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F29" w:rsidRPr="00BC649B" w:rsidRDefault="00420F29" w:rsidP="00420F29">
      <w:pPr>
        <w:bidi/>
        <w:spacing w:after="200" w:line="276" w:lineRule="auto"/>
        <w:rPr>
          <w:color w:val="000000" w:themeColor="text1"/>
          <w:sz w:val="28"/>
          <w:rtl/>
          <w:lang w:bidi="fa-IR"/>
        </w:rPr>
      </w:pPr>
      <w:r>
        <w:rPr>
          <w:noProof/>
          <w:color w:val="000000" w:themeColor="text1"/>
          <w:sz w:val="28"/>
          <w:rtl/>
        </w:rPr>
        <mc:AlternateContent>
          <mc:Choice Requires="wps">
            <w:drawing>
              <wp:anchor distT="0" distB="0" distL="114300" distR="114300" simplePos="0" relativeHeight="251660288" behindDoc="0" locked="0" layoutInCell="1" allowOverlap="1" wp14:anchorId="5451DF91" wp14:editId="63FA9FC1">
                <wp:simplePos x="0" y="0"/>
                <wp:positionH relativeFrom="column">
                  <wp:posOffset>-437515</wp:posOffset>
                </wp:positionH>
                <wp:positionV relativeFrom="paragraph">
                  <wp:posOffset>17780</wp:posOffset>
                </wp:positionV>
                <wp:extent cx="5259917" cy="3077633"/>
                <wp:effectExtent l="0" t="0" r="17145" b="279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917" cy="3077633"/>
                        </a:xfrm>
                        <a:prstGeom prst="rect">
                          <a:avLst/>
                        </a:prstGeom>
                        <a:solidFill>
                          <a:srgbClr val="FFFFFF"/>
                        </a:solidFill>
                        <a:ln w="9525">
                          <a:solidFill>
                            <a:srgbClr val="000000"/>
                          </a:solidFill>
                          <a:miter lim="800000"/>
                          <a:headEnd/>
                          <a:tailEnd/>
                        </a:ln>
                      </wps:spPr>
                      <wps:txbx>
                        <w:txbxContent>
                          <w:p w:rsidR="00952A89" w:rsidRPr="00420F29" w:rsidRDefault="00952A89" w:rsidP="00952A89">
                            <w:pPr>
                              <w:tabs>
                                <w:tab w:val="left" w:pos="1875"/>
                              </w:tabs>
                              <w:bidi/>
                              <w:spacing w:line="168" w:lineRule="auto"/>
                              <w:rPr>
                                <w:rFonts w:cs="B Nazanin"/>
                                <w:sz w:val="20"/>
                                <w:szCs w:val="20"/>
                                <w:rtl/>
                              </w:rPr>
                            </w:pPr>
                            <w:r w:rsidRPr="00420F29">
                              <w:rPr>
                                <w:rFonts w:cs="B Nazanin"/>
                                <w:sz w:val="20"/>
                                <w:szCs w:val="20"/>
                                <w:rtl/>
                              </w:rPr>
                              <w:t>سرشناسه</w:t>
                            </w:r>
                            <w:r w:rsidRPr="00420F29">
                              <w:rPr>
                                <w:rFonts w:cs="B Nazanin"/>
                                <w:sz w:val="20"/>
                                <w:szCs w:val="20"/>
                              </w:rPr>
                              <w:tab/>
                              <w:t>:</w:t>
                            </w:r>
                            <w:r w:rsidRPr="00420F29">
                              <w:rPr>
                                <w:rFonts w:cs="B Nazanin"/>
                                <w:sz w:val="20"/>
                                <w:szCs w:val="20"/>
                              </w:rPr>
                              <w:tab/>
                            </w:r>
                            <w:r w:rsidRPr="00420F29">
                              <w:rPr>
                                <w:rFonts w:cs="B Nazanin"/>
                                <w:sz w:val="20"/>
                                <w:szCs w:val="20"/>
                                <w:rtl/>
                              </w:rPr>
                              <w:t>ام</w:t>
                            </w:r>
                            <w:r w:rsidRPr="00420F29">
                              <w:rPr>
                                <w:rFonts w:cs="B Nazanin" w:hint="cs"/>
                                <w:sz w:val="20"/>
                                <w:szCs w:val="20"/>
                                <w:rtl/>
                              </w:rPr>
                              <w:t>ی</w:t>
                            </w:r>
                            <w:r w:rsidRPr="00420F29">
                              <w:rPr>
                                <w:rFonts w:cs="B Nazanin" w:hint="eastAsia"/>
                                <w:sz w:val="20"/>
                                <w:szCs w:val="20"/>
                                <w:rtl/>
                              </w:rPr>
                              <w:t>ن</w:t>
                            </w:r>
                            <w:r w:rsidRPr="00420F29">
                              <w:rPr>
                                <w:rFonts w:cs="B Nazanin" w:hint="cs"/>
                                <w:sz w:val="20"/>
                                <w:szCs w:val="20"/>
                                <w:rtl/>
                              </w:rPr>
                              <w:t>ی</w:t>
                            </w:r>
                            <w:r w:rsidRPr="00420F29">
                              <w:rPr>
                                <w:rFonts w:cs="B Nazanin"/>
                                <w:sz w:val="20"/>
                                <w:szCs w:val="20"/>
                                <w:rtl/>
                              </w:rPr>
                              <w:t xml:space="preserve"> خ</w:t>
                            </w:r>
                            <w:r w:rsidRPr="00420F29">
                              <w:rPr>
                                <w:rFonts w:cs="B Nazanin" w:hint="cs"/>
                                <w:sz w:val="20"/>
                                <w:szCs w:val="20"/>
                                <w:rtl/>
                              </w:rPr>
                              <w:t>ی</w:t>
                            </w:r>
                            <w:r w:rsidRPr="00420F29">
                              <w:rPr>
                                <w:rFonts w:cs="B Nazanin" w:hint="eastAsia"/>
                                <w:sz w:val="20"/>
                                <w:szCs w:val="20"/>
                                <w:rtl/>
                              </w:rPr>
                              <w:t>ابان</w:t>
                            </w:r>
                            <w:r w:rsidRPr="00420F29">
                              <w:rPr>
                                <w:rFonts w:cs="B Nazanin" w:hint="cs"/>
                                <w:sz w:val="20"/>
                                <w:szCs w:val="20"/>
                                <w:rtl/>
                              </w:rPr>
                              <w:t>ی</w:t>
                            </w:r>
                            <w:r w:rsidRPr="00420F29">
                              <w:rPr>
                                <w:rFonts w:cs="B Nazanin" w:hint="eastAsia"/>
                                <w:sz w:val="20"/>
                                <w:szCs w:val="20"/>
                                <w:rtl/>
                              </w:rPr>
                              <w:t>،</w:t>
                            </w:r>
                            <w:r w:rsidRPr="00420F29">
                              <w:rPr>
                                <w:rFonts w:cs="B Nazanin"/>
                                <w:sz w:val="20"/>
                                <w:szCs w:val="20"/>
                                <w:rtl/>
                              </w:rPr>
                              <w:t xml:space="preserve"> غلامرضا، ‏</w:t>
                            </w:r>
                            <w:r w:rsidRPr="00420F29">
                              <w:rPr>
                                <w:rFonts w:cs="B Nazanin"/>
                                <w:sz w:val="20"/>
                                <w:szCs w:val="20"/>
                                <w:rtl/>
                                <w:lang w:bidi="fa-IR"/>
                              </w:rPr>
                              <w:t>۱۳۶۰ - ‏</w:t>
                            </w:r>
                            <w:r w:rsidRPr="00420F29">
                              <w:rPr>
                                <w:rFonts w:ascii="Times New Roman" w:hAnsi="Times New Roman" w:cs="Times New Roman" w:hint="cs"/>
                                <w:sz w:val="20"/>
                                <w:szCs w:val="20"/>
                                <w:rtl/>
                                <w:lang w:bidi="fa-IR"/>
                              </w:rPr>
                              <w:t>‬</w:t>
                            </w:r>
                          </w:p>
                          <w:p w:rsidR="00952A89" w:rsidRPr="00420F29" w:rsidRDefault="00952A89" w:rsidP="00952A89">
                            <w:pPr>
                              <w:tabs>
                                <w:tab w:val="left" w:pos="1875"/>
                              </w:tabs>
                              <w:bidi/>
                              <w:spacing w:line="168" w:lineRule="auto"/>
                              <w:rPr>
                                <w:rFonts w:cs="B Nazanin"/>
                                <w:sz w:val="20"/>
                                <w:szCs w:val="20"/>
                                <w:rtl/>
                              </w:rPr>
                            </w:pPr>
                            <w:r w:rsidRPr="00420F29">
                              <w:rPr>
                                <w:rFonts w:cs="B Nazanin" w:hint="eastAsia"/>
                                <w:sz w:val="20"/>
                                <w:szCs w:val="20"/>
                                <w:rtl/>
                              </w:rPr>
                              <w:t>‏عنوان</w:t>
                            </w:r>
                            <w:r w:rsidRPr="00420F29">
                              <w:rPr>
                                <w:rFonts w:cs="B Nazanin"/>
                                <w:sz w:val="20"/>
                                <w:szCs w:val="20"/>
                                <w:rtl/>
                              </w:rPr>
                              <w:t xml:space="preserve"> و نام پديدآور</w:t>
                            </w:r>
                            <w:r w:rsidRPr="00420F29">
                              <w:rPr>
                                <w:rFonts w:cs="B Nazanin"/>
                                <w:sz w:val="20"/>
                                <w:szCs w:val="20"/>
                              </w:rPr>
                              <w:tab/>
                              <w:t>:</w:t>
                            </w:r>
                            <w:r w:rsidRPr="00420F29">
                              <w:rPr>
                                <w:rFonts w:cs="B Nazanin"/>
                                <w:sz w:val="20"/>
                                <w:szCs w:val="20"/>
                                <w:rtl/>
                              </w:rPr>
                              <w:t>‏</w:t>
                            </w:r>
                            <w:r w:rsidRPr="00420F29">
                              <w:rPr>
                                <w:rFonts w:cs="B Nazanin"/>
                                <w:sz w:val="20"/>
                                <w:szCs w:val="20"/>
                              </w:rPr>
                              <w:tab/>
                            </w:r>
                            <w:r>
                              <w:rPr>
                                <w:rFonts w:cs="B Nazanin" w:hint="cs"/>
                                <w:sz w:val="20"/>
                                <w:szCs w:val="20"/>
                                <w:rtl/>
                              </w:rPr>
                              <w:t>مدیریت زنجیره تأمین بین</w:t>
                            </w:r>
                            <w:r>
                              <w:rPr>
                                <w:rFonts w:cs="B Nazanin"/>
                                <w:sz w:val="20"/>
                                <w:szCs w:val="20"/>
                                <w:rtl/>
                              </w:rPr>
                              <w:softHyphen/>
                            </w:r>
                            <w:r>
                              <w:rPr>
                                <w:rFonts w:cs="B Nazanin" w:hint="cs"/>
                                <w:sz w:val="20"/>
                                <w:szCs w:val="20"/>
                                <w:rtl/>
                              </w:rPr>
                              <w:t xml:space="preserve">المللی و واردات/ </w:t>
                            </w:r>
                            <w:r w:rsidRPr="00420F29">
                              <w:rPr>
                                <w:rFonts w:cs="B Nazanin"/>
                                <w:sz w:val="20"/>
                                <w:szCs w:val="20"/>
                                <w:rtl/>
                              </w:rPr>
                              <w:t>نو</w:t>
                            </w:r>
                            <w:r w:rsidRPr="00420F29">
                              <w:rPr>
                                <w:rFonts w:cs="B Nazanin" w:hint="cs"/>
                                <w:sz w:val="20"/>
                                <w:szCs w:val="20"/>
                                <w:rtl/>
                              </w:rPr>
                              <w:t>ی</w:t>
                            </w:r>
                            <w:r w:rsidRPr="00420F29">
                              <w:rPr>
                                <w:rFonts w:cs="B Nazanin" w:hint="eastAsia"/>
                                <w:sz w:val="20"/>
                                <w:szCs w:val="20"/>
                                <w:rtl/>
                              </w:rPr>
                              <w:t>سندگان</w:t>
                            </w:r>
                            <w:r w:rsidRPr="00420F29">
                              <w:rPr>
                                <w:rFonts w:cs="B Nazanin"/>
                                <w:sz w:val="20"/>
                                <w:szCs w:val="20"/>
                                <w:rtl/>
                              </w:rPr>
                              <w:t xml:space="preserve"> غلامرضا ام</w:t>
                            </w:r>
                            <w:r w:rsidRPr="00420F29">
                              <w:rPr>
                                <w:rFonts w:cs="B Nazanin" w:hint="cs"/>
                                <w:sz w:val="20"/>
                                <w:szCs w:val="20"/>
                                <w:rtl/>
                              </w:rPr>
                              <w:t>ی</w:t>
                            </w:r>
                            <w:r w:rsidRPr="00420F29">
                              <w:rPr>
                                <w:rFonts w:cs="B Nazanin" w:hint="eastAsia"/>
                                <w:sz w:val="20"/>
                                <w:szCs w:val="20"/>
                                <w:rtl/>
                              </w:rPr>
                              <w:t>ن</w:t>
                            </w:r>
                            <w:r w:rsidRPr="00420F29">
                              <w:rPr>
                                <w:rFonts w:cs="B Nazanin" w:hint="cs"/>
                                <w:sz w:val="20"/>
                                <w:szCs w:val="20"/>
                                <w:rtl/>
                              </w:rPr>
                              <w:t>ی‌</w:t>
                            </w:r>
                            <w:r w:rsidRPr="00420F29">
                              <w:rPr>
                                <w:rFonts w:cs="B Nazanin" w:hint="eastAsia"/>
                                <w:sz w:val="20"/>
                                <w:szCs w:val="20"/>
                                <w:rtl/>
                              </w:rPr>
                              <w:t>خ</w:t>
                            </w:r>
                            <w:r w:rsidRPr="00420F29">
                              <w:rPr>
                                <w:rFonts w:cs="B Nazanin" w:hint="cs"/>
                                <w:sz w:val="20"/>
                                <w:szCs w:val="20"/>
                                <w:rtl/>
                              </w:rPr>
                              <w:t>ی</w:t>
                            </w:r>
                            <w:r w:rsidRPr="00420F29">
                              <w:rPr>
                                <w:rFonts w:cs="B Nazanin" w:hint="eastAsia"/>
                                <w:sz w:val="20"/>
                                <w:szCs w:val="20"/>
                                <w:rtl/>
                              </w:rPr>
                              <w:t>ابان</w:t>
                            </w:r>
                            <w:r w:rsidRPr="00420F29">
                              <w:rPr>
                                <w:rFonts w:cs="B Nazanin" w:hint="cs"/>
                                <w:sz w:val="20"/>
                                <w:szCs w:val="20"/>
                                <w:rtl/>
                              </w:rPr>
                              <w:t>ی</w:t>
                            </w:r>
                          </w:p>
                          <w:p w:rsidR="00952A89" w:rsidRPr="00420F29" w:rsidRDefault="00952A89" w:rsidP="00952A89">
                            <w:pPr>
                              <w:tabs>
                                <w:tab w:val="left" w:pos="1875"/>
                              </w:tabs>
                              <w:bidi/>
                              <w:spacing w:line="168" w:lineRule="auto"/>
                              <w:rPr>
                                <w:rFonts w:cs="B Nazanin"/>
                                <w:sz w:val="20"/>
                                <w:szCs w:val="20"/>
                                <w:rtl/>
                              </w:rPr>
                            </w:pPr>
                            <w:r w:rsidRPr="00420F29">
                              <w:rPr>
                                <w:rFonts w:cs="B Nazanin" w:hint="eastAsia"/>
                                <w:sz w:val="20"/>
                                <w:szCs w:val="20"/>
                                <w:rtl/>
                              </w:rPr>
                              <w:t>‏مشخصات</w:t>
                            </w:r>
                            <w:r w:rsidRPr="00420F29">
                              <w:rPr>
                                <w:rFonts w:cs="B Nazanin"/>
                                <w:sz w:val="20"/>
                                <w:szCs w:val="20"/>
                                <w:rtl/>
                              </w:rPr>
                              <w:t xml:space="preserve"> نشر</w:t>
                            </w:r>
                            <w:r w:rsidRPr="00420F29">
                              <w:rPr>
                                <w:rFonts w:cs="B Nazanin"/>
                                <w:sz w:val="20"/>
                                <w:szCs w:val="20"/>
                              </w:rPr>
                              <w:tab/>
                              <w:t>:</w:t>
                            </w:r>
                            <w:r w:rsidRPr="00420F29">
                              <w:rPr>
                                <w:rFonts w:cs="B Nazanin"/>
                                <w:sz w:val="20"/>
                                <w:szCs w:val="20"/>
                              </w:rPr>
                              <w:tab/>
                            </w:r>
                          </w:p>
                          <w:p w:rsidR="00952A89" w:rsidRPr="00420F29" w:rsidRDefault="00952A89" w:rsidP="00417858">
                            <w:pPr>
                              <w:tabs>
                                <w:tab w:val="left" w:pos="1875"/>
                              </w:tabs>
                              <w:bidi/>
                              <w:spacing w:line="168" w:lineRule="auto"/>
                              <w:rPr>
                                <w:rFonts w:cs="B Nazanin"/>
                                <w:sz w:val="20"/>
                                <w:szCs w:val="20"/>
                                <w:rtl/>
                              </w:rPr>
                            </w:pPr>
                            <w:r w:rsidRPr="00420F29">
                              <w:rPr>
                                <w:rFonts w:cs="B Nazanin" w:hint="eastAsia"/>
                                <w:sz w:val="20"/>
                                <w:szCs w:val="20"/>
                                <w:rtl/>
                              </w:rPr>
                              <w:t>‏مشخصات</w:t>
                            </w:r>
                            <w:r w:rsidRPr="00420F29">
                              <w:rPr>
                                <w:rFonts w:cs="B Nazanin"/>
                                <w:sz w:val="20"/>
                                <w:szCs w:val="20"/>
                                <w:rtl/>
                              </w:rPr>
                              <w:t xml:space="preserve"> ظاهر</w:t>
                            </w:r>
                            <w:r w:rsidRPr="00420F29">
                              <w:rPr>
                                <w:rFonts w:cs="B Nazanin" w:hint="cs"/>
                                <w:sz w:val="20"/>
                                <w:szCs w:val="20"/>
                                <w:rtl/>
                              </w:rPr>
                              <w:t>ی</w:t>
                            </w:r>
                            <w:r w:rsidRPr="00420F29">
                              <w:rPr>
                                <w:rFonts w:cs="B Nazanin"/>
                                <w:sz w:val="20"/>
                                <w:szCs w:val="20"/>
                              </w:rPr>
                              <w:tab/>
                              <w:t>:</w:t>
                            </w:r>
                            <w:r w:rsidRPr="00420F29">
                              <w:rPr>
                                <w:rFonts w:cs="B Nazanin"/>
                                <w:sz w:val="20"/>
                                <w:szCs w:val="20"/>
                              </w:rPr>
                              <w:tab/>
                            </w:r>
                            <w:r w:rsidRPr="00420F29">
                              <w:rPr>
                                <w:rFonts w:cs="B Nazanin"/>
                                <w:sz w:val="20"/>
                                <w:szCs w:val="20"/>
                                <w:rtl/>
                              </w:rPr>
                              <w:t xml:space="preserve">‏س، </w:t>
                            </w:r>
                            <w:r>
                              <w:rPr>
                                <w:rFonts w:cs="B Nazanin" w:hint="cs"/>
                                <w:sz w:val="20"/>
                                <w:szCs w:val="20"/>
                                <w:rtl/>
                                <w:lang w:bidi="fa-IR"/>
                              </w:rPr>
                              <w:t>513</w:t>
                            </w:r>
                            <w:r>
                              <w:rPr>
                                <w:rFonts w:cs="B Nazanin"/>
                                <w:sz w:val="20"/>
                                <w:szCs w:val="20"/>
                                <w:rtl/>
                              </w:rPr>
                              <w:t xml:space="preserve"> ص</w:t>
                            </w:r>
                            <w:r>
                              <w:rPr>
                                <w:rFonts w:cs="B Nazanin" w:hint="cs"/>
                                <w:sz w:val="20"/>
                                <w:szCs w:val="20"/>
                                <w:rtl/>
                              </w:rPr>
                              <w:t xml:space="preserve">، </w:t>
                            </w:r>
                            <w:r w:rsidRPr="00420F29">
                              <w:rPr>
                                <w:rFonts w:cs="B Nazanin" w:hint="cs"/>
                                <w:sz w:val="20"/>
                                <w:szCs w:val="20"/>
                                <w:rtl/>
                              </w:rPr>
                              <w:t>جدول،</w:t>
                            </w:r>
                            <w:r w:rsidRPr="00420F29">
                              <w:rPr>
                                <w:rFonts w:cs="B Nazanin"/>
                                <w:sz w:val="20"/>
                                <w:szCs w:val="20"/>
                                <w:rtl/>
                              </w:rPr>
                              <w:t xml:space="preserve"> </w:t>
                            </w:r>
                            <w:r w:rsidRPr="00420F29">
                              <w:rPr>
                                <w:rFonts w:cs="B Nazanin" w:hint="cs"/>
                                <w:sz w:val="20"/>
                                <w:szCs w:val="20"/>
                                <w:rtl/>
                              </w:rPr>
                              <w:t>نمودار</w:t>
                            </w:r>
                            <w:r>
                              <w:rPr>
                                <w:rFonts w:cs="B Nazanin" w:hint="cs"/>
                                <w:sz w:val="20"/>
                                <w:szCs w:val="20"/>
                                <w:rtl/>
                              </w:rPr>
                              <w:t>.</w:t>
                            </w:r>
                            <w:r w:rsidRPr="00420F29">
                              <w:rPr>
                                <w:rFonts w:cs="B Nazanin"/>
                                <w:sz w:val="20"/>
                                <w:szCs w:val="20"/>
                              </w:rPr>
                              <w:t>‬</w:t>
                            </w:r>
                          </w:p>
                          <w:p w:rsidR="00952A89" w:rsidRDefault="00952A89" w:rsidP="003907FE">
                            <w:pPr>
                              <w:tabs>
                                <w:tab w:val="left" w:pos="1875"/>
                              </w:tabs>
                              <w:bidi/>
                              <w:spacing w:line="168" w:lineRule="auto"/>
                              <w:rPr>
                                <w:rFonts w:cs="B Nazanin"/>
                                <w:sz w:val="20"/>
                                <w:szCs w:val="20"/>
                                <w:rtl/>
                              </w:rPr>
                            </w:pPr>
                            <w:r w:rsidRPr="00420F29">
                              <w:rPr>
                                <w:rFonts w:cs="B Nazanin" w:hint="eastAsia"/>
                                <w:sz w:val="20"/>
                                <w:szCs w:val="20"/>
                                <w:rtl/>
                              </w:rPr>
                              <w:t>‏شابک</w:t>
                            </w:r>
                            <w:r w:rsidRPr="00420F29">
                              <w:rPr>
                                <w:rFonts w:cs="B Nazanin"/>
                                <w:sz w:val="20"/>
                                <w:szCs w:val="20"/>
                              </w:rPr>
                              <w:tab/>
                              <w:t>:</w:t>
                            </w:r>
                            <w:r w:rsidRPr="00420F29">
                              <w:rPr>
                                <w:rFonts w:cs="B Nazanin"/>
                                <w:sz w:val="20"/>
                                <w:szCs w:val="20"/>
                              </w:rPr>
                              <w:tab/>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‏وضع</w:t>
                            </w:r>
                            <w:r w:rsidRPr="00420F29">
                              <w:rPr>
                                <w:rFonts w:cs="B Nazanin" w:hint="cs"/>
                                <w:sz w:val="20"/>
                                <w:szCs w:val="20"/>
                                <w:rtl/>
                              </w:rPr>
                              <w:t>ی</w:t>
                            </w:r>
                            <w:r w:rsidRPr="00420F29">
                              <w:rPr>
                                <w:rFonts w:cs="B Nazanin" w:hint="eastAsia"/>
                                <w:sz w:val="20"/>
                                <w:szCs w:val="20"/>
                                <w:rtl/>
                              </w:rPr>
                              <w:t>ت</w:t>
                            </w:r>
                            <w:r w:rsidRPr="00420F29">
                              <w:rPr>
                                <w:rFonts w:cs="B Nazanin"/>
                                <w:sz w:val="20"/>
                                <w:szCs w:val="20"/>
                                <w:rtl/>
                              </w:rPr>
                              <w:t xml:space="preserve"> فهرست‌نو</w:t>
                            </w:r>
                            <w:r w:rsidRPr="00420F29">
                              <w:rPr>
                                <w:rFonts w:cs="B Nazanin" w:hint="cs"/>
                                <w:sz w:val="20"/>
                                <w:szCs w:val="20"/>
                                <w:rtl/>
                              </w:rPr>
                              <w:t>ی</w:t>
                            </w:r>
                            <w:r w:rsidRPr="00420F29">
                              <w:rPr>
                                <w:rFonts w:cs="B Nazanin" w:hint="eastAsia"/>
                                <w:sz w:val="20"/>
                                <w:szCs w:val="20"/>
                                <w:rtl/>
                              </w:rPr>
                              <w:t>س</w:t>
                            </w:r>
                            <w:r w:rsidRPr="00420F29">
                              <w:rPr>
                                <w:rFonts w:cs="B Nazanin" w:hint="cs"/>
                                <w:sz w:val="20"/>
                                <w:szCs w:val="20"/>
                                <w:rtl/>
                              </w:rPr>
                              <w:t>ی</w:t>
                            </w:r>
                            <w:r w:rsidRPr="00420F29">
                              <w:rPr>
                                <w:rFonts w:cs="B Nazanin"/>
                                <w:sz w:val="20"/>
                                <w:szCs w:val="20"/>
                              </w:rPr>
                              <w:tab/>
                              <w:t>:</w:t>
                            </w:r>
                            <w:r w:rsidRPr="00420F29">
                              <w:rPr>
                                <w:rFonts w:cs="B Nazanin"/>
                                <w:sz w:val="20"/>
                                <w:szCs w:val="20"/>
                              </w:rPr>
                              <w:tab/>
                            </w:r>
                            <w:r w:rsidRPr="00420F29">
                              <w:rPr>
                                <w:rFonts w:cs="B Nazanin"/>
                                <w:sz w:val="20"/>
                                <w:szCs w:val="20"/>
                                <w:rtl/>
                              </w:rPr>
                              <w:t>ف</w:t>
                            </w:r>
                            <w:r w:rsidRPr="00420F29">
                              <w:rPr>
                                <w:rFonts w:cs="B Nazanin" w:hint="cs"/>
                                <w:sz w:val="20"/>
                                <w:szCs w:val="20"/>
                                <w:rtl/>
                              </w:rPr>
                              <w:t>ی</w:t>
                            </w:r>
                            <w:r w:rsidRPr="00420F29">
                              <w:rPr>
                                <w:rFonts w:cs="B Nazanin" w:hint="eastAsia"/>
                                <w:sz w:val="20"/>
                                <w:szCs w:val="20"/>
                                <w:rtl/>
                              </w:rPr>
                              <w:t>پا</w:t>
                            </w:r>
                          </w:p>
                          <w:p w:rsidR="00952A89" w:rsidRDefault="00952A89" w:rsidP="003907FE">
                            <w:pPr>
                              <w:tabs>
                                <w:tab w:val="left" w:pos="1875"/>
                              </w:tabs>
                              <w:bidi/>
                              <w:spacing w:line="168" w:lineRule="auto"/>
                              <w:rPr>
                                <w:rFonts w:cs="B Nazanin"/>
                                <w:sz w:val="20"/>
                                <w:szCs w:val="20"/>
                                <w:rtl/>
                              </w:rPr>
                            </w:pPr>
                            <w:r w:rsidRPr="00420F29">
                              <w:rPr>
                                <w:rFonts w:cs="B Nazanin" w:hint="eastAsia"/>
                                <w:sz w:val="20"/>
                                <w:szCs w:val="20"/>
                                <w:rtl/>
                              </w:rPr>
                              <w:t>‏</w:t>
                            </w:r>
                            <w:r w:rsidRPr="00420F29">
                              <w:rPr>
                                <w:rFonts w:cs="B Nazanin" w:hint="cs"/>
                                <w:sz w:val="20"/>
                                <w:szCs w:val="20"/>
                                <w:rtl/>
                              </w:rPr>
                              <w:t>ی</w:t>
                            </w:r>
                            <w:r w:rsidRPr="00420F29">
                              <w:rPr>
                                <w:rFonts w:cs="B Nazanin" w:hint="eastAsia"/>
                                <w:sz w:val="20"/>
                                <w:szCs w:val="20"/>
                                <w:rtl/>
                              </w:rPr>
                              <w:t>ادداشت</w:t>
                            </w:r>
                            <w:r w:rsidRPr="00420F29">
                              <w:rPr>
                                <w:rFonts w:cs="B Nazanin"/>
                                <w:sz w:val="20"/>
                                <w:szCs w:val="20"/>
                              </w:rPr>
                              <w:tab/>
                              <w:t>:</w:t>
                            </w:r>
                            <w:r w:rsidRPr="00420F29">
                              <w:rPr>
                                <w:rFonts w:cs="B Nazanin"/>
                                <w:sz w:val="20"/>
                                <w:szCs w:val="20"/>
                              </w:rPr>
                              <w:tab/>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‏موضوع</w:t>
                            </w:r>
                            <w:r w:rsidRPr="00420F29">
                              <w:rPr>
                                <w:rFonts w:cs="B Nazanin"/>
                                <w:sz w:val="20"/>
                                <w:szCs w:val="20"/>
                              </w:rPr>
                              <w:tab/>
                              <w:t>:</w:t>
                            </w:r>
                            <w:r w:rsidRPr="00420F29">
                              <w:rPr>
                                <w:rFonts w:cs="B Nazanin"/>
                                <w:sz w:val="20"/>
                                <w:szCs w:val="20"/>
                              </w:rPr>
                              <w:tab/>
                            </w:r>
                            <w:r>
                              <w:rPr>
                                <w:rFonts w:cs="B Nazanin" w:hint="cs"/>
                                <w:sz w:val="20"/>
                                <w:szCs w:val="20"/>
                                <w:rtl/>
                              </w:rPr>
                              <w:t>بازرگانی بین</w:t>
                            </w:r>
                            <w:r>
                              <w:rPr>
                                <w:rFonts w:cs="B Nazanin"/>
                                <w:sz w:val="20"/>
                                <w:szCs w:val="20"/>
                                <w:rtl/>
                              </w:rPr>
                              <w:softHyphen/>
                            </w:r>
                            <w:r>
                              <w:rPr>
                                <w:rFonts w:cs="B Nazanin" w:hint="cs"/>
                                <w:sz w:val="20"/>
                                <w:szCs w:val="20"/>
                                <w:rtl/>
                              </w:rPr>
                              <w:t>المللی</w:t>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‏موضوع</w:t>
                            </w:r>
                            <w:r w:rsidRPr="00420F29">
                              <w:rPr>
                                <w:rFonts w:cs="B Nazanin"/>
                                <w:sz w:val="20"/>
                                <w:szCs w:val="20"/>
                              </w:rPr>
                              <w:tab/>
                              <w:t>:</w:t>
                            </w:r>
                            <w:r w:rsidRPr="00420F29">
                              <w:rPr>
                                <w:rFonts w:cs="B Nazanin"/>
                                <w:sz w:val="20"/>
                                <w:szCs w:val="20"/>
                              </w:rPr>
                              <w:tab/>
                            </w:r>
                            <w:r>
                              <w:rPr>
                                <w:rFonts w:cs="B Nazanin"/>
                                <w:sz w:val="20"/>
                                <w:szCs w:val="20"/>
                              </w:rPr>
                              <w:t>International Business</w:t>
                            </w:r>
                          </w:p>
                          <w:p w:rsidR="00952A89" w:rsidRPr="00420F29" w:rsidRDefault="00952A89" w:rsidP="00952A89">
                            <w:pPr>
                              <w:tabs>
                                <w:tab w:val="left" w:pos="1875"/>
                              </w:tabs>
                              <w:bidi/>
                              <w:spacing w:line="168" w:lineRule="auto"/>
                              <w:rPr>
                                <w:rFonts w:cs="B Nazanin"/>
                                <w:sz w:val="20"/>
                                <w:szCs w:val="20"/>
                                <w:rtl/>
                              </w:rPr>
                            </w:pPr>
                            <w:r w:rsidRPr="00420F29">
                              <w:rPr>
                                <w:rFonts w:cs="B Nazanin" w:hint="eastAsia"/>
                                <w:sz w:val="20"/>
                                <w:szCs w:val="20"/>
                                <w:rtl/>
                              </w:rPr>
                              <w:t>‏‏‏شناسه</w:t>
                            </w:r>
                            <w:r w:rsidRPr="00420F29">
                              <w:rPr>
                                <w:rFonts w:cs="B Nazanin"/>
                                <w:sz w:val="20"/>
                                <w:szCs w:val="20"/>
                                <w:rtl/>
                              </w:rPr>
                              <w:t xml:space="preserve"> افزوده</w:t>
                            </w:r>
                            <w:r w:rsidRPr="00420F29">
                              <w:rPr>
                                <w:rFonts w:cs="B Nazanin"/>
                                <w:sz w:val="20"/>
                                <w:szCs w:val="20"/>
                              </w:rPr>
                              <w:tab/>
                              <w:t>:</w:t>
                            </w:r>
                            <w:r w:rsidRPr="00420F29">
                              <w:rPr>
                                <w:rFonts w:cs="B Nazanin"/>
                                <w:sz w:val="20"/>
                                <w:szCs w:val="20"/>
                              </w:rPr>
                              <w:tab/>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‏رده‌بند</w:t>
                            </w:r>
                            <w:r w:rsidRPr="00420F29">
                              <w:rPr>
                                <w:rFonts w:cs="B Nazanin" w:hint="cs"/>
                                <w:sz w:val="20"/>
                                <w:szCs w:val="20"/>
                                <w:rtl/>
                              </w:rPr>
                              <w:t>ی</w:t>
                            </w:r>
                            <w:r w:rsidRPr="00420F29">
                              <w:rPr>
                                <w:rFonts w:cs="B Nazanin"/>
                                <w:sz w:val="20"/>
                                <w:szCs w:val="20"/>
                                <w:rtl/>
                              </w:rPr>
                              <w:t xml:space="preserve"> کنگره</w:t>
                            </w:r>
                            <w:r w:rsidRPr="00420F29">
                              <w:rPr>
                                <w:rFonts w:cs="B Nazanin"/>
                                <w:sz w:val="20"/>
                                <w:szCs w:val="20"/>
                              </w:rPr>
                              <w:tab/>
                              <w:t>:</w:t>
                            </w:r>
                            <w:r w:rsidRPr="00420F29">
                              <w:rPr>
                                <w:rFonts w:cs="B Nazanin"/>
                                <w:sz w:val="20"/>
                                <w:szCs w:val="20"/>
                              </w:rPr>
                              <w:tab/>
                            </w:r>
                            <w:r w:rsidRPr="00420F29">
                              <w:rPr>
                                <w:rFonts w:cs="B Nazanin"/>
                                <w:sz w:val="20"/>
                                <w:szCs w:val="20"/>
                                <w:rtl/>
                              </w:rPr>
                              <w:t>‏</w:t>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‏رده‌بند</w:t>
                            </w:r>
                            <w:r w:rsidRPr="00420F29">
                              <w:rPr>
                                <w:rFonts w:cs="B Nazanin" w:hint="cs"/>
                                <w:sz w:val="20"/>
                                <w:szCs w:val="20"/>
                                <w:rtl/>
                              </w:rPr>
                              <w:t>ی</w:t>
                            </w:r>
                            <w:r w:rsidRPr="00420F29">
                              <w:rPr>
                                <w:rFonts w:cs="B Nazanin"/>
                                <w:sz w:val="20"/>
                                <w:szCs w:val="20"/>
                                <w:rtl/>
                              </w:rPr>
                              <w:t xml:space="preserve"> د</w:t>
                            </w:r>
                            <w:r w:rsidRPr="00420F29">
                              <w:rPr>
                                <w:rFonts w:cs="B Nazanin" w:hint="cs"/>
                                <w:sz w:val="20"/>
                                <w:szCs w:val="20"/>
                                <w:rtl/>
                              </w:rPr>
                              <w:t>ی</w:t>
                            </w:r>
                            <w:r w:rsidRPr="00420F29">
                              <w:rPr>
                                <w:rFonts w:cs="B Nazanin" w:hint="eastAsia"/>
                                <w:sz w:val="20"/>
                                <w:szCs w:val="20"/>
                                <w:rtl/>
                              </w:rPr>
                              <w:t>و</w:t>
                            </w:r>
                            <w:r w:rsidRPr="00420F29">
                              <w:rPr>
                                <w:rFonts w:cs="B Nazanin" w:hint="cs"/>
                                <w:sz w:val="20"/>
                                <w:szCs w:val="20"/>
                                <w:rtl/>
                              </w:rPr>
                              <w:t>یی</w:t>
                            </w:r>
                            <w:r w:rsidRPr="00420F29">
                              <w:rPr>
                                <w:rFonts w:cs="B Nazanin"/>
                                <w:sz w:val="20"/>
                                <w:szCs w:val="20"/>
                              </w:rPr>
                              <w:tab/>
                              <w:t>:</w:t>
                            </w:r>
                            <w:r w:rsidRPr="00420F29">
                              <w:rPr>
                                <w:rFonts w:cs="B Nazanin"/>
                                <w:sz w:val="20"/>
                                <w:szCs w:val="20"/>
                              </w:rPr>
                              <w:tab/>
                            </w:r>
                          </w:p>
                          <w:p w:rsidR="00952A89" w:rsidRPr="00420F29" w:rsidRDefault="00952A89" w:rsidP="003907FE">
                            <w:pPr>
                              <w:tabs>
                                <w:tab w:val="left" w:pos="1875"/>
                              </w:tabs>
                              <w:bidi/>
                              <w:spacing w:line="168" w:lineRule="auto"/>
                              <w:rPr>
                                <w:rFonts w:cs="B Nazanin"/>
                                <w:sz w:val="20"/>
                                <w:szCs w:val="20"/>
                              </w:rPr>
                            </w:pPr>
                            <w:r w:rsidRPr="00420F29">
                              <w:rPr>
                                <w:rFonts w:cs="B Nazanin" w:hint="eastAsia"/>
                                <w:sz w:val="20"/>
                                <w:szCs w:val="20"/>
                                <w:rtl/>
                              </w:rPr>
                              <w:t>‏شماره</w:t>
                            </w:r>
                            <w:r w:rsidRPr="00420F29">
                              <w:rPr>
                                <w:rFonts w:cs="B Nazanin"/>
                                <w:sz w:val="20"/>
                                <w:szCs w:val="20"/>
                                <w:rtl/>
                              </w:rPr>
                              <w:t xml:space="preserve"> کتابشناس</w:t>
                            </w:r>
                            <w:r w:rsidRPr="00420F29">
                              <w:rPr>
                                <w:rFonts w:cs="B Nazanin" w:hint="cs"/>
                                <w:sz w:val="20"/>
                                <w:szCs w:val="20"/>
                                <w:rtl/>
                              </w:rPr>
                              <w:t>ی</w:t>
                            </w:r>
                            <w:r w:rsidRPr="00420F29">
                              <w:rPr>
                                <w:rFonts w:cs="B Nazanin"/>
                                <w:sz w:val="20"/>
                                <w:szCs w:val="20"/>
                                <w:rtl/>
                              </w:rPr>
                              <w:t xml:space="preserve"> مل</w:t>
                            </w:r>
                            <w:r w:rsidRPr="00420F29">
                              <w:rPr>
                                <w:rFonts w:cs="B Nazanin" w:hint="cs"/>
                                <w:sz w:val="20"/>
                                <w:szCs w:val="20"/>
                                <w:rtl/>
                              </w:rPr>
                              <w:t>ی</w:t>
                            </w:r>
                            <w:r w:rsidRPr="00420F29">
                              <w:rPr>
                                <w:rFonts w:cs="B Nazanin"/>
                                <w:sz w:val="20"/>
                                <w:szCs w:val="20"/>
                              </w:rPr>
                              <w:tab/>
                              <w:t>:</w:t>
                            </w:r>
                            <w:r w:rsidRPr="00420F29">
                              <w:rPr>
                                <w:rFonts w:cs="B Nazanin"/>
                                <w:sz w:val="20"/>
                                <w:szCs w:val="20"/>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1DF91" id="_x0000_t202" coordsize="21600,21600" o:spt="202" path="m,l,21600r21600,l21600,xe">
                <v:stroke joinstyle="miter"/>
                <v:path gradientshapeok="t" o:connecttype="rect"/>
              </v:shapetype>
              <v:shape id="Text Box 26" o:spid="_x0000_s1026" type="#_x0000_t202" style="position:absolute;left:0;text-align:left;margin-left:-34.45pt;margin-top:1.4pt;width:414.15pt;height:24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">
                <v:textbox>
                  <w:txbxContent>
                    <w:p w:rsidR="00952A89" w:rsidRPr="00420F29" w:rsidRDefault="00952A89" w:rsidP="00952A89">
                      <w:pPr>
                        <w:tabs>
                          <w:tab w:val="left" w:pos="1875"/>
                        </w:tabs>
                        <w:bidi/>
                        <w:spacing w:line="168" w:lineRule="auto"/>
                        <w:rPr>
                          <w:rFonts w:cs="B Nazanin"/>
                          <w:sz w:val="20"/>
                          <w:szCs w:val="20"/>
                          <w:rtl/>
                        </w:rPr>
                      </w:pPr>
                      <w:r w:rsidRPr="00420F29">
                        <w:rPr>
                          <w:rFonts w:cs="B Nazanin"/>
                          <w:sz w:val="20"/>
                          <w:szCs w:val="20"/>
                          <w:rtl/>
                        </w:rPr>
                        <w:t>سرشناسه</w:t>
                      </w:r>
                      <w:r w:rsidRPr="00420F29">
                        <w:rPr>
                          <w:rFonts w:cs="B Nazanin"/>
                          <w:sz w:val="20"/>
                          <w:szCs w:val="20"/>
                        </w:rPr>
                        <w:tab/>
                        <w:t>:</w:t>
                      </w:r>
                      <w:r w:rsidRPr="00420F29">
                        <w:rPr>
                          <w:rFonts w:cs="B Nazanin"/>
                          <w:sz w:val="20"/>
                          <w:szCs w:val="20"/>
                        </w:rPr>
                        <w:tab/>
                      </w:r>
                      <w:r w:rsidRPr="00420F29">
                        <w:rPr>
                          <w:rFonts w:cs="B Nazanin"/>
                          <w:sz w:val="20"/>
                          <w:szCs w:val="20"/>
                          <w:rtl/>
                        </w:rPr>
                        <w:t>ام</w:t>
                      </w:r>
                      <w:r w:rsidRPr="00420F29">
                        <w:rPr>
                          <w:rFonts w:cs="B Nazanin" w:hint="cs"/>
                          <w:sz w:val="20"/>
                          <w:szCs w:val="20"/>
                          <w:rtl/>
                        </w:rPr>
                        <w:t>ی</w:t>
                      </w:r>
                      <w:r w:rsidRPr="00420F29">
                        <w:rPr>
                          <w:rFonts w:cs="B Nazanin" w:hint="eastAsia"/>
                          <w:sz w:val="20"/>
                          <w:szCs w:val="20"/>
                          <w:rtl/>
                        </w:rPr>
                        <w:t>ن</w:t>
                      </w:r>
                      <w:r w:rsidRPr="00420F29">
                        <w:rPr>
                          <w:rFonts w:cs="B Nazanin" w:hint="cs"/>
                          <w:sz w:val="20"/>
                          <w:szCs w:val="20"/>
                          <w:rtl/>
                        </w:rPr>
                        <w:t>ی</w:t>
                      </w:r>
                      <w:r w:rsidRPr="00420F29">
                        <w:rPr>
                          <w:rFonts w:cs="B Nazanin"/>
                          <w:sz w:val="20"/>
                          <w:szCs w:val="20"/>
                          <w:rtl/>
                        </w:rPr>
                        <w:t xml:space="preserve"> خ</w:t>
                      </w:r>
                      <w:r w:rsidRPr="00420F29">
                        <w:rPr>
                          <w:rFonts w:cs="B Nazanin" w:hint="cs"/>
                          <w:sz w:val="20"/>
                          <w:szCs w:val="20"/>
                          <w:rtl/>
                        </w:rPr>
                        <w:t>ی</w:t>
                      </w:r>
                      <w:r w:rsidRPr="00420F29">
                        <w:rPr>
                          <w:rFonts w:cs="B Nazanin" w:hint="eastAsia"/>
                          <w:sz w:val="20"/>
                          <w:szCs w:val="20"/>
                          <w:rtl/>
                        </w:rPr>
                        <w:t>ابان</w:t>
                      </w:r>
                      <w:r w:rsidRPr="00420F29">
                        <w:rPr>
                          <w:rFonts w:cs="B Nazanin" w:hint="cs"/>
                          <w:sz w:val="20"/>
                          <w:szCs w:val="20"/>
                          <w:rtl/>
                        </w:rPr>
                        <w:t>ی</w:t>
                      </w:r>
                      <w:r w:rsidRPr="00420F29">
                        <w:rPr>
                          <w:rFonts w:cs="B Nazanin" w:hint="eastAsia"/>
                          <w:sz w:val="20"/>
                          <w:szCs w:val="20"/>
                          <w:rtl/>
                        </w:rPr>
                        <w:t>،</w:t>
                      </w:r>
                      <w:r w:rsidRPr="00420F29">
                        <w:rPr>
                          <w:rFonts w:cs="B Nazanin"/>
                          <w:sz w:val="20"/>
                          <w:szCs w:val="20"/>
                          <w:rtl/>
                        </w:rPr>
                        <w:t xml:space="preserve"> غلامرضا، ‏</w:t>
                      </w:r>
                      <w:r w:rsidRPr="00420F29">
                        <w:rPr>
                          <w:rFonts w:cs="B Nazanin"/>
                          <w:sz w:val="20"/>
                          <w:szCs w:val="20"/>
                          <w:rtl/>
                          <w:lang w:bidi="fa-IR"/>
                        </w:rPr>
                        <w:t>۱۳۶۰ - ‏</w:t>
                      </w:r>
                      <w:r w:rsidRPr="00420F29">
                        <w:rPr>
                          <w:rFonts w:ascii="Times New Roman" w:hAnsi="Times New Roman" w:cs="Times New Roman" w:hint="cs"/>
                          <w:sz w:val="20"/>
                          <w:szCs w:val="20"/>
                          <w:rtl/>
                          <w:lang w:bidi="fa-IR"/>
                        </w:rPr>
                        <w:t>‬</w:t>
                      </w:r>
                    </w:p>
                    <w:p w:rsidR="00952A89" w:rsidRPr="00420F29" w:rsidRDefault="00952A89" w:rsidP="00952A89">
                      <w:pPr>
                        <w:tabs>
                          <w:tab w:val="left" w:pos="1875"/>
                        </w:tabs>
                        <w:bidi/>
                        <w:spacing w:line="168" w:lineRule="auto"/>
                        <w:rPr>
                          <w:rFonts w:cs="B Nazanin"/>
                          <w:sz w:val="20"/>
                          <w:szCs w:val="20"/>
                          <w:rtl/>
                        </w:rPr>
                      </w:pPr>
                      <w:r w:rsidRPr="00420F29">
                        <w:rPr>
                          <w:rFonts w:cs="B Nazanin" w:hint="eastAsia"/>
                          <w:sz w:val="20"/>
                          <w:szCs w:val="20"/>
                          <w:rtl/>
                        </w:rPr>
                        <w:t>‏عنوان</w:t>
                      </w:r>
                      <w:r w:rsidRPr="00420F29">
                        <w:rPr>
                          <w:rFonts w:cs="B Nazanin"/>
                          <w:sz w:val="20"/>
                          <w:szCs w:val="20"/>
                          <w:rtl/>
                        </w:rPr>
                        <w:t xml:space="preserve"> و نام پديدآور</w:t>
                      </w:r>
                      <w:r w:rsidRPr="00420F29">
                        <w:rPr>
                          <w:rFonts w:cs="B Nazanin"/>
                          <w:sz w:val="20"/>
                          <w:szCs w:val="20"/>
                        </w:rPr>
                        <w:tab/>
                        <w:t>:</w:t>
                      </w:r>
                      <w:r w:rsidRPr="00420F29">
                        <w:rPr>
                          <w:rFonts w:cs="B Nazanin"/>
                          <w:sz w:val="20"/>
                          <w:szCs w:val="20"/>
                          <w:rtl/>
                        </w:rPr>
                        <w:t>‏</w:t>
                      </w:r>
                      <w:r w:rsidRPr="00420F29">
                        <w:rPr>
                          <w:rFonts w:cs="B Nazanin"/>
                          <w:sz w:val="20"/>
                          <w:szCs w:val="20"/>
                        </w:rPr>
                        <w:tab/>
                      </w:r>
                      <w:r>
                        <w:rPr>
                          <w:rFonts w:cs="B Nazanin" w:hint="cs"/>
                          <w:sz w:val="20"/>
                          <w:szCs w:val="20"/>
                          <w:rtl/>
                        </w:rPr>
                        <w:t>مدیریت زنجیره تأمین بین</w:t>
                      </w:r>
                      <w:r>
                        <w:rPr>
                          <w:rFonts w:cs="B Nazanin"/>
                          <w:sz w:val="20"/>
                          <w:szCs w:val="20"/>
                          <w:rtl/>
                        </w:rPr>
                        <w:softHyphen/>
                      </w:r>
                      <w:r>
                        <w:rPr>
                          <w:rFonts w:cs="B Nazanin" w:hint="cs"/>
                          <w:sz w:val="20"/>
                          <w:szCs w:val="20"/>
                          <w:rtl/>
                        </w:rPr>
                        <w:t xml:space="preserve">المللی و واردات/ </w:t>
                      </w:r>
                      <w:r w:rsidRPr="00420F29">
                        <w:rPr>
                          <w:rFonts w:cs="B Nazanin"/>
                          <w:sz w:val="20"/>
                          <w:szCs w:val="20"/>
                          <w:rtl/>
                        </w:rPr>
                        <w:t>نو</w:t>
                      </w:r>
                      <w:r w:rsidRPr="00420F29">
                        <w:rPr>
                          <w:rFonts w:cs="B Nazanin" w:hint="cs"/>
                          <w:sz w:val="20"/>
                          <w:szCs w:val="20"/>
                          <w:rtl/>
                        </w:rPr>
                        <w:t>ی</w:t>
                      </w:r>
                      <w:r w:rsidRPr="00420F29">
                        <w:rPr>
                          <w:rFonts w:cs="B Nazanin" w:hint="eastAsia"/>
                          <w:sz w:val="20"/>
                          <w:szCs w:val="20"/>
                          <w:rtl/>
                        </w:rPr>
                        <w:t>سندگان</w:t>
                      </w:r>
                      <w:r w:rsidRPr="00420F29">
                        <w:rPr>
                          <w:rFonts w:cs="B Nazanin"/>
                          <w:sz w:val="20"/>
                          <w:szCs w:val="20"/>
                          <w:rtl/>
                        </w:rPr>
                        <w:t xml:space="preserve"> غلامرضا ام</w:t>
                      </w:r>
                      <w:r w:rsidRPr="00420F29">
                        <w:rPr>
                          <w:rFonts w:cs="B Nazanin" w:hint="cs"/>
                          <w:sz w:val="20"/>
                          <w:szCs w:val="20"/>
                          <w:rtl/>
                        </w:rPr>
                        <w:t>ی</w:t>
                      </w:r>
                      <w:r w:rsidRPr="00420F29">
                        <w:rPr>
                          <w:rFonts w:cs="B Nazanin" w:hint="eastAsia"/>
                          <w:sz w:val="20"/>
                          <w:szCs w:val="20"/>
                          <w:rtl/>
                        </w:rPr>
                        <w:t>ن</w:t>
                      </w:r>
                      <w:r w:rsidRPr="00420F29">
                        <w:rPr>
                          <w:rFonts w:cs="B Nazanin" w:hint="cs"/>
                          <w:sz w:val="20"/>
                          <w:szCs w:val="20"/>
                          <w:rtl/>
                        </w:rPr>
                        <w:t>ی‌</w:t>
                      </w:r>
                      <w:r w:rsidRPr="00420F29">
                        <w:rPr>
                          <w:rFonts w:cs="B Nazanin" w:hint="eastAsia"/>
                          <w:sz w:val="20"/>
                          <w:szCs w:val="20"/>
                          <w:rtl/>
                        </w:rPr>
                        <w:t>خ</w:t>
                      </w:r>
                      <w:r w:rsidRPr="00420F29">
                        <w:rPr>
                          <w:rFonts w:cs="B Nazanin" w:hint="cs"/>
                          <w:sz w:val="20"/>
                          <w:szCs w:val="20"/>
                          <w:rtl/>
                        </w:rPr>
                        <w:t>ی</w:t>
                      </w:r>
                      <w:r w:rsidRPr="00420F29">
                        <w:rPr>
                          <w:rFonts w:cs="B Nazanin" w:hint="eastAsia"/>
                          <w:sz w:val="20"/>
                          <w:szCs w:val="20"/>
                          <w:rtl/>
                        </w:rPr>
                        <w:t>ابان</w:t>
                      </w:r>
                      <w:r w:rsidRPr="00420F29">
                        <w:rPr>
                          <w:rFonts w:cs="B Nazanin" w:hint="cs"/>
                          <w:sz w:val="20"/>
                          <w:szCs w:val="20"/>
                          <w:rtl/>
                        </w:rPr>
                        <w:t>ی</w:t>
                      </w:r>
                    </w:p>
                    <w:p w:rsidR="00952A89" w:rsidRPr="00420F29" w:rsidRDefault="00952A89" w:rsidP="00952A89">
                      <w:pPr>
                        <w:tabs>
                          <w:tab w:val="left" w:pos="1875"/>
                        </w:tabs>
                        <w:bidi/>
                        <w:spacing w:line="168" w:lineRule="auto"/>
                        <w:rPr>
                          <w:rFonts w:cs="B Nazanin"/>
                          <w:sz w:val="20"/>
                          <w:szCs w:val="20"/>
                          <w:rtl/>
                        </w:rPr>
                      </w:pPr>
                      <w:r w:rsidRPr="00420F29">
                        <w:rPr>
                          <w:rFonts w:cs="B Nazanin" w:hint="eastAsia"/>
                          <w:sz w:val="20"/>
                          <w:szCs w:val="20"/>
                          <w:rtl/>
                        </w:rPr>
                        <w:t>‏مشخصات</w:t>
                      </w:r>
                      <w:r w:rsidRPr="00420F29">
                        <w:rPr>
                          <w:rFonts w:cs="B Nazanin"/>
                          <w:sz w:val="20"/>
                          <w:szCs w:val="20"/>
                          <w:rtl/>
                        </w:rPr>
                        <w:t xml:space="preserve"> نشر</w:t>
                      </w:r>
                      <w:r w:rsidRPr="00420F29">
                        <w:rPr>
                          <w:rFonts w:cs="B Nazanin"/>
                          <w:sz w:val="20"/>
                          <w:szCs w:val="20"/>
                        </w:rPr>
                        <w:tab/>
                        <w:t>:</w:t>
                      </w:r>
                      <w:r w:rsidRPr="00420F29">
                        <w:rPr>
                          <w:rFonts w:cs="B Nazanin"/>
                          <w:sz w:val="20"/>
                          <w:szCs w:val="20"/>
                        </w:rPr>
                        <w:tab/>
                      </w:r>
                    </w:p>
                    <w:p w:rsidR="00952A89" w:rsidRPr="00420F29" w:rsidRDefault="00952A89" w:rsidP="00417858">
                      <w:pPr>
                        <w:tabs>
                          <w:tab w:val="left" w:pos="1875"/>
                        </w:tabs>
                        <w:bidi/>
                        <w:spacing w:line="168" w:lineRule="auto"/>
                        <w:rPr>
                          <w:rFonts w:cs="B Nazanin"/>
                          <w:sz w:val="20"/>
                          <w:szCs w:val="20"/>
                          <w:rtl/>
                        </w:rPr>
                      </w:pPr>
                      <w:r w:rsidRPr="00420F29">
                        <w:rPr>
                          <w:rFonts w:cs="B Nazanin" w:hint="eastAsia"/>
                          <w:sz w:val="20"/>
                          <w:szCs w:val="20"/>
                          <w:rtl/>
                        </w:rPr>
                        <w:t>‏مشخصات</w:t>
                      </w:r>
                      <w:r w:rsidRPr="00420F29">
                        <w:rPr>
                          <w:rFonts w:cs="B Nazanin"/>
                          <w:sz w:val="20"/>
                          <w:szCs w:val="20"/>
                          <w:rtl/>
                        </w:rPr>
                        <w:t xml:space="preserve"> ظاهر</w:t>
                      </w:r>
                      <w:r w:rsidRPr="00420F29">
                        <w:rPr>
                          <w:rFonts w:cs="B Nazanin" w:hint="cs"/>
                          <w:sz w:val="20"/>
                          <w:szCs w:val="20"/>
                          <w:rtl/>
                        </w:rPr>
                        <w:t>ی</w:t>
                      </w:r>
                      <w:r w:rsidRPr="00420F29">
                        <w:rPr>
                          <w:rFonts w:cs="B Nazanin"/>
                          <w:sz w:val="20"/>
                          <w:szCs w:val="20"/>
                        </w:rPr>
                        <w:tab/>
                        <w:t>:</w:t>
                      </w:r>
                      <w:r w:rsidRPr="00420F29">
                        <w:rPr>
                          <w:rFonts w:cs="B Nazanin"/>
                          <w:sz w:val="20"/>
                          <w:szCs w:val="20"/>
                        </w:rPr>
                        <w:tab/>
                      </w:r>
                      <w:r w:rsidRPr="00420F29">
                        <w:rPr>
                          <w:rFonts w:cs="B Nazanin"/>
                          <w:sz w:val="20"/>
                          <w:szCs w:val="20"/>
                          <w:rtl/>
                        </w:rPr>
                        <w:t xml:space="preserve">‏س، </w:t>
                      </w:r>
                      <w:r>
                        <w:rPr>
                          <w:rFonts w:cs="B Nazanin" w:hint="cs"/>
                          <w:sz w:val="20"/>
                          <w:szCs w:val="20"/>
                          <w:rtl/>
                          <w:lang w:bidi="fa-IR"/>
                        </w:rPr>
                        <w:t>513</w:t>
                      </w:r>
                      <w:r>
                        <w:rPr>
                          <w:rFonts w:cs="B Nazanin"/>
                          <w:sz w:val="20"/>
                          <w:szCs w:val="20"/>
                          <w:rtl/>
                        </w:rPr>
                        <w:t xml:space="preserve"> ص</w:t>
                      </w:r>
                      <w:r>
                        <w:rPr>
                          <w:rFonts w:cs="B Nazanin" w:hint="cs"/>
                          <w:sz w:val="20"/>
                          <w:szCs w:val="20"/>
                          <w:rtl/>
                        </w:rPr>
                        <w:t xml:space="preserve">، </w:t>
                      </w:r>
                      <w:r w:rsidRPr="00420F29">
                        <w:rPr>
                          <w:rFonts w:cs="B Nazanin" w:hint="cs"/>
                          <w:sz w:val="20"/>
                          <w:szCs w:val="20"/>
                          <w:rtl/>
                        </w:rPr>
                        <w:t>جدول،</w:t>
                      </w:r>
                      <w:r w:rsidRPr="00420F29">
                        <w:rPr>
                          <w:rFonts w:cs="B Nazanin"/>
                          <w:sz w:val="20"/>
                          <w:szCs w:val="20"/>
                          <w:rtl/>
                        </w:rPr>
                        <w:t xml:space="preserve"> </w:t>
                      </w:r>
                      <w:r w:rsidRPr="00420F29">
                        <w:rPr>
                          <w:rFonts w:cs="B Nazanin" w:hint="cs"/>
                          <w:sz w:val="20"/>
                          <w:szCs w:val="20"/>
                          <w:rtl/>
                        </w:rPr>
                        <w:t>نمودار</w:t>
                      </w:r>
                      <w:r>
                        <w:rPr>
                          <w:rFonts w:cs="B Nazanin" w:hint="cs"/>
                          <w:sz w:val="20"/>
                          <w:szCs w:val="20"/>
                          <w:rtl/>
                        </w:rPr>
                        <w:t>.</w:t>
                      </w:r>
                      <w:r w:rsidRPr="00420F29">
                        <w:rPr>
                          <w:rFonts w:cs="B Nazanin"/>
                          <w:sz w:val="20"/>
                          <w:szCs w:val="20"/>
                        </w:rPr>
                        <w:t>‬</w:t>
                      </w:r>
                    </w:p>
                    <w:p w:rsidR="00952A89" w:rsidRDefault="00952A89" w:rsidP="003907FE">
                      <w:pPr>
                        <w:tabs>
                          <w:tab w:val="left" w:pos="1875"/>
                        </w:tabs>
                        <w:bidi/>
                        <w:spacing w:line="168" w:lineRule="auto"/>
                        <w:rPr>
                          <w:rFonts w:cs="B Nazanin"/>
                          <w:sz w:val="20"/>
                          <w:szCs w:val="20"/>
                          <w:rtl/>
                        </w:rPr>
                      </w:pPr>
                      <w:r w:rsidRPr="00420F29">
                        <w:rPr>
                          <w:rFonts w:cs="B Nazanin" w:hint="eastAsia"/>
                          <w:sz w:val="20"/>
                          <w:szCs w:val="20"/>
                          <w:rtl/>
                        </w:rPr>
                        <w:t>‏شابک</w:t>
                      </w:r>
                      <w:r w:rsidRPr="00420F29">
                        <w:rPr>
                          <w:rFonts w:cs="B Nazanin"/>
                          <w:sz w:val="20"/>
                          <w:szCs w:val="20"/>
                        </w:rPr>
                        <w:tab/>
                        <w:t>:</w:t>
                      </w:r>
                      <w:r w:rsidRPr="00420F29">
                        <w:rPr>
                          <w:rFonts w:cs="B Nazanin"/>
                          <w:sz w:val="20"/>
                          <w:szCs w:val="20"/>
                        </w:rPr>
                        <w:tab/>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‏وضع</w:t>
                      </w:r>
                      <w:r w:rsidRPr="00420F29">
                        <w:rPr>
                          <w:rFonts w:cs="B Nazanin" w:hint="cs"/>
                          <w:sz w:val="20"/>
                          <w:szCs w:val="20"/>
                          <w:rtl/>
                        </w:rPr>
                        <w:t>ی</w:t>
                      </w:r>
                      <w:r w:rsidRPr="00420F29">
                        <w:rPr>
                          <w:rFonts w:cs="B Nazanin" w:hint="eastAsia"/>
                          <w:sz w:val="20"/>
                          <w:szCs w:val="20"/>
                          <w:rtl/>
                        </w:rPr>
                        <w:t>ت</w:t>
                      </w:r>
                      <w:r w:rsidRPr="00420F29">
                        <w:rPr>
                          <w:rFonts w:cs="B Nazanin"/>
                          <w:sz w:val="20"/>
                          <w:szCs w:val="20"/>
                          <w:rtl/>
                        </w:rPr>
                        <w:t xml:space="preserve"> فهرست‌نو</w:t>
                      </w:r>
                      <w:r w:rsidRPr="00420F29">
                        <w:rPr>
                          <w:rFonts w:cs="B Nazanin" w:hint="cs"/>
                          <w:sz w:val="20"/>
                          <w:szCs w:val="20"/>
                          <w:rtl/>
                        </w:rPr>
                        <w:t>ی</w:t>
                      </w:r>
                      <w:r w:rsidRPr="00420F29">
                        <w:rPr>
                          <w:rFonts w:cs="B Nazanin" w:hint="eastAsia"/>
                          <w:sz w:val="20"/>
                          <w:szCs w:val="20"/>
                          <w:rtl/>
                        </w:rPr>
                        <w:t>س</w:t>
                      </w:r>
                      <w:r w:rsidRPr="00420F29">
                        <w:rPr>
                          <w:rFonts w:cs="B Nazanin" w:hint="cs"/>
                          <w:sz w:val="20"/>
                          <w:szCs w:val="20"/>
                          <w:rtl/>
                        </w:rPr>
                        <w:t>ی</w:t>
                      </w:r>
                      <w:r w:rsidRPr="00420F29">
                        <w:rPr>
                          <w:rFonts w:cs="B Nazanin"/>
                          <w:sz w:val="20"/>
                          <w:szCs w:val="20"/>
                        </w:rPr>
                        <w:tab/>
                        <w:t>:</w:t>
                      </w:r>
                      <w:r w:rsidRPr="00420F29">
                        <w:rPr>
                          <w:rFonts w:cs="B Nazanin"/>
                          <w:sz w:val="20"/>
                          <w:szCs w:val="20"/>
                        </w:rPr>
                        <w:tab/>
                      </w:r>
                      <w:r w:rsidRPr="00420F29">
                        <w:rPr>
                          <w:rFonts w:cs="B Nazanin"/>
                          <w:sz w:val="20"/>
                          <w:szCs w:val="20"/>
                          <w:rtl/>
                        </w:rPr>
                        <w:t>ف</w:t>
                      </w:r>
                      <w:r w:rsidRPr="00420F29">
                        <w:rPr>
                          <w:rFonts w:cs="B Nazanin" w:hint="cs"/>
                          <w:sz w:val="20"/>
                          <w:szCs w:val="20"/>
                          <w:rtl/>
                        </w:rPr>
                        <w:t>ی</w:t>
                      </w:r>
                      <w:r w:rsidRPr="00420F29">
                        <w:rPr>
                          <w:rFonts w:cs="B Nazanin" w:hint="eastAsia"/>
                          <w:sz w:val="20"/>
                          <w:szCs w:val="20"/>
                          <w:rtl/>
                        </w:rPr>
                        <w:t>پا</w:t>
                      </w:r>
                    </w:p>
                    <w:p w:rsidR="00952A89" w:rsidRDefault="00952A89" w:rsidP="003907FE">
                      <w:pPr>
                        <w:tabs>
                          <w:tab w:val="left" w:pos="1875"/>
                        </w:tabs>
                        <w:bidi/>
                        <w:spacing w:line="168" w:lineRule="auto"/>
                        <w:rPr>
                          <w:rFonts w:cs="B Nazanin"/>
                          <w:sz w:val="20"/>
                          <w:szCs w:val="20"/>
                          <w:rtl/>
                        </w:rPr>
                      </w:pPr>
                      <w:r w:rsidRPr="00420F29">
                        <w:rPr>
                          <w:rFonts w:cs="B Nazanin" w:hint="eastAsia"/>
                          <w:sz w:val="20"/>
                          <w:szCs w:val="20"/>
                          <w:rtl/>
                        </w:rPr>
                        <w:t>‏</w:t>
                      </w:r>
                      <w:r w:rsidRPr="00420F29">
                        <w:rPr>
                          <w:rFonts w:cs="B Nazanin" w:hint="cs"/>
                          <w:sz w:val="20"/>
                          <w:szCs w:val="20"/>
                          <w:rtl/>
                        </w:rPr>
                        <w:t>ی</w:t>
                      </w:r>
                      <w:r w:rsidRPr="00420F29">
                        <w:rPr>
                          <w:rFonts w:cs="B Nazanin" w:hint="eastAsia"/>
                          <w:sz w:val="20"/>
                          <w:szCs w:val="20"/>
                          <w:rtl/>
                        </w:rPr>
                        <w:t>ادداشت</w:t>
                      </w:r>
                      <w:r w:rsidRPr="00420F29">
                        <w:rPr>
                          <w:rFonts w:cs="B Nazanin"/>
                          <w:sz w:val="20"/>
                          <w:szCs w:val="20"/>
                        </w:rPr>
                        <w:tab/>
                        <w:t>:</w:t>
                      </w:r>
                      <w:r w:rsidRPr="00420F29">
                        <w:rPr>
                          <w:rFonts w:cs="B Nazanin"/>
                          <w:sz w:val="20"/>
                          <w:szCs w:val="20"/>
                        </w:rPr>
                        <w:tab/>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‏موضوع</w:t>
                      </w:r>
                      <w:r w:rsidRPr="00420F29">
                        <w:rPr>
                          <w:rFonts w:cs="B Nazanin"/>
                          <w:sz w:val="20"/>
                          <w:szCs w:val="20"/>
                        </w:rPr>
                        <w:tab/>
                        <w:t>:</w:t>
                      </w:r>
                      <w:r w:rsidRPr="00420F29">
                        <w:rPr>
                          <w:rFonts w:cs="B Nazanin"/>
                          <w:sz w:val="20"/>
                          <w:szCs w:val="20"/>
                        </w:rPr>
                        <w:tab/>
                      </w:r>
                      <w:r>
                        <w:rPr>
                          <w:rFonts w:cs="B Nazanin" w:hint="cs"/>
                          <w:sz w:val="20"/>
                          <w:szCs w:val="20"/>
                          <w:rtl/>
                        </w:rPr>
                        <w:t>بازرگانی بین</w:t>
                      </w:r>
                      <w:r>
                        <w:rPr>
                          <w:rFonts w:cs="B Nazanin"/>
                          <w:sz w:val="20"/>
                          <w:szCs w:val="20"/>
                          <w:rtl/>
                        </w:rPr>
                        <w:softHyphen/>
                      </w:r>
                      <w:r>
                        <w:rPr>
                          <w:rFonts w:cs="B Nazanin" w:hint="cs"/>
                          <w:sz w:val="20"/>
                          <w:szCs w:val="20"/>
                          <w:rtl/>
                        </w:rPr>
                        <w:t>المللی</w:t>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‏موضوع</w:t>
                      </w:r>
                      <w:r w:rsidRPr="00420F29">
                        <w:rPr>
                          <w:rFonts w:cs="B Nazanin"/>
                          <w:sz w:val="20"/>
                          <w:szCs w:val="20"/>
                        </w:rPr>
                        <w:tab/>
                        <w:t>:</w:t>
                      </w:r>
                      <w:r w:rsidRPr="00420F29">
                        <w:rPr>
                          <w:rFonts w:cs="B Nazanin"/>
                          <w:sz w:val="20"/>
                          <w:szCs w:val="20"/>
                        </w:rPr>
                        <w:tab/>
                      </w:r>
                      <w:r>
                        <w:rPr>
                          <w:rFonts w:cs="B Nazanin"/>
                          <w:sz w:val="20"/>
                          <w:szCs w:val="20"/>
                        </w:rPr>
                        <w:t>International Business</w:t>
                      </w:r>
                    </w:p>
                    <w:p w:rsidR="00952A89" w:rsidRPr="00420F29" w:rsidRDefault="00952A89" w:rsidP="00952A89">
                      <w:pPr>
                        <w:tabs>
                          <w:tab w:val="left" w:pos="1875"/>
                        </w:tabs>
                        <w:bidi/>
                        <w:spacing w:line="168" w:lineRule="auto"/>
                        <w:rPr>
                          <w:rFonts w:cs="B Nazanin"/>
                          <w:sz w:val="20"/>
                          <w:szCs w:val="20"/>
                          <w:rtl/>
                        </w:rPr>
                      </w:pPr>
                      <w:r w:rsidRPr="00420F29">
                        <w:rPr>
                          <w:rFonts w:cs="B Nazanin" w:hint="eastAsia"/>
                          <w:sz w:val="20"/>
                          <w:szCs w:val="20"/>
                          <w:rtl/>
                        </w:rPr>
                        <w:t>‏‏‏شناسه</w:t>
                      </w:r>
                      <w:r w:rsidRPr="00420F29">
                        <w:rPr>
                          <w:rFonts w:cs="B Nazanin"/>
                          <w:sz w:val="20"/>
                          <w:szCs w:val="20"/>
                          <w:rtl/>
                        </w:rPr>
                        <w:t xml:space="preserve"> افزوده</w:t>
                      </w:r>
                      <w:r w:rsidRPr="00420F29">
                        <w:rPr>
                          <w:rFonts w:cs="B Nazanin"/>
                          <w:sz w:val="20"/>
                          <w:szCs w:val="20"/>
                        </w:rPr>
                        <w:tab/>
                        <w:t>:</w:t>
                      </w:r>
                      <w:r w:rsidRPr="00420F29">
                        <w:rPr>
                          <w:rFonts w:cs="B Nazanin"/>
                          <w:sz w:val="20"/>
                          <w:szCs w:val="20"/>
                        </w:rPr>
                        <w:tab/>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‏رده‌بند</w:t>
                      </w:r>
                      <w:r w:rsidRPr="00420F29">
                        <w:rPr>
                          <w:rFonts w:cs="B Nazanin" w:hint="cs"/>
                          <w:sz w:val="20"/>
                          <w:szCs w:val="20"/>
                          <w:rtl/>
                        </w:rPr>
                        <w:t>ی</w:t>
                      </w:r>
                      <w:r w:rsidRPr="00420F29">
                        <w:rPr>
                          <w:rFonts w:cs="B Nazanin"/>
                          <w:sz w:val="20"/>
                          <w:szCs w:val="20"/>
                          <w:rtl/>
                        </w:rPr>
                        <w:t xml:space="preserve"> کنگره</w:t>
                      </w:r>
                      <w:r w:rsidRPr="00420F29">
                        <w:rPr>
                          <w:rFonts w:cs="B Nazanin"/>
                          <w:sz w:val="20"/>
                          <w:szCs w:val="20"/>
                        </w:rPr>
                        <w:tab/>
                        <w:t>:</w:t>
                      </w:r>
                      <w:r w:rsidRPr="00420F29">
                        <w:rPr>
                          <w:rFonts w:cs="B Nazanin"/>
                          <w:sz w:val="20"/>
                          <w:szCs w:val="20"/>
                        </w:rPr>
                        <w:tab/>
                      </w:r>
                      <w:r w:rsidRPr="00420F29">
                        <w:rPr>
                          <w:rFonts w:cs="B Nazanin"/>
                          <w:sz w:val="20"/>
                          <w:szCs w:val="20"/>
                          <w:rtl/>
                        </w:rPr>
                        <w:t>‏</w:t>
                      </w:r>
                    </w:p>
                    <w:p w:rsidR="00952A89" w:rsidRPr="00420F29" w:rsidRDefault="00952A89" w:rsidP="003907FE">
                      <w:pPr>
                        <w:tabs>
                          <w:tab w:val="left" w:pos="1875"/>
                        </w:tabs>
                        <w:bidi/>
                        <w:spacing w:line="168" w:lineRule="auto"/>
                        <w:rPr>
                          <w:rFonts w:cs="B Nazanin"/>
                          <w:sz w:val="20"/>
                          <w:szCs w:val="20"/>
                          <w:rtl/>
                        </w:rPr>
                      </w:pPr>
                      <w:r w:rsidRPr="00420F29">
                        <w:rPr>
                          <w:rFonts w:cs="B Nazanin" w:hint="eastAsia"/>
                          <w:sz w:val="20"/>
                          <w:szCs w:val="20"/>
                          <w:rtl/>
                        </w:rPr>
                        <w:t>‏رده‌بند</w:t>
                      </w:r>
                      <w:r w:rsidRPr="00420F29">
                        <w:rPr>
                          <w:rFonts w:cs="B Nazanin" w:hint="cs"/>
                          <w:sz w:val="20"/>
                          <w:szCs w:val="20"/>
                          <w:rtl/>
                        </w:rPr>
                        <w:t>ی</w:t>
                      </w:r>
                      <w:r w:rsidRPr="00420F29">
                        <w:rPr>
                          <w:rFonts w:cs="B Nazanin"/>
                          <w:sz w:val="20"/>
                          <w:szCs w:val="20"/>
                          <w:rtl/>
                        </w:rPr>
                        <w:t xml:space="preserve"> د</w:t>
                      </w:r>
                      <w:r w:rsidRPr="00420F29">
                        <w:rPr>
                          <w:rFonts w:cs="B Nazanin" w:hint="cs"/>
                          <w:sz w:val="20"/>
                          <w:szCs w:val="20"/>
                          <w:rtl/>
                        </w:rPr>
                        <w:t>ی</w:t>
                      </w:r>
                      <w:r w:rsidRPr="00420F29">
                        <w:rPr>
                          <w:rFonts w:cs="B Nazanin" w:hint="eastAsia"/>
                          <w:sz w:val="20"/>
                          <w:szCs w:val="20"/>
                          <w:rtl/>
                        </w:rPr>
                        <w:t>و</w:t>
                      </w:r>
                      <w:r w:rsidRPr="00420F29">
                        <w:rPr>
                          <w:rFonts w:cs="B Nazanin" w:hint="cs"/>
                          <w:sz w:val="20"/>
                          <w:szCs w:val="20"/>
                          <w:rtl/>
                        </w:rPr>
                        <w:t>یی</w:t>
                      </w:r>
                      <w:r w:rsidRPr="00420F29">
                        <w:rPr>
                          <w:rFonts w:cs="B Nazanin"/>
                          <w:sz w:val="20"/>
                          <w:szCs w:val="20"/>
                        </w:rPr>
                        <w:tab/>
                        <w:t>:</w:t>
                      </w:r>
                      <w:r w:rsidRPr="00420F29">
                        <w:rPr>
                          <w:rFonts w:cs="B Nazanin"/>
                          <w:sz w:val="20"/>
                          <w:szCs w:val="20"/>
                        </w:rPr>
                        <w:tab/>
                      </w:r>
                    </w:p>
                    <w:p w:rsidR="00952A89" w:rsidRPr="00420F29" w:rsidRDefault="00952A89" w:rsidP="003907FE">
                      <w:pPr>
                        <w:tabs>
                          <w:tab w:val="left" w:pos="1875"/>
                        </w:tabs>
                        <w:bidi/>
                        <w:spacing w:line="168" w:lineRule="auto"/>
                        <w:rPr>
                          <w:rFonts w:cs="B Nazanin"/>
                          <w:sz w:val="20"/>
                          <w:szCs w:val="20"/>
                        </w:rPr>
                      </w:pPr>
                      <w:r w:rsidRPr="00420F29">
                        <w:rPr>
                          <w:rFonts w:cs="B Nazanin" w:hint="eastAsia"/>
                          <w:sz w:val="20"/>
                          <w:szCs w:val="20"/>
                          <w:rtl/>
                        </w:rPr>
                        <w:t>‏شماره</w:t>
                      </w:r>
                      <w:r w:rsidRPr="00420F29">
                        <w:rPr>
                          <w:rFonts w:cs="B Nazanin"/>
                          <w:sz w:val="20"/>
                          <w:szCs w:val="20"/>
                          <w:rtl/>
                        </w:rPr>
                        <w:t xml:space="preserve"> کتابشناس</w:t>
                      </w:r>
                      <w:r w:rsidRPr="00420F29">
                        <w:rPr>
                          <w:rFonts w:cs="B Nazanin" w:hint="cs"/>
                          <w:sz w:val="20"/>
                          <w:szCs w:val="20"/>
                          <w:rtl/>
                        </w:rPr>
                        <w:t>ی</w:t>
                      </w:r>
                      <w:r w:rsidRPr="00420F29">
                        <w:rPr>
                          <w:rFonts w:cs="B Nazanin"/>
                          <w:sz w:val="20"/>
                          <w:szCs w:val="20"/>
                          <w:rtl/>
                        </w:rPr>
                        <w:t xml:space="preserve"> مل</w:t>
                      </w:r>
                      <w:r w:rsidRPr="00420F29">
                        <w:rPr>
                          <w:rFonts w:cs="B Nazanin" w:hint="cs"/>
                          <w:sz w:val="20"/>
                          <w:szCs w:val="20"/>
                          <w:rtl/>
                        </w:rPr>
                        <w:t>ی</w:t>
                      </w:r>
                      <w:r w:rsidRPr="00420F29">
                        <w:rPr>
                          <w:rFonts w:cs="B Nazanin"/>
                          <w:sz w:val="20"/>
                          <w:szCs w:val="20"/>
                        </w:rPr>
                        <w:tab/>
                        <w:t>:</w:t>
                      </w:r>
                      <w:r w:rsidRPr="00420F29">
                        <w:rPr>
                          <w:rFonts w:cs="B Nazanin"/>
                          <w:sz w:val="20"/>
                          <w:szCs w:val="20"/>
                        </w:rPr>
                        <w:tab/>
                        <w:t xml:space="preserve"> </w:t>
                      </w:r>
                    </w:p>
                  </w:txbxContent>
                </v:textbox>
              </v:shape>
            </w:pict>
          </mc:Fallback>
        </mc:AlternateContent>
      </w:r>
    </w:p>
    <w:p w:rsidR="00420F29" w:rsidRPr="00BC649B" w:rsidRDefault="00420F29" w:rsidP="00420F29">
      <w:pPr>
        <w:bidi/>
        <w:spacing w:after="200" w:line="276" w:lineRule="auto"/>
        <w:rPr>
          <w:color w:val="000000" w:themeColor="text1"/>
          <w:sz w:val="28"/>
          <w:rtl/>
          <w:lang w:bidi="fa-IR"/>
        </w:rPr>
      </w:pPr>
    </w:p>
    <w:p w:rsidR="00420F29" w:rsidRPr="00BC649B" w:rsidRDefault="00420F29" w:rsidP="00420F29">
      <w:pPr>
        <w:bidi/>
        <w:spacing w:after="200" w:line="276" w:lineRule="auto"/>
        <w:rPr>
          <w:color w:val="000000" w:themeColor="text1"/>
          <w:sz w:val="28"/>
          <w:rtl/>
          <w:lang w:bidi="fa-IR"/>
        </w:rPr>
      </w:pPr>
    </w:p>
    <w:p w:rsidR="00420F29" w:rsidRPr="00BC649B" w:rsidRDefault="00420F29" w:rsidP="00420F29">
      <w:pPr>
        <w:bidi/>
        <w:spacing w:after="200" w:line="276" w:lineRule="auto"/>
        <w:rPr>
          <w:color w:val="000000" w:themeColor="text1"/>
          <w:sz w:val="28"/>
          <w:rtl/>
          <w:lang w:bidi="fa-IR"/>
        </w:rPr>
      </w:pPr>
    </w:p>
    <w:p w:rsidR="00420F29" w:rsidRPr="00BC649B" w:rsidRDefault="00420F29" w:rsidP="00420F29">
      <w:pPr>
        <w:bidi/>
        <w:spacing w:after="200" w:line="276" w:lineRule="auto"/>
        <w:rPr>
          <w:color w:val="000000" w:themeColor="text1"/>
          <w:sz w:val="28"/>
          <w:lang w:bidi="fa-IR"/>
        </w:rPr>
      </w:pPr>
    </w:p>
    <w:p w:rsidR="00420F29" w:rsidRPr="00BC649B" w:rsidRDefault="00420F29" w:rsidP="00420F29">
      <w:pPr>
        <w:bidi/>
        <w:spacing w:after="200" w:line="276" w:lineRule="auto"/>
        <w:rPr>
          <w:color w:val="000000" w:themeColor="text1"/>
          <w:sz w:val="28"/>
          <w:rtl/>
          <w:lang w:bidi="fa-IR"/>
        </w:rPr>
      </w:pPr>
    </w:p>
    <w:p w:rsidR="00420F29" w:rsidRPr="00BC649B" w:rsidRDefault="00420F29" w:rsidP="00420F29">
      <w:pPr>
        <w:tabs>
          <w:tab w:val="left" w:pos="5590"/>
        </w:tabs>
        <w:bidi/>
        <w:spacing w:after="200" w:line="276" w:lineRule="auto"/>
        <w:rPr>
          <w:color w:val="000000" w:themeColor="text1"/>
          <w:sz w:val="28"/>
          <w:rtl/>
          <w:lang w:bidi="fa-IR"/>
        </w:rPr>
      </w:pPr>
    </w:p>
    <w:p w:rsidR="00420F29" w:rsidRPr="00BC649B" w:rsidRDefault="00420F29" w:rsidP="00420F29">
      <w:pPr>
        <w:bidi/>
        <w:spacing w:after="200" w:line="276" w:lineRule="auto"/>
        <w:rPr>
          <w:color w:val="000000" w:themeColor="text1"/>
          <w:sz w:val="28"/>
          <w:rtl/>
          <w:lang w:bidi="fa-IR"/>
        </w:rPr>
      </w:pPr>
    </w:p>
    <w:p w:rsidR="00420F29" w:rsidRPr="00BC649B" w:rsidRDefault="00420F29" w:rsidP="00420F29">
      <w:pPr>
        <w:bidi/>
        <w:spacing w:after="200" w:line="276" w:lineRule="auto"/>
        <w:ind w:firstLine="720"/>
        <w:rPr>
          <w:color w:val="000000" w:themeColor="text1"/>
          <w:sz w:val="28"/>
          <w:rtl/>
          <w:lang w:bidi="fa-IR"/>
        </w:rPr>
      </w:pPr>
    </w:p>
    <w:p w:rsidR="00420F29" w:rsidRPr="00BC649B" w:rsidRDefault="00420F29" w:rsidP="00420F29">
      <w:pPr>
        <w:bidi/>
        <w:spacing w:after="200" w:line="276" w:lineRule="auto"/>
        <w:rPr>
          <w:color w:val="000000" w:themeColor="text1"/>
          <w:sz w:val="28"/>
          <w:rtl/>
          <w:lang w:bidi="fa-IR"/>
        </w:rPr>
      </w:pPr>
      <w:r>
        <w:rPr>
          <w:noProof/>
          <w:color w:val="000000" w:themeColor="text1"/>
          <w:sz w:val="28"/>
          <w:rtl/>
        </w:rPr>
        <mc:AlternateContent>
          <mc:Choice Requires="wps">
            <w:drawing>
              <wp:anchor distT="0" distB="0" distL="114300" distR="114300" simplePos="0" relativeHeight="251659264" behindDoc="0" locked="0" layoutInCell="1" allowOverlap="1" wp14:anchorId="20CFA667" wp14:editId="592F777C">
                <wp:simplePos x="0" y="0"/>
                <wp:positionH relativeFrom="column">
                  <wp:posOffset>-437515</wp:posOffset>
                </wp:positionH>
                <wp:positionV relativeFrom="paragraph">
                  <wp:posOffset>323850</wp:posOffset>
                </wp:positionV>
                <wp:extent cx="5257800" cy="2049780"/>
                <wp:effectExtent l="0" t="0" r="19050" b="266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49780"/>
                        </a:xfrm>
                        <a:prstGeom prst="rect">
                          <a:avLst/>
                        </a:prstGeom>
                        <a:solidFill>
                          <a:srgbClr val="FFFFFF"/>
                        </a:solidFill>
                        <a:ln w="9525">
                          <a:solidFill>
                            <a:srgbClr val="000000"/>
                          </a:solidFill>
                          <a:miter lim="800000"/>
                          <a:headEnd/>
                          <a:tailEnd/>
                        </a:ln>
                      </wps:spPr>
                      <wps:txbx>
                        <w:txbxContent>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شناسنامه</w:t>
                            </w:r>
                            <w:r w:rsidRPr="00420F29">
                              <w:rPr>
                                <w:rFonts w:cs="B Nazanin"/>
                                <w:sz w:val="20"/>
                                <w:szCs w:val="20"/>
                                <w:rtl/>
                                <w:lang w:bidi="fa-IR"/>
                              </w:rPr>
                              <w:t xml:space="preserve"> </w:t>
                            </w:r>
                            <w:r w:rsidRPr="00420F29">
                              <w:rPr>
                                <w:rFonts w:cs="B Nazanin" w:hint="cs"/>
                                <w:sz w:val="20"/>
                                <w:szCs w:val="20"/>
                                <w:rtl/>
                                <w:lang w:bidi="fa-IR"/>
                              </w:rPr>
                              <w:t>کتاب</w:t>
                            </w:r>
                          </w:p>
                          <w:p w:rsidR="00952A89" w:rsidRPr="00420F29" w:rsidRDefault="00952A89" w:rsidP="00952A89">
                            <w:pPr>
                              <w:bidi/>
                              <w:spacing w:line="192" w:lineRule="auto"/>
                              <w:rPr>
                                <w:rFonts w:cs="B Nazanin"/>
                                <w:sz w:val="20"/>
                                <w:szCs w:val="20"/>
                                <w:rtl/>
                                <w:lang w:bidi="fa-IR"/>
                              </w:rPr>
                            </w:pPr>
                            <w:r w:rsidRPr="00420F29">
                              <w:rPr>
                                <w:rFonts w:cs="B Nazanin" w:hint="cs"/>
                                <w:sz w:val="20"/>
                                <w:szCs w:val="20"/>
                                <w:rtl/>
                                <w:lang w:bidi="fa-IR"/>
                              </w:rPr>
                              <w:t>پدیدآورندگان</w:t>
                            </w:r>
                            <w:r w:rsidRPr="00420F29">
                              <w:rPr>
                                <w:rFonts w:cs="B Nazanin"/>
                                <w:sz w:val="20"/>
                                <w:szCs w:val="20"/>
                                <w:rtl/>
                                <w:lang w:bidi="fa-IR"/>
                              </w:rPr>
                              <w:t xml:space="preserve">: </w:t>
                            </w:r>
                            <w:r w:rsidRPr="00420F29">
                              <w:rPr>
                                <w:rFonts w:cs="B Nazanin" w:hint="cs"/>
                                <w:sz w:val="20"/>
                                <w:szCs w:val="20"/>
                                <w:rtl/>
                                <w:lang w:bidi="fa-IR"/>
                              </w:rPr>
                              <w:t>غلامرضا</w:t>
                            </w:r>
                            <w:r w:rsidRPr="00420F29">
                              <w:rPr>
                                <w:rFonts w:cs="B Nazanin"/>
                                <w:sz w:val="20"/>
                                <w:szCs w:val="20"/>
                                <w:rtl/>
                                <w:lang w:bidi="fa-IR"/>
                              </w:rPr>
                              <w:t xml:space="preserve"> </w:t>
                            </w:r>
                            <w:r w:rsidRPr="00420F29">
                              <w:rPr>
                                <w:rFonts w:cs="B Nazanin" w:hint="cs"/>
                                <w:sz w:val="20"/>
                                <w:szCs w:val="20"/>
                                <w:rtl/>
                                <w:lang w:bidi="fa-IR"/>
                              </w:rPr>
                              <w:t>امینی‌خیابانی</w:t>
                            </w:r>
                            <w:r>
                              <w:rPr>
                                <w:rFonts w:cs="B Nazanin" w:hint="cs"/>
                                <w:sz w:val="20"/>
                                <w:szCs w:val="20"/>
                                <w:rtl/>
                                <w:lang w:bidi="fa-IR"/>
                              </w:rPr>
                              <w:t>.</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عنوان</w:t>
                            </w:r>
                            <w:r w:rsidRPr="00420F29">
                              <w:rPr>
                                <w:rFonts w:cs="B Nazanin"/>
                                <w:sz w:val="20"/>
                                <w:szCs w:val="20"/>
                                <w:rtl/>
                                <w:lang w:bidi="fa-IR"/>
                              </w:rPr>
                              <w:t xml:space="preserve"> </w:t>
                            </w:r>
                            <w:r w:rsidRPr="00420F29">
                              <w:rPr>
                                <w:rFonts w:cs="B Nazanin" w:hint="cs"/>
                                <w:sz w:val="20"/>
                                <w:szCs w:val="20"/>
                                <w:rtl/>
                                <w:lang w:bidi="fa-IR"/>
                              </w:rPr>
                              <w:t>کتاب</w:t>
                            </w:r>
                            <w:r w:rsidRPr="00420F29">
                              <w:rPr>
                                <w:rFonts w:cs="B Nazanin"/>
                                <w:sz w:val="20"/>
                                <w:szCs w:val="20"/>
                                <w:rtl/>
                                <w:lang w:bidi="fa-IR"/>
                              </w:rPr>
                              <w:t xml:space="preserve">: </w:t>
                            </w:r>
                            <w:r>
                              <w:rPr>
                                <w:rFonts w:cs="B Nazanin" w:hint="cs"/>
                                <w:sz w:val="20"/>
                                <w:szCs w:val="20"/>
                                <w:rtl/>
                              </w:rPr>
                              <w:t>مدیریت زنجیره تأمین بین</w:t>
                            </w:r>
                            <w:r>
                              <w:rPr>
                                <w:rFonts w:cs="B Nazanin"/>
                                <w:sz w:val="20"/>
                                <w:szCs w:val="20"/>
                                <w:rtl/>
                              </w:rPr>
                              <w:softHyphen/>
                            </w:r>
                            <w:r>
                              <w:rPr>
                                <w:rFonts w:cs="B Nazanin" w:hint="cs"/>
                                <w:sz w:val="20"/>
                                <w:szCs w:val="20"/>
                                <w:rtl/>
                              </w:rPr>
                              <w:t>المللی و واردات</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ناشر</w:t>
                            </w:r>
                            <w:r w:rsidRPr="00420F29">
                              <w:rPr>
                                <w:rFonts w:cs="B Nazanin"/>
                                <w:sz w:val="20"/>
                                <w:szCs w:val="20"/>
                                <w:rtl/>
                                <w:lang w:bidi="fa-IR"/>
                              </w:rPr>
                              <w:t xml:space="preserve">: </w:t>
                            </w:r>
                          </w:p>
                          <w:p w:rsidR="00952A89" w:rsidRPr="00420F29" w:rsidRDefault="00952A89" w:rsidP="00952A89">
                            <w:pPr>
                              <w:bidi/>
                              <w:spacing w:line="192" w:lineRule="auto"/>
                              <w:rPr>
                                <w:rFonts w:cs="B Nazanin"/>
                                <w:sz w:val="20"/>
                                <w:szCs w:val="20"/>
                                <w:rtl/>
                                <w:lang w:bidi="fa-IR"/>
                              </w:rPr>
                            </w:pPr>
                            <w:r w:rsidRPr="00420F29">
                              <w:rPr>
                                <w:rFonts w:cs="B Nazanin" w:hint="cs"/>
                                <w:sz w:val="20"/>
                                <w:szCs w:val="20"/>
                                <w:rtl/>
                                <w:lang w:bidi="fa-IR"/>
                              </w:rPr>
                              <w:t>چاپ</w:t>
                            </w:r>
                            <w:r w:rsidRPr="00420F29">
                              <w:rPr>
                                <w:rFonts w:cs="B Nazanin"/>
                                <w:sz w:val="20"/>
                                <w:szCs w:val="20"/>
                                <w:rtl/>
                                <w:lang w:bidi="fa-IR"/>
                              </w:rPr>
                              <w:t xml:space="preserve">: </w:t>
                            </w:r>
                          </w:p>
                          <w:p w:rsidR="00952A89" w:rsidRPr="00420F29" w:rsidRDefault="00952A89" w:rsidP="00952A89">
                            <w:pPr>
                              <w:bidi/>
                              <w:spacing w:line="192" w:lineRule="auto"/>
                              <w:rPr>
                                <w:rFonts w:cs="B Nazanin"/>
                                <w:sz w:val="20"/>
                                <w:szCs w:val="20"/>
                                <w:rtl/>
                                <w:lang w:bidi="fa-IR"/>
                              </w:rPr>
                            </w:pPr>
                            <w:r w:rsidRPr="00420F29">
                              <w:rPr>
                                <w:rFonts w:cs="B Nazanin" w:hint="cs"/>
                                <w:sz w:val="20"/>
                                <w:szCs w:val="20"/>
                                <w:rtl/>
                                <w:lang w:bidi="fa-IR"/>
                              </w:rPr>
                              <w:t>تیراژ</w:t>
                            </w:r>
                            <w:r w:rsidRPr="00420F29">
                              <w:rPr>
                                <w:rFonts w:cs="B Nazanin"/>
                                <w:sz w:val="20"/>
                                <w:szCs w:val="20"/>
                                <w:rtl/>
                                <w:lang w:bidi="fa-IR"/>
                              </w:rPr>
                              <w:t xml:space="preserve"> </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ماهیت</w:t>
                            </w:r>
                            <w:r w:rsidRPr="00420F29">
                              <w:rPr>
                                <w:rFonts w:cs="B Nazanin"/>
                                <w:sz w:val="20"/>
                                <w:szCs w:val="20"/>
                                <w:rtl/>
                                <w:lang w:bidi="fa-IR"/>
                              </w:rPr>
                              <w:t xml:space="preserve"> </w:t>
                            </w:r>
                            <w:r w:rsidRPr="00420F29">
                              <w:rPr>
                                <w:rFonts w:cs="B Nazanin" w:hint="cs"/>
                                <w:sz w:val="20"/>
                                <w:szCs w:val="20"/>
                                <w:rtl/>
                                <w:lang w:bidi="fa-IR"/>
                              </w:rPr>
                              <w:t>دامنه</w:t>
                            </w:r>
                            <w:r w:rsidRPr="00420F29">
                              <w:rPr>
                                <w:rFonts w:cs="B Nazanin"/>
                                <w:sz w:val="20"/>
                                <w:szCs w:val="20"/>
                                <w:rtl/>
                                <w:lang w:bidi="fa-IR"/>
                              </w:rPr>
                              <w:t xml:space="preserve">: </w:t>
                            </w:r>
                            <w:r w:rsidRPr="00420F29">
                              <w:rPr>
                                <w:rFonts w:cs="B Nazanin" w:hint="cs"/>
                                <w:sz w:val="20"/>
                                <w:szCs w:val="20"/>
                                <w:rtl/>
                                <w:lang w:bidi="fa-IR"/>
                              </w:rPr>
                              <w:t>علمی</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قطع</w:t>
                            </w:r>
                            <w:r w:rsidRPr="00420F29">
                              <w:rPr>
                                <w:rFonts w:cs="B Nazanin"/>
                                <w:sz w:val="20"/>
                                <w:szCs w:val="20"/>
                                <w:rtl/>
                                <w:lang w:bidi="fa-IR"/>
                              </w:rPr>
                              <w:t xml:space="preserve">: </w:t>
                            </w:r>
                            <w:r w:rsidRPr="00420F29">
                              <w:rPr>
                                <w:rFonts w:cs="B Nazanin" w:hint="cs"/>
                                <w:sz w:val="20"/>
                                <w:szCs w:val="20"/>
                                <w:rtl/>
                                <w:lang w:bidi="fa-IR"/>
                              </w:rPr>
                              <w:t>وزیری</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زبان</w:t>
                            </w:r>
                            <w:r w:rsidRPr="00420F29">
                              <w:rPr>
                                <w:rFonts w:cs="B Nazanin"/>
                                <w:sz w:val="20"/>
                                <w:szCs w:val="20"/>
                                <w:rtl/>
                                <w:lang w:bidi="fa-IR"/>
                              </w:rPr>
                              <w:t xml:space="preserve"> </w:t>
                            </w:r>
                            <w:r w:rsidRPr="00420F29">
                              <w:rPr>
                                <w:rFonts w:cs="B Nazanin" w:hint="cs"/>
                                <w:sz w:val="20"/>
                                <w:szCs w:val="20"/>
                                <w:rtl/>
                                <w:lang w:bidi="fa-IR"/>
                              </w:rPr>
                              <w:t>اثر</w:t>
                            </w:r>
                            <w:r w:rsidRPr="00420F29">
                              <w:rPr>
                                <w:rFonts w:cs="B Nazanin"/>
                                <w:sz w:val="20"/>
                                <w:szCs w:val="20"/>
                                <w:rtl/>
                                <w:lang w:bidi="fa-IR"/>
                              </w:rPr>
                              <w:t xml:space="preserve">: </w:t>
                            </w:r>
                            <w:r w:rsidRPr="00420F29">
                              <w:rPr>
                                <w:rFonts w:cs="B Nazanin" w:hint="cs"/>
                                <w:sz w:val="20"/>
                                <w:szCs w:val="20"/>
                                <w:rtl/>
                                <w:lang w:bidi="fa-IR"/>
                              </w:rPr>
                              <w:t>فارسی</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شابک</w:t>
                            </w:r>
                            <w:r w:rsidRPr="00420F29">
                              <w:rPr>
                                <w:rFonts w:cs="B Nazanin"/>
                                <w:sz w:val="20"/>
                                <w:szCs w:val="20"/>
                                <w:rtl/>
                                <w:lang w:bidi="fa-IR"/>
                              </w:rPr>
                              <w:t>: 7-5589-04-600-978</w:t>
                            </w:r>
                          </w:p>
                          <w:p w:rsidR="00952A89" w:rsidRPr="00420F29" w:rsidRDefault="00952A89" w:rsidP="00420F29">
                            <w:pPr>
                              <w:bidi/>
                              <w:spacing w:line="192" w:lineRule="auto"/>
                              <w:rPr>
                                <w:rFonts w:cs="B Nazanin"/>
                                <w:sz w:val="20"/>
                                <w:szCs w:val="20"/>
                                <w:lang w:bidi="fa-IR"/>
                              </w:rPr>
                            </w:pPr>
                            <w:r w:rsidRPr="00420F29">
                              <w:rPr>
                                <w:rFonts w:cs="B Nazanin" w:hint="cs"/>
                                <w:sz w:val="20"/>
                                <w:szCs w:val="20"/>
                                <w:rtl/>
                                <w:lang w:bidi="fa-IR"/>
                              </w:rPr>
                              <w:t>ناحیه</w:t>
                            </w:r>
                            <w:r w:rsidRPr="00420F29">
                              <w:rPr>
                                <w:rFonts w:cs="B Nazanin"/>
                                <w:sz w:val="20"/>
                                <w:szCs w:val="20"/>
                                <w:rtl/>
                                <w:lang w:bidi="fa-IR"/>
                              </w:rPr>
                              <w:t xml:space="preserve"> </w:t>
                            </w:r>
                            <w:r w:rsidRPr="00420F29">
                              <w:rPr>
                                <w:rFonts w:cs="B Nazanin" w:hint="cs"/>
                                <w:sz w:val="20"/>
                                <w:szCs w:val="20"/>
                                <w:rtl/>
                                <w:lang w:bidi="fa-IR"/>
                              </w:rPr>
                              <w:t>تحلیلی</w:t>
                            </w:r>
                            <w:r w:rsidRPr="00420F29">
                              <w:rPr>
                                <w:rFonts w:cs="B Nazanin"/>
                                <w:sz w:val="20"/>
                                <w:szCs w:val="20"/>
                                <w:rtl/>
                                <w:lang w:bidi="fa-IR"/>
                              </w:rPr>
                              <w:t xml:space="preserve">: </w:t>
                            </w:r>
                            <w:r w:rsidRPr="00420F29">
                              <w:rPr>
                                <w:rFonts w:cs="B Nazanin" w:hint="cs"/>
                                <w:sz w:val="20"/>
                                <w:szCs w:val="20"/>
                                <w:rtl/>
                                <w:lang w:bidi="fa-IR"/>
                              </w:rPr>
                              <w:t>استراتژی‌های</w:t>
                            </w:r>
                            <w:r w:rsidRPr="00420F29">
                              <w:rPr>
                                <w:rFonts w:cs="B Nazanin"/>
                                <w:sz w:val="20"/>
                                <w:szCs w:val="20"/>
                                <w:rtl/>
                                <w:lang w:bidi="fa-IR"/>
                              </w:rPr>
                              <w:t xml:space="preserve"> </w:t>
                            </w:r>
                            <w:r w:rsidRPr="00420F29">
                              <w:rPr>
                                <w:rFonts w:cs="B Nazanin" w:hint="cs"/>
                                <w:sz w:val="20"/>
                                <w:szCs w:val="20"/>
                                <w:rtl/>
                                <w:lang w:bidi="fa-IR"/>
                              </w:rPr>
                              <w:t>بازاریابی</w:t>
                            </w:r>
                            <w:r w:rsidRPr="00420F29">
                              <w:rPr>
                                <w:rFonts w:cs="B Nazanin"/>
                                <w:sz w:val="20"/>
                                <w:szCs w:val="20"/>
                                <w:rtl/>
                                <w:lang w:bidi="fa-IR"/>
                              </w:rPr>
                              <w:t xml:space="preserve"> </w:t>
                            </w:r>
                            <w:r w:rsidRPr="00420F29">
                              <w:rPr>
                                <w:rFonts w:cs="B Nazanin" w:hint="cs"/>
                                <w:sz w:val="20"/>
                                <w:szCs w:val="20"/>
                                <w:rtl/>
                                <w:lang w:bidi="fa-IR"/>
                              </w:rPr>
                              <w:t>بین‌المللی</w:t>
                            </w:r>
                          </w:p>
                          <w:p w:rsidR="00952A89" w:rsidRPr="00420F29" w:rsidRDefault="00952A89" w:rsidP="00420F29">
                            <w:pPr>
                              <w:bidi/>
                              <w:spacing w:line="192" w:lineRule="auto"/>
                              <w:rPr>
                                <w:rFonts w:cs="B Nazanin"/>
                                <w:sz w:val="20"/>
                                <w:szCs w:val="20"/>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FA667" id="Text Box 27" o:spid="_x0000_s1027" type="#_x0000_t202" style="position:absolute;left:0;text-align:left;margin-left:-34.45pt;margin-top:25.5pt;width:414pt;height:16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">
                <v:textbox>
                  <w:txbxContent>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شناسنامه</w:t>
                      </w:r>
                      <w:r w:rsidRPr="00420F29">
                        <w:rPr>
                          <w:rFonts w:cs="B Nazanin"/>
                          <w:sz w:val="20"/>
                          <w:szCs w:val="20"/>
                          <w:rtl/>
                          <w:lang w:bidi="fa-IR"/>
                        </w:rPr>
                        <w:t xml:space="preserve"> </w:t>
                      </w:r>
                      <w:r w:rsidRPr="00420F29">
                        <w:rPr>
                          <w:rFonts w:cs="B Nazanin" w:hint="cs"/>
                          <w:sz w:val="20"/>
                          <w:szCs w:val="20"/>
                          <w:rtl/>
                          <w:lang w:bidi="fa-IR"/>
                        </w:rPr>
                        <w:t>کتاب</w:t>
                      </w:r>
                    </w:p>
                    <w:p w:rsidR="00952A89" w:rsidRPr="00420F29" w:rsidRDefault="00952A89" w:rsidP="00952A89">
                      <w:pPr>
                        <w:bidi/>
                        <w:spacing w:line="192" w:lineRule="auto"/>
                        <w:rPr>
                          <w:rFonts w:cs="B Nazanin"/>
                          <w:sz w:val="20"/>
                          <w:szCs w:val="20"/>
                          <w:rtl/>
                          <w:lang w:bidi="fa-IR"/>
                        </w:rPr>
                      </w:pPr>
                      <w:r w:rsidRPr="00420F29">
                        <w:rPr>
                          <w:rFonts w:cs="B Nazanin" w:hint="cs"/>
                          <w:sz w:val="20"/>
                          <w:szCs w:val="20"/>
                          <w:rtl/>
                          <w:lang w:bidi="fa-IR"/>
                        </w:rPr>
                        <w:t>پدیدآورندگان</w:t>
                      </w:r>
                      <w:r w:rsidRPr="00420F29">
                        <w:rPr>
                          <w:rFonts w:cs="B Nazanin"/>
                          <w:sz w:val="20"/>
                          <w:szCs w:val="20"/>
                          <w:rtl/>
                          <w:lang w:bidi="fa-IR"/>
                        </w:rPr>
                        <w:t xml:space="preserve">: </w:t>
                      </w:r>
                      <w:r w:rsidRPr="00420F29">
                        <w:rPr>
                          <w:rFonts w:cs="B Nazanin" w:hint="cs"/>
                          <w:sz w:val="20"/>
                          <w:szCs w:val="20"/>
                          <w:rtl/>
                          <w:lang w:bidi="fa-IR"/>
                        </w:rPr>
                        <w:t>غلامرضا</w:t>
                      </w:r>
                      <w:r w:rsidRPr="00420F29">
                        <w:rPr>
                          <w:rFonts w:cs="B Nazanin"/>
                          <w:sz w:val="20"/>
                          <w:szCs w:val="20"/>
                          <w:rtl/>
                          <w:lang w:bidi="fa-IR"/>
                        </w:rPr>
                        <w:t xml:space="preserve"> </w:t>
                      </w:r>
                      <w:r w:rsidRPr="00420F29">
                        <w:rPr>
                          <w:rFonts w:cs="B Nazanin" w:hint="cs"/>
                          <w:sz w:val="20"/>
                          <w:szCs w:val="20"/>
                          <w:rtl/>
                          <w:lang w:bidi="fa-IR"/>
                        </w:rPr>
                        <w:t>امینی‌خیابانی</w:t>
                      </w:r>
                      <w:r>
                        <w:rPr>
                          <w:rFonts w:cs="B Nazanin" w:hint="cs"/>
                          <w:sz w:val="20"/>
                          <w:szCs w:val="20"/>
                          <w:rtl/>
                          <w:lang w:bidi="fa-IR"/>
                        </w:rPr>
                        <w:t>.</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عنوان</w:t>
                      </w:r>
                      <w:r w:rsidRPr="00420F29">
                        <w:rPr>
                          <w:rFonts w:cs="B Nazanin"/>
                          <w:sz w:val="20"/>
                          <w:szCs w:val="20"/>
                          <w:rtl/>
                          <w:lang w:bidi="fa-IR"/>
                        </w:rPr>
                        <w:t xml:space="preserve"> </w:t>
                      </w:r>
                      <w:r w:rsidRPr="00420F29">
                        <w:rPr>
                          <w:rFonts w:cs="B Nazanin" w:hint="cs"/>
                          <w:sz w:val="20"/>
                          <w:szCs w:val="20"/>
                          <w:rtl/>
                          <w:lang w:bidi="fa-IR"/>
                        </w:rPr>
                        <w:t>کتاب</w:t>
                      </w:r>
                      <w:r w:rsidRPr="00420F29">
                        <w:rPr>
                          <w:rFonts w:cs="B Nazanin"/>
                          <w:sz w:val="20"/>
                          <w:szCs w:val="20"/>
                          <w:rtl/>
                          <w:lang w:bidi="fa-IR"/>
                        </w:rPr>
                        <w:t xml:space="preserve">: </w:t>
                      </w:r>
                      <w:r>
                        <w:rPr>
                          <w:rFonts w:cs="B Nazanin" w:hint="cs"/>
                          <w:sz w:val="20"/>
                          <w:szCs w:val="20"/>
                          <w:rtl/>
                        </w:rPr>
                        <w:t>مدیریت زنجیره تأمین بین</w:t>
                      </w:r>
                      <w:r>
                        <w:rPr>
                          <w:rFonts w:cs="B Nazanin"/>
                          <w:sz w:val="20"/>
                          <w:szCs w:val="20"/>
                          <w:rtl/>
                        </w:rPr>
                        <w:softHyphen/>
                      </w:r>
                      <w:r>
                        <w:rPr>
                          <w:rFonts w:cs="B Nazanin" w:hint="cs"/>
                          <w:sz w:val="20"/>
                          <w:szCs w:val="20"/>
                          <w:rtl/>
                        </w:rPr>
                        <w:t>المللی و واردات</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ناشر</w:t>
                      </w:r>
                      <w:r w:rsidRPr="00420F29">
                        <w:rPr>
                          <w:rFonts w:cs="B Nazanin"/>
                          <w:sz w:val="20"/>
                          <w:szCs w:val="20"/>
                          <w:rtl/>
                          <w:lang w:bidi="fa-IR"/>
                        </w:rPr>
                        <w:t xml:space="preserve">: </w:t>
                      </w:r>
                    </w:p>
                    <w:p w:rsidR="00952A89" w:rsidRPr="00420F29" w:rsidRDefault="00952A89" w:rsidP="00952A89">
                      <w:pPr>
                        <w:bidi/>
                        <w:spacing w:line="192" w:lineRule="auto"/>
                        <w:rPr>
                          <w:rFonts w:cs="B Nazanin"/>
                          <w:sz w:val="20"/>
                          <w:szCs w:val="20"/>
                          <w:rtl/>
                          <w:lang w:bidi="fa-IR"/>
                        </w:rPr>
                      </w:pPr>
                      <w:r w:rsidRPr="00420F29">
                        <w:rPr>
                          <w:rFonts w:cs="B Nazanin" w:hint="cs"/>
                          <w:sz w:val="20"/>
                          <w:szCs w:val="20"/>
                          <w:rtl/>
                          <w:lang w:bidi="fa-IR"/>
                        </w:rPr>
                        <w:t>چاپ</w:t>
                      </w:r>
                      <w:r w:rsidRPr="00420F29">
                        <w:rPr>
                          <w:rFonts w:cs="B Nazanin"/>
                          <w:sz w:val="20"/>
                          <w:szCs w:val="20"/>
                          <w:rtl/>
                          <w:lang w:bidi="fa-IR"/>
                        </w:rPr>
                        <w:t xml:space="preserve">: </w:t>
                      </w:r>
                    </w:p>
                    <w:p w:rsidR="00952A89" w:rsidRPr="00420F29" w:rsidRDefault="00952A89" w:rsidP="00952A89">
                      <w:pPr>
                        <w:bidi/>
                        <w:spacing w:line="192" w:lineRule="auto"/>
                        <w:rPr>
                          <w:rFonts w:cs="B Nazanin"/>
                          <w:sz w:val="20"/>
                          <w:szCs w:val="20"/>
                          <w:rtl/>
                          <w:lang w:bidi="fa-IR"/>
                        </w:rPr>
                      </w:pPr>
                      <w:r w:rsidRPr="00420F29">
                        <w:rPr>
                          <w:rFonts w:cs="B Nazanin" w:hint="cs"/>
                          <w:sz w:val="20"/>
                          <w:szCs w:val="20"/>
                          <w:rtl/>
                          <w:lang w:bidi="fa-IR"/>
                        </w:rPr>
                        <w:t>تیراژ</w:t>
                      </w:r>
                      <w:r w:rsidRPr="00420F29">
                        <w:rPr>
                          <w:rFonts w:cs="B Nazanin"/>
                          <w:sz w:val="20"/>
                          <w:szCs w:val="20"/>
                          <w:rtl/>
                          <w:lang w:bidi="fa-IR"/>
                        </w:rPr>
                        <w:t xml:space="preserve"> </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ماهیت</w:t>
                      </w:r>
                      <w:r w:rsidRPr="00420F29">
                        <w:rPr>
                          <w:rFonts w:cs="B Nazanin"/>
                          <w:sz w:val="20"/>
                          <w:szCs w:val="20"/>
                          <w:rtl/>
                          <w:lang w:bidi="fa-IR"/>
                        </w:rPr>
                        <w:t xml:space="preserve"> </w:t>
                      </w:r>
                      <w:r w:rsidRPr="00420F29">
                        <w:rPr>
                          <w:rFonts w:cs="B Nazanin" w:hint="cs"/>
                          <w:sz w:val="20"/>
                          <w:szCs w:val="20"/>
                          <w:rtl/>
                          <w:lang w:bidi="fa-IR"/>
                        </w:rPr>
                        <w:t>دامنه</w:t>
                      </w:r>
                      <w:r w:rsidRPr="00420F29">
                        <w:rPr>
                          <w:rFonts w:cs="B Nazanin"/>
                          <w:sz w:val="20"/>
                          <w:szCs w:val="20"/>
                          <w:rtl/>
                          <w:lang w:bidi="fa-IR"/>
                        </w:rPr>
                        <w:t xml:space="preserve">: </w:t>
                      </w:r>
                      <w:r w:rsidRPr="00420F29">
                        <w:rPr>
                          <w:rFonts w:cs="B Nazanin" w:hint="cs"/>
                          <w:sz w:val="20"/>
                          <w:szCs w:val="20"/>
                          <w:rtl/>
                          <w:lang w:bidi="fa-IR"/>
                        </w:rPr>
                        <w:t>علمی</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قطع</w:t>
                      </w:r>
                      <w:r w:rsidRPr="00420F29">
                        <w:rPr>
                          <w:rFonts w:cs="B Nazanin"/>
                          <w:sz w:val="20"/>
                          <w:szCs w:val="20"/>
                          <w:rtl/>
                          <w:lang w:bidi="fa-IR"/>
                        </w:rPr>
                        <w:t xml:space="preserve">: </w:t>
                      </w:r>
                      <w:r w:rsidRPr="00420F29">
                        <w:rPr>
                          <w:rFonts w:cs="B Nazanin" w:hint="cs"/>
                          <w:sz w:val="20"/>
                          <w:szCs w:val="20"/>
                          <w:rtl/>
                          <w:lang w:bidi="fa-IR"/>
                        </w:rPr>
                        <w:t>وزیری</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زبان</w:t>
                      </w:r>
                      <w:r w:rsidRPr="00420F29">
                        <w:rPr>
                          <w:rFonts w:cs="B Nazanin"/>
                          <w:sz w:val="20"/>
                          <w:szCs w:val="20"/>
                          <w:rtl/>
                          <w:lang w:bidi="fa-IR"/>
                        </w:rPr>
                        <w:t xml:space="preserve"> </w:t>
                      </w:r>
                      <w:r w:rsidRPr="00420F29">
                        <w:rPr>
                          <w:rFonts w:cs="B Nazanin" w:hint="cs"/>
                          <w:sz w:val="20"/>
                          <w:szCs w:val="20"/>
                          <w:rtl/>
                          <w:lang w:bidi="fa-IR"/>
                        </w:rPr>
                        <w:t>اثر</w:t>
                      </w:r>
                      <w:r w:rsidRPr="00420F29">
                        <w:rPr>
                          <w:rFonts w:cs="B Nazanin"/>
                          <w:sz w:val="20"/>
                          <w:szCs w:val="20"/>
                          <w:rtl/>
                          <w:lang w:bidi="fa-IR"/>
                        </w:rPr>
                        <w:t xml:space="preserve">: </w:t>
                      </w:r>
                      <w:r w:rsidRPr="00420F29">
                        <w:rPr>
                          <w:rFonts w:cs="B Nazanin" w:hint="cs"/>
                          <w:sz w:val="20"/>
                          <w:szCs w:val="20"/>
                          <w:rtl/>
                          <w:lang w:bidi="fa-IR"/>
                        </w:rPr>
                        <w:t>فارسی</w:t>
                      </w:r>
                    </w:p>
                    <w:p w:rsidR="00952A89" w:rsidRPr="00420F29" w:rsidRDefault="00952A89" w:rsidP="00420F29">
                      <w:pPr>
                        <w:bidi/>
                        <w:spacing w:line="192" w:lineRule="auto"/>
                        <w:rPr>
                          <w:rFonts w:cs="B Nazanin"/>
                          <w:sz w:val="20"/>
                          <w:szCs w:val="20"/>
                          <w:rtl/>
                          <w:lang w:bidi="fa-IR"/>
                        </w:rPr>
                      </w:pPr>
                      <w:r w:rsidRPr="00420F29">
                        <w:rPr>
                          <w:rFonts w:cs="B Nazanin" w:hint="cs"/>
                          <w:sz w:val="20"/>
                          <w:szCs w:val="20"/>
                          <w:rtl/>
                          <w:lang w:bidi="fa-IR"/>
                        </w:rPr>
                        <w:t>شابک</w:t>
                      </w:r>
                      <w:r w:rsidRPr="00420F29">
                        <w:rPr>
                          <w:rFonts w:cs="B Nazanin"/>
                          <w:sz w:val="20"/>
                          <w:szCs w:val="20"/>
                          <w:rtl/>
                          <w:lang w:bidi="fa-IR"/>
                        </w:rPr>
                        <w:t>: 7-5589-04-600-978</w:t>
                      </w:r>
                    </w:p>
                    <w:p w:rsidR="00952A89" w:rsidRPr="00420F29" w:rsidRDefault="00952A89" w:rsidP="00420F29">
                      <w:pPr>
                        <w:bidi/>
                        <w:spacing w:line="192" w:lineRule="auto"/>
                        <w:rPr>
                          <w:rFonts w:cs="B Nazanin"/>
                          <w:sz w:val="20"/>
                          <w:szCs w:val="20"/>
                          <w:lang w:bidi="fa-IR"/>
                        </w:rPr>
                      </w:pPr>
                      <w:r w:rsidRPr="00420F29">
                        <w:rPr>
                          <w:rFonts w:cs="B Nazanin" w:hint="cs"/>
                          <w:sz w:val="20"/>
                          <w:szCs w:val="20"/>
                          <w:rtl/>
                          <w:lang w:bidi="fa-IR"/>
                        </w:rPr>
                        <w:t>ناحیه</w:t>
                      </w:r>
                      <w:r w:rsidRPr="00420F29">
                        <w:rPr>
                          <w:rFonts w:cs="B Nazanin"/>
                          <w:sz w:val="20"/>
                          <w:szCs w:val="20"/>
                          <w:rtl/>
                          <w:lang w:bidi="fa-IR"/>
                        </w:rPr>
                        <w:t xml:space="preserve"> </w:t>
                      </w:r>
                      <w:r w:rsidRPr="00420F29">
                        <w:rPr>
                          <w:rFonts w:cs="B Nazanin" w:hint="cs"/>
                          <w:sz w:val="20"/>
                          <w:szCs w:val="20"/>
                          <w:rtl/>
                          <w:lang w:bidi="fa-IR"/>
                        </w:rPr>
                        <w:t>تحلیلی</w:t>
                      </w:r>
                      <w:r w:rsidRPr="00420F29">
                        <w:rPr>
                          <w:rFonts w:cs="B Nazanin"/>
                          <w:sz w:val="20"/>
                          <w:szCs w:val="20"/>
                          <w:rtl/>
                          <w:lang w:bidi="fa-IR"/>
                        </w:rPr>
                        <w:t xml:space="preserve">: </w:t>
                      </w:r>
                      <w:r w:rsidRPr="00420F29">
                        <w:rPr>
                          <w:rFonts w:cs="B Nazanin" w:hint="cs"/>
                          <w:sz w:val="20"/>
                          <w:szCs w:val="20"/>
                          <w:rtl/>
                          <w:lang w:bidi="fa-IR"/>
                        </w:rPr>
                        <w:t>استراتژی‌های</w:t>
                      </w:r>
                      <w:r w:rsidRPr="00420F29">
                        <w:rPr>
                          <w:rFonts w:cs="B Nazanin"/>
                          <w:sz w:val="20"/>
                          <w:szCs w:val="20"/>
                          <w:rtl/>
                          <w:lang w:bidi="fa-IR"/>
                        </w:rPr>
                        <w:t xml:space="preserve"> </w:t>
                      </w:r>
                      <w:r w:rsidRPr="00420F29">
                        <w:rPr>
                          <w:rFonts w:cs="B Nazanin" w:hint="cs"/>
                          <w:sz w:val="20"/>
                          <w:szCs w:val="20"/>
                          <w:rtl/>
                          <w:lang w:bidi="fa-IR"/>
                        </w:rPr>
                        <w:t>بازاریابی</w:t>
                      </w:r>
                      <w:r w:rsidRPr="00420F29">
                        <w:rPr>
                          <w:rFonts w:cs="B Nazanin"/>
                          <w:sz w:val="20"/>
                          <w:szCs w:val="20"/>
                          <w:rtl/>
                          <w:lang w:bidi="fa-IR"/>
                        </w:rPr>
                        <w:t xml:space="preserve"> </w:t>
                      </w:r>
                      <w:r w:rsidRPr="00420F29">
                        <w:rPr>
                          <w:rFonts w:cs="B Nazanin" w:hint="cs"/>
                          <w:sz w:val="20"/>
                          <w:szCs w:val="20"/>
                          <w:rtl/>
                          <w:lang w:bidi="fa-IR"/>
                        </w:rPr>
                        <w:t>بین‌المللی</w:t>
                      </w:r>
                    </w:p>
                    <w:p w:rsidR="00952A89" w:rsidRPr="00420F29" w:rsidRDefault="00952A89" w:rsidP="00420F29">
                      <w:pPr>
                        <w:bidi/>
                        <w:spacing w:line="192" w:lineRule="auto"/>
                        <w:rPr>
                          <w:rFonts w:cs="B Nazanin"/>
                          <w:sz w:val="20"/>
                          <w:szCs w:val="20"/>
                          <w:lang w:bidi="fa-IR"/>
                        </w:rPr>
                      </w:pPr>
                    </w:p>
                  </w:txbxContent>
                </v:textbox>
              </v:shape>
            </w:pict>
          </mc:Fallback>
        </mc:AlternateContent>
      </w:r>
    </w:p>
    <w:p w:rsidR="00420F29" w:rsidRPr="00A02CDF" w:rsidRDefault="00420F29" w:rsidP="00420F29">
      <w:pPr>
        <w:tabs>
          <w:tab w:val="left" w:pos="3110"/>
        </w:tabs>
        <w:bidi/>
        <w:spacing w:after="200" w:line="276" w:lineRule="auto"/>
        <w:ind w:firstLine="720"/>
        <w:rPr>
          <w:rFonts w:asciiTheme="majorBidi" w:hAnsiTheme="majorBidi"/>
          <w:color w:val="000000" w:themeColor="text1"/>
          <w:sz w:val="20"/>
          <w:szCs w:val="20"/>
          <w:rtl/>
          <w:lang w:bidi="fa-IR"/>
        </w:rPr>
      </w:pPr>
      <w:r w:rsidRPr="00BC649B">
        <w:rPr>
          <w:rFonts w:hint="cs"/>
          <w:color w:val="000000" w:themeColor="text1"/>
          <w:sz w:val="28"/>
          <w:rtl/>
          <w:lang w:bidi="fa-IR"/>
        </w:rPr>
        <w:t>‌</w:t>
      </w:r>
    </w:p>
    <w:p w:rsidR="00420F29" w:rsidRDefault="00420F29" w:rsidP="00420F29">
      <w:pPr>
        <w:tabs>
          <w:tab w:val="left" w:pos="3110"/>
        </w:tabs>
        <w:bidi/>
        <w:spacing w:line="216" w:lineRule="auto"/>
        <w:ind w:firstLine="720"/>
        <w:rPr>
          <w:rFonts w:asciiTheme="majorBidi" w:hAnsiTheme="majorBidi"/>
          <w:color w:val="000000" w:themeColor="text1"/>
          <w:rtl/>
          <w:lang w:bidi="fa-IR"/>
        </w:rPr>
      </w:pPr>
    </w:p>
    <w:p w:rsidR="00420F29" w:rsidRDefault="00420F29" w:rsidP="00420F29">
      <w:pPr>
        <w:tabs>
          <w:tab w:val="left" w:pos="3110"/>
        </w:tabs>
        <w:bidi/>
        <w:spacing w:line="216" w:lineRule="auto"/>
        <w:ind w:firstLine="720"/>
        <w:rPr>
          <w:rFonts w:asciiTheme="majorBidi" w:hAnsiTheme="majorBidi"/>
          <w:color w:val="000000" w:themeColor="text1"/>
          <w:rtl/>
          <w:lang w:bidi="fa-IR"/>
        </w:rPr>
      </w:pPr>
    </w:p>
    <w:p w:rsidR="00420F29" w:rsidRDefault="00420F29" w:rsidP="00420F29">
      <w:pPr>
        <w:tabs>
          <w:tab w:val="left" w:pos="3110"/>
        </w:tabs>
        <w:bidi/>
        <w:spacing w:line="216" w:lineRule="auto"/>
        <w:ind w:firstLine="720"/>
        <w:rPr>
          <w:rFonts w:asciiTheme="majorBidi" w:hAnsiTheme="majorBidi"/>
          <w:color w:val="000000" w:themeColor="text1"/>
          <w:rtl/>
          <w:lang w:bidi="fa-IR"/>
        </w:rPr>
      </w:pPr>
    </w:p>
    <w:p w:rsidR="00420F29" w:rsidRDefault="00420F29" w:rsidP="00420F29">
      <w:pPr>
        <w:tabs>
          <w:tab w:val="left" w:pos="3110"/>
        </w:tabs>
        <w:bidi/>
        <w:spacing w:line="216" w:lineRule="auto"/>
        <w:ind w:firstLine="720"/>
        <w:rPr>
          <w:rFonts w:asciiTheme="majorBidi" w:hAnsiTheme="majorBidi"/>
          <w:color w:val="000000" w:themeColor="text1"/>
          <w:rtl/>
          <w:lang w:bidi="fa-IR"/>
        </w:rPr>
      </w:pPr>
    </w:p>
    <w:p w:rsidR="00420F29" w:rsidRDefault="00420F29" w:rsidP="00420F29">
      <w:pPr>
        <w:tabs>
          <w:tab w:val="left" w:pos="3110"/>
        </w:tabs>
        <w:bidi/>
        <w:spacing w:line="216" w:lineRule="auto"/>
        <w:ind w:firstLine="720"/>
        <w:rPr>
          <w:rFonts w:asciiTheme="majorBidi" w:hAnsiTheme="majorBidi"/>
          <w:color w:val="000000" w:themeColor="text1"/>
          <w:rtl/>
          <w:lang w:bidi="fa-IR"/>
        </w:rPr>
      </w:pPr>
    </w:p>
    <w:p w:rsidR="00420F29" w:rsidRDefault="00420F29" w:rsidP="00420F29">
      <w:pPr>
        <w:tabs>
          <w:tab w:val="left" w:pos="3110"/>
        </w:tabs>
        <w:bidi/>
        <w:spacing w:line="216" w:lineRule="auto"/>
        <w:ind w:firstLine="720"/>
        <w:rPr>
          <w:rFonts w:asciiTheme="majorBidi" w:hAnsiTheme="majorBidi"/>
          <w:color w:val="000000" w:themeColor="text1"/>
          <w:rtl/>
          <w:lang w:bidi="fa-IR"/>
        </w:rPr>
      </w:pPr>
    </w:p>
    <w:p w:rsidR="00420F29" w:rsidRDefault="00420F29" w:rsidP="00420F29">
      <w:pPr>
        <w:tabs>
          <w:tab w:val="left" w:pos="3110"/>
        </w:tabs>
        <w:bidi/>
        <w:spacing w:line="216" w:lineRule="auto"/>
        <w:rPr>
          <w:rFonts w:asciiTheme="majorBidi" w:hAnsiTheme="majorBidi"/>
          <w:color w:val="000000" w:themeColor="text1"/>
          <w:rtl/>
          <w:lang w:bidi="fa-IR"/>
        </w:rPr>
      </w:pPr>
    </w:p>
    <w:p w:rsidR="003907FE" w:rsidRDefault="003907FE" w:rsidP="00420F29">
      <w:pPr>
        <w:tabs>
          <w:tab w:val="left" w:pos="3110"/>
        </w:tabs>
        <w:bidi/>
        <w:spacing w:line="216" w:lineRule="auto"/>
        <w:jc w:val="center"/>
        <w:rPr>
          <w:rFonts w:asciiTheme="majorBidi" w:hAnsiTheme="majorBidi" w:cs="B Nazanin"/>
          <w:color w:val="000000" w:themeColor="text1"/>
          <w:lang w:bidi="fa-IR"/>
        </w:rPr>
      </w:pPr>
    </w:p>
    <w:p w:rsidR="00420F29" w:rsidRDefault="00420F29" w:rsidP="003907FE">
      <w:pPr>
        <w:tabs>
          <w:tab w:val="left" w:pos="3110"/>
        </w:tabs>
        <w:bidi/>
        <w:spacing w:line="216" w:lineRule="auto"/>
        <w:jc w:val="center"/>
        <w:rPr>
          <w:rFonts w:asciiTheme="majorBidi" w:hAnsiTheme="majorBidi" w:cs="B Nazanin"/>
          <w:color w:val="000000" w:themeColor="text1"/>
          <w:rtl/>
          <w:lang w:bidi="fa-IR"/>
        </w:rPr>
      </w:pPr>
      <w:r w:rsidRPr="00420F29">
        <w:rPr>
          <w:rFonts w:asciiTheme="majorBidi" w:hAnsiTheme="majorBidi" w:cs="B Nazanin" w:hint="cs"/>
          <w:color w:val="000000" w:themeColor="text1"/>
          <w:rtl/>
          <w:lang w:bidi="fa-IR"/>
        </w:rPr>
        <w:t xml:space="preserve">«کلیه حقوق اعم از چاپ و تکثیر، نسخه‌برداری، ترجمه و جز </w:t>
      </w:r>
      <w:bookmarkStart w:id="0" w:name="_GoBack"/>
      <w:bookmarkEnd w:id="0"/>
      <w:r w:rsidRPr="00420F29">
        <w:rPr>
          <w:rFonts w:asciiTheme="majorBidi" w:hAnsiTheme="majorBidi" w:cs="B Nazanin" w:hint="cs"/>
          <w:color w:val="000000" w:themeColor="text1"/>
          <w:rtl/>
          <w:lang w:bidi="fa-IR"/>
        </w:rPr>
        <w:t>این</w:t>
      </w:r>
      <w:r w:rsidR="00787E73">
        <w:rPr>
          <w:rFonts w:asciiTheme="majorBidi" w:hAnsiTheme="majorBidi" w:cs="B Nazanin" w:hint="cs"/>
          <w:color w:val="000000" w:themeColor="text1"/>
          <w:rtl/>
          <w:lang w:bidi="fa-IR"/>
        </w:rPr>
        <w:t xml:space="preserve"> </w:t>
      </w:r>
      <w:r w:rsidRPr="00420F29">
        <w:rPr>
          <w:rFonts w:asciiTheme="majorBidi" w:hAnsiTheme="majorBidi" w:cs="B Nazanin" w:hint="cs"/>
          <w:color w:val="000000" w:themeColor="text1"/>
          <w:rtl/>
          <w:lang w:bidi="fa-IR"/>
        </w:rPr>
        <w:t>ها محفوظ است»</w:t>
      </w:r>
    </w:p>
    <w:p w:rsidR="00420F29" w:rsidRPr="00420F29" w:rsidRDefault="00420F29" w:rsidP="00420F29">
      <w:pPr>
        <w:tabs>
          <w:tab w:val="left" w:pos="3110"/>
        </w:tabs>
        <w:bidi/>
        <w:spacing w:line="216" w:lineRule="auto"/>
        <w:jc w:val="center"/>
        <w:rPr>
          <w:rFonts w:asciiTheme="majorBidi" w:hAnsiTheme="majorBidi" w:cs="B Nazanin"/>
          <w:color w:val="000000" w:themeColor="text1"/>
          <w:rtl/>
          <w:lang w:bidi="fa-IR"/>
        </w:rPr>
      </w:pPr>
      <w:r w:rsidRPr="00420F29">
        <w:rPr>
          <w:rFonts w:asciiTheme="majorBidi" w:hAnsiTheme="majorBidi" w:cs="B Nazanin" w:hint="cs"/>
          <w:color w:val="000000" w:themeColor="text1"/>
          <w:rtl/>
          <w:lang w:bidi="fa-IR"/>
        </w:rPr>
        <w:t>(نقل مطالب با ذکر مأخذ بلامانع است)</w:t>
      </w:r>
    </w:p>
    <w:p w:rsidR="00420F29" w:rsidRDefault="00420F29" w:rsidP="00420F29">
      <w:pPr>
        <w:bidi/>
      </w:pPr>
    </w:p>
    <w:p w:rsidR="00501BBC" w:rsidRDefault="00501BBC">
      <w:pPr>
        <w:rPr>
          <w:rFonts w:cs="B Nazanin"/>
          <w:szCs w:val="26"/>
          <w:rtl/>
        </w:rPr>
        <w:sectPr w:rsidR="00501BBC" w:rsidSect="00501BBC">
          <w:headerReference w:type="default" r:id="rId8"/>
          <w:footerReference w:type="default" r:id="rId9"/>
          <w:footnotePr>
            <w:numRestart w:val="eachPage"/>
          </w:footnotePr>
          <w:pgSz w:w="11909" w:h="16834" w:code="9"/>
          <w:pgMar w:top="3312" w:right="2549" w:bottom="3038" w:left="2549" w:header="720" w:footer="720" w:gutter="0"/>
          <w:cols w:space="720"/>
          <w:titlePg/>
          <w:docGrid w:linePitch="360"/>
        </w:sectPr>
      </w:pPr>
    </w:p>
    <w:p w:rsidR="000F181A" w:rsidRPr="002B4A2E" w:rsidRDefault="000F181A" w:rsidP="003907FE">
      <w:pPr>
        <w:bidi/>
        <w:jc w:val="center"/>
        <w:rPr>
          <w:rFonts w:cs="B Nazanin"/>
          <w:szCs w:val="26"/>
          <w:rtl/>
        </w:rPr>
      </w:pPr>
      <w:r w:rsidRPr="002B4A2E">
        <w:rPr>
          <w:rFonts w:cs="B Nazanin" w:hint="cs"/>
          <w:szCs w:val="26"/>
          <w:rtl/>
        </w:rPr>
        <w:lastRenderedPageBreak/>
        <w:t>فهرست عناوین</w:t>
      </w:r>
    </w:p>
    <w:p w:rsidR="000F181A" w:rsidRPr="002B4A2E" w:rsidRDefault="000F181A" w:rsidP="000F181A">
      <w:pPr>
        <w:pStyle w:val="Heading1"/>
        <w:bidi/>
        <w:jc w:val="center"/>
        <w:rPr>
          <w:rFonts w:cs="B Nazanin"/>
          <w:szCs w:val="26"/>
          <w:u w:val="none"/>
          <w:rtl/>
        </w:rPr>
      </w:pPr>
      <w:r w:rsidRPr="002B4A2E">
        <w:rPr>
          <w:rFonts w:cs="B Nazanin" w:hint="cs"/>
          <w:szCs w:val="26"/>
          <w:u w:val="none"/>
          <w:rtl/>
        </w:rPr>
        <w:t xml:space="preserve">فصل 1 </w:t>
      </w:r>
      <w:r w:rsidRPr="002B4A2E">
        <w:rPr>
          <w:rFonts w:ascii="Times New Roman" w:hAnsi="Times New Roman" w:cs="Times New Roman" w:hint="cs"/>
          <w:szCs w:val="26"/>
          <w:u w:val="none"/>
          <w:rtl/>
        </w:rPr>
        <w:t>–</w:t>
      </w:r>
      <w:r w:rsidRPr="002B4A2E">
        <w:rPr>
          <w:rFonts w:cs="B Nazanin" w:hint="cs"/>
          <w:szCs w:val="26"/>
          <w:u w:val="none"/>
          <w:rtl/>
        </w:rPr>
        <w:t xml:space="preserve"> مدیریت زنجیره تأمین بین</w:t>
      </w:r>
      <w:r w:rsidRPr="002B4A2E">
        <w:rPr>
          <w:rFonts w:cs="B Nazanin"/>
          <w:szCs w:val="26"/>
          <w:u w:val="none"/>
          <w:rtl/>
        </w:rPr>
        <w:softHyphen/>
      </w:r>
      <w:r w:rsidRPr="002B4A2E">
        <w:rPr>
          <w:rFonts w:cs="B Nazanin" w:hint="cs"/>
          <w:szCs w:val="26"/>
          <w:u w:val="none"/>
          <w:rtl/>
        </w:rPr>
        <w:t>المللی</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hint="cs"/>
          <w:sz w:val="26"/>
          <w:szCs w:val="26"/>
          <w:rtl/>
        </w:rPr>
        <w:t>زنجیره تأمین بین</w:t>
      </w:r>
      <w:r w:rsidRPr="007C455F">
        <w:rPr>
          <w:rFonts w:cs="B Nazanin"/>
          <w:sz w:val="26"/>
          <w:szCs w:val="26"/>
          <w:rtl/>
        </w:rPr>
        <w:softHyphen/>
      </w:r>
      <w:r w:rsidRPr="007C455F">
        <w:rPr>
          <w:rFonts w:cs="B Nazanin" w:hint="cs"/>
          <w:sz w:val="26"/>
          <w:szCs w:val="26"/>
          <w:rtl/>
        </w:rPr>
        <w:t>المللی چیست؟</w:t>
      </w:r>
      <w:r>
        <w:rPr>
          <w:rFonts w:cs="B Nazanin"/>
          <w:sz w:val="26"/>
          <w:szCs w:val="26"/>
          <w:rtl/>
        </w:rPr>
        <w:tab/>
      </w:r>
      <w:r>
        <w:rPr>
          <w:rFonts w:cs="B Nazanin" w:hint="cs"/>
          <w:sz w:val="26"/>
          <w:szCs w:val="26"/>
          <w:rtl/>
        </w:rPr>
        <w:t>8</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hint="cs"/>
          <w:sz w:val="26"/>
          <w:szCs w:val="26"/>
          <w:rtl/>
        </w:rPr>
        <w:t>مراحل زنجیره تأمین بین</w:t>
      </w:r>
      <w:r w:rsidRPr="007C455F">
        <w:rPr>
          <w:rFonts w:cs="B Nazanin"/>
          <w:sz w:val="26"/>
          <w:szCs w:val="26"/>
          <w:rtl/>
        </w:rPr>
        <w:softHyphen/>
      </w:r>
      <w:r w:rsidRPr="007C455F">
        <w:rPr>
          <w:rFonts w:cs="B Nazanin" w:hint="cs"/>
          <w:sz w:val="26"/>
          <w:szCs w:val="26"/>
          <w:rtl/>
        </w:rPr>
        <w:t>المللی</w:t>
      </w:r>
      <w:r w:rsidRPr="007C455F">
        <w:rPr>
          <w:rFonts w:cs="B Nazanin"/>
          <w:sz w:val="26"/>
          <w:szCs w:val="26"/>
          <w:rtl/>
        </w:rPr>
        <w:tab/>
      </w:r>
      <w:r w:rsidRPr="007C455F">
        <w:rPr>
          <w:rFonts w:cs="B Nazanin" w:hint="cs"/>
          <w:sz w:val="26"/>
          <w:szCs w:val="26"/>
          <w:rtl/>
        </w:rPr>
        <w:t>9</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sz w:val="26"/>
          <w:szCs w:val="26"/>
          <w:rtl/>
        </w:rPr>
        <w:t>مدیریت زنجیره تأمین</w:t>
      </w:r>
      <w:r w:rsidRPr="007C455F">
        <w:rPr>
          <w:rFonts w:cs="B Nazanin" w:hint="cs"/>
          <w:sz w:val="26"/>
          <w:szCs w:val="26"/>
          <w:rtl/>
        </w:rPr>
        <w:t xml:space="preserve"> بین</w:t>
      </w:r>
      <w:r w:rsidRPr="007C455F">
        <w:rPr>
          <w:rFonts w:cs="B Nazanin"/>
          <w:sz w:val="26"/>
          <w:szCs w:val="26"/>
          <w:rtl/>
        </w:rPr>
        <w:softHyphen/>
      </w:r>
      <w:r w:rsidRPr="007C455F">
        <w:rPr>
          <w:rFonts w:cs="B Nazanin" w:hint="cs"/>
          <w:sz w:val="26"/>
          <w:szCs w:val="26"/>
          <w:rtl/>
        </w:rPr>
        <w:t>المللی</w:t>
      </w:r>
      <w:r w:rsidRPr="007C455F">
        <w:rPr>
          <w:rFonts w:cs="B Nazanin"/>
          <w:sz w:val="26"/>
          <w:szCs w:val="26"/>
          <w:rtl/>
        </w:rPr>
        <w:tab/>
      </w:r>
      <w:r>
        <w:rPr>
          <w:rFonts w:cs="B Nazanin" w:hint="cs"/>
          <w:sz w:val="26"/>
          <w:szCs w:val="26"/>
          <w:rtl/>
        </w:rPr>
        <w:t>1</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hint="cs"/>
          <w:sz w:val="26"/>
          <w:szCs w:val="26"/>
          <w:rtl/>
        </w:rPr>
        <w:t>اهمیت زنجیره تأمین</w:t>
      </w:r>
      <w:r w:rsidRPr="007C455F">
        <w:rPr>
          <w:rFonts w:cs="B Nazanin"/>
          <w:sz w:val="26"/>
          <w:szCs w:val="26"/>
          <w:rtl/>
        </w:rPr>
        <w:tab/>
      </w:r>
      <w:r w:rsidRPr="007C455F">
        <w:rPr>
          <w:rFonts w:cs="B Nazanin" w:hint="cs"/>
          <w:sz w:val="26"/>
          <w:szCs w:val="26"/>
          <w:rtl/>
        </w:rPr>
        <w:t>12</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sz w:val="26"/>
          <w:szCs w:val="26"/>
          <w:rtl/>
        </w:rPr>
        <w:t>عملکرد مدیریت زنجیره تأمین</w:t>
      </w:r>
      <w:r w:rsidRPr="007C455F">
        <w:rPr>
          <w:rFonts w:cs="B Nazanin"/>
          <w:sz w:val="26"/>
          <w:szCs w:val="26"/>
          <w:rtl/>
        </w:rPr>
        <w:tab/>
      </w:r>
      <w:r w:rsidRPr="007C455F">
        <w:rPr>
          <w:rFonts w:cs="B Nazanin" w:hint="cs"/>
          <w:sz w:val="26"/>
          <w:szCs w:val="26"/>
          <w:rtl/>
        </w:rPr>
        <w:t>14</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hint="cs"/>
          <w:sz w:val="26"/>
          <w:szCs w:val="26"/>
          <w:rtl/>
        </w:rPr>
        <w:t xml:space="preserve">عناصر زنجیره </w:t>
      </w:r>
      <w:r w:rsidRPr="007C455F">
        <w:rPr>
          <w:rFonts w:cs="B Nazanin"/>
          <w:sz w:val="26"/>
          <w:szCs w:val="26"/>
          <w:rtl/>
        </w:rPr>
        <w:t>تأمین</w:t>
      </w:r>
      <w:r w:rsidRPr="007C455F">
        <w:rPr>
          <w:rFonts w:cs="B Nazanin"/>
          <w:sz w:val="26"/>
          <w:szCs w:val="26"/>
          <w:rtl/>
        </w:rPr>
        <w:tab/>
      </w:r>
      <w:r>
        <w:rPr>
          <w:rFonts w:cs="B Nazanin" w:hint="cs"/>
          <w:sz w:val="26"/>
          <w:szCs w:val="26"/>
          <w:rtl/>
        </w:rPr>
        <w:t>1</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sz w:val="26"/>
          <w:szCs w:val="26"/>
          <w:rtl/>
        </w:rPr>
        <w:t>سیر تکاملی مدیریت زنجیره تأمین</w:t>
      </w:r>
      <w:r w:rsidRPr="007C455F">
        <w:rPr>
          <w:rFonts w:cs="B Nazanin"/>
          <w:sz w:val="26"/>
          <w:szCs w:val="26"/>
          <w:rtl/>
        </w:rPr>
        <w:tab/>
      </w:r>
      <w:r w:rsidRPr="007C455F">
        <w:rPr>
          <w:rFonts w:cs="B Nazanin" w:hint="cs"/>
          <w:sz w:val="26"/>
          <w:szCs w:val="26"/>
          <w:rtl/>
        </w:rPr>
        <w:t>19</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sz w:val="26"/>
          <w:szCs w:val="26"/>
          <w:rtl/>
        </w:rPr>
        <w:t>اهداف زنجیره تأمین</w:t>
      </w:r>
      <w:r w:rsidRPr="007C455F">
        <w:rPr>
          <w:rFonts w:cs="B Nazanin"/>
          <w:sz w:val="26"/>
          <w:szCs w:val="26"/>
          <w:rtl/>
        </w:rPr>
        <w:tab/>
      </w:r>
      <w:r w:rsidRPr="007C455F">
        <w:rPr>
          <w:rFonts w:cs="B Nazanin" w:hint="cs"/>
          <w:sz w:val="26"/>
          <w:szCs w:val="26"/>
          <w:rtl/>
        </w:rPr>
        <w:t>21</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sz w:val="26"/>
          <w:szCs w:val="26"/>
          <w:rtl/>
        </w:rPr>
        <w:t>محرک‌های به‌‏کارگیری مدیریت زنجیره تأمین</w:t>
      </w:r>
      <w:r w:rsidRPr="007C455F">
        <w:rPr>
          <w:rFonts w:cs="B Nazanin"/>
          <w:sz w:val="26"/>
          <w:szCs w:val="26"/>
          <w:rtl/>
        </w:rPr>
        <w:tab/>
      </w:r>
      <w:r w:rsidRPr="007C455F">
        <w:rPr>
          <w:rFonts w:cs="B Nazanin" w:hint="cs"/>
          <w:sz w:val="26"/>
          <w:szCs w:val="26"/>
          <w:rtl/>
        </w:rPr>
        <w:t>22</w:t>
      </w:r>
    </w:p>
    <w:p w:rsidR="00545A68" w:rsidRDefault="00545A68" w:rsidP="00545A68">
      <w:pPr>
        <w:tabs>
          <w:tab w:val="left" w:leader="dot" w:pos="7081"/>
        </w:tabs>
        <w:bidi/>
        <w:spacing w:before="120" w:after="0" w:line="276" w:lineRule="auto"/>
        <w:ind w:left="-29" w:right="-540"/>
        <w:rPr>
          <w:rFonts w:cs="B Nazanin"/>
          <w:sz w:val="26"/>
          <w:szCs w:val="26"/>
          <w:rtl/>
        </w:rPr>
      </w:pPr>
      <w:r w:rsidRPr="007C455F">
        <w:rPr>
          <w:rFonts w:cs="B Nazanin"/>
          <w:sz w:val="26"/>
          <w:szCs w:val="26"/>
          <w:rtl/>
        </w:rPr>
        <w:t>زنجیره تأمین نا</w:t>
      </w:r>
      <w:r w:rsidRPr="007C455F">
        <w:rPr>
          <w:rFonts w:cs="B Nazanin" w:hint="cs"/>
          <w:sz w:val="26"/>
          <w:szCs w:val="26"/>
          <w:rtl/>
        </w:rPr>
        <w:t>ب</w:t>
      </w:r>
      <w:r w:rsidRPr="007C455F">
        <w:rPr>
          <w:rFonts w:cs="B Nazanin"/>
          <w:sz w:val="26"/>
          <w:szCs w:val="26"/>
          <w:rtl/>
        </w:rPr>
        <w:tab/>
      </w:r>
      <w:r w:rsidRPr="007C455F">
        <w:rPr>
          <w:rFonts w:cs="B Nazanin" w:hint="cs"/>
          <w:sz w:val="26"/>
          <w:szCs w:val="26"/>
          <w:rtl/>
        </w:rPr>
        <w:t>25</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hint="cs"/>
          <w:sz w:val="26"/>
          <w:szCs w:val="26"/>
          <w:rtl/>
        </w:rPr>
        <w:t>تأمین مالی زنجیره تأمین بین</w:t>
      </w:r>
      <w:r w:rsidRPr="00AA24AF">
        <w:rPr>
          <w:rFonts w:cs="B Nazanin"/>
          <w:sz w:val="26"/>
          <w:szCs w:val="26"/>
          <w:rtl/>
        </w:rPr>
        <w:softHyphen/>
      </w:r>
      <w:r w:rsidRPr="00AA24AF">
        <w:rPr>
          <w:rFonts w:cs="B Nazanin" w:hint="cs"/>
          <w:sz w:val="26"/>
          <w:szCs w:val="26"/>
          <w:rtl/>
        </w:rPr>
        <w:t>المللی</w:t>
      </w:r>
      <w:r w:rsidRPr="00AA24AF">
        <w:rPr>
          <w:rFonts w:cs="B Nazanin"/>
          <w:sz w:val="26"/>
          <w:szCs w:val="26"/>
          <w:rtl/>
        </w:rPr>
        <w:tab/>
      </w:r>
      <w:r w:rsidRPr="00AA24AF">
        <w:rPr>
          <w:rFonts w:cs="B Nazanin" w:hint="cs"/>
          <w:sz w:val="26"/>
          <w:szCs w:val="26"/>
          <w:rtl/>
        </w:rPr>
        <w:t>30</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sz w:val="26"/>
          <w:szCs w:val="26"/>
          <w:rtl/>
        </w:rPr>
        <w:t>زنجیره تأمین پایدار</w:t>
      </w:r>
      <w:r w:rsidRPr="00AA24AF">
        <w:rPr>
          <w:rFonts w:cs="B Nazanin"/>
          <w:sz w:val="26"/>
          <w:szCs w:val="26"/>
          <w:rtl/>
        </w:rPr>
        <w:tab/>
      </w:r>
      <w:r w:rsidRPr="00AA24AF">
        <w:rPr>
          <w:rFonts w:cs="B Nazanin" w:hint="cs"/>
          <w:sz w:val="26"/>
          <w:szCs w:val="26"/>
          <w:rtl/>
        </w:rPr>
        <w:t>33</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hint="cs"/>
          <w:sz w:val="26"/>
          <w:szCs w:val="26"/>
          <w:rtl/>
        </w:rPr>
        <w:t>مدیریت زنجیره تأمین سبز</w:t>
      </w:r>
      <w:r w:rsidRPr="00AA24AF">
        <w:rPr>
          <w:rFonts w:cs="B Nazanin"/>
          <w:sz w:val="26"/>
          <w:szCs w:val="26"/>
          <w:rtl/>
        </w:rPr>
        <w:tab/>
      </w:r>
      <w:r w:rsidRPr="00AA24AF">
        <w:rPr>
          <w:rFonts w:cs="B Nazanin" w:hint="cs"/>
          <w:sz w:val="26"/>
          <w:szCs w:val="26"/>
          <w:rtl/>
        </w:rPr>
        <w:t>38</w:t>
      </w:r>
    </w:p>
    <w:p w:rsidR="00545A68" w:rsidRDefault="00545A68" w:rsidP="00545A68">
      <w:pPr>
        <w:tabs>
          <w:tab w:val="left" w:leader="dot" w:pos="7081"/>
        </w:tabs>
        <w:bidi/>
        <w:spacing w:before="120" w:after="0" w:line="276" w:lineRule="auto"/>
        <w:ind w:left="-29" w:right="-540"/>
        <w:rPr>
          <w:rFonts w:cs="B Nazanin"/>
          <w:sz w:val="26"/>
          <w:szCs w:val="26"/>
          <w:rtl/>
        </w:rPr>
      </w:pPr>
      <w:r w:rsidRPr="00A22027">
        <w:rPr>
          <w:rFonts w:cs="B Nazanin" w:hint="cs"/>
          <w:sz w:val="26"/>
          <w:szCs w:val="26"/>
          <w:rtl/>
        </w:rPr>
        <w:t>زنجیره تأمین چابک</w:t>
      </w:r>
      <w:r w:rsidRPr="00A22027">
        <w:rPr>
          <w:rFonts w:cs="B Nazanin"/>
          <w:sz w:val="26"/>
          <w:szCs w:val="26"/>
          <w:rtl/>
        </w:rPr>
        <w:tab/>
      </w:r>
      <w:r w:rsidRPr="00A22027">
        <w:rPr>
          <w:rFonts w:cs="B Nazanin" w:hint="cs"/>
          <w:sz w:val="26"/>
          <w:szCs w:val="26"/>
          <w:rtl/>
        </w:rPr>
        <w:t>40</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sz w:val="26"/>
          <w:szCs w:val="26"/>
          <w:rtl/>
        </w:rPr>
        <w:t>زنجیره تأمین الکترونیکی</w:t>
      </w:r>
      <w:r w:rsidRPr="00AA24AF">
        <w:rPr>
          <w:rFonts w:cs="B Nazanin"/>
          <w:sz w:val="26"/>
          <w:szCs w:val="26"/>
          <w:rtl/>
        </w:rPr>
        <w:tab/>
      </w:r>
      <w:r w:rsidRPr="00AA24AF">
        <w:rPr>
          <w:rFonts w:cs="B Nazanin" w:hint="cs"/>
          <w:sz w:val="26"/>
          <w:szCs w:val="26"/>
          <w:rtl/>
        </w:rPr>
        <w:t>45</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hint="cs"/>
          <w:sz w:val="26"/>
          <w:szCs w:val="26"/>
          <w:rtl/>
        </w:rPr>
        <w:t>استراتژی های زنجیره تأمین</w:t>
      </w:r>
      <w:r w:rsidRPr="00AA24AF">
        <w:rPr>
          <w:rFonts w:cs="B Nazanin"/>
          <w:sz w:val="26"/>
          <w:szCs w:val="26"/>
          <w:rtl/>
        </w:rPr>
        <w:tab/>
      </w:r>
      <w:r w:rsidRPr="00AA24AF">
        <w:rPr>
          <w:rFonts w:cs="B Nazanin" w:hint="cs"/>
          <w:sz w:val="26"/>
          <w:szCs w:val="26"/>
          <w:rtl/>
        </w:rPr>
        <w:t>48</w:t>
      </w:r>
    </w:p>
    <w:p w:rsidR="00545A68" w:rsidRDefault="00545A68" w:rsidP="00545A68">
      <w:pPr>
        <w:tabs>
          <w:tab w:val="left" w:leader="dot" w:pos="7081"/>
        </w:tabs>
        <w:bidi/>
        <w:spacing w:before="120" w:after="0" w:line="276" w:lineRule="auto"/>
        <w:ind w:left="-29" w:right="-540"/>
        <w:rPr>
          <w:rFonts w:cs="B Nazanin"/>
          <w:sz w:val="26"/>
          <w:szCs w:val="26"/>
          <w:rtl/>
        </w:rPr>
      </w:pPr>
      <w:r w:rsidRPr="00A22027">
        <w:rPr>
          <w:rFonts w:cs="B Nazanin"/>
          <w:sz w:val="26"/>
          <w:szCs w:val="26"/>
          <w:rtl/>
        </w:rPr>
        <w:lastRenderedPageBreak/>
        <w:t>سیستم</w:t>
      </w:r>
      <w:r w:rsidRPr="00A22027">
        <w:rPr>
          <w:rFonts w:cs="B Nazanin"/>
          <w:sz w:val="26"/>
          <w:szCs w:val="26"/>
          <w:rtl/>
        </w:rPr>
        <w:softHyphen/>
        <w:t>های مدیریت زنجیره تأمین</w:t>
      </w:r>
      <w:r w:rsidRPr="00A22027">
        <w:rPr>
          <w:rFonts w:cs="B Nazanin"/>
          <w:sz w:val="26"/>
          <w:szCs w:val="26"/>
          <w:rtl/>
        </w:rPr>
        <w:tab/>
      </w:r>
      <w:r w:rsidRPr="00A22027">
        <w:rPr>
          <w:rFonts w:cs="B Nazanin" w:hint="cs"/>
          <w:sz w:val="26"/>
          <w:szCs w:val="26"/>
          <w:rtl/>
        </w:rPr>
        <w:t>52</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sz w:val="26"/>
          <w:szCs w:val="26"/>
          <w:rtl/>
        </w:rPr>
        <w:t>مدل‌های زنجیره تأمین</w:t>
      </w:r>
      <w:r w:rsidRPr="00AA24AF">
        <w:rPr>
          <w:rFonts w:cs="B Nazanin"/>
          <w:sz w:val="26"/>
          <w:szCs w:val="26"/>
          <w:rtl/>
        </w:rPr>
        <w:tab/>
      </w:r>
      <w:r w:rsidRPr="00AA24AF">
        <w:rPr>
          <w:rFonts w:cs="B Nazanin" w:hint="cs"/>
          <w:sz w:val="26"/>
          <w:szCs w:val="26"/>
          <w:rtl/>
        </w:rPr>
        <w:t>55</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sz w:val="26"/>
          <w:szCs w:val="26"/>
          <w:rtl/>
        </w:rPr>
        <w:t>تجزیه‌ و تحلیل‌ زنجیره تأمین</w:t>
      </w:r>
      <w:r w:rsidRPr="00AA24AF">
        <w:rPr>
          <w:rFonts w:cs="B Nazanin"/>
          <w:sz w:val="26"/>
          <w:szCs w:val="26"/>
          <w:rtl/>
        </w:rPr>
        <w:tab/>
      </w:r>
      <w:r w:rsidRPr="00AA24AF">
        <w:rPr>
          <w:rFonts w:cs="B Nazanin" w:hint="cs"/>
          <w:sz w:val="26"/>
          <w:szCs w:val="26"/>
          <w:rtl/>
        </w:rPr>
        <w:t>58</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hint="cs"/>
          <w:sz w:val="26"/>
          <w:szCs w:val="26"/>
          <w:rtl/>
        </w:rPr>
        <w:t xml:space="preserve">مدیریت ریسک زنجیره </w:t>
      </w:r>
      <w:r w:rsidRPr="00AA24AF">
        <w:rPr>
          <w:rFonts w:cs="B Nazanin"/>
          <w:sz w:val="26"/>
          <w:szCs w:val="26"/>
          <w:rtl/>
        </w:rPr>
        <w:t>تأمین</w:t>
      </w:r>
      <w:r w:rsidRPr="00AA24AF">
        <w:rPr>
          <w:rFonts w:cs="B Nazanin"/>
          <w:sz w:val="26"/>
          <w:szCs w:val="26"/>
          <w:rtl/>
        </w:rPr>
        <w:tab/>
      </w:r>
      <w:r w:rsidRPr="00AA24AF">
        <w:rPr>
          <w:rFonts w:cs="B Nazanin" w:hint="cs"/>
          <w:sz w:val="26"/>
          <w:szCs w:val="26"/>
          <w:rtl/>
        </w:rPr>
        <w:t>62</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hint="cs"/>
          <w:sz w:val="26"/>
          <w:szCs w:val="26"/>
          <w:rtl/>
        </w:rPr>
        <w:t>زنجیره تأمین تاب</w:t>
      </w:r>
      <w:r w:rsidRPr="00AA24AF">
        <w:rPr>
          <w:rFonts w:cs="B Nazanin"/>
          <w:sz w:val="26"/>
          <w:szCs w:val="26"/>
          <w:rtl/>
        </w:rPr>
        <w:softHyphen/>
      </w:r>
      <w:r w:rsidRPr="00AA24AF">
        <w:rPr>
          <w:rFonts w:cs="B Nazanin" w:hint="cs"/>
          <w:sz w:val="26"/>
          <w:szCs w:val="26"/>
          <w:rtl/>
        </w:rPr>
        <w:t>آور</w:t>
      </w:r>
      <w:r w:rsidRPr="00AA24AF">
        <w:rPr>
          <w:rFonts w:cs="B Nazanin"/>
          <w:sz w:val="26"/>
          <w:szCs w:val="26"/>
          <w:rtl/>
        </w:rPr>
        <w:tab/>
      </w:r>
      <w:r w:rsidRPr="00AA24AF">
        <w:rPr>
          <w:rFonts w:cs="B Nazanin" w:hint="cs"/>
          <w:sz w:val="26"/>
          <w:szCs w:val="26"/>
          <w:rtl/>
        </w:rPr>
        <w:t>69</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hint="cs"/>
          <w:sz w:val="26"/>
          <w:szCs w:val="26"/>
          <w:rtl/>
        </w:rPr>
        <w:t>زنجیره تأمین هوشمند</w:t>
      </w:r>
      <w:r w:rsidRPr="00AA24AF">
        <w:rPr>
          <w:rFonts w:cs="B Nazanin"/>
          <w:sz w:val="26"/>
          <w:szCs w:val="26"/>
          <w:rtl/>
        </w:rPr>
        <w:tab/>
      </w:r>
      <w:r w:rsidRPr="00AA24AF">
        <w:rPr>
          <w:rFonts w:cs="B Nazanin" w:hint="cs"/>
          <w:sz w:val="26"/>
          <w:szCs w:val="26"/>
          <w:rtl/>
        </w:rPr>
        <w:t>73</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sz w:val="26"/>
          <w:szCs w:val="26"/>
          <w:rtl/>
        </w:rPr>
        <w:t>انواع زنجیره تأمین</w:t>
      </w:r>
      <w:r w:rsidRPr="00AA24AF">
        <w:rPr>
          <w:rFonts w:cs="B Nazanin"/>
          <w:sz w:val="26"/>
          <w:szCs w:val="26"/>
          <w:rtl/>
        </w:rPr>
        <w:tab/>
      </w:r>
      <w:r w:rsidRPr="00AA24AF">
        <w:rPr>
          <w:rFonts w:cs="B Nazanin" w:hint="cs"/>
          <w:sz w:val="26"/>
          <w:szCs w:val="26"/>
          <w:rtl/>
        </w:rPr>
        <w:t>77</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sz w:val="26"/>
          <w:szCs w:val="26"/>
          <w:rtl/>
        </w:rPr>
        <w:t>تصمیم</w:t>
      </w:r>
      <w:r w:rsidRPr="00AA24AF">
        <w:rPr>
          <w:rFonts w:cs="B Nazanin"/>
          <w:sz w:val="26"/>
          <w:szCs w:val="26"/>
          <w:rtl/>
        </w:rPr>
        <w:softHyphen/>
        <w:t>گیری در مدیریت زنجیره تأمین</w:t>
      </w:r>
      <w:r w:rsidRPr="00AA24AF">
        <w:rPr>
          <w:rFonts w:cs="B Nazanin"/>
          <w:sz w:val="26"/>
          <w:szCs w:val="26"/>
          <w:rtl/>
        </w:rPr>
        <w:tab/>
      </w:r>
      <w:r w:rsidRPr="00AA24AF">
        <w:rPr>
          <w:rFonts w:cs="B Nazanin" w:hint="cs"/>
          <w:sz w:val="26"/>
          <w:szCs w:val="26"/>
          <w:rtl/>
        </w:rPr>
        <w:t>81</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sz w:val="26"/>
          <w:szCs w:val="26"/>
          <w:rtl/>
        </w:rPr>
        <w:t>شاخص‌های عملکرد در زنجیره تأمین</w:t>
      </w:r>
      <w:r w:rsidRPr="00AA24AF">
        <w:rPr>
          <w:rFonts w:cs="B Nazanin"/>
          <w:sz w:val="26"/>
          <w:szCs w:val="26"/>
          <w:rtl/>
        </w:rPr>
        <w:tab/>
      </w:r>
      <w:r w:rsidRPr="00AA24AF">
        <w:rPr>
          <w:rFonts w:cs="B Nazanin" w:hint="cs"/>
          <w:sz w:val="26"/>
          <w:szCs w:val="26"/>
          <w:rtl/>
        </w:rPr>
        <w:t>82</w:t>
      </w:r>
    </w:p>
    <w:p w:rsidR="00545A68" w:rsidRDefault="00545A68" w:rsidP="00545A68">
      <w:pPr>
        <w:tabs>
          <w:tab w:val="left" w:leader="dot" w:pos="7081"/>
        </w:tabs>
        <w:bidi/>
        <w:spacing w:before="120" w:after="0" w:line="276" w:lineRule="auto"/>
        <w:ind w:left="-29" w:right="-540"/>
        <w:rPr>
          <w:rFonts w:cs="B Nazanin"/>
          <w:sz w:val="26"/>
          <w:szCs w:val="26"/>
          <w:rtl/>
        </w:rPr>
      </w:pPr>
      <w:r w:rsidRPr="00AA24AF">
        <w:rPr>
          <w:rFonts w:cs="B Nazanin" w:hint="cs"/>
          <w:sz w:val="26"/>
          <w:szCs w:val="26"/>
          <w:rtl/>
        </w:rPr>
        <w:t>یکپارچگی زنجیره تأمین</w:t>
      </w:r>
      <w:r w:rsidRPr="00AA24AF">
        <w:rPr>
          <w:rFonts w:cs="B Nazanin"/>
          <w:sz w:val="26"/>
          <w:szCs w:val="26"/>
          <w:rtl/>
        </w:rPr>
        <w:tab/>
      </w:r>
      <w:r w:rsidRPr="00AA24AF">
        <w:rPr>
          <w:rFonts w:cs="B Nazanin" w:hint="cs"/>
          <w:sz w:val="26"/>
          <w:szCs w:val="26"/>
          <w:rtl/>
        </w:rPr>
        <w:t>91</w:t>
      </w:r>
    </w:p>
    <w:p w:rsidR="00545A68" w:rsidRDefault="00545A68" w:rsidP="00545A68">
      <w:pPr>
        <w:tabs>
          <w:tab w:val="left" w:leader="dot" w:pos="7081"/>
        </w:tabs>
        <w:bidi/>
        <w:spacing w:before="120" w:after="0" w:line="276" w:lineRule="auto"/>
        <w:ind w:left="-29" w:right="-540"/>
        <w:rPr>
          <w:rFonts w:cs="B Nazanin"/>
          <w:sz w:val="26"/>
          <w:szCs w:val="26"/>
          <w:rtl/>
        </w:rPr>
      </w:pPr>
      <w:r w:rsidRPr="00A22027">
        <w:rPr>
          <w:rFonts w:cs="B Nazanin"/>
          <w:sz w:val="26"/>
          <w:szCs w:val="26"/>
          <w:rtl/>
        </w:rPr>
        <w:t xml:space="preserve">زنجیره ارزش </w:t>
      </w:r>
      <w:r w:rsidRPr="00A22027">
        <w:rPr>
          <w:rFonts w:cs="B Nazanin"/>
          <w:sz w:val="26"/>
          <w:szCs w:val="26"/>
          <w:rtl/>
        </w:rPr>
        <w:tab/>
      </w:r>
      <w:r w:rsidRPr="00A22027">
        <w:rPr>
          <w:rFonts w:cs="B Nazanin" w:hint="cs"/>
          <w:sz w:val="26"/>
          <w:szCs w:val="26"/>
          <w:rtl/>
        </w:rPr>
        <w:t>95</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sz w:val="26"/>
          <w:szCs w:val="26"/>
          <w:rtl/>
        </w:rPr>
        <w:t xml:space="preserve">زنجیره تأمین جهانی </w:t>
      </w:r>
      <w:r w:rsidRPr="00AA24AF">
        <w:rPr>
          <w:rFonts w:cs="B Nazanin"/>
          <w:sz w:val="26"/>
          <w:szCs w:val="26"/>
          <w:rtl/>
        </w:rPr>
        <w:tab/>
      </w:r>
      <w:r>
        <w:rPr>
          <w:rFonts w:cs="B Nazanin" w:hint="cs"/>
          <w:sz w:val="26"/>
          <w:szCs w:val="26"/>
          <w:rtl/>
        </w:rPr>
        <w:t>104</w:t>
      </w:r>
    </w:p>
    <w:p w:rsidR="00545A68" w:rsidRDefault="00545A68" w:rsidP="00545A68">
      <w:pPr>
        <w:tabs>
          <w:tab w:val="left" w:leader="dot" w:pos="7081"/>
        </w:tabs>
        <w:bidi/>
        <w:spacing w:before="120" w:after="0" w:line="276" w:lineRule="auto"/>
        <w:ind w:left="-29" w:right="-810"/>
        <w:rPr>
          <w:rFonts w:cs="B Nazanin"/>
          <w:sz w:val="26"/>
          <w:szCs w:val="26"/>
          <w:rtl/>
        </w:rPr>
      </w:pPr>
      <w:r w:rsidRPr="00A22027">
        <w:rPr>
          <w:rFonts w:cs="B Nazanin" w:hint="cs"/>
          <w:sz w:val="26"/>
          <w:szCs w:val="26"/>
          <w:rtl/>
        </w:rPr>
        <w:t>ل</w:t>
      </w:r>
      <w:r w:rsidRPr="00A22027">
        <w:rPr>
          <w:rFonts w:cs="B Nazanin"/>
          <w:sz w:val="26"/>
          <w:szCs w:val="26"/>
          <w:rtl/>
        </w:rPr>
        <w:t xml:space="preserve">جستیک </w:t>
      </w:r>
      <w:r w:rsidRPr="00A22027">
        <w:rPr>
          <w:rFonts w:cs="B Nazanin"/>
          <w:sz w:val="26"/>
          <w:szCs w:val="26"/>
          <w:rtl/>
        </w:rPr>
        <w:tab/>
      </w:r>
      <w:r>
        <w:rPr>
          <w:rFonts w:cs="B Nazanin" w:hint="cs"/>
          <w:sz w:val="26"/>
          <w:szCs w:val="26"/>
          <w:rtl/>
        </w:rPr>
        <w:t>110</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مدیریت ارتباط با تأمین</w:t>
      </w:r>
      <w:r w:rsidRPr="00AA24AF">
        <w:rPr>
          <w:rFonts w:cs="B Nazanin"/>
          <w:sz w:val="26"/>
          <w:szCs w:val="26"/>
          <w:rtl/>
        </w:rPr>
        <w:softHyphen/>
      </w:r>
      <w:r w:rsidRPr="00AA24AF">
        <w:rPr>
          <w:rFonts w:cs="B Nazanin" w:hint="cs"/>
          <w:sz w:val="26"/>
          <w:szCs w:val="26"/>
          <w:rtl/>
        </w:rPr>
        <w:t>کننده</w:t>
      </w:r>
      <w:r w:rsidRPr="00AA24AF">
        <w:rPr>
          <w:rFonts w:cs="B Nazanin"/>
          <w:sz w:val="26"/>
          <w:szCs w:val="26"/>
          <w:rtl/>
        </w:rPr>
        <w:tab/>
      </w:r>
      <w:r w:rsidRPr="00AA24AF">
        <w:rPr>
          <w:rFonts w:cs="B Nazanin" w:hint="cs"/>
          <w:sz w:val="26"/>
          <w:szCs w:val="26"/>
          <w:rtl/>
        </w:rPr>
        <w:t>121</w:t>
      </w:r>
    </w:p>
    <w:p w:rsidR="00545A68" w:rsidRDefault="00545A68" w:rsidP="00545A68">
      <w:pPr>
        <w:tabs>
          <w:tab w:val="left" w:leader="dot" w:pos="7081"/>
        </w:tabs>
        <w:bidi/>
        <w:spacing w:before="120" w:after="0" w:line="276" w:lineRule="auto"/>
        <w:ind w:left="-29" w:right="-810"/>
        <w:rPr>
          <w:rFonts w:cs="B Nazanin"/>
          <w:sz w:val="26"/>
          <w:szCs w:val="26"/>
          <w:rtl/>
        </w:rPr>
      </w:pPr>
      <w:r w:rsidRPr="00A22027">
        <w:rPr>
          <w:rFonts w:cs="B Nazanin"/>
          <w:sz w:val="26"/>
          <w:szCs w:val="26"/>
          <w:rtl/>
        </w:rPr>
        <w:t>هوش مصنوعی و اهمیت آن در زنجیره تأمین</w:t>
      </w:r>
      <w:r w:rsidRPr="00A22027">
        <w:rPr>
          <w:rFonts w:cs="B Nazanin"/>
          <w:sz w:val="26"/>
          <w:szCs w:val="26"/>
          <w:rtl/>
        </w:rPr>
        <w:tab/>
      </w:r>
      <w:r w:rsidRPr="00A22027">
        <w:rPr>
          <w:rFonts w:cs="B Nazanin" w:hint="cs"/>
          <w:sz w:val="26"/>
          <w:szCs w:val="26"/>
          <w:rtl/>
        </w:rPr>
        <w:t>127</w:t>
      </w:r>
    </w:p>
    <w:p w:rsidR="00545A68" w:rsidRDefault="00545A68" w:rsidP="00545A68">
      <w:pPr>
        <w:tabs>
          <w:tab w:val="left" w:leader="dot" w:pos="7081"/>
        </w:tabs>
        <w:bidi/>
        <w:spacing w:before="120" w:after="0" w:line="276" w:lineRule="auto"/>
        <w:ind w:left="-29" w:right="-810"/>
        <w:jc w:val="center"/>
        <w:rPr>
          <w:rFonts w:cs="B Nazanin"/>
          <w:sz w:val="26"/>
          <w:szCs w:val="26"/>
          <w:rtl/>
        </w:rPr>
      </w:pPr>
      <w:r w:rsidRPr="007C455F">
        <w:rPr>
          <w:rFonts w:cs="B Nazanin"/>
          <w:b/>
          <w:szCs w:val="26"/>
          <w:rtl/>
        </w:rPr>
        <w:t xml:space="preserve">فصل </w:t>
      </w:r>
      <w:r w:rsidRPr="007C455F">
        <w:rPr>
          <w:rFonts w:cs="B Nazanin" w:hint="cs"/>
          <w:b/>
          <w:szCs w:val="26"/>
          <w:rtl/>
        </w:rPr>
        <w:t>2</w:t>
      </w:r>
      <w:r w:rsidRPr="007C455F">
        <w:rPr>
          <w:rFonts w:cs="B Nazanin"/>
          <w:b/>
          <w:szCs w:val="26"/>
          <w:rtl/>
        </w:rPr>
        <w:t xml:space="preserve"> </w:t>
      </w:r>
      <w:r w:rsidRPr="007C455F">
        <w:rPr>
          <w:rFonts w:ascii="Times New Roman" w:hAnsi="Times New Roman" w:cs="Times New Roman" w:hint="cs"/>
          <w:b/>
          <w:szCs w:val="26"/>
          <w:rtl/>
        </w:rPr>
        <w:t>–</w:t>
      </w:r>
      <w:r w:rsidRPr="007C455F">
        <w:rPr>
          <w:rFonts w:cs="B Nazanin" w:hint="cs"/>
          <w:b/>
          <w:szCs w:val="26"/>
          <w:rtl/>
        </w:rPr>
        <w:t xml:space="preserve"> واردات</w:t>
      </w:r>
    </w:p>
    <w:p w:rsidR="00545A68" w:rsidRDefault="00545A68" w:rsidP="00545A68">
      <w:pPr>
        <w:tabs>
          <w:tab w:val="left" w:leader="dot" w:pos="7081"/>
        </w:tabs>
        <w:bidi/>
        <w:spacing w:before="120" w:after="0" w:line="276" w:lineRule="auto"/>
        <w:ind w:left="-29" w:right="-810"/>
        <w:jc w:val="center"/>
        <w:rPr>
          <w:rFonts w:cs="B Nazanin"/>
          <w:sz w:val="26"/>
          <w:szCs w:val="26"/>
          <w:rtl/>
        </w:rPr>
      </w:pPr>
      <w:r w:rsidRPr="007C455F">
        <w:rPr>
          <w:rFonts w:cs="B Nazanin" w:hint="cs"/>
          <w:b/>
          <w:szCs w:val="26"/>
          <w:rtl/>
        </w:rPr>
        <w:t>بخش 1 - اصول، مقررات و ضوابط</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مبحث 1 - </w:t>
      </w:r>
      <w:r w:rsidRPr="00AA24AF">
        <w:rPr>
          <w:rFonts w:cs="B Nazanin"/>
          <w:sz w:val="26"/>
          <w:szCs w:val="26"/>
          <w:rtl/>
        </w:rPr>
        <w:t>مدیر</w:t>
      </w:r>
      <w:r w:rsidRPr="00AA24AF">
        <w:rPr>
          <w:rFonts w:cs="B Nazanin" w:hint="cs"/>
          <w:sz w:val="26"/>
          <w:szCs w:val="26"/>
          <w:rtl/>
        </w:rPr>
        <w:t>یت</w:t>
      </w:r>
      <w:r w:rsidRPr="00AA24AF">
        <w:rPr>
          <w:rFonts w:cs="B Nazanin"/>
          <w:sz w:val="26"/>
          <w:szCs w:val="26"/>
          <w:rtl/>
        </w:rPr>
        <w:t xml:space="preserve"> سفارش</w:t>
      </w:r>
      <w:r w:rsidRPr="00AA24AF">
        <w:rPr>
          <w:rFonts w:cs="B Nazanin" w:hint="cs"/>
          <w:sz w:val="26"/>
          <w:szCs w:val="26"/>
          <w:rtl/>
        </w:rPr>
        <w:t>ات</w:t>
      </w:r>
      <w:r w:rsidRPr="00AA24AF">
        <w:rPr>
          <w:rFonts w:cs="B Nazanin"/>
          <w:sz w:val="26"/>
          <w:szCs w:val="26"/>
          <w:rtl/>
        </w:rPr>
        <w:t xml:space="preserve"> خارجی</w:t>
      </w:r>
      <w:r w:rsidRPr="00AA24AF">
        <w:rPr>
          <w:rFonts w:cs="B Nazanin"/>
          <w:sz w:val="26"/>
          <w:szCs w:val="26"/>
          <w:rtl/>
        </w:rPr>
        <w:tab/>
      </w:r>
      <w:r w:rsidRPr="00AA24AF">
        <w:rPr>
          <w:rFonts w:cs="B Nazanin" w:hint="cs"/>
          <w:sz w:val="26"/>
          <w:szCs w:val="26"/>
          <w:rtl/>
        </w:rPr>
        <w:t>136</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lastRenderedPageBreak/>
        <w:t xml:space="preserve">مبحث </w:t>
      </w:r>
      <w:r w:rsidRPr="007C455F">
        <w:rPr>
          <w:rFonts w:cs="B Nazanin"/>
          <w:sz w:val="26"/>
          <w:szCs w:val="26"/>
          <w:rtl/>
        </w:rPr>
        <w:t>۲. مبانی خرید کالا</w:t>
      </w:r>
      <w:r w:rsidRPr="007C455F">
        <w:rPr>
          <w:rFonts w:cs="B Nazanin" w:hint="cs"/>
          <w:sz w:val="26"/>
          <w:szCs w:val="26"/>
          <w:rtl/>
        </w:rPr>
        <w:t xml:space="preserve"> </w:t>
      </w:r>
      <w:r>
        <w:rPr>
          <w:rFonts w:cs="B Nazanin"/>
          <w:sz w:val="26"/>
          <w:szCs w:val="26"/>
          <w:rtl/>
        </w:rPr>
        <w:tab/>
      </w:r>
      <w:r>
        <w:rPr>
          <w:rFonts w:cs="B Nazanin" w:hint="cs"/>
          <w:sz w:val="26"/>
          <w:szCs w:val="26"/>
          <w:rtl/>
        </w:rPr>
        <w:t>139</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sz w:val="26"/>
          <w:szCs w:val="26"/>
          <w:rtl/>
        </w:rPr>
        <w:t xml:space="preserve">مبحث </w:t>
      </w:r>
      <w:r w:rsidRPr="007C455F">
        <w:rPr>
          <w:rFonts w:cs="B Nazanin" w:hint="cs"/>
          <w:sz w:val="26"/>
          <w:szCs w:val="26"/>
          <w:rtl/>
        </w:rPr>
        <w:t xml:space="preserve">3 - اصول و فنون </w:t>
      </w:r>
      <w:r w:rsidRPr="007C455F">
        <w:rPr>
          <w:rFonts w:cs="B Nazanin"/>
          <w:sz w:val="26"/>
          <w:szCs w:val="26"/>
          <w:rtl/>
        </w:rPr>
        <w:t>مذاکره</w:t>
      </w:r>
      <w:r>
        <w:rPr>
          <w:rFonts w:cs="B Nazanin"/>
          <w:sz w:val="26"/>
          <w:szCs w:val="26"/>
          <w:rtl/>
        </w:rPr>
        <w:tab/>
      </w:r>
      <w:r>
        <w:rPr>
          <w:rFonts w:cs="B Nazanin" w:hint="cs"/>
          <w:sz w:val="26"/>
          <w:szCs w:val="26"/>
          <w:rtl/>
        </w:rPr>
        <w:t>145</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sz w:val="26"/>
          <w:szCs w:val="26"/>
          <w:rtl/>
        </w:rPr>
        <w:t xml:space="preserve">مبحث </w:t>
      </w:r>
      <w:r w:rsidRPr="007C455F">
        <w:rPr>
          <w:rFonts w:cs="B Nazanin" w:hint="cs"/>
          <w:sz w:val="26"/>
          <w:szCs w:val="26"/>
          <w:rtl/>
        </w:rPr>
        <w:t>4 - اخذ</w:t>
      </w:r>
      <w:r w:rsidRPr="007C455F">
        <w:rPr>
          <w:rFonts w:cs="B Nazanin"/>
          <w:sz w:val="26"/>
          <w:szCs w:val="26"/>
          <w:rtl/>
        </w:rPr>
        <w:t xml:space="preserve"> قیمت</w:t>
      </w:r>
      <w:r w:rsidRPr="007C455F">
        <w:rPr>
          <w:rFonts w:cs="B Nazanin" w:hint="cs"/>
          <w:sz w:val="26"/>
          <w:szCs w:val="26"/>
          <w:rtl/>
        </w:rPr>
        <w:t xml:space="preserve"> یا استعلام قیمت </w:t>
      </w:r>
      <w:r>
        <w:rPr>
          <w:rFonts w:cs="B Nazanin"/>
          <w:sz w:val="26"/>
          <w:szCs w:val="26"/>
          <w:rtl/>
        </w:rPr>
        <w:tab/>
      </w:r>
      <w:r>
        <w:rPr>
          <w:rFonts w:cs="B Nazanin" w:hint="cs"/>
          <w:sz w:val="26"/>
          <w:szCs w:val="26"/>
          <w:rtl/>
        </w:rPr>
        <w:t>150</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مبح</w:t>
      </w:r>
      <w:r w:rsidRPr="00AA24AF">
        <w:rPr>
          <w:rFonts w:cs="B Nazanin" w:hint="cs"/>
          <w:sz w:val="26"/>
          <w:szCs w:val="26"/>
          <w:rtl/>
        </w:rPr>
        <w:t xml:space="preserve">ث 5 </w:t>
      </w:r>
      <w:r w:rsidRPr="00AA24AF">
        <w:rPr>
          <w:rFonts w:ascii="Times New Roman" w:hAnsi="Times New Roman" w:cs="Times New Roman" w:hint="cs"/>
          <w:sz w:val="26"/>
          <w:szCs w:val="26"/>
          <w:rtl/>
        </w:rPr>
        <w:t>–</w:t>
      </w:r>
      <w:r w:rsidRPr="00AA24AF">
        <w:rPr>
          <w:rFonts w:cs="B Nazanin" w:hint="cs"/>
          <w:sz w:val="26"/>
          <w:szCs w:val="26"/>
          <w:rtl/>
        </w:rPr>
        <w:t xml:space="preserve"> تخفیف </w:t>
      </w:r>
      <w:r w:rsidRPr="00AA24AF">
        <w:rPr>
          <w:rFonts w:cs="B Nazanin"/>
          <w:sz w:val="26"/>
          <w:szCs w:val="26"/>
          <w:rtl/>
        </w:rPr>
        <w:tab/>
      </w:r>
      <w:r w:rsidRPr="00AA24AF">
        <w:rPr>
          <w:rFonts w:cs="B Nazanin" w:hint="cs"/>
          <w:sz w:val="26"/>
          <w:szCs w:val="26"/>
          <w:rtl/>
        </w:rPr>
        <w:t>153</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6 - </w:t>
      </w:r>
      <w:r w:rsidRPr="007C455F">
        <w:rPr>
          <w:rFonts w:cs="B Nazanin"/>
          <w:sz w:val="26"/>
          <w:szCs w:val="26"/>
          <w:rtl/>
        </w:rPr>
        <w:t>قراردادهای تجاری</w:t>
      </w:r>
      <w:r w:rsidRPr="00AA24AF">
        <w:rPr>
          <w:rFonts w:cs="B Nazanin" w:hint="cs"/>
          <w:sz w:val="26"/>
          <w:szCs w:val="26"/>
          <w:rtl/>
        </w:rPr>
        <w:t xml:space="preserve">  </w:t>
      </w:r>
      <w:r w:rsidRPr="00AA24AF">
        <w:rPr>
          <w:rFonts w:cs="B Nazanin"/>
          <w:sz w:val="26"/>
          <w:szCs w:val="26"/>
          <w:rtl/>
        </w:rPr>
        <w:tab/>
      </w:r>
      <w:r w:rsidRPr="00AA24AF">
        <w:rPr>
          <w:rFonts w:cs="B Nazanin" w:hint="cs"/>
          <w:sz w:val="26"/>
          <w:szCs w:val="26"/>
          <w:rtl/>
        </w:rPr>
        <w:t>154</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مبحث</w:t>
      </w:r>
      <w:r w:rsidRPr="007C455F">
        <w:rPr>
          <w:rFonts w:cs="B Nazanin"/>
          <w:sz w:val="26"/>
          <w:szCs w:val="26"/>
          <w:rtl/>
        </w:rPr>
        <w:t xml:space="preserve"> </w:t>
      </w:r>
      <w:r w:rsidRPr="007C455F">
        <w:rPr>
          <w:rFonts w:cs="B Nazanin" w:hint="cs"/>
          <w:sz w:val="26"/>
          <w:szCs w:val="26"/>
          <w:rtl/>
        </w:rPr>
        <w:t>7 -</w:t>
      </w:r>
      <w:r w:rsidRPr="007C455F">
        <w:rPr>
          <w:rFonts w:cs="B Nazanin"/>
          <w:sz w:val="26"/>
          <w:szCs w:val="26"/>
          <w:rtl/>
        </w:rPr>
        <w:t xml:space="preserve"> اتاق </w:t>
      </w:r>
      <w:r w:rsidRPr="007C455F">
        <w:rPr>
          <w:rFonts w:cs="B Nazanin" w:hint="cs"/>
          <w:sz w:val="26"/>
          <w:szCs w:val="26"/>
          <w:rtl/>
        </w:rPr>
        <w:t>بازرگانی</w:t>
      </w:r>
      <w:r w:rsidRPr="007C455F">
        <w:rPr>
          <w:rFonts w:cs="B Nazanin"/>
          <w:sz w:val="26"/>
          <w:szCs w:val="26"/>
          <w:rtl/>
        </w:rPr>
        <w:t xml:space="preserve"> بین</w:t>
      </w:r>
      <w:r w:rsidRPr="007C455F">
        <w:rPr>
          <w:rFonts w:cs="B Nazanin"/>
          <w:sz w:val="26"/>
          <w:szCs w:val="26"/>
          <w:rtl/>
        </w:rPr>
        <w:softHyphen/>
        <w:t>المللی</w:t>
      </w:r>
      <w:r>
        <w:rPr>
          <w:rFonts w:cs="B Nazanin"/>
          <w:sz w:val="26"/>
          <w:szCs w:val="26"/>
          <w:rtl/>
        </w:rPr>
        <w:tab/>
      </w:r>
      <w:r>
        <w:rPr>
          <w:rFonts w:cs="B Nazanin" w:hint="cs"/>
          <w:sz w:val="26"/>
          <w:szCs w:val="26"/>
          <w:rtl/>
        </w:rPr>
        <w:t>167</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8 - </w:t>
      </w:r>
      <w:r w:rsidRPr="007C455F">
        <w:rPr>
          <w:rFonts w:cs="B Nazanin"/>
          <w:sz w:val="26"/>
          <w:szCs w:val="26"/>
          <w:rtl/>
        </w:rPr>
        <w:t>مقررات متحدالشکل اعتبار اسنادی</w:t>
      </w:r>
      <w:r>
        <w:rPr>
          <w:rFonts w:cs="B Nazanin"/>
          <w:sz w:val="26"/>
          <w:szCs w:val="26"/>
          <w:rtl/>
        </w:rPr>
        <w:tab/>
      </w:r>
      <w:r>
        <w:rPr>
          <w:rFonts w:cs="B Nazanin" w:hint="cs"/>
          <w:sz w:val="26"/>
          <w:szCs w:val="26"/>
          <w:rtl/>
        </w:rPr>
        <w:t>171</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9 </w:t>
      </w:r>
      <w:r w:rsidRPr="00AA24AF">
        <w:rPr>
          <w:rFonts w:ascii="Times New Roman" w:hAnsi="Times New Roman" w:cs="Times New Roman" w:hint="cs"/>
          <w:sz w:val="26"/>
          <w:szCs w:val="26"/>
          <w:rtl/>
        </w:rPr>
        <w:t>–</w:t>
      </w:r>
      <w:r w:rsidRPr="007C455F">
        <w:rPr>
          <w:rFonts w:cs="B Nazanin" w:hint="cs"/>
          <w:sz w:val="26"/>
          <w:szCs w:val="26"/>
          <w:rtl/>
        </w:rPr>
        <w:t xml:space="preserve"> اینکوترمز</w:t>
      </w:r>
      <w:r>
        <w:rPr>
          <w:rFonts w:cs="B Nazanin"/>
          <w:sz w:val="26"/>
          <w:szCs w:val="26"/>
          <w:rtl/>
        </w:rPr>
        <w:tab/>
      </w:r>
      <w:r>
        <w:rPr>
          <w:rFonts w:cs="B Nazanin" w:hint="cs"/>
          <w:sz w:val="26"/>
          <w:szCs w:val="26"/>
          <w:rtl/>
        </w:rPr>
        <w:t>209</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10 </w:t>
      </w:r>
      <w:r w:rsidRPr="00AA24AF">
        <w:rPr>
          <w:rFonts w:ascii="Times New Roman" w:hAnsi="Times New Roman" w:cs="Times New Roman" w:hint="cs"/>
          <w:sz w:val="26"/>
          <w:szCs w:val="26"/>
          <w:rtl/>
        </w:rPr>
        <w:t>–</w:t>
      </w:r>
      <w:r w:rsidRPr="007C455F">
        <w:rPr>
          <w:rFonts w:cs="B Nazanin" w:hint="cs"/>
          <w:sz w:val="26"/>
          <w:szCs w:val="26"/>
          <w:rtl/>
        </w:rPr>
        <w:t xml:space="preserve"> اسناد بازرگانی خارجی</w:t>
      </w:r>
      <w:r>
        <w:rPr>
          <w:rFonts w:cs="B Nazanin"/>
          <w:sz w:val="26"/>
          <w:szCs w:val="26"/>
          <w:rtl/>
        </w:rPr>
        <w:tab/>
      </w:r>
      <w:r>
        <w:rPr>
          <w:rFonts w:cs="B Nazanin" w:hint="cs"/>
          <w:sz w:val="26"/>
          <w:szCs w:val="26"/>
          <w:rtl/>
        </w:rPr>
        <w:t>239</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11 - </w:t>
      </w:r>
      <w:r w:rsidRPr="00AA24AF">
        <w:rPr>
          <w:rFonts w:cs="B Nazanin" w:hint="cs"/>
          <w:sz w:val="26"/>
          <w:szCs w:val="26"/>
          <w:rtl/>
        </w:rPr>
        <w:t>بانکداری</w:t>
      </w:r>
      <w:r w:rsidRPr="007C455F">
        <w:rPr>
          <w:rFonts w:cs="B Nazanin" w:hint="cs"/>
          <w:sz w:val="26"/>
          <w:szCs w:val="26"/>
          <w:rtl/>
        </w:rPr>
        <w:t xml:space="preserve"> بین</w:t>
      </w:r>
      <w:r w:rsidRPr="007C455F">
        <w:rPr>
          <w:rFonts w:cs="B Nazanin"/>
          <w:sz w:val="26"/>
          <w:szCs w:val="26"/>
          <w:rtl/>
        </w:rPr>
        <w:softHyphen/>
      </w:r>
      <w:r w:rsidRPr="007C455F">
        <w:rPr>
          <w:rFonts w:cs="B Nazanin" w:hint="cs"/>
          <w:sz w:val="26"/>
          <w:szCs w:val="26"/>
          <w:rtl/>
        </w:rPr>
        <w:t>الملل</w:t>
      </w:r>
      <w:r>
        <w:rPr>
          <w:rFonts w:cs="B Nazanin"/>
          <w:sz w:val="26"/>
          <w:szCs w:val="26"/>
          <w:rtl/>
        </w:rPr>
        <w:tab/>
      </w:r>
      <w:r>
        <w:rPr>
          <w:rFonts w:cs="B Nazanin" w:hint="cs"/>
          <w:sz w:val="26"/>
          <w:szCs w:val="26"/>
          <w:rtl/>
        </w:rPr>
        <w:t>248</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12 - </w:t>
      </w:r>
      <w:r w:rsidRPr="007C455F">
        <w:rPr>
          <w:rFonts w:cs="B Nazanin"/>
          <w:sz w:val="26"/>
          <w:szCs w:val="26"/>
          <w:rtl/>
        </w:rPr>
        <w:t>بروات ارزی</w:t>
      </w:r>
      <w:r>
        <w:rPr>
          <w:rFonts w:cs="B Nazanin"/>
          <w:sz w:val="26"/>
          <w:szCs w:val="26"/>
          <w:rtl/>
        </w:rPr>
        <w:tab/>
      </w:r>
      <w:r>
        <w:rPr>
          <w:rFonts w:cs="B Nazanin" w:hint="cs"/>
          <w:sz w:val="26"/>
          <w:szCs w:val="26"/>
          <w:rtl/>
        </w:rPr>
        <w:t>260</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13 </w:t>
      </w:r>
      <w:r w:rsidRPr="00AA24AF">
        <w:rPr>
          <w:rFonts w:ascii="Times New Roman" w:hAnsi="Times New Roman" w:cs="Times New Roman" w:hint="cs"/>
          <w:sz w:val="26"/>
          <w:szCs w:val="26"/>
          <w:rtl/>
        </w:rPr>
        <w:t>–</w:t>
      </w:r>
      <w:r w:rsidRPr="007C455F">
        <w:rPr>
          <w:rFonts w:cs="B Nazanin" w:hint="cs"/>
          <w:sz w:val="26"/>
          <w:szCs w:val="26"/>
          <w:rtl/>
        </w:rPr>
        <w:t xml:space="preserve"> </w:t>
      </w:r>
      <w:r w:rsidRPr="007C455F">
        <w:rPr>
          <w:rFonts w:cs="B Nazanin"/>
          <w:sz w:val="26"/>
          <w:szCs w:val="26"/>
          <w:rtl/>
        </w:rPr>
        <w:t>ضمانت</w:t>
      </w:r>
      <w:r w:rsidRPr="007C455F">
        <w:rPr>
          <w:rFonts w:cs="B Nazanin"/>
          <w:sz w:val="26"/>
          <w:szCs w:val="26"/>
          <w:rtl/>
        </w:rPr>
        <w:softHyphen/>
        <w:t>نامه</w:t>
      </w:r>
      <w:r w:rsidRPr="007C455F">
        <w:rPr>
          <w:rFonts w:cs="B Nazanin"/>
          <w:sz w:val="26"/>
          <w:szCs w:val="26"/>
          <w:rtl/>
        </w:rPr>
        <w:softHyphen/>
        <w:t>های ارزی</w:t>
      </w:r>
      <w:r>
        <w:rPr>
          <w:rFonts w:cs="B Nazanin"/>
          <w:sz w:val="26"/>
          <w:szCs w:val="26"/>
          <w:rtl/>
        </w:rPr>
        <w:tab/>
      </w:r>
      <w:r>
        <w:rPr>
          <w:rFonts w:cs="B Nazanin" w:hint="cs"/>
          <w:sz w:val="26"/>
          <w:szCs w:val="26"/>
          <w:rtl/>
        </w:rPr>
        <w:t>268</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مبحث 14 - روش</w:t>
      </w:r>
      <w:r w:rsidRPr="007C455F">
        <w:rPr>
          <w:rFonts w:cs="B Nazanin"/>
          <w:sz w:val="26"/>
          <w:szCs w:val="26"/>
          <w:rtl/>
        </w:rPr>
        <w:softHyphen/>
      </w:r>
      <w:r w:rsidRPr="007C455F">
        <w:rPr>
          <w:rFonts w:cs="B Nazanin" w:hint="cs"/>
          <w:sz w:val="26"/>
          <w:szCs w:val="26"/>
          <w:rtl/>
        </w:rPr>
        <w:t>های</w:t>
      </w:r>
      <w:r w:rsidRPr="007C455F">
        <w:rPr>
          <w:rFonts w:cs="B Nazanin"/>
          <w:sz w:val="26"/>
          <w:szCs w:val="26"/>
          <w:rtl/>
        </w:rPr>
        <w:t xml:space="preserve"> تأمین مالی پروژه</w:t>
      </w:r>
      <w:r w:rsidRPr="007C455F">
        <w:rPr>
          <w:rFonts w:cs="B Nazanin"/>
          <w:sz w:val="26"/>
          <w:szCs w:val="26"/>
          <w:rtl/>
        </w:rPr>
        <w:softHyphen/>
        <w:t>ها</w:t>
      </w:r>
      <w:r>
        <w:rPr>
          <w:rFonts w:cs="B Nazanin"/>
          <w:sz w:val="26"/>
          <w:szCs w:val="26"/>
          <w:rtl/>
        </w:rPr>
        <w:tab/>
      </w:r>
      <w:r>
        <w:rPr>
          <w:rFonts w:cs="B Nazanin" w:hint="cs"/>
          <w:sz w:val="26"/>
          <w:szCs w:val="26"/>
          <w:rtl/>
        </w:rPr>
        <w:t>271</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مبحث 15 - </w:t>
      </w:r>
      <w:r w:rsidRPr="00AA24AF">
        <w:rPr>
          <w:rFonts w:cs="B Nazanin"/>
          <w:sz w:val="26"/>
          <w:szCs w:val="26"/>
          <w:rtl/>
        </w:rPr>
        <w:t xml:space="preserve">ثبت سفارش </w:t>
      </w:r>
      <w:r w:rsidRPr="00AA24AF">
        <w:rPr>
          <w:rFonts w:cs="B Nazanin"/>
          <w:sz w:val="26"/>
          <w:szCs w:val="26"/>
          <w:rtl/>
        </w:rPr>
        <w:tab/>
      </w:r>
      <w:r w:rsidRPr="00AA24AF">
        <w:rPr>
          <w:rFonts w:cs="B Nazanin" w:hint="cs"/>
          <w:sz w:val="26"/>
          <w:szCs w:val="26"/>
          <w:rtl/>
        </w:rPr>
        <w:t>275</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مبحث 16 -</w:t>
      </w:r>
      <w:r w:rsidRPr="00AA24AF">
        <w:rPr>
          <w:rFonts w:cs="B Nazanin"/>
          <w:sz w:val="26"/>
          <w:szCs w:val="26"/>
          <w:rtl/>
        </w:rPr>
        <w:t xml:space="preserve"> حمل‌</w:t>
      </w:r>
      <w:r w:rsidRPr="00AA24AF">
        <w:rPr>
          <w:rFonts w:cs="B Nazanin" w:hint="cs"/>
          <w:sz w:val="26"/>
          <w:szCs w:val="26"/>
          <w:rtl/>
        </w:rPr>
        <w:t xml:space="preserve"> </w:t>
      </w:r>
      <w:r w:rsidRPr="00AA24AF">
        <w:rPr>
          <w:rFonts w:cs="B Nazanin"/>
          <w:sz w:val="26"/>
          <w:szCs w:val="26"/>
          <w:rtl/>
        </w:rPr>
        <w:t>و</w:t>
      </w:r>
      <w:r w:rsidRPr="00AA24AF">
        <w:rPr>
          <w:rFonts w:cs="B Nazanin" w:hint="cs"/>
          <w:sz w:val="26"/>
          <w:szCs w:val="26"/>
          <w:rtl/>
        </w:rPr>
        <w:t xml:space="preserve"> </w:t>
      </w:r>
      <w:r w:rsidRPr="00AA24AF">
        <w:rPr>
          <w:rFonts w:cs="B Nazanin"/>
          <w:sz w:val="26"/>
          <w:szCs w:val="26"/>
          <w:rtl/>
        </w:rPr>
        <w:t>نقل بین‌المللی</w:t>
      </w:r>
      <w:r w:rsidRPr="00AA24AF">
        <w:rPr>
          <w:rFonts w:cs="B Nazanin"/>
          <w:sz w:val="26"/>
          <w:szCs w:val="26"/>
          <w:rtl/>
        </w:rPr>
        <w:tab/>
      </w:r>
      <w:r w:rsidRPr="00AA24AF">
        <w:rPr>
          <w:rFonts w:cs="B Nazanin" w:hint="cs"/>
          <w:sz w:val="26"/>
          <w:szCs w:val="26"/>
          <w:rtl/>
        </w:rPr>
        <w:t>278</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مبحث 17 </w:t>
      </w:r>
      <w:r w:rsidRPr="00AA24AF">
        <w:rPr>
          <w:rFonts w:ascii="Times New Roman" w:hAnsi="Times New Roman" w:cs="Times New Roman" w:hint="cs"/>
          <w:sz w:val="26"/>
          <w:szCs w:val="26"/>
          <w:rtl/>
        </w:rPr>
        <w:t>–</w:t>
      </w:r>
      <w:r w:rsidRPr="00AA24AF">
        <w:rPr>
          <w:rFonts w:cs="B Nazanin" w:hint="cs"/>
          <w:sz w:val="26"/>
          <w:szCs w:val="26"/>
          <w:rtl/>
        </w:rPr>
        <w:t xml:space="preserve"> بیمه</w:t>
      </w:r>
      <w:r w:rsidRPr="00AA24AF">
        <w:rPr>
          <w:rFonts w:cs="B Nazanin" w:hint="cs"/>
          <w:sz w:val="26"/>
          <w:szCs w:val="26"/>
          <w:rtl/>
        </w:rPr>
        <w:tab/>
        <w:t>321</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مبحث 18 - </w:t>
      </w:r>
      <w:r w:rsidRPr="00AA24AF">
        <w:rPr>
          <w:rFonts w:cs="B Nazanin"/>
          <w:sz w:val="26"/>
          <w:szCs w:val="26"/>
          <w:rtl/>
        </w:rPr>
        <w:t>استاندار</w:t>
      </w:r>
      <w:r w:rsidRPr="00AA24AF">
        <w:rPr>
          <w:rFonts w:cs="B Nazanin" w:hint="cs"/>
          <w:sz w:val="26"/>
          <w:szCs w:val="26"/>
          <w:rtl/>
        </w:rPr>
        <w:t>دهای تجارت بین</w:t>
      </w:r>
      <w:r w:rsidRPr="00AA24AF">
        <w:rPr>
          <w:rFonts w:cs="B Nazanin"/>
          <w:sz w:val="26"/>
          <w:szCs w:val="26"/>
          <w:rtl/>
        </w:rPr>
        <w:softHyphen/>
      </w:r>
      <w:r w:rsidRPr="00AA24AF">
        <w:rPr>
          <w:rFonts w:cs="B Nazanin" w:hint="cs"/>
          <w:sz w:val="26"/>
          <w:szCs w:val="26"/>
          <w:rtl/>
        </w:rPr>
        <w:t>المللی</w:t>
      </w:r>
      <w:r w:rsidRPr="00AA24AF">
        <w:rPr>
          <w:rFonts w:cs="B Nazanin"/>
          <w:sz w:val="26"/>
          <w:szCs w:val="26"/>
          <w:rtl/>
        </w:rPr>
        <w:tab/>
      </w:r>
      <w:r w:rsidRPr="00AA24AF">
        <w:rPr>
          <w:rFonts w:cs="B Nazanin" w:hint="cs"/>
          <w:sz w:val="26"/>
          <w:szCs w:val="26"/>
          <w:rtl/>
        </w:rPr>
        <w:t>329</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مبحث 19 - </w:t>
      </w:r>
      <w:r w:rsidRPr="00AA24AF">
        <w:rPr>
          <w:rFonts w:cs="B Nazanin"/>
          <w:sz w:val="26"/>
          <w:szCs w:val="26"/>
          <w:rtl/>
        </w:rPr>
        <w:t>بازرسی کالا</w:t>
      </w:r>
      <w:r w:rsidRPr="00AA24AF">
        <w:rPr>
          <w:rFonts w:cs="B Nazanin"/>
          <w:sz w:val="26"/>
          <w:szCs w:val="26"/>
          <w:rtl/>
        </w:rPr>
        <w:tab/>
      </w:r>
      <w:r w:rsidRPr="00AA24AF">
        <w:rPr>
          <w:rFonts w:cs="B Nazanin" w:hint="cs"/>
          <w:sz w:val="26"/>
          <w:szCs w:val="26"/>
          <w:rtl/>
        </w:rPr>
        <w:t>333</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lastRenderedPageBreak/>
        <w:t>مبحث 20 -</w:t>
      </w:r>
      <w:r w:rsidRPr="00AA24AF">
        <w:rPr>
          <w:rFonts w:cs="B Nazanin"/>
          <w:sz w:val="26"/>
          <w:szCs w:val="26"/>
          <w:rtl/>
        </w:rPr>
        <w:t xml:space="preserve"> گمرک و مراحل ترخیص کالا</w:t>
      </w:r>
      <w:r w:rsidRPr="00AA24AF">
        <w:rPr>
          <w:rFonts w:cs="B Nazanin"/>
          <w:sz w:val="26"/>
          <w:szCs w:val="26"/>
          <w:rtl/>
        </w:rPr>
        <w:tab/>
      </w:r>
      <w:r w:rsidRPr="00AA24AF">
        <w:rPr>
          <w:rFonts w:cs="B Nazanin" w:hint="cs"/>
          <w:sz w:val="26"/>
          <w:szCs w:val="26"/>
          <w:rtl/>
        </w:rPr>
        <w:t>336</w:t>
      </w:r>
    </w:p>
    <w:p w:rsidR="00545A68" w:rsidRDefault="00545A68" w:rsidP="00545A68">
      <w:pPr>
        <w:tabs>
          <w:tab w:val="left" w:leader="dot" w:pos="7081"/>
        </w:tabs>
        <w:bidi/>
        <w:spacing w:before="120" w:after="0" w:line="276" w:lineRule="auto"/>
        <w:ind w:left="-29" w:right="-810"/>
        <w:jc w:val="center"/>
        <w:rPr>
          <w:rFonts w:cs="B Nazanin"/>
          <w:b/>
          <w:szCs w:val="26"/>
          <w:rtl/>
        </w:rPr>
      </w:pPr>
      <w:r w:rsidRPr="007C455F">
        <w:rPr>
          <w:rFonts w:cs="B Nazanin" w:hint="cs"/>
          <w:b/>
          <w:szCs w:val="26"/>
          <w:rtl/>
        </w:rPr>
        <w:t>بخش 2 - استراتژی</w:t>
      </w:r>
      <w:r w:rsidRPr="007C455F">
        <w:rPr>
          <w:rFonts w:cs="B Nazanin"/>
          <w:b/>
          <w:szCs w:val="26"/>
          <w:rtl/>
        </w:rPr>
        <w:softHyphen/>
      </w:r>
      <w:r w:rsidRPr="007C455F">
        <w:rPr>
          <w:rFonts w:cs="B Nazanin" w:hint="cs"/>
          <w:b/>
          <w:szCs w:val="26"/>
          <w:rtl/>
        </w:rPr>
        <w:t>های تجارت بین</w:t>
      </w:r>
      <w:r w:rsidRPr="007C455F">
        <w:rPr>
          <w:rFonts w:cs="B Nazanin"/>
          <w:b/>
          <w:szCs w:val="26"/>
          <w:rtl/>
        </w:rPr>
        <w:softHyphen/>
      </w:r>
      <w:r w:rsidRPr="007C455F">
        <w:rPr>
          <w:rFonts w:cs="B Nazanin" w:hint="cs"/>
          <w:b/>
          <w:szCs w:val="26"/>
          <w:rtl/>
        </w:rPr>
        <w:t>الملل</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مبحث 1 - تصمیمات استراتژیک </w:t>
      </w:r>
      <w:r w:rsidRPr="00AA24AF">
        <w:rPr>
          <w:rFonts w:cs="B Nazanin"/>
          <w:sz w:val="26"/>
          <w:szCs w:val="26"/>
          <w:rtl/>
        </w:rPr>
        <w:tab/>
      </w:r>
      <w:r w:rsidRPr="00AA24AF">
        <w:rPr>
          <w:rFonts w:cs="B Nazanin" w:hint="cs"/>
          <w:sz w:val="26"/>
          <w:szCs w:val="26"/>
          <w:rtl/>
        </w:rPr>
        <w:t>407</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2 - </w:t>
      </w:r>
      <w:r w:rsidRPr="007C455F">
        <w:rPr>
          <w:rFonts w:cs="B Nazanin"/>
          <w:sz w:val="26"/>
          <w:szCs w:val="26"/>
          <w:rtl/>
        </w:rPr>
        <w:t>تئور</w:t>
      </w:r>
      <w:r w:rsidRPr="007C455F">
        <w:rPr>
          <w:rFonts w:cs="B Nazanin" w:hint="cs"/>
          <w:sz w:val="26"/>
          <w:szCs w:val="26"/>
          <w:rtl/>
        </w:rPr>
        <w:t>ی‌</w:t>
      </w:r>
      <w:r w:rsidRPr="007C455F">
        <w:rPr>
          <w:rFonts w:cs="B Nazanin" w:hint="eastAsia"/>
          <w:sz w:val="26"/>
          <w:szCs w:val="26"/>
          <w:rtl/>
        </w:rPr>
        <w:t>ها</w:t>
      </w:r>
      <w:r w:rsidRPr="007C455F">
        <w:rPr>
          <w:rFonts w:cs="B Nazanin" w:hint="cs"/>
          <w:sz w:val="26"/>
          <w:szCs w:val="26"/>
          <w:rtl/>
        </w:rPr>
        <w:t>ی</w:t>
      </w:r>
      <w:r w:rsidRPr="007C455F">
        <w:rPr>
          <w:rFonts w:cs="B Nazanin"/>
          <w:sz w:val="26"/>
          <w:szCs w:val="26"/>
          <w:rtl/>
        </w:rPr>
        <w:t xml:space="preserve"> بازرگان</w:t>
      </w:r>
      <w:r w:rsidRPr="007C455F">
        <w:rPr>
          <w:rFonts w:cs="B Nazanin" w:hint="cs"/>
          <w:sz w:val="26"/>
          <w:szCs w:val="26"/>
          <w:rtl/>
        </w:rPr>
        <w:t>ی</w:t>
      </w:r>
      <w:r w:rsidRPr="007C455F">
        <w:rPr>
          <w:rFonts w:cs="B Nazanin"/>
          <w:sz w:val="26"/>
          <w:szCs w:val="26"/>
          <w:rtl/>
        </w:rPr>
        <w:t xml:space="preserve"> ب</w:t>
      </w:r>
      <w:r w:rsidRPr="007C455F">
        <w:rPr>
          <w:rFonts w:cs="B Nazanin" w:hint="cs"/>
          <w:sz w:val="26"/>
          <w:szCs w:val="26"/>
          <w:rtl/>
        </w:rPr>
        <w:t>ی</w:t>
      </w:r>
      <w:r w:rsidRPr="007C455F">
        <w:rPr>
          <w:rFonts w:cs="B Nazanin" w:hint="eastAsia"/>
          <w:sz w:val="26"/>
          <w:szCs w:val="26"/>
          <w:rtl/>
        </w:rPr>
        <w:t>ن‌الملل</w:t>
      </w:r>
      <w:r>
        <w:rPr>
          <w:rFonts w:cs="B Nazanin"/>
          <w:sz w:val="26"/>
          <w:szCs w:val="26"/>
          <w:rtl/>
        </w:rPr>
        <w:tab/>
      </w:r>
      <w:r>
        <w:rPr>
          <w:rFonts w:cs="B Nazanin" w:hint="cs"/>
          <w:sz w:val="26"/>
          <w:szCs w:val="26"/>
          <w:rtl/>
        </w:rPr>
        <w:t>427</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3 - </w:t>
      </w:r>
      <w:r w:rsidRPr="007C455F">
        <w:rPr>
          <w:rFonts w:cs="B Nazanin"/>
          <w:sz w:val="26"/>
          <w:szCs w:val="26"/>
          <w:rtl/>
        </w:rPr>
        <w:t>سرما</w:t>
      </w:r>
      <w:r w:rsidRPr="007C455F">
        <w:rPr>
          <w:rFonts w:cs="B Nazanin" w:hint="cs"/>
          <w:sz w:val="26"/>
          <w:szCs w:val="26"/>
          <w:rtl/>
        </w:rPr>
        <w:t>ی</w:t>
      </w:r>
      <w:r w:rsidRPr="007C455F">
        <w:rPr>
          <w:rFonts w:cs="B Nazanin" w:hint="eastAsia"/>
          <w:sz w:val="26"/>
          <w:szCs w:val="26"/>
          <w:rtl/>
        </w:rPr>
        <w:t>ه‌گذار</w:t>
      </w:r>
      <w:r w:rsidRPr="007C455F">
        <w:rPr>
          <w:rFonts w:cs="B Nazanin" w:hint="cs"/>
          <w:sz w:val="26"/>
          <w:szCs w:val="26"/>
          <w:rtl/>
        </w:rPr>
        <w:t>ی‌</w:t>
      </w:r>
      <w:r w:rsidRPr="007C455F">
        <w:rPr>
          <w:rFonts w:cs="B Nazanin" w:hint="eastAsia"/>
          <w:sz w:val="26"/>
          <w:szCs w:val="26"/>
          <w:rtl/>
        </w:rPr>
        <w:t>ها</w:t>
      </w:r>
      <w:r w:rsidRPr="007C455F">
        <w:rPr>
          <w:rFonts w:cs="B Nazanin" w:hint="cs"/>
          <w:sz w:val="26"/>
          <w:szCs w:val="26"/>
          <w:rtl/>
        </w:rPr>
        <w:t>ی</w:t>
      </w:r>
      <w:r w:rsidRPr="007C455F">
        <w:rPr>
          <w:rFonts w:cs="B Nazanin"/>
          <w:sz w:val="26"/>
          <w:szCs w:val="26"/>
          <w:rtl/>
        </w:rPr>
        <w:t xml:space="preserve"> ب</w:t>
      </w:r>
      <w:r w:rsidRPr="007C455F">
        <w:rPr>
          <w:rFonts w:cs="B Nazanin" w:hint="cs"/>
          <w:sz w:val="26"/>
          <w:szCs w:val="26"/>
          <w:rtl/>
        </w:rPr>
        <w:t>ی</w:t>
      </w:r>
      <w:r w:rsidRPr="007C455F">
        <w:rPr>
          <w:rFonts w:cs="B Nazanin" w:hint="eastAsia"/>
          <w:sz w:val="26"/>
          <w:szCs w:val="26"/>
          <w:rtl/>
        </w:rPr>
        <w:t>ن‌الملل</w:t>
      </w:r>
      <w:r w:rsidRPr="007C455F">
        <w:rPr>
          <w:rFonts w:cs="B Nazanin" w:hint="cs"/>
          <w:sz w:val="26"/>
          <w:szCs w:val="26"/>
          <w:rtl/>
        </w:rPr>
        <w:t>ی</w:t>
      </w:r>
      <w:r w:rsidRPr="007C455F">
        <w:rPr>
          <w:rFonts w:cs="B Nazanin"/>
          <w:sz w:val="26"/>
          <w:szCs w:val="26"/>
        </w:rPr>
        <w:t xml:space="preserve"> </w:t>
      </w:r>
      <w:r>
        <w:rPr>
          <w:rFonts w:cs="B Nazanin"/>
          <w:sz w:val="26"/>
          <w:szCs w:val="26"/>
          <w:rtl/>
        </w:rPr>
        <w:tab/>
      </w:r>
      <w:r>
        <w:rPr>
          <w:rFonts w:cs="B Nazanin" w:hint="cs"/>
          <w:sz w:val="26"/>
          <w:szCs w:val="26"/>
          <w:rtl/>
        </w:rPr>
        <w:t>444</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4- </w:t>
      </w:r>
      <w:r w:rsidRPr="007C455F">
        <w:rPr>
          <w:rFonts w:cs="B Nazanin"/>
          <w:sz w:val="26"/>
          <w:szCs w:val="26"/>
          <w:rtl/>
        </w:rPr>
        <w:t>فرآ</w:t>
      </w:r>
      <w:r w:rsidRPr="007C455F">
        <w:rPr>
          <w:rFonts w:cs="B Nazanin" w:hint="cs"/>
          <w:sz w:val="26"/>
          <w:szCs w:val="26"/>
          <w:rtl/>
        </w:rPr>
        <w:t>ی</w:t>
      </w:r>
      <w:r w:rsidRPr="007C455F">
        <w:rPr>
          <w:rFonts w:cs="B Nazanin" w:hint="eastAsia"/>
          <w:sz w:val="26"/>
          <w:szCs w:val="26"/>
          <w:rtl/>
        </w:rPr>
        <w:t>ند</w:t>
      </w:r>
      <w:r w:rsidRPr="007C455F">
        <w:rPr>
          <w:rFonts w:cs="B Nazanin"/>
          <w:sz w:val="26"/>
          <w:szCs w:val="26"/>
          <w:rtl/>
        </w:rPr>
        <w:t xml:space="preserve"> ب</w:t>
      </w:r>
      <w:r w:rsidRPr="007C455F">
        <w:rPr>
          <w:rFonts w:cs="B Nazanin" w:hint="cs"/>
          <w:sz w:val="26"/>
          <w:szCs w:val="26"/>
          <w:rtl/>
        </w:rPr>
        <w:t>ی</w:t>
      </w:r>
      <w:r w:rsidRPr="007C455F">
        <w:rPr>
          <w:rFonts w:cs="B Nazanin" w:hint="eastAsia"/>
          <w:sz w:val="26"/>
          <w:szCs w:val="26"/>
          <w:rtl/>
        </w:rPr>
        <w:t>ن‌الملل</w:t>
      </w:r>
      <w:r w:rsidRPr="007C455F">
        <w:rPr>
          <w:rFonts w:cs="B Nazanin" w:hint="cs"/>
          <w:sz w:val="26"/>
          <w:szCs w:val="26"/>
          <w:rtl/>
        </w:rPr>
        <w:t>ی</w:t>
      </w:r>
      <w:r w:rsidRPr="007C455F">
        <w:rPr>
          <w:rFonts w:cs="B Nazanin"/>
          <w:sz w:val="26"/>
          <w:szCs w:val="26"/>
          <w:rtl/>
        </w:rPr>
        <w:t xml:space="preserve"> شدن شرکت و سطح آن</w:t>
      </w:r>
      <w:r>
        <w:rPr>
          <w:rFonts w:cs="B Nazanin"/>
          <w:sz w:val="26"/>
          <w:szCs w:val="26"/>
          <w:rtl/>
        </w:rPr>
        <w:tab/>
      </w:r>
      <w:r>
        <w:rPr>
          <w:rFonts w:cs="B Nazanin" w:hint="cs"/>
          <w:sz w:val="26"/>
          <w:szCs w:val="26"/>
          <w:rtl/>
        </w:rPr>
        <w:t>448</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5 - </w:t>
      </w:r>
      <w:r w:rsidRPr="007C455F">
        <w:rPr>
          <w:rFonts w:cs="B Nazanin"/>
          <w:sz w:val="26"/>
          <w:szCs w:val="26"/>
          <w:rtl/>
        </w:rPr>
        <w:t>مرور</w:t>
      </w:r>
      <w:r w:rsidRPr="007C455F">
        <w:rPr>
          <w:rFonts w:cs="B Nazanin" w:hint="cs"/>
          <w:sz w:val="26"/>
          <w:szCs w:val="26"/>
          <w:rtl/>
        </w:rPr>
        <w:t>ی</w:t>
      </w:r>
      <w:r w:rsidRPr="007C455F">
        <w:rPr>
          <w:rFonts w:cs="B Nazanin"/>
          <w:sz w:val="26"/>
          <w:szCs w:val="26"/>
          <w:rtl/>
        </w:rPr>
        <w:t xml:space="preserve"> بر روش‌ها</w:t>
      </w:r>
      <w:r w:rsidRPr="007C455F">
        <w:rPr>
          <w:rFonts w:cs="B Nazanin" w:hint="cs"/>
          <w:sz w:val="26"/>
          <w:szCs w:val="26"/>
          <w:rtl/>
        </w:rPr>
        <w:t>ی</w:t>
      </w:r>
      <w:r w:rsidRPr="007C455F">
        <w:rPr>
          <w:rFonts w:cs="B Nazanin"/>
          <w:sz w:val="26"/>
          <w:szCs w:val="26"/>
          <w:rtl/>
        </w:rPr>
        <w:t xml:space="preserve"> کلاس</w:t>
      </w:r>
      <w:r w:rsidRPr="007C455F">
        <w:rPr>
          <w:rFonts w:cs="B Nazanin" w:hint="cs"/>
          <w:sz w:val="26"/>
          <w:szCs w:val="26"/>
          <w:rtl/>
        </w:rPr>
        <w:t>ی</w:t>
      </w:r>
      <w:r w:rsidRPr="007C455F">
        <w:rPr>
          <w:rFonts w:cs="B Nazanin" w:hint="eastAsia"/>
          <w:sz w:val="26"/>
          <w:szCs w:val="26"/>
          <w:rtl/>
        </w:rPr>
        <w:t>ک</w:t>
      </w:r>
      <w:r w:rsidRPr="007C455F">
        <w:rPr>
          <w:rFonts w:cs="B Nazanin"/>
          <w:sz w:val="26"/>
          <w:szCs w:val="26"/>
          <w:rtl/>
        </w:rPr>
        <w:t xml:space="preserve"> تدو</w:t>
      </w:r>
      <w:r w:rsidRPr="007C455F">
        <w:rPr>
          <w:rFonts w:cs="B Nazanin" w:hint="cs"/>
          <w:sz w:val="26"/>
          <w:szCs w:val="26"/>
          <w:rtl/>
        </w:rPr>
        <w:t>ی</w:t>
      </w:r>
      <w:r w:rsidRPr="007C455F">
        <w:rPr>
          <w:rFonts w:cs="B Nazanin" w:hint="eastAsia"/>
          <w:sz w:val="26"/>
          <w:szCs w:val="26"/>
          <w:rtl/>
        </w:rPr>
        <w:t>ن</w:t>
      </w:r>
      <w:r w:rsidRPr="007C455F">
        <w:rPr>
          <w:rFonts w:cs="B Nazanin"/>
          <w:sz w:val="26"/>
          <w:szCs w:val="26"/>
          <w:rtl/>
        </w:rPr>
        <w:t xml:space="preserve"> استراتژ</w:t>
      </w:r>
      <w:r w:rsidRPr="007C455F">
        <w:rPr>
          <w:rFonts w:cs="B Nazanin" w:hint="cs"/>
          <w:sz w:val="26"/>
          <w:szCs w:val="26"/>
          <w:rtl/>
        </w:rPr>
        <w:t>ی</w:t>
      </w:r>
      <w:r>
        <w:rPr>
          <w:rFonts w:cs="B Nazanin"/>
          <w:sz w:val="26"/>
          <w:szCs w:val="26"/>
          <w:rtl/>
        </w:rPr>
        <w:tab/>
      </w:r>
      <w:r>
        <w:rPr>
          <w:rFonts w:cs="B Nazanin" w:hint="cs"/>
          <w:sz w:val="26"/>
          <w:szCs w:val="26"/>
          <w:rtl/>
        </w:rPr>
        <w:t>462</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6- </w:t>
      </w:r>
      <w:r w:rsidRPr="007C455F">
        <w:rPr>
          <w:rFonts w:cs="B Nazanin"/>
          <w:sz w:val="26"/>
          <w:szCs w:val="26"/>
          <w:rtl/>
        </w:rPr>
        <w:t>رو</w:t>
      </w:r>
      <w:r w:rsidRPr="007C455F">
        <w:rPr>
          <w:rFonts w:cs="B Nazanin" w:hint="cs"/>
          <w:sz w:val="26"/>
          <w:szCs w:val="26"/>
          <w:rtl/>
        </w:rPr>
        <w:t>ی</w:t>
      </w:r>
      <w:r w:rsidRPr="007C455F">
        <w:rPr>
          <w:rFonts w:cs="B Nazanin" w:hint="eastAsia"/>
          <w:sz w:val="26"/>
          <w:szCs w:val="26"/>
          <w:rtl/>
        </w:rPr>
        <w:t>کرد‌ها</w:t>
      </w:r>
      <w:r w:rsidRPr="007C455F">
        <w:rPr>
          <w:rFonts w:cs="B Nazanin" w:hint="cs"/>
          <w:sz w:val="26"/>
          <w:szCs w:val="26"/>
          <w:rtl/>
        </w:rPr>
        <w:t>ی</w:t>
      </w:r>
      <w:r w:rsidRPr="007C455F">
        <w:rPr>
          <w:rFonts w:cs="B Nazanin"/>
          <w:sz w:val="26"/>
          <w:szCs w:val="26"/>
          <w:rtl/>
        </w:rPr>
        <w:t xml:space="preserve"> برخورد با بازارها</w:t>
      </w:r>
      <w:r w:rsidRPr="007C455F">
        <w:rPr>
          <w:rFonts w:cs="B Nazanin" w:hint="cs"/>
          <w:sz w:val="26"/>
          <w:szCs w:val="26"/>
          <w:rtl/>
        </w:rPr>
        <w:t>ی</w:t>
      </w:r>
      <w:r w:rsidRPr="007C455F">
        <w:rPr>
          <w:rFonts w:cs="B Nazanin"/>
          <w:sz w:val="26"/>
          <w:szCs w:val="26"/>
          <w:rtl/>
        </w:rPr>
        <w:t xml:space="preserve"> ب</w:t>
      </w:r>
      <w:r w:rsidRPr="007C455F">
        <w:rPr>
          <w:rFonts w:cs="B Nazanin" w:hint="cs"/>
          <w:sz w:val="26"/>
          <w:szCs w:val="26"/>
          <w:rtl/>
        </w:rPr>
        <w:t>ی</w:t>
      </w:r>
      <w:r w:rsidRPr="007C455F">
        <w:rPr>
          <w:rFonts w:cs="B Nazanin" w:hint="eastAsia"/>
          <w:sz w:val="26"/>
          <w:szCs w:val="26"/>
          <w:rtl/>
        </w:rPr>
        <w:t>ن‌الملل</w:t>
      </w:r>
      <w:r w:rsidRPr="007C455F">
        <w:rPr>
          <w:rFonts w:cs="B Nazanin" w:hint="cs"/>
          <w:sz w:val="26"/>
          <w:szCs w:val="26"/>
          <w:rtl/>
        </w:rPr>
        <w:t>ی</w:t>
      </w:r>
      <w:r>
        <w:rPr>
          <w:rFonts w:cs="B Nazanin"/>
          <w:sz w:val="26"/>
          <w:szCs w:val="26"/>
          <w:rtl/>
        </w:rPr>
        <w:tab/>
      </w:r>
      <w:r>
        <w:rPr>
          <w:rFonts w:cs="B Nazanin" w:hint="cs"/>
          <w:sz w:val="26"/>
          <w:szCs w:val="26"/>
          <w:rtl/>
        </w:rPr>
        <w:t>488</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مبحث 7 - </w:t>
      </w:r>
      <w:r w:rsidRPr="007C455F">
        <w:rPr>
          <w:rFonts w:cs="B Nazanin"/>
          <w:sz w:val="26"/>
          <w:szCs w:val="26"/>
          <w:rtl/>
        </w:rPr>
        <w:t>استراتژ</w:t>
      </w:r>
      <w:r w:rsidRPr="007C455F">
        <w:rPr>
          <w:rFonts w:cs="B Nazanin" w:hint="cs"/>
          <w:sz w:val="26"/>
          <w:szCs w:val="26"/>
          <w:rtl/>
        </w:rPr>
        <w:t>ی‌</w:t>
      </w:r>
      <w:r w:rsidRPr="007C455F">
        <w:rPr>
          <w:rFonts w:cs="B Nazanin" w:hint="eastAsia"/>
          <w:sz w:val="26"/>
          <w:szCs w:val="26"/>
          <w:rtl/>
        </w:rPr>
        <w:t>ها</w:t>
      </w:r>
      <w:r w:rsidRPr="007C455F">
        <w:rPr>
          <w:rFonts w:cs="B Nazanin" w:hint="cs"/>
          <w:sz w:val="26"/>
          <w:szCs w:val="26"/>
          <w:rtl/>
        </w:rPr>
        <w:t>ی</w:t>
      </w:r>
      <w:r w:rsidRPr="007C455F">
        <w:rPr>
          <w:rFonts w:cs="B Nazanin"/>
          <w:sz w:val="26"/>
          <w:szCs w:val="26"/>
          <w:rtl/>
        </w:rPr>
        <w:t xml:space="preserve"> ورود به بازارها</w:t>
      </w:r>
      <w:r w:rsidRPr="007C455F">
        <w:rPr>
          <w:rFonts w:cs="B Nazanin" w:hint="cs"/>
          <w:sz w:val="26"/>
          <w:szCs w:val="26"/>
          <w:rtl/>
        </w:rPr>
        <w:t>ی</w:t>
      </w:r>
      <w:r w:rsidRPr="007C455F">
        <w:rPr>
          <w:rFonts w:cs="B Nazanin"/>
          <w:sz w:val="26"/>
          <w:szCs w:val="26"/>
          <w:rtl/>
        </w:rPr>
        <w:t xml:space="preserve"> ب</w:t>
      </w:r>
      <w:r w:rsidRPr="007C455F">
        <w:rPr>
          <w:rFonts w:cs="B Nazanin" w:hint="cs"/>
          <w:sz w:val="26"/>
          <w:szCs w:val="26"/>
          <w:rtl/>
        </w:rPr>
        <w:t>ی</w:t>
      </w:r>
      <w:r w:rsidRPr="007C455F">
        <w:rPr>
          <w:rFonts w:cs="B Nazanin" w:hint="eastAsia"/>
          <w:sz w:val="26"/>
          <w:szCs w:val="26"/>
          <w:rtl/>
        </w:rPr>
        <w:t>ن‌الملل</w:t>
      </w:r>
      <w:r w:rsidRPr="007C455F">
        <w:rPr>
          <w:rFonts w:cs="B Nazanin" w:hint="cs"/>
          <w:sz w:val="26"/>
          <w:szCs w:val="26"/>
          <w:rtl/>
        </w:rPr>
        <w:t>ی</w:t>
      </w:r>
      <w:r>
        <w:rPr>
          <w:rFonts w:cs="B Nazanin"/>
          <w:sz w:val="26"/>
          <w:szCs w:val="26"/>
          <w:rtl/>
        </w:rPr>
        <w:tab/>
      </w:r>
      <w:r>
        <w:rPr>
          <w:rFonts w:cs="B Nazanin" w:hint="cs"/>
          <w:sz w:val="26"/>
          <w:szCs w:val="26"/>
          <w:rtl/>
        </w:rPr>
        <w:t>498</w:t>
      </w:r>
    </w:p>
    <w:p w:rsidR="00545A68" w:rsidRDefault="00545A68" w:rsidP="00545A68">
      <w:pPr>
        <w:tabs>
          <w:tab w:val="left" w:leader="dot" w:pos="7081"/>
        </w:tabs>
        <w:bidi/>
        <w:spacing w:before="120" w:after="0" w:line="276" w:lineRule="auto"/>
        <w:ind w:left="-29" w:right="-810"/>
        <w:rPr>
          <w:rFonts w:cs="B Nazanin"/>
          <w:sz w:val="26"/>
          <w:szCs w:val="26"/>
          <w:rtl/>
        </w:rPr>
      </w:pPr>
      <w:r w:rsidRPr="00A22027">
        <w:rPr>
          <w:rFonts w:cs="B Nazanin" w:hint="cs"/>
          <w:sz w:val="26"/>
          <w:szCs w:val="26"/>
          <w:rtl/>
        </w:rPr>
        <w:t>منابع فارسی و انگلیسی</w:t>
      </w:r>
      <w:r w:rsidRPr="00A22027">
        <w:rPr>
          <w:rFonts w:cs="B Nazanin"/>
          <w:sz w:val="26"/>
          <w:szCs w:val="26"/>
          <w:rtl/>
          <w:lang w:bidi="fa-IR"/>
        </w:rPr>
        <w:tab/>
      </w:r>
      <w:r w:rsidRPr="00A22027">
        <w:rPr>
          <w:rFonts w:cs="B Nazanin" w:hint="cs"/>
          <w:sz w:val="26"/>
          <w:szCs w:val="26"/>
          <w:rtl/>
          <w:lang w:bidi="fa-IR"/>
        </w:rPr>
        <w:t>510</w:t>
      </w: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9A6830" w:rsidRDefault="009A6830" w:rsidP="009A6830">
      <w:pPr>
        <w:tabs>
          <w:tab w:val="left" w:leader="dot" w:pos="7081"/>
        </w:tabs>
        <w:bidi/>
        <w:spacing w:before="120" w:after="0" w:line="276" w:lineRule="auto"/>
        <w:ind w:left="-29" w:right="-810"/>
        <w:jc w:val="center"/>
        <w:rPr>
          <w:rFonts w:cs="B Nazanin"/>
          <w:sz w:val="26"/>
          <w:szCs w:val="26"/>
        </w:rPr>
      </w:pPr>
    </w:p>
    <w:p w:rsidR="00545A68" w:rsidRDefault="00545A68" w:rsidP="009A6830">
      <w:pPr>
        <w:tabs>
          <w:tab w:val="left" w:leader="dot" w:pos="7081"/>
        </w:tabs>
        <w:bidi/>
        <w:spacing w:before="120" w:after="0" w:line="276" w:lineRule="auto"/>
        <w:ind w:left="-29" w:right="-810"/>
        <w:jc w:val="center"/>
        <w:rPr>
          <w:rFonts w:cs="B Nazanin"/>
          <w:sz w:val="26"/>
          <w:szCs w:val="26"/>
          <w:rtl/>
        </w:rPr>
      </w:pPr>
      <w:r>
        <w:rPr>
          <w:rFonts w:cs="B Nazanin" w:hint="cs"/>
          <w:sz w:val="26"/>
          <w:szCs w:val="26"/>
          <w:rtl/>
        </w:rPr>
        <w:lastRenderedPageBreak/>
        <w:t>فهرست اشکال و جداول</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شکل 1-1. </w:t>
      </w:r>
      <w:r w:rsidRPr="007C455F">
        <w:rPr>
          <w:rFonts w:cs="B Nazanin"/>
          <w:sz w:val="26"/>
          <w:szCs w:val="26"/>
          <w:rtl/>
        </w:rPr>
        <w:t>عوامل موثر بر پایداری زنجیره تأمین</w:t>
      </w:r>
      <w:r>
        <w:rPr>
          <w:rFonts w:cs="B Nazanin"/>
          <w:sz w:val="26"/>
          <w:szCs w:val="26"/>
          <w:rtl/>
        </w:rPr>
        <w:tab/>
      </w:r>
      <w:r>
        <w:rPr>
          <w:rFonts w:cs="B Nazanin" w:hint="cs"/>
          <w:sz w:val="26"/>
          <w:szCs w:val="26"/>
          <w:rtl/>
        </w:rPr>
        <w:t>34</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شکل 2-1. زنجیره تأمین الکترونیکی</w:t>
      </w:r>
      <w:r>
        <w:rPr>
          <w:rFonts w:cs="B Nazanin"/>
          <w:sz w:val="26"/>
          <w:szCs w:val="26"/>
          <w:rtl/>
        </w:rPr>
        <w:tab/>
      </w:r>
      <w:r>
        <w:rPr>
          <w:rFonts w:cs="B Nazanin" w:hint="cs"/>
          <w:sz w:val="26"/>
          <w:szCs w:val="26"/>
          <w:rtl/>
        </w:rPr>
        <w:t>46</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sz w:val="26"/>
          <w:szCs w:val="26"/>
          <w:rtl/>
        </w:rPr>
        <w:t xml:space="preserve">جدول </w:t>
      </w:r>
      <w:r w:rsidRPr="007C455F">
        <w:rPr>
          <w:rFonts w:cs="B Nazanin" w:hint="cs"/>
          <w:sz w:val="26"/>
          <w:szCs w:val="26"/>
          <w:rtl/>
        </w:rPr>
        <w:t>1-1</w:t>
      </w:r>
      <w:r w:rsidRPr="007C455F">
        <w:rPr>
          <w:rFonts w:cs="B Nazanin"/>
          <w:sz w:val="26"/>
          <w:szCs w:val="26"/>
          <w:rtl/>
        </w:rPr>
        <w:t>: جنبه‌های تاب‌آوری زنجیره تأمین</w:t>
      </w:r>
      <w:r>
        <w:rPr>
          <w:rFonts w:cs="B Nazanin"/>
          <w:sz w:val="26"/>
          <w:szCs w:val="26"/>
          <w:rtl/>
        </w:rPr>
        <w:tab/>
      </w:r>
      <w:r>
        <w:rPr>
          <w:rFonts w:cs="B Nazanin" w:hint="cs"/>
          <w:sz w:val="26"/>
          <w:szCs w:val="26"/>
          <w:rtl/>
        </w:rPr>
        <w:t>71</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جدول شماره 2-1. </w:t>
      </w:r>
      <w:r w:rsidRPr="007C455F">
        <w:rPr>
          <w:rFonts w:cs="B Nazanin"/>
          <w:sz w:val="26"/>
          <w:szCs w:val="26"/>
          <w:rtl/>
        </w:rPr>
        <w:t>مقایسه زنجیره ارزش با زنجیره تأمین</w:t>
      </w:r>
      <w:r>
        <w:rPr>
          <w:rFonts w:cs="B Nazanin"/>
          <w:sz w:val="26"/>
          <w:szCs w:val="26"/>
          <w:rtl/>
        </w:rPr>
        <w:tab/>
      </w:r>
      <w:r>
        <w:rPr>
          <w:rFonts w:cs="B Nazanin" w:hint="cs"/>
          <w:sz w:val="26"/>
          <w:szCs w:val="26"/>
          <w:rtl/>
        </w:rPr>
        <w:t>101</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شکل 3-1. فرآیند سفارش</w:t>
      </w:r>
      <w:r w:rsidRPr="007C455F">
        <w:rPr>
          <w:rFonts w:cs="B Nazanin"/>
          <w:sz w:val="26"/>
          <w:szCs w:val="26"/>
          <w:rtl/>
        </w:rPr>
        <w:softHyphen/>
      </w:r>
      <w:r w:rsidRPr="007C455F">
        <w:rPr>
          <w:rFonts w:cs="B Nazanin" w:hint="cs"/>
          <w:sz w:val="26"/>
          <w:szCs w:val="26"/>
          <w:rtl/>
        </w:rPr>
        <w:t>گردانی</w:t>
      </w:r>
      <w:r>
        <w:rPr>
          <w:rFonts w:cs="B Nazanin"/>
          <w:sz w:val="26"/>
          <w:szCs w:val="26"/>
          <w:rtl/>
        </w:rPr>
        <w:tab/>
      </w:r>
      <w:r>
        <w:rPr>
          <w:rFonts w:cs="B Nazanin" w:hint="cs"/>
          <w:sz w:val="26"/>
          <w:szCs w:val="26"/>
          <w:rtl/>
        </w:rPr>
        <w:t>114</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جدول 3-1. </w:t>
      </w:r>
      <w:r w:rsidRPr="007C455F">
        <w:rPr>
          <w:rFonts w:cs="B Nazanin"/>
          <w:sz w:val="26"/>
          <w:szCs w:val="26"/>
          <w:rtl/>
        </w:rPr>
        <w:t>تفاوت‌های</w:t>
      </w:r>
      <w:r w:rsidRPr="007C455F">
        <w:rPr>
          <w:rFonts w:cs="B Nazanin"/>
          <w:sz w:val="26"/>
          <w:szCs w:val="26"/>
        </w:rPr>
        <w:t xml:space="preserve"> </w:t>
      </w:r>
      <w:r>
        <w:rPr>
          <w:rFonts w:cs="B Nazanin"/>
          <w:sz w:val="26"/>
          <w:szCs w:val="26"/>
        </w:rPr>
        <w:t>SRM</w:t>
      </w:r>
      <w:r w:rsidRPr="007C455F">
        <w:rPr>
          <w:rFonts w:cs="B Nazanin"/>
          <w:sz w:val="26"/>
          <w:szCs w:val="26"/>
        </w:rPr>
        <w:t xml:space="preserve"> </w:t>
      </w:r>
      <w:r w:rsidRPr="007C455F">
        <w:rPr>
          <w:rFonts w:cs="B Nazanin"/>
          <w:sz w:val="26"/>
          <w:szCs w:val="26"/>
          <w:rtl/>
        </w:rPr>
        <w:t>و</w:t>
      </w:r>
      <w:r w:rsidRPr="007C455F">
        <w:rPr>
          <w:rFonts w:cs="B Nazanin"/>
          <w:sz w:val="26"/>
          <w:szCs w:val="26"/>
        </w:rPr>
        <w:t xml:space="preserve"> </w:t>
      </w:r>
      <w:r>
        <w:rPr>
          <w:rFonts w:cs="B Nazanin"/>
          <w:sz w:val="26"/>
          <w:szCs w:val="26"/>
        </w:rPr>
        <w:t>CRM</w:t>
      </w:r>
      <w:r>
        <w:rPr>
          <w:rFonts w:cs="B Nazanin"/>
          <w:sz w:val="26"/>
          <w:szCs w:val="26"/>
          <w:rtl/>
        </w:rPr>
        <w:tab/>
      </w:r>
      <w:r>
        <w:rPr>
          <w:rFonts w:cs="B Nazanin" w:hint="cs"/>
          <w:sz w:val="26"/>
          <w:szCs w:val="26"/>
          <w:rtl/>
        </w:rPr>
        <w:t>125</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شکل 1-2. محل تحویل در </w:t>
      </w:r>
      <w:r w:rsidRPr="007C455F">
        <w:rPr>
          <w:rFonts w:cs="B Nazanin"/>
          <w:sz w:val="26"/>
          <w:szCs w:val="26"/>
        </w:rPr>
        <w:t>EXW</w:t>
      </w:r>
      <w:r>
        <w:rPr>
          <w:rFonts w:cs="B Nazanin"/>
          <w:sz w:val="26"/>
          <w:szCs w:val="26"/>
          <w:rtl/>
        </w:rPr>
        <w:tab/>
      </w:r>
      <w:r>
        <w:rPr>
          <w:rFonts w:cs="B Nazanin" w:hint="cs"/>
          <w:sz w:val="26"/>
          <w:szCs w:val="26"/>
          <w:rtl/>
        </w:rPr>
        <w:t>213</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شکل 2-2. انواع شیوه حمل در </w:t>
      </w:r>
      <w:r w:rsidRPr="007C455F">
        <w:rPr>
          <w:rFonts w:cs="B Nazanin"/>
          <w:sz w:val="26"/>
          <w:szCs w:val="26"/>
        </w:rPr>
        <w:t>EXW</w:t>
      </w:r>
      <w:r>
        <w:rPr>
          <w:rFonts w:cs="B Nazanin"/>
          <w:sz w:val="26"/>
          <w:szCs w:val="26"/>
          <w:rtl/>
        </w:rPr>
        <w:tab/>
      </w:r>
      <w:r>
        <w:rPr>
          <w:rFonts w:cs="B Nazanin" w:hint="cs"/>
          <w:sz w:val="26"/>
          <w:szCs w:val="26"/>
          <w:rtl/>
        </w:rPr>
        <w:t>213</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شکل 3-2. نقطه تحویل در </w:t>
      </w:r>
      <w:r w:rsidRPr="007C455F">
        <w:rPr>
          <w:rFonts w:cs="B Nazanin"/>
          <w:sz w:val="26"/>
          <w:szCs w:val="26"/>
        </w:rPr>
        <w:t>FCA</w:t>
      </w:r>
      <w:r>
        <w:rPr>
          <w:rFonts w:cs="B Nazanin"/>
          <w:sz w:val="26"/>
          <w:szCs w:val="26"/>
          <w:rtl/>
        </w:rPr>
        <w:tab/>
      </w:r>
      <w:r>
        <w:rPr>
          <w:rFonts w:cs="B Nazanin" w:hint="cs"/>
          <w:sz w:val="26"/>
          <w:szCs w:val="26"/>
          <w:rtl/>
        </w:rPr>
        <w:t>215</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شکل 4-2. ریسک در </w:t>
      </w:r>
      <w:r w:rsidRPr="007C455F">
        <w:rPr>
          <w:rFonts w:cs="B Nazanin"/>
          <w:sz w:val="26"/>
          <w:szCs w:val="26"/>
        </w:rPr>
        <w:t>FCA</w:t>
      </w:r>
      <w:r>
        <w:rPr>
          <w:rFonts w:cs="B Nazanin" w:hint="cs"/>
          <w:sz w:val="26"/>
          <w:szCs w:val="26"/>
          <w:rtl/>
        </w:rPr>
        <w:tab/>
        <w:t>216</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شکل 5-2. انواع شیوه حمل در </w:t>
      </w:r>
      <w:r w:rsidRPr="007C455F">
        <w:rPr>
          <w:rFonts w:cs="B Nazanin"/>
          <w:sz w:val="26"/>
          <w:szCs w:val="26"/>
        </w:rPr>
        <w:t>FCA</w:t>
      </w:r>
      <w:r>
        <w:rPr>
          <w:rFonts w:cs="B Nazanin"/>
          <w:sz w:val="26"/>
          <w:szCs w:val="26"/>
          <w:rtl/>
        </w:rPr>
        <w:tab/>
      </w:r>
      <w:r>
        <w:rPr>
          <w:rFonts w:cs="B Nazanin" w:hint="cs"/>
          <w:sz w:val="26"/>
          <w:szCs w:val="26"/>
          <w:rtl/>
        </w:rPr>
        <w:t>216</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شکل 6-2. محل تحویل در </w:t>
      </w:r>
      <w:r w:rsidRPr="007C455F">
        <w:rPr>
          <w:rFonts w:cs="B Nazanin"/>
          <w:sz w:val="26"/>
          <w:szCs w:val="26"/>
        </w:rPr>
        <w:t>CPT</w:t>
      </w:r>
      <w:r>
        <w:rPr>
          <w:rFonts w:cs="B Nazanin"/>
          <w:sz w:val="26"/>
          <w:szCs w:val="26"/>
          <w:rtl/>
        </w:rPr>
        <w:tab/>
      </w:r>
      <w:r>
        <w:rPr>
          <w:rFonts w:cs="B Nazanin" w:hint="cs"/>
          <w:sz w:val="26"/>
          <w:szCs w:val="26"/>
          <w:rtl/>
        </w:rPr>
        <w:t>219</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شکل 7-2. انواع شیوه</w:t>
      </w:r>
      <w:r w:rsidRPr="007C455F">
        <w:rPr>
          <w:rFonts w:cs="B Nazanin"/>
          <w:sz w:val="26"/>
          <w:szCs w:val="26"/>
          <w:rtl/>
        </w:rPr>
        <w:softHyphen/>
      </w:r>
      <w:r w:rsidRPr="007C455F">
        <w:rPr>
          <w:rFonts w:cs="B Nazanin" w:hint="cs"/>
          <w:sz w:val="26"/>
          <w:szCs w:val="26"/>
          <w:rtl/>
        </w:rPr>
        <w:t xml:space="preserve">های حمل در </w:t>
      </w:r>
      <w:r w:rsidRPr="007C455F">
        <w:rPr>
          <w:rFonts w:cs="B Nazanin"/>
          <w:sz w:val="26"/>
          <w:szCs w:val="26"/>
        </w:rPr>
        <w:t>CPT</w:t>
      </w:r>
      <w:r>
        <w:rPr>
          <w:rFonts w:cs="B Nazanin" w:hint="cs"/>
          <w:sz w:val="26"/>
          <w:szCs w:val="26"/>
          <w:rtl/>
        </w:rPr>
        <w:tab/>
        <w:t>219</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شکل 8-2. </w:t>
      </w:r>
      <w:r w:rsidRPr="007C455F">
        <w:rPr>
          <w:rFonts w:cs="B Nazanin" w:hint="cs"/>
          <w:sz w:val="26"/>
          <w:szCs w:val="26"/>
          <w:rtl/>
        </w:rPr>
        <w:t xml:space="preserve">محل تحویل در </w:t>
      </w:r>
      <w:r w:rsidRPr="007C455F">
        <w:rPr>
          <w:rFonts w:cs="B Nazanin"/>
          <w:sz w:val="26"/>
          <w:szCs w:val="26"/>
        </w:rPr>
        <w:t>CIP</w:t>
      </w:r>
      <w:r>
        <w:rPr>
          <w:rFonts w:cs="B Nazanin"/>
          <w:sz w:val="26"/>
          <w:szCs w:val="26"/>
          <w:rtl/>
        </w:rPr>
        <w:tab/>
      </w:r>
      <w:r>
        <w:rPr>
          <w:rFonts w:cs="B Nazanin" w:hint="cs"/>
          <w:sz w:val="26"/>
          <w:szCs w:val="26"/>
          <w:rtl/>
        </w:rPr>
        <w:t>221</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شکل 9-2. انواع شیوه</w:t>
      </w:r>
      <w:r w:rsidRPr="007C455F">
        <w:rPr>
          <w:rFonts w:cs="B Nazanin"/>
          <w:sz w:val="26"/>
          <w:szCs w:val="26"/>
          <w:rtl/>
        </w:rPr>
        <w:softHyphen/>
      </w:r>
      <w:r w:rsidRPr="007C455F">
        <w:rPr>
          <w:rFonts w:cs="B Nazanin" w:hint="cs"/>
          <w:sz w:val="26"/>
          <w:szCs w:val="26"/>
          <w:rtl/>
        </w:rPr>
        <w:t xml:space="preserve">های حمل در </w:t>
      </w:r>
      <w:r w:rsidRPr="007C455F">
        <w:rPr>
          <w:rFonts w:cs="B Nazanin"/>
          <w:sz w:val="26"/>
          <w:szCs w:val="26"/>
        </w:rPr>
        <w:t>CIP</w:t>
      </w:r>
      <w:r>
        <w:rPr>
          <w:rFonts w:cs="B Nazanin"/>
          <w:sz w:val="26"/>
          <w:szCs w:val="26"/>
          <w:rtl/>
        </w:rPr>
        <w:tab/>
      </w:r>
      <w:r>
        <w:rPr>
          <w:rFonts w:cs="B Nazanin" w:hint="cs"/>
          <w:sz w:val="26"/>
          <w:szCs w:val="26"/>
          <w:rtl/>
        </w:rPr>
        <w:t>222</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شکل 10-2. محل تحویل در </w:t>
      </w:r>
      <w:r w:rsidRPr="007C455F">
        <w:rPr>
          <w:rFonts w:cs="B Nazanin"/>
          <w:sz w:val="26"/>
          <w:szCs w:val="26"/>
        </w:rPr>
        <w:t>DAP</w:t>
      </w:r>
      <w:r w:rsidRPr="007C455F">
        <w:rPr>
          <w:rFonts w:cs="B Nazanin" w:hint="cs"/>
          <w:sz w:val="26"/>
          <w:szCs w:val="26"/>
          <w:rtl/>
        </w:rPr>
        <w:t xml:space="preserve"> </w:t>
      </w:r>
      <w:r>
        <w:rPr>
          <w:rFonts w:cs="B Nazanin"/>
          <w:sz w:val="26"/>
          <w:szCs w:val="26"/>
          <w:rtl/>
        </w:rPr>
        <w:tab/>
      </w:r>
      <w:r>
        <w:rPr>
          <w:rFonts w:cs="B Nazanin" w:hint="cs"/>
          <w:sz w:val="26"/>
          <w:szCs w:val="26"/>
          <w:rtl/>
        </w:rPr>
        <w:t>224</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شکل 11-2. انواع شیوه</w:t>
      </w:r>
      <w:r w:rsidRPr="00AA24AF">
        <w:rPr>
          <w:rFonts w:cs="B Nazanin"/>
          <w:sz w:val="26"/>
          <w:szCs w:val="26"/>
          <w:rtl/>
        </w:rPr>
        <w:softHyphen/>
      </w:r>
      <w:r w:rsidRPr="00AA24AF">
        <w:rPr>
          <w:rFonts w:cs="B Nazanin" w:hint="cs"/>
          <w:sz w:val="26"/>
          <w:szCs w:val="26"/>
          <w:rtl/>
        </w:rPr>
        <w:t xml:space="preserve">های حمل در </w:t>
      </w:r>
      <w:r w:rsidRPr="007C455F">
        <w:rPr>
          <w:rFonts w:cs="B Nazanin"/>
          <w:sz w:val="26"/>
          <w:szCs w:val="26"/>
        </w:rPr>
        <w:t>DAP</w:t>
      </w:r>
      <w:r>
        <w:rPr>
          <w:rFonts w:cs="B Nazanin"/>
          <w:sz w:val="26"/>
          <w:szCs w:val="26"/>
          <w:rtl/>
        </w:rPr>
        <w:tab/>
      </w:r>
      <w:r>
        <w:rPr>
          <w:rFonts w:cs="B Nazanin" w:hint="cs"/>
          <w:sz w:val="26"/>
          <w:szCs w:val="26"/>
          <w:rtl/>
        </w:rPr>
        <w:t>225</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lastRenderedPageBreak/>
        <w:t xml:space="preserve">شکل 12-2. محل تحویل در </w:t>
      </w:r>
      <w:r w:rsidRPr="007C455F">
        <w:rPr>
          <w:rFonts w:cs="B Nazanin"/>
          <w:sz w:val="26"/>
          <w:szCs w:val="26"/>
        </w:rPr>
        <w:t>DPU</w:t>
      </w:r>
      <w:r w:rsidRPr="007C455F">
        <w:rPr>
          <w:rFonts w:cs="B Nazanin" w:hint="cs"/>
          <w:sz w:val="26"/>
          <w:szCs w:val="26"/>
          <w:rtl/>
        </w:rPr>
        <w:t xml:space="preserve"> </w:t>
      </w:r>
      <w:r>
        <w:rPr>
          <w:rFonts w:cs="B Nazanin"/>
          <w:sz w:val="26"/>
          <w:szCs w:val="26"/>
          <w:rtl/>
        </w:rPr>
        <w:tab/>
      </w:r>
      <w:r>
        <w:rPr>
          <w:rFonts w:cs="B Nazanin" w:hint="cs"/>
          <w:sz w:val="26"/>
          <w:szCs w:val="26"/>
          <w:rtl/>
        </w:rPr>
        <w:t>226</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شکل 13-2. انواع شیوه</w:t>
      </w:r>
      <w:r w:rsidRPr="00AA24AF">
        <w:rPr>
          <w:rFonts w:cs="B Nazanin"/>
          <w:sz w:val="26"/>
          <w:szCs w:val="26"/>
          <w:rtl/>
        </w:rPr>
        <w:softHyphen/>
      </w:r>
      <w:r w:rsidRPr="00AA24AF">
        <w:rPr>
          <w:rFonts w:cs="B Nazanin" w:hint="cs"/>
          <w:sz w:val="26"/>
          <w:szCs w:val="26"/>
          <w:rtl/>
        </w:rPr>
        <w:t xml:space="preserve">های حمل در </w:t>
      </w:r>
      <w:r w:rsidRPr="007C455F">
        <w:rPr>
          <w:rFonts w:cs="B Nazanin"/>
          <w:sz w:val="26"/>
          <w:szCs w:val="26"/>
        </w:rPr>
        <w:t>DPU</w:t>
      </w:r>
      <w:r>
        <w:rPr>
          <w:rFonts w:cs="B Nazanin"/>
          <w:sz w:val="26"/>
          <w:szCs w:val="26"/>
          <w:rtl/>
        </w:rPr>
        <w:tab/>
      </w:r>
      <w:r>
        <w:rPr>
          <w:rFonts w:cs="B Nazanin" w:hint="cs"/>
          <w:sz w:val="26"/>
          <w:szCs w:val="26"/>
          <w:rtl/>
        </w:rPr>
        <w:t>227</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شکل 14-2. محل تحویل در </w:t>
      </w:r>
      <w:r w:rsidRPr="007C455F">
        <w:rPr>
          <w:rFonts w:cs="B Nazanin"/>
          <w:sz w:val="26"/>
          <w:szCs w:val="26"/>
        </w:rPr>
        <w:t>DDP</w:t>
      </w:r>
      <w:r>
        <w:rPr>
          <w:rFonts w:cs="B Nazanin"/>
          <w:sz w:val="26"/>
          <w:szCs w:val="26"/>
          <w:rtl/>
        </w:rPr>
        <w:tab/>
      </w:r>
      <w:r>
        <w:rPr>
          <w:rFonts w:cs="B Nazanin" w:hint="cs"/>
          <w:sz w:val="26"/>
          <w:szCs w:val="26"/>
          <w:rtl/>
        </w:rPr>
        <w:t>229</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شکل 15-2. انواع شیوه</w:t>
      </w:r>
      <w:r w:rsidRPr="007C455F">
        <w:rPr>
          <w:rFonts w:cs="B Nazanin"/>
          <w:sz w:val="26"/>
          <w:szCs w:val="26"/>
          <w:rtl/>
        </w:rPr>
        <w:softHyphen/>
      </w:r>
      <w:r w:rsidRPr="007C455F">
        <w:rPr>
          <w:rFonts w:cs="B Nazanin" w:hint="cs"/>
          <w:sz w:val="26"/>
          <w:szCs w:val="26"/>
          <w:rtl/>
        </w:rPr>
        <w:t xml:space="preserve">های حمل در </w:t>
      </w:r>
      <w:r w:rsidRPr="007C455F">
        <w:rPr>
          <w:rFonts w:cs="B Nazanin"/>
          <w:sz w:val="26"/>
          <w:szCs w:val="26"/>
        </w:rPr>
        <w:t>DDP</w:t>
      </w:r>
      <w:r>
        <w:rPr>
          <w:rFonts w:cs="B Nazanin"/>
          <w:sz w:val="26"/>
          <w:szCs w:val="26"/>
          <w:rtl/>
        </w:rPr>
        <w:tab/>
      </w:r>
      <w:r>
        <w:rPr>
          <w:rFonts w:cs="B Nazanin" w:hint="cs"/>
          <w:sz w:val="26"/>
          <w:szCs w:val="26"/>
          <w:rtl/>
        </w:rPr>
        <w:t>229</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شکل 16-2. محل تحویل در </w:t>
      </w:r>
      <w:r w:rsidRPr="007C455F">
        <w:rPr>
          <w:rFonts w:cs="B Nazanin"/>
          <w:sz w:val="26"/>
          <w:szCs w:val="26"/>
        </w:rPr>
        <w:t>FAS</w:t>
      </w:r>
      <w:r>
        <w:rPr>
          <w:rFonts w:cs="B Nazanin"/>
          <w:sz w:val="26"/>
          <w:szCs w:val="26"/>
          <w:rtl/>
        </w:rPr>
        <w:tab/>
      </w:r>
      <w:r>
        <w:rPr>
          <w:rFonts w:cs="B Nazanin" w:hint="cs"/>
          <w:sz w:val="26"/>
          <w:szCs w:val="26"/>
          <w:rtl/>
        </w:rPr>
        <w:t>230</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شکل 17-2. محل تحویل در </w:t>
      </w:r>
      <w:r w:rsidRPr="007C455F">
        <w:rPr>
          <w:rFonts w:cs="B Nazanin"/>
          <w:sz w:val="26"/>
          <w:szCs w:val="26"/>
        </w:rPr>
        <w:t>FOB</w:t>
      </w:r>
      <w:r w:rsidRPr="007C455F">
        <w:rPr>
          <w:rFonts w:cs="B Nazanin" w:hint="cs"/>
          <w:sz w:val="26"/>
          <w:szCs w:val="26"/>
          <w:rtl/>
        </w:rPr>
        <w:t xml:space="preserve"> </w:t>
      </w:r>
      <w:r>
        <w:rPr>
          <w:rFonts w:cs="B Nazanin"/>
          <w:sz w:val="26"/>
          <w:szCs w:val="26"/>
          <w:rtl/>
        </w:rPr>
        <w:tab/>
      </w:r>
      <w:r>
        <w:rPr>
          <w:rFonts w:cs="B Nazanin" w:hint="cs"/>
          <w:sz w:val="26"/>
          <w:szCs w:val="26"/>
          <w:rtl/>
        </w:rPr>
        <w:t>233</w:t>
      </w:r>
    </w:p>
    <w:p w:rsidR="00545A68" w:rsidRDefault="00545A68" w:rsidP="00545A68">
      <w:pPr>
        <w:tabs>
          <w:tab w:val="left" w:leader="dot" w:pos="7081"/>
        </w:tabs>
        <w:bidi/>
        <w:spacing w:before="120" w:after="0" w:line="276" w:lineRule="auto"/>
        <w:ind w:left="-29" w:right="-810"/>
        <w:rPr>
          <w:rFonts w:cs="B Nazanin"/>
          <w:sz w:val="26"/>
          <w:szCs w:val="26"/>
          <w:rtl/>
        </w:rPr>
      </w:pPr>
      <w:r w:rsidRPr="00AA24AF">
        <w:rPr>
          <w:rFonts w:cs="B Nazanin" w:hint="cs"/>
          <w:sz w:val="26"/>
          <w:szCs w:val="26"/>
          <w:rtl/>
        </w:rPr>
        <w:t xml:space="preserve">شکل 18-2. محل تحویل در </w:t>
      </w:r>
      <w:r w:rsidRPr="007C455F">
        <w:rPr>
          <w:rFonts w:cs="B Nazanin"/>
          <w:sz w:val="26"/>
          <w:szCs w:val="26"/>
        </w:rPr>
        <w:t>CFR</w:t>
      </w:r>
      <w:r w:rsidRPr="007C455F">
        <w:rPr>
          <w:rFonts w:cs="B Nazanin" w:hint="cs"/>
          <w:sz w:val="26"/>
          <w:szCs w:val="26"/>
          <w:rtl/>
        </w:rPr>
        <w:t xml:space="preserve"> </w:t>
      </w:r>
      <w:r>
        <w:rPr>
          <w:rFonts w:cs="B Nazanin"/>
          <w:sz w:val="26"/>
          <w:szCs w:val="26"/>
          <w:rtl/>
        </w:rPr>
        <w:tab/>
      </w:r>
      <w:r>
        <w:rPr>
          <w:rFonts w:cs="B Nazanin" w:hint="cs"/>
          <w:sz w:val="26"/>
          <w:szCs w:val="26"/>
          <w:rtl/>
        </w:rPr>
        <w:t>234</w:t>
      </w:r>
    </w:p>
    <w:p w:rsidR="00545A68"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 xml:space="preserve">شکل 19-2. محل تحویل در </w:t>
      </w:r>
      <w:r w:rsidRPr="007C455F">
        <w:rPr>
          <w:rFonts w:cs="B Nazanin"/>
          <w:sz w:val="26"/>
          <w:szCs w:val="26"/>
        </w:rPr>
        <w:t>CI</w:t>
      </w:r>
      <w:r>
        <w:rPr>
          <w:rFonts w:cs="B Nazanin"/>
          <w:sz w:val="26"/>
          <w:szCs w:val="26"/>
        </w:rPr>
        <w:t>F</w:t>
      </w:r>
      <w:r>
        <w:rPr>
          <w:rFonts w:cs="B Nazanin"/>
          <w:sz w:val="26"/>
          <w:szCs w:val="26"/>
          <w:rtl/>
        </w:rPr>
        <w:tab/>
      </w:r>
      <w:r>
        <w:rPr>
          <w:rFonts w:cs="B Nazanin" w:hint="cs"/>
          <w:sz w:val="26"/>
          <w:szCs w:val="26"/>
          <w:rtl/>
        </w:rPr>
        <w:t>237</w:t>
      </w:r>
    </w:p>
    <w:p w:rsidR="00545A68" w:rsidRPr="007C455F" w:rsidRDefault="00545A68" w:rsidP="00545A68">
      <w:pPr>
        <w:tabs>
          <w:tab w:val="left" w:leader="dot" w:pos="7081"/>
        </w:tabs>
        <w:bidi/>
        <w:spacing w:before="120" w:after="0" w:line="276" w:lineRule="auto"/>
        <w:ind w:left="-29" w:right="-810"/>
        <w:rPr>
          <w:rFonts w:cs="B Nazanin"/>
          <w:sz w:val="26"/>
          <w:szCs w:val="26"/>
          <w:rtl/>
        </w:rPr>
      </w:pPr>
      <w:r w:rsidRPr="007C455F">
        <w:rPr>
          <w:rFonts w:cs="B Nazanin" w:hint="cs"/>
          <w:sz w:val="26"/>
          <w:szCs w:val="26"/>
          <w:rtl/>
        </w:rPr>
        <w:t>شکل 20-2. روش</w:t>
      </w:r>
      <w:r w:rsidRPr="007C455F">
        <w:rPr>
          <w:rFonts w:cs="B Nazanin"/>
          <w:sz w:val="26"/>
          <w:szCs w:val="26"/>
          <w:rtl/>
        </w:rPr>
        <w:softHyphen/>
      </w:r>
      <w:r w:rsidRPr="007C455F">
        <w:rPr>
          <w:rFonts w:cs="B Nazanin" w:hint="cs"/>
          <w:sz w:val="26"/>
          <w:szCs w:val="26"/>
          <w:rtl/>
        </w:rPr>
        <w:t>های تأمین مالی</w:t>
      </w:r>
      <w:r>
        <w:rPr>
          <w:rFonts w:cs="B Nazanin"/>
          <w:sz w:val="26"/>
          <w:szCs w:val="26"/>
          <w:rtl/>
        </w:rPr>
        <w:tab/>
      </w:r>
      <w:r>
        <w:rPr>
          <w:rFonts w:cs="B Nazanin" w:hint="cs"/>
          <w:sz w:val="26"/>
          <w:szCs w:val="26"/>
          <w:rtl/>
        </w:rPr>
        <w:t>274</w:t>
      </w:r>
    </w:p>
    <w:p w:rsidR="009A6830" w:rsidRDefault="009A6830" w:rsidP="009A6830">
      <w:pPr>
        <w:tabs>
          <w:tab w:val="left" w:leader="dot" w:pos="7081"/>
        </w:tabs>
        <w:bidi/>
        <w:spacing w:before="120" w:after="0" w:line="276" w:lineRule="auto"/>
        <w:ind w:right="-540"/>
        <w:rPr>
          <w:rFonts w:cs="B Nazanin"/>
          <w:sz w:val="26"/>
          <w:szCs w:val="26"/>
          <w:rtl/>
        </w:rPr>
        <w:sectPr w:rsidR="009A6830" w:rsidSect="003907FE">
          <w:headerReference w:type="default" r:id="rId10"/>
          <w:footerReference w:type="default" r:id="rId11"/>
          <w:footnotePr>
            <w:numRestart w:val="eachPage"/>
          </w:footnotePr>
          <w:pgSz w:w="11909" w:h="16834" w:code="9"/>
          <w:pgMar w:top="3312" w:right="2549" w:bottom="3038" w:left="2549" w:header="720" w:footer="720" w:gutter="0"/>
          <w:pgNumType w:start="1"/>
          <w:cols w:space="720"/>
          <w:titlePg/>
          <w:docGrid w:linePitch="360"/>
        </w:sectPr>
      </w:pPr>
    </w:p>
    <w:p w:rsidR="000F3C4E" w:rsidRDefault="000F3C4E" w:rsidP="000F3C4E">
      <w:pPr>
        <w:pStyle w:val="Heading1"/>
        <w:bidi/>
        <w:rPr>
          <w:rFonts w:cs="B Nazanin"/>
          <w:b w:val="0"/>
          <w:bCs/>
          <w:rtl/>
        </w:rPr>
      </w:pPr>
    </w:p>
    <w:p w:rsidR="000F3C4E" w:rsidRPr="002B4A2E" w:rsidRDefault="000F3C4E" w:rsidP="000F3C4E">
      <w:pPr>
        <w:pStyle w:val="Heading1"/>
        <w:bidi/>
        <w:rPr>
          <w:rFonts w:cs="B Nazanin"/>
          <w:b w:val="0"/>
          <w:bCs/>
          <w:rtl/>
        </w:rPr>
      </w:pPr>
    </w:p>
    <w:p w:rsidR="000F3C4E" w:rsidRPr="002B4A2E" w:rsidRDefault="000F3C4E" w:rsidP="000F3C4E">
      <w:pPr>
        <w:pStyle w:val="Heading1"/>
        <w:bidi/>
        <w:rPr>
          <w:rFonts w:cs="B Nazanin"/>
          <w:b w:val="0"/>
          <w:bCs/>
          <w:rtl/>
        </w:rPr>
      </w:pPr>
    </w:p>
    <w:p w:rsidR="000F3C4E" w:rsidRPr="002B4A2E" w:rsidRDefault="000F3C4E" w:rsidP="000F3C4E">
      <w:pPr>
        <w:pStyle w:val="Heading1"/>
        <w:bidi/>
        <w:rPr>
          <w:rFonts w:cs="B Nazanin"/>
          <w:b w:val="0"/>
          <w:bCs/>
          <w:rtl/>
        </w:rPr>
      </w:pPr>
    </w:p>
    <w:p w:rsidR="009A6830" w:rsidRDefault="009A6830" w:rsidP="006A3E99">
      <w:pPr>
        <w:pStyle w:val="Heading1"/>
        <w:bidi/>
        <w:jc w:val="center"/>
        <w:rPr>
          <w:rFonts w:cs="B Nazanin"/>
          <w:b w:val="0"/>
          <w:bCs/>
          <w:sz w:val="36"/>
          <w:szCs w:val="38"/>
          <w:u w:val="none"/>
          <w:rtl/>
        </w:rPr>
      </w:pPr>
    </w:p>
    <w:p w:rsidR="006A3E99" w:rsidRPr="002B4A2E" w:rsidRDefault="006A3E99" w:rsidP="009A6830">
      <w:pPr>
        <w:pStyle w:val="Heading1"/>
        <w:bidi/>
        <w:jc w:val="center"/>
        <w:rPr>
          <w:rFonts w:cs="B Nazanin"/>
          <w:b w:val="0"/>
          <w:bCs/>
          <w:sz w:val="36"/>
          <w:szCs w:val="38"/>
          <w:u w:val="none"/>
          <w:rtl/>
        </w:rPr>
      </w:pPr>
      <w:r w:rsidRPr="002B4A2E">
        <w:rPr>
          <w:rFonts w:cs="B Nazanin" w:hint="cs"/>
          <w:b w:val="0"/>
          <w:bCs/>
          <w:sz w:val="36"/>
          <w:szCs w:val="38"/>
          <w:u w:val="none"/>
          <w:rtl/>
        </w:rPr>
        <w:t xml:space="preserve">فصل 1 </w:t>
      </w:r>
      <w:r w:rsidRPr="002B4A2E">
        <w:rPr>
          <w:rFonts w:ascii="Times New Roman" w:hAnsi="Times New Roman" w:cs="Times New Roman" w:hint="cs"/>
          <w:b w:val="0"/>
          <w:bCs/>
          <w:sz w:val="36"/>
          <w:szCs w:val="38"/>
          <w:u w:val="none"/>
          <w:rtl/>
        </w:rPr>
        <w:t>–</w:t>
      </w:r>
      <w:r w:rsidRPr="002B4A2E">
        <w:rPr>
          <w:rFonts w:cs="B Nazanin" w:hint="cs"/>
          <w:b w:val="0"/>
          <w:bCs/>
          <w:sz w:val="36"/>
          <w:szCs w:val="38"/>
          <w:u w:val="none"/>
          <w:rtl/>
        </w:rPr>
        <w:t xml:space="preserve"> مدیریت زنجیره تأمین بین</w:t>
      </w:r>
      <w:r w:rsidRPr="002B4A2E">
        <w:rPr>
          <w:rFonts w:cs="B Nazanin"/>
          <w:b w:val="0"/>
          <w:bCs/>
          <w:sz w:val="36"/>
          <w:szCs w:val="38"/>
          <w:u w:val="none"/>
          <w:rtl/>
        </w:rPr>
        <w:softHyphen/>
      </w:r>
      <w:r w:rsidRPr="002B4A2E">
        <w:rPr>
          <w:rFonts w:cs="B Nazanin" w:hint="cs"/>
          <w:b w:val="0"/>
          <w:bCs/>
          <w:sz w:val="36"/>
          <w:szCs w:val="38"/>
          <w:u w:val="none"/>
          <w:rtl/>
        </w:rPr>
        <w:t>المللی</w:t>
      </w:r>
    </w:p>
    <w:p w:rsidR="000F3C4E" w:rsidRPr="002B4A2E" w:rsidRDefault="000F3C4E" w:rsidP="000F3C4E">
      <w:pPr>
        <w:pStyle w:val="Heading1"/>
        <w:bidi/>
        <w:rPr>
          <w:rFonts w:cs="B Nazanin"/>
          <w:b w:val="0"/>
          <w:bCs/>
          <w:rtl/>
        </w:rPr>
      </w:pPr>
    </w:p>
    <w:p w:rsidR="000F3C4E" w:rsidRPr="002B4A2E" w:rsidRDefault="000F3C4E" w:rsidP="000F3C4E">
      <w:pPr>
        <w:pStyle w:val="Heading1"/>
        <w:bidi/>
        <w:rPr>
          <w:rFonts w:cs="B Nazanin"/>
          <w:b w:val="0"/>
          <w:bCs/>
          <w:rtl/>
        </w:rPr>
      </w:pPr>
    </w:p>
    <w:p w:rsidR="000F3C4E" w:rsidRPr="002B4A2E" w:rsidRDefault="000F3C4E" w:rsidP="000F3C4E">
      <w:pPr>
        <w:pStyle w:val="Heading1"/>
        <w:bidi/>
        <w:rPr>
          <w:rFonts w:cs="B Nazanin"/>
          <w:b w:val="0"/>
          <w:bCs/>
          <w:rtl/>
        </w:rPr>
      </w:pPr>
    </w:p>
    <w:p w:rsidR="000F3C4E" w:rsidRPr="002B4A2E" w:rsidRDefault="000F3C4E" w:rsidP="000F3C4E">
      <w:pPr>
        <w:pStyle w:val="Heading1"/>
        <w:bidi/>
        <w:rPr>
          <w:rFonts w:cs="B Nazanin"/>
          <w:b w:val="0"/>
          <w:bCs/>
          <w:rtl/>
        </w:rPr>
      </w:pPr>
    </w:p>
    <w:p w:rsidR="000F3C4E" w:rsidRPr="002B4A2E" w:rsidRDefault="000F3C4E" w:rsidP="000F3C4E">
      <w:pPr>
        <w:pStyle w:val="Heading1"/>
        <w:bidi/>
        <w:rPr>
          <w:rFonts w:cs="B Nazanin"/>
          <w:b w:val="0"/>
          <w:bCs/>
          <w:rtl/>
        </w:rPr>
      </w:pPr>
    </w:p>
    <w:p w:rsidR="000F3C4E" w:rsidRPr="002B4A2E" w:rsidRDefault="000F3C4E" w:rsidP="000F3C4E">
      <w:pPr>
        <w:pStyle w:val="Heading1"/>
        <w:bidi/>
        <w:rPr>
          <w:rFonts w:cs="B Nazanin"/>
          <w:b w:val="0"/>
          <w:bCs/>
          <w:rtl/>
        </w:rPr>
      </w:pPr>
    </w:p>
    <w:p w:rsidR="000F3C4E" w:rsidRPr="002B4A2E" w:rsidRDefault="000F3C4E" w:rsidP="000F3C4E">
      <w:pPr>
        <w:pStyle w:val="Heading1"/>
        <w:bidi/>
        <w:rPr>
          <w:rFonts w:cs="B Nazanin"/>
          <w:b w:val="0"/>
          <w:bCs/>
          <w:rtl/>
        </w:rPr>
      </w:pPr>
    </w:p>
    <w:p w:rsidR="009A6830" w:rsidRDefault="009A6830" w:rsidP="000F3C4E">
      <w:pPr>
        <w:pStyle w:val="Heading1"/>
        <w:bidi/>
        <w:rPr>
          <w:rFonts w:cs="B Nazanin"/>
          <w:b w:val="0"/>
          <w:bCs/>
          <w:rtl/>
        </w:rPr>
      </w:pPr>
    </w:p>
    <w:p w:rsidR="008E2CA8" w:rsidRPr="002B4A2E" w:rsidRDefault="008E2CA8" w:rsidP="009A6830">
      <w:pPr>
        <w:pStyle w:val="Heading1"/>
        <w:bidi/>
        <w:rPr>
          <w:rFonts w:cs="B Nazanin"/>
          <w:b w:val="0"/>
          <w:bCs/>
          <w:rtl/>
        </w:rPr>
      </w:pPr>
      <w:r w:rsidRPr="002B4A2E">
        <w:rPr>
          <w:rFonts w:cs="B Nazanin" w:hint="cs"/>
          <w:b w:val="0"/>
          <w:bCs/>
          <w:rtl/>
        </w:rPr>
        <w:lastRenderedPageBreak/>
        <w:t xml:space="preserve">زنجیره تأمین </w:t>
      </w:r>
      <w:r w:rsidR="009313C1">
        <w:rPr>
          <w:rFonts w:cs="B Nazanin" w:hint="cs"/>
          <w:b w:val="0"/>
          <w:bCs/>
          <w:rtl/>
        </w:rPr>
        <w:t>بین</w:t>
      </w:r>
      <w:r w:rsidR="009313C1">
        <w:rPr>
          <w:rFonts w:cs="B Nazanin"/>
          <w:b w:val="0"/>
          <w:bCs/>
          <w:rtl/>
        </w:rPr>
        <w:softHyphen/>
      </w:r>
      <w:r w:rsidR="009313C1">
        <w:rPr>
          <w:rFonts w:cs="B Nazanin" w:hint="cs"/>
          <w:b w:val="0"/>
          <w:bCs/>
          <w:rtl/>
        </w:rPr>
        <w:t xml:space="preserve">المللی </w:t>
      </w:r>
      <w:r w:rsidRPr="002B4A2E">
        <w:rPr>
          <w:rFonts w:cs="B Nazanin" w:hint="cs"/>
          <w:b w:val="0"/>
          <w:bCs/>
          <w:rtl/>
        </w:rPr>
        <w:t>چیست؟</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 xml:space="preserve">زنجیره تأمین </w:t>
      </w:r>
      <w:r w:rsidR="009313C1">
        <w:rPr>
          <w:rFonts w:cs="B Nazanin" w:hint="cs"/>
          <w:sz w:val="26"/>
          <w:szCs w:val="26"/>
          <w:rtl/>
        </w:rPr>
        <w:t>بین</w:t>
      </w:r>
      <w:r w:rsidR="009313C1">
        <w:rPr>
          <w:rFonts w:cs="B Nazanin"/>
          <w:sz w:val="26"/>
          <w:szCs w:val="26"/>
          <w:rtl/>
        </w:rPr>
        <w:softHyphen/>
      </w:r>
      <w:r w:rsidR="009313C1">
        <w:rPr>
          <w:rFonts w:cs="B Nazanin" w:hint="cs"/>
          <w:sz w:val="26"/>
          <w:szCs w:val="26"/>
          <w:rtl/>
        </w:rPr>
        <w:t xml:space="preserve">المللی </w:t>
      </w:r>
      <w:r w:rsidRPr="002B4A2E">
        <w:rPr>
          <w:rFonts w:cs="B Nazanin"/>
          <w:sz w:val="26"/>
          <w:szCs w:val="26"/>
          <w:rtl/>
        </w:rPr>
        <w:t>شبکه‌</w:t>
      </w:r>
      <w:r w:rsidRPr="002B4A2E">
        <w:rPr>
          <w:rFonts w:cs="B Nazanin" w:hint="cs"/>
          <w:sz w:val="26"/>
          <w:szCs w:val="26"/>
          <w:rtl/>
        </w:rPr>
        <w:t xml:space="preserve"> </w:t>
      </w:r>
      <w:r w:rsidRPr="002B4A2E">
        <w:rPr>
          <w:rFonts w:cs="B Nazanin"/>
          <w:sz w:val="26"/>
          <w:szCs w:val="26"/>
          <w:rtl/>
        </w:rPr>
        <w:t>مهمی در زیرساخت کسب‌وکار است که به تولید و توزیع در شرکت‌هایی که محصولات خود را می‌فروشند، کمک می‌کند؛ این کار منبع عظیمی از مشاغل و حرفه‌ها را برای بسیاری از افراد فراهم می‌کند</w:t>
      </w:r>
      <w:r w:rsidRPr="002B4A2E">
        <w:rPr>
          <w:rFonts w:cs="B Nazanin" w:hint="cs"/>
          <w:sz w:val="26"/>
          <w:szCs w:val="26"/>
          <w:rtl/>
        </w:rPr>
        <w:t>. ز</w:t>
      </w:r>
      <w:r w:rsidRPr="002B4A2E">
        <w:rPr>
          <w:rFonts w:cs="B Nazanin"/>
          <w:sz w:val="26"/>
          <w:szCs w:val="26"/>
          <w:rtl/>
        </w:rPr>
        <w:t xml:space="preserve">نجیره تأمین </w:t>
      </w:r>
      <w:r w:rsidR="009313C1">
        <w:rPr>
          <w:rFonts w:cs="B Nazanin" w:hint="cs"/>
          <w:sz w:val="26"/>
          <w:szCs w:val="26"/>
          <w:rtl/>
        </w:rPr>
        <w:t>بین</w:t>
      </w:r>
      <w:r w:rsidR="009313C1">
        <w:rPr>
          <w:rFonts w:cs="B Nazanin"/>
          <w:sz w:val="26"/>
          <w:szCs w:val="26"/>
          <w:rtl/>
        </w:rPr>
        <w:softHyphen/>
      </w:r>
      <w:r w:rsidR="009313C1">
        <w:rPr>
          <w:rFonts w:cs="B Nazanin" w:hint="cs"/>
          <w:sz w:val="26"/>
          <w:szCs w:val="26"/>
          <w:rtl/>
        </w:rPr>
        <w:t xml:space="preserve">المللی </w:t>
      </w:r>
      <w:r w:rsidRPr="002B4A2E">
        <w:rPr>
          <w:rFonts w:cs="B Nazanin"/>
          <w:sz w:val="26"/>
          <w:szCs w:val="26"/>
          <w:rtl/>
        </w:rPr>
        <w:t xml:space="preserve">شامل شبکه‌ای از فروشندگان، شرکت‌ها و </w:t>
      </w:r>
      <w:r w:rsidRPr="002B4A2E">
        <w:rPr>
          <w:rFonts w:cs="B Nazanin" w:hint="cs"/>
          <w:sz w:val="26"/>
          <w:szCs w:val="26"/>
          <w:rtl/>
        </w:rPr>
        <w:t xml:space="preserve">افرادی </w:t>
      </w:r>
      <w:r w:rsidRPr="002B4A2E">
        <w:rPr>
          <w:rFonts w:cs="B Nazanin"/>
          <w:sz w:val="26"/>
          <w:szCs w:val="26"/>
          <w:rtl/>
        </w:rPr>
        <w:t xml:space="preserve">می‌شود که کارشان ساخت، ارسال و تحویل محصول به مشتری است. این زنجیره زیرساختی است که منابعی </w:t>
      </w:r>
      <w:r w:rsidRPr="002B4A2E">
        <w:rPr>
          <w:rFonts w:cs="B Nazanin" w:hint="cs"/>
          <w:sz w:val="26"/>
          <w:szCs w:val="26"/>
          <w:rtl/>
        </w:rPr>
        <w:t xml:space="preserve">نظیر </w:t>
      </w:r>
      <w:r w:rsidRPr="002B4A2E">
        <w:rPr>
          <w:rFonts w:cs="B Nazanin"/>
          <w:sz w:val="26"/>
          <w:szCs w:val="26"/>
          <w:rtl/>
        </w:rPr>
        <w:t>انسان‌، شرکت‌، داده‌</w:t>
      </w:r>
      <w:r w:rsidRPr="002B4A2E">
        <w:rPr>
          <w:rFonts w:cs="B Nazanin" w:hint="cs"/>
          <w:sz w:val="26"/>
          <w:szCs w:val="26"/>
          <w:rtl/>
        </w:rPr>
        <w:t>ها</w:t>
      </w:r>
      <w:r w:rsidRPr="002B4A2E">
        <w:rPr>
          <w:rFonts w:cs="B Nazanin"/>
          <w:sz w:val="26"/>
          <w:szCs w:val="26"/>
          <w:rtl/>
        </w:rPr>
        <w:t>، فعالیت‌ها و تکنولوژی‌</w:t>
      </w:r>
      <w:r w:rsidRPr="002B4A2E">
        <w:rPr>
          <w:rFonts w:cs="B Nazanin" w:hint="cs"/>
          <w:sz w:val="26"/>
          <w:szCs w:val="26"/>
          <w:rtl/>
        </w:rPr>
        <w:t xml:space="preserve"> </w:t>
      </w:r>
      <w:r w:rsidRPr="002B4A2E">
        <w:rPr>
          <w:rFonts w:cs="B Nazanin"/>
          <w:sz w:val="26"/>
          <w:szCs w:val="26"/>
          <w:rtl/>
        </w:rPr>
        <w:t>را در بر می‌گیرد و در نتیجه‌، محصولات نهایی به دست خریداران می‌رسد</w:t>
      </w:r>
      <w:r w:rsidRPr="002B4A2E">
        <w:rPr>
          <w:rFonts w:cs="B Nazanin" w:hint="cs"/>
          <w:sz w:val="26"/>
          <w:szCs w:val="26"/>
          <w:rtl/>
        </w:rPr>
        <w:t xml:space="preserve">. </w:t>
      </w:r>
      <w:r w:rsidRPr="002B4A2E">
        <w:rPr>
          <w:rFonts w:cs="B Nazanin"/>
          <w:sz w:val="26"/>
          <w:szCs w:val="26"/>
          <w:rtl/>
        </w:rPr>
        <w:t xml:space="preserve">زنجیره تأمین </w:t>
      </w:r>
      <w:r w:rsidR="009313C1">
        <w:rPr>
          <w:rFonts w:cs="B Nazanin" w:hint="cs"/>
          <w:sz w:val="26"/>
          <w:szCs w:val="26"/>
          <w:rtl/>
        </w:rPr>
        <w:t>بین</w:t>
      </w:r>
      <w:r w:rsidR="009313C1">
        <w:rPr>
          <w:rFonts w:cs="B Nazanin"/>
          <w:sz w:val="26"/>
          <w:szCs w:val="26"/>
          <w:rtl/>
        </w:rPr>
        <w:softHyphen/>
      </w:r>
      <w:r w:rsidR="009313C1">
        <w:rPr>
          <w:rFonts w:cs="B Nazanin" w:hint="cs"/>
          <w:sz w:val="26"/>
          <w:szCs w:val="26"/>
          <w:rtl/>
        </w:rPr>
        <w:t xml:space="preserve">المللی </w:t>
      </w:r>
      <w:r w:rsidRPr="002B4A2E">
        <w:rPr>
          <w:rFonts w:cs="B Nazanin"/>
          <w:sz w:val="26"/>
          <w:szCs w:val="26"/>
          <w:rtl/>
        </w:rPr>
        <w:t>از چندین مرحله تشکیل شده</w:t>
      </w:r>
      <w:r w:rsidRPr="002B4A2E">
        <w:rPr>
          <w:rFonts w:cs="B Nazanin" w:hint="cs"/>
          <w:sz w:val="26"/>
          <w:szCs w:val="26"/>
          <w:rtl/>
        </w:rPr>
        <w:t xml:space="preserve"> </w:t>
      </w:r>
      <w:r w:rsidRPr="002B4A2E">
        <w:rPr>
          <w:rFonts w:cs="B Nazanin"/>
          <w:sz w:val="26"/>
          <w:szCs w:val="26"/>
          <w:rtl/>
        </w:rPr>
        <w:t xml:space="preserve">‌است </w:t>
      </w:r>
      <w:r w:rsidRPr="002B4A2E">
        <w:rPr>
          <w:rFonts w:cs="B Nazanin" w:hint="cs"/>
          <w:sz w:val="26"/>
          <w:szCs w:val="26"/>
          <w:rtl/>
        </w:rPr>
        <w:t xml:space="preserve">که طی آن </w:t>
      </w:r>
      <w:r w:rsidRPr="002B4A2E">
        <w:rPr>
          <w:rFonts w:cs="B Nazanin"/>
          <w:sz w:val="26"/>
          <w:szCs w:val="26"/>
          <w:rtl/>
        </w:rPr>
        <w:t>محصول یا خدمات به دست</w:t>
      </w:r>
      <w:r w:rsidRPr="002B4A2E">
        <w:rPr>
          <w:rFonts w:cs="B Nazanin" w:hint="cs"/>
          <w:sz w:val="26"/>
          <w:szCs w:val="26"/>
          <w:rtl/>
        </w:rPr>
        <w:t xml:space="preserve"> مشتری می</w:t>
      </w:r>
      <w:r w:rsidRPr="002B4A2E">
        <w:rPr>
          <w:rFonts w:cs="B Nazanin"/>
          <w:sz w:val="26"/>
          <w:szCs w:val="26"/>
          <w:rtl/>
        </w:rPr>
        <w:softHyphen/>
      </w:r>
      <w:r w:rsidRPr="002B4A2E">
        <w:rPr>
          <w:rFonts w:cs="B Nazanin" w:hint="cs"/>
          <w:sz w:val="26"/>
          <w:szCs w:val="26"/>
          <w:rtl/>
        </w:rPr>
        <w:t>رسد</w:t>
      </w:r>
      <w:r w:rsidRPr="002B4A2E">
        <w:rPr>
          <w:rFonts w:cs="B Nazanin"/>
          <w:sz w:val="26"/>
          <w:szCs w:val="26"/>
          <w:rtl/>
        </w:rPr>
        <w:t>. اغلب، زنجیره‌</w:t>
      </w:r>
      <w:r w:rsidRPr="002B4A2E">
        <w:rPr>
          <w:rFonts w:cs="B Nazanin" w:hint="cs"/>
          <w:sz w:val="26"/>
          <w:szCs w:val="26"/>
          <w:rtl/>
        </w:rPr>
        <w:t xml:space="preserve"> </w:t>
      </w:r>
      <w:r w:rsidRPr="002B4A2E">
        <w:rPr>
          <w:rFonts w:cs="B Nazanin"/>
          <w:sz w:val="26"/>
          <w:szCs w:val="26"/>
          <w:rtl/>
        </w:rPr>
        <w:t>تأمین به محصولات ملموس و مشخص اشاره می‌کند، اما می‌تواند با توجه به چگونگی تحویل محصولات، شامل محصولات دیجیتالی یا خدمات نیز شود</w:t>
      </w:r>
      <w:r w:rsidRPr="002B4A2E">
        <w:rPr>
          <w:rFonts w:cs="B Nazanin" w:hint="cs"/>
          <w:sz w:val="26"/>
          <w:szCs w:val="26"/>
          <w:rtl/>
        </w:rPr>
        <w:t xml:space="preserve">. </w:t>
      </w:r>
      <w:r w:rsidRPr="002B4A2E">
        <w:rPr>
          <w:rFonts w:cs="B Nazanin"/>
          <w:sz w:val="26"/>
          <w:szCs w:val="26"/>
          <w:rtl/>
        </w:rPr>
        <w:t xml:space="preserve">این مراحل </w:t>
      </w:r>
      <w:r w:rsidRPr="002B4A2E">
        <w:rPr>
          <w:rFonts w:cs="B Nazanin" w:hint="cs"/>
          <w:sz w:val="26"/>
          <w:szCs w:val="26"/>
          <w:rtl/>
        </w:rPr>
        <w:t>فرآیندهایی</w:t>
      </w:r>
      <w:r w:rsidRPr="002B4A2E">
        <w:rPr>
          <w:rFonts w:cs="B Nazanin"/>
          <w:sz w:val="26"/>
          <w:szCs w:val="26"/>
          <w:rtl/>
        </w:rPr>
        <w:t xml:space="preserve"> مانند تبدیل مواد اولیه به محصولات و انتقال این محصولات از انبار به </w:t>
      </w:r>
      <w:r w:rsidRPr="002B4A2E">
        <w:rPr>
          <w:rFonts w:cs="B Nazanin" w:hint="cs"/>
          <w:sz w:val="26"/>
          <w:szCs w:val="26"/>
          <w:rtl/>
        </w:rPr>
        <w:t>محل</w:t>
      </w:r>
      <w:r w:rsidRPr="002B4A2E">
        <w:rPr>
          <w:rFonts w:cs="B Nazanin"/>
          <w:sz w:val="26"/>
          <w:szCs w:val="26"/>
          <w:rtl/>
        </w:rPr>
        <w:t xml:space="preserve"> مشتری را در بر می‌گیرد. </w:t>
      </w:r>
      <w:r w:rsidRPr="002B4A2E">
        <w:rPr>
          <w:rFonts w:cs="B Nazanin" w:hint="cs"/>
          <w:sz w:val="26"/>
          <w:szCs w:val="26"/>
          <w:rtl/>
        </w:rPr>
        <w:t xml:space="preserve">تحقق </w:t>
      </w:r>
      <w:r w:rsidRPr="002B4A2E">
        <w:rPr>
          <w:rFonts w:cs="B Nazanin"/>
          <w:sz w:val="26"/>
          <w:szCs w:val="26"/>
          <w:rtl/>
        </w:rPr>
        <w:t xml:space="preserve">این </w:t>
      </w:r>
      <w:r w:rsidRPr="002B4A2E">
        <w:rPr>
          <w:rFonts w:cs="B Nazanin" w:hint="cs"/>
          <w:sz w:val="26"/>
          <w:szCs w:val="26"/>
          <w:rtl/>
        </w:rPr>
        <w:t xml:space="preserve">مراحل </w:t>
      </w:r>
      <w:r w:rsidRPr="002B4A2E">
        <w:rPr>
          <w:rFonts w:cs="B Nazanin"/>
          <w:sz w:val="26"/>
          <w:szCs w:val="26"/>
          <w:rtl/>
        </w:rPr>
        <w:t xml:space="preserve">به واقعیت بر عهده‌ افرادی ا‌ست که در </w:t>
      </w:r>
      <w:r w:rsidRPr="002B4A2E">
        <w:rPr>
          <w:rFonts w:cs="B Nazanin" w:hint="cs"/>
          <w:sz w:val="26"/>
          <w:szCs w:val="26"/>
          <w:rtl/>
        </w:rPr>
        <w:t>بخش</w:t>
      </w:r>
      <w:r w:rsidRPr="002B4A2E">
        <w:rPr>
          <w:rFonts w:cs="B Nazanin"/>
          <w:sz w:val="26"/>
          <w:szCs w:val="26"/>
          <w:rtl/>
        </w:rPr>
        <w:softHyphen/>
      </w:r>
      <w:r w:rsidRPr="002B4A2E">
        <w:rPr>
          <w:rFonts w:cs="B Nazanin" w:hint="cs"/>
          <w:sz w:val="26"/>
          <w:szCs w:val="26"/>
          <w:rtl/>
        </w:rPr>
        <w:t xml:space="preserve">هایی نظیر </w:t>
      </w:r>
      <w:r w:rsidRPr="002B4A2E">
        <w:rPr>
          <w:rFonts w:cs="B Nazanin"/>
          <w:sz w:val="26"/>
          <w:szCs w:val="26"/>
          <w:rtl/>
        </w:rPr>
        <w:t>انبارداری، ارسال، تولید، مونتاژ و ساخت، و حمل‌ونقل کار می‌کنند</w:t>
      </w:r>
      <w:r w:rsidRPr="002B4A2E">
        <w:rPr>
          <w:rFonts w:cs="B Nazanin" w:hint="cs"/>
          <w:sz w:val="26"/>
          <w:szCs w:val="26"/>
          <w:rtl/>
        </w:rPr>
        <w:t xml:space="preserve">. </w:t>
      </w:r>
      <w:r w:rsidRPr="002B4A2E">
        <w:rPr>
          <w:rFonts w:cs="B Nazanin"/>
          <w:sz w:val="26"/>
          <w:szCs w:val="26"/>
          <w:rtl/>
        </w:rPr>
        <w:t>زنجیره‌ تأمین به عنوان مکانیزم کاهش هزینه‌</w:t>
      </w:r>
      <w:r w:rsidRPr="002B4A2E">
        <w:rPr>
          <w:rFonts w:cs="B Nazanin" w:hint="cs"/>
          <w:sz w:val="26"/>
          <w:szCs w:val="26"/>
          <w:rtl/>
        </w:rPr>
        <w:t xml:space="preserve"> </w:t>
      </w:r>
      <w:r w:rsidRPr="002B4A2E">
        <w:rPr>
          <w:rFonts w:cs="B Nazanin"/>
          <w:sz w:val="26"/>
          <w:szCs w:val="26"/>
          <w:rtl/>
        </w:rPr>
        <w:t>نهایی تولید محصول برای مشتری محسوب می‌شود. مدیریت زنجیره تأمین، مقرراتی در زنجیره تأمین است که فرآیندهای تولید مربوط به شرکت را برای کارایی عملیاتی کلی بهینه می‌کند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در تعریف زنجیره تأمین، </w:t>
      </w:r>
      <w:r w:rsidRPr="002B4A2E">
        <w:rPr>
          <w:rFonts w:cs="B Nazanin" w:hint="cs"/>
          <w:sz w:val="26"/>
          <w:szCs w:val="26"/>
          <w:rtl/>
        </w:rPr>
        <w:t xml:space="preserve">گاهی </w:t>
      </w:r>
      <w:r w:rsidRPr="002B4A2E">
        <w:rPr>
          <w:rFonts w:cs="B Nazanin"/>
          <w:sz w:val="26"/>
          <w:szCs w:val="26"/>
          <w:rtl/>
        </w:rPr>
        <w:t xml:space="preserve">به روابط میان فروشنده و خریدار در سطح عملیات خرید رده اول سازمان‌ها اشاره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شود</w:t>
      </w:r>
      <w:r w:rsidRPr="002B4A2E">
        <w:rPr>
          <w:rFonts w:cs="B Nazanin"/>
          <w:sz w:val="26"/>
          <w:szCs w:val="26"/>
          <w:rtl/>
        </w:rPr>
        <w:t xml:space="preserve">. این در حالیست که </w:t>
      </w:r>
      <w:r w:rsidRPr="002B4A2E">
        <w:rPr>
          <w:rFonts w:cs="B Nazanin" w:hint="cs"/>
          <w:sz w:val="26"/>
          <w:szCs w:val="26"/>
          <w:rtl/>
        </w:rPr>
        <w:t xml:space="preserve">زنجیره </w:t>
      </w:r>
      <w:r w:rsidRPr="002B4A2E">
        <w:rPr>
          <w:rFonts w:cs="B Nazanin"/>
          <w:sz w:val="26"/>
          <w:szCs w:val="26"/>
          <w:rtl/>
        </w:rPr>
        <w:t>تأمین تمامی سطوح تأمین‌</w:t>
      </w:r>
      <w:r w:rsidRPr="002B4A2E">
        <w:rPr>
          <w:rFonts w:cs="B Nazanin"/>
          <w:sz w:val="26"/>
          <w:szCs w:val="26"/>
          <w:rtl/>
        </w:rPr>
        <w:softHyphen/>
        <w:t>کنندگان را درون زنجیره تأمین دانسته و شبکه تأمین را بطور کامل در کنار سازندگان درنظر می</w:t>
      </w:r>
      <w:r w:rsidRPr="002B4A2E">
        <w:rPr>
          <w:rFonts w:cs="B Nazanin"/>
          <w:sz w:val="26"/>
          <w:szCs w:val="26"/>
          <w:rtl/>
        </w:rPr>
        <w:softHyphen/>
        <w:t xml:space="preserve">گیرد. </w:t>
      </w:r>
      <w:r w:rsidRPr="002B4A2E">
        <w:rPr>
          <w:rFonts w:cs="B Nazanin" w:hint="cs"/>
          <w:sz w:val="26"/>
          <w:szCs w:val="26"/>
          <w:rtl/>
        </w:rPr>
        <w:t>به طور کلی</w:t>
      </w:r>
      <w:r w:rsidRPr="002B4A2E">
        <w:rPr>
          <w:rFonts w:cs="B Nazanin"/>
          <w:sz w:val="26"/>
          <w:szCs w:val="26"/>
          <w:rtl/>
        </w:rPr>
        <w:t xml:space="preserve"> تعریف جامع‌تری نیز وجود دارد که بر</w:t>
      </w:r>
      <w:r w:rsidRPr="002B4A2E">
        <w:rPr>
          <w:rFonts w:cs="B Nazanin" w:hint="cs"/>
          <w:sz w:val="26"/>
          <w:szCs w:val="26"/>
          <w:rtl/>
        </w:rPr>
        <w:t xml:space="preserve"> </w:t>
      </w:r>
      <w:r w:rsidRPr="002B4A2E">
        <w:rPr>
          <w:rFonts w:cs="B Nazanin"/>
          <w:sz w:val="26"/>
          <w:szCs w:val="26"/>
          <w:rtl/>
        </w:rPr>
        <w:t xml:space="preserve">اساس </w:t>
      </w:r>
      <w:hyperlink r:id="rId12" w:history="1">
        <w:r w:rsidRPr="002B4A2E">
          <w:rPr>
            <w:rFonts w:cs="B Nazanin"/>
            <w:sz w:val="26"/>
            <w:szCs w:val="26"/>
            <w:rtl/>
          </w:rPr>
          <w:t>زنجیره ارزش</w:t>
        </w:r>
      </w:hyperlink>
      <w:r w:rsidR="009313C1">
        <w:rPr>
          <w:rFonts w:cs="B Nazanin" w:hint="cs"/>
          <w:sz w:val="26"/>
          <w:szCs w:val="26"/>
          <w:rtl/>
        </w:rPr>
        <w:t xml:space="preserve"> </w:t>
      </w:r>
      <w:r w:rsidRPr="002B4A2E">
        <w:rPr>
          <w:rFonts w:cs="B Nazanin"/>
          <w:sz w:val="26"/>
          <w:szCs w:val="26"/>
          <w:rtl/>
        </w:rPr>
        <w:t>مایکل پورتر مطرح می</w:t>
      </w:r>
      <w:r w:rsidRPr="002B4A2E">
        <w:rPr>
          <w:rFonts w:cs="B Nazanin"/>
          <w:sz w:val="26"/>
          <w:szCs w:val="26"/>
          <w:rtl/>
        </w:rPr>
        <w:softHyphen/>
        <w:t>‌شود</w:t>
      </w:r>
      <w:r w:rsidRPr="002B4A2E">
        <w:rPr>
          <w:rFonts w:cs="B Nazanin" w:hint="cs"/>
          <w:sz w:val="26"/>
          <w:szCs w:val="26"/>
          <w:rtl/>
        </w:rPr>
        <w:t xml:space="preserve">: </w:t>
      </w:r>
      <w:r w:rsidRPr="002B4A2E">
        <w:rPr>
          <w:rFonts w:cs="B Nazanin"/>
          <w:sz w:val="26"/>
          <w:szCs w:val="26"/>
          <w:rtl/>
        </w:rPr>
        <w:t xml:space="preserve">زنجیره تأمین مشتمل بر تمام فعالیت‌های لازم به منظور ارایه </w:t>
      </w:r>
      <w:r w:rsidRPr="002B4A2E">
        <w:rPr>
          <w:rFonts w:cs="B Nazanin"/>
          <w:sz w:val="26"/>
          <w:szCs w:val="26"/>
          <w:rtl/>
        </w:rPr>
        <w:lastRenderedPageBreak/>
        <w:t>محصولات و یا خدمات به مشتری نهایی می‌</w:t>
      </w:r>
      <w:r w:rsidRPr="002B4A2E">
        <w:rPr>
          <w:rFonts w:cs="B Nazanin"/>
          <w:sz w:val="26"/>
          <w:szCs w:val="26"/>
          <w:rtl/>
        </w:rPr>
        <w:softHyphen/>
        <w:t>باشد. بر این اساس، کلیه فعالیت‌های مرتبط با جریان مواد و کالا و تبدیل آنها از مرحله تهیه مواد اولیه تا تحویل کالای آماده به مصرف‌</w:t>
      </w:r>
      <w:r w:rsidRPr="002B4A2E">
        <w:rPr>
          <w:rFonts w:cs="B Nazanin"/>
          <w:sz w:val="26"/>
          <w:szCs w:val="26"/>
          <w:rtl/>
        </w:rPr>
        <w:softHyphen/>
        <w:t>کننده نهایی و جریان‌های اطلاعاتی مربوطه، در این حوزه قرار می</w:t>
      </w:r>
      <w:r w:rsidRPr="002B4A2E">
        <w:rPr>
          <w:rFonts w:cs="B Nazanin"/>
          <w:sz w:val="26"/>
          <w:szCs w:val="26"/>
          <w:rtl/>
        </w:rPr>
        <w:softHyphen/>
        <w:t>‌گیرد. بدین ترتیب، تأمین‌</w:t>
      </w:r>
      <w:r w:rsidRPr="002B4A2E">
        <w:rPr>
          <w:rFonts w:cs="B Nazanin"/>
          <w:sz w:val="26"/>
          <w:szCs w:val="26"/>
          <w:rtl/>
        </w:rPr>
        <w:softHyphen/>
        <w:t>کنندگان مواد و قطعات، سازندگان، توزیع‌</w:t>
      </w:r>
      <w:r w:rsidRPr="002B4A2E">
        <w:rPr>
          <w:rFonts w:cs="B Nazanin"/>
          <w:sz w:val="26"/>
          <w:szCs w:val="26"/>
          <w:rtl/>
        </w:rPr>
        <w:softHyphen/>
        <w:t>کنندگان، عمده</w:t>
      </w:r>
      <w:r w:rsidRPr="002B4A2E">
        <w:rPr>
          <w:rFonts w:cs="B Nazanin"/>
          <w:sz w:val="26"/>
          <w:szCs w:val="26"/>
          <w:rtl/>
        </w:rPr>
        <w:softHyphen/>
        <w:t>‌فروشان و خرده‌</w:t>
      </w:r>
      <w:r w:rsidRPr="002B4A2E">
        <w:rPr>
          <w:rFonts w:cs="B Nazanin"/>
          <w:sz w:val="26"/>
          <w:szCs w:val="26"/>
          <w:rtl/>
        </w:rPr>
        <w:softHyphen/>
        <w:t>فروشان و حتی مصرف</w:t>
      </w:r>
      <w:r w:rsidRPr="002B4A2E">
        <w:rPr>
          <w:rFonts w:cs="B Nazanin"/>
          <w:sz w:val="26"/>
          <w:szCs w:val="26"/>
          <w:rtl/>
        </w:rPr>
        <w:softHyphen/>
        <w:t>‌کنندگان نهایی نیز از عناصر هر زنجیره تأمینی می‌</w:t>
      </w:r>
      <w:r w:rsidRPr="002B4A2E">
        <w:rPr>
          <w:rFonts w:cs="B Nazanin"/>
          <w:sz w:val="26"/>
          <w:szCs w:val="26"/>
          <w:rtl/>
        </w:rPr>
        <w:softHyphen/>
        <w:t>باشند</w:t>
      </w:r>
      <w:r w:rsidRPr="002B4A2E">
        <w:rPr>
          <w:rFonts w:cs="B Nazanin" w:hint="cs"/>
          <w:sz w:val="26"/>
          <w:szCs w:val="26"/>
          <w:rtl/>
        </w:rPr>
        <w:t>.</w:t>
      </w:r>
    </w:p>
    <w:p w:rsidR="008E2CA8" w:rsidRPr="002B4A2E" w:rsidRDefault="008E2CA8" w:rsidP="002322DE">
      <w:pPr>
        <w:pStyle w:val="Heading1"/>
        <w:bidi/>
        <w:rPr>
          <w:rFonts w:cs="B Nazanin"/>
          <w:b w:val="0"/>
          <w:bCs/>
          <w:rtl/>
          <w:lang w:bidi="fa-IR"/>
        </w:rPr>
      </w:pPr>
      <w:r w:rsidRPr="002B4A2E">
        <w:rPr>
          <w:rFonts w:cs="B Nazanin" w:hint="cs"/>
          <w:b w:val="0"/>
          <w:bCs/>
          <w:rtl/>
          <w:lang w:bidi="fa-IR"/>
        </w:rPr>
        <w:t>مراحل زنجیره تأمین</w:t>
      </w:r>
      <w:r w:rsidR="009313C1">
        <w:rPr>
          <w:rFonts w:cs="B Nazanin" w:hint="cs"/>
          <w:b w:val="0"/>
          <w:bCs/>
          <w:rtl/>
          <w:lang w:bidi="fa-IR"/>
        </w:rPr>
        <w:t xml:space="preserve"> </w:t>
      </w:r>
      <w:r w:rsidR="009313C1" w:rsidRPr="009313C1">
        <w:rPr>
          <w:rFonts w:cs="B Nazanin"/>
          <w:b w:val="0"/>
          <w:bCs/>
          <w:rtl/>
          <w:lang w:bidi="fa-IR"/>
        </w:rPr>
        <w:t>ب</w:t>
      </w:r>
      <w:r w:rsidR="009313C1" w:rsidRPr="009313C1">
        <w:rPr>
          <w:rFonts w:cs="B Nazanin" w:hint="cs"/>
          <w:b w:val="0"/>
          <w:bCs/>
          <w:rtl/>
          <w:lang w:bidi="fa-IR"/>
        </w:rPr>
        <w:t>ی</w:t>
      </w:r>
      <w:r w:rsidR="009313C1" w:rsidRPr="009313C1">
        <w:rPr>
          <w:rFonts w:cs="B Nazanin" w:hint="eastAsia"/>
          <w:b w:val="0"/>
          <w:bCs/>
          <w:rtl/>
          <w:lang w:bidi="fa-IR"/>
        </w:rPr>
        <w:t>ن</w:t>
      </w:r>
      <w:r w:rsidR="009313C1">
        <w:rPr>
          <w:rFonts w:ascii="Cambria" w:hAnsi="Cambria" w:cs="Cambria"/>
          <w:b w:val="0"/>
          <w:bCs/>
          <w:rtl/>
          <w:lang w:bidi="fa-IR"/>
        </w:rPr>
        <w:softHyphen/>
      </w:r>
      <w:r w:rsidR="009313C1" w:rsidRPr="009313C1">
        <w:rPr>
          <w:rFonts w:cs="B Nazanin" w:hint="cs"/>
          <w:b w:val="0"/>
          <w:bCs/>
          <w:rtl/>
          <w:lang w:bidi="fa-IR"/>
        </w:rPr>
        <w:t>المللی</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مراحل زنجیره </w:t>
      </w:r>
      <w:r w:rsidRPr="002B4A2E">
        <w:rPr>
          <w:rFonts w:cs="B Nazanin"/>
          <w:sz w:val="26"/>
          <w:szCs w:val="26"/>
          <w:rtl/>
        </w:rPr>
        <w:t>تأمین</w:t>
      </w:r>
      <w:r w:rsidR="009313C1">
        <w:rPr>
          <w:rFonts w:cs="B Nazanin" w:hint="cs"/>
          <w:sz w:val="26"/>
          <w:szCs w:val="26"/>
          <w:rtl/>
        </w:rPr>
        <w:t xml:space="preserve"> بین</w:t>
      </w:r>
      <w:r w:rsidR="009313C1">
        <w:rPr>
          <w:rFonts w:cs="B Nazanin"/>
          <w:sz w:val="26"/>
          <w:szCs w:val="26"/>
          <w:rtl/>
        </w:rPr>
        <w:softHyphen/>
      </w:r>
      <w:r w:rsidR="009313C1">
        <w:rPr>
          <w:rFonts w:cs="B Nazanin" w:hint="cs"/>
          <w:sz w:val="26"/>
          <w:szCs w:val="26"/>
          <w:rtl/>
        </w:rPr>
        <w:t xml:space="preserve">المللی </w:t>
      </w:r>
      <w:r w:rsidRPr="002B4A2E">
        <w:rPr>
          <w:rFonts w:ascii="Times New Roman" w:eastAsia="Times New Roman" w:hAnsi="Times New Roman" w:cs="B Nazanin"/>
          <w:sz w:val="26"/>
          <w:szCs w:val="26"/>
          <w:rtl/>
        </w:rPr>
        <w:t xml:space="preserve">، بر اساس این‌که </w:t>
      </w:r>
      <w:r w:rsidRPr="002B4A2E">
        <w:rPr>
          <w:rFonts w:ascii="Times New Roman" w:eastAsia="Times New Roman" w:hAnsi="Times New Roman" w:cs="B Nazanin" w:hint="cs"/>
          <w:sz w:val="26"/>
          <w:szCs w:val="26"/>
          <w:rtl/>
        </w:rPr>
        <w:t xml:space="preserve">از چه </w:t>
      </w:r>
      <w:r w:rsidRPr="002B4A2E">
        <w:rPr>
          <w:rFonts w:ascii="Times New Roman" w:eastAsia="Times New Roman" w:hAnsi="Times New Roman" w:cs="B Nazanin"/>
          <w:sz w:val="26"/>
          <w:szCs w:val="26"/>
          <w:rtl/>
        </w:rPr>
        <w:t xml:space="preserve">مدل </w:t>
      </w:r>
      <w:r w:rsidRPr="002B4A2E">
        <w:rPr>
          <w:rFonts w:ascii="Times New Roman" w:eastAsia="Times New Roman" w:hAnsi="Times New Roman" w:cs="B Nazanin" w:hint="cs"/>
          <w:sz w:val="26"/>
          <w:szCs w:val="26"/>
          <w:rtl/>
        </w:rPr>
        <w:t xml:space="preserve">یا ساختاری </w:t>
      </w:r>
      <w:r w:rsidRPr="002B4A2E">
        <w:rPr>
          <w:rFonts w:ascii="Times New Roman" w:eastAsia="Times New Roman" w:hAnsi="Times New Roman" w:cs="B Nazanin"/>
          <w:sz w:val="26"/>
          <w:szCs w:val="26"/>
          <w:rtl/>
        </w:rPr>
        <w:t xml:space="preserve">استفاده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tl/>
        </w:rPr>
        <w:t xml:space="preserve">، متفاوت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tl/>
        </w:rPr>
        <w:t xml:space="preserve">؛ البته گام‌های عمومی متعددی وجود دارند که می‌توان آن‌ها را هنگام جمع‌آوری زنجیره </w:t>
      </w:r>
      <w:r w:rsidRPr="002B4A2E">
        <w:rPr>
          <w:rFonts w:cs="B Nazanin"/>
          <w:sz w:val="26"/>
          <w:szCs w:val="26"/>
          <w:rtl/>
        </w:rPr>
        <w:t xml:space="preserve">تأمین </w:t>
      </w:r>
      <w:r w:rsidRPr="002B4A2E">
        <w:rPr>
          <w:rFonts w:ascii="Times New Roman" w:eastAsia="Times New Roman" w:hAnsi="Times New Roman" w:cs="B Nazanin"/>
          <w:sz w:val="26"/>
          <w:szCs w:val="26"/>
          <w:rtl/>
        </w:rPr>
        <w:t xml:space="preserve">در نظر گرفت. </w:t>
      </w:r>
      <w:r w:rsidRPr="002B4A2E">
        <w:rPr>
          <w:rFonts w:ascii="Times New Roman" w:eastAsia="Times New Roman" w:hAnsi="Times New Roman" w:cs="B Nazanin" w:hint="cs"/>
          <w:sz w:val="26"/>
          <w:szCs w:val="26"/>
          <w:rtl/>
        </w:rPr>
        <w:t>به طور کلی</w:t>
      </w:r>
      <w:r w:rsidRPr="002B4A2E">
        <w:rPr>
          <w:rFonts w:ascii="Times New Roman" w:eastAsia="Times New Roman" w:hAnsi="Times New Roman" w:cs="B Nazanin"/>
          <w:sz w:val="26"/>
          <w:szCs w:val="26"/>
          <w:rtl/>
        </w:rPr>
        <w:t>، فرآیندهای</w:t>
      </w:r>
      <w:r w:rsidRPr="002B4A2E">
        <w:rPr>
          <w:rFonts w:ascii="Times New Roman" w:eastAsia="Times New Roman" w:hAnsi="Times New Roman" w:cs="B Nazanin" w:hint="cs"/>
          <w:sz w:val="26"/>
          <w:szCs w:val="26"/>
          <w:rtl/>
        </w:rPr>
        <w:t xml:space="preserve"> زیر </w:t>
      </w:r>
      <w:r w:rsidRPr="002B4A2E">
        <w:rPr>
          <w:rFonts w:ascii="Times New Roman" w:eastAsia="Times New Roman" w:hAnsi="Times New Roman" w:cs="B Nazanin"/>
          <w:sz w:val="26"/>
          <w:szCs w:val="26"/>
          <w:rtl/>
        </w:rPr>
        <w:t xml:space="preserve">صرف‌نظر از مدل، در </w:t>
      </w:r>
      <w:r w:rsidRPr="002B4A2E">
        <w:rPr>
          <w:rFonts w:ascii="Times New Roman" w:eastAsia="Times New Roman" w:hAnsi="Times New Roman" w:cs="B Nazanin" w:hint="cs"/>
          <w:sz w:val="26"/>
          <w:szCs w:val="26"/>
          <w:rtl/>
        </w:rPr>
        <w:t xml:space="preserve">اغلب </w:t>
      </w:r>
      <w:r w:rsidRPr="002B4A2E">
        <w:rPr>
          <w:rFonts w:ascii="Times New Roman" w:eastAsia="Times New Roman" w:hAnsi="Times New Roman" w:cs="B Nazanin"/>
          <w:sz w:val="26"/>
          <w:szCs w:val="26"/>
          <w:rtl/>
        </w:rPr>
        <w:t>زنجیره‌های تأمین اتفاق می‌افت</w:t>
      </w:r>
      <w:r w:rsidRPr="002B4A2E">
        <w:rPr>
          <w:rFonts w:ascii="Times New Roman" w:eastAsia="Times New Roman" w:hAnsi="Times New Roman" w:cs="B Nazanin" w:hint="cs"/>
          <w:sz w:val="26"/>
          <w:szCs w:val="26"/>
          <w:rtl/>
        </w:rPr>
        <w:t>د:</w:t>
      </w:r>
    </w:p>
    <w:p w:rsidR="008E2CA8" w:rsidRPr="002B4A2E" w:rsidRDefault="008E2CA8" w:rsidP="008E2CA8">
      <w:pPr>
        <w:numPr>
          <w:ilvl w:val="0"/>
          <w:numId w:val="2"/>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تأمین منابع</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در این مرحله، شرکت‌ها تأمین مواد خام را برای تولید محصولات مشتریان انجام می‌دهند؛ چیزی شبیه به استخراج سنگ معدن مورد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نیاز برای تولید فولاد؛</w:t>
      </w:r>
    </w:p>
    <w:p w:rsidR="008E2CA8" w:rsidRPr="002B4A2E" w:rsidRDefault="008E2CA8" w:rsidP="008E2CA8">
      <w:pPr>
        <w:numPr>
          <w:ilvl w:val="0"/>
          <w:numId w:val="2"/>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تولید</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hint="cs"/>
          <w:sz w:val="26"/>
          <w:szCs w:val="26"/>
          <w:rtl/>
        </w:rPr>
        <w:t>د</w:t>
      </w:r>
      <w:r w:rsidRPr="002B4A2E">
        <w:rPr>
          <w:rFonts w:ascii="Times New Roman" w:eastAsia="Times New Roman" w:hAnsi="Times New Roman" w:cs="B Nazanin"/>
          <w:sz w:val="26"/>
          <w:szCs w:val="26"/>
          <w:rtl/>
        </w:rPr>
        <w:t xml:space="preserve">ر این مرحله، مواد خام به بخشی از محصول تبدیل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tl/>
        </w:rPr>
        <w:t xml:space="preserve">؛ برای مثال، </w:t>
      </w:r>
      <w:r w:rsidRPr="002B4A2E">
        <w:rPr>
          <w:rFonts w:ascii="Times New Roman" w:eastAsia="Times New Roman" w:hAnsi="Times New Roman" w:cs="B Nazanin" w:hint="cs"/>
          <w:sz w:val="26"/>
          <w:szCs w:val="26"/>
          <w:rtl/>
        </w:rPr>
        <w:t xml:space="preserve">در این مرحله </w:t>
      </w:r>
      <w:r w:rsidRPr="002B4A2E">
        <w:rPr>
          <w:rFonts w:ascii="Times New Roman" w:eastAsia="Times New Roman" w:hAnsi="Times New Roman" w:cs="B Nazanin"/>
          <w:sz w:val="26"/>
          <w:szCs w:val="26"/>
          <w:rtl/>
        </w:rPr>
        <w:t xml:space="preserve">فولاد می‌تواند به </w:t>
      </w:r>
      <w:r w:rsidRPr="002B4A2E">
        <w:rPr>
          <w:rFonts w:ascii="Times New Roman" w:eastAsia="Times New Roman" w:hAnsi="Times New Roman" w:cs="B Nazanin" w:hint="cs"/>
          <w:sz w:val="26"/>
          <w:szCs w:val="26"/>
          <w:rtl/>
        </w:rPr>
        <w:t xml:space="preserve">یک قسمت </w:t>
      </w:r>
      <w:r w:rsidRPr="002B4A2E">
        <w:rPr>
          <w:rFonts w:ascii="Times New Roman" w:eastAsia="Times New Roman" w:hAnsi="Times New Roman" w:cs="B Nazanin"/>
          <w:sz w:val="26"/>
          <w:szCs w:val="26"/>
          <w:rtl/>
        </w:rPr>
        <w:t>از شاسی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خودرو </w:t>
      </w:r>
      <w:r w:rsidRPr="002B4A2E">
        <w:rPr>
          <w:rFonts w:ascii="Times New Roman" w:eastAsia="Times New Roman" w:hAnsi="Times New Roman" w:cs="B Nazanin" w:hint="cs"/>
          <w:sz w:val="26"/>
          <w:szCs w:val="26"/>
          <w:rtl/>
        </w:rPr>
        <w:t xml:space="preserve">مبدل </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گردد؛</w:t>
      </w:r>
    </w:p>
    <w:p w:rsidR="008E2CA8" w:rsidRPr="002B4A2E" w:rsidRDefault="008E2CA8" w:rsidP="008E2CA8">
      <w:pPr>
        <w:numPr>
          <w:ilvl w:val="0"/>
          <w:numId w:val="2"/>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مونتاژ</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hint="cs"/>
          <w:sz w:val="26"/>
          <w:szCs w:val="26"/>
          <w:rtl/>
        </w:rPr>
        <w:t>د</w:t>
      </w:r>
      <w:r w:rsidRPr="002B4A2E">
        <w:rPr>
          <w:rFonts w:ascii="Times New Roman" w:eastAsia="Times New Roman" w:hAnsi="Times New Roman" w:cs="B Nazanin"/>
          <w:sz w:val="26"/>
          <w:szCs w:val="26"/>
          <w:rtl/>
        </w:rPr>
        <w:t xml:space="preserve">ر این </w:t>
      </w:r>
      <w:r w:rsidRPr="002B4A2E">
        <w:rPr>
          <w:rFonts w:ascii="Times New Roman" w:eastAsia="Times New Roman" w:hAnsi="Times New Roman" w:cs="B Nazanin" w:hint="cs"/>
          <w:sz w:val="26"/>
          <w:szCs w:val="26"/>
          <w:rtl/>
        </w:rPr>
        <w:t>مرحله</w:t>
      </w:r>
      <w:r w:rsidRPr="002B4A2E">
        <w:rPr>
          <w:rFonts w:ascii="Times New Roman" w:eastAsia="Times New Roman" w:hAnsi="Times New Roman" w:cs="B Nazanin"/>
          <w:sz w:val="26"/>
          <w:szCs w:val="26"/>
          <w:rtl/>
        </w:rPr>
        <w:t xml:space="preserve">، </w:t>
      </w:r>
      <w:r w:rsidR="009313C1">
        <w:rPr>
          <w:rFonts w:ascii="Times New Roman" w:eastAsia="Times New Roman" w:hAnsi="Times New Roman" w:cs="B Nazanin" w:hint="cs"/>
          <w:sz w:val="26"/>
          <w:szCs w:val="26"/>
          <w:rtl/>
        </w:rPr>
        <w:t xml:space="preserve">در مثال قبل، </w:t>
      </w:r>
      <w:r w:rsidRPr="002B4A2E">
        <w:rPr>
          <w:rFonts w:ascii="Times New Roman" w:eastAsia="Times New Roman" w:hAnsi="Times New Roman" w:cs="B Nazanin"/>
          <w:sz w:val="26"/>
          <w:szCs w:val="26"/>
          <w:rtl/>
        </w:rPr>
        <w:t xml:space="preserve">بخش‌های مختلف فولاد، که در مراحل </w:t>
      </w:r>
      <w:r w:rsidRPr="002B4A2E">
        <w:rPr>
          <w:rFonts w:ascii="Times New Roman" w:eastAsia="Times New Roman" w:hAnsi="Times New Roman" w:cs="B Nazanin" w:hint="cs"/>
          <w:sz w:val="26"/>
          <w:szCs w:val="26"/>
          <w:rtl/>
          <w:lang w:bidi="fa-IR"/>
        </w:rPr>
        <w:t>تأمین منابع و تولید</w:t>
      </w:r>
      <w:r w:rsidRPr="002B4A2E">
        <w:rPr>
          <w:rFonts w:ascii="Times New Roman" w:eastAsia="Times New Roman" w:hAnsi="Times New Roman" w:cs="B Nazanin"/>
          <w:sz w:val="26"/>
          <w:szCs w:val="26"/>
          <w:rtl/>
        </w:rPr>
        <w:t xml:space="preserve"> ساخته شده‌اند، کنار هم قرار داده می‌شوند تا شاسی خودرو را بسازند؛</w:t>
      </w:r>
    </w:p>
    <w:p w:rsidR="008E2CA8" w:rsidRPr="002B4A2E" w:rsidRDefault="008E2CA8" w:rsidP="008E2CA8">
      <w:pPr>
        <w:numPr>
          <w:ilvl w:val="0"/>
          <w:numId w:val="2"/>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فروش</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hint="cs"/>
          <w:sz w:val="26"/>
          <w:szCs w:val="26"/>
          <w:rtl/>
        </w:rPr>
        <w:t>در این مرحله،</w:t>
      </w:r>
      <w:r w:rsidRPr="002B4A2E">
        <w:rPr>
          <w:rFonts w:ascii="Times New Roman" w:eastAsia="Times New Roman" w:hAnsi="Times New Roman" w:cs="B Nazanin"/>
          <w:sz w:val="26"/>
          <w:szCs w:val="26"/>
          <w:rtl/>
        </w:rPr>
        <w:t xml:space="preserve"> مشتریان محصولات را می‌بینند و می‌توانند خرید کنند. در نمونه‌ی ذکرشده، </w:t>
      </w:r>
      <w:r w:rsidR="009313C1">
        <w:rPr>
          <w:rFonts w:ascii="Times New Roman" w:eastAsia="Times New Roman" w:hAnsi="Times New Roman" w:cs="B Nazanin" w:hint="cs"/>
          <w:sz w:val="26"/>
          <w:szCs w:val="26"/>
          <w:rtl/>
        </w:rPr>
        <w:t xml:space="preserve">مثلاً </w:t>
      </w:r>
      <w:r w:rsidRPr="002B4A2E">
        <w:rPr>
          <w:rFonts w:ascii="Times New Roman" w:eastAsia="Times New Roman" w:hAnsi="Times New Roman" w:cs="B Nazanin"/>
          <w:sz w:val="26"/>
          <w:szCs w:val="26"/>
          <w:rtl/>
        </w:rPr>
        <w:t>هنگامی که خودرو به طور کامل ساخته ‌شد، ممکن است در نمایندگی فروش خودرو قرار گیرد؛</w:t>
      </w:r>
    </w:p>
    <w:p w:rsidR="008E2CA8" w:rsidRPr="002B4A2E" w:rsidRDefault="008E2CA8" w:rsidP="008E2CA8">
      <w:pPr>
        <w:numPr>
          <w:ilvl w:val="0"/>
          <w:numId w:val="2"/>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lastRenderedPageBreak/>
        <w:t>تحویل</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hint="cs"/>
          <w:sz w:val="26"/>
          <w:szCs w:val="26"/>
          <w:rtl/>
        </w:rPr>
        <w:t>نکته</w:t>
      </w:r>
      <w:r w:rsidRPr="002B4A2E">
        <w:rPr>
          <w:rFonts w:ascii="Times New Roman" w:eastAsia="Times New Roman" w:hAnsi="Times New Roman" w:cs="B Nazanin"/>
          <w:sz w:val="26"/>
          <w:szCs w:val="26"/>
          <w:rtl/>
        </w:rPr>
        <w:t xml:space="preserve"> اصلی در تحویل این است که در نهایت محصول چگونه به دست خریدار خواهد رسید. در مثال خودرو، ماشین تولیدشده برای فروش به نمایندگی تحویل داده می‌شود، اما هنگامی که مشتری به نمایندگی می‌رود و آن را می‌خرد، باید به دست او برسد. در نمونه‌های دیگر، ممکن است خودرو به صورت سفارشی ساخته و برای مشتری ارسال شود؛ در این مثال، زنجیره </w:t>
      </w:r>
      <w:r w:rsidRPr="002B4A2E">
        <w:rPr>
          <w:rFonts w:cs="B Nazanin"/>
          <w:sz w:val="26"/>
          <w:szCs w:val="26"/>
          <w:rtl/>
        </w:rPr>
        <w:t xml:space="preserve">تأمین </w:t>
      </w:r>
      <w:r w:rsidRPr="002B4A2E">
        <w:rPr>
          <w:rFonts w:ascii="Times New Roman" w:eastAsia="Times New Roman" w:hAnsi="Times New Roman" w:cs="B Nazanin"/>
          <w:sz w:val="26"/>
          <w:szCs w:val="26"/>
          <w:rtl/>
        </w:rPr>
        <w:t>به طور مستقیم تأمین و انتقال به مشتری را در بر می‌گیرد</w:t>
      </w:r>
      <w:r w:rsidRPr="002B4A2E">
        <w:rPr>
          <w:rFonts w:ascii="Times New Roman" w:eastAsia="Times New Roman" w:hAnsi="Times New Roman" w:cs="B Nazanin" w:hint="cs"/>
          <w:sz w:val="26"/>
          <w:szCs w:val="26"/>
          <w:rtl/>
        </w:rPr>
        <w:t>.</w:t>
      </w:r>
    </w:p>
    <w:p w:rsidR="008E2CA8" w:rsidRPr="002B4A2E" w:rsidRDefault="008E2CA8" w:rsidP="002322DE">
      <w:pPr>
        <w:pStyle w:val="Heading1"/>
        <w:bidi/>
        <w:rPr>
          <w:rFonts w:cs="B Nazanin"/>
          <w:b w:val="0"/>
          <w:bCs/>
          <w:lang w:bidi="fa-IR"/>
        </w:rPr>
      </w:pPr>
      <w:r w:rsidRPr="002B4A2E">
        <w:rPr>
          <w:rFonts w:cs="B Nazanin"/>
          <w:b w:val="0"/>
          <w:bCs/>
          <w:rtl/>
          <w:lang w:bidi="fa-IR"/>
        </w:rPr>
        <w:t>مدیریت زنجیره تأمین</w:t>
      </w:r>
      <w:r w:rsidR="009313C1">
        <w:rPr>
          <w:rFonts w:cs="B Nazanin" w:hint="cs"/>
          <w:b w:val="0"/>
          <w:bCs/>
          <w:rtl/>
          <w:lang w:bidi="fa-IR"/>
        </w:rPr>
        <w:t xml:space="preserve"> </w:t>
      </w:r>
      <w:r w:rsidR="009313C1" w:rsidRPr="009313C1">
        <w:rPr>
          <w:rFonts w:cs="B Nazanin" w:hint="cs"/>
          <w:b w:val="0"/>
          <w:bCs/>
          <w:szCs w:val="26"/>
          <w:rtl/>
        </w:rPr>
        <w:t>بین</w:t>
      </w:r>
      <w:r w:rsidR="009313C1" w:rsidRPr="009313C1">
        <w:rPr>
          <w:rFonts w:cs="B Nazanin"/>
          <w:b w:val="0"/>
          <w:bCs/>
          <w:szCs w:val="26"/>
          <w:rtl/>
        </w:rPr>
        <w:softHyphen/>
      </w:r>
      <w:r w:rsidR="009313C1" w:rsidRPr="009313C1">
        <w:rPr>
          <w:rFonts w:cs="B Nazanin" w:hint="cs"/>
          <w:b w:val="0"/>
          <w:bCs/>
          <w:szCs w:val="26"/>
          <w:rtl/>
        </w:rPr>
        <w:t>المللی</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اصطلاح مدیریت زنجیره تأمین، اولین بار، توسط دو مشاور به نام‌های اولیور و وبر در سال </w:t>
      </w:r>
      <w:r w:rsidRPr="002B4A2E">
        <w:rPr>
          <w:rFonts w:cs="B Nazanin"/>
          <w:sz w:val="26"/>
          <w:szCs w:val="26"/>
          <w:rtl/>
          <w:lang w:bidi="fa-IR"/>
        </w:rPr>
        <w:t>۱۹۸۲</w:t>
      </w:r>
      <w:r w:rsidRPr="002B4A2E">
        <w:rPr>
          <w:rFonts w:cs="B Nazanin"/>
          <w:sz w:val="26"/>
          <w:szCs w:val="26"/>
          <w:rtl/>
        </w:rPr>
        <w:t xml:space="preserve"> ابداع شد</w:t>
      </w:r>
      <w:r w:rsidRPr="002B4A2E">
        <w:rPr>
          <w:rFonts w:cs="B Nazanin" w:hint="cs"/>
          <w:sz w:val="26"/>
          <w:szCs w:val="26"/>
          <w:rtl/>
        </w:rPr>
        <w:t>. آن ها بر این باور بودند که "...</w:t>
      </w:r>
      <w:r w:rsidRPr="002B4A2E">
        <w:rPr>
          <w:rFonts w:cs="B Nazanin"/>
          <w:sz w:val="26"/>
          <w:szCs w:val="26"/>
          <w:rtl/>
        </w:rPr>
        <w:t xml:space="preserve"> فقط مدیریت ارشد می‌</w:t>
      </w:r>
      <w:r w:rsidRPr="002B4A2E">
        <w:rPr>
          <w:rFonts w:cs="B Nazanin"/>
          <w:sz w:val="26"/>
          <w:szCs w:val="26"/>
          <w:rtl/>
        </w:rPr>
        <w:softHyphen/>
        <w:t>تواند تضمین کند که تضاد اهداف وظیفه‌</w:t>
      </w:r>
      <w:r w:rsidRPr="002B4A2E">
        <w:rPr>
          <w:rFonts w:cs="B Nazanin"/>
          <w:sz w:val="26"/>
          <w:szCs w:val="26"/>
          <w:rtl/>
        </w:rPr>
        <w:softHyphen/>
        <w:t xml:space="preserve">ای در امتداد زنجیره تأمین، در تطابق و توازن باشند و در نهایت اینکه باید یک استراتژی برای سیستم‌های یکپارچه توسعه </w:t>
      </w:r>
      <w:r w:rsidRPr="002B4A2E">
        <w:rPr>
          <w:rFonts w:cs="B Nazanin" w:hint="cs"/>
          <w:sz w:val="26"/>
          <w:szCs w:val="26"/>
          <w:rtl/>
        </w:rPr>
        <w:t>داده</w:t>
      </w:r>
      <w:r w:rsidRPr="002B4A2E">
        <w:rPr>
          <w:rFonts w:cs="B Nazanin"/>
          <w:sz w:val="26"/>
          <w:szCs w:val="26"/>
          <w:rtl/>
        </w:rPr>
        <w:t xml:space="preserve"> شود تا سطح آسیب</w:t>
      </w:r>
      <w:r w:rsidRPr="002B4A2E">
        <w:rPr>
          <w:rFonts w:cs="B Nazanin"/>
          <w:sz w:val="26"/>
          <w:szCs w:val="26"/>
          <w:rtl/>
        </w:rPr>
        <w:softHyphen/>
        <w:t xml:space="preserve">‌پذیری کاهش </w:t>
      </w:r>
      <w:r w:rsidRPr="002B4A2E">
        <w:rPr>
          <w:rFonts w:cs="B Nazanin" w:hint="cs"/>
          <w:sz w:val="26"/>
          <w:szCs w:val="26"/>
          <w:rtl/>
        </w:rPr>
        <w:t xml:space="preserve">یابد ...". </w:t>
      </w:r>
      <w:r w:rsidRPr="002B4A2E">
        <w:rPr>
          <w:rFonts w:cs="B Nazanin"/>
          <w:sz w:val="26"/>
          <w:szCs w:val="26"/>
          <w:rtl/>
        </w:rPr>
        <w:t xml:space="preserve">در یک زنجیره تأمین </w:t>
      </w:r>
      <w:r w:rsidR="009313C1">
        <w:rPr>
          <w:rFonts w:cs="B Nazanin" w:hint="cs"/>
          <w:sz w:val="26"/>
          <w:szCs w:val="26"/>
          <w:rtl/>
        </w:rPr>
        <w:t>بین</w:t>
      </w:r>
      <w:r w:rsidR="009313C1">
        <w:rPr>
          <w:rFonts w:cs="B Nazanin"/>
          <w:sz w:val="26"/>
          <w:szCs w:val="26"/>
          <w:rtl/>
        </w:rPr>
        <w:softHyphen/>
      </w:r>
      <w:r w:rsidR="009313C1">
        <w:rPr>
          <w:rFonts w:cs="B Nazanin" w:hint="cs"/>
          <w:sz w:val="26"/>
          <w:szCs w:val="26"/>
          <w:rtl/>
        </w:rPr>
        <w:t xml:space="preserve">المللی </w:t>
      </w:r>
      <w:r w:rsidRPr="002B4A2E">
        <w:rPr>
          <w:rFonts w:cs="B Nazanin"/>
          <w:sz w:val="26"/>
          <w:szCs w:val="26"/>
          <w:rtl/>
        </w:rPr>
        <w:t>باتوجه به حضور شرکت‌ها و سازمان‌های متعدد و عمدتا</w:t>
      </w:r>
      <w:r w:rsidRPr="002B4A2E">
        <w:rPr>
          <w:rFonts w:cs="B Nazanin" w:hint="cs"/>
          <w:sz w:val="26"/>
          <w:szCs w:val="26"/>
          <w:rtl/>
        </w:rPr>
        <w:t>ً</w:t>
      </w:r>
      <w:r w:rsidRPr="002B4A2E">
        <w:rPr>
          <w:rFonts w:cs="B Nazanin"/>
          <w:sz w:val="26"/>
          <w:szCs w:val="26"/>
          <w:rtl/>
        </w:rPr>
        <w:t xml:space="preserve"> مستقل</w:t>
      </w:r>
      <w:r w:rsidRPr="002B4A2E">
        <w:rPr>
          <w:rFonts w:cs="B Nazanin" w:hint="cs"/>
          <w:sz w:val="26"/>
          <w:szCs w:val="26"/>
          <w:rtl/>
        </w:rPr>
        <w:t xml:space="preserve"> </w:t>
      </w:r>
      <w:r w:rsidRPr="002B4A2E">
        <w:rPr>
          <w:rFonts w:cs="B Nazanin"/>
          <w:sz w:val="26"/>
          <w:szCs w:val="26"/>
          <w:rtl/>
        </w:rPr>
        <w:t>و ضرورت ایجاد هماهنگی در فعالیت‌های زنجیره در راستای دستیابی به اهداف مشترک، ب</w:t>
      </w:r>
      <w:r w:rsidRPr="002B4A2E">
        <w:rPr>
          <w:rFonts w:cs="B Nazanin" w:hint="cs"/>
          <w:sz w:val="26"/>
          <w:szCs w:val="26"/>
          <w:rtl/>
        </w:rPr>
        <w:t xml:space="preserve">ه </w:t>
      </w:r>
      <w:r w:rsidRPr="002B4A2E">
        <w:rPr>
          <w:rFonts w:cs="B Nazanin"/>
          <w:sz w:val="26"/>
          <w:szCs w:val="26"/>
          <w:rtl/>
        </w:rPr>
        <w:t>کارگیری شیوه‌</w:t>
      </w:r>
      <w:r w:rsidRPr="002B4A2E">
        <w:rPr>
          <w:rFonts w:cs="B Nazanin"/>
          <w:sz w:val="26"/>
          <w:szCs w:val="26"/>
          <w:rtl/>
        </w:rPr>
        <w:softHyphen/>
        <w:t xml:space="preserve">های مدیریت با رویکرد افزایش یکپارچگی در فرآیندها </w:t>
      </w:r>
      <w:r w:rsidRPr="002B4A2E">
        <w:rPr>
          <w:rFonts w:cs="B Nazanin" w:hint="cs"/>
          <w:sz w:val="26"/>
          <w:szCs w:val="26"/>
          <w:rtl/>
        </w:rPr>
        <w:t>ضروری است.</w:t>
      </w:r>
      <w:r w:rsidRPr="002B4A2E">
        <w:rPr>
          <w:rFonts w:cs="B Nazanin"/>
          <w:sz w:val="26"/>
          <w:szCs w:val="26"/>
        </w:rPr>
        <w:t xml:space="preserve"> </w:t>
      </w:r>
      <w:r w:rsidRPr="002B4A2E">
        <w:rPr>
          <w:rFonts w:cs="B Nazanin"/>
          <w:sz w:val="26"/>
          <w:szCs w:val="26"/>
          <w:rtl/>
        </w:rPr>
        <w:t xml:space="preserve">مدیریت موثر زنجیره تأمین علاوه بر ایجاد منافع برای سازمان‌ها، خرسندی مشتریان را نیز در پی خواهد داشت؛ </w:t>
      </w:r>
      <w:r w:rsidRPr="002B4A2E">
        <w:rPr>
          <w:rFonts w:cs="B Nazanin" w:hint="cs"/>
          <w:sz w:val="26"/>
          <w:szCs w:val="26"/>
          <w:rtl/>
        </w:rPr>
        <w:t>زیرا</w:t>
      </w:r>
      <w:r w:rsidRPr="002B4A2E">
        <w:rPr>
          <w:rFonts w:cs="B Nazanin"/>
          <w:sz w:val="26"/>
          <w:szCs w:val="26"/>
          <w:rtl/>
        </w:rPr>
        <w:t xml:space="preserve"> موجب ارا</w:t>
      </w:r>
      <w:r w:rsidRPr="002B4A2E">
        <w:rPr>
          <w:rFonts w:cs="B Nazanin" w:hint="cs"/>
          <w:sz w:val="26"/>
          <w:szCs w:val="26"/>
          <w:rtl/>
        </w:rPr>
        <w:t xml:space="preserve">ئه </w:t>
      </w:r>
      <w:r w:rsidRPr="002B4A2E">
        <w:rPr>
          <w:rFonts w:cs="B Nazanin"/>
          <w:sz w:val="26"/>
          <w:szCs w:val="26"/>
          <w:rtl/>
        </w:rPr>
        <w:t>محصولات و خدمات موردنظر مشتری در زمان و مکان مناسب و با کیفیت بالا و هزینه پایین می</w:t>
      </w:r>
      <w:r w:rsidRPr="002B4A2E">
        <w:rPr>
          <w:rFonts w:cs="B Nazanin"/>
          <w:sz w:val="26"/>
          <w:szCs w:val="26"/>
          <w:rtl/>
        </w:rPr>
        <w:softHyphen/>
        <w:t>‌گردد</w:t>
      </w:r>
      <w:r w:rsidRPr="002B4A2E">
        <w:rPr>
          <w:rFonts w:cs="B Nazanin" w:hint="cs"/>
          <w:sz w:val="26"/>
          <w:szCs w:val="26"/>
          <w:rtl/>
        </w:rPr>
        <w:t xml:space="preserve">. </w:t>
      </w:r>
      <w:r w:rsidRPr="002B4A2E">
        <w:rPr>
          <w:rFonts w:cs="B Nazanin"/>
          <w:sz w:val="26"/>
          <w:szCs w:val="26"/>
          <w:rtl/>
        </w:rPr>
        <w:t xml:space="preserve">مدیریت زنجیره تأمین فرآیند نظارت بر تبدیل مواد خام به محصول نهایی است و شامل شبکه‌ای از </w:t>
      </w:r>
      <w:r w:rsidRPr="002B4A2E">
        <w:rPr>
          <w:rFonts w:cs="B Nazanin" w:hint="cs"/>
          <w:sz w:val="26"/>
          <w:szCs w:val="26"/>
          <w:rtl/>
        </w:rPr>
        <w:t xml:space="preserve">فعالان در سراسر زنجیره </w:t>
      </w:r>
      <w:r w:rsidRPr="002B4A2E">
        <w:rPr>
          <w:rFonts w:cs="B Nazanin"/>
          <w:sz w:val="26"/>
          <w:szCs w:val="26"/>
          <w:rtl/>
        </w:rPr>
        <w:t>تأمین</w:t>
      </w:r>
      <w:r w:rsidRPr="002B4A2E">
        <w:rPr>
          <w:rFonts w:cs="B Nazanin" w:hint="cs"/>
          <w:sz w:val="26"/>
          <w:szCs w:val="26"/>
          <w:rtl/>
        </w:rPr>
        <w:t xml:space="preserve"> است</w:t>
      </w:r>
      <w:r w:rsidRPr="002B4A2E">
        <w:rPr>
          <w:rFonts w:cs="B Nazanin"/>
          <w:sz w:val="26"/>
          <w:szCs w:val="26"/>
          <w:rtl/>
        </w:rPr>
        <w:t xml:space="preserve"> که مواد خام را به کالای نهایی تبدیل می‌کنند</w:t>
      </w:r>
      <w:r w:rsidRPr="002B4A2E">
        <w:rPr>
          <w:rFonts w:cs="B Nazanin" w:hint="cs"/>
          <w:sz w:val="26"/>
          <w:szCs w:val="26"/>
          <w:rtl/>
        </w:rPr>
        <w:t xml:space="preserve">. </w:t>
      </w:r>
      <w:r w:rsidRPr="002B4A2E">
        <w:rPr>
          <w:rFonts w:cs="B Nazanin"/>
          <w:sz w:val="26"/>
          <w:szCs w:val="26"/>
          <w:rtl/>
        </w:rPr>
        <w:t>مدیریت زنجیره‌</w:t>
      </w:r>
      <w:r w:rsidRPr="002B4A2E">
        <w:rPr>
          <w:rFonts w:cs="B Nazanin" w:hint="cs"/>
          <w:sz w:val="26"/>
          <w:szCs w:val="26"/>
          <w:rtl/>
        </w:rPr>
        <w:t xml:space="preserve"> </w:t>
      </w:r>
      <w:r w:rsidRPr="002B4A2E">
        <w:rPr>
          <w:rFonts w:cs="B Nazanin"/>
          <w:sz w:val="26"/>
          <w:szCs w:val="26"/>
          <w:rtl/>
        </w:rPr>
        <w:t xml:space="preserve">تأمین مستلزم کنترل محصولات و خدمات در جریان تولید، توسعه و پخش است و برای </w:t>
      </w:r>
      <w:r w:rsidRPr="002B4A2E">
        <w:rPr>
          <w:rFonts w:cs="B Nazanin" w:hint="cs"/>
          <w:sz w:val="26"/>
          <w:szCs w:val="26"/>
          <w:rtl/>
        </w:rPr>
        <w:t>پاسخ به</w:t>
      </w:r>
      <w:r w:rsidRPr="002B4A2E">
        <w:rPr>
          <w:rFonts w:cs="B Nazanin"/>
          <w:sz w:val="26"/>
          <w:szCs w:val="26"/>
          <w:rtl/>
        </w:rPr>
        <w:t xml:space="preserve"> تقاضای کالا و حداکثرکردن ارزش </w:t>
      </w:r>
      <w:r w:rsidRPr="002B4A2E">
        <w:rPr>
          <w:rFonts w:cs="B Nazanin" w:hint="cs"/>
          <w:sz w:val="26"/>
          <w:szCs w:val="26"/>
          <w:rtl/>
        </w:rPr>
        <w:t xml:space="preserve">مورد انتظار </w:t>
      </w:r>
      <w:r w:rsidRPr="002B4A2E">
        <w:rPr>
          <w:rFonts w:cs="B Nazanin"/>
          <w:sz w:val="26"/>
          <w:szCs w:val="26"/>
          <w:rtl/>
        </w:rPr>
        <w:t>مشتری تلاش می‌کند</w:t>
      </w:r>
      <w:r w:rsidRPr="002B4A2E">
        <w:rPr>
          <w:rFonts w:cs="B Nazanin" w:hint="cs"/>
          <w:sz w:val="26"/>
          <w:szCs w:val="26"/>
          <w:rtl/>
        </w:rPr>
        <w:t xml:space="preserve">. عموماً </w:t>
      </w:r>
      <w:r w:rsidRPr="002B4A2E">
        <w:rPr>
          <w:rFonts w:cs="B Nazanin" w:hint="cs"/>
          <w:sz w:val="26"/>
          <w:szCs w:val="26"/>
          <w:rtl/>
          <w:lang w:bidi="fa-IR"/>
        </w:rPr>
        <w:t xml:space="preserve">دو جریان </w:t>
      </w:r>
      <w:r w:rsidRPr="002B4A2E">
        <w:rPr>
          <w:rFonts w:cs="B Nazanin"/>
          <w:sz w:val="26"/>
          <w:szCs w:val="26"/>
          <w:rtl/>
        </w:rPr>
        <w:t xml:space="preserve">کلیدی در </w:t>
      </w:r>
      <w:r w:rsidRPr="002B4A2E">
        <w:rPr>
          <w:rFonts w:cs="B Nazanin" w:hint="cs"/>
          <w:sz w:val="26"/>
          <w:szCs w:val="26"/>
          <w:rtl/>
        </w:rPr>
        <w:t xml:space="preserve">مدیریت </w:t>
      </w:r>
      <w:r w:rsidRPr="002B4A2E">
        <w:rPr>
          <w:rFonts w:cs="B Nazanin"/>
          <w:sz w:val="26"/>
          <w:szCs w:val="26"/>
          <w:rtl/>
        </w:rPr>
        <w:t>زنجیره‌</w:t>
      </w:r>
      <w:r w:rsidRPr="002B4A2E">
        <w:rPr>
          <w:rFonts w:cs="B Nazanin" w:hint="cs"/>
          <w:sz w:val="26"/>
          <w:szCs w:val="26"/>
          <w:rtl/>
        </w:rPr>
        <w:t xml:space="preserve"> </w:t>
      </w:r>
      <w:r w:rsidRPr="002B4A2E">
        <w:rPr>
          <w:rFonts w:cs="B Nazanin"/>
          <w:sz w:val="26"/>
          <w:szCs w:val="26"/>
          <w:rtl/>
        </w:rPr>
        <w:t>تأمین وجود دارد</w:t>
      </w:r>
      <w:r w:rsidRPr="002B4A2E">
        <w:rPr>
          <w:rFonts w:cs="B Nazanin" w:hint="cs"/>
          <w:sz w:val="26"/>
          <w:szCs w:val="26"/>
          <w:rtl/>
        </w:rPr>
        <w:t xml:space="preserve">: یکی </w:t>
      </w:r>
      <w:r w:rsidRPr="002B4A2E">
        <w:rPr>
          <w:rFonts w:cs="B Nazanin"/>
          <w:sz w:val="26"/>
          <w:szCs w:val="26"/>
          <w:rtl/>
        </w:rPr>
        <w:lastRenderedPageBreak/>
        <w:t xml:space="preserve">جریان مادی </w:t>
      </w:r>
      <w:r w:rsidRPr="002B4A2E">
        <w:rPr>
          <w:rFonts w:cs="B Nazanin" w:hint="cs"/>
          <w:sz w:val="26"/>
          <w:szCs w:val="26"/>
          <w:rtl/>
        </w:rPr>
        <w:t xml:space="preserve">که </w:t>
      </w:r>
      <w:r w:rsidRPr="002B4A2E">
        <w:rPr>
          <w:rFonts w:cs="B Nazanin"/>
          <w:sz w:val="26"/>
          <w:szCs w:val="26"/>
          <w:rtl/>
        </w:rPr>
        <w:t>شامل تبدیل مواد به کالا، انتقال کالا به انبارها و توزیع نهایی آن است</w:t>
      </w:r>
      <w:r w:rsidRPr="002B4A2E">
        <w:rPr>
          <w:rFonts w:cs="B Nazanin" w:hint="cs"/>
          <w:sz w:val="26"/>
          <w:szCs w:val="26"/>
          <w:rtl/>
        </w:rPr>
        <w:t xml:space="preserve"> و دیگری </w:t>
      </w:r>
      <w:r w:rsidRPr="002B4A2E">
        <w:rPr>
          <w:rFonts w:cs="B Nazanin"/>
          <w:sz w:val="26"/>
          <w:szCs w:val="26"/>
          <w:rtl/>
        </w:rPr>
        <w:t xml:space="preserve">جریان اطلاعات شامل جمع‌آوری اطلاعات برای </w:t>
      </w:r>
      <w:hyperlink r:id="rId13" w:tgtFrame="_blank" w:history="1">
        <w:r w:rsidRPr="002B4A2E">
          <w:rPr>
            <w:rFonts w:cs="B Nazanin"/>
            <w:sz w:val="26"/>
            <w:szCs w:val="26"/>
            <w:rtl/>
          </w:rPr>
          <w:t>برنامه</w:t>
        </w:r>
        <w:r w:rsidRPr="002B4A2E">
          <w:rPr>
            <w:rFonts w:cs="B Nazanin"/>
            <w:rtl/>
          </w:rPr>
          <w:t xml:space="preserve"> </w:t>
        </w:r>
        <w:r w:rsidRPr="002B4A2E">
          <w:rPr>
            <w:rFonts w:cs="B Nazanin"/>
            <w:sz w:val="26"/>
            <w:szCs w:val="26"/>
            <w:rtl/>
          </w:rPr>
          <w:t>ریزی</w:t>
        </w:r>
      </w:hyperlink>
      <w:r w:rsidRPr="002B4A2E">
        <w:rPr>
          <w:rFonts w:cs="B Nazanin"/>
          <w:sz w:val="26"/>
          <w:szCs w:val="26"/>
        </w:rPr>
        <w:t xml:space="preserve"> </w:t>
      </w:r>
      <w:r w:rsidRPr="002B4A2E">
        <w:rPr>
          <w:rFonts w:cs="B Nazanin"/>
          <w:sz w:val="26"/>
          <w:szCs w:val="26"/>
          <w:rtl/>
        </w:rPr>
        <w:t xml:space="preserve">کوتاه‌مدت و بلندمدت است و محصولات را در </w:t>
      </w:r>
      <w:r w:rsidRPr="002B4A2E">
        <w:rPr>
          <w:rFonts w:cs="B Nazanin" w:hint="cs"/>
          <w:sz w:val="26"/>
          <w:szCs w:val="26"/>
          <w:rtl/>
        </w:rPr>
        <w:t xml:space="preserve">سراسر </w:t>
      </w:r>
      <w:r w:rsidRPr="002B4A2E">
        <w:rPr>
          <w:rFonts w:cs="B Nazanin"/>
          <w:sz w:val="26"/>
          <w:szCs w:val="26"/>
          <w:rtl/>
        </w:rPr>
        <w:t>زنجیره‌</w:t>
      </w:r>
      <w:r w:rsidRPr="002B4A2E">
        <w:rPr>
          <w:rFonts w:cs="B Nazanin" w:hint="cs"/>
          <w:sz w:val="26"/>
          <w:szCs w:val="26"/>
          <w:rtl/>
        </w:rPr>
        <w:t xml:space="preserve"> </w:t>
      </w:r>
      <w:r w:rsidRPr="002B4A2E">
        <w:rPr>
          <w:rFonts w:cs="B Nazanin"/>
          <w:sz w:val="26"/>
          <w:szCs w:val="26"/>
          <w:rtl/>
        </w:rPr>
        <w:t xml:space="preserve">تأمین </w:t>
      </w:r>
      <w:r w:rsidRPr="002B4A2E">
        <w:rPr>
          <w:rFonts w:cs="B Nazanin" w:hint="cs"/>
          <w:sz w:val="26"/>
          <w:szCs w:val="26"/>
          <w:rtl/>
        </w:rPr>
        <w:t xml:space="preserve">هدایت </w:t>
      </w:r>
      <w:r w:rsidRPr="002B4A2E">
        <w:rPr>
          <w:rFonts w:cs="B Nazanin"/>
          <w:sz w:val="26"/>
          <w:szCs w:val="26"/>
          <w:rtl/>
        </w:rPr>
        <w:t>می‌کند تا بهترین عملکرد را تعیین و استراتژی‌های کلیدی را جهت رشد و سودآوری مشخص کند</w:t>
      </w:r>
      <w:r w:rsidRPr="002B4A2E">
        <w:rPr>
          <w:rFonts w:cs="B Nazanin" w:hint="cs"/>
          <w:sz w:val="26"/>
          <w:szCs w:val="26"/>
          <w:rtl/>
        </w:rPr>
        <w:t xml:space="preserve">. </w:t>
      </w:r>
      <w:r w:rsidRPr="002B4A2E">
        <w:rPr>
          <w:rFonts w:cs="B Nazanin"/>
          <w:sz w:val="26"/>
          <w:szCs w:val="26"/>
          <w:rtl/>
        </w:rPr>
        <w:t>در حال حاضر</w:t>
      </w:r>
      <w:r w:rsidRPr="002B4A2E">
        <w:rPr>
          <w:rFonts w:cs="B Nazanin" w:hint="cs"/>
          <w:sz w:val="26"/>
          <w:szCs w:val="26"/>
          <w:rtl/>
        </w:rPr>
        <w:t>،</w:t>
      </w:r>
      <w:r w:rsidRPr="002B4A2E">
        <w:rPr>
          <w:rFonts w:cs="B Nazanin"/>
          <w:sz w:val="26"/>
          <w:szCs w:val="26"/>
          <w:rtl/>
        </w:rPr>
        <w:t xml:space="preserve"> مشاغل تولیدی به دنبال طراحی </w:t>
      </w:r>
      <w:hyperlink r:id="rId14" w:history="1">
        <w:r w:rsidRPr="002B4A2E">
          <w:rPr>
            <w:rFonts w:cs="B Nazanin"/>
            <w:sz w:val="26"/>
            <w:szCs w:val="26"/>
            <w:rtl/>
          </w:rPr>
          <w:t>زنجیره‌های تأمین دقیق‌تر</w:t>
        </w:r>
      </w:hyperlink>
      <w:r w:rsidRPr="002B4A2E">
        <w:rPr>
          <w:rFonts w:cs="B Nazanin"/>
          <w:sz w:val="26"/>
          <w:szCs w:val="26"/>
        </w:rPr>
        <w:t xml:space="preserve"> </w:t>
      </w:r>
      <w:r w:rsidRPr="002B4A2E">
        <w:rPr>
          <w:rFonts w:cs="B Nazanin"/>
          <w:sz w:val="26"/>
          <w:szCs w:val="26"/>
          <w:rtl/>
        </w:rPr>
        <w:t>و متنوع‌تر هستند که در آن دیجیتال‌سازی، تولید کم‌هزینه و توازن برون‌سپاری قاره‌ای به‌عنوان کلیدی برای ایجاد آن و اطمینان از بهبودی پایدار محسوب می‌شود</w:t>
      </w:r>
      <w:r w:rsidRPr="002B4A2E">
        <w:rPr>
          <w:rFonts w:cs="B Nazanin" w:hint="cs"/>
          <w:sz w:val="26"/>
          <w:szCs w:val="26"/>
          <w:rtl/>
        </w:rPr>
        <w:t xml:space="preserve">. </w:t>
      </w:r>
      <w:r w:rsidRPr="002B4A2E">
        <w:rPr>
          <w:rFonts w:cs="B Nazanin"/>
          <w:sz w:val="26"/>
          <w:szCs w:val="26"/>
          <w:rtl/>
        </w:rPr>
        <w:t>مدیریت زنجیره تأمین فرآیند برنامه‌</w:t>
      </w:r>
      <w:r w:rsidRPr="002B4A2E">
        <w:rPr>
          <w:rFonts w:cs="B Nazanin"/>
          <w:sz w:val="26"/>
          <w:szCs w:val="26"/>
          <w:rtl/>
        </w:rPr>
        <w:softHyphen/>
        <w:t>ریزی، طراحی، اجرا و کنترل کارا و با حداقل هزینه جریان و انباشت مواد خام، موجودی در فرآیند، کالاهای نهایی و محصولات قابل استفاده مجدد و غیرقابل استفاده و نیز اطلاعات مرتبط و امور مالی از نقطه ابتدا تا زمان مصرف به منظور تأمین خواسته مشتریان است</w:t>
      </w:r>
      <w:r w:rsidRPr="002B4A2E">
        <w:rPr>
          <w:rFonts w:cs="B Nazanin" w:hint="cs"/>
          <w:sz w:val="26"/>
          <w:szCs w:val="26"/>
          <w:rtl/>
        </w:rPr>
        <w:t xml:space="preserve">. بنابراین، </w:t>
      </w:r>
      <w:r w:rsidRPr="002B4A2E">
        <w:rPr>
          <w:rFonts w:cs="B Nazanin"/>
          <w:sz w:val="26"/>
          <w:szCs w:val="26"/>
          <w:rtl/>
        </w:rPr>
        <w:t xml:space="preserve">مدیریت زنجیره تأمین </w:t>
      </w:r>
      <w:r w:rsidR="009313C1">
        <w:rPr>
          <w:rFonts w:cs="B Nazanin" w:hint="cs"/>
          <w:sz w:val="26"/>
          <w:szCs w:val="26"/>
          <w:rtl/>
        </w:rPr>
        <w:t>بین</w:t>
      </w:r>
      <w:r w:rsidR="009313C1">
        <w:rPr>
          <w:rFonts w:cs="B Nazanin"/>
          <w:sz w:val="26"/>
          <w:szCs w:val="26"/>
          <w:rtl/>
        </w:rPr>
        <w:softHyphen/>
      </w:r>
      <w:r w:rsidR="009313C1">
        <w:rPr>
          <w:rFonts w:cs="B Nazanin" w:hint="cs"/>
          <w:sz w:val="26"/>
          <w:szCs w:val="26"/>
          <w:rtl/>
        </w:rPr>
        <w:t xml:space="preserve">المللی </w:t>
      </w:r>
      <w:r w:rsidRPr="002B4A2E">
        <w:rPr>
          <w:rFonts w:cs="B Nazanin"/>
          <w:sz w:val="26"/>
          <w:szCs w:val="26"/>
          <w:rtl/>
        </w:rPr>
        <w:t>بر یکپارچه</w:t>
      </w:r>
      <w:r w:rsidRPr="002B4A2E">
        <w:rPr>
          <w:rFonts w:cs="B Nazanin"/>
          <w:sz w:val="26"/>
          <w:szCs w:val="26"/>
          <w:rtl/>
        </w:rPr>
        <w:softHyphen/>
        <w:t xml:space="preserve">‌سازی فعالیت‌های یک زنجیره تأمین و نیز </w:t>
      </w:r>
      <w:hyperlink r:id="rId15" w:history="1">
        <w:r w:rsidRPr="002B4A2E">
          <w:rPr>
            <w:rFonts w:cs="B Nazanin"/>
            <w:sz w:val="26"/>
            <w:szCs w:val="26"/>
            <w:rtl/>
          </w:rPr>
          <w:t>جریان‌های اطلاعاتی زنجیره تأمین</w:t>
        </w:r>
      </w:hyperlink>
      <w:r w:rsidRPr="002B4A2E">
        <w:rPr>
          <w:rFonts w:cs="B Nazanin" w:hint="cs"/>
          <w:sz w:val="26"/>
          <w:szCs w:val="26"/>
          <w:rtl/>
        </w:rPr>
        <w:t xml:space="preserve"> </w:t>
      </w:r>
      <w:r w:rsidRPr="002B4A2E">
        <w:rPr>
          <w:rFonts w:cs="B Nazanin"/>
          <w:sz w:val="26"/>
          <w:szCs w:val="26"/>
          <w:rtl/>
        </w:rPr>
        <w:t xml:space="preserve">از طریق بهبود در روابط زنجیره درجهت دستیابی به مزیت رقابتی قابل اتکا و پایدار </w:t>
      </w:r>
      <w:r w:rsidRPr="002B4A2E">
        <w:rPr>
          <w:rFonts w:cs="B Nazanin" w:hint="cs"/>
          <w:sz w:val="26"/>
          <w:szCs w:val="26"/>
          <w:rtl/>
        </w:rPr>
        <w:t>تمرکز دارد.</w:t>
      </w:r>
      <w:r w:rsidRPr="002B4A2E">
        <w:rPr>
          <w:rFonts w:cs="B Nazanin"/>
          <w:sz w:val="26"/>
          <w:szCs w:val="26"/>
          <w:rtl/>
        </w:rPr>
        <w:t xml:space="preserve"> </w:t>
      </w:r>
      <w:r w:rsidRPr="002B4A2E">
        <w:rPr>
          <w:rFonts w:cs="B Nazanin" w:hint="cs"/>
          <w:sz w:val="26"/>
          <w:szCs w:val="26"/>
          <w:rtl/>
        </w:rPr>
        <w:t xml:space="preserve">بدین ترتیب، </w:t>
      </w:r>
      <w:r w:rsidRPr="002B4A2E">
        <w:rPr>
          <w:rFonts w:cs="B Nazanin"/>
          <w:sz w:val="26"/>
          <w:szCs w:val="26"/>
          <w:rtl/>
        </w:rPr>
        <w:t>مدیریت زنجیره تأمین عبارتست از فرآیند یکپارچه</w:t>
      </w:r>
      <w:r w:rsidRPr="002B4A2E">
        <w:rPr>
          <w:rFonts w:cs="B Nazanin"/>
          <w:sz w:val="26"/>
          <w:szCs w:val="26"/>
          <w:rtl/>
        </w:rPr>
        <w:softHyphen/>
        <w:t>‌سازی فعالیت‌های زنجیره تأمین و نیز جریان‌های اطلاعاتی مرتبط با آن از طریق بهبود و هماهنگ</w:t>
      </w:r>
      <w:r w:rsidRPr="002B4A2E">
        <w:rPr>
          <w:rFonts w:cs="B Nazanin"/>
          <w:sz w:val="26"/>
          <w:szCs w:val="26"/>
          <w:rtl/>
        </w:rPr>
        <w:softHyphen/>
        <w:t>‌سازی فعالیت‌ها در زنجیره تأمین تولید و عرضه محصول</w:t>
      </w:r>
      <w:r w:rsidRPr="002B4A2E">
        <w:rPr>
          <w:rFonts w:cs="B Nazanin" w:hint="cs"/>
          <w:sz w:val="26"/>
          <w:szCs w:val="26"/>
          <w:rtl/>
        </w:rPr>
        <w:t xml:space="preserve">. </w:t>
      </w:r>
      <w:r w:rsidRPr="002B4A2E">
        <w:rPr>
          <w:rFonts w:cs="B Nazanin"/>
          <w:sz w:val="26"/>
          <w:szCs w:val="26"/>
          <w:rtl/>
        </w:rPr>
        <w:t>همانطور که گفته شد، زنجیره تأمین شبکه</w:t>
      </w:r>
      <w:r w:rsidRPr="002B4A2E">
        <w:rPr>
          <w:rFonts w:cs="B Nazanin"/>
          <w:sz w:val="26"/>
          <w:szCs w:val="26"/>
          <w:rtl/>
        </w:rPr>
        <w:softHyphen/>
        <w:t>‌ای است شامل تأمین‏‌کنندگان، کارخانجات، انبارهای کالا، مراکز توزیع و خرده</w:t>
      </w:r>
      <w:r w:rsidRPr="002B4A2E">
        <w:rPr>
          <w:rFonts w:cs="B Nazanin"/>
          <w:sz w:val="26"/>
          <w:szCs w:val="26"/>
          <w:rtl/>
        </w:rPr>
        <w:softHyphen/>
        <w:t>‌فروشان که مواد خام را تهیه کرده، تغییر شکل داده، محصول را تهیه کرده و تحویل مشتری می</w:t>
      </w:r>
      <w:r w:rsidRPr="002B4A2E">
        <w:rPr>
          <w:rFonts w:cs="B Nazanin"/>
          <w:sz w:val="26"/>
          <w:szCs w:val="26"/>
          <w:rtl/>
        </w:rPr>
        <w:softHyphen/>
        <w:t>‌دهد. یک سیستم مدیریت زنجیره تأمین، تعامل میان اجزای این سیستم را مدیریت می</w:t>
      </w:r>
      <w:r w:rsidRPr="002B4A2E">
        <w:rPr>
          <w:rFonts w:cs="B Nazanin"/>
          <w:sz w:val="26"/>
          <w:szCs w:val="26"/>
          <w:rtl/>
        </w:rPr>
        <w:softHyphen/>
        <w:t>‌کند. فرآیند مدیریت زنجیره تأمین یک رویکرد ترکیبی بر مبنای فرآیند برای تهیه، تولید و تحویل کالاها و خدمات به مشتریان است</w:t>
      </w:r>
      <w:r w:rsidRPr="002B4A2E">
        <w:rPr>
          <w:rFonts w:cs="B Nazanin" w:hint="cs"/>
          <w:sz w:val="26"/>
          <w:szCs w:val="26"/>
          <w:rtl/>
        </w:rPr>
        <w:t xml:space="preserve">. </w:t>
      </w:r>
      <w:r w:rsidRPr="002B4A2E">
        <w:rPr>
          <w:rFonts w:cs="B Nazanin"/>
          <w:sz w:val="26"/>
          <w:szCs w:val="26"/>
          <w:rtl/>
        </w:rPr>
        <w:t>مدیریت زنجیره تأمین قلمرو وسیعی است که تأمین‌</w:t>
      </w:r>
      <w:r w:rsidRPr="002B4A2E">
        <w:rPr>
          <w:rFonts w:cs="B Nazanin"/>
          <w:sz w:val="26"/>
          <w:szCs w:val="26"/>
          <w:rtl/>
        </w:rPr>
        <w:softHyphen/>
        <w:t>کنندگان خرد، تأمین</w:t>
      </w:r>
      <w:r w:rsidRPr="002B4A2E">
        <w:rPr>
          <w:rFonts w:cs="B Nazanin"/>
          <w:sz w:val="26"/>
          <w:szCs w:val="26"/>
          <w:rtl/>
        </w:rPr>
        <w:softHyphen/>
        <w:t>کنندگان بزرگ، عملیات داخلی، مشتریان تجاری، مشتریان خرد و مصرف</w:t>
      </w:r>
      <w:r w:rsidRPr="002B4A2E">
        <w:rPr>
          <w:rFonts w:cs="B Nazanin"/>
          <w:sz w:val="26"/>
          <w:szCs w:val="26"/>
          <w:rtl/>
        </w:rPr>
        <w:softHyphen/>
        <w:t>‌کنندگان نهایی را در برگرفته و از چندین بخش اساسی تشکیل شده است که مهم‌ترین آنها عبارتند از</w:t>
      </w:r>
      <w:r w:rsidRPr="002B4A2E">
        <w:rPr>
          <w:rFonts w:cs="B Nazanin" w:hint="cs"/>
          <w:sz w:val="26"/>
          <w:szCs w:val="26"/>
          <w:rtl/>
        </w:rPr>
        <w:t>:</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برنامه‌ریزی استراتژیک در زنجیره تأمین</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پیش‌بینی و برآورد</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تهیه و تأمین مواد</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نگهداری و انبارداری</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توزیع و حمل‌ونقل</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بسته‌بندی</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جابه‌جایی مواد</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لجستیک معکوس</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مکان‌یابی تسهیلات</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برون‌سپاری</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لجستیک حوادث غیرمترقبه</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هماهنگی و یکپارچگی در زنجیره تأمین</w:t>
      </w:r>
    </w:p>
    <w:p w:rsidR="008E2CA8" w:rsidRPr="002B4A2E" w:rsidRDefault="008E2CA8" w:rsidP="008E2CA8">
      <w:pPr>
        <w:numPr>
          <w:ilvl w:val="0"/>
          <w:numId w:val="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فنآوری اطلاعات و ارتباطات در زنجیره تأمین</w:t>
      </w:r>
    </w:p>
    <w:p w:rsidR="008E2CA8" w:rsidRPr="002B4A2E" w:rsidRDefault="008E2CA8" w:rsidP="002322DE">
      <w:pPr>
        <w:pStyle w:val="Heading1"/>
        <w:bidi/>
        <w:rPr>
          <w:rFonts w:cs="B Nazanin"/>
          <w:b w:val="0"/>
          <w:bCs/>
          <w:rtl/>
          <w:lang w:bidi="fa-IR"/>
        </w:rPr>
      </w:pPr>
      <w:r w:rsidRPr="002B4A2E">
        <w:rPr>
          <w:rFonts w:cs="B Nazanin" w:hint="cs"/>
          <w:b w:val="0"/>
          <w:bCs/>
          <w:rtl/>
          <w:lang w:bidi="fa-IR"/>
        </w:rPr>
        <w:t>اهمیت زنجیره تأمین</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 xml:space="preserve">پس از آشنایی با </w:t>
      </w:r>
      <w:r w:rsidRPr="002B4A2E">
        <w:rPr>
          <w:rFonts w:cs="B Nazanin" w:hint="cs"/>
          <w:sz w:val="26"/>
          <w:szCs w:val="26"/>
          <w:rtl/>
        </w:rPr>
        <w:t>مفهوم</w:t>
      </w:r>
      <w:r w:rsidRPr="002B4A2E">
        <w:rPr>
          <w:rFonts w:cs="B Nazanin"/>
          <w:sz w:val="26"/>
          <w:szCs w:val="26"/>
          <w:rtl/>
        </w:rPr>
        <w:t xml:space="preserve"> مدیریت زن</w:t>
      </w:r>
      <w:r w:rsidRPr="002B4A2E">
        <w:rPr>
          <w:rFonts w:cs="B Nazanin" w:hint="cs"/>
          <w:sz w:val="26"/>
          <w:szCs w:val="26"/>
          <w:rtl/>
        </w:rPr>
        <w:t>ج</w:t>
      </w:r>
      <w:r w:rsidRPr="002B4A2E">
        <w:rPr>
          <w:rFonts w:cs="B Nazanin"/>
          <w:sz w:val="26"/>
          <w:szCs w:val="26"/>
          <w:rtl/>
        </w:rPr>
        <w:t xml:space="preserve">یره تأمین </w:t>
      </w:r>
      <w:r w:rsidR="009313C1">
        <w:rPr>
          <w:rFonts w:cs="B Nazanin" w:hint="cs"/>
          <w:sz w:val="26"/>
          <w:szCs w:val="26"/>
          <w:rtl/>
        </w:rPr>
        <w:t>بین</w:t>
      </w:r>
      <w:r w:rsidR="009313C1">
        <w:rPr>
          <w:rFonts w:cs="B Nazanin"/>
          <w:sz w:val="26"/>
          <w:szCs w:val="26"/>
          <w:rtl/>
        </w:rPr>
        <w:softHyphen/>
      </w:r>
      <w:r w:rsidR="009313C1">
        <w:rPr>
          <w:rFonts w:cs="B Nazanin" w:hint="cs"/>
          <w:sz w:val="26"/>
          <w:szCs w:val="26"/>
          <w:rtl/>
        </w:rPr>
        <w:t xml:space="preserve">المللی </w:t>
      </w:r>
      <w:r w:rsidRPr="002B4A2E">
        <w:rPr>
          <w:rFonts w:cs="B Nazanin" w:hint="cs"/>
          <w:sz w:val="26"/>
          <w:szCs w:val="26"/>
          <w:rtl/>
        </w:rPr>
        <w:t xml:space="preserve">درک این نکته ضروری است که </w:t>
      </w:r>
      <w:r w:rsidRPr="002B4A2E">
        <w:rPr>
          <w:rFonts w:cs="B Nazanin"/>
          <w:sz w:val="26"/>
          <w:szCs w:val="26"/>
          <w:rtl/>
        </w:rPr>
        <w:t xml:space="preserve">مدیریت زنجیره تأمین نقش مهمی در عملکرد کسب‌وکار دارد. </w:t>
      </w:r>
      <w:r w:rsidRPr="002B4A2E">
        <w:rPr>
          <w:rFonts w:cs="B Nazanin" w:hint="cs"/>
          <w:sz w:val="26"/>
          <w:szCs w:val="26"/>
          <w:rtl/>
        </w:rPr>
        <w:t xml:space="preserve">در ادامه برخی از مزایایی که </w:t>
      </w:r>
      <w:r w:rsidRPr="002B4A2E">
        <w:rPr>
          <w:rFonts w:cs="B Nazanin"/>
          <w:sz w:val="26"/>
          <w:szCs w:val="26"/>
          <w:rtl/>
        </w:rPr>
        <w:t xml:space="preserve">مدیریت زنجیره تأمین برای </w:t>
      </w:r>
      <w:r w:rsidRPr="002B4A2E">
        <w:rPr>
          <w:rFonts w:cs="B Nazanin" w:hint="cs"/>
          <w:sz w:val="26"/>
          <w:szCs w:val="26"/>
          <w:rtl/>
        </w:rPr>
        <w:t xml:space="preserve">یک </w:t>
      </w:r>
      <w:r w:rsidRPr="002B4A2E">
        <w:rPr>
          <w:rFonts w:cs="B Nazanin"/>
          <w:sz w:val="26"/>
          <w:szCs w:val="26"/>
          <w:rtl/>
        </w:rPr>
        <w:t xml:space="preserve">کسب‌وکار فراهم می‌کند </w:t>
      </w:r>
      <w:r w:rsidRPr="002B4A2E">
        <w:rPr>
          <w:rFonts w:cs="B Nazanin" w:hint="cs"/>
          <w:sz w:val="26"/>
          <w:szCs w:val="26"/>
          <w:rtl/>
        </w:rPr>
        <w:t>اشاره شده است:</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 xml:space="preserve">استراتژی </w:t>
      </w:r>
      <w:r w:rsidRPr="002B4A2E">
        <w:rPr>
          <w:rFonts w:cs="B Nazanin" w:hint="cs"/>
          <w:b/>
          <w:bCs/>
          <w:sz w:val="26"/>
          <w:szCs w:val="26"/>
          <w:rtl/>
        </w:rPr>
        <w:t xml:space="preserve">بهینه: </w:t>
      </w:r>
      <w:r w:rsidRPr="002B4A2E">
        <w:rPr>
          <w:rFonts w:cs="B Nazanin"/>
          <w:sz w:val="26"/>
          <w:szCs w:val="26"/>
          <w:rtl/>
        </w:rPr>
        <w:t xml:space="preserve">هنگامی که شرکت‌ها روی زنجیره تأمین متمرکز می‌شوند و </w:t>
      </w:r>
      <w:r w:rsidRPr="002B4A2E">
        <w:rPr>
          <w:rFonts w:cs="B Nazanin" w:hint="cs"/>
          <w:sz w:val="26"/>
          <w:szCs w:val="26"/>
          <w:rtl/>
        </w:rPr>
        <w:t>یا اینکه</w:t>
      </w:r>
      <w:r w:rsidRPr="002B4A2E">
        <w:rPr>
          <w:rFonts w:cs="B Nazanin"/>
          <w:sz w:val="26"/>
          <w:szCs w:val="26"/>
          <w:rtl/>
        </w:rPr>
        <w:t xml:space="preserve"> زنجیره‌</w:t>
      </w:r>
      <w:r w:rsidRPr="002B4A2E">
        <w:rPr>
          <w:rFonts w:cs="B Nazanin" w:hint="cs"/>
          <w:sz w:val="26"/>
          <w:szCs w:val="26"/>
          <w:rtl/>
        </w:rPr>
        <w:t xml:space="preserve"> </w:t>
      </w:r>
      <w:r w:rsidRPr="002B4A2E">
        <w:rPr>
          <w:rFonts w:cs="B Nazanin"/>
          <w:sz w:val="26"/>
          <w:szCs w:val="26"/>
          <w:rtl/>
        </w:rPr>
        <w:t xml:space="preserve">تأمین خود را با فرآیندهای کسب‌وکار و تکنولوژی </w:t>
      </w:r>
      <w:r w:rsidRPr="002B4A2E">
        <w:rPr>
          <w:rFonts w:cs="B Nazanin" w:hint="cs"/>
          <w:sz w:val="26"/>
          <w:szCs w:val="26"/>
          <w:rtl/>
        </w:rPr>
        <w:t xml:space="preserve">موجود و مورد استفاده </w:t>
      </w:r>
      <w:r w:rsidRPr="002B4A2E">
        <w:rPr>
          <w:rFonts w:cs="B Nazanin"/>
          <w:sz w:val="26"/>
          <w:szCs w:val="26"/>
          <w:rtl/>
        </w:rPr>
        <w:t xml:space="preserve">برای سرمایه‌گذاری‌های جدید هم‌سو می‌کنند، از نظر استراتژیکی آمادگی بهتری برای مدیریت رقابت در فضای بازار دارند. هم‌زمانی بین </w:t>
      </w:r>
      <w:r w:rsidRPr="002B4A2E">
        <w:rPr>
          <w:rFonts w:cs="B Nazanin" w:hint="cs"/>
          <w:sz w:val="26"/>
          <w:szCs w:val="26"/>
          <w:rtl/>
        </w:rPr>
        <w:t>عناصر</w:t>
      </w:r>
      <w:r w:rsidRPr="002B4A2E">
        <w:rPr>
          <w:rFonts w:cs="B Nazanin"/>
          <w:sz w:val="26"/>
          <w:szCs w:val="26"/>
          <w:rtl/>
        </w:rPr>
        <w:t xml:space="preserve"> اصلی </w:t>
      </w:r>
      <w:r w:rsidRPr="002B4A2E">
        <w:rPr>
          <w:rFonts w:cs="B Nazanin" w:hint="cs"/>
          <w:sz w:val="26"/>
          <w:szCs w:val="26"/>
          <w:rtl/>
        </w:rPr>
        <w:t xml:space="preserve">زنجیره </w:t>
      </w:r>
      <w:r w:rsidRPr="002B4A2E">
        <w:rPr>
          <w:rFonts w:cs="B Nazanin"/>
          <w:sz w:val="26"/>
          <w:szCs w:val="26"/>
          <w:rtl/>
        </w:rPr>
        <w:t xml:space="preserve">تأمین مثل تکنولوژی، </w:t>
      </w:r>
      <w:r w:rsidRPr="002B4A2E">
        <w:rPr>
          <w:rFonts w:cs="B Nazanin"/>
          <w:sz w:val="26"/>
          <w:szCs w:val="26"/>
          <w:rtl/>
        </w:rPr>
        <w:lastRenderedPageBreak/>
        <w:t>فرآیندها و افراد درون زنجیره‌ تأمین و سازماندهی کلی برای دست‌یابی به موفقیت در کسب‌وکار بسیار مهم است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تأکید بر طراحی شبکه</w:t>
      </w:r>
      <w:r w:rsidRPr="002B4A2E">
        <w:rPr>
          <w:rFonts w:cs="B Nazanin" w:hint="cs"/>
          <w:b/>
          <w:bCs/>
          <w:sz w:val="26"/>
          <w:szCs w:val="26"/>
          <w:rtl/>
        </w:rPr>
        <w:t xml:space="preserve">: </w:t>
      </w:r>
      <w:r w:rsidRPr="002B4A2E">
        <w:rPr>
          <w:rFonts w:cs="B Nazanin"/>
          <w:sz w:val="26"/>
          <w:szCs w:val="26"/>
          <w:rtl/>
        </w:rPr>
        <w:t>کار مدیریت زنجیره‌ تأمین این است که با استفاده از مدل‌های استراتژیک، چیدمان سنجیده‌ شبکه‌های زنجیره تأمین را تقویت کند. این تأکید بر طراحی، اجرای کسب‌وکار را کارآمدتر می‌کند. مدیر زنجیره‌ تأمین با استفاده از تکنولوژی، متمرکزسازی فرآیندها را انجام می‌دهند؛ این کار بخش اساسی طراحی زیرساخت‌های زنجیره‌های تأمین امروزی محسوب می‌شود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b/>
          <w:bCs/>
          <w:sz w:val="26"/>
          <w:szCs w:val="26"/>
          <w:rtl/>
        </w:rPr>
        <w:t>خدمت</w:t>
      </w:r>
      <w:r w:rsidRPr="002B4A2E">
        <w:rPr>
          <w:rFonts w:cs="B Nazanin"/>
          <w:b/>
          <w:bCs/>
          <w:sz w:val="26"/>
          <w:szCs w:val="26"/>
          <w:rtl/>
        </w:rPr>
        <w:softHyphen/>
      </w:r>
      <w:r w:rsidRPr="002B4A2E">
        <w:rPr>
          <w:rFonts w:cs="B Nazanin" w:hint="cs"/>
          <w:b/>
          <w:bCs/>
          <w:sz w:val="26"/>
          <w:szCs w:val="26"/>
          <w:rtl/>
        </w:rPr>
        <w:t>رسانی مطلوب به</w:t>
      </w:r>
      <w:r w:rsidRPr="002B4A2E">
        <w:rPr>
          <w:rFonts w:cs="B Nazanin"/>
          <w:b/>
          <w:bCs/>
          <w:sz w:val="26"/>
          <w:szCs w:val="26"/>
          <w:rtl/>
        </w:rPr>
        <w:t xml:space="preserve"> مشتری</w:t>
      </w:r>
      <w:r w:rsidRPr="002B4A2E">
        <w:rPr>
          <w:rFonts w:cs="B Nazanin" w:hint="cs"/>
          <w:b/>
          <w:bCs/>
          <w:sz w:val="26"/>
          <w:szCs w:val="26"/>
          <w:rtl/>
        </w:rPr>
        <w:t>ان:</w:t>
      </w:r>
      <w:r w:rsidRPr="002B4A2E">
        <w:rPr>
          <w:rFonts w:cs="B Nazanin" w:hint="cs"/>
          <w:sz w:val="26"/>
          <w:szCs w:val="26"/>
          <w:rtl/>
        </w:rPr>
        <w:t xml:space="preserve"> </w:t>
      </w:r>
      <w:r w:rsidRPr="002B4A2E">
        <w:rPr>
          <w:rFonts w:cs="B Nazanin"/>
          <w:sz w:val="26"/>
          <w:szCs w:val="26"/>
          <w:rtl/>
        </w:rPr>
        <w:t xml:space="preserve">هدف مدیریت زنجیره‌ تأمین این است که محصول را سالم و کامل به مشتری تحویل دهد و </w:t>
      </w:r>
      <w:hyperlink r:id="rId16" w:tgtFrame="_blank" w:history="1">
        <w:r w:rsidRPr="002B4A2E">
          <w:rPr>
            <w:rStyle w:val="Hyperlink"/>
            <w:rFonts w:cs="B Nazanin"/>
            <w:color w:val="auto"/>
            <w:sz w:val="26"/>
            <w:szCs w:val="26"/>
            <w:u w:val="none"/>
            <w:rtl/>
          </w:rPr>
          <w:t>رضایت مشتری</w:t>
        </w:r>
      </w:hyperlink>
      <w:r w:rsidRPr="002B4A2E">
        <w:rPr>
          <w:rFonts w:cs="B Nazanin"/>
          <w:sz w:val="26"/>
          <w:szCs w:val="26"/>
        </w:rPr>
        <w:t xml:space="preserve"> </w:t>
      </w:r>
      <w:r w:rsidRPr="002B4A2E">
        <w:rPr>
          <w:rFonts w:cs="B Nazanin"/>
          <w:sz w:val="26"/>
          <w:szCs w:val="26"/>
          <w:rtl/>
        </w:rPr>
        <w:t>را جلب کند. این کار به تحویل محصولات سرعت می‌بخشد و مشتری را نیز خوشحال‌تر می‌کند. اساسا</w:t>
      </w:r>
      <w:r w:rsidRPr="002B4A2E">
        <w:rPr>
          <w:rFonts w:cs="B Nazanin" w:hint="cs"/>
          <w:sz w:val="26"/>
          <w:szCs w:val="26"/>
          <w:rtl/>
        </w:rPr>
        <w:t>ً</w:t>
      </w:r>
      <w:r w:rsidRPr="002B4A2E">
        <w:rPr>
          <w:rFonts w:cs="B Nazanin"/>
          <w:sz w:val="26"/>
          <w:szCs w:val="26"/>
          <w:rtl/>
        </w:rPr>
        <w:t>، هدف نهایی زنجیره تأمین این است که مشتری تجربه‌ خوب و شرکت فروش بیش‌تری داشته</w:t>
      </w:r>
      <w:r w:rsidRPr="002B4A2E">
        <w:rPr>
          <w:rFonts w:cs="B Nazanin" w:hint="cs"/>
          <w:sz w:val="26"/>
          <w:szCs w:val="26"/>
          <w:rtl/>
        </w:rPr>
        <w:t xml:space="preserve"> </w:t>
      </w:r>
      <w:r w:rsidRPr="002B4A2E">
        <w:rPr>
          <w:rFonts w:cs="B Nazanin"/>
          <w:sz w:val="26"/>
          <w:szCs w:val="26"/>
          <w:rtl/>
        </w:rPr>
        <w:t>‌باشد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کاهش هزینه‌ها</w:t>
      </w:r>
      <w:r w:rsidRPr="002B4A2E">
        <w:rPr>
          <w:rFonts w:cs="B Nazanin" w:hint="cs"/>
          <w:b/>
          <w:bCs/>
          <w:sz w:val="26"/>
          <w:szCs w:val="26"/>
          <w:rtl/>
        </w:rPr>
        <w:t>:</w:t>
      </w:r>
      <w:r w:rsidRPr="002B4A2E">
        <w:rPr>
          <w:rFonts w:cs="B Nazanin" w:hint="cs"/>
          <w:sz w:val="26"/>
          <w:szCs w:val="26"/>
          <w:rtl/>
        </w:rPr>
        <w:t xml:space="preserve"> </w:t>
      </w:r>
      <w:r w:rsidRPr="002B4A2E">
        <w:rPr>
          <w:rFonts w:cs="B Nazanin"/>
          <w:sz w:val="26"/>
          <w:szCs w:val="26"/>
          <w:rtl/>
        </w:rPr>
        <w:t xml:space="preserve">کارآمدی بالاتری که به صورت استراتژیک و با زنجیره‌ تأمین به دست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آید</w:t>
      </w:r>
      <w:r w:rsidRPr="002B4A2E">
        <w:rPr>
          <w:rFonts w:cs="B Nazanin"/>
          <w:sz w:val="26"/>
          <w:szCs w:val="26"/>
          <w:rtl/>
        </w:rPr>
        <w:t xml:space="preserve">، مزیت خوبی برای </w:t>
      </w:r>
      <w:r w:rsidRPr="002B4A2E">
        <w:rPr>
          <w:rFonts w:cs="B Nazanin" w:hint="cs"/>
          <w:sz w:val="26"/>
          <w:szCs w:val="26"/>
          <w:rtl/>
        </w:rPr>
        <w:t xml:space="preserve">یک </w:t>
      </w:r>
      <w:r w:rsidRPr="002B4A2E">
        <w:rPr>
          <w:rFonts w:cs="B Nazanin"/>
          <w:sz w:val="26"/>
          <w:szCs w:val="26"/>
          <w:rtl/>
        </w:rPr>
        <w:t>کسب‌وکار</w:t>
      </w:r>
      <w:r w:rsidRPr="002B4A2E">
        <w:rPr>
          <w:rFonts w:cs="B Nazanin" w:hint="cs"/>
          <w:sz w:val="26"/>
          <w:szCs w:val="26"/>
          <w:rtl/>
        </w:rPr>
        <w:t>است.</w:t>
      </w:r>
      <w:r w:rsidRPr="002B4A2E">
        <w:rPr>
          <w:rFonts w:cs="B Nazanin"/>
          <w:sz w:val="26"/>
          <w:szCs w:val="26"/>
          <w:rtl/>
        </w:rPr>
        <w:t xml:space="preserve"> زنجیره‌</w:t>
      </w:r>
      <w:r w:rsidRPr="002B4A2E">
        <w:rPr>
          <w:rFonts w:cs="B Nazanin" w:hint="cs"/>
          <w:sz w:val="26"/>
          <w:szCs w:val="26"/>
          <w:rtl/>
        </w:rPr>
        <w:t xml:space="preserve"> </w:t>
      </w:r>
      <w:r w:rsidRPr="002B4A2E">
        <w:rPr>
          <w:rFonts w:cs="B Nazanin"/>
          <w:sz w:val="26"/>
          <w:szCs w:val="26"/>
          <w:rtl/>
        </w:rPr>
        <w:t>تأمین مؤثر هزینه‌های کلی را کاهش و کارآمدی را افزایش می‌دهد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عملکرد کارآمدتر تأمین‌کننده</w:t>
      </w:r>
      <w:r w:rsidRPr="002B4A2E">
        <w:rPr>
          <w:rFonts w:cs="B Nazanin" w:hint="cs"/>
          <w:sz w:val="26"/>
          <w:szCs w:val="26"/>
          <w:rtl/>
        </w:rPr>
        <w:t xml:space="preserve">: </w:t>
      </w:r>
      <w:r w:rsidRPr="002B4A2E">
        <w:rPr>
          <w:rFonts w:cs="B Nazanin"/>
          <w:sz w:val="26"/>
          <w:szCs w:val="26"/>
          <w:rtl/>
        </w:rPr>
        <w:t xml:space="preserve">زنجیره‌های تأمین متکی به روابط فروشندگان، تأمین‌کنندگان و </w:t>
      </w:r>
      <w:r w:rsidRPr="002B4A2E">
        <w:rPr>
          <w:rFonts w:cs="B Nazanin" w:hint="cs"/>
          <w:sz w:val="26"/>
          <w:szCs w:val="26"/>
          <w:rtl/>
        </w:rPr>
        <w:t>سایر اشخاص</w:t>
      </w:r>
      <w:r w:rsidRPr="002B4A2E">
        <w:rPr>
          <w:rFonts w:cs="B Nazanin"/>
          <w:sz w:val="26"/>
          <w:szCs w:val="26"/>
          <w:rtl/>
        </w:rPr>
        <w:t xml:space="preserve"> هستند. مدیری که بتواند </w:t>
      </w:r>
      <w:hyperlink r:id="rId17" w:tgtFrame="_blank" w:history="1">
        <w:r w:rsidRPr="002B4A2E">
          <w:rPr>
            <w:rStyle w:val="Hyperlink"/>
            <w:rFonts w:cs="B Nazanin"/>
            <w:color w:val="auto"/>
            <w:sz w:val="26"/>
            <w:szCs w:val="26"/>
            <w:u w:val="none"/>
            <w:rtl/>
          </w:rPr>
          <w:t>روابط کاری</w:t>
        </w:r>
      </w:hyperlink>
      <w:r w:rsidRPr="002B4A2E">
        <w:rPr>
          <w:rFonts w:cs="B Nazanin"/>
          <w:sz w:val="26"/>
          <w:szCs w:val="26"/>
        </w:rPr>
        <w:t xml:space="preserve"> </w:t>
      </w:r>
      <w:r w:rsidRPr="002B4A2E">
        <w:rPr>
          <w:rFonts w:cs="B Nazanin"/>
          <w:sz w:val="26"/>
          <w:szCs w:val="26"/>
          <w:rtl/>
        </w:rPr>
        <w:t>قوی‌تری را با تأمین‌کنندگان برقرار کند، عملکرد بهتری را برای شرکت به ارمغان می‌آورد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Pr>
      </w:pPr>
      <w:r w:rsidRPr="002B4A2E">
        <w:rPr>
          <w:rFonts w:cs="B Nazanin"/>
          <w:b/>
          <w:bCs/>
          <w:sz w:val="26"/>
          <w:szCs w:val="26"/>
          <w:rtl/>
        </w:rPr>
        <w:t>تأکید مضاعف بر مسئولیت‌ شرکت</w:t>
      </w:r>
      <w:r w:rsidRPr="002B4A2E">
        <w:rPr>
          <w:rFonts w:cs="B Nazanin" w:hint="cs"/>
          <w:b/>
          <w:bCs/>
          <w:sz w:val="26"/>
          <w:szCs w:val="26"/>
          <w:rtl/>
        </w:rPr>
        <w:t>:</w:t>
      </w:r>
      <w:r w:rsidRPr="002B4A2E">
        <w:rPr>
          <w:rFonts w:cs="B Nazanin" w:hint="cs"/>
          <w:sz w:val="26"/>
          <w:szCs w:val="26"/>
          <w:rtl/>
        </w:rPr>
        <w:t xml:space="preserve"> </w:t>
      </w:r>
      <w:r w:rsidRPr="002B4A2E">
        <w:rPr>
          <w:rFonts w:cs="B Nazanin"/>
          <w:sz w:val="26"/>
          <w:szCs w:val="26"/>
          <w:rtl/>
        </w:rPr>
        <w:t xml:space="preserve">تمرکز مدیران زنجیره تأمین بر این است که از نظر اخلاقی، حل کامل خطرات در فرآیند تولید و </w:t>
      </w:r>
      <w:r w:rsidRPr="002B4A2E">
        <w:rPr>
          <w:rFonts w:cs="B Nazanin" w:hint="cs"/>
          <w:sz w:val="26"/>
          <w:szCs w:val="26"/>
          <w:rtl/>
        </w:rPr>
        <w:t xml:space="preserve">سایر </w:t>
      </w:r>
      <w:r w:rsidRPr="002B4A2E">
        <w:rPr>
          <w:rFonts w:cs="B Nazanin"/>
          <w:sz w:val="26"/>
          <w:szCs w:val="26"/>
          <w:rtl/>
        </w:rPr>
        <w:t xml:space="preserve">موارد </w:t>
      </w:r>
      <w:r w:rsidRPr="002B4A2E">
        <w:rPr>
          <w:rFonts w:cs="B Nazanin" w:hint="cs"/>
          <w:sz w:val="26"/>
          <w:szCs w:val="26"/>
          <w:rtl/>
        </w:rPr>
        <w:t xml:space="preserve">مشابه </w:t>
      </w:r>
      <w:r w:rsidRPr="002B4A2E">
        <w:rPr>
          <w:rFonts w:cs="B Nazanin"/>
          <w:sz w:val="26"/>
          <w:szCs w:val="26"/>
          <w:rtl/>
        </w:rPr>
        <w:t xml:space="preserve">مطمئن شوند؛ این </w:t>
      </w:r>
      <w:r w:rsidRPr="002B4A2E">
        <w:rPr>
          <w:rFonts w:cs="B Nazanin"/>
          <w:sz w:val="26"/>
          <w:szCs w:val="26"/>
          <w:rtl/>
        </w:rPr>
        <w:lastRenderedPageBreak/>
        <w:t xml:space="preserve">بدان معنی‌ است که کسب‌وکارها قادرند وظایف شرکت خود را در قبال انتظارات مشتریان مدرن خود </w:t>
      </w:r>
      <w:r w:rsidRPr="002B4A2E">
        <w:rPr>
          <w:rFonts w:cs="B Nazanin" w:hint="cs"/>
          <w:sz w:val="26"/>
          <w:szCs w:val="26"/>
          <w:rtl/>
        </w:rPr>
        <w:t xml:space="preserve">به نحو مطلوب </w:t>
      </w:r>
      <w:r w:rsidRPr="002B4A2E">
        <w:rPr>
          <w:rFonts w:cs="B Nazanin"/>
          <w:sz w:val="26"/>
          <w:szCs w:val="26"/>
          <w:rtl/>
        </w:rPr>
        <w:t>انجام دهند</w:t>
      </w:r>
      <w:r w:rsidRPr="002B4A2E">
        <w:rPr>
          <w:rFonts w:cs="B Nazanin"/>
          <w:sz w:val="26"/>
          <w:szCs w:val="26"/>
        </w:rPr>
        <w:t>.</w:t>
      </w:r>
    </w:p>
    <w:p w:rsidR="008E2CA8" w:rsidRPr="002B4A2E" w:rsidRDefault="008E2CA8" w:rsidP="002322DE">
      <w:pPr>
        <w:pStyle w:val="Heading1"/>
        <w:bidi/>
        <w:rPr>
          <w:rFonts w:cs="B Nazanin"/>
          <w:b w:val="0"/>
          <w:bCs/>
          <w:lang w:bidi="fa-IR"/>
        </w:rPr>
      </w:pPr>
      <w:r w:rsidRPr="002B4A2E">
        <w:rPr>
          <w:rFonts w:cs="B Nazanin"/>
          <w:b w:val="0"/>
          <w:bCs/>
          <w:rtl/>
          <w:lang w:bidi="fa-IR"/>
        </w:rPr>
        <w:t>عملکرد مدیریت زنجیره تأمین</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عملکرد نهایی</w:t>
      </w:r>
      <w:r w:rsidRPr="002B4A2E">
        <w:rPr>
          <w:rFonts w:cs="B Nazanin"/>
          <w:sz w:val="26"/>
          <w:szCs w:val="26"/>
          <w:rtl/>
        </w:rPr>
        <w:t xml:space="preserve"> مدیریت زنجیره تأمین درک نیازهای مشتری و تطبیق برنامه‌ها بر اساس آن اطلاعات است. مدیریت زنجیره تأمین تولید را به حمل‌ونقل و پخش محصول پیوند می‌دهد و این کار را از ابتدا که محصول صرفا</w:t>
      </w:r>
      <w:r w:rsidRPr="002B4A2E">
        <w:rPr>
          <w:rFonts w:cs="B Nazanin" w:hint="cs"/>
          <w:sz w:val="26"/>
          <w:szCs w:val="26"/>
          <w:rtl/>
        </w:rPr>
        <w:t>ً</w:t>
      </w:r>
      <w:r w:rsidRPr="002B4A2E">
        <w:rPr>
          <w:rFonts w:cs="B Nazanin"/>
          <w:sz w:val="26"/>
          <w:szCs w:val="26"/>
          <w:rtl/>
        </w:rPr>
        <w:t xml:space="preserve"> ماده‌ای اولیه است تا زمانی‌ که محصول نهایی به مصرف‌کننده تحویل داده می‌شود، انجام می‌دهد</w:t>
      </w:r>
      <w:r w:rsidRPr="002B4A2E">
        <w:rPr>
          <w:rFonts w:cs="B Nazanin" w:hint="cs"/>
          <w:sz w:val="26"/>
          <w:szCs w:val="26"/>
          <w:rtl/>
        </w:rPr>
        <w:t xml:space="preserve">. </w:t>
      </w:r>
      <w:r w:rsidRPr="002B4A2E">
        <w:rPr>
          <w:rFonts w:cs="B Nazanin"/>
          <w:sz w:val="26"/>
          <w:szCs w:val="26"/>
          <w:rtl/>
        </w:rPr>
        <w:t>مدیریت زنجیره‌</w:t>
      </w:r>
      <w:r w:rsidRPr="002B4A2E">
        <w:rPr>
          <w:rFonts w:cs="B Nazanin" w:hint="cs"/>
          <w:sz w:val="26"/>
          <w:szCs w:val="26"/>
          <w:rtl/>
        </w:rPr>
        <w:t xml:space="preserve"> </w:t>
      </w:r>
      <w:r w:rsidRPr="002B4A2E">
        <w:rPr>
          <w:rFonts w:cs="B Nazanin"/>
          <w:sz w:val="26"/>
          <w:szCs w:val="26"/>
          <w:rtl/>
        </w:rPr>
        <w:t>تأمین هم موجودی داخلی و هم موجودی فروشندگان را کنترل می‌کند تا با فروش‌های گذشته و آینده هماهنگ شود و نیازهای عرضه را تعیین کند</w:t>
      </w:r>
      <w:r w:rsidRPr="002B4A2E">
        <w:rPr>
          <w:rFonts w:cs="B Nazanin" w:hint="cs"/>
          <w:sz w:val="26"/>
          <w:szCs w:val="26"/>
          <w:rtl/>
        </w:rPr>
        <w:t xml:space="preserve">. </w:t>
      </w:r>
      <w:r w:rsidRPr="002B4A2E">
        <w:rPr>
          <w:rFonts w:cs="B Nazanin"/>
          <w:sz w:val="26"/>
          <w:szCs w:val="26"/>
          <w:rtl/>
        </w:rPr>
        <w:t xml:space="preserve">مدیریت زنجیره تأمین گام‌های </w:t>
      </w:r>
      <w:r w:rsidRPr="002B4A2E">
        <w:rPr>
          <w:rFonts w:cs="B Nazanin" w:hint="cs"/>
          <w:sz w:val="26"/>
          <w:szCs w:val="26"/>
          <w:rtl/>
        </w:rPr>
        <w:t>مشخصی</w:t>
      </w:r>
      <w:r w:rsidRPr="002B4A2E">
        <w:rPr>
          <w:rFonts w:cs="B Nazanin"/>
          <w:sz w:val="26"/>
          <w:szCs w:val="26"/>
          <w:rtl/>
        </w:rPr>
        <w:t xml:space="preserve"> را برای </w:t>
      </w:r>
      <w:hyperlink r:id="rId18" w:tgtFrame="_blank" w:history="1">
        <w:r w:rsidRPr="002B4A2E">
          <w:rPr>
            <w:rStyle w:val="Hyperlink"/>
            <w:rFonts w:cs="B Nazanin"/>
            <w:color w:val="auto"/>
            <w:sz w:val="26"/>
            <w:szCs w:val="26"/>
            <w:u w:val="none"/>
            <w:rtl/>
          </w:rPr>
          <w:t>رسیدن به هدف</w:t>
        </w:r>
      </w:hyperlink>
      <w:r w:rsidRPr="002B4A2E">
        <w:rPr>
          <w:rFonts w:cs="B Nazanin"/>
          <w:sz w:val="26"/>
          <w:szCs w:val="26"/>
        </w:rPr>
        <w:t xml:space="preserve"> </w:t>
      </w:r>
      <w:r w:rsidRPr="002B4A2E">
        <w:rPr>
          <w:rFonts w:cs="B Nazanin"/>
          <w:sz w:val="26"/>
          <w:szCs w:val="26"/>
          <w:rtl/>
        </w:rPr>
        <w:t>تولید و فروش طی می‌کند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تطابق برنامه‌ها با نیازها و خواسته‌های مشتری</w:t>
      </w:r>
      <w:r w:rsidRPr="002B4A2E">
        <w:rPr>
          <w:rFonts w:cs="B Nazanin" w:hint="cs"/>
          <w:b/>
          <w:bCs/>
          <w:sz w:val="26"/>
          <w:szCs w:val="26"/>
          <w:rtl/>
        </w:rPr>
        <w:t>:</w:t>
      </w:r>
      <w:r w:rsidRPr="002B4A2E">
        <w:rPr>
          <w:rFonts w:cs="B Nazanin" w:hint="cs"/>
          <w:sz w:val="26"/>
          <w:szCs w:val="26"/>
          <w:rtl/>
        </w:rPr>
        <w:t xml:space="preserve"> </w:t>
      </w:r>
      <w:r w:rsidRPr="002B4A2E">
        <w:rPr>
          <w:rFonts w:cs="B Nazanin"/>
          <w:sz w:val="26"/>
          <w:szCs w:val="26"/>
          <w:rtl/>
        </w:rPr>
        <w:t>این گام شامل ارزیابی عواملی مانند فروش و موجودی کالا برای بهبود پتانسیل رشد و استفاده از منابع است. ممکن است مدیران، به منظور صرفه‌جویی در هزینه و منابع، هدف‌هایی را برای افزایش فروش یا کاهش موجودی کالا تعیین کنند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تعیین لجستیک‌</w:t>
      </w:r>
      <w:r w:rsidRPr="002B4A2E">
        <w:rPr>
          <w:rFonts w:cs="B Nazanin" w:hint="cs"/>
          <w:b/>
          <w:bCs/>
          <w:sz w:val="26"/>
          <w:szCs w:val="26"/>
          <w:rtl/>
        </w:rPr>
        <w:t xml:space="preserve"> </w:t>
      </w:r>
      <w:r w:rsidRPr="002B4A2E">
        <w:rPr>
          <w:rFonts w:cs="B Nazanin"/>
          <w:b/>
          <w:bCs/>
          <w:sz w:val="26"/>
          <w:szCs w:val="26"/>
          <w:rtl/>
        </w:rPr>
        <w:t>مشتری</w:t>
      </w:r>
      <w:r w:rsidRPr="002B4A2E">
        <w:rPr>
          <w:rFonts w:cs="B Nazanin" w:hint="cs"/>
          <w:b/>
          <w:bCs/>
          <w:sz w:val="26"/>
          <w:szCs w:val="26"/>
          <w:rtl/>
        </w:rPr>
        <w:t xml:space="preserve">: </w:t>
      </w:r>
      <w:r w:rsidRPr="002B4A2E">
        <w:rPr>
          <w:rFonts w:cs="B Nazanin"/>
          <w:sz w:val="26"/>
          <w:szCs w:val="26"/>
          <w:rtl/>
        </w:rPr>
        <w:t xml:space="preserve">لجستیک شامل استفاده از مکان‌های کلیدی برای قرار دادن محصولات تا زمان توزیع از طریق شبکه‌های محلی و کوچک‌تر است. مدیران زنجیره‌ تأمین برای تجزیه‌و‌تحلیل </w:t>
      </w:r>
      <w:r w:rsidRPr="002B4A2E">
        <w:rPr>
          <w:rFonts w:cs="B Nazanin" w:hint="cs"/>
          <w:sz w:val="26"/>
          <w:szCs w:val="26"/>
          <w:rtl/>
        </w:rPr>
        <w:t>روندها</w:t>
      </w:r>
      <w:r w:rsidRPr="002B4A2E">
        <w:rPr>
          <w:rFonts w:cs="B Nazanin"/>
          <w:sz w:val="26"/>
          <w:szCs w:val="26"/>
          <w:rtl/>
        </w:rPr>
        <w:t xml:space="preserve"> یا تغییرهای فصلی و تأثیراتشان بر توزیع، داده‌ها را جمع‌آوری و برای حداکثر کردن میزان توزیع، برنامه‌ریزی می‌کنند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تدوین استراتژی‌هایی برای برون‌سپاری حوزه‌های کلیدی</w:t>
      </w:r>
      <w:r w:rsidRPr="002B4A2E">
        <w:rPr>
          <w:rFonts w:cs="B Nazanin" w:hint="cs"/>
          <w:b/>
          <w:bCs/>
          <w:sz w:val="26"/>
          <w:szCs w:val="26"/>
          <w:rtl/>
        </w:rPr>
        <w:t xml:space="preserve">: </w:t>
      </w:r>
      <w:r w:rsidRPr="002B4A2E">
        <w:rPr>
          <w:rFonts w:cs="B Nazanin"/>
          <w:sz w:val="26"/>
          <w:szCs w:val="26"/>
          <w:rtl/>
        </w:rPr>
        <w:t xml:space="preserve">استراتژی‌ها بر اساس ارزیابی فرآیند اجرای تکنیک‌های کاهش هزینه، مانند برون‌سپاری تولید، طراحی </w:t>
      </w:r>
      <w:r w:rsidRPr="002B4A2E">
        <w:rPr>
          <w:rFonts w:cs="B Nazanin"/>
          <w:sz w:val="26"/>
          <w:szCs w:val="26"/>
          <w:rtl/>
        </w:rPr>
        <w:lastRenderedPageBreak/>
        <w:t xml:space="preserve">می‌شوند. با حفظ این فرآیندها در </w:t>
      </w:r>
      <w:r w:rsidRPr="002B4A2E">
        <w:rPr>
          <w:rFonts w:cs="B Nazanin" w:hint="cs"/>
          <w:sz w:val="26"/>
          <w:szCs w:val="26"/>
          <w:rtl/>
        </w:rPr>
        <w:t>شرکت</w:t>
      </w:r>
      <w:r w:rsidRPr="002B4A2E">
        <w:rPr>
          <w:rFonts w:cs="B Nazanin"/>
          <w:sz w:val="26"/>
          <w:szCs w:val="26"/>
          <w:rtl/>
        </w:rPr>
        <w:t xml:space="preserve"> یا با استفاده از مشاغل محلی، روی </w:t>
      </w:r>
      <w:hyperlink r:id="rId19" w:tgtFrame="_blank" w:history="1">
        <w:r w:rsidRPr="002B4A2E">
          <w:rPr>
            <w:rStyle w:val="Hyperlink"/>
            <w:rFonts w:cs="B Nazanin"/>
            <w:color w:val="auto"/>
            <w:sz w:val="26"/>
            <w:szCs w:val="26"/>
            <w:u w:val="none"/>
            <w:rtl/>
          </w:rPr>
          <w:t>بازاریابی</w:t>
        </w:r>
      </w:hyperlink>
      <w:r w:rsidRPr="002B4A2E">
        <w:rPr>
          <w:rFonts w:cs="B Nazanin"/>
          <w:sz w:val="26"/>
          <w:szCs w:val="26"/>
        </w:rPr>
        <w:t xml:space="preserve"> </w:t>
      </w:r>
      <w:r w:rsidRPr="002B4A2E">
        <w:rPr>
          <w:rFonts w:cs="B Nazanin"/>
          <w:sz w:val="26"/>
          <w:szCs w:val="26"/>
          <w:rtl/>
        </w:rPr>
        <w:t>و توزیع بهتر نظارت می‌شود. مدیران برای برآورده کردن انتظارات و کاهش هزینه‌ها، مسئولیت‌ها را به دیگران محول می‌کنند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Pr>
        <w:t xml:space="preserve"> </w:t>
      </w:r>
      <w:r w:rsidRPr="002B4A2E">
        <w:rPr>
          <w:rFonts w:cs="B Nazanin"/>
          <w:b/>
          <w:bCs/>
          <w:sz w:val="26"/>
          <w:szCs w:val="26"/>
          <w:rtl/>
        </w:rPr>
        <w:t>تجزیه‌و‌تحلیل داده‌ها برای پشتیبانی از فرآیند تصمیم‌گیری و درک نیاز مشتری</w:t>
      </w:r>
      <w:r w:rsidRPr="002B4A2E">
        <w:rPr>
          <w:rFonts w:cs="B Nazanin" w:hint="cs"/>
          <w:b/>
          <w:bCs/>
          <w:sz w:val="26"/>
          <w:szCs w:val="26"/>
          <w:rtl/>
        </w:rPr>
        <w:t xml:space="preserve">: </w:t>
      </w:r>
      <w:r w:rsidRPr="002B4A2E">
        <w:rPr>
          <w:rFonts w:cs="B Nazanin"/>
          <w:sz w:val="26"/>
          <w:szCs w:val="26"/>
          <w:rtl/>
        </w:rPr>
        <w:t>جمع‌آوری اطلاعات به شناسایی زمینه‌های کمبود کمک می‌کند و روش‌های افزایش ارزش را هم برای شرکت و هم برای مشتری بهبود می‌بخشد. داده‌ها بینش ارزش‌مندی را درمورد تقاضای مشتری فراهم می‌کنند تا مدیران بتوانند استراتژی‌های مقرون به‌صرفه‌ای را ایجاد کنند بدون اینکه کیفیت محصول یا</w:t>
      </w:r>
      <w:r w:rsidRPr="002B4A2E">
        <w:rPr>
          <w:rFonts w:ascii="Cambria" w:hAnsi="Cambria" w:cs="Cambria" w:hint="cs"/>
          <w:sz w:val="26"/>
          <w:szCs w:val="26"/>
          <w:rtl/>
        </w:rPr>
        <w:t> </w:t>
      </w:r>
      <w:r w:rsidRPr="002B4A2E">
        <w:rPr>
          <w:rFonts w:cs="B Nazanin" w:hint="cs"/>
          <w:sz w:val="26"/>
          <w:szCs w:val="26"/>
          <w:rtl/>
        </w:rPr>
        <w:t>رضایت</w:t>
      </w:r>
      <w:r w:rsidRPr="002B4A2E">
        <w:rPr>
          <w:rFonts w:cs="B Nazanin"/>
          <w:sz w:val="26"/>
          <w:szCs w:val="26"/>
          <w:rtl/>
        </w:rPr>
        <w:t xml:space="preserve"> </w:t>
      </w:r>
      <w:r w:rsidRPr="002B4A2E">
        <w:rPr>
          <w:rFonts w:cs="B Nazanin" w:hint="cs"/>
          <w:sz w:val="26"/>
          <w:szCs w:val="26"/>
          <w:rtl/>
        </w:rPr>
        <w:t>مشتری</w:t>
      </w:r>
      <w:r w:rsidRPr="002B4A2E">
        <w:rPr>
          <w:rFonts w:ascii="Cambria" w:hAnsi="Cambria" w:cs="Cambria" w:hint="cs"/>
          <w:sz w:val="26"/>
          <w:szCs w:val="26"/>
          <w:rtl/>
        </w:rPr>
        <w:t>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نادیده</w:t>
      </w:r>
      <w:r w:rsidRPr="002B4A2E">
        <w:rPr>
          <w:rFonts w:cs="B Nazanin"/>
          <w:sz w:val="26"/>
          <w:szCs w:val="26"/>
          <w:rtl/>
        </w:rPr>
        <w:t xml:space="preserve"> </w:t>
      </w:r>
      <w:r w:rsidRPr="002B4A2E">
        <w:rPr>
          <w:rFonts w:cs="B Nazanin" w:hint="cs"/>
          <w:sz w:val="26"/>
          <w:szCs w:val="26"/>
          <w:rtl/>
        </w:rPr>
        <w:t xml:space="preserve">بگیرند. </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sz w:val="26"/>
          <w:szCs w:val="26"/>
          <w:rtl/>
        </w:rPr>
        <w:t>پیدایش زنجیره تأمین</w:t>
      </w:r>
      <w:r w:rsidRPr="002B4A2E">
        <w:rPr>
          <w:rStyle w:val="Strong"/>
          <w:rFonts w:eastAsiaTheme="majorEastAsia" w:cs="B Nazanin" w:hint="cs"/>
          <w:sz w:val="26"/>
          <w:szCs w:val="26"/>
          <w:rtl/>
        </w:rPr>
        <w:t xml:space="preserve">: </w:t>
      </w:r>
      <w:r w:rsidRPr="002B4A2E">
        <w:rPr>
          <w:rFonts w:cs="B Nazanin"/>
          <w:sz w:val="26"/>
          <w:szCs w:val="26"/>
          <w:rtl/>
        </w:rPr>
        <w:t>تحولات اقتصادی، الزامات بازار، شرایط متغیر محیطی، توسعه و پیشرفت فناوری‌ها، تغییر انتظارات مردم به عنوان مشتریان نهایی (مصرف کنندگان)، تعداد و تنوع سازمان‌های خدمت رساننده به مردم و بسیاری از عوامل دیگر، زمین</w:t>
      </w:r>
      <w:r w:rsidRPr="002B4A2E">
        <w:rPr>
          <w:rFonts w:cs="B Nazanin" w:hint="cs"/>
          <w:sz w:val="26"/>
          <w:szCs w:val="26"/>
          <w:rtl/>
        </w:rPr>
        <w:t>ة</w:t>
      </w:r>
      <w:r w:rsidRPr="002B4A2E">
        <w:rPr>
          <w:rFonts w:cs="B Nazanin"/>
          <w:sz w:val="26"/>
          <w:szCs w:val="26"/>
          <w:rtl/>
        </w:rPr>
        <w:t xml:space="preserve"> ایجاد یک نظام و سیستم بازرگانی مبتنی بر شبکه را فراهم نموده است</w:t>
      </w:r>
      <w:r w:rsidRPr="002B4A2E">
        <w:rPr>
          <w:rFonts w:cs="B Nazanin" w:hint="cs"/>
          <w:sz w:val="26"/>
          <w:szCs w:val="26"/>
          <w:rtl/>
        </w:rPr>
        <w:t>. در گذشته</w:t>
      </w:r>
      <w:r w:rsidRPr="002B4A2E">
        <w:rPr>
          <w:rFonts w:cs="B Nazanin"/>
          <w:sz w:val="26"/>
          <w:szCs w:val="26"/>
          <w:rtl/>
        </w:rPr>
        <w:t>، بالا بردن توان رقابتی تنها با بهبود فرآیندهای داخلی و یا افزایش انعطاف‌</w:t>
      </w:r>
      <w:r w:rsidRPr="002B4A2E">
        <w:rPr>
          <w:rFonts w:cs="B Nazanin"/>
          <w:sz w:val="26"/>
          <w:szCs w:val="26"/>
          <w:rtl/>
        </w:rPr>
        <w:softHyphen/>
        <w:t>پذیری در خطوط تولیدی قابل دستیابی بود</w:t>
      </w:r>
      <w:r w:rsidRPr="002B4A2E">
        <w:rPr>
          <w:rFonts w:cs="B Nazanin" w:hint="cs"/>
          <w:sz w:val="26"/>
          <w:szCs w:val="26"/>
          <w:rtl/>
        </w:rPr>
        <w:t>؛ اما</w:t>
      </w:r>
      <w:r w:rsidRPr="002B4A2E">
        <w:rPr>
          <w:rFonts w:cs="B Nazanin"/>
          <w:sz w:val="26"/>
          <w:szCs w:val="26"/>
          <w:rtl/>
        </w:rPr>
        <w:t xml:space="preserve"> امروزه دیگر باقی ماندن در قالب درونی، آن فواید را حاصل نخواهد داد</w:t>
      </w:r>
      <w:r w:rsidRPr="002B4A2E">
        <w:rPr>
          <w:rFonts w:cs="B Nazanin" w:hint="cs"/>
          <w:sz w:val="26"/>
          <w:szCs w:val="26"/>
          <w:rtl/>
        </w:rPr>
        <w:t xml:space="preserve">، </w:t>
      </w:r>
      <w:r w:rsidRPr="002B4A2E">
        <w:rPr>
          <w:rFonts w:cs="B Nazanin"/>
          <w:sz w:val="26"/>
          <w:szCs w:val="26"/>
          <w:rtl/>
        </w:rPr>
        <w:t>بلکه شرایط و لوازم حضور موفق در بازار امروزی، سازمان‌ها را مجاب ساخته تا مشتریان را از یک‌سو و تأمین</w:t>
      </w:r>
      <w:r w:rsidRPr="002B4A2E">
        <w:rPr>
          <w:rFonts w:cs="B Nazanin"/>
          <w:sz w:val="26"/>
          <w:szCs w:val="26"/>
          <w:rtl/>
        </w:rPr>
        <w:softHyphen/>
        <w:t>‌کنندگان را از سو</w:t>
      </w:r>
      <w:r w:rsidRPr="002B4A2E">
        <w:rPr>
          <w:rFonts w:cs="B Nazanin" w:hint="cs"/>
          <w:sz w:val="26"/>
          <w:szCs w:val="26"/>
          <w:rtl/>
        </w:rPr>
        <w:t>ی دیگر</w:t>
      </w:r>
      <w:r w:rsidRPr="002B4A2E">
        <w:rPr>
          <w:rFonts w:cs="B Nazanin"/>
          <w:sz w:val="26"/>
          <w:szCs w:val="26"/>
          <w:rtl/>
        </w:rPr>
        <w:t>، شریک و همراه خود دانسته و با ایجاد ارتباطات میان سازمانی و راهبری حلقه‌</w:t>
      </w:r>
      <w:r w:rsidRPr="002B4A2E">
        <w:rPr>
          <w:rFonts w:cs="B Nazanin"/>
          <w:sz w:val="26"/>
          <w:szCs w:val="26"/>
          <w:rtl/>
        </w:rPr>
        <w:softHyphen/>
        <w:t xml:space="preserve">های این ارتباط </w:t>
      </w:r>
      <w:r w:rsidRPr="002B4A2E">
        <w:rPr>
          <w:rFonts w:cs="B Nazanin" w:hint="cs"/>
          <w:sz w:val="26"/>
          <w:szCs w:val="26"/>
          <w:rtl/>
        </w:rPr>
        <w:t xml:space="preserve">را </w:t>
      </w:r>
      <w:r w:rsidRPr="002B4A2E">
        <w:rPr>
          <w:rFonts w:cs="B Nazanin"/>
          <w:sz w:val="26"/>
          <w:szCs w:val="26"/>
          <w:rtl/>
        </w:rPr>
        <w:t>به</w:t>
      </w:r>
      <w:r w:rsidRPr="002B4A2E">
        <w:rPr>
          <w:rFonts w:cs="B Nazanin"/>
          <w:sz w:val="26"/>
          <w:szCs w:val="26"/>
          <w:rtl/>
        </w:rPr>
        <w:softHyphen/>
      </w:r>
      <w:r w:rsidRPr="002B4A2E">
        <w:rPr>
          <w:rFonts w:cs="B Nazanin"/>
          <w:sz w:val="26"/>
          <w:szCs w:val="26"/>
        </w:rPr>
        <w:t xml:space="preserve"> </w:t>
      </w:r>
      <w:r w:rsidRPr="002B4A2E">
        <w:rPr>
          <w:rFonts w:cs="B Nazanin"/>
          <w:sz w:val="26"/>
          <w:szCs w:val="26"/>
          <w:rtl/>
        </w:rPr>
        <w:t>گونه‌</w:t>
      </w:r>
      <w:r w:rsidRPr="002B4A2E">
        <w:rPr>
          <w:rFonts w:cs="B Nazanin"/>
          <w:sz w:val="26"/>
          <w:szCs w:val="26"/>
          <w:rtl/>
        </w:rPr>
        <w:softHyphen/>
        <w:t xml:space="preserve">ای که تمامی اعضایش را منتفع سازد </w:t>
      </w:r>
      <w:r w:rsidRPr="002B4A2E">
        <w:rPr>
          <w:rFonts w:cs="B Nazanin" w:hint="cs"/>
          <w:sz w:val="26"/>
          <w:szCs w:val="26"/>
          <w:rtl/>
        </w:rPr>
        <w:t>شکل دهند.</w:t>
      </w:r>
    </w:p>
    <w:p w:rsidR="008E2CA8" w:rsidRPr="002B4A2E" w:rsidRDefault="008E2CA8" w:rsidP="002322DE">
      <w:pPr>
        <w:pStyle w:val="Heading1"/>
        <w:bidi/>
        <w:rPr>
          <w:rFonts w:cs="B Nazanin"/>
          <w:b w:val="0"/>
          <w:bCs/>
          <w:rtl/>
          <w:lang w:bidi="fa-IR"/>
        </w:rPr>
      </w:pPr>
      <w:r w:rsidRPr="002B4A2E">
        <w:rPr>
          <w:rFonts w:cs="B Nazanin" w:hint="cs"/>
          <w:b w:val="0"/>
          <w:bCs/>
          <w:rtl/>
          <w:lang w:bidi="fa-IR"/>
        </w:rPr>
        <w:lastRenderedPageBreak/>
        <w:t xml:space="preserve">عناصر زنجیره </w:t>
      </w:r>
      <w:r w:rsidRPr="002B4A2E">
        <w:rPr>
          <w:rFonts w:cs="B Nazanin"/>
          <w:b w:val="0"/>
          <w:bCs/>
          <w:rtl/>
          <w:lang w:bidi="fa-IR"/>
        </w:rPr>
        <w:t>تأمین</w:t>
      </w:r>
    </w:p>
    <w:p w:rsidR="0059584F" w:rsidRPr="002B4A2E" w:rsidRDefault="008E2CA8" w:rsidP="0059584F">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 xml:space="preserve">زنجیره </w:t>
      </w:r>
      <w:r w:rsidRPr="002B4A2E">
        <w:rPr>
          <w:rFonts w:cs="B Nazanin"/>
          <w:sz w:val="26"/>
          <w:szCs w:val="26"/>
          <w:rtl/>
        </w:rPr>
        <w:t>تأمین</w:t>
      </w:r>
      <w:r w:rsidRPr="002B4A2E">
        <w:rPr>
          <w:rFonts w:ascii="Times New Roman" w:eastAsia="Times New Roman" w:hAnsi="Times New Roman" w:cs="B Nazanin"/>
          <w:sz w:val="26"/>
          <w:szCs w:val="26"/>
          <w:rtl/>
        </w:rPr>
        <w:t xml:space="preserve"> را می‌</w:t>
      </w:r>
      <w:r w:rsidRPr="002B4A2E">
        <w:rPr>
          <w:rFonts w:ascii="Times New Roman" w:eastAsia="Times New Roman" w:hAnsi="Times New Roman" w:cs="B Nazanin"/>
          <w:sz w:val="26"/>
          <w:szCs w:val="26"/>
          <w:rtl/>
        </w:rPr>
        <w:softHyphen/>
        <w:t xml:space="preserve">توان به عنوان یک فرآیند یکپارچه </w:t>
      </w:r>
      <w:r w:rsidRPr="002B4A2E">
        <w:rPr>
          <w:rFonts w:ascii="Times New Roman" w:eastAsia="Times New Roman" w:hAnsi="Times New Roman" w:cs="B Nazanin" w:hint="cs"/>
          <w:sz w:val="26"/>
          <w:szCs w:val="26"/>
          <w:rtl/>
        </w:rPr>
        <w:t xml:space="preserve">در نظر گرفت </w:t>
      </w:r>
      <w:r w:rsidRPr="002B4A2E">
        <w:rPr>
          <w:rFonts w:ascii="Times New Roman" w:eastAsia="Times New Roman" w:hAnsi="Times New Roman" w:cs="B Nazanin"/>
          <w:sz w:val="26"/>
          <w:szCs w:val="26"/>
          <w:rtl/>
        </w:rPr>
        <w:t>که در آن عوامل مختلف (اعم از تأمین‌</w:t>
      </w:r>
      <w:r w:rsidRPr="002B4A2E">
        <w:rPr>
          <w:rFonts w:ascii="Times New Roman" w:eastAsia="Times New Roman" w:hAnsi="Times New Roman" w:cs="B Nazanin"/>
          <w:sz w:val="26"/>
          <w:szCs w:val="26"/>
          <w:rtl/>
        </w:rPr>
        <w:softHyphen/>
        <w:t>کنندگان، سازندگان، توزیع</w:t>
      </w:r>
      <w:r w:rsidRPr="002B4A2E">
        <w:rPr>
          <w:rFonts w:ascii="Times New Roman" w:eastAsia="Times New Roman" w:hAnsi="Times New Roman" w:cs="B Nazanin"/>
          <w:sz w:val="26"/>
          <w:szCs w:val="26"/>
          <w:rtl/>
        </w:rPr>
        <w:softHyphen/>
        <w:t>کنندگان و خرده</w:t>
      </w:r>
      <w:r w:rsidRPr="002B4A2E">
        <w:rPr>
          <w:rFonts w:ascii="Times New Roman" w:eastAsia="Times New Roman" w:hAnsi="Times New Roman" w:cs="B Nazanin"/>
          <w:sz w:val="26"/>
          <w:szCs w:val="26"/>
          <w:rtl/>
        </w:rPr>
        <w:softHyphen/>
        <w:t xml:space="preserve">‌فروشان) با یکدیگر </w:t>
      </w:r>
      <w:r w:rsidRPr="002B4A2E">
        <w:rPr>
          <w:rFonts w:ascii="Times New Roman" w:eastAsia="Times New Roman" w:hAnsi="Times New Roman" w:cs="B Nazanin" w:hint="cs"/>
          <w:sz w:val="26"/>
          <w:szCs w:val="26"/>
          <w:rtl/>
        </w:rPr>
        <w:t xml:space="preserve">برای </w:t>
      </w:r>
      <w:r w:rsidRPr="002B4A2E">
        <w:rPr>
          <w:rFonts w:ascii="Times New Roman" w:eastAsia="Times New Roman" w:hAnsi="Times New Roman" w:cs="B Nazanin"/>
          <w:sz w:val="26"/>
          <w:szCs w:val="26"/>
          <w:rtl/>
        </w:rPr>
        <w:t>تهیه مواد</w:t>
      </w:r>
      <w:r w:rsidRPr="002B4A2E">
        <w:rPr>
          <w:rFonts w:ascii="Cambria" w:eastAsia="Times New Roman" w:hAnsi="Cambria" w:cs="Cambria" w:hint="cs"/>
          <w:sz w:val="26"/>
          <w:szCs w:val="26"/>
          <w:rtl/>
        </w:rPr>
        <w:t> </w:t>
      </w:r>
      <w:r w:rsidRPr="002B4A2E">
        <w:rPr>
          <w:rFonts w:ascii="Times New Roman" w:eastAsia="Times New Roman" w:hAnsi="Times New Roman" w:cs="B Nazanin"/>
          <w:sz w:val="26"/>
          <w:szCs w:val="26"/>
          <w:rtl/>
        </w:rPr>
        <w:t>خام</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تبدیل مواد خام به محصولات نهایی</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تحویل محصولات نهایی به خرده فروشان</w:t>
      </w:r>
      <w:r w:rsidRPr="002B4A2E">
        <w:rPr>
          <w:rFonts w:ascii="Times New Roman" w:eastAsia="Times New Roman" w:hAnsi="Times New Roman" w:cs="B Nazanin" w:hint="cs"/>
          <w:sz w:val="26"/>
          <w:szCs w:val="26"/>
          <w:rtl/>
        </w:rPr>
        <w:t xml:space="preserve"> در تعامل مشترک هستند. </w:t>
      </w:r>
      <w:r w:rsidRPr="002B4A2E">
        <w:rPr>
          <w:rFonts w:ascii="Times New Roman" w:eastAsia="Times New Roman" w:hAnsi="Times New Roman" w:cs="B Nazanin"/>
          <w:sz w:val="26"/>
          <w:szCs w:val="26"/>
          <w:rtl/>
        </w:rPr>
        <w:t xml:space="preserve">زنجیره </w:t>
      </w:r>
      <w:r w:rsidRPr="002B4A2E">
        <w:rPr>
          <w:rFonts w:cs="B Nazanin"/>
          <w:sz w:val="26"/>
          <w:szCs w:val="26"/>
          <w:rtl/>
        </w:rPr>
        <w:t>تأمین</w:t>
      </w:r>
      <w:r w:rsidRPr="002B4A2E">
        <w:rPr>
          <w:rFonts w:ascii="Times New Roman" w:eastAsia="Times New Roman" w:hAnsi="Times New Roman" w:cs="B Nazanin"/>
          <w:sz w:val="26"/>
          <w:szCs w:val="26"/>
          <w:rtl/>
        </w:rPr>
        <w:t xml:space="preserve"> موجودیتی پویا </w:t>
      </w:r>
      <w:r w:rsidRPr="002B4A2E">
        <w:rPr>
          <w:rFonts w:ascii="Times New Roman" w:eastAsia="Times New Roman" w:hAnsi="Times New Roman" w:cs="B Nazanin" w:hint="cs"/>
          <w:sz w:val="26"/>
          <w:szCs w:val="26"/>
          <w:rtl/>
        </w:rPr>
        <w:t xml:space="preserve">است </w:t>
      </w:r>
      <w:r w:rsidRPr="002B4A2E">
        <w:rPr>
          <w:rFonts w:ascii="Times New Roman" w:eastAsia="Times New Roman" w:hAnsi="Times New Roman" w:cs="B Nazanin"/>
          <w:sz w:val="26"/>
          <w:szCs w:val="26"/>
          <w:rtl/>
        </w:rPr>
        <w:t xml:space="preserve">که جریان‌های اطلاعات، محصولات و </w:t>
      </w:r>
      <w:r w:rsidRPr="002B4A2E">
        <w:rPr>
          <w:rFonts w:ascii="Times New Roman" w:eastAsia="Times New Roman" w:hAnsi="Times New Roman" w:cs="B Nazanin" w:hint="cs"/>
          <w:sz w:val="26"/>
          <w:szCs w:val="26"/>
          <w:rtl/>
        </w:rPr>
        <w:t xml:space="preserve">موضوعات </w:t>
      </w:r>
      <w:r w:rsidRPr="002B4A2E">
        <w:rPr>
          <w:rFonts w:ascii="Times New Roman" w:eastAsia="Times New Roman" w:hAnsi="Times New Roman" w:cs="B Nazanin"/>
          <w:sz w:val="26"/>
          <w:szCs w:val="26"/>
          <w:rtl/>
        </w:rPr>
        <w:t xml:space="preserve">مالی را در درون خود دارد. واژه زنجیره </w:t>
      </w:r>
      <w:r w:rsidRPr="002B4A2E">
        <w:rPr>
          <w:rFonts w:cs="B Nazanin"/>
          <w:sz w:val="26"/>
          <w:szCs w:val="26"/>
          <w:rtl/>
        </w:rPr>
        <w:t>تأمین</w:t>
      </w:r>
      <w:r w:rsidRPr="002B4A2E">
        <w:rPr>
          <w:rFonts w:ascii="Times New Roman" w:eastAsia="Times New Roman" w:hAnsi="Times New Roman" w:cs="B Nazanin"/>
          <w:sz w:val="26"/>
          <w:szCs w:val="26"/>
          <w:rtl/>
        </w:rPr>
        <w:t xml:space="preserve"> بیانگر جریانی از مواد و محصولات، اطلاعات و پول </w:t>
      </w:r>
      <w:r w:rsidRPr="002B4A2E">
        <w:rPr>
          <w:rFonts w:ascii="Times New Roman" w:eastAsia="Times New Roman" w:hAnsi="Times New Roman" w:cs="B Nazanin" w:hint="cs"/>
          <w:sz w:val="26"/>
          <w:szCs w:val="26"/>
          <w:rtl/>
        </w:rPr>
        <w:t xml:space="preserve">است </w:t>
      </w:r>
      <w:r w:rsidRPr="002B4A2E">
        <w:rPr>
          <w:rFonts w:ascii="Times New Roman" w:eastAsia="Times New Roman" w:hAnsi="Times New Roman" w:cs="B Nazanin"/>
          <w:sz w:val="26"/>
          <w:szCs w:val="26"/>
          <w:rtl/>
        </w:rPr>
        <w:t>که از مشتریان به خرده‌‏فروشان، سپس به توزیع‏‌کنندگان</w:t>
      </w:r>
      <w:r w:rsidRPr="002B4A2E">
        <w:rPr>
          <w:rFonts w:ascii="Times New Roman" w:eastAsia="Times New Roman" w:hAnsi="Times New Roman" w:cs="B Nazanin" w:hint="cs"/>
          <w:sz w:val="26"/>
          <w:szCs w:val="26"/>
          <w:rtl/>
        </w:rPr>
        <w:t xml:space="preserve"> یا </w:t>
      </w:r>
      <w:r w:rsidRPr="002B4A2E">
        <w:rPr>
          <w:rFonts w:ascii="Times New Roman" w:eastAsia="Times New Roman" w:hAnsi="Times New Roman" w:cs="B Nazanin"/>
          <w:sz w:val="26"/>
          <w:szCs w:val="26"/>
          <w:rtl/>
        </w:rPr>
        <w:t>عمده‏‌فروشان، سپس به تولیدکننده محصول نهایی و نهایتا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به تأمین‏‌کنندگان و بر عکس جریان دارد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یک زنجیره </w:t>
      </w:r>
      <w:r w:rsidRPr="002B4A2E">
        <w:rPr>
          <w:rFonts w:cs="B Nazanin"/>
          <w:sz w:val="26"/>
          <w:szCs w:val="26"/>
          <w:rtl/>
        </w:rPr>
        <w:t>تأمین</w:t>
      </w:r>
      <w:r w:rsidRPr="002B4A2E">
        <w:rPr>
          <w:rFonts w:ascii="Times New Roman" w:eastAsia="Times New Roman" w:hAnsi="Times New Roman" w:cs="B Nazanin"/>
          <w:sz w:val="26"/>
          <w:szCs w:val="26"/>
          <w:rtl/>
        </w:rPr>
        <w:t>، در هر مرحله می‏‌تواند بیش از یک موجودیت داشته باشد که بر همین اساس 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کارگیری واژه شبکه تأمین برای آن مناسب</w:t>
      </w:r>
      <w:r w:rsidRPr="002B4A2E">
        <w:rPr>
          <w:rFonts w:ascii="Times New Roman" w:eastAsia="Times New Roman" w:hAnsi="Times New Roman" w:cs="B Nazanin"/>
          <w:sz w:val="26"/>
          <w:szCs w:val="26"/>
          <w:rtl/>
        </w:rPr>
        <w:softHyphen/>
        <w:t xml:space="preserve">‌تر خواهد بود. </w:t>
      </w:r>
    </w:p>
    <w:p w:rsidR="008E2CA8" w:rsidRPr="002B4A2E" w:rsidRDefault="008E2CA8" w:rsidP="0059584F">
      <w:pPr>
        <w:bidi/>
        <w:spacing w:before="100" w:beforeAutospacing="1" w:after="100" w:afterAutospacing="1" w:line="276" w:lineRule="auto"/>
        <w:jc w:val="both"/>
        <w:rPr>
          <w:rFonts w:cs="B Nazanin"/>
          <w:sz w:val="26"/>
          <w:szCs w:val="26"/>
          <w:rtl/>
          <w:lang w:bidi="fa-IR"/>
        </w:rPr>
      </w:pPr>
      <w:r w:rsidRPr="002B4A2E">
        <w:rPr>
          <w:rFonts w:cs="B Nazanin"/>
          <w:sz w:val="26"/>
          <w:szCs w:val="26"/>
          <w:rtl/>
        </w:rPr>
        <w:t>یک زنجیره تأمین معمولاً از مشتریان نهایی محصولات</w:t>
      </w:r>
      <w:r w:rsidRPr="002B4A2E">
        <w:rPr>
          <w:rFonts w:cs="B Nazanin" w:hint="cs"/>
          <w:sz w:val="26"/>
          <w:szCs w:val="26"/>
          <w:rtl/>
        </w:rPr>
        <w:t xml:space="preserve">، </w:t>
      </w:r>
      <w:r w:rsidRPr="002B4A2E">
        <w:rPr>
          <w:rFonts w:cs="B Nazanin"/>
          <w:sz w:val="26"/>
          <w:szCs w:val="26"/>
          <w:rtl/>
        </w:rPr>
        <w:t>خرده‌‏فروشان محصولات و خدمات</w:t>
      </w:r>
      <w:r w:rsidRPr="002B4A2E">
        <w:rPr>
          <w:rFonts w:cs="B Nazanin" w:hint="cs"/>
          <w:sz w:val="26"/>
          <w:szCs w:val="26"/>
          <w:rtl/>
        </w:rPr>
        <w:t xml:space="preserve">، </w:t>
      </w:r>
      <w:r w:rsidRPr="002B4A2E">
        <w:rPr>
          <w:rFonts w:cs="B Nazanin"/>
          <w:sz w:val="26"/>
          <w:szCs w:val="26"/>
          <w:rtl/>
        </w:rPr>
        <w:t>توزیع‏‌کنندگان</w:t>
      </w:r>
      <w:r w:rsidRPr="002B4A2E">
        <w:rPr>
          <w:rFonts w:cs="B Nazanin" w:hint="cs"/>
          <w:sz w:val="26"/>
          <w:szCs w:val="26"/>
          <w:rtl/>
        </w:rPr>
        <w:t xml:space="preserve"> یا </w:t>
      </w:r>
      <w:r w:rsidRPr="002B4A2E">
        <w:rPr>
          <w:rFonts w:cs="B Nazanin"/>
          <w:sz w:val="26"/>
          <w:szCs w:val="26"/>
          <w:rtl/>
        </w:rPr>
        <w:t>عمده‏‌فروشان محصولات</w:t>
      </w:r>
      <w:r w:rsidRPr="002B4A2E">
        <w:rPr>
          <w:rFonts w:cs="B Nazanin" w:hint="cs"/>
          <w:sz w:val="26"/>
          <w:szCs w:val="26"/>
          <w:rtl/>
        </w:rPr>
        <w:t xml:space="preserve">، </w:t>
      </w:r>
      <w:r w:rsidRPr="002B4A2E">
        <w:rPr>
          <w:rFonts w:cs="B Nazanin"/>
          <w:sz w:val="26"/>
          <w:szCs w:val="26"/>
          <w:rtl/>
        </w:rPr>
        <w:t>تولید کنندگان محصول نهایی</w:t>
      </w:r>
      <w:r w:rsidRPr="002B4A2E">
        <w:rPr>
          <w:rFonts w:cs="B Nazanin" w:hint="cs"/>
          <w:sz w:val="26"/>
          <w:szCs w:val="26"/>
          <w:rtl/>
        </w:rPr>
        <w:t xml:space="preserve"> و </w:t>
      </w:r>
      <w:r w:rsidRPr="002B4A2E">
        <w:rPr>
          <w:rFonts w:cs="B Nazanin"/>
          <w:sz w:val="26"/>
          <w:szCs w:val="26"/>
          <w:rtl/>
        </w:rPr>
        <w:t>تأمین‏‌کنندگان</w:t>
      </w:r>
      <w:r w:rsidRPr="002B4A2E">
        <w:rPr>
          <w:rFonts w:cs="B Nazanin" w:hint="cs"/>
          <w:sz w:val="26"/>
          <w:szCs w:val="26"/>
          <w:rtl/>
        </w:rPr>
        <w:t xml:space="preserve"> تشکیل می</w:t>
      </w:r>
      <w:r w:rsidRPr="002B4A2E">
        <w:rPr>
          <w:rFonts w:cs="B Nazanin"/>
          <w:sz w:val="26"/>
          <w:szCs w:val="26"/>
          <w:rtl/>
        </w:rPr>
        <w:softHyphen/>
      </w:r>
      <w:r w:rsidRPr="002B4A2E">
        <w:rPr>
          <w:rFonts w:cs="B Nazanin" w:hint="cs"/>
          <w:sz w:val="26"/>
          <w:szCs w:val="26"/>
          <w:rtl/>
        </w:rPr>
        <w:t xml:space="preserve">شود. </w:t>
      </w:r>
      <w:r w:rsidRPr="002B4A2E">
        <w:rPr>
          <w:rFonts w:cs="B Nazanin"/>
          <w:sz w:val="26"/>
          <w:szCs w:val="26"/>
          <w:rtl/>
        </w:rPr>
        <w:t xml:space="preserve">البته </w:t>
      </w:r>
      <w:r w:rsidRPr="002B4A2E">
        <w:rPr>
          <w:rFonts w:cs="B Nazanin" w:hint="cs"/>
          <w:sz w:val="26"/>
          <w:szCs w:val="26"/>
          <w:rtl/>
        </w:rPr>
        <w:t xml:space="preserve">وجود </w:t>
      </w:r>
      <w:r w:rsidRPr="002B4A2E">
        <w:rPr>
          <w:rFonts w:cs="B Nazanin"/>
          <w:sz w:val="26"/>
          <w:szCs w:val="26"/>
          <w:rtl/>
        </w:rPr>
        <w:t xml:space="preserve">تمامی </w:t>
      </w:r>
      <w:r w:rsidRPr="002B4A2E">
        <w:rPr>
          <w:rFonts w:cs="B Nazanin" w:hint="cs"/>
          <w:sz w:val="26"/>
          <w:szCs w:val="26"/>
          <w:rtl/>
        </w:rPr>
        <w:t xml:space="preserve">این عناصر ضروری نیست </w:t>
      </w:r>
      <w:r w:rsidRPr="002B4A2E">
        <w:rPr>
          <w:rFonts w:cs="B Nazanin"/>
          <w:sz w:val="26"/>
          <w:szCs w:val="26"/>
          <w:rtl/>
        </w:rPr>
        <w:t xml:space="preserve">و به </w:t>
      </w:r>
      <w:r w:rsidRPr="002B4A2E">
        <w:rPr>
          <w:rFonts w:cs="B Nazanin" w:hint="cs"/>
          <w:sz w:val="26"/>
          <w:szCs w:val="26"/>
          <w:rtl/>
        </w:rPr>
        <w:t xml:space="preserve">ساختار </w:t>
      </w:r>
      <w:r w:rsidRPr="002B4A2E">
        <w:rPr>
          <w:rFonts w:cs="B Nazanin"/>
          <w:sz w:val="26"/>
          <w:szCs w:val="26"/>
          <w:rtl/>
        </w:rPr>
        <w:t>زنجیره تأمین</w:t>
      </w:r>
      <w:r w:rsidRPr="002B4A2E">
        <w:rPr>
          <w:rFonts w:cs="B Nazanin" w:hint="cs"/>
          <w:sz w:val="26"/>
          <w:szCs w:val="26"/>
          <w:rtl/>
        </w:rPr>
        <w:t xml:space="preserve"> بستگی دارد</w:t>
      </w:r>
      <w:r w:rsidRPr="002B4A2E">
        <w:rPr>
          <w:rFonts w:cs="B Nazanin"/>
          <w:sz w:val="26"/>
          <w:szCs w:val="26"/>
          <w:rtl/>
        </w:rPr>
        <w:t>. یک زنجیره</w:t>
      </w:r>
      <w:r w:rsidRPr="002B4A2E">
        <w:rPr>
          <w:rFonts w:cs="B Nazanin"/>
          <w:b/>
          <w:bCs/>
          <w:rtl/>
        </w:rPr>
        <w:t xml:space="preserve"> </w:t>
      </w:r>
      <w:r w:rsidRPr="002B4A2E">
        <w:rPr>
          <w:rFonts w:cs="B Nazanin"/>
          <w:sz w:val="26"/>
          <w:szCs w:val="26"/>
          <w:rtl/>
        </w:rPr>
        <w:t>تشکیل می</w:t>
      </w:r>
      <w:r w:rsidRPr="002B4A2E">
        <w:rPr>
          <w:rFonts w:cs="B Nazanin"/>
          <w:sz w:val="26"/>
          <w:szCs w:val="26"/>
          <w:rtl/>
        </w:rPr>
        <w:softHyphen/>
        <w:t>‌شود در ساده</w:t>
      </w:r>
      <w:r w:rsidRPr="002B4A2E">
        <w:rPr>
          <w:rFonts w:cs="B Nazanin"/>
          <w:sz w:val="26"/>
          <w:szCs w:val="26"/>
          <w:rtl/>
        </w:rPr>
        <w:softHyphen/>
        <w:t>‌ترین حالت از سه بخش تأمین</w:t>
      </w:r>
      <w:r w:rsidRPr="002B4A2E">
        <w:rPr>
          <w:rFonts w:cs="B Nazanin"/>
          <w:sz w:val="26"/>
          <w:szCs w:val="26"/>
          <w:rtl/>
        </w:rPr>
        <w:softHyphen/>
        <w:t>‌کنندگان، شرکت (تولیدکنندگان) و مشتریان</w:t>
      </w:r>
      <w:r w:rsidRPr="002B4A2E">
        <w:rPr>
          <w:rFonts w:cs="B Nazanin" w:hint="cs"/>
          <w:sz w:val="26"/>
          <w:szCs w:val="26"/>
          <w:rtl/>
        </w:rPr>
        <w:t xml:space="preserve"> </w:t>
      </w:r>
      <w:r w:rsidRPr="002B4A2E">
        <w:rPr>
          <w:rFonts w:cs="B Nazanin"/>
          <w:sz w:val="26"/>
          <w:szCs w:val="26"/>
          <w:rtl/>
        </w:rPr>
        <w:t>تشکیل می</w:t>
      </w:r>
      <w:r w:rsidRPr="002B4A2E">
        <w:rPr>
          <w:rFonts w:cs="B Nazanin"/>
          <w:sz w:val="26"/>
          <w:szCs w:val="26"/>
          <w:rtl/>
        </w:rPr>
        <w:softHyphen/>
        <w:t>‌شود</w:t>
      </w:r>
      <w:r w:rsidRPr="002B4A2E">
        <w:rPr>
          <w:rFonts w:cs="B Nazanin" w:hint="cs"/>
          <w:sz w:val="26"/>
          <w:szCs w:val="26"/>
          <w:rtl/>
        </w:rPr>
        <w:t xml:space="preserve">. این عناصر </w:t>
      </w:r>
      <w:r w:rsidRPr="002B4A2E">
        <w:rPr>
          <w:rFonts w:cs="B Nazanin"/>
          <w:sz w:val="26"/>
          <w:szCs w:val="26"/>
          <w:rtl/>
        </w:rPr>
        <w:t>گروهی اولیه و پایه‌</w:t>
      </w:r>
      <w:r w:rsidRPr="002B4A2E">
        <w:rPr>
          <w:rFonts w:cs="B Nazanin"/>
          <w:sz w:val="26"/>
          <w:szCs w:val="26"/>
          <w:rtl/>
        </w:rPr>
        <w:softHyphen/>
        <w:t>ای از اعضایی است که یک زنجیره تأمین ساده را ایجاد می</w:t>
      </w:r>
      <w:r w:rsidRPr="002B4A2E">
        <w:rPr>
          <w:rFonts w:cs="B Nazanin"/>
          <w:sz w:val="26"/>
          <w:szCs w:val="26"/>
          <w:rtl/>
        </w:rPr>
        <w:softHyphen/>
        <w:t>‌کند. ولی در زنجیره</w:t>
      </w:r>
      <w:r w:rsidRPr="002B4A2E">
        <w:rPr>
          <w:rFonts w:cs="B Nazanin"/>
          <w:sz w:val="26"/>
          <w:szCs w:val="26"/>
          <w:rtl/>
        </w:rPr>
        <w:softHyphen/>
        <w:t>‌های</w:t>
      </w:r>
      <w:r w:rsidRPr="002B4A2E">
        <w:rPr>
          <w:rStyle w:val="Strong"/>
          <w:rFonts w:eastAsiaTheme="majorEastAsia" w:cs="B Nazanin"/>
          <w:sz w:val="26"/>
          <w:szCs w:val="26"/>
          <w:rtl/>
        </w:rPr>
        <w:t xml:space="preserve"> </w:t>
      </w:r>
      <w:r w:rsidRPr="002B4A2E">
        <w:rPr>
          <w:rFonts w:cs="B Nazanin"/>
          <w:sz w:val="26"/>
          <w:szCs w:val="26"/>
          <w:rtl/>
        </w:rPr>
        <w:t xml:space="preserve">تأمین </w:t>
      </w:r>
      <w:r w:rsidRPr="002B4A2E">
        <w:rPr>
          <w:rFonts w:cs="B Nazanin" w:hint="cs"/>
          <w:sz w:val="26"/>
          <w:szCs w:val="26"/>
          <w:rtl/>
        </w:rPr>
        <w:t>پیشرفته</w:t>
      </w:r>
      <w:r w:rsidRPr="002B4A2E">
        <w:rPr>
          <w:rFonts w:cs="B Nazanin"/>
          <w:sz w:val="26"/>
          <w:szCs w:val="26"/>
          <w:rtl/>
        </w:rPr>
        <w:t xml:space="preserve">، سه نوع دیگر از </w:t>
      </w:r>
      <w:r w:rsidRPr="002B4A2E">
        <w:rPr>
          <w:rFonts w:cs="B Nazanin" w:hint="cs"/>
          <w:sz w:val="26"/>
          <w:szCs w:val="26"/>
          <w:rtl/>
        </w:rPr>
        <w:t>عناصر</w:t>
      </w:r>
      <w:r w:rsidRPr="002B4A2E">
        <w:rPr>
          <w:rFonts w:cs="B Nazanin"/>
          <w:sz w:val="26"/>
          <w:szCs w:val="26"/>
          <w:rtl/>
        </w:rPr>
        <w:t xml:space="preserve"> نیز وجود دارند که در کنار سه عضو اصلی مورد توجه هستند. توزیع‌</w:t>
      </w:r>
      <w:r w:rsidRPr="002B4A2E">
        <w:rPr>
          <w:rFonts w:cs="B Nazanin"/>
          <w:sz w:val="26"/>
          <w:szCs w:val="26"/>
          <w:rtl/>
        </w:rPr>
        <w:softHyphen/>
        <w:t>کنندگان، فروشندگان و همچنین تسهیل‌</w:t>
      </w:r>
      <w:r w:rsidRPr="002B4A2E">
        <w:rPr>
          <w:rFonts w:cs="B Nazanin"/>
          <w:sz w:val="26"/>
          <w:szCs w:val="26"/>
          <w:rtl/>
        </w:rPr>
        <w:softHyphen/>
        <w:t>کنندگان را می</w:t>
      </w:r>
      <w:r w:rsidRPr="002B4A2E">
        <w:rPr>
          <w:rFonts w:cs="B Nazanin"/>
          <w:sz w:val="26"/>
          <w:szCs w:val="26"/>
          <w:rtl/>
        </w:rPr>
        <w:softHyphen/>
        <w:t xml:space="preserve">‌توان اعضای تکمیلی زنجیره تأمین دانست. همچنین بعضی از مراجع مدیریت زنجیره تأمین، اعضای دیگری </w:t>
      </w:r>
      <w:r w:rsidRPr="002B4A2E">
        <w:rPr>
          <w:rFonts w:cs="B Nazanin" w:hint="cs"/>
          <w:sz w:val="26"/>
          <w:szCs w:val="26"/>
          <w:rtl/>
        </w:rPr>
        <w:t xml:space="preserve">نظیر </w:t>
      </w:r>
      <w:r w:rsidRPr="002B4A2E">
        <w:rPr>
          <w:rFonts w:cs="B Nazanin"/>
          <w:sz w:val="26"/>
          <w:szCs w:val="26"/>
          <w:rtl/>
        </w:rPr>
        <w:t>تأمین‌کننده تأمین‌</w:t>
      </w:r>
      <w:r w:rsidRPr="002B4A2E">
        <w:rPr>
          <w:rFonts w:cs="B Nazanin"/>
          <w:sz w:val="26"/>
          <w:szCs w:val="26"/>
          <w:rtl/>
        </w:rPr>
        <w:softHyphen/>
        <w:t xml:space="preserve">کنندگان، مشتری مشتریان، انبارداران، </w:t>
      </w:r>
      <w:r w:rsidRPr="002B4A2E">
        <w:rPr>
          <w:rFonts w:cs="B Nazanin"/>
          <w:sz w:val="26"/>
          <w:szCs w:val="26"/>
          <w:rtl/>
        </w:rPr>
        <w:lastRenderedPageBreak/>
        <w:t>عمده‌</w:t>
      </w:r>
      <w:r w:rsidRPr="002B4A2E">
        <w:rPr>
          <w:rFonts w:cs="B Nazanin"/>
          <w:sz w:val="26"/>
          <w:szCs w:val="26"/>
          <w:rtl/>
        </w:rPr>
        <w:softHyphen/>
        <w:t>فروشان، خرده‌</w:t>
      </w:r>
      <w:r w:rsidRPr="002B4A2E">
        <w:rPr>
          <w:rFonts w:cs="B Nazanin"/>
          <w:sz w:val="26"/>
          <w:szCs w:val="26"/>
          <w:rtl/>
        </w:rPr>
        <w:softHyphen/>
        <w:t>فروشان و شرکت‌های لجستیکی</w:t>
      </w:r>
      <w:r w:rsidRPr="002B4A2E">
        <w:rPr>
          <w:rFonts w:cs="B Nazanin" w:hint="cs"/>
          <w:sz w:val="26"/>
          <w:szCs w:val="26"/>
          <w:rtl/>
        </w:rPr>
        <w:t xml:space="preserve"> را برای زنجیره تأمین </w:t>
      </w:r>
      <w:r w:rsidRPr="002B4A2E">
        <w:rPr>
          <w:rFonts w:cs="B Nazanin"/>
          <w:sz w:val="26"/>
          <w:szCs w:val="26"/>
          <w:rtl/>
        </w:rPr>
        <w:t>برشمرد‌‌ه‌اند</w:t>
      </w:r>
      <w:r w:rsidRPr="002B4A2E">
        <w:rPr>
          <w:rFonts w:cs="B Nazanin" w:hint="cs"/>
          <w:sz w:val="26"/>
          <w:szCs w:val="26"/>
          <w:rtl/>
        </w:rPr>
        <w:t>. در ادامه به بررسی برخی از مهم</w:t>
      </w:r>
      <w:r w:rsidRPr="002B4A2E">
        <w:rPr>
          <w:rFonts w:cs="B Nazanin"/>
          <w:sz w:val="26"/>
          <w:szCs w:val="26"/>
          <w:rtl/>
        </w:rPr>
        <w:softHyphen/>
      </w:r>
      <w:r w:rsidRPr="002B4A2E">
        <w:rPr>
          <w:rFonts w:cs="B Nazanin" w:hint="cs"/>
          <w:sz w:val="26"/>
          <w:szCs w:val="26"/>
          <w:rtl/>
        </w:rPr>
        <w:t>ترین عناصر یک زنجیره تأمین خواهیم پرداخت:</w:t>
      </w:r>
    </w:p>
    <w:p w:rsidR="008E2CA8" w:rsidRPr="002B4A2E" w:rsidRDefault="008E2CA8" w:rsidP="008E2CA8">
      <w:pPr>
        <w:pStyle w:val="NormalWeb"/>
        <w:bidi/>
        <w:spacing w:line="276" w:lineRule="auto"/>
        <w:jc w:val="both"/>
        <w:rPr>
          <w:rFonts w:cs="B Nazanin"/>
          <w:sz w:val="26"/>
          <w:szCs w:val="26"/>
          <w:rtl/>
          <w:lang w:bidi="fa-IR"/>
        </w:rPr>
      </w:pPr>
      <w:r w:rsidRPr="002B4A2E">
        <w:rPr>
          <w:rFonts w:cs="B Nazanin" w:hint="cs"/>
          <w:b/>
          <w:bCs/>
          <w:sz w:val="26"/>
          <w:szCs w:val="26"/>
          <w:rtl/>
        </w:rPr>
        <w:t>تأمین</w:t>
      </w:r>
      <w:r w:rsidRPr="002B4A2E">
        <w:rPr>
          <w:rFonts w:cs="B Nazanin"/>
          <w:b/>
          <w:bCs/>
          <w:sz w:val="26"/>
          <w:szCs w:val="26"/>
          <w:rtl/>
        </w:rPr>
        <w:softHyphen/>
      </w:r>
      <w:r w:rsidRPr="002B4A2E">
        <w:rPr>
          <w:rFonts w:cs="B Nazanin" w:hint="cs"/>
          <w:b/>
          <w:bCs/>
          <w:sz w:val="26"/>
          <w:szCs w:val="26"/>
          <w:rtl/>
        </w:rPr>
        <w:t xml:space="preserve">کنندگان: </w:t>
      </w:r>
      <w:r w:rsidRPr="002B4A2E">
        <w:rPr>
          <w:rFonts w:cs="B Nazanin"/>
          <w:sz w:val="26"/>
          <w:szCs w:val="26"/>
          <w:rtl/>
        </w:rPr>
        <w:t>تأمین</w:t>
      </w:r>
      <w:r w:rsidRPr="002B4A2E">
        <w:rPr>
          <w:rFonts w:cs="B Nazanin"/>
          <w:sz w:val="26"/>
          <w:szCs w:val="26"/>
          <w:rtl/>
        </w:rPr>
        <w:softHyphen/>
        <w:t>‌کنندگان را می</w:t>
      </w:r>
      <w:r w:rsidRPr="002B4A2E">
        <w:rPr>
          <w:rFonts w:cs="B Nazanin"/>
          <w:sz w:val="26"/>
          <w:szCs w:val="26"/>
          <w:rtl/>
        </w:rPr>
        <w:softHyphen/>
        <w:t xml:space="preserve">توان نقطه شروع یک زنجیره </w:t>
      </w:r>
      <w:r w:rsidRPr="002B4A2E">
        <w:rPr>
          <w:rFonts w:cs="B Nazanin" w:hint="cs"/>
          <w:sz w:val="26"/>
          <w:szCs w:val="26"/>
          <w:rtl/>
        </w:rPr>
        <w:t xml:space="preserve">تأمین </w:t>
      </w:r>
      <w:r w:rsidRPr="002B4A2E">
        <w:rPr>
          <w:rFonts w:cs="B Nazanin"/>
          <w:sz w:val="26"/>
          <w:szCs w:val="26"/>
          <w:rtl/>
        </w:rPr>
        <w:t>دانست. سازمان‌ها یا شرکت‌هایی هستند که مواد اولیه و احتیاجات تولیدکنندگان را برای تولید یک محصول (خدمت) خاص فراهم می</w:t>
      </w:r>
      <w:r w:rsidRPr="002B4A2E">
        <w:rPr>
          <w:rFonts w:cs="B Nazanin"/>
          <w:sz w:val="26"/>
          <w:szCs w:val="26"/>
          <w:rtl/>
        </w:rPr>
        <w:softHyphen/>
        <w:t>‌کنند</w:t>
      </w:r>
      <w:r w:rsidRPr="002B4A2E">
        <w:rPr>
          <w:rFonts w:cs="B Nazanin" w:hint="cs"/>
          <w:sz w:val="26"/>
          <w:szCs w:val="26"/>
          <w:rtl/>
        </w:rPr>
        <w:t>. س</w:t>
      </w:r>
      <w:r w:rsidRPr="002B4A2E">
        <w:rPr>
          <w:rFonts w:cs="B Nazanin"/>
          <w:sz w:val="26"/>
          <w:szCs w:val="26"/>
          <w:rtl/>
        </w:rPr>
        <w:t>ازمان‌هایی که معادن را استخراج می</w:t>
      </w:r>
      <w:r w:rsidRPr="002B4A2E">
        <w:rPr>
          <w:rFonts w:cs="B Nazanin"/>
          <w:sz w:val="26"/>
          <w:szCs w:val="26"/>
          <w:rtl/>
        </w:rPr>
        <w:softHyphen/>
        <w:t>‌کنند، الوارها را می‌</w:t>
      </w:r>
      <w:r w:rsidRPr="002B4A2E">
        <w:rPr>
          <w:rFonts w:cs="B Nazanin"/>
          <w:sz w:val="26"/>
          <w:szCs w:val="26"/>
          <w:rtl/>
        </w:rPr>
        <w:softHyphen/>
        <w:t>برند و همچنین سازمان‌هایی که به فعالیت کشاورزی و پرورش دام مشغولند را می</w:t>
      </w:r>
      <w:r w:rsidRPr="002B4A2E">
        <w:rPr>
          <w:rFonts w:cs="B Nazanin"/>
          <w:sz w:val="26"/>
          <w:szCs w:val="26"/>
          <w:rtl/>
        </w:rPr>
        <w:softHyphen/>
        <w:t>توان نمونه‌</w:t>
      </w:r>
      <w:r w:rsidRPr="002B4A2E">
        <w:rPr>
          <w:rFonts w:cs="B Nazanin"/>
          <w:sz w:val="26"/>
          <w:szCs w:val="26"/>
          <w:rtl/>
        </w:rPr>
        <w:softHyphen/>
        <w:t>هایی از تأمین‌</w:t>
      </w:r>
      <w:r w:rsidRPr="002B4A2E">
        <w:rPr>
          <w:rFonts w:cs="B Nazanin"/>
          <w:sz w:val="26"/>
          <w:szCs w:val="26"/>
          <w:rtl/>
        </w:rPr>
        <w:softHyphen/>
        <w:t>کنندگان زنجیره</w:t>
      </w:r>
      <w:r w:rsidRPr="002B4A2E">
        <w:rPr>
          <w:rFonts w:cs="B Nazanin"/>
          <w:sz w:val="26"/>
          <w:szCs w:val="26"/>
          <w:rtl/>
        </w:rPr>
        <w:softHyphen/>
        <w:t>‌ها دانست. تأمین‌کننده یک زنجیره، خود ممکن است در زنجیره</w:t>
      </w:r>
      <w:r w:rsidRPr="002B4A2E">
        <w:rPr>
          <w:rFonts w:cs="B Nazanin"/>
          <w:sz w:val="26"/>
          <w:szCs w:val="26"/>
          <w:rtl/>
        </w:rPr>
        <w:softHyphen/>
        <w:t xml:space="preserve">ای دیگر </w:t>
      </w:r>
      <w:r w:rsidRPr="002B4A2E">
        <w:rPr>
          <w:rFonts w:cs="B Nazanin" w:hint="cs"/>
          <w:sz w:val="26"/>
          <w:szCs w:val="26"/>
          <w:rtl/>
        </w:rPr>
        <w:t xml:space="preserve">در نقش </w:t>
      </w:r>
      <w:r w:rsidRPr="002B4A2E">
        <w:rPr>
          <w:rFonts w:cs="B Nazanin"/>
          <w:sz w:val="26"/>
          <w:szCs w:val="26"/>
          <w:rtl/>
        </w:rPr>
        <w:t>تولیدکننده باش</w:t>
      </w:r>
      <w:r w:rsidRPr="002B4A2E">
        <w:rPr>
          <w:rFonts w:cs="B Nazanin" w:hint="cs"/>
          <w:sz w:val="26"/>
          <w:szCs w:val="26"/>
          <w:rtl/>
        </w:rPr>
        <w:t xml:space="preserve">د. </w:t>
      </w:r>
      <w:r w:rsidRPr="002B4A2E">
        <w:rPr>
          <w:rFonts w:cs="B Nazanin"/>
          <w:sz w:val="26"/>
          <w:szCs w:val="26"/>
          <w:rtl/>
        </w:rPr>
        <w:t>ضمن اینکه تأمین</w:t>
      </w:r>
      <w:r w:rsidRPr="002B4A2E">
        <w:rPr>
          <w:rFonts w:cs="B Nazanin"/>
          <w:sz w:val="26"/>
          <w:szCs w:val="26"/>
          <w:rtl/>
        </w:rPr>
        <w:softHyphen/>
        <w:t>‌کنندگان یک زنجیره تأمین ممکن است چندلایه</w:t>
      </w:r>
      <w:r w:rsidRPr="002B4A2E">
        <w:rPr>
          <w:rFonts w:cs="B Nazanin"/>
          <w:sz w:val="26"/>
          <w:szCs w:val="26"/>
          <w:rtl/>
        </w:rPr>
        <w:softHyphen/>
        <w:t>‌ای (غالبا دولایه‌</w:t>
      </w:r>
      <w:r w:rsidRPr="002B4A2E">
        <w:rPr>
          <w:rFonts w:cs="B Nazanin"/>
          <w:sz w:val="26"/>
          <w:szCs w:val="26"/>
          <w:rtl/>
        </w:rPr>
        <w:softHyphen/>
        <w:t xml:space="preserve">ای) </w:t>
      </w:r>
      <w:r w:rsidRPr="002B4A2E">
        <w:rPr>
          <w:rFonts w:cs="B Nazanin" w:hint="cs"/>
          <w:sz w:val="26"/>
          <w:szCs w:val="26"/>
          <w:rtl/>
        </w:rPr>
        <w:t>یعنی</w:t>
      </w:r>
      <w:r w:rsidRPr="002B4A2E">
        <w:rPr>
          <w:rFonts w:cs="B Nazanin"/>
          <w:sz w:val="26"/>
          <w:szCs w:val="26"/>
          <w:rtl/>
        </w:rPr>
        <w:t xml:space="preserve"> تأمین‌کننده و تأمین‌کننده تأمین‌کننده</w:t>
      </w:r>
      <w:r w:rsidRPr="002B4A2E">
        <w:rPr>
          <w:rFonts w:cs="B Nazanin" w:hint="cs"/>
          <w:sz w:val="26"/>
          <w:szCs w:val="26"/>
          <w:rtl/>
        </w:rPr>
        <w:t xml:space="preserve"> باشند. </w:t>
      </w:r>
    </w:p>
    <w:p w:rsidR="008E2CA8" w:rsidRPr="002B4A2E" w:rsidRDefault="008E2CA8" w:rsidP="008E2CA8">
      <w:pPr>
        <w:pStyle w:val="NormalWeb"/>
        <w:bidi/>
        <w:spacing w:line="276" w:lineRule="auto"/>
        <w:jc w:val="both"/>
        <w:rPr>
          <w:rFonts w:cs="B Nazanin"/>
          <w:sz w:val="26"/>
          <w:szCs w:val="26"/>
        </w:rPr>
      </w:pPr>
      <w:r w:rsidRPr="002B4A2E">
        <w:rPr>
          <w:rFonts w:cs="B Nazanin" w:hint="cs"/>
          <w:b/>
          <w:bCs/>
          <w:sz w:val="26"/>
          <w:szCs w:val="26"/>
          <w:rtl/>
        </w:rPr>
        <w:t xml:space="preserve">تولیدکنندگان: </w:t>
      </w:r>
      <w:r w:rsidRPr="002B4A2E">
        <w:rPr>
          <w:rFonts w:cs="B Nazanin"/>
          <w:sz w:val="26"/>
          <w:szCs w:val="26"/>
          <w:rtl/>
        </w:rPr>
        <w:t>سازندگان یا تولیدکنندگان، سازمان‌هایی هستند که محصول (خدمت) را تولید می</w:t>
      </w:r>
      <w:r w:rsidRPr="002B4A2E">
        <w:rPr>
          <w:rFonts w:cs="B Nazanin"/>
          <w:sz w:val="26"/>
          <w:szCs w:val="26"/>
          <w:rtl/>
        </w:rPr>
        <w:softHyphen/>
        <w:t>‌کنند</w:t>
      </w:r>
      <w:r w:rsidRPr="002B4A2E">
        <w:rPr>
          <w:rFonts w:cs="B Nazanin" w:hint="cs"/>
          <w:sz w:val="26"/>
          <w:szCs w:val="26"/>
          <w:rtl/>
        </w:rPr>
        <w:t>. ت</w:t>
      </w:r>
      <w:r w:rsidRPr="002B4A2E">
        <w:rPr>
          <w:rFonts w:cs="B Nazanin"/>
          <w:sz w:val="26"/>
          <w:szCs w:val="26"/>
          <w:rtl/>
        </w:rPr>
        <w:t>ولیدکنندگان ممکن است سازنده محصولات نامشهود همچون آهنگ، سرگرمی</w:t>
      </w:r>
      <w:r w:rsidRPr="002B4A2E">
        <w:rPr>
          <w:rFonts w:cs="B Nazanin"/>
          <w:sz w:val="26"/>
          <w:szCs w:val="26"/>
          <w:rtl/>
        </w:rPr>
        <w:softHyphen/>
        <w:t>‌ها، نرم‌</w:t>
      </w:r>
      <w:r w:rsidRPr="002B4A2E">
        <w:rPr>
          <w:rFonts w:cs="B Nazanin"/>
          <w:sz w:val="26"/>
          <w:szCs w:val="26"/>
          <w:rtl/>
        </w:rPr>
        <w:softHyphen/>
        <w:t>افزارها و یا طراحی</w:t>
      </w:r>
      <w:r w:rsidRPr="002B4A2E">
        <w:rPr>
          <w:rFonts w:cs="B Nazanin"/>
          <w:sz w:val="26"/>
          <w:szCs w:val="26"/>
          <w:rtl/>
        </w:rPr>
        <w:softHyphen/>
        <w:t xml:space="preserve">‌ها نیز باشند. علاوه بر این، محصولات ممکن است خدماتی همچون تمیزکردن ادارات، عملیات‌های امداد، آموزش و مانند این‌ها </w:t>
      </w:r>
      <w:r w:rsidRPr="002B4A2E">
        <w:rPr>
          <w:rFonts w:cs="B Nazanin" w:hint="cs"/>
          <w:sz w:val="26"/>
          <w:szCs w:val="26"/>
          <w:rtl/>
        </w:rPr>
        <w:t>را شامل می</w:t>
      </w:r>
      <w:r w:rsidRPr="002B4A2E">
        <w:rPr>
          <w:rFonts w:cs="B Nazanin"/>
          <w:sz w:val="26"/>
          <w:szCs w:val="26"/>
          <w:rtl/>
        </w:rPr>
        <w:softHyphen/>
      </w:r>
      <w:r w:rsidRPr="002B4A2E">
        <w:rPr>
          <w:rFonts w:cs="B Nazanin" w:hint="cs"/>
          <w:sz w:val="26"/>
          <w:szCs w:val="26"/>
          <w:rtl/>
        </w:rPr>
        <w:t xml:space="preserve">شود. </w:t>
      </w:r>
    </w:p>
    <w:p w:rsidR="008E2CA8" w:rsidRPr="002B4A2E" w:rsidRDefault="008E2CA8" w:rsidP="008E2CA8">
      <w:pPr>
        <w:pStyle w:val="NormalWeb"/>
        <w:bidi/>
        <w:spacing w:line="276" w:lineRule="auto"/>
        <w:jc w:val="both"/>
        <w:rPr>
          <w:rFonts w:cs="B Nazanin"/>
          <w:sz w:val="26"/>
          <w:szCs w:val="26"/>
        </w:rPr>
      </w:pPr>
      <w:r w:rsidRPr="002B4A2E">
        <w:rPr>
          <w:rFonts w:cs="B Nazanin"/>
          <w:b/>
          <w:bCs/>
          <w:sz w:val="26"/>
          <w:szCs w:val="26"/>
          <w:rtl/>
        </w:rPr>
        <w:t>توزیع</w:t>
      </w:r>
      <w:r w:rsidRPr="002B4A2E">
        <w:rPr>
          <w:rFonts w:cs="B Nazanin"/>
          <w:b/>
          <w:bCs/>
          <w:sz w:val="26"/>
          <w:szCs w:val="26"/>
          <w:rtl/>
        </w:rPr>
        <w:softHyphen/>
        <w:t>‌کنندگان</w:t>
      </w:r>
      <w:r w:rsidRPr="002B4A2E">
        <w:rPr>
          <w:rFonts w:cs="B Nazanin" w:hint="cs"/>
          <w:b/>
          <w:bCs/>
          <w:sz w:val="26"/>
          <w:szCs w:val="26"/>
          <w:rtl/>
        </w:rPr>
        <w:t>:</w:t>
      </w:r>
      <w:r w:rsidRPr="002B4A2E">
        <w:rPr>
          <w:rFonts w:cs="B Nazanin" w:hint="cs"/>
          <w:sz w:val="26"/>
          <w:szCs w:val="26"/>
          <w:rtl/>
        </w:rPr>
        <w:t xml:space="preserve"> توزیع</w:t>
      </w:r>
      <w:r w:rsidRPr="002B4A2E">
        <w:rPr>
          <w:rFonts w:cs="B Nazanin"/>
          <w:sz w:val="26"/>
          <w:szCs w:val="26"/>
          <w:rtl/>
        </w:rPr>
        <w:softHyphen/>
      </w:r>
      <w:r w:rsidRPr="002B4A2E">
        <w:rPr>
          <w:rFonts w:cs="B Nazanin" w:hint="cs"/>
          <w:sz w:val="26"/>
          <w:szCs w:val="26"/>
          <w:rtl/>
        </w:rPr>
        <w:t xml:space="preserve">کنندگان یا </w:t>
      </w:r>
      <w:r w:rsidRPr="002B4A2E">
        <w:rPr>
          <w:rFonts w:cs="B Nazanin"/>
          <w:sz w:val="26"/>
          <w:szCs w:val="26"/>
          <w:rtl/>
        </w:rPr>
        <w:t>عمده‌</w:t>
      </w:r>
      <w:r w:rsidRPr="002B4A2E">
        <w:rPr>
          <w:rFonts w:cs="B Nazanin"/>
          <w:sz w:val="26"/>
          <w:szCs w:val="26"/>
          <w:rtl/>
        </w:rPr>
        <w:softHyphen/>
        <w:t>فروشان غالبا</w:t>
      </w:r>
      <w:r w:rsidRPr="002B4A2E">
        <w:rPr>
          <w:rFonts w:cs="B Nazanin" w:hint="cs"/>
          <w:sz w:val="26"/>
          <w:szCs w:val="26"/>
          <w:rtl/>
        </w:rPr>
        <w:t>ً</w:t>
      </w:r>
      <w:r w:rsidRPr="002B4A2E">
        <w:rPr>
          <w:rFonts w:cs="B Nazanin"/>
          <w:sz w:val="26"/>
          <w:szCs w:val="26"/>
          <w:rtl/>
        </w:rPr>
        <w:t xml:space="preserve"> شرکت‌هایی هستند که محصولات را به صورت حجیم از تولیدکننده دریافت نموده و محصولات موردنیاز مشتریان را به آنها تحویل می</w:t>
      </w:r>
      <w:r w:rsidRPr="002B4A2E">
        <w:rPr>
          <w:rFonts w:cs="B Nazanin"/>
          <w:sz w:val="26"/>
          <w:szCs w:val="26"/>
          <w:rtl/>
        </w:rPr>
        <w:softHyphen/>
        <w:t>‌دهند. توزیع</w:t>
      </w:r>
      <w:r w:rsidRPr="002B4A2E">
        <w:rPr>
          <w:rFonts w:cs="B Nazanin"/>
          <w:sz w:val="26"/>
          <w:szCs w:val="26"/>
          <w:rtl/>
        </w:rPr>
        <w:softHyphen/>
        <w:t xml:space="preserve">‌کنندگان فعالیت‌هایی همچون مدیریت موجودی، انبارداری و حمل‌ونقل محصول را </w:t>
      </w:r>
      <w:r w:rsidRPr="002B4A2E">
        <w:rPr>
          <w:rFonts w:cs="B Nazanin" w:hint="cs"/>
          <w:sz w:val="26"/>
          <w:szCs w:val="26"/>
          <w:rtl/>
        </w:rPr>
        <w:t xml:space="preserve">نیز </w:t>
      </w:r>
      <w:r w:rsidRPr="002B4A2E">
        <w:rPr>
          <w:rFonts w:cs="B Nazanin"/>
          <w:sz w:val="26"/>
          <w:szCs w:val="26"/>
          <w:rtl/>
        </w:rPr>
        <w:t>بر</w:t>
      </w:r>
      <w:r w:rsidRPr="002B4A2E">
        <w:rPr>
          <w:rFonts w:cs="B Nazanin" w:hint="cs"/>
          <w:sz w:val="26"/>
          <w:szCs w:val="26"/>
          <w:rtl/>
        </w:rPr>
        <w:t xml:space="preserve"> </w:t>
      </w:r>
      <w:r w:rsidRPr="002B4A2E">
        <w:rPr>
          <w:rFonts w:cs="B Nazanin"/>
          <w:sz w:val="26"/>
          <w:szCs w:val="26"/>
          <w:rtl/>
        </w:rPr>
        <w:t>عهده دارند. توزیع‌</w:t>
      </w:r>
      <w:r w:rsidRPr="002B4A2E">
        <w:rPr>
          <w:rFonts w:cs="B Nazanin"/>
          <w:sz w:val="26"/>
          <w:szCs w:val="26"/>
          <w:rtl/>
        </w:rPr>
        <w:softHyphen/>
        <w:t>کنندگان با نگهداری موجودی، نوسانات تقاضا را کنترل نموده و از انتقال آن به تولیدکنندگان جلوگیری می</w:t>
      </w:r>
      <w:r w:rsidRPr="002B4A2E">
        <w:rPr>
          <w:rFonts w:cs="B Nazanin"/>
          <w:sz w:val="26"/>
          <w:szCs w:val="26"/>
          <w:rtl/>
        </w:rPr>
        <w:softHyphen/>
        <w:t>کنند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Pr>
      </w:pPr>
      <w:r w:rsidRPr="002B4A2E">
        <w:rPr>
          <w:rFonts w:cs="B Nazanin"/>
          <w:b/>
          <w:bCs/>
          <w:sz w:val="26"/>
          <w:szCs w:val="26"/>
          <w:rtl/>
        </w:rPr>
        <w:lastRenderedPageBreak/>
        <w:t>فروشندگان</w:t>
      </w:r>
      <w:r w:rsidRPr="002B4A2E">
        <w:rPr>
          <w:rFonts w:cs="B Nazanin" w:hint="cs"/>
          <w:b/>
          <w:bCs/>
          <w:sz w:val="26"/>
          <w:szCs w:val="26"/>
          <w:rtl/>
        </w:rPr>
        <w:t xml:space="preserve">: </w:t>
      </w:r>
      <w:r w:rsidRPr="002B4A2E">
        <w:rPr>
          <w:rFonts w:cs="B Nazanin" w:hint="cs"/>
          <w:sz w:val="26"/>
          <w:szCs w:val="26"/>
          <w:rtl/>
        </w:rPr>
        <w:t>فروشندگان</w:t>
      </w:r>
      <w:r w:rsidRPr="002B4A2E">
        <w:rPr>
          <w:rFonts w:cs="B Nazanin"/>
          <w:sz w:val="26"/>
          <w:szCs w:val="26"/>
          <w:rtl/>
        </w:rPr>
        <w:t xml:space="preserve"> سازمان‌ها یا شرکت‌هایی هستند که محصولات تولید شده در زنجیره </w:t>
      </w:r>
      <w:r w:rsidRPr="002B4A2E">
        <w:rPr>
          <w:rFonts w:cs="B Nazanin" w:hint="cs"/>
          <w:sz w:val="26"/>
          <w:szCs w:val="26"/>
          <w:rtl/>
        </w:rPr>
        <w:t xml:space="preserve">تأمین </w:t>
      </w:r>
      <w:r w:rsidRPr="002B4A2E">
        <w:rPr>
          <w:rFonts w:cs="B Nazanin"/>
          <w:sz w:val="26"/>
          <w:szCs w:val="26"/>
          <w:rtl/>
        </w:rPr>
        <w:t>را انبار کرده و به مشتری می</w:t>
      </w:r>
      <w:r w:rsidRPr="002B4A2E">
        <w:rPr>
          <w:rFonts w:cs="B Nazanin"/>
          <w:sz w:val="26"/>
          <w:szCs w:val="26"/>
          <w:rtl/>
        </w:rPr>
        <w:softHyphen/>
        <w:t>‌فروشند. فروشندگان به دو دسته اصلی تقسیم می</w:t>
      </w:r>
      <w:r w:rsidRPr="002B4A2E">
        <w:rPr>
          <w:rFonts w:cs="B Nazanin"/>
          <w:sz w:val="26"/>
          <w:szCs w:val="26"/>
          <w:rtl/>
        </w:rPr>
        <w:softHyphen/>
        <w:t>‌شوند</w:t>
      </w:r>
      <w:r w:rsidRPr="002B4A2E">
        <w:rPr>
          <w:rFonts w:cs="B Nazanin" w:hint="cs"/>
          <w:sz w:val="26"/>
          <w:szCs w:val="26"/>
          <w:rtl/>
        </w:rPr>
        <w:t xml:space="preserve">: دسته اول </w:t>
      </w:r>
      <w:r w:rsidRPr="002B4A2E">
        <w:rPr>
          <w:rFonts w:cs="B Nazanin"/>
          <w:sz w:val="26"/>
          <w:szCs w:val="26"/>
          <w:rtl/>
        </w:rPr>
        <w:t>عمده</w:t>
      </w:r>
      <w:r w:rsidRPr="002B4A2E">
        <w:rPr>
          <w:rFonts w:cs="B Nazanin"/>
          <w:sz w:val="26"/>
          <w:szCs w:val="26"/>
          <w:rtl/>
        </w:rPr>
        <w:softHyphen/>
        <w:t>‌فروشان</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 xml:space="preserve">که </w:t>
      </w:r>
      <w:r w:rsidRPr="002B4A2E">
        <w:rPr>
          <w:rFonts w:cs="B Nazanin"/>
          <w:sz w:val="26"/>
          <w:szCs w:val="26"/>
          <w:rtl/>
        </w:rPr>
        <w:t>معمولا سازمانی هستند که مالکیت محصولات دریافتی از تولیدکنندگان را جهت فروش به مشتریان در اختیار دارد. در بعضی از زنجیره</w:t>
      </w:r>
      <w:r w:rsidRPr="002B4A2E">
        <w:rPr>
          <w:rFonts w:cs="B Nazanin"/>
          <w:sz w:val="26"/>
          <w:szCs w:val="26"/>
          <w:rtl/>
        </w:rPr>
        <w:softHyphen/>
        <w:t xml:space="preserve">‌های </w:t>
      </w:r>
      <w:r w:rsidRPr="002B4A2E">
        <w:rPr>
          <w:rFonts w:cs="B Nazanin" w:hint="cs"/>
          <w:sz w:val="26"/>
          <w:szCs w:val="26"/>
          <w:rtl/>
        </w:rPr>
        <w:t xml:space="preserve">تأمین </w:t>
      </w:r>
      <w:r w:rsidRPr="002B4A2E">
        <w:rPr>
          <w:rFonts w:cs="B Nazanin"/>
          <w:sz w:val="26"/>
          <w:szCs w:val="26"/>
          <w:rtl/>
        </w:rPr>
        <w:t>ممکن است عمده</w:t>
      </w:r>
      <w:r w:rsidRPr="002B4A2E">
        <w:rPr>
          <w:rFonts w:cs="B Nazanin"/>
          <w:sz w:val="26"/>
          <w:szCs w:val="26"/>
          <w:rtl/>
        </w:rPr>
        <w:softHyphen/>
        <w:t>‌فروشان با توزیع</w:t>
      </w:r>
      <w:r w:rsidRPr="002B4A2E">
        <w:rPr>
          <w:rFonts w:cs="B Nazanin"/>
          <w:sz w:val="26"/>
          <w:szCs w:val="26"/>
          <w:rtl/>
        </w:rPr>
        <w:softHyphen/>
        <w:t xml:space="preserve">‌کنندگان زنجیره، یکی بوده و مستقل از یکدیگر نباشند. </w:t>
      </w:r>
      <w:r w:rsidRPr="002B4A2E">
        <w:rPr>
          <w:rFonts w:cs="B Nazanin" w:hint="cs"/>
          <w:sz w:val="26"/>
          <w:szCs w:val="26"/>
          <w:rtl/>
        </w:rPr>
        <w:t xml:space="preserve">دسته دوم </w:t>
      </w:r>
      <w:r w:rsidRPr="002B4A2E">
        <w:rPr>
          <w:rFonts w:cs="B Nazanin"/>
          <w:sz w:val="26"/>
          <w:szCs w:val="26"/>
          <w:rtl/>
        </w:rPr>
        <w:t>خرده‌</w:t>
      </w:r>
      <w:r w:rsidRPr="002B4A2E">
        <w:rPr>
          <w:rFonts w:cs="B Nazanin"/>
          <w:sz w:val="26"/>
          <w:szCs w:val="26"/>
          <w:rtl/>
        </w:rPr>
        <w:softHyphen/>
        <w:t xml:space="preserve">فروشان، </w:t>
      </w:r>
      <w:r w:rsidRPr="002B4A2E">
        <w:rPr>
          <w:rFonts w:cs="B Nazanin" w:hint="cs"/>
          <w:sz w:val="26"/>
          <w:szCs w:val="26"/>
          <w:rtl/>
        </w:rPr>
        <w:t xml:space="preserve">که </w:t>
      </w:r>
      <w:r w:rsidRPr="002B4A2E">
        <w:rPr>
          <w:rFonts w:cs="B Nazanin"/>
          <w:sz w:val="26"/>
          <w:szCs w:val="26"/>
          <w:rtl/>
        </w:rPr>
        <w:t>محصول را نگهداری کرده و آن</w:t>
      </w:r>
      <w:r w:rsidRPr="002B4A2E">
        <w:rPr>
          <w:rFonts w:cs="B Nazanin" w:hint="cs"/>
          <w:sz w:val="26"/>
          <w:szCs w:val="26"/>
          <w:rtl/>
        </w:rPr>
        <w:t xml:space="preserve"> </w:t>
      </w:r>
      <w:r w:rsidRPr="002B4A2E">
        <w:rPr>
          <w:rFonts w:cs="B Nazanin"/>
          <w:sz w:val="26"/>
          <w:szCs w:val="26"/>
          <w:rtl/>
        </w:rPr>
        <w:t xml:space="preserve">‌را در مقادیر کوچک به </w:t>
      </w:r>
      <w:r w:rsidRPr="002B4A2E">
        <w:rPr>
          <w:rFonts w:cs="B Nazanin" w:hint="cs"/>
          <w:sz w:val="26"/>
          <w:szCs w:val="26"/>
          <w:rtl/>
        </w:rPr>
        <w:t>عموم</w:t>
      </w:r>
      <w:r w:rsidRPr="002B4A2E">
        <w:rPr>
          <w:rFonts w:cs="B Nazanin"/>
          <w:sz w:val="26"/>
          <w:szCs w:val="26"/>
          <w:rtl/>
        </w:rPr>
        <w:t xml:space="preserve"> مردم می</w:t>
      </w:r>
      <w:r w:rsidRPr="002B4A2E">
        <w:rPr>
          <w:rFonts w:cs="B Nazanin"/>
          <w:sz w:val="26"/>
          <w:szCs w:val="26"/>
          <w:rtl/>
        </w:rPr>
        <w:softHyphen/>
        <w:t>‌فروشند. هر خرده‌</w:t>
      </w:r>
      <w:r w:rsidRPr="002B4A2E">
        <w:rPr>
          <w:rFonts w:cs="B Nazanin"/>
          <w:sz w:val="26"/>
          <w:szCs w:val="26"/>
          <w:rtl/>
        </w:rPr>
        <w:softHyphen/>
        <w:t>فروش معمولا با ارا</w:t>
      </w:r>
      <w:r w:rsidRPr="002B4A2E">
        <w:rPr>
          <w:rFonts w:cs="B Nazanin" w:hint="cs"/>
          <w:sz w:val="26"/>
          <w:szCs w:val="26"/>
          <w:rtl/>
        </w:rPr>
        <w:t>ئ</w:t>
      </w:r>
      <w:r w:rsidRPr="002B4A2E">
        <w:rPr>
          <w:rFonts w:cs="B Nazanin"/>
          <w:sz w:val="26"/>
          <w:szCs w:val="26"/>
          <w:rtl/>
        </w:rPr>
        <w:t>ه ترکیباتی از قیمت، تنوع محصول، خدمات و تسهیلات به تبلیغ پرداخته و سعی می</w:t>
      </w:r>
      <w:r w:rsidRPr="002B4A2E">
        <w:rPr>
          <w:rFonts w:cs="B Nazanin"/>
          <w:sz w:val="26"/>
          <w:szCs w:val="26"/>
          <w:rtl/>
        </w:rPr>
        <w:softHyphen/>
        <w:t>‌کند مشتری بیشتری جذب کند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Pr>
      </w:pPr>
      <w:r w:rsidRPr="002B4A2E">
        <w:rPr>
          <w:rFonts w:cs="B Nazanin" w:hint="cs"/>
          <w:b/>
          <w:bCs/>
          <w:sz w:val="26"/>
          <w:szCs w:val="26"/>
          <w:rtl/>
        </w:rPr>
        <w:t>مشتریان:</w:t>
      </w:r>
      <w:r w:rsidRPr="002B4A2E">
        <w:rPr>
          <w:rFonts w:cs="B Nazanin" w:hint="cs"/>
          <w:sz w:val="26"/>
          <w:szCs w:val="26"/>
          <w:rtl/>
        </w:rPr>
        <w:t xml:space="preserve"> </w:t>
      </w:r>
      <w:r w:rsidRPr="002B4A2E">
        <w:rPr>
          <w:rFonts w:cs="B Nazanin"/>
          <w:sz w:val="26"/>
          <w:szCs w:val="26"/>
          <w:rtl/>
        </w:rPr>
        <w:t>مشتری یا مصرف</w:t>
      </w:r>
      <w:r w:rsidRPr="002B4A2E">
        <w:rPr>
          <w:rFonts w:cs="B Nazanin"/>
          <w:sz w:val="26"/>
          <w:szCs w:val="26"/>
          <w:rtl/>
        </w:rPr>
        <w:softHyphen/>
        <w:t>‌کننده، هر فرد یا سازمانی است که از محصول استفاده می‌</w:t>
      </w:r>
      <w:r w:rsidRPr="002B4A2E">
        <w:rPr>
          <w:rFonts w:cs="B Nazanin"/>
          <w:sz w:val="26"/>
          <w:szCs w:val="26"/>
          <w:rtl/>
        </w:rPr>
        <w:softHyphen/>
        <w:t xml:space="preserve">کند. یک مشتری سازمانی ممکن است محصولی را به منظور ترکیب با محصولی دیگر و تولید محصول جدیدی خریداری نماید؛ </w:t>
      </w:r>
      <w:r w:rsidRPr="002B4A2E">
        <w:rPr>
          <w:rFonts w:cs="B Nazanin" w:hint="cs"/>
          <w:sz w:val="26"/>
          <w:szCs w:val="26"/>
          <w:rtl/>
        </w:rPr>
        <w:t xml:space="preserve">البته </w:t>
      </w:r>
      <w:r w:rsidRPr="002B4A2E">
        <w:rPr>
          <w:rFonts w:cs="B Nazanin"/>
          <w:sz w:val="26"/>
          <w:szCs w:val="26"/>
          <w:rtl/>
        </w:rPr>
        <w:t>مشتری ممکن است مصرف</w:t>
      </w:r>
      <w:r w:rsidRPr="002B4A2E">
        <w:rPr>
          <w:rFonts w:cs="B Nazanin"/>
          <w:sz w:val="26"/>
          <w:szCs w:val="26"/>
          <w:rtl/>
        </w:rPr>
        <w:softHyphen/>
        <w:t>‌کننده نهایی محصول باشد که محصول را برای استفاده خود خریداری کرده است</w:t>
      </w:r>
      <w:r w:rsidRPr="002B4A2E">
        <w:rPr>
          <w:rFonts w:cs="B Nazanin" w:hint="cs"/>
          <w:sz w:val="26"/>
          <w:szCs w:val="26"/>
          <w:rtl/>
        </w:rPr>
        <w:t xml:space="preserve">. </w:t>
      </w:r>
      <w:r w:rsidRPr="002B4A2E">
        <w:rPr>
          <w:rFonts w:cs="B Nazanin"/>
          <w:sz w:val="26"/>
          <w:szCs w:val="26"/>
          <w:rtl/>
        </w:rPr>
        <w:t xml:space="preserve">در </w:t>
      </w:r>
      <w:r w:rsidRPr="002B4A2E">
        <w:rPr>
          <w:rFonts w:cs="B Nazanin" w:hint="cs"/>
          <w:sz w:val="26"/>
          <w:szCs w:val="26"/>
          <w:rtl/>
        </w:rPr>
        <w:t xml:space="preserve">دنیای </w:t>
      </w:r>
      <w:r w:rsidRPr="002B4A2E">
        <w:rPr>
          <w:rFonts w:cs="B Nazanin"/>
          <w:sz w:val="26"/>
          <w:szCs w:val="26"/>
          <w:rtl/>
        </w:rPr>
        <w:t xml:space="preserve">امروز، با افزایش تقاضای مشتری و تلاش صنایع به ارائه محصولات مطابق با نیاز مشتریان، مشتری مداری به جایگاه جدیدی دست پیدا کرده است و زنجیره های </w:t>
      </w:r>
      <w:r w:rsidRPr="002B4A2E">
        <w:rPr>
          <w:rFonts w:cs="B Nazanin" w:hint="cs"/>
          <w:sz w:val="26"/>
          <w:szCs w:val="26"/>
          <w:rtl/>
        </w:rPr>
        <w:t xml:space="preserve">تأمین </w:t>
      </w:r>
      <w:r w:rsidRPr="002B4A2E">
        <w:rPr>
          <w:rFonts w:cs="B Nazanin"/>
          <w:sz w:val="26"/>
          <w:szCs w:val="26"/>
          <w:rtl/>
        </w:rPr>
        <w:t xml:space="preserve">به سمت </w:t>
      </w:r>
      <w:hyperlink r:id="rId20" w:history="1">
        <w:r w:rsidRPr="002B4A2E">
          <w:rPr>
            <w:rFonts w:cs="B Nazanin"/>
            <w:sz w:val="26"/>
            <w:szCs w:val="26"/>
            <w:rtl/>
          </w:rPr>
          <w:t xml:space="preserve">زنجیره </w:t>
        </w:r>
        <w:r w:rsidRPr="002B4A2E">
          <w:rPr>
            <w:rFonts w:cs="B Nazanin" w:hint="cs"/>
            <w:sz w:val="26"/>
            <w:szCs w:val="26"/>
            <w:rtl/>
          </w:rPr>
          <w:t xml:space="preserve">تأمین </w:t>
        </w:r>
        <w:r w:rsidRPr="002B4A2E">
          <w:rPr>
            <w:rFonts w:cs="B Nazanin"/>
            <w:sz w:val="26"/>
            <w:szCs w:val="26"/>
            <w:rtl/>
          </w:rPr>
          <w:t>مشتری محور</w:t>
        </w:r>
      </w:hyperlink>
      <w:r w:rsidRPr="002B4A2E">
        <w:rPr>
          <w:rFonts w:cs="B Nazanin"/>
          <w:sz w:val="26"/>
          <w:szCs w:val="26"/>
        </w:rPr>
        <w:t xml:space="preserve"> </w:t>
      </w:r>
      <w:r w:rsidRPr="002B4A2E">
        <w:rPr>
          <w:rFonts w:cs="B Nazanin"/>
          <w:sz w:val="26"/>
          <w:szCs w:val="26"/>
          <w:rtl/>
        </w:rPr>
        <w:t>حرکت کرده‌اند که این امر، روابط میان تأمین کنندگان و توزیع کنندگان را تحث تاثیر قرار داده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تسهیل</w:t>
      </w:r>
      <w:r w:rsidRPr="002B4A2E">
        <w:rPr>
          <w:rFonts w:cs="B Nazanin"/>
          <w:b/>
          <w:bCs/>
          <w:sz w:val="26"/>
          <w:szCs w:val="26"/>
          <w:rtl/>
        </w:rPr>
        <w:softHyphen/>
        <w:t>‌کنندگان</w:t>
      </w:r>
      <w:r w:rsidRPr="002B4A2E">
        <w:rPr>
          <w:rFonts w:cs="B Nazanin" w:hint="cs"/>
          <w:sz w:val="26"/>
          <w:szCs w:val="26"/>
          <w:rtl/>
        </w:rPr>
        <w:t>: این دسته</w:t>
      </w:r>
      <w:r w:rsidRPr="002B4A2E">
        <w:rPr>
          <w:rFonts w:cs="B Nazanin"/>
          <w:sz w:val="26"/>
          <w:szCs w:val="26"/>
          <w:rtl/>
        </w:rPr>
        <w:t xml:space="preserve"> بخشی از زنجیره </w:t>
      </w:r>
      <w:r w:rsidRPr="002B4A2E">
        <w:rPr>
          <w:rFonts w:cs="B Nazanin" w:hint="cs"/>
          <w:sz w:val="26"/>
          <w:szCs w:val="26"/>
          <w:rtl/>
        </w:rPr>
        <w:t xml:space="preserve">تأمین </w:t>
      </w:r>
      <w:r w:rsidRPr="002B4A2E">
        <w:rPr>
          <w:rFonts w:cs="B Nazanin"/>
          <w:sz w:val="26"/>
          <w:szCs w:val="26"/>
          <w:rtl/>
        </w:rPr>
        <w:t>هستند که نقش تسهیل‌</w:t>
      </w:r>
      <w:r w:rsidRPr="002B4A2E">
        <w:rPr>
          <w:rFonts w:cs="B Nazanin"/>
          <w:sz w:val="26"/>
          <w:szCs w:val="26"/>
          <w:rtl/>
        </w:rPr>
        <w:softHyphen/>
        <w:t>کنندگی و ارتباط</w:t>
      </w:r>
      <w:r w:rsidRPr="002B4A2E">
        <w:rPr>
          <w:rFonts w:cs="B Nazanin"/>
          <w:sz w:val="26"/>
          <w:szCs w:val="26"/>
          <w:rtl/>
        </w:rPr>
        <w:softHyphen/>
        <w:t>‌</w:t>
      </w:r>
      <w:r w:rsidRPr="002B4A2E">
        <w:rPr>
          <w:rFonts w:cs="B Nazanin"/>
          <w:sz w:val="26"/>
          <w:szCs w:val="26"/>
        </w:rPr>
        <w:t xml:space="preserve"> </w:t>
      </w:r>
      <w:r w:rsidRPr="002B4A2E">
        <w:rPr>
          <w:rFonts w:cs="B Nazanin"/>
          <w:sz w:val="26"/>
          <w:szCs w:val="26"/>
          <w:rtl/>
        </w:rPr>
        <w:t>دهی بین بخش‌های اصلی زنجیره یعنی تأمین</w:t>
      </w:r>
      <w:r w:rsidRPr="002B4A2E">
        <w:rPr>
          <w:rFonts w:cs="B Nazanin"/>
          <w:sz w:val="26"/>
          <w:szCs w:val="26"/>
          <w:rtl/>
        </w:rPr>
        <w:softHyphen/>
        <w:t>‌کنندگان، تولیدکنندگان، توزیع</w:t>
      </w:r>
      <w:r w:rsidRPr="002B4A2E">
        <w:rPr>
          <w:rFonts w:cs="B Nazanin"/>
          <w:sz w:val="26"/>
          <w:szCs w:val="26"/>
          <w:rtl/>
        </w:rPr>
        <w:softHyphen/>
        <w:t>‌کنندگان، فروشندگان و مشتریان را برعهده دارند. بانک‌ها، شرکت‌های لجستیکی طرف سوم، شرکت‌های لجستیکی طرف چهارم را می‌</w:t>
      </w:r>
      <w:r w:rsidRPr="002B4A2E">
        <w:rPr>
          <w:rFonts w:cs="B Nazanin"/>
          <w:sz w:val="26"/>
          <w:szCs w:val="26"/>
          <w:rtl/>
        </w:rPr>
        <w:softHyphen/>
        <w:t xml:space="preserve">توان </w:t>
      </w:r>
      <w:r w:rsidRPr="002B4A2E">
        <w:rPr>
          <w:rFonts w:cs="B Nazanin" w:hint="cs"/>
          <w:sz w:val="26"/>
          <w:szCs w:val="26"/>
          <w:rtl/>
        </w:rPr>
        <w:t>نمونه</w:t>
      </w:r>
      <w:r w:rsidRPr="002B4A2E">
        <w:rPr>
          <w:rFonts w:cs="B Nazanin"/>
          <w:sz w:val="26"/>
          <w:szCs w:val="26"/>
          <w:rtl/>
        </w:rPr>
        <w:softHyphen/>
      </w:r>
      <w:r w:rsidRPr="002B4A2E">
        <w:rPr>
          <w:rFonts w:cs="B Nazanin" w:hint="cs"/>
          <w:sz w:val="26"/>
          <w:szCs w:val="26"/>
          <w:rtl/>
        </w:rPr>
        <w:t xml:space="preserve">هایی </w:t>
      </w:r>
      <w:r w:rsidRPr="002B4A2E">
        <w:rPr>
          <w:rFonts w:cs="B Nazanin"/>
          <w:sz w:val="26"/>
          <w:szCs w:val="26"/>
          <w:rtl/>
        </w:rPr>
        <w:t xml:space="preserve">از نوع تسهیل‌کنندگان در زنجیره </w:t>
      </w:r>
      <w:r w:rsidRPr="002B4A2E">
        <w:rPr>
          <w:rFonts w:cs="B Nazanin" w:hint="cs"/>
          <w:sz w:val="26"/>
          <w:szCs w:val="26"/>
          <w:rtl/>
        </w:rPr>
        <w:t xml:space="preserve">تأمین </w:t>
      </w:r>
      <w:r w:rsidRPr="002B4A2E">
        <w:rPr>
          <w:rFonts w:cs="B Nazanin"/>
          <w:sz w:val="26"/>
          <w:szCs w:val="26"/>
          <w:rtl/>
        </w:rPr>
        <w:t>دانست</w:t>
      </w:r>
      <w:r w:rsidRPr="002B4A2E">
        <w:rPr>
          <w:rFonts w:cs="B Nazanin" w:hint="cs"/>
          <w:sz w:val="26"/>
          <w:szCs w:val="26"/>
          <w:rtl/>
        </w:rPr>
        <w:t>.</w:t>
      </w:r>
    </w:p>
    <w:p w:rsidR="008E2CA8" w:rsidRPr="002B4A2E" w:rsidRDefault="008E2CA8" w:rsidP="002322DE">
      <w:pPr>
        <w:pStyle w:val="Heading1"/>
        <w:bidi/>
        <w:rPr>
          <w:rFonts w:cs="B Nazanin"/>
          <w:b w:val="0"/>
          <w:bCs/>
          <w:lang w:bidi="fa-IR"/>
        </w:rPr>
      </w:pPr>
      <w:r w:rsidRPr="002B4A2E">
        <w:rPr>
          <w:rFonts w:cs="B Nazanin"/>
          <w:b w:val="0"/>
          <w:bCs/>
          <w:rtl/>
          <w:lang w:bidi="fa-IR"/>
        </w:rPr>
        <w:lastRenderedPageBreak/>
        <w:t>سیر تکاملی مدیریت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در بازارهای با حرکت آرام و تولیدهای انبوه عصر صنعتی، سازمان‌های موفق</w:t>
      </w:r>
      <w:r w:rsidRPr="002B4A2E">
        <w:rPr>
          <w:rFonts w:cs="B Nazanin" w:hint="cs"/>
          <w:sz w:val="26"/>
          <w:szCs w:val="26"/>
          <w:rtl/>
        </w:rPr>
        <w:t xml:space="preserve"> </w:t>
      </w:r>
      <w:r w:rsidRPr="002B4A2E">
        <w:rPr>
          <w:rFonts w:cs="B Nazanin"/>
          <w:sz w:val="26"/>
          <w:szCs w:val="26"/>
          <w:rtl/>
        </w:rPr>
        <w:t>تلاش می</w:t>
      </w:r>
      <w:r w:rsidRPr="002B4A2E">
        <w:rPr>
          <w:rFonts w:cs="B Nazanin"/>
          <w:sz w:val="26"/>
          <w:szCs w:val="26"/>
          <w:rtl/>
        </w:rPr>
        <w:softHyphen/>
        <w:t xml:space="preserve">‌نمودند تا حد امکان بخش‌های بیشتری از زنجیره </w:t>
      </w:r>
      <w:r w:rsidRPr="002B4A2E">
        <w:rPr>
          <w:rFonts w:cs="B Nazanin" w:hint="cs"/>
          <w:sz w:val="26"/>
          <w:szCs w:val="26"/>
          <w:rtl/>
        </w:rPr>
        <w:t>تأمین</w:t>
      </w:r>
      <w:r w:rsidRPr="002B4A2E">
        <w:rPr>
          <w:rFonts w:cs="B Nazanin"/>
          <w:sz w:val="26"/>
          <w:szCs w:val="26"/>
          <w:rtl/>
        </w:rPr>
        <w:t xml:space="preserve"> را در اختیار داشته باشند که این کار تحت عنوان یکپارچه</w:t>
      </w:r>
      <w:r w:rsidRPr="002B4A2E">
        <w:rPr>
          <w:rFonts w:cs="B Nazanin"/>
          <w:sz w:val="26"/>
          <w:szCs w:val="26"/>
          <w:rtl/>
        </w:rPr>
        <w:softHyphen/>
        <w:t>‌سازی عمودی شناخته می</w:t>
      </w:r>
      <w:r w:rsidRPr="002B4A2E">
        <w:rPr>
          <w:rFonts w:cs="B Nazanin"/>
          <w:sz w:val="26"/>
          <w:szCs w:val="26"/>
          <w:rtl/>
        </w:rPr>
        <w:softHyphen/>
        <w:t>شد. هدف یکپارچه</w:t>
      </w:r>
      <w:r w:rsidRPr="002B4A2E">
        <w:rPr>
          <w:rFonts w:cs="B Nazanin"/>
          <w:sz w:val="26"/>
          <w:szCs w:val="26"/>
          <w:rtl/>
        </w:rPr>
        <w:softHyphen/>
        <w:t>‌سازی عمودی رسیدن به حداکثر کارایی از طریق بهره</w:t>
      </w:r>
      <w:r w:rsidRPr="002B4A2E">
        <w:rPr>
          <w:rFonts w:cs="B Nazanin"/>
          <w:sz w:val="26"/>
          <w:szCs w:val="26"/>
          <w:rtl/>
        </w:rPr>
        <w:softHyphen/>
        <w:t>‌گیری از صرفه</w:t>
      </w:r>
      <w:r w:rsidRPr="002B4A2E">
        <w:rPr>
          <w:rFonts w:cs="B Nazanin"/>
          <w:sz w:val="26"/>
          <w:szCs w:val="26"/>
          <w:rtl/>
        </w:rPr>
        <w:softHyphen/>
        <w:t>‌جویی</w:t>
      </w:r>
      <w:r w:rsidRPr="002B4A2E">
        <w:rPr>
          <w:rFonts w:cs="B Nazanin"/>
          <w:sz w:val="26"/>
          <w:szCs w:val="26"/>
          <w:rtl/>
        </w:rPr>
        <w:softHyphen/>
        <w:t>‌های ناشی از افزایش حجم بود</w:t>
      </w:r>
      <w:r w:rsidRPr="002B4A2E">
        <w:rPr>
          <w:rFonts w:cs="B Nazanin" w:hint="cs"/>
          <w:sz w:val="26"/>
          <w:szCs w:val="26"/>
          <w:rtl/>
        </w:rPr>
        <w:t xml:space="preserve">. به عنوان مثال، </w:t>
      </w:r>
      <w:r w:rsidRPr="002B4A2E">
        <w:rPr>
          <w:rFonts w:cs="B Nazanin"/>
          <w:sz w:val="26"/>
          <w:szCs w:val="26"/>
          <w:rtl/>
        </w:rPr>
        <w:t xml:space="preserve">در نیمه نخست قرن بیستم، </w:t>
      </w:r>
      <w:hyperlink r:id="rId21" w:history="1">
        <w:r w:rsidRPr="002B4A2E">
          <w:rPr>
            <w:rFonts w:cs="B Nazanin"/>
            <w:sz w:val="26"/>
            <w:szCs w:val="26"/>
            <w:rtl/>
          </w:rPr>
          <w:t>شرکت موتورسازی فورد</w:t>
        </w:r>
      </w:hyperlink>
      <w:r w:rsidRPr="002B4A2E">
        <w:rPr>
          <w:rFonts w:cs="B Nazanin"/>
          <w:sz w:val="26"/>
          <w:szCs w:val="26"/>
        </w:rPr>
        <w:t xml:space="preserve"> </w:t>
      </w:r>
      <w:r w:rsidRPr="002B4A2E">
        <w:rPr>
          <w:rFonts w:cs="B Nazanin"/>
          <w:sz w:val="26"/>
          <w:szCs w:val="26"/>
          <w:rtl/>
        </w:rPr>
        <w:t>هر آنچه که برای تغذیه کارخانجات اتومبیل</w:t>
      </w:r>
      <w:r w:rsidRPr="002B4A2E">
        <w:rPr>
          <w:rFonts w:cs="B Nazanin"/>
          <w:sz w:val="26"/>
          <w:szCs w:val="26"/>
          <w:rtl/>
        </w:rPr>
        <w:softHyphen/>
        <w:t>‌سازی مورد</w:t>
      </w:r>
      <w:r w:rsidRPr="002B4A2E">
        <w:rPr>
          <w:rFonts w:cs="B Nazanin" w:hint="cs"/>
          <w:sz w:val="26"/>
          <w:szCs w:val="26"/>
          <w:rtl/>
        </w:rPr>
        <w:t xml:space="preserve"> </w:t>
      </w:r>
      <w:r w:rsidRPr="002B4A2E">
        <w:rPr>
          <w:rFonts w:cs="B Nazanin"/>
          <w:sz w:val="26"/>
          <w:szCs w:val="26"/>
          <w:rtl/>
        </w:rPr>
        <w:t>نیاز بود در اختیار داشت و مالک آنها بود. این شرکت مالکیت و بهره</w:t>
      </w:r>
      <w:r w:rsidRPr="002B4A2E">
        <w:rPr>
          <w:rFonts w:cs="B Nazanin"/>
          <w:sz w:val="26"/>
          <w:szCs w:val="26"/>
          <w:rtl/>
        </w:rPr>
        <w:softHyphen/>
        <w:t>‌برداری معادن آهن برای استخراج سنگ آهن، کارخانجات ذوب‌</w:t>
      </w:r>
      <w:r w:rsidRPr="002B4A2E">
        <w:rPr>
          <w:rFonts w:cs="B Nazanin"/>
          <w:sz w:val="26"/>
          <w:szCs w:val="26"/>
          <w:rtl/>
        </w:rPr>
        <w:softHyphen/>
        <w:t>آهن برای تبدیل سنگ آهن به محصولات فولادی، کارخانه</w:t>
      </w:r>
      <w:r w:rsidRPr="002B4A2E">
        <w:rPr>
          <w:rFonts w:cs="B Nazanin"/>
          <w:sz w:val="26"/>
          <w:szCs w:val="26"/>
          <w:rtl/>
        </w:rPr>
        <w:softHyphen/>
        <w:t>‌های تولیدکننده قطعات خودرو و کارخانجات مونتاژ عرضه</w:t>
      </w:r>
      <w:r w:rsidRPr="002B4A2E">
        <w:rPr>
          <w:rFonts w:cs="B Nazanin"/>
          <w:sz w:val="26"/>
          <w:szCs w:val="26"/>
          <w:rtl/>
        </w:rPr>
        <w:softHyphen/>
        <w:t>‌کننده محصول نهایی به بازار را در اختیار داشت. علاوه بر این، آنها مزارعی را جهت تولید الیاف و پارچه</w:t>
      </w:r>
      <w:r w:rsidRPr="002B4A2E">
        <w:rPr>
          <w:rFonts w:cs="B Nazanin"/>
          <w:sz w:val="26"/>
          <w:szCs w:val="26"/>
          <w:rtl/>
        </w:rPr>
        <w:softHyphen/>
        <w:t>‌های کتان برای مصرف در روکش‌</w:t>
      </w:r>
      <w:r w:rsidRPr="002B4A2E">
        <w:rPr>
          <w:rFonts w:cs="B Nazanin"/>
          <w:sz w:val="26"/>
          <w:szCs w:val="26"/>
          <w:rtl/>
        </w:rPr>
        <w:softHyphen/>
        <w:t xml:space="preserve"> اتومبیل</w:t>
      </w:r>
      <w:r w:rsidRPr="002B4A2E">
        <w:rPr>
          <w:rFonts w:cs="B Nazanin"/>
          <w:sz w:val="26"/>
          <w:szCs w:val="26"/>
          <w:rtl/>
        </w:rPr>
        <w:softHyphen/>
        <w:t>‌ها و همچنین جنگل‌هایی را برای تولید الوار و تبدیل آنها به قسمت‌های چوبی اتومبیل‌</w:t>
      </w:r>
      <w:r w:rsidRPr="002B4A2E">
        <w:rPr>
          <w:rFonts w:cs="B Nazanin"/>
          <w:sz w:val="26"/>
          <w:szCs w:val="26"/>
          <w:rtl/>
        </w:rPr>
        <w:softHyphen/>
        <w:t>ها، تحت مالکیت و مدیریت خود داشتند</w:t>
      </w:r>
      <w:r w:rsidRPr="002B4A2E">
        <w:rPr>
          <w:rFonts w:cs="B Nazanin" w:hint="cs"/>
          <w:sz w:val="26"/>
          <w:szCs w:val="26"/>
          <w:rtl/>
        </w:rPr>
        <w:t xml:space="preserve">. </w:t>
      </w:r>
      <w:r w:rsidRPr="002B4A2E">
        <w:rPr>
          <w:rFonts w:cs="B Nazanin"/>
          <w:sz w:val="26"/>
          <w:szCs w:val="26"/>
          <w:rtl/>
        </w:rPr>
        <w:t>کارخانه معروف فورد که سنگ آهن از یک طرف آن وارد و اتومبیل</w:t>
      </w:r>
      <w:r w:rsidRPr="002B4A2E">
        <w:rPr>
          <w:rFonts w:cs="B Nazanin"/>
          <w:sz w:val="26"/>
          <w:szCs w:val="26"/>
          <w:rtl/>
        </w:rPr>
        <w:softHyphen/>
        <w:t>‌ها از طرف دیگر خارج می</w:t>
      </w:r>
      <w:r w:rsidRPr="002B4A2E">
        <w:rPr>
          <w:rFonts w:cs="B Nazanin"/>
          <w:sz w:val="26"/>
          <w:szCs w:val="26"/>
          <w:rtl/>
        </w:rPr>
        <w:softHyphen/>
        <w:t>‌شد، آخرین یادبود روش یکپارچه</w:t>
      </w:r>
      <w:r w:rsidRPr="002B4A2E">
        <w:rPr>
          <w:rFonts w:cs="B Nazanin"/>
          <w:sz w:val="26"/>
          <w:szCs w:val="26"/>
          <w:rtl/>
        </w:rPr>
        <w:softHyphen/>
        <w:t xml:space="preserve">‌سازی عمودی </w:t>
      </w:r>
      <w:r w:rsidRPr="002B4A2E">
        <w:rPr>
          <w:rFonts w:cs="B Nazanin" w:hint="cs"/>
          <w:sz w:val="26"/>
          <w:szCs w:val="26"/>
          <w:rtl/>
        </w:rPr>
        <w:t>است</w:t>
      </w:r>
      <w:r w:rsidRPr="002B4A2E">
        <w:rPr>
          <w:rFonts w:cs="B Nazanin"/>
          <w:sz w:val="26"/>
          <w:szCs w:val="26"/>
          <w:rtl/>
        </w:rPr>
        <w:t xml:space="preserve">. در سال‌های دهه </w:t>
      </w:r>
      <w:r w:rsidRPr="002B4A2E">
        <w:rPr>
          <w:rFonts w:cs="B Nazanin"/>
          <w:sz w:val="26"/>
          <w:szCs w:val="26"/>
          <w:rtl/>
          <w:lang w:bidi="fa-IR"/>
        </w:rPr>
        <w:t>۱۹۲۰</w:t>
      </w:r>
      <w:r w:rsidRPr="002B4A2E">
        <w:rPr>
          <w:rFonts w:cs="B Nazanin"/>
          <w:sz w:val="26"/>
          <w:szCs w:val="26"/>
          <w:rtl/>
        </w:rPr>
        <w:t xml:space="preserve"> این موضوع که شرکت فورد می</w:t>
      </w:r>
      <w:r w:rsidRPr="002B4A2E">
        <w:rPr>
          <w:rFonts w:cs="B Nazanin"/>
          <w:sz w:val="26"/>
          <w:szCs w:val="26"/>
          <w:rtl/>
        </w:rPr>
        <w:softHyphen/>
        <w:t xml:space="preserve">توانست سنگ آهن را از معادن استخراج کرده و </w:t>
      </w:r>
      <w:r w:rsidRPr="002B4A2E">
        <w:rPr>
          <w:rFonts w:cs="B Nazanin" w:hint="cs"/>
          <w:sz w:val="26"/>
          <w:szCs w:val="26"/>
          <w:rtl/>
          <w:lang w:bidi="fa-IR"/>
        </w:rPr>
        <w:t>نهایتاً</w:t>
      </w:r>
      <w:r w:rsidRPr="002B4A2E">
        <w:rPr>
          <w:rFonts w:cs="B Nazanin"/>
          <w:sz w:val="26"/>
          <w:szCs w:val="26"/>
          <w:rtl/>
        </w:rPr>
        <w:t xml:space="preserve"> یک اتومبیل تولید کند جزو افتخارات و مایه مباهات هنری فورد محسوب می‌شد. این روش، روشی سودآور برای کسب</w:t>
      </w:r>
      <w:r w:rsidRPr="002B4A2E">
        <w:rPr>
          <w:rFonts w:cs="B Nazanin"/>
          <w:sz w:val="26"/>
          <w:szCs w:val="26"/>
          <w:rtl/>
        </w:rPr>
        <w:softHyphen/>
        <w:t>‌وکار در اقتصاد قابل پیش</w:t>
      </w:r>
      <w:r w:rsidRPr="002B4A2E">
        <w:rPr>
          <w:rFonts w:cs="B Nazanin"/>
          <w:sz w:val="26"/>
          <w:szCs w:val="26"/>
          <w:rtl/>
        </w:rPr>
        <w:softHyphen/>
        <w:t>بینی و بدون تنوع آن زمان در اوایل قرن بیستم میلادی بود</w:t>
      </w:r>
      <w:r w:rsidRPr="002B4A2E">
        <w:rPr>
          <w:rFonts w:cs="B Nazanin" w:hint="cs"/>
          <w:sz w:val="26"/>
          <w:szCs w:val="26"/>
          <w:rtl/>
        </w:rPr>
        <w:t xml:space="preserve">. </w:t>
      </w:r>
      <w:r w:rsidRPr="002B4A2E">
        <w:rPr>
          <w:rFonts w:cs="B Nazanin"/>
          <w:sz w:val="26"/>
          <w:szCs w:val="26"/>
          <w:rtl/>
        </w:rPr>
        <w:t>فورد همچون سایر شرکت‌های آن زمان، دائما حجم زیادی از محصولات یکسان را تولید می</w:t>
      </w:r>
      <w:r w:rsidRPr="002B4A2E">
        <w:rPr>
          <w:rFonts w:cs="B Nazanin"/>
          <w:sz w:val="26"/>
          <w:szCs w:val="26"/>
          <w:rtl/>
        </w:rPr>
        <w:softHyphen/>
        <w:t xml:space="preserve">‌نمود. با رشد بازارها و نکته‌بین شدن مشتریان درباره محصولات مورد نظرشان، این مدل </w:t>
      </w:r>
      <w:r w:rsidRPr="002B4A2E">
        <w:rPr>
          <w:rFonts w:cs="B Nazanin" w:hint="cs"/>
          <w:sz w:val="26"/>
          <w:szCs w:val="26"/>
          <w:rtl/>
        </w:rPr>
        <w:t>تغییر</w:t>
      </w:r>
      <w:r w:rsidRPr="002B4A2E">
        <w:rPr>
          <w:rFonts w:cs="B Nazanin"/>
          <w:sz w:val="26"/>
          <w:szCs w:val="26"/>
          <w:rtl/>
        </w:rPr>
        <w:t xml:space="preserve"> کرد. امروزه این نگرش منسوخ شده و قادر به پاسخ‌</w:t>
      </w:r>
      <w:r w:rsidRPr="002B4A2E">
        <w:rPr>
          <w:rFonts w:cs="B Nazanin"/>
          <w:sz w:val="26"/>
          <w:szCs w:val="26"/>
          <w:rtl/>
        </w:rPr>
        <w:softHyphen/>
        <w:t xml:space="preserve">دهی سریع به درخواست مشتریان نیست. مصداق این سخن اینکه در دهه بیست میلادی سهم بازار فورد بیش از </w:t>
      </w:r>
      <w:r w:rsidRPr="002B4A2E">
        <w:rPr>
          <w:rFonts w:cs="B Nazanin"/>
          <w:sz w:val="26"/>
          <w:szCs w:val="26"/>
          <w:rtl/>
          <w:lang w:bidi="fa-IR"/>
        </w:rPr>
        <w:t>۵۰</w:t>
      </w:r>
      <w:r w:rsidRPr="002B4A2E">
        <w:rPr>
          <w:rFonts w:cs="B Nazanin"/>
          <w:sz w:val="26"/>
          <w:szCs w:val="26"/>
          <w:rtl/>
        </w:rPr>
        <w:t xml:space="preserve"> درصد بود اما در دهه چهل این سهم به </w:t>
      </w:r>
      <w:r w:rsidRPr="002B4A2E">
        <w:rPr>
          <w:rFonts w:cs="B Nazanin"/>
          <w:sz w:val="26"/>
          <w:szCs w:val="26"/>
          <w:rtl/>
          <w:lang w:bidi="fa-IR"/>
        </w:rPr>
        <w:t>۲۰</w:t>
      </w:r>
      <w:r w:rsidRPr="002B4A2E">
        <w:rPr>
          <w:rFonts w:cs="B Nazanin"/>
          <w:sz w:val="26"/>
          <w:szCs w:val="26"/>
          <w:rtl/>
        </w:rPr>
        <w:t xml:space="preserve"> درصد کاهش یافت</w:t>
      </w:r>
      <w:r w:rsidRPr="002B4A2E">
        <w:rPr>
          <w:rFonts w:cs="B Nazanin" w:hint="cs"/>
          <w:sz w:val="26"/>
          <w:szCs w:val="26"/>
          <w:rtl/>
        </w:rPr>
        <w:t xml:space="preserve">. </w:t>
      </w:r>
      <w:r w:rsidRPr="002B4A2E">
        <w:rPr>
          <w:rFonts w:cs="B Nazanin"/>
          <w:sz w:val="26"/>
          <w:szCs w:val="26"/>
          <w:rtl/>
        </w:rPr>
        <w:t xml:space="preserve">در دو دهه </w:t>
      </w:r>
      <w:r w:rsidRPr="002B4A2E">
        <w:rPr>
          <w:rFonts w:cs="B Nazanin"/>
          <w:sz w:val="26"/>
          <w:szCs w:val="26"/>
          <w:rtl/>
          <w:lang w:bidi="fa-IR"/>
        </w:rPr>
        <w:t>۶۰</w:t>
      </w:r>
      <w:r w:rsidRPr="002B4A2E">
        <w:rPr>
          <w:rFonts w:cs="B Nazanin"/>
          <w:sz w:val="26"/>
          <w:szCs w:val="26"/>
          <w:rtl/>
        </w:rPr>
        <w:t xml:space="preserve"> و </w:t>
      </w:r>
      <w:r w:rsidRPr="002B4A2E">
        <w:rPr>
          <w:rFonts w:cs="B Nazanin"/>
          <w:sz w:val="26"/>
          <w:szCs w:val="26"/>
          <w:rtl/>
          <w:lang w:bidi="fa-IR"/>
        </w:rPr>
        <w:t>۷۰</w:t>
      </w:r>
      <w:r w:rsidRPr="002B4A2E">
        <w:rPr>
          <w:rFonts w:cs="B Nazanin"/>
          <w:sz w:val="26"/>
          <w:szCs w:val="26"/>
          <w:rtl/>
        </w:rPr>
        <w:t xml:space="preserve"> میلادی، سازمان‌ها </w:t>
      </w:r>
      <w:r w:rsidRPr="002B4A2E">
        <w:rPr>
          <w:rFonts w:cs="B Nazanin"/>
          <w:sz w:val="26"/>
          <w:szCs w:val="26"/>
          <w:rtl/>
        </w:rPr>
        <w:lastRenderedPageBreak/>
        <w:t>برای افزایش توان رقابتی خود تلاش می</w:t>
      </w:r>
      <w:r w:rsidRPr="002B4A2E">
        <w:rPr>
          <w:rFonts w:cs="B Nazanin"/>
          <w:sz w:val="26"/>
          <w:szCs w:val="26"/>
          <w:rtl/>
        </w:rPr>
        <w:softHyphen/>
        <w:t>‌کردند تا با استانداردسازی و بهبود فرآیندهای داخلی خود محصولی با کیفیت بهتر و هزینه کمتر تولید کنند. در آن زمان تفکر غالب این بود که مهندسی و طراحی قوی و نیز عملیات تولید منسجم و هماهنگ پیش</w:t>
      </w:r>
      <w:r w:rsidRPr="002B4A2E">
        <w:rPr>
          <w:rFonts w:cs="B Nazanin"/>
          <w:sz w:val="26"/>
          <w:szCs w:val="26"/>
          <w:rtl/>
        </w:rPr>
        <w:softHyphen/>
        <w:t>نیاز دستیابی به خواسته</w:t>
      </w:r>
      <w:r w:rsidRPr="002B4A2E">
        <w:rPr>
          <w:rFonts w:cs="B Nazanin"/>
          <w:sz w:val="26"/>
          <w:szCs w:val="26"/>
          <w:rtl/>
        </w:rPr>
        <w:softHyphen/>
        <w:t>‌های بازار و درنتیجه کسب سهم بیشتری از بازار است. به همین دلیل سازمان‌ها تمام تلاش خود را بر افزایش کارایی معطوف می</w:t>
      </w:r>
      <w:r w:rsidRPr="002B4A2E">
        <w:rPr>
          <w:rFonts w:cs="B Nazanin"/>
          <w:sz w:val="26"/>
          <w:szCs w:val="26"/>
          <w:rtl/>
        </w:rPr>
        <w:softHyphen/>
        <w:t>‌کردند</w:t>
      </w:r>
      <w:r w:rsidRPr="002B4A2E">
        <w:rPr>
          <w:rFonts w:cs="B Nazanin" w:hint="cs"/>
          <w:sz w:val="26"/>
          <w:szCs w:val="26"/>
          <w:rtl/>
        </w:rPr>
        <w:t xml:space="preserve">. </w:t>
      </w:r>
      <w:r w:rsidRPr="002B4A2E">
        <w:rPr>
          <w:rFonts w:cs="B Nazanin"/>
          <w:sz w:val="26"/>
          <w:szCs w:val="26"/>
          <w:rtl/>
        </w:rPr>
        <w:t xml:space="preserve">در دهه </w:t>
      </w:r>
      <w:r w:rsidRPr="002B4A2E">
        <w:rPr>
          <w:rFonts w:cs="B Nazanin"/>
          <w:sz w:val="26"/>
          <w:szCs w:val="26"/>
          <w:rtl/>
          <w:lang w:bidi="fa-IR"/>
        </w:rPr>
        <w:t>۸۰</w:t>
      </w:r>
      <w:r w:rsidRPr="002B4A2E">
        <w:rPr>
          <w:rFonts w:cs="B Nazanin"/>
          <w:sz w:val="26"/>
          <w:szCs w:val="26"/>
          <w:rtl/>
        </w:rPr>
        <w:t xml:space="preserve"> میلادی، با افزایش تنوع در الگوهای مورد انتظار مشتریان، سازمان‌ها به طور فزاینده</w:t>
      </w:r>
      <w:r w:rsidRPr="002B4A2E">
        <w:rPr>
          <w:rFonts w:cs="B Nazanin"/>
          <w:sz w:val="26"/>
          <w:szCs w:val="26"/>
          <w:rtl/>
        </w:rPr>
        <w:softHyphen/>
        <w:t>ای به افزایش انعطاف</w:t>
      </w:r>
      <w:r w:rsidRPr="002B4A2E">
        <w:rPr>
          <w:rFonts w:cs="B Nazanin"/>
          <w:sz w:val="26"/>
          <w:szCs w:val="26"/>
          <w:rtl/>
        </w:rPr>
        <w:softHyphen/>
        <w:t xml:space="preserve">‌پذیری در خطوط تولید و توسعه محصولات جدید برای ارضای نیازهای مشتریان علاقمند شدند. در دهه </w:t>
      </w:r>
      <w:r w:rsidRPr="002B4A2E">
        <w:rPr>
          <w:rFonts w:cs="B Nazanin"/>
          <w:sz w:val="26"/>
          <w:szCs w:val="26"/>
          <w:rtl/>
          <w:lang w:bidi="fa-IR"/>
        </w:rPr>
        <w:t>۹۰</w:t>
      </w:r>
      <w:r w:rsidRPr="002B4A2E">
        <w:rPr>
          <w:rFonts w:cs="B Nazanin"/>
          <w:sz w:val="26"/>
          <w:szCs w:val="26"/>
          <w:rtl/>
        </w:rPr>
        <w:t xml:space="preserve"> میلادی، به همراه بهبود در فرآیندهای تولید و به</w:t>
      </w:r>
      <w:r w:rsidRPr="002B4A2E">
        <w:rPr>
          <w:rFonts w:cs="B Nazanin"/>
          <w:sz w:val="26"/>
          <w:szCs w:val="26"/>
          <w:rtl/>
        </w:rPr>
        <w:softHyphen/>
        <w:t>‌کارگیری الگوهای مهندسی مجدد، مدیران بسیاری از صنایع دریافتند که برای ادامه حضور در بازار تنها بهبود فرآیندهای داخلی و انعطاف‌</w:t>
      </w:r>
      <w:r w:rsidRPr="002B4A2E">
        <w:rPr>
          <w:rFonts w:cs="B Nazanin"/>
          <w:sz w:val="26"/>
          <w:szCs w:val="26"/>
          <w:rtl/>
        </w:rPr>
        <w:softHyphen/>
        <w:t>پذیری در توانایی</w:t>
      </w:r>
      <w:r w:rsidRPr="002B4A2E">
        <w:rPr>
          <w:rFonts w:cs="B Nazanin"/>
          <w:sz w:val="26"/>
          <w:szCs w:val="26"/>
          <w:rtl/>
        </w:rPr>
        <w:softHyphen/>
        <w:t>‌ شرکت کافی نیست؛ بلکه تأمین‌</w:t>
      </w:r>
      <w:r w:rsidRPr="002B4A2E">
        <w:rPr>
          <w:rFonts w:cs="B Nazanin"/>
          <w:sz w:val="26"/>
          <w:szCs w:val="26"/>
          <w:rtl/>
        </w:rPr>
        <w:softHyphen/>
        <w:t>کنندگان قطعات و مواد نیز باید موادی با بهترین کیفیت و کمترین هزینه تولید کنند و توزیع‌</w:t>
      </w:r>
      <w:r w:rsidRPr="002B4A2E">
        <w:rPr>
          <w:rFonts w:cs="B Nazanin"/>
          <w:sz w:val="26"/>
          <w:szCs w:val="26"/>
          <w:rtl/>
        </w:rPr>
        <w:softHyphen/>
        <w:t>کنندگان محصولات نیز باید ارتباط نزدیکی با سیاست‌</w:t>
      </w:r>
      <w:r w:rsidRPr="002B4A2E">
        <w:rPr>
          <w:rFonts w:cs="B Nazanin"/>
          <w:sz w:val="26"/>
          <w:szCs w:val="26"/>
          <w:rtl/>
        </w:rPr>
        <w:softHyphen/>
        <w:t xml:space="preserve">های توسعه بازار تولیدکننده داشته باشند. با چنین نگرشی، رویکردهای زنجیره </w:t>
      </w:r>
      <w:r w:rsidRPr="002B4A2E">
        <w:rPr>
          <w:rFonts w:cs="B Nazanin" w:hint="cs"/>
          <w:sz w:val="26"/>
          <w:szCs w:val="26"/>
          <w:rtl/>
        </w:rPr>
        <w:t xml:space="preserve">تأمین </w:t>
      </w:r>
      <w:r w:rsidRPr="002B4A2E">
        <w:rPr>
          <w:rFonts w:cs="B Nazanin"/>
          <w:sz w:val="26"/>
          <w:szCs w:val="26"/>
          <w:rtl/>
        </w:rPr>
        <w:t>و مدیریت آن پا به عرصه وجود نهاد</w:t>
      </w:r>
      <w:r w:rsidRPr="002B4A2E">
        <w:rPr>
          <w:rFonts w:cs="B Nazanin" w:hint="cs"/>
          <w:sz w:val="26"/>
          <w:szCs w:val="26"/>
          <w:rtl/>
        </w:rPr>
        <w:t xml:space="preserve">. </w:t>
      </w:r>
    </w:p>
    <w:p w:rsidR="008E2CA8" w:rsidRPr="002B4A2E" w:rsidRDefault="008E2CA8" w:rsidP="008E2CA8">
      <w:pPr>
        <w:bidi/>
        <w:spacing w:before="100" w:beforeAutospacing="1" w:after="100" w:afterAutospacing="1" w:line="276" w:lineRule="auto"/>
        <w:jc w:val="both"/>
        <w:rPr>
          <w:rFonts w:cs="B Nazanin"/>
          <w:sz w:val="26"/>
          <w:szCs w:val="26"/>
        </w:rPr>
      </w:pPr>
      <w:r w:rsidRPr="002B4A2E">
        <w:rPr>
          <w:rFonts w:cs="B Nazanin"/>
          <w:sz w:val="26"/>
          <w:szCs w:val="26"/>
          <w:rtl/>
        </w:rPr>
        <w:t>امروزه پدیده</w:t>
      </w:r>
      <w:r w:rsidRPr="002B4A2E">
        <w:rPr>
          <w:rFonts w:cs="B Nazanin"/>
          <w:sz w:val="26"/>
          <w:szCs w:val="26"/>
          <w:rtl/>
        </w:rPr>
        <w:softHyphen/>
        <w:t>‌هایی همچون جهانی</w:t>
      </w:r>
      <w:r w:rsidRPr="002B4A2E">
        <w:rPr>
          <w:rFonts w:cs="B Nazanin"/>
          <w:sz w:val="26"/>
          <w:szCs w:val="26"/>
          <w:rtl/>
        </w:rPr>
        <w:softHyphen/>
        <w:t>‌سازی، بازارهای رقابتی شدید و سرعت زیاد تغییرات تکنولوژیکی، توسعه زنجیره‌</w:t>
      </w:r>
      <w:r w:rsidRPr="002B4A2E">
        <w:rPr>
          <w:rFonts w:cs="B Nazanin"/>
          <w:sz w:val="26"/>
          <w:szCs w:val="26"/>
          <w:rtl/>
        </w:rPr>
        <w:softHyphen/>
        <w:t xml:space="preserve">های تأمین را به سمتی </w:t>
      </w:r>
      <w:r w:rsidRPr="002B4A2E">
        <w:rPr>
          <w:rFonts w:cs="B Nazanin" w:hint="cs"/>
          <w:sz w:val="26"/>
          <w:szCs w:val="26"/>
          <w:rtl/>
        </w:rPr>
        <w:t>برده است</w:t>
      </w:r>
      <w:r w:rsidRPr="002B4A2E">
        <w:rPr>
          <w:rFonts w:cs="B Nazanin"/>
          <w:sz w:val="26"/>
          <w:szCs w:val="26"/>
          <w:rtl/>
        </w:rPr>
        <w:t xml:space="preserve"> که شرکت‌های مختلفی که هرکدام بر روی فعالیت‌های تخصصی خود متمرکز شده‌</w:t>
      </w:r>
      <w:r w:rsidRPr="002B4A2E">
        <w:rPr>
          <w:rFonts w:cs="B Nazanin"/>
          <w:sz w:val="26"/>
          <w:szCs w:val="26"/>
          <w:rtl/>
        </w:rPr>
        <w:softHyphen/>
        <w:t xml:space="preserve">اند با یکدیگر کار </w:t>
      </w:r>
      <w:r w:rsidRPr="002B4A2E">
        <w:rPr>
          <w:rFonts w:cs="B Nazanin"/>
          <w:sz w:val="26"/>
          <w:szCs w:val="26"/>
          <w:rtl/>
        </w:rPr>
        <w:softHyphen/>
        <w:t>‌کنند. شرکت‌های معدن بر روی استخراج از معادن، شرکت‌های صنایع چوب بر روی تهیه و ساخت الوارها و شرکت‌های ساخت و تولید بر روی انواع مختلف فعالیت‌های ساخت از تولید قطعات تا انجام مونتاژ نهایی متمرکز شده‌</w:t>
      </w:r>
      <w:r w:rsidRPr="002B4A2E">
        <w:rPr>
          <w:rFonts w:cs="B Nazanin"/>
          <w:sz w:val="26"/>
          <w:szCs w:val="26"/>
          <w:rtl/>
        </w:rPr>
        <w:softHyphen/>
        <w:t>اند. به این ترتیب، افراد در شرکت‌های مختلف می</w:t>
      </w:r>
      <w:r w:rsidRPr="002B4A2E">
        <w:rPr>
          <w:rFonts w:cs="B Nazanin"/>
          <w:sz w:val="26"/>
          <w:szCs w:val="26"/>
          <w:rtl/>
        </w:rPr>
        <w:softHyphen/>
        <w:t>‌توانند به سرعت در برابر تغییرات واکنش نشان داده و مهارت‌های جدید موردنیاز برای رقابت در کسب‌وکارشان را یاد بگیرند</w:t>
      </w:r>
      <w:r w:rsidRPr="002B4A2E">
        <w:rPr>
          <w:rFonts w:cs="B Nazanin" w:hint="cs"/>
          <w:sz w:val="26"/>
          <w:szCs w:val="26"/>
          <w:rtl/>
        </w:rPr>
        <w:t xml:space="preserve">. در گذشته </w:t>
      </w:r>
      <w:r w:rsidRPr="002B4A2E">
        <w:rPr>
          <w:rFonts w:cs="B Nazanin"/>
          <w:sz w:val="26"/>
          <w:szCs w:val="26"/>
          <w:rtl/>
        </w:rPr>
        <w:t>شرکت‌ها انبارها و ناوگان حمل‌ونقل‌ را اداره می</w:t>
      </w:r>
      <w:r w:rsidRPr="002B4A2E">
        <w:rPr>
          <w:rFonts w:cs="B Nazanin"/>
          <w:sz w:val="26"/>
          <w:szCs w:val="26"/>
          <w:rtl/>
        </w:rPr>
        <w:softHyphen/>
        <w:t xml:space="preserve">‌کردند اما امروزه </w:t>
      </w:r>
      <w:r w:rsidRPr="002B4A2E">
        <w:rPr>
          <w:rFonts w:cs="B Nazanin" w:hint="cs"/>
          <w:sz w:val="26"/>
          <w:szCs w:val="26"/>
          <w:rtl/>
        </w:rPr>
        <w:t>باید</w:t>
      </w:r>
      <w:r w:rsidRPr="002B4A2E">
        <w:rPr>
          <w:rFonts w:cs="B Nazanin"/>
          <w:sz w:val="26"/>
          <w:szCs w:val="26"/>
          <w:rtl/>
        </w:rPr>
        <w:t xml:space="preserve"> بررسی کند که آیا این فعالیت‌ها واقعا جزو مزیت رقابتی آنها محسوب </w:t>
      </w:r>
      <w:r w:rsidRPr="002B4A2E">
        <w:rPr>
          <w:rFonts w:cs="B Nazanin"/>
          <w:sz w:val="26"/>
          <w:szCs w:val="26"/>
          <w:rtl/>
        </w:rPr>
        <w:lastRenderedPageBreak/>
        <w:t>می</w:t>
      </w:r>
      <w:r w:rsidRPr="002B4A2E">
        <w:rPr>
          <w:rFonts w:cs="B Nazanin"/>
          <w:sz w:val="26"/>
          <w:szCs w:val="26"/>
          <w:rtl/>
        </w:rPr>
        <w:softHyphen/>
        <w:t>‌شود یا خیر</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اگر پاسخ منفی است، بهتر است</w:t>
      </w:r>
      <w:r w:rsidRPr="002B4A2E">
        <w:rPr>
          <w:rFonts w:cs="B Nazanin"/>
          <w:sz w:val="26"/>
          <w:szCs w:val="26"/>
          <w:rtl/>
        </w:rPr>
        <w:t xml:space="preserve"> که این عملیات‌ها را به شرکت‌هایی که کار اصلیشان فعالیت‌های لجستیکی است برون</w:t>
      </w:r>
      <w:r w:rsidRPr="002B4A2E">
        <w:rPr>
          <w:rFonts w:cs="B Nazanin"/>
          <w:sz w:val="26"/>
          <w:szCs w:val="26"/>
          <w:rtl/>
        </w:rPr>
        <w:softHyphen/>
        <w:t>‌سپاری کنند. شرکت‌ها به</w:t>
      </w:r>
      <w:r w:rsidRPr="002B4A2E">
        <w:rPr>
          <w:rFonts w:cs="B Nazanin"/>
          <w:sz w:val="26"/>
          <w:szCs w:val="26"/>
          <w:rtl/>
        </w:rPr>
        <w:softHyphen/>
        <w:t>‌منظور دستیابی به کارایی عملیاتی بالا و به روز ماندن در برابر تغییرات مداوم تکنولوژی می</w:t>
      </w:r>
      <w:r w:rsidRPr="002B4A2E">
        <w:rPr>
          <w:rFonts w:cs="B Nazanin"/>
          <w:sz w:val="26"/>
          <w:szCs w:val="26"/>
          <w:rtl/>
        </w:rPr>
        <w:softHyphen/>
        <w:t>‌بایست روی مزیت‌های رقابتی</w:t>
      </w:r>
      <w:r w:rsidRPr="002B4A2E">
        <w:rPr>
          <w:rFonts w:cs="B Nazanin"/>
          <w:sz w:val="26"/>
          <w:szCs w:val="26"/>
          <w:rtl/>
        </w:rPr>
        <w:softHyphen/>
        <w:t>شان متمرکز شوند و این تمرکز تنها راه رقابتی ماندن آنهاست</w:t>
      </w:r>
      <w:r w:rsidRPr="002B4A2E">
        <w:rPr>
          <w:rFonts w:cs="B Nazanin" w:hint="cs"/>
          <w:sz w:val="26"/>
          <w:szCs w:val="26"/>
          <w:rtl/>
        </w:rPr>
        <w:t xml:space="preserve">. </w:t>
      </w:r>
      <w:r w:rsidRPr="002B4A2E">
        <w:rPr>
          <w:rFonts w:cs="B Nazanin"/>
          <w:sz w:val="26"/>
          <w:szCs w:val="26"/>
          <w:rtl/>
        </w:rPr>
        <w:t>سازمان‌ها امروزه به‌جای یکپارچه</w:t>
      </w:r>
      <w:r w:rsidRPr="002B4A2E">
        <w:rPr>
          <w:rFonts w:cs="B Nazanin"/>
          <w:sz w:val="26"/>
          <w:szCs w:val="26"/>
          <w:rtl/>
        </w:rPr>
        <w:softHyphen/>
        <w:t>‌سازی عمودی، یکپارچه</w:t>
      </w:r>
      <w:r w:rsidRPr="002B4A2E">
        <w:rPr>
          <w:rFonts w:cs="B Nazanin"/>
          <w:sz w:val="26"/>
          <w:szCs w:val="26"/>
          <w:rtl/>
        </w:rPr>
        <w:softHyphen/>
        <w:t>‌سازی مجازی را تجربه می</w:t>
      </w:r>
      <w:r w:rsidRPr="002B4A2E">
        <w:rPr>
          <w:rFonts w:cs="B Nazanin"/>
          <w:sz w:val="26"/>
          <w:szCs w:val="26"/>
          <w:rtl/>
        </w:rPr>
        <w:softHyphen/>
        <w:t>‌کنند. آنها به دنبال شرکت‌هایی می</w:t>
      </w:r>
      <w:r w:rsidRPr="002B4A2E">
        <w:rPr>
          <w:rFonts w:cs="B Nazanin"/>
          <w:sz w:val="26"/>
          <w:szCs w:val="26"/>
          <w:rtl/>
        </w:rPr>
        <w:softHyphen/>
        <w:t>‌گردند تا از طریق همکاری با آنها فعالیت‌های موردنیاز زنجیره</w:t>
      </w:r>
      <w:r w:rsidRPr="002B4A2E">
        <w:rPr>
          <w:rFonts w:cs="B Nazanin"/>
          <w:sz w:val="26"/>
          <w:szCs w:val="26"/>
          <w:rtl/>
        </w:rPr>
        <w:softHyphen/>
        <w:t xml:space="preserve">‌های </w:t>
      </w:r>
      <w:r w:rsidRPr="002B4A2E">
        <w:rPr>
          <w:rFonts w:cs="B Nazanin" w:hint="cs"/>
          <w:sz w:val="26"/>
          <w:szCs w:val="26"/>
          <w:rtl/>
        </w:rPr>
        <w:t xml:space="preserve">تأمین </w:t>
      </w:r>
      <w:r w:rsidRPr="002B4A2E">
        <w:rPr>
          <w:rFonts w:cs="B Nazanin"/>
          <w:sz w:val="26"/>
          <w:szCs w:val="26"/>
          <w:rtl/>
        </w:rPr>
        <w:t>خود را اجرای کنند. یکی از مهم‌ترین تصمیمات هر شرکتی، نحوه تعریف مزیت‌های رقابتی شرکت و جایگاهی است که برای خود در زنجیره</w:t>
      </w:r>
      <w:r w:rsidRPr="002B4A2E">
        <w:rPr>
          <w:rFonts w:cs="B Nazanin"/>
          <w:sz w:val="26"/>
          <w:szCs w:val="26"/>
          <w:rtl/>
        </w:rPr>
        <w:softHyphen/>
        <w:t>‌های</w:t>
      </w:r>
      <w:r w:rsidRPr="002B4A2E">
        <w:rPr>
          <w:rFonts w:cs="B Nazanin"/>
          <w:b/>
          <w:bCs/>
          <w:rtl/>
        </w:rPr>
        <w:t xml:space="preserve"> </w:t>
      </w:r>
      <w:r w:rsidRPr="002B4A2E">
        <w:rPr>
          <w:rFonts w:cs="B Nazanin" w:hint="cs"/>
          <w:sz w:val="26"/>
          <w:szCs w:val="26"/>
          <w:rtl/>
        </w:rPr>
        <w:t xml:space="preserve">تأمین </w:t>
      </w:r>
      <w:r w:rsidRPr="002B4A2E">
        <w:rPr>
          <w:rFonts w:cs="B Nazanin"/>
          <w:sz w:val="26"/>
          <w:szCs w:val="26"/>
          <w:rtl/>
        </w:rPr>
        <w:t>ایجاد می</w:t>
      </w:r>
      <w:r w:rsidRPr="002B4A2E">
        <w:rPr>
          <w:rFonts w:cs="B Nazanin"/>
          <w:sz w:val="26"/>
          <w:szCs w:val="26"/>
          <w:rtl/>
        </w:rPr>
        <w:softHyphen/>
        <w:t>‌کند</w:t>
      </w:r>
      <w:r w:rsidRPr="002B4A2E">
        <w:rPr>
          <w:rFonts w:cs="B Nazanin" w:hint="cs"/>
          <w:sz w:val="26"/>
          <w:szCs w:val="26"/>
          <w:rtl/>
        </w:rPr>
        <w:t>.</w:t>
      </w:r>
    </w:p>
    <w:p w:rsidR="008E2CA8" w:rsidRPr="002B4A2E" w:rsidRDefault="008E2CA8" w:rsidP="002322DE">
      <w:pPr>
        <w:pStyle w:val="Heading1"/>
        <w:bidi/>
        <w:rPr>
          <w:rFonts w:cs="B Nazanin"/>
          <w:b w:val="0"/>
          <w:bCs/>
          <w:lang w:bidi="fa-IR"/>
        </w:rPr>
      </w:pPr>
      <w:r w:rsidRPr="002B4A2E">
        <w:rPr>
          <w:rFonts w:cs="B Nazanin"/>
          <w:b w:val="0"/>
          <w:bCs/>
          <w:rtl/>
          <w:lang w:bidi="fa-IR"/>
        </w:rPr>
        <w:t>اهداف زنجیره تأمین</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هدف هر زنجیره تأمین افزایش ارزش می‌باشد. مفهوم ارزش در یک زنجیره تأمین اختلاف بین میزان ارزش محصول نهایی تولید شده توسط این زنجیره برای مشتری و میزان تلاش و فعالیت انجام شده در درون زنجیره به منظور ایجاد این ارزش برای مشتری می‌باشد. مفهوم ارزش در یک زنجیره تأمین همان میزان سود دهی این زنجیره می‌باشد که می‏‌توان آن را اختلاف بین میزان درآمد ایجاد شده از فروش محصولات نهایی به مشتریان و هزینه تولید این محصولات در درون زنجیره دانست</w:t>
      </w:r>
      <w:r w:rsidRPr="002B4A2E">
        <w:rPr>
          <w:rFonts w:cs="B Nazanin" w:hint="cs"/>
          <w:sz w:val="26"/>
          <w:szCs w:val="26"/>
          <w:rtl/>
        </w:rPr>
        <w:t xml:space="preserve">. </w:t>
      </w:r>
      <w:r w:rsidRPr="002B4A2E">
        <w:rPr>
          <w:rFonts w:cs="B Nazanin"/>
          <w:sz w:val="26"/>
          <w:szCs w:val="26"/>
          <w:rtl/>
        </w:rPr>
        <w:t xml:space="preserve">سود حاصله از یک زنجیره </w:t>
      </w:r>
      <w:r w:rsidRPr="002B4A2E">
        <w:rPr>
          <w:rFonts w:cs="B Nazanin" w:hint="cs"/>
          <w:sz w:val="26"/>
          <w:szCs w:val="26"/>
          <w:rtl/>
        </w:rPr>
        <w:t xml:space="preserve">تأمین </w:t>
      </w:r>
      <w:r w:rsidRPr="002B4A2E">
        <w:rPr>
          <w:rFonts w:cs="B Nazanin"/>
          <w:sz w:val="26"/>
          <w:szCs w:val="26"/>
          <w:rtl/>
        </w:rPr>
        <w:t xml:space="preserve">بیانگر کل میزان سودی است که باید بین اجزای مختلف زنجیره تأمین تقسیم گردد. هر چه یک زنجیره </w:t>
      </w:r>
      <w:r w:rsidRPr="002B4A2E">
        <w:rPr>
          <w:rFonts w:cs="B Nazanin" w:hint="cs"/>
          <w:sz w:val="26"/>
          <w:szCs w:val="26"/>
          <w:rtl/>
        </w:rPr>
        <w:t xml:space="preserve">تأمین </w:t>
      </w:r>
      <w:r w:rsidRPr="002B4A2E">
        <w:rPr>
          <w:rFonts w:cs="B Nazanin"/>
          <w:sz w:val="26"/>
          <w:szCs w:val="26"/>
          <w:rtl/>
        </w:rPr>
        <w:t xml:space="preserve">سودآورتر باشد می‏توان آن را </w:t>
      </w:r>
      <w:r w:rsidRPr="002B4A2E">
        <w:rPr>
          <w:rFonts w:cs="B Nazanin" w:hint="cs"/>
          <w:sz w:val="26"/>
          <w:szCs w:val="26"/>
          <w:rtl/>
        </w:rPr>
        <w:t xml:space="preserve">یک </w:t>
      </w:r>
      <w:r w:rsidRPr="002B4A2E">
        <w:rPr>
          <w:rFonts w:cs="B Nazanin"/>
          <w:sz w:val="26"/>
          <w:szCs w:val="26"/>
          <w:rtl/>
        </w:rPr>
        <w:t xml:space="preserve">زنجیره </w:t>
      </w:r>
      <w:r w:rsidRPr="002B4A2E">
        <w:rPr>
          <w:rFonts w:cs="B Nazanin" w:hint="cs"/>
          <w:sz w:val="26"/>
          <w:szCs w:val="26"/>
          <w:rtl/>
        </w:rPr>
        <w:t xml:space="preserve">تأمین </w:t>
      </w:r>
      <w:r w:rsidRPr="002B4A2E">
        <w:rPr>
          <w:rFonts w:cs="B Nazanin"/>
          <w:sz w:val="26"/>
          <w:szCs w:val="26"/>
          <w:rtl/>
        </w:rPr>
        <w:t>موفق‌تر دانست</w:t>
      </w:r>
      <w:r w:rsidRPr="002B4A2E">
        <w:rPr>
          <w:rFonts w:cs="B Nazanin" w:hint="cs"/>
          <w:sz w:val="26"/>
          <w:szCs w:val="26"/>
          <w:rtl/>
        </w:rPr>
        <w:t xml:space="preserve">. </w:t>
      </w:r>
      <w:r w:rsidRPr="002B4A2E">
        <w:rPr>
          <w:rFonts w:cs="B Nazanin"/>
          <w:sz w:val="26"/>
          <w:szCs w:val="26"/>
          <w:rtl/>
        </w:rPr>
        <w:t xml:space="preserve">از نکات مهم در مفهوم زنجیره </w:t>
      </w:r>
      <w:r w:rsidRPr="002B4A2E">
        <w:rPr>
          <w:rFonts w:cs="B Nazanin" w:hint="cs"/>
          <w:sz w:val="26"/>
          <w:szCs w:val="26"/>
          <w:rtl/>
        </w:rPr>
        <w:t xml:space="preserve">تأمین </w:t>
      </w:r>
      <w:r w:rsidRPr="002B4A2E">
        <w:rPr>
          <w:rFonts w:cs="B Nazanin"/>
          <w:sz w:val="26"/>
          <w:szCs w:val="26"/>
          <w:rtl/>
        </w:rPr>
        <w:t xml:space="preserve">این است که سوددهی هر زنجیره </w:t>
      </w:r>
      <w:r w:rsidRPr="002B4A2E">
        <w:rPr>
          <w:rFonts w:cs="B Nazanin" w:hint="cs"/>
          <w:sz w:val="26"/>
          <w:szCs w:val="26"/>
          <w:rtl/>
        </w:rPr>
        <w:t xml:space="preserve">تأمین </w:t>
      </w:r>
      <w:r w:rsidRPr="002B4A2E">
        <w:rPr>
          <w:rFonts w:cs="B Nazanin"/>
          <w:sz w:val="26"/>
          <w:szCs w:val="26"/>
          <w:rtl/>
        </w:rPr>
        <w:t>باید در قالب کل زنجیره سنجیده شود و نه در قالب سوددهی هر یک از اجزای این زنجیره به صورت جدا از هم و مستقل</w:t>
      </w:r>
      <w:r w:rsidRPr="002B4A2E">
        <w:rPr>
          <w:rFonts w:cs="B Nazanin" w:hint="cs"/>
          <w:sz w:val="26"/>
          <w:szCs w:val="26"/>
          <w:rtl/>
        </w:rPr>
        <w:t xml:space="preserve">، زیرا </w:t>
      </w:r>
      <w:r w:rsidRPr="002B4A2E">
        <w:rPr>
          <w:rFonts w:cs="B Nazanin"/>
          <w:sz w:val="26"/>
          <w:szCs w:val="26"/>
          <w:rtl/>
        </w:rPr>
        <w:t xml:space="preserve">سودآور بودن هر یک از اجزای زنجیره به صورت مستقل لزوماً بیانگر سوددهی کل زنجیره نیست و برای بدست آوردن میزان سوددهی کل زنجیره، شناخت منابع در آمد و هزینه کل لازم می‌باشد. برای هر زنجیره </w:t>
      </w:r>
      <w:r w:rsidRPr="002B4A2E">
        <w:rPr>
          <w:rFonts w:cs="B Nazanin" w:hint="cs"/>
          <w:sz w:val="26"/>
          <w:szCs w:val="26"/>
          <w:rtl/>
        </w:rPr>
        <w:t xml:space="preserve">تأمین </w:t>
      </w:r>
      <w:r w:rsidRPr="002B4A2E">
        <w:rPr>
          <w:rFonts w:cs="B Nazanin"/>
          <w:sz w:val="26"/>
          <w:szCs w:val="26"/>
          <w:rtl/>
        </w:rPr>
        <w:t xml:space="preserve">تنها یک منبع در آمد </w:t>
      </w:r>
      <w:r w:rsidRPr="002B4A2E">
        <w:rPr>
          <w:rFonts w:cs="B Nazanin"/>
          <w:sz w:val="26"/>
          <w:szCs w:val="26"/>
          <w:rtl/>
        </w:rPr>
        <w:lastRenderedPageBreak/>
        <w:t xml:space="preserve">وجود دارد و آن همان مشتریان زنجیره می‌باشند. اما همان طور که گفته شد در یک زنجیره </w:t>
      </w:r>
      <w:r w:rsidRPr="002B4A2E">
        <w:rPr>
          <w:rFonts w:cs="B Nazanin" w:hint="cs"/>
          <w:sz w:val="26"/>
          <w:szCs w:val="26"/>
          <w:rtl/>
        </w:rPr>
        <w:t xml:space="preserve">تأمین </w:t>
      </w:r>
      <w:r w:rsidRPr="002B4A2E">
        <w:rPr>
          <w:rFonts w:cs="B Nazanin"/>
          <w:sz w:val="26"/>
          <w:szCs w:val="26"/>
          <w:rtl/>
        </w:rPr>
        <w:t>جریان‌های مختلف مواد و محصولات اطلاعات و مالی وجود دارند که منابع هزینه</w:t>
      </w:r>
      <w:r w:rsidRPr="002B4A2E">
        <w:rPr>
          <w:rFonts w:cs="B Nazanin"/>
          <w:sz w:val="26"/>
          <w:szCs w:val="26"/>
          <w:rtl/>
        </w:rPr>
        <w:softHyphen/>
        <w:t xml:space="preserve">های هر زنجیره </w:t>
      </w:r>
      <w:r w:rsidRPr="002B4A2E">
        <w:rPr>
          <w:rFonts w:cs="B Nazanin" w:hint="cs"/>
          <w:sz w:val="26"/>
          <w:szCs w:val="26"/>
          <w:rtl/>
        </w:rPr>
        <w:t>تأمین است</w:t>
      </w:r>
      <w:r w:rsidRPr="002B4A2E">
        <w:rPr>
          <w:rFonts w:cs="B Nazanin"/>
          <w:sz w:val="26"/>
          <w:szCs w:val="26"/>
          <w:rtl/>
        </w:rPr>
        <w:t xml:space="preserve">. بنابراین مدیریت صحیح این جریان‌ها در کاهش هزینه های زنجیره </w:t>
      </w:r>
      <w:r w:rsidRPr="002B4A2E">
        <w:rPr>
          <w:rFonts w:cs="B Nazanin" w:hint="cs"/>
          <w:sz w:val="26"/>
          <w:szCs w:val="26"/>
          <w:rtl/>
        </w:rPr>
        <w:t xml:space="preserve">تأمین </w:t>
      </w:r>
      <w:r w:rsidRPr="002B4A2E">
        <w:rPr>
          <w:rFonts w:cs="B Nazanin"/>
          <w:sz w:val="26"/>
          <w:szCs w:val="26"/>
          <w:rtl/>
        </w:rPr>
        <w:t>کلید موفقیت هر زنجیره خواهد بود</w:t>
      </w:r>
      <w:r w:rsidRPr="002B4A2E">
        <w:rPr>
          <w:rFonts w:cs="B Nazanin" w:hint="cs"/>
          <w:sz w:val="26"/>
          <w:szCs w:val="26"/>
          <w:rtl/>
        </w:rPr>
        <w:t xml:space="preserve">. </w:t>
      </w:r>
    </w:p>
    <w:p w:rsidR="008E2CA8" w:rsidRPr="002B4A2E" w:rsidRDefault="008E2CA8" w:rsidP="002322DE">
      <w:pPr>
        <w:pStyle w:val="Heading1"/>
        <w:bidi/>
        <w:rPr>
          <w:rFonts w:cs="B Nazanin"/>
          <w:b w:val="0"/>
          <w:bCs/>
          <w:lang w:bidi="fa-IR"/>
        </w:rPr>
      </w:pPr>
      <w:r w:rsidRPr="002B4A2E">
        <w:rPr>
          <w:rFonts w:cs="B Nazanin"/>
          <w:b w:val="0"/>
          <w:bCs/>
          <w:rtl/>
          <w:lang w:bidi="fa-IR"/>
        </w:rPr>
        <w:t>محرک‌های به‌‏کارگیری مدیریت زنجیره تأمین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اگر در اواسط دهه </w:t>
      </w:r>
      <w:r w:rsidRPr="002B4A2E">
        <w:rPr>
          <w:rFonts w:ascii="Times New Roman" w:eastAsia="Times New Roman" w:hAnsi="Times New Roman" w:cs="B Nazanin"/>
          <w:sz w:val="26"/>
          <w:szCs w:val="26"/>
          <w:rtl/>
          <w:lang w:bidi="fa-IR"/>
        </w:rPr>
        <w:t>۱۹۹۰</w:t>
      </w:r>
      <w:r w:rsidRPr="002B4A2E">
        <w:rPr>
          <w:rFonts w:ascii="Times New Roman" w:eastAsia="Times New Roman" w:hAnsi="Times New Roman" w:cs="B Nazanin"/>
          <w:sz w:val="26"/>
          <w:szCs w:val="26"/>
          <w:rtl/>
        </w:rPr>
        <w:t xml:space="preserve"> از یک شرکت پرقدرت همچون فورد پرسیده می</w:t>
      </w:r>
      <w:r w:rsidRPr="002B4A2E">
        <w:rPr>
          <w:rFonts w:ascii="Times New Roman" w:eastAsia="Times New Roman" w:hAnsi="Times New Roman" w:cs="B Nazanin"/>
          <w:sz w:val="26"/>
          <w:szCs w:val="26"/>
          <w:rtl/>
        </w:rPr>
        <w:softHyphen/>
        <w:t>شد که آیا حاضر است با بعضی از رقبا و تأمین</w:t>
      </w:r>
      <w:r w:rsidRPr="002B4A2E">
        <w:rPr>
          <w:rFonts w:ascii="Times New Roman" w:eastAsia="Times New Roman" w:hAnsi="Times New Roman" w:cs="B Nazanin"/>
          <w:sz w:val="26"/>
          <w:szCs w:val="26"/>
          <w:rtl/>
        </w:rPr>
        <w:softHyphen/>
        <w:t>‌کنندگان موادش همکاری کند و به صورت مشترک فعالیت کنند، قطعا جوابش منفی بود ولی الان می</w:t>
      </w:r>
      <w:r w:rsidRPr="002B4A2E">
        <w:rPr>
          <w:rFonts w:ascii="Times New Roman" w:eastAsia="Times New Roman" w:hAnsi="Times New Roman" w:cs="B Nazanin"/>
          <w:sz w:val="26"/>
          <w:szCs w:val="26"/>
          <w:rtl/>
        </w:rPr>
        <w:softHyphen/>
        <w:t>بینیم که حتی بزرگ‌ترین شرکت‌ها نیز به</w:t>
      </w:r>
      <w:r w:rsidRPr="002B4A2E">
        <w:rPr>
          <w:rFonts w:ascii="Times New Roman" w:eastAsia="Times New Roman" w:hAnsi="Times New Roman" w:cs="B Nazanin"/>
          <w:sz w:val="26"/>
          <w:szCs w:val="26"/>
          <w:rtl/>
        </w:rPr>
        <w:softHyphen/>
        <w:t>‌صورت یکپارچه با سایر اعضای زنجیره به فعالیت می</w:t>
      </w:r>
      <w:r w:rsidRPr="002B4A2E">
        <w:rPr>
          <w:rFonts w:ascii="Times New Roman" w:eastAsia="Times New Roman" w:hAnsi="Times New Roman" w:cs="B Nazanin"/>
          <w:sz w:val="26"/>
          <w:szCs w:val="26"/>
          <w:rtl/>
        </w:rPr>
        <w:softHyphen/>
        <w:t xml:space="preserve">پردازند. ضرورت یکپارچه شدن اعضای زنجیره در اواخر دهه </w:t>
      </w:r>
      <w:r w:rsidRPr="002B4A2E">
        <w:rPr>
          <w:rFonts w:ascii="Times New Roman" w:eastAsia="Times New Roman" w:hAnsi="Times New Roman" w:cs="B Nazanin"/>
          <w:sz w:val="26"/>
          <w:szCs w:val="26"/>
          <w:rtl/>
          <w:lang w:bidi="fa-IR"/>
        </w:rPr>
        <w:t>۱۹۹۰</w:t>
      </w:r>
      <w:r w:rsidRPr="002B4A2E">
        <w:rPr>
          <w:rFonts w:ascii="Times New Roman" w:eastAsia="Times New Roman" w:hAnsi="Times New Roman" w:cs="B Nazanin"/>
          <w:sz w:val="26"/>
          <w:szCs w:val="26"/>
          <w:rtl/>
        </w:rPr>
        <w:t xml:space="preserve"> درک گردید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بعضی از عواملی که باعث شد سیر تکاملی مدیریت زنجیره تأمین شتاب بیشتری بگیرد </w:t>
      </w:r>
      <w:r w:rsidRPr="002B4A2E">
        <w:rPr>
          <w:rFonts w:ascii="Times New Roman" w:eastAsia="Times New Roman" w:hAnsi="Times New Roman" w:cs="B Nazanin" w:hint="cs"/>
          <w:sz w:val="26"/>
          <w:szCs w:val="26"/>
          <w:rtl/>
        </w:rPr>
        <w:t>عبارتند از:</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گسترده شدن استفاده از اینترنت و تحول شگرف در تکنولوژی اطلاعات</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مطالبات بیشتر مشتریان و لزوم مشتری</w:t>
      </w:r>
      <w:r w:rsidRPr="002B4A2E">
        <w:rPr>
          <w:rFonts w:ascii="Times New Roman" w:eastAsia="Times New Roman" w:hAnsi="Times New Roman" w:cs="B Nazanin"/>
          <w:sz w:val="26"/>
          <w:szCs w:val="26"/>
          <w:rtl/>
        </w:rPr>
        <w:softHyphen/>
        <w:t>‌مداری به</w:t>
      </w:r>
      <w:r w:rsidRPr="002B4A2E">
        <w:rPr>
          <w:rFonts w:ascii="Times New Roman" w:eastAsia="Times New Roman" w:hAnsi="Times New Roman" w:cs="B Nazanin"/>
          <w:sz w:val="26"/>
          <w:szCs w:val="26"/>
          <w:rtl/>
        </w:rPr>
        <w:softHyphen/>
        <w:t>‌منظور ماندن در بازار رقابتی</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اهمیت یافتن و گنجاندن نظر مشتریان و ایده‌</w:t>
      </w:r>
      <w:r w:rsidRPr="002B4A2E">
        <w:rPr>
          <w:rFonts w:ascii="Times New Roman" w:eastAsia="Times New Roman" w:hAnsi="Times New Roman" w:cs="B Nazanin"/>
          <w:sz w:val="26"/>
          <w:szCs w:val="26"/>
          <w:rtl/>
        </w:rPr>
        <w:softHyphen/>
        <w:t>آل‌ها و نیازمندی‌های آنان در طراحی و تولید محصولات</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جهانی</w:t>
      </w:r>
      <w:r w:rsidRPr="002B4A2E">
        <w:rPr>
          <w:rFonts w:ascii="Times New Roman" w:eastAsia="Times New Roman" w:hAnsi="Times New Roman" w:cs="B Nazanin"/>
          <w:sz w:val="26"/>
          <w:szCs w:val="26"/>
          <w:rtl/>
        </w:rPr>
        <w:softHyphen/>
        <w:t>‌سازی و پررنگ‌</w:t>
      </w:r>
      <w:r w:rsidRPr="002B4A2E">
        <w:rPr>
          <w:rFonts w:ascii="Times New Roman" w:eastAsia="Times New Roman" w:hAnsi="Times New Roman" w:cs="B Nazanin"/>
          <w:sz w:val="26"/>
          <w:szCs w:val="26"/>
          <w:rtl/>
        </w:rPr>
        <w:softHyphen/>
        <w:t>تر شدن نقش امور لجستیکی برای شرکت‌های بین‌</w:t>
      </w:r>
      <w:r w:rsidRPr="002B4A2E">
        <w:rPr>
          <w:rFonts w:ascii="Times New Roman" w:eastAsia="Times New Roman" w:hAnsi="Times New Roman" w:cs="B Nazanin"/>
          <w:sz w:val="26"/>
          <w:szCs w:val="26"/>
          <w:rtl/>
        </w:rPr>
        <w:softHyphen/>
        <w:t>المللی و چندملیتی</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تغییر فرآیندهای درون سازمانی سازمان‌ها برای باقی ماندن در صحنه رقابت جهانی</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تاکید بر کاستن هزینه</w:t>
      </w:r>
      <w:r w:rsidRPr="002B4A2E">
        <w:rPr>
          <w:rFonts w:ascii="Times New Roman" w:eastAsia="Times New Roman" w:hAnsi="Times New Roman" w:cs="B Nazanin"/>
          <w:sz w:val="26"/>
          <w:szCs w:val="26"/>
          <w:rtl/>
        </w:rPr>
        <w:softHyphen/>
        <w:t>‌ها و عدم امکان کاهش بیشتر هزینه</w:t>
      </w:r>
      <w:r w:rsidRPr="002B4A2E">
        <w:rPr>
          <w:rFonts w:ascii="Times New Roman" w:eastAsia="Times New Roman" w:hAnsi="Times New Roman" w:cs="B Nazanin"/>
          <w:sz w:val="26"/>
          <w:szCs w:val="26"/>
          <w:rtl/>
        </w:rPr>
        <w:softHyphen/>
        <w:t>‌ها در بخش ساخت و تولید</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ادغام شدن صنایع به لحاظ ترس از بین رفتن در بازار رقابتی فشرده امروز</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اهمیت تسهیل در خدمت‌رسانی و تقدم یافتن زمان‌های پیشبرد</w:t>
      </w:r>
      <w:r w:rsidRPr="002B4A2E">
        <w:rPr>
          <w:rFonts w:ascii="Cambria" w:eastAsia="Times New Roman" w:hAnsi="Cambria" w:cs="Cambria" w:hint="cs"/>
          <w:sz w:val="26"/>
          <w:szCs w:val="26"/>
          <w:rtl/>
        </w:rPr>
        <w:t>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tl/>
        </w:rPr>
        <w:t xml:space="preserve"> انعطاف</w:t>
      </w:r>
      <w:r w:rsidRPr="002B4A2E">
        <w:rPr>
          <w:rFonts w:ascii="Times New Roman" w:eastAsia="Times New Roman" w:hAnsi="Times New Roman" w:cs="B Nazanin"/>
          <w:sz w:val="26"/>
          <w:szCs w:val="26"/>
          <w:rtl/>
        </w:rPr>
        <w:softHyphen/>
        <w:t>‌پذیری بر ویژگی‌های محصولات</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کوتاه شدن دوره چرخه عمر محصولات و لزوم کاهش زمان‌های پیشبرد</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لزوم افزایش انعطاف</w:t>
      </w:r>
      <w:r w:rsidRPr="002B4A2E">
        <w:rPr>
          <w:rFonts w:ascii="Times New Roman" w:eastAsia="Times New Roman" w:hAnsi="Times New Roman" w:cs="B Nazanin"/>
          <w:sz w:val="26"/>
          <w:szCs w:val="26"/>
          <w:rtl/>
        </w:rPr>
        <w:softHyphen/>
        <w:t>‌پذیری سازمان‌ها برای ادامه حیات</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اهمیت یافتن نقش تأمین</w:t>
      </w:r>
      <w:r w:rsidRPr="002B4A2E">
        <w:rPr>
          <w:rFonts w:ascii="Times New Roman" w:eastAsia="Times New Roman" w:hAnsi="Times New Roman" w:cs="B Nazanin"/>
          <w:sz w:val="26"/>
          <w:szCs w:val="26"/>
          <w:rtl/>
        </w:rPr>
        <w:softHyphen/>
        <w:t>‌کنندگان در افزایش توان سازمان‌ها در برخورد با نیاز مشتریان</w:t>
      </w:r>
    </w:p>
    <w:p w:rsidR="008E2CA8" w:rsidRPr="002B4A2E" w:rsidRDefault="008E2CA8" w:rsidP="008E2CA8">
      <w:pPr>
        <w:numPr>
          <w:ilvl w:val="0"/>
          <w:numId w:val="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نظام</w:t>
      </w:r>
      <w:r w:rsidRPr="002B4A2E">
        <w:rPr>
          <w:rFonts w:ascii="Times New Roman" w:eastAsia="Times New Roman" w:hAnsi="Times New Roman" w:cs="B Nazanin"/>
          <w:sz w:val="26"/>
          <w:szCs w:val="26"/>
          <w:rtl/>
        </w:rPr>
        <w:softHyphen/>
        <w:t>‌مند و استاندارد شدن صنعت حمل‌ونقل در اکثر کشورها</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 xml:space="preserve">در کنار تمام این محرک‌ها، </w:t>
      </w:r>
      <w:r w:rsidRPr="002B4A2E">
        <w:rPr>
          <w:rFonts w:ascii="Times New Roman" w:eastAsia="Times New Roman" w:hAnsi="Times New Roman" w:cs="B Nazanin" w:hint="cs"/>
          <w:sz w:val="26"/>
          <w:szCs w:val="26"/>
          <w:rtl/>
        </w:rPr>
        <w:t>در صورت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 xml:space="preserve">عدم وجود </w:t>
      </w:r>
      <w:r w:rsidRPr="002B4A2E">
        <w:rPr>
          <w:rFonts w:ascii="Times New Roman" w:eastAsia="Times New Roman" w:hAnsi="Times New Roman" w:cs="B Nazanin"/>
          <w:sz w:val="26"/>
          <w:szCs w:val="26"/>
          <w:rtl/>
        </w:rPr>
        <w:t>تکنولوژی اطلاعات و اینترنت امکان ایجاد یکپارچگی در زنجیره‌</w:t>
      </w:r>
      <w:r w:rsidRPr="002B4A2E">
        <w:rPr>
          <w:rFonts w:ascii="Times New Roman" w:eastAsia="Times New Roman" w:hAnsi="Times New Roman" w:cs="B Nazanin"/>
          <w:sz w:val="26"/>
          <w:szCs w:val="26"/>
          <w:rtl/>
        </w:rPr>
        <w:softHyphen/>
        <w:t xml:space="preserve">های </w:t>
      </w:r>
      <w:r w:rsidRPr="002B4A2E">
        <w:rPr>
          <w:rFonts w:cs="B Nazanin" w:hint="cs"/>
          <w:sz w:val="26"/>
          <w:szCs w:val="26"/>
          <w:rtl/>
        </w:rPr>
        <w:t xml:space="preserve">تأمین </w:t>
      </w:r>
      <w:r w:rsidRPr="002B4A2E">
        <w:rPr>
          <w:rFonts w:ascii="Times New Roman" w:eastAsia="Times New Roman" w:hAnsi="Times New Roman" w:cs="B Nazanin"/>
          <w:sz w:val="26"/>
          <w:szCs w:val="26"/>
          <w:rtl/>
        </w:rPr>
        <w:t>با وجود ضرورت آن، امکان‌</w:t>
      </w:r>
      <w:r w:rsidRPr="002B4A2E">
        <w:rPr>
          <w:rFonts w:ascii="Times New Roman" w:eastAsia="Times New Roman" w:hAnsi="Times New Roman" w:cs="B Nazanin"/>
          <w:sz w:val="26"/>
          <w:szCs w:val="26"/>
          <w:rtl/>
        </w:rPr>
        <w:softHyphen/>
        <w:t>پذیر نبود</w:t>
      </w:r>
      <w:r w:rsidRPr="002B4A2E">
        <w:rPr>
          <w:rFonts w:ascii="Times New Roman" w:eastAsia="Times New Roman" w:hAnsi="Times New Roman" w:cs="B Nazanin" w:hint="cs"/>
          <w:sz w:val="26"/>
          <w:szCs w:val="26"/>
          <w:rtl/>
        </w:rPr>
        <w:t>. بدیهی است استقرار زنجیره تأمین مزایایی به شرح زیر خواهد داشت:</w:t>
      </w:r>
    </w:p>
    <w:p w:rsidR="008E2CA8" w:rsidRPr="002B4A2E" w:rsidRDefault="008E2CA8" w:rsidP="008E2CA8">
      <w:pPr>
        <w:pStyle w:val="ListParagraph"/>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 محقق شدن رضایت مشتریان نهایی و مشتری</w:t>
      </w:r>
      <w:r w:rsidRPr="002B4A2E">
        <w:rPr>
          <w:rFonts w:ascii="Times New Roman" w:eastAsia="Times New Roman" w:hAnsi="Times New Roman" w:cs="B Nazanin"/>
          <w:sz w:val="26"/>
          <w:szCs w:val="26"/>
          <w:rtl/>
        </w:rPr>
        <w:softHyphen/>
        <w:t>‌مداری</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زمان‌های آماده‌</w:t>
      </w:r>
      <w:r w:rsidRPr="002B4A2E">
        <w:rPr>
          <w:rFonts w:ascii="Times New Roman" w:eastAsia="Times New Roman" w:hAnsi="Times New Roman" w:cs="B Nazanin"/>
          <w:sz w:val="26"/>
          <w:szCs w:val="26"/>
          <w:rtl/>
        </w:rPr>
        <w:softHyphen/>
        <w:t>سازی</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بهبود سیستم‌های اطلاعاتی و به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softHyphen/>
        <w:t>‌اشتراک‌</w:t>
      </w:r>
      <w:r w:rsidRPr="002B4A2E">
        <w:rPr>
          <w:rFonts w:ascii="Times New Roman" w:eastAsia="Times New Roman" w:hAnsi="Times New Roman" w:cs="B Nazanin"/>
          <w:sz w:val="26"/>
          <w:szCs w:val="26"/>
          <w:rtl/>
        </w:rPr>
        <w:softHyphen/>
        <w:t>گذاری آن‌ها</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بهبود در طراحی محصول</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بهبود در عملکرد تکمیل سفارشات و تحویل کالا</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افزایش بهره‌</w:t>
      </w:r>
      <w:r w:rsidRPr="002B4A2E">
        <w:rPr>
          <w:rFonts w:ascii="Times New Roman" w:eastAsia="Times New Roman" w:hAnsi="Times New Roman" w:cs="B Nazanin"/>
          <w:sz w:val="26"/>
          <w:szCs w:val="26"/>
          <w:rtl/>
        </w:rPr>
        <w:softHyphen/>
        <w:t>وری</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افزایش انعطاف‌</w:t>
      </w:r>
      <w:r w:rsidRPr="002B4A2E">
        <w:rPr>
          <w:rFonts w:ascii="Times New Roman" w:eastAsia="Times New Roman" w:hAnsi="Times New Roman" w:cs="B Nazanin"/>
          <w:sz w:val="26"/>
          <w:szCs w:val="26"/>
          <w:rtl/>
        </w:rPr>
        <w:softHyphen/>
        <w:t>پذیری تولید</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زمان چرخه نقد به نقد</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موجودی‌</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کاهش زمان‌های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موجودی</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افزایش گردش دارایی‌ها</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بهبود ارتباطات بین شرکت‌ها و ایجاد اهداف مشترک</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افزایش رقابت</w:t>
      </w:r>
      <w:r w:rsidRPr="002B4A2E">
        <w:rPr>
          <w:rFonts w:ascii="Times New Roman" w:eastAsia="Times New Roman" w:hAnsi="Times New Roman" w:cs="B Nazanin"/>
          <w:sz w:val="26"/>
          <w:szCs w:val="26"/>
          <w:rtl/>
        </w:rPr>
        <w:softHyphen/>
        <w:t xml:space="preserve">‌پذیری اجزای زنجیره </w:t>
      </w:r>
      <w:r w:rsidRPr="002B4A2E">
        <w:rPr>
          <w:rFonts w:ascii="Times New Roman" w:eastAsia="Times New Roman" w:hAnsi="Times New Roman" w:cs="B Nazanin" w:hint="cs"/>
          <w:sz w:val="26"/>
          <w:szCs w:val="26"/>
          <w:rtl/>
        </w:rPr>
        <w:t>تأمین</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چابکی بیشتر</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سود بالاتر</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قابلیت مشاهده و ردگیری رخدادها</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هزینه‌‌ها</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افزایش سطح خدمت</w:t>
      </w:r>
      <w:r w:rsidRPr="002B4A2E">
        <w:rPr>
          <w:rFonts w:ascii="Times New Roman" w:eastAsia="Times New Roman" w:hAnsi="Times New Roman" w:cs="B Nazanin"/>
          <w:sz w:val="26"/>
          <w:szCs w:val="26"/>
          <w:rtl/>
        </w:rPr>
        <w:softHyphen/>
        <w:t>‌دهی به مصرف‌کنندگان؛ ازطریق افزایش دفعات تحویل به موقع کالا و کاهش هزینه</w:t>
      </w:r>
      <w:r w:rsidRPr="002B4A2E">
        <w:rPr>
          <w:rFonts w:ascii="Times New Roman" w:eastAsia="Times New Roman" w:hAnsi="Times New Roman" w:cs="B Nazanin"/>
          <w:sz w:val="26"/>
          <w:szCs w:val="26"/>
          <w:rtl/>
        </w:rPr>
        <w:softHyphen/>
        <w:t>‌های مرتبط با نگهداری سطوح زیاد موجودی</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ایجاد مزیت‌های رقابتی</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تعامل نزدیکتر با تأمین کنندگان</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ایجاد فرصت برای خرید مقادیر زیاد و با هزینه کمتر</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ایجاد یک مرجع پاسخگویی</w:t>
      </w:r>
    </w:p>
    <w:p w:rsidR="008E2CA8" w:rsidRPr="002B4A2E" w:rsidRDefault="008E2CA8" w:rsidP="008E2CA8">
      <w:pPr>
        <w:numPr>
          <w:ilvl w:val="0"/>
          <w:numId w:val="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توانایی اجرای دقیق سیستم‌ها به صورت ترکیبی</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 xml:space="preserve">در نتیجه، </w:t>
      </w:r>
      <w:r w:rsidRPr="002B4A2E">
        <w:rPr>
          <w:rFonts w:ascii="Times New Roman" w:eastAsia="Times New Roman" w:hAnsi="Times New Roman" w:cs="B Nazanin"/>
          <w:sz w:val="26"/>
          <w:szCs w:val="26"/>
          <w:rtl/>
        </w:rPr>
        <w:t xml:space="preserve">در یک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مدیریت شده یا ساماندهی شده باید موارد ذیل رعایت گردد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دید بلندمدت و توسعه روابط وجود داشته 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به اشتراک‌گذاری اطلاعات وجود داشته 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ایجاد ارتباط بین برنامه‌ریزی با دیگر قسمت‌ها در زنجیره وجود داشته 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کاهش تأمین</w:t>
      </w:r>
      <w:r w:rsidRPr="002B4A2E">
        <w:rPr>
          <w:rFonts w:ascii="Times New Roman" w:eastAsia="Times New Roman" w:hAnsi="Times New Roman" w:cs="B Nazanin"/>
          <w:sz w:val="26"/>
          <w:szCs w:val="26"/>
          <w:rtl/>
        </w:rPr>
        <w:softHyphen/>
        <w:t>‌کنندگان و توزیع</w:t>
      </w:r>
      <w:r w:rsidRPr="002B4A2E">
        <w:rPr>
          <w:rFonts w:ascii="Times New Roman" w:eastAsia="Times New Roman" w:hAnsi="Times New Roman" w:cs="B Nazanin"/>
          <w:sz w:val="26"/>
          <w:szCs w:val="26"/>
          <w:rtl/>
        </w:rPr>
        <w:softHyphen/>
        <w:t>‌کنندگان و بهبود تعاملات بر حسب برنامه وجود داشته 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در صورت درگیر کردن تعداد زیادی سازمان و کسب‌وکار کوچک و متوسط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آنها باید در قالب خوشه‌ها فعالیت کنند؛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تقسیم ریسک‌ها و پاداش‌ها بین اعضای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وجود داشته 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تاکید بر روی کاهش زمان سفارش تا تحویل، و زمان گردش اطلاعات در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وجود داشته باشد</w:t>
      </w:r>
      <w:r w:rsidRPr="002B4A2E">
        <w:rPr>
          <w:rFonts w:ascii="Times New Roman" w:eastAsia="Times New Roman" w:hAnsi="Times New Roman" w:cs="B Nazanin"/>
          <w:sz w:val="26"/>
          <w:szCs w:val="26"/>
        </w:rPr>
        <w:t>.</w:t>
      </w:r>
    </w:p>
    <w:p w:rsidR="008E2CA8" w:rsidRPr="002B4A2E" w:rsidRDefault="008E2CA8" w:rsidP="002322DE">
      <w:pPr>
        <w:pStyle w:val="Heading1"/>
        <w:bidi/>
        <w:rPr>
          <w:rFonts w:cs="B Nazanin"/>
          <w:b w:val="0"/>
          <w:bCs/>
          <w:rtl/>
        </w:rPr>
      </w:pPr>
      <w:r w:rsidRPr="002B4A2E">
        <w:rPr>
          <w:rFonts w:eastAsiaTheme="minorHAnsi" w:cs="B Nazanin"/>
          <w:b w:val="0"/>
          <w:bCs/>
          <w:rtl/>
          <w:lang w:bidi="fa-IR"/>
        </w:rPr>
        <w:lastRenderedPageBreak/>
        <w:t>زنجیره تأمین نا</w:t>
      </w:r>
      <w:r w:rsidR="0059584F" w:rsidRPr="002B4A2E">
        <w:rPr>
          <w:rFonts w:eastAsiaTheme="minorHAnsi" w:cs="B Nazanin" w:hint="cs"/>
          <w:b w:val="0"/>
          <w:bCs/>
          <w:rtl/>
          <w:lang w:bidi="fa-IR"/>
        </w:rPr>
        <w:t>ب</w:t>
      </w:r>
    </w:p>
    <w:p w:rsidR="008E2CA8" w:rsidRPr="002B4A2E" w:rsidRDefault="008E2CA8" w:rsidP="008E2CA8">
      <w:pPr>
        <w:pStyle w:val="NormalWeb"/>
        <w:bidi/>
        <w:spacing w:line="276" w:lineRule="auto"/>
        <w:jc w:val="both"/>
        <w:rPr>
          <w:rFonts w:cs="B Nazanin"/>
          <w:sz w:val="26"/>
          <w:szCs w:val="26"/>
        </w:rPr>
      </w:pPr>
      <w:r w:rsidRPr="002B4A2E">
        <w:rPr>
          <w:rFonts w:cs="B Nazanin" w:hint="cs"/>
          <w:sz w:val="26"/>
          <w:szCs w:val="26"/>
          <w:rtl/>
        </w:rPr>
        <w:t>زنجیره تأمین</w:t>
      </w:r>
      <w:r w:rsidRPr="002B4A2E">
        <w:rPr>
          <w:rFonts w:cs="B Nazanin"/>
          <w:sz w:val="26"/>
          <w:szCs w:val="26"/>
        </w:rPr>
        <w:t xml:space="preserve"> </w:t>
      </w:r>
      <w:r w:rsidRPr="002B4A2E">
        <w:rPr>
          <w:rFonts w:cs="B Nazanin" w:hint="cs"/>
          <w:sz w:val="26"/>
          <w:szCs w:val="26"/>
          <w:rtl/>
        </w:rPr>
        <w:t>ناب (</w:t>
      </w:r>
      <w:r w:rsidRPr="002B4A2E">
        <w:rPr>
          <w:rFonts w:cs="B Nazanin"/>
          <w:sz w:val="26"/>
          <w:szCs w:val="26"/>
        </w:rPr>
        <w:t>Lean supply chain</w:t>
      </w:r>
      <w:r w:rsidRPr="002B4A2E">
        <w:rPr>
          <w:rFonts w:cs="B Nazanin" w:hint="cs"/>
          <w:sz w:val="26"/>
          <w:szCs w:val="26"/>
          <w:rtl/>
        </w:rPr>
        <w:t xml:space="preserve">) </w:t>
      </w:r>
      <w:r w:rsidRPr="002B4A2E">
        <w:rPr>
          <w:rFonts w:cs="B Nazanin"/>
          <w:sz w:val="26"/>
          <w:szCs w:val="26"/>
          <w:rtl/>
        </w:rPr>
        <w:t xml:space="preserve">رویکردی با هدف تولید و ارائه محصولات در سریعترین زمان ممکن با کمترین </w:t>
      </w:r>
      <w:hyperlink r:id="rId22" w:history="1">
        <w:r w:rsidRPr="002B4A2E">
          <w:rPr>
            <w:rFonts w:cs="B Nazanin"/>
            <w:rtl/>
          </w:rPr>
          <w:t>ضایعات تولید</w:t>
        </w:r>
      </w:hyperlink>
      <w:r w:rsidRPr="002B4A2E">
        <w:rPr>
          <w:rFonts w:cs="B Nazanin"/>
          <w:sz w:val="26"/>
          <w:szCs w:val="26"/>
        </w:rPr>
        <w:t xml:space="preserve"> </w:t>
      </w:r>
      <w:r w:rsidRPr="002B4A2E">
        <w:rPr>
          <w:rFonts w:cs="B Nazanin"/>
          <w:sz w:val="26"/>
          <w:szCs w:val="26"/>
          <w:rtl/>
        </w:rPr>
        <w:t xml:space="preserve">است. این رویکرد برگرفته از دو تفکر </w:t>
      </w:r>
      <w:hyperlink r:id="rId23" w:history="1">
        <w:r w:rsidRPr="002B4A2E">
          <w:rPr>
            <w:rFonts w:cs="B Nazanin"/>
            <w:rtl/>
          </w:rPr>
          <w:t>تولید ناب</w:t>
        </w:r>
      </w:hyperlink>
      <w:r w:rsidRPr="002B4A2E">
        <w:rPr>
          <w:rFonts w:cs="B Nazanin"/>
          <w:sz w:val="26"/>
          <w:szCs w:val="26"/>
        </w:rPr>
        <w:t xml:space="preserve"> </w:t>
      </w:r>
      <w:r w:rsidRPr="002B4A2E">
        <w:rPr>
          <w:rFonts w:cs="B Nazanin"/>
          <w:sz w:val="26"/>
          <w:szCs w:val="26"/>
          <w:rtl/>
        </w:rPr>
        <w:t xml:space="preserve">و </w:t>
      </w:r>
      <w:hyperlink r:id="rId24" w:history="1">
        <w:r w:rsidRPr="002B4A2E">
          <w:rPr>
            <w:rFonts w:cs="B Nazanin"/>
            <w:rtl/>
          </w:rPr>
          <w:t>مدیریت زنجیره تأمین</w:t>
        </w:r>
      </w:hyperlink>
      <w:r w:rsidRPr="002B4A2E">
        <w:rPr>
          <w:rFonts w:cs="B Nazanin"/>
          <w:sz w:val="26"/>
          <w:szCs w:val="26"/>
        </w:rPr>
        <w:t xml:space="preserve"> </w:t>
      </w:r>
      <w:r w:rsidRPr="002B4A2E">
        <w:rPr>
          <w:rFonts w:cs="B Nazanin"/>
          <w:sz w:val="26"/>
          <w:szCs w:val="26"/>
          <w:rtl/>
        </w:rPr>
        <w:t>است</w:t>
      </w:r>
      <w:r w:rsidRPr="002B4A2E">
        <w:rPr>
          <w:rFonts w:cs="B Nazanin" w:hint="cs"/>
          <w:sz w:val="26"/>
          <w:szCs w:val="26"/>
          <w:rtl/>
        </w:rPr>
        <w:t xml:space="preserve">. </w:t>
      </w:r>
      <w:r w:rsidRPr="002B4A2E">
        <w:rPr>
          <w:rFonts w:cs="B Nazanin"/>
          <w:sz w:val="26"/>
          <w:szCs w:val="26"/>
          <w:rtl/>
        </w:rPr>
        <w:t xml:space="preserve">صحنه گردان و پیروز صحنه رقابت امروز جهانی در عرصه کسب‌وکار، شرکت‌ها و سازمان‌هایی هستند که بتوانند با بالاترین کارایی برای ذی‌نفعان اصلی و کلیدی خود، مطابق خواست و نظر آنها خلق </w:t>
      </w:r>
      <w:r w:rsidRPr="002B4A2E">
        <w:rPr>
          <w:rFonts w:cs="B Nazanin" w:hint="cs"/>
          <w:sz w:val="26"/>
          <w:szCs w:val="26"/>
          <w:rtl/>
        </w:rPr>
        <w:t xml:space="preserve">ارزش </w:t>
      </w:r>
      <w:r w:rsidRPr="002B4A2E">
        <w:rPr>
          <w:rFonts w:cs="B Nazanin"/>
          <w:sz w:val="26"/>
          <w:szCs w:val="26"/>
          <w:rtl/>
        </w:rPr>
        <w:t>کنند. سازمان‌های</w:t>
      </w:r>
      <w:r w:rsidRPr="002B4A2E">
        <w:rPr>
          <w:rFonts w:cs="B Nazanin" w:hint="cs"/>
          <w:sz w:val="26"/>
          <w:szCs w:val="26"/>
          <w:rtl/>
        </w:rPr>
        <w:t xml:space="preserve"> موفق </w:t>
      </w:r>
      <w:r w:rsidRPr="002B4A2E">
        <w:rPr>
          <w:rFonts w:cs="B Nazanin"/>
          <w:sz w:val="26"/>
          <w:szCs w:val="26"/>
          <w:rtl/>
        </w:rPr>
        <w:t xml:space="preserve">می‌توانند محصولات و خدمات خود را با کیفیت بالا، قیمت پایین و به‌موقع مطابق با درخواست و سلیقه مشتریان خود به بازارهای مختلف عرضه کنند. حذف اتلاف و استفاده بهینه از منابع همواره یکی از اهداف اساسی مد نظر در هر سازمان بوده </w:t>
      </w:r>
      <w:r w:rsidRPr="002B4A2E">
        <w:rPr>
          <w:rFonts w:cs="B Nazanin" w:hint="cs"/>
          <w:sz w:val="26"/>
          <w:szCs w:val="26"/>
          <w:rtl/>
        </w:rPr>
        <w:t>است</w:t>
      </w:r>
      <w:r w:rsidRPr="002B4A2E">
        <w:rPr>
          <w:rFonts w:cs="B Nazanin"/>
          <w:sz w:val="26"/>
          <w:szCs w:val="26"/>
          <w:rtl/>
        </w:rPr>
        <w:t xml:space="preserve">. امروزه فواید و مزایای به‌کارگیری رویکرد ناب برای بسیاری از رهبران و مدیران بنگاه‌های اقتصادی </w:t>
      </w:r>
      <w:r w:rsidRPr="002B4A2E">
        <w:rPr>
          <w:rFonts w:cs="B Nazanin" w:hint="cs"/>
          <w:sz w:val="26"/>
          <w:szCs w:val="26"/>
          <w:rtl/>
          <w:lang w:bidi="fa-IR"/>
        </w:rPr>
        <w:t xml:space="preserve">در مقیاس جهانی </w:t>
      </w:r>
      <w:r w:rsidRPr="002B4A2E">
        <w:rPr>
          <w:rFonts w:cs="B Nazanin"/>
          <w:sz w:val="26"/>
          <w:szCs w:val="26"/>
          <w:rtl/>
        </w:rPr>
        <w:t xml:space="preserve">مشخص و محرز است. این تفکر به عنوان پارادایم مدیریتی ناب در سازمان‌های تولیدی و غیرتولیدی، زمینه‌ساز حرکت رو به جلوی بنگاه‌ها است. ایده تولید ناب که از بخش تولید آغاز شد به سرعت با توجه به مزایا، منافع و بهبودهایی که از آن حاصل شد به سطح </w:t>
      </w:r>
      <w:r w:rsidRPr="002B4A2E">
        <w:rPr>
          <w:rFonts w:cs="B Nazanin" w:hint="cs"/>
          <w:sz w:val="26"/>
          <w:szCs w:val="26"/>
          <w:rtl/>
        </w:rPr>
        <w:t xml:space="preserve">کل </w:t>
      </w:r>
      <w:r w:rsidRPr="002B4A2E">
        <w:rPr>
          <w:rFonts w:cs="B Nazanin"/>
          <w:sz w:val="26"/>
          <w:szCs w:val="26"/>
          <w:rtl/>
        </w:rPr>
        <w:t>سازمان رسید</w:t>
      </w:r>
      <w:r w:rsidRPr="002B4A2E">
        <w:rPr>
          <w:rFonts w:cs="B Nazanin" w:hint="cs"/>
          <w:sz w:val="26"/>
          <w:szCs w:val="26"/>
          <w:rtl/>
        </w:rPr>
        <w:t xml:space="preserve">. </w:t>
      </w:r>
      <w:r w:rsidRPr="002B4A2E">
        <w:rPr>
          <w:rFonts w:cs="B Nazanin"/>
          <w:sz w:val="26"/>
          <w:szCs w:val="26"/>
          <w:rtl/>
        </w:rPr>
        <w:t>پس از آن مرزهای سازمان را درنوردید و تأمین‌کنندگان، پیمانکاران، شرکاء و مشتریان را در برگرفت. در نهایت زمینه</w:t>
      </w:r>
      <w:r w:rsidRPr="002B4A2E">
        <w:rPr>
          <w:rFonts w:cs="B Nazanin"/>
          <w:sz w:val="26"/>
          <w:szCs w:val="26"/>
          <w:rtl/>
        </w:rPr>
        <w:softHyphen/>
        <w:t>ساز شکل‌گیری زنجیره‌های ارزش درون و برون سازمان‌ها شد. تغییر و تحول</w:t>
      </w:r>
      <w:r w:rsidRPr="002B4A2E">
        <w:rPr>
          <w:rFonts w:cs="B Nazanin" w:hint="cs"/>
          <w:sz w:val="26"/>
          <w:szCs w:val="26"/>
          <w:rtl/>
        </w:rPr>
        <w:t xml:space="preserve"> از</w:t>
      </w:r>
      <w:r w:rsidRPr="002B4A2E">
        <w:rPr>
          <w:rFonts w:cs="B Nazanin"/>
          <w:sz w:val="26"/>
          <w:szCs w:val="26"/>
          <w:rtl/>
        </w:rPr>
        <w:t xml:space="preserve"> زنجیره </w:t>
      </w:r>
      <w:r w:rsidRPr="002B4A2E">
        <w:rPr>
          <w:rFonts w:cs="B Nazanin" w:hint="cs"/>
          <w:sz w:val="26"/>
          <w:szCs w:val="26"/>
          <w:rtl/>
        </w:rPr>
        <w:t>تأمین</w:t>
      </w:r>
      <w:r w:rsidRPr="002B4A2E">
        <w:rPr>
          <w:rFonts w:cs="B Nazanin"/>
          <w:sz w:val="26"/>
          <w:szCs w:val="26"/>
          <w:rtl/>
        </w:rPr>
        <w:t xml:space="preserve"> به زنجیره تأمین ناب با شناسایی وضعیت موجود و تعیین فاصله با وضعیت مطلوب آغاز می‌شود. مقصودی که با استفاده از مدل‌ها وابزارهای ارزیابی زنجیره تأمین ناب ناب میسر </w:t>
      </w:r>
      <w:r w:rsidRPr="002B4A2E">
        <w:rPr>
          <w:rFonts w:cs="B Nazanin" w:hint="cs"/>
          <w:sz w:val="26"/>
          <w:szCs w:val="26"/>
          <w:rtl/>
        </w:rPr>
        <w:t xml:space="preserve">خواهد بود. </w:t>
      </w:r>
    </w:p>
    <w:p w:rsidR="008E2CA8" w:rsidRPr="002B4A2E" w:rsidRDefault="008E2CA8" w:rsidP="008E2CA8">
      <w:pPr>
        <w:pStyle w:val="NormalWeb"/>
        <w:bidi/>
        <w:spacing w:line="276" w:lineRule="auto"/>
        <w:rPr>
          <w:rFonts w:asciiTheme="minorHAnsi" w:eastAsiaTheme="minorHAnsi" w:hAnsiTheme="minorHAnsi" w:cs="B Nazanin"/>
          <w:b/>
          <w:bCs/>
          <w:sz w:val="26"/>
          <w:szCs w:val="26"/>
          <w:lang w:bidi="fa-IR"/>
        </w:rPr>
      </w:pPr>
      <w:r w:rsidRPr="002B4A2E">
        <w:rPr>
          <w:rFonts w:asciiTheme="minorHAnsi" w:eastAsiaTheme="minorHAnsi" w:hAnsiTheme="minorHAnsi" w:cs="B Nazanin"/>
          <w:b/>
          <w:bCs/>
          <w:sz w:val="26"/>
          <w:szCs w:val="26"/>
          <w:rtl/>
          <w:lang w:bidi="fa-IR"/>
        </w:rPr>
        <w:t xml:space="preserve">تاریخچه </w:t>
      </w:r>
      <w:r w:rsidRPr="002B4A2E">
        <w:rPr>
          <w:rFonts w:asciiTheme="minorHAnsi" w:eastAsiaTheme="minorHAnsi" w:hAnsiTheme="minorHAnsi" w:cs="B Nazanin" w:hint="cs"/>
          <w:b/>
          <w:bCs/>
          <w:sz w:val="26"/>
          <w:szCs w:val="26"/>
          <w:rtl/>
          <w:lang w:bidi="fa-IR"/>
        </w:rPr>
        <w:t xml:space="preserve">زنجیره تأمین </w:t>
      </w:r>
      <w:r w:rsidRPr="002B4A2E">
        <w:rPr>
          <w:rFonts w:asciiTheme="minorHAnsi" w:eastAsiaTheme="minorHAnsi" w:hAnsiTheme="minorHAnsi" w:cs="B Nazanin"/>
          <w:b/>
          <w:bCs/>
          <w:sz w:val="26"/>
          <w:szCs w:val="26"/>
          <w:rtl/>
          <w:lang w:bidi="fa-IR"/>
        </w:rPr>
        <w:t>ناب</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lastRenderedPageBreak/>
        <w:t xml:space="preserve">اصطلاح </w:t>
      </w:r>
      <w:r w:rsidRPr="002B4A2E">
        <w:rPr>
          <w:rFonts w:cs="B Nazanin" w:hint="cs"/>
          <w:sz w:val="26"/>
          <w:szCs w:val="26"/>
          <w:rtl/>
        </w:rPr>
        <w:t>"</w:t>
      </w:r>
      <w:r w:rsidRPr="002B4A2E">
        <w:rPr>
          <w:rFonts w:cs="B Nazanin"/>
          <w:sz w:val="26"/>
          <w:szCs w:val="26"/>
          <w:rtl/>
        </w:rPr>
        <w:t>تولید ناب</w:t>
      </w:r>
      <w:r w:rsidRPr="002B4A2E">
        <w:rPr>
          <w:rFonts w:cs="B Nazanin" w:hint="cs"/>
          <w:sz w:val="26"/>
          <w:szCs w:val="26"/>
          <w:rtl/>
        </w:rPr>
        <w:t>"</w:t>
      </w:r>
      <w:r w:rsidRPr="002B4A2E">
        <w:rPr>
          <w:rFonts w:cs="B Nazanin"/>
          <w:sz w:val="26"/>
          <w:szCs w:val="26"/>
          <w:rtl/>
        </w:rPr>
        <w:t xml:space="preserve"> توسط ووماک و همکارانش (</w:t>
      </w:r>
      <w:r w:rsidRPr="002B4A2E">
        <w:rPr>
          <w:rFonts w:cs="B Nazanin"/>
          <w:sz w:val="26"/>
          <w:szCs w:val="26"/>
          <w:rtl/>
          <w:lang w:bidi="fa-IR"/>
        </w:rPr>
        <w:t>۱۹۹۰)</w:t>
      </w:r>
      <w:r w:rsidRPr="002B4A2E">
        <w:rPr>
          <w:rFonts w:cs="B Nazanin"/>
          <w:sz w:val="26"/>
          <w:szCs w:val="26"/>
          <w:rtl/>
        </w:rPr>
        <w:t xml:space="preserve">، پس از مطالعه معروف آنان در سیستم‌های تولید خودرو در دنیا تحت عنوان </w:t>
      </w:r>
      <w:r w:rsidRPr="002B4A2E">
        <w:rPr>
          <w:rFonts w:cs="B Nazanin" w:hint="cs"/>
          <w:sz w:val="26"/>
          <w:szCs w:val="26"/>
          <w:rtl/>
        </w:rPr>
        <w:t>"</w:t>
      </w:r>
      <w:r w:rsidRPr="002B4A2E">
        <w:rPr>
          <w:rFonts w:cs="B Nazanin"/>
          <w:sz w:val="26"/>
          <w:szCs w:val="26"/>
          <w:rtl/>
        </w:rPr>
        <w:t>برنامه بین‌المللی وسایل نقیله موتوری</w:t>
      </w:r>
      <w:r w:rsidRPr="002B4A2E">
        <w:rPr>
          <w:rFonts w:cs="B Nazanin" w:hint="cs"/>
          <w:sz w:val="26"/>
          <w:szCs w:val="26"/>
          <w:rtl/>
        </w:rPr>
        <w:t>"</w:t>
      </w:r>
      <w:r w:rsidRPr="002B4A2E">
        <w:rPr>
          <w:rFonts w:cs="B Nazanin"/>
          <w:sz w:val="26"/>
          <w:szCs w:val="26"/>
          <w:rtl/>
        </w:rPr>
        <w:t xml:space="preserve"> تحت حمایت</w:t>
      </w:r>
      <w:r w:rsidRPr="002B4A2E">
        <w:rPr>
          <w:rFonts w:cs="B Nazanin"/>
          <w:sz w:val="26"/>
          <w:szCs w:val="26"/>
        </w:rPr>
        <w:t xml:space="preserve"> </w:t>
      </w:r>
      <w:r w:rsidRPr="002B4A2E">
        <w:rPr>
          <w:rFonts w:cs="B Nazanin" w:hint="cs"/>
          <w:sz w:val="26"/>
          <w:szCs w:val="26"/>
          <w:rtl/>
        </w:rPr>
        <w:t xml:space="preserve">دانشگاه </w:t>
      </w:r>
      <w:r w:rsidRPr="002B4A2E">
        <w:rPr>
          <w:rFonts w:cs="B Nazanin"/>
          <w:sz w:val="26"/>
          <w:szCs w:val="26"/>
        </w:rPr>
        <w:t>MIT</w:t>
      </w:r>
      <w:r w:rsidRPr="002B4A2E">
        <w:rPr>
          <w:rFonts w:cs="B Nazanin"/>
          <w:sz w:val="26"/>
          <w:szCs w:val="26"/>
          <w:rtl/>
        </w:rPr>
        <w:t xml:space="preserve">، بر سیستم تولید تویوتا نهاده شد. آنان خلاصه نتایج بررسی خود را در کتاب معروف </w:t>
      </w:r>
      <w:r w:rsidRPr="002B4A2E">
        <w:rPr>
          <w:rFonts w:cs="B Nazanin" w:hint="cs"/>
          <w:sz w:val="26"/>
          <w:szCs w:val="26"/>
          <w:rtl/>
        </w:rPr>
        <w:t>"</w:t>
      </w:r>
      <w:r w:rsidRPr="002B4A2E">
        <w:rPr>
          <w:rFonts w:cs="B Nazanin"/>
          <w:sz w:val="26"/>
          <w:szCs w:val="26"/>
          <w:rtl/>
        </w:rPr>
        <w:t>اتومبیلی که دنیا را تغییر داد: داستان تولید ناب</w:t>
      </w:r>
      <w:r w:rsidRPr="002B4A2E">
        <w:rPr>
          <w:rFonts w:cs="B Nazanin" w:hint="cs"/>
          <w:sz w:val="26"/>
          <w:szCs w:val="26"/>
          <w:rtl/>
        </w:rPr>
        <w:t xml:space="preserve">" </w:t>
      </w:r>
      <w:r w:rsidRPr="002B4A2E">
        <w:rPr>
          <w:rFonts w:cs="B Nazanin"/>
          <w:sz w:val="26"/>
          <w:szCs w:val="26"/>
          <w:rtl/>
        </w:rPr>
        <w:t>به جهانیان عرضه کردند. در این کتاب دلایل موفقیت ژاپنی‌ها و نحوه عملکرد آنها را در ابعاد مختلف اعلام شد. همچنین در این مطالعه، موفقیت چشمگیر تویوتا مورد بررسی و تحلیل قرار گرفته و شکاف بزرگ موجود میان صنایع خودروسازی ژاپن و امریکا به تصویر کشیده شده بود. با انتشار یافته‌های این مطالعه، ایده تولید ناب در امریکا نیز به سرعت طرفداران زیادی پیدا کرد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تعریف مؤسسه</w:t>
      </w:r>
      <w:r w:rsidRPr="002B4A2E">
        <w:rPr>
          <w:rFonts w:cs="B Nazanin"/>
          <w:sz w:val="26"/>
          <w:szCs w:val="26"/>
        </w:rPr>
        <w:t xml:space="preserve"> LAI </w:t>
      </w:r>
      <w:r w:rsidRPr="002B4A2E">
        <w:rPr>
          <w:rFonts w:cs="B Nazanin"/>
          <w:sz w:val="26"/>
          <w:szCs w:val="26"/>
          <w:rtl/>
        </w:rPr>
        <w:t xml:space="preserve">از تولید ناب عبارت است از: </w:t>
      </w:r>
      <w:r w:rsidRPr="002B4A2E">
        <w:rPr>
          <w:rFonts w:cs="B Nazanin" w:hint="cs"/>
          <w:sz w:val="26"/>
          <w:szCs w:val="26"/>
          <w:rtl/>
        </w:rPr>
        <w:t>"</w:t>
      </w:r>
      <w:r w:rsidRPr="002B4A2E">
        <w:rPr>
          <w:rFonts w:cs="B Nazanin"/>
          <w:sz w:val="26"/>
          <w:szCs w:val="26"/>
          <w:rtl/>
        </w:rPr>
        <w:t>یک سیستم کسب وکار برای سازماندهی و مدیریت توسعه محصول، عملیات، تأمین کنندگان و روابط با مشتری است که نیاز به تلاش‌های انسانی کمتر، فضای کمتر، سرمایه کمتر، زمان کمتر برای تولید محصولات با ضایعات کمتر مطابق با نیاز و خواسته مشتری در مقایسه با سیستم تولید دوره قبل یعنی تولید انبوه دارد</w:t>
      </w:r>
      <w:r w:rsidRPr="002B4A2E">
        <w:rPr>
          <w:rFonts w:cs="B Nazanin" w:hint="cs"/>
          <w:sz w:val="26"/>
          <w:szCs w:val="26"/>
          <w:rtl/>
        </w:rPr>
        <w:t xml:space="preserve">". </w:t>
      </w:r>
      <w:r w:rsidRPr="002B4A2E">
        <w:rPr>
          <w:rFonts w:cs="B Nazanin"/>
          <w:sz w:val="26"/>
          <w:szCs w:val="26"/>
          <w:rtl/>
        </w:rPr>
        <w:t>دیدگاه‌های مطرح در مورد تولید ناب را</w:t>
      </w:r>
      <w:r w:rsidRPr="002B4A2E">
        <w:rPr>
          <w:rFonts w:ascii="Cambria" w:hAnsi="Cambria" w:cs="Cambria" w:hint="cs"/>
          <w:sz w:val="26"/>
          <w:szCs w:val="26"/>
          <w:rtl/>
        </w:rPr>
        <w:t> </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سه</w:t>
      </w:r>
      <w:r w:rsidRPr="002B4A2E">
        <w:rPr>
          <w:rFonts w:cs="B Nazanin"/>
          <w:sz w:val="26"/>
          <w:szCs w:val="26"/>
          <w:rtl/>
        </w:rPr>
        <w:t xml:space="preserve"> </w:t>
      </w:r>
      <w:r w:rsidRPr="002B4A2E">
        <w:rPr>
          <w:rFonts w:cs="B Nazanin" w:hint="cs"/>
          <w:sz w:val="26"/>
          <w:szCs w:val="26"/>
          <w:rtl/>
        </w:rPr>
        <w:t>دسته</w:t>
      </w:r>
      <w:r w:rsidRPr="002B4A2E">
        <w:rPr>
          <w:rFonts w:cs="B Nazanin"/>
          <w:sz w:val="26"/>
          <w:szCs w:val="26"/>
          <w:rtl/>
        </w:rPr>
        <w:t xml:space="preserve"> </w:t>
      </w:r>
      <w:r w:rsidRPr="002B4A2E">
        <w:rPr>
          <w:rFonts w:cs="B Nazanin" w:hint="cs"/>
          <w:sz w:val="26"/>
          <w:szCs w:val="26"/>
          <w:rtl/>
        </w:rPr>
        <w:t>تقسیم</w:t>
      </w:r>
      <w:r w:rsidRPr="002B4A2E">
        <w:rPr>
          <w:rFonts w:cs="B Nazanin"/>
          <w:sz w:val="26"/>
          <w:szCs w:val="26"/>
          <w:rtl/>
        </w:rPr>
        <w:t xml:space="preserve"> </w:t>
      </w:r>
      <w:r w:rsidRPr="002B4A2E">
        <w:rPr>
          <w:rFonts w:cs="B Nazanin" w:hint="cs"/>
          <w:sz w:val="26"/>
          <w:szCs w:val="26"/>
          <w:rtl/>
        </w:rPr>
        <w:t xml:space="preserve">نموده‌اند: (1) </w:t>
      </w:r>
      <w:r w:rsidRPr="002B4A2E">
        <w:rPr>
          <w:rFonts w:cs="B Nazanin"/>
          <w:sz w:val="26"/>
          <w:szCs w:val="26"/>
          <w:rtl/>
        </w:rPr>
        <w:t>برخی به آن به عنوان مجموعه‌ای از ابزارها نگاه می‌کنند</w:t>
      </w:r>
      <w:r w:rsidRPr="002B4A2E">
        <w:rPr>
          <w:rFonts w:cs="B Nazanin" w:hint="cs"/>
          <w:sz w:val="26"/>
          <w:szCs w:val="26"/>
          <w:rtl/>
        </w:rPr>
        <w:t xml:space="preserve">. (2) </w:t>
      </w:r>
      <w:r w:rsidRPr="002B4A2E">
        <w:rPr>
          <w:rFonts w:cs="B Nazanin"/>
          <w:sz w:val="26"/>
          <w:szCs w:val="26"/>
          <w:rtl/>
        </w:rPr>
        <w:t>گروه دیگر آن را سیستمی می‌بینند که به موجب آن یک شرکت می‌تواند هزینه‌ها را در کنار افزایش رضایت مشتری کاهش دهد</w:t>
      </w:r>
      <w:r w:rsidRPr="002B4A2E">
        <w:rPr>
          <w:rFonts w:cs="B Nazanin" w:hint="cs"/>
          <w:sz w:val="26"/>
          <w:szCs w:val="26"/>
          <w:rtl/>
        </w:rPr>
        <w:t xml:space="preserve">. (3) </w:t>
      </w:r>
      <w:r w:rsidRPr="002B4A2E">
        <w:rPr>
          <w:rFonts w:cs="B Nazanin"/>
          <w:sz w:val="26"/>
          <w:szCs w:val="26"/>
          <w:rtl/>
        </w:rPr>
        <w:t>در دیدگاه گروه سوم، ناب به عنوان فلسفه‌ای مطرح است که در آن بر حداقل کردن منابع مورد استفاده در سازمان اقتصادی تاکید دارد</w:t>
      </w:r>
      <w:r w:rsidRPr="002B4A2E">
        <w:rPr>
          <w:rFonts w:cs="B Nazanin" w:hint="cs"/>
          <w:sz w:val="26"/>
          <w:szCs w:val="26"/>
          <w:rtl/>
        </w:rPr>
        <w:t xml:space="preserve">. </w:t>
      </w:r>
    </w:p>
    <w:p w:rsidR="008E2CA8" w:rsidRPr="002B4A2E" w:rsidRDefault="008E2CA8" w:rsidP="0059584F">
      <w:pPr>
        <w:pStyle w:val="NormalWeb"/>
        <w:bidi/>
        <w:spacing w:line="276" w:lineRule="auto"/>
        <w:rPr>
          <w:rFonts w:asciiTheme="minorHAnsi" w:eastAsiaTheme="minorHAnsi" w:hAnsiTheme="minorHAnsi" w:cs="B Nazanin"/>
          <w:b/>
          <w:bCs/>
          <w:sz w:val="26"/>
          <w:szCs w:val="26"/>
          <w:lang w:bidi="fa-IR"/>
        </w:rPr>
      </w:pPr>
      <w:r w:rsidRPr="002B4A2E">
        <w:rPr>
          <w:rFonts w:asciiTheme="minorHAnsi" w:eastAsiaTheme="minorHAnsi" w:hAnsiTheme="minorHAnsi" w:cs="B Nazanin"/>
          <w:b/>
          <w:bCs/>
          <w:sz w:val="26"/>
          <w:szCs w:val="26"/>
          <w:rtl/>
          <w:lang w:bidi="fa-IR"/>
        </w:rPr>
        <w:t>تعریف زنجیره تأمین ناب</w:t>
      </w:r>
      <w:r w:rsidRPr="002B4A2E">
        <w:rPr>
          <w:rFonts w:asciiTheme="minorHAnsi" w:eastAsiaTheme="minorHAnsi" w:hAnsiTheme="minorHAnsi" w:cs="B Nazanin" w:hint="cs"/>
          <w:b/>
          <w:bCs/>
          <w:sz w:val="26"/>
          <w:szCs w:val="26"/>
          <w:rtl/>
          <w:lang w:bidi="fa-IR"/>
        </w:rPr>
        <w:t xml:space="preserve"> </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lastRenderedPageBreak/>
        <w:t xml:space="preserve">زنجیره </w:t>
      </w:r>
      <w:r w:rsidRPr="002B4A2E">
        <w:rPr>
          <w:rFonts w:cs="B Nazanin" w:hint="cs"/>
          <w:sz w:val="26"/>
          <w:szCs w:val="26"/>
          <w:rtl/>
        </w:rPr>
        <w:t>تأمین</w:t>
      </w:r>
      <w:r w:rsidRPr="002B4A2E">
        <w:rPr>
          <w:rFonts w:cs="B Nazanin"/>
          <w:sz w:val="26"/>
          <w:szCs w:val="26"/>
          <w:rtl/>
        </w:rPr>
        <w:t xml:space="preserve"> ناب عبارت است از حاکم کردن اصول و تفکر ناب در پایین و بالای جریان ارزش، یعنی نه تنها تفکر و اصول ناب باید به کل زنجیره تسری یابد، بلکه باید از مرزهای </w:t>
      </w:r>
      <w:r w:rsidRPr="002B4A2E">
        <w:rPr>
          <w:rFonts w:cs="B Nazanin" w:hint="cs"/>
          <w:sz w:val="26"/>
          <w:szCs w:val="26"/>
          <w:rtl/>
        </w:rPr>
        <w:t>جغرافیایی</w:t>
      </w:r>
      <w:r w:rsidRPr="002B4A2E">
        <w:rPr>
          <w:rFonts w:cs="B Nazanin"/>
          <w:sz w:val="26"/>
          <w:szCs w:val="26"/>
          <w:rtl/>
        </w:rPr>
        <w:t xml:space="preserve"> فراتر رود تا در مجموع کل جریان ارزش در زنجیره </w:t>
      </w:r>
      <w:r w:rsidRPr="002B4A2E">
        <w:rPr>
          <w:rFonts w:cs="B Nazanin" w:hint="cs"/>
          <w:sz w:val="26"/>
          <w:szCs w:val="26"/>
          <w:rtl/>
        </w:rPr>
        <w:t>تأمین</w:t>
      </w:r>
      <w:r w:rsidRPr="002B4A2E">
        <w:rPr>
          <w:rFonts w:cs="B Nazanin"/>
          <w:sz w:val="26"/>
          <w:szCs w:val="26"/>
          <w:rtl/>
        </w:rPr>
        <w:t xml:space="preserve"> بهینه شود. رویکرد زنجیره </w:t>
      </w:r>
      <w:r w:rsidRPr="002B4A2E">
        <w:rPr>
          <w:rFonts w:cs="B Nazanin" w:hint="cs"/>
          <w:sz w:val="26"/>
          <w:szCs w:val="26"/>
          <w:rtl/>
        </w:rPr>
        <w:t>تأمین</w:t>
      </w:r>
      <w:r w:rsidRPr="002B4A2E">
        <w:rPr>
          <w:rFonts w:cs="B Nazanin"/>
          <w:sz w:val="26"/>
          <w:szCs w:val="26"/>
          <w:rtl/>
        </w:rPr>
        <w:t xml:space="preserve"> ناب نیز به سازمان‌ها و کسب‌وکارها کمک می‌کند تا با استفاده از فلسفه بهبود مستمر و با </w:t>
      </w:r>
      <w:r w:rsidRPr="002B4A2E">
        <w:rPr>
          <w:rFonts w:cs="B Nazanin" w:hint="cs"/>
          <w:sz w:val="26"/>
          <w:szCs w:val="26"/>
          <w:rtl/>
        </w:rPr>
        <w:t>کمک</w:t>
      </w:r>
      <w:r w:rsidRPr="002B4A2E">
        <w:rPr>
          <w:rFonts w:cs="B Nazanin"/>
          <w:sz w:val="26"/>
          <w:szCs w:val="26"/>
          <w:rtl/>
        </w:rPr>
        <w:t xml:space="preserve"> فرهنگ و کار گروهی، اتلاف‌های موجود در فرآیندها را شناسایی، تحلیل و سپس حذف کنند</w:t>
      </w:r>
      <w:r w:rsidRPr="002B4A2E">
        <w:rPr>
          <w:rFonts w:cs="B Nazanin" w:hint="cs"/>
          <w:sz w:val="26"/>
          <w:szCs w:val="26"/>
          <w:rtl/>
        </w:rPr>
        <w:t xml:space="preserve">. </w:t>
      </w:r>
      <w:r w:rsidRPr="002B4A2E">
        <w:rPr>
          <w:rFonts w:cs="B Nazanin"/>
          <w:sz w:val="26"/>
          <w:szCs w:val="26"/>
          <w:rtl/>
        </w:rPr>
        <w:t xml:space="preserve">رویکرد زنجیره </w:t>
      </w:r>
      <w:r w:rsidRPr="002B4A2E">
        <w:rPr>
          <w:rFonts w:cs="B Nazanin" w:hint="cs"/>
          <w:sz w:val="26"/>
          <w:szCs w:val="26"/>
          <w:rtl/>
        </w:rPr>
        <w:t>تأمین</w:t>
      </w:r>
      <w:r w:rsidRPr="002B4A2E">
        <w:rPr>
          <w:rFonts w:cs="B Nazanin"/>
          <w:sz w:val="26"/>
          <w:szCs w:val="26"/>
          <w:rtl/>
        </w:rPr>
        <w:t xml:space="preserve"> ناب یکی از مهم</w:t>
      </w:r>
      <w:r w:rsidRPr="002B4A2E">
        <w:rPr>
          <w:rFonts w:cs="B Nazanin"/>
          <w:sz w:val="26"/>
          <w:szCs w:val="26"/>
          <w:rtl/>
        </w:rPr>
        <w:softHyphen/>
        <w:t xml:space="preserve">ترین راهبردهای کمک کننده به مدیران در سازمان به جهت ماهیت فعالیت آن و حجم و تنوع محصولات، تأمین‌کنندگان و مشتریان درون سازمان، با نیازهای بسیار متنوع و متفاوت و پراکندگی جغرافیایی بسیار بالا است که می‌تواند به عنوان یک ابزار موثر، نقش بسیار کارکردی را در کاهش ضایعات از زنجیره تأمین و </w:t>
      </w:r>
      <w:r w:rsidRPr="002B4A2E">
        <w:rPr>
          <w:rFonts w:cs="B Nazanin" w:hint="cs"/>
          <w:sz w:val="26"/>
          <w:szCs w:val="26"/>
          <w:rtl/>
        </w:rPr>
        <w:t>م</w:t>
      </w:r>
      <w:r w:rsidRPr="002B4A2E">
        <w:rPr>
          <w:rFonts w:cs="B Nazanin"/>
          <w:sz w:val="26"/>
          <w:szCs w:val="26"/>
          <w:rtl/>
        </w:rPr>
        <w:t>دیریت هزینه‌های سازمانی ایفا کند</w:t>
      </w:r>
      <w:r w:rsidRPr="002B4A2E">
        <w:rPr>
          <w:rFonts w:cs="B Nazanin" w:hint="cs"/>
          <w:sz w:val="26"/>
          <w:szCs w:val="26"/>
          <w:rtl/>
        </w:rPr>
        <w:t>.</w:t>
      </w:r>
    </w:p>
    <w:p w:rsidR="008E2CA8" w:rsidRPr="002B4A2E" w:rsidRDefault="008E2CA8" w:rsidP="0059584F">
      <w:pPr>
        <w:pStyle w:val="NormalWeb"/>
        <w:bidi/>
        <w:spacing w:line="276" w:lineRule="auto"/>
        <w:rPr>
          <w:rFonts w:asciiTheme="minorHAnsi" w:eastAsiaTheme="minorHAnsi" w:hAnsiTheme="minorHAnsi" w:cs="B Nazanin"/>
          <w:b/>
          <w:bCs/>
          <w:sz w:val="26"/>
          <w:szCs w:val="26"/>
          <w:lang w:bidi="fa-IR"/>
        </w:rPr>
      </w:pPr>
      <w:r w:rsidRPr="002B4A2E">
        <w:rPr>
          <w:rFonts w:asciiTheme="minorHAnsi" w:eastAsiaTheme="minorHAnsi" w:hAnsiTheme="minorHAnsi" w:cs="B Nazanin"/>
          <w:b/>
          <w:bCs/>
          <w:sz w:val="26"/>
          <w:szCs w:val="26"/>
          <w:rtl/>
          <w:lang w:bidi="fa-IR"/>
        </w:rPr>
        <w:t>ابعاد زنجیره تأمین ناب</w:t>
      </w:r>
      <w:r w:rsidRPr="002B4A2E">
        <w:rPr>
          <w:rFonts w:asciiTheme="minorHAnsi" w:eastAsiaTheme="minorHAnsi" w:hAnsiTheme="minorHAnsi" w:cs="B Nazanin" w:hint="cs"/>
          <w:b/>
          <w:bCs/>
          <w:sz w:val="26"/>
          <w:szCs w:val="26"/>
          <w:rtl/>
          <w:lang w:bidi="fa-IR"/>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در تفکر زنجیره تأمین ناب، تأمین‌کنندگان براساس قیمت پیشنهادی انتخاب نمی‌شوند بلکه اساس انتخاب آنها سابقه همکاری و تجربه عملکرد آنهاست</w:t>
      </w:r>
      <w:r w:rsidRPr="002B4A2E">
        <w:rPr>
          <w:rFonts w:cs="B Nazanin" w:hint="cs"/>
          <w:sz w:val="26"/>
          <w:szCs w:val="26"/>
          <w:rtl/>
        </w:rPr>
        <w:t>.</w:t>
      </w:r>
      <w:r w:rsidRPr="002B4A2E">
        <w:rPr>
          <w:rFonts w:cs="B Nazanin"/>
          <w:sz w:val="26"/>
          <w:szCs w:val="26"/>
          <w:rtl/>
        </w:rPr>
        <w:t xml:space="preserve"> از نکات بارز این روش می‌توان به موارد زیر اشاره کرد</w:t>
      </w:r>
      <w:r w:rsidRPr="002B4A2E">
        <w:rPr>
          <w:rFonts w:cs="B Nazanin" w:hint="cs"/>
          <w:sz w:val="26"/>
          <w:szCs w:val="26"/>
          <w:rtl/>
        </w:rPr>
        <w:t>:</w:t>
      </w:r>
    </w:p>
    <w:p w:rsidR="008E2CA8" w:rsidRPr="002B4A2E" w:rsidRDefault="008E2CA8" w:rsidP="008E2CA8">
      <w:pPr>
        <w:numPr>
          <w:ilvl w:val="0"/>
          <w:numId w:val="6"/>
        </w:numPr>
        <w:bidi/>
        <w:spacing w:before="100" w:beforeAutospacing="1" w:after="100" w:afterAutospacing="1" w:line="276" w:lineRule="auto"/>
        <w:jc w:val="both"/>
        <w:rPr>
          <w:rFonts w:cs="B Nazanin"/>
          <w:sz w:val="26"/>
          <w:szCs w:val="26"/>
        </w:rPr>
      </w:pPr>
      <w:r w:rsidRPr="002B4A2E">
        <w:rPr>
          <w:rFonts w:cs="B Nazanin"/>
          <w:sz w:val="26"/>
          <w:szCs w:val="26"/>
          <w:rtl/>
        </w:rPr>
        <w:t>تأمین‌کنندگان</w:t>
      </w:r>
      <w:r w:rsidRPr="002B4A2E">
        <w:rPr>
          <w:rFonts w:cs="B Nazanin" w:hint="cs"/>
          <w:sz w:val="26"/>
          <w:szCs w:val="26"/>
          <w:rtl/>
        </w:rPr>
        <w:t xml:space="preserve"> 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به لایه‌های مختلف تقسیم‌بندی شده و در لایه اول، تأمین‌کنندگان اصلی</w:t>
      </w:r>
      <w:r w:rsidRPr="002B4A2E">
        <w:rPr>
          <w:rFonts w:cs="B Nazanin" w:hint="cs"/>
          <w:sz w:val="26"/>
          <w:szCs w:val="26"/>
          <w:rtl/>
        </w:rPr>
        <w:t xml:space="preserve"> و </w:t>
      </w:r>
      <w:r w:rsidRPr="002B4A2E">
        <w:rPr>
          <w:rFonts w:cs="B Nazanin"/>
          <w:sz w:val="26"/>
          <w:szCs w:val="26"/>
          <w:rtl/>
        </w:rPr>
        <w:t xml:space="preserve">در </w:t>
      </w:r>
      <w:r w:rsidRPr="002B4A2E">
        <w:rPr>
          <w:rFonts w:ascii="Times New Roman" w:eastAsia="Times New Roman" w:hAnsi="Times New Roman" w:cs="B Nazanin"/>
          <w:sz w:val="26"/>
          <w:szCs w:val="26"/>
          <w:rtl/>
        </w:rPr>
        <w:t>لایه‌های</w:t>
      </w:r>
      <w:r w:rsidRPr="002B4A2E">
        <w:rPr>
          <w:rFonts w:cs="B Nazanin"/>
          <w:sz w:val="26"/>
          <w:szCs w:val="26"/>
          <w:rtl/>
        </w:rPr>
        <w:t xml:space="preserve"> بعد، تأمین‌کنندگان لایه‌های بالاتر</w:t>
      </w:r>
      <w:r w:rsidRPr="002B4A2E">
        <w:rPr>
          <w:rFonts w:cs="B Nazanin" w:hint="cs"/>
          <w:sz w:val="26"/>
          <w:szCs w:val="26"/>
          <w:rtl/>
        </w:rPr>
        <w:t xml:space="preserve"> قرار می</w:t>
      </w:r>
      <w:r w:rsidRPr="002B4A2E">
        <w:rPr>
          <w:rFonts w:cs="B Nazanin"/>
          <w:sz w:val="26"/>
          <w:szCs w:val="26"/>
          <w:rtl/>
        </w:rPr>
        <w:softHyphen/>
      </w:r>
      <w:r w:rsidRPr="002B4A2E">
        <w:rPr>
          <w:rFonts w:cs="B Nazanin" w:hint="cs"/>
          <w:sz w:val="26"/>
          <w:szCs w:val="26"/>
          <w:rtl/>
        </w:rPr>
        <w:t>گیرند</w:t>
      </w:r>
      <w:r w:rsidRPr="002B4A2E">
        <w:rPr>
          <w:rFonts w:cs="B Nazanin"/>
          <w:sz w:val="26"/>
          <w:szCs w:val="26"/>
          <w:rtl/>
        </w:rPr>
        <w:t>. در نتیجه، در هر سطح تعداد کمی تأمین‌کننده وجود دارد</w:t>
      </w:r>
      <w:r w:rsidRPr="002B4A2E">
        <w:rPr>
          <w:rFonts w:cs="B Nazanin" w:hint="cs"/>
          <w:sz w:val="26"/>
          <w:szCs w:val="26"/>
          <w:rtl/>
        </w:rPr>
        <w:t>.</w:t>
      </w:r>
    </w:p>
    <w:p w:rsidR="008E2CA8" w:rsidRPr="002B4A2E" w:rsidRDefault="008E2CA8" w:rsidP="008E2CA8">
      <w:pPr>
        <w:numPr>
          <w:ilvl w:val="0"/>
          <w:numId w:val="6"/>
        </w:numPr>
        <w:bidi/>
        <w:spacing w:before="100" w:beforeAutospacing="1" w:after="100" w:afterAutospacing="1" w:line="276" w:lineRule="auto"/>
        <w:jc w:val="both"/>
        <w:rPr>
          <w:rFonts w:cs="B Nazanin"/>
          <w:sz w:val="26"/>
          <w:szCs w:val="26"/>
        </w:rPr>
      </w:pPr>
      <w:r w:rsidRPr="002B4A2E">
        <w:rPr>
          <w:rFonts w:cs="B Nazanin"/>
          <w:sz w:val="26"/>
          <w:szCs w:val="26"/>
          <w:rtl/>
        </w:rPr>
        <w:t xml:space="preserve">برای تعیین قیمت در این روش، مونتاژگر براساس تحلیل بازار، قیمت </w:t>
      </w:r>
      <w:r w:rsidRPr="002B4A2E">
        <w:rPr>
          <w:rFonts w:cs="B Nazanin" w:hint="cs"/>
          <w:sz w:val="26"/>
          <w:szCs w:val="26"/>
          <w:rtl/>
        </w:rPr>
        <w:t xml:space="preserve">جهانی </w:t>
      </w:r>
      <w:r w:rsidRPr="002B4A2E">
        <w:rPr>
          <w:rFonts w:cs="B Nazanin"/>
          <w:sz w:val="26"/>
          <w:szCs w:val="26"/>
          <w:rtl/>
        </w:rPr>
        <w:t xml:space="preserve">را در نظر می‌گیرد. سپس با توجه به این قیمت، با تأمین‌کننده بر سر قیمت مناسبی که سود هر دو طرف را </w:t>
      </w:r>
      <w:r w:rsidRPr="002B4A2E">
        <w:rPr>
          <w:rFonts w:cs="B Nazanin" w:hint="cs"/>
          <w:sz w:val="26"/>
          <w:szCs w:val="26"/>
          <w:rtl/>
        </w:rPr>
        <w:t>تضمین کند</w:t>
      </w:r>
      <w:r w:rsidRPr="002B4A2E">
        <w:rPr>
          <w:rFonts w:cs="B Nazanin"/>
          <w:sz w:val="26"/>
          <w:szCs w:val="26"/>
          <w:rtl/>
        </w:rPr>
        <w:t>، به توافق می‌رسد</w:t>
      </w:r>
      <w:r w:rsidRPr="002B4A2E">
        <w:rPr>
          <w:rFonts w:cs="B Nazanin" w:hint="cs"/>
          <w:sz w:val="26"/>
          <w:szCs w:val="26"/>
          <w:rtl/>
        </w:rPr>
        <w:t>.</w:t>
      </w:r>
    </w:p>
    <w:p w:rsidR="008E2CA8" w:rsidRPr="002B4A2E" w:rsidRDefault="008E2CA8" w:rsidP="008E2CA8">
      <w:pPr>
        <w:numPr>
          <w:ilvl w:val="0"/>
          <w:numId w:val="6"/>
        </w:numPr>
        <w:bidi/>
        <w:spacing w:before="100" w:beforeAutospacing="1" w:after="100" w:afterAutospacing="1" w:line="276" w:lineRule="auto"/>
        <w:jc w:val="both"/>
        <w:rPr>
          <w:rFonts w:cs="B Nazanin"/>
          <w:sz w:val="26"/>
          <w:szCs w:val="26"/>
        </w:rPr>
      </w:pPr>
      <w:r w:rsidRPr="002B4A2E">
        <w:rPr>
          <w:rFonts w:cs="B Nazanin"/>
          <w:sz w:val="26"/>
          <w:szCs w:val="26"/>
          <w:rtl/>
        </w:rPr>
        <w:lastRenderedPageBreak/>
        <w:t xml:space="preserve">تأمین‌کنندگان </w:t>
      </w:r>
      <w:r w:rsidRPr="002B4A2E">
        <w:rPr>
          <w:rFonts w:cs="B Nazanin" w:hint="cs"/>
          <w:sz w:val="26"/>
          <w:szCs w:val="26"/>
          <w:rtl/>
        </w:rPr>
        <w:t>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xml:space="preserve"> رده اول (لایه اول) پس از شروع طراحی و تا </w:t>
      </w:r>
      <w:r w:rsidRPr="002B4A2E">
        <w:rPr>
          <w:rFonts w:cs="B Nazanin"/>
          <w:sz w:val="26"/>
          <w:szCs w:val="26"/>
          <w:rtl/>
          <w:lang w:bidi="fa-IR"/>
        </w:rPr>
        <w:t>۲</w:t>
      </w:r>
      <w:r w:rsidRPr="002B4A2E">
        <w:rPr>
          <w:rFonts w:cs="B Nazanin"/>
          <w:sz w:val="26"/>
          <w:szCs w:val="26"/>
          <w:rtl/>
        </w:rPr>
        <w:t xml:space="preserve"> سال قبل از تولید </w:t>
      </w:r>
      <w:r w:rsidRPr="002B4A2E">
        <w:rPr>
          <w:rFonts w:cs="B Nazanin" w:hint="cs"/>
          <w:sz w:val="26"/>
          <w:szCs w:val="26"/>
          <w:rtl/>
        </w:rPr>
        <w:t xml:space="preserve">یک </w:t>
      </w:r>
      <w:r w:rsidRPr="002B4A2E">
        <w:rPr>
          <w:rFonts w:cs="B Nazanin"/>
          <w:sz w:val="26"/>
          <w:szCs w:val="26"/>
          <w:rtl/>
        </w:rPr>
        <w:t>هی</w:t>
      </w:r>
      <w:r w:rsidRPr="002B4A2E">
        <w:rPr>
          <w:rFonts w:cs="B Nazanin" w:hint="cs"/>
          <w:sz w:val="26"/>
          <w:szCs w:val="26"/>
          <w:rtl/>
        </w:rPr>
        <w:t>أ</w:t>
      </w:r>
      <w:r w:rsidRPr="002B4A2E">
        <w:rPr>
          <w:rFonts w:cs="B Nazanin"/>
          <w:sz w:val="26"/>
          <w:szCs w:val="26"/>
          <w:rtl/>
        </w:rPr>
        <w:t>ت</w:t>
      </w:r>
      <w:r w:rsidRPr="002B4A2E">
        <w:rPr>
          <w:rFonts w:cs="B Nazanin" w:hint="cs"/>
          <w:sz w:val="26"/>
          <w:szCs w:val="26"/>
          <w:rtl/>
        </w:rPr>
        <w:t xml:space="preserve"> </w:t>
      </w:r>
      <w:r w:rsidRPr="002B4A2E">
        <w:rPr>
          <w:rFonts w:cs="B Nazanin"/>
          <w:sz w:val="26"/>
          <w:szCs w:val="26"/>
          <w:rtl/>
        </w:rPr>
        <w:t>به نام مهندسان طراح دائم به شرکت مونتاژگر معرفی می‌کنند</w:t>
      </w:r>
      <w:r w:rsidRPr="002B4A2E">
        <w:rPr>
          <w:rFonts w:cs="B Nazanin" w:hint="cs"/>
          <w:sz w:val="26"/>
          <w:szCs w:val="26"/>
          <w:rtl/>
        </w:rPr>
        <w:t xml:space="preserve">. </w:t>
      </w:r>
      <w:r w:rsidRPr="002B4A2E">
        <w:rPr>
          <w:rFonts w:cs="B Nazanin"/>
          <w:sz w:val="26"/>
          <w:szCs w:val="26"/>
          <w:rtl/>
        </w:rPr>
        <w:t>بین این گروه و طراحان شرکت مونتاژگر تعامل و همکاری در مراحل طراحی وجود دارد</w:t>
      </w:r>
      <w:r w:rsidRPr="002B4A2E">
        <w:rPr>
          <w:rFonts w:cs="B Nazanin" w:hint="cs"/>
          <w:sz w:val="26"/>
          <w:szCs w:val="26"/>
          <w:rtl/>
        </w:rPr>
        <w:t xml:space="preserve">. </w:t>
      </w:r>
    </w:p>
    <w:p w:rsidR="008E2CA8" w:rsidRPr="002B4A2E" w:rsidRDefault="008E2CA8" w:rsidP="008E2CA8">
      <w:pPr>
        <w:numPr>
          <w:ilvl w:val="0"/>
          <w:numId w:val="6"/>
        </w:numPr>
        <w:bidi/>
        <w:spacing w:before="100" w:beforeAutospacing="1" w:after="100" w:afterAutospacing="1" w:line="276" w:lineRule="auto"/>
        <w:jc w:val="both"/>
        <w:rPr>
          <w:rFonts w:cs="B Nazanin"/>
          <w:sz w:val="26"/>
          <w:szCs w:val="26"/>
        </w:rPr>
      </w:pPr>
      <w:r w:rsidRPr="002B4A2E">
        <w:rPr>
          <w:rFonts w:cs="B Nazanin"/>
          <w:sz w:val="26"/>
          <w:szCs w:val="26"/>
          <w:rtl/>
        </w:rPr>
        <w:t>تأمین‌کنندگان</w:t>
      </w:r>
      <w:r w:rsidRPr="002B4A2E">
        <w:rPr>
          <w:rFonts w:cs="B Nazanin" w:hint="cs"/>
          <w:sz w:val="26"/>
          <w:szCs w:val="26"/>
          <w:rtl/>
        </w:rPr>
        <w:t xml:space="preserve"> 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عرضه یک سازه کامل را برعهده دارند. مثلاً مونتاژگر، تأمین صندلی را به جای چند تأمین‌کننده، به یک تأمین‌کننده واگذار می‌کند</w:t>
      </w:r>
      <w:r w:rsidRPr="002B4A2E">
        <w:rPr>
          <w:rFonts w:cs="B Nazanin" w:hint="cs"/>
          <w:sz w:val="26"/>
          <w:szCs w:val="26"/>
          <w:rtl/>
        </w:rPr>
        <w:t>.</w:t>
      </w:r>
    </w:p>
    <w:p w:rsidR="008E2CA8" w:rsidRPr="002B4A2E" w:rsidRDefault="008E2CA8" w:rsidP="008E2CA8">
      <w:pPr>
        <w:numPr>
          <w:ilvl w:val="0"/>
          <w:numId w:val="6"/>
        </w:numPr>
        <w:bidi/>
        <w:spacing w:before="100" w:beforeAutospacing="1" w:after="100" w:afterAutospacing="1" w:line="276" w:lineRule="auto"/>
        <w:jc w:val="both"/>
        <w:rPr>
          <w:rFonts w:cs="B Nazanin"/>
          <w:sz w:val="26"/>
          <w:szCs w:val="26"/>
        </w:rPr>
      </w:pPr>
      <w:r w:rsidRPr="002B4A2E">
        <w:rPr>
          <w:rFonts w:cs="B Nazanin"/>
          <w:sz w:val="26"/>
          <w:szCs w:val="26"/>
          <w:rtl/>
        </w:rPr>
        <w:t xml:space="preserve">تأمین‌کننده </w:t>
      </w:r>
      <w:r w:rsidRPr="002B4A2E">
        <w:rPr>
          <w:rFonts w:cs="B Nazanin" w:hint="cs"/>
          <w:sz w:val="26"/>
          <w:szCs w:val="26"/>
          <w:rtl/>
        </w:rPr>
        <w:t xml:space="preserve">توانمد </w:t>
      </w:r>
      <w:r w:rsidRPr="002B4A2E">
        <w:rPr>
          <w:rFonts w:cs="B Nazanin"/>
          <w:sz w:val="26"/>
          <w:szCs w:val="26"/>
          <w:rtl/>
        </w:rPr>
        <w:t xml:space="preserve">در حین تولید و به مرور زمان با استفاده از روش‌های مختلفی همچون آنالیز ارزش، موفق به کاهش قیمت تمام شده </w:t>
      </w:r>
      <w:r w:rsidRPr="002B4A2E">
        <w:rPr>
          <w:rFonts w:cs="B Nazanin" w:hint="cs"/>
          <w:sz w:val="26"/>
          <w:szCs w:val="26"/>
          <w:rtl/>
        </w:rPr>
        <w:t>می</w:t>
      </w:r>
      <w:r w:rsidRPr="002B4A2E">
        <w:rPr>
          <w:rFonts w:cs="B Nazanin"/>
          <w:sz w:val="26"/>
          <w:szCs w:val="26"/>
          <w:rtl/>
        </w:rPr>
        <w:softHyphen/>
        <w:t>شود</w:t>
      </w:r>
      <w:r w:rsidRPr="002B4A2E">
        <w:rPr>
          <w:rFonts w:cs="B Nazanin" w:hint="cs"/>
          <w:sz w:val="26"/>
          <w:szCs w:val="26"/>
          <w:rtl/>
        </w:rPr>
        <w:t>.</w:t>
      </w:r>
    </w:p>
    <w:p w:rsidR="008E2CA8" w:rsidRPr="002B4A2E" w:rsidRDefault="008E2CA8" w:rsidP="008E2CA8">
      <w:pPr>
        <w:numPr>
          <w:ilvl w:val="0"/>
          <w:numId w:val="6"/>
        </w:numPr>
        <w:bidi/>
        <w:spacing w:before="100" w:beforeAutospacing="1" w:after="100" w:afterAutospacing="1" w:line="276" w:lineRule="auto"/>
        <w:jc w:val="both"/>
        <w:rPr>
          <w:rFonts w:cs="B Nazanin"/>
          <w:sz w:val="26"/>
          <w:szCs w:val="26"/>
        </w:rPr>
      </w:pPr>
      <w:r w:rsidRPr="002B4A2E">
        <w:rPr>
          <w:rFonts w:cs="B Nazanin"/>
          <w:sz w:val="26"/>
          <w:szCs w:val="26"/>
        </w:rPr>
        <w:t xml:space="preserve"> </w:t>
      </w:r>
      <w:r w:rsidRPr="002B4A2E">
        <w:rPr>
          <w:rFonts w:cs="B Nazanin"/>
          <w:sz w:val="26"/>
          <w:szCs w:val="26"/>
          <w:rtl/>
        </w:rPr>
        <w:t>تأمین‌کنندگان</w:t>
      </w:r>
      <w:r w:rsidRPr="002B4A2E">
        <w:rPr>
          <w:rFonts w:cs="B Nazanin" w:hint="cs"/>
          <w:sz w:val="26"/>
          <w:szCs w:val="26"/>
          <w:rtl/>
        </w:rPr>
        <w:t xml:space="preserve"> 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xml:space="preserve"> </w:t>
      </w:r>
      <w:r w:rsidRPr="002B4A2E">
        <w:rPr>
          <w:rFonts w:cs="B Nazanin" w:hint="cs"/>
          <w:sz w:val="26"/>
          <w:szCs w:val="26"/>
          <w:rtl/>
        </w:rPr>
        <w:t xml:space="preserve">کیفیت </w:t>
      </w:r>
      <w:r w:rsidRPr="002B4A2E">
        <w:rPr>
          <w:rFonts w:cs="B Nazanin"/>
          <w:sz w:val="26"/>
          <w:szCs w:val="26"/>
          <w:rtl/>
        </w:rPr>
        <w:t>تولید</w:t>
      </w:r>
      <w:r w:rsidRPr="002B4A2E">
        <w:rPr>
          <w:rFonts w:cs="B Nazanin" w:hint="cs"/>
          <w:sz w:val="26"/>
          <w:szCs w:val="26"/>
          <w:rtl/>
        </w:rPr>
        <w:t xml:space="preserve"> یکنواختی دارند</w:t>
      </w:r>
      <w:r w:rsidRPr="002B4A2E">
        <w:rPr>
          <w:rFonts w:cs="B Nazanin"/>
          <w:sz w:val="26"/>
          <w:szCs w:val="26"/>
          <w:rtl/>
        </w:rPr>
        <w:t xml:space="preserve">. از آنجا که مونتاژگر در خط تولید خود موجودی بسیار پایینی دارد و </w:t>
      </w:r>
      <w:r w:rsidRPr="002B4A2E">
        <w:rPr>
          <w:rFonts w:cs="B Nazanin" w:hint="cs"/>
          <w:sz w:val="26"/>
          <w:szCs w:val="26"/>
          <w:rtl/>
        </w:rPr>
        <w:t>همچنین</w:t>
      </w:r>
      <w:r w:rsidRPr="002B4A2E">
        <w:rPr>
          <w:rFonts w:cs="B Nazanin"/>
          <w:sz w:val="26"/>
          <w:szCs w:val="26"/>
          <w:rtl/>
        </w:rPr>
        <w:t xml:space="preserve"> به دلیل محدودیت مونتاژگر برای کاهش منابع انسانی، تغییرات تولید </w:t>
      </w:r>
      <w:r w:rsidRPr="002B4A2E">
        <w:rPr>
          <w:rFonts w:cs="B Nazanin" w:hint="cs"/>
          <w:sz w:val="26"/>
          <w:szCs w:val="26"/>
          <w:rtl/>
        </w:rPr>
        <w:t xml:space="preserve">بسیار اندکی در خط تولید وجود خواهد داشت. </w:t>
      </w:r>
    </w:p>
    <w:p w:rsidR="008E2CA8" w:rsidRPr="002B4A2E" w:rsidRDefault="008E2CA8" w:rsidP="008E2CA8">
      <w:pPr>
        <w:numPr>
          <w:ilvl w:val="0"/>
          <w:numId w:val="6"/>
        </w:numPr>
        <w:bidi/>
        <w:spacing w:before="100" w:beforeAutospacing="1" w:after="100" w:afterAutospacing="1" w:line="276" w:lineRule="auto"/>
        <w:jc w:val="both"/>
        <w:rPr>
          <w:rFonts w:cs="B Nazanin"/>
          <w:sz w:val="26"/>
          <w:szCs w:val="26"/>
        </w:rPr>
      </w:pPr>
      <w:r w:rsidRPr="002B4A2E">
        <w:rPr>
          <w:rFonts w:cs="B Nazanin"/>
          <w:sz w:val="26"/>
          <w:szCs w:val="26"/>
          <w:rtl/>
        </w:rPr>
        <w:t>با توجه به پایین بودن موجودی مونتاژگر و تأمین‌کننده، وجود قطعات معیوب باعث توقف خط مونتاژگر می‌شود، اما معمولاً چنین مشکلی بروز نمی‌کند</w:t>
      </w:r>
      <w:r w:rsidRPr="002B4A2E">
        <w:rPr>
          <w:rFonts w:cs="B Nazanin" w:hint="cs"/>
          <w:sz w:val="26"/>
          <w:szCs w:val="26"/>
          <w:rtl/>
        </w:rPr>
        <w:t>.</w:t>
      </w:r>
    </w:p>
    <w:p w:rsidR="008E2CA8" w:rsidRPr="002B4A2E" w:rsidRDefault="008E2CA8" w:rsidP="008E2CA8">
      <w:pPr>
        <w:numPr>
          <w:ilvl w:val="0"/>
          <w:numId w:val="6"/>
        </w:numPr>
        <w:bidi/>
        <w:spacing w:before="100" w:beforeAutospacing="1" w:after="100" w:afterAutospacing="1" w:line="276" w:lineRule="auto"/>
        <w:jc w:val="both"/>
        <w:rPr>
          <w:rFonts w:cs="B Nazanin"/>
          <w:sz w:val="26"/>
          <w:szCs w:val="26"/>
        </w:rPr>
      </w:pPr>
      <w:r w:rsidRPr="002B4A2E">
        <w:rPr>
          <w:rFonts w:cs="B Nazanin"/>
          <w:sz w:val="26"/>
          <w:szCs w:val="26"/>
        </w:rPr>
        <w:t xml:space="preserve"> </w:t>
      </w:r>
      <w:r w:rsidRPr="002B4A2E">
        <w:rPr>
          <w:rFonts w:cs="B Nazanin"/>
          <w:sz w:val="26"/>
          <w:szCs w:val="26"/>
          <w:rtl/>
        </w:rPr>
        <w:t>در سیستم عرضه ناب با گرایش به کیفیت</w:t>
      </w:r>
      <w:r w:rsidRPr="002B4A2E">
        <w:rPr>
          <w:rFonts w:cs="B Nazanin" w:hint="cs"/>
          <w:sz w:val="26"/>
          <w:szCs w:val="26"/>
          <w:rtl/>
        </w:rPr>
        <w:t>، فرآیند به صورت مستمر بهبود می</w:t>
      </w:r>
      <w:r w:rsidRPr="002B4A2E">
        <w:rPr>
          <w:rFonts w:cs="B Nazanin"/>
          <w:sz w:val="26"/>
          <w:szCs w:val="26"/>
          <w:rtl/>
        </w:rPr>
        <w:softHyphen/>
      </w:r>
      <w:r w:rsidRPr="002B4A2E">
        <w:rPr>
          <w:rFonts w:cs="B Nazanin" w:hint="cs"/>
          <w:sz w:val="26"/>
          <w:szCs w:val="26"/>
          <w:rtl/>
        </w:rPr>
        <w:t xml:space="preserve">یابد. </w:t>
      </w:r>
    </w:p>
    <w:p w:rsidR="008E2CA8" w:rsidRPr="002B4A2E" w:rsidRDefault="008E2CA8" w:rsidP="008E2CA8">
      <w:pPr>
        <w:pStyle w:val="NormalWeb"/>
        <w:bidi/>
        <w:spacing w:line="276" w:lineRule="auto"/>
        <w:rPr>
          <w:rFonts w:asciiTheme="minorHAnsi" w:eastAsiaTheme="minorHAnsi" w:hAnsiTheme="minorHAnsi" w:cs="B Nazanin"/>
          <w:b/>
          <w:bCs/>
          <w:sz w:val="26"/>
          <w:szCs w:val="26"/>
          <w:lang w:bidi="fa-IR"/>
        </w:rPr>
      </w:pPr>
      <w:r w:rsidRPr="002B4A2E">
        <w:rPr>
          <w:rFonts w:asciiTheme="minorHAnsi" w:eastAsiaTheme="minorHAnsi" w:hAnsiTheme="minorHAnsi" w:cs="B Nazanin"/>
          <w:b/>
          <w:bCs/>
          <w:sz w:val="26"/>
          <w:szCs w:val="26"/>
          <w:rtl/>
          <w:lang w:bidi="fa-IR"/>
        </w:rPr>
        <w:t>ارتباط شرکت تولیدکننده با تأمین‌کننده</w:t>
      </w:r>
      <w:r w:rsidRPr="002B4A2E">
        <w:rPr>
          <w:rFonts w:asciiTheme="minorHAnsi" w:eastAsiaTheme="minorHAnsi" w:hAnsiTheme="minorHAnsi" w:cs="B Nazanin" w:hint="cs"/>
          <w:b/>
          <w:bCs/>
          <w:sz w:val="26"/>
          <w:szCs w:val="26"/>
          <w:rtl/>
          <w:lang w:bidi="fa-IR"/>
        </w:rPr>
        <w:t xml:space="preserve"> </w:t>
      </w:r>
      <w:r w:rsidRPr="002B4A2E">
        <w:rPr>
          <w:rFonts w:asciiTheme="minorHAnsi" w:eastAsiaTheme="minorHAnsi" w:hAnsiTheme="minorHAnsi" w:cs="B Nazanin"/>
          <w:b/>
          <w:bCs/>
          <w:sz w:val="26"/>
          <w:szCs w:val="26"/>
          <w:rtl/>
          <w:lang w:bidi="fa-IR"/>
        </w:rPr>
        <w:t>ب</w:t>
      </w:r>
      <w:r w:rsidRPr="002B4A2E">
        <w:rPr>
          <w:rFonts w:asciiTheme="minorHAnsi" w:eastAsiaTheme="minorHAnsi" w:hAnsiTheme="minorHAnsi" w:cs="B Nazanin" w:hint="cs"/>
          <w:b/>
          <w:bCs/>
          <w:sz w:val="26"/>
          <w:szCs w:val="26"/>
          <w:rtl/>
          <w:lang w:bidi="fa-IR"/>
        </w:rPr>
        <w:t>ی</w:t>
      </w:r>
      <w:r w:rsidRPr="002B4A2E">
        <w:rPr>
          <w:rFonts w:asciiTheme="minorHAnsi" w:eastAsiaTheme="minorHAnsi" w:hAnsiTheme="minorHAnsi" w:cs="B Nazanin" w:hint="eastAsia"/>
          <w:b/>
          <w:bCs/>
          <w:sz w:val="26"/>
          <w:szCs w:val="26"/>
          <w:rtl/>
          <w:lang w:bidi="fa-IR"/>
        </w:rPr>
        <w:t>ن</w:t>
      </w:r>
      <w:r w:rsidRPr="002B4A2E">
        <w:rPr>
          <w:rFonts w:asciiTheme="minorHAnsi" w:eastAsiaTheme="minorHAnsi" w:hAnsiTheme="minorHAnsi" w:cs="B Nazanin"/>
          <w:b/>
          <w:bCs/>
          <w:sz w:val="26"/>
          <w:szCs w:val="26"/>
          <w:rtl/>
          <w:lang w:bidi="fa-IR"/>
        </w:rPr>
        <w:softHyphen/>
      </w:r>
      <w:r w:rsidRPr="002B4A2E">
        <w:rPr>
          <w:rFonts w:asciiTheme="minorHAnsi" w:eastAsiaTheme="minorHAnsi" w:hAnsiTheme="minorHAnsi" w:cs="B Nazanin" w:hint="eastAsia"/>
          <w:b/>
          <w:bCs/>
          <w:sz w:val="26"/>
          <w:szCs w:val="26"/>
          <w:rtl/>
          <w:lang w:bidi="fa-IR"/>
        </w:rPr>
        <w:t>الملل</w:t>
      </w:r>
      <w:r w:rsidRPr="002B4A2E">
        <w:rPr>
          <w:rFonts w:asciiTheme="minorHAnsi" w:eastAsiaTheme="minorHAnsi" w:hAnsiTheme="minorHAnsi" w:cs="B Nazanin" w:hint="cs"/>
          <w:b/>
          <w:bCs/>
          <w:sz w:val="26"/>
          <w:szCs w:val="26"/>
          <w:rtl/>
          <w:lang w:bidi="fa-IR"/>
        </w:rPr>
        <w:t>ی</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در رویکرد تولید انبوه طراحی کامل محصول توسط خود شرکت تولیدکننده یا مونتاژگر انجام می‌شود و برای انتخاب تأمین‌کننده </w:t>
      </w:r>
      <w:r w:rsidRPr="002B4A2E">
        <w:rPr>
          <w:rFonts w:cs="B Nazanin" w:hint="cs"/>
          <w:sz w:val="26"/>
          <w:szCs w:val="26"/>
          <w:rtl/>
        </w:rPr>
        <w:t>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xml:space="preserve"> مناقصه برگزار شده و از شرکت‌کنندگان در مناقصه درخواست قیمت می‌شود. هم‌چنین شرکت تولیدکننده برنامه زمان‌بندی تحویل قطعه و حد کیفی قطعات را در مناقصه تعیین می‌کند و نهایتا بر اساس قیمت تأمین‌کننده انتخاب می‌شود</w:t>
      </w:r>
      <w:r w:rsidRPr="002B4A2E">
        <w:rPr>
          <w:rFonts w:cs="B Nazanin" w:hint="cs"/>
          <w:sz w:val="26"/>
          <w:szCs w:val="26"/>
          <w:rtl/>
        </w:rPr>
        <w:t xml:space="preserve">. </w:t>
      </w:r>
      <w:r w:rsidRPr="002B4A2E">
        <w:rPr>
          <w:rFonts w:cs="B Nazanin"/>
          <w:sz w:val="26"/>
          <w:szCs w:val="26"/>
          <w:rtl/>
        </w:rPr>
        <w:t>این رویکرد دارای مشکلات</w:t>
      </w:r>
      <w:r w:rsidRPr="002B4A2E">
        <w:rPr>
          <w:rFonts w:cs="B Nazanin" w:hint="cs"/>
          <w:sz w:val="26"/>
          <w:szCs w:val="26"/>
          <w:rtl/>
        </w:rPr>
        <w:t>ی به شرح زیر است:</w:t>
      </w:r>
    </w:p>
    <w:p w:rsidR="008E2CA8" w:rsidRPr="002B4A2E" w:rsidRDefault="008E2CA8" w:rsidP="008E2CA8">
      <w:pPr>
        <w:pStyle w:val="NormalWeb"/>
        <w:numPr>
          <w:ilvl w:val="0"/>
          <w:numId w:val="6"/>
        </w:numPr>
        <w:bidi/>
        <w:spacing w:line="276" w:lineRule="auto"/>
        <w:jc w:val="both"/>
        <w:rPr>
          <w:rFonts w:cs="B Nazanin"/>
          <w:sz w:val="26"/>
          <w:szCs w:val="26"/>
        </w:rPr>
      </w:pPr>
      <w:r w:rsidRPr="002B4A2E">
        <w:rPr>
          <w:rFonts w:cs="B Nazanin"/>
          <w:sz w:val="26"/>
          <w:szCs w:val="26"/>
          <w:rtl/>
        </w:rPr>
        <w:lastRenderedPageBreak/>
        <w:t>در تولید ناب</w:t>
      </w:r>
      <w:r w:rsidRPr="002B4A2E">
        <w:rPr>
          <w:rFonts w:cs="B Nazanin" w:hint="cs"/>
          <w:sz w:val="26"/>
          <w:szCs w:val="26"/>
          <w:rtl/>
        </w:rPr>
        <w:t>،</w:t>
      </w:r>
      <w:r w:rsidRPr="002B4A2E">
        <w:rPr>
          <w:rFonts w:cs="B Nazanin"/>
          <w:sz w:val="26"/>
          <w:szCs w:val="26"/>
          <w:rtl/>
        </w:rPr>
        <w:t xml:space="preserve"> تأمین‌کنندگان رده‌بندی می‌شوند و انتخاب تأمین‌کنندگان رده اول براساس سابقه همکاری وتجربه‌ای که از عملکرد آنها </w:t>
      </w:r>
      <w:r w:rsidRPr="002B4A2E">
        <w:rPr>
          <w:rFonts w:cs="B Nazanin" w:hint="cs"/>
          <w:sz w:val="26"/>
          <w:szCs w:val="26"/>
          <w:rtl/>
        </w:rPr>
        <w:t>در سطح 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xml:space="preserve"> وجود دارد، انجام می‌شود</w:t>
      </w:r>
      <w:r w:rsidRPr="002B4A2E">
        <w:rPr>
          <w:rFonts w:cs="B Nazanin" w:hint="cs"/>
          <w:sz w:val="26"/>
          <w:szCs w:val="26"/>
          <w:rtl/>
        </w:rPr>
        <w:t xml:space="preserve">. </w:t>
      </w:r>
    </w:p>
    <w:p w:rsidR="008E2CA8" w:rsidRPr="002B4A2E" w:rsidRDefault="008E2CA8" w:rsidP="008E2CA8">
      <w:pPr>
        <w:pStyle w:val="NormalWeb"/>
        <w:numPr>
          <w:ilvl w:val="0"/>
          <w:numId w:val="6"/>
        </w:numPr>
        <w:bidi/>
        <w:spacing w:line="276" w:lineRule="auto"/>
        <w:jc w:val="both"/>
        <w:rPr>
          <w:rFonts w:cs="B Nazanin"/>
          <w:sz w:val="26"/>
          <w:szCs w:val="26"/>
        </w:rPr>
      </w:pPr>
      <w:r w:rsidRPr="002B4A2E">
        <w:rPr>
          <w:rFonts w:cs="B Nazanin"/>
          <w:sz w:val="26"/>
          <w:szCs w:val="26"/>
          <w:rtl/>
        </w:rPr>
        <w:t>شرکت سازنده در طراحی کلی محصول از همکاری تأمین‌کننده استفاده می‌کند</w:t>
      </w:r>
      <w:r w:rsidRPr="002B4A2E">
        <w:rPr>
          <w:rFonts w:cs="B Nazanin" w:hint="cs"/>
          <w:sz w:val="26"/>
          <w:szCs w:val="26"/>
          <w:rtl/>
        </w:rPr>
        <w:t xml:space="preserve">. </w:t>
      </w:r>
    </w:p>
    <w:p w:rsidR="008E2CA8" w:rsidRPr="002B4A2E" w:rsidRDefault="008E2CA8" w:rsidP="008E2CA8">
      <w:pPr>
        <w:pStyle w:val="NormalWeb"/>
        <w:numPr>
          <w:ilvl w:val="0"/>
          <w:numId w:val="6"/>
        </w:numPr>
        <w:bidi/>
        <w:spacing w:line="276" w:lineRule="auto"/>
        <w:jc w:val="both"/>
        <w:rPr>
          <w:rFonts w:cs="B Nazanin"/>
          <w:sz w:val="26"/>
          <w:szCs w:val="26"/>
        </w:rPr>
      </w:pPr>
      <w:r w:rsidRPr="002B4A2E">
        <w:rPr>
          <w:rFonts w:cs="B Nazanin"/>
          <w:sz w:val="26"/>
          <w:szCs w:val="26"/>
          <w:rtl/>
        </w:rPr>
        <w:t>طراحی دقیق زیرمجموعه‌ها توسط تأمین‌کننده با همکاری تأمین‌کنندگان رده‌های بعدی انجام می‌شود</w:t>
      </w:r>
      <w:r w:rsidRPr="002B4A2E">
        <w:rPr>
          <w:rFonts w:cs="B Nazanin" w:hint="cs"/>
          <w:sz w:val="26"/>
          <w:szCs w:val="26"/>
          <w:rtl/>
        </w:rPr>
        <w:t xml:space="preserve">. </w:t>
      </w:r>
    </w:p>
    <w:p w:rsidR="008E2CA8" w:rsidRPr="002B4A2E" w:rsidRDefault="002322DE" w:rsidP="008E2CA8">
      <w:pPr>
        <w:pStyle w:val="NormalWeb"/>
        <w:bidi/>
        <w:spacing w:line="276" w:lineRule="auto"/>
        <w:rPr>
          <w:rFonts w:asciiTheme="minorHAnsi" w:eastAsiaTheme="minorHAnsi" w:hAnsiTheme="minorHAnsi" w:cs="B Nazanin"/>
          <w:b/>
          <w:bCs/>
          <w:sz w:val="26"/>
          <w:szCs w:val="26"/>
          <w:lang w:bidi="fa-IR"/>
        </w:rPr>
      </w:pPr>
      <w:r w:rsidRPr="002B4A2E">
        <w:rPr>
          <w:rFonts w:asciiTheme="minorHAnsi" w:eastAsiaTheme="minorHAnsi" w:hAnsiTheme="minorHAnsi" w:cs="B Nazanin" w:hint="cs"/>
          <w:b/>
          <w:bCs/>
          <w:sz w:val="26"/>
          <w:szCs w:val="26"/>
          <w:rtl/>
          <w:lang w:bidi="fa-IR"/>
        </w:rPr>
        <w:t>خلاصه</w:t>
      </w:r>
      <w:r w:rsidR="008E2CA8" w:rsidRPr="002B4A2E">
        <w:rPr>
          <w:rFonts w:asciiTheme="minorHAnsi" w:eastAsiaTheme="minorHAnsi" w:hAnsiTheme="minorHAnsi" w:cs="B Nazanin"/>
          <w:b/>
          <w:bCs/>
          <w:sz w:val="26"/>
          <w:szCs w:val="26"/>
          <w:rtl/>
          <w:lang w:bidi="fa-IR"/>
        </w:rPr>
        <w:t xml:space="preserve"> بحث</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از جمله رویکردهای جدید در تولید که مورد توجه بسیاری از شرکت‌های تولیدی قرار گرفته است، زنجیره تأمین ناب است. دیدگاه ناب را می‌توان فلسفه مدیریتی و رهبری نوین سازمان در جهت حذف اتلاف و اجرای بهبود مستمر و ارزش‌آفرینی برای ذی‌نفعان کلیدی محسوب کرد که در این راستا، از ابزارها و تکنیک‌های مختلفی بهره می‌برد. با توجه به افزایش رقابت بین شرکت‌ها و تغییر قابل ملاحظه شرایط کسب‌وکار، پیروی از روش</w:t>
      </w:r>
      <w:r w:rsidRPr="002B4A2E">
        <w:rPr>
          <w:rFonts w:cs="B Nazanin"/>
          <w:sz w:val="26"/>
          <w:szCs w:val="26"/>
          <w:rtl/>
        </w:rPr>
        <w:softHyphen/>
        <w:t>های سنتی تولید پاسخگوی نیازهای مشتریان نیست. در این راستا لازم است روش</w:t>
      </w:r>
      <w:r w:rsidRPr="002B4A2E">
        <w:rPr>
          <w:rFonts w:cs="B Nazanin"/>
          <w:sz w:val="26"/>
          <w:szCs w:val="26"/>
          <w:rtl/>
        </w:rPr>
        <w:softHyphen/>
        <w:t>های جایگزینی برای تولید مورد استفاده قرار گیرند</w:t>
      </w:r>
      <w:r w:rsidRPr="002B4A2E">
        <w:rPr>
          <w:rFonts w:cs="B Nazanin" w:hint="cs"/>
          <w:sz w:val="26"/>
          <w:szCs w:val="26"/>
          <w:rtl/>
        </w:rPr>
        <w:t xml:space="preserve">. </w:t>
      </w:r>
      <w:r w:rsidRPr="002B4A2E">
        <w:rPr>
          <w:rFonts w:cs="B Nazanin"/>
          <w:sz w:val="26"/>
          <w:szCs w:val="26"/>
          <w:rtl/>
        </w:rPr>
        <w:t>مدیریت زنجیره تأمین ناب در کانون تفکرات یک سازمان پیشرفته در صنعت امروز است. تولید ناب تلفیقی از تولید دستی و تولید انبوه است</w:t>
      </w:r>
      <w:r w:rsidRPr="002B4A2E">
        <w:rPr>
          <w:rFonts w:cs="B Nazanin" w:hint="cs"/>
          <w:sz w:val="26"/>
          <w:szCs w:val="26"/>
          <w:rtl/>
        </w:rPr>
        <w:t>،</w:t>
      </w:r>
      <w:r w:rsidRPr="002B4A2E">
        <w:rPr>
          <w:rFonts w:cs="B Nazanin"/>
          <w:sz w:val="26"/>
          <w:szCs w:val="26"/>
          <w:rtl/>
        </w:rPr>
        <w:t xml:space="preserve"> به شکلی که انعطاف‌پذیری در تولید را از تولید دستی و قیمت ارزان کالا تولید شده را از تولید انبوه وام می‌گیرد. به طور کلی فلسفه تولیدی تولید ناب این است که زمان تدارکی بین سفارش مشتری و ارسال محصولات و قطعات را با از بین بردن انواع اتلاف‌ها کوتاه می‌کند</w:t>
      </w:r>
      <w:r w:rsidRPr="002B4A2E">
        <w:rPr>
          <w:rFonts w:cs="B Nazanin" w:hint="cs"/>
          <w:sz w:val="26"/>
          <w:szCs w:val="26"/>
          <w:rtl/>
        </w:rPr>
        <w:t xml:space="preserve">. </w:t>
      </w:r>
      <w:r w:rsidRPr="002B4A2E">
        <w:rPr>
          <w:rFonts w:cs="B Nazanin"/>
          <w:sz w:val="26"/>
          <w:szCs w:val="26"/>
          <w:rtl/>
        </w:rPr>
        <w:t>سازمان‌هایی که می</w:t>
      </w:r>
      <w:r w:rsidRPr="002B4A2E">
        <w:rPr>
          <w:rFonts w:cs="B Nazanin"/>
          <w:sz w:val="26"/>
          <w:szCs w:val="26"/>
          <w:rtl/>
        </w:rPr>
        <w:softHyphen/>
        <w:t>توانند محصولات و خدمات خود را با کیفیت بالا، قیمت پایین و به</w:t>
      </w:r>
      <w:r w:rsidRPr="002B4A2E">
        <w:rPr>
          <w:rFonts w:cs="B Nazanin" w:hint="cs"/>
          <w:sz w:val="26"/>
          <w:szCs w:val="26"/>
          <w:rtl/>
        </w:rPr>
        <w:t xml:space="preserve"> </w:t>
      </w:r>
      <w:r w:rsidRPr="002B4A2E">
        <w:rPr>
          <w:rFonts w:cs="B Nazanin"/>
          <w:sz w:val="26"/>
          <w:szCs w:val="26"/>
          <w:rtl/>
        </w:rPr>
        <w:t xml:space="preserve">موقع مطابق با درخواست و سلیقه مشتریان خود به بازارهای مختلف عرضه کنند، </w:t>
      </w:r>
      <w:r w:rsidRPr="002B4A2E">
        <w:rPr>
          <w:rFonts w:cs="B Nazanin" w:hint="cs"/>
          <w:sz w:val="26"/>
          <w:szCs w:val="26"/>
          <w:rtl/>
        </w:rPr>
        <w:t>شرایط مطلوبی</w:t>
      </w:r>
      <w:r w:rsidRPr="002B4A2E">
        <w:rPr>
          <w:rFonts w:cs="B Nazanin"/>
          <w:sz w:val="26"/>
          <w:szCs w:val="26"/>
          <w:rtl/>
        </w:rPr>
        <w:t xml:space="preserve"> </w:t>
      </w:r>
      <w:r w:rsidRPr="002B4A2E">
        <w:rPr>
          <w:rFonts w:cs="B Nazanin" w:hint="cs"/>
          <w:sz w:val="26"/>
          <w:szCs w:val="26"/>
          <w:rtl/>
        </w:rPr>
        <w:t xml:space="preserve">در </w:t>
      </w:r>
      <w:r w:rsidRPr="002B4A2E">
        <w:rPr>
          <w:rFonts w:cs="B Nazanin"/>
          <w:sz w:val="26"/>
          <w:szCs w:val="26"/>
          <w:rtl/>
        </w:rPr>
        <w:t xml:space="preserve">بازار رقابتی دارند. حذف اتلاف و استفاده بهینه از </w:t>
      </w:r>
      <w:r w:rsidRPr="002B4A2E">
        <w:rPr>
          <w:rFonts w:cs="B Nazanin"/>
          <w:sz w:val="26"/>
          <w:szCs w:val="26"/>
          <w:rtl/>
        </w:rPr>
        <w:lastRenderedPageBreak/>
        <w:t xml:space="preserve">منابع همواره یکی از اهداف اساسی مد نظر در هر سازمان </w:t>
      </w:r>
      <w:r w:rsidRPr="002B4A2E">
        <w:rPr>
          <w:rFonts w:cs="B Nazanin" w:hint="cs"/>
          <w:sz w:val="26"/>
          <w:szCs w:val="26"/>
          <w:rtl/>
        </w:rPr>
        <w:t xml:space="preserve">است </w:t>
      </w:r>
      <w:r w:rsidRPr="002B4A2E">
        <w:rPr>
          <w:rFonts w:cs="B Nazanin"/>
          <w:sz w:val="26"/>
          <w:szCs w:val="26"/>
          <w:rtl/>
        </w:rPr>
        <w:t>که در مفهوم ناب</w:t>
      </w:r>
      <w:r w:rsidRPr="002B4A2E">
        <w:rPr>
          <w:rFonts w:cs="B Nazanin"/>
          <w:sz w:val="26"/>
          <w:szCs w:val="26"/>
          <w:rtl/>
        </w:rPr>
        <w:softHyphen/>
        <w:t>سازی سازمان به آن به طور ویژه تمرکز شده و به</w:t>
      </w:r>
      <w:r w:rsidRPr="002B4A2E">
        <w:rPr>
          <w:rFonts w:cs="B Nazanin" w:hint="cs"/>
          <w:sz w:val="26"/>
          <w:szCs w:val="26"/>
          <w:rtl/>
        </w:rPr>
        <w:t xml:space="preserve"> </w:t>
      </w:r>
      <w:r w:rsidRPr="002B4A2E">
        <w:rPr>
          <w:rFonts w:cs="B Nazanin"/>
          <w:sz w:val="26"/>
          <w:szCs w:val="26"/>
          <w:rtl/>
        </w:rPr>
        <w:t xml:space="preserve">آن جامه عمل پوشانده می‌شود. </w:t>
      </w:r>
    </w:p>
    <w:p w:rsidR="008E2CA8" w:rsidRPr="002B4A2E" w:rsidRDefault="008E2CA8" w:rsidP="002322DE">
      <w:pPr>
        <w:pStyle w:val="Heading1"/>
        <w:bidi/>
        <w:rPr>
          <w:rFonts w:eastAsiaTheme="minorHAnsi" w:cs="B Nazanin"/>
          <w:b w:val="0"/>
          <w:bCs/>
          <w:szCs w:val="26"/>
          <w:rtl/>
          <w:lang w:bidi="fa-IR"/>
        </w:rPr>
      </w:pPr>
      <w:r w:rsidRPr="002B4A2E">
        <w:rPr>
          <w:rFonts w:eastAsiaTheme="minorHAnsi" w:cs="B Nazanin" w:hint="cs"/>
          <w:b w:val="0"/>
          <w:bCs/>
          <w:szCs w:val="26"/>
          <w:rtl/>
          <w:lang w:bidi="fa-IR"/>
        </w:rPr>
        <w:t>تأمین مالی زنجیره تأمین بین</w:t>
      </w:r>
      <w:r w:rsidRPr="002B4A2E">
        <w:rPr>
          <w:rFonts w:eastAsiaTheme="minorHAnsi" w:cs="B Nazanin"/>
          <w:b w:val="0"/>
          <w:bCs/>
          <w:szCs w:val="26"/>
          <w:rtl/>
          <w:lang w:bidi="fa-IR"/>
        </w:rPr>
        <w:softHyphen/>
      </w:r>
      <w:r w:rsidRPr="002B4A2E">
        <w:rPr>
          <w:rFonts w:eastAsiaTheme="minorHAnsi" w:cs="B Nazanin" w:hint="cs"/>
          <w:b w:val="0"/>
          <w:bCs/>
          <w:szCs w:val="26"/>
          <w:rtl/>
          <w:lang w:bidi="fa-IR"/>
        </w:rPr>
        <w:t>المللی</w:t>
      </w:r>
    </w:p>
    <w:p w:rsidR="008E2CA8" w:rsidRPr="002B4A2E" w:rsidRDefault="008E2CA8" w:rsidP="008E2CA8">
      <w:pPr>
        <w:bidi/>
        <w:spacing w:after="0"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تأمین مالی زنجیره تأمین 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 (</w:t>
      </w:r>
      <w:r w:rsidRPr="002B4A2E">
        <w:rPr>
          <w:rFonts w:ascii="Times New Roman" w:eastAsia="Times New Roman" w:hAnsi="Times New Roman" w:cs="B Nazanin"/>
          <w:sz w:val="26"/>
          <w:szCs w:val="26"/>
        </w:rPr>
        <w:t>International Supply Chain Finance</w:t>
      </w:r>
      <w:r w:rsidRPr="002B4A2E">
        <w:rPr>
          <w:rFonts w:ascii="Times New Roman" w:eastAsia="Times New Roman" w:hAnsi="Times New Roman" w:cs="B Nazanin" w:hint="cs"/>
          <w:b/>
          <w:bCs/>
          <w:sz w:val="26"/>
          <w:szCs w:val="26"/>
          <w:rtl/>
        </w:rPr>
        <w:t>)،</w:t>
      </w:r>
      <w:r w:rsidRPr="002B4A2E">
        <w:rPr>
          <w:rFonts w:ascii="Times New Roman" w:eastAsia="Times New Roman" w:hAnsi="Times New Roman" w:cs="B Nazanin"/>
          <w:sz w:val="26"/>
          <w:szCs w:val="26"/>
          <w:rtl/>
        </w:rPr>
        <w:t xml:space="preserve"> رویکرد جدیدی در تأمین مالی سرمایه در گردش بنگاه‌های اقتصادی است که می‌تواند به واسطه تخصیص کارا و هموار منابع مالی، بهبود مدیریت ریسک‌های مالی و افزایش شمول مالی، در نهایت به رشد اقتصادی و ثبات مالی اقتصاد کمک کند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تفاوت اصلی روش‌های تأمین مالی زنجیره تأمین با شیوه‌های سنتی در آن است که در روش‌های زنجیره‌ای، کل زنجیره تأمین به صورت پیوسته، تحت پوشش ابزارهای تأمین مالی و مدیریت ریسک قرار می‌گیرد. در </w:t>
      </w:r>
      <w:r w:rsidRPr="002B4A2E">
        <w:rPr>
          <w:rFonts w:ascii="Times New Roman" w:eastAsia="Times New Roman" w:hAnsi="Times New Roman" w:cs="B Nazanin" w:hint="cs"/>
          <w:sz w:val="26"/>
          <w:szCs w:val="26"/>
          <w:rtl/>
          <w:lang w:bidi="fa-IR"/>
        </w:rPr>
        <w:t>یک</w:t>
      </w:r>
      <w:r w:rsidRPr="002B4A2E">
        <w:rPr>
          <w:rFonts w:ascii="Times New Roman" w:eastAsia="Times New Roman" w:hAnsi="Times New Roman" w:cs="B Nazanin"/>
          <w:sz w:val="26"/>
          <w:szCs w:val="26"/>
          <w:rtl/>
        </w:rPr>
        <w:t xml:space="preserve"> زیست‌بوم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tl/>
        </w:rPr>
        <w:t>، طراحی مدل‌های تأمین مالی و مدیریت ریسک به صورت پیوسته برای حلقه‌های مختلف زنجیره‌های تأمین اجرا می‌شود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توسعه روش‌های تأمین مالی زنجیره تأمین، علاوه بر کمک به تولید، از زاویه اصلاح نظام بانکی نیز حائز اهمیت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توسعه شیوه‌های مذکور، به واسطه کاهش مطالبات غیرجاری، بهبود گردش نقدینگی بانک‌ها، مدیریت اقلام زیرخط ترازنامه بانک‌ها و استفاده از شیوه‌های تعهدی در تأمین مالی تولید، می‌تواند به بهبود شاخص‌های سلامت بانکی و پایدارسازی ترازنامه بانک‌ها </w:t>
      </w:r>
      <w:r w:rsidRPr="002B4A2E">
        <w:rPr>
          <w:rFonts w:ascii="Times New Roman" w:eastAsia="Times New Roman" w:hAnsi="Times New Roman" w:cs="B Nazanin" w:hint="cs"/>
          <w:sz w:val="26"/>
          <w:szCs w:val="26"/>
          <w:rtl/>
        </w:rPr>
        <w:t xml:space="preserve">در سطح جهانی </w:t>
      </w:r>
      <w:r w:rsidRPr="002B4A2E">
        <w:rPr>
          <w:rFonts w:ascii="Times New Roman" w:eastAsia="Times New Roman" w:hAnsi="Times New Roman" w:cs="B Nazanin"/>
          <w:sz w:val="26"/>
          <w:szCs w:val="26"/>
          <w:rtl/>
        </w:rPr>
        <w:t>کمک کند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طبق تعریف، تأمین مالی زنجیره تأمین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المللی </w:t>
      </w:r>
      <w:r w:rsidRPr="002B4A2E">
        <w:rPr>
          <w:rFonts w:ascii="Times New Roman" w:eastAsia="Times New Roman" w:hAnsi="Times New Roman" w:cs="B Nazanin"/>
          <w:sz w:val="26"/>
          <w:szCs w:val="26"/>
          <w:rtl/>
        </w:rPr>
        <w:t xml:space="preserve">عبارت است از </w:t>
      </w:r>
      <w:r w:rsidRPr="002B4A2E">
        <w:rPr>
          <w:rFonts w:ascii="Times New Roman" w:eastAsia="Times New Roman" w:hAnsi="Times New Roman" w:cs="B Nazanin" w:hint="cs"/>
          <w:sz w:val="26"/>
          <w:szCs w:val="26"/>
          <w:rtl/>
        </w:rPr>
        <w:t xml:space="preserve">کاربرد </w:t>
      </w:r>
      <w:r w:rsidRPr="002B4A2E">
        <w:rPr>
          <w:rFonts w:ascii="Times New Roman" w:eastAsia="Times New Roman" w:hAnsi="Times New Roman" w:cs="B Nazanin"/>
          <w:sz w:val="26"/>
          <w:szCs w:val="26"/>
          <w:rtl/>
        </w:rPr>
        <w:t xml:space="preserve">روش‌ها و عملیات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المللی </w:t>
      </w:r>
      <w:r w:rsidRPr="002B4A2E">
        <w:rPr>
          <w:rFonts w:ascii="Times New Roman" w:eastAsia="Times New Roman" w:hAnsi="Times New Roman" w:cs="B Nazanin"/>
          <w:sz w:val="26"/>
          <w:szCs w:val="26"/>
          <w:rtl/>
        </w:rPr>
        <w:t xml:space="preserve">تأمین مالی و کاهش ریسک در جهت بهبود مدیریت سرمایه درگردش و فرآیندهای زنجیره تأمین. تأمین مالی زنجیره تأمین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المللی </w:t>
      </w:r>
      <w:r w:rsidRPr="002B4A2E">
        <w:rPr>
          <w:rFonts w:ascii="Times New Roman" w:eastAsia="Times New Roman" w:hAnsi="Times New Roman" w:cs="B Nazanin"/>
          <w:sz w:val="26"/>
          <w:szCs w:val="26"/>
          <w:rtl/>
        </w:rPr>
        <w:t xml:space="preserve">شیوه‌ای از تأمین مالی است که در آن، شیوه جدید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تأمین مالی مبتنی بر جریان واقعی کالا و خدمت و تأمین اعتبار در طول زنجیره</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جایگزین شیوه سنتی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پرداخت تسهیلات رو در رو و به پشتوانه دارایی</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می‌شود</w:t>
      </w:r>
      <w:r w:rsidRPr="002B4A2E">
        <w:rPr>
          <w:rFonts w:ascii="Times New Roman" w:eastAsia="Times New Roman" w:hAnsi="Times New Roman" w:cs="B Nazanin" w:hint="cs"/>
          <w:sz w:val="26"/>
          <w:szCs w:val="26"/>
          <w:rtl/>
        </w:rPr>
        <w:t xml:space="preserve">. کاربرد </w:t>
      </w:r>
      <w:r w:rsidRPr="002B4A2E">
        <w:rPr>
          <w:rFonts w:ascii="Times New Roman" w:eastAsia="Times New Roman" w:hAnsi="Times New Roman" w:cs="B Nazanin"/>
          <w:sz w:val="26"/>
          <w:szCs w:val="26"/>
          <w:rtl/>
        </w:rPr>
        <w:t>و توسعه روش‌های تأمین مالی زنجیره تأمین</w:t>
      </w:r>
      <w:r w:rsidRPr="002B4A2E">
        <w:rPr>
          <w:rFonts w:ascii="Times New Roman" w:eastAsia="Times New Roman" w:hAnsi="Times New Roman" w:cs="B Nazanin" w:hint="cs"/>
          <w:sz w:val="26"/>
          <w:szCs w:val="26"/>
          <w:rtl/>
        </w:rPr>
        <w:t xml:space="preserve"> 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tl/>
        </w:rPr>
        <w:t xml:space="preserve">، مزایا و منافع گسترده‌ای برای بنگاه‌های اقتصادی و </w:t>
      </w:r>
      <w:r w:rsidRPr="002B4A2E">
        <w:rPr>
          <w:rFonts w:ascii="Times New Roman" w:eastAsia="Times New Roman" w:hAnsi="Times New Roman" w:cs="B Nazanin" w:hint="cs"/>
          <w:sz w:val="26"/>
          <w:szCs w:val="26"/>
          <w:rtl/>
        </w:rPr>
        <w:t xml:space="preserve">پایداری </w:t>
      </w:r>
      <w:r w:rsidRPr="002B4A2E">
        <w:rPr>
          <w:rFonts w:ascii="Times New Roman" w:eastAsia="Times New Roman" w:hAnsi="Times New Roman" w:cs="B Nazanin"/>
          <w:sz w:val="26"/>
          <w:szCs w:val="26"/>
          <w:rtl/>
        </w:rPr>
        <w:t xml:space="preserve">اقتصاد </w:t>
      </w:r>
      <w:r w:rsidRPr="002B4A2E">
        <w:rPr>
          <w:rFonts w:ascii="Times New Roman" w:eastAsia="Times New Roman" w:hAnsi="Times New Roman" w:cs="B Nazanin" w:hint="cs"/>
          <w:sz w:val="26"/>
          <w:szCs w:val="26"/>
          <w:rtl/>
        </w:rPr>
        <w:t xml:space="preserve">جهانی </w:t>
      </w:r>
      <w:r w:rsidRPr="002B4A2E">
        <w:rPr>
          <w:rFonts w:ascii="Times New Roman" w:eastAsia="Times New Roman" w:hAnsi="Times New Roman" w:cs="B Nazanin"/>
          <w:sz w:val="26"/>
          <w:szCs w:val="26"/>
          <w:rtl/>
        </w:rPr>
        <w:t xml:space="preserve">خواهد داشت که </w:t>
      </w:r>
      <w:r w:rsidRPr="002B4A2E">
        <w:rPr>
          <w:rFonts w:ascii="Times New Roman" w:eastAsia="Times New Roman" w:hAnsi="Times New Roman" w:cs="B Nazanin" w:hint="cs"/>
          <w:sz w:val="26"/>
          <w:szCs w:val="26"/>
          <w:rtl/>
        </w:rPr>
        <w:t xml:space="preserve">برخی از </w:t>
      </w:r>
      <w:r w:rsidRPr="002B4A2E">
        <w:rPr>
          <w:rFonts w:ascii="Times New Roman" w:eastAsia="Times New Roman" w:hAnsi="Times New Roman" w:cs="B Nazanin"/>
          <w:sz w:val="26"/>
          <w:szCs w:val="26"/>
          <w:rtl/>
        </w:rPr>
        <w:t xml:space="preserve">مهم‌ترین آن </w:t>
      </w:r>
      <w:r w:rsidRPr="002B4A2E">
        <w:rPr>
          <w:rFonts w:ascii="Times New Roman" w:eastAsia="Times New Roman" w:hAnsi="Times New Roman" w:cs="B Nazanin" w:hint="cs"/>
          <w:sz w:val="26"/>
          <w:szCs w:val="26"/>
          <w:rtl/>
        </w:rPr>
        <w:t xml:space="preserve">ها </w:t>
      </w:r>
      <w:r w:rsidRPr="002B4A2E">
        <w:rPr>
          <w:rFonts w:ascii="Times New Roman" w:eastAsia="Times New Roman" w:hAnsi="Times New Roman" w:cs="B Nazanin"/>
          <w:sz w:val="26"/>
          <w:szCs w:val="26"/>
          <w:rtl/>
        </w:rPr>
        <w:t>به شرح زیر است</w:t>
      </w:r>
      <w:r w:rsidRPr="002B4A2E">
        <w:rPr>
          <w:rFonts w:ascii="Times New Roman" w:eastAsia="Times New Roman" w:hAnsi="Times New Roman" w:cs="B Nazanin" w:hint="cs"/>
          <w:sz w:val="26"/>
          <w:szCs w:val="26"/>
          <w:rtl/>
        </w:rPr>
        <w:t>:</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 xml:space="preserve">تسریع و تسهیل فرآیند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المللی </w:t>
      </w:r>
      <w:r w:rsidRPr="002B4A2E">
        <w:rPr>
          <w:rFonts w:ascii="Times New Roman" w:eastAsia="Times New Roman" w:hAnsi="Times New Roman" w:cs="B Nazanin"/>
          <w:sz w:val="26"/>
          <w:szCs w:val="26"/>
          <w:rtl/>
        </w:rPr>
        <w:t>تأمین مالی سرمایه در گردش بنگاه‌های تولیدی</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نیاز به دریافت تسهیلات جدید برای تأمین مالی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سرمایه ‌در گردش</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تقویت روابط پایدار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المللی </w:t>
      </w:r>
      <w:r w:rsidRPr="002B4A2E">
        <w:rPr>
          <w:rFonts w:ascii="Times New Roman" w:eastAsia="Times New Roman" w:hAnsi="Times New Roman" w:cs="B Nazanin"/>
          <w:sz w:val="26"/>
          <w:szCs w:val="26"/>
          <w:rtl/>
        </w:rPr>
        <w:t>بین تولیدکننده و تأمین‌کننده</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مطالبات غیرجاری بانک‌ها</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انحراف منابع و افزایش کارایی تخصیص منابع مالی</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افزایش شفافیت و نظارت‌پذیری جریان مالی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اقتصاد</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هزینه تأمین مالی و کاهش هزینه تمام‌شده محصول</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کمک به بهبود شاخص‌های سلامت بانکی</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افزایش تنوع و تعمیق بازارهای مالی</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6"/>
        </w:numPr>
        <w:bidi/>
        <w:spacing w:after="0"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کمک به رفع چرخه‌های ناترازی در نظام مالی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p>
    <w:p w:rsidR="008E2CA8" w:rsidRPr="002B4A2E" w:rsidRDefault="008E2CA8" w:rsidP="002D45F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با توجه به مزایا و منافع روش‌های تأمین مالی زنجیره تأمین</w:t>
      </w:r>
      <w:r w:rsidRPr="002B4A2E">
        <w:rPr>
          <w:rFonts w:ascii="Times New Roman" w:eastAsia="Times New Roman" w:hAnsi="Times New Roman" w:cs="B Nazanin" w:hint="cs"/>
          <w:sz w:val="26"/>
          <w:szCs w:val="26"/>
          <w:rtl/>
        </w:rPr>
        <w:t xml:space="preserve"> 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tl/>
        </w:rPr>
        <w:t>، توسعه این روش‌ها به عنوان یک سیاست جدید در دستور کار نظام بانکی کشور</w:t>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tl/>
        </w:rPr>
        <w:t xml:space="preserve"> قرار گرفته است. در این زمینه، اقداماتی مانند تدوین و ابلاغ دستورالعمل‌ها و شیوه‌نامه‌های اجرایی، توسعه زیرساخت‌ها و ابزارهای مالی و ابلاغ سیاست‌های تشویقی انجام شده و به تدریج مراحل عملیاتی طرح، از طریق شبکه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های </w:t>
      </w:r>
      <w:r w:rsidRPr="002B4A2E">
        <w:rPr>
          <w:rFonts w:ascii="Times New Roman" w:eastAsia="Times New Roman" w:hAnsi="Times New Roman" w:cs="B Nazanin"/>
          <w:sz w:val="26"/>
          <w:szCs w:val="26"/>
          <w:rtl/>
        </w:rPr>
        <w:t xml:space="preserve">بانکی </w:t>
      </w:r>
      <w:r w:rsidRPr="002B4A2E">
        <w:rPr>
          <w:rFonts w:ascii="Times New Roman" w:eastAsia="Times New Roman" w:hAnsi="Times New Roman" w:cs="B Nazanin" w:hint="cs"/>
          <w:sz w:val="26"/>
          <w:szCs w:val="26"/>
          <w:rtl/>
        </w:rPr>
        <w:t xml:space="preserve">باید </w:t>
      </w:r>
      <w:r w:rsidRPr="002B4A2E">
        <w:rPr>
          <w:rFonts w:ascii="Times New Roman" w:eastAsia="Times New Roman" w:hAnsi="Times New Roman" w:cs="B Nazanin"/>
          <w:sz w:val="26"/>
          <w:szCs w:val="26"/>
          <w:rtl/>
        </w:rPr>
        <w:t xml:space="preserve">اجرا </w:t>
      </w:r>
      <w:r w:rsidRPr="002B4A2E">
        <w:rPr>
          <w:rFonts w:ascii="Times New Roman" w:eastAsia="Times New Roman" w:hAnsi="Times New Roman" w:cs="B Nazanin" w:hint="cs"/>
          <w:sz w:val="26"/>
          <w:szCs w:val="26"/>
          <w:rtl/>
        </w:rPr>
        <w:t xml:space="preserve">شود. </w:t>
      </w:r>
    </w:p>
    <w:p w:rsidR="008E2CA8" w:rsidRPr="002B4A2E" w:rsidRDefault="008E2CA8" w:rsidP="008E2CA8">
      <w:pPr>
        <w:pStyle w:val="NormalWeb"/>
        <w:bidi/>
        <w:spacing w:line="276" w:lineRule="auto"/>
        <w:rPr>
          <w:rFonts w:asciiTheme="minorHAnsi" w:eastAsiaTheme="minorHAnsi" w:hAnsiTheme="minorHAnsi" w:cs="B Nazanin"/>
          <w:b/>
          <w:bCs/>
          <w:sz w:val="26"/>
          <w:szCs w:val="26"/>
          <w:lang w:bidi="fa-IR"/>
        </w:rPr>
      </w:pPr>
      <w:r w:rsidRPr="002B4A2E">
        <w:rPr>
          <w:rFonts w:asciiTheme="minorHAnsi" w:eastAsiaTheme="minorHAnsi" w:hAnsiTheme="minorHAnsi" w:cs="B Nazanin"/>
          <w:b/>
          <w:bCs/>
          <w:sz w:val="26"/>
          <w:szCs w:val="26"/>
          <w:rtl/>
          <w:lang w:bidi="fa-IR"/>
        </w:rPr>
        <w:t>اهمیت تأمین مالی زنجیره تأمین</w:t>
      </w:r>
      <w:r w:rsidRPr="002B4A2E">
        <w:rPr>
          <w:rFonts w:asciiTheme="minorHAnsi" w:eastAsiaTheme="minorHAnsi" w:hAnsiTheme="minorHAnsi" w:cs="B Nazanin" w:hint="cs"/>
          <w:b/>
          <w:bCs/>
          <w:sz w:val="26"/>
          <w:szCs w:val="26"/>
          <w:rtl/>
          <w:lang w:bidi="fa-IR"/>
        </w:rPr>
        <w:t xml:space="preserve"> بین</w:t>
      </w:r>
      <w:r w:rsidRPr="002B4A2E">
        <w:rPr>
          <w:rFonts w:asciiTheme="minorHAnsi" w:eastAsiaTheme="minorHAnsi" w:hAnsiTheme="minorHAnsi" w:cs="B Nazanin"/>
          <w:b/>
          <w:bCs/>
          <w:sz w:val="26"/>
          <w:szCs w:val="26"/>
          <w:rtl/>
          <w:lang w:bidi="fa-IR"/>
        </w:rPr>
        <w:softHyphen/>
      </w:r>
      <w:r w:rsidRPr="002B4A2E">
        <w:rPr>
          <w:rFonts w:asciiTheme="minorHAnsi" w:eastAsiaTheme="minorHAnsi" w:hAnsiTheme="minorHAnsi" w:cs="B Nazanin" w:hint="cs"/>
          <w:b/>
          <w:bCs/>
          <w:sz w:val="26"/>
          <w:szCs w:val="26"/>
          <w:rtl/>
          <w:lang w:bidi="fa-IR"/>
        </w:rPr>
        <w:t>المللی</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امروزه نقش مدیریت مالی در موفقیت شرکت‌ها و زنجیره‌های تأمین نه تنها در کشورهای در حال توسعه بلکه در کشورهای توسعه یافته نیز </w:t>
      </w:r>
      <w:r w:rsidRPr="002B4A2E">
        <w:rPr>
          <w:rFonts w:cs="B Nazanin" w:hint="cs"/>
          <w:sz w:val="26"/>
          <w:szCs w:val="26"/>
          <w:rtl/>
        </w:rPr>
        <w:t xml:space="preserve">مهم </w:t>
      </w:r>
      <w:r w:rsidRPr="002B4A2E">
        <w:rPr>
          <w:rFonts w:cs="B Nazanin"/>
          <w:sz w:val="26"/>
          <w:szCs w:val="26"/>
          <w:rtl/>
        </w:rPr>
        <w:t xml:space="preserve">است و توانایی این بنگاه‌ها وابسته به پتانسیل سرمایه گذاری در نوآوری و کیفیت می‌باشد. همه این موارد نیازمند سرمایه </w:t>
      </w:r>
      <w:r w:rsidRPr="002B4A2E">
        <w:rPr>
          <w:rFonts w:cs="B Nazanin"/>
          <w:sz w:val="26"/>
          <w:szCs w:val="26"/>
          <w:rtl/>
        </w:rPr>
        <w:lastRenderedPageBreak/>
        <w:t xml:space="preserve">و در نتیجه تأمین مالی </w:t>
      </w:r>
      <w:r w:rsidRPr="002B4A2E">
        <w:rPr>
          <w:rFonts w:cs="B Nazanin" w:hint="cs"/>
          <w:sz w:val="26"/>
          <w:szCs w:val="26"/>
          <w:rtl/>
        </w:rPr>
        <w:t xml:space="preserve">است زیرا </w:t>
      </w:r>
      <w:r w:rsidRPr="002B4A2E">
        <w:rPr>
          <w:rFonts w:cs="B Nazanin"/>
          <w:sz w:val="26"/>
          <w:szCs w:val="26"/>
          <w:rtl/>
        </w:rPr>
        <w:t>با توجه به نقش مدیریت مالی در روند حرکتی شرکت</w:t>
      </w:r>
      <w:r w:rsidRPr="002B4A2E">
        <w:rPr>
          <w:rFonts w:cs="B Nazanin"/>
          <w:sz w:val="26"/>
          <w:szCs w:val="26"/>
          <w:rtl/>
        </w:rPr>
        <w:softHyphen/>
      </w:r>
      <w:r w:rsidRPr="002B4A2E">
        <w:rPr>
          <w:rFonts w:cs="B Nazanin" w:hint="cs"/>
          <w:sz w:val="26"/>
          <w:szCs w:val="26"/>
          <w:rtl/>
        </w:rPr>
        <w:t>های 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xml:space="preserve"> و به دلیل ریسک بالای مالی با مشکلات متعددی در تأمین مالی مواجه </w:t>
      </w:r>
      <w:r w:rsidRPr="002B4A2E">
        <w:rPr>
          <w:rFonts w:cs="B Nazanin" w:hint="cs"/>
          <w:sz w:val="26"/>
          <w:szCs w:val="26"/>
          <w:rtl/>
        </w:rPr>
        <w:t xml:space="preserve">هستند. </w:t>
      </w:r>
      <w:r w:rsidRPr="002B4A2E">
        <w:rPr>
          <w:rFonts w:cs="B Nazanin"/>
          <w:sz w:val="26"/>
          <w:szCs w:val="26"/>
          <w:rtl/>
        </w:rPr>
        <w:t>مشکلاتی که زنجیره</w:t>
      </w:r>
      <w:r w:rsidRPr="002B4A2E">
        <w:rPr>
          <w:rFonts w:cs="B Nazanin"/>
          <w:sz w:val="26"/>
          <w:szCs w:val="26"/>
          <w:rtl/>
        </w:rPr>
        <w:softHyphen/>
      </w:r>
      <w:r w:rsidRPr="002B4A2E">
        <w:rPr>
          <w:rFonts w:cs="B Nazanin" w:hint="cs"/>
          <w:sz w:val="26"/>
          <w:szCs w:val="26"/>
          <w:rtl/>
        </w:rPr>
        <w:t>های</w:t>
      </w:r>
      <w:r w:rsidRPr="002B4A2E">
        <w:rPr>
          <w:rFonts w:cs="B Nazanin"/>
          <w:sz w:val="26"/>
          <w:szCs w:val="26"/>
          <w:rtl/>
        </w:rPr>
        <w:t xml:space="preserve"> تأمین </w:t>
      </w:r>
      <w:r w:rsidRPr="002B4A2E">
        <w:rPr>
          <w:rFonts w:cs="B Nazanin" w:hint="cs"/>
          <w:sz w:val="26"/>
          <w:szCs w:val="26"/>
          <w:rtl/>
        </w:rPr>
        <w:t>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در ارتباط با تأمین سرمایه مورد نیاز تجربه نموده</w:t>
      </w:r>
      <w:r w:rsidRPr="002B4A2E">
        <w:rPr>
          <w:rFonts w:cs="B Nazanin"/>
          <w:sz w:val="26"/>
          <w:szCs w:val="26"/>
          <w:rtl/>
        </w:rPr>
        <w:softHyphen/>
        <w:t xml:space="preserve">اند </w:t>
      </w:r>
      <w:r w:rsidRPr="002B4A2E">
        <w:rPr>
          <w:rFonts w:cs="B Nazanin" w:hint="cs"/>
          <w:sz w:val="26"/>
          <w:szCs w:val="26"/>
          <w:rtl/>
        </w:rPr>
        <w:t xml:space="preserve">ممکن است </w:t>
      </w:r>
      <w:r w:rsidRPr="002B4A2E">
        <w:rPr>
          <w:rFonts w:cs="B Nazanin"/>
          <w:sz w:val="26"/>
          <w:szCs w:val="26"/>
          <w:rtl/>
        </w:rPr>
        <w:t>از چند منبع ناشی گردد</w:t>
      </w:r>
      <w:r w:rsidRPr="002B4A2E">
        <w:rPr>
          <w:rFonts w:cs="B Nazanin" w:hint="cs"/>
          <w:sz w:val="26"/>
          <w:szCs w:val="26"/>
          <w:rtl/>
        </w:rPr>
        <w:t xml:space="preserve">. مثلاً </w:t>
      </w:r>
      <w:r w:rsidRPr="002B4A2E">
        <w:rPr>
          <w:rFonts w:cs="B Nazanin"/>
          <w:sz w:val="26"/>
          <w:szCs w:val="26"/>
          <w:rtl/>
        </w:rPr>
        <w:t xml:space="preserve">ممکن است بازار مالی </w:t>
      </w:r>
      <w:r w:rsidRPr="002B4A2E">
        <w:rPr>
          <w:rFonts w:cs="B Nazanin" w:hint="cs"/>
          <w:sz w:val="26"/>
          <w:szCs w:val="26"/>
          <w:rtl/>
        </w:rPr>
        <w:t>جهانی</w:t>
      </w:r>
      <w:r w:rsidRPr="002B4A2E">
        <w:rPr>
          <w:rFonts w:cs="B Nazanin"/>
          <w:sz w:val="26"/>
          <w:szCs w:val="26"/>
          <w:rtl/>
        </w:rPr>
        <w:t xml:space="preserve">، محصولات و خدمات مالی را به اندازه کافی ارائه ننماید و یا اینکه </w:t>
      </w:r>
      <w:r w:rsidRPr="002B4A2E">
        <w:rPr>
          <w:rFonts w:cs="B Nazanin" w:hint="cs"/>
          <w:sz w:val="26"/>
          <w:szCs w:val="26"/>
          <w:rtl/>
        </w:rPr>
        <w:t xml:space="preserve">مشکلاتی </w:t>
      </w:r>
      <w:r w:rsidRPr="002B4A2E">
        <w:rPr>
          <w:rFonts w:cs="B Nazanin"/>
          <w:sz w:val="26"/>
          <w:szCs w:val="26"/>
          <w:rtl/>
        </w:rPr>
        <w:t>به دلیل کمبود مکانیزم‌های مناسب تأمین مالی و عدم انعطاف پذیری قانونی یا شکاف</w:t>
      </w:r>
      <w:r w:rsidRPr="002B4A2E">
        <w:rPr>
          <w:rFonts w:cs="B Nazanin"/>
          <w:sz w:val="26"/>
          <w:szCs w:val="26"/>
          <w:rtl/>
        </w:rPr>
        <w:softHyphen/>
        <w:t>هایی که در چارچوب‌های قانونی وجود دارد</w:t>
      </w:r>
      <w:r w:rsidRPr="002B4A2E">
        <w:rPr>
          <w:rFonts w:cs="B Nazanin" w:hint="cs"/>
          <w:sz w:val="26"/>
          <w:szCs w:val="26"/>
          <w:rtl/>
        </w:rPr>
        <w:t xml:space="preserve"> شکل بگیرد. سازمان</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می‌کوشند که به یکی از شیوه‌های نوین تأمین مالی یعنی تأمین مالی زنجیره تأمین</w:t>
      </w:r>
      <w:r w:rsidRPr="002B4A2E">
        <w:rPr>
          <w:rFonts w:cs="B Nazanin"/>
          <w:sz w:val="26"/>
          <w:szCs w:val="26"/>
        </w:rPr>
        <w:t xml:space="preserve"> </w:t>
      </w:r>
      <w:r w:rsidRPr="002B4A2E">
        <w:rPr>
          <w:rFonts w:cs="B Nazanin" w:hint="cs"/>
          <w:sz w:val="26"/>
          <w:szCs w:val="26"/>
          <w:rtl/>
        </w:rPr>
        <w:t xml:space="preserve">بپردازند. </w:t>
      </w:r>
      <w:r w:rsidRPr="002B4A2E">
        <w:rPr>
          <w:rFonts w:cs="B Nazanin"/>
          <w:sz w:val="26"/>
          <w:szCs w:val="26"/>
          <w:rtl/>
        </w:rPr>
        <w:t>به عنوان یکی از نوآوری مالی جدید، تأمین مالی زنجیره تأمین</w:t>
      </w:r>
      <w:r w:rsidRPr="002B4A2E">
        <w:rPr>
          <w:rFonts w:cs="B Nazanin"/>
          <w:sz w:val="26"/>
          <w:szCs w:val="26"/>
        </w:rPr>
        <w:t xml:space="preserve"> </w:t>
      </w:r>
      <w:r w:rsidRPr="002B4A2E">
        <w:rPr>
          <w:rFonts w:cs="B Nazanin"/>
          <w:sz w:val="26"/>
          <w:szCs w:val="26"/>
          <w:rtl/>
        </w:rPr>
        <w:t>خدمتی است که فقط موسسات مالی حرفه</w:t>
      </w:r>
      <w:r w:rsidRPr="002B4A2E">
        <w:rPr>
          <w:rFonts w:cs="B Nazanin"/>
          <w:sz w:val="26"/>
          <w:szCs w:val="26"/>
          <w:rtl/>
        </w:rPr>
        <w:softHyphen/>
      </w:r>
      <w:r w:rsidRPr="002B4A2E">
        <w:rPr>
          <w:rFonts w:cs="B Nazanin" w:hint="cs"/>
          <w:sz w:val="26"/>
          <w:szCs w:val="26"/>
          <w:rtl/>
        </w:rPr>
        <w:t>ای</w:t>
      </w:r>
      <w:r w:rsidRPr="002B4A2E">
        <w:rPr>
          <w:rFonts w:cs="B Nazanin"/>
          <w:sz w:val="26"/>
          <w:szCs w:val="26"/>
          <w:rtl/>
        </w:rPr>
        <w:t xml:space="preserve"> قادر به تأمین آن می‌باشند و هیچ موسسه حقوقی که حتی از نظر مالی ب</w:t>
      </w:r>
      <w:r w:rsidRPr="002B4A2E">
        <w:rPr>
          <w:rFonts w:cs="B Nazanin" w:hint="cs"/>
          <w:sz w:val="26"/>
          <w:szCs w:val="26"/>
          <w:rtl/>
        </w:rPr>
        <w:t xml:space="preserve">ه </w:t>
      </w:r>
      <w:r w:rsidRPr="002B4A2E">
        <w:rPr>
          <w:rFonts w:cs="B Nazanin"/>
          <w:sz w:val="26"/>
          <w:szCs w:val="26"/>
          <w:rtl/>
        </w:rPr>
        <w:t xml:space="preserve">عنوان موسسات با منابع مالی قوی به شمار می‌روند قادر به ارائه این خدمات </w:t>
      </w:r>
      <w:r w:rsidRPr="002B4A2E">
        <w:rPr>
          <w:rFonts w:cs="B Nazanin" w:hint="cs"/>
          <w:sz w:val="26"/>
          <w:szCs w:val="26"/>
          <w:rtl/>
        </w:rPr>
        <w:t>نیستند</w:t>
      </w:r>
      <w:r w:rsidRPr="002B4A2E">
        <w:rPr>
          <w:rFonts w:cs="B Nazanin"/>
          <w:sz w:val="26"/>
          <w:szCs w:val="26"/>
          <w:rtl/>
        </w:rPr>
        <w:t>.</w:t>
      </w:r>
    </w:p>
    <w:p w:rsidR="008E2CA8" w:rsidRPr="002B4A2E" w:rsidRDefault="00C66593" w:rsidP="0059584F">
      <w:pPr>
        <w:pStyle w:val="NormalWeb"/>
        <w:bidi/>
        <w:spacing w:line="276" w:lineRule="auto"/>
        <w:rPr>
          <w:rFonts w:asciiTheme="minorHAnsi" w:eastAsiaTheme="minorHAnsi" w:hAnsiTheme="minorHAnsi" w:cs="B Nazanin"/>
          <w:b/>
          <w:bCs/>
          <w:sz w:val="26"/>
          <w:szCs w:val="26"/>
          <w:lang w:bidi="fa-IR"/>
        </w:rPr>
      </w:pPr>
      <w:r>
        <w:rPr>
          <w:rFonts w:asciiTheme="minorHAnsi" w:eastAsiaTheme="minorHAnsi" w:hAnsiTheme="minorHAnsi" w:cs="B Nazanin" w:hint="cs"/>
          <w:b/>
          <w:bCs/>
          <w:sz w:val="26"/>
          <w:szCs w:val="26"/>
          <w:rtl/>
          <w:lang w:bidi="fa-IR"/>
        </w:rPr>
        <w:t>خلاصه</w:t>
      </w:r>
      <w:r w:rsidR="008E2CA8" w:rsidRPr="002B4A2E">
        <w:rPr>
          <w:rFonts w:asciiTheme="minorHAnsi" w:eastAsiaTheme="minorHAnsi" w:hAnsiTheme="minorHAnsi" w:cs="B Nazanin"/>
          <w:b/>
          <w:bCs/>
          <w:sz w:val="26"/>
          <w:szCs w:val="26"/>
          <w:rtl/>
          <w:lang w:bidi="fa-IR"/>
        </w:rPr>
        <w:t xml:space="preserve"> </w:t>
      </w:r>
      <w:r w:rsidR="0059584F" w:rsidRPr="002B4A2E">
        <w:rPr>
          <w:rFonts w:asciiTheme="minorHAnsi" w:eastAsiaTheme="minorHAnsi" w:hAnsiTheme="minorHAnsi" w:cs="B Nazanin" w:hint="cs"/>
          <w:b/>
          <w:bCs/>
          <w:sz w:val="26"/>
          <w:szCs w:val="26"/>
          <w:rtl/>
          <w:lang w:bidi="fa-IR"/>
        </w:rPr>
        <w:t>بحث</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 xml:space="preserve">عملکرد مالی </w:t>
      </w:r>
      <w:r w:rsidRPr="002B4A2E">
        <w:rPr>
          <w:rFonts w:cs="B Nazanin" w:hint="cs"/>
          <w:sz w:val="26"/>
          <w:szCs w:val="26"/>
          <w:rtl/>
        </w:rPr>
        <w:t xml:space="preserve">زنجیره </w:t>
      </w:r>
      <w:r w:rsidRPr="002B4A2E">
        <w:rPr>
          <w:rFonts w:cs="B Nazanin"/>
          <w:sz w:val="26"/>
          <w:szCs w:val="26"/>
          <w:rtl/>
        </w:rPr>
        <w:t xml:space="preserve">تأمین یکی از مهمترین شاخص‌ها برای ارزیابی عملکرد آن و درجه رسیدن به اهداف از پیش تعیین شده است. جهت ارزیابی عملکرد مالی از </w:t>
      </w:r>
      <w:hyperlink r:id="rId25" w:history="1">
        <w:r w:rsidRPr="002B4A2E">
          <w:rPr>
            <w:rFonts w:cs="B Nazanin"/>
            <w:sz w:val="26"/>
            <w:szCs w:val="26"/>
            <w:rtl/>
          </w:rPr>
          <w:t>نسبت‌های مالی</w:t>
        </w:r>
      </w:hyperlink>
      <w:r w:rsidRPr="002B4A2E">
        <w:rPr>
          <w:rFonts w:cs="B Nazanin"/>
          <w:sz w:val="26"/>
          <w:szCs w:val="26"/>
        </w:rPr>
        <w:t xml:space="preserve"> </w:t>
      </w:r>
      <w:r w:rsidRPr="002B4A2E">
        <w:rPr>
          <w:rFonts w:cs="B Nazanin"/>
          <w:sz w:val="26"/>
          <w:szCs w:val="26"/>
          <w:rtl/>
        </w:rPr>
        <w:t>استفاده می‌شود. نسبت‌ها روش‌هایی هستند که به شرکت‌ها و سهامداران آنها این امکان را می‌دهد که خود را در مقابل سایرین ارزیابی نمایند. نسبت‌ها وسیله‌ای هستند که از طریق آنها سهامدار می‌تواند تمامی نتایجی را که ازصورت‌های مالی که شرکت باز دارد را ب</w:t>
      </w:r>
      <w:r w:rsidRPr="002B4A2E">
        <w:rPr>
          <w:rFonts w:cs="B Nazanin" w:hint="cs"/>
          <w:sz w:val="26"/>
          <w:szCs w:val="26"/>
          <w:rtl/>
        </w:rPr>
        <w:t xml:space="preserve">ه </w:t>
      </w:r>
      <w:r w:rsidRPr="002B4A2E">
        <w:rPr>
          <w:rFonts w:cs="B Nazanin"/>
          <w:sz w:val="26"/>
          <w:szCs w:val="26"/>
          <w:rtl/>
        </w:rPr>
        <w:t>دست آورد. به طور خلاصه، برای اطمینان از سلامت مالی شرکت باید صورت‌های مالی آن شرکت را تجزیه و تحلیل نمود و در اینجا می‌توان با نسبت‌های مالی نتایج قابل توجه‌ای از صورت‌های مالی آن شرکت بدست آورد</w:t>
      </w:r>
      <w:r w:rsidRPr="002B4A2E">
        <w:rPr>
          <w:rFonts w:cs="B Nazanin" w:hint="cs"/>
          <w:sz w:val="26"/>
          <w:szCs w:val="26"/>
          <w:rtl/>
        </w:rPr>
        <w:t xml:space="preserve">. </w:t>
      </w:r>
      <w:r w:rsidRPr="002B4A2E">
        <w:rPr>
          <w:rFonts w:cs="B Nazanin"/>
          <w:sz w:val="26"/>
          <w:szCs w:val="26"/>
          <w:rtl/>
        </w:rPr>
        <w:t>تجزیه و تحلیل نسبت‌های مالی یکی از ابزارهای که برای تعیین موقعیت مالی شرکت‌ها</w:t>
      </w:r>
      <w:r w:rsidRPr="002B4A2E">
        <w:rPr>
          <w:rFonts w:cs="B Nazanin" w:hint="cs"/>
          <w:sz w:val="26"/>
          <w:szCs w:val="26"/>
          <w:rtl/>
        </w:rPr>
        <w:t>ی 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xml:space="preserve"> مورد استفاده قرار می‌گیرد تجزیه و تحلیل نسبت‌های مالی است. در واقع نسبت‌های مالی واقعیت‌های مهمی را در </w:t>
      </w:r>
      <w:r w:rsidRPr="002B4A2E">
        <w:rPr>
          <w:rFonts w:cs="B Nazanin"/>
          <w:sz w:val="26"/>
          <w:szCs w:val="26"/>
          <w:rtl/>
        </w:rPr>
        <w:lastRenderedPageBreak/>
        <w:t>ارتباط با عملیات و وضعیت مالی یک شرکت آشکار می‌سازد. فایده محاسبه نسبت</w:t>
      </w:r>
      <w:r w:rsidRPr="002B4A2E">
        <w:rPr>
          <w:rFonts w:cs="B Nazanin"/>
          <w:sz w:val="26"/>
          <w:szCs w:val="26"/>
          <w:rtl/>
        </w:rPr>
        <w:softHyphen/>
        <w:t>ها آن است که رابطه بین اقلام عمده صورت</w:t>
      </w:r>
      <w:r w:rsidRPr="002B4A2E">
        <w:rPr>
          <w:rFonts w:cs="B Nazanin"/>
          <w:sz w:val="26"/>
          <w:szCs w:val="26"/>
          <w:rtl/>
        </w:rPr>
        <w:softHyphen/>
        <w:t>های مالی دقت پیدا می‌کند. همچنین با استفاده از آن مشکلات و نقاط ضعف و قوت مالی شرکت‌ها تعیین می‌گردد. البته نسبت‌ها وقتی بیشتر مفهوم پیدا می‌کنند که با سایر نسبت‌ها در گذشته همان شرکت و یا با مؤسسات مشابه و یا با استانداردهای مطلوب صنعت مربوط مقایسه شوند</w:t>
      </w:r>
      <w:r w:rsidRPr="002B4A2E">
        <w:rPr>
          <w:rFonts w:cs="B Nazanin" w:hint="cs"/>
          <w:sz w:val="26"/>
          <w:szCs w:val="26"/>
          <w:rtl/>
        </w:rPr>
        <w:t xml:space="preserve">. </w:t>
      </w:r>
    </w:p>
    <w:p w:rsidR="008E2CA8" w:rsidRPr="002B4A2E" w:rsidRDefault="008E2CA8" w:rsidP="002322DE">
      <w:pPr>
        <w:pStyle w:val="Heading1"/>
        <w:bidi/>
        <w:rPr>
          <w:rFonts w:eastAsia="Times New Roman" w:cs="B Nazanin"/>
          <w:b w:val="0"/>
          <w:bCs/>
          <w:szCs w:val="26"/>
          <w:rtl/>
        </w:rPr>
      </w:pPr>
      <w:r w:rsidRPr="002B4A2E">
        <w:rPr>
          <w:rFonts w:eastAsia="Times New Roman" w:cs="B Nazanin"/>
          <w:b w:val="0"/>
          <w:bCs/>
          <w:szCs w:val="26"/>
          <w:rtl/>
        </w:rPr>
        <w:t>زنجیره تأمین پایدار</w:t>
      </w:r>
      <w:r w:rsidRPr="002B4A2E">
        <w:rPr>
          <w:rFonts w:eastAsia="Times New Roman" w:cs="B Nazanin" w:hint="cs"/>
          <w:b w:val="0"/>
          <w:bCs/>
          <w:szCs w:val="26"/>
          <w:rtl/>
        </w:rPr>
        <w:t xml:space="preserve">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زنجیره تأمین پایدار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Pr>
        <w:t>sustainable supply chain</w:t>
      </w:r>
      <w:r w:rsidRPr="002B4A2E">
        <w:rPr>
          <w:rFonts w:ascii="Times New Roman" w:eastAsia="Times New Roman" w:hAnsi="Times New Roman" w:cs="B Nazanin" w:hint="cs"/>
          <w:sz w:val="26"/>
          <w:szCs w:val="26"/>
          <w:rtl/>
          <w:lang w:bidi="fa-IR"/>
        </w:rPr>
        <w:t xml:space="preserve">) </w:t>
      </w:r>
      <w:r w:rsidRPr="002B4A2E">
        <w:rPr>
          <w:rFonts w:ascii="Times New Roman" w:eastAsia="Times New Roman" w:hAnsi="Times New Roman" w:cs="B Nazanin"/>
          <w:sz w:val="26"/>
          <w:szCs w:val="26"/>
          <w:rtl/>
        </w:rPr>
        <w:t>در نظر گرفتن مسائل اجتماعی، اقتصادی و زیست‌محیطی در تمامی فرآیندهای سازمانی است. این فرآیندها شامل کل چرخه عمر زنجیره تأمین از خرید مواد اولیه تا طراحی و توسعه محصول و انبارداری و توزیع و تحویل کالای نهایی می‌باشد</w:t>
      </w:r>
      <w:r w:rsidRPr="002B4A2E">
        <w:rPr>
          <w:rFonts w:ascii="Times New Roman" w:eastAsia="Times New Roman" w:hAnsi="Times New Roman" w:cs="B Nazanin" w:hint="cs"/>
          <w:sz w:val="26"/>
          <w:szCs w:val="26"/>
          <w:rtl/>
        </w:rPr>
        <w:t xml:space="preserve">. به عیارت دیگر، </w:t>
      </w:r>
      <w:r w:rsidRPr="002B4A2E">
        <w:rPr>
          <w:rFonts w:ascii="Times New Roman" w:eastAsia="Times New Roman" w:hAnsi="Times New Roman" w:cs="B Nazanin"/>
          <w:sz w:val="26"/>
          <w:szCs w:val="26"/>
          <w:rtl/>
        </w:rPr>
        <w:t>پایداری زنجیره تأمین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یک موضوع کسب‌وکار است که بر زنجیره تأمین سازمان و شبکه </w:t>
      </w:r>
      <w:hyperlink r:id="rId26" w:history="1">
        <w:r w:rsidRPr="002B4A2E">
          <w:rPr>
            <w:rFonts w:ascii="Times New Roman" w:eastAsia="Times New Roman" w:hAnsi="Times New Roman" w:cs="B Nazanin"/>
            <w:sz w:val="26"/>
            <w:szCs w:val="26"/>
            <w:rtl/>
          </w:rPr>
          <w:t>لجستیک</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سازمانی براساس عوامل محیطی، ر</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sz w:val="26"/>
          <w:szCs w:val="26"/>
          <w:rtl/>
        </w:rPr>
        <w:t xml:space="preserve">سک و مدیریت ضایعات تولید اثر می‌گذارد. رشد چشمگیری در زمینه نیاز برای یکپارچگی فعالیت‌های محیطی با </w:t>
      </w:r>
      <w:hyperlink r:id="rId27" w:history="1">
        <w:r w:rsidRPr="002B4A2E">
          <w:rPr>
            <w:rFonts w:ascii="Times New Roman" w:eastAsia="Times New Roman" w:hAnsi="Times New Roman" w:cs="B Nazanin"/>
            <w:sz w:val="26"/>
            <w:szCs w:val="26"/>
            <w:rtl/>
          </w:rPr>
          <w:t xml:space="preserve">مدیریت زنجیره تأمین </w:t>
        </w:r>
      </w:hyperlink>
      <w:r w:rsidRPr="002B4A2E">
        <w:rPr>
          <w:rFonts w:ascii="Times New Roman" w:eastAsia="Times New Roman" w:hAnsi="Times New Roman" w:cs="B Nazanin"/>
          <w:sz w:val="26"/>
          <w:szCs w:val="26"/>
          <w:rtl/>
        </w:rPr>
        <w:t>سازمان پدیدار شده است. رویکرد جدیدی که در سال</w:t>
      </w:r>
      <w:r w:rsidRPr="002B4A2E">
        <w:rPr>
          <w:rFonts w:ascii="Times New Roman" w:eastAsia="Times New Roman" w:hAnsi="Times New Roman" w:cs="B Nazanin"/>
          <w:sz w:val="26"/>
          <w:szCs w:val="26"/>
          <w:rtl/>
        </w:rPr>
        <w:softHyphen/>
        <w:t>های اخیر بر مدیریت عملیات حاکم شده، رویکرد پایداری زنجیره تأمین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منظور از پایداری آن است که هم</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زمان با سودآوری امروز به اثرات بلندمدت فعالیت‌های شرکت و دوام منابع برای استفاده در آینده تمرکز شود. پایداری در </w:t>
      </w:r>
      <w:r w:rsidRPr="002B4A2E">
        <w:rPr>
          <w:rFonts w:ascii="Times New Roman" w:eastAsia="Times New Roman" w:hAnsi="Times New Roman" w:cs="B Nazanin" w:hint="cs"/>
          <w:sz w:val="26"/>
          <w:szCs w:val="26"/>
          <w:rtl/>
        </w:rPr>
        <w:t xml:space="preserve">حوزه </w:t>
      </w:r>
      <w:hyperlink r:id="rId28" w:history="1">
        <w:r w:rsidRPr="002B4A2E">
          <w:rPr>
            <w:rFonts w:ascii="Times New Roman" w:eastAsia="Times New Roman" w:hAnsi="Times New Roman" w:cs="B Nazanin"/>
            <w:sz w:val="26"/>
            <w:szCs w:val="26"/>
            <w:rtl/>
          </w:rPr>
          <w:t>سازمان</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و </w:t>
      </w:r>
      <w:r w:rsidRPr="002B4A2E">
        <w:rPr>
          <w:rFonts w:ascii="Times New Roman" w:eastAsia="Times New Roman" w:hAnsi="Times New Roman" w:cs="B Nazanin" w:hint="cs"/>
          <w:sz w:val="26"/>
          <w:szCs w:val="26"/>
          <w:rtl/>
        </w:rPr>
        <w:t xml:space="preserve">مدیریت </w:t>
      </w:r>
      <w:r w:rsidRPr="002B4A2E">
        <w:rPr>
          <w:rFonts w:ascii="Times New Roman" w:eastAsia="Times New Roman" w:hAnsi="Times New Roman" w:cs="B Nazanin"/>
          <w:sz w:val="26"/>
          <w:szCs w:val="26"/>
          <w:rtl/>
        </w:rPr>
        <w:t xml:space="preserve">یک ابزار حیاتی است که ضامن کسب </w:t>
      </w:r>
      <w:hyperlink r:id="rId29" w:history="1">
        <w:r w:rsidRPr="002B4A2E">
          <w:rPr>
            <w:rFonts w:ascii="Times New Roman" w:eastAsia="Times New Roman" w:hAnsi="Times New Roman" w:cs="B Nazanin"/>
            <w:sz w:val="26"/>
            <w:szCs w:val="26"/>
            <w:rtl/>
          </w:rPr>
          <w:t>مزیت رقابتی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و عمل به </w:t>
      </w:r>
      <w:hyperlink r:id="rId30" w:history="1">
        <w:r w:rsidRPr="002B4A2E">
          <w:rPr>
            <w:rFonts w:ascii="Times New Roman" w:eastAsia="Times New Roman" w:hAnsi="Times New Roman" w:cs="B Nazanin"/>
            <w:sz w:val="26"/>
            <w:szCs w:val="26"/>
            <w:rtl/>
          </w:rPr>
          <w:t>مسئولیت اجتماعی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tl/>
        </w:rPr>
        <w:t xml:space="preserve">. زنجیره تأمین پایدار که قرابت زیادی با مفهوم </w:t>
      </w:r>
      <w:hyperlink r:id="rId31" w:history="1">
        <w:r w:rsidRPr="002B4A2E">
          <w:rPr>
            <w:rFonts w:ascii="Times New Roman" w:eastAsia="Times New Roman" w:hAnsi="Times New Roman" w:cs="B Nazanin"/>
            <w:sz w:val="26"/>
            <w:szCs w:val="26"/>
            <w:rtl/>
          </w:rPr>
          <w:t>زنجیره تأمین سبز</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دارد</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به منظور تأکید اهمیت نگرانی‌های اجتماعی و زیست محیطی همراه با عوامل اقتصادی در برنامه‌ریزی زنجیره تأمین ظهور یافتند</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Heading2"/>
        <w:bidi/>
        <w:spacing w:line="276" w:lineRule="auto"/>
        <w:rPr>
          <w:sz w:val="26"/>
          <w:szCs w:val="26"/>
        </w:rPr>
      </w:pPr>
      <w:r w:rsidRPr="002B4A2E">
        <w:rPr>
          <w:sz w:val="26"/>
          <w:szCs w:val="26"/>
          <w:rtl/>
        </w:rPr>
        <w:t>زنجیره تأمین پایدار و زنجیره تأمین سبز</w:t>
      </w:r>
    </w:p>
    <w:p w:rsidR="008E2CA8" w:rsidRPr="002B4A2E" w:rsidRDefault="008E2CA8" w:rsidP="006A3E99">
      <w:pPr>
        <w:pStyle w:val="NormalWeb"/>
        <w:bidi/>
        <w:spacing w:line="276" w:lineRule="auto"/>
        <w:jc w:val="both"/>
        <w:rPr>
          <w:rFonts w:cs="B Nazanin"/>
          <w:sz w:val="26"/>
          <w:szCs w:val="26"/>
          <w:rtl/>
          <w:lang w:bidi="fa-IR"/>
        </w:rPr>
      </w:pPr>
      <w:r w:rsidRPr="002B4A2E">
        <w:rPr>
          <w:rFonts w:cs="B Nazanin"/>
          <w:sz w:val="26"/>
          <w:szCs w:val="26"/>
          <w:rtl/>
        </w:rPr>
        <w:lastRenderedPageBreak/>
        <w:t>در ادبیات زنجیره تأمین سازمانی، مفاهیم زنجیره تأمین پایدار و مدیریت زنجیره تأمین سبز معمولاً به جای یکدیگر ب</w:t>
      </w:r>
      <w:r w:rsidRPr="002B4A2E">
        <w:rPr>
          <w:rFonts w:cs="B Nazanin" w:hint="cs"/>
          <w:sz w:val="26"/>
          <w:szCs w:val="26"/>
          <w:rtl/>
        </w:rPr>
        <w:t xml:space="preserve">ه </w:t>
      </w:r>
      <w:r w:rsidRPr="002B4A2E">
        <w:rPr>
          <w:rFonts w:cs="B Nazanin"/>
          <w:sz w:val="26"/>
          <w:szCs w:val="26"/>
          <w:rtl/>
        </w:rPr>
        <w:t xml:space="preserve">کار می‌روند اما این دو مفهوم با </w:t>
      </w:r>
      <w:r w:rsidRPr="002B4A2E">
        <w:rPr>
          <w:rFonts w:cs="B Nazanin" w:hint="cs"/>
          <w:sz w:val="26"/>
          <w:szCs w:val="26"/>
          <w:rtl/>
        </w:rPr>
        <w:t xml:space="preserve">هم </w:t>
      </w:r>
      <w:r w:rsidRPr="002B4A2E">
        <w:rPr>
          <w:rFonts w:cs="B Nazanin"/>
          <w:sz w:val="26"/>
          <w:szCs w:val="26"/>
          <w:rtl/>
        </w:rPr>
        <w:t>تفاوت دارند. مدیریت زنجیره تأمین پایدار در برگیرنده ابعاد اقتصادی، پایداری اجتماعی و زیست‌محیطی است</w:t>
      </w:r>
      <w:r w:rsidRPr="002B4A2E">
        <w:rPr>
          <w:rFonts w:cs="B Nazanin" w:hint="cs"/>
          <w:sz w:val="26"/>
          <w:szCs w:val="26"/>
          <w:rtl/>
        </w:rPr>
        <w:t xml:space="preserve"> و </w:t>
      </w:r>
      <w:r w:rsidRPr="002B4A2E">
        <w:rPr>
          <w:rFonts w:cs="B Nazanin"/>
          <w:sz w:val="26"/>
          <w:szCs w:val="26"/>
          <w:rtl/>
        </w:rPr>
        <w:t xml:space="preserve">بنابراین از </w:t>
      </w:r>
      <w:r w:rsidRPr="002B4A2E">
        <w:rPr>
          <w:rFonts w:cs="B Nazanin" w:hint="cs"/>
          <w:sz w:val="26"/>
          <w:szCs w:val="26"/>
          <w:rtl/>
        </w:rPr>
        <w:t xml:space="preserve">مفهوم </w:t>
      </w:r>
      <w:r w:rsidRPr="002B4A2E">
        <w:rPr>
          <w:rFonts w:cs="B Nazanin"/>
          <w:sz w:val="26"/>
          <w:szCs w:val="26"/>
          <w:rtl/>
        </w:rPr>
        <w:t>مدیریت زنجیره تأمین سبز گسترده‌تر است. به عبارت دیگر</w:t>
      </w:r>
      <w:r w:rsidRPr="002B4A2E">
        <w:rPr>
          <w:rFonts w:cs="B Nazanin" w:hint="cs"/>
          <w:sz w:val="26"/>
          <w:szCs w:val="26"/>
          <w:rtl/>
        </w:rPr>
        <w:t>،</w:t>
      </w:r>
      <w:r w:rsidRPr="002B4A2E">
        <w:rPr>
          <w:rFonts w:cs="B Nazanin"/>
          <w:sz w:val="26"/>
          <w:szCs w:val="26"/>
          <w:rtl/>
        </w:rPr>
        <w:t xml:space="preserve"> مدیریت زنجیره تأمین سبز بخشی از مدیریت زنجیره تأمین پایدار است. در طی چند سال اخیر ظهور فناوری‌های نوین و ایجاد تحولات عظیم در بازارهای جهانی ضروروت توجه به این مقوله را بیش از پیش ساخته است. سازمان‌های مختلف برای ایجاد، حفظ موقعیت و جایگاه رقابتی خود، ناگزیر به استفاده از تئوری‌های مدیریت زنجیره تأمین پایدار می‌باشند</w:t>
      </w:r>
      <w:r w:rsidRPr="002B4A2E">
        <w:rPr>
          <w:rFonts w:cs="B Nazanin" w:hint="cs"/>
          <w:sz w:val="26"/>
          <w:szCs w:val="26"/>
          <w:rtl/>
        </w:rPr>
        <w:t xml:space="preserve">. عوامل موثر بر پایداری زنجیره تأمین در شکل </w:t>
      </w:r>
      <w:r w:rsidR="006A3E99" w:rsidRPr="002B4A2E">
        <w:rPr>
          <w:rFonts w:cs="B Nazanin" w:hint="cs"/>
          <w:sz w:val="26"/>
          <w:szCs w:val="26"/>
          <w:rtl/>
        </w:rPr>
        <w:t xml:space="preserve">1-1 </w:t>
      </w:r>
      <w:r w:rsidRPr="002B4A2E">
        <w:rPr>
          <w:rFonts w:cs="B Nazanin" w:hint="cs"/>
          <w:sz w:val="26"/>
          <w:szCs w:val="26"/>
          <w:rtl/>
          <w:lang w:bidi="fa-IR"/>
        </w:rPr>
        <w:t xml:space="preserve">نشان داده شده است. </w:t>
      </w:r>
    </w:p>
    <w:p w:rsidR="0059584F" w:rsidRPr="002B4A2E" w:rsidRDefault="008E2CA8" w:rsidP="0059584F">
      <w:pPr>
        <w:bidi/>
        <w:spacing w:line="276" w:lineRule="auto"/>
        <w:jc w:val="center"/>
        <w:rPr>
          <w:rFonts w:cs="B Nazanin"/>
          <w:sz w:val="26"/>
          <w:szCs w:val="26"/>
          <w:rtl/>
        </w:rPr>
      </w:pPr>
      <w:r w:rsidRPr="002B4A2E">
        <w:rPr>
          <w:rFonts w:cs="B Nazanin"/>
          <w:noProof/>
          <w:sz w:val="26"/>
          <w:szCs w:val="26"/>
        </w:rPr>
        <w:drawing>
          <wp:inline distT="0" distB="0" distL="0" distR="0" wp14:anchorId="2069FE09" wp14:editId="1D435AFD">
            <wp:extent cx="3486174" cy="2254103"/>
            <wp:effectExtent l="0" t="0" r="0" b="0"/>
            <wp:docPr id="1" name="Picture 1" descr="عوامل موثر بر پایداری زنجیره تامین">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وامل موثر بر پایداری زنجیره تامین">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184" cy="2278679"/>
                    </a:xfrm>
                    <a:prstGeom prst="rect">
                      <a:avLst/>
                    </a:prstGeom>
                    <a:noFill/>
                    <a:ln>
                      <a:noFill/>
                    </a:ln>
                  </pic:spPr>
                </pic:pic>
              </a:graphicData>
            </a:graphic>
          </wp:inline>
        </w:drawing>
      </w:r>
    </w:p>
    <w:p w:rsidR="004D36EB" w:rsidRPr="002B4A2E" w:rsidRDefault="004D36EB" w:rsidP="004D36EB">
      <w:pPr>
        <w:bidi/>
        <w:spacing w:line="276" w:lineRule="auto"/>
        <w:jc w:val="center"/>
        <w:rPr>
          <w:rFonts w:cs="B Nazanin"/>
          <w:sz w:val="26"/>
          <w:szCs w:val="26"/>
        </w:rPr>
      </w:pPr>
      <w:r w:rsidRPr="002B4A2E">
        <w:rPr>
          <w:rFonts w:cs="B Nazanin" w:hint="cs"/>
          <w:sz w:val="26"/>
          <w:szCs w:val="26"/>
          <w:rtl/>
        </w:rPr>
        <w:t>شکل 1-1</w:t>
      </w:r>
      <w:r w:rsidRPr="002B4A2E">
        <w:rPr>
          <w:rFonts w:cs="B Nazanin" w:hint="cs"/>
          <w:sz w:val="26"/>
          <w:szCs w:val="26"/>
          <w:rtl/>
          <w:lang w:bidi="fa-IR"/>
        </w:rPr>
        <w:t xml:space="preserve">. </w:t>
      </w:r>
      <w:r w:rsidRPr="002B4A2E">
        <w:rPr>
          <w:rFonts w:cs="B Nazanin"/>
          <w:sz w:val="26"/>
          <w:szCs w:val="26"/>
          <w:rtl/>
        </w:rPr>
        <w:t>عوامل موثر بر پایداری زنجیره تأمین</w:t>
      </w:r>
    </w:p>
    <w:p w:rsidR="008E2CA8" w:rsidRPr="002B4A2E" w:rsidRDefault="008E2CA8" w:rsidP="004D36EB">
      <w:pPr>
        <w:pStyle w:val="NormalWeb"/>
        <w:bidi/>
        <w:spacing w:line="276" w:lineRule="auto"/>
        <w:jc w:val="both"/>
        <w:rPr>
          <w:rFonts w:cs="B Nazanin"/>
          <w:sz w:val="26"/>
          <w:szCs w:val="26"/>
        </w:rPr>
      </w:pPr>
      <w:r w:rsidRPr="002B4A2E">
        <w:rPr>
          <w:rFonts w:cs="B Nazanin"/>
          <w:sz w:val="26"/>
          <w:szCs w:val="26"/>
          <w:rtl/>
        </w:rPr>
        <w:t>گاهی اوقات از</w:t>
      </w:r>
      <w:r w:rsidRPr="002B4A2E">
        <w:rPr>
          <w:rFonts w:cs="B Nazanin"/>
          <w:sz w:val="26"/>
          <w:szCs w:val="26"/>
        </w:rPr>
        <w:t xml:space="preserve"> </w:t>
      </w:r>
      <w:r w:rsidRPr="002B4A2E">
        <w:rPr>
          <w:rFonts w:cs="B Nazanin" w:hint="cs"/>
          <w:sz w:val="26"/>
          <w:szCs w:val="26"/>
          <w:rtl/>
        </w:rPr>
        <w:t xml:space="preserve">مدیریت </w:t>
      </w:r>
      <w:r w:rsidRPr="002B4A2E">
        <w:rPr>
          <w:rFonts w:cs="B Nazanin"/>
          <w:sz w:val="26"/>
          <w:szCs w:val="26"/>
          <w:rtl/>
        </w:rPr>
        <w:t>زنجیره تأمین پایدار</w:t>
      </w:r>
      <w:r w:rsidRPr="002B4A2E">
        <w:rPr>
          <w:rFonts w:cs="B Nazanin"/>
          <w:sz w:val="26"/>
          <w:szCs w:val="26"/>
        </w:rPr>
        <w:t xml:space="preserve"> </w:t>
      </w:r>
      <w:r w:rsidRPr="002B4A2E">
        <w:rPr>
          <w:rFonts w:cs="B Nazanin"/>
          <w:sz w:val="26"/>
          <w:szCs w:val="26"/>
          <w:rtl/>
        </w:rPr>
        <w:t xml:space="preserve">به عنوان </w:t>
      </w:r>
      <w:hyperlink r:id="rId34" w:history="1">
        <w:r w:rsidRPr="002B4A2E">
          <w:rPr>
            <w:rStyle w:val="Hyperlink"/>
            <w:rFonts w:cs="B Nazanin"/>
            <w:color w:val="auto"/>
            <w:sz w:val="26"/>
            <w:szCs w:val="26"/>
            <w:u w:val="none"/>
            <w:rtl/>
          </w:rPr>
          <w:t>مدیریت زنجیره تأمین حلقه</w:t>
        </w:r>
        <w:r w:rsidRPr="002B4A2E">
          <w:rPr>
            <w:rStyle w:val="Hyperlink"/>
            <w:rFonts w:cs="B Nazanin" w:hint="cs"/>
            <w:color w:val="auto"/>
            <w:sz w:val="26"/>
            <w:szCs w:val="26"/>
            <w:u w:val="none"/>
            <w:rtl/>
          </w:rPr>
          <w:t xml:space="preserve"> </w:t>
        </w:r>
        <w:r w:rsidRPr="002B4A2E">
          <w:rPr>
            <w:rStyle w:val="Hyperlink"/>
            <w:rFonts w:cs="B Nazanin"/>
            <w:color w:val="auto"/>
            <w:sz w:val="26"/>
            <w:szCs w:val="26"/>
            <w:u w:val="none"/>
            <w:rtl/>
          </w:rPr>
          <w:t>بسته</w:t>
        </w:r>
      </w:hyperlink>
      <w:r w:rsidRPr="002B4A2E">
        <w:rPr>
          <w:rFonts w:cs="B Nazanin"/>
          <w:sz w:val="26"/>
          <w:szCs w:val="26"/>
        </w:rPr>
        <w:t xml:space="preserve"> </w:t>
      </w:r>
      <w:r w:rsidRPr="002B4A2E">
        <w:rPr>
          <w:rFonts w:cs="B Nazanin"/>
          <w:sz w:val="26"/>
          <w:szCs w:val="26"/>
          <w:rtl/>
        </w:rPr>
        <w:t xml:space="preserve">یا </w:t>
      </w:r>
      <w:hyperlink r:id="rId35" w:history="1">
        <w:r w:rsidRPr="002B4A2E">
          <w:rPr>
            <w:rStyle w:val="Hyperlink"/>
            <w:rFonts w:cs="B Nazanin"/>
            <w:color w:val="auto"/>
            <w:sz w:val="26"/>
            <w:szCs w:val="26"/>
            <w:u w:val="none"/>
            <w:rtl/>
          </w:rPr>
          <w:t>مدیریت زنجیره تأمین سبز</w:t>
        </w:r>
      </w:hyperlink>
      <w:r w:rsidRPr="002B4A2E">
        <w:rPr>
          <w:rFonts w:cs="B Nazanin"/>
          <w:sz w:val="26"/>
          <w:szCs w:val="26"/>
        </w:rPr>
        <w:t xml:space="preserve"> </w:t>
      </w:r>
      <w:r w:rsidRPr="002B4A2E">
        <w:rPr>
          <w:rFonts w:cs="B Nazanin"/>
          <w:sz w:val="26"/>
          <w:szCs w:val="26"/>
          <w:rtl/>
        </w:rPr>
        <w:t>تعبیر می‌شود. زنجیره تأمین حلقه</w:t>
      </w:r>
      <w:r w:rsidRPr="002B4A2E">
        <w:rPr>
          <w:rFonts w:cs="B Nazanin" w:hint="cs"/>
          <w:sz w:val="26"/>
          <w:szCs w:val="26"/>
          <w:rtl/>
        </w:rPr>
        <w:t xml:space="preserve"> </w:t>
      </w:r>
      <w:r w:rsidRPr="002B4A2E">
        <w:rPr>
          <w:rFonts w:cs="B Nazanin"/>
          <w:sz w:val="26"/>
          <w:szCs w:val="26"/>
          <w:rtl/>
        </w:rPr>
        <w:t xml:space="preserve">بسته </w:t>
      </w:r>
      <w:r w:rsidRPr="002B4A2E">
        <w:rPr>
          <w:rFonts w:cs="B Nazanin" w:hint="cs"/>
          <w:sz w:val="26"/>
          <w:szCs w:val="26"/>
          <w:rtl/>
        </w:rPr>
        <w:t xml:space="preserve">یک </w:t>
      </w:r>
      <w:r w:rsidRPr="002B4A2E">
        <w:rPr>
          <w:rFonts w:cs="B Nazanin"/>
          <w:sz w:val="26"/>
          <w:szCs w:val="26"/>
          <w:rtl/>
        </w:rPr>
        <w:t>زنجیره‌</w:t>
      </w:r>
      <w:r w:rsidRPr="002B4A2E">
        <w:rPr>
          <w:rFonts w:cs="B Nazanin" w:hint="cs"/>
          <w:sz w:val="26"/>
          <w:szCs w:val="26"/>
          <w:rtl/>
        </w:rPr>
        <w:t xml:space="preserve"> </w:t>
      </w:r>
      <w:r w:rsidRPr="002B4A2E">
        <w:rPr>
          <w:rFonts w:cs="B Nazanin"/>
          <w:sz w:val="26"/>
          <w:szCs w:val="26"/>
          <w:rtl/>
        </w:rPr>
        <w:t>تأمین</w:t>
      </w:r>
      <w:r w:rsidRPr="002B4A2E">
        <w:rPr>
          <w:rFonts w:cs="B Nazanin" w:hint="cs"/>
          <w:sz w:val="26"/>
          <w:szCs w:val="26"/>
          <w:rtl/>
        </w:rPr>
        <w:t xml:space="preserve"> است </w:t>
      </w:r>
      <w:r w:rsidRPr="002B4A2E">
        <w:rPr>
          <w:rFonts w:cs="B Nazanin"/>
          <w:sz w:val="26"/>
          <w:szCs w:val="26"/>
          <w:rtl/>
        </w:rPr>
        <w:t xml:space="preserve">که در آن از اقلام، زمانی که دیگر مطلوب نیستند یا دیگر نمی‌توانند مورد استفاده قرار گیرند مراقبت می‌شود. زنجیره تأمین حلقه بسته متشکل از یک زنجیره رو به جلو و </w:t>
      </w:r>
      <w:r w:rsidRPr="002B4A2E">
        <w:rPr>
          <w:rFonts w:cs="B Nazanin"/>
          <w:sz w:val="26"/>
          <w:szCs w:val="26"/>
          <w:rtl/>
        </w:rPr>
        <w:lastRenderedPageBreak/>
        <w:t>یک زنجیره تأمین معکوس می‌باشد</w:t>
      </w:r>
      <w:r w:rsidRPr="002B4A2E">
        <w:rPr>
          <w:rFonts w:cs="B Nazanin" w:hint="cs"/>
          <w:sz w:val="26"/>
          <w:szCs w:val="26"/>
          <w:rtl/>
        </w:rPr>
        <w:t xml:space="preserve">.  </w:t>
      </w:r>
      <w:r w:rsidRPr="002B4A2E">
        <w:rPr>
          <w:rFonts w:cs="B Nazanin"/>
          <w:sz w:val="26"/>
          <w:szCs w:val="26"/>
          <w:rtl/>
        </w:rPr>
        <w:t>در ساختار رو به جلو</w:t>
      </w:r>
      <w:r w:rsidRPr="002B4A2E">
        <w:rPr>
          <w:rFonts w:cs="B Nazanin" w:hint="cs"/>
          <w:sz w:val="26"/>
          <w:szCs w:val="26"/>
          <w:rtl/>
        </w:rPr>
        <w:t>،</w:t>
      </w:r>
      <w:r w:rsidRPr="002B4A2E">
        <w:rPr>
          <w:rFonts w:cs="B Nazanin"/>
          <w:sz w:val="26"/>
          <w:szCs w:val="26"/>
          <w:rtl/>
        </w:rPr>
        <w:t xml:space="preserve"> شبکه شامل سه سطح تأمین</w:t>
      </w:r>
      <w:r w:rsidRPr="002B4A2E">
        <w:rPr>
          <w:rFonts w:cs="B Nazanin"/>
          <w:sz w:val="26"/>
          <w:szCs w:val="26"/>
          <w:rtl/>
        </w:rPr>
        <w:softHyphen/>
        <w:t>کنندگان، کارخانه‌ها و مراکز توزیع و در برگشت شامل سه سطح مراکز جمع آوری، تعمیر و اسقاط اس</w:t>
      </w:r>
      <w:r w:rsidRPr="002B4A2E">
        <w:rPr>
          <w:rFonts w:cs="B Nazanin" w:hint="cs"/>
          <w:sz w:val="26"/>
          <w:szCs w:val="26"/>
          <w:rtl/>
        </w:rPr>
        <w:t>ت.</w:t>
      </w:r>
      <w:r w:rsidRPr="002B4A2E">
        <w:rPr>
          <w:rFonts w:cs="B Nazanin"/>
          <w:sz w:val="26"/>
          <w:szCs w:val="26"/>
        </w:rPr>
        <w:t xml:space="preserve"> </w:t>
      </w:r>
      <w:r w:rsidRPr="002B4A2E">
        <w:rPr>
          <w:rFonts w:cs="B Nazanin" w:hint="cs"/>
          <w:sz w:val="26"/>
          <w:szCs w:val="26"/>
          <w:rtl/>
        </w:rPr>
        <w:t xml:space="preserve">در </w:t>
      </w:r>
      <w:r w:rsidRPr="002B4A2E">
        <w:rPr>
          <w:rFonts w:cs="B Nazanin"/>
          <w:sz w:val="26"/>
          <w:szCs w:val="26"/>
          <w:rtl/>
        </w:rPr>
        <w:t>زنجیره رو به جلو مواد خام به محصولات جدید تبدیل و توزیع شده و به وسیله مشتریان استفاده می‌شود. در زنجیره تأمین معکوس، محصولات مصرف شده بازیافت و مجدداً استفاده، تعمیر یا ساخته می‌شوند</w:t>
      </w:r>
      <w:r w:rsidRPr="002B4A2E">
        <w:rPr>
          <w:rFonts w:cs="B Nazanin" w:hint="cs"/>
          <w:sz w:val="26"/>
          <w:szCs w:val="26"/>
          <w:rtl/>
        </w:rPr>
        <w:t xml:space="preserve">. </w:t>
      </w:r>
    </w:p>
    <w:p w:rsidR="008E2CA8" w:rsidRPr="002B4A2E" w:rsidRDefault="008E2CA8" w:rsidP="008E2CA8">
      <w:pPr>
        <w:pStyle w:val="Heading2"/>
        <w:bidi/>
        <w:spacing w:line="276" w:lineRule="auto"/>
        <w:rPr>
          <w:sz w:val="26"/>
          <w:szCs w:val="26"/>
        </w:rPr>
      </w:pPr>
      <w:r w:rsidRPr="002B4A2E">
        <w:rPr>
          <w:sz w:val="26"/>
          <w:szCs w:val="26"/>
          <w:rtl/>
        </w:rPr>
        <w:t>تعریف مدیریت زنجیره تأمین پایدار</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sz w:val="26"/>
          <w:szCs w:val="26"/>
          <w:rtl/>
        </w:rPr>
        <w:t>پایداری</w:t>
      </w:r>
      <w:r w:rsidRPr="002B4A2E">
        <w:rPr>
          <w:rFonts w:cs="B Nazanin"/>
          <w:sz w:val="26"/>
          <w:szCs w:val="26"/>
          <w:rtl/>
        </w:rPr>
        <w:t xml:space="preserve"> عبارت است از استفاده از منابع برای رفع نیازهای نسل حاضر بدون آنکه توانایی نسل آینده را به مخاطره بیاندازد</w:t>
      </w:r>
      <w:r w:rsidRPr="002B4A2E">
        <w:rPr>
          <w:rFonts w:cs="B Nazanin" w:hint="cs"/>
          <w:sz w:val="26"/>
          <w:szCs w:val="26"/>
          <w:rtl/>
        </w:rPr>
        <w:t xml:space="preserve">. </w:t>
      </w:r>
      <w:r w:rsidRPr="002B4A2E">
        <w:rPr>
          <w:rFonts w:cs="B Nazanin"/>
          <w:sz w:val="26"/>
          <w:szCs w:val="26"/>
          <w:rtl/>
        </w:rPr>
        <w:t xml:space="preserve">پایداری به طور فزایند توسط سیاستمداران، مطبوعات و فعالات حقوق بشر مورد </w:t>
      </w:r>
      <w:r w:rsidRPr="002B4A2E">
        <w:rPr>
          <w:rFonts w:cs="B Nazanin" w:hint="cs"/>
          <w:sz w:val="26"/>
          <w:szCs w:val="26"/>
          <w:rtl/>
        </w:rPr>
        <w:t xml:space="preserve">توجه، </w:t>
      </w:r>
      <w:r w:rsidRPr="002B4A2E">
        <w:rPr>
          <w:rFonts w:cs="B Nazanin"/>
          <w:sz w:val="26"/>
          <w:szCs w:val="26"/>
          <w:rtl/>
        </w:rPr>
        <w:t>ارزیابی، پیگیری و پشتیبانی قرار می‌گیرد</w:t>
      </w:r>
      <w:r w:rsidRPr="002B4A2E">
        <w:rPr>
          <w:rFonts w:cs="B Nazanin" w:hint="cs"/>
          <w:sz w:val="26"/>
          <w:szCs w:val="26"/>
          <w:rtl/>
        </w:rPr>
        <w:t xml:space="preserve">. </w:t>
      </w:r>
      <w:r w:rsidRPr="002B4A2E">
        <w:rPr>
          <w:rStyle w:val="Strong"/>
          <w:rFonts w:eastAsiaTheme="majorEastAsia" w:cs="B Nazanin"/>
          <w:sz w:val="26"/>
          <w:szCs w:val="26"/>
          <w:rtl/>
        </w:rPr>
        <w:t>زنجیره تأمین</w:t>
      </w:r>
      <w:r w:rsidRPr="002B4A2E">
        <w:rPr>
          <w:rFonts w:cs="B Nazanin"/>
          <w:sz w:val="26"/>
          <w:szCs w:val="26"/>
          <w:rtl/>
        </w:rPr>
        <w:t xml:space="preserve"> نیز شبکه امکانات و اختیارات توزیع است که وظایق تهیه مواد و مصالح، تحویل این مواد و کالاها به واسطه‌ها و توزیع محصول نهایی را به دست مصرف‌کنندگان به عهده دارد</w:t>
      </w:r>
      <w:r w:rsidRPr="002B4A2E">
        <w:rPr>
          <w:rFonts w:cs="B Nazanin" w:hint="cs"/>
          <w:sz w:val="26"/>
          <w:szCs w:val="26"/>
          <w:rtl/>
        </w:rPr>
        <w:t xml:space="preserve">. </w:t>
      </w:r>
      <w:r w:rsidRPr="002B4A2E">
        <w:rPr>
          <w:rFonts w:cs="B Nazanin"/>
          <w:sz w:val="26"/>
          <w:szCs w:val="26"/>
          <w:rtl/>
        </w:rPr>
        <w:t xml:space="preserve">پایداری زنجیره تأمین به ادغام شفاف و دستیابی به هدف‌های اجتماعی، زیست‌محیطی و اقتصادی سازمان‌ها با هماهنگی موثر فرآیندهای درون‌سازمانی اشاره دارد. جنبه‌های کلیدی اعمال مدیریت زنجیره تأمین پایدار شامل پایداری شبکه زنجیره تأمین و محیط زنجیره تأمین، کاربرد استراتژی‌های دوست‌دار محیط زیست و پذیرفتن </w:t>
      </w:r>
      <w:r w:rsidRPr="002B4A2E">
        <w:rPr>
          <w:rFonts w:cs="B Nazanin" w:hint="cs"/>
          <w:sz w:val="26"/>
          <w:szCs w:val="26"/>
          <w:rtl/>
        </w:rPr>
        <w:t>کامل</w:t>
      </w:r>
      <w:r w:rsidRPr="002B4A2E">
        <w:rPr>
          <w:rFonts w:cs="B Nazanin"/>
          <w:sz w:val="26"/>
          <w:szCs w:val="26"/>
          <w:rtl/>
        </w:rPr>
        <w:t xml:space="preserve"> مسئولیت‌های اجتماعی است. بنابراین با لحاظ کردن پایداری در زنجیره تأمین می‌توان علاوه بر در نظر گرفتن سودآوری مالی، تاثیرات ناگوار محیطی و اثرات نامساعد اجتماعی را کمینه کرد</w:t>
      </w:r>
      <w:r w:rsidRPr="002B4A2E">
        <w:rPr>
          <w:rFonts w:cs="B Nazanin" w:hint="cs"/>
          <w:sz w:val="26"/>
          <w:szCs w:val="26"/>
          <w:rtl/>
        </w:rPr>
        <w:t xml:space="preserve">. </w:t>
      </w:r>
    </w:p>
    <w:p w:rsidR="008E2CA8" w:rsidRPr="002B4A2E" w:rsidRDefault="008E2CA8" w:rsidP="008E2CA8">
      <w:pPr>
        <w:pStyle w:val="Heading2"/>
        <w:bidi/>
        <w:spacing w:line="276" w:lineRule="auto"/>
        <w:rPr>
          <w:sz w:val="26"/>
          <w:szCs w:val="26"/>
        </w:rPr>
      </w:pPr>
      <w:r w:rsidRPr="002B4A2E">
        <w:rPr>
          <w:sz w:val="26"/>
          <w:szCs w:val="26"/>
          <w:rtl/>
        </w:rPr>
        <w:t>اهمیت پایداری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lastRenderedPageBreak/>
        <w:t>در گذشته، اکثر سازمان‌ها کمتر زنجیره‏های‏ تأمین خود را مدیریت می‏‌کردند. در عوض‏ تمایل داشتند که بر روی عملیات خودشان و بر روی تأمین کنندگان بلافصل خودشان تمرکز کنند. در طول دهه گذشته</w:t>
      </w:r>
      <w:r w:rsidRPr="002B4A2E">
        <w:rPr>
          <w:rFonts w:cs="B Nazanin" w:hint="cs"/>
          <w:sz w:val="26"/>
          <w:szCs w:val="26"/>
          <w:rtl/>
        </w:rPr>
        <w:t>،</w:t>
      </w:r>
      <w:r w:rsidRPr="002B4A2E">
        <w:rPr>
          <w:rFonts w:cs="B Nazanin"/>
          <w:sz w:val="26"/>
          <w:szCs w:val="26"/>
          <w:rtl/>
        </w:rPr>
        <w:t xml:space="preserve">‏ بسیاری از سازمان‌ها فعالیت‌هایی مانند </w:t>
      </w:r>
      <w:hyperlink r:id="rId36" w:history="1">
        <w:r w:rsidRPr="002B4A2E">
          <w:rPr>
            <w:rStyle w:val="Hyperlink"/>
            <w:rFonts w:cs="B Nazanin"/>
            <w:color w:val="auto"/>
            <w:sz w:val="26"/>
            <w:szCs w:val="26"/>
            <w:u w:val="none"/>
            <w:rtl/>
          </w:rPr>
          <w:t>تولید ناب</w:t>
        </w:r>
      </w:hyperlink>
      <w:r w:rsidRPr="002B4A2E">
        <w:rPr>
          <w:rFonts w:cs="B Nazanin"/>
          <w:sz w:val="26"/>
          <w:szCs w:val="26"/>
          <w:rtl/>
        </w:rPr>
        <w:t xml:space="preserve">‏ و </w:t>
      </w:r>
      <w:hyperlink r:id="rId37" w:history="1">
        <w:r w:rsidRPr="002B4A2E">
          <w:rPr>
            <w:rStyle w:val="Hyperlink"/>
            <w:rFonts w:cs="B Nazanin"/>
            <w:color w:val="auto"/>
            <w:sz w:val="26"/>
            <w:szCs w:val="26"/>
            <w:u w:val="none"/>
            <w:rtl/>
          </w:rPr>
          <w:t>مدیریت کیفیت فراگیر</w:t>
        </w:r>
      </w:hyperlink>
      <w:r w:rsidRPr="002B4A2E">
        <w:rPr>
          <w:rFonts w:cs="B Nazanin"/>
          <w:sz w:val="26"/>
          <w:szCs w:val="26"/>
        </w:rPr>
        <w:t xml:space="preserve"> </w:t>
      </w:r>
      <w:r w:rsidRPr="002B4A2E">
        <w:rPr>
          <w:rFonts w:cs="B Nazanin"/>
          <w:sz w:val="26"/>
          <w:szCs w:val="26"/>
          <w:rtl/>
        </w:rPr>
        <w:t xml:space="preserve">را انجام </w:t>
      </w:r>
      <w:r w:rsidRPr="002B4A2E">
        <w:rPr>
          <w:rFonts w:cs="B Nazanin" w:hint="cs"/>
          <w:sz w:val="26"/>
          <w:szCs w:val="26"/>
          <w:rtl/>
        </w:rPr>
        <w:t>داده</w:t>
      </w:r>
      <w:r w:rsidRPr="002B4A2E">
        <w:rPr>
          <w:rFonts w:cs="B Nazanin"/>
          <w:sz w:val="26"/>
          <w:szCs w:val="26"/>
          <w:rtl/>
        </w:rPr>
        <w:softHyphen/>
      </w:r>
      <w:r w:rsidRPr="002B4A2E">
        <w:rPr>
          <w:rFonts w:cs="B Nazanin" w:hint="cs"/>
          <w:sz w:val="26"/>
          <w:szCs w:val="26"/>
          <w:rtl/>
        </w:rPr>
        <w:t xml:space="preserve">اند. </w:t>
      </w:r>
      <w:r w:rsidRPr="002B4A2E">
        <w:rPr>
          <w:rFonts w:cs="B Nazanin"/>
          <w:sz w:val="26"/>
          <w:szCs w:val="26"/>
          <w:rtl/>
        </w:rPr>
        <w:t xml:space="preserve">در نتیجه آنها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توانند </w:t>
      </w:r>
      <w:r w:rsidRPr="002B4A2E">
        <w:rPr>
          <w:rFonts w:cs="B Nazanin"/>
          <w:sz w:val="26"/>
          <w:szCs w:val="26"/>
          <w:rtl/>
        </w:rPr>
        <w:t>کیفیت‏ بهبود یافته‏ای را کسب کرده و در عین حال‏ مقدار زیادی از هزینه‏‌های اضافی خارج از سیستم خود را از بین ببرند. اگرچه هنوز جایی‏ برای بهبود وجود دارد.اکنون فرصت به طور عمده در تهیه و تدارک،</w:t>
      </w:r>
      <w:r w:rsidRPr="002B4A2E">
        <w:rPr>
          <w:rFonts w:cs="B Nazanin" w:hint="cs"/>
          <w:sz w:val="26"/>
          <w:szCs w:val="26"/>
          <w:rtl/>
        </w:rPr>
        <w:t xml:space="preserve"> </w:t>
      </w:r>
      <w:r w:rsidRPr="002B4A2E">
        <w:rPr>
          <w:rFonts w:cs="B Nazanin"/>
          <w:sz w:val="26"/>
          <w:szCs w:val="26"/>
          <w:rtl/>
        </w:rPr>
        <w:t>توزیع و پشتیبانی‌ زنجیره تأمین وجود دارد</w:t>
      </w:r>
      <w:r w:rsidRPr="002B4A2E">
        <w:rPr>
          <w:rFonts w:cs="B Nazanin" w:hint="cs"/>
          <w:sz w:val="26"/>
          <w:szCs w:val="26"/>
          <w:rtl/>
        </w:rPr>
        <w:t xml:space="preserve">. </w:t>
      </w:r>
      <w:r w:rsidRPr="002B4A2E">
        <w:rPr>
          <w:rFonts w:cs="B Nazanin"/>
          <w:sz w:val="26"/>
          <w:szCs w:val="26"/>
          <w:rtl/>
        </w:rPr>
        <w:t>نگرانی در مورد قوانین محیطی و فشار بر روی سازمان‌های سازنده برای کاهش تاثیرات محیطی فعالیت</w:t>
      </w:r>
      <w:r w:rsidRPr="002B4A2E">
        <w:rPr>
          <w:rFonts w:cs="B Nazanin"/>
          <w:sz w:val="26"/>
          <w:szCs w:val="26"/>
          <w:rtl/>
        </w:rPr>
        <w:softHyphen/>
        <w:t>هایشان تشدید شده است. قوانین، یکی از مهم ترین منابع فشار بر روی سازمان‌ها است، فشار بر روی زنجیره تأمین یکی از مکانیسم‌های رسیدن به این هدف است. پایداری در زنجیره تأمین به عنوان بخش جدید و بسیار تاثیرگذار چندی است که توجه پژوهشگران حوزه مدیریت زنجیره تأمین را به خود معطوف ساخته است. علاوه بر حوزه دانشگاهی، جوامع، دولت</w:t>
      </w:r>
      <w:r w:rsidRPr="002B4A2E">
        <w:rPr>
          <w:rFonts w:cs="B Nazanin"/>
          <w:sz w:val="26"/>
          <w:szCs w:val="26"/>
          <w:rtl/>
        </w:rPr>
        <w:softHyphen/>
        <w:t>ها، آژانس‌های بین‌المللی و سازمان‌های غیرانتفاعی به طور فزآینده‌ای به این موضوع پرداخته اند. پایداری برای شرکت</w:t>
      </w:r>
      <w:r w:rsidRPr="002B4A2E">
        <w:rPr>
          <w:rFonts w:cs="B Nazanin"/>
          <w:sz w:val="26"/>
          <w:szCs w:val="26"/>
          <w:rtl/>
        </w:rPr>
        <w:softHyphen/>
        <w:t>هایی که موضوعات اجتماعی و زیست</w:t>
      </w:r>
      <w:r w:rsidRPr="002B4A2E">
        <w:rPr>
          <w:rFonts w:cs="B Nazanin"/>
          <w:sz w:val="26"/>
          <w:szCs w:val="26"/>
          <w:rtl/>
        </w:rPr>
        <w:softHyphen/>
        <w:t>محیطی را در استراتژی</w:t>
      </w:r>
      <w:r w:rsidRPr="002B4A2E">
        <w:rPr>
          <w:rFonts w:cs="B Nazanin"/>
          <w:sz w:val="26"/>
          <w:szCs w:val="26"/>
          <w:rtl/>
        </w:rPr>
        <w:softHyphen/>
        <w:t>هایشان در نظر می‌گیرند به مسئله مهمی تبدیل شده است</w:t>
      </w:r>
      <w:r w:rsidRPr="002B4A2E">
        <w:rPr>
          <w:rFonts w:cs="B Nazanin" w:hint="cs"/>
          <w:sz w:val="26"/>
          <w:szCs w:val="26"/>
          <w:rtl/>
        </w:rPr>
        <w:t xml:space="preserve">. </w:t>
      </w:r>
    </w:p>
    <w:p w:rsidR="008E2CA8" w:rsidRPr="002B4A2E" w:rsidRDefault="008E2CA8" w:rsidP="008E2CA8">
      <w:pPr>
        <w:pStyle w:val="Heading2"/>
        <w:bidi/>
        <w:spacing w:line="276" w:lineRule="auto"/>
        <w:rPr>
          <w:sz w:val="26"/>
          <w:szCs w:val="26"/>
        </w:rPr>
      </w:pPr>
      <w:r w:rsidRPr="002B4A2E">
        <w:rPr>
          <w:sz w:val="26"/>
          <w:szCs w:val="26"/>
          <w:rtl/>
        </w:rPr>
        <w:t>عناصر پایداری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عناصر کلیدی مدیریت زنجیره تأمین قابل </w:t>
      </w:r>
      <w:r w:rsidRPr="002B4A2E">
        <w:rPr>
          <w:rFonts w:cs="B Nazanin" w:hint="cs"/>
          <w:sz w:val="26"/>
          <w:szCs w:val="26"/>
          <w:rtl/>
        </w:rPr>
        <w:t xml:space="preserve">بحث و </w:t>
      </w:r>
      <w:r w:rsidRPr="002B4A2E">
        <w:rPr>
          <w:rFonts w:cs="B Nazanin"/>
          <w:sz w:val="26"/>
          <w:szCs w:val="26"/>
          <w:rtl/>
        </w:rPr>
        <w:t>بررسی است. عنصر اول، یعنی‏ مشتریان، عنصر برانگیز</w:t>
      </w:r>
      <w:r w:rsidRPr="002B4A2E">
        <w:rPr>
          <w:rFonts w:cs="B Nazanin" w:hint="cs"/>
          <w:sz w:val="26"/>
          <w:szCs w:val="26"/>
          <w:rtl/>
        </w:rPr>
        <w:t>ان</w:t>
      </w:r>
      <w:r w:rsidRPr="002B4A2E">
        <w:rPr>
          <w:rFonts w:cs="B Nazanin"/>
          <w:sz w:val="26"/>
          <w:szCs w:val="26"/>
          <w:rtl/>
        </w:rPr>
        <w:t>نده است. معمولا بازاریابی برای تعیین آنچه که مشتریان‏ می‏خواهند و همین‏طور پیش‏بینی مقدار و زمان تقاضای مشتری اس</w:t>
      </w:r>
      <w:r w:rsidRPr="002B4A2E">
        <w:rPr>
          <w:rFonts w:cs="B Nazanin" w:hint="cs"/>
          <w:sz w:val="26"/>
          <w:szCs w:val="26"/>
          <w:rtl/>
        </w:rPr>
        <w:t xml:space="preserve">ت. </w:t>
      </w:r>
      <w:r w:rsidRPr="002B4A2E">
        <w:rPr>
          <w:rFonts w:cs="B Nazanin"/>
          <w:sz w:val="26"/>
          <w:szCs w:val="26"/>
          <w:rtl/>
        </w:rPr>
        <w:t>طراحی محصول و خدمت با خواست</w:t>
      </w:r>
      <w:r w:rsidRPr="002B4A2E">
        <w:rPr>
          <w:rFonts w:cs="B Nazanin" w:hint="cs"/>
          <w:sz w:val="26"/>
          <w:szCs w:val="26"/>
          <w:rtl/>
        </w:rPr>
        <w:t xml:space="preserve">ه </w:t>
      </w:r>
      <w:r w:rsidRPr="002B4A2E">
        <w:rPr>
          <w:rFonts w:cs="B Nazanin"/>
          <w:sz w:val="26"/>
          <w:szCs w:val="26"/>
          <w:rtl/>
        </w:rPr>
        <w:t xml:space="preserve">مشتری </w:t>
      </w:r>
      <w:r w:rsidRPr="002B4A2E">
        <w:rPr>
          <w:rFonts w:cs="B Nazanin" w:hint="cs"/>
          <w:sz w:val="26"/>
          <w:szCs w:val="26"/>
          <w:rtl/>
        </w:rPr>
        <w:t xml:space="preserve">و </w:t>
      </w:r>
      <w:r w:rsidRPr="002B4A2E">
        <w:rPr>
          <w:rFonts w:cs="B Nazanin"/>
          <w:sz w:val="26"/>
          <w:szCs w:val="26"/>
          <w:rtl/>
        </w:rPr>
        <w:t>با قابلیت</w:t>
      </w:r>
      <w:r w:rsidRPr="002B4A2E">
        <w:rPr>
          <w:rFonts w:cs="B Nazanin"/>
          <w:sz w:val="26"/>
          <w:szCs w:val="26"/>
          <w:rtl/>
        </w:rPr>
        <w:softHyphen/>
        <w:t>‌ها و توانائی</w:t>
      </w:r>
      <w:r w:rsidRPr="002B4A2E">
        <w:rPr>
          <w:rFonts w:cs="B Nazanin"/>
          <w:sz w:val="26"/>
          <w:szCs w:val="26"/>
          <w:rtl/>
        </w:rPr>
        <w:softHyphen/>
        <w:t xml:space="preserve">های عملیات منطبق است. پردازش در هر بخشی از زنجیره تأمین‏ انجام شود کانون مرکزی </w:t>
      </w:r>
      <w:r w:rsidRPr="002B4A2E">
        <w:rPr>
          <w:rFonts w:cs="B Nazanin" w:hint="cs"/>
          <w:sz w:val="26"/>
          <w:szCs w:val="26"/>
          <w:rtl/>
        </w:rPr>
        <w:t xml:space="preserve">آن </w:t>
      </w:r>
      <w:r w:rsidRPr="002B4A2E">
        <w:rPr>
          <w:rFonts w:cs="B Nazanin"/>
          <w:sz w:val="26"/>
          <w:szCs w:val="26"/>
          <w:rtl/>
        </w:rPr>
        <w:t xml:space="preserve">سازمان </w:t>
      </w:r>
      <w:r w:rsidRPr="002B4A2E">
        <w:rPr>
          <w:rFonts w:cs="B Nazanin" w:hint="cs"/>
          <w:sz w:val="26"/>
          <w:szCs w:val="26"/>
          <w:rtl/>
        </w:rPr>
        <w:t>خواهد بود</w:t>
      </w:r>
      <w:r w:rsidRPr="002B4A2E">
        <w:rPr>
          <w:rFonts w:cs="B Nazanin"/>
          <w:sz w:val="26"/>
          <w:szCs w:val="26"/>
          <w:rtl/>
        </w:rPr>
        <w:t>. بخش عمده‏ای از پردازش در سازمانی که‏ محصول یا خدمت را برای مشتری نهایی تولید می‏‌کند صورت می‏گیرد</w:t>
      </w:r>
      <w:r w:rsidRPr="002B4A2E">
        <w:rPr>
          <w:rFonts w:cs="B Nazanin" w:hint="cs"/>
          <w:sz w:val="26"/>
          <w:szCs w:val="26"/>
          <w:rtl/>
        </w:rPr>
        <w:t xml:space="preserve">. </w:t>
      </w:r>
      <w:r w:rsidRPr="002B4A2E">
        <w:rPr>
          <w:rFonts w:cs="B Nazanin"/>
          <w:sz w:val="26"/>
          <w:szCs w:val="26"/>
          <w:rtl/>
        </w:rPr>
        <w:lastRenderedPageBreak/>
        <w:t>موجودی در اکثر زنجیره‏های تأمین یک‏ عامل پایه‏‌ای است. هدف اصلی تعادل و توازن‏ در سطح موجودی است. موجودی خیلی‏ کم‏ موجب اخلال و ت</w:t>
      </w:r>
      <w:r w:rsidRPr="002B4A2E">
        <w:rPr>
          <w:rFonts w:cs="B Nazanin" w:hint="cs"/>
          <w:sz w:val="26"/>
          <w:szCs w:val="26"/>
          <w:rtl/>
        </w:rPr>
        <w:t>أ</w:t>
      </w:r>
      <w:r w:rsidRPr="002B4A2E">
        <w:rPr>
          <w:rFonts w:cs="B Nazanin"/>
          <w:sz w:val="26"/>
          <w:szCs w:val="26"/>
          <w:rtl/>
        </w:rPr>
        <w:t xml:space="preserve">خیر در برنامه زمان‌بندی شده‏ و موجودی خیلی‏ زیاد </w:t>
      </w:r>
      <w:r w:rsidRPr="002B4A2E">
        <w:rPr>
          <w:rFonts w:cs="B Nazanin" w:hint="cs"/>
          <w:sz w:val="26"/>
          <w:szCs w:val="26"/>
          <w:rtl/>
        </w:rPr>
        <w:t xml:space="preserve">موجب افزایش </w:t>
      </w:r>
      <w:r w:rsidRPr="002B4A2E">
        <w:rPr>
          <w:rFonts w:cs="B Nazanin"/>
          <w:sz w:val="26"/>
          <w:szCs w:val="26"/>
          <w:rtl/>
        </w:rPr>
        <w:t>هز</w:t>
      </w:r>
      <w:r w:rsidRPr="002B4A2E">
        <w:rPr>
          <w:rFonts w:cs="B Nazanin" w:hint="cs"/>
          <w:sz w:val="26"/>
          <w:szCs w:val="26"/>
          <w:rtl/>
        </w:rPr>
        <w:t>ین</w:t>
      </w:r>
      <w:r w:rsidRPr="002B4A2E">
        <w:rPr>
          <w:rFonts w:cs="B Nazanin"/>
          <w:sz w:val="26"/>
          <w:szCs w:val="26"/>
          <w:rtl/>
        </w:rPr>
        <w:t xml:space="preserve">ه‌‏های‏ غیرضروری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شود</w:t>
      </w:r>
      <w:r w:rsidRPr="002B4A2E">
        <w:rPr>
          <w:rFonts w:cs="B Nazanin"/>
          <w:sz w:val="26"/>
          <w:szCs w:val="26"/>
          <w:rtl/>
        </w:rPr>
        <w:t>. خرید عامل ارتباط بین‏ یک سازمان و تأمین‌‏کنندگان آن است</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نزدیکی به بازار یا نزدیکی به منابع عرضه، یا نزدیکی به هر دو ممکن است امکان‏پذیر باشد.</w:t>
      </w:r>
      <w:r w:rsidRPr="002B4A2E">
        <w:rPr>
          <w:rFonts w:cs="B Nazanin" w:hint="cs"/>
          <w:sz w:val="26"/>
          <w:szCs w:val="26"/>
          <w:rtl/>
        </w:rPr>
        <w:t xml:space="preserve"> </w:t>
      </w:r>
      <w:r w:rsidRPr="002B4A2E">
        <w:rPr>
          <w:rFonts w:cs="B Nazanin"/>
          <w:sz w:val="26"/>
          <w:szCs w:val="26"/>
          <w:rtl/>
        </w:rPr>
        <w:t>در مدیریت کیفیت جامع</w:t>
      </w:r>
      <w:r w:rsidRPr="002B4A2E">
        <w:rPr>
          <w:rFonts w:cs="B Nazanin"/>
          <w:sz w:val="26"/>
          <w:szCs w:val="26"/>
        </w:rPr>
        <w:t xml:space="preserve"> </w:t>
      </w:r>
      <w:r w:rsidRPr="002B4A2E">
        <w:rPr>
          <w:rFonts w:cs="B Nazanin"/>
          <w:sz w:val="26"/>
          <w:szCs w:val="26"/>
          <w:rtl/>
        </w:rPr>
        <w:t>به‏ محک‏زنی ارجاع داده‏ می‏شود، یعنی ارزیابی موقعیتی که شرکت‏ اکنون قرار</w:t>
      </w:r>
      <w:r w:rsidRPr="002B4A2E">
        <w:rPr>
          <w:rFonts w:cs="B Nazanin" w:hint="cs"/>
          <w:sz w:val="26"/>
          <w:szCs w:val="26"/>
          <w:rtl/>
        </w:rPr>
        <w:t xml:space="preserve"> </w:t>
      </w:r>
      <w:r w:rsidRPr="002B4A2E">
        <w:rPr>
          <w:rFonts w:cs="B Nazanin"/>
          <w:sz w:val="26"/>
          <w:szCs w:val="26"/>
          <w:rtl/>
        </w:rPr>
        <w:t>دا</w:t>
      </w:r>
      <w:r w:rsidRPr="002B4A2E">
        <w:rPr>
          <w:rFonts w:cs="B Nazanin" w:hint="cs"/>
          <w:sz w:val="26"/>
          <w:szCs w:val="26"/>
          <w:rtl/>
        </w:rPr>
        <w:t>ر</w:t>
      </w:r>
      <w:r w:rsidRPr="002B4A2E">
        <w:rPr>
          <w:rFonts w:cs="B Nazanin"/>
          <w:sz w:val="26"/>
          <w:szCs w:val="26"/>
          <w:rtl/>
        </w:rPr>
        <w:t>د و استفاده از آن به عنوان یک‏ رهنمود برای موقعیتی که شرکت می‏خواهد در آینده قرار گیرد.</w:t>
      </w:r>
      <w:r w:rsidRPr="002B4A2E">
        <w:rPr>
          <w:rFonts w:cs="B Nazanin" w:hint="cs"/>
          <w:sz w:val="26"/>
          <w:szCs w:val="26"/>
          <w:rtl/>
        </w:rPr>
        <w:t xml:space="preserve"> در نهایت، </w:t>
      </w:r>
      <w:r w:rsidRPr="002B4A2E">
        <w:rPr>
          <w:rFonts w:cs="B Nazanin"/>
          <w:sz w:val="26"/>
          <w:szCs w:val="26"/>
          <w:rtl/>
        </w:rPr>
        <w:t xml:space="preserve">یک شرکت باید عملکرد </w:t>
      </w:r>
      <w:r w:rsidRPr="002B4A2E">
        <w:rPr>
          <w:rFonts w:cs="B Nazanin" w:hint="cs"/>
          <w:sz w:val="26"/>
          <w:szCs w:val="26"/>
          <w:rtl/>
        </w:rPr>
        <w:t xml:space="preserve">خود </w:t>
      </w:r>
      <w:r w:rsidRPr="002B4A2E">
        <w:rPr>
          <w:rFonts w:cs="B Nazanin"/>
          <w:sz w:val="26"/>
          <w:szCs w:val="26"/>
          <w:rtl/>
        </w:rPr>
        <w:t>را ارزیابی و اهداف کلی را بر حسب کل زنجیره تأمین</w:t>
      </w:r>
      <w:r w:rsidRPr="002B4A2E">
        <w:rPr>
          <w:rFonts w:cs="B Nazanin" w:hint="cs"/>
          <w:sz w:val="26"/>
          <w:szCs w:val="26"/>
          <w:rtl/>
        </w:rPr>
        <w:t xml:space="preserve"> (</w:t>
      </w:r>
      <w:r w:rsidRPr="002B4A2E">
        <w:rPr>
          <w:rFonts w:cs="B Nazanin"/>
          <w:sz w:val="26"/>
          <w:szCs w:val="26"/>
          <w:rtl/>
        </w:rPr>
        <w:t>نه‏فقط خود شرکت</w:t>
      </w:r>
      <w:r w:rsidRPr="002B4A2E">
        <w:rPr>
          <w:rFonts w:cs="B Nazanin" w:hint="cs"/>
          <w:sz w:val="26"/>
          <w:szCs w:val="26"/>
          <w:rtl/>
        </w:rPr>
        <w:t>)</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 xml:space="preserve">تعیین </w:t>
      </w:r>
      <w:r w:rsidRPr="002B4A2E">
        <w:rPr>
          <w:rFonts w:cs="B Nazanin" w:hint="cs"/>
          <w:sz w:val="26"/>
          <w:szCs w:val="26"/>
          <w:rtl/>
        </w:rPr>
        <w:t xml:space="preserve">نماید. </w:t>
      </w:r>
    </w:p>
    <w:p w:rsidR="008E2CA8" w:rsidRPr="002B4A2E" w:rsidRDefault="008E2CA8" w:rsidP="008E2CA8">
      <w:pPr>
        <w:pStyle w:val="Heading2"/>
        <w:bidi/>
        <w:spacing w:line="276" w:lineRule="auto"/>
        <w:rPr>
          <w:sz w:val="26"/>
          <w:szCs w:val="26"/>
        </w:rPr>
      </w:pPr>
      <w:r w:rsidRPr="002B4A2E">
        <w:rPr>
          <w:sz w:val="26"/>
          <w:szCs w:val="26"/>
          <w:rtl/>
        </w:rPr>
        <w:t>مباحث استراتژیک، تاکتیکی و عملیاتی</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از آنجایی که زنجیره تأمین یک شرکت‏ همه وظایف و تسهیلات عملیاتی شرکت را در بر می‏گیرد،</w:t>
      </w:r>
      <w:r w:rsidRPr="002B4A2E">
        <w:rPr>
          <w:rFonts w:cs="B Nazanin" w:hint="cs"/>
          <w:sz w:val="26"/>
          <w:szCs w:val="26"/>
          <w:rtl/>
        </w:rPr>
        <w:t xml:space="preserve"> </w:t>
      </w:r>
      <w:r w:rsidRPr="002B4A2E">
        <w:rPr>
          <w:rFonts w:cs="B Nazanin"/>
          <w:sz w:val="26"/>
          <w:szCs w:val="26"/>
          <w:rtl/>
        </w:rPr>
        <w:t xml:space="preserve">طراحی آن </w:t>
      </w:r>
      <w:r w:rsidRPr="002B4A2E">
        <w:rPr>
          <w:rFonts w:cs="B Nazanin" w:hint="cs"/>
          <w:sz w:val="26"/>
          <w:szCs w:val="26"/>
          <w:rtl/>
        </w:rPr>
        <w:t xml:space="preserve">تصویر </w:t>
      </w:r>
      <w:r w:rsidRPr="002B4A2E">
        <w:rPr>
          <w:rFonts w:cs="B Nazanin"/>
          <w:sz w:val="26"/>
          <w:szCs w:val="26"/>
          <w:rtl/>
        </w:rPr>
        <w:t>کاملی از فرآیند برنامه‏ریزی استراتژیک شرکت است. برای اکثر شرکت‌ها برنامه استراتژیک‏ مشابه اهداف مدیریت زنجیره تأمین ‏است‌</w:t>
      </w:r>
      <w:r w:rsidRPr="002B4A2E">
        <w:rPr>
          <w:rFonts w:cs="B Nazanin" w:hint="cs"/>
          <w:sz w:val="26"/>
          <w:szCs w:val="26"/>
          <w:rtl/>
        </w:rPr>
        <w:t xml:space="preserve">. </w:t>
      </w:r>
      <w:r w:rsidRPr="002B4A2E">
        <w:rPr>
          <w:rFonts w:cs="B Nazanin"/>
          <w:sz w:val="26"/>
          <w:szCs w:val="26"/>
          <w:rtl/>
        </w:rPr>
        <w:t>انجام‏ این کار مستلزم تصمیم</w:t>
      </w:r>
      <w:r w:rsidRPr="002B4A2E">
        <w:rPr>
          <w:rFonts w:cs="B Nazanin" w:hint="cs"/>
          <w:sz w:val="26"/>
          <w:szCs w:val="26"/>
          <w:rtl/>
        </w:rPr>
        <w:t xml:space="preserve"> </w:t>
      </w:r>
      <w:r w:rsidRPr="002B4A2E">
        <w:rPr>
          <w:rFonts w:cs="B Nazanin"/>
          <w:sz w:val="26"/>
          <w:szCs w:val="26"/>
          <w:rtl/>
        </w:rPr>
        <w:t>طراحی استراتژیک‏ است که به طور موثری همه وظایف زنجیره</w:t>
      </w:r>
      <w:r w:rsidRPr="002B4A2E">
        <w:rPr>
          <w:rFonts w:cs="B Nazanin" w:hint="cs"/>
          <w:sz w:val="26"/>
          <w:szCs w:val="26"/>
          <w:rtl/>
        </w:rPr>
        <w:t xml:space="preserve"> </w:t>
      </w:r>
      <w:r w:rsidRPr="002B4A2E">
        <w:rPr>
          <w:rFonts w:cs="B Nazanin"/>
          <w:sz w:val="26"/>
          <w:szCs w:val="26"/>
          <w:rtl/>
        </w:rPr>
        <w:t>تأمین را هماهنگ سازد.</w:t>
      </w:r>
      <w:r w:rsidRPr="002B4A2E">
        <w:rPr>
          <w:rFonts w:cs="B Nazanin" w:hint="cs"/>
          <w:sz w:val="26"/>
          <w:szCs w:val="26"/>
          <w:rtl/>
        </w:rPr>
        <w:t xml:space="preserve"> عجیب </w:t>
      </w:r>
      <w:r w:rsidRPr="002B4A2E">
        <w:rPr>
          <w:rFonts w:cs="B Nazanin"/>
          <w:sz w:val="26"/>
          <w:szCs w:val="26"/>
          <w:rtl/>
        </w:rPr>
        <w:t>نیست‏ که بسیاری از ملاحظات طراحی استراتژیک‏ یکسانی برای یک برنامه مدیریت کیفیت‏ می‏تواند برای طراحی زنجیره تأمین به کار گرفته شوند</w:t>
      </w:r>
      <w:r w:rsidRPr="002B4A2E">
        <w:rPr>
          <w:rFonts w:cs="B Nazanin" w:hint="cs"/>
          <w:sz w:val="26"/>
          <w:szCs w:val="26"/>
          <w:rtl/>
        </w:rPr>
        <w:t xml:space="preserve">. </w:t>
      </w:r>
      <w:r w:rsidRPr="002B4A2E">
        <w:rPr>
          <w:rFonts w:cs="B Nazanin"/>
          <w:sz w:val="26"/>
          <w:szCs w:val="26"/>
          <w:rtl/>
        </w:rPr>
        <w:t>بخش عمده فرآیند برنامه‏ریزی استراتژیک‏ تعیین هدف یا اهداف است.</w:t>
      </w:r>
      <w:r w:rsidRPr="002B4A2E">
        <w:rPr>
          <w:rFonts w:cs="B Nazanin" w:hint="cs"/>
          <w:sz w:val="26"/>
          <w:szCs w:val="26"/>
          <w:rtl/>
        </w:rPr>
        <w:t xml:space="preserve"> </w:t>
      </w:r>
      <w:r w:rsidRPr="002B4A2E">
        <w:rPr>
          <w:rFonts w:cs="B Nazanin"/>
          <w:sz w:val="26"/>
          <w:szCs w:val="26"/>
          <w:rtl/>
        </w:rPr>
        <w:t>در مدیریت‏ زنجیره تأمین</w:t>
      </w:r>
      <w:r w:rsidRPr="002B4A2E">
        <w:rPr>
          <w:rFonts w:cs="B Nazanin" w:hint="cs"/>
          <w:sz w:val="26"/>
          <w:szCs w:val="26"/>
          <w:rtl/>
        </w:rPr>
        <w:t xml:space="preserve">، </w:t>
      </w:r>
      <w:r w:rsidRPr="002B4A2E">
        <w:rPr>
          <w:rFonts w:cs="B Nazanin"/>
          <w:sz w:val="26"/>
          <w:szCs w:val="26"/>
          <w:rtl/>
        </w:rPr>
        <w:t>قبل از اینکه اهداف برقرار و تعیین شوند،</w:t>
      </w:r>
      <w:r w:rsidRPr="002B4A2E">
        <w:rPr>
          <w:rFonts w:cs="B Nazanin" w:hint="cs"/>
          <w:sz w:val="26"/>
          <w:szCs w:val="26"/>
          <w:rtl/>
        </w:rPr>
        <w:t xml:space="preserve"> </w:t>
      </w:r>
      <w:r w:rsidRPr="002B4A2E">
        <w:rPr>
          <w:rFonts w:cs="B Nazanin"/>
          <w:sz w:val="26"/>
          <w:szCs w:val="26"/>
          <w:rtl/>
        </w:rPr>
        <w:t xml:space="preserve">ضروری است که بدانیم عملکرد فعلی چیست و بعد از بهبود یا مهندسی مجدد چه‏چیزی مهم و حیاتی </w:t>
      </w:r>
      <w:r w:rsidRPr="002B4A2E">
        <w:rPr>
          <w:rFonts w:cs="B Nazanin" w:hint="cs"/>
          <w:sz w:val="26"/>
          <w:szCs w:val="26"/>
          <w:rtl/>
        </w:rPr>
        <w:t xml:space="preserve">خواهد بود. </w:t>
      </w:r>
      <w:r w:rsidRPr="002B4A2E">
        <w:rPr>
          <w:rFonts w:cs="B Nazanin"/>
          <w:sz w:val="26"/>
          <w:szCs w:val="26"/>
          <w:rtl/>
        </w:rPr>
        <w:t xml:space="preserve">یک ابزار مفید برای کاهش عدم‏ اطمینان این است که به طور استراتژیک اصول‏ مدیریت کیفیت جامع </w:t>
      </w:r>
      <w:r w:rsidRPr="002B4A2E">
        <w:rPr>
          <w:rFonts w:cs="B Nazanin" w:hint="cs"/>
          <w:sz w:val="26"/>
          <w:szCs w:val="26"/>
          <w:rtl/>
        </w:rPr>
        <w:t>نظیر</w:t>
      </w:r>
      <w:r w:rsidRPr="002B4A2E">
        <w:rPr>
          <w:rFonts w:cs="B Nazanin"/>
          <w:sz w:val="26"/>
          <w:szCs w:val="26"/>
          <w:rtl/>
        </w:rPr>
        <w:t>‏ کنترل آماری فرآیند در طول کل زنجیره تأمین</w:t>
      </w:r>
      <w:r w:rsidRPr="002B4A2E">
        <w:rPr>
          <w:rFonts w:cs="B Nazanin" w:hint="cs"/>
          <w:sz w:val="26"/>
          <w:szCs w:val="26"/>
          <w:rtl/>
        </w:rPr>
        <w:t xml:space="preserve"> به کار برده شود. به عبارت دیگر، </w:t>
      </w:r>
      <w:r w:rsidRPr="002B4A2E">
        <w:rPr>
          <w:rFonts w:cs="B Nazanin"/>
          <w:sz w:val="26"/>
          <w:szCs w:val="26"/>
          <w:rtl/>
        </w:rPr>
        <w:t xml:space="preserve">تأمین‏کنندگان از مدیریت کیفیت جامع برای تضمین کیفیت‏ محصولاتی که به </w:t>
      </w:r>
      <w:r w:rsidRPr="002B4A2E">
        <w:rPr>
          <w:rFonts w:cs="B Nazanin"/>
          <w:sz w:val="26"/>
          <w:szCs w:val="26"/>
          <w:rtl/>
        </w:rPr>
        <w:lastRenderedPageBreak/>
        <w:t>موقع به مشتریان تحویل داده‏ می‏شود استفاده کنند،</w:t>
      </w:r>
      <w:r w:rsidRPr="002B4A2E">
        <w:rPr>
          <w:rFonts w:cs="B Nazanin" w:hint="cs"/>
          <w:sz w:val="26"/>
          <w:szCs w:val="26"/>
          <w:rtl/>
        </w:rPr>
        <w:t xml:space="preserve"> مراکز توزیع </w:t>
      </w:r>
      <w:r w:rsidRPr="002B4A2E">
        <w:rPr>
          <w:rFonts w:cs="B Nazanin"/>
          <w:sz w:val="26"/>
          <w:szCs w:val="26"/>
          <w:rtl/>
        </w:rPr>
        <w:t>مدیریت کیفیت‏ جامع را برای ایجاد اطمینان از اینکه محصولات‏ به موقع و بدون خطاهای پردازشی،</w:t>
      </w:r>
      <w:r w:rsidRPr="002B4A2E">
        <w:rPr>
          <w:rFonts w:cs="B Nazanin" w:hint="cs"/>
          <w:sz w:val="26"/>
          <w:szCs w:val="26"/>
          <w:rtl/>
        </w:rPr>
        <w:t xml:space="preserve"> </w:t>
      </w:r>
      <w:r w:rsidRPr="002B4A2E">
        <w:rPr>
          <w:rFonts w:cs="B Nazanin"/>
          <w:sz w:val="26"/>
          <w:szCs w:val="26"/>
          <w:rtl/>
        </w:rPr>
        <w:t>بسته‏ بندی،جاب</w:t>
      </w:r>
      <w:r w:rsidRPr="002B4A2E">
        <w:rPr>
          <w:rFonts w:cs="B Nazanin" w:hint="cs"/>
          <w:sz w:val="26"/>
          <w:szCs w:val="26"/>
          <w:rtl/>
        </w:rPr>
        <w:t>ه</w:t>
      </w:r>
      <w:r w:rsidRPr="002B4A2E">
        <w:rPr>
          <w:rFonts w:cs="B Nazanin"/>
          <w:sz w:val="26"/>
          <w:szCs w:val="26"/>
          <w:rtl/>
        </w:rPr>
        <w:softHyphen/>
        <w:t>جا و ارسال شوند و ارسال‏کنندگان‏ محصولات را بدون خطر در مکان صحیح و بهنگام تحویل دهند،</w:t>
      </w:r>
      <w:r w:rsidRPr="002B4A2E">
        <w:rPr>
          <w:rFonts w:cs="B Nazanin" w:hint="cs"/>
          <w:sz w:val="26"/>
          <w:szCs w:val="26"/>
          <w:rtl/>
        </w:rPr>
        <w:t xml:space="preserve"> </w:t>
      </w:r>
      <w:r w:rsidRPr="002B4A2E">
        <w:rPr>
          <w:rFonts w:cs="B Nazanin"/>
          <w:sz w:val="26"/>
          <w:szCs w:val="26"/>
          <w:rtl/>
        </w:rPr>
        <w:t xml:space="preserve">به کار </w:t>
      </w:r>
      <w:r w:rsidRPr="002B4A2E">
        <w:rPr>
          <w:rFonts w:cs="B Nazanin" w:hint="cs"/>
          <w:sz w:val="26"/>
          <w:szCs w:val="26"/>
          <w:rtl/>
        </w:rPr>
        <w:t xml:space="preserve">گیرند. </w:t>
      </w:r>
    </w:p>
    <w:p w:rsidR="008E2CA8" w:rsidRPr="002B4A2E" w:rsidRDefault="008E2CA8" w:rsidP="002322DE">
      <w:pPr>
        <w:pStyle w:val="Heading1"/>
        <w:bidi/>
        <w:rPr>
          <w:rFonts w:cs="B Nazanin"/>
          <w:b w:val="0"/>
          <w:bCs/>
          <w:szCs w:val="26"/>
        </w:rPr>
      </w:pPr>
      <w:r w:rsidRPr="002B4A2E">
        <w:rPr>
          <w:rFonts w:cs="B Nazanin" w:hint="cs"/>
          <w:b w:val="0"/>
          <w:bCs/>
          <w:szCs w:val="26"/>
          <w:rtl/>
        </w:rPr>
        <w:t>مدیریت زنجیره تأمین سبز</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مدیریت زنجیره تأمین سبز</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 xml:space="preserve">Green supply chain Management </w:t>
      </w:r>
      <w:r w:rsidRPr="002B4A2E">
        <w:rPr>
          <w:rFonts w:cs="B Nazanin" w:hint="cs"/>
          <w:sz w:val="26"/>
          <w:szCs w:val="26"/>
          <w:rtl/>
        </w:rPr>
        <w:t xml:space="preserve">) </w:t>
      </w:r>
      <w:r w:rsidRPr="002B4A2E">
        <w:rPr>
          <w:rFonts w:cs="B Nazanin"/>
          <w:sz w:val="26"/>
          <w:szCs w:val="26"/>
          <w:rtl/>
        </w:rPr>
        <w:t xml:space="preserve">شامل ادغام شیوه‌های دوست‌دار محیط زیست در زنجیره سنتی تأمین با هدف دستیابی به </w:t>
      </w:r>
      <w:hyperlink r:id="rId38" w:history="1">
        <w:r w:rsidRPr="002B4A2E">
          <w:rPr>
            <w:rStyle w:val="Hyperlink"/>
            <w:rFonts w:cs="B Nazanin"/>
            <w:color w:val="auto"/>
            <w:sz w:val="26"/>
            <w:szCs w:val="26"/>
            <w:u w:val="none"/>
            <w:rtl/>
          </w:rPr>
          <w:t>توسعه پایدار</w:t>
        </w:r>
      </w:hyperlink>
      <w:r w:rsidRPr="002B4A2E">
        <w:rPr>
          <w:rFonts w:cs="B Nazanin"/>
          <w:sz w:val="26"/>
          <w:szCs w:val="26"/>
        </w:rPr>
        <w:t xml:space="preserve"> </w:t>
      </w:r>
      <w:r w:rsidRPr="002B4A2E">
        <w:rPr>
          <w:rFonts w:cs="B Nazanin"/>
          <w:sz w:val="26"/>
          <w:szCs w:val="26"/>
          <w:rtl/>
        </w:rPr>
        <w:t xml:space="preserve">است. نظر به افزایش مسئولیت اجتماعی سازمان تغییر در روش سنتی </w:t>
      </w:r>
      <w:hyperlink r:id="rId39" w:history="1">
        <w:r w:rsidRPr="002B4A2E">
          <w:rPr>
            <w:rStyle w:val="Hyperlink"/>
            <w:rFonts w:cs="B Nazanin"/>
            <w:color w:val="auto"/>
            <w:sz w:val="26"/>
            <w:szCs w:val="26"/>
            <w:u w:val="none"/>
            <w:rtl/>
          </w:rPr>
          <w:t>مدیریت زنجیره تأمین</w:t>
        </w:r>
      </w:hyperlink>
      <w:r w:rsidRPr="002B4A2E">
        <w:rPr>
          <w:rFonts w:cs="B Nazanin"/>
          <w:sz w:val="26"/>
          <w:szCs w:val="26"/>
        </w:rPr>
        <w:t xml:space="preserve"> </w:t>
      </w:r>
      <w:r w:rsidRPr="002B4A2E">
        <w:rPr>
          <w:rFonts w:cs="B Nazanin"/>
          <w:sz w:val="26"/>
          <w:szCs w:val="26"/>
          <w:rtl/>
        </w:rPr>
        <w:t xml:space="preserve">الزامی است. سبز شدن و کوشش برای رسیدن به اهداف </w:t>
      </w:r>
      <w:hyperlink r:id="rId40" w:history="1">
        <w:r w:rsidRPr="002B4A2E">
          <w:rPr>
            <w:rStyle w:val="Hyperlink"/>
            <w:rFonts w:cs="B Nazanin"/>
            <w:color w:val="auto"/>
            <w:sz w:val="26"/>
            <w:szCs w:val="26"/>
            <w:u w:val="none"/>
            <w:rtl/>
          </w:rPr>
          <w:t>زنجیره تأمین پایدار</w:t>
        </w:r>
      </w:hyperlink>
      <w:r w:rsidRPr="002B4A2E">
        <w:rPr>
          <w:rFonts w:cs="B Nazanin"/>
          <w:sz w:val="26"/>
          <w:szCs w:val="26"/>
        </w:rPr>
        <w:t xml:space="preserve"> </w:t>
      </w:r>
      <w:r w:rsidRPr="002B4A2E">
        <w:rPr>
          <w:rFonts w:cs="B Nazanin"/>
          <w:sz w:val="26"/>
          <w:szCs w:val="26"/>
          <w:rtl/>
        </w:rPr>
        <w:t>مهم‌ترین راهکار در این زمینه است</w:t>
      </w:r>
      <w:r w:rsidRPr="002B4A2E">
        <w:rPr>
          <w:rFonts w:cs="B Nazanin" w:hint="cs"/>
          <w:sz w:val="26"/>
          <w:szCs w:val="26"/>
          <w:rtl/>
        </w:rPr>
        <w:t xml:space="preserve">. </w:t>
      </w:r>
      <w:r w:rsidRPr="002B4A2E">
        <w:rPr>
          <w:rFonts w:cs="B Nazanin"/>
          <w:sz w:val="26"/>
          <w:szCs w:val="26"/>
          <w:rtl/>
        </w:rPr>
        <w:t>مدیریت زنجیره تأمین سبز دلالت بر در نظر گرفتن مسائل زیست محیطی در زنجیره تأمین سنتی سازمان دارد. همچنین شامل طراحی محصول، تأمین مواد اولیه، فرآیند تولید، تحویل محصول نهایی به مشتری و مدیریت محصول پس از مصرف و طی شدن عمر مفید آن می‌باشد. مدیریت زنجیره تأمین سبز به صورت خلاصه عبارت است از: فرآیند به کار بردن ورودی‌های دوست‌دار محیط زیست و انتقال این ورودی‌ها به خروجی‌ها که می‌توانند در پایان چرخه عمر اصلاح یا دوباره مصرف شوند</w:t>
      </w:r>
      <w:r w:rsidRPr="002B4A2E">
        <w:rPr>
          <w:rFonts w:cs="B Nazanin" w:hint="cs"/>
          <w:sz w:val="26"/>
          <w:szCs w:val="26"/>
          <w:rtl/>
        </w:rPr>
        <w:t xml:space="preserve">. </w:t>
      </w:r>
      <w:r w:rsidRPr="002B4A2E">
        <w:rPr>
          <w:rFonts w:cs="B Nazanin"/>
          <w:sz w:val="26"/>
          <w:szCs w:val="26"/>
          <w:rtl/>
        </w:rPr>
        <w:t>جهان امروز با مسائلی چون گرم شدن زمین، انواع آلودگی ها</w:t>
      </w:r>
      <w:r w:rsidRPr="002B4A2E">
        <w:rPr>
          <w:rFonts w:cs="B Nazanin" w:hint="cs"/>
          <w:sz w:val="26"/>
          <w:szCs w:val="26"/>
          <w:rtl/>
        </w:rPr>
        <w:t xml:space="preserve"> و </w:t>
      </w:r>
      <w:r w:rsidRPr="002B4A2E">
        <w:rPr>
          <w:rFonts w:cs="B Nazanin"/>
          <w:sz w:val="26"/>
          <w:szCs w:val="26"/>
          <w:rtl/>
        </w:rPr>
        <w:t xml:space="preserve">افزایش مقدار گازهای گلخانه‌ای مواجه است. این مسائل به طور بالقوه می‌تواند منجر به </w:t>
      </w:r>
      <w:r w:rsidRPr="002B4A2E">
        <w:rPr>
          <w:rFonts w:cs="B Nazanin" w:hint="cs"/>
          <w:sz w:val="26"/>
          <w:szCs w:val="26"/>
          <w:rtl/>
        </w:rPr>
        <w:t>بروز مشکلات عدیده</w:t>
      </w:r>
      <w:r w:rsidRPr="002B4A2E">
        <w:rPr>
          <w:rFonts w:cs="B Nazanin"/>
          <w:sz w:val="26"/>
          <w:szCs w:val="26"/>
          <w:rtl/>
        </w:rPr>
        <w:softHyphen/>
      </w:r>
      <w:r w:rsidRPr="002B4A2E">
        <w:rPr>
          <w:rFonts w:cs="B Nazanin" w:hint="cs"/>
          <w:sz w:val="26"/>
          <w:szCs w:val="26"/>
          <w:rtl/>
        </w:rPr>
        <w:t>ای در حوزه محیط زیست شود</w:t>
      </w:r>
      <w:r w:rsidRPr="002B4A2E">
        <w:rPr>
          <w:rFonts w:cs="B Nazanin"/>
          <w:sz w:val="26"/>
          <w:szCs w:val="26"/>
          <w:rtl/>
        </w:rPr>
        <w:t xml:space="preserve">. بنابراین حفظ محیط زیست و استراتژی‌های مربوط به آن خیلی زود در اولویت برنامه ها، به عنوان یک </w:t>
      </w:r>
      <w:hyperlink r:id="rId41" w:history="1">
        <w:r w:rsidRPr="002B4A2E">
          <w:rPr>
            <w:rStyle w:val="Hyperlink"/>
            <w:rFonts w:cs="B Nazanin"/>
            <w:color w:val="auto"/>
            <w:sz w:val="26"/>
            <w:szCs w:val="26"/>
            <w:u w:val="none"/>
            <w:rtl/>
          </w:rPr>
          <w:t>نوآوری سازمانی</w:t>
        </w:r>
      </w:hyperlink>
      <w:r w:rsidRPr="002B4A2E">
        <w:rPr>
          <w:rFonts w:cs="B Nazanin"/>
          <w:sz w:val="26"/>
          <w:szCs w:val="26"/>
        </w:rPr>
        <w:t xml:space="preserve"> </w:t>
      </w:r>
      <w:r w:rsidRPr="002B4A2E">
        <w:rPr>
          <w:rFonts w:cs="B Nazanin"/>
          <w:sz w:val="26"/>
          <w:szCs w:val="26"/>
          <w:rtl/>
        </w:rPr>
        <w:t>قرار گرفت. سازمان از یک طرف باید به سوددهی و مزیت رقابتی، از طرف دیگر به از بین بردن یا به حداقل رساندن ضایعات توجه می‌کرد. اینجا بود که ایده زنجیره تأمین سبز مطرح شد و خیلی زود نظر همگان را به خود جلب کر</w:t>
      </w:r>
      <w:r w:rsidRPr="002B4A2E">
        <w:rPr>
          <w:rFonts w:cs="B Nazanin" w:hint="cs"/>
          <w:sz w:val="26"/>
          <w:szCs w:val="26"/>
          <w:rtl/>
        </w:rPr>
        <w:t xml:space="preserve">د. </w:t>
      </w:r>
    </w:p>
    <w:p w:rsidR="008E2CA8" w:rsidRPr="002B4A2E" w:rsidRDefault="008E2CA8" w:rsidP="008E2CA8">
      <w:pPr>
        <w:pStyle w:val="Heading2"/>
        <w:bidi/>
        <w:spacing w:line="276" w:lineRule="auto"/>
        <w:rPr>
          <w:sz w:val="26"/>
          <w:szCs w:val="26"/>
        </w:rPr>
      </w:pPr>
      <w:r w:rsidRPr="002B4A2E">
        <w:rPr>
          <w:sz w:val="26"/>
          <w:szCs w:val="26"/>
          <w:rtl/>
        </w:rPr>
        <w:lastRenderedPageBreak/>
        <w:t>تاریخچه مدیریت زنجیره تأمین سبز</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مدیریت زنجیره تأمین سبز توسط انجمن پژوهش صنعتی دانشگاه ایالتی میشیگان در سال </w:t>
      </w:r>
      <w:r w:rsidRPr="002B4A2E">
        <w:rPr>
          <w:rFonts w:cs="B Nazanin"/>
          <w:sz w:val="26"/>
          <w:szCs w:val="26"/>
          <w:rtl/>
          <w:lang w:bidi="fa-IR"/>
        </w:rPr>
        <w:t>۱۹۹۶</w:t>
      </w:r>
      <w:r w:rsidRPr="002B4A2E">
        <w:rPr>
          <w:rFonts w:cs="B Nazanin"/>
          <w:sz w:val="26"/>
          <w:szCs w:val="26"/>
          <w:rtl/>
        </w:rPr>
        <w:t xml:space="preserve"> معرفی شد</w:t>
      </w:r>
      <w:r w:rsidRPr="002B4A2E">
        <w:rPr>
          <w:rFonts w:cs="B Nazanin" w:hint="cs"/>
          <w:sz w:val="26"/>
          <w:szCs w:val="26"/>
          <w:rtl/>
        </w:rPr>
        <w:t xml:space="preserve"> که </w:t>
      </w:r>
      <w:r w:rsidRPr="002B4A2E">
        <w:rPr>
          <w:rFonts w:cs="B Nazanin"/>
          <w:sz w:val="26"/>
          <w:szCs w:val="26"/>
          <w:rtl/>
        </w:rPr>
        <w:t>در واقع مدل مدیریت نوینی برای حفاظت از محیط زیست است. مدیریت زنجیره تأمین سبز از منظر چرخه عمر محصول شامل تمامی مراحل از مواد اولیه، طراحی و ساخت محصول، فروش محصول و حمل و نقل، استفاده از محصول و بازیافت محصولات می‌باشد. با استفاده از مدیریت زنجیره تأمین و فناوری سبز، شرکت می‌تواند تأثیرات منفی زیست محیطی را کاهش داده و به استفاده مطلوب از منابع و انرژی دست یابد</w:t>
      </w:r>
      <w:r w:rsidRPr="002B4A2E">
        <w:rPr>
          <w:rFonts w:cs="B Nazanin" w:hint="cs"/>
          <w:sz w:val="26"/>
          <w:szCs w:val="26"/>
          <w:rtl/>
        </w:rPr>
        <w:t xml:space="preserve">. </w:t>
      </w:r>
      <w:r w:rsidRPr="002B4A2E">
        <w:rPr>
          <w:rFonts w:cs="B Nazanin"/>
          <w:sz w:val="26"/>
          <w:szCs w:val="26"/>
          <w:rtl/>
        </w:rPr>
        <w:t>سبز کردن زنجیره تأمین، فرآیند در نظر گرفتن معیارها یا ملاحظات زیست محیطی در سراسر زنجیره تأمین است</w:t>
      </w:r>
      <w:r w:rsidRPr="002B4A2E">
        <w:rPr>
          <w:rFonts w:cs="B Nazanin" w:hint="cs"/>
          <w:sz w:val="26"/>
          <w:szCs w:val="26"/>
          <w:rtl/>
        </w:rPr>
        <w:t xml:space="preserve"> و بنابراین، </w:t>
      </w:r>
      <w:r w:rsidRPr="002B4A2E">
        <w:rPr>
          <w:rFonts w:cs="B Nazanin"/>
          <w:sz w:val="26"/>
          <w:szCs w:val="26"/>
          <w:rtl/>
        </w:rPr>
        <w:t>مدیریت زنجیره تأمین سبز، یکپارچه کننده مدیریت زنجیره تأمین با الزامات زیست محیطی در تمام مراحل طراحی محصول، انتخاب و تأمین است</w:t>
      </w:r>
      <w:r w:rsidRPr="002B4A2E">
        <w:rPr>
          <w:rFonts w:cs="B Nazanin" w:hint="cs"/>
          <w:sz w:val="26"/>
          <w:szCs w:val="26"/>
          <w:rtl/>
        </w:rPr>
        <w:t xml:space="preserve">. </w:t>
      </w:r>
      <w:r w:rsidRPr="002B4A2E">
        <w:rPr>
          <w:rFonts w:cs="B Nazanin"/>
          <w:sz w:val="26"/>
          <w:szCs w:val="26"/>
          <w:rtl/>
        </w:rPr>
        <w:t xml:space="preserve">در دهه </w:t>
      </w:r>
      <w:r w:rsidRPr="002B4A2E">
        <w:rPr>
          <w:rFonts w:cs="B Nazanin"/>
          <w:sz w:val="26"/>
          <w:szCs w:val="26"/>
          <w:rtl/>
          <w:lang w:bidi="fa-IR"/>
        </w:rPr>
        <w:t>۱۹۹۰</w:t>
      </w:r>
      <w:r w:rsidRPr="002B4A2E">
        <w:rPr>
          <w:rFonts w:cs="B Nazanin"/>
          <w:sz w:val="26"/>
          <w:szCs w:val="26"/>
          <w:rtl/>
        </w:rPr>
        <w:t xml:space="preserve"> به موازات بهبود در توانمندی</w:t>
      </w:r>
      <w:r w:rsidRPr="002B4A2E">
        <w:rPr>
          <w:rFonts w:cs="B Nazanin"/>
          <w:sz w:val="26"/>
          <w:szCs w:val="26"/>
          <w:rtl/>
        </w:rPr>
        <w:softHyphen/>
        <w:t>های تولید،</w:t>
      </w:r>
      <w:r w:rsidRPr="002B4A2E">
        <w:rPr>
          <w:rFonts w:cs="B Nazanin" w:hint="cs"/>
          <w:sz w:val="26"/>
          <w:szCs w:val="26"/>
          <w:rtl/>
        </w:rPr>
        <w:t xml:space="preserve"> </w:t>
      </w:r>
      <w:r w:rsidRPr="002B4A2E">
        <w:rPr>
          <w:rFonts w:cs="B Nazanin"/>
          <w:sz w:val="26"/>
          <w:szCs w:val="26"/>
          <w:rtl/>
        </w:rPr>
        <w:t xml:space="preserve">مدیران صنایع درک کردند که مواد و خدمات دریافتی از تأمین‏کنندگان‏ مختلف تاثیر </w:t>
      </w:r>
      <w:r w:rsidRPr="002B4A2E">
        <w:rPr>
          <w:rFonts w:cs="B Nazanin" w:hint="cs"/>
          <w:sz w:val="26"/>
          <w:szCs w:val="26"/>
          <w:rtl/>
        </w:rPr>
        <w:t>قابل ملاحظه</w:t>
      </w:r>
      <w:r w:rsidRPr="002B4A2E">
        <w:rPr>
          <w:rFonts w:cs="B Nazanin"/>
          <w:sz w:val="26"/>
          <w:szCs w:val="26"/>
          <w:rtl/>
        </w:rPr>
        <w:softHyphen/>
      </w:r>
      <w:r w:rsidRPr="002B4A2E">
        <w:rPr>
          <w:rFonts w:cs="B Nazanin" w:hint="cs"/>
          <w:sz w:val="26"/>
          <w:szCs w:val="26"/>
          <w:rtl/>
        </w:rPr>
        <w:t xml:space="preserve">ای </w:t>
      </w:r>
      <w:r w:rsidRPr="002B4A2E">
        <w:rPr>
          <w:rFonts w:cs="B Nazanin"/>
          <w:sz w:val="26"/>
          <w:szCs w:val="26"/>
          <w:rtl/>
        </w:rPr>
        <w:t>در افزایش توانمندهای‏ سازمان به منظور برخورد با نیازمندی</w:t>
      </w:r>
      <w:r w:rsidRPr="002B4A2E">
        <w:rPr>
          <w:rFonts w:cs="B Nazanin"/>
          <w:sz w:val="26"/>
          <w:szCs w:val="26"/>
          <w:rtl/>
        </w:rPr>
        <w:softHyphen/>
        <w:t xml:space="preserve">های‏ مشتریان دارد </w:t>
      </w:r>
      <w:r w:rsidRPr="002B4A2E">
        <w:rPr>
          <w:rFonts w:cs="B Nazanin" w:hint="cs"/>
          <w:sz w:val="26"/>
          <w:szCs w:val="26"/>
          <w:rtl/>
        </w:rPr>
        <w:t xml:space="preserve">و </w:t>
      </w:r>
      <w:r w:rsidRPr="002B4A2E">
        <w:rPr>
          <w:rFonts w:cs="B Nazanin"/>
          <w:sz w:val="26"/>
          <w:szCs w:val="26"/>
          <w:rtl/>
        </w:rPr>
        <w:t xml:space="preserve">این </w:t>
      </w:r>
      <w:r w:rsidRPr="002B4A2E">
        <w:rPr>
          <w:rFonts w:cs="B Nazanin" w:hint="cs"/>
          <w:sz w:val="26"/>
          <w:szCs w:val="26"/>
          <w:rtl/>
        </w:rPr>
        <w:t xml:space="preserve">موضوع </w:t>
      </w:r>
      <w:r w:rsidRPr="002B4A2E">
        <w:rPr>
          <w:rFonts w:cs="B Nazanin"/>
          <w:sz w:val="26"/>
          <w:szCs w:val="26"/>
          <w:rtl/>
        </w:rPr>
        <w:t>به نوبه خود،</w:t>
      </w:r>
      <w:r w:rsidRPr="002B4A2E">
        <w:rPr>
          <w:rFonts w:cs="B Nazanin" w:hint="cs"/>
          <w:sz w:val="26"/>
          <w:szCs w:val="26"/>
          <w:rtl/>
        </w:rPr>
        <w:t xml:space="preserve"> </w:t>
      </w:r>
      <w:r w:rsidRPr="002B4A2E">
        <w:rPr>
          <w:rFonts w:cs="B Nazanin"/>
          <w:sz w:val="26"/>
          <w:szCs w:val="26"/>
          <w:rtl/>
        </w:rPr>
        <w:t>ت</w:t>
      </w:r>
      <w:r w:rsidRPr="002B4A2E">
        <w:rPr>
          <w:rFonts w:cs="B Nazanin" w:hint="cs"/>
          <w:sz w:val="26"/>
          <w:szCs w:val="26"/>
          <w:rtl/>
        </w:rPr>
        <w:t>أ</w:t>
      </w:r>
      <w:r w:rsidRPr="002B4A2E">
        <w:rPr>
          <w:rFonts w:cs="B Nazanin"/>
          <w:sz w:val="26"/>
          <w:szCs w:val="26"/>
          <w:rtl/>
        </w:rPr>
        <w:t>ثیر مضاعفی در تمرکز سازمان و پایگاه</w:t>
      </w:r>
      <w:r w:rsidRPr="002B4A2E">
        <w:rPr>
          <w:rFonts w:cs="B Nazanin"/>
          <w:sz w:val="26"/>
          <w:szCs w:val="26"/>
          <w:rtl/>
        </w:rPr>
        <w:softHyphen/>
        <w:t>های تأمین و استراتژی‏های منبع‏یابی بر جا نهاد.</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b/>
          <w:bCs/>
          <w:sz w:val="26"/>
          <w:szCs w:val="26"/>
          <w:rtl/>
        </w:rPr>
        <w:t>مولفه‌های زنجیره تأمین سبز</w:t>
      </w:r>
    </w:p>
    <w:p w:rsidR="008E2CA8" w:rsidRPr="002B4A2E" w:rsidRDefault="008E2CA8" w:rsidP="008E2CA8">
      <w:pPr>
        <w:pStyle w:val="NormalWeb"/>
        <w:bidi/>
        <w:spacing w:line="276" w:lineRule="auto"/>
        <w:jc w:val="both"/>
        <w:rPr>
          <w:rFonts w:cs="B Nazanin"/>
          <w:sz w:val="26"/>
          <w:szCs w:val="26"/>
          <w:rtl/>
        </w:rPr>
      </w:pPr>
      <w:r w:rsidRPr="002B4A2E">
        <w:rPr>
          <w:rStyle w:val="Strong"/>
          <w:rFonts w:eastAsiaTheme="majorEastAsia" w:cs="B Nazanin"/>
          <w:sz w:val="26"/>
          <w:szCs w:val="26"/>
          <w:rtl/>
        </w:rPr>
        <w:t>طراحی سبز</w:t>
      </w:r>
      <w:r w:rsidRPr="002B4A2E">
        <w:rPr>
          <w:rFonts w:cs="B Nazanin"/>
          <w:sz w:val="26"/>
          <w:szCs w:val="26"/>
          <w:rtl/>
        </w:rPr>
        <w:t xml:space="preserve"> شرکت باید شرح کامل زیست محیطی، سلامت انسان و ایمنی محصول را در روند کسب مواد اولیه، تولید، توزیع در نظر بگیرد و هدف آن جلوگیری از آلودگی در منبع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sz w:val="26"/>
          <w:szCs w:val="26"/>
          <w:rtl/>
        </w:rPr>
        <w:lastRenderedPageBreak/>
        <w:t xml:space="preserve">مواد سبز </w:t>
      </w:r>
      <w:r w:rsidRPr="002B4A2E">
        <w:rPr>
          <w:rFonts w:cs="B Nazanin"/>
          <w:sz w:val="26"/>
          <w:szCs w:val="26"/>
          <w:rtl/>
        </w:rPr>
        <w:t>به موادی اشاره دارد که منابع و انرژی کمتر مصرف نموده و سر و صدای کمتر ایجاد می‌نماید، غیرسمی بوده و موجب نابودی محیط زیست نمی</w:t>
      </w:r>
      <w:r w:rsidRPr="002B4A2E">
        <w:rPr>
          <w:rFonts w:cs="B Nazanin"/>
          <w:sz w:val="26"/>
          <w:szCs w:val="26"/>
          <w:rtl/>
        </w:rPr>
        <w:softHyphen/>
        <w:t>شود. بهره‌وری سبز بسیار بزرگ</w:t>
      </w:r>
      <w:r w:rsidRPr="002B4A2E">
        <w:rPr>
          <w:rFonts w:cs="B Nazanin"/>
          <w:sz w:val="26"/>
          <w:szCs w:val="26"/>
          <w:rtl/>
        </w:rPr>
        <w:softHyphen/>
        <w:t xml:space="preserve">تر از </w:t>
      </w:r>
      <w:r w:rsidRPr="002B4A2E">
        <w:rPr>
          <w:rFonts w:cs="B Nazanin" w:hint="cs"/>
          <w:sz w:val="26"/>
          <w:szCs w:val="26"/>
          <w:rtl/>
        </w:rPr>
        <w:t xml:space="preserve">کل </w:t>
      </w:r>
      <w:r w:rsidRPr="002B4A2E">
        <w:rPr>
          <w:rFonts w:cs="B Nazanin"/>
          <w:sz w:val="26"/>
          <w:szCs w:val="26"/>
          <w:rtl/>
        </w:rPr>
        <w:t>بهره‌وری مدیریت است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sz w:val="26"/>
          <w:szCs w:val="26"/>
          <w:rtl/>
        </w:rPr>
        <w:t>تولید سبز</w:t>
      </w:r>
      <w:r w:rsidRPr="002B4A2E">
        <w:rPr>
          <w:rFonts w:cs="B Nazanin"/>
          <w:sz w:val="26"/>
          <w:szCs w:val="26"/>
          <w:rtl/>
        </w:rPr>
        <w:t xml:space="preserve"> تولید سبز نیز به عنوان تولید پاک شناخته شده است. در مراحل مختلف توسعه و یا در کشورهای مختلف، نام‌های تولید سبز متفاوت است. اما معنای اصلی آن </w:t>
      </w:r>
      <w:r w:rsidRPr="002B4A2E">
        <w:rPr>
          <w:rFonts w:cs="B Nazanin" w:hint="cs"/>
          <w:sz w:val="26"/>
          <w:szCs w:val="26"/>
          <w:rtl/>
        </w:rPr>
        <w:t xml:space="preserve">یکی است. </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sz w:val="26"/>
          <w:szCs w:val="26"/>
          <w:rtl/>
        </w:rPr>
        <w:t>بازاریابی سبز</w:t>
      </w:r>
      <w:r w:rsidRPr="002B4A2E">
        <w:rPr>
          <w:rFonts w:cs="B Nazanin"/>
          <w:sz w:val="26"/>
          <w:szCs w:val="26"/>
          <w:rtl/>
        </w:rPr>
        <w:t xml:space="preserve"> هدف از بازاریابی سبز ایجاد هماهنگی میان اهداف توسعه اقتصاد و توسعه محیط زیست و توسعه اجتماعی و ارتقاء ادراک توسعه پایدار کل می‌باشد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sz w:val="26"/>
          <w:szCs w:val="26"/>
          <w:rtl/>
        </w:rPr>
        <w:t>مصرف سبز</w:t>
      </w:r>
      <w:r w:rsidRPr="002B4A2E">
        <w:rPr>
          <w:rFonts w:cs="B Nazanin"/>
          <w:sz w:val="26"/>
          <w:szCs w:val="26"/>
          <w:rtl/>
        </w:rPr>
        <w:t xml:space="preserve"> یعنی تلاش در انتخاب محصول و خدمات سازگار با محیط زیست برای استفاده و مقابله با محصول زائدی که ممکن است برای محیط زیست مضر باشد</w:t>
      </w:r>
      <w:r w:rsidRPr="002B4A2E">
        <w:rPr>
          <w:rFonts w:cs="B Nazanin" w:hint="cs"/>
          <w:sz w:val="26"/>
          <w:szCs w:val="26"/>
          <w:rtl/>
        </w:rPr>
        <w:t xml:space="preserve">. </w:t>
      </w:r>
    </w:p>
    <w:p w:rsidR="008E2CA8" w:rsidRPr="002B4A2E" w:rsidRDefault="008E2CA8" w:rsidP="002322DE">
      <w:pPr>
        <w:pStyle w:val="Heading1"/>
        <w:bidi/>
        <w:rPr>
          <w:rStyle w:val="Strong"/>
          <w:rFonts w:cs="B Nazanin"/>
          <w:szCs w:val="26"/>
          <w:rtl/>
        </w:rPr>
      </w:pPr>
      <w:r w:rsidRPr="002B4A2E">
        <w:rPr>
          <w:rStyle w:val="Strong"/>
          <w:rFonts w:cs="B Nazanin" w:hint="cs"/>
          <w:szCs w:val="26"/>
          <w:rtl/>
        </w:rPr>
        <w:t>زنجیره تأمین چابک</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زنجیره تأمین چابک</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Pr>
        <w:t>Agile supply chain</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اشاره به پاسخگویی، شایستگی، انعطاف‌پذیری و سرعت در </w:t>
      </w:r>
      <w:hyperlink r:id="rId42" w:history="1">
        <w:r w:rsidRPr="002B4A2E">
          <w:rPr>
            <w:rFonts w:ascii="Times New Roman" w:eastAsia="Times New Roman" w:hAnsi="Times New Roman" w:cs="B Nazanin"/>
            <w:sz w:val="26"/>
            <w:szCs w:val="26"/>
            <w:rtl/>
          </w:rPr>
          <w:t xml:space="preserve">مدیریت زنجیره تأمین </w:t>
        </w:r>
      </w:hyperlink>
      <w:r w:rsidRPr="002B4A2E">
        <w:rPr>
          <w:rFonts w:ascii="Times New Roman" w:eastAsia="Times New Roman" w:hAnsi="Times New Roman" w:cs="B Nazanin"/>
          <w:sz w:val="26"/>
          <w:szCs w:val="26"/>
          <w:rtl/>
        </w:rPr>
        <w:t>طی فعالیت‌های روزانه‌اش دارد. برای پاسخگویی سریع و به‌هنگام به تغییرات در نیازها و الزامات بازار باید زنجیره تأمین سازمان از چابکی لازم برخوردار 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با نگاهی به </w:t>
      </w:r>
      <w:hyperlink r:id="rId43" w:history="1">
        <w:r w:rsidRPr="002B4A2E">
          <w:rPr>
            <w:rFonts w:ascii="Times New Roman" w:eastAsia="Times New Roman" w:hAnsi="Times New Roman" w:cs="B Nazanin"/>
            <w:sz w:val="26"/>
            <w:szCs w:val="26"/>
            <w:rtl/>
          </w:rPr>
          <w:t>سازمان</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متوجه می‌شویم که رویکردها و راه</w:t>
      </w:r>
      <w:r w:rsidRPr="002B4A2E">
        <w:rPr>
          <w:rFonts w:ascii="Times New Roman" w:eastAsia="Times New Roman" w:hAnsi="Times New Roman" w:cs="B Nazanin"/>
          <w:sz w:val="26"/>
          <w:szCs w:val="26"/>
          <w:rtl/>
        </w:rPr>
        <w:softHyphen/>
        <w:t>حل‌های گذشته دیگر قابلیت و توانایی خود را برای مقابله با چالش‌های سازمانی و محیط بیرونی معاصر از دست داده‌اند</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از این رو نیاز به رویکردهای جدید احساس می‌شود که </w:t>
      </w:r>
      <w:hyperlink r:id="rId44" w:history="1">
        <w:r w:rsidRPr="002B4A2E">
          <w:rPr>
            <w:rFonts w:ascii="Times New Roman" w:eastAsia="Times New Roman" w:hAnsi="Times New Roman" w:cs="B Nazanin"/>
            <w:sz w:val="26"/>
            <w:szCs w:val="26"/>
            <w:rtl/>
          </w:rPr>
          <w:t>چابکی سازمانی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از آن جمله است. در این میان اهمیت زنجیره تأمین چابک بیشتر نمود پیدا می‌کند زیرا چنین زنجیره‌ای می‌تواند به سرعت و به طور موثری به تغییرات بازار واکنش نشان دهد. زنجیره‌های تأمین چابک نه تنها می‌توانند به تغییرات معمول واکنش، </w:t>
      </w:r>
      <w:r w:rsidRPr="002B4A2E">
        <w:rPr>
          <w:rFonts w:ascii="Times New Roman" w:eastAsia="Times New Roman" w:hAnsi="Times New Roman" w:cs="B Nazanin"/>
          <w:sz w:val="26"/>
          <w:szCs w:val="26"/>
          <w:rtl/>
        </w:rPr>
        <w:lastRenderedPageBreak/>
        <w:t>دهد بلکه می‌توانند به تغییرات مورد نیاز بازار که برای اولین بار احساس می‌شود نیز واکنش مناسب نشان دهند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اعتقاد بر آن است که چابکی، خصیصه مورد نیاز برای فشارهای رقابتی خواهد بود. بحث زنجیره تأمین از جمله مباحث مطرح درفضای امروز </w:t>
      </w:r>
      <w:r w:rsidRPr="002B4A2E">
        <w:rPr>
          <w:rFonts w:ascii="Times New Roman" w:eastAsia="Times New Roman" w:hAnsi="Times New Roman" w:cs="B Nazanin" w:hint="cs"/>
          <w:sz w:val="26"/>
          <w:szCs w:val="26"/>
          <w:rtl/>
        </w:rPr>
        <w:t xml:space="preserve">جهانی شدن </w:t>
      </w:r>
      <w:r w:rsidRPr="002B4A2E">
        <w:rPr>
          <w:rFonts w:ascii="Times New Roman" w:eastAsia="Times New Roman" w:hAnsi="Times New Roman" w:cs="B Nazanin"/>
          <w:sz w:val="26"/>
          <w:szCs w:val="26"/>
          <w:rtl/>
        </w:rPr>
        <w:t>است. اما زنجیره تأمین هنگامی در یک سازمان صنعتی دارای توان رقابتی خواهد بود که ضمن برخورداری از اجزاء توانمند و رقابت پذیر، دارای چابکی نیز</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باشد به این معنا که زنجیره تأمین یک شرکت هم از تأمین کنندگان رقابت پذیر که دارای توانمندی‌های قابل رقابت درسطح جهانی باشند برخوردار بوده و</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هم دارای </w:t>
      </w:r>
      <w:r w:rsidRPr="002B4A2E">
        <w:rPr>
          <w:rFonts w:ascii="Times New Roman" w:eastAsia="Times New Roman" w:hAnsi="Times New Roman" w:cs="B Nazanin" w:hint="cs"/>
          <w:sz w:val="26"/>
          <w:szCs w:val="26"/>
          <w:rtl/>
        </w:rPr>
        <w:t xml:space="preserve">قابلیت </w:t>
      </w:r>
      <w:r w:rsidRPr="002B4A2E">
        <w:rPr>
          <w:rFonts w:ascii="Times New Roman" w:eastAsia="Times New Roman" w:hAnsi="Times New Roman" w:cs="B Nazanin"/>
          <w:sz w:val="26"/>
          <w:szCs w:val="26"/>
          <w:rtl/>
        </w:rPr>
        <w:t xml:space="preserve">چالاکی باشد. چابکی موجب افزایش </w:t>
      </w:r>
      <w:hyperlink r:id="rId45" w:history="1">
        <w:r w:rsidRPr="002B4A2E">
          <w:rPr>
            <w:rFonts w:ascii="Times New Roman" w:eastAsia="Times New Roman" w:hAnsi="Times New Roman" w:cs="B Nazanin"/>
            <w:sz w:val="26"/>
            <w:szCs w:val="26"/>
            <w:rtl/>
          </w:rPr>
          <w:t>قابلیت‌های پویا</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در سازمان می‌شود و ابزاری برای </w:t>
      </w:r>
      <w:hyperlink r:id="rId46" w:history="1">
        <w:r w:rsidRPr="002B4A2E">
          <w:rPr>
            <w:rFonts w:ascii="Times New Roman" w:eastAsia="Times New Roman" w:hAnsi="Times New Roman" w:cs="B Nazanin"/>
            <w:sz w:val="26"/>
            <w:szCs w:val="26"/>
            <w:rtl/>
          </w:rPr>
          <w:t>مدیریت سازمان</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جهت کسب </w:t>
      </w:r>
      <w:hyperlink r:id="rId47" w:history="1">
        <w:r w:rsidRPr="002B4A2E">
          <w:rPr>
            <w:rFonts w:ascii="Times New Roman" w:eastAsia="Times New Roman" w:hAnsi="Times New Roman" w:cs="B Nazanin"/>
            <w:sz w:val="26"/>
            <w:szCs w:val="26"/>
            <w:rtl/>
          </w:rPr>
          <w:t>مزیت رقابتی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است.</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تعریف زنجیره تأمین چابک</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برای کسب مزیت رقابتی در محیط متغیر کسب‌وکار، شرکت‌ها باید در راستای کارآمدی عملیات خود با تأمین</w:t>
      </w:r>
      <w:r w:rsidRPr="002B4A2E">
        <w:rPr>
          <w:rFonts w:ascii="Times New Roman" w:eastAsia="Times New Roman" w:hAnsi="Times New Roman" w:cs="B Nazanin"/>
          <w:sz w:val="26"/>
          <w:szCs w:val="26"/>
          <w:rtl/>
        </w:rPr>
        <w:softHyphen/>
        <w:t>کنندگان و مشتریان هم‌</w:t>
      </w:r>
      <w:r w:rsidRPr="002B4A2E">
        <w:rPr>
          <w:rFonts w:ascii="Times New Roman" w:eastAsia="Times New Roman" w:hAnsi="Times New Roman" w:cs="B Nazanin" w:hint="cs"/>
          <w:sz w:val="26"/>
          <w:szCs w:val="26"/>
          <w:rtl/>
        </w:rPr>
        <w:t xml:space="preserve">سو </w:t>
      </w:r>
      <w:r w:rsidRPr="002B4A2E">
        <w:rPr>
          <w:rFonts w:ascii="Times New Roman" w:eastAsia="Times New Roman" w:hAnsi="Times New Roman" w:cs="B Nazanin"/>
          <w:sz w:val="26"/>
          <w:szCs w:val="26"/>
          <w:rtl/>
        </w:rPr>
        <w:t>شده و برای کسب سطحی قابل قبولی از چابکی با یکدیگر مشارکت و همکاری کنند. متعاقبا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زنجیره‌های تأمین چابک به دنبال ارج نهادن به مشتریان و کارکنان هستند. لذا یک زنجیره تأمین چابک قادر است تا به طرز شایسته‌ای به تغییراتی که در محیط کاری روی می‌دهند، پاسخ دهد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چابکی در زنجیره تأمین </w:t>
      </w:r>
      <w:r w:rsidRPr="002B4A2E">
        <w:rPr>
          <w:rFonts w:ascii="Times New Roman" w:eastAsia="Times New Roman" w:hAnsi="Times New Roman" w:cs="B Nazanin" w:hint="cs"/>
          <w:sz w:val="26"/>
          <w:szCs w:val="26"/>
          <w:rtl/>
        </w:rPr>
        <w:t xml:space="preserve">عبارت است از </w:t>
      </w:r>
      <w:r w:rsidRPr="002B4A2E">
        <w:rPr>
          <w:rFonts w:ascii="Times New Roman" w:eastAsia="Times New Roman" w:hAnsi="Times New Roman" w:cs="B Nazanin"/>
          <w:sz w:val="26"/>
          <w:szCs w:val="26"/>
          <w:rtl/>
        </w:rPr>
        <w:t>توانایی یک زنجیره تأمین برای واکنش سریع به تغییرات موجود در بازار و نیازهای مشتریا</w:t>
      </w:r>
      <w:r w:rsidRPr="002B4A2E">
        <w:rPr>
          <w:rFonts w:ascii="Times New Roman" w:eastAsia="Times New Roman" w:hAnsi="Times New Roman" w:cs="B Nazanin" w:hint="cs"/>
          <w:sz w:val="26"/>
          <w:szCs w:val="26"/>
          <w:rtl/>
        </w:rPr>
        <w:t>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زنجیره تأمین چابک را می‌توان ساختاری با هدف ارضا</w:t>
      </w:r>
      <w:r w:rsidRPr="002B4A2E">
        <w:rPr>
          <w:rFonts w:ascii="Times New Roman" w:eastAsia="Times New Roman" w:hAnsi="Times New Roman" w:cs="B Nazanin" w:hint="cs"/>
          <w:sz w:val="26"/>
          <w:szCs w:val="26"/>
          <w:rtl/>
        </w:rPr>
        <w:t>ء نیاز</w:t>
      </w:r>
      <w:r w:rsidRPr="002B4A2E">
        <w:rPr>
          <w:rFonts w:ascii="Times New Roman" w:eastAsia="Times New Roman" w:hAnsi="Times New Roman" w:cs="B Nazanin"/>
          <w:sz w:val="26"/>
          <w:szCs w:val="26"/>
          <w:rtl/>
        </w:rPr>
        <w:t xml:space="preserve"> مشتریان و کارکنان دانست</w:t>
      </w:r>
      <w:r w:rsidRPr="002B4A2E">
        <w:rPr>
          <w:rFonts w:ascii="Times New Roman" w:eastAsia="Times New Roman" w:hAnsi="Times New Roman" w:cs="B Nazanin" w:hint="cs"/>
          <w:sz w:val="26"/>
          <w:szCs w:val="26"/>
          <w:rtl/>
        </w:rPr>
        <w:t xml:space="preserve"> که </w:t>
      </w:r>
      <w:r w:rsidRPr="002B4A2E">
        <w:rPr>
          <w:rFonts w:ascii="Times New Roman" w:eastAsia="Times New Roman" w:hAnsi="Times New Roman" w:cs="B Nazanin"/>
          <w:sz w:val="26"/>
          <w:szCs w:val="26"/>
          <w:rtl/>
        </w:rPr>
        <w:t>در آن، هر سازمانی می‌تواند استراتژی‌های کسب‌وکار، فرآیندها، ساختار و سیستم‌های اطلاعاتی خود را طراحی نماید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ساختار زنجیره تأمین </w:t>
      </w:r>
      <w:r w:rsidRPr="002B4A2E">
        <w:rPr>
          <w:rFonts w:ascii="Times New Roman" w:eastAsia="Times New Roman" w:hAnsi="Times New Roman" w:cs="B Nazanin" w:hint="cs"/>
          <w:sz w:val="26"/>
          <w:szCs w:val="26"/>
          <w:rtl/>
        </w:rPr>
        <w:t xml:space="preserve">چابک </w:t>
      </w:r>
      <w:r w:rsidRPr="002B4A2E">
        <w:rPr>
          <w:rFonts w:ascii="Times New Roman" w:eastAsia="Times New Roman" w:hAnsi="Times New Roman" w:cs="B Nazanin"/>
          <w:sz w:val="26"/>
          <w:szCs w:val="26"/>
          <w:rtl/>
        </w:rPr>
        <w:t>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 xml:space="preserve">وسیله چهار اصل </w:t>
      </w:r>
      <w:r w:rsidRPr="002B4A2E">
        <w:rPr>
          <w:rFonts w:ascii="Times New Roman" w:eastAsia="Times New Roman" w:hAnsi="Times New Roman" w:cs="B Nazanin" w:hint="cs"/>
          <w:sz w:val="26"/>
          <w:szCs w:val="26"/>
          <w:rtl/>
        </w:rPr>
        <w:t xml:space="preserve">کلیدی </w:t>
      </w:r>
      <w:r w:rsidRPr="002B4A2E">
        <w:rPr>
          <w:rFonts w:ascii="Times New Roman" w:eastAsia="Times New Roman" w:hAnsi="Times New Roman" w:cs="B Nazanin"/>
          <w:sz w:val="26"/>
          <w:szCs w:val="26"/>
          <w:rtl/>
        </w:rPr>
        <w:t>حمایت می‌شود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کنترل تغییر جامع و عدم اطمینان</w:t>
      </w:r>
    </w:p>
    <w:p w:rsidR="008E2CA8" w:rsidRPr="002B4A2E" w:rsidRDefault="008E2CA8" w:rsidP="008E2CA8">
      <w:pPr>
        <w:numPr>
          <w:ilvl w:val="0"/>
          <w:numId w:val="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ساختارهای مدیریت نوآوری و سازمان مجازی</w:t>
      </w:r>
    </w:p>
    <w:p w:rsidR="008E2CA8" w:rsidRPr="002B4A2E" w:rsidRDefault="008E2CA8" w:rsidP="008E2CA8">
      <w:pPr>
        <w:numPr>
          <w:ilvl w:val="0"/>
          <w:numId w:val="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روابط همکارانه</w:t>
      </w:r>
    </w:p>
    <w:p w:rsidR="008E2CA8" w:rsidRPr="002B4A2E" w:rsidRDefault="008E2CA8" w:rsidP="008E2CA8">
      <w:pPr>
        <w:numPr>
          <w:ilvl w:val="0"/>
          <w:numId w:val="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فناوری‌های انعطاف پذیر و هوشمند</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این چهار اصل از طریق به هم </w:t>
      </w:r>
      <w:r w:rsidRPr="002B4A2E">
        <w:rPr>
          <w:rFonts w:ascii="Times New Roman" w:eastAsia="Times New Roman" w:hAnsi="Times New Roman" w:cs="B Nazanin" w:hint="cs"/>
          <w:sz w:val="26"/>
          <w:szCs w:val="26"/>
          <w:rtl/>
        </w:rPr>
        <w:t xml:space="preserve">وابسته هستند و </w:t>
      </w:r>
      <w:r w:rsidRPr="002B4A2E">
        <w:rPr>
          <w:rFonts w:ascii="Times New Roman" w:eastAsia="Times New Roman" w:hAnsi="Times New Roman" w:cs="B Nazanin"/>
          <w:sz w:val="26"/>
          <w:szCs w:val="26"/>
          <w:rtl/>
        </w:rPr>
        <w:t xml:space="preserve">در یک سیستم هماهنگ و یکپارچه، به قابلیت‌های رقابتی استراتژیک منتقل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شوند.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ادغام فرآیند‌ها در زنجیره تأمین چابک</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یکپارچگی در فرآیند بدین معناست که زنجیره تأمین، هسته‌ای از شرکاست که به یک شبکه متصل می‌شوند و با انجام فعالیت‌های مشخص، هدف خاصی را به بطور مشترک دنبال می‌کنند. به عبارت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دیگر</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ادغام فرآیندی به معنای فعالیت همکارانه میان خریداران و تأمین</w:t>
      </w:r>
      <w:r w:rsidRPr="002B4A2E">
        <w:rPr>
          <w:rFonts w:ascii="Times New Roman" w:eastAsia="Times New Roman" w:hAnsi="Times New Roman" w:cs="B Nazanin"/>
          <w:sz w:val="26"/>
          <w:szCs w:val="26"/>
          <w:rtl/>
        </w:rPr>
        <w:softHyphen/>
        <w:t>کنندگان، طراحی محصولات مشترک و سیستم‌های اطلاعاتی مشترک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اکنون این شکل از همکاری در زنجیره تأمین بیشتر از گذشته </w:t>
      </w:r>
      <w:r w:rsidRPr="002B4A2E">
        <w:rPr>
          <w:rFonts w:ascii="Times New Roman" w:eastAsia="Times New Roman" w:hAnsi="Times New Roman" w:cs="B Nazanin" w:hint="cs"/>
          <w:sz w:val="26"/>
          <w:szCs w:val="26"/>
          <w:rtl/>
        </w:rPr>
        <w:t xml:space="preserve">رواج </w:t>
      </w:r>
      <w:r w:rsidRPr="002B4A2E">
        <w:rPr>
          <w:rFonts w:ascii="Times New Roman" w:eastAsia="Times New Roman" w:hAnsi="Times New Roman" w:cs="B Nazanin"/>
          <w:sz w:val="26"/>
          <w:szCs w:val="26"/>
          <w:rtl/>
        </w:rPr>
        <w:t>دارد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زیرا شرکت‌ها به مدیریت </w:t>
      </w:r>
      <w:hyperlink r:id="rId48" w:history="1">
        <w:r w:rsidRPr="002B4A2E">
          <w:rPr>
            <w:rFonts w:ascii="Times New Roman" w:eastAsia="Times New Roman" w:hAnsi="Times New Roman" w:cs="B Nazanin"/>
            <w:sz w:val="26"/>
            <w:szCs w:val="26"/>
            <w:rtl/>
          </w:rPr>
          <w:t>شایستگی‌های کلیدی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خود توجه </w:t>
      </w:r>
      <w:r w:rsidRPr="002B4A2E">
        <w:rPr>
          <w:rFonts w:ascii="Times New Roman" w:eastAsia="Times New Roman" w:hAnsi="Times New Roman" w:cs="B Nazanin" w:hint="cs"/>
          <w:sz w:val="26"/>
          <w:szCs w:val="26"/>
          <w:rtl/>
        </w:rPr>
        <w:t xml:space="preserve">دارند </w:t>
      </w:r>
      <w:r w:rsidRPr="002B4A2E">
        <w:rPr>
          <w:rFonts w:ascii="Times New Roman" w:eastAsia="Times New Roman" w:hAnsi="Times New Roman" w:cs="B Nazanin"/>
          <w:sz w:val="26"/>
          <w:szCs w:val="26"/>
          <w:rtl/>
        </w:rPr>
        <w:t xml:space="preserve">و </w:t>
      </w:r>
      <w:r w:rsidRPr="002B4A2E">
        <w:rPr>
          <w:rFonts w:ascii="Times New Roman" w:eastAsia="Times New Roman" w:hAnsi="Times New Roman" w:cs="B Nazanin" w:hint="cs"/>
          <w:sz w:val="26"/>
          <w:szCs w:val="26"/>
          <w:rtl/>
        </w:rPr>
        <w:t xml:space="preserve">سایر </w:t>
      </w:r>
      <w:r w:rsidRPr="002B4A2E">
        <w:rPr>
          <w:rFonts w:ascii="Times New Roman" w:eastAsia="Times New Roman" w:hAnsi="Times New Roman" w:cs="B Nazanin"/>
          <w:sz w:val="26"/>
          <w:szCs w:val="26"/>
          <w:rtl/>
        </w:rPr>
        <w:t xml:space="preserve">فعالیت‌ها را </w:t>
      </w:r>
      <w:hyperlink r:id="rId49" w:history="1">
        <w:r w:rsidRPr="002B4A2E">
          <w:rPr>
            <w:rFonts w:ascii="Times New Roman" w:eastAsia="Times New Roman" w:hAnsi="Times New Roman" w:cs="B Nazanin"/>
            <w:sz w:val="26"/>
            <w:szCs w:val="26"/>
            <w:rtl/>
          </w:rPr>
          <w:t>برون‌سپاری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می‌کنند. بنابراین در دنیای جدید، اعتماد و اتکای بیشتر به تأمین</w:t>
      </w:r>
      <w:r w:rsidRPr="002B4A2E">
        <w:rPr>
          <w:rFonts w:ascii="Times New Roman" w:eastAsia="Times New Roman" w:hAnsi="Times New Roman" w:cs="B Nazanin"/>
          <w:sz w:val="26"/>
          <w:szCs w:val="26"/>
          <w:rtl/>
        </w:rPr>
        <w:softHyphen/>
        <w:t xml:space="preserve">کنندگان و شرکای پیمانی، </w:t>
      </w:r>
      <w:r w:rsidRPr="002B4A2E">
        <w:rPr>
          <w:rFonts w:ascii="Times New Roman" w:eastAsia="Times New Roman" w:hAnsi="Times New Roman" w:cs="B Nazanin" w:hint="cs"/>
          <w:sz w:val="26"/>
          <w:szCs w:val="26"/>
          <w:rtl/>
        </w:rPr>
        <w:t xml:space="preserve">ضروری است. در نتیجه، </w:t>
      </w:r>
      <w:r w:rsidRPr="002B4A2E">
        <w:rPr>
          <w:rFonts w:ascii="Times New Roman" w:eastAsia="Times New Roman" w:hAnsi="Times New Roman" w:cs="B Nazanin"/>
          <w:sz w:val="26"/>
          <w:szCs w:val="26"/>
          <w:rtl/>
        </w:rPr>
        <w:t>در یک بنگاه توسعه یافته، هیچ حد و مرزی نمی</w:t>
      </w:r>
      <w:r w:rsidRPr="002B4A2E">
        <w:rPr>
          <w:rFonts w:ascii="Times New Roman" w:eastAsia="Times New Roman" w:hAnsi="Times New Roman" w:cs="B Nazanin"/>
          <w:sz w:val="26"/>
          <w:szCs w:val="26"/>
          <w:rtl/>
        </w:rPr>
        <w:softHyphen/>
        <w:t>تواند وجود داشته باشد</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 xml:space="preserve">شعار اعتماد و التزام </w:t>
      </w:r>
      <w:r w:rsidRPr="002B4A2E">
        <w:rPr>
          <w:rFonts w:ascii="Times New Roman" w:eastAsia="Times New Roman" w:hAnsi="Times New Roman" w:cs="B Nazanin" w:hint="cs"/>
          <w:sz w:val="26"/>
          <w:szCs w:val="26"/>
          <w:rtl/>
        </w:rPr>
        <w:t xml:space="preserve">باید </w:t>
      </w:r>
      <w:r w:rsidRPr="002B4A2E">
        <w:rPr>
          <w:rFonts w:ascii="Times New Roman" w:eastAsia="Times New Roman" w:hAnsi="Times New Roman" w:cs="B Nazanin"/>
          <w:sz w:val="26"/>
          <w:szCs w:val="26"/>
          <w:rtl/>
        </w:rPr>
        <w:t>در سراسر آن نهادینه شود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برای کسب </w:t>
      </w:r>
      <w:r w:rsidRPr="002B4A2E">
        <w:rPr>
          <w:rFonts w:ascii="Times New Roman" w:eastAsia="Times New Roman" w:hAnsi="Times New Roman" w:cs="B Nazanin" w:hint="cs"/>
          <w:sz w:val="26"/>
          <w:szCs w:val="26"/>
          <w:rtl/>
        </w:rPr>
        <w:t>مزیت</w:t>
      </w:r>
      <w:r w:rsidRPr="002B4A2E">
        <w:rPr>
          <w:rFonts w:ascii="Times New Roman" w:eastAsia="Times New Roman" w:hAnsi="Times New Roman" w:cs="B Nazanin"/>
          <w:sz w:val="26"/>
          <w:szCs w:val="26"/>
          <w:rtl/>
        </w:rPr>
        <w:t xml:space="preserve"> رقابتی در محیط کسب‌وکار در حال تغییر، شرکت‌ها باید برای کارآمدی عملیات با تأمین</w:t>
      </w:r>
      <w:r w:rsidRPr="002B4A2E">
        <w:rPr>
          <w:rFonts w:ascii="Times New Roman" w:eastAsia="Times New Roman" w:hAnsi="Times New Roman" w:cs="B Nazanin"/>
          <w:sz w:val="26"/>
          <w:szCs w:val="26"/>
          <w:rtl/>
        </w:rPr>
        <w:softHyphen/>
        <w:t>کنندگان و مشتریان هم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سو شوند و</w:t>
      </w:r>
      <w:r w:rsidRPr="002B4A2E">
        <w:rPr>
          <w:rFonts w:ascii="Times New Roman" w:eastAsia="Times New Roman" w:hAnsi="Times New Roman" w:cs="B Nazanin"/>
          <w:sz w:val="26"/>
          <w:szCs w:val="26"/>
          <w:rtl/>
        </w:rPr>
        <w:t xml:space="preserve"> برای </w:t>
      </w:r>
      <w:r w:rsidRPr="002B4A2E">
        <w:rPr>
          <w:rFonts w:ascii="Times New Roman" w:eastAsia="Times New Roman" w:hAnsi="Times New Roman" w:cs="B Nazanin" w:hint="cs"/>
          <w:sz w:val="26"/>
          <w:szCs w:val="26"/>
          <w:rtl/>
        </w:rPr>
        <w:t xml:space="preserve">دستیابی به </w:t>
      </w:r>
      <w:r w:rsidRPr="002B4A2E">
        <w:rPr>
          <w:rFonts w:ascii="Times New Roman" w:eastAsia="Times New Roman" w:hAnsi="Times New Roman" w:cs="B Nazanin"/>
          <w:sz w:val="26"/>
          <w:szCs w:val="26"/>
          <w:rtl/>
        </w:rPr>
        <w:t xml:space="preserve">سطحی از چابکی </w:t>
      </w:r>
      <w:r w:rsidRPr="002B4A2E">
        <w:rPr>
          <w:rFonts w:ascii="Times New Roman" w:eastAsia="Times New Roman" w:hAnsi="Times New Roman" w:cs="B Nazanin" w:hint="cs"/>
          <w:sz w:val="26"/>
          <w:szCs w:val="26"/>
          <w:rtl/>
        </w:rPr>
        <w:t xml:space="preserve">مطلوب </w:t>
      </w:r>
      <w:r w:rsidRPr="002B4A2E">
        <w:rPr>
          <w:rFonts w:ascii="Times New Roman" w:eastAsia="Times New Roman" w:hAnsi="Times New Roman" w:cs="B Nazanin"/>
          <w:sz w:val="26"/>
          <w:szCs w:val="26"/>
          <w:rtl/>
        </w:rPr>
        <w:t xml:space="preserve">با یکدیگر مشارکت کنند.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 xml:space="preserve">حساسیت و پاسخ گویی به بازار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lastRenderedPageBreak/>
        <w:t xml:space="preserve">این مورد به عنوان اساس و محور زنجیره تأمین، توانایی ادراک، شناخت و پاسخ گویی به نیازهای جاری مشتری و </w:t>
      </w:r>
      <w:r w:rsidRPr="002B4A2E">
        <w:rPr>
          <w:rFonts w:ascii="Times New Roman" w:eastAsia="Times New Roman" w:hAnsi="Times New Roman" w:cs="B Nazanin" w:hint="cs"/>
          <w:sz w:val="26"/>
          <w:szCs w:val="26"/>
          <w:rtl/>
        </w:rPr>
        <w:t>همچنین</w:t>
      </w:r>
      <w:r w:rsidRPr="002B4A2E">
        <w:rPr>
          <w:rFonts w:ascii="Times New Roman" w:eastAsia="Times New Roman" w:hAnsi="Times New Roman" w:cs="B Nazanin"/>
          <w:sz w:val="26"/>
          <w:szCs w:val="26"/>
          <w:rtl/>
        </w:rPr>
        <w:t xml:space="preserve"> تغییر و عدم اطمینان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tl/>
        </w:rPr>
        <w:t>. به عبارت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دیگر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معنای حساسیت نسبت به بازار این است که زنجیره تأمین توانایی شناخت و واکنش به تقاضای واقعی را دارد و در ازای تغییراتی که در بازار روی می‌دهد، راهکارهایی را از پیش برای مقابله و پاسخ گویی به آنها در اختیار دارد. گفته می‌شود که اکثر سازمان‌ها پیش‌بینی گرا هستند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(نسبت به تقاضامداری)</w:t>
      </w:r>
      <w:r w:rsidRPr="002B4A2E">
        <w:rPr>
          <w:rFonts w:ascii="Times New Roman" w:eastAsia="Times New Roman" w:hAnsi="Times New Roman" w:cs="B Nazanin" w:hint="cs"/>
          <w:sz w:val="26"/>
          <w:szCs w:val="26"/>
          <w:rtl/>
        </w:rPr>
        <w:t xml:space="preserve">؛ یعنی </w:t>
      </w:r>
      <w:r w:rsidRPr="002B4A2E">
        <w:rPr>
          <w:rFonts w:ascii="Times New Roman" w:eastAsia="Times New Roman" w:hAnsi="Times New Roman" w:cs="B Nazanin"/>
          <w:sz w:val="26"/>
          <w:szCs w:val="26"/>
          <w:rtl/>
        </w:rPr>
        <w:t>از آنجا که سازمان‌ها مستقیما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از بازار تغذیه می‌شوند، در نتیجه آنها بر پیش‌بینی فروش یا نقل و انتقالات گذشته اتکا داشته و این پیش‌بینی‌ها را به موجودی تبدیل می‌کنند. پیشرفت‌های دهه اخیر در زمینه شکل‌گیری واکنش کار</w:t>
      </w:r>
      <w:r w:rsidRPr="002B4A2E">
        <w:rPr>
          <w:rFonts w:ascii="Times New Roman" w:eastAsia="Times New Roman" w:hAnsi="Times New Roman" w:cs="B Nazanin" w:hint="cs"/>
          <w:sz w:val="26"/>
          <w:szCs w:val="26"/>
          <w:rtl/>
        </w:rPr>
        <w:t>آ</w:t>
      </w:r>
      <w:r w:rsidRPr="002B4A2E">
        <w:rPr>
          <w:rFonts w:ascii="Times New Roman" w:eastAsia="Times New Roman" w:hAnsi="Times New Roman" w:cs="B Nazanin"/>
          <w:sz w:val="26"/>
          <w:szCs w:val="26"/>
          <w:rtl/>
        </w:rPr>
        <w:t>مد به مشتری، و استفاده از فناوری اطلاعات برای اخذ داده‌های 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موقع که از نقطه فروش یا نقطه مصرف حاصل می‌گردند، اکنون در حال تغییر توانایی سازمان‌ها برای دریافت صدای بازار و پاسخ مستقیم به آن هستد</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b/>
          <w:bCs/>
          <w:sz w:val="26"/>
          <w:szCs w:val="26"/>
          <w:rtl/>
        </w:rPr>
        <w:t>مجازی</w:t>
      </w:r>
      <w:r w:rsidRPr="002B4A2E">
        <w:rPr>
          <w:rFonts w:ascii="Times New Roman" w:eastAsia="Times New Roman" w:hAnsi="Times New Roman" w:cs="B Nazanin"/>
          <w:b/>
          <w:bCs/>
          <w:sz w:val="26"/>
          <w:szCs w:val="26"/>
          <w:rtl/>
        </w:rPr>
        <w:softHyphen/>
      </w:r>
      <w:r w:rsidRPr="002B4A2E">
        <w:rPr>
          <w:rFonts w:ascii="Times New Roman" w:eastAsia="Times New Roman" w:hAnsi="Times New Roman" w:cs="B Nazanin" w:hint="cs"/>
          <w:b/>
          <w:bCs/>
          <w:sz w:val="26"/>
          <w:szCs w:val="26"/>
          <w:rtl/>
        </w:rPr>
        <w:t>سازی</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این مورد به عنوان زیر بنای زنجیره تأمین، توانایی استفاده از فناوری اطلاعات برای تسهیم داده‌ها میان خریداران و تأمین</w:t>
      </w:r>
      <w:r w:rsidRPr="002B4A2E">
        <w:rPr>
          <w:rFonts w:ascii="Times New Roman" w:eastAsia="Times New Roman" w:hAnsi="Times New Roman" w:cs="B Nazanin"/>
          <w:sz w:val="26"/>
          <w:szCs w:val="26"/>
          <w:rtl/>
        </w:rPr>
        <w:softHyphen/>
        <w:t xml:space="preserve">کنندگان و در نتیجه، ایجاد یک زنجیره تأمین مجازی موثر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 xml:space="preserve">از این حیث، </w:t>
      </w:r>
      <w:r w:rsidRPr="002B4A2E">
        <w:rPr>
          <w:rFonts w:ascii="Times New Roman" w:eastAsia="Times New Roman" w:hAnsi="Times New Roman" w:cs="B Nazanin"/>
          <w:sz w:val="26"/>
          <w:szCs w:val="26"/>
          <w:rtl/>
        </w:rPr>
        <w:t>زنجیره تأمین مجازی مبتنی بر اطلاعات است نه مبتنی بر موجودی انبار</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شبکه</w:t>
      </w:r>
      <w:r w:rsidRPr="002B4A2E">
        <w:rPr>
          <w:rFonts w:ascii="Times New Roman" w:eastAsia="Times New Roman" w:hAnsi="Times New Roman" w:cs="B Nazanin"/>
          <w:b/>
          <w:bCs/>
          <w:sz w:val="26"/>
          <w:szCs w:val="26"/>
          <w:rtl/>
        </w:rPr>
        <w:softHyphen/>
        <w:t>مداری زنجیره تأمین چابک</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شبکه</w:t>
      </w:r>
      <w:r w:rsidRPr="002B4A2E">
        <w:rPr>
          <w:rFonts w:ascii="Times New Roman" w:eastAsia="Times New Roman" w:hAnsi="Times New Roman" w:cs="B Nazanin"/>
          <w:sz w:val="26"/>
          <w:szCs w:val="26"/>
          <w:rtl/>
        </w:rPr>
        <w:softHyphen/>
        <w:t>مدار</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sz w:val="26"/>
          <w:szCs w:val="26"/>
          <w:rtl/>
        </w:rPr>
        <w:t xml:space="preserve"> زنج</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ره</w:t>
      </w:r>
      <w:r w:rsidRPr="002B4A2E">
        <w:rPr>
          <w:rFonts w:ascii="Times New Roman" w:eastAsia="Times New Roman" w:hAnsi="Times New Roman" w:cs="B Nazanin"/>
          <w:sz w:val="26"/>
          <w:szCs w:val="26"/>
          <w:rtl/>
        </w:rPr>
        <w:t xml:space="preserve"> تأمین چابک </w:t>
      </w:r>
      <w:r w:rsidRPr="002B4A2E">
        <w:rPr>
          <w:rFonts w:ascii="Times New Roman" w:eastAsia="Times New Roman" w:hAnsi="Times New Roman" w:cs="B Nazanin" w:hint="cs"/>
          <w:sz w:val="26"/>
          <w:szCs w:val="26"/>
          <w:rtl/>
        </w:rPr>
        <w:t xml:space="preserve">به معنای </w:t>
      </w:r>
      <w:r w:rsidRPr="002B4A2E">
        <w:rPr>
          <w:rFonts w:ascii="Times New Roman" w:eastAsia="Times New Roman" w:hAnsi="Times New Roman" w:cs="B Nazanin"/>
          <w:sz w:val="26"/>
          <w:szCs w:val="26"/>
          <w:rtl/>
        </w:rPr>
        <w:t>توانایی جذب خریداران و تأمین</w:t>
      </w:r>
      <w:r w:rsidRPr="002B4A2E">
        <w:rPr>
          <w:rFonts w:ascii="Times New Roman" w:eastAsia="Times New Roman" w:hAnsi="Times New Roman" w:cs="B Nazanin"/>
          <w:sz w:val="26"/>
          <w:szCs w:val="26"/>
          <w:rtl/>
        </w:rPr>
        <w:softHyphen/>
        <w:t>کنندگان برای کار به صورت مشارکتی و توسعه مشترک محصولات و سیستم‌های اطلاعاتی</w:t>
      </w:r>
      <w:r w:rsidRPr="002B4A2E">
        <w:rPr>
          <w:rFonts w:ascii="Times New Roman" w:eastAsia="Times New Roman" w:hAnsi="Times New Roman" w:cs="B Nazanin" w:hint="cs"/>
          <w:sz w:val="26"/>
          <w:szCs w:val="26"/>
          <w:rtl/>
        </w:rPr>
        <w:t xml:space="preserve"> است.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 xml:space="preserve">به عبارت دیگر، </w:t>
      </w:r>
      <w:r w:rsidRPr="002B4A2E">
        <w:rPr>
          <w:rFonts w:ascii="Times New Roman" w:eastAsia="Times New Roman" w:hAnsi="Times New Roman" w:cs="B Nazanin"/>
          <w:sz w:val="26"/>
          <w:szCs w:val="26"/>
          <w:rtl/>
        </w:rPr>
        <w:t>مجموعه‌ای از شرکا به صورت یک شبکه به یکدیگر مرتبط می‌شوند</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واحدهای کسب‌وکار دیگر به صورت هویت منفرد و جداگانه رقابت نمی</w:t>
      </w:r>
      <w:r w:rsidRPr="002B4A2E">
        <w:rPr>
          <w:rFonts w:ascii="Times New Roman" w:eastAsia="Times New Roman" w:hAnsi="Times New Roman" w:cs="B Nazanin"/>
          <w:sz w:val="26"/>
          <w:szCs w:val="26"/>
          <w:rtl/>
        </w:rPr>
        <w:softHyphen/>
        <w:t xml:space="preserve">کنند، بلکه به </w:t>
      </w:r>
      <w:r w:rsidRPr="002B4A2E">
        <w:rPr>
          <w:rFonts w:ascii="Times New Roman" w:eastAsia="Times New Roman" w:hAnsi="Times New Roman" w:cs="B Nazanin"/>
          <w:sz w:val="26"/>
          <w:szCs w:val="26"/>
          <w:rtl/>
        </w:rPr>
        <w:lastRenderedPageBreak/>
        <w:t>صورت زنجیره‌های تأمین به رقابت می‌پردازند. یعنی آنها عملا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برای دستیابی به مشتریان</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و پوشش محدودیت‌های منابع و ظرفیتی خود باید با مشارکت مجموعه‌ای از شرکا در بازار به رقابت بپردازند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پژوهشگران زیادی در زمینه شبکه‌مداری زنجیره تأمین چابک به مطالعه پرداخته‌اند. در یک پژوهش روی تیم‌های مجازی برای ایجاد چابکی تاکید شده است. در مطالعه‌ای دیگر یک مدل مفهومی برای طراحی یک سیستم تولیدی چابک ارائه کرده اند که در آن از چهار بعد کلیدی استراتژی، تکنولوژی، افراد و سیستم استفاده شده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برخی پژوهشگران کوشش کرده‌اند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عوامل اصلی موفقیت را در زنجیره تأمین چابک پیدا نمایند</w:t>
      </w:r>
      <w:r w:rsidRPr="002B4A2E">
        <w:rPr>
          <w:rFonts w:ascii="Times New Roman" w:eastAsia="Times New Roman" w:hAnsi="Times New Roman" w:cs="B Nazanin" w:hint="cs"/>
          <w:sz w:val="26"/>
          <w:szCs w:val="26"/>
          <w:rtl/>
        </w:rPr>
        <w:t xml:space="preserve"> و از این رو،</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 xml:space="preserve">بر </w:t>
      </w:r>
      <w:r w:rsidRPr="002B4A2E">
        <w:rPr>
          <w:rFonts w:ascii="Times New Roman" w:eastAsia="Times New Roman" w:hAnsi="Times New Roman" w:cs="B Nazanin"/>
          <w:sz w:val="26"/>
          <w:szCs w:val="26"/>
          <w:rtl/>
        </w:rPr>
        <w:t xml:space="preserve">اعتماد سازی درون شبکه همکاری زنجیره تأمین برای ایجاد زنجیره تأمین چابک تاکید می‌کند. </w:t>
      </w:r>
      <w:r w:rsidRPr="002B4A2E">
        <w:rPr>
          <w:rFonts w:ascii="Times New Roman" w:eastAsia="Times New Roman" w:hAnsi="Times New Roman" w:cs="B Nazanin" w:hint="cs"/>
          <w:sz w:val="26"/>
          <w:szCs w:val="26"/>
          <w:rtl/>
        </w:rPr>
        <w:t xml:space="preserve">همچنین، </w:t>
      </w:r>
      <w:r w:rsidRPr="002B4A2E">
        <w:rPr>
          <w:rFonts w:ascii="Times New Roman" w:eastAsia="Times New Roman" w:hAnsi="Times New Roman" w:cs="B Nazanin"/>
          <w:sz w:val="26"/>
          <w:szCs w:val="26"/>
          <w:rtl/>
        </w:rPr>
        <w:t>پژوهشگران بر نقش انعطاف</w:t>
      </w:r>
      <w:r w:rsidRPr="002B4A2E">
        <w:rPr>
          <w:rFonts w:ascii="Times New Roman" w:eastAsia="Times New Roman" w:hAnsi="Times New Roman" w:cs="B Nazanin"/>
          <w:sz w:val="26"/>
          <w:szCs w:val="26"/>
          <w:rtl/>
        </w:rPr>
        <w:softHyphen/>
        <w:t>پذیری برای ایجاد زنجیره تأمین چابک تاکید می‌نمایند</w:t>
      </w:r>
      <w:r w:rsidRPr="002B4A2E">
        <w:rPr>
          <w:rFonts w:ascii="Times New Roman" w:eastAsia="Times New Roman" w:hAnsi="Times New Roman" w:cs="B Nazanin" w:hint="cs"/>
          <w:sz w:val="26"/>
          <w:szCs w:val="26"/>
          <w:rtl/>
        </w:rPr>
        <w:t xml:space="preserve">. </w:t>
      </w:r>
    </w:p>
    <w:p w:rsidR="008E2CA8" w:rsidRPr="002B4A2E" w:rsidRDefault="00C66593" w:rsidP="008E2CA8">
      <w:pPr>
        <w:bidi/>
        <w:spacing w:before="100" w:beforeAutospacing="1" w:after="100" w:afterAutospacing="1" w:line="276" w:lineRule="auto"/>
        <w:outlineLvl w:val="1"/>
        <w:rPr>
          <w:rFonts w:ascii="Times New Roman" w:eastAsia="Times New Roman" w:hAnsi="Times New Roman" w:cs="B Nazanin"/>
          <w:b/>
          <w:bCs/>
          <w:sz w:val="26"/>
          <w:szCs w:val="26"/>
        </w:rPr>
      </w:pPr>
      <w:r>
        <w:rPr>
          <w:rFonts w:ascii="Times New Roman" w:eastAsia="Times New Roman" w:hAnsi="Times New Roman" w:cs="B Nazanin" w:hint="cs"/>
          <w:b/>
          <w:bCs/>
          <w:sz w:val="26"/>
          <w:szCs w:val="26"/>
          <w:rtl/>
        </w:rPr>
        <w:t>خلاصه</w:t>
      </w:r>
      <w:r w:rsidR="0059584F" w:rsidRPr="002B4A2E">
        <w:rPr>
          <w:rFonts w:ascii="Times New Roman" w:eastAsia="Times New Roman" w:hAnsi="Times New Roman" w:cs="B Nazanin" w:hint="cs"/>
          <w:b/>
          <w:bCs/>
          <w:sz w:val="26"/>
          <w:szCs w:val="26"/>
          <w:rtl/>
        </w:rPr>
        <w:t xml:space="preserve"> بحث</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 xml:space="preserve">زنجیره تأمین برای بقا در بازارهای پویا و متغیر نیازمند ابزاری است که بتواند با کمک آن بر چالش‌های محیطی فائق آید. </w:t>
      </w:r>
      <w:r w:rsidRPr="002B4A2E">
        <w:rPr>
          <w:rFonts w:ascii="Times New Roman" w:eastAsia="Times New Roman" w:hAnsi="Times New Roman" w:cs="B Nazanin" w:hint="cs"/>
          <w:sz w:val="26"/>
          <w:szCs w:val="26"/>
          <w:rtl/>
        </w:rPr>
        <w:t xml:space="preserve">چابکی یکی از این ابزارهاست. </w:t>
      </w:r>
      <w:r w:rsidRPr="002B4A2E">
        <w:rPr>
          <w:rFonts w:ascii="Times New Roman" w:eastAsia="Times New Roman" w:hAnsi="Times New Roman" w:cs="B Nazanin"/>
          <w:sz w:val="26"/>
          <w:szCs w:val="26"/>
          <w:rtl/>
        </w:rPr>
        <w:t>فاکتورهای اصلی موفقیت در زنجیره تأمین چابک، به کارگیری تکنولوژی اطلاعاتی، ادغام فرآیندها، برنامه‌ریزی متناسب، توسعه مهارت‌های کارکنان، حساسیت و پاسخگویی به بازار، معرفی محصول جدید، انعطاف پذیری، سرعت تحویل، کاهش هزینه ها، کیفیت محصول و رضایت مشتری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یک زنجیره تأمین با انعطاف</w:t>
      </w:r>
      <w:r w:rsidRPr="002B4A2E">
        <w:rPr>
          <w:rFonts w:ascii="Times New Roman" w:eastAsia="Times New Roman" w:hAnsi="Times New Roman" w:cs="B Nazanin"/>
          <w:sz w:val="26"/>
          <w:szCs w:val="26"/>
          <w:rtl/>
        </w:rPr>
        <w:softHyphen/>
        <w:t>پذیری و توانایی واکنش سریع به شرایط اضطراری می‌تواند به کسب‌وکار کمک کند تا به نیازهای مشتریان پاسخ مناسب دهد. به غیر از انعطاف</w:t>
      </w:r>
      <w:r w:rsidRPr="002B4A2E">
        <w:rPr>
          <w:rFonts w:ascii="Times New Roman" w:eastAsia="Times New Roman" w:hAnsi="Times New Roman" w:cs="B Nazanin"/>
          <w:sz w:val="26"/>
          <w:szCs w:val="26"/>
          <w:rtl/>
        </w:rPr>
        <w:softHyphen/>
        <w:t xml:space="preserve">پذیری، سرعت و دقت نیز از ویژگی‌های زنجیره تأمین چابک هستند. برای شناخت مزایای یک زنجیره تأمین چابک، باید عناصر هر نوع زنجیره تأمین </w:t>
      </w:r>
      <w:r w:rsidRPr="002B4A2E">
        <w:rPr>
          <w:rFonts w:ascii="Times New Roman" w:eastAsia="Times New Roman" w:hAnsi="Times New Roman" w:cs="B Nazanin" w:hint="cs"/>
          <w:sz w:val="26"/>
          <w:szCs w:val="26"/>
          <w:rtl/>
        </w:rPr>
        <w:t>شناخت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 xml:space="preserve">این عناصر شامل </w:t>
      </w:r>
      <w:r w:rsidRPr="002B4A2E">
        <w:rPr>
          <w:rFonts w:ascii="Times New Roman" w:eastAsia="Times New Roman" w:hAnsi="Times New Roman" w:cs="B Nazanin"/>
          <w:sz w:val="26"/>
          <w:szCs w:val="26"/>
          <w:rtl/>
        </w:rPr>
        <w:t>جمع</w:t>
      </w:r>
      <w:r w:rsidRPr="002B4A2E">
        <w:rPr>
          <w:rFonts w:ascii="Times New Roman" w:eastAsia="Times New Roman" w:hAnsi="Times New Roman" w:cs="B Nazanin"/>
          <w:sz w:val="26"/>
          <w:szCs w:val="26"/>
          <w:rtl/>
        </w:rPr>
        <w:softHyphen/>
        <w:t xml:space="preserve">آوری سفارشات و پردازش، تهیه مواد برای ساخت کالاهای مورد استفاده، بسته بندی و حمل و نقل کالاها و کیفیت خدمات مشتری است. بنابراین، برای توجه به عملکرد </w:t>
      </w:r>
      <w:r w:rsidRPr="002B4A2E">
        <w:rPr>
          <w:rFonts w:ascii="Times New Roman" w:eastAsia="Times New Roman" w:hAnsi="Times New Roman" w:cs="B Nazanin"/>
          <w:sz w:val="26"/>
          <w:szCs w:val="26"/>
          <w:rtl/>
        </w:rPr>
        <w:lastRenderedPageBreak/>
        <w:t>زنجیره تأمین چابک، هر یک از این عناصر باید به طور موثر مدیریت و هماهنگ شده به طوری که با شرایط در حال تغییر سازگار 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با کمک یک زنجیره تأمین چابک،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ها </w:t>
      </w:r>
      <w:r w:rsidRPr="002B4A2E">
        <w:rPr>
          <w:rFonts w:ascii="Times New Roman" w:eastAsia="Times New Roman" w:hAnsi="Times New Roman" w:cs="B Nazanin"/>
          <w:sz w:val="26"/>
          <w:szCs w:val="26"/>
          <w:rtl/>
        </w:rPr>
        <w:t>می‌توانند به راحتی به نیازهای مشتری در زمان نسبتا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کمتری پاسخ دهند. </w:t>
      </w:r>
    </w:p>
    <w:p w:rsidR="008E2CA8" w:rsidRPr="002B4A2E" w:rsidRDefault="008E2CA8" w:rsidP="002322DE">
      <w:pPr>
        <w:pStyle w:val="Heading1"/>
        <w:bidi/>
        <w:rPr>
          <w:rFonts w:ascii="Times New Roman" w:eastAsia="Times New Roman" w:hAnsi="Times New Roman" w:cs="B Nazanin"/>
          <w:b w:val="0"/>
          <w:bCs/>
          <w:szCs w:val="26"/>
          <w:rtl/>
        </w:rPr>
      </w:pPr>
      <w:r w:rsidRPr="002B4A2E">
        <w:rPr>
          <w:rFonts w:cs="B Nazanin"/>
          <w:b w:val="0"/>
          <w:bCs/>
          <w:szCs w:val="26"/>
          <w:rtl/>
        </w:rPr>
        <w:t>زنجیره تأمین الکترونیکی</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زنجیره </w:t>
      </w:r>
      <w:r w:rsidRPr="002B4A2E">
        <w:rPr>
          <w:rFonts w:cs="B Nazanin" w:hint="cs"/>
          <w:sz w:val="26"/>
          <w:szCs w:val="26"/>
          <w:rtl/>
        </w:rPr>
        <w:t>تأمین</w:t>
      </w:r>
      <w:r w:rsidRPr="002B4A2E">
        <w:rPr>
          <w:rFonts w:cs="B Nazanin"/>
          <w:sz w:val="26"/>
          <w:szCs w:val="26"/>
          <w:rtl/>
        </w:rPr>
        <w:t xml:space="preserve"> الکترونیکی یک شبکه تولیدی است که مشتریان و عرضه</w:t>
      </w:r>
      <w:r w:rsidRPr="002B4A2E">
        <w:rPr>
          <w:rFonts w:cs="B Nazanin"/>
          <w:sz w:val="26"/>
          <w:szCs w:val="26"/>
          <w:rtl/>
        </w:rPr>
        <w:softHyphen/>
        <w:t xml:space="preserve">کنندگان را با استفاده از توانمندی </w:t>
      </w:r>
      <w:hyperlink r:id="rId50" w:history="1">
        <w:r w:rsidRPr="002B4A2E">
          <w:rPr>
            <w:rStyle w:val="Hyperlink"/>
            <w:rFonts w:cs="B Nazanin"/>
            <w:color w:val="auto"/>
            <w:sz w:val="26"/>
            <w:szCs w:val="26"/>
            <w:u w:val="none"/>
            <w:rtl/>
          </w:rPr>
          <w:t>فناوری اطلاعات</w:t>
        </w:r>
      </w:hyperlink>
      <w:r w:rsidRPr="002B4A2E">
        <w:rPr>
          <w:rFonts w:cs="B Nazanin"/>
          <w:sz w:val="26"/>
          <w:szCs w:val="26"/>
        </w:rPr>
        <w:t xml:space="preserve"> </w:t>
      </w:r>
      <w:r w:rsidRPr="002B4A2E">
        <w:rPr>
          <w:rFonts w:cs="B Nazanin"/>
          <w:sz w:val="26"/>
          <w:szCs w:val="26"/>
          <w:rtl/>
        </w:rPr>
        <w:t xml:space="preserve">به هم مرتبط می‌سازد. نتیجه این شبکه، افزایش ارزش افزوده فعالیت‌های تولیدی می‌باشد. اکنون این مفهوم به مدیریت کلیه فعالیت‌های درون زنجیره با استفاده از </w:t>
      </w:r>
      <w:hyperlink r:id="rId51" w:history="1">
        <w:r w:rsidRPr="002B4A2E">
          <w:rPr>
            <w:rStyle w:val="Hyperlink"/>
            <w:rFonts w:cs="B Nazanin"/>
            <w:color w:val="auto"/>
            <w:sz w:val="26"/>
            <w:szCs w:val="26"/>
            <w:u w:val="none"/>
            <w:rtl/>
          </w:rPr>
          <w:t>مدیریت فناوری اطلاعات</w:t>
        </w:r>
      </w:hyperlink>
      <w:r w:rsidRPr="002B4A2E">
        <w:rPr>
          <w:rFonts w:cs="B Nazanin"/>
          <w:sz w:val="26"/>
          <w:szCs w:val="26"/>
        </w:rPr>
        <w:t xml:space="preserve"> </w:t>
      </w:r>
      <w:r w:rsidRPr="002B4A2E">
        <w:rPr>
          <w:rFonts w:cs="B Nazanin"/>
          <w:sz w:val="26"/>
          <w:szCs w:val="26"/>
          <w:rtl/>
        </w:rPr>
        <w:t xml:space="preserve">اطلاق می‌شود. به عبارت ساده همان مفاهیم </w:t>
      </w:r>
      <w:hyperlink r:id="rId52" w:history="1">
        <w:r w:rsidRPr="002B4A2E">
          <w:rPr>
            <w:rStyle w:val="Hyperlink"/>
            <w:rFonts w:cs="B Nazanin"/>
            <w:color w:val="auto"/>
            <w:sz w:val="26"/>
            <w:szCs w:val="26"/>
            <w:u w:val="none"/>
            <w:rtl/>
          </w:rPr>
          <w:t>مدیریت زنجیره تأمین</w:t>
        </w:r>
      </w:hyperlink>
      <w:r w:rsidRPr="002B4A2E">
        <w:rPr>
          <w:rFonts w:cs="B Nazanin"/>
          <w:sz w:val="26"/>
          <w:szCs w:val="26"/>
        </w:rPr>
        <w:t xml:space="preserve"> </w:t>
      </w:r>
      <w:r w:rsidRPr="002B4A2E">
        <w:rPr>
          <w:rFonts w:cs="B Nazanin"/>
          <w:sz w:val="26"/>
          <w:szCs w:val="26"/>
          <w:rtl/>
        </w:rPr>
        <w:t>است که توسط فن</w:t>
      </w:r>
      <w:r w:rsidRPr="002B4A2E">
        <w:rPr>
          <w:rFonts w:cs="B Nazanin" w:hint="cs"/>
          <w:sz w:val="26"/>
          <w:szCs w:val="26"/>
          <w:rtl/>
        </w:rPr>
        <w:t>ا</w:t>
      </w:r>
      <w:r w:rsidRPr="002B4A2E">
        <w:rPr>
          <w:rFonts w:cs="B Nazanin"/>
          <w:sz w:val="26"/>
          <w:szCs w:val="26"/>
          <w:rtl/>
        </w:rPr>
        <w:t>وری اطلاعات و به ویژه اینترنت توانمند شده است</w:t>
      </w:r>
      <w:r w:rsidRPr="002B4A2E">
        <w:rPr>
          <w:rFonts w:cs="B Nazanin" w:hint="cs"/>
          <w:sz w:val="26"/>
          <w:szCs w:val="26"/>
          <w:rtl/>
        </w:rPr>
        <w:t xml:space="preserve">. </w:t>
      </w:r>
      <w:r w:rsidRPr="002B4A2E">
        <w:rPr>
          <w:rFonts w:cs="B Nazanin"/>
          <w:sz w:val="26"/>
          <w:szCs w:val="26"/>
        </w:rPr>
        <w:t> </w:t>
      </w:r>
      <w:r w:rsidRPr="002B4A2E">
        <w:rPr>
          <w:rFonts w:cs="B Nazanin"/>
          <w:sz w:val="26"/>
          <w:szCs w:val="26"/>
          <w:rtl/>
        </w:rPr>
        <w:t xml:space="preserve">شرکت‌ها برای موفقیت و افزایش </w:t>
      </w:r>
      <w:hyperlink r:id="rId53" w:history="1">
        <w:r w:rsidRPr="002B4A2E">
          <w:rPr>
            <w:rStyle w:val="Hyperlink"/>
            <w:rFonts w:cs="B Nazanin"/>
            <w:color w:val="auto"/>
            <w:sz w:val="26"/>
            <w:szCs w:val="26"/>
            <w:u w:val="none"/>
            <w:rtl/>
          </w:rPr>
          <w:t>بهره‌وری</w:t>
        </w:r>
      </w:hyperlink>
      <w:r w:rsidRPr="002B4A2E">
        <w:rPr>
          <w:rFonts w:cs="B Nazanin"/>
          <w:sz w:val="26"/>
          <w:szCs w:val="26"/>
        </w:rPr>
        <w:t xml:space="preserve"> </w:t>
      </w:r>
      <w:r w:rsidRPr="002B4A2E">
        <w:rPr>
          <w:rFonts w:cs="B Nazanin"/>
          <w:sz w:val="26"/>
          <w:szCs w:val="26"/>
          <w:rtl/>
        </w:rPr>
        <w:t xml:space="preserve">در </w:t>
      </w:r>
      <w:hyperlink r:id="rId54" w:history="1">
        <w:r w:rsidRPr="002B4A2E">
          <w:rPr>
            <w:rStyle w:val="Hyperlink"/>
            <w:rFonts w:cs="B Nazanin"/>
            <w:color w:val="auto"/>
            <w:sz w:val="26"/>
            <w:szCs w:val="26"/>
            <w:u w:val="none"/>
            <w:rtl/>
          </w:rPr>
          <w:t>زنجیره ارزش</w:t>
        </w:r>
      </w:hyperlink>
      <w:r w:rsidRPr="002B4A2E">
        <w:rPr>
          <w:rFonts w:cs="B Nazanin"/>
          <w:sz w:val="26"/>
          <w:szCs w:val="26"/>
        </w:rPr>
        <w:t xml:space="preserve"> </w:t>
      </w:r>
      <w:r w:rsidRPr="002B4A2E">
        <w:rPr>
          <w:rFonts w:cs="B Nazanin"/>
          <w:sz w:val="26"/>
          <w:szCs w:val="26"/>
          <w:rtl/>
        </w:rPr>
        <w:t xml:space="preserve">خود باید از </w:t>
      </w:r>
      <w:hyperlink r:id="rId55" w:history="1">
        <w:r w:rsidRPr="002B4A2E">
          <w:rPr>
            <w:rStyle w:val="Hyperlink"/>
            <w:rFonts w:cs="B Nazanin"/>
            <w:color w:val="auto"/>
            <w:sz w:val="26"/>
            <w:szCs w:val="26"/>
            <w:u w:val="none"/>
            <w:rtl/>
          </w:rPr>
          <w:t>زنجیره تأمین هوشمند</w:t>
        </w:r>
      </w:hyperlink>
      <w:r w:rsidRPr="002B4A2E">
        <w:rPr>
          <w:rFonts w:cs="B Nazanin"/>
          <w:sz w:val="26"/>
          <w:szCs w:val="26"/>
        </w:rPr>
        <w:t xml:space="preserve"> </w:t>
      </w:r>
      <w:r w:rsidRPr="002B4A2E">
        <w:rPr>
          <w:rFonts w:cs="B Nazanin"/>
          <w:sz w:val="26"/>
          <w:szCs w:val="26"/>
          <w:rtl/>
        </w:rPr>
        <w:t>استفاده کنند. در این صورت زمان چرخه تولید و عملیات خود را کاهش و وفاداری مشتریان خود را افزایش می‌دهند. بنابراین زنجیره تأمین الکترونیکی تلاشی در جهت تسهیل جریان اطلاعات درون زنجیره تأمین است</w:t>
      </w:r>
      <w:r w:rsidRPr="002B4A2E">
        <w:rPr>
          <w:rFonts w:cs="B Nazanin" w:hint="cs"/>
          <w:sz w:val="26"/>
          <w:szCs w:val="26"/>
          <w:rtl/>
        </w:rPr>
        <w:t xml:space="preserve">. </w:t>
      </w:r>
      <w:r w:rsidRPr="002B4A2E">
        <w:rPr>
          <w:rFonts w:cs="B Nazanin"/>
          <w:sz w:val="26"/>
          <w:szCs w:val="26"/>
          <w:rtl/>
        </w:rPr>
        <w:t xml:space="preserve">مدیریت زنجیره </w:t>
      </w:r>
      <w:r w:rsidRPr="002B4A2E">
        <w:rPr>
          <w:rFonts w:cs="B Nazanin" w:hint="cs"/>
          <w:sz w:val="26"/>
          <w:szCs w:val="26"/>
          <w:rtl/>
        </w:rPr>
        <w:t>تأمین</w:t>
      </w:r>
      <w:r w:rsidRPr="002B4A2E">
        <w:rPr>
          <w:rFonts w:cs="B Nazanin"/>
          <w:sz w:val="26"/>
          <w:szCs w:val="26"/>
          <w:rtl/>
        </w:rPr>
        <w:t xml:space="preserve"> الکترونیکی حاصل </w:t>
      </w:r>
      <w:r w:rsidRPr="002B4A2E">
        <w:rPr>
          <w:rFonts w:cs="B Nazanin" w:hint="cs"/>
          <w:sz w:val="26"/>
          <w:szCs w:val="26"/>
          <w:rtl/>
        </w:rPr>
        <w:t>کاربرد</w:t>
      </w:r>
      <w:r w:rsidRPr="002B4A2E">
        <w:rPr>
          <w:rFonts w:cs="B Nazanin"/>
          <w:sz w:val="26"/>
          <w:szCs w:val="26"/>
          <w:rtl/>
        </w:rPr>
        <w:t xml:space="preserve"> اینترنت و سیستم‌های اطلاعاتی در مدیریت زنجیره </w:t>
      </w:r>
      <w:r w:rsidRPr="002B4A2E">
        <w:rPr>
          <w:rFonts w:cs="B Nazanin" w:hint="cs"/>
          <w:sz w:val="26"/>
          <w:szCs w:val="26"/>
          <w:rtl/>
        </w:rPr>
        <w:t>تأمین</w:t>
      </w:r>
      <w:r w:rsidRPr="002B4A2E">
        <w:rPr>
          <w:rFonts w:cs="B Nazanin"/>
          <w:sz w:val="26"/>
          <w:szCs w:val="26"/>
          <w:rtl/>
        </w:rPr>
        <w:t xml:space="preserve"> است. این روش شرکت‌ها را مجبور به ارزیابی ارزش پیشنهادی مشتریان ساخته و آن‌ها را در رسیدن به چالش‌های رقابتی، چابک</w:t>
      </w:r>
      <w:r w:rsidRPr="002B4A2E">
        <w:rPr>
          <w:rFonts w:cs="B Nazanin"/>
          <w:sz w:val="26"/>
          <w:szCs w:val="26"/>
          <w:rtl/>
        </w:rPr>
        <w:softHyphen/>
        <w:t>تر می‌سازد</w:t>
      </w:r>
      <w:r w:rsidRPr="002B4A2E">
        <w:rPr>
          <w:rFonts w:cs="B Nazanin" w:hint="cs"/>
          <w:sz w:val="26"/>
          <w:szCs w:val="26"/>
          <w:rtl/>
        </w:rPr>
        <w:t xml:space="preserve"> زیرا </w:t>
      </w:r>
      <w:r w:rsidRPr="002B4A2E">
        <w:rPr>
          <w:rFonts w:cs="B Nazanin"/>
          <w:sz w:val="26"/>
          <w:szCs w:val="26"/>
          <w:rtl/>
        </w:rPr>
        <w:t xml:space="preserve">سازمان‌های امروزی نیازمند بهره‌گیری از الگویی مناسب در راستای تحقق </w:t>
      </w:r>
      <w:hyperlink r:id="rId56" w:history="1">
        <w:r w:rsidRPr="002B4A2E">
          <w:rPr>
            <w:rStyle w:val="Hyperlink"/>
            <w:rFonts w:cs="B Nazanin"/>
            <w:color w:val="auto"/>
            <w:sz w:val="26"/>
            <w:szCs w:val="26"/>
            <w:u w:val="none"/>
            <w:rtl/>
          </w:rPr>
          <w:t>مزیت رقابتی</w:t>
        </w:r>
      </w:hyperlink>
      <w:r w:rsidRPr="002B4A2E">
        <w:rPr>
          <w:rFonts w:cs="B Nazanin"/>
          <w:sz w:val="26"/>
          <w:szCs w:val="26"/>
        </w:rPr>
        <w:t xml:space="preserve"> </w:t>
      </w:r>
      <w:r w:rsidRPr="002B4A2E">
        <w:rPr>
          <w:rFonts w:cs="B Nazanin"/>
          <w:sz w:val="26"/>
          <w:szCs w:val="26"/>
          <w:rtl/>
        </w:rPr>
        <w:t xml:space="preserve">و انتظارات مشتریان هستند. </w:t>
      </w:r>
    </w:p>
    <w:p w:rsidR="008E2CA8" w:rsidRPr="002B4A2E" w:rsidRDefault="008E2CA8" w:rsidP="008E2CA8">
      <w:pPr>
        <w:pStyle w:val="Heading2"/>
        <w:bidi/>
        <w:spacing w:line="276" w:lineRule="auto"/>
        <w:rPr>
          <w:sz w:val="26"/>
          <w:szCs w:val="26"/>
        </w:rPr>
      </w:pPr>
      <w:r w:rsidRPr="002B4A2E">
        <w:rPr>
          <w:sz w:val="26"/>
          <w:szCs w:val="26"/>
          <w:rtl/>
        </w:rPr>
        <w:t>مدیریت زنجیره تأمین الکترونیکی</w:t>
      </w:r>
    </w:p>
    <w:p w:rsidR="008E2CA8" w:rsidRPr="002B4A2E" w:rsidRDefault="008E2CA8" w:rsidP="006A3E99">
      <w:pPr>
        <w:pStyle w:val="NormalWeb"/>
        <w:bidi/>
        <w:spacing w:line="276" w:lineRule="auto"/>
        <w:jc w:val="both"/>
        <w:rPr>
          <w:rFonts w:cs="B Nazanin"/>
          <w:sz w:val="26"/>
          <w:szCs w:val="26"/>
          <w:rtl/>
          <w:lang w:bidi="fa-IR"/>
        </w:rPr>
      </w:pPr>
      <w:r w:rsidRPr="002B4A2E">
        <w:rPr>
          <w:rFonts w:cs="B Nazanin"/>
          <w:sz w:val="26"/>
          <w:szCs w:val="26"/>
          <w:rtl/>
        </w:rPr>
        <w:t xml:space="preserve">یکی از الگوهای نوین در اقتصاد شبکه‌ای بهره‌گیری از مدیریت زنجیره </w:t>
      </w:r>
      <w:r w:rsidRPr="002B4A2E">
        <w:rPr>
          <w:rFonts w:cs="B Nazanin" w:hint="cs"/>
          <w:sz w:val="26"/>
          <w:szCs w:val="26"/>
          <w:rtl/>
        </w:rPr>
        <w:t>تأمین</w:t>
      </w:r>
      <w:r w:rsidRPr="002B4A2E">
        <w:rPr>
          <w:rFonts w:cs="B Nazanin"/>
          <w:sz w:val="26"/>
          <w:szCs w:val="26"/>
          <w:rtl/>
        </w:rPr>
        <w:t xml:space="preserve"> است. با توجه به الزامات این شبکه به طور جدی مورد توجه مدیران کسب‌وکار پژوهشگران در مدیریت قرار گرفته است. معاملات میلیارد دلاری زنجیره تأمین در سراسر جهان پتانسیل </w:t>
      </w:r>
      <w:r w:rsidRPr="002B4A2E">
        <w:rPr>
          <w:rFonts w:cs="B Nazanin"/>
          <w:sz w:val="26"/>
          <w:szCs w:val="26"/>
          <w:rtl/>
        </w:rPr>
        <w:lastRenderedPageBreak/>
        <w:t xml:space="preserve">عظیمی در جهت عملکرد و پیشرفت به وجود آورده است. شبکه گسترده جهانی و اینترنت به عنوان یک کانال نوین قدرتمند برای زنجیره </w:t>
      </w:r>
      <w:r w:rsidRPr="002B4A2E">
        <w:rPr>
          <w:rFonts w:cs="B Nazanin" w:hint="cs"/>
          <w:sz w:val="26"/>
          <w:szCs w:val="26"/>
          <w:rtl/>
        </w:rPr>
        <w:t>تأمین</w:t>
      </w:r>
      <w:r w:rsidRPr="002B4A2E">
        <w:rPr>
          <w:rFonts w:cs="B Nazanin"/>
          <w:sz w:val="26"/>
          <w:szCs w:val="26"/>
          <w:rtl/>
        </w:rPr>
        <w:t xml:space="preserve"> در استفاده از بسیاری از ابزارهای مهجور و پیوند بنیادین مجدد زنجیره ارزش نمایان گشته است</w:t>
      </w:r>
      <w:r w:rsidRPr="002B4A2E">
        <w:rPr>
          <w:rFonts w:cs="B Nazanin" w:hint="cs"/>
          <w:sz w:val="26"/>
          <w:szCs w:val="26"/>
          <w:rtl/>
        </w:rPr>
        <w:t xml:space="preserve">. یک زنجیره تأمین الکترونیکی در شکل شماره </w:t>
      </w:r>
      <w:r w:rsidR="006A3E99" w:rsidRPr="002B4A2E">
        <w:rPr>
          <w:rFonts w:cs="B Nazanin" w:hint="cs"/>
          <w:sz w:val="26"/>
          <w:szCs w:val="26"/>
          <w:rtl/>
        </w:rPr>
        <w:t>2-1</w:t>
      </w:r>
      <w:r w:rsidRPr="002B4A2E">
        <w:rPr>
          <w:rFonts w:cs="B Nazanin" w:hint="cs"/>
          <w:sz w:val="26"/>
          <w:szCs w:val="26"/>
          <w:rtl/>
          <w:lang w:bidi="fa-IR"/>
        </w:rPr>
        <w:t xml:space="preserve"> نمایش داده شده است. </w:t>
      </w:r>
    </w:p>
    <w:p w:rsidR="008E2CA8" w:rsidRPr="002B4A2E" w:rsidRDefault="008E2CA8" w:rsidP="008E2CA8">
      <w:pPr>
        <w:bidi/>
        <w:spacing w:line="276" w:lineRule="auto"/>
        <w:rPr>
          <w:rFonts w:cs="B Nazanin"/>
          <w:sz w:val="26"/>
          <w:szCs w:val="26"/>
        </w:rPr>
      </w:pPr>
      <w:r w:rsidRPr="002B4A2E">
        <w:rPr>
          <w:rFonts w:cs="B Nazanin"/>
          <w:noProof/>
          <w:sz w:val="26"/>
          <w:szCs w:val="26"/>
        </w:rPr>
        <w:drawing>
          <wp:inline distT="0" distB="0" distL="0" distR="0" wp14:anchorId="3C066CD5" wp14:editId="5D8A07CF">
            <wp:extent cx="4293319" cy="1573618"/>
            <wp:effectExtent l="0" t="0" r="0" b="7620"/>
            <wp:docPr id="2" name="Picture 2" descr="الگوی زنجیره تامین الکترونیکی">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گوی زنجیره تامین الکترونیکی">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1725" cy="1587695"/>
                    </a:xfrm>
                    <a:prstGeom prst="rect">
                      <a:avLst/>
                    </a:prstGeom>
                    <a:noFill/>
                    <a:ln>
                      <a:noFill/>
                    </a:ln>
                  </pic:spPr>
                </pic:pic>
              </a:graphicData>
            </a:graphic>
          </wp:inline>
        </w:drawing>
      </w:r>
    </w:p>
    <w:p w:rsidR="008E2CA8" w:rsidRPr="002B4A2E" w:rsidRDefault="008E2CA8" w:rsidP="006A3E99">
      <w:pPr>
        <w:pStyle w:val="wp-caption-text"/>
        <w:bidi/>
        <w:spacing w:line="276" w:lineRule="auto"/>
        <w:jc w:val="center"/>
        <w:rPr>
          <w:rFonts w:cs="B Nazanin"/>
          <w:sz w:val="26"/>
          <w:szCs w:val="26"/>
          <w:rtl/>
          <w:lang w:bidi="fa-IR"/>
        </w:rPr>
      </w:pPr>
      <w:r w:rsidRPr="002B4A2E">
        <w:rPr>
          <w:rFonts w:cs="B Nazanin" w:hint="cs"/>
          <w:sz w:val="26"/>
          <w:szCs w:val="26"/>
          <w:rtl/>
        </w:rPr>
        <w:t xml:space="preserve">شکل </w:t>
      </w:r>
      <w:r w:rsidR="006A3E99" w:rsidRPr="002B4A2E">
        <w:rPr>
          <w:rFonts w:cs="B Nazanin" w:hint="cs"/>
          <w:sz w:val="26"/>
          <w:szCs w:val="26"/>
          <w:rtl/>
        </w:rPr>
        <w:t>2-1</w:t>
      </w:r>
      <w:r w:rsidRPr="002B4A2E">
        <w:rPr>
          <w:rFonts w:cs="B Nazanin" w:hint="cs"/>
          <w:sz w:val="26"/>
          <w:szCs w:val="26"/>
          <w:rtl/>
          <w:lang w:bidi="fa-IR"/>
        </w:rPr>
        <w:t xml:space="preserve">. </w:t>
      </w:r>
      <w:r w:rsidRPr="002B4A2E">
        <w:rPr>
          <w:rFonts w:cs="B Nazanin" w:hint="cs"/>
          <w:sz w:val="26"/>
          <w:szCs w:val="26"/>
          <w:rtl/>
        </w:rPr>
        <w:t>زنجیره تأمین الکترونیکی</w:t>
      </w:r>
    </w:p>
    <w:p w:rsidR="008E2CA8" w:rsidRPr="002B4A2E" w:rsidRDefault="008E2CA8" w:rsidP="008E2CA8">
      <w:pPr>
        <w:pStyle w:val="wp-caption-text"/>
        <w:bidi/>
        <w:spacing w:line="276" w:lineRule="auto"/>
        <w:rPr>
          <w:rFonts w:cs="B Nazanin"/>
          <w:b/>
          <w:bCs/>
          <w:sz w:val="26"/>
          <w:szCs w:val="26"/>
        </w:rPr>
      </w:pPr>
      <w:r w:rsidRPr="002B4A2E">
        <w:rPr>
          <w:rFonts w:cs="B Nazanin"/>
          <w:b/>
          <w:bCs/>
          <w:sz w:val="26"/>
          <w:szCs w:val="26"/>
          <w:rtl/>
        </w:rPr>
        <w:t>الگوی زنجیره تأمین الکترونیکی</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معماری مطلوب زنجیره تأمین با توجه به یکپارچه‌سازی زنجیره عرضه، باعث افزایش سرعت و انعطاف</w:t>
      </w:r>
      <w:r w:rsidRPr="002B4A2E">
        <w:rPr>
          <w:rFonts w:cs="B Nazanin"/>
          <w:sz w:val="26"/>
          <w:szCs w:val="26"/>
          <w:rtl/>
        </w:rPr>
        <w:softHyphen/>
        <w:t>پذیری و نیز کاهش هزینه‌ها می‌گردد. پذیرش و انتشار مدیریت رنجیره تأمین الکترونیکی در مراحل مختلف بین شرکای تجاری اهمیت بسیاری دارد. ساختار فناوری، ساختار شراکت، نوع صنعت و اندازه سازمان از عوامل موثر در این زمینه می‌باشند. این مقوله برای موفقیت نیازمند دیدگاهی استراتژیک، تاکتیکی و عملیاتی به صورت همزمان است</w:t>
      </w:r>
      <w:r w:rsidRPr="002B4A2E">
        <w:rPr>
          <w:rFonts w:cs="B Nazanin" w:hint="cs"/>
          <w:sz w:val="26"/>
          <w:szCs w:val="26"/>
          <w:rtl/>
        </w:rPr>
        <w:t xml:space="preserve">. </w:t>
      </w:r>
    </w:p>
    <w:p w:rsidR="008E2CA8" w:rsidRPr="002B4A2E" w:rsidRDefault="008E2CA8" w:rsidP="008E2CA8">
      <w:pPr>
        <w:pStyle w:val="Heading2"/>
        <w:bidi/>
        <w:spacing w:line="276" w:lineRule="auto"/>
        <w:rPr>
          <w:sz w:val="26"/>
          <w:szCs w:val="26"/>
        </w:rPr>
      </w:pPr>
      <w:r w:rsidRPr="002B4A2E">
        <w:rPr>
          <w:sz w:val="26"/>
          <w:szCs w:val="26"/>
          <w:rtl/>
        </w:rPr>
        <w:t>زنجیره تأمین الکترونیکی و زنجیره ارزش</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lastRenderedPageBreak/>
        <w:t>مدل زنجیره ارزش اولین بار توسط مایکل پورتر ارایه شد. این مدل چارچوب ارزشمندی برای لحاظ کردن ارتباط استراتژیک میان وظایف و فعالیت‌های درون سازمانی است. شرکت‌ها از زنجیره ارزش به عنوان الگو و چارچوبی به منظور درک موقعیت هزینه و شناسایی فعالیت‌های مختلف در اجرای استراتژی، استفاده می‌کنند. زنجیره تأمین الکترونیکی در اینجا نقشی کلیدی ایفا می‌کند</w:t>
      </w:r>
      <w:r w:rsidRPr="002B4A2E">
        <w:rPr>
          <w:rFonts w:cs="B Nazanin" w:hint="cs"/>
          <w:sz w:val="26"/>
          <w:szCs w:val="26"/>
          <w:rtl/>
        </w:rPr>
        <w:t xml:space="preserve">. </w:t>
      </w:r>
      <w:r w:rsidRPr="002B4A2E">
        <w:rPr>
          <w:rFonts w:cs="B Nazanin"/>
          <w:sz w:val="26"/>
          <w:szCs w:val="26"/>
          <w:rtl/>
        </w:rPr>
        <w:t>کلیه فعالیت‌های زنجیره ارزش به دو دسته فعالیت‌های اصلی و فعالیت‌های پشتیبانی تقسیم می‌شود</w:t>
      </w:r>
      <w:r w:rsidRPr="002B4A2E">
        <w:rPr>
          <w:rFonts w:cs="B Nazanin" w:hint="cs"/>
          <w:sz w:val="26"/>
          <w:szCs w:val="26"/>
          <w:rtl/>
        </w:rPr>
        <w:t xml:space="preserve">: </w:t>
      </w:r>
      <w:r w:rsidRPr="002B4A2E">
        <w:rPr>
          <w:rFonts w:cs="B Nazanin"/>
          <w:sz w:val="26"/>
          <w:szCs w:val="26"/>
          <w:rtl/>
        </w:rPr>
        <w:t>فعالیت‌های اصلی شامل لجستیک داخلی، عملیات (ساخت/</w:t>
      </w:r>
      <w:r w:rsidRPr="002B4A2E">
        <w:rPr>
          <w:rFonts w:cs="B Nazanin" w:hint="cs"/>
          <w:sz w:val="26"/>
          <w:szCs w:val="26"/>
          <w:rtl/>
        </w:rPr>
        <w:t xml:space="preserve"> </w:t>
      </w:r>
      <w:r w:rsidRPr="002B4A2E">
        <w:rPr>
          <w:rFonts w:cs="B Nazanin"/>
          <w:sz w:val="26"/>
          <w:szCs w:val="26"/>
          <w:rtl/>
        </w:rPr>
        <w:t>تولید کالا)، لجستیک بیرونی، بازاریابی و فروش، خدمات است</w:t>
      </w:r>
      <w:r w:rsidRPr="002B4A2E">
        <w:rPr>
          <w:rFonts w:cs="B Nazanin" w:hint="cs"/>
          <w:sz w:val="26"/>
          <w:szCs w:val="26"/>
          <w:rtl/>
        </w:rPr>
        <w:t xml:space="preserve">. </w:t>
      </w:r>
      <w:r w:rsidRPr="002B4A2E">
        <w:rPr>
          <w:rFonts w:cs="B Nazanin"/>
          <w:sz w:val="26"/>
          <w:szCs w:val="26"/>
          <w:rtl/>
        </w:rPr>
        <w:t>فعالیت‌های پشتیبانی شامل</w:t>
      </w:r>
      <w:r w:rsidRPr="002B4A2E">
        <w:rPr>
          <w:rFonts w:cs="B Nazanin" w:hint="cs"/>
          <w:sz w:val="26"/>
          <w:szCs w:val="26"/>
          <w:rtl/>
        </w:rPr>
        <w:t xml:space="preserve"> </w:t>
      </w:r>
      <w:r w:rsidRPr="002B4A2E">
        <w:rPr>
          <w:rFonts w:cs="B Nazanin"/>
          <w:sz w:val="26"/>
          <w:szCs w:val="26"/>
          <w:rtl/>
        </w:rPr>
        <w:t>زیرساختارهای مدیریتی شرکت که شامل تمامی فرآیندها و سیستم</w:t>
      </w:r>
      <w:r w:rsidRPr="002B4A2E">
        <w:rPr>
          <w:rFonts w:cs="B Nazanin"/>
          <w:sz w:val="26"/>
          <w:szCs w:val="26"/>
          <w:rtl/>
        </w:rPr>
        <w:softHyphen/>
        <w:t>هایی است که هماهنگی فعالیت‌ها را تضمین می‌کند</w:t>
      </w:r>
      <w:r w:rsidRPr="002B4A2E">
        <w:rPr>
          <w:rFonts w:cs="B Nazanin" w:hint="cs"/>
          <w:sz w:val="26"/>
          <w:szCs w:val="26"/>
          <w:rtl/>
        </w:rPr>
        <w:t xml:space="preserve"> نظیر </w:t>
      </w:r>
      <w:r w:rsidRPr="002B4A2E">
        <w:rPr>
          <w:rFonts w:cs="B Nazanin"/>
          <w:sz w:val="26"/>
          <w:szCs w:val="26"/>
          <w:rtl/>
        </w:rPr>
        <w:t>مدیریت منابع انسانی، توسعه تکنولوژی</w:t>
      </w:r>
      <w:r w:rsidRPr="002B4A2E">
        <w:rPr>
          <w:rFonts w:cs="B Nazanin" w:hint="cs"/>
          <w:sz w:val="26"/>
          <w:szCs w:val="26"/>
          <w:rtl/>
        </w:rPr>
        <w:t xml:space="preserve"> و </w:t>
      </w:r>
      <w:r w:rsidRPr="002B4A2E">
        <w:rPr>
          <w:rFonts w:cs="B Nazanin"/>
          <w:sz w:val="26"/>
          <w:szCs w:val="26"/>
          <w:rtl/>
        </w:rPr>
        <w:t>تدارکات است</w:t>
      </w:r>
      <w:r w:rsidRPr="002B4A2E">
        <w:rPr>
          <w:rFonts w:cs="B Nazanin" w:hint="cs"/>
          <w:sz w:val="26"/>
          <w:szCs w:val="26"/>
          <w:rtl/>
        </w:rPr>
        <w:t xml:space="preserve">. </w:t>
      </w:r>
      <w:r w:rsidRPr="002B4A2E">
        <w:rPr>
          <w:rFonts w:cs="B Nazanin"/>
          <w:sz w:val="26"/>
          <w:szCs w:val="26"/>
          <w:rtl/>
        </w:rPr>
        <w:t>نگاه امروز بنگاه‌ها به مشتریان تنها نگاه به یک مصرف‌کننده صرف نیست</w:t>
      </w:r>
      <w:r w:rsidRPr="002B4A2E">
        <w:rPr>
          <w:rFonts w:cs="B Nazanin" w:hint="cs"/>
          <w:sz w:val="26"/>
          <w:szCs w:val="26"/>
          <w:rtl/>
        </w:rPr>
        <w:t>. م</w:t>
      </w:r>
      <w:r w:rsidRPr="002B4A2E">
        <w:rPr>
          <w:rFonts w:cs="B Nazanin"/>
          <w:sz w:val="26"/>
          <w:szCs w:val="26"/>
          <w:rtl/>
        </w:rPr>
        <w:t>شتریان در سازمان‌های امروزی در تولید کالا و ارائه خدمات</w:t>
      </w:r>
      <w:r w:rsidRPr="002B4A2E">
        <w:rPr>
          <w:rFonts w:cs="B Nazanin" w:hint="cs"/>
          <w:sz w:val="26"/>
          <w:szCs w:val="26"/>
          <w:rtl/>
        </w:rPr>
        <w:t>،</w:t>
      </w:r>
      <w:r w:rsidRPr="002B4A2E">
        <w:rPr>
          <w:rFonts w:cs="B Nazanin"/>
          <w:sz w:val="26"/>
          <w:szCs w:val="26"/>
          <w:rtl/>
        </w:rPr>
        <w:t xml:space="preserve"> رویه‌های انجام امور و فرآیندها، توسعه دانش و توان رقابتی، همراه و همگام اعضای سازمان هستند. نیل به اهداف سازمانی بستگی به تعریف و تعیین نیازها و خواسته‌های بازار‌های هدف </w:t>
      </w:r>
      <w:r w:rsidRPr="002B4A2E">
        <w:rPr>
          <w:rFonts w:cs="B Nazanin" w:hint="cs"/>
          <w:sz w:val="26"/>
          <w:szCs w:val="26"/>
          <w:rtl/>
        </w:rPr>
        <w:t xml:space="preserve">دارد زیرا </w:t>
      </w:r>
      <w:r w:rsidRPr="002B4A2E">
        <w:rPr>
          <w:rFonts w:cs="B Nazanin"/>
          <w:sz w:val="26"/>
          <w:szCs w:val="26"/>
          <w:rtl/>
        </w:rPr>
        <w:t>رضایتمندی مشتریان تأثیری شگرف بر حیات حال و آینده یک سازمان خواهد داشت</w:t>
      </w:r>
      <w:r w:rsidRPr="002B4A2E">
        <w:rPr>
          <w:rFonts w:cs="B Nazanin" w:hint="cs"/>
          <w:sz w:val="26"/>
          <w:szCs w:val="26"/>
          <w:rtl/>
        </w:rPr>
        <w:t xml:space="preserve">. </w:t>
      </w:r>
    </w:p>
    <w:p w:rsidR="008E2CA8" w:rsidRPr="002B4A2E" w:rsidRDefault="00C66593" w:rsidP="008E2CA8">
      <w:pPr>
        <w:pStyle w:val="Heading2"/>
        <w:bidi/>
        <w:spacing w:line="276" w:lineRule="auto"/>
        <w:rPr>
          <w:sz w:val="26"/>
          <w:szCs w:val="26"/>
        </w:rPr>
      </w:pPr>
      <w:r>
        <w:rPr>
          <w:rFonts w:hint="cs"/>
          <w:sz w:val="26"/>
          <w:szCs w:val="26"/>
          <w:rtl/>
        </w:rPr>
        <w:t>خلاصه</w:t>
      </w:r>
      <w:r w:rsidR="0059584F" w:rsidRPr="002B4A2E">
        <w:rPr>
          <w:rFonts w:hint="cs"/>
          <w:sz w:val="26"/>
          <w:szCs w:val="26"/>
          <w:rtl/>
        </w:rPr>
        <w:t xml:space="preserve"> بحث</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طبق مدل زنجیره تأمین الکترونیکی</w:t>
      </w:r>
      <w:r w:rsidRPr="002B4A2E">
        <w:rPr>
          <w:rFonts w:cs="B Nazanin" w:hint="cs"/>
          <w:sz w:val="26"/>
          <w:szCs w:val="26"/>
          <w:rtl/>
        </w:rPr>
        <w:t>،</w:t>
      </w:r>
      <w:r w:rsidRPr="002B4A2E">
        <w:rPr>
          <w:rFonts w:cs="B Nazanin"/>
          <w:sz w:val="26"/>
          <w:szCs w:val="26"/>
          <w:rtl/>
        </w:rPr>
        <w:t xml:space="preserve"> این مشتریان هستند که نقطه آغاز و پایان فعالیت‌های سازمان را مشخص می‌نمایند. از طریق آگاهی ب</w:t>
      </w:r>
      <w:r w:rsidRPr="002B4A2E">
        <w:rPr>
          <w:rFonts w:cs="B Nazanin" w:hint="cs"/>
          <w:sz w:val="26"/>
          <w:szCs w:val="26"/>
          <w:rtl/>
        </w:rPr>
        <w:t xml:space="preserve">ه </w:t>
      </w:r>
      <w:r w:rsidRPr="002B4A2E">
        <w:rPr>
          <w:rFonts w:cs="B Nazanin"/>
          <w:sz w:val="26"/>
          <w:szCs w:val="26"/>
          <w:rtl/>
        </w:rPr>
        <w:t>هنگام از نیازهای مشتریان، می‌توان به طور مستمر و بر اساس خواست آن</w:t>
      </w:r>
      <w:r w:rsidRPr="002B4A2E">
        <w:rPr>
          <w:rFonts w:cs="B Nazanin"/>
          <w:sz w:val="26"/>
          <w:szCs w:val="26"/>
          <w:rtl/>
        </w:rPr>
        <w:softHyphen/>
        <w:t>ها، الزامات محصول را به صورت لحظه به لحظه شناسایی نمود. این چرخه می‌تواند، بر اساس بازخورد به هنگام از نظرات مشتریان و از طریق انعطاف</w:t>
      </w:r>
      <w:r w:rsidRPr="002B4A2E">
        <w:rPr>
          <w:rFonts w:cs="B Nazanin"/>
          <w:sz w:val="26"/>
          <w:szCs w:val="26"/>
          <w:rtl/>
        </w:rPr>
        <w:softHyphen/>
        <w:t>پذیری و تجدید ساختار که از جمله اثرات مدیریت زنجیره تأمین الکترونیکی است، به طور مداوم بهبود یابد</w:t>
      </w:r>
      <w:r w:rsidRPr="002B4A2E">
        <w:rPr>
          <w:rFonts w:cs="B Nazanin" w:hint="cs"/>
          <w:sz w:val="26"/>
          <w:szCs w:val="26"/>
          <w:rtl/>
        </w:rPr>
        <w:t xml:space="preserve">. </w:t>
      </w:r>
      <w:r w:rsidRPr="002B4A2E">
        <w:rPr>
          <w:rFonts w:cs="B Nazanin"/>
          <w:sz w:val="26"/>
          <w:szCs w:val="26"/>
          <w:rtl/>
        </w:rPr>
        <w:t xml:space="preserve">این چرخه پویا، امکان تجدید ساختار، انطباق </w:t>
      </w:r>
      <w:r w:rsidRPr="002B4A2E">
        <w:rPr>
          <w:rFonts w:cs="B Nazanin"/>
          <w:sz w:val="26"/>
          <w:szCs w:val="26"/>
          <w:rtl/>
        </w:rPr>
        <w:lastRenderedPageBreak/>
        <w:t>همزمان با تغییر نوع محصول، چابک</w:t>
      </w:r>
      <w:r w:rsidRPr="002B4A2E">
        <w:rPr>
          <w:rFonts w:cs="B Nazanin"/>
          <w:sz w:val="26"/>
          <w:szCs w:val="26"/>
          <w:rtl/>
        </w:rPr>
        <w:softHyphen/>
        <w:t>سازی و طراحی زنجیره تأمین بر اساس نوع و چرخه عمر محصول را در راستای چشم‌انداز مشتریان، در یک محیط متلاطم و رقابتی به وجود خواهد آورد. به منظور مدلسازی زنجیره تأمین روش‌های گوناگونی می‌تواند مورد استفاده قرار گیرد. مدل‌های زنجیره تأمین از خرید مواد اولیه شروع و تا تولید و به مصرف‌کننده نهایی ختم می‌شود</w:t>
      </w:r>
      <w:r w:rsidRPr="002B4A2E">
        <w:rPr>
          <w:rFonts w:cs="B Nazanin" w:hint="cs"/>
          <w:sz w:val="26"/>
          <w:szCs w:val="26"/>
          <w:rtl/>
        </w:rPr>
        <w:t xml:space="preserve">. </w:t>
      </w:r>
      <w:r w:rsidRPr="002B4A2E">
        <w:rPr>
          <w:rFonts w:cs="B Nazanin"/>
          <w:sz w:val="26"/>
          <w:szCs w:val="26"/>
          <w:rtl/>
        </w:rPr>
        <w:t>دسترسی به اطلاعات و آگاهی بهنگام از نیازهای مشتریان، عاملی کلیدی، در رسیدن به چشم‌انداز مشتری می‌باشد. وجود پایگاه داده می‌تواند علاوه بر ارائه اطلاعات ب</w:t>
      </w:r>
      <w:r w:rsidRPr="002B4A2E">
        <w:rPr>
          <w:rFonts w:cs="B Nazanin" w:hint="cs"/>
          <w:sz w:val="26"/>
          <w:szCs w:val="26"/>
          <w:rtl/>
        </w:rPr>
        <w:t xml:space="preserve">ه </w:t>
      </w:r>
      <w:r w:rsidRPr="002B4A2E">
        <w:rPr>
          <w:rFonts w:cs="B Nazanin"/>
          <w:sz w:val="26"/>
          <w:szCs w:val="26"/>
          <w:rtl/>
        </w:rPr>
        <w:t>هنگام، با به کارگیری نرم‌افزار‌های آماری و تجزیه و تحلیل اطلاعات سفارش و خرید، مشتریان را به گروه‌های مختلف تقسم نمایند. مثلا</w:t>
      </w:r>
      <w:r w:rsidRPr="002B4A2E">
        <w:rPr>
          <w:rFonts w:cs="B Nazanin" w:hint="cs"/>
          <w:sz w:val="26"/>
          <w:szCs w:val="26"/>
          <w:rtl/>
        </w:rPr>
        <w:t>ً</w:t>
      </w:r>
      <w:r w:rsidRPr="002B4A2E">
        <w:rPr>
          <w:rFonts w:cs="B Nazanin"/>
          <w:sz w:val="26"/>
          <w:szCs w:val="26"/>
          <w:rtl/>
        </w:rPr>
        <w:t xml:space="preserve"> می‌توان مشتریان را بر اساس میزان و تعداد دفعات خرید به مشتریان کم مصرف و پر مصرف تقسیم نمود و برای هر گروه از مشتریان برنامه‌ریزی خاصی در تولید، تبلیغات و ارائه خدمات و محصولات اتخاذ کرد</w:t>
      </w:r>
      <w:r w:rsidRPr="002B4A2E">
        <w:rPr>
          <w:rFonts w:cs="B Nazanin"/>
          <w:sz w:val="26"/>
          <w:szCs w:val="26"/>
        </w:rPr>
        <w:t>.</w:t>
      </w:r>
    </w:p>
    <w:p w:rsidR="008E2CA8" w:rsidRPr="002B4A2E" w:rsidRDefault="008E2CA8" w:rsidP="002322DE">
      <w:pPr>
        <w:pStyle w:val="Heading1"/>
        <w:bidi/>
        <w:rPr>
          <w:rFonts w:eastAsia="Times New Roman" w:cs="B Nazanin"/>
          <w:b w:val="0"/>
          <w:bCs/>
          <w:szCs w:val="26"/>
          <w:rtl/>
        </w:rPr>
      </w:pPr>
      <w:r w:rsidRPr="002B4A2E">
        <w:rPr>
          <w:rFonts w:eastAsia="Times New Roman" w:cs="B Nazanin" w:hint="cs"/>
          <w:b w:val="0"/>
          <w:bCs/>
          <w:szCs w:val="26"/>
          <w:rtl/>
        </w:rPr>
        <w:t>استراتژی های زنجیره تأمین</w:t>
      </w:r>
    </w:p>
    <w:p w:rsidR="008E2CA8" w:rsidRPr="002B4A2E" w:rsidRDefault="008E2CA8" w:rsidP="004A56A1">
      <w:pPr>
        <w:pStyle w:val="NormalWeb"/>
        <w:bidi/>
        <w:spacing w:line="276" w:lineRule="auto"/>
        <w:jc w:val="both"/>
        <w:rPr>
          <w:rFonts w:cs="B Nazanin"/>
          <w:sz w:val="26"/>
          <w:szCs w:val="26"/>
          <w:rtl/>
        </w:rPr>
      </w:pPr>
      <w:r w:rsidRPr="002B4A2E">
        <w:rPr>
          <w:rFonts w:cs="B Nazanin"/>
          <w:sz w:val="26"/>
          <w:szCs w:val="26"/>
          <w:rtl/>
        </w:rPr>
        <w:t>استراتژی</w:t>
      </w:r>
      <w:r w:rsidRPr="002B4A2E">
        <w:rPr>
          <w:rFonts w:cs="B Nazanin"/>
          <w:sz w:val="26"/>
          <w:szCs w:val="26"/>
          <w:rtl/>
        </w:rPr>
        <w:softHyphen/>
        <w:t>های زنجیره تأمین اجزای حیاتی برای راه‌اندازی یک تجارت کارآمد و موثر هستند. استراتژی زنجیره تأمین طرحی است که کسب و کارها برای تسهیل حرکت کارآمد کالا و خدمات از تأمین</w:t>
      </w:r>
      <w:r w:rsidRPr="002B4A2E">
        <w:rPr>
          <w:rFonts w:cs="B Nazanin"/>
          <w:sz w:val="26"/>
          <w:szCs w:val="26"/>
          <w:rtl/>
        </w:rPr>
        <w:softHyphen/>
        <w:t>کننده به مصرف</w:t>
      </w:r>
      <w:r w:rsidRPr="002B4A2E">
        <w:rPr>
          <w:rFonts w:cs="B Nazanin"/>
          <w:sz w:val="26"/>
          <w:szCs w:val="26"/>
          <w:rtl/>
        </w:rPr>
        <w:softHyphen/>
        <w:t xml:space="preserve">کننده اجرا ‌می‌کنند. از آن‌جایی که </w:t>
      </w:r>
      <w:hyperlink r:id="rId59" w:history="1">
        <w:r w:rsidRPr="002B4A2E">
          <w:rPr>
            <w:rStyle w:val="Hyperlink"/>
            <w:rFonts w:cs="B Nazanin"/>
            <w:color w:val="auto"/>
            <w:sz w:val="26"/>
            <w:szCs w:val="26"/>
            <w:u w:val="none"/>
            <w:rtl/>
          </w:rPr>
          <w:t>مدیریت زنجیره تأمین</w:t>
        </w:r>
      </w:hyperlink>
      <w:r w:rsidRPr="002B4A2E">
        <w:rPr>
          <w:rFonts w:cs="B Nazanin"/>
          <w:sz w:val="26"/>
          <w:szCs w:val="26"/>
          <w:rtl/>
        </w:rPr>
        <w:t xml:space="preserve"> موثر نقش مهمی در تمام بخش‌های سازمان دارد، تعیین استراتژی‌های موثر و کارآمد نقش مهمی در مدیریت بهینه آن دارد. هدف‌</w:t>
      </w:r>
      <w:r w:rsidRPr="002B4A2E">
        <w:rPr>
          <w:rFonts w:cs="B Nazanin" w:hint="cs"/>
          <w:sz w:val="26"/>
          <w:szCs w:val="26"/>
          <w:rtl/>
        </w:rPr>
        <w:t xml:space="preserve"> </w:t>
      </w:r>
      <w:r w:rsidRPr="002B4A2E">
        <w:rPr>
          <w:rFonts w:cs="B Nazanin"/>
          <w:sz w:val="26"/>
          <w:szCs w:val="26"/>
          <w:rtl/>
        </w:rPr>
        <w:t>اصلی پیاده‌سازی استراتژی</w:t>
      </w:r>
      <w:r w:rsidRPr="002B4A2E">
        <w:rPr>
          <w:rFonts w:cs="B Nazanin"/>
          <w:sz w:val="26"/>
          <w:szCs w:val="26"/>
          <w:rtl/>
        </w:rPr>
        <w:softHyphen/>
        <w:t xml:space="preserve">های زنجیره تأمین به حداکثر رساندن ارزش مشتری، دستیابی به مزیت رقابتی پایدار و همگام‌سازی عرضه با تقاضا است. </w:t>
      </w:r>
      <w:r w:rsidRPr="002B4A2E">
        <w:rPr>
          <w:rFonts w:cs="B Nazanin" w:hint="cs"/>
          <w:sz w:val="26"/>
          <w:szCs w:val="26"/>
          <w:rtl/>
        </w:rPr>
        <w:t>در ادامه به بررسی استراتژی</w:t>
      </w:r>
      <w:r w:rsidRPr="002B4A2E">
        <w:rPr>
          <w:rFonts w:cs="B Nazanin"/>
          <w:sz w:val="26"/>
          <w:szCs w:val="26"/>
          <w:rtl/>
        </w:rPr>
        <w:softHyphen/>
      </w:r>
      <w:r w:rsidRPr="002B4A2E">
        <w:rPr>
          <w:rFonts w:cs="B Nazanin" w:hint="cs"/>
          <w:sz w:val="26"/>
          <w:szCs w:val="26"/>
          <w:rtl/>
        </w:rPr>
        <w:t xml:space="preserve">های انواع زنجیره </w:t>
      </w:r>
      <w:r w:rsidRPr="002B4A2E">
        <w:rPr>
          <w:rFonts w:cs="B Nazanin"/>
          <w:sz w:val="26"/>
          <w:szCs w:val="26"/>
          <w:rtl/>
        </w:rPr>
        <w:t>تأمین</w:t>
      </w:r>
      <w:r w:rsidR="004A56A1">
        <w:rPr>
          <w:rFonts w:cs="B Nazanin" w:hint="cs"/>
          <w:sz w:val="26"/>
          <w:szCs w:val="26"/>
          <w:rtl/>
        </w:rPr>
        <w:t xml:space="preserve"> خواهیم</w:t>
      </w:r>
      <w:r w:rsidRPr="002B4A2E">
        <w:rPr>
          <w:rFonts w:cs="B Nazanin" w:hint="cs"/>
          <w:sz w:val="26"/>
          <w:szCs w:val="26"/>
          <w:rtl/>
        </w:rPr>
        <w:t xml:space="preserve"> پرداخت:</w:t>
      </w:r>
    </w:p>
    <w:p w:rsidR="008E2CA8" w:rsidRPr="002B4A2E" w:rsidRDefault="008E2CA8" w:rsidP="008E2CA8">
      <w:pPr>
        <w:pStyle w:val="NormalWeb"/>
        <w:bidi/>
        <w:spacing w:line="276" w:lineRule="auto"/>
        <w:jc w:val="both"/>
        <w:rPr>
          <w:rFonts w:cs="B Nazanin"/>
          <w:sz w:val="26"/>
          <w:szCs w:val="26"/>
          <w:rtl/>
        </w:rPr>
      </w:pPr>
      <w:r w:rsidRPr="002B4A2E">
        <w:rPr>
          <w:rFonts w:ascii="Calibri" w:hAnsi="Calibri" w:cs="Calibri" w:hint="cs"/>
          <w:sz w:val="26"/>
          <w:szCs w:val="26"/>
          <w:rtl/>
        </w:rPr>
        <w:t>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b/>
          <w:bCs/>
          <w:sz w:val="26"/>
          <w:szCs w:val="26"/>
          <w:rtl/>
        </w:rPr>
        <w:lastRenderedPageBreak/>
        <w:t xml:space="preserve">الف. </w:t>
      </w:r>
      <w:r w:rsidRPr="002B4A2E">
        <w:rPr>
          <w:rFonts w:ascii="Times New Roman" w:eastAsia="Times New Roman" w:hAnsi="Times New Roman" w:cs="B Nazanin"/>
          <w:b/>
          <w:bCs/>
          <w:sz w:val="26"/>
          <w:szCs w:val="26"/>
          <w:rtl/>
        </w:rPr>
        <w:t>استراتژی زنجیره تأمین ناب</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یک استراتژی زنجیره تأمین ناب شامل ساده کردن عملیات و حذف ضایعات برای کاهش هزینه‌ها و افزایش کارایی است. کسب‌وکارهایی که این استراتژی را اتخاذ می‌کنند معمولاً بر چندین مؤلفه کلیدی تمرکز می‌کنند.</w:t>
      </w:r>
    </w:p>
    <w:p w:rsidR="008E2CA8" w:rsidRPr="002B4A2E" w:rsidRDefault="008E2CA8" w:rsidP="008E2CA8">
      <w:pPr>
        <w:numPr>
          <w:ilvl w:val="0"/>
          <w:numId w:val="8"/>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b/>
          <w:bCs/>
          <w:sz w:val="26"/>
          <w:szCs w:val="26"/>
          <w:rtl/>
        </w:rPr>
        <w:t>استراتژی تأمین به هنگام (</w:t>
      </w:r>
      <w:r w:rsidRPr="00C66593">
        <w:rPr>
          <w:rFonts w:eastAsia="Times New Roman" w:cstheme="minorHAnsi"/>
          <w:sz w:val="26"/>
          <w:szCs w:val="26"/>
        </w:rPr>
        <w:t>Just-In-Time</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 xml:space="preserve">هدف استراتژی </w:t>
      </w:r>
      <w:r w:rsidRPr="002B4A2E">
        <w:rPr>
          <w:rFonts w:ascii="Times New Roman" w:eastAsia="Times New Roman" w:hAnsi="Times New Roman" w:cs="B Nazanin" w:hint="cs"/>
          <w:sz w:val="26"/>
          <w:szCs w:val="26"/>
          <w:rtl/>
        </w:rPr>
        <w:t>تأمین به هنگام</w:t>
      </w:r>
      <w:r w:rsidRPr="002B4A2E">
        <w:rPr>
          <w:rFonts w:ascii="Times New Roman" w:eastAsia="Times New Roman" w:hAnsi="Times New Roman" w:cs="B Nazanin"/>
          <w:sz w:val="26"/>
          <w:szCs w:val="26"/>
          <w:rtl/>
        </w:rPr>
        <w:t xml:space="preserve"> این است که اطمینان حاصل شود که اجزا یا محصولات دقیقاً در زمانی که مورد نیاز هستند ‌می‌رسند، بنابراین نیاز به فضای ذخیره سازی کاهش ‌می‌یابد و خطر منسوخ شدن کالا به حداقل ‌می‌رسد.</w:t>
      </w:r>
    </w:p>
    <w:p w:rsidR="008E2CA8" w:rsidRPr="002B4A2E" w:rsidRDefault="008E2CA8" w:rsidP="008E2CA8">
      <w:pPr>
        <w:numPr>
          <w:ilvl w:val="0"/>
          <w:numId w:val="8"/>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 xml:space="preserve">مدیریت کیفیت جامع </w:t>
      </w:r>
      <w:r w:rsidRPr="002B4A2E">
        <w:rPr>
          <w:rFonts w:ascii="Times New Roman" w:eastAsia="Times New Roman" w:hAnsi="Times New Roman" w:cs="B Nazanin" w:hint="cs"/>
          <w:b/>
          <w:bCs/>
          <w:sz w:val="26"/>
          <w:szCs w:val="26"/>
          <w:rtl/>
        </w:rPr>
        <w:t>(</w:t>
      </w:r>
      <w:r w:rsidRPr="00C66593">
        <w:rPr>
          <w:rFonts w:eastAsia="Times New Roman" w:cstheme="minorHAnsi"/>
          <w:sz w:val="26"/>
          <w:szCs w:val="26"/>
        </w:rPr>
        <w:t>Total</w:t>
      </w:r>
      <w:r w:rsidRPr="002B4A2E">
        <w:rPr>
          <w:rFonts w:ascii="Times New Roman" w:eastAsia="Times New Roman" w:hAnsi="Times New Roman" w:cs="B Nazanin"/>
          <w:b/>
          <w:bCs/>
          <w:sz w:val="26"/>
          <w:szCs w:val="26"/>
        </w:rPr>
        <w:t xml:space="preserve"> </w:t>
      </w:r>
      <w:r w:rsidRPr="00C66593">
        <w:rPr>
          <w:rFonts w:eastAsia="Times New Roman" w:cstheme="minorHAnsi"/>
          <w:sz w:val="26"/>
          <w:szCs w:val="26"/>
        </w:rPr>
        <w:t>Quality</w:t>
      </w:r>
      <w:r w:rsidRPr="002B4A2E">
        <w:rPr>
          <w:rFonts w:ascii="Times New Roman" w:eastAsia="Times New Roman" w:hAnsi="Times New Roman" w:cs="B Nazanin"/>
          <w:b/>
          <w:bCs/>
          <w:sz w:val="26"/>
          <w:szCs w:val="26"/>
        </w:rPr>
        <w:t xml:space="preserve"> </w:t>
      </w:r>
      <w:r w:rsidRPr="00C66593">
        <w:rPr>
          <w:rFonts w:eastAsia="Times New Roman" w:cstheme="minorHAnsi"/>
          <w:sz w:val="26"/>
          <w:szCs w:val="26"/>
        </w:rPr>
        <w:t>Management</w:t>
      </w:r>
      <w:r w:rsidRPr="002B4A2E">
        <w:rPr>
          <w:rFonts w:ascii="Times New Roman" w:eastAsia="Times New Roman" w:hAnsi="Times New Roman" w:cs="B Nazanin" w:hint="cs"/>
          <w:b/>
          <w:bCs/>
          <w:sz w:val="26"/>
          <w:szCs w:val="26"/>
          <w:rtl/>
          <w:lang w:bidi="fa-IR"/>
        </w:rPr>
        <w:t xml:space="preserve">): </w:t>
      </w:r>
      <w:r w:rsidRPr="002B4A2E">
        <w:rPr>
          <w:rFonts w:ascii="Times New Roman" w:eastAsia="Times New Roman" w:hAnsi="Times New Roman" w:cs="B Nazanin" w:hint="cs"/>
          <w:sz w:val="26"/>
          <w:szCs w:val="26"/>
          <w:rtl/>
          <w:lang w:bidi="fa-IR"/>
        </w:rPr>
        <w:t>این استراتژی</w:t>
      </w:r>
      <w:r w:rsidRPr="002B4A2E">
        <w:rPr>
          <w:rFonts w:ascii="Times New Roman" w:eastAsia="Times New Roman" w:hAnsi="Times New Roman" w:cs="B Nazanin"/>
          <w:sz w:val="26"/>
          <w:szCs w:val="26"/>
          <w:rtl/>
        </w:rPr>
        <w:t xml:space="preserve"> بر بهبود کیفیت کالاها و خدمات برای کاهش ضایعات و بهبود عملکرد کلی کسب و کار تمرکز دارد.</w:t>
      </w:r>
    </w:p>
    <w:p w:rsidR="008E2CA8" w:rsidRPr="002B4A2E" w:rsidRDefault="008E2CA8" w:rsidP="008E2CA8">
      <w:pPr>
        <w:numPr>
          <w:ilvl w:val="0"/>
          <w:numId w:val="8"/>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موجودی مدیریت شده توسط فروشنده (</w:t>
      </w:r>
      <w:r w:rsidRPr="00C66593">
        <w:rPr>
          <w:rFonts w:eastAsia="Times New Roman" w:cstheme="minorHAnsi"/>
          <w:sz w:val="26"/>
          <w:szCs w:val="26"/>
        </w:rPr>
        <w:t>Vendor</w:t>
      </w:r>
      <w:r w:rsidRPr="002B4A2E">
        <w:rPr>
          <w:rFonts w:ascii="Times New Roman" w:eastAsia="Times New Roman" w:hAnsi="Times New Roman" w:cs="B Nazanin"/>
          <w:b/>
          <w:bCs/>
          <w:sz w:val="26"/>
          <w:szCs w:val="26"/>
        </w:rPr>
        <w:t xml:space="preserve"> </w:t>
      </w:r>
      <w:r w:rsidRPr="00C66593">
        <w:rPr>
          <w:rFonts w:eastAsia="Times New Roman" w:cstheme="minorHAnsi"/>
          <w:sz w:val="26"/>
          <w:szCs w:val="26"/>
        </w:rPr>
        <w:t>Management</w:t>
      </w:r>
      <w:r w:rsidRPr="002B4A2E">
        <w:rPr>
          <w:rFonts w:ascii="Times New Roman" w:eastAsia="Times New Roman" w:hAnsi="Times New Roman" w:cs="B Nazanin"/>
          <w:b/>
          <w:bCs/>
          <w:sz w:val="26"/>
          <w:szCs w:val="26"/>
        </w:rPr>
        <w:t xml:space="preserve"> </w:t>
      </w:r>
      <w:r w:rsidRPr="00C66593">
        <w:rPr>
          <w:rFonts w:eastAsia="Times New Roman" w:cstheme="minorHAnsi"/>
          <w:sz w:val="26"/>
          <w:szCs w:val="26"/>
        </w:rPr>
        <w:t>Inventory</w:t>
      </w:r>
      <w:r w:rsidRPr="002B4A2E">
        <w:rPr>
          <w:rFonts w:ascii="Times New Roman" w:eastAsia="Times New Roman" w:hAnsi="Times New Roman" w:cs="B Nazanin"/>
          <w:b/>
          <w:bCs/>
          <w:sz w:val="26"/>
          <w:szCs w:val="26"/>
          <w:rtl/>
        </w:rPr>
        <w:t>)</w:t>
      </w:r>
      <w:r w:rsidRPr="002B4A2E">
        <w:rPr>
          <w:rFonts w:ascii="Times New Roman" w:eastAsia="Times New Roman" w:hAnsi="Times New Roman" w:cs="B Nazanin"/>
          <w:sz w:val="26"/>
          <w:szCs w:val="26"/>
          <w:rtl/>
        </w:rPr>
        <w:t>: در</w:t>
      </w:r>
      <w:r w:rsidRPr="002B4A2E">
        <w:rPr>
          <w:rFonts w:ascii="Times New Roman" w:eastAsia="Times New Roman" w:hAnsi="Times New Roman" w:cs="B Nazanin" w:hint="cs"/>
          <w:sz w:val="26"/>
          <w:szCs w:val="26"/>
          <w:rtl/>
        </w:rPr>
        <w:t xml:space="preserve"> این سیستم</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softHyphen/>
        <w:t>کننده سطوح موجودی را برای کسب</w:t>
      </w:r>
      <w:r w:rsidRPr="002B4A2E">
        <w:rPr>
          <w:rFonts w:ascii="Times New Roman" w:eastAsia="Times New Roman" w:hAnsi="Times New Roman" w:cs="B Nazanin"/>
          <w:sz w:val="26"/>
          <w:szCs w:val="26"/>
          <w:rtl/>
        </w:rPr>
        <w:softHyphen/>
        <w:t>وکار مدیریت ‌می‌کند که ‌می‌تواند خطر موجودی بیش از حد یا موجودی انبار را کاهش دهد.</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b/>
          <w:bCs/>
          <w:sz w:val="26"/>
          <w:szCs w:val="26"/>
          <w:rtl/>
        </w:rPr>
        <w:t xml:space="preserve">ب. </w:t>
      </w:r>
      <w:r w:rsidRPr="002B4A2E">
        <w:rPr>
          <w:rFonts w:ascii="Times New Roman" w:eastAsia="Times New Roman" w:hAnsi="Times New Roman" w:cs="B Nazanin"/>
          <w:b/>
          <w:bCs/>
          <w:sz w:val="26"/>
          <w:szCs w:val="26"/>
          <w:rtl/>
        </w:rPr>
        <w:t>استراتژی زنجیره تأمین چابک</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 xml:space="preserve">استراتژی زنجیره </w:t>
      </w:r>
      <w:r w:rsidRPr="002B4A2E">
        <w:rPr>
          <w:rFonts w:ascii="Times New Roman" w:eastAsia="Times New Roman" w:hAnsi="Times New Roman" w:cs="B Nazanin" w:hint="cs"/>
          <w:sz w:val="26"/>
          <w:szCs w:val="26"/>
          <w:rtl/>
        </w:rPr>
        <w:t xml:space="preserve">تأمین </w:t>
      </w:r>
      <w:r w:rsidRPr="002B4A2E">
        <w:rPr>
          <w:rFonts w:ascii="Times New Roman" w:eastAsia="Times New Roman" w:hAnsi="Times New Roman" w:cs="B Nazanin"/>
          <w:sz w:val="26"/>
          <w:szCs w:val="26"/>
          <w:rtl/>
        </w:rPr>
        <w:t>چابک در مورد پاسخگویی و انعطاف</w:t>
      </w:r>
      <w:r w:rsidRPr="002B4A2E">
        <w:rPr>
          <w:rFonts w:ascii="Times New Roman" w:eastAsia="Times New Roman" w:hAnsi="Times New Roman" w:cs="B Nazanin"/>
          <w:sz w:val="26"/>
          <w:szCs w:val="26"/>
          <w:rtl/>
        </w:rPr>
        <w:softHyphen/>
        <w:t xml:space="preserve">پذیری است. بر توانایی واکنش سریع به نوسانات تقاضا و عرضه و تغییر شرایط بازار تمرکز دارد. این استراتژی به ویژه در صنایعی که روندها به سرعت تغییر ‌می‌کنند، مانند مد و فناوری، مرتبط است. اجزای کلیدی </w:t>
      </w:r>
      <w:r w:rsidRPr="002B4A2E">
        <w:rPr>
          <w:rFonts w:ascii="Times New Roman" w:eastAsia="Times New Roman" w:hAnsi="Times New Roman" w:cs="B Nazanin" w:hint="cs"/>
          <w:sz w:val="26"/>
          <w:szCs w:val="26"/>
          <w:rtl/>
        </w:rPr>
        <w:t xml:space="preserve">این استراتژی </w:t>
      </w:r>
      <w:r w:rsidRPr="002B4A2E">
        <w:rPr>
          <w:rFonts w:ascii="Times New Roman" w:eastAsia="Times New Roman" w:hAnsi="Times New Roman" w:cs="B Nazanin"/>
          <w:sz w:val="26"/>
          <w:szCs w:val="26"/>
          <w:rtl/>
        </w:rPr>
        <w:t>عبارتند از:</w:t>
      </w:r>
    </w:p>
    <w:p w:rsidR="008E2CA8" w:rsidRPr="002B4A2E" w:rsidRDefault="008E2CA8" w:rsidP="008E2CA8">
      <w:pPr>
        <w:numPr>
          <w:ilvl w:val="0"/>
          <w:numId w:val="9"/>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lastRenderedPageBreak/>
        <w:t>فناوری اطلاعات</w:t>
      </w:r>
      <w:r w:rsidRPr="002B4A2E">
        <w:rPr>
          <w:rFonts w:ascii="Times New Roman" w:eastAsia="Times New Roman" w:hAnsi="Times New Roman" w:cs="B Nazanin"/>
          <w:sz w:val="26"/>
          <w:szCs w:val="26"/>
          <w:rtl/>
        </w:rPr>
        <w:t>: استراتژی‌های چابک از داده‌ها</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و سیستم‌های فناوری اطلاعات پیشرفته برای پیش</w:t>
      </w:r>
      <w:r w:rsidRPr="002B4A2E">
        <w:rPr>
          <w:rFonts w:ascii="Times New Roman" w:eastAsia="Times New Roman" w:hAnsi="Times New Roman" w:cs="B Nazanin"/>
          <w:sz w:val="26"/>
          <w:szCs w:val="26"/>
          <w:rtl/>
        </w:rPr>
        <w:softHyphen/>
        <w:t>بینی و واکنش به تغییرات در بازار استفاده ‌می‌کنند.</w:t>
      </w:r>
    </w:p>
    <w:p w:rsidR="008E2CA8" w:rsidRPr="002B4A2E" w:rsidRDefault="008E2CA8" w:rsidP="008E2CA8">
      <w:pPr>
        <w:numPr>
          <w:ilvl w:val="0"/>
          <w:numId w:val="9"/>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طراحی محصول م</w:t>
      </w:r>
      <w:r w:rsidRPr="002B4A2E">
        <w:rPr>
          <w:rFonts w:ascii="Times New Roman" w:eastAsia="Times New Roman" w:hAnsi="Times New Roman" w:cs="B Nazanin" w:hint="cs"/>
          <w:b/>
          <w:bCs/>
          <w:sz w:val="26"/>
          <w:szCs w:val="26"/>
          <w:rtl/>
        </w:rPr>
        <w:t>اژ</w:t>
      </w:r>
      <w:r w:rsidRPr="002B4A2E">
        <w:rPr>
          <w:rFonts w:ascii="Times New Roman" w:eastAsia="Times New Roman" w:hAnsi="Times New Roman" w:cs="B Nazanin"/>
          <w:b/>
          <w:bCs/>
          <w:sz w:val="26"/>
          <w:szCs w:val="26"/>
          <w:rtl/>
        </w:rPr>
        <w:t>ولار</w:t>
      </w:r>
      <w:r w:rsidRPr="002B4A2E">
        <w:rPr>
          <w:rFonts w:ascii="Times New Roman" w:eastAsia="Times New Roman" w:hAnsi="Times New Roman" w:cs="B Nazanin"/>
          <w:sz w:val="26"/>
          <w:szCs w:val="26"/>
          <w:rtl/>
        </w:rPr>
        <w:t>: طراحی ماژولار اجازه ‌می‌دهد تا محصولات متنوعی از مجموعه محدودی از اجزا ایجاد شود و انعطاف</w:t>
      </w:r>
      <w:r w:rsidRPr="002B4A2E">
        <w:rPr>
          <w:rFonts w:ascii="Times New Roman" w:eastAsia="Times New Roman" w:hAnsi="Times New Roman" w:cs="B Nazanin"/>
          <w:sz w:val="26"/>
          <w:szCs w:val="26"/>
          <w:rtl/>
        </w:rPr>
        <w:softHyphen/>
        <w:t>پذیری را برای برآورده کردن خواسته‌های مختلف مشتری افزایش دهد.</w:t>
      </w:r>
    </w:p>
    <w:p w:rsidR="008E2CA8" w:rsidRPr="002B4A2E" w:rsidRDefault="008E2CA8" w:rsidP="008E2CA8">
      <w:pPr>
        <w:numPr>
          <w:ilvl w:val="0"/>
          <w:numId w:val="9"/>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استراتژی تعویق</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 xml:space="preserve">هدف این استراتژی </w:t>
      </w:r>
      <w:r w:rsidRPr="002B4A2E">
        <w:rPr>
          <w:rFonts w:ascii="Times New Roman" w:eastAsia="Times New Roman" w:hAnsi="Times New Roman" w:cs="B Nazanin"/>
          <w:sz w:val="26"/>
          <w:szCs w:val="26"/>
          <w:rtl/>
        </w:rPr>
        <w:t>به ت</w:t>
      </w:r>
      <w:r w:rsidRPr="002B4A2E">
        <w:rPr>
          <w:rFonts w:ascii="Times New Roman" w:eastAsia="Times New Roman" w:hAnsi="Times New Roman" w:cs="B Nazanin" w:hint="cs"/>
          <w:sz w:val="26"/>
          <w:szCs w:val="26"/>
          <w:rtl/>
        </w:rPr>
        <w:t>أ</w:t>
      </w:r>
      <w:r w:rsidRPr="002B4A2E">
        <w:rPr>
          <w:rFonts w:ascii="Times New Roman" w:eastAsia="Times New Roman" w:hAnsi="Times New Roman" w:cs="B Nazanin"/>
          <w:sz w:val="26"/>
          <w:szCs w:val="26"/>
          <w:rtl/>
        </w:rPr>
        <w:t>خیر انداختن مونتاژ یا سفارشی سازی محصول نهایی تا حد امکان برای مطابقت بهتر با تقاضای واقعی</w:t>
      </w:r>
      <w:r w:rsidRPr="002B4A2E">
        <w:rPr>
          <w:rFonts w:ascii="Times New Roman" w:eastAsia="Times New Roman" w:hAnsi="Times New Roman" w:cs="B Nazanin" w:hint="cs"/>
          <w:sz w:val="26"/>
          <w:szCs w:val="26"/>
          <w:rtl/>
        </w:rPr>
        <w:t xml:space="preserve"> است. </w:t>
      </w:r>
      <w:r w:rsidRPr="002B4A2E">
        <w:rPr>
          <w:rFonts w:ascii="Calibri" w:eastAsia="Times New Roman" w:hAnsi="Calibri" w:cs="Calibri" w:hint="cs"/>
          <w:sz w:val="26"/>
          <w:szCs w:val="26"/>
          <w:rtl/>
        </w:rPr>
        <w:t>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b/>
          <w:bCs/>
          <w:sz w:val="26"/>
          <w:szCs w:val="26"/>
          <w:rtl/>
        </w:rPr>
        <w:t xml:space="preserve">ج. </w:t>
      </w:r>
      <w:r w:rsidRPr="002B4A2E">
        <w:rPr>
          <w:rFonts w:ascii="Times New Roman" w:eastAsia="Times New Roman" w:hAnsi="Times New Roman" w:cs="B Nazanin"/>
          <w:b/>
          <w:bCs/>
          <w:sz w:val="26"/>
          <w:szCs w:val="26"/>
          <w:rtl/>
        </w:rPr>
        <w:t>استراتژی زنجیره تأمین ترکیبی</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هدف استراتژی</w:t>
      </w:r>
      <w:r w:rsidRPr="002B4A2E">
        <w:rPr>
          <w:rFonts w:ascii="Times New Roman" w:eastAsia="Times New Roman" w:hAnsi="Times New Roman" w:cs="B Nazanin" w:hint="cs"/>
          <w:sz w:val="26"/>
          <w:szCs w:val="26"/>
          <w:rtl/>
        </w:rPr>
        <w:t xml:space="preserve"> زنجیره تأمین ترکیبی (</w:t>
      </w:r>
      <w:r w:rsidRPr="002B4A2E">
        <w:rPr>
          <w:rFonts w:ascii="Times New Roman" w:eastAsia="Times New Roman" w:hAnsi="Times New Roman" w:cs="B Nazanin"/>
          <w:sz w:val="26"/>
          <w:szCs w:val="26"/>
        </w:rPr>
        <w:t>Leagile</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ایجاد تعادل بین کارایی کم هزینه و پاسخگویی است. کسب‌وکارهایی که از این استراتژی استفاده می‌کنند معمولاً تکنیک‌های ناب را در مراحل اولیه تولید و روش‌های چابک را در مراحل آخر به کار می‌گیرند تا با نیازهای خاص مشتری سازگار شوند.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اجزای کلیدی </w:t>
      </w:r>
      <w:r w:rsidRPr="002B4A2E">
        <w:rPr>
          <w:rFonts w:ascii="Times New Roman" w:eastAsia="Times New Roman" w:hAnsi="Times New Roman" w:cs="B Nazanin" w:hint="cs"/>
          <w:sz w:val="26"/>
          <w:szCs w:val="26"/>
          <w:rtl/>
        </w:rPr>
        <w:t xml:space="preserve">این استراتژی </w:t>
      </w:r>
      <w:r w:rsidRPr="002B4A2E">
        <w:rPr>
          <w:rFonts w:ascii="Times New Roman" w:eastAsia="Times New Roman" w:hAnsi="Times New Roman" w:cs="B Nazanin"/>
          <w:sz w:val="26"/>
          <w:szCs w:val="26"/>
          <w:rtl/>
        </w:rPr>
        <w:t>عبارتند از:</w:t>
      </w:r>
    </w:p>
    <w:p w:rsidR="008E2CA8" w:rsidRPr="002B4A2E" w:rsidRDefault="008E2CA8" w:rsidP="008E2CA8">
      <w:pPr>
        <w:numPr>
          <w:ilvl w:val="0"/>
          <w:numId w:val="10"/>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نقطه جداسازی</w:t>
      </w:r>
      <w:r w:rsidRPr="002B4A2E">
        <w:rPr>
          <w:rFonts w:ascii="Times New Roman" w:eastAsia="Times New Roman" w:hAnsi="Times New Roman" w:cs="B Nazanin"/>
          <w:sz w:val="26"/>
          <w:szCs w:val="26"/>
          <w:rtl/>
        </w:rPr>
        <w:t>: نقطه</w:t>
      </w:r>
      <w:r w:rsidRPr="002B4A2E">
        <w:rPr>
          <w:rFonts w:ascii="Times New Roman" w:eastAsia="Times New Roman" w:hAnsi="Times New Roman" w:cs="B Nazanin"/>
          <w:sz w:val="26"/>
          <w:szCs w:val="26"/>
          <w:rtl/>
        </w:rPr>
        <w:softHyphen/>
        <w:t>ای در زنجیره تأمین است که در آن جریان محصولات از "فشار" بر اساس تقاضای پیش بینی شده به "کشش" بر اساس تقاضای واقعی تغییر ‌می‌کند.</w:t>
      </w:r>
    </w:p>
    <w:p w:rsidR="008E2CA8" w:rsidRPr="002B4A2E" w:rsidRDefault="008E2CA8" w:rsidP="008E2CA8">
      <w:pPr>
        <w:numPr>
          <w:ilvl w:val="0"/>
          <w:numId w:val="10"/>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بافر موجودی</w:t>
      </w:r>
      <w:r w:rsidRPr="002B4A2E">
        <w:rPr>
          <w:rFonts w:ascii="Times New Roman" w:eastAsia="Times New Roman" w:hAnsi="Times New Roman" w:cs="B Nazanin"/>
          <w:sz w:val="26"/>
          <w:szCs w:val="26"/>
          <w:rtl/>
        </w:rPr>
        <w:t>: کسب و کارها یک بافر موجودی را در نقطه جداسازی نگه ‌می‌دارند تا نوسانات غیرمنتظره تقاضا را برطرف کنند.</w:t>
      </w:r>
      <w:r w:rsidRPr="002B4A2E">
        <w:rPr>
          <w:rFonts w:ascii="Calibri" w:eastAsia="Times New Roman" w:hAnsi="Calibri" w:cs="Calibri" w:hint="cs"/>
          <w:sz w:val="26"/>
          <w:szCs w:val="26"/>
          <w:rtl/>
        </w:rPr>
        <w:t>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b/>
          <w:bCs/>
          <w:sz w:val="26"/>
          <w:szCs w:val="26"/>
          <w:rtl/>
        </w:rPr>
        <w:t xml:space="preserve">د. </w:t>
      </w:r>
      <w:r w:rsidRPr="002B4A2E">
        <w:rPr>
          <w:rFonts w:ascii="Times New Roman" w:eastAsia="Times New Roman" w:hAnsi="Times New Roman" w:cs="B Nazanin"/>
          <w:b/>
          <w:bCs/>
          <w:sz w:val="26"/>
          <w:szCs w:val="26"/>
          <w:rtl/>
        </w:rPr>
        <w:t xml:space="preserve">استراتژی زنجیره تأمین پایدار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 xml:space="preserve">استراتژی زنجیره تأمین پایدار با هدف به حداقل رساندن ردپای محیطی یک شرکت و در عین حال انجام تعهدات تجاری آن است. این استراتژی شامل موارد زیر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tl/>
        </w:rPr>
        <w:t>:</w:t>
      </w:r>
    </w:p>
    <w:p w:rsidR="008E2CA8" w:rsidRPr="002B4A2E" w:rsidRDefault="008E2CA8" w:rsidP="008E2CA8">
      <w:pPr>
        <w:numPr>
          <w:ilvl w:val="0"/>
          <w:numId w:val="11"/>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lastRenderedPageBreak/>
        <w:t>تدارکات سبز</w:t>
      </w:r>
      <w:r w:rsidRPr="002B4A2E">
        <w:rPr>
          <w:rFonts w:ascii="Times New Roman" w:eastAsia="Times New Roman" w:hAnsi="Times New Roman" w:cs="B Nazanin"/>
          <w:sz w:val="26"/>
          <w:szCs w:val="26"/>
          <w:rtl/>
        </w:rPr>
        <w:t>: عمل تأمین کالاها و خدماتی که به شیوه ای پایدار تولید و عرضه ‌می‌شوند.</w:t>
      </w:r>
    </w:p>
    <w:p w:rsidR="008E2CA8" w:rsidRPr="002B4A2E" w:rsidRDefault="008E2CA8" w:rsidP="008E2CA8">
      <w:pPr>
        <w:numPr>
          <w:ilvl w:val="0"/>
          <w:numId w:val="11"/>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لجستیک معکوس</w:t>
      </w:r>
      <w:r w:rsidRPr="002B4A2E">
        <w:rPr>
          <w:rFonts w:ascii="Times New Roman" w:eastAsia="Times New Roman" w:hAnsi="Times New Roman" w:cs="B Nazanin"/>
          <w:sz w:val="26"/>
          <w:szCs w:val="26"/>
          <w:rtl/>
        </w:rPr>
        <w:t>: فرآیند مدیریت بازگشت و دفع کالا به روشی سازگار با محیط زیست.</w:t>
      </w:r>
    </w:p>
    <w:p w:rsidR="008E2CA8" w:rsidRPr="002B4A2E" w:rsidRDefault="008E2CA8" w:rsidP="008E2CA8">
      <w:pPr>
        <w:numPr>
          <w:ilvl w:val="0"/>
          <w:numId w:val="11"/>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ارزیابی چرخه عمر</w:t>
      </w:r>
      <w:r w:rsidRPr="002B4A2E">
        <w:rPr>
          <w:rFonts w:ascii="Times New Roman" w:eastAsia="Times New Roman" w:hAnsi="Times New Roman" w:cs="B Nazanin"/>
          <w:sz w:val="26"/>
          <w:szCs w:val="26"/>
          <w:rtl/>
        </w:rPr>
        <w:t>: ارزیابی اثرات زیست محیطی یک محصول در کل چرخه عمر آن، از تولید تا دفع.</w:t>
      </w:r>
    </w:p>
    <w:p w:rsidR="008E2CA8" w:rsidRPr="002B4A2E" w:rsidRDefault="008E2CA8" w:rsidP="008E2CA8">
      <w:pPr>
        <w:numPr>
          <w:ilvl w:val="0"/>
          <w:numId w:val="11"/>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b/>
          <w:bCs/>
          <w:sz w:val="26"/>
          <w:szCs w:val="26"/>
          <w:rtl/>
        </w:rPr>
        <w:t>کارائی زیست</w:t>
      </w:r>
      <w:r w:rsidRPr="002B4A2E">
        <w:rPr>
          <w:rFonts w:ascii="Times New Roman" w:eastAsia="Times New Roman" w:hAnsi="Times New Roman" w:cs="B Nazanin"/>
          <w:b/>
          <w:bCs/>
          <w:sz w:val="26"/>
          <w:szCs w:val="26"/>
          <w:rtl/>
        </w:rPr>
        <w:softHyphen/>
      </w:r>
      <w:r w:rsidRPr="002B4A2E">
        <w:rPr>
          <w:rFonts w:ascii="Times New Roman" w:eastAsia="Times New Roman" w:hAnsi="Times New Roman" w:cs="B Nazanin" w:hint="cs"/>
          <w:b/>
          <w:bCs/>
          <w:sz w:val="26"/>
          <w:szCs w:val="26"/>
          <w:rtl/>
        </w:rPr>
        <w:t>محیطی (</w:t>
      </w:r>
      <w:r w:rsidRPr="00C66593">
        <w:rPr>
          <w:rFonts w:eastAsia="Times New Roman" w:cstheme="minorHAnsi"/>
          <w:sz w:val="26"/>
          <w:szCs w:val="26"/>
        </w:rPr>
        <w:t>Eco-Efficiency</w:t>
      </w:r>
      <w:r w:rsidRPr="002B4A2E">
        <w:rPr>
          <w:rFonts w:ascii="Times New Roman" w:eastAsia="Times New Roman" w:hAnsi="Times New Roman" w:cs="B Nazanin" w:hint="cs"/>
          <w:b/>
          <w:bCs/>
          <w:sz w:val="26"/>
          <w:szCs w:val="26"/>
          <w:rtl/>
        </w:rPr>
        <w:t>)</w:t>
      </w:r>
      <w:r w:rsidRPr="002B4A2E">
        <w:rPr>
          <w:rFonts w:ascii="Times New Roman" w:eastAsia="Times New Roman" w:hAnsi="Times New Roman" w:cs="B Nazanin"/>
          <w:sz w:val="26"/>
          <w:szCs w:val="26"/>
          <w:rtl/>
        </w:rPr>
        <w:t>: کاهش ضایعات و ترویج بازیافت در فرآیند تولید.</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Calibri" w:eastAsia="Times New Roman" w:hAnsi="Calibri" w:cs="Calibri" w:hint="cs"/>
          <w:sz w:val="26"/>
          <w:szCs w:val="26"/>
          <w:rtl/>
        </w:rPr>
        <w:t> </w:t>
      </w:r>
      <w:r w:rsidRPr="002B4A2E">
        <w:rPr>
          <w:rFonts w:ascii="Times New Roman" w:eastAsia="Times New Roman" w:hAnsi="Times New Roman" w:cs="B Nazanin" w:hint="cs"/>
          <w:b/>
          <w:bCs/>
          <w:sz w:val="26"/>
          <w:szCs w:val="26"/>
          <w:rtl/>
        </w:rPr>
        <w:t xml:space="preserve">ه. </w:t>
      </w:r>
      <w:r w:rsidRPr="002B4A2E">
        <w:rPr>
          <w:rFonts w:ascii="Times New Roman" w:eastAsia="Times New Roman" w:hAnsi="Times New Roman" w:cs="B Nazanin"/>
          <w:b/>
          <w:bCs/>
          <w:sz w:val="26"/>
          <w:szCs w:val="26"/>
          <w:rtl/>
        </w:rPr>
        <w:t>استراتژی زنجیره تأمین مشتری</w:t>
      </w:r>
      <w:r w:rsidRPr="002B4A2E">
        <w:rPr>
          <w:rFonts w:ascii="Times New Roman" w:eastAsia="Times New Roman" w:hAnsi="Times New Roman" w:cs="B Nazanin"/>
          <w:b/>
          <w:bCs/>
          <w:sz w:val="26"/>
          <w:szCs w:val="26"/>
          <w:rtl/>
        </w:rPr>
        <w:softHyphen/>
        <w:t>محور</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یک استراتژی زنجیره تأمین مشتری محور بر افزایش رضایت مشتری از طریق هم</w:t>
      </w:r>
      <w:r w:rsidRPr="002B4A2E">
        <w:rPr>
          <w:rFonts w:ascii="Times New Roman" w:eastAsia="Times New Roman" w:hAnsi="Times New Roman" w:cs="B Nazanin"/>
          <w:sz w:val="26"/>
          <w:szCs w:val="26"/>
          <w:rtl/>
        </w:rPr>
        <w:softHyphen/>
        <w:t>سوسازی فرآیندهای زنجیره تأمین با نیازها و ترجیحات مشتری تمرکز دارد.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اجزای کلیدی </w:t>
      </w:r>
      <w:r w:rsidRPr="002B4A2E">
        <w:rPr>
          <w:rFonts w:ascii="Times New Roman" w:eastAsia="Times New Roman" w:hAnsi="Times New Roman" w:cs="B Nazanin" w:hint="cs"/>
          <w:sz w:val="26"/>
          <w:szCs w:val="26"/>
          <w:rtl/>
        </w:rPr>
        <w:t xml:space="preserve">این استراتژی </w:t>
      </w:r>
      <w:r w:rsidRPr="002B4A2E">
        <w:rPr>
          <w:rFonts w:ascii="Times New Roman" w:eastAsia="Times New Roman" w:hAnsi="Times New Roman" w:cs="B Nazanin"/>
          <w:sz w:val="26"/>
          <w:szCs w:val="26"/>
          <w:rtl/>
        </w:rPr>
        <w:t>عبارتند از:</w:t>
      </w:r>
    </w:p>
    <w:p w:rsidR="008E2CA8" w:rsidRPr="002B4A2E" w:rsidRDefault="008E2CA8" w:rsidP="008E2CA8">
      <w:pPr>
        <w:numPr>
          <w:ilvl w:val="0"/>
          <w:numId w:val="12"/>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سفارشی‌سازی</w:t>
      </w:r>
      <w:r w:rsidRPr="002B4A2E">
        <w:rPr>
          <w:rFonts w:ascii="Times New Roman" w:eastAsia="Times New Roman" w:hAnsi="Times New Roman" w:cs="B Nazanin"/>
          <w:sz w:val="26"/>
          <w:szCs w:val="26"/>
          <w:rtl/>
        </w:rPr>
        <w:t>: ارائه محصولات یا خدمات شخصی</w:t>
      </w:r>
      <w:r w:rsidRPr="002B4A2E">
        <w:rPr>
          <w:rFonts w:ascii="Times New Roman" w:eastAsia="Times New Roman" w:hAnsi="Times New Roman" w:cs="B Nazanin"/>
          <w:sz w:val="26"/>
          <w:szCs w:val="26"/>
          <w:rtl/>
        </w:rPr>
        <w:softHyphen/>
        <w:t>سازی شده برای پاسخگویی به نیازهای منحصر به فرد مشتری.</w:t>
      </w:r>
    </w:p>
    <w:p w:rsidR="008E2CA8" w:rsidRPr="002B4A2E" w:rsidRDefault="008E2CA8" w:rsidP="008E2CA8">
      <w:pPr>
        <w:numPr>
          <w:ilvl w:val="0"/>
          <w:numId w:val="12"/>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مستقیم به مشتری</w:t>
      </w:r>
      <w:r w:rsidRPr="002B4A2E">
        <w:rPr>
          <w:rFonts w:ascii="Times New Roman" w:eastAsia="Times New Roman" w:hAnsi="Times New Roman" w:cs="B Nazanin"/>
          <w:sz w:val="26"/>
          <w:szCs w:val="26"/>
          <w:rtl/>
        </w:rPr>
        <w:t>: فروش مستقیم محصولات به مشتریان</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حذف واسطه‌ها که ‌می‌تواند منجر به تحویل سریعتر و بهبود خدمات مشتری شود.</w:t>
      </w:r>
    </w:p>
    <w:p w:rsidR="008E2CA8" w:rsidRPr="002B4A2E" w:rsidRDefault="008E2CA8" w:rsidP="008E2CA8">
      <w:pPr>
        <w:numPr>
          <w:ilvl w:val="0"/>
          <w:numId w:val="12"/>
        </w:num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خرده فروشی</w:t>
      </w:r>
      <w:r w:rsidRPr="002B4A2E">
        <w:rPr>
          <w:rFonts w:ascii="Times New Roman" w:eastAsia="Times New Roman" w:hAnsi="Times New Roman" w:cs="B Nazanin" w:hint="cs"/>
          <w:b/>
          <w:bCs/>
          <w:sz w:val="26"/>
          <w:szCs w:val="26"/>
          <w:rtl/>
        </w:rPr>
        <w:t xml:space="preserve"> (</w:t>
      </w:r>
      <w:r w:rsidRPr="00C66593">
        <w:rPr>
          <w:rFonts w:eastAsia="Times New Roman" w:cstheme="minorHAnsi"/>
          <w:sz w:val="26"/>
          <w:szCs w:val="26"/>
        </w:rPr>
        <w:t>Omni</w:t>
      </w:r>
      <w:r w:rsidRPr="002B4A2E">
        <w:rPr>
          <w:rFonts w:ascii="Times New Roman" w:eastAsia="Times New Roman" w:hAnsi="Times New Roman" w:cs="B Nazanin"/>
          <w:b/>
          <w:bCs/>
          <w:sz w:val="26"/>
          <w:szCs w:val="26"/>
        </w:rPr>
        <w:t>-</w:t>
      </w:r>
      <w:r w:rsidRPr="00C66593">
        <w:rPr>
          <w:rFonts w:eastAsia="Times New Roman" w:cstheme="minorHAnsi"/>
          <w:sz w:val="26"/>
          <w:szCs w:val="26"/>
        </w:rPr>
        <w:t>channel</w:t>
      </w:r>
      <w:r w:rsidRPr="002B4A2E">
        <w:rPr>
          <w:rFonts w:ascii="Times New Roman" w:eastAsia="Times New Roman" w:hAnsi="Times New Roman" w:cs="B Nazanin" w:hint="cs"/>
          <w:b/>
          <w:bCs/>
          <w:sz w:val="26"/>
          <w:szCs w:val="26"/>
          <w:rtl/>
        </w:rPr>
        <w:t>)</w:t>
      </w:r>
      <w:r w:rsidRPr="002B4A2E">
        <w:rPr>
          <w:rFonts w:ascii="Times New Roman" w:eastAsia="Times New Roman" w:hAnsi="Times New Roman" w:cs="B Nazanin"/>
          <w:sz w:val="26"/>
          <w:szCs w:val="26"/>
          <w:rtl/>
        </w:rPr>
        <w:t>: ارائه یک تجربه خرید یکپارچه در کانال‌های مختلف، از جمله فروشگاه‌های فیزیکی، پلت فرم‌های آنلاین، برنامه‌های تلفن همراه و موارد دیگر.</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lastRenderedPageBreak/>
        <w:t xml:space="preserve">نکته قابل توجه این است که </w:t>
      </w:r>
      <w:r w:rsidRPr="002B4A2E">
        <w:rPr>
          <w:rFonts w:ascii="Times New Roman" w:eastAsia="Times New Roman" w:hAnsi="Times New Roman" w:cs="B Nazanin"/>
          <w:sz w:val="26"/>
          <w:szCs w:val="26"/>
          <w:rtl/>
        </w:rPr>
        <w:t>هر استراتژی مزایای خود را دارد و برای انواع خاصی از صنایع و شرایط بازار مناسب است. برای شرکت‌ها مهم است که استراتژی‌هایی را انتخاب کنند یا استراتژی‌هایی را ترکیب کنند که با اهداف عملیاتی و خواسته‌های بازار هماهنگ باشد.</w:t>
      </w:r>
    </w:p>
    <w:p w:rsidR="008E2CA8" w:rsidRPr="002B4A2E" w:rsidRDefault="008E2CA8" w:rsidP="002322DE">
      <w:pPr>
        <w:pStyle w:val="Heading1"/>
        <w:bidi/>
        <w:rPr>
          <w:rFonts w:cs="B Nazanin"/>
          <w:szCs w:val="26"/>
        </w:rPr>
      </w:pPr>
      <w:r w:rsidRPr="002B4A2E">
        <w:rPr>
          <w:rStyle w:val="Strong"/>
          <w:rFonts w:cs="B Nazanin"/>
          <w:szCs w:val="26"/>
          <w:rtl/>
        </w:rPr>
        <w:t>سیستم</w:t>
      </w:r>
      <w:r w:rsidRPr="002B4A2E">
        <w:rPr>
          <w:rStyle w:val="Strong"/>
          <w:rFonts w:cs="B Nazanin"/>
          <w:szCs w:val="26"/>
          <w:rtl/>
        </w:rPr>
        <w:softHyphen/>
        <w:t>های مدیریت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سیستم‌های مدیریت زنجیره تأمین برای شرکت‌ها در حفظ عملیات کارآمد و موثر ضروری است. سیستم‌های </w:t>
      </w:r>
      <w:r w:rsidRPr="002B4A2E">
        <w:rPr>
          <w:rFonts w:cs="B Nazanin" w:hint="cs"/>
          <w:sz w:val="26"/>
          <w:szCs w:val="26"/>
          <w:rtl/>
        </w:rPr>
        <w:t xml:space="preserve">مدیریت زنجیره </w:t>
      </w:r>
      <w:r w:rsidRPr="002B4A2E">
        <w:rPr>
          <w:rFonts w:cs="B Nazanin"/>
          <w:sz w:val="26"/>
          <w:szCs w:val="26"/>
          <w:rtl/>
        </w:rPr>
        <w:t xml:space="preserve">تأمین با ادغام فرآیندهای کلیدی، کسب‌وکارها را قادر می‌سازد تا به سرعت و دقت به تغییرات عرضه و تقاضا پاسخ دهند. </w:t>
      </w:r>
      <w:r w:rsidRPr="002B4A2E">
        <w:rPr>
          <w:rFonts w:cs="B Nazanin" w:hint="cs"/>
          <w:sz w:val="26"/>
          <w:szCs w:val="26"/>
          <w:rtl/>
        </w:rPr>
        <w:t>در ادمه انواع سیستم</w:t>
      </w:r>
      <w:r w:rsidRPr="002B4A2E">
        <w:rPr>
          <w:rFonts w:cs="B Nazanin"/>
          <w:sz w:val="26"/>
          <w:szCs w:val="26"/>
          <w:rtl/>
        </w:rPr>
        <w:softHyphen/>
      </w:r>
      <w:r w:rsidRPr="002B4A2E">
        <w:rPr>
          <w:rFonts w:cs="B Nazanin" w:hint="cs"/>
          <w:sz w:val="26"/>
          <w:szCs w:val="26"/>
          <w:rtl/>
        </w:rPr>
        <w:t xml:space="preserve">های مدیریت زنجیره </w:t>
      </w:r>
      <w:r w:rsidRPr="002B4A2E">
        <w:rPr>
          <w:rFonts w:cs="B Nazanin"/>
          <w:sz w:val="26"/>
          <w:szCs w:val="26"/>
          <w:rtl/>
        </w:rPr>
        <w:t>تأمین</w:t>
      </w:r>
      <w:r w:rsidRPr="002B4A2E">
        <w:rPr>
          <w:rFonts w:cs="B Nazanin" w:hint="cs"/>
          <w:sz w:val="26"/>
          <w:szCs w:val="26"/>
          <w:rtl/>
        </w:rPr>
        <w:t xml:space="preserve"> را بررسی خواهیم کرد.</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hint="cs"/>
          <w:sz w:val="26"/>
          <w:szCs w:val="26"/>
          <w:rtl/>
        </w:rPr>
        <w:t xml:space="preserve">الف. </w:t>
      </w:r>
      <w:r w:rsidRPr="002B4A2E">
        <w:rPr>
          <w:rStyle w:val="Strong"/>
          <w:rFonts w:eastAsiaTheme="majorEastAsia" w:cs="B Nazanin"/>
          <w:sz w:val="26"/>
          <w:szCs w:val="26"/>
          <w:rtl/>
        </w:rPr>
        <w:t>سیستم‌های معاملاتی</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 xml:space="preserve">سیستم‌های </w:t>
      </w:r>
      <w:r w:rsidRPr="002B4A2E">
        <w:rPr>
          <w:rFonts w:cs="B Nazanin" w:hint="cs"/>
          <w:sz w:val="26"/>
          <w:szCs w:val="26"/>
          <w:rtl/>
        </w:rPr>
        <w:t xml:space="preserve">معاملاتی یا </w:t>
      </w:r>
      <w:r w:rsidRPr="002B4A2E">
        <w:rPr>
          <w:rFonts w:cs="B Nazanin"/>
          <w:sz w:val="26"/>
          <w:szCs w:val="26"/>
          <w:rtl/>
        </w:rPr>
        <w:t xml:space="preserve">تراکنش ستون فقرات </w:t>
      </w:r>
      <w:r w:rsidRPr="002B4A2E">
        <w:rPr>
          <w:rFonts w:cs="B Nazanin" w:hint="cs"/>
          <w:sz w:val="26"/>
          <w:szCs w:val="26"/>
          <w:rtl/>
        </w:rPr>
        <w:t xml:space="preserve">مدیریت زنجیره </w:t>
      </w:r>
      <w:r w:rsidRPr="002B4A2E">
        <w:rPr>
          <w:rFonts w:cs="B Nazanin"/>
          <w:sz w:val="26"/>
          <w:szCs w:val="26"/>
          <w:rtl/>
        </w:rPr>
        <w:t>تأمین هستند و داده‌های کلیدی را که تراکنش‌های اصلی زنجیره تأمین را مشخص می‌کنند، ثبت می‌کنند. داده‌های ثبت شده توسط این سیستم‌ها شامل سفارشات خرید، اعلامیه‌های حمل و نقل و رسید</w:t>
      </w:r>
      <w:r w:rsidRPr="002B4A2E">
        <w:rPr>
          <w:rFonts w:cs="B Nazanin" w:hint="cs"/>
          <w:sz w:val="26"/>
          <w:szCs w:val="26"/>
          <w:rtl/>
        </w:rPr>
        <w:t xml:space="preserve"> </w:t>
      </w:r>
      <w:r w:rsidRPr="002B4A2E">
        <w:rPr>
          <w:rFonts w:cs="B Nazanin"/>
          <w:sz w:val="26"/>
          <w:szCs w:val="26"/>
          <w:rtl/>
        </w:rPr>
        <w:t>است.</w:t>
      </w:r>
      <w:r w:rsidRPr="002B4A2E">
        <w:rPr>
          <w:rFonts w:cs="B Nazanin" w:hint="cs"/>
          <w:sz w:val="26"/>
          <w:szCs w:val="26"/>
          <w:rtl/>
        </w:rPr>
        <w:t xml:space="preserve"> برخی از سیستم</w:t>
      </w:r>
      <w:r w:rsidRPr="002B4A2E">
        <w:rPr>
          <w:rFonts w:cs="B Nazanin"/>
          <w:sz w:val="26"/>
          <w:szCs w:val="26"/>
          <w:rtl/>
        </w:rPr>
        <w:softHyphen/>
      </w:r>
      <w:r w:rsidRPr="002B4A2E">
        <w:rPr>
          <w:rFonts w:cs="B Nazanin" w:hint="cs"/>
          <w:sz w:val="26"/>
          <w:szCs w:val="26"/>
          <w:rtl/>
        </w:rPr>
        <w:t>های معاملاتی عبارتند از:</w:t>
      </w:r>
    </w:p>
    <w:p w:rsidR="008E2CA8" w:rsidRPr="002B4A2E" w:rsidRDefault="008E2CA8" w:rsidP="008E2CA8">
      <w:pPr>
        <w:pStyle w:val="NormalWeb"/>
        <w:numPr>
          <w:ilvl w:val="0"/>
          <w:numId w:val="12"/>
        </w:numPr>
        <w:bidi/>
        <w:spacing w:line="276" w:lineRule="auto"/>
        <w:jc w:val="both"/>
        <w:rPr>
          <w:rFonts w:cs="B Nazanin"/>
          <w:sz w:val="26"/>
          <w:szCs w:val="26"/>
        </w:rPr>
      </w:pPr>
      <w:r w:rsidRPr="002B4A2E">
        <w:rPr>
          <w:rStyle w:val="Strong"/>
          <w:rFonts w:eastAsiaTheme="majorEastAsia" w:cs="B Nazanin"/>
          <w:sz w:val="26"/>
          <w:szCs w:val="26"/>
          <w:rtl/>
        </w:rPr>
        <w:t>سیستم‌های برنامه</w:t>
      </w:r>
      <w:r w:rsidRPr="002B4A2E">
        <w:rPr>
          <w:rStyle w:val="Strong"/>
          <w:rFonts w:eastAsiaTheme="majorEastAsia" w:cs="B Nazanin"/>
          <w:sz w:val="26"/>
          <w:szCs w:val="26"/>
          <w:rtl/>
        </w:rPr>
        <w:softHyphen/>
        <w:t>ریزی منابع سازمانی (</w:t>
      </w:r>
      <w:r w:rsidRPr="00C66593">
        <w:rPr>
          <w:rFonts w:asciiTheme="minorHAnsi" w:hAnsiTheme="minorHAnsi" w:cstheme="minorHAnsi"/>
          <w:b/>
          <w:bCs/>
        </w:rPr>
        <w:t>Enterprise</w:t>
      </w:r>
      <w:r w:rsidRPr="002B4A2E">
        <w:rPr>
          <w:rStyle w:val="Strong"/>
          <w:rFonts w:eastAsiaTheme="majorEastAsia" w:cs="B Nazanin"/>
          <w:sz w:val="26"/>
          <w:szCs w:val="26"/>
        </w:rPr>
        <w:t xml:space="preserve"> </w:t>
      </w:r>
      <w:r w:rsidRPr="00C66593">
        <w:rPr>
          <w:rFonts w:asciiTheme="minorHAnsi" w:hAnsiTheme="minorHAnsi" w:cstheme="minorHAnsi"/>
          <w:b/>
          <w:bCs/>
        </w:rPr>
        <w:t>Resource</w:t>
      </w:r>
      <w:r w:rsidRPr="002B4A2E">
        <w:rPr>
          <w:rStyle w:val="Strong"/>
          <w:rFonts w:eastAsiaTheme="majorEastAsia" w:cs="B Nazanin"/>
          <w:sz w:val="26"/>
          <w:szCs w:val="26"/>
        </w:rPr>
        <w:t xml:space="preserve"> </w:t>
      </w:r>
      <w:r w:rsidRPr="00C66593">
        <w:rPr>
          <w:rFonts w:asciiTheme="minorHAnsi" w:hAnsiTheme="minorHAnsi" w:cstheme="minorHAnsi"/>
          <w:b/>
          <w:bCs/>
        </w:rPr>
        <w:t>Planning</w:t>
      </w:r>
      <w:r w:rsidRPr="002B4A2E">
        <w:rPr>
          <w:rStyle w:val="Strong"/>
          <w:rFonts w:eastAsiaTheme="majorEastAsia" w:cs="B Nazanin"/>
          <w:sz w:val="26"/>
          <w:szCs w:val="26"/>
          <w:rtl/>
        </w:rPr>
        <w:t>)</w:t>
      </w:r>
      <w:r w:rsidRPr="002B4A2E">
        <w:rPr>
          <w:rFonts w:cs="B Nazanin"/>
          <w:sz w:val="26"/>
          <w:szCs w:val="26"/>
          <w:rtl/>
        </w:rPr>
        <w:t>: سیستم‌های</w:t>
      </w:r>
      <w:r w:rsidRPr="002B4A2E">
        <w:rPr>
          <w:rStyle w:val="Strong"/>
          <w:rFonts w:ascii="Calibri" w:eastAsiaTheme="majorEastAsia" w:hAnsi="Calibri" w:cs="Calibri" w:hint="cs"/>
          <w:sz w:val="26"/>
          <w:szCs w:val="26"/>
          <w:rtl/>
        </w:rPr>
        <w:t> </w:t>
      </w:r>
      <w:hyperlink r:id="rId60" w:history="1">
        <w:r w:rsidRPr="002B4A2E">
          <w:rPr>
            <w:rStyle w:val="Hyperlink"/>
            <w:rFonts w:cs="B Nazanin"/>
            <w:color w:val="auto"/>
            <w:sz w:val="26"/>
            <w:szCs w:val="26"/>
            <w:u w:val="none"/>
            <w:rtl/>
          </w:rPr>
          <w:t>برنامه</w:t>
        </w:r>
        <w:r w:rsidRPr="002B4A2E">
          <w:rPr>
            <w:rStyle w:val="Hyperlink"/>
            <w:rFonts w:cs="B Nazanin"/>
            <w:color w:val="auto"/>
            <w:sz w:val="26"/>
            <w:szCs w:val="26"/>
            <w:u w:val="none"/>
          </w:rPr>
          <w:softHyphen/>
        </w:r>
        <w:r w:rsidRPr="002B4A2E">
          <w:rPr>
            <w:rStyle w:val="Hyperlink"/>
            <w:rFonts w:cs="B Nazanin"/>
            <w:color w:val="auto"/>
            <w:sz w:val="26"/>
            <w:szCs w:val="26"/>
            <w:u w:val="none"/>
            <w:rtl/>
          </w:rPr>
          <w:t>ریزی منابع سازمانی</w:t>
        </w:r>
      </w:hyperlink>
      <w:r w:rsidRPr="002B4A2E">
        <w:rPr>
          <w:rStyle w:val="Strong"/>
          <w:rFonts w:ascii="Calibri" w:eastAsiaTheme="majorEastAsia" w:hAnsi="Calibri" w:cs="Calibri" w:hint="cs"/>
          <w:sz w:val="26"/>
          <w:szCs w:val="26"/>
          <w:rtl/>
        </w:rPr>
        <w:t> </w:t>
      </w:r>
      <w:r w:rsidRPr="002B4A2E">
        <w:rPr>
          <w:rFonts w:cs="B Nazanin"/>
          <w:sz w:val="26"/>
          <w:szCs w:val="26"/>
          <w:rtl/>
        </w:rPr>
        <w:t xml:space="preserve"> بسیاری از شیوه‌های تجاری مرتبط با جنبه‌های عملیاتی یا تولیدی یک شرکت را یکپارچه و خودکار ‌می‌کنند. </w:t>
      </w:r>
      <w:r w:rsidRPr="002B4A2E">
        <w:rPr>
          <w:rFonts w:cs="B Nazanin" w:hint="cs"/>
          <w:sz w:val="26"/>
          <w:szCs w:val="26"/>
          <w:rtl/>
        </w:rPr>
        <w:t>این سیستم</w:t>
      </w:r>
      <w:r w:rsidRPr="002B4A2E">
        <w:rPr>
          <w:rFonts w:cs="B Nazanin"/>
          <w:sz w:val="26"/>
          <w:szCs w:val="26"/>
          <w:rtl/>
        </w:rPr>
        <w:softHyphen/>
      </w:r>
      <w:r w:rsidRPr="002B4A2E">
        <w:rPr>
          <w:rFonts w:cs="B Nazanin" w:hint="cs"/>
          <w:sz w:val="26"/>
          <w:szCs w:val="26"/>
          <w:rtl/>
        </w:rPr>
        <w:t>ها</w:t>
      </w:r>
      <w:r w:rsidRPr="002B4A2E">
        <w:rPr>
          <w:rFonts w:cs="B Nazanin"/>
          <w:sz w:val="26"/>
          <w:szCs w:val="26"/>
          <w:rtl/>
        </w:rPr>
        <w:t xml:space="preserve"> نمای یکپارچه</w:t>
      </w:r>
      <w:r w:rsidRPr="002B4A2E">
        <w:rPr>
          <w:rFonts w:cs="B Nazanin"/>
          <w:sz w:val="26"/>
          <w:szCs w:val="26"/>
          <w:rtl/>
        </w:rPr>
        <w:softHyphen/>
      </w:r>
      <w:r w:rsidRPr="002B4A2E">
        <w:rPr>
          <w:rFonts w:cs="B Nazanin" w:hint="cs"/>
          <w:sz w:val="26"/>
          <w:szCs w:val="26"/>
          <w:rtl/>
        </w:rPr>
        <w:t>ای</w:t>
      </w:r>
      <w:r w:rsidRPr="002B4A2E">
        <w:rPr>
          <w:rFonts w:cs="B Nazanin"/>
          <w:sz w:val="26"/>
          <w:szCs w:val="26"/>
          <w:rtl/>
        </w:rPr>
        <w:t xml:space="preserve"> از فرآیندهای اصلی کسب و کار، اغلب در زمان واقعی، ارائه ‌می‌دهند و جریان اطلاعات بین عملکردهای تجاری را </w:t>
      </w:r>
      <w:r w:rsidRPr="002B4A2E">
        <w:rPr>
          <w:rFonts w:cs="B Nazanin"/>
          <w:sz w:val="26"/>
          <w:szCs w:val="26"/>
          <w:rtl/>
        </w:rPr>
        <w:lastRenderedPageBreak/>
        <w:t>تسهیل ‌می‌کنند</w:t>
      </w:r>
      <w:r w:rsidRPr="002B4A2E">
        <w:rPr>
          <w:rFonts w:cs="B Nazanin" w:hint="cs"/>
          <w:sz w:val="26"/>
          <w:szCs w:val="26"/>
          <w:rtl/>
        </w:rPr>
        <w:t>. سیستم</w:t>
      </w:r>
      <w:r w:rsidRPr="002B4A2E">
        <w:rPr>
          <w:rFonts w:cs="B Nazanin"/>
          <w:sz w:val="26"/>
          <w:szCs w:val="26"/>
          <w:rtl/>
        </w:rPr>
        <w:softHyphen/>
      </w:r>
      <w:r w:rsidRPr="002B4A2E">
        <w:rPr>
          <w:rFonts w:cs="B Nazanin" w:hint="cs"/>
          <w:sz w:val="26"/>
          <w:szCs w:val="26"/>
          <w:rtl/>
        </w:rPr>
        <w:t>های برنامه</w:t>
      </w:r>
      <w:r w:rsidRPr="002B4A2E">
        <w:rPr>
          <w:rFonts w:cs="B Nazanin"/>
          <w:sz w:val="26"/>
          <w:szCs w:val="26"/>
          <w:rtl/>
        </w:rPr>
        <w:softHyphen/>
      </w:r>
      <w:r w:rsidRPr="002B4A2E">
        <w:rPr>
          <w:rFonts w:cs="B Nazanin" w:hint="cs"/>
          <w:sz w:val="26"/>
          <w:szCs w:val="26"/>
          <w:rtl/>
        </w:rPr>
        <w:t xml:space="preserve">ریزی منابع سازمانی </w:t>
      </w:r>
      <w:r w:rsidRPr="002B4A2E">
        <w:rPr>
          <w:rFonts w:cs="B Nazanin"/>
          <w:sz w:val="26"/>
          <w:szCs w:val="26"/>
          <w:rtl/>
        </w:rPr>
        <w:t>نقش مهمی‌در مدیریت موجودی، کنترل کیفیت و برنامه ریزی تولید دارند.</w:t>
      </w:r>
      <w:r w:rsidRPr="002B4A2E">
        <w:rPr>
          <w:rFonts w:cs="B Nazanin"/>
          <w:sz w:val="26"/>
          <w:szCs w:val="26"/>
        </w:rPr>
        <w:t xml:space="preserve"> </w:t>
      </w:r>
    </w:p>
    <w:p w:rsidR="008E2CA8" w:rsidRPr="002B4A2E" w:rsidRDefault="008E2CA8" w:rsidP="008E2CA8">
      <w:pPr>
        <w:pStyle w:val="NormalWeb"/>
        <w:numPr>
          <w:ilvl w:val="0"/>
          <w:numId w:val="12"/>
        </w:numPr>
        <w:bidi/>
        <w:spacing w:line="276" w:lineRule="auto"/>
        <w:jc w:val="both"/>
        <w:rPr>
          <w:rFonts w:cs="B Nazanin"/>
          <w:sz w:val="26"/>
          <w:szCs w:val="26"/>
          <w:rtl/>
        </w:rPr>
      </w:pPr>
      <w:r w:rsidRPr="002B4A2E">
        <w:rPr>
          <w:rStyle w:val="Strong"/>
          <w:rFonts w:eastAsiaTheme="majorEastAsia" w:cs="B Nazanin"/>
          <w:sz w:val="26"/>
          <w:szCs w:val="26"/>
          <w:rtl/>
        </w:rPr>
        <w:t xml:space="preserve">سیستم‌های مدیریت انبار </w:t>
      </w:r>
      <w:r w:rsidRPr="002B4A2E">
        <w:rPr>
          <w:rStyle w:val="Strong"/>
          <w:rFonts w:eastAsiaTheme="majorEastAsia" w:cs="B Nazanin" w:hint="cs"/>
          <w:sz w:val="26"/>
          <w:szCs w:val="26"/>
          <w:rtl/>
          <w:lang w:bidi="fa-IR"/>
        </w:rPr>
        <w:t>(</w:t>
      </w:r>
      <w:r w:rsidRPr="00C66593">
        <w:rPr>
          <w:rStyle w:val="Strong"/>
          <w:rFonts w:asciiTheme="minorHAnsi" w:eastAsiaTheme="majorEastAsia" w:hAnsiTheme="minorHAnsi" w:cstheme="minorHAnsi"/>
          <w:b w:val="0"/>
          <w:bCs w:val="0"/>
          <w:sz w:val="26"/>
          <w:szCs w:val="26"/>
          <w:lang w:bidi="fa-IR"/>
        </w:rPr>
        <w:t>Warehouse</w:t>
      </w:r>
      <w:r w:rsidRPr="002B4A2E">
        <w:rPr>
          <w:rStyle w:val="Strong"/>
          <w:rFonts w:eastAsiaTheme="majorEastAsia" w:cs="B Nazanin"/>
          <w:sz w:val="26"/>
          <w:szCs w:val="26"/>
          <w:lang w:bidi="fa-IR"/>
        </w:rPr>
        <w:t xml:space="preserve"> </w:t>
      </w:r>
      <w:r w:rsidRPr="00C66593">
        <w:rPr>
          <w:rStyle w:val="Strong"/>
          <w:rFonts w:asciiTheme="minorHAnsi" w:eastAsiaTheme="majorEastAsia" w:hAnsiTheme="minorHAnsi" w:cstheme="minorHAnsi"/>
          <w:b w:val="0"/>
          <w:bCs w:val="0"/>
          <w:sz w:val="26"/>
          <w:szCs w:val="26"/>
          <w:lang w:bidi="fa-IR"/>
        </w:rPr>
        <w:t>Management</w:t>
      </w:r>
      <w:r w:rsidRPr="002B4A2E">
        <w:rPr>
          <w:rStyle w:val="Strong"/>
          <w:rFonts w:eastAsiaTheme="majorEastAsia" w:cs="B Nazanin"/>
          <w:sz w:val="26"/>
          <w:szCs w:val="26"/>
          <w:lang w:bidi="fa-IR"/>
        </w:rPr>
        <w:t xml:space="preserve"> </w:t>
      </w:r>
      <w:r w:rsidRPr="00C66593">
        <w:rPr>
          <w:rStyle w:val="Strong"/>
          <w:rFonts w:asciiTheme="minorHAnsi" w:eastAsiaTheme="majorEastAsia" w:hAnsiTheme="minorHAnsi" w:cstheme="minorHAnsi"/>
          <w:b w:val="0"/>
          <w:bCs w:val="0"/>
          <w:sz w:val="26"/>
          <w:szCs w:val="26"/>
          <w:lang w:bidi="fa-IR"/>
        </w:rPr>
        <w:t>Systems</w:t>
      </w:r>
      <w:r w:rsidRPr="002B4A2E">
        <w:rPr>
          <w:rStyle w:val="Strong"/>
          <w:rFonts w:eastAsiaTheme="majorEastAsia" w:cs="B Nazanin" w:hint="cs"/>
          <w:sz w:val="26"/>
          <w:szCs w:val="26"/>
          <w:rtl/>
          <w:lang w:bidi="fa-IR"/>
        </w:rPr>
        <w:t xml:space="preserve">): </w:t>
      </w:r>
      <w:r w:rsidRPr="002B4A2E">
        <w:rPr>
          <w:rFonts w:cs="B Nazanin"/>
          <w:sz w:val="26"/>
          <w:szCs w:val="26"/>
          <w:rtl/>
        </w:rPr>
        <w:t>اصولاً برای کنترل</w:t>
      </w:r>
      <w:r w:rsidRPr="002B4A2E">
        <w:rPr>
          <w:rFonts w:cs="B Nazanin" w:hint="cs"/>
          <w:sz w:val="26"/>
          <w:szCs w:val="26"/>
          <w:rtl/>
        </w:rPr>
        <w:t>،</w:t>
      </w:r>
      <w:r w:rsidRPr="002B4A2E">
        <w:rPr>
          <w:rFonts w:cs="B Nazanin"/>
          <w:sz w:val="26"/>
          <w:szCs w:val="26"/>
          <w:rtl/>
        </w:rPr>
        <w:t xml:space="preserve"> جابه‌جایی و ذخیره‌سازی مواد در یک انبار طراحی شده‌اند، اما ابزارهایی را برای هدایت و کنترل منابع در یک انبار یا مرکز توزیع نیز فراهم می‌کنند. این شامل مدیریت موجودی، فرآیند انتخاب و حسابرسی است.</w:t>
      </w:r>
    </w:p>
    <w:p w:rsidR="008E2CA8" w:rsidRPr="002B4A2E" w:rsidRDefault="008E2CA8" w:rsidP="008E2CA8">
      <w:pPr>
        <w:pStyle w:val="NormalWeb"/>
        <w:bidi/>
        <w:spacing w:line="276" w:lineRule="auto"/>
        <w:jc w:val="both"/>
        <w:rPr>
          <w:rStyle w:val="Strong"/>
          <w:rFonts w:eastAsiaTheme="majorEastAsia" w:cs="B Nazanin"/>
          <w:sz w:val="26"/>
          <w:szCs w:val="26"/>
        </w:rPr>
      </w:pPr>
      <w:r w:rsidRPr="002B4A2E">
        <w:rPr>
          <w:rStyle w:val="Strong"/>
          <w:rFonts w:ascii="Calibri" w:eastAsiaTheme="majorEastAsia" w:hAnsi="Calibri" w:cs="Calibri" w:hint="cs"/>
          <w:sz w:val="26"/>
          <w:szCs w:val="26"/>
          <w:rtl/>
        </w:rPr>
        <w:t> </w:t>
      </w:r>
      <w:r w:rsidRPr="002B4A2E">
        <w:rPr>
          <w:rStyle w:val="Strong"/>
          <w:rFonts w:eastAsiaTheme="majorEastAsia" w:cs="B Nazanin" w:hint="cs"/>
          <w:sz w:val="26"/>
          <w:szCs w:val="26"/>
          <w:rtl/>
        </w:rPr>
        <w:t xml:space="preserve">ب. </w:t>
      </w:r>
      <w:r w:rsidRPr="002B4A2E">
        <w:rPr>
          <w:rStyle w:val="Strong"/>
          <w:rFonts w:eastAsiaTheme="majorEastAsia" w:cs="B Nazanin"/>
          <w:sz w:val="26"/>
          <w:szCs w:val="26"/>
          <w:rtl/>
        </w:rPr>
        <w:t>سیستم‌های تحلیلی</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سیستم‌های تحلیلی برای تجزیه و تحلیل و تجسم داده‌های ثبت شده توسط سیستم‌های تراکنش استفاده ‌می‌شود. این سیستم‌ها به فرآیندهای تصمیم‌گیری استراتژیک کمک می‌کنند و مدیران زنجیره تأمین را قادر می‌سازند تا تصمیم‌های مبتنی بر داده بگیرند.</w:t>
      </w:r>
      <w:r w:rsidRPr="002B4A2E">
        <w:rPr>
          <w:rFonts w:cs="B Nazanin" w:hint="cs"/>
          <w:sz w:val="26"/>
          <w:szCs w:val="26"/>
          <w:rtl/>
        </w:rPr>
        <w:t xml:space="preserve"> برخی از سیستم</w:t>
      </w:r>
      <w:r w:rsidRPr="002B4A2E">
        <w:rPr>
          <w:rFonts w:cs="B Nazanin"/>
          <w:sz w:val="26"/>
          <w:szCs w:val="26"/>
          <w:rtl/>
        </w:rPr>
        <w:softHyphen/>
      </w:r>
      <w:r w:rsidRPr="002B4A2E">
        <w:rPr>
          <w:rFonts w:cs="B Nazanin" w:hint="cs"/>
          <w:sz w:val="26"/>
          <w:szCs w:val="26"/>
          <w:rtl/>
        </w:rPr>
        <w:t>های تحلیلی عبارتند از:</w:t>
      </w:r>
    </w:p>
    <w:p w:rsidR="008E2CA8" w:rsidRPr="002B4A2E" w:rsidRDefault="008E2CA8" w:rsidP="008E2CA8">
      <w:pPr>
        <w:pStyle w:val="NormalWeb"/>
        <w:numPr>
          <w:ilvl w:val="0"/>
          <w:numId w:val="12"/>
        </w:numPr>
        <w:bidi/>
        <w:spacing w:line="276" w:lineRule="auto"/>
        <w:jc w:val="both"/>
        <w:rPr>
          <w:rFonts w:cs="B Nazanin"/>
          <w:sz w:val="26"/>
          <w:szCs w:val="26"/>
        </w:rPr>
      </w:pPr>
      <w:r w:rsidRPr="002B4A2E">
        <w:rPr>
          <w:rStyle w:val="Strong"/>
          <w:rFonts w:eastAsiaTheme="majorEastAsia" w:cs="B Nazanin"/>
          <w:sz w:val="26"/>
          <w:szCs w:val="26"/>
          <w:rtl/>
        </w:rPr>
        <w:t>سیستم‌های برنامه</w:t>
      </w:r>
      <w:r w:rsidRPr="002B4A2E">
        <w:rPr>
          <w:rStyle w:val="Strong"/>
          <w:rFonts w:eastAsiaTheme="majorEastAsia" w:cs="B Nazanin"/>
          <w:sz w:val="26"/>
          <w:szCs w:val="26"/>
          <w:rtl/>
        </w:rPr>
        <w:softHyphen/>
        <w:t>ریزی و زمان</w:t>
      </w:r>
      <w:r w:rsidRPr="002B4A2E">
        <w:rPr>
          <w:rStyle w:val="Strong"/>
          <w:rFonts w:eastAsiaTheme="majorEastAsia" w:cs="B Nazanin"/>
          <w:sz w:val="26"/>
          <w:szCs w:val="26"/>
          <w:rtl/>
        </w:rPr>
        <w:softHyphen/>
        <w:t>بندی پیشرفته (</w:t>
      </w:r>
      <w:r w:rsidRPr="00C66593">
        <w:rPr>
          <w:rStyle w:val="Strong"/>
          <w:rFonts w:asciiTheme="minorHAnsi" w:eastAsiaTheme="majorEastAsia" w:hAnsiTheme="minorHAnsi" w:cstheme="minorHAnsi"/>
          <w:b w:val="0"/>
          <w:bCs w:val="0"/>
          <w:sz w:val="26"/>
          <w:szCs w:val="26"/>
          <w:lang w:bidi="fa-IR"/>
        </w:rPr>
        <w:t>Advanced</w:t>
      </w:r>
      <w:r w:rsidRPr="002B4A2E">
        <w:rPr>
          <w:rStyle w:val="Strong"/>
          <w:rFonts w:eastAsiaTheme="majorEastAsia" w:cs="B Nazanin"/>
          <w:sz w:val="26"/>
          <w:szCs w:val="26"/>
        </w:rPr>
        <w:t xml:space="preserve"> </w:t>
      </w:r>
      <w:r w:rsidRPr="00C66593">
        <w:rPr>
          <w:rStyle w:val="Strong"/>
          <w:rFonts w:asciiTheme="minorHAnsi" w:eastAsiaTheme="majorEastAsia" w:hAnsiTheme="minorHAnsi" w:cstheme="minorHAnsi"/>
          <w:b w:val="0"/>
          <w:bCs w:val="0"/>
          <w:sz w:val="26"/>
          <w:szCs w:val="26"/>
          <w:lang w:bidi="fa-IR"/>
        </w:rPr>
        <w:t>Planning</w:t>
      </w:r>
      <w:r w:rsidRPr="002B4A2E">
        <w:rPr>
          <w:rStyle w:val="Strong"/>
          <w:rFonts w:eastAsiaTheme="majorEastAsia" w:cs="B Nazanin"/>
          <w:sz w:val="26"/>
          <w:szCs w:val="26"/>
        </w:rPr>
        <w:t xml:space="preserve"> </w:t>
      </w:r>
      <w:r w:rsidRPr="00C66593">
        <w:rPr>
          <w:rStyle w:val="Strong"/>
          <w:rFonts w:asciiTheme="minorHAnsi" w:eastAsiaTheme="majorEastAsia" w:hAnsiTheme="minorHAnsi" w:cstheme="minorHAnsi"/>
          <w:b w:val="0"/>
          <w:bCs w:val="0"/>
          <w:sz w:val="26"/>
          <w:szCs w:val="26"/>
          <w:lang w:bidi="fa-IR"/>
        </w:rPr>
        <w:t>Systems</w:t>
      </w:r>
      <w:r w:rsidRPr="002B4A2E">
        <w:rPr>
          <w:rStyle w:val="Strong"/>
          <w:rFonts w:eastAsiaTheme="majorEastAsia" w:cs="B Nazanin"/>
          <w:sz w:val="26"/>
          <w:szCs w:val="26"/>
          <w:rtl/>
        </w:rPr>
        <w:t>)</w:t>
      </w:r>
      <w:r w:rsidRPr="002B4A2E">
        <w:rPr>
          <w:rFonts w:cs="B Nazanin"/>
          <w:sz w:val="26"/>
          <w:szCs w:val="26"/>
          <w:rtl/>
        </w:rPr>
        <w:t>: این سیستم‌ها برای رسیدگی به پیچیدگی‌های زمان</w:t>
      </w:r>
      <w:r w:rsidRPr="002B4A2E">
        <w:rPr>
          <w:rFonts w:cs="B Nazanin"/>
          <w:sz w:val="26"/>
          <w:szCs w:val="26"/>
          <w:rtl/>
        </w:rPr>
        <w:softHyphen/>
        <w:t>بندی و برنامه</w:t>
      </w:r>
      <w:r w:rsidRPr="002B4A2E">
        <w:rPr>
          <w:rFonts w:cs="B Nazanin"/>
          <w:sz w:val="26"/>
          <w:szCs w:val="26"/>
          <w:rtl/>
        </w:rPr>
        <w:softHyphen/>
        <w:t>ریزی چند محصولی طراحی شده</w:t>
      </w:r>
      <w:r w:rsidRPr="002B4A2E">
        <w:rPr>
          <w:rFonts w:cs="B Nazanin"/>
          <w:sz w:val="26"/>
          <w:szCs w:val="26"/>
          <w:rtl/>
        </w:rPr>
        <w:softHyphen/>
        <w:t>اند. آنها درک جامعی از فرآیند تولید، با در نظر گرفتن محدودیت‌ها و تضادها، و برنامه‌های تولید بهینه ارائه ‌می‌دهند.</w:t>
      </w:r>
      <w:r w:rsidRPr="002B4A2E">
        <w:rPr>
          <w:rFonts w:cs="B Nazanin" w:hint="cs"/>
          <w:sz w:val="26"/>
          <w:szCs w:val="26"/>
          <w:rtl/>
        </w:rPr>
        <w:t xml:space="preserve"> </w:t>
      </w:r>
    </w:p>
    <w:p w:rsidR="008E2CA8" w:rsidRPr="002B4A2E" w:rsidRDefault="008E2CA8" w:rsidP="008E2CA8">
      <w:pPr>
        <w:pStyle w:val="NormalWeb"/>
        <w:numPr>
          <w:ilvl w:val="0"/>
          <w:numId w:val="12"/>
        </w:numPr>
        <w:bidi/>
        <w:spacing w:line="276" w:lineRule="auto"/>
        <w:jc w:val="both"/>
        <w:rPr>
          <w:rFonts w:cs="B Nazanin"/>
          <w:sz w:val="26"/>
          <w:szCs w:val="26"/>
          <w:rtl/>
        </w:rPr>
      </w:pPr>
      <w:r w:rsidRPr="002B4A2E">
        <w:rPr>
          <w:rStyle w:val="Strong"/>
          <w:rFonts w:eastAsiaTheme="majorEastAsia" w:cs="B Nazanin"/>
          <w:sz w:val="26"/>
          <w:szCs w:val="26"/>
          <w:rtl/>
        </w:rPr>
        <w:t>سیستم‌های بهینه‌سازی موجودی (</w:t>
      </w:r>
      <w:r w:rsidRPr="00C66593">
        <w:rPr>
          <w:rStyle w:val="Strong"/>
          <w:rFonts w:asciiTheme="minorHAnsi" w:eastAsiaTheme="majorEastAsia" w:hAnsiTheme="minorHAnsi" w:cstheme="minorHAnsi"/>
          <w:b w:val="0"/>
          <w:bCs w:val="0"/>
          <w:sz w:val="26"/>
          <w:szCs w:val="26"/>
          <w:lang w:bidi="fa-IR"/>
        </w:rPr>
        <w:t>Inventory</w:t>
      </w:r>
      <w:r w:rsidRPr="002B4A2E">
        <w:rPr>
          <w:rStyle w:val="Strong"/>
          <w:rFonts w:eastAsiaTheme="majorEastAsia" w:cs="B Nazanin"/>
          <w:sz w:val="26"/>
          <w:szCs w:val="26"/>
        </w:rPr>
        <w:t xml:space="preserve"> </w:t>
      </w:r>
      <w:r w:rsidRPr="00C66593">
        <w:rPr>
          <w:rStyle w:val="Strong"/>
          <w:rFonts w:asciiTheme="minorHAnsi" w:eastAsiaTheme="majorEastAsia" w:hAnsiTheme="minorHAnsi" w:cstheme="minorHAnsi"/>
          <w:b w:val="0"/>
          <w:bCs w:val="0"/>
          <w:sz w:val="26"/>
          <w:szCs w:val="26"/>
          <w:lang w:bidi="fa-IR"/>
        </w:rPr>
        <w:t>Optimization</w:t>
      </w:r>
      <w:r w:rsidRPr="002B4A2E">
        <w:rPr>
          <w:rStyle w:val="Strong"/>
          <w:rFonts w:eastAsiaTheme="majorEastAsia" w:cs="B Nazanin"/>
          <w:sz w:val="26"/>
          <w:szCs w:val="26"/>
          <w:rtl/>
        </w:rPr>
        <w:t>)</w:t>
      </w:r>
      <w:r w:rsidRPr="002B4A2E">
        <w:rPr>
          <w:rFonts w:cs="B Nazanin"/>
          <w:sz w:val="26"/>
          <w:szCs w:val="26"/>
          <w:rtl/>
        </w:rPr>
        <w:t xml:space="preserve">: </w:t>
      </w:r>
      <w:r w:rsidRPr="002B4A2E">
        <w:rPr>
          <w:rFonts w:cs="B Nazanin" w:hint="cs"/>
          <w:sz w:val="26"/>
          <w:szCs w:val="26"/>
          <w:rtl/>
        </w:rPr>
        <w:t xml:space="preserve">این </w:t>
      </w:r>
      <w:r w:rsidRPr="002B4A2E">
        <w:rPr>
          <w:rFonts w:cs="B Nazanin"/>
          <w:sz w:val="26"/>
          <w:szCs w:val="26"/>
          <w:rtl/>
        </w:rPr>
        <w:t xml:space="preserve">سیستم‌ها داده‌های فروش و سطوح موجودی را برای پیش‌بینی تقاضای آینده و تعیین سطوح بهینه موجودی تجزیه و تحلیل می‌کنند. این </w:t>
      </w:r>
      <w:r w:rsidRPr="002B4A2E">
        <w:rPr>
          <w:rFonts w:cs="B Nazanin" w:hint="cs"/>
          <w:sz w:val="26"/>
          <w:szCs w:val="26"/>
          <w:rtl/>
        </w:rPr>
        <w:t>سیستم</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به کاهش هزینه‌های حمل و نقل و کاهش خطرات موجودی یا مازاد کمک ‌می‌کند.</w:t>
      </w:r>
    </w:p>
    <w:p w:rsidR="008E2CA8" w:rsidRPr="002B4A2E" w:rsidRDefault="008E2CA8" w:rsidP="008E2CA8">
      <w:pPr>
        <w:pStyle w:val="NormalWeb"/>
        <w:bidi/>
        <w:spacing w:line="276" w:lineRule="auto"/>
        <w:jc w:val="both"/>
        <w:rPr>
          <w:rStyle w:val="Strong"/>
          <w:rFonts w:eastAsiaTheme="majorEastAsia" w:cs="B Nazanin"/>
          <w:sz w:val="26"/>
          <w:szCs w:val="26"/>
        </w:rPr>
      </w:pPr>
      <w:r w:rsidRPr="002B4A2E">
        <w:rPr>
          <w:rStyle w:val="Strong"/>
          <w:rFonts w:ascii="Calibri" w:eastAsiaTheme="majorEastAsia" w:hAnsi="Calibri" w:cs="Calibri" w:hint="cs"/>
          <w:sz w:val="26"/>
          <w:szCs w:val="26"/>
          <w:rtl/>
        </w:rPr>
        <w:t> </w:t>
      </w:r>
      <w:r w:rsidRPr="002B4A2E">
        <w:rPr>
          <w:rStyle w:val="Strong"/>
          <w:rFonts w:eastAsiaTheme="majorEastAsia" w:cs="B Nazanin" w:hint="cs"/>
          <w:sz w:val="26"/>
          <w:szCs w:val="26"/>
          <w:rtl/>
        </w:rPr>
        <w:t xml:space="preserve">ج. </w:t>
      </w:r>
      <w:r w:rsidRPr="002B4A2E">
        <w:rPr>
          <w:rStyle w:val="Strong"/>
          <w:rFonts w:eastAsiaTheme="majorEastAsia" w:cs="B Nazanin"/>
          <w:sz w:val="26"/>
          <w:szCs w:val="26"/>
          <w:rtl/>
        </w:rPr>
        <w:t>سیستم‌های اجرایی</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lastRenderedPageBreak/>
        <w:t>سیستم‌های اجرایی بر اجرای برنامه‌ها و استراتژی‌های توسعه یافته توسط سیستم‌های تحلیلی تمرکز دارند. آنها معاملات فیزیکی در زنجیره تأمین، مانند مدیریت سفارش و تحویل را مدیریت و کنترل ‌می‌کنند.</w:t>
      </w:r>
      <w:r w:rsidRPr="002B4A2E">
        <w:rPr>
          <w:rFonts w:cs="B Nazanin" w:hint="cs"/>
          <w:sz w:val="26"/>
          <w:szCs w:val="26"/>
          <w:rtl/>
        </w:rPr>
        <w:t xml:space="preserve"> برخی از سیستم</w:t>
      </w:r>
      <w:r w:rsidRPr="002B4A2E">
        <w:rPr>
          <w:rFonts w:cs="B Nazanin"/>
          <w:sz w:val="26"/>
          <w:szCs w:val="26"/>
          <w:rtl/>
        </w:rPr>
        <w:softHyphen/>
      </w:r>
      <w:r w:rsidRPr="002B4A2E">
        <w:rPr>
          <w:rFonts w:cs="B Nazanin" w:hint="cs"/>
          <w:sz w:val="26"/>
          <w:szCs w:val="26"/>
          <w:rtl/>
        </w:rPr>
        <w:t>های اجرایی عبارتند از:</w:t>
      </w:r>
    </w:p>
    <w:p w:rsidR="008E2CA8" w:rsidRPr="002B4A2E" w:rsidRDefault="008E2CA8" w:rsidP="008E2CA8">
      <w:pPr>
        <w:pStyle w:val="NormalWeb"/>
        <w:numPr>
          <w:ilvl w:val="0"/>
          <w:numId w:val="12"/>
        </w:numPr>
        <w:bidi/>
        <w:spacing w:line="276" w:lineRule="auto"/>
        <w:jc w:val="both"/>
        <w:rPr>
          <w:rFonts w:cs="B Nazanin"/>
          <w:sz w:val="26"/>
          <w:szCs w:val="26"/>
          <w:rtl/>
        </w:rPr>
      </w:pPr>
      <w:r w:rsidRPr="002B4A2E">
        <w:rPr>
          <w:rStyle w:val="Strong"/>
          <w:rFonts w:eastAsiaTheme="majorEastAsia" w:cs="B Nazanin"/>
          <w:sz w:val="26"/>
          <w:szCs w:val="26"/>
          <w:rtl/>
        </w:rPr>
        <w:t>سیستم</w:t>
      </w:r>
      <w:r w:rsidRPr="002B4A2E">
        <w:rPr>
          <w:rStyle w:val="Strong"/>
          <w:rFonts w:eastAsiaTheme="majorEastAsia" w:cs="B Nazanin"/>
          <w:sz w:val="26"/>
          <w:szCs w:val="26"/>
          <w:rtl/>
          <w:lang w:bidi="fa-IR"/>
        </w:rPr>
        <w:softHyphen/>
      </w:r>
      <w:r w:rsidRPr="002B4A2E">
        <w:rPr>
          <w:rStyle w:val="Strong"/>
          <w:rFonts w:eastAsiaTheme="majorEastAsia" w:cs="B Nazanin" w:hint="cs"/>
          <w:sz w:val="26"/>
          <w:szCs w:val="26"/>
          <w:rtl/>
          <w:lang w:bidi="fa-IR"/>
        </w:rPr>
        <w:t>های</w:t>
      </w:r>
      <w:r w:rsidRPr="002B4A2E">
        <w:rPr>
          <w:rStyle w:val="Strong"/>
          <w:rFonts w:eastAsiaTheme="majorEastAsia" w:cs="B Nazanin"/>
          <w:sz w:val="26"/>
          <w:szCs w:val="26"/>
          <w:rtl/>
        </w:rPr>
        <w:t xml:space="preserve"> مدیریت حمل و نقل (</w:t>
      </w:r>
      <w:r w:rsidRPr="00C66593">
        <w:rPr>
          <w:rStyle w:val="Strong"/>
          <w:rFonts w:asciiTheme="minorHAnsi" w:eastAsiaTheme="majorEastAsia" w:hAnsiTheme="minorHAnsi" w:cstheme="minorHAnsi"/>
          <w:b w:val="0"/>
          <w:bCs w:val="0"/>
          <w:sz w:val="26"/>
          <w:szCs w:val="26"/>
          <w:lang w:bidi="fa-IR"/>
        </w:rPr>
        <w:t>Transportation</w:t>
      </w:r>
      <w:r w:rsidRPr="002B4A2E">
        <w:rPr>
          <w:rStyle w:val="Strong"/>
          <w:rFonts w:eastAsiaTheme="majorEastAsia" w:cs="B Nazanin"/>
          <w:sz w:val="26"/>
          <w:szCs w:val="26"/>
        </w:rPr>
        <w:t xml:space="preserve"> </w:t>
      </w:r>
      <w:r w:rsidRPr="00C66593">
        <w:rPr>
          <w:rStyle w:val="Strong"/>
          <w:rFonts w:asciiTheme="minorHAnsi" w:eastAsiaTheme="majorEastAsia" w:hAnsiTheme="minorHAnsi" w:cstheme="minorHAnsi"/>
          <w:b w:val="0"/>
          <w:bCs w:val="0"/>
          <w:sz w:val="26"/>
          <w:szCs w:val="26"/>
          <w:lang w:bidi="fa-IR"/>
        </w:rPr>
        <w:t>Management</w:t>
      </w:r>
      <w:r w:rsidRPr="002B4A2E">
        <w:rPr>
          <w:rStyle w:val="Strong"/>
          <w:rFonts w:eastAsiaTheme="majorEastAsia" w:cs="B Nazanin"/>
          <w:sz w:val="26"/>
          <w:szCs w:val="26"/>
        </w:rPr>
        <w:t xml:space="preserve"> </w:t>
      </w:r>
      <w:r w:rsidRPr="00C66593">
        <w:rPr>
          <w:rStyle w:val="Strong"/>
          <w:rFonts w:asciiTheme="minorHAnsi" w:eastAsiaTheme="majorEastAsia" w:hAnsiTheme="minorHAnsi" w:cstheme="minorHAnsi"/>
          <w:b w:val="0"/>
          <w:bCs w:val="0"/>
          <w:sz w:val="26"/>
          <w:szCs w:val="26"/>
          <w:lang w:bidi="fa-IR"/>
        </w:rPr>
        <w:t>Systems</w:t>
      </w:r>
      <w:r w:rsidRPr="002B4A2E">
        <w:rPr>
          <w:rStyle w:val="Strong"/>
          <w:rFonts w:eastAsiaTheme="majorEastAsia" w:cs="B Nazanin"/>
          <w:sz w:val="26"/>
          <w:szCs w:val="26"/>
          <w:rtl/>
        </w:rPr>
        <w:t>)</w:t>
      </w:r>
      <w:r w:rsidRPr="002B4A2E">
        <w:rPr>
          <w:rFonts w:cs="B Nazanin"/>
          <w:sz w:val="26"/>
          <w:szCs w:val="26"/>
          <w:rtl/>
        </w:rPr>
        <w:t xml:space="preserve">: </w:t>
      </w:r>
      <w:r w:rsidRPr="002B4A2E">
        <w:rPr>
          <w:rFonts w:cs="B Nazanin" w:hint="cs"/>
          <w:sz w:val="26"/>
          <w:szCs w:val="26"/>
          <w:rtl/>
        </w:rPr>
        <w:t>این سیستم</w:t>
      </w:r>
      <w:r w:rsidRPr="002B4A2E">
        <w:rPr>
          <w:rFonts w:cs="B Nazanin"/>
          <w:sz w:val="26"/>
          <w:szCs w:val="26"/>
          <w:rtl/>
        </w:rPr>
        <w:softHyphen/>
      </w:r>
      <w:r w:rsidRPr="002B4A2E">
        <w:rPr>
          <w:rFonts w:cs="B Nazanin" w:hint="cs"/>
          <w:sz w:val="26"/>
          <w:szCs w:val="26"/>
          <w:rtl/>
        </w:rPr>
        <w:t>ها</w:t>
      </w:r>
      <w:r w:rsidRPr="002B4A2E">
        <w:rPr>
          <w:rFonts w:cs="B Nazanin"/>
          <w:sz w:val="26"/>
          <w:szCs w:val="26"/>
          <w:rtl/>
        </w:rPr>
        <w:t xml:space="preserve"> برای برنامه</w:t>
      </w:r>
      <w:r w:rsidRPr="002B4A2E">
        <w:rPr>
          <w:rFonts w:cs="B Nazanin"/>
          <w:sz w:val="26"/>
          <w:szCs w:val="26"/>
          <w:rtl/>
        </w:rPr>
        <w:softHyphen/>
        <w:t>ریزی، اجرا و بهینه</w:t>
      </w:r>
      <w:r w:rsidRPr="002B4A2E">
        <w:rPr>
          <w:rFonts w:cs="B Nazanin"/>
          <w:sz w:val="26"/>
          <w:szCs w:val="26"/>
          <w:rtl/>
        </w:rPr>
        <w:softHyphen/>
        <w:t>سازی حرکت فیزیکی کالا طراحی شده است. این شامل کارکردهایی مانند بهینه‌سازی مسیر، بهینه‌سازی بار، تلفیق حمل و نقل و ممیزی بار است.</w:t>
      </w:r>
    </w:p>
    <w:p w:rsidR="008E2CA8" w:rsidRPr="002B4A2E" w:rsidRDefault="008E2CA8" w:rsidP="008E2CA8">
      <w:pPr>
        <w:pStyle w:val="NormalWeb"/>
        <w:numPr>
          <w:ilvl w:val="0"/>
          <w:numId w:val="12"/>
        </w:numPr>
        <w:bidi/>
        <w:spacing w:line="276" w:lineRule="auto"/>
        <w:jc w:val="both"/>
        <w:rPr>
          <w:rFonts w:cs="B Nazanin"/>
          <w:sz w:val="26"/>
          <w:szCs w:val="26"/>
          <w:rtl/>
        </w:rPr>
      </w:pPr>
      <w:r w:rsidRPr="002B4A2E">
        <w:rPr>
          <w:rStyle w:val="Strong"/>
          <w:rFonts w:eastAsiaTheme="majorEastAsia" w:cs="B Nazanin"/>
          <w:sz w:val="26"/>
          <w:szCs w:val="26"/>
          <w:rtl/>
        </w:rPr>
        <w:t>سیستم‌های اجرای زنجیره تأمین (</w:t>
      </w:r>
      <w:r w:rsidRPr="00C66593">
        <w:rPr>
          <w:rStyle w:val="Strong"/>
          <w:rFonts w:asciiTheme="minorHAnsi" w:eastAsiaTheme="majorEastAsia" w:hAnsiTheme="minorHAnsi" w:cstheme="minorHAnsi"/>
          <w:b w:val="0"/>
          <w:bCs w:val="0"/>
          <w:sz w:val="26"/>
          <w:szCs w:val="26"/>
          <w:lang w:bidi="fa-IR"/>
        </w:rPr>
        <w:t>Supply Chain</w:t>
      </w:r>
      <w:r w:rsidRPr="002B4A2E">
        <w:rPr>
          <w:rStyle w:val="Strong"/>
          <w:rFonts w:eastAsiaTheme="majorEastAsia" w:cs="B Nazanin"/>
          <w:sz w:val="26"/>
          <w:szCs w:val="26"/>
        </w:rPr>
        <w:t xml:space="preserve"> </w:t>
      </w:r>
      <w:r w:rsidRPr="00C66593">
        <w:rPr>
          <w:rStyle w:val="Strong"/>
          <w:rFonts w:asciiTheme="minorHAnsi" w:eastAsiaTheme="majorEastAsia" w:hAnsiTheme="minorHAnsi" w:cstheme="minorHAnsi"/>
          <w:b w:val="0"/>
          <w:bCs w:val="0"/>
          <w:sz w:val="26"/>
          <w:szCs w:val="26"/>
          <w:lang w:bidi="fa-IR"/>
        </w:rPr>
        <w:t>Execution</w:t>
      </w:r>
      <w:r w:rsidRPr="002B4A2E">
        <w:rPr>
          <w:rStyle w:val="Strong"/>
          <w:rFonts w:eastAsiaTheme="majorEastAsia" w:cs="B Nazanin"/>
          <w:sz w:val="26"/>
          <w:szCs w:val="26"/>
          <w:rtl/>
        </w:rPr>
        <w:t>)</w:t>
      </w:r>
      <w:r w:rsidRPr="002B4A2E">
        <w:rPr>
          <w:rFonts w:cs="B Nazanin"/>
          <w:sz w:val="26"/>
          <w:szCs w:val="26"/>
          <w:rtl/>
        </w:rPr>
        <w:t xml:space="preserve">: سیستم‌های </w:t>
      </w:r>
      <w:r w:rsidRPr="002B4A2E">
        <w:rPr>
          <w:rFonts w:cs="B Nazanin" w:hint="cs"/>
          <w:sz w:val="26"/>
          <w:szCs w:val="26"/>
          <w:rtl/>
        </w:rPr>
        <w:t xml:space="preserve">اجرای زنجیره تأمین </w:t>
      </w:r>
      <w:r w:rsidRPr="002B4A2E">
        <w:rPr>
          <w:rFonts w:cs="B Nazanin"/>
          <w:sz w:val="26"/>
          <w:szCs w:val="26"/>
          <w:rtl/>
        </w:rPr>
        <w:t>وضعیت فیزیکی کالاها، مدیریت مواد و اطلاعات مالی را که همه طرف‌ها را درگیر می‌کند، ردیابی می‌کنند. آنها اطمینان حاصل ‌می‌کنند که همه چیز در تکمیل و تحویل محصولات به خوبی انجام ‌می‌شود.</w:t>
      </w:r>
    </w:p>
    <w:p w:rsidR="008E2CA8" w:rsidRPr="002B4A2E" w:rsidRDefault="008E2CA8" w:rsidP="008E2CA8">
      <w:pPr>
        <w:pStyle w:val="NormalWeb"/>
        <w:numPr>
          <w:ilvl w:val="0"/>
          <w:numId w:val="12"/>
        </w:numPr>
        <w:bidi/>
        <w:spacing w:line="276" w:lineRule="auto"/>
        <w:jc w:val="both"/>
        <w:rPr>
          <w:rFonts w:cs="B Nazanin"/>
          <w:sz w:val="26"/>
          <w:szCs w:val="26"/>
          <w:rtl/>
        </w:rPr>
      </w:pPr>
      <w:r w:rsidRPr="002B4A2E">
        <w:rPr>
          <w:rStyle w:val="Strong"/>
          <w:rFonts w:eastAsiaTheme="majorEastAsia" w:cs="B Nazanin"/>
          <w:sz w:val="26"/>
          <w:szCs w:val="26"/>
          <w:rtl/>
        </w:rPr>
        <w:t>سیستم‌های مدیریت تقاضا</w:t>
      </w:r>
      <w:r w:rsidRPr="002B4A2E">
        <w:rPr>
          <w:rFonts w:cs="B Nazanin"/>
          <w:sz w:val="26"/>
          <w:szCs w:val="26"/>
          <w:rtl/>
        </w:rPr>
        <w:t>: این سیستم‌ها با بهبود دقت پیش بینی تقاضا، عرضه و تقاضا را همگام و متعادل ‌می‌کنند. آنها داده‌های فروش را با مدل‌ها و الگوریتم‌های آماری ترکیب ‌می‌کنند تا الگوهای تقاضای آینده را پیش بینی کنند.</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 xml:space="preserve">هر یک از این نوع سیستم‌های </w:t>
      </w:r>
      <w:r w:rsidRPr="002B4A2E">
        <w:rPr>
          <w:rFonts w:cs="B Nazanin" w:hint="cs"/>
          <w:sz w:val="26"/>
          <w:szCs w:val="26"/>
          <w:rtl/>
        </w:rPr>
        <w:t>مدیریت زنجیره تأمین</w:t>
      </w:r>
      <w:r w:rsidRPr="002B4A2E">
        <w:rPr>
          <w:rFonts w:cs="B Nazanin"/>
          <w:sz w:val="26"/>
          <w:szCs w:val="26"/>
          <w:rtl/>
        </w:rPr>
        <w:t xml:space="preserve"> ویژگی‌ها و مزایای مختلفی را ارائه می‌کنند که می‌تواند به کسب‌وکارها در بهبود عملیات زنجیره </w:t>
      </w:r>
      <w:r w:rsidRPr="002B4A2E">
        <w:rPr>
          <w:rFonts w:cs="B Nazanin" w:hint="cs"/>
          <w:sz w:val="26"/>
          <w:szCs w:val="26"/>
          <w:rtl/>
        </w:rPr>
        <w:t>تأمین</w:t>
      </w:r>
      <w:r w:rsidRPr="002B4A2E">
        <w:rPr>
          <w:rFonts w:cs="B Nazanin"/>
          <w:sz w:val="26"/>
          <w:szCs w:val="26"/>
          <w:rtl/>
        </w:rPr>
        <w:t xml:space="preserve"> کمک کند. با یکپارچه‌سازی این سیستم‌ها، کسب‌وکارها می‌توانند دید در سراسر زنجیره تأمین خود را افزایش دهند، کارایی را افزایش دهند، هزینه‌ها را کاهش دهند و خدمات مشتری را بهبود بخشند.</w:t>
      </w:r>
      <w:r w:rsidRPr="002B4A2E">
        <w:rPr>
          <w:rFonts w:cs="B Nazanin" w:hint="cs"/>
          <w:sz w:val="26"/>
          <w:szCs w:val="26"/>
          <w:rtl/>
        </w:rPr>
        <w:t xml:space="preserve"> </w:t>
      </w:r>
      <w:r w:rsidRPr="002B4A2E">
        <w:rPr>
          <w:rFonts w:cs="B Nazanin"/>
          <w:sz w:val="26"/>
          <w:szCs w:val="26"/>
          <w:rtl/>
        </w:rPr>
        <w:t xml:space="preserve">به طور خلاصه، در عصر پیچیدگی فزاینده و تغییرات سریع، داشتن سیستم‌های </w:t>
      </w:r>
      <w:r w:rsidRPr="002B4A2E">
        <w:rPr>
          <w:rFonts w:cs="B Nazanin" w:hint="cs"/>
          <w:sz w:val="26"/>
          <w:szCs w:val="26"/>
          <w:rtl/>
        </w:rPr>
        <w:t>مدیریت زنجیره تأمین</w:t>
      </w:r>
      <w:r w:rsidRPr="002B4A2E">
        <w:rPr>
          <w:rFonts w:cs="B Nazanin"/>
          <w:sz w:val="26"/>
          <w:szCs w:val="26"/>
          <w:rtl/>
        </w:rPr>
        <w:t xml:space="preserve"> مناسب می‌تواند به شرکت‌ها انعطاف‌پذیری و چابکی لازم برای </w:t>
      </w:r>
      <w:r w:rsidRPr="002B4A2E">
        <w:rPr>
          <w:rFonts w:cs="B Nazanin"/>
          <w:sz w:val="26"/>
          <w:szCs w:val="26"/>
          <w:rtl/>
        </w:rPr>
        <w:lastRenderedPageBreak/>
        <w:t xml:space="preserve">رویارویی با چالش‌های محیط کسب‌وکار مدرن را بدهد. چه سیستم‌های تراکنشی، تحلیلی یا اجرایی باشد، ترکیب مناسب ‌می‌تواند با بهبود کارایی عملیاتی و رضایت مشتری، مزیت رقابتی </w:t>
      </w:r>
      <w:r w:rsidRPr="002B4A2E">
        <w:rPr>
          <w:rFonts w:cs="B Nazanin" w:hint="cs"/>
          <w:sz w:val="26"/>
          <w:szCs w:val="26"/>
          <w:rtl/>
        </w:rPr>
        <w:t xml:space="preserve">خلق کند. </w:t>
      </w:r>
    </w:p>
    <w:p w:rsidR="0059584F" w:rsidRPr="002B4A2E" w:rsidRDefault="0059584F" w:rsidP="002322DE">
      <w:pPr>
        <w:pStyle w:val="Heading1"/>
        <w:bidi/>
        <w:rPr>
          <w:rFonts w:cs="B Nazanin"/>
          <w:b w:val="0"/>
          <w:bCs/>
          <w:szCs w:val="26"/>
          <w:lang w:bidi="fa-IR"/>
        </w:rPr>
      </w:pPr>
      <w:r w:rsidRPr="002B4A2E">
        <w:rPr>
          <w:rFonts w:cs="B Nazanin"/>
          <w:b w:val="0"/>
          <w:bCs/>
          <w:szCs w:val="26"/>
          <w:rtl/>
          <w:lang w:bidi="fa-IR"/>
        </w:rPr>
        <w:t>مدل‌های زنجیره تأمین</w:t>
      </w:r>
    </w:p>
    <w:p w:rsidR="008E2CA8" w:rsidRPr="002B4A2E" w:rsidRDefault="0059584F" w:rsidP="00677274">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 xml:space="preserve">پس از آشنایی با این که زنجیره </w:t>
      </w:r>
      <w:r w:rsidRPr="002B4A2E">
        <w:rPr>
          <w:rFonts w:cs="B Nazanin"/>
          <w:sz w:val="26"/>
          <w:szCs w:val="26"/>
          <w:rtl/>
        </w:rPr>
        <w:t xml:space="preserve">تأمین </w:t>
      </w:r>
      <w:r w:rsidRPr="002B4A2E">
        <w:rPr>
          <w:rFonts w:ascii="Times New Roman" w:eastAsia="Times New Roman" w:hAnsi="Times New Roman" w:cs="B Nazanin"/>
          <w:sz w:val="26"/>
          <w:szCs w:val="26"/>
          <w:rtl/>
        </w:rPr>
        <w:t xml:space="preserve">چیست؛ باید بدانید که مدل‌های مختلفی برای زنجیره </w:t>
      </w:r>
      <w:r w:rsidRPr="002B4A2E">
        <w:rPr>
          <w:rFonts w:cs="B Nazanin"/>
          <w:sz w:val="26"/>
          <w:szCs w:val="26"/>
          <w:rtl/>
        </w:rPr>
        <w:t xml:space="preserve">تأمین </w:t>
      </w:r>
      <w:r w:rsidRPr="002B4A2E">
        <w:rPr>
          <w:rFonts w:ascii="Times New Roman" w:eastAsia="Times New Roman" w:hAnsi="Times New Roman" w:cs="B Nazanin"/>
          <w:sz w:val="26"/>
          <w:szCs w:val="26"/>
          <w:rtl/>
        </w:rPr>
        <w:t>وجود دارد که هر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یک </w:t>
      </w:r>
      <w:r w:rsidRPr="002B4A2E">
        <w:rPr>
          <w:rFonts w:ascii="Times New Roman" w:eastAsia="Times New Roman" w:hAnsi="Times New Roman" w:cs="B Nazanin" w:hint="cs"/>
          <w:sz w:val="26"/>
          <w:szCs w:val="26"/>
          <w:rtl/>
        </w:rPr>
        <w:t xml:space="preserve">حاوی مراحل </w:t>
      </w:r>
      <w:r w:rsidRPr="002B4A2E">
        <w:rPr>
          <w:rFonts w:ascii="Times New Roman" w:eastAsia="Times New Roman" w:hAnsi="Times New Roman" w:cs="B Nazanin"/>
          <w:sz w:val="26"/>
          <w:szCs w:val="26"/>
          <w:rtl/>
        </w:rPr>
        <w:t xml:space="preserve">مختلفی برای سود رساندن به شرکت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tl/>
        </w:rPr>
        <w:t xml:space="preserve">. </w:t>
      </w:r>
      <w:r w:rsidR="008E2CA8" w:rsidRPr="002B4A2E">
        <w:rPr>
          <w:rFonts w:cs="B Nazanin"/>
          <w:sz w:val="26"/>
          <w:szCs w:val="26"/>
          <w:rtl/>
        </w:rPr>
        <w:t xml:space="preserve">مدیریت زنجیره </w:t>
      </w:r>
      <w:r w:rsidR="008E2CA8" w:rsidRPr="002B4A2E">
        <w:rPr>
          <w:rFonts w:cs="B Nazanin" w:hint="cs"/>
          <w:sz w:val="26"/>
          <w:szCs w:val="26"/>
          <w:rtl/>
        </w:rPr>
        <w:t>تأمین</w:t>
      </w:r>
      <w:r w:rsidR="008E2CA8" w:rsidRPr="002B4A2E">
        <w:rPr>
          <w:rFonts w:cs="B Nazanin"/>
          <w:sz w:val="26"/>
          <w:szCs w:val="26"/>
          <w:rtl/>
        </w:rPr>
        <w:t xml:space="preserve"> یک عملکرد حیاتی است که شامل تمام فعالیت‌های مورد نیاز برای ارائه کالاها و خدمات به طور موثر از تولید</w:t>
      </w:r>
      <w:r w:rsidR="008E2CA8" w:rsidRPr="002B4A2E">
        <w:rPr>
          <w:rFonts w:cs="B Nazanin"/>
          <w:sz w:val="26"/>
          <w:szCs w:val="26"/>
          <w:rtl/>
        </w:rPr>
        <w:softHyphen/>
        <w:t>کننده به مصرف</w:t>
      </w:r>
      <w:r w:rsidR="008E2CA8" w:rsidRPr="002B4A2E">
        <w:rPr>
          <w:rFonts w:cs="B Nazanin"/>
          <w:sz w:val="26"/>
          <w:szCs w:val="26"/>
          <w:rtl/>
        </w:rPr>
        <w:softHyphen/>
        <w:t xml:space="preserve">کننده است. </w:t>
      </w:r>
      <w:r w:rsidR="008E2CA8" w:rsidRPr="002B4A2E">
        <w:rPr>
          <w:rFonts w:cs="B Nazanin" w:hint="cs"/>
          <w:sz w:val="26"/>
          <w:szCs w:val="26"/>
          <w:rtl/>
        </w:rPr>
        <w:t>مدیریت زنجیره تأمین</w:t>
      </w:r>
      <w:r w:rsidR="008E2CA8" w:rsidRPr="002B4A2E">
        <w:rPr>
          <w:rFonts w:cs="B Nazanin"/>
          <w:sz w:val="26"/>
          <w:szCs w:val="26"/>
          <w:rtl/>
        </w:rPr>
        <w:t xml:space="preserve"> شامل هر تلاشی است که در تولید و تحویل محصول نهایی، از </w:t>
      </w:r>
      <w:r w:rsidR="008E2CA8" w:rsidRPr="002B4A2E">
        <w:rPr>
          <w:rFonts w:cs="B Nazanin" w:hint="cs"/>
          <w:sz w:val="26"/>
          <w:szCs w:val="26"/>
          <w:rtl/>
        </w:rPr>
        <w:t>تأمین</w:t>
      </w:r>
      <w:r w:rsidR="008E2CA8" w:rsidRPr="002B4A2E">
        <w:rPr>
          <w:rFonts w:cs="B Nazanin"/>
          <w:sz w:val="26"/>
          <w:szCs w:val="26"/>
          <w:rtl/>
        </w:rPr>
        <w:t xml:space="preserve"> کننده </w:t>
      </w:r>
      <w:r w:rsidR="008E2CA8" w:rsidRPr="002B4A2E">
        <w:rPr>
          <w:rFonts w:cs="B Nazanin" w:hint="cs"/>
          <w:sz w:val="26"/>
          <w:szCs w:val="26"/>
          <w:rtl/>
        </w:rPr>
        <w:t>تأمین</w:t>
      </w:r>
      <w:r w:rsidR="008E2CA8" w:rsidRPr="002B4A2E">
        <w:rPr>
          <w:rFonts w:cs="B Nazanin"/>
          <w:sz w:val="26"/>
          <w:szCs w:val="26"/>
          <w:rtl/>
        </w:rPr>
        <w:t xml:space="preserve"> کننده تا مشتری مشتری، انجام ‌می‌شود. انواع مختلفی از مدل‌های مدیریت زنجیره </w:t>
      </w:r>
      <w:r w:rsidR="008E2CA8" w:rsidRPr="002B4A2E">
        <w:rPr>
          <w:rFonts w:cs="B Nazanin" w:hint="cs"/>
          <w:sz w:val="26"/>
          <w:szCs w:val="26"/>
          <w:rtl/>
        </w:rPr>
        <w:t>تأمین</w:t>
      </w:r>
      <w:r w:rsidR="008E2CA8" w:rsidRPr="002B4A2E">
        <w:rPr>
          <w:rFonts w:cs="B Nazanin"/>
          <w:sz w:val="26"/>
          <w:szCs w:val="26"/>
          <w:rtl/>
        </w:rPr>
        <w:t xml:space="preserve"> وجود دارد که باید در نظر گرفته شود که هر کدام دارای مجموعه</w:t>
      </w:r>
      <w:r w:rsidR="008E2CA8" w:rsidRPr="002B4A2E">
        <w:rPr>
          <w:rFonts w:cs="B Nazanin"/>
          <w:sz w:val="26"/>
          <w:szCs w:val="26"/>
          <w:rtl/>
        </w:rPr>
        <w:softHyphen/>
        <w:t xml:space="preserve">ای از مزایای خاص خود هستند که برای انواع مختلف مشاغل و صنایع مناسب است. در </w:t>
      </w:r>
      <w:r w:rsidR="008E2CA8" w:rsidRPr="002B4A2E">
        <w:rPr>
          <w:rFonts w:cs="B Nazanin" w:hint="cs"/>
          <w:sz w:val="26"/>
          <w:szCs w:val="26"/>
          <w:rtl/>
        </w:rPr>
        <w:t>ادامه</w:t>
      </w:r>
      <w:r w:rsidR="008E2CA8" w:rsidRPr="002B4A2E">
        <w:rPr>
          <w:rFonts w:cs="B Nazanin"/>
          <w:sz w:val="26"/>
          <w:szCs w:val="26"/>
          <w:rtl/>
        </w:rPr>
        <w:t xml:space="preserve"> چهار </w:t>
      </w:r>
      <w:r w:rsidR="008E2CA8" w:rsidRPr="002B4A2E">
        <w:rPr>
          <w:rFonts w:cs="B Nazanin" w:hint="cs"/>
          <w:sz w:val="26"/>
          <w:szCs w:val="26"/>
          <w:rtl/>
        </w:rPr>
        <w:t>مدل مدیریت زنجیره تأمین بررسی می</w:t>
      </w:r>
      <w:r w:rsidR="008E2CA8" w:rsidRPr="002B4A2E">
        <w:rPr>
          <w:rFonts w:cs="B Nazanin"/>
          <w:sz w:val="26"/>
          <w:szCs w:val="26"/>
          <w:rtl/>
        </w:rPr>
        <w:softHyphen/>
      </w:r>
      <w:r w:rsidR="008E2CA8" w:rsidRPr="002B4A2E">
        <w:rPr>
          <w:rFonts w:cs="B Nazanin" w:hint="cs"/>
          <w:sz w:val="26"/>
          <w:szCs w:val="26"/>
          <w:rtl/>
        </w:rPr>
        <w:t>شود.</w:t>
      </w:r>
      <w:r w:rsidR="008E2CA8" w:rsidRPr="002B4A2E">
        <w:rPr>
          <w:rFonts w:ascii="Calibri" w:hAnsi="Calibri" w:cs="Calibri" w:hint="cs"/>
          <w:sz w:val="26"/>
          <w:szCs w:val="26"/>
          <w:rtl/>
        </w:rPr>
        <w:t> </w:t>
      </w:r>
    </w:p>
    <w:p w:rsidR="00677274" w:rsidRPr="002B4A2E" w:rsidRDefault="008E2CA8" w:rsidP="00677274">
      <w:pPr>
        <w:pStyle w:val="ListParagraph"/>
        <w:numPr>
          <w:ilvl w:val="1"/>
          <w:numId w:val="5"/>
        </w:numPr>
        <w:bidi/>
        <w:spacing w:before="100" w:beforeAutospacing="1" w:after="100" w:afterAutospacing="1" w:line="276" w:lineRule="auto"/>
        <w:ind w:left="241"/>
        <w:jc w:val="both"/>
        <w:rPr>
          <w:rFonts w:ascii="Times New Roman" w:eastAsia="Times New Roman" w:hAnsi="Times New Roman" w:cs="B Nazanin"/>
          <w:sz w:val="26"/>
          <w:szCs w:val="26"/>
        </w:rPr>
      </w:pPr>
      <w:r w:rsidRPr="002B4A2E">
        <w:rPr>
          <w:rStyle w:val="Strong"/>
          <w:rFonts w:eastAsiaTheme="majorEastAsia" w:cs="B Nazanin"/>
          <w:sz w:val="26"/>
          <w:szCs w:val="26"/>
          <w:rtl/>
        </w:rPr>
        <w:t>مدل جریان پیوسته</w:t>
      </w:r>
      <w:r w:rsidR="00677274" w:rsidRPr="002B4A2E">
        <w:rPr>
          <w:rStyle w:val="Strong"/>
          <w:rFonts w:eastAsiaTheme="majorEastAsia" w:cs="B Nazanin" w:hint="cs"/>
          <w:sz w:val="26"/>
          <w:szCs w:val="26"/>
          <w:rtl/>
        </w:rPr>
        <w:t xml:space="preserve"> </w:t>
      </w:r>
      <w:r w:rsidR="00677274" w:rsidRPr="002B4A2E">
        <w:rPr>
          <w:rFonts w:ascii="Times New Roman" w:eastAsia="Times New Roman" w:hAnsi="Times New Roman" w:cs="B Nazanin" w:hint="cs"/>
          <w:b/>
          <w:bCs/>
          <w:sz w:val="26"/>
          <w:szCs w:val="26"/>
          <w:rtl/>
        </w:rPr>
        <w:t>(</w:t>
      </w:r>
      <w:r w:rsidR="00677274" w:rsidRPr="00C66593">
        <w:rPr>
          <w:rStyle w:val="Strong"/>
          <w:rFonts w:eastAsiaTheme="majorEastAsia" w:cstheme="minorHAnsi"/>
          <w:b w:val="0"/>
          <w:bCs w:val="0"/>
          <w:sz w:val="26"/>
          <w:szCs w:val="26"/>
          <w:lang w:bidi="fa-IR"/>
        </w:rPr>
        <w:t>Continuous</w:t>
      </w:r>
      <w:r w:rsidR="00677274" w:rsidRPr="002B4A2E">
        <w:rPr>
          <w:rFonts w:ascii="Times New Roman" w:eastAsia="Times New Roman" w:hAnsi="Times New Roman" w:cs="B Nazanin"/>
          <w:b/>
          <w:bCs/>
          <w:sz w:val="26"/>
          <w:szCs w:val="26"/>
        </w:rPr>
        <w:t xml:space="preserve"> </w:t>
      </w:r>
      <w:r w:rsidR="00677274" w:rsidRPr="00C66593">
        <w:rPr>
          <w:rStyle w:val="Strong"/>
          <w:rFonts w:eastAsiaTheme="majorEastAsia" w:cstheme="minorHAnsi"/>
          <w:b w:val="0"/>
          <w:bCs w:val="0"/>
          <w:sz w:val="26"/>
          <w:szCs w:val="26"/>
          <w:lang w:bidi="fa-IR"/>
        </w:rPr>
        <w:t>flow</w:t>
      </w:r>
      <w:r w:rsidR="00677274" w:rsidRPr="002B4A2E">
        <w:rPr>
          <w:rFonts w:ascii="Times New Roman" w:eastAsia="Times New Roman" w:hAnsi="Times New Roman" w:cs="B Nazanin" w:hint="cs"/>
          <w:sz w:val="26"/>
          <w:szCs w:val="26"/>
          <w:rtl/>
        </w:rPr>
        <w:t xml:space="preserve">): </w:t>
      </w:r>
    </w:p>
    <w:p w:rsidR="008E2CA8" w:rsidRPr="002B4A2E" w:rsidRDefault="00677274" w:rsidP="00677274">
      <w:pPr>
        <w:bidi/>
        <w:spacing w:before="100" w:beforeAutospacing="1" w:after="100" w:afterAutospacing="1" w:line="276" w:lineRule="auto"/>
        <w:ind w:left="-119"/>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 xml:space="preserve">این </w:t>
      </w:r>
      <w:r w:rsidRPr="002B4A2E">
        <w:rPr>
          <w:rFonts w:ascii="Times New Roman" w:eastAsia="Times New Roman" w:hAnsi="Times New Roman" w:cs="B Nazanin"/>
          <w:sz w:val="26"/>
          <w:szCs w:val="26"/>
          <w:rtl/>
        </w:rPr>
        <w:t>مدل زنجیره تأمین پویایی ا‌ست که برای محصولات با تقاضای زیاد بسیار خوب عمل می‌کند و هم‌چنین تغییرپذیری زیادی ندارد؛</w:t>
      </w:r>
      <w:r w:rsidRPr="002B4A2E">
        <w:rPr>
          <w:rFonts w:ascii="Times New Roman" w:eastAsia="Times New Roman" w:hAnsi="Times New Roman" w:cs="B Nazanin" w:hint="cs"/>
          <w:sz w:val="26"/>
          <w:szCs w:val="26"/>
          <w:rtl/>
        </w:rPr>
        <w:t xml:space="preserve"> </w:t>
      </w:r>
      <w:r w:rsidR="008E2CA8" w:rsidRPr="002B4A2E">
        <w:rPr>
          <w:rFonts w:cs="B Nazanin"/>
          <w:sz w:val="26"/>
          <w:szCs w:val="26"/>
          <w:rtl/>
        </w:rPr>
        <w:t xml:space="preserve">مدل جریان پیوسته برای فرآیندهای تولید بسیار با ثبات، جایی که تقاضا قابل پیش بینی است و سبد محصولات متنوع نیست، </w:t>
      </w:r>
      <w:r w:rsidR="008E2CA8" w:rsidRPr="002B4A2E">
        <w:rPr>
          <w:rFonts w:cs="B Nazanin" w:hint="cs"/>
          <w:sz w:val="26"/>
          <w:szCs w:val="26"/>
          <w:rtl/>
        </w:rPr>
        <w:t>بسیار</w:t>
      </w:r>
      <w:r w:rsidR="008E2CA8" w:rsidRPr="002B4A2E">
        <w:rPr>
          <w:rFonts w:cs="B Nazanin"/>
          <w:sz w:val="26"/>
          <w:szCs w:val="26"/>
          <w:rtl/>
        </w:rPr>
        <w:t xml:space="preserve"> مناسب است. این مدل معمولاً در صنعت نفت</w:t>
      </w:r>
      <w:r w:rsidR="008E2CA8" w:rsidRPr="002B4A2E">
        <w:rPr>
          <w:rFonts w:cs="B Nazanin" w:hint="cs"/>
          <w:sz w:val="26"/>
          <w:szCs w:val="26"/>
          <w:rtl/>
        </w:rPr>
        <w:t>،</w:t>
      </w:r>
      <w:r w:rsidR="008E2CA8" w:rsidRPr="002B4A2E">
        <w:rPr>
          <w:rFonts w:cs="B Nazanin"/>
          <w:sz w:val="26"/>
          <w:szCs w:val="26"/>
          <w:rtl/>
        </w:rPr>
        <w:t xml:space="preserve"> معدن و سایر مشاغل تولیدی در مقیاس بزرگ مشاهده ‌می‌شود.</w:t>
      </w:r>
      <w:r w:rsidR="008E2CA8" w:rsidRPr="002B4A2E">
        <w:rPr>
          <w:rFonts w:cs="B Nazanin" w:hint="cs"/>
          <w:sz w:val="26"/>
          <w:szCs w:val="26"/>
          <w:rtl/>
        </w:rPr>
        <w:t xml:space="preserve"> </w:t>
      </w:r>
      <w:r w:rsidR="008E2CA8" w:rsidRPr="002B4A2E">
        <w:rPr>
          <w:rFonts w:cs="B Nazanin"/>
          <w:sz w:val="26"/>
          <w:szCs w:val="26"/>
          <w:rtl/>
        </w:rPr>
        <w:t xml:space="preserve">هدف اصلی مدل جریان پیوسته ایجاد تعادل بین تقاضای </w:t>
      </w:r>
      <w:r w:rsidR="008E2CA8" w:rsidRPr="002B4A2E">
        <w:rPr>
          <w:rFonts w:cs="B Nazanin" w:hint="cs"/>
          <w:sz w:val="26"/>
          <w:szCs w:val="26"/>
          <w:rtl/>
        </w:rPr>
        <w:t>تأمین</w:t>
      </w:r>
      <w:r w:rsidR="008E2CA8" w:rsidRPr="002B4A2E">
        <w:rPr>
          <w:rFonts w:cs="B Nazanin"/>
          <w:sz w:val="26"/>
          <w:szCs w:val="26"/>
          <w:rtl/>
        </w:rPr>
        <w:softHyphen/>
        <w:t xml:space="preserve">کننده و مشتری، </w:t>
      </w:r>
      <w:r w:rsidR="008E2CA8" w:rsidRPr="002B4A2E">
        <w:rPr>
          <w:rFonts w:cs="B Nazanin" w:hint="cs"/>
          <w:sz w:val="26"/>
          <w:szCs w:val="26"/>
          <w:rtl/>
        </w:rPr>
        <w:t xml:space="preserve"> و همچنین </w:t>
      </w:r>
      <w:r w:rsidR="008E2CA8" w:rsidRPr="002B4A2E">
        <w:rPr>
          <w:rFonts w:cs="B Nazanin"/>
          <w:sz w:val="26"/>
          <w:szCs w:val="26"/>
          <w:rtl/>
        </w:rPr>
        <w:t xml:space="preserve">تضمین جریان روان و بدون وقفه محصولات در سراسر زنجیره </w:t>
      </w:r>
      <w:r w:rsidR="008E2CA8" w:rsidRPr="002B4A2E">
        <w:rPr>
          <w:rFonts w:cs="B Nazanin"/>
          <w:sz w:val="26"/>
          <w:szCs w:val="26"/>
          <w:rtl/>
        </w:rPr>
        <w:lastRenderedPageBreak/>
        <w:t xml:space="preserve">تأمین است. این </w:t>
      </w:r>
      <w:r w:rsidR="008E2CA8" w:rsidRPr="002B4A2E">
        <w:rPr>
          <w:rFonts w:cs="B Nazanin" w:hint="cs"/>
          <w:sz w:val="26"/>
          <w:szCs w:val="26"/>
          <w:rtl/>
        </w:rPr>
        <w:t xml:space="preserve">مدل </w:t>
      </w:r>
      <w:r w:rsidR="008E2CA8" w:rsidRPr="002B4A2E">
        <w:rPr>
          <w:rFonts w:cs="B Nazanin"/>
          <w:sz w:val="26"/>
          <w:szCs w:val="26"/>
          <w:rtl/>
        </w:rPr>
        <w:t xml:space="preserve">برای پیش‌بینی دقیق تقاضا و برنامه‌ریزی تولید بر اساس آن، به شدت به پیش‌بینی متکی است. </w:t>
      </w:r>
      <w:r w:rsidR="008E2CA8" w:rsidRPr="002B4A2E">
        <w:rPr>
          <w:rFonts w:ascii="Calibri" w:hAnsi="Calibri" w:cs="Calibri" w:hint="cs"/>
          <w:sz w:val="26"/>
          <w:szCs w:val="26"/>
          <w:rtl/>
        </w:rPr>
        <w:t> </w:t>
      </w:r>
    </w:p>
    <w:p w:rsidR="00677274" w:rsidRPr="002B4A2E" w:rsidRDefault="008E2CA8" w:rsidP="00677274">
      <w:pPr>
        <w:pStyle w:val="ListParagraph"/>
        <w:numPr>
          <w:ilvl w:val="1"/>
          <w:numId w:val="5"/>
        </w:numPr>
        <w:bidi/>
        <w:spacing w:before="100" w:beforeAutospacing="1" w:after="100" w:afterAutospacing="1" w:line="276" w:lineRule="auto"/>
        <w:ind w:left="241"/>
        <w:jc w:val="both"/>
        <w:rPr>
          <w:rFonts w:cs="B Nazanin"/>
          <w:sz w:val="26"/>
          <w:szCs w:val="26"/>
          <w:rtl/>
          <w:lang w:bidi="fa-IR"/>
        </w:rPr>
      </w:pPr>
      <w:r w:rsidRPr="002B4A2E">
        <w:rPr>
          <w:rStyle w:val="Strong"/>
          <w:rFonts w:eastAsiaTheme="majorEastAsia" w:cs="B Nazanin"/>
          <w:sz w:val="26"/>
          <w:szCs w:val="26"/>
          <w:rtl/>
        </w:rPr>
        <w:t>مدل زنجیره تأمین سریع</w:t>
      </w:r>
      <w:r w:rsidR="00677274" w:rsidRPr="002B4A2E">
        <w:rPr>
          <w:rStyle w:val="Strong"/>
          <w:rFonts w:eastAsiaTheme="majorEastAsia" w:cs="B Nazanin" w:hint="cs"/>
          <w:sz w:val="26"/>
          <w:szCs w:val="26"/>
          <w:rtl/>
        </w:rPr>
        <w:t xml:space="preserve"> </w:t>
      </w:r>
      <w:r w:rsidR="00677274" w:rsidRPr="002B4A2E">
        <w:rPr>
          <w:rFonts w:ascii="Times New Roman" w:eastAsia="Times New Roman" w:hAnsi="Times New Roman" w:cs="B Nazanin" w:hint="cs"/>
          <w:sz w:val="26"/>
          <w:szCs w:val="26"/>
          <w:rtl/>
        </w:rPr>
        <w:t>(</w:t>
      </w:r>
      <w:r w:rsidR="00677274" w:rsidRPr="00C66593">
        <w:rPr>
          <w:rStyle w:val="Strong"/>
          <w:rFonts w:eastAsiaTheme="majorEastAsia" w:cstheme="minorHAnsi"/>
          <w:b w:val="0"/>
          <w:bCs w:val="0"/>
          <w:sz w:val="26"/>
          <w:szCs w:val="26"/>
          <w:lang w:bidi="fa-IR"/>
        </w:rPr>
        <w:t>Fast</w:t>
      </w:r>
      <w:r w:rsidR="00677274" w:rsidRPr="002B4A2E">
        <w:rPr>
          <w:rFonts w:ascii="Times New Roman" w:eastAsia="Times New Roman" w:hAnsi="Times New Roman" w:cs="B Nazanin"/>
          <w:sz w:val="26"/>
          <w:szCs w:val="26"/>
        </w:rPr>
        <w:t xml:space="preserve"> </w:t>
      </w:r>
      <w:r w:rsidR="00677274" w:rsidRPr="00C66593">
        <w:rPr>
          <w:rStyle w:val="Strong"/>
          <w:rFonts w:eastAsiaTheme="majorEastAsia" w:cstheme="minorHAnsi"/>
          <w:b w:val="0"/>
          <w:bCs w:val="0"/>
          <w:sz w:val="26"/>
          <w:szCs w:val="26"/>
          <w:lang w:bidi="fa-IR"/>
        </w:rPr>
        <w:t>chain</w:t>
      </w:r>
      <w:r w:rsidR="002322DE" w:rsidRPr="002B4A2E">
        <w:rPr>
          <w:rFonts w:ascii="Times New Roman" w:eastAsia="Times New Roman" w:hAnsi="Times New Roman" w:cs="B Nazanin" w:hint="cs"/>
          <w:sz w:val="26"/>
          <w:szCs w:val="26"/>
          <w:rtl/>
          <w:lang w:bidi="fa-IR"/>
        </w:rPr>
        <w:t>)</w:t>
      </w:r>
    </w:p>
    <w:p w:rsidR="008E2CA8" w:rsidRPr="002B4A2E" w:rsidRDefault="00677274" w:rsidP="00677274">
      <w:pPr>
        <w:pStyle w:val="NormalWeb"/>
        <w:bidi/>
        <w:spacing w:line="276" w:lineRule="auto"/>
        <w:jc w:val="both"/>
        <w:rPr>
          <w:rFonts w:cs="B Nazanin"/>
          <w:sz w:val="26"/>
          <w:szCs w:val="26"/>
          <w:rtl/>
        </w:rPr>
      </w:pPr>
      <w:r w:rsidRPr="002B4A2E">
        <w:rPr>
          <w:rFonts w:cs="B Nazanin"/>
          <w:sz w:val="26"/>
          <w:szCs w:val="26"/>
          <w:rtl/>
        </w:rPr>
        <w:t>همان ‌طور که از اسم آن پیداست، این مدل بهترین روش برای رواج محصولاتی‌ است که طول عمر کوتاهی در بازار دارند؛</w:t>
      </w:r>
      <w:r w:rsidRPr="002B4A2E">
        <w:rPr>
          <w:rFonts w:cs="B Nazanin" w:hint="cs"/>
          <w:sz w:val="26"/>
          <w:szCs w:val="26"/>
          <w:rtl/>
        </w:rPr>
        <w:t xml:space="preserve"> </w:t>
      </w:r>
      <w:r w:rsidR="008E2CA8" w:rsidRPr="002B4A2E">
        <w:rPr>
          <w:rFonts w:cs="B Nazanin"/>
          <w:sz w:val="26"/>
          <w:szCs w:val="26"/>
          <w:rtl/>
        </w:rPr>
        <w:t xml:space="preserve">مدل زنجیره </w:t>
      </w:r>
      <w:r w:rsidR="008E2CA8" w:rsidRPr="002B4A2E">
        <w:rPr>
          <w:rFonts w:cs="B Nazanin" w:hint="cs"/>
          <w:sz w:val="26"/>
          <w:szCs w:val="26"/>
          <w:rtl/>
        </w:rPr>
        <w:t>تأمین</w:t>
      </w:r>
      <w:r w:rsidR="008E2CA8" w:rsidRPr="002B4A2E">
        <w:rPr>
          <w:rFonts w:cs="B Nazanin"/>
          <w:sz w:val="26"/>
          <w:szCs w:val="26"/>
          <w:rtl/>
        </w:rPr>
        <w:t xml:space="preserve"> سریع برای مشاغلی طراحی شده است که چرخه عمر محصول کوتاه و تقاضا غیرقابل پیش</w:t>
      </w:r>
      <w:r w:rsidR="008E2CA8" w:rsidRPr="002B4A2E">
        <w:rPr>
          <w:rFonts w:cs="B Nazanin"/>
          <w:sz w:val="26"/>
          <w:szCs w:val="26"/>
          <w:rtl/>
        </w:rPr>
        <w:softHyphen/>
        <w:t>بینی است. تمرکز این مدل به حداقل رساندن زمان برای بازاریابی و پاسخ سریع به ترجیحات مشتری در حال تغییر است. این مدل معمولاً در صنایعی مانند مد، لوازم الکترونیکی مصرفی و تجارت الکترونیک مشاهده ‌می‌شود.</w:t>
      </w:r>
      <w:r w:rsidR="008E2CA8" w:rsidRPr="002B4A2E">
        <w:rPr>
          <w:rFonts w:cs="B Nazanin" w:hint="cs"/>
          <w:sz w:val="26"/>
          <w:szCs w:val="26"/>
          <w:rtl/>
        </w:rPr>
        <w:t xml:space="preserve"> </w:t>
      </w:r>
      <w:r w:rsidR="008E2CA8" w:rsidRPr="002B4A2E">
        <w:rPr>
          <w:rFonts w:cs="B Nazanin"/>
          <w:sz w:val="26"/>
          <w:szCs w:val="26"/>
          <w:rtl/>
        </w:rPr>
        <w:t xml:space="preserve">مدل زنجیره </w:t>
      </w:r>
      <w:r w:rsidR="008E2CA8" w:rsidRPr="002B4A2E">
        <w:rPr>
          <w:rFonts w:cs="B Nazanin" w:hint="cs"/>
          <w:sz w:val="26"/>
          <w:szCs w:val="26"/>
          <w:rtl/>
        </w:rPr>
        <w:t>تأمین</w:t>
      </w:r>
      <w:r w:rsidR="008E2CA8" w:rsidRPr="002B4A2E">
        <w:rPr>
          <w:rFonts w:cs="B Nazanin"/>
          <w:sz w:val="26"/>
          <w:szCs w:val="26"/>
          <w:rtl/>
        </w:rPr>
        <w:t xml:space="preserve"> سریع نیازمند فرآیندها و استراتژی‌های زنجیره تأمین چابک، با توانایی افزایش سریع (یا کاهش) تولید بر اساس روندهای بازار است. برای پیش‌بینی رفتار مصرف‌کننده و تنظیم زنجیره تأمین بر این اساس، اغلب </w:t>
      </w:r>
      <w:r w:rsidR="008E2CA8" w:rsidRPr="002B4A2E">
        <w:rPr>
          <w:rFonts w:cs="B Nazanin" w:hint="cs"/>
          <w:sz w:val="26"/>
          <w:szCs w:val="26"/>
          <w:rtl/>
        </w:rPr>
        <w:t>از</w:t>
      </w:r>
      <w:r w:rsidR="008E2CA8" w:rsidRPr="002B4A2E">
        <w:rPr>
          <w:rFonts w:cs="B Nazanin"/>
          <w:sz w:val="26"/>
          <w:szCs w:val="26"/>
          <w:rtl/>
        </w:rPr>
        <w:t xml:space="preserve"> تکنیک‌های سنجش و شکل‌دهی تقاضا، مانند تجزیه و تحلیل داده‌های بزرگ</w:t>
      </w:r>
      <w:r w:rsidR="008E2CA8" w:rsidRPr="002B4A2E">
        <w:rPr>
          <w:rFonts w:cs="B Nazanin" w:hint="cs"/>
          <w:sz w:val="26"/>
          <w:szCs w:val="26"/>
          <w:rtl/>
        </w:rPr>
        <w:t xml:space="preserve"> استفاده می</w:t>
      </w:r>
      <w:r w:rsidR="008E2CA8" w:rsidRPr="002B4A2E">
        <w:rPr>
          <w:rFonts w:cs="B Nazanin"/>
          <w:sz w:val="26"/>
          <w:szCs w:val="26"/>
          <w:rtl/>
        </w:rPr>
        <w:softHyphen/>
      </w:r>
      <w:r w:rsidR="008E2CA8" w:rsidRPr="002B4A2E">
        <w:rPr>
          <w:rFonts w:cs="B Nazanin" w:hint="cs"/>
          <w:sz w:val="26"/>
          <w:szCs w:val="26"/>
          <w:rtl/>
        </w:rPr>
        <w:t>شود</w:t>
      </w:r>
      <w:r w:rsidR="008E2CA8" w:rsidRPr="002B4A2E">
        <w:rPr>
          <w:rFonts w:cs="B Nazanin"/>
          <w:sz w:val="26"/>
          <w:szCs w:val="26"/>
          <w:rtl/>
        </w:rPr>
        <w:t>. مزیت اصلی این مدل سازگاری و پاسخگویی آن به نوسانات بازار است.</w:t>
      </w:r>
    </w:p>
    <w:p w:rsidR="008E2CA8" w:rsidRPr="002B4A2E" w:rsidRDefault="008E2CA8" w:rsidP="008E2CA8">
      <w:pPr>
        <w:pStyle w:val="NormalWeb"/>
        <w:bidi/>
        <w:spacing w:line="276" w:lineRule="auto"/>
        <w:jc w:val="both"/>
        <w:rPr>
          <w:rFonts w:cs="B Nazanin"/>
          <w:sz w:val="26"/>
          <w:szCs w:val="26"/>
          <w:rtl/>
        </w:rPr>
      </w:pPr>
      <w:r w:rsidRPr="002B4A2E">
        <w:rPr>
          <w:rFonts w:ascii="Calibri" w:hAnsi="Calibri" w:cs="Calibri" w:hint="cs"/>
          <w:sz w:val="26"/>
          <w:szCs w:val="26"/>
          <w:rtl/>
        </w:rPr>
        <w:t> </w:t>
      </w:r>
      <w:r w:rsidRPr="002B4A2E">
        <w:rPr>
          <w:rStyle w:val="Strong"/>
          <w:rFonts w:eastAsiaTheme="majorEastAsia" w:cs="B Nazanin"/>
          <w:sz w:val="26"/>
          <w:szCs w:val="26"/>
          <w:rtl/>
        </w:rPr>
        <w:t>3. مدل زنجیر</w:t>
      </w:r>
      <w:r w:rsidRPr="002B4A2E">
        <w:rPr>
          <w:rStyle w:val="Strong"/>
          <w:rFonts w:eastAsiaTheme="majorEastAsia" w:cs="B Nazanin" w:hint="cs"/>
          <w:sz w:val="26"/>
          <w:szCs w:val="26"/>
          <w:rtl/>
        </w:rPr>
        <w:t xml:space="preserve">ه تأمین </w:t>
      </w:r>
      <w:r w:rsidRPr="002B4A2E">
        <w:rPr>
          <w:rStyle w:val="Strong"/>
          <w:rFonts w:eastAsiaTheme="majorEastAsia" w:cs="B Nazanin"/>
          <w:sz w:val="26"/>
          <w:szCs w:val="26"/>
          <w:rtl/>
        </w:rPr>
        <w:t>کارآمد</w:t>
      </w:r>
      <w:r w:rsidR="00677274" w:rsidRPr="002B4A2E">
        <w:rPr>
          <w:rStyle w:val="Strong"/>
          <w:rFonts w:eastAsiaTheme="majorEastAsia" w:cs="B Nazanin" w:hint="cs"/>
          <w:sz w:val="26"/>
          <w:szCs w:val="26"/>
          <w:rtl/>
        </w:rPr>
        <w:t xml:space="preserve"> </w:t>
      </w:r>
      <w:r w:rsidR="00677274" w:rsidRPr="002B4A2E">
        <w:rPr>
          <w:rFonts w:cs="B Nazanin" w:hint="cs"/>
          <w:b/>
          <w:bCs/>
          <w:sz w:val="26"/>
          <w:szCs w:val="26"/>
          <w:rtl/>
        </w:rPr>
        <w:t>(</w:t>
      </w:r>
      <w:r w:rsidR="00677274" w:rsidRPr="00C66593">
        <w:rPr>
          <w:rStyle w:val="Strong"/>
          <w:rFonts w:asciiTheme="minorHAnsi" w:eastAsiaTheme="majorEastAsia" w:hAnsiTheme="minorHAnsi" w:cstheme="minorHAnsi"/>
          <w:b w:val="0"/>
          <w:bCs w:val="0"/>
          <w:sz w:val="26"/>
          <w:szCs w:val="26"/>
          <w:lang w:bidi="fa-IR"/>
        </w:rPr>
        <w:t>Efficient</w:t>
      </w:r>
      <w:r w:rsidR="00677274" w:rsidRPr="002B4A2E">
        <w:rPr>
          <w:rFonts w:cs="B Nazanin"/>
          <w:b/>
          <w:bCs/>
          <w:sz w:val="26"/>
          <w:szCs w:val="26"/>
        </w:rPr>
        <w:t xml:space="preserve"> </w:t>
      </w:r>
      <w:r w:rsidR="00677274" w:rsidRPr="00C66593">
        <w:rPr>
          <w:rStyle w:val="Strong"/>
          <w:rFonts w:asciiTheme="minorHAnsi" w:eastAsiaTheme="majorEastAsia" w:hAnsiTheme="minorHAnsi" w:cstheme="minorHAnsi"/>
          <w:b w:val="0"/>
          <w:bCs w:val="0"/>
          <w:sz w:val="26"/>
          <w:szCs w:val="26"/>
          <w:lang w:bidi="fa-IR"/>
        </w:rPr>
        <w:t>chain</w:t>
      </w:r>
      <w:r w:rsidR="00677274" w:rsidRPr="002B4A2E">
        <w:rPr>
          <w:rFonts w:cs="B Nazanin" w:hint="cs"/>
          <w:sz w:val="26"/>
          <w:szCs w:val="26"/>
          <w:rtl/>
        </w:rPr>
        <w:t>)</w:t>
      </w:r>
    </w:p>
    <w:p w:rsidR="008E2CA8" w:rsidRPr="002B4A2E" w:rsidRDefault="00677274" w:rsidP="00677274">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این مدل هنگامی بهترین عملکرد را دارد که هدف، تولید کارآمد</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 xml:space="preserve">کامل در تمام جنبه‌ها </w:t>
      </w:r>
      <w:r w:rsidRPr="002B4A2E">
        <w:rPr>
          <w:rFonts w:ascii="Times New Roman" w:eastAsia="Times New Roman" w:hAnsi="Times New Roman" w:cs="B Nazanin" w:hint="cs"/>
          <w:sz w:val="26"/>
          <w:szCs w:val="26"/>
          <w:rtl/>
        </w:rPr>
        <w:t xml:space="preserve">به ویژه در </w:t>
      </w:r>
      <w:r w:rsidRPr="002B4A2E">
        <w:rPr>
          <w:rFonts w:ascii="Times New Roman" w:eastAsia="Times New Roman" w:hAnsi="Times New Roman" w:cs="B Nazanin"/>
          <w:sz w:val="26"/>
          <w:szCs w:val="26"/>
          <w:rtl/>
        </w:rPr>
        <w:t>بازارهای به‌شدت رقابتی باشد؛</w:t>
      </w:r>
      <w:r w:rsidRPr="002B4A2E">
        <w:rPr>
          <w:rFonts w:ascii="Times New Roman" w:eastAsia="Times New Roman" w:hAnsi="Times New Roman" w:cs="B Nazanin" w:hint="cs"/>
          <w:sz w:val="26"/>
          <w:szCs w:val="26"/>
          <w:rtl/>
        </w:rPr>
        <w:t xml:space="preserve"> </w:t>
      </w:r>
      <w:r w:rsidR="008E2CA8" w:rsidRPr="002B4A2E">
        <w:rPr>
          <w:rFonts w:cs="B Nazanin"/>
          <w:sz w:val="26"/>
          <w:szCs w:val="26"/>
          <w:rtl/>
        </w:rPr>
        <w:t xml:space="preserve">مدل زنجیره </w:t>
      </w:r>
      <w:r w:rsidR="008E2CA8" w:rsidRPr="002B4A2E">
        <w:rPr>
          <w:rFonts w:cs="B Nazanin" w:hint="cs"/>
          <w:sz w:val="26"/>
          <w:szCs w:val="26"/>
          <w:rtl/>
        </w:rPr>
        <w:t>تأمین</w:t>
      </w:r>
      <w:r w:rsidR="008E2CA8" w:rsidRPr="002B4A2E">
        <w:rPr>
          <w:rFonts w:cs="B Nazanin"/>
          <w:sz w:val="26"/>
          <w:szCs w:val="26"/>
          <w:rtl/>
        </w:rPr>
        <w:t xml:space="preserve"> کارآمد، همانطور که از نام آن پیداست، کارایی هزینه را در اولویت قرار ‌می‌دهد. هدف این مدل به حداقل رساندن هزینه‌ها در هر مرحله از زنجیره </w:t>
      </w:r>
      <w:r w:rsidR="008E2CA8" w:rsidRPr="002B4A2E">
        <w:rPr>
          <w:rFonts w:cs="B Nazanin" w:hint="cs"/>
          <w:sz w:val="26"/>
          <w:szCs w:val="26"/>
          <w:rtl/>
        </w:rPr>
        <w:t>تأمین</w:t>
      </w:r>
      <w:r w:rsidR="008E2CA8" w:rsidRPr="002B4A2E">
        <w:rPr>
          <w:rFonts w:cs="B Nazanin"/>
          <w:sz w:val="26"/>
          <w:szCs w:val="26"/>
          <w:rtl/>
        </w:rPr>
        <w:t xml:space="preserve">، از منبع یابی گرفته تا تولید تا تحویل است. برای صنایعی که رقابت زیاد و حاشیه سود کم است، مانند خرده فروشی مواد غذایی، بهترین گزینه </w:t>
      </w:r>
      <w:r w:rsidR="008E2CA8" w:rsidRPr="002B4A2E">
        <w:rPr>
          <w:rFonts w:cs="B Nazanin" w:hint="cs"/>
          <w:sz w:val="26"/>
          <w:szCs w:val="26"/>
          <w:rtl/>
        </w:rPr>
        <w:t>محسوب می</w:t>
      </w:r>
      <w:r w:rsidR="008E2CA8" w:rsidRPr="002B4A2E">
        <w:rPr>
          <w:rFonts w:cs="B Nazanin"/>
          <w:sz w:val="26"/>
          <w:szCs w:val="26"/>
          <w:rtl/>
        </w:rPr>
        <w:softHyphen/>
      </w:r>
      <w:r w:rsidR="008E2CA8" w:rsidRPr="002B4A2E">
        <w:rPr>
          <w:rFonts w:cs="B Nazanin" w:hint="cs"/>
          <w:sz w:val="26"/>
          <w:szCs w:val="26"/>
          <w:rtl/>
        </w:rPr>
        <w:t>شود</w:t>
      </w:r>
      <w:r w:rsidR="008E2CA8" w:rsidRPr="002B4A2E">
        <w:rPr>
          <w:rFonts w:cs="B Nazanin"/>
          <w:sz w:val="26"/>
          <w:szCs w:val="26"/>
          <w:rtl/>
        </w:rPr>
        <w:t>.</w:t>
      </w:r>
      <w:r w:rsidR="008E2CA8" w:rsidRPr="002B4A2E">
        <w:rPr>
          <w:rFonts w:cs="B Nazanin" w:hint="cs"/>
          <w:sz w:val="26"/>
          <w:szCs w:val="26"/>
          <w:rtl/>
        </w:rPr>
        <w:t xml:space="preserve"> </w:t>
      </w:r>
      <w:r w:rsidR="008E2CA8" w:rsidRPr="002B4A2E">
        <w:rPr>
          <w:rFonts w:cs="B Nazanin"/>
          <w:sz w:val="26"/>
          <w:szCs w:val="26"/>
          <w:rtl/>
        </w:rPr>
        <w:t xml:space="preserve">مدل زنجیره </w:t>
      </w:r>
      <w:r w:rsidR="008E2CA8" w:rsidRPr="002B4A2E">
        <w:rPr>
          <w:rFonts w:cs="B Nazanin" w:hint="cs"/>
          <w:sz w:val="26"/>
          <w:szCs w:val="26"/>
          <w:rtl/>
        </w:rPr>
        <w:t>تأمین</w:t>
      </w:r>
      <w:r w:rsidR="008E2CA8" w:rsidRPr="002B4A2E">
        <w:rPr>
          <w:rFonts w:cs="B Nazanin"/>
          <w:sz w:val="26"/>
          <w:szCs w:val="26"/>
          <w:rtl/>
        </w:rPr>
        <w:t xml:space="preserve"> کارآمد به کنترل دقیق موجودی، روابط عالی با </w:t>
      </w:r>
      <w:r w:rsidR="008E2CA8" w:rsidRPr="002B4A2E">
        <w:rPr>
          <w:rFonts w:cs="B Nazanin" w:hint="cs"/>
          <w:sz w:val="26"/>
          <w:szCs w:val="26"/>
          <w:rtl/>
        </w:rPr>
        <w:t>تأمین</w:t>
      </w:r>
      <w:r w:rsidR="008E2CA8" w:rsidRPr="002B4A2E">
        <w:rPr>
          <w:rFonts w:cs="B Nazanin"/>
          <w:sz w:val="26"/>
          <w:szCs w:val="26"/>
          <w:rtl/>
        </w:rPr>
        <w:softHyphen/>
        <w:t xml:space="preserve">کنندگان و سیستم‌های لجستیک و توزیع بسیار کارآمد نیاز دارد. هدف از بین </w:t>
      </w:r>
      <w:r w:rsidR="008E2CA8" w:rsidRPr="002B4A2E">
        <w:rPr>
          <w:rFonts w:cs="B Nazanin"/>
          <w:sz w:val="26"/>
          <w:szCs w:val="26"/>
          <w:rtl/>
        </w:rPr>
        <w:lastRenderedPageBreak/>
        <w:t xml:space="preserve">بردن هزینه‌های غیرضروری در هر کجا که ممکن است، ایجاد یک زنجیره </w:t>
      </w:r>
      <w:r w:rsidR="008E2CA8" w:rsidRPr="002B4A2E">
        <w:rPr>
          <w:rFonts w:cs="B Nazanin" w:hint="cs"/>
          <w:sz w:val="26"/>
          <w:szCs w:val="26"/>
          <w:rtl/>
        </w:rPr>
        <w:t>تأمین</w:t>
      </w:r>
      <w:r w:rsidR="008E2CA8" w:rsidRPr="002B4A2E">
        <w:rPr>
          <w:rFonts w:cs="B Nazanin"/>
          <w:sz w:val="26"/>
          <w:szCs w:val="26"/>
          <w:rtl/>
        </w:rPr>
        <w:t xml:space="preserve"> ناب و مقرون به صرفه است. اگرچه این رویکرد ممکن است سرعت زنجیره سریع یا روان بودن جریان پیوسته را ارائه نکند، اما ‌می‌تواند صرفه</w:t>
      </w:r>
      <w:r w:rsidR="008E2CA8" w:rsidRPr="002B4A2E">
        <w:rPr>
          <w:rFonts w:cs="B Nazanin"/>
          <w:sz w:val="26"/>
          <w:szCs w:val="26"/>
          <w:rtl/>
        </w:rPr>
        <w:softHyphen/>
        <w:t>جویی قابل توجهی در هزینه‌ها ایجاد کند که نتیجه را افزایش ‌می‌دهد.</w:t>
      </w:r>
    </w:p>
    <w:p w:rsidR="00677274" w:rsidRPr="002B4A2E" w:rsidRDefault="008E2CA8" w:rsidP="00677274">
      <w:pPr>
        <w:pStyle w:val="NormalWeb"/>
        <w:numPr>
          <w:ilvl w:val="1"/>
          <w:numId w:val="1"/>
        </w:numPr>
        <w:bidi/>
        <w:spacing w:line="276" w:lineRule="auto"/>
        <w:ind w:left="331"/>
        <w:jc w:val="both"/>
        <w:rPr>
          <w:rFonts w:cs="B Nazanin"/>
          <w:sz w:val="26"/>
          <w:szCs w:val="26"/>
          <w:rtl/>
        </w:rPr>
      </w:pPr>
      <w:r w:rsidRPr="002B4A2E">
        <w:rPr>
          <w:rStyle w:val="Strong"/>
          <w:rFonts w:eastAsiaTheme="majorEastAsia" w:cs="B Nazanin"/>
          <w:sz w:val="26"/>
          <w:szCs w:val="26"/>
          <w:rtl/>
        </w:rPr>
        <w:t>مدل پیکربندی سفارشی</w:t>
      </w:r>
      <w:r w:rsidR="00677274" w:rsidRPr="002B4A2E">
        <w:rPr>
          <w:rStyle w:val="Strong"/>
          <w:rFonts w:eastAsiaTheme="majorEastAsia" w:cs="B Nazanin" w:hint="cs"/>
          <w:sz w:val="26"/>
          <w:szCs w:val="26"/>
          <w:rtl/>
        </w:rPr>
        <w:t xml:space="preserve"> </w:t>
      </w:r>
      <w:r w:rsidR="00677274" w:rsidRPr="002B4A2E">
        <w:rPr>
          <w:rFonts w:cs="B Nazanin" w:hint="cs"/>
          <w:b/>
          <w:bCs/>
          <w:sz w:val="26"/>
          <w:szCs w:val="26"/>
          <w:rtl/>
        </w:rPr>
        <w:t>(</w:t>
      </w:r>
      <w:r w:rsidR="00677274" w:rsidRPr="00C66593">
        <w:rPr>
          <w:rStyle w:val="Strong"/>
          <w:rFonts w:asciiTheme="minorHAnsi" w:eastAsiaTheme="majorEastAsia" w:hAnsiTheme="minorHAnsi" w:cstheme="minorHAnsi"/>
          <w:b w:val="0"/>
          <w:bCs w:val="0"/>
          <w:sz w:val="26"/>
          <w:szCs w:val="26"/>
          <w:lang w:bidi="fa-IR"/>
        </w:rPr>
        <w:t>Custom</w:t>
      </w:r>
      <w:r w:rsidR="00677274" w:rsidRPr="002B4A2E">
        <w:rPr>
          <w:rFonts w:cs="B Nazanin"/>
          <w:b/>
          <w:bCs/>
          <w:sz w:val="26"/>
          <w:szCs w:val="26"/>
        </w:rPr>
        <w:t>-</w:t>
      </w:r>
      <w:r w:rsidR="00677274" w:rsidRPr="00C66593">
        <w:rPr>
          <w:rStyle w:val="Strong"/>
          <w:rFonts w:asciiTheme="minorHAnsi" w:eastAsiaTheme="majorEastAsia" w:hAnsiTheme="minorHAnsi" w:cstheme="minorHAnsi"/>
          <w:b w:val="0"/>
          <w:bCs w:val="0"/>
          <w:sz w:val="26"/>
          <w:szCs w:val="26"/>
          <w:lang w:bidi="fa-IR"/>
        </w:rPr>
        <w:t>configured</w:t>
      </w:r>
      <w:r w:rsidR="002322DE" w:rsidRPr="002B4A2E">
        <w:rPr>
          <w:rFonts w:cs="B Nazanin" w:hint="cs"/>
          <w:sz w:val="26"/>
          <w:szCs w:val="26"/>
          <w:rtl/>
        </w:rPr>
        <w:t>)</w:t>
      </w:r>
    </w:p>
    <w:p w:rsidR="008E2CA8" w:rsidRPr="002B4A2E" w:rsidRDefault="00677274" w:rsidP="00677274">
      <w:pPr>
        <w:pStyle w:val="NormalWeb"/>
        <w:bidi/>
        <w:spacing w:line="276" w:lineRule="auto"/>
        <w:jc w:val="both"/>
        <w:rPr>
          <w:rFonts w:cs="B Nazanin"/>
          <w:sz w:val="26"/>
          <w:szCs w:val="26"/>
          <w:rtl/>
        </w:rPr>
      </w:pPr>
      <w:r w:rsidRPr="002B4A2E">
        <w:rPr>
          <w:rFonts w:cs="B Nazanin"/>
          <w:sz w:val="26"/>
          <w:szCs w:val="26"/>
          <w:rtl/>
        </w:rPr>
        <w:t xml:space="preserve">ترکیبی از مدل‌های چابک و جریان پیوسته است و برای استفاده در شرکت‌هایی مناسب است که برای رفع نیازهای کسب‌وکار باید </w:t>
      </w:r>
      <w:r w:rsidRPr="002B4A2E">
        <w:rPr>
          <w:rFonts w:cs="B Nazanin" w:hint="cs"/>
          <w:sz w:val="26"/>
          <w:szCs w:val="26"/>
          <w:rtl/>
        </w:rPr>
        <w:t>طراحی</w:t>
      </w:r>
      <w:r w:rsidRPr="002B4A2E">
        <w:rPr>
          <w:rFonts w:cs="B Nazanin"/>
          <w:sz w:val="26"/>
          <w:szCs w:val="26"/>
          <w:rtl/>
        </w:rPr>
        <w:t xml:space="preserve"> فرآیندها در مونتاژ و تولید را سفارشی‌سازی کنند؛</w:t>
      </w:r>
      <w:r w:rsidRPr="002B4A2E">
        <w:rPr>
          <w:rFonts w:cs="B Nazanin" w:hint="cs"/>
          <w:sz w:val="26"/>
          <w:szCs w:val="26"/>
          <w:rtl/>
        </w:rPr>
        <w:t xml:space="preserve"> </w:t>
      </w:r>
      <w:r w:rsidR="008E2CA8" w:rsidRPr="002B4A2E">
        <w:rPr>
          <w:rFonts w:cs="B Nazanin"/>
          <w:sz w:val="26"/>
          <w:szCs w:val="26"/>
          <w:rtl/>
        </w:rPr>
        <w:t>مدل</w:t>
      </w:r>
      <w:r w:rsidRPr="002B4A2E">
        <w:rPr>
          <w:rFonts w:cs="B Nazanin" w:hint="cs"/>
          <w:sz w:val="26"/>
          <w:szCs w:val="26"/>
          <w:rtl/>
        </w:rPr>
        <w:t xml:space="preserve"> پیکربندی سفارشی</w:t>
      </w:r>
      <w:r w:rsidR="008E2CA8" w:rsidRPr="002B4A2E">
        <w:rPr>
          <w:rFonts w:cs="B Nazanin" w:hint="cs"/>
          <w:sz w:val="26"/>
          <w:szCs w:val="26"/>
          <w:rtl/>
        </w:rPr>
        <w:t xml:space="preserve"> </w:t>
      </w:r>
      <w:r w:rsidR="008E2CA8" w:rsidRPr="002B4A2E">
        <w:rPr>
          <w:rFonts w:cs="B Nazanin"/>
          <w:sz w:val="26"/>
          <w:szCs w:val="26"/>
          <w:rtl/>
        </w:rPr>
        <w:t>برای مشاغلی طراحی شده است که محصولات یا خدمات سفارشی را به مشتریان خود ارائه ‌می‌دهند. این مدل اغلب در صنایعی مانند خودرو، مبلمان و بخش‌های خاص با فناوری پیشرفته دیده می‌شود، جایی که محصولات بر اساس ترجیحات خاص مشتری سفارشی ساخته می‌شوند.</w:t>
      </w:r>
      <w:r w:rsidR="008E2CA8" w:rsidRPr="002B4A2E">
        <w:rPr>
          <w:rFonts w:cs="B Nazanin" w:hint="cs"/>
          <w:sz w:val="26"/>
          <w:szCs w:val="26"/>
          <w:rtl/>
        </w:rPr>
        <w:t xml:space="preserve"> </w:t>
      </w:r>
      <w:r w:rsidR="008E2CA8" w:rsidRPr="002B4A2E">
        <w:rPr>
          <w:rFonts w:cs="B Nazanin"/>
          <w:sz w:val="26"/>
          <w:szCs w:val="26"/>
          <w:rtl/>
        </w:rPr>
        <w:t xml:space="preserve">مدل پیکربندی سفارشی به یک زنجیره </w:t>
      </w:r>
      <w:r w:rsidR="008E2CA8" w:rsidRPr="002B4A2E">
        <w:rPr>
          <w:rFonts w:cs="B Nazanin" w:hint="cs"/>
          <w:sz w:val="26"/>
          <w:szCs w:val="26"/>
          <w:rtl/>
        </w:rPr>
        <w:t>تأمین</w:t>
      </w:r>
      <w:r w:rsidR="008E2CA8" w:rsidRPr="002B4A2E">
        <w:rPr>
          <w:rFonts w:cs="B Nazanin"/>
          <w:sz w:val="26"/>
          <w:szCs w:val="26"/>
          <w:rtl/>
        </w:rPr>
        <w:t xml:space="preserve"> انعطاف پذیر و پاسخگو نیاز دارد که بتواند به سرعت با درخواست‌های منحصر به فرد مشتری سازگار شود. اغلب از تکنیک‌های تولید پیشرفته مانند طراحی محصول </w:t>
      </w:r>
      <w:r w:rsidR="008E2CA8" w:rsidRPr="002B4A2E">
        <w:rPr>
          <w:rFonts w:cs="B Nazanin" w:hint="cs"/>
          <w:sz w:val="26"/>
          <w:szCs w:val="26"/>
          <w:rtl/>
        </w:rPr>
        <w:t>ماژولار</w:t>
      </w:r>
      <w:r w:rsidR="008E2CA8" w:rsidRPr="002B4A2E">
        <w:rPr>
          <w:rFonts w:cs="B Nazanin"/>
          <w:sz w:val="26"/>
          <w:szCs w:val="26"/>
          <w:rtl/>
        </w:rPr>
        <w:t xml:space="preserve"> و سیستم‌های تولید انعطاف</w:t>
      </w:r>
      <w:r w:rsidR="008E2CA8" w:rsidRPr="002B4A2E">
        <w:rPr>
          <w:rFonts w:cs="B Nazanin"/>
          <w:sz w:val="26"/>
          <w:szCs w:val="26"/>
          <w:rtl/>
        </w:rPr>
        <w:softHyphen/>
        <w:t>پذیر برای ارائه طیف گسترده</w:t>
      </w:r>
      <w:r w:rsidR="008E2CA8" w:rsidRPr="002B4A2E">
        <w:rPr>
          <w:rFonts w:cs="B Nazanin"/>
          <w:sz w:val="26"/>
          <w:szCs w:val="26"/>
          <w:rtl/>
        </w:rPr>
        <w:softHyphen/>
        <w:t>ای از گزینه‌های سفارشی سازی استفاده ‌می‌کند. مزیت اصلی این مدل، توانایی آن در ارائه محصولات یا خدمات شخصی، افزایش رضایت و وفاداری مشتری است.</w:t>
      </w:r>
      <w:r w:rsidR="008E2CA8"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 xml:space="preserve">در نتیجه، نوع مدل مدیریت زنجیره </w:t>
      </w:r>
      <w:r w:rsidRPr="002B4A2E">
        <w:rPr>
          <w:rFonts w:cs="B Nazanin" w:hint="cs"/>
          <w:sz w:val="26"/>
          <w:szCs w:val="26"/>
          <w:rtl/>
        </w:rPr>
        <w:t>تأمین</w:t>
      </w:r>
      <w:r w:rsidRPr="002B4A2E">
        <w:rPr>
          <w:rFonts w:cs="B Nazanin"/>
          <w:sz w:val="26"/>
          <w:szCs w:val="26"/>
          <w:rtl/>
        </w:rPr>
        <w:t xml:space="preserve"> که یک کسب و کار باید انتخاب کند به عوامل مختلفی از جمله ماهیت محصول، پویایی تقاضا، سطح رقابت و اهداف خاص تجاری بستگی دارد. با درک نقاط قوت و ضعف هر مدل، کسب و کارها ‌می‌توانند مناسب ترین مدل </w:t>
      </w:r>
      <w:r w:rsidRPr="002B4A2E">
        <w:rPr>
          <w:rFonts w:cs="B Nazanin" w:hint="cs"/>
          <w:sz w:val="26"/>
          <w:szCs w:val="26"/>
          <w:rtl/>
        </w:rPr>
        <w:t>مدیریت زنجیره تأمین</w:t>
      </w:r>
      <w:r w:rsidRPr="002B4A2E">
        <w:rPr>
          <w:rFonts w:cs="B Nazanin"/>
          <w:sz w:val="26"/>
          <w:szCs w:val="26"/>
          <w:rtl/>
        </w:rPr>
        <w:t xml:space="preserve"> را انتخاب کنند که با اهداف عملیاتی و شرایط بازار آنها همسو باشد. در چشم</w:t>
      </w:r>
      <w:r w:rsidRPr="002B4A2E">
        <w:rPr>
          <w:rFonts w:cs="B Nazanin"/>
          <w:sz w:val="26"/>
          <w:szCs w:val="26"/>
          <w:rtl/>
        </w:rPr>
        <w:softHyphen/>
        <w:t xml:space="preserve">انداز کسب و کار رقابتی امروزی، مدیریت موثر زنجیره </w:t>
      </w:r>
      <w:r w:rsidRPr="002B4A2E">
        <w:rPr>
          <w:rFonts w:cs="B Nazanin" w:hint="cs"/>
          <w:sz w:val="26"/>
          <w:szCs w:val="26"/>
          <w:rtl/>
        </w:rPr>
        <w:t>تأمین</w:t>
      </w:r>
      <w:r w:rsidRPr="002B4A2E">
        <w:rPr>
          <w:rFonts w:cs="B Nazanin"/>
          <w:sz w:val="26"/>
          <w:szCs w:val="26"/>
          <w:rtl/>
        </w:rPr>
        <w:t xml:space="preserve"> نه تنها یک </w:t>
      </w:r>
      <w:r w:rsidRPr="002B4A2E">
        <w:rPr>
          <w:rFonts w:cs="B Nazanin"/>
          <w:sz w:val="26"/>
          <w:szCs w:val="26"/>
          <w:rtl/>
        </w:rPr>
        <w:lastRenderedPageBreak/>
        <w:t>ضرورت لجستیکی، بلکه یک دارایی استراتژیک است که ‌می‌تواند مزیت رقابتی قابل توجهی را ارائه دهد.</w:t>
      </w:r>
    </w:p>
    <w:p w:rsidR="00677274" w:rsidRPr="002B4A2E" w:rsidRDefault="00677274" w:rsidP="00677274">
      <w:pPr>
        <w:pStyle w:val="NormalWeb"/>
        <w:numPr>
          <w:ilvl w:val="1"/>
          <w:numId w:val="1"/>
        </w:numPr>
        <w:bidi/>
        <w:spacing w:line="276" w:lineRule="auto"/>
        <w:ind w:left="331"/>
        <w:jc w:val="both"/>
        <w:rPr>
          <w:rFonts w:cs="B Nazanin"/>
          <w:sz w:val="26"/>
          <w:szCs w:val="26"/>
        </w:rPr>
      </w:pPr>
      <w:r w:rsidRPr="002B4A2E">
        <w:rPr>
          <w:rFonts w:cs="B Nazanin" w:hint="cs"/>
          <w:b/>
          <w:bCs/>
          <w:sz w:val="26"/>
          <w:szCs w:val="26"/>
          <w:rtl/>
        </w:rPr>
        <w:t>مدل زنجیره تأمین چابک (</w:t>
      </w:r>
      <w:r w:rsidRPr="00C66593">
        <w:rPr>
          <w:rStyle w:val="Strong"/>
          <w:rFonts w:asciiTheme="minorHAnsi" w:eastAsiaTheme="majorEastAsia" w:hAnsiTheme="minorHAnsi" w:cstheme="minorHAnsi"/>
          <w:b w:val="0"/>
          <w:bCs w:val="0"/>
          <w:sz w:val="26"/>
          <w:szCs w:val="26"/>
          <w:lang w:bidi="fa-IR"/>
        </w:rPr>
        <w:t>Agile</w:t>
      </w:r>
      <w:r w:rsidRPr="002B4A2E">
        <w:rPr>
          <w:rFonts w:cs="B Nazanin" w:hint="cs"/>
          <w:b/>
          <w:bCs/>
          <w:sz w:val="26"/>
          <w:szCs w:val="26"/>
          <w:rtl/>
          <w:lang w:bidi="fa-IR"/>
        </w:rPr>
        <w:t xml:space="preserve">): </w:t>
      </w:r>
    </w:p>
    <w:p w:rsidR="00677274" w:rsidRPr="002B4A2E" w:rsidRDefault="00677274" w:rsidP="00677274">
      <w:pPr>
        <w:pStyle w:val="NormalWeb"/>
        <w:bidi/>
        <w:spacing w:line="276" w:lineRule="auto"/>
        <w:ind w:left="-29"/>
        <w:jc w:val="both"/>
        <w:rPr>
          <w:rFonts w:cs="B Nazanin"/>
          <w:sz w:val="26"/>
          <w:szCs w:val="26"/>
          <w:rtl/>
        </w:rPr>
      </w:pPr>
      <w:r w:rsidRPr="002B4A2E">
        <w:rPr>
          <w:rFonts w:cs="B Nazanin"/>
          <w:sz w:val="26"/>
          <w:szCs w:val="26"/>
          <w:rtl/>
        </w:rPr>
        <w:t>مدل چابک</w:t>
      </w:r>
      <w:r w:rsidRPr="002B4A2E">
        <w:rPr>
          <w:rFonts w:cs="B Nazanin" w:hint="cs"/>
          <w:sz w:val="26"/>
          <w:szCs w:val="26"/>
          <w:rtl/>
        </w:rPr>
        <w:t xml:space="preserve"> عموماً</w:t>
      </w:r>
      <w:r w:rsidRPr="002B4A2E">
        <w:rPr>
          <w:rFonts w:cs="B Nazanin"/>
          <w:sz w:val="26"/>
          <w:szCs w:val="26"/>
          <w:rtl/>
        </w:rPr>
        <w:t xml:space="preserve"> برای شرکت‌هایی مناسب است که محصولات </w:t>
      </w:r>
      <w:r w:rsidRPr="002B4A2E">
        <w:rPr>
          <w:rFonts w:cs="B Nazanin" w:hint="cs"/>
          <w:sz w:val="26"/>
          <w:szCs w:val="26"/>
          <w:rtl/>
        </w:rPr>
        <w:t xml:space="preserve">منحصر به فردی </w:t>
      </w:r>
      <w:r w:rsidRPr="002B4A2E">
        <w:rPr>
          <w:rFonts w:cs="B Nazanin"/>
          <w:sz w:val="26"/>
          <w:szCs w:val="26"/>
          <w:rtl/>
        </w:rPr>
        <w:t xml:space="preserve">را تولید می‌کنند، زیرا </w:t>
      </w:r>
      <w:r w:rsidRPr="002B4A2E">
        <w:rPr>
          <w:rFonts w:cs="B Nazanin" w:hint="cs"/>
          <w:sz w:val="26"/>
          <w:szCs w:val="26"/>
          <w:rtl/>
        </w:rPr>
        <w:t xml:space="preserve">مناسب زمانی است </w:t>
      </w:r>
      <w:r w:rsidRPr="002B4A2E">
        <w:rPr>
          <w:rFonts w:cs="B Nazanin"/>
          <w:sz w:val="26"/>
          <w:szCs w:val="26"/>
          <w:rtl/>
        </w:rPr>
        <w:t>که تقاضا</w:t>
      </w:r>
      <w:r w:rsidRPr="002B4A2E">
        <w:rPr>
          <w:rFonts w:cs="B Nazanin" w:hint="cs"/>
          <w:sz w:val="26"/>
          <w:szCs w:val="26"/>
          <w:rtl/>
        </w:rPr>
        <w:t xml:space="preserve">ی </w:t>
      </w:r>
      <w:r w:rsidRPr="002B4A2E">
        <w:rPr>
          <w:rFonts w:cs="B Nazanin"/>
          <w:sz w:val="26"/>
          <w:szCs w:val="26"/>
          <w:rtl/>
        </w:rPr>
        <w:t>متناقض</w:t>
      </w:r>
      <w:r w:rsidRPr="002B4A2E">
        <w:rPr>
          <w:rFonts w:cs="B Nazanin" w:hint="cs"/>
          <w:sz w:val="26"/>
          <w:szCs w:val="26"/>
          <w:rtl/>
        </w:rPr>
        <w:t xml:space="preserve"> </w:t>
      </w:r>
      <w:r w:rsidRPr="002B4A2E">
        <w:rPr>
          <w:rFonts w:cs="B Nazanin"/>
          <w:sz w:val="26"/>
          <w:szCs w:val="26"/>
          <w:rtl/>
        </w:rPr>
        <w:t xml:space="preserve">برای یک محصول وجود </w:t>
      </w:r>
      <w:r w:rsidRPr="002B4A2E">
        <w:rPr>
          <w:rFonts w:cs="B Nazanin" w:hint="cs"/>
          <w:sz w:val="26"/>
          <w:szCs w:val="26"/>
          <w:rtl/>
        </w:rPr>
        <w:t>داشته باشد</w:t>
      </w:r>
    </w:p>
    <w:p w:rsidR="00677274" w:rsidRPr="002B4A2E" w:rsidRDefault="00677274" w:rsidP="00677274">
      <w:pPr>
        <w:pStyle w:val="NormalWeb"/>
        <w:numPr>
          <w:ilvl w:val="1"/>
          <w:numId w:val="1"/>
        </w:numPr>
        <w:bidi/>
        <w:spacing w:line="276" w:lineRule="auto"/>
        <w:ind w:left="331"/>
        <w:jc w:val="both"/>
        <w:rPr>
          <w:rFonts w:cs="B Nazanin"/>
          <w:sz w:val="26"/>
          <w:szCs w:val="26"/>
        </w:rPr>
      </w:pPr>
      <w:r w:rsidRPr="002B4A2E">
        <w:rPr>
          <w:rFonts w:cs="B Nazanin"/>
          <w:b/>
          <w:bCs/>
          <w:sz w:val="26"/>
          <w:szCs w:val="26"/>
          <w:rtl/>
        </w:rPr>
        <w:t>مدل تغییرپذیر</w:t>
      </w:r>
      <w:r w:rsidRPr="002B4A2E">
        <w:rPr>
          <w:rFonts w:cs="B Nazanin" w:hint="cs"/>
          <w:b/>
          <w:bCs/>
          <w:sz w:val="26"/>
          <w:szCs w:val="26"/>
          <w:rtl/>
        </w:rPr>
        <w:t xml:space="preserve"> (</w:t>
      </w:r>
      <w:r w:rsidRPr="00C66593">
        <w:rPr>
          <w:rStyle w:val="Strong"/>
          <w:rFonts w:asciiTheme="minorHAnsi" w:eastAsiaTheme="majorEastAsia" w:hAnsiTheme="minorHAnsi" w:cstheme="minorHAnsi"/>
          <w:b w:val="0"/>
          <w:bCs w:val="0"/>
          <w:sz w:val="26"/>
          <w:szCs w:val="26"/>
          <w:lang w:bidi="fa-IR"/>
        </w:rPr>
        <w:t>Flexible</w:t>
      </w:r>
      <w:r w:rsidRPr="002B4A2E">
        <w:rPr>
          <w:rFonts w:cs="B Nazanin"/>
          <w:b/>
          <w:bCs/>
          <w:sz w:val="26"/>
          <w:szCs w:val="26"/>
        </w:rPr>
        <w:t xml:space="preserve"> </w:t>
      </w:r>
      <w:r w:rsidRPr="00C66593">
        <w:rPr>
          <w:rStyle w:val="Strong"/>
          <w:rFonts w:asciiTheme="minorHAnsi" w:eastAsiaTheme="majorEastAsia" w:hAnsiTheme="minorHAnsi" w:cstheme="minorHAnsi"/>
          <w:b w:val="0"/>
          <w:bCs w:val="0"/>
          <w:sz w:val="26"/>
          <w:szCs w:val="26"/>
          <w:lang w:bidi="fa-IR"/>
        </w:rPr>
        <w:t>model</w:t>
      </w:r>
      <w:r w:rsidRPr="002B4A2E">
        <w:rPr>
          <w:rFonts w:cs="B Nazanin" w:hint="cs"/>
          <w:sz w:val="26"/>
          <w:szCs w:val="26"/>
          <w:rtl/>
        </w:rPr>
        <w:t xml:space="preserve">): </w:t>
      </w:r>
    </w:p>
    <w:p w:rsidR="00677274" w:rsidRPr="002B4A2E" w:rsidRDefault="00677274" w:rsidP="00677274">
      <w:pPr>
        <w:pStyle w:val="NormalWeb"/>
        <w:bidi/>
        <w:spacing w:line="276" w:lineRule="auto"/>
        <w:ind w:left="-29"/>
        <w:jc w:val="both"/>
        <w:rPr>
          <w:rFonts w:cs="B Nazanin"/>
          <w:sz w:val="26"/>
          <w:szCs w:val="26"/>
          <w:rtl/>
        </w:rPr>
      </w:pPr>
      <w:r w:rsidRPr="002B4A2E">
        <w:rPr>
          <w:rFonts w:cs="B Nazanin"/>
          <w:sz w:val="26"/>
          <w:szCs w:val="26"/>
          <w:rtl/>
        </w:rPr>
        <w:t xml:space="preserve">در این مدل، کسب‌وکارها </w:t>
      </w:r>
      <w:r w:rsidRPr="002B4A2E">
        <w:rPr>
          <w:rFonts w:cs="B Nazanin" w:hint="cs"/>
          <w:sz w:val="26"/>
          <w:szCs w:val="26"/>
          <w:rtl/>
        </w:rPr>
        <w:t>قسمت</w:t>
      </w:r>
      <w:r w:rsidRPr="002B4A2E">
        <w:rPr>
          <w:rFonts w:cs="B Nazanin"/>
          <w:sz w:val="26"/>
          <w:szCs w:val="26"/>
          <w:rtl/>
        </w:rPr>
        <w:softHyphen/>
      </w:r>
      <w:r w:rsidRPr="002B4A2E">
        <w:rPr>
          <w:rFonts w:cs="B Nazanin" w:hint="cs"/>
          <w:sz w:val="26"/>
          <w:szCs w:val="26"/>
          <w:rtl/>
        </w:rPr>
        <w:t>هایی از مدل</w:t>
      </w:r>
      <w:r w:rsidRPr="002B4A2E">
        <w:rPr>
          <w:rFonts w:cs="B Nazanin"/>
          <w:sz w:val="26"/>
          <w:szCs w:val="26"/>
          <w:rtl/>
        </w:rPr>
        <w:softHyphen/>
      </w:r>
      <w:r w:rsidRPr="002B4A2E">
        <w:rPr>
          <w:rFonts w:cs="B Nazanin" w:hint="cs"/>
          <w:sz w:val="26"/>
          <w:szCs w:val="26"/>
          <w:rtl/>
        </w:rPr>
        <w:t xml:space="preserve">های مختلف </w:t>
      </w:r>
      <w:r w:rsidRPr="002B4A2E">
        <w:rPr>
          <w:rFonts w:cs="B Nazanin"/>
          <w:sz w:val="26"/>
          <w:szCs w:val="26"/>
          <w:rtl/>
        </w:rPr>
        <w:t xml:space="preserve">آزادی </w:t>
      </w:r>
      <w:r w:rsidRPr="002B4A2E">
        <w:rPr>
          <w:rFonts w:cs="B Nazanin" w:hint="cs"/>
          <w:sz w:val="26"/>
          <w:szCs w:val="26"/>
          <w:rtl/>
        </w:rPr>
        <w:t>را انتخاب می</w:t>
      </w:r>
      <w:r w:rsidRPr="002B4A2E">
        <w:rPr>
          <w:rFonts w:cs="B Nazanin"/>
          <w:sz w:val="26"/>
          <w:szCs w:val="26"/>
          <w:rtl/>
        </w:rPr>
        <w:softHyphen/>
      </w:r>
      <w:r w:rsidRPr="002B4A2E">
        <w:rPr>
          <w:rFonts w:cs="B Nazanin" w:hint="cs"/>
          <w:sz w:val="26"/>
          <w:szCs w:val="26"/>
          <w:rtl/>
        </w:rPr>
        <w:t>کنند که در نهایت برای آن</w:t>
      </w:r>
      <w:r w:rsidRPr="002B4A2E">
        <w:rPr>
          <w:rFonts w:cs="B Nazanin"/>
          <w:sz w:val="26"/>
          <w:szCs w:val="26"/>
          <w:rtl/>
        </w:rPr>
        <w:softHyphen/>
      </w:r>
      <w:r w:rsidRPr="002B4A2E">
        <w:rPr>
          <w:rFonts w:cs="B Nazanin" w:hint="cs"/>
          <w:sz w:val="26"/>
          <w:szCs w:val="26"/>
          <w:rtl/>
        </w:rPr>
        <w:t xml:space="preserve">ها سودمندی بیشتری خواهد داشت. </w:t>
      </w:r>
    </w:p>
    <w:p w:rsidR="008E2CA8" w:rsidRPr="002B4A2E" w:rsidRDefault="00C66593" w:rsidP="002322DE">
      <w:pPr>
        <w:pStyle w:val="Heading1"/>
        <w:bidi/>
        <w:rPr>
          <w:rFonts w:cs="B Nazanin"/>
          <w:b w:val="0"/>
          <w:bCs/>
          <w:szCs w:val="26"/>
          <w:rtl/>
        </w:rPr>
      </w:pPr>
      <w:r>
        <w:rPr>
          <w:rFonts w:cs="B Nazanin"/>
          <w:b w:val="0"/>
          <w:bCs/>
          <w:szCs w:val="26"/>
          <w:rtl/>
        </w:rPr>
        <w:t>تجزیه‌ و تحلیل‌</w:t>
      </w:r>
      <w:r w:rsidR="008E2CA8" w:rsidRPr="002B4A2E">
        <w:rPr>
          <w:rFonts w:cs="B Nazanin"/>
          <w:b w:val="0"/>
          <w:bCs/>
          <w:szCs w:val="26"/>
          <w:rtl/>
        </w:rPr>
        <w:t xml:space="preserve">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تجزیه‌ و تحلیل‌های زنجیره تأمین</w:t>
      </w:r>
      <w:r w:rsidRPr="002B4A2E">
        <w:rPr>
          <w:rFonts w:cs="B Nazanin"/>
          <w:sz w:val="26"/>
          <w:szCs w:val="26"/>
        </w:rPr>
        <w:t xml:space="preserve"> (</w:t>
      </w:r>
      <w:r w:rsidRPr="00C66593">
        <w:rPr>
          <w:rStyle w:val="Strong"/>
          <w:rFonts w:asciiTheme="minorHAnsi" w:eastAsiaTheme="majorEastAsia" w:hAnsiTheme="minorHAnsi" w:cstheme="minorHAnsi"/>
          <w:b w:val="0"/>
          <w:bCs w:val="0"/>
          <w:sz w:val="26"/>
          <w:szCs w:val="26"/>
          <w:lang w:bidi="fa-IR"/>
        </w:rPr>
        <w:t>Supply</w:t>
      </w:r>
      <w:r w:rsidRPr="002B4A2E">
        <w:rPr>
          <w:rFonts w:cs="B Nazanin"/>
          <w:sz w:val="26"/>
          <w:szCs w:val="26"/>
        </w:rPr>
        <w:t xml:space="preserve"> </w:t>
      </w:r>
      <w:r w:rsidRPr="00C66593">
        <w:rPr>
          <w:rStyle w:val="Strong"/>
          <w:rFonts w:asciiTheme="minorHAnsi" w:eastAsiaTheme="majorEastAsia" w:hAnsiTheme="minorHAnsi" w:cstheme="minorHAnsi"/>
          <w:b w:val="0"/>
          <w:bCs w:val="0"/>
          <w:sz w:val="26"/>
          <w:szCs w:val="26"/>
          <w:lang w:bidi="fa-IR"/>
        </w:rPr>
        <w:t>Chain</w:t>
      </w:r>
      <w:r w:rsidRPr="002B4A2E">
        <w:rPr>
          <w:rFonts w:cs="B Nazanin"/>
          <w:sz w:val="26"/>
          <w:szCs w:val="26"/>
        </w:rPr>
        <w:t xml:space="preserve"> </w:t>
      </w:r>
      <w:r w:rsidRPr="00C66593">
        <w:rPr>
          <w:rStyle w:val="Strong"/>
          <w:rFonts w:asciiTheme="minorHAnsi" w:eastAsiaTheme="majorEastAsia" w:hAnsiTheme="minorHAnsi" w:cstheme="minorHAnsi"/>
          <w:b w:val="0"/>
          <w:bCs w:val="0"/>
          <w:sz w:val="26"/>
          <w:szCs w:val="26"/>
          <w:lang w:bidi="fa-IR"/>
        </w:rPr>
        <w:t>Analytics</w:t>
      </w:r>
      <w:r w:rsidRPr="002B4A2E">
        <w:rPr>
          <w:rFonts w:cs="B Nazanin"/>
          <w:sz w:val="26"/>
          <w:szCs w:val="26"/>
        </w:rPr>
        <w:t xml:space="preserve">) </w:t>
      </w:r>
      <w:r w:rsidRPr="002B4A2E">
        <w:rPr>
          <w:rFonts w:cs="B Nazanin"/>
          <w:sz w:val="26"/>
          <w:szCs w:val="26"/>
          <w:rtl/>
        </w:rPr>
        <w:t>به فرآیندهایی گفته می‌شود که سازمان‌ها برای به‌</w:t>
      </w:r>
      <w:r w:rsidRPr="002B4A2E">
        <w:rPr>
          <w:rFonts w:cs="B Nazanin" w:hint="cs"/>
          <w:sz w:val="26"/>
          <w:szCs w:val="26"/>
          <w:rtl/>
        </w:rPr>
        <w:t xml:space="preserve"> </w:t>
      </w:r>
      <w:r w:rsidRPr="002B4A2E">
        <w:rPr>
          <w:rFonts w:cs="B Nazanin"/>
          <w:sz w:val="26"/>
          <w:szCs w:val="26"/>
          <w:rtl/>
        </w:rPr>
        <w:t>دست</w:t>
      </w:r>
      <w:r w:rsidRPr="002B4A2E">
        <w:rPr>
          <w:rFonts w:cs="B Nazanin" w:hint="cs"/>
          <w:sz w:val="26"/>
          <w:szCs w:val="26"/>
          <w:rtl/>
        </w:rPr>
        <w:t xml:space="preserve"> </w:t>
      </w:r>
      <w:r w:rsidRPr="002B4A2E">
        <w:rPr>
          <w:rFonts w:cs="B Nazanin"/>
          <w:sz w:val="26"/>
          <w:szCs w:val="26"/>
          <w:rtl/>
        </w:rPr>
        <w:t>‌آوردن بینش و استخراج ارزش، از مقادیر زیادی از داده‌های مرتبط با مراحل تهیه، پردازش و توزیع کالا استفاده می‌کنند. تحلیل زنجیره تأمین</w:t>
      </w:r>
      <w:r w:rsidRPr="002B4A2E">
        <w:rPr>
          <w:rFonts w:cs="B Nazanin"/>
          <w:sz w:val="26"/>
          <w:szCs w:val="26"/>
        </w:rPr>
        <w:t xml:space="preserve"> </w:t>
      </w:r>
      <w:r w:rsidRPr="002B4A2E">
        <w:rPr>
          <w:rFonts w:cs="B Nazanin"/>
          <w:sz w:val="26"/>
          <w:szCs w:val="26"/>
          <w:rtl/>
        </w:rPr>
        <w:t xml:space="preserve">یکی از عناصر اساسی </w:t>
      </w:r>
      <w:hyperlink r:id="rId61" w:history="1">
        <w:r w:rsidRPr="002B4A2E">
          <w:rPr>
            <w:rStyle w:val="Hyperlink"/>
            <w:rFonts w:cs="B Nazanin"/>
            <w:color w:val="auto"/>
            <w:sz w:val="26"/>
            <w:szCs w:val="26"/>
            <w:u w:val="none"/>
            <w:rtl/>
          </w:rPr>
          <w:t>مدیریت زنجیره تأمین</w:t>
        </w:r>
      </w:hyperlink>
      <w:r w:rsidRPr="002B4A2E">
        <w:rPr>
          <w:rFonts w:cs="B Nazanin"/>
          <w:sz w:val="26"/>
          <w:szCs w:val="26"/>
        </w:rPr>
        <w:t xml:space="preserve"> </w:t>
      </w:r>
      <w:r w:rsidRPr="002B4A2E">
        <w:rPr>
          <w:rFonts w:cs="B Nazanin" w:hint="cs"/>
          <w:sz w:val="26"/>
          <w:szCs w:val="26"/>
          <w:rtl/>
        </w:rPr>
        <w:t>است</w:t>
      </w:r>
      <w:r w:rsidRPr="002B4A2E">
        <w:rPr>
          <w:rFonts w:cs="B Nazanin"/>
          <w:sz w:val="26"/>
          <w:szCs w:val="26"/>
          <w:rtl/>
        </w:rPr>
        <w:t xml:space="preserve">. در </w:t>
      </w:r>
      <w:r w:rsidRPr="002B4A2E">
        <w:rPr>
          <w:rFonts w:cs="B Nazanin" w:hint="cs"/>
          <w:sz w:val="26"/>
          <w:szCs w:val="26"/>
          <w:rtl/>
        </w:rPr>
        <w:t xml:space="preserve">ادامه </w:t>
      </w:r>
      <w:r w:rsidRPr="002B4A2E">
        <w:rPr>
          <w:rFonts w:cs="B Nazanin"/>
          <w:sz w:val="26"/>
          <w:szCs w:val="26"/>
          <w:rtl/>
        </w:rPr>
        <w:t>به بررسی این مسئله، انواع و چ</w:t>
      </w:r>
      <w:r w:rsidRPr="002B4A2E">
        <w:rPr>
          <w:rFonts w:cs="B Nazanin" w:hint="cs"/>
          <w:sz w:val="26"/>
          <w:szCs w:val="26"/>
          <w:rtl/>
        </w:rPr>
        <w:t>گ</w:t>
      </w:r>
      <w:r w:rsidRPr="002B4A2E">
        <w:rPr>
          <w:rFonts w:cs="B Nazanin"/>
          <w:sz w:val="26"/>
          <w:szCs w:val="26"/>
          <w:rtl/>
        </w:rPr>
        <w:t>ونگی استفاده از آن خواهیم پرداخت</w:t>
      </w:r>
      <w:r w:rsidRPr="002B4A2E">
        <w:rPr>
          <w:rFonts w:cs="B Nazanin" w:hint="cs"/>
          <w:sz w:val="26"/>
          <w:szCs w:val="26"/>
          <w:rtl/>
        </w:rPr>
        <w:t>.</w:t>
      </w:r>
    </w:p>
    <w:p w:rsidR="008E2CA8" w:rsidRPr="002B4A2E" w:rsidRDefault="008E2CA8" w:rsidP="008E2CA8">
      <w:pPr>
        <w:pStyle w:val="Heading3"/>
        <w:bidi/>
        <w:spacing w:line="276" w:lineRule="auto"/>
        <w:jc w:val="both"/>
        <w:rPr>
          <w:rFonts w:cs="B Nazanin"/>
          <w:b/>
          <w:bCs/>
          <w:color w:val="auto"/>
          <w:sz w:val="26"/>
          <w:szCs w:val="26"/>
        </w:rPr>
      </w:pPr>
      <w:r w:rsidRPr="002B4A2E">
        <w:rPr>
          <w:rFonts w:cs="B Nazanin"/>
          <w:b/>
          <w:bCs/>
          <w:color w:val="auto"/>
          <w:sz w:val="26"/>
          <w:szCs w:val="26"/>
          <w:rtl/>
        </w:rPr>
        <w:t>تاریخچه کوتاه تجزیه‌ و تحلیل زنجیره تأمین</w:t>
      </w:r>
    </w:p>
    <w:p w:rsidR="008E2CA8" w:rsidRPr="002B4A2E" w:rsidRDefault="008E2CA8" w:rsidP="00C66593">
      <w:pPr>
        <w:pStyle w:val="NormalWeb"/>
        <w:bidi/>
        <w:spacing w:line="276" w:lineRule="auto"/>
        <w:jc w:val="both"/>
        <w:rPr>
          <w:rFonts w:cs="B Nazanin"/>
          <w:sz w:val="26"/>
          <w:szCs w:val="26"/>
        </w:rPr>
      </w:pPr>
      <w:r w:rsidRPr="002B4A2E">
        <w:rPr>
          <w:rFonts w:cs="B Nazanin"/>
          <w:sz w:val="26"/>
          <w:szCs w:val="26"/>
          <w:rtl/>
        </w:rPr>
        <w:t xml:space="preserve">ریشه تحلیلی زنجیره تأمین، در کار </w:t>
      </w:r>
      <w:r w:rsidRPr="002B4A2E">
        <w:rPr>
          <w:rStyle w:val="Hyperlink"/>
          <w:rFonts w:cs="B Nazanin"/>
          <w:color w:val="auto"/>
          <w:sz w:val="26"/>
          <w:szCs w:val="26"/>
          <w:u w:val="none"/>
          <w:rtl/>
        </w:rPr>
        <w:t>فردریک تیلو</w:t>
      </w:r>
      <w:r w:rsidRPr="002B4A2E">
        <w:rPr>
          <w:rStyle w:val="Hyperlink"/>
          <w:rFonts w:cs="B Nazanin" w:hint="cs"/>
          <w:color w:val="auto"/>
          <w:sz w:val="26"/>
          <w:szCs w:val="26"/>
          <w:u w:val="none"/>
          <w:rtl/>
        </w:rPr>
        <w:t xml:space="preserve">ر </w:t>
      </w:r>
      <w:r w:rsidRPr="002B4A2E">
        <w:rPr>
          <w:rFonts w:cs="B Nazanin"/>
          <w:sz w:val="26"/>
          <w:szCs w:val="26"/>
          <w:rtl/>
        </w:rPr>
        <w:t xml:space="preserve">دیده شده است که کتاب او در سال </w:t>
      </w:r>
      <w:r w:rsidRPr="002B4A2E">
        <w:rPr>
          <w:rFonts w:cs="B Nazanin"/>
          <w:sz w:val="26"/>
          <w:szCs w:val="26"/>
          <w:rtl/>
          <w:lang w:bidi="fa-IR"/>
        </w:rPr>
        <w:t>۱۹۱۱</w:t>
      </w:r>
      <w:r w:rsidRPr="002B4A2E">
        <w:rPr>
          <w:rFonts w:cs="B Nazanin"/>
          <w:sz w:val="26"/>
          <w:szCs w:val="26"/>
          <w:rtl/>
        </w:rPr>
        <w:t xml:space="preserve"> با عنوان “اصول مدیریت علمی” شرایط را برای زمینه‌های مدرن مهندسی صنایع </w:t>
      </w:r>
      <w:r w:rsidRPr="002B4A2E">
        <w:rPr>
          <w:rFonts w:cs="B Nazanin"/>
          <w:sz w:val="26"/>
          <w:szCs w:val="26"/>
          <w:rtl/>
        </w:rPr>
        <w:lastRenderedPageBreak/>
        <w:t>و مدیریت زنجیره تأمین، فراهم کرد. همچنین هنری فورد، فنون تیلور را در ایجاد خط مونتاژ مدرن و یک زنجیره تأمین</w:t>
      </w:r>
      <w:r w:rsidRPr="002B4A2E">
        <w:rPr>
          <w:rFonts w:ascii="Calibri" w:hAnsi="Calibri" w:cs="Calibri" w:hint="cs"/>
          <w:sz w:val="26"/>
          <w:szCs w:val="26"/>
          <w:rtl/>
        </w:rPr>
        <w:t>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ابزارهای</w:t>
      </w:r>
      <w:r w:rsidRPr="002B4A2E">
        <w:rPr>
          <w:rFonts w:cs="B Nazanin"/>
          <w:sz w:val="26"/>
          <w:szCs w:val="26"/>
          <w:rtl/>
        </w:rPr>
        <w:t xml:space="preserve"> </w:t>
      </w:r>
      <w:r w:rsidRPr="002B4A2E">
        <w:rPr>
          <w:rFonts w:cs="B Nazanin" w:hint="cs"/>
          <w:sz w:val="26"/>
          <w:szCs w:val="26"/>
          <w:rtl/>
        </w:rPr>
        <w:t>کارآمد</w:t>
      </w:r>
      <w:r w:rsidRPr="002B4A2E">
        <w:rPr>
          <w:rFonts w:cs="B Nazanin"/>
          <w:sz w:val="26"/>
          <w:szCs w:val="26"/>
          <w:rtl/>
        </w:rPr>
        <w:t xml:space="preserve"> </w:t>
      </w:r>
      <w:r w:rsidRPr="002B4A2E">
        <w:rPr>
          <w:rFonts w:cs="B Nazanin" w:hint="cs"/>
          <w:sz w:val="26"/>
          <w:szCs w:val="26"/>
          <w:rtl/>
        </w:rPr>
        <w:t>تولید</w:t>
      </w:r>
      <w:r w:rsidRPr="002B4A2E">
        <w:rPr>
          <w:rFonts w:cs="B Nazanin"/>
          <w:sz w:val="26"/>
          <w:szCs w:val="26"/>
          <w:rtl/>
        </w:rPr>
        <w:t xml:space="preserve"> </w:t>
      </w:r>
      <w:r w:rsidRPr="002B4A2E">
        <w:rPr>
          <w:rFonts w:cs="B Nazanin" w:hint="cs"/>
          <w:sz w:val="26"/>
          <w:szCs w:val="26"/>
          <w:rtl/>
        </w:rPr>
        <w:t>پشتیبان</w:t>
      </w:r>
      <w:r w:rsidRPr="002B4A2E">
        <w:rPr>
          <w:rFonts w:cs="B Nazanin"/>
          <w:sz w:val="26"/>
          <w:szCs w:val="26"/>
          <w:rtl/>
        </w:rPr>
        <w:t>ی می‌</w:t>
      </w:r>
      <w:r w:rsidRPr="002B4A2E">
        <w:rPr>
          <w:rFonts w:cs="B Nazanin"/>
          <w:sz w:val="26"/>
          <w:szCs w:val="26"/>
          <w:cs/>
        </w:rPr>
        <w:t>‎</w:t>
      </w:r>
      <w:r w:rsidRPr="002B4A2E">
        <w:rPr>
          <w:rFonts w:cs="B Nazanin"/>
          <w:sz w:val="26"/>
          <w:szCs w:val="26"/>
          <w:rtl/>
        </w:rPr>
        <w:t>کند، در پیش گرفت</w:t>
      </w:r>
      <w:r w:rsidRPr="002B4A2E">
        <w:rPr>
          <w:rFonts w:cs="B Nazanin" w:hint="cs"/>
          <w:sz w:val="26"/>
          <w:szCs w:val="26"/>
          <w:rtl/>
        </w:rPr>
        <w:t xml:space="preserve">. </w:t>
      </w:r>
      <w:r w:rsidRPr="002B4A2E">
        <w:rPr>
          <w:rFonts w:cs="B Nazanin"/>
          <w:sz w:val="26"/>
          <w:szCs w:val="26"/>
          <w:rtl/>
        </w:rPr>
        <w:t>ظهور رایانه‌ها نیز باعث پردازش داده‌های انجام شده توسط محقق</w:t>
      </w:r>
      <w:r w:rsidRPr="002B4A2E">
        <w:rPr>
          <w:rFonts w:cs="B Nazanin" w:hint="cs"/>
          <w:sz w:val="26"/>
          <w:szCs w:val="26"/>
          <w:rtl/>
        </w:rPr>
        <w:t xml:space="preserve"> شرکت </w:t>
      </w:r>
      <w:r w:rsidRPr="00C66593">
        <w:rPr>
          <w:rStyle w:val="Strong"/>
          <w:rFonts w:asciiTheme="majorHAnsi" w:eastAsiaTheme="majorEastAsia" w:hAnsiTheme="majorHAnsi" w:cstheme="majorHAnsi"/>
          <w:b w:val="0"/>
          <w:bCs w:val="0"/>
          <w:sz w:val="26"/>
          <w:szCs w:val="26"/>
          <w:lang w:bidi="fa-IR"/>
        </w:rPr>
        <w:t>IBM</w:t>
      </w:r>
      <w:r w:rsidRPr="002B4A2E">
        <w:rPr>
          <w:rFonts w:cs="B Nazanin"/>
          <w:sz w:val="26"/>
          <w:szCs w:val="26"/>
          <w:rtl/>
        </w:rPr>
        <w:t>، هانس پیتر لون شد. بخشی از اعتبار او برای ایجاد اصطلاح هوش تجاری</w:t>
      </w:r>
      <w:r w:rsidR="00C66593">
        <w:rPr>
          <w:rFonts w:cs="B Nazanin" w:hint="cs"/>
          <w:sz w:val="26"/>
          <w:szCs w:val="26"/>
          <w:rtl/>
        </w:rPr>
        <w:t xml:space="preserve"> (</w:t>
      </w:r>
      <w:r w:rsidR="00C66593" w:rsidRPr="00C66593">
        <w:rPr>
          <w:rFonts w:asciiTheme="majorHAnsi" w:hAnsiTheme="majorHAnsi" w:cstheme="majorHAnsi"/>
          <w:sz w:val="26"/>
          <w:szCs w:val="26"/>
        </w:rPr>
        <w:t>B</w:t>
      </w:r>
      <w:r w:rsidR="00C66593" w:rsidRPr="00C66593">
        <w:rPr>
          <w:rStyle w:val="Strong"/>
          <w:rFonts w:asciiTheme="majorHAnsi" w:eastAsiaTheme="majorEastAsia" w:hAnsiTheme="majorHAnsi" w:cstheme="majorHAnsi"/>
          <w:b w:val="0"/>
          <w:bCs w:val="0"/>
          <w:sz w:val="26"/>
          <w:szCs w:val="26"/>
          <w:lang w:bidi="fa-IR"/>
        </w:rPr>
        <w:t>usiness</w:t>
      </w:r>
      <w:r w:rsidR="00C66593" w:rsidRPr="00C66593">
        <w:rPr>
          <w:rStyle w:val="Strong"/>
          <w:rFonts w:asciiTheme="majorHAnsi" w:eastAsiaTheme="majorEastAsia" w:hAnsiTheme="majorHAnsi" w:cstheme="majorHAnsi"/>
          <w:b w:val="0"/>
          <w:bCs w:val="0"/>
          <w:sz w:val="26"/>
          <w:szCs w:val="26"/>
          <w:rtl/>
          <w:lang w:bidi="fa-IR"/>
        </w:rPr>
        <w:t xml:space="preserve"> </w:t>
      </w:r>
      <w:r w:rsidR="00C66593" w:rsidRPr="00C66593">
        <w:rPr>
          <w:rStyle w:val="Strong"/>
          <w:rFonts w:asciiTheme="majorHAnsi" w:eastAsiaTheme="majorEastAsia" w:hAnsiTheme="majorHAnsi" w:cstheme="majorHAnsi"/>
          <w:b w:val="0"/>
          <w:bCs w:val="0"/>
          <w:sz w:val="26"/>
          <w:szCs w:val="26"/>
          <w:lang w:bidi="fa-IR"/>
        </w:rPr>
        <w:t>Intelligence</w:t>
      </w:r>
      <w:r w:rsidR="00C66593">
        <w:rPr>
          <w:rStyle w:val="Strong"/>
          <w:rFonts w:asciiTheme="minorHAnsi" w:eastAsiaTheme="majorEastAsia" w:hAnsiTheme="minorHAnsi" w:cs="B Nazanin" w:hint="cs"/>
          <w:b w:val="0"/>
          <w:bCs w:val="0"/>
          <w:sz w:val="26"/>
          <w:szCs w:val="26"/>
          <w:rtl/>
          <w:lang w:bidi="fa-IR"/>
        </w:rPr>
        <w:t>)</w:t>
      </w:r>
      <w:r w:rsidR="00C66593">
        <w:rPr>
          <w:rStyle w:val="Strong"/>
          <w:rFonts w:asciiTheme="minorHAnsi" w:eastAsiaTheme="majorEastAsia" w:hAnsiTheme="minorHAnsi" w:cstheme="minorHAnsi" w:hint="cs"/>
          <w:b w:val="0"/>
          <w:bCs w:val="0"/>
          <w:sz w:val="26"/>
          <w:szCs w:val="26"/>
          <w:rtl/>
          <w:lang w:bidi="fa-IR"/>
        </w:rPr>
        <w:t xml:space="preserve"> </w:t>
      </w:r>
      <w:r w:rsidRPr="002B4A2E">
        <w:rPr>
          <w:rFonts w:cs="B Nazanin"/>
          <w:sz w:val="26"/>
          <w:szCs w:val="26"/>
          <w:rtl/>
        </w:rPr>
        <w:t xml:space="preserve">در مقاله </w:t>
      </w:r>
      <w:r w:rsidRPr="002B4A2E">
        <w:rPr>
          <w:rFonts w:cs="B Nazanin"/>
          <w:sz w:val="26"/>
          <w:szCs w:val="26"/>
          <w:rtl/>
          <w:lang w:bidi="fa-IR"/>
        </w:rPr>
        <w:t>۱۹۵۸</w:t>
      </w:r>
      <w:r w:rsidRPr="002B4A2E">
        <w:rPr>
          <w:rFonts w:cs="B Nazanin"/>
          <w:sz w:val="26"/>
          <w:szCs w:val="26"/>
        </w:rPr>
        <w:t xml:space="preserve"> </w:t>
      </w:r>
      <w:r w:rsidRPr="002B4A2E">
        <w:rPr>
          <w:rFonts w:cs="B Nazanin"/>
          <w:sz w:val="26"/>
          <w:szCs w:val="26"/>
          <w:rtl/>
        </w:rPr>
        <w:t xml:space="preserve">خود، </w:t>
      </w:r>
      <w:r w:rsidR="00C66593">
        <w:rPr>
          <w:rFonts w:cs="Cambria" w:hint="cs"/>
          <w:sz w:val="26"/>
          <w:szCs w:val="26"/>
          <w:rtl/>
        </w:rPr>
        <w:t>"</w:t>
      </w:r>
      <w:r w:rsidRPr="002B4A2E">
        <w:rPr>
          <w:rFonts w:cs="B Nazanin"/>
          <w:sz w:val="26"/>
          <w:szCs w:val="26"/>
          <w:rtl/>
        </w:rPr>
        <w:t>یک سیستم هوش تجاری</w:t>
      </w:r>
      <w:r w:rsidR="00C66593">
        <w:rPr>
          <w:rFonts w:cs="Cambria" w:hint="cs"/>
          <w:sz w:val="26"/>
          <w:szCs w:val="26"/>
          <w:rtl/>
        </w:rPr>
        <w:t>"</w:t>
      </w:r>
      <w:r w:rsidRPr="002B4A2E">
        <w:rPr>
          <w:rFonts w:cs="B Nazanin"/>
          <w:sz w:val="26"/>
          <w:szCs w:val="26"/>
          <w:rtl/>
        </w:rPr>
        <w:t xml:space="preserve"> است. کارهای وی به ایجاد بنیادی برای انواع مختلف تجزیه‌ و‌ تحلیل داده‌های مورد</w:t>
      </w:r>
      <w:r w:rsidRPr="002B4A2E">
        <w:rPr>
          <w:rFonts w:cs="B Nazanin" w:hint="cs"/>
          <w:sz w:val="26"/>
          <w:szCs w:val="26"/>
          <w:rtl/>
        </w:rPr>
        <w:t xml:space="preserve"> </w:t>
      </w:r>
      <w:r w:rsidRPr="002B4A2E">
        <w:rPr>
          <w:rFonts w:cs="B Nazanin"/>
          <w:sz w:val="26"/>
          <w:szCs w:val="26"/>
          <w:rtl/>
        </w:rPr>
        <w:t>استفاده در تجزیه‌ و تحلیل‌های زنجیره تأمین کمک کرد</w:t>
      </w:r>
      <w:r w:rsidRPr="002B4A2E">
        <w:rPr>
          <w:rFonts w:cs="B Nazanin" w:hint="cs"/>
          <w:sz w:val="26"/>
          <w:szCs w:val="26"/>
          <w:rtl/>
        </w:rPr>
        <w:t xml:space="preserve">. </w:t>
      </w:r>
      <w:r w:rsidRPr="002B4A2E">
        <w:rPr>
          <w:rFonts w:cs="B Nazanin"/>
          <w:sz w:val="26"/>
          <w:szCs w:val="26"/>
          <w:rtl/>
        </w:rPr>
        <w:t xml:space="preserve">رشته تجزیه‌ و تحلیل زنجیره تأمین، بیش از </w:t>
      </w:r>
      <w:r w:rsidRPr="002B4A2E">
        <w:rPr>
          <w:rFonts w:cs="B Nazanin"/>
          <w:sz w:val="26"/>
          <w:szCs w:val="26"/>
          <w:rtl/>
          <w:lang w:bidi="fa-IR"/>
        </w:rPr>
        <w:t>۱۰۰</w:t>
      </w:r>
      <w:r w:rsidR="00C66593">
        <w:rPr>
          <w:rFonts w:cs="B Nazanin" w:hint="cs"/>
          <w:sz w:val="26"/>
          <w:szCs w:val="26"/>
          <w:rtl/>
        </w:rPr>
        <w:t xml:space="preserve"> </w:t>
      </w:r>
      <w:r w:rsidRPr="002B4A2E">
        <w:rPr>
          <w:rFonts w:cs="B Nazanin"/>
          <w:sz w:val="26"/>
          <w:szCs w:val="26"/>
          <w:rtl/>
        </w:rPr>
        <w:t>سال مورد استفاده بوده است، اما مدل‌های ریاضی، زیرساخت داده‌ها و برنامه‌های اساسی این تجزیه‌ و تحلیل به طور قابل‌توجهی</w:t>
      </w:r>
      <w:r w:rsidRPr="002B4A2E">
        <w:rPr>
          <w:rFonts w:cs="B Nazanin" w:hint="cs"/>
          <w:sz w:val="26"/>
          <w:szCs w:val="26"/>
          <w:rtl/>
        </w:rPr>
        <w:t xml:space="preserve"> </w:t>
      </w:r>
      <w:r w:rsidRPr="002B4A2E">
        <w:rPr>
          <w:rFonts w:cs="B Nazanin"/>
          <w:sz w:val="26"/>
          <w:szCs w:val="26"/>
          <w:rtl/>
        </w:rPr>
        <w:t xml:space="preserve">در سال‌های اخیر پیشرفت کرده‌اند. </w:t>
      </w:r>
      <w:r w:rsidRPr="002B4A2E">
        <w:rPr>
          <w:rFonts w:cs="B Nazanin" w:hint="cs"/>
          <w:sz w:val="26"/>
          <w:szCs w:val="26"/>
          <w:rtl/>
        </w:rPr>
        <w:t xml:space="preserve">ضمن اینکه </w:t>
      </w:r>
      <w:r w:rsidRPr="002B4A2E">
        <w:rPr>
          <w:rFonts w:cs="B Nazanin"/>
          <w:sz w:val="26"/>
          <w:szCs w:val="26"/>
          <w:rtl/>
        </w:rPr>
        <w:t xml:space="preserve">مدل‌های ریاضی با تکنیک‌های آماری بهتر، مدل‌سازی پیش‌بینی و </w:t>
      </w:r>
      <w:hyperlink r:id="rId62" w:history="1">
        <w:r w:rsidRPr="002B4A2E">
          <w:rPr>
            <w:rFonts w:cs="B Nazanin"/>
            <w:sz w:val="26"/>
            <w:szCs w:val="26"/>
            <w:rtl/>
          </w:rPr>
          <w:t>یادگیری ماشین</w:t>
        </w:r>
      </w:hyperlink>
      <w:r w:rsidRPr="002B4A2E">
        <w:rPr>
          <w:rFonts w:cs="B Nazanin"/>
          <w:sz w:val="26"/>
          <w:szCs w:val="26"/>
        </w:rPr>
        <w:t xml:space="preserve"> </w:t>
      </w:r>
      <w:r w:rsidRPr="002B4A2E">
        <w:rPr>
          <w:rFonts w:cs="B Nazanin"/>
          <w:sz w:val="26"/>
          <w:szCs w:val="26"/>
          <w:rtl/>
        </w:rPr>
        <w:t xml:space="preserve">بهبود یافته‌اند. </w:t>
      </w:r>
      <w:r w:rsidRPr="002B4A2E">
        <w:rPr>
          <w:rFonts w:cs="B Nazanin" w:hint="cs"/>
          <w:sz w:val="26"/>
          <w:szCs w:val="26"/>
          <w:rtl/>
        </w:rPr>
        <w:t xml:space="preserve">همچنین </w:t>
      </w:r>
      <w:r w:rsidRPr="002B4A2E">
        <w:rPr>
          <w:rFonts w:cs="B Nazanin"/>
          <w:sz w:val="26"/>
          <w:szCs w:val="26"/>
          <w:rtl/>
        </w:rPr>
        <w:t>زیرساخت داده با زیرساخت‌های ابری، پردازش رویدادهای پیچیده</w:t>
      </w:r>
      <w:r w:rsidR="00C66593">
        <w:rPr>
          <w:rFonts w:cs="B Nazanin" w:hint="cs"/>
          <w:sz w:val="26"/>
          <w:szCs w:val="26"/>
          <w:rtl/>
        </w:rPr>
        <w:t xml:space="preserve"> (</w:t>
      </w:r>
      <w:r w:rsidR="00C66593" w:rsidRPr="00C66593">
        <w:rPr>
          <w:rFonts w:asciiTheme="majorHAnsi" w:hAnsiTheme="majorHAnsi" w:cstheme="majorHAnsi"/>
        </w:rPr>
        <w:t>Complex Event Processing</w:t>
      </w:r>
      <w:r w:rsidR="00C66593">
        <w:rPr>
          <w:rFonts w:asciiTheme="majorHAnsi" w:hAnsiTheme="majorHAnsi" w:cs="B Nazanin" w:hint="cs"/>
          <w:rtl/>
        </w:rPr>
        <w:t>)</w:t>
      </w:r>
      <w:r w:rsidR="00677274" w:rsidRPr="002B4A2E">
        <w:rPr>
          <w:rFonts w:cs="B Nazanin" w:hint="cs"/>
          <w:sz w:val="26"/>
          <w:szCs w:val="26"/>
          <w:rtl/>
        </w:rPr>
        <w:t xml:space="preserve"> </w:t>
      </w:r>
      <w:r w:rsidRPr="002B4A2E">
        <w:rPr>
          <w:rFonts w:cs="B Nazanin"/>
          <w:sz w:val="26"/>
          <w:szCs w:val="26"/>
          <w:rtl/>
        </w:rPr>
        <w:t>و اینترنت اشیاء</w:t>
      </w:r>
      <w:r w:rsidRPr="002B4A2E">
        <w:rPr>
          <w:rFonts w:cs="B Nazanin"/>
          <w:sz w:val="26"/>
          <w:szCs w:val="26"/>
        </w:rPr>
        <w:t xml:space="preserve"> </w:t>
      </w:r>
      <w:r w:rsidR="00C66593">
        <w:rPr>
          <w:rFonts w:cs="B Nazanin" w:hint="cs"/>
          <w:sz w:val="26"/>
          <w:szCs w:val="26"/>
          <w:rtl/>
        </w:rPr>
        <w:t>(</w:t>
      </w:r>
      <w:r w:rsidRPr="00C66593">
        <w:rPr>
          <w:rFonts w:asciiTheme="majorHAnsi" w:hAnsiTheme="majorHAnsi" w:cstheme="majorHAnsi"/>
          <w:sz w:val="26"/>
          <w:szCs w:val="26"/>
        </w:rPr>
        <w:t>Internet of Things</w:t>
      </w:r>
      <w:r w:rsidR="00C66593">
        <w:rPr>
          <w:rFonts w:cs="B Nazanin" w:hint="cs"/>
          <w:sz w:val="26"/>
          <w:szCs w:val="26"/>
          <w:rtl/>
        </w:rPr>
        <w:t xml:space="preserve">) </w:t>
      </w:r>
      <w:r w:rsidRPr="002B4A2E">
        <w:rPr>
          <w:rFonts w:cs="B Nazanin"/>
          <w:sz w:val="26"/>
          <w:szCs w:val="26"/>
          <w:rtl/>
        </w:rPr>
        <w:t>تغییر کرده است</w:t>
      </w:r>
      <w:r w:rsidRPr="002B4A2E">
        <w:rPr>
          <w:rFonts w:cs="B Nazanin" w:hint="cs"/>
          <w:sz w:val="26"/>
          <w:szCs w:val="26"/>
          <w:rtl/>
        </w:rPr>
        <w:t xml:space="preserve">. </w:t>
      </w:r>
    </w:p>
    <w:p w:rsidR="008E2CA8" w:rsidRPr="002B4A2E" w:rsidRDefault="008E2CA8" w:rsidP="008E2CA8">
      <w:pPr>
        <w:pStyle w:val="Heading3"/>
        <w:bidi/>
        <w:spacing w:line="276" w:lineRule="auto"/>
        <w:jc w:val="both"/>
        <w:rPr>
          <w:rFonts w:cs="B Nazanin"/>
          <w:b/>
          <w:bCs/>
          <w:color w:val="auto"/>
          <w:sz w:val="26"/>
          <w:szCs w:val="26"/>
        </w:rPr>
      </w:pPr>
      <w:r w:rsidRPr="002B4A2E">
        <w:rPr>
          <w:rFonts w:cs="B Nazanin"/>
          <w:b/>
          <w:bCs/>
          <w:color w:val="auto"/>
          <w:sz w:val="26"/>
          <w:szCs w:val="26"/>
          <w:rtl/>
        </w:rPr>
        <w:t>نرم‌افزار تحلیلی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hint="cs"/>
          <w:sz w:val="26"/>
          <w:szCs w:val="26"/>
          <w:rtl/>
        </w:rPr>
        <w:t xml:space="preserve">مطلوب است که </w:t>
      </w:r>
      <w:r w:rsidRPr="002B4A2E">
        <w:rPr>
          <w:rFonts w:cs="B Nazanin"/>
          <w:sz w:val="26"/>
          <w:szCs w:val="26"/>
          <w:rtl/>
        </w:rPr>
        <w:t>نرم‌افزار تجزیه‌ و تحلیل زنجیره تأمین در کل زنجیره اعمال می‌شود، اما در عمل اغلب بر زیرمجموعه‌های اصلی عملیاتی مانند برنامه‌ریزی تقاضا، تولید، مدیریت موجودی یا مدیریت حمل‌ونقل متمرکز است. به‌عنوان‌مثال، تجزیه‌ و تحلیل مالی زنجیره تأمین می‌تواند به شناسایی افزایش هزینه‌های سرمایه یا فرصت‌های افزایش سرمایه در گردش کار، کمک کند. تجزیه‌ و تحلیل خرید از طریق پرداخت می‌تواند به شناسایی بهترین تأمین‌کنندگان کمک کند و هشدارهای اولیه در مورد هزینه‌های اضافی بودجه را در برخی از گروه‌های خاص ارائه دهد</w:t>
      </w:r>
      <w:r w:rsidRPr="002B4A2E">
        <w:rPr>
          <w:rFonts w:cs="B Nazanin" w:hint="cs"/>
          <w:sz w:val="26"/>
          <w:szCs w:val="26"/>
          <w:rtl/>
        </w:rPr>
        <w:t xml:space="preserve">. </w:t>
      </w:r>
      <w:r w:rsidRPr="002B4A2E">
        <w:rPr>
          <w:rFonts w:cs="B Nazanin"/>
          <w:sz w:val="26"/>
          <w:szCs w:val="26"/>
          <w:rtl/>
        </w:rPr>
        <w:t>نرم‌افزار</w:t>
      </w:r>
      <w:r w:rsidRPr="002B4A2E">
        <w:rPr>
          <w:rFonts w:cs="B Nazanin" w:hint="cs"/>
          <w:sz w:val="26"/>
          <w:szCs w:val="26"/>
          <w:rtl/>
        </w:rPr>
        <w:t>های</w:t>
      </w:r>
      <w:r w:rsidRPr="002B4A2E">
        <w:rPr>
          <w:rFonts w:cs="B Nazanin"/>
          <w:sz w:val="26"/>
          <w:szCs w:val="26"/>
          <w:rtl/>
        </w:rPr>
        <w:t xml:space="preserve"> تحلیلی زنجیره تأمین، به‌طورکلی به دو شکل در دسترس است</w:t>
      </w:r>
      <w:r w:rsidRPr="002B4A2E">
        <w:rPr>
          <w:rFonts w:cs="B Nazanin" w:hint="cs"/>
          <w:sz w:val="26"/>
          <w:szCs w:val="26"/>
          <w:rtl/>
        </w:rPr>
        <w:t>:</w:t>
      </w:r>
    </w:p>
    <w:p w:rsidR="008E2CA8" w:rsidRPr="002B4A2E" w:rsidRDefault="008E2CA8" w:rsidP="008E2CA8">
      <w:pPr>
        <w:numPr>
          <w:ilvl w:val="0"/>
          <w:numId w:val="13"/>
        </w:numPr>
        <w:bidi/>
        <w:spacing w:before="100" w:beforeAutospacing="1" w:after="100" w:afterAutospacing="1" w:line="276" w:lineRule="auto"/>
        <w:jc w:val="both"/>
        <w:rPr>
          <w:rFonts w:cs="B Nazanin"/>
          <w:sz w:val="26"/>
          <w:szCs w:val="26"/>
        </w:rPr>
      </w:pPr>
      <w:r w:rsidRPr="002B4A2E">
        <w:rPr>
          <w:rFonts w:cs="B Nazanin"/>
          <w:sz w:val="26"/>
          <w:szCs w:val="26"/>
          <w:rtl/>
        </w:rPr>
        <w:lastRenderedPageBreak/>
        <w:t>به</w:t>
      </w:r>
      <w:r w:rsidR="00677274" w:rsidRPr="002B4A2E">
        <w:rPr>
          <w:rFonts w:cs="B Nazanin" w:hint="cs"/>
          <w:sz w:val="26"/>
          <w:szCs w:val="26"/>
          <w:rtl/>
        </w:rPr>
        <w:t xml:space="preserve"> </w:t>
      </w:r>
      <w:r w:rsidRPr="002B4A2E">
        <w:rPr>
          <w:rFonts w:cs="B Nazanin"/>
          <w:sz w:val="26"/>
          <w:szCs w:val="26"/>
          <w:rtl/>
        </w:rPr>
        <w:t>‌صورت جاسازی شده در نرم‌افزار زنجیره</w:t>
      </w:r>
      <w:r w:rsidRPr="002B4A2E">
        <w:rPr>
          <w:rFonts w:ascii="Calibri" w:hAnsi="Calibri" w:cs="Calibri" w:hint="cs"/>
          <w:sz w:val="26"/>
          <w:szCs w:val="26"/>
          <w:rtl/>
        </w:rPr>
        <w:t> </w:t>
      </w:r>
      <w:r w:rsidRPr="002B4A2E">
        <w:rPr>
          <w:rFonts w:cs="B Nazanin"/>
          <w:sz w:val="26"/>
          <w:szCs w:val="26"/>
          <w:rtl/>
        </w:rPr>
        <w:t>تأمین</w:t>
      </w:r>
    </w:p>
    <w:p w:rsidR="008E2CA8" w:rsidRPr="002B4A2E" w:rsidRDefault="008E2CA8" w:rsidP="008E2CA8">
      <w:pPr>
        <w:numPr>
          <w:ilvl w:val="0"/>
          <w:numId w:val="13"/>
        </w:numPr>
        <w:bidi/>
        <w:spacing w:before="100" w:beforeAutospacing="1" w:after="100" w:afterAutospacing="1" w:line="276" w:lineRule="auto"/>
        <w:jc w:val="both"/>
        <w:rPr>
          <w:rFonts w:cs="B Nazanin"/>
          <w:sz w:val="26"/>
          <w:szCs w:val="26"/>
        </w:rPr>
      </w:pPr>
      <w:r w:rsidRPr="002B4A2E">
        <w:rPr>
          <w:rFonts w:cs="B Nazanin"/>
          <w:sz w:val="26"/>
          <w:szCs w:val="26"/>
          <w:rtl/>
        </w:rPr>
        <w:t>جاسازی شده در یک ابزار تجزیه‌ و تحلیل هوشمند و اختصاصی کسب‌و‌کار (که دسترسی به داده‌های زنجیره تأمین را دارد)</w:t>
      </w:r>
      <w:r w:rsidRPr="002B4A2E">
        <w:rPr>
          <w:rFonts w:cs="B Nazanin"/>
          <w:sz w:val="26"/>
          <w:szCs w:val="26"/>
        </w:rPr>
        <w:t>.</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برخی مشاور‌های فناوری اطلاعات مدل‌های نرم‌افزاری را توسعه می‌دهند که می‌تواند به‌صورت سفارشی درآید و در فرآیندهای تجاری شرکت ادغام شود</w:t>
      </w:r>
      <w:r w:rsidRPr="002B4A2E">
        <w:rPr>
          <w:rFonts w:cs="B Nazanin" w:hint="cs"/>
          <w:sz w:val="26"/>
          <w:szCs w:val="26"/>
          <w:rtl/>
        </w:rPr>
        <w:t xml:space="preserve">. </w:t>
      </w:r>
      <w:r w:rsidRPr="002B4A2E">
        <w:rPr>
          <w:rFonts w:cs="B Nazanin"/>
          <w:sz w:val="26"/>
          <w:szCs w:val="26"/>
          <w:rtl/>
        </w:rPr>
        <w:t>با</w:t>
      </w:r>
      <w:r w:rsidRPr="002B4A2E">
        <w:rPr>
          <w:rFonts w:cs="B Nazanin" w:hint="cs"/>
          <w:sz w:val="26"/>
          <w:szCs w:val="26"/>
          <w:rtl/>
        </w:rPr>
        <w:t xml:space="preserve"> </w:t>
      </w:r>
      <w:r w:rsidRPr="002B4A2E">
        <w:rPr>
          <w:rFonts w:cs="B Nazanin"/>
          <w:sz w:val="26"/>
          <w:szCs w:val="26"/>
          <w:rtl/>
        </w:rPr>
        <w:t>این‌حال، مدل مرجع عملیات زنجیره تأمین</w:t>
      </w:r>
      <w:r w:rsidRPr="002B4A2E">
        <w:rPr>
          <w:rFonts w:cs="B Nazanin"/>
          <w:sz w:val="26"/>
          <w:szCs w:val="26"/>
        </w:rPr>
        <w:t xml:space="preserve"> (</w:t>
      </w:r>
      <w:r w:rsidRPr="00C66593">
        <w:rPr>
          <w:rStyle w:val="Strong"/>
          <w:rFonts w:asciiTheme="minorHAnsi" w:eastAsiaTheme="majorEastAsia" w:hAnsiTheme="minorHAnsi" w:cstheme="minorHAnsi"/>
          <w:b w:val="0"/>
          <w:bCs w:val="0"/>
          <w:sz w:val="26"/>
          <w:szCs w:val="26"/>
          <w:lang w:bidi="fa-IR"/>
        </w:rPr>
        <w:t>SCOR</w:t>
      </w:r>
      <w:r w:rsidRPr="002B4A2E">
        <w:rPr>
          <w:rFonts w:cs="B Nazanin"/>
          <w:sz w:val="26"/>
          <w:szCs w:val="26"/>
        </w:rPr>
        <w:t xml:space="preserve">) </w:t>
      </w:r>
      <w:r w:rsidRPr="002B4A2E">
        <w:rPr>
          <w:rFonts w:cs="B Nazanin"/>
          <w:sz w:val="26"/>
          <w:szCs w:val="26"/>
          <w:rtl/>
        </w:rPr>
        <w:t>معیارهای استانداردی را برای مقایسه عملکرد زنجیره تأمین با معیارهای صنعت ارائه می‌دهد</w:t>
      </w:r>
      <w:r w:rsidRPr="002B4A2E">
        <w:rPr>
          <w:rFonts w:cs="B Nazanin" w:hint="cs"/>
          <w:sz w:val="26"/>
          <w:szCs w:val="26"/>
          <w:rtl/>
        </w:rPr>
        <w:t>.</w:t>
      </w:r>
    </w:p>
    <w:p w:rsidR="008E2CA8" w:rsidRPr="002B4A2E" w:rsidRDefault="008E2CA8" w:rsidP="008E2CA8">
      <w:pPr>
        <w:pStyle w:val="Heading3"/>
        <w:bidi/>
        <w:spacing w:line="276" w:lineRule="auto"/>
        <w:jc w:val="both"/>
        <w:rPr>
          <w:rFonts w:cs="B Nazanin"/>
          <w:b/>
          <w:bCs/>
          <w:color w:val="auto"/>
          <w:sz w:val="26"/>
          <w:szCs w:val="26"/>
        </w:rPr>
      </w:pPr>
      <w:r w:rsidRPr="002B4A2E">
        <w:rPr>
          <w:rFonts w:cs="B Nazanin"/>
          <w:b/>
          <w:bCs/>
          <w:color w:val="auto"/>
          <w:sz w:val="26"/>
          <w:szCs w:val="26"/>
          <w:rtl/>
        </w:rPr>
        <w:t>چرا از نرم‌افزار تحلیلی زنجیره تأمین استفاده می‌کنیم؟</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یک هدف مهم از انتخاب نرم‌افزار تحلیلی زنجیره تأمین، بهبود پیش‌بینی و کارایی و پاسخگویی بیشتر به نیازهای مشتری است. به‌عنوان‌مثال، </w:t>
      </w:r>
      <w:hyperlink r:id="rId63" w:history="1">
        <w:r w:rsidRPr="002B4A2E">
          <w:rPr>
            <w:rStyle w:val="Hyperlink"/>
            <w:rFonts w:cs="B Nazanin"/>
            <w:color w:val="auto"/>
            <w:sz w:val="26"/>
            <w:szCs w:val="26"/>
            <w:u w:val="none"/>
            <w:rtl/>
          </w:rPr>
          <w:t>تجزیه‌ و تحلیل پیش‌گویانه</w:t>
        </w:r>
      </w:hyperlink>
      <w:r w:rsidRPr="002B4A2E">
        <w:rPr>
          <w:rFonts w:cs="B Nazanin"/>
          <w:sz w:val="26"/>
          <w:szCs w:val="26"/>
        </w:rPr>
        <w:t xml:space="preserve"> </w:t>
      </w:r>
      <w:r w:rsidRPr="002B4A2E">
        <w:rPr>
          <w:rFonts w:cs="B Nazanin" w:hint="cs"/>
          <w:sz w:val="26"/>
          <w:szCs w:val="26"/>
          <w:rtl/>
        </w:rPr>
        <w:t>(</w:t>
      </w:r>
      <w:r w:rsidRPr="00C66593">
        <w:rPr>
          <w:rStyle w:val="Strong"/>
          <w:rFonts w:asciiTheme="minorHAnsi" w:eastAsiaTheme="majorEastAsia" w:hAnsiTheme="minorHAnsi" w:cstheme="minorHAnsi"/>
          <w:b w:val="0"/>
          <w:bCs w:val="0"/>
          <w:sz w:val="26"/>
          <w:szCs w:val="26"/>
          <w:lang w:bidi="fa-IR"/>
        </w:rPr>
        <w:t>Predictive</w:t>
      </w:r>
      <w:r w:rsidRPr="002B4A2E">
        <w:rPr>
          <w:rFonts w:cs="B Nazanin"/>
          <w:sz w:val="26"/>
          <w:szCs w:val="26"/>
        </w:rPr>
        <w:t xml:space="preserve"> </w:t>
      </w:r>
      <w:r w:rsidRPr="00C66593">
        <w:rPr>
          <w:rStyle w:val="Strong"/>
          <w:rFonts w:asciiTheme="minorHAnsi" w:eastAsiaTheme="majorEastAsia" w:hAnsiTheme="minorHAnsi" w:cstheme="minorHAnsi"/>
          <w:b w:val="0"/>
          <w:bCs w:val="0"/>
          <w:sz w:val="26"/>
          <w:szCs w:val="26"/>
          <w:lang w:bidi="fa-IR"/>
        </w:rPr>
        <w:t>Analytics</w:t>
      </w:r>
      <w:r w:rsidRPr="002B4A2E">
        <w:rPr>
          <w:rFonts w:cs="B Nazanin" w:hint="cs"/>
          <w:sz w:val="26"/>
          <w:szCs w:val="26"/>
          <w:rtl/>
        </w:rPr>
        <w:t xml:space="preserve">) </w:t>
      </w:r>
      <w:r w:rsidRPr="002B4A2E">
        <w:rPr>
          <w:rFonts w:cs="B Nazanin"/>
          <w:sz w:val="26"/>
          <w:szCs w:val="26"/>
          <w:rtl/>
        </w:rPr>
        <w:t>در داده‌های ترمینال در نقطه فروش که در مخزن سیگنال تقاضا ذخیره می‌شود، می‌تواند به یک کسب‌وکار کمک کند تا تقاضای مصرف‌کننده را پیش‌بینی نماید که به نوبه خود می‌تواند منجر به تنظیم صرفه‌جویی در موجودی کالا و تحویل سریع‌تر شود</w:t>
      </w:r>
      <w:r w:rsidRPr="002B4A2E">
        <w:rPr>
          <w:rFonts w:cs="B Nazanin" w:hint="cs"/>
          <w:sz w:val="26"/>
          <w:szCs w:val="26"/>
          <w:rtl/>
        </w:rPr>
        <w:t xml:space="preserve">. </w:t>
      </w:r>
      <w:r w:rsidRPr="002B4A2E">
        <w:rPr>
          <w:rFonts w:cs="B Nazanin"/>
          <w:sz w:val="26"/>
          <w:szCs w:val="26"/>
          <w:rtl/>
        </w:rPr>
        <w:t>دستیابی به تجزیه‌ و تحلیل‌های زنجیره تأمین با روندی سر به سر</w:t>
      </w:r>
      <w:r w:rsidRPr="002B4A2E">
        <w:rPr>
          <w:rFonts w:cs="B Nazanin" w:hint="cs"/>
          <w:sz w:val="26"/>
          <w:szCs w:val="26"/>
          <w:rtl/>
          <w:lang w:bidi="fa-IR"/>
        </w:rPr>
        <w:t xml:space="preserve"> (</w:t>
      </w:r>
      <w:r w:rsidRPr="00C66593">
        <w:rPr>
          <w:rFonts w:asciiTheme="minorHAnsi" w:hAnsiTheme="minorHAnsi" w:cstheme="minorHAnsi"/>
          <w:sz w:val="26"/>
          <w:szCs w:val="26"/>
        </w:rPr>
        <w:t>end-to-end</w:t>
      </w:r>
      <w:r w:rsidRPr="002B4A2E">
        <w:rPr>
          <w:rFonts w:cs="B Nazanin" w:hint="cs"/>
          <w:sz w:val="26"/>
          <w:szCs w:val="26"/>
          <w:rtl/>
        </w:rPr>
        <w:t xml:space="preserve">) </w:t>
      </w:r>
      <w:r w:rsidRPr="002B4A2E">
        <w:rPr>
          <w:rFonts w:cs="B Nazanin"/>
          <w:sz w:val="26"/>
          <w:szCs w:val="26"/>
          <w:rtl/>
        </w:rPr>
        <w:t>نیازمند گردآوری اطلاعات در زمینه تهیه مواد اولیه است و از طریق تولید، توزیع و خدمات پس از فروش گسترش می‌یابد. این مسئله بستگی به ادغام مؤثر بین بسیاری از سیستم</w:t>
      </w:r>
      <w:r w:rsidRPr="002B4A2E">
        <w:rPr>
          <w:rFonts w:cs="B Nazanin" w:hint="cs"/>
          <w:sz w:val="26"/>
          <w:szCs w:val="26"/>
          <w:rtl/>
        </w:rPr>
        <w:t xml:space="preserve"> </w:t>
      </w:r>
      <w:r w:rsidRPr="002B4A2E">
        <w:rPr>
          <w:rFonts w:cs="B Nazanin"/>
          <w:sz w:val="26"/>
          <w:szCs w:val="26"/>
          <w:rtl/>
        </w:rPr>
        <w:t>‌عامل‌های اجرای</w:t>
      </w:r>
      <w:r w:rsidRPr="002B4A2E">
        <w:rPr>
          <w:rFonts w:cs="B Nazanin"/>
          <w:sz w:val="26"/>
          <w:szCs w:val="26"/>
        </w:rPr>
        <w:t xml:space="preserve"> </w:t>
      </w:r>
      <w:r w:rsidRPr="002B4A2E">
        <w:rPr>
          <w:rFonts w:cs="B Nazanin" w:hint="cs"/>
          <w:sz w:val="26"/>
          <w:szCs w:val="26"/>
          <w:rtl/>
        </w:rPr>
        <w:t xml:space="preserve">مدیریت زنجیره </w:t>
      </w:r>
      <w:r w:rsidRPr="002B4A2E">
        <w:rPr>
          <w:rFonts w:cs="B Nazanin"/>
          <w:sz w:val="26"/>
          <w:szCs w:val="26"/>
          <w:rtl/>
        </w:rPr>
        <w:t xml:space="preserve">تأمین دارد. هدف از چنین ادغامی قابلیت مشاهده </w:t>
      </w:r>
      <w:r w:rsidRPr="002B4A2E">
        <w:rPr>
          <w:rFonts w:cs="B Nazanin" w:hint="cs"/>
          <w:sz w:val="26"/>
          <w:szCs w:val="26"/>
          <w:rtl/>
        </w:rPr>
        <w:t>داده</w:t>
      </w:r>
      <w:r w:rsidRPr="002B4A2E">
        <w:rPr>
          <w:rFonts w:cs="B Nazanin"/>
          <w:sz w:val="26"/>
          <w:szCs w:val="26"/>
          <w:rtl/>
        </w:rPr>
        <w:softHyphen/>
      </w:r>
      <w:r w:rsidRPr="002B4A2E">
        <w:rPr>
          <w:rFonts w:cs="B Nazanin" w:hint="cs"/>
          <w:sz w:val="26"/>
          <w:szCs w:val="26"/>
          <w:rtl/>
        </w:rPr>
        <w:t xml:space="preserve">های هر </w:t>
      </w:r>
      <w:r w:rsidRPr="002B4A2E">
        <w:rPr>
          <w:rFonts w:cs="B Nazanin"/>
          <w:sz w:val="26"/>
          <w:szCs w:val="26"/>
          <w:rtl/>
        </w:rPr>
        <w:t>مورد کالاها در هر مرحله از زنجیره تأمین</w:t>
      </w:r>
      <w:r w:rsidRPr="002B4A2E">
        <w:rPr>
          <w:rFonts w:cs="B Nazanin" w:hint="cs"/>
          <w:sz w:val="26"/>
          <w:szCs w:val="26"/>
          <w:rtl/>
        </w:rPr>
        <w:t xml:space="preserve"> است. </w:t>
      </w:r>
    </w:p>
    <w:p w:rsidR="008E2CA8" w:rsidRPr="002B4A2E" w:rsidRDefault="008E2CA8" w:rsidP="008E2CA8">
      <w:pPr>
        <w:pStyle w:val="Heading3"/>
        <w:bidi/>
        <w:spacing w:line="276" w:lineRule="auto"/>
        <w:jc w:val="both"/>
        <w:rPr>
          <w:rFonts w:cs="B Nazanin"/>
          <w:b/>
          <w:bCs/>
          <w:color w:val="auto"/>
          <w:sz w:val="26"/>
          <w:szCs w:val="26"/>
        </w:rPr>
      </w:pPr>
      <w:r w:rsidRPr="002B4A2E">
        <w:rPr>
          <w:rFonts w:cs="B Nazanin" w:hint="cs"/>
          <w:b/>
          <w:bCs/>
          <w:color w:val="auto"/>
          <w:sz w:val="26"/>
          <w:szCs w:val="26"/>
          <w:rtl/>
        </w:rPr>
        <w:lastRenderedPageBreak/>
        <w:t xml:space="preserve">نحوه عملکرد </w:t>
      </w:r>
      <w:r w:rsidRPr="002B4A2E">
        <w:rPr>
          <w:rFonts w:cs="B Nazanin"/>
          <w:b/>
          <w:bCs/>
          <w:color w:val="auto"/>
          <w:sz w:val="26"/>
          <w:szCs w:val="26"/>
          <w:rtl/>
        </w:rPr>
        <w:t xml:space="preserve">تحلیل‌های زنجیره تأمین </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تجزیه‌ و تحلیل زنجیره تأمین، داده‌های مختلف برنامه‌ها، زیرساخت‌ها، منابع شخص ثالث و فناوری‌های نوظهور مانند اینترنت اشیا را برای بهبود تصمیم‌گیری در فرآیندهای استراتژیک، تاکتیکی و عملیاتی که مدیریت زنجیره تأمین را تشکیل می‌دهند، جمع می‌کند. تجزیه‌ و تحلیل‌های زنجیره تأمین با بهبود قابلیت مشاهده در زمان حال در این فرآیندها و تأثیر آنها بر مشتریان و خط اصلی، به هماهنگی برنامه‌ریزی و اجرای زنجیره تأمین کمک می‌کند. افزایش دید همچنین می‌تواند انعطاف‌پذیری را در شبکه زنجیره تأمین با کمک به تصمیم‌گیرندگان در ارزیابی بهتر مبادلات بین هزینه و خدمات مشتری، افزایش دهد</w:t>
      </w:r>
      <w:r w:rsidRPr="002B4A2E">
        <w:rPr>
          <w:rFonts w:cs="B Nazanin" w:hint="cs"/>
          <w:sz w:val="26"/>
          <w:szCs w:val="26"/>
          <w:rtl/>
        </w:rPr>
        <w:t xml:space="preserve">. </w:t>
      </w:r>
      <w:r w:rsidRPr="002B4A2E">
        <w:rPr>
          <w:rFonts w:cs="B Nazanin"/>
          <w:sz w:val="26"/>
          <w:szCs w:val="26"/>
          <w:rtl/>
        </w:rPr>
        <w:t xml:space="preserve">روند ایجاد تجزیه‌ و تحلیل‌های زنجیره تأمین به طور معمول با </w:t>
      </w:r>
      <w:hyperlink r:id="rId64" w:history="1">
        <w:r w:rsidRPr="002B4A2E">
          <w:rPr>
            <w:rStyle w:val="Hyperlink"/>
            <w:rFonts w:cs="B Nazanin"/>
            <w:color w:val="auto"/>
            <w:sz w:val="26"/>
            <w:szCs w:val="26"/>
            <w:u w:val="none"/>
            <w:rtl/>
          </w:rPr>
          <w:t>دانشمندان داده</w:t>
        </w:r>
      </w:hyperlink>
      <w:r w:rsidRPr="002B4A2E">
        <w:rPr>
          <w:rFonts w:cs="B Nazanin"/>
          <w:sz w:val="26"/>
          <w:szCs w:val="26"/>
        </w:rPr>
        <w:t xml:space="preserve"> (Data Scientists) </w:t>
      </w:r>
      <w:r w:rsidRPr="002B4A2E">
        <w:rPr>
          <w:rFonts w:cs="B Nazanin"/>
          <w:sz w:val="26"/>
          <w:szCs w:val="26"/>
          <w:rtl/>
        </w:rPr>
        <w:t>آغاز می‌شود که جنبه خاصی از کسب‌وکار را درک می‌کنند</w:t>
      </w:r>
      <w:r w:rsidRPr="002B4A2E">
        <w:rPr>
          <w:rFonts w:cs="B Nazanin" w:hint="cs"/>
          <w:sz w:val="26"/>
          <w:szCs w:val="26"/>
          <w:rtl/>
        </w:rPr>
        <w:t xml:space="preserve">. </w:t>
      </w:r>
      <w:r w:rsidRPr="002B4A2E">
        <w:rPr>
          <w:rFonts w:cs="B Nazanin"/>
          <w:sz w:val="26"/>
          <w:szCs w:val="26"/>
          <w:rtl/>
        </w:rPr>
        <w:t>مانند عواملی که مربوط به گردش پول، موجودی کالا، ضایعات و سطح خدمات است</w:t>
      </w:r>
      <w:r w:rsidRPr="002B4A2E">
        <w:rPr>
          <w:rFonts w:cs="B Nazanin" w:hint="cs"/>
          <w:sz w:val="26"/>
          <w:szCs w:val="26"/>
          <w:rtl/>
        </w:rPr>
        <w:t xml:space="preserve">. </w:t>
      </w:r>
      <w:r w:rsidRPr="002B4A2E">
        <w:rPr>
          <w:rFonts w:cs="B Nazanin"/>
          <w:sz w:val="26"/>
          <w:szCs w:val="26"/>
          <w:rtl/>
        </w:rPr>
        <w:t xml:space="preserve">این متخصصان به دنبال همبستگی بالقوه بین عناصر مختلف داده برای ایجاد یک مدل پیش‌بینی‌کننده هستند که خروجی زنجیره تأمین را بهینه می‌کند. مدل‌های تحلیلی زنجیره تأمین که به آستانه خاصی از موفقیت می‌رسند، توسط مهندسان داده و با نگاهی به مقیاس‌پذیری و عملکرد در تولید، به دست می‌آیند. دانشمندان داده، مهندسان داده و کاربران تجاری با هم همکاری می‌کنند تا روش ارائه و عملیاتی‌سازی این تجزیه‌ و تحلیل داده‌ها را اصلاح کنند. مدل‌های زنجیره تأمین با همبستگی عملکرد مدل‌های </w:t>
      </w:r>
      <w:hyperlink r:id="rId65" w:history="1">
        <w:r w:rsidRPr="002B4A2E">
          <w:rPr>
            <w:rFonts w:cs="B Nazanin"/>
            <w:sz w:val="26"/>
            <w:szCs w:val="26"/>
            <w:rtl/>
          </w:rPr>
          <w:t>تجزیه‌ و تحلیل داده‌</w:t>
        </w:r>
      </w:hyperlink>
      <w:r w:rsidRPr="002B4A2E">
        <w:rPr>
          <w:rFonts w:cs="B Nazanin"/>
          <w:sz w:val="26"/>
          <w:szCs w:val="26"/>
          <w:rtl/>
        </w:rPr>
        <w:t>ها، در تولید با ارزش تجاری که ارائه می‌دهند، به‌</w:t>
      </w:r>
      <w:r w:rsidRPr="002B4A2E">
        <w:rPr>
          <w:rFonts w:cs="B Nazanin" w:hint="cs"/>
          <w:sz w:val="26"/>
          <w:szCs w:val="26"/>
          <w:rtl/>
        </w:rPr>
        <w:t xml:space="preserve"> </w:t>
      </w:r>
      <w:r w:rsidRPr="002B4A2E">
        <w:rPr>
          <w:rFonts w:cs="B Nazanin"/>
          <w:sz w:val="26"/>
          <w:szCs w:val="26"/>
          <w:rtl/>
        </w:rPr>
        <w:t>مرور بهبود می‌یابند</w:t>
      </w:r>
      <w:r w:rsidRPr="002B4A2E">
        <w:rPr>
          <w:rFonts w:cs="B Nazanin" w:hint="cs"/>
          <w:sz w:val="26"/>
          <w:szCs w:val="26"/>
          <w:rtl/>
        </w:rPr>
        <w:t xml:space="preserve">. </w:t>
      </w:r>
      <w:r w:rsidRPr="002B4A2E">
        <w:rPr>
          <w:rFonts w:cs="B Nazanin"/>
          <w:sz w:val="26"/>
          <w:szCs w:val="26"/>
          <w:rtl/>
        </w:rPr>
        <w:t>نرم‌افزار تحلیلی زنجیره تأمین معمولا شامل ویژگی‌های زیر است</w:t>
      </w:r>
      <w:r w:rsidRPr="002B4A2E">
        <w:rPr>
          <w:rFonts w:cs="B Nazanin" w:hint="cs"/>
          <w:sz w:val="26"/>
          <w:szCs w:val="26"/>
          <w:rtl/>
        </w:rPr>
        <w:t>:</w:t>
      </w:r>
    </w:p>
    <w:p w:rsidR="008E2CA8" w:rsidRPr="002B4A2E" w:rsidRDefault="00952A89" w:rsidP="008E2CA8">
      <w:pPr>
        <w:numPr>
          <w:ilvl w:val="0"/>
          <w:numId w:val="14"/>
        </w:numPr>
        <w:bidi/>
        <w:spacing w:before="100" w:beforeAutospacing="1" w:after="100" w:afterAutospacing="1" w:line="276" w:lineRule="auto"/>
        <w:jc w:val="both"/>
        <w:rPr>
          <w:rFonts w:cs="B Nazanin"/>
          <w:sz w:val="26"/>
          <w:szCs w:val="26"/>
        </w:rPr>
      </w:pPr>
      <w:hyperlink r:id="rId66" w:history="1">
        <w:r w:rsidR="008E2CA8" w:rsidRPr="002B4A2E">
          <w:rPr>
            <w:rStyle w:val="Hyperlink"/>
            <w:rFonts w:cs="B Nazanin"/>
            <w:color w:val="auto"/>
            <w:sz w:val="26"/>
            <w:szCs w:val="26"/>
            <w:u w:val="none"/>
            <w:rtl/>
          </w:rPr>
          <w:t>تجسم داده‌</w:t>
        </w:r>
      </w:hyperlink>
      <w:r w:rsidR="008E2CA8" w:rsidRPr="002B4A2E">
        <w:rPr>
          <w:rFonts w:cs="B Nazanin"/>
          <w:sz w:val="26"/>
          <w:szCs w:val="26"/>
          <w:rtl/>
        </w:rPr>
        <w:t>ها</w:t>
      </w:r>
      <w:r w:rsidR="008E2CA8" w:rsidRPr="002B4A2E">
        <w:rPr>
          <w:rFonts w:cs="B Nazanin" w:hint="cs"/>
          <w:sz w:val="26"/>
          <w:szCs w:val="26"/>
          <w:rtl/>
        </w:rPr>
        <w:t>:</w:t>
      </w:r>
      <w:r w:rsidR="008E2CA8" w:rsidRPr="002B4A2E">
        <w:rPr>
          <w:rFonts w:cs="B Nazanin"/>
          <w:sz w:val="26"/>
          <w:szCs w:val="26"/>
          <w:rtl/>
        </w:rPr>
        <w:t xml:space="preserve"> توانایی جدا کردن داده‌ها از زوایای مختلف برای بهبود بینش و درک</w:t>
      </w:r>
      <w:r w:rsidR="008E2CA8" w:rsidRPr="002B4A2E">
        <w:rPr>
          <w:rFonts w:cs="B Nazanin" w:hint="cs"/>
          <w:sz w:val="26"/>
          <w:szCs w:val="26"/>
          <w:rtl/>
        </w:rPr>
        <w:t>.</w:t>
      </w:r>
    </w:p>
    <w:p w:rsidR="008E2CA8" w:rsidRPr="002B4A2E" w:rsidRDefault="008E2CA8" w:rsidP="008E2CA8">
      <w:pPr>
        <w:numPr>
          <w:ilvl w:val="0"/>
          <w:numId w:val="14"/>
        </w:numPr>
        <w:bidi/>
        <w:spacing w:before="100" w:beforeAutospacing="1" w:after="100" w:afterAutospacing="1" w:line="276" w:lineRule="auto"/>
        <w:jc w:val="both"/>
        <w:rPr>
          <w:rFonts w:cs="B Nazanin"/>
          <w:sz w:val="26"/>
          <w:szCs w:val="26"/>
        </w:rPr>
      </w:pPr>
      <w:r w:rsidRPr="002B4A2E">
        <w:rPr>
          <w:rFonts w:cs="B Nazanin"/>
          <w:sz w:val="26"/>
          <w:szCs w:val="26"/>
          <w:rtl/>
        </w:rPr>
        <w:lastRenderedPageBreak/>
        <w:t>پردازش جریان و دریافت بینش از چندین جریان داده‌ای که توسط</w:t>
      </w:r>
      <w:r w:rsidRPr="002B4A2E">
        <w:rPr>
          <w:rFonts w:cs="B Nazanin"/>
          <w:sz w:val="26"/>
          <w:szCs w:val="26"/>
        </w:rPr>
        <w:t xml:space="preserve"> </w:t>
      </w:r>
      <w:r w:rsidRPr="002B4A2E">
        <w:rPr>
          <w:rFonts w:cs="B Nazanin" w:hint="cs"/>
          <w:sz w:val="26"/>
          <w:szCs w:val="26"/>
          <w:rtl/>
        </w:rPr>
        <w:t>اینترنت اشیا</w:t>
      </w:r>
      <w:r w:rsidRPr="002B4A2E">
        <w:rPr>
          <w:rFonts w:cs="B Nazanin"/>
          <w:sz w:val="26"/>
          <w:szCs w:val="26"/>
          <w:rtl/>
        </w:rPr>
        <w:t>، برنامه‌ها، گزارش‌های هواشناسی و داده‌های شخص ثالث ایجاد می‌شود</w:t>
      </w:r>
      <w:r w:rsidRPr="002B4A2E">
        <w:rPr>
          <w:rFonts w:cs="B Nazanin" w:hint="cs"/>
          <w:sz w:val="26"/>
          <w:szCs w:val="26"/>
          <w:rtl/>
        </w:rPr>
        <w:t>.</w:t>
      </w:r>
    </w:p>
    <w:p w:rsidR="008E2CA8" w:rsidRPr="002B4A2E" w:rsidRDefault="008E2CA8" w:rsidP="008E2CA8">
      <w:pPr>
        <w:numPr>
          <w:ilvl w:val="0"/>
          <w:numId w:val="14"/>
        </w:numPr>
        <w:bidi/>
        <w:spacing w:before="100" w:beforeAutospacing="1" w:after="100" w:afterAutospacing="1" w:line="276" w:lineRule="auto"/>
        <w:jc w:val="both"/>
        <w:rPr>
          <w:rFonts w:cs="B Nazanin"/>
          <w:sz w:val="26"/>
          <w:szCs w:val="26"/>
        </w:rPr>
      </w:pPr>
      <w:r w:rsidRPr="002B4A2E">
        <w:rPr>
          <w:rFonts w:cs="B Nazanin"/>
          <w:sz w:val="26"/>
          <w:szCs w:val="26"/>
          <w:rtl/>
        </w:rPr>
        <w:t>ادغام شبکه‌های اجتماعی</w:t>
      </w:r>
      <w:r w:rsidRPr="002B4A2E">
        <w:rPr>
          <w:rFonts w:cs="B Nazanin" w:hint="cs"/>
          <w:sz w:val="26"/>
          <w:szCs w:val="26"/>
          <w:rtl/>
        </w:rPr>
        <w:t>:</w:t>
      </w:r>
      <w:r w:rsidRPr="002B4A2E">
        <w:rPr>
          <w:rFonts w:cs="B Nazanin"/>
          <w:sz w:val="26"/>
          <w:szCs w:val="26"/>
          <w:rtl/>
        </w:rPr>
        <w:t xml:space="preserve"> استفاده از داده‌های احساسات از فیدبک‌های اجتماعی برای بهبود برنامه‌ریزی تقاضا</w:t>
      </w:r>
      <w:r w:rsidRPr="002B4A2E">
        <w:rPr>
          <w:rFonts w:cs="B Nazanin" w:hint="cs"/>
          <w:sz w:val="26"/>
          <w:szCs w:val="26"/>
          <w:rtl/>
        </w:rPr>
        <w:t>.</w:t>
      </w:r>
    </w:p>
    <w:p w:rsidR="008E2CA8" w:rsidRPr="002B4A2E" w:rsidRDefault="008E2CA8" w:rsidP="008E2CA8">
      <w:pPr>
        <w:numPr>
          <w:ilvl w:val="0"/>
          <w:numId w:val="14"/>
        </w:numPr>
        <w:bidi/>
        <w:spacing w:before="100" w:beforeAutospacing="1" w:after="100" w:afterAutospacing="1" w:line="276" w:lineRule="auto"/>
        <w:jc w:val="both"/>
        <w:rPr>
          <w:rFonts w:cs="B Nazanin"/>
          <w:sz w:val="26"/>
          <w:szCs w:val="26"/>
        </w:rPr>
      </w:pPr>
      <w:r w:rsidRPr="002B4A2E">
        <w:rPr>
          <w:rFonts w:cs="B Nazanin"/>
          <w:sz w:val="26"/>
          <w:szCs w:val="26"/>
          <w:rtl/>
        </w:rPr>
        <w:t>پردازش زبان طبیعی</w:t>
      </w:r>
      <w:r w:rsidRPr="002B4A2E">
        <w:rPr>
          <w:rFonts w:cs="B Nazanin" w:hint="cs"/>
          <w:sz w:val="26"/>
          <w:szCs w:val="26"/>
          <w:rtl/>
        </w:rPr>
        <w:t>:</w:t>
      </w:r>
      <w:r w:rsidRPr="002B4A2E">
        <w:rPr>
          <w:rFonts w:cs="B Nazanin"/>
          <w:sz w:val="26"/>
          <w:szCs w:val="26"/>
          <w:rtl/>
        </w:rPr>
        <w:t xml:space="preserve"> استخراج و سازماندهی داده‌های غیر ساختاری مدفون در اسناد و منابع خبری</w:t>
      </w:r>
      <w:r w:rsidRPr="002B4A2E">
        <w:rPr>
          <w:rFonts w:cs="B Nazanin" w:hint="cs"/>
          <w:sz w:val="26"/>
          <w:szCs w:val="26"/>
          <w:rtl/>
        </w:rPr>
        <w:t>.</w:t>
      </w:r>
    </w:p>
    <w:p w:rsidR="008E2CA8" w:rsidRPr="002B4A2E" w:rsidRDefault="008E2CA8" w:rsidP="008E2CA8">
      <w:pPr>
        <w:numPr>
          <w:ilvl w:val="0"/>
          <w:numId w:val="14"/>
        </w:numPr>
        <w:bidi/>
        <w:spacing w:before="100" w:beforeAutospacing="1" w:after="100" w:afterAutospacing="1" w:line="276" w:lineRule="auto"/>
        <w:jc w:val="both"/>
        <w:rPr>
          <w:rFonts w:cs="B Nazanin"/>
          <w:sz w:val="26"/>
          <w:szCs w:val="26"/>
        </w:rPr>
      </w:pPr>
      <w:r w:rsidRPr="002B4A2E">
        <w:rPr>
          <w:rFonts w:cs="B Nazanin"/>
          <w:sz w:val="26"/>
          <w:szCs w:val="26"/>
          <w:rtl/>
        </w:rPr>
        <w:t>اطلاعات مکانی</w:t>
      </w:r>
      <w:r w:rsidRPr="002B4A2E">
        <w:rPr>
          <w:rFonts w:cs="B Nazanin" w:hint="cs"/>
          <w:sz w:val="26"/>
          <w:szCs w:val="26"/>
          <w:rtl/>
        </w:rPr>
        <w:t>:</w:t>
      </w:r>
      <w:r w:rsidRPr="002B4A2E">
        <w:rPr>
          <w:rFonts w:cs="B Nazanin"/>
          <w:sz w:val="26"/>
          <w:szCs w:val="26"/>
          <w:rtl/>
        </w:rPr>
        <w:t xml:space="preserve"> دریافت بینش از داده‌های مکان برای درک و بهینه‌سازی توزیع</w:t>
      </w:r>
      <w:r w:rsidRPr="002B4A2E">
        <w:rPr>
          <w:rFonts w:cs="B Nazanin" w:hint="cs"/>
          <w:sz w:val="26"/>
          <w:szCs w:val="26"/>
          <w:rtl/>
        </w:rPr>
        <w:t>.</w:t>
      </w:r>
    </w:p>
    <w:p w:rsidR="008E2CA8" w:rsidRPr="002B4A2E" w:rsidRDefault="008E2CA8" w:rsidP="008E2CA8">
      <w:pPr>
        <w:numPr>
          <w:ilvl w:val="0"/>
          <w:numId w:val="14"/>
        </w:numPr>
        <w:bidi/>
        <w:spacing w:before="100" w:beforeAutospacing="1" w:after="100" w:afterAutospacing="1" w:line="276" w:lineRule="auto"/>
        <w:jc w:val="both"/>
        <w:rPr>
          <w:rFonts w:cs="B Nazanin"/>
          <w:sz w:val="26"/>
          <w:szCs w:val="26"/>
        </w:rPr>
      </w:pPr>
      <w:r w:rsidRPr="002B4A2E">
        <w:rPr>
          <w:rFonts w:cs="B Nazanin"/>
          <w:sz w:val="26"/>
          <w:szCs w:val="26"/>
          <w:rtl/>
        </w:rPr>
        <w:t>دوقلوی دیجیتالی زنجیره تأمین</w:t>
      </w:r>
      <w:r w:rsidRPr="002B4A2E">
        <w:rPr>
          <w:rFonts w:cs="B Nazanin" w:hint="cs"/>
          <w:sz w:val="26"/>
          <w:szCs w:val="26"/>
          <w:rtl/>
        </w:rPr>
        <w:t>:</w:t>
      </w:r>
      <w:r w:rsidRPr="002B4A2E">
        <w:rPr>
          <w:rFonts w:cs="B Nazanin"/>
          <w:sz w:val="26"/>
          <w:szCs w:val="26"/>
          <w:rtl/>
        </w:rPr>
        <w:t xml:space="preserve"> سازماندهی داده‌ها در یک مدل جامع از زنجیره تأمین که بین انواع مختلف کاربران برای بهبود تجزیه‌ و تحلیل پیش‌بینی و تجویز مشترک است</w:t>
      </w:r>
      <w:r w:rsidRPr="002B4A2E">
        <w:rPr>
          <w:rFonts w:cs="B Nazanin" w:hint="cs"/>
          <w:sz w:val="26"/>
          <w:szCs w:val="26"/>
          <w:rtl/>
        </w:rPr>
        <w:t>.</w:t>
      </w:r>
    </w:p>
    <w:p w:rsidR="008E2CA8" w:rsidRPr="002B4A2E" w:rsidRDefault="008E2CA8" w:rsidP="008E2CA8">
      <w:pPr>
        <w:numPr>
          <w:ilvl w:val="0"/>
          <w:numId w:val="14"/>
        </w:numPr>
        <w:bidi/>
        <w:spacing w:before="100" w:beforeAutospacing="1" w:after="100" w:afterAutospacing="1" w:line="276" w:lineRule="auto"/>
        <w:jc w:val="both"/>
        <w:rPr>
          <w:rFonts w:cs="B Nazanin"/>
          <w:sz w:val="26"/>
          <w:szCs w:val="26"/>
        </w:rPr>
      </w:pPr>
      <w:r w:rsidRPr="002B4A2E">
        <w:rPr>
          <w:rFonts w:cs="B Nazanin"/>
          <w:sz w:val="26"/>
          <w:szCs w:val="26"/>
          <w:rtl/>
        </w:rPr>
        <w:t>نمودارهای پایگاه‌داده سازماندهی اطلاعات به عناصر مرتبط که یافتن ارتباطات، شناسایی الگوها و بهبود قابلیت ردیابی محصولات، تأمین‌کنندگان و امکانات را آسان می‌کند</w:t>
      </w:r>
      <w:r w:rsidRPr="002B4A2E">
        <w:rPr>
          <w:rFonts w:cs="B Nazanin" w:hint="cs"/>
          <w:sz w:val="26"/>
          <w:szCs w:val="26"/>
          <w:rtl/>
        </w:rPr>
        <w:t>.</w:t>
      </w:r>
    </w:p>
    <w:p w:rsidR="008E2CA8" w:rsidRPr="002B4A2E" w:rsidRDefault="008E2CA8" w:rsidP="002322DE">
      <w:pPr>
        <w:pStyle w:val="Heading1"/>
        <w:bidi/>
        <w:rPr>
          <w:rFonts w:eastAsia="Times New Roman" w:cs="B Nazanin"/>
          <w:b w:val="0"/>
          <w:bCs/>
          <w:szCs w:val="26"/>
          <w:rtl/>
        </w:rPr>
      </w:pPr>
      <w:r w:rsidRPr="002B4A2E">
        <w:rPr>
          <w:rFonts w:eastAsia="Times New Roman" w:cs="B Nazanin" w:hint="cs"/>
          <w:b w:val="0"/>
          <w:bCs/>
          <w:szCs w:val="26"/>
          <w:rtl/>
        </w:rPr>
        <w:t xml:space="preserve">مدیریت ریسک زنجیره </w:t>
      </w:r>
      <w:r w:rsidRPr="002B4A2E">
        <w:rPr>
          <w:rFonts w:cs="B Nazanin"/>
          <w:b w:val="0"/>
          <w:bCs/>
          <w:szCs w:val="26"/>
          <w:rtl/>
        </w:rPr>
        <w:t>تأمین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cs="B Nazanin"/>
          <w:sz w:val="26"/>
          <w:szCs w:val="26"/>
          <w:rtl/>
        </w:rPr>
        <w:t>مدیریت ریسک در زنجیره تأمین</w:t>
      </w:r>
      <w:r w:rsidRPr="002B4A2E">
        <w:rPr>
          <w:rFonts w:cs="B Nazanin" w:hint="cs"/>
          <w:sz w:val="26"/>
          <w:szCs w:val="26"/>
          <w:rtl/>
          <w:lang w:bidi="fa-IR"/>
        </w:rPr>
        <w:t xml:space="preserve"> (</w:t>
      </w:r>
      <w:r w:rsidRPr="002B4A2E">
        <w:rPr>
          <w:rFonts w:cs="B Nazanin"/>
          <w:sz w:val="26"/>
          <w:szCs w:val="26"/>
          <w:lang w:bidi="fa-IR"/>
        </w:rPr>
        <w:t>Supply Chain Risk Management</w:t>
      </w:r>
      <w:r w:rsidRPr="002B4A2E">
        <w:rPr>
          <w:rFonts w:cs="B Nazanin" w:hint="cs"/>
          <w:sz w:val="26"/>
          <w:szCs w:val="26"/>
          <w:rtl/>
          <w:lang w:bidi="fa-IR"/>
        </w:rPr>
        <w:t xml:space="preserve">) </w:t>
      </w:r>
      <w:r w:rsidRPr="002B4A2E">
        <w:rPr>
          <w:rFonts w:cs="B Nazanin"/>
          <w:sz w:val="26"/>
          <w:szCs w:val="26"/>
          <w:rtl/>
        </w:rPr>
        <w:t>شامل ارزیابی و حل مشکل برای همه خطرات پیرامون منابع تأمین و حوزه‌های آن از جمله تأمین‌کنندگان، مکان‌های فیزیکی و موارد دیگر است. مقابله با این ریسک</w:t>
      </w:r>
      <w:r w:rsidRPr="002B4A2E">
        <w:rPr>
          <w:rFonts w:cs="B Nazanin"/>
          <w:sz w:val="26"/>
          <w:szCs w:val="26"/>
          <w:rtl/>
        </w:rPr>
        <w:softHyphen/>
        <w:t>ها و ایجاد انعطاف‌پذیری در زنجیره تأمین می‌تواند منجر به مزیت رقابتی سازمان‌ها شود و آنها را قادر ‌سازد تا به رویدادها به سرعت و قاطعانه پاسخ دهند</w:t>
      </w:r>
      <w:r w:rsidRPr="002B4A2E">
        <w:rPr>
          <w:rFonts w:cs="B Nazanin" w:hint="cs"/>
          <w:sz w:val="26"/>
          <w:szCs w:val="26"/>
          <w:rtl/>
        </w:rPr>
        <w:t xml:space="preserve">. </w:t>
      </w:r>
      <w:r w:rsidRPr="002B4A2E">
        <w:rPr>
          <w:rFonts w:ascii="Times New Roman" w:eastAsia="Times New Roman" w:hAnsi="Times New Roman" w:cs="B Nazanin"/>
          <w:sz w:val="26"/>
          <w:szCs w:val="26"/>
          <w:rtl/>
        </w:rPr>
        <w:t xml:space="preserve">مدیریت ریسک در زنجیره </w:t>
      </w:r>
      <w:r w:rsidRPr="002B4A2E">
        <w:rPr>
          <w:rFonts w:cs="B Nazanin"/>
          <w:sz w:val="26"/>
          <w:szCs w:val="26"/>
          <w:rtl/>
        </w:rPr>
        <w:t>تأمین</w:t>
      </w:r>
      <w:r w:rsidRPr="002B4A2E">
        <w:rPr>
          <w:rFonts w:ascii="Times New Roman" w:eastAsia="Times New Roman" w:hAnsi="Times New Roman" w:cs="B Nazanin"/>
          <w:sz w:val="26"/>
          <w:szCs w:val="26"/>
          <w:rtl/>
        </w:rPr>
        <w:t xml:space="preserve"> فرآیندی است که طی آن یک شرکت گام‌های استراتژیکی برای شناسایی، ارزیابی و کاهش همه ریسک‌های زنجیره تأمین کسب‌وکار خود برمی‌دارد. از آنجایی که یک زنجیره </w:t>
      </w:r>
      <w:r w:rsidRPr="002B4A2E">
        <w:rPr>
          <w:rFonts w:cs="B Nazanin"/>
          <w:sz w:val="26"/>
          <w:szCs w:val="26"/>
          <w:rtl/>
        </w:rPr>
        <w:t>تأمین</w:t>
      </w:r>
      <w:r w:rsidRPr="002B4A2E">
        <w:rPr>
          <w:rFonts w:ascii="Times New Roman" w:eastAsia="Times New Roman" w:hAnsi="Times New Roman" w:cs="B Nazanin"/>
          <w:sz w:val="26"/>
          <w:szCs w:val="26"/>
          <w:rtl/>
        </w:rPr>
        <w:t xml:space="preserve"> شامل تمام مواد خام و فرآیندهایی است که یک محصول توسط آن ها ساخته و توزیع </w:t>
      </w:r>
      <w:r w:rsidRPr="002B4A2E">
        <w:rPr>
          <w:rFonts w:ascii="Times New Roman" w:eastAsia="Times New Roman" w:hAnsi="Times New Roman" w:cs="B Nazanin"/>
          <w:sz w:val="26"/>
          <w:szCs w:val="26"/>
          <w:rtl/>
        </w:rPr>
        <w:lastRenderedPageBreak/>
        <w:t xml:space="preserve">می شود، اختلال در زنجیره </w:t>
      </w:r>
      <w:r w:rsidRPr="002B4A2E">
        <w:rPr>
          <w:rFonts w:cs="B Nazanin"/>
          <w:sz w:val="26"/>
          <w:szCs w:val="26"/>
          <w:rtl/>
        </w:rPr>
        <w:t>تأمین</w:t>
      </w:r>
      <w:r w:rsidRPr="002B4A2E">
        <w:rPr>
          <w:rFonts w:ascii="Times New Roman" w:eastAsia="Times New Roman" w:hAnsi="Times New Roman" w:cs="B Nazanin"/>
          <w:sz w:val="26"/>
          <w:szCs w:val="26"/>
          <w:rtl/>
        </w:rPr>
        <w:t xml:space="preserve"> به طور اجتناب ناپذیری می تواند نتیجه نهایی را تحت تاثیر قرار دهد.</w:t>
      </w:r>
    </w:p>
    <w:p w:rsidR="008E2CA8" w:rsidRPr="002B4A2E" w:rsidRDefault="008E2CA8" w:rsidP="008E2CA8">
      <w:pPr>
        <w:pStyle w:val="Heading2"/>
        <w:bidi/>
        <w:spacing w:line="276" w:lineRule="auto"/>
        <w:rPr>
          <w:sz w:val="26"/>
          <w:szCs w:val="26"/>
        </w:rPr>
      </w:pPr>
      <w:r w:rsidRPr="002B4A2E">
        <w:rPr>
          <w:sz w:val="26"/>
          <w:szCs w:val="26"/>
          <w:rtl/>
        </w:rPr>
        <w:t>انواع ریسک در زنجیره تأمین</w:t>
      </w:r>
    </w:p>
    <w:p w:rsidR="008E2CA8" w:rsidRPr="002B4A2E" w:rsidRDefault="008E2CA8" w:rsidP="008E2CA8">
      <w:pPr>
        <w:pStyle w:val="Heading3"/>
        <w:bidi/>
        <w:spacing w:line="276" w:lineRule="auto"/>
        <w:jc w:val="both"/>
        <w:rPr>
          <w:rFonts w:cs="B Nazanin"/>
          <w:color w:val="auto"/>
          <w:sz w:val="26"/>
          <w:szCs w:val="26"/>
          <w:rtl/>
        </w:rPr>
      </w:pPr>
      <w:r w:rsidRPr="002B4A2E">
        <w:rPr>
          <w:rFonts w:cs="B Nazanin" w:hint="cs"/>
          <w:b/>
          <w:bCs/>
          <w:color w:val="auto"/>
          <w:sz w:val="26"/>
          <w:szCs w:val="26"/>
          <w:rtl/>
        </w:rPr>
        <w:t xml:space="preserve">الف. </w:t>
      </w:r>
      <w:r w:rsidRPr="002B4A2E">
        <w:rPr>
          <w:rFonts w:cs="B Nazanin"/>
          <w:b/>
          <w:bCs/>
          <w:color w:val="auto"/>
          <w:sz w:val="26"/>
          <w:szCs w:val="26"/>
          <w:rtl/>
        </w:rPr>
        <w:t>ریسک</w:t>
      </w:r>
      <w:r w:rsidRPr="002B4A2E">
        <w:rPr>
          <w:rFonts w:cs="B Nazanin"/>
          <w:b/>
          <w:bCs/>
          <w:color w:val="auto"/>
          <w:sz w:val="26"/>
          <w:szCs w:val="26"/>
          <w:rtl/>
        </w:rPr>
        <w:softHyphen/>
        <w:t>های خارجی در زنجیره تأمین</w:t>
      </w:r>
      <w:r w:rsidRPr="002B4A2E">
        <w:rPr>
          <w:rFonts w:cs="B Nazanin" w:hint="cs"/>
          <w:b/>
          <w:bCs/>
          <w:color w:val="auto"/>
          <w:sz w:val="26"/>
          <w:szCs w:val="26"/>
          <w:rtl/>
        </w:rPr>
        <w:t xml:space="preserve">: </w:t>
      </w:r>
      <w:r w:rsidRPr="002B4A2E">
        <w:rPr>
          <w:rFonts w:cs="B Nazanin"/>
          <w:color w:val="auto"/>
          <w:sz w:val="26"/>
          <w:szCs w:val="26"/>
          <w:rtl/>
        </w:rPr>
        <w:t>همانطور که از نام آن</w:t>
      </w:r>
      <w:r w:rsidRPr="002B4A2E">
        <w:rPr>
          <w:rFonts w:cs="B Nazanin"/>
          <w:color w:val="auto"/>
          <w:sz w:val="26"/>
          <w:szCs w:val="26"/>
          <w:rtl/>
        </w:rPr>
        <w:softHyphen/>
        <w:t>ها پیداست، این ریسک</w:t>
      </w:r>
      <w:r w:rsidRPr="002B4A2E">
        <w:rPr>
          <w:rFonts w:cs="B Nazanin"/>
          <w:color w:val="auto"/>
          <w:sz w:val="26"/>
          <w:szCs w:val="26"/>
          <w:rtl/>
        </w:rPr>
        <w:softHyphen/>
        <w:t xml:space="preserve">ها مربوط به مسائل خارج از فضای سازمان هستند. متأسفانه، این بدان معناست که پیش‌بینی آنها سخت‌تر است و معمولاً برای غلبه بر آنها به منابع بیشتری نیاز </w:t>
      </w:r>
      <w:r w:rsidRPr="002B4A2E">
        <w:rPr>
          <w:rFonts w:cs="B Nazanin" w:hint="cs"/>
          <w:color w:val="auto"/>
          <w:sz w:val="26"/>
          <w:szCs w:val="26"/>
          <w:rtl/>
        </w:rPr>
        <w:t>است</w:t>
      </w:r>
      <w:r w:rsidRPr="002B4A2E">
        <w:rPr>
          <w:rFonts w:cs="B Nazanin"/>
          <w:color w:val="auto"/>
          <w:sz w:val="26"/>
          <w:szCs w:val="26"/>
          <w:rtl/>
        </w:rPr>
        <w:t>. برخی از مهمترین ریسک های خارجی زنجیره تأمین</w:t>
      </w:r>
      <w:r w:rsidRPr="002B4A2E">
        <w:rPr>
          <w:rFonts w:cs="B Nazanin" w:hint="cs"/>
          <w:color w:val="auto"/>
          <w:sz w:val="26"/>
          <w:szCs w:val="26"/>
          <w:rtl/>
        </w:rPr>
        <w:t xml:space="preserve"> </w:t>
      </w:r>
      <w:r w:rsidRPr="002B4A2E">
        <w:rPr>
          <w:rFonts w:cs="B Nazanin"/>
          <w:color w:val="auto"/>
          <w:sz w:val="26"/>
          <w:szCs w:val="26"/>
          <w:rtl/>
        </w:rPr>
        <w:t>عبارتند از:</w:t>
      </w:r>
    </w:p>
    <w:p w:rsidR="008E2CA8" w:rsidRPr="002B4A2E" w:rsidRDefault="008E2CA8" w:rsidP="008E2CA8">
      <w:pPr>
        <w:numPr>
          <w:ilvl w:val="0"/>
          <w:numId w:val="15"/>
        </w:numPr>
        <w:bidi/>
        <w:spacing w:before="100" w:beforeAutospacing="1" w:after="100" w:afterAutospacing="1" w:line="276" w:lineRule="auto"/>
        <w:jc w:val="both"/>
        <w:rPr>
          <w:rFonts w:cs="B Nazanin"/>
          <w:sz w:val="26"/>
          <w:szCs w:val="26"/>
          <w:rtl/>
        </w:rPr>
      </w:pPr>
      <w:r w:rsidRPr="002B4A2E">
        <w:rPr>
          <w:rStyle w:val="Strong"/>
          <w:rFonts w:ascii="Calibri" w:hAnsi="Calibri" w:cs="Calibri" w:hint="cs"/>
          <w:sz w:val="26"/>
          <w:szCs w:val="26"/>
          <w:rtl/>
        </w:rPr>
        <w:t> </w:t>
      </w:r>
      <w:r w:rsidRPr="002B4A2E">
        <w:rPr>
          <w:rStyle w:val="Strong"/>
          <w:rFonts w:cs="B Nazanin" w:hint="cs"/>
          <w:sz w:val="26"/>
          <w:szCs w:val="26"/>
          <w:rtl/>
        </w:rPr>
        <w:t>ریسک‌های</w:t>
      </w:r>
      <w:r w:rsidRPr="002B4A2E">
        <w:rPr>
          <w:rStyle w:val="Strong"/>
          <w:rFonts w:cs="B Nazanin"/>
          <w:sz w:val="26"/>
          <w:szCs w:val="26"/>
          <w:rtl/>
        </w:rPr>
        <w:t xml:space="preserve"> </w:t>
      </w:r>
      <w:r w:rsidRPr="002B4A2E">
        <w:rPr>
          <w:rStyle w:val="Strong"/>
          <w:rFonts w:cs="B Nazanin" w:hint="cs"/>
          <w:sz w:val="26"/>
          <w:szCs w:val="26"/>
          <w:rtl/>
        </w:rPr>
        <w:t>تقاضا</w:t>
      </w:r>
      <w:r w:rsidRPr="002B4A2E">
        <w:rPr>
          <w:rStyle w:val="Strong"/>
          <w:rFonts w:cs="B Nazanin"/>
          <w:sz w:val="26"/>
          <w:szCs w:val="26"/>
          <w:rtl/>
        </w:rPr>
        <w:t>:</w:t>
      </w:r>
      <w:r w:rsidRPr="002B4A2E">
        <w:rPr>
          <w:rFonts w:cs="B Nazanin"/>
          <w:sz w:val="26"/>
          <w:szCs w:val="26"/>
          <w:rtl/>
        </w:rPr>
        <w:t xml:space="preserve"> ریسک‌های تقاضا زمانی رخ می‌دهند که تقاضای محصول اشتباه محاسبه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شود </w:t>
      </w:r>
      <w:r w:rsidRPr="002B4A2E">
        <w:rPr>
          <w:rFonts w:cs="B Nazanin"/>
          <w:sz w:val="26"/>
          <w:szCs w:val="26"/>
          <w:rtl/>
        </w:rPr>
        <w:t>و اغلب ناشی از عدم بینش نسبت به روند خرید سال به سال یا تقاضای غیرقابل پیش‌بینی است.</w:t>
      </w:r>
    </w:p>
    <w:p w:rsidR="008E2CA8" w:rsidRPr="002B4A2E" w:rsidRDefault="008E2CA8" w:rsidP="008E2CA8">
      <w:pPr>
        <w:numPr>
          <w:ilvl w:val="0"/>
          <w:numId w:val="15"/>
        </w:numPr>
        <w:bidi/>
        <w:spacing w:before="100" w:beforeAutospacing="1" w:after="100" w:afterAutospacing="1" w:line="276" w:lineRule="auto"/>
        <w:jc w:val="both"/>
        <w:rPr>
          <w:rFonts w:cs="B Nazanin"/>
          <w:sz w:val="26"/>
          <w:szCs w:val="26"/>
          <w:rtl/>
        </w:rPr>
      </w:pPr>
      <w:r w:rsidRPr="002B4A2E">
        <w:rPr>
          <w:rStyle w:val="Strong"/>
          <w:rFonts w:cs="B Nazanin"/>
          <w:sz w:val="26"/>
          <w:szCs w:val="26"/>
          <w:rtl/>
        </w:rPr>
        <w:t xml:space="preserve">خطرات تأمین: </w:t>
      </w:r>
      <w:r w:rsidRPr="002B4A2E">
        <w:rPr>
          <w:rFonts w:cs="B Nazanin"/>
          <w:sz w:val="26"/>
          <w:szCs w:val="26"/>
          <w:rtl/>
        </w:rPr>
        <w:t xml:space="preserve">خطرات تأمین زمانی اتفاق می‌افتد که مواد خامی که </w:t>
      </w:r>
      <w:r w:rsidRPr="002B4A2E">
        <w:rPr>
          <w:rFonts w:cs="B Nazanin" w:hint="cs"/>
          <w:sz w:val="26"/>
          <w:szCs w:val="26"/>
          <w:rtl/>
        </w:rPr>
        <w:t xml:space="preserve">یک </w:t>
      </w:r>
      <w:r w:rsidRPr="002B4A2E">
        <w:rPr>
          <w:rFonts w:cs="B Nazanin"/>
          <w:sz w:val="26"/>
          <w:szCs w:val="26"/>
          <w:rtl/>
        </w:rPr>
        <w:t>کسب‌وکار به آن متکی است به</w:t>
      </w:r>
      <w:r w:rsidRPr="002B4A2E">
        <w:rPr>
          <w:rFonts w:cs="B Nazanin" w:hint="cs"/>
          <w:sz w:val="26"/>
          <w:szCs w:val="26"/>
          <w:rtl/>
        </w:rPr>
        <w:t xml:space="preserve"> </w:t>
      </w:r>
      <w:r w:rsidRPr="002B4A2E">
        <w:rPr>
          <w:rFonts w:cs="B Nazanin"/>
          <w:sz w:val="26"/>
          <w:szCs w:val="26"/>
          <w:rtl/>
        </w:rPr>
        <w:t>‌موقع یا اصلا</w:t>
      </w:r>
      <w:r w:rsidRPr="002B4A2E">
        <w:rPr>
          <w:rFonts w:cs="B Nazanin" w:hint="cs"/>
          <w:sz w:val="26"/>
          <w:szCs w:val="26"/>
          <w:rtl/>
        </w:rPr>
        <w:t>ً</w:t>
      </w:r>
      <w:r w:rsidRPr="002B4A2E">
        <w:rPr>
          <w:rFonts w:cs="B Nazanin"/>
          <w:sz w:val="26"/>
          <w:szCs w:val="26"/>
          <w:rtl/>
        </w:rPr>
        <w:t xml:space="preserve"> تحویل داده نمی‌شود و در نتیجه باعث اختلال در جریان محصول، مواد و یا قطعات می‌شود.</w:t>
      </w:r>
    </w:p>
    <w:p w:rsidR="008E2CA8" w:rsidRPr="002B4A2E" w:rsidRDefault="008E2CA8" w:rsidP="008E2CA8">
      <w:pPr>
        <w:numPr>
          <w:ilvl w:val="0"/>
          <w:numId w:val="15"/>
        </w:numPr>
        <w:bidi/>
        <w:spacing w:before="100" w:beforeAutospacing="1" w:after="100" w:afterAutospacing="1" w:line="276" w:lineRule="auto"/>
        <w:jc w:val="both"/>
        <w:rPr>
          <w:rFonts w:cs="B Nazanin"/>
          <w:sz w:val="26"/>
          <w:szCs w:val="26"/>
          <w:rtl/>
        </w:rPr>
      </w:pPr>
      <w:r w:rsidRPr="002B4A2E">
        <w:rPr>
          <w:rStyle w:val="Strong"/>
          <w:rFonts w:cs="B Nazanin"/>
          <w:sz w:val="26"/>
          <w:szCs w:val="26"/>
          <w:rtl/>
        </w:rPr>
        <w:t>ریسک</w:t>
      </w:r>
      <w:r w:rsidRPr="002B4A2E">
        <w:rPr>
          <w:rStyle w:val="Strong"/>
          <w:rFonts w:cs="B Nazanin"/>
          <w:sz w:val="26"/>
          <w:szCs w:val="26"/>
          <w:rtl/>
        </w:rPr>
        <w:softHyphen/>
        <w:t>های زیست</w:t>
      </w:r>
      <w:r w:rsidRPr="002B4A2E">
        <w:rPr>
          <w:rStyle w:val="Strong"/>
          <w:rFonts w:cs="B Nazanin"/>
          <w:sz w:val="26"/>
          <w:szCs w:val="26"/>
          <w:rtl/>
        </w:rPr>
        <w:softHyphen/>
        <w:t>محیطی:</w:t>
      </w:r>
      <w:r w:rsidRPr="002B4A2E">
        <w:rPr>
          <w:rFonts w:cs="B Nazanin"/>
          <w:sz w:val="26"/>
          <w:szCs w:val="26"/>
          <w:rtl/>
        </w:rPr>
        <w:t xml:space="preserve"> ریسک زیست</w:t>
      </w:r>
      <w:r w:rsidRPr="002B4A2E">
        <w:rPr>
          <w:rFonts w:cs="B Nazanin"/>
          <w:sz w:val="26"/>
          <w:szCs w:val="26"/>
          <w:rtl/>
        </w:rPr>
        <w:softHyphen/>
        <w:t>محیطی در زنجیره تأمین، نتیجه مستقیم مسائل اجتماعی</w:t>
      </w:r>
      <w:r w:rsidRPr="002B4A2E">
        <w:rPr>
          <w:rFonts w:cs="B Nazanin" w:hint="cs"/>
          <w:sz w:val="26"/>
          <w:szCs w:val="26"/>
          <w:rtl/>
        </w:rPr>
        <w:t>-</w:t>
      </w:r>
      <w:r w:rsidRPr="002B4A2E">
        <w:rPr>
          <w:rFonts w:cs="B Nazanin"/>
          <w:sz w:val="26"/>
          <w:szCs w:val="26"/>
          <w:rtl/>
        </w:rPr>
        <w:t>اقتصادی، سیاسی، دولتی یا زیست</w:t>
      </w:r>
      <w:r w:rsidRPr="002B4A2E">
        <w:rPr>
          <w:rFonts w:cs="B Nazanin"/>
          <w:sz w:val="26"/>
          <w:szCs w:val="26"/>
          <w:rtl/>
        </w:rPr>
        <w:softHyphen/>
        <w:t>محیطی است که بر زمان</w:t>
      </w:r>
      <w:r w:rsidRPr="002B4A2E">
        <w:rPr>
          <w:rFonts w:cs="B Nazanin"/>
          <w:sz w:val="26"/>
          <w:szCs w:val="26"/>
          <w:rtl/>
        </w:rPr>
        <w:softHyphen/>
        <w:t>بندی هر بخش از زنجیره تأمین تاثیر می</w:t>
      </w:r>
      <w:r w:rsidRPr="002B4A2E">
        <w:rPr>
          <w:rFonts w:cs="B Nazanin"/>
          <w:sz w:val="26"/>
          <w:szCs w:val="26"/>
          <w:rtl/>
        </w:rPr>
        <w:softHyphen/>
        <w:t>گذارد.</w:t>
      </w:r>
    </w:p>
    <w:p w:rsidR="008E2CA8" w:rsidRPr="002B4A2E" w:rsidRDefault="008E2CA8" w:rsidP="008E2CA8">
      <w:pPr>
        <w:numPr>
          <w:ilvl w:val="0"/>
          <w:numId w:val="15"/>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ریسک‌های کسب‌وکار:</w:t>
      </w:r>
      <w:r w:rsidRPr="002B4A2E">
        <w:rPr>
          <w:rFonts w:cs="B Nazanin"/>
          <w:sz w:val="26"/>
          <w:szCs w:val="26"/>
          <w:rtl/>
        </w:rPr>
        <w:t xml:space="preserve"> ریسک‌های تجاری زمانی رخ می‌دهند که تغییرات غیرمنتظره‌ای در یکی از نهادهایی که </w:t>
      </w:r>
      <w:r w:rsidRPr="002B4A2E">
        <w:rPr>
          <w:rFonts w:cs="B Nazanin" w:hint="cs"/>
          <w:sz w:val="26"/>
          <w:szCs w:val="26"/>
          <w:rtl/>
        </w:rPr>
        <w:t xml:space="preserve">یک سازمان </w:t>
      </w:r>
      <w:r w:rsidRPr="002B4A2E">
        <w:rPr>
          <w:rFonts w:cs="B Nazanin"/>
          <w:sz w:val="26"/>
          <w:szCs w:val="26"/>
          <w:rtl/>
        </w:rPr>
        <w:t xml:space="preserve">به آن وابسته </w:t>
      </w:r>
      <w:r w:rsidRPr="002B4A2E">
        <w:rPr>
          <w:rFonts w:cs="B Nazanin" w:hint="cs"/>
          <w:sz w:val="26"/>
          <w:szCs w:val="26"/>
          <w:rtl/>
        </w:rPr>
        <w:t xml:space="preserve">است (نظیر </w:t>
      </w:r>
      <w:r w:rsidRPr="002B4A2E">
        <w:rPr>
          <w:rFonts w:cs="B Nazanin"/>
          <w:sz w:val="26"/>
          <w:szCs w:val="26"/>
          <w:rtl/>
        </w:rPr>
        <w:t>خرید یا فروش یک شرکت تأمین‌کننده</w:t>
      </w:r>
      <w:r w:rsidRPr="002B4A2E">
        <w:rPr>
          <w:rFonts w:cs="B Nazanin" w:hint="cs"/>
          <w:sz w:val="26"/>
          <w:szCs w:val="26"/>
          <w:rtl/>
        </w:rPr>
        <w:t xml:space="preserve">) </w:t>
      </w:r>
      <w:r w:rsidRPr="002B4A2E">
        <w:rPr>
          <w:rFonts w:cs="B Nazanin"/>
          <w:sz w:val="26"/>
          <w:szCs w:val="26"/>
          <w:rtl/>
        </w:rPr>
        <w:t xml:space="preserve">رخ می‌دهد. </w:t>
      </w:r>
    </w:p>
    <w:p w:rsidR="008E2CA8" w:rsidRPr="002B4A2E" w:rsidRDefault="008E2CA8" w:rsidP="008E2CA8">
      <w:pPr>
        <w:bidi/>
        <w:spacing w:before="100" w:beforeAutospacing="1" w:after="100" w:afterAutospacing="1" w:line="276" w:lineRule="auto"/>
        <w:jc w:val="both"/>
        <w:rPr>
          <w:rFonts w:cs="B Nazanin"/>
          <w:sz w:val="26"/>
          <w:szCs w:val="26"/>
          <w:rtl/>
        </w:rPr>
      </w:pPr>
      <w:r w:rsidRPr="002B4A2E">
        <w:rPr>
          <w:rFonts w:cs="B Nazanin" w:hint="cs"/>
          <w:b/>
          <w:bCs/>
          <w:sz w:val="26"/>
          <w:szCs w:val="26"/>
          <w:rtl/>
        </w:rPr>
        <w:lastRenderedPageBreak/>
        <w:t xml:space="preserve">ب. </w:t>
      </w:r>
      <w:r w:rsidRPr="002B4A2E">
        <w:rPr>
          <w:rFonts w:cs="B Nazanin"/>
          <w:b/>
          <w:bCs/>
          <w:sz w:val="26"/>
          <w:szCs w:val="26"/>
          <w:rtl/>
        </w:rPr>
        <w:t>ریسک</w:t>
      </w:r>
      <w:r w:rsidRPr="002B4A2E">
        <w:rPr>
          <w:rFonts w:cs="B Nazanin"/>
          <w:b/>
          <w:bCs/>
          <w:sz w:val="26"/>
          <w:szCs w:val="26"/>
          <w:rtl/>
        </w:rPr>
        <w:softHyphen/>
        <w:t>های داخلی در زنجیره تأمین</w:t>
      </w:r>
      <w:r w:rsidRPr="002B4A2E">
        <w:rPr>
          <w:rFonts w:cs="B Nazanin" w:hint="cs"/>
          <w:b/>
          <w:bCs/>
          <w:sz w:val="26"/>
          <w:szCs w:val="26"/>
          <w:rtl/>
        </w:rPr>
        <w:t xml:space="preserve">: </w:t>
      </w:r>
      <w:r w:rsidRPr="002B4A2E">
        <w:rPr>
          <w:rFonts w:cs="B Nazanin"/>
          <w:sz w:val="26"/>
          <w:szCs w:val="26"/>
          <w:rtl/>
        </w:rPr>
        <w:t>این دسته از ریسک</w:t>
      </w:r>
      <w:r w:rsidRPr="002B4A2E">
        <w:rPr>
          <w:rFonts w:cs="B Nazanin"/>
          <w:sz w:val="26"/>
          <w:szCs w:val="26"/>
          <w:rtl/>
        </w:rPr>
        <w:softHyphen/>
        <w:t xml:space="preserve">ها به خطراتی اشاره دارد که تحت کنترل </w:t>
      </w:r>
      <w:r w:rsidRPr="002B4A2E">
        <w:rPr>
          <w:rFonts w:cs="B Nazanin" w:hint="cs"/>
          <w:sz w:val="26"/>
          <w:szCs w:val="26"/>
          <w:rtl/>
        </w:rPr>
        <w:t xml:space="preserve">سازمان </w:t>
      </w:r>
      <w:r w:rsidRPr="002B4A2E">
        <w:rPr>
          <w:rFonts w:cs="B Nazanin"/>
          <w:sz w:val="26"/>
          <w:szCs w:val="26"/>
          <w:rtl/>
        </w:rPr>
        <w:t xml:space="preserve">است و با استفاده از نرم افزار ارزیابی ریسک زنجیره </w:t>
      </w:r>
      <w:r w:rsidRPr="002B4A2E">
        <w:rPr>
          <w:rFonts w:cs="B Nazanin" w:hint="cs"/>
          <w:sz w:val="26"/>
          <w:szCs w:val="26"/>
          <w:rtl/>
        </w:rPr>
        <w:t>تأمین</w:t>
      </w:r>
      <w:r w:rsidRPr="002B4A2E">
        <w:rPr>
          <w:rFonts w:cs="B Nazanin"/>
          <w:sz w:val="26"/>
          <w:szCs w:val="26"/>
          <w:rtl/>
        </w:rPr>
        <w:t>، برنامه</w:t>
      </w:r>
      <w:r w:rsidRPr="002B4A2E">
        <w:rPr>
          <w:rFonts w:cs="B Nazanin"/>
          <w:sz w:val="26"/>
          <w:szCs w:val="26"/>
          <w:rtl/>
        </w:rPr>
        <w:softHyphen/>
        <w:t>های تحلیلی قوی، قابلیت</w:t>
      </w:r>
      <w:r w:rsidRPr="002B4A2E">
        <w:rPr>
          <w:rFonts w:cs="B Nazanin"/>
          <w:sz w:val="26"/>
          <w:szCs w:val="26"/>
          <w:rtl/>
        </w:rPr>
        <w:softHyphen/>
        <w:t>های اینترنت اشیا</w:t>
      </w:r>
      <w:r w:rsidRPr="002B4A2E">
        <w:rPr>
          <w:rFonts w:cs="B Nazanin" w:hint="cs"/>
          <w:sz w:val="26"/>
          <w:szCs w:val="26"/>
          <w:rtl/>
        </w:rPr>
        <w:t>ء</w:t>
      </w:r>
      <w:r w:rsidRPr="002B4A2E">
        <w:rPr>
          <w:rFonts w:cs="B Nazanin"/>
          <w:sz w:val="26"/>
          <w:szCs w:val="26"/>
          <w:rtl/>
        </w:rPr>
        <w:t xml:space="preserve"> و موارد دیگر قابل شناسایی و نظارت است. اگرچه ریسک‌های داخلی زنجیره </w:t>
      </w:r>
      <w:r w:rsidRPr="002B4A2E">
        <w:rPr>
          <w:rFonts w:cs="B Nazanin" w:hint="cs"/>
          <w:sz w:val="26"/>
          <w:szCs w:val="26"/>
          <w:rtl/>
        </w:rPr>
        <w:t>تأمین</w:t>
      </w:r>
      <w:r w:rsidRPr="002B4A2E">
        <w:rPr>
          <w:rFonts w:cs="B Nazanin"/>
          <w:sz w:val="26"/>
          <w:szCs w:val="26"/>
          <w:rtl/>
        </w:rPr>
        <w:t xml:space="preserve"> بیشتر از ریسک‌های خارجی قابل مدیریت هستند، اما </w:t>
      </w:r>
      <w:r w:rsidRPr="002B4A2E">
        <w:rPr>
          <w:rFonts w:cs="B Nazanin" w:hint="cs"/>
          <w:sz w:val="26"/>
          <w:szCs w:val="26"/>
          <w:rtl/>
        </w:rPr>
        <w:t xml:space="preserve">نسبت </w:t>
      </w:r>
      <w:r w:rsidRPr="002B4A2E">
        <w:rPr>
          <w:rFonts w:cs="B Nazanin"/>
          <w:sz w:val="26"/>
          <w:szCs w:val="26"/>
          <w:rtl/>
        </w:rPr>
        <w:t>این مدیریت صد در صد</w:t>
      </w:r>
      <w:r w:rsidRPr="002B4A2E">
        <w:rPr>
          <w:rFonts w:cs="B Nazanin" w:hint="cs"/>
          <w:sz w:val="26"/>
          <w:szCs w:val="26"/>
          <w:rtl/>
        </w:rPr>
        <w:t xml:space="preserve"> </w:t>
      </w:r>
      <w:r w:rsidRPr="002B4A2E">
        <w:rPr>
          <w:rFonts w:cs="B Nazanin"/>
          <w:sz w:val="26"/>
          <w:szCs w:val="26"/>
          <w:rtl/>
        </w:rPr>
        <w:t>نیست. از جمله ریسک</w:t>
      </w:r>
      <w:r w:rsidRPr="002B4A2E">
        <w:rPr>
          <w:rFonts w:cs="B Nazanin"/>
          <w:sz w:val="26"/>
          <w:szCs w:val="26"/>
          <w:rtl/>
        </w:rPr>
        <w:softHyphen/>
        <w:t xml:space="preserve">های داخلی زنجیره </w:t>
      </w:r>
      <w:r w:rsidRPr="002B4A2E">
        <w:rPr>
          <w:rFonts w:cs="B Nazanin" w:hint="cs"/>
          <w:sz w:val="26"/>
          <w:szCs w:val="26"/>
          <w:rtl/>
        </w:rPr>
        <w:t>تأمین</w:t>
      </w:r>
      <w:r w:rsidRPr="002B4A2E">
        <w:rPr>
          <w:rFonts w:cs="B Nazanin"/>
          <w:sz w:val="26"/>
          <w:szCs w:val="26"/>
          <w:rtl/>
        </w:rPr>
        <w:t xml:space="preserve"> می</w:t>
      </w:r>
      <w:r w:rsidRPr="002B4A2E">
        <w:rPr>
          <w:rFonts w:cs="B Nazanin"/>
          <w:sz w:val="26"/>
          <w:szCs w:val="26"/>
          <w:rtl/>
        </w:rPr>
        <w:softHyphen/>
        <w:t>توان به موارد زیر اشاره کرد:</w:t>
      </w:r>
    </w:p>
    <w:p w:rsidR="008E2CA8" w:rsidRPr="002B4A2E" w:rsidRDefault="008E2CA8" w:rsidP="008E2CA8">
      <w:pPr>
        <w:numPr>
          <w:ilvl w:val="0"/>
          <w:numId w:val="16"/>
        </w:numPr>
        <w:bidi/>
        <w:spacing w:before="100" w:beforeAutospacing="1" w:after="100" w:afterAutospacing="1" w:line="276" w:lineRule="auto"/>
        <w:jc w:val="both"/>
        <w:rPr>
          <w:rFonts w:cs="B Nazanin"/>
          <w:sz w:val="26"/>
          <w:szCs w:val="26"/>
          <w:rtl/>
        </w:rPr>
      </w:pPr>
      <w:r w:rsidRPr="002B4A2E">
        <w:rPr>
          <w:rStyle w:val="Strong"/>
          <w:rFonts w:cs="B Nazanin"/>
          <w:sz w:val="26"/>
          <w:szCs w:val="26"/>
          <w:rtl/>
        </w:rPr>
        <w:t xml:space="preserve">ریسک‌های تولید: </w:t>
      </w:r>
      <w:r w:rsidRPr="002B4A2E">
        <w:rPr>
          <w:rFonts w:cs="B Nazanin"/>
          <w:sz w:val="26"/>
          <w:szCs w:val="26"/>
          <w:rtl/>
        </w:rPr>
        <w:t>ریسک‌های تولید به این موضوع اشاره دارد که یک جزء یا مرحله کلیدی از گردش کار دچار مشکل شده و باعث شود تا عملیات مطابق برنامه پیش نرود.</w:t>
      </w:r>
    </w:p>
    <w:p w:rsidR="008E2CA8" w:rsidRPr="002B4A2E" w:rsidRDefault="008E2CA8" w:rsidP="008E2CA8">
      <w:pPr>
        <w:numPr>
          <w:ilvl w:val="0"/>
          <w:numId w:val="16"/>
        </w:numPr>
        <w:bidi/>
        <w:spacing w:before="100" w:beforeAutospacing="1" w:after="100" w:afterAutospacing="1" w:line="276" w:lineRule="auto"/>
        <w:jc w:val="both"/>
        <w:rPr>
          <w:rFonts w:cs="B Nazanin"/>
          <w:sz w:val="26"/>
          <w:szCs w:val="26"/>
          <w:rtl/>
        </w:rPr>
      </w:pPr>
      <w:r w:rsidRPr="002B4A2E">
        <w:rPr>
          <w:rStyle w:val="Strong"/>
          <w:rFonts w:cs="B Nazanin"/>
          <w:sz w:val="26"/>
          <w:szCs w:val="26"/>
          <w:rtl/>
        </w:rPr>
        <w:t xml:space="preserve">ریسک‌های تجاری: </w:t>
      </w:r>
      <w:r w:rsidRPr="002B4A2E">
        <w:rPr>
          <w:rFonts w:cs="B Nazanin"/>
          <w:sz w:val="26"/>
          <w:szCs w:val="26"/>
          <w:rtl/>
        </w:rPr>
        <w:t>ریسک‌های تجاری ناشی از اختلالات رخ داده در بخش پرسنل، مدیریت، گزارش‌دهی و سایر فرآیندهای ضروری کسب و کار است.</w:t>
      </w:r>
    </w:p>
    <w:p w:rsidR="008E2CA8" w:rsidRPr="002B4A2E" w:rsidRDefault="008E2CA8" w:rsidP="008E2CA8">
      <w:pPr>
        <w:numPr>
          <w:ilvl w:val="0"/>
          <w:numId w:val="16"/>
        </w:numPr>
        <w:bidi/>
        <w:spacing w:before="100" w:beforeAutospacing="1" w:after="100" w:afterAutospacing="1" w:line="276" w:lineRule="auto"/>
        <w:jc w:val="both"/>
        <w:rPr>
          <w:rFonts w:cs="B Nazanin"/>
          <w:sz w:val="26"/>
          <w:szCs w:val="26"/>
          <w:rtl/>
        </w:rPr>
      </w:pPr>
      <w:r w:rsidRPr="002B4A2E">
        <w:rPr>
          <w:rStyle w:val="Strong"/>
          <w:rFonts w:cs="B Nazanin"/>
          <w:sz w:val="26"/>
          <w:szCs w:val="26"/>
          <w:rtl/>
        </w:rPr>
        <w:t xml:space="preserve">ریسک‌های برنامه‌ریزی و کنترل: </w:t>
      </w:r>
      <w:r w:rsidRPr="002B4A2E">
        <w:rPr>
          <w:rFonts w:cs="B Nazanin"/>
          <w:sz w:val="26"/>
          <w:szCs w:val="26"/>
          <w:rtl/>
        </w:rPr>
        <w:t>ریسک‌های برنامه‌ریزی و کنترل ناشی از پیش‌بینی‌ها و ارزیابی‌های نادرست و برنامه‌ریزی ضعیف تولید و مدیریت است.</w:t>
      </w:r>
    </w:p>
    <w:p w:rsidR="008E2CA8" w:rsidRPr="002B4A2E" w:rsidRDefault="008E2CA8" w:rsidP="008E2CA8">
      <w:pPr>
        <w:numPr>
          <w:ilvl w:val="0"/>
          <w:numId w:val="16"/>
        </w:numPr>
        <w:bidi/>
        <w:spacing w:before="100" w:beforeAutospacing="1" w:after="100" w:afterAutospacing="1" w:line="276" w:lineRule="auto"/>
        <w:jc w:val="both"/>
        <w:rPr>
          <w:rFonts w:cs="B Nazanin"/>
          <w:sz w:val="26"/>
          <w:szCs w:val="26"/>
          <w:rtl/>
        </w:rPr>
      </w:pPr>
      <w:r w:rsidRPr="002B4A2E">
        <w:rPr>
          <w:rStyle w:val="Strong"/>
          <w:rFonts w:cs="B Nazanin"/>
          <w:sz w:val="26"/>
          <w:szCs w:val="26"/>
          <w:rtl/>
        </w:rPr>
        <w:t>ریسک‌های احتمالی:</w:t>
      </w:r>
      <w:r w:rsidRPr="002B4A2E">
        <w:rPr>
          <w:rFonts w:cs="B Nazanin"/>
          <w:sz w:val="26"/>
          <w:szCs w:val="26"/>
          <w:rtl/>
        </w:rPr>
        <w:t xml:space="preserve"> اگر کسب و کار یک برنامه احتمالی برای مقابله با اختلالات زنجیره </w:t>
      </w:r>
      <w:r w:rsidRPr="002B4A2E">
        <w:rPr>
          <w:rFonts w:cs="B Nazanin" w:hint="cs"/>
          <w:sz w:val="26"/>
          <w:szCs w:val="26"/>
          <w:rtl/>
        </w:rPr>
        <w:t>تأمین</w:t>
      </w:r>
      <w:r w:rsidRPr="002B4A2E">
        <w:rPr>
          <w:rFonts w:cs="B Nazanin"/>
          <w:sz w:val="26"/>
          <w:szCs w:val="26"/>
          <w:rtl/>
        </w:rPr>
        <w:t xml:space="preserve"> نداشته باشد، این ریسک ممکن است رخ دهد.</w:t>
      </w:r>
    </w:p>
    <w:p w:rsidR="008E2CA8" w:rsidRPr="002B4A2E" w:rsidRDefault="008E2CA8" w:rsidP="008E2CA8">
      <w:pPr>
        <w:pStyle w:val="Heading2"/>
        <w:bidi/>
        <w:spacing w:line="276" w:lineRule="auto"/>
        <w:rPr>
          <w:sz w:val="26"/>
          <w:szCs w:val="26"/>
        </w:rPr>
      </w:pPr>
      <w:r w:rsidRPr="002B4A2E">
        <w:rPr>
          <w:rFonts w:hint="cs"/>
          <w:sz w:val="26"/>
          <w:szCs w:val="26"/>
          <w:rtl/>
        </w:rPr>
        <w:t>اهمیت</w:t>
      </w:r>
      <w:r w:rsidRPr="002B4A2E">
        <w:rPr>
          <w:sz w:val="26"/>
          <w:szCs w:val="26"/>
          <w:rtl/>
        </w:rPr>
        <w:t xml:space="preserve"> شناخت انواع ریسک در زنجیره تأمین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 xml:space="preserve">آشنایی با مسائل احتمالی که ممکن است در زنجیره </w:t>
      </w:r>
      <w:r w:rsidRPr="002B4A2E">
        <w:rPr>
          <w:rFonts w:cs="B Nazanin" w:hint="cs"/>
          <w:sz w:val="26"/>
          <w:szCs w:val="26"/>
          <w:rtl/>
        </w:rPr>
        <w:t>تأمین رخ دهد</w:t>
      </w:r>
      <w:r w:rsidRPr="002B4A2E">
        <w:rPr>
          <w:rFonts w:cs="B Nazanin"/>
          <w:sz w:val="26"/>
          <w:szCs w:val="26"/>
          <w:rtl/>
        </w:rPr>
        <w:t xml:space="preserve">، </w:t>
      </w:r>
      <w:r w:rsidRPr="002B4A2E">
        <w:rPr>
          <w:rFonts w:cs="B Nazanin" w:hint="cs"/>
          <w:sz w:val="26"/>
          <w:szCs w:val="26"/>
          <w:rtl/>
        </w:rPr>
        <w:t xml:space="preserve">مدیریت </w:t>
      </w:r>
      <w:r w:rsidRPr="002B4A2E">
        <w:rPr>
          <w:rFonts w:cs="B Nazanin"/>
          <w:sz w:val="26"/>
          <w:szCs w:val="26"/>
          <w:rtl/>
        </w:rPr>
        <w:t>را در موقعیت بهتری برای اجرای استراتژی</w:t>
      </w:r>
      <w:r w:rsidRPr="002B4A2E">
        <w:rPr>
          <w:rFonts w:cs="B Nazanin"/>
          <w:sz w:val="26"/>
          <w:szCs w:val="26"/>
          <w:rtl/>
        </w:rPr>
        <w:softHyphen/>
        <w:t xml:space="preserve">های مدیریت ریسک زنجیره </w:t>
      </w:r>
      <w:r w:rsidRPr="002B4A2E">
        <w:rPr>
          <w:rFonts w:cs="B Nazanin" w:hint="cs"/>
          <w:sz w:val="26"/>
          <w:szCs w:val="26"/>
          <w:rtl/>
        </w:rPr>
        <w:t>تأمین</w:t>
      </w:r>
      <w:r w:rsidRPr="002B4A2E">
        <w:rPr>
          <w:rFonts w:cs="B Nazanin"/>
          <w:sz w:val="26"/>
          <w:szCs w:val="26"/>
          <w:rtl/>
        </w:rPr>
        <w:t xml:space="preserve"> قرار می دهد.</w:t>
      </w:r>
      <w:r w:rsidRPr="002B4A2E">
        <w:rPr>
          <w:rFonts w:cs="B Nazanin" w:hint="cs"/>
          <w:sz w:val="26"/>
          <w:szCs w:val="26"/>
          <w:rtl/>
        </w:rPr>
        <w:t xml:space="preserve"> </w:t>
      </w:r>
      <w:r w:rsidRPr="002B4A2E">
        <w:rPr>
          <w:rFonts w:cs="B Nazanin"/>
          <w:sz w:val="26"/>
          <w:szCs w:val="26"/>
          <w:rtl/>
        </w:rPr>
        <w:t xml:space="preserve">زنجیره </w:t>
      </w:r>
      <w:r w:rsidRPr="002B4A2E">
        <w:rPr>
          <w:rFonts w:cs="B Nazanin" w:hint="cs"/>
          <w:sz w:val="26"/>
          <w:szCs w:val="26"/>
          <w:rtl/>
        </w:rPr>
        <w:t>تأمین</w:t>
      </w:r>
      <w:r w:rsidRPr="002B4A2E">
        <w:rPr>
          <w:rFonts w:cs="B Nazanin"/>
          <w:sz w:val="26"/>
          <w:szCs w:val="26"/>
          <w:rtl/>
        </w:rPr>
        <w:t xml:space="preserve"> برای هر کسب و کاری حیاتی است زیرا از فعالیت</w:t>
      </w:r>
      <w:r w:rsidRPr="002B4A2E">
        <w:rPr>
          <w:rFonts w:cs="B Nazanin"/>
          <w:sz w:val="26"/>
          <w:szCs w:val="26"/>
          <w:rtl/>
        </w:rPr>
        <w:softHyphen/>
        <w:t xml:space="preserve">های مختلفی تشکیل شده است که شامل تبدیل منابع طبیعی، مواد خام به یک محصول نهایی و تحویل آن به مشتری است. از این رو، هنگامی که یک فرآیند نتواند آنچه را که برای مرحله بعدی در </w:t>
      </w:r>
      <w:r w:rsidRPr="002B4A2E">
        <w:rPr>
          <w:rFonts w:cs="B Nazanin"/>
          <w:sz w:val="26"/>
          <w:szCs w:val="26"/>
          <w:rtl/>
        </w:rPr>
        <w:lastRenderedPageBreak/>
        <w:t xml:space="preserve">زنجیره </w:t>
      </w:r>
      <w:r w:rsidRPr="002B4A2E">
        <w:rPr>
          <w:rFonts w:cs="B Nazanin" w:hint="cs"/>
          <w:sz w:val="26"/>
          <w:szCs w:val="26"/>
          <w:rtl/>
        </w:rPr>
        <w:t>تأمین</w:t>
      </w:r>
      <w:r w:rsidRPr="002B4A2E">
        <w:rPr>
          <w:rFonts w:cs="B Nazanin"/>
          <w:sz w:val="26"/>
          <w:szCs w:val="26"/>
          <w:rtl/>
        </w:rPr>
        <w:t xml:space="preserve"> لازم است فراهم کند، می تواند فعالیت کل زنجیره را مختل </w:t>
      </w:r>
      <w:r w:rsidRPr="002B4A2E">
        <w:rPr>
          <w:rFonts w:cs="B Nazanin" w:hint="cs"/>
          <w:sz w:val="26"/>
          <w:szCs w:val="26"/>
          <w:rtl/>
        </w:rPr>
        <w:t>نماید</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 xml:space="preserve">بنابراین، یک استراتژی جامع </w:t>
      </w:r>
      <w:r w:rsidRPr="002B4A2E">
        <w:rPr>
          <w:rFonts w:cs="B Nazanin" w:hint="cs"/>
          <w:sz w:val="26"/>
          <w:szCs w:val="26"/>
          <w:rtl/>
        </w:rPr>
        <w:t>مدیریت ریسک زنجیره تأمین</w:t>
      </w:r>
      <w:r w:rsidRPr="002B4A2E">
        <w:rPr>
          <w:rFonts w:cs="B Nazanin"/>
          <w:sz w:val="26"/>
          <w:szCs w:val="26"/>
          <w:rtl/>
        </w:rPr>
        <w:t xml:space="preserve"> برای کسب و کارها لازم است تا </w:t>
      </w:r>
      <w:r w:rsidRPr="002B4A2E">
        <w:rPr>
          <w:rFonts w:cs="B Nazanin" w:hint="cs"/>
          <w:sz w:val="26"/>
          <w:szCs w:val="26"/>
          <w:rtl/>
        </w:rPr>
        <w:t xml:space="preserve">خطرات </w:t>
      </w:r>
      <w:r w:rsidRPr="002B4A2E">
        <w:rPr>
          <w:rFonts w:cs="B Nazanin"/>
          <w:sz w:val="26"/>
          <w:szCs w:val="26"/>
          <w:rtl/>
        </w:rPr>
        <w:t xml:space="preserve">موجود در زنجیره </w:t>
      </w:r>
      <w:r w:rsidRPr="002B4A2E">
        <w:rPr>
          <w:rFonts w:cs="B Nazanin" w:hint="cs"/>
          <w:sz w:val="26"/>
          <w:szCs w:val="26"/>
          <w:rtl/>
        </w:rPr>
        <w:t>تأمین</w:t>
      </w:r>
      <w:r w:rsidRPr="002B4A2E">
        <w:rPr>
          <w:rFonts w:cs="B Nazanin"/>
          <w:sz w:val="26"/>
          <w:szCs w:val="26"/>
          <w:rtl/>
        </w:rPr>
        <w:t xml:space="preserve"> را کاهش دهند.. هنگامی که </w:t>
      </w:r>
      <w:r w:rsidRPr="002B4A2E">
        <w:rPr>
          <w:rFonts w:cs="B Nazanin" w:hint="cs"/>
          <w:sz w:val="26"/>
          <w:szCs w:val="26"/>
          <w:rtl/>
        </w:rPr>
        <w:t xml:space="preserve">این استراتژی جامع </w:t>
      </w:r>
      <w:r w:rsidRPr="002B4A2E">
        <w:rPr>
          <w:rFonts w:cs="B Nazanin"/>
          <w:sz w:val="26"/>
          <w:szCs w:val="26"/>
          <w:rtl/>
        </w:rPr>
        <w:t>در یک سازمان به خوبی پیاده سازی شود، موجب می شود تا آن ساز</w:t>
      </w:r>
      <w:r w:rsidRPr="002B4A2E">
        <w:rPr>
          <w:rFonts w:cs="B Nazanin" w:hint="cs"/>
          <w:sz w:val="26"/>
          <w:szCs w:val="26"/>
          <w:rtl/>
        </w:rPr>
        <w:t>م</w:t>
      </w:r>
      <w:r w:rsidRPr="002B4A2E">
        <w:rPr>
          <w:rFonts w:cs="B Nazanin"/>
          <w:sz w:val="26"/>
          <w:szCs w:val="26"/>
          <w:rtl/>
        </w:rPr>
        <w:t>ان مزیت رقابتی قابل توجهی نسبت به سایر کسب و کارها داشته باشد.</w:t>
      </w:r>
      <w:r w:rsidRPr="002B4A2E">
        <w:rPr>
          <w:rFonts w:cs="B Nazanin" w:hint="cs"/>
          <w:sz w:val="26"/>
          <w:szCs w:val="26"/>
          <w:rtl/>
        </w:rPr>
        <w:t xml:space="preserve"> </w:t>
      </w:r>
    </w:p>
    <w:p w:rsidR="008E2CA8" w:rsidRPr="002B4A2E" w:rsidRDefault="008E2CA8" w:rsidP="008E2CA8">
      <w:pPr>
        <w:pStyle w:val="Heading2"/>
        <w:bidi/>
        <w:spacing w:line="276" w:lineRule="auto"/>
        <w:rPr>
          <w:sz w:val="26"/>
          <w:szCs w:val="26"/>
        </w:rPr>
      </w:pPr>
      <w:r w:rsidRPr="002B4A2E">
        <w:rPr>
          <w:sz w:val="26"/>
          <w:szCs w:val="26"/>
          <w:rtl/>
        </w:rPr>
        <w:t>مراحل فرآیند مدیریت ریسک در زنجیره تأمین</w:t>
      </w:r>
    </w:p>
    <w:p w:rsidR="006A3E99" w:rsidRPr="002B4A2E" w:rsidRDefault="008E2CA8" w:rsidP="006A3E99">
      <w:pPr>
        <w:pStyle w:val="NormalWeb"/>
        <w:bidi/>
        <w:spacing w:line="276" w:lineRule="auto"/>
        <w:jc w:val="both"/>
        <w:rPr>
          <w:rFonts w:cs="B Nazanin"/>
          <w:sz w:val="26"/>
          <w:szCs w:val="26"/>
          <w:rtl/>
        </w:rPr>
      </w:pPr>
      <w:r w:rsidRPr="002B4A2E">
        <w:rPr>
          <w:rFonts w:cs="B Nazanin" w:hint="cs"/>
          <w:sz w:val="26"/>
          <w:szCs w:val="26"/>
          <w:rtl/>
        </w:rPr>
        <w:t>مراحل</w:t>
      </w:r>
      <w:r w:rsidRPr="002B4A2E">
        <w:rPr>
          <w:rFonts w:cs="B Nazanin"/>
          <w:sz w:val="26"/>
          <w:szCs w:val="26"/>
          <w:rtl/>
        </w:rPr>
        <w:t xml:space="preserve"> </w:t>
      </w:r>
      <w:r w:rsidRPr="002B4A2E">
        <w:rPr>
          <w:rFonts w:cs="B Nazanin" w:hint="cs"/>
          <w:sz w:val="26"/>
          <w:szCs w:val="26"/>
          <w:rtl/>
        </w:rPr>
        <w:t>مدیریت ریسک زنجیره تأمین</w:t>
      </w:r>
      <w:r w:rsidRPr="002B4A2E">
        <w:rPr>
          <w:rFonts w:cs="B Nazanin"/>
          <w:sz w:val="26"/>
          <w:szCs w:val="26"/>
          <w:rtl/>
        </w:rPr>
        <w:t xml:space="preserve"> به </w:t>
      </w:r>
      <w:r w:rsidRPr="002B4A2E">
        <w:rPr>
          <w:rFonts w:cs="B Nazanin" w:hint="cs"/>
          <w:sz w:val="26"/>
          <w:szCs w:val="26"/>
          <w:rtl/>
        </w:rPr>
        <w:t xml:space="preserve">شرح </w:t>
      </w:r>
      <w:r w:rsidRPr="002B4A2E">
        <w:rPr>
          <w:rFonts w:cs="B Nazanin"/>
          <w:sz w:val="26"/>
          <w:szCs w:val="26"/>
          <w:rtl/>
        </w:rPr>
        <w:t xml:space="preserve">زیر </w:t>
      </w:r>
      <w:r w:rsidRPr="002B4A2E">
        <w:rPr>
          <w:rFonts w:cs="B Nazanin" w:hint="cs"/>
          <w:sz w:val="26"/>
          <w:szCs w:val="26"/>
          <w:rtl/>
        </w:rPr>
        <w:t>است</w:t>
      </w:r>
      <w:r w:rsidRPr="002B4A2E">
        <w:rPr>
          <w:rFonts w:cs="B Nazanin"/>
          <w:sz w:val="26"/>
          <w:szCs w:val="26"/>
          <w:rtl/>
        </w:rPr>
        <w:t>:</w:t>
      </w:r>
    </w:p>
    <w:p w:rsidR="006A3E99" w:rsidRPr="002B4A2E" w:rsidRDefault="008E2CA8" w:rsidP="006A3E99">
      <w:pPr>
        <w:pStyle w:val="NormalWeb"/>
        <w:bidi/>
        <w:spacing w:line="276" w:lineRule="auto"/>
        <w:jc w:val="both"/>
        <w:rPr>
          <w:rFonts w:cs="B Nazanin"/>
          <w:sz w:val="26"/>
          <w:szCs w:val="26"/>
          <w:rtl/>
        </w:rPr>
      </w:pPr>
      <w:r w:rsidRPr="002B4A2E">
        <w:rPr>
          <w:rFonts w:cs="B Nazanin" w:hint="cs"/>
          <w:b/>
          <w:bCs/>
          <w:sz w:val="26"/>
          <w:szCs w:val="26"/>
          <w:rtl/>
        </w:rPr>
        <w:t xml:space="preserve">الف. </w:t>
      </w:r>
      <w:r w:rsidRPr="002B4A2E">
        <w:rPr>
          <w:rFonts w:cs="B Nazanin"/>
          <w:b/>
          <w:bCs/>
          <w:sz w:val="26"/>
          <w:szCs w:val="26"/>
          <w:rtl/>
        </w:rPr>
        <w:t>شناسایی ریسک</w:t>
      </w:r>
      <w:r w:rsidRPr="002B4A2E">
        <w:rPr>
          <w:rFonts w:cs="B Nazanin"/>
          <w:b/>
          <w:bCs/>
          <w:sz w:val="26"/>
          <w:szCs w:val="26"/>
          <w:rtl/>
        </w:rPr>
        <w:softHyphen/>
        <w:t>ها</w:t>
      </w:r>
      <w:r w:rsidRPr="002B4A2E">
        <w:rPr>
          <w:rFonts w:cs="B Nazanin" w:hint="cs"/>
          <w:b/>
          <w:bCs/>
          <w:sz w:val="26"/>
          <w:szCs w:val="26"/>
          <w:rtl/>
        </w:rPr>
        <w:t>:</w:t>
      </w:r>
      <w:r w:rsidRPr="002B4A2E">
        <w:rPr>
          <w:rFonts w:cs="B Nazanin" w:hint="cs"/>
          <w:sz w:val="26"/>
          <w:szCs w:val="26"/>
          <w:rtl/>
        </w:rPr>
        <w:t xml:space="preserve"> </w:t>
      </w:r>
      <w:r w:rsidRPr="002B4A2E">
        <w:rPr>
          <w:rFonts w:cs="B Nazanin"/>
          <w:sz w:val="26"/>
          <w:szCs w:val="26"/>
          <w:rtl/>
        </w:rPr>
        <w:t xml:space="preserve">ارزیابی بسیاری از </w:t>
      </w:r>
      <w:r w:rsidRPr="002B4A2E">
        <w:rPr>
          <w:rFonts w:cs="B Nazanin" w:hint="cs"/>
          <w:sz w:val="26"/>
          <w:szCs w:val="26"/>
          <w:rtl/>
        </w:rPr>
        <w:t xml:space="preserve">خطرات موجود و </w:t>
      </w:r>
      <w:r w:rsidRPr="002B4A2E">
        <w:rPr>
          <w:rFonts w:cs="B Nazanin"/>
          <w:sz w:val="26"/>
          <w:szCs w:val="26"/>
          <w:rtl/>
        </w:rPr>
        <w:t xml:space="preserve">اساسی در زنجیره </w:t>
      </w:r>
      <w:r w:rsidRPr="002B4A2E">
        <w:rPr>
          <w:rFonts w:cs="B Nazanin" w:hint="cs"/>
          <w:sz w:val="26"/>
          <w:szCs w:val="26"/>
          <w:rtl/>
        </w:rPr>
        <w:t xml:space="preserve">تأمین </w:t>
      </w:r>
      <w:r w:rsidRPr="002B4A2E">
        <w:rPr>
          <w:rFonts w:cs="B Nazanin"/>
          <w:sz w:val="26"/>
          <w:szCs w:val="26"/>
          <w:rtl/>
        </w:rPr>
        <w:t>دشوار است</w:t>
      </w:r>
      <w:r w:rsidRPr="002B4A2E">
        <w:rPr>
          <w:rFonts w:cs="B Nazanin" w:hint="cs"/>
          <w:sz w:val="26"/>
          <w:szCs w:val="26"/>
          <w:rtl/>
        </w:rPr>
        <w:t xml:space="preserve">. مثلاً عدم </w:t>
      </w:r>
      <w:r w:rsidRPr="002B4A2E">
        <w:rPr>
          <w:rFonts w:cs="B Nazanin"/>
          <w:sz w:val="26"/>
          <w:szCs w:val="26"/>
          <w:rtl/>
        </w:rPr>
        <w:t>ثبات</w:t>
      </w:r>
      <w:r w:rsidRPr="002B4A2E">
        <w:rPr>
          <w:rFonts w:cs="B Nazanin" w:hint="cs"/>
          <w:sz w:val="26"/>
          <w:szCs w:val="26"/>
          <w:rtl/>
        </w:rPr>
        <w:t xml:space="preserve"> در </w:t>
      </w:r>
      <w:r w:rsidRPr="002B4A2E">
        <w:rPr>
          <w:rFonts w:cs="B Nazanin"/>
          <w:sz w:val="26"/>
          <w:szCs w:val="26"/>
          <w:rtl/>
        </w:rPr>
        <w:t>اقتصاد جهانی</w:t>
      </w:r>
      <w:r w:rsidRPr="002B4A2E">
        <w:rPr>
          <w:rFonts w:cs="B Nazanin" w:hint="cs"/>
          <w:sz w:val="26"/>
          <w:szCs w:val="26"/>
          <w:rtl/>
        </w:rPr>
        <w:t xml:space="preserve">، </w:t>
      </w:r>
      <w:r w:rsidRPr="002B4A2E">
        <w:rPr>
          <w:rFonts w:cs="B Nazanin"/>
          <w:sz w:val="26"/>
          <w:szCs w:val="26"/>
          <w:rtl/>
        </w:rPr>
        <w:t>تغییرات آب و هوایی</w:t>
      </w:r>
      <w:r w:rsidRPr="002B4A2E">
        <w:rPr>
          <w:rFonts w:cs="B Nazanin" w:hint="cs"/>
          <w:sz w:val="26"/>
          <w:szCs w:val="26"/>
          <w:rtl/>
        </w:rPr>
        <w:t xml:space="preserve">، خطرات </w:t>
      </w:r>
      <w:r w:rsidRPr="002B4A2E">
        <w:rPr>
          <w:rFonts w:cs="B Nazanin"/>
          <w:sz w:val="26"/>
          <w:szCs w:val="26"/>
          <w:rtl/>
        </w:rPr>
        <w:t>طبیعی</w:t>
      </w:r>
      <w:r w:rsidRPr="002B4A2E">
        <w:rPr>
          <w:rFonts w:cs="B Nazanin" w:hint="cs"/>
          <w:sz w:val="26"/>
          <w:szCs w:val="26"/>
          <w:rtl/>
        </w:rPr>
        <w:t xml:space="preserve"> و شیوع بیماری</w:t>
      </w:r>
      <w:r w:rsidRPr="002B4A2E">
        <w:rPr>
          <w:rFonts w:cs="B Nazanin"/>
          <w:sz w:val="26"/>
          <w:szCs w:val="26"/>
          <w:rtl/>
        </w:rPr>
        <w:softHyphen/>
      </w:r>
      <w:r w:rsidRPr="002B4A2E">
        <w:rPr>
          <w:rFonts w:cs="B Nazanin" w:hint="cs"/>
          <w:sz w:val="26"/>
          <w:szCs w:val="26"/>
          <w:rtl/>
        </w:rPr>
        <w:t xml:space="preserve">های </w:t>
      </w:r>
      <w:r w:rsidRPr="002B4A2E">
        <w:rPr>
          <w:rFonts w:cs="B Nazanin"/>
          <w:sz w:val="26"/>
          <w:szCs w:val="26"/>
          <w:rtl/>
        </w:rPr>
        <w:t xml:space="preserve">ممکن است </w:t>
      </w:r>
      <w:r w:rsidRPr="002B4A2E">
        <w:rPr>
          <w:rFonts w:cs="B Nazanin" w:hint="cs"/>
          <w:sz w:val="26"/>
          <w:szCs w:val="26"/>
          <w:rtl/>
        </w:rPr>
        <w:t>در بررسی</w:t>
      </w:r>
      <w:r w:rsidRPr="002B4A2E">
        <w:rPr>
          <w:rFonts w:cs="B Nazanin"/>
          <w:sz w:val="26"/>
          <w:szCs w:val="26"/>
          <w:rtl/>
        </w:rPr>
        <w:softHyphen/>
      </w:r>
      <w:r w:rsidRPr="002B4A2E">
        <w:rPr>
          <w:rFonts w:cs="B Nazanin" w:hint="cs"/>
          <w:sz w:val="26"/>
          <w:szCs w:val="26"/>
          <w:rtl/>
        </w:rPr>
        <w:t xml:space="preserve">های اولیه </w:t>
      </w:r>
      <w:r w:rsidRPr="002B4A2E">
        <w:rPr>
          <w:rFonts w:cs="B Nazanin"/>
          <w:sz w:val="26"/>
          <w:szCs w:val="26"/>
          <w:rtl/>
        </w:rPr>
        <w:t xml:space="preserve">دیده نشده و غیر قابل پیش بینی باشند، </w:t>
      </w:r>
      <w:r w:rsidRPr="002B4A2E">
        <w:rPr>
          <w:rFonts w:cs="B Nazanin" w:hint="cs"/>
          <w:sz w:val="26"/>
          <w:szCs w:val="26"/>
          <w:rtl/>
        </w:rPr>
        <w:t xml:space="preserve">بنابراین </w:t>
      </w:r>
      <w:r w:rsidRPr="002B4A2E">
        <w:rPr>
          <w:rFonts w:cs="B Nazanin"/>
          <w:sz w:val="26"/>
          <w:szCs w:val="26"/>
          <w:rtl/>
        </w:rPr>
        <w:t>باعث ت</w:t>
      </w:r>
      <w:r w:rsidRPr="002B4A2E">
        <w:rPr>
          <w:rFonts w:cs="B Nazanin" w:hint="cs"/>
          <w:sz w:val="26"/>
          <w:szCs w:val="26"/>
          <w:rtl/>
        </w:rPr>
        <w:t>أ</w:t>
      </w:r>
      <w:r w:rsidRPr="002B4A2E">
        <w:rPr>
          <w:rFonts w:cs="B Nazanin"/>
          <w:sz w:val="26"/>
          <w:szCs w:val="26"/>
          <w:rtl/>
        </w:rPr>
        <w:t>خیر، افزایش هزینه</w:t>
      </w:r>
      <w:r w:rsidRPr="002B4A2E">
        <w:rPr>
          <w:rFonts w:cs="B Nazanin"/>
          <w:sz w:val="26"/>
          <w:szCs w:val="26"/>
          <w:rtl/>
        </w:rPr>
        <w:softHyphen/>
        <w:t xml:space="preserve">ها، کاهش فروش و </w:t>
      </w:r>
      <w:r w:rsidRPr="002B4A2E">
        <w:rPr>
          <w:rFonts w:cs="B Nazanin" w:hint="cs"/>
          <w:sz w:val="26"/>
          <w:szCs w:val="26"/>
          <w:rtl/>
        </w:rPr>
        <w:t xml:space="preserve">کاهش </w:t>
      </w:r>
      <w:r w:rsidRPr="002B4A2E">
        <w:rPr>
          <w:rFonts w:cs="B Nazanin"/>
          <w:sz w:val="26"/>
          <w:szCs w:val="26"/>
          <w:rtl/>
        </w:rPr>
        <w:t xml:space="preserve">رضایت مشتری شوند. دیدن آینده دشوار است، اما نیاز به نبوغ و توجه به جزئیاتی مانند موقعیت مکانی شرکت، </w:t>
      </w:r>
      <w:r w:rsidRPr="002B4A2E">
        <w:rPr>
          <w:rFonts w:cs="B Nazanin" w:hint="cs"/>
          <w:sz w:val="26"/>
          <w:szCs w:val="26"/>
          <w:rtl/>
        </w:rPr>
        <w:t>تأمین</w:t>
      </w:r>
      <w:r w:rsidRPr="002B4A2E">
        <w:rPr>
          <w:rFonts w:cs="B Nazanin"/>
          <w:sz w:val="26"/>
          <w:szCs w:val="26"/>
          <w:rtl/>
        </w:rPr>
        <w:softHyphen/>
        <w:t>کنندگان، توزیع</w:t>
      </w:r>
      <w:r w:rsidRPr="002B4A2E">
        <w:rPr>
          <w:rFonts w:cs="B Nazanin"/>
          <w:sz w:val="26"/>
          <w:szCs w:val="26"/>
          <w:rtl/>
        </w:rPr>
        <w:softHyphen/>
        <w:t>کنندگان، تولیدکنندگان و خرده</w:t>
      </w:r>
      <w:r w:rsidRPr="002B4A2E">
        <w:rPr>
          <w:rFonts w:cs="B Nazanin"/>
          <w:sz w:val="26"/>
          <w:szCs w:val="26"/>
          <w:rtl/>
        </w:rPr>
        <w:softHyphen/>
        <w:t>فروشان دارد.</w:t>
      </w:r>
    </w:p>
    <w:p w:rsidR="006A3E99" w:rsidRPr="002B4A2E" w:rsidRDefault="008E2CA8" w:rsidP="006A3E99">
      <w:pPr>
        <w:pStyle w:val="NormalWeb"/>
        <w:bidi/>
        <w:spacing w:line="276" w:lineRule="auto"/>
        <w:jc w:val="both"/>
        <w:rPr>
          <w:rFonts w:cs="B Nazanin"/>
          <w:sz w:val="26"/>
          <w:szCs w:val="26"/>
          <w:rtl/>
        </w:rPr>
      </w:pPr>
      <w:r w:rsidRPr="002B4A2E">
        <w:rPr>
          <w:rFonts w:cs="B Nazanin" w:hint="cs"/>
          <w:b/>
          <w:bCs/>
          <w:sz w:val="26"/>
          <w:szCs w:val="26"/>
          <w:rtl/>
        </w:rPr>
        <w:t xml:space="preserve">ب. </w:t>
      </w:r>
      <w:r w:rsidRPr="002B4A2E">
        <w:rPr>
          <w:rFonts w:cs="B Nazanin"/>
          <w:b/>
          <w:bCs/>
          <w:sz w:val="26"/>
          <w:szCs w:val="26"/>
          <w:rtl/>
        </w:rPr>
        <w:t>امتیازدهی ریسک</w:t>
      </w:r>
      <w:r w:rsidRPr="002B4A2E">
        <w:rPr>
          <w:rFonts w:cs="B Nazanin" w:hint="cs"/>
          <w:b/>
          <w:bCs/>
          <w:sz w:val="26"/>
          <w:szCs w:val="26"/>
          <w:rtl/>
        </w:rPr>
        <w:t>:</w:t>
      </w:r>
      <w:r w:rsidRPr="002B4A2E">
        <w:rPr>
          <w:rFonts w:cs="B Nazanin" w:hint="cs"/>
          <w:sz w:val="26"/>
          <w:szCs w:val="26"/>
          <w:rtl/>
        </w:rPr>
        <w:t xml:space="preserve"> </w:t>
      </w:r>
      <w:r w:rsidRPr="002B4A2E">
        <w:rPr>
          <w:rFonts w:cs="B Nazanin"/>
          <w:sz w:val="26"/>
          <w:szCs w:val="26"/>
          <w:rtl/>
        </w:rPr>
        <w:t xml:space="preserve">درک ریسک‌ها، احتمال رخداد و تأثیر آن ریسک بر زنجیره </w:t>
      </w:r>
      <w:r w:rsidRPr="002B4A2E">
        <w:rPr>
          <w:rFonts w:cs="B Nazanin" w:hint="cs"/>
          <w:sz w:val="26"/>
          <w:szCs w:val="26"/>
          <w:rtl/>
        </w:rPr>
        <w:t xml:space="preserve">تأمین </w:t>
      </w:r>
      <w:r w:rsidRPr="002B4A2E">
        <w:rPr>
          <w:rFonts w:cs="B Nazanin"/>
          <w:sz w:val="26"/>
          <w:szCs w:val="26"/>
          <w:rtl/>
        </w:rPr>
        <w:t>بسیار مهم است. در نتیجه، امتیازدهی ریسک یک تکنیک عالی است که موجب می شود تا با دید بازتر به مقابله با ریسک ها برویم.</w:t>
      </w:r>
    </w:p>
    <w:p w:rsidR="008E2CA8" w:rsidRPr="002B4A2E" w:rsidRDefault="008E2CA8" w:rsidP="006A3E99">
      <w:pPr>
        <w:pStyle w:val="NormalWeb"/>
        <w:bidi/>
        <w:spacing w:line="276" w:lineRule="auto"/>
        <w:jc w:val="both"/>
        <w:rPr>
          <w:rFonts w:cs="B Nazanin"/>
          <w:sz w:val="26"/>
          <w:szCs w:val="26"/>
          <w:rtl/>
        </w:rPr>
      </w:pPr>
      <w:r w:rsidRPr="002B4A2E">
        <w:rPr>
          <w:rFonts w:cs="B Nazanin" w:hint="cs"/>
          <w:b/>
          <w:bCs/>
          <w:sz w:val="26"/>
          <w:szCs w:val="26"/>
          <w:rtl/>
        </w:rPr>
        <w:t xml:space="preserve">ج. </w:t>
      </w:r>
      <w:r w:rsidRPr="002B4A2E">
        <w:rPr>
          <w:rFonts w:cs="B Nazanin"/>
          <w:b/>
          <w:bCs/>
          <w:sz w:val="26"/>
          <w:szCs w:val="26"/>
          <w:rtl/>
        </w:rPr>
        <w:t>تبیین استراتژی</w:t>
      </w:r>
      <w:r w:rsidRPr="002B4A2E">
        <w:rPr>
          <w:rFonts w:cs="B Nazanin"/>
          <w:b/>
          <w:bCs/>
          <w:sz w:val="26"/>
          <w:szCs w:val="26"/>
          <w:rtl/>
        </w:rPr>
        <w:softHyphen/>
        <w:t>ها و برنامه</w:t>
      </w:r>
      <w:r w:rsidRPr="002B4A2E">
        <w:rPr>
          <w:rFonts w:cs="B Nazanin"/>
          <w:b/>
          <w:bCs/>
          <w:sz w:val="26"/>
          <w:szCs w:val="26"/>
          <w:rtl/>
        </w:rPr>
        <w:softHyphen/>
        <w:t>های کاهش ریسک</w:t>
      </w:r>
      <w:r w:rsidRPr="002B4A2E">
        <w:rPr>
          <w:rFonts w:cs="B Nazanin" w:hint="cs"/>
          <w:b/>
          <w:bCs/>
          <w:sz w:val="26"/>
          <w:szCs w:val="26"/>
          <w:rtl/>
        </w:rPr>
        <w:t>:</w:t>
      </w:r>
      <w:r w:rsidRPr="002B4A2E">
        <w:rPr>
          <w:rFonts w:cs="B Nazanin" w:hint="cs"/>
          <w:sz w:val="26"/>
          <w:szCs w:val="26"/>
          <w:rtl/>
        </w:rPr>
        <w:t xml:space="preserve"> </w:t>
      </w:r>
      <w:r w:rsidRPr="002B4A2E">
        <w:rPr>
          <w:rFonts w:cs="B Nazanin"/>
          <w:sz w:val="26"/>
          <w:szCs w:val="26"/>
          <w:rtl/>
        </w:rPr>
        <w:t xml:space="preserve">مرور همه سناریوهای ممکن و فهرست کردن همه </w:t>
      </w:r>
      <w:r w:rsidRPr="002B4A2E">
        <w:rPr>
          <w:rFonts w:cs="B Nazanin" w:hint="cs"/>
          <w:sz w:val="26"/>
          <w:szCs w:val="26"/>
          <w:rtl/>
        </w:rPr>
        <w:t>"</w:t>
      </w:r>
      <w:r w:rsidRPr="002B4A2E">
        <w:rPr>
          <w:rFonts w:cs="B Nazanin"/>
          <w:sz w:val="26"/>
          <w:szCs w:val="26"/>
          <w:rtl/>
        </w:rPr>
        <w:t>چه می‌شد اگر</w:t>
      </w:r>
      <w:r w:rsidRPr="002B4A2E">
        <w:rPr>
          <w:rFonts w:cs="B Nazanin" w:hint="cs"/>
          <w:sz w:val="26"/>
          <w:szCs w:val="26"/>
          <w:rtl/>
        </w:rPr>
        <w:t>"</w:t>
      </w:r>
      <w:r w:rsidRPr="002B4A2E">
        <w:rPr>
          <w:rFonts w:cs="B Nazanin"/>
          <w:sz w:val="26"/>
          <w:szCs w:val="26"/>
          <w:rtl/>
        </w:rPr>
        <w:t xml:space="preserve"> ممکن است زمان‌بر به نظر برسد، اما این مؤثرترین رویکرد برای تضمین این است که در صورت تحقق ریسک در آینده، چگونه واکنش نشان دهند.</w:t>
      </w:r>
      <w:r w:rsidRPr="002B4A2E">
        <w:rPr>
          <w:rFonts w:cs="B Nazanin" w:hint="cs"/>
          <w:sz w:val="26"/>
          <w:szCs w:val="26"/>
          <w:rtl/>
        </w:rPr>
        <w:t xml:space="preserve"> </w:t>
      </w:r>
      <w:r w:rsidRPr="002B4A2E">
        <w:rPr>
          <w:rFonts w:cs="B Nazanin"/>
          <w:sz w:val="26"/>
          <w:szCs w:val="26"/>
          <w:rtl/>
        </w:rPr>
        <w:t>این شکل از مدل‌سازی به کسب و کارها اجازه می</w:t>
      </w:r>
      <w:r w:rsidRPr="002B4A2E">
        <w:rPr>
          <w:rFonts w:cs="B Nazanin"/>
          <w:sz w:val="26"/>
          <w:szCs w:val="26"/>
          <w:rtl/>
        </w:rPr>
        <w:softHyphen/>
        <w:t xml:space="preserve">دهد تا زمانی که بحران به سرعت </w:t>
      </w:r>
      <w:r w:rsidRPr="002B4A2E">
        <w:rPr>
          <w:rFonts w:cs="B Nazanin"/>
          <w:sz w:val="26"/>
          <w:szCs w:val="26"/>
          <w:rtl/>
        </w:rPr>
        <w:lastRenderedPageBreak/>
        <w:t>توسعه می‌یابد، عکس</w:t>
      </w:r>
      <w:r w:rsidRPr="002B4A2E">
        <w:rPr>
          <w:rFonts w:cs="B Nazanin"/>
          <w:sz w:val="26"/>
          <w:szCs w:val="26"/>
          <w:rtl/>
        </w:rPr>
        <w:softHyphen/>
        <w:t>العمل مناسب از خود نشان دهند. البته، بحران</w:t>
      </w:r>
      <w:r w:rsidRPr="002B4A2E">
        <w:rPr>
          <w:rFonts w:cs="B Nazanin"/>
          <w:sz w:val="26"/>
          <w:szCs w:val="26"/>
          <w:rtl/>
        </w:rPr>
        <w:softHyphen/>
        <w:t>ها ممکن است آنطور که برنامه</w:t>
      </w:r>
      <w:r w:rsidRPr="002B4A2E">
        <w:rPr>
          <w:rFonts w:cs="B Nazanin"/>
          <w:sz w:val="26"/>
          <w:szCs w:val="26"/>
          <w:rtl/>
        </w:rPr>
        <w:softHyphen/>
        <w:t xml:space="preserve">ریزی شده اتفاق نیفتد، اما ارزیابی وضعیت پیش از وقوع آن، </w:t>
      </w:r>
      <w:r w:rsidRPr="002B4A2E">
        <w:rPr>
          <w:rFonts w:cs="B Nazanin" w:hint="cs"/>
          <w:sz w:val="26"/>
          <w:szCs w:val="26"/>
          <w:rtl/>
        </w:rPr>
        <w:t>مدیریت</w:t>
      </w:r>
      <w:r w:rsidRPr="002B4A2E">
        <w:rPr>
          <w:rFonts w:cs="B Nazanin"/>
          <w:sz w:val="26"/>
          <w:szCs w:val="26"/>
          <w:rtl/>
        </w:rPr>
        <w:t xml:space="preserve"> را در موقعیت بهتری قرار می دهد.</w:t>
      </w:r>
    </w:p>
    <w:p w:rsidR="008E2CA8" w:rsidRPr="002B4A2E" w:rsidRDefault="008E2CA8" w:rsidP="008E2CA8">
      <w:pPr>
        <w:pStyle w:val="Heading3"/>
        <w:bidi/>
        <w:spacing w:line="276" w:lineRule="auto"/>
        <w:jc w:val="both"/>
        <w:rPr>
          <w:rFonts w:cs="B Nazanin"/>
          <w:color w:val="auto"/>
          <w:sz w:val="26"/>
          <w:szCs w:val="26"/>
          <w:rtl/>
        </w:rPr>
      </w:pPr>
      <w:r w:rsidRPr="002B4A2E">
        <w:rPr>
          <w:rFonts w:cs="B Nazanin" w:hint="cs"/>
          <w:b/>
          <w:bCs/>
          <w:color w:val="auto"/>
          <w:sz w:val="26"/>
          <w:szCs w:val="26"/>
          <w:rtl/>
        </w:rPr>
        <w:t xml:space="preserve">د. </w:t>
      </w:r>
      <w:r w:rsidRPr="002B4A2E">
        <w:rPr>
          <w:rFonts w:cs="B Nazanin"/>
          <w:b/>
          <w:bCs/>
          <w:color w:val="auto"/>
          <w:sz w:val="26"/>
          <w:szCs w:val="26"/>
          <w:rtl/>
        </w:rPr>
        <w:t>توسعه طرح مدیریت ریسک زنجیره تأمین</w:t>
      </w:r>
      <w:r w:rsidRPr="002B4A2E">
        <w:rPr>
          <w:rFonts w:cs="B Nazanin" w:hint="cs"/>
          <w:b/>
          <w:bCs/>
          <w:color w:val="auto"/>
          <w:sz w:val="26"/>
          <w:szCs w:val="26"/>
          <w:rtl/>
        </w:rPr>
        <w:t xml:space="preserve">: </w:t>
      </w:r>
      <w:r w:rsidRPr="002B4A2E">
        <w:rPr>
          <w:rFonts w:cs="B Nazanin"/>
          <w:color w:val="auto"/>
          <w:sz w:val="26"/>
          <w:szCs w:val="26"/>
          <w:rtl/>
        </w:rPr>
        <w:t>در این مرحله باید تمام اطلاعاتی را که در مراحل قبلی جمع</w:t>
      </w:r>
      <w:r w:rsidRPr="002B4A2E">
        <w:rPr>
          <w:rFonts w:cs="B Nazanin"/>
          <w:color w:val="auto"/>
          <w:sz w:val="26"/>
          <w:szCs w:val="26"/>
          <w:rtl/>
        </w:rPr>
        <w:softHyphen/>
        <w:t xml:space="preserve">آوری </w:t>
      </w:r>
      <w:r w:rsidRPr="002B4A2E">
        <w:rPr>
          <w:rFonts w:cs="B Nazanin" w:hint="cs"/>
          <w:color w:val="auto"/>
          <w:sz w:val="26"/>
          <w:szCs w:val="26"/>
          <w:rtl/>
        </w:rPr>
        <w:t>شده</w:t>
      </w:r>
      <w:r w:rsidRPr="002B4A2E">
        <w:rPr>
          <w:rFonts w:cs="B Nazanin"/>
          <w:color w:val="auto"/>
          <w:sz w:val="26"/>
          <w:szCs w:val="26"/>
          <w:rtl/>
        </w:rPr>
        <w:softHyphen/>
      </w:r>
      <w:r w:rsidRPr="002B4A2E">
        <w:rPr>
          <w:rFonts w:cs="B Nazanin" w:hint="cs"/>
          <w:color w:val="auto"/>
          <w:sz w:val="26"/>
          <w:szCs w:val="26"/>
          <w:rtl/>
        </w:rPr>
        <w:t xml:space="preserve">اند </w:t>
      </w:r>
      <w:r w:rsidRPr="002B4A2E">
        <w:rPr>
          <w:rFonts w:cs="B Nazanin"/>
          <w:color w:val="auto"/>
          <w:sz w:val="26"/>
          <w:szCs w:val="26"/>
          <w:rtl/>
        </w:rPr>
        <w:t xml:space="preserve">در نظر </w:t>
      </w:r>
      <w:r w:rsidRPr="002B4A2E">
        <w:rPr>
          <w:rFonts w:cs="B Nazanin" w:hint="cs"/>
          <w:color w:val="auto"/>
          <w:sz w:val="26"/>
          <w:szCs w:val="26"/>
          <w:rtl/>
        </w:rPr>
        <w:t xml:space="preserve">گرفت </w:t>
      </w:r>
      <w:r w:rsidRPr="002B4A2E">
        <w:rPr>
          <w:rFonts w:cs="B Nazanin"/>
          <w:color w:val="auto"/>
          <w:sz w:val="26"/>
          <w:szCs w:val="26"/>
          <w:rtl/>
        </w:rPr>
        <w:t>و استراتژی</w:t>
      </w:r>
      <w:r w:rsidRPr="002B4A2E">
        <w:rPr>
          <w:rFonts w:cs="B Nazanin"/>
          <w:color w:val="auto"/>
          <w:sz w:val="26"/>
          <w:szCs w:val="26"/>
          <w:rtl/>
        </w:rPr>
        <w:softHyphen/>
        <w:t>ها</w:t>
      </w:r>
      <w:r w:rsidRPr="002B4A2E">
        <w:rPr>
          <w:rFonts w:cs="B Nazanin" w:hint="cs"/>
          <w:color w:val="auto"/>
          <w:sz w:val="26"/>
          <w:szCs w:val="26"/>
          <w:rtl/>
        </w:rPr>
        <w:t xml:space="preserve"> </w:t>
      </w:r>
      <w:r w:rsidRPr="002B4A2E">
        <w:rPr>
          <w:rFonts w:cs="B Nazanin"/>
          <w:color w:val="auto"/>
          <w:sz w:val="26"/>
          <w:szCs w:val="26"/>
          <w:rtl/>
        </w:rPr>
        <w:t xml:space="preserve">را بر اساس آن </w:t>
      </w:r>
      <w:r w:rsidRPr="002B4A2E">
        <w:rPr>
          <w:rFonts w:cs="B Nazanin" w:hint="cs"/>
          <w:color w:val="auto"/>
          <w:sz w:val="26"/>
          <w:szCs w:val="26"/>
          <w:rtl/>
        </w:rPr>
        <w:t>پیاده</w:t>
      </w:r>
      <w:r w:rsidRPr="002B4A2E">
        <w:rPr>
          <w:rFonts w:cs="B Nazanin"/>
          <w:color w:val="auto"/>
          <w:sz w:val="26"/>
          <w:szCs w:val="26"/>
          <w:rtl/>
        </w:rPr>
        <w:softHyphen/>
      </w:r>
      <w:r w:rsidRPr="002B4A2E">
        <w:rPr>
          <w:rFonts w:cs="B Nazanin" w:hint="cs"/>
          <w:color w:val="auto"/>
          <w:sz w:val="26"/>
          <w:szCs w:val="26"/>
          <w:rtl/>
        </w:rPr>
        <w:t>سازی نمود</w:t>
      </w:r>
      <w:r w:rsidRPr="002B4A2E">
        <w:rPr>
          <w:rFonts w:cs="B Nazanin"/>
          <w:color w:val="auto"/>
          <w:sz w:val="26"/>
          <w:szCs w:val="26"/>
          <w:rtl/>
        </w:rPr>
        <w:t>.</w:t>
      </w:r>
    </w:p>
    <w:p w:rsidR="008E2CA8" w:rsidRPr="002B4A2E" w:rsidRDefault="008E2CA8" w:rsidP="00677274">
      <w:pPr>
        <w:pStyle w:val="Heading2"/>
        <w:bidi/>
        <w:spacing w:line="276" w:lineRule="auto"/>
        <w:rPr>
          <w:sz w:val="26"/>
          <w:szCs w:val="26"/>
          <w:rtl/>
        </w:rPr>
      </w:pPr>
      <w:r w:rsidRPr="002B4A2E">
        <w:rPr>
          <w:sz w:val="26"/>
          <w:szCs w:val="26"/>
          <w:rtl/>
        </w:rPr>
        <w:t>بهترین روش ها برای مد</w:t>
      </w:r>
      <w:r w:rsidR="00677274" w:rsidRPr="002B4A2E">
        <w:rPr>
          <w:sz w:val="26"/>
          <w:szCs w:val="26"/>
          <w:rtl/>
        </w:rPr>
        <w:t>یریت انواع ریسک در زنجیره تأمین</w:t>
      </w:r>
    </w:p>
    <w:p w:rsidR="008E2CA8" w:rsidRPr="002B4A2E" w:rsidRDefault="008E2CA8" w:rsidP="00677274">
      <w:pPr>
        <w:pStyle w:val="NormalWeb"/>
        <w:bidi/>
        <w:spacing w:line="276" w:lineRule="auto"/>
        <w:jc w:val="both"/>
        <w:rPr>
          <w:rFonts w:cs="B Nazanin"/>
          <w:sz w:val="26"/>
          <w:szCs w:val="26"/>
          <w:rtl/>
        </w:rPr>
      </w:pPr>
      <w:r w:rsidRPr="002B4A2E">
        <w:rPr>
          <w:rFonts w:cs="B Nazanin"/>
          <w:sz w:val="26"/>
          <w:szCs w:val="26"/>
          <w:rtl/>
        </w:rPr>
        <w:t>بهترین راه برای آماده شدن برای بسیاری از ریسک</w:t>
      </w:r>
      <w:r w:rsidRPr="002B4A2E">
        <w:rPr>
          <w:rFonts w:cs="B Nazanin"/>
          <w:sz w:val="26"/>
          <w:szCs w:val="26"/>
          <w:rtl/>
        </w:rPr>
        <w:softHyphen/>
        <w:t>ها و چالش</w:t>
      </w:r>
      <w:r w:rsidRPr="002B4A2E">
        <w:rPr>
          <w:rFonts w:cs="B Nazanin"/>
          <w:sz w:val="26"/>
          <w:szCs w:val="26"/>
          <w:rtl/>
        </w:rPr>
        <w:softHyphen/>
        <w:t xml:space="preserve">های زنجیره </w:t>
      </w:r>
      <w:r w:rsidRPr="002B4A2E">
        <w:rPr>
          <w:rFonts w:cs="B Nazanin" w:hint="cs"/>
          <w:sz w:val="26"/>
          <w:szCs w:val="26"/>
          <w:rtl/>
        </w:rPr>
        <w:t>تأمین</w:t>
      </w:r>
      <w:r w:rsidRPr="002B4A2E">
        <w:rPr>
          <w:rFonts w:cs="B Nazanin"/>
          <w:sz w:val="26"/>
          <w:szCs w:val="26"/>
          <w:rtl/>
        </w:rPr>
        <w:t xml:space="preserve">، داشتن یک چارچوب مدیریت ریسک زنجیره </w:t>
      </w:r>
      <w:r w:rsidRPr="002B4A2E">
        <w:rPr>
          <w:rFonts w:cs="B Nazanin" w:hint="cs"/>
          <w:sz w:val="26"/>
          <w:szCs w:val="26"/>
          <w:rtl/>
        </w:rPr>
        <w:t xml:space="preserve">تأمین </w:t>
      </w:r>
      <w:r w:rsidRPr="002B4A2E">
        <w:rPr>
          <w:rFonts w:cs="B Nazanin"/>
          <w:sz w:val="26"/>
          <w:szCs w:val="26"/>
          <w:rtl/>
        </w:rPr>
        <w:t>است. استفاده از چندین تأمین‌کننده، یافتن منابع نزدیک‌تر، شناخت میزان تحمل ریسک و مدل‌سازی سناریوهای وحشتناک، همگی تاکتیک‌ها و روش‌هایی برای ایجاد یک برنامه مدیریت ریسک هستند.</w:t>
      </w:r>
      <w:r w:rsidRPr="002B4A2E">
        <w:rPr>
          <w:rFonts w:cs="B Nazanin" w:hint="cs"/>
          <w:sz w:val="26"/>
          <w:szCs w:val="26"/>
          <w:rtl/>
        </w:rPr>
        <w:t xml:space="preserve"> </w:t>
      </w:r>
    </w:p>
    <w:p w:rsidR="006A3E99" w:rsidRPr="002B4A2E" w:rsidRDefault="008E2CA8" w:rsidP="006A3E99">
      <w:pPr>
        <w:pStyle w:val="NormalWeb"/>
        <w:bidi/>
        <w:spacing w:line="276" w:lineRule="auto"/>
        <w:jc w:val="both"/>
        <w:rPr>
          <w:rFonts w:cs="B Nazanin"/>
          <w:sz w:val="26"/>
          <w:szCs w:val="26"/>
          <w:rtl/>
        </w:rPr>
      </w:pPr>
      <w:r w:rsidRPr="002B4A2E">
        <w:rPr>
          <w:rFonts w:cs="B Nazanin" w:hint="cs"/>
          <w:b/>
          <w:bCs/>
          <w:sz w:val="26"/>
          <w:szCs w:val="26"/>
          <w:rtl/>
        </w:rPr>
        <w:t xml:space="preserve">الف. رویکرد </w:t>
      </w:r>
      <w:r w:rsidRPr="002B4A2E">
        <w:rPr>
          <w:rFonts w:cs="B Nazanin"/>
          <w:b/>
          <w:bCs/>
          <w:sz w:val="26"/>
          <w:szCs w:val="26"/>
          <w:rtl/>
        </w:rPr>
        <w:t>چند منبعی</w:t>
      </w:r>
      <w:r w:rsidRPr="002B4A2E">
        <w:rPr>
          <w:rFonts w:cs="B Nazanin" w:hint="cs"/>
          <w:b/>
          <w:bCs/>
          <w:sz w:val="26"/>
          <w:szCs w:val="26"/>
          <w:rtl/>
        </w:rPr>
        <w:t xml:space="preserve">: </w:t>
      </w:r>
      <w:r w:rsidRPr="002B4A2E">
        <w:rPr>
          <w:rFonts w:cs="B Nazanin"/>
          <w:sz w:val="26"/>
          <w:szCs w:val="26"/>
          <w:rtl/>
        </w:rPr>
        <w:t xml:space="preserve">در طی چند سال اخیر </w:t>
      </w:r>
      <w:r w:rsidRPr="002B4A2E">
        <w:rPr>
          <w:rFonts w:cs="B Nazanin" w:hint="cs"/>
          <w:sz w:val="26"/>
          <w:szCs w:val="26"/>
          <w:rtl/>
        </w:rPr>
        <w:t xml:space="preserve">و پس از شیوع بیماری کووید 19 و </w:t>
      </w:r>
      <w:r w:rsidRPr="002B4A2E">
        <w:rPr>
          <w:rFonts w:cs="B Nazanin"/>
          <w:sz w:val="26"/>
          <w:szCs w:val="26"/>
          <w:rtl/>
        </w:rPr>
        <w:t>پیامدهای این بیماری همه</w:t>
      </w:r>
      <w:r w:rsidRPr="002B4A2E">
        <w:rPr>
          <w:rFonts w:cs="B Nazanin"/>
          <w:sz w:val="26"/>
          <w:szCs w:val="26"/>
          <w:rtl/>
        </w:rPr>
        <w:softHyphen/>
        <w:t>گیر شکاف</w:t>
      </w:r>
      <w:r w:rsidRPr="002B4A2E">
        <w:rPr>
          <w:rFonts w:cs="B Nazanin"/>
          <w:sz w:val="26"/>
          <w:szCs w:val="26"/>
          <w:rtl/>
        </w:rPr>
        <w:softHyphen/>
        <w:t>های قابل توجهی در زنجیره</w:t>
      </w:r>
      <w:r w:rsidRPr="002B4A2E">
        <w:rPr>
          <w:rFonts w:cs="B Nazanin"/>
          <w:sz w:val="26"/>
          <w:szCs w:val="26"/>
          <w:rtl/>
        </w:rPr>
        <w:softHyphen/>
        <w:t xml:space="preserve">های </w:t>
      </w:r>
      <w:r w:rsidRPr="002B4A2E">
        <w:rPr>
          <w:rFonts w:cs="B Nazanin" w:hint="cs"/>
          <w:sz w:val="26"/>
          <w:szCs w:val="26"/>
          <w:rtl/>
        </w:rPr>
        <w:t xml:space="preserve">تأمین </w:t>
      </w:r>
      <w:r w:rsidRPr="002B4A2E">
        <w:rPr>
          <w:rFonts w:cs="B Nazanin"/>
          <w:sz w:val="26"/>
          <w:szCs w:val="26"/>
          <w:rtl/>
        </w:rPr>
        <w:t xml:space="preserve">خرده فروشی و تولید جهانی </w:t>
      </w:r>
      <w:r w:rsidRPr="002B4A2E">
        <w:rPr>
          <w:rFonts w:cs="B Nazanin" w:hint="cs"/>
          <w:sz w:val="26"/>
          <w:szCs w:val="26"/>
          <w:rtl/>
        </w:rPr>
        <w:t>شکل گرفت</w:t>
      </w:r>
      <w:r w:rsidRPr="002B4A2E">
        <w:rPr>
          <w:rFonts w:cs="B Nazanin"/>
          <w:sz w:val="26"/>
          <w:szCs w:val="26"/>
          <w:rtl/>
        </w:rPr>
        <w:t>. هنگامی که ت</w:t>
      </w:r>
      <w:r w:rsidRPr="002B4A2E">
        <w:rPr>
          <w:rFonts w:cs="B Nazanin" w:hint="cs"/>
          <w:sz w:val="26"/>
          <w:szCs w:val="26"/>
          <w:rtl/>
        </w:rPr>
        <w:t>أ</w:t>
      </w:r>
      <w:r w:rsidRPr="002B4A2E">
        <w:rPr>
          <w:rFonts w:cs="B Nazanin"/>
          <w:sz w:val="26"/>
          <w:szCs w:val="26"/>
          <w:rtl/>
        </w:rPr>
        <w:t xml:space="preserve">خیر در </w:t>
      </w:r>
      <w:r w:rsidRPr="002B4A2E">
        <w:rPr>
          <w:rFonts w:cs="B Nazanin" w:hint="cs"/>
          <w:sz w:val="26"/>
          <w:szCs w:val="26"/>
          <w:rtl/>
        </w:rPr>
        <w:t xml:space="preserve">تأمین </w:t>
      </w:r>
      <w:r w:rsidRPr="002B4A2E">
        <w:rPr>
          <w:rFonts w:cs="B Nazanin"/>
          <w:sz w:val="26"/>
          <w:szCs w:val="26"/>
          <w:rtl/>
        </w:rPr>
        <w:t>مواد اولیه برای اولین بار شروع شد، برخی از سازمان</w:t>
      </w:r>
      <w:r w:rsidRPr="002B4A2E">
        <w:rPr>
          <w:rFonts w:cs="B Nazanin"/>
          <w:sz w:val="26"/>
          <w:szCs w:val="26"/>
          <w:rtl/>
        </w:rPr>
        <w:softHyphen/>
        <w:t>ها به مدل</w:t>
      </w:r>
      <w:r w:rsidRPr="002B4A2E">
        <w:rPr>
          <w:rFonts w:cs="B Nazanin"/>
          <w:sz w:val="26"/>
          <w:szCs w:val="26"/>
          <w:rtl/>
        </w:rPr>
        <w:softHyphen/>
        <w:t>سازی چند منبعی روی آوردند. سیستم چند منبعی به این صورت عمل می</w:t>
      </w:r>
      <w:r w:rsidRPr="002B4A2E">
        <w:rPr>
          <w:rFonts w:cs="B Nazanin"/>
          <w:sz w:val="26"/>
          <w:szCs w:val="26"/>
          <w:rtl/>
        </w:rPr>
        <w:softHyphen/>
        <w:t xml:space="preserve">کند که علاوه بر </w:t>
      </w:r>
      <w:r w:rsidRPr="002B4A2E">
        <w:rPr>
          <w:rFonts w:cs="B Nazanin" w:hint="cs"/>
          <w:sz w:val="26"/>
          <w:szCs w:val="26"/>
          <w:rtl/>
        </w:rPr>
        <w:t>تأمین</w:t>
      </w:r>
      <w:r w:rsidRPr="002B4A2E">
        <w:rPr>
          <w:rFonts w:cs="B Nazanin"/>
          <w:sz w:val="26"/>
          <w:szCs w:val="26"/>
          <w:rtl/>
        </w:rPr>
        <w:softHyphen/>
        <w:t xml:space="preserve">کننده اصلی، چندین </w:t>
      </w:r>
      <w:r w:rsidRPr="002B4A2E">
        <w:rPr>
          <w:rFonts w:cs="B Nazanin" w:hint="cs"/>
          <w:sz w:val="26"/>
          <w:szCs w:val="26"/>
          <w:rtl/>
        </w:rPr>
        <w:t>تأمین</w:t>
      </w:r>
      <w:r w:rsidRPr="002B4A2E">
        <w:rPr>
          <w:rFonts w:cs="B Nazanin"/>
          <w:sz w:val="26"/>
          <w:szCs w:val="26"/>
          <w:rtl/>
        </w:rPr>
        <w:softHyphen/>
        <w:t>کننده پشتیبان نیز در نظر گرفته می</w:t>
      </w:r>
      <w:r w:rsidRPr="002B4A2E">
        <w:rPr>
          <w:rFonts w:cs="B Nazanin"/>
          <w:sz w:val="26"/>
          <w:szCs w:val="26"/>
          <w:rtl/>
        </w:rPr>
        <w:softHyphen/>
        <w:t>شود تا در صورت بروز مشکل برای یکی از آن</w:t>
      </w:r>
      <w:r w:rsidRPr="002B4A2E">
        <w:rPr>
          <w:rFonts w:cs="B Nazanin"/>
          <w:sz w:val="26"/>
          <w:szCs w:val="26"/>
          <w:rtl/>
        </w:rPr>
        <w:softHyphen/>
        <w:t xml:space="preserve">ها، </w:t>
      </w:r>
      <w:r w:rsidRPr="002B4A2E">
        <w:rPr>
          <w:rFonts w:cs="B Nazanin" w:hint="cs"/>
          <w:sz w:val="26"/>
          <w:szCs w:val="26"/>
          <w:rtl/>
        </w:rPr>
        <w:t xml:space="preserve">تأمین </w:t>
      </w:r>
      <w:r w:rsidRPr="002B4A2E">
        <w:rPr>
          <w:rFonts w:cs="B Nazanin"/>
          <w:sz w:val="26"/>
          <w:szCs w:val="26"/>
          <w:rtl/>
        </w:rPr>
        <w:t>مواد با تاخیر مواجه نشود.</w:t>
      </w:r>
      <w:r w:rsidRPr="002B4A2E">
        <w:rPr>
          <w:rFonts w:cs="B Nazanin" w:hint="cs"/>
          <w:sz w:val="26"/>
          <w:szCs w:val="26"/>
          <w:rtl/>
        </w:rPr>
        <w:t xml:space="preserve"> </w:t>
      </w:r>
      <w:r w:rsidRPr="002B4A2E">
        <w:rPr>
          <w:rFonts w:cs="B Nazanin"/>
          <w:sz w:val="26"/>
          <w:szCs w:val="26"/>
          <w:rtl/>
        </w:rPr>
        <w:t xml:space="preserve">نکته مهم در این روش مدیریت ریسک زنجیره </w:t>
      </w:r>
      <w:r w:rsidRPr="002B4A2E">
        <w:rPr>
          <w:rFonts w:cs="B Nazanin" w:hint="cs"/>
          <w:sz w:val="26"/>
          <w:szCs w:val="26"/>
          <w:rtl/>
        </w:rPr>
        <w:t xml:space="preserve">تأمین </w:t>
      </w:r>
      <w:r w:rsidRPr="002B4A2E">
        <w:rPr>
          <w:rFonts w:cs="B Nazanin"/>
          <w:sz w:val="26"/>
          <w:szCs w:val="26"/>
          <w:rtl/>
        </w:rPr>
        <w:t xml:space="preserve">این است که سعی شود تا حد امکان از </w:t>
      </w:r>
      <w:r w:rsidRPr="002B4A2E">
        <w:rPr>
          <w:rFonts w:cs="B Nazanin" w:hint="cs"/>
          <w:sz w:val="26"/>
          <w:szCs w:val="26"/>
          <w:rtl/>
        </w:rPr>
        <w:t>تأمین</w:t>
      </w:r>
      <w:r w:rsidRPr="002B4A2E">
        <w:rPr>
          <w:rFonts w:cs="B Nazanin"/>
          <w:sz w:val="26"/>
          <w:szCs w:val="26"/>
          <w:rtl/>
        </w:rPr>
        <w:softHyphen/>
        <w:t>کننده</w:t>
      </w:r>
      <w:r w:rsidRPr="002B4A2E">
        <w:rPr>
          <w:rFonts w:cs="B Nazanin"/>
          <w:sz w:val="26"/>
          <w:szCs w:val="26"/>
          <w:rtl/>
        </w:rPr>
        <w:softHyphen/>
        <w:t>های مختلف در مناطق جغرافیایی متفاوت استفاده شود تا در صورت بروز مسائل زیست</w:t>
      </w:r>
      <w:r w:rsidRPr="002B4A2E">
        <w:rPr>
          <w:rFonts w:cs="B Nazanin"/>
          <w:sz w:val="26"/>
          <w:szCs w:val="26"/>
          <w:rtl/>
        </w:rPr>
        <w:softHyphen/>
        <w:t>محیطی و جغرافیایی، همه آن</w:t>
      </w:r>
      <w:r w:rsidRPr="002B4A2E">
        <w:rPr>
          <w:rFonts w:cs="B Nazanin"/>
          <w:sz w:val="26"/>
          <w:szCs w:val="26"/>
          <w:rtl/>
        </w:rPr>
        <w:softHyphen/>
        <w:t>ها با مشکل مواجه نشوند</w:t>
      </w:r>
      <w:r w:rsidRPr="002B4A2E">
        <w:rPr>
          <w:rFonts w:cs="B Nazanin" w:hint="cs"/>
          <w:sz w:val="26"/>
          <w:szCs w:val="26"/>
          <w:rtl/>
        </w:rPr>
        <w:t xml:space="preserve">. </w:t>
      </w:r>
      <w:r w:rsidRPr="002B4A2E">
        <w:rPr>
          <w:rFonts w:cs="B Nazanin" w:hint="cs"/>
          <w:b/>
          <w:bCs/>
          <w:sz w:val="26"/>
          <w:szCs w:val="26"/>
          <w:rtl/>
        </w:rPr>
        <w:lastRenderedPageBreak/>
        <w:t xml:space="preserve">ب. </w:t>
      </w:r>
      <w:r w:rsidRPr="002B4A2E">
        <w:rPr>
          <w:rFonts w:cs="B Nazanin"/>
          <w:b/>
          <w:bCs/>
          <w:sz w:val="26"/>
          <w:szCs w:val="26"/>
          <w:rtl/>
        </w:rPr>
        <w:t>منابع نزدیک</w:t>
      </w:r>
      <w:r w:rsidRPr="002B4A2E">
        <w:rPr>
          <w:rFonts w:cs="B Nazanin"/>
          <w:b/>
          <w:bCs/>
          <w:sz w:val="26"/>
          <w:szCs w:val="26"/>
          <w:rtl/>
        </w:rPr>
        <w:softHyphen/>
        <w:t>تر</w:t>
      </w:r>
      <w:r w:rsidRPr="002B4A2E">
        <w:rPr>
          <w:rFonts w:cs="B Nazanin" w:hint="cs"/>
          <w:b/>
          <w:bCs/>
          <w:sz w:val="26"/>
          <w:szCs w:val="26"/>
          <w:rtl/>
        </w:rPr>
        <w:t xml:space="preserve">: </w:t>
      </w:r>
      <w:r w:rsidRPr="002B4A2E">
        <w:rPr>
          <w:rFonts w:cs="B Nazanin"/>
          <w:sz w:val="26"/>
          <w:szCs w:val="26"/>
          <w:rtl/>
        </w:rPr>
        <w:t xml:space="preserve">متأسفانه، هیچ </w:t>
      </w:r>
      <w:r w:rsidRPr="002B4A2E">
        <w:rPr>
          <w:rFonts w:cs="B Nazanin" w:hint="cs"/>
          <w:sz w:val="26"/>
          <w:szCs w:val="26"/>
          <w:rtl/>
        </w:rPr>
        <w:t xml:space="preserve">کس </w:t>
      </w:r>
      <w:r w:rsidRPr="002B4A2E">
        <w:rPr>
          <w:rFonts w:cs="B Nazanin"/>
          <w:sz w:val="26"/>
          <w:szCs w:val="26"/>
          <w:rtl/>
        </w:rPr>
        <w:t xml:space="preserve">کنترل فوق بشری بر شرایط آب و هوا (که عامل اصلی در تدارکات در زنجیره </w:t>
      </w:r>
      <w:r w:rsidRPr="002B4A2E">
        <w:rPr>
          <w:rFonts w:cs="B Nazanin" w:hint="cs"/>
          <w:sz w:val="26"/>
          <w:szCs w:val="26"/>
          <w:rtl/>
        </w:rPr>
        <w:t>تأمین 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 xml:space="preserve">است) </w:t>
      </w:r>
      <w:r w:rsidRPr="002B4A2E">
        <w:rPr>
          <w:rFonts w:cs="B Nazanin" w:hint="cs"/>
          <w:sz w:val="26"/>
          <w:szCs w:val="26"/>
          <w:rtl/>
        </w:rPr>
        <w:t>ندارد</w:t>
      </w:r>
      <w:r w:rsidRPr="002B4A2E">
        <w:rPr>
          <w:rFonts w:cs="B Nazanin"/>
          <w:sz w:val="26"/>
          <w:szCs w:val="26"/>
          <w:rtl/>
        </w:rPr>
        <w:t>. به این منظور، کسب‌وکارها می‌توانند با یافتن تأمین‌کنندگان و توزیع‌کنندگان نزدیک به مرکز عملیات خود ریسک</w:t>
      </w:r>
      <w:r w:rsidRPr="002B4A2E">
        <w:rPr>
          <w:rFonts w:cs="B Nazanin"/>
          <w:sz w:val="26"/>
          <w:szCs w:val="26"/>
          <w:rtl/>
        </w:rPr>
        <w:softHyphen/>
        <w:t>ها را به حداقل برسانند. این امر احتمال تأخیر ناشی از مسائل آب و هوایی را کاهش می</w:t>
      </w:r>
      <w:r w:rsidRPr="002B4A2E">
        <w:rPr>
          <w:rFonts w:cs="B Nazanin"/>
          <w:sz w:val="26"/>
          <w:szCs w:val="26"/>
          <w:rtl/>
        </w:rPr>
        <w:softHyphen/>
        <w:t>دهد زیرا با این کار مسافت سفر برای محصولات و قطعات کاهش می</w:t>
      </w:r>
      <w:r w:rsidRPr="002B4A2E">
        <w:rPr>
          <w:rFonts w:cs="B Nazanin"/>
          <w:sz w:val="26"/>
          <w:szCs w:val="26"/>
          <w:rtl/>
        </w:rPr>
        <w:softHyphen/>
        <w:t xml:space="preserve">یابد. البته </w:t>
      </w:r>
      <w:r w:rsidRPr="002B4A2E">
        <w:rPr>
          <w:rFonts w:cs="B Nazanin" w:hint="cs"/>
          <w:sz w:val="26"/>
          <w:szCs w:val="26"/>
          <w:rtl/>
        </w:rPr>
        <w:t>گرچه هزینه تأمین</w:t>
      </w:r>
      <w:r w:rsidRPr="002B4A2E">
        <w:rPr>
          <w:rFonts w:cs="B Nazanin"/>
          <w:sz w:val="26"/>
          <w:szCs w:val="26"/>
          <w:rtl/>
        </w:rPr>
        <w:softHyphen/>
        <w:t>کنندگان منطقه</w:t>
      </w:r>
      <w:r w:rsidRPr="002B4A2E">
        <w:rPr>
          <w:rFonts w:cs="B Nazanin"/>
          <w:sz w:val="26"/>
          <w:szCs w:val="26"/>
          <w:rtl/>
        </w:rPr>
        <w:softHyphen/>
        <w:t xml:space="preserve">ای ممکن است </w:t>
      </w:r>
      <w:r w:rsidRPr="002B4A2E">
        <w:rPr>
          <w:rFonts w:cs="B Nazanin" w:hint="cs"/>
          <w:sz w:val="26"/>
          <w:szCs w:val="26"/>
          <w:rtl/>
        </w:rPr>
        <w:t xml:space="preserve">بیشتر </w:t>
      </w:r>
      <w:r w:rsidRPr="002B4A2E">
        <w:rPr>
          <w:rFonts w:cs="B Nazanin"/>
          <w:sz w:val="26"/>
          <w:szCs w:val="26"/>
          <w:rtl/>
        </w:rPr>
        <w:t>باشند، اما کاهش زمان سفر و کاهش قرار گرفتن در معرض خطر، این هزینه</w:t>
      </w:r>
      <w:r w:rsidRPr="002B4A2E">
        <w:rPr>
          <w:rFonts w:cs="B Nazanin"/>
          <w:sz w:val="26"/>
          <w:szCs w:val="26"/>
          <w:rtl/>
        </w:rPr>
        <w:softHyphen/>
        <w:t>ها را جبران می</w:t>
      </w:r>
      <w:r w:rsidRPr="002B4A2E">
        <w:rPr>
          <w:rFonts w:cs="B Nazanin"/>
          <w:sz w:val="26"/>
          <w:szCs w:val="26"/>
          <w:rtl/>
        </w:rPr>
        <w:softHyphen/>
        <w:t>کند.</w:t>
      </w:r>
      <w:r w:rsidRPr="002B4A2E">
        <w:rPr>
          <w:rFonts w:cs="B Nazanin" w:hint="cs"/>
          <w:sz w:val="26"/>
          <w:szCs w:val="26"/>
          <w:rtl/>
        </w:rPr>
        <w:t xml:space="preserve"> </w:t>
      </w:r>
      <w:r w:rsidRPr="002B4A2E">
        <w:rPr>
          <w:rFonts w:cs="B Nazanin"/>
          <w:sz w:val="26"/>
          <w:szCs w:val="26"/>
          <w:rtl/>
        </w:rPr>
        <w:t xml:space="preserve">حفظ ترکیبی خوب از </w:t>
      </w:r>
      <w:r w:rsidRPr="002B4A2E">
        <w:rPr>
          <w:rFonts w:cs="B Nazanin" w:hint="cs"/>
          <w:sz w:val="26"/>
          <w:szCs w:val="26"/>
          <w:rtl/>
        </w:rPr>
        <w:t>تأمین</w:t>
      </w:r>
      <w:r w:rsidRPr="002B4A2E">
        <w:rPr>
          <w:rFonts w:cs="B Nazanin"/>
          <w:sz w:val="26"/>
          <w:szCs w:val="26"/>
          <w:rtl/>
        </w:rPr>
        <w:softHyphen/>
        <w:t>کنندگان و انجام بررسی</w:t>
      </w:r>
      <w:r w:rsidRPr="002B4A2E">
        <w:rPr>
          <w:rFonts w:cs="B Nazanin"/>
          <w:sz w:val="26"/>
          <w:szCs w:val="26"/>
          <w:rtl/>
        </w:rPr>
        <w:softHyphen/>
        <w:t xml:space="preserve">های مناسب سالانه، سازمان را از وابستگی به یک </w:t>
      </w:r>
      <w:r w:rsidRPr="002B4A2E">
        <w:rPr>
          <w:rFonts w:cs="B Nazanin" w:hint="cs"/>
          <w:sz w:val="26"/>
          <w:szCs w:val="26"/>
          <w:rtl/>
        </w:rPr>
        <w:t>تأمین</w:t>
      </w:r>
      <w:r w:rsidRPr="002B4A2E">
        <w:rPr>
          <w:rFonts w:cs="B Nazanin"/>
          <w:sz w:val="26"/>
          <w:szCs w:val="26"/>
          <w:rtl/>
        </w:rPr>
        <w:softHyphen/>
        <w:t xml:space="preserve">کننده </w:t>
      </w:r>
      <w:r w:rsidRPr="002B4A2E">
        <w:rPr>
          <w:rFonts w:cs="B Nazanin" w:hint="cs"/>
          <w:sz w:val="26"/>
          <w:szCs w:val="26"/>
          <w:rtl/>
        </w:rPr>
        <w:t xml:space="preserve">رها </w:t>
      </w:r>
      <w:r w:rsidRPr="002B4A2E">
        <w:rPr>
          <w:rFonts w:cs="B Nazanin"/>
          <w:sz w:val="26"/>
          <w:szCs w:val="26"/>
          <w:rtl/>
        </w:rPr>
        <w:t>می</w:t>
      </w:r>
      <w:r w:rsidRPr="002B4A2E">
        <w:rPr>
          <w:rFonts w:cs="B Nazanin"/>
          <w:sz w:val="26"/>
          <w:szCs w:val="26"/>
          <w:rtl/>
        </w:rPr>
        <w:softHyphen/>
        <w:t>کند.</w:t>
      </w:r>
    </w:p>
    <w:p w:rsidR="006A3E99" w:rsidRPr="002B4A2E" w:rsidRDefault="008E2CA8" w:rsidP="006A3E99">
      <w:pPr>
        <w:pStyle w:val="NormalWeb"/>
        <w:bidi/>
        <w:spacing w:line="276" w:lineRule="auto"/>
        <w:jc w:val="both"/>
        <w:rPr>
          <w:rFonts w:cs="B Nazanin"/>
          <w:sz w:val="26"/>
          <w:szCs w:val="26"/>
          <w:rtl/>
        </w:rPr>
      </w:pPr>
      <w:r w:rsidRPr="002B4A2E">
        <w:rPr>
          <w:rFonts w:cs="B Nazanin" w:hint="cs"/>
          <w:b/>
          <w:bCs/>
          <w:sz w:val="26"/>
          <w:szCs w:val="26"/>
          <w:rtl/>
        </w:rPr>
        <w:t xml:space="preserve">ج. </w:t>
      </w:r>
      <w:r w:rsidRPr="002B4A2E">
        <w:rPr>
          <w:rFonts w:cs="B Nazanin"/>
          <w:b/>
          <w:bCs/>
          <w:sz w:val="26"/>
          <w:szCs w:val="26"/>
          <w:rtl/>
        </w:rPr>
        <w:t>وجود حداقل موجودی</w:t>
      </w:r>
      <w:r w:rsidRPr="002B4A2E">
        <w:rPr>
          <w:rFonts w:cs="B Nazanin" w:hint="cs"/>
          <w:b/>
          <w:bCs/>
          <w:sz w:val="26"/>
          <w:szCs w:val="26"/>
          <w:rtl/>
        </w:rPr>
        <w:t>:</w:t>
      </w:r>
      <w:r w:rsidRPr="002B4A2E">
        <w:rPr>
          <w:rFonts w:cs="B Nazanin" w:hint="cs"/>
          <w:sz w:val="26"/>
          <w:szCs w:val="26"/>
          <w:rtl/>
        </w:rPr>
        <w:t xml:space="preserve"> </w:t>
      </w:r>
      <w:r w:rsidRPr="002B4A2E">
        <w:rPr>
          <w:rFonts w:cs="B Nazanin"/>
          <w:sz w:val="26"/>
          <w:szCs w:val="26"/>
          <w:rtl/>
        </w:rPr>
        <w:t xml:space="preserve">زنجیره </w:t>
      </w:r>
      <w:r w:rsidRPr="002B4A2E">
        <w:rPr>
          <w:rFonts w:cs="B Nazanin" w:hint="cs"/>
          <w:sz w:val="26"/>
          <w:szCs w:val="26"/>
          <w:rtl/>
        </w:rPr>
        <w:t xml:space="preserve">تأمین </w:t>
      </w:r>
      <w:r w:rsidRPr="002B4A2E">
        <w:rPr>
          <w:rFonts w:cs="B Nazanin"/>
          <w:sz w:val="26"/>
          <w:szCs w:val="26"/>
          <w:rtl/>
        </w:rPr>
        <w:t>به‌</w:t>
      </w:r>
      <w:r w:rsidRPr="002B4A2E">
        <w:rPr>
          <w:rFonts w:cs="B Nazanin" w:hint="cs"/>
          <w:sz w:val="26"/>
          <w:szCs w:val="26"/>
          <w:rtl/>
        </w:rPr>
        <w:t xml:space="preserve"> </w:t>
      </w:r>
      <w:r w:rsidRPr="002B4A2E">
        <w:rPr>
          <w:rFonts w:cs="B Nazanin"/>
          <w:sz w:val="26"/>
          <w:szCs w:val="26"/>
          <w:rtl/>
        </w:rPr>
        <w:t>موقع با کاهش هزینه‌های انبارداری موجب صرفه‌جویی در هزینه‌ها می‌شود.</w:t>
      </w:r>
      <w:r w:rsidRPr="002B4A2E">
        <w:rPr>
          <w:rFonts w:cs="B Nazanin" w:hint="cs"/>
          <w:sz w:val="26"/>
          <w:szCs w:val="26"/>
          <w:rtl/>
        </w:rPr>
        <w:t xml:space="preserve"> </w:t>
      </w:r>
      <w:r w:rsidRPr="002B4A2E">
        <w:rPr>
          <w:rFonts w:cs="B Nazanin"/>
          <w:sz w:val="26"/>
          <w:szCs w:val="26"/>
          <w:rtl/>
        </w:rPr>
        <w:t xml:space="preserve">با این حال، برخی از تحلیلگران </w:t>
      </w:r>
      <w:r w:rsidRPr="002B4A2E">
        <w:rPr>
          <w:rFonts w:cs="B Nazanin" w:hint="cs"/>
          <w:sz w:val="26"/>
          <w:szCs w:val="26"/>
          <w:rtl/>
        </w:rPr>
        <w:t xml:space="preserve">صنایع </w:t>
      </w:r>
      <w:r w:rsidRPr="002B4A2E">
        <w:rPr>
          <w:rFonts w:cs="B Nazanin"/>
          <w:sz w:val="26"/>
          <w:szCs w:val="26"/>
          <w:rtl/>
        </w:rPr>
        <w:t xml:space="preserve">فرض می‌کنند که کسب‌وکارها بیش از حد در این فضا فرو رفته‌اند و لازم است تا </w:t>
      </w:r>
      <w:r w:rsidRPr="002B4A2E">
        <w:rPr>
          <w:rFonts w:cs="B Nazanin" w:hint="cs"/>
          <w:sz w:val="26"/>
          <w:szCs w:val="26"/>
          <w:rtl/>
        </w:rPr>
        <w:t>سازمان</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یک حد قابل اطمینان از موجودی و ذخیره پشتیبان برای حفظ جریان محصول و تداوم کسب و کار در طول رویدادهای آب و هوایی غیرمنتظره یا سایر رویدادهای نادر داشته باشند.</w:t>
      </w:r>
      <w:r w:rsidRPr="002B4A2E">
        <w:rPr>
          <w:rFonts w:ascii="Calibri" w:hAnsi="Calibri" w:cs="Calibri" w:hint="cs"/>
          <w:sz w:val="26"/>
          <w:szCs w:val="26"/>
          <w:rtl/>
        </w:rPr>
        <w:t>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رو</w:t>
      </w:r>
      <w:r w:rsidRPr="002B4A2E">
        <w:rPr>
          <w:rFonts w:cs="B Nazanin"/>
          <w:sz w:val="26"/>
          <w:szCs w:val="26"/>
          <w:rtl/>
        </w:rPr>
        <w:t xml:space="preserve"> </w:t>
      </w:r>
      <w:r w:rsidRPr="002B4A2E">
        <w:rPr>
          <w:rFonts w:cs="B Nazanin" w:hint="cs"/>
          <w:sz w:val="26"/>
          <w:szCs w:val="26"/>
          <w:rtl/>
        </w:rPr>
        <w:t>لازم</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تا</w:t>
      </w:r>
      <w:r w:rsidRPr="002B4A2E">
        <w:rPr>
          <w:rFonts w:cs="B Nazanin"/>
          <w:sz w:val="26"/>
          <w:szCs w:val="26"/>
          <w:rtl/>
        </w:rPr>
        <w:t xml:space="preserve"> </w:t>
      </w:r>
      <w:r w:rsidRPr="002B4A2E">
        <w:rPr>
          <w:rFonts w:cs="B Nazanin" w:hint="cs"/>
          <w:sz w:val="26"/>
          <w:szCs w:val="26"/>
          <w:rtl/>
        </w:rPr>
        <w:t>کسب</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کارها</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بررسی</w:t>
      </w:r>
      <w:r w:rsidRPr="002B4A2E">
        <w:rPr>
          <w:rFonts w:cs="B Nazanin"/>
          <w:sz w:val="26"/>
          <w:szCs w:val="26"/>
          <w:rtl/>
        </w:rPr>
        <w:t xml:space="preserve"> </w:t>
      </w:r>
      <w:r w:rsidRPr="002B4A2E">
        <w:rPr>
          <w:rFonts w:cs="B Nazanin" w:hint="cs"/>
          <w:sz w:val="26"/>
          <w:szCs w:val="26"/>
          <w:rtl/>
        </w:rPr>
        <w:t>داده</w:t>
      </w:r>
      <w:r w:rsidRPr="002B4A2E">
        <w:rPr>
          <w:rFonts w:cs="B Nazanin"/>
          <w:sz w:val="26"/>
          <w:szCs w:val="26"/>
          <w:rtl/>
        </w:rPr>
        <w:softHyphen/>
      </w:r>
      <w:r w:rsidRPr="002B4A2E">
        <w:rPr>
          <w:rFonts w:cs="B Nazanin" w:hint="cs"/>
          <w:sz w:val="26"/>
          <w:szCs w:val="26"/>
          <w:rtl/>
        </w:rPr>
        <w:t>های</w:t>
      </w:r>
      <w:r w:rsidRPr="002B4A2E">
        <w:rPr>
          <w:rFonts w:cs="B Nazanin"/>
          <w:sz w:val="26"/>
          <w:szCs w:val="26"/>
          <w:rtl/>
        </w:rPr>
        <w:t xml:space="preserve"> </w:t>
      </w:r>
      <w:r w:rsidRPr="002B4A2E">
        <w:rPr>
          <w:rFonts w:cs="B Nazanin" w:hint="cs"/>
          <w:sz w:val="26"/>
          <w:szCs w:val="26"/>
          <w:rtl/>
        </w:rPr>
        <w:t>سال</w:t>
      </w:r>
      <w:r w:rsidRPr="002B4A2E">
        <w:rPr>
          <w:rFonts w:cs="B Nazanin"/>
          <w:sz w:val="26"/>
          <w:szCs w:val="26"/>
          <w:rtl/>
        </w:rPr>
        <w:softHyphen/>
      </w:r>
      <w:r w:rsidRPr="002B4A2E">
        <w:rPr>
          <w:rFonts w:cs="B Nazanin" w:hint="cs"/>
          <w:sz w:val="26"/>
          <w:szCs w:val="26"/>
          <w:rtl/>
        </w:rPr>
        <w:t>های</w:t>
      </w:r>
      <w:r w:rsidRPr="002B4A2E">
        <w:rPr>
          <w:rFonts w:cs="B Nazanin"/>
          <w:sz w:val="26"/>
          <w:szCs w:val="26"/>
          <w:rtl/>
        </w:rPr>
        <w:t xml:space="preserve"> </w:t>
      </w:r>
      <w:r w:rsidRPr="002B4A2E">
        <w:rPr>
          <w:rFonts w:cs="B Nazanin" w:hint="cs"/>
          <w:sz w:val="26"/>
          <w:szCs w:val="26"/>
          <w:rtl/>
        </w:rPr>
        <w:t>گذشته،</w:t>
      </w:r>
      <w:r w:rsidRPr="002B4A2E">
        <w:rPr>
          <w:rFonts w:cs="B Nazanin"/>
          <w:sz w:val="26"/>
          <w:szCs w:val="26"/>
          <w:rtl/>
        </w:rPr>
        <w:t xml:space="preserve"> </w:t>
      </w:r>
      <w:r w:rsidRPr="002B4A2E">
        <w:rPr>
          <w:rFonts w:cs="B Nazanin" w:hint="cs"/>
          <w:sz w:val="26"/>
          <w:szCs w:val="26"/>
          <w:rtl/>
        </w:rPr>
        <w:t>برای</w:t>
      </w:r>
      <w:r w:rsidRPr="002B4A2E">
        <w:rPr>
          <w:rFonts w:cs="B Nazanin"/>
          <w:sz w:val="26"/>
          <w:szCs w:val="26"/>
          <w:rtl/>
        </w:rPr>
        <w:t xml:space="preserve"> </w:t>
      </w:r>
      <w:r w:rsidRPr="002B4A2E">
        <w:rPr>
          <w:rFonts w:cs="B Nazanin" w:hint="cs"/>
          <w:sz w:val="26"/>
          <w:szCs w:val="26"/>
          <w:rtl/>
        </w:rPr>
        <w:t>پیش‌بینی</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برآورد</w:t>
      </w:r>
      <w:r w:rsidRPr="002B4A2E">
        <w:rPr>
          <w:rFonts w:cs="B Nazanin"/>
          <w:sz w:val="26"/>
          <w:szCs w:val="26"/>
          <w:rtl/>
        </w:rPr>
        <w:t xml:space="preserve"> </w:t>
      </w:r>
      <w:r w:rsidRPr="002B4A2E">
        <w:rPr>
          <w:rFonts w:cs="B Nazanin" w:hint="cs"/>
          <w:sz w:val="26"/>
          <w:szCs w:val="26"/>
          <w:rtl/>
        </w:rPr>
        <w:t>نیازهای</w:t>
      </w:r>
      <w:r w:rsidRPr="002B4A2E">
        <w:rPr>
          <w:rFonts w:cs="B Nazanin"/>
          <w:sz w:val="26"/>
          <w:szCs w:val="26"/>
          <w:rtl/>
        </w:rPr>
        <w:t xml:space="preserve"> </w:t>
      </w:r>
      <w:r w:rsidRPr="002B4A2E">
        <w:rPr>
          <w:rFonts w:cs="B Nazanin" w:hint="cs"/>
          <w:sz w:val="26"/>
          <w:szCs w:val="26"/>
          <w:rtl/>
        </w:rPr>
        <w:t>موجودی</w:t>
      </w:r>
      <w:r w:rsidRPr="002B4A2E">
        <w:rPr>
          <w:rFonts w:cs="B Nazanin"/>
          <w:sz w:val="26"/>
          <w:szCs w:val="26"/>
          <w:rtl/>
        </w:rPr>
        <w:t xml:space="preserve"> </w:t>
      </w:r>
      <w:r w:rsidRPr="002B4A2E">
        <w:rPr>
          <w:rFonts w:cs="B Nazanin" w:hint="cs"/>
          <w:sz w:val="26"/>
          <w:szCs w:val="26"/>
          <w:rtl/>
        </w:rPr>
        <w:t>آتی</w:t>
      </w:r>
      <w:r w:rsidRPr="002B4A2E">
        <w:rPr>
          <w:rFonts w:cs="B Nazanin"/>
          <w:sz w:val="26"/>
          <w:szCs w:val="26"/>
          <w:rtl/>
        </w:rPr>
        <w:t xml:space="preserve"> </w:t>
      </w:r>
      <w:r w:rsidRPr="002B4A2E">
        <w:rPr>
          <w:rFonts w:cs="B Nazanin" w:hint="cs"/>
          <w:sz w:val="26"/>
          <w:szCs w:val="26"/>
          <w:rtl/>
        </w:rPr>
        <w:t>استفاده</w:t>
      </w:r>
      <w:r w:rsidRPr="002B4A2E">
        <w:rPr>
          <w:rFonts w:cs="B Nazanin"/>
          <w:sz w:val="26"/>
          <w:szCs w:val="26"/>
          <w:rtl/>
        </w:rPr>
        <w:t xml:space="preserve"> </w:t>
      </w:r>
      <w:r w:rsidRPr="002B4A2E">
        <w:rPr>
          <w:rFonts w:cs="B Nazanin" w:hint="cs"/>
          <w:sz w:val="26"/>
          <w:szCs w:val="26"/>
          <w:rtl/>
        </w:rPr>
        <w:t>کنند</w:t>
      </w:r>
      <w:r w:rsidRPr="002B4A2E">
        <w:rPr>
          <w:rFonts w:cs="B Nazanin"/>
          <w:sz w:val="26"/>
          <w:szCs w:val="26"/>
          <w:rtl/>
        </w:rPr>
        <w:t>.</w:t>
      </w:r>
      <w:r w:rsidRPr="002B4A2E">
        <w:rPr>
          <w:rFonts w:cs="B Nazanin" w:hint="cs"/>
          <w:sz w:val="26"/>
          <w:szCs w:val="26"/>
          <w:rtl/>
        </w:rPr>
        <w:t xml:space="preserve"> </w:t>
      </w:r>
    </w:p>
    <w:p w:rsidR="008E2CA8" w:rsidRPr="002B4A2E" w:rsidRDefault="008E2CA8" w:rsidP="006A3E99">
      <w:pPr>
        <w:pStyle w:val="NormalWeb"/>
        <w:bidi/>
        <w:spacing w:line="276" w:lineRule="auto"/>
        <w:jc w:val="both"/>
        <w:rPr>
          <w:rFonts w:cs="B Nazanin"/>
          <w:sz w:val="26"/>
          <w:szCs w:val="26"/>
          <w:rtl/>
        </w:rPr>
      </w:pPr>
      <w:r w:rsidRPr="002B4A2E">
        <w:rPr>
          <w:rFonts w:cs="B Nazanin" w:hint="cs"/>
          <w:b/>
          <w:bCs/>
          <w:sz w:val="26"/>
          <w:szCs w:val="26"/>
          <w:rtl/>
        </w:rPr>
        <w:t xml:space="preserve">د. </w:t>
      </w:r>
      <w:r w:rsidRPr="002B4A2E">
        <w:rPr>
          <w:rFonts w:cs="B Nazanin"/>
          <w:b/>
          <w:bCs/>
          <w:sz w:val="26"/>
          <w:szCs w:val="26"/>
          <w:rtl/>
        </w:rPr>
        <w:t>مدل سازی بدترین سناریوها</w:t>
      </w:r>
      <w:r w:rsidRPr="002B4A2E">
        <w:rPr>
          <w:rFonts w:cs="B Nazanin" w:hint="cs"/>
          <w:b/>
          <w:bCs/>
          <w:sz w:val="26"/>
          <w:szCs w:val="26"/>
          <w:rtl/>
        </w:rPr>
        <w:t>:</w:t>
      </w:r>
      <w:r w:rsidRPr="002B4A2E">
        <w:rPr>
          <w:rFonts w:cs="B Nazanin" w:hint="cs"/>
          <w:sz w:val="26"/>
          <w:szCs w:val="26"/>
          <w:rtl/>
        </w:rPr>
        <w:t xml:space="preserve"> </w:t>
      </w:r>
      <w:r w:rsidRPr="002B4A2E">
        <w:rPr>
          <w:rFonts w:cs="B Nazanin"/>
          <w:sz w:val="26"/>
          <w:szCs w:val="26"/>
          <w:rtl/>
        </w:rPr>
        <w:t xml:space="preserve">یک </w:t>
      </w:r>
      <w:r w:rsidRPr="002B4A2E">
        <w:rPr>
          <w:rFonts w:cs="B Nazanin" w:hint="cs"/>
          <w:sz w:val="26"/>
          <w:szCs w:val="26"/>
          <w:rtl/>
        </w:rPr>
        <w:t>مدل</w:t>
      </w:r>
      <w:r w:rsidRPr="002B4A2E">
        <w:rPr>
          <w:rFonts w:cs="B Nazanin"/>
          <w:sz w:val="26"/>
          <w:szCs w:val="26"/>
          <w:rtl/>
        </w:rPr>
        <w:t xml:space="preserve"> مدیریت ریسک زنجیره </w:t>
      </w:r>
      <w:r w:rsidRPr="002B4A2E">
        <w:rPr>
          <w:rFonts w:cs="B Nazanin" w:hint="cs"/>
          <w:sz w:val="26"/>
          <w:szCs w:val="26"/>
          <w:rtl/>
        </w:rPr>
        <w:t xml:space="preserve">تأمین </w:t>
      </w:r>
      <w:r w:rsidRPr="002B4A2E">
        <w:rPr>
          <w:rFonts w:cs="B Nazanin"/>
          <w:sz w:val="26"/>
          <w:szCs w:val="26"/>
          <w:rtl/>
        </w:rPr>
        <w:t xml:space="preserve">باید در نظر بگیرد که </w:t>
      </w:r>
      <w:r w:rsidRPr="002B4A2E">
        <w:rPr>
          <w:rFonts w:cs="B Nazanin" w:hint="cs"/>
          <w:sz w:val="26"/>
          <w:szCs w:val="26"/>
          <w:rtl/>
        </w:rPr>
        <w:t xml:space="preserve">در </w:t>
      </w:r>
      <w:r w:rsidRPr="002B4A2E">
        <w:rPr>
          <w:rFonts w:cs="B Nazanin"/>
          <w:sz w:val="26"/>
          <w:szCs w:val="26"/>
          <w:rtl/>
        </w:rPr>
        <w:t xml:space="preserve">بدترین </w:t>
      </w:r>
      <w:r w:rsidRPr="002B4A2E">
        <w:rPr>
          <w:rFonts w:cs="B Nazanin" w:hint="cs"/>
          <w:sz w:val="26"/>
          <w:szCs w:val="26"/>
          <w:rtl/>
        </w:rPr>
        <w:t xml:space="preserve">شرایط </w:t>
      </w:r>
      <w:r w:rsidRPr="002B4A2E">
        <w:rPr>
          <w:rFonts w:cs="B Nazanin"/>
          <w:sz w:val="26"/>
          <w:szCs w:val="26"/>
          <w:rtl/>
        </w:rPr>
        <w:t>واکنش شرکت چه خواهد بود. به لطف داده</w:t>
      </w:r>
      <w:r w:rsidRPr="002B4A2E">
        <w:rPr>
          <w:rFonts w:cs="B Nazanin"/>
          <w:sz w:val="26"/>
          <w:szCs w:val="26"/>
          <w:rtl/>
        </w:rPr>
        <w:softHyphen/>
        <w:t>های بزرگ، تجزیه و تحلیل، پیش</w:t>
      </w:r>
      <w:r w:rsidRPr="002B4A2E">
        <w:rPr>
          <w:rFonts w:cs="B Nazanin"/>
          <w:sz w:val="26"/>
          <w:szCs w:val="26"/>
          <w:rtl/>
        </w:rPr>
        <w:softHyphen/>
        <w:t>بینی و مدل</w:t>
      </w:r>
      <w:r w:rsidRPr="002B4A2E">
        <w:rPr>
          <w:rFonts w:cs="B Nazanin"/>
          <w:sz w:val="26"/>
          <w:szCs w:val="26"/>
          <w:rtl/>
        </w:rPr>
        <w:softHyphen/>
        <w:t>سازی داده</w:t>
      </w:r>
      <w:r w:rsidRPr="002B4A2E">
        <w:rPr>
          <w:rFonts w:cs="B Nazanin"/>
          <w:sz w:val="26"/>
          <w:szCs w:val="26"/>
          <w:rtl/>
        </w:rPr>
        <w:softHyphen/>
        <w:t>ها، شرکت</w:t>
      </w:r>
      <w:r w:rsidRPr="002B4A2E">
        <w:rPr>
          <w:rFonts w:cs="B Nazanin"/>
          <w:sz w:val="26"/>
          <w:szCs w:val="26"/>
          <w:rtl/>
        </w:rPr>
        <w:softHyphen/>
        <w:t>ها باید اطلاعات کافی برای شبیه</w:t>
      </w:r>
      <w:r w:rsidRPr="002B4A2E">
        <w:rPr>
          <w:rFonts w:cs="B Nazanin"/>
          <w:sz w:val="26"/>
          <w:szCs w:val="26"/>
          <w:rtl/>
        </w:rPr>
        <w:softHyphen/>
        <w:t>سازی رویدادهای پرخطر و تاثیر آنها داشته باشند. استفاده از مدل‌سازی برای پیش‌بینی سناریوهای مختلف، به کسب‌وکارها این امکان را می‌دهد تا برنامه‌های اضطراری، بازگشت‌ها و جریان‌های کاری را برای چگونگی ادامه در صورت وقوع فاجعه توسعه دهند.</w:t>
      </w:r>
      <w:r w:rsidRPr="002B4A2E">
        <w:rPr>
          <w:rFonts w:cs="B Nazanin" w:hint="cs"/>
          <w:sz w:val="26"/>
          <w:szCs w:val="26"/>
          <w:rtl/>
        </w:rPr>
        <w:t xml:space="preserve"> </w:t>
      </w:r>
    </w:p>
    <w:p w:rsidR="008E2CA8" w:rsidRPr="002B4A2E" w:rsidRDefault="008E2CA8" w:rsidP="008E2CA8">
      <w:pPr>
        <w:pStyle w:val="Heading3"/>
        <w:bidi/>
        <w:spacing w:line="276" w:lineRule="auto"/>
        <w:jc w:val="both"/>
        <w:rPr>
          <w:rFonts w:cs="B Nazanin"/>
          <w:color w:val="auto"/>
          <w:sz w:val="26"/>
          <w:szCs w:val="26"/>
          <w:rtl/>
        </w:rPr>
      </w:pPr>
      <w:r w:rsidRPr="002B4A2E">
        <w:rPr>
          <w:rFonts w:cs="B Nazanin" w:hint="cs"/>
          <w:b/>
          <w:bCs/>
          <w:color w:val="auto"/>
          <w:sz w:val="26"/>
          <w:szCs w:val="26"/>
          <w:rtl/>
        </w:rPr>
        <w:lastRenderedPageBreak/>
        <w:t xml:space="preserve">ه. </w:t>
      </w:r>
      <w:r w:rsidRPr="002B4A2E">
        <w:rPr>
          <w:rFonts w:cs="B Nazanin"/>
          <w:b/>
          <w:bCs/>
          <w:color w:val="auto"/>
          <w:sz w:val="26"/>
          <w:szCs w:val="26"/>
          <w:rtl/>
        </w:rPr>
        <w:t>راه</w:t>
      </w:r>
      <w:r w:rsidRPr="002B4A2E">
        <w:rPr>
          <w:rFonts w:cs="B Nazanin"/>
          <w:b/>
          <w:bCs/>
          <w:color w:val="auto"/>
          <w:sz w:val="26"/>
          <w:szCs w:val="26"/>
          <w:rtl/>
        </w:rPr>
        <w:softHyphen/>
        <w:t>حل</w:t>
      </w:r>
      <w:r w:rsidRPr="002B4A2E">
        <w:rPr>
          <w:rFonts w:cs="B Nazanin"/>
          <w:b/>
          <w:bCs/>
          <w:color w:val="auto"/>
          <w:sz w:val="26"/>
          <w:szCs w:val="26"/>
          <w:rtl/>
        </w:rPr>
        <w:softHyphen/>
        <w:t>های نرم افزاری</w:t>
      </w:r>
      <w:r w:rsidRPr="002B4A2E">
        <w:rPr>
          <w:rFonts w:cs="B Nazanin" w:hint="cs"/>
          <w:b/>
          <w:bCs/>
          <w:color w:val="auto"/>
          <w:sz w:val="26"/>
          <w:szCs w:val="26"/>
          <w:rtl/>
        </w:rPr>
        <w:t>:</w:t>
      </w:r>
      <w:r w:rsidRPr="002B4A2E">
        <w:rPr>
          <w:rFonts w:cs="B Nazanin" w:hint="cs"/>
          <w:color w:val="auto"/>
          <w:sz w:val="26"/>
          <w:szCs w:val="26"/>
          <w:rtl/>
        </w:rPr>
        <w:t xml:space="preserve"> </w:t>
      </w:r>
      <w:r w:rsidRPr="002B4A2E">
        <w:rPr>
          <w:rFonts w:cs="B Nazanin"/>
          <w:color w:val="auto"/>
          <w:sz w:val="26"/>
          <w:szCs w:val="26"/>
          <w:rtl/>
        </w:rPr>
        <w:t xml:space="preserve">نرم افزارهای مدیریت ریسک زنجیره </w:t>
      </w:r>
      <w:r w:rsidRPr="002B4A2E">
        <w:rPr>
          <w:rFonts w:cs="B Nazanin" w:hint="cs"/>
          <w:color w:val="auto"/>
          <w:sz w:val="26"/>
          <w:szCs w:val="26"/>
          <w:rtl/>
        </w:rPr>
        <w:t xml:space="preserve">تأمین </w:t>
      </w:r>
      <w:r w:rsidRPr="002B4A2E">
        <w:rPr>
          <w:rFonts w:cs="B Nazanin"/>
          <w:color w:val="auto"/>
          <w:sz w:val="26"/>
          <w:szCs w:val="26"/>
          <w:rtl/>
        </w:rPr>
        <w:t>شرکت</w:t>
      </w:r>
      <w:r w:rsidRPr="002B4A2E">
        <w:rPr>
          <w:rFonts w:cs="B Nazanin"/>
          <w:color w:val="auto"/>
          <w:sz w:val="26"/>
          <w:szCs w:val="26"/>
          <w:rtl/>
        </w:rPr>
        <w:softHyphen/>
        <w:t>ها را قادر می</w:t>
      </w:r>
      <w:r w:rsidRPr="002B4A2E">
        <w:rPr>
          <w:rFonts w:cs="B Nazanin"/>
          <w:color w:val="auto"/>
          <w:sz w:val="26"/>
          <w:szCs w:val="26"/>
          <w:rtl/>
        </w:rPr>
        <w:softHyphen/>
        <w:t xml:space="preserve">سازد تا با بهبود دید در کل اکوسیستم زنجیره </w:t>
      </w:r>
      <w:r w:rsidRPr="002B4A2E">
        <w:rPr>
          <w:rFonts w:cs="B Nazanin" w:hint="cs"/>
          <w:color w:val="auto"/>
          <w:sz w:val="26"/>
          <w:szCs w:val="26"/>
          <w:rtl/>
        </w:rPr>
        <w:t xml:space="preserve">تأمین </w:t>
      </w:r>
      <w:r w:rsidRPr="002B4A2E">
        <w:rPr>
          <w:rFonts w:cs="B Nazanin"/>
          <w:color w:val="auto"/>
          <w:sz w:val="26"/>
          <w:szCs w:val="26"/>
          <w:rtl/>
        </w:rPr>
        <w:t xml:space="preserve">شرکت، در مدیریت ریسک پیشروی کنند. </w:t>
      </w:r>
      <w:r w:rsidRPr="002B4A2E">
        <w:rPr>
          <w:rFonts w:cs="B Nazanin" w:hint="cs"/>
          <w:color w:val="auto"/>
          <w:sz w:val="26"/>
          <w:szCs w:val="26"/>
          <w:rtl/>
        </w:rPr>
        <w:t xml:space="preserve">سازمان </w:t>
      </w:r>
      <w:r w:rsidRPr="002B4A2E">
        <w:rPr>
          <w:rFonts w:cs="B Nazanin"/>
          <w:color w:val="auto"/>
          <w:sz w:val="26"/>
          <w:szCs w:val="26"/>
          <w:rtl/>
        </w:rPr>
        <w:t xml:space="preserve">با درک بهتر زنجیره </w:t>
      </w:r>
      <w:r w:rsidRPr="002B4A2E">
        <w:rPr>
          <w:rFonts w:cs="B Nazanin" w:hint="cs"/>
          <w:color w:val="auto"/>
          <w:sz w:val="26"/>
          <w:szCs w:val="26"/>
          <w:rtl/>
        </w:rPr>
        <w:t>تأمین</w:t>
      </w:r>
      <w:r w:rsidRPr="002B4A2E">
        <w:rPr>
          <w:rFonts w:cs="B Nazanin"/>
          <w:color w:val="auto"/>
          <w:sz w:val="26"/>
          <w:szCs w:val="26"/>
          <w:rtl/>
        </w:rPr>
        <w:t xml:space="preserve">، می تواند به سرعت مناطق ضعیف را </w:t>
      </w:r>
      <w:r w:rsidRPr="002B4A2E">
        <w:rPr>
          <w:rFonts w:cs="B Nazanin" w:hint="cs"/>
          <w:color w:val="auto"/>
          <w:sz w:val="26"/>
          <w:szCs w:val="26"/>
          <w:rtl/>
        </w:rPr>
        <w:t xml:space="preserve">شناسایی </w:t>
      </w:r>
      <w:r w:rsidRPr="002B4A2E">
        <w:rPr>
          <w:rFonts w:cs="B Nazanin"/>
          <w:color w:val="auto"/>
          <w:sz w:val="26"/>
          <w:szCs w:val="26"/>
          <w:rtl/>
        </w:rPr>
        <w:t>و همچنین بینش</w:t>
      </w:r>
      <w:r w:rsidRPr="002B4A2E">
        <w:rPr>
          <w:rFonts w:cs="B Nazanin"/>
          <w:color w:val="auto"/>
          <w:sz w:val="26"/>
          <w:szCs w:val="26"/>
          <w:rtl/>
        </w:rPr>
        <w:softHyphen/>
        <w:t>های مبتنی بر داده را در مورد بهبودهای بالقوه دریافت کند. استفاده از نرم‌افزار و فناوری کارآمد برای حوزه‌های مختلف کسب‌وکار نیز انعطاف‌پذیری بهتری را در صورت اختلال در زنجیره تأمین ایجاد می‌کند.</w:t>
      </w:r>
      <w:r w:rsidRPr="002B4A2E">
        <w:rPr>
          <w:rFonts w:cs="B Nazanin" w:hint="cs"/>
          <w:color w:val="auto"/>
          <w:sz w:val="26"/>
          <w:szCs w:val="26"/>
          <w:rtl/>
        </w:rPr>
        <w:t xml:space="preserve"> </w:t>
      </w:r>
      <w:r w:rsidRPr="002B4A2E">
        <w:rPr>
          <w:rFonts w:cs="B Nazanin"/>
          <w:color w:val="auto"/>
          <w:sz w:val="26"/>
          <w:szCs w:val="26"/>
          <w:rtl/>
        </w:rPr>
        <w:t xml:space="preserve">یکی دیگر از مزایای نرم افزار مدیریت ریسک زنجیره </w:t>
      </w:r>
      <w:r w:rsidRPr="002B4A2E">
        <w:rPr>
          <w:rFonts w:cs="B Nazanin" w:hint="cs"/>
          <w:color w:val="auto"/>
          <w:sz w:val="26"/>
          <w:szCs w:val="26"/>
          <w:rtl/>
        </w:rPr>
        <w:t xml:space="preserve">تأمین </w:t>
      </w:r>
      <w:r w:rsidRPr="002B4A2E">
        <w:rPr>
          <w:rFonts w:cs="B Nazanin"/>
          <w:color w:val="auto"/>
          <w:sz w:val="26"/>
          <w:szCs w:val="26"/>
          <w:rtl/>
        </w:rPr>
        <w:t xml:space="preserve">این است که دید کاملی را در زنجیره </w:t>
      </w:r>
      <w:r w:rsidRPr="002B4A2E">
        <w:rPr>
          <w:rFonts w:cs="B Nazanin" w:hint="cs"/>
          <w:color w:val="auto"/>
          <w:sz w:val="26"/>
          <w:szCs w:val="26"/>
          <w:rtl/>
        </w:rPr>
        <w:t xml:space="preserve">تأمین </w:t>
      </w:r>
      <w:r w:rsidRPr="002B4A2E">
        <w:rPr>
          <w:rFonts w:cs="B Nazanin"/>
          <w:color w:val="auto"/>
          <w:sz w:val="26"/>
          <w:szCs w:val="26"/>
          <w:rtl/>
        </w:rPr>
        <w:t>یک شرکت فراهم می کند و به صاحبان و مدیران کسب و کار این امکان را می</w:t>
      </w:r>
      <w:r w:rsidRPr="002B4A2E">
        <w:rPr>
          <w:rFonts w:cs="B Nazanin"/>
          <w:color w:val="auto"/>
          <w:sz w:val="26"/>
          <w:szCs w:val="26"/>
          <w:rtl/>
        </w:rPr>
        <w:softHyphen/>
        <w:t>دهد تا به راحتی فعالیت</w:t>
      </w:r>
      <w:r w:rsidRPr="002B4A2E">
        <w:rPr>
          <w:rFonts w:cs="B Nazanin"/>
          <w:color w:val="auto"/>
          <w:sz w:val="26"/>
          <w:szCs w:val="26"/>
          <w:rtl/>
        </w:rPr>
        <w:softHyphen/>
        <w:t>های غیرعادی را تشخیص دهند.</w:t>
      </w:r>
      <w:r w:rsidRPr="002B4A2E">
        <w:rPr>
          <w:rFonts w:cs="B Nazanin" w:hint="cs"/>
          <w:color w:val="auto"/>
          <w:sz w:val="26"/>
          <w:szCs w:val="26"/>
          <w:rtl/>
        </w:rPr>
        <w:t xml:space="preserve">  </w:t>
      </w:r>
    </w:p>
    <w:p w:rsidR="008E2CA8" w:rsidRPr="002B4A2E" w:rsidRDefault="008E2CA8" w:rsidP="008E2CA8">
      <w:pPr>
        <w:pStyle w:val="Heading3"/>
        <w:bidi/>
        <w:spacing w:line="276" w:lineRule="auto"/>
        <w:jc w:val="both"/>
        <w:rPr>
          <w:rFonts w:cs="B Nazanin"/>
          <w:color w:val="auto"/>
          <w:sz w:val="26"/>
          <w:szCs w:val="26"/>
          <w:rtl/>
        </w:rPr>
      </w:pPr>
      <w:r w:rsidRPr="002B4A2E">
        <w:rPr>
          <w:rFonts w:cs="B Nazanin" w:hint="cs"/>
          <w:b/>
          <w:bCs/>
          <w:color w:val="auto"/>
          <w:sz w:val="26"/>
          <w:szCs w:val="26"/>
          <w:rtl/>
        </w:rPr>
        <w:t xml:space="preserve">و. </w:t>
      </w:r>
      <w:r w:rsidRPr="002B4A2E">
        <w:rPr>
          <w:rFonts w:cs="B Nazanin"/>
          <w:b/>
          <w:bCs/>
          <w:color w:val="auto"/>
          <w:sz w:val="26"/>
          <w:szCs w:val="26"/>
          <w:rtl/>
        </w:rPr>
        <w:t>ارزیابی منظم ریسک زنجیره تأمین</w:t>
      </w:r>
      <w:r w:rsidRPr="002B4A2E">
        <w:rPr>
          <w:rFonts w:cs="B Nazanin" w:hint="cs"/>
          <w:b/>
          <w:bCs/>
          <w:color w:val="auto"/>
          <w:sz w:val="26"/>
          <w:szCs w:val="26"/>
          <w:rtl/>
        </w:rPr>
        <w:t>:</w:t>
      </w:r>
      <w:r w:rsidRPr="002B4A2E">
        <w:rPr>
          <w:rFonts w:cs="B Nazanin" w:hint="cs"/>
          <w:color w:val="auto"/>
          <w:sz w:val="26"/>
          <w:szCs w:val="26"/>
          <w:rtl/>
        </w:rPr>
        <w:t xml:space="preserve"> </w:t>
      </w:r>
      <w:r w:rsidRPr="002B4A2E">
        <w:rPr>
          <w:rFonts w:cs="B Nazanin"/>
          <w:color w:val="auto"/>
          <w:sz w:val="26"/>
          <w:szCs w:val="26"/>
          <w:rtl/>
        </w:rPr>
        <w:t>ارزیابی‌ ریسک</w:t>
      </w:r>
      <w:r w:rsidRPr="002B4A2E">
        <w:rPr>
          <w:rFonts w:cs="B Nazanin"/>
          <w:color w:val="auto"/>
          <w:sz w:val="26"/>
          <w:szCs w:val="26"/>
          <w:rtl/>
        </w:rPr>
        <w:softHyphen/>
        <w:t xml:space="preserve">های زنجیره </w:t>
      </w:r>
      <w:r w:rsidRPr="002B4A2E">
        <w:rPr>
          <w:rFonts w:cs="B Nazanin" w:hint="cs"/>
          <w:color w:val="auto"/>
          <w:sz w:val="26"/>
          <w:szCs w:val="26"/>
          <w:rtl/>
        </w:rPr>
        <w:t xml:space="preserve">تأمین </w:t>
      </w:r>
      <w:r w:rsidRPr="002B4A2E">
        <w:rPr>
          <w:rFonts w:cs="B Nazanin"/>
          <w:color w:val="auto"/>
          <w:sz w:val="26"/>
          <w:szCs w:val="26"/>
          <w:rtl/>
        </w:rPr>
        <w:t xml:space="preserve">که به طور منظم انجام می‌شوند به عنوان یک </w:t>
      </w:r>
      <w:r w:rsidRPr="002B4A2E">
        <w:rPr>
          <w:rFonts w:cs="B Nazanin" w:hint="cs"/>
          <w:color w:val="auto"/>
          <w:sz w:val="26"/>
          <w:szCs w:val="26"/>
          <w:rtl/>
        </w:rPr>
        <w:t>عنصر اساسی</w:t>
      </w:r>
      <w:r w:rsidRPr="002B4A2E">
        <w:rPr>
          <w:rFonts w:cs="B Nazanin"/>
          <w:color w:val="auto"/>
          <w:sz w:val="26"/>
          <w:szCs w:val="26"/>
          <w:rtl/>
        </w:rPr>
        <w:t xml:space="preserve"> در یک برنامه </w:t>
      </w:r>
      <w:r w:rsidRPr="002B4A2E">
        <w:rPr>
          <w:rFonts w:cs="B Nazanin" w:hint="cs"/>
          <w:color w:val="auto"/>
          <w:sz w:val="26"/>
          <w:szCs w:val="26"/>
          <w:rtl/>
        </w:rPr>
        <w:t xml:space="preserve">مدیریت ریسک زنجیره تأمین </w:t>
      </w:r>
      <w:r w:rsidRPr="002B4A2E">
        <w:rPr>
          <w:rFonts w:cs="B Nazanin"/>
          <w:color w:val="auto"/>
          <w:sz w:val="26"/>
          <w:szCs w:val="26"/>
          <w:rtl/>
        </w:rPr>
        <w:t>عمل می‌کنند. با انجام ارزیابی ریسک می‌توانید مراحل شناسایی ریسک، تجزیه و تحلیل ریسک، کاهش ریسک و نظارت بر ریسک را در مراحل چرخه ریسک تسهیل کنید. ارزیابی ریسک می تواند توسط تیم</w:t>
      </w:r>
      <w:r w:rsidRPr="002B4A2E">
        <w:rPr>
          <w:rFonts w:cs="B Nazanin"/>
          <w:color w:val="auto"/>
          <w:sz w:val="26"/>
          <w:szCs w:val="26"/>
          <w:rtl/>
        </w:rPr>
        <w:softHyphen/>
        <w:t xml:space="preserve">های حسابرسی داخلی یا توسط حسابرسان خارجی انجام شود. هر دو </w:t>
      </w:r>
      <w:r w:rsidRPr="002B4A2E">
        <w:rPr>
          <w:rFonts w:cs="B Nazanin" w:hint="cs"/>
          <w:color w:val="auto"/>
          <w:sz w:val="26"/>
          <w:szCs w:val="26"/>
          <w:rtl/>
        </w:rPr>
        <w:t>روش</w:t>
      </w:r>
      <w:r w:rsidRPr="002B4A2E">
        <w:rPr>
          <w:rFonts w:cs="B Nazanin"/>
          <w:color w:val="auto"/>
          <w:sz w:val="26"/>
          <w:szCs w:val="26"/>
          <w:rtl/>
        </w:rPr>
        <w:t xml:space="preserve"> معتبر و سازنده هستند، اگرچه ممکن است سازمان</w:t>
      </w:r>
      <w:r w:rsidRPr="002B4A2E">
        <w:rPr>
          <w:rFonts w:cs="B Nazanin"/>
          <w:color w:val="auto"/>
          <w:sz w:val="26"/>
          <w:szCs w:val="26"/>
          <w:rtl/>
        </w:rPr>
        <w:softHyphen/>
        <w:t xml:space="preserve">ها هر دو تا سه سال یک بار به دنبال حسابرسان شخص ثالث بروند تا نظرات و توصیه‌های یک طرف مستقل را </w:t>
      </w:r>
      <w:r w:rsidRPr="002B4A2E">
        <w:rPr>
          <w:rFonts w:cs="B Nazanin" w:hint="cs"/>
          <w:color w:val="auto"/>
          <w:sz w:val="26"/>
          <w:szCs w:val="26"/>
          <w:rtl/>
        </w:rPr>
        <w:t xml:space="preserve">نیز </w:t>
      </w:r>
      <w:r w:rsidRPr="002B4A2E">
        <w:rPr>
          <w:rFonts w:cs="B Nazanin"/>
          <w:color w:val="auto"/>
          <w:sz w:val="26"/>
          <w:szCs w:val="26"/>
          <w:rtl/>
        </w:rPr>
        <w:t>به دست آورند.</w:t>
      </w:r>
      <w:r w:rsidRPr="002B4A2E">
        <w:rPr>
          <w:rFonts w:cs="B Nazanin" w:hint="cs"/>
          <w:color w:val="auto"/>
          <w:sz w:val="26"/>
          <w:szCs w:val="26"/>
          <w:rtl/>
        </w:rPr>
        <w:t xml:space="preserve"> </w:t>
      </w:r>
      <w:r w:rsidRPr="002B4A2E">
        <w:rPr>
          <w:rFonts w:cs="B Nazanin"/>
          <w:color w:val="auto"/>
          <w:sz w:val="26"/>
          <w:szCs w:val="26"/>
          <w:rtl/>
        </w:rPr>
        <w:t xml:space="preserve">همچنین سازمان‌ها باید سالانه به بررسی </w:t>
      </w:r>
      <w:r w:rsidRPr="002B4A2E">
        <w:rPr>
          <w:rFonts w:cs="B Nazanin" w:hint="cs"/>
          <w:color w:val="auto"/>
          <w:sz w:val="26"/>
          <w:szCs w:val="26"/>
          <w:rtl/>
        </w:rPr>
        <w:t xml:space="preserve">عملکرد </w:t>
      </w:r>
      <w:r w:rsidRPr="002B4A2E">
        <w:rPr>
          <w:rFonts w:cs="B Nazanin"/>
          <w:color w:val="auto"/>
          <w:sz w:val="26"/>
          <w:szCs w:val="26"/>
          <w:rtl/>
        </w:rPr>
        <w:t>تأمین‌کنندگان و ارائه‌دهندگان موجود بپردازند و در نهایت تصمیم بگیرد که آیا روابط خود با آن</w:t>
      </w:r>
      <w:r w:rsidRPr="002B4A2E">
        <w:rPr>
          <w:rFonts w:cs="B Nazanin"/>
          <w:color w:val="auto"/>
          <w:sz w:val="26"/>
          <w:szCs w:val="26"/>
          <w:rtl/>
        </w:rPr>
        <w:softHyphen/>
      </w:r>
      <w:r w:rsidRPr="002B4A2E">
        <w:rPr>
          <w:rFonts w:cs="B Nazanin" w:hint="cs"/>
          <w:color w:val="auto"/>
          <w:sz w:val="26"/>
          <w:szCs w:val="26"/>
          <w:rtl/>
        </w:rPr>
        <w:t xml:space="preserve">ها </w:t>
      </w:r>
      <w:r w:rsidRPr="002B4A2E">
        <w:rPr>
          <w:rFonts w:cs="B Nazanin"/>
          <w:color w:val="auto"/>
          <w:sz w:val="26"/>
          <w:szCs w:val="26"/>
          <w:rtl/>
        </w:rPr>
        <w:t>را ادامه دهد یا خیر و یا حجم خرید از آن فروشنده را افزایش یا کاهش دهد.</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با شناخت انواع ریسک در زنجیره </w:t>
      </w:r>
      <w:r w:rsidRPr="002B4A2E">
        <w:rPr>
          <w:rFonts w:cs="B Nazanin" w:hint="cs"/>
          <w:sz w:val="26"/>
          <w:szCs w:val="26"/>
          <w:rtl/>
        </w:rPr>
        <w:t>تأمین</w:t>
      </w:r>
      <w:r w:rsidRPr="002B4A2E">
        <w:rPr>
          <w:rFonts w:ascii="Times New Roman" w:eastAsia="Times New Roman" w:hAnsi="Times New Roman" w:cs="B Nazanin"/>
          <w:sz w:val="26"/>
          <w:szCs w:val="26"/>
          <w:rtl/>
        </w:rPr>
        <w:t>، سازمان</w:t>
      </w:r>
      <w:r w:rsidRPr="002B4A2E">
        <w:rPr>
          <w:rFonts w:ascii="Times New Roman" w:eastAsia="Times New Roman" w:hAnsi="Times New Roman" w:cs="B Nazanin"/>
          <w:sz w:val="26"/>
          <w:szCs w:val="26"/>
          <w:rtl/>
        </w:rPr>
        <w:softHyphen/>
        <w:t>ها شانس خود را برای به حداقل رساندن اختلالات و ریسک</w:t>
      </w:r>
      <w:r w:rsidRPr="002B4A2E">
        <w:rPr>
          <w:rFonts w:ascii="Times New Roman" w:eastAsia="Times New Roman" w:hAnsi="Times New Roman" w:cs="B Nazanin"/>
          <w:sz w:val="26"/>
          <w:szCs w:val="26"/>
          <w:rtl/>
        </w:rPr>
        <w:softHyphen/>
        <w:t xml:space="preserve">ها در زنجیره </w:t>
      </w:r>
      <w:r w:rsidRPr="002B4A2E">
        <w:rPr>
          <w:rFonts w:cs="B Nazanin" w:hint="cs"/>
          <w:sz w:val="26"/>
          <w:szCs w:val="26"/>
          <w:rtl/>
        </w:rPr>
        <w:t xml:space="preserve">تأمین </w:t>
      </w:r>
      <w:r w:rsidRPr="002B4A2E">
        <w:rPr>
          <w:rFonts w:ascii="Times New Roman" w:eastAsia="Times New Roman" w:hAnsi="Times New Roman" w:cs="B Nazanin"/>
          <w:sz w:val="26"/>
          <w:szCs w:val="26"/>
          <w:rtl/>
        </w:rPr>
        <w:t>افزایش می</w:t>
      </w:r>
      <w:r w:rsidRPr="002B4A2E">
        <w:rPr>
          <w:rFonts w:ascii="Times New Roman" w:eastAsia="Times New Roman" w:hAnsi="Times New Roman" w:cs="B Nazanin"/>
          <w:sz w:val="26"/>
          <w:szCs w:val="26"/>
          <w:rtl/>
        </w:rPr>
        <w:softHyphen/>
        <w:t>دهند و می</w:t>
      </w:r>
      <w:r w:rsidRPr="002B4A2E">
        <w:rPr>
          <w:rFonts w:ascii="Times New Roman" w:eastAsia="Times New Roman" w:hAnsi="Times New Roman" w:cs="B Nazanin"/>
          <w:sz w:val="26"/>
          <w:szCs w:val="26"/>
          <w:rtl/>
        </w:rPr>
        <w:softHyphen/>
        <w:t xml:space="preserve">توانند برنامه مدیریت ریسک در زنجیره </w:t>
      </w:r>
      <w:r w:rsidRPr="002B4A2E">
        <w:rPr>
          <w:rFonts w:cs="B Nazanin" w:hint="cs"/>
          <w:sz w:val="26"/>
          <w:szCs w:val="26"/>
          <w:rtl/>
        </w:rPr>
        <w:t xml:space="preserve">تأمین </w:t>
      </w:r>
      <w:r w:rsidRPr="002B4A2E">
        <w:rPr>
          <w:rFonts w:ascii="Times New Roman" w:eastAsia="Times New Roman" w:hAnsi="Times New Roman" w:cs="B Nazanin"/>
          <w:sz w:val="26"/>
          <w:szCs w:val="26"/>
          <w:rtl/>
        </w:rPr>
        <w:t xml:space="preserve">را بهینه کنند و یک زنجیره </w:t>
      </w:r>
      <w:r w:rsidRPr="002B4A2E">
        <w:rPr>
          <w:rFonts w:cs="B Nazanin" w:hint="cs"/>
          <w:sz w:val="26"/>
          <w:szCs w:val="26"/>
          <w:rtl/>
        </w:rPr>
        <w:t xml:space="preserve">تأمین </w:t>
      </w:r>
      <w:r w:rsidRPr="002B4A2E">
        <w:rPr>
          <w:rFonts w:ascii="Times New Roman" w:eastAsia="Times New Roman" w:hAnsi="Times New Roman" w:cs="B Nazanin"/>
          <w:sz w:val="26"/>
          <w:szCs w:val="26"/>
          <w:rtl/>
        </w:rPr>
        <w:t xml:space="preserve">کارآمدتر و موثرتر بسازند. مدیریت </w:t>
      </w:r>
      <w:r w:rsidRPr="002B4A2E">
        <w:rPr>
          <w:rFonts w:ascii="Times New Roman" w:eastAsia="Times New Roman" w:hAnsi="Times New Roman" w:cs="B Nazanin"/>
          <w:sz w:val="26"/>
          <w:szCs w:val="26"/>
          <w:rtl/>
        </w:rPr>
        <w:lastRenderedPageBreak/>
        <w:t xml:space="preserve">ریسک در زنجیره </w:t>
      </w:r>
      <w:r w:rsidRPr="002B4A2E">
        <w:rPr>
          <w:rFonts w:cs="B Nazanin" w:hint="cs"/>
          <w:sz w:val="26"/>
          <w:szCs w:val="26"/>
          <w:rtl/>
        </w:rPr>
        <w:t>تأمین</w:t>
      </w:r>
      <w:r w:rsidRPr="002B4A2E">
        <w:rPr>
          <w:rFonts w:ascii="Times New Roman" w:eastAsia="Times New Roman" w:hAnsi="Times New Roman" w:cs="B Nazanin"/>
          <w:sz w:val="26"/>
          <w:szCs w:val="26"/>
          <w:rtl/>
        </w:rPr>
        <w:t>، کسب‌وکارها را قادر می سازد که در هر شکل و اندازه‌ای که هستند از استراتژی‌های آزمایش شده و واقعی که ریسک را کاهش می‌دهد و آنها را برای موفقیت آماده می‌کند، استفاده کنند.</w:t>
      </w:r>
    </w:p>
    <w:p w:rsidR="008E2CA8" w:rsidRPr="002B4A2E" w:rsidRDefault="008E2CA8" w:rsidP="002322DE">
      <w:pPr>
        <w:pStyle w:val="Heading1"/>
        <w:bidi/>
        <w:rPr>
          <w:rFonts w:eastAsia="Times New Roman" w:cs="B Nazanin"/>
          <w:b w:val="0"/>
          <w:bCs/>
          <w:szCs w:val="26"/>
          <w:rtl/>
        </w:rPr>
      </w:pPr>
      <w:r w:rsidRPr="002B4A2E">
        <w:rPr>
          <w:rFonts w:eastAsia="Times New Roman" w:cs="B Nazanin" w:hint="cs"/>
          <w:b w:val="0"/>
          <w:bCs/>
          <w:szCs w:val="26"/>
          <w:rtl/>
        </w:rPr>
        <w:t>زنجیره تأمین تاب</w:t>
      </w:r>
      <w:r w:rsidRPr="002B4A2E">
        <w:rPr>
          <w:rFonts w:eastAsia="Times New Roman" w:cs="B Nazanin"/>
          <w:b w:val="0"/>
          <w:bCs/>
          <w:szCs w:val="26"/>
          <w:rtl/>
        </w:rPr>
        <w:softHyphen/>
      </w:r>
      <w:r w:rsidRPr="002B4A2E">
        <w:rPr>
          <w:rFonts w:eastAsia="Times New Roman" w:cs="B Nazanin" w:hint="cs"/>
          <w:b w:val="0"/>
          <w:bCs/>
          <w:szCs w:val="26"/>
          <w:rtl/>
        </w:rPr>
        <w:t>آور</w:t>
      </w:r>
    </w:p>
    <w:p w:rsidR="008E2CA8" w:rsidRPr="002B4A2E" w:rsidRDefault="008E2CA8" w:rsidP="006A3E99">
      <w:pPr>
        <w:bidi/>
        <w:spacing w:before="100" w:beforeAutospacing="1" w:after="100" w:afterAutospacing="1" w:line="276" w:lineRule="auto"/>
        <w:jc w:val="both"/>
        <w:rPr>
          <w:rFonts w:ascii="Times New Roman" w:eastAsia="Times New Roman" w:hAnsi="Times New Roman" w:cs="B Nazanin"/>
          <w:sz w:val="26"/>
          <w:szCs w:val="26"/>
          <w:rtl/>
          <w:lang w:bidi="fa-IR"/>
        </w:rPr>
      </w:pPr>
      <w:r w:rsidRPr="002B4A2E">
        <w:rPr>
          <w:rFonts w:ascii="Times New Roman" w:eastAsia="Times New Roman" w:hAnsi="Times New Roman" w:cs="B Nazanin"/>
          <w:sz w:val="26"/>
          <w:szCs w:val="26"/>
          <w:rtl/>
        </w:rPr>
        <w:t>زنجیره تأمین تاب</w:t>
      </w:r>
      <w:r w:rsidRPr="002B4A2E">
        <w:rPr>
          <w:rFonts w:ascii="Times New Roman" w:eastAsia="Times New Roman" w:hAnsi="Times New Roman" w:cs="B Nazanin"/>
          <w:sz w:val="26"/>
          <w:szCs w:val="26"/>
          <w:rtl/>
        </w:rPr>
        <w:softHyphen/>
        <w:t>آور ممکن است که کم هزینه</w:t>
      </w:r>
      <w:r w:rsidRPr="002B4A2E">
        <w:rPr>
          <w:rFonts w:ascii="Times New Roman" w:eastAsia="Times New Roman" w:hAnsi="Times New Roman" w:cs="B Nazanin"/>
          <w:sz w:val="26"/>
          <w:szCs w:val="26"/>
          <w:rtl/>
        </w:rPr>
        <w:softHyphen/>
        <w:t>ترین زنجیره تأمین نباشد، اما زنجیره تأمین تاب</w:t>
      </w:r>
      <w:r w:rsidRPr="002B4A2E">
        <w:rPr>
          <w:rFonts w:ascii="Times New Roman" w:eastAsia="Times New Roman" w:hAnsi="Times New Roman" w:cs="B Nazanin"/>
          <w:sz w:val="26"/>
          <w:szCs w:val="26"/>
          <w:rtl/>
        </w:rPr>
        <w:softHyphen/>
        <w:t>آور قادر به غلبه بر عدم اطمینان</w:t>
      </w:r>
      <w:r w:rsidRPr="002B4A2E">
        <w:rPr>
          <w:rFonts w:ascii="Times New Roman" w:eastAsia="Times New Roman" w:hAnsi="Times New Roman" w:cs="B Nazanin"/>
          <w:sz w:val="26"/>
          <w:szCs w:val="26"/>
          <w:rtl/>
        </w:rPr>
        <w:softHyphen/>
        <w:t>ها و اختلال</w:t>
      </w:r>
      <w:r w:rsidRPr="002B4A2E">
        <w:rPr>
          <w:rFonts w:ascii="Times New Roman" w:eastAsia="Times New Roman" w:hAnsi="Times New Roman" w:cs="B Nazanin"/>
          <w:sz w:val="26"/>
          <w:szCs w:val="26"/>
          <w:rtl/>
        </w:rPr>
        <w:softHyphen/>
        <w:t>ها در محیط کسب و کار است. مزیت رقابتی زنجیره تأمین تنها به هزینه</w:t>
      </w:r>
      <w:r w:rsidRPr="002B4A2E">
        <w:rPr>
          <w:rFonts w:ascii="Times New Roman" w:eastAsia="Times New Roman" w:hAnsi="Times New Roman" w:cs="B Nazanin"/>
          <w:sz w:val="26"/>
          <w:szCs w:val="26"/>
          <w:rtl/>
        </w:rPr>
        <w:softHyphen/>
        <w:t>های پایین، کیفیت بالا، کاهش زمان ت</w:t>
      </w:r>
      <w:r w:rsidRPr="002B4A2E">
        <w:rPr>
          <w:rFonts w:ascii="Times New Roman" w:eastAsia="Times New Roman" w:hAnsi="Times New Roman" w:cs="B Nazanin" w:hint="cs"/>
          <w:sz w:val="26"/>
          <w:szCs w:val="26"/>
          <w:rtl/>
        </w:rPr>
        <w:t>أ</w:t>
      </w:r>
      <w:r w:rsidRPr="002B4A2E">
        <w:rPr>
          <w:rFonts w:ascii="Times New Roman" w:eastAsia="Times New Roman" w:hAnsi="Times New Roman" w:cs="B Nazanin"/>
          <w:sz w:val="26"/>
          <w:szCs w:val="26"/>
          <w:rtl/>
        </w:rPr>
        <w:t>خیر و سطح بالای خدمات بستگی ندارد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بلکه </w:t>
      </w:r>
      <w:r w:rsidRPr="002B4A2E">
        <w:rPr>
          <w:rFonts w:ascii="Times New Roman" w:eastAsia="Times New Roman" w:hAnsi="Times New Roman" w:cs="B Nazanin" w:hint="cs"/>
          <w:sz w:val="26"/>
          <w:szCs w:val="26"/>
          <w:rtl/>
        </w:rPr>
        <w:t xml:space="preserve">وابسته </w:t>
      </w:r>
      <w:r w:rsidRPr="002B4A2E">
        <w:rPr>
          <w:rFonts w:ascii="Times New Roman" w:eastAsia="Times New Roman" w:hAnsi="Times New Roman" w:cs="B Nazanin"/>
          <w:sz w:val="26"/>
          <w:szCs w:val="26"/>
          <w:rtl/>
        </w:rPr>
        <w:t xml:space="preserve">به توانایی زنجیره در دوری کردن از فجایع و غلبه بر شرایط بحرانی </w:t>
      </w:r>
      <w:r w:rsidRPr="002B4A2E">
        <w:rPr>
          <w:rFonts w:ascii="Times New Roman" w:eastAsia="Times New Roman" w:hAnsi="Times New Roman" w:cs="B Nazanin" w:hint="cs"/>
          <w:sz w:val="26"/>
          <w:szCs w:val="26"/>
          <w:rtl/>
        </w:rPr>
        <w:t xml:space="preserve">است </w:t>
      </w:r>
      <w:r w:rsidRPr="002B4A2E">
        <w:rPr>
          <w:rFonts w:ascii="Times New Roman" w:eastAsia="Times New Roman" w:hAnsi="Times New Roman" w:cs="B Nazanin"/>
          <w:sz w:val="26"/>
          <w:szCs w:val="26"/>
          <w:rtl/>
        </w:rPr>
        <w:t>و این همان تاب</w:t>
      </w:r>
      <w:r w:rsidRPr="002B4A2E">
        <w:rPr>
          <w:rFonts w:ascii="Times New Roman" w:eastAsia="Times New Roman" w:hAnsi="Times New Roman" w:cs="B Nazanin"/>
          <w:sz w:val="26"/>
          <w:szCs w:val="26"/>
          <w:rtl/>
        </w:rPr>
        <w:softHyphen/>
        <w:t>آوری زنجیره تأمین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تاب</w:t>
      </w:r>
      <w:r w:rsidRPr="002B4A2E">
        <w:rPr>
          <w:rFonts w:ascii="Times New Roman" w:eastAsia="Times New Roman" w:hAnsi="Times New Roman" w:cs="B Nazanin"/>
          <w:sz w:val="26"/>
          <w:szCs w:val="26"/>
          <w:rtl/>
        </w:rPr>
        <w:softHyphen/>
        <w:t>آوری، توانایی زنجیره تأمین برای غلبه بر حوادث غیر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قابل پیش</w:t>
      </w:r>
      <w:r w:rsidRPr="002B4A2E">
        <w:rPr>
          <w:rFonts w:ascii="Times New Roman" w:eastAsia="Times New Roman" w:hAnsi="Times New Roman" w:cs="B Nazanin"/>
          <w:sz w:val="26"/>
          <w:szCs w:val="26"/>
          <w:rtl/>
        </w:rPr>
        <w:softHyphen/>
        <w:t>بینی است. هدف از ایجاد تاب</w:t>
      </w:r>
      <w:r w:rsidRPr="002B4A2E">
        <w:rPr>
          <w:rFonts w:ascii="Times New Roman" w:eastAsia="Times New Roman" w:hAnsi="Times New Roman" w:cs="B Nazanin"/>
          <w:sz w:val="26"/>
          <w:szCs w:val="26"/>
          <w:rtl/>
        </w:rPr>
        <w:softHyphen/>
        <w:t xml:space="preserve">آوری در زنجیره تأمین، جلوگیری از حرکت زنجیره به سمت شرایط نامطلوب است. اتفاقاتی همچون حادثه فوران </w:t>
      </w:r>
      <w:r w:rsidRPr="002B4A2E">
        <w:rPr>
          <w:rFonts w:ascii="Times New Roman" w:eastAsia="Times New Roman" w:hAnsi="Times New Roman" w:cs="B Nazanin" w:hint="cs"/>
          <w:sz w:val="26"/>
          <w:szCs w:val="26"/>
          <w:rtl/>
        </w:rPr>
        <w:t>آ</w:t>
      </w:r>
      <w:r w:rsidRPr="002B4A2E">
        <w:rPr>
          <w:rFonts w:ascii="Times New Roman" w:eastAsia="Times New Roman" w:hAnsi="Times New Roman" w:cs="B Nazanin"/>
          <w:sz w:val="26"/>
          <w:szCs w:val="26"/>
          <w:rtl/>
        </w:rPr>
        <w:t>تش فشان در ایسلند، شرکت ها را از اینکه چه کنترل اندکی بر ریسک</w:t>
      </w:r>
      <w:r w:rsidRPr="002B4A2E">
        <w:rPr>
          <w:rFonts w:ascii="Times New Roman" w:eastAsia="Times New Roman" w:hAnsi="Times New Roman" w:cs="B Nazanin"/>
          <w:sz w:val="26"/>
          <w:szCs w:val="26"/>
          <w:rtl/>
        </w:rPr>
        <w:softHyphen/>
        <w:t>هایی که با آنها مواجه هستند دارند آگاه نمود اما امروزه شرکت</w:t>
      </w:r>
      <w:r w:rsidRPr="002B4A2E">
        <w:rPr>
          <w:rFonts w:ascii="Times New Roman" w:eastAsia="Times New Roman" w:hAnsi="Times New Roman" w:cs="B Nazanin"/>
          <w:sz w:val="26"/>
          <w:szCs w:val="26"/>
          <w:rtl/>
        </w:rPr>
        <w:softHyphen/>
        <w:t>هایی هستند که بعد از بروز اختلالات و نوسانات شدید قادر به بازگشت به حالت اولیه و نرمال و یا حتی حالت بهتر از قبل هستند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مفهوم تاب</w:t>
      </w:r>
      <w:r w:rsidRPr="002B4A2E">
        <w:rPr>
          <w:rFonts w:ascii="Times New Roman" w:eastAsia="Times New Roman" w:hAnsi="Times New Roman" w:cs="B Nazanin"/>
          <w:sz w:val="26"/>
          <w:szCs w:val="26"/>
          <w:rtl/>
        </w:rPr>
        <w:softHyphen/>
        <w:t>آوری زنجیره تأمین بیان کننده یک پدیده چند بعدی است. یک تعریف جامع از تاب</w:t>
      </w:r>
      <w:r w:rsidRPr="002B4A2E">
        <w:rPr>
          <w:rFonts w:ascii="Times New Roman" w:eastAsia="Times New Roman" w:hAnsi="Times New Roman" w:cs="B Nazanin"/>
          <w:sz w:val="26"/>
          <w:szCs w:val="26"/>
          <w:rtl/>
        </w:rPr>
        <w:softHyphen/>
        <w:t>آوری عبارت است از</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شناسایی منابع بالقوه، ریسک و پیاده</w:t>
      </w:r>
      <w:r w:rsidRPr="002B4A2E">
        <w:rPr>
          <w:rFonts w:ascii="Times New Roman" w:eastAsia="Times New Roman" w:hAnsi="Times New Roman" w:cs="B Nazanin"/>
          <w:sz w:val="26"/>
          <w:szCs w:val="26"/>
          <w:rtl/>
        </w:rPr>
        <w:softHyphen/>
        <w:t xml:space="preserve">سازی استراتژی‌های مناسب از طریق یک رویکرد هماهنگ در میان اعضای زنجیره تأمین به منظور کاهش آسیب پذیری زنجیره </w:t>
      </w:r>
      <w:r w:rsidRPr="002B4A2E">
        <w:rPr>
          <w:rFonts w:ascii="Times New Roman" w:eastAsia="Times New Roman" w:hAnsi="Times New Roman" w:cs="B Nazanin" w:hint="cs"/>
          <w:sz w:val="26"/>
          <w:szCs w:val="26"/>
          <w:rtl/>
        </w:rPr>
        <w:t xml:space="preserve">تأمین. </w:t>
      </w:r>
      <w:r w:rsidRPr="002B4A2E">
        <w:rPr>
          <w:rFonts w:ascii="Times New Roman" w:eastAsia="Times New Roman" w:hAnsi="Times New Roman" w:cs="B Nazanin"/>
          <w:sz w:val="26"/>
          <w:szCs w:val="26"/>
          <w:rtl/>
        </w:rPr>
        <w:t>سازمان در زمان هشدار می‌تواند آنچه را که قرار است اتفاق افتد پیش</w:t>
      </w:r>
      <w:r w:rsidRPr="002B4A2E">
        <w:rPr>
          <w:rFonts w:ascii="Times New Roman" w:eastAsia="Times New Roman" w:hAnsi="Times New Roman" w:cs="B Nazanin"/>
          <w:sz w:val="26"/>
          <w:szCs w:val="26"/>
          <w:rtl/>
        </w:rPr>
        <w:softHyphen/>
        <w:t>بینی نماید و از عواقب آن بکاهد. اگر امکان اجتناب به موقع از اختلال ممکن نباشد، با شکست اولین پاسخ (در صورت غافلگیری و نداشتن برنامه</w:t>
      </w:r>
      <w:r w:rsidRPr="002B4A2E">
        <w:rPr>
          <w:rFonts w:ascii="Times New Roman" w:eastAsia="Times New Roman" w:hAnsi="Times New Roman" w:cs="B Nazanin"/>
          <w:sz w:val="26"/>
          <w:szCs w:val="26"/>
          <w:rtl/>
        </w:rPr>
        <w:softHyphen/>
        <w:t>ریزی) و بعد از طی یک فاصله زمانی به علل تاثیر به تاخیر افتاده، فاجعه ت</w:t>
      </w:r>
      <w:r w:rsidRPr="002B4A2E">
        <w:rPr>
          <w:rFonts w:ascii="Times New Roman" w:eastAsia="Times New Roman" w:hAnsi="Times New Roman" w:cs="B Nazanin" w:hint="cs"/>
          <w:sz w:val="26"/>
          <w:szCs w:val="26"/>
          <w:rtl/>
        </w:rPr>
        <w:t>أ</w:t>
      </w:r>
      <w:r w:rsidRPr="002B4A2E">
        <w:rPr>
          <w:rFonts w:ascii="Times New Roman" w:eastAsia="Times New Roman" w:hAnsi="Times New Roman" w:cs="B Nazanin"/>
          <w:sz w:val="26"/>
          <w:szCs w:val="26"/>
          <w:rtl/>
        </w:rPr>
        <w:t>ثیر بیشتری بر عملکرد سازمان می</w:t>
      </w:r>
      <w:r w:rsidRPr="002B4A2E">
        <w:rPr>
          <w:rFonts w:ascii="Times New Roman" w:eastAsia="Times New Roman" w:hAnsi="Times New Roman" w:cs="B Nazanin"/>
          <w:sz w:val="26"/>
          <w:szCs w:val="26"/>
          <w:rtl/>
        </w:rPr>
        <w:softHyphen/>
        <w:t xml:space="preserve">گذارد. در این نقطه، سازمان باید خود را برای بازیابی مهیا </w:t>
      </w:r>
      <w:r w:rsidRPr="002B4A2E">
        <w:rPr>
          <w:rFonts w:ascii="Times New Roman" w:eastAsia="Times New Roman" w:hAnsi="Times New Roman" w:cs="B Nazanin"/>
          <w:sz w:val="26"/>
          <w:szCs w:val="26"/>
          <w:rtl/>
        </w:rPr>
        <w:lastRenderedPageBreak/>
        <w:t>سازد. بعد از دوران بازیابی، سازمان عملکرد خود را تا حدی بالا می آورد که غالبا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از حد قبلی پایین تر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قابلیت تطبیقی یکی از عناصر حیاتی زیست</w:t>
      </w:r>
      <w:r w:rsidRPr="002B4A2E">
        <w:rPr>
          <w:rFonts w:ascii="Times New Roman" w:eastAsia="Times New Roman" w:hAnsi="Times New Roman" w:cs="B Nazanin"/>
          <w:sz w:val="26"/>
          <w:szCs w:val="26"/>
          <w:rtl/>
        </w:rPr>
        <w:softHyphen/>
        <w:t>محیط</w:t>
      </w:r>
      <w:r w:rsidRPr="002B4A2E">
        <w:rPr>
          <w:rFonts w:ascii="Times New Roman" w:eastAsia="Times New Roman" w:hAnsi="Times New Roman" w:cs="B Nazanin"/>
          <w:sz w:val="26"/>
          <w:szCs w:val="26"/>
          <w:rtl/>
        </w:rPr>
        <w:softHyphen/>
        <w:t>های تاب</w:t>
      </w:r>
      <w:r w:rsidRPr="002B4A2E">
        <w:rPr>
          <w:rFonts w:ascii="Times New Roman" w:eastAsia="Times New Roman" w:hAnsi="Times New Roman" w:cs="B Nazanin"/>
          <w:sz w:val="26"/>
          <w:szCs w:val="26"/>
          <w:rtl/>
        </w:rPr>
        <w:softHyphen/>
        <w:t>آور است. قابلیت بازیابی از شرایط اختلال مربوط به قابلیت‌های پاسخ‌گویی از طریق انعطاف‌پذیری و افزونگی است. استراتژی</w:t>
      </w:r>
      <w:r w:rsidRPr="002B4A2E">
        <w:rPr>
          <w:rFonts w:ascii="Times New Roman" w:eastAsia="Times New Roman" w:hAnsi="Times New Roman" w:cs="B Nazanin"/>
          <w:sz w:val="26"/>
          <w:szCs w:val="26"/>
          <w:rtl/>
        </w:rPr>
        <w:softHyphen/>
        <w:t>های پایدار زنجیره تأمین به منظور توانمندسازی شرکت در به کارگیری موثر و کارآمد نقشه‌های اقتضایی در هنگام مواجه با اختلالات باعث ایجاد تاب‌آوری در زنجیره می‌گردد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پاسخ‌گویی و بازیابی به همان سطح قبلی و یا بهتر از آن، یکی از ویژگی‌های مشترک تمام چشم‌اندازهای مرتبط با تاب‌آوری از جمله محیط زیستی، اجتماعی، روان‌شناسی، ‌اقتصادی، سازمانی و </w:t>
      </w:r>
      <w:hyperlink r:id="rId67" w:tgtFrame="_blank" w:tooltip="۸ گام تا تدوین " w:history="1">
        <w:r w:rsidRPr="002B4A2E">
          <w:rPr>
            <w:rFonts w:ascii="Times New Roman" w:eastAsia="Times New Roman" w:hAnsi="Times New Roman" w:cs="B Nazanin"/>
            <w:sz w:val="26"/>
            <w:szCs w:val="26"/>
            <w:rtl/>
          </w:rPr>
          <w:t>مدیریت بحران</w:t>
        </w:r>
      </w:hyperlink>
      <w:r w:rsidRPr="002B4A2E">
        <w:rPr>
          <w:rFonts w:ascii="Times New Roman" w:eastAsia="Times New Roman" w:hAnsi="Times New Roman" w:cs="B Nazanin"/>
          <w:sz w:val="26"/>
          <w:szCs w:val="26"/>
        </w:rPr>
        <w:t> </w:t>
      </w:r>
      <w:r w:rsidRPr="002B4A2E">
        <w:rPr>
          <w:rFonts w:ascii="Times New Roman" w:eastAsia="Times New Roman" w:hAnsi="Times New Roman" w:cs="B Nazanin"/>
          <w:sz w:val="26"/>
          <w:szCs w:val="26"/>
          <w:rtl/>
        </w:rPr>
        <w:t xml:space="preserve">است. حفظ همان سطح کنترل (مشابه سطح معمول) </w:t>
      </w:r>
      <w:r w:rsidRPr="002B4A2E">
        <w:rPr>
          <w:rFonts w:ascii="Times New Roman" w:eastAsia="Times New Roman" w:hAnsi="Times New Roman" w:cs="B Nazanin" w:hint="cs"/>
          <w:sz w:val="26"/>
          <w:szCs w:val="26"/>
          <w:rtl/>
        </w:rPr>
        <w:t xml:space="preserve">ناشی از </w:t>
      </w:r>
      <w:r w:rsidRPr="002B4A2E">
        <w:rPr>
          <w:rFonts w:ascii="Times New Roman" w:eastAsia="Times New Roman" w:hAnsi="Times New Roman" w:cs="B Nazanin"/>
          <w:sz w:val="26"/>
          <w:szCs w:val="26"/>
          <w:rtl/>
        </w:rPr>
        <w:t xml:space="preserve">ساختار و </w:t>
      </w:r>
      <w:r w:rsidRPr="002B4A2E">
        <w:rPr>
          <w:rFonts w:ascii="Times New Roman" w:eastAsia="Times New Roman" w:hAnsi="Times New Roman" w:cs="B Nazanin" w:hint="cs"/>
          <w:sz w:val="26"/>
          <w:szCs w:val="26"/>
          <w:rtl/>
        </w:rPr>
        <w:t xml:space="preserve">نحوه </w:t>
      </w:r>
      <w:r w:rsidRPr="002B4A2E">
        <w:rPr>
          <w:rFonts w:ascii="Times New Roman" w:eastAsia="Times New Roman" w:hAnsi="Times New Roman" w:cs="B Nazanin"/>
          <w:sz w:val="26"/>
          <w:szCs w:val="26"/>
          <w:rtl/>
        </w:rPr>
        <w:t>عملکرد در هنگام بروز اختلال</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از ویژگی</w:t>
      </w:r>
      <w:r w:rsidRPr="002B4A2E">
        <w:rPr>
          <w:rFonts w:ascii="Times New Roman" w:eastAsia="Times New Roman" w:hAnsi="Times New Roman" w:cs="B Nazanin"/>
          <w:sz w:val="26"/>
          <w:szCs w:val="26"/>
          <w:rtl/>
        </w:rPr>
        <w:softHyphen/>
        <w:t>های اولیه تاب</w:t>
      </w:r>
      <w:r w:rsidRPr="002B4A2E">
        <w:rPr>
          <w:rFonts w:ascii="Times New Roman" w:eastAsia="Times New Roman" w:hAnsi="Times New Roman" w:cs="B Nazanin"/>
          <w:sz w:val="26"/>
          <w:szCs w:val="26"/>
          <w:rtl/>
        </w:rPr>
        <w:softHyphen/>
        <w:t>آوری محیط زیستی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مشابه این موضوع در چشم</w:t>
      </w:r>
      <w:r w:rsidRPr="002B4A2E">
        <w:rPr>
          <w:rFonts w:ascii="Times New Roman" w:eastAsia="Times New Roman" w:hAnsi="Times New Roman" w:cs="B Nazanin"/>
          <w:sz w:val="26"/>
          <w:szCs w:val="26"/>
          <w:rtl/>
        </w:rPr>
        <w:softHyphen/>
        <w:t xml:space="preserve">انداز سازمانی نیزبه چشم می خورد، جایی که تاب آوری، قابلیت </w:t>
      </w:r>
      <w:r w:rsidRPr="002B4A2E">
        <w:rPr>
          <w:rFonts w:ascii="Times New Roman" w:eastAsia="Times New Roman" w:hAnsi="Times New Roman" w:cs="B Nazanin" w:hint="cs"/>
          <w:sz w:val="26"/>
          <w:szCs w:val="26"/>
          <w:rtl/>
        </w:rPr>
        <w:t xml:space="preserve">به مفهوم </w:t>
      </w:r>
      <w:r w:rsidRPr="002B4A2E">
        <w:rPr>
          <w:rFonts w:ascii="Times New Roman" w:eastAsia="Times New Roman" w:hAnsi="Times New Roman" w:cs="B Nazanin"/>
          <w:sz w:val="26"/>
          <w:szCs w:val="26"/>
          <w:rtl/>
        </w:rPr>
        <w:t>حفظ عملکرد مطلوب و نتایج در هنگام بروز اختلال است. کنترل، ارتباط و انسجام (پیوستگی) سه اصل روان</w:t>
      </w:r>
      <w:r w:rsidRPr="002B4A2E">
        <w:rPr>
          <w:rFonts w:ascii="Times New Roman" w:eastAsia="Times New Roman" w:hAnsi="Times New Roman" w:cs="B Nazanin"/>
          <w:sz w:val="26"/>
          <w:szCs w:val="26"/>
          <w:rtl/>
        </w:rPr>
        <w:softHyphen/>
        <w:t>شناسی تاب</w:t>
      </w:r>
      <w:r w:rsidRPr="002B4A2E">
        <w:rPr>
          <w:rFonts w:ascii="Times New Roman" w:eastAsia="Times New Roman" w:hAnsi="Times New Roman" w:cs="B Nazanin"/>
          <w:sz w:val="26"/>
          <w:szCs w:val="26"/>
          <w:rtl/>
        </w:rPr>
        <w:softHyphen/>
        <w:t>آوری می باشند که امید می رود در هنگام بروز حوادث طبیعی و غیر طبیعی، پاسخ گویی را بهبود بخشند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یک زنجیره تأمین تاب‌آورنده باید تطبیق پذیر باشد، زیرا حالت مطلوب در بسیاری از موارد با حالت اولیه متفاوت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فرآیندهای تاب‌آور، انعطاف پذیر و چابک بوده و این توانایی را دارند که به سرعت تغییر کنند. طبیعت پویای قابلیت تطبیقی این اجازه را به زنجیره تأمین می‌دهد که بعد از اختلال به حالت اولیه و یا حالتی بهتر از اولیه بازگردد</w:t>
      </w:r>
      <w:r w:rsidRPr="002B4A2E">
        <w:rPr>
          <w:rFonts w:ascii="Times New Roman" w:eastAsia="Times New Roman" w:hAnsi="Times New Roman" w:cs="B Nazanin" w:hint="cs"/>
          <w:sz w:val="26"/>
          <w:szCs w:val="26"/>
          <w:rtl/>
        </w:rPr>
        <w:t>. برخی از جنبه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های تابآوری زنجیره تأمین در جدول شماره </w:t>
      </w:r>
      <w:r w:rsidR="006A3E99" w:rsidRPr="002B4A2E">
        <w:rPr>
          <w:rFonts w:ascii="Times New Roman" w:eastAsia="Times New Roman" w:hAnsi="Times New Roman" w:cs="B Nazanin" w:hint="cs"/>
          <w:sz w:val="26"/>
          <w:szCs w:val="26"/>
          <w:rtl/>
        </w:rPr>
        <w:t>1-1</w:t>
      </w:r>
      <w:r w:rsidRPr="002B4A2E">
        <w:rPr>
          <w:rFonts w:ascii="Times New Roman" w:eastAsia="Times New Roman" w:hAnsi="Times New Roman" w:cs="B Nazanin" w:hint="cs"/>
          <w:sz w:val="26"/>
          <w:szCs w:val="26"/>
          <w:rtl/>
          <w:lang w:bidi="fa-IR"/>
        </w:rPr>
        <w:t xml:space="preserve"> منعکس شده است. </w:t>
      </w:r>
    </w:p>
    <w:p w:rsidR="008E2CA8" w:rsidRPr="002B4A2E" w:rsidRDefault="008E2CA8" w:rsidP="006A3E99">
      <w:pPr>
        <w:pStyle w:val="NormalWeb"/>
        <w:bidi/>
        <w:spacing w:line="276" w:lineRule="auto"/>
        <w:jc w:val="center"/>
        <w:rPr>
          <w:rFonts w:cs="B Nazanin"/>
          <w:sz w:val="26"/>
          <w:szCs w:val="26"/>
          <w:rtl/>
        </w:rPr>
      </w:pPr>
    </w:p>
    <w:p w:rsidR="004D36EB" w:rsidRPr="002B4A2E" w:rsidRDefault="004D36EB" w:rsidP="004D36EB">
      <w:pPr>
        <w:pStyle w:val="NormalWeb"/>
        <w:bidi/>
        <w:spacing w:line="276" w:lineRule="auto"/>
        <w:jc w:val="center"/>
        <w:rPr>
          <w:rStyle w:val="Strong"/>
          <w:rFonts w:eastAsiaTheme="majorEastAsia" w:cs="B Nazanin"/>
          <w:b w:val="0"/>
          <w:bCs w:val="0"/>
          <w:sz w:val="26"/>
          <w:szCs w:val="26"/>
          <w:rtl/>
        </w:rPr>
      </w:pPr>
    </w:p>
    <w:p w:rsidR="004D36EB" w:rsidRPr="002B4A2E" w:rsidRDefault="004D36EB" w:rsidP="004D36EB">
      <w:pPr>
        <w:pStyle w:val="NormalWeb"/>
        <w:bidi/>
        <w:spacing w:line="276" w:lineRule="auto"/>
        <w:jc w:val="center"/>
        <w:rPr>
          <w:rFonts w:cs="B Nazanin"/>
          <w:b/>
          <w:bCs/>
          <w:sz w:val="26"/>
          <w:szCs w:val="26"/>
          <w:rtl/>
        </w:rPr>
      </w:pPr>
      <w:r w:rsidRPr="002B4A2E">
        <w:rPr>
          <w:rStyle w:val="Strong"/>
          <w:rFonts w:eastAsiaTheme="majorEastAsia" w:cs="B Nazanin"/>
          <w:b w:val="0"/>
          <w:bCs w:val="0"/>
          <w:sz w:val="26"/>
          <w:szCs w:val="26"/>
          <w:rtl/>
        </w:rPr>
        <w:lastRenderedPageBreak/>
        <w:t xml:space="preserve">جدول </w:t>
      </w:r>
      <w:r w:rsidRPr="002B4A2E">
        <w:rPr>
          <w:rStyle w:val="Strong"/>
          <w:rFonts w:eastAsiaTheme="majorEastAsia" w:cs="B Nazanin" w:hint="cs"/>
          <w:b w:val="0"/>
          <w:bCs w:val="0"/>
          <w:sz w:val="26"/>
          <w:szCs w:val="26"/>
          <w:rtl/>
          <w:lang w:bidi="fa-IR"/>
        </w:rPr>
        <w:t>1-1</w:t>
      </w:r>
      <w:r w:rsidRPr="002B4A2E">
        <w:rPr>
          <w:rStyle w:val="Strong"/>
          <w:rFonts w:eastAsiaTheme="majorEastAsia" w:cs="B Nazanin"/>
          <w:b w:val="0"/>
          <w:bCs w:val="0"/>
          <w:sz w:val="26"/>
          <w:szCs w:val="26"/>
          <w:rtl/>
          <w:lang w:bidi="fa-IR"/>
        </w:rPr>
        <w:t xml:space="preserve">: </w:t>
      </w:r>
      <w:r w:rsidRPr="002B4A2E">
        <w:rPr>
          <w:rStyle w:val="Strong"/>
          <w:rFonts w:eastAsiaTheme="majorEastAsia" w:cs="B Nazanin"/>
          <w:b w:val="0"/>
          <w:bCs w:val="0"/>
          <w:sz w:val="26"/>
          <w:szCs w:val="26"/>
          <w:rtl/>
        </w:rPr>
        <w:t>جنبه‌های تاب‌آوری زنجیره تأمین</w:t>
      </w:r>
    </w:p>
    <w:tbl>
      <w:tblPr>
        <w:tblW w:w="10616" w:type="dxa"/>
        <w:tblCellSpacing w:w="15" w:type="dxa"/>
        <w:tblCellMar>
          <w:top w:w="15" w:type="dxa"/>
          <w:left w:w="15" w:type="dxa"/>
          <w:bottom w:w="15" w:type="dxa"/>
          <w:right w:w="15" w:type="dxa"/>
        </w:tblCellMar>
        <w:tblLook w:val="04A0" w:firstRow="1" w:lastRow="0" w:firstColumn="1" w:lastColumn="0" w:noHBand="0" w:noVBand="1"/>
      </w:tblPr>
      <w:tblGrid>
        <w:gridCol w:w="5395"/>
        <w:gridCol w:w="1258"/>
        <w:gridCol w:w="3963"/>
      </w:tblGrid>
      <w:tr w:rsidR="008E2CA8" w:rsidRPr="002B4A2E" w:rsidTr="00677274">
        <w:trPr>
          <w:tblCellSpacing w:w="15" w:type="dxa"/>
        </w:trPr>
        <w:tc>
          <w:tcPr>
            <w:tcW w:w="5350" w:type="dxa"/>
            <w:tcBorders>
              <w:top w:val="single" w:sz="4" w:space="0" w:color="auto"/>
              <w:left w:val="single" w:sz="4" w:space="0" w:color="auto"/>
              <w:bottom w:val="single" w:sz="4" w:space="0" w:color="auto"/>
              <w:right w:val="single" w:sz="4" w:space="0" w:color="auto"/>
            </w:tcBorders>
            <w:vAlign w:val="center"/>
          </w:tcPr>
          <w:p w:rsidR="008E2CA8" w:rsidRPr="002B4A2E" w:rsidRDefault="008E2CA8" w:rsidP="0059584F">
            <w:pPr>
              <w:pStyle w:val="NormalWeb"/>
              <w:bidi/>
              <w:spacing w:line="276" w:lineRule="auto"/>
              <w:ind w:left="3"/>
              <w:jc w:val="center"/>
              <w:rPr>
                <w:rFonts w:cs="B Nazanin"/>
                <w:b/>
                <w:bCs/>
                <w:sz w:val="26"/>
                <w:szCs w:val="26"/>
              </w:rPr>
            </w:pPr>
            <w:r w:rsidRPr="002B4A2E">
              <w:rPr>
                <w:rStyle w:val="Strong"/>
                <w:rFonts w:eastAsiaTheme="majorEastAsia" w:cs="B Nazanin" w:hint="cs"/>
                <w:sz w:val="26"/>
                <w:szCs w:val="26"/>
                <w:rtl/>
              </w:rPr>
              <w:t>توضیحات</w:t>
            </w:r>
          </w:p>
        </w:tc>
        <w:tc>
          <w:tcPr>
            <w:tcW w:w="1228" w:type="dxa"/>
            <w:tcBorders>
              <w:top w:val="single" w:sz="4" w:space="0" w:color="auto"/>
              <w:left w:val="single" w:sz="4" w:space="0" w:color="auto"/>
              <w:bottom w:val="single" w:sz="4" w:space="0" w:color="auto"/>
              <w:right w:val="single" w:sz="4" w:space="0" w:color="auto"/>
            </w:tcBorders>
            <w:vAlign w:val="center"/>
            <w:hideMark/>
          </w:tcPr>
          <w:p w:rsidR="008E2CA8" w:rsidRPr="002B4A2E" w:rsidRDefault="008E2CA8" w:rsidP="0059584F">
            <w:pPr>
              <w:pStyle w:val="NormalWeb"/>
              <w:bidi/>
              <w:spacing w:line="276" w:lineRule="auto"/>
              <w:ind w:left="3"/>
              <w:jc w:val="center"/>
              <w:rPr>
                <w:rFonts w:cs="B Nazanin"/>
                <w:b/>
                <w:bCs/>
                <w:sz w:val="26"/>
                <w:szCs w:val="26"/>
              </w:rPr>
            </w:pPr>
            <w:r w:rsidRPr="002B4A2E">
              <w:rPr>
                <w:rStyle w:val="Strong"/>
                <w:rFonts w:eastAsiaTheme="majorEastAsia" w:cs="B Nazanin"/>
                <w:sz w:val="26"/>
                <w:szCs w:val="26"/>
                <w:rtl/>
              </w:rPr>
              <w:t>جنبه‌های بررسی شده</w:t>
            </w:r>
          </w:p>
        </w:tc>
        <w:tc>
          <w:tcPr>
            <w:tcW w:w="3918" w:type="dxa"/>
            <w:vAlign w:val="center"/>
          </w:tcPr>
          <w:p w:rsidR="008E2CA8" w:rsidRPr="002B4A2E" w:rsidRDefault="008E2CA8" w:rsidP="0059584F">
            <w:pPr>
              <w:pStyle w:val="NormalWeb"/>
              <w:bidi/>
              <w:spacing w:line="276" w:lineRule="auto"/>
              <w:jc w:val="center"/>
              <w:rPr>
                <w:rFonts w:cs="B Nazanin"/>
                <w:sz w:val="26"/>
                <w:szCs w:val="26"/>
              </w:rPr>
            </w:pPr>
          </w:p>
        </w:tc>
      </w:tr>
      <w:tr w:rsidR="008E2CA8" w:rsidRPr="002B4A2E" w:rsidTr="00677274">
        <w:trPr>
          <w:tblCellSpacing w:w="15" w:type="dxa"/>
        </w:trPr>
        <w:tc>
          <w:tcPr>
            <w:tcW w:w="5350" w:type="dxa"/>
            <w:tcBorders>
              <w:top w:val="single" w:sz="4" w:space="0" w:color="auto"/>
              <w:left w:val="single" w:sz="4" w:space="0" w:color="auto"/>
              <w:bottom w:val="single" w:sz="4" w:space="0" w:color="auto"/>
              <w:right w:val="single" w:sz="4" w:space="0" w:color="auto"/>
            </w:tcBorders>
            <w:vAlign w:val="center"/>
          </w:tcPr>
          <w:p w:rsidR="008E2CA8" w:rsidRPr="002B4A2E" w:rsidRDefault="008E2CA8" w:rsidP="0059584F">
            <w:pPr>
              <w:pStyle w:val="NormalWeb"/>
              <w:bidi/>
              <w:spacing w:line="276" w:lineRule="auto"/>
              <w:jc w:val="center"/>
              <w:rPr>
                <w:rFonts w:cs="B Nazanin"/>
                <w:sz w:val="26"/>
                <w:szCs w:val="26"/>
              </w:rPr>
            </w:pPr>
            <w:r w:rsidRPr="002B4A2E">
              <w:rPr>
                <w:rFonts w:cs="B Nazanin"/>
                <w:sz w:val="26"/>
                <w:szCs w:val="26"/>
                <w:rtl/>
              </w:rPr>
              <w:t>چابکی یکی از عوامل مهم تاب‌آوری در زنجیره تأمین است. شبکه‌های تأمین چابک قابلیت پاسخ‌گویی سریع‌تر به تغییرات دارند</w:t>
            </w:r>
            <w:r w:rsidRPr="002B4A2E">
              <w:rPr>
                <w:rFonts w:cs="B Nazanin" w:hint="cs"/>
                <w:sz w:val="26"/>
                <w:szCs w:val="26"/>
                <w:rtl/>
              </w:rPr>
              <w:t>.</w:t>
            </w:r>
          </w:p>
        </w:tc>
        <w:tc>
          <w:tcPr>
            <w:tcW w:w="1228" w:type="dxa"/>
            <w:tcBorders>
              <w:top w:val="single" w:sz="4" w:space="0" w:color="auto"/>
              <w:left w:val="single" w:sz="4" w:space="0" w:color="auto"/>
              <w:bottom w:val="single" w:sz="4" w:space="0" w:color="auto"/>
              <w:right w:val="single" w:sz="4" w:space="0" w:color="auto"/>
            </w:tcBorders>
            <w:vAlign w:val="center"/>
            <w:hideMark/>
          </w:tcPr>
          <w:p w:rsidR="008E2CA8" w:rsidRPr="00783936" w:rsidRDefault="008E2CA8" w:rsidP="0059584F">
            <w:pPr>
              <w:pStyle w:val="NormalWeb"/>
              <w:bidi/>
              <w:spacing w:line="276" w:lineRule="auto"/>
              <w:jc w:val="center"/>
              <w:rPr>
                <w:rFonts w:cs="B Nazanin"/>
                <w:b/>
                <w:bCs/>
                <w:sz w:val="26"/>
                <w:szCs w:val="26"/>
              </w:rPr>
            </w:pPr>
            <w:r w:rsidRPr="00783936">
              <w:rPr>
                <w:rStyle w:val="Strong"/>
                <w:rFonts w:eastAsiaTheme="majorEastAsia" w:cs="B Nazanin"/>
                <w:b w:val="0"/>
                <w:bCs w:val="0"/>
                <w:sz w:val="26"/>
                <w:szCs w:val="26"/>
                <w:rtl/>
              </w:rPr>
              <w:t>چابکی</w:t>
            </w:r>
            <w:r w:rsidRPr="00783936">
              <w:rPr>
                <w:rStyle w:val="Strong"/>
                <w:rFonts w:eastAsiaTheme="majorEastAsia" w:cs="B Nazanin" w:hint="cs"/>
                <w:b w:val="0"/>
                <w:bCs w:val="0"/>
                <w:sz w:val="26"/>
                <w:szCs w:val="26"/>
                <w:rtl/>
              </w:rPr>
              <w:t xml:space="preserve"> و </w:t>
            </w:r>
            <w:r w:rsidRPr="00783936">
              <w:rPr>
                <w:rStyle w:val="Strong"/>
                <w:rFonts w:eastAsiaTheme="majorEastAsia" w:cs="B Nazanin"/>
                <w:b w:val="0"/>
                <w:bCs w:val="0"/>
                <w:sz w:val="26"/>
                <w:szCs w:val="26"/>
                <w:rtl/>
              </w:rPr>
              <w:t>پاسخگویی</w:t>
            </w:r>
          </w:p>
        </w:tc>
        <w:tc>
          <w:tcPr>
            <w:tcW w:w="3918" w:type="dxa"/>
            <w:vAlign w:val="center"/>
          </w:tcPr>
          <w:p w:rsidR="008E2CA8" w:rsidRPr="002B4A2E" w:rsidRDefault="008E2CA8" w:rsidP="0059584F">
            <w:pPr>
              <w:pStyle w:val="NormalWeb"/>
              <w:bidi/>
              <w:spacing w:line="276" w:lineRule="auto"/>
              <w:jc w:val="right"/>
              <w:rPr>
                <w:rFonts w:cs="B Nazanin"/>
                <w:sz w:val="26"/>
                <w:szCs w:val="26"/>
              </w:rPr>
            </w:pPr>
          </w:p>
        </w:tc>
      </w:tr>
      <w:tr w:rsidR="008E2CA8" w:rsidRPr="002B4A2E" w:rsidTr="00677274">
        <w:trPr>
          <w:tblCellSpacing w:w="15" w:type="dxa"/>
        </w:trPr>
        <w:tc>
          <w:tcPr>
            <w:tcW w:w="5350" w:type="dxa"/>
            <w:tcBorders>
              <w:top w:val="single" w:sz="4" w:space="0" w:color="auto"/>
              <w:left w:val="single" w:sz="4" w:space="0" w:color="auto"/>
              <w:bottom w:val="single" w:sz="4" w:space="0" w:color="auto"/>
              <w:right w:val="single" w:sz="4" w:space="0" w:color="auto"/>
            </w:tcBorders>
            <w:vAlign w:val="center"/>
          </w:tcPr>
          <w:p w:rsidR="008E2CA8" w:rsidRPr="002B4A2E" w:rsidRDefault="008E2CA8" w:rsidP="0059584F">
            <w:pPr>
              <w:pStyle w:val="NormalWeb"/>
              <w:bidi/>
              <w:spacing w:line="276" w:lineRule="auto"/>
              <w:jc w:val="center"/>
              <w:rPr>
                <w:rFonts w:cs="B Nazanin"/>
                <w:sz w:val="26"/>
                <w:szCs w:val="26"/>
              </w:rPr>
            </w:pPr>
            <w:r w:rsidRPr="002B4A2E">
              <w:rPr>
                <w:rFonts w:cs="B Nazanin"/>
                <w:sz w:val="26"/>
                <w:szCs w:val="26"/>
                <w:rtl/>
              </w:rPr>
              <w:t>افزایش رویت‌پذیری اطلاعات تقاضا در زنجیره تأمین باعث کاهش ریسک می‌گردد</w:t>
            </w:r>
            <w:r w:rsidRPr="002B4A2E">
              <w:rPr>
                <w:rFonts w:cs="B Nazanin" w:hint="cs"/>
                <w:sz w:val="26"/>
                <w:szCs w:val="26"/>
                <w:rtl/>
              </w:rPr>
              <w:t>.</w:t>
            </w:r>
          </w:p>
        </w:tc>
        <w:tc>
          <w:tcPr>
            <w:tcW w:w="1228" w:type="dxa"/>
            <w:tcBorders>
              <w:top w:val="single" w:sz="4" w:space="0" w:color="auto"/>
              <w:left w:val="single" w:sz="4" w:space="0" w:color="auto"/>
              <w:bottom w:val="single" w:sz="4" w:space="0" w:color="auto"/>
              <w:right w:val="single" w:sz="4" w:space="0" w:color="auto"/>
            </w:tcBorders>
            <w:vAlign w:val="center"/>
            <w:hideMark/>
          </w:tcPr>
          <w:p w:rsidR="008E2CA8" w:rsidRPr="00783936" w:rsidRDefault="008E2CA8" w:rsidP="0059584F">
            <w:pPr>
              <w:pStyle w:val="NormalWeb"/>
              <w:bidi/>
              <w:spacing w:line="276" w:lineRule="auto"/>
              <w:jc w:val="center"/>
              <w:rPr>
                <w:rFonts w:cs="B Nazanin"/>
                <w:b/>
                <w:bCs/>
                <w:sz w:val="26"/>
                <w:szCs w:val="26"/>
              </w:rPr>
            </w:pPr>
            <w:r w:rsidRPr="00783936">
              <w:rPr>
                <w:rStyle w:val="Strong"/>
                <w:rFonts w:eastAsiaTheme="majorEastAsia" w:cs="B Nazanin"/>
                <w:b w:val="0"/>
                <w:bCs w:val="0"/>
                <w:sz w:val="26"/>
                <w:szCs w:val="26"/>
                <w:rtl/>
              </w:rPr>
              <w:t>رویت‌پذیری</w:t>
            </w:r>
          </w:p>
        </w:tc>
        <w:tc>
          <w:tcPr>
            <w:tcW w:w="3918" w:type="dxa"/>
            <w:vAlign w:val="center"/>
          </w:tcPr>
          <w:p w:rsidR="008E2CA8" w:rsidRPr="002B4A2E" w:rsidRDefault="008E2CA8" w:rsidP="0059584F">
            <w:pPr>
              <w:pStyle w:val="NormalWeb"/>
              <w:bidi/>
              <w:spacing w:line="276" w:lineRule="auto"/>
              <w:jc w:val="right"/>
              <w:rPr>
                <w:rFonts w:cs="B Nazanin"/>
                <w:sz w:val="26"/>
                <w:szCs w:val="26"/>
              </w:rPr>
            </w:pPr>
          </w:p>
        </w:tc>
      </w:tr>
      <w:tr w:rsidR="008E2CA8" w:rsidRPr="002B4A2E" w:rsidTr="00677274">
        <w:trPr>
          <w:tblCellSpacing w:w="15" w:type="dxa"/>
        </w:trPr>
        <w:tc>
          <w:tcPr>
            <w:tcW w:w="5350" w:type="dxa"/>
            <w:tcBorders>
              <w:top w:val="single" w:sz="4" w:space="0" w:color="auto"/>
              <w:left w:val="single" w:sz="4" w:space="0" w:color="auto"/>
              <w:bottom w:val="single" w:sz="4" w:space="0" w:color="auto"/>
              <w:right w:val="single" w:sz="4" w:space="0" w:color="auto"/>
            </w:tcBorders>
            <w:vAlign w:val="center"/>
          </w:tcPr>
          <w:p w:rsidR="008E2CA8" w:rsidRPr="002B4A2E" w:rsidRDefault="008E2CA8" w:rsidP="0059584F">
            <w:pPr>
              <w:pStyle w:val="NormalWeb"/>
              <w:bidi/>
              <w:spacing w:line="276" w:lineRule="auto"/>
              <w:jc w:val="center"/>
              <w:rPr>
                <w:rFonts w:cs="B Nazanin"/>
                <w:sz w:val="26"/>
                <w:szCs w:val="26"/>
              </w:rPr>
            </w:pPr>
            <w:r w:rsidRPr="002B4A2E">
              <w:rPr>
                <w:rFonts w:cs="B Nazanin"/>
                <w:sz w:val="26"/>
                <w:szCs w:val="26"/>
                <w:rtl/>
              </w:rPr>
              <w:t>فرآیندهای تاب‌آور انعطاف‌پذیر و چابک هستند و قادر به پاسخ‌گویی سریع به تغییرات می‌باشند.</w:t>
            </w:r>
          </w:p>
        </w:tc>
        <w:tc>
          <w:tcPr>
            <w:tcW w:w="1228" w:type="dxa"/>
            <w:tcBorders>
              <w:top w:val="single" w:sz="4" w:space="0" w:color="auto"/>
              <w:left w:val="single" w:sz="4" w:space="0" w:color="auto"/>
              <w:bottom w:val="single" w:sz="4" w:space="0" w:color="auto"/>
              <w:right w:val="single" w:sz="4" w:space="0" w:color="auto"/>
            </w:tcBorders>
            <w:vAlign w:val="center"/>
            <w:hideMark/>
          </w:tcPr>
          <w:p w:rsidR="008E2CA8" w:rsidRPr="00783936" w:rsidRDefault="008E2CA8" w:rsidP="0059584F">
            <w:pPr>
              <w:pStyle w:val="NormalWeb"/>
              <w:bidi/>
              <w:spacing w:line="276" w:lineRule="auto"/>
              <w:jc w:val="center"/>
              <w:rPr>
                <w:rFonts w:cs="B Nazanin"/>
                <w:b/>
                <w:bCs/>
                <w:sz w:val="26"/>
                <w:szCs w:val="26"/>
              </w:rPr>
            </w:pPr>
            <w:r w:rsidRPr="00783936">
              <w:rPr>
                <w:rStyle w:val="Strong"/>
                <w:rFonts w:eastAsiaTheme="majorEastAsia" w:cs="B Nazanin"/>
                <w:b w:val="0"/>
                <w:bCs w:val="0"/>
                <w:sz w:val="26"/>
                <w:szCs w:val="26"/>
                <w:rtl/>
              </w:rPr>
              <w:t>انعطاف‌پذیری (افزونگی)</w:t>
            </w:r>
          </w:p>
        </w:tc>
        <w:tc>
          <w:tcPr>
            <w:tcW w:w="3918" w:type="dxa"/>
            <w:vAlign w:val="center"/>
          </w:tcPr>
          <w:p w:rsidR="008E2CA8" w:rsidRPr="002B4A2E" w:rsidRDefault="008E2CA8" w:rsidP="0059584F">
            <w:pPr>
              <w:pStyle w:val="NormalWeb"/>
              <w:bidi/>
              <w:spacing w:line="276" w:lineRule="auto"/>
              <w:jc w:val="center"/>
              <w:rPr>
                <w:rFonts w:cs="B Nazanin"/>
                <w:sz w:val="26"/>
                <w:szCs w:val="26"/>
              </w:rPr>
            </w:pPr>
          </w:p>
        </w:tc>
      </w:tr>
      <w:tr w:rsidR="008E2CA8" w:rsidRPr="002B4A2E" w:rsidTr="00677274">
        <w:trPr>
          <w:tblCellSpacing w:w="15" w:type="dxa"/>
        </w:trPr>
        <w:tc>
          <w:tcPr>
            <w:tcW w:w="5350" w:type="dxa"/>
            <w:tcBorders>
              <w:top w:val="single" w:sz="4" w:space="0" w:color="auto"/>
              <w:left w:val="single" w:sz="4" w:space="0" w:color="auto"/>
              <w:bottom w:val="single" w:sz="4" w:space="0" w:color="auto"/>
              <w:right w:val="single" w:sz="4" w:space="0" w:color="auto"/>
            </w:tcBorders>
            <w:vAlign w:val="center"/>
          </w:tcPr>
          <w:p w:rsidR="008E2CA8" w:rsidRPr="002B4A2E" w:rsidRDefault="008E2CA8" w:rsidP="0059584F">
            <w:pPr>
              <w:pStyle w:val="NormalWeb"/>
              <w:bidi/>
              <w:spacing w:line="276" w:lineRule="auto"/>
              <w:jc w:val="center"/>
              <w:rPr>
                <w:rFonts w:cs="B Nazanin"/>
                <w:sz w:val="26"/>
                <w:szCs w:val="26"/>
              </w:rPr>
            </w:pPr>
            <w:r w:rsidRPr="002B4A2E">
              <w:rPr>
                <w:rFonts w:cs="B Nazanin"/>
                <w:sz w:val="26"/>
                <w:szCs w:val="26"/>
                <w:rtl/>
              </w:rPr>
              <w:t>دانش و شناخت ساختار فیزیکی و اطلاعاتی زنجیره تأمین عناصر مهم تاب‌آوری زنجیره تأمین هستند</w:t>
            </w:r>
            <w:r w:rsidRPr="002B4A2E">
              <w:rPr>
                <w:rFonts w:cs="B Nazanin" w:hint="cs"/>
                <w:sz w:val="26"/>
                <w:szCs w:val="26"/>
                <w:rtl/>
              </w:rPr>
              <w:t>.</w:t>
            </w:r>
          </w:p>
        </w:tc>
        <w:tc>
          <w:tcPr>
            <w:tcW w:w="1228" w:type="dxa"/>
            <w:tcBorders>
              <w:top w:val="single" w:sz="4" w:space="0" w:color="auto"/>
              <w:left w:val="single" w:sz="4" w:space="0" w:color="auto"/>
              <w:bottom w:val="single" w:sz="4" w:space="0" w:color="auto"/>
              <w:right w:val="single" w:sz="4" w:space="0" w:color="auto"/>
            </w:tcBorders>
            <w:vAlign w:val="center"/>
            <w:hideMark/>
          </w:tcPr>
          <w:p w:rsidR="008E2CA8" w:rsidRPr="00783936" w:rsidRDefault="008E2CA8" w:rsidP="0059584F">
            <w:pPr>
              <w:pStyle w:val="NormalWeb"/>
              <w:bidi/>
              <w:spacing w:line="276" w:lineRule="auto"/>
              <w:jc w:val="center"/>
              <w:rPr>
                <w:rFonts w:cs="B Nazanin"/>
                <w:b/>
                <w:bCs/>
                <w:sz w:val="26"/>
                <w:szCs w:val="26"/>
              </w:rPr>
            </w:pPr>
            <w:r w:rsidRPr="00783936">
              <w:rPr>
                <w:rStyle w:val="Strong"/>
                <w:rFonts w:eastAsiaTheme="majorEastAsia" w:cs="B Nazanin"/>
                <w:b w:val="0"/>
                <w:bCs w:val="0"/>
                <w:sz w:val="26"/>
                <w:szCs w:val="26"/>
                <w:rtl/>
              </w:rPr>
              <w:t>ساختار و دانش</w:t>
            </w:r>
          </w:p>
        </w:tc>
        <w:tc>
          <w:tcPr>
            <w:tcW w:w="3918" w:type="dxa"/>
            <w:vAlign w:val="center"/>
          </w:tcPr>
          <w:p w:rsidR="008E2CA8" w:rsidRPr="002B4A2E" w:rsidRDefault="008E2CA8" w:rsidP="0059584F">
            <w:pPr>
              <w:pStyle w:val="NormalWeb"/>
              <w:bidi/>
              <w:spacing w:line="276" w:lineRule="auto"/>
              <w:jc w:val="right"/>
              <w:rPr>
                <w:rFonts w:cs="B Nazanin"/>
                <w:sz w:val="26"/>
                <w:szCs w:val="26"/>
              </w:rPr>
            </w:pPr>
          </w:p>
        </w:tc>
      </w:tr>
      <w:tr w:rsidR="008E2CA8" w:rsidRPr="002B4A2E" w:rsidTr="00677274">
        <w:trPr>
          <w:tblCellSpacing w:w="15" w:type="dxa"/>
        </w:trPr>
        <w:tc>
          <w:tcPr>
            <w:tcW w:w="5350" w:type="dxa"/>
            <w:tcBorders>
              <w:top w:val="single" w:sz="4" w:space="0" w:color="auto"/>
              <w:left w:val="single" w:sz="4" w:space="0" w:color="auto"/>
              <w:bottom w:val="single" w:sz="4" w:space="0" w:color="auto"/>
              <w:right w:val="single" w:sz="4" w:space="0" w:color="auto"/>
            </w:tcBorders>
            <w:vAlign w:val="center"/>
          </w:tcPr>
          <w:p w:rsidR="008E2CA8" w:rsidRPr="002B4A2E" w:rsidRDefault="008E2CA8" w:rsidP="0059584F">
            <w:pPr>
              <w:pStyle w:val="NormalWeb"/>
              <w:bidi/>
              <w:spacing w:line="276" w:lineRule="auto"/>
              <w:jc w:val="center"/>
              <w:rPr>
                <w:rFonts w:cs="B Nazanin"/>
                <w:sz w:val="26"/>
                <w:szCs w:val="26"/>
              </w:rPr>
            </w:pPr>
            <w:r w:rsidRPr="002B4A2E">
              <w:rPr>
                <w:rFonts w:cs="B Nazanin"/>
                <w:sz w:val="26"/>
                <w:szCs w:val="26"/>
                <w:rtl/>
              </w:rPr>
              <w:t>کاهش عدم اطمینان یکی از راه‌های بهبود تاب‌آوری است.</w:t>
            </w:r>
            <w:r w:rsidRPr="002B4A2E">
              <w:rPr>
                <w:rFonts w:cs="B Nazanin" w:hint="cs"/>
                <w:sz w:val="26"/>
                <w:szCs w:val="26"/>
                <w:rtl/>
              </w:rPr>
              <w:t xml:space="preserve"> </w:t>
            </w:r>
            <w:r w:rsidRPr="002B4A2E">
              <w:rPr>
                <w:rFonts w:cs="B Nazanin"/>
                <w:sz w:val="26"/>
                <w:szCs w:val="26"/>
                <w:rtl/>
              </w:rPr>
              <w:t xml:space="preserve">کاهش پچیدگی از ابتکارات طرح‌های بازمهندسی </w:t>
            </w:r>
            <w:r w:rsidRPr="002B4A2E">
              <w:rPr>
                <w:rFonts w:cs="B Nazanin" w:hint="cs"/>
                <w:sz w:val="26"/>
                <w:szCs w:val="26"/>
                <w:rtl/>
              </w:rPr>
              <w:t xml:space="preserve">است. </w:t>
            </w:r>
          </w:p>
        </w:tc>
        <w:tc>
          <w:tcPr>
            <w:tcW w:w="1228" w:type="dxa"/>
            <w:tcBorders>
              <w:top w:val="single" w:sz="4" w:space="0" w:color="auto"/>
              <w:left w:val="single" w:sz="4" w:space="0" w:color="auto"/>
              <w:bottom w:val="single" w:sz="4" w:space="0" w:color="auto"/>
              <w:right w:val="single" w:sz="4" w:space="0" w:color="auto"/>
            </w:tcBorders>
            <w:vAlign w:val="center"/>
            <w:hideMark/>
          </w:tcPr>
          <w:p w:rsidR="008E2CA8" w:rsidRPr="00783936" w:rsidRDefault="008E2CA8" w:rsidP="0059584F">
            <w:pPr>
              <w:pStyle w:val="NormalWeb"/>
              <w:bidi/>
              <w:spacing w:line="276" w:lineRule="auto"/>
              <w:jc w:val="center"/>
              <w:rPr>
                <w:rFonts w:cs="B Nazanin"/>
                <w:b/>
                <w:bCs/>
                <w:sz w:val="26"/>
                <w:szCs w:val="26"/>
              </w:rPr>
            </w:pPr>
            <w:r w:rsidRPr="00783936">
              <w:rPr>
                <w:rStyle w:val="Strong"/>
                <w:rFonts w:eastAsiaTheme="majorEastAsia" w:cs="B Nazanin"/>
                <w:b w:val="0"/>
                <w:bCs w:val="0"/>
                <w:sz w:val="26"/>
                <w:szCs w:val="26"/>
                <w:rtl/>
              </w:rPr>
              <w:t xml:space="preserve">کاهش عدم اطمینان و پیچیدگی،‌ </w:t>
            </w:r>
            <w:r w:rsidRPr="00783936">
              <w:rPr>
                <w:rStyle w:val="Strong"/>
                <w:rFonts w:eastAsiaTheme="majorEastAsia" w:cs="B Nazanin" w:hint="cs"/>
                <w:b w:val="0"/>
                <w:bCs w:val="0"/>
                <w:sz w:val="26"/>
                <w:szCs w:val="26"/>
                <w:rtl/>
              </w:rPr>
              <w:t>باز</w:t>
            </w:r>
            <w:r w:rsidRPr="00783936">
              <w:rPr>
                <w:rStyle w:val="Strong"/>
                <w:rFonts w:eastAsiaTheme="majorEastAsia" w:cs="B Nazanin"/>
                <w:b w:val="0"/>
                <w:bCs w:val="0"/>
                <w:sz w:val="26"/>
                <w:szCs w:val="26"/>
                <w:rtl/>
              </w:rPr>
              <w:t>مهندسی</w:t>
            </w:r>
          </w:p>
        </w:tc>
        <w:tc>
          <w:tcPr>
            <w:tcW w:w="3918" w:type="dxa"/>
            <w:vAlign w:val="center"/>
          </w:tcPr>
          <w:p w:rsidR="008E2CA8" w:rsidRPr="002B4A2E" w:rsidRDefault="008E2CA8" w:rsidP="0059584F">
            <w:pPr>
              <w:pStyle w:val="NormalWeb"/>
              <w:bidi/>
              <w:spacing w:line="276" w:lineRule="auto"/>
              <w:jc w:val="right"/>
              <w:rPr>
                <w:rFonts w:cs="B Nazanin"/>
                <w:sz w:val="26"/>
                <w:szCs w:val="26"/>
              </w:rPr>
            </w:pPr>
          </w:p>
        </w:tc>
      </w:tr>
      <w:tr w:rsidR="008E2CA8" w:rsidRPr="002B4A2E" w:rsidTr="00677274">
        <w:trPr>
          <w:tblCellSpacing w:w="15" w:type="dxa"/>
        </w:trPr>
        <w:tc>
          <w:tcPr>
            <w:tcW w:w="5350" w:type="dxa"/>
            <w:tcBorders>
              <w:top w:val="single" w:sz="4" w:space="0" w:color="auto"/>
              <w:left w:val="single" w:sz="4" w:space="0" w:color="auto"/>
              <w:bottom w:val="single" w:sz="4" w:space="0" w:color="auto"/>
              <w:right w:val="single" w:sz="4" w:space="0" w:color="auto"/>
            </w:tcBorders>
            <w:vAlign w:val="center"/>
          </w:tcPr>
          <w:p w:rsidR="008E2CA8" w:rsidRPr="002B4A2E" w:rsidRDefault="008E2CA8" w:rsidP="0059584F">
            <w:pPr>
              <w:pStyle w:val="NormalWeb"/>
              <w:bidi/>
              <w:spacing w:line="276" w:lineRule="auto"/>
              <w:jc w:val="center"/>
              <w:rPr>
                <w:rFonts w:cs="B Nazanin"/>
                <w:sz w:val="26"/>
                <w:szCs w:val="26"/>
              </w:rPr>
            </w:pPr>
            <w:r w:rsidRPr="002B4A2E">
              <w:rPr>
                <w:rFonts w:cs="B Nazanin"/>
                <w:sz w:val="26"/>
                <w:szCs w:val="26"/>
                <w:rtl/>
              </w:rPr>
              <w:t>همکاری باعث مدیریت موثر ریسک‌ها می‌گردد</w:t>
            </w:r>
            <w:r w:rsidRPr="002B4A2E">
              <w:rPr>
                <w:rFonts w:cs="B Nazanin" w:hint="cs"/>
                <w:sz w:val="26"/>
                <w:szCs w:val="26"/>
                <w:rtl/>
              </w:rPr>
              <w:t>.</w:t>
            </w:r>
          </w:p>
        </w:tc>
        <w:tc>
          <w:tcPr>
            <w:tcW w:w="1228" w:type="dxa"/>
            <w:tcBorders>
              <w:top w:val="single" w:sz="4" w:space="0" w:color="auto"/>
              <w:left w:val="single" w:sz="4" w:space="0" w:color="auto"/>
              <w:bottom w:val="single" w:sz="4" w:space="0" w:color="auto"/>
              <w:right w:val="single" w:sz="4" w:space="0" w:color="auto"/>
            </w:tcBorders>
            <w:vAlign w:val="center"/>
            <w:hideMark/>
          </w:tcPr>
          <w:p w:rsidR="008E2CA8" w:rsidRPr="00783936" w:rsidRDefault="008E2CA8" w:rsidP="0059584F">
            <w:pPr>
              <w:pStyle w:val="NormalWeb"/>
              <w:bidi/>
              <w:spacing w:line="276" w:lineRule="auto"/>
              <w:jc w:val="center"/>
              <w:rPr>
                <w:rFonts w:cs="B Nazanin"/>
                <w:b/>
                <w:bCs/>
                <w:sz w:val="26"/>
                <w:szCs w:val="26"/>
              </w:rPr>
            </w:pPr>
            <w:r w:rsidRPr="00783936">
              <w:rPr>
                <w:rStyle w:val="Strong"/>
                <w:rFonts w:eastAsiaTheme="majorEastAsia" w:cs="B Nazanin"/>
                <w:b w:val="0"/>
                <w:bCs w:val="0"/>
                <w:sz w:val="26"/>
                <w:szCs w:val="26"/>
                <w:rtl/>
              </w:rPr>
              <w:t>همکاری</w:t>
            </w:r>
          </w:p>
        </w:tc>
        <w:tc>
          <w:tcPr>
            <w:tcW w:w="3918" w:type="dxa"/>
            <w:vAlign w:val="center"/>
          </w:tcPr>
          <w:p w:rsidR="008E2CA8" w:rsidRPr="002B4A2E" w:rsidRDefault="008E2CA8" w:rsidP="0059584F">
            <w:pPr>
              <w:pStyle w:val="NormalWeb"/>
              <w:bidi/>
              <w:spacing w:line="276" w:lineRule="auto"/>
              <w:jc w:val="right"/>
              <w:rPr>
                <w:rFonts w:cs="B Nazanin"/>
                <w:sz w:val="26"/>
                <w:szCs w:val="26"/>
              </w:rPr>
            </w:pPr>
          </w:p>
        </w:tc>
      </w:tr>
      <w:tr w:rsidR="008E2CA8" w:rsidRPr="002B4A2E" w:rsidTr="00677274">
        <w:trPr>
          <w:tblCellSpacing w:w="15" w:type="dxa"/>
        </w:trPr>
        <w:tc>
          <w:tcPr>
            <w:tcW w:w="5350" w:type="dxa"/>
            <w:tcBorders>
              <w:top w:val="single" w:sz="4" w:space="0" w:color="auto"/>
              <w:left w:val="single" w:sz="4" w:space="0" w:color="auto"/>
              <w:bottom w:val="single" w:sz="4" w:space="0" w:color="auto"/>
              <w:right w:val="single" w:sz="4" w:space="0" w:color="auto"/>
            </w:tcBorders>
            <w:vAlign w:val="center"/>
          </w:tcPr>
          <w:p w:rsidR="008E2CA8" w:rsidRPr="002B4A2E" w:rsidRDefault="008E2CA8" w:rsidP="0059584F">
            <w:pPr>
              <w:pStyle w:val="NormalWeb"/>
              <w:bidi/>
              <w:spacing w:line="276" w:lineRule="auto"/>
              <w:jc w:val="center"/>
              <w:rPr>
                <w:rFonts w:cs="B Nazanin"/>
                <w:sz w:val="26"/>
                <w:szCs w:val="26"/>
              </w:rPr>
            </w:pPr>
            <w:r w:rsidRPr="002B4A2E">
              <w:rPr>
                <w:rFonts w:cs="B Nazanin"/>
                <w:sz w:val="26"/>
                <w:szCs w:val="26"/>
                <w:rtl/>
              </w:rPr>
              <w:t>تسهیل شفافیت در بخش‌های مختلف زنجیره تأمین (تقاضا، موجودی، حمل و نقل و ...) بسیار مهم است</w:t>
            </w:r>
            <w:r w:rsidRPr="002B4A2E">
              <w:rPr>
                <w:rFonts w:cs="B Nazanin" w:hint="cs"/>
                <w:sz w:val="26"/>
                <w:szCs w:val="26"/>
                <w:rtl/>
              </w:rPr>
              <w:t>.</w:t>
            </w:r>
          </w:p>
        </w:tc>
        <w:tc>
          <w:tcPr>
            <w:tcW w:w="1228" w:type="dxa"/>
            <w:tcBorders>
              <w:top w:val="single" w:sz="4" w:space="0" w:color="auto"/>
              <w:left w:val="single" w:sz="4" w:space="0" w:color="auto"/>
              <w:bottom w:val="single" w:sz="4" w:space="0" w:color="auto"/>
              <w:right w:val="single" w:sz="4" w:space="0" w:color="auto"/>
            </w:tcBorders>
            <w:vAlign w:val="center"/>
            <w:hideMark/>
          </w:tcPr>
          <w:p w:rsidR="008E2CA8" w:rsidRPr="00783936" w:rsidRDefault="008E2CA8" w:rsidP="0059584F">
            <w:pPr>
              <w:pStyle w:val="NormalWeb"/>
              <w:bidi/>
              <w:spacing w:line="276" w:lineRule="auto"/>
              <w:jc w:val="center"/>
              <w:rPr>
                <w:rFonts w:cs="B Nazanin"/>
                <w:b/>
                <w:bCs/>
                <w:sz w:val="26"/>
                <w:szCs w:val="26"/>
              </w:rPr>
            </w:pPr>
            <w:r w:rsidRPr="00783936">
              <w:rPr>
                <w:rStyle w:val="Strong"/>
                <w:rFonts w:eastAsiaTheme="majorEastAsia" w:cs="B Nazanin"/>
                <w:b w:val="0"/>
                <w:bCs w:val="0"/>
                <w:sz w:val="26"/>
                <w:szCs w:val="26"/>
                <w:rtl/>
              </w:rPr>
              <w:t>یکپارچگی، شفافیت و قابلیت‌های عملیاتی</w:t>
            </w:r>
          </w:p>
        </w:tc>
        <w:tc>
          <w:tcPr>
            <w:tcW w:w="3918" w:type="dxa"/>
            <w:vAlign w:val="center"/>
          </w:tcPr>
          <w:p w:rsidR="008E2CA8" w:rsidRPr="002B4A2E" w:rsidRDefault="008E2CA8" w:rsidP="0059584F">
            <w:pPr>
              <w:pStyle w:val="NormalWeb"/>
              <w:bidi/>
              <w:spacing w:line="276" w:lineRule="auto"/>
              <w:jc w:val="right"/>
              <w:rPr>
                <w:rFonts w:cs="B Nazanin"/>
                <w:sz w:val="26"/>
                <w:szCs w:val="26"/>
              </w:rPr>
            </w:pPr>
          </w:p>
        </w:tc>
      </w:tr>
    </w:tbl>
    <w:p w:rsidR="008E2CA8" w:rsidRPr="002B4A2E" w:rsidRDefault="008E2CA8" w:rsidP="006A3E99">
      <w:pPr>
        <w:pStyle w:val="NormalWeb"/>
        <w:bidi/>
        <w:spacing w:line="276" w:lineRule="auto"/>
        <w:jc w:val="both"/>
        <w:rPr>
          <w:rFonts w:cs="B Nazanin"/>
          <w:sz w:val="26"/>
          <w:szCs w:val="26"/>
        </w:rPr>
      </w:pPr>
      <w:r w:rsidRPr="002B4A2E">
        <w:rPr>
          <w:rFonts w:cs="B Nazanin" w:hint="cs"/>
          <w:sz w:val="26"/>
          <w:szCs w:val="26"/>
          <w:rtl/>
        </w:rPr>
        <w:lastRenderedPageBreak/>
        <w:t xml:space="preserve">در ادامه </w:t>
      </w:r>
      <w:r w:rsidRPr="002B4A2E">
        <w:rPr>
          <w:rFonts w:cs="B Nazanin"/>
          <w:sz w:val="26"/>
          <w:szCs w:val="26"/>
          <w:rtl/>
        </w:rPr>
        <w:t>تاب</w:t>
      </w:r>
      <w:r w:rsidRPr="002B4A2E">
        <w:rPr>
          <w:rFonts w:cs="B Nazanin"/>
          <w:sz w:val="26"/>
          <w:szCs w:val="26"/>
          <w:rtl/>
        </w:rPr>
        <w:softHyphen/>
        <w:t xml:space="preserve">آوری زنجیره تأمین را در قالب </w:t>
      </w:r>
      <w:r w:rsidRPr="002B4A2E">
        <w:rPr>
          <w:rFonts w:cs="B Nazanin"/>
          <w:sz w:val="26"/>
          <w:szCs w:val="26"/>
          <w:rtl/>
          <w:lang w:bidi="fa-IR"/>
        </w:rPr>
        <w:t>۴</w:t>
      </w:r>
      <w:r w:rsidRPr="002B4A2E">
        <w:rPr>
          <w:rFonts w:cs="B Nazanin"/>
          <w:sz w:val="26"/>
          <w:szCs w:val="26"/>
          <w:rtl/>
        </w:rPr>
        <w:t xml:space="preserve"> ویژگی اصلی </w:t>
      </w:r>
      <w:r w:rsidRPr="002B4A2E">
        <w:rPr>
          <w:rFonts w:cs="B Nazanin" w:hint="cs"/>
          <w:sz w:val="26"/>
          <w:szCs w:val="26"/>
          <w:rtl/>
        </w:rPr>
        <w:t>بیان شده است:</w:t>
      </w:r>
    </w:p>
    <w:p w:rsidR="008E2CA8" w:rsidRPr="002B4A2E" w:rsidRDefault="008E2CA8" w:rsidP="008E2CA8">
      <w:pPr>
        <w:pStyle w:val="Heading2"/>
        <w:numPr>
          <w:ilvl w:val="1"/>
          <w:numId w:val="15"/>
        </w:numPr>
        <w:bidi/>
        <w:spacing w:line="276" w:lineRule="auto"/>
        <w:ind w:left="450"/>
        <w:jc w:val="both"/>
        <w:rPr>
          <w:sz w:val="26"/>
          <w:szCs w:val="26"/>
        </w:rPr>
      </w:pPr>
      <w:r w:rsidRPr="002B4A2E">
        <w:rPr>
          <w:rStyle w:val="Strong"/>
          <w:rFonts w:eastAsiaTheme="majorEastAsia"/>
          <w:sz w:val="26"/>
          <w:szCs w:val="26"/>
          <w:rtl/>
        </w:rPr>
        <w:t>انعطاف</w:t>
      </w:r>
      <w:r w:rsidRPr="002B4A2E">
        <w:rPr>
          <w:rStyle w:val="Strong"/>
          <w:rFonts w:eastAsiaTheme="majorEastAsia"/>
          <w:sz w:val="26"/>
          <w:szCs w:val="26"/>
          <w:rtl/>
        </w:rPr>
        <w:softHyphen/>
        <w:t>پذیری</w:t>
      </w:r>
      <w:r w:rsidRPr="002B4A2E">
        <w:rPr>
          <w:rStyle w:val="Strong"/>
          <w:rFonts w:eastAsiaTheme="majorEastAsia"/>
          <w:sz w:val="26"/>
          <w:szCs w:val="26"/>
        </w:rPr>
        <w:t xml:space="preserve"> </w:t>
      </w:r>
      <w:r w:rsidRPr="002B4A2E">
        <w:rPr>
          <w:rStyle w:val="Strong"/>
          <w:rFonts w:eastAsiaTheme="majorEastAsia"/>
          <w:sz w:val="26"/>
          <w:szCs w:val="26"/>
          <w:rtl/>
        </w:rPr>
        <w:t>در زنجیره تأمین تاب‌آور</w:t>
      </w:r>
      <w:r w:rsidRPr="002B4A2E">
        <w:rPr>
          <w:rStyle w:val="Strong"/>
          <w:rFonts w:eastAsiaTheme="majorEastAsia" w:hint="cs"/>
          <w:sz w:val="26"/>
          <w:szCs w:val="26"/>
          <w:rtl/>
        </w:rPr>
        <w:t xml:space="preserve">: </w:t>
      </w:r>
      <w:r w:rsidRPr="002B4A2E">
        <w:rPr>
          <w:b w:val="0"/>
          <w:bCs w:val="0"/>
          <w:sz w:val="26"/>
          <w:szCs w:val="26"/>
          <w:rtl/>
        </w:rPr>
        <w:t>انعطاف</w:t>
      </w:r>
      <w:r w:rsidRPr="002B4A2E">
        <w:rPr>
          <w:b w:val="0"/>
          <w:bCs w:val="0"/>
          <w:sz w:val="26"/>
          <w:szCs w:val="26"/>
          <w:rtl/>
        </w:rPr>
        <w:softHyphen/>
        <w:t xml:space="preserve">پذیری </w:t>
      </w:r>
      <w:r w:rsidRPr="002B4A2E">
        <w:rPr>
          <w:rFonts w:hint="cs"/>
          <w:b w:val="0"/>
          <w:bCs w:val="0"/>
          <w:sz w:val="26"/>
          <w:szCs w:val="26"/>
          <w:rtl/>
        </w:rPr>
        <w:t xml:space="preserve">یعنی </w:t>
      </w:r>
      <w:r w:rsidRPr="002B4A2E">
        <w:rPr>
          <w:b w:val="0"/>
          <w:bCs w:val="0"/>
          <w:sz w:val="26"/>
          <w:szCs w:val="26"/>
          <w:rtl/>
        </w:rPr>
        <w:t>توانایی به راحتی خم شدن بدون شکستن که جز ذاتی تاب‌آوری است. انعطاف</w:t>
      </w:r>
      <w:r w:rsidRPr="002B4A2E">
        <w:rPr>
          <w:b w:val="0"/>
          <w:bCs w:val="0"/>
          <w:sz w:val="26"/>
          <w:szCs w:val="26"/>
          <w:rtl/>
        </w:rPr>
        <w:softHyphen/>
        <w:t>پذیری این اطمینان را حاصل می‌کند که تغییرات ناشی از اختلال از طریق پاسخ‌های موثر برطرف می‌گردند. مثال‌هایی از انعطاف پذیری شامل نیروی کار چند مهارته، طراحی سیستم‌‌های تولید مطابق با محصولات چندگانه و تغییرات زمانی و انتخاب استراتژی‌های برون‌سپاری به منظور چالاک سازی تأمین‌کنندگان است</w:t>
      </w:r>
      <w:r w:rsidRPr="002B4A2E">
        <w:rPr>
          <w:b w:val="0"/>
          <w:bCs w:val="0"/>
          <w:sz w:val="26"/>
          <w:szCs w:val="26"/>
        </w:rPr>
        <w:t>.</w:t>
      </w:r>
      <w:r w:rsidRPr="002B4A2E">
        <w:rPr>
          <w:rFonts w:hint="cs"/>
          <w:b w:val="0"/>
          <w:bCs w:val="0"/>
          <w:sz w:val="26"/>
          <w:szCs w:val="26"/>
          <w:rtl/>
        </w:rPr>
        <w:t xml:space="preserve"> در ادبیات زنجیره </w:t>
      </w:r>
      <w:r w:rsidRPr="002B4A2E">
        <w:rPr>
          <w:b w:val="0"/>
          <w:bCs w:val="0"/>
          <w:sz w:val="26"/>
          <w:szCs w:val="26"/>
          <w:rtl/>
        </w:rPr>
        <w:t>تأمین</w:t>
      </w:r>
      <w:r w:rsidRPr="002B4A2E">
        <w:rPr>
          <w:rFonts w:hint="cs"/>
          <w:b w:val="0"/>
          <w:bCs w:val="0"/>
          <w:sz w:val="26"/>
          <w:szCs w:val="26"/>
          <w:rtl/>
        </w:rPr>
        <w:t xml:space="preserve"> برخی </w:t>
      </w:r>
      <w:r w:rsidRPr="002B4A2E">
        <w:rPr>
          <w:b w:val="0"/>
          <w:bCs w:val="0"/>
          <w:sz w:val="26"/>
          <w:szCs w:val="26"/>
          <w:rtl/>
        </w:rPr>
        <w:t xml:space="preserve">افزونگی را به عنوان قابلیت جداگانه‌ای از تاب‌آوری در نظر می‌گیرند. اما برخی دیگر </w:t>
      </w:r>
      <w:r w:rsidRPr="002B4A2E">
        <w:rPr>
          <w:rFonts w:hint="cs"/>
          <w:b w:val="0"/>
          <w:bCs w:val="0"/>
          <w:sz w:val="26"/>
          <w:szCs w:val="26"/>
          <w:rtl/>
        </w:rPr>
        <w:t xml:space="preserve">آن </w:t>
      </w:r>
      <w:r w:rsidRPr="002B4A2E">
        <w:rPr>
          <w:b w:val="0"/>
          <w:bCs w:val="0"/>
          <w:sz w:val="26"/>
          <w:szCs w:val="26"/>
          <w:rtl/>
        </w:rPr>
        <w:t>را بیشتر به عنوان راهی به سوی انعطاف</w:t>
      </w:r>
      <w:r w:rsidRPr="002B4A2E">
        <w:rPr>
          <w:b w:val="0"/>
          <w:bCs w:val="0"/>
          <w:sz w:val="26"/>
          <w:szCs w:val="26"/>
          <w:rtl/>
        </w:rPr>
        <w:softHyphen/>
        <w:t xml:space="preserve">پذیری </w:t>
      </w:r>
      <w:r w:rsidRPr="002B4A2E">
        <w:rPr>
          <w:rFonts w:hint="cs"/>
          <w:b w:val="0"/>
          <w:bCs w:val="0"/>
          <w:sz w:val="26"/>
          <w:szCs w:val="26"/>
          <w:rtl/>
        </w:rPr>
        <w:t>می</w:t>
      </w:r>
      <w:r w:rsidRPr="002B4A2E">
        <w:rPr>
          <w:b w:val="0"/>
          <w:bCs w:val="0"/>
          <w:sz w:val="26"/>
          <w:szCs w:val="26"/>
          <w:rtl/>
        </w:rPr>
        <w:softHyphen/>
      </w:r>
      <w:r w:rsidRPr="002B4A2E">
        <w:rPr>
          <w:rFonts w:hint="cs"/>
          <w:b w:val="0"/>
          <w:bCs w:val="0"/>
          <w:sz w:val="26"/>
          <w:szCs w:val="26"/>
          <w:rtl/>
        </w:rPr>
        <w:t>دانند.</w:t>
      </w:r>
    </w:p>
    <w:p w:rsidR="008E2CA8" w:rsidRPr="002B4A2E" w:rsidRDefault="008E2CA8" w:rsidP="008E2CA8">
      <w:pPr>
        <w:pStyle w:val="Heading2"/>
        <w:numPr>
          <w:ilvl w:val="1"/>
          <w:numId w:val="15"/>
        </w:numPr>
        <w:bidi/>
        <w:spacing w:line="276" w:lineRule="auto"/>
        <w:ind w:left="450"/>
        <w:jc w:val="both"/>
        <w:rPr>
          <w:b w:val="0"/>
          <w:bCs w:val="0"/>
          <w:sz w:val="26"/>
          <w:szCs w:val="26"/>
        </w:rPr>
      </w:pPr>
      <w:r w:rsidRPr="002B4A2E">
        <w:rPr>
          <w:rStyle w:val="Strong"/>
          <w:rFonts w:eastAsiaTheme="majorEastAsia"/>
          <w:sz w:val="26"/>
          <w:szCs w:val="26"/>
          <w:rtl/>
        </w:rPr>
        <w:t>سرعت</w:t>
      </w:r>
      <w:r w:rsidRPr="002B4A2E">
        <w:rPr>
          <w:rStyle w:val="Strong"/>
          <w:rFonts w:eastAsiaTheme="majorEastAsia"/>
          <w:sz w:val="26"/>
          <w:szCs w:val="26"/>
        </w:rPr>
        <w:t xml:space="preserve"> </w:t>
      </w:r>
      <w:r w:rsidRPr="002B4A2E">
        <w:rPr>
          <w:rStyle w:val="Strong"/>
          <w:rFonts w:eastAsiaTheme="majorEastAsia"/>
          <w:sz w:val="26"/>
          <w:szCs w:val="26"/>
          <w:rtl/>
        </w:rPr>
        <w:t>در زنجیره تأمین تاب‌آور</w:t>
      </w:r>
      <w:r w:rsidRPr="002B4A2E">
        <w:rPr>
          <w:rStyle w:val="Strong"/>
          <w:rFonts w:eastAsiaTheme="majorEastAsia" w:hint="cs"/>
          <w:sz w:val="26"/>
          <w:szCs w:val="26"/>
          <w:rtl/>
        </w:rPr>
        <w:t xml:space="preserve">: </w:t>
      </w:r>
      <w:r w:rsidRPr="002B4A2E">
        <w:rPr>
          <w:rFonts w:hint="cs"/>
          <w:b w:val="0"/>
          <w:bCs w:val="0"/>
          <w:sz w:val="26"/>
          <w:szCs w:val="26"/>
          <w:rtl/>
        </w:rPr>
        <w:t xml:space="preserve">سرعت </w:t>
      </w:r>
      <w:r w:rsidRPr="002B4A2E">
        <w:rPr>
          <w:b w:val="0"/>
          <w:bCs w:val="0"/>
          <w:sz w:val="26"/>
          <w:szCs w:val="26"/>
          <w:rtl/>
        </w:rPr>
        <w:t>به معنی تندی حرکت و عملیات است و به صورت فاصله بر زمان تعریف می‌شود. سرعت در شرایط ریسکی تعیین خسارت در واحد زمان است. در مقایسه با انعطاف</w:t>
      </w:r>
      <w:r w:rsidRPr="002B4A2E">
        <w:rPr>
          <w:b w:val="0"/>
          <w:bCs w:val="0"/>
          <w:sz w:val="26"/>
          <w:szCs w:val="26"/>
          <w:rtl/>
        </w:rPr>
        <w:softHyphen/>
        <w:t>پذیری، سرعت تاکید بیشتری بر کارایی، پاسخگویی و بازیابی زنجیره تأمین در شرایط بحرانی نسبت به اثربخشی دارد</w:t>
      </w:r>
      <w:r w:rsidRPr="002B4A2E">
        <w:rPr>
          <w:rFonts w:hint="cs"/>
          <w:b w:val="0"/>
          <w:bCs w:val="0"/>
          <w:sz w:val="26"/>
          <w:szCs w:val="26"/>
          <w:rtl/>
        </w:rPr>
        <w:t xml:space="preserve">. </w:t>
      </w:r>
      <w:r w:rsidRPr="002B4A2E">
        <w:rPr>
          <w:b w:val="0"/>
          <w:bCs w:val="0"/>
          <w:sz w:val="26"/>
          <w:szCs w:val="26"/>
          <w:rtl/>
        </w:rPr>
        <w:t>بنابراین زمان ت</w:t>
      </w:r>
      <w:r w:rsidRPr="002B4A2E">
        <w:rPr>
          <w:rFonts w:hint="cs"/>
          <w:b w:val="0"/>
          <w:bCs w:val="0"/>
          <w:sz w:val="26"/>
          <w:szCs w:val="26"/>
          <w:rtl/>
        </w:rPr>
        <w:t>أ</w:t>
      </w:r>
      <w:r w:rsidRPr="002B4A2E">
        <w:rPr>
          <w:b w:val="0"/>
          <w:bCs w:val="0"/>
          <w:sz w:val="26"/>
          <w:szCs w:val="26"/>
          <w:rtl/>
        </w:rPr>
        <w:t>خیر به عنوان شاخص کلیدی سرعت زنجیره تأمین در نظر گرفته می‌شود</w:t>
      </w:r>
      <w:r w:rsidRPr="002B4A2E">
        <w:rPr>
          <w:rFonts w:hint="cs"/>
          <w:b w:val="0"/>
          <w:bCs w:val="0"/>
          <w:sz w:val="26"/>
          <w:szCs w:val="26"/>
          <w:rtl/>
        </w:rPr>
        <w:t xml:space="preserve">. </w:t>
      </w:r>
      <w:r w:rsidRPr="002B4A2E">
        <w:rPr>
          <w:b w:val="0"/>
          <w:bCs w:val="0"/>
          <w:sz w:val="26"/>
          <w:szCs w:val="26"/>
          <w:rtl/>
        </w:rPr>
        <w:t xml:space="preserve">از منظر ریسک زنجیره تأمین جهانی، سه شکل مختلف سرعت در نظر </w:t>
      </w:r>
      <w:r w:rsidRPr="002B4A2E">
        <w:rPr>
          <w:rFonts w:hint="cs"/>
          <w:b w:val="0"/>
          <w:bCs w:val="0"/>
          <w:sz w:val="26"/>
          <w:szCs w:val="26"/>
          <w:rtl/>
        </w:rPr>
        <w:t>گرفته می</w:t>
      </w:r>
      <w:r w:rsidRPr="002B4A2E">
        <w:rPr>
          <w:b w:val="0"/>
          <w:bCs w:val="0"/>
          <w:sz w:val="26"/>
          <w:szCs w:val="26"/>
          <w:rtl/>
        </w:rPr>
        <w:softHyphen/>
      </w:r>
      <w:r w:rsidRPr="002B4A2E">
        <w:rPr>
          <w:rFonts w:hint="cs"/>
          <w:b w:val="0"/>
          <w:bCs w:val="0"/>
          <w:sz w:val="26"/>
          <w:szCs w:val="26"/>
          <w:rtl/>
        </w:rPr>
        <w:t xml:space="preserve">شود: </w:t>
      </w:r>
      <w:r w:rsidRPr="002B4A2E">
        <w:rPr>
          <w:b w:val="0"/>
          <w:bCs w:val="0"/>
          <w:sz w:val="26"/>
          <w:szCs w:val="26"/>
          <w:rtl/>
        </w:rPr>
        <w:t>سرعت وقوع حادثه</w:t>
      </w:r>
      <w:r w:rsidRPr="002B4A2E">
        <w:rPr>
          <w:rFonts w:hint="cs"/>
          <w:b w:val="0"/>
          <w:bCs w:val="0"/>
          <w:sz w:val="26"/>
          <w:szCs w:val="26"/>
          <w:rtl/>
        </w:rPr>
        <w:t xml:space="preserve">، </w:t>
      </w:r>
      <w:r w:rsidRPr="002B4A2E">
        <w:rPr>
          <w:b w:val="0"/>
          <w:bCs w:val="0"/>
          <w:sz w:val="26"/>
          <w:szCs w:val="26"/>
          <w:rtl/>
        </w:rPr>
        <w:t>سرعت وقوع خسارات</w:t>
      </w:r>
      <w:r w:rsidRPr="002B4A2E">
        <w:rPr>
          <w:rFonts w:hint="cs"/>
          <w:b w:val="0"/>
          <w:bCs w:val="0"/>
          <w:sz w:val="26"/>
          <w:szCs w:val="26"/>
          <w:rtl/>
        </w:rPr>
        <w:t xml:space="preserve"> و </w:t>
      </w:r>
      <w:r w:rsidRPr="002B4A2E">
        <w:rPr>
          <w:b w:val="0"/>
          <w:bCs w:val="0"/>
          <w:sz w:val="26"/>
          <w:szCs w:val="26"/>
          <w:rtl/>
        </w:rPr>
        <w:t>سرعت کشف حادثه ریسکی</w:t>
      </w:r>
      <w:r w:rsidRPr="002B4A2E">
        <w:rPr>
          <w:rFonts w:hint="cs"/>
          <w:b w:val="0"/>
          <w:bCs w:val="0"/>
          <w:sz w:val="26"/>
          <w:szCs w:val="26"/>
          <w:rtl/>
        </w:rPr>
        <w:t xml:space="preserve">. </w:t>
      </w:r>
      <w:r w:rsidRPr="002B4A2E">
        <w:rPr>
          <w:b w:val="0"/>
          <w:bCs w:val="0"/>
          <w:sz w:val="26"/>
          <w:szCs w:val="26"/>
          <w:rtl/>
        </w:rPr>
        <w:t xml:space="preserve">در زنجیره تأمین تاب‌آور باید جز چهارمی با عنوان سرعت بازیابی زنجیره تأمین از حادثه </w:t>
      </w:r>
      <w:r w:rsidRPr="002B4A2E">
        <w:rPr>
          <w:rFonts w:hint="cs"/>
          <w:b w:val="0"/>
          <w:bCs w:val="0"/>
          <w:sz w:val="26"/>
          <w:szCs w:val="26"/>
          <w:rtl/>
        </w:rPr>
        <w:t xml:space="preserve">نیز </w:t>
      </w:r>
      <w:r w:rsidRPr="002B4A2E">
        <w:rPr>
          <w:b w:val="0"/>
          <w:bCs w:val="0"/>
          <w:sz w:val="26"/>
          <w:szCs w:val="26"/>
          <w:rtl/>
        </w:rPr>
        <w:t>اضافه گردد، بنابراین سرعت، قابلیت انطباق</w:t>
      </w:r>
      <w:r w:rsidRPr="002B4A2E">
        <w:rPr>
          <w:b w:val="0"/>
          <w:bCs w:val="0"/>
          <w:sz w:val="26"/>
          <w:szCs w:val="26"/>
          <w:rtl/>
        </w:rPr>
        <w:softHyphen/>
        <w:t>پذیری را در سه مرحله بروز یک اختلال پشتیبانی می‌کند</w:t>
      </w:r>
      <w:r w:rsidRPr="002B4A2E">
        <w:rPr>
          <w:rFonts w:hint="cs"/>
          <w:b w:val="0"/>
          <w:bCs w:val="0"/>
          <w:sz w:val="26"/>
          <w:szCs w:val="26"/>
          <w:rtl/>
        </w:rPr>
        <w:t xml:space="preserve">؛ </w:t>
      </w:r>
      <w:r w:rsidRPr="002B4A2E">
        <w:rPr>
          <w:b w:val="0"/>
          <w:bCs w:val="0"/>
          <w:sz w:val="26"/>
          <w:szCs w:val="26"/>
          <w:rtl/>
        </w:rPr>
        <w:t>قبل، در حین، و بعد از وقوع اختلال در زنجیره تأمین</w:t>
      </w:r>
      <w:r w:rsidRPr="002B4A2E">
        <w:rPr>
          <w:rFonts w:hint="cs"/>
          <w:b w:val="0"/>
          <w:bCs w:val="0"/>
          <w:sz w:val="26"/>
          <w:szCs w:val="26"/>
          <w:rtl/>
        </w:rPr>
        <w:t xml:space="preserve">. </w:t>
      </w:r>
    </w:p>
    <w:p w:rsidR="008E2CA8" w:rsidRPr="002B4A2E" w:rsidRDefault="008E2CA8" w:rsidP="008E2CA8">
      <w:pPr>
        <w:pStyle w:val="Heading2"/>
        <w:numPr>
          <w:ilvl w:val="1"/>
          <w:numId w:val="15"/>
        </w:numPr>
        <w:bidi/>
        <w:spacing w:line="276" w:lineRule="auto"/>
        <w:ind w:left="450"/>
        <w:jc w:val="both"/>
        <w:rPr>
          <w:b w:val="0"/>
          <w:bCs w:val="0"/>
          <w:sz w:val="26"/>
          <w:szCs w:val="26"/>
        </w:rPr>
      </w:pPr>
      <w:r w:rsidRPr="002B4A2E">
        <w:rPr>
          <w:rStyle w:val="Strong"/>
          <w:rFonts w:eastAsiaTheme="majorEastAsia"/>
          <w:sz w:val="26"/>
          <w:szCs w:val="26"/>
          <w:rtl/>
        </w:rPr>
        <w:t>رویت</w:t>
      </w:r>
      <w:r w:rsidRPr="002B4A2E">
        <w:rPr>
          <w:rStyle w:val="Strong"/>
          <w:rFonts w:eastAsiaTheme="majorEastAsia"/>
          <w:sz w:val="26"/>
          <w:szCs w:val="26"/>
          <w:rtl/>
        </w:rPr>
        <w:softHyphen/>
        <w:t>پذیری</w:t>
      </w:r>
      <w:r w:rsidRPr="002B4A2E">
        <w:rPr>
          <w:rStyle w:val="Strong"/>
          <w:rFonts w:eastAsiaTheme="majorEastAsia"/>
          <w:sz w:val="26"/>
          <w:szCs w:val="26"/>
        </w:rPr>
        <w:t> </w:t>
      </w:r>
      <w:r w:rsidRPr="002B4A2E">
        <w:rPr>
          <w:rStyle w:val="Strong"/>
          <w:rFonts w:eastAsiaTheme="majorEastAsia"/>
          <w:sz w:val="26"/>
          <w:szCs w:val="26"/>
          <w:rtl/>
        </w:rPr>
        <w:t>در زنجیره تأمین تاب‌آور</w:t>
      </w:r>
      <w:r w:rsidRPr="002B4A2E">
        <w:rPr>
          <w:rStyle w:val="Strong"/>
          <w:rFonts w:eastAsiaTheme="majorEastAsia" w:hint="cs"/>
          <w:sz w:val="26"/>
          <w:szCs w:val="26"/>
          <w:rtl/>
        </w:rPr>
        <w:t xml:space="preserve">: </w:t>
      </w:r>
      <w:r w:rsidRPr="002B4A2E">
        <w:rPr>
          <w:b w:val="0"/>
          <w:bCs w:val="0"/>
          <w:sz w:val="26"/>
          <w:szCs w:val="26"/>
          <w:rtl/>
        </w:rPr>
        <w:t>رویت</w:t>
      </w:r>
      <w:r w:rsidRPr="002B4A2E">
        <w:rPr>
          <w:b w:val="0"/>
          <w:bCs w:val="0"/>
          <w:sz w:val="26"/>
          <w:szCs w:val="26"/>
          <w:rtl/>
        </w:rPr>
        <w:softHyphen/>
        <w:t xml:space="preserve">پذیری به توانایی (درک شدن توسط چشم و یا ذهن) </w:t>
      </w:r>
      <w:r w:rsidRPr="002B4A2E">
        <w:rPr>
          <w:rFonts w:hint="cs"/>
          <w:b w:val="0"/>
          <w:bCs w:val="0"/>
          <w:sz w:val="26"/>
          <w:szCs w:val="26"/>
          <w:rtl/>
        </w:rPr>
        <w:t>اشاره می</w:t>
      </w:r>
      <w:r w:rsidRPr="002B4A2E">
        <w:rPr>
          <w:b w:val="0"/>
          <w:bCs w:val="0"/>
          <w:sz w:val="26"/>
          <w:szCs w:val="26"/>
          <w:rtl/>
        </w:rPr>
        <w:softHyphen/>
      </w:r>
      <w:r w:rsidRPr="002B4A2E">
        <w:rPr>
          <w:rFonts w:hint="cs"/>
          <w:b w:val="0"/>
          <w:bCs w:val="0"/>
          <w:sz w:val="26"/>
          <w:szCs w:val="26"/>
          <w:rtl/>
        </w:rPr>
        <w:t>نماید</w:t>
      </w:r>
      <w:r w:rsidRPr="002B4A2E">
        <w:rPr>
          <w:b w:val="0"/>
          <w:bCs w:val="0"/>
          <w:sz w:val="26"/>
          <w:szCs w:val="26"/>
          <w:rtl/>
        </w:rPr>
        <w:t>. رویت</w:t>
      </w:r>
      <w:r w:rsidRPr="002B4A2E">
        <w:rPr>
          <w:b w:val="0"/>
          <w:bCs w:val="0"/>
          <w:sz w:val="26"/>
          <w:szCs w:val="26"/>
          <w:rtl/>
        </w:rPr>
        <w:softHyphen/>
        <w:t xml:space="preserve">پذیری زنجیره تأمین، اطلاعات مربوط به </w:t>
      </w:r>
      <w:r w:rsidRPr="002B4A2E">
        <w:rPr>
          <w:b w:val="0"/>
          <w:bCs w:val="0"/>
          <w:sz w:val="26"/>
          <w:szCs w:val="26"/>
          <w:rtl/>
        </w:rPr>
        <w:lastRenderedPageBreak/>
        <w:t>اشخاص و رویدادها را با توجه به موجودی،‌ حمل و نقل و توزیع نشان می‌دهد. رویت</w:t>
      </w:r>
      <w:r w:rsidRPr="002B4A2E">
        <w:rPr>
          <w:b w:val="0"/>
          <w:bCs w:val="0"/>
          <w:sz w:val="26"/>
          <w:szCs w:val="26"/>
          <w:rtl/>
        </w:rPr>
        <w:softHyphen/>
        <w:t>پذیری اطمینان را در زنجیره تأمین بالا برده و از مداخلات بی‌مورد و تصمیم غیر موثر در یک موقعیت بحرانی جلوگیری به عمل می‌آورد. علاوه بر این، رویت</w:t>
      </w:r>
      <w:r w:rsidRPr="002B4A2E">
        <w:rPr>
          <w:b w:val="0"/>
          <w:bCs w:val="0"/>
          <w:sz w:val="26"/>
          <w:szCs w:val="26"/>
          <w:rtl/>
        </w:rPr>
        <w:softHyphen/>
        <w:t xml:space="preserve">پذیری مانند توانایی دیدن یک سرخط </w:t>
      </w:r>
      <w:r w:rsidRPr="002B4A2E">
        <w:rPr>
          <w:rFonts w:ascii="Calibri" w:hAnsi="Calibri" w:cs="Calibri" w:hint="cs"/>
          <w:b w:val="0"/>
          <w:bCs w:val="0"/>
          <w:sz w:val="26"/>
          <w:szCs w:val="26"/>
          <w:rtl/>
        </w:rPr>
        <w:t> </w:t>
      </w:r>
      <w:r w:rsidRPr="002B4A2E">
        <w:rPr>
          <w:rFonts w:hint="cs"/>
          <w:b w:val="0"/>
          <w:bCs w:val="0"/>
          <w:sz w:val="26"/>
          <w:szCs w:val="26"/>
          <w:rtl/>
        </w:rPr>
        <w:t>لوله</w:t>
      </w:r>
      <w:r w:rsidRPr="002B4A2E">
        <w:rPr>
          <w:b w:val="0"/>
          <w:bCs w:val="0"/>
          <w:sz w:val="26"/>
          <w:szCs w:val="26"/>
          <w:rtl/>
        </w:rPr>
        <w:t xml:space="preserve"> </w:t>
      </w:r>
      <w:r w:rsidRPr="002B4A2E">
        <w:rPr>
          <w:rFonts w:hint="cs"/>
          <w:b w:val="0"/>
          <w:bCs w:val="0"/>
          <w:sz w:val="26"/>
          <w:szCs w:val="26"/>
          <w:rtl/>
        </w:rPr>
        <w:t>از</w:t>
      </w:r>
      <w:r w:rsidRPr="002B4A2E">
        <w:rPr>
          <w:b w:val="0"/>
          <w:bCs w:val="0"/>
          <w:sz w:val="26"/>
          <w:szCs w:val="26"/>
          <w:rtl/>
        </w:rPr>
        <w:t xml:space="preserve"> </w:t>
      </w:r>
      <w:r w:rsidRPr="002B4A2E">
        <w:rPr>
          <w:rFonts w:hint="cs"/>
          <w:b w:val="0"/>
          <w:bCs w:val="0"/>
          <w:sz w:val="26"/>
          <w:szCs w:val="26"/>
          <w:rtl/>
        </w:rPr>
        <w:t>سر</w:t>
      </w:r>
      <w:r w:rsidRPr="002B4A2E">
        <w:rPr>
          <w:b w:val="0"/>
          <w:bCs w:val="0"/>
          <w:sz w:val="26"/>
          <w:szCs w:val="26"/>
          <w:rtl/>
        </w:rPr>
        <w:t xml:space="preserve"> </w:t>
      </w:r>
      <w:r w:rsidRPr="002B4A2E">
        <w:rPr>
          <w:rFonts w:hint="cs"/>
          <w:b w:val="0"/>
          <w:bCs w:val="0"/>
          <w:sz w:val="26"/>
          <w:szCs w:val="26"/>
          <w:rtl/>
        </w:rPr>
        <w:t>دیگر</w:t>
      </w:r>
      <w:r w:rsidRPr="002B4A2E">
        <w:rPr>
          <w:b w:val="0"/>
          <w:bCs w:val="0"/>
          <w:sz w:val="26"/>
          <w:szCs w:val="26"/>
          <w:rtl/>
        </w:rPr>
        <w:t xml:space="preserve"> </w:t>
      </w:r>
      <w:r w:rsidRPr="002B4A2E">
        <w:rPr>
          <w:rFonts w:hint="cs"/>
          <w:b w:val="0"/>
          <w:bCs w:val="0"/>
          <w:sz w:val="26"/>
          <w:szCs w:val="26"/>
          <w:rtl/>
        </w:rPr>
        <w:t>آن</w:t>
      </w:r>
      <w:r w:rsidRPr="002B4A2E">
        <w:rPr>
          <w:b w:val="0"/>
          <w:bCs w:val="0"/>
          <w:sz w:val="26"/>
          <w:szCs w:val="26"/>
          <w:rtl/>
        </w:rPr>
        <w:t xml:space="preserve"> </w:t>
      </w:r>
      <w:r w:rsidRPr="002B4A2E">
        <w:rPr>
          <w:rFonts w:hint="cs"/>
          <w:b w:val="0"/>
          <w:bCs w:val="0"/>
          <w:sz w:val="26"/>
          <w:szCs w:val="26"/>
          <w:rtl/>
        </w:rPr>
        <w:t>یکی</w:t>
      </w:r>
      <w:r w:rsidRPr="002B4A2E">
        <w:rPr>
          <w:b w:val="0"/>
          <w:bCs w:val="0"/>
          <w:sz w:val="26"/>
          <w:szCs w:val="26"/>
          <w:rtl/>
        </w:rPr>
        <w:t xml:space="preserve"> </w:t>
      </w:r>
      <w:r w:rsidRPr="002B4A2E">
        <w:rPr>
          <w:rFonts w:hint="cs"/>
          <w:b w:val="0"/>
          <w:bCs w:val="0"/>
          <w:sz w:val="26"/>
          <w:szCs w:val="26"/>
          <w:rtl/>
        </w:rPr>
        <w:t>از</w:t>
      </w:r>
      <w:r w:rsidRPr="002B4A2E">
        <w:rPr>
          <w:b w:val="0"/>
          <w:bCs w:val="0"/>
          <w:sz w:val="26"/>
          <w:szCs w:val="26"/>
          <w:rtl/>
        </w:rPr>
        <w:t xml:space="preserve"> </w:t>
      </w:r>
      <w:r w:rsidRPr="002B4A2E">
        <w:rPr>
          <w:rFonts w:hint="cs"/>
          <w:b w:val="0"/>
          <w:bCs w:val="0"/>
          <w:sz w:val="26"/>
          <w:szCs w:val="26"/>
          <w:rtl/>
        </w:rPr>
        <w:t>عناصر</w:t>
      </w:r>
      <w:r w:rsidRPr="002B4A2E">
        <w:rPr>
          <w:b w:val="0"/>
          <w:bCs w:val="0"/>
          <w:sz w:val="26"/>
          <w:szCs w:val="26"/>
          <w:rtl/>
        </w:rPr>
        <w:t xml:space="preserve"> </w:t>
      </w:r>
      <w:r w:rsidRPr="002B4A2E">
        <w:rPr>
          <w:rFonts w:hint="cs"/>
          <w:b w:val="0"/>
          <w:bCs w:val="0"/>
          <w:sz w:val="26"/>
          <w:szCs w:val="26"/>
          <w:rtl/>
        </w:rPr>
        <w:t>مهم</w:t>
      </w:r>
      <w:r w:rsidRPr="002B4A2E">
        <w:rPr>
          <w:b w:val="0"/>
          <w:bCs w:val="0"/>
          <w:sz w:val="26"/>
          <w:szCs w:val="26"/>
          <w:rtl/>
        </w:rPr>
        <w:t xml:space="preserve"> </w:t>
      </w:r>
      <w:r w:rsidRPr="002B4A2E">
        <w:rPr>
          <w:rFonts w:hint="cs"/>
          <w:b w:val="0"/>
          <w:bCs w:val="0"/>
          <w:sz w:val="26"/>
          <w:szCs w:val="26"/>
          <w:rtl/>
        </w:rPr>
        <w:t>آمادگی</w:t>
      </w:r>
      <w:r w:rsidRPr="002B4A2E">
        <w:rPr>
          <w:b w:val="0"/>
          <w:bCs w:val="0"/>
          <w:sz w:val="26"/>
          <w:szCs w:val="26"/>
          <w:rtl/>
        </w:rPr>
        <w:t xml:space="preserve"> </w:t>
      </w:r>
      <w:r w:rsidRPr="002B4A2E">
        <w:rPr>
          <w:rFonts w:hint="cs"/>
          <w:b w:val="0"/>
          <w:bCs w:val="0"/>
          <w:sz w:val="26"/>
          <w:szCs w:val="26"/>
          <w:rtl/>
        </w:rPr>
        <w:t>در</w:t>
      </w:r>
      <w:r w:rsidRPr="002B4A2E">
        <w:rPr>
          <w:b w:val="0"/>
          <w:bCs w:val="0"/>
          <w:sz w:val="26"/>
          <w:szCs w:val="26"/>
          <w:rtl/>
        </w:rPr>
        <w:t xml:space="preserve"> </w:t>
      </w:r>
      <w:r w:rsidRPr="002B4A2E">
        <w:rPr>
          <w:rFonts w:hint="cs"/>
          <w:b w:val="0"/>
          <w:bCs w:val="0"/>
          <w:sz w:val="26"/>
          <w:szCs w:val="26"/>
          <w:rtl/>
        </w:rPr>
        <w:t>برابر</w:t>
      </w:r>
      <w:r w:rsidRPr="002B4A2E">
        <w:rPr>
          <w:b w:val="0"/>
          <w:bCs w:val="0"/>
          <w:sz w:val="26"/>
          <w:szCs w:val="26"/>
          <w:rtl/>
        </w:rPr>
        <w:t xml:space="preserve"> </w:t>
      </w:r>
      <w:r w:rsidRPr="002B4A2E">
        <w:rPr>
          <w:rFonts w:hint="cs"/>
          <w:b w:val="0"/>
          <w:bCs w:val="0"/>
          <w:sz w:val="26"/>
          <w:szCs w:val="26"/>
          <w:rtl/>
        </w:rPr>
        <w:t>حوادث</w:t>
      </w:r>
      <w:r w:rsidRPr="002B4A2E">
        <w:rPr>
          <w:b w:val="0"/>
          <w:bCs w:val="0"/>
          <w:sz w:val="26"/>
          <w:szCs w:val="26"/>
          <w:rtl/>
        </w:rPr>
        <w:t xml:space="preserve"> </w:t>
      </w:r>
      <w:r w:rsidRPr="002B4A2E">
        <w:rPr>
          <w:rFonts w:hint="cs"/>
          <w:b w:val="0"/>
          <w:bCs w:val="0"/>
          <w:sz w:val="26"/>
          <w:szCs w:val="26"/>
          <w:rtl/>
        </w:rPr>
        <w:t>است،‌</w:t>
      </w:r>
      <w:r w:rsidRPr="002B4A2E">
        <w:rPr>
          <w:b w:val="0"/>
          <w:bCs w:val="0"/>
          <w:sz w:val="26"/>
          <w:szCs w:val="26"/>
          <w:rtl/>
        </w:rPr>
        <w:t xml:space="preserve"> </w:t>
      </w:r>
      <w:r w:rsidRPr="002B4A2E">
        <w:rPr>
          <w:rFonts w:hint="cs"/>
          <w:b w:val="0"/>
          <w:bCs w:val="0"/>
          <w:sz w:val="26"/>
          <w:szCs w:val="26"/>
          <w:rtl/>
        </w:rPr>
        <w:t>ز</w:t>
      </w:r>
      <w:r w:rsidRPr="002B4A2E">
        <w:rPr>
          <w:b w:val="0"/>
          <w:bCs w:val="0"/>
          <w:sz w:val="26"/>
          <w:szCs w:val="26"/>
          <w:rtl/>
        </w:rPr>
        <w:t>یرا سیگنال‌ها به موقع دریافت می‌گردند</w:t>
      </w:r>
      <w:r w:rsidRPr="002B4A2E">
        <w:rPr>
          <w:rFonts w:hint="cs"/>
          <w:b w:val="0"/>
          <w:bCs w:val="0"/>
          <w:sz w:val="26"/>
          <w:szCs w:val="26"/>
          <w:rtl/>
        </w:rPr>
        <w:t xml:space="preserve">. </w:t>
      </w:r>
      <w:r w:rsidRPr="002B4A2E">
        <w:rPr>
          <w:b w:val="0"/>
          <w:bCs w:val="0"/>
          <w:sz w:val="26"/>
          <w:szCs w:val="26"/>
        </w:rPr>
        <w:t> </w:t>
      </w:r>
      <w:r w:rsidRPr="002B4A2E">
        <w:rPr>
          <w:b w:val="0"/>
          <w:bCs w:val="0"/>
          <w:sz w:val="26"/>
          <w:szCs w:val="26"/>
          <w:rtl/>
        </w:rPr>
        <w:t>سرعت، رویت</w:t>
      </w:r>
      <w:r w:rsidRPr="002B4A2E">
        <w:rPr>
          <w:b w:val="0"/>
          <w:bCs w:val="0"/>
          <w:sz w:val="26"/>
          <w:szCs w:val="26"/>
          <w:rtl/>
        </w:rPr>
        <w:softHyphen/>
        <w:t>پذیری و انعطاف پذیری بعضی مواقع در مجموع تحت عنوان چابکی به کار می‌روند</w:t>
      </w:r>
      <w:r w:rsidRPr="002B4A2E">
        <w:rPr>
          <w:rFonts w:hint="cs"/>
          <w:b w:val="0"/>
          <w:bCs w:val="0"/>
          <w:sz w:val="26"/>
          <w:szCs w:val="26"/>
          <w:rtl/>
        </w:rPr>
        <w:t xml:space="preserve">. </w:t>
      </w:r>
    </w:p>
    <w:p w:rsidR="006A3E99" w:rsidRPr="00783936" w:rsidRDefault="008E2CA8" w:rsidP="004F232B">
      <w:pPr>
        <w:pStyle w:val="Heading2"/>
        <w:numPr>
          <w:ilvl w:val="1"/>
          <w:numId w:val="15"/>
        </w:numPr>
        <w:bidi/>
        <w:spacing w:line="276" w:lineRule="auto"/>
        <w:ind w:left="450"/>
        <w:jc w:val="both"/>
        <w:rPr>
          <w:bCs w:val="0"/>
          <w:szCs w:val="26"/>
        </w:rPr>
      </w:pPr>
      <w:r w:rsidRPr="002B4A2E">
        <w:rPr>
          <w:rStyle w:val="Strong"/>
          <w:rFonts w:eastAsiaTheme="majorEastAsia"/>
          <w:sz w:val="26"/>
          <w:szCs w:val="26"/>
          <w:rtl/>
        </w:rPr>
        <w:t>همکاری</w:t>
      </w:r>
      <w:r w:rsidRPr="002B4A2E">
        <w:rPr>
          <w:rStyle w:val="Strong"/>
          <w:rFonts w:eastAsiaTheme="majorEastAsia"/>
          <w:sz w:val="26"/>
          <w:szCs w:val="26"/>
        </w:rPr>
        <w:t xml:space="preserve"> </w:t>
      </w:r>
      <w:r w:rsidRPr="002B4A2E">
        <w:rPr>
          <w:rStyle w:val="Strong"/>
          <w:rFonts w:eastAsiaTheme="majorEastAsia"/>
          <w:sz w:val="26"/>
          <w:szCs w:val="26"/>
          <w:rtl/>
        </w:rPr>
        <w:t>در زنجیره تأمین تاب‌آور</w:t>
      </w:r>
      <w:r w:rsidRPr="002B4A2E">
        <w:rPr>
          <w:rStyle w:val="Strong"/>
          <w:rFonts w:eastAsiaTheme="majorEastAsia" w:hint="cs"/>
          <w:sz w:val="26"/>
          <w:szCs w:val="26"/>
          <w:rtl/>
        </w:rPr>
        <w:t xml:space="preserve">: </w:t>
      </w:r>
      <w:r w:rsidRPr="00783936">
        <w:rPr>
          <w:bCs w:val="0"/>
          <w:sz w:val="26"/>
          <w:szCs w:val="26"/>
          <w:rtl/>
        </w:rPr>
        <w:t>همکاری به معنی کارکردن با یکدیگر در یک پروژه مشترک است. ازآنجایی که زنجیره تأمین تاب‌آور یک شبکه است، باید در هنگام بروز اختلال همه اعضای زنجیره تأمین تمام نیروهای خود را در جهت مقابله با آن هم راستا نمایند. به این ترتیب، همکاری منجر به کاهش عدم اطمینان و ایجاد آمادگی در برابر حوادث می‌گردد. همکاری از رفتارهای فرصت طلبانه برخی اعضا</w:t>
      </w:r>
      <w:r w:rsidRPr="00783936">
        <w:rPr>
          <w:rFonts w:hint="cs"/>
          <w:bCs w:val="0"/>
          <w:sz w:val="26"/>
          <w:szCs w:val="26"/>
          <w:rtl/>
        </w:rPr>
        <w:t>ء</w:t>
      </w:r>
      <w:r w:rsidRPr="00783936">
        <w:rPr>
          <w:bCs w:val="0"/>
          <w:sz w:val="26"/>
          <w:szCs w:val="26"/>
          <w:rtl/>
        </w:rPr>
        <w:t xml:space="preserve"> که بر قابلیت پاسخ‌گویی کل سیستم اثر سو می‌گذارد جلوگیری به عمل می‌آورد</w:t>
      </w:r>
      <w:r w:rsidRPr="00783936">
        <w:rPr>
          <w:rFonts w:hint="cs"/>
          <w:bCs w:val="0"/>
          <w:sz w:val="26"/>
          <w:szCs w:val="26"/>
          <w:rtl/>
        </w:rPr>
        <w:t>. هماه</w:t>
      </w:r>
      <w:r w:rsidRPr="00783936">
        <w:rPr>
          <w:bCs w:val="0"/>
          <w:sz w:val="26"/>
          <w:szCs w:val="26"/>
          <w:rtl/>
        </w:rPr>
        <w:t>نگ</w:t>
      </w:r>
      <w:r w:rsidRPr="00783936">
        <w:rPr>
          <w:bCs w:val="0"/>
          <w:sz w:val="26"/>
          <w:szCs w:val="26"/>
          <w:rtl/>
        </w:rPr>
        <w:softHyphen/>
        <w:t>سازی تصمیم‌گیری از جمله عوامل مهم در همکاری است. در نهایت،‌ همکاری از حیث به اشتراک</w:t>
      </w:r>
      <w:r w:rsidRPr="00783936">
        <w:rPr>
          <w:bCs w:val="0"/>
          <w:sz w:val="26"/>
          <w:szCs w:val="26"/>
          <w:rtl/>
        </w:rPr>
        <w:softHyphen/>
        <w:t>گذاری تجربیات میان اعضا</w:t>
      </w:r>
      <w:r w:rsidRPr="00783936">
        <w:rPr>
          <w:rFonts w:hint="cs"/>
          <w:bCs w:val="0"/>
          <w:sz w:val="26"/>
          <w:szCs w:val="26"/>
          <w:rtl/>
        </w:rPr>
        <w:t>ء</w:t>
      </w:r>
      <w:r w:rsidRPr="00783936">
        <w:rPr>
          <w:bCs w:val="0"/>
          <w:sz w:val="26"/>
          <w:szCs w:val="26"/>
          <w:rtl/>
        </w:rPr>
        <w:t xml:space="preserve"> بعد از پشت سر گذاشتن بحران به منظور مواجهه با بحران‌های آتی بسیار حایز اهمیت است</w:t>
      </w:r>
      <w:r w:rsidRPr="00783936">
        <w:rPr>
          <w:rFonts w:hint="cs"/>
          <w:bCs w:val="0"/>
          <w:sz w:val="26"/>
          <w:szCs w:val="26"/>
          <w:rtl/>
        </w:rPr>
        <w:t xml:space="preserve">. </w:t>
      </w:r>
    </w:p>
    <w:p w:rsidR="008E2CA8" w:rsidRPr="002B4A2E" w:rsidRDefault="008E2CA8" w:rsidP="006A3E99">
      <w:pPr>
        <w:pStyle w:val="Heading2"/>
        <w:bidi/>
        <w:spacing w:line="276" w:lineRule="auto"/>
        <w:ind w:left="90"/>
        <w:jc w:val="both"/>
        <w:rPr>
          <w:b w:val="0"/>
          <w:szCs w:val="26"/>
          <w:u w:val="single"/>
          <w:rtl/>
        </w:rPr>
      </w:pPr>
      <w:r w:rsidRPr="002B4A2E">
        <w:rPr>
          <w:rFonts w:hint="cs"/>
          <w:b w:val="0"/>
          <w:szCs w:val="26"/>
          <w:u w:val="single"/>
          <w:rtl/>
        </w:rPr>
        <w:t>زنجیره تأمین هوشمند</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هوشمند فرآیند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انبارداری، کنترل موجودی، تولید و عرضه محصولات با استفاده از فناوری هوشمند است. این شیوه در واقع جایگزین شیوه سنتی و عرفی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زنجیره تأمین</w:t>
      </w:r>
      <w:r w:rsidRPr="002B4A2E">
        <w:rPr>
          <w:rFonts w:ascii="Times New Roman" w:eastAsia="Times New Roman" w:hAnsi="Times New Roman" w:cs="B Nazanin"/>
          <w:sz w:val="26"/>
          <w:szCs w:val="26"/>
          <w:rtl/>
        </w:rPr>
        <w:t xml:space="preserve"> براساس </w:t>
      </w:r>
      <w:hyperlink r:id="rId68" w:history="1">
        <w:r w:rsidRPr="002B4A2E">
          <w:rPr>
            <w:rFonts w:ascii="Times New Roman" w:eastAsia="Times New Roman" w:hAnsi="Times New Roman" w:cs="B Nazanin"/>
            <w:sz w:val="26"/>
            <w:szCs w:val="26"/>
            <w:rtl/>
          </w:rPr>
          <w:t>مهندسی مجدد</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فرآیندهای مختلف است. کوشش اصلی بر آن است تا با تمرکز امکانات فناوری‌های جدید تحولی بنیادین در </w:t>
      </w:r>
      <w:hyperlink r:id="rId69" w:history="1">
        <w:r w:rsidRPr="002B4A2E">
          <w:rPr>
            <w:rFonts w:ascii="Times New Roman" w:eastAsia="Times New Roman" w:hAnsi="Times New Roman" w:cs="B Nazanin"/>
            <w:sz w:val="26"/>
            <w:szCs w:val="26"/>
            <w:rtl/>
          </w:rPr>
          <w:t>مدیریت زنجیره تأمین</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صورت گیرد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و مدیریت موثر آن یکی از چالش‌های پیش روی سازمان‌های </w:t>
      </w:r>
      <w:r w:rsidRPr="002B4A2E">
        <w:rPr>
          <w:rFonts w:ascii="Times New Roman" w:eastAsia="Times New Roman" w:hAnsi="Times New Roman" w:cs="B Nazanin"/>
          <w:sz w:val="26"/>
          <w:szCs w:val="26"/>
          <w:rtl/>
        </w:rPr>
        <w:lastRenderedPageBreak/>
        <w:t xml:space="preserve">کنونی است. در این راستا مدل‌های ابتکاری و خلاقانه‌ای ارائه شده است. هوشمندسازی سیستم‌ها یکی از راهکارهایی است که مورد توجه بسیار قرار گرفته است. با استفاده از آن توان و قدرت </w:t>
      </w:r>
      <w:r w:rsidRPr="002B4A2E">
        <w:rPr>
          <w:rFonts w:ascii="Times New Roman" w:eastAsia="Times New Roman" w:hAnsi="Times New Roman" w:cs="B Nazanin" w:hint="cs"/>
          <w:sz w:val="26"/>
          <w:szCs w:val="26"/>
          <w:rtl/>
        </w:rPr>
        <w:t xml:space="preserve">کاربرد </w:t>
      </w:r>
      <w:r w:rsidRPr="002B4A2E">
        <w:rPr>
          <w:rFonts w:ascii="Times New Roman" w:eastAsia="Times New Roman" w:hAnsi="Times New Roman" w:cs="B Nazanin"/>
          <w:sz w:val="26"/>
          <w:szCs w:val="26"/>
          <w:rtl/>
        </w:rPr>
        <w:t xml:space="preserve">اطلاعات به صورت موثرتر افزایش یافته است.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نیز از این قاعده مستثنا نبوده و </w:t>
      </w:r>
      <w:r w:rsidRPr="002B4A2E">
        <w:rPr>
          <w:rFonts w:ascii="Times New Roman" w:eastAsia="Times New Roman" w:hAnsi="Times New Roman" w:cs="B Nazanin" w:hint="cs"/>
          <w:sz w:val="26"/>
          <w:szCs w:val="26"/>
          <w:rtl/>
        </w:rPr>
        <w:t>کاربرد</w:t>
      </w:r>
      <w:r w:rsidRPr="002B4A2E">
        <w:rPr>
          <w:rFonts w:ascii="Times New Roman" w:eastAsia="Times New Roman" w:hAnsi="Times New Roman" w:cs="B Nazanin"/>
          <w:sz w:val="26"/>
          <w:szCs w:val="26"/>
          <w:rtl/>
        </w:rPr>
        <w:t xml:space="preserve"> مدل‌های هوشمند در حلقه‌های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و مدیریت آن می‌تواند اثرات زیادی داشته </w:t>
      </w:r>
      <w:r w:rsidRPr="002B4A2E">
        <w:rPr>
          <w:rFonts w:ascii="Times New Roman" w:eastAsia="Times New Roman" w:hAnsi="Times New Roman" w:cs="B Nazanin" w:hint="cs"/>
          <w:sz w:val="26"/>
          <w:szCs w:val="26"/>
          <w:rtl/>
        </w:rPr>
        <w:t xml:space="preserve">باشد. </w:t>
      </w:r>
      <w:r w:rsidRPr="002B4A2E">
        <w:rPr>
          <w:rFonts w:ascii="Times New Roman" w:eastAsia="Times New Roman" w:hAnsi="Times New Roman" w:cs="B Nazanin"/>
          <w:sz w:val="26"/>
          <w:szCs w:val="26"/>
          <w:rtl/>
        </w:rPr>
        <w:t xml:space="preserve">هوشمندسازی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افزایش چابکی، بهره‌وری، ارزش افزوده و استفاده موثر از فرصت‌های بازار را فراهم می‌آورد.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زنجیره تأمین هوشمند و صنایع نسل چهارم</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یکی از حوزه‌های مت</w:t>
      </w:r>
      <w:r w:rsidRPr="002B4A2E">
        <w:rPr>
          <w:rFonts w:ascii="Times New Roman" w:eastAsia="Times New Roman" w:hAnsi="Times New Roman" w:cs="B Nazanin" w:hint="cs"/>
          <w:sz w:val="26"/>
          <w:szCs w:val="26"/>
          <w:rtl/>
        </w:rPr>
        <w:t>أ</w:t>
      </w:r>
      <w:r w:rsidRPr="002B4A2E">
        <w:rPr>
          <w:rFonts w:ascii="Times New Roman" w:eastAsia="Times New Roman" w:hAnsi="Times New Roman" w:cs="B Nazanin"/>
          <w:sz w:val="26"/>
          <w:szCs w:val="26"/>
          <w:rtl/>
        </w:rPr>
        <w:t xml:space="preserve">ثر از </w:t>
      </w:r>
      <w:hyperlink r:id="rId70" w:history="1">
        <w:r w:rsidRPr="002B4A2E">
          <w:rPr>
            <w:rFonts w:ascii="Times New Roman" w:eastAsia="Times New Roman" w:hAnsi="Times New Roman" w:cs="B Nazanin"/>
            <w:sz w:val="26"/>
            <w:szCs w:val="26"/>
            <w:rtl/>
          </w:rPr>
          <w:t>انقلاب صنعتی چهارم</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و فناوری‌های دیجیتال نظیر </w:t>
      </w:r>
      <w:hyperlink r:id="rId71" w:history="1">
        <w:r w:rsidRPr="002B4A2E">
          <w:rPr>
            <w:rFonts w:ascii="Times New Roman" w:eastAsia="Times New Roman" w:hAnsi="Times New Roman" w:cs="B Nazanin"/>
            <w:sz w:val="26"/>
            <w:szCs w:val="26"/>
            <w:rtl/>
          </w:rPr>
          <w:t>اینترنت اشیا</w:t>
        </w:r>
      </w:hyperlink>
      <w:r w:rsidRPr="002B4A2E">
        <w:rPr>
          <w:rFonts w:ascii="Times New Roman" w:eastAsia="Times New Roman" w:hAnsi="Times New Roman" w:cs="B Nazanin"/>
          <w:sz w:val="26"/>
          <w:szCs w:val="26"/>
          <w:rtl/>
        </w:rPr>
        <w:t xml:space="preserve">، رباتیک پیشرفته، تحلیل‌های کلان داده در آینده نزدیک خواهد بود. مفهوم کارخانه هوشمند را می‌توان در هوشمندسازی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جستجو کرد. در برخی کشورهای پیشرو تا حد بسیار قابل توجهی جنبه‌های عملیاتی آن پیاده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سازی شده </w:t>
      </w:r>
      <w:r w:rsidRPr="002B4A2E">
        <w:rPr>
          <w:rFonts w:ascii="Times New Roman" w:eastAsia="Times New Roman" w:hAnsi="Times New Roman" w:cs="B Nazanin"/>
          <w:sz w:val="26"/>
          <w:szCs w:val="26"/>
          <w:rtl/>
        </w:rPr>
        <w:t xml:space="preserve">است. </w:t>
      </w:r>
      <w:r w:rsidRPr="002B4A2E">
        <w:rPr>
          <w:rFonts w:ascii="Times New Roman" w:eastAsia="Times New Roman" w:hAnsi="Times New Roman" w:cs="B Nazanin" w:hint="cs"/>
          <w:sz w:val="26"/>
          <w:szCs w:val="26"/>
          <w:rtl/>
        </w:rPr>
        <w:t xml:space="preserve">استفاده از </w:t>
      </w:r>
      <w:r w:rsidRPr="002B4A2E">
        <w:rPr>
          <w:rFonts w:ascii="Times New Roman" w:eastAsia="Times New Roman" w:hAnsi="Times New Roman" w:cs="B Nazanin"/>
          <w:sz w:val="26"/>
          <w:szCs w:val="26"/>
          <w:rtl/>
        </w:rPr>
        <w:t xml:space="preserve">سنسورها در هر چیزی، ایجاد شبکه‌ها در هر کجا که لازم است، خودکارسازی هر چیزی که نیاز باشد، و تحلیل هر چیزی که به بهبود عملکرد و رضایت مشتری بیانجامد از دستاوردهای این انقلاب در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دستاوردهای عمومی </w:t>
      </w:r>
      <w:r w:rsidRPr="002B4A2E">
        <w:rPr>
          <w:rFonts w:ascii="Times New Roman" w:eastAsia="Times New Roman" w:hAnsi="Times New Roman" w:cs="B Nazanin" w:hint="cs"/>
          <w:sz w:val="26"/>
          <w:szCs w:val="26"/>
          <w:rtl/>
        </w:rPr>
        <w:t xml:space="preserve">کاربرد </w:t>
      </w:r>
      <w:r w:rsidRPr="002B4A2E">
        <w:rPr>
          <w:rFonts w:ascii="Times New Roman" w:eastAsia="Times New Roman" w:hAnsi="Times New Roman" w:cs="B Nazanin"/>
          <w:sz w:val="26"/>
          <w:szCs w:val="26"/>
          <w:rtl/>
        </w:rPr>
        <w:t xml:space="preserve">فناوری‌های دیجیتال در هر حوزه‌ای از جمله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عبارتند: از افزایش سرعت، انعطاف</w:t>
      </w:r>
      <w:r w:rsidRPr="002B4A2E">
        <w:rPr>
          <w:rFonts w:ascii="Times New Roman" w:eastAsia="Times New Roman" w:hAnsi="Times New Roman" w:cs="B Nazanin"/>
          <w:sz w:val="26"/>
          <w:szCs w:val="26"/>
          <w:rtl/>
        </w:rPr>
        <w:softHyphen/>
        <w:t>پذیری، سفارشی</w:t>
      </w:r>
      <w:r w:rsidRPr="002B4A2E">
        <w:rPr>
          <w:rFonts w:ascii="Times New Roman" w:eastAsia="Times New Roman" w:hAnsi="Times New Roman" w:cs="B Nazanin"/>
          <w:sz w:val="26"/>
          <w:szCs w:val="26"/>
          <w:rtl/>
        </w:rPr>
        <w:softHyphen/>
        <w:t>سازی، دقت</w:t>
      </w:r>
      <w:r w:rsidRPr="002B4A2E">
        <w:rPr>
          <w:rFonts w:ascii="Times New Roman" w:eastAsia="Times New Roman" w:hAnsi="Times New Roman" w:cs="B Nazanin" w:hint="cs"/>
          <w:sz w:val="26"/>
          <w:szCs w:val="26"/>
          <w:rtl/>
        </w:rPr>
        <w:t xml:space="preserve"> و</w:t>
      </w:r>
      <w:r w:rsidRPr="002B4A2E">
        <w:rPr>
          <w:rFonts w:ascii="Times New Roman" w:eastAsia="Times New Roman" w:hAnsi="Times New Roman" w:cs="B Nazanin"/>
          <w:sz w:val="26"/>
          <w:szCs w:val="26"/>
          <w:rtl/>
        </w:rPr>
        <w:t xml:space="preserve"> کارآیی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بدین منظور باید ابتدا سطح تحلیل‌ها</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را مشخص و نقطه ورود را با توجه به توانمندی‌های </w:t>
      </w:r>
      <w:r w:rsidRPr="002B4A2E">
        <w:rPr>
          <w:rFonts w:ascii="Times New Roman" w:eastAsia="Times New Roman" w:hAnsi="Times New Roman" w:cs="B Nazanin" w:hint="cs"/>
          <w:sz w:val="26"/>
          <w:szCs w:val="26"/>
          <w:rtl/>
        </w:rPr>
        <w:t xml:space="preserve">سازمان </w:t>
      </w:r>
      <w:r w:rsidRPr="002B4A2E">
        <w:rPr>
          <w:rFonts w:ascii="Times New Roman" w:eastAsia="Times New Roman" w:hAnsi="Times New Roman" w:cs="B Nazanin"/>
          <w:sz w:val="26"/>
          <w:szCs w:val="26"/>
          <w:rtl/>
        </w:rPr>
        <w:t xml:space="preserve">تعیین </w:t>
      </w:r>
      <w:r w:rsidRPr="002B4A2E">
        <w:rPr>
          <w:rFonts w:ascii="Times New Roman" w:eastAsia="Times New Roman" w:hAnsi="Times New Roman" w:cs="B Nazanin" w:hint="cs"/>
          <w:sz w:val="26"/>
          <w:szCs w:val="26"/>
          <w:rtl/>
        </w:rPr>
        <w:t>نمود</w:t>
      </w:r>
      <w:r w:rsidRPr="002B4A2E">
        <w:rPr>
          <w:rFonts w:ascii="Times New Roman" w:eastAsia="Times New Roman" w:hAnsi="Times New Roman" w:cs="B Nazanin"/>
          <w:sz w:val="26"/>
          <w:szCs w:val="26"/>
          <w:rtl/>
        </w:rPr>
        <w:t>. چهار محور اصلی برای حرکت به سوی هوشمندسازی عبارتند از</w:t>
      </w:r>
      <w:r w:rsidRPr="002B4A2E">
        <w:rPr>
          <w:rFonts w:ascii="Times New Roman" w:eastAsia="Times New Roman" w:hAnsi="Times New Roman" w:cs="B Nazanin" w:hint="cs"/>
          <w:sz w:val="26"/>
          <w:szCs w:val="26"/>
          <w:rtl/>
        </w:rPr>
        <w:t xml:space="preserve">: (1) </w:t>
      </w:r>
      <w:r w:rsidRPr="002B4A2E">
        <w:rPr>
          <w:rFonts w:ascii="Times New Roman" w:eastAsia="Times New Roman" w:hAnsi="Times New Roman" w:cs="B Nazanin"/>
          <w:sz w:val="26"/>
          <w:szCs w:val="26"/>
          <w:rtl/>
        </w:rPr>
        <w:t>هزینه هوشمندسازی</w:t>
      </w:r>
      <w:r w:rsidRPr="002B4A2E">
        <w:rPr>
          <w:rFonts w:ascii="Times New Roman" w:eastAsia="Times New Roman" w:hAnsi="Times New Roman" w:cs="B Nazanin" w:hint="cs"/>
          <w:sz w:val="26"/>
          <w:szCs w:val="26"/>
          <w:rtl/>
        </w:rPr>
        <w:t xml:space="preserve"> (2) </w:t>
      </w:r>
      <w:r w:rsidRPr="002B4A2E">
        <w:rPr>
          <w:rFonts w:ascii="Times New Roman" w:eastAsia="Times New Roman" w:hAnsi="Times New Roman" w:cs="B Nazanin"/>
          <w:sz w:val="26"/>
          <w:szCs w:val="26"/>
          <w:rtl/>
        </w:rPr>
        <w:t>سرمایه فنی و انسانی</w:t>
      </w:r>
      <w:r w:rsidRPr="002B4A2E">
        <w:rPr>
          <w:rFonts w:ascii="Times New Roman" w:eastAsia="Times New Roman" w:hAnsi="Times New Roman" w:cs="B Nazanin" w:hint="cs"/>
          <w:sz w:val="26"/>
          <w:szCs w:val="26"/>
          <w:rtl/>
        </w:rPr>
        <w:t xml:space="preserve"> (3) </w:t>
      </w:r>
      <w:r w:rsidRPr="002B4A2E">
        <w:rPr>
          <w:rFonts w:ascii="Times New Roman" w:eastAsia="Times New Roman" w:hAnsi="Times New Roman" w:cs="B Nazanin"/>
          <w:sz w:val="26"/>
          <w:szCs w:val="26"/>
          <w:rtl/>
        </w:rPr>
        <w:t>چابکی</w:t>
      </w:r>
      <w:r w:rsidRPr="002B4A2E">
        <w:rPr>
          <w:rFonts w:ascii="Times New Roman" w:eastAsia="Times New Roman" w:hAnsi="Times New Roman" w:cs="B Nazanin" w:hint="cs"/>
          <w:sz w:val="26"/>
          <w:szCs w:val="26"/>
          <w:rtl/>
        </w:rPr>
        <w:t xml:space="preserve"> (4) </w:t>
      </w:r>
      <w:r w:rsidRPr="002B4A2E">
        <w:rPr>
          <w:rFonts w:ascii="Times New Roman" w:eastAsia="Times New Roman" w:hAnsi="Times New Roman" w:cs="B Nazanin"/>
          <w:sz w:val="26"/>
          <w:szCs w:val="26"/>
          <w:rtl/>
        </w:rPr>
        <w:t>خدمات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این دغدغه‌ها نیز </w:t>
      </w:r>
      <w:r w:rsidRPr="002B4A2E">
        <w:rPr>
          <w:rFonts w:ascii="Times New Roman" w:eastAsia="Times New Roman" w:hAnsi="Times New Roman" w:cs="B Nazanin"/>
          <w:sz w:val="26"/>
          <w:szCs w:val="26"/>
          <w:rtl/>
          <w:lang w:bidi="fa-IR"/>
        </w:rPr>
        <w:t>۶</w:t>
      </w:r>
      <w:r w:rsidRPr="002B4A2E">
        <w:rPr>
          <w:rFonts w:ascii="Times New Roman" w:eastAsia="Times New Roman" w:hAnsi="Times New Roman" w:cs="B Nazanin"/>
          <w:sz w:val="26"/>
          <w:szCs w:val="26"/>
          <w:rtl/>
        </w:rPr>
        <w:t xml:space="preserve"> محرک اصلی و نیز اهرم‌های فناورانه‌ای جهت خلق ارزش را در اطراف خود دارند که عبارتند از</w:t>
      </w:r>
      <w:r w:rsidRPr="002B4A2E">
        <w:rPr>
          <w:rFonts w:ascii="Times New Roman" w:eastAsia="Times New Roman" w:hAnsi="Times New Roman" w:cs="B Nazanin" w:hint="cs"/>
          <w:sz w:val="26"/>
          <w:szCs w:val="26"/>
          <w:rtl/>
        </w:rPr>
        <w:t xml:space="preserve">: (1) </w:t>
      </w:r>
      <w:r w:rsidRPr="002B4A2E">
        <w:rPr>
          <w:rFonts w:ascii="Times New Roman" w:eastAsia="Times New Roman" w:hAnsi="Times New Roman" w:cs="B Nazanin"/>
          <w:sz w:val="26"/>
          <w:szCs w:val="26"/>
          <w:rtl/>
        </w:rPr>
        <w:t>برنامه‌ریزی</w:t>
      </w:r>
      <w:r w:rsidRPr="002B4A2E">
        <w:rPr>
          <w:rFonts w:ascii="Times New Roman" w:eastAsia="Times New Roman" w:hAnsi="Times New Roman" w:cs="B Nazanin" w:hint="cs"/>
          <w:sz w:val="26"/>
          <w:szCs w:val="26"/>
          <w:rtl/>
        </w:rPr>
        <w:t xml:space="preserve"> (2) </w:t>
      </w:r>
      <w:r w:rsidRPr="002B4A2E">
        <w:rPr>
          <w:rFonts w:ascii="Times New Roman" w:eastAsia="Times New Roman" w:hAnsi="Times New Roman" w:cs="B Nazanin"/>
          <w:sz w:val="26"/>
          <w:szCs w:val="26"/>
          <w:rtl/>
        </w:rPr>
        <w:t>جریان فیزیکی</w:t>
      </w:r>
      <w:r w:rsidRPr="002B4A2E">
        <w:rPr>
          <w:rFonts w:ascii="Times New Roman" w:eastAsia="Times New Roman" w:hAnsi="Times New Roman" w:cs="B Nazanin" w:hint="cs"/>
          <w:sz w:val="26"/>
          <w:szCs w:val="26"/>
          <w:rtl/>
        </w:rPr>
        <w:t xml:space="preserve"> (3) </w:t>
      </w:r>
      <w:r w:rsidRPr="002B4A2E">
        <w:rPr>
          <w:rFonts w:ascii="Times New Roman" w:eastAsia="Times New Roman" w:hAnsi="Times New Roman" w:cs="B Nazanin"/>
          <w:sz w:val="26"/>
          <w:szCs w:val="26"/>
          <w:rtl/>
        </w:rPr>
        <w:t>مدیریت عملکرد</w:t>
      </w:r>
      <w:r w:rsidRPr="002B4A2E">
        <w:rPr>
          <w:rFonts w:ascii="Times New Roman" w:eastAsia="Times New Roman" w:hAnsi="Times New Roman" w:cs="B Nazanin" w:hint="cs"/>
          <w:sz w:val="26"/>
          <w:szCs w:val="26"/>
          <w:rtl/>
        </w:rPr>
        <w:t xml:space="preserve"> (4) </w:t>
      </w:r>
      <w:r w:rsidRPr="002B4A2E">
        <w:rPr>
          <w:rFonts w:ascii="Times New Roman" w:eastAsia="Times New Roman" w:hAnsi="Times New Roman" w:cs="B Nazanin"/>
          <w:sz w:val="26"/>
          <w:szCs w:val="26"/>
          <w:rtl/>
        </w:rPr>
        <w:t>مدیریت سفارشات</w:t>
      </w:r>
      <w:r w:rsidRPr="002B4A2E">
        <w:rPr>
          <w:rFonts w:ascii="Times New Roman" w:eastAsia="Times New Roman" w:hAnsi="Times New Roman" w:cs="B Nazanin" w:hint="cs"/>
          <w:sz w:val="26"/>
          <w:szCs w:val="26"/>
          <w:rtl/>
        </w:rPr>
        <w:t xml:space="preserve"> (5) </w:t>
      </w:r>
      <w:r w:rsidRPr="002B4A2E">
        <w:rPr>
          <w:rFonts w:ascii="Times New Roman" w:eastAsia="Times New Roman" w:hAnsi="Times New Roman" w:cs="B Nazanin"/>
          <w:sz w:val="26"/>
          <w:szCs w:val="26"/>
          <w:rtl/>
        </w:rPr>
        <w:t>همکاری</w:t>
      </w:r>
      <w:r w:rsidRPr="002B4A2E">
        <w:rPr>
          <w:rFonts w:ascii="Times New Roman" w:eastAsia="Times New Roman" w:hAnsi="Times New Roman" w:cs="B Nazanin" w:hint="cs"/>
          <w:sz w:val="26"/>
          <w:szCs w:val="26"/>
          <w:rtl/>
        </w:rPr>
        <w:t xml:space="preserve"> (6) </w:t>
      </w:r>
      <w:r w:rsidRPr="002B4A2E">
        <w:rPr>
          <w:rFonts w:ascii="Times New Roman" w:eastAsia="Times New Roman" w:hAnsi="Times New Roman" w:cs="B Nazanin"/>
          <w:sz w:val="26"/>
          <w:szCs w:val="26"/>
          <w:rtl/>
        </w:rPr>
        <w:t xml:space="preserve">استراتژی زنجیره </w:t>
      </w:r>
      <w:r w:rsidRPr="002B4A2E">
        <w:rPr>
          <w:rFonts w:ascii="Times New Roman" w:eastAsia="Times New Roman" w:hAnsi="Times New Roman" w:cs="B Nazanin" w:hint="cs"/>
          <w:sz w:val="26"/>
          <w:szCs w:val="26"/>
          <w:rtl/>
        </w:rPr>
        <w:t xml:space="preserve">تأمین. به عنوان مثال، </w:t>
      </w:r>
      <w:r w:rsidRPr="002B4A2E">
        <w:rPr>
          <w:rFonts w:ascii="Times New Roman" w:eastAsia="Times New Roman" w:hAnsi="Times New Roman" w:cs="B Nazanin"/>
          <w:sz w:val="26"/>
          <w:szCs w:val="26"/>
          <w:rtl/>
        </w:rPr>
        <w:t xml:space="preserve">در بخش جریان‌های فیزیکی، و به طور خاص عملیات لجستیک زنجیره </w:t>
      </w:r>
      <w:r w:rsidRPr="002B4A2E">
        <w:rPr>
          <w:rFonts w:ascii="Times New Roman" w:eastAsia="Times New Roman" w:hAnsi="Times New Roman" w:cs="B Nazanin"/>
          <w:sz w:val="26"/>
          <w:szCs w:val="26"/>
          <w:rtl/>
        </w:rPr>
        <w:lastRenderedPageBreak/>
        <w:t>تأمین فناوری اینترنت اشیا راهکارهای گوناگونی برای بهینه</w:t>
      </w:r>
      <w:r w:rsidRPr="002B4A2E">
        <w:rPr>
          <w:rFonts w:ascii="Times New Roman" w:eastAsia="Times New Roman" w:hAnsi="Times New Roman" w:cs="B Nazanin"/>
          <w:sz w:val="26"/>
          <w:szCs w:val="26"/>
          <w:rtl/>
        </w:rPr>
        <w:softHyphen/>
        <w:t>سازی حمل محصولات دارد. از جمله حمل چند محصول به یک مقصد توسط یک وسیله نقلیه حمل بار، که در گذشته این موضوع با چند وسیله نقلیه صورت می‌گرفت و منجر به افزایش بهای تمام شده محصول می‌گردید</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اهمیت زنجیره تأمین هوشمند</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در دنیای امروز تلاش برای اتوماسیون و هوشمند</w:t>
      </w:r>
      <w:r w:rsidRPr="002B4A2E">
        <w:rPr>
          <w:rFonts w:ascii="Times New Roman" w:eastAsia="Times New Roman" w:hAnsi="Times New Roman" w:cs="B Nazanin"/>
          <w:sz w:val="26"/>
          <w:szCs w:val="26"/>
          <w:rtl/>
        </w:rPr>
        <w:softHyphen/>
        <w:t xml:space="preserve">سازی فرآیندها از جایگاه ویژه‌ای برخوردار است. یکی از این عرصه‌ها سیستم‌های مدیریت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می‌باشد که راهبرد اصلی در تجارت الکترونیک بین بنگاهی را شکل می‌دهد. یکی از ابزارهای کارآمد برای خودکارسازی مدیریت این زنجیره‌ها عامل‌های هوشمند می‌باشند. با تعریف روابط بین آنها سیستم‌های چندعاملی تشکیل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شوند </w:t>
      </w:r>
      <w:r w:rsidRPr="002B4A2E">
        <w:rPr>
          <w:rFonts w:ascii="Times New Roman" w:eastAsia="Times New Roman" w:hAnsi="Times New Roman" w:cs="B Nazanin"/>
          <w:sz w:val="26"/>
          <w:szCs w:val="26"/>
          <w:rtl/>
        </w:rPr>
        <w:t xml:space="preserve">که به تسهیل تعاملات در طول زنجیره‌های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کمک شایانی می‌نمایند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طراحی این عامل با استفاده از الگوریتم‌های متعددی صورت می‌گیرد که مزایا و معایب متفاوتی دارند. بررسی شیوه مناسب با توجه به جایگاه این عامل در مدیریت زنجیره‌های تأمین صورت می‌گیرد. همچنین تعاملاتی که با عامل‌های تولید کننده قطعات و مواد اولیه و عامل‌های توزیع کننده انجام می‌دهد باید لحاظ شود. بنابراین، بهینه</w:t>
      </w:r>
      <w:r w:rsidRPr="002B4A2E">
        <w:rPr>
          <w:rFonts w:ascii="Times New Roman" w:eastAsia="Times New Roman" w:hAnsi="Times New Roman" w:cs="B Nazanin"/>
          <w:sz w:val="26"/>
          <w:szCs w:val="26"/>
          <w:rtl/>
        </w:rPr>
        <w:softHyphen/>
        <w:t xml:space="preserve">سازی الگوریتم‌های </w:t>
      </w:r>
      <w:r w:rsidRPr="002B4A2E">
        <w:rPr>
          <w:rFonts w:ascii="Times New Roman" w:eastAsia="Times New Roman" w:hAnsi="Times New Roman" w:cs="B Nazanin" w:hint="cs"/>
          <w:sz w:val="26"/>
          <w:szCs w:val="26"/>
          <w:rtl/>
        </w:rPr>
        <w:t xml:space="preserve">مورد استفاده </w:t>
      </w:r>
      <w:r w:rsidRPr="002B4A2E">
        <w:rPr>
          <w:rFonts w:ascii="Times New Roman" w:eastAsia="Times New Roman" w:hAnsi="Times New Roman" w:cs="B Nazanin"/>
          <w:sz w:val="26"/>
          <w:szCs w:val="26"/>
          <w:rtl/>
        </w:rPr>
        <w:t>در عامل هوشمند طراحی شده به منظور پیاده‌سازی در تعاملات و در جهت برطرف کردن مشکلات موجود که مهم</w:t>
      </w:r>
      <w:r w:rsidRPr="002B4A2E">
        <w:rPr>
          <w:rFonts w:ascii="Times New Roman" w:eastAsia="Times New Roman" w:hAnsi="Times New Roman" w:cs="B Nazanin"/>
          <w:sz w:val="26"/>
          <w:szCs w:val="26"/>
          <w:rtl/>
        </w:rPr>
        <w:softHyphen/>
        <w:t>ترین این مشکلات تخمین نیاز مشتریان می‌باشد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ت</w:t>
      </w:r>
      <w:r w:rsidRPr="002B4A2E">
        <w:rPr>
          <w:rFonts w:ascii="Times New Roman" w:eastAsia="Times New Roman" w:hAnsi="Times New Roman" w:cs="B Nazanin" w:hint="cs"/>
          <w:sz w:val="26"/>
          <w:szCs w:val="26"/>
          <w:rtl/>
        </w:rPr>
        <w:t>أ</w:t>
      </w:r>
      <w:r w:rsidRPr="002B4A2E">
        <w:rPr>
          <w:rFonts w:ascii="Times New Roman" w:eastAsia="Times New Roman" w:hAnsi="Times New Roman" w:cs="B Nazanin"/>
          <w:sz w:val="26"/>
          <w:szCs w:val="26"/>
          <w:rtl/>
        </w:rPr>
        <w:t>ثیر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چشمگیر</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sz w:val="26"/>
          <w:szCs w:val="26"/>
          <w:rtl/>
        </w:rPr>
        <w:t xml:space="preserve"> در تجارت الکترونیک 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المللی </w:t>
      </w:r>
      <w:r w:rsidRPr="002B4A2E">
        <w:rPr>
          <w:rFonts w:ascii="Times New Roman" w:eastAsia="Times New Roman" w:hAnsi="Times New Roman" w:cs="B Nazanin"/>
          <w:sz w:val="26"/>
          <w:szCs w:val="26"/>
          <w:rtl/>
        </w:rPr>
        <w:t>خواهد داشت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در بازار رقابتی موجود، بنگاه‌های اقتصادی و تولیدی علاوه بر پرداختن به سازمان و منابع داخلی، خود را به مدیریت و نظارت بر منابع و ارکان مرتبط با خارج از سازمان، نیازمند یافته</w:t>
      </w:r>
      <w:r w:rsidRPr="002B4A2E">
        <w:rPr>
          <w:rFonts w:ascii="Times New Roman" w:eastAsia="Times New Roman" w:hAnsi="Times New Roman" w:cs="B Nazanin"/>
          <w:sz w:val="26"/>
          <w:szCs w:val="26"/>
          <w:rtl/>
        </w:rPr>
        <w:softHyphen/>
        <w:t xml:space="preserve">اند. لذا امروزه مدیریت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به عنوان یکی از مبانی زیرساختی پیاده سازی کسب‌وکار الکترونیک در دنیا مطرح است. امروزه، نگرش مدیران به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تغییر یافته و کاربرد فناوری اطلاعات در این زمینه رو به </w:t>
      </w:r>
      <w:r w:rsidRPr="002B4A2E">
        <w:rPr>
          <w:rFonts w:ascii="Times New Roman" w:eastAsia="Times New Roman" w:hAnsi="Times New Roman" w:cs="B Nazanin"/>
          <w:sz w:val="26"/>
          <w:szCs w:val="26"/>
          <w:rtl/>
        </w:rPr>
        <w:lastRenderedPageBreak/>
        <w:t xml:space="preserve">افزایش است. از سوی دیگر، یکی از موثرترین دستاوردهای فناوری اطلاعات، ارتقاء سطح هوشمندی کسب‌وکار محسوب می‌شود. از این رو، استفاده از عامل‌های نرم‌افزاری هوشمند در مدیریت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می‌تواند مدیریت در این حوزه را ارتقاء بخشد</w:t>
      </w:r>
      <w:r w:rsidRPr="002B4A2E">
        <w:rPr>
          <w:rFonts w:ascii="Times New Roman" w:eastAsia="Times New Roman" w:hAnsi="Times New Roman" w:cs="B Nazanin" w:hint="cs"/>
          <w:sz w:val="26"/>
          <w:szCs w:val="26"/>
          <w:rtl/>
        </w:rPr>
        <w:t xml:space="preserve">. </w:t>
      </w:r>
    </w:p>
    <w:p w:rsidR="008E2CA8" w:rsidRPr="002B4A2E" w:rsidRDefault="006A3E99"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hint="cs"/>
          <w:b/>
          <w:bCs/>
          <w:sz w:val="26"/>
          <w:szCs w:val="26"/>
          <w:rtl/>
        </w:rPr>
        <w:t>خلاصه بحث</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 xml:space="preserve">تغییرات سریع و پیشرفت‌های فناوری اطلاعات، مدیریت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را دستخوش تحولات اساسی کرده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فناوری‌های جدید و کاربردهای آن در صنایع و خدمات مختلف توانمندی‌های گوناگونی به شرکت‌ها بخشیده است. برقراری ارتباطات متنوع و بسیار، ترکیب قابلیت‌ها و شایستگی‌ها از این دسته هستند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همچنین امکان جابجایی‌های سریع و متنوع، فعالیت‌ها و فرآیندهای چابک و مواردی از این قبیل فراهم شده است. این قابلیت‌ها در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هوشمند سازمان قابل تجلی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سازمان‌های امروزی باید از وضعیت ایستا و کند سنتی به سوی </w:t>
      </w:r>
      <w:r w:rsidRPr="002B4A2E">
        <w:rPr>
          <w:rFonts w:ascii="Times New Roman" w:eastAsia="Times New Roman" w:hAnsi="Times New Roman" w:cs="B Nazanin" w:hint="cs"/>
          <w:sz w:val="26"/>
          <w:szCs w:val="26"/>
          <w:rtl/>
        </w:rPr>
        <w:t>شیوه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های </w:t>
      </w:r>
      <w:r w:rsidRPr="002B4A2E">
        <w:rPr>
          <w:rFonts w:ascii="Times New Roman" w:eastAsia="Times New Roman" w:hAnsi="Times New Roman" w:cs="B Nazanin"/>
          <w:sz w:val="26"/>
          <w:szCs w:val="26"/>
          <w:rtl/>
        </w:rPr>
        <w:t>پویا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سریع و انعطاف‌پذیر حرکت کنند. هوشمندسازی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این امکان را برای سازمان‌ها فراهم می‌کند. به این ترتیب سازمان‌ها با دسترسی ساده و فراوان و بدون محدودیت‌های زمانی و مکانی می‌توانند فعالیت کنند. همچنین آنها می‌توانند </w:t>
      </w:r>
      <w:r w:rsidRPr="002B4A2E">
        <w:rPr>
          <w:rFonts w:ascii="Times New Roman" w:eastAsia="Times New Roman" w:hAnsi="Times New Roman" w:cs="B Nazanin" w:hint="cs"/>
          <w:sz w:val="26"/>
          <w:szCs w:val="26"/>
          <w:rtl/>
        </w:rPr>
        <w:t xml:space="preserve">با </w:t>
      </w:r>
      <w:r w:rsidRPr="002B4A2E">
        <w:rPr>
          <w:rFonts w:ascii="Times New Roman" w:eastAsia="Times New Roman" w:hAnsi="Times New Roman" w:cs="B Nazanin"/>
          <w:sz w:val="26"/>
          <w:szCs w:val="26"/>
          <w:rtl/>
        </w:rPr>
        <w:t>در نظر گرفتن فرآیندهای کسب</w:t>
      </w:r>
      <w:r w:rsidRPr="002B4A2E">
        <w:rPr>
          <w:rFonts w:ascii="Times New Roman" w:eastAsia="Times New Roman" w:hAnsi="Times New Roman" w:cs="B Nazanin"/>
          <w:sz w:val="26"/>
          <w:szCs w:val="26"/>
          <w:rtl/>
        </w:rPr>
        <w:softHyphen/>
        <w:t xml:space="preserve">وکار و سیستم‌های رایانه‌ای مرتبط </w:t>
      </w:r>
      <w:r w:rsidRPr="002B4A2E">
        <w:rPr>
          <w:rFonts w:ascii="Times New Roman" w:eastAsia="Times New Roman" w:hAnsi="Times New Roman" w:cs="B Nazanin" w:hint="cs"/>
          <w:sz w:val="26"/>
          <w:szCs w:val="26"/>
          <w:rtl/>
        </w:rPr>
        <w:t xml:space="preserve">فعالیت نمایند.  </w:t>
      </w:r>
      <w:r w:rsidRPr="002B4A2E">
        <w:rPr>
          <w:rFonts w:ascii="Times New Roman" w:eastAsia="Times New Roman" w:hAnsi="Times New Roman" w:cs="B Nazanin"/>
          <w:sz w:val="26"/>
          <w:szCs w:val="26"/>
          <w:rtl/>
        </w:rPr>
        <w:t xml:space="preserve">رویکردهای سنتی در کسب‌وکار بدلیل عدم توانایی در ارائه محصولات پیچیده و متنوع، هزینه‌های بسیاری را ایجاد می‌کنند. اما رویکردهای جدید، به‌دنبال ارائه خدمات و محصولات مورد نیاز به بازارهای متغیر جهانی هستند. این بر اساس ترکیب شبکه‌های کسبوکار سنتی و ارتباطات و تعاملات کاری با کمک فناوری اطلاعات و ارتباطات میسر است. اقتصاد درحال توسعه ایران با مشکلات عدیدهای در نظام توزیع کالا مواجه هست. عدم انطباق و رشد نامتوازن آن با سایر ابعاد و مؤلفه‌های توسعه اقتصاد ملی از این جمله است. در این راستا زنجیره تأمین هوشمند به عنوان نسل آینده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و راه‌حل </w:t>
      </w:r>
      <w:r w:rsidRPr="002B4A2E">
        <w:rPr>
          <w:rFonts w:ascii="Times New Roman" w:eastAsia="Times New Roman" w:hAnsi="Times New Roman" w:cs="B Nazanin" w:hint="cs"/>
          <w:sz w:val="26"/>
          <w:szCs w:val="26"/>
          <w:rtl/>
        </w:rPr>
        <w:t xml:space="preserve">مطلوب </w:t>
      </w:r>
      <w:r w:rsidRPr="002B4A2E">
        <w:rPr>
          <w:rFonts w:ascii="Times New Roman" w:eastAsia="Times New Roman" w:hAnsi="Times New Roman" w:cs="B Nazanin"/>
          <w:sz w:val="26"/>
          <w:szCs w:val="26"/>
          <w:rtl/>
        </w:rPr>
        <w:t>برونرفت از مشکلات است</w:t>
      </w:r>
      <w:r w:rsidRPr="002B4A2E">
        <w:rPr>
          <w:rFonts w:ascii="Times New Roman" w:eastAsia="Times New Roman" w:hAnsi="Times New Roman" w:cs="B Nazanin" w:hint="cs"/>
          <w:sz w:val="26"/>
          <w:szCs w:val="26"/>
          <w:rtl/>
        </w:rPr>
        <w:t xml:space="preserve">. </w:t>
      </w:r>
    </w:p>
    <w:p w:rsidR="008E2CA8" w:rsidRPr="002B4A2E" w:rsidRDefault="008E2CA8" w:rsidP="002322DE">
      <w:pPr>
        <w:pStyle w:val="Heading1"/>
        <w:bidi/>
        <w:rPr>
          <w:rFonts w:eastAsia="Times New Roman" w:cs="B Nazanin"/>
          <w:b w:val="0"/>
          <w:bCs/>
          <w:szCs w:val="26"/>
          <w:rtl/>
        </w:rPr>
      </w:pPr>
      <w:r w:rsidRPr="002B4A2E">
        <w:rPr>
          <w:rFonts w:eastAsia="Times New Roman" w:cs="B Nazanin"/>
          <w:b w:val="0"/>
          <w:bCs/>
          <w:szCs w:val="26"/>
          <w:rtl/>
        </w:rPr>
        <w:lastRenderedPageBreak/>
        <w:t>انواع زنجیره تأمین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زنجیره‌ تأمین، شبکه‌ای فعال است که ارتباط میان تولیدکنندگان، تأمین‌کنندگان، ارائه دهندگان خدمات لجستیک و خریداران نهایی را امکان‌پذیر کرده و از دریافت سفارش تا تولید و توزیع محصولات را شامل می‌شود. این تعریف زنجیره تأمین رو به جلو است و امروزه کمتر از این تعریف در مجامع علمی و عملیاتی استفاده می</w:t>
      </w:r>
      <w:r w:rsidRPr="002B4A2E">
        <w:rPr>
          <w:rFonts w:ascii="Times New Roman" w:eastAsia="Times New Roman" w:hAnsi="Times New Roman" w:cs="B Nazanin"/>
          <w:sz w:val="26"/>
          <w:szCs w:val="26"/>
          <w:rtl/>
        </w:rPr>
        <w:softHyphen/>
        <w:t>شود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در رویکرد کلاسیک زنجیره تأمین، هیچگونه مسئولیتی در قبال پایان حیات محصولات وجود نداشت. بنابراین زنجیره تأمین معکوس و یا لجستیک معکوس برای تبدیل این محصولات به محصولاتی دوستدار محیط</w:t>
      </w:r>
      <w:r w:rsidRPr="002B4A2E">
        <w:rPr>
          <w:rFonts w:ascii="Times New Roman" w:eastAsia="Times New Roman" w:hAnsi="Times New Roman" w:cs="B Nazanin"/>
          <w:sz w:val="26"/>
          <w:szCs w:val="26"/>
          <w:cs/>
        </w:rPr>
        <w:t>‎</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زیست در زنجیره تأمین وارد ادبیات این حوزه شد. در طول چند سال گذشته تکامل زنجیره‏های تأمین منجر به گسترش رویکرد یکپارچه شد که هر دو زنجیره تأمین رو به جلو و معکوس را بصورت هم زمان در یک زنجیره تأمین بصورت حلقه بسته در نظر می‏گیرد. در زیر انواع زنجیره تأمین </w:t>
      </w:r>
      <w:r w:rsidRPr="002B4A2E">
        <w:rPr>
          <w:rFonts w:ascii="Times New Roman" w:eastAsia="Times New Roman" w:hAnsi="Times New Roman" w:cs="B Nazanin" w:hint="cs"/>
          <w:sz w:val="26"/>
          <w:szCs w:val="26"/>
          <w:rtl/>
        </w:rPr>
        <w:t>تشریح</w:t>
      </w:r>
      <w:r w:rsidRPr="002B4A2E">
        <w:rPr>
          <w:rFonts w:ascii="Times New Roman" w:eastAsia="Times New Roman" w:hAnsi="Times New Roman" w:cs="B Nazanin"/>
          <w:sz w:val="26"/>
          <w:szCs w:val="26"/>
          <w:rtl/>
        </w:rPr>
        <w:t xml:space="preserve"> شده است</w:t>
      </w:r>
      <w:r w:rsidRPr="002B4A2E">
        <w:rPr>
          <w:rFonts w:ascii="Times New Roman" w:eastAsia="Times New Roman" w:hAnsi="Times New Roman" w:cs="B Nazanin" w:hint="cs"/>
          <w:sz w:val="26"/>
          <w:szCs w:val="26"/>
          <w:rtl/>
        </w:rPr>
        <w:t>.</w:t>
      </w:r>
    </w:p>
    <w:p w:rsidR="008E2CA8" w:rsidRPr="002B4A2E" w:rsidRDefault="008E2CA8" w:rsidP="008E2CA8">
      <w:pPr>
        <w:pStyle w:val="ListParagraph"/>
        <w:numPr>
          <w:ilvl w:val="0"/>
          <w:numId w:val="17"/>
        </w:numPr>
        <w:tabs>
          <w:tab w:val="clear" w:pos="720"/>
          <w:tab w:val="num" w:pos="-270"/>
        </w:tabs>
        <w:bidi/>
        <w:spacing w:before="100" w:beforeAutospacing="1" w:after="100" w:afterAutospacing="1" w:line="276" w:lineRule="auto"/>
        <w:ind w:left="270"/>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زنج</w:t>
      </w:r>
      <w:r w:rsidRPr="002B4A2E">
        <w:rPr>
          <w:rFonts w:ascii="Times New Roman" w:eastAsia="Times New Roman" w:hAnsi="Times New Roman" w:cs="B Nazanin"/>
          <w:sz w:val="26"/>
          <w:szCs w:val="26"/>
          <w:rtl/>
        </w:rPr>
        <w:t>یره تأمین رو به جلو</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Forward supply chain</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زنجیره تأمین مستقیم یا زنجیره تأمین رو به جلو، عبارت است از مجموعه ای از فرآیندها برای تأمین نیاز مشتری نهایی. این فرآیندها شامل کلیه فعالیت های مربوط به تأمین</w:t>
      </w:r>
      <w:r w:rsidRPr="002B4A2E">
        <w:rPr>
          <w:rFonts w:ascii="Times New Roman" w:eastAsia="Times New Roman" w:hAnsi="Times New Roman" w:cs="B Nazanin"/>
          <w:sz w:val="26"/>
          <w:szCs w:val="26"/>
          <w:rtl/>
        </w:rPr>
        <w:softHyphen/>
        <w:t>کنندگان، تولید‏کنندگان، شرکت</w:t>
      </w:r>
      <w:r w:rsidRPr="002B4A2E">
        <w:rPr>
          <w:rFonts w:ascii="Times New Roman" w:eastAsia="Times New Roman" w:hAnsi="Times New Roman" w:cs="B Nazanin"/>
          <w:sz w:val="26"/>
          <w:szCs w:val="26"/>
          <w:rtl/>
        </w:rPr>
        <w:softHyphen/>
        <w:t>های ارائه دهنده خدمات، تاسیسات نگهداری و حمل و نقل، خرده‏فروشان و خود مشتری می‏باشد. این نوع از زنجیره تأمین از تأمین‏کننده شروع شده و به مشتری ختم می‏شود و معمولا برای ارسال کالای جدید در جهت تأمین نیاز مشتری مورد استفاده قرار می‏گیرد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عملکرد این زنجیره به شکل قابل توجهی بر کاهش هزینه‌های زنجیره و افزایش رضایت مشتری تاثیرگذار است</w:t>
      </w:r>
      <w:r w:rsidRPr="002B4A2E">
        <w:rPr>
          <w:rFonts w:ascii="Times New Roman" w:eastAsia="Times New Roman" w:hAnsi="Times New Roman" w:cs="B Nazanin" w:hint="cs"/>
          <w:sz w:val="26"/>
          <w:szCs w:val="26"/>
          <w:rtl/>
        </w:rPr>
        <w:t>.</w:t>
      </w:r>
    </w:p>
    <w:p w:rsidR="008E2CA8" w:rsidRPr="002B4A2E" w:rsidRDefault="008E2CA8" w:rsidP="008E2CA8">
      <w:pPr>
        <w:pStyle w:val="ListParagraph"/>
        <w:numPr>
          <w:ilvl w:val="0"/>
          <w:numId w:val="17"/>
        </w:numPr>
        <w:tabs>
          <w:tab w:val="clear" w:pos="720"/>
          <w:tab w:val="num" w:pos="-270"/>
        </w:tabs>
        <w:bidi/>
        <w:spacing w:before="100" w:beforeAutospacing="1" w:after="100" w:afterAutospacing="1" w:line="276" w:lineRule="auto"/>
        <w:ind w:left="270"/>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ز</w:t>
      </w:r>
      <w:r w:rsidRPr="002B4A2E">
        <w:rPr>
          <w:rFonts w:ascii="Times New Roman" w:eastAsia="Times New Roman" w:hAnsi="Times New Roman" w:cs="B Nazanin"/>
          <w:sz w:val="26"/>
          <w:szCs w:val="26"/>
          <w:rtl/>
        </w:rPr>
        <w:t>نجیره تأمین معکوس</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Reverse supply chain</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زنجیره تأمین معکوس که از آن با نام لجستیک معکوس هم یاد می‌شود، مجموعه فعالیت‌هایی است که به منظور بازیافت یا بازگرداندن برخی محصولات یا بخشی از آن‌ها به چرخه تولید یا حذف و </w:t>
      </w:r>
      <w:r w:rsidRPr="002B4A2E">
        <w:rPr>
          <w:rFonts w:ascii="Times New Roman" w:eastAsia="Times New Roman" w:hAnsi="Times New Roman" w:cs="B Nazanin"/>
          <w:sz w:val="26"/>
          <w:szCs w:val="26"/>
          <w:rtl/>
        </w:rPr>
        <w:lastRenderedPageBreak/>
        <w:t>انهدام آن‌ها با اهداف زیست محیطی و یا کسب ارزش دوباره از محصولات انجام می‌گیرد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در زنجیره تأمین کلاسیک، محصول نهایی در جهت زنجیره و از تأمین‏کننده به مشتری حمل می‏شود. اما در زنجیره تأمین معکوس محصولات استفاده شده از مشتری به تأمین کننده برگشت داده می‏شود، بازگشت محصولات هم از نظر هزینه و هم از لحاظ زیست</w:t>
      </w:r>
      <w:r w:rsidRPr="002B4A2E">
        <w:rPr>
          <w:rFonts w:ascii="Times New Roman" w:eastAsia="Times New Roman" w:hAnsi="Times New Roman" w:cs="B Nazanin"/>
          <w:sz w:val="26"/>
          <w:szCs w:val="26"/>
          <w:rtl/>
        </w:rPr>
        <w:softHyphen/>
        <w:t>محیطی ارزش‏مند خواهد بود</w:t>
      </w:r>
      <w:r w:rsidRPr="002B4A2E">
        <w:rPr>
          <w:rFonts w:ascii="Times New Roman" w:eastAsia="Times New Roman" w:hAnsi="Times New Roman" w:cs="B Nazanin" w:hint="cs"/>
          <w:sz w:val="26"/>
          <w:szCs w:val="26"/>
          <w:rtl/>
        </w:rPr>
        <w:t>. زن</w:t>
      </w:r>
      <w:r w:rsidRPr="002B4A2E">
        <w:rPr>
          <w:rFonts w:ascii="Times New Roman" w:eastAsia="Times New Roman" w:hAnsi="Times New Roman" w:cs="B Nazanin"/>
          <w:sz w:val="26"/>
          <w:szCs w:val="26"/>
          <w:rtl/>
        </w:rPr>
        <w:t>جیره تأمین معکوس می</w:t>
      </w:r>
      <w:r w:rsidRPr="002B4A2E">
        <w:rPr>
          <w:rFonts w:ascii="Times New Roman" w:eastAsia="Times New Roman" w:hAnsi="Times New Roman" w:cs="B Nazanin"/>
          <w:sz w:val="26"/>
          <w:szCs w:val="26"/>
          <w:rtl/>
        </w:rPr>
        <w:softHyphen/>
        <w:t>تواند تحت عناوین مختلف صورت پذیرد که در زیر به آن اشاره شده است</w:t>
      </w:r>
      <w:r w:rsidRPr="002B4A2E">
        <w:rPr>
          <w:rFonts w:ascii="Times New Roman" w:eastAsia="Times New Roman" w:hAnsi="Times New Roman" w:cs="B Nazanin" w:hint="cs"/>
          <w:sz w:val="26"/>
          <w:szCs w:val="26"/>
          <w:rtl/>
          <w:lang w:bidi="fa-IR"/>
        </w:rPr>
        <w:t>:</w:t>
      </w:r>
    </w:p>
    <w:p w:rsidR="008E2CA8" w:rsidRPr="002B4A2E" w:rsidRDefault="008E2CA8" w:rsidP="008E2CA8">
      <w:pPr>
        <w:pStyle w:val="ListParagraph"/>
        <w:numPr>
          <w:ilvl w:val="0"/>
          <w:numId w:val="3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برگشت از مشتر</w:t>
      </w:r>
      <w:r w:rsidRPr="002B4A2E">
        <w:rPr>
          <w:rFonts w:ascii="Times New Roman" w:eastAsia="Times New Roman" w:hAnsi="Times New Roman" w:cs="B Nazanin" w:hint="cs"/>
          <w:sz w:val="26"/>
          <w:szCs w:val="26"/>
          <w:rtl/>
        </w:rPr>
        <w:t>ی (</w:t>
      </w:r>
      <w:r w:rsidRPr="00783936">
        <w:rPr>
          <w:rFonts w:asciiTheme="majorHAnsi" w:eastAsia="Times New Roman" w:hAnsiTheme="majorHAnsi" w:cstheme="majorHAnsi"/>
          <w:sz w:val="26"/>
          <w:szCs w:val="26"/>
        </w:rPr>
        <w:t>Customer</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Returns</w:t>
      </w:r>
      <w:r w:rsidRPr="002B4A2E">
        <w:rPr>
          <w:rFonts w:ascii="Times New Roman" w:eastAsia="Times New Roman" w:hAnsi="Times New Roman" w:cs="B Nazanin" w:hint="cs"/>
          <w:sz w:val="26"/>
          <w:szCs w:val="26"/>
          <w:rtl/>
          <w:lang w:bidi="fa-IR"/>
        </w:rPr>
        <w:t>)</w:t>
      </w:r>
    </w:p>
    <w:p w:rsidR="008E2CA8" w:rsidRPr="002B4A2E" w:rsidRDefault="008E2CA8" w:rsidP="008E2CA8">
      <w:pPr>
        <w:pStyle w:val="ListParagraph"/>
        <w:numPr>
          <w:ilvl w:val="0"/>
          <w:numId w:val="3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فراخوان</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محصول</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Product</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Recalls</w:t>
      </w:r>
      <w:r w:rsidRPr="002B4A2E">
        <w:rPr>
          <w:rFonts w:ascii="Times New Roman" w:eastAsia="Times New Roman" w:hAnsi="Times New Roman" w:cs="B Nazanin" w:hint="cs"/>
          <w:sz w:val="26"/>
          <w:szCs w:val="26"/>
          <w:rtl/>
          <w:lang w:bidi="fa-IR"/>
        </w:rPr>
        <w:t>)</w:t>
      </w:r>
    </w:p>
    <w:p w:rsidR="008E2CA8" w:rsidRPr="002B4A2E" w:rsidRDefault="008E2CA8" w:rsidP="008E2CA8">
      <w:pPr>
        <w:pStyle w:val="ListParagraph"/>
        <w:numPr>
          <w:ilvl w:val="0"/>
          <w:numId w:val="3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تعمیرات</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Repair</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and</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Overhaul</w:t>
      </w:r>
      <w:r w:rsidRPr="002B4A2E">
        <w:rPr>
          <w:rFonts w:ascii="Times New Roman" w:eastAsia="Times New Roman" w:hAnsi="Times New Roman" w:cs="B Nazanin" w:hint="cs"/>
          <w:sz w:val="26"/>
          <w:szCs w:val="26"/>
          <w:rtl/>
          <w:lang w:bidi="fa-IR"/>
        </w:rPr>
        <w:t>)</w:t>
      </w:r>
    </w:p>
    <w:p w:rsidR="008E2CA8" w:rsidRPr="002B4A2E" w:rsidRDefault="008E2CA8" w:rsidP="008E2CA8">
      <w:pPr>
        <w:pStyle w:val="ListParagraph"/>
        <w:numPr>
          <w:ilvl w:val="0"/>
          <w:numId w:val="3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تولید مجدد</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Remanufacturing</w:t>
      </w:r>
      <w:r w:rsidRPr="002B4A2E">
        <w:rPr>
          <w:rFonts w:ascii="Times New Roman" w:eastAsia="Times New Roman" w:hAnsi="Times New Roman" w:cs="B Nazanin" w:hint="cs"/>
          <w:sz w:val="26"/>
          <w:szCs w:val="26"/>
          <w:rtl/>
          <w:lang w:bidi="fa-IR"/>
        </w:rPr>
        <w:t>)</w:t>
      </w:r>
    </w:p>
    <w:p w:rsidR="008E2CA8" w:rsidRPr="002B4A2E" w:rsidRDefault="008E2CA8" w:rsidP="008E2CA8">
      <w:pPr>
        <w:pStyle w:val="ListParagraph"/>
        <w:numPr>
          <w:ilvl w:val="0"/>
          <w:numId w:val="3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بازیافت محصولا</w:t>
      </w:r>
      <w:r w:rsidRPr="002B4A2E">
        <w:rPr>
          <w:rFonts w:ascii="Times New Roman" w:eastAsia="Times New Roman" w:hAnsi="Times New Roman" w:cs="B Nazanin" w:hint="cs"/>
          <w:sz w:val="26"/>
          <w:szCs w:val="26"/>
          <w:rtl/>
        </w:rPr>
        <w:t>ت (</w:t>
      </w:r>
      <w:r w:rsidRPr="00783936">
        <w:rPr>
          <w:rFonts w:asciiTheme="majorHAnsi" w:eastAsia="Times New Roman" w:hAnsiTheme="majorHAnsi" w:cstheme="majorHAnsi"/>
          <w:sz w:val="26"/>
          <w:szCs w:val="26"/>
        </w:rPr>
        <w:t>Recycling</w:t>
      </w:r>
      <w:r w:rsidRPr="002B4A2E">
        <w:rPr>
          <w:rFonts w:ascii="Times New Roman" w:eastAsia="Times New Roman" w:hAnsi="Times New Roman" w:cs="B Nazanin" w:hint="cs"/>
          <w:sz w:val="26"/>
          <w:szCs w:val="26"/>
          <w:rtl/>
          <w:lang w:bidi="fa-IR"/>
        </w:rPr>
        <w:t>)</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3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مدیریت ضایعا</w:t>
      </w:r>
      <w:r w:rsidRPr="002B4A2E">
        <w:rPr>
          <w:rFonts w:ascii="Times New Roman" w:eastAsia="Times New Roman" w:hAnsi="Times New Roman" w:cs="B Nazanin" w:hint="cs"/>
          <w:sz w:val="26"/>
          <w:szCs w:val="26"/>
          <w:rtl/>
        </w:rPr>
        <w:t>ت (</w:t>
      </w:r>
      <w:r w:rsidRPr="00783936">
        <w:rPr>
          <w:rFonts w:asciiTheme="majorHAnsi" w:eastAsia="Times New Roman" w:hAnsiTheme="majorHAnsi" w:cstheme="majorHAnsi"/>
          <w:sz w:val="26"/>
          <w:szCs w:val="26"/>
        </w:rPr>
        <w:t>Waste</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Management</w:t>
      </w:r>
      <w:r w:rsidRPr="002B4A2E">
        <w:rPr>
          <w:rFonts w:ascii="Times New Roman" w:eastAsia="Times New Roman" w:hAnsi="Times New Roman" w:cs="B Nazanin" w:hint="cs"/>
          <w:sz w:val="26"/>
          <w:szCs w:val="26"/>
          <w:rtl/>
          <w:lang w:bidi="fa-IR"/>
        </w:rPr>
        <w:t xml:space="preserve">) </w:t>
      </w:r>
    </w:p>
    <w:p w:rsidR="008E2CA8" w:rsidRPr="002B4A2E" w:rsidRDefault="008E2CA8" w:rsidP="008E2CA8">
      <w:pPr>
        <w:pStyle w:val="ListParagraph"/>
        <w:numPr>
          <w:ilvl w:val="0"/>
          <w:numId w:val="3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مدیریت ضایعات خطرناک</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Hazardous</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Waste</w:t>
      </w:r>
      <w:r w:rsidRPr="002B4A2E">
        <w:rPr>
          <w:rFonts w:ascii="Times New Roman" w:eastAsia="Times New Roman" w:hAnsi="Times New Roman" w:cs="B Nazanin" w:hint="cs"/>
          <w:sz w:val="26"/>
          <w:szCs w:val="26"/>
          <w:rtl/>
        </w:rPr>
        <w:t>)</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sz w:val="26"/>
          <w:szCs w:val="26"/>
          <w:rtl/>
        </w:rPr>
        <w:t>کپارچه کردن زنجیره تأمین روبه جلو و معکوس در زنجیره تأمین باعث ایجاد مفهوم زنجیره تأمین حلقه بسته شد. در این نوع از زنجیره تأمین یک سیستم یکپارچه کالای جدید را از تأمین کننده به مشتری و کالاهای بازگشتی را از مشتری به تأمین کننده منتقل می‏کند. بر اساس تعاریف جدید، زنجیره تأمین حلقه بسته را طراحی، کنترل و بهره‏برداری از یک سیستم برای به حداکثر رساندن ارزش ایجاد شده در طول دوره عمر محصول و با بازگشت ارزش محصول در مراحل مختلف می‏نامند. مهمترین مزیت زنجیره تأمین حلقه بسته نسبت به زنجیره تأمین کلاسیک و معکوس، بهینه سازی منابع و حداقل سازی هزینه ها است</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زنجیره تأمین حلقه بسته</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 xml:space="preserve">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حلقه بسته اشاره به فعالیت‌های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تولید و توزیع کالاها همراه با فرآیندهای استفاده مجدد از </w:t>
      </w:r>
      <w:hyperlink r:id="rId72" w:history="1">
        <w:r w:rsidRPr="002B4A2E">
          <w:rPr>
            <w:rFonts w:ascii="Times New Roman" w:eastAsia="Times New Roman" w:hAnsi="Times New Roman" w:cs="B Nazanin"/>
            <w:sz w:val="26"/>
            <w:szCs w:val="26"/>
            <w:rtl/>
          </w:rPr>
          <w:t>ضایعات</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و سربار تولید دارد. این رویکرد از </w:t>
      </w:r>
      <w:hyperlink r:id="rId73" w:history="1">
        <w:r w:rsidRPr="002B4A2E">
          <w:rPr>
            <w:rFonts w:ascii="Times New Roman" w:eastAsia="Times New Roman" w:hAnsi="Times New Roman" w:cs="B Nazanin"/>
            <w:sz w:val="26"/>
            <w:szCs w:val="26"/>
            <w:rtl/>
          </w:rPr>
          <w:t>مدیریت زنجیره تأمین</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شامل لجستیک رو</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‌جلو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تولید و توزیع) و </w:t>
      </w:r>
      <w:hyperlink r:id="rId74" w:history="1">
        <w:r w:rsidRPr="002B4A2E">
          <w:rPr>
            <w:rFonts w:ascii="Times New Roman" w:eastAsia="Times New Roman" w:hAnsi="Times New Roman" w:cs="B Nazanin"/>
            <w:sz w:val="26"/>
            <w:szCs w:val="26"/>
            <w:rtl/>
          </w:rPr>
          <w:t>لجستیک معکوس</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(استفاده مجدد از ضایعات و سربار) است</w:t>
      </w:r>
      <w:r w:rsidRPr="002B4A2E">
        <w:rPr>
          <w:rFonts w:ascii="Times New Roman" w:eastAsia="Times New Roman" w:hAnsi="Times New Roman" w:cs="B Nazanin" w:hint="cs"/>
          <w:sz w:val="26"/>
          <w:szCs w:val="26"/>
          <w:rtl/>
        </w:rPr>
        <w:t xml:space="preserve">. همانطور که </w:t>
      </w:r>
      <w:r w:rsidRPr="002B4A2E">
        <w:rPr>
          <w:rFonts w:ascii="Times New Roman" w:eastAsia="Times New Roman" w:hAnsi="Times New Roman" w:cs="B Nazanin"/>
          <w:sz w:val="26"/>
          <w:szCs w:val="26"/>
          <w:rtl/>
        </w:rPr>
        <w:t xml:space="preserve">از تعریف ارائه شده قابل فهم است استفاده از این شیوه در راستای نیل به اهداف </w:t>
      </w:r>
      <w:hyperlink r:id="rId75" w:history="1">
        <w:r w:rsidRPr="002B4A2E">
          <w:rPr>
            <w:rFonts w:ascii="Times New Roman" w:eastAsia="Times New Roman" w:hAnsi="Times New Roman" w:cs="B Nazanin"/>
            <w:sz w:val="26"/>
            <w:szCs w:val="26"/>
            <w:rtl/>
          </w:rPr>
          <w:t>پایداری و توسعه پایدار</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است. بنابراین شاید بتوان آن را مترادف با </w:t>
      </w:r>
      <w:hyperlink r:id="rId76" w:history="1">
        <w:r w:rsidRPr="002B4A2E">
          <w:rPr>
            <w:rFonts w:ascii="Times New Roman" w:eastAsia="Times New Roman" w:hAnsi="Times New Roman" w:cs="B Nazanin"/>
            <w:sz w:val="26"/>
            <w:szCs w:val="26"/>
            <w:rtl/>
          </w:rPr>
          <w:t>زنجیره تأمین سبز</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و </w:t>
      </w:r>
      <w:hyperlink r:id="rId77" w:history="1">
        <w:r w:rsidRPr="002B4A2E">
          <w:rPr>
            <w:rFonts w:ascii="Times New Roman" w:eastAsia="Times New Roman" w:hAnsi="Times New Roman" w:cs="B Nazanin"/>
            <w:sz w:val="26"/>
            <w:szCs w:val="26"/>
            <w:rtl/>
          </w:rPr>
          <w:t>زنجیره تأمین پایدار</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در نظر گرفت. آنچه مسلم است حلقه بسته اشاره به استفاده مجدد از محصولات و ضایعات تولید دارد و از تفکر </w:t>
      </w:r>
      <w:hyperlink r:id="rId78" w:history="1">
        <w:r w:rsidRPr="002B4A2E">
          <w:rPr>
            <w:rFonts w:ascii="Times New Roman" w:eastAsia="Times New Roman" w:hAnsi="Times New Roman" w:cs="B Nazanin"/>
            <w:sz w:val="26"/>
            <w:szCs w:val="26"/>
            <w:rtl/>
          </w:rPr>
          <w:t>اقتصاد دورانی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ناشی می‌شود. هیچ چیزی برای دور ریز وجود ندارد و تمامی مواد و انرژی باید در حلقه بازیافت به چرخه تولید بازگردند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به طور کلی طراحی شبکه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معکوس شامل تعیین تعداد، مکان و ظرفیت‌های تسهیلات و همچنین مقدار و نحوه جریان بین هر جفت از تسهیلات می‌باشد. در انتخاب بهترین تأمین‌کننده کوشش می‌شود تا عوامل اقتصادی، اجتماعی و زیست‌محیطی هر </w:t>
      </w:r>
      <w:hyperlink r:id="rId79" w:history="1">
        <w:r w:rsidRPr="002B4A2E">
          <w:rPr>
            <w:rFonts w:ascii="Times New Roman" w:eastAsia="Times New Roman" w:hAnsi="Times New Roman" w:cs="B Nazanin"/>
            <w:sz w:val="26"/>
            <w:szCs w:val="26"/>
            <w:rtl/>
          </w:rPr>
          <w:t>تأمین‌کننده</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بررسی شود. استفاده از </w:t>
      </w:r>
      <w:r w:rsidRPr="002B4A2E">
        <w:rPr>
          <w:rFonts w:ascii="Times New Roman" w:eastAsia="Times New Roman" w:hAnsi="Times New Roman" w:cs="B Nazanin" w:hint="cs"/>
          <w:sz w:val="26"/>
          <w:szCs w:val="26"/>
          <w:rtl/>
        </w:rPr>
        <w:t xml:space="preserve">این </w:t>
      </w:r>
      <w:r w:rsidRPr="002B4A2E">
        <w:rPr>
          <w:rFonts w:ascii="Times New Roman" w:eastAsia="Times New Roman" w:hAnsi="Times New Roman" w:cs="B Nazanin"/>
          <w:sz w:val="26"/>
          <w:szCs w:val="26"/>
          <w:rtl/>
        </w:rPr>
        <w:t>رویکرد</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پارادوکس سازمان‌های تولیدی برای دستیابی به هدف‌های اقتصادی و اجتماعی را حل می‌کند.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اهمیت زنجیره تأمین حلقه بسته</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 xml:space="preserve">زنجیره تأمین حلقه بسته </w:t>
      </w:r>
      <w:r w:rsidRPr="002B4A2E">
        <w:rPr>
          <w:rFonts w:ascii="Times New Roman" w:eastAsia="Times New Roman" w:hAnsi="Times New Roman" w:cs="B Nazanin" w:hint="cs"/>
          <w:sz w:val="26"/>
          <w:szCs w:val="26"/>
          <w:rtl/>
        </w:rPr>
        <w:t>(</w:t>
      </w:r>
      <w:r w:rsidRPr="00783936">
        <w:rPr>
          <w:rFonts w:asciiTheme="majorHAnsi" w:eastAsia="Times New Roman" w:hAnsiTheme="majorHAnsi" w:cstheme="majorHAnsi"/>
          <w:sz w:val="26"/>
          <w:szCs w:val="26"/>
        </w:rPr>
        <w:t>Closed Loop Supply Chain</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Management</w:t>
      </w:r>
      <w:r w:rsidRPr="002B4A2E">
        <w:rPr>
          <w:rFonts w:ascii="Times New Roman" w:eastAsia="Times New Roman" w:hAnsi="Times New Roman" w:cs="B Nazanin" w:hint="cs"/>
          <w:sz w:val="26"/>
          <w:szCs w:val="26"/>
          <w:rtl/>
        </w:rPr>
        <w:t xml:space="preserve">) رویکرد </w:t>
      </w:r>
      <w:r w:rsidRPr="002B4A2E">
        <w:rPr>
          <w:rFonts w:ascii="Times New Roman" w:eastAsia="Times New Roman" w:hAnsi="Times New Roman" w:cs="B Nazanin"/>
          <w:sz w:val="26"/>
          <w:szCs w:val="26"/>
          <w:rtl/>
        </w:rPr>
        <w:t xml:space="preserve">غالب در </w:t>
      </w:r>
      <w:hyperlink r:id="rId80" w:history="1">
        <w:r w:rsidRPr="002B4A2E">
          <w:rPr>
            <w:rFonts w:ascii="Times New Roman" w:eastAsia="Times New Roman" w:hAnsi="Times New Roman" w:cs="B Nazanin"/>
            <w:sz w:val="26"/>
            <w:szCs w:val="26"/>
            <w:rtl/>
          </w:rPr>
          <w:t>مدیریت تولید</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عصر حاضر است. در اقتصاد امروز، موفقیت بلندمدت هر سازمان نه تنها به سودآوری آن بلکه به دیدگاه سازمان نسبت به آینده بشر و زمینه وابسته است. توجه به مسائل زیست‌محیطی می‌تواند موفقیت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و </w:t>
      </w:r>
      <w:hyperlink r:id="rId81" w:history="1">
        <w:r w:rsidRPr="002B4A2E">
          <w:rPr>
            <w:rFonts w:ascii="Times New Roman" w:eastAsia="Times New Roman" w:hAnsi="Times New Roman" w:cs="B Nazanin"/>
            <w:sz w:val="26"/>
            <w:szCs w:val="26"/>
            <w:rtl/>
          </w:rPr>
          <w:t>مزیت رقابتی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را در بلندمدت تضمین کند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محصولات معیوب و ضایعات همواره یک چالش مهم برای تولیدکنندگان بوده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آن</w:t>
      </w:r>
      <w:r w:rsidRPr="002B4A2E">
        <w:rPr>
          <w:rFonts w:ascii="Times New Roman" w:eastAsia="Times New Roman" w:hAnsi="Times New Roman" w:cs="B Nazanin"/>
          <w:sz w:val="26"/>
          <w:szCs w:val="26"/>
          <w:rtl/>
        </w:rPr>
        <w:softHyphen/>
        <w:t xml:space="preserve">ها دریافته‌اند که بازیافت کالا و استفاده مجدد از محصولات، ضایعات و بقایای محصولات نه تنها باعث کاهش اثرات زیان‌آور برای محیط زیست می‌شود، </w:t>
      </w:r>
      <w:r w:rsidRPr="002B4A2E">
        <w:rPr>
          <w:rFonts w:ascii="Times New Roman" w:eastAsia="Times New Roman" w:hAnsi="Times New Roman" w:cs="B Nazanin"/>
          <w:sz w:val="26"/>
          <w:szCs w:val="26"/>
          <w:rtl/>
        </w:rPr>
        <w:lastRenderedPageBreak/>
        <w:t xml:space="preserve">بلکه جایگاه رقابتی آنها در بازار را بهبود می‌بخشد. با این استراتژی می‌توان به‌طور قابل توجهی شبکه‌های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را بازسازی کرده و مزایای اقتصادی را حداکثر نمود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از این منظ</w:t>
      </w:r>
      <w:r w:rsidRPr="002B4A2E">
        <w:rPr>
          <w:rFonts w:ascii="Times New Roman" w:eastAsia="Times New Roman" w:hAnsi="Times New Roman" w:cs="B Nazanin" w:hint="cs"/>
          <w:sz w:val="26"/>
          <w:szCs w:val="26"/>
          <w:rtl/>
        </w:rPr>
        <w:t>ر</w:t>
      </w:r>
      <w:r w:rsidRPr="002B4A2E">
        <w:rPr>
          <w:rFonts w:ascii="Times New Roman" w:eastAsia="Times New Roman" w:hAnsi="Times New Roman" w:cs="B Nazanin"/>
          <w:sz w:val="26"/>
          <w:szCs w:val="26"/>
          <w:rtl/>
        </w:rPr>
        <w:t xml:space="preserve"> تلاش‌ها در زمینه فعالیت‌های بازیافتی و لجستیکی موجب شده تا سازمان‌ها بر بسته شدن حلقه زنجیره تأمین و ایجاد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حلقه بسته متمرکز شوند. این ساختار می‌تواند هم</w:t>
      </w:r>
      <w:r w:rsidRPr="002B4A2E">
        <w:rPr>
          <w:rFonts w:ascii="Times New Roman" w:eastAsia="Times New Roman" w:hAnsi="Times New Roman" w:cs="B Nazanin"/>
          <w:sz w:val="26"/>
          <w:szCs w:val="26"/>
          <w:rtl/>
        </w:rPr>
        <w:softHyphen/>
        <w:t xml:space="preserve">زمان اهداف اقتصادی، اجتماعی و زیست‌محیطی سازمان را محقق سازد.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حلـقه بسته هر دو جریان مستقیم و معکوس را در بر می‌گیرد که در طول دو دهه گذشته توجه متخصصان مدیریت تولید را به خود جلب کرده است</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شکل‌گیری زنجیره تأمین حلقه بسته</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 xml:space="preserve">از این حیث، </w:t>
      </w:r>
      <w:r w:rsidRPr="002B4A2E">
        <w:rPr>
          <w:rFonts w:ascii="Times New Roman" w:eastAsia="Times New Roman" w:hAnsi="Times New Roman" w:cs="B Nazanin"/>
          <w:sz w:val="26"/>
          <w:szCs w:val="26"/>
          <w:rtl/>
        </w:rPr>
        <w:t xml:space="preserve">به‌طور کلی دو نوع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وجود دارد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مستقی</w:t>
      </w:r>
      <w:r w:rsidRPr="002B4A2E">
        <w:rPr>
          <w:rFonts w:ascii="Times New Roman" w:eastAsia="Times New Roman" w:hAnsi="Times New Roman" w:cs="B Nazanin" w:hint="cs"/>
          <w:sz w:val="26"/>
          <w:szCs w:val="26"/>
          <w:rtl/>
        </w:rPr>
        <w:t>م (</w:t>
      </w:r>
      <w:r w:rsidRPr="00783936">
        <w:rPr>
          <w:rFonts w:asciiTheme="majorHAnsi" w:eastAsia="Times New Roman" w:hAnsiTheme="majorHAnsi" w:cstheme="majorHAnsi"/>
          <w:sz w:val="26"/>
          <w:szCs w:val="26"/>
        </w:rPr>
        <w:t>Forward Supply Chain</w:t>
      </w:r>
      <w:r w:rsidRPr="002B4A2E">
        <w:rPr>
          <w:rFonts w:ascii="Times New Roman" w:eastAsia="Times New Roman" w:hAnsi="Times New Roman" w:cs="B Nazanin" w:hint="cs"/>
          <w:sz w:val="26"/>
          <w:szCs w:val="26"/>
          <w:rtl/>
        </w:rPr>
        <w:t>): ی</w:t>
      </w:r>
      <w:r w:rsidRPr="002B4A2E">
        <w:rPr>
          <w:rFonts w:ascii="Times New Roman" w:eastAsia="Times New Roman" w:hAnsi="Times New Roman" w:cs="B Nazanin" w:hint="eastAsia"/>
          <w:sz w:val="26"/>
          <w:szCs w:val="26"/>
          <w:rtl/>
        </w:rPr>
        <w:t>ک</w:t>
      </w:r>
      <w:r w:rsidRPr="002B4A2E">
        <w:rPr>
          <w:rFonts w:ascii="Times New Roman" w:eastAsia="Times New Roman" w:hAnsi="Times New Roman" w:cs="B Nazanin"/>
          <w:sz w:val="26"/>
          <w:szCs w:val="26"/>
          <w:rtl/>
        </w:rPr>
        <w:t xml:space="preserve"> زنج</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ره</w:t>
      </w:r>
      <w:r w:rsidRPr="002B4A2E">
        <w:rPr>
          <w:rFonts w:ascii="Times New Roman" w:eastAsia="Times New Roman" w:hAnsi="Times New Roman" w:cs="B Nazanin"/>
          <w:sz w:val="26"/>
          <w:szCs w:val="26"/>
          <w:rtl/>
        </w:rPr>
        <w:t xml:space="preserve"> تأمین مستق</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م</w:t>
      </w:r>
      <w:r w:rsidRPr="002B4A2E">
        <w:rPr>
          <w:rFonts w:ascii="Times New Roman" w:eastAsia="Times New Roman" w:hAnsi="Times New Roman" w:cs="B Nazanin"/>
          <w:sz w:val="26"/>
          <w:szCs w:val="26"/>
          <w:rtl/>
        </w:rPr>
        <w:t xml:space="preserve"> شامل تمام فعال</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ت‌ها</w:t>
      </w:r>
      <w:r w:rsidRPr="002B4A2E">
        <w:rPr>
          <w:rFonts w:ascii="Times New Roman" w:eastAsia="Times New Roman" w:hAnsi="Times New Roman" w:cs="B Nazanin" w:hint="cs"/>
          <w:sz w:val="26"/>
          <w:szCs w:val="26"/>
          <w:rtl/>
        </w:rPr>
        <w:t>یی</w:t>
      </w:r>
      <w:r w:rsidRPr="002B4A2E">
        <w:rPr>
          <w:rFonts w:ascii="Times New Roman" w:eastAsia="Times New Roman" w:hAnsi="Times New Roman" w:cs="B Nazanin"/>
          <w:sz w:val="26"/>
          <w:szCs w:val="26"/>
          <w:rtl/>
        </w:rPr>
        <w:t xml:space="preserve"> است که به واسطه آنها مواد اول</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ه</w:t>
      </w:r>
      <w:r w:rsidRPr="002B4A2E">
        <w:rPr>
          <w:rFonts w:ascii="Times New Roman" w:eastAsia="Times New Roman" w:hAnsi="Times New Roman" w:cs="B Nazanin"/>
          <w:sz w:val="26"/>
          <w:szCs w:val="26"/>
          <w:rtl/>
        </w:rPr>
        <w:t xml:space="preserve"> به محصولات نها</w:t>
      </w:r>
      <w:r w:rsidRPr="002B4A2E">
        <w:rPr>
          <w:rFonts w:ascii="Times New Roman" w:eastAsia="Times New Roman" w:hAnsi="Times New Roman" w:cs="B Nazanin" w:hint="cs"/>
          <w:sz w:val="26"/>
          <w:szCs w:val="26"/>
          <w:rtl/>
        </w:rPr>
        <w:t>یی</w:t>
      </w:r>
      <w:r w:rsidRPr="002B4A2E">
        <w:rPr>
          <w:rFonts w:ascii="Times New Roman" w:eastAsia="Times New Roman" w:hAnsi="Times New Roman" w:cs="B Nazanin"/>
          <w:sz w:val="26"/>
          <w:szCs w:val="26"/>
          <w:rtl/>
        </w:rPr>
        <w:t xml:space="preserve"> تبد</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ل</w:t>
      </w:r>
      <w:r w:rsidRPr="002B4A2E">
        <w:rPr>
          <w:rFonts w:ascii="Times New Roman" w:eastAsia="Times New Roman" w:hAnsi="Times New Roman" w:cs="B Nazanin"/>
          <w:sz w:val="26"/>
          <w:szCs w:val="26"/>
          <w:rtl/>
        </w:rPr>
        <w:t xml:space="preserve"> م</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شود</w:t>
      </w:r>
      <w:r w:rsidRPr="002B4A2E">
        <w:rPr>
          <w:rFonts w:ascii="Times New Roman" w:eastAsia="Times New Roman" w:hAnsi="Times New Roman" w:cs="B Nazanin"/>
          <w:sz w:val="26"/>
          <w:szCs w:val="26"/>
          <w:rtl/>
        </w:rPr>
        <w:t>. مد</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ران</w:t>
      </w:r>
      <w:r w:rsidRPr="002B4A2E">
        <w:rPr>
          <w:rFonts w:ascii="Times New Roman" w:eastAsia="Times New Roman" w:hAnsi="Times New Roman" w:cs="B Nazanin"/>
          <w:sz w:val="26"/>
          <w:szCs w:val="26"/>
          <w:rtl/>
        </w:rPr>
        <w:t xml:space="preserve"> م</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کوشند</w:t>
      </w:r>
      <w:r w:rsidRPr="002B4A2E">
        <w:rPr>
          <w:rFonts w:ascii="Times New Roman" w:eastAsia="Times New Roman" w:hAnsi="Times New Roman" w:cs="B Nazanin"/>
          <w:sz w:val="26"/>
          <w:szCs w:val="26"/>
          <w:rtl/>
        </w:rPr>
        <w:t xml:space="preserve"> عملکرد زنج</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ره</w:t>
      </w:r>
      <w:r w:rsidRPr="002B4A2E">
        <w:rPr>
          <w:rFonts w:ascii="Times New Roman" w:eastAsia="Times New Roman" w:hAnsi="Times New Roman" w:cs="B Nazanin"/>
          <w:sz w:val="26"/>
          <w:szCs w:val="26"/>
          <w:rtl/>
        </w:rPr>
        <w:t xml:space="preserve"> تأمین مستق</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م</w:t>
      </w:r>
      <w:r w:rsidRPr="002B4A2E">
        <w:rPr>
          <w:rFonts w:ascii="Times New Roman" w:eastAsia="Times New Roman" w:hAnsi="Times New Roman" w:cs="B Nazanin"/>
          <w:sz w:val="26"/>
          <w:szCs w:val="26"/>
          <w:rtl/>
        </w:rPr>
        <w:t xml:space="preserve"> را در حوزه مد</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ر</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ت</w:t>
      </w:r>
      <w:r w:rsidRPr="002B4A2E">
        <w:rPr>
          <w:rFonts w:ascii="Times New Roman" w:eastAsia="Times New Roman" w:hAnsi="Times New Roman" w:cs="B Nazanin"/>
          <w:sz w:val="26"/>
          <w:szCs w:val="26"/>
          <w:rtl/>
        </w:rPr>
        <w:t xml:space="preserve"> تقاضا، تدارکات و ته</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ه</w:t>
      </w:r>
      <w:r w:rsidRPr="002B4A2E">
        <w:rPr>
          <w:rFonts w:ascii="Times New Roman" w:eastAsia="Times New Roman" w:hAnsi="Times New Roman" w:cs="B Nazanin"/>
          <w:sz w:val="26"/>
          <w:szCs w:val="26"/>
          <w:rtl/>
        </w:rPr>
        <w:t xml:space="preserve"> و تکم</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ل</w:t>
      </w:r>
      <w:r w:rsidRPr="002B4A2E">
        <w:rPr>
          <w:rFonts w:ascii="Times New Roman" w:eastAsia="Times New Roman" w:hAnsi="Times New Roman" w:cs="B Nazanin"/>
          <w:sz w:val="26"/>
          <w:szCs w:val="26"/>
          <w:rtl/>
        </w:rPr>
        <w:t xml:space="preserve"> سفارش بهبود بخشند. به طور کل</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sz w:val="26"/>
          <w:szCs w:val="26"/>
          <w:rtl/>
        </w:rPr>
        <w:t xml:space="preserve"> لجست</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ک</w:t>
      </w:r>
      <w:r w:rsidRPr="002B4A2E">
        <w:rPr>
          <w:rFonts w:ascii="Times New Roman" w:eastAsia="Times New Roman" w:hAnsi="Times New Roman" w:cs="B Nazanin"/>
          <w:sz w:val="26"/>
          <w:szCs w:val="26"/>
          <w:rtl/>
        </w:rPr>
        <w:t xml:space="preserve"> رو به ‌جلو شامل تأمین مواد اول</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ه،</w:t>
      </w:r>
      <w:r w:rsidRPr="002B4A2E">
        <w:rPr>
          <w:rFonts w:ascii="Times New Roman" w:eastAsia="Times New Roman" w:hAnsi="Times New Roman" w:cs="B Nazanin"/>
          <w:sz w:val="26"/>
          <w:szCs w:val="26"/>
          <w:rtl/>
        </w:rPr>
        <w:t xml:space="preserve"> فرآیند</w:t>
      </w:r>
      <w:r w:rsidRPr="002B4A2E">
        <w:rPr>
          <w:rFonts w:ascii="Times New Roman" w:eastAsia="Times New Roman" w:hAnsi="Times New Roman" w:cs="B Nazanin" w:hint="eastAsia"/>
          <w:sz w:val="26"/>
          <w:szCs w:val="26"/>
          <w:rtl/>
        </w:rPr>
        <w:t>ها</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sz w:val="26"/>
          <w:szCs w:val="26"/>
          <w:rtl/>
        </w:rPr>
        <w:t xml:space="preserve"> تبد</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ل</w:t>
      </w:r>
      <w:r w:rsidRPr="002B4A2E">
        <w:rPr>
          <w:rFonts w:ascii="Times New Roman" w:eastAsia="Times New Roman" w:hAnsi="Times New Roman" w:cs="B Nazanin"/>
          <w:sz w:val="26"/>
          <w:szCs w:val="26"/>
          <w:rtl/>
        </w:rPr>
        <w:t xml:space="preserve"> و ارائه محصولات به مشتر</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sz w:val="26"/>
          <w:szCs w:val="26"/>
          <w:rtl/>
        </w:rPr>
        <w:t xml:space="preserve"> نها</w:t>
      </w:r>
      <w:r w:rsidRPr="002B4A2E">
        <w:rPr>
          <w:rFonts w:ascii="Times New Roman" w:eastAsia="Times New Roman" w:hAnsi="Times New Roman" w:cs="B Nazanin" w:hint="cs"/>
          <w:sz w:val="26"/>
          <w:szCs w:val="26"/>
          <w:rtl/>
        </w:rPr>
        <w:t>یی</w:t>
      </w:r>
      <w:r w:rsidRPr="002B4A2E">
        <w:rPr>
          <w:rFonts w:ascii="Times New Roman" w:eastAsia="Times New Roman" w:hAnsi="Times New Roman" w:cs="B Nazanin"/>
          <w:sz w:val="26"/>
          <w:szCs w:val="26"/>
          <w:rtl/>
        </w:rPr>
        <w:t xml:space="preserve"> در ا</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hint="eastAsia"/>
          <w:sz w:val="26"/>
          <w:szCs w:val="26"/>
          <w:rtl/>
        </w:rPr>
        <w:t>نجا</w:t>
      </w:r>
      <w:r w:rsidRPr="002B4A2E">
        <w:rPr>
          <w:rFonts w:ascii="Times New Roman" w:eastAsia="Times New Roman" w:hAnsi="Times New Roman" w:cs="B Nazanin"/>
          <w:sz w:val="26"/>
          <w:szCs w:val="26"/>
          <w:rtl/>
        </w:rPr>
        <w:t xml:space="preserve"> قرار دارند.</w:t>
      </w:r>
    </w:p>
    <w:p w:rsidR="008E2CA8" w:rsidRPr="002B4A2E" w:rsidRDefault="008E2CA8" w:rsidP="008E2CA8">
      <w:pPr>
        <w:numPr>
          <w:ilvl w:val="0"/>
          <w:numId w:val="1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معکوس</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Reverse Supply Chain</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معکوس به فعالیت‌هایی چون گردآوری و بازیافت محصولات برگشت داده شده اطلاق می‌شود. جنبه‌های اقتصادی، قوانین دولتی و فشارهای اجتماعی سه عامل مهم لجستیک معکوس به شمار می‌روند. ترکیب یک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مستقیم و یک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معکوس به شکل‌گیری یک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حلقه بسته منجر می‌شود</w:t>
      </w:r>
      <w:r w:rsidRPr="002B4A2E">
        <w:rPr>
          <w:rFonts w:ascii="Times New Roman" w:eastAsia="Times New Roman" w:hAnsi="Times New Roman" w:cs="B Nazanin" w:hint="cs"/>
          <w:sz w:val="26"/>
          <w:szCs w:val="26"/>
          <w:rtl/>
        </w:rPr>
        <w:t xml:space="preserve">. </w:t>
      </w:r>
    </w:p>
    <w:p w:rsidR="008E2CA8" w:rsidRPr="002B4A2E" w:rsidRDefault="008E2CA8" w:rsidP="00A664A5">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hint="cs"/>
          <w:b/>
          <w:bCs/>
          <w:sz w:val="26"/>
          <w:szCs w:val="26"/>
          <w:rtl/>
        </w:rPr>
        <w:lastRenderedPageBreak/>
        <w:t xml:space="preserve">خلاصه </w:t>
      </w:r>
      <w:r w:rsidR="00A664A5" w:rsidRPr="002B4A2E">
        <w:rPr>
          <w:rFonts w:ascii="Times New Roman" w:eastAsia="Times New Roman" w:hAnsi="Times New Roman" w:cs="B Nazanin" w:hint="cs"/>
          <w:b/>
          <w:bCs/>
          <w:sz w:val="26"/>
          <w:szCs w:val="26"/>
          <w:rtl/>
        </w:rPr>
        <w:t>بحث</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فشارهای محیطی در سال‌های اخیر باعث شده است مدیریت زنجیره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به عامل مهمی در بازارها</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تبدیل شود. زنجیره‌های تأمین، شبکه‌ای متشکل از موسساتی هستند که توانایی‌ها و منابع خود را جهت ارائه ارزش به مشتری نهایی 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کار می‌گیرند. مدیریت زنجیره تأمین حلقه بسته به دنبال کاهش ریسک در زنجیره تأمین است. از این طریق اهدافی چون رضایت مشتریان، بهینه‌سازی و مدیریت موجود را دنبال می‌کند. تأمین‌کنندگان و مدیریت آنها در راستای این اهداف نقش مهمی برعهده دارند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در گذشته چرخه عمر </w:t>
      </w:r>
      <w:r w:rsidRPr="002B4A2E">
        <w:rPr>
          <w:rFonts w:ascii="Times New Roman" w:eastAsia="Times New Roman" w:hAnsi="Times New Roman" w:cs="B Nazanin" w:hint="cs"/>
          <w:sz w:val="26"/>
          <w:szCs w:val="26"/>
          <w:rtl/>
        </w:rPr>
        <w:t>محصول</w:t>
      </w:r>
      <w:r w:rsidRPr="002B4A2E">
        <w:rPr>
          <w:rFonts w:ascii="Times New Roman" w:eastAsia="Times New Roman" w:hAnsi="Times New Roman" w:cs="B Nazanin"/>
          <w:sz w:val="26"/>
          <w:szCs w:val="26"/>
          <w:rtl/>
        </w:rPr>
        <w:t xml:space="preserve"> شامل فرآیندهایی از طراحی تا مصرف بود. در حالی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که با رویکرد مدیریت زیست‌محیطی، شامل فرآیندهای تهیه مواد اولیه، طراحی، ساخت، استفاده، بازیافت و مصرف مجدد می‌شود. یعنی تشکیل یک حلقه بسته از جریان مواد برای کاهش مصرف منابع و کاهش اثرات مخرب زیست‌محیطی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مدیریت زنجیره تأمین مبتنی بر حلـقه بسته به دنبال تغییر مدل زنجیره خطی سنتی است. چنانچه شرکتی از این الگو استفاده نماید، علاوه بر حل مشکلات زیست‌محیطی به مزیت رقابتی پایدار نیز دست خواهد یافت</w:t>
      </w:r>
      <w:r w:rsidRPr="002B4A2E">
        <w:rPr>
          <w:rFonts w:ascii="Times New Roman" w:eastAsia="Times New Roman" w:hAnsi="Times New Roman" w:cs="B Nazanin" w:hint="cs"/>
          <w:sz w:val="26"/>
          <w:szCs w:val="26"/>
          <w:rtl/>
        </w:rPr>
        <w:t xml:space="preserve">. </w:t>
      </w:r>
    </w:p>
    <w:p w:rsidR="008E2CA8" w:rsidRPr="002B4A2E" w:rsidRDefault="008E2CA8" w:rsidP="002322DE">
      <w:pPr>
        <w:pStyle w:val="Heading1"/>
        <w:bidi/>
        <w:rPr>
          <w:rFonts w:eastAsia="Times New Roman" w:cs="B Nazanin"/>
          <w:b w:val="0"/>
          <w:bCs/>
          <w:szCs w:val="26"/>
          <w:rtl/>
        </w:rPr>
      </w:pPr>
      <w:r w:rsidRPr="002B4A2E">
        <w:rPr>
          <w:rFonts w:eastAsia="Times New Roman" w:cs="B Nazanin"/>
          <w:b w:val="0"/>
          <w:bCs/>
          <w:szCs w:val="26"/>
          <w:rtl/>
        </w:rPr>
        <w:t>تصمیم</w:t>
      </w:r>
      <w:r w:rsidRPr="002B4A2E">
        <w:rPr>
          <w:rFonts w:eastAsia="Times New Roman" w:cs="B Nazanin"/>
          <w:b w:val="0"/>
          <w:bCs/>
          <w:szCs w:val="26"/>
          <w:rtl/>
        </w:rPr>
        <w:softHyphen/>
        <w:t>گیری در مدیریت زنجیره تأمین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طراحی شبکه زنجیره تأمین یکی از اجزای مهم فرآیند برنامه‌ریزی در مدیریت زنجیره تأمین است، که معمولا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شامل چندین تصمیم‌گیری زنجیره تأمین با سطوح برنامه‌ریزی مختلف برای رسیدن به یک سیستم پیوسته و جهانی می‌باشد. با توجه به افق زمانی در نظر گرفته شده سطوح برنامه‌ریزی در زنجیره تأمین می‌تواند استراتژیک، تاکتیکی و عملیاتی باشد</w:t>
      </w:r>
      <w:r w:rsidRPr="002B4A2E">
        <w:rPr>
          <w:rFonts w:ascii="Times New Roman" w:eastAsia="Times New Roman" w:hAnsi="Times New Roman" w:cs="B Nazanin" w:hint="cs"/>
          <w:sz w:val="26"/>
          <w:szCs w:val="26"/>
          <w:rtl/>
        </w:rPr>
        <w:t>.</w:t>
      </w:r>
    </w:p>
    <w:p w:rsidR="008E2CA8" w:rsidRPr="002B4A2E" w:rsidRDefault="008E2CA8" w:rsidP="008E2CA8">
      <w:pPr>
        <w:pStyle w:val="ListParagraph"/>
        <w:numPr>
          <w:ilvl w:val="0"/>
          <w:numId w:val="1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تصمیمات استراتژیک</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Strategic</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decision</w:t>
      </w:r>
      <w:r w:rsidRPr="002B4A2E">
        <w:rPr>
          <w:rFonts w:ascii="Times New Roman" w:eastAsia="Times New Roman" w:hAnsi="Times New Roman" w:cs="B Nazanin" w:hint="cs"/>
          <w:sz w:val="26"/>
          <w:szCs w:val="26"/>
          <w:rtl/>
          <w:lang w:bidi="fa-IR"/>
        </w:rPr>
        <w:t xml:space="preserve">): </w:t>
      </w:r>
      <w:r w:rsidRPr="002B4A2E">
        <w:rPr>
          <w:rFonts w:ascii="Times New Roman" w:eastAsia="Times New Roman" w:hAnsi="Times New Roman" w:cs="B Nazanin"/>
          <w:sz w:val="26"/>
          <w:szCs w:val="26"/>
          <w:rtl/>
        </w:rPr>
        <w:t>تصمیماتی با افق برنامه</w:t>
      </w:r>
      <w:r w:rsidRPr="002B4A2E">
        <w:rPr>
          <w:rFonts w:ascii="Times New Roman" w:eastAsia="Times New Roman" w:hAnsi="Times New Roman" w:cs="B Nazanin"/>
          <w:sz w:val="26"/>
          <w:szCs w:val="26"/>
          <w:rtl/>
        </w:rPr>
        <w:softHyphen/>
        <w:t>ریزی طولانی است که معمولا در زنجیره تأمین‌</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یک بار در شروع کار تعیین می‌شوند </w:t>
      </w:r>
      <w:r w:rsidRPr="002B4A2E">
        <w:rPr>
          <w:rFonts w:ascii="Times New Roman" w:eastAsia="Times New Roman" w:hAnsi="Times New Roman" w:cs="B Nazanin"/>
          <w:sz w:val="26"/>
          <w:szCs w:val="26"/>
          <w:rtl/>
        </w:rPr>
        <w:lastRenderedPageBreak/>
        <w:t>و شامل مکان تسهیلات، تعداد تسهیلات، ظرفیت تسهیلات، نوع تکنولوژی به کار رفته در تسهیلات، تعداد تأمین</w:t>
      </w:r>
      <w:r w:rsidRPr="002B4A2E">
        <w:rPr>
          <w:rFonts w:ascii="Times New Roman" w:eastAsia="Times New Roman" w:hAnsi="Times New Roman" w:cs="B Nazanin"/>
          <w:sz w:val="26"/>
          <w:szCs w:val="26"/>
          <w:rtl/>
        </w:rPr>
        <w:softHyphen/>
        <w:t>کنندگان، ظرفیت هر تأمین</w:t>
      </w:r>
      <w:r w:rsidRPr="002B4A2E">
        <w:rPr>
          <w:rFonts w:ascii="Times New Roman" w:eastAsia="Times New Roman" w:hAnsi="Times New Roman" w:cs="B Nazanin"/>
          <w:sz w:val="26"/>
          <w:szCs w:val="26"/>
          <w:rtl/>
        </w:rPr>
        <w:softHyphen/>
        <w:t>کننده</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نقطه تجزیه می‏باشد. این تصمیمات در فاز طراحی زنجیره تأمین گرفته می</w:t>
      </w:r>
      <w:r w:rsidRPr="002B4A2E">
        <w:rPr>
          <w:rFonts w:ascii="Times New Roman" w:eastAsia="Times New Roman" w:hAnsi="Times New Roman" w:cs="B Nazanin"/>
          <w:sz w:val="26"/>
          <w:szCs w:val="26"/>
          <w:rtl/>
        </w:rPr>
        <w:softHyphen/>
        <w:t>شود و تغییر در آنها با توجه به سطح اثرگذاری بالا در زنجیره تأمین و همچنین هزینه</w:t>
      </w:r>
      <w:r w:rsidRPr="002B4A2E">
        <w:rPr>
          <w:rFonts w:ascii="Times New Roman" w:eastAsia="Times New Roman" w:hAnsi="Times New Roman" w:cs="B Nazanin"/>
          <w:sz w:val="26"/>
          <w:szCs w:val="26"/>
          <w:rtl/>
        </w:rPr>
        <w:softHyphen/>
        <w:t>های بالا معمولا بسیار محدود بوده و در شرایط خاص رخ می</w:t>
      </w:r>
      <w:r w:rsidRPr="002B4A2E">
        <w:rPr>
          <w:rFonts w:ascii="Times New Roman" w:eastAsia="Times New Roman" w:hAnsi="Times New Roman" w:cs="B Nazanin"/>
          <w:sz w:val="26"/>
          <w:szCs w:val="26"/>
          <w:rtl/>
        </w:rPr>
        <w:softHyphen/>
        <w:t>دهد</w:t>
      </w:r>
      <w:r w:rsidRPr="002B4A2E">
        <w:rPr>
          <w:rFonts w:ascii="Times New Roman" w:eastAsia="Times New Roman" w:hAnsi="Times New Roman" w:cs="B Nazanin" w:hint="cs"/>
          <w:sz w:val="26"/>
          <w:szCs w:val="26"/>
          <w:rtl/>
        </w:rPr>
        <w:t>.</w:t>
      </w:r>
    </w:p>
    <w:p w:rsidR="008E2CA8" w:rsidRPr="002B4A2E" w:rsidRDefault="008E2CA8" w:rsidP="008E2CA8">
      <w:pPr>
        <w:pStyle w:val="ListParagraph"/>
        <w:numPr>
          <w:ilvl w:val="0"/>
          <w:numId w:val="1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تصمیمات تاکتیکی</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Tactical</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decision</w:t>
      </w:r>
      <w:r w:rsidRPr="002B4A2E">
        <w:rPr>
          <w:rFonts w:ascii="Times New Roman" w:eastAsia="Times New Roman" w:hAnsi="Times New Roman" w:cs="B Nazanin" w:hint="cs"/>
          <w:sz w:val="26"/>
          <w:szCs w:val="26"/>
          <w:rtl/>
          <w:lang w:bidi="fa-IR"/>
        </w:rPr>
        <w:t xml:space="preserve">): </w:t>
      </w:r>
      <w:r w:rsidRPr="002B4A2E">
        <w:rPr>
          <w:rFonts w:ascii="Times New Roman" w:eastAsia="Times New Roman" w:hAnsi="Times New Roman" w:cs="B Nazanin"/>
          <w:sz w:val="26"/>
          <w:szCs w:val="26"/>
          <w:rtl/>
        </w:rPr>
        <w:t>تصمیماتی با افق برنامه‏ریزی کوتاه‏مدت تا میان</w:t>
      </w:r>
      <w:r w:rsidRPr="002B4A2E">
        <w:rPr>
          <w:rFonts w:ascii="Times New Roman" w:eastAsia="Times New Roman" w:hAnsi="Times New Roman" w:cs="B Nazanin"/>
          <w:sz w:val="26"/>
          <w:szCs w:val="26"/>
          <w:rtl/>
        </w:rPr>
        <w:softHyphen/>
        <w:t>مدت می‏باشد که تقریبا در هر دوره تعیین می‏گردد و شامل مقدار حمل‏ونقل در زنجیره، نوع وسیله حمل‏ونقل ، مقدار و نوع موجودی در زنجیره، مقدار و نوع خرید از تأمین‏کننده، مدیریت دانش، مسیریابی توزیع و غیره می‏باشد. این تصمیمات در فاز برنامه ریزی زنجیره تأمین گرفته می شود و تغییر در آنها معمولا با توجه به سطح متوسط اثر گذاری و هزینه های متوسط تغییر معمولا در انتهای یک دوره زمانی و بصورت کنترل شده رخ می</w:t>
      </w:r>
      <w:r w:rsidRPr="002B4A2E">
        <w:rPr>
          <w:rFonts w:ascii="Times New Roman" w:eastAsia="Times New Roman" w:hAnsi="Times New Roman" w:cs="B Nazanin"/>
          <w:sz w:val="26"/>
          <w:szCs w:val="26"/>
          <w:rtl/>
        </w:rPr>
        <w:softHyphen/>
        <w:t>دهد</w:t>
      </w:r>
      <w:r w:rsidRPr="002B4A2E">
        <w:rPr>
          <w:rFonts w:ascii="Times New Roman" w:eastAsia="Times New Roman" w:hAnsi="Times New Roman" w:cs="B Nazanin" w:hint="cs"/>
          <w:sz w:val="26"/>
          <w:szCs w:val="26"/>
          <w:rtl/>
        </w:rPr>
        <w:t>.</w:t>
      </w:r>
    </w:p>
    <w:p w:rsidR="008E2CA8" w:rsidRPr="002B4A2E" w:rsidRDefault="008E2CA8" w:rsidP="008E2CA8">
      <w:pPr>
        <w:pStyle w:val="ListParagraph"/>
        <w:numPr>
          <w:ilvl w:val="0"/>
          <w:numId w:val="1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تصمیمات عملیاتی</w:t>
      </w:r>
      <w:r w:rsidRPr="002B4A2E">
        <w:rPr>
          <w:rFonts w:ascii="Times New Roman" w:eastAsia="Times New Roman" w:hAnsi="Times New Roman" w:cs="B Nazanin" w:hint="cs"/>
          <w:sz w:val="26"/>
          <w:szCs w:val="26"/>
          <w:rtl/>
        </w:rPr>
        <w:t xml:space="preserve"> (</w:t>
      </w:r>
      <w:r w:rsidRPr="00783936">
        <w:rPr>
          <w:rFonts w:asciiTheme="majorHAnsi" w:eastAsia="Times New Roman" w:hAnsiTheme="majorHAnsi" w:cstheme="majorHAnsi"/>
          <w:sz w:val="26"/>
          <w:szCs w:val="26"/>
        </w:rPr>
        <w:t>Operational</w:t>
      </w:r>
      <w:r w:rsidRPr="002B4A2E">
        <w:rPr>
          <w:rFonts w:ascii="Times New Roman" w:eastAsia="Times New Roman" w:hAnsi="Times New Roman" w:cs="B Nazanin"/>
          <w:sz w:val="26"/>
          <w:szCs w:val="26"/>
        </w:rPr>
        <w:t xml:space="preserve"> </w:t>
      </w:r>
      <w:r w:rsidRPr="00783936">
        <w:rPr>
          <w:rFonts w:asciiTheme="majorHAnsi" w:eastAsia="Times New Roman" w:hAnsiTheme="majorHAnsi" w:cstheme="majorHAnsi"/>
          <w:sz w:val="26"/>
          <w:szCs w:val="26"/>
        </w:rPr>
        <w:t>decision</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تصمیماتی با افق برنامه‏ریزی کوتاه‏مدت که معمولا 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صورت روانه تعیین می‏گردد و شامل برآورده کردن تقاضای مشتری، قیمت</w:t>
      </w:r>
      <w:r w:rsidRPr="002B4A2E">
        <w:rPr>
          <w:rFonts w:ascii="Times New Roman" w:eastAsia="Times New Roman" w:hAnsi="Times New Roman" w:cs="B Nazanin"/>
          <w:sz w:val="26"/>
          <w:szCs w:val="26"/>
          <w:rtl/>
        </w:rPr>
        <w:softHyphen/>
        <w:t>گذاری</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 xml:space="preserve">سطح خدمات ارائه شده می‏باشد. این تصمیمات در </w:t>
      </w:r>
      <w:r w:rsidRPr="002B4A2E">
        <w:rPr>
          <w:rFonts w:ascii="Times New Roman" w:eastAsia="Times New Roman" w:hAnsi="Times New Roman" w:cs="B Nazanin" w:hint="cs"/>
          <w:sz w:val="26"/>
          <w:szCs w:val="26"/>
          <w:rtl/>
        </w:rPr>
        <w:t>مرحله</w:t>
      </w:r>
      <w:r w:rsidRPr="002B4A2E">
        <w:rPr>
          <w:rFonts w:ascii="Times New Roman" w:eastAsia="Times New Roman" w:hAnsi="Times New Roman" w:cs="B Nazanin"/>
          <w:sz w:val="26"/>
          <w:szCs w:val="26"/>
          <w:rtl/>
        </w:rPr>
        <w:t xml:space="preserve"> اجرا گرفته می</w:t>
      </w:r>
      <w:r w:rsidRPr="002B4A2E">
        <w:rPr>
          <w:rFonts w:ascii="Times New Roman" w:eastAsia="Times New Roman" w:hAnsi="Times New Roman" w:cs="B Nazanin"/>
          <w:sz w:val="26"/>
          <w:szCs w:val="26"/>
          <w:rtl/>
        </w:rPr>
        <w:softHyphen/>
        <w:t>شود و با توجه به شرایط زنجیره تأمین و در جهت بهبود هر چه بیشتر شاخص</w:t>
      </w:r>
      <w:r w:rsidRPr="002B4A2E">
        <w:rPr>
          <w:rFonts w:ascii="Times New Roman" w:eastAsia="Times New Roman" w:hAnsi="Times New Roman" w:cs="B Nazanin"/>
          <w:sz w:val="26"/>
          <w:szCs w:val="26"/>
          <w:rtl/>
        </w:rPr>
        <w:softHyphen/>
        <w:t>های عملکرد 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صورت روزانه تغییر می</w:t>
      </w:r>
      <w:r w:rsidRPr="002B4A2E">
        <w:rPr>
          <w:rFonts w:ascii="Times New Roman" w:eastAsia="Times New Roman" w:hAnsi="Times New Roman" w:cs="B Nazanin"/>
          <w:sz w:val="26"/>
          <w:szCs w:val="26"/>
          <w:rtl/>
        </w:rPr>
        <w:softHyphen/>
        <w:t>کنند</w:t>
      </w:r>
      <w:r w:rsidRPr="002B4A2E">
        <w:rPr>
          <w:rFonts w:ascii="Times New Roman" w:eastAsia="Times New Roman" w:hAnsi="Times New Roman" w:cs="B Nazanin" w:hint="cs"/>
          <w:sz w:val="26"/>
          <w:szCs w:val="26"/>
          <w:rtl/>
        </w:rPr>
        <w:t xml:space="preserve">. </w:t>
      </w:r>
    </w:p>
    <w:p w:rsidR="008E2CA8" w:rsidRPr="002B4A2E" w:rsidRDefault="008E2CA8" w:rsidP="002322DE">
      <w:pPr>
        <w:pStyle w:val="Heading1"/>
        <w:bidi/>
        <w:rPr>
          <w:rFonts w:cs="B Nazanin"/>
          <w:b w:val="0"/>
          <w:bCs/>
          <w:szCs w:val="26"/>
        </w:rPr>
      </w:pPr>
      <w:r w:rsidRPr="002B4A2E">
        <w:rPr>
          <w:rFonts w:cs="B Nazanin"/>
          <w:b w:val="0"/>
          <w:bCs/>
          <w:szCs w:val="26"/>
          <w:rtl/>
        </w:rPr>
        <w:t>شاخص‌های عملکرد در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عبارت شاخص کلیدی عملکرد</w:t>
      </w:r>
      <w:r w:rsidRPr="002B4A2E">
        <w:rPr>
          <w:rFonts w:cs="B Nazanin" w:hint="cs"/>
          <w:sz w:val="26"/>
          <w:szCs w:val="26"/>
          <w:rtl/>
        </w:rPr>
        <w:t xml:space="preserve"> (</w:t>
      </w:r>
      <w:r w:rsidRPr="00783936">
        <w:rPr>
          <w:rFonts w:asciiTheme="majorHAnsi" w:hAnsiTheme="majorHAnsi" w:cstheme="majorHAnsi"/>
          <w:sz w:val="26"/>
          <w:szCs w:val="26"/>
        </w:rPr>
        <w:t>Key</w:t>
      </w:r>
      <w:r w:rsidRPr="002B4A2E">
        <w:rPr>
          <w:rFonts w:cs="B Nazanin"/>
          <w:sz w:val="26"/>
          <w:szCs w:val="26"/>
        </w:rPr>
        <w:t xml:space="preserve"> </w:t>
      </w:r>
      <w:r w:rsidRPr="00783936">
        <w:rPr>
          <w:rFonts w:asciiTheme="majorHAnsi" w:hAnsiTheme="majorHAnsi" w:cstheme="majorHAnsi"/>
          <w:sz w:val="26"/>
          <w:szCs w:val="26"/>
        </w:rPr>
        <w:t>Performane</w:t>
      </w:r>
      <w:r w:rsidRPr="002B4A2E">
        <w:rPr>
          <w:rFonts w:cs="B Nazanin"/>
          <w:sz w:val="26"/>
          <w:szCs w:val="26"/>
        </w:rPr>
        <w:t xml:space="preserve"> </w:t>
      </w:r>
      <w:r w:rsidRPr="00783936">
        <w:rPr>
          <w:rFonts w:asciiTheme="majorHAnsi" w:hAnsiTheme="majorHAnsi" w:cstheme="majorHAnsi"/>
          <w:sz w:val="26"/>
          <w:szCs w:val="26"/>
        </w:rPr>
        <w:t>Indicator</w:t>
      </w:r>
      <w:r w:rsidRPr="002B4A2E">
        <w:rPr>
          <w:rFonts w:cs="B Nazanin" w:hint="cs"/>
          <w:sz w:val="26"/>
          <w:szCs w:val="26"/>
          <w:rtl/>
          <w:lang w:bidi="fa-IR"/>
        </w:rPr>
        <w:t xml:space="preserve">) </w:t>
      </w:r>
      <w:r w:rsidRPr="002B4A2E">
        <w:rPr>
          <w:rFonts w:cs="B Nazanin"/>
          <w:sz w:val="26"/>
          <w:szCs w:val="26"/>
          <w:rtl/>
        </w:rPr>
        <w:t>نشان‌دهنده مجموعه‌ای از معیارهایی است که برای سنجش موفقیت در شرایط به خصوص به کار می‌روند</w:t>
      </w:r>
      <w:r w:rsidRPr="002B4A2E">
        <w:rPr>
          <w:rFonts w:cs="B Nazanin" w:hint="cs"/>
          <w:sz w:val="26"/>
          <w:szCs w:val="26"/>
          <w:rtl/>
        </w:rPr>
        <w:t xml:space="preserve">. </w:t>
      </w:r>
      <w:hyperlink r:id="rId82" w:tgtFrame="_blank" w:history="1">
        <w:r w:rsidRPr="002B4A2E">
          <w:rPr>
            <w:rStyle w:val="Hyperlink"/>
            <w:rFonts w:eastAsiaTheme="majorEastAsia" w:cs="B Nazanin"/>
            <w:color w:val="auto"/>
            <w:sz w:val="26"/>
            <w:szCs w:val="26"/>
            <w:u w:val="none"/>
            <w:rtl/>
          </w:rPr>
          <w:t>شاخص‌ها و معیارهای زنجیره تأمین</w:t>
        </w:r>
      </w:hyperlink>
      <w:r w:rsidRPr="002B4A2E">
        <w:rPr>
          <w:rFonts w:cs="B Nazanin"/>
          <w:sz w:val="26"/>
          <w:szCs w:val="26"/>
          <w:rtl/>
        </w:rPr>
        <w:t xml:space="preserve">، اعداد و نسبت‌هایی هستند که هر کسب‌وکار ردیابی و استفاده می‌کند تا میزان کارآیی را در تحویل کالاها به مشتریان اندازه‌گیری </w:t>
      </w:r>
      <w:r w:rsidRPr="002B4A2E">
        <w:rPr>
          <w:rFonts w:cs="B Nazanin"/>
          <w:sz w:val="26"/>
          <w:szCs w:val="26"/>
          <w:rtl/>
        </w:rPr>
        <w:lastRenderedPageBreak/>
        <w:t>کند</w:t>
      </w:r>
      <w:r w:rsidRPr="002B4A2E">
        <w:rPr>
          <w:rFonts w:cs="B Nazanin" w:hint="cs"/>
          <w:sz w:val="26"/>
          <w:szCs w:val="26"/>
          <w:rtl/>
        </w:rPr>
        <w:t xml:space="preserve">. دلیل </w:t>
      </w:r>
      <w:r w:rsidRPr="002B4A2E">
        <w:rPr>
          <w:rFonts w:cs="B Nazanin"/>
          <w:sz w:val="26"/>
          <w:szCs w:val="26"/>
          <w:rtl/>
        </w:rPr>
        <w:t>کار</w:t>
      </w:r>
      <w:r w:rsidRPr="002B4A2E">
        <w:rPr>
          <w:rFonts w:cs="B Nazanin" w:hint="cs"/>
          <w:sz w:val="26"/>
          <w:szCs w:val="26"/>
          <w:rtl/>
        </w:rPr>
        <w:t>ا</w:t>
      </w:r>
      <w:r w:rsidRPr="002B4A2E">
        <w:rPr>
          <w:rFonts w:cs="B Nazanin"/>
          <w:sz w:val="26"/>
          <w:szCs w:val="26"/>
          <w:rtl/>
        </w:rPr>
        <w:t>یی در</w:t>
      </w:r>
      <w:hyperlink r:id="rId83" w:tgtFrame="_blank" w:history="1">
        <w:r w:rsidRPr="002B4A2E">
          <w:rPr>
            <w:rStyle w:val="Hyperlink"/>
            <w:rFonts w:eastAsiaTheme="majorEastAsia" w:cs="B Nazanin"/>
            <w:color w:val="auto"/>
            <w:sz w:val="26"/>
            <w:szCs w:val="26"/>
            <w:u w:val="none"/>
          </w:rPr>
          <w:t xml:space="preserve"> </w:t>
        </w:r>
        <w:r w:rsidRPr="002B4A2E">
          <w:rPr>
            <w:rStyle w:val="Hyperlink"/>
            <w:rFonts w:eastAsiaTheme="majorEastAsia" w:cs="B Nazanin"/>
            <w:color w:val="auto"/>
            <w:sz w:val="26"/>
            <w:szCs w:val="26"/>
            <w:u w:val="none"/>
            <w:rtl/>
          </w:rPr>
          <w:t>زنجیره تأمین</w:t>
        </w:r>
      </w:hyperlink>
      <w:r w:rsidRPr="002B4A2E">
        <w:rPr>
          <w:rFonts w:cs="B Nazanin"/>
          <w:sz w:val="26"/>
          <w:szCs w:val="26"/>
        </w:rPr>
        <w:t xml:space="preserve"> </w:t>
      </w:r>
      <w:r w:rsidRPr="002B4A2E">
        <w:rPr>
          <w:rFonts w:cs="B Nazanin"/>
          <w:sz w:val="26"/>
          <w:szCs w:val="26"/>
          <w:rtl/>
        </w:rPr>
        <w:t>این است که کسب‌</w:t>
      </w:r>
      <w:r w:rsidRPr="002B4A2E">
        <w:rPr>
          <w:rFonts w:cs="B Nazanin"/>
          <w:sz w:val="26"/>
          <w:szCs w:val="26"/>
          <w:cs/>
        </w:rPr>
        <w:t>‎</w:t>
      </w:r>
      <w:r w:rsidRPr="002B4A2E">
        <w:rPr>
          <w:rFonts w:cs="B Nazanin"/>
          <w:sz w:val="26"/>
          <w:szCs w:val="26"/>
          <w:rtl/>
        </w:rPr>
        <w:t>وکارها چگونه جریان مواد را از تهیه تا تحویل و در طول فرآیندهایی مانند تولید، انبارداری</w:t>
      </w:r>
      <w:r w:rsidRPr="002B4A2E">
        <w:rPr>
          <w:rFonts w:cs="B Nazanin" w:hint="cs"/>
          <w:sz w:val="26"/>
          <w:szCs w:val="26"/>
          <w:rtl/>
        </w:rPr>
        <w:t xml:space="preserve"> و </w:t>
      </w:r>
      <w:r w:rsidRPr="002B4A2E">
        <w:rPr>
          <w:rFonts w:cs="B Nazanin"/>
          <w:sz w:val="26"/>
          <w:szCs w:val="26"/>
          <w:rtl/>
        </w:rPr>
        <w:t>حمل و نقل به خوبی و با کمترین هزینه هدایت می‌کنند. استفاده از شاخص‌ها و معیارهای صحیح، مکان‌های مناسب سرمایه‌گذاری برای رسیدن به حداکثر بازده را نمایان می‌کند</w:t>
      </w:r>
      <w:r w:rsidRPr="002B4A2E">
        <w:rPr>
          <w:rFonts w:cs="B Nazanin" w:hint="cs"/>
          <w:sz w:val="26"/>
          <w:szCs w:val="26"/>
          <w:rtl/>
        </w:rPr>
        <w:t xml:space="preserve">. </w:t>
      </w:r>
    </w:p>
    <w:p w:rsidR="008E2CA8" w:rsidRPr="002B4A2E" w:rsidRDefault="008E2CA8" w:rsidP="008E2CA8">
      <w:pPr>
        <w:pStyle w:val="Heading3"/>
        <w:bidi/>
        <w:spacing w:line="276" w:lineRule="auto"/>
        <w:jc w:val="both"/>
        <w:rPr>
          <w:rFonts w:cs="B Nazanin"/>
          <w:color w:val="auto"/>
          <w:sz w:val="26"/>
          <w:szCs w:val="26"/>
        </w:rPr>
      </w:pPr>
      <w:r w:rsidRPr="002B4A2E">
        <w:rPr>
          <w:rFonts w:cs="B Nazanin" w:hint="cs"/>
          <w:b/>
          <w:bCs/>
          <w:color w:val="auto"/>
          <w:sz w:val="26"/>
          <w:szCs w:val="26"/>
          <w:rtl/>
        </w:rPr>
        <w:t>الف.</w:t>
      </w:r>
      <w:r w:rsidRPr="002B4A2E">
        <w:rPr>
          <w:rFonts w:cs="B Nazanin"/>
          <w:b/>
          <w:bCs/>
          <w:color w:val="auto"/>
          <w:sz w:val="26"/>
          <w:szCs w:val="26"/>
          <w:rtl/>
        </w:rPr>
        <w:t xml:space="preserve"> معیارها و شاخص‌های زنجیره تأمین در سطح ارشد مدیریتی</w:t>
      </w:r>
      <w:r w:rsidRPr="002B4A2E">
        <w:rPr>
          <w:rFonts w:cs="B Nazanin" w:hint="cs"/>
          <w:b/>
          <w:bCs/>
          <w:color w:val="auto"/>
          <w:sz w:val="26"/>
          <w:szCs w:val="26"/>
          <w:rtl/>
        </w:rPr>
        <w:t>:</w:t>
      </w:r>
      <w:r w:rsidRPr="002B4A2E">
        <w:rPr>
          <w:rFonts w:cs="B Nazanin" w:hint="cs"/>
          <w:color w:val="auto"/>
          <w:sz w:val="26"/>
          <w:szCs w:val="26"/>
          <w:rtl/>
        </w:rPr>
        <w:t xml:space="preserve"> </w:t>
      </w:r>
      <w:r w:rsidRPr="002B4A2E">
        <w:rPr>
          <w:rFonts w:cs="B Nazanin"/>
          <w:color w:val="auto"/>
          <w:sz w:val="26"/>
          <w:szCs w:val="26"/>
          <w:rtl/>
        </w:rPr>
        <w:t>این شاخص‌های عملکردی عمدتا</w:t>
      </w:r>
      <w:r w:rsidRPr="002B4A2E">
        <w:rPr>
          <w:rFonts w:cs="B Nazanin" w:hint="cs"/>
          <w:color w:val="auto"/>
          <w:sz w:val="26"/>
          <w:szCs w:val="26"/>
          <w:rtl/>
        </w:rPr>
        <w:t>ً</w:t>
      </w:r>
      <w:r w:rsidRPr="002B4A2E">
        <w:rPr>
          <w:rFonts w:cs="B Nazanin"/>
          <w:color w:val="auto"/>
          <w:sz w:val="26"/>
          <w:szCs w:val="26"/>
          <w:rtl/>
        </w:rPr>
        <w:t xml:space="preserve"> دورنما را بررسی می‌کنند </w:t>
      </w:r>
      <w:r w:rsidRPr="002B4A2E">
        <w:rPr>
          <w:rFonts w:cs="B Nazanin" w:hint="cs"/>
          <w:color w:val="auto"/>
          <w:sz w:val="26"/>
          <w:szCs w:val="26"/>
          <w:rtl/>
        </w:rPr>
        <w:t>با هدف اینکه</w:t>
      </w:r>
      <w:r w:rsidRPr="002B4A2E">
        <w:rPr>
          <w:rFonts w:cs="B Nazanin"/>
          <w:color w:val="auto"/>
          <w:sz w:val="26"/>
          <w:szCs w:val="26"/>
          <w:rtl/>
        </w:rPr>
        <w:t xml:space="preserve"> آیا زنجیره تأمین به طور موثر کار می‌کند یا باید کمی آن را به نسبت شرایط تنظیم </w:t>
      </w:r>
      <w:r w:rsidRPr="002B4A2E">
        <w:rPr>
          <w:rFonts w:cs="B Nazanin" w:hint="cs"/>
          <w:color w:val="auto"/>
          <w:sz w:val="26"/>
          <w:szCs w:val="26"/>
          <w:rtl/>
        </w:rPr>
        <w:t>نمود.</w:t>
      </w:r>
    </w:p>
    <w:p w:rsidR="008E2CA8" w:rsidRPr="002B4A2E" w:rsidRDefault="008E2CA8" w:rsidP="008E2CA8">
      <w:pPr>
        <w:pStyle w:val="Heading4"/>
        <w:numPr>
          <w:ilvl w:val="0"/>
          <w:numId w:val="17"/>
        </w:numPr>
        <w:tabs>
          <w:tab w:val="clear" w:pos="720"/>
          <w:tab w:val="num" w:pos="270"/>
        </w:tabs>
        <w:bidi/>
        <w:spacing w:line="276" w:lineRule="auto"/>
        <w:ind w:hanging="720"/>
        <w:jc w:val="both"/>
        <w:rPr>
          <w:rFonts w:cs="B Nazanin"/>
          <w:i w:val="0"/>
          <w:iCs w:val="0"/>
          <w:color w:val="auto"/>
          <w:sz w:val="26"/>
          <w:szCs w:val="26"/>
        </w:rPr>
      </w:pPr>
      <w:r w:rsidRPr="002B4A2E">
        <w:rPr>
          <w:rFonts w:cs="B Nazanin"/>
          <w:b/>
          <w:bCs/>
          <w:i w:val="0"/>
          <w:iCs w:val="0"/>
          <w:color w:val="auto"/>
          <w:sz w:val="26"/>
          <w:szCs w:val="26"/>
        </w:rPr>
        <w:t xml:space="preserve"> </w:t>
      </w:r>
      <w:r w:rsidRPr="002B4A2E">
        <w:rPr>
          <w:rFonts w:cs="B Nazanin"/>
          <w:b/>
          <w:bCs/>
          <w:i w:val="0"/>
          <w:iCs w:val="0"/>
          <w:color w:val="auto"/>
          <w:sz w:val="26"/>
          <w:szCs w:val="26"/>
          <w:rtl/>
        </w:rPr>
        <w:t>چرخه نقدینگی</w:t>
      </w:r>
      <w:r w:rsidRPr="002B4A2E">
        <w:rPr>
          <w:rFonts w:cs="B Nazanin" w:hint="cs"/>
          <w:b/>
          <w:bCs/>
          <w:i w:val="0"/>
          <w:iCs w:val="0"/>
          <w:color w:val="auto"/>
          <w:sz w:val="26"/>
          <w:szCs w:val="26"/>
          <w:rtl/>
        </w:rPr>
        <w:t>:</w:t>
      </w:r>
      <w:r w:rsidRPr="002B4A2E">
        <w:rPr>
          <w:rFonts w:cs="B Nazanin" w:hint="cs"/>
          <w:b/>
          <w:bCs/>
          <w:color w:val="auto"/>
          <w:sz w:val="26"/>
          <w:szCs w:val="26"/>
          <w:rtl/>
        </w:rPr>
        <w:t xml:space="preserve"> </w:t>
      </w:r>
      <w:r w:rsidRPr="002B4A2E">
        <w:rPr>
          <w:rFonts w:cs="B Nazanin"/>
          <w:i w:val="0"/>
          <w:iCs w:val="0"/>
          <w:color w:val="auto"/>
          <w:sz w:val="26"/>
          <w:szCs w:val="26"/>
          <w:rtl/>
        </w:rPr>
        <w:t>این معیار به شما نشان می‌دهد از زمانی که شما بابت تهیه مواد اولیه به تأمین‌کنندگان پول پرداخت می‌کنید تا زمانی که مشتریان هزینه خرید محصول نهایی را به شما پرداخت می‌کنند، چقدر طول می‌کشد. هدف این است که طول چرخه تا حد امکان کوتاه شود. پیگیری این معیار می‌تواند در شناسایی دلایل بالقوه مشکلات جریان نقدی هم به شما کمک کند</w:t>
      </w:r>
      <w:r w:rsidRPr="002B4A2E">
        <w:rPr>
          <w:rFonts w:cs="B Nazanin"/>
          <w:i w:val="0"/>
          <w:iCs w:val="0"/>
          <w:color w:val="auto"/>
          <w:sz w:val="26"/>
          <w:szCs w:val="26"/>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 xml:space="preserve">برای محاسبه چرخه نقدینگی از فرمول زیر استفاده </w:t>
      </w:r>
      <w:r w:rsidRPr="002B4A2E">
        <w:rPr>
          <w:rFonts w:cs="B Nazanin" w:hint="cs"/>
          <w:i w:val="0"/>
          <w:iCs w:val="0"/>
          <w:color w:val="auto"/>
          <w:sz w:val="26"/>
          <w:szCs w:val="26"/>
          <w:rtl/>
        </w:rPr>
        <w:t>می</w:t>
      </w:r>
      <w:r w:rsidRPr="002B4A2E">
        <w:rPr>
          <w:rFonts w:cs="B Nazanin"/>
          <w:i w:val="0"/>
          <w:iCs w:val="0"/>
          <w:color w:val="auto"/>
          <w:sz w:val="26"/>
          <w:szCs w:val="26"/>
          <w:rtl/>
        </w:rPr>
        <w:softHyphen/>
      </w:r>
      <w:r w:rsidRPr="002B4A2E">
        <w:rPr>
          <w:rFonts w:cs="B Nazanin" w:hint="cs"/>
          <w:i w:val="0"/>
          <w:iCs w:val="0"/>
          <w:color w:val="auto"/>
          <w:sz w:val="26"/>
          <w:szCs w:val="26"/>
          <w:rtl/>
        </w:rPr>
        <w:t>شود: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08"/>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rPr>
              <w:t xml:space="preserve">روزهای پرداخت </w:t>
            </w:r>
            <w:r w:rsidRPr="002B4A2E">
              <w:rPr>
                <w:rFonts w:cs="B Nazanin" w:hint="cs"/>
                <w:sz w:val="24"/>
                <w:szCs w:val="24"/>
                <w:u w:val="single"/>
                <w:rtl/>
              </w:rPr>
              <w:t>-</w:t>
            </w:r>
            <w:r w:rsidRPr="002B4A2E">
              <w:rPr>
                <w:rFonts w:cs="B Nazanin"/>
                <w:sz w:val="24"/>
                <w:szCs w:val="24"/>
                <w:u w:val="single"/>
                <w:rtl/>
              </w:rPr>
              <w:t xml:space="preserve"> روزهای موجودی + روزهای دریافت = چرخه نقدینگی</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b/>
          <w:bCs/>
          <w:i w:val="0"/>
          <w:iCs w:val="0"/>
          <w:color w:val="auto"/>
          <w:sz w:val="26"/>
          <w:szCs w:val="26"/>
          <w:rtl/>
        </w:rPr>
        <w:t>زمان چرخه سفارش مشتری</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 xml:space="preserve">چرخه سفارش مشتری از لحظه دریافت سفارش خرید توسط </w:t>
      </w:r>
      <w:r w:rsidRPr="002B4A2E">
        <w:rPr>
          <w:rFonts w:cs="B Nazanin" w:hint="cs"/>
          <w:i w:val="0"/>
          <w:iCs w:val="0"/>
          <w:color w:val="auto"/>
          <w:sz w:val="26"/>
          <w:szCs w:val="26"/>
          <w:rtl/>
        </w:rPr>
        <w:t xml:space="preserve">سازمان </w:t>
      </w:r>
      <w:r w:rsidRPr="002B4A2E">
        <w:rPr>
          <w:rFonts w:cs="B Nazanin"/>
          <w:i w:val="0"/>
          <w:iCs w:val="0"/>
          <w:color w:val="auto"/>
          <w:sz w:val="26"/>
          <w:szCs w:val="26"/>
          <w:rtl/>
        </w:rPr>
        <w:t>آغاز می‌شود و زمان تحویل به مشتری پایان می‌یاب</w:t>
      </w:r>
      <w:r w:rsidRPr="002B4A2E">
        <w:rPr>
          <w:rFonts w:cs="B Nazanin" w:hint="cs"/>
          <w:i w:val="0"/>
          <w:iCs w:val="0"/>
          <w:color w:val="auto"/>
          <w:sz w:val="26"/>
          <w:szCs w:val="26"/>
          <w:rtl/>
        </w:rPr>
        <w:t xml:space="preserve">د. </w:t>
      </w:r>
      <w:r w:rsidRPr="002B4A2E">
        <w:rPr>
          <w:rFonts w:cs="B Nazanin"/>
          <w:i w:val="0"/>
          <w:iCs w:val="0"/>
          <w:color w:val="auto"/>
          <w:sz w:val="26"/>
          <w:szCs w:val="26"/>
          <w:rtl/>
        </w:rPr>
        <w:t>معیار زمان چرخه سفارش مشتری بیانگر مدت‌زمانی است که این چرخه طول می‌کشد</w:t>
      </w:r>
      <w:r w:rsidRPr="002B4A2E">
        <w:rPr>
          <w:rFonts w:cs="B Nazanin" w:hint="cs"/>
          <w:i w:val="0"/>
          <w:iCs w:val="0"/>
          <w:color w:val="auto"/>
          <w:sz w:val="26"/>
          <w:szCs w:val="26"/>
          <w:rtl/>
        </w:rPr>
        <w:t xml:space="preserve">. </w:t>
      </w:r>
      <w:r w:rsidRPr="002B4A2E">
        <w:rPr>
          <w:rFonts w:cs="B Nazanin"/>
          <w:i w:val="0"/>
          <w:iCs w:val="0"/>
          <w:color w:val="auto"/>
          <w:sz w:val="26"/>
          <w:szCs w:val="26"/>
          <w:rtl/>
        </w:rPr>
        <w:t>این معیار به اندازه‌گیری سطح واکنش‌دهی زنجیره تأمین و سطح کیفی ارائه خدمات به مشتریان کمک می‌کند و از طریق فرمول زیر محاسبه می‌شود</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44"/>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rPr>
              <w:t xml:space="preserve">تاریخ ایجاد سفارش خرید </w:t>
            </w:r>
            <w:r w:rsidRPr="002B4A2E">
              <w:rPr>
                <w:rFonts w:ascii="Arial" w:hAnsi="Arial" w:cs="Arial" w:hint="cs"/>
                <w:sz w:val="24"/>
                <w:szCs w:val="24"/>
                <w:u w:val="single"/>
                <w:rtl/>
              </w:rPr>
              <w:t>–</w:t>
            </w:r>
            <w:r w:rsidRPr="002B4A2E">
              <w:rPr>
                <w:rFonts w:cs="B Nazanin"/>
                <w:sz w:val="24"/>
                <w:szCs w:val="24"/>
                <w:u w:val="single"/>
                <w:rtl/>
              </w:rPr>
              <w:t xml:space="preserve"> </w:t>
            </w:r>
            <w:r w:rsidRPr="002B4A2E">
              <w:rPr>
                <w:rFonts w:cs="B Nazanin" w:hint="cs"/>
                <w:sz w:val="24"/>
                <w:szCs w:val="24"/>
                <w:u w:val="single"/>
                <w:rtl/>
              </w:rPr>
              <w:t>تاریخ</w:t>
            </w:r>
            <w:r w:rsidRPr="002B4A2E">
              <w:rPr>
                <w:rFonts w:cs="B Nazanin"/>
                <w:sz w:val="24"/>
                <w:szCs w:val="24"/>
                <w:u w:val="single"/>
                <w:rtl/>
              </w:rPr>
              <w:t xml:space="preserve"> </w:t>
            </w:r>
            <w:r w:rsidRPr="002B4A2E">
              <w:rPr>
                <w:rFonts w:cs="B Nazanin" w:hint="cs"/>
                <w:sz w:val="24"/>
                <w:szCs w:val="24"/>
                <w:u w:val="single"/>
                <w:rtl/>
              </w:rPr>
              <w:t>دقیق</w:t>
            </w:r>
            <w:r w:rsidRPr="002B4A2E">
              <w:rPr>
                <w:rFonts w:cs="B Nazanin"/>
                <w:sz w:val="24"/>
                <w:szCs w:val="24"/>
                <w:u w:val="single"/>
                <w:rtl/>
              </w:rPr>
              <w:t xml:space="preserve"> </w:t>
            </w:r>
            <w:r w:rsidRPr="002B4A2E">
              <w:rPr>
                <w:rFonts w:cs="B Nazanin" w:hint="cs"/>
                <w:sz w:val="24"/>
                <w:szCs w:val="24"/>
                <w:u w:val="single"/>
                <w:rtl/>
              </w:rPr>
              <w:t>تحویل</w:t>
            </w:r>
            <w:r w:rsidRPr="002B4A2E">
              <w:rPr>
                <w:rFonts w:cs="B Nazanin"/>
                <w:sz w:val="24"/>
                <w:szCs w:val="24"/>
                <w:u w:val="single"/>
                <w:rtl/>
              </w:rPr>
              <w:t xml:space="preserve"> = </w:t>
            </w:r>
            <w:r w:rsidRPr="002B4A2E">
              <w:rPr>
                <w:rFonts w:cs="B Nazanin" w:hint="cs"/>
                <w:sz w:val="24"/>
                <w:szCs w:val="24"/>
                <w:u w:val="single"/>
                <w:rtl/>
              </w:rPr>
              <w:t>زمان</w:t>
            </w:r>
            <w:r w:rsidRPr="002B4A2E">
              <w:rPr>
                <w:rFonts w:cs="B Nazanin"/>
                <w:sz w:val="24"/>
                <w:szCs w:val="24"/>
                <w:u w:val="single"/>
                <w:rtl/>
              </w:rPr>
              <w:t xml:space="preserve"> </w:t>
            </w:r>
            <w:r w:rsidRPr="002B4A2E">
              <w:rPr>
                <w:rFonts w:cs="B Nazanin" w:hint="cs"/>
                <w:sz w:val="24"/>
                <w:szCs w:val="24"/>
                <w:u w:val="single"/>
                <w:rtl/>
              </w:rPr>
              <w:t>چرخه</w:t>
            </w:r>
            <w:r w:rsidRPr="002B4A2E">
              <w:rPr>
                <w:rFonts w:cs="B Nazanin"/>
                <w:sz w:val="24"/>
                <w:szCs w:val="24"/>
                <w:u w:val="single"/>
                <w:rtl/>
              </w:rPr>
              <w:t xml:space="preserve"> </w:t>
            </w:r>
            <w:r w:rsidRPr="002B4A2E">
              <w:rPr>
                <w:rFonts w:cs="B Nazanin" w:hint="cs"/>
                <w:sz w:val="24"/>
                <w:szCs w:val="24"/>
                <w:u w:val="single"/>
                <w:rtl/>
              </w:rPr>
              <w:t>سفارش</w:t>
            </w:r>
            <w:r w:rsidRPr="002B4A2E">
              <w:rPr>
                <w:rFonts w:cs="B Nazanin"/>
                <w:sz w:val="24"/>
                <w:szCs w:val="24"/>
                <w:u w:val="single"/>
                <w:rtl/>
              </w:rPr>
              <w:t xml:space="preserve"> </w:t>
            </w:r>
            <w:r w:rsidRPr="002B4A2E">
              <w:rPr>
                <w:rFonts w:cs="B Nazanin" w:hint="cs"/>
                <w:sz w:val="24"/>
                <w:szCs w:val="24"/>
                <w:u w:val="single"/>
                <w:rtl/>
              </w:rPr>
              <w:t>مشتری</w:t>
            </w:r>
          </w:p>
        </w:tc>
      </w:tr>
    </w:tbl>
    <w:p w:rsidR="008E2CA8" w:rsidRPr="002B4A2E" w:rsidRDefault="008E2CA8" w:rsidP="00A664A5">
      <w:pPr>
        <w:pStyle w:val="Heading4"/>
        <w:numPr>
          <w:ilvl w:val="0"/>
          <w:numId w:val="17"/>
        </w:numPr>
        <w:bidi/>
        <w:spacing w:line="276" w:lineRule="auto"/>
        <w:jc w:val="both"/>
        <w:rPr>
          <w:rFonts w:cs="B Nazanin"/>
          <w:i w:val="0"/>
          <w:iCs w:val="0"/>
          <w:color w:val="auto"/>
          <w:sz w:val="26"/>
          <w:szCs w:val="26"/>
        </w:rPr>
      </w:pPr>
      <w:r w:rsidRPr="002B4A2E">
        <w:rPr>
          <w:rFonts w:cs="B Nazanin"/>
          <w:b/>
          <w:bCs/>
          <w:i w:val="0"/>
          <w:iCs w:val="0"/>
          <w:color w:val="auto"/>
          <w:sz w:val="26"/>
          <w:szCs w:val="26"/>
          <w:rtl/>
        </w:rPr>
        <w:lastRenderedPageBreak/>
        <w:t>زمان چرخه زنجیره تأمین</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زمان چرخه زنجیره تأمین محاسبه می‌کند که اگر سطح تمام موجودی‌ها صفر باشد، چقدر طول می‌کشد تا یک سفارش تکمیل شود. این</w:t>
      </w:r>
      <w:r w:rsidRPr="002B4A2E">
        <w:rPr>
          <w:rFonts w:cs="B Nazanin"/>
          <w:i w:val="0"/>
          <w:iCs w:val="0"/>
          <w:color w:val="auto"/>
          <w:sz w:val="26"/>
          <w:szCs w:val="26"/>
        </w:rPr>
        <w:t xml:space="preserve"> </w:t>
      </w:r>
      <w:r w:rsidRPr="002B4A2E">
        <w:rPr>
          <w:rFonts w:cs="B Nazanin" w:hint="cs"/>
          <w:i w:val="0"/>
          <w:iCs w:val="0"/>
          <w:color w:val="auto"/>
          <w:sz w:val="26"/>
          <w:szCs w:val="26"/>
          <w:rtl/>
        </w:rPr>
        <w:t>شاخص کلیدی عملکرد</w:t>
      </w:r>
      <w:r w:rsidRPr="002B4A2E">
        <w:rPr>
          <w:rFonts w:cs="B Nazanin"/>
          <w:i w:val="0"/>
          <w:iCs w:val="0"/>
          <w:color w:val="auto"/>
          <w:sz w:val="26"/>
          <w:szCs w:val="26"/>
        </w:rPr>
        <w:t xml:space="preserve"> </w:t>
      </w:r>
      <w:r w:rsidRPr="002B4A2E">
        <w:rPr>
          <w:rFonts w:cs="B Nazanin"/>
          <w:i w:val="0"/>
          <w:iCs w:val="0"/>
          <w:color w:val="auto"/>
          <w:sz w:val="26"/>
          <w:szCs w:val="26"/>
          <w:rtl/>
        </w:rPr>
        <w:t>می‌تواند یک دورنمای عمومی از کارآیی کل زنجیره تأمین ارائه دهد و به کمک فرمول زیر محاسبه می‌شود</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783936">
            <w:pPr>
              <w:bidi/>
              <w:spacing w:line="276" w:lineRule="auto"/>
              <w:jc w:val="right"/>
              <w:rPr>
                <w:rFonts w:cs="B Nazanin"/>
                <w:sz w:val="24"/>
                <w:szCs w:val="24"/>
                <w:u w:val="single"/>
              </w:rPr>
            </w:pPr>
            <w:r w:rsidRPr="002B4A2E">
              <w:rPr>
                <w:rFonts w:cs="B Nazanin"/>
                <w:sz w:val="24"/>
                <w:szCs w:val="24"/>
                <w:u w:val="single"/>
                <w:rtl/>
              </w:rPr>
              <w:t>زمان چرخه انجام سفارش + زمان لازم برای سفارش و دریافت مواد اولیه = زمان چرخه زنجیره تأمین</w:t>
            </w:r>
          </w:p>
        </w:tc>
      </w:tr>
    </w:tbl>
    <w:p w:rsidR="008E2CA8" w:rsidRPr="002B4A2E" w:rsidRDefault="008E2CA8" w:rsidP="00783936">
      <w:pPr>
        <w:pStyle w:val="Heading4"/>
        <w:numPr>
          <w:ilvl w:val="0"/>
          <w:numId w:val="17"/>
        </w:numPr>
        <w:bidi/>
        <w:spacing w:line="276" w:lineRule="auto"/>
        <w:jc w:val="both"/>
        <w:rPr>
          <w:rFonts w:cs="B Nazanin"/>
          <w:i w:val="0"/>
          <w:iCs w:val="0"/>
          <w:color w:val="auto"/>
          <w:sz w:val="26"/>
          <w:szCs w:val="26"/>
        </w:rPr>
      </w:pPr>
      <w:r w:rsidRPr="002B4A2E">
        <w:rPr>
          <w:rFonts w:cs="B Nazanin"/>
          <w:i w:val="0"/>
          <w:iCs w:val="0"/>
          <w:color w:val="auto"/>
          <w:sz w:val="26"/>
          <w:szCs w:val="26"/>
        </w:rPr>
        <w:t xml:space="preserve"> </w:t>
      </w:r>
      <w:r w:rsidRPr="002B4A2E">
        <w:rPr>
          <w:rFonts w:cs="B Nazanin"/>
          <w:b/>
          <w:bCs/>
          <w:i w:val="0"/>
          <w:iCs w:val="0"/>
          <w:color w:val="auto"/>
          <w:sz w:val="26"/>
          <w:szCs w:val="26"/>
          <w:rtl/>
        </w:rPr>
        <w:t>نرخ ارائه خدمات</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نرخ ارائه خدمات، برای اندازه‌گیری درصد سفارشات محصولی استفاده می‌شود که به موقع تحویل داده شده‌اند. فرمول محاسبه آن به شکل زیر است</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783936">
            <w:pPr>
              <w:bidi/>
              <w:spacing w:line="276" w:lineRule="auto"/>
              <w:jc w:val="right"/>
              <w:rPr>
                <w:rFonts w:cs="B Nazanin"/>
                <w:sz w:val="24"/>
                <w:szCs w:val="24"/>
                <w:u w:val="single"/>
              </w:rPr>
            </w:pPr>
            <w:r w:rsidRPr="002B4A2E">
              <w:rPr>
                <w:rFonts w:cs="B Nazanin"/>
                <w:sz w:val="24"/>
                <w:szCs w:val="24"/>
                <w:u w:val="single"/>
                <w:rtl/>
              </w:rPr>
              <w:t>سفارشاتی که تحویل داده شده‌اند ÷ سفارشاتی که به موقع تحویل داده شده‌اند = نرخ ارائه خدمات</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b/>
          <w:bCs/>
          <w:i w:val="0"/>
          <w:iCs w:val="0"/>
          <w:color w:val="auto"/>
          <w:sz w:val="26"/>
          <w:szCs w:val="26"/>
        </w:rPr>
        <w:t xml:space="preserve"> </w:t>
      </w:r>
      <w:r w:rsidRPr="002B4A2E">
        <w:rPr>
          <w:rFonts w:cs="B Nazanin"/>
          <w:b/>
          <w:bCs/>
          <w:i w:val="0"/>
          <w:iCs w:val="0"/>
          <w:color w:val="auto"/>
          <w:sz w:val="26"/>
          <w:szCs w:val="26"/>
          <w:rtl/>
        </w:rPr>
        <w:t>شاخص سفارش عالی یا نرخ تحویل سفارش عالی</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شاخص سفارش کامل، درصد سفارش‌هایی را اندازه‌گیری می‌کند که از ابتدا تا انتها بدون خطا هستند</w:t>
      </w:r>
      <w:r w:rsidRPr="002B4A2E">
        <w:rPr>
          <w:rFonts w:cs="B Nazanin" w:hint="cs"/>
          <w:i w:val="0"/>
          <w:iCs w:val="0"/>
          <w:color w:val="auto"/>
          <w:sz w:val="26"/>
          <w:szCs w:val="26"/>
          <w:rtl/>
        </w:rPr>
        <w:t xml:space="preserve">. </w:t>
      </w:r>
      <w:r w:rsidRPr="002B4A2E">
        <w:rPr>
          <w:rFonts w:cs="B Nazanin"/>
          <w:i w:val="0"/>
          <w:iCs w:val="0"/>
          <w:color w:val="auto"/>
          <w:sz w:val="26"/>
          <w:szCs w:val="26"/>
          <w:rtl/>
        </w:rPr>
        <w:t>سفارش بدون خطا یعنی سفارشی که به درستی ثبت شده، به‌</w:t>
      </w:r>
      <w:r w:rsidRPr="002B4A2E">
        <w:rPr>
          <w:rFonts w:cs="B Nazanin" w:hint="cs"/>
          <w:i w:val="0"/>
          <w:iCs w:val="0"/>
          <w:color w:val="auto"/>
          <w:sz w:val="26"/>
          <w:szCs w:val="26"/>
          <w:rtl/>
        </w:rPr>
        <w:t xml:space="preserve"> </w:t>
      </w:r>
      <w:r w:rsidRPr="002B4A2E">
        <w:rPr>
          <w:rFonts w:cs="B Nazanin"/>
          <w:i w:val="0"/>
          <w:iCs w:val="0"/>
          <w:color w:val="auto"/>
          <w:sz w:val="26"/>
          <w:szCs w:val="26"/>
          <w:rtl/>
        </w:rPr>
        <w:t>موقع و در مقادیر صحیح و مناسب ارسال شده و بدون آسیب به دست سفارش‌دهنده رسیده است</w:t>
      </w:r>
      <w:r w:rsidRPr="002B4A2E">
        <w:rPr>
          <w:rFonts w:cs="B Nazanin" w:hint="cs"/>
          <w:i w:val="0"/>
          <w:iCs w:val="0"/>
          <w:color w:val="auto"/>
          <w:sz w:val="26"/>
          <w:szCs w:val="26"/>
          <w:rtl/>
        </w:rPr>
        <w:t xml:space="preserve">. </w:t>
      </w:r>
      <w:r w:rsidRPr="002B4A2E">
        <w:rPr>
          <w:rFonts w:cs="B Nazanin"/>
          <w:i w:val="0"/>
          <w:iCs w:val="0"/>
          <w:color w:val="auto"/>
          <w:sz w:val="26"/>
          <w:szCs w:val="26"/>
          <w:rtl/>
        </w:rPr>
        <w:t xml:space="preserve">از فرمول زیر برای محاسبه شاخص سفارش عالی استفاده </w:t>
      </w:r>
      <w:r w:rsidRPr="002B4A2E">
        <w:rPr>
          <w:rFonts w:cs="B Nazanin" w:hint="cs"/>
          <w:i w:val="0"/>
          <w:iCs w:val="0"/>
          <w:color w:val="auto"/>
          <w:sz w:val="26"/>
          <w:szCs w:val="26"/>
          <w:rtl/>
        </w:rPr>
        <w:t>می</w:t>
      </w:r>
      <w:r w:rsidRPr="002B4A2E">
        <w:rPr>
          <w:rFonts w:cs="B Nazanin"/>
          <w:i w:val="0"/>
          <w:iCs w:val="0"/>
          <w:color w:val="auto"/>
          <w:sz w:val="26"/>
          <w:szCs w:val="26"/>
          <w:rtl/>
        </w:rPr>
        <w:softHyphen/>
      </w:r>
      <w:r w:rsidRPr="002B4A2E">
        <w:rPr>
          <w:rFonts w:cs="B Nazanin" w:hint="cs"/>
          <w:i w:val="0"/>
          <w:iCs w:val="0"/>
          <w:color w:val="auto"/>
          <w:sz w:val="26"/>
          <w:szCs w:val="26"/>
          <w:rtl/>
        </w:rPr>
        <w:t>شود: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88"/>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lang w:bidi="fa-IR"/>
              </w:rPr>
              <w:t>۱۰۰</w:t>
            </w:r>
            <w:r w:rsidRPr="002B4A2E">
              <w:rPr>
                <w:rFonts w:cs="B Nazanin"/>
                <w:sz w:val="24"/>
                <w:szCs w:val="24"/>
                <w:u w:val="single"/>
              </w:rPr>
              <w:t xml:space="preserve"> × </w:t>
            </w:r>
            <w:r w:rsidRPr="002B4A2E">
              <w:rPr>
                <w:rFonts w:cs="B Nazanin"/>
                <w:sz w:val="24"/>
                <w:szCs w:val="24"/>
                <w:u w:val="single"/>
                <w:rtl/>
                <w:lang w:bidi="fa-IR"/>
              </w:rPr>
              <w:t>[</w:t>
            </w:r>
            <w:r w:rsidRPr="002B4A2E">
              <w:rPr>
                <w:rFonts w:cs="B Nazanin"/>
                <w:sz w:val="24"/>
                <w:szCs w:val="24"/>
                <w:u w:val="single"/>
                <w:rtl/>
              </w:rPr>
              <w:t xml:space="preserve">کل سفارش‌ها ÷ (سفارش‌های شامل خطا </w:t>
            </w:r>
            <w:r w:rsidRPr="002B4A2E">
              <w:rPr>
                <w:rFonts w:ascii="Arial" w:hAnsi="Arial" w:cs="Arial" w:hint="cs"/>
                <w:sz w:val="24"/>
                <w:szCs w:val="24"/>
                <w:u w:val="single"/>
                <w:rtl/>
              </w:rPr>
              <w:t>–</w:t>
            </w:r>
            <w:r w:rsidRPr="002B4A2E">
              <w:rPr>
                <w:rFonts w:cs="B Nazanin"/>
                <w:sz w:val="24"/>
                <w:szCs w:val="24"/>
                <w:u w:val="single"/>
                <w:rtl/>
              </w:rPr>
              <w:t xml:space="preserve"> </w:t>
            </w:r>
            <w:r w:rsidRPr="002B4A2E">
              <w:rPr>
                <w:rFonts w:cs="B Nazanin" w:hint="cs"/>
                <w:sz w:val="24"/>
                <w:szCs w:val="24"/>
                <w:u w:val="single"/>
                <w:rtl/>
              </w:rPr>
              <w:t>کل</w:t>
            </w:r>
            <w:r w:rsidRPr="002B4A2E">
              <w:rPr>
                <w:rFonts w:cs="B Nazanin"/>
                <w:sz w:val="24"/>
                <w:szCs w:val="24"/>
                <w:u w:val="single"/>
                <w:rtl/>
              </w:rPr>
              <w:t xml:space="preserve"> </w:t>
            </w:r>
            <w:r w:rsidRPr="002B4A2E">
              <w:rPr>
                <w:rFonts w:cs="B Nazanin" w:hint="cs"/>
                <w:sz w:val="24"/>
                <w:szCs w:val="24"/>
                <w:u w:val="single"/>
                <w:rtl/>
              </w:rPr>
              <w:t>سفارش‌ها</w:t>
            </w:r>
            <w:r w:rsidRPr="002B4A2E">
              <w:rPr>
                <w:rFonts w:cs="B Nazanin"/>
                <w:sz w:val="24"/>
                <w:szCs w:val="24"/>
                <w:u w:val="single"/>
                <w:rtl/>
              </w:rPr>
              <w:t xml:space="preserve">)] = </w:t>
            </w:r>
            <w:r w:rsidRPr="002B4A2E">
              <w:rPr>
                <w:rFonts w:cs="B Nazanin" w:hint="cs"/>
                <w:sz w:val="24"/>
                <w:szCs w:val="24"/>
                <w:u w:val="single"/>
                <w:rtl/>
              </w:rPr>
              <w:t>شاخص</w:t>
            </w:r>
            <w:r w:rsidRPr="002B4A2E">
              <w:rPr>
                <w:rFonts w:cs="B Nazanin"/>
                <w:sz w:val="24"/>
                <w:szCs w:val="24"/>
                <w:u w:val="single"/>
                <w:rtl/>
              </w:rPr>
              <w:t xml:space="preserve"> </w:t>
            </w:r>
            <w:r w:rsidRPr="002B4A2E">
              <w:rPr>
                <w:rFonts w:cs="B Nazanin" w:hint="cs"/>
                <w:sz w:val="24"/>
                <w:szCs w:val="24"/>
                <w:u w:val="single"/>
                <w:rtl/>
              </w:rPr>
              <w:t>سفارش</w:t>
            </w:r>
            <w:r w:rsidRPr="002B4A2E">
              <w:rPr>
                <w:rFonts w:cs="B Nazanin"/>
                <w:sz w:val="24"/>
                <w:szCs w:val="24"/>
                <w:u w:val="single"/>
                <w:rtl/>
              </w:rPr>
              <w:t xml:space="preserve"> </w:t>
            </w:r>
            <w:r w:rsidRPr="002B4A2E">
              <w:rPr>
                <w:rFonts w:cs="B Nazanin" w:hint="cs"/>
                <w:sz w:val="24"/>
                <w:szCs w:val="24"/>
                <w:u w:val="single"/>
                <w:rtl/>
              </w:rPr>
              <w:t>عالی</w:t>
            </w:r>
          </w:p>
        </w:tc>
      </w:tr>
    </w:tbl>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ممکن است بخواهید شاخص سفارش عالی را با جزئیات بیشتری درباره محل وقوع خطاها پیگیری کنید. این موضوع با پیگیری شاخص‌های زیر ممکن می‌شود</w:t>
      </w:r>
      <w:r w:rsidRPr="002B4A2E">
        <w:rPr>
          <w:rFonts w:cs="B Nazanin" w:hint="cs"/>
          <w:sz w:val="26"/>
          <w:szCs w:val="26"/>
          <w:rtl/>
        </w:rPr>
        <w:t>:</w:t>
      </w:r>
    </w:p>
    <w:p w:rsidR="008E2CA8" w:rsidRPr="002B4A2E" w:rsidRDefault="008E2CA8" w:rsidP="008E2CA8">
      <w:pPr>
        <w:pStyle w:val="Heading4"/>
        <w:numPr>
          <w:ilvl w:val="0"/>
          <w:numId w:val="17"/>
        </w:numPr>
        <w:bidi/>
        <w:spacing w:line="276" w:lineRule="auto"/>
        <w:jc w:val="both"/>
        <w:rPr>
          <w:rFonts w:cs="B Nazanin"/>
          <w:i w:val="0"/>
          <w:iCs w:val="0"/>
          <w:color w:val="auto"/>
          <w:sz w:val="26"/>
          <w:szCs w:val="26"/>
          <w:rtl/>
        </w:rPr>
      </w:pPr>
      <w:r w:rsidRPr="002B4A2E">
        <w:rPr>
          <w:rFonts w:cs="B Nazanin"/>
          <w:b/>
          <w:bCs/>
          <w:i w:val="0"/>
          <w:iCs w:val="0"/>
          <w:color w:val="auto"/>
          <w:sz w:val="26"/>
          <w:szCs w:val="26"/>
          <w:rtl/>
        </w:rPr>
        <w:lastRenderedPageBreak/>
        <w:t>تحویل به</w:t>
      </w:r>
      <w:r w:rsidRPr="002B4A2E">
        <w:rPr>
          <w:rFonts w:cs="B Nazanin" w:hint="cs"/>
          <w:b/>
          <w:bCs/>
          <w:i w:val="0"/>
          <w:iCs w:val="0"/>
          <w:color w:val="auto"/>
          <w:sz w:val="26"/>
          <w:szCs w:val="26"/>
          <w:rtl/>
        </w:rPr>
        <w:t xml:space="preserve"> </w:t>
      </w:r>
      <w:r w:rsidRPr="002B4A2E">
        <w:rPr>
          <w:rFonts w:cs="B Nazanin"/>
          <w:b/>
          <w:bCs/>
          <w:i w:val="0"/>
          <w:iCs w:val="0"/>
          <w:color w:val="auto"/>
          <w:sz w:val="26"/>
          <w:szCs w:val="26"/>
          <w:rtl/>
        </w:rPr>
        <w:t>‌موقع</w:t>
      </w:r>
      <w:r w:rsidRPr="002B4A2E">
        <w:rPr>
          <w:rFonts w:cs="B Nazanin" w:hint="cs"/>
          <w:i w:val="0"/>
          <w:iCs w:val="0"/>
          <w:color w:val="auto"/>
          <w:sz w:val="26"/>
          <w:szCs w:val="26"/>
          <w:rtl/>
        </w:rPr>
        <w:t xml:space="preserve">: </w:t>
      </w:r>
      <w:r w:rsidRPr="002B4A2E">
        <w:rPr>
          <w:rFonts w:cs="B Nazanin"/>
          <w:i w:val="0"/>
          <w:iCs w:val="0"/>
          <w:color w:val="auto"/>
          <w:sz w:val="26"/>
          <w:szCs w:val="26"/>
          <w:rtl/>
        </w:rPr>
        <w:t>شاخص تحویل به‌موقع نشان‌دهنده درصد سفارش‌هایی که طبق زمان برنامه‌ریزی</w:t>
      </w:r>
      <w:r w:rsidRPr="002B4A2E">
        <w:rPr>
          <w:rFonts w:cs="B Nazanin" w:hint="cs"/>
          <w:i w:val="0"/>
          <w:iCs w:val="0"/>
          <w:color w:val="auto"/>
          <w:sz w:val="26"/>
          <w:szCs w:val="26"/>
          <w:rtl/>
        </w:rPr>
        <w:t xml:space="preserve"> </w:t>
      </w:r>
      <w:r w:rsidRPr="002B4A2E">
        <w:rPr>
          <w:rFonts w:cs="B Nazanin"/>
          <w:i w:val="0"/>
          <w:iCs w:val="0"/>
          <w:color w:val="auto"/>
          <w:sz w:val="26"/>
          <w:szCs w:val="26"/>
          <w:rtl/>
        </w:rPr>
        <w:t>‌شده به دست مشتری می‌رسند. برای محاسبه شاخص تحویل به‌موقع از این فرمول استفاده کنید</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lang w:bidi="fa-IR"/>
              </w:rPr>
              <w:t>۱۰۰</w:t>
            </w:r>
            <w:r w:rsidRPr="002B4A2E">
              <w:rPr>
                <w:rFonts w:cs="B Nazanin"/>
                <w:sz w:val="24"/>
                <w:szCs w:val="24"/>
                <w:u w:val="single"/>
              </w:rPr>
              <w:t xml:space="preserve"> × </w:t>
            </w:r>
            <w:r w:rsidRPr="002B4A2E">
              <w:rPr>
                <w:rFonts w:cs="B Nazanin"/>
                <w:sz w:val="24"/>
                <w:szCs w:val="24"/>
                <w:u w:val="single"/>
                <w:rtl/>
              </w:rPr>
              <w:t xml:space="preserve">کل سفارش‌ها ÷ (سفارش‌هایی که به‌موقع تحویل داده نمی‌شوند </w:t>
            </w:r>
            <w:r w:rsidRPr="002B4A2E">
              <w:rPr>
                <w:rFonts w:ascii="Arial" w:hAnsi="Arial" w:cs="Arial" w:hint="cs"/>
                <w:sz w:val="24"/>
                <w:szCs w:val="24"/>
                <w:u w:val="single"/>
                <w:rtl/>
              </w:rPr>
              <w:t>–</w:t>
            </w:r>
            <w:r w:rsidRPr="002B4A2E">
              <w:rPr>
                <w:rFonts w:cs="B Nazanin"/>
                <w:sz w:val="24"/>
                <w:szCs w:val="24"/>
                <w:u w:val="single"/>
                <w:rtl/>
              </w:rPr>
              <w:t xml:space="preserve"> </w:t>
            </w:r>
            <w:r w:rsidRPr="002B4A2E">
              <w:rPr>
                <w:rFonts w:cs="B Nazanin" w:hint="cs"/>
                <w:sz w:val="24"/>
                <w:szCs w:val="24"/>
                <w:u w:val="single"/>
                <w:rtl/>
              </w:rPr>
              <w:t>کل</w:t>
            </w:r>
            <w:r w:rsidRPr="002B4A2E">
              <w:rPr>
                <w:rFonts w:cs="B Nazanin"/>
                <w:sz w:val="24"/>
                <w:szCs w:val="24"/>
                <w:u w:val="single"/>
                <w:rtl/>
              </w:rPr>
              <w:t xml:space="preserve"> </w:t>
            </w:r>
            <w:r w:rsidRPr="002B4A2E">
              <w:rPr>
                <w:rFonts w:cs="B Nazanin" w:hint="cs"/>
                <w:sz w:val="24"/>
                <w:szCs w:val="24"/>
                <w:u w:val="single"/>
                <w:rtl/>
              </w:rPr>
              <w:t>سفارش‌ها</w:t>
            </w:r>
            <w:r w:rsidRPr="002B4A2E">
              <w:rPr>
                <w:rFonts w:cs="B Nazanin"/>
                <w:sz w:val="24"/>
                <w:szCs w:val="24"/>
                <w:u w:val="single"/>
                <w:rtl/>
              </w:rPr>
              <w:t>)</w:t>
            </w:r>
            <w:r w:rsidRPr="002B4A2E">
              <w:rPr>
                <w:rFonts w:cs="B Nazanin" w:hint="cs"/>
                <w:sz w:val="24"/>
                <w:szCs w:val="24"/>
                <w:u w:val="single"/>
                <w:rtl/>
              </w:rPr>
              <w:t xml:space="preserve"> </w:t>
            </w:r>
            <w:r w:rsidRPr="002B4A2E">
              <w:rPr>
                <w:rFonts w:cs="B Nazanin"/>
                <w:sz w:val="24"/>
                <w:szCs w:val="24"/>
                <w:u w:val="single"/>
              </w:rPr>
              <w:t>=</w:t>
            </w:r>
            <w:r w:rsidRPr="002B4A2E">
              <w:rPr>
                <w:rFonts w:cs="B Nazanin"/>
                <w:sz w:val="24"/>
                <w:szCs w:val="24"/>
                <w:u w:val="single"/>
                <w:rtl/>
              </w:rPr>
              <w:t xml:space="preserve"> شاخص تحویل به‌موقع</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b/>
          <w:bCs/>
          <w:i w:val="0"/>
          <w:iCs w:val="0"/>
          <w:color w:val="auto"/>
          <w:sz w:val="26"/>
          <w:szCs w:val="26"/>
          <w:rtl/>
        </w:rPr>
        <w:t>تحویل کامل</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شاخص تحویل کامل نشان‌دهنده این است که چند درصد از سفارش‌های فروش در اولین محموله به طور کامل تحویل داده می‌شوند. از فرمول زیر می‌توان برای محاسبه آن استفاده کرد</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lang w:bidi="fa-IR"/>
              </w:rPr>
              <w:t>۱۰۰</w:t>
            </w:r>
            <w:r w:rsidRPr="002B4A2E">
              <w:rPr>
                <w:rFonts w:cs="B Nazanin"/>
                <w:sz w:val="24"/>
                <w:szCs w:val="24"/>
                <w:u w:val="single"/>
              </w:rPr>
              <w:t xml:space="preserve"> × </w:t>
            </w:r>
            <w:r w:rsidRPr="002B4A2E">
              <w:rPr>
                <w:rFonts w:cs="B Nazanin" w:hint="cs"/>
                <w:sz w:val="24"/>
                <w:szCs w:val="24"/>
                <w:u w:val="single"/>
                <w:rtl/>
              </w:rPr>
              <w:t xml:space="preserve"> </w:t>
            </w:r>
            <w:r w:rsidRPr="002B4A2E">
              <w:rPr>
                <w:rFonts w:cs="B Nazanin"/>
                <w:sz w:val="24"/>
                <w:szCs w:val="24"/>
                <w:u w:val="single"/>
                <w:rtl/>
              </w:rPr>
              <w:t>کل سفارش‌ها ÷ (سفارش‌هایی که در محموله اول ناکامل یا اشتباه هستند</w:t>
            </w:r>
            <w:r w:rsidRPr="002B4A2E">
              <w:rPr>
                <w:rFonts w:cs="B Nazanin" w:hint="cs"/>
                <w:sz w:val="24"/>
                <w:szCs w:val="24"/>
                <w:u w:val="single"/>
                <w:rtl/>
              </w:rPr>
              <w:t>-</w:t>
            </w:r>
            <w:r w:rsidRPr="002B4A2E">
              <w:rPr>
                <w:rFonts w:cs="B Nazanin"/>
                <w:sz w:val="24"/>
                <w:szCs w:val="24"/>
                <w:u w:val="single"/>
                <w:rtl/>
              </w:rPr>
              <w:t>کل سفارش‌ها)</w:t>
            </w:r>
            <w:r w:rsidRPr="002B4A2E">
              <w:rPr>
                <w:rFonts w:cs="B Nazanin" w:hint="cs"/>
                <w:sz w:val="24"/>
                <w:szCs w:val="24"/>
                <w:u w:val="single"/>
                <w:rtl/>
              </w:rPr>
              <w:t xml:space="preserve"> =</w:t>
            </w:r>
            <w:r w:rsidRPr="002B4A2E">
              <w:rPr>
                <w:rFonts w:cs="B Nazanin"/>
                <w:sz w:val="24"/>
                <w:szCs w:val="24"/>
                <w:u w:val="single"/>
                <w:rtl/>
              </w:rPr>
              <w:t xml:space="preserve"> شاخص تحویل کامل</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i w:val="0"/>
          <w:iCs w:val="0"/>
          <w:color w:val="auto"/>
          <w:sz w:val="26"/>
          <w:szCs w:val="26"/>
        </w:rPr>
        <w:t xml:space="preserve"> </w:t>
      </w:r>
      <w:r w:rsidRPr="002B4A2E">
        <w:rPr>
          <w:rFonts w:cs="B Nazanin"/>
          <w:b/>
          <w:bCs/>
          <w:i w:val="0"/>
          <w:iCs w:val="0"/>
          <w:color w:val="auto"/>
          <w:sz w:val="26"/>
          <w:szCs w:val="26"/>
          <w:rtl/>
        </w:rPr>
        <w:t>تحویل سالم</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درصد سفارش</w:t>
      </w:r>
      <w:r w:rsidRPr="002B4A2E">
        <w:rPr>
          <w:rFonts w:cs="B Nazanin"/>
          <w:i w:val="0"/>
          <w:iCs w:val="0"/>
          <w:color w:val="auto"/>
          <w:sz w:val="26"/>
          <w:szCs w:val="26"/>
          <w:rtl/>
        </w:rPr>
        <w:softHyphen/>
        <w:t>هایی که بدون آسیب به مشتری تحویل داده می‌شوند در شاخص تحویل سالم و به کمک فرمول زیر محاسبه می‌شود</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lang w:bidi="fa-IR"/>
              </w:rPr>
              <w:t>۱۰۰</w:t>
            </w:r>
            <w:r w:rsidRPr="002B4A2E">
              <w:rPr>
                <w:rFonts w:cs="B Nazanin" w:hint="cs"/>
                <w:sz w:val="24"/>
                <w:szCs w:val="24"/>
                <w:u w:val="single"/>
                <w:rtl/>
                <w:lang w:bidi="fa-IR"/>
              </w:rPr>
              <w:t xml:space="preserve"> </w:t>
            </w:r>
            <w:r w:rsidRPr="002B4A2E">
              <w:rPr>
                <w:rFonts w:cs="B Nazanin"/>
                <w:sz w:val="24"/>
                <w:szCs w:val="24"/>
                <w:u w:val="single"/>
              </w:rPr>
              <w:t xml:space="preserve"> ×</w:t>
            </w:r>
            <w:r w:rsidRPr="002B4A2E">
              <w:rPr>
                <w:rFonts w:cs="B Nazanin"/>
                <w:sz w:val="24"/>
                <w:szCs w:val="24"/>
                <w:u w:val="single"/>
                <w:rtl/>
              </w:rPr>
              <w:t xml:space="preserve">کل سفارش‌ها ÷ (سفارش‌هایی که در مسیر تحویل آسیب می‌بینند </w:t>
            </w:r>
            <w:r w:rsidRPr="002B4A2E">
              <w:rPr>
                <w:rFonts w:ascii="Arial" w:hAnsi="Arial" w:cs="Arial" w:hint="cs"/>
                <w:sz w:val="24"/>
                <w:szCs w:val="24"/>
                <w:u w:val="single"/>
                <w:rtl/>
              </w:rPr>
              <w:t>–</w:t>
            </w:r>
            <w:r w:rsidRPr="002B4A2E">
              <w:rPr>
                <w:rFonts w:cs="B Nazanin"/>
                <w:sz w:val="24"/>
                <w:szCs w:val="24"/>
                <w:u w:val="single"/>
                <w:rtl/>
              </w:rPr>
              <w:t xml:space="preserve"> </w:t>
            </w:r>
            <w:r w:rsidRPr="002B4A2E">
              <w:rPr>
                <w:rFonts w:cs="B Nazanin" w:hint="cs"/>
                <w:sz w:val="24"/>
                <w:szCs w:val="24"/>
                <w:u w:val="single"/>
                <w:rtl/>
              </w:rPr>
              <w:t>کل</w:t>
            </w:r>
            <w:r w:rsidRPr="002B4A2E">
              <w:rPr>
                <w:rFonts w:cs="B Nazanin"/>
                <w:sz w:val="24"/>
                <w:szCs w:val="24"/>
                <w:u w:val="single"/>
                <w:rtl/>
              </w:rPr>
              <w:t xml:space="preserve"> </w:t>
            </w:r>
            <w:r w:rsidRPr="002B4A2E">
              <w:rPr>
                <w:rFonts w:cs="B Nazanin" w:hint="cs"/>
                <w:sz w:val="24"/>
                <w:szCs w:val="24"/>
                <w:u w:val="single"/>
                <w:rtl/>
              </w:rPr>
              <w:t>سفارش‌ها</w:t>
            </w:r>
            <w:r w:rsidRPr="002B4A2E">
              <w:rPr>
                <w:rFonts w:cs="B Nazanin"/>
                <w:sz w:val="24"/>
                <w:szCs w:val="24"/>
                <w:u w:val="single"/>
                <w:rtl/>
              </w:rPr>
              <w:t>)</w:t>
            </w:r>
            <w:r w:rsidRPr="002B4A2E">
              <w:rPr>
                <w:rFonts w:cs="B Nazanin" w:hint="cs"/>
                <w:sz w:val="24"/>
                <w:szCs w:val="24"/>
                <w:u w:val="single"/>
                <w:rtl/>
              </w:rPr>
              <w:t xml:space="preserve"> = </w:t>
            </w:r>
            <w:r w:rsidRPr="002B4A2E">
              <w:rPr>
                <w:rFonts w:cs="B Nazanin"/>
                <w:sz w:val="24"/>
                <w:szCs w:val="24"/>
                <w:u w:val="single"/>
                <w:rtl/>
              </w:rPr>
              <w:t>شاخص تحویل سالم</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b/>
          <w:bCs/>
          <w:i w:val="0"/>
          <w:iCs w:val="0"/>
          <w:color w:val="auto"/>
          <w:sz w:val="26"/>
          <w:szCs w:val="26"/>
          <w:rtl/>
        </w:rPr>
        <w:t>مستندات دقیق سفارش</w:t>
      </w:r>
      <w:r w:rsidRPr="002B4A2E">
        <w:rPr>
          <w:rFonts w:cs="B Nazanin" w:hint="cs"/>
          <w:i w:val="0"/>
          <w:iCs w:val="0"/>
          <w:color w:val="auto"/>
          <w:sz w:val="26"/>
          <w:szCs w:val="26"/>
          <w:rtl/>
        </w:rPr>
        <w:t xml:space="preserve">: </w:t>
      </w:r>
      <w:r w:rsidRPr="002B4A2E">
        <w:rPr>
          <w:rFonts w:cs="B Nazanin"/>
          <w:i w:val="0"/>
          <w:iCs w:val="0"/>
          <w:color w:val="auto"/>
          <w:sz w:val="26"/>
          <w:szCs w:val="26"/>
          <w:rtl/>
        </w:rPr>
        <w:t xml:space="preserve">این شاخص نشان‌دهنده درصد سفارشاتی است که در آن تمام اسناد مربوط به سفارش دقیق و صحیح هستند. برای محاسبه آن از فرمول زیر </w:t>
      </w:r>
      <w:r w:rsidRPr="002B4A2E">
        <w:rPr>
          <w:rFonts w:cs="B Nazanin" w:hint="cs"/>
          <w:i w:val="0"/>
          <w:iCs w:val="0"/>
          <w:color w:val="auto"/>
          <w:sz w:val="26"/>
          <w:szCs w:val="26"/>
          <w:rtl/>
        </w:rPr>
        <w:t>استفاده می</w:t>
      </w:r>
      <w:r w:rsidRPr="002B4A2E">
        <w:rPr>
          <w:rFonts w:cs="B Nazanin"/>
          <w:i w:val="0"/>
          <w:iCs w:val="0"/>
          <w:color w:val="auto"/>
          <w:sz w:val="26"/>
          <w:szCs w:val="26"/>
          <w:rtl/>
        </w:rPr>
        <w:softHyphen/>
      </w:r>
      <w:r w:rsidRPr="002B4A2E">
        <w:rPr>
          <w:rFonts w:cs="B Nazanin" w:hint="cs"/>
          <w:i w:val="0"/>
          <w:iCs w:val="0"/>
          <w:color w:val="auto"/>
          <w:sz w:val="26"/>
          <w:szCs w:val="26"/>
          <w:rtl/>
        </w:rPr>
        <w:t>شود: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lang w:bidi="fa-IR"/>
              </w:rPr>
              <w:t>۱۰۰</w:t>
            </w:r>
            <w:r w:rsidRPr="002B4A2E">
              <w:rPr>
                <w:rFonts w:cs="B Nazanin"/>
                <w:sz w:val="24"/>
                <w:szCs w:val="24"/>
                <w:u w:val="single"/>
              </w:rPr>
              <w:t xml:space="preserve"> × </w:t>
            </w:r>
            <w:r w:rsidRPr="002B4A2E">
              <w:rPr>
                <w:rFonts w:cs="B Nazanin"/>
                <w:sz w:val="24"/>
                <w:szCs w:val="24"/>
                <w:u w:val="single"/>
                <w:rtl/>
              </w:rPr>
              <w:t xml:space="preserve">کل سفارش‌ها ÷ (سفارش‌هایی که مستندات دقیق ندارند </w:t>
            </w:r>
            <w:r w:rsidRPr="002B4A2E">
              <w:rPr>
                <w:rFonts w:ascii="Arial" w:hAnsi="Arial" w:cs="Arial" w:hint="cs"/>
                <w:sz w:val="24"/>
                <w:szCs w:val="24"/>
                <w:u w:val="single"/>
                <w:rtl/>
              </w:rPr>
              <w:t>–</w:t>
            </w:r>
            <w:r w:rsidRPr="002B4A2E">
              <w:rPr>
                <w:rFonts w:cs="B Nazanin"/>
                <w:sz w:val="24"/>
                <w:szCs w:val="24"/>
                <w:u w:val="single"/>
                <w:rtl/>
              </w:rPr>
              <w:t xml:space="preserve"> </w:t>
            </w:r>
            <w:r w:rsidRPr="002B4A2E">
              <w:rPr>
                <w:rFonts w:cs="B Nazanin" w:hint="cs"/>
                <w:sz w:val="24"/>
                <w:szCs w:val="24"/>
                <w:u w:val="single"/>
                <w:rtl/>
              </w:rPr>
              <w:t>کل</w:t>
            </w:r>
            <w:r w:rsidRPr="002B4A2E">
              <w:rPr>
                <w:rFonts w:cs="B Nazanin"/>
                <w:sz w:val="24"/>
                <w:szCs w:val="24"/>
                <w:u w:val="single"/>
                <w:rtl/>
              </w:rPr>
              <w:t xml:space="preserve"> </w:t>
            </w:r>
            <w:r w:rsidRPr="002B4A2E">
              <w:rPr>
                <w:rFonts w:cs="B Nazanin" w:hint="cs"/>
                <w:sz w:val="24"/>
                <w:szCs w:val="24"/>
                <w:u w:val="single"/>
                <w:rtl/>
              </w:rPr>
              <w:t>سفارش‌ها</w:t>
            </w:r>
            <w:r w:rsidRPr="002B4A2E">
              <w:rPr>
                <w:rFonts w:cs="B Nazanin"/>
                <w:sz w:val="24"/>
                <w:szCs w:val="24"/>
                <w:u w:val="single"/>
                <w:rtl/>
              </w:rPr>
              <w:t xml:space="preserve">) </w:t>
            </w:r>
            <w:r w:rsidRPr="002B4A2E">
              <w:rPr>
                <w:rFonts w:cs="B Nazanin" w:hint="cs"/>
                <w:sz w:val="24"/>
                <w:szCs w:val="24"/>
                <w:u w:val="single"/>
                <w:rtl/>
              </w:rPr>
              <w:t xml:space="preserve">= </w:t>
            </w:r>
            <w:r w:rsidRPr="002B4A2E">
              <w:rPr>
                <w:rFonts w:cs="B Nazanin"/>
                <w:sz w:val="24"/>
                <w:szCs w:val="24"/>
                <w:u w:val="single"/>
                <w:rtl/>
              </w:rPr>
              <w:t>شاخص مستندات دقیق سفارش</w:t>
            </w:r>
          </w:p>
        </w:tc>
      </w:tr>
    </w:tbl>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lastRenderedPageBreak/>
        <w:t>کسب‌وکارها می‌توانند شاخص‌های سفارش کامل خود را با استفاده از فرمول‌های ساده بالا ردیابی کنند، اما همچنین ممکن است آن را با ضرب نرخ سفارش کامل در دسته‌بندی‌های مختلف اندازه گیری کنند</w:t>
      </w:r>
      <w:r w:rsidRPr="002B4A2E">
        <w:rPr>
          <w:rFonts w:cs="B Nazanin" w:hint="cs"/>
          <w:sz w:val="26"/>
          <w:szCs w:val="26"/>
          <w:rtl/>
        </w:rPr>
        <w:t xml:space="preserve">. </w:t>
      </w:r>
      <w:r w:rsidRPr="002B4A2E">
        <w:rPr>
          <w:rFonts w:cs="B Nazanin"/>
          <w:sz w:val="26"/>
          <w:szCs w:val="26"/>
          <w:rtl/>
        </w:rPr>
        <w:t xml:space="preserve">به عنوان نمونه فرض کنید در زنجیره تأمین شما نرخ تحویل به‌موقع </w:t>
      </w:r>
      <w:r w:rsidRPr="002B4A2E">
        <w:rPr>
          <w:rFonts w:cs="B Nazanin"/>
          <w:sz w:val="26"/>
          <w:szCs w:val="26"/>
          <w:rtl/>
          <w:lang w:bidi="fa-IR"/>
        </w:rPr>
        <w:t>۹۲</w:t>
      </w:r>
      <w:r w:rsidRPr="002B4A2E">
        <w:rPr>
          <w:rFonts w:ascii="Arial" w:hAnsi="Arial" w:cs="Arial" w:hint="cs"/>
          <w:sz w:val="26"/>
          <w:szCs w:val="26"/>
          <w:rtl/>
          <w:lang w:bidi="fa-IR"/>
        </w:rPr>
        <w:t>٪</w:t>
      </w:r>
      <w:r w:rsidRPr="002B4A2E">
        <w:rPr>
          <w:rFonts w:cs="B Nazanin"/>
          <w:sz w:val="26"/>
          <w:szCs w:val="26"/>
          <w:rtl/>
        </w:rPr>
        <w:t xml:space="preserve">، نرخ تحویل کامل </w:t>
      </w:r>
      <w:r w:rsidRPr="002B4A2E">
        <w:rPr>
          <w:rFonts w:cs="B Nazanin"/>
          <w:sz w:val="26"/>
          <w:szCs w:val="26"/>
          <w:rtl/>
          <w:lang w:bidi="fa-IR"/>
        </w:rPr>
        <w:t>۹۵</w:t>
      </w:r>
      <w:r w:rsidRPr="002B4A2E">
        <w:rPr>
          <w:rFonts w:ascii="Arial" w:hAnsi="Arial" w:cs="Arial" w:hint="cs"/>
          <w:sz w:val="26"/>
          <w:szCs w:val="26"/>
          <w:rtl/>
          <w:lang w:bidi="fa-IR"/>
        </w:rPr>
        <w:t>٪</w:t>
      </w:r>
      <w:r w:rsidRPr="002B4A2E">
        <w:rPr>
          <w:rFonts w:cs="B Nazanin"/>
          <w:sz w:val="26"/>
          <w:szCs w:val="26"/>
          <w:rtl/>
        </w:rPr>
        <w:t xml:space="preserve">، نرخ تحویل سالم </w:t>
      </w:r>
      <w:r w:rsidRPr="002B4A2E">
        <w:rPr>
          <w:rFonts w:cs="B Nazanin"/>
          <w:sz w:val="26"/>
          <w:szCs w:val="26"/>
          <w:rtl/>
          <w:lang w:bidi="fa-IR"/>
        </w:rPr>
        <w:t>۹۷</w:t>
      </w:r>
      <w:r w:rsidRPr="002B4A2E">
        <w:rPr>
          <w:rFonts w:ascii="Arial" w:hAnsi="Arial" w:cs="Arial" w:hint="cs"/>
          <w:sz w:val="26"/>
          <w:szCs w:val="26"/>
          <w:rtl/>
          <w:lang w:bidi="fa-IR"/>
        </w:rPr>
        <w:t>٪</w:t>
      </w:r>
      <w:r w:rsidRPr="002B4A2E">
        <w:rPr>
          <w:rFonts w:cs="B Nazanin"/>
          <w:sz w:val="26"/>
          <w:szCs w:val="26"/>
          <w:rtl/>
        </w:rPr>
        <w:t xml:space="preserve"> و نرخ مستندات دقیق سفارش </w:t>
      </w:r>
      <w:r w:rsidRPr="002B4A2E">
        <w:rPr>
          <w:rFonts w:cs="B Nazanin"/>
          <w:sz w:val="26"/>
          <w:szCs w:val="26"/>
          <w:rtl/>
          <w:lang w:bidi="fa-IR"/>
        </w:rPr>
        <w:t>۹۸</w:t>
      </w:r>
      <w:r w:rsidRPr="002B4A2E">
        <w:rPr>
          <w:rFonts w:ascii="Arial" w:hAnsi="Arial" w:cs="Arial" w:hint="cs"/>
          <w:sz w:val="26"/>
          <w:szCs w:val="26"/>
          <w:rtl/>
          <w:lang w:bidi="fa-IR"/>
        </w:rPr>
        <w:t>٪</w:t>
      </w:r>
      <w:r w:rsidRPr="002B4A2E">
        <w:rPr>
          <w:rFonts w:cs="B Nazanin"/>
          <w:sz w:val="26"/>
          <w:szCs w:val="26"/>
          <w:rtl/>
        </w:rPr>
        <w:t xml:space="preserve"> است. این اعداد عالی به نظر نمی‌رسند؟</w:t>
      </w:r>
      <w:r w:rsidRPr="002B4A2E">
        <w:rPr>
          <w:rFonts w:cs="B Nazanin" w:hint="cs"/>
          <w:sz w:val="26"/>
          <w:szCs w:val="26"/>
          <w:rtl/>
        </w:rPr>
        <w:t xml:space="preserve"> </w:t>
      </w:r>
      <w:r w:rsidRPr="002B4A2E">
        <w:rPr>
          <w:rFonts w:cs="B Nazanin"/>
          <w:sz w:val="26"/>
          <w:szCs w:val="26"/>
          <w:rtl/>
        </w:rPr>
        <w:t>چند لحظه وقت بگذارید و این نرخ‌ها را در هم ضرب کنید</w:t>
      </w:r>
      <w:r w:rsidRPr="002B4A2E">
        <w:rPr>
          <w:rFonts w:cs="B Nazanin"/>
          <w:sz w:val="26"/>
          <w:szCs w:val="26"/>
        </w:rPr>
        <w:t xml:space="preserve"> </w:t>
      </w:r>
      <w:r w:rsidRPr="002B4A2E">
        <w:rPr>
          <w:rFonts w:cs="B Nazanin"/>
          <w:sz w:val="26"/>
          <w:szCs w:val="26"/>
          <w:rtl/>
        </w:rPr>
        <w:t xml:space="preserve">تا نرخ سفارش عالی به دست بیاید. نتیجه این محاسبه نرخ </w:t>
      </w:r>
      <w:r w:rsidRPr="002B4A2E">
        <w:rPr>
          <w:rFonts w:cs="B Nazanin"/>
          <w:sz w:val="26"/>
          <w:szCs w:val="26"/>
          <w:rtl/>
          <w:lang w:bidi="fa-IR"/>
        </w:rPr>
        <w:t>۸۳</w:t>
      </w:r>
      <w:r w:rsidRPr="002B4A2E">
        <w:rPr>
          <w:rFonts w:cs="B Nazanin"/>
          <w:sz w:val="26"/>
          <w:szCs w:val="26"/>
          <w:rtl/>
        </w:rPr>
        <w:t xml:space="preserve"> درصد برای تحویل سفارش عالی است که گرچه نسبتا خوب است، اما چندان درخشان نیست</w:t>
      </w:r>
      <w:r w:rsidRPr="002B4A2E">
        <w:rPr>
          <w:rFonts w:cs="B Nazanin" w:hint="cs"/>
          <w:sz w:val="26"/>
          <w:szCs w:val="26"/>
          <w:rtl/>
        </w:rPr>
        <w:t>.</w:t>
      </w:r>
    </w:p>
    <w:p w:rsidR="008E2CA8" w:rsidRPr="002B4A2E" w:rsidRDefault="008E2CA8" w:rsidP="008E2CA8">
      <w:pPr>
        <w:pStyle w:val="NormalWeb"/>
        <w:numPr>
          <w:ilvl w:val="0"/>
          <w:numId w:val="17"/>
        </w:numPr>
        <w:bidi/>
        <w:spacing w:line="276" w:lineRule="auto"/>
        <w:jc w:val="both"/>
        <w:rPr>
          <w:rFonts w:cs="B Nazanin"/>
          <w:sz w:val="26"/>
          <w:szCs w:val="26"/>
        </w:rPr>
      </w:pPr>
      <w:r w:rsidRPr="002B4A2E">
        <w:rPr>
          <w:rFonts w:cs="B Nazanin"/>
          <w:b/>
          <w:bCs/>
          <w:i/>
          <w:iCs/>
          <w:sz w:val="26"/>
          <w:szCs w:val="26"/>
        </w:rPr>
        <w:t xml:space="preserve"> </w:t>
      </w:r>
      <w:r w:rsidRPr="002B4A2E">
        <w:rPr>
          <w:rFonts w:cs="B Nazanin" w:hint="cs"/>
          <w:b/>
          <w:bCs/>
          <w:sz w:val="26"/>
          <w:szCs w:val="26"/>
          <w:rtl/>
        </w:rPr>
        <w:t>س</w:t>
      </w:r>
      <w:r w:rsidRPr="002B4A2E">
        <w:rPr>
          <w:rFonts w:cs="B Nazanin"/>
          <w:b/>
          <w:bCs/>
          <w:sz w:val="26"/>
          <w:szCs w:val="26"/>
          <w:rtl/>
        </w:rPr>
        <w:t>ود ناخالص سرمایه‌گذار</w:t>
      </w:r>
      <w:r w:rsidRPr="002B4A2E">
        <w:rPr>
          <w:rFonts w:cs="B Nazanin" w:hint="cs"/>
          <w:b/>
          <w:bCs/>
          <w:sz w:val="26"/>
          <w:szCs w:val="26"/>
          <w:rtl/>
        </w:rPr>
        <w:t xml:space="preserve">ی: </w:t>
      </w:r>
      <w:r w:rsidRPr="002B4A2E">
        <w:rPr>
          <w:rFonts w:cs="B Nazanin"/>
          <w:sz w:val="26"/>
          <w:szCs w:val="26"/>
          <w:rtl/>
        </w:rPr>
        <w:t xml:space="preserve">سود ناخالص سرمایه‌گذاری یا حاشیه سود ناخالص بازگشت سرمایه میزان سودی را اندازه می‌گیرد که کسب‌وکار در اثر یک سرمایه‌گذاری خاص و مشخص در بخش موجودی به دست آورده است. پیگیری این معیار بینشی می‌دهد از این که کدام اقلام موجودی ضعیف هستند و کدام عملکرد خوبی دارند. به طور کلی به دست آمدن رقم </w:t>
      </w:r>
      <w:r w:rsidRPr="002B4A2E">
        <w:rPr>
          <w:rFonts w:cs="B Nazanin"/>
          <w:sz w:val="26"/>
          <w:szCs w:val="26"/>
          <w:rtl/>
          <w:lang w:bidi="fa-IR"/>
        </w:rPr>
        <w:t>۲۰۰</w:t>
      </w:r>
      <w:r w:rsidRPr="002B4A2E">
        <w:rPr>
          <w:rFonts w:cs="B Nazanin"/>
          <w:sz w:val="26"/>
          <w:szCs w:val="26"/>
          <w:rtl/>
        </w:rPr>
        <w:t xml:space="preserve"> تا </w:t>
      </w:r>
      <w:r w:rsidRPr="002B4A2E">
        <w:rPr>
          <w:rFonts w:cs="B Nazanin"/>
          <w:sz w:val="26"/>
          <w:szCs w:val="26"/>
          <w:rtl/>
          <w:lang w:bidi="fa-IR"/>
        </w:rPr>
        <w:t>۲۲۵</w:t>
      </w:r>
      <w:r w:rsidRPr="002B4A2E">
        <w:rPr>
          <w:rFonts w:cs="B Nazanin"/>
          <w:sz w:val="26"/>
          <w:szCs w:val="26"/>
          <w:rtl/>
        </w:rPr>
        <w:t xml:space="preserve"> برای</w:t>
      </w:r>
      <w:r w:rsidRPr="002B4A2E">
        <w:rPr>
          <w:rFonts w:cs="B Nazanin"/>
          <w:sz w:val="26"/>
          <w:szCs w:val="26"/>
        </w:rPr>
        <w:t xml:space="preserve"> </w:t>
      </w:r>
      <w:r w:rsidRPr="002B4A2E">
        <w:rPr>
          <w:rFonts w:cs="B Nazanin" w:hint="cs"/>
          <w:sz w:val="26"/>
          <w:szCs w:val="26"/>
          <w:rtl/>
        </w:rPr>
        <w:t>این شاخص</w:t>
      </w:r>
      <w:r w:rsidRPr="002B4A2E">
        <w:rPr>
          <w:rFonts w:cs="B Nazanin"/>
          <w:sz w:val="26"/>
          <w:szCs w:val="26"/>
        </w:rPr>
        <w:t xml:space="preserve"> </w:t>
      </w:r>
      <w:r w:rsidRPr="002B4A2E">
        <w:rPr>
          <w:rFonts w:cs="B Nazanin"/>
          <w:sz w:val="26"/>
          <w:szCs w:val="26"/>
          <w:rtl/>
        </w:rPr>
        <w:t>قابل توجه و خوب است</w:t>
      </w:r>
      <w:r w:rsidRPr="002B4A2E">
        <w:rPr>
          <w:rFonts w:cs="B Nazanin" w:hint="cs"/>
          <w:sz w:val="26"/>
          <w:szCs w:val="26"/>
          <w:rtl/>
        </w:rPr>
        <w:t xml:space="preserve">. </w:t>
      </w:r>
      <w:r w:rsidRPr="002B4A2E">
        <w:rPr>
          <w:rFonts w:cs="B Nazanin"/>
          <w:sz w:val="26"/>
          <w:szCs w:val="26"/>
          <w:rtl/>
        </w:rPr>
        <w:t>فرمول زیر روشی مناسب برای محاسبه این معیار در یک دوره زمانی مشخص است</w:t>
      </w:r>
      <w:r w:rsidRPr="002B4A2E">
        <w:rPr>
          <w:rFonts w:cs="B Nazanin" w:hint="cs"/>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lang w:bidi="fa-IR"/>
              </w:rPr>
              <w:t>۱۰۰</w:t>
            </w:r>
            <w:r w:rsidRPr="002B4A2E">
              <w:rPr>
                <w:rFonts w:cs="B Nazanin"/>
                <w:sz w:val="24"/>
                <w:szCs w:val="24"/>
                <w:u w:val="single"/>
              </w:rPr>
              <w:t xml:space="preserve"> × </w:t>
            </w:r>
            <w:r w:rsidRPr="002B4A2E">
              <w:rPr>
                <w:rFonts w:cs="B Nazanin"/>
                <w:sz w:val="24"/>
                <w:szCs w:val="24"/>
                <w:u w:val="single"/>
                <w:rtl/>
                <w:lang w:bidi="fa-IR"/>
              </w:rPr>
              <w:t>[۲ ÷ (</w:t>
            </w:r>
            <w:r w:rsidRPr="002B4A2E">
              <w:rPr>
                <w:rFonts w:cs="B Nazanin"/>
                <w:sz w:val="24"/>
                <w:szCs w:val="24"/>
                <w:u w:val="single"/>
                <w:rtl/>
              </w:rPr>
              <w:t xml:space="preserve">موجودی انتهای دوره </w:t>
            </w:r>
            <w:r w:rsidRPr="002B4A2E">
              <w:rPr>
                <w:rFonts w:ascii="Arial" w:hAnsi="Arial" w:cs="Arial" w:hint="cs"/>
                <w:sz w:val="24"/>
                <w:szCs w:val="24"/>
                <w:u w:val="single"/>
                <w:rtl/>
              </w:rPr>
              <w:t>–</w:t>
            </w:r>
            <w:r w:rsidRPr="002B4A2E">
              <w:rPr>
                <w:rFonts w:cs="B Nazanin"/>
                <w:sz w:val="24"/>
                <w:szCs w:val="24"/>
                <w:u w:val="single"/>
                <w:rtl/>
              </w:rPr>
              <w:t xml:space="preserve"> </w:t>
            </w:r>
            <w:r w:rsidRPr="002B4A2E">
              <w:rPr>
                <w:rFonts w:cs="B Nazanin" w:hint="cs"/>
                <w:sz w:val="24"/>
                <w:szCs w:val="24"/>
                <w:u w:val="single"/>
                <w:rtl/>
              </w:rPr>
              <w:t>موجودی</w:t>
            </w:r>
            <w:r w:rsidRPr="002B4A2E">
              <w:rPr>
                <w:rFonts w:cs="B Nazanin"/>
                <w:sz w:val="24"/>
                <w:szCs w:val="24"/>
                <w:u w:val="single"/>
                <w:rtl/>
              </w:rPr>
              <w:t xml:space="preserve"> </w:t>
            </w:r>
            <w:r w:rsidRPr="002B4A2E">
              <w:rPr>
                <w:rFonts w:cs="B Nazanin" w:hint="cs"/>
                <w:sz w:val="24"/>
                <w:szCs w:val="24"/>
                <w:u w:val="single"/>
                <w:rtl/>
              </w:rPr>
              <w:t>ابتدای</w:t>
            </w:r>
            <w:r w:rsidRPr="002B4A2E">
              <w:rPr>
                <w:rFonts w:cs="B Nazanin"/>
                <w:sz w:val="24"/>
                <w:szCs w:val="24"/>
                <w:u w:val="single"/>
                <w:rtl/>
              </w:rPr>
              <w:t xml:space="preserve"> </w:t>
            </w:r>
            <w:r w:rsidRPr="002B4A2E">
              <w:rPr>
                <w:rFonts w:cs="B Nazanin" w:hint="cs"/>
                <w:sz w:val="24"/>
                <w:szCs w:val="24"/>
                <w:u w:val="single"/>
                <w:rtl/>
              </w:rPr>
              <w:t>دوره</w:t>
            </w:r>
            <w:r w:rsidRPr="002B4A2E">
              <w:rPr>
                <w:rFonts w:cs="B Nazanin"/>
                <w:sz w:val="24"/>
                <w:szCs w:val="24"/>
                <w:u w:val="single"/>
                <w:rtl/>
              </w:rPr>
              <w:t xml:space="preserve">)] </w:t>
            </w:r>
            <w:r w:rsidRPr="002B4A2E">
              <w:rPr>
                <w:rFonts w:cs="B Nazanin" w:hint="cs"/>
                <w:sz w:val="24"/>
                <w:szCs w:val="24"/>
                <w:u w:val="single"/>
                <w:rtl/>
              </w:rPr>
              <w:t>÷</w:t>
            </w:r>
            <w:r w:rsidRPr="002B4A2E">
              <w:rPr>
                <w:rFonts w:cs="B Nazanin"/>
                <w:sz w:val="24"/>
                <w:szCs w:val="24"/>
                <w:u w:val="single"/>
                <w:rtl/>
              </w:rPr>
              <w:t xml:space="preserve"> </w:t>
            </w:r>
            <w:r w:rsidRPr="002B4A2E">
              <w:rPr>
                <w:rFonts w:cs="B Nazanin" w:hint="cs"/>
                <w:sz w:val="24"/>
                <w:szCs w:val="24"/>
                <w:u w:val="single"/>
                <w:rtl/>
              </w:rPr>
              <w:t>سود</w:t>
            </w:r>
            <w:r w:rsidRPr="002B4A2E">
              <w:rPr>
                <w:rFonts w:cs="B Nazanin"/>
                <w:sz w:val="24"/>
                <w:szCs w:val="24"/>
                <w:u w:val="single"/>
                <w:rtl/>
              </w:rPr>
              <w:t xml:space="preserve"> </w:t>
            </w:r>
            <w:r w:rsidRPr="002B4A2E">
              <w:rPr>
                <w:rFonts w:cs="B Nazanin" w:hint="cs"/>
                <w:sz w:val="24"/>
                <w:szCs w:val="24"/>
                <w:u w:val="single"/>
                <w:rtl/>
              </w:rPr>
              <w:t>ناخالص</w:t>
            </w:r>
            <w:r w:rsidRPr="002B4A2E">
              <w:rPr>
                <w:rFonts w:cs="B Nazanin"/>
                <w:sz w:val="24"/>
                <w:szCs w:val="24"/>
                <w:u w:val="single"/>
                <w:rtl/>
              </w:rPr>
              <w:t xml:space="preserve"> = </w:t>
            </w:r>
            <w:r w:rsidRPr="002B4A2E">
              <w:rPr>
                <w:rFonts w:cs="B Nazanin" w:hint="cs"/>
                <w:sz w:val="24"/>
                <w:szCs w:val="24"/>
                <w:u w:val="single"/>
                <w:rtl/>
              </w:rPr>
              <w:t>سود</w:t>
            </w:r>
            <w:r w:rsidRPr="002B4A2E">
              <w:rPr>
                <w:rFonts w:cs="B Nazanin"/>
                <w:sz w:val="24"/>
                <w:szCs w:val="24"/>
                <w:u w:val="single"/>
                <w:rtl/>
              </w:rPr>
              <w:t xml:space="preserve"> </w:t>
            </w:r>
            <w:r w:rsidRPr="002B4A2E">
              <w:rPr>
                <w:rFonts w:cs="B Nazanin" w:hint="cs"/>
                <w:sz w:val="24"/>
                <w:szCs w:val="24"/>
                <w:u w:val="single"/>
                <w:rtl/>
              </w:rPr>
              <w:t>ناخالص</w:t>
            </w:r>
            <w:r w:rsidRPr="002B4A2E">
              <w:rPr>
                <w:rFonts w:cs="B Nazanin"/>
                <w:sz w:val="24"/>
                <w:szCs w:val="24"/>
                <w:u w:val="single"/>
                <w:rtl/>
              </w:rPr>
              <w:t xml:space="preserve"> </w:t>
            </w:r>
            <w:r w:rsidRPr="002B4A2E">
              <w:rPr>
                <w:rFonts w:cs="B Nazanin" w:hint="cs"/>
                <w:sz w:val="24"/>
                <w:szCs w:val="24"/>
                <w:u w:val="single"/>
                <w:rtl/>
              </w:rPr>
              <w:t>سرمایه‌گذاری</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hint="cs"/>
          <w:b/>
          <w:bCs/>
          <w:i w:val="0"/>
          <w:iCs w:val="0"/>
          <w:color w:val="auto"/>
          <w:sz w:val="26"/>
          <w:szCs w:val="26"/>
          <w:rtl/>
          <w:lang w:bidi="fa-IR"/>
        </w:rPr>
        <w:lastRenderedPageBreak/>
        <w:t>ه</w:t>
      </w:r>
      <w:r w:rsidRPr="002B4A2E">
        <w:rPr>
          <w:rFonts w:cs="B Nazanin"/>
          <w:b/>
          <w:bCs/>
          <w:i w:val="0"/>
          <w:iCs w:val="0"/>
          <w:color w:val="auto"/>
          <w:sz w:val="26"/>
          <w:szCs w:val="26"/>
          <w:rtl/>
        </w:rPr>
        <w:t>زینه کل مدیریت زنجیره تأمین به عنوان درصدی از فروش</w:t>
      </w:r>
      <w:r w:rsidRPr="002B4A2E">
        <w:rPr>
          <w:rFonts w:cs="B Nazanin" w:hint="cs"/>
          <w:b/>
          <w:bCs/>
          <w:i w:val="0"/>
          <w:iCs w:val="0"/>
          <w:color w:val="auto"/>
          <w:sz w:val="26"/>
          <w:szCs w:val="26"/>
          <w:rtl/>
        </w:rPr>
        <w:t xml:space="preserve">: </w:t>
      </w:r>
      <w:r w:rsidRPr="002B4A2E">
        <w:rPr>
          <w:rFonts w:cs="B Nazanin"/>
          <w:i w:val="0"/>
          <w:iCs w:val="0"/>
          <w:color w:val="auto"/>
          <w:sz w:val="26"/>
          <w:szCs w:val="26"/>
          <w:rtl/>
        </w:rPr>
        <w:t xml:space="preserve">هزینه کل مدیریت زنجیره تأمین به عنوان درصدی از فروش مفهوم را به خوبی توضیح می‌دهد. این معیار هزینه کل تمام عملیات‌های زنجیره تأمین را با فروش کلی مقایسه می‌کند. برای محاسبه آن از فرمول زیر استفاده </w:t>
      </w:r>
      <w:r w:rsidRPr="002B4A2E">
        <w:rPr>
          <w:rFonts w:cs="B Nazanin" w:hint="cs"/>
          <w:i w:val="0"/>
          <w:iCs w:val="0"/>
          <w:color w:val="auto"/>
          <w:sz w:val="26"/>
          <w:szCs w:val="26"/>
          <w:rtl/>
        </w:rPr>
        <w:t>می</w:t>
      </w:r>
      <w:r w:rsidRPr="002B4A2E">
        <w:rPr>
          <w:rFonts w:cs="B Nazanin"/>
          <w:i w:val="0"/>
          <w:iCs w:val="0"/>
          <w:color w:val="auto"/>
          <w:sz w:val="26"/>
          <w:szCs w:val="26"/>
          <w:rtl/>
        </w:rPr>
        <w:softHyphen/>
      </w:r>
      <w:r w:rsidRPr="002B4A2E">
        <w:rPr>
          <w:rFonts w:cs="B Nazanin" w:hint="cs"/>
          <w:i w:val="0"/>
          <w:iCs w:val="0"/>
          <w:color w:val="auto"/>
          <w:sz w:val="26"/>
          <w:szCs w:val="26"/>
          <w:rtl/>
        </w:rPr>
        <w:t>شود: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lang w:bidi="fa-IR"/>
              </w:rPr>
              <w:t>۱۰۰</w:t>
            </w:r>
            <w:r w:rsidRPr="002B4A2E">
              <w:rPr>
                <w:rFonts w:cs="B Nazanin"/>
                <w:sz w:val="24"/>
                <w:szCs w:val="24"/>
                <w:u w:val="single"/>
              </w:rPr>
              <w:t xml:space="preserve"> × </w:t>
            </w:r>
            <w:r w:rsidRPr="002B4A2E">
              <w:rPr>
                <w:rFonts w:cs="B Nazanin"/>
                <w:sz w:val="24"/>
                <w:szCs w:val="24"/>
                <w:u w:val="single"/>
                <w:rtl/>
                <w:lang w:bidi="fa-IR"/>
              </w:rPr>
              <w:t>(</w:t>
            </w:r>
            <w:r w:rsidRPr="002B4A2E">
              <w:rPr>
                <w:rFonts w:cs="B Nazanin"/>
                <w:sz w:val="24"/>
                <w:szCs w:val="24"/>
                <w:u w:val="single"/>
                <w:rtl/>
              </w:rPr>
              <w:t>فروش کل ÷ هزینه کل زنجیره تأمین) = هزینه کل مدیریت زنجیره تأمین به عنوان درصدی از فروش</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b/>
          <w:bCs/>
          <w:i w:val="0"/>
          <w:iCs w:val="0"/>
          <w:color w:val="auto"/>
          <w:sz w:val="26"/>
          <w:szCs w:val="26"/>
        </w:rPr>
        <w:t xml:space="preserve"> </w:t>
      </w:r>
      <w:r w:rsidRPr="002B4A2E">
        <w:rPr>
          <w:rFonts w:cs="B Nazanin"/>
          <w:b/>
          <w:bCs/>
          <w:i w:val="0"/>
          <w:iCs w:val="0"/>
          <w:color w:val="auto"/>
          <w:sz w:val="26"/>
          <w:szCs w:val="26"/>
          <w:rtl/>
        </w:rPr>
        <w:t>هزینه زنجیره تأمین به ازای هر واحد فروش</w:t>
      </w:r>
      <w:r w:rsidRPr="002B4A2E">
        <w:rPr>
          <w:rFonts w:cs="B Nazanin" w:hint="cs"/>
          <w:b/>
          <w:bCs/>
          <w:i w:val="0"/>
          <w:iCs w:val="0"/>
          <w:color w:val="auto"/>
          <w:sz w:val="26"/>
          <w:szCs w:val="26"/>
          <w:rtl/>
        </w:rPr>
        <w:t xml:space="preserve">: </w:t>
      </w:r>
      <w:r w:rsidRPr="002B4A2E">
        <w:rPr>
          <w:rFonts w:cs="B Nazanin"/>
          <w:i w:val="0"/>
          <w:iCs w:val="0"/>
          <w:color w:val="auto"/>
          <w:sz w:val="26"/>
          <w:szCs w:val="26"/>
          <w:rtl/>
        </w:rPr>
        <w:t>این معیار تا حد زیادی مشابه معیار قبلی است؛ تنها تفاوت اینجاست که این‌بار هزینه‌های زنجیره تأمین با تعداد واحد محصولات فروخته‌شده مقایسه می‌شو</w:t>
      </w:r>
      <w:r w:rsidRPr="002B4A2E">
        <w:rPr>
          <w:rFonts w:cs="B Nazanin" w:hint="cs"/>
          <w:i w:val="0"/>
          <w:iCs w:val="0"/>
          <w:color w:val="auto"/>
          <w:sz w:val="26"/>
          <w:szCs w:val="26"/>
          <w:rtl/>
        </w:rPr>
        <w:t>د.</w:t>
      </w:r>
      <w:r w:rsidRPr="002B4A2E">
        <w:rPr>
          <w:rFonts w:cs="B Nazanin"/>
          <w:i w:val="0"/>
          <w:iCs w:val="0"/>
          <w:color w:val="auto"/>
          <w:sz w:val="26"/>
          <w:szCs w:val="26"/>
        </w:rPr>
        <w:t xml:space="preserve"> </w:t>
      </w:r>
      <w:r w:rsidRPr="002B4A2E">
        <w:rPr>
          <w:rFonts w:cs="B Nazanin"/>
          <w:i w:val="0"/>
          <w:iCs w:val="0"/>
          <w:color w:val="auto"/>
          <w:sz w:val="26"/>
          <w:szCs w:val="26"/>
          <w:rtl/>
        </w:rPr>
        <w:t>فرمول محاسبه آن برای یک بازه زمانی مشخص به شکل زیر است</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0"/>
                <w:szCs w:val="20"/>
                <w:u w:val="single"/>
              </w:rPr>
            </w:pPr>
            <w:r w:rsidRPr="002B4A2E">
              <w:rPr>
                <w:rFonts w:cs="B Nazanin"/>
                <w:sz w:val="20"/>
                <w:szCs w:val="20"/>
                <w:u w:val="single"/>
                <w:rtl/>
              </w:rPr>
              <w:t>تعداد واحدهای فروخته شده در آن دوره ÷ هزینه‌های زنجیره تأمین برای یک محصول در طول دوره = هزینه زنجیره تأمین به ازای هر واحد فروش</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i w:val="0"/>
          <w:iCs w:val="0"/>
          <w:color w:val="auto"/>
          <w:sz w:val="26"/>
          <w:szCs w:val="26"/>
          <w:rtl/>
        </w:rPr>
        <w:t>دوره وصول مطالبات</w:t>
      </w:r>
      <w:r w:rsidRPr="002B4A2E">
        <w:rPr>
          <w:rFonts w:cs="B Nazanin" w:hint="cs"/>
          <w:i w:val="0"/>
          <w:iCs w:val="0"/>
          <w:color w:val="auto"/>
          <w:sz w:val="26"/>
          <w:szCs w:val="26"/>
          <w:rtl/>
        </w:rPr>
        <w:t xml:space="preserve">: </w:t>
      </w:r>
      <w:r w:rsidRPr="002B4A2E">
        <w:rPr>
          <w:rFonts w:cs="B Nazanin"/>
          <w:i w:val="0"/>
          <w:iCs w:val="0"/>
          <w:color w:val="auto"/>
          <w:sz w:val="26"/>
          <w:szCs w:val="26"/>
          <w:rtl/>
        </w:rPr>
        <w:t>دوره وصول مطالبات یا مدت زمان معوقه فروش سرعت جمع‌آوری درآمد حاصل از فروش از مشتریان را اندازه‌گیری می‌کند. بسیاری اوقات کسب‌وکارها درآمد حاصل از فروش را دیرتر از زمان فروش دریافت می‌کنند. هر روزی که بین فروش و دریافت مبلغ فاصله بیفتد نوعی ضرر مالی به حساب می‌آید؛ از این رو هرچه عدد دوره وصول مطالبات کمتر باشد، به این معناست که با سرعت بیشتری درآمد ایجاد می‌</w:t>
      </w:r>
      <w:r w:rsidRPr="002B4A2E">
        <w:rPr>
          <w:rFonts w:cs="B Nazanin" w:hint="cs"/>
          <w:i w:val="0"/>
          <w:iCs w:val="0"/>
          <w:color w:val="auto"/>
          <w:sz w:val="26"/>
          <w:szCs w:val="26"/>
          <w:rtl/>
        </w:rPr>
        <w:t>شود</w:t>
      </w:r>
      <w:r w:rsidRPr="002B4A2E">
        <w:rPr>
          <w:rFonts w:cs="B Nazanin"/>
          <w:i w:val="0"/>
          <w:iCs w:val="0"/>
          <w:color w:val="auto"/>
          <w:sz w:val="26"/>
          <w:szCs w:val="26"/>
          <w:rtl/>
        </w:rPr>
        <w:t xml:space="preserve"> و این مسئله در نهایت جریان نقدی را بهبود </w:t>
      </w:r>
      <w:r w:rsidRPr="002B4A2E">
        <w:rPr>
          <w:rFonts w:cs="B Nazanin" w:hint="cs"/>
          <w:i w:val="0"/>
          <w:iCs w:val="0"/>
          <w:color w:val="auto"/>
          <w:sz w:val="26"/>
          <w:szCs w:val="26"/>
          <w:rtl/>
        </w:rPr>
        <w:t>می</w:t>
      </w:r>
      <w:r w:rsidRPr="002B4A2E">
        <w:rPr>
          <w:rFonts w:cs="B Nazanin"/>
          <w:i w:val="0"/>
          <w:iCs w:val="0"/>
          <w:color w:val="auto"/>
          <w:sz w:val="26"/>
          <w:szCs w:val="26"/>
          <w:rtl/>
        </w:rPr>
        <w:softHyphen/>
      </w:r>
      <w:r w:rsidRPr="002B4A2E">
        <w:rPr>
          <w:rFonts w:cs="B Nazanin" w:hint="cs"/>
          <w:i w:val="0"/>
          <w:iCs w:val="0"/>
          <w:color w:val="auto"/>
          <w:sz w:val="26"/>
          <w:szCs w:val="26"/>
          <w:rtl/>
        </w:rPr>
        <w:t xml:space="preserve">بخشد. </w:t>
      </w:r>
      <w:r w:rsidRPr="002B4A2E">
        <w:rPr>
          <w:rFonts w:cs="B Nazanin"/>
          <w:i w:val="0"/>
          <w:iCs w:val="0"/>
          <w:color w:val="auto"/>
          <w:sz w:val="26"/>
          <w:szCs w:val="26"/>
          <w:rtl/>
        </w:rPr>
        <w:t xml:space="preserve">از فرمول زیر برای محاسبه دوره وصول مطالبات استفاده </w:t>
      </w:r>
      <w:r w:rsidRPr="002B4A2E">
        <w:rPr>
          <w:rFonts w:cs="B Nazanin" w:hint="cs"/>
          <w:i w:val="0"/>
          <w:iCs w:val="0"/>
          <w:color w:val="auto"/>
          <w:sz w:val="26"/>
          <w:szCs w:val="26"/>
          <w:rtl/>
        </w:rPr>
        <w:t>می</w:t>
      </w:r>
      <w:r w:rsidRPr="002B4A2E">
        <w:rPr>
          <w:rFonts w:cs="B Nazanin"/>
          <w:i w:val="0"/>
          <w:iCs w:val="0"/>
          <w:color w:val="auto"/>
          <w:sz w:val="26"/>
          <w:szCs w:val="26"/>
          <w:rtl/>
        </w:rPr>
        <w:softHyphen/>
      </w:r>
      <w:r w:rsidRPr="002B4A2E">
        <w:rPr>
          <w:rFonts w:cs="B Nazanin" w:hint="cs"/>
          <w:i w:val="0"/>
          <w:iCs w:val="0"/>
          <w:color w:val="auto"/>
          <w:sz w:val="26"/>
          <w:szCs w:val="26"/>
          <w:rtl/>
        </w:rPr>
        <w:t>شود</w:t>
      </w:r>
      <w:r w:rsidRPr="002B4A2E">
        <w:rPr>
          <w:rFonts w:cs="B Nazanin"/>
          <w:i w:val="0"/>
          <w:iCs w:val="0"/>
          <w:color w:val="auto"/>
          <w:sz w:val="26"/>
          <w:szCs w:val="26"/>
          <w:rtl/>
        </w:rPr>
        <w:t>. عددی که از این فرمول به دست می‌آید نشان می‌دهد در یک دوره مشخص</w:t>
      </w:r>
      <w:r w:rsidRPr="002B4A2E">
        <w:rPr>
          <w:rFonts w:cs="B Nazanin"/>
          <w:i w:val="0"/>
          <w:iCs w:val="0"/>
          <w:color w:val="auto"/>
          <w:sz w:val="26"/>
          <w:szCs w:val="26"/>
        </w:rPr>
        <w:t xml:space="preserve"> n </w:t>
      </w:r>
      <w:r w:rsidRPr="002B4A2E">
        <w:rPr>
          <w:rFonts w:cs="B Nazanin"/>
          <w:i w:val="0"/>
          <w:iCs w:val="0"/>
          <w:color w:val="auto"/>
          <w:sz w:val="26"/>
          <w:szCs w:val="26"/>
          <w:rtl/>
        </w:rPr>
        <w:t>روزه، طی چند روز مطالبات دریافت می</w:t>
      </w:r>
      <w:r w:rsidRPr="002B4A2E">
        <w:rPr>
          <w:rFonts w:cs="B Nazanin"/>
          <w:i w:val="0"/>
          <w:iCs w:val="0"/>
          <w:color w:val="auto"/>
          <w:sz w:val="26"/>
          <w:szCs w:val="26"/>
          <w:rtl/>
        </w:rPr>
        <w:softHyphen/>
      </w:r>
      <w:r w:rsidRPr="002B4A2E">
        <w:rPr>
          <w:rFonts w:cs="B Nazanin" w:hint="cs"/>
          <w:i w:val="0"/>
          <w:iCs w:val="0"/>
          <w:color w:val="auto"/>
          <w:sz w:val="26"/>
          <w:szCs w:val="26"/>
          <w:rtl/>
        </w:rPr>
        <w:t>شود.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76"/>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rPr>
              <w:t>تعداد روزهای دوره × (فروش ÷ مبالغ دریافتنی) = دوره وصول مطالبات</w:t>
            </w:r>
          </w:p>
        </w:tc>
      </w:tr>
    </w:tbl>
    <w:p w:rsidR="008E2CA8" w:rsidRPr="002B4A2E" w:rsidRDefault="008E2CA8" w:rsidP="008E2CA8">
      <w:pPr>
        <w:bidi/>
        <w:spacing w:line="276" w:lineRule="auto"/>
        <w:rPr>
          <w:rFonts w:cs="B Nazanin"/>
          <w:sz w:val="26"/>
          <w:szCs w:val="26"/>
        </w:rPr>
      </w:pPr>
    </w:p>
    <w:p w:rsidR="008E2CA8" w:rsidRPr="002B4A2E" w:rsidRDefault="008E2CA8" w:rsidP="008E2CA8">
      <w:pPr>
        <w:pStyle w:val="Heading3"/>
        <w:bidi/>
        <w:spacing w:line="276" w:lineRule="auto"/>
        <w:rPr>
          <w:rFonts w:cs="B Nazanin"/>
          <w:b/>
          <w:bCs/>
          <w:color w:val="auto"/>
          <w:sz w:val="26"/>
          <w:szCs w:val="26"/>
        </w:rPr>
      </w:pPr>
      <w:r w:rsidRPr="002B4A2E">
        <w:rPr>
          <w:rFonts w:cs="B Nazanin" w:hint="cs"/>
          <w:b/>
          <w:bCs/>
          <w:color w:val="auto"/>
          <w:sz w:val="26"/>
          <w:szCs w:val="26"/>
          <w:rtl/>
        </w:rPr>
        <w:t xml:space="preserve">ب. </w:t>
      </w:r>
      <w:r w:rsidRPr="002B4A2E">
        <w:rPr>
          <w:rFonts w:cs="B Nazanin"/>
          <w:b/>
          <w:bCs/>
          <w:color w:val="auto"/>
          <w:sz w:val="26"/>
          <w:szCs w:val="26"/>
          <w:rtl/>
        </w:rPr>
        <w:t>شاخص‌های کلیدی عملکرد مربوط به موجودی</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از این معیارها برای اندازه‌گیری عملکرد زنجیره تأمین در بخش موجودی استفاده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شود</w:t>
      </w:r>
      <w:r w:rsidRPr="002B4A2E">
        <w:rPr>
          <w:rFonts w:cs="B Nazanin"/>
          <w:sz w:val="26"/>
          <w:szCs w:val="26"/>
          <w:rtl/>
        </w:rPr>
        <w:t xml:space="preserve">. به صورت دوره‌ای یک برنامه تجزیه و تحلیل موجودی در زنجیره تأمین کسب‌وکار خود اجرا کنید، </w:t>
      </w:r>
      <w:r w:rsidRPr="002B4A2E">
        <w:rPr>
          <w:rFonts w:cs="B Nazanin" w:hint="cs"/>
          <w:sz w:val="26"/>
          <w:szCs w:val="26"/>
          <w:rtl/>
        </w:rPr>
        <w:t xml:space="preserve">زیرا </w:t>
      </w:r>
      <w:r w:rsidRPr="002B4A2E">
        <w:rPr>
          <w:rFonts w:cs="B Nazanin"/>
          <w:sz w:val="26"/>
          <w:szCs w:val="26"/>
          <w:rtl/>
        </w:rPr>
        <w:t>این کار می‌تواند به یافتن راه‌هایی برای تکمیل سفارش‌های مشتری و در عین حال کاهش هزینه‌ها کمک کند و بینش ارزشمندی از وضعیت موجودی در اختیار شما قرار می‌دهد</w:t>
      </w:r>
      <w:r w:rsidRPr="002B4A2E">
        <w:rPr>
          <w:rFonts w:cs="B Nazanin" w:hint="cs"/>
          <w:sz w:val="26"/>
          <w:szCs w:val="26"/>
          <w:rtl/>
        </w:rPr>
        <w:t>.</w:t>
      </w:r>
    </w:p>
    <w:p w:rsidR="008E2CA8" w:rsidRPr="002B4A2E" w:rsidRDefault="008E2CA8" w:rsidP="008E2CA8">
      <w:pPr>
        <w:pStyle w:val="Heading4"/>
        <w:numPr>
          <w:ilvl w:val="0"/>
          <w:numId w:val="17"/>
        </w:numPr>
        <w:bidi/>
        <w:spacing w:line="276" w:lineRule="auto"/>
        <w:jc w:val="both"/>
        <w:rPr>
          <w:rFonts w:ascii="Times New Roman" w:eastAsia="Times New Roman" w:hAnsi="Times New Roman" w:cs="B Nazanin"/>
          <w:i w:val="0"/>
          <w:iCs w:val="0"/>
          <w:color w:val="auto"/>
          <w:sz w:val="26"/>
          <w:szCs w:val="26"/>
        </w:rPr>
      </w:pPr>
      <w:r w:rsidRPr="002B4A2E">
        <w:rPr>
          <w:rFonts w:ascii="Times New Roman" w:eastAsia="Times New Roman" w:hAnsi="Times New Roman" w:cs="B Nazanin"/>
          <w:b/>
          <w:bCs/>
          <w:i w:val="0"/>
          <w:iCs w:val="0"/>
          <w:color w:val="auto"/>
          <w:sz w:val="26"/>
          <w:szCs w:val="26"/>
          <w:rtl/>
        </w:rPr>
        <w:t>دوره اتمام موجودی</w:t>
      </w:r>
      <w:r w:rsidRPr="002B4A2E">
        <w:rPr>
          <w:rFonts w:ascii="Times New Roman" w:eastAsia="Times New Roman" w:hAnsi="Times New Roman" w:cs="B Nazanin" w:hint="cs"/>
          <w:b/>
          <w:bCs/>
          <w:i w:val="0"/>
          <w:iCs w:val="0"/>
          <w:color w:val="auto"/>
          <w:sz w:val="26"/>
          <w:szCs w:val="26"/>
          <w:rtl/>
        </w:rPr>
        <w:t>:</w:t>
      </w:r>
      <w:r w:rsidRPr="002B4A2E">
        <w:rPr>
          <w:rFonts w:ascii="Times New Roman" w:eastAsia="Times New Roman" w:hAnsi="Times New Roman" w:cs="B Nazanin" w:hint="cs"/>
          <w:i w:val="0"/>
          <w:iCs w:val="0"/>
          <w:color w:val="auto"/>
          <w:sz w:val="26"/>
          <w:szCs w:val="26"/>
          <w:rtl/>
        </w:rPr>
        <w:t xml:space="preserve"> </w:t>
      </w:r>
      <w:r w:rsidRPr="002B4A2E">
        <w:rPr>
          <w:rFonts w:ascii="Times New Roman" w:eastAsia="Times New Roman" w:hAnsi="Times New Roman" w:cs="B Nazanin"/>
          <w:i w:val="0"/>
          <w:iCs w:val="0"/>
          <w:color w:val="auto"/>
          <w:sz w:val="26"/>
          <w:szCs w:val="26"/>
          <w:rtl/>
        </w:rPr>
        <w:t>دوره اتمام موجودی نشان می‌دهد که اگر کسب‌وکار موجودی را افزایش ندهد، چند روز طول می‌کشد تا موجودی به پایان برسد</w:t>
      </w:r>
      <w:r w:rsidRPr="002B4A2E">
        <w:rPr>
          <w:rFonts w:ascii="Times New Roman" w:eastAsia="Times New Roman" w:hAnsi="Times New Roman" w:cs="B Nazanin" w:hint="cs"/>
          <w:i w:val="0"/>
          <w:iCs w:val="0"/>
          <w:color w:val="auto"/>
          <w:sz w:val="26"/>
          <w:szCs w:val="26"/>
          <w:rtl/>
        </w:rPr>
        <w:t xml:space="preserve">. </w:t>
      </w:r>
      <w:r w:rsidRPr="002B4A2E">
        <w:rPr>
          <w:rFonts w:ascii="Times New Roman" w:eastAsia="Times New Roman" w:hAnsi="Times New Roman" w:cs="B Nazanin"/>
          <w:i w:val="0"/>
          <w:iCs w:val="0"/>
          <w:color w:val="auto"/>
          <w:sz w:val="26"/>
          <w:szCs w:val="26"/>
          <w:rtl/>
        </w:rPr>
        <w:t xml:space="preserve">پیگیری این شاخص بسیار مهم است، زیرا کمک می‌کند مطمئن شوید موجودی بیش از حد </w:t>
      </w:r>
      <w:r w:rsidRPr="002B4A2E">
        <w:rPr>
          <w:rFonts w:ascii="Times New Roman" w:eastAsia="Times New Roman" w:hAnsi="Times New Roman" w:cs="B Nazanin" w:hint="cs"/>
          <w:i w:val="0"/>
          <w:iCs w:val="0"/>
          <w:color w:val="auto"/>
          <w:sz w:val="26"/>
          <w:szCs w:val="26"/>
          <w:rtl/>
        </w:rPr>
        <w:t xml:space="preserve">در </w:t>
      </w:r>
      <w:r w:rsidRPr="002B4A2E">
        <w:rPr>
          <w:rFonts w:ascii="Times New Roman" w:eastAsia="Times New Roman" w:hAnsi="Times New Roman" w:cs="B Nazanin"/>
          <w:i w:val="0"/>
          <w:iCs w:val="0"/>
          <w:color w:val="auto"/>
          <w:sz w:val="26"/>
          <w:szCs w:val="26"/>
          <w:rtl/>
        </w:rPr>
        <w:t xml:space="preserve">انبار </w:t>
      </w:r>
      <w:r w:rsidRPr="002B4A2E">
        <w:rPr>
          <w:rFonts w:ascii="Times New Roman" w:eastAsia="Times New Roman" w:hAnsi="Times New Roman" w:cs="B Nazanin" w:hint="cs"/>
          <w:i w:val="0"/>
          <w:iCs w:val="0"/>
          <w:color w:val="auto"/>
          <w:sz w:val="26"/>
          <w:szCs w:val="26"/>
          <w:rtl/>
        </w:rPr>
        <w:t xml:space="preserve">نیست </w:t>
      </w:r>
      <w:r w:rsidRPr="002B4A2E">
        <w:rPr>
          <w:rFonts w:ascii="Times New Roman" w:eastAsia="Times New Roman" w:hAnsi="Times New Roman" w:cs="B Nazanin"/>
          <w:i w:val="0"/>
          <w:iCs w:val="0"/>
          <w:color w:val="auto"/>
          <w:sz w:val="26"/>
          <w:szCs w:val="26"/>
          <w:rtl/>
        </w:rPr>
        <w:t xml:space="preserve">اما موجودی کافی برای برآورده کردن تقاضای مشتریان در اختیار </w:t>
      </w:r>
      <w:r w:rsidRPr="002B4A2E">
        <w:rPr>
          <w:rFonts w:ascii="Times New Roman" w:eastAsia="Times New Roman" w:hAnsi="Times New Roman" w:cs="B Nazanin" w:hint="cs"/>
          <w:i w:val="0"/>
          <w:iCs w:val="0"/>
          <w:color w:val="auto"/>
          <w:sz w:val="26"/>
          <w:szCs w:val="26"/>
          <w:rtl/>
        </w:rPr>
        <w:t>است</w:t>
      </w:r>
      <w:r w:rsidRPr="002B4A2E">
        <w:rPr>
          <w:rFonts w:ascii="Times New Roman" w:eastAsia="Times New Roman" w:hAnsi="Times New Roman" w:cs="B Nazanin"/>
          <w:i w:val="0"/>
          <w:iCs w:val="0"/>
          <w:color w:val="auto"/>
          <w:sz w:val="26"/>
          <w:szCs w:val="26"/>
          <w:rtl/>
        </w:rPr>
        <w:t>. این سطح از موجودی معمولا سطح هم‌تراز نامیده می‌شود. انبار کردن موجودی بیش از حد به نوعی باعث بلوکه شدن نقدینگی می‌شود و بر جریان نقدی کسب‌وکار اثر منفی دارد</w:t>
      </w:r>
      <w:r w:rsidRPr="002B4A2E">
        <w:rPr>
          <w:rFonts w:ascii="Times New Roman" w:eastAsia="Times New Roman" w:hAnsi="Times New Roman" w:cs="B Nazanin" w:hint="cs"/>
          <w:i w:val="0"/>
          <w:iCs w:val="0"/>
          <w:color w:val="auto"/>
          <w:sz w:val="26"/>
          <w:szCs w:val="26"/>
          <w:rtl/>
        </w:rPr>
        <w:t xml:space="preserve">. </w:t>
      </w:r>
      <w:r w:rsidRPr="002B4A2E">
        <w:rPr>
          <w:rFonts w:ascii="Times New Roman" w:eastAsia="Times New Roman" w:hAnsi="Times New Roman" w:cs="B Nazanin"/>
          <w:i w:val="0"/>
          <w:iCs w:val="0"/>
          <w:color w:val="auto"/>
          <w:sz w:val="26"/>
          <w:szCs w:val="26"/>
          <w:rtl/>
        </w:rPr>
        <w:t xml:space="preserve">بررسی منظم دوره اتمام موجودی به </w:t>
      </w:r>
      <w:r w:rsidRPr="002B4A2E">
        <w:rPr>
          <w:rFonts w:ascii="Times New Roman" w:eastAsia="Times New Roman" w:hAnsi="Times New Roman" w:cs="B Nazanin" w:hint="cs"/>
          <w:i w:val="0"/>
          <w:iCs w:val="0"/>
          <w:color w:val="auto"/>
          <w:sz w:val="26"/>
          <w:szCs w:val="26"/>
          <w:rtl/>
        </w:rPr>
        <w:t xml:space="preserve">یک </w:t>
      </w:r>
      <w:r w:rsidRPr="002B4A2E">
        <w:rPr>
          <w:rFonts w:ascii="Times New Roman" w:eastAsia="Times New Roman" w:hAnsi="Times New Roman" w:cs="B Nazanin"/>
          <w:i w:val="0"/>
          <w:iCs w:val="0"/>
          <w:color w:val="auto"/>
          <w:sz w:val="26"/>
          <w:szCs w:val="26"/>
          <w:rtl/>
        </w:rPr>
        <w:t>کسب‌وکار کمک می‌کند سطح هم‌تراز خود را پیدا و حفظ کند</w:t>
      </w:r>
      <w:r w:rsidRPr="002B4A2E">
        <w:rPr>
          <w:rFonts w:ascii="Times New Roman" w:eastAsia="Times New Roman" w:hAnsi="Times New Roman" w:cs="B Nazanin" w:hint="cs"/>
          <w:i w:val="0"/>
          <w:iCs w:val="0"/>
          <w:color w:val="auto"/>
          <w:sz w:val="26"/>
          <w:szCs w:val="26"/>
          <w:rtl/>
        </w:rPr>
        <w:t xml:space="preserve">. </w:t>
      </w:r>
      <w:r w:rsidRPr="002B4A2E">
        <w:rPr>
          <w:rFonts w:ascii="Times New Roman" w:eastAsia="Times New Roman" w:hAnsi="Times New Roman" w:cs="B Nazanin"/>
          <w:i w:val="0"/>
          <w:iCs w:val="0"/>
          <w:color w:val="auto"/>
          <w:sz w:val="26"/>
          <w:szCs w:val="26"/>
          <w:rtl/>
        </w:rPr>
        <w:t xml:space="preserve">از طریق فرمول زیر دوره اتمام موجودی محاسبه </w:t>
      </w:r>
      <w:r w:rsidRPr="002B4A2E">
        <w:rPr>
          <w:rFonts w:ascii="Times New Roman" w:eastAsia="Times New Roman" w:hAnsi="Times New Roman" w:cs="B Nazanin" w:hint="cs"/>
          <w:i w:val="0"/>
          <w:iCs w:val="0"/>
          <w:color w:val="auto"/>
          <w:sz w:val="26"/>
          <w:szCs w:val="26"/>
          <w:rtl/>
        </w:rPr>
        <w:t>می</w:t>
      </w:r>
      <w:r w:rsidRPr="002B4A2E">
        <w:rPr>
          <w:rFonts w:ascii="Times New Roman" w:eastAsia="Times New Roman" w:hAnsi="Times New Roman" w:cs="B Nazanin"/>
          <w:i w:val="0"/>
          <w:iCs w:val="0"/>
          <w:color w:val="auto"/>
          <w:sz w:val="26"/>
          <w:szCs w:val="26"/>
          <w:rtl/>
        </w:rPr>
        <w:softHyphen/>
      </w:r>
      <w:r w:rsidRPr="002B4A2E">
        <w:rPr>
          <w:rFonts w:ascii="Times New Roman" w:eastAsia="Times New Roman" w:hAnsi="Times New Roman" w:cs="B Nazanin" w:hint="cs"/>
          <w:i w:val="0"/>
          <w:iCs w:val="0"/>
          <w:color w:val="auto"/>
          <w:sz w:val="26"/>
          <w:szCs w:val="26"/>
          <w:rtl/>
        </w:rPr>
        <w:t>شود: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5"/>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lang w:bidi="fa-IR"/>
              </w:rPr>
              <w:t>۳۰</w:t>
            </w:r>
            <w:r w:rsidRPr="002B4A2E">
              <w:rPr>
                <w:rFonts w:cs="B Nazanin"/>
                <w:sz w:val="24"/>
                <w:szCs w:val="24"/>
                <w:u w:val="single"/>
              </w:rPr>
              <w:t xml:space="preserve"> × </w:t>
            </w:r>
            <w:r w:rsidRPr="002B4A2E">
              <w:rPr>
                <w:rFonts w:cs="B Nazanin"/>
                <w:sz w:val="24"/>
                <w:szCs w:val="24"/>
                <w:u w:val="single"/>
                <w:rtl/>
                <w:lang w:bidi="fa-IR"/>
              </w:rPr>
              <w:t>(</w:t>
            </w:r>
            <w:r w:rsidRPr="002B4A2E">
              <w:rPr>
                <w:rFonts w:cs="B Nazanin"/>
                <w:sz w:val="24"/>
                <w:szCs w:val="24"/>
                <w:u w:val="single"/>
                <w:rtl/>
              </w:rPr>
              <w:t>تقاضای ماهانه به ریال ÷ متوسط موجودی یک ماه به ریال) = دوره اتمام موجودی</w:t>
            </w:r>
          </w:p>
        </w:tc>
      </w:tr>
    </w:tbl>
    <w:p w:rsidR="008E2CA8" w:rsidRPr="002B4A2E" w:rsidRDefault="008E2CA8" w:rsidP="008E2CA8">
      <w:pPr>
        <w:pStyle w:val="Heading4"/>
        <w:numPr>
          <w:ilvl w:val="0"/>
          <w:numId w:val="17"/>
        </w:numPr>
        <w:bidi/>
        <w:spacing w:line="276" w:lineRule="auto"/>
        <w:jc w:val="both"/>
        <w:rPr>
          <w:rFonts w:ascii="Times New Roman" w:eastAsia="Times New Roman" w:hAnsi="Times New Roman" w:cs="B Nazanin"/>
          <w:i w:val="0"/>
          <w:iCs w:val="0"/>
          <w:color w:val="auto"/>
          <w:sz w:val="26"/>
          <w:szCs w:val="26"/>
        </w:rPr>
      </w:pPr>
      <w:r w:rsidRPr="002B4A2E">
        <w:rPr>
          <w:rFonts w:ascii="Times New Roman" w:eastAsia="Times New Roman" w:hAnsi="Times New Roman" w:cs="B Nazanin"/>
          <w:b/>
          <w:bCs/>
          <w:i w:val="0"/>
          <w:iCs w:val="0"/>
          <w:color w:val="auto"/>
          <w:sz w:val="26"/>
          <w:szCs w:val="26"/>
          <w:rtl/>
        </w:rPr>
        <w:lastRenderedPageBreak/>
        <w:t>دوره فروش موجودی</w:t>
      </w:r>
      <w:r w:rsidRPr="002B4A2E">
        <w:rPr>
          <w:rFonts w:ascii="Times New Roman" w:eastAsia="Times New Roman" w:hAnsi="Times New Roman" w:cs="B Nazanin" w:hint="cs"/>
          <w:b/>
          <w:bCs/>
          <w:i w:val="0"/>
          <w:iCs w:val="0"/>
          <w:color w:val="auto"/>
          <w:sz w:val="26"/>
          <w:szCs w:val="26"/>
          <w:rtl/>
        </w:rPr>
        <w:t>:</w:t>
      </w:r>
      <w:r w:rsidRPr="002B4A2E">
        <w:rPr>
          <w:rFonts w:ascii="Times New Roman" w:eastAsia="Times New Roman" w:hAnsi="Times New Roman" w:cs="B Nazanin" w:hint="cs"/>
          <w:i w:val="0"/>
          <w:iCs w:val="0"/>
          <w:color w:val="auto"/>
          <w:sz w:val="26"/>
          <w:szCs w:val="26"/>
          <w:rtl/>
        </w:rPr>
        <w:t xml:space="preserve"> </w:t>
      </w:r>
      <w:r w:rsidRPr="002B4A2E">
        <w:rPr>
          <w:rFonts w:ascii="Times New Roman" w:eastAsia="Times New Roman" w:hAnsi="Times New Roman" w:cs="B Nazanin"/>
          <w:i w:val="0"/>
          <w:iCs w:val="0"/>
          <w:color w:val="auto"/>
          <w:sz w:val="26"/>
          <w:szCs w:val="26"/>
          <w:rtl/>
        </w:rPr>
        <w:t>دوره فروش موجودی، میانگین تعداد روزهایی از یک دوره مشخص را محاسبه می‌کند که در آن موجودی در انبار باقی مانده است</w:t>
      </w:r>
      <w:r w:rsidRPr="002B4A2E">
        <w:rPr>
          <w:rFonts w:ascii="Times New Roman" w:eastAsia="Times New Roman" w:hAnsi="Times New Roman" w:cs="B Nazanin" w:hint="cs"/>
          <w:i w:val="0"/>
          <w:iCs w:val="0"/>
          <w:color w:val="auto"/>
          <w:sz w:val="26"/>
          <w:szCs w:val="26"/>
          <w:rtl/>
        </w:rPr>
        <w:t xml:space="preserve">. </w:t>
      </w:r>
      <w:r w:rsidRPr="002B4A2E">
        <w:rPr>
          <w:rFonts w:ascii="Times New Roman" w:eastAsia="Times New Roman" w:hAnsi="Times New Roman" w:cs="B Nazanin"/>
          <w:i w:val="0"/>
          <w:iCs w:val="0"/>
          <w:color w:val="auto"/>
          <w:sz w:val="26"/>
          <w:szCs w:val="26"/>
          <w:rtl/>
        </w:rPr>
        <w:t>این اندازه‌گیری نشان می‌دهد چه مدت طول می‌کشد تا یک کسب‌وکار اقلامی را که تولید یا خریداری می‌کند، به فروش برساند</w:t>
      </w:r>
      <w:r w:rsidRPr="002B4A2E">
        <w:rPr>
          <w:rFonts w:ascii="Times New Roman" w:eastAsia="Times New Roman" w:hAnsi="Times New Roman" w:cs="B Nazanin" w:hint="cs"/>
          <w:i w:val="0"/>
          <w:iCs w:val="0"/>
          <w:color w:val="auto"/>
          <w:sz w:val="26"/>
          <w:szCs w:val="26"/>
          <w:rtl/>
        </w:rPr>
        <w:t xml:space="preserve">. </w:t>
      </w:r>
      <w:r w:rsidRPr="002B4A2E">
        <w:rPr>
          <w:rFonts w:ascii="Times New Roman" w:eastAsia="Times New Roman" w:hAnsi="Times New Roman" w:cs="B Nazanin"/>
          <w:i w:val="0"/>
          <w:iCs w:val="0"/>
          <w:color w:val="auto"/>
          <w:sz w:val="26"/>
          <w:szCs w:val="26"/>
          <w:rtl/>
        </w:rPr>
        <w:t>با کمک فرمول زیر می‌توانید دوره فروش موجودی را محاسبه کنید</w:t>
      </w:r>
      <w:r w:rsidRPr="002B4A2E">
        <w:rPr>
          <w:rFonts w:ascii="Times New Roman" w:eastAsia="Times New Roman" w:hAnsi="Times New Roman"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rPr>
              <w:t>تعداد روزهای دوره × (قیمت محصولات فروخته‌شده ÷ موجودی پایان دوره) = دوره فروش موجودی</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i w:val="0"/>
          <w:iCs w:val="0"/>
          <w:color w:val="auto"/>
          <w:sz w:val="26"/>
          <w:szCs w:val="26"/>
        </w:rPr>
        <w:t xml:space="preserve"> </w:t>
      </w:r>
      <w:r w:rsidRPr="002B4A2E">
        <w:rPr>
          <w:rFonts w:cs="B Nazanin"/>
          <w:b/>
          <w:bCs/>
          <w:i w:val="0"/>
          <w:iCs w:val="0"/>
          <w:color w:val="auto"/>
          <w:sz w:val="26"/>
          <w:szCs w:val="26"/>
          <w:rtl/>
        </w:rPr>
        <w:t>نرخ موجودی به فروش</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نرخ موجودی به فروش میزان موجودی کسب‌وکار را با میزان کل فروش مقایسه می‌کند</w:t>
      </w:r>
      <w:r w:rsidRPr="002B4A2E">
        <w:rPr>
          <w:rFonts w:cs="B Nazanin" w:hint="cs"/>
          <w:i w:val="0"/>
          <w:iCs w:val="0"/>
          <w:color w:val="auto"/>
          <w:sz w:val="26"/>
          <w:szCs w:val="26"/>
          <w:rtl/>
        </w:rPr>
        <w:t xml:space="preserve">. </w:t>
      </w:r>
      <w:r w:rsidRPr="002B4A2E">
        <w:rPr>
          <w:rFonts w:cs="B Nazanin"/>
          <w:i w:val="0"/>
          <w:iCs w:val="0"/>
          <w:color w:val="auto"/>
          <w:sz w:val="26"/>
          <w:szCs w:val="26"/>
          <w:rtl/>
        </w:rPr>
        <w:t>این معیار برای سنجش ثبات مالی کسب‌وکار به کار می‌رود و ارتباط نزدیکی با نرخ گردش موجودی دارد. فرمول محاسبه آن به صورت زیر است</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9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rPr>
              <w:t>ارزش ریالی فروش ÷ ارزش ریالی موجودی = نرخ موجودی به فروش</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i w:val="0"/>
          <w:iCs w:val="0"/>
          <w:color w:val="auto"/>
          <w:sz w:val="26"/>
          <w:szCs w:val="26"/>
        </w:rPr>
        <w:t xml:space="preserve"> </w:t>
      </w:r>
      <w:r w:rsidRPr="002B4A2E">
        <w:rPr>
          <w:rFonts w:cs="B Nazanin"/>
          <w:b/>
          <w:bCs/>
          <w:i w:val="0"/>
          <w:iCs w:val="0"/>
          <w:color w:val="auto"/>
          <w:sz w:val="26"/>
          <w:szCs w:val="26"/>
          <w:rtl/>
        </w:rPr>
        <w:t>نرخ گردش موجودی</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 xml:space="preserve">برای به دست آوردن نرخ گردش موجودی، باید یک دوره زمانی مشخص را در نظر </w:t>
      </w:r>
      <w:r w:rsidRPr="002B4A2E">
        <w:rPr>
          <w:rFonts w:cs="B Nazanin" w:hint="cs"/>
          <w:i w:val="0"/>
          <w:iCs w:val="0"/>
          <w:color w:val="auto"/>
          <w:sz w:val="26"/>
          <w:szCs w:val="26"/>
          <w:rtl/>
        </w:rPr>
        <w:t xml:space="preserve">گرفت </w:t>
      </w:r>
      <w:r w:rsidRPr="002B4A2E">
        <w:rPr>
          <w:rFonts w:cs="B Nazanin"/>
          <w:i w:val="0"/>
          <w:iCs w:val="0"/>
          <w:color w:val="auto"/>
          <w:sz w:val="26"/>
          <w:szCs w:val="26"/>
          <w:rtl/>
        </w:rPr>
        <w:t xml:space="preserve">و محاسبه </w:t>
      </w:r>
      <w:r w:rsidRPr="002B4A2E">
        <w:rPr>
          <w:rFonts w:cs="B Nazanin" w:hint="cs"/>
          <w:i w:val="0"/>
          <w:iCs w:val="0"/>
          <w:color w:val="auto"/>
          <w:sz w:val="26"/>
          <w:szCs w:val="26"/>
          <w:rtl/>
        </w:rPr>
        <w:t xml:space="preserve">نمود. </w:t>
      </w:r>
      <w:r w:rsidRPr="002B4A2E">
        <w:rPr>
          <w:rFonts w:cs="B Nazanin"/>
          <w:i w:val="0"/>
          <w:iCs w:val="0"/>
          <w:color w:val="auto"/>
          <w:sz w:val="26"/>
          <w:szCs w:val="26"/>
          <w:rtl/>
        </w:rPr>
        <w:t>در طول این دوره چند مرتبه کل موجودی کسب‌وکار فروخته می‌شود</w:t>
      </w:r>
      <w:r w:rsidRPr="002B4A2E">
        <w:rPr>
          <w:rFonts w:cs="B Nazanin" w:hint="cs"/>
          <w:i w:val="0"/>
          <w:iCs w:val="0"/>
          <w:color w:val="auto"/>
          <w:sz w:val="26"/>
          <w:szCs w:val="26"/>
          <w:rtl/>
        </w:rPr>
        <w:t xml:space="preserve">. </w:t>
      </w:r>
      <w:r w:rsidRPr="002B4A2E">
        <w:rPr>
          <w:rFonts w:cs="B Nazanin"/>
          <w:i w:val="0"/>
          <w:iCs w:val="0"/>
          <w:color w:val="auto"/>
          <w:sz w:val="26"/>
          <w:szCs w:val="26"/>
          <w:rtl/>
        </w:rPr>
        <w:t>این که چه عددی نشان‌دهنده یک نرخ گردش موجودی خوب در کسب‌وکار است کاملا</w:t>
      </w:r>
      <w:r w:rsidRPr="002B4A2E">
        <w:rPr>
          <w:rFonts w:cs="B Nazanin" w:hint="cs"/>
          <w:i w:val="0"/>
          <w:iCs w:val="0"/>
          <w:color w:val="auto"/>
          <w:sz w:val="26"/>
          <w:szCs w:val="26"/>
          <w:rtl/>
        </w:rPr>
        <w:t>ً</w:t>
      </w:r>
      <w:r w:rsidRPr="002B4A2E">
        <w:rPr>
          <w:rFonts w:cs="B Nazanin"/>
          <w:i w:val="0"/>
          <w:iCs w:val="0"/>
          <w:color w:val="auto"/>
          <w:sz w:val="26"/>
          <w:szCs w:val="26"/>
          <w:rtl/>
        </w:rPr>
        <w:t xml:space="preserve"> </w:t>
      </w:r>
      <w:r w:rsidRPr="002B4A2E">
        <w:rPr>
          <w:rFonts w:cs="B Nazanin" w:hint="cs"/>
          <w:i w:val="0"/>
          <w:iCs w:val="0"/>
          <w:color w:val="auto"/>
          <w:sz w:val="26"/>
          <w:szCs w:val="26"/>
          <w:rtl/>
        </w:rPr>
        <w:t xml:space="preserve">بستگی </w:t>
      </w:r>
      <w:r w:rsidRPr="002B4A2E">
        <w:rPr>
          <w:rFonts w:cs="B Nazanin"/>
          <w:i w:val="0"/>
          <w:iCs w:val="0"/>
          <w:color w:val="auto"/>
          <w:sz w:val="26"/>
          <w:szCs w:val="26"/>
          <w:rtl/>
        </w:rPr>
        <w:t xml:space="preserve">به </w:t>
      </w:r>
      <w:r w:rsidRPr="002B4A2E">
        <w:rPr>
          <w:rFonts w:cs="B Nazanin" w:hint="cs"/>
          <w:i w:val="0"/>
          <w:iCs w:val="0"/>
          <w:color w:val="auto"/>
          <w:sz w:val="26"/>
          <w:szCs w:val="26"/>
          <w:rtl/>
        </w:rPr>
        <w:t xml:space="preserve">نوع </w:t>
      </w:r>
      <w:r w:rsidRPr="002B4A2E">
        <w:rPr>
          <w:rFonts w:cs="B Nazanin"/>
          <w:i w:val="0"/>
          <w:iCs w:val="0"/>
          <w:color w:val="auto"/>
          <w:sz w:val="26"/>
          <w:szCs w:val="26"/>
          <w:rtl/>
        </w:rPr>
        <w:t>صنعت</w:t>
      </w:r>
      <w:r w:rsidRPr="002B4A2E">
        <w:rPr>
          <w:rFonts w:cs="B Nazanin" w:hint="cs"/>
          <w:i w:val="0"/>
          <w:iCs w:val="0"/>
          <w:color w:val="auto"/>
          <w:sz w:val="26"/>
          <w:szCs w:val="26"/>
          <w:rtl/>
        </w:rPr>
        <w:t xml:space="preserve"> </w:t>
      </w:r>
      <w:r w:rsidRPr="002B4A2E">
        <w:rPr>
          <w:rFonts w:cs="B Nazanin"/>
          <w:i w:val="0"/>
          <w:iCs w:val="0"/>
          <w:color w:val="auto"/>
          <w:sz w:val="26"/>
          <w:szCs w:val="26"/>
          <w:rtl/>
        </w:rPr>
        <w:t>دارد؛ اما به طور کلی، نرخ گردش موجودی پایین‌تر به این معنی است که کسب‌وکار ممکن است موجودی اضافی به دلیل فروش عقب‌مانده داشته باشد</w:t>
      </w:r>
      <w:r w:rsidRPr="002B4A2E">
        <w:rPr>
          <w:rFonts w:cs="B Nazanin" w:hint="cs"/>
          <w:i w:val="0"/>
          <w:iCs w:val="0"/>
          <w:color w:val="auto"/>
          <w:sz w:val="26"/>
          <w:szCs w:val="26"/>
          <w:rtl/>
        </w:rPr>
        <w:t xml:space="preserve">. </w:t>
      </w:r>
      <w:r w:rsidRPr="002B4A2E">
        <w:rPr>
          <w:rFonts w:cs="B Nazanin"/>
          <w:i w:val="0"/>
          <w:iCs w:val="0"/>
          <w:color w:val="auto"/>
          <w:sz w:val="26"/>
          <w:szCs w:val="26"/>
          <w:rtl/>
        </w:rPr>
        <w:t>فرمول زیر برای محاسبه نرخ گردش موجودی به کار می‌رود</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1"/>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jc w:val="right"/>
              <w:rPr>
                <w:rFonts w:cs="B Nazanin"/>
                <w:sz w:val="24"/>
                <w:szCs w:val="24"/>
                <w:u w:val="single"/>
              </w:rPr>
            </w:pPr>
            <w:r w:rsidRPr="002B4A2E">
              <w:rPr>
                <w:rFonts w:cs="B Nazanin"/>
                <w:sz w:val="24"/>
                <w:szCs w:val="24"/>
                <w:u w:val="single"/>
                <w:rtl/>
              </w:rPr>
              <w:t>[</w:t>
            </w:r>
            <w:r w:rsidRPr="002B4A2E">
              <w:rPr>
                <w:rFonts w:cs="B Nazanin"/>
                <w:sz w:val="24"/>
                <w:szCs w:val="24"/>
                <w:u w:val="single"/>
                <w:rtl/>
                <w:lang w:bidi="fa-IR"/>
              </w:rPr>
              <w:t>۲ ÷ (</w:t>
            </w:r>
            <w:r w:rsidRPr="002B4A2E">
              <w:rPr>
                <w:rFonts w:cs="B Nazanin"/>
                <w:sz w:val="24"/>
                <w:szCs w:val="24"/>
                <w:u w:val="single"/>
                <w:rtl/>
              </w:rPr>
              <w:t xml:space="preserve">موجودی انتهای دوره </w:t>
            </w:r>
            <w:r w:rsidRPr="002B4A2E">
              <w:rPr>
                <w:rFonts w:ascii="Arial" w:hAnsi="Arial" w:cs="Arial" w:hint="cs"/>
                <w:sz w:val="24"/>
                <w:szCs w:val="24"/>
                <w:u w:val="single"/>
                <w:rtl/>
              </w:rPr>
              <w:t>–</w:t>
            </w:r>
            <w:r w:rsidRPr="002B4A2E">
              <w:rPr>
                <w:rFonts w:cs="B Nazanin"/>
                <w:sz w:val="24"/>
                <w:szCs w:val="24"/>
                <w:u w:val="single"/>
                <w:rtl/>
              </w:rPr>
              <w:t xml:space="preserve"> </w:t>
            </w:r>
            <w:r w:rsidRPr="002B4A2E">
              <w:rPr>
                <w:rFonts w:cs="B Nazanin" w:hint="cs"/>
                <w:sz w:val="24"/>
                <w:szCs w:val="24"/>
                <w:u w:val="single"/>
                <w:rtl/>
              </w:rPr>
              <w:t>موجودی</w:t>
            </w:r>
            <w:r w:rsidRPr="002B4A2E">
              <w:rPr>
                <w:rFonts w:cs="B Nazanin"/>
                <w:sz w:val="24"/>
                <w:szCs w:val="24"/>
                <w:u w:val="single"/>
                <w:rtl/>
              </w:rPr>
              <w:t xml:space="preserve"> </w:t>
            </w:r>
            <w:r w:rsidRPr="002B4A2E">
              <w:rPr>
                <w:rFonts w:cs="B Nazanin" w:hint="cs"/>
                <w:sz w:val="24"/>
                <w:szCs w:val="24"/>
                <w:u w:val="single"/>
                <w:rtl/>
              </w:rPr>
              <w:t>ابتدای</w:t>
            </w:r>
            <w:r w:rsidRPr="002B4A2E">
              <w:rPr>
                <w:rFonts w:cs="B Nazanin"/>
                <w:sz w:val="24"/>
                <w:szCs w:val="24"/>
                <w:u w:val="single"/>
                <w:rtl/>
              </w:rPr>
              <w:t xml:space="preserve"> </w:t>
            </w:r>
            <w:r w:rsidRPr="002B4A2E">
              <w:rPr>
                <w:rFonts w:cs="B Nazanin" w:hint="cs"/>
                <w:sz w:val="24"/>
                <w:szCs w:val="24"/>
                <w:u w:val="single"/>
                <w:rtl/>
              </w:rPr>
              <w:t>دوره</w:t>
            </w:r>
            <w:r w:rsidRPr="002B4A2E">
              <w:rPr>
                <w:rFonts w:cs="B Nazanin"/>
                <w:sz w:val="24"/>
                <w:szCs w:val="24"/>
                <w:u w:val="single"/>
                <w:rtl/>
              </w:rPr>
              <w:t xml:space="preserve">)] </w:t>
            </w:r>
            <w:r w:rsidRPr="002B4A2E">
              <w:rPr>
                <w:rFonts w:cs="B Nazanin" w:hint="cs"/>
                <w:sz w:val="24"/>
                <w:szCs w:val="24"/>
                <w:u w:val="single"/>
                <w:rtl/>
              </w:rPr>
              <w:t>÷</w:t>
            </w:r>
            <w:r w:rsidRPr="002B4A2E">
              <w:rPr>
                <w:rFonts w:cs="B Nazanin"/>
                <w:sz w:val="24"/>
                <w:szCs w:val="24"/>
                <w:u w:val="single"/>
                <w:rtl/>
              </w:rPr>
              <w:t xml:space="preserve"> </w:t>
            </w:r>
            <w:r w:rsidRPr="002B4A2E">
              <w:rPr>
                <w:rFonts w:cs="B Nazanin" w:hint="cs"/>
                <w:sz w:val="24"/>
                <w:szCs w:val="24"/>
                <w:u w:val="single"/>
                <w:rtl/>
              </w:rPr>
              <w:t>قیمت</w:t>
            </w:r>
            <w:r w:rsidRPr="002B4A2E">
              <w:rPr>
                <w:rFonts w:cs="B Nazanin"/>
                <w:sz w:val="24"/>
                <w:szCs w:val="24"/>
                <w:u w:val="single"/>
                <w:rtl/>
              </w:rPr>
              <w:t xml:space="preserve"> </w:t>
            </w:r>
            <w:r w:rsidRPr="002B4A2E">
              <w:rPr>
                <w:rFonts w:cs="B Nazanin" w:hint="cs"/>
                <w:sz w:val="24"/>
                <w:szCs w:val="24"/>
                <w:u w:val="single"/>
                <w:rtl/>
              </w:rPr>
              <w:t>محصولات</w:t>
            </w:r>
            <w:r w:rsidRPr="002B4A2E">
              <w:rPr>
                <w:rFonts w:cs="B Nazanin"/>
                <w:sz w:val="24"/>
                <w:szCs w:val="24"/>
                <w:u w:val="single"/>
                <w:rtl/>
              </w:rPr>
              <w:t xml:space="preserve"> </w:t>
            </w:r>
            <w:r w:rsidRPr="002B4A2E">
              <w:rPr>
                <w:rFonts w:cs="B Nazanin" w:hint="cs"/>
                <w:sz w:val="24"/>
                <w:szCs w:val="24"/>
                <w:u w:val="single"/>
                <w:rtl/>
              </w:rPr>
              <w:t>فروخته</w:t>
            </w:r>
            <w:r w:rsidRPr="002B4A2E">
              <w:rPr>
                <w:rFonts w:cs="B Nazanin"/>
                <w:sz w:val="24"/>
                <w:szCs w:val="24"/>
                <w:u w:val="single"/>
                <w:rtl/>
              </w:rPr>
              <w:t xml:space="preserve"> </w:t>
            </w:r>
            <w:r w:rsidRPr="002B4A2E">
              <w:rPr>
                <w:rFonts w:cs="B Nazanin" w:hint="cs"/>
                <w:sz w:val="24"/>
                <w:szCs w:val="24"/>
                <w:u w:val="single"/>
                <w:rtl/>
              </w:rPr>
              <w:t>شده</w:t>
            </w:r>
            <w:r w:rsidRPr="002B4A2E">
              <w:rPr>
                <w:rFonts w:cs="B Nazanin"/>
                <w:sz w:val="24"/>
                <w:szCs w:val="24"/>
                <w:u w:val="single"/>
                <w:rtl/>
              </w:rPr>
              <w:t xml:space="preserve"> </w:t>
            </w:r>
            <w:r w:rsidRPr="002B4A2E">
              <w:rPr>
                <w:rFonts w:cs="B Nazanin" w:hint="cs"/>
                <w:sz w:val="24"/>
                <w:szCs w:val="24"/>
                <w:u w:val="single"/>
                <w:rtl/>
              </w:rPr>
              <w:t>در</w:t>
            </w:r>
            <w:r w:rsidRPr="002B4A2E">
              <w:rPr>
                <w:rFonts w:cs="B Nazanin"/>
                <w:sz w:val="24"/>
                <w:szCs w:val="24"/>
                <w:u w:val="single"/>
                <w:rtl/>
              </w:rPr>
              <w:t xml:space="preserve"> </w:t>
            </w:r>
            <w:r w:rsidRPr="002B4A2E">
              <w:rPr>
                <w:rFonts w:cs="B Nazanin" w:hint="cs"/>
                <w:sz w:val="24"/>
                <w:szCs w:val="24"/>
                <w:u w:val="single"/>
                <w:rtl/>
              </w:rPr>
              <w:t>دوره</w:t>
            </w:r>
            <w:r w:rsidRPr="002B4A2E">
              <w:rPr>
                <w:rFonts w:cs="B Nazanin"/>
                <w:sz w:val="24"/>
                <w:szCs w:val="24"/>
                <w:u w:val="single"/>
                <w:rtl/>
              </w:rPr>
              <w:t xml:space="preserve"> = </w:t>
            </w:r>
            <w:r w:rsidRPr="002B4A2E">
              <w:rPr>
                <w:rFonts w:cs="B Nazanin" w:hint="cs"/>
                <w:sz w:val="24"/>
                <w:szCs w:val="24"/>
                <w:u w:val="single"/>
                <w:rtl/>
              </w:rPr>
              <w:t>نرخ</w:t>
            </w:r>
            <w:r w:rsidRPr="002B4A2E">
              <w:rPr>
                <w:rFonts w:cs="B Nazanin"/>
                <w:sz w:val="24"/>
                <w:szCs w:val="24"/>
                <w:u w:val="single"/>
                <w:rtl/>
              </w:rPr>
              <w:t xml:space="preserve"> </w:t>
            </w:r>
            <w:r w:rsidRPr="002B4A2E">
              <w:rPr>
                <w:rFonts w:cs="B Nazanin" w:hint="cs"/>
                <w:sz w:val="24"/>
                <w:szCs w:val="24"/>
                <w:u w:val="single"/>
                <w:rtl/>
              </w:rPr>
              <w:t>گردش</w:t>
            </w:r>
            <w:r w:rsidRPr="002B4A2E">
              <w:rPr>
                <w:rFonts w:cs="B Nazanin"/>
                <w:sz w:val="24"/>
                <w:szCs w:val="24"/>
                <w:u w:val="single"/>
                <w:rtl/>
              </w:rPr>
              <w:t xml:space="preserve"> </w:t>
            </w:r>
            <w:r w:rsidRPr="002B4A2E">
              <w:rPr>
                <w:rFonts w:cs="B Nazanin" w:hint="cs"/>
                <w:sz w:val="24"/>
                <w:szCs w:val="24"/>
                <w:u w:val="single"/>
                <w:rtl/>
              </w:rPr>
              <w:t>موجودی</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b/>
          <w:bCs/>
          <w:i w:val="0"/>
          <w:iCs w:val="0"/>
          <w:color w:val="auto"/>
          <w:sz w:val="26"/>
          <w:szCs w:val="26"/>
          <w:rtl/>
        </w:rPr>
        <w:lastRenderedPageBreak/>
        <w:t>شاخص گردش-درآمد</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این شاخص ترکیبی از گردش موجودی و سود ناخالص است و سودآوری کسب‌وکار در مقایسه با مصرف موجودی را ارزیابی می‌کند</w:t>
      </w:r>
      <w:r w:rsidRPr="002B4A2E">
        <w:rPr>
          <w:rFonts w:cs="B Nazanin" w:hint="cs"/>
          <w:i w:val="0"/>
          <w:iCs w:val="0"/>
          <w:color w:val="auto"/>
          <w:sz w:val="26"/>
          <w:szCs w:val="26"/>
          <w:rtl/>
        </w:rPr>
        <w:t xml:space="preserve">. </w:t>
      </w:r>
      <w:r w:rsidRPr="002B4A2E">
        <w:rPr>
          <w:rFonts w:cs="B Nazanin"/>
          <w:i w:val="0"/>
          <w:iCs w:val="0"/>
          <w:color w:val="auto"/>
          <w:sz w:val="26"/>
          <w:szCs w:val="26"/>
          <w:rtl/>
        </w:rPr>
        <w:t>در اصل، این شاخص برای تشخیص این است که اگر کسب‌وکار از سطح فعلی موجودی پول زیادی به دست می‌آورد، پس می‌تواند با گردش موجودی کمتری کار کند. اما اگر حاشیه سود موجودی کم باشد، کسب‌وکار به گردش موجودی بیشتری نیاز دارد</w:t>
      </w:r>
      <w:r w:rsidRPr="002B4A2E">
        <w:rPr>
          <w:rFonts w:cs="B Nazanin" w:hint="cs"/>
          <w:i w:val="0"/>
          <w:iCs w:val="0"/>
          <w:color w:val="auto"/>
          <w:sz w:val="26"/>
          <w:szCs w:val="26"/>
          <w:rtl/>
        </w:rPr>
        <w:t xml:space="preserve">. </w:t>
      </w:r>
      <w:r w:rsidRPr="002B4A2E">
        <w:rPr>
          <w:rFonts w:cs="B Nazanin"/>
          <w:i w:val="0"/>
          <w:iCs w:val="0"/>
          <w:color w:val="auto"/>
          <w:sz w:val="26"/>
          <w:szCs w:val="26"/>
          <w:rtl/>
        </w:rPr>
        <w:t>به طور کلی شاخص گردش-درآمد در بیشتر کسب‌وکارها حدود ۱۵۰ است. شما هم می‌توانید با کمک فرمول زیر شاخص گردش-درآمد خود را محاسبه کنید</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68"/>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lang w:bidi="fa-IR"/>
              </w:rPr>
              <w:t>۱۰۰</w:t>
            </w:r>
            <w:r w:rsidRPr="002B4A2E">
              <w:rPr>
                <w:rFonts w:cs="B Nazanin"/>
                <w:sz w:val="24"/>
                <w:szCs w:val="24"/>
                <w:u w:val="single"/>
              </w:rPr>
              <w:t xml:space="preserve"> × </w:t>
            </w:r>
            <w:r w:rsidRPr="002B4A2E">
              <w:rPr>
                <w:rFonts w:cs="B Nazanin"/>
                <w:sz w:val="24"/>
                <w:szCs w:val="24"/>
                <w:u w:val="single"/>
                <w:rtl/>
                <w:lang w:bidi="fa-IR"/>
              </w:rPr>
              <w:t>(</w:t>
            </w:r>
            <w:r w:rsidRPr="002B4A2E">
              <w:rPr>
                <w:rFonts w:cs="B Nazanin"/>
                <w:sz w:val="24"/>
                <w:szCs w:val="24"/>
                <w:u w:val="single"/>
                <w:rtl/>
              </w:rPr>
              <w:t>درصد حاشیه سود ناخالص × نرخ گردش موجودی) = شاخص گردش-درآمد</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b/>
          <w:bCs/>
          <w:i w:val="0"/>
          <w:iCs w:val="0"/>
          <w:color w:val="auto"/>
          <w:sz w:val="26"/>
          <w:szCs w:val="26"/>
          <w:rtl/>
        </w:rPr>
        <w:t>شتاب موجودی</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 xml:space="preserve">شتاب موجودی، بخشی از موجودی است که کسب‌وکار پیش‌بینی می‌کند در دوره مشخص بعدی به اتمام خواهد رسید. این معیار به کسب‌وکار کمک می‌کند سطح موجودی بهینه را تنظیم کند تا موجودی بیش از حد انبار </w:t>
      </w:r>
      <w:r w:rsidRPr="002B4A2E">
        <w:rPr>
          <w:rFonts w:cs="B Nazanin" w:hint="cs"/>
          <w:i w:val="0"/>
          <w:iCs w:val="0"/>
          <w:color w:val="auto"/>
          <w:sz w:val="26"/>
          <w:szCs w:val="26"/>
          <w:rtl/>
        </w:rPr>
        <w:t>نشود</w:t>
      </w:r>
      <w:r w:rsidRPr="002B4A2E">
        <w:rPr>
          <w:rFonts w:cs="B Nazanin"/>
          <w:i w:val="0"/>
          <w:iCs w:val="0"/>
          <w:color w:val="auto"/>
          <w:sz w:val="26"/>
          <w:szCs w:val="26"/>
          <w:rtl/>
        </w:rPr>
        <w:t>، اما به اندازه کافی برای برآورده کردن فروش پیش‌بینی‌شده در دوره آینده در اختیار داشته باشید</w:t>
      </w:r>
      <w:r w:rsidRPr="002B4A2E">
        <w:rPr>
          <w:rFonts w:cs="B Nazanin" w:hint="cs"/>
          <w:i w:val="0"/>
          <w:iCs w:val="0"/>
          <w:color w:val="auto"/>
          <w:sz w:val="26"/>
          <w:szCs w:val="26"/>
          <w:rtl/>
        </w:rPr>
        <w:t xml:space="preserve">. </w:t>
      </w:r>
      <w:r w:rsidRPr="002B4A2E">
        <w:rPr>
          <w:rFonts w:cs="B Nazanin"/>
          <w:i w:val="0"/>
          <w:iCs w:val="0"/>
          <w:color w:val="auto"/>
          <w:sz w:val="26"/>
          <w:szCs w:val="26"/>
          <w:rtl/>
        </w:rPr>
        <w:t>شتاب موجودی ۶۰ تا ۷۰ درصد رقم بسیار خوبی است. البته شتاب موجودی برای اقلامی که جابه‌جایی سریع دارند ممکن است تا ۸۰ درصد هم برسد</w:t>
      </w:r>
      <w:r w:rsidRPr="002B4A2E">
        <w:rPr>
          <w:rFonts w:cs="B Nazanin" w:hint="cs"/>
          <w:i w:val="0"/>
          <w:iCs w:val="0"/>
          <w:color w:val="auto"/>
          <w:sz w:val="26"/>
          <w:szCs w:val="26"/>
          <w:rtl/>
        </w:rPr>
        <w:t xml:space="preserve">. </w:t>
      </w:r>
      <w:r w:rsidRPr="002B4A2E">
        <w:rPr>
          <w:rFonts w:cs="B Nazanin"/>
          <w:i w:val="0"/>
          <w:iCs w:val="0"/>
          <w:color w:val="auto"/>
          <w:sz w:val="26"/>
          <w:szCs w:val="26"/>
          <w:rtl/>
        </w:rPr>
        <w:t xml:space="preserve">دقت کنید که شتاب موجودی بیش از ۸۰ درصد زیاد است و می‌تواند منجر به موجودی اضافی شود، در عین حال شتاب موجودی کمتر از ۶۰ درصد هم کم است و می‌تواند موجب پیش آمدن کمبود شود. برای محاسبه شتاب موجودی بر اساس فرمول زیر عمل </w:t>
      </w:r>
      <w:r w:rsidRPr="002B4A2E">
        <w:rPr>
          <w:rFonts w:cs="B Nazanin" w:hint="cs"/>
          <w:i w:val="0"/>
          <w:iCs w:val="0"/>
          <w:color w:val="auto"/>
          <w:sz w:val="26"/>
          <w:szCs w:val="26"/>
          <w:rtl/>
        </w:rPr>
        <w:t>می</w:t>
      </w:r>
      <w:r w:rsidRPr="002B4A2E">
        <w:rPr>
          <w:rFonts w:cs="B Nazanin"/>
          <w:i w:val="0"/>
          <w:iCs w:val="0"/>
          <w:color w:val="auto"/>
          <w:sz w:val="26"/>
          <w:szCs w:val="26"/>
          <w:rtl/>
        </w:rPr>
        <w:softHyphen/>
      </w:r>
      <w:r w:rsidRPr="002B4A2E">
        <w:rPr>
          <w:rFonts w:cs="B Nazanin" w:hint="cs"/>
          <w:i w:val="0"/>
          <w:iCs w:val="0"/>
          <w:color w:val="auto"/>
          <w:sz w:val="26"/>
          <w:szCs w:val="26"/>
          <w:rtl/>
        </w:rPr>
        <w:t>شود: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0"/>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Pr>
              <w:t> </w:t>
            </w:r>
            <w:r w:rsidRPr="002B4A2E">
              <w:rPr>
                <w:rFonts w:cs="B Nazanin"/>
                <w:sz w:val="24"/>
                <w:szCs w:val="24"/>
                <w:u w:val="single"/>
                <w:rtl/>
              </w:rPr>
              <w:t>پیش‌بینی فروش دوره بعدی ÷ موجودی ابتدای دوره = شتاب موجودی</w:t>
            </w:r>
          </w:p>
        </w:tc>
      </w:tr>
    </w:tbl>
    <w:p w:rsidR="008E2CA8" w:rsidRPr="002B4A2E" w:rsidRDefault="008E2CA8" w:rsidP="008E2CA8">
      <w:pPr>
        <w:pStyle w:val="Heading4"/>
        <w:numPr>
          <w:ilvl w:val="0"/>
          <w:numId w:val="17"/>
        </w:numPr>
        <w:bidi/>
        <w:spacing w:line="276" w:lineRule="auto"/>
        <w:jc w:val="both"/>
        <w:rPr>
          <w:rFonts w:cs="B Nazanin"/>
          <w:i w:val="0"/>
          <w:iCs w:val="0"/>
          <w:color w:val="auto"/>
          <w:sz w:val="26"/>
          <w:szCs w:val="26"/>
        </w:rPr>
      </w:pPr>
      <w:r w:rsidRPr="002B4A2E">
        <w:rPr>
          <w:rFonts w:cs="B Nazanin"/>
          <w:b/>
          <w:bCs/>
          <w:i w:val="0"/>
          <w:iCs w:val="0"/>
          <w:color w:val="auto"/>
          <w:sz w:val="26"/>
          <w:szCs w:val="26"/>
          <w:rtl/>
        </w:rPr>
        <w:lastRenderedPageBreak/>
        <w:t>عمر موجودی</w:t>
      </w:r>
      <w:r w:rsidRPr="002B4A2E">
        <w:rPr>
          <w:rFonts w:cs="B Nazanin" w:hint="cs"/>
          <w:b/>
          <w:bCs/>
          <w:i w:val="0"/>
          <w:iCs w:val="0"/>
          <w:color w:val="auto"/>
          <w:sz w:val="26"/>
          <w:szCs w:val="26"/>
          <w:rtl/>
        </w:rPr>
        <w:t>:</w:t>
      </w:r>
      <w:r w:rsidRPr="002B4A2E">
        <w:rPr>
          <w:rFonts w:cs="B Nazanin" w:hint="cs"/>
          <w:i w:val="0"/>
          <w:iCs w:val="0"/>
          <w:color w:val="auto"/>
          <w:sz w:val="26"/>
          <w:szCs w:val="26"/>
          <w:rtl/>
        </w:rPr>
        <w:t xml:space="preserve"> </w:t>
      </w:r>
      <w:r w:rsidRPr="002B4A2E">
        <w:rPr>
          <w:rFonts w:cs="B Nazanin"/>
          <w:i w:val="0"/>
          <w:iCs w:val="0"/>
          <w:color w:val="auto"/>
          <w:sz w:val="26"/>
          <w:szCs w:val="26"/>
          <w:rtl/>
        </w:rPr>
        <w:t>عمر موجودی به میانگین تعداد روزهایی که طول می‌کشد تا موجودی شما به پایان برسد، اشاره دارد. بهترین راه برای محاسبه عمر موجودی در نظر گرفتن ۵۲ هفته گذشته است. در نظر گرفتن این دوره زمان کافی برای نمایان شدن تغییرات فصلی و سایر تغییرات دوره‌ای در طول سال را در اختیار شما قرار می‌دهد</w:t>
      </w:r>
      <w:r w:rsidRPr="002B4A2E">
        <w:rPr>
          <w:rFonts w:cs="B Nazanin" w:hint="cs"/>
          <w:i w:val="0"/>
          <w:iCs w:val="0"/>
          <w:color w:val="auto"/>
          <w:sz w:val="26"/>
          <w:szCs w:val="26"/>
          <w:rtl/>
        </w:rPr>
        <w:t xml:space="preserve">. </w:t>
      </w:r>
      <w:r w:rsidRPr="002B4A2E">
        <w:rPr>
          <w:rFonts w:cs="B Nazanin"/>
          <w:i w:val="0"/>
          <w:iCs w:val="0"/>
          <w:color w:val="auto"/>
          <w:sz w:val="26"/>
          <w:szCs w:val="26"/>
          <w:rtl/>
        </w:rPr>
        <w:t>اگر عمر موجودی پایینی دارید، در خطر تمام شدن موجودی و ناتوانی در برآورده کردن تقاضای مشتری هستید</w:t>
      </w:r>
      <w:r w:rsidRPr="002B4A2E">
        <w:rPr>
          <w:rFonts w:cs="B Nazanin" w:hint="cs"/>
          <w:i w:val="0"/>
          <w:iCs w:val="0"/>
          <w:color w:val="auto"/>
          <w:sz w:val="26"/>
          <w:szCs w:val="26"/>
          <w:rtl/>
        </w:rPr>
        <w:t xml:space="preserve">. </w:t>
      </w:r>
      <w:r w:rsidRPr="002B4A2E">
        <w:rPr>
          <w:rFonts w:cs="B Nazanin"/>
          <w:i w:val="0"/>
          <w:iCs w:val="0"/>
          <w:color w:val="auto"/>
          <w:sz w:val="26"/>
          <w:szCs w:val="26"/>
          <w:rtl/>
        </w:rPr>
        <w:t>از فرمول زیر برای محاسبه آن استفاده کنید</w:t>
      </w:r>
      <w:r w:rsidRPr="002B4A2E">
        <w:rPr>
          <w:rFonts w:cs="B Nazanin" w:hint="cs"/>
          <w:i w:val="0"/>
          <w:iCs w:val="0"/>
          <w:color w:val="auto"/>
          <w:sz w:val="26"/>
          <w:szCs w:val="26"/>
          <w:rt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74"/>
      </w:tblGrid>
      <w:tr w:rsidR="008E2CA8" w:rsidRPr="002B4A2E" w:rsidTr="0059584F">
        <w:trPr>
          <w:tblCellSpacing w:w="15" w:type="dxa"/>
        </w:trPr>
        <w:tc>
          <w:tcPr>
            <w:tcW w:w="0" w:type="auto"/>
            <w:vAlign w:val="center"/>
            <w:hideMark/>
          </w:tcPr>
          <w:p w:rsidR="008E2CA8" w:rsidRPr="002B4A2E" w:rsidRDefault="008E2CA8" w:rsidP="0059584F">
            <w:pPr>
              <w:bidi/>
              <w:spacing w:line="276" w:lineRule="auto"/>
              <w:rPr>
                <w:rFonts w:cs="B Nazanin"/>
                <w:sz w:val="24"/>
                <w:szCs w:val="24"/>
                <w:u w:val="single"/>
              </w:rPr>
            </w:pPr>
            <w:r w:rsidRPr="002B4A2E">
              <w:rPr>
                <w:rFonts w:cs="B Nazanin"/>
                <w:sz w:val="24"/>
                <w:szCs w:val="24"/>
                <w:u w:val="single"/>
                <w:rtl/>
              </w:rPr>
              <w:t>تعداد روزهای دوره × (کل فروش در دوره ÷ میانگین موجودی در دوره) = عمر موجودی</w:t>
            </w:r>
          </w:p>
        </w:tc>
      </w:tr>
    </w:tbl>
    <w:p w:rsidR="008E2CA8" w:rsidRPr="002B4A2E" w:rsidRDefault="008E2CA8" w:rsidP="002322DE">
      <w:pPr>
        <w:pStyle w:val="Heading1"/>
        <w:bidi/>
        <w:rPr>
          <w:rFonts w:eastAsia="Times New Roman" w:cs="B Nazanin"/>
          <w:b w:val="0"/>
          <w:bCs/>
          <w:szCs w:val="26"/>
          <w:rtl/>
        </w:rPr>
      </w:pPr>
      <w:r w:rsidRPr="002B4A2E">
        <w:rPr>
          <w:rFonts w:eastAsia="Times New Roman" w:cs="B Nazanin" w:hint="cs"/>
          <w:b w:val="0"/>
          <w:bCs/>
          <w:szCs w:val="26"/>
          <w:rtl/>
        </w:rPr>
        <w:t>یکپارچگی زنجیره تأمین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یکپارچگی زنجیره تأمین فرآیند کنش متقابل است که در آن شرکت‌های موجود در زنجیره به شیوه‌ای مشارکتی برای کسب پیامدهای مناسب باهم کار می‌کنند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در واقع، شرکت‌هایی که در ابتدا به صورت مستقل و مجزا فعالیت می‌کرد</w:t>
      </w:r>
      <w:r w:rsidRPr="002B4A2E">
        <w:rPr>
          <w:rFonts w:ascii="Times New Roman" w:eastAsia="Times New Roman" w:hAnsi="Times New Roman" w:cs="B Nazanin" w:hint="cs"/>
          <w:sz w:val="26"/>
          <w:szCs w:val="26"/>
          <w:rtl/>
        </w:rPr>
        <w:t>ن</w:t>
      </w:r>
      <w:r w:rsidRPr="002B4A2E">
        <w:rPr>
          <w:rFonts w:ascii="Times New Roman" w:eastAsia="Times New Roman" w:hAnsi="Times New Roman" w:cs="B Nazanin"/>
          <w:sz w:val="26"/>
          <w:szCs w:val="26"/>
          <w:rtl/>
        </w:rPr>
        <w:t>د، جهت کسب مزایای عملکردی بهتر، تلاش می‌کنند تا با سایر عناصر زنجیره تأمین همکاری نمایند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در طول دهه گذشته، توافق عمومی در رابطه با اهمیت برقراری یکپارچگی در </w:t>
      </w:r>
      <w:hyperlink r:id="rId84" w:history="1">
        <w:r w:rsidRPr="002B4A2E">
          <w:rPr>
            <w:rFonts w:ascii="Times New Roman" w:eastAsia="Times New Roman" w:hAnsi="Times New Roman" w:cs="B Nazanin"/>
            <w:sz w:val="26"/>
            <w:szCs w:val="26"/>
            <w:rtl/>
          </w:rPr>
          <w:t>مدیریت زنجیره تأمین</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افزایش یافته است. یکپارچگی زنجیره تأمین شرکت‌ها را قادر می‌سازد تا از طریق اعمال </w:t>
      </w:r>
      <w:hyperlink r:id="rId85" w:history="1">
        <w:r w:rsidRPr="002B4A2E">
          <w:rPr>
            <w:rFonts w:ascii="Times New Roman" w:eastAsia="Times New Roman" w:hAnsi="Times New Roman" w:cs="B Nazanin"/>
            <w:sz w:val="26"/>
            <w:szCs w:val="26"/>
            <w:rtl/>
          </w:rPr>
          <w:t>نوآوری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بیشتر و تحمل هزینه‌های کمتر، بر محدودیت‌های منابع خود غلبه نمایند. راهبرد یکپارچه‌سازی، </w:t>
      </w:r>
      <w:hyperlink r:id="rId86" w:history="1">
        <w:r w:rsidRPr="002B4A2E">
          <w:rPr>
            <w:rFonts w:ascii="Times New Roman" w:eastAsia="Times New Roman" w:hAnsi="Times New Roman" w:cs="B Nazanin"/>
            <w:sz w:val="26"/>
            <w:szCs w:val="26"/>
            <w:rtl/>
          </w:rPr>
          <w:t>تأمین‌کننده</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و </w:t>
      </w:r>
      <w:hyperlink r:id="rId87" w:history="1">
        <w:r w:rsidRPr="002B4A2E">
          <w:rPr>
            <w:rFonts w:ascii="Times New Roman" w:eastAsia="Times New Roman" w:hAnsi="Times New Roman" w:cs="B Nazanin"/>
            <w:sz w:val="26"/>
            <w:szCs w:val="26"/>
            <w:rtl/>
          </w:rPr>
          <w:t>مشتری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را به سوی فرآیند </w:t>
      </w:r>
      <w:hyperlink r:id="rId88" w:history="1">
        <w:r w:rsidRPr="002B4A2E">
          <w:rPr>
            <w:rFonts w:ascii="Times New Roman" w:eastAsia="Times New Roman" w:hAnsi="Times New Roman" w:cs="B Nazanin"/>
            <w:sz w:val="26"/>
            <w:szCs w:val="26"/>
            <w:rtl/>
          </w:rPr>
          <w:t>خلق مشترک ارزش</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رهنمون می</w:t>
      </w:r>
      <w:r w:rsidRPr="002B4A2E">
        <w:rPr>
          <w:rFonts w:ascii="Times New Roman" w:eastAsia="Times New Roman" w:hAnsi="Times New Roman" w:cs="B Nazanin"/>
          <w:sz w:val="26"/>
          <w:szCs w:val="26"/>
          <w:rtl/>
        </w:rPr>
        <w:softHyphen/>
        <w:t>سازد و برای مشتریان شرکت ارزش‌آفرینی می‌کند. این راهبرد می</w:t>
      </w:r>
      <w:r w:rsidRPr="002B4A2E">
        <w:rPr>
          <w:rFonts w:ascii="Times New Roman" w:eastAsia="Times New Roman" w:hAnsi="Times New Roman" w:cs="B Nazanin"/>
          <w:sz w:val="26"/>
          <w:szCs w:val="26"/>
          <w:rtl/>
        </w:rPr>
        <w:softHyphen/>
        <w:t>تواند برای شرکت شرایطی را فراهم سازد تا در پرتو</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آن قادر </w:t>
      </w:r>
      <w:r w:rsidRPr="002B4A2E">
        <w:rPr>
          <w:rFonts w:ascii="Times New Roman" w:eastAsia="Times New Roman" w:hAnsi="Times New Roman" w:cs="B Nazanin" w:hint="cs"/>
          <w:sz w:val="26"/>
          <w:szCs w:val="26"/>
          <w:rtl/>
        </w:rPr>
        <w:t xml:space="preserve">به تمرکز بر </w:t>
      </w:r>
      <w:hyperlink r:id="rId89" w:history="1">
        <w:r w:rsidRPr="002B4A2E">
          <w:rPr>
            <w:rFonts w:ascii="Times New Roman" w:eastAsia="Times New Roman" w:hAnsi="Times New Roman" w:cs="B Nazanin"/>
            <w:sz w:val="26"/>
            <w:szCs w:val="26"/>
            <w:rtl/>
          </w:rPr>
          <w:t>شایستگی‌های محوری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و حیطه‌های تخصصی خاص خود </w:t>
      </w:r>
      <w:r w:rsidRPr="002B4A2E">
        <w:rPr>
          <w:rFonts w:ascii="Times New Roman" w:eastAsia="Times New Roman" w:hAnsi="Times New Roman" w:cs="B Nazanin" w:hint="cs"/>
          <w:sz w:val="26"/>
          <w:szCs w:val="26"/>
          <w:rtl/>
        </w:rPr>
        <w:t xml:space="preserve">باشند. </w:t>
      </w:r>
      <w:r w:rsidRPr="002B4A2E">
        <w:rPr>
          <w:rFonts w:ascii="Times New Roman" w:eastAsia="Times New Roman" w:hAnsi="Times New Roman" w:cs="B Nazanin"/>
          <w:sz w:val="26"/>
          <w:szCs w:val="26"/>
          <w:rtl/>
        </w:rPr>
        <w:t xml:space="preserve">هدف اصلی در مدیریت زنجیره تأمین، یکپارچه‌سازی در زنجیره است تا با شناخت نیازها و کمبودها در زنجیره به بهبود شاخص‌های مؤثر در زنجیره پرداخته شود. این شیوه از مدیریت در نهایت </w:t>
      </w:r>
      <w:hyperlink r:id="rId90" w:history="1">
        <w:r w:rsidRPr="002B4A2E">
          <w:rPr>
            <w:rFonts w:ascii="Times New Roman" w:eastAsia="Times New Roman" w:hAnsi="Times New Roman" w:cs="B Nazanin"/>
            <w:sz w:val="26"/>
            <w:szCs w:val="26"/>
            <w:rtl/>
          </w:rPr>
          <w:t>زنجیره ارزش</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lastRenderedPageBreak/>
        <w:t xml:space="preserve">را بهینه می‌سازد و همه </w:t>
      </w:r>
      <w:hyperlink r:id="rId91" w:history="1">
        <w:r w:rsidRPr="002B4A2E">
          <w:rPr>
            <w:rFonts w:ascii="Times New Roman" w:eastAsia="Times New Roman" w:hAnsi="Times New Roman" w:cs="B Nazanin"/>
            <w:sz w:val="26"/>
            <w:szCs w:val="26"/>
            <w:rtl/>
          </w:rPr>
          <w:t>ذی‌نفعان سازمان</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از آن منتفع می‌شوند.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جنبه</w:t>
      </w:r>
      <w:r w:rsidRPr="002B4A2E">
        <w:rPr>
          <w:rFonts w:ascii="Times New Roman" w:eastAsia="Times New Roman" w:hAnsi="Times New Roman" w:cs="B Nazanin"/>
          <w:sz w:val="26"/>
          <w:szCs w:val="26"/>
          <w:rtl/>
        </w:rPr>
        <w:softHyphen/>
        <w:t xml:space="preserve">‌هایی از مدیریت زنجیره تأمین که </w:t>
      </w:r>
      <w:r w:rsidRPr="002B4A2E">
        <w:rPr>
          <w:rFonts w:ascii="Times New Roman" w:eastAsia="Times New Roman" w:hAnsi="Times New Roman" w:cs="B Nazanin" w:hint="cs"/>
          <w:sz w:val="26"/>
          <w:szCs w:val="26"/>
          <w:rtl/>
        </w:rPr>
        <w:t>باید</w:t>
      </w:r>
      <w:r w:rsidRPr="002B4A2E">
        <w:rPr>
          <w:rFonts w:ascii="Times New Roman" w:eastAsia="Times New Roman" w:hAnsi="Times New Roman" w:cs="B Nazanin"/>
          <w:sz w:val="26"/>
          <w:szCs w:val="26"/>
          <w:rtl/>
        </w:rPr>
        <w:t xml:space="preserve"> در یکپارچه</w:t>
      </w:r>
      <w:r w:rsidRPr="002B4A2E">
        <w:rPr>
          <w:rFonts w:ascii="Times New Roman" w:eastAsia="Times New Roman" w:hAnsi="Times New Roman" w:cs="B Nazanin"/>
          <w:sz w:val="26"/>
          <w:szCs w:val="26"/>
          <w:rtl/>
        </w:rPr>
        <w:softHyphen/>
        <w:t>‌سازی مدنظر قرار گیرند، عبارتند از</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پیش‌بینی</w:t>
      </w:r>
    </w:p>
    <w:p w:rsidR="008E2CA8" w:rsidRPr="002B4A2E" w:rsidRDefault="008E2CA8" w:rsidP="008E2CA8">
      <w:pPr>
        <w:numPr>
          <w:ilvl w:val="0"/>
          <w:numId w:val="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طراحی هماهنگ محصول (خدمت)</w:t>
      </w:r>
    </w:p>
    <w:p w:rsidR="008E2CA8" w:rsidRPr="002B4A2E" w:rsidRDefault="008E2CA8" w:rsidP="008E2CA8">
      <w:pPr>
        <w:numPr>
          <w:ilvl w:val="0"/>
          <w:numId w:val="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پیکربندی شبکه لجستیک</w:t>
      </w:r>
    </w:p>
    <w:p w:rsidR="008E2CA8" w:rsidRPr="002B4A2E" w:rsidRDefault="008E2CA8" w:rsidP="008E2CA8">
      <w:pPr>
        <w:numPr>
          <w:ilvl w:val="0"/>
          <w:numId w:val="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تدارکات</w:t>
      </w:r>
    </w:p>
    <w:p w:rsidR="008E2CA8" w:rsidRPr="002B4A2E" w:rsidRDefault="008E2CA8" w:rsidP="008E2CA8">
      <w:pPr>
        <w:numPr>
          <w:ilvl w:val="0"/>
          <w:numId w:val="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مدیریت موجودی‌</w:t>
      </w:r>
    </w:p>
    <w:p w:rsidR="008E2CA8" w:rsidRPr="002B4A2E" w:rsidRDefault="008E2CA8" w:rsidP="008E2CA8">
      <w:pPr>
        <w:numPr>
          <w:ilvl w:val="0"/>
          <w:numId w:val="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مدیریت مالی</w:t>
      </w:r>
    </w:p>
    <w:p w:rsidR="008E2CA8" w:rsidRPr="002B4A2E" w:rsidRDefault="008E2CA8" w:rsidP="008E2CA8">
      <w:pPr>
        <w:numPr>
          <w:ilvl w:val="0"/>
          <w:numId w:val="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استراتژی‌های توزیع</w:t>
      </w:r>
    </w:p>
    <w:p w:rsidR="008E2CA8" w:rsidRPr="002B4A2E" w:rsidRDefault="008E2CA8" w:rsidP="008E2CA8">
      <w:pPr>
        <w:numPr>
          <w:ilvl w:val="0"/>
          <w:numId w:val="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خدمت</w:t>
      </w:r>
      <w:r w:rsidRPr="002B4A2E">
        <w:rPr>
          <w:rFonts w:ascii="Times New Roman" w:eastAsia="Times New Roman" w:hAnsi="Times New Roman" w:cs="B Nazanin"/>
          <w:sz w:val="26"/>
          <w:szCs w:val="26"/>
          <w:rtl/>
        </w:rPr>
        <w:softHyphen/>
        <w:t>دهی به مشتریان</w:t>
      </w:r>
    </w:p>
    <w:p w:rsidR="008E2CA8" w:rsidRPr="002B4A2E" w:rsidRDefault="008E2CA8" w:rsidP="008E2CA8">
      <w:pPr>
        <w:numPr>
          <w:ilvl w:val="0"/>
          <w:numId w:val="4"/>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تکنولوژی اطلاعات</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تعریف یکپارچگی زنجیره تأمین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یکپارچه‌سازی در زنجیره تأمین شامل یکپارچه‌سازی کارآمد تأمین</w:t>
      </w:r>
      <w:r w:rsidRPr="002B4A2E">
        <w:rPr>
          <w:rFonts w:ascii="Times New Roman" w:eastAsia="Times New Roman" w:hAnsi="Times New Roman" w:cs="B Nazanin"/>
          <w:sz w:val="26"/>
          <w:szCs w:val="26"/>
          <w:rtl/>
        </w:rPr>
        <w:softHyphen/>
        <w:t xml:space="preserve">کنندگان، تولیدکنندگان، انبارها و فروشگاه‌ها با هدف حداقل کردن هزینه‌های سیستم در کنار برآورد تقاضای مشتریان است. به این منظور پارامتر‌های مختلف مدیریت زنجیره تأمین مانند </w:t>
      </w:r>
      <w:hyperlink r:id="rId92" w:history="1">
        <w:r w:rsidRPr="002B4A2E">
          <w:rPr>
            <w:rFonts w:ascii="Times New Roman" w:eastAsia="Times New Roman" w:hAnsi="Times New Roman" w:cs="B Nazanin"/>
            <w:sz w:val="26"/>
            <w:szCs w:val="26"/>
            <w:rtl/>
          </w:rPr>
          <w:t>ناب</w:t>
        </w:r>
      </w:hyperlink>
      <w:r w:rsidRPr="002B4A2E">
        <w:rPr>
          <w:rFonts w:ascii="Times New Roman" w:eastAsia="Times New Roman" w:hAnsi="Times New Roman" w:cs="B Nazanin"/>
          <w:sz w:val="26"/>
          <w:szCs w:val="26"/>
          <w:rtl/>
        </w:rPr>
        <w:t xml:space="preserve">، </w:t>
      </w:r>
      <w:hyperlink r:id="rId93" w:history="1">
        <w:r w:rsidRPr="002B4A2E">
          <w:rPr>
            <w:rFonts w:ascii="Times New Roman" w:eastAsia="Times New Roman" w:hAnsi="Times New Roman" w:cs="B Nazanin"/>
            <w:sz w:val="26"/>
            <w:szCs w:val="26"/>
            <w:rtl/>
          </w:rPr>
          <w:t>چابک</w:t>
        </w:r>
      </w:hyperlink>
      <w:r w:rsidRPr="002B4A2E">
        <w:rPr>
          <w:rFonts w:ascii="Times New Roman" w:eastAsia="Times New Roman" w:hAnsi="Times New Roman" w:cs="B Nazanin"/>
          <w:sz w:val="26"/>
          <w:szCs w:val="26"/>
          <w:rtl/>
        </w:rPr>
        <w:t xml:space="preserve">، </w:t>
      </w:r>
      <w:hyperlink r:id="rId94" w:history="1">
        <w:r w:rsidRPr="002B4A2E">
          <w:rPr>
            <w:rFonts w:ascii="Times New Roman" w:eastAsia="Times New Roman" w:hAnsi="Times New Roman" w:cs="B Nazanin"/>
            <w:sz w:val="26"/>
            <w:szCs w:val="26"/>
            <w:rtl/>
          </w:rPr>
          <w:t>پایدار</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و </w:t>
      </w:r>
      <w:hyperlink r:id="rId95" w:history="1">
        <w:r w:rsidRPr="002B4A2E">
          <w:rPr>
            <w:rFonts w:ascii="Times New Roman" w:eastAsia="Times New Roman" w:hAnsi="Times New Roman" w:cs="B Nazanin"/>
            <w:sz w:val="26"/>
            <w:szCs w:val="26"/>
            <w:rtl/>
          </w:rPr>
          <w:t>سبز</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به کار گرفته می‌شود تا یکپارچه‌سازی حاصل شود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باید به این نکته توجه داشت که هرچقد میزان یکپارچگی در</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زنجیره</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بیشتر</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کیفیت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محصول،</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تحویل،</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انعطاف‌پذیری</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فرآیند</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رهبری</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هزینه</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بهبود</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پیدا</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می‌کند</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یکپارچگی</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زنجیره</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می‌تواند</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قالب</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بخش‌های</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زنجیره</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صورت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گیرد به نحوی که</w:t>
      </w:r>
      <w:r w:rsidRPr="002B4A2E">
        <w:rPr>
          <w:rFonts w:ascii="Times New Roman" w:eastAsia="Times New Roman" w:hAnsi="Times New Roman" w:cs="B Nazanin"/>
          <w:sz w:val="26"/>
          <w:szCs w:val="26"/>
          <w:rtl/>
        </w:rPr>
        <w:t xml:space="preserve"> تمامی فعالیت‌های مرتبط مانند جریان‌های کالا و خدمات از مرحله‌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ماده خام تا محصول نهایی قابل مصرف برای مشتری توسط پویایی بین تولیدکنندگان، </w:t>
      </w:r>
      <w:r w:rsidRPr="002B4A2E">
        <w:rPr>
          <w:rFonts w:ascii="Times New Roman" w:eastAsia="Times New Roman" w:hAnsi="Times New Roman" w:cs="B Nazanin"/>
          <w:sz w:val="26"/>
          <w:szCs w:val="26"/>
          <w:rtl/>
        </w:rPr>
        <w:lastRenderedPageBreak/>
        <w:t>تأمین</w:t>
      </w:r>
      <w:r w:rsidRPr="002B4A2E">
        <w:rPr>
          <w:rFonts w:ascii="Times New Roman" w:eastAsia="Times New Roman" w:hAnsi="Times New Roman" w:cs="B Nazanin"/>
          <w:sz w:val="26"/>
          <w:szCs w:val="26"/>
          <w:rtl/>
        </w:rPr>
        <w:softHyphen/>
        <w:t>کنندگان و مشتریان یکپارچه ش</w:t>
      </w:r>
      <w:r w:rsidRPr="002B4A2E">
        <w:rPr>
          <w:rFonts w:ascii="Times New Roman" w:eastAsia="Times New Roman" w:hAnsi="Times New Roman" w:cs="B Nazanin" w:hint="cs"/>
          <w:sz w:val="26"/>
          <w:szCs w:val="26"/>
          <w:rtl/>
        </w:rPr>
        <w:t xml:space="preserve">ود. </w:t>
      </w:r>
      <w:r w:rsidRPr="002B4A2E">
        <w:rPr>
          <w:rFonts w:ascii="Times New Roman" w:eastAsia="Times New Roman" w:hAnsi="Times New Roman" w:cs="B Nazanin"/>
          <w:sz w:val="26"/>
          <w:szCs w:val="26"/>
          <w:rtl/>
        </w:rPr>
        <w:t xml:space="preserve">لازم است تا مدیران علاوه بر فعالیت‌های داخلی شرکت به ارتباطات و تعامل‌های ضروری با سایر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tl/>
        </w:rPr>
        <w:t>‌های مربوط</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به زنجیره نیز متمرکز شوند؛ </w:t>
      </w:r>
      <w:r w:rsidRPr="002B4A2E">
        <w:rPr>
          <w:rFonts w:ascii="Times New Roman" w:eastAsia="Times New Roman" w:hAnsi="Times New Roman" w:cs="B Nazanin" w:hint="cs"/>
          <w:sz w:val="26"/>
          <w:szCs w:val="26"/>
          <w:rtl/>
        </w:rPr>
        <w:t xml:space="preserve">نهایتاً </w:t>
      </w:r>
      <w:r w:rsidRPr="002B4A2E">
        <w:rPr>
          <w:rFonts w:ascii="Times New Roman" w:eastAsia="Times New Roman" w:hAnsi="Times New Roman" w:cs="B Nazanin"/>
          <w:sz w:val="26"/>
          <w:szCs w:val="26"/>
          <w:rtl/>
        </w:rPr>
        <w:t>همکاری‌هایی که در زنجیره صورت می‌گیرد موجب افزایش عملکرد زنجیره در بازار می‌شود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یکپارچگی زنجیره تأمین در بازارهای رقابتی موجب مدیریت مؤثر در فرآیندهای داخلی </w:t>
      </w:r>
      <w:hyperlink r:id="rId96" w:history="1">
        <w:r w:rsidRPr="002B4A2E">
          <w:rPr>
            <w:rFonts w:ascii="Times New Roman" w:eastAsia="Times New Roman" w:hAnsi="Times New Roman" w:cs="B Nazanin"/>
            <w:sz w:val="26"/>
            <w:szCs w:val="26"/>
            <w:rtl/>
          </w:rPr>
          <w:t>کسب‌و‌کار</w:t>
        </w:r>
      </w:hyperlink>
      <w:r w:rsidRPr="002B4A2E">
        <w:rPr>
          <w:rFonts w:ascii="Times New Roman" w:eastAsia="Times New Roman" w:hAnsi="Times New Roman" w:cs="B Nazanin"/>
          <w:sz w:val="26"/>
          <w:szCs w:val="26"/>
          <w:rtl/>
        </w:rPr>
        <w:t xml:space="preserve">، مشارکت با تأمین‌کنندگان و مشتریان خارجی می‌شود. یکپارچگی زنجیره تأمین به عنوان فرآیند تعامل برای رسیدن به نتیجه‌ای قابل قبول از مشارکت با </w:t>
      </w:r>
      <w:r w:rsidRPr="002B4A2E">
        <w:rPr>
          <w:rFonts w:ascii="Times New Roman" w:eastAsia="Times New Roman" w:hAnsi="Times New Roman" w:cs="B Nazanin" w:hint="cs"/>
          <w:sz w:val="26"/>
          <w:szCs w:val="26"/>
          <w:rtl/>
        </w:rPr>
        <w:t xml:space="preserve">سایر </w:t>
      </w:r>
      <w:r w:rsidRPr="002B4A2E">
        <w:rPr>
          <w:rFonts w:ascii="Times New Roman" w:eastAsia="Times New Roman" w:hAnsi="Times New Roman" w:cs="B Nazanin"/>
          <w:sz w:val="26"/>
          <w:szCs w:val="26"/>
          <w:rtl/>
        </w:rPr>
        <w:t>سازمان‌ها</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و ایجاد هماهنگی بین فعالیت‌های داخلی شرکت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ضروری است</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مزایای یکپارچگی زنجیره تأمین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زنجیره تأمین یکپارچه قادر است به جریان‌های مؤثر از محصولات و خدمات، اطلاعات، پول و تصمیمات برای ایجاد بیشترین ارزش با کمترین هزینه برای مشتری، دست پیدا کند. در یک زنجیره تأمین یکپارچه در کنار هماهنگی عملیاتی، هماهنگی استراتژیکی که منجر به سودهای عملیاتی و استراتژیکی می‌شود، برقرار است. به این نکته توجه داشته باشید که عملیات برای یکپارچگی داخلی با خارجی متفاوت بوده و تصمیمات و استراتژی‌های خاص خود را می‌طلبد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یکپارچه‌سازی زنجیره تأمین موجب افزایش در متغیرهای کلیدی عملکرد بازار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عملکرد مالی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بهره‌و‌ری</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رضایت مشتری</w:t>
      </w:r>
      <w:r w:rsidRPr="002B4A2E">
        <w:rPr>
          <w:rFonts w:ascii="Times New Roman" w:eastAsia="Times New Roman" w:hAnsi="Times New Roman" w:cs="B Nazanin" w:hint="cs"/>
          <w:sz w:val="26"/>
          <w:szCs w:val="26"/>
          <w:rtl/>
        </w:rPr>
        <w:t xml:space="preserve">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شود. </w:t>
      </w:r>
      <w:r w:rsidRPr="002B4A2E">
        <w:rPr>
          <w:rFonts w:ascii="Times New Roman" w:eastAsia="Times New Roman" w:hAnsi="Times New Roman" w:cs="B Nazanin"/>
          <w:sz w:val="26"/>
          <w:szCs w:val="26"/>
          <w:rtl/>
        </w:rPr>
        <w:t>همچنین یکپارچه‌سازی موجب کاهش در متغیرهای کلیدی هزینه سفارش</w:t>
      </w:r>
      <w:r w:rsidRPr="002B4A2E">
        <w:rPr>
          <w:rFonts w:ascii="Times New Roman" w:eastAsia="Times New Roman" w:hAnsi="Times New Roman" w:cs="B Nazanin"/>
          <w:sz w:val="26"/>
          <w:szCs w:val="26"/>
          <w:rtl/>
        </w:rPr>
        <w:softHyphen/>
        <w:t>دهی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هزینه معاملاتی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زمان سیکل و سطح موجودی</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کاهش عدم اطمینان کسب و کار</w:t>
      </w:r>
      <w:r w:rsidRPr="002B4A2E">
        <w:rPr>
          <w:rFonts w:ascii="Times New Roman" w:eastAsia="Times New Roman" w:hAnsi="Times New Roman" w:cs="B Nazanin" w:hint="cs"/>
          <w:sz w:val="26"/>
          <w:szCs w:val="26"/>
          <w:rtl/>
        </w:rPr>
        <w:t xml:space="preserve">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شود. همچنین، </w:t>
      </w:r>
      <w:r w:rsidRPr="002B4A2E">
        <w:rPr>
          <w:rFonts w:ascii="Times New Roman" w:eastAsia="Times New Roman" w:hAnsi="Times New Roman" w:cs="B Nazanin"/>
          <w:sz w:val="26"/>
          <w:szCs w:val="26"/>
          <w:rtl/>
        </w:rPr>
        <w:t>سطوح مختلف یکپارچگی اثرهای مختلفی را بر زنجیره می‌گذارد؛ به طور مثال کاهش موجودی و در نتیجه آن کاهش هزینه‌های نگهداری، افزایش در تسهیم اطلاعات، بهبود سودآوری، افزایش سطح خدمت دهی، افزایش نوآوری در تکنولوژی و طرح محصول و در نهایت ارتقای عملکرد شرکا</w:t>
      </w:r>
      <w:r w:rsidRPr="002B4A2E">
        <w:rPr>
          <w:rFonts w:ascii="Times New Roman" w:eastAsia="Times New Roman" w:hAnsi="Times New Roman" w:cs="B Nazanin" w:hint="cs"/>
          <w:sz w:val="26"/>
          <w:szCs w:val="26"/>
          <w:rtl/>
        </w:rPr>
        <w:t>ء</w:t>
      </w:r>
      <w:r w:rsidRPr="002B4A2E">
        <w:rPr>
          <w:rFonts w:ascii="Times New Roman" w:eastAsia="Times New Roman" w:hAnsi="Times New Roman" w:cs="B Nazanin"/>
          <w:sz w:val="26"/>
          <w:szCs w:val="26"/>
          <w:rtl/>
        </w:rPr>
        <w:t xml:space="preserve"> در عملیات‌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زنجیره تأمین تأثیراتی است که یکپارچگی بر عملکرد شرکت‌ها می‌گذارد</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hint="cs"/>
          <w:b/>
          <w:bCs/>
          <w:sz w:val="26"/>
          <w:szCs w:val="26"/>
          <w:rtl/>
        </w:rPr>
        <w:lastRenderedPageBreak/>
        <w:t xml:space="preserve">تفاوت </w:t>
      </w:r>
      <w:r w:rsidRPr="002B4A2E">
        <w:rPr>
          <w:rFonts w:ascii="Times New Roman" w:eastAsia="Times New Roman" w:hAnsi="Times New Roman" w:cs="B Nazanin"/>
          <w:b/>
          <w:bCs/>
          <w:sz w:val="26"/>
          <w:szCs w:val="26"/>
          <w:rtl/>
        </w:rPr>
        <w:t>زنجیره تأمین یکپارچه‌ و سنتی</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در </w:t>
      </w:r>
      <w:hyperlink r:id="rId97" w:history="1">
        <w:r w:rsidRPr="002B4A2E">
          <w:rPr>
            <w:rFonts w:ascii="Times New Roman" w:eastAsia="Times New Roman" w:hAnsi="Times New Roman" w:cs="B Nazanin"/>
            <w:sz w:val="26"/>
            <w:szCs w:val="26"/>
            <w:rtl/>
          </w:rPr>
          <w:t>تولید انبوه</w:t>
        </w:r>
      </w:hyperlink>
      <w:r w:rsidRPr="002B4A2E">
        <w:rPr>
          <w:rFonts w:ascii="Times New Roman" w:eastAsia="Times New Roman" w:hAnsi="Times New Roman" w:cs="B Nazanin"/>
          <w:sz w:val="26"/>
          <w:szCs w:val="26"/>
          <w:rtl/>
        </w:rPr>
        <w:t xml:space="preserve">، مدیران سعی دارند تا با پیاده‌سازی استراتژی‌های </w:t>
      </w:r>
      <w:r w:rsidRPr="002B4A2E">
        <w:rPr>
          <w:rFonts w:ascii="Times New Roman" w:eastAsia="Times New Roman" w:hAnsi="Times New Roman" w:cs="B Nazanin" w:hint="cs"/>
          <w:sz w:val="26"/>
          <w:szCs w:val="26"/>
          <w:rtl/>
        </w:rPr>
        <w:t>مطلوب</w:t>
      </w:r>
      <w:r w:rsidRPr="002B4A2E">
        <w:rPr>
          <w:rFonts w:ascii="Times New Roman" w:eastAsia="Times New Roman" w:hAnsi="Times New Roman" w:cs="B Nazanin"/>
          <w:sz w:val="26"/>
          <w:szCs w:val="26"/>
          <w:rtl/>
        </w:rPr>
        <w:t xml:space="preserve"> هزینه‌های تولید را کاهش دهند تا از توسعه آهسته محصولات جلوگیری کنند به همین دلیل مفاهیم مدیریت زنجیره تأمین جای خود را در بین برنامه‌ریزی</w:t>
      </w:r>
      <w:r w:rsidRPr="002B4A2E">
        <w:rPr>
          <w:rFonts w:ascii="Times New Roman" w:eastAsia="Times New Roman" w:hAnsi="Times New Roman" w:cs="B Nazanin" w:hint="cs"/>
          <w:sz w:val="26"/>
          <w:szCs w:val="26"/>
          <w:rtl/>
        </w:rPr>
        <w:t xml:space="preserve"> سازمان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 باز کرده 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مدیران ضمن بررسی مدیریت در زنجیره تأمین به یکپارچه‌سازی در زنجیره پرداخته</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جریان‌های</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اط</w:t>
      </w:r>
      <w:r w:rsidRPr="002B4A2E">
        <w:rPr>
          <w:rFonts w:ascii="Times New Roman" w:eastAsia="Times New Roman" w:hAnsi="Times New Roman" w:cs="B Nazanin"/>
          <w:sz w:val="26"/>
          <w:szCs w:val="26"/>
          <w:rtl/>
        </w:rPr>
        <w:t>لاعات، مالی و</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مواد هماهنگی ایجاد </w:t>
      </w:r>
      <w:r w:rsidRPr="002B4A2E">
        <w:rPr>
          <w:rFonts w:ascii="Times New Roman" w:eastAsia="Times New Roman" w:hAnsi="Times New Roman" w:cs="B Nazanin" w:hint="cs"/>
          <w:sz w:val="26"/>
          <w:szCs w:val="26"/>
          <w:rtl/>
        </w:rPr>
        <w:t xml:space="preserve">نمایند. </w:t>
      </w:r>
      <w:r w:rsidRPr="002B4A2E">
        <w:rPr>
          <w:rFonts w:ascii="Times New Roman" w:eastAsia="Times New Roman" w:hAnsi="Times New Roman" w:cs="B Nazanin"/>
          <w:sz w:val="26"/>
          <w:szCs w:val="26"/>
          <w:rtl/>
        </w:rPr>
        <w:t>زنجیره‌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تأمین یکپارچه از زنجیره تأمین سنتی متفاوت است </w:t>
      </w:r>
      <w:r w:rsidRPr="002B4A2E">
        <w:rPr>
          <w:rFonts w:ascii="Times New Roman" w:eastAsia="Times New Roman" w:hAnsi="Times New Roman" w:cs="B Nazanin" w:hint="cs"/>
          <w:sz w:val="26"/>
          <w:szCs w:val="26"/>
          <w:rtl/>
        </w:rPr>
        <w:t xml:space="preserve">و اساساً </w:t>
      </w:r>
      <w:r w:rsidRPr="002B4A2E">
        <w:rPr>
          <w:rFonts w:ascii="Times New Roman" w:eastAsia="Times New Roman" w:hAnsi="Times New Roman" w:cs="B Nazanin"/>
          <w:sz w:val="26"/>
          <w:szCs w:val="26"/>
          <w:rtl/>
        </w:rPr>
        <w:t xml:space="preserve">بر جریان‌های گسسته در فرآیندهای </w:t>
      </w:r>
      <w:r w:rsidRPr="002B4A2E">
        <w:rPr>
          <w:rFonts w:ascii="Times New Roman" w:eastAsia="Times New Roman" w:hAnsi="Times New Roman" w:cs="B Nazanin" w:hint="cs"/>
          <w:sz w:val="26"/>
          <w:szCs w:val="26"/>
          <w:rtl/>
        </w:rPr>
        <w:t xml:space="preserve">عملیاتی </w:t>
      </w:r>
      <w:r w:rsidRPr="002B4A2E">
        <w:rPr>
          <w:rFonts w:ascii="Times New Roman" w:eastAsia="Times New Roman" w:hAnsi="Times New Roman" w:cs="B Nazanin"/>
          <w:sz w:val="26"/>
          <w:szCs w:val="26"/>
          <w:rtl/>
        </w:rPr>
        <w:t xml:space="preserve">تأکید دارد. </w:t>
      </w:r>
      <w:r w:rsidRPr="002B4A2E">
        <w:rPr>
          <w:rFonts w:ascii="Times New Roman" w:eastAsia="Times New Roman" w:hAnsi="Times New Roman" w:cs="B Nazanin" w:hint="cs"/>
          <w:sz w:val="26"/>
          <w:szCs w:val="26"/>
          <w:rtl/>
        </w:rPr>
        <w:t xml:space="preserve">مسائلی </w:t>
      </w:r>
      <w:r w:rsidRPr="002B4A2E">
        <w:rPr>
          <w:rFonts w:ascii="Times New Roman" w:eastAsia="Times New Roman" w:hAnsi="Times New Roman" w:cs="B Nazanin"/>
          <w:sz w:val="26"/>
          <w:szCs w:val="26"/>
          <w:rtl/>
        </w:rPr>
        <w:t xml:space="preserve">که موجب شد تا مدیران به یکپارچگی زنجیره تأمین فکر کنند، عقب افتادگی پلکانی زنجیره تأمین سنتی است. همین امر یکی از عوامل پیش‌بینی‌های </w:t>
      </w:r>
      <w:r w:rsidRPr="002B4A2E">
        <w:rPr>
          <w:rFonts w:ascii="Times New Roman" w:eastAsia="Times New Roman" w:hAnsi="Times New Roman" w:cs="B Nazanin" w:hint="cs"/>
          <w:sz w:val="26"/>
          <w:szCs w:val="26"/>
          <w:rtl/>
        </w:rPr>
        <w:t xml:space="preserve">اشتباه </w:t>
      </w:r>
      <w:r w:rsidRPr="002B4A2E">
        <w:rPr>
          <w:rFonts w:ascii="Times New Roman" w:eastAsia="Times New Roman" w:hAnsi="Times New Roman" w:cs="B Nazanin"/>
          <w:sz w:val="26"/>
          <w:szCs w:val="26"/>
          <w:rtl/>
        </w:rPr>
        <w:t>در تخمین موجودی مورد نیاز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از طرفی عدم یکپارچگی در زنجیره تأمین سنتی عدم هماهنگی بین بخش‌های مختلف آن را </w:t>
      </w:r>
      <w:r w:rsidRPr="002B4A2E">
        <w:rPr>
          <w:rFonts w:ascii="Times New Roman" w:eastAsia="Times New Roman" w:hAnsi="Times New Roman" w:cs="B Nazanin" w:hint="cs"/>
          <w:sz w:val="26"/>
          <w:szCs w:val="26"/>
          <w:rtl/>
        </w:rPr>
        <w:t>ایجاد خواهد نمود</w:t>
      </w:r>
      <w:r w:rsidRPr="002B4A2E">
        <w:rPr>
          <w:rFonts w:ascii="Times New Roman" w:eastAsia="Times New Roman" w:hAnsi="Times New Roman" w:cs="B Nazanin"/>
          <w:sz w:val="26"/>
          <w:szCs w:val="26"/>
          <w:rtl/>
        </w:rPr>
        <w:t>. نتیجه‌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آن دیر برطرف شدن تقاضای مشتری است. به همین دلیل ایجاد یک زنجیره تأمین یکپارچه برای کاهش عدم اطمینان و هزینه‌های اضافی به موضوعی </w:t>
      </w:r>
      <w:r w:rsidRPr="002B4A2E">
        <w:rPr>
          <w:rFonts w:ascii="Times New Roman" w:eastAsia="Times New Roman" w:hAnsi="Times New Roman" w:cs="B Nazanin" w:hint="cs"/>
          <w:sz w:val="26"/>
          <w:szCs w:val="26"/>
          <w:rtl/>
        </w:rPr>
        <w:t xml:space="preserve">مهم </w:t>
      </w:r>
      <w:r w:rsidRPr="002B4A2E">
        <w:rPr>
          <w:rFonts w:ascii="Times New Roman" w:eastAsia="Times New Roman" w:hAnsi="Times New Roman" w:cs="B Nazanin"/>
          <w:sz w:val="26"/>
          <w:szCs w:val="26"/>
          <w:rtl/>
        </w:rPr>
        <w:t>در فرآیندهای مدیریت زنجیره تأمین تبدیل شده است</w:t>
      </w:r>
      <w:r w:rsidRPr="002B4A2E">
        <w:rPr>
          <w:rFonts w:ascii="Times New Roman" w:eastAsia="Times New Roman" w:hAnsi="Times New Roman" w:cs="B Nazanin" w:hint="cs"/>
          <w:sz w:val="26"/>
          <w:szCs w:val="26"/>
          <w:rtl/>
        </w:rPr>
        <w:t>.</w:t>
      </w:r>
    </w:p>
    <w:p w:rsidR="008E2CA8" w:rsidRPr="002B4A2E" w:rsidRDefault="00783936" w:rsidP="008E2CA8">
      <w:pPr>
        <w:bidi/>
        <w:spacing w:before="100" w:beforeAutospacing="1" w:after="100" w:afterAutospacing="1" w:line="276" w:lineRule="auto"/>
        <w:outlineLvl w:val="1"/>
        <w:rPr>
          <w:rFonts w:ascii="Times New Roman" w:eastAsia="Times New Roman" w:hAnsi="Times New Roman" w:cs="B Nazanin"/>
          <w:b/>
          <w:bCs/>
          <w:sz w:val="26"/>
          <w:szCs w:val="26"/>
        </w:rPr>
      </w:pPr>
      <w:r>
        <w:rPr>
          <w:rFonts w:ascii="Times New Roman" w:eastAsia="Times New Roman" w:hAnsi="Times New Roman" w:cs="B Nazanin" w:hint="cs"/>
          <w:b/>
          <w:bCs/>
          <w:sz w:val="26"/>
          <w:szCs w:val="26"/>
          <w:rtl/>
        </w:rPr>
        <w:t>خلاصه</w:t>
      </w:r>
      <w:r w:rsidR="00A664A5" w:rsidRPr="002B4A2E">
        <w:rPr>
          <w:rFonts w:ascii="Times New Roman" w:eastAsia="Times New Roman" w:hAnsi="Times New Roman" w:cs="B Nazanin" w:hint="cs"/>
          <w:b/>
          <w:bCs/>
          <w:sz w:val="26"/>
          <w:szCs w:val="26"/>
          <w:rtl/>
        </w:rPr>
        <w:t xml:space="preserve"> بحث</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شرکت‌ها می‌توانند از طریق یکپارچگی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منابع خاص عملیاتی و دانش فناوری خود را در داخل سازمان و با سازمان‌های دیگر شریک شوند</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به ارتقا</w:t>
      </w:r>
      <w:r w:rsidRPr="002B4A2E">
        <w:rPr>
          <w:rFonts w:ascii="Times New Roman" w:eastAsia="Times New Roman" w:hAnsi="Times New Roman" w:cs="B Nazanin" w:hint="cs"/>
          <w:sz w:val="26"/>
          <w:szCs w:val="26"/>
          <w:rtl/>
        </w:rPr>
        <w:t xml:space="preserve">ء </w:t>
      </w:r>
      <w:hyperlink r:id="rId98" w:history="1">
        <w:r w:rsidRPr="002B4A2E">
          <w:rPr>
            <w:rFonts w:ascii="Times New Roman" w:eastAsia="Times New Roman" w:hAnsi="Times New Roman" w:cs="B Nazanin"/>
            <w:sz w:val="26"/>
            <w:szCs w:val="26"/>
            <w:rtl/>
          </w:rPr>
          <w:t>عملکرد سازمانی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خود کمک کنند. به طور کلی می‌توان گفت موفقیت در امور مدیریت زنجیره تأمین وابسته به ایجاد یکپارچگی داخلی بین فرآیندها و عملیات زنجیره تأمین و یکپارچگی خارجی بین تأمین‌کنندگان و مشتریان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یکپارچگی در یک زنجیره تأمین می‌تواند به تقویت منابع عملیاتی منجر شو</w:t>
      </w:r>
      <w:r w:rsidRPr="002B4A2E">
        <w:rPr>
          <w:rFonts w:ascii="Times New Roman" w:eastAsia="Times New Roman" w:hAnsi="Times New Roman" w:cs="B Nazanin" w:hint="cs"/>
          <w:sz w:val="26"/>
          <w:szCs w:val="26"/>
          <w:rtl/>
        </w:rPr>
        <w:t>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برنامه‌ریزی برای ایجاد یکپارچگی در زنجیره تأمین با توجه به بازار </w:t>
      </w:r>
      <w:r w:rsidRPr="002B4A2E">
        <w:rPr>
          <w:rFonts w:ascii="Times New Roman" w:eastAsia="Times New Roman" w:hAnsi="Times New Roman" w:cs="B Nazanin"/>
          <w:sz w:val="26"/>
          <w:szCs w:val="26"/>
          <w:rtl/>
        </w:rPr>
        <w:lastRenderedPageBreak/>
        <w:t xml:space="preserve">رقابتی موجود یک ضرورت برای مدیران است. </w:t>
      </w:r>
      <w:r w:rsidRPr="002B4A2E">
        <w:rPr>
          <w:rFonts w:ascii="Times New Roman" w:eastAsia="Times New Roman" w:hAnsi="Times New Roman" w:cs="B Nazanin" w:hint="cs"/>
          <w:sz w:val="26"/>
          <w:szCs w:val="26"/>
          <w:rtl/>
        </w:rPr>
        <w:t>از طرفی</w:t>
      </w:r>
      <w:r w:rsidRPr="002B4A2E">
        <w:rPr>
          <w:rFonts w:ascii="Times New Roman" w:eastAsia="Times New Roman" w:hAnsi="Times New Roman" w:cs="B Nazanin"/>
          <w:sz w:val="26"/>
          <w:szCs w:val="26"/>
          <w:rtl/>
        </w:rPr>
        <w:t xml:space="preserve"> برنامه‌ریزی نیاز به زمان‌بندی و برآوردهای </w:t>
      </w:r>
      <w:r w:rsidRPr="002B4A2E">
        <w:rPr>
          <w:rFonts w:ascii="Times New Roman" w:eastAsia="Times New Roman" w:hAnsi="Times New Roman" w:cs="B Nazanin" w:hint="cs"/>
          <w:sz w:val="26"/>
          <w:szCs w:val="26"/>
          <w:rtl/>
        </w:rPr>
        <w:t xml:space="preserve">کلیدی </w:t>
      </w:r>
      <w:r w:rsidRPr="002B4A2E">
        <w:rPr>
          <w:rFonts w:ascii="Times New Roman" w:eastAsia="Times New Roman" w:hAnsi="Times New Roman" w:cs="B Nazanin"/>
          <w:sz w:val="26"/>
          <w:szCs w:val="26"/>
          <w:rtl/>
        </w:rPr>
        <w:t>دارد که بدون آن‌ها عملا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کار پیش</w:t>
      </w:r>
      <w:r w:rsidRPr="002B4A2E">
        <w:rPr>
          <w:rFonts w:ascii="Times New Roman" w:eastAsia="Times New Roman" w:hAnsi="Times New Roman" w:cs="B Nazanin" w:hint="cs"/>
          <w:sz w:val="26"/>
          <w:szCs w:val="26"/>
          <w:rtl/>
        </w:rPr>
        <w:t>رفتی</w:t>
      </w:r>
      <w:r w:rsidRPr="002B4A2E">
        <w:rPr>
          <w:rFonts w:ascii="Times New Roman" w:eastAsia="Times New Roman" w:hAnsi="Times New Roman" w:cs="B Nazanin"/>
          <w:sz w:val="26"/>
          <w:szCs w:val="26"/>
          <w:rtl/>
        </w:rPr>
        <w:t xml:space="preserve"> نخواهد </w:t>
      </w:r>
      <w:r w:rsidRPr="002B4A2E">
        <w:rPr>
          <w:rFonts w:ascii="Times New Roman" w:eastAsia="Times New Roman" w:hAnsi="Times New Roman" w:cs="B Nazanin" w:hint="cs"/>
          <w:sz w:val="26"/>
          <w:szCs w:val="26"/>
          <w:rtl/>
        </w:rPr>
        <w:t>داشت.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بسیاری از سازمان‌ها با همکاری سایر شرکت‌های برنامه‌ریز به ویژه فعال در حوزه زنجیره تأمین به ایجاد یک برنامه فراگیر می‌پردازند</w:t>
      </w:r>
      <w:r w:rsidRPr="002B4A2E">
        <w:rPr>
          <w:rFonts w:ascii="Times New Roman" w:eastAsia="Times New Roman" w:hAnsi="Times New Roman" w:cs="B Nazanin" w:hint="cs"/>
          <w:sz w:val="26"/>
          <w:szCs w:val="26"/>
          <w:rtl/>
        </w:rPr>
        <w:t>.</w:t>
      </w:r>
    </w:p>
    <w:p w:rsidR="008E2CA8" w:rsidRPr="002B4A2E" w:rsidRDefault="008E2CA8" w:rsidP="00733934">
      <w:pPr>
        <w:pStyle w:val="Heading1"/>
        <w:bidi/>
        <w:rPr>
          <w:rFonts w:cs="B Nazanin"/>
          <w:szCs w:val="26"/>
        </w:rPr>
      </w:pPr>
      <w:r w:rsidRPr="002B4A2E">
        <w:rPr>
          <w:rStyle w:val="Strong"/>
          <w:rFonts w:cs="B Nazanin"/>
          <w:szCs w:val="26"/>
          <w:rtl/>
        </w:rPr>
        <w:t xml:space="preserve">زنجیره ارزش </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زنجیره ارزش</w:t>
      </w:r>
      <w:r w:rsidRPr="002B4A2E">
        <w:rPr>
          <w:rFonts w:cs="B Nazanin" w:hint="cs"/>
          <w:sz w:val="26"/>
          <w:szCs w:val="26"/>
          <w:rtl/>
        </w:rPr>
        <w:t xml:space="preserve"> (</w:t>
      </w:r>
      <w:r w:rsidRPr="00783936">
        <w:rPr>
          <w:rFonts w:asciiTheme="majorHAnsi" w:hAnsiTheme="majorHAnsi" w:cstheme="majorHAnsi"/>
          <w:sz w:val="26"/>
          <w:szCs w:val="26"/>
        </w:rPr>
        <w:t>Value Chain</w:t>
      </w:r>
      <w:r w:rsidRPr="002B4A2E">
        <w:rPr>
          <w:rFonts w:cs="B Nazanin" w:hint="cs"/>
          <w:sz w:val="26"/>
          <w:szCs w:val="26"/>
          <w:rtl/>
        </w:rPr>
        <w:t xml:space="preserve">) </w:t>
      </w:r>
      <w:r w:rsidRPr="002B4A2E">
        <w:rPr>
          <w:rFonts w:cs="B Nazanin"/>
          <w:sz w:val="26"/>
          <w:szCs w:val="26"/>
          <w:rtl/>
        </w:rPr>
        <w:t>مجموعه فرآیندها و فعالیت‌هایی است که یک کسب و کار متعهد به انجام آن‌ها می‌شود تا به محصولات یا خدمات خود ارزش اضافه کند. این فعالیت‌ها، از ابتدایی‌ترین مراحل یعنی تأمین مواد اولیه از تأمین‌کنندگان تا مراحل انتهایی که همان ارائه خدمت و تحویل کالا و خدمات پس از فروش است، در جهت ایجاد ارزش پیش می‌روند. این افزایش ارزش</w:t>
      </w:r>
      <w:r w:rsidRPr="002B4A2E">
        <w:rPr>
          <w:rFonts w:cs="B Nazanin" w:hint="cs"/>
          <w:sz w:val="26"/>
          <w:szCs w:val="26"/>
          <w:rtl/>
        </w:rPr>
        <w:t>،</w:t>
      </w:r>
      <w:r w:rsidRPr="002B4A2E">
        <w:rPr>
          <w:rFonts w:cs="B Nazanin"/>
          <w:sz w:val="26"/>
          <w:szCs w:val="26"/>
          <w:rtl/>
        </w:rPr>
        <w:t xml:space="preserve"> در بهای نهایی محصول، میزان سودآوری آن و رضایت مشتری خود را نشان می‌دهد</w:t>
      </w:r>
      <w:r w:rsidRPr="002B4A2E">
        <w:rPr>
          <w:rFonts w:cs="B Nazanin" w:hint="cs"/>
          <w:sz w:val="26"/>
          <w:szCs w:val="26"/>
          <w:rtl/>
        </w:rPr>
        <w:t xml:space="preserve">. </w:t>
      </w:r>
      <w:r w:rsidRPr="002B4A2E">
        <w:rPr>
          <w:rFonts w:cs="B Nazanin"/>
          <w:sz w:val="26"/>
          <w:szCs w:val="26"/>
          <w:rtl/>
        </w:rPr>
        <w:t xml:space="preserve">زنجیره ارزش شامل تمامی فعالیت‌هایی است که برای ارائه محصول مطابق با خواست و نیاز مشتری انجام می‌گیرد. این مراحل، اقداماتی مانند لجستیک درونی، عملیات و تولید، لجستیک بیرونی، بازاریابی و فروش و خدمات پس از فروش را در بر می‌گیرد. هرچه این فعالیت‌ها پیشرفته‌تر </w:t>
      </w:r>
      <w:r w:rsidRPr="002B4A2E">
        <w:rPr>
          <w:rFonts w:cs="B Nazanin" w:hint="cs"/>
          <w:sz w:val="26"/>
          <w:szCs w:val="26"/>
          <w:rtl/>
        </w:rPr>
        <w:t>باشند</w:t>
      </w:r>
      <w:r w:rsidRPr="002B4A2E">
        <w:rPr>
          <w:rFonts w:cs="B Nazanin"/>
          <w:sz w:val="26"/>
          <w:szCs w:val="26"/>
          <w:rtl/>
        </w:rPr>
        <w:t>، ارزش نهایی بیشتر خواهد شد</w:t>
      </w:r>
      <w:r w:rsidRPr="002B4A2E">
        <w:rPr>
          <w:rFonts w:cs="B Nazanin" w:hint="cs"/>
          <w:sz w:val="26"/>
          <w:szCs w:val="26"/>
          <w:rtl/>
        </w:rPr>
        <w:t xml:space="preserve">. </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b/>
          <w:bCs/>
          <w:sz w:val="26"/>
          <w:szCs w:val="26"/>
          <w:rtl/>
        </w:rPr>
        <w:t>اهمیت زنجیره ارزش</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تاکید زنجیره ارزش بر ایجاد مزیت رقابتی است</w:t>
      </w:r>
      <w:r w:rsidRPr="002B4A2E">
        <w:rPr>
          <w:rFonts w:cs="B Nazanin" w:hint="cs"/>
          <w:sz w:val="26"/>
          <w:szCs w:val="26"/>
          <w:rtl/>
        </w:rPr>
        <w:t xml:space="preserve"> که </w:t>
      </w:r>
      <w:r w:rsidRPr="002B4A2E">
        <w:rPr>
          <w:rFonts w:cs="B Nazanin"/>
          <w:sz w:val="26"/>
          <w:szCs w:val="26"/>
          <w:rtl/>
        </w:rPr>
        <w:t>بر اساس عملکردهای اصلی و پشتیبانی، به ارزیابی کسب و کار، توانایی و نحوه بهبود آن و روش‌های افزایش ارزش کمک می‌کنند</w:t>
      </w:r>
      <w:r w:rsidRPr="002B4A2E">
        <w:rPr>
          <w:rFonts w:cs="B Nazanin" w:hint="cs"/>
          <w:sz w:val="26"/>
          <w:szCs w:val="26"/>
          <w:rtl/>
        </w:rPr>
        <w:t xml:space="preserve">. </w:t>
      </w:r>
      <w:r w:rsidRPr="002B4A2E">
        <w:rPr>
          <w:rFonts w:cs="B Nazanin"/>
          <w:sz w:val="26"/>
          <w:szCs w:val="26"/>
          <w:rtl/>
        </w:rPr>
        <w:t xml:space="preserve">تفاوت دو مولفه ارزش نهایی محصول و هزینه‌ای که بابت ایجاد ارزش صرف شده‌است، حاشیه سود محصول را تعیین می‌کند. بنابراین با صرف هزینه ثابت، هرچه ارزش بیشتری ایجاد </w:t>
      </w:r>
      <w:r w:rsidRPr="002B4A2E">
        <w:rPr>
          <w:rFonts w:cs="B Nazanin" w:hint="cs"/>
          <w:sz w:val="26"/>
          <w:szCs w:val="26"/>
          <w:rtl/>
        </w:rPr>
        <w:t>شود</w:t>
      </w:r>
      <w:r w:rsidRPr="002B4A2E">
        <w:rPr>
          <w:rFonts w:cs="B Nazanin"/>
          <w:sz w:val="26"/>
          <w:szCs w:val="26"/>
          <w:rtl/>
        </w:rPr>
        <w:t xml:space="preserve">، سود بیشتری </w:t>
      </w:r>
      <w:r w:rsidRPr="002B4A2E">
        <w:rPr>
          <w:rFonts w:cs="B Nazanin" w:hint="cs"/>
          <w:sz w:val="26"/>
          <w:szCs w:val="26"/>
          <w:rtl/>
        </w:rPr>
        <w:t xml:space="preserve">نیز </w:t>
      </w:r>
      <w:r w:rsidRPr="002B4A2E">
        <w:rPr>
          <w:rFonts w:cs="B Nazanin"/>
          <w:sz w:val="26"/>
          <w:szCs w:val="26"/>
          <w:rtl/>
        </w:rPr>
        <w:t>ایجاد خواه</w:t>
      </w:r>
      <w:r w:rsidRPr="002B4A2E">
        <w:rPr>
          <w:rFonts w:cs="B Nazanin" w:hint="cs"/>
          <w:sz w:val="26"/>
          <w:szCs w:val="26"/>
          <w:rtl/>
        </w:rPr>
        <w:t xml:space="preserve">د شد. </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b/>
          <w:bCs/>
          <w:sz w:val="26"/>
          <w:szCs w:val="26"/>
          <w:rtl/>
        </w:rPr>
        <w:lastRenderedPageBreak/>
        <w:t>مدل زنجیره ارزش</w:t>
      </w:r>
    </w:p>
    <w:p w:rsidR="00A664A5" w:rsidRPr="002B4A2E" w:rsidRDefault="008E2CA8" w:rsidP="00A664A5">
      <w:pPr>
        <w:pStyle w:val="NormalWeb"/>
        <w:bidi/>
        <w:spacing w:line="276" w:lineRule="auto"/>
        <w:jc w:val="both"/>
        <w:rPr>
          <w:rFonts w:cs="B Nazanin"/>
          <w:sz w:val="26"/>
          <w:szCs w:val="26"/>
          <w:rtl/>
        </w:rPr>
      </w:pPr>
      <w:r w:rsidRPr="002B4A2E">
        <w:rPr>
          <w:rFonts w:cs="B Nazanin"/>
          <w:sz w:val="26"/>
          <w:szCs w:val="26"/>
          <w:rtl/>
        </w:rPr>
        <w:t>مدل زنجیره ارزش شامل دو سری فعالیت اصلی و پشتیبانی است که سیستم را با تولید محصول ارزشمند مرتبط می‌سازد. فعالیت‌های اصلی دارای 5 مرحله و فعالیت‌های پشتیبانی از 4 مرحله تشکیل شده‌اند</w:t>
      </w:r>
      <w:r w:rsidRPr="002B4A2E">
        <w:rPr>
          <w:rFonts w:cs="B Nazanin" w:hint="cs"/>
          <w:sz w:val="26"/>
          <w:szCs w:val="26"/>
          <w:rtl/>
        </w:rPr>
        <w:t>.</w:t>
      </w:r>
      <w:r w:rsidR="00A664A5" w:rsidRPr="002B4A2E">
        <w:rPr>
          <w:rFonts w:cs="B Nazanin" w:hint="cs"/>
          <w:sz w:val="26"/>
          <w:szCs w:val="26"/>
          <w:rtl/>
        </w:rPr>
        <w:t xml:space="preserve"> </w:t>
      </w:r>
    </w:p>
    <w:p w:rsidR="00A664A5" w:rsidRPr="002B4A2E" w:rsidRDefault="008E2CA8" w:rsidP="00A664A5">
      <w:pPr>
        <w:pStyle w:val="NormalWeb"/>
        <w:bidi/>
        <w:spacing w:line="276" w:lineRule="auto"/>
        <w:jc w:val="both"/>
        <w:rPr>
          <w:rFonts w:cs="B Nazanin"/>
          <w:sz w:val="26"/>
          <w:szCs w:val="26"/>
          <w:rtl/>
        </w:rPr>
      </w:pPr>
      <w:r w:rsidRPr="002B4A2E">
        <w:rPr>
          <w:rStyle w:val="Strong"/>
          <w:rFonts w:cs="B Nazanin" w:hint="cs"/>
          <w:sz w:val="26"/>
          <w:szCs w:val="26"/>
          <w:rtl/>
        </w:rPr>
        <w:t>الف.</w:t>
      </w:r>
      <w:r w:rsidRPr="002B4A2E">
        <w:rPr>
          <w:rStyle w:val="Strong"/>
          <w:rFonts w:cs="B Nazanin"/>
          <w:sz w:val="26"/>
          <w:szCs w:val="26"/>
          <w:rtl/>
        </w:rPr>
        <w:t xml:space="preserve"> فعالیت‌های اصلی در مدل زنجیره ارزش</w:t>
      </w:r>
      <w:r w:rsidRPr="002B4A2E">
        <w:rPr>
          <w:rStyle w:val="Strong"/>
          <w:rFonts w:cs="B Nazanin" w:hint="cs"/>
          <w:sz w:val="26"/>
          <w:szCs w:val="26"/>
          <w:rtl/>
        </w:rPr>
        <w:t xml:space="preserve">: </w:t>
      </w:r>
      <w:r w:rsidRPr="002B4A2E">
        <w:rPr>
          <w:rFonts w:cs="B Nazanin" w:hint="cs"/>
          <w:sz w:val="26"/>
          <w:szCs w:val="26"/>
          <w:rtl/>
        </w:rPr>
        <w:t>فعالیت</w:t>
      </w:r>
      <w:r w:rsidRPr="002B4A2E">
        <w:rPr>
          <w:rFonts w:cs="B Nazanin"/>
          <w:sz w:val="26"/>
          <w:szCs w:val="26"/>
          <w:rtl/>
        </w:rPr>
        <w:softHyphen/>
      </w:r>
      <w:r w:rsidRPr="002B4A2E">
        <w:rPr>
          <w:rFonts w:cs="B Nazanin" w:hint="cs"/>
          <w:sz w:val="26"/>
          <w:szCs w:val="26"/>
          <w:rtl/>
        </w:rPr>
        <w:t>های</w:t>
      </w:r>
      <w:r w:rsidRPr="002B4A2E">
        <w:rPr>
          <w:rFonts w:cs="B Nazanin"/>
          <w:sz w:val="26"/>
          <w:szCs w:val="26"/>
          <w:rtl/>
        </w:rPr>
        <w:t xml:space="preserve"> اصلی به ایجاد مزیت‌های رقابتی و تولید ارزش ضروری اختصاص پیدا می‌کنند</w:t>
      </w:r>
      <w:r w:rsidRPr="002B4A2E">
        <w:rPr>
          <w:rFonts w:cs="B Nazanin" w:hint="cs"/>
          <w:sz w:val="26"/>
          <w:szCs w:val="26"/>
          <w:rtl/>
        </w:rPr>
        <w:t>:</w:t>
      </w:r>
      <w:r w:rsidR="00A664A5" w:rsidRPr="002B4A2E">
        <w:rPr>
          <w:rFonts w:cs="B Nazanin" w:hint="cs"/>
          <w:sz w:val="26"/>
          <w:szCs w:val="26"/>
          <w:rtl/>
        </w:rPr>
        <w:t xml:space="preserve"> </w:t>
      </w:r>
    </w:p>
    <w:p w:rsidR="00A664A5" w:rsidRPr="002B4A2E" w:rsidRDefault="008E2CA8" w:rsidP="00733934">
      <w:pPr>
        <w:pStyle w:val="NormalWeb"/>
        <w:numPr>
          <w:ilvl w:val="0"/>
          <w:numId w:val="111"/>
        </w:numPr>
        <w:bidi/>
        <w:spacing w:line="276" w:lineRule="auto"/>
        <w:ind w:left="331"/>
        <w:jc w:val="both"/>
        <w:rPr>
          <w:rStyle w:val="Strong"/>
          <w:rFonts w:cs="B Nazanin"/>
          <w:b w:val="0"/>
          <w:bCs w:val="0"/>
          <w:sz w:val="26"/>
          <w:szCs w:val="26"/>
        </w:rPr>
      </w:pPr>
      <w:r w:rsidRPr="002B4A2E">
        <w:rPr>
          <w:rFonts w:cs="B Nazanin"/>
          <w:sz w:val="26"/>
          <w:szCs w:val="26"/>
          <w:rtl/>
        </w:rPr>
        <w:t xml:space="preserve">لجستیک درونی: همه فعالیت‌های مربوط به نقل و انتقالات، دریافت، </w:t>
      </w:r>
      <w:r w:rsidRPr="002B4A2E">
        <w:rPr>
          <w:rStyle w:val="Hyperlink"/>
          <w:rFonts w:cs="B Nazanin"/>
          <w:color w:val="auto"/>
          <w:sz w:val="26"/>
          <w:szCs w:val="26"/>
          <w:u w:val="none"/>
          <w:rtl/>
        </w:rPr>
        <w:t>انبارداری</w:t>
      </w:r>
      <w:r w:rsidRPr="002B4A2E">
        <w:rPr>
          <w:rFonts w:cs="B Nazanin"/>
          <w:sz w:val="26"/>
          <w:szCs w:val="26"/>
          <w:rtl/>
        </w:rPr>
        <w:t>، نظارت بر مواد خام و قطعات اولیه</w:t>
      </w:r>
      <w:r w:rsidRPr="002B4A2E">
        <w:rPr>
          <w:rFonts w:cs="B Nazanin" w:hint="cs"/>
          <w:sz w:val="26"/>
          <w:szCs w:val="26"/>
          <w:rtl/>
        </w:rPr>
        <w:t xml:space="preserve"> را شامل می</w:t>
      </w:r>
      <w:r w:rsidRPr="002B4A2E">
        <w:rPr>
          <w:rFonts w:cs="B Nazanin"/>
          <w:sz w:val="26"/>
          <w:szCs w:val="26"/>
          <w:rtl/>
        </w:rPr>
        <w:softHyphen/>
      </w:r>
      <w:r w:rsidRPr="002B4A2E">
        <w:rPr>
          <w:rFonts w:cs="B Nazanin" w:hint="cs"/>
          <w:sz w:val="26"/>
          <w:szCs w:val="26"/>
          <w:rtl/>
        </w:rPr>
        <w:t xml:space="preserve">شود. </w:t>
      </w:r>
      <w:r w:rsidRPr="002B4A2E">
        <w:rPr>
          <w:rFonts w:cs="B Nazanin"/>
          <w:sz w:val="26"/>
          <w:szCs w:val="26"/>
          <w:rtl/>
        </w:rPr>
        <w:t>هدف</w:t>
      </w:r>
      <w:r w:rsidRPr="002B4A2E">
        <w:rPr>
          <w:rFonts w:cs="B Nazanin" w:hint="cs"/>
          <w:sz w:val="26"/>
          <w:szCs w:val="26"/>
          <w:rtl/>
        </w:rPr>
        <w:t xml:space="preserve"> لجستیک درونی </w:t>
      </w:r>
      <w:r w:rsidRPr="002B4A2E">
        <w:rPr>
          <w:rStyle w:val="Strong"/>
          <w:rFonts w:eastAsiaTheme="majorEastAsia" w:cs="B Nazanin"/>
          <w:b w:val="0"/>
          <w:bCs w:val="0"/>
          <w:sz w:val="26"/>
          <w:szCs w:val="26"/>
          <w:rtl/>
        </w:rPr>
        <w:t>ایجاد ارزش از طریق تشکیل و بهبود روابط با تأمین‌کنندگان</w:t>
      </w:r>
      <w:r w:rsidRPr="002B4A2E">
        <w:rPr>
          <w:rStyle w:val="Strong"/>
          <w:rFonts w:eastAsiaTheme="majorEastAsia" w:cs="B Nazanin" w:hint="cs"/>
          <w:b w:val="0"/>
          <w:bCs w:val="0"/>
          <w:sz w:val="26"/>
          <w:szCs w:val="26"/>
          <w:rtl/>
        </w:rPr>
        <w:t xml:space="preserve"> است. </w:t>
      </w:r>
    </w:p>
    <w:p w:rsidR="00A664A5" w:rsidRPr="002B4A2E" w:rsidRDefault="008E2CA8" w:rsidP="00733934">
      <w:pPr>
        <w:pStyle w:val="NormalWeb"/>
        <w:numPr>
          <w:ilvl w:val="0"/>
          <w:numId w:val="111"/>
        </w:numPr>
        <w:bidi/>
        <w:spacing w:line="276" w:lineRule="auto"/>
        <w:ind w:left="331"/>
        <w:jc w:val="both"/>
        <w:rPr>
          <w:rStyle w:val="Strong"/>
          <w:rFonts w:cs="B Nazanin"/>
          <w:b w:val="0"/>
          <w:bCs w:val="0"/>
          <w:sz w:val="26"/>
          <w:szCs w:val="26"/>
        </w:rPr>
      </w:pPr>
      <w:r w:rsidRPr="002B4A2E">
        <w:rPr>
          <w:rFonts w:cs="B Nazanin"/>
          <w:sz w:val="26"/>
          <w:szCs w:val="26"/>
          <w:rtl/>
        </w:rPr>
        <w:t>عملیات: اقداماتی که برای تبدیل مواد اولیه به کالاهای نهایی صورت می‌گیرد</w:t>
      </w:r>
      <w:r w:rsidRPr="002B4A2E">
        <w:rPr>
          <w:rFonts w:cs="B Nazanin" w:hint="cs"/>
          <w:sz w:val="26"/>
          <w:szCs w:val="26"/>
          <w:rtl/>
        </w:rPr>
        <w:t xml:space="preserve"> و </w:t>
      </w:r>
      <w:r w:rsidRPr="002B4A2E">
        <w:rPr>
          <w:rFonts w:cs="B Nazanin"/>
          <w:sz w:val="26"/>
          <w:szCs w:val="26"/>
          <w:rtl/>
        </w:rPr>
        <w:t>هدف</w:t>
      </w:r>
      <w:r w:rsidRPr="002B4A2E">
        <w:rPr>
          <w:rFonts w:cs="B Nazanin" w:hint="cs"/>
          <w:sz w:val="26"/>
          <w:szCs w:val="26"/>
          <w:rtl/>
        </w:rPr>
        <w:t xml:space="preserve"> آن </w:t>
      </w:r>
      <w:r w:rsidRPr="002B4A2E">
        <w:rPr>
          <w:rStyle w:val="Strong"/>
          <w:rFonts w:eastAsiaTheme="majorEastAsia" w:cs="B Nazanin"/>
          <w:b w:val="0"/>
          <w:bCs w:val="0"/>
          <w:sz w:val="26"/>
          <w:szCs w:val="26"/>
          <w:rtl/>
        </w:rPr>
        <w:t>ایجاد ارزش با تولید و بسته‌بندی خلاقانه و منحصربه‌فرد</w:t>
      </w:r>
      <w:r w:rsidRPr="002B4A2E">
        <w:rPr>
          <w:rStyle w:val="Strong"/>
          <w:rFonts w:eastAsiaTheme="majorEastAsia" w:cs="B Nazanin" w:hint="cs"/>
          <w:b w:val="0"/>
          <w:bCs w:val="0"/>
          <w:sz w:val="26"/>
          <w:szCs w:val="26"/>
          <w:rtl/>
        </w:rPr>
        <w:t xml:space="preserve"> است. </w:t>
      </w:r>
    </w:p>
    <w:p w:rsidR="00A664A5" w:rsidRPr="002B4A2E" w:rsidRDefault="008E2CA8" w:rsidP="00A664A5">
      <w:pPr>
        <w:pStyle w:val="NormalWeb"/>
        <w:numPr>
          <w:ilvl w:val="0"/>
          <w:numId w:val="111"/>
        </w:numPr>
        <w:bidi/>
        <w:spacing w:line="276" w:lineRule="auto"/>
        <w:ind w:left="331"/>
        <w:jc w:val="both"/>
        <w:rPr>
          <w:rStyle w:val="Strong"/>
          <w:rFonts w:eastAsiaTheme="majorEastAsia" w:cs="B Nazanin"/>
          <w:b w:val="0"/>
          <w:bCs w:val="0"/>
          <w:sz w:val="26"/>
          <w:szCs w:val="26"/>
        </w:rPr>
      </w:pPr>
      <w:r w:rsidRPr="002B4A2E">
        <w:rPr>
          <w:rFonts w:cs="B Nazanin"/>
          <w:sz w:val="26"/>
          <w:szCs w:val="26"/>
          <w:rtl/>
        </w:rPr>
        <w:t xml:space="preserve">لجستیک بیرونی: </w:t>
      </w:r>
      <w:r w:rsidRPr="002B4A2E">
        <w:rPr>
          <w:rFonts w:cs="B Nazanin" w:hint="cs"/>
          <w:sz w:val="26"/>
          <w:szCs w:val="26"/>
          <w:rtl/>
        </w:rPr>
        <w:t xml:space="preserve">شامل </w:t>
      </w:r>
      <w:r w:rsidRPr="002B4A2E">
        <w:rPr>
          <w:rFonts w:cs="B Nazanin"/>
          <w:sz w:val="26"/>
          <w:szCs w:val="26"/>
          <w:rtl/>
        </w:rPr>
        <w:t>فعالیت‌های بسته‌بندی، بارگیری، تحویل و توزیع محصولات</w:t>
      </w:r>
      <w:r w:rsidRPr="002B4A2E">
        <w:rPr>
          <w:rFonts w:cs="B Nazanin" w:hint="cs"/>
          <w:sz w:val="26"/>
          <w:szCs w:val="26"/>
          <w:rtl/>
        </w:rPr>
        <w:t xml:space="preserve"> است</w:t>
      </w:r>
      <w:r w:rsidRPr="002B4A2E">
        <w:rPr>
          <w:rFonts w:cs="B Nazanin"/>
          <w:sz w:val="26"/>
          <w:szCs w:val="26"/>
          <w:rtl/>
        </w:rPr>
        <w:t>. هدف</w:t>
      </w:r>
      <w:r w:rsidRPr="002B4A2E">
        <w:rPr>
          <w:rFonts w:cs="B Nazanin" w:hint="cs"/>
          <w:sz w:val="26"/>
          <w:szCs w:val="26"/>
          <w:rtl/>
        </w:rPr>
        <w:t xml:space="preserve"> لجستیک بیرونی </w:t>
      </w:r>
      <w:r w:rsidRPr="002B4A2E">
        <w:rPr>
          <w:rStyle w:val="Strong"/>
          <w:rFonts w:eastAsiaTheme="majorEastAsia" w:cs="B Nazanin"/>
          <w:b w:val="0"/>
          <w:bCs w:val="0"/>
          <w:sz w:val="26"/>
          <w:szCs w:val="26"/>
          <w:rtl/>
        </w:rPr>
        <w:t>ایجاد ارزش به‌کمک زنجیره تأمین کارآمد با مدیریت هوشمندانه</w:t>
      </w:r>
      <w:r w:rsidRPr="002B4A2E">
        <w:rPr>
          <w:rStyle w:val="Strong"/>
          <w:rFonts w:eastAsiaTheme="majorEastAsia" w:cs="B Nazanin" w:hint="cs"/>
          <w:b w:val="0"/>
          <w:bCs w:val="0"/>
          <w:sz w:val="26"/>
          <w:szCs w:val="26"/>
          <w:rtl/>
        </w:rPr>
        <w:t xml:space="preserve"> است.</w:t>
      </w:r>
      <w:r w:rsidR="00A664A5" w:rsidRPr="002B4A2E">
        <w:rPr>
          <w:rStyle w:val="Strong"/>
          <w:rFonts w:eastAsiaTheme="majorEastAsia" w:cs="B Nazanin" w:hint="cs"/>
          <w:b w:val="0"/>
          <w:bCs w:val="0"/>
          <w:sz w:val="26"/>
          <w:szCs w:val="26"/>
          <w:rtl/>
        </w:rPr>
        <w:t xml:space="preserve"> </w:t>
      </w:r>
    </w:p>
    <w:p w:rsidR="00A664A5" w:rsidRPr="002B4A2E" w:rsidRDefault="008E2CA8" w:rsidP="00A664A5">
      <w:pPr>
        <w:pStyle w:val="NormalWeb"/>
        <w:numPr>
          <w:ilvl w:val="0"/>
          <w:numId w:val="111"/>
        </w:numPr>
        <w:bidi/>
        <w:spacing w:line="276" w:lineRule="auto"/>
        <w:ind w:left="331"/>
        <w:jc w:val="both"/>
        <w:rPr>
          <w:rStyle w:val="Strong"/>
          <w:rFonts w:eastAsiaTheme="majorEastAsia" w:cs="B Nazanin"/>
          <w:b w:val="0"/>
          <w:bCs w:val="0"/>
          <w:sz w:val="26"/>
          <w:szCs w:val="26"/>
        </w:rPr>
      </w:pPr>
      <w:r w:rsidRPr="002B4A2E">
        <w:rPr>
          <w:rFonts w:cs="B Nazanin"/>
          <w:sz w:val="26"/>
          <w:szCs w:val="26"/>
          <w:rtl/>
        </w:rPr>
        <w:t>بازاریابی و فروش: کلیه اقدامات مرتبط با قیمت‌گذاری، تبلیغات، آگاه‌سازی از برند به کمک رسانه‌های مختلف (جمعی، اجتماعی، چاپی یا الکتریکی)</w:t>
      </w:r>
      <w:r w:rsidRPr="002B4A2E">
        <w:rPr>
          <w:rFonts w:cs="B Nazanin" w:hint="cs"/>
          <w:sz w:val="26"/>
          <w:szCs w:val="26"/>
          <w:rtl/>
        </w:rPr>
        <w:t xml:space="preserve"> را در بر می</w:t>
      </w:r>
      <w:r w:rsidRPr="002B4A2E">
        <w:rPr>
          <w:rFonts w:cs="B Nazanin"/>
          <w:sz w:val="26"/>
          <w:szCs w:val="26"/>
          <w:rtl/>
        </w:rPr>
        <w:softHyphen/>
      </w:r>
      <w:r w:rsidRPr="002B4A2E">
        <w:rPr>
          <w:rFonts w:cs="B Nazanin" w:hint="cs"/>
          <w:sz w:val="26"/>
          <w:szCs w:val="26"/>
          <w:rtl/>
        </w:rPr>
        <w:t>گیرد</w:t>
      </w:r>
      <w:r w:rsidRPr="002B4A2E">
        <w:rPr>
          <w:rFonts w:cs="B Nazanin"/>
          <w:sz w:val="26"/>
          <w:szCs w:val="26"/>
          <w:rtl/>
        </w:rPr>
        <w:t>. هدف</w:t>
      </w:r>
      <w:r w:rsidRPr="002B4A2E">
        <w:rPr>
          <w:rFonts w:cs="B Nazanin" w:hint="cs"/>
          <w:sz w:val="26"/>
          <w:szCs w:val="26"/>
          <w:rtl/>
        </w:rPr>
        <w:t xml:space="preserve"> این فعالیت</w:t>
      </w:r>
      <w:r w:rsidRPr="002B4A2E">
        <w:rPr>
          <w:rFonts w:cs="B Nazanin"/>
          <w:sz w:val="26"/>
          <w:szCs w:val="26"/>
          <w:rtl/>
        </w:rPr>
        <w:softHyphen/>
      </w:r>
      <w:r w:rsidRPr="002B4A2E">
        <w:rPr>
          <w:rFonts w:cs="B Nazanin" w:hint="cs"/>
          <w:sz w:val="26"/>
          <w:szCs w:val="26"/>
          <w:rtl/>
        </w:rPr>
        <w:t xml:space="preserve">ها </w:t>
      </w:r>
      <w:r w:rsidRPr="002B4A2E">
        <w:rPr>
          <w:rStyle w:val="Strong"/>
          <w:rFonts w:eastAsiaTheme="majorEastAsia" w:cs="B Nazanin"/>
          <w:b w:val="0"/>
          <w:bCs w:val="0"/>
          <w:sz w:val="26"/>
          <w:szCs w:val="26"/>
          <w:rtl/>
        </w:rPr>
        <w:t>تولید ارزش با تأمین تناسب میان کالا و قیمت آن</w:t>
      </w:r>
      <w:r w:rsidRPr="002B4A2E">
        <w:rPr>
          <w:rStyle w:val="Strong"/>
          <w:rFonts w:eastAsiaTheme="majorEastAsia" w:cs="B Nazanin" w:hint="cs"/>
          <w:b w:val="0"/>
          <w:bCs w:val="0"/>
          <w:sz w:val="26"/>
          <w:szCs w:val="26"/>
          <w:rtl/>
        </w:rPr>
        <w:t xml:space="preserve"> می</w:t>
      </w:r>
      <w:r w:rsidRPr="002B4A2E">
        <w:rPr>
          <w:rStyle w:val="Strong"/>
          <w:rFonts w:eastAsiaTheme="majorEastAsia" w:cs="B Nazanin"/>
          <w:b w:val="0"/>
          <w:bCs w:val="0"/>
          <w:sz w:val="26"/>
          <w:szCs w:val="26"/>
          <w:rtl/>
        </w:rPr>
        <w:softHyphen/>
      </w:r>
      <w:r w:rsidRPr="002B4A2E">
        <w:rPr>
          <w:rStyle w:val="Strong"/>
          <w:rFonts w:eastAsiaTheme="majorEastAsia" w:cs="B Nazanin" w:hint="cs"/>
          <w:b w:val="0"/>
          <w:bCs w:val="0"/>
          <w:sz w:val="26"/>
          <w:szCs w:val="26"/>
          <w:rtl/>
        </w:rPr>
        <w:t>باشد.</w:t>
      </w:r>
      <w:r w:rsidR="00A664A5" w:rsidRPr="002B4A2E">
        <w:rPr>
          <w:rStyle w:val="Strong"/>
          <w:rFonts w:eastAsiaTheme="majorEastAsia" w:cs="B Nazanin" w:hint="cs"/>
          <w:b w:val="0"/>
          <w:bCs w:val="0"/>
          <w:sz w:val="26"/>
          <w:szCs w:val="26"/>
          <w:rtl/>
        </w:rPr>
        <w:t xml:space="preserve"> </w:t>
      </w:r>
    </w:p>
    <w:p w:rsidR="008E2CA8" w:rsidRPr="002B4A2E" w:rsidRDefault="008E2CA8" w:rsidP="00A664A5">
      <w:pPr>
        <w:pStyle w:val="NormalWeb"/>
        <w:numPr>
          <w:ilvl w:val="0"/>
          <w:numId w:val="111"/>
        </w:numPr>
        <w:bidi/>
        <w:spacing w:line="276" w:lineRule="auto"/>
        <w:ind w:left="331"/>
        <w:jc w:val="both"/>
        <w:rPr>
          <w:rFonts w:eastAsiaTheme="majorEastAsia" w:cs="B Nazanin"/>
          <w:sz w:val="26"/>
          <w:szCs w:val="26"/>
        </w:rPr>
      </w:pPr>
      <w:r w:rsidRPr="002B4A2E">
        <w:rPr>
          <w:rFonts w:cs="B Nazanin"/>
          <w:sz w:val="26"/>
          <w:szCs w:val="26"/>
          <w:rtl/>
        </w:rPr>
        <w:t xml:space="preserve">خدمات پس از فروش: </w:t>
      </w:r>
      <w:r w:rsidRPr="002B4A2E">
        <w:rPr>
          <w:rFonts w:cs="B Nazanin" w:hint="cs"/>
          <w:sz w:val="26"/>
          <w:szCs w:val="26"/>
          <w:rtl/>
        </w:rPr>
        <w:t xml:space="preserve">شامل </w:t>
      </w:r>
      <w:r w:rsidRPr="002B4A2E">
        <w:rPr>
          <w:rFonts w:cs="B Nazanin"/>
          <w:sz w:val="26"/>
          <w:szCs w:val="26"/>
          <w:rtl/>
        </w:rPr>
        <w:t xml:space="preserve">بررسی کیفیت، تعمیرات، خدمات مشتریان و سایر خدماتی که پس از ارائه یا تحویل در اختیار مشتری قرار می‌گیرد. </w:t>
      </w:r>
      <w:r w:rsidRPr="002B4A2E">
        <w:rPr>
          <w:rFonts w:cs="B Nazanin" w:hint="cs"/>
          <w:sz w:val="26"/>
          <w:szCs w:val="26"/>
          <w:rtl/>
        </w:rPr>
        <w:t>هدف این فعالیت</w:t>
      </w:r>
      <w:r w:rsidRPr="002B4A2E">
        <w:rPr>
          <w:rFonts w:cs="B Nazanin"/>
          <w:sz w:val="26"/>
          <w:szCs w:val="26"/>
          <w:rtl/>
        </w:rPr>
        <w:softHyphen/>
      </w:r>
      <w:r w:rsidRPr="002B4A2E">
        <w:rPr>
          <w:rFonts w:cs="B Nazanin" w:hint="cs"/>
          <w:sz w:val="26"/>
          <w:szCs w:val="26"/>
          <w:rtl/>
        </w:rPr>
        <w:t xml:space="preserve">ها </w:t>
      </w:r>
      <w:r w:rsidRPr="002B4A2E">
        <w:rPr>
          <w:rStyle w:val="Strong"/>
          <w:rFonts w:eastAsiaTheme="majorEastAsia" w:cs="B Nazanin"/>
          <w:b w:val="0"/>
          <w:bCs w:val="0"/>
          <w:sz w:val="26"/>
          <w:szCs w:val="26"/>
          <w:rtl/>
        </w:rPr>
        <w:t>ایجاد ارزش از طریق تأمین ثبات و برقراری ارتباط موثر</w:t>
      </w:r>
      <w:r w:rsidRPr="002B4A2E">
        <w:rPr>
          <w:rStyle w:val="Strong"/>
          <w:rFonts w:eastAsiaTheme="majorEastAsia" w:cs="B Nazanin" w:hint="cs"/>
          <w:b w:val="0"/>
          <w:bCs w:val="0"/>
          <w:sz w:val="26"/>
          <w:szCs w:val="26"/>
          <w:rtl/>
        </w:rPr>
        <w:t xml:space="preserve"> است. </w:t>
      </w:r>
    </w:p>
    <w:p w:rsidR="008E2CA8" w:rsidRPr="002B4A2E" w:rsidRDefault="008E2CA8" w:rsidP="008E2CA8">
      <w:pPr>
        <w:pStyle w:val="Heading3"/>
        <w:bidi/>
        <w:spacing w:line="276" w:lineRule="auto"/>
        <w:jc w:val="both"/>
        <w:rPr>
          <w:rFonts w:cs="B Nazanin"/>
          <w:color w:val="auto"/>
          <w:sz w:val="26"/>
          <w:szCs w:val="26"/>
          <w:rtl/>
        </w:rPr>
      </w:pPr>
      <w:r w:rsidRPr="002B4A2E">
        <w:rPr>
          <w:rStyle w:val="Strong"/>
          <w:rFonts w:cs="B Nazanin" w:hint="cs"/>
          <w:color w:val="auto"/>
          <w:sz w:val="26"/>
          <w:szCs w:val="26"/>
          <w:rtl/>
        </w:rPr>
        <w:lastRenderedPageBreak/>
        <w:t>ب.</w:t>
      </w:r>
      <w:r w:rsidRPr="002B4A2E">
        <w:rPr>
          <w:rStyle w:val="Strong"/>
          <w:rFonts w:cs="B Nazanin"/>
          <w:color w:val="auto"/>
          <w:sz w:val="26"/>
          <w:szCs w:val="26"/>
          <w:rtl/>
        </w:rPr>
        <w:t xml:space="preserve"> فعالیت‌های پشتیبانی در مدل زنجیره ارزش</w:t>
      </w:r>
      <w:r w:rsidRPr="002B4A2E">
        <w:rPr>
          <w:rStyle w:val="Strong"/>
          <w:rFonts w:cs="B Nazanin" w:hint="cs"/>
          <w:color w:val="auto"/>
          <w:sz w:val="26"/>
          <w:szCs w:val="26"/>
          <w:rtl/>
        </w:rPr>
        <w:t xml:space="preserve">: </w:t>
      </w:r>
      <w:r w:rsidRPr="002B4A2E">
        <w:rPr>
          <w:rFonts w:cs="B Nazanin" w:hint="cs"/>
          <w:color w:val="auto"/>
          <w:sz w:val="26"/>
          <w:szCs w:val="26"/>
          <w:rtl/>
        </w:rPr>
        <w:t xml:space="preserve">شامل </w:t>
      </w:r>
      <w:r w:rsidRPr="002B4A2E">
        <w:rPr>
          <w:rFonts w:cs="B Nazanin"/>
          <w:color w:val="auto"/>
          <w:sz w:val="26"/>
          <w:szCs w:val="26"/>
          <w:rtl/>
        </w:rPr>
        <w:t>4 مرحله</w:t>
      </w:r>
      <w:r w:rsidRPr="002B4A2E">
        <w:rPr>
          <w:rFonts w:cs="B Nazanin" w:hint="cs"/>
          <w:color w:val="auto"/>
          <w:sz w:val="26"/>
          <w:szCs w:val="26"/>
          <w:rtl/>
        </w:rPr>
        <w:t xml:space="preserve"> </w:t>
      </w:r>
      <w:r w:rsidRPr="002B4A2E">
        <w:rPr>
          <w:rFonts w:cs="B Nazanin"/>
          <w:color w:val="auto"/>
          <w:sz w:val="26"/>
          <w:szCs w:val="26"/>
          <w:rtl/>
        </w:rPr>
        <w:t>فعالیت‌های موثر بر زنجیره ارزش</w:t>
      </w:r>
      <w:r w:rsidRPr="002B4A2E">
        <w:rPr>
          <w:rFonts w:cs="B Nazanin"/>
          <w:color w:val="auto"/>
          <w:sz w:val="26"/>
          <w:szCs w:val="26"/>
        </w:rPr>
        <w:t xml:space="preserve"> </w:t>
      </w:r>
      <w:r w:rsidRPr="002B4A2E">
        <w:rPr>
          <w:rFonts w:cs="B Nazanin"/>
          <w:color w:val="auto"/>
          <w:sz w:val="26"/>
          <w:szCs w:val="26"/>
          <w:rtl/>
        </w:rPr>
        <w:t>هستند که کارایی را بهبود می‌بخشند و در جهت بهبود 5 فعالیت اصلی حرکت می‌کنند</w:t>
      </w:r>
      <w:r w:rsidRPr="002B4A2E">
        <w:rPr>
          <w:rFonts w:cs="B Nazanin" w:hint="cs"/>
          <w:color w:val="auto"/>
          <w:sz w:val="26"/>
          <w:szCs w:val="26"/>
          <w:rtl/>
        </w:rPr>
        <w:t>:</w:t>
      </w:r>
    </w:p>
    <w:p w:rsidR="008E2CA8" w:rsidRPr="002B4A2E" w:rsidRDefault="008E2CA8" w:rsidP="008E2CA8">
      <w:pPr>
        <w:pStyle w:val="has-link-color"/>
        <w:numPr>
          <w:ilvl w:val="0"/>
          <w:numId w:val="18"/>
        </w:numPr>
        <w:tabs>
          <w:tab w:val="clear" w:pos="720"/>
        </w:tabs>
        <w:bidi/>
        <w:spacing w:line="276" w:lineRule="auto"/>
        <w:ind w:left="270"/>
        <w:jc w:val="both"/>
        <w:rPr>
          <w:rFonts w:cs="B Nazanin"/>
          <w:sz w:val="26"/>
          <w:szCs w:val="26"/>
        </w:rPr>
      </w:pPr>
      <w:r w:rsidRPr="002B4A2E">
        <w:rPr>
          <w:rFonts w:cs="B Nazanin" w:hint="cs"/>
          <w:sz w:val="26"/>
          <w:szCs w:val="26"/>
          <w:rtl/>
        </w:rPr>
        <w:t xml:space="preserve">تدارکات: </w:t>
      </w:r>
      <w:r w:rsidRPr="002B4A2E">
        <w:rPr>
          <w:rFonts w:cs="B Nazanin"/>
          <w:sz w:val="26"/>
          <w:szCs w:val="26"/>
          <w:rtl/>
        </w:rPr>
        <w:t>تمامی فعالیت‌های مربوط به تهیه مواد اولیه، تأمین ماشین‌آلات و قطعات مورد نیاز، مذاکره بر سر قیمت‌ها، تعیین فروشندگان، تشکیل روابط هوشمندانه و موفق تجاری و سایر خدمات</w:t>
      </w:r>
      <w:r w:rsidRPr="002B4A2E">
        <w:rPr>
          <w:rFonts w:cs="B Nazanin" w:hint="cs"/>
          <w:sz w:val="26"/>
          <w:szCs w:val="26"/>
          <w:rtl/>
        </w:rPr>
        <w:t xml:space="preserve"> را شامل می</w:t>
      </w:r>
      <w:r w:rsidRPr="002B4A2E">
        <w:rPr>
          <w:rFonts w:cs="B Nazanin"/>
          <w:sz w:val="26"/>
          <w:szCs w:val="26"/>
          <w:rtl/>
        </w:rPr>
        <w:softHyphen/>
      </w:r>
      <w:r w:rsidRPr="002B4A2E">
        <w:rPr>
          <w:rFonts w:cs="B Nazanin" w:hint="cs"/>
          <w:sz w:val="26"/>
          <w:szCs w:val="26"/>
          <w:rtl/>
        </w:rPr>
        <w:t xml:space="preserve">شود. </w:t>
      </w:r>
    </w:p>
    <w:p w:rsidR="008E2CA8" w:rsidRPr="002B4A2E" w:rsidRDefault="008E2CA8" w:rsidP="008E2CA8">
      <w:pPr>
        <w:pStyle w:val="has-link-color"/>
        <w:numPr>
          <w:ilvl w:val="0"/>
          <w:numId w:val="18"/>
        </w:numPr>
        <w:tabs>
          <w:tab w:val="clear" w:pos="720"/>
        </w:tabs>
        <w:bidi/>
        <w:spacing w:line="276" w:lineRule="auto"/>
        <w:ind w:left="270"/>
        <w:jc w:val="both"/>
        <w:rPr>
          <w:rFonts w:cs="B Nazanin"/>
          <w:sz w:val="26"/>
          <w:szCs w:val="26"/>
        </w:rPr>
      </w:pPr>
      <w:r w:rsidRPr="002B4A2E">
        <w:rPr>
          <w:rFonts w:cs="B Nazanin" w:hint="cs"/>
          <w:sz w:val="26"/>
          <w:szCs w:val="26"/>
          <w:rtl/>
        </w:rPr>
        <w:t xml:space="preserve">توسعه فناوری: مشتمل بر </w:t>
      </w:r>
      <w:r w:rsidRPr="002B4A2E">
        <w:rPr>
          <w:rFonts w:cs="B Nazanin"/>
          <w:sz w:val="26"/>
          <w:szCs w:val="26"/>
          <w:rtl/>
        </w:rPr>
        <w:t>فعالیت‌های مربوط به تحقیقات بازار، طراحی و نوآوری، تحقیق برای گسترش و توسعه محصولات، به‌روزرسانی سیستم‌های فرسوده یا قدیمی، حرکت هم‌سو با تکنولوژی و تأمین ایمنی پایگاه‌ها</w:t>
      </w:r>
      <w:r w:rsidRPr="002B4A2E">
        <w:rPr>
          <w:rFonts w:cs="B Nazanin" w:hint="cs"/>
          <w:sz w:val="26"/>
          <w:szCs w:val="26"/>
          <w:rtl/>
        </w:rPr>
        <w:t xml:space="preserve"> می</w:t>
      </w:r>
      <w:r w:rsidRPr="002B4A2E">
        <w:rPr>
          <w:rFonts w:cs="B Nazanin"/>
          <w:sz w:val="26"/>
          <w:szCs w:val="26"/>
          <w:rtl/>
        </w:rPr>
        <w:softHyphen/>
      </w:r>
      <w:r w:rsidRPr="002B4A2E">
        <w:rPr>
          <w:rFonts w:cs="B Nazanin" w:hint="cs"/>
          <w:sz w:val="26"/>
          <w:szCs w:val="26"/>
          <w:rtl/>
        </w:rPr>
        <w:t>باشد.</w:t>
      </w:r>
    </w:p>
    <w:p w:rsidR="008E2CA8" w:rsidRPr="002B4A2E" w:rsidRDefault="008E2CA8" w:rsidP="008E2CA8">
      <w:pPr>
        <w:pStyle w:val="has-link-color"/>
        <w:numPr>
          <w:ilvl w:val="0"/>
          <w:numId w:val="18"/>
        </w:numPr>
        <w:tabs>
          <w:tab w:val="clear" w:pos="720"/>
        </w:tabs>
        <w:bidi/>
        <w:spacing w:line="276" w:lineRule="auto"/>
        <w:ind w:left="270"/>
        <w:jc w:val="both"/>
        <w:rPr>
          <w:rFonts w:cs="B Nazanin"/>
          <w:sz w:val="26"/>
          <w:szCs w:val="26"/>
        </w:rPr>
      </w:pPr>
      <w:r w:rsidRPr="002B4A2E">
        <w:rPr>
          <w:rFonts w:cs="B Nazanin" w:hint="cs"/>
          <w:sz w:val="26"/>
          <w:szCs w:val="26"/>
          <w:rtl/>
        </w:rPr>
        <w:t xml:space="preserve">منابع انسانی: شامل </w:t>
      </w:r>
      <w:r w:rsidRPr="002B4A2E">
        <w:rPr>
          <w:rFonts w:cs="B Nazanin"/>
          <w:sz w:val="26"/>
          <w:szCs w:val="26"/>
          <w:rtl/>
        </w:rPr>
        <w:t>استخدام نیروی مناسب، آموزش سرمایه‌های انسانی، تلاش‌ در راستای حفظ و مدیریت منابع انسانی و جلوگیری از جذب منابع توسط رقبا با مدیریت استراتژیک</w:t>
      </w:r>
      <w:r w:rsidRPr="002B4A2E">
        <w:rPr>
          <w:rFonts w:cs="B Nazanin" w:hint="cs"/>
          <w:sz w:val="26"/>
          <w:szCs w:val="26"/>
          <w:rtl/>
        </w:rPr>
        <w:t xml:space="preserve"> است.</w:t>
      </w:r>
    </w:p>
    <w:p w:rsidR="008E2CA8" w:rsidRPr="002B4A2E" w:rsidRDefault="008E2CA8" w:rsidP="008E2CA8">
      <w:pPr>
        <w:pStyle w:val="has-link-color"/>
        <w:numPr>
          <w:ilvl w:val="0"/>
          <w:numId w:val="18"/>
        </w:numPr>
        <w:tabs>
          <w:tab w:val="clear" w:pos="720"/>
        </w:tabs>
        <w:bidi/>
        <w:spacing w:line="276" w:lineRule="auto"/>
        <w:ind w:left="270"/>
        <w:jc w:val="both"/>
        <w:rPr>
          <w:rFonts w:cs="B Nazanin"/>
          <w:sz w:val="26"/>
          <w:szCs w:val="26"/>
        </w:rPr>
      </w:pPr>
      <w:r w:rsidRPr="002B4A2E">
        <w:rPr>
          <w:rFonts w:cs="B Nazanin" w:hint="cs"/>
          <w:sz w:val="26"/>
          <w:szCs w:val="26"/>
          <w:rtl/>
        </w:rPr>
        <w:t>زیرساخت</w:t>
      </w:r>
      <w:r w:rsidRPr="002B4A2E">
        <w:rPr>
          <w:rFonts w:cs="B Nazanin"/>
          <w:sz w:val="26"/>
          <w:szCs w:val="26"/>
          <w:rtl/>
        </w:rPr>
        <w:softHyphen/>
      </w:r>
      <w:r w:rsidRPr="002B4A2E">
        <w:rPr>
          <w:rFonts w:cs="B Nazanin" w:hint="cs"/>
          <w:sz w:val="26"/>
          <w:szCs w:val="26"/>
          <w:rtl/>
        </w:rPr>
        <w:t xml:space="preserve">ها: شامل </w:t>
      </w:r>
      <w:r w:rsidRPr="002B4A2E">
        <w:rPr>
          <w:rFonts w:cs="B Nazanin"/>
          <w:sz w:val="26"/>
          <w:szCs w:val="26"/>
          <w:rtl/>
        </w:rPr>
        <w:t>مدیریت و رهبری مجموعه مطابق با برنامه‌ریزی‌های تعیین‌شده، حفظ سرمایه، تخصیص بودجه و پرداخت دستمزد</w:t>
      </w:r>
      <w:r w:rsidRPr="002B4A2E">
        <w:rPr>
          <w:rFonts w:cs="B Nazanin" w:hint="cs"/>
          <w:sz w:val="26"/>
          <w:szCs w:val="26"/>
          <w:rtl/>
        </w:rPr>
        <w:t xml:space="preserve"> است. </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b/>
          <w:bCs/>
          <w:sz w:val="26"/>
          <w:szCs w:val="26"/>
          <w:rtl/>
        </w:rPr>
        <w:t>انواع زنجیره ارزش</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زنجیره ارزش ممکن است محدود به یک شرکت خاص در یک موقعیت مشخص باشد، یک صنعت ویژه را در بر گیرد یا در چندین مکان در سراسر جهان برقرار باشد</w:t>
      </w:r>
      <w:r w:rsidRPr="002B4A2E">
        <w:rPr>
          <w:rFonts w:cs="B Nazanin" w:hint="cs"/>
          <w:sz w:val="26"/>
          <w:szCs w:val="26"/>
          <w:rtl/>
        </w:rPr>
        <w:t xml:space="preserve">. </w:t>
      </w:r>
      <w:r w:rsidRPr="002B4A2E">
        <w:rPr>
          <w:rFonts w:cs="B Nazanin"/>
          <w:sz w:val="26"/>
          <w:szCs w:val="26"/>
          <w:rtl/>
        </w:rPr>
        <w:t xml:space="preserve">بنابراین می‌توان گفت زنجیره ارزش از نظر موقعیت در سه </w:t>
      </w:r>
      <w:r w:rsidRPr="002B4A2E">
        <w:rPr>
          <w:rFonts w:cs="B Nazanin" w:hint="cs"/>
          <w:sz w:val="26"/>
          <w:szCs w:val="26"/>
          <w:rtl/>
        </w:rPr>
        <w:t>حالت</w:t>
      </w:r>
      <w:r w:rsidRPr="002B4A2E">
        <w:rPr>
          <w:rFonts w:cs="B Nazanin"/>
          <w:sz w:val="26"/>
          <w:szCs w:val="26"/>
          <w:rtl/>
        </w:rPr>
        <w:t xml:space="preserve"> وجود دارد</w:t>
      </w:r>
      <w:r w:rsidRPr="002B4A2E">
        <w:rPr>
          <w:rFonts w:cs="B Nazanin" w:hint="cs"/>
          <w:sz w:val="26"/>
          <w:szCs w:val="26"/>
          <w:rtl/>
        </w:rPr>
        <w:t>:</w:t>
      </w:r>
    </w:p>
    <w:p w:rsidR="008E2CA8" w:rsidRPr="002B4A2E" w:rsidRDefault="008E2CA8" w:rsidP="008E2CA8">
      <w:pPr>
        <w:pStyle w:val="NormalWeb"/>
        <w:numPr>
          <w:ilvl w:val="0"/>
          <w:numId w:val="5"/>
        </w:numPr>
        <w:tabs>
          <w:tab w:val="clear" w:pos="720"/>
        </w:tabs>
        <w:bidi/>
        <w:spacing w:line="276" w:lineRule="auto"/>
        <w:ind w:left="360"/>
        <w:jc w:val="both"/>
        <w:rPr>
          <w:rFonts w:cs="B Nazanin"/>
          <w:sz w:val="26"/>
          <w:szCs w:val="26"/>
        </w:rPr>
      </w:pPr>
      <w:r w:rsidRPr="002B4A2E">
        <w:rPr>
          <w:rStyle w:val="Strong"/>
          <w:rFonts w:eastAsiaTheme="majorEastAsia" w:cs="B Nazanin"/>
          <w:sz w:val="26"/>
          <w:szCs w:val="26"/>
          <w:rtl/>
        </w:rPr>
        <w:t>زنجیره ارزش در سطح یک سازمان</w:t>
      </w:r>
      <w:r w:rsidRPr="002B4A2E">
        <w:rPr>
          <w:rStyle w:val="Strong"/>
          <w:rFonts w:eastAsiaTheme="majorEastAsia" w:cs="B Nazanin" w:hint="cs"/>
          <w:sz w:val="26"/>
          <w:szCs w:val="26"/>
          <w:rtl/>
        </w:rPr>
        <w:t xml:space="preserve">: </w:t>
      </w:r>
      <w:r w:rsidRPr="002B4A2E">
        <w:rPr>
          <w:rFonts w:cs="B Nazanin"/>
          <w:sz w:val="26"/>
          <w:szCs w:val="26"/>
          <w:rtl/>
        </w:rPr>
        <w:t>در این نوع از زنجیره ارزش، تمرکز بر فعالیت‌هایی است که یک سازمان خاص برای افزایش ارزش محصولات، بهبود مزیت رقابتی و سودآوری بیشتر انجام می‌دهد</w:t>
      </w:r>
      <w:r w:rsidRPr="002B4A2E">
        <w:rPr>
          <w:rFonts w:cs="B Nazanin" w:hint="cs"/>
          <w:sz w:val="26"/>
          <w:szCs w:val="26"/>
          <w:rtl/>
        </w:rPr>
        <w:t xml:space="preserve">. </w:t>
      </w:r>
    </w:p>
    <w:p w:rsidR="008E2CA8" w:rsidRPr="002B4A2E" w:rsidRDefault="008E2CA8" w:rsidP="008E2CA8">
      <w:pPr>
        <w:pStyle w:val="NormalWeb"/>
        <w:numPr>
          <w:ilvl w:val="0"/>
          <w:numId w:val="5"/>
        </w:numPr>
        <w:tabs>
          <w:tab w:val="clear" w:pos="720"/>
        </w:tabs>
        <w:bidi/>
        <w:spacing w:line="276" w:lineRule="auto"/>
        <w:ind w:left="360"/>
        <w:jc w:val="both"/>
        <w:rPr>
          <w:rFonts w:cs="B Nazanin"/>
          <w:sz w:val="26"/>
          <w:szCs w:val="26"/>
        </w:rPr>
      </w:pPr>
      <w:r w:rsidRPr="002B4A2E">
        <w:rPr>
          <w:rStyle w:val="Strong"/>
          <w:rFonts w:eastAsiaTheme="majorEastAsia" w:cs="B Nazanin"/>
          <w:sz w:val="26"/>
          <w:szCs w:val="26"/>
          <w:rtl/>
        </w:rPr>
        <w:lastRenderedPageBreak/>
        <w:t>زنجیره ارزش در سطح صنعت</w:t>
      </w:r>
      <w:r w:rsidRPr="002B4A2E">
        <w:rPr>
          <w:rStyle w:val="Strong"/>
          <w:rFonts w:eastAsiaTheme="majorEastAsia" w:cs="B Nazanin" w:hint="cs"/>
          <w:sz w:val="26"/>
          <w:szCs w:val="26"/>
          <w:rtl/>
        </w:rPr>
        <w:t xml:space="preserve">: </w:t>
      </w:r>
      <w:r w:rsidRPr="002B4A2E">
        <w:rPr>
          <w:rFonts w:cs="B Nazanin"/>
          <w:sz w:val="26"/>
          <w:szCs w:val="26"/>
          <w:rtl/>
        </w:rPr>
        <w:t>این نوع از</w:t>
      </w:r>
      <w:r w:rsidRPr="002B4A2E">
        <w:rPr>
          <w:rFonts w:cs="B Nazanin"/>
          <w:sz w:val="26"/>
          <w:szCs w:val="26"/>
        </w:rPr>
        <w:t xml:space="preserve"> </w:t>
      </w:r>
      <w:r w:rsidRPr="002B4A2E">
        <w:rPr>
          <w:rFonts w:cs="B Nazanin" w:hint="cs"/>
          <w:sz w:val="26"/>
          <w:szCs w:val="26"/>
          <w:rtl/>
        </w:rPr>
        <w:t xml:space="preserve">زنجیره ارزش </w:t>
      </w:r>
      <w:r w:rsidRPr="002B4A2E">
        <w:rPr>
          <w:rFonts w:cs="B Nazanin"/>
          <w:sz w:val="26"/>
          <w:szCs w:val="26"/>
          <w:rtl/>
        </w:rPr>
        <w:t>تمامی فعالیت‌های مربوط به مراحل مختلف از تولید یک محصول را شامل می‌شود که خود متشکل از فرآیندهای تهیه، تولید و تحویل است. در این حالت، احتمال ادغام و ورود به بازار جدید بررسی می‌شود</w:t>
      </w:r>
      <w:r w:rsidRPr="002B4A2E">
        <w:rPr>
          <w:rFonts w:cs="B Nazanin" w:hint="cs"/>
          <w:sz w:val="26"/>
          <w:szCs w:val="26"/>
          <w:rtl/>
        </w:rPr>
        <w:t xml:space="preserve">. </w:t>
      </w:r>
    </w:p>
    <w:p w:rsidR="008E2CA8" w:rsidRPr="002B4A2E" w:rsidRDefault="008E2CA8" w:rsidP="008E2CA8">
      <w:pPr>
        <w:pStyle w:val="NormalWeb"/>
        <w:numPr>
          <w:ilvl w:val="0"/>
          <w:numId w:val="5"/>
        </w:numPr>
        <w:tabs>
          <w:tab w:val="clear" w:pos="720"/>
        </w:tabs>
        <w:bidi/>
        <w:spacing w:line="276" w:lineRule="auto"/>
        <w:ind w:left="360"/>
        <w:jc w:val="both"/>
        <w:rPr>
          <w:rFonts w:cs="B Nazanin"/>
          <w:sz w:val="26"/>
          <w:szCs w:val="26"/>
        </w:rPr>
      </w:pPr>
      <w:r w:rsidRPr="002B4A2E">
        <w:rPr>
          <w:rStyle w:val="Strong"/>
          <w:rFonts w:eastAsiaTheme="majorEastAsia" w:cs="B Nazanin"/>
          <w:sz w:val="26"/>
          <w:szCs w:val="26"/>
          <w:rtl/>
        </w:rPr>
        <w:t>زنجیره ارزش جهانی</w:t>
      </w:r>
      <w:r w:rsidRPr="002B4A2E">
        <w:rPr>
          <w:rStyle w:val="Strong"/>
          <w:rFonts w:eastAsiaTheme="majorEastAsia" w:cs="B Nazanin" w:hint="cs"/>
          <w:sz w:val="26"/>
          <w:szCs w:val="26"/>
          <w:rtl/>
        </w:rPr>
        <w:t xml:space="preserve">: </w:t>
      </w:r>
      <w:r w:rsidRPr="002B4A2E">
        <w:rPr>
          <w:rFonts w:cs="B Nazanin"/>
          <w:sz w:val="26"/>
          <w:szCs w:val="26"/>
          <w:rtl/>
        </w:rPr>
        <w:t>زنجیره ارزش جهانی مربوط به کسب و کارهایی است که بر حسب صرفه اقتصادی یا ملاحظات دیگر، فعالیت‌های خود را در سطح جهانی انجام می‌دهند و همچنین خدمات و کالاهای خود را به‌صورت جهانی ارائه می‌کنند. این فعالیت‌ها می‌تواند شامل توسعه، تولید یا بازاریابی باشد. مثلا شرکت اپل تولید محصولات خود را به دلیل نیروی کار ارزان و فراوان، به شرق و جنوب آسیا منتقل کرده‌است</w:t>
      </w:r>
      <w:r w:rsidRPr="002B4A2E">
        <w:rPr>
          <w:rFonts w:cs="B Nazanin" w:hint="cs"/>
          <w:sz w:val="26"/>
          <w:szCs w:val="26"/>
          <w:rtl/>
        </w:rPr>
        <w:t xml:space="preserve">. </w:t>
      </w:r>
    </w:p>
    <w:p w:rsidR="008E2CA8" w:rsidRPr="002B4A2E" w:rsidRDefault="008E2CA8" w:rsidP="008E2CA8">
      <w:pPr>
        <w:pStyle w:val="has-text-align-center"/>
        <w:bidi/>
        <w:spacing w:line="276" w:lineRule="auto"/>
        <w:jc w:val="both"/>
        <w:rPr>
          <w:rFonts w:cs="B Nazanin"/>
          <w:sz w:val="26"/>
          <w:szCs w:val="26"/>
        </w:rPr>
      </w:pPr>
      <w:r w:rsidRPr="002B4A2E">
        <w:rPr>
          <w:rFonts w:cs="B Nazanin"/>
          <w:sz w:val="26"/>
          <w:szCs w:val="26"/>
          <w:rtl/>
        </w:rPr>
        <w:t>زنجیره ارزش مفهومی است که درنهایت منجر به ارزش آفرینی برای کسب و کار می‌شود و به همین جهت، نباید از آن غافل شد</w:t>
      </w:r>
      <w:r w:rsidRPr="002B4A2E">
        <w:rPr>
          <w:rFonts w:cs="B Nazanin" w:hint="cs"/>
          <w:sz w:val="26"/>
          <w:szCs w:val="26"/>
          <w:rtl/>
        </w:rPr>
        <w:t xml:space="preserve">. </w:t>
      </w:r>
    </w:p>
    <w:p w:rsidR="008E2CA8" w:rsidRPr="002B4A2E" w:rsidRDefault="008E2CA8" w:rsidP="008E2CA8">
      <w:pPr>
        <w:pStyle w:val="Heading2"/>
        <w:bidi/>
        <w:spacing w:line="276" w:lineRule="auto"/>
        <w:rPr>
          <w:sz w:val="26"/>
          <w:szCs w:val="26"/>
        </w:rPr>
      </w:pPr>
      <w:r w:rsidRPr="002B4A2E">
        <w:rPr>
          <w:sz w:val="26"/>
          <w:szCs w:val="26"/>
          <w:rtl/>
        </w:rPr>
        <w:t>زنجیره ارزش پورتر</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مایکل ای.</w:t>
      </w:r>
      <w:r w:rsidRPr="002B4A2E">
        <w:rPr>
          <w:rFonts w:cs="B Nazanin" w:hint="cs"/>
          <w:sz w:val="26"/>
          <w:szCs w:val="26"/>
          <w:rtl/>
        </w:rPr>
        <w:t xml:space="preserve"> </w:t>
      </w:r>
      <w:r w:rsidRPr="002B4A2E">
        <w:rPr>
          <w:rFonts w:cs="B Nazanin"/>
          <w:sz w:val="26"/>
          <w:szCs w:val="26"/>
          <w:rtl/>
        </w:rPr>
        <w:t xml:space="preserve">پورتر، پیشگام، نابغه و استاد دانشگاه هاروارد، مدل زنجیره ارزش را ارائه و طی آن، درکی بی‌نظیر و درخشان از این مفهوم، عرضه کرده ‌است. </w:t>
      </w:r>
      <w:r w:rsidRPr="002B4A2E">
        <w:rPr>
          <w:rFonts w:cs="B Nazanin" w:hint="cs"/>
          <w:sz w:val="26"/>
          <w:szCs w:val="26"/>
          <w:rtl/>
        </w:rPr>
        <w:t xml:space="preserve">وی </w:t>
      </w:r>
      <w:r w:rsidRPr="002B4A2E">
        <w:rPr>
          <w:rFonts w:cs="B Nazanin"/>
          <w:sz w:val="26"/>
          <w:szCs w:val="26"/>
          <w:rtl/>
        </w:rPr>
        <w:t>در کتاب معروف خود، مزیت رقابتی</w:t>
      </w:r>
      <w:r w:rsidRPr="002B4A2E">
        <w:rPr>
          <w:rFonts w:cs="B Nazanin" w:hint="cs"/>
          <w:sz w:val="26"/>
          <w:szCs w:val="26"/>
          <w:rtl/>
        </w:rPr>
        <w:t xml:space="preserve"> (</w:t>
      </w:r>
      <w:r w:rsidRPr="00783936">
        <w:rPr>
          <w:rFonts w:asciiTheme="majorHAnsi" w:hAnsiTheme="majorHAnsi" w:cstheme="majorHAnsi"/>
          <w:sz w:val="26"/>
          <w:szCs w:val="26"/>
        </w:rPr>
        <w:t>Competitive Advantage</w:t>
      </w:r>
      <w:r w:rsidRPr="002B4A2E">
        <w:rPr>
          <w:rFonts w:cs="B Nazanin" w:hint="cs"/>
          <w:sz w:val="26"/>
          <w:szCs w:val="26"/>
          <w:rtl/>
        </w:rPr>
        <w:t xml:space="preserve">) </w:t>
      </w:r>
      <w:r w:rsidRPr="002B4A2E">
        <w:rPr>
          <w:rFonts w:cs="B Nazanin"/>
          <w:sz w:val="26"/>
          <w:szCs w:val="26"/>
          <w:rtl/>
        </w:rPr>
        <w:t>می‌نویسد</w:t>
      </w:r>
      <w:r w:rsidRPr="002B4A2E">
        <w:rPr>
          <w:rFonts w:cs="B Nazanin" w:hint="cs"/>
          <w:sz w:val="26"/>
          <w:szCs w:val="26"/>
          <w:rtl/>
        </w:rPr>
        <w:t>: "</w:t>
      </w:r>
      <w:r w:rsidRPr="002B4A2E">
        <w:rPr>
          <w:rStyle w:val="Strong"/>
          <w:rFonts w:eastAsiaTheme="majorEastAsia" w:cs="B Nazanin"/>
          <w:b w:val="0"/>
          <w:bCs w:val="0"/>
          <w:sz w:val="26"/>
          <w:szCs w:val="26"/>
          <w:rtl/>
        </w:rPr>
        <w:t>مزیت رقابتی را نمی‌توان با نگاه کردن به یک سازمان، به‌عنوان یک کل منسجم درک کرد؛ این مفهوم وابسته به فعالیت‌های مجزا و منحصربه‌فرد در طراحی، تولید، بازاریابی، ارائه، توزیع و پشتیبانی اس</w:t>
      </w:r>
      <w:r w:rsidRPr="002B4A2E">
        <w:rPr>
          <w:rStyle w:val="Strong"/>
          <w:rFonts w:eastAsiaTheme="majorEastAsia" w:cs="B Nazanin" w:hint="cs"/>
          <w:b w:val="0"/>
          <w:bCs w:val="0"/>
          <w:sz w:val="26"/>
          <w:szCs w:val="26"/>
          <w:rtl/>
        </w:rPr>
        <w:t>ت"</w:t>
      </w:r>
      <w:r w:rsidRPr="002B4A2E">
        <w:rPr>
          <w:rStyle w:val="Strong"/>
          <w:rFonts w:eastAsiaTheme="majorEastAsia" w:cs="B Nazanin" w:hint="cs"/>
          <w:sz w:val="26"/>
          <w:szCs w:val="26"/>
          <w:rtl/>
        </w:rPr>
        <w:t xml:space="preserve">. </w:t>
      </w:r>
      <w:r w:rsidRPr="002B4A2E">
        <w:rPr>
          <w:rFonts w:cs="B Nazanin"/>
          <w:sz w:val="26"/>
          <w:szCs w:val="26"/>
          <w:rtl/>
        </w:rPr>
        <w:t xml:space="preserve">این تعریفی است که اکنون به‌عنوان زنجیره ارزش پورتر و مبنایی برای تاریخ این مفهوم شناخته می‌شود. درواقع پورتر کمک می‌کند فرآیندهای سازمانی را ابتدا به اجزای </w:t>
      </w:r>
      <w:r w:rsidRPr="002B4A2E">
        <w:rPr>
          <w:rFonts w:cs="B Nazanin"/>
          <w:sz w:val="26"/>
          <w:szCs w:val="26"/>
          <w:rtl/>
        </w:rPr>
        <w:lastRenderedPageBreak/>
        <w:t xml:space="preserve">کوچک‌تری تقسیم و سپس برای افزایش زنجیره ارزش، </w:t>
      </w:r>
      <w:r w:rsidRPr="002B4A2E">
        <w:rPr>
          <w:rFonts w:cs="B Nazanin" w:hint="cs"/>
          <w:sz w:val="26"/>
          <w:szCs w:val="26"/>
          <w:rtl/>
        </w:rPr>
        <w:t xml:space="preserve">هر یک از </w:t>
      </w:r>
      <w:r w:rsidRPr="002B4A2E">
        <w:rPr>
          <w:rFonts w:cs="B Nazanin"/>
          <w:sz w:val="26"/>
          <w:szCs w:val="26"/>
          <w:rtl/>
        </w:rPr>
        <w:t>آن‌ها را منحصرا</w:t>
      </w:r>
      <w:r w:rsidRPr="002B4A2E">
        <w:rPr>
          <w:rFonts w:cs="B Nazanin" w:hint="cs"/>
          <w:sz w:val="26"/>
          <w:szCs w:val="26"/>
          <w:rtl/>
        </w:rPr>
        <w:t>ً</w:t>
      </w:r>
      <w:r w:rsidRPr="002B4A2E">
        <w:rPr>
          <w:rFonts w:cs="B Nazanin"/>
          <w:sz w:val="26"/>
          <w:szCs w:val="26"/>
          <w:rtl/>
        </w:rPr>
        <w:t xml:space="preserve"> ارزیابی کنیم</w:t>
      </w:r>
      <w:r w:rsidRPr="002B4A2E">
        <w:rPr>
          <w:rFonts w:cs="B Nazanin" w:hint="cs"/>
          <w:sz w:val="26"/>
          <w:szCs w:val="26"/>
          <w:rtl/>
        </w:rPr>
        <w:t>.</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b/>
          <w:bCs/>
          <w:sz w:val="26"/>
          <w:szCs w:val="26"/>
          <w:rtl/>
        </w:rPr>
        <w:t>مراحل پیاده‌ سازی زنجیره ارزش</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برای مدیریت زنجیره ارزش و پیاده‌سازی آن، یک روش سه مرحله‌ای پیشنهاد می‌شود که </w:t>
      </w:r>
      <w:r w:rsidRPr="002B4A2E">
        <w:rPr>
          <w:rFonts w:cs="B Nazanin" w:hint="cs"/>
          <w:sz w:val="26"/>
          <w:szCs w:val="26"/>
          <w:rtl/>
        </w:rPr>
        <w:t>در ادامه</w:t>
      </w:r>
      <w:r w:rsidRPr="002B4A2E">
        <w:rPr>
          <w:rFonts w:cs="B Nazanin"/>
          <w:sz w:val="26"/>
          <w:szCs w:val="26"/>
          <w:rtl/>
        </w:rPr>
        <w:t xml:space="preserve"> آن را به‌طور مختصر بررسی می‌کنیم</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sz w:val="26"/>
          <w:szCs w:val="26"/>
          <w:rtl/>
        </w:rPr>
        <w:t>مرحله اول</w:t>
      </w:r>
      <w:r w:rsidRPr="002B4A2E">
        <w:rPr>
          <w:rStyle w:val="Strong"/>
          <w:rFonts w:eastAsiaTheme="majorEastAsia" w:cs="B Nazanin" w:hint="cs"/>
          <w:sz w:val="26"/>
          <w:szCs w:val="26"/>
          <w:rtl/>
        </w:rPr>
        <w:t xml:space="preserve"> -</w:t>
      </w:r>
      <w:r w:rsidRPr="002B4A2E">
        <w:rPr>
          <w:rStyle w:val="Strong"/>
          <w:rFonts w:eastAsiaTheme="majorEastAsia" w:cs="B Nazanin"/>
          <w:sz w:val="26"/>
          <w:szCs w:val="26"/>
          <w:rtl/>
        </w:rPr>
        <w:t xml:space="preserve"> نقشه راه</w:t>
      </w:r>
      <w:r w:rsidRPr="002B4A2E">
        <w:rPr>
          <w:rStyle w:val="Strong"/>
          <w:rFonts w:eastAsiaTheme="majorEastAsia" w:cs="B Nazanin" w:hint="cs"/>
          <w:sz w:val="26"/>
          <w:szCs w:val="26"/>
          <w:rtl/>
        </w:rPr>
        <w:t xml:space="preserve">: </w:t>
      </w:r>
      <w:r w:rsidRPr="002B4A2E">
        <w:rPr>
          <w:rFonts w:cs="B Nazanin"/>
          <w:sz w:val="26"/>
          <w:szCs w:val="26"/>
          <w:rtl/>
        </w:rPr>
        <w:t xml:space="preserve">مهم‌ترین ابزار در مدیریت زنجیره ارزش، نقشه راه است. برای تهیه نقشه راه، باید درباره نیازهای کلی و اثرات آن‌ها بر هر بخشی از زنجیره ارزش، اطلاعات لازم را به دست </w:t>
      </w:r>
      <w:r w:rsidRPr="002B4A2E">
        <w:rPr>
          <w:rFonts w:cs="B Nazanin" w:hint="cs"/>
          <w:sz w:val="26"/>
          <w:szCs w:val="26"/>
          <w:rtl/>
        </w:rPr>
        <w:t>آورد</w:t>
      </w:r>
      <w:r w:rsidRPr="002B4A2E">
        <w:rPr>
          <w:rFonts w:cs="B Nazanin"/>
          <w:sz w:val="26"/>
          <w:szCs w:val="26"/>
          <w:rtl/>
        </w:rPr>
        <w:t xml:space="preserve">. این اطلاعات به درکی بهتر و عمیق‌تر از فرآیند کلی </w:t>
      </w:r>
      <w:r w:rsidRPr="002B4A2E">
        <w:rPr>
          <w:rFonts w:cs="B Nazanin" w:hint="cs"/>
          <w:sz w:val="26"/>
          <w:szCs w:val="26"/>
          <w:rtl/>
        </w:rPr>
        <w:t>کمک می</w:t>
      </w:r>
      <w:r w:rsidRPr="002B4A2E">
        <w:rPr>
          <w:rFonts w:cs="B Nazanin"/>
          <w:sz w:val="26"/>
          <w:szCs w:val="26"/>
          <w:rtl/>
        </w:rPr>
        <w:softHyphen/>
      </w:r>
      <w:r w:rsidRPr="002B4A2E">
        <w:rPr>
          <w:rFonts w:cs="B Nazanin" w:hint="cs"/>
          <w:sz w:val="26"/>
          <w:szCs w:val="26"/>
          <w:rtl/>
        </w:rPr>
        <w:t>کند</w:t>
      </w:r>
      <w:r w:rsidRPr="002B4A2E">
        <w:rPr>
          <w:rFonts w:cs="B Nazanin"/>
          <w:sz w:val="26"/>
          <w:szCs w:val="26"/>
          <w:rtl/>
        </w:rPr>
        <w:t xml:space="preserve">. همچنین به واسطه این دسته‌بندی‌ها، فعالیت‌های سازمانی خاص در مراحل اصلی و پشتیبانی زنجیره ارزش </w:t>
      </w:r>
      <w:r w:rsidRPr="002B4A2E">
        <w:rPr>
          <w:rFonts w:cs="B Nazanin" w:hint="cs"/>
          <w:sz w:val="26"/>
          <w:szCs w:val="26"/>
          <w:rtl/>
        </w:rPr>
        <w:t xml:space="preserve">قابل </w:t>
      </w:r>
      <w:r w:rsidRPr="002B4A2E">
        <w:rPr>
          <w:rFonts w:cs="B Nazanin"/>
          <w:sz w:val="26"/>
          <w:szCs w:val="26"/>
          <w:rtl/>
        </w:rPr>
        <w:t>برنامه‌ریزی</w:t>
      </w:r>
      <w:r w:rsidRPr="002B4A2E">
        <w:rPr>
          <w:rFonts w:cs="B Nazanin" w:hint="cs"/>
          <w:sz w:val="26"/>
          <w:szCs w:val="26"/>
          <w:rtl/>
        </w:rPr>
        <w:t xml:space="preserve"> خواهد شد. </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sz w:val="26"/>
          <w:szCs w:val="26"/>
          <w:rtl/>
        </w:rPr>
        <w:t>مرحله دوم</w:t>
      </w:r>
      <w:r w:rsidRPr="002B4A2E">
        <w:rPr>
          <w:rStyle w:val="Strong"/>
          <w:rFonts w:eastAsiaTheme="majorEastAsia" w:cs="B Nazanin" w:hint="cs"/>
          <w:sz w:val="26"/>
          <w:szCs w:val="26"/>
          <w:rtl/>
        </w:rPr>
        <w:t xml:space="preserve"> - </w:t>
      </w:r>
      <w:r w:rsidRPr="002B4A2E">
        <w:rPr>
          <w:rStyle w:val="Strong"/>
          <w:rFonts w:eastAsiaTheme="majorEastAsia" w:cs="B Nazanin"/>
          <w:sz w:val="26"/>
          <w:szCs w:val="26"/>
          <w:rtl/>
        </w:rPr>
        <w:t>تجزیه و تحلیل زنجیره ارزش</w:t>
      </w:r>
      <w:r w:rsidRPr="002B4A2E">
        <w:rPr>
          <w:rStyle w:val="Strong"/>
          <w:rFonts w:eastAsiaTheme="majorEastAsia" w:cs="B Nazanin" w:hint="cs"/>
          <w:sz w:val="26"/>
          <w:szCs w:val="26"/>
          <w:rtl/>
        </w:rPr>
        <w:t xml:space="preserve">: </w:t>
      </w:r>
      <w:r w:rsidRPr="002B4A2E">
        <w:rPr>
          <w:rFonts w:cs="B Nazanin"/>
          <w:sz w:val="26"/>
          <w:szCs w:val="26"/>
          <w:rtl/>
        </w:rPr>
        <w:t>دو دلیل اصلی برای مدیریت زنجیره ارزش وجود دارد</w:t>
      </w:r>
      <w:r w:rsidRPr="002B4A2E">
        <w:rPr>
          <w:rFonts w:cs="B Nazanin" w:hint="cs"/>
          <w:sz w:val="26"/>
          <w:szCs w:val="26"/>
          <w:rtl/>
        </w:rPr>
        <w:t>؛</w:t>
      </w:r>
      <w:r w:rsidRPr="002B4A2E">
        <w:rPr>
          <w:rFonts w:cs="B Nazanin"/>
          <w:sz w:val="26"/>
          <w:szCs w:val="26"/>
          <w:rtl/>
        </w:rPr>
        <w:t xml:space="preserve"> کاهش هزینه‌ها و تمایز محصولات. بنابراین برای تجزیه و تحلیل زنجیره ارزش، دو رویکرد </w:t>
      </w:r>
      <w:r w:rsidRPr="002B4A2E">
        <w:rPr>
          <w:rFonts w:cs="B Nazanin" w:hint="cs"/>
          <w:sz w:val="26"/>
          <w:szCs w:val="26"/>
          <w:rtl/>
        </w:rPr>
        <w:t>متفاوت خواهیم داشت:</w:t>
      </w:r>
    </w:p>
    <w:p w:rsidR="008E2CA8" w:rsidRPr="002B4A2E" w:rsidRDefault="008E2CA8" w:rsidP="008E2CA8">
      <w:pPr>
        <w:numPr>
          <w:ilvl w:val="0"/>
          <w:numId w:val="19"/>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رویکرد بر مبنای هزینه</w:t>
      </w:r>
      <w:r w:rsidRPr="002B4A2E">
        <w:rPr>
          <w:rStyle w:val="Strong"/>
          <w:rFonts w:cs="B Nazanin" w:hint="cs"/>
          <w:sz w:val="26"/>
          <w:szCs w:val="26"/>
          <w:rtl/>
        </w:rPr>
        <w:t xml:space="preserve">: </w:t>
      </w:r>
      <w:r w:rsidRPr="002B4A2E">
        <w:rPr>
          <w:rFonts w:cs="B Nazanin"/>
          <w:sz w:val="26"/>
          <w:szCs w:val="26"/>
          <w:rtl/>
        </w:rPr>
        <w:t>لازمه این رویکرد تحلیل زنجیره ارزش، شناسایی همه عوامل موثر روی هزینه‌ها است. این موضوعات می‌تواند شامل</w:t>
      </w:r>
      <w:r w:rsidRPr="002B4A2E">
        <w:rPr>
          <w:rFonts w:cs="B Nazanin" w:hint="cs"/>
          <w:sz w:val="26"/>
          <w:szCs w:val="26"/>
          <w:rtl/>
        </w:rPr>
        <w:t xml:space="preserve"> </w:t>
      </w:r>
      <w:r w:rsidRPr="002B4A2E">
        <w:rPr>
          <w:rFonts w:cs="B Nazanin"/>
          <w:sz w:val="26"/>
          <w:szCs w:val="26"/>
          <w:rtl/>
        </w:rPr>
        <w:t>دستمزد، ساعات کاری، ابزارها و تکنولوژی، حمل و نقل و تهیه مواد اولیه باشد. ناهماهنگی‌ها و اتلاف هزینه‌ها در این مرحله کشف و در جهت حل و فصل آن‌ها اقدام می‌شود</w:t>
      </w:r>
      <w:r w:rsidRPr="002B4A2E">
        <w:rPr>
          <w:rFonts w:cs="B Nazanin" w:hint="cs"/>
          <w:sz w:val="26"/>
          <w:szCs w:val="26"/>
          <w:rtl/>
        </w:rPr>
        <w:t xml:space="preserve">. </w:t>
      </w:r>
    </w:p>
    <w:p w:rsidR="008E2CA8" w:rsidRPr="002B4A2E" w:rsidRDefault="008E2CA8" w:rsidP="008E2CA8">
      <w:pPr>
        <w:numPr>
          <w:ilvl w:val="0"/>
          <w:numId w:val="19"/>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رویکرد بر مبنای تمایز</w:t>
      </w:r>
      <w:r w:rsidRPr="002B4A2E">
        <w:rPr>
          <w:rStyle w:val="Strong"/>
          <w:rFonts w:cs="B Nazanin" w:hint="cs"/>
          <w:sz w:val="26"/>
          <w:szCs w:val="26"/>
          <w:rtl/>
        </w:rPr>
        <w:t xml:space="preserve">: </w:t>
      </w:r>
      <w:r w:rsidRPr="002B4A2E">
        <w:rPr>
          <w:rFonts w:cs="B Nazanin"/>
          <w:sz w:val="26"/>
          <w:szCs w:val="26"/>
          <w:rtl/>
        </w:rPr>
        <w:t xml:space="preserve">در رویکرد تمایز، توجه خود را به سمت خواسته مشتری معطوف می‌کنیم. چه نکات و متغیرهایی می‌تواند ارزش محصولات و </w:t>
      </w:r>
      <w:r w:rsidRPr="002B4A2E">
        <w:rPr>
          <w:rFonts w:cs="B Nazanin"/>
          <w:sz w:val="26"/>
          <w:szCs w:val="26"/>
          <w:rtl/>
        </w:rPr>
        <w:lastRenderedPageBreak/>
        <w:t>خدمات ما را در نظر مشتری افزایش بدهد؟ این رویکرد به استراتژی‌های بازاریابی مناسب، دانش کافی نسبت به محصولات و ارتباط موثر با مشتریان وفادار نیاز دارد</w:t>
      </w:r>
      <w:r w:rsidRPr="002B4A2E">
        <w:rPr>
          <w:rFonts w:cs="B Nazanin" w:hint="cs"/>
          <w:sz w:val="26"/>
          <w:szCs w:val="26"/>
          <w:rtl/>
        </w:rPr>
        <w:t xml:space="preserve">. </w:t>
      </w:r>
    </w:p>
    <w:p w:rsidR="008E2CA8" w:rsidRPr="002B4A2E" w:rsidRDefault="008E2CA8" w:rsidP="00A664A5">
      <w:pPr>
        <w:pStyle w:val="NormalWeb"/>
        <w:bidi/>
        <w:spacing w:line="276" w:lineRule="auto"/>
        <w:jc w:val="both"/>
        <w:rPr>
          <w:rFonts w:cs="B Nazanin"/>
          <w:sz w:val="26"/>
          <w:szCs w:val="26"/>
        </w:rPr>
      </w:pPr>
      <w:r w:rsidRPr="002B4A2E">
        <w:rPr>
          <w:rStyle w:val="Strong"/>
          <w:rFonts w:eastAsiaTheme="majorEastAsia" w:cs="B Nazanin"/>
          <w:sz w:val="26"/>
          <w:szCs w:val="26"/>
          <w:rtl/>
        </w:rPr>
        <w:t xml:space="preserve">مرحله </w:t>
      </w:r>
      <w:r w:rsidRPr="002B4A2E">
        <w:rPr>
          <w:rStyle w:val="Strong"/>
          <w:rFonts w:eastAsiaTheme="majorEastAsia" w:cs="B Nazanin" w:hint="cs"/>
          <w:sz w:val="26"/>
          <w:szCs w:val="26"/>
          <w:rtl/>
        </w:rPr>
        <w:t xml:space="preserve">سوم - </w:t>
      </w:r>
      <w:r w:rsidRPr="002B4A2E">
        <w:rPr>
          <w:rStyle w:val="Strong"/>
          <w:rFonts w:eastAsiaTheme="majorEastAsia" w:cs="B Nazanin"/>
          <w:sz w:val="26"/>
          <w:szCs w:val="26"/>
          <w:rtl/>
        </w:rPr>
        <w:t>ارزیابی رقابت‌های پرسود در بازار</w:t>
      </w:r>
      <w:r w:rsidRPr="002B4A2E">
        <w:rPr>
          <w:rStyle w:val="Strong"/>
          <w:rFonts w:eastAsiaTheme="majorEastAsia" w:cs="B Nazanin" w:hint="cs"/>
          <w:sz w:val="26"/>
          <w:szCs w:val="26"/>
          <w:rtl/>
        </w:rPr>
        <w:t>:</w:t>
      </w:r>
      <w:r w:rsidR="00A664A5" w:rsidRPr="002B4A2E">
        <w:rPr>
          <w:rStyle w:val="Strong"/>
          <w:rFonts w:eastAsiaTheme="majorEastAsia" w:cs="B Nazanin" w:hint="cs"/>
          <w:sz w:val="26"/>
          <w:szCs w:val="26"/>
          <w:rtl/>
        </w:rPr>
        <w:t xml:space="preserve"> </w:t>
      </w:r>
      <w:r w:rsidRPr="002B4A2E">
        <w:rPr>
          <w:rFonts w:cs="B Nazanin"/>
          <w:sz w:val="26"/>
          <w:szCs w:val="26"/>
          <w:rtl/>
        </w:rPr>
        <w:t>در این مرحله از مدیریت زنجیره ارزش، باید عرصه رقابت را پیدا کنیم</w:t>
      </w:r>
      <w:r w:rsidRPr="002B4A2E">
        <w:rPr>
          <w:rFonts w:cs="B Nazanin" w:hint="cs"/>
          <w:sz w:val="26"/>
          <w:szCs w:val="26"/>
          <w:rtl/>
        </w:rPr>
        <w:t xml:space="preserve">. </w:t>
      </w:r>
      <w:r w:rsidRPr="002B4A2E">
        <w:rPr>
          <w:rFonts w:cs="B Nazanin"/>
          <w:sz w:val="26"/>
          <w:szCs w:val="26"/>
          <w:rtl/>
        </w:rPr>
        <w:t>مانند مرحله قبلی، این عرصه ممکن است بر مبنای کاهش هزینه‌ها یا ایجاد تمایز در محصول باشد. در صورتی‌که رقابت بر مبنای کاهش هزینه‌ها باشد، فعالیت‌های ما به کاهش ساعات کاری، کاهش میزان اتلاف انرژی و ماده و بهبود روش‌های بازاریابی محدود خواهد شد. اگر قصد ایجاد تمایز در محصولات را داشته باشیم می‌توانیم روش‌های متفاوتی را به کار بگیریم؛ مانند بهبود جنبه‌های رقابتی محصول، بهینه‌سازی طراحی کلی و بسته‌بندی و بهبود خدمات پس از فروش و پشتیبانی</w:t>
      </w:r>
      <w:r w:rsidRPr="002B4A2E">
        <w:rPr>
          <w:rFonts w:cs="B Nazanin" w:hint="cs"/>
          <w:sz w:val="26"/>
          <w:szCs w:val="26"/>
          <w:rtl/>
        </w:rPr>
        <w:t xml:space="preserve">. </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hint="cs"/>
          <w:b/>
          <w:bCs/>
          <w:sz w:val="26"/>
          <w:szCs w:val="26"/>
          <w:rtl/>
        </w:rPr>
        <w:t>تحلیل</w:t>
      </w:r>
      <w:r w:rsidRPr="002B4A2E">
        <w:rPr>
          <w:rStyle w:val="Strong"/>
          <w:rFonts w:eastAsiaTheme="majorEastAsia"/>
          <w:b/>
          <w:bCs/>
          <w:sz w:val="26"/>
          <w:szCs w:val="26"/>
          <w:rtl/>
        </w:rPr>
        <w:t xml:space="preserve"> زنجیره ارزش </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مدیریت زنجیره ارزش با تحلیل آن متفاوت است. در تحلیل زنجیره ارزش، نگاهی پژوهشی و موشکافانه به موضوع خواهیم داشت. این نگاه شامل درک موقعیت فعلی کسب و کار، جمع‌آوری داده‌های مورد نیاز، کشف نقاط ضعف و قدرت زنجیره تأمین و سازماندهی تمامی این اطلاعات به منظور تجزیه و تحلیل زنجیره ارزش در تولید محصولات است</w:t>
      </w:r>
      <w:r w:rsidRPr="002B4A2E">
        <w:rPr>
          <w:rFonts w:cs="B Nazanin" w:hint="cs"/>
          <w:sz w:val="26"/>
          <w:szCs w:val="26"/>
          <w:rtl/>
        </w:rPr>
        <w:t xml:space="preserve">. </w:t>
      </w:r>
      <w:r w:rsidRPr="002B4A2E">
        <w:rPr>
          <w:rStyle w:val="Emphasis"/>
          <w:rFonts w:cs="B Nazanin"/>
          <w:sz w:val="26"/>
          <w:szCs w:val="26"/>
          <w:rtl/>
        </w:rPr>
        <w:t>هدف تحلیل زنجیره ارزش و مدیریت آن، کاهش هزینه‌ها یا تمایز محصولات با هدف بالا بردن ارزش سازمان است</w:t>
      </w:r>
      <w:r w:rsidRPr="002B4A2E">
        <w:rPr>
          <w:rStyle w:val="Emphasis"/>
          <w:rFonts w:cs="B Nazanin" w:hint="cs"/>
          <w:sz w:val="26"/>
          <w:szCs w:val="26"/>
          <w:rtl/>
        </w:rPr>
        <w:t xml:space="preserve">. </w:t>
      </w:r>
      <w:r w:rsidRPr="002B4A2E">
        <w:rPr>
          <w:rFonts w:cs="B Nazanin"/>
          <w:sz w:val="26"/>
          <w:szCs w:val="26"/>
          <w:rtl/>
        </w:rPr>
        <w:t xml:space="preserve">در مدیریت زنجیره ارزش، اطلاعات جمع‌آوری‌شده را به‌کار گرفته و در جهت اجرای طرحی که فرآیند تجاری خوب را به عالی تبدیل کند، برنامه‌ریزی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شود</w:t>
      </w:r>
      <w:r w:rsidRPr="002B4A2E">
        <w:rPr>
          <w:rFonts w:cs="B Nazanin"/>
          <w:sz w:val="26"/>
          <w:szCs w:val="26"/>
          <w:rtl/>
        </w:rPr>
        <w:t xml:space="preserve">. در این مسیر لازم است روی تصمیمات ارزشمند سرمایه‌گذاری کرده و با بهینه‌سازی، آن‌ها را با سرعت بالاتری اجرا </w:t>
      </w:r>
      <w:r w:rsidRPr="002B4A2E">
        <w:rPr>
          <w:rFonts w:cs="B Nazanin" w:hint="cs"/>
          <w:sz w:val="26"/>
          <w:szCs w:val="26"/>
          <w:rtl/>
        </w:rPr>
        <w:t>نمود</w:t>
      </w:r>
      <w:r w:rsidRPr="002B4A2E">
        <w:rPr>
          <w:rFonts w:cs="B Nazanin"/>
          <w:sz w:val="26"/>
          <w:szCs w:val="26"/>
          <w:rtl/>
        </w:rPr>
        <w:t xml:space="preserve">. </w:t>
      </w:r>
      <w:r w:rsidRPr="002B4A2E">
        <w:rPr>
          <w:rFonts w:cs="B Nazanin" w:hint="cs"/>
          <w:sz w:val="26"/>
          <w:szCs w:val="26"/>
          <w:rtl/>
        </w:rPr>
        <w:t>بدین ترتیب</w:t>
      </w:r>
      <w:r w:rsidRPr="002B4A2E">
        <w:rPr>
          <w:rFonts w:cs="B Nazanin"/>
          <w:sz w:val="26"/>
          <w:szCs w:val="26"/>
          <w:rtl/>
        </w:rPr>
        <w:t>، حاشیه سود کسب و کار افزایش پیدا می‌کند</w:t>
      </w:r>
      <w:r w:rsidRPr="002B4A2E">
        <w:rPr>
          <w:rFonts w:cs="B Nazanin" w:hint="cs"/>
          <w:sz w:val="26"/>
          <w:szCs w:val="26"/>
          <w:rtl/>
        </w:rPr>
        <w:t>.</w:t>
      </w:r>
    </w:p>
    <w:p w:rsidR="008E2CA8" w:rsidRPr="002B4A2E" w:rsidRDefault="008E2CA8" w:rsidP="008E2CA8">
      <w:pPr>
        <w:pStyle w:val="Heading3"/>
        <w:bidi/>
        <w:spacing w:line="276" w:lineRule="auto"/>
        <w:rPr>
          <w:rFonts w:cs="B Nazanin"/>
          <w:color w:val="auto"/>
          <w:sz w:val="26"/>
          <w:szCs w:val="26"/>
        </w:rPr>
      </w:pPr>
      <w:r w:rsidRPr="002B4A2E">
        <w:rPr>
          <w:rStyle w:val="Strong"/>
          <w:rFonts w:cs="B Nazanin"/>
          <w:color w:val="auto"/>
          <w:sz w:val="26"/>
          <w:szCs w:val="26"/>
          <w:rtl/>
        </w:rPr>
        <w:lastRenderedPageBreak/>
        <w:t>مراحل تحلیل زنجیره ارزش</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به‌طور کلی برای تجزیه و تحلیل زنجیره ارزش ، چهار مرحله باید طی شود</w:t>
      </w:r>
      <w:r w:rsidRPr="002B4A2E">
        <w:rPr>
          <w:rFonts w:cs="B Nazanin" w:hint="cs"/>
          <w:sz w:val="26"/>
          <w:szCs w:val="26"/>
          <w:rtl/>
        </w:rPr>
        <w:t>:</w:t>
      </w:r>
    </w:p>
    <w:p w:rsidR="008E2CA8" w:rsidRPr="002B4A2E" w:rsidRDefault="008E2CA8" w:rsidP="008E2CA8">
      <w:pPr>
        <w:numPr>
          <w:ilvl w:val="0"/>
          <w:numId w:val="20"/>
        </w:numPr>
        <w:bidi/>
        <w:spacing w:before="100" w:beforeAutospacing="1" w:after="100" w:afterAutospacing="1" w:line="276" w:lineRule="auto"/>
        <w:jc w:val="both"/>
        <w:rPr>
          <w:rFonts w:cs="B Nazanin"/>
          <w:sz w:val="26"/>
          <w:szCs w:val="26"/>
        </w:rPr>
      </w:pPr>
      <w:r w:rsidRPr="002B4A2E">
        <w:rPr>
          <w:rFonts w:cs="B Nazanin"/>
          <w:sz w:val="26"/>
          <w:szCs w:val="26"/>
          <w:rtl/>
        </w:rPr>
        <w:t>شناسایی، درک و جداسازی فعالیت‌های اولیه و پشتیبان از یکدیگر</w:t>
      </w:r>
    </w:p>
    <w:p w:rsidR="008E2CA8" w:rsidRPr="002B4A2E" w:rsidRDefault="008E2CA8" w:rsidP="008E2CA8">
      <w:pPr>
        <w:numPr>
          <w:ilvl w:val="0"/>
          <w:numId w:val="20"/>
        </w:numPr>
        <w:bidi/>
        <w:spacing w:before="100" w:beforeAutospacing="1" w:after="100" w:afterAutospacing="1" w:line="276" w:lineRule="auto"/>
        <w:jc w:val="both"/>
        <w:rPr>
          <w:rFonts w:cs="B Nazanin"/>
          <w:sz w:val="26"/>
          <w:szCs w:val="26"/>
        </w:rPr>
      </w:pPr>
      <w:r w:rsidRPr="002B4A2E">
        <w:rPr>
          <w:rFonts w:cs="B Nazanin"/>
          <w:sz w:val="26"/>
          <w:szCs w:val="26"/>
          <w:rtl/>
        </w:rPr>
        <w:t>برآورد هزینه‌های افزایش ارزش محصول در هر مرحله از زنجیره</w:t>
      </w:r>
    </w:p>
    <w:p w:rsidR="008E2CA8" w:rsidRPr="002B4A2E" w:rsidRDefault="008E2CA8" w:rsidP="008E2CA8">
      <w:pPr>
        <w:numPr>
          <w:ilvl w:val="0"/>
          <w:numId w:val="20"/>
        </w:numPr>
        <w:bidi/>
        <w:spacing w:before="100" w:beforeAutospacing="1" w:after="100" w:afterAutospacing="1" w:line="276" w:lineRule="auto"/>
        <w:jc w:val="both"/>
        <w:rPr>
          <w:rFonts w:cs="B Nazanin"/>
          <w:sz w:val="26"/>
          <w:szCs w:val="26"/>
        </w:rPr>
      </w:pPr>
      <w:r w:rsidRPr="002B4A2E">
        <w:rPr>
          <w:rFonts w:cs="B Nazanin"/>
          <w:sz w:val="26"/>
          <w:szCs w:val="26"/>
          <w:rtl/>
        </w:rPr>
        <w:t>بررسی میزان سودمندی زنجیره ارزش برای ارائه فرصت‌های بهتر، تولید محصولات نوآورانه و ایجاد تمایز نسبت به رقبا</w:t>
      </w:r>
    </w:p>
    <w:p w:rsidR="008E2CA8" w:rsidRPr="002B4A2E" w:rsidRDefault="008E2CA8" w:rsidP="008E2CA8">
      <w:pPr>
        <w:numPr>
          <w:ilvl w:val="0"/>
          <w:numId w:val="20"/>
        </w:numPr>
        <w:bidi/>
        <w:spacing w:before="100" w:beforeAutospacing="1" w:after="100" w:afterAutospacing="1" w:line="276" w:lineRule="auto"/>
        <w:jc w:val="both"/>
        <w:rPr>
          <w:rFonts w:cs="B Nazanin"/>
          <w:sz w:val="26"/>
          <w:szCs w:val="26"/>
        </w:rPr>
      </w:pPr>
      <w:r w:rsidRPr="002B4A2E">
        <w:rPr>
          <w:rFonts w:cs="B Nazanin"/>
          <w:sz w:val="26"/>
          <w:szCs w:val="26"/>
          <w:rtl/>
        </w:rPr>
        <w:t>تاکید بر مزیت رقابتی سازمان و محصولات آن</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hint="cs"/>
          <w:b/>
          <w:bCs/>
          <w:sz w:val="26"/>
          <w:szCs w:val="26"/>
          <w:rtl/>
        </w:rPr>
        <w:t xml:space="preserve">تفاوت </w:t>
      </w:r>
      <w:r w:rsidRPr="002B4A2E">
        <w:rPr>
          <w:rStyle w:val="Strong"/>
          <w:rFonts w:eastAsiaTheme="majorEastAsia"/>
          <w:b/>
          <w:bCs/>
          <w:sz w:val="26"/>
          <w:szCs w:val="26"/>
          <w:rtl/>
        </w:rPr>
        <w:t xml:space="preserve">زنجیره ارزش با زنجیره تأمین </w:t>
      </w:r>
    </w:p>
    <w:p w:rsidR="008E2CA8" w:rsidRPr="002B4A2E" w:rsidRDefault="008E2CA8" w:rsidP="006A3E99">
      <w:pPr>
        <w:pStyle w:val="NormalWeb"/>
        <w:bidi/>
        <w:spacing w:line="276" w:lineRule="auto"/>
        <w:jc w:val="both"/>
        <w:rPr>
          <w:rFonts w:cs="B Nazanin"/>
          <w:sz w:val="26"/>
          <w:szCs w:val="26"/>
          <w:rtl/>
        </w:rPr>
      </w:pPr>
      <w:r w:rsidRPr="002B4A2E">
        <w:rPr>
          <w:rFonts w:cs="B Nazanin"/>
          <w:sz w:val="26"/>
          <w:szCs w:val="26"/>
          <w:rtl/>
        </w:rPr>
        <w:t>زنجیره تأمین شبکه‌ای از نهادهای مختلف است که وظیفه تأمین مواد اولیه و خام، تبدیل آن‌ها به کالای نهایی و توزیع و تحویل کالاها را پوشش می‌دهند</w:t>
      </w:r>
      <w:r w:rsidRPr="002B4A2E">
        <w:rPr>
          <w:rFonts w:cs="B Nazanin" w:hint="cs"/>
          <w:sz w:val="26"/>
          <w:szCs w:val="26"/>
          <w:rtl/>
        </w:rPr>
        <w:t xml:space="preserve">. از سوی دیگر، </w:t>
      </w:r>
      <w:r w:rsidRPr="002B4A2E">
        <w:rPr>
          <w:rFonts w:cs="B Nazanin"/>
          <w:sz w:val="26"/>
          <w:szCs w:val="26"/>
          <w:rtl/>
        </w:rPr>
        <w:t>زنجیره ارزش به ایجاد یا افزایش ارزش محصول در هر یک از این مراحل، از لحظه تصور تولید یک محصول تا موعد تحویل و ارائه پشتیبانی، گفته می‌شود</w:t>
      </w:r>
      <w:r w:rsidRPr="002B4A2E">
        <w:rPr>
          <w:rFonts w:cs="B Nazanin" w:hint="cs"/>
          <w:sz w:val="26"/>
          <w:szCs w:val="26"/>
          <w:rtl/>
        </w:rPr>
        <w:t xml:space="preserve">. </w:t>
      </w:r>
      <w:r w:rsidRPr="002B4A2E">
        <w:rPr>
          <w:rFonts w:cs="B Nazanin"/>
          <w:sz w:val="26"/>
          <w:szCs w:val="26"/>
          <w:rtl/>
        </w:rPr>
        <w:t xml:space="preserve">تفاوت این دو زنجیره به اختصار در جدول </w:t>
      </w:r>
      <w:r w:rsidRPr="002B4A2E">
        <w:rPr>
          <w:rFonts w:cs="B Nazanin" w:hint="cs"/>
          <w:sz w:val="26"/>
          <w:szCs w:val="26"/>
          <w:rtl/>
        </w:rPr>
        <w:t xml:space="preserve">شماره </w:t>
      </w:r>
      <w:r w:rsidR="006A3E99" w:rsidRPr="002B4A2E">
        <w:rPr>
          <w:rFonts w:cs="B Nazanin" w:hint="cs"/>
          <w:sz w:val="26"/>
          <w:szCs w:val="26"/>
          <w:rtl/>
        </w:rPr>
        <w:t>2-1</w:t>
      </w:r>
      <w:r w:rsidRPr="002B4A2E">
        <w:rPr>
          <w:rFonts w:cs="B Nazanin" w:hint="cs"/>
          <w:sz w:val="26"/>
          <w:szCs w:val="26"/>
          <w:rtl/>
          <w:lang w:bidi="fa-IR"/>
        </w:rPr>
        <w:t xml:space="preserve"> </w:t>
      </w:r>
      <w:r w:rsidRPr="002B4A2E">
        <w:rPr>
          <w:rFonts w:cs="B Nazanin" w:hint="cs"/>
          <w:sz w:val="26"/>
          <w:szCs w:val="26"/>
          <w:rtl/>
        </w:rPr>
        <w:t>نشان داده شده است:</w:t>
      </w:r>
    </w:p>
    <w:p w:rsidR="004D36EB" w:rsidRPr="002B4A2E" w:rsidRDefault="004D36EB" w:rsidP="004D36EB">
      <w:pPr>
        <w:pStyle w:val="has-text-align-center"/>
        <w:bidi/>
        <w:spacing w:line="276" w:lineRule="auto"/>
        <w:jc w:val="center"/>
        <w:rPr>
          <w:rFonts w:cs="B Nazanin"/>
          <w:sz w:val="26"/>
          <w:szCs w:val="26"/>
        </w:rPr>
      </w:pPr>
      <w:r w:rsidRPr="002B4A2E">
        <w:rPr>
          <w:rFonts w:cs="B Nazanin" w:hint="cs"/>
          <w:sz w:val="26"/>
          <w:szCs w:val="26"/>
          <w:rtl/>
        </w:rPr>
        <w:t>جدول شماره 2-1</w:t>
      </w:r>
      <w:r w:rsidRPr="002B4A2E">
        <w:rPr>
          <w:rFonts w:cs="B Nazanin" w:hint="cs"/>
          <w:sz w:val="26"/>
          <w:szCs w:val="26"/>
          <w:rtl/>
          <w:lang w:bidi="fa-IR"/>
        </w:rPr>
        <w:t xml:space="preserve">. </w:t>
      </w:r>
      <w:r w:rsidRPr="002B4A2E">
        <w:rPr>
          <w:rFonts w:cs="B Nazanin"/>
          <w:sz w:val="26"/>
          <w:szCs w:val="26"/>
          <w:rtl/>
        </w:rPr>
        <w:t>مقایسه زنجیره ارزش با زنجیره تأمین از ابعاد مختلف</w:t>
      </w:r>
    </w:p>
    <w:tbl>
      <w:tblPr>
        <w:tblW w:w="68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5"/>
        <w:gridCol w:w="4050"/>
        <w:gridCol w:w="1170"/>
      </w:tblGrid>
      <w:tr w:rsidR="008E2CA8" w:rsidRPr="002B4A2E" w:rsidTr="00A664A5">
        <w:trPr>
          <w:tblCellSpacing w:w="15" w:type="dxa"/>
        </w:trPr>
        <w:tc>
          <w:tcPr>
            <w:tcW w:w="1570" w:type="dxa"/>
            <w:vAlign w:val="center"/>
            <w:hideMark/>
          </w:tcPr>
          <w:p w:rsidR="008E2CA8" w:rsidRPr="002B4A2E" w:rsidRDefault="008E2CA8" w:rsidP="0059584F">
            <w:pPr>
              <w:bidi/>
              <w:spacing w:line="276" w:lineRule="auto"/>
              <w:jc w:val="center"/>
              <w:rPr>
                <w:rFonts w:cs="B Nazanin"/>
                <w:sz w:val="26"/>
                <w:szCs w:val="26"/>
              </w:rPr>
            </w:pPr>
            <w:r w:rsidRPr="002B4A2E">
              <w:rPr>
                <w:rStyle w:val="Strong"/>
                <w:rFonts w:cs="B Nazanin"/>
                <w:sz w:val="26"/>
                <w:szCs w:val="26"/>
                <w:rtl/>
              </w:rPr>
              <w:t>زنجیره تأمین</w:t>
            </w:r>
          </w:p>
        </w:tc>
        <w:tc>
          <w:tcPr>
            <w:tcW w:w="4020" w:type="dxa"/>
            <w:vAlign w:val="center"/>
            <w:hideMark/>
          </w:tcPr>
          <w:p w:rsidR="008E2CA8" w:rsidRPr="002B4A2E" w:rsidRDefault="008E2CA8" w:rsidP="0059584F">
            <w:pPr>
              <w:bidi/>
              <w:spacing w:line="276" w:lineRule="auto"/>
              <w:jc w:val="center"/>
              <w:rPr>
                <w:rFonts w:cs="B Nazanin"/>
                <w:sz w:val="26"/>
                <w:szCs w:val="26"/>
              </w:rPr>
            </w:pPr>
            <w:r w:rsidRPr="002B4A2E">
              <w:rPr>
                <w:rStyle w:val="Strong"/>
                <w:rFonts w:cs="B Nazanin"/>
                <w:sz w:val="26"/>
                <w:szCs w:val="26"/>
                <w:rtl/>
              </w:rPr>
              <w:t>زنجیره ارزش</w:t>
            </w:r>
          </w:p>
        </w:tc>
        <w:tc>
          <w:tcPr>
            <w:tcW w:w="1125" w:type="dxa"/>
          </w:tcPr>
          <w:p w:rsidR="008E2CA8" w:rsidRPr="002B4A2E" w:rsidRDefault="008E2CA8" w:rsidP="0059584F">
            <w:pPr>
              <w:bidi/>
              <w:spacing w:line="276" w:lineRule="auto"/>
              <w:jc w:val="center"/>
              <w:rPr>
                <w:rStyle w:val="Strong"/>
                <w:rFonts w:cs="B Nazanin"/>
                <w:sz w:val="26"/>
                <w:szCs w:val="26"/>
                <w:rtl/>
              </w:rPr>
            </w:pPr>
          </w:p>
        </w:tc>
      </w:tr>
      <w:tr w:rsidR="008E2CA8" w:rsidRPr="002B4A2E" w:rsidTr="00A664A5">
        <w:trPr>
          <w:tblCellSpacing w:w="15" w:type="dxa"/>
        </w:trPr>
        <w:tc>
          <w:tcPr>
            <w:tcW w:w="157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 xml:space="preserve">شامل کسب و کارها، افراد و فرآیندهای تهیه، </w:t>
            </w:r>
            <w:r w:rsidRPr="002B4A2E">
              <w:rPr>
                <w:rFonts w:cs="B Nazanin"/>
                <w:sz w:val="26"/>
                <w:szCs w:val="26"/>
                <w:rtl/>
              </w:rPr>
              <w:lastRenderedPageBreak/>
              <w:t>تولید و توزیع کالا است</w:t>
            </w:r>
            <w:r w:rsidRPr="002B4A2E">
              <w:rPr>
                <w:rFonts w:cs="B Nazanin" w:hint="cs"/>
                <w:sz w:val="26"/>
                <w:szCs w:val="26"/>
                <w:rtl/>
              </w:rPr>
              <w:t>.</w:t>
            </w:r>
          </w:p>
        </w:tc>
        <w:tc>
          <w:tcPr>
            <w:tcW w:w="402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lastRenderedPageBreak/>
              <w:t>شامل فعالیت‌هایی برای تجزیه و تحلیل مشتری، استراتژی و برنامه‌ریزی تولید و افزایش ارزش در هر یک از مراحل و فرآیندها است</w:t>
            </w:r>
            <w:r w:rsidRPr="002B4A2E">
              <w:rPr>
                <w:rFonts w:cs="B Nazanin" w:hint="cs"/>
                <w:sz w:val="26"/>
                <w:szCs w:val="26"/>
                <w:rtl/>
              </w:rPr>
              <w:t>.</w:t>
            </w:r>
          </w:p>
        </w:tc>
        <w:tc>
          <w:tcPr>
            <w:tcW w:w="1125" w:type="dxa"/>
            <w:vAlign w:val="center"/>
          </w:tcPr>
          <w:p w:rsidR="008E2CA8" w:rsidRPr="00783936" w:rsidRDefault="008E2CA8" w:rsidP="0059584F">
            <w:pPr>
              <w:bidi/>
              <w:spacing w:line="276" w:lineRule="auto"/>
              <w:jc w:val="center"/>
              <w:rPr>
                <w:rFonts w:cs="B Nazanin"/>
                <w:b/>
                <w:bCs/>
                <w:sz w:val="26"/>
                <w:szCs w:val="26"/>
              </w:rPr>
            </w:pPr>
            <w:r w:rsidRPr="00783936">
              <w:rPr>
                <w:rStyle w:val="Strong"/>
                <w:rFonts w:cs="B Nazanin"/>
                <w:b w:val="0"/>
                <w:bCs w:val="0"/>
                <w:sz w:val="26"/>
                <w:szCs w:val="26"/>
                <w:rtl/>
              </w:rPr>
              <w:t>تعریف</w:t>
            </w:r>
          </w:p>
        </w:tc>
      </w:tr>
      <w:tr w:rsidR="008E2CA8" w:rsidRPr="002B4A2E" w:rsidTr="00A664A5">
        <w:trPr>
          <w:tblCellSpacing w:w="15" w:type="dxa"/>
        </w:trPr>
        <w:tc>
          <w:tcPr>
            <w:tcW w:w="157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مدیریت عملیاتی</w:t>
            </w:r>
          </w:p>
        </w:tc>
        <w:tc>
          <w:tcPr>
            <w:tcW w:w="402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مدیریت کسب و کار</w:t>
            </w:r>
          </w:p>
        </w:tc>
        <w:tc>
          <w:tcPr>
            <w:tcW w:w="1125" w:type="dxa"/>
            <w:vAlign w:val="center"/>
          </w:tcPr>
          <w:p w:rsidR="008E2CA8" w:rsidRPr="00783936" w:rsidRDefault="008E2CA8" w:rsidP="0059584F">
            <w:pPr>
              <w:bidi/>
              <w:spacing w:line="276" w:lineRule="auto"/>
              <w:jc w:val="center"/>
              <w:rPr>
                <w:rFonts w:cs="B Nazanin"/>
                <w:b/>
                <w:bCs/>
                <w:sz w:val="26"/>
                <w:szCs w:val="26"/>
              </w:rPr>
            </w:pPr>
            <w:r w:rsidRPr="00783936">
              <w:rPr>
                <w:rStyle w:val="Strong"/>
                <w:rFonts w:cs="B Nazanin"/>
                <w:b w:val="0"/>
                <w:bCs w:val="0"/>
                <w:sz w:val="26"/>
                <w:szCs w:val="26"/>
                <w:rtl/>
              </w:rPr>
              <w:t>حوزه عملکرد</w:t>
            </w:r>
          </w:p>
        </w:tc>
      </w:tr>
      <w:tr w:rsidR="008E2CA8" w:rsidRPr="002B4A2E" w:rsidTr="00A664A5">
        <w:trPr>
          <w:tblCellSpacing w:w="15" w:type="dxa"/>
        </w:trPr>
        <w:tc>
          <w:tcPr>
            <w:tcW w:w="157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ساده‌سازی تولید و توزیع محصولات</w:t>
            </w:r>
          </w:p>
        </w:tc>
        <w:tc>
          <w:tcPr>
            <w:tcW w:w="402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افزودن ارزش به محصولات</w:t>
            </w:r>
          </w:p>
        </w:tc>
        <w:tc>
          <w:tcPr>
            <w:tcW w:w="1125" w:type="dxa"/>
            <w:vAlign w:val="center"/>
          </w:tcPr>
          <w:p w:rsidR="008E2CA8" w:rsidRPr="00783936" w:rsidRDefault="008E2CA8" w:rsidP="0059584F">
            <w:pPr>
              <w:bidi/>
              <w:spacing w:line="276" w:lineRule="auto"/>
              <w:jc w:val="center"/>
              <w:rPr>
                <w:rFonts w:cs="B Nazanin"/>
                <w:b/>
                <w:bCs/>
                <w:sz w:val="26"/>
                <w:szCs w:val="26"/>
              </w:rPr>
            </w:pPr>
            <w:r w:rsidRPr="00783936">
              <w:rPr>
                <w:rStyle w:val="Strong"/>
                <w:rFonts w:cs="B Nazanin"/>
                <w:b w:val="0"/>
                <w:bCs w:val="0"/>
                <w:sz w:val="26"/>
                <w:szCs w:val="26"/>
                <w:rtl/>
              </w:rPr>
              <w:t>عملکرد</w:t>
            </w:r>
          </w:p>
        </w:tc>
      </w:tr>
      <w:tr w:rsidR="008E2CA8" w:rsidRPr="002B4A2E" w:rsidTr="00A664A5">
        <w:trPr>
          <w:tblCellSpacing w:w="15" w:type="dxa"/>
        </w:trPr>
        <w:tc>
          <w:tcPr>
            <w:tcW w:w="157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با درخواست محصولی خاص شروع می‌شود و با تحویل آن محصول به پایان می‌رسد</w:t>
            </w:r>
            <w:r w:rsidRPr="002B4A2E">
              <w:rPr>
                <w:rFonts w:cs="B Nazanin" w:hint="cs"/>
                <w:sz w:val="26"/>
                <w:szCs w:val="26"/>
                <w:rtl/>
              </w:rPr>
              <w:t>.</w:t>
            </w:r>
          </w:p>
        </w:tc>
        <w:tc>
          <w:tcPr>
            <w:tcW w:w="402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طبق درخواست مشتریان شروع می‌شود و با رشد و بهبود محصولات به پایان می‌رسد</w:t>
            </w:r>
            <w:r w:rsidRPr="002B4A2E">
              <w:rPr>
                <w:rFonts w:cs="B Nazanin" w:hint="cs"/>
                <w:sz w:val="26"/>
                <w:szCs w:val="26"/>
                <w:rtl/>
              </w:rPr>
              <w:t>.</w:t>
            </w:r>
          </w:p>
        </w:tc>
        <w:tc>
          <w:tcPr>
            <w:tcW w:w="1125" w:type="dxa"/>
            <w:vAlign w:val="center"/>
          </w:tcPr>
          <w:p w:rsidR="008E2CA8" w:rsidRPr="00783936" w:rsidRDefault="008E2CA8" w:rsidP="0059584F">
            <w:pPr>
              <w:bidi/>
              <w:spacing w:line="276" w:lineRule="auto"/>
              <w:jc w:val="center"/>
              <w:rPr>
                <w:rFonts w:cs="B Nazanin"/>
                <w:b/>
                <w:bCs/>
                <w:sz w:val="26"/>
                <w:szCs w:val="26"/>
              </w:rPr>
            </w:pPr>
            <w:r w:rsidRPr="00783936">
              <w:rPr>
                <w:rStyle w:val="Strong"/>
                <w:rFonts w:cs="B Nazanin"/>
                <w:b w:val="0"/>
                <w:bCs w:val="0"/>
                <w:sz w:val="26"/>
                <w:szCs w:val="26"/>
                <w:rtl/>
              </w:rPr>
              <w:t>نحوه عملکرد</w:t>
            </w:r>
          </w:p>
        </w:tc>
      </w:tr>
      <w:tr w:rsidR="008E2CA8" w:rsidRPr="002B4A2E" w:rsidTr="00A664A5">
        <w:trPr>
          <w:tblCellSpacing w:w="15" w:type="dxa"/>
        </w:trPr>
        <w:tc>
          <w:tcPr>
            <w:tcW w:w="157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دستیابی به رضایت مشتری</w:t>
            </w:r>
          </w:p>
        </w:tc>
        <w:tc>
          <w:tcPr>
            <w:tcW w:w="402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دستیابی به مزیت رقابتی</w:t>
            </w:r>
          </w:p>
        </w:tc>
        <w:tc>
          <w:tcPr>
            <w:tcW w:w="1125" w:type="dxa"/>
            <w:vAlign w:val="center"/>
          </w:tcPr>
          <w:p w:rsidR="008E2CA8" w:rsidRPr="00783936" w:rsidRDefault="008E2CA8" w:rsidP="0059584F">
            <w:pPr>
              <w:bidi/>
              <w:spacing w:line="276" w:lineRule="auto"/>
              <w:jc w:val="center"/>
              <w:rPr>
                <w:rFonts w:cs="B Nazanin"/>
                <w:b/>
                <w:bCs/>
                <w:sz w:val="26"/>
                <w:szCs w:val="26"/>
              </w:rPr>
            </w:pPr>
            <w:r w:rsidRPr="00783936">
              <w:rPr>
                <w:rStyle w:val="Strong"/>
                <w:rFonts w:cs="B Nazanin"/>
                <w:b w:val="0"/>
                <w:bCs w:val="0"/>
                <w:sz w:val="26"/>
                <w:szCs w:val="26"/>
                <w:rtl/>
              </w:rPr>
              <w:t>اهداف</w:t>
            </w:r>
          </w:p>
        </w:tc>
      </w:tr>
      <w:tr w:rsidR="008E2CA8" w:rsidRPr="002B4A2E" w:rsidTr="00A664A5">
        <w:trPr>
          <w:tblCellSpacing w:w="15" w:type="dxa"/>
        </w:trPr>
        <w:tc>
          <w:tcPr>
            <w:tcW w:w="157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پردازش سفارش</w:t>
            </w:r>
            <w:r w:rsidRPr="002B4A2E">
              <w:rPr>
                <w:rFonts w:cs="B Nazanin"/>
                <w:sz w:val="26"/>
                <w:szCs w:val="26"/>
              </w:rPr>
              <w:br/>
            </w:r>
            <w:r w:rsidRPr="002B4A2E">
              <w:rPr>
                <w:rFonts w:cs="B Nazanin"/>
                <w:sz w:val="26"/>
                <w:szCs w:val="26"/>
                <w:rtl/>
              </w:rPr>
              <w:t>تهیه</w:t>
            </w:r>
            <w:r w:rsidRPr="002B4A2E">
              <w:rPr>
                <w:rFonts w:cs="B Nazanin"/>
                <w:sz w:val="26"/>
                <w:szCs w:val="26"/>
              </w:rPr>
              <w:br/>
            </w:r>
            <w:r w:rsidRPr="002B4A2E">
              <w:rPr>
                <w:rFonts w:cs="B Nazanin"/>
                <w:sz w:val="26"/>
                <w:szCs w:val="26"/>
                <w:rtl/>
              </w:rPr>
              <w:t>تولید</w:t>
            </w:r>
            <w:r w:rsidRPr="002B4A2E">
              <w:rPr>
                <w:rFonts w:cs="B Nazanin"/>
                <w:sz w:val="26"/>
                <w:szCs w:val="26"/>
              </w:rPr>
              <w:br/>
            </w:r>
            <w:r w:rsidRPr="002B4A2E">
              <w:rPr>
                <w:rFonts w:cs="B Nazanin"/>
                <w:sz w:val="26"/>
                <w:szCs w:val="26"/>
                <w:rtl/>
              </w:rPr>
              <w:t>بازاریابی</w:t>
            </w:r>
            <w:r w:rsidRPr="002B4A2E">
              <w:rPr>
                <w:rFonts w:cs="B Nazanin"/>
                <w:sz w:val="26"/>
                <w:szCs w:val="26"/>
              </w:rPr>
              <w:br/>
            </w:r>
            <w:r w:rsidRPr="002B4A2E">
              <w:rPr>
                <w:rFonts w:cs="B Nazanin"/>
                <w:sz w:val="26"/>
                <w:szCs w:val="26"/>
                <w:rtl/>
              </w:rPr>
              <w:t>توزیع</w:t>
            </w:r>
            <w:r w:rsidRPr="002B4A2E">
              <w:rPr>
                <w:rFonts w:cs="B Nazanin"/>
                <w:sz w:val="26"/>
                <w:szCs w:val="26"/>
              </w:rPr>
              <w:br/>
            </w:r>
            <w:r w:rsidRPr="002B4A2E">
              <w:rPr>
                <w:rFonts w:cs="B Nazanin"/>
                <w:sz w:val="26"/>
                <w:szCs w:val="26"/>
                <w:rtl/>
              </w:rPr>
              <w:t>تحویل</w:t>
            </w:r>
            <w:r w:rsidRPr="002B4A2E">
              <w:rPr>
                <w:rFonts w:cs="B Nazanin"/>
                <w:sz w:val="26"/>
                <w:szCs w:val="26"/>
              </w:rPr>
              <w:br/>
            </w:r>
            <w:r w:rsidRPr="002B4A2E">
              <w:rPr>
                <w:rFonts w:cs="B Nazanin"/>
                <w:sz w:val="26"/>
                <w:szCs w:val="26"/>
                <w:rtl/>
              </w:rPr>
              <w:t>پشتیبانی</w:t>
            </w:r>
          </w:p>
        </w:tc>
        <w:tc>
          <w:tcPr>
            <w:tcW w:w="4020" w:type="dxa"/>
            <w:vAlign w:val="center"/>
            <w:hideMark/>
          </w:tcPr>
          <w:p w:rsidR="008E2CA8" w:rsidRPr="002B4A2E" w:rsidRDefault="008E2CA8" w:rsidP="0059584F">
            <w:pPr>
              <w:bidi/>
              <w:spacing w:line="276" w:lineRule="auto"/>
              <w:jc w:val="center"/>
              <w:rPr>
                <w:rFonts w:cs="B Nazanin"/>
                <w:sz w:val="26"/>
                <w:szCs w:val="26"/>
              </w:rPr>
            </w:pPr>
            <w:r w:rsidRPr="002B4A2E">
              <w:rPr>
                <w:rFonts w:cs="B Nazanin"/>
                <w:sz w:val="26"/>
                <w:szCs w:val="26"/>
                <w:rtl/>
              </w:rPr>
              <w:t>تحقیق</w:t>
            </w:r>
            <w:r w:rsidRPr="002B4A2E">
              <w:rPr>
                <w:rFonts w:cs="B Nazanin"/>
                <w:sz w:val="26"/>
                <w:szCs w:val="26"/>
              </w:rPr>
              <w:br/>
            </w:r>
            <w:r w:rsidRPr="002B4A2E">
              <w:rPr>
                <w:rFonts w:cs="B Nazanin"/>
                <w:sz w:val="26"/>
                <w:szCs w:val="26"/>
                <w:rtl/>
              </w:rPr>
              <w:t>نوآوری</w:t>
            </w:r>
            <w:r w:rsidRPr="002B4A2E">
              <w:rPr>
                <w:rFonts w:cs="B Nazanin"/>
                <w:sz w:val="26"/>
                <w:szCs w:val="26"/>
              </w:rPr>
              <w:br/>
            </w:r>
            <w:r w:rsidRPr="002B4A2E">
              <w:rPr>
                <w:rFonts w:cs="B Nazanin"/>
                <w:sz w:val="26"/>
                <w:szCs w:val="26"/>
                <w:rtl/>
              </w:rPr>
              <w:t>پیشرفت</w:t>
            </w:r>
            <w:r w:rsidRPr="002B4A2E">
              <w:rPr>
                <w:rFonts w:cs="B Nazanin"/>
                <w:sz w:val="26"/>
                <w:szCs w:val="26"/>
              </w:rPr>
              <w:br/>
            </w:r>
            <w:r w:rsidRPr="002B4A2E">
              <w:rPr>
                <w:rFonts w:cs="B Nazanin"/>
                <w:sz w:val="26"/>
                <w:szCs w:val="26"/>
                <w:rtl/>
              </w:rPr>
              <w:t>آزمایش</w:t>
            </w:r>
            <w:r w:rsidRPr="002B4A2E">
              <w:rPr>
                <w:rFonts w:cs="B Nazanin"/>
                <w:sz w:val="26"/>
                <w:szCs w:val="26"/>
              </w:rPr>
              <w:br/>
            </w:r>
            <w:r w:rsidRPr="002B4A2E">
              <w:rPr>
                <w:rFonts w:cs="B Nazanin"/>
                <w:sz w:val="26"/>
                <w:szCs w:val="26"/>
                <w:rtl/>
              </w:rPr>
              <w:t>بسته‌بندی</w:t>
            </w:r>
            <w:r w:rsidRPr="002B4A2E">
              <w:rPr>
                <w:rFonts w:cs="B Nazanin"/>
                <w:sz w:val="26"/>
                <w:szCs w:val="26"/>
              </w:rPr>
              <w:br/>
            </w:r>
            <w:r w:rsidRPr="002B4A2E">
              <w:rPr>
                <w:rFonts w:cs="B Nazanin"/>
                <w:sz w:val="26"/>
                <w:szCs w:val="26"/>
                <w:rtl/>
              </w:rPr>
              <w:t>فروش و بازاریابی</w:t>
            </w:r>
            <w:r w:rsidRPr="002B4A2E">
              <w:rPr>
                <w:rFonts w:cs="B Nazanin"/>
                <w:sz w:val="26"/>
                <w:szCs w:val="26"/>
              </w:rPr>
              <w:br/>
            </w:r>
            <w:r w:rsidRPr="002B4A2E">
              <w:rPr>
                <w:rFonts w:cs="B Nazanin"/>
                <w:sz w:val="26"/>
                <w:szCs w:val="26"/>
                <w:rtl/>
              </w:rPr>
              <w:t>خدمات پس از فروش</w:t>
            </w:r>
          </w:p>
        </w:tc>
        <w:tc>
          <w:tcPr>
            <w:tcW w:w="1125" w:type="dxa"/>
            <w:vAlign w:val="center"/>
          </w:tcPr>
          <w:p w:rsidR="008E2CA8" w:rsidRPr="00783936" w:rsidRDefault="008E2CA8" w:rsidP="0059584F">
            <w:pPr>
              <w:bidi/>
              <w:spacing w:line="276" w:lineRule="auto"/>
              <w:jc w:val="center"/>
              <w:rPr>
                <w:rFonts w:cs="B Nazanin"/>
                <w:b/>
                <w:bCs/>
                <w:sz w:val="26"/>
                <w:szCs w:val="26"/>
              </w:rPr>
            </w:pPr>
            <w:r w:rsidRPr="00783936">
              <w:rPr>
                <w:rStyle w:val="Strong"/>
                <w:rFonts w:cs="B Nazanin"/>
                <w:b w:val="0"/>
                <w:bCs w:val="0"/>
                <w:sz w:val="26"/>
                <w:szCs w:val="26"/>
                <w:rtl/>
              </w:rPr>
              <w:t>مراحل کلیدی</w:t>
            </w:r>
          </w:p>
        </w:tc>
      </w:tr>
    </w:tbl>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lastRenderedPageBreak/>
        <w:t>افزودن ارزش کاملا</w:t>
      </w:r>
      <w:r w:rsidRPr="002B4A2E">
        <w:rPr>
          <w:rFonts w:cs="B Nazanin" w:hint="cs"/>
          <w:sz w:val="26"/>
          <w:szCs w:val="26"/>
          <w:rtl/>
        </w:rPr>
        <w:t>ً</w:t>
      </w:r>
      <w:r w:rsidRPr="002B4A2E">
        <w:rPr>
          <w:rFonts w:cs="B Nazanin"/>
          <w:sz w:val="26"/>
          <w:szCs w:val="26"/>
          <w:rtl/>
        </w:rPr>
        <w:t xml:space="preserve"> به نقاط ضعف و قوت یک سازمان </w:t>
      </w:r>
      <w:r w:rsidRPr="002B4A2E">
        <w:rPr>
          <w:rFonts w:cs="B Nazanin" w:hint="cs"/>
          <w:sz w:val="26"/>
          <w:szCs w:val="26"/>
          <w:rtl/>
        </w:rPr>
        <w:t>بستگی دارد</w:t>
      </w:r>
      <w:r w:rsidRPr="002B4A2E">
        <w:rPr>
          <w:rFonts w:cs="B Nazanin"/>
          <w:sz w:val="26"/>
          <w:szCs w:val="26"/>
          <w:rtl/>
        </w:rPr>
        <w:t xml:space="preserve">. </w:t>
      </w:r>
      <w:r w:rsidRPr="002B4A2E">
        <w:rPr>
          <w:rFonts w:cs="B Nazanin" w:hint="cs"/>
          <w:sz w:val="26"/>
          <w:szCs w:val="26"/>
          <w:rtl/>
        </w:rPr>
        <w:t xml:space="preserve">مثلاً </w:t>
      </w:r>
      <w:r w:rsidRPr="002B4A2E">
        <w:rPr>
          <w:rFonts w:cs="B Nazanin"/>
          <w:sz w:val="26"/>
          <w:szCs w:val="26"/>
          <w:rtl/>
        </w:rPr>
        <w:t xml:space="preserve">می‌توانیم از طراحی، ساخت، برتری‌ها و توزیع نام ببریم. به عبارت دیگر مدیریت زنجیره ارزش شامل بررسی نیازها و خرید مشتری، کنترل کیفیت، توزیع مناسب، درک خواسته‌های مشتریان، مدیریت سرمایه انسانی، کمک گرفتن از تکنولوژی و بهبود خدمات پس از فروش است. </w:t>
      </w:r>
      <w:r w:rsidRPr="002B4A2E">
        <w:rPr>
          <w:rFonts w:cs="B Nazanin" w:hint="cs"/>
          <w:sz w:val="26"/>
          <w:szCs w:val="26"/>
          <w:rtl/>
        </w:rPr>
        <w:t>به عنوان</w:t>
      </w:r>
      <w:r w:rsidRPr="002B4A2E">
        <w:rPr>
          <w:rFonts w:cs="B Nazanin"/>
          <w:sz w:val="26"/>
          <w:szCs w:val="26"/>
          <w:rtl/>
        </w:rPr>
        <w:t xml:space="preserve"> نمونه، شرکت سیسکو </w:t>
      </w:r>
      <w:r w:rsidRPr="002B4A2E">
        <w:rPr>
          <w:rFonts w:cs="B Nazanin" w:hint="cs"/>
          <w:sz w:val="26"/>
          <w:szCs w:val="26"/>
          <w:rtl/>
        </w:rPr>
        <w:t xml:space="preserve">یک </w:t>
      </w:r>
      <w:r w:rsidRPr="002B4A2E">
        <w:rPr>
          <w:rFonts w:cs="B Nazanin"/>
          <w:sz w:val="26"/>
          <w:szCs w:val="26"/>
          <w:rtl/>
        </w:rPr>
        <w:t xml:space="preserve">شرکت موفق و بین‌المللی </w:t>
      </w:r>
      <w:r w:rsidRPr="002B4A2E">
        <w:rPr>
          <w:rFonts w:cs="B Nazanin" w:hint="cs"/>
          <w:sz w:val="26"/>
          <w:szCs w:val="26"/>
          <w:rtl/>
        </w:rPr>
        <w:t xml:space="preserve">است که </w:t>
      </w:r>
      <w:r w:rsidRPr="002B4A2E">
        <w:rPr>
          <w:rFonts w:cs="B Nazanin"/>
          <w:sz w:val="26"/>
          <w:szCs w:val="26"/>
          <w:rtl/>
        </w:rPr>
        <w:t>حدود 95% از وظایف خود را برون‌سپاری می‌کند. این شرکت جهانی و گسترده است و قاعدتا</w:t>
      </w:r>
      <w:r w:rsidRPr="002B4A2E">
        <w:rPr>
          <w:rFonts w:cs="B Nazanin" w:hint="cs"/>
          <w:sz w:val="26"/>
          <w:szCs w:val="26"/>
          <w:rtl/>
        </w:rPr>
        <w:t>ً</w:t>
      </w:r>
      <w:r w:rsidRPr="002B4A2E">
        <w:rPr>
          <w:rFonts w:cs="B Nazanin"/>
          <w:sz w:val="26"/>
          <w:szCs w:val="26"/>
          <w:rtl/>
        </w:rPr>
        <w:t xml:space="preserve"> به نیروی متخصص قابل توجهی نیاز دارد. حدود 3500 قطعه در سیسکو طراحی، تولید و توزیع می‌شود. زنجیره ارزش این سازمان پیچیده و مدیریت آن کاری تخصصی است، با</w:t>
      </w:r>
      <w:r w:rsidRPr="002B4A2E">
        <w:rPr>
          <w:rFonts w:cs="B Nazanin" w:hint="cs"/>
          <w:sz w:val="26"/>
          <w:szCs w:val="26"/>
          <w:rtl/>
        </w:rPr>
        <w:t xml:space="preserve"> </w:t>
      </w:r>
      <w:r w:rsidRPr="002B4A2E">
        <w:rPr>
          <w:rFonts w:cs="B Nazanin"/>
          <w:sz w:val="26"/>
          <w:szCs w:val="26"/>
          <w:rtl/>
        </w:rPr>
        <w:t>این‌حال سیسکو برای مدیریت زنجیره ارزش خود بودجه قابل توجهی اختصاص داده‌ است و نیروی متخصصی را گرد هم آورده است تا پیشرفت هرچه بیشتر سازمان را رقم بزنند</w:t>
      </w:r>
      <w:r w:rsidRPr="002B4A2E">
        <w:rPr>
          <w:rFonts w:cs="B Nazanin" w:hint="cs"/>
          <w:sz w:val="26"/>
          <w:szCs w:val="26"/>
          <w:rtl/>
        </w:rPr>
        <w:t xml:space="preserve">. </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b/>
          <w:bCs/>
          <w:sz w:val="26"/>
          <w:szCs w:val="26"/>
          <w:rtl/>
        </w:rPr>
        <w:t>نقش راهکارهای نرم افزاری در زنجیره ارزش</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هدف هر کسب و کاری در نهایت پیشرفت روزافزون و رشد سریع‌تر است. پیشرفت و رشد در نهایت به سود بیشتر و توسعه کسب و کار منجر می‌شود. البته هر سازمانی اهدافی جزئی‌تر و دقیق‌تر برای خود دارد و در جهت آن‌ها گام برمی‌دارد. اما مدیریت زنجیره ارزش </w:t>
      </w:r>
      <w:r w:rsidRPr="002B4A2E">
        <w:rPr>
          <w:rFonts w:cs="B Nazanin" w:hint="cs"/>
          <w:sz w:val="26"/>
          <w:szCs w:val="26"/>
          <w:rtl/>
        </w:rPr>
        <w:t xml:space="preserve">عمیقاً </w:t>
      </w:r>
      <w:r w:rsidRPr="002B4A2E">
        <w:rPr>
          <w:rFonts w:cs="B Nazanin"/>
          <w:sz w:val="26"/>
          <w:szCs w:val="26"/>
          <w:rtl/>
        </w:rPr>
        <w:t>در رشد کسب و کار موثر است</w:t>
      </w:r>
      <w:r w:rsidRPr="002B4A2E">
        <w:rPr>
          <w:rFonts w:cs="B Nazanin" w:hint="cs"/>
          <w:sz w:val="26"/>
          <w:szCs w:val="26"/>
          <w:rtl/>
        </w:rPr>
        <w:t xml:space="preserve">. </w:t>
      </w:r>
      <w:r w:rsidRPr="002B4A2E">
        <w:rPr>
          <w:rFonts w:cs="B Nazanin"/>
          <w:sz w:val="26"/>
          <w:szCs w:val="26"/>
          <w:rtl/>
        </w:rPr>
        <w:t>در دنیای امروز، استفاده از راه</w:t>
      </w:r>
      <w:r w:rsidRPr="002B4A2E">
        <w:rPr>
          <w:rFonts w:cs="B Nazanin"/>
          <w:sz w:val="26"/>
          <w:szCs w:val="26"/>
          <w:rtl/>
        </w:rPr>
        <w:softHyphen/>
        <w:t>کارهای جامع نرم افزاری به سازمان‌ها کمک می‌کند تا با ایجاد یکپارچگی میان بخش‌های مختلف، به برنامه‌ریزی هرچه بهتر خدمات خود پرداخته و بیشترین ارزش را برای مشتریان خود ایجاد کنند</w:t>
      </w:r>
      <w:r w:rsidRPr="002B4A2E">
        <w:rPr>
          <w:rFonts w:cs="B Nazanin" w:hint="cs"/>
          <w:sz w:val="26"/>
          <w:szCs w:val="26"/>
          <w:rtl/>
        </w:rPr>
        <w:t xml:space="preserve">. مثلاً </w:t>
      </w:r>
      <w:r w:rsidRPr="002B4A2E">
        <w:rPr>
          <w:rStyle w:val="Hyperlink"/>
          <w:rFonts w:cs="B Nazanin"/>
          <w:color w:val="auto"/>
          <w:sz w:val="26"/>
          <w:szCs w:val="26"/>
          <w:u w:val="none"/>
          <w:rtl/>
        </w:rPr>
        <w:t>نرم افزار</w:t>
      </w:r>
      <w:r w:rsidRPr="002B4A2E">
        <w:rPr>
          <w:rStyle w:val="Hyperlink"/>
          <w:rFonts w:cs="B Nazanin"/>
          <w:color w:val="auto"/>
          <w:sz w:val="26"/>
          <w:szCs w:val="26"/>
          <w:u w:val="none"/>
        </w:rPr>
        <w:t xml:space="preserve"> </w:t>
      </w:r>
      <w:r w:rsidRPr="002B4A2E">
        <w:rPr>
          <w:rStyle w:val="Hyperlink"/>
          <w:rFonts w:cs="B Nazanin" w:hint="cs"/>
          <w:color w:val="auto"/>
          <w:sz w:val="26"/>
          <w:szCs w:val="26"/>
          <w:u w:val="none"/>
          <w:rtl/>
        </w:rPr>
        <w:t>برنامه</w:t>
      </w:r>
      <w:r w:rsidRPr="002B4A2E">
        <w:rPr>
          <w:rStyle w:val="Hyperlink"/>
          <w:rFonts w:cs="B Nazanin"/>
          <w:color w:val="auto"/>
          <w:sz w:val="26"/>
          <w:szCs w:val="26"/>
          <w:u w:val="none"/>
          <w:rtl/>
        </w:rPr>
        <w:softHyphen/>
      </w:r>
      <w:r w:rsidRPr="002B4A2E">
        <w:rPr>
          <w:rStyle w:val="Hyperlink"/>
          <w:rFonts w:cs="B Nazanin" w:hint="cs"/>
          <w:color w:val="auto"/>
          <w:sz w:val="26"/>
          <w:szCs w:val="26"/>
          <w:u w:val="none"/>
          <w:rtl/>
        </w:rPr>
        <w:t>ریزی منابع سازمانی</w:t>
      </w:r>
      <w:r w:rsidRPr="002B4A2E">
        <w:rPr>
          <w:rFonts w:cs="B Nazanin"/>
          <w:sz w:val="26"/>
          <w:szCs w:val="26"/>
          <w:rtl/>
        </w:rPr>
        <w:t>، یک</w:t>
      </w:r>
      <w:r w:rsidRPr="002B4A2E">
        <w:rPr>
          <w:rFonts w:cs="B Nazanin"/>
          <w:sz w:val="26"/>
          <w:szCs w:val="26"/>
        </w:rPr>
        <w:t xml:space="preserve"> </w:t>
      </w:r>
      <w:r w:rsidRPr="002B4A2E">
        <w:rPr>
          <w:rFonts w:cs="B Nazanin" w:hint="cs"/>
          <w:sz w:val="26"/>
          <w:szCs w:val="26"/>
          <w:rtl/>
        </w:rPr>
        <w:t xml:space="preserve">ابزار </w:t>
      </w:r>
      <w:r w:rsidRPr="002B4A2E">
        <w:rPr>
          <w:rFonts w:cs="B Nazanin"/>
          <w:sz w:val="26"/>
          <w:szCs w:val="26"/>
          <w:rtl/>
        </w:rPr>
        <w:t>جامع و منطبق با تعریف‌های روز دنیاست که جنبه‌های مختلف کسب‌وکار را مورد توجه قرار داده و با ارائه اطلاعات درست و به</w:t>
      </w:r>
      <w:r w:rsidRPr="002B4A2E">
        <w:rPr>
          <w:rFonts w:cs="B Nazanin" w:hint="cs"/>
          <w:sz w:val="26"/>
          <w:szCs w:val="26"/>
          <w:rtl/>
        </w:rPr>
        <w:t xml:space="preserve"> </w:t>
      </w:r>
      <w:r w:rsidRPr="002B4A2E">
        <w:rPr>
          <w:rFonts w:cs="B Nazanin"/>
          <w:sz w:val="26"/>
          <w:szCs w:val="26"/>
          <w:rtl/>
        </w:rPr>
        <w:t xml:space="preserve">‌موقع، سازمان‌ها را در تصمیم‌گیری صحیح برای بالا بردن بهره‌وری، کارایی و در نتیجه سودآوری یاری می‌کند. </w:t>
      </w:r>
    </w:p>
    <w:p w:rsidR="008E2CA8" w:rsidRPr="002B4A2E" w:rsidRDefault="008E2CA8" w:rsidP="00733934">
      <w:pPr>
        <w:pStyle w:val="Heading1"/>
        <w:bidi/>
        <w:rPr>
          <w:rFonts w:cs="B Nazanin"/>
          <w:b w:val="0"/>
          <w:bCs/>
          <w:szCs w:val="26"/>
        </w:rPr>
      </w:pPr>
      <w:r w:rsidRPr="002B4A2E">
        <w:rPr>
          <w:rFonts w:cs="B Nazanin"/>
          <w:b w:val="0"/>
          <w:bCs/>
          <w:szCs w:val="26"/>
          <w:rtl/>
        </w:rPr>
        <w:lastRenderedPageBreak/>
        <w:t xml:space="preserve">زنجیره تأمین جهانی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 xml:space="preserve">یادگیری تعریف زنجیره تأمین جهانی و بررسی مثال‌های آن </w:t>
      </w:r>
      <w:r w:rsidRPr="002B4A2E">
        <w:rPr>
          <w:rFonts w:cs="B Nazanin" w:hint="cs"/>
          <w:sz w:val="26"/>
          <w:szCs w:val="26"/>
          <w:rtl/>
        </w:rPr>
        <w:t xml:space="preserve">در درک این نکته ضروری است </w:t>
      </w:r>
      <w:r w:rsidRPr="002B4A2E">
        <w:rPr>
          <w:rFonts w:cs="B Nazanin"/>
          <w:sz w:val="26"/>
          <w:szCs w:val="26"/>
          <w:rtl/>
        </w:rPr>
        <w:t>که چگونه شرکت‌ها اقلام را قبل از فروش به مصرف‌کننده نهایی در مکان‌های مختلف تولید می‌کنند.</w:t>
      </w:r>
      <w:r w:rsidRPr="002B4A2E">
        <w:rPr>
          <w:rFonts w:cs="B Nazanin" w:hint="cs"/>
          <w:sz w:val="26"/>
          <w:szCs w:val="26"/>
          <w:rtl/>
        </w:rPr>
        <w:t xml:space="preserve"> </w:t>
      </w:r>
      <w:r w:rsidRPr="002B4A2E">
        <w:rPr>
          <w:rFonts w:cs="B Nazanin"/>
          <w:sz w:val="26"/>
          <w:szCs w:val="26"/>
          <w:rtl/>
        </w:rPr>
        <w:t>زنجیره تأمین جهانی شبکه</w:t>
      </w:r>
      <w:r w:rsidRPr="002B4A2E">
        <w:rPr>
          <w:rFonts w:cs="B Nazanin"/>
          <w:sz w:val="26"/>
          <w:szCs w:val="26"/>
          <w:rtl/>
        </w:rPr>
        <w:softHyphen/>
        <w:t>ای بین یک سازمان و تأمین</w:t>
      </w:r>
      <w:r w:rsidRPr="002B4A2E">
        <w:rPr>
          <w:rFonts w:cs="B Nazanin"/>
          <w:sz w:val="26"/>
          <w:szCs w:val="26"/>
          <w:rtl/>
        </w:rPr>
        <w:softHyphen/>
        <w:t>کنندگان و مصرف</w:t>
      </w:r>
      <w:r w:rsidRPr="002B4A2E">
        <w:rPr>
          <w:rFonts w:cs="B Nazanin"/>
          <w:sz w:val="26"/>
          <w:szCs w:val="26"/>
          <w:rtl/>
        </w:rPr>
        <w:softHyphen/>
        <w:t>کنندگان آن است که تمام فرآیندهای لازم برای تبدیل کالاهای خام به محصولات قابل عرضه در بازار را در خود گنجانده است. این شبکه ممکن است در چندین کشور و قاره برای تأمین مواد اولیه و کالاها گسترش یابد.</w:t>
      </w:r>
      <w:r w:rsidRPr="002B4A2E">
        <w:rPr>
          <w:rFonts w:cs="B Nazanin" w:hint="cs"/>
          <w:sz w:val="26"/>
          <w:szCs w:val="26"/>
          <w:rtl/>
        </w:rPr>
        <w:t xml:space="preserve"> </w:t>
      </w:r>
      <w:r w:rsidRPr="002B4A2E">
        <w:rPr>
          <w:rFonts w:cs="B Nazanin"/>
          <w:sz w:val="26"/>
          <w:szCs w:val="26"/>
          <w:rtl/>
        </w:rPr>
        <w:t>به عبارتی زنجیره تأمین جهانی سیستم جهانی است که یک کسب و کار از آن برای تولید محصولات یا خدمات استفاده می</w:t>
      </w:r>
      <w:r w:rsidRPr="002B4A2E">
        <w:rPr>
          <w:rFonts w:cs="B Nazanin"/>
          <w:sz w:val="26"/>
          <w:szCs w:val="26"/>
          <w:rtl/>
        </w:rPr>
        <w:softHyphen/>
        <w:t>کند.</w:t>
      </w:r>
      <w:r w:rsidRPr="002B4A2E">
        <w:rPr>
          <w:rFonts w:ascii="Calibri" w:hAnsi="Calibri" w:cs="Calibri" w:hint="cs"/>
          <w:sz w:val="26"/>
          <w:szCs w:val="26"/>
          <w:rtl/>
        </w:rPr>
        <w:t>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عنوان</w:t>
      </w:r>
      <w:r w:rsidRPr="002B4A2E">
        <w:rPr>
          <w:rFonts w:cs="B Nazanin"/>
          <w:sz w:val="26"/>
          <w:szCs w:val="26"/>
          <w:rtl/>
        </w:rPr>
        <w:t xml:space="preserve"> </w:t>
      </w:r>
      <w:r w:rsidRPr="002B4A2E">
        <w:rPr>
          <w:rFonts w:cs="B Nazanin" w:hint="cs"/>
          <w:sz w:val="26"/>
          <w:szCs w:val="26"/>
          <w:rtl/>
        </w:rPr>
        <w:t>مثال،</w:t>
      </w:r>
      <w:r w:rsidRPr="002B4A2E">
        <w:rPr>
          <w:rFonts w:cs="B Nazanin"/>
          <w:sz w:val="26"/>
          <w:szCs w:val="26"/>
          <w:rtl/>
        </w:rPr>
        <w:t xml:space="preserve"> </w:t>
      </w:r>
      <w:r w:rsidRPr="002B4A2E">
        <w:rPr>
          <w:rFonts w:cs="B Nazanin" w:hint="cs"/>
          <w:sz w:val="26"/>
          <w:szCs w:val="26"/>
          <w:rtl/>
        </w:rPr>
        <w:t>اگر</w:t>
      </w:r>
      <w:r w:rsidRPr="002B4A2E">
        <w:rPr>
          <w:rFonts w:cs="B Nazanin"/>
          <w:sz w:val="26"/>
          <w:szCs w:val="26"/>
          <w:rtl/>
        </w:rPr>
        <w:t xml:space="preserve"> </w:t>
      </w:r>
      <w:r w:rsidRPr="002B4A2E">
        <w:rPr>
          <w:rFonts w:cs="B Nazanin" w:hint="cs"/>
          <w:sz w:val="26"/>
          <w:szCs w:val="26"/>
          <w:rtl/>
        </w:rPr>
        <w:t>سازمانی</w:t>
      </w:r>
      <w:r w:rsidRPr="002B4A2E">
        <w:rPr>
          <w:rFonts w:cs="B Nazanin"/>
          <w:sz w:val="26"/>
          <w:szCs w:val="26"/>
          <w:rtl/>
        </w:rPr>
        <w:t xml:space="preserve"> </w:t>
      </w:r>
      <w:r w:rsidRPr="002B4A2E">
        <w:rPr>
          <w:rFonts w:cs="B Nazanin" w:hint="cs"/>
          <w:sz w:val="26"/>
          <w:szCs w:val="26"/>
          <w:rtl/>
        </w:rPr>
        <w:t>مواد</w:t>
      </w:r>
      <w:r w:rsidRPr="002B4A2E">
        <w:rPr>
          <w:rFonts w:cs="B Nazanin"/>
          <w:sz w:val="26"/>
          <w:szCs w:val="26"/>
          <w:rtl/>
        </w:rPr>
        <w:t xml:space="preserve"> </w:t>
      </w:r>
      <w:r w:rsidRPr="002B4A2E">
        <w:rPr>
          <w:rFonts w:cs="B Nazanin" w:hint="cs"/>
          <w:sz w:val="26"/>
          <w:szCs w:val="26"/>
          <w:rtl/>
        </w:rPr>
        <w:t>اولیه</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آلمان</w:t>
      </w:r>
      <w:r w:rsidRPr="002B4A2E">
        <w:rPr>
          <w:rFonts w:cs="B Nazanin"/>
          <w:sz w:val="26"/>
          <w:szCs w:val="26"/>
          <w:rtl/>
        </w:rPr>
        <w:t xml:space="preserve"> تأمین کند، محصول را در چین تولید کند و به مشتریان این کشور بفروشد، زنجیره تأمین آن جهانی است. فعالیت</w:t>
      </w:r>
      <w:r w:rsidRPr="002B4A2E">
        <w:rPr>
          <w:rFonts w:cs="B Nazanin"/>
          <w:sz w:val="26"/>
          <w:szCs w:val="26"/>
          <w:rtl/>
        </w:rPr>
        <w:softHyphen/>
        <w:t>های کلیدی در زنجیره تأمین جهانی ممکن است شامل خرید مواد، برنامه</w:t>
      </w:r>
      <w:r w:rsidRPr="002B4A2E">
        <w:rPr>
          <w:rFonts w:cs="B Nazanin"/>
          <w:sz w:val="26"/>
          <w:szCs w:val="26"/>
          <w:rtl/>
        </w:rPr>
        <w:softHyphen/>
        <w:t>ریزی تولید، پیش</w:t>
      </w:r>
      <w:r w:rsidRPr="002B4A2E">
        <w:rPr>
          <w:rFonts w:cs="B Nazanin"/>
          <w:sz w:val="26"/>
          <w:szCs w:val="26"/>
          <w:rtl/>
        </w:rPr>
        <w:softHyphen/>
        <w:t>بینی فروش و خدمت</w:t>
      </w:r>
      <w:r w:rsidRPr="002B4A2E">
        <w:rPr>
          <w:rFonts w:cs="B Nazanin"/>
          <w:sz w:val="26"/>
          <w:szCs w:val="26"/>
          <w:rtl/>
        </w:rPr>
        <w:softHyphen/>
        <w:t>رسانی به مشتری باشد. شرکت‌ها اغلب این زنجیره را مدیریت می‌کنند تا اطمینان حاصل کنند که شبکه بین‌المللی تأمین‌کنندگان، فروشندگان، توزیع‌کنندگان، شرکت‌های حمل‌ونقل، انبارها و خرده‌فروشان به خوبی کار می‌کنند.</w:t>
      </w:r>
      <w:r w:rsidRPr="002B4A2E">
        <w:rPr>
          <w:rFonts w:cs="B Nazanin" w:hint="cs"/>
          <w:sz w:val="26"/>
          <w:szCs w:val="26"/>
          <w:rtl/>
        </w:rPr>
        <w:t xml:space="preserve"> </w:t>
      </w:r>
      <w:r w:rsidRPr="002B4A2E">
        <w:rPr>
          <w:rFonts w:cs="B Nazanin"/>
          <w:sz w:val="26"/>
          <w:szCs w:val="26"/>
          <w:rtl/>
        </w:rPr>
        <w:t>این تعریف ساده به نظر می رسد، اما یک زنجیره تأمین جهانی پیچیدگی های خود را دارد زیرا باید با جنبه های بسیاری</w:t>
      </w:r>
      <w:r w:rsidRPr="002B4A2E">
        <w:rPr>
          <w:rFonts w:cs="B Nazanin" w:hint="cs"/>
          <w:sz w:val="26"/>
          <w:szCs w:val="26"/>
          <w:rtl/>
        </w:rPr>
        <w:t xml:space="preserve">نظیر </w:t>
      </w:r>
      <w:r w:rsidRPr="002B4A2E">
        <w:rPr>
          <w:rFonts w:cs="B Nazanin"/>
          <w:sz w:val="26"/>
          <w:szCs w:val="26"/>
          <w:rtl/>
        </w:rPr>
        <w:t>فعالیت</w:t>
      </w:r>
      <w:r w:rsidRPr="002B4A2E">
        <w:rPr>
          <w:rFonts w:cs="B Nazanin"/>
          <w:sz w:val="26"/>
          <w:szCs w:val="26"/>
          <w:rtl/>
        </w:rPr>
        <w:softHyphen/>
        <w:t>ها، افراد، فناوری، اطلاعات و منابع</w:t>
      </w:r>
      <w:r w:rsidRPr="002B4A2E">
        <w:rPr>
          <w:rFonts w:cs="B Nazanin" w:hint="cs"/>
          <w:sz w:val="26"/>
          <w:szCs w:val="26"/>
          <w:rtl/>
        </w:rPr>
        <w:t xml:space="preserve"> </w:t>
      </w:r>
      <w:r w:rsidRPr="002B4A2E">
        <w:rPr>
          <w:rFonts w:cs="B Nazanin"/>
          <w:sz w:val="26"/>
          <w:szCs w:val="26"/>
          <w:rtl/>
        </w:rPr>
        <w:t>هماهنگ باشند</w:t>
      </w:r>
      <w:r w:rsidRPr="002B4A2E">
        <w:rPr>
          <w:rFonts w:cs="B Nazanin" w:hint="cs"/>
          <w:sz w:val="26"/>
          <w:szCs w:val="26"/>
          <w:rtl/>
        </w:rPr>
        <w:t xml:space="preserve">. </w:t>
      </w:r>
      <w:r w:rsidRPr="002B4A2E">
        <w:rPr>
          <w:rFonts w:cs="B Nazanin"/>
          <w:sz w:val="26"/>
          <w:szCs w:val="26"/>
          <w:rtl/>
        </w:rPr>
        <w:t>فرآیند زنجیره تأمین در طول قرن</w:t>
      </w:r>
      <w:r w:rsidRPr="002B4A2E">
        <w:rPr>
          <w:rFonts w:cs="B Nazanin"/>
          <w:sz w:val="26"/>
          <w:szCs w:val="26"/>
          <w:rtl/>
        </w:rPr>
        <w:softHyphen/>
        <w:t>ها توسعه یافته است. در حال حاضر، شرکای زنجیره تأمین جهانی پیشرو با اجرای سریعتر و کاهش اصطکاک در تمام مراحل داخلی و خارجی مزیت رقابتی دارند، بنابراین شفافیت بیشتری را در سراسر فرآیند ارائه محصول یا خدمات، فراتر از انتظارات مشتری نهایی، به ارمغان می آورند.</w:t>
      </w:r>
      <w:r w:rsidRPr="002B4A2E">
        <w:rPr>
          <w:rFonts w:cs="B Nazanin" w:hint="cs"/>
          <w:sz w:val="26"/>
          <w:szCs w:val="26"/>
          <w:rtl/>
        </w:rPr>
        <w:t xml:space="preserve"> </w:t>
      </w:r>
      <w:r w:rsidRPr="002B4A2E">
        <w:rPr>
          <w:rFonts w:cs="B Nazanin"/>
          <w:sz w:val="26"/>
          <w:szCs w:val="26"/>
          <w:rtl/>
        </w:rPr>
        <w:t>رهبران در مدیریت زنجیره تأمین جهانی می</w:t>
      </w:r>
      <w:r w:rsidRPr="002B4A2E">
        <w:rPr>
          <w:rFonts w:cs="B Nazanin"/>
          <w:sz w:val="26"/>
          <w:szCs w:val="26"/>
          <w:rtl/>
        </w:rPr>
        <w:softHyphen/>
        <w:t>دانند که زنجیره تأمین سازمان آنها چیزی بیشتر از جاب</w:t>
      </w:r>
      <w:r w:rsidRPr="002B4A2E">
        <w:rPr>
          <w:rFonts w:cs="B Nazanin" w:hint="cs"/>
          <w:sz w:val="26"/>
          <w:szCs w:val="26"/>
          <w:rtl/>
        </w:rPr>
        <w:t>ه</w:t>
      </w:r>
      <w:r w:rsidRPr="002B4A2E">
        <w:rPr>
          <w:rFonts w:cs="B Nazanin"/>
          <w:sz w:val="26"/>
          <w:szCs w:val="26"/>
          <w:rtl/>
        </w:rPr>
        <w:softHyphen/>
        <w:t>جایی کالاها از فرآیند تولید به مصرف کننده است.</w:t>
      </w:r>
      <w:r w:rsidRPr="002B4A2E">
        <w:rPr>
          <w:rFonts w:ascii="Calibri" w:hAnsi="Calibri" w:cs="Calibri" w:hint="cs"/>
          <w:sz w:val="26"/>
          <w:szCs w:val="26"/>
          <w:rtl/>
        </w:rPr>
        <w:t> </w:t>
      </w:r>
      <w:r w:rsidRPr="002B4A2E">
        <w:rPr>
          <w:rFonts w:cs="B Nazanin" w:hint="cs"/>
          <w:sz w:val="26"/>
          <w:szCs w:val="26"/>
          <w:rtl/>
        </w:rPr>
        <w:t>زنجیره</w:t>
      </w:r>
      <w:r w:rsidRPr="002B4A2E">
        <w:rPr>
          <w:rFonts w:cs="B Nazanin"/>
          <w:sz w:val="26"/>
          <w:szCs w:val="26"/>
          <w:rtl/>
        </w:rPr>
        <w:t xml:space="preserve"> تأمین جهانی می‌تواند تولیدکنندگان و بخش‌های صنعتی را با کاهش </w:t>
      </w:r>
      <w:r w:rsidRPr="002B4A2E">
        <w:rPr>
          <w:rFonts w:cs="B Nazanin"/>
          <w:sz w:val="26"/>
          <w:szCs w:val="26"/>
          <w:rtl/>
        </w:rPr>
        <w:lastRenderedPageBreak/>
        <w:t>هزینه‌ها و تشویق شرکت‌های تجاری برای گسترش به بازارهای بین‌المللی، کارآمدتر، سازنده‌تر و سودآورتر کند.</w:t>
      </w:r>
    </w:p>
    <w:p w:rsidR="008E2CA8" w:rsidRPr="002B4A2E" w:rsidRDefault="00544414" w:rsidP="008E2CA8">
      <w:pPr>
        <w:pStyle w:val="Heading2"/>
        <w:bidi/>
        <w:spacing w:line="276" w:lineRule="auto"/>
        <w:rPr>
          <w:sz w:val="26"/>
          <w:szCs w:val="26"/>
        </w:rPr>
      </w:pPr>
      <w:r w:rsidRPr="002B4A2E">
        <w:rPr>
          <w:sz w:val="26"/>
          <w:szCs w:val="26"/>
          <w:rtl/>
        </w:rPr>
        <w:t>مدیریت زنجیره تأمین جهانی</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مدیریت زنجیره تأمین جهانی (</w:t>
      </w:r>
      <w:r w:rsidRPr="00783936">
        <w:rPr>
          <w:rFonts w:asciiTheme="majorHAnsi" w:hAnsiTheme="majorHAnsi" w:cstheme="majorHAnsi"/>
          <w:sz w:val="26"/>
          <w:szCs w:val="26"/>
        </w:rPr>
        <w:t>Global Supply Chain Management</w:t>
      </w:r>
      <w:r w:rsidRPr="002B4A2E">
        <w:rPr>
          <w:rFonts w:cs="B Nazanin"/>
          <w:sz w:val="26"/>
          <w:szCs w:val="26"/>
          <w:rtl/>
        </w:rPr>
        <w:t>) علم برنامه</w:t>
      </w:r>
      <w:r w:rsidRPr="002B4A2E">
        <w:rPr>
          <w:rFonts w:cs="B Nazanin"/>
          <w:sz w:val="26"/>
          <w:szCs w:val="26"/>
          <w:rtl/>
        </w:rPr>
        <w:softHyphen/>
        <w:t xml:space="preserve">ریزی چگونگی توزیع کالا و خدمات از تولید کننده به مصرف کننده </w:t>
      </w:r>
      <w:r w:rsidRPr="002B4A2E">
        <w:rPr>
          <w:rFonts w:cs="B Nazanin" w:hint="cs"/>
          <w:sz w:val="26"/>
          <w:szCs w:val="26"/>
          <w:rtl/>
        </w:rPr>
        <w:t xml:space="preserve">در مقیاس جهانی </w:t>
      </w:r>
      <w:r w:rsidRPr="002B4A2E">
        <w:rPr>
          <w:rFonts w:cs="B Nazanin"/>
          <w:sz w:val="26"/>
          <w:szCs w:val="26"/>
          <w:rtl/>
        </w:rPr>
        <w:t>است. مدیریت زنجیره تأمین جهانی یکی از مهم ترین رشته</w:t>
      </w:r>
      <w:r w:rsidRPr="002B4A2E">
        <w:rPr>
          <w:rFonts w:cs="B Nazanin"/>
          <w:sz w:val="26"/>
          <w:szCs w:val="26"/>
          <w:rtl/>
        </w:rPr>
        <w:softHyphen/>
        <w:t>ها در تجارت قرن بیست و یکم به شمار می</w:t>
      </w:r>
      <w:r w:rsidRPr="002B4A2E">
        <w:rPr>
          <w:rFonts w:cs="B Nazanin"/>
          <w:sz w:val="26"/>
          <w:szCs w:val="26"/>
          <w:rtl/>
        </w:rPr>
        <w:softHyphen/>
        <w:t>آید</w:t>
      </w:r>
      <w:r w:rsidRPr="002B4A2E">
        <w:rPr>
          <w:rFonts w:cs="B Nazanin" w:hint="cs"/>
          <w:sz w:val="26"/>
          <w:szCs w:val="26"/>
          <w:rtl/>
        </w:rPr>
        <w:t xml:space="preserve">. </w:t>
      </w:r>
      <w:r w:rsidRPr="002B4A2E">
        <w:rPr>
          <w:rFonts w:cs="B Nazanin"/>
          <w:sz w:val="26"/>
          <w:szCs w:val="26"/>
          <w:rtl/>
        </w:rPr>
        <w:t>همانطور که از این اصطلاح پیداست، زنجیره تأمین مجموعه</w:t>
      </w:r>
      <w:r w:rsidRPr="002B4A2E">
        <w:rPr>
          <w:rFonts w:cs="B Nazanin"/>
          <w:sz w:val="26"/>
          <w:szCs w:val="26"/>
          <w:rtl/>
        </w:rPr>
        <w:softHyphen/>
        <w:t>ای از عملکردها، شرکت</w:t>
      </w:r>
      <w:r w:rsidRPr="002B4A2E">
        <w:rPr>
          <w:rFonts w:cs="B Nazanin"/>
          <w:sz w:val="26"/>
          <w:szCs w:val="26"/>
          <w:rtl/>
        </w:rPr>
        <w:softHyphen/>
        <w:t>ها و افراد به هم پیوسته است که با کسانی که مواد اولیه یا اجزای سازنده را تولید و عرضه می</w:t>
      </w:r>
      <w:r w:rsidRPr="002B4A2E">
        <w:rPr>
          <w:rFonts w:cs="B Nazanin"/>
          <w:sz w:val="26"/>
          <w:szCs w:val="26"/>
          <w:rtl/>
        </w:rPr>
        <w:softHyphen/>
        <w:t>کنند شروع می</w:t>
      </w:r>
      <w:r w:rsidRPr="002B4A2E">
        <w:rPr>
          <w:rFonts w:cs="B Nazanin"/>
          <w:sz w:val="26"/>
          <w:szCs w:val="26"/>
          <w:rtl/>
        </w:rPr>
        <w:softHyphen/>
        <w:t>شود و با شرکت</w:t>
      </w:r>
      <w:r w:rsidRPr="002B4A2E">
        <w:rPr>
          <w:rFonts w:cs="B Nazanin"/>
          <w:sz w:val="26"/>
          <w:szCs w:val="26"/>
          <w:rtl/>
        </w:rPr>
        <w:softHyphen/>
        <w:t>های لجستیکی که کالاهای نهایی را به انبارها و مراکز توزیع منتقل می</w:t>
      </w:r>
      <w:r w:rsidRPr="002B4A2E">
        <w:rPr>
          <w:rFonts w:cs="B Nazanin"/>
          <w:sz w:val="26"/>
          <w:szCs w:val="26"/>
          <w:rtl/>
        </w:rPr>
        <w:softHyphen/>
        <w:t>کنند ادامه می</w:t>
      </w:r>
      <w:r w:rsidRPr="002B4A2E">
        <w:rPr>
          <w:rFonts w:cs="B Nazanin"/>
          <w:sz w:val="26"/>
          <w:szCs w:val="26"/>
          <w:rtl/>
        </w:rPr>
        <w:softHyphen/>
        <w:t>یابد و با تحویل به عمده</w:t>
      </w:r>
      <w:r w:rsidRPr="002B4A2E">
        <w:rPr>
          <w:rFonts w:cs="B Nazanin"/>
          <w:sz w:val="26"/>
          <w:szCs w:val="26"/>
          <w:rtl/>
        </w:rPr>
        <w:softHyphen/>
        <w:t>فروشان و خرده</w:t>
      </w:r>
      <w:r w:rsidRPr="002B4A2E">
        <w:rPr>
          <w:rFonts w:cs="B Nazanin"/>
          <w:sz w:val="26"/>
          <w:szCs w:val="26"/>
          <w:rtl/>
        </w:rPr>
        <w:softHyphen/>
        <w:t>فروشان پایان می</w:t>
      </w:r>
      <w:r w:rsidRPr="002B4A2E">
        <w:rPr>
          <w:rFonts w:cs="B Nazanin"/>
          <w:sz w:val="26"/>
          <w:szCs w:val="26"/>
          <w:rtl/>
        </w:rPr>
        <w:softHyphen/>
        <w:t>یابد.</w:t>
      </w:r>
      <w:r w:rsidRPr="002B4A2E">
        <w:rPr>
          <w:rFonts w:cs="B Nazanin" w:hint="cs"/>
          <w:sz w:val="26"/>
          <w:szCs w:val="26"/>
          <w:rtl/>
        </w:rPr>
        <w:t xml:space="preserve"> </w:t>
      </w:r>
      <w:r w:rsidRPr="002B4A2E">
        <w:rPr>
          <w:rFonts w:cs="B Nazanin"/>
          <w:sz w:val="26"/>
          <w:szCs w:val="26"/>
          <w:rtl/>
        </w:rPr>
        <w:t>برای بسیاری از شرکت</w:t>
      </w:r>
      <w:r w:rsidRPr="002B4A2E">
        <w:rPr>
          <w:rFonts w:cs="B Nazanin"/>
          <w:sz w:val="26"/>
          <w:szCs w:val="26"/>
          <w:rtl/>
        </w:rPr>
        <w:softHyphen/>
        <w:t>ها، موفقیت در گرو مدیریت موثر زنجیره تأمین جهانی است.</w:t>
      </w:r>
      <w:r w:rsidRPr="002B4A2E">
        <w:rPr>
          <w:rFonts w:cs="B Nazanin" w:hint="cs"/>
          <w:sz w:val="26"/>
          <w:szCs w:val="26"/>
          <w:rtl/>
        </w:rPr>
        <w:t xml:space="preserve"> </w:t>
      </w:r>
    </w:p>
    <w:p w:rsidR="008E2CA8" w:rsidRPr="002B4A2E" w:rsidRDefault="008E2CA8" w:rsidP="008E2CA8">
      <w:pPr>
        <w:pStyle w:val="Heading2"/>
        <w:bidi/>
        <w:spacing w:line="276" w:lineRule="auto"/>
        <w:rPr>
          <w:sz w:val="26"/>
          <w:szCs w:val="26"/>
          <w:rtl/>
        </w:rPr>
      </w:pPr>
      <w:r w:rsidRPr="002B4A2E">
        <w:rPr>
          <w:sz w:val="26"/>
          <w:szCs w:val="26"/>
          <w:rtl/>
        </w:rPr>
        <w:t>مزایای مدیریت زنجیره تأمین جهانی</w:t>
      </w:r>
      <w:r w:rsidRPr="002B4A2E">
        <w:rPr>
          <w:rFonts w:hint="cs"/>
          <w:sz w:val="26"/>
          <w:szCs w:val="26"/>
          <w:rtl/>
        </w:rPr>
        <w:t xml:space="preserve"> </w:t>
      </w:r>
    </w:p>
    <w:p w:rsidR="008E2CA8" w:rsidRPr="002B4A2E" w:rsidRDefault="008E2CA8" w:rsidP="008E2CA8">
      <w:pPr>
        <w:pStyle w:val="Heading2"/>
        <w:numPr>
          <w:ilvl w:val="0"/>
          <w:numId w:val="19"/>
        </w:numPr>
        <w:bidi/>
        <w:spacing w:line="276" w:lineRule="auto"/>
        <w:jc w:val="both"/>
        <w:rPr>
          <w:b w:val="0"/>
          <w:bCs w:val="0"/>
          <w:sz w:val="26"/>
          <w:szCs w:val="26"/>
          <w:u w:val="single"/>
        </w:rPr>
      </w:pPr>
      <w:r w:rsidRPr="002B4A2E">
        <w:rPr>
          <w:b w:val="0"/>
          <w:bCs w:val="0"/>
          <w:sz w:val="26"/>
          <w:szCs w:val="26"/>
          <w:rtl/>
        </w:rPr>
        <w:t>کاهش هزینه</w:t>
      </w:r>
      <w:r w:rsidRPr="002B4A2E">
        <w:rPr>
          <w:b w:val="0"/>
          <w:bCs w:val="0"/>
          <w:sz w:val="26"/>
          <w:szCs w:val="26"/>
          <w:rtl/>
        </w:rPr>
        <w:softHyphen/>
        <w:t>ها</w:t>
      </w:r>
      <w:r w:rsidRPr="002B4A2E">
        <w:rPr>
          <w:rFonts w:hint="cs"/>
          <w:b w:val="0"/>
          <w:bCs w:val="0"/>
          <w:sz w:val="26"/>
          <w:szCs w:val="26"/>
          <w:rtl/>
        </w:rPr>
        <w:t xml:space="preserve">: </w:t>
      </w:r>
      <w:r w:rsidRPr="002B4A2E">
        <w:rPr>
          <w:b w:val="0"/>
          <w:bCs w:val="0"/>
          <w:sz w:val="26"/>
          <w:szCs w:val="26"/>
          <w:rtl/>
        </w:rPr>
        <w:t>زنجیره تأمین جهانی مهم است زیرا باعث ایجاد کارایی تجاری و صرفه</w:t>
      </w:r>
      <w:r w:rsidRPr="002B4A2E">
        <w:rPr>
          <w:b w:val="0"/>
          <w:bCs w:val="0"/>
          <w:sz w:val="26"/>
          <w:szCs w:val="26"/>
          <w:rtl/>
        </w:rPr>
        <w:softHyphen/>
        <w:t>جویی در هزینه می</w:t>
      </w:r>
      <w:r w:rsidRPr="002B4A2E">
        <w:rPr>
          <w:b w:val="0"/>
          <w:bCs w:val="0"/>
          <w:sz w:val="26"/>
          <w:szCs w:val="26"/>
          <w:rtl/>
        </w:rPr>
        <w:softHyphen/>
        <w:t>شود. با کاهش هزینه‌های توسعه محصول از طریق نیروی کار، فناوری یا منابع ارزان‌تر، کسب‌وکارها توانایی بیشتری برای گسترش و ورود به بازارهای جدید دارند.</w:t>
      </w:r>
      <w:r w:rsidRPr="002B4A2E">
        <w:rPr>
          <w:rFonts w:ascii="Cambria" w:hAnsi="Cambria" w:cs="Cambria" w:hint="cs"/>
          <w:b w:val="0"/>
          <w:bCs w:val="0"/>
          <w:sz w:val="26"/>
          <w:szCs w:val="26"/>
          <w:rtl/>
        </w:rPr>
        <w:t> </w:t>
      </w:r>
      <w:r w:rsidRPr="002B4A2E">
        <w:rPr>
          <w:rFonts w:hint="cs"/>
          <w:b w:val="0"/>
          <w:bCs w:val="0"/>
          <w:sz w:val="26"/>
          <w:szCs w:val="26"/>
          <w:rtl/>
        </w:rPr>
        <w:t>از</w:t>
      </w:r>
      <w:r w:rsidRPr="002B4A2E">
        <w:rPr>
          <w:b w:val="0"/>
          <w:bCs w:val="0"/>
          <w:sz w:val="26"/>
          <w:szCs w:val="26"/>
          <w:rtl/>
        </w:rPr>
        <w:t xml:space="preserve"> </w:t>
      </w:r>
      <w:r w:rsidRPr="002B4A2E">
        <w:rPr>
          <w:rFonts w:hint="cs"/>
          <w:b w:val="0"/>
          <w:bCs w:val="0"/>
          <w:sz w:val="26"/>
          <w:szCs w:val="26"/>
          <w:rtl/>
        </w:rPr>
        <w:t>این</w:t>
      </w:r>
      <w:r w:rsidRPr="002B4A2E">
        <w:rPr>
          <w:b w:val="0"/>
          <w:bCs w:val="0"/>
          <w:sz w:val="26"/>
          <w:szCs w:val="26"/>
          <w:rtl/>
        </w:rPr>
        <w:t xml:space="preserve"> </w:t>
      </w:r>
      <w:r w:rsidRPr="002B4A2E">
        <w:rPr>
          <w:rFonts w:hint="cs"/>
          <w:b w:val="0"/>
          <w:bCs w:val="0"/>
          <w:sz w:val="26"/>
          <w:szCs w:val="26"/>
          <w:rtl/>
        </w:rPr>
        <w:t>رو</w:t>
      </w:r>
      <w:r w:rsidRPr="002B4A2E">
        <w:rPr>
          <w:b w:val="0"/>
          <w:bCs w:val="0"/>
          <w:sz w:val="26"/>
          <w:szCs w:val="26"/>
          <w:rtl/>
        </w:rPr>
        <w:t xml:space="preserve"> </w:t>
      </w:r>
      <w:r w:rsidRPr="002B4A2E">
        <w:rPr>
          <w:rFonts w:hint="cs"/>
          <w:b w:val="0"/>
          <w:bCs w:val="0"/>
          <w:sz w:val="26"/>
          <w:szCs w:val="26"/>
          <w:rtl/>
        </w:rPr>
        <w:t>یکی</w:t>
      </w:r>
      <w:r w:rsidRPr="002B4A2E">
        <w:rPr>
          <w:b w:val="0"/>
          <w:bCs w:val="0"/>
          <w:sz w:val="26"/>
          <w:szCs w:val="26"/>
          <w:rtl/>
        </w:rPr>
        <w:t xml:space="preserve"> </w:t>
      </w:r>
      <w:r w:rsidRPr="002B4A2E">
        <w:rPr>
          <w:rFonts w:hint="cs"/>
          <w:b w:val="0"/>
          <w:bCs w:val="0"/>
          <w:sz w:val="26"/>
          <w:szCs w:val="26"/>
          <w:rtl/>
        </w:rPr>
        <w:t>از</w:t>
      </w:r>
      <w:r w:rsidRPr="002B4A2E">
        <w:rPr>
          <w:b w:val="0"/>
          <w:bCs w:val="0"/>
          <w:sz w:val="26"/>
          <w:szCs w:val="26"/>
          <w:rtl/>
        </w:rPr>
        <w:t xml:space="preserve"> </w:t>
      </w:r>
      <w:r w:rsidRPr="002B4A2E">
        <w:rPr>
          <w:rFonts w:hint="cs"/>
          <w:b w:val="0"/>
          <w:bCs w:val="0"/>
          <w:sz w:val="26"/>
          <w:szCs w:val="26"/>
          <w:rtl/>
        </w:rPr>
        <w:t>مهم</w:t>
      </w:r>
      <w:r w:rsidRPr="002B4A2E">
        <w:rPr>
          <w:b w:val="0"/>
          <w:bCs w:val="0"/>
          <w:sz w:val="26"/>
          <w:szCs w:val="26"/>
          <w:rtl/>
        </w:rPr>
        <w:softHyphen/>
      </w:r>
      <w:r w:rsidRPr="002B4A2E">
        <w:rPr>
          <w:rFonts w:hint="cs"/>
          <w:b w:val="0"/>
          <w:bCs w:val="0"/>
          <w:sz w:val="26"/>
          <w:szCs w:val="26"/>
          <w:rtl/>
        </w:rPr>
        <w:t>ترین</w:t>
      </w:r>
      <w:r w:rsidRPr="002B4A2E">
        <w:rPr>
          <w:b w:val="0"/>
          <w:bCs w:val="0"/>
          <w:sz w:val="26"/>
          <w:szCs w:val="26"/>
          <w:rtl/>
        </w:rPr>
        <w:t xml:space="preserve"> </w:t>
      </w:r>
      <w:r w:rsidRPr="002B4A2E">
        <w:rPr>
          <w:rFonts w:hint="cs"/>
          <w:b w:val="0"/>
          <w:bCs w:val="0"/>
          <w:sz w:val="26"/>
          <w:szCs w:val="26"/>
          <w:rtl/>
        </w:rPr>
        <w:t>مزایای</w:t>
      </w:r>
      <w:r w:rsidRPr="002B4A2E">
        <w:rPr>
          <w:b w:val="0"/>
          <w:bCs w:val="0"/>
          <w:sz w:val="26"/>
          <w:szCs w:val="26"/>
          <w:rtl/>
        </w:rPr>
        <w:t xml:space="preserve"> </w:t>
      </w:r>
      <w:r w:rsidRPr="002B4A2E">
        <w:rPr>
          <w:rFonts w:hint="cs"/>
          <w:b w:val="0"/>
          <w:bCs w:val="0"/>
          <w:sz w:val="26"/>
          <w:szCs w:val="26"/>
          <w:rtl/>
        </w:rPr>
        <w:t>زنجیره</w:t>
      </w:r>
      <w:r w:rsidRPr="002B4A2E">
        <w:rPr>
          <w:b w:val="0"/>
          <w:bCs w:val="0"/>
          <w:sz w:val="26"/>
          <w:szCs w:val="26"/>
          <w:rtl/>
        </w:rPr>
        <w:t xml:space="preserve"> </w:t>
      </w:r>
      <w:r w:rsidRPr="002B4A2E">
        <w:rPr>
          <w:rFonts w:hint="cs"/>
          <w:b w:val="0"/>
          <w:bCs w:val="0"/>
          <w:sz w:val="26"/>
          <w:szCs w:val="26"/>
          <w:rtl/>
        </w:rPr>
        <w:t>تأمین</w:t>
      </w:r>
      <w:r w:rsidRPr="002B4A2E">
        <w:rPr>
          <w:b w:val="0"/>
          <w:bCs w:val="0"/>
          <w:sz w:val="26"/>
          <w:szCs w:val="26"/>
          <w:rtl/>
        </w:rPr>
        <w:t xml:space="preserve"> </w:t>
      </w:r>
      <w:r w:rsidRPr="002B4A2E">
        <w:rPr>
          <w:rFonts w:hint="cs"/>
          <w:b w:val="0"/>
          <w:bCs w:val="0"/>
          <w:sz w:val="26"/>
          <w:szCs w:val="26"/>
          <w:rtl/>
        </w:rPr>
        <w:t>جهانی</w:t>
      </w:r>
      <w:r w:rsidRPr="002B4A2E">
        <w:rPr>
          <w:b w:val="0"/>
          <w:bCs w:val="0"/>
          <w:sz w:val="26"/>
          <w:szCs w:val="26"/>
          <w:rtl/>
        </w:rPr>
        <w:t xml:space="preserve"> </w:t>
      </w:r>
      <w:r w:rsidRPr="002B4A2E">
        <w:rPr>
          <w:rFonts w:hint="cs"/>
          <w:b w:val="0"/>
          <w:bCs w:val="0"/>
          <w:sz w:val="26"/>
          <w:szCs w:val="26"/>
          <w:rtl/>
        </w:rPr>
        <w:t>کاهش</w:t>
      </w:r>
      <w:r w:rsidRPr="002B4A2E">
        <w:rPr>
          <w:b w:val="0"/>
          <w:bCs w:val="0"/>
          <w:sz w:val="26"/>
          <w:szCs w:val="26"/>
          <w:rtl/>
        </w:rPr>
        <w:t xml:space="preserve"> </w:t>
      </w:r>
      <w:r w:rsidRPr="002B4A2E">
        <w:rPr>
          <w:rFonts w:hint="cs"/>
          <w:b w:val="0"/>
          <w:bCs w:val="0"/>
          <w:sz w:val="26"/>
          <w:szCs w:val="26"/>
          <w:rtl/>
        </w:rPr>
        <w:t>هزینه</w:t>
      </w:r>
      <w:r w:rsidRPr="002B4A2E">
        <w:rPr>
          <w:b w:val="0"/>
          <w:bCs w:val="0"/>
          <w:sz w:val="26"/>
          <w:szCs w:val="26"/>
          <w:rtl/>
        </w:rPr>
        <w:softHyphen/>
      </w:r>
      <w:r w:rsidRPr="002B4A2E">
        <w:rPr>
          <w:rFonts w:hint="cs"/>
          <w:b w:val="0"/>
          <w:bCs w:val="0"/>
          <w:sz w:val="26"/>
          <w:szCs w:val="26"/>
          <w:rtl/>
        </w:rPr>
        <w:t>ها</w:t>
      </w:r>
      <w:r w:rsidRPr="002B4A2E">
        <w:rPr>
          <w:b w:val="0"/>
          <w:bCs w:val="0"/>
          <w:sz w:val="26"/>
          <w:szCs w:val="26"/>
          <w:rtl/>
        </w:rPr>
        <w:t xml:space="preserve"> </w:t>
      </w:r>
      <w:r w:rsidRPr="002B4A2E">
        <w:rPr>
          <w:rFonts w:hint="cs"/>
          <w:b w:val="0"/>
          <w:bCs w:val="0"/>
          <w:sz w:val="26"/>
          <w:szCs w:val="26"/>
          <w:rtl/>
        </w:rPr>
        <w:t>است</w:t>
      </w:r>
      <w:r w:rsidRPr="002B4A2E">
        <w:rPr>
          <w:b w:val="0"/>
          <w:bCs w:val="0"/>
          <w:sz w:val="26"/>
          <w:szCs w:val="26"/>
          <w:rtl/>
        </w:rPr>
        <w:t xml:space="preserve">. </w:t>
      </w:r>
      <w:r w:rsidRPr="002B4A2E">
        <w:rPr>
          <w:rFonts w:hint="cs"/>
          <w:b w:val="0"/>
          <w:bCs w:val="0"/>
          <w:sz w:val="26"/>
          <w:szCs w:val="26"/>
          <w:rtl/>
        </w:rPr>
        <w:t>در</w:t>
      </w:r>
      <w:r w:rsidRPr="002B4A2E">
        <w:rPr>
          <w:b w:val="0"/>
          <w:bCs w:val="0"/>
          <w:sz w:val="26"/>
          <w:szCs w:val="26"/>
          <w:rtl/>
        </w:rPr>
        <w:t xml:space="preserve"> </w:t>
      </w:r>
      <w:r w:rsidRPr="002B4A2E">
        <w:rPr>
          <w:rFonts w:hint="cs"/>
          <w:b w:val="0"/>
          <w:bCs w:val="0"/>
          <w:sz w:val="26"/>
          <w:szCs w:val="26"/>
          <w:rtl/>
        </w:rPr>
        <w:t>نگاه</w:t>
      </w:r>
      <w:r w:rsidRPr="002B4A2E">
        <w:rPr>
          <w:b w:val="0"/>
          <w:bCs w:val="0"/>
          <w:sz w:val="26"/>
          <w:szCs w:val="26"/>
          <w:rtl/>
        </w:rPr>
        <w:t xml:space="preserve"> </w:t>
      </w:r>
      <w:r w:rsidRPr="002B4A2E">
        <w:rPr>
          <w:rFonts w:hint="cs"/>
          <w:b w:val="0"/>
          <w:bCs w:val="0"/>
          <w:sz w:val="26"/>
          <w:szCs w:val="26"/>
          <w:rtl/>
        </w:rPr>
        <w:t>اول،</w:t>
      </w:r>
      <w:r w:rsidRPr="002B4A2E">
        <w:rPr>
          <w:b w:val="0"/>
          <w:bCs w:val="0"/>
          <w:sz w:val="26"/>
          <w:szCs w:val="26"/>
          <w:rtl/>
        </w:rPr>
        <w:t xml:space="preserve"> </w:t>
      </w:r>
      <w:r w:rsidRPr="002B4A2E">
        <w:rPr>
          <w:rFonts w:hint="cs"/>
          <w:b w:val="0"/>
          <w:bCs w:val="0"/>
          <w:sz w:val="26"/>
          <w:szCs w:val="26"/>
          <w:rtl/>
        </w:rPr>
        <w:t>مم</w:t>
      </w:r>
      <w:r w:rsidRPr="002B4A2E">
        <w:rPr>
          <w:b w:val="0"/>
          <w:bCs w:val="0"/>
          <w:sz w:val="26"/>
          <w:szCs w:val="26"/>
          <w:rtl/>
        </w:rPr>
        <w:t>کن است با خود فکر کنید که زنجیره تأمین جهانی نه تنها قیمت محصول یا خدمات نهایی را کاهش نمی</w:t>
      </w:r>
      <w:r w:rsidRPr="002B4A2E">
        <w:rPr>
          <w:b w:val="0"/>
          <w:bCs w:val="0"/>
          <w:sz w:val="26"/>
          <w:szCs w:val="26"/>
          <w:rtl/>
        </w:rPr>
        <w:softHyphen/>
        <w:t>دهد بلکه موجب افزایش آن نیز می</w:t>
      </w:r>
      <w:r w:rsidRPr="002B4A2E">
        <w:rPr>
          <w:b w:val="0"/>
          <w:bCs w:val="0"/>
          <w:sz w:val="26"/>
          <w:szCs w:val="26"/>
          <w:rtl/>
        </w:rPr>
        <w:softHyphen/>
        <w:t>شود.</w:t>
      </w:r>
      <w:r w:rsidRPr="002B4A2E">
        <w:rPr>
          <w:rFonts w:hint="cs"/>
          <w:b w:val="0"/>
          <w:bCs w:val="0"/>
          <w:sz w:val="26"/>
          <w:szCs w:val="26"/>
          <w:rtl/>
        </w:rPr>
        <w:t xml:space="preserve"> </w:t>
      </w:r>
      <w:r w:rsidRPr="002B4A2E">
        <w:rPr>
          <w:b w:val="0"/>
          <w:bCs w:val="0"/>
          <w:sz w:val="26"/>
          <w:szCs w:val="26"/>
          <w:rtl/>
        </w:rPr>
        <w:t>بدیهی است که حمل و نقل همیشه هزینه</w:t>
      </w:r>
      <w:r w:rsidRPr="002B4A2E">
        <w:rPr>
          <w:b w:val="0"/>
          <w:bCs w:val="0"/>
          <w:sz w:val="26"/>
          <w:szCs w:val="26"/>
          <w:rtl/>
        </w:rPr>
        <w:softHyphen/>
        <w:t>ها را افزایش می</w:t>
      </w:r>
      <w:r w:rsidRPr="002B4A2E">
        <w:rPr>
          <w:b w:val="0"/>
          <w:bCs w:val="0"/>
          <w:sz w:val="26"/>
          <w:szCs w:val="26"/>
          <w:rtl/>
        </w:rPr>
        <w:softHyphen/>
        <w:t>دهد اما بسیاری از کشورها هزینه های تولید پایین</w:t>
      </w:r>
      <w:r w:rsidRPr="002B4A2E">
        <w:rPr>
          <w:b w:val="0"/>
          <w:bCs w:val="0"/>
          <w:sz w:val="26"/>
          <w:szCs w:val="26"/>
          <w:rtl/>
        </w:rPr>
        <w:softHyphen/>
        <w:t xml:space="preserve">تری دارند که </w:t>
      </w:r>
      <w:r w:rsidRPr="002B4A2E">
        <w:rPr>
          <w:b w:val="0"/>
          <w:bCs w:val="0"/>
          <w:sz w:val="26"/>
          <w:szCs w:val="26"/>
          <w:rtl/>
        </w:rPr>
        <w:lastRenderedPageBreak/>
        <w:t xml:space="preserve">گسترش زنجیره تأمین به </w:t>
      </w:r>
      <w:r w:rsidRPr="002B4A2E">
        <w:rPr>
          <w:rFonts w:hint="cs"/>
          <w:b w:val="0"/>
          <w:bCs w:val="0"/>
          <w:sz w:val="26"/>
          <w:szCs w:val="26"/>
          <w:rtl/>
        </w:rPr>
        <w:t xml:space="preserve">آن </w:t>
      </w:r>
      <w:r w:rsidRPr="002B4A2E">
        <w:rPr>
          <w:b w:val="0"/>
          <w:bCs w:val="0"/>
          <w:sz w:val="26"/>
          <w:szCs w:val="26"/>
          <w:rtl/>
        </w:rPr>
        <w:t>نقاط جهان را جذاب می</w:t>
      </w:r>
      <w:r w:rsidRPr="002B4A2E">
        <w:rPr>
          <w:b w:val="0"/>
          <w:bCs w:val="0"/>
          <w:sz w:val="26"/>
          <w:szCs w:val="26"/>
          <w:rtl/>
        </w:rPr>
        <w:softHyphen/>
        <w:t>کند.</w:t>
      </w:r>
      <w:r w:rsidRPr="002B4A2E">
        <w:rPr>
          <w:rFonts w:hint="cs"/>
          <w:b w:val="0"/>
          <w:bCs w:val="0"/>
          <w:sz w:val="26"/>
          <w:szCs w:val="26"/>
          <w:rtl/>
        </w:rPr>
        <w:t xml:space="preserve"> </w:t>
      </w:r>
      <w:r w:rsidRPr="002B4A2E">
        <w:rPr>
          <w:b w:val="0"/>
          <w:bCs w:val="0"/>
          <w:sz w:val="26"/>
          <w:szCs w:val="26"/>
          <w:rtl/>
        </w:rPr>
        <w:t xml:space="preserve">یک زنجیره تأمین جهانی معمولاً به شرکت‌ها امکان دسترسی به مخاطبان گسترده‌تری را می‌دهد و آنها را قادر می‌سازد مواد را با قیمت پایین‌تری </w:t>
      </w:r>
      <w:r w:rsidRPr="002B4A2E">
        <w:rPr>
          <w:rFonts w:hint="cs"/>
          <w:b w:val="0"/>
          <w:bCs w:val="0"/>
          <w:sz w:val="26"/>
          <w:szCs w:val="26"/>
          <w:rtl/>
        </w:rPr>
        <w:t>خریداری</w:t>
      </w:r>
      <w:r w:rsidRPr="002B4A2E">
        <w:rPr>
          <w:b w:val="0"/>
          <w:bCs w:val="0"/>
          <w:sz w:val="26"/>
          <w:szCs w:val="26"/>
          <w:rtl/>
        </w:rPr>
        <w:t xml:space="preserve"> کنند. آنها می</w:t>
      </w:r>
      <w:r w:rsidRPr="002B4A2E">
        <w:rPr>
          <w:b w:val="0"/>
          <w:bCs w:val="0"/>
          <w:sz w:val="26"/>
          <w:szCs w:val="26"/>
          <w:rtl/>
        </w:rPr>
        <w:softHyphen/>
        <w:t>توانند به جای واردات نیروی کار و منابع، آنها را به کشورهایی برون</w:t>
      </w:r>
      <w:r w:rsidRPr="002B4A2E">
        <w:rPr>
          <w:b w:val="0"/>
          <w:bCs w:val="0"/>
          <w:sz w:val="26"/>
          <w:szCs w:val="26"/>
          <w:rtl/>
        </w:rPr>
        <w:softHyphen/>
        <w:t>سپاری کنند که این خدمات را با هزینه کمتر ارائه می</w:t>
      </w:r>
      <w:r w:rsidRPr="002B4A2E">
        <w:rPr>
          <w:b w:val="0"/>
          <w:bCs w:val="0"/>
          <w:sz w:val="26"/>
          <w:szCs w:val="26"/>
          <w:rtl/>
        </w:rPr>
        <w:softHyphen/>
        <w:t>دهند.</w:t>
      </w:r>
      <w:r w:rsidRPr="002B4A2E">
        <w:rPr>
          <w:rFonts w:hint="cs"/>
          <w:b w:val="0"/>
          <w:bCs w:val="0"/>
          <w:sz w:val="26"/>
          <w:szCs w:val="26"/>
          <w:rtl/>
        </w:rPr>
        <w:t xml:space="preserve"> </w:t>
      </w:r>
    </w:p>
    <w:p w:rsidR="009F2D37" w:rsidRPr="002B4A2E" w:rsidRDefault="008E2CA8" w:rsidP="009F2D37">
      <w:pPr>
        <w:pStyle w:val="Heading2"/>
        <w:numPr>
          <w:ilvl w:val="0"/>
          <w:numId w:val="19"/>
        </w:numPr>
        <w:bidi/>
        <w:spacing w:line="276" w:lineRule="auto"/>
        <w:jc w:val="both"/>
        <w:rPr>
          <w:b w:val="0"/>
          <w:bCs w:val="0"/>
          <w:sz w:val="26"/>
          <w:szCs w:val="26"/>
          <w:u w:val="single"/>
        </w:rPr>
      </w:pPr>
      <w:r w:rsidRPr="002B4A2E">
        <w:rPr>
          <w:b w:val="0"/>
          <w:bCs w:val="0"/>
          <w:sz w:val="26"/>
          <w:szCs w:val="26"/>
          <w:rtl/>
        </w:rPr>
        <w:t>دسترسی به تأمین</w:t>
      </w:r>
      <w:r w:rsidRPr="002B4A2E">
        <w:rPr>
          <w:b w:val="0"/>
          <w:bCs w:val="0"/>
          <w:sz w:val="26"/>
          <w:szCs w:val="26"/>
          <w:rtl/>
        </w:rPr>
        <w:softHyphen/>
        <w:t>کنندگان با کیفیت</w:t>
      </w:r>
      <w:r w:rsidRPr="002B4A2E">
        <w:rPr>
          <w:rFonts w:hint="cs"/>
          <w:b w:val="0"/>
          <w:bCs w:val="0"/>
          <w:sz w:val="26"/>
          <w:szCs w:val="26"/>
          <w:rtl/>
        </w:rPr>
        <w:t xml:space="preserve">: </w:t>
      </w:r>
      <w:r w:rsidRPr="002B4A2E">
        <w:rPr>
          <w:b w:val="0"/>
          <w:bCs w:val="0"/>
          <w:sz w:val="26"/>
          <w:szCs w:val="26"/>
          <w:rtl/>
        </w:rPr>
        <w:t>کسب‌وکارهایی که فعالیت خود را در زنجیره‌ تأمین جهانی انجام می</w:t>
      </w:r>
      <w:r w:rsidRPr="002B4A2E">
        <w:rPr>
          <w:b w:val="0"/>
          <w:bCs w:val="0"/>
          <w:sz w:val="26"/>
          <w:szCs w:val="26"/>
          <w:rtl/>
        </w:rPr>
        <w:softHyphen/>
        <w:t>دهند، عموماً از مزایای دسترسی به تأمین‌کنندگان متعدد برخوردار هستند. این امر می</w:t>
      </w:r>
      <w:r w:rsidRPr="002B4A2E">
        <w:rPr>
          <w:b w:val="0"/>
          <w:bCs w:val="0"/>
          <w:sz w:val="26"/>
          <w:szCs w:val="26"/>
          <w:rtl/>
        </w:rPr>
        <w:softHyphen/>
        <w:t>تواند آنها را قادر به بهبود محصولات و خدمات خود کند، زیرا آنها گزینه</w:t>
      </w:r>
      <w:r w:rsidRPr="002B4A2E">
        <w:rPr>
          <w:b w:val="0"/>
          <w:bCs w:val="0"/>
          <w:sz w:val="26"/>
          <w:szCs w:val="26"/>
          <w:rtl/>
        </w:rPr>
        <w:softHyphen/>
        <w:t>های مختلفی در بازار بین</w:t>
      </w:r>
      <w:r w:rsidRPr="002B4A2E">
        <w:rPr>
          <w:b w:val="0"/>
          <w:bCs w:val="0"/>
          <w:sz w:val="26"/>
          <w:szCs w:val="26"/>
          <w:rtl/>
        </w:rPr>
        <w:softHyphen/>
        <w:t>المللی دارند. همچنین موجب می</w:t>
      </w:r>
      <w:r w:rsidRPr="002B4A2E">
        <w:rPr>
          <w:b w:val="0"/>
          <w:bCs w:val="0"/>
          <w:sz w:val="26"/>
          <w:szCs w:val="26"/>
          <w:rtl/>
        </w:rPr>
        <w:softHyphen/>
        <w:t>شود تا در فضای رقابتی جایگاه بهتری به دست آورند زیرا می</w:t>
      </w:r>
      <w:r w:rsidRPr="002B4A2E">
        <w:rPr>
          <w:b w:val="0"/>
          <w:bCs w:val="0"/>
          <w:sz w:val="26"/>
          <w:szCs w:val="26"/>
          <w:rtl/>
        </w:rPr>
        <w:softHyphen/>
        <w:t>توانند کیفیت بهتری را با استفاده از مواد و نیروی کاری که ممکن است در کشورشان در دسترس نباشد ارائه دهند.</w:t>
      </w:r>
      <w:r w:rsidRPr="002B4A2E">
        <w:rPr>
          <w:rFonts w:hint="cs"/>
          <w:b w:val="0"/>
          <w:bCs w:val="0"/>
          <w:sz w:val="26"/>
          <w:szCs w:val="26"/>
          <w:rtl/>
        </w:rPr>
        <w:t xml:space="preserve"> </w:t>
      </w:r>
    </w:p>
    <w:p w:rsidR="00783936" w:rsidRPr="00783936" w:rsidRDefault="008E2CA8" w:rsidP="00420F29">
      <w:pPr>
        <w:pStyle w:val="Heading2"/>
        <w:numPr>
          <w:ilvl w:val="0"/>
          <w:numId w:val="19"/>
        </w:numPr>
        <w:tabs>
          <w:tab w:val="clear" w:pos="720"/>
          <w:tab w:val="num" w:pos="360"/>
        </w:tabs>
        <w:bidi/>
        <w:spacing w:line="276" w:lineRule="auto"/>
        <w:ind w:hanging="720"/>
        <w:jc w:val="both"/>
        <w:rPr>
          <w:b w:val="0"/>
          <w:bCs w:val="0"/>
          <w:sz w:val="26"/>
          <w:szCs w:val="26"/>
        </w:rPr>
      </w:pPr>
      <w:r w:rsidRPr="00783936">
        <w:rPr>
          <w:b w:val="0"/>
          <w:bCs w:val="0"/>
          <w:sz w:val="26"/>
          <w:szCs w:val="26"/>
          <w:rtl/>
        </w:rPr>
        <w:t>پیدایش دیدگاه گسترده</w:t>
      </w:r>
      <w:r w:rsidRPr="00783936">
        <w:rPr>
          <w:b w:val="0"/>
          <w:bCs w:val="0"/>
          <w:sz w:val="26"/>
          <w:szCs w:val="26"/>
          <w:rtl/>
        </w:rPr>
        <w:softHyphen/>
        <w:t>تر در کسب و کار</w:t>
      </w:r>
      <w:r w:rsidRPr="00783936">
        <w:rPr>
          <w:rFonts w:hint="cs"/>
          <w:b w:val="0"/>
          <w:bCs w:val="0"/>
          <w:sz w:val="26"/>
          <w:szCs w:val="26"/>
          <w:rtl/>
        </w:rPr>
        <w:t xml:space="preserve">: </w:t>
      </w:r>
      <w:r w:rsidRPr="00783936">
        <w:rPr>
          <w:b w:val="0"/>
          <w:bCs w:val="0"/>
          <w:sz w:val="26"/>
          <w:szCs w:val="26"/>
          <w:rtl/>
        </w:rPr>
        <w:t>در زنجیره تأمین جهانی ممکن است با دسترسی سازمان</w:t>
      </w:r>
      <w:r w:rsidRPr="00783936">
        <w:rPr>
          <w:b w:val="0"/>
          <w:bCs w:val="0"/>
          <w:sz w:val="26"/>
          <w:szCs w:val="26"/>
          <w:rtl/>
        </w:rPr>
        <w:softHyphen/>
        <w:t>ها به جدیدترین فناوری</w:t>
      </w:r>
      <w:r w:rsidRPr="00783936">
        <w:rPr>
          <w:b w:val="0"/>
          <w:bCs w:val="0"/>
          <w:sz w:val="26"/>
          <w:szCs w:val="26"/>
          <w:rtl/>
        </w:rPr>
        <w:softHyphen/>
        <w:t>ها از طریق همکاری با شرکت</w:t>
      </w:r>
      <w:r w:rsidRPr="00783936">
        <w:rPr>
          <w:b w:val="0"/>
          <w:bCs w:val="0"/>
          <w:sz w:val="26"/>
          <w:szCs w:val="26"/>
          <w:rtl/>
        </w:rPr>
        <w:softHyphen/>
        <w:t xml:space="preserve">های خارجی، رشد کسب و کار تقویت شود. </w:t>
      </w:r>
      <w:r w:rsidRPr="00783936">
        <w:rPr>
          <w:rFonts w:hint="cs"/>
          <w:b w:val="0"/>
          <w:bCs w:val="0"/>
          <w:sz w:val="26"/>
          <w:szCs w:val="26"/>
          <w:rtl/>
        </w:rPr>
        <w:t>بدین ترتیب</w:t>
      </w:r>
      <w:r w:rsidRPr="00783936">
        <w:rPr>
          <w:b w:val="0"/>
          <w:bCs w:val="0"/>
          <w:sz w:val="26"/>
          <w:szCs w:val="26"/>
          <w:rtl/>
        </w:rPr>
        <w:t>، آن</w:t>
      </w:r>
      <w:r w:rsidRPr="00783936">
        <w:rPr>
          <w:b w:val="0"/>
          <w:bCs w:val="0"/>
          <w:sz w:val="26"/>
          <w:szCs w:val="26"/>
          <w:rtl/>
        </w:rPr>
        <w:softHyphen/>
        <w:t>ها می</w:t>
      </w:r>
      <w:r w:rsidRPr="00783936">
        <w:rPr>
          <w:b w:val="0"/>
          <w:bCs w:val="0"/>
          <w:sz w:val="26"/>
          <w:szCs w:val="26"/>
          <w:rtl/>
        </w:rPr>
        <w:softHyphen/>
        <w:t>توانند راه</w:t>
      </w:r>
      <w:r w:rsidRPr="00783936">
        <w:rPr>
          <w:b w:val="0"/>
          <w:bCs w:val="0"/>
          <w:sz w:val="26"/>
          <w:szCs w:val="26"/>
          <w:rtl/>
        </w:rPr>
        <w:softHyphen/>
        <w:t>های جدیدی برای انجام تجارت بیابند، روش</w:t>
      </w:r>
      <w:r w:rsidRPr="00783936">
        <w:rPr>
          <w:b w:val="0"/>
          <w:bCs w:val="0"/>
          <w:sz w:val="26"/>
          <w:szCs w:val="26"/>
          <w:rtl/>
        </w:rPr>
        <w:softHyphen/>
        <w:t>های جدید تولید را بیاموزند و سیستم</w:t>
      </w:r>
      <w:r w:rsidRPr="00783936">
        <w:rPr>
          <w:b w:val="0"/>
          <w:bCs w:val="0"/>
          <w:sz w:val="26"/>
          <w:szCs w:val="26"/>
          <w:rtl/>
        </w:rPr>
        <w:softHyphen/>
        <w:t>های مدیریت توزیع را تغییر دهند.</w:t>
      </w:r>
      <w:r w:rsidRPr="00783936">
        <w:rPr>
          <w:rFonts w:hint="cs"/>
          <w:b w:val="0"/>
          <w:bCs w:val="0"/>
          <w:sz w:val="26"/>
          <w:szCs w:val="26"/>
          <w:rtl/>
        </w:rPr>
        <w:t xml:space="preserve"> </w:t>
      </w:r>
    </w:p>
    <w:p w:rsidR="00783936" w:rsidRDefault="008E2CA8" w:rsidP="00420F29">
      <w:pPr>
        <w:pStyle w:val="Heading2"/>
        <w:numPr>
          <w:ilvl w:val="0"/>
          <w:numId w:val="19"/>
        </w:numPr>
        <w:tabs>
          <w:tab w:val="clear" w:pos="720"/>
          <w:tab w:val="num" w:pos="360"/>
        </w:tabs>
        <w:bidi/>
        <w:spacing w:line="276" w:lineRule="auto"/>
        <w:ind w:hanging="720"/>
        <w:jc w:val="both"/>
        <w:rPr>
          <w:sz w:val="26"/>
          <w:szCs w:val="26"/>
        </w:rPr>
      </w:pPr>
      <w:r w:rsidRPr="00783936">
        <w:rPr>
          <w:sz w:val="26"/>
          <w:szCs w:val="26"/>
          <w:rtl/>
        </w:rPr>
        <w:t>جذب مشتریان بین</w:t>
      </w:r>
      <w:r w:rsidRPr="00783936">
        <w:rPr>
          <w:sz w:val="26"/>
          <w:szCs w:val="26"/>
          <w:rtl/>
        </w:rPr>
        <w:softHyphen/>
        <w:t>المللی</w:t>
      </w:r>
      <w:r w:rsidRPr="00783936">
        <w:rPr>
          <w:rFonts w:hint="cs"/>
          <w:sz w:val="26"/>
          <w:szCs w:val="26"/>
          <w:rtl/>
        </w:rPr>
        <w:t xml:space="preserve">: </w:t>
      </w:r>
      <w:r w:rsidRPr="00783936">
        <w:rPr>
          <w:sz w:val="26"/>
          <w:szCs w:val="26"/>
          <w:rtl/>
        </w:rPr>
        <w:t>زنجیره</w:t>
      </w:r>
      <w:r w:rsidRPr="00783936">
        <w:rPr>
          <w:sz w:val="26"/>
          <w:szCs w:val="26"/>
          <w:rtl/>
        </w:rPr>
        <w:softHyphen/>
        <w:t>های تأمین جهانی معمولاً شرکت</w:t>
      </w:r>
      <w:r w:rsidRPr="00783936">
        <w:rPr>
          <w:sz w:val="26"/>
          <w:szCs w:val="26"/>
          <w:rtl/>
        </w:rPr>
        <w:softHyphen/>
        <w:t>ها را قادر می</w:t>
      </w:r>
      <w:r w:rsidRPr="00783936">
        <w:rPr>
          <w:sz w:val="26"/>
          <w:szCs w:val="26"/>
          <w:rtl/>
        </w:rPr>
        <w:softHyphen/>
        <w:t>سازد تا وارد بازارهای جدید شده و مشتریان بین</w:t>
      </w:r>
      <w:r w:rsidRPr="00783936">
        <w:rPr>
          <w:sz w:val="26"/>
          <w:szCs w:val="26"/>
          <w:rtl/>
        </w:rPr>
        <w:softHyphen/>
        <w:t>المللی به دست آورند. کسب و کارها اغلب با حمل و نقل به مکان</w:t>
      </w:r>
      <w:r w:rsidRPr="00783936">
        <w:rPr>
          <w:sz w:val="26"/>
          <w:szCs w:val="26"/>
          <w:rtl/>
        </w:rPr>
        <w:softHyphen/>
        <w:t>های جدید برای کشف بازارهای دست نخورده می</w:t>
      </w:r>
      <w:r w:rsidRPr="00783936">
        <w:rPr>
          <w:sz w:val="26"/>
          <w:szCs w:val="26"/>
          <w:rtl/>
        </w:rPr>
        <w:softHyphen/>
        <w:t>توانند به جذب مشتریان جدید و بهبود فروش دست پیدا کنند.</w:t>
      </w:r>
      <w:r w:rsidRPr="00783936">
        <w:rPr>
          <w:rFonts w:hint="cs"/>
          <w:sz w:val="26"/>
          <w:szCs w:val="26"/>
          <w:rtl/>
        </w:rPr>
        <w:t xml:space="preserve"> </w:t>
      </w:r>
    </w:p>
    <w:p w:rsidR="008E2CA8" w:rsidRPr="00783936" w:rsidRDefault="008E2CA8" w:rsidP="00783936">
      <w:pPr>
        <w:pStyle w:val="Heading2"/>
        <w:numPr>
          <w:ilvl w:val="0"/>
          <w:numId w:val="19"/>
        </w:numPr>
        <w:tabs>
          <w:tab w:val="clear" w:pos="720"/>
          <w:tab w:val="num" w:pos="360"/>
        </w:tabs>
        <w:bidi/>
        <w:spacing w:line="276" w:lineRule="auto"/>
        <w:ind w:hanging="720"/>
        <w:jc w:val="both"/>
        <w:rPr>
          <w:b w:val="0"/>
          <w:bCs w:val="0"/>
          <w:sz w:val="26"/>
          <w:szCs w:val="26"/>
        </w:rPr>
      </w:pPr>
      <w:r w:rsidRPr="00783936">
        <w:rPr>
          <w:b w:val="0"/>
          <w:bCs w:val="0"/>
          <w:sz w:val="26"/>
          <w:szCs w:val="26"/>
          <w:rtl/>
        </w:rPr>
        <w:lastRenderedPageBreak/>
        <w:t>فرصتی برای مدیریت موجودی بیشتر</w:t>
      </w:r>
      <w:r w:rsidRPr="00783936">
        <w:rPr>
          <w:rFonts w:hint="cs"/>
          <w:b w:val="0"/>
          <w:bCs w:val="0"/>
          <w:sz w:val="26"/>
          <w:szCs w:val="26"/>
          <w:rtl/>
        </w:rPr>
        <w:t xml:space="preserve">: </w:t>
      </w:r>
      <w:r w:rsidRPr="00783936">
        <w:rPr>
          <w:b w:val="0"/>
          <w:bCs w:val="0"/>
          <w:sz w:val="26"/>
          <w:szCs w:val="26"/>
          <w:rtl/>
        </w:rPr>
        <w:t>زنجیره تأمین جهانی اغلب به شرکت</w:t>
      </w:r>
      <w:r w:rsidRPr="00783936">
        <w:rPr>
          <w:b w:val="0"/>
          <w:bCs w:val="0"/>
          <w:sz w:val="26"/>
          <w:szCs w:val="26"/>
          <w:rtl/>
        </w:rPr>
        <w:softHyphen/>
        <w:t>ها اجازه می دهد تا حجم بالاتری از موجودی را مدیریت و ذخیره کنند. آن</w:t>
      </w:r>
      <w:r w:rsidRPr="00783936">
        <w:rPr>
          <w:b w:val="0"/>
          <w:bCs w:val="0"/>
          <w:sz w:val="26"/>
          <w:szCs w:val="26"/>
          <w:rtl/>
        </w:rPr>
        <w:softHyphen/>
        <w:t>ها با تولید اقلام با هزینه کمتر، می</w:t>
      </w:r>
      <w:r w:rsidRPr="00783936">
        <w:rPr>
          <w:b w:val="0"/>
          <w:bCs w:val="0"/>
          <w:sz w:val="26"/>
          <w:szCs w:val="26"/>
          <w:rtl/>
        </w:rPr>
        <w:softHyphen/>
        <w:t>توانند چندین انبار در مناطق مختلف برای ذخیره این تولیدات داشته باشند. از این رو شرکت‌هایی که دارای موجودی کافی هستند نیز می</w:t>
      </w:r>
      <w:r w:rsidRPr="00783936">
        <w:rPr>
          <w:b w:val="0"/>
          <w:bCs w:val="0"/>
          <w:sz w:val="26"/>
          <w:szCs w:val="26"/>
          <w:rtl/>
        </w:rPr>
        <w:softHyphen/>
        <w:t>توانند در زمان بحران و کمبود، زمان تحویل را کاهش دهند.</w:t>
      </w:r>
      <w:r w:rsidRPr="00783936">
        <w:rPr>
          <w:rFonts w:ascii="Cambria" w:hAnsi="Cambria" w:cs="Cambria" w:hint="cs"/>
          <w:b w:val="0"/>
          <w:bCs w:val="0"/>
          <w:sz w:val="26"/>
          <w:szCs w:val="26"/>
          <w:rtl/>
        </w:rPr>
        <w:t> </w:t>
      </w:r>
    </w:p>
    <w:p w:rsidR="008E2CA8" w:rsidRPr="002B4A2E" w:rsidRDefault="008E2CA8" w:rsidP="008E2CA8">
      <w:pPr>
        <w:pStyle w:val="Heading3"/>
        <w:numPr>
          <w:ilvl w:val="0"/>
          <w:numId w:val="19"/>
        </w:numPr>
        <w:tabs>
          <w:tab w:val="clear" w:pos="720"/>
          <w:tab w:val="num" w:pos="360"/>
        </w:tabs>
        <w:bidi/>
        <w:spacing w:line="276" w:lineRule="auto"/>
        <w:ind w:hanging="720"/>
        <w:jc w:val="both"/>
        <w:rPr>
          <w:rFonts w:cs="B Nazanin"/>
          <w:color w:val="auto"/>
          <w:sz w:val="26"/>
          <w:szCs w:val="26"/>
        </w:rPr>
      </w:pPr>
      <w:r w:rsidRPr="002B4A2E">
        <w:rPr>
          <w:rFonts w:cs="B Nazanin"/>
          <w:color w:val="auto"/>
          <w:sz w:val="26"/>
          <w:szCs w:val="26"/>
          <w:rtl/>
        </w:rPr>
        <w:t>کاهش ریسک</w:t>
      </w:r>
      <w:r w:rsidRPr="002B4A2E">
        <w:rPr>
          <w:rFonts w:cs="B Nazanin" w:hint="cs"/>
          <w:color w:val="auto"/>
          <w:sz w:val="26"/>
          <w:szCs w:val="26"/>
          <w:rtl/>
        </w:rPr>
        <w:t xml:space="preserve">: </w:t>
      </w:r>
      <w:r w:rsidRPr="002B4A2E">
        <w:rPr>
          <w:rFonts w:cs="B Nazanin"/>
          <w:color w:val="auto"/>
          <w:sz w:val="26"/>
          <w:szCs w:val="26"/>
          <w:rtl/>
        </w:rPr>
        <w:t xml:space="preserve">همچنین شما با داشتن یک زنجیره تأمین جهانی به طور بالقوه </w:t>
      </w:r>
      <w:r w:rsidRPr="002B4A2E">
        <w:rPr>
          <w:rFonts w:cs="B Nazanin" w:hint="cs"/>
          <w:color w:val="auto"/>
          <w:sz w:val="26"/>
          <w:szCs w:val="26"/>
          <w:rtl/>
        </w:rPr>
        <w:t>می</w:t>
      </w:r>
      <w:r w:rsidRPr="002B4A2E">
        <w:rPr>
          <w:rFonts w:cs="B Nazanin"/>
          <w:color w:val="auto"/>
          <w:sz w:val="26"/>
          <w:szCs w:val="26"/>
          <w:rtl/>
        </w:rPr>
        <w:softHyphen/>
      </w:r>
      <w:r w:rsidRPr="002B4A2E">
        <w:rPr>
          <w:rFonts w:cs="B Nazanin" w:hint="cs"/>
          <w:color w:val="auto"/>
          <w:sz w:val="26"/>
          <w:szCs w:val="26"/>
          <w:rtl/>
        </w:rPr>
        <w:t xml:space="preserve">توانید </w:t>
      </w:r>
      <w:r w:rsidRPr="002B4A2E">
        <w:rPr>
          <w:rFonts w:cs="B Nazanin"/>
          <w:color w:val="auto"/>
          <w:sz w:val="26"/>
          <w:szCs w:val="26"/>
          <w:rtl/>
        </w:rPr>
        <w:t>ریسک خود را کاهش دهید. فرض کنید شما یک زنجیره تأمین جهانی نداشتید و زنجیره تأمین شما محدود به یک منطقه خاص بود. حال اگر آن منطقه دچار یک فاجعه طبیعی شدید شود، می</w:t>
      </w:r>
      <w:r w:rsidRPr="002B4A2E">
        <w:rPr>
          <w:rFonts w:cs="B Nazanin"/>
          <w:color w:val="auto"/>
          <w:sz w:val="26"/>
          <w:szCs w:val="26"/>
          <w:rtl/>
        </w:rPr>
        <w:softHyphen/>
        <w:t>توانید شاهد توقف کل کسب و کار خود برای چند روز، چند هفته یا حتی بیشتر باشید.</w:t>
      </w:r>
      <w:r w:rsidRPr="002B4A2E">
        <w:rPr>
          <w:rFonts w:cs="B Nazanin" w:hint="cs"/>
          <w:color w:val="auto"/>
          <w:sz w:val="26"/>
          <w:szCs w:val="26"/>
          <w:rtl/>
        </w:rPr>
        <w:t xml:space="preserve"> </w:t>
      </w:r>
    </w:p>
    <w:p w:rsidR="008E2CA8" w:rsidRPr="002B4A2E" w:rsidRDefault="008E2CA8" w:rsidP="008E2CA8">
      <w:pPr>
        <w:pStyle w:val="Heading3"/>
        <w:numPr>
          <w:ilvl w:val="0"/>
          <w:numId w:val="19"/>
        </w:numPr>
        <w:tabs>
          <w:tab w:val="clear" w:pos="720"/>
          <w:tab w:val="num" w:pos="360"/>
        </w:tabs>
        <w:bidi/>
        <w:spacing w:line="276" w:lineRule="auto"/>
        <w:ind w:hanging="720"/>
        <w:jc w:val="both"/>
        <w:rPr>
          <w:rFonts w:cs="B Nazanin"/>
          <w:color w:val="auto"/>
          <w:sz w:val="26"/>
          <w:szCs w:val="26"/>
          <w:rtl/>
        </w:rPr>
      </w:pPr>
      <w:r w:rsidRPr="002B4A2E">
        <w:rPr>
          <w:rFonts w:cs="B Nazanin"/>
          <w:color w:val="auto"/>
          <w:sz w:val="26"/>
          <w:szCs w:val="26"/>
          <w:rtl/>
        </w:rPr>
        <w:t>فروش راحت</w:t>
      </w:r>
      <w:r w:rsidRPr="002B4A2E">
        <w:rPr>
          <w:rFonts w:cs="B Nazanin"/>
          <w:color w:val="auto"/>
          <w:sz w:val="26"/>
          <w:szCs w:val="26"/>
          <w:rtl/>
        </w:rPr>
        <w:softHyphen/>
        <w:t>تر محصولات و خدمات</w:t>
      </w:r>
      <w:r w:rsidRPr="002B4A2E">
        <w:rPr>
          <w:rFonts w:cs="B Nazanin" w:hint="cs"/>
          <w:color w:val="auto"/>
          <w:sz w:val="26"/>
          <w:szCs w:val="26"/>
          <w:rtl/>
        </w:rPr>
        <w:t xml:space="preserve">: </w:t>
      </w:r>
      <w:r w:rsidRPr="002B4A2E">
        <w:rPr>
          <w:rFonts w:cs="B Nazanin"/>
          <w:color w:val="auto"/>
          <w:sz w:val="26"/>
          <w:szCs w:val="26"/>
          <w:rtl/>
        </w:rPr>
        <w:t>مزیت دیگر زنجیره ت</w:t>
      </w:r>
      <w:r w:rsidRPr="002B4A2E">
        <w:rPr>
          <w:rFonts w:cs="B Nazanin" w:hint="cs"/>
          <w:color w:val="auto"/>
          <w:sz w:val="26"/>
          <w:szCs w:val="26"/>
          <w:rtl/>
        </w:rPr>
        <w:t>أم</w:t>
      </w:r>
      <w:r w:rsidRPr="002B4A2E">
        <w:rPr>
          <w:rFonts w:cs="B Nazanin"/>
          <w:color w:val="auto"/>
          <w:sz w:val="26"/>
          <w:szCs w:val="26"/>
          <w:rtl/>
        </w:rPr>
        <w:t>ی</w:t>
      </w:r>
      <w:r w:rsidRPr="002B4A2E">
        <w:rPr>
          <w:rFonts w:cs="B Nazanin" w:hint="cs"/>
          <w:color w:val="auto"/>
          <w:sz w:val="26"/>
          <w:szCs w:val="26"/>
          <w:rtl/>
        </w:rPr>
        <w:t>ن</w:t>
      </w:r>
      <w:r w:rsidRPr="002B4A2E">
        <w:rPr>
          <w:rFonts w:cs="B Nazanin"/>
          <w:color w:val="auto"/>
          <w:sz w:val="26"/>
          <w:szCs w:val="26"/>
          <w:rtl/>
        </w:rPr>
        <w:t xml:space="preserve"> جهانی این است که می</w:t>
      </w:r>
      <w:r w:rsidRPr="002B4A2E">
        <w:rPr>
          <w:rFonts w:cs="B Nazanin"/>
          <w:color w:val="auto"/>
          <w:sz w:val="26"/>
          <w:szCs w:val="26"/>
          <w:rtl/>
        </w:rPr>
        <w:softHyphen/>
        <w:t>تواند فروش محصولات و خدمات را به مشتریان در سراسر جهان آسان</w:t>
      </w:r>
      <w:r w:rsidRPr="002B4A2E">
        <w:rPr>
          <w:rFonts w:cs="B Nazanin"/>
          <w:color w:val="auto"/>
          <w:sz w:val="26"/>
          <w:szCs w:val="26"/>
          <w:rtl/>
        </w:rPr>
        <w:softHyphen/>
        <w:t>تر کند.</w:t>
      </w:r>
      <w:r w:rsidRPr="002B4A2E">
        <w:rPr>
          <w:rFonts w:ascii="Cambria" w:hAnsi="Cambria" w:cs="Cambria" w:hint="cs"/>
          <w:color w:val="auto"/>
          <w:sz w:val="26"/>
          <w:szCs w:val="26"/>
          <w:rtl/>
        </w:rPr>
        <w:t>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عوامل زیادی وجود دارند که برای موفقیت زنجیره تأمین جهانی گرد هم می</w:t>
      </w:r>
      <w:r w:rsidRPr="002B4A2E">
        <w:rPr>
          <w:rFonts w:ascii="Times New Roman" w:eastAsia="Times New Roman" w:hAnsi="Times New Roman" w:cs="B Nazanin"/>
          <w:sz w:val="26"/>
          <w:szCs w:val="26"/>
          <w:rtl/>
        </w:rPr>
        <w:softHyphen/>
        <w:t>آیند. همانطور که پیش از این گفتیم هدف از زنجیره تأمین جهانی، استفاده از مواد اولیه، کالاها و خدمات کشورهای مختلف برای ایجاد محصولی مقرون به صرفه</w:t>
      </w:r>
      <w:r w:rsidRPr="002B4A2E">
        <w:rPr>
          <w:rFonts w:ascii="Times New Roman" w:eastAsia="Times New Roman" w:hAnsi="Times New Roman" w:cs="B Nazanin"/>
          <w:sz w:val="26"/>
          <w:szCs w:val="26"/>
          <w:rtl/>
        </w:rPr>
        <w:softHyphen/>
        <w:t xml:space="preserve">تر از تولید در یک کشور است. </w:t>
      </w:r>
      <w:r w:rsidRPr="002B4A2E">
        <w:rPr>
          <w:rFonts w:ascii="Times New Roman" w:eastAsia="Times New Roman" w:hAnsi="Times New Roman" w:cs="B Nazanin" w:hint="cs"/>
          <w:sz w:val="26"/>
          <w:szCs w:val="26"/>
          <w:rtl/>
        </w:rPr>
        <w:t xml:space="preserve">با این </w:t>
      </w:r>
      <w:r w:rsidRPr="002B4A2E">
        <w:rPr>
          <w:rFonts w:ascii="Times New Roman" w:eastAsia="Times New Roman" w:hAnsi="Times New Roman" w:cs="B Nazanin"/>
          <w:sz w:val="26"/>
          <w:szCs w:val="26"/>
          <w:rtl/>
        </w:rPr>
        <w:t>حال زنجیره تأمین جهانی در این مسیر با چالش</w:t>
      </w:r>
      <w:r w:rsidRPr="002B4A2E">
        <w:rPr>
          <w:rFonts w:ascii="Times New Roman" w:eastAsia="Times New Roman" w:hAnsi="Times New Roman" w:cs="B Nazanin"/>
          <w:sz w:val="26"/>
          <w:szCs w:val="26"/>
          <w:rtl/>
        </w:rPr>
        <w:softHyphen/>
        <w:t>هایی هم رو به رو می شود که ممکن است شامل موارد زیر باشد:</w:t>
      </w:r>
    </w:p>
    <w:p w:rsidR="008E2CA8" w:rsidRPr="002B4A2E" w:rsidRDefault="008E2CA8" w:rsidP="008E2CA8">
      <w:pPr>
        <w:numPr>
          <w:ilvl w:val="0"/>
          <w:numId w:val="21"/>
        </w:numPr>
        <w:bidi/>
        <w:spacing w:before="100" w:beforeAutospacing="1" w:after="100" w:afterAutospacing="1" w:line="276" w:lineRule="auto"/>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عدم در دسترس بودن تجهیزات و مواد اولیه</w:t>
      </w:r>
    </w:p>
    <w:p w:rsidR="008E2CA8" w:rsidRPr="002B4A2E" w:rsidRDefault="008E2CA8" w:rsidP="008E2CA8">
      <w:pPr>
        <w:numPr>
          <w:ilvl w:val="0"/>
          <w:numId w:val="21"/>
        </w:numPr>
        <w:bidi/>
        <w:spacing w:before="100" w:beforeAutospacing="1" w:after="100" w:afterAutospacing="1" w:line="276" w:lineRule="auto"/>
        <w:rPr>
          <w:rFonts w:ascii="Times New Roman" w:eastAsia="Times New Roman" w:hAnsi="Times New Roman" w:cs="B Nazanin"/>
          <w:sz w:val="26"/>
          <w:szCs w:val="26"/>
          <w:rtl/>
        </w:rPr>
      </w:pP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محدودیت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نیروی</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کار</w:t>
      </w:r>
    </w:p>
    <w:p w:rsidR="008E2CA8" w:rsidRPr="002B4A2E" w:rsidRDefault="008E2CA8" w:rsidP="008E2CA8">
      <w:pPr>
        <w:numPr>
          <w:ilvl w:val="0"/>
          <w:numId w:val="21"/>
        </w:numPr>
        <w:bidi/>
        <w:spacing w:before="100" w:beforeAutospacing="1" w:after="100" w:afterAutospacing="1" w:line="276" w:lineRule="auto"/>
        <w:rPr>
          <w:rFonts w:ascii="Times New Roman" w:eastAsia="Times New Roman" w:hAnsi="Times New Roman" w:cs="B Nazanin"/>
          <w:sz w:val="26"/>
          <w:szCs w:val="26"/>
          <w:rtl/>
        </w:rPr>
      </w:pP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آشفتگی</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ژئوپلیتیکی</w:t>
      </w:r>
    </w:p>
    <w:p w:rsidR="008E2CA8" w:rsidRPr="002B4A2E" w:rsidRDefault="008E2CA8" w:rsidP="008E2CA8">
      <w:pPr>
        <w:numPr>
          <w:ilvl w:val="0"/>
          <w:numId w:val="21"/>
        </w:numPr>
        <w:bidi/>
        <w:spacing w:before="100" w:beforeAutospacing="1" w:after="100" w:afterAutospacing="1" w:line="276" w:lineRule="auto"/>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بلایای زیست محیطی</w:t>
      </w:r>
    </w:p>
    <w:p w:rsidR="008E2CA8" w:rsidRPr="002B4A2E" w:rsidRDefault="008E2CA8" w:rsidP="008E2CA8">
      <w:pPr>
        <w:numPr>
          <w:ilvl w:val="0"/>
          <w:numId w:val="21"/>
        </w:numPr>
        <w:bidi/>
        <w:spacing w:before="100" w:beforeAutospacing="1" w:after="100" w:afterAutospacing="1" w:line="276" w:lineRule="auto"/>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lastRenderedPageBreak/>
        <w:t>موانع مربوط به زبان و فرهنگ</w:t>
      </w:r>
    </w:p>
    <w:p w:rsidR="008E2CA8" w:rsidRPr="002B4A2E" w:rsidRDefault="008E2CA8" w:rsidP="008E2CA8">
      <w:pPr>
        <w:numPr>
          <w:ilvl w:val="0"/>
          <w:numId w:val="21"/>
        </w:numPr>
        <w:bidi/>
        <w:spacing w:before="100" w:beforeAutospacing="1" w:after="100" w:afterAutospacing="1" w:line="276" w:lineRule="auto"/>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تاخیر در زمان تحویل</w:t>
      </w:r>
    </w:p>
    <w:p w:rsidR="008E2CA8" w:rsidRPr="002B4A2E" w:rsidRDefault="008E2CA8" w:rsidP="008E2CA8">
      <w:pPr>
        <w:pStyle w:val="Heading2"/>
        <w:bidi/>
        <w:spacing w:line="276" w:lineRule="auto"/>
        <w:rPr>
          <w:sz w:val="26"/>
          <w:szCs w:val="26"/>
        </w:rPr>
      </w:pPr>
      <w:r w:rsidRPr="002B4A2E">
        <w:rPr>
          <w:sz w:val="26"/>
          <w:szCs w:val="26"/>
          <w:rtl/>
        </w:rPr>
        <w:t>تفاوت بین زنجیره تأمین جهانی و محلی</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زنجیره تأمین جهانی یک سیستم جهانی است که به کسب و کارها امکان خرید و استفاده از کالاهای تولید شده توسط شرکت</w:t>
      </w:r>
      <w:r w:rsidRPr="002B4A2E">
        <w:rPr>
          <w:rFonts w:cs="B Nazanin"/>
          <w:sz w:val="26"/>
          <w:szCs w:val="26"/>
          <w:rtl/>
        </w:rPr>
        <w:softHyphen/>
        <w:t>های خارجی را می</w:t>
      </w:r>
      <w:r w:rsidRPr="002B4A2E">
        <w:rPr>
          <w:rFonts w:cs="B Nazanin"/>
          <w:sz w:val="26"/>
          <w:szCs w:val="26"/>
          <w:rtl/>
        </w:rPr>
        <w:softHyphen/>
        <w:t>دهد. هدف فعالیت‌های این زنجیره تأمین کمک به شرکت‌ها برای کاهش هزینه تولید و ایجاد کارایی در مقیاس بزرگ است. در مقابل، زنجیره تأمین محلی زمانی اتفاق می‌افتد که یک شرکت محصول یا خدماتی را با استفاده از تولیدکنندگان یا تأمین‌کنندگان در منطقه‌ای نزدیک به محل اصلی خود تولید و ارائه می‌کند و هدف آن بهینه سازی تأمین</w:t>
      </w:r>
      <w:r w:rsidRPr="002B4A2E">
        <w:rPr>
          <w:rFonts w:cs="B Nazanin"/>
          <w:sz w:val="26"/>
          <w:szCs w:val="26"/>
          <w:rtl/>
        </w:rPr>
        <w:softHyphen/>
        <w:t>کنندگان محلی است.</w:t>
      </w:r>
    </w:p>
    <w:p w:rsidR="008E2CA8" w:rsidRPr="002B4A2E" w:rsidRDefault="008E2CA8" w:rsidP="008E2CA8">
      <w:pPr>
        <w:pStyle w:val="Heading2"/>
        <w:bidi/>
        <w:spacing w:line="276" w:lineRule="auto"/>
        <w:rPr>
          <w:sz w:val="26"/>
          <w:szCs w:val="26"/>
          <w:rtl/>
        </w:rPr>
      </w:pPr>
      <w:r w:rsidRPr="002B4A2E">
        <w:rPr>
          <w:sz w:val="26"/>
          <w:szCs w:val="26"/>
          <w:rtl/>
        </w:rPr>
        <w:t>نکاتی برای بهبود مدیریت زنجیره تأمین جهانی</w:t>
      </w:r>
    </w:p>
    <w:p w:rsidR="008E2CA8" w:rsidRPr="002B4A2E" w:rsidRDefault="008E2CA8" w:rsidP="008E2CA8">
      <w:pPr>
        <w:pStyle w:val="Heading2"/>
        <w:numPr>
          <w:ilvl w:val="0"/>
          <w:numId w:val="19"/>
        </w:numPr>
        <w:bidi/>
        <w:spacing w:line="276" w:lineRule="auto"/>
        <w:jc w:val="both"/>
        <w:rPr>
          <w:b w:val="0"/>
          <w:bCs w:val="0"/>
          <w:sz w:val="26"/>
          <w:szCs w:val="26"/>
          <w:u w:val="single"/>
        </w:rPr>
      </w:pPr>
      <w:r w:rsidRPr="002B4A2E">
        <w:rPr>
          <w:b w:val="0"/>
          <w:bCs w:val="0"/>
          <w:sz w:val="26"/>
          <w:szCs w:val="26"/>
          <w:rtl/>
        </w:rPr>
        <w:t>تحقیقات</w:t>
      </w:r>
      <w:r w:rsidRPr="002B4A2E">
        <w:rPr>
          <w:rFonts w:hint="cs"/>
          <w:sz w:val="26"/>
          <w:szCs w:val="26"/>
          <w:rtl/>
        </w:rPr>
        <w:t xml:space="preserve">: </w:t>
      </w:r>
      <w:r w:rsidRPr="002B4A2E">
        <w:rPr>
          <w:b w:val="0"/>
          <w:bCs w:val="0"/>
          <w:sz w:val="26"/>
          <w:szCs w:val="26"/>
          <w:rtl/>
        </w:rPr>
        <w:t>ایجاد یک زنجیره تأمین جهانی اغلب مستلزم انتخاب یک مکان مناسب برای انجام تجارت است. به این منظور لازم است تا درباره پیامدهای لجستیکی و ژئوپلیتیکی، قوانین، استانداردها و مقررات محلی کشورهای درگیر در زنجیره تأمین جهانی و تأمین</w:t>
      </w:r>
      <w:r w:rsidRPr="002B4A2E">
        <w:rPr>
          <w:b w:val="0"/>
          <w:bCs w:val="0"/>
          <w:sz w:val="26"/>
          <w:szCs w:val="26"/>
          <w:rtl/>
        </w:rPr>
        <w:softHyphen/>
        <w:t xml:space="preserve">کنندگان حاضر در آن کشورها تحقیق کنید. </w:t>
      </w:r>
    </w:p>
    <w:p w:rsidR="008E2CA8" w:rsidRPr="002B4A2E" w:rsidRDefault="008E2CA8" w:rsidP="008E2CA8">
      <w:pPr>
        <w:pStyle w:val="Heading2"/>
        <w:numPr>
          <w:ilvl w:val="0"/>
          <w:numId w:val="19"/>
        </w:numPr>
        <w:bidi/>
        <w:spacing w:line="276" w:lineRule="auto"/>
        <w:jc w:val="both"/>
        <w:rPr>
          <w:b w:val="0"/>
          <w:bCs w:val="0"/>
          <w:sz w:val="26"/>
          <w:szCs w:val="26"/>
          <w:u w:val="single"/>
        </w:rPr>
      </w:pPr>
      <w:r w:rsidRPr="002B4A2E">
        <w:rPr>
          <w:b w:val="0"/>
          <w:bCs w:val="0"/>
          <w:sz w:val="26"/>
          <w:szCs w:val="26"/>
          <w:rtl/>
        </w:rPr>
        <w:t>انتخاب نماینده خارج از کشور</w:t>
      </w:r>
      <w:r w:rsidRPr="002B4A2E">
        <w:rPr>
          <w:rFonts w:hint="cs"/>
          <w:b w:val="0"/>
          <w:bCs w:val="0"/>
          <w:sz w:val="26"/>
          <w:szCs w:val="26"/>
          <w:rtl/>
        </w:rPr>
        <w:t xml:space="preserve">: </w:t>
      </w:r>
      <w:r w:rsidRPr="002B4A2E">
        <w:rPr>
          <w:b w:val="0"/>
          <w:bCs w:val="0"/>
          <w:sz w:val="26"/>
          <w:szCs w:val="26"/>
          <w:rtl/>
        </w:rPr>
        <w:t>شرکت</w:t>
      </w:r>
      <w:r w:rsidRPr="002B4A2E">
        <w:rPr>
          <w:b w:val="0"/>
          <w:bCs w:val="0"/>
          <w:sz w:val="26"/>
          <w:szCs w:val="26"/>
          <w:rtl/>
        </w:rPr>
        <w:softHyphen/>
        <w:t>ها اغلب یک نماینده خارج از کشور استخدام می</w:t>
      </w:r>
      <w:r w:rsidRPr="002B4A2E">
        <w:rPr>
          <w:b w:val="0"/>
          <w:bCs w:val="0"/>
          <w:sz w:val="26"/>
          <w:szCs w:val="26"/>
          <w:rtl/>
        </w:rPr>
        <w:softHyphen/>
        <w:t>کنند تا به آنها در امر ارتباط با تأمین</w:t>
      </w:r>
      <w:r w:rsidRPr="002B4A2E">
        <w:rPr>
          <w:b w:val="0"/>
          <w:bCs w:val="0"/>
          <w:sz w:val="26"/>
          <w:szCs w:val="26"/>
          <w:rtl/>
        </w:rPr>
        <w:softHyphen/>
        <w:t>کنندگان خارجی کمک کند. این متخصصان به طور کلی ارتباط بین شرکت و تأمین</w:t>
      </w:r>
      <w:r w:rsidRPr="002B4A2E">
        <w:rPr>
          <w:b w:val="0"/>
          <w:bCs w:val="0"/>
          <w:sz w:val="26"/>
          <w:szCs w:val="26"/>
          <w:rtl/>
        </w:rPr>
        <w:softHyphen/>
        <w:t>کننده را با رفع مانع زبان تقویت می</w:t>
      </w:r>
      <w:r w:rsidRPr="002B4A2E">
        <w:rPr>
          <w:b w:val="0"/>
          <w:bCs w:val="0"/>
          <w:sz w:val="26"/>
          <w:szCs w:val="26"/>
          <w:rtl/>
        </w:rPr>
        <w:softHyphen/>
        <w:t>کنند. استخدام یک نماینده دو</w:t>
      </w:r>
      <w:r w:rsidRPr="002B4A2E">
        <w:rPr>
          <w:rFonts w:hint="cs"/>
          <w:b w:val="0"/>
          <w:bCs w:val="0"/>
          <w:sz w:val="26"/>
          <w:szCs w:val="26"/>
          <w:rtl/>
        </w:rPr>
        <w:t xml:space="preserve"> </w:t>
      </w:r>
      <w:r w:rsidRPr="002B4A2E">
        <w:rPr>
          <w:b w:val="0"/>
          <w:bCs w:val="0"/>
          <w:sz w:val="26"/>
          <w:szCs w:val="26"/>
          <w:rtl/>
        </w:rPr>
        <w:t>زبانه برای تفسیر صحیح اطلاعات بین هر دو طرف می</w:t>
      </w:r>
      <w:r w:rsidRPr="002B4A2E">
        <w:rPr>
          <w:b w:val="0"/>
          <w:bCs w:val="0"/>
          <w:sz w:val="26"/>
          <w:szCs w:val="26"/>
          <w:rtl/>
        </w:rPr>
        <w:softHyphen/>
        <w:t>تواند به شرکت اجازه دهد تا از توقف برنامه</w:t>
      </w:r>
      <w:r w:rsidRPr="002B4A2E">
        <w:rPr>
          <w:b w:val="0"/>
          <w:bCs w:val="0"/>
          <w:sz w:val="26"/>
          <w:szCs w:val="26"/>
          <w:rtl/>
        </w:rPr>
        <w:softHyphen/>
        <w:t>ریزی نشده در زنجیره تأمین جلوگیری کند.</w:t>
      </w:r>
      <w:r w:rsidRPr="002B4A2E">
        <w:rPr>
          <w:rFonts w:hint="cs"/>
          <w:b w:val="0"/>
          <w:bCs w:val="0"/>
          <w:sz w:val="26"/>
          <w:szCs w:val="26"/>
          <w:rtl/>
        </w:rPr>
        <w:t xml:space="preserve"> </w:t>
      </w:r>
    </w:p>
    <w:p w:rsidR="008E2CA8" w:rsidRPr="002B4A2E" w:rsidRDefault="008E2CA8" w:rsidP="008E2CA8">
      <w:pPr>
        <w:pStyle w:val="Heading2"/>
        <w:numPr>
          <w:ilvl w:val="0"/>
          <w:numId w:val="19"/>
        </w:numPr>
        <w:bidi/>
        <w:spacing w:line="276" w:lineRule="auto"/>
        <w:jc w:val="both"/>
        <w:rPr>
          <w:b w:val="0"/>
          <w:bCs w:val="0"/>
          <w:sz w:val="26"/>
          <w:szCs w:val="26"/>
          <w:u w:val="single"/>
        </w:rPr>
      </w:pPr>
      <w:r w:rsidRPr="002B4A2E">
        <w:rPr>
          <w:b w:val="0"/>
          <w:bCs w:val="0"/>
          <w:sz w:val="26"/>
          <w:szCs w:val="26"/>
          <w:rtl/>
        </w:rPr>
        <w:lastRenderedPageBreak/>
        <w:t>برنامه</w:t>
      </w:r>
      <w:r w:rsidRPr="002B4A2E">
        <w:rPr>
          <w:b w:val="0"/>
          <w:bCs w:val="0"/>
          <w:sz w:val="26"/>
          <w:szCs w:val="26"/>
          <w:rtl/>
        </w:rPr>
        <w:softHyphen/>
        <w:t>ریزی و اطلاع از شرایط کشورهای همکار</w:t>
      </w:r>
      <w:r w:rsidRPr="002B4A2E">
        <w:rPr>
          <w:rFonts w:hint="cs"/>
          <w:b w:val="0"/>
          <w:bCs w:val="0"/>
          <w:sz w:val="26"/>
          <w:szCs w:val="26"/>
          <w:rtl/>
        </w:rPr>
        <w:t xml:space="preserve">: </w:t>
      </w:r>
      <w:r w:rsidRPr="002B4A2E">
        <w:rPr>
          <w:b w:val="0"/>
          <w:bCs w:val="0"/>
          <w:sz w:val="26"/>
          <w:szCs w:val="26"/>
          <w:rtl/>
        </w:rPr>
        <w:t>لازم است تا شرکت‌ها با فرهنگ منطقه‌ای، تعطیلات محلی و الگوهای آب و هوایی کشوری که می‌خواهند تجارت خود را در آن گسترش دهند آشنا باشند تا از این طریق به راحتی از خطرات اجتناب کنند. به عنوان مثال، اگر سازمانی در فصل باران</w:t>
      </w:r>
      <w:r w:rsidRPr="002B4A2E">
        <w:rPr>
          <w:b w:val="0"/>
          <w:bCs w:val="0"/>
          <w:sz w:val="26"/>
          <w:szCs w:val="26"/>
          <w:rtl/>
        </w:rPr>
        <w:softHyphen/>
        <w:t>های موسمی کالایی را به آسیا حمل می</w:t>
      </w:r>
      <w:r w:rsidRPr="002B4A2E">
        <w:rPr>
          <w:b w:val="0"/>
          <w:bCs w:val="0"/>
          <w:sz w:val="26"/>
          <w:szCs w:val="26"/>
          <w:rtl/>
        </w:rPr>
        <w:softHyphen/>
        <w:t>کند، ممکن است که لازم باشد از بسته</w:t>
      </w:r>
      <w:r w:rsidRPr="002B4A2E">
        <w:rPr>
          <w:b w:val="0"/>
          <w:bCs w:val="0"/>
          <w:sz w:val="26"/>
          <w:szCs w:val="26"/>
          <w:rtl/>
        </w:rPr>
        <w:softHyphen/>
        <w:t>بندی ضد آب مخصوص برای کالاهای خود استفاده کند. بسیاری از کشورها نیز ممکن است هفته</w:t>
      </w:r>
      <w:r w:rsidRPr="002B4A2E">
        <w:rPr>
          <w:b w:val="0"/>
          <w:bCs w:val="0"/>
          <w:sz w:val="26"/>
          <w:szCs w:val="26"/>
          <w:rtl/>
        </w:rPr>
        <w:softHyphen/>
        <w:t>ها قبل از فصل تعطیلات، فعالیت</w:t>
      </w:r>
      <w:r w:rsidRPr="002B4A2E">
        <w:rPr>
          <w:b w:val="0"/>
          <w:bCs w:val="0"/>
          <w:sz w:val="26"/>
          <w:szCs w:val="26"/>
          <w:rtl/>
        </w:rPr>
        <w:softHyphen/>
        <w:t>های تجاری خود را متوقف کنند. از این رو در این مواقع می</w:t>
      </w:r>
      <w:r w:rsidRPr="002B4A2E">
        <w:rPr>
          <w:b w:val="0"/>
          <w:bCs w:val="0"/>
          <w:sz w:val="26"/>
          <w:szCs w:val="26"/>
          <w:rtl/>
        </w:rPr>
        <w:softHyphen/>
        <w:t>توانید با سفارش کالا قبل از تعطیلات، موجودی خود را ذخیره کنید و محصولاتی برای فروش در طول تعطیلات داشته باشید.</w:t>
      </w:r>
      <w:r w:rsidRPr="002B4A2E">
        <w:rPr>
          <w:rFonts w:hint="cs"/>
          <w:b w:val="0"/>
          <w:bCs w:val="0"/>
          <w:sz w:val="26"/>
          <w:szCs w:val="26"/>
          <w:rtl/>
        </w:rPr>
        <w:t xml:space="preserve"> </w:t>
      </w:r>
    </w:p>
    <w:p w:rsidR="008E2CA8" w:rsidRPr="002B4A2E" w:rsidRDefault="008E2CA8" w:rsidP="008E2CA8">
      <w:pPr>
        <w:pStyle w:val="Heading2"/>
        <w:numPr>
          <w:ilvl w:val="0"/>
          <w:numId w:val="19"/>
        </w:numPr>
        <w:bidi/>
        <w:spacing w:line="276" w:lineRule="auto"/>
        <w:jc w:val="both"/>
        <w:rPr>
          <w:sz w:val="26"/>
          <w:szCs w:val="26"/>
          <w:u w:val="single"/>
          <w:rtl/>
        </w:rPr>
      </w:pPr>
      <w:r w:rsidRPr="002B4A2E">
        <w:rPr>
          <w:b w:val="0"/>
          <w:bCs w:val="0"/>
          <w:sz w:val="26"/>
          <w:szCs w:val="26"/>
          <w:rtl/>
        </w:rPr>
        <w:t>رابطه کاری منعطف</w:t>
      </w:r>
      <w:r w:rsidRPr="002B4A2E">
        <w:rPr>
          <w:rFonts w:hint="cs"/>
          <w:b w:val="0"/>
          <w:bCs w:val="0"/>
          <w:sz w:val="26"/>
          <w:szCs w:val="26"/>
          <w:rtl/>
        </w:rPr>
        <w:t xml:space="preserve">: </w:t>
      </w:r>
      <w:r w:rsidRPr="002B4A2E">
        <w:rPr>
          <w:b w:val="0"/>
          <w:bCs w:val="0"/>
          <w:sz w:val="26"/>
          <w:szCs w:val="26"/>
          <w:rtl/>
        </w:rPr>
        <w:t>کسب و کارها می توانند زنجیره تأمین جهانی خود را با ایجاد روابط کاری قوی با تأمین</w:t>
      </w:r>
      <w:r w:rsidRPr="002B4A2E">
        <w:rPr>
          <w:b w:val="0"/>
          <w:bCs w:val="0"/>
          <w:sz w:val="26"/>
          <w:szCs w:val="26"/>
          <w:rtl/>
        </w:rPr>
        <w:softHyphen/>
        <w:t>کنندگان خود بهبود بخشند. برای مثال به جای ایمیل و تلفن، از طریق ویدئو کنفرانس با فروشندگان تماس بگیرید. همچنین می‌توانید برای انجام سفارشات در دوره‌های خاص، با انعطاف با تأمین</w:t>
      </w:r>
      <w:r w:rsidRPr="002B4A2E">
        <w:rPr>
          <w:b w:val="0"/>
          <w:bCs w:val="0"/>
          <w:sz w:val="26"/>
          <w:szCs w:val="26"/>
          <w:rtl/>
        </w:rPr>
        <w:softHyphen/>
        <w:t>کنندگان برخورد کنید و رابطه نزدیک‌تری با آن ها ایجاد کنید</w:t>
      </w:r>
      <w:r w:rsidRPr="002B4A2E">
        <w:rPr>
          <w:sz w:val="26"/>
          <w:szCs w:val="26"/>
          <w:rtl/>
        </w:rPr>
        <w:t>.</w:t>
      </w:r>
      <w:r w:rsidRPr="002B4A2E">
        <w:rPr>
          <w:rFonts w:ascii="Calibri" w:hAnsi="Calibri" w:cs="Calibri" w:hint="cs"/>
          <w:sz w:val="26"/>
          <w:szCs w:val="26"/>
          <w:rtl/>
        </w:rPr>
        <w:t> </w:t>
      </w:r>
    </w:p>
    <w:p w:rsidR="008E2CA8" w:rsidRPr="002B4A2E" w:rsidRDefault="008E2CA8" w:rsidP="008E2CA8">
      <w:pPr>
        <w:bidi/>
        <w:spacing w:before="100" w:beforeAutospacing="1" w:after="100" w:afterAutospacing="1" w:line="276" w:lineRule="auto"/>
        <w:jc w:val="both"/>
        <w:rPr>
          <w:rFonts w:cs="B Nazanin"/>
          <w:sz w:val="26"/>
          <w:szCs w:val="26"/>
          <w:rtl/>
        </w:rPr>
      </w:pPr>
      <w:r w:rsidRPr="002B4A2E">
        <w:rPr>
          <w:rFonts w:cs="B Nazanin"/>
          <w:sz w:val="26"/>
          <w:szCs w:val="26"/>
          <w:rtl/>
        </w:rPr>
        <w:t>همانطور که در این مقاله دیدید، مدیریت زنجیره تأمین جهانی مزایای زیادی برای یک شرکت دارد زیرا این امکان را فراهم می</w:t>
      </w:r>
      <w:r w:rsidRPr="002B4A2E">
        <w:rPr>
          <w:rFonts w:cs="B Nazanin"/>
          <w:sz w:val="26"/>
          <w:szCs w:val="26"/>
          <w:rtl/>
        </w:rPr>
        <w:softHyphen/>
        <w:t>کند که فرآیندهای تجاری با استفاده از سازمان</w:t>
      </w:r>
      <w:r w:rsidRPr="002B4A2E">
        <w:rPr>
          <w:rFonts w:cs="B Nazanin"/>
          <w:sz w:val="26"/>
          <w:szCs w:val="26"/>
          <w:rtl/>
        </w:rPr>
        <w:softHyphen/>
        <w:t>های بین</w:t>
      </w:r>
      <w:r w:rsidRPr="002B4A2E">
        <w:rPr>
          <w:rFonts w:cs="B Nazanin"/>
          <w:sz w:val="26"/>
          <w:szCs w:val="26"/>
          <w:rtl/>
        </w:rPr>
        <w:softHyphen/>
        <w:t>المللی سازماندهی شوند. به عبارت</w:t>
      </w:r>
      <w:r w:rsidRPr="002B4A2E">
        <w:rPr>
          <w:rFonts w:cs="B Nazanin" w:hint="cs"/>
          <w:sz w:val="26"/>
          <w:szCs w:val="26"/>
          <w:rtl/>
        </w:rPr>
        <w:t xml:space="preserve"> دیگر، </w:t>
      </w:r>
      <w:r w:rsidRPr="002B4A2E">
        <w:rPr>
          <w:rFonts w:cs="B Nazanin"/>
          <w:sz w:val="26"/>
          <w:szCs w:val="26"/>
          <w:rtl/>
        </w:rPr>
        <w:t>شرکت</w:t>
      </w:r>
      <w:r w:rsidRPr="002B4A2E">
        <w:rPr>
          <w:rFonts w:cs="B Nazanin"/>
          <w:sz w:val="26"/>
          <w:szCs w:val="26"/>
          <w:rtl/>
        </w:rPr>
        <w:softHyphen/>
        <w:t>ها می</w:t>
      </w:r>
      <w:r w:rsidRPr="002B4A2E">
        <w:rPr>
          <w:rFonts w:cs="B Nazanin"/>
          <w:sz w:val="26"/>
          <w:szCs w:val="26"/>
          <w:rtl/>
        </w:rPr>
        <w:softHyphen/>
        <w:t>توانند به سرعت به شرایط پیش</w:t>
      </w:r>
      <w:r w:rsidRPr="002B4A2E">
        <w:rPr>
          <w:rFonts w:cs="B Nazanin"/>
          <w:sz w:val="26"/>
          <w:szCs w:val="26"/>
          <w:rtl/>
        </w:rPr>
        <w:softHyphen/>
        <w:t>بینی نشده بازار واکنش نشان دهند، استراتژی</w:t>
      </w:r>
      <w:r w:rsidRPr="002B4A2E">
        <w:rPr>
          <w:rFonts w:cs="B Nazanin"/>
          <w:sz w:val="26"/>
          <w:szCs w:val="26"/>
          <w:rtl/>
        </w:rPr>
        <w:softHyphen/>
        <w:t>های حمل و نقل را بهبود ببخشند، هزینه</w:t>
      </w:r>
      <w:r w:rsidRPr="002B4A2E">
        <w:rPr>
          <w:rFonts w:cs="B Nazanin"/>
          <w:sz w:val="26"/>
          <w:szCs w:val="26"/>
          <w:rtl/>
        </w:rPr>
        <w:softHyphen/>
        <w:t>ها را به حداقل برسانند و محصول خود را با سرعت بیشتری به بازار عرضه کنند. از این رو حضور در عرصه زنجیره تأمین جهانی امری مفید برای کسب و کارها</w:t>
      </w:r>
      <w:r w:rsidRPr="002B4A2E">
        <w:rPr>
          <w:rFonts w:cs="B Nazanin" w:hint="cs"/>
          <w:sz w:val="26"/>
          <w:szCs w:val="26"/>
          <w:rtl/>
        </w:rPr>
        <w:t xml:space="preserve"> محسوب می</w:t>
      </w:r>
      <w:r w:rsidRPr="002B4A2E">
        <w:rPr>
          <w:rFonts w:cs="B Nazanin"/>
          <w:sz w:val="26"/>
          <w:szCs w:val="26"/>
          <w:rtl/>
        </w:rPr>
        <w:softHyphen/>
      </w:r>
      <w:r w:rsidRPr="002B4A2E">
        <w:rPr>
          <w:rFonts w:cs="B Nazanin" w:hint="cs"/>
          <w:sz w:val="26"/>
          <w:szCs w:val="26"/>
          <w:rtl/>
        </w:rPr>
        <w:t xml:space="preserve">گردد. </w:t>
      </w:r>
    </w:p>
    <w:p w:rsidR="008E2CA8" w:rsidRPr="002B4A2E" w:rsidRDefault="008E2CA8" w:rsidP="00733934">
      <w:pPr>
        <w:pStyle w:val="Heading1"/>
        <w:bidi/>
        <w:rPr>
          <w:rFonts w:cs="B Nazanin"/>
          <w:szCs w:val="26"/>
        </w:rPr>
      </w:pPr>
      <w:r w:rsidRPr="002B4A2E">
        <w:rPr>
          <w:rStyle w:val="Strong"/>
          <w:rFonts w:cs="B Nazanin" w:hint="cs"/>
          <w:szCs w:val="26"/>
          <w:rtl/>
        </w:rPr>
        <w:lastRenderedPageBreak/>
        <w:t>ل</w:t>
      </w:r>
      <w:r w:rsidRPr="002B4A2E">
        <w:rPr>
          <w:rStyle w:val="Strong"/>
          <w:rFonts w:cs="B Nazanin"/>
          <w:szCs w:val="26"/>
          <w:rtl/>
        </w:rPr>
        <w:t xml:space="preserve">جستیک </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اگرچه عبارت‌های </w:t>
      </w:r>
      <w:r w:rsidRPr="002B4A2E">
        <w:rPr>
          <w:rFonts w:cs="B Nazanin" w:hint="cs"/>
          <w:sz w:val="26"/>
          <w:szCs w:val="26"/>
          <w:rtl/>
        </w:rPr>
        <w:t>"</w:t>
      </w:r>
      <w:r w:rsidRPr="002B4A2E">
        <w:rPr>
          <w:rFonts w:cs="B Nazanin"/>
          <w:sz w:val="26"/>
          <w:szCs w:val="26"/>
          <w:rtl/>
        </w:rPr>
        <w:t>لجستیک</w:t>
      </w:r>
      <w:r w:rsidRPr="002B4A2E">
        <w:rPr>
          <w:rFonts w:cs="B Nazanin" w:hint="cs"/>
          <w:sz w:val="26"/>
          <w:szCs w:val="26"/>
          <w:rtl/>
        </w:rPr>
        <w:t>"</w:t>
      </w:r>
      <w:r w:rsidRPr="002B4A2E">
        <w:rPr>
          <w:rFonts w:cs="B Nazanin"/>
          <w:sz w:val="26"/>
          <w:szCs w:val="26"/>
          <w:rtl/>
        </w:rPr>
        <w:t xml:space="preserve"> و </w:t>
      </w:r>
      <w:r w:rsidRPr="002B4A2E">
        <w:rPr>
          <w:rFonts w:cs="B Nazanin" w:hint="cs"/>
          <w:sz w:val="26"/>
          <w:szCs w:val="26"/>
          <w:rtl/>
        </w:rPr>
        <w:t>"</w:t>
      </w:r>
      <w:r w:rsidRPr="002B4A2E">
        <w:rPr>
          <w:rFonts w:cs="B Nazanin"/>
          <w:sz w:val="26"/>
          <w:szCs w:val="26"/>
          <w:rtl/>
        </w:rPr>
        <w:t>زنجیره تأمین</w:t>
      </w:r>
      <w:r w:rsidRPr="002B4A2E">
        <w:rPr>
          <w:rFonts w:cs="B Nazanin" w:hint="cs"/>
          <w:sz w:val="26"/>
          <w:szCs w:val="26"/>
          <w:rtl/>
        </w:rPr>
        <w:t>"</w:t>
      </w:r>
      <w:r w:rsidRPr="002B4A2E">
        <w:rPr>
          <w:rFonts w:cs="B Nazanin"/>
          <w:sz w:val="26"/>
          <w:szCs w:val="26"/>
          <w:rtl/>
        </w:rPr>
        <w:t xml:space="preserve"> اغلب به جای یکدیگر استفاده می‌شوند، اما باید گفت لجستیک یکی از اجزای زنجیره تأمین است</w:t>
      </w:r>
      <w:r w:rsidRPr="002B4A2E">
        <w:rPr>
          <w:rFonts w:cs="B Nazanin" w:hint="cs"/>
          <w:sz w:val="26"/>
          <w:szCs w:val="26"/>
          <w:rtl/>
        </w:rPr>
        <w:t xml:space="preserve">. </w:t>
      </w:r>
      <w:r w:rsidRPr="002B4A2E">
        <w:rPr>
          <w:rFonts w:cs="B Nazanin"/>
          <w:sz w:val="26"/>
          <w:szCs w:val="26"/>
          <w:rtl/>
        </w:rPr>
        <w:t>لجستیک به معنای جاب</w:t>
      </w:r>
      <w:r w:rsidRPr="002B4A2E">
        <w:rPr>
          <w:rFonts w:cs="B Nazanin" w:hint="cs"/>
          <w:sz w:val="26"/>
          <w:szCs w:val="26"/>
          <w:rtl/>
        </w:rPr>
        <w:t>ه</w:t>
      </w:r>
      <w:r w:rsidRPr="002B4A2E">
        <w:rPr>
          <w:rFonts w:cs="B Nazanin"/>
          <w:sz w:val="26"/>
          <w:szCs w:val="26"/>
          <w:rtl/>
        </w:rPr>
        <w:softHyphen/>
        <w:t xml:space="preserve">جایی کالاها از یک نقطه به نقطه دیگر است که دو فرآیند حمل و نقل و انبارداری را در بر می‌گیرد. در حالی که زنجیره تأمین، شبکه‌ای از کسب و کارها و سازمان‌ها است که </w:t>
      </w:r>
      <w:r w:rsidRPr="002B4A2E">
        <w:rPr>
          <w:rFonts w:cs="B Nazanin" w:hint="cs"/>
          <w:sz w:val="26"/>
          <w:szCs w:val="26"/>
          <w:rtl/>
        </w:rPr>
        <w:t>به صورت</w:t>
      </w:r>
      <w:r w:rsidRPr="002B4A2E">
        <w:rPr>
          <w:rFonts w:cs="B Nazanin"/>
          <w:sz w:val="26"/>
          <w:szCs w:val="26"/>
          <w:rtl/>
        </w:rPr>
        <w:t xml:space="preserve"> ترتیبی از فرآیندها با یکدیگر کار می‌کنند. یکی از این فرآیندها لجستیک است که از مرحله تولید تا توزیع کالاها را شامل می‌شود</w:t>
      </w:r>
      <w:r w:rsidRPr="002B4A2E">
        <w:rPr>
          <w:rFonts w:cs="B Nazanin" w:hint="cs"/>
          <w:sz w:val="26"/>
          <w:szCs w:val="26"/>
          <w:rtl/>
        </w:rPr>
        <w:t xml:space="preserve">. </w:t>
      </w:r>
      <w:r w:rsidRPr="002B4A2E">
        <w:rPr>
          <w:rFonts w:cs="B Nazanin"/>
          <w:sz w:val="26"/>
          <w:szCs w:val="26"/>
          <w:rtl/>
        </w:rPr>
        <w:t>بنابراین لجستیک را می‌توان فرآیند برنامه‌ریزی و اجرای کارآمد حمل و نقل و نگهداری کالا، از نقطه تولید تا</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مصرف</w:t>
      </w:r>
      <w:r w:rsidRPr="002B4A2E">
        <w:rPr>
          <w:rFonts w:cs="B Nazanin"/>
          <w:sz w:val="26"/>
          <w:szCs w:val="26"/>
          <w:rtl/>
        </w:rPr>
        <w:t xml:space="preserve"> </w:t>
      </w:r>
      <w:r w:rsidRPr="002B4A2E">
        <w:rPr>
          <w:rFonts w:cs="B Nazanin" w:hint="cs"/>
          <w:sz w:val="26"/>
          <w:szCs w:val="26"/>
          <w:rtl/>
        </w:rPr>
        <w:t>تعریف</w:t>
      </w:r>
      <w:r w:rsidRPr="002B4A2E">
        <w:rPr>
          <w:rFonts w:cs="B Nazanin"/>
          <w:sz w:val="26"/>
          <w:szCs w:val="26"/>
          <w:rtl/>
        </w:rPr>
        <w:t xml:space="preserve"> </w:t>
      </w:r>
      <w:r w:rsidRPr="002B4A2E">
        <w:rPr>
          <w:rFonts w:cs="B Nazanin" w:hint="cs"/>
          <w:sz w:val="26"/>
          <w:szCs w:val="26"/>
          <w:rtl/>
        </w:rPr>
        <w:t>کرد</w:t>
      </w:r>
      <w:r w:rsidRPr="002B4A2E">
        <w:rPr>
          <w:rFonts w:cs="B Nazanin"/>
          <w:sz w:val="26"/>
          <w:szCs w:val="26"/>
          <w:rtl/>
        </w:rPr>
        <w:t xml:space="preserve">. هدف لجستیک برآوردن نیازهای مشتری در زمان مناسب و به شکلی مقرون به صرفه است. </w:t>
      </w:r>
      <w:r w:rsidRPr="002B4A2E">
        <w:rPr>
          <w:rFonts w:cs="B Nazanin" w:hint="cs"/>
          <w:sz w:val="26"/>
          <w:szCs w:val="26"/>
          <w:rtl/>
        </w:rPr>
        <w:t>امروزه</w:t>
      </w:r>
      <w:r w:rsidRPr="002B4A2E">
        <w:rPr>
          <w:rFonts w:cs="B Nazanin"/>
          <w:sz w:val="26"/>
          <w:szCs w:val="26"/>
          <w:rtl/>
        </w:rPr>
        <w:t>، لجستیک نقشی حیاتی در جاب</w:t>
      </w:r>
      <w:r w:rsidRPr="002B4A2E">
        <w:rPr>
          <w:rFonts w:cs="B Nazanin" w:hint="cs"/>
          <w:sz w:val="26"/>
          <w:szCs w:val="26"/>
          <w:rtl/>
        </w:rPr>
        <w:t>ه</w:t>
      </w:r>
      <w:r w:rsidRPr="002B4A2E">
        <w:rPr>
          <w:rFonts w:cs="B Nazanin"/>
          <w:sz w:val="26"/>
          <w:szCs w:val="26"/>
          <w:rtl/>
        </w:rPr>
        <w:softHyphen/>
        <w:t xml:space="preserve">جایی تجهیزات و کالاها </w:t>
      </w:r>
      <w:r w:rsidRPr="002B4A2E">
        <w:rPr>
          <w:rFonts w:cs="B Nazanin" w:hint="cs"/>
          <w:sz w:val="26"/>
          <w:szCs w:val="26"/>
          <w:rtl/>
        </w:rPr>
        <w:t>دارد و عاملی تعیین</w:t>
      </w:r>
      <w:r w:rsidRPr="002B4A2E">
        <w:rPr>
          <w:rFonts w:cs="B Nazanin"/>
          <w:sz w:val="26"/>
          <w:szCs w:val="26"/>
          <w:rtl/>
        </w:rPr>
        <w:softHyphen/>
      </w:r>
      <w:r w:rsidRPr="002B4A2E">
        <w:rPr>
          <w:rFonts w:cs="B Nazanin" w:hint="cs"/>
          <w:sz w:val="26"/>
          <w:szCs w:val="26"/>
          <w:rtl/>
        </w:rPr>
        <w:t xml:space="preserve">کننده </w:t>
      </w:r>
      <w:r w:rsidRPr="002B4A2E">
        <w:rPr>
          <w:rFonts w:cs="B Nazanin"/>
          <w:sz w:val="26"/>
          <w:szCs w:val="26"/>
          <w:rtl/>
        </w:rPr>
        <w:t xml:space="preserve">در زنجیره تأمین </w:t>
      </w:r>
      <w:r w:rsidRPr="002B4A2E">
        <w:rPr>
          <w:rFonts w:cs="B Nazanin" w:hint="cs"/>
          <w:sz w:val="26"/>
          <w:szCs w:val="26"/>
          <w:rtl/>
        </w:rPr>
        <w:t xml:space="preserve">است.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 xml:space="preserve">انواع لجستیک </w:t>
      </w:r>
    </w:p>
    <w:p w:rsidR="008E2CA8" w:rsidRPr="002B4A2E" w:rsidRDefault="008E2CA8" w:rsidP="002322DE">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برخی از خرده‌فروش‌ها یا تولیدکنندگان بزرگ، شبکه لجستیک مستقل خود را دارند. با این حال، اکثر شرکت‌ها این فعالیت را به ارائه‌دهندگان خدمات لجستیک خارجی برون‌سپاری می‌کنند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در حالت کلی، انواع لجستیک را می‌توان در سه دسته قرار داد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2"/>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لجستیک درونی</w:t>
      </w:r>
      <w:r w:rsidRPr="002B4A2E">
        <w:rPr>
          <w:rFonts w:ascii="Times New Roman" w:eastAsia="Times New Roman" w:hAnsi="Times New Roman" w:cs="B Nazanin" w:hint="cs"/>
          <w:b/>
          <w:bCs/>
          <w:sz w:val="26"/>
          <w:szCs w:val="26"/>
          <w:rtl/>
        </w:rPr>
        <w:t xml:space="preserve"> (</w:t>
      </w:r>
      <w:r w:rsidRPr="00783936">
        <w:rPr>
          <w:rFonts w:asciiTheme="majorHAnsi" w:eastAsia="Times New Roman" w:hAnsiTheme="majorHAnsi" w:cstheme="majorHAnsi"/>
          <w:sz w:val="26"/>
          <w:szCs w:val="26"/>
        </w:rPr>
        <w:t>Inbound</w:t>
      </w:r>
      <w:r w:rsidRPr="002B4A2E">
        <w:rPr>
          <w:rFonts w:ascii="Times New Roman" w:eastAsia="Times New Roman" w:hAnsi="Times New Roman" w:cs="B Nazanin"/>
          <w:b/>
          <w:bCs/>
          <w:sz w:val="26"/>
          <w:szCs w:val="26"/>
        </w:rPr>
        <w:t xml:space="preserve"> </w:t>
      </w:r>
      <w:r w:rsidRPr="00783936">
        <w:rPr>
          <w:rFonts w:asciiTheme="majorHAnsi" w:eastAsia="Times New Roman" w:hAnsiTheme="majorHAnsi" w:cstheme="majorHAnsi"/>
          <w:sz w:val="26"/>
          <w:szCs w:val="26"/>
        </w:rPr>
        <w:t>Logistics</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لجستیک درونی یکی از انواع لجستیک است که به فرآیند انتقال مواد خام و اجزا</w:t>
      </w:r>
      <w:r w:rsidRPr="002B4A2E">
        <w:rPr>
          <w:rFonts w:ascii="Times New Roman" w:eastAsia="Times New Roman" w:hAnsi="Times New Roman" w:cs="B Nazanin" w:hint="cs"/>
          <w:sz w:val="26"/>
          <w:szCs w:val="26"/>
          <w:rtl/>
        </w:rPr>
        <w:t>ء</w:t>
      </w:r>
      <w:r w:rsidRPr="002B4A2E">
        <w:rPr>
          <w:rFonts w:ascii="Times New Roman" w:eastAsia="Times New Roman" w:hAnsi="Times New Roman" w:cs="B Nazanin"/>
          <w:sz w:val="26"/>
          <w:szCs w:val="26"/>
          <w:rtl/>
        </w:rPr>
        <w:t xml:space="preserve">، از تأمین‌کننده به تولیدکننده </w:t>
      </w:r>
      <w:r w:rsidRPr="002B4A2E">
        <w:rPr>
          <w:rFonts w:ascii="Times New Roman" w:eastAsia="Times New Roman" w:hAnsi="Times New Roman" w:cs="B Nazanin" w:hint="cs"/>
          <w:sz w:val="26"/>
          <w:szCs w:val="26"/>
          <w:rtl/>
        </w:rPr>
        <w:t>اشاره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نماید</w:t>
      </w:r>
      <w:r w:rsidRPr="002B4A2E">
        <w:rPr>
          <w:rFonts w:ascii="Times New Roman" w:eastAsia="Times New Roman" w:hAnsi="Times New Roman" w:cs="B Nazanin"/>
          <w:sz w:val="26"/>
          <w:szCs w:val="26"/>
          <w:rtl/>
        </w:rPr>
        <w:t>. مدیریت لجستیک درونی اغلب شامل سفارش‌دهی خودکار و سفارش</w:t>
      </w:r>
      <w:r w:rsidRPr="002B4A2E">
        <w:rPr>
          <w:rFonts w:ascii="Times New Roman" w:eastAsia="Times New Roman" w:hAnsi="Times New Roman" w:cs="B Nazanin"/>
          <w:sz w:val="26"/>
          <w:szCs w:val="26"/>
          <w:rtl/>
        </w:rPr>
        <w:softHyphen/>
        <w:t xml:space="preserve">گردانی می‌شود و به این ترتیب، تولیدکنندگان همیشه مواد مورد نیاز برای تولید کالاهای جدید را دراختیار خواهند داشت. اگرچه فهرست مواد خام و اجزا بسیار گسترده است، اما هدف برای همه آنها یکسان است: </w:t>
      </w:r>
      <w:r w:rsidRPr="002B4A2E">
        <w:rPr>
          <w:rFonts w:ascii="Times New Roman" w:eastAsia="Times New Roman" w:hAnsi="Times New Roman" w:cs="B Nazanin"/>
          <w:sz w:val="26"/>
          <w:szCs w:val="26"/>
          <w:rtl/>
        </w:rPr>
        <w:lastRenderedPageBreak/>
        <w:t xml:space="preserve">تولیدکنندگان، توزیع‌کنندگان و خرده‌فروشان و کالاهای مورد نیاز آنها، برای </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حفظ</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جریان</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محصولات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زنجیره</w:t>
      </w:r>
      <w:r w:rsidRPr="002B4A2E">
        <w:rPr>
          <w:rFonts w:ascii="Times New Roman" w:eastAsia="Times New Roman" w:hAnsi="Times New Roman" w:cs="B Nazanin"/>
          <w:sz w:val="26"/>
          <w:szCs w:val="26"/>
          <w:rtl/>
        </w:rPr>
        <w:t xml:space="preserve"> تأمین، به سمت مشتریان و کاربران نهایی</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22"/>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لجستیک بیرونی</w:t>
      </w:r>
      <w:r w:rsidRPr="002B4A2E">
        <w:rPr>
          <w:rFonts w:ascii="Times New Roman" w:eastAsia="Times New Roman" w:hAnsi="Times New Roman" w:cs="B Nazanin" w:hint="cs"/>
          <w:b/>
          <w:bCs/>
          <w:sz w:val="26"/>
          <w:szCs w:val="26"/>
          <w:rtl/>
        </w:rPr>
        <w:t xml:space="preserve"> (</w:t>
      </w:r>
      <w:r w:rsidRPr="00783936">
        <w:rPr>
          <w:rFonts w:asciiTheme="majorHAnsi" w:eastAsia="Times New Roman" w:hAnsiTheme="majorHAnsi" w:cstheme="majorHAnsi"/>
          <w:sz w:val="26"/>
          <w:szCs w:val="26"/>
        </w:rPr>
        <w:t>Outbound</w:t>
      </w:r>
      <w:r w:rsidRPr="002B4A2E">
        <w:rPr>
          <w:rFonts w:ascii="Times New Roman" w:eastAsia="Times New Roman" w:hAnsi="Times New Roman" w:cs="B Nazanin"/>
          <w:b/>
          <w:bCs/>
          <w:sz w:val="26"/>
          <w:szCs w:val="26"/>
        </w:rPr>
        <w:t xml:space="preserve"> </w:t>
      </w:r>
      <w:r w:rsidRPr="00783936">
        <w:rPr>
          <w:rFonts w:asciiTheme="majorHAnsi" w:eastAsia="Times New Roman" w:hAnsiTheme="majorHAnsi" w:cstheme="majorHAnsi"/>
          <w:sz w:val="26"/>
          <w:szCs w:val="26"/>
        </w:rPr>
        <w:t>logistics</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لجستیک بیرونی به معنای انتقال محصولات و کالاهای ساخته شده به یک مرحله دیگر در زنجیره تأمین اس</w:t>
      </w:r>
      <w:r w:rsidRPr="002B4A2E">
        <w:rPr>
          <w:rFonts w:ascii="Times New Roman" w:eastAsia="Times New Roman" w:hAnsi="Times New Roman" w:cs="B Nazanin" w:hint="cs"/>
          <w:sz w:val="26"/>
          <w:szCs w:val="26"/>
          <w:rtl/>
        </w:rPr>
        <w:t>ت.لجستیک بیرونی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می‌تواند به معنای انتقال محصولات از تولیدکنندگان به انبار، مراکز سفارش</w:t>
      </w:r>
      <w:r w:rsidRPr="002B4A2E">
        <w:rPr>
          <w:rFonts w:ascii="Times New Roman" w:eastAsia="Times New Roman" w:hAnsi="Times New Roman" w:cs="B Nazanin"/>
          <w:sz w:val="26"/>
          <w:szCs w:val="26"/>
          <w:rtl/>
        </w:rPr>
        <w:softHyphen/>
        <w:t>گردانی یا مراکز توزیع و همچنین ارسال آنها به مشتریان، خرده</w:t>
      </w:r>
      <w:r w:rsidRPr="002B4A2E">
        <w:rPr>
          <w:rFonts w:ascii="Times New Roman" w:eastAsia="Times New Roman" w:hAnsi="Times New Roman" w:cs="B Nazanin"/>
          <w:sz w:val="26"/>
          <w:szCs w:val="26"/>
          <w:rtl/>
        </w:rPr>
        <w:softHyphen/>
        <w:t>فروشان یا سایر مقاصد نهایی باشد. اگر مدیریت لجستیک ورودی یک سازمان ناکارآمد باشد، باعث ایجاد یک واکنش زنجیره‌ای در فرآیندهای لجستیک بیرونی آنها می‌شود و در نهایت، کل زنجیره تأمین را مختل می‌کند</w:t>
      </w:r>
      <w:r w:rsidRPr="002B4A2E">
        <w:rPr>
          <w:rFonts w:ascii="Times New Roman" w:eastAsia="Times New Roman" w:hAnsi="Times New Roman" w:cs="B Nazanin"/>
          <w:sz w:val="26"/>
          <w:szCs w:val="26"/>
        </w:rPr>
        <w:t>.</w:t>
      </w:r>
    </w:p>
    <w:p w:rsidR="008E2CA8" w:rsidRPr="002B4A2E" w:rsidRDefault="008E2CA8" w:rsidP="008E2CA8">
      <w:pPr>
        <w:numPr>
          <w:ilvl w:val="0"/>
          <w:numId w:val="22"/>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لجستیک معکوس</w:t>
      </w:r>
      <w:r w:rsidRPr="002B4A2E">
        <w:rPr>
          <w:rFonts w:ascii="Times New Roman" w:eastAsia="Times New Roman" w:hAnsi="Times New Roman" w:cs="B Nazanin" w:hint="cs"/>
          <w:b/>
          <w:bCs/>
          <w:sz w:val="26"/>
          <w:szCs w:val="26"/>
          <w:rtl/>
        </w:rPr>
        <w:t xml:space="preserve"> (</w:t>
      </w:r>
      <w:r w:rsidRPr="00783936">
        <w:rPr>
          <w:rFonts w:asciiTheme="majorHAnsi" w:eastAsia="Times New Roman" w:hAnsiTheme="majorHAnsi" w:cstheme="majorHAnsi"/>
          <w:sz w:val="26"/>
          <w:szCs w:val="26"/>
        </w:rPr>
        <w:t>Reverse</w:t>
      </w:r>
      <w:r w:rsidRPr="002B4A2E">
        <w:rPr>
          <w:rFonts w:ascii="Times New Roman" w:eastAsia="Times New Roman" w:hAnsi="Times New Roman" w:cs="B Nazanin"/>
          <w:b/>
          <w:bCs/>
          <w:sz w:val="26"/>
          <w:szCs w:val="26"/>
        </w:rPr>
        <w:t xml:space="preserve"> </w:t>
      </w:r>
      <w:r w:rsidRPr="00783936">
        <w:rPr>
          <w:rFonts w:asciiTheme="majorHAnsi" w:eastAsia="Times New Roman" w:hAnsiTheme="majorHAnsi" w:cstheme="majorHAnsi"/>
          <w:sz w:val="26"/>
          <w:szCs w:val="26"/>
        </w:rPr>
        <w:t>logistics</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لجستیک معکوس، فرآیند بازگرداندن کالاها در زنجیره تأمین، از مصرف</w:t>
      </w:r>
      <w:r w:rsidRPr="002B4A2E">
        <w:rPr>
          <w:rFonts w:ascii="Times New Roman" w:eastAsia="Times New Roman" w:hAnsi="Times New Roman" w:cs="B Nazanin"/>
          <w:sz w:val="26"/>
          <w:szCs w:val="26"/>
          <w:rtl/>
        </w:rPr>
        <w:softHyphen/>
        <w:t>کننده یا کاربر نهایی به مرکز سفارش</w:t>
      </w:r>
      <w:r w:rsidRPr="002B4A2E">
        <w:rPr>
          <w:rFonts w:ascii="Times New Roman" w:eastAsia="Times New Roman" w:hAnsi="Times New Roman" w:cs="B Nazanin"/>
          <w:sz w:val="26"/>
          <w:szCs w:val="26"/>
          <w:rtl/>
        </w:rPr>
        <w:softHyphen/>
        <w:t>گردانی، مرکز توزیع، خرده</w:t>
      </w:r>
      <w:r w:rsidRPr="002B4A2E">
        <w:rPr>
          <w:rFonts w:ascii="Times New Roman" w:eastAsia="Times New Roman" w:hAnsi="Times New Roman" w:cs="B Nazanin"/>
          <w:sz w:val="26"/>
          <w:szCs w:val="26"/>
          <w:rtl/>
        </w:rPr>
        <w:softHyphen/>
        <w:t>فروشی</w:t>
      </w:r>
      <w:r w:rsidRPr="002B4A2E">
        <w:rPr>
          <w:rFonts w:ascii="Times New Roman" w:eastAsia="Times New Roman" w:hAnsi="Times New Roman" w:cs="B Nazanin"/>
          <w:sz w:val="26"/>
          <w:szCs w:val="26"/>
          <w:rtl/>
        </w:rPr>
        <w:softHyphen/>
        <w:t>ها و تولیدکنندگان است</w:t>
      </w:r>
      <w:r w:rsidRPr="002B4A2E">
        <w:rPr>
          <w:rFonts w:ascii="Times New Roman" w:eastAsia="Times New Roman" w:hAnsi="Times New Roman" w:cs="B Nazanin" w:hint="cs"/>
          <w:sz w:val="26"/>
          <w:szCs w:val="26"/>
          <w:rtl/>
        </w:rPr>
        <w:t xml:space="preserve">. لجستیک معکوس </w:t>
      </w:r>
      <w:r w:rsidRPr="002B4A2E">
        <w:rPr>
          <w:rFonts w:ascii="Times New Roman" w:eastAsia="Times New Roman" w:hAnsi="Times New Roman" w:cs="B Nazanin"/>
          <w:sz w:val="26"/>
          <w:szCs w:val="26"/>
          <w:rtl/>
        </w:rPr>
        <w:t>معمولا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زمانی اتفاق می‌افتد که محصولات آسیب</w:t>
      </w:r>
      <w:r w:rsidRPr="002B4A2E">
        <w:rPr>
          <w:rFonts w:ascii="Times New Roman" w:eastAsia="Times New Roman" w:hAnsi="Times New Roman" w:cs="B Nazanin"/>
          <w:sz w:val="26"/>
          <w:szCs w:val="26"/>
          <w:rtl/>
        </w:rPr>
        <w:softHyphen/>
        <w:t>دیده یا از لحاظ ساخت با مشکل مواجه باشند، نیاز به تعمیر یا نوسازی داشته باشند یا عمر مفیدشان به پایان رسیده باشد و نیاز به روش‌های خاصی برای دفع دارند. فرآیند لجستیک معکوس از نقطه فروش آغاز شده و تا نقطه دفع ادامه دارد</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 xml:space="preserve">مزایای خدمات لجستیک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از آنجا که جابه‌جایی کالاها چیزی است که در نهایت جریان نقدی</w:t>
      </w:r>
      <w:r w:rsidRPr="002B4A2E">
        <w:rPr>
          <w:rFonts w:ascii="Times New Roman" w:eastAsia="Times New Roman" w:hAnsi="Times New Roman" w:cs="B Nazanin" w:hint="cs"/>
          <w:sz w:val="26"/>
          <w:szCs w:val="26"/>
          <w:rtl/>
        </w:rPr>
        <w:t>نگی</w:t>
      </w:r>
      <w:r w:rsidRPr="002B4A2E">
        <w:rPr>
          <w:rFonts w:ascii="Times New Roman" w:eastAsia="Times New Roman" w:hAnsi="Times New Roman" w:cs="B Nazanin"/>
          <w:sz w:val="26"/>
          <w:szCs w:val="26"/>
          <w:rtl/>
        </w:rPr>
        <w:t xml:space="preserve"> را هدایت می‌کند، منطقی است که مدیریت این </w:t>
      </w:r>
      <w:r w:rsidRPr="002B4A2E">
        <w:rPr>
          <w:rFonts w:ascii="Times New Roman" w:eastAsia="Times New Roman" w:hAnsi="Times New Roman" w:cs="B Nazanin" w:hint="cs"/>
          <w:sz w:val="26"/>
          <w:szCs w:val="26"/>
          <w:rtl/>
        </w:rPr>
        <w:t xml:space="preserve">حرکت </w:t>
      </w:r>
      <w:r w:rsidRPr="002B4A2E">
        <w:rPr>
          <w:rFonts w:ascii="Times New Roman" w:eastAsia="Times New Roman" w:hAnsi="Times New Roman" w:cs="B Nazanin"/>
          <w:sz w:val="26"/>
          <w:szCs w:val="26"/>
          <w:rtl/>
        </w:rPr>
        <w:t xml:space="preserve">را دغدغه اصلی کسب‌وکار </w:t>
      </w:r>
      <w:r w:rsidRPr="002B4A2E">
        <w:rPr>
          <w:rFonts w:ascii="Times New Roman" w:eastAsia="Times New Roman" w:hAnsi="Times New Roman" w:cs="B Nazanin" w:hint="cs"/>
          <w:sz w:val="26"/>
          <w:szCs w:val="26"/>
          <w:rtl/>
        </w:rPr>
        <w:t>بدانیم</w:t>
      </w:r>
      <w:r w:rsidRPr="002B4A2E">
        <w:rPr>
          <w:rFonts w:ascii="Times New Roman" w:eastAsia="Times New Roman" w:hAnsi="Times New Roman" w:cs="B Nazanin"/>
          <w:sz w:val="26"/>
          <w:szCs w:val="26"/>
          <w:rtl/>
        </w:rPr>
        <w:t xml:space="preserve">. در واقع، مدیریت لجستیک سودآوری یک شرکت را تحت تاثیر قرار می‌دهد و بهتر است این تأثیر به شانس واگذار </w:t>
      </w:r>
      <w:r w:rsidRPr="002B4A2E">
        <w:rPr>
          <w:rFonts w:ascii="Times New Roman" w:eastAsia="Times New Roman" w:hAnsi="Times New Roman" w:cs="B Nazanin" w:hint="cs"/>
          <w:sz w:val="26"/>
          <w:szCs w:val="26"/>
          <w:rtl/>
        </w:rPr>
        <w:t xml:space="preserve">نشود. </w:t>
      </w:r>
      <w:r w:rsidRPr="002B4A2E">
        <w:rPr>
          <w:rFonts w:ascii="Times New Roman" w:eastAsia="Times New Roman" w:hAnsi="Times New Roman" w:cs="B Nazanin"/>
          <w:sz w:val="26"/>
          <w:szCs w:val="26"/>
          <w:rtl/>
        </w:rPr>
        <w:t xml:space="preserve">در ادامه، به 6 مزیت اصلی مدیریت لجستیک اشاره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pStyle w:val="ListParagraph"/>
        <w:numPr>
          <w:ilvl w:val="0"/>
          <w:numId w:val="2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 xml:space="preserve">شفافیت: </w:t>
      </w:r>
      <w:r w:rsidRPr="002B4A2E">
        <w:rPr>
          <w:rFonts w:ascii="Times New Roman" w:eastAsia="Times New Roman" w:hAnsi="Times New Roman" w:cs="B Nazanin"/>
          <w:sz w:val="26"/>
          <w:szCs w:val="26"/>
          <w:rtl/>
        </w:rPr>
        <w:t>مدیریت لجستیک باعث ایجاد شفافیت بیشتر در زنجیره تأمین می‌شود. این امر به کسب‌وکارها کمک می‌کند تا هزینه‌ها را بهتر کنترل کنند، ناکارامدی‌ها را کاهش دهند، مشکلات زنجیره تأمین را شناسایی کنند، برنامه‌ریزی تقاضا را انجام دهند و بینش‌هایی درباره فرصت‌های بازار به‌دست آورند</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2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کاهش سربار: م</w:t>
      </w:r>
      <w:r w:rsidRPr="002B4A2E">
        <w:rPr>
          <w:rFonts w:ascii="Times New Roman" w:eastAsia="Times New Roman" w:hAnsi="Times New Roman" w:cs="B Nazanin"/>
          <w:sz w:val="26"/>
          <w:szCs w:val="26"/>
          <w:rtl/>
        </w:rPr>
        <w:t>دیریت لجستیک شرکت‌ها را قادر می‌کند تا با کنترل مستمر موجودی، کاهش هزینه‌های اضافه در حوزه‌هایی مانند حمل و نقل یا کاهش فضای انبار، سربار را کاهش دهند</w:t>
      </w:r>
      <w:r w:rsidRPr="002B4A2E">
        <w:rPr>
          <w:rFonts w:ascii="Times New Roman" w:eastAsia="Times New Roman" w:hAnsi="Times New Roman" w:cs="B Nazanin" w:hint="cs"/>
          <w:sz w:val="26"/>
          <w:szCs w:val="26"/>
          <w:rtl/>
        </w:rPr>
        <w:t>.</w:t>
      </w:r>
    </w:p>
    <w:p w:rsidR="008E2CA8" w:rsidRPr="002B4A2E" w:rsidRDefault="008E2CA8" w:rsidP="008E2CA8">
      <w:pPr>
        <w:pStyle w:val="ListParagraph"/>
        <w:numPr>
          <w:ilvl w:val="0"/>
          <w:numId w:val="2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 xml:space="preserve">بهبود تجربه مشتری: </w:t>
      </w:r>
      <w:hyperlink r:id="rId99" w:tgtFrame="_blank" w:history="1">
        <w:r w:rsidRPr="002B4A2E">
          <w:rPr>
            <w:rFonts w:ascii="Times New Roman" w:eastAsia="Times New Roman" w:hAnsi="Times New Roman" w:cs="B Nazanin"/>
            <w:sz w:val="26"/>
            <w:szCs w:val="26"/>
            <w:rtl/>
          </w:rPr>
          <w:t>تجربه مشتری</w:t>
        </w:r>
      </w:hyperlink>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عالی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محرکی برای فروش‌های تکراری است. تحویل دقیق و سریع سفارش‌ها، تجربه مشتری را بهبود می‌بخشد که در نهایت وفاداری به برند و فروش آینده را افزایش می‌دهد</w:t>
      </w:r>
      <w:r w:rsidRPr="002B4A2E">
        <w:rPr>
          <w:rFonts w:ascii="Times New Roman" w:eastAsia="Times New Roman" w:hAnsi="Times New Roman" w:cs="B Nazanin" w:hint="cs"/>
          <w:sz w:val="26"/>
          <w:szCs w:val="26"/>
          <w:rtl/>
        </w:rPr>
        <w:t>.</w:t>
      </w:r>
    </w:p>
    <w:p w:rsidR="008E2CA8" w:rsidRPr="002B4A2E" w:rsidRDefault="008E2CA8" w:rsidP="008E2CA8">
      <w:pPr>
        <w:pStyle w:val="ListParagraph"/>
        <w:numPr>
          <w:ilvl w:val="0"/>
          <w:numId w:val="2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 xml:space="preserve">جلوگیری از ضرر: </w:t>
      </w:r>
      <w:r w:rsidRPr="002B4A2E">
        <w:rPr>
          <w:rFonts w:ascii="Times New Roman" w:eastAsia="Times New Roman" w:hAnsi="Times New Roman" w:cs="B Nazanin"/>
          <w:sz w:val="26"/>
          <w:szCs w:val="26"/>
          <w:rtl/>
        </w:rPr>
        <w:t>مدیریت لجستیک به شیوه‌های مختلف از بروز ضرر جلوگیری می‌کند. حسابداری موجودی واقعی یکی از این روش‌ها است که از طریق آن سازمان شما دقیقاً می‌داند که در هر زمان، چه مقدار سهام در دسترس دارد. همچنین سازمان‌ها می‌توانند جابجایی و مکان فعلی دارایی‌ها را ردیابی کنند تا سهام بدون اطلاع قبلی جابه‌جا یا منحرف نشود. علاوه بر این، با اطمینان از شرایط ذخیره‌سازی و حمل و نقل بهینه، مانند مدیریت دما و رطوبت، لجستیک بهینه از فساد و آسیب جلوگیری می‌کند</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ListParagraph"/>
        <w:numPr>
          <w:ilvl w:val="0"/>
          <w:numId w:val="2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پشتیبانی از توسعه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پیش‌بینی تقاضا با محاسبه دقیق نیازهای موجودی و سفارش، حمل و نقل و ذخیره‌سازی بر اساس آن، از توسعه پشتیبانی می‌کند. علاوه بر این، استفاده از بهترین شیوه‌های مدیریت خدمات لجستیک، به سازمان‌ها کمک می‌کند تا سفارش‌های تعداد بیشتری از مشتریان را به‌موقع انجام دهند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23"/>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حفظ مزیت رقابتی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تحویل درست و به‌موقع سفارش‌ها، یک عنصر کلیدی در تجربه مشتری است. از طرف دیگر، تجربه مشتری خوب عاملی برای تکرار خرید، افزایش اعتبار برند و تبلیغ یک کسب‌وکار است که باعث جذب مشتریان جدید می‌شود. مدیریت لجستیک به شرکت‌ها کمک می‌کند تا به‌طور مستمر، سفارش‌های خود را در زمان مناسب تحویل دهد و به این ترتیب، مزیت رقابتی خود را تقویت کند</w:t>
      </w:r>
      <w:r w:rsidRPr="002B4A2E">
        <w:rPr>
          <w:rFonts w:ascii="Times New Roman" w:eastAsia="Times New Roman" w:hAnsi="Times New Roman" w:cs="B Nazanin" w:hint="cs"/>
          <w:sz w:val="26"/>
          <w:szCs w:val="26"/>
          <w:rtl/>
        </w:rPr>
        <w:t>.</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b/>
          <w:bCs/>
          <w:sz w:val="26"/>
          <w:szCs w:val="26"/>
          <w:rtl/>
        </w:rPr>
        <w:t>نقش لجستیک در زنجیره تأمین</w:t>
      </w:r>
    </w:p>
    <w:p w:rsidR="00783936" w:rsidRDefault="008E2CA8" w:rsidP="00783936">
      <w:pPr>
        <w:pStyle w:val="NormalWeb"/>
        <w:bidi/>
        <w:spacing w:line="276" w:lineRule="auto"/>
        <w:jc w:val="both"/>
        <w:rPr>
          <w:rFonts w:cs="B Nazanin"/>
          <w:sz w:val="26"/>
          <w:szCs w:val="26"/>
          <w:rtl/>
        </w:rPr>
      </w:pPr>
      <w:r w:rsidRPr="002B4A2E">
        <w:rPr>
          <w:rFonts w:cs="B Nazanin"/>
          <w:sz w:val="26"/>
          <w:szCs w:val="26"/>
          <w:rtl/>
        </w:rPr>
        <w:t>ماهیت یک کسب‌وکار، مبادله کالا یا خدمات برای درآمد یا تجارت است و لجستیک مسیری است که کالاها و خدمات برای کامل شدن معاملات طی می‌کنند. این کالاها گاهی اوقات به‌شکل فله‌</w:t>
      </w:r>
      <w:r w:rsidRPr="002B4A2E">
        <w:rPr>
          <w:rFonts w:cs="B Nazanin" w:hint="cs"/>
          <w:sz w:val="26"/>
          <w:szCs w:val="26"/>
          <w:rtl/>
        </w:rPr>
        <w:t xml:space="preserve"> </w:t>
      </w:r>
      <w:r w:rsidRPr="002B4A2E">
        <w:rPr>
          <w:rFonts w:cs="B Nazanin"/>
          <w:sz w:val="26"/>
          <w:szCs w:val="26"/>
          <w:rtl/>
        </w:rPr>
        <w:t>مانند ارسال کالاهای</w:t>
      </w:r>
      <w:r w:rsidRPr="002B4A2E">
        <w:rPr>
          <w:rFonts w:cs="B Nazanin" w:hint="cs"/>
          <w:sz w:val="26"/>
          <w:szCs w:val="26"/>
          <w:rtl/>
        </w:rPr>
        <w:t xml:space="preserve"> </w:t>
      </w:r>
      <w:r w:rsidRPr="002B4A2E">
        <w:rPr>
          <w:rFonts w:cs="B Nazanin"/>
          <w:sz w:val="26"/>
          <w:szCs w:val="26"/>
          <w:rtl/>
        </w:rPr>
        <w:t>خام به تولیدکننده</w:t>
      </w:r>
      <w:r w:rsidRPr="002B4A2E">
        <w:rPr>
          <w:rFonts w:cs="B Nazanin" w:hint="cs"/>
          <w:sz w:val="26"/>
          <w:szCs w:val="26"/>
          <w:rtl/>
        </w:rPr>
        <w:t xml:space="preserve"> </w:t>
      </w:r>
      <w:r w:rsidRPr="002B4A2E">
        <w:rPr>
          <w:rFonts w:cs="B Nazanin"/>
          <w:sz w:val="26"/>
          <w:szCs w:val="26"/>
          <w:rtl/>
        </w:rPr>
        <w:t>و گاهی اوقات به</w:t>
      </w:r>
      <w:r w:rsidRPr="002B4A2E">
        <w:rPr>
          <w:rFonts w:cs="B Nazanin" w:hint="cs"/>
          <w:sz w:val="26"/>
          <w:szCs w:val="26"/>
          <w:rtl/>
        </w:rPr>
        <w:t xml:space="preserve"> </w:t>
      </w:r>
      <w:r w:rsidRPr="002B4A2E">
        <w:rPr>
          <w:rFonts w:cs="B Nazanin"/>
          <w:sz w:val="26"/>
          <w:szCs w:val="26"/>
          <w:rtl/>
        </w:rPr>
        <w:t xml:space="preserve">‌شکل </w:t>
      </w:r>
      <w:r w:rsidRPr="002B4A2E">
        <w:rPr>
          <w:rFonts w:cs="B Nazanin" w:hint="cs"/>
          <w:sz w:val="26"/>
          <w:szCs w:val="26"/>
          <w:rtl/>
        </w:rPr>
        <w:t>تکی</w:t>
      </w:r>
      <w:r w:rsidRPr="002B4A2E">
        <w:rPr>
          <w:rFonts w:cs="B Nazanin"/>
          <w:sz w:val="26"/>
          <w:szCs w:val="26"/>
          <w:rtl/>
        </w:rPr>
        <w:t xml:space="preserve"> به یک مشتری و در یک زمان مشخص</w:t>
      </w:r>
      <w:r w:rsidRPr="002B4A2E">
        <w:rPr>
          <w:rFonts w:cs="B Nazanin" w:hint="cs"/>
          <w:sz w:val="26"/>
          <w:szCs w:val="26"/>
          <w:rtl/>
        </w:rPr>
        <w:t xml:space="preserve"> </w:t>
      </w:r>
      <w:r w:rsidRPr="002B4A2E">
        <w:rPr>
          <w:rFonts w:cs="B Nazanin"/>
          <w:sz w:val="26"/>
          <w:szCs w:val="26"/>
          <w:rtl/>
        </w:rPr>
        <w:t>منتقل می‌شوند</w:t>
      </w:r>
      <w:r w:rsidRPr="002B4A2E">
        <w:rPr>
          <w:rFonts w:cs="B Nazanin" w:hint="cs"/>
          <w:sz w:val="26"/>
          <w:szCs w:val="26"/>
          <w:rtl/>
        </w:rPr>
        <w:t xml:space="preserve">. </w:t>
      </w:r>
      <w:r w:rsidRPr="002B4A2E">
        <w:rPr>
          <w:rFonts w:cs="B Nazanin"/>
          <w:sz w:val="26"/>
          <w:szCs w:val="26"/>
          <w:rtl/>
        </w:rPr>
        <w:t>بدون در نظر گرفتن جزئیات، لجستیک انجام فیزیکی یک معامله است و بنابراین بخشی از عمر یک کسب‌وکار به‌شمار می‌رود. در واقع جایی که هیچ جابجایی کالا یا خدماتی وجود ندارد، عملا معامله و سودی نیز وجود ندارد</w:t>
      </w:r>
      <w:r w:rsidRPr="002B4A2E">
        <w:rPr>
          <w:rFonts w:cs="B Nazanin" w:hint="cs"/>
          <w:sz w:val="26"/>
          <w:szCs w:val="26"/>
          <w:rtl/>
        </w:rPr>
        <w:t xml:space="preserve">. </w:t>
      </w:r>
      <w:r w:rsidRPr="002B4A2E">
        <w:rPr>
          <w:rFonts w:cs="B Nazanin"/>
          <w:sz w:val="26"/>
          <w:szCs w:val="26"/>
          <w:rtl/>
        </w:rPr>
        <w:t>لجستیک می‌تواند 7 نقش موثر در کسب‌وکارها ایفا کند</w:t>
      </w:r>
      <w:r w:rsidRPr="002B4A2E">
        <w:rPr>
          <w:rFonts w:cs="B Nazanin" w:hint="cs"/>
          <w:sz w:val="26"/>
          <w:szCs w:val="26"/>
          <w:rtl/>
        </w:rPr>
        <w:t>:</w:t>
      </w:r>
    </w:p>
    <w:p w:rsidR="008E2CA8" w:rsidRPr="002B4A2E" w:rsidRDefault="008E2CA8" w:rsidP="00783936">
      <w:pPr>
        <w:pStyle w:val="NormalWeb"/>
        <w:bidi/>
        <w:spacing w:line="276" w:lineRule="auto"/>
        <w:jc w:val="both"/>
        <w:rPr>
          <w:rFonts w:cs="B Nazanin"/>
          <w:sz w:val="26"/>
          <w:szCs w:val="26"/>
          <w:rtl/>
        </w:rPr>
      </w:pPr>
      <w:r w:rsidRPr="002B4A2E">
        <w:rPr>
          <w:rStyle w:val="Strong"/>
          <w:rFonts w:cs="B Nazanin" w:hint="cs"/>
          <w:sz w:val="26"/>
          <w:szCs w:val="26"/>
          <w:rtl/>
        </w:rPr>
        <w:t xml:space="preserve">الف. </w:t>
      </w:r>
      <w:r w:rsidRPr="002B4A2E">
        <w:rPr>
          <w:rStyle w:val="Strong"/>
          <w:rFonts w:cs="B Nazanin"/>
          <w:sz w:val="26"/>
          <w:szCs w:val="26"/>
          <w:rtl/>
        </w:rPr>
        <w:t>تأمین مواد اولیه</w:t>
      </w:r>
      <w:r w:rsidRPr="002B4A2E">
        <w:rPr>
          <w:rStyle w:val="Strong"/>
          <w:rFonts w:cs="B Nazanin" w:hint="cs"/>
          <w:sz w:val="26"/>
          <w:szCs w:val="26"/>
          <w:rtl/>
        </w:rPr>
        <w:t xml:space="preserve">: </w:t>
      </w:r>
      <w:r w:rsidRPr="002B4A2E">
        <w:rPr>
          <w:rFonts w:cs="B Nazanin"/>
          <w:sz w:val="26"/>
          <w:szCs w:val="26"/>
          <w:rtl/>
        </w:rPr>
        <w:t>تأمین مواد اولیه چیزی بیشتر از پیدا کردن یک تأمین‌کننده با پایین‌ترین قیمت برای مواد خام مورد استفاده در تولید است. لجستیک شامل محاسبه و مدیریت عوامل و هزینه‌های مختلف مانند تأخیر در سفارش‌های برگشتی، رتبه‌بندی اولویت رقبا، هزینه‌های خدمات اضافه، افزایش هزینه‌های ارسال به دلیل مسافت یا محیط‌های نظارتی و هزینه‌های انبارداری است. یافتن منبع مناسب برای هر ماده اولیه، مستلزم درک و مدیریت مناسب همه عوامل است. این فرآیند، منبع‌یابی استراتژیک نامیده می‌شود و لجستیک نقش مهمی در برنامه‌ریزی آن دارد</w:t>
      </w:r>
      <w:r w:rsidRPr="002B4A2E">
        <w:rPr>
          <w:rFonts w:cs="B Nazanin"/>
          <w:sz w:val="26"/>
          <w:szCs w:val="26"/>
        </w:rPr>
        <w:t>.</w:t>
      </w:r>
    </w:p>
    <w:p w:rsidR="008E2CA8" w:rsidRPr="002B4A2E" w:rsidRDefault="008E2CA8" w:rsidP="008E2CA8">
      <w:pPr>
        <w:pStyle w:val="Heading3"/>
        <w:bidi/>
        <w:spacing w:line="276" w:lineRule="auto"/>
        <w:jc w:val="both"/>
        <w:rPr>
          <w:rFonts w:cs="B Nazanin"/>
          <w:color w:val="auto"/>
          <w:sz w:val="26"/>
          <w:szCs w:val="26"/>
          <w:rtl/>
        </w:rPr>
      </w:pPr>
      <w:r w:rsidRPr="002B4A2E">
        <w:rPr>
          <w:rFonts w:cs="B Nazanin" w:hint="cs"/>
          <w:b/>
          <w:bCs/>
          <w:color w:val="auto"/>
          <w:sz w:val="26"/>
          <w:szCs w:val="26"/>
          <w:rtl/>
        </w:rPr>
        <w:lastRenderedPageBreak/>
        <w:t>ب.</w:t>
      </w:r>
      <w:r w:rsidRPr="002B4A2E">
        <w:rPr>
          <w:rFonts w:cs="B Nazanin" w:hint="cs"/>
          <w:color w:val="auto"/>
          <w:sz w:val="26"/>
          <w:szCs w:val="26"/>
          <w:rtl/>
        </w:rPr>
        <w:t xml:space="preserve"> </w:t>
      </w:r>
      <w:r w:rsidRPr="002B4A2E">
        <w:rPr>
          <w:rStyle w:val="Strong"/>
          <w:rFonts w:cs="B Nazanin"/>
          <w:color w:val="auto"/>
          <w:sz w:val="26"/>
          <w:szCs w:val="26"/>
          <w:rtl/>
        </w:rPr>
        <w:t>حمل‌ونقل</w:t>
      </w:r>
      <w:r w:rsidRPr="002B4A2E">
        <w:rPr>
          <w:rStyle w:val="Strong"/>
          <w:rFonts w:cs="B Nazanin" w:hint="cs"/>
          <w:color w:val="auto"/>
          <w:sz w:val="26"/>
          <w:szCs w:val="26"/>
          <w:rtl/>
        </w:rPr>
        <w:t xml:space="preserve">: </w:t>
      </w:r>
      <w:r w:rsidRPr="002B4A2E">
        <w:rPr>
          <w:rFonts w:cs="B Nazanin"/>
          <w:color w:val="auto"/>
          <w:sz w:val="26"/>
          <w:szCs w:val="26"/>
          <w:rtl/>
        </w:rPr>
        <w:t>هسته لجستیک، حمل‌ونقل فیزیکی کالا از نقطه</w:t>
      </w:r>
      <w:r w:rsidRPr="002B4A2E">
        <w:rPr>
          <w:rFonts w:cs="B Nazanin"/>
          <w:color w:val="auto"/>
          <w:sz w:val="26"/>
          <w:szCs w:val="26"/>
        </w:rPr>
        <w:t xml:space="preserve"> A </w:t>
      </w:r>
      <w:r w:rsidRPr="002B4A2E">
        <w:rPr>
          <w:rFonts w:cs="B Nazanin"/>
          <w:color w:val="auto"/>
          <w:sz w:val="26"/>
          <w:szCs w:val="26"/>
          <w:rtl/>
        </w:rPr>
        <w:t>به نقطه</w:t>
      </w:r>
      <w:r w:rsidRPr="002B4A2E">
        <w:rPr>
          <w:rFonts w:cs="B Nazanin"/>
          <w:color w:val="auto"/>
          <w:sz w:val="26"/>
          <w:szCs w:val="26"/>
        </w:rPr>
        <w:t xml:space="preserve"> B </w:t>
      </w:r>
      <w:r w:rsidRPr="002B4A2E">
        <w:rPr>
          <w:rFonts w:cs="B Nazanin"/>
          <w:color w:val="auto"/>
          <w:sz w:val="26"/>
          <w:szCs w:val="26"/>
          <w:rtl/>
        </w:rPr>
        <w:t>است. یک شرکت در اولین گام باید بهترین حالت حمل‌ونقل، برای مثال هوایی یا زمینی، و بهترین حامل را بر اساس هزینه، سرعت و مسافت انتخاب کند.</w:t>
      </w:r>
      <w:r w:rsidRPr="002B4A2E">
        <w:rPr>
          <w:rFonts w:cs="B Nazanin" w:hint="cs"/>
          <w:color w:val="auto"/>
          <w:sz w:val="26"/>
          <w:szCs w:val="26"/>
          <w:rtl/>
        </w:rPr>
        <w:t xml:space="preserve"> </w:t>
      </w:r>
      <w:r w:rsidRPr="002B4A2E">
        <w:rPr>
          <w:rFonts w:cs="B Nazanin"/>
          <w:color w:val="auto"/>
          <w:sz w:val="26"/>
          <w:szCs w:val="26"/>
          <w:rtl/>
        </w:rPr>
        <w:t>بهینه‌سازی مسیرهایی که به چندین حامل نیاز دارند، بخش دیگری از این گام است. در مورد کالاهای جهانی، فرستنده باید از سرعت گمرک، تعرفه‌ها و هرگونه مقررات مربوطه مطلع باشد. مدیران حمل‌ونقل باید محموله‌ها را مستند و ردیابی کنند، صورت‌حساب‌ها را مدیریت کرده و عملکرد را با استفاده از داشبوردها و تجزیه و تحلیل، گزارش دهند</w:t>
      </w:r>
      <w:r w:rsidRPr="002B4A2E">
        <w:rPr>
          <w:rFonts w:cs="B Nazanin"/>
          <w:color w:val="auto"/>
          <w:sz w:val="26"/>
          <w:szCs w:val="26"/>
        </w:rPr>
        <w:t>.</w:t>
      </w:r>
      <w:r w:rsidRPr="002B4A2E">
        <w:rPr>
          <w:rFonts w:cs="B Nazanin" w:hint="cs"/>
          <w:color w:val="auto"/>
          <w:sz w:val="26"/>
          <w:szCs w:val="26"/>
          <w:rtl/>
        </w:rPr>
        <w:t xml:space="preserve"> </w:t>
      </w:r>
    </w:p>
    <w:p w:rsidR="008E2CA8" w:rsidRPr="002B4A2E" w:rsidRDefault="008E2CA8" w:rsidP="00783936">
      <w:pPr>
        <w:pStyle w:val="Heading3"/>
        <w:bidi/>
        <w:spacing w:line="276" w:lineRule="auto"/>
        <w:jc w:val="both"/>
        <w:rPr>
          <w:rFonts w:cs="B Nazanin"/>
        </w:rPr>
      </w:pPr>
      <w:r w:rsidRPr="002B4A2E">
        <w:rPr>
          <w:rFonts w:cs="B Nazanin" w:hint="cs"/>
          <w:b/>
          <w:bCs/>
          <w:color w:val="auto"/>
          <w:sz w:val="26"/>
          <w:szCs w:val="26"/>
          <w:rtl/>
        </w:rPr>
        <w:t>ج.</w:t>
      </w:r>
      <w:r w:rsidRPr="002B4A2E">
        <w:rPr>
          <w:rFonts w:cs="B Nazanin" w:hint="cs"/>
          <w:color w:val="auto"/>
          <w:sz w:val="26"/>
          <w:szCs w:val="26"/>
          <w:rtl/>
        </w:rPr>
        <w:t xml:space="preserve"> </w:t>
      </w:r>
      <w:r w:rsidRPr="002B4A2E">
        <w:rPr>
          <w:rStyle w:val="Strong"/>
          <w:rFonts w:cs="B Nazanin"/>
          <w:color w:val="auto"/>
          <w:sz w:val="26"/>
          <w:szCs w:val="26"/>
          <w:rtl/>
        </w:rPr>
        <w:t>سفارش‌گردانی</w:t>
      </w:r>
      <w:r w:rsidRPr="002B4A2E">
        <w:rPr>
          <w:rStyle w:val="Strong"/>
          <w:rFonts w:cs="B Nazanin" w:hint="cs"/>
          <w:color w:val="auto"/>
          <w:sz w:val="26"/>
          <w:szCs w:val="26"/>
          <w:rtl/>
        </w:rPr>
        <w:t xml:space="preserve">: </w:t>
      </w:r>
      <w:r w:rsidRPr="002B4A2E">
        <w:rPr>
          <w:rFonts w:cs="B Nazanin"/>
          <w:color w:val="auto"/>
          <w:sz w:val="26"/>
          <w:szCs w:val="26"/>
          <w:rtl/>
        </w:rPr>
        <w:t>برای تکمیل یک معامله، کالاها باید بر اساس سفارش مشتری از انبار انتخاب شوند، به</w:t>
      </w:r>
      <w:r w:rsidRPr="002B4A2E">
        <w:rPr>
          <w:rFonts w:cs="B Nazanin" w:hint="cs"/>
          <w:color w:val="auto"/>
          <w:sz w:val="26"/>
          <w:szCs w:val="26"/>
          <w:rtl/>
        </w:rPr>
        <w:t xml:space="preserve"> خوبی </w:t>
      </w:r>
      <w:r w:rsidRPr="002B4A2E">
        <w:rPr>
          <w:rFonts w:cs="B Nazanin"/>
          <w:color w:val="auto"/>
          <w:sz w:val="26"/>
          <w:szCs w:val="26"/>
          <w:rtl/>
        </w:rPr>
        <w:t>بسته‌بندی و برچسب‌گذاری شده و سپس برای مشتری ارسال شوند. در مجموع، این فرآیندها شامل ترتیب سفارش‌گردانی هستند و قلب مراحل لجستیک در توزیع سمت مشتری هستند</w:t>
      </w:r>
      <w:r w:rsidRPr="002B4A2E">
        <w:rPr>
          <w:rFonts w:cs="B Nazanin" w:hint="cs"/>
          <w:color w:val="auto"/>
          <w:sz w:val="26"/>
          <w:szCs w:val="26"/>
          <w:rtl/>
        </w:rPr>
        <w:t xml:space="preserve">. </w:t>
      </w:r>
    </w:p>
    <w:p w:rsidR="008E2CA8" w:rsidRPr="002B4A2E" w:rsidRDefault="008E2CA8" w:rsidP="008E2CA8">
      <w:pPr>
        <w:bidi/>
        <w:spacing w:line="276" w:lineRule="auto"/>
        <w:jc w:val="center"/>
        <w:rPr>
          <w:rFonts w:cs="B Nazanin"/>
          <w:sz w:val="26"/>
          <w:szCs w:val="26"/>
        </w:rPr>
      </w:pPr>
      <w:r w:rsidRPr="002B4A2E">
        <w:rPr>
          <w:rFonts w:cs="B Nazanin"/>
          <w:noProof/>
          <w:sz w:val="26"/>
          <w:szCs w:val="26"/>
        </w:rPr>
        <w:drawing>
          <wp:inline distT="0" distB="0" distL="0" distR="0" wp14:anchorId="135A87A3" wp14:editId="13124039">
            <wp:extent cx="4027649" cy="3000524"/>
            <wp:effectExtent l="0" t="0" r="0" b="0"/>
            <wp:docPr id="10" name="Picture 10" descr="فرایندهای سفارش گرد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فرایندهای سفارش گردانی"/>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54287" cy="3020369"/>
                    </a:xfrm>
                    <a:prstGeom prst="rect">
                      <a:avLst/>
                    </a:prstGeom>
                    <a:noFill/>
                    <a:ln>
                      <a:noFill/>
                    </a:ln>
                  </pic:spPr>
                </pic:pic>
              </a:graphicData>
            </a:graphic>
          </wp:inline>
        </w:drawing>
      </w:r>
    </w:p>
    <w:p w:rsidR="008E2CA8" w:rsidRPr="002B4A2E" w:rsidRDefault="008E2CA8" w:rsidP="006A3E99">
      <w:pPr>
        <w:pStyle w:val="has-text-align-center"/>
        <w:bidi/>
        <w:spacing w:line="276" w:lineRule="auto"/>
        <w:jc w:val="center"/>
        <w:rPr>
          <w:rFonts w:cs="B Nazanin"/>
          <w:sz w:val="26"/>
          <w:szCs w:val="26"/>
          <w:rtl/>
          <w:lang w:bidi="fa-IR"/>
        </w:rPr>
      </w:pPr>
      <w:r w:rsidRPr="002B4A2E">
        <w:rPr>
          <w:rFonts w:cs="B Nazanin" w:hint="cs"/>
          <w:sz w:val="26"/>
          <w:szCs w:val="26"/>
          <w:rtl/>
        </w:rPr>
        <w:t xml:space="preserve">شکل </w:t>
      </w:r>
      <w:r w:rsidR="006A3E99" w:rsidRPr="002B4A2E">
        <w:rPr>
          <w:rFonts w:cs="B Nazanin" w:hint="cs"/>
          <w:sz w:val="26"/>
          <w:szCs w:val="26"/>
          <w:rtl/>
        </w:rPr>
        <w:t>3-1</w:t>
      </w:r>
      <w:r w:rsidRPr="002B4A2E">
        <w:rPr>
          <w:rFonts w:cs="B Nazanin" w:hint="cs"/>
          <w:sz w:val="26"/>
          <w:szCs w:val="26"/>
          <w:rtl/>
          <w:lang w:bidi="fa-IR"/>
        </w:rPr>
        <w:t>. فرآیند سفارش</w:t>
      </w:r>
      <w:r w:rsidRPr="002B4A2E">
        <w:rPr>
          <w:rFonts w:cs="B Nazanin"/>
          <w:sz w:val="26"/>
          <w:szCs w:val="26"/>
          <w:rtl/>
          <w:lang w:bidi="fa-IR"/>
        </w:rPr>
        <w:softHyphen/>
      </w:r>
      <w:r w:rsidRPr="002B4A2E">
        <w:rPr>
          <w:rFonts w:cs="B Nazanin" w:hint="cs"/>
          <w:sz w:val="26"/>
          <w:szCs w:val="26"/>
          <w:rtl/>
          <w:lang w:bidi="fa-IR"/>
        </w:rPr>
        <w:t>گردانی</w:t>
      </w:r>
    </w:p>
    <w:p w:rsidR="00783936" w:rsidRDefault="008E2CA8" w:rsidP="00783936">
      <w:pPr>
        <w:pStyle w:val="has-text-align-center"/>
        <w:bidi/>
        <w:spacing w:line="276" w:lineRule="auto"/>
        <w:jc w:val="both"/>
        <w:rPr>
          <w:rFonts w:cs="B Nazanin"/>
          <w:sz w:val="26"/>
          <w:szCs w:val="26"/>
          <w:rtl/>
          <w:lang w:bidi="fa-IR"/>
        </w:rPr>
      </w:pPr>
      <w:r w:rsidRPr="002B4A2E">
        <w:rPr>
          <w:rFonts w:cs="B Nazanin"/>
          <w:sz w:val="26"/>
          <w:szCs w:val="26"/>
          <w:rtl/>
        </w:rPr>
        <w:lastRenderedPageBreak/>
        <w:t xml:space="preserve">سفارش‌گردانی فرآیندهای مختلف از مدیریت انبارداری، مدیریت زنجیره‌ تأمین تا پردازش سفارش‌ها، کنترل کیفیت و پشتیبانی از مشتری را شامل می‌شود اما در 5 گام مجزا </w:t>
      </w:r>
      <w:r w:rsidRPr="002B4A2E">
        <w:rPr>
          <w:rFonts w:cs="B Nazanin" w:hint="cs"/>
          <w:sz w:val="26"/>
          <w:szCs w:val="26"/>
          <w:rtl/>
        </w:rPr>
        <w:t xml:space="preserve">ولی متوالی </w:t>
      </w:r>
      <w:r w:rsidRPr="002B4A2E">
        <w:rPr>
          <w:rFonts w:cs="B Nazanin"/>
          <w:sz w:val="26"/>
          <w:szCs w:val="26"/>
          <w:rtl/>
        </w:rPr>
        <w:t>رخ می‌دهد</w:t>
      </w:r>
      <w:r w:rsidRPr="002B4A2E">
        <w:rPr>
          <w:rFonts w:cs="B Nazanin" w:hint="cs"/>
          <w:sz w:val="26"/>
          <w:szCs w:val="26"/>
          <w:rtl/>
        </w:rPr>
        <w:t xml:space="preserve"> که در شکل </w:t>
      </w:r>
      <w:r w:rsidR="006A3E99" w:rsidRPr="002B4A2E">
        <w:rPr>
          <w:rFonts w:cs="B Nazanin" w:hint="cs"/>
          <w:sz w:val="26"/>
          <w:szCs w:val="26"/>
          <w:rtl/>
        </w:rPr>
        <w:t>3-1</w:t>
      </w:r>
      <w:r w:rsidRPr="002B4A2E">
        <w:rPr>
          <w:rFonts w:cs="B Nazanin" w:hint="cs"/>
          <w:sz w:val="26"/>
          <w:szCs w:val="26"/>
          <w:rtl/>
          <w:lang w:bidi="fa-IR"/>
        </w:rPr>
        <w:t xml:space="preserve"> نمایش داده شده است. </w:t>
      </w:r>
    </w:p>
    <w:p w:rsidR="00783936" w:rsidRDefault="008E2CA8" w:rsidP="00783936">
      <w:pPr>
        <w:pStyle w:val="has-text-align-center"/>
        <w:bidi/>
        <w:spacing w:line="276" w:lineRule="auto"/>
        <w:jc w:val="both"/>
        <w:rPr>
          <w:rFonts w:cs="B Nazanin"/>
          <w:sz w:val="26"/>
          <w:szCs w:val="26"/>
          <w:rtl/>
        </w:rPr>
      </w:pPr>
      <w:r w:rsidRPr="002B4A2E">
        <w:rPr>
          <w:rFonts w:cs="B Nazanin" w:hint="cs"/>
          <w:b/>
          <w:bCs/>
          <w:sz w:val="26"/>
          <w:szCs w:val="26"/>
          <w:rtl/>
        </w:rPr>
        <w:t xml:space="preserve">د. </w:t>
      </w:r>
      <w:r w:rsidRPr="002B4A2E">
        <w:rPr>
          <w:rFonts w:cs="B Nazanin"/>
          <w:b/>
          <w:bCs/>
          <w:sz w:val="26"/>
          <w:szCs w:val="26"/>
          <w:rtl/>
        </w:rPr>
        <w:t>لجستیک در</w:t>
      </w:r>
      <w:r w:rsidRPr="002B4A2E">
        <w:rPr>
          <w:rFonts w:cs="B Nazanin"/>
          <w:sz w:val="26"/>
          <w:szCs w:val="26"/>
          <w:rtl/>
        </w:rPr>
        <w:t xml:space="preserve"> </w:t>
      </w:r>
      <w:r w:rsidRPr="002B4A2E">
        <w:rPr>
          <w:rStyle w:val="Strong"/>
          <w:rFonts w:cs="B Nazanin"/>
          <w:sz w:val="26"/>
          <w:szCs w:val="26"/>
          <w:rtl/>
        </w:rPr>
        <w:t>انباردار</w:t>
      </w:r>
      <w:r w:rsidRPr="002B4A2E">
        <w:rPr>
          <w:rFonts w:cs="B Nazanin"/>
          <w:sz w:val="26"/>
          <w:szCs w:val="26"/>
          <w:rtl/>
        </w:rPr>
        <w:t>ی</w:t>
      </w:r>
      <w:r w:rsidRPr="002B4A2E">
        <w:rPr>
          <w:rFonts w:cs="B Nazanin" w:hint="cs"/>
          <w:sz w:val="26"/>
          <w:szCs w:val="26"/>
          <w:rtl/>
        </w:rPr>
        <w:t xml:space="preserve">: </w:t>
      </w:r>
      <w:r w:rsidRPr="002B4A2E">
        <w:rPr>
          <w:rFonts w:cs="B Nazanin"/>
          <w:sz w:val="26"/>
          <w:szCs w:val="26"/>
          <w:rtl/>
        </w:rPr>
        <w:t>ذخیره‌سازی کوتاه‌مدت و بلندمدت، هر دو بخشی رایج در برنامه‌ریزی لجستیک هستند. اما سیستم‌های مدیریت انبار نیز از کاربردهای لجستیک در انبارداری است که برنامه‌ریزی لجستیکی را ممکن می‌کنند.</w:t>
      </w:r>
      <w:r w:rsidRPr="002B4A2E">
        <w:rPr>
          <w:rFonts w:cs="B Nazanin" w:hint="cs"/>
          <w:sz w:val="26"/>
          <w:szCs w:val="26"/>
          <w:rtl/>
        </w:rPr>
        <w:t xml:space="preserve"> </w:t>
      </w:r>
      <w:r w:rsidRPr="002B4A2E">
        <w:rPr>
          <w:rFonts w:cs="B Nazanin"/>
          <w:sz w:val="26"/>
          <w:szCs w:val="26"/>
          <w:rtl/>
        </w:rPr>
        <w:t>به‌عنوان مثال، برنامه‌ریزان لجستیک باید در دسترس بودن فضای انبار و الزامات ویژه مانند انبار سرد، امکانات لنگرگاه و نزدیکی به شیوه‌های حمل و نقل مانند خطوط ریلی یا هوایی را در نظر بگیرند</w:t>
      </w:r>
      <w:r w:rsidRPr="002B4A2E">
        <w:rPr>
          <w:rFonts w:cs="B Nazanin" w:hint="cs"/>
          <w:sz w:val="26"/>
          <w:szCs w:val="26"/>
          <w:rtl/>
        </w:rPr>
        <w:t xml:space="preserve">. </w:t>
      </w:r>
      <w:r w:rsidRPr="002B4A2E">
        <w:rPr>
          <w:rFonts w:cs="B Nazanin"/>
          <w:sz w:val="26"/>
          <w:szCs w:val="26"/>
          <w:rtl/>
        </w:rPr>
        <w:t>علاوه بر این، سازماندهی انبارها بخشی از برنامه‌ ریزی لجستیک در انبارداری یک کسب و کار است. به‌طور معمول، کالاهایی که اغلب جابجا می‌شوند یا زمان حمل آنها نزدیک است، در جلوی انبار و اقلام با تقاضای کمتر، در انتهای انبار</w:t>
      </w:r>
      <w:r w:rsidRPr="002B4A2E">
        <w:rPr>
          <w:rFonts w:cs="B Nazanin" w:hint="cs"/>
          <w:sz w:val="26"/>
          <w:szCs w:val="26"/>
          <w:rtl/>
        </w:rPr>
        <w:t xml:space="preserve"> </w:t>
      </w:r>
      <w:r w:rsidRPr="002B4A2E">
        <w:rPr>
          <w:rFonts w:cs="B Nazanin"/>
          <w:sz w:val="26"/>
          <w:szCs w:val="26"/>
          <w:rtl/>
        </w:rPr>
        <w:t>قرار می‌گیرند. کالاهای فاسدشدنی باید به شکل دوره‌ای بررسی ‌شوند تا قدیمی‌ترین اقلام، زودتر ارسال شوند. همچنین اقلامی که به بسته‌بندی نیاز دارند معمولاً باید در کنار یکدیگر ذخیره ‌شوند</w:t>
      </w:r>
      <w:r w:rsidRPr="002B4A2E">
        <w:rPr>
          <w:rFonts w:cs="B Nazanin" w:hint="cs"/>
          <w:sz w:val="26"/>
          <w:szCs w:val="26"/>
          <w:rtl/>
        </w:rPr>
        <w:t xml:space="preserve">. </w:t>
      </w:r>
    </w:p>
    <w:p w:rsidR="00783936" w:rsidRDefault="008E2CA8" w:rsidP="00783936">
      <w:pPr>
        <w:pStyle w:val="has-text-align-center"/>
        <w:bidi/>
        <w:spacing w:line="276" w:lineRule="auto"/>
        <w:jc w:val="both"/>
        <w:rPr>
          <w:rFonts w:cs="B Nazanin"/>
          <w:sz w:val="26"/>
          <w:szCs w:val="26"/>
          <w:rtl/>
        </w:rPr>
      </w:pPr>
      <w:r w:rsidRPr="002B4A2E">
        <w:rPr>
          <w:rFonts w:cs="B Nazanin" w:hint="cs"/>
          <w:b/>
          <w:bCs/>
          <w:sz w:val="26"/>
          <w:szCs w:val="26"/>
          <w:rtl/>
        </w:rPr>
        <w:t xml:space="preserve">ه. </w:t>
      </w:r>
      <w:r w:rsidRPr="002B4A2E">
        <w:rPr>
          <w:rStyle w:val="Strong"/>
          <w:rFonts w:cs="B Nazanin"/>
          <w:sz w:val="26"/>
          <w:szCs w:val="26"/>
          <w:rtl/>
        </w:rPr>
        <w:t>پیش‌بینی تقاضا</w:t>
      </w:r>
      <w:r w:rsidRPr="002B4A2E">
        <w:rPr>
          <w:rStyle w:val="Strong"/>
          <w:rFonts w:cs="B Nazanin" w:hint="cs"/>
          <w:sz w:val="26"/>
          <w:szCs w:val="26"/>
          <w:rtl/>
        </w:rPr>
        <w:t xml:space="preserve">: </w:t>
      </w:r>
      <w:r w:rsidRPr="002B4A2E">
        <w:rPr>
          <w:rFonts w:cs="B Nazanin"/>
          <w:sz w:val="26"/>
          <w:szCs w:val="26"/>
          <w:rtl/>
        </w:rPr>
        <w:t>لجستیک به شدت بر پیش‌بینی تقاضای موجودی تکیه می‌کند تا اطمینان حاصل کند که یک کسب‌وکار هرگز در مورد محصولات یا مواد اصلی و پرتقاضا کوتاهی نمی‌کند</w:t>
      </w:r>
      <w:r w:rsidR="009F2D37" w:rsidRPr="002B4A2E">
        <w:rPr>
          <w:rFonts w:cs="B Nazanin" w:hint="cs"/>
          <w:sz w:val="26"/>
          <w:szCs w:val="26"/>
          <w:rtl/>
        </w:rPr>
        <w:t>.</w:t>
      </w:r>
    </w:p>
    <w:p w:rsidR="009F2D37" w:rsidRPr="00783936" w:rsidRDefault="008E2CA8" w:rsidP="00783936">
      <w:pPr>
        <w:pStyle w:val="has-text-align-center"/>
        <w:bidi/>
        <w:spacing w:line="276" w:lineRule="auto"/>
        <w:jc w:val="both"/>
        <w:rPr>
          <w:rFonts w:cs="B Nazanin"/>
          <w:rtl/>
        </w:rPr>
      </w:pPr>
      <w:r w:rsidRPr="002B4A2E">
        <w:rPr>
          <w:rStyle w:val="Strong"/>
          <w:rFonts w:cs="B Nazanin" w:hint="cs"/>
          <w:sz w:val="26"/>
          <w:szCs w:val="26"/>
          <w:rtl/>
        </w:rPr>
        <w:t xml:space="preserve">و. </w:t>
      </w:r>
      <w:r w:rsidRPr="002B4A2E">
        <w:rPr>
          <w:rStyle w:val="Strong"/>
          <w:rFonts w:cs="B Nazanin"/>
          <w:sz w:val="26"/>
          <w:szCs w:val="26"/>
          <w:rtl/>
        </w:rPr>
        <w:t>مدیریت موجودی</w:t>
      </w:r>
      <w:r w:rsidRPr="002B4A2E">
        <w:rPr>
          <w:rStyle w:val="Strong"/>
          <w:rFonts w:cs="B Nazanin" w:hint="cs"/>
          <w:sz w:val="26"/>
          <w:szCs w:val="26"/>
          <w:rtl/>
        </w:rPr>
        <w:t xml:space="preserve">: </w:t>
      </w:r>
      <w:r w:rsidRPr="002B4A2E">
        <w:rPr>
          <w:rFonts w:cs="B Nazanin"/>
          <w:sz w:val="26"/>
          <w:szCs w:val="26"/>
          <w:rtl/>
        </w:rPr>
        <w:t xml:space="preserve">با استفاده از تکنیک‌های مدیریت موجودی برای برنامه‌ریزی رو به جلو برای افزایش تقاضای محصولات فصلی یا پرطرفدار، شرکت‌ها می‌توانند سود را بالاتر نگه دارند و چرخش موجودی را سریع‌تر انجام دهند؛ به این معنا که نسبت تعداد دفعات فروش و جایگزینی موجودی در یک دوره مشخص را در نظر بگیرند. در مقابل، هنگام مشاهده کاهش سرعت خروج موجودی کالاهای دیگر، یک سازمان بهتر می‌تواند </w:t>
      </w:r>
      <w:r w:rsidRPr="002B4A2E">
        <w:rPr>
          <w:rFonts w:cs="B Nazanin"/>
          <w:sz w:val="26"/>
          <w:szCs w:val="26"/>
          <w:rtl/>
        </w:rPr>
        <w:lastRenderedPageBreak/>
        <w:t>درخصوص قیمت‌گذاری تخفیف یا سایر مشوق‌ها برای آزاد کردن سرمایه برای سرمایه‌گذاری مجدد در کالاهایی که تقاضای بالاتری دارند، برنامه‌ریزی کند</w:t>
      </w:r>
      <w:r w:rsidRPr="002B4A2E">
        <w:rPr>
          <w:rFonts w:cs="B Nazanin" w:hint="cs"/>
          <w:sz w:val="26"/>
          <w:szCs w:val="26"/>
          <w:rtl/>
        </w:rPr>
        <w:t xml:space="preserve">. </w:t>
      </w:r>
    </w:p>
    <w:p w:rsidR="008E2CA8" w:rsidRPr="002B4A2E" w:rsidRDefault="008E2CA8" w:rsidP="009F2D37">
      <w:pPr>
        <w:pStyle w:val="Heading3"/>
        <w:bidi/>
        <w:spacing w:line="276" w:lineRule="auto"/>
        <w:jc w:val="both"/>
        <w:rPr>
          <w:rFonts w:cs="B Nazanin"/>
          <w:color w:val="auto"/>
          <w:sz w:val="26"/>
          <w:szCs w:val="26"/>
        </w:rPr>
      </w:pPr>
      <w:r w:rsidRPr="002B4A2E">
        <w:rPr>
          <w:rFonts w:cs="B Nazanin"/>
          <w:color w:val="auto"/>
          <w:sz w:val="26"/>
          <w:szCs w:val="26"/>
          <w:rtl/>
        </w:rPr>
        <w:t>علاوه بر این، خرده</w:t>
      </w:r>
      <w:r w:rsidRPr="002B4A2E">
        <w:rPr>
          <w:rFonts w:cs="B Nazanin"/>
          <w:color w:val="auto"/>
          <w:sz w:val="26"/>
          <w:szCs w:val="26"/>
          <w:rtl/>
        </w:rPr>
        <w:softHyphen/>
        <w:t>فروشی‌ها اغلب فروشگاه به فروشگاه، منطقه به منطقه و کشور به کشور متفاوت هستند. مدیریت موجودی خوب، به کسب‌وکارها این امکان را می‌دهد که با شناسایی فرصت‌ها، محصولاتی که در یک فروشگاه یا منطقه عملکرد ضعیفی دارند را به فروشگاه دیگری بفرستد تا بدون اینکه از طریق قیمت‌گذاری تخفیفی ضرر کند، موجودی خود را به صفر برساند. لجستیک برای جابه‌جایی موجودی به جایی که احتمالاً بهترین قیمت را به‌دست می‌آورد، کلیدی است</w:t>
      </w:r>
      <w:r w:rsidRPr="002B4A2E">
        <w:rPr>
          <w:rFonts w:cs="B Nazanin"/>
          <w:color w:val="auto"/>
          <w:sz w:val="26"/>
          <w:szCs w:val="26"/>
        </w:rPr>
        <w:t>.</w:t>
      </w:r>
    </w:p>
    <w:p w:rsidR="008E2CA8" w:rsidRPr="002B4A2E" w:rsidRDefault="008E2CA8" w:rsidP="009F2D37">
      <w:pPr>
        <w:pStyle w:val="Heading3"/>
        <w:bidi/>
        <w:spacing w:line="276" w:lineRule="auto"/>
        <w:jc w:val="both"/>
        <w:rPr>
          <w:rStyle w:val="Emphasis"/>
          <w:rFonts w:cs="B Nazanin"/>
          <w:i w:val="0"/>
          <w:iCs w:val="0"/>
          <w:color w:val="auto"/>
          <w:sz w:val="26"/>
          <w:szCs w:val="26"/>
          <w:rtl/>
        </w:rPr>
      </w:pPr>
      <w:r w:rsidRPr="002B4A2E">
        <w:rPr>
          <w:rStyle w:val="Strong"/>
          <w:rFonts w:cs="B Nazanin" w:hint="cs"/>
          <w:color w:val="auto"/>
          <w:sz w:val="26"/>
          <w:szCs w:val="26"/>
          <w:rtl/>
        </w:rPr>
        <w:t xml:space="preserve">ز. </w:t>
      </w:r>
      <w:r w:rsidRPr="002B4A2E">
        <w:rPr>
          <w:rStyle w:val="Strong"/>
          <w:rFonts w:cs="B Nazanin"/>
          <w:color w:val="auto"/>
          <w:sz w:val="26"/>
          <w:szCs w:val="26"/>
          <w:rtl/>
        </w:rPr>
        <w:t>مدیریت زنجیره تأمین</w:t>
      </w:r>
      <w:r w:rsidRPr="002B4A2E">
        <w:rPr>
          <w:rStyle w:val="Strong"/>
          <w:rFonts w:cs="B Nazanin" w:hint="cs"/>
          <w:color w:val="auto"/>
          <w:sz w:val="26"/>
          <w:szCs w:val="26"/>
          <w:rtl/>
        </w:rPr>
        <w:t xml:space="preserve">: </w:t>
      </w:r>
      <w:r w:rsidRPr="002B4A2E">
        <w:rPr>
          <w:rFonts w:cs="B Nazanin"/>
          <w:color w:val="auto"/>
          <w:sz w:val="26"/>
          <w:szCs w:val="26"/>
          <w:rtl/>
        </w:rPr>
        <w:t>لجستیک یک حلقه مهم در زنجیره تأمین است؛ زیرا جابه‌جایی کالا از تأمین‌کنندگان به تولیدکنندگان و سپس به فروشندگان یا توزیع کنندگان و در نهایت به خریداران را تسهیل می‌کند</w:t>
      </w:r>
      <w:r w:rsidRPr="002B4A2E">
        <w:rPr>
          <w:rFonts w:cs="B Nazanin"/>
          <w:color w:val="auto"/>
          <w:sz w:val="26"/>
          <w:szCs w:val="26"/>
        </w:rPr>
        <w:t>.</w:t>
      </w:r>
      <w:r w:rsidRPr="002B4A2E">
        <w:rPr>
          <w:rFonts w:cs="B Nazanin" w:hint="cs"/>
          <w:color w:val="auto"/>
          <w:sz w:val="26"/>
          <w:szCs w:val="26"/>
          <w:rtl/>
        </w:rPr>
        <w:t xml:space="preserve"> </w:t>
      </w:r>
      <w:r w:rsidRPr="002B4A2E">
        <w:rPr>
          <w:rStyle w:val="Emphasis"/>
          <w:rFonts w:cs="B Nazanin"/>
          <w:i w:val="0"/>
          <w:iCs w:val="0"/>
          <w:color w:val="auto"/>
          <w:sz w:val="26"/>
          <w:szCs w:val="26"/>
          <w:rtl/>
        </w:rPr>
        <w:t>زنجیره تأمین در اصل مجموعه‌ای از معاملات است. اگر لجستیک شکست بخورد، زنجیره تأمین شکست می‌خورد و معاملات متوقف می‌شود</w:t>
      </w:r>
      <w:r w:rsidRPr="002B4A2E">
        <w:rPr>
          <w:rStyle w:val="Emphasis"/>
          <w:rFonts w:cs="B Nazanin"/>
          <w:i w:val="0"/>
          <w:iCs w:val="0"/>
          <w:color w:val="auto"/>
          <w:sz w:val="26"/>
          <w:szCs w:val="26"/>
        </w:rPr>
        <w:t>.</w:t>
      </w:r>
    </w:p>
    <w:p w:rsidR="008E2CA8" w:rsidRPr="002B4A2E" w:rsidRDefault="008E2CA8" w:rsidP="008E2CA8">
      <w:pPr>
        <w:pStyle w:val="Heading2"/>
        <w:bidi/>
        <w:spacing w:line="276" w:lineRule="auto"/>
        <w:rPr>
          <w:b w:val="0"/>
          <w:bCs w:val="0"/>
          <w:sz w:val="26"/>
          <w:szCs w:val="26"/>
          <w:rtl/>
          <w:lang w:bidi="fa-IR"/>
        </w:rPr>
      </w:pPr>
      <w:r w:rsidRPr="002B4A2E">
        <w:rPr>
          <w:rStyle w:val="Strong"/>
          <w:rFonts w:eastAsiaTheme="majorEastAsia" w:hint="cs"/>
          <w:b/>
          <w:bCs/>
          <w:sz w:val="26"/>
          <w:szCs w:val="26"/>
          <w:rtl/>
        </w:rPr>
        <w:t xml:space="preserve">قانون </w:t>
      </w:r>
      <w:r w:rsidRPr="002B4A2E">
        <w:rPr>
          <w:rStyle w:val="Strong"/>
          <w:rFonts w:eastAsiaTheme="majorEastAsia"/>
          <w:b/>
          <w:bCs/>
          <w:sz w:val="26"/>
          <w:szCs w:val="26"/>
        </w:rPr>
        <w:t>7R</w:t>
      </w:r>
      <w:r w:rsidRPr="002B4A2E">
        <w:rPr>
          <w:rStyle w:val="Strong"/>
          <w:rFonts w:eastAsiaTheme="majorEastAsia" w:hint="cs"/>
          <w:b/>
          <w:bCs/>
          <w:sz w:val="26"/>
          <w:szCs w:val="26"/>
          <w:rtl/>
          <w:lang w:bidi="fa-IR"/>
        </w:rPr>
        <w:t xml:space="preserve"> در لجستیک</w:t>
      </w:r>
    </w:p>
    <w:p w:rsidR="008E2CA8" w:rsidRPr="002B4A2E" w:rsidRDefault="008E2CA8" w:rsidP="009F2D37">
      <w:pPr>
        <w:pStyle w:val="NormalWeb"/>
        <w:bidi/>
        <w:spacing w:line="276" w:lineRule="auto"/>
        <w:jc w:val="both"/>
        <w:rPr>
          <w:rFonts w:cs="B Nazanin"/>
          <w:sz w:val="26"/>
          <w:szCs w:val="26"/>
        </w:rPr>
      </w:pPr>
      <w:r w:rsidRPr="002B4A2E">
        <w:rPr>
          <w:rFonts w:cs="B Nazanin"/>
          <w:sz w:val="26"/>
          <w:szCs w:val="26"/>
          <w:rtl/>
        </w:rPr>
        <w:t>لجستیک را می‌توان در قالب ترکیبی از 7 قانون تعریف کرد که شامل محصول مناسب، قیمت مناسب، کمیت مناسب، کیفیت مناسب، مکان مناسب، مشتری مناسب و زمان مناسب است</w:t>
      </w:r>
      <w:r w:rsidRPr="002B4A2E">
        <w:rPr>
          <w:rFonts w:cs="B Nazanin" w:hint="cs"/>
          <w:sz w:val="26"/>
          <w:szCs w:val="26"/>
          <w:rtl/>
        </w:rPr>
        <w:t xml:space="preserve">. </w:t>
      </w:r>
    </w:p>
    <w:p w:rsidR="008E2CA8" w:rsidRPr="002B4A2E" w:rsidRDefault="008E2CA8" w:rsidP="008E2CA8">
      <w:pPr>
        <w:numPr>
          <w:ilvl w:val="0"/>
          <w:numId w:val="24"/>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محصول مناسب</w:t>
      </w:r>
      <w:r w:rsidRPr="002B4A2E">
        <w:rPr>
          <w:rStyle w:val="Strong"/>
          <w:rFonts w:cs="B Nazanin" w:hint="cs"/>
          <w:sz w:val="26"/>
          <w:szCs w:val="26"/>
          <w:rtl/>
        </w:rPr>
        <w:t xml:space="preserve"> (</w:t>
      </w:r>
      <w:r w:rsidRPr="00783936">
        <w:rPr>
          <w:rStyle w:val="Strong"/>
          <w:rFonts w:asciiTheme="majorHAnsi" w:hAnsiTheme="majorHAnsi" w:cstheme="majorHAnsi"/>
          <w:b w:val="0"/>
          <w:bCs w:val="0"/>
          <w:sz w:val="26"/>
          <w:szCs w:val="26"/>
        </w:rPr>
        <w:t>Right</w:t>
      </w:r>
      <w:r w:rsidRPr="00783936">
        <w:rPr>
          <w:rStyle w:val="Strong"/>
          <w:rFonts w:asciiTheme="majorHAnsi" w:hAnsiTheme="majorHAnsi" w:cstheme="majorHAnsi"/>
          <w:sz w:val="26"/>
          <w:szCs w:val="26"/>
        </w:rPr>
        <w:t xml:space="preserve"> </w:t>
      </w:r>
      <w:r w:rsidRPr="00783936">
        <w:rPr>
          <w:rStyle w:val="Strong"/>
          <w:rFonts w:asciiTheme="majorHAnsi" w:hAnsiTheme="majorHAnsi" w:cstheme="majorHAnsi"/>
          <w:b w:val="0"/>
          <w:bCs w:val="0"/>
          <w:sz w:val="26"/>
          <w:szCs w:val="26"/>
        </w:rPr>
        <w:t>Product</w:t>
      </w:r>
      <w:r w:rsidRPr="002B4A2E">
        <w:rPr>
          <w:rFonts w:cs="B Nazanin" w:hint="cs"/>
          <w:sz w:val="26"/>
          <w:szCs w:val="26"/>
          <w:rtl/>
        </w:rPr>
        <w:t xml:space="preserve">): </w:t>
      </w:r>
      <w:r w:rsidRPr="002B4A2E">
        <w:rPr>
          <w:rFonts w:cs="B Nazanin"/>
          <w:sz w:val="26"/>
          <w:szCs w:val="26"/>
          <w:rtl/>
        </w:rPr>
        <w:t>محصول باید همان چیزی باشد که مشتری سفارش داده است و این یکی از الزامات اولیه ثبت سفارش توسط مشتری است. سفارش‌های ثبت شده نباید جایگزین محصولات دیگر شوند</w:t>
      </w:r>
      <w:r w:rsidRPr="002B4A2E">
        <w:rPr>
          <w:rFonts w:cs="B Nazanin" w:hint="cs"/>
          <w:sz w:val="26"/>
          <w:szCs w:val="26"/>
          <w:rtl/>
        </w:rPr>
        <w:t xml:space="preserve">. </w:t>
      </w:r>
    </w:p>
    <w:p w:rsidR="008E2CA8" w:rsidRPr="002B4A2E" w:rsidRDefault="008E2CA8" w:rsidP="008E2CA8">
      <w:pPr>
        <w:numPr>
          <w:ilvl w:val="0"/>
          <w:numId w:val="24"/>
        </w:numPr>
        <w:bidi/>
        <w:spacing w:before="100" w:beforeAutospacing="1" w:after="100" w:afterAutospacing="1" w:line="276" w:lineRule="auto"/>
        <w:jc w:val="both"/>
        <w:rPr>
          <w:rFonts w:cs="B Nazanin"/>
          <w:sz w:val="26"/>
          <w:szCs w:val="26"/>
        </w:rPr>
      </w:pPr>
      <w:r w:rsidRPr="002B4A2E">
        <w:rPr>
          <w:rStyle w:val="Strong"/>
          <w:rFonts w:cs="B Nazanin"/>
          <w:sz w:val="26"/>
          <w:szCs w:val="26"/>
          <w:rtl/>
        </w:rPr>
        <w:lastRenderedPageBreak/>
        <w:t>کیفیت مناسب</w:t>
      </w:r>
      <w:r w:rsidRPr="002B4A2E">
        <w:rPr>
          <w:rStyle w:val="Strong"/>
          <w:rFonts w:cs="B Nazanin" w:hint="cs"/>
          <w:sz w:val="26"/>
          <w:szCs w:val="26"/>
          <w:rtl/>
        </w:rPr>
        <w:t xml:space="preserve"> (</w:t>
      </w:r>
      <w:r w:rsidRPr="00261880">
        <w:rPr>
          <w:rStyle w:val="Strong"/>
          <w:rFonts w:cs="B Nazanin"/>
          <w:b w:val="0"/>
          <w:bCs w:val="0"/>
          <w:sz w:val="26"/>
          <w:szCs w:val="26"/>
        </w:rPr>
        <w:t>Right</w:t>
      </w:r>
      <w:r w:rsidRPr="002B4A2E">
        <w:rPr>
          <w:rStyle w:val="Strong"/>
          <w:rFonts w:cs="B Nazanin"/>
          <w:sz w:val="26"/>
          <w:szCs w:val="26"/>
        </w:rPr>
        <w:t xml:space="preserve"> </w:t>
      </w:r>
      <w:r w:rsidRPr="00261880">
        <w:rPr>
          <w:rStyle w:val="Strong"/>
          <w:rFonts w:cs="B Nazanin"/>
          <w:b w:val="0"/>
          <w:bCs w:val="0"/>
          <w:sz w:val="26"/>
          <w:szCs w:val="26"/>
        </w:rPr>
        <w:t>Quality</w:t>
      </w:r>
      <w:r w:rsidRPr="002B4A2E">
        <w:rPr>
          <w:rFonts w:cs="B Nazanin" w:hint="cs"/>
          <w:sz w:val="26"/>
          <w:szCs w:val="26"/>
          <w:rtl/>
        </w:rPr>
        <w:t xml:space="preserve">): </w:t>
      </w:r>
      <w:r w:rsidRPr="002B4A2E">
        <w:rPr>
          <w:rFonts w:cs="B Nazanin"/>
          <w:sz w:val="26"/>
          <w:szCs w:val="26"/>
          <w:rtl/>
        </w:rPr>
        <w:t>کیفیت محصول یکی دیگر از اجزای کلیدی در لجستیک است. استانداردهای مختلفی برای کالاهای مختلف وجود دارد که مشتری در ازای پرداختی که انجام می‌دهد، تقاضا می‌کند. کیفیت یک محصول نباید باعث نارضایتی مشتریان شود</w:t>
      </w:r>
      <w:r w:rsidRPr="002B4A2E">
        <w:rPr>
          <w:rFonts w:cs="B Nazanin" w:hint="cs"/>
          <w:sz w:val="26"/>
          <w:szCs w:val="26"/>
          <w:rtl/>
        </w:rPr>
        <w:t xml:space="preserve">. </w:t>
      </w:r>
    </w:p>
    <w:p w:rsidR="008E2CA8" w:rsidRPr="002B4A2E" w:rsidRDefault="008E2CA8" w:rsidP="008E2CA8">
      <w:pPr>
        <w:numPr>
          <w:ilvl w:val="0"/>
          <w:numId w:val="24"/>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کمیت مناسب</w:t>
      </w:r>
      <w:r w:rsidRPr="002B4A2E">
        <w:rPr>
          <w:rStyle w:val="Strong"/>
          <w:rFonts w:cs="B Nazanin" w:hint="cs"/>
          <w:sz w:val="26"/>
          <w:szCs w:val="26"/>
          <w:rtl/>
        </w:rPr>
        <w:t xml:space="preserve"> (</w:t>
      </w:r>
      <w:r w:rsidRPr="00261880">
        <w:rPr>
          <w:rStyle w:val="Strong"/>
          <w:rFonts w:cs="B Nazanin"/>
          <w:b w:val="0"/>
          <w:bCs w:val="0"/>
          <w:sz w:val="26"/>
          <w:szCs w:val="26"/>
        </w:rPr>
        <w:t>Right Quantity</w:t>
      </w:r>
      <w:r w:rsidRPr="002B4A2E">
        <w:rPr>
          <w:rFonts w:cs="B Nazanin" w:hint="cs"/>
          <w:sz w:val="26"/>
          <w:szCs w:val="26"/>
          <w:rtl/>
        </w:rPr>
        <w:t xml:space="preserve">): </w:t>
      </w:r>
      <w:r w:rsidRPr="002B4A2E">
        <w:rPr>
          <w:rFonts w:cs="B Nazanin"/>
          <w:sz w:val="26"/>
          <w:szCs w:val="26"/>
          <w:rtl/>
        </w:rPr>
        <w:t>کمیت مناسب، حجمی است که مشتری سفارش داده است. دریافت کمتر یا بیشتر از مقدار سفارش داده شده می‌تواند برای مشتری ناراحت‌کننده باشد</w:t>
      </w:r>
      <w:r w:rsidRPr="002B4A2E">
        <w:rPr>
          <w:rFonts w:cs="B Nazanin" w:hint="cs"/>
          <w:sz w:val="26"/>
          <w:szCs w:val="26"/>
          <w:rtl/>
        </w:rPr>
        <w:t xml:space="preserve">. </w:t>
      </w:r>
    </w:p>
    <w:p w:rsidR="008E2CA8" w:rsidRPr="002B4A2E" w:rsidRDefault="008E2CA8" w:rsidP="008E2CA8">
      <w:pPr>
        <w:numPr>
          <w:ilvl w:val="0"/>
          <w:numId w:val="24"/>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قیمت مناسب</w:t>
      </w:r>
      <w:r w:rsidRPr="002B4A2E">
        <w:rPr>
          <w:rStyle w:val="Strong"/>
          <w:rFonts w:cs="B Nazanin" w:hint="cs"/>
          <w:sz w:val="26"/>
          <w:szCs w:val="26"/>
          <w:rtl/>
        </w:rPr>
        <w:t xml:space="preserve"> (</w:t>
      </w:r>
      <w:r w:rsidRPr="00261880">
        <w:rPr>
          <w:rStyle w:val="Strong"/>
          <w:rFonts w:cs="B Nazanin"/>
          <w:b w:val="0"/>
          <w:bCs w:val="0"/>
          <w:sz w:val="26"/>
          <w:szCs w:val="26"/>
        </w:rPr>
        <w:t>Right</w:t>
      </w:r>
      <w:r w:rsidRPr="002B4A2E">
        <w:rPr>
          <w:rStyle w:val="Strong"/>
          <w:rFonts w:cs="B Nazanin"/>
          <w:sz w:val="26"/>
          <w:szCs w:val="26"/>
        </w:rPr>
        <w:t xml:space="preserve"> </w:t>
      </w:r>
      <w:r w:rsidRPr="00261880">
        <w:rPr>
          <w:rStyle w:val="Strong"/>
          <w:rFonts w:cs="B Nazanin"/>
          <w:b w:val="0"/>
          <w:bCs w:val="0"/>
          <w:sz w:val="26"/>
          <w:szCs w:val="26"/>
        </w:rPr>
        <w:t>Price</w:t>
      </w:r>
      <w:r w:rsidRPr="002B4A2E">
        <w:rPr>
          <w:rFonts w:cs="B Nazanin" w:hint="cs"/>
          <w:sz w:val="26"/>
          <w:szCs w:val="26"/>
          <w:rtl/>
        </w:rPr>
        <w:t xml:space="preserve">): </w:t>
      </w:r>
      <w:r w:rsidRPr="002B4A2E">
        <w:rPr>
          <w:rFonts w:cs="B Nazanin"/>
          <w:sz w:val="26"/>
          <w:szCs w:val="26"/>
          <w:rtl/>
        </w:rPr>
        <w:t>قیمت مناسب، مبلغی است که مشتری با تهیه یک محصول یا خدمات پرداخت می‌کند. قیمت مناسب به 6 قانون دیگر لجستیک بستگی دارد</w:t>
      </w:r>
      <w:r w:rsidRPr="002B4A2E">
        <w:rPr>
          <w:rFonts w:cs="B Nazanin" w:hint="cs"/>
          <w:sz w:val="26"/>
          <w:szCs w:val="26"/>
          <w:rtl/>
        </w:rPr>
        <w:t xml:space="preserve">. </w:t>
      </w:r>
    </w:p>
    <w:p w:rsidR="008E2CA8" w:rsidRPr="002B4A2E" w:rsidRDefault="008E2CA8" w:rsidP="008E2CA8">
      <w:pPr>
        <w:numPr>
          <w:ilvl w:val="0"/>
          <w:numId w:val="24"/>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مشتری مناسب</w:t>
      </w:r>
      <w:r w:rsidRPr="002B4A2E">
        <w:rPr>
          <w:rStyle w:val="Strong"/>
          <w:rFonts w:cs="B Nazanin" w:hint="cs"/>
          <w:sz w:val="26"/>
          <w:szCs w:val="26"/>
          <w:rtl/>
        </w:rPr>
        <w:t xml:space="preserve"> (</w:t>
      </w:r>
      <w:r w:rsidRPr="00261880">
        <w:rPr>
          <w:rStyle w:val="Strong"/>
          <w:rFonts w:cs="B Nazanin"/>
          <w:b w:val="0"/>
          <w:bCs w:val="0"/>
          <w:sz w:val="26"/>
          <w:szCs w:val="26"/>
        </w:rPr>
        <w:t>Right</w:t>
      </w:r>
      <w:r w:rsidRPr="002B4A2E">
        <w:rPr>
          <w:rStyle w:val="Strong"/>
          <w:rFonts w:cs="B Nazanin"/>
          <w:sz w:val="26"/>
          <w:szCs w:val="26"/>
        </w:rPr>
        <w:t xml:space="preserve"> </w:t>
      </w:r>
      <w:r w:rsidRPr="00261880">
        <w:rPr>
          <w:rStyle w:val="Strong"/>
          <w:rFonts w:cs="B Nazanin"/>
          <w:b w:val="0"/>
          <w:bCs w:val="0"/>
          <w:sz w:val="26"/>
          <w:szCs w:val="26"/>
        </w:rPr>
        <w:t>Customer</w:t>
      </w:r>
      <w:r w:rsidRPr="002B4A2E">
        <w:rPr>
          <w:rFonts w:cs="B Nazanin" w:hint="cs"/>
          <w:sz w:val="26"/>
          <w:szCs w:val="26"/>
          <w:rtl/>
        </w:rPr>
        <w:t xml:space="preserve">): </w:t>
      </w:r>
      <w:r w:rsidRPr="002B4A2E">
        <w:rPr>
          <w:rFonts w:cs="B Nazanin"/>
          <w:sz w:val="26"/>
          <w:szCs w:val="26"/>
          <w:rtl/>
        </w:rPr>
        <w:t>محصولات یا خدمات سفارش داده شده باید به دست فردی برسد که به محصولات یا خدمات نیاز دارد. دریافت یک محصول یا خدمات به مشتری اشتباه باعث نارضایتی مشتری و شکست تدارکات زنجیره محصول می‌شود</w:t>
      </w:r>
      <w:r w:rsidRPr="002B4A2E">
        <w:rPr>
          <w:rFonts w:cs="B Nazanin" w:hint="cs"/>
          <w:sz w:val="26"/>
          <w:szCs w:val="26"/>
          <w:rtl/>
        </w:rPr>
        <w:t xml:space="preserve">. </w:t>
      </w:r>
    </w:p>
    <w:p w:rsidR="008E2CA8" w:rsidRPr="002B4A2E" w:rsidRDefault="008E2CA8" w:rsidP="008E2CA8">
      <w:pPr>
        <w:numPr>
          <w:ilvl w:val="0"/>
          <w:numId w:val="24"/>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زمان مناسب</w:t>
      </w:r>
      <w:r w:rsidRPr="002B4A2E">
        <w:rPr>
          <w:rStyle w:val="Strong"/>
          <w:rFonts w:cs="B Nazanin" w:hint="cs"/>
          <w:sz w:val="26"/>
          <w:szCs w:val="26"/>
          <w:rtl/>
        </w:rPr>
        <w:t xml:space="preserve"> (</w:t>
      </w:r>
      <w:r w:rsidRPr="00261880">
        <w:rPr>
          <w:rStyle w:val="Strong"/>
          <w:rFonts w:cs="B Nazanin"/>
          <w:b w:val="0"/>
          <w:bCs w:val="0"/>
          <w:sz w:val="26"/>
          <w:szCs w:val="26"/>
        </w:rPr>
        <w:t>Right</w:t>
      </w:r>
      <w:r w:rsidRPr="002B4A2E">
        <w:rPr>
          <w:rStyle w:val="Strong"/>
          <w:rFonts w:cs="B Nazanin"/>
          <w:sz w:val="26"/>
          <w:szCs w:val="26"/>
        </w:rPr>
        <w:t xml:space="preserve"> </w:t>
      </w:r>
      <w:r w:rsidRPr="00261880">
        <w:rPr>
          <w:rStyle w:val="Strong"/>
          <w:rFonts w:cs="B Nazanin"/>
          <w:b w:val="0"/>
          <w:bCs w:val="0"/>
          <w:sz w:val="26"/>
          <w:szCs w:val="26"/>
        </w:rPr>
        <w:t>Time</w:t>
      </w:r>
      <w:r w:rsidRPr="002B4A2E">
        <w:rPr>
          <w:rFonts w:cs="B Nazanin" w:hint="cs"/>
          <w:sz w:val="26"/>
          <w:szCs w:val="26"/>
          <w:rtl/>
        </w:rPr>
        <w:t xml:space="preserve">): </w:t>
      </w:r>
      <w:r w:rsidRPr="002B4A2E">
        <w:rPr>
          <w:rFonts w:cs="B Nazanin"/>
          <w:sz w:val="26"/>
          <w:szCs w:val="26"/>
          <w:rtl/>
        </w:rPr>
        <w:t>محصول مناسب، باید در زمان مناسب برای پاسخگویی به تقاضا تولید شود</w:t>
      </w:r>
      <w:r w:rsidRPr="002B4A2E">
        <w:rPr>
          <w:rFonts w:cs="B Nazanin" w:hint="cs"/>
          <w:sz w:val="26"/>
          <w:szCs w:val="26"/>
          <w:rtl/>
        </w:rPr>
        <w:t xml:space="preserve">. </w:t>
      </w:r>
    </w:p>
    <w:p w:rsidR="008E2CA8" w:rsidRPr="002B4A2E" w:rsidRDefault="008E2CA8" w:rsidP="008E2CA8">
      <w:pPr>
        <w:numPr>
          <w:ilvl w:val="0"/>
          <w:numId w:val="24"/>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مکان مناسب</w:t>
      </w:r>
      <w:r w:rsidRPr="002B4A2E">
        <w:rPr>
          <w:rStyle w:val="Strong"/>
          <w:rFonts w:cs="B Nazanin"/>
          <w:sz w:val="26"/>
          <w:szCs w:val="26"/>
        </w:rPr>
        <w:t xml:space="preserve"> </w:t>
      </w:r>
      <w:r w:rsidRPr="002B4A2E">
        <w:rPr>
          <w:rStyle w:val="Strong"/>
          <w:rFonts w:cs="B Nazanin" w:hint="cs"/>
          <w:sz w:val="26"/>
          <w:szCs w:val="26"/>
          <w:rtl/>
        </w:rPr>
        <w:t xml:space="preserve"> (</w:t>
      </w:r>
      <w:r w:rsidRPr="00261880">
        <w:rPr>
          <w:rStyle w:val="Strong"/>
          <w:rFonts w:cs="B Nazanin"/>
          <w:b w:val="0"/>
          <w:bCs w:val="0"/>
          <w:sz w:val="26"/>
          <w:szCs w:val="26"/>
        </w:rPr>
        <w:t>Right</w:t>
      </w:r>
      <w:r w:rsidRPr="002B4A2E">
        <w:rPr>
          <w:rStyle w:val="Strong"/>
          <w:rFonts w:cs="B Nazanin"/>
          <w:sz w:val="26"/>
          <w:szCs w:val="26"/>
        </w:rPr>
        <w:t xml:space="preserve"> </w:t>
      </w:r>
      <w:r w:rsidRPr="00261880">
        <w:rPr>
          <w:rStyle w:val="Strong"/>
          <w:rFonts w:cs="B Nazanin"/>
          <w:b w:val="0"/>
          <w:bCs w:val="0"/>
          <w:sz w:val="26"/>
          <w:szCs w:val="26"/>
        </w:rPr>
        <w:t>Place</w:t>
      </w:r>
      <w:r w:rsidRPr="002B4A2E">
        <w:rPr>
          <w:rFonts w:cs="B Nazanin" w:hint="cs"/>
          <w:sz w:val="26"/>
          <w:szCs w:val="26"/>
          <w:rtl/>
        </w:rPr>
        <w:t xml:space="preserve">): </w:t>
      </w:r>
      <w:r w:rsidRPr="002B4A2E">
        <w:rPr>
          <w:rFonts w:cs="B Nazanin"/>
          <w:sz w:val="26"/>
          <w:szCs w:val="26"/>
          <w:rtl/>
        </w:rPr>
        <w:t>مکان مناسب، هفتمین عامل در تدارکات است. اگر محصول مناسب به مکان</w:t>
      </w:r>
      <w:r w:rsidRPr="002B4A2E">
        <w:rPr>
          <w:rFonts w:cs="B Nazanin" w:hint="cs"/>
          <w:sz w:val="26"/>
          <w:szCs w:val="26"/>
          <w:rtl/>
        </w:rPr>
        <w:t xml:space="preserve"> یا </w:t>
      </w:r>
      <w:r w:rsidRPr="002B4A2E">
        <w:rPr>
          <w:rFonts w:cs="B Nazanin"/>
          <w:sz w:val="26"/>
          <w:szCs w:val="26"/>
          <w:rtl/>
        </w:rPr>
        <w:t>بازار اشتباه برسد، شاهد تقاضای مورد انتظار برای محصول نخواهید بود</w:t>
      </w:r>
      <w:r w:rsidRPr="002B4A2E">
        <w:rPr>
          <w:rFonts w:cs="B Nazanin" w:hint="cs"/>
          <w:sz w:val="26"/>
          <w:szCs w:val="26"/>
          <w:rtl/>
        </w:rPr>
        <w:t xml:space="preserve">.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تفاوت لجستیک و زنجیره تأمین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تفاوت لجستیک و زنجیره تأمین نامحسوس اما جدی است</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درواقع مدیریت لجستیک جزء مهمی از مدیریت زنجیره تأمین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محسوب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tl/>
        </w:rPr>
        <w:t xml:space="preserve">. اگرچه این دو اصطلاح اغلب به </w:t>
      </w:r>
      <w:r w:rsidRPr="002B4A2E">
        <w:rPr>
          <w:rFonts w:ascii="Times New Roman" w:eastAsia="Times New Roman" w:hAnsi="Times New Roman" w:cs="B Nazanin"/>
          <w:sz w:val="26"/>
          <w:szCs w:val="26"/>
          <w:rtl/>
        </w:rPr>
        <w:lastRenderedPageBreak/>
        <w:t>جای یکدیگر استفاده می‌شوند، لجستیک بیشتر بر جاب</w:t>
      </w:r>
      <w:r w:rsidRPr="002B4A2E">
        <w:rPr>
          <w:rFonts w:ascii="Times New Roman" w:eastAsia="Times New Roman" w:hAnsi="Times New Roman" w:cs="B Nazanin" w:hint="cs"/>
          <w:sz w:val="26"/>
          <w:szCs w:val="26"/>
          <w:rtl/>
        </w:rPr>
        <w:t>ه</w:t>
      </w:r>
      <w:r w:rsidRPr="002B4A2E">
        <w:rPr>
          <w:rFonts w:ascii="Times New Roman" w:eastAsia="Times New Roman" w:hAnsi="Times New Roman" w:cs="B Nazanin"/>
          <w:sz w:val="26"/>
          <w:szCs w:val="26"/>
          <w:rtl/>
        </w:rPr>
        <w:softHyphen/>
        <w:t xml:space="preserve">جایی محصولات یا مواد در کارآمدترین حالت ممکن، تمرکز دارد. درمقابل، </w:t>
      </w:r>
      <w:r w:rsidRPr="002B4A2E">
        <w:rPr>
          <w:rFonts w:ascii="Times New Roman" w:eastAsia="Times New Roman" w:hAnsi="Times New Roman" w:cs="B Nazanin" w:hint="cs"/>
          <w:sz w:val="26"/>
          <w:szCs w:val="26"/>
          <w:rtl/>
        </w:rPr>
        <w:t>زنجیره تأمین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گستره وسیع‌تری از فعالیت‌های برنامه‌ریزی زنجیره تأمین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را دربرمی‌گیرد؛ مانند برنامه‌ریزی تقاضا و فروش و برنامه‌ریزی عملیات، منبع‌یابی استراتژیک و مدیریت حمل‌ونقل</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از دیگر تفاوت‌ لجستیک و زنجیره تأمین می‌توان به موارد زیر اشاره کرد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مدیریت زنجیره تأمین راهی برای پیوند دادن فرآیندهای تجاری اصلی در داخل و خارج </w:t>
      </w:r>
      <w:r w:rsidRPr="002B4A2E">
        <w:rPr>
          <w:rFonts w:ascii="Times New Roman" w:eastAsia="Times New Roman" w:hAnsi="Times New Roman" w:cs="B Nazanin" w:hint="cs"/>
          <w:sz w:val="26"/>
          <w:szCs w:val="26"/>
          <w:rtl/>
        </w:rPr>
        <w:t xml:space="preserve">سازمان </w:t>
      </w:r>
      <w:r w:rsidRPr="002B4A2E">
        <w:rPr>
          <w:rFonts w:ascii="Times New Roman" w:eastAsia="Times New Roman" w:hAnsi="Times New Roman" w:cs="B Nazanin"/>
          <w:sz w:val="26"/>
          <w:szCs w:val="26"/>
          <w:rtl/>
        </w:rPr>
        <w:t>است که در نهایت مزیت رقابتی را به‌همراه دارد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2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لجستیک به حرکت، ذخیره‌سازی و جریان کالاها و خدمات در داخل و خارج سازمان اشاره دارد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2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تمرکز اصلی زنجیره تأمین کسب مزیت رقابتی است، در حالی که تمرکز اصلی لجستیک برآوردن نیازهای مشتری است</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2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لجستیک اصطلاحی است که برای مدت طولانی وجود داشته و از ریشه‌های نظامی ناشی شده است، در حالی که مدیریت زنجیره تأمین یک اصطلاح نسبتاً جدید </w:t>
      </w:r>
      <w:r w:rsidRPr="002B4A2E">
        <w:rPr>
          <w:rFonts w:ascii="Times New Roman" w:eastAsia="Times New Roman" w:hAnsi="Times New Roman" w:cs="B Nazanin" w:hint="cs"/>
          <w:sz w:val="26"/>
          <w:szCs w:val="26"/>
          <w:rtl/>
        </w:rPr>
        <w:t>محسوب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numPr>
          <w:ilvl w:val="0"/>
          <w:numId w:val="25"/>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لجستیک یک فعالیت در زنجیره تأمین است</w:t>
      </w:r>
      <w:r w:rsidRPr="002B4A2E">
        <w:rPr>
          <w:rFonts w:ascii="Times New Roman" w:eastAsia="Times New Roman" w:hAnsi="Times New Roman" w:cs="B Nazanin" w:hint="cs"/>
          <w:sz w:val="26"/>
          <w:szCs w:val="26"/>
          <w:rtl/>
        </w:rPr>
        <w:t>.</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نکاتی برای مدیریت موثر لجستیک</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مدیریت لجستیک کارآمد، جریان ارتباطات و محصولات را تضمین می‌کند، روابط بهتری با مشتری ایجاد کرده و نیاز به حفظ موجودی اضافه را به حداقل می‌رساند. همچنین به کاهش خطا، کاهش زمان تحویل و افزایش درآمد نیز کمک می‌کند</w:t>
      </w:r>
      <w:r w:rsidRPr="002B4A2E">
        <w:rPr>
          <w:rFonts w:ascii="Times New Roman" w:eastAsia="Times New Roman" w:hAnsi="Times New Roman" w:cs="B Nazanin" w:hint="cs"/>
          <w:sz w:val="26"/>
          <w:szCs w:val="26"/>
          <w:rtl/>
        </w:rPr>
        <w:t>. به طور کلی برای مدیریا موثر لجستیک موارد زیر پیشنهاد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گردد:</w:t>
      </w:r>
    </w:p>
    <w:p w:rsidR="008E2CA8" w:rsidRPr="002B4A2E" w:rsidRDefault="008E2CA8" w:rsidP="008E2CA8">
      <w:pPr>
        <w:numPr>
          <w:ilvl w:val="0"/>
          <w:numId w:val="2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اطمینان از کنترل بهتر فعالیت‌ها</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مدیریت لجستیک به اتصال همه منابع و ادغام با بخش‌های مختلف کمک می‌کند تا دید واضح‌تر و شفاف‌تری از عملیات ارائه دهد. دسترسی هم‌زمان به اطلاعات در کل فرآیند تحویل، می‌تواند فرآیند حمل و نقل را ساده‌تر کرده و با کنترل بهتر، از کاهش اختلالات تحویل اطمینان حاصل کند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نزدیک کردن انبار به مشتری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مکان موجودی کالا نقش مهمی در تحویل به‌موقع دارد. از آنجا که مشتریان روز به روز انتظار خدمات تحویل سریع‌تر را دارند، فاصله میان مشتری و محصول باید کاهش پیدا کند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مدیریت لجستیک نیازمند یافتن نزدیک‌ترین انبارها است که می‌تواند زمان‌بندی تحویل را تسریع و هزینه‌های عملیاتی را به حداقل برساند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خودکارسازی هسته اصلی عملیات لجستیک</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اتوماسیون با حذف فعالیت‌های انسانی به ویژه در کارهای تکراری، باعث صرفه‌جویی قابل‌توجهی در زمان و هزینه می‌شود. همچنین خودکار کردن هسته اصلی عملیات لجستیک مانند زمان‌بندی، تخصیص وظایف و برنامه‌ریزی مسیر می‌تواند خطاهای پرهزینه را کاهش دهد، خدمات مشتری را بهبود بخشد و سطح بالایی از تعالی عملیاتی را به ارمغان آورد. اتوماسیون سرعت، دقت، کیفیت و کارایی را هنگام اجرای عملیات تضمین می‌کند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استفاده از شیوه‌های مسیریابی پیشرفته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روش‌های مسیریابی پیشرفته، به برنامه‌ریزی مسیرهای تحویل کارآمد و سازنده کمک می‌کند. پلتفرم‌های مدرن‌ برنامه‌ریزی مسیر کمک می‌کنند تا با در نظر گرفتن انبوهی از عوامل خارجی مانند آب و هوا، مسیرهای یک طرفه، تناژ بار، مسیرهای کم ترافیک و عوامل خطر، هزینه‌ها و تأخیرهای حمل‌ونقل به میزان قابل توجهی کاهش یابد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تحویل با تمرکز بر مشتری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مشتریان مدرن نیاز دارند که در لحظه بدانند سفارش‌هایشان کجاست، چه زمانی ارسال شده است، دقیقاً چه زمانی و توسط چه کسی تحویل داده می‌شود. برندها باید مدل‌های تحویل سلف سرویس را که به آنها امکان می‌دهد تاریخ، زمان و مکان تحویل سفارش خود را انتخاب و در صورت لزوم تغییر دهند، به مشتریان خود ارائه کنند. از این رو، انجام عملیات لجستیکی، به ویژه در مرحله تحویل به مشتری، بسیار مهم است</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ردپای کربن</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حمل‌ونقل یکی از بزرگ‌ترین دلایل افزایش انتشار کربن در سراسر جهان است که منابع را در مقیاس بزرگ مصرف می‌کنند. معرفی فن‌آوری‌های مدرن مانند روش‌های بهینه‌سازی مسیر، اتوماسیون، یادگیری ماشین، اسناد دیجیتال و سایر موارد به کسب‌وکارها کمک می‌کند تا ردپای کربن خود را به شدت کاهش دهند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26"/>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طراحی استراتژی‌های مدیریت ریسک قوی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سازمان‌ها می‌توانند از طریق برنامه‌ریزی استراتژیک که توسط ابزارهای لجستیک دیجیتال هدایت می‌شوند، استحکام زنجیره تأمین خود را افزایش داده و از آنها در برابر بحران‌ها محافظت کنند. فرآیندهای سفت و سخت و عدم شفافیت، منجر به عدم چابکی و انعطاف لجستیک می‌شود. شفافیت ایجاد شده با استفاده از ابزارهای دیجیتالی، برای اطمینان از وفاداری مشتری و ایجاد حاشیه سود بهتر، حیاتی است</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hint="cs"/>
          <w:b/>
          <w:bCs/>
          <w:sz w:val="26"/>
          <w:szCs w:val="26"/>
          <w:rtl/>
          <w:lang w:bidi="fa-IR"/>
        </w:rPr>
        <w:t xml:space="preserve">مزایای </w:t>
      </w:r>
      <w:r w:rsidRPr="002B4A2E">
        <w:rPr>
          <w:rFonts w:ascii="Times New Roman" w:eastAsia="Times New Roman" w:hAnsi="Times New Roman" w:cs="B Nazanin"/>
          <w:b/>
          <w:bCs/>
          <w:sz w:val="26"/>
          <w:szCs w:val="26"/>
          <w:rtl/>
          <w:lang w:bidi="fa-IR"/>
        </w:rPr>
        <w:t>س</w:t>
      </w:r>
      <w:r w:rsidRPr="002B4A2E">
        <w:rPr>
          <w:rFonts w:ascii="Times New Roman" w:eastAsia="Times New Roman" w:hAnsi="Times New Roman" w:cs="B Nazanin" w:hint="cs"/>
          <w:b/>
          <w:bCs/>
          <w:sz w:val="26"/>
          <w:szCs w:val="26"/>
          <w:rtl/>
          <w:lang w:bidi="fa-IR"/>
        </w:rPr>
        <w:t>ی</w:t>
      </w:r>
      <w:r w:rsidRPr="002B4A2E">
        <w:rPr>
          <w:rFonts w:ascii="Times New Roman" w:eastAsia="Times New Roman" w:hAnsi="Times New Roman" w:cs="B Nazanin" w:hint="eastAsia"/>
          <w:b/>
          <w:bCs/>
          <w:sz w:val="26"/>
          <w:szCs w:val="26"/>
          <w:rtl/>
          <w:lang w:bidi="fa-IR"/>
        </w:rPr>
        <w:t>ستم</w:t>
      </w:r>
      <w:r w:rsidRPr="002B4A2E">
        <w:rPr>
          <w:rFonts w:ascii="Times New Roman" w:eastAsia="Times New Roman" w:hAnsi="Times New Roman" w:cs="B Nazanin"/>
          <w:b/>
          <w:bCs/>
          <w:sz w:val="26"/>
          <w:szCs w:val="26"/>
          <w:rtl/>
          <w:lang w:bidi="fa-IR"/>
        </w:rPr>
        <w:t xml:space="preserve"> برنامه‌ر</w:t>
      </w:r>
      <w:r w:rsidRPr="002B4A2E">
        <w:rPr>
          <w:rFonts w:ascii="Times New Roman" w:eastAsia="Times New Roman" w:hAnsi="Times New Roman" w:cs="B Nazanin" w:hint="cs"/>
          <w:b/>
          <w:bCs/>
          <w:sz w:val="26"/>
          <w:szCs w:val="26"/>
          <w:rtl/>
          <w:lang w:bidi="fa-IR"/>
        </w:rPr>
        <w:t>ی</w:t>
      </w:r>
      <w:r w:rsidRPr="002B4A2E">
        <w:rPr>
          <w:rFonts w:ascii="Times New Roman" w:eastAsia="Times New Roman" w:hAnsi="Times New Roman" w:cs="B Nazanin" w:hint="eastAsia"/>
          <w:b/>
          <w:bCs/>
          <w:sz w:val="26"/>
          <w:szCs w:val="26"/>
          <w:rtl/>
          <w:lang w:bidi="fa-IR"/>
        </w:rPr>
        <w:t>ز</w:t>
      </w:r>
      <w:r w:rsidRPr="002B4A2E">
        <w:rPr>
          <w:rFonts w:ascii="Times New Roman" w:eastAsia="Times New Roman" w:hAnsi="Times New Roman" w:cs="B Nazanin" w:hint="cs"/>
          <w:b/>
          <w:bCs/>
          <w:sz w:val="26"/>
          <w:szCs w:val="26"/>
          <w:rtl/>
          <w:lang w:bidi="fa-IR"/>
        </w:rPr>
        <w:t>ی</w:t>
      </w:r>
      <w:r w:rsidRPr="002B4A2E">
        <w:rPr>
          <w:rFonts w:ascii="Times New Roman" w:eastAsia="Times New Roman" w:hAnsi="Times New Roman" w:cs="B Nazanin"/>
          <w:b/>
          <w:bCs/>
          <w:sz w:val="26"/>
          <w:szCs w:val="26"/>
          <w:rtl/>
          <w:lang w:bidi="fa-IR"/>
        </w:rPr>
        <w:t xml:space="preserve"> منابع سازمان</w:t>
      </w:r>
      <w:r w:rsidRPr="002B4A2E">
        <w:rPr>
          <w:rFonts w:ascii="Times New Roman" w:eastAsia="Times New Roman" w:hAnsi="Times New Roman" w:cs="B Nazanin" w:hint="cs"/>
          <w:b/>
          <w:bCs/>
          <w:sz w:val="26"/>
          <w:szCs w:val="26"/>
          <w:rtl/>
          <w:lang w:bidi="fa-IR"/>
        </w:rPr>
        <w:t>ی</w:t>
      </w:r>
      <w:r w:rsidRPr="002B4A2E">
        <w:rPr>
          <w:rFonts w:ascii="Times New Roman" w:eastAsia="Times New Roman" w:hAnsi="Times New Roman" w:cs="B Nazanin"/>
          <w:b/>
          <w:bCs/>
          <w:sz w:val="26"/>
          <w:szCs w:val="26"/>
          <w:rtl/>
        </w:rPr>
        <w:t xml:space="preserve"> برای لجستیک</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سیستم برنامه‌ریزی منابع سازمانی، برنامه‌های کاربردی مختلفی که با یکدیگر جریان اطلاعات را در سازمان تشکیل می‌دهند، اذغام می‌کند. همین موضوع باعث می‌شود تا به یک ابزار قدرتمند در لجستیک تبدیل شود، زیرا بهینه‌سازی سفارش‌ها را امکان‌پذیر می‌کند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سه حوزه اصلی که در آن لجستیک از مزایای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سیستم برنامه‌ریزی منابع سازمانی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lastRenderedPageBreak/>
        <w:t>بهره‌مند می‌شود عبارتند از: کنترل موجودی، مدیریت کارکنان و توزیع محصول</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حمل و نقل و تدارکات در موفقیت سازمان نقش اساسی دارند زیرا تجلی فیزیکی معاملات هستند و بدون تراکنش، هیچ تجارتی وجود ندارد. با استفاده از نرم افزارهای مدیریت انبار</w:t>
      </w:r>
      <w:r w:rsidRPr="002B4A2E">
        <w:rPr>
          <w:rFonts w:ascii="Times New Roman" w:eastAsia="Times New Roman" w:hAnsi="Times New Roman" w:cs="B Nazanin" w:hint="cs"/>
          <w:sz w:val="26"/>
          <w:szCs w:val="26"/>
          <w:rtl/>
        </w:rPr>
        <w:t xml:space="preserve"> و </w:t>
      </w:r>
      <w:r w:rsidRPr="002B4A2E">
        <w:rPr>
          <w:rFonts w:ascii="Times New Roman" w:eastAsia="Times New Roman" w:hAnsi="Times New Roman" w:cs="B Nazanin"/>
          <w:sz w:val="26"/>
          <w:szCs w:val="26"/>
          <w:rtl/>
        </w:rPr>
        <w:t>مدیریت زنجیره تأمین، یک سازمان می‌تواند کارایی را افزایش دهد، هزینه‌ها را کاهش و کنترل این جنبه تجاری مهم را به دست گیرد</w:t>
      </w:r>
      <w:r w:rsidRPr="002B4A2E">
        <w:rPr>
          <w:rFonts w:ascii="Times New Roman" w:eastAsia="Times New Roman" w:hAnsi="Times New Roman" w:cs="B Nazanin" w:hint="cs"/>
          <w:sz w:val="26"/>
          <w:szCs w:val="26"/>
          <w:rtl/>
        </w:rPr>
        <w:t>.</w:t>
      </w:r>
    </w:p>
    <w:p w:rsidR="008E2CA8" w:rsidRPr="002B4A2E" w:rsidRDefault="008E2CA8" w:rsidP="00750766">
      <w:pPr>
        <w:pStyle w:val="Heading1"/>
        <w:bidi/>
        <w:rPr>
          <w:rFonts w:cs="B Nazanin"/>
          <w:b w:val="0"/>
          <w:bCs/>
          <w:szCs w:val="26"/>
        </w:rPr>
      </w:pPr>
      <w:r w:rsidRPr="002B4A2E">
        <w:rPr>
          <w:rFonts w:cs="B Nazanin" w:hint="cs"/>
          <w:b w:val="0"/>
          <w:bCs/>
          <w:szCs w:val="26"/>
          <w:rtl/>
        </w:rPr>
        <w:t>مدیریت ارتباط با تأمین</w:t>
      </w:r>
      <w:r w:rsidRPr="002B4A2E">
        <w:rPr>
          <w:rFonts w:cs="B Nazanin"/>
          <w:b w:val="0"/>
          <w:bCs/>
          <w:szCs w:val="26"/>
          <w:rtl/>
        </w:rPr>
        <w:softHyphen/>
      </w:r>
      <w:r w:rsidRPr="002B4A2E">
        <w:rPr>
          <w:rFonts w:cs="B Nazanin" w:hint="cs"/>
          <w:b w:val="0"/>
          <w:bCs/>
          <w:szCs w:val="26"/>
          <w:rtl/>
        </w:rPr>
        <w:t>کننده</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کسب‌وکارها برای بقا و رشد خود نیاز دارند که با گروه‌ها و ذی‌نفعان مختلفی همواره در ارتباط باشند. مشتریان، نیروی انسانی، رقبا و تأمین‌کنندگان از جمله‌ این گروه‌ها هستند که تنظیم روابط با هر کدام از آنها نیاز به سازوکارهای مخصوص خود دارد</w:t>
      </w:r>
      <w:r w:rsidRPr="002B4A2E">
        <w:rPr>
          <w:rFonts w:cs="B Nazanin" w:hint="cs"/>
          <w:sz w:val="26"/>
          <w:szCs w:val="26"/>
          <w:rtl/>
        </w:rPr>
        <w:t xml:space="preserve">.  </w:t>
      </w:r>
      <w:r w:rsidRPr="002B4A2E">
        <w:rPr>
          <w:rFonts w:cs="B Nazanin"/>
          <w:sz w:val="26"/>
          <w:szCs w:val="26"/>
          <w:rtl/>
        </w:rPr>
        <w:t>مدیریت ارتباط با تأمین‌کننده</w:t>
      </w:r>
      <w:r w:rsidRPr="002B4A2E">
        <w:rPr>
          <w:rFonts w:cs="B Nazanin" w:hint="cs"/>
          <w:sz w:val="26"/>
          <w:szCs w:val="26"/>
          <w:rtl/>
        </w:rPr>
        <w:t xml:space="preserve"> (</w:t>
      </w:r>
      <w:r w:rsidRPr="00261880">
        <w:rPr>
          <w:rFonts w:asciiTheme="majorHAnsi" w:hAnsiTheme="majorHAnsi" w:cstheme="majorHAnsi"/>
          <w:sz w:val="26"/>
          <w:szCs w:val="26"/>
        </w:rPr>
        <w:t>Supplier Relationship Management</w:t>
      </w:r>
      <w:r w:rsidRPr="002B4A2E">
        <w:rPr>
          <w:rFonts w:cs="B Nazanin" w:hint="cs"/>
          <w:sz w:val="26"/>
          <w:szCs w:val="26"/>
          <w:rtl/>
        </w:rPr>
        <w:t xml:space="preserve">) </w:t>
      </w:r>
      <w:r w:rsidRPr="002B4A2E">
        <w:rPr>
          <w:rFonts w:cs="B Nazanin"/>
          <w:sz w:val="26"/>
          <w:szCs w:val="26"/>
          <w:rtl/>
        </w:rPr>
        <w:t>بخشی از مدیریت زنجیره تأمین است که روابط هر شرکت را با تأمین‌کنندگان مختلف تنظیم و مدیریت می‌کند. در واقع این سیستم کمک می‌کند تا عملکرد تأمین‌کنندگان به حداکثر رسیده و فرآیندهای مابین آنها با شرکت بهبود و تسهیل یابد</w:t>
      </w:r>
      <w:r w:rsidRPr="002B4A2E">
        <w:rPr>
          <w:rFonts w:cs="B Nazanin" w:hint="cs"/>
          <w:sz w:val="26"/>
          <w:szCs w:val="26"/>
          <w:rtl/>
        </w:rPr>
        <w:t xml:space="preserve">. </w:t>
      </w:r>
      <w:r w:rsidRPr="002B4A2E">
        <w:rPr>
          <w:rFonts w:cs="B Nazanin"/>
          <w:sz w:val="26"/>
          <w:szCs w:val="26"/>
          <w:rtl/>
        </w:rPr>
        <w:t>تأمین‌کنندگان معمولا با تأمین مواد اولیه، کالاهای واسطه‌ای و مکمل؛ نقش ویژه‌ای را در توسعه و پیش‌برد اهداف یک شرکت دارند. خصوصا آنکه ماهیت بسیاری از کسب‌وکارها به نحوی است که وابستگی شدیدی به این کالاها و خدمات دارند</w:t>
      </w:r>
      <w:r w:rsidRPr="002B4A2E">
        <w:rPr>
          <w:rFonts w:cs="B Nazanin" w:hint="cs"/>
          <w:sz w:val="26"/>
          <w:szCs w:val="26"/>
          <w:rtl/>
        </w:rPr>
        <w:t xml:space="preserve">. </w:t>
      </w:r>
      <w:r w:rsidRPr="002B4A2E">
        <w:rPr>
          <w:rFonts w:cs="B Nazanin"/>
          <w:sz w:val="26"/>
          <w:szCs w:val="26"/>
          <w:rtl/>
        </w:rPr>
        <w:t>در این میان توسعه تکنولوژی و فناوری اطلاعات به سیستمی کردن مدیریت ارتباط با تأمین‌کنندگان</w:t>
      </w:r>
      <w:r w:rsidRPr="002B4A2E">
        <w:rPr>
          <w:rFonts w:cs="B Nazanin"/>
          <w:sz w:val="26"/>
          <w:szCs w:val="26"/>
        </w:rPr>
        <w:t xml:space="preserve"> </w:t>
      </w:r>
      <w:r w:rsidRPr="002B4A2E">
        <w:rPr>
          <w:rFonts w:cs="B Nazanin"/>
          <w:sz w:val="26"/>
          <w:szCs w:val="26"/>
          <w:rtl/>
        </w:rPr>
        <w:t>در شبکه زنجیره‌ تأمین کمک شایانی کرده است</w:t>
      </w:r>
      <w:r w:rsidRPr="002B4A2E">
        <w:rPr>
          <w:rFonts w:cs="B Nazanin" w:hint="cs"/>
          <w:sz w:val="26"/>
          <w:szCs w:val="26"/>
          <w:rtl/>
        </w:rPr>
        <w:t xml:space="preserve">. </w:t>
      </w:r>
      <w:r w:rsidRPr="002B4A2E">
        <w:rPr>
          <w:rFonts w:cs="B Nazanin"/>
          <w:sz w:val="26"/>
          <w:szCs w:val="26"/>
          <w:rtl/>
        </w:rPr>
        <w:t>انواع نرم‌افزارهای</w:t>
      </w:r>
      <w:r w:rsidRPr="002B4A2E">
        <w:rPr>
          <w:rFonts w:cs="B Nazanin"/>
          <w:sz w:val="26"/>
          <w:szCs w:val="26"/>
        </w:rPr>
        <w:t xml:space="preserve"> </w:t>
      </w:r>
      <w:r w:rsidRPr="002B4A2E">
        <w:rPr>
          <w:rFonts w:cs="B Nazanin"/>
          <w:sz w:val="26"/>
          <w:szCs w:val="26"/>
          <w:rtl/>
        </w:rPr>
        <w:t>کسب‌وکارها را در مدیریت بهتر ارتباط با تأمین‌کننده کمک می‌کنند</w:t>
      </w:r>
      <w:r w:rsidRPr="002B4A2E">
        <w:rPr>
          <w:rFonts w:cs="B Nazanin" w:hint="cs"/>
          <w:sz w:val="26"/>
          <w:szCs w:val="26"/>
          <w:rtl/>
        </w:rPr>
        <w:t xml:space="preserve">. </w:t>
      </w:r>
    </w:p>
    <w:p w:rsidR="008E2CA8" w:rsidRPr="002B4A2E" w:rsidRDefault="008E2CA8" w:rsidP="008E2CA8">
      <w:pPr>
        <w:pStyle w:val="Heading2"/>
        <w:bidi/>
        <w:spacing w:line="276" w:lineRule="auto"/>
        <w:rPr>
          <w:sz w:val="26"/>
          <w:szCs w:val="26"/>
        </w:rPr>
      </w:pPr>
      <w:r w:rsidRPr="002B4A2E">
        <w:rPr>
          <w:sz w:val="26"/>
          <w:szCs w:val="26"/>
          <w:rtl/>
        </w:rPr>
        <w:t>جایگاه</w:t>
      </w:r>
      <w:r w:rsidRPr="002B4A2E">
        <w:rPr>
          <w:sz w:val="26"/>
          <w:szCs w:val="26"/>
        </w:rPr>
        <w:t xml:space="preserve"> </w:t>
      </w:r>
      <w:r w:rsidRPr="002B4A2E">
        <w:rPr>
          <w:sz w:val="26"/>
          <w:szCs w:val="26"/>
          <w:rtl/>
        </w:rPr>
        <w:t>مدیریت ارتباط با تأمین‌کنندگان</w:t>
      </w:r>
      <w:r w:rsidRPr="002B4A2E">
        <w:rPr>
          <w:sz w:val="26"/>
          <w:szCs w:val="26"/>
        </w:rPr>
        <w:t xml:space="preserve"> </w:t>
      </w:r>
      <w:r w:rsidRPr="002B4A2E">
        <w:rPr>
          <w:sz w:val="26"/>
          <w:szCs w:val="26"/>
          <w:rtl/>
        </w:rPr>
        <w:t xml:space="preserve">در مدیریت زنجیره‌ تأمین </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lastRenderedPageBreak/>
        <w:t>فناوری اطلاعات به‌ عنوان بستر اساسی یکپارچه‌سازی تمام فعالیت‌های زنجیره‌ تأمین از مرحله‌ی تهیه‌ ماده خام تا رساندن کالا به مصرف‌کننده‌ نهایی مطرح است</w:t>
      </w:r>
      <w:r w:rsidRPr="002B4A2E">
        <w:rPr>
          <w:rFonts w:cs="B Nazanin" w:hint="cs"/>
          <w:sz w:val="26"/>
          <w:szCs w:val="26"/>
          <w:rtl/>
        </w:rPr>
        <w:t xml:space="preserve">. </w:t>
      </w:r>
      <w:r w:rsidRPr="002B4A2E">
        <w:rPr>
          <w:rFonts w:cs="B Nazanin"/>
          <w:sz w:val="26"/>
          <w:szCs w:val="26"/>
          <w:rtl/>
        </w:rPr>
        <w:t>یکی از اهداف مدیریت زنجیره‌ تأمین به ‌منظور حذف محدودیت‌های زمانی و مکانی، دسترسی به بازارهای جهانی، کاهش زمان و هزینه‌های عملیاتی، مسطح‌سازی ساختار زنجیره، افزایش قابلیت انعطاف‌پذیری زنجیره است</w:t>
      </w:r>
      <w:r w:rsidRPr="002B4A2E">
        <w:rPr>
          <w:rFonts w:cs="B Nazanin" w:hint="cs"/>
          <w:sz w:val="26"/>
          <w:szCs w:val="26"/>
          <w:rtl/>
        </w:rPr>
        <w:t xml:space="preserve">. </w:t>
      </w:r>
      <w:r w:rsidRPr="002B4A2E">
        <w:rPr>
          <w:rFonts w:cs="B Nazanin"/>
          <w:sz w:val="26"/>
          <w:szCs w:val="26"/>
          <w:rtl/>
        </w:rPr>
        <w:t>در این زمینه می‌توان از طریق به‌کارگیری فناوری اطلاعات تمام سیستم‌های درونی زنجیره از قبیل مدیریت موجودی، تضمین کیفیت، برنامه‌ریزی تولید، انبارداری و حمل‌ونقل، هم‌چنین سیستم‌هایی که با بیرون از زنجیره در ارتباط هستند، از قبیل سیستم مدیریت روابط مشتریان و سیستم مدیریت روابط تأمین‌ کنندگان، مشتریان را یکپارچه کرد</w:t>
      </w:r>
      <w:r w:rsidRPr="002B4A2E">
        <w:rPr>
          <w:rFonts w:cs="B Nazanin" w:hint="cs"/>
          <w:sz w:val="26"/>
          <w:szCs w:val="26"/>
          <w:rtl/>
        </w:rPr>
        <w:t xml:space="preserve">. </w:t>
      </w:r>
      <w:r w:rsidRPr="002B4A2E">
        <w:rPr>
          <w:rFonts w:cs="B Nazanin"/>
          <w:sz w:val="26"/>
          <w:szCs w:val="26"/>
          <w:rtl/>
        </w:rPr>
        <w:t>سیستم یکپارچه مدیریت زنجیره‌ تأمین تمام اطلاعات را از سراسر زنجیره جمع‌آوری می‌کند و در قالب گزارش‌های مدیریتی در اختیار مدیران ارشد زنجیره قرار می‌دهد تا این مدیران با دید وسیع و همه جانبه، تصمیمات استراتژیک را در زمان مقتضی برای کل زنجیره اتخاذ کنند</w:t>
      </w:r>
      <w:r w:rsidRPr="002B4A2E">
        <w:rPr>
          <w:rFonts w:cs="B Nazanin" w:hint="cs"/>
          <w:sz w:val="26"/>
          <w:szCs w:val="26"/>
          <w:rtl/>
        </w:rPr>
        <w:t xml:space="preserve">. </w:t>
      </w:r>
      <w:r w:rsidRPr="002B4A2E">
        <w:rPr>
          <w:rFonts w:cs="B Nazanin"/>
          <w:sz w:val="26"/>
          <w:szCs w:val="26"/>
          <w:rtl/>
        </w:rPr>
        <w:t>به‌طور کلی نقش</w:t>
      </w:r>
      <w:r w:rsidRPr="002B4A2E">
        <w:rPr>
          <w:rFonts w:cs="B Nazanin"/>
          <w:sz w:val="26"/>
          <w:szCs w:val="26"/>
        </w:rPr>
        <w:t xml:space="preserve"> </w:t>
      </w:r>
      <w:r w:rsidRPr="002B4A2E">
        <w:rPr>
          <w:rFonts w:cs="B Nazanin"/>
          <w:sz w:val="26"/>
          <w:szCs w:val="26"/>
          <w:rtl/>
        </w:rPr>
        <w:t>مدیریت ارتباط با تأمین‌کنندگان</w:t>
      </w:r>
      <w:r w:rsidRPr="002B4A2E">
        <w:rPr>
          <w:rFonts w:cs="B Nazanin"/>
          <w:sz w:val="26"/>
          <w:szCs w:val="26"/>
        </w:rPr>
        <w:t xml:space="preserve"> </w:t>
      </w:r>
      <w:r w:rsidRPr="002B4A2E">
        <w:rPr>
          <w:rFonts w:cs="B Nazanin"/>
          <w:sz w:val="26"/>
          <w:szCs w:val="26"/>
          <w:rtl/>
        </w:rPr>
        <w:t>در مدیریت زنجیره تأمین عبارت است از</w:t>
      </w:r>
      <w:r w:rsidRPr="002B4A2E">
        <w:rPr>
          <w:rFonts w:cs="B Nazanin" w:hint="cs"/>
          <w:sz w:val="26"/>
          <w:szCs w:val="26"/>
          <w:rtl/>
        </w:rPr>
        <w:t>:</w:t>
      </w:r>
    </w:p>
    <w:p w:rsidR="008E2CA8" w:rsidRPr="002B4A2E" w:rsidRDefault="008E2CA8" w:rsidP="008E2CA8">
      <w:pPr>
        <w:numPr>
          <w:ilvl w:val="0"/>
          <w:numId w:val="2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فراهم آوردن تجزیه و تحلیل کارشناسی درباره‌ پیش‌بینی، خدمت‌رسانی، تحویل و اطلاعات تأمین‌کننده در طول زنجیره‌ تأمین</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فراهم آوردن اطلاعات اصلی و کلیدی برای مدیریت استراتژیک در زمینه‌ هزینه مواد، میزان آن‌ها و مسائل مربوط به تأمین‌ کننده</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شکل‌دهی ارتباطات طولانی‌مدت و موثر با تأمین‌</w:t>
      </w:r>
      <w:r w:rsidRPr="002B4A2E">
        <w:rPr>
          <w:rFonts w:ascii="Times New Roman" w:eastAsia="Times New Roman" w:hAnsi="Times New Roman" w:cs="B Nazanin"/>
          <w:sz w:val="26"/>
          <w:szCs w:val="26"/>
          <w:rtl/>
        </w:rPr>
        <w:softHyphen/>
        <w:t>کنندگان کلیدی</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در اختیار گذاشتن پیش‌بینی دقیق نیازها برای تأمین‌کنندگان</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حفظ </w:t>
      </w:r>
      <w:r w:rsidRPr="002B4A2E">
        <w:rPr>
          <w:rFonts w:ascii="Times New Roman" w:eastAsia="Times New Roman" w:hAnsi="Times New Roman" w:cs="B Nazanin" w:hint="cs"/>
          <w:sz w:val="26"/>
          <w:szCs w:val="26"/>
          <w:rtl/>
        </w:rPr>
        <w:t>بیشترین</w:t>
      </w:r>
      <w:r w:rsidRPr="002B4A2E">
        <w:rPr>
          <w:rFonts w:ascii="Times New Roman" w:eastAsia="Times New Roman" w:hAnsi="Times New Roman" w:cs="B Nazanin"/>
          <w:sz w:val="26"/>
          <w:szCs w:val="26"/>
          <w:rtl/>
        </w:rPr>
        <w:t xml:space="preserve"> ارزش ممکن در هزینه‌های ممکن از طریق اجرای مهندسی ارزش و تجزیه و تحلیل ارزش</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مذاکره درباره‌ بهترین روش حمل‌ونقل و توزیع</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کاهش هزینه‌ها و زمان‌های ظرفیت پذیرش از طریق فناوری تبادل الکترونیکی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داده‌ها که برنامه‌</w:t>
      </w:r>
      <w:r w:rsidRPr="002B4A2E">
        <w:rPr>
          <w:rFonts w:ascii="Times New Roman" w:eastAsia="Times New Roman" w:hAnsi="Times New Roman" w:cs="B Nazanin"/>
          <w:sz w:val="26"/>
          <w:szCs w:val="26"/>
          <w:rtl/>
        </w:rPr>
        <w:softHyphen/>
        <w:t>ریزی تأمین و سیستم‌های اطلاعاتی را پشتیبانی می‌کند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7"/>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اطمینان از این‌که آموزش کارکنان بخش خرید، درک و فهمی را از عناصر زنجیره‌ تأمین و جنبه‌های مختلف خرید جهانی برای آنان به‌دنبال دارد</w:t>
      </w:r>
      <w:r w:rsidRPr="002B4A2E">
        <w:rPr>
          <w:rFonts w:ascii="Times New Roman" w:eastAsia="Times New Roman" w:hAnsi="Times New Roman" w:cs="B Nazanin" w:hint="cs"/>
          <w:sz w:val="26"/>
          <w:szCs w:val="26"/>
          <w:rtl/>
        </w:rPr>
        <w:t>.</w:t>
      </w:r>
    </w:p>
    <w:p w:rsidR="008E2CA8" w:rsidRPr="002B4A2E" w:rsidRDefault="008E2CA8" w:rsidP="008E2CA8">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گام‌ها و مراحل اجرای موفقیت‌آمیز</w:t>
      </w:r>
      <w:r w:rsidRPr="002B4A2E">
        <w:rPr>
          <w:rFonts w:ascii="Times New Roman" w:eastAsia="Times New Roman" w:hAnsi="Times New Roman" w:cs="B Nazanin"/>
          <w:b/>
          <w:bCs/>
          <w:sz w:val="26"/>
          <w:szCs w:val="26"/>
        </w:rPr>
        <w:t xml:space="preserve"> </w:t>
      </w:r>
      <w:r w:rsidRPr="002B4A2E">
        <w:rPr>
          <w:rFonts w:ascii="Times New Roman" w:eastAsia="Times New Roman" w:hAnsi="Times New Roman" w:cs="B Nazanin"/>
          <w:b/>
          <w:bCs/>
          <w:sz w:val="26"/>
          <w:szCs w:val="26"/>
          <w:rtl/>
        </w:rPr>
        <w:t>مد</w:t>
      </w:r>
      <w:r w:rsidRPr="002B4A2E">
        <w:rPr>
          <w:rFonts w:ascii="Times New Roman" w:eastAsia="Times New Roman" w:hAnsi="Times New Roman" w:cs="B Nazanin" w:hint="cs"/>
          <w:b/>
          <w:bCs/>
          <w:sz w:val="26"/>
          <w:szCs w:val="26"/>
          <w:rtl/>
        </w:rPr>
        <w:t>ی</w:t>
      </w:r>
      <w:r w:rsidRPr="002B4A2E">
        <w:rPr>
          <w:rFonts w:ascii="Times New Roman" w:eastAsia="Times New Roman" w:hAnsi="Times New Roman" w:cs="B Nazanin" w:hint="eastAsia"/>
          <w:b/>
          <w:bCs/>
          <w:sz w:val="26"/>
          <w:szCs w:val="26"/>
          <w:rtl/>
        </w:rPr>
        <w:t>ر</w:t>
      </w:r>
      <w:r w:rsidRPr="002B4A2E">
        <w:rPr>
          <w:rFonts w:ascii="Times New Roman" w:eastAsia="Times New Roman" w:hAnsi="Times New Roman" w:cs="B Nazanin" w:hint="cs"/>
          <w:b/>
          <w:bCs/>
          <w:sz w:val="26"/>
          <w:szCs w:val="26"/>
          <w:rtl/>
        </w:rPr>
        <w:t>ی</w:t>
      </w:r>
      <w:r w:rsidRPr="002B4A2E">
        <w:rPr>
          <w:rFonts w:ascii="Times New Roman" w:eastAsia="Times New Roman" w:hAnsi="Times New Roman" w:cs="B Nazanin" w:hint="eastAsia"/>
          <w:b/>
          <w:bCs/>
          <w:sz w:val="26"/>
          <w:szCs w:val="26"/>
          <w:rtl/>
        </w:rPr>
        <w:t>ت</w:t>
      </w:r>
      <w:r w:rsidRPr="002B4A2E">
        <w:rPr>
          <w:rFonts w:ascii="Times New Roman" w:eastAsia="Times New Roman" w:hAnsi="Times New Roman" w:cs="B Nazanin"/>
          <w:b/>
          <w:bCs/>
          <w:sz w:val="26"/>
          <w:szCs w:val="26"/>
          <w:rtl/>
        </w:rPr>
        <w:t xml:space="preserve"> ارتباط با تأم</w:t>
      </w:r>
      <w:r w:rsidRPr="002B4A2E">
        <w:rPr>
          <w:rFonts w:ascii="Times New Roman" w:eastAsia="Times New Roman" w:hAnsi="Times New Roman" w:cs="B Nazanin" w:hint="cs"/>
          <w:b/>
          <w:bCs/>
          <w:sz w:val="26"/>
          <w:szCs w:val="26"/>
          <w:rtl/>
        </w:rPr>
        <w:t>ی</w:t>
      </w:r>
      <w:r w:rsidRPr="002B4A2E">
        <w:rPr>
          <w:rFonts w:ascii="Times New Roman" w:eastAsia="Times New Roman" w:hAnsi="Times New Roman" w:cs="B Nazanin" w:hint="eastAsia"/>
          <w:b/>
          <w:bCs/>
          <w:sz w:val="26"/>
          <w:szCs w:val="26"/>
          <w:rtl/>
        </w:rPr>
        <w:t>ن‌کنندگان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برای اجرای موفقیت‌آمیز سیستم مدیریت ارتباط با تأمین‌ کننده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باید یک سری گام‌های اجرایی برداشت. براساس نظر شرکت اوراکل گام‌های اساسی برای اجرای موفقیت‌آمیز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مدیریت ارتباط با تأمین‌کنندگان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شامل موارد زیر است</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b/>
          <w:bCs/>
          <w:sz w:val="26"/>
          <w:szCs w:val="26"/>
          <w:rtl/>
        </w:rPr>
        <w:t xml:space="preserve">الف. </w:t>
      </w:r>
      <w:r w:rsidRPr="002B4A2E">
        <w:rPr>
          <w:rFonts w:ascii="Times New Roman" w:eastAsia="Times New Roman" w:hAnsi="Times New Roman" w:cs="B Nazanin"/>
          <w:b/>
          <w:bCs/>
          <w:sz w:val="26"/>
          <w:szCs w:val="26"/>
          <w:rtl/>
        </w:rPr>
        <w:t>یکپارچه‌سازی</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در گام اول برای اجرای موفقیت‌آمیز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مدیریت ارتباط با تأمین‌کنندگان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ابتدا باید فعالیت‌های داخلی را در سازمان خود، خودکار و یکپارچه‌سازی کنید. برای این کار نیاز است که ابتدا با مدیران و مسئولان واحدهای مختلف مشورت کنید</w:t>
      </w:r>
      <w:r w:rsidRPr="002B4A2E">
        <w:rPr>
          <w:rFonts w:ascii="Times New Roman" w:eastAsia="Times New Roman" w:hAnsi="Times New Roman" w:cs="B Nazanin" w:hint="cs"/>
          <w:sz w:val="26"/>
          <w:szCs w:val="26"/>
          <w:rtl/>
        </w:rPr>
        <w:t xml:space="preserve">. </w:t>
      </w:r>
    </w:p>
    <w:p w:rsidR="008E2CA8" w:rsidRPr="002B4A2E" w:rsidRDefault="008E2CA8" w:rsidP="00261880">
      <w:pPr>
        <w:pStyle w:val="NormalWeb"/>
        <w:bidi/>
        <w:spacing w:line="276" w:lineRule="auto"/>
        <w:jc w:val="both"/>
        <w:rPr>
          <w:rFonts w:cs="B Nazanin"/>
          <w:sz w:val="26"/>
          <w:szCs w:val="26"/>
        </w:rPr>
      </w:pPr>
      <w:r w:rsidRPr="002B4A2E">
        <w:rPr>
          <w:rFonts w:cs="B Nazanin" w:hint="cs"/>
          <w:b/>
          <w:bCs/>
          <w:sz w:val="26"/>
          <w:szCs w:val="26"/>
          <w:rtl/>
        </w:rPr>
        <w:t xml:space="preserve">ب. </w:t>
      </w:r>
      <w:r w:rsidRPr="002B4A2E">
        <w:rPr>
          <w:rFonts w:cs="B Nazanin"/>
          <w:b/>
          <w:bCs/>
          <w:sz w:val="26"/>
          <w:szCs w:val="26"/>
          <w:rtl/>
        </w:rPr>
        <w:t>نیاز تأمین‌</w:t>
      </w:r>
      <w:r w:rsidRPr="002B4A2E">
        <w:rPr>
          <w:rFonts w:cs="B Nazanin"/>
          <w:b/>
          <w:bCs/>
          <w:sz w:val="26"/>
          <w:szCs w:val="26"/>
          <w:rtl/>
        </w:rPr>
        <w:softHyphen/>
        <w:t>کنندگان برای متصل شدن به سازمان</w:t>
      </w:r>
      <w:r w:rsidRPr="002B4A2E">
        <w:rPr>
          <w:rFonts w:cs="B Nazanin" w:hint="cs"/>
          <w:b/>
          <w:bCs/>
          <w:sz w:val="26"/>
          <w:szCs w:val="26"/>
          <w:rtl/>
        </w:rPr>
        <w:t xml:space="preserve">: </w:t>
      </w:r>
      <w:r w:rsidRPr="002B4A2E">
        <w:rPr>
          <w:rFonts w:cs="B Nazanin"/>
          <w:sz w:val="26"/>
          <w:szCs w:val="26"/>
          <w:rtl/>
        </w:rPr>
        <w:t xml:space="preserve">سازمان‌ها باید به ‌منظور پرس‌و‌جو و مشاهده‌ دادوستد خود، بتوانند به شکل مستقیم با خریدار ارتباط برقرار کنند. روش‌های اتصال باید مقرون‌به‌صرفه و اجرایی باشد. طیف وسیعی از گزینه‌های موجود در این ارتباط </w:t>
      </w:r>
      <w:r w:rsidRPr="00261880">
        <w:rPr>
          <w:rFonts w:asciiTheme="majorHAnsi" w:hAnsiTheme="majorHAnsi" w:cstheme="majorHAnsi"/>
          <w:sz w:val="26"/>
          <w:szCs w:val="26"/>
        </w:rPr>
        <w:t>XML</w:t>
      </w:r>
      <w:r w:rsidRPr="002B4A2E">
        <w:rPr>
          <w:rFonts w:cs="B Nazanin"/>
          <w:sz w:val="26"/>
          <w:szCs w:val="26"/>
          <w:rtl/>
        </w:rPr>
        <w:t xml:space="preserve">، </w:t>
      </w:r>
      <w:r w:rsidRPr="00261880">
        <w:rPr>
          <w:rFonts w:asciiTheme="majorHAnsi" w:hAnsiTheme="majorHAnsi" w:cstheme="majorHAnsi"/>
          <w:sz w:val="26"/>
          <w:szCs w:val="26"/>
        </w:rPr>
        <w:t>EDI</w:t>
      </w:r>
      <w:r w:rsidRPr="002B4A2E">
        <w:rPr>
          <w:rFonts w:cs="B Nazanin"/>
          <w:sz w:val="26"/>
          <w:szCs w:val="26"/>
          <w:rtl/>
        </w:rPr>
        <w:t>، خدمات وب پرتال یا ایمیل است</w:t>
      </w:r>
      <w:r w:rsidRPr="002B4A2E">
        <w:rPr>
          <w:rFonts w:cs="B Nazanin" w:hint="cs"/>
          <w:sz w:val="26"/>
          <w:szCs w:val="26"/>
          <w:rtl/>
        </w:rPr>
        <w:t xml:space="preserve">. </w:t>
      </w:r>
    </w:p>
    <w:p w:rsidR="008E2CA8" w:rsidRPr="002B4A2E" w:rsidRDefault="008E2CA8" w:rsidP="008E2CA8">
      <w:pPr>
        <w:bidi/>
        <w:spacing w:before="100" w:beforeAutospacing="1" w:after="100" w:afterAutospacing="1" w:line="276" w:lineRule="auto"/>
        <w:jc w:val="both"/>
        <w:rPr>
          <w:rFonts w:cs="B Nazanin"/>
          <w:sz w:val="26"/>
          <w:szCs w:val="26"/>
        </w:rPr>
      </w:pPr>
      <w:r w:rsidRPr="002B4A2E">
        <w:rPr>
          <w:rFonts w:ascii="Times New Roman" w:eastAsia="Times New Roman" w:hAnsi="Times New Roman" w:cs="B Nazanin" w:hint="cs"/>
          <w:b/>
          <w:bCs/>
          <w:sz w:val="26"/>
          <w:szCs w:val="26"/>
          <w:rtl/>
        </w:rPr>
        <w:t xml:space="preserve">ج. </w:t>
      </w:r>
      <w:r w:rsidRPr="002B4A2E">
        <w:rPr>
          <w:rFonts w:ascii="Times New Roman" w:eastAsia="Times New Roman" w:hAnsi="Times New Roman" w:cs="B Nazanin"/>
          <w:b/>
          <w:bCs/>
          <w:sz w:val="26"/>
          <w:szCs w:val="26"/>
          <w:rtl/>
        </w:rPr>
        <w:t>فعال‌سازی نمای زنجیره‌ تأمین</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اضافه شدن ابزار تحلیلی باعث شناسایی نقاط فرصت برای تأمین‌کننده و خریدار می‌شود و عملکرد هر دو را نمایش می‌دهد. ابزار اطلاعاتی کسب‌و‌کار در تصمیم‌گیری‌ها و افزایش سودآوری بین شرکا موثر است</w:t>
      </w:r>
      <w:r w:rsidRPr="002B4A2E">
        <w:rPr>
          <w:rFonts w:ascii="Times New Roman" w:eastAsia="Times New Roman" w:hAnsi="Times New Roman" w:cs="B Nazanin" w:hint="cs"/>
          <w:sz w:val="26"/>
          <w:szCs w:val="26"/>
          <w:rtl/>
        </w:rPr>
        <w:t xml:space="preserve">. </w:t>
      </w:r>
      <w:r w:rsidRPr="002B4A2E">
        <w:rPr>
          <w:rFonts w:cs="B Nazanin" w:hint="cs"/>
          <w:sz w:val="26"/>
          <w:szCs w:val="26"/>
          <w:rtl/>
        </w:rPr>
        <w:t>مثلاً</w:t>
      </w:r>
      <w:r w:rsidRPr="002B4A2E">
        <w:rPr>
          <w:rFonts w:cs="B Nazanin"/>
          <w:sz w:val="26"/>
          <w:szCs w:val="26"/>
          <w:rtl/>
        </w:rPr>
        <w:t xml:space="preserve">، اگر </w:t>
      </w:r>
      <w:r w:rsidRPr="002B4A2E">
        <w:rPr>
          <w:rFonts w:cs="B Nazanin"/>
          <w:sz w:val="26"/>
          <w:szCs w:val="26"/>
          <w:rtl/>
          <w:lang w:bidi="fa-IR"/>
        </w:rPr>
        <w:t>۵۰</w:t>
      </w:r>
      <w:r w:rsidRPr="002B4A2E">
        <w:rPr>
          <w:rFonts w:cs="B Nazanin"/>
          <w:sz w:val="26"/>
          <w:szCs w:val="26"/>
          <w:rtl/>
        </w:rPr>
        <w:t xml:space="preserve"> درصد از موجودی کالا در هفته‌ اول فروخته شود، تأمین‌کننده از این فروش مطلع </w:t>
      </w:r>
      <w:r w:rsidRPr="002B4A2E">
        <w:rPr>
          <w:rFonts w:cs="B Nazanin"/>
          <w:sz w:val="26"/>
          <w:szCs w:val="26"/>
          <w:rtl/>
        </w:rPr>
        <w:lastRenderedPageBreak/>
        <w:t>می‌شود و با ابزار کنترل موجودی که این سیستم در اختیار او قرار داده، می‌تواند با آگاهی از کالای انبار شده خود، تقاضای فروشنده را تأمین کند و در همان زمان افزایش درآمد داشته باشد</w:t>
      </w:r>
      <w:r w:rsidRPr="002B4A2E">
        <w:rPr>
          <w:rFonts w:cs="B Nazanin" w:hint="cs"/>
          <w:sz w:val="26"/>
          <w:szCs w:val="26"/>
          <w:rtl/>
        </w:rPr>
        <w:t xml:space="preserve">. </w:t>
      </w:r>
      <w:r w:rsidRPr="002B4A2E">
        <w:rPr>
          <w:rFonts w:cs="B Nazanin"/>
          <w:sz w:val="26"/>
          <w:szCs w:val="26"/>
          <w:rtl/>
        </w:rPr>
        <w:t>ابزار هوشمند کسب‌و‌کار نیز می‌تواند برای بازبینی عملکرد تأمین‌کنندگان در مقابل اهداف کسب‌و‌کار منهای بحث قیمت، مورد استفاده قرار گیرد. در تحقیقی که گروه آبردین انجام داده، شرکت‌ها بدون این روش‌های اندازه‌گیری در طول زنجیره‌ تأمین، راهی برای آگاهی از چگونگی صرف شدن پول و تلاش خود ندارند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Pr>
      </w:pPr>
      <w:r w:rsidRPr="002B4A2E">
        <w:rPr>
          <w:rStyle w:val="Strong"/>
          <w:rFonts w:eastAsiaTheme="majorEastAsia" w:cs="B Nazanin" w:hint="cs"/>
          <w:sz w:val="26"/>
          <w:szCs w:val="26"/>
          <w:rtl/>
        </w:rPr>
        <w:t xml:space="preserve">د. </w:t>
      </w:r>
      <w:r w:rsidRPr="002B4A2E">
        <w:rPr>
          <w:rStyle w:val="Strong"/>
          <w:rFonts w:eastAsiaTheme="majorEastAsia" w:cs="B Nazanin"/>
          <w:sz w:val="26"/>
          <w:szCs w:val="26"/>
          <w:rtl/>
        </w:rPr>
        <w:t>فرهنگ‌سازی</w:t>
      </w:r>
      <w:r w:rsidRPr="002B4A2E">
        <w:rPr>
          <w:rStyle w:val="Strong"/>
          <w:rFonts w:eastAsiaTheme="majorEastAsia" w:cs="B Nazanin" w:hint="cs"/>
          <w:sz w:val="26"/>
          <w:szCs w:val="26"/>
          <w:rtl/>
        </w:rPr>
        <w:t xml:space="preserve">: </w:t>
      </w:r>
      <w:r w:rsidRPr="002B4A2E">
        <w:rPr>
          <w:rFonts w:cs="B Nazanin"/>
          <w:sz w:val="26"/>
          <w:szCs w:val="26"/>
          <w:rtl/>
        </w:rPr>
        <w:t>فرهنگ همکاری باید در طول زنجیره‌ تأمین ترویج شود و تأمین‌کنندگان، کسب مزیت رقابتی را در برابر هزینه‌های خود مشاهده کنند. در یادداشت‌های گارتنر آمده که استفاده از مدیریت روابط تأمین‌ کننده می‌تواند به رشد مشارکت و نوآوری در سازمان منجر شود</w:t>
      </w:r>
      <w:r w:rsidRPr="002B4A2E">
        <w:rPr>
          <w:rFonts w:cs="B Nazanin" w:hint="cs"/>
          <w:sz w:val="26"/>
          <w:szCs w:val="26"/>
          <w:rtl/>
        </w:rPr>
        <w:t xml:space="preserve">. </w:t>
      </w:r>
      <w:r w:rsidRPr="002B4A2E">
        <w:rPr>
          <w:rFonts w:cs="B Nazanin"/>
          <w:sz w:val="26"/>
          <w:szCs w:val="26"/>
          <w:rtl/>
        </w:rPr>
        <w:t xml:space="preserve">در حالی‌که مدیریت </w:t>
      </w:r>
      <w:r w:rsidRPr="002B4A2E">
        <w:rPr>
          <w:rFonts w:cs="B Nazanin" w:hint="cs"/>
          <w:sz w:val="26"/>
          <w:szCs w:val="26"/>
          <w:rtl/>
        </w:rPr>
        <w:t>اشتباه</w:t>
      </w:r>
      <w:r w:rsidRPr="002B4A2E">
        <w:rPr>
          <w:rFonts w:cs="B Nazanin"/>
          <w:sz w:val="26"/>
          <w:szCs w:val="26"/>
          <w:rtl/>
        </w:rPr>
        <w:t>، افزایش هزینه و کاهش ابداعات را به همراه دارد، یکپارچه‌سازی و جهانی‌سازی منابع نرم‌افزاری اجازه می‌دهد که یک شرکت اساس تأمین را بهینه کند، هزینه‌های منبع‌یابی را کاهش دهد، روابط تأمین‌کننده را بهبود بخشد و بهترین منبع را با بیش‌ترین ارزش ایجاد کند</w:t>
      </w:r>
      <w:r w:rsidRPr="002B4A2E">
        <w:rPr>
          <w:rFonts w:cs="B Nazanin" w:hint="cs"/>
          <w:sz w:val="26"/>
          <w:szCs w:val="26"/>
          <w:rtl/>
        </w:rPr>
        <w:t>.</w:t>
      </w:r>
    </w:p>
    <w:p w:rsidR="008E2CA8" w:rsidRPr="002B4A2E" w:rsidRDefault="008E2CA8" w:rsidP="008E2CA8">
      <w:pPr>
        <w:pStyle w:val="Heading2"/>
        <w:bidi/>
        <w:spacing w:line="276" w:lineRule="auto"/>
        <w:jc w:val="both"/>
        <w:rPr>
          <w:sz w:val="26"/>
          <w:szCs w:val="26"/>
        </w:rPr>
      </w:pPr>
      <w:r w:rsidRPr="002B4A2E">
        <w:rPr>
          <w:sz w:val="26"/>
          <w:szCs w:val="26"/>
          <w:rtl/>
        </w:rPr>
        <w:t>تفاوت</w:t>
      </w:r>
      <w:r w:rsidRPr="002B4A2E">
        <w:rPr>
          <w:sz w:val="26"/>
          <w:szCs w:val="26"/>
        </w:rPr>
        <w:t xml:space="preserve"> </w:t>
      </w:r>
      <w:r w:rsidRPr="002B4A2E">
        <w:rPr>
          <w:sz w:val="26"/>
          <w:szCs w:val="26"/>
          <w:rtl/>
        </w:rPr>
        <w:t>مدیریت ارتباط با تأمین‌کنندگان</w:t>
      </w:r>
      <w:r w:rsidRPr="002B4A2E">
        <w:rPr>
          <w:sz w:val="26"/>
          <w:szCs w:val="26"/>
        </w:rPr>
        <w:t xml:space="preserve"> </w:t>
      </w:r>
      <w:r w:rsidRPr="002B4A2E">
        <w:rPr>
          <w:sz w:val="26"/>
          <w:szCs w:val="26"/>
          <w:rtl/>
        </w:rPr>
        <w:t>و</w:t>
      </w:r>
      <w:r w:rsidRPr="002B4A2E">
        <w:rPr>
          <w:sz w:val="26"/>
          <w:szCs w:val="26"/>
        </w:rPr>
        <w:t xml:space="preserve"> </w:t>
      </w:r>
      <w:r w:rsidRPr="002B4A2E">
        <w:rPr>
          <w:sz w:val="26"/>
          <w:szCs w:val="26"/>
          <w:rtl/>
        </w:rPr>
        <w:t xml:space="preserve">مدیریت ارتباط با </w:t>
      </w:r>
      <w:r w:rsidRPr="002B4A2E">
        <w:rPr>
          <w:rFonts w:hint="cs"/>
          <w:sz w:val="26"/>
          <w:szCs w:val="26"/>
          <w:rtl/>
        </w:rPr>
        <w:t>مشتریان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اگرچه هر دو سیستم</w:t>
      </w:r>
      <w:r w:rsidRPr="002B4A2E">
        <w:rPr>
          <w:rFonts w:cs="B Nazanin"/>
          <w:sz w:val="26"/>
          <w:szCs w:val="26"/>
        </w:rPr>
        <w:t xml:space="preserve"> </w:t>
      </w:r>
      <w:r w:rsidRPr="002B4A2E">
        <w:rPr>
          <w:rFonts w:cs="B Nazanin"/>
          <w:sz w:val="26"/>
          <w:szCs w:val="26"/>
          <w:rtl/>
        </w:rPr>
        <w:t>مدیریت ارتباط با تأمین‌کنندگان</w:t>
      </w:r>
      <w:r w:rsidRPr="002B4A2E">
        <w:rPr>
          <w:rFonts w:cs="B Nazanin"/>
          <w:sz w:val="26"/>
          <w:szCs w:val="26"/>
        </w:rPr>
        <w:t xml:space="preserve"> </w:t>
      </w:r>
      <w:r w:rsidRPr="002B4A2E">
        <w:rPr>
          <w:rFonts w:cs="B Nazanin" w:hint="cs"/>
          <w:sz w:val="26"/>
          <w:szCs w:val="26"/>
          <w:rtl/>
        </w:rPr>
        <w:t>(</w:t>
      </w:r>
      <w:r w:rsidRPr="00261880">
        <w:rPr>
          <w:rFonts w:asciiTheme="majorHAnsi" w:hAnsiTheme="majorHAnsi" w:cstheme="majorHAnsi"/>
          <w:sz w:val="26"/>
          <w:szCs w:val="26"/>
        </w:rPr>
        <w:t>SRM</w:t>
      </w:r>
      <w:r w:rsidRPr="002B4A2E">
        <w:rPr>
          <w:rFonts w:cs="B Nazanin" w:hint="cs"/>
          <w:sz w:val="26"/>
          <w:szCs w:val="26"/>
          <w:rtl/>
          <w:lang w:bidi="fa-IR"/>
        </w:rPr>
        <w:t xml:space="preserve">) </w:t>
      </w:r>
      <w:r w:rsidRPr="002B4A2E">
        <w:rPr>
          <w:rFonts w:cs="B Nazanin"/>
          <w:sz w:val="26"/>
          <w:szCs w:val="26"/>
          <w:rtl/>
        </w:rPr>
        <w:t>و</w:t>
      </w:r>
      <w:r w:rsidRPr="002B4A2E">
        <w:rPr>
          <w:rFonts w:cs="B Nazanin"/>
          <w:sz w:val="26"/>
          <w:szCs w:val="26"/>
        </w:rPr>
        <w:t xml:space="preserve"> </w:t>
      </w:r>
      <w:r w:rsidRPr="002B4A2E">
        <w:rPr>
          <w:rFonts w:cs="B Nazanin"/>
          <w:sz w:val="26"/>
          <w:szCs w:val="26"/>
          <w:rtl/>
        </w:rPr>
        <w:t xml:space="preserve">مدیریت ارتباط با </w:t>
      </w:r>
      <w:r w:rsidRPr="002B4A2E">
        <w:rPr>
          <w:rFonts w:cs="B Nazanin" w:hint="cs"/>
          <w:sz w:val="26"/>
          <w:szCs w:val="26"/>
          <w:rtl/>
        </w:rPr>
        <w:t xml:space="preserve">مشتریان </w:t>
      </w:r>
      <w:r w:rsidRPr="002B4A2E">
        <w:rPr>
          <w:rFonts w:cs="B Nazanin" w:hint="cs"/>
          <w:sz w:val="26"/>
          <w:szCs w:val="26"/>
          <w:rtl/>
          <w:lang w:bidi="fa-IR"/>
        </w:rPr>
        <w:t>(</w:t>
      </w:r>
      <w:r w:rsidRPr="00261880">
        <w:rPr>
          <w:rFonts w:asciiTheme="majorHAnsi" w:hAnsiTheme="majorHAnsi" w:cstheme="majorHAnsi"/>
          <w:sz w:val="26"/>
          <w:szCs w:val="26"/>
        </w:rPr>
        <w:t>CRM</w:t>
      </w:r>
      <w:r w:rsidRPr="002B4A2E">
        <w:rPr>
          <w:rFonts w:cs="B Nazanin" w:hint="cs"/>
          <w:sz w:val="26"/>
          <w:szCs w:val="26"/>
          <w:rtl/>
          <w:lang w:bidi="fa-IR"/>
        </w:rPr>
        <w:t xml:space="preserve">) </w:t>
      </w:r>
      <w:r w:rsidRPr="002B4A2E">
        <w:rPr>
          <w:rFonts w:cs="B Nazanin"/>
          <w:sz w:val="26"/>
          <w:szCs w:val="26"/>
          <w:rtl/>
        </w:rPr>
        <w:t>برای کمک به مدیریت کسب‌وکارها و بهبود تعاملات آنها با مشتریان و ذی نفعان طراحی شده‌اند، دارای تفاوت‌های کلیدی در عملکرد و حوزه تحت تمرکز هستند</w:t>
      </w:r>
      <w:r w:rsidRPr="002B4A2E">
        <w:rPr>
          <w:rFonts w:cs="B Nazanin" w:hint="cs"/>
          <w:sz w:val="26"/>
          <w:szCs w:val="26"/>
          <w:rtl/>
        </w:rPr>
        <w:t xml:space="preserve">. </w:t>
      </w:r>
    </w:p>
    <w:p w:rsidR="008E2CA8" w:rsidRPr="002B4A2E" w:rsidRDefault="008E2CA8" w:rsidP="006A3E99">
      <w:pPr>
        <w:bidi/>
        <w:spacing w:before="100" w:beforeAutospacing="1" w:after="100" w:afterAutospacing="1" w:line="276"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سیستم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های </w:t>
      </w:r>
      <w:r w:rsidRPr="002B4A2E">
        <w:rPr>
          <w:rFonts w:ascii="Times New Roman" w:eastAsia="Times New Roman" w:hAnsi="Times New Roman" w:cs="B Nazanin"/>
          <w:sz w:val="26"/>
          <w:szCs w:val="26"/>
          <w:rtl/>
        </w:rPr>
        <w:t xml:space="preserve">مدیریت ارتباط با </w:t>
      </w:r>
      <w:r w:rsidRPr="002B4A2E">
        <w:rPr>
          <w:rFonts w:ascii="Times New Roman" w:eastAsia="Times New Roman" w:hAnsi="Times New Roman" w:cs="B Nazanin" w:hint="cs"/>
          <w:sz w:val="26"/>
          <w:szCs w:val="26"/>
          <w:rtl/>
        </w:rPr>
        <w:t>مشتریان</w:t>
      </w:r>
      <w:r w:rsidRPr="002B4A2E">
        <w:rPr>
          <w:rFonts w:ascii="Times New Roman" w:eastAsia="Times New Roman" w:hAnsi="Times New Roman" w:cs="B Nazanin"/>
          <w:sz w:val="26"/>
          <w:szCs w:val="26"/>
          <w:rtl/>
        </w:rPr>
        <w:t xml:space="preserve"> اصولا پیرامون فرآیندهای مرتبط با درآمد و فروش طراحی شده‌اند که اساسا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با فرآیندهای تعاملی متفاوت هستند. سیستم‌های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مدیریت ارتباط با تأمین‌کنندگان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به طور خاص برای تعامل با ذی‌نفعان، نظارت و تقویت روابط، </w:t>
      </w:r>
      <w:r w:rsidRPr="002B4A2E">
        <w:rPr>
          <w:rFonts w:ascii="Times New Roman" w:eastAsia="Times New Roman" w:hAnsi="Times New Roman" w:cs="B Nazanin"/>
          <w:sz w:val="26"/>
          <w:szCs w:val="26"/>
          <w:rtl/>
        </w:rPr>
        <w:lastRenderedPageBreak/>
        <w:t>گروه‌بندی و دسته‌بندی ذی‌نفعان و همچنین برقراری ارتباط و تعامل با آنها به روشی استراتژیک طراحی شده‌اند</w:t>
      </w:r>
      <w:r w:rsidRPr="002B4A2E">
        <w:rPr>
          <w:rFonts w:ascii="Times New Roman" w:eastAsia="Times New Roman" w:hAnsi="Times New Roman" w:cs="B Nazanin" w:hint="cs"/>
          <w:sz w:val="26"/>
          <w:szCs w:val="26"/>
          <w:rtl/>
        </w:rPr>
        <w:t>. به عبارت دیگر، سیستم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های </w:t>
      </w:r>
      <w:r w:rsidRPr="002B4A2E">
        <w:rPr>
          <w:rFonts w:ascii="Times New Roman" w:eastAsia="Times New Roman" w:hAnsi="Times New Roman" w:cs="B Nazanin"/>
          <w:sz w:val="26"/>
          <w:szCs w:val="26"/>
          <w:rtl/>
        </w:rPr>
        <w:t xml:space="preserve">مدیریت ارتباط با </w:t>
      </w:r>
      <w:r w:rsidRPr="002B4A2E">
        <w:rPr>
          <w:rFonts w:ascii="Times New Roman" w:eastAsia="Times New Roman" w:hAnsi="Times New Roman" w:cs="B Nazanin" w:hint="cs"/>
          <w:sz w:val="26"/>
          <w:szCs w:val="26"/>
          <w:rtl/>
        </w:rPr>
        <w:t xml:space="preserve">مشتریان </w:t>
      </w:r>
      <w:r w:rsidRPr="002B4A2E">
        <w:rPr>
          <w:rFonts w:ascii="Times New Roman" w:eastAsia="Times New Roman" w:hAnsi="Times New Roman" w:cs="B Nazanin"/>
          <w:sz w:val="26"/>
          <w:szCs w:val="26"/>
          <w:rtl/>
        </w:rPr>
        <w:t>پیرامون دنبال‌کردن مشتری در قیف فروش ساخته شده ا</w:t>
      </w:r>
      <w:r w:rsidRPr="002B4A2E">
        <w:rPr>
          <w:rFonts w:ascii="Times New Roman" w:eastAsia="Times New Roman" w:hAnsi="Times New Roman" w:cs="B Nazanin" w:hint="cs"/>
          <w:sz w:val="26"/>
          <w:szCs w:val="26"/>
          <w:rtl/>
        </w:rPr>
        <w:t>ند</w:t>
      </w:r>
      <w:r w:rsidRPr="002B4A2E">
        <w:rPr>
          <w:rFonts w:ascii="Times New Roman" w:eastAsia="Times New Roman" w:hAnsi="Times New Roman" w:cs="B Nazanin"/>
          <w:sz w:val="26"/>
          <w:szCs w:val="26"/>
          <w:rtl/>
        </w:rPr>
        <w:t xml:space="preserve"> و</w:t>
      </w:r>
      <w:r w:rsidRPr="002B4A2E">
        <w:rPr>
          <w:rFonts w:ascii="Times New Roman" w:eastAsia="Times New Roman" w:hAnsi="Times New Roman" w:cs="B Nazanin" w:hint="cs"/>
          <w:sz w:val="26"/>
          <w:szCs w:val="26"/>
          <w:rtl/>
        </w:rPr>
        <w:t>لی سیستم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های </w:t>
      </w:r>
      <w:r w:rsidRPr="002B4A2E">
        <w:rPr>
          <w:rFonts w:ascii="Times New Roman" w:eastAsia="Times New Roman" w:hAnsi="Times New Roman" w:cs="B Nazanin"/>
          <w:sz w:val="26"/>
          <w:szCs w:val="26"/>
          <w:rtl/>
        </w:rPr>
        <w:t>مدیریت ارتباط با تأمین‌کنندگان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حول درک تعامل با ذینفعان</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آنچه آنها می‌گویند، نیازها، اولویت‌ها و نگرانی‌های آنها</w:t>
      </w:r>
      <w:r w:rsidRPr="002B4A2E">
        <w:rPr>
          <w:rFonts w:ascii="Times New Roman" w:eastAsia="Times New Roman" w:hAnsi="Times New Roman" w:cs="B Nazanin" w:hint="cs"/>
          <w:sz w:val="26"/>
          <w:szCs w:val="26"/>
          <w:rtl/>
        </w:rPr>
        <w:t xml:space="preserve"> است.  </w:t>
      </w:r>
      <w:r w:rsidRPr="002B4A2E">
        <w:rPr>
          <w:rFonts w:ascii="Times New Roman" w:eastAsia="Times New Roman" w:hAnsi="Times New Roman" w:cs="B Nazanin"/>
          <w:sz w:val="26"/>
          <w:szCs w:val="26"/>
          <w:rtl/>
        </w:rPr>
        <w:t xml:space="preserve">در جدول </w:t>
      </w:r>
      <w:r w:rsidRPr="002B4A2E">
        <w:rPr>
          <w:rFonts w:ascii="Times New Roman" w:eastAsia="Times New Roman" w:hAnsi="Times New Roman" w:cs="B Nazanin" w:hint="cs"/>
          <w:sz w:val="26"/>
          <w:szCs w:val="26"/>
          <w:rtl/>
        </w:rPr>
        <w:t xml:space="preserve">شماره </w:t>
      </w:r>
      <w:r w:rsidR="006A3E99" w:rsidRPr="002B4A2E">
        <w:rPr>
          <w:rFonts w:ascii="Times New Roman" w:eastAsia="Times New Roman" w:hAnsi="Times New Roman" w:cs="B Nazanin" w:hint="cs"/>
          <w:sz w:val="26"/>
          <w:szCs w:val="26"/>
          <w:rtl/>
        </w:rPr>
        <w:t>3-1</w:t>
      </w:r>
      <w:r w:rsidRPr="002B4A2E">
        <w:rPr>
          <w:rFonts w:ascii="Times New Roman" w:eastAsia="Times New Roman" w:hAnsi="Times New Roman" w:cs="B Nazanin"/>
          <w:sz w:val="26"/>
          <w:szCs w:val="26"/>
          <w:rtl/>
        </w:rPr>
        <w:t>، تفاوت‌های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مدیریت ارتباط با تأمین‌کنندگان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مدیریت ارتباط با </w:t>
      </w:r>
      <w:r w:rsidRPr="002B4A2E">
        <w:rPr>
          <w:rFonts w:ascii="Times New Roman" w:eastAsia="Times New Roman" w:hAnsi="Times New Roman" w:cs="B Nazanin" w:hint="cs"/>
          <w:sz w:val="26"/>
          <w:szCs w:val="26"/>
          <w:rtl/>
        </w:rPr>
        <w:t>مشتریان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به طور خلاصه نشان داده شده‌</w:t>
      </w:r>
      <w:r w:rsidRPr="002B4A2E">
        <w:rPr>
          <w:rFonts w:ascii="Times New Roman" w:eastAsia="Times New Roman" w:hAnsi="Times New Roman" w:cs="B Nazanin" w:hint="cs"/>
          <w:sz w:val="26"/>
          <w:szCs w:val="26"/>
          <w:rtl/>
        </w:rPr>
        <w:t xml:space="preserve"> است:</w:t>
      </w:r>
    </w:p>
    <w:p w:rsidR="004D36EB" w:rsidRPr="002B4A2E" w:rsidRDefault="004D36EB" w:rsidP="004D36EB">
      <w:pPr>
        <w:bidi/>
        <w:spacing w:before="100" w:beforeAutospacing="1" w:after="100" w:afterAutospacing="1" w:line="276" w:lineRule="auto"/>
        <w:jc w:val="center"/>
        <w:rPr>
          <w:rFonts w:ascii="Times New Roman" w:eastAsia="Times New Roman" w:hAnsi="Times New Roman" w:cs="B Nazanin"/>
          <w:sz w:val="24"/>
          <w:szCs w:val="24"/>
          <w:rtl/>
          <w:lang w:bidi="fa-IR"/>
        </w:rPr>
      </w:pPr>
      <w:r w:rsidRPr="002B4A2E">
        <w:rPr>
          <w:rFonts w:ascii="Times New Roman" w:eastAsia="Times New Roman" w:hAnsi="Times New Roman" w:cs="B Nazanin" w:hint="cs"/>
          <w:sz w:val="24"/>
          <w:szCs w:val="24"/>
          <w:rtl/>
          <w:lang w:bidi="fa-IR"/>
        </w:rPr>
        <w:t xml:space="preserve">جدول 3-1. </w:t>
      </w:r>
      <w:r w:rsidRPr="002B4A2E">
        <w:rPr>
          <w:rFonts w:ascii="Times New Roman" w:eastAsia="Times New Roman" w:hAnsi="Times New Roman" w:cs="B Nazanin"/>
          <w:sz w:val="24"/>
          <w:szCs w:val="24"/>
          <w:rtl/>
        </w:rPr>
        <w:t>تفاوت‌های</w:t>
      </w:r>
      <w:r w:rsidRPr="002B4A2E">
        <w:rPr>
          <w:rFonts w:ascii="Times New Roman" w:eastAsia="Times New Roman" w:hAnsi="Times New Roman" w:cs="B Nazanin"/>
          <w:sz w:val="24"/>
          <w:szCs w:val="24"/>
        </w:rPr>
        <w:t xml:space="preserve"> </w:t>
      </w:r>
      <w:r w:rsidRPr="002B4A2E">
        <w:rPr>
          <w:rFonts w:ascii="Times New Roman" w:eastAsia="Times New Roman" w:hAnsi="Times New Roman" w:cs="B Nazanin"/>
          <w:sz w:val="24"/>
          <w:szCs w:val="24"/>
          <w:rtl/>
        </w:rPr>
        <w:t>مدیریت ارتباط با تأمین‌کنندگان</w:t>
      </w:r>
      <w:r w:rsidRPr="002B4A2E">
        <w:rPr>
          <w:rFonts w:ascii="Times New Roman" w:eastAsia="Times New Roman" w:hAnsi="Times New Roman" w:cs="B Nazanin"/>
          <w:sz w:val="24"/>
          <w:szCs w:val="24"/>
        </w:rPr>
        <w:t xml:space="preserve"> </w:t>
      </w:r>
      <w:r w:rsidRPr="002B4A2E">
        <w:rPr>
          <w:rFonts w:ascii="Times New Roman" w:eastAsia="Times New Roman" w:hAnsi="Times New Roman" w:cs="B Nazanin"/>
          <w:sz w:val="24"/>
          <w:szCs w:val="24"/>
          <w:rtl/>
        </w:rPr>
        <w:t>و</w:t>
      </w:r>
      <w:r w:rsidRPr="002B4A2E">
        <w:rPr>
          <w:rFonts w:ascii="Times New Roman" w:eastAsia="Times New Roman" w:hAnsi="Times New Roman" w:cs="B Nazanin"/>
          <w:sz w:val="24"/>
          <w:szCs w:val="24"/>
        </w:rPr>
        <w:t xml:space="preserve"> </w:t>
      </w:r>
      <w:r w:rsidRPr="002B4A2E">
        <w:rPr>
          <w:rFonts w:ascii="Times New Roman" w:eastAsia="Times New Roman" w:hAnsi="Times New Roman" w:cs="B Nazanin"/>
          <w:sz w:val="24"/>
          <w:szCs w:val="24"/>
          <w:rtl/>
        </w:rPr>
        <w:t xml:space="preserve">مدیریت ارتباط با </w:t>
      </w:r>
      <w:r w:rsidRPr="002B4A2E">
        <w:rPr>
          <w:rFonts w:ascii="Times New Roman" w:eastAsia="Times New Roman" w:hAnsi="Times New Roman" w:cs="B Nazanin" w:hint="cs"/>
          <w:sz w:val="24"/>
          <w:szCs w:val="24"/>
          <w:rtl/>
        </w:rPr>
        <w:t>مشتریان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noProof/>
          <w:sz w:val="26"/>
          <w:szCs w:val="26"/>
        </w:rPr>
        <w:drawing>
          <wp:inline distT="0" distB="0" distL="0" distR="0" wp14:anchorId="3E36938A" wp14:editId="4EC6DDE3">
            <wp:extent cx="4258424" cy="253594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897DA.tm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272505" cy="2544331"/>
                    </a:xfrm>
                    <a:prstGeom prst="rect">
                      <a:avLst/>
                    </a:prstGeom>
                  </pic:spPr>
                </pic:pic>
              </a:graphicData>
            </a:graphic>
          </wp:inline>
        </w:drawing>
      </w:r>
    </w:p>
    <w:p w:rsidR="008E2CA8" w:rsidRPr="002B4A2E" w:rsidRDefault="008E2CA8" w:rsidP="006A3E99">
      <w:pPr>
        <w:bidi/>
        <w:spacing w:before="100" w:beforeAutospacing="1" w:after="100" w:afterAutospacing="1" w:line="276" w:lineRule="auto"/>
        <w:outlineLvl w:val="1"/>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 xml:space="preserve">نرم‌افزار مدیریت روابط </w:t>
      </w:r>
      <w:r w:rsidRPr="002B4A2E">
        <w:rPr>
          <w:rFonts w:ascii="Times New Roman" w:eastAsia="Times New Roman" w:hAnsi="Times New Roman" w:cs="B Nazanin" w:hint="cs"/>
          <w:b/>
          <w:bCs/>
          <w:sz w:val="26"/>
          <w:szCs w:val="26"/>
          <w:rtl/>
        </w:rPr>
        <w:t xml:space="preserve">با </w:t>
      </w:r>
      <w:r w:rsidRPr="002B4A2E">
        <w:rPr>
          <w:rFonts w:ascii="Times New Roman" w:eastAsia="Times New Roman" w:hAnsi="Times New Roman" w:cs="B Nazanin"/>
          <w:b/>
          <w:bCs/>
          <w:sz w:val="26"/>
          <w:szCs w:val="26"/>
          <w:rtl/>
        </w:rPr>
        <w:t>تأمین‌</w:t>
      </w:r>
      <w:r w:rsidRPr="002B4A2E">
        <w:rPr>
          <w:rFonts w:ascii="Times New Roman" w:eastAsia="Times New Roman" w:hAnsi="Times New Roman" w:cs="B Nazanin"/>
          <w:b/>
          <w:bCs/>
          <w:sz w:val="26"/>
          <w:szCs w:val="26"/>
          <w:rtl/>
        </w:rPr>
        <w:softHyphen/>
        <w:t>کنندگان</w:t>
      </w:r>
    </w:p>
    <w:p w:rsidR="008E2CA8" w:rsidRPr="002B4A2E" w:rsidRDefault="008E2CA8" w:rsidP="008E2CA8">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مدیریت ارتباط با تأمین‌ 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می‌تواند کـار پیچیـده‌ای باشد، ولی این فرآیند بـرای عملکـرد کلـی شـرکت از اهمیـت بالایی برخوردار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شـرکت‌های تولیدکننـده‌ چنـین نـرم‌افزارهــایی، محصولاتی عرضه می‌کنند که بـرای کمـک بـه اسـتحکام ایـن روابط طراحی شده‌اند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این </w:t>
      </w:r>
      <w:r w:rsidRPr="002B4A2E">
        <w:rPr>
          <w:rFonts w:ascii="Times New Roman" w:eastAsia="Times New Roman" w:hAnsi="Times New Roman" w:cs="B Nazanin" w:hint="cs"/>
          <w:sz w:val="26"/>
          <w:szCs w:val="26"/>
          <w:rtl/>
        </w:rPr>
        <w:t>نرم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افزارها ویژگی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هایی</w:t>
      </w:r>
      <w:r w:rsidRPr="002B4A2E">
        <w:rPr>
          <w:rFonts w:ascii="Times New Roman" w:eastAsia="Times New Roman" w:hAnsi="Times New Roman" w:cs="B Nazanin"/>
          <w:sz w:val="26"/>
          <w:szCs w:val="26"/>
          <w:rtl/>
        </w:rPr>
        <w:t xml:space="preserve"> را ارائـه می‌کنند که می‌تواند به ‌شکل تکی یا </w:t>
      </w:r>
      <w:r w:rsidRPr="002B4A2E">
        <w:rPr>
          <w:rFonts w:ascii="Times New Roman" w:eastAsia="Times New Roman" w:hAnsi="Times New Roman" w:cs="B Nazanin"/>
          <w:sz w:val="26"/>
          <w:szCs w:val="26"/>
          <w:rtl/>
        </w:rPr>
        <w:lastRenderedPageBreak/>
        <w:t>گروهی برای برآورده‌سـازی نیازهای تجارت به‌کار روند. این خصوصیات و ابزارها می‌تواننـد به مدیریت روابط تأمین‌</w:t>
      </w:r>
      <w:r w:rsidRPr="002B4A2E">
        <w:rPr>
          <w:rFonts w:ascii="Times New Roman" w:eastAsia="Times New Roman" w:hAnsi="Times New Roman" w:cs="B Nazanin"/>
          <w:sz w:val="26"/>
          <w:szCs w:val="26"/>
          <w:rtl/>
        </w:rPr>
        <w:softHyphen/>
        <w:t>کنندگان ، کاهش هزینه‌های موجـودی و مشارکت‌های میان چند سازمان، هم‌چنین سایر عناصـر کلیـدی ارتباط فروشنده-خریدار کمک کنند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دلایل فراوانی وجود دارد مبنی بر اینکه شـرکت‌هـایی کـه قـدرت فناوری مدیریت روابط تأمین‌کنندگان را مشاهده کرده‌انـد، مشـتاق هســتند کـه هزینــه‌ مــورد نیـاز بــرای به‌کــارگیری نرم‌افزار تفاوت‌های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مدیریت ارتباط با تأمین‌کنندگان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را پرداخت کنند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یکی از دلایـل ایـن اسـت کـه نـرم‌افـزار مـدیریت روابـط تأمین‌ کننـدگان بـا نرم افزار برنامـه‌ ریـزی منـابع سـازمان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موجـود سازگاری داشته و در واقع به این سیستم‌ها کمک مـی‌کنـد پتانسیل کامل و پیش‌بینی شده‌ خود را بازیابند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سایر دلایل و علل روی آوردن شرکت‌ها و سازمان‌هـا به نرم‌افزار</w:t>
      </w:r>
      <w:r w:rsidRPr="002B4A2E">
        <w:rPr>
          <w:rFonts w:ascii="Times New Roman" w:eastAsia="Times New Roman" w:hAnsi="Times New Roman" w:cs="B Nazanin" w:hint="cs"/>
          <w:sz w:val="26"/>
          <w:szCs w:val="26"/>
          <w:rtl/>
        </w:rPr>
        <w:t xml:space="preserve">های </w:t>
      </w:r>
      <w:r w:rsidRPr="002B4A2E">
        <w:rPr>
          <w:rFonts w:ascii="Times New Roman" w:eastAsia="Times New Roman" w:hAnsi="Times New Roman" w:cs="B Nazanin"/>
          <w:sz w:val="26"/>
          <w:szCs w:val="26"/>
          <w:rtl/>
        </w:rPr>
        <w:t>مدیریت ارتباط با تأمین‌کنندگان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عبارتند از</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8"/>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کاهش زمان چرخه در منبع یابی کالاها و خدمات</w:t>
      </w:r>
    </w:p>
    <w:p w:rsidR="008E2CA8" w:rsidRPr="002B4A2E" w:rsidRDefault="008E2CA8" w:rsidP="008E2CA8">
      <w:pPr>
        <w:numPr>
          <w:ilvl w:val="0"/>
          <w:numId w:val="28"/>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ساده‌سازی فرآیند انتخاب تأمین‌</w:t>
      </w:r>
      <w:r w:rsidRPr="002B4A2E">
        <w:rPr>
          <w:rFonts w:ascii="Times New Roman" w:eastAsia="Times New Roman" w:hAnsi="Times New Roman" w:cs="B Nazanin"/>
          <w:sz w:val="26"/>
          <w:szCs w:val="26"/>
          <w:rtl/>
        </w:rPr>
        <w:softHyphen/>
        <w:t>کننده مناسب</w:t>
      </w:r>
    </w:p>
    <w:p w:rsidR="008E2CA8" w:rsidRPr="002B4A2E" w:rsidRDefault="008E2CA8" w:rsidP="008E2CA8">
      <w:pPr>
        <w:numPr>
          <w:ilvl w:val="0"/>
          <w:numId w:val="28"/>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دسترسی به عملکرد پیشین تأمین‌</w:t>
      </w:r>
      <w:r w:rsidRPr="002B4A2E">
        <w:rPr>
          <w:rFonts w:ascii="Times New Roman" w:eastAsia="Times New Roman" w:hAnsi="Times New Roman" w:cs="B Nazanin"/>
          <w:sz w:val="26"/>
          <w:szCs w:val="26"/>
          <w:rtl/>
        </w:rPr>
        <w:softHyphen/>
        <w:t>کنندگان</w:t>
      </w:r>
    </w:p>
    <w:p w:rsidR="008E2CA8" w:rsidRPr="002B4A2E" w:rsidRDefault="008E2CA8" w:rsidP="008E2CA8">
      <w:pPr>
        <w:numPr>
          <w:ilvl w:val="0"/>
          <w:numId w:val="28"/>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ایجاد ارتباط میان خریدار و فروشـنده</w:t>
      </w:r>
      <w:r w:rsidRPr="002B4A2E">
        <w:rPr>
          <w:rFonts w:ascii="Times New Roman" w:eastAsia="Times New Roman" w:hAnsi="Times New Roman" w:cs="B Nazanin" w:hint="cs"/>
          <w:sz w:val="26"/>
          <w:szCs w:val="26"/>
          <w:rtl/>
        </w:rPr>
        <w:t xml:space="preserve"> از طریق</w:t>
      </w:r>
      <w:r w:rsidRPr="002B4A2E">
        <w:rPr>
          <w:rFonts w:ascii="Times New Roman" w:eastAsia="Times New Roman" w:hAnsi="Times New Roman" w:cs="B Nazanin"/>
          <w:sz w:val="26"/>
          <w:szCs w:val="26"/>
          <w:rtl/>
        </w:rPr>
        <w:t xml:space="preserve"> انتقـال </w:t>
      </w:r>
      <w:r w:rsidRPr="002B4A2E">
        <w:rPr>
          <w:rFonts w:ascii="Times New Roman" w:eastAsia="Times New Roman" w:hAnsi="Times New Roman" w:cs="B Nazanin" w:hint="cs"/>
          <w:sz w:val="26"/>
          <w:szCs w:val="26"/>
          <w:rtl/>
        </w:rPr>
        <w:t xml:space="preserve">الکترونیکی </w:t>
      </w:r>
      <w:r w:rsidRPr="002B4A2E">
        <w:rPr>
          <w:rFonts w:ascii="Times New Roman" w:eastAsia="Times New Roman" w:hAnsi="Times New Roman" w:cs="B Nazanin"/>
          <w:sz w:val="26"/>
          <w:szCs w:val="26"/>
          <w:rtl/>
        </w:rPr>
        <w:t>اطلاعات</w:t>
      </w:r>
    </w:p>
    <w:p w:rsidR="008E2CA8" w:rsidRPr="002B4A2E" w:rsidRDefault="008E2CA8" w:rsidP="008E2CA8">
      <w:pPr>
        <w:numPr>
          <w:ilvl w:val="0"/>
          <w:numId w:val="28"/>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پیگیری سفارش و پیش فاکتورهای خرید از طریق اینترنت</w:t>
      </w:r>
    </w:p>
    <w:p w:rsidR="008E2CA8" w:rsidRPr="002B4A2E" w:rsidRDefault="008E2CA8" w:rsidP="008E2CA8">
      <w:pPr>
        <w:numPr>
          <w:ilvl w:val="0"/>
          <w:numId w:val="28"/>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استانداردسازی تصمیمات خرید</w:t>
      </w:r>
    </w:p>
    <w:p w:rsidR="008E2CA8" w:rsidRPr="002B4A2E" w:rsidRDefault="008E2CA8" w:rsidP="008E2CA8">
      <w:pPr>
        <w:bidi/>
        <w:spacing w:before="100" w:beforeAutospacing="1" w:after="100" w:afterAutospacing="1" w:line="276" w:lineRule="auto"/>
        <w:jc w:val="both"/>
        <w:rPr>
          <w:rFonts w:cs="B Nazanin"/>
          <w:sz w:val="26"/>
          <w:szCs w:val="26"/>
        </w:rPr>
      </w:pPr>
      <w:r w:rsidRPr="002B4A2E">
        <w:rPr>
          <w:rFonts w:ascii="Times New Roman" w:eastAsia="Times New Roman" w:hAnsi="Times New Roman" w:cs="B Nazanin"/>
          <w:sz w:val="26"/>
          <w:szCs w:val="26"/>
          <w:rtl/>
        </w:rPr>
        <w:t xml:space="preserve">در این راستا برخی از شرکت‌های نرم‌افزاری با ارائه‌ راه‌حل‌های جامع و موثر به نام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پرتال تأمین‌کننده</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یا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خدمات الکترونیکی تأمین‌کننده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در این زمینه بهبودهای چشم‌گیری ایجاد کرده‌اند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برای افزایش سود، شرکت‌ها باید بتوانند در کم‌ترین زمان ممکن، تأمین‌</w:t>
      </w:r>
      <w:r w:rsidRPr="002B4A2E">
        <w:rPr>
          <w:rFonts w:ascii="Times New Roman" w:eastAsia="Times New Roman" w:hAnsi="Times New Roman" w:cs="B Nazanin"/>
          <w:sz w:val="26"/>
          <w:szCs w:val="26"/>
          <w:rtl/>
        </w:rPr>
        <w:softHyphen/>
        <w:t xml:space="preserve">کننده‌ مناسب را انتخاب کنند، رابطه‌ استراتژیک را با تأمین‌ کنندگان افزایش دهند و </w:t>
      </w:r>
      <w:r w:rsidRPr="002B4A2E">
        <w:rPr>
          <w:rFonts w:ascii="Times New Roman" w:eastAsia="Times New Roman" w:hAnsi="Times New Roman" w:cs="B Nazanin" w:hint="cs"/>
          <w:sz w:val="26"/>
          <w:szCs w:val="26"/>
          <w:rtl/>
        </w:rPr>
        <w:t xml:space="preserve">با </w:t>
      </w:r>
      <w:r w:rsidRPr="002B4A2E">
        <w:rPr>
          <w:rFonts w:ascii="Times New Roman" w:eastAsia="Times New Roman" w:hAnsi="Times New Roman" w:cs="B Nazanin"/>
          <w:sz w:val="26"/>
          <w:szCs w:val="26"/>
          <w:rtl/>
        </w:rPr>
        <w:t>شیوه‌ موثر با آن‌ها در تعامل باشند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سیستم‌های مدیریت روابط تأمین‌</w:t>
      </w:r>
      <w:r w:rsidRPr="002B4A2E">
        <w:rPr>
          <w:rFonts w:ascii="Times New Roman" w:eastAsia="Times New Roman" w:hAnsi="Times New Roman" w:cs="B Nazanin"/>
          <w:sz w:val="26"/>
          <w:szCs w:val="26"/>
          <w:rtl/>
        </w:rPr>
        <w:softHyphen/>
        <w:t xml:space="preserve">کنندگان ابزارهایی </w:t>
      </w:r>
      <w:r w:rsidRPr="002B4A2E">
        <w:rPr>
          <w:rFonts w:ascii="Times New Roman" w:eastAsia="Times New Roman" w:hAnsi="Times New Roman" w:cs="B Nazanin"/>
          <w:sz w:val="26"/>
          <w:szCs w:val="26"/>
          <w:rtl/>
        </w:rPr>
        <w:lastRenderedPageBreak/>
        <w:t>را ارائه می‌کنند که به‌واسطه‌ آن می‌توان روابط تعاملی، گسترده و استراتژیکی را با تأمین‌</w:t>
      </w:r>
      <w:r w:rsidRPr="002B4A2E">
        <w:rPr>
          <w:rFonts w:ascii="Times New Roman" w:eastAsia="Times New Roman" w:hAnsi="Times New Roman" w:cs="B Nazanin"/>
          <w:sz w:val="26"/>
          <w:szCs w:val="26"/>
          <w:rtl/>
        </w:rPr>
        <w:softHyphen/>
        <w:t>کنندگان توسعه داد. این سیستم‌ها فرآیند تدارکات و تأمین استراتژیک درون سازمان‌ها و بین چند سازمان را مدیریت می‌کنند. تجربه نشان داده است که شرکت‌ها و سازمان‌هایی موفق هستند که روابط مستحکم و پایداری را با تأمین‌کنندگان خود برقرار کنند</w:t>
      </w:r>
      <w:r w:rsidRPr="002B4A2E">
        <w:rPr>
          <w:rFonts w:ascii="Times New Roman" w:eastAsia="Times New Roman" w:hAnsi="Times New Roman" w:cs="B Nazanin" w:hint="cs"/>
          <w:sz w:val="26"/>
          <w:szCs w:val="26"/>
          <w:rtl/>
        </w:rPr>
        <w:t xml:space="preserve">. </w:t>
      </w:r>
    </w:p>
    <w:p w:rsidR="008E2CA8" w:rsidRPr="002B4A2E" w:rsidRDefault="008E2CA8" w:rsidP="00750766">
      <w:pPr>
        <w:pStyle w:val="Heading1"/>
        <w:bidi/>
        <w:rPr>
          <w:rFonts w:cs="B Nazanin"/>
          <w:szCs w:val="26"/>
        </w:rPr>
      </w:pPr>
      <w:r w:rsidRPr="002B4A2E">
        <w:rPr>
          <w:rStyle w:val="Strong"/>
          <w:rFonts w:cs="B Nazanin"/>
          <w:szCs w:val="26"/>
          <w:rtl/>
        </w:rPr>
        <w:t>هوش مصنوعی و اهمیت آن در زنجیره تأمین</w:t>
      </w:r>
    </w:p>
    <w:p w:rsidR="008E2CA8" w:rsidRPr="002B4A2E" w:rsidRDefault="008E2CA8" w:rsidP="008E2CA8">
      <w:pPr>
        <w:bidi/>
        <w:spacing w:before="100" w:beforeAutospacing="1" w:after="100" w:afterAutospacing="1" w:line="276" w:lineRule="auto"/>
        <w:jc w:val="both"/>
        <w:rPr>
          <w:rFonts w:cs="B Nazanin"/>
          <w:sz w:val="26"/>
          <w:szCs w:val="26"/>
          <w:rtl/>
        </w:rPr>
      </w:pPr>
      <w:r w:rsidRPr="002B4A2E">
        <w:rPr>
          <w:rFonts w:cs="B Nazanin"/>
          <w:sz w:val="26"/>
          <w:szCs w:val="26"/>
          <w:rtl/>
        </w:rPr>
        <w:t>هوش مصنوعی</w:t>
      </w:r>
      <w:r w:rsidRPr="002B4A2E">
        <w:rPr>
          <w:rFonts w:cs="B Nazanin"/>
          <w:sz w:val="26"/>
          <w:szCs w:val="26"/>
        </w:rPr>
        <w:t xml:space="preserve"> (Artificial Intelligence) </w:t>
      </w:r>
      <w:r w:rsidRPr="002B4A2E">
        <w:rPr>
          <w:rFonts w:cs="B Nazanin"/>
          <w:sz w:val="26"/>
          <w:szCs w:val="26"/>
          <w:rtl/>
        </w:rPr>
        <w:t>این پتانسیل را دارد که جنبه‌های مختلف عملیات تجاری را متحول کند. این فناوری می‌تواند در زمینه‌های مختلفی نظیر تحلیل داده و پیش‌بینی در مورد تقاضا، بهبود مسیرهای لجستیک و حمل‌ونقل و شناسایی نقاط ناکارآمد در زنجیره تأمین مورد استفاده قرار گیرد. این امر درنهایت منجر به بهبود پاسخگویی به تغییرات تقاضا، کاهش زمان‌های تحویل و هزینه‌های کمتر می‌شود</w:t>
      </w:r>
      <w:r w:rsidRPr="002B4A2E">
        <w:rPr>
          <w:rFonts w:cs="B Nazanin" w:hint="cs"/>
          <w:sz w:val="26"/>
          <w:szCs w:val="26"/>
          <w:rtl/>
        </w:rPr>
        <w:t xml:space="preserve">. </w:t>
      </w:r>
      <w:r w:rsidRPr="002B4A2E">
        <w:rPr>
          <w:rFonts w:cs="B Nazanin"/>
          <w:sz w:val="26"/>
          <w:szCs w:val="26"/>
          <w:rtl/>
        </w:rPr>
        <w:t xml:space="preserve">در </w:t>
      </w:r>
      <w:r w:rsidRPr="002B4A2E">
        <w:rPr>
          <w:rFonts w:cs="B Nazanin" w:hint="cs"/>
          <w:sz w:val="26"/>
          <w:szCs w:val="26"/>
          <w:rtl/>
        </w:rPr>
        <w:t>ادامه</w:t>
      </w:r>
      <w:r w:rsidRPr="002B4A2E">
        <w:rPr>
          <w:rFonts w:cs="B Nazanin"/>
          <w:sz w:val="26"/>
          <w:szCs w:val="26"/>
          <w:rtl/>
        </w:rPr>
        <w:t>، به موضوع هوش مصنوعی در زنجیره تأمین و ضرورت به کارگیری آن توسط کسب‌وکارها پرداخته شده است. علاوه براین، کاربرد</w:t>
      </w:r>
      <w:r w:rsidRPr="002B4A2E">
        <w:rPr>
          <w:rFonts w:cs="B Nazanin" w:hint="cs"/>
          <w:sz w:val="26"/>
          <w:szCs w:val="26"/>
          <w:rtl/>
        </w:rPr>
        <w:t>های</w:t>
      </w:r>
      <w:r w:rsidRPr="002B4A2E">
        <w:rPr>
          <w:rFonts w:cs="B Nazanin"/>
          <w:sz w:val="26"/>
          <w:szCs w:val="26"/>
          <w:rtl/>
        </w:rPr>
        <w:t xml:space="preserve"> بالقوه هوش مصنوعی در زنجیره تأمین نیز مورد بررسی قرار گرفته‌اند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هوش مصنوعی به عنوان شبکه‌ای از رایانه‌ها تعریف می‌شود که می‌توانند ذهن انسان را شبیه‌سازی کرده و در شرایط گوناگون و رویکردهای مختلف، تصمیم‌گیری داشته باشد.</w:t>
      </w:r>
      <w:r w:rsidRPr="002B4A2E">
        <w:rPr>
          <w:rFonts w:cs="B Nazanin" w:hint="cs"/>
          <w:sz w:val="26"/>
          <w:szCs w:val="26"/>
          <w:rtl/>
        </w:rPr>
        <w:t xml:space="preserve"> </w:t>
      </w:r>
      <w:r w:rsidRPr="002B4A2E">
        <w:rPr>
          <w:rFonts w:cs="B Nazanin"/>
          <w:sz w:val="26"/>
          <w:szCs w:val="26"/>
          <w:rtl/>
        </w:rPr>
        <w:t xml:space="preserve">از زمان پیدایش هوش مصنوعی در سال 2012 تا </w:t>
      </w:r>
      <w:r w:rsidRPr="002B4A2E">
        <w:rPr>
          <w:rFonts w:cs="B Nazanin" w:hint="cs"/>
          <w:sz w:val="26"/>
          <w:szCs w:val="26"/>
          <w:rtl/>
        </w:rPr>
        <w:t>کنون</w:t>
      </w:r>
      <w:r w:rsidRPr="002B4A2E">
        <w:rPr>
          <w:rFonts w:cs="B Nazanin"/>
          <w:sz w:val="26"/>
          <w:szCs w:val="26"/>
          <w:rtl/>
        </w:rPr>
        <w:t>، این فناوری هم توسعه پیدا کرده و هم در مواردی افول داشته است</w:t>
      </w:r>
      <w:r w:rsidRPr="002B4A2E">
        <w:rPr>
          <w:rFonts w:cs="B Nazanin" w:hint="cs"/>
          <w:sz w:val="26"/>
          <w:szCs w:val="26"/>
          <w:rtl/>
        </w:rPr>
        <w:t xml:space="preserve">. </w:t>
      </w:r>
      <w:r w:rsidRPr="002B4A2E">
        <w:rPr>
          <w:rFonts w:cs="B Nazanin"/>
          <w:sz w:val="26"/>
          <w:szCs w:val="26"/>
          <w:rtl/>
        </w:rPr>
        <w:t>طی دو دهه گذشته، در نتیجه افزایش جریان داده‌ها و پیچیدگی‌هایی که در سناریوهای تجاری ایجاد شده‌اند، علاقه و کشش نسبت به استفاده از هوش مصنوعی در صنایع مختلف افزایش یافته است. در حال حاضر از پتانسیل‌های هوش مصنوعی در بخش‌ها و عملیات مختلف تجاری بهره گرفته می‌شود</w:t>
      </w:r>
      <w:r w:rsidRPr="002B4A2E">
        <w:rPr>
          <w:rFonts w:cs="B Nazanin" w:hint="cs"/>
          <w:sz w:val="26"/>
          <w:szCs w:val="26"/>
          <w:rtl/>
        </w:rPr>
        <w:t xml:space="preserve">. </w:t>
      </w:r>
      <w:r w:rsidRPr="002B4A2E">
        <w:rPr>
          <w:rFonts w:cs="B Nazanin"/>
          <w:sz w:val="26"/>
          <w:szCs w:val="26"/>
          <w:rtl/>
        </w:rPr>
        <w:t>هوش مصنوعی به تفکر طراحی سیستم‌های کسب‌وکار کمک کرده و از داده‌ها برای به</w:t>
      </w:r>
      <w:r w:rsidRPr="002B4A2E">
        <w:rPr>
          <w:rFonts w:cs="B Nazanin" w:hint="cs"/>
          <w:sz w:val="26"/>
          <w:szCs w:val="26"/>
          <w:rtl/>
        </w:rPr>
        <w:t xml:space="preserve"> </w:t>
      </w:r>
      <w:r w:rsidRPr="002B4A2E">
        <w:rPr>
          <w:rFonts w:cs="B Nazanin"/>
          <w:sz w:val="26"/>
          <w:szCs w:val="26"/>
          <w:rtl/>
        </w:rPr>
        <w:t xml:space="preserve">‌دست آوردن بینش، </w:t>
      </w:r>
      <w:r w:rsidRPr="002B4A2E">
        <w:rPr>
          <w:rFonts w:cs="B Nazanin"/>
          <w:sz w:val="26"/>
          <w:szCs w:val="26"/>
          <w:rtl/>
        </w:rPr>
        <w:lastRenderedPageBreak/>
        <w:t>بدون دخیل کردن هیچ ورودی انسانی، یادگیری کسب می‌کند. با استفاده از هوش مصنوعی، سازمان‌ها می‌توانند نقاط ضعف موجود در زنجیره تأمین خود را مشخص کرده و منابع را متناسب با آن‌ها تخصیص دهند</w:t>
      </w:r>
      <w:r w:rsidRPr="002B4A2E">
        <w:rPr>
          <w:rFonts w:cs="B Nazanin" w:hint="cs"/>
          <w:sz w:val="26"/>
          <w:szCs w:val="26"/>
          <w:rtl/>
        </w:rPr>
        <w:t xml:space="preserve">. </w:t>
      </w:r>
      <w:r w:rsidRPr="002B4A2E">
        <w:rPr>
          <w:rFonts w:cs="B Nazanin"/>
          <w:sz w:val="26"/>
          <w:szCs w:val="26"/>
          <w:rtl/>
        </w:rPr>
        <w:t>هوش مصنوعی با شناسایی سریع انتظارات مشتری، سنجش بازار، بررسی حالت‌های مختلف شکست، بهینه‌سازی زنجیره‌های تأمین داخلی و خارجی و تشویق و پرورش نیروی کار خلاق‌تر از طریق اتوماسیون‌سازی وظایف معمول، این پتانسیل را دارد که به کسب‌وکارها کمک کند تا بهترین کالاهای ممکن را تولید کنند</w:t>
      </w:r>
      <w:r w:rsidRPr="002B4A2E">
        <w:rPr>
          <w:rFonts w:cs="B Nazanin" w:hint="cs"/>
          <w:sz w:val="26"/>
          <w:szCs w:val="26"/>
          <w:rtl/>
        </w:rPr>
        <w:t xml:space="preserve">. </w:t>
      </w:r>
      <w:r w:rsidRPr="002B4A2E">
        <w:rPr>
          <w:rFonts w:cs="B Nazanin"/>
          <w:sz w:val="26"/>
          <w:szCs w:val="26"/>
          <w:rtl/>
        </w:rPr>
        <w:t xml:space="preserve">سازمان‌های مختلفی نظیر شرکت‌های فعال در عرصه تولید و تجارت الکترونیک، برای حل مشکلات زنجیره تأمین خود به شکل پیوسته، از فناوری هوش مصنوعی بهره می‌برند. بیشتر زنجیره‌های تأمین سطح جدیدی از تاب‌آوری را در طول </w:t>
      </w:r>
      <w:r w:rsidRPr="002B4A2E">
        <w:rPr>
          <w:rFonts w:cs="B Nazanin" w:hint="cs"/>
          <w:sz w:val="26"/>
          <w:szCs w:val="26"/>
          <w:rtl/>
        </w:rPr>
        <w:t>شیوع</w:t>
      </w:r>
      <w:r w:rsidRPr="002B4A2E">
        <w:rPr>
          <w:rFonts w:cs="B Nazanin"/>
          <w:sz w:val="26"/>
          <w:szCs w:val="26"/>
          <w:rtl/>
        </w:rPr>
        <w:t xml:space="preserve"> کووید 19 تجربه کردند </w:t>
      </w:r>
      <w:r w:rsidRPr="002B4A2E">
        <w:rPr>
          <w:rFonts w:cs="B Nazanin" w:hint="cs"/>
          <w:sz w:val="26"/>
          <w:szCs w:val="26"/>
          <w:rtl/>
        </w:rPr>
        <w:t xml:space="preserve">زیرا </w:t>
      </w:r>
      <w:r w:rsidRPr="002B4A2E">
        <w:rPr>
          <w:rFonts w:cs="B Nazanin"/>
          <w:sz w:val="26"/>
          <w:szCs w:val="26"/>
          <w:rtl/>
        </w:rPr>
        <w:t>مجبور بودند با چالش‌هایی که برای مشاغل مختلف ایجاد شده بود دست و پنجه نرم کنند</w:t>
      </w:r>
      <w:r w:rsidRPr="002B4A2E">
        <w:rPr>
          <w:rFonts w:cs="B Nazanin" w:hint="cs"/>
          <w:sz w:val="26"/>
          <w:szCs w:val="26"/>
          <w:rtl/>
        </w:rPr>
        <w:t xml:space="preserve">. </w:t>
      </w:r>
      <w:r w:rsidRPr="002B4A2E">
        <w:rPr>
          <w:rFonts w:cs="B Nazanin"/>
          <w:sz w:val="26"/>
          <w:szCs w:val="26"/>
          <w:rtl/>
        </w:rPr>
        <w:t>در دنیای امروزی مشتریان خواهان زنجیره تأمینی هستند که راهکارهای شخصی‌سازی شده و قابل اطمینان را به آن‌ها ارائه دهد. در حال حاضر، هوش مصنوعی سیستمی را برای شرکت‌ها فراهم کرده است تا بدون به خطر انداختن امنیت افراد و نقض حریم خصوصی آن‌ها، پروفایل هر مشتری را شناسایی کرده و به آن‌ها محصولات شخصی‌سازی شده ارائه دهد</w:t>
      </w:r>
      <w:r w:rsidRPr="002B4A2E">
        <w:rPr>
          <w:rFonts w:cs="B Nazanin" w:hint="cs"/>
          <w:sz w:val="26"/>
          <w:szCs w:val="26"/>
          <w:rtl/>
        </w:rPr>
        <w:t xml:space="preserve">. </w:t>
      </w:r>
    </w:p>
    <w:p w:rsidR="008E2CA8" w:rsidRPr="002B4A2E" w:rsidRDefault="008E2CA8" w:rsidP="008E2CA8">
      <w:pPr>
        <w:pStyle w:val="Heading2"/>
        <w:bidi/>
        <w:spacing w:line="276" w:lineRule="auto"/>
        <w:rPr>
          <w:b w:val="0"/>
          <w:bCs w:val="0"/>
          <w:sz w:val="26"/>
          <w:szCs w:val="26"/>
        </w:rPr>
      </w:pPr>
      <w:r w:rsidRPr="002B4A2E">
        <w:rPr>
          <w:rStyle w:val="Strong"/>
          <w:rFonts w:eastAsiaTheme="majorEastAsia"/>
          <w:b/>
          <w:bCs/>
          <w:sz w:val="26"/>
          <w:szCs w:val="26"/>
          <w:rtl/>
        </w:rPr>
        <w:t>چهره در حال تغییر مدیریت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زنجیره تأمین شبکه‌ای است که چندین کارکرد مختلف از جمله تدارکات، تولید، خرید و بازاریابی و فروش را به یکدیگر مرتبط می‌کند و برنامه‌ریزی یکپارچه شرکت‌ها را قادر می‌سازد تا بین کارکردهای فوق تعادل برقرارساخته و درآمد شرکت را بهینه کنند</w:t>
      </w:r>
      <w:r w:rsidRPr="002B4A2E">
        <w:rPr>
          <w:rFonts w:cs="B Nazanin" w:hint="cs"/>
          <w:sz w:val="26"/>
          <w:szCs w:val="26"/>
          <w:rtl/>
        </w:rPr>
        <w:t xml:space="preserve">. </w:t>
      </w:r>
      <w:r w:rsidRPr="002B4A2E">
        <w:rPr>
          <w:rFonts w:cs="B Nazanin"/>
          <w:sz w:val="26"/>
          <w:szCs w:val="26"/>
          <w:rtl/>
        </w:rPr>
        <w:t xml:space="preserve">در سال‌های اخیر، مدیریت زنجیره‌تأمین به طور قابل ملاحظه‌ای چالش برانگیزتر شده است و انتظار می‌رود راه‌حل‌های مدیریت زنجیره تأمین مبتنی بر هوش مصنوعی، ابزار قدرتمندی برای کمک به سازمان‌ها در راستای مقابله با این چالش‌ها باشد. به عبارتی، </w:t>
      </w:r>
      <w:r w:rsidRPr="002B4A2E">
        <w:rPr>
          <w:rFonts w:cs="B Nazanin"/>
          <w:sz w:val="26"/>
          <w:szCs w:val="26"/>
          <w:rtl/>
        </w:rPr>
        <w:lastRenderedPageBreak/>
        <w:t>یک رویکرد یکپارچه می‌تواند فرصت‌ها و محدودیت‌های همه عملکردها و کارکردهای یک کسب‌وکار، از خرید تا فروش، را برطرف کند</w:t>
      </w:r>
      <w:r w:rsidRPr="002B4A2E">
        <w:rPr>
          <w:rStyle w:val="Strong"/>
          <w:rFonts w:eastAsiaTheme="majorEastAsia" w:cs="B Nazanin" w:hint="cs"/>
          <w:sz w:val="26"/>
          <w:szCs w:val="26"/>
          <w:rtl/>
        </w:rPr>
        <w:t xml:space="preserve">. </w:t>
      </w:r>
      <w:r w:rsidRPr="002B4A2E">
        <w:rPr>
          <w:rFonts w:cs="B Nazanin"/>
          <w:sz w:val="26"/>
          <w:szCs w:val="26"/>
          <w:rtl/>
        </w:rPr>
        <w:t>توانایی هوش مصنوعی در زمینه تجزیه ‌و تحلیل حجم عظیمی از داده‌ها، درک روابط، ارائه قابلیت مشاهده عملیات و پشتیبانی از تصمیم‌گیری‌های بهتر، هوش مصنوعی را به یک تغییردهنده بالقوه بازی تبدیل می‌کند. اما با همه‌ این توصیفات، شرکت‌ها باید گام‌های سازمان یافته‌ای در راستای بهره‌برداری کامل از هوش مصنوعی بردارند و صرفا</w:t>
      </w:r>
      <w:r w:rsidRPr="002B4A2E">
        <w:rPr>
          <w:rFonts w:cs="B Nazanin" w:hint="cs"/>
          <w:sz w:val="26"/>
          <w:szCs w:val="26"/>
          <w:rtl/>
        </w:rPr>
        <w:t>ً</w:t>
      </w:r>
      <w:r w:rsidRPr="002B4A2E">
        <w:rPr>
          <w:rFonts w:cs="B Nazanin"/>
          <w:sz w:val="26"/>
          <w:szCs w:val="26"/>
          <w:rtl/>
        </w:rPr>
        <w:t xml:space="preserve"> به استفاده از بخشی از آن رضایت ندهند</w:t>
      </w:r>
      <w:r w:rsidRPr="002B4A2E">
        <w:rPr>
          <w:rFonts w:cs="B Nazanin" w:hint="cs"/>
          <w:sz w:val="26"/>
          <w:szCs w:val="26"/>
          <w:rtl/>
        </w:rPr>
        <w:t xml:space="preserve">. </w:t>
      </w:r>
      <w:r w:rsidRPr="002B4A2E">
        <w:rPr>
          <w:rFonts w:cs="B Nazanin"/>
          <w:sz w:val="26"/>
          <w:szCs w:val="26"/>
          <w:rtl/>
        </w:rPr>
        <w:t xml:space="preserve">در بسیاری از سازمان‌ها، مدیریت زنجیره تأمین به جای اینکه صرفاً عملکردهای داخلی و محلی را بهبود بخشد، روی بهینه‌سازی پویای ارزش جهانی شرکت متمرکز شده است. در چندین صنعت که به شکل فرآیندی فعالیت دارند (مانند مواد شیمیایی، کشاورزی و فلزات و معدن)، برنامه‌ریزی فروش و عملیات به برنامه‌ریزی تجاری یکپارچه تبدیل شده است. مشکلات و تقاضاهایی که پس از </w:t>
      </w:r>
      <w:r w:rsidRPr="002B4A2E">
        <w:rPr>
          <w:rFonts w:cs="B Nazanin" w:hint="cs"/>
          <w:sz w:val="26"/>
          <w:szCs w:val="26"/>
          <w:rtl/>
        </w:rPr>
        <w:t>شیوع</w:t>
      </w:r>
      <w:r w:rsidRPr="002B4A2E">
        <w:rPr>
          <w:rFonts w:cs="B Nazanin"/>
          <w:sz w:val="26"/>
          <w:szCs w:val="26"/>
          <w:rtl/>
        </w:rPr>
        <w:t xml:space="preserve"> کووید 19 ایجاد شدند، نیاز شرکت‌ها به توسعه بازوهای برنامه‌ریزی مرکزی خود را تشدید کرده است</w:t>
      </w:r>
      <w:r w:rsidRPr="002B4A2E">
        <w:rPr>
          <w:rFonts w:cs="B Nazanin" w:hint="cs"/>
          <w:sz w:val="26"/>
          <w:szCs w:val="26"/>
          <w:rtl/>
        </w:rPr>
        <w:t xml:space="preserve">. </w:t>
      </w:r>
      <w:r w:rsidRPr="002B4A2E">
        <w:rPr>
          <w:rFonts w:cs="B Nazanin"/>
          <w:sz w:val="26"/>
          <w:szCs w:val="26"/>
          <w:rtl/>
        </w:rPr>
        <w:t>می‌توان گفت امروزه افزایش ارتباطات و اندازه تیم‌های زنجیره تأمین یا طرح تجاری، برای دستیابی به داشتن عملکرد بهتر کافی نیست! بلکه شرکت‌ها باید با چالش‌های دیگری نیز مقابله کنند</w:t>
      </w:r>
      <w:r w:rsidRPr="002B4A2E">
        <w:rPr>
          <w:rFonts w:cs="B Nazanin" w:hint="cs"/>
          <w:sz w:val="26"/>
          <w:szCs w:val="26"/>
          <w:rtl/>
        </w:rPr>
        <w:t>:</w:t>
      </w:r>
    </w:p>
    <w:p w:rsidR="008E2CA8" w:rsidRPr="002B4A2E" w:rsidRDefault="008E2CA8" w:rsidP="008E2CA8">
      <w:pPr>
        <w:numPr>
          <w:ilvl w:val="0"/>
          <w:numId w:val="29"/>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پیش‌بینی تقاضا در بخش‌بندی‌های مختلف جغرافیایی</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9"/>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شناسایی پویای مبادلات، با متغیر</w:t>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tl/>
        </w:rPr>
        <w:t xml:space="preserve"> مرتبط و محدودیت‌های فنی</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9"/>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یکپارچه‌سازی راه‌کارهای هوش مصنوعی (مانند بهینه‌سازی پردازش، تعمیر و نگهداری پیشگویانه) برای مدیریت زنجیره ارزش گسترده‌تر</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29"/>
        </w:num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حصول اطمینان از اینکه برنامه‌ها اجرا می‌شوند و می‌توانند با اثرات تغییرات ناگهانی (مانند شوک تقاضا، توقف تولید و اختلالات حمل‌ونقل) به‌موقع و به‌</w:t>
      </w:r>
      <w:r w:rsidR="009F2D37"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درستی وفق پیدا کنند</w:t>
      </w:r>
      <w:r w:rsidRPr="002B4A2E">
        <w:rPr>
          <w:rFonts w:ascii="Times New Roman" w:eastAsia="Times New Roman" w:hAnsi="Times New Roman" w:cs="B Nazanin" w:hint="cs"/>
          <w:sz w:val="26"/>
          <w:szCs w:val="26"/>
          <w:rtl/>
        </w:rPr>
        <w:t>.</w:t>
      </w:r>
    </w:p>
    <w:p w:rsidR="008E2CA8" w:rsidRPr="002B4A2E" w:rsidRDefault="008E2CA8" w:rsidP="008E2CA8">
      <w:pPr>
        <w:pStyle w:val="Heading2"/>
        <w:bidi/>
        <w:spacing w:line="276" w:lineRule="auto"/>
        <w:rPr>
          <w:sz w:val="26"/>
          <w:szCs w:val="26"/>
        </w:rPr>
      </w:pPr>
      <w:r w:rsidRPr="002B4A2E">
        <w:rPr>
          <w:rStyle w:val="Strong"/>
          <w:rFonts w:eastAsiaTheme="majorEastAsia"/>
          <w:b/>
          <w:bCs/>
          <w:sz w:val="26"/>
          <w:szCs w:val="26"/>
          <w:rtl/>
        </w:rPr>
        <w:t>راه</w:t>
      </w:r>
      <w:r w:rsidR="009F2D37" w:rsidRPr="002B4A2E">
        <w:rPr>
          <w:rStyle w:val="Strong"/>
          <w:rFonts w:eastAsiaTheme="majorEastAsia"/>
          <w:b/>
          <w:bCs/>
          <w:sz w:val="26"/>
          <w:szCs w:val="26"/>
          <w:rtl/>
        </w:rPr>
        <w:softHyphen/>
      </w:r>
      <w:r w:rsidRPr="002B4A2E">
        <w:rPr>
          <w:rStyle w:val="Strong"/>
          <w:rFonts w:eastAsiaTheme="majorEastAsia"/>
          <w:b/>
          <w:bCs/>
          <w:sz w:val="26"/>
          <w:szCs w:val="26"/>
          <w:rtl/>
        </w:rPr>
        <w:t>کار جامع و چندجانبه</w:t>
      </w:r>
      <w:r w:rsidRPr="002B4A2E">
        <w:rPr>
          <w:sz w:val="26"/>
          <w:szCs w:val="26"/>
          <w:u w:val="single"/>
          <w:rtl/>
        </w:rPr>
        <w:t xml:space="preserve"> </w:t>
      </w:r>
      <w:r w:rsidRPr="002B4A2E">
        <w:rPr>
          <w:sz w:val="26"/>
          <w:szCs w:val="26"/>
          <w:rtl/>
        </w:rPr>
        <w:t>هوش مصنوعی در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lastRenderedPageBreak/>
        <w:t xml:space="preserve">راهکارهای هوش مصنوعی برای دستیابی سازمان‌ها به عملکردی بهتر در مدیریت زنجیره تأمین، موجود و در دسترس هستند. این راهکارها ویژگی‌های مختلفی </w:t>
      </w:r>
      <w:r w:rsidRPr="002B4A2E">
        <w:rPr>
          <w:rFonts w:cs="B Nazanin" w:hint="cs"/>
          <w:sz w:val="26"/>
          <w:szCs w:val="26"/>
          <w:rtl/>
        </w:rPr>
        <w:t xml:space="preserve">نظیر </w:t>
      </w:r>
      <w:r w:rsidRPr="002B4A2E">
        <w:rPr>
          <w:rFonts w:cs="B Nazanin"/>
          <w:sz w:val="26"/>
          <w:szCs w:val="26"/>
          <w:rtl/>
        </w:rPr>
        <w:t xml:space="preserve">مدل‌های پیش‌بینی تقاضا، شفافیت در سراسر زنجیره تأمین، برنامه‌ریزی یکپارچه کسب‌وکار، بهینه‌سازی برنامه‌ریزی پویا و اتوماسیون جریان فیزیکی </w:t>
      </w:r>
      <w:r w:rsidRPr="002B4A2E">
        <w:rPr>
          <w:rFonts w:cs="B Nazanin" w:hint="cs"/>
          <w:sz w:val="26"/>
          <w:szCs w:val="26"/>
          <w:rtl/>
        </w:rPr>
        <w:t xml:space="preserve">دارند </w:t>
      </w:r>
      <w:r w:rsidRPr="002B4A2E">
        <w:rPr>
          <w:rFonts w:cs="B Nazanin"/>
          <w:sz w:val="26"/>
          <w:szCs w:val="26"/>
          <w:rtl/>
        </w:rPr>
        <w:t xml:space="preserve">که همگی بر اساس مدل‌های پیش‌بینی و تحلیل همبستگی برای درک بهتر علل و اثرات </w:t>
      </w:r>
      <w:r w:rsidRPr="002B4A2E">
        <w:rPr>
          <w:rFonts w:cs="B Nazanin" w:hint="cs"/>
          <w:sz w:val="26"/>
          <w:szCs w:val="26"/>
          <w:rtl/>
        </w:rPr>
        <w:t>آن</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 xml:space="preserve">در زنجیره‌های تأمین </w:t>
      </w:r>
      <w:r w:rsidRPr="002B4A2E">
        <w:rPr>
          <w:rFonts w:cs="B Nazanin" w:hint="cs"/>
          <w:sz w:val="26"/>
          <w:szCs w:val="26"/>
          <w:rtl/>
        </w:rPr>
        <w:t xml:space="preserve">مبتنی هستند. </w:t>
      </w:r>
      <w:r w:rsidRPr="002B4A2E">
        <w:rPr>
          <w:rFonts w:cs="B Nazanin"/>
          <w:sz w:val="26"/>
          <w:szCs w:val="26"/>
          <w:rtl/>
        </w:rPr>
        <w:t>به کارگیری موفقیت‌آمیز مدیریت زنجیره تأمین مبتنی بر هوش مصنوعی به پذیرندگان اولیه این فناوری، این امکان را می‌دهد که هزینه‌های لجستیک خود را تا 15 درصد، سطح موجودی را تا 35 درصد و سطح خدمات را تا 65 درصد در مقایسه با رقبای خود بهبود بخشند</w:t>
      </w:r>
      <w:r w:rsidRPr="002B4A2E">
        <w:rPr>
          <w:rFonts w:cs="B Nazanin" w:hint="cs"/>
          <w:sz w:val="26"/>
          <w:szCs w:val="26"/>
          <w:rtl/>
        </w:rPr>
        <w:t xml:space="preserve">. </w:t>
      </w:r>
      <w:r w:rsidRPr="002B4A2E">
        <w:rPr>
          <w:rFonts w:cs="B Nazanin"/>
          <w:sz w:val="26"/>
          <w:szCs w:val="26"/>
          <w:rtl/>
        </w:rPr>
        <w:t>در ادامه به تاثیرات و کاربردهای بالقوه‌ای که این فناوری می‌تواند در عرصه زنجیره تأمین داشته باشد، اشاره خواهد شد</w:t>
      </w:r>
      <w:r w:rsidRPr="002B4A2E">
        <w:rPr>
          <w:rFonts w:cs="B Nazanin" w:hint="cs"/>
          <w:sz w:val="26"/>
          <w:szCs w:val="26"/>
          <w:rtl/>
        </w:rPr>
        <w:t xml:space="preserve">. </w:t>
      </w:r>
    </w:p>
    <w:p w:rsidR="008E2CA8" w:rsidRPr="002B4A2E" w:rsidRDefault="008E2CA8" w:rsidP="008E2CA8">
      <w:pPr>
        <w:pStyle w:val="Heading3"/>
        <w:bidi/>
        <w:spacing w:line="276" w:lineRule="auto"/>
        <w:rPr>
          <w:rFonts w:cs="B Nazanin"/>
          <w:color w:val="auto"/>
          <w:sz w:val="26"/>
          <w:szCs w:val="26"/>
        </w:rPr>
      </w:pPr>
      <w:r w:rsidRPr="002B4A2E">
        <w:rPr>
          <w:rStyle w:val="Strong"/>
          <w:rFonts w:cs="B Nazanin" w:hint="cs"/>
          <w:color w:val="auto"/>
          <w:sz w:val="26"/>
          <w:szCs w:val="26"/>
          <w:rtl/>
        </w:rPr>
        <w:t xml:space="preserve">الف. </w:t>
      </w:r>
      <w:r w:rsidRPr="002B4A2E">
        <w:rPr>
          <w:rStyle w:val="Strong"/>
          <w:rFonts w:cs="B Nazanin"/>
          <w:color w:val="auto"/>
          <w:sz w:val="26"/>
          <w:szCs w:val="26"/>
          <w:rtl/>
        </w:rPr>
        <w:t>تاثیر هوش مصنوعی بر اتوماسیون زنجیره تأمین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اتوماسیون مدرن زنجیره تأمین، بدون وجود هوش مصنوعی امکان پذیر نیست</w:t>
      </w:r>
      <w:r w:rsidRPr="002B4A2E">
        <w:rPr>
          <w:rFonts w:cs="B Nazanin" w:hint="cs"/>
          <w:sz w:val="26"/>
          <w:szCs w:val="26"/>
          <w:rtl/>
        </w:rPr>
        <w:t xml:space="preserve">. </w:t>
      </w:r>
      <w:r w:rsidRPr="002B4A2E">
        <w:rPr>
          <w:rFonts w:cs="B Nazanin"/>
          <w:sz w:val="26"/>
          <w:szCs w:val="26"/>
          <w:rtl/>
        </w:rPr>
        <w:t xml:space="preserve">هوش مصنوعی </w:t>
      </w:r>
      <w:r w:rsidRPr="002B4A2E">
        <w:rPr>
          <w:rFonts w:cs="B Nazanin" w:hint="cs"/>
          <w:sz w:val="26"/>
          <w:szCs w:val="26"/>
          <w:rtl/>
        </w:rPr>
        <w:t xml:space="preserve">با کمک </w:t>
      </w:r>
      <w:r w:rsidRPr="002B4A2E">
        <w:rPr>
          <w:rFonts w:cs="B Nazanin"/>
          <w:sz w:val="26"/>
          <w:szCs w:val="26"/>
          <w:rtl/>
        </w:rPr>
        <w:t>فناوری‌های اتوماسیون زنجیره تأمین مانند کارگران دیجیتال، ربات‌های انبار، وسایل نقلیه خودران، اتوماسیون رباتیک فرآیند</w:t>
      </w:r>
      <w:r w:rsidRPr="002B4A2E">
        <w:rPr>
          <w:rFonts w:cs="B Nazanin" w:hint="cs"/>
          <w:sz w:val="26"/>
          <w:szCs w:val="26"/>
          <w:rtl/>
        </w:rPr>
        <w:t xml:space="preserve"> و </w:t>
      </w:r>
      <w:r w:rsidRPr="002B4A2E">
        <w:rPr>
          <w:rFonts w:cs="B Nazanin"/>
          <w:sz w:val="26"/>
          <w:szCs w:val="26"/>
          <w:rtl/>
        </w:rPr>
        <w:t>انجام خودکار کارهای تکراری و مستعد خطا</w:t>
      </w:r>
      <w:r w:rsidRPr="002B4A2E">
        <w:rPr>
          <w:rFonts w:cs="B Nazanin" w:hint="cs"/>
          <w:sz w:val="26"/>
          <w:szCs w:val="26"/>
          <w:rtl/>
        </w:rPr>
        <w:t xml:space="preserve"> می</w:t>
      </w:r>
      <w:r w:rsidRPr="002B4A2E">
        <w:rPr>
          <w:rFonts w:cs="B Nazanin"/>
          <w:sz w:val="26"/>
          <w:szCs w:val="26"/>
          <w:rtl/>
        </w:rPr>
        <w:softHyphen/>
      </w:r>
      <w:r w:rsidRPr="002B4A2E">
        <w:rPr>
          <w:rFonts w:cs="B Nazanin" w:hint="cs"/>
          <w:sz w:val="26"/>
          <w:szCs w:val="26"/>
          <w:rtl/>
        </w:rPr>
        <w:t>پردازد.</w:t>
      </w:r>
      <w:r w:rsidRPr="002B4A2E">
        <w:rPr>
          <w:rFonts w:cs="B Nazanin"/>
          <w:sz w:val="26"/>
          <w:szCs w:val="26"/>
          <w:rtl/>
        </w:rPr>
        <w:t>. از طریق زنجیره تأمین</w:t>
      </w:r>
      <w:r w:rsidRPr="002B4A2E">
        <w:rPr>
          <w:rFonts w:cs="B Nazanin"/>
          <w:sz w:val="26"/>
          <w:szCs w:val="26"/>
          <w:rtl/>
        </w:rPr>
        <w:softHyphen/>
        <w:t xml:space="preserve">، وظایف زیر می‌توانند </w:t>
      </w:r>
      <w:r w:rsidRPr="002B4A2E">
        <w:rPr>
          <w:rFonts w:cs="B Nazanin" w:hint="cs"/>
          <w:sz w:val="26"/>
          <w:szCs w:val="26"/>
          <w:rtl/>
        </w:rPr>
        <w:t>به صورت خودکار اجرا</w:t>
      </w:r>
      <w:r w:rsidRPr="002B4A2E">
        <w:rPr>
          <w:rFonts w:cs="B Nazanin"/>
          <w:sz w:val="26"/>
          <w:szCs w:val="26"/>
          <w:rtl/>
        </w:rPr>
        <w:t xml:space="preserve"> شوند</w:t>
      </w:r>
      <w:r w:rsidRPr="002B4A2E">
        <w:rPr>
          <w:rFonts w:cs="B Nazanin" w:hint="cs"/>
          <w:sz w:val="26"/>
          <w:szCs w:val="26"/>
          <w:rtl/>
        </w:rPr>
        <w:t>:</w:t>
      </w:r>
    </w:p>
    <w:p w:rsidR="008E2CA8" w:rsidRPr="002B4A2E" w:rsidRDefault="008E2CA8" w:rsidP="008E2CA8">
      <w:pPr>
        <w:numPr>
          <w:ilvl w:val="0"/>
          <w:numId w:val="30"/>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اتوماسیون کارهای اداری</w:t>
      </w:r>
      <w:r w:rsidRPr="002B4A2E">
        <w:rPr>
          <w:rStyle w:val="Strong"/>
          <w:rFonts w:cs="B Nazanin" w:hint="cs"/>
          <w:sz w:val="26"/>
          <w:szCs w:val="26"/>
          <w:rtl/>
        </w:rPr>
        <w:t xml:space="preserve">: </w:t>
      </w:r>
      <w:r w:rsidRPr="002B4A2E">
        <w:rPr>
          <w:rFonts w:cs="B Nazanin"/>
          <w:sz w:val="26"/>
          <w:szCs w:val="26"/>
          <w:rtl/>
        </w:rPr>
        <w:t>به لطف اتوماسیون هوشمند یا کارگرهای دیجیتال که هوش مصنوعی را با</w:t>
      </w:r>
      <w:r w:rsidRPr="002B4A2E">
        <w:rPr>
          <w:rFonts w:cs="B Nazanin"/>
          <w:sz w:val="26"/>
          <w:szCs w:val="26"/>
        </w:rPr>
        <w:t xml:space="preserve"> </w:t>
      </w:r>
      <w:r w:rsidRPr="002B4A2E">
        <w:rPr>
          <w:rFonts w:cs="B Nazanin"/>
          <w:sz w:val="26"/>
          <w:szCs w:val="26"/>
          <w:rtl/>
        </w:rPr>
        <w:t>رباتیک فرآیند</w:t>
      </w:r>
      <w:r w:rsidRPr="002B4A2E">
        <w:rPr>
          <w:rFonts w:cs="B Nazanin" w:hint="cs"/>
          <w:sz w:val="26"/>
          <w:szCs w:val="26"/>
          <w:rtl/>
        </w:rPr>
        <w:t xml:space="preserve"> </w:t>
      </w:r>
      <w:r w:rsidRPr="002B4A2E">
        <w:rPr>
          <w:rFonts w:cs="B Nazanin"/>
          <w:sz w:val="26"/>
          <w:szCs w:val="26"/>
          <w:rtl/>
        </w:rPr>
        <w:t>ترکیب می‌کنند، می‌توان کارهایی مانند پردازش اسناد را خودکار کرد</w:t>
      </w:r>
      <w:r w:rsidRPr="002B4A2E">
        <w:rPr>
          <w:rFonts w:cs="B Nazanin" w:hint="cs"/>
          <w:sz w:val="26"/>
          <w:szCs w:val="26"/>
          <w:rtl/>
        </w:rPr>
        <w:t xml:space="preserve">. </w:t>
      </w:r>
    </w:p>
    <w:p w:rsidR="008E2CA8" w:rsidRPr="002B4A2E" w:rsidRDefault="008E2CA8" w:rsidP="008E2CA8">
      <w:pPr>
        <w:numPr>
          <w:ilvl w:val="0"/>
          <w:numId w:val="30"/>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اتوماسیون لجستیک</w:t>
      </w:r>
      <w:r w:rsidRPr="002B4A2E">
        <w:rPr>
          <w:rStyle w:val="Strong"/>
          <w:rFonts w:cs="B Nazanin" w:hint="cs"/>
          <w:sz w:val="26"/>
          <w:szCs w:val="26"/>
          <w:rtl/>
        </w:rPr>
        <w:t xml:space="preserve">: </w:t>
      </w:r>
      <w:r w:rsidRPr="002B4A2E">
        <w:rPr>
          <w:rFonts w:cs="B Nazanin"/>
          <w:sz w:val="26"/>
          <w:szCs w:val="26"/>
          <w:rtl/>
        </w:rPr>
        <w:t xml:space="preserve">لجستیک کارآمد در زنجیره تأمین را می‌توان از طریق هوش مصنوعی و اتوماسیون نیز به‌دست آورد. شرکت‌هایی مانند آمازون، </w:t>
      </w:r>
      <w:r w:rsidRPr="002B4A2E">
        <w:rPr>
          <w:rFonts w:cs="B Nazanin"/>
          <w:sz w:val="26"/>
          <w:szCs w:val="26"/>
          <w:rtl/>
        </w:rPr>
        <w:lastRenderedPageBreak/>
        <w:t>توسیمپل و نورو به طور گسترده در فناوری‌های اتوماسیون حمل‌ونقل، مانند کامیون‌های خودران، سرمایه‌گذاری می‌کنند</w:t>
      </w:r>
      <w:r w:rsidRPr="002B4A2E">
        <w:rPr>
          <w:rFonts w:cs="B Nazanin" w:hint="cs"/>
          <w:sz w:val="26"/>
          <w:szCs w:val="26"/>
          <w:rtl/>
        </w:rPr>
        <w:t xml:space="preserve">. </w:t>
      </w:r>
    </w:p>
    <w:p w:rsidR="008E2CA8" w:rsidRPr="002B4A2E" w:rsidRDefault="008E2CA8" w:rsidP="008E2CA8">
      <w:pPr>
        <w:numPr>
          <w:ilvl w:val="0"/>
          <w:numId w:val="30"/>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اتوماسیون انبار</w:t>
      </w:r>
      <w:r w:rsidRPr="002B4A2E">
        <w:rPr>
          <w:rStyle w:val="Strong"/>
          <w:rFonts w:cs="B Nazanin" w:hint="cs"/>
          <w:sz w:val="26"/>
          <w:szCs w:val="26"/>
          <w:rtl/>
        </w:rPr>
        <w:t xml:space="preserve">: </w:t>
      </w:r>
      <w:r w:rsidRPr="002B4A2E">
        <w:rPr>
          <w:rFonts w:cs="B Nazanin"/>
          <w:sz w:val="26"/>
          <w:szCs w:val="26"/>
          <w:rtl/>
        </w:rPr>
        <w:t>فناوری‌های مجهز به هوش مصنوعی مانند کوبات‌ها</w:t>
      </w:r>
      <w:r w:rsidRPr="002B4A2E">
        <w:rPr>
          <w:rFonts w:cs="B Nazanin" w:hint="cs"/>
          <w:sz w:val="26"/>
          <w:szCs w:val="26"/>
          <w:rtl/>
        </w:rPr>
        <w:t xml:space="preserve"> </w:t>
      </w:r>
      <w:r w:rsidRPr="002B4A2E">
        <w:rPr>
          <w:rFonts w:cs="B Nazanin"/>
          <w:sz w:val="26"/>
          <w:szCs w:val="26"/>
          <w:rtl/>
        </w:rPr>
        <w:t>از طریق مدیریت خودکار انبار به افزایش کارایی، بهره‌وری و ایمنی کمک می‌کنند</w:t>
      </w:r>
      <w:r w:rsidRPr="002B4A2E">
        <w:rPr>
          <w:rFonts w:cs="B Nazanin" w:hint="cs"/>
          <w:sz w:val="26"/>
          <w:szCs w:val="26"/>
          <w:rtl/>
        </w:rPr>
        <w:t>.</w:t>
      </w:r>
      <w:r w:rsidRPr="002B4A2E">
        <w:rPr>
          <w:rFonts w:cs="B Nazanin"/>
          <w:sz w:val="26"/>
          <w:szCs w:val="26"/>
        </w:rPr>
        <w:t xml:space="preserve"> Ocado</w:t>
      </w:r>
      <w:r w:rsidRPr="002B4A2E">
        <w:rPr>
          <w:rFonts w:cs="B Nazanin" w:hint="cs"/>
          <w:sz w:val="26"/>
          <w:szCs w:val="26"/>
          <w:rtl/>
        </w:rPr>
        <w:t xml:space="preserve"> </w:t>
      </w:r>
      <w:r w:rsidRPr="002B4A2E">
        <w:rPr>
          <w:rFonts w:cs="B Nazanin"/>
          <w:sz w:val="26"/>
          <w:szCs w:val="26"/>
          <w:rtl/>
        </w:rPr>
        <w:t>یکی از بازیگران پیشرو در بازار اتوماسیون انبار است</w:t>
      </w:r>
      <w:r w:rsidRPr="002B4A2E">
        <w:rPr>
          <w:rFonts w:cs="B Nazanin" w:hint="cs"/>
          <w:sz w:val="26"/>
          <w:szCs w:val="26"/>
          <w:rtl/>
        </w:rPr>
        <w:t xml:space="preserve">. </w:t>
      </w:r>
    </w:p>
    <w:p w:rsidR="008E2CA8" w:rsidRPr="002B4A2E" w:rsidRDefault="008E2CA8" w:rsidP="008E2CA8">
      <w:pPr>
        <w:numPr>
          <w:ilvl w:val="0"/>
          <w:numId w:val="30"/>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کنترل کیفیت خودکار</w:t>
      </w:r>
      <w:r w:rsidRPr="002B4A2E">
        <w:rPr>
          <w:rStyle w:val="Strong"/>
          <w:rFonts w:cs="B Nazanin" w:hint="cs"/>
          <w:sz w:val="26"/>
          <w:szCs w:val="26"/>
          <w:rtl/>
        </w:rPr>
        <w:t xml:space="preserve">: </w:t>
      </w:r>
      <w:r w:rsidRPr="002B4A2E">
        <w:rPr>
          <w:rFonts w:cs="B Nazanin"/>
          <w:sz w:val="26"/>
          <w:szCs w:val="26"/>
          <w:rtl/>
        </w:rPr>
        <w:t>سیستم‌های بینایی کامپیوتری</w:t>
      </w:r>
      <w:r w:rsidRPr="002B4A2E">
        <w:rPr>
          <w:rFonts w:cs="B Nazanin"/>
          <w:sz w:val="26"/>
          <w:szCs w:val="26"/>
        </w:rPr>
        <w:t xml:space="preserve"> </w:t>
      </w:r>
      <w:r w:rsidRPr="002B4A2E">
        <w:rPr>
          <w:rFonts w:cs="B Nazanin"/>
          <w:sz w:val="26"/>
          <w:szCs w:val="26"/>
          <w:rtl/>
        </w:rPr>
        <w:t>مجهز به هوش مصنوعی می‌توانند به بررسی خودکار کیفیت محصولات کمک کنند. از آنجا که این سیستم‌ها خسته نمی‌شوند و قادرند به شکل پیوسته فعالیت کنند، می‌توانند به بهبود بهره‌وری و دقت در خطوط تولید کمک کنند. به عنوان مثال، این سیستم‌ها می‌توانند تضمین کیفیت محصولات نهایی را خودکار کرده و بهبود بخشند</w:t>
      </w:r>
      <w:r w:rsidRPr="002B4A2E">
        <w:rPr>
          <w:rFonts w:cs="B Nazanin" w:hint="cs"/>
          <w:sz w:val="26"/>
          <w:szCs w:val="26"/>
          <w:rtl/>
        </w:rPr>
        <w:t xml:space="preserve">. </w:t>
      </w:r>
    </w:p>
    <w:p w:rsidR="008E2CA8" w:rsidRPr="002B4A2E" w:rsidRDefault="008E2CA8" w:rsidP="008E2CA8">
      <w:pPr>
        <w:numPr>
          <w:ilvl w:val="0"/>
          <w:numId w:val="30"/>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مدیریت موجودی خودکار</w:t>
      </w:r>
      <w:r w:rsidRPr="002B4A2E">
        <w:rPr>
          <w:rStyle w:val="Strong"/>
          <w:rFonts w:cs="B Nazanin" w:hint="cs"/>
          <w:sz w:val="26"/>
          <w:szCs w:val="26"/>
          <w:rtl/>
        </w:rPr>
        <w:t xml:space="preserve">: </w:t>
      </w:r>
      <w:r w:rsidRPr="002B4A2E">
        <w:rPr>
          <w:rFonts w:cs="B Nazanin"/>
          <w:sz w:val="26"/>
          <w:szCs w:val="26"/>
          <w:rtl/>
        </w:rPr>
        <w:t xml:space="preserve">ربات‌های مجهز به بینایی کامپیوتر و یادگیری ماشینی می‌توانند برای خودکارسازی کارهای تکراری در مدیریت موجودی، مانند اسکن موجودی‌ها به شکل </w:t>
      </w:r>
      <w:r w:rsidRPr="002B4A2E">
        <w:rPr>
          <w:rFonts w:cs="B Nazanin" w:hint="cs"/>
          <w:sz w:val="26"/>
          <w:szCs w:val="26"/>
          <w:rtl/>
        </w:rPr>
        <w:t>فوری</w:t>
      </w:r>
      <w:r w:rsidRPr="002B4A2E">
        <w:rPr>
          <w:rFonts w:cs="B Nazanin"/>
          <w:sz w:val="26"/>
          <w:szCs w:val="26"/>
          <w:rtl/>
        </w:rPr>
        <w:t>، مورد استفاده قرار بگیرند. این ربات‌های اسکن موجودی را می‌توان در فروشگاه‌های خرده فروشی نیز پیاده‌سازی کرد. با این حال، هنگام اجرای چنین راه‌کارهایی، باید از امکان</w:t>
      </w:r>
      <w:r w:rsidRPr="002B4A2E">
        <w:rPr>
          <w:rFonts w:cs="B Nazanin"/>
          <w:sz w:val="26"/>
          <w:szCs w:val="26"/>
          <w:rtl/>
        </w:rPr>
        <w:softHyphen/>
        <w:t xml:space="preserve">سنجی آن‌ها اطمینان حاصل کرده و مزایای بلند مدت آن‌ها را محاسبه </w:t>
      </w:r>
      <w:r w:rsidRPr="002B4A2E">
        <w:rPr>
          <w:rFonts w:cs="B Nazanin" w:hint="cs"/>
          <w:sz w:val="26"/>
          <w:szCs w:val="26"/>
          <w:rtl/>
        </w:rPr>
        <w:t>نمود</w:t>
      </w:r>
      <w:r w:rsidRPr="002B4A2E">
        <w:rPr>
          <w:rFonts w:cs="B Nazanin"/>
          <w:sz w:val="26"/>
          <w:szCs w:val="26"/>
          <w:rtl/>
        </w:rPr>
        <w:t>. در غیر این صورت، چنین ابتکاراتی می‌توانند حتی منجر به شکست شوند</w:t>
      </w:r>
      <w:r w:rsidRPr="002B4A2E">
        <w:rPr>
          <w:rFonts w:cs="B Nazanin" w:hint="cs"/>
          <w:sz w:val="26"/>
          <w:szCs w:val="26"/>
          <w:rtl/>
        </w:rPr>
        <w:t xml:space="preserve">. </w:t>
      </w:r>
    </w:p>
    <w:p w:rsidR="008E2CA8" w:rsidRPr="002B4A2E" w:rsidRDefault="008E2CA8" w:rsidP="008E2CA8">
      <w:pPr>
        <w:pStyle w:val="Heading3"/>
        <w:bidi/>
        <w:spacing w:line="276" w:lineRule="auto"/>
        <w:rPr>
          <w:rFonts w:cs="B Nazanin"/>
          <w:color w:val="auto"/>
          <w:sz w:val="26"/>
          <w:szCs w:val="26"/>
        </w:rPr>
      </w:pPr>
      <w:r w:rsidRPr="002B4A2E">
        <w:rPr>
          <w:rStyle w:val="Strong"/>
          <w:rFonts w:cs="B Nazanin" w:hint="cs"/>
          <w:color w:val="auto"/>
          <w:sz w:val="26"/>
          <w:szCs w:val="26"/>
          <w:rtl/>
        </w:rPr>
        <w:t xml:space="preserve">ب. </w:t>
      </w:r>
      <w:r w:rsidRPr="002B4A2E">
        <w:rPr>
          <w:rStyle w:val="Strong"/>
          <w:rFonts w:cs="B Nazanin"/>
          <w:color w:val="auto"/>
          <w:sz w:val="26"/>
          <w:szCs w:val="26"/>
          <w:rtl/>
        </w:rPr>
        <w:t>تاثیر هوش مصنوعی بر تجزیه‌ و تحلیل پیش‌گویانه/ پیش‌بینی</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برگ برنده یک مدیر زنجیره تأمین</w:t>
      </w:r>
      <w:r w:rsidRPr="002B4A2E">
        <w:rPr>
          <w:rFonts w:cs="B Nazanin"/>
          <w:sz w:val="26"/>
          <w:szCs w:val="26"/>
          <w:rtl/>
        </w:rPr>
        <w:softHyphen/>
        <w:t>، توانایی پیش‌بینی آینده از منظر تقاضا، روند بازار و غیره است. اگرچه که هیچ پیش‌بینی عاری از خطایی وجود ندارد</w:t>
      </w:r>
      <w:r w:rsidRPr="002B4A2E">
        <w:rPr>
          <w:rFonts w:cs="B Nazanin" w:hint="cs"/>
          <w:sz w:val="26"/>
          <w:szCs w:val="26"/>
          <w:rtl/>
        </w:rPr>
        <w:t xml:space="preserve"> </w:t>
      </w:r>
      <w:r w:rsidRPr="002B4A2E">
        <w:rPr>
          <w:rFonts w:cs="B Nazanin"/>
          <w:sz w:val="26"/>
          <w:szCs w:val="26"/>
          <w:rtl/>
        </w:rPr>
        <w:t>اما استفاده از یادگیری ماشینی به مدیران و رهبران کمک می‌کند تا پیش‌بینی دقیق‌تری داشته باشند</w:t>
      </w:r>
      <w:r w:rsidRPr="002B4A2E">
        <w:rPr>
          <w:rFonts w:cs="B Nazanin" w:hint="cs"/>
          <w:sz w:val="26"/>
          <w:szCs w:val="26"/>
          <w:rtl/>
        </w:rPr>
        <w:t xml:space="preserve">. </w:t>
      </w:r>
    </w:p>
    <w:p w:rsidR="008E2CA8" w:rsidRPr="002B4A2E" w:rsidRDefault="008E2CA8" w:rsidP="008E2CA8">
      <w:pPr>
        <w:numPr>
          <w:ilvl w:val="0"/>
          <w:numId w:val="31"/>
        </w:numPr>
        <w:bidi/>
        <w:spacing w:before="100" w:beforeAutospacing="1" w:after="100" w:afterAutospacing="1" w:line="276" w:lineRule="auto"/>
        <w:jc w:val="both"/>
        <w:rPr>
          <w:rFonts w:cs="B Nazanin"/>
          <w:sz w:val="26"/>
          <w:szCs w:val="26"/>
        </w:rPr>
      </w:pPr>
      <w:r w:rsidRPr="002B4A2E">
        <w:rPr>
          <w:rStyle w:val="Strong"/>
          <w:rFonts w:cs="B Nazanin"/>
          <w:sz w:val="26"/>
          <w:szCs w:val="26"/>
          <w:rtl/>
        </w:rPr>
        <w:lastRenderedPageBreak/>
        <w:t>بهینه‌سازی موجودی</w:t>
      </w:r>
      <w:r w:rsidRPr="002B4A2E">
        <w:rPr>
          <w:rStyle w:val="Strong"/>
          <w:rFonts w:cs="B Nazanin" w:hint="cs"/>
          <w:sz w:val="26"/>
          <w:szCs w:val="26"/>
          <w:rtl/>
        </w:rPr>
        <w:t xml:space="preserve">: </w:t>
      </w:r>
      <w:r w:rsidRPr="002B4A2E">
        <w:rPr>
          <w:rFonts w:cs="B Nazanin"/>
          <w:sz w:val="26"/>
          <w:szCs w:val="26"/>
          <w:rtl/>
        </w:rPr>
        <w:t>ابزارهای مبتنی بر هوش مصنوعی می‌توانند با تجزیه و تحلیل داده‌ها و روندهای تاریخی عرضه و تقاضا، به تعیین سطوح بهینه موجودی کمک کنند. این امر می‌تواند به جلوگیری از هزینه‌های بیش از حد تولید و ذخیره‌سازی کمک کند</w:t>
      </w:r>
      <w:r w:rsidRPr="002B4A2E">
        <w:rPr>
          <w:rFonts w:cs="B Nazanin" w:hint="cs"/>
          <w:sz w:val="26"/>
          <w:szCs w:val="26"/>
          <w:rtl/>
        </w:rPr>
        <w:t xml:space="preserve">. </w:t>
      </w:r>
    </w:p>
    <w:p w:rsidR="008E2CA8" w:rsidRPr="002B4A2E" w:rsidRDefault="008E2CA8" w:rsidP="008E2CA8">
      <w:pPr>
        <w:numPr>
          <w:ilvl w:val="0"/>
          <w:numId w:val="31"/>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پیش‌بینی‌های منطقه‌ای</w:t>
      </w:r>
      <w:r w:rsidRPr="002B4A2E">
        <w:rPr>
          <w:rStyle w:val="Strong"/>
          <w:rFonts w:cs="B Nazanin" w:hint="cs"/>
          <w:sz w:val="26"/>
          <w:szCs w:val="26"/>
          <w:rtl/>
        </w:rPr>
        <w:t xml:space="preserve">: </w:t>
      </w:r>
      <w:r w:rsidRPr="002B4A2E">
        <w:rPr>
          <w:rFonts w:cs="B Nazanin"/>
          <w:sz w:val="26"/>
          <w:szCs w:val="26"/>
          <w:rtl/>
        </w:rPr>
        <w:t xml:space="preserve">زنجیره تأمین مبتنی بر هوش مصنوعی همچنین می‌تواند تقاضای دقیق منطقه‌ای را برای کمک به رهبران کسب‌وکار در تصمیم‌گیری بهتر فراهم کند. به عنوان مثال هر منطقه رویدادها، تعطیلات، روندها و </w:t>
      </w:r>
      <w:r w:rsidRPr="002B4A2E">
        <w:rPr>
          <w:rFonts w:cs="B Nazanin" w:hint="cs"/>
          <w:sz w:val="26"/>
          <w:szCs w:val="26"/>
          <w:rtl/>
        </w:rPr>
        <w:t xml:space="preserve">رسوم </w:t>
      </w:r>
      <w:r w:rsidRPr="002B4A2E">
        <w:rPr>
          <w:rFonts w:cs="B Nazanin"/>
          <w:sz w:val="26"/>
          <w:szCs w:val="26"/>
          <w:rtl/>
        </w:rPr>
        <w:t xml:space="preserve">خود را دارد. با استفاده از پارامترهای خاص منطقه، ابزارهای پیش‌بینی مبتنی بر هوش مصنوعی می‌توانند به سفارشی‌سازی فرآیندها </w:t>
      </w:r>
      <w:r w:rsidRPr="002B4A2E">
        <w:rPr>
          <w:rFonts w:cs="B Nazanin"/>
          <w:sz w:val="26"/>
          <w:szCs w:val="26"/>
        </w:rPr>
        <w:t> </w:t>
      </w:r>
      <w:r w:rsidRPr="002B4A2E">
        <w:rPr>
          <w:rFonts w:cs="B Nazanin"/>
          <w:sz w:val="26"/>
          <w:szCs w:val="26"/>
          <w:rtl/>
        </w:rPr>
        <w:t>بر اساس نیازهای منطقه کمک کنند</w:t>
      </w:r>
      <w:r w:rsidRPr="002B4A2E">
        <w:rPr>
          <w:rFonts w:cs="B Nazanin" w:hint="cs"/>
          <w:sz w:val="26"/>
          <w:szCs w:val="26"/>
          <w:rtl/>
        </w:rPr>
        <w:t xml:space="preserve">. </w:t>
      </w:r>
    </w:p>
    <w:p w:rsidR="008E2CA8" w:rsidRPr="002B4A2E" w:rsidRDefault="008E2CA8" w:rsidP="008E2CA8">
      <w:pPr>
        <w:numPr>
          <w:ilvl w:val="0"/>
          <w:numId w:val="31"/>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پیشگیری از اثر شلاقی</w:t>
      </w:r>
      <w:r w:rsidRPr="002B4A2E">
        <w:rPr>
          <w:rStyle w:val="Strong"/>
          <w:rFonts w:cs="B Nazanin" w:hint="cs"/>
          <w:sz w:val="26"/>
          <w:szCs w:val="26"/>
          <w:rtl/>
        </w:rPr>
        <w:t xml:space="preserve">: </w:t>
      </w:r>
      <w:r w:rsidRPr="002B4A2E">
        <w:rPr>
          <w:rFonts w:cs="B Nazanin"/>
          <w:sz w:val="26"/>
          <w:szCs w:val="26"/>
          <w:rtl/>
        </w:rPr>
        <w:t>اثر شلاقی یکی از مباحث مهم در مدیریت زنجیره تأمین محسوب می‌شود. این پدیده زمانی رخ می‌دهد که نوسانات کوچک در یک انتهای زنجیره تأمین با حرکت در بالادست</w:t>
      </w:r>
      <w:r w:rsidRPr="002B4A2E">
        <w:rPr>
          <w:rFonts w:cs="B Nazanin" w:hint="cs"/>
          <w:sz w:val="26"/>
          <w:szCs w:val="26"/>
          <w:rtl/>
        </w:rPr>
        <w:t xml:space="preserve"> یا </w:t>
      </w:r>
      <w:r w:rsidRPr="002B4A2E">
        <w:rPr>
          <w:rFonts w:cs="B Nazanin"/>
          <w:sz w:val="26"/>
          <w:szCs w:val="26"/>
          <w:rtl/>
        </w:rPr>
        <w:t>پایین دست تقویت می‌شوند</w:t>
      </w:r>
      <w:r w:rsidRPr="002B4A2E">
        <w:rPr>
          <w:rFonts w:cs="B Nazanin" w:hint="cs"/>
          <w:sz w:val="26"/>
          <w:szCs w:val="26"/>
          <w:rtl/>
        </w:rPr>
        <w:t xml:space="preserve">.  </w:t>
      </w:r>
      <w:r w:rsidRPr="002B4A2E">
        <w:rPr>
          <w:rFonts w:cs="B Nazanin"/>
          <w:sz w:val="26"/>
          <w:szCs w:val="26"/>
          <w:rtl/>
        </w:rPr>
        <w:t xml:space="preserve">ابزارهای پیش‌بینی مبتنی بر هوش مصنوعی می‌توانند با استفاده از داده‌های جمع‌آوری‌شده از مشتریان، تأمین‌کنندگان، تولیدکنندگان و توزیع‌کنندگان، به کاهش نوسانات تقاضا و عرضه برای کنترل اثر شلاقی کمک کنند. این امر </w:t>
      </w:r>
      <w:r w:rsidRPr="002B4A2E">
        <w:rPr>
          <w:rFonts w:cs="B Nazanin" w:hint="cs"/>
          <w:sz w:val="26"/>
          <w:szCs w:val="26"/>
          <w:rtl/>
        </w:rPr>
        <w:t xml:space="preserve">نهایتاً </w:t>
      </w:r>
      <w:r w:rsidRPr="002B4A2E">
        <w:rPr>
          <w:rFonts w:cs="B Nazanin"/>
          <w:sz w:val="26"/>
          <w:szCs w:val="26"/>
          <w:rtl/>
        </w:rPr>
        <w:t>می‌تواند به کاهش موجودی انبارها کمک کند</w:t>
      </w:r>
      <w:r w:rsidRPr="002B4A2E">
        <w:rPr>
          <w:rFonts w:cs="B Nazanin" w:hint="cs"/>
          <w:sz w:val="26"/>
          <w:szCs w:val="26"/>
          <w:rtl/>
        </w:rPr>
        <w:t xml:space="preserve">. </w:t>
      </w:r>
    </w:p>
    <w:p w:rsidR="008E2CA8" w:rsidRPr="002B4A2E" w:rsidRDefault="008E2CA8" w:rsidP="008E2CA8">
      <w:pPr>
        <w:pStyle w:val="Heading3"/>
        <w:bidi/>
        <w:spacing w:line="276" w:lineRule="auto"/>
        <w:rPr>
          <w:rFonts w:cs="B Nazanin"/>
          <w:color w:val="auto"/>
          <w:sz w:val="26"/>
          <w:szCs w:val="26"/>
        </w:rPr>
      </w:pPr>
      <w:r w:rsidRPr="002B4A2E">
        <w:rPr>
          <w:rStyle w:val="Strong"/>
          <w:rFonts w:cs="B Nazanin" w:hint="cs"/>
          <w:color w:val="auto"/>
          <w:sz w:val="26"/>
          <w:szCs w:val="26"/>
          <w:rtl/>
        </w:rPr>
        <w:t xml:space="preserve">ج. </w:t>
      </w:r>
      <w:r w:rsidRPr="002B4A2E">
        <w:rPr>
          <w:rStyle w:val="Strong"/>
          <w:rFonts w:cs="B Nazanin"/>
          <w:color w:val="auto"/>
          <w:sz w:val="26"/>
          <w:szCs w:val="26"/>
          <w:rtl/>
        </w:rPr>
        <w:t>تاثیر هوش مصنوعی بر بهبود مدیریت ارتباط با تأمین‌کنندگان</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 xml:space="preserve">بسیاری از مسائل و مشکلات کنونی که در زنجیره‌های تأمین جهانی با آن مواجه هستیم، به مدیریت ضعیف ارتباط با تأمین‌کنندگان مربوط می‌شود. به دلیل فقدان همکاری و یکپارچگی با تأمین‌کنندگان، زنجیره تأمین‌های زیادی نظیر غذا و خودرو، در طول </w:t>
      </w:r>
      <w:r w:rsidRPr="002B4A2E">
        <w:rPr>
          <w:rFonts w:cs="B Nazanin" w:hint="cs"/>
          <w:sz w:val="26"/>
          <w:szCs w:val="26"/>
          <w:rtl/>
        </w:rPr>
        <w:t xml:space="preserve">شیوع </w:t>
      </w:r>
      <w:r w:rsidRPr="002B4A2E">
        <w:rPr>
          <w:rFonts w:cs="B Nazanin" w:hint="cs"/>
          <w:sz w:val="26"/>
          <w:szCs w:val="26"/>
          <w:rtl/>
        </w:rPr>
        <w:lastRenderedPageBreak/>
        <w:t>کووید 19</w:t>
      </w:r>
      <w:r w:rsidRPr="002B4A2E">
        <w:rPr>
          <w:rFonts w:cs="B Nazanin"/>
          <w:sz w:val="26"/>
          <w:szCs w:val="26"/>
          <w:rtl/>
        </w:rPr>
        <w:t xml:space="preserve"> با اختلالات جدی مواجه شدند</w:t>
      </w:r>
      <w:r w:rsidRPr="002B4A2E">
        <w:rPr>
          <w:rFonts w:cs="B Nazanin"/>
          <w:sz w:val="26"/>
          <w:szCs w:val="26"/>
        </w:rPr>
        <w:t xml:space="preserve">. </w:t>
      </w:r>
      <w:r w:rsidRPr="002B4A2E">
        <w:rPr>
          <w:rFonts w:cs="B Nazanin"/>
          <w:sz w:val="26"/>
          <w:szCs w:val="26"/>
          <w:rtl/>
        </w:rPr>
        <w:t>هوش مصنوعی با سازگارتر و کارآمدتر کردن زنجیره تأمین می‌تواند به بهبود مدیریت ارتباط با تأمین کننده</w:t>
      </w:r>
      <w:r w:rsidRPr="002B4A2E">
        <w:rPr>
          <w:rFonts w:cs="B Nazanin"/>
          <w:sz w:val="26"/>
          <w:szCs w:val="26"/>
        </w:rPr>
        <w:t xml:space="preserve"> </w:t>
      </w:r>
      <w:r w:rsidRPr="002B4A2E">
        <w:rPr>
          <w:rFonts w:cs="B Nazanin"/>
          <w:sz w:val="26"/>
          <w:szCs w:val="26"/>
          <w:rtl/>
        </w:rPr>
        <w:t>کمک کند</w:t>
      </w:r>
      <w:r w:rsidRPr="002B4A2E">
        <w:rPr>
          <w:rFonts w:cs="B Nazanin" w:hint="cs"/>
          <w:sz w:val="26"/>
          <w:szCs w:val="26"/>
          <w:rtl/>
        </w:rPr>
        <w:t xml:space="preserve">. </w:t>
      </w:r>
    </w:p>
    <w:p w:rsidR="008E2CA8" w:rsidRPr="002B4A2E" w:rsidRDefault="008E2CA8" w:rsidP="008E2CA8">
      <w:pPr>
        <w:numPr>
          <w:ilvl w:val="0"/>
          <w:numId w:val="32"/>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بهبود در فرآیند انتخاب تأمین‌کنندگان</w:t>
      </w:r>
      <w:r w:rsidRPr="002B4A2E">
        <w:rPr>
          <w:rStyle w:val="Strong"/>
          <w:rFonts w:cs="B Nazanin" w:hint="cs"/>
          <w:sz w:val="26"/>
          <w:szCs w:val="26"/>
          <w:rtl/>
        </w:rPr>
        <w:t xml:space="preserve">: </w:t>
      </w:r>
      <w:r w:rsidRPr="002B4A2E">
        <w:rPr>
          <w:rFonts w:cs="B Nazanin"/>
          <w:sz w:val="26"/>
          <w:szCs w:val="26"/>
          <w:rtl/>
        </w:rPr>
        <w:t>نرم افزار</w:t>
      </w:r>
      <w:r w:rsidRPr="002B4A2E">
        <w:rPr>
          <w:rFonts w:cs="B Nazanin"/>
          <w:sz w:val="26"/>
          <w:szCs w:val="26"/>
        </w:rPr>
        <w:t xml:space="preserve"> </w:t>
      </w:r>
      <w:r w:rsidRPr="002B4A2E">
        <w:rPr>
          <w:rFonts w:cs="B Nazanin" w:hint="cs"/>
          <w:sz w:val="26"/>
          <w:szCs w:val="26"/>
          <w:rtl/>
        </w:rPr>
        <w:t>مدیریت ارتباط با تأمین</w:t>
      </w:r>
      <w:r w:rsidRPr="002B4A2E">
        <w:rPr>
          <w:rFonts w:cs="B Nazanin"/>
          <w:sz w:val="26"/>
          <w:szCs w:val="26"/>
          <w:rtl/>
        </w:rPr>
        <w:softHyphen/>
      </w:r>
      <w:r w:rsidRPr="002B4A2E">
        <w:rPr>
          <w:rFonts w:cs="B Nazanin" w:hint="cs"/>
          <w:sz w:val="26"/>
          <w:szCs w:val="26"/>
          <w:rtl/>
        </w:rPr>
        <w:t>کنندکان</w:t>
      </w:r>
      <w:r w:rsidRPr="002B4A2E">
        <w:rPr>
          <w:rFonts w:cs="B Nazanin"/>
          <w:sz w:val="26"/>
          <w:szCs w:val="26"/>
        </w:rPr>
        <w:t xml:space="preserve"> </w:t>
      </w:r>
      <w:r w:rsidRPr="002B4A2E">
        <w:rPr>
          <w:rFonts w:cs="B Nazanin"/>
          <w:sz w:val="26"/>
          <w:szCs w:val="26"/>
          <w:rtl/>
        </w:rPr>
        <w:t>مجهز به هوش مصنوعی می‌تواند به انتخاب تأمین</w:t>
      </w:r>
      <w:r w:rsidRPr="002B4A2E">
        <w:rPr>
          <w:rFonts w:cs="B Nazanin"/>
          <w:sz w:val="26"/>
          <w:szCs w:val="26"/>
          <w:rtl/>
        </w:rPr>
        <w:softHyphen/>
        <w:t>کننده بر اساس عواملی مانند قیمت‌گذاری، تاریخچه خرید</w:t>
      </w:r>
      <w:r w:rsidRPr="002B4A2E">
        <w:rPr>
          <w:rFonts w:cs="B Nazanin" w:hint="cs"/>
          <w:sz w:val="26"/>
          <w:szCs w:val="26"/>
          <w:rtl/>
        </w:rPr>
        <w:t xml:space="preserve"> و </w:t>
      </w:r>
      <w:r w:rsidRPr="002B4A2E">
        <w:rPr>
          <w:rFonts w:cs="B Nazanin"/>
          <w:sz w:val="26"/>
          <w:szCs w:val="26"/>
          <w:rtl/>
        </w:rPr>
        <w:t>پایداری کمک کند.</w:t>
      </w:r>
      <w:r w:rsidRPr="002B4A2E">
        <w:rPr>
          <w:rFonts w:cs="B Nazanin" w:hint="cs"/>
          <w:sz w:val="26"/>
          <w:szCs w:val="26"/>
          <w:rtl/>
        </w:rPr>
        <w:t xml:space="preserve"> </w:t>
      </w:r>
      <w:r w:rsidRPr="002B4A2E">
        <w:rPr>
          <w:rFonts w:cs="B Nazanin"/>
          <w:sz w:val="26"/>
          <w:szCs w:val="26"/>
          <w:rtl/>
        </w:rPr>
        <w:t>ابزارهای مبتنی بر هوش مصنوعی همچنین می‌توانند به ردیابی و تجزیه و تحلیل داده‌های عملکرد تأمین‌کننده و رتبه‌بندی آن‌ها بر اساس آن کمک کنند</w:t>
      </w:r>
      <w:r w:rsidRPr="002B4A2E">
        <w:rPr>
          <w:rFonts w:cs="B Nazanin" w:hint="cs"/>
          <w:sz w:val="26"/>
          <w:szCs w:val="26"/>
          <w:rtl/>
        </w:rPr>
        <w:t xml:space="preserve">. </w:t>
      </w:r>
    </w:p>
    <w:p w:rsidR="008E2CA8" w:rsidRPr="002B4A2E" w:rsidRDefault="008E2CA8" w:rsidP="008E2CA8">
      <w:pPr>
        <w:numPr>
          <w:ilvl w:val="0"/>
          <w:numId w:val="32"/>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بهبود ارتباطات تأمین‌کنندگان</w:t>
      </w:r>
      <w:r w:rsidRPr="002B4A2E">
        <w:rPr>
          <w:rStyle w:val="Strong"/>
          <w:rFonts w:cs="B Nazanin" w:hint="cs"/>
          <w:sz w:val="26"/>
          <w:szCs w:val="26"/>
          <w:rtl/>
        </w:rPr>
        <w:t xml:space="preserve">: </w:t>
      </w:r>
      <w:r w:rsidRPr="002B4A2E">
        <w:rPr>
          <w:rFonts w:cs="B Nazanin"/>
          <w:sz w:val="26"/>
          <w:szCs w:val="26"/>
          <w:rtl/>
        </w:rPr>
        <w:t>ابزارهای مبتنی بر هوش مصنوعی مانند</w:t>
      </w:r>
      <w:r w:rsidRPr="002B4A2E">
        <w:rPr>
          <w:rFonts w:cs="B Nazanin"/>
          <w:sz w:val="26"/>
          <w:szCs w:val="26"/>
        </w:rPr>
        <w:t xml:space="preserve"> </w:t>
      </w:r>
      <w:r w:rsidRPr="002B4A2E">
        <w:rPr>
          <w:rFonts w:cs="B Nazanin" w:hint="cs"/>
          <w:sz w:val="26"/>
          <w:szCs w:val="26"/>
          <w:rtl/>
        </w:rPr>
        <w:t>رباتیک فرآیند</w:t>
      </w:r>
      <w:r w:rsidRPr="002B4A2E">
        <w:rPr>
          <w:rFonts w:cs="B Nazanin"/>
          <w:sz w:val="26"/>
          <w:szCs w:val="26"/>
        </w:rPr>
        <w:t xml:space="preserve"> </w:t>
      </w:r>
      <w:r w:rsidRPr="002B4A2E">
        <w:rPr>
          <w:rFonts w:cs="B Nazanin"/>
          <w:sz w:val="26"/>
          <w:szCs w:val="26"/>
          <w:rtl/>
        </w:rPr>
        <w:t>می‌توانند به خودکارسازی ارتباطات معمول تأمین‌کنندگان با یکدیگر، مانند اشتراک‌گذاری فاکتور و یادآوری پرداخت‌ها کمک</w:t>
      </w:r>
      <w:r w:rsidRPr="002B4A2E">
        <w:rPr>
          <w:rFonts w:cs="B Nazanin" w:hint="cs"/>
          <w:sz w:val="26"/>
          <w:szCs w:val="26"/>
          <w:rtl/>
        </w:rPr>
        <w:t xml:space="preserve"> </w:t>
      </w:r>
      <w:r w:rsidRPr="002B4A2E">
        <w:rPr>
          <w:rFonts w:cs="B Nazanin"/>
          <w:sz w:val="26"/>
          <w:szCs w:val="26"/>
          <w:rtl/>
        </w:rPr>
        <w:t>کنن</w:t>
      </w:r>
      <w:r w:rsidRPr="002B4A2E">
        <w:rPr>
          <w:rFonts w:cs="B Nazanin" w:hint="cs"/>
          <w:sz w:val="26"/>
          <w:szCs w:val="26"/>
          <w:rtl/>
        </w:rPr>
        <w:t xml:space="preserve">د. </w:t>
      </w:r>
      <w:r w:rsidRPr="002B4A2E">
        <w:rPr>
          <w:rFonts w:cs="B Nazanin"/>
          <w:sz w:val="26"/>
          <w:szCs w:val="26"/>
          <w:rtl/>
        </w:rPr>
        <w:t>خودکارسازی این روش‌ها می‌تواند از چالش‌هایی که عموما</w:t>
      </w:r>
      <w:r w:rsidRPr="002B4A2E">
        <w:rPr>
          <w:rFonts w:cs="B Nazanin" w:hint="cs"/>
          <w:sz w:val="26"/>
          <w:szCs w:val="26"/>
          <w:rtl/>
        </w:rPr>
        <w:t>ً</w:t>
      </w:r>
      <w:r w:rsidRPr="002B4A2E">
        <w:rPr>
          <w:rFonts w:cs="B Nazanin"/>
          <w:sz w:val="26"/>
          <w:szCs w:val="26"/>
          <w:rtl/>
        </w:rPr>
        <w:t xml:space="preserve"> به</w:t>
      </w:r>
      <w:r w:rsidRPr="002B4A2E">
        <w:rPr>
          <w:rFonts w:cs="B Nazanin" w:hint="cs"/>
          <w:sz w:val="26"/>
          <w:szCs w:val="26"/>
          <w:rtl/>
        </w:rPr>
        <w:t xml:space="preserve"> </w:t>
      </w:r>
      <w:r w:rsidRPr="002B4A2E">
        <w:rPr>
          <w:rFonts w:cs="B Nazanin"/>
          <w:sz w:val="26"/>
          <w:szCs w:val="26"/>
          <w:rtl/>
        </w:rPr>
        <w:t>‌خاطر مسائل مالی و پرداختی میان تأمین‌کنندگان ایجاد می‌شوند، جلوگیری کند. برای مثال در بعضی موارد هنگامی که تاخیر در پرداخت به فروشندگان پیش می‌آید، آن‌ها نیز ارائه خدمات یا محصولات خود را به تعویق انداخته و باعث ایجاد تاخیر در زنجیره تأمین می‌شوند</w:t>
      </w:r>
      <w:r w:rsidRPr="002B4A2E">
        <w:rPr>
          <w:rFonts w:cs="B Nazanin" w:hint="cs"/>
          <w:sz w:val="26"/>
          <w:szCs w:val="26"/>
          <w:rtl/>
        </w:rPr>
        <w:t xml:space="preserve">. </w:t>
      </w:r>
    </w:p>
    <w:p w:rsidR="008E2CA8" w:rsidRPr="002B4A2E" w:rsidRDefault="008E2CA8" w:rsidP="008E2CA8">
      <w:pPr>
        <w:pStyle w:val="Heading3"/>
        <w:bidi/>
        <w:spacing w:line="276" w:lineRule="auto"/>
        <w:rPr>
          <w:rFonts w:cs="B Nazanin"/>
          <w:color w:val="auto"/>
          <w:sz w:val="26"/>
          <w:szCs w:val="26"/>
        </w:rPr>
      </w:pPr>
      <w:r w:rsidRPr="002B4A2E">
        <w:rPr>
          <w:rStyle w:val="Strong"/>
          <w:rFonts w:cs="B Nazanin" w:hint="cs"/>
          <w:color w:val="auto"/>
          <w:sz w:val="26"/>
          <w:szCs w:val="26"/>
          <w:rtl/>
        </w:rPr>
        <w:t xml:space="preserve">د. </w:t>
      </w:r>
      <w:r w:rsidRPr="002B4A2E">
        <w:rPr>
          <w:rStyle w:val="Strong"/>
          <w:rFonts w:cs="B Nazanin"/>
          <w:color w:val="auto"/>
          <w:sz w:val="26"/>
          <w:szCs w:val="26"/>
          <w:rtl/>
        </w:rPr>
        <w:t>تاثیر هوش مصنوعی بر بهبود پایداری</w:t>
      </w:r>
    </w:p>
    <w:p w:rsidR="008E2CA8" w:rsidRPr="002B4A2E" w:rsidRDefault="008E2CA8" w:rsidP="008E2CA8">
      <w:pPr>
        <w:pStyle w:val="NormalWeb"/>
        <w:bidi/>
        <w:spacing w:line="276" w:lineRule="auto"/>
        <w:jc w:val="both"/>
        <w:rPr>
          <w:rFonts w:cs="B Nazanin"/>
          <w:sz w:val="26"/>
          <w:szCs w:val="26"/>
        </w:rPr>
      </w:pPr>
      <w:r w:rsidRPr="002B4A2E">
        <w:rPr>
          <w:rFonts w:cs="B Nazanin"/>
          <w:sz w:val="26"/>
          <w:szCs w:val="26"/>
          <w:rtl/>
        </w:rPr>
        <w:t>پایداری یکی از دغدغه‌های فزاینده مدیران زنجیره تأمین است، زیرا بیشتر مشکلات غیرمستقیم یک سازمان، به واسطه زنجیره تأمین آن ایجاد می‌شود. هوش مصنوعی می‌تواند به بهبود عملیات زنجیره تأمین کمک کند تا آن‌ها را سبزتر و پایدارتر کند</w:t>
      </w:r>
      <w:r w:rsidRPr="002B4A2E">
        <w:rPr>
          <w:rFonts w:cs="B Nazanin" w:hint="cs"/>
          <w:sz w:val="26"/>
          <w:szCs w:val="26"/>
          <w:rtl/>
        </w:rPr>
        <w:t xml:space="preserve">. </w:t>
      </w:r>
    </w:p>
    <w:p w:rsidR="008E2CA8" w:rsidRPr="002B4A2E" w:rsidRDefault="008E2CA8" w:rsidP="008E2CA8">
      <w:pPr>
        <w:numPr>
          <w:ilvl w:val="0"/>
          <w:numId w:val="33"/>
        </w:numPr>
        <w:bidi/>
        <w:spacing w:before="100" w:beforeAutospacing="1" w:after="100" w:afterAutospacing="1" w:line="276" w:lineRule="auto"/>
        <w:jc w:val="both"/>
        <w:rPr>
          <w:rFonts w:cs="B Nazanin"/>
          <w:sz w:val="26"/>
          <w:szCs w:val="26"/>
        </w:rPr>
      </w:pPr>
      <w:r w:rsidRPr="002B4A2E">
        <w:rPr>
          <w:rStyle w:val="Strong"/>
          <w:rFonts w:cs="B Nazanin"/>
          <w:sz w:val="26"/>
          <w:szCs w:val="26"/>
          <w:rtl/>
        </w:rPr>
        <w:lastRenderedPageBreak/>
        <w:t>لجستیک حمل‌ و نقل سبز</w:t>
      </w:r>
      <w:r w:rsidRPr="002B4A2E">
        <w:rPr>
          <w:rStyle w:val="Strong"/>
          <w:rFonts w:cs="B Nazanin" w:hint="cs"/>
          <w:sz w:val="26"/>
          <w:szCs w:val="26"/>
          <w:rtl/>
        </w:rPr>
        <w:t xml:space="preserve">: </w:t>
      </w:r>
      <w:r w:rsidRPr="002B4A2E">
        <w:rPr>
          <w:rFonts w:cs="B Nazanin"/>
          <w:sz w:val="26"/>
          <w:szCs w:val="26"/>
          <w:rtl/>
        </w:rPr>
        <w:t>ابزارهای مجهز به هوش مصنوعی می‌توانند با در نظر گرفتن عواملی مانند ترافیک، بسته شدن جاده‌ها و آب و هوا، به بهینه‌سازی مسیرهای حمل و نقل کمک کنند تا میزان مسافت پیموده‌شده را کاهش دهند. به عنوان مثال،</w:t>
      </w:r>
      <w:r w:rsidRPr="002B4A2E">
        <w:rPr>
          <w:rFonts w:cs="B Nazanin" w:hint="cs"/>
          <w:sz w:val="26"/>
          <w:szCs w:val="26"/>
          <w:rtl/>
        </w:rPr>
        <w:t xml:space="preserve"> شرکت پست </w:t>
      </w:r>
      <w:r w:rsidRPr="002B4A2E">
        <w:rPr>
          <w:rFonts w:cs="B Nazanin"/>
          <w:sz w:val="26"/>
          <w:szCs w:val="26"/>
        </w:rPr>
        <w:t>DHL</w:t>
      </w:r>
      <w:r w:rsidR="00261880">
        <w:rPr>
          <w:rFonts w:cs="B Nazanin" w:hint="cs"/>
          <w:sz w:val="26"/>
          <w:szCs w:val="26"/>
          <w:rtl/>
        </w:rPr>
        <w:t xml:space="preserve"> </w:t>
      </w:r>
      <w:r w:rsidRPr="002B4A2E">
        <w:rPr>
          <w:rFonts w:cs="B Nazanin"/>
          <w:sz w:val="26"/>
          <w:szCs w:val="26"/>
        </w:rPr>
        <w:t xml:space="preserve"> </w:t>
      </w:r>
      <w:r w:rsidRPr="002B4A2E">
        <w:rPr>
          <w:rFonts w:cs="B Nazanin"/>
          <w:sz w:val="26"/>
          <w:szCs w:val="26"/>
          <w:rtl/>
        </w:rPr>
        <w:t>از هوش مصنوعی برای بهینه‌سازی مسیرهای خودروهای خود و کاهش مصرف سوخت استفاده می‌کند و در نتیجه آلایندگی کمتر ایجاد کرده و پایداری را بهبود می‌بخشد</w:t>
      </w:r>
      <w:r w:rsidRPr="002B4A2E">
        <w:rPr>
          <w:rFonts w:cs="B Nazanin" w:hint="cs"/>
          <w:sz w:val="26"/>
          <w:szCs w:val="26"/>
          <w:rtl/>
        </w:rPr>
        <w:t xml:space="preserve">. </w:t>
      </w:r>
    </w:p>
    <w:p w:rsidR="008E2CA8" w:rsidRPr="002B4A2E" w:rsidRDefault="008E2CA8" w:rsidP="008E2CA8">
      <w:pPr>
        <w:numPr>
          <w:ilvl w:val="0"/>
          <w:numId w:val="33"/>
        </w:numPr>
        <w:bidi/>
        <w:spacing w:before="100" w:beforeAutospacing="1" w:after="100" w:afterAutospacing="1" w:line="276" w:lineRule="auto"/>
        <w:jc w:val="both"/>
        <w:rPr>
          <w:rFonts w:cs="B Nazanin"/>
          <w:sz w:val="26"/>
          <w:szCs w:val="26"/>
        </w:rPr>
      </w:pPr>
      <w:r w:rsidRPr="002B4A2E">
        <w:rPr>
          <w:rStyle w:val="Strong"/>
          <w:rFonts w:cs="B Nazanin"/>
          <w:sz w:val="26"/>
          <w:szCs w:val="26"/>
          <w:rtl/>
        </w:rPr>
        <w:t>انبارداری سبز</w:t>
      </w:r>
      <w:r w:rsidRPr="002B4A2E">
        <w:rPr>
          <w:rStyle w:val="Strong"/>
          <w:rFonts w:cs="B Nazanin" w:hint="cs"/>
          <w:sz w:val="26"/>
          <w:szCs w:val="26"/>
          <w:rtl/>
        </w:rPr>
        <w:t xml:space="preserve">: </w:t>
      </w:r>
      <w:r w:rsidRPr="002B4A2E">
        <w:rPr>
          <w:rFonts w:cs="B Nazanin"/>
          <w:sz w:val="26"/>
          <w:szCs w:val="26"/>
          <w:rtl/>
        </w:rPr>
        <w:t>از آنجا که پیش‌بینی‌های مبتنی بر هوش مصنوعی می‌توانند به حفظ سطح بهینه موجودی کمک کنند، انتشار کربنی که به واسطه ذخیره‌سازی و جابه‌جایی موجودی اضافی ایجاد می‌شود را می‌توان کاهش داد. راهکارهای هوشمند مصرف انرژی، می‌توانند انتشار کربن مربوط به مصرف انرژی انبار را نیز کاهش دهند. هوش مصنوعی همراه با کلان داده‌ها می‌توانند به زنجیره تأمین کمک کنند تا نه تنها پایدار، بلکه در عین حال انعطاف‌پذیر شود</w:t>
      </w:r>
      <w:r w:rsidRPr="002B4A2E">
        <w:rPr>
          <w:rFonts w:cs="B Nazanin" w:hint="cs"/>
          <w:sz w:val="26"/>
          <w:szCs w:val="26"/>
          <w:rtl/>
        </w:rPr>
        <w:t xml:space="preserve">. </w:t>
      </w:r>
    </w:p>
    <w:p w:rsidR="009A6830" w:rsidRDefault="008E2CA8" w:rsidP="00733934">
      <w:pPr>
        <w:bidi/>
        <w:jc w:val="both"/>
        <w:rPr>
          <w:rFonts w:cs="B Nazanin"/>
          <w:sz w:val="26"/>
          <w:szCs w:val="26"/>
          <w:rtl/>
        </w:rPr>
        <w:sectPr w:rsidR="009A6830" w:rsidSect="009A6830">
          <w:headerReference w:type="first" r:id="rId102"/>
          <w:footerReference w:type="first" r:id="rId103"/>
          <w:footnotePr>
            <w:numRestart w:val="eachPage"/>
          </w:footnotePr>
          <w:pgSz w:w="11909" w:h="16834" w:code="9"/>
          <w:pgMar w:top="3312" w:right="2549" w:bottom="3038" w:left="2549" w:header="720" w:footer="720" w:gutter="0"/>
          <w:pgNumType w:start="7"/>
          <w:cols w:space="720"/>
          <w:titlePg/>
          <w:docGrid w:linePitch="360"/>
        </w:sectPr>
      </w:pPr>
      <w:r w:rsidRPr="002B4A2E">
        <w:rPr>
          <w:rFonts w:cs="B Nazanin"/>
          <w:sz w:val="26"/>
          <w:szCs w:val="26"/>
          <w:rtl/>
        </w:rPr>
        <w:t>موارد ذکر شده، برخی از مهم</w:t>
      </w:r>
      <w:r w:rsidRPr="002B4A2E">
        <w:rPr>
          <w:rFonts w:cs="B Nazanin"/>
          <w:sz w:val="26"/>
          <w:szCs w:val="26"/>
          <w:rtl/>
        </w:rPr>
        <w:softHyphen/>
        <w:t>ترین و به روزترین کاربردهای هوش مصنوعی در زنجیره تأمین و لجستیک هستند که کسب‌وکارها با استفاده از آن می‌توانند سودآوری خود را بهبود بخشند. سرعت پیشرفت تکنولوژی باعث می‌شود این کاربردها روز به روز بیشتر شده و این احتمال می‌رود که در آینده نزدیک، تمامی بخش‌های این حوزه را تحت تاثیر قرار دهد</w:t>
      </w:r>
      <w:r w:rsidRPr="002B4A2E">
        <w:rPr>
          <w:rFonts w:cs="B Nazanin" w:hint="cs"/>
          <w:sz w:val="26"/>
          <w:szCs w:val="26"/>
          <w:rtl/>
        </w:rPr>
        <w:t xml:space="preserve">. </w:t>
      </w:r>
    </w:p>
    <w:p w:rsidR="006A3E99" w:rsidRPr="002B4A2E" w:rsidRDefault="006A3E99" w:rsidP="006A3E99">
      <w:pPr>
        <w:bidi/>
        <w:jc w:val="center"/>
        <w:rPr>
          <w:rFonts w:cs="B Nazanin"/>
          <w:b/>
          <w:bCs/>
          <w:sz w:val="26"/>
          <w:szCs w:val="26"/>
          <w:u w:val="single"/>
          <w:rtl/>
        </w:rPr>
      </w:pPr>
    </w:p>
    <w:p w:rsidR="006A3E99" w:rsidRPr="002B4A2E" w:rsidRDefault="006A3E99" w:rsidP="006A3E99">
      <w:pPr>
        <w:bidi/>
        <w:jc w:val="center"/>
        <w:rPr>
          <w:rFonts w:cs="B Nazanin"/>
          <w:b/>
          <w:bCs/>
          <w:sz w:val="26"/>
          <w:szCs w:val="26"/>
          <w:u w:val="single"/>
          <w:rtl/>
        </w:rPr>
      </w:pPr>
    </w:p>
    <w:p w:rsidR="006A3E99" w:rsidRPr="002B4A2E" w:rsidRDefault="006A3E99" w:rsidP="006A3E99">
      <w:pPr>
        <w:bidi/>
        <w:jc w:val="center"/>
        <w:rPr>
          <w:rFonts w:cs="B Nazanin"/>
          <w:b/>
          <w:bCs/>
          <w:sz w:val="26"/>
          <w:szCs w:val="26"/>
          <w:u w:val="single"/>
          <w:rtl/>
        </w:rPr>
      </w:pPr>
    </w:p>
    <w:p w:rsidR="006A3E99" w:rsidRPr="002B4A2E" w:rsidRDefault="006A3E99" w:rsidP="006A3E99">
      <w:pPr>
        <w:bidi/>
        <w:jc w:val="center"/>
        <w:rPr>
          <w:rFonts w:cs="B Nazanin"/>
          <w:b/>
          <w:bCs/>
          <w:sz w:val="26"/>
          <w:szCs w:val="26"/>
          <w:u w:val="single"/>
          <w:rtl/>
        </w:rPr>
      </w:pPr>
    </w:p>
    <w:p w:rsidR="009A6830" w:rsidRDefault="009A6830" w:rsidP="009A6830">
      <w:pPr>
        <w:bidi/>
        <w:jc w:val="center"/>
        <w:rPr>
          <w:rFonts w:cs="B Nazanin"/>
          <w:b/>
          <w:bCs/>
          <w:sz w:val="36"/>
          <w:szCs w:val="36"/>
          <w:u w:val="single"/>
          <w:rtl/>
        </w:rPr>
      </w:pPr>
    </w:p>
    <w:p w:rsidR="00A64D6D" w:rsidRPr="002B4A2E" w:rsidRDefault="008E2CA8" w:rsidP="009A6830">
      <w:pPr>
        <w:bidi/>
        <w:jc w:val="center"/>
        <w:rPr>
          <w:rFonts w:cs="B Nazanin"/>
          <w:b/>
          <w:bCs/>
          <w:sz w:val="36"/>
          <w:szCs w:val="36"/>
          <w:u w:val="single"/>
          <w:rtl/>
        </w:rPr>
      </w:pPr>
      <w:r w:rsidRPr="002B4A2E">
        <w:rPr>
          <w:rFonts w:cs="B Nazanin"/>
          <w:b/>
          <w:bCs/>
          <w:sz w:val="36"/>
          <w:szCs w:val="36"/>
          <w:u w:val="single"/>
          <w:rtl/>
        </w:rPr>
        <w:t xml:space="preserve">فصل </w:t>
      </w:r>
      <w:r w:rsidR="00733934" w:rsidRPr="002B4A2E">
        <w:rPr>
          <w:rFonts w:cs="B Nazanin" w:hint="cs"/>
          <w:b/>
          <w:bCs/>
          <w:sz w:val="36"/>
          <w:szCs w:val="36"/>
          <w:u w:val="single"/>
          <w:rtl/>
        </w:rPr>
        <w:t>2</w:t>
      </w:r>
      <w:r w:rsidRPr="002B4A2E">
        <w:rPr>
          <w:rFonts w:cs="B Nazanin"/>
          <w:b/>
          <w:bCs/>
          <w:sz w:val="36"/>
          <w:szCs w:val="36"/>
          <w:u w:val="single"/>
          <w:rtl/>
        </w:rPr>
        <w:t xml:space="preserve"> </w:t>
      </w:r>
      <w:r w:rsidR="009A6830">
        <w:rPr>
          <w:rFonts w:cs="B Nazanin" w:hint="cs"/>
          <w:b/>
          <w:bCs/>
          <w:sz w:val="36"/>
          <w:szCs w:val="36"/>
          <w:u w:val="single"/>
          <w:rtl/>
        </w:rPr>
        <w:t xml:space="preserve">- </w:t>
      </w:r>
      <w:r w:rsidRPr="002B4A2E">
        <w:rPr>
          <w:rFonts w:cs="B Nazanin" w:hint="cs"/>
          <w:b/>
          <w:bCs/>
          <w:sz w:val="36"/>
          <w:szCs w:val="36"/>
          <w:u w:val="single"/>
          <w:rtl/>
        </w:rPr>
        <w:t>واردات</w:t>
      </w:r>
    </w:p>
    <w:p w:rsidR="006A3E99" w:rsidRPr="002B4A2E" w:rsidRDefault="006A3E99" w:rsidP="00A64D6D">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6A3E99" w:rsidRPr="002B4A2E" w:rsidRDefault="006A3E99" w:rsidP="006A3E99">
      <w:pPr>
        <w:bidi/>
        <w:jc w:val="both"/>
        <w:rPr>
          <w:rFonts w:cs="B Nazanin"/>
          <w:b/>
          <w:bCs/>
          <w:sz w:val="26"/>
          <w:szCs w:val="26"/>
          <w:u w:val="single"/>
          <w:rtl/>
        </w:rPr>
      </w:pPr>
    </w:p>
    <w:p w:rsidR="00A64D6D" w:rsidRPr="002B4A2E" w:rsidRDefault="00A64D6D" w:rsidP="006A3E99">
      <w:pPr>
        <w:bidi/>
        <w:jc w:val="both"/>
        <w:rPr>
          <w:rFonts w:cs="B Nazanin"/>
          <w:b/>
          <w:bCs/>
          <w:sz w:val="26"/>
          <w:szCs w:val="26"/>
          <w:u w:val="single"/>
          <w:rtl/>
        </w:rPr>
      </w:pPr>
      <w:r w:rsidRPr="002B4A2E">
        <w:rPr>
          <w:rFonts w:cs="B Nazanin" w:hint="cs"/>
          <w:b/>
          <w:bCs/>
          <w:sz w:val="26"/>
          <w:szCs w:val="26"/>
          <w:u w:val="single"/>
          <w:rtl/>
        </w:rPr>
        <w:lastRenderedPageBreak/>
        <w:t xml:space="preserve">بخش 1 اصول، مقررات و ضوابط </w:t>
      </w:r>
    </w:p>
    <w:p w:rsidR="008E2CA8" w:rsidRPr="002B4A2E" w:rsidRDefault="008E2CA8" w:rsidP="00A64D6D">
      <w:pPr>
        <w:bidi/>
        <w:jc w:val="both"/>
        <w:rPr>
          <w:rFonts w:cs="B Nazanin"/>
          <w:b/>
          <w:bCs/>
          <w:sz w:val="26"/>
          <w:szCs w:val="26"/>
          <w:u w:val="single"/>
          <w:rtl/>
        </w:rPr>
      </w:pPr>
      <w:r w:rsidRPr="002B4A2E">
        <w:rPr>
          <w:rFonts w:cs="B Nazanin" w:hint="cs"/>
          <w:b/>
          <w:bCs/>
          <w:sz w:val="26"/>
          <w:szCs w:val="26"/>
          <w:u w:val="single"/>
          <w:rtl/>
        </w:rPr>
        <w:t xml:space="preserve">مبحث 1 - </w:t>
      </w:r>
      <w:r w:rsidRPr="002B4A2E">
        <w:rPr>
          <w:rFonts w:cs="B Nazanin"/>
          <w:b/>
          <w:bCs/>
          <w:sz w:val="26"/>
          <w:szCs w:val="26"/>
          <w:u w:val="single"/>
          <w:rtl/>
        </w:rPr>
        <w:t>مدیر</w:t>
      </w:r>
      <w:r w:rsidRPr="002B4A2E">
        <w:rPr>
          <w:rFonts w:cs="B Nazanin" w:hint="cs"/>
          <w:b/>
          <w:bCs/>
          <w:sz w:val="26"/>
          <w:szCs w:val="26"/>
          <w:u w:val="single"/>
          <w:rtl/>
        </w:rPr>
        <w:t>یت</w:t>
      </w:r>
      <w:r w:rsidRPr="002B4A2E">
        <w:rPr>
          <w:rFonts w:cs="B Nazanin"/>
          <w:b/>
          <w:bCs/>
          <w:sz w:val="26"/>
          <w:szCs w:val="26"/>
          <w:u w:val="single"/>
          <w:rtl/>
        </w:rPr>
        <w:t xml:space="preserve"> سفارش</w:t>
      </w:r>
      <w:r w:rsidRPr="002B4A2E">
        <w:rPr>
          <w:rFonts w:cs="B Nazanin" w:hint="cs"/>
          <w:b/>
          <w:bCs/>
          <w:sz w:val="26"/>
          <w:szCs w:val="26"/>
          <w:u w:val="single"/>
          <w:rtl/>
        </w:rPr>
        <w:t>ات</w:t>
      </w:r>
      <w:r w:rsidRPr="002B4A2E">
        <w:rPr>
          <w:rFonts w:cs="B Nazanin"/>
          <w:b/>
          <w:bCs/>
          <w:sz w:val="26"/>
          <w:szCs w:val="26"/>
          <w:u w:val="single"/>
          <w:rtl/>
        </w:rPr>
        <w:t xml:space="preserve"> خارجی</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امروزه اغلب </w:t>
      </w:r>
      <w:r w:rsidRPr="002B4A2E">
        <w:rPr>
          <w:rFonts w:cs="B Nazanin"/>
          <w:sz w:val="26"/>
          <w:szCs w:val="26"/>
          <w:rtl/>
        </w:rPr>
        <w:t>کسب و کارها روی فرآیندهای فروش خود متمرکز می</w:t>
      </w:r>
      <w:r w:rsidRPr="002B4A2E">
        <w:rPr>
          <w:rFonts w:cs="B Nazanin"/>
          <w:sz w:val="26"/>
          <w:szCs w:val="26"/>
          <w:rtl/>
        </w:rPr>
        <w:softHyphen/>
        <w:t xml:space="preserve">شوند که موضوعی بسیار ضروری </w:t>
      </w:r>
      <w:r w:rsidRPr="002B4A2E">
        <w:rPr>
          <w:rFonts w:cs="B Nazanin" w:hint="cs"/>
          <w:sz w:val="26"/>
          <w:szCs w:val="26"/>
          <w:rtl/>
        </w:rPr>
        <w:t xml:space="preserve">و جذاب </w:t>
      </w:r>
      <w:r w:rsidRPr="002B4A2E">
        <w:rPr>
          <w:rFonts w:cs="B Nazanin"/>
          <w:sz w:val="26"/>
          <w:szCs w:val="26"/>
          <w:rtl/>
        </w:rPr>
        <w:t xml:space="preserve">است، </w:t>
      </w:r>
      <w:r w:rsidRPr="002B4A2E">
        <w:rPr>
          <w:rFonts w:cs="B Nazanin" w:hint="cs"/>
          <w:sz w:val="26"/>
          <w:szCs w:val="26"/>
          <w:rtl/>
        </w:rPr>
        <w:t xml:space="preserve">در حالی که </w:t>
      </w:r>
      <w:r w:rsidRPr="002B4A2E">
        <w:rPr>
          <w:rFonts w:cs="B Nazanin"/>
          <w:sz w:val="26"/>
          <w:szCs w:val="26"/>
          <w:rtl/>
        </w:rPr>
        <w:t xml:space="preserve">مدیریت </w:t>
      </w:r>
      <w:r w:rsidRPr="002B4A2E">
        <w:rPr>
          <w:rFonts w:cs="B Nazanin" w:hint="cs"/>
          <w:sz w:val="26"/>
          <w:szCs w:val="26"/>
          <w:rtl/>
        </w:rPr>
        <w:t xml:space="preserve">سفارشات خارجی به نوبه خود </w:t>
      </w:r>
      <w:r w:rsidRPr="002B4A2E">
        <w:rPr>
          <w:rFonts w:cs="B Nazanin"/>
          <w:sz w:val="26"/>
          <w:szCs w:val="26"/>
          <w:rtl/>
        </w:rPr>
        <w:t>تاثیر مهمی در افزایش سوددهی و اجتناب از زیان</w:t>
      </w:r>
      <w:r w:rsidRPr="002B4A2E">
        <w:rPr>
          <w:rFonts w:cs="B Nazanin"/>
          <w:sz w:val="26"/>
          <w:szCs w:val="26"/>
          <w:rtl/>
        </w:rPr>
        <w:softHyphen/>
        <w:t>های احتمالی شرکت</w:t>
      </w:r>
      <w:r w:rsidRPr="002B4A2E">
        <w:rPr>
          <w:rFonts w:cs="B Nazanin"/>
          <w:sz w:val="26"/>
          <w:szCs w:val="26"/>
          <w:rtl/>
        </w:rPr>
        <w:softHyphen/>
        <w:t xml:space="preserve">ها و خریداران دارد. </w:t>
      </w:r>
      <w:r w:rsidRPr="002B4A2E">
        <w:rPr>
          <w:rFonts w:cs="B Nazanin" w:hint="cs"/>
          <w:sz w:val="26"/>
          <w:szCs w:val="26"/>
          <w:rtl/>
        </w:rPr>
        <w:t xml:space="preserve">به عبارت دیگر، </w:t>
      </w:r>
      <w:r w:rsidRPr="002B4A2E">
        <w:rPr>
          <w:rFonts w:cs="B Nazanin"/>
          <w:sz w:val="26"/>
          <w:szCs w:val="26"/>
          <w:rtl/>
        </w:rPr>
        <w:t>خرید خوب اگر از فروش خوب با اهمیت</w:t>
      </w:r>
      <w:r w:rsidRPr="002B4A2E">
        <w:rPr>
          <w:rFonts w:cs="B Nazanin"/>
          <w:sz w:val="26"/>
          <w:szCs w:val="26"/>
          <w:rtl/>
        </w:rPr>
        <w:softHyphen/>
        <w:t>تر نباشد، کم اهمیت</w:t>
      </w:r>
      <w:r w:rsidRPr="002B4A2E">
        <w:rPr>
          <w:rFonts w:cs="B Nazanin"/>
          <w:sz w:val="26"/>
          <w:szCs w:val="26"/>
          <w:rtl/>
        </w:rPr>
        <w:softHyphen/>
        <w:t>تر نیست. اگر خریدار نکات اساسی و اصول مهم در فرآیند خرید را رعایت کند، سود تضمین شده خواهد بود، در غیر این</w:t>
      </w:r>
      <w:r w:rsidRPr="002B4A2E">
        <w:rPr>
          <w:rFonts w:cs="B Nazanin" w:hint="cs"/>
          <w:sz w:val="26"/>
          <w:szCs w:val="26"/>
          <w:rtl/>
        </w:rPr>
        <w:t xml:space="preserve"> </w:t>
      </w:r>
      <w:r w:rsidRPr="002B4A2E">
        <w:rPr>
          <w:rFonts w:cs="B Nazanin"/>
          <w:sz w:val="26"/>
          <w:szCs w:val="26"/>
          <w:rtl/>
        </w:rPr>
        <w:softHyphen/>
        <w:t xml:space="preserve">صورت، منابع سایر </w:t>
      </w:r>
      <w:r w:rsidRPr="002B4A2E">
        <w:rPr>
          <w:rFonts w:cs="B Nazanin" w:hint="cs"/>
          <w:sz w:val="26"/>
          <w:szCs w:val="26"/>
          <w:rtl/>
        </w:rPr>
        <w:t>بخش</w:t>
      </w:r>
      <w:r w:rsidRPr="002B4A2E">
        <w:rPr>
          <w:rFonts w:cs="B Nazanin"/>
          <w:sz w:val="26"/>
          <w:szCs w:val="26"/>
          <w:rtl/>
        </w:rPr>
        <w:softHyphen/>
      </w:r>
      <w:r w:rsidRPr="002B4A2E">
        <w:rPr>
          <w:rFonts w:cs="B Nazanin" w:hint="cs"/>
          <w:sz w:val="26"/>
          <w:szCs w:val="26"/>
          <w:rtl/>
        </w:rPr>
        <w:t xml:space="preserve">های </w:t>
      </w:r>
      <w:r w:rsidRPr="002B4A2E">
        <w:rPr>
          <w:rFonts w:cs="B Nazanin"/>
          <w:sz w:val="26"/>
          <w:szCs w:val="26"/>
          <w:rtl/>
        </w:rPr>
        <w:t>سازمان ب</w:t>
      </w:r>
      <w:r w:rsidRPr="002B4A2E">
        <w:rPr>
          <w:rFonts w:cs="B Nazanin" w:hint="cs"/>
          <w:sz w:val="26"/>
          <w:szCs w:val="26"/>
          <w:rtl/>
        </w:rPr>
        <w:t xml:space="preserve">ه </w:t>
      </w:r>
      <w:r w:rsidRPr="002B4A2E">
        <w:rPr>
          <w:rFonts w:cs="B Nazanin"/>
          <w:sz w:val="26"/>
          <w:szCs w:val="26"/>
          <w:rtl/>
        </w:rPr>
        <w:t xml:space="preserve">دلیل خرید نامناسب </w:t>
      </w:r>
      <w:r w:rsidRPr="002B4A2E">
        <w:rPr>
          <w:rFonts w:cs="B Nazanin" w:hint="cs"/>
          <w:sz w:val="26"/>
          <w:szCs w:val="26"/>
          <w:rtl/>
        </w:rPr>
        <w:t xml:space="preserve">به هدر </w:t>
      </w:r>
      <w:r w:rsidRPr="002B4A2E">
        <w:rPr>
          <w:rFonts w:cs="B Nazanin"/>
          <w:sz w:val="26"/>
          <w:szCs w:val="26"/>
          <w:rtl/>
        </w:rPr>
        <w:t xml:space="preserve">خواهد </w:t>
      </w:r>
      <w:r w:rsidRPr="002B4A2E">
        <w:rPr>
          <w:rFonts w:cs="B Nazanin" w:hint="cs"/>
          <w:sz w:val="26"/>
          <w:szCs w:val="26"/>
          <w:rtl/>
        </w:rPr>
        <w:t>رفت</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 xml:space="preserve">با توجه به اهمیت </w:t>
      </w:r>
      <w:r w:rsidRPr="002B4A2E">
        <w:rPr>
          <w:rFonts w:cs="B Nazanin" w:hint="cs"/>
          <w:sz w:val="26"/>
          <w:szCs w:val="26"/>
          <w:rtl/>
        </w:rPr>
        <w:t xml:space="preserve">این </w:t>
      </w:r>
      <w:r w:rsidRPr="002B4A2E">
        <w:rPr>
          <w:rFonts w:cs="B Nazanin"/>
          <w:sz w:val="26"/>
          <w:szCs w:val="26"/>
          <w:rtl/>
        </w:rPr>
        <w:t xml:space="preserve">موضوع، وظایف مدیران </w:t>
      </w:r>
      <w:r w:rsidRPr="002B4A2E">
        <w:rPr>
          <w:rFonts w:cs="B Nazanin" w:hint="cs"/>
          <w:sz w:val="26"/>
          <w:szCs w:val="26"/>
          <w:rtl/>
        </w:rPr>
        <w:t xml:space="preserve">سفارشات خارجی و جایگاه آن در سازمان به شرح زیر بررسی خواهد شد: </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تجزیه و تحلیل بهینه عوامل کلیدی در فر</w:t>
      </w:r>
      <w:r w:rsidRPr="002B4A2E">
        <w:rPr>
          <w:rFonts w:cs="B Nazanin" w:hint="cs"/>
          <w:sz w:val="26"/>
          <w:szCs w:val="26"/>
          <w:rtl/>
        </w:rPr>
        <w:t>آ</w:t>
      </w:r>
      <w:r w:rsidRPr="002B4A2E">
        <w:rPr>
          <w:rFonts w:cs="B Nazanin"/>
          <w:sz w:val="26"/>
          <w:szCs w:val="26"/>
          <w:rtl/>
        </w:rPr>
        <w:t>یند تأمین کالا</w:t>
      </w:r>
    </w:p>
    <w:p w:rsidR="008E2CA8" w:rsidRPr="002B4A2E" w:rsidRDefault="008E2CA8" w:rsidP="008E2CA8">
      <w:pPr>
        <w:pStyle w:val="NormalWeb"/>
        <w:bidi/>
        <w:jc w:val="both"/>
        <w:rPr>
          <w:rFonts w:cs="B Nazanin"/>
          <w:sz w:val="26"/>
          <w:szCs w:val="26"/>
          <w:rtl/>
        </w:rPr>
      </w:pPr>
      <w:r w:rsidRPr="002B4A2E">
        <w:rPr>
          <w:rFonts w:cs="B Nazanin"/>
          <w:sz w:val="26"/>
          <w:szCs w:val="26"/>
          <w:rtl/>
        </w:rPr>
        <w:t>در روش سنتی برخی تأمین کالا با نازل</w:t>
      </w:r>
      <w:r w:rsidRPr="002B4A2E">
        <w:rPr>
          <w:rFonts w:cs="B Nazanin"/>
          <w:sz w:val="26"/>
          <w:szCs w:val="26"/>
          <w:rtl/>
        </w:rPr>
        <w:softHyphen/>
        <w:t xml:space="preserve">ترین قیمت را </w:t>
      </w:r>
      <w:r w:rsidRPr="002B4A2E">
        <w:rPr>
          <w:rFonts w:cs="B Nazanin" w:hint="cs"/>
          <w:sz w:val="26"/>
          <w:szCs w:val="26"/>
          <w:rtl/>
        </w:rPr>
        <w:t xml:space="preserve">به عنوان </w:t>
      </w:r>
      <w:r w:rsidRPr="002B4A2E">
        <w:rPr>
          <w:rFonts w:cs="B Nazanin"/>
          <w:sz w:val="26"/>
          <w:szCs w:val="26"/>
          <w:rtl/>
        </w:rPr>
        <w:t>یک اصل تصور می</w:t>
      </w:r>
      <w:r w:rsidRPr="002B4A2E">
        <w:rPr>
          <w:rFonts w:cs="B Nazanin"/>
          <w:sz w:val="26"/>
          <w:szCs w:val="26"/>
          <w:rtl/>
        </w:rPr>
        <w:softHyphen/>
        <w:t xml:space="preserve">کنند </w:t>
      </w:r>
      <w:r w:rsidRPr="002B4A2E">
        <w:rPr>
          <w:rFonts w:cs="B Nazanin" w:hint="cs"/>
          <w:sz w:val="26"/>
          <w:szCs w:val="26"/>
          <w:rtl/>
        </w:rPr>
        <w:t xml:space="preserve">در حالی که </w:t>
      </w:r>
      <w:r w:rsidRPr="002B4A2E">
        <w:rPr>
          <w:rFonts w:cs="B Nazanin"/>
          <w:sz w:val="26"/>
          <w:szCs w:val="26"/>
          <w:rtl/>
        </w:rPr>
        <w:t xml:space="preserve">نکاتی از </w:t>
      </w:r>
      <w:r w:rsidRPr="002B4A2E">
        <w:rPr>
          <w:rFonts w:cs="B Nazanin" w:hint="cs"/>
          <w:sz w:val="26"/>
          <w:szCs w:val="26"/>
          <w:rtl/>
        </w:rPr>
        <w:t xml:space="preserve">قبیل </w:t>
      </w:r>
      <w:r w:rsidRPr="002B4A2E">
        <w:rPr>
          <w:rFonts w:cs="B Nazanin"/>
          <w:sz w:val="26"/>
          <w:szCs w:val="26"/>
          <w:rtl/>
        </w:rPr>
        <w:t>سوابق تأمین</w:t>
      </w:r>
      <w:r w:rsidRPr="002B4A2E">
        <w:rPr>
          <w:rFonts w:cs="B Nazanin"/>
          <w:sz w:val="26"/>
          <w:szCs w:val="26"/>
          <w:rtl/>
        </w:rPr>
        <w:softHyphen/>
        <w:t xml:space="preserve">کننده کالا و خدمات، کیفیت کالا، زمان و مکان تحویل، </w:t>
      </w:r>
      <w:r w:rsidRPr="002B4A2E">
        <w:rPr>
          <w:rFonts w:cs="B Nazanin" w:hint="cs"/>
          <w:sz w:val="26"/>
          <w:szCs w:val="26"/>
          <w:rtl/>
        </w:rPr>
        <w:t>شرایط تحویل</w:t>
      </w:r>
      <w:r w:rsidRPr="002B4A2E">
        <w:rPr>
          <w:rFonts w:cs="B Nazanin"/>
          <w:sz w:val="26"/>
          <w:szCs w:val="26"/>
          <w:rtl/>
        </w:rPr>
        <w:t>، شرایط پرداخت، اولویت</w:t>
      </w:r>
      <w:r w:rsidRPr="002B4A2E">
        <w:rPr>
          <w:rFonts w:cs="B Nazanin"/>
          <w:sz w:val="26"/>
          <w:szCs w:val="26"/>
          <w:rtl/>
        </w:rPr>
        <w:softHyphen/>
        <w:t>بندی اعلام شده توسط خریدار، گارانتی، وارانتی و بسیاری موارد دیگر در فرآیند خرید خارجی نقشی اساسی دارند</w:t>
      </w:r>
      <w:r w:rsidRPr="002B4A2E">
        <w:rPr>
          <w:rFonts w:cs="B Nazanin" w:hint="cs"/>
          <w:sz w:val="26"/>
          <w:szCs w:val="26"/>
          <w:rtl/>
        </w:rPr>
        <w:t xml:space="preserve">. </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 xml:space="preserve">انتخاب </w:t>
      </w:r>
      <w:hyperlink r:id="rId104" w:tgtFrame="_blank" w:history="1">
        <w:r w:rsidRPr="002B4A2E">
          <w:rPr>
            <w:rFonts w:cs="B Nazanin"/>
            <w:sz w:val="26"/>
            <w:szCs w:val="26"/>
            <w:rtl/>
          </w:rPr>
          <w:t>فروشنده معتبر</w:t>
        </w:r>
      </w:hyperlink>
    </w:p>
    <w:p w:rsidR="008E2CA8" w:rsidRPr="002B4A2E" w:rsidRDefault="008E2CA8" w:rsidP="008E2CA8">
      <w:pPr>
        <w:pStyle w:val="NormalWeb"/>
        <w:bidi/>
        <w:jc w:val="both"/>
        <w:rPr>
          <w:rFonts w:cs="B Nazanin"/>
          <w:sz w:val="26"/>
          <w:szCs w:val="26"/>
          <w:rtl/>
        </w:rPr>
      </w:pPr>
      <w:r w:rsidRPr="002B4A2E">
        <w:rPr>
          <w:rFonts w:cs="B Nazanin"/>
          <w:sz w:val="26"/>
          <w:szCs w:val="26"/>
          <w:rtl/>
        </w:rPr>
        <w:t>انتخاب شرکت طرف قرارداد یکی از مهم</w:t>
      </w:r>
      <w:r w:rsidRPr="002B4A2E">
        <w:rPr>
          <w:rFonts w:cs="B Nazanin"/>
          <w:sz w:val="26"/>
          <w:szCs w:val="26"/>
          <w:rtl/>
        </w:rPr>
        <w:softHyphen/>
        <w:t xml:space="preserve">ترین اصول در مدیریت خرید است </w:t>
      </w:r>
      <w:r w:rsidRPr="002B4A2E">
        <w:rPr>
          <w:rFonts w:cs="B Nazanin" w:hint="cs"/>
          <w:sz w:val="26"/>
          <w:szCs w:val="26"/>
          <w:rtl/>
        </w:rPr>
        <w:t xml:space="preserve">زیرا </w:t>
      </w:r>
      <w:r w:rsidRPr="002B4A2E">
        <w:rPr>
          <w:rFonts w:cs="B Nazanin"/>
          <w:sz w:val="26"/>
          <w:szCs w:val="26"/>
          <w:rtl/>
        </w:rPr>
        <w:t xml:space="preserve">مواردی </w:t>
      </w:r>
      <w:r w:rsidRPr="002B4A2E">
        <w:rPr>
          <w:rFonts w:cs="B Nazanin" w:hint="cs"/>
          <w:sz w:val="26"/>
          <w:szCs w:val="26"/>
          <w:rtl/>
        </w:rPr>
        <w:t xml:space="preserve">نظیر </w:t>
      </w:r>
      <w:r w:rsidRPr="002B4A2E">
        <w:rPr>
          <w:rFonts w:cs="B Nazanin"/>
          <w:sz w:val="26"/>
          <w:szCs w:val="26"/>
          <w:rtl/>
        </w:rPr>
        <w:t>پشتیبانی مناسب و تولید کالا با استانداردهای موجود را شامل می</w:t>
      </w:r>
      <w:r w:rsidRPr="002B4A2E">
        <w:rPr>
          <w:rFonts w:cs="B Nazanin"/>
          <w:sz w:val="26"/>
          <w:szCs w:val="26"/>
          <w:rtl/>
        </w:rPr>
        <w:softHyphen/>
        <w:t>شود. درج نام فروشنده غیر معتبر در لیست فروشندگان می</w:t>
      </w:r>
      <w:r w:rsidRPr="002B4A2E">
        <w:rPr>
          <w:rFonts w:cs="B Nazanin"/>
          <w:sz w:val="26"/>
          <w:szCs w:val="26"/>
          <w:rtl/>
        </w:rPr>
        <w:softHyphen/>
        <w:t>تواند مدیریت خرید را با مشکلات عدیده</w:t>
      </w:r>
      <w:r w:rsidRPr="002B4A2E">
        <w:rPr>
          <w:rFonts w:cs="B Nazanin"/>
          <w:sz w:val="26"/>
          <w:szCs w:val="26"/>
          <w:rtl/>
        </w:rPr>
        <w:softHyphen/>
        <w:t xml:space="preserve">ای </w:t>
      </w:r>
      <w:r w:rsidRPr="002B4A2E">
        <w:rPr>
          <w:rFonts w:cs="B Nazanin" w:hint="cs"/>
          <w:sz w:val="26"/>
          <w:szCs w:val="26"/>
          <w:rtl/>
        </w:rPr>
        <w:t xml:space="preserve">مثل </w:t>
      </w:r>
      <w:r w:rsidRPr="002B4A2E">
        <w:rPr>
          <w:rFonts w:cs="B Nazanin"/>
          <w:sz w:val="26"/>
          <w:szCs w:val="26"/>
          <w:rtl/>
        </w:rPr>
        <w:t>کیفیت نامطلوب، عدم تحویل کالا در زمان مقرر</w:t>
      </w:r>
      <w:r w:rsidRPr="002B4A2E">
        <w:rPr>
          <w:rFonts w:cs="B Nazanin" w:hint="cs"/>
          <w:sz w:val="26"/>
          <w:szCs w:val="26"/>
          <w:rtl/>
        </w:rPr>
        <w:t xml:space="preserve"> و </w:t>
      </w:r>
      <w:r w:rsidRPr="002B4A2E">
        <w:rPr>
          <w:rFonts w:cs="B Nazanin"/>
          <w:sz w:val="26"/>
          <w:szCs w:val="26"/>
          <w:rtl/>
        </w:rPr>
        <w:t>عدم پوشش گارانتی مناسب مواجه سازد.</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انتخاب نیروهای کارآمد و متخصص</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 xml:space="preserve">وجود کادر متخصص و مجرب در مدیریت </w:t>
      </w:r>
      <w:r w:rsidRPr="002B4A2E">
        <w:rPr>
          <w:rFonts w:cs="B Nazanin" w:hint="cs"/>
          <w:sz w:val="26"/>
          <w:szCs w:val="26"/>
          <w:rtl/>
        </w:rPr>
        <w:t>سفارشات خارجی</w:t>
      </w:r>
      <w:r w:rsidRPr="002B4A2E">
        <w:rPr>
          <w:rFonts w:cs="B Nazanin"/>
          <w:sz w:val="26"/>
          <w:szCs w:val="26"/>
          <w:rtl/>
        </w:rPr>
        <w:t xml:space="preserve"> به عنوان یک اصل مهم تلقی می</w:t>
      </w:r>
      <w:r w:rsidRPr="002B4A2E">
        <w:rPr>
          <w:rFonts w:cs="B Nazanin"/>
          <w:sz w:val="26"/>
          <w:szCs w:val="26"/>
          <w:rtl/>
        </w:rPr>
        <w:softHyphen/>
        <w:t xml:space="preserve">شود </w:t>
      </w:r>
      <w:r w:rsidRPr="002B4A2E">
        <w:rPr>
          <w:rFonts w:cs="B Nazanin" w:hint="cs"/>
          <w:sz w:val="26"/>
          <w:szCs w:val="26"/>
          <w:rtl/>
        </w:rPr>
        <w:t xml:space="preserve">زیرا </w:t>
      </w:r>
      <w:r w:rsidRPr="002B4A2E">
        <w:rPr>
          <w:rFonts w:cs="B Nazanin"/>
          <w:sz w:val="26"/>
          <w:szCs w:val="26"/>
          <w:rtl/>
        </w:rPr>
        <w:t xml:space="preserve">سرعت، دقت عمل و اقدام صحیح </w:t>
      </w:r>
      <w:r w:rsidRPr="002B4A2E">
        <w:rPr>
          <w:rFonts w:cs="B Nazanin" w:hint="cs"/>
          <w:sz w:val="26"/>
          <w:szCs w:val="26"/>
          <w:rtl/>
        </w:rPr>
        <w:t>آن</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می</w:t>
      </w:r>
      <w:r w:rsidRPr="002B4A2E">
        <w:rPr>
          <w:rFonts w:cs="B Nazanin"/>
          <w:sz w:val="26"/>
          <w:szCs w:val="26"/>
          <w:rtl/>
        </w:rPr>
        <w:softHyphen/>
        <w:t xml:space="preserve">تواند </w:t>
      </w:r>
      <w:r w:rsidRPr="002B4A2E">
        <w:rPr>
          <w:rFonts w:cs="B Nazanin" w:hint="cs"/>
          <w:sz w:val="26"/>
          <w:szCs w:val="26"/>
          <w:rtl/>
        </w:rPr>
        <w:t>راه</w:t>
      </w:r>
      <w:r w:rsidRPr="002B4A2E">
        <w:rPr>
          <w:rFonts w:cs="B Nazanin"/>
          <w:sz w:val="26"/>
          <w:szCs w:val="26"/>
          <w:rtl/>
        </w:rPr>
        <w:softHyphen/>
      </w:r>
      <w:r w:rsidRPr="002B4A2E">
        <w:rPr>
          <w:rFonts w:cs="B Nazanin" w:hint="cs"/>
          <w:sz w:val="26"/>
          <w:szCs w:val="26"/>
          <w:rtl/>
        </w:rPr>
        <w:t xml:space="preserve">گشای </w:t>
      </w:r>
      <w:r w:rsidRPr="002B4A2E">
        <w:rPr>
          <w:rFonts w:cs="B Nazanin"/>
          <w:sz w:val="26"/>
          <w:szCs w:val="26"/>
          <w:rtl/>
        </w:rPr>
        <w:t>مسایل مدیریتی در فرآیند تأمین کالا باشد.</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آموزش پرسنل</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یکی دیگر از وظایف مدیریت </w:t>
      </w:r>
      <w:r w:rsidRPr="002B4A2E">
        <w:rPr>
          <w:rFonts w:cs="B Nazanin" w:hint="cs"/>
          <w:sz w:val="26"/>
          <w:szCs w:val="26"/>
          <w:rtl/>
        </w:rPr>
        <w:t>سفارشات خارجی</w:t>
      </w:r>
      <w:r w:rsidRPr="002B4A2E">
        <w:rPr>
          <w:rFonts w:cs="B Nazanin"/>
          <w:sz w:val="26"/>
          <w:szCs w:val="26"/>
          <w:rtl/>
        </w:rPr>
        <w:t xml:space="preserve">، اعزام کارمندان به مراکز آموزشی کاربردی بازرگانی است که افراد بتوانند در کنار آموزش از افراد مجرب سازمان، از مراحل </w:t>
      </w:r>
      <w:r w:rsidRPr="002B4A2E">
        <w:rPr>
          <w:rFonts w:cs="B Nazanin" w:hint="cs"/>
          <w:sz w:val="26"/>
          <w:szCs w:val="26"/>
          <w:rtl/>
        </w:rPr>
        <w:t xml:space="preserve">واردات </w:t>
      </w:r>
      <w:r w:rsidRPr="002B4A2E">
        <w:rPr>
          <w:rFonts w:cs="B Nazanin"/>
          <w:sz w:val="26"/>
          <w:szCs w:val="26"/>
          <w:rtl/>
        </w:rPr>
        <w:t>سایر سازمان</w:t>
      </w:r>
      <w:r w:rsidRPr="002B4A2E">
        <w:rPr>
          <w:rFonts w:cs="B Nazanin"/>
          <w:sz w:val="26"/>
          <w:szCs w:val="26"/>
          <w:rtl/>
        </w:rPr>
        <w:softHyphen/>
        <w:t>ها و استفاده از نقاط قوت آن</w:t>
      </w:r>
      <w:r w:rsidRPr="002B4A2E">
        <w:rPr>
          <w:rFonts w:cs="B Nazanin"/>
          <w:sz w:val="26"/>
          <w:szCs w:val="26"/>
          <w:rtl/>
        </w:rPr>
        <w:softHyphen/>
        <w:t>ها در بهبود فر</w:t>
      </w:r>
      <w:r w:rsidRPr="002B4A2E">
        <w:rPr>
          <w:rFonts w:cs="B Nazanin" w:hint="cs"/>
          <w:sz w:val="26"/>
          <w:szCs w:val="26"/>
          <w:rtl/>
        </w:rPr>
        <w:t>آ</w:t>
      </w:r>
      <w:r w:rsidRPr="002B4A2E">
        <w:rPr>
          <w:rFonts w:cs="B Nazanin"/>
          <w:sz w:val="26"/>
          <w:szCs w:val="26"/>
          <w:rtl/>
        </w:rPr>
        <w:t xml:space="preserve">یند </w:t>
      </w:r>
      <w:r w:rsidRPr="002B4A2E">
        <w:rPr>
          <w:rFonts w:cs="B Nazanin" w:hint="cs"/>
          <w:sz w:val="26"/>
          <w:szCs w:val="26"/>
          <w:rtl/>
        </w:rPr>
        <w:t xml:space="preserve">واردات </w:t>
      </w:r>
      <w:r w:rsidRPr="002B4A2E">
        <w:rPr>
          <w:rFonts w:cs="B Nazanin"/>
          <w:sz w:val="26"/>
          <w:szCs w:val="26"/>
          <w:rtl/>
        </w:rPr>
        <w:t>استفاده کنند و از حل مشکلات سایر سازمان</w:t>
      </w:r>
      <w:r w:rsidRPr="002B4A2E">
        <w:rPr>
          <w:rFonts w:cs="B Nazanin"/>
          <w:sz w:val="26"/>
          <w:szCs w:val="26"/>
          <w:rtl/>
        </w:rPr>
        <w:softHyphen/>
        <w:t>ها در دوره</w:t>
      </w:r>
      <w:r w:rsidRPr="002B4A2E">
        <w:rPr>
          <w:rFonts w:cs="B Nazanin"/>
          <w:sz w:val="26"/>
          <w:szCs w:val="26"/>
          <w:rtl/>
        </w:rPr>
        <w:softHyphen/>
        <w:t xml:space="preserve">ها به عنوان </w:t>
      </w:r>
      <w:r w:rsidRPr="002B4A2E">
        <w:rPr>
          <w:rFonts w:cs="B Nazanin" w:hint="cs"/>
          <w:sz w:val="26"/>
          <w:szCs w:val="26"/>
          <w:rtl/>
        </w:rPr>
        <w:t xml:space="preserve">مطالعه موردی </w:t>
      </w:r>
      <w:r w:rsidRPr="002B4A2E">
        <w:rPr>
          <w:rFonts w:cs="B Nazanin"/>
          <w:sz w:val="26"/>
          <w:szCs w:val="26"/>
          <w:rtl/>
        </w:rPr>
        <w:t>بهره</w:t>
      </w:r>
      <w:r w:rsidRPr="002B4A2E">
        <w:rPr>
          <w:rFonts w:cs="B Nazanin"/>
          <w:sz w:val="26"/>
          <w:szCs w:val="26"/>
          <w:rtl/>
        </w:rPr>
        <w:softHyphen/>
        <w:t>مند شوند.</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هدایت و کنترل مسیر خرید و پرسنل</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مدیر </w:t>
      </w:r>
      <w:r w:rsidRPr="002B4A2E">
        <w:rPr>
          <w:rFonts w:cs="B Nazanin" w:hint="cs"/>
          <w:sz w:val="26"/>
          <w:szCs w:val="26"/>
          <w:rtl/>
        </w:rPr>
        <w:t>سفارشات خارجی</w:t>
      </w:r>
      <w:r w:rsidRPr="002B4A2E">
        <w:rPr>
          <w:rFonts w:cs="B Nazanin"/>
          <w:sz w:val="26"/>
          <w:szCs w:val="26"/>
          <w:rtl/>
        </w:rPr>
        <w:t xml:space="preserve"> در کنار سایر وظایف خود، موظف </w:t>
      </w:r>
      <w:r w:rsidRPr="002B4A2E">
        <w:rPr>
          <w:rFonts w:cs="B Nazanin" w:hint="cs"/>
          <w:sz w:val="26"/>
          <w:szCs w:val="26"/>
          <w:rtl/>
        </w:rPr>
        <w:t xml:space="preserve">است </w:t>
      </w:r>
      <w:r w:rsidRPr="002B4A2E">
        <w:rPr>
          <w:rFonts w:cs="B Nazanin"/>
          <w:sz w:val="26"/>
          <w:szCs w:val="26"/>
          <w:rtl/>
        </w:rPr>
        <w:t xml:space="preserve">با توجه به اهداف سازمانی مدون و شرح وظایف مشخص با نگرشی مدبرانه وظیفه هدایت پرسنل را به عهده گرفته و مراحل </w:t>
      </w:r>
      <w:r w:rsidRPr="002B4A2E">
        <w:rPr>
          <w:rFonts w:cs="B Nazanin" w:hint="cs"/>
          <w:sz w:val="26"/>
          <w:szCs w:val="26"/>
          <w:rtl/>
        </w:rPr>
        <w:t xml:space="preserve">واردات </w:t>
      </w:r>
      <w:r w:rsidRPr="002B4A2E">
        <w:rPr>
          <w:rFonts w:cs="B Nazanin"/>
          <w:sz w:val="26"/>
          <w:szCs w:val="26"/>
          <w:rtl/>
        </w:rPr>
        <w:t xml:space="preserve">و عملکرد افراد را به صورت منظم و دقیق مورد </w:t>
      </w:r>
      <w:r w:rsidRPr="002B4A2E">
        <w:rPr>
          <w:rFonts w:cs="B Nazanin" w:hint="cs"/>
          <w:sz w:val="26"/>
          <w:szCs w:val="26"/>
          <w:rtl/>
        </w:rPr>
        <w:t xml:space="preserve">کنترل </w:t>
      </w:r>
      <w:r w:rsidRPr="002B4A2E">
        <w:rPr>
          <w:rFonts w:cs="B Nazanin"/>
          <w:sz w:val="26"/>
          <w:szCs w:val="26"/>
          <w:rtl/>
        </w:rPr>
        <w:t>قرار دهد.</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 xml:space="preserve"> پیگیری به موقع و مستمر</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یکی دیگر از عوامل موفقیت مدیر </w:t>
      </w:r>
      <w:r w:rsidRPr="002B4A2E">
        <w:rPr>
          <w:rFonts w:cs="B Nazanin" w:hint="cs"/>
          <w:sz w:val="26"/>
          <w:szCs w:val="26"/>
          <w:rtl/>
        </w:rPr>
        <w:t>سفارشات خارجی</w:t>
      </w:r>
      <w:r w:rsidRPr="002B4A2E">
        <w:rPr>
          <w:rFonts w:cs="B Nazanin"/>
          <w:sz w:val="26"/>
          <w:szCs w:val="26"/>
          <w:rtl/>
        </w:rPr>
        <w:t xml:space="preserve"> ایجاد یک ارتباط دا</w:t>
      </w:r>
      <w:r w:rsidRPr="002B4A2E">
        <w:rPr>
          <w:rFonts w:cs="B Nazanin" w:hint="cs"/>
          <w:sz w:val="26"/>
          <w:szCs w:val="26"/>
          <w:rtl/>
        </w:rPr>
        <w:t>ئ</w:t>
      </w:r>
      <w:r w:rsidRPr="002B4A2E">
        <w:rPr>
          <w:rFonts w:cs="B Nazanin"/>
          <w:sz w:val="26"/>
          <w:szCs w:val="26"/>
          <w:rtl/>
        </w:rPr>
        <w:t>می با فروشندگان ذیربط از طریق پیگیری به موقع و مستمر می</w:t>
      </w:r>
      <w:r w:rsidRPr="002B4A2E">
        <w:rPr>
          <w:rFonts w:cs="B Nazanin"/>
          <w:sz w:val="26"/>
          <w:szCs w:val="26"/>
          <w:rtl/>
        </w:rPr>
        <w:softHyphen/>
        <w:t>باشد.</w:t>
      </w:r>
      <w:r w:rsidRPr="002B4A2E">
        <w:rPr>
          <w:rFonts w:cs="B Nazanin" w:hint="cs"/>
          <w:sz w:val="26"/>
          <w:szCs w:val="26"/>
          <w:rtl/>
        </w:rPr>
        <w:t xml:space="preserve"> </w:t>
      </w:r>
      <w:r w:rsidRPr="002B4A2E">
        <w:rPr>
          <w:rFonts w:cs="B Nazanin"/>
          <w:sz w:val="26"/>
          <w:szCs w:val="26"/>
          <w:rtl/>
        </w:rPr>
        <w:t>گاهی تصور می</w:t>
      </w:r>
      <w:r w:rsidRPr="002B4A2E">
        <w:rPr>
          <w:rFonts w:cs="B Nazanin"/>
          <w:sz w:val="26"/>
          <w:szCs w:val="26"/>
          <w:rtl/>
        </w:rPr>
        <w:softHyphen/>
        <w:t xml:space="preserve">شود در صورت معامله با فروشنده معتبر نیازی به پیگیری نخواهد بود ولی تجربه نشان داده که این موضوع در تمام موارد صادق </w:t>
      </w:r>
      <w:r w:rsidRPr="002B4A2E">
        <w:rPr>
          <w:rFonts w:cs="B Nazanin" w:hint="cs"/>
          <w:sz w:val="26"/>
          <w:szCs w:val="26"/>
          <w:rtl/>
        </w:rPr>
        <w:t xml:space="preserve">نیست </w:t>
      </w:r>
      <w:r w:rsidRPr="002B4A2E">
        <w:rPr>
          <w:rFonts w:cs="B Nazanin"/>
          <w:sz w:val="26"/>
          <w:szCs w:val="26"/>
          <w:rtl/>
        </w:rPr>
        <w:t>و پیگیری خریدار مانع هر</w:t>
      </w:r>
      <w:r w:rsidRPr="002B4A2E">
        <w:rPr>
          <w:rFonts w:cs="B Nazanin" w:hint="cs"/>
          <w:sz w:val="26"/>
          <w:szCs w:val="26"/>
          <w:rtl/>
        </w:rPr>
        <w:t xml:space="preserve"> </w:t>
      </w:r>
      <w:r w:rsidRPr="002B4A2E">
        <w:rPr>
          <w:rFonts w:cs="B Nazanin"/>
          <w:sz w:val="26"/>
          <w:szCs w:val="26"/>
          <w:rtl/>
        </w:rPr>
        <w:t>گونه دیرکرد و مشکلات احتمالی می</w:t>
      </w:r>
      <w:r w:rsidRPr="002B4A2E">
        <w:rPr>
          <w:rFonts w:cs="B Nazanin"/>
          <w:sz w:val="26"/>
          <w:szCs w:val="26"/>
          <w:rtl/>
        </w:rPr>
        <w:softHyphen/>
        <w:t>شود.</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روابط عمومی قوی</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یکی از </w:t>
      </w:r>
      <w:r w:rsidRPr="002B4A2E">
        <w:rPr>
          <w:rFonts w:cs="B Nazanin" w:hint="cs"/>
          <w:sz w:val="26"/>
          <w:szCs w:val="26"/>
          <w:rtl/>
        </w:rPr>
        <w:t>دلایل</w:t>
      </w:r>
      <w:r w:rsidRPr="002B4A2E">
        <w:rPr>
          <w:rFonts w:cs="B Nazanin"/>
          <w:sz w:val="26"/>
          <w:szCs w:val="26"/>
          <w:rtl/>
        </w:rPr>
        <w:t xml:space="preserve"> موفقیت افراد در تمام جنبه</w:t>
      </w:r>
      <w:r w:rsidRPr="002B4A2E">
        <w:rPr>
          <w:rFonts w:cs="B Nazanin"/>
          <w:sz w:val="26"/>
          <w:szCs w:val="26"/>
          <w:rtl/>
        </w:rPr>
        <w:softHyphen/>
        <w:t>های زندگی از جمله مدیریت، برخورداری از روابط عمومی قوی در ارتباط با دیگران می</w:t>
      </w:r>
      <w:r w:rsidRPr="002B4A2E">
        <w:rPr>
          <w:rFonts w:cs="B Nazanin"/>
          <w:sz w:val="26"/>
          <w:szCs w:val="26"/>
          <w:rtl/>
        </w:rPr>
        <w:softHyphen/>
        <w:t>باشد.</w:t>
      </w:r>
      <w:r w:rsidRPr="002B4A2E">
        <w:rPr>
          <w:rFonts w:cs="B Nazanin" w:hint="cs"/>
          <w:sz w:val="26"/>
          <w:szCs w:val="26"/>
          <w:rtl/>
        </w:rPr>
        <w:t xml:space="preserve"> اغلب </w:t>
      </w:r>
      <w:r w:rsidRPr="002B4A2E">
        <w:rPr>
          <w:rFonts w:cs="B Nazanin"/>
          <w:sz w:val="26"/>
          <w:szCs w:val="26"/>
          <w:rtl/>
        </w:rPr>
        <w:t xml:space="preserve">مدیران و پرسنل </w:t>
      </w:r>
      <w:r w:rsidRPr="002B4A2E">
        <w:rPr>
          <w:rFonts w:cs="B Nazanin" w:hint="cs"/>
          <w:sz w:val="26"/>
          <w:szCs w:val="26"/>
          <w:rtl/>
        </w:rPr>
        <w:t>سفارشات خارجی</w:t>
      </w:r>
      <w:r w:rsidRPr="002B4A2E">
        <w:rPr>
          <w:rFonts w:cs="B Nazanin"/>
          <w:sz w:val="26"/>
          <w:szCs w:val="26"/>
          <w:rtl/>
        </w:rPr>
        <w:t xml:space="preserve"> </w:t>
      </w:r>
      <w:r w:rsidRPr="002B4A2E">
        <w:rPr>
          <w:rFonts w:cs="B Nazanin"/>
          <w:sz w:val="26"/>
          <w:szCs w:val="26"/>
          <w:rtl/>
        </w:rPr>
        <w:lastRenderedPageBreak/>
        <w:t xml:space="preserve">با ایجاد یک رابطه دوستانه تعریف شده، موفق به متقاعد کردن فروشنده در قبول شرایط معامله </w:t>
      </w:r>
      <w:r w:rsidRPr="002B4A2E">
        <w:rPr>
          <w:rFonts w:cs="B Nazanin" w:hint="cs"/>
          <w:sz w:val="26"/>
          <w:szCs w:val="26"/>
          <w:rtl/>
        </w:rPr>
        <w:t xml:space="preserve">شده </w:t>
      </w:r>
      <w:r w:rsidRPr="002B4A2E">
        <w:rPr>
          <w:rFonts w:cs="B Nazanin"/>
          <w:sz w:val="26"/>
          <w:szCs w:val="26"/>
          <w:rtl/>
        </w:rPr>
        <w:t xml:space="preserve">و نفع زیادی </w:t>
      </w:r>
      <w:r w:rsidRPr="002B4A2E">
        <w:rPr>
          <w:rFonts w:cs="B Nazanin" w:hint="cs"/>
          <w:sz w:val="26"/>
          <w:szCs w:val="26"/>
          <w:rtl/>
        </w:rPr>
        <w:t>برای سازمان داشته</w:t>
      </w:r>
      <w:r w:rsidRPr="002B4A2E">
        <w:rPr>
          <w:rFonts w:cs="B Nazanin"/>
          <w:sz w:val="26"/>
          <w:szCs w:val="26"/>
          <w:rtl/>
        </w:rPr>
        <w:softHyphen/>
      </w:r>
      <w:r w:rsidRPr="002B4A2E">
        <w:rPr>
          <w:rFonts w:cs="B Nazanin" w:hint="cs"/>
          <w:sz w:val="26"/>
          <w:szCs w:val="26"/>
          <w:rtl/>
        </w:rPr>
        <w:t xml:space="preserve">اند. </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عارضه</w:t>
      </w:r>
      <w:r w:rsidRPr="002B4A2E">
        <w:rPr>
          <w:rFonts w:cs="B Nazanin"/>
          <w:sz w:val="26"/>
          <w:szCs w:val="26"/>
          <w:rtl/>
        </w:rPr>
        <w:softHyphen/>
        <w:t>یابی و ارائه روش بهبود</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بررسی مراحل </w:t>
      </w:r>
      <w:r w:rsidRPr="002B4A2E">
        <w:rPr>
          <w:rFonts w:cs="B Nazanin" w:hint="cs"/>
          <w:sz w:val="26"/>
          <w:szCs w:val="26"/>
          <w:rtl/>
        </w:rPr>
        <w:t>واردات</w:t>
      </w:r>
      <w:r w:rsidRPr="002B4A2E">
        <w:rPr>
          <w:rFonts w:cs="B Nazanin"/>
          <w:sz w:val="26"/>
          <w:szCs w:val="26"/>
          <w:rtl/>
        </w:rPr>
        <w:t xml:space="preserve"> توسط افراد مجرب و یا شرکت</w:t>
      </w:r>
      <w:r w:rsidRPr="002B4A2E">
        <w:rPr>
          <w:rFonts w:cs="B Nazanin"/>
          <w:sz w:val="26"/>
          <w:szCs w:val="26"/>
          <w:rtl/>
        </w:rPr>
        <w:softHyphen/>
        <w:t>های با</w:t>
      </w:r>
      <w:r w:rsidRPr="002B4A2E">
        <w:rPr>
          <w:rFonts w:cs="B Nazanin" w:hint="cs"/>
          <w:sz w:val="26"/>
          <w:szCs w:val="26"/>
          <w:rtl/>
        </w:rPr>
        <w:t xml:space="preserve"> </w:t>
      </w:r>
      <w:r w:rsidRPr="002B4A2E">
        <w:rPr>
          <w:rFonts w:cs="B Nazanin"/>
          <w:sz w:val="26"/>
          <w:szCs w:val="26"/>
          <w:rtl/>
        </w:rPr>
        <w:t>سابقه، برای پیش</w:t>
      </w:r>
      <w:r w:rsidRPr="002B4A2E">
        <w:rPr>
          <w:rFonts w:cs="B Nazanin"/>
          <w:sz w:val="26"/>
          <w:szCs w:val="26"/>
          <w:rtl/>
        </w:rPr>
        <w:softHyphen/>
        <w:t>بینی آگاهانه ب</w:t>
      </w:r>
      <w:r w:rsidRPr="002B4A2E">
        <w:rPr>
          <w:rFonts w:cs="B Nazanin" w:hint="cs"/>
          <w:sz w:val="26"/>
          <w:szCs w:val="26"/>
          <w:rtl/>
        </w:rPr>
        <w:t xml:space="preserve">ه </w:t>
      </w:r>
      <w:r w:rsidRPr="002B4A2E">
        <w:rPr>
          <w:rFonts w:cs="B Nazanin"/>
          <w:sz w:val="26"/>
          <w:szCs w:val="26"/>
          <w:rtl/>
        </w:rPr>
        <w:t>منظور اجتناب از مشکلاتی که دیگران در عمل با آن مواجه بوده</w:t>
      </w:r>
      <w:r w:rsidRPr="002B4A2E">
        <w:rPr>
          <w:rFonts w:cs="B Nazanin"/>
          <w:sz w:val="26"/>
          <w:szCs w:val="26"/>
          <w:rtl/>
        </w:rPr>
        <w:softHyphen/>
        <w:t>اند، لحاظ نمودن ضمانت</w:t>
      </w:r>
      <w:r w:rsidRPr="002B4A2E">
        <w:rPr>
          <w:rFonts w:cs="B Nazanin"/>
          <w:sz w:val="26"/>
          <w:szCs w:val="26"/>
          <w:rtl/>
        </w:rPr>
        <w:softHyphen/>
        <w:t>های اجرایی، حذف مراحل اضافی خرید، سرعت و دقت در فر</w:t>
      </w:r>
      <w:r w:rsidRPr="002B4A2E">
        <w:rPr>
          <w:rFonts w:cs="B Nazanin" w:hint="cs"/>
          <w:sz w:val="26"/>
          <w:szCs w:val="26"/>
          <w:rtl/>
        </w:rPr>
        <w:t>آ</w:t>
      </w:r>
      <w:r w:rsidRPr="002B4A2E">
        <w:rPr>
          <w:rFonts w:cs="B Nazanin"/>
          <w:sz w:val="26"/>
          <w:szCs w:val="26"/>
          <w:rtl/>
        </w:rPr>
        <w:t xml:space="preserve">یند تأمین کالا، </w:t>
      </w:r>
      <w:r w:rsidRPr="002B4A2E">
        <w:rPr>
          <w:rFonts w:cs="B Nazanin" w:hint="cs"/>
          <w:sz w:val="26"/>
          <w:szCs w:val="26"/>
          <w:rtl/>
        </w:rPr>
        <w:t xml:space="preserve">مفید </w:t>
      </w:r>
      <w:r w:rsidRPr="002B4A2E">
        <w:rPr>
          <w:rFonts w:cs="B Nazanin"/>
          <w:sz w:val="26"/>
          <w:szCs w:val="26"/>
          <w:rtl/>
        </w:rPr>
        <w:t>خواهد بود.</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صدور سفارش و انعقاد قرارداد</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در بسیاری از موارد، مدیران </w:t>
      </w:r>
      <w:r w:rsidRPr="002B4A2E">
        <w:rPr>
          <w:rFonts w:cs="B Nazanin" w:hint="cs"/>
          <w:sz w:val="26"/>
          <w:szCs w:val="26"/>
          <w:rtl/>
        </w:rPr>
        <w:t>سفارشات خارجی</w:t>
      </w:r>
      <w:r w:rsidRPr="002B4A2E">
        <w:rPr>
          <w:rFonts w:cs="B Nazanin"/>
          <w:sz w:val="26"/>
          <w:szCs w:val="26"/>
          <w:rtl/>
        </w:rPr>
        <w:t xml:space="preserve"> به دریافت پیش</w:t>
      </w:r>
      <w:r w:rsidRPr="002B4A2E">
        <w:rPr>
          <w:rFonts w:cs="B Nazanin"/>
          <w:sz w:val="26"/>
          <w:szCs w:val="26"/>
          <w:rtl/>
        </w:rPr>
        <w:softHyphen/>
        <w:t>فاکتور اکتفا نموده و آن را ملاک انجام معامله با فروشندگان قرار می</w:t>
      </w:r>
      <w:r w:rsidRPr="002B4A2E">
        <w:rPr>
          <w:rFonts w:cs="B Nazanin"/>
          <w:sz w:val="26"/>
          <w:szCs w:val="26"/>
          <w:rtl/>
        </w:rPr>
        <w:softHyphen/>
        <w:t>دهند در حالی</w:t>
      </w:r>
      <w:r w:rsidRPr="002B4A2E">
        <w:rPr>
          <w:rFonts w:cs="B Nazanin" w:hint="cs"/>
          <w:sz w:val="26"/>
          <w:szCs w:val="26"/>
          <w:rtl/>
        </w:rPr>
        <w:t xml:space="preserve"> </w:t>
      </w:r>
      <w:r w:rsidRPr="002B4A2E">
        <w:rPr>
          <w:rFonts w:cs="B Nazanin"/>
          <w:sz w:val="26"/>
          <w:szCs w:val="26"/>
          <w:rtl/>
        </w:rPr>
        <w:t>که پیش</w:t>
      </w:r>
      <w:r w:rsidRPr="002B4A2E">
        <w:rPr>
          <w:rFonts w:cs="B Nazanin"/>
          <w:sz w:val="26"/>
          <w:szCs w:val="26"/>
          <w:rtl/>
        </w:rPr>
        <w:softHyphen/>
        <w:t>فاکتور صرفا</w:t>
      </w:r>
      <w:r w:rsidRPr="002B4A2E">
        <w:rPr>
          <w:rFonts w:cs="B Nazanin" w:hint="cs"/>
          <w:sz w:val="26"/>
          <w:szCs w:val="26"/>
          <w:rtl/>
        </w:rPr>
        <w:t>ً</w:t>
      </w:r>
      <w:r w:rsidRPr="002B4A2E">
        <w:rPr>
          <w:rFonts w:cs="B Nazanin"/>
          <w:sz w:val="26"/>
          <w:szCs w:val="26"/>
          <w:rtl/>
        </w:rPr>
        <w:t xml:space="preserve"> جهت اعلام قیمت و اعتبار آن محدود به زمان مشخص و در صورت موجود بودن کالا می</w:t>
      </w:r>
      <w:r w:rsidRPr="002B4A2E">
        <w:rPr>
          <w:rFonts w:cs="B Nazanin"/>
          <w:sz w:val="26"/>
          <w:szCs w:val="26"/>
          <w:rtl/>
        </w:rPr>
        <w:softHyphen/>
        <w:t>باشد.</w:t>
      </w:r>
      <w:r w:rsidRPr="002B4A2E">
        <w:rPr>
          <w:rFonts w:cs="B Nazanin" w:hint="cs"/>
          <w:sz w:val="26"/>
          <w:szCs w:val="26"/>
          <w:rtl/>
        </w:rPr>
        <w:t xml:space="preserve"> </w:t>
      </w:r>
      <w:r w:rsidRPr="002B4A2E">
        <w:rPr>
          <w:rFonts w:cs="B Nazanin"/>
          <w:sz w:val="26"/>
          <w:szCs w:val="26"/>
          <w:rtl/>
        </w:rPr>
        <w:t>ضمن</w:t>
      </w:r>
      <w:r w:rsidRPr="002B4A2E">
        <w:rPr>
          <w:rFonts w:cs="B Nazanin" w:hint="cs"/>
          <w:sz w:val="26"/>
          <w:szCs w:val="26"/>
          <w:rtl/>
        </w:rPr>
        <w:t xml:space="preserve"> </w:t>
      </w:r>
      <w:r w:rsidRPr="002B4A2E">
        <w:rPr>
          <w:rFonts w:cs="B Nazanin"/>
          <w:sz w:val="26"/>
          <w:szCs w:val="26"/>
          <w:rtl/>
        </w:rPr>
        <w:t xml:space="preserve">اینکه </w:t>
      </w:r>
      <w:r w:rsidRPr="002B4A2E">
        <w:rPr>
          <w:rFonts w:cs="B Nazanin" w:hint="cs"/>
          <w:sz w:val="26"/>
          <w:szCs w:val="26"/>
          <w:rtl/>
        </w:rPr>
        <w:t xml:space="preserve">مواردی مثل </w:t>
      </w:r>
      <w:r w:rsidRPr="002B4A2E">
        <w:rPr>
          <w:rFonts w:cs="B Nazanin"/>
          <w:sz w:val="26"/>
          <w:szCs w:val="26"/>
          <w:rtl/>
        </w:rPr>
        <w:t xml:space="preserve">داوری، نوع کلوز </w:t>
      </w:r>
      <w:hyperlink r:id="rId105" w:tgtFrame="_blank" w:history="1">
        <w:r w:rsidRPr="002B4A2E">
          <w:rPr>
            <w:rFonts w:cs="B Nazanin"/>
            <w:sz w:val="26"/>
            <w:szCs w:val="26"/>
            <w:rtl/>
          </w:rPr>
          <w:t>بیمه</w:t>
        </w:r>
      </w:hyperlink>
      <w:r w:rsidRPr="002B4A2E">
        <w:rPr>
          <w:rFonts w:cs="B Nazanin"/>
          <w:sz w:val="26"/>
          <w:szCs w:val="26"/>
          <w:rtl/>
        </w:rPr>
        <w:softHyphen/>
        <w:t xml:space="preserve">ای در خرید </w:t>
      </w:r>
      <w:hyperlink r:id="rId106" w:tgtFrame="_blank" w:history="1">
        <w:r w:rsidRPr="002B4A2E">
          <w:rPr>
            <w:rFonts w:cs="B Nazanin"/>
            <w:sz w:val="26"/>
            <w:szCs w:val="26"/>
          </w:rPr>
          <w:t>CIF</w:t>
        </w:r>
      </w:hyperlink>
      <w:r w:rsidRPr="002B4A2E">
        <w:rPr>
          <w:rFonts w:cs="B Nazanin"/>
          <w:sz w:val="26"/>
          <w:szCs w:val="26"/>
          <w:rtl/>
        </w:rPr>
        <w:t xml:space="preserve"> و شرط ثبات قیمت</w:t>
      </w:r>
      <w:r w:rsidRPr="002B4A2E">
        <w:rPr>
          <w:rFonts w:cs="B Nazanin"/>
          <w:sz w:val="26"/>
          <w:szCs w:val="26"/>
          <w:rtl/>
        </w:rPr>
        <w:softHyphen/>
        <w:t xml:space="preserve">ها در طول مدت قرارداد </w:t>
      </w:r>
      <w:r w:rsidRPr="002B4A2E">
        <w:rPr>
          <w:rFonts w:cs="B Nazanin" w:hint="cs"/>
          <w:sz w:val="26"/>
          <w:szCs w:val="26"/>
          <w:rtl/>
        </w:rPr>
        <w:t>(</w:t>
      </w:r>
      <w:r w:rsidRPr="002B4A2E">
        <w:rPr>
          <w:rFonts w:cs="B Nazanin"/>
          <w:sz w:val="26"/>
          <w:szCs w:val="26"/>
          <w:rtl/>
        </w:rPr>
        <w:t>نه صرفا</w:t>
      </w:r>
      <w:r w:rsidRPr="002B4A2E">
        <w:rPr>
          <w:rFonts w:cs="B Nazanin" w:hint="cs"/>
          <w:sz w:val="26"/>
          <w:szCs w:val="26"/>
          <w:rtl/>
        </w:rPr>
        <w:t>ً</w:t>
      </w:r>
      <w:r w:rsidRPr="002B4A2E">
        <w:rPr>
          <w:rFonts w:cs="B Nazanin"/>
          <w:sz w:val="26"/>
          <w:szCs w:val="26"/>
          <w:rtl/>
        </w:rPr>
        <w:t xml:space="preserve"> تاریخ اعتبار پیشنهادی مندرج در پروف</w:t>
      </w:r>
      <w:r w:rsidRPr="002B4A2E">
        <w:rPr>
          <w:rFonts w:cs="B Nazanin" w:hint="cs"/>
          <w:sz w:val="26"/>
          <w:szCs w:val="26"/>
          <w:rtl/>
        </w:rPr>
        <w:t>و</w:t>
      </w:r>
      <w:r w:rsidRPr="002B4A2E">
        <w:rPr>
          <w:rFonts w:cs="B Nazanin"/>
          <w:sz w:val="26"/>
          <w:szCs w:val="26"/>
          <w:rtl/>
        </w:rPr>
        <w:t xml:space="preserve">رما)، نسخه مورد نیاز </w:t>
      </w:r>
      <w:hyperlink r:id="rId107" w:tgtFrame="_blank" w:history="1">
        <w:r w:rsidRPr="002B4A2E">
          <w:rPr>
            <w:rFonts w:cs="B Nazanin"/>
            <w:sz w:val="26"/>
            <w:szCs w:val="26"/>
            <w:rtl/>
          </w:rPr>
          <w:t>اینکوترمز</w:t>
        </w:r>
      </w:hyperlink>
      <w:r w:rsidRPr="002B4A2E">
        <w:rPr>
          <w:rFonts w:cs="B Nazanin"/>
          <w:sz w:val="26"/>
          <w:szCs w:val="26"/>
          <w:rtl/>
        </w:rPr>
        <w:t xml:space="preserve"> در پیشنهادهای فروشندگان </w:t>
      </w:r>
      <w:r w:rsidRPr="002B4A2E">
        <w:rPr>
          <w:rFonts w:cs="B Nazanin" w:hint="cs"/>
          <w:sz w:val="26"/>
          <w:szCs w:val="26"/>
          <w:rtl/>
        </w:rPr>
        <w:t>ضروری است.</w:t>
      </w:r>
    </w:p>
    <w:p w:rsidR="008E2CA8" w:rsidRPr="002B4A2E" w:rsidRDefault="008E2CA8" w:rsidP="008E2CA8">
      <w:pPr>
        <w:pStyle w:val="NormalWeb"/>
        <w:numPr>
          <w:ilvl w:val="0"/>
          <w:numId w:val="82"/>
        </w:numPr>
        <w:bidi/>
        <w:ind w:left="331"/>
        <w:jc w:val="both"/>
        <w:rPr>
          <w:rFonts w:cs="B Nazanin"/>
          <w:sz w:val="26"/>
          <w:szCs w:val="26"/>
          <w:rtl/>
        </w:rPr>
      </w:pPr>
      <w:r w:rsidRPr="002B4A2E">
        <w:rPr>
          <w:rFonts w:cs="B Nazanin"/>
          <w:sz w:val="26"/>
          <w:szCs w:val="26"/>
          <w:rtl/>
        </w:rPr>
        <w:t xml:space="preserve"> آگاهی به مقررات بین</w:t>
      </w:r>
      <w:r w:rsidRPr="002B4A2E">
        <w:rPr>
          <w:rFonts w:cs="B Nazanin"/>
          <w:sz w:val="26"/>
          <w:szCs w:val="26"/>
          <w:rtl/>
        </w:rPr>
        <w:softHyphen/>
        <w:t>المللی، ملی و شرکتی</w:t>
      </w:r>
    </w:p>
    <w:p w:rsidR="008E2CA8" w:rsidRPr="002B4A2E" w:rsidRDefault="008E2CA8" w:rsidP="008E2CA8">
      <w:pPr>
        <w:pStyle w:val="NormalWeb"/>
        <w:bidi/>
        <w:jc w:val="both"/>
        <w:rPr>
          <w:rFonts w:cs="B Nazanin"/>
          <w:sz w:val="26"/>
          <w:szCs w:val="26"/>
          <w:rtl/>
        </w:rPr>
      </w:pPr>
      <w:r w:rsidRPr="002B4A2E">
        <w:rPr>
          <w:rFonts w:cs="B Nazanin"/>
          <w:sz w:val="26"/>
          <w:szCs w:val="26"/>
          <w:rtl/>
        </w:rPr>
        <w:t>مدیر موفق مدیری</w:t>
      </w:r>
      <w:r w:rsidRPr="002B4A2E">
        <w:rPr>
          <w:rFonts w:cs="B Nazanin" w:hint="cs"/>
          <w:sz w:val="26"/>
          <w:szCs w:val="26"/>
          <w:rtl/>
        </w:rPr>
        <w:t xml:space="preserve"> ا</w:t>
      </w:r>
      <w:r w:rsidRPr="002B4A2E">
        <w:rPr>
          <w:rFonts w:cs="B Nazanin"/>
          <w:sz w:val="26"/>
          <w:szCs w:val="26"/>
          <w:rtl/>
        </w:rPr>
        <w:t xml:space="preserve">ست که تصمیمات خود را </w:t>
      </w:r>
      <w:r w:rsidRPr="002B4A2E">
        <w:rPr>
          <w:rFonts w:cs="B Nazanin" w:hint="cs"/>
          <w:sz w:val="26"/>
          <w:szCs w:val="26"/>
          <w:rtl/>
        </w:rPr>
        <w:t xml:space="preserve">با استفاده از </w:t>
      </w:r>
      <w:r w:rsidRPr="002B4A2E">
        <w:rPr>
          <w:rFonts w:cs="B Nazanin"/>
          <w:sz w:val="26"/>
          <w:szCs w:val="26"/>
          <w:rtl/>
        </w:rPr>
        <w:t>مقررات مدون بین</w:t>
      </w:r>
      <w:r w:rsidRPr="002B4A2E">
        <w:rPr>
          <w:rFonts w:cs="B Nazanin"/>
          <w:sz w:val="26"/>
          <w:szCs w:val="26"/>
          <w:rtl/>
        </w:rPr>
        <w:softHyphen/>
        <w:t>المللی</w:t>
      </w:r>
      <w:r w:rsidRPr="002B4A2E">
        <w:rPr>
          <w:rFonts w:cs="B Nazanin" w:hint="cs"/>
          <w:sz w:val="26"/>
          <w:szCs w:val="26"/>
          <w:rtl/>
        </w:rPr>
        <w:t xml:space="preserve">، </w:t>
      </w:r>
      <w:r w:rsidRPr="002B4A2E">
        <w:rPr>
          <w:rFonts w:cs="B Nazanin"/>
          <w:sz w:val="26"/>
          <w:szCs w:val="26"/>
          <w:rtl/>
        </w:rPr>
        <w:t>مقررات ملی از قبیل مقررات صادرات و واردات، قانون امور گمرکی و مقررات شرکتی مانند آیین</w:t>
      </w:r>
      <w:r w:rsidRPr="002B4A2E">
        <w:rPr>
          <w:rFonts w:cs="B Nazanin"/>
          <w:sz w:val="26"/>
          <w:szCs w:val="26"/>
          <w:rtl/>
        </w:rPr>
        <w:softHyphen/>
        <w:t>نامه معاملات در شرکت</w:t>
      </w:r>
      <w:r w:rsidRPr="002B4A2E">
        <w:rPr>
          <w:rFonts w:cs="B Nazanin"/>
          <w:sz w:val="26"/>
          <w:szCs w:val="26"/>
          <w:rtl/>
        </w:rPr>
        <w:softHyphen/>
        <w:t>های خصوصی و قانون مناقصات در شرکت</w:t>
      </w:r>
      <w:r w:rsidRPr="002B4A2E">
        <w:rPr>
          <w:rFonts w:cs="B Nazanin"/>
          <w:sz w:val="26"/>
          <w:szCs w:val="26"/>
          <w:rtl/>
        </w:rPr>
        <w:softHyphen/>
        <w:t>های دولتی اتخاذ نماید.</w:t>
      </w:r>
    </w:p>
    <w:p w:rsidR="008E2CA8" w:rsidRPr="002B4A2E" w:rsidRDefault="008E2CA8" w:rsidP="008E2CA8">
      <w:pPr>
        <w:pStyle w:val="NormalWeb"/>
        <w:bidi/>
        <w:rPr>
          <w:rFonts w:cs="B Nazanin"/>
          <w:sz w:val="26"/>
          <w:szCs w:val="26"/>
          <w:rtl/>
        </w:rPr>
      </w:pPr>
      <w:r w:rsidRPr="002B4A2E">
        <w:rPr>
          <w:rFonts w:cs="B Nazanin"/>
          <w:sz w:val="26"/>
          <w:szCs w:val="26"/>
          <w:rtl/>
          <w:lang w:bidi="fa-IR"/>
        </w:rPr>
        <w:t xml:space="preserve">۱۱. </w:t>
      </w:r>
      <w:r w:rsidRPr="002B4A2E">
        <w:rPr>
          <w:rFonts w:cs="B Nazanin"/>
          <w:sz w:val="26"/>
          <w:szCs w:val="26"/>
          <w:rtl/>
        </w:rPr>
        <w:t xml:space="preserve">دقت در انتخاب سایر عوامل اجرایی </w:t>
      </w:r>
      <w:r w:rsidRPr="002B4A2E">
        <w:rPr>
          <w:rFonts w:ascii="Calibri" w:hAnsi="Calibri" w:cs="Calibri" w:hint="cs"/>
          <w:sz w:val="26"/>
          <w:szCs w:val="26"/>
          <w:rtl/>
        </w:rPr>
        <w:t> </w:t>
      </w:r>
      <w:r w:rsidRPr="002B4A2E">
        <w:rPr>
          <w:rFonts w:cs="B Nazanin" w:hint="cs"/>
          <w:sz w:val="26"/>
          <w:szCs w:val="26"/>
          <w:rtl/>
        </w:rPr>
        <w:t>مرتبط</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خرید</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 xml:space="preserve">عوامل اجرایی </w:t>
      </w:r>
      <w:r w:rsidRPr="002B4A2E">
        <w:rPr>
          <w:rFonts w:cs="B Nazanin" w:hint="cs"/>
          <w:sz w:val="26"/>
          <w:szCs w:val="26"/>
          <w:rtl/>
        </w:rPr>
        <w:t xml:space="preserve">واردات </w:t>
      </w:r>
      <w:r w:rsidRPr="002B4A2E">
        <w:rPr>
          <w:rFonts w:cs="B Nazanin"/>
          <w:sz w:val="26"/>
          <w:szCs w:val="26"/>
          <w:rtl/>
        </w:rPr>
        <w:t xml:space="preserve">از جمله شرکت </w:t>
      </w:r>
      <w:hyperlink r:id="rId108" w:tgtFrame="_blank" w:history="1">
        <w:r w:rsidRPr="002B4A2E">
          <w:rPr>
            <w:rFonts w:cs="B Nazanin"/>
            <w:sz w:val="26"/>
            <w:szCs w:val="26"/>
            <w:rtl/>
          </w:rPr>
          <w:t>بیمه باربری</w:t>
        </w:r>
      </w:hyperlink>
      <w:r w:rsidRPr="002B4A2E">
        <w:rPr>
          <w:rFonts w:cs="B Nazanin"/>
          <w:sz w:val="26"/>
          <w:szCs w:val="26"/>
          <w:rtl/>
        </w:rPr>
        <w:t>، بانک، شرکت حمل و نقل بین</w:t>
      </w:r>
      <w:r w:rsidRPr="002B4A2E">
        <w:rPr>
          <w:rFonts w:cs="B Nazanin"/>
          <w:sz w:val="26"/>
          <w:szCs w:val="26"/>
          <w:rtl/>
        </w:rPr>
        <w:softHyphen/>
        <w:t xml:space="preserve">المللی و </w:t>
      </w:r>
      <w:hyperlink r:id="rId109" w:tgtFrame="_blank" w:history="1">
        <w:r w:rsidRPr="002B4A2E">
          <w:rPr>
            <w:rFonts w:cs="B Nazanin"/>
            <w:sz w:val="26"/>
            <w:szCs w:val="26"/>
            <w:rtl/>
          </w:rPr>
          <w:t>شرکت بازرسی</w:t>
        </w:r>
      </w:hyperlink>
      <w:r w:rsidRPr="002B4A2E">
        <w:rPr>
          <w:rFonts w:cs="B Nazanin"/>
          <w:sz w:val="26"/>
          <w:szCs w:val="26"/>
          <w:rtl/>
        </w:rPr>
        <w:t xml:space="preserve"> از اهمیت بسیار زیادی برخوردار می‌باشند. شرکت بیمه مناسب با پرداخت مناسب خسارت با توجه به کلوز بیمه ای، بانک با ارایه خدمات مطلوب </w:t>
      </w:r>
      <w:r w:rsidRPr="002B4A2E">
        <w:rPr>
          <w:rFonts w:cs="B Nazanin" w:hint="cs"/>
          <w:sz w:val="26"/>
          <w:szCs w:val="26"/>
          <w:rtl/>
        </w:rPr>
        <w:t xml:space="preserve">انتقال ارز </w:t>
      </w:r>
      <w:r w:rsidRPr="002B4A2E">
        <w:rPr>
          <w:rFonts w:cs="B Nazanin"/>
          <w:sz w:val="26"/>
          <w:szCs w:val="26"/>
          <w:rtl/>
        </w:rPr>
        <w:t xml:space="preserve">و تسهیلات لازم، </w:t>
      </w:r>
      <w:hyperlink r:id="rId110" w:tgtFrame="_blank" w:history="1">
        <w:r w:rsidRPr="002B4A2E">
          <w:rPr>
            <w:rFonts w:cs="B Nazanin"/>
            <w:sz w:val="26"/>
            <w:szCs w:val="26"/>
            <w:rtl/>
          </w:rPr>
          <w:t>شرکت حمل و نقل بین</w:t>
        </w:r>
        <w:r w:rsidRPr="002B4A2E">
          <w:rPr>
            <w:rFonts w:cs="B Nazanin"/>
            <w:sz w:val="26"/>
            <w:szCs w:val="26"/>
            <w:rtl/>
          </w:rPr>
          <w:softHyphen/>
          <w:t xml:space="preserve">المللی </w:t>
        </w:r>
      </w:hyperlink>
      <w:r w:rsidRPr="002B4A2E">
        <w:rPr>
          <w:rFonts w:cs="B Nazanin"/>
          <w:sz w:val="26"/>
          <w:szCs w:val="26"/>
          <w:rtl/>
        </w:rPr>
        <w:t>با ارائه خدمات تخصصی حمل و نقل بین</w:t>
      </w:r>
      <w:r w:rsidRPr="002B4A2E">
        <w:rPr>
          <w:rFonts w:cs="B Nazanin"/>
          <w:sz w:val="26"/>
          <w:szCs w:val="26"/>
          <w:rtl/>
        </w:rPr>
        <w:softHyphen/>
        <w:t xml:space="preserve">المللی و </w:t>
      </w:r>
      <w:hyperlink r:id="rId111" w:tgtFrame="_blank" w:history="1">
        <w:r w:rsidRPr="002B4A2E">
          <w:rPr>
            <w:rFonts w:cs="B Nazanin"/>
            <w:sz w:val="26"/>
            <w:szCs w:val="26"/>
            <w:rtl/>
          </w:rPr>
          <w:t>لجستیک</w:t>
        </w:r>
      </w:hyperlink>
      <w:r w:rsidRPr="002B4A2E">
        <w:rPr>
          <w:rFonts w:cs="B Nazanin"/>
          <w:sz w:val="26"/>
          <w:szCs w:val="26"/>
          <w:rtl/>
        </w:rPr>
        <w:t xml:space="preserve"> در طول مسیر، شرکت بازرسی با دقت در </w:t>
      </w:r>
      <w:hyperlink r:id="rId112" w:tgtFrame="_blank" w:history="1">
        <w:r w:rsidRPr="002B4A2E">
          <w:rPr>
            <w:rFonts w:cs="B Nazanin"/>
            <w:sz w:val="26"/>
            <w:szCs w:val="26"/>
            <w:rtl/>
          </w:rPr>
          <w:t>مراحل بازرسی</w:t>
        </w:r>
      </w:hyperlink>
      <w:r w:rsidRPr="002B4A2E">
        <w:rPr>
          <w:rFonts w:cs="B Nazanin"/>
          <w:sz w:val="26"/>
          <w:szCs w:val="26"/>
          <w:rtl/>
        </w:rPr>
        <w:t xml:space="preserve"> </w:t>
      </w:r>
      <w:r w:rsidRPr="002B4A2E">
        <w:rPr>
          <w:rFonts w:cs="B Nazanin" w:hint="cs"/>
          <w:sz w:val="26"/>
          <w:szCs w:val="26"/>
          <w:rtl/>
        </w:rPr>
        <w:t>کیفیت و کمیت کالا</w:t>
      </w:r>
      <w:r w:rsidRPr="002B4A2E">
        <w:rPr>
          <w:rFonts w:cs="B Nazanin"/>
          <w:sz w:val="26"/>
          <w:szCs w:val="26"/>
          <w:rtl/>
        </w:rPr>
        <w:t xml:space="preserve">، تاثیر بسیار زیادی در خروجی‌ کار مدیر </w:t>
      </w:r>
      <w:r w:rsidRPr="002B4A2E">
        <w:rPr>
          <w:rFonts w:cs="B Nazanin" w:hint="cs"/>
          <w:sz w:val="26"/>
          <w:szCs w:val="26"/>
          <w:rtl/>
        </w:rPr>
        <w:t>سفارشات خارجی</w:t>
      </w:r>
      <w:r w:rsidRPr="002B4A2E">
        <w:rPr>
          <w:rFonts w:cs="B Nazanin"/>
          <w:sz w:val="26"/>
          <w:szCs w:val="26"/>
          <w:rtl/>
        </w:rPr>
        <w:t xml:space="preserve"> در تأمین منافع شرکت </w:t>
      </w:r>
      <w:r w:rsidRPr="002B4A2E">
        <w:rPr>
          <w:rFonts w:cs="B Nazanin" w:hint="cs"/>
          <w:sz w:val="26"/>
          <w:szCs w:val="26"/>
          <w:rtl/>
        </w:rPr>
        <w:t xml:space="preserve">دارند. </w:t>
      </w:r>
    </w:p>
    <w:p w:rsidR="008E2CA8" w:rsidRPr="002B4A2E" w:rsidRDefault="008E2CA8" w:rsidP="008E2CA8">
      <w:pPr>
        <w:pStyle w:val="NormalWeb"/>
        <w:bidi/>
        <w:jc w:val="both"/>
        <w:rPr>
          <w:rFonts w:cs="B Nazanin"/>
          <w:sz w:val="26"/>
          <w:szCs w:val="26"/>
          <w:rtl/>
        </w:rPr>
      </w:pPr>
      <w:r w:rsidRPr="002B4A2E">
        <w:rPr>
          <w:rFonts w:cs="B Nazanin"/>
          <w:sz w:val="26"/>
          <w:szCs w:val="26"/>
          <w:rtl/>
          <w:lang w:bidi="fa-IR"/>
        </w:rPr>
        <w:t xml:space="preserve">۱۲. </w:t>
      </w:r>
      <w:r w:rsidRPr="002B4A2E">
        <w:rPr>
          <w:rFonts w:cs="B Nazanin"/>
          <w:sz w:val="26"/>
          <w:szCs w:val="26"/>
          <w:rtl/>
        </w:rPr>
        <w:t>آشنایی با مباحث مالی خرید و روش</w:t>
      </w:r>
      <w:r w:rsidRPr="002B4A2E">
        <w:rPr>
          <w:rFonts w:cs="B Nazanin"/>
          <w:sz w:val="26"/>
          <w:szCs w:val="26"/>
          <w:rtl/>
        </w:rPr>
        <w:softHyphen/>
        <w:t>های پرداخت مانند اعتبار اسنادی و مقررات بین</w:t>
      </w:r>
      <w:r w:rsidRPr="002B4A2E">
        <w:rPr>
          <w:rFonts w:cs="B Nazanin"/>
          <w:sz w:val="26"/>
          <w:szCs w:val="26"/>
          <w:rtl/>
        </w:rPr>
        <w:softHyphen/>
        <w:t xml:space="preserve">المللی حاکم بر آن در خصوص افتتاح </w:t>
      </w:r>
      <w:hyperlink r:id="rId113" w:tgtFrame="_blank" w:history="1">
        <w:r w:rsidRPr="002B4A2E">
          <w:rPr>
            <w:rFonts w:cs="B Nazanin"/>
            <w:sz w:val="26"/>
            <w:szCs w:val="26"/>
            <w:rtl/>
          </w:rPr>
          <w:t>اعتبار اسنادی</w:t>
        </w:r>
      </w:hyperlink>
      <w:r w:rsidRPr="002B4A2E">
        <w:rPr>
          <w:rFonts w:cs="B Nazanin"/>
          <w:sz w:val="26"/>
          <w:szCs w:val="26"/>
          <w:rtl/>
        </w:rPr>
        <w:t xml:space="preserve"> برای اتخاذ تصمیم بهینه بسیار ضروری است.</w:t>
      </w:r>
      <w:r w:rsidRPr="002B4A2E">
        <w:rPr>
          <w:rFonts w:ascii="Calibri" w:hAnsi="Calibri" w:cs="Calibri" w:hint="cs"/>
          <w:sz w:val="26"/>
          <w:szCs w:val="26"/>
          <w:rtl/>
        </w:rPr>
        <w:t> </w:t>
      </w:r>
    </w:p>
    <w:p w:rsidR="008E2CA8" w:rsidRPr="002B4A2E" w:rsidRDefault="008E2CA8" w:rsidP="008E2CA8">
      <w:pPr>
        <w:pStyle w:val="NormalWeb"/>
        <w:bidi/>
        <w:rPr>
          <w:rFonts w:cs="B Nazanin"/>
          <w:b/>
          <w:bCs/>
          <w:sz w:val="26"/>
          <w:szCs w:val="26"/>
          <w:u w:val="single"/>
          <w:rtl/>
        </w:rPr>
      </w:pPr>
      <w:r w:rsidRPr="002B4A2E">
        <w:rPr>
          <w:rFonts w:cs="B Nazanin" w:hint="cs"/>
          <w:b/>
          <w:bCs/>
          <w:sz w:val="26"/>
          <w:szCs w:val="26"/>
          <w:u w:val="single"/>
          <w:rtl/>
        </w:rPr>
        <w:t xml:space="preserve">مبحث </w:t>
      </w:r>
      <w:r w:rsidRPr="002B4A2E">
        <w:rPr>
          <w:rFonts w:cs="B Nazanin"/>
          <w:b/>
          <w:bCs/>
          <w:sz w:val="26"/>
          <w:szCs w:val="26"/>
          <w:u w:val="single"/>
          <w:rtl/>
        </w:rPr>
        <w:t>۲. مبانی خرید کالا</w:t>
      </w:r>
    </w:p>
    <w:p w:rsidR="008E2CA8" w:rsidRPr="002B4A2E" w:rsidRDefault="008E2CA8" w:rsidP="008E2CA8">
      <w:pPr>
        <w:bidi/>
        <w:jc w:val="both"/>
        <w:rPr>
          <w:rFonts w:cs="B Nazanin"/>
          <w:b/>
          <w:bCs/>
          <w:sz w:val="26"/>
          <w:szCs w:val="26"/>
          <w:rtl/>
        </w:rPr>
      </w:pPr>
      <w:r w:rsidRPr="002B4A2E">
        <w:rPr>
          <w:rFonts w:cs="B Nazanin"/>
          <w:b/>
          <w:bCs/>
          <w:sz w:val="26"/>
          <w:szCs w:val="26"/>
          <w:rtl/>
        </w:rPr>
        <w:t>منبع‌یابی</w:t>
      </w:r>
    </w:p>
    <w:p w:rsidR="008E2CA8" w:rsidRPr="002B4A2E" w:rsidRDefault="008E2CA8" w:rsidP="008E2CA8">
      <w:pPr>
        <w:pStyle w:val="NormalWeb"/>
        <w:bidi/>
        <w:jc w:val="both"/>
        <w:rPr>
          <w:rFonts w:cs="B Nazanin"/>
          <w:sz w:val="26"/>
          <w:szCs w:val="26"/>
          <w:rtl/>
        </w:rPr>
      </w:pPr>
      <w:r w:rsidRPr="002B4A2E">
        <w:rPr>
          <w:rFonts w:cs="B Nazanin"/>
          <w:sz w:val="26"/>
          <w:szCs w:val="26"/>
          <w:rtl/>
        </w:rPr>
        <w:t>منبع</w:t>
      </w:r>
      <w:r w:rsidRPr="002B4A2E">
        <w:rPr>
          <w:rFonts w:cs="B Nazanin"/>
          <w:sz w:val="26"/>
          <w:szCs w:val="26"/>
          <w:rtl/>
        </w:rPr>
        <w:softHyphen/>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w:t>
      </w:r>
      <w:r w:rsidRPr="002B4A2E">
        <w:rPr>
          <w:rFonts w:asciiTheme="minorHAnsi" w:hAnsiTheme="minorHAnsi" w:cstheme="minorHAnsi"/>
          <w:sz w:val="26"/>
          <w:szCs w:val="26"/>
        </w:rPr>
        <w:t>Sourcing</w:t>
      </w:r>
      <w:r w:rsidRPr="002B4A2E">
        <w:rPr>
          <w:rFonts w:cs="B Nazanin" w:hint="cs"/>
          <w:sz w:val="26"/>
          <w:szCs w:val="26"/>
          <w:rtl/>
          <w:lang w:bidi="fa-IR"/>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مهم</w:t>
      </w:r>
      <w:r w:rsidRPr="002B4A2E">
        <w:rPr>
          <w:rFonts w:cs="B Nazanin"/>
          <w:sz w:val="26"/>
          <w:szCs w:val="26"/>
          <w:rtl/>
        </w:rPr>
        <w:softHyphen/>
        <w:t>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اقدامات تجار</w:t>
      </w:r>
      <w:r w:rsidRPr="002B4A2E">
        <w:rPr>
          <w:rFonts w:cs="B Nazanin" w:hint="cs"/>
          <w:sz w:val="26"/>
          <w:szCs w:val="26"/>
          <w:rtl/>
        </w:rPr>
        <w:t>ی</w:t>
      </w:r>
      <w:r w:rsidRPr="002B4A2E">
        <w:rPr>
          <w:rFonts w:cs="B Nazanin"/>
          <w:sz w:val="26"/>
          <w:szCs w:val="26"/>
          <w:rtl/>
        </w:rPr>
        <w:t xml:space="preserve"> شرکت</w:t>
      </w:r>
      <w:r w:rsidRPr="002B4A2E">
        <w:rPr>
          <w:rFonts w:cs="B Nazanin"/>
          <w:sz w:val="26"/>
          <w:szCs w:val="26"/>
          <w:rtl/>
        </w:rPr>
        <w:softHyphen/>
        <w:t xml:space="preserve">ها </w:t>
      </w:r>
      <w:r w:rsidRPr="002B4A2E">
        <w:rPr>
          <w:rFonts w:cs="B Nazanin" w:hint="cs"/>
          <w:sz w:val="26"/>
          <w:szCs w:val="26"/>
          <w:rtl/>
        </w:rPr>
        <w:t>در سفارشات خارجی</w:t>
      </w:r>
      <w:r w:rsidRPr="002B4A2E">
        <w:rPr>
          <w:rFonts w:cs="B Nazanin"/>
          <w:sz w:val="26"/>
          <w:szCs w:val="26"/>
          <w:rtl/>
        </w:rPr>
        <w:t xml:space="preserve"> است.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کردن منابع معتبر برا</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مطمئن، دسترس</w:t>
      </w:r>
      <w:r w:rsidRPr="002B4A2E">
        <w:rPr>
          <w:rFonts w:cs="B Nazanin" w:hint="cs"/>
          <w:sz w:val="26"/>
          <w:szCs w:val="26"/>
          <w:rtl/>
        </w:rPr>
        <w:t>ی</w:t>
      </w:r>
      <w:r w:rsidRPr="002B4A2E">
        <w:rPr>
          <w:rFonts w:cs="B Nazanin"/>
          <w:sz w:val="26"/>
          <w:szCs w:val="26"/>
          <w:rtl/>
        </w:rPr>
        <w:t xml:space="preserve"> به کالا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 xml:space="preserve">با اصالت </w:t>
      </w:r>
      <w:r w:rsidRPr="002B4A2E">
        <w:rPr>
          <w:rFonts w:cs="B Nazanin"/>
          <w:sz w:val="26"/>
          <w:szCs w:val="26"/>
          <w:rtl/>
        </w:rPr>
        <w:t>و با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بهتر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تأمین</w:t>
      </w:r>
      <w:r w:rsidRPr="002B4A2E">
        <w:rPr>
          <w:rFonts w:cs="B Nazanin"/>
          <w:sz w:val="26"/>
          <w:szCs w:val="26"/>
          <w:rtl/>
        </w:rPr>
        <w:softHyphen/>
        <w:t>کنندگان که در مذاکره، فروش و تحو</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کالا موفق عمل کنند، هم</w:t>
      </w:r>
      <w:r w:rsidRPr="002B4A2E">
        <w:rPr>
          <w:rFonts w:cs="B Nazanin" w:hint="cs"/>
          <w:sz w:val="26"/>
          <w:szCs w:val="26"/>
          <w:rtl/>
        </w:rPr>
        <w:t>ی</w:t>
      </w:r>
      <w:r w:rsidRPr="002B4A2E">
        <w:rPr>
          <w:rFonts w:cs="B Nazanin" w:hint="eastAsia"/>
          <w:sz w:val="26"/>
          <w:szCs w:val="26"/>
          <w:rtl/>
        </w:rPr>
        <w:t>شه</w:t>
      </w:r>
      <w:r w:rsidRPr="002B4A2E">
        <w:rPr>
          <w:rFonts w:cs="B Nazanin"/>
          <w:sz w:val="26"/>
          <w:szCs w:val="26"/>
          <w:rtl/>
        </w:rPr>
        <w:t xml:space="preserve"> کار راحت</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دانش </w:t>
      </w:r>
      <w:r w:rsidRPr="002B4A2E">
        <w:rPr>
          <w:rFonts w:cs="B Nazanin" w:hint="eastAsia"/>
          <w:sz w:val="26"/>
          <w:szCs w:val="26"/>
          <w:rtl/>
        </w:rPr>
        <w:t>و</w:t>
      </w:r>
      <w:r w:rsidRPr="002B4A2E">
        <w:rPr>
          <w:rFonts w:cs="B Nazanin"/>
          <w:sz w:val="26"/>
          <w:szCs w:val="26"/>
          <w:rtl/>
        </w:rPr>
        <w:t xml:space="preserve"> تجربه دارد. به همه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مراحل </w:t>
      </w:r>
      <w:r w:rsidRPr="002B4A2E">
        <w:rPr>
          <w:rFonts w:cs="B Nazanin" w:hint="cs"/>
          <w:sz w:val="26"/>
          <w:szCs w:val="26"/>
          <w:rtl/>
        </w:rPr>
        <w:t>منبع</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م</w:t>
      </w:r>
      <w:r w:rsidRPr="002B4A2E">
        <w:rPr>
          <w:rFonts w:cs="B Nazanin" w:hint="cs"/>
          <w:sz w:val="26"/>
          <w:szCs w:val="26"/>
          <w:rtl/>
        </w:rPr>
        <w:t>ی</w:t>
      </w:r>
      <w:r w:rsidRPr="002B4A2E">
        <w:rPr>
          <w:rFonts w:cs="B Nazanin"/>
          <w:sz w:val="26"/>
          <w:szCs w:val="26"/>
          <w:rtl/>
        </w:rPr>
        <w:softHyphen/>
        <w:t>گو</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منبع</w:t>
      </w:r>
      <w:r w:rsidRPr="002B4A2E">
        <w:rPr>
          <w:rFonts w:cs="B Nazanin"/>
          <w:sz w:val="26"/>
          <w:szCs w:val="26"/>
          <w:rtl/>
        </w:rPr>
        <w:softHyphen/>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معنا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کردن بهتر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منابع و تأمین</w:t>
      </w:r>
      <w:r w:rsidRPr="002B4A2E">
        <w:rPr>
          <w:rFonts w:cs="B Nazanin"/>
          <w:sz w:val="26"/>
          <w:szCs w:val="26"/>
          <w:rtl/>
        </w:rPr>
        <w:softHyphen/>
        <w:t>کنندگان است که با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softHyphen/>
        <w:t>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 xml:space="preserve">ه </w:t>
      </w:r>
      <w:r w:rsidRPr="002B4A2E">
        <w:rPr>
          <w:rFonts w:cs="B Nazanin"/>
          <w:sz w:val="26"/>
          <w:szCs w:val="26"/>
          <w:rtl/>
        </w:rPr>
        <w:t>صرفه کالا و خدمات با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 xml:space="preserve">را </w:t>
      </w:r>
      <w:r w:rsidRPr="002B4A2E">
        <w:rPr>
          <w:rFonts w:cs="B Nazanin"/>
          <w:sz w:val="26"/>
          <w:szCs w:val="26"/>
          <w:rtl/>
        </w:rPr>
        <w:t>به دست خر</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برساند. </w:t>
      </w:r>
      <w:r w:rsidRPr="002B4A2E">
        <w:rPr>
          <w:rFonts w:cs="B Nazanin" w:hint="cs"/>
          <w:sz w:val="26"/>
          <w:szCs w:val="26"/>
          <w:rtl/>
        </w:rPr>
        <w:t>غفلت از منبع</w:t>
      </w:r>
      <w:r w:rsidRPr="002B4A2E">
        <w:rPr>
          <w:rFonts w:cs="B Nazanin"/>
          <w:sz w:val="26"/>
          <w:szCs w:val="26"/>
          <w:rtl/>
        </w:rPr>
        <w:softHyphen/>
      </w:r>
      <w:r w:rsidRPr="002B4A2E">
        <w:rPr>
          <w:rFonts w:cs="B Nazanin" w:hint="cs"/>
          <w:sz w:val="26"/>
          <w:szCs w:val="26"/>
          <w:rtl/>
        </w:rPr>
        <w:t xml:space="preserve">یابی صحیح </w:t>
      </w:r>
      <w:r w:rsidRPr="002B4A2E">
        <w:rPr>
          <w:rFonts w:cs="B Nazanin"/>
          <w:sz w:val="26"/>
          <w:szCs w:val="26"/>
          <w:rtl/>
        </w:rPr>
        <w:t xml:space="preserve">ممکن است </w:t>
      </w:r>
      <w:r w:rsidRPr="002B4A2E">
        <w:rPr>
          <w:rFonts w:cs="B Nazanin" w:hint="cs"/>
          <w:sz w:val="26"/>
          <w:szCs w:val="26"/>
          <w:rtl/>
        </w:rPr>
        <w:t xml:space="preserve">باعث خرید </w:t>
      </w:r>
      <w:r w:rsidRPr="002B4A2E">
        <w:rPr>
          <w:rFonts w:cs="B Nazanin"/>
          <w:sz w:val="26"/>
          <w:szCs w:val="26"/>
          <w:rtl/>
        </w:rPr>
        <w:t>کالا</w:t>
      </w:r>
      <w:r w:rsidRPr="002B4A2E">
        <w:rPr>
          <w:rFonts w:cs="B Nazanin" w:hint="cs"/>
          <w:sz w:val="26"/>
          <w:szCs w:val="26"/>
          <w:rtl/>
        </w:rPr>
        <w:t>ی</w:t>
      </w:r>
      <w:r w:rsidRPr="002B4A2E">
        <w:rPr>
          <w:rFonts w:cs="B Nazanin"/>
          <w:sz w:val="26"/>
          <w:szCs w:val="26"/>
          <w:rtl/>
        </w:rPr>
        <w:t xml:space="preserve"> تقلب</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w:t>
      </w:r>
      <w:r w:rsidRPr="002B4A2E">
        <w:rPr>
          <w:rFonts w:cs="B Nazanin" w:hint="cs"/>
          <w:sz w:val="26"/>
          <w:szCs w:val="26"/>
          <w:rtl/>
        </w:rPr>
        <w:t>ی</w:t>
      </w:r>
      <w:r w:rsidRPr="002B4A2E">
        <w:rPr>
          <w:rFonts w:cs="B Nazanin"/>
          <w:sz w:val="26"/>
          <w:szCs w:val="26"/>
          <w:rtl/>
        </w:rPr>
        <w:softHyphen/>
      </w:r>
      <w:r w:rsidRPr="002B4A2E">
        <w:rPr>
          <w:rFonts w:cs="B Nazanin" w:hint="cs"/>
          <w:sz w:val="26"/>
          <w:szCs w:val="26"/>
          <w:rtl/>
        </w:rPr>
        <w:t xml:space="preserve"> </w:t>
      </w:r>
      <w:r w:rsidRPr="002B4A2E">
        <w:rPr>
          <w:rFonts w:cs="B Nazanin"/>
          <w:sz w:val="26"/>
          <w:szCs w:val="26"/>
          <w:rtl/>
        </w:rPr>
        <w:t>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 xml:space="preserve"> ی</w:t>
      </w:r>
      <w:r w:rsidRPr="002B4A2E">
        <w:rPr>
          <w:rFonts w:cs="B Nazanin" w:hint="eastAsia"/>
          <w:sz w:val="26"/>
          <w:szCs w:val="26"/>
          <w:rtl/>
        </w:rPr>
        <w:t>ا</w:t>
      </w:r>
      <w:r w:rsidRPr="002B4A2E">
        <w:rPr>
          <w:rFonts w:cs="B Nazanin"/>
          <w:sz w:val="26"/>
          <w:szCs w:val="26"/>
          <w:rtl/>
        </w:rPr>
        <w:t xml:space="preserve"> با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از </w:t>
      </w:r>
      <w:r w:rsidRPr="002B4A2E">
        <w:rPr>
          <w:rFonts w:cs="B Nazanin" w:hint="cs"/>
          <w:sz w:val="26"/>
          <w:szCs w:val="26"/>
          <w:rtl/>
        </w:rPr>
        <w:t xml:space="preserve">شود. </w:t>
      </w:r>
    </w:p>
    <w:p w:rsidR="008E2CA8" w:rsidRPr="002B4A2E" w:rsidRDefault="008E2CA8" w:rsidP="008E2CA8">
      <w:pPr>
        <w:pStyle w:val="NormalWeb"/>
        <w:bidi/>
        <w:jc w:val="both"/>
        <w:rPr>
          <w:rFonts w:cs="B Nazanin"/>
          <w:b/>
          <w:bCs/>
          <w:sz w:val="26"/>
          <w:szCs w:val="26"/>
          <w:rtl/>
        </w:rPr>
      </w:pPr>
      <w:r w:rsidRPr="002B4A2E">
        <w:rPr>
          <w:rFonts w:cs="B Nazanin"/>
          <w:b/>
          <w:bCs/>
          <w:sz w:val="26"/>
          <w:szCs w:val="26"/>
          <w:rtl/>
        </w:rPr>
        <w:t>انواع روش</w:t>
      </w:r>
      <w:r w:rsidRPr="002B4A2E">
        <w:rPr>
          <w:rFonts w:cs="B Nazanin"/>
          <w:b/>
          <w:bCs/>
          <w:sz w:val="26"/>
          <w:szCs w:val="26"/>
          <w:rtl/>
        </w:rPr>
        <w:softHyphen/>
        <w:t>های منبع</w:t>
      </w:r>
      <w:r w:rsidRPr="002B4A2E">
        <w:rPr>
          <w:rFonts w:cs="B Nazanin"/>
          <w:b/>
          <w:bCs/>
          <w:sz w:val="26"/>
          <w:szCs w:val="26"/>
          <w:rtl/>
        </w:rPr>
        <w:softHyphen/>
        <w:t>یابی</w:t>
      </w:r>
    </w:p>
    <w:p w:rsidR="008E2CA8" w:rsidRPr="002B4A2E" w:rsidRDefault="008E2CA8" w:rsidP="008E2CA8">
      <w:pPr>
        <w:pStyle w:val="Heading3"/>
        <w:bidi/>
        <w:rPr>
          <w:rFonts w:cs="B Nazanin"/>
          <w:b/>
          <w:bCs/>
          <w:color w:val="auto"/>
          <w:sz w:val="26"/>
          <w:szCs w:val="26"/>
        </w:rPr>
      </w:pPr>
      <w:r w:rsidRPr="002B4A2E">
        <w:rPr>
          <w:rFonts w:cs="B Nazanin"/>
          <w:b/>
          <w:bCs/>
          <w:color w:val="auto"/>
          <w:sz w:val="26"/>
          <w:szCs w:val="26"/>
          <w:rtl/>
        </w:rPr>
        <w:lastRenderedPageBreak/>
        <w:t>منبع</w:t>
      </w:r>
      <w:r w:rsidRPr="002B4A2E">
        <w:rPr>
          <w:rFonts w:cs="B Nazanin"/>
          <w:b/>
          <w:bCs/>
          <w:color w:val="auto"/>
          <w:sz w:val="26"/>
          <w:szCs w:val="26"/>
          <w:rtl/>
        </w:rPr>
        <w:softHyphen/>
        <w:t>یابی جهانی</w:t>
      </w:r>
      <w:r w:rsidRPr="002B4A2E">
        <w:rPr>
          <w:rFonts w:cs="B Nazanin"/>
          <w:b/>
          <w:bCs/>
          <w:color w:val="auto"/>
          <w:sz w:val="26"/>
          <w:szCs w:val="26"/>
        </w:rPr>
        <w:t xml:space="preserve"> </w:t>
      </w:r>
      <w:r w:rsidRPr="002B4A2E">
        <w:rPr>
          <w:rFonts w:cs="B Nazanin" w:hint="cs"/>
          <w:b/>
          <w:bCs/>
          <w:color w:val="auto"/>
          <w:sz w:val="26"/>
          <w:szCs w:val="26"/>
          <w:rtl/>
        </w:rPr>
        <w:t xml:space="preserve"> (</w:t>
      </w:r>
      <w:r w:rsidRPr="002B4A2E">
        <w:rPr>
          <w:rFonts w:asciiTheme="minorHAnsi" w:eastAsia="Times New Roman" w:hAnsiTheme="minorHAnsi" w:cstheme="minorHAnsi"/>
          <w:color w:val="auto"/>
          <w:sz w:val="26"/>
          <w:szCs w:val="26"/>
        </w:rPr>
        <w:t>Global</w:t>
      </w:r>
      <w:r w:rsidRPr="002B4A2E">
        <w:rPr>
          <w:rFonts w:cs="B Nazanin"/>
          <w:b/>
          <w:bCs/>
          <w:color w:val="auto"/>
          <w:sz w:val="26"/>
          <w:szCs w:val="26"/>
        </w:rPr>
        <w:t xml:space="preserve"> </w:t>
      </w:r>
      <w:r w:rsidRPr="002B4A2E">
        <w:rPr>
          <w:rFonts w:asciiTheme="minorHAnsi" w:eastAsia="Times New Roman" w:hAnsiTheme="minorHAnsi" w:cstheme="minorHAnsi"/>
          <w:color w:val="auto"/>
          <w:sz w:val="26"/>
          <w:szCs w:val="26"/>
        </w:rPr>
        <w:t>Sourcing</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Style w:val="Strong"/>
          <w:rFonts w:cs="B Nazanin" w:hint="cs"/>
          <w:sz w:val="26"/>
          <w:szCs w:val="26"/>
          <w:rtl/>
        </w:rPr>
        <w:t>منبع</w:t>
      </w:r>
      <w:r w:rsidRPr="002B4A2E">
        <w:rPr>
          <w:rStyle w:val="Strong"/>
          <w:rFonts w:cs="B Nazanin"/>
          <w:sz w:val="26"/>
          <w:szCs w:val="26"/>
          <w:rtl/>
        </w:rPr>
        <w:softHyphen/>
      </w:r>
      <w:r w:rsidRPr="002B4A2E">
        <w:rPr>
          <w:rStyle w:val="Strong"/>
          <w:rFonts w:cs="B Nazanin" w:hint="cs"/>
          <w:sz w:val="26"/>
          <w:szCs w:val="26"/>
          <w:rtl/>
        </w:rPr>
        <w:t>یابی</w:t>
      </w:r>
      <w:r w:rsidRPr="002B4A2E">
        <w:rPr>
          <w:rStyle w:val="Strong"/>
          <w:rFonts w:cs="B Nazanin"/>
          <w:sz w:val="26"/>
          <w:szCs w:val="26"/>
          <w:rtl/>
        </w:rPr>
        <w:t xml:space="preserve"> جهانی استفاده از تأمین‌کنندگان و منابع سراسر جهان است</w:t>
      </w:r>
      <w:r w:rsidRPr="002B4A2E">
        <w:rPr>
          <w:rStyle w:val="Strong"/>
          <w:rFonts w:cs="B Nazanin" w:hint="cs"/>
          <w:sz w:val="26"/>
          <w:szCs w:val="26"/>
          <w:rtl/>
        </w:rPr>
        <w:t xml:space="preserve"> و به </w:t>
      </w:r>
      <w:r w:rsidRPr="002B4A2E">
        <w:rPr>
          <w:rFonts w:cs="B Nazanin"/>
          <w:sz w:val="26"/>
          <w:szCs w:val="26"/>
          <w:rtl/>
        </w:rPr>
        <w:t xml:space="preserve">تأمین مواد اولیه، قطعات، یا خدمات برای شرکت‌ها اشاره دارد. این رویکرد به شرکت‌ها امکان می‌دهد تا بهترین منابع، کیفیت، </w:t>
      </w:r>
      <w:r w:rsidRPr="002B4A2E">
        <w:rPr>
          <w:rFonts w:cs="B Nazanin" w:hint="cs"/>
          <w:sz w:val="26"/>
          <w:szCs w:val="26"/>
          <w:rtl/>
        </w:rPr>
        <w:t xml:space="preserve">سود </w:t>
      </w:r>
      <w:r w:rsidRPr="002B4A2E">
        <w:rPr>
          <w:rFonts w:cs="B Nazanin"/>
          <w:sz w:val="26"/>
          <w:szCs w:val="26"/>
          <w:rtl/>
        </w:rPr>
        <w:t xml:space="preserve">و امکانات </w:t>
      </w:r>
      <w:r w:rsidRPr="002B4A2E">
        <w:rPr>
          <w:rFonts w:cs="B Nazanin" w:hint="cs"/>
          <w:sz w:val="26"/>
          <w:szCs w:val="26"/>
          <w:rtl/>
        </w:rPr>
        <w:t xml:space="preserve">را </w:t>
      </w:r>
      <w:r w:rsidRPr="002B4A2E">
        <w:rPr>
          <w:rFonts w:cs="B Nazanin"/>
          <w:sz w:val="26"/>
          <w:szCs w:val="26"/>
          <w:rtl/>
        </w:rPr>
        <w:t xml:space="preserve">از </w:t>
      </w:r>
      <w:r w:rsidRPr="002B4A2E">
        <w:rPr>
          <w:rFonts w:cs="B Nazanin" w:hint="cs"/>
          <w:sz w:val="26"/>
          <w:szCs w:val="26"/>
          <w:rtl/>
        </w:rPr>
        <w:t xml:space="preserve">سراسر </w:t>
      </w:r>
      <w:r w:rsidRPr="002B4A2E">
        <w:rPr>
          <w:rFonts w:cs="B Nazanin"/>
          <w:sz w:val="26"/>
          <w:szCs w:val="26"/>
          <w:rtl/>
        </w:rPr>
        <w:t xml:space="preserve">جهان </w:t>
      </w:r>
      <w:r w:rsidRPr="002B4A2E">
        <w:rPr>
          <w:rFonts w:cs="B Nazanin" w:hint="cs"/>
          <w:sz w:val="26"/>
          <w:szCs w:val="26"/>
          <w:rtl/>
        </w:rPr>
        <w:t xml:space="preserve">به دست آورند. </w:t>
      </w:r>
      <w:r w:rsidRPr="002B4A2E">
        <w:rPr>
          <w:rFonts w:cs="B Nazanin"/>
          <w:sz w:val="26"/>
          <w:szCs w:val="26"/>
          <w:rtl/>
        </w:rPr>
        <w:t>هر</w:t>
      </w:r>
      <w:r w:rsidRPr="002B4A2E">
        <w:rPr>
          <w:rFonts w:cs="B Nazanin" w:hint="cs"/>
          <w:sz w:val="26"/>
          <w:szCs w:val="26"/>
          <w:rtl/>
        </w:rPr>
        <w:t xml:space="preserve"> </w:t>
      </w:r>
      <w:r w:rsidRPr="002B4A2E">
        <w:rPr>
          <w:rFonts w:cs="B Nazanin"/>
          <w:sz w:val="26"/>
          <w:szCs w:val="26"/>
          <w:rtl/>
        </w:rPr>
        <w:t>چند که منبع</w:t>
      </w:r>
      <w:r w:rsidRPr="002B4A2E">
        <w:rPr>
          <w:rFonts w:cs="B Nazanin"/>
          <w:sz w:val="26"/>
          <w:szCs w:val="26"/>
          <w:rtl/>
        </w:rPr>
        <w:softHyphen/>
        <w:t>یابی جهانی به شرکت‌ها امکانات زیادی می‌دهد، اما نیاز به مدیریت دقیق ریسک‌ها و پیچیدگی‌های مرتبط با زن</w:t>
      </w:r>
      <w:r w:rsidRPr="002B4A2E">
        <w:rPr>
          <w:rFonts w:cs="B Nazanin" w:hint="cs"/>
          <w:sz w:val="26"/>
          <w:szCs w:val="26"/>
          <w:rtl/>
        </w:rPr>
        <w:t>ج</w:t>
      </w:r>
      <w:r w:rsidRPr="002B4A2E">
        <w:rPr>
          <w:rFonts w:cs="B Nazanin"/>
          <w:sz w:val="26"/>
          <w:szCs w:val="26"/>
          <w:rtl/>
        </w:rPr>
        <w:t>یره تأمین از منابع مت</w:t>
      </w:r>
      <w:r w:rsidRPr="002B4A2E">
        <w:rPr>
          <w:rFonts w:cs="B Nazanin" w:hint="cs"/>
          <w:sz w:val="26"/>
          <w:szCs w:val="26"/>
          <w:rtl/>
        </w:rPr>
        <w:t>ن</w:t>
      </w:r>
      <w:r w:rsidRPr="002B4A2E">
        <w:rPr>
          <w:rFonts w:cs="B Nazanin"/>
          <w:sz w:val="26"/>
          <w:szCs w:val="26"/>
          <w:rtl/>
        </w:rPr>
        <w:t xml:space="preserve">وع </w:t>
      </w:r>
      <w:r w:rsidRPr="002B4A2E">
        <w:rPr>
          <w:rFonts w:cs="B Nazanin" w:hint="cs"/>
          <w:sz w:val="26"/>
          <w:szCs w:val="26"/>
          <w:rtl/>
        </w:rPr>
        <w:t>دارد</w:t>
      </w:r>
      <w:r w:rsidRPr="002B4A2E">
        <w:rPr>
          <w:rFonts w:cs="B Nazanin"/>
          <w:sz w:val="26"/>
          <w:szCs w:val="26"/>
          <w:rtl/>
        </w:rPr>
        <w:t>. خرید کالا از بازارهای جهانی به شرکت‌ها این امکان را می‌دهد که از گزینه‌های بیشتری در انتخاب تأمین‌کنندگان استفاده کنند</w:t>
      </w:r>
      <w:r w:rsidRPr="002B4A2E">
        <w:rPr>
          <w:rFonts w:cs="B Nazanin" w:hint="cs"/>
          <w:sz w:val="26"/>
          <w:szCs w:val="26"/>
          <w:rtl/>
        </w:rPr>
        <w:t xml:space="preserve">. </w:t>
      </w:r>
      <w:r w:rsidRPr="002B4A2E">
        <w:rPr>
          <w:rFonts w:cs="B Nazanin"/>
          <w:sz w:val="26"/>
          <w:szCs w:val="26"/>
          <w:rtl/>
        </w:rPr>
        <w:t xml:space="preserve">این </w:t>
      </w:r>
      <w:r w:rsidRPr="002B4A2E">
        <w:rPr>
          <w:rFonts w:cs="B Nazanin" w:hint="cs"/>
          <w:sz w:val="26"/>
          <w:szCs w:val="26"/>
          <w:rtl/>
        </w:rPr>
        <w:t xml:space="preserve">شرایط </w:t>
      </w:r>
      <w:r w:rsidRPr="002B4A2E">
        <w:rPr>
          <w:rFonts w:cs="B Nazanin"/>
          <w:sz w:val="26"/>
          <w:szCs w:val="26"/>
          <w:rtl/>
        </w:rPr>
        <w:t xml:space="preserve">ممکن است به بهبود </w:t>
      </w:r>
      <w:r w:rsidRPr="002B4A2E">
        <w:rPr>
          <w:rFonts w:cs="B Nazanin" w:hint="cs"/>
          <w:sz w:val="26"/>
          <w:szCs w:val="26"/>
          <w:rtl/>
        </w:rPr>
        <w:t xml:space="preserve">روابط </w:t>
      </w:r>
      <w:r w:rsidRPr="002B4A2E">
        <w:rPr>
          <w:rFonts w:cs="B Nazanin"/>
          <w:sz w:val="26"/>
          <w:szCs w:val="26"/>
          <w:rtl/>
        </w:rPr>
        <w:t>تجاری، کاهش هزینه‌ها، افزایش کیفیت و تنوع محصول منجر شود. انتخاب تأمین‌کنندگان از مناطقی که هزینه‌های کمتری برای تولید، نرخ کارگری</w:t>
      </w:r>
      <w:r w:rsidRPr="002B4A2E">
        <w:rPr>
          <w:rFonts w:cs="B Nazanin" w:hint="cs"/>
          <w:sz w:val="26"/>
          <w:szCs w:val="26"/>
          <w:rtl/>
        </w:rPr>
        <w:t xml:space="preserve"> و </w:t>
      </w:r>
      <w:r w:rsidRPr="002B4A2E">
        <w:rPr>
          <w:rFonts w:cs="B Nazanin"/>
          <w:sz w:val="26"/>
          <w:szCs w:val="26"/>
          <w:rtl/>
        </w:rPr>
        <w:t>قیمت‌های مواد اولیه دارند، می‌تواند به کاهش هزینه‌ها کمک کند</w:t>
      </w:r>
      <w:r w:rsidRPr="002B4A2E">
        <w:rPr>
          <w:rFonts w:cs="B Nazanin" w:hint="cs"/>
          <w:sz w:val="26"/>
          <w:szCs w:val="26"/>
          <w:rtl/>
        </w:rPr>
        <w:t xml:space="preserve">. </w:t>
      </w:r>
      <w:r w:rsidRPr="002B4A2E">
        <w:rPr>
          <w:rFonts w:cs="B Nazanin"/>
          <w:sz w:val="26"/>
          <w:szCs w:val="26"/>
          <w:rtl/>
        </w:rPr>
        <w:t>منبع</w:t>
      </w:r>
      <w:r w:rsidRPr="002B4A2E">
        <w:rPr>
          <w:rFonts w:cs="B Nazanin"/>
          <w:sz w:val="26"/>
          <w:szCs w:val="26"/>
          <w:rtl/>
        </w:rPr>
        <w:softHyphen/>
        <w:t>یابی جهانی مخصوص سازمان</w:t>
      </w:r>
      <w:r w:rsidRPr="002B4A2E">
        <w:rPr>
          <w:rFonts w:cs="B Nazanin"/>
          <w:sz w:val="26"/>
          <w:szCs w:val="26"/>
          <w:rtl/>
        </w:rPr>
        <w:softHyphen/>
        <w:t xml:space="preserve">هایی است که </w:t>
      </w:r>
      <w:r w:rsidRPr="002B4A2E">
        <w:rPr>
          <w:rFonts w:cs="B Nazanin" w:hint="cs"/>
          <w:sz w:val="26"/>
          <w:szCs w:val="26"/>
          <w:rtl/>
        </w:rPr>
        <w:t xml:space="preserve">مکرراً </w:t>
      </w:r>
      <w:r w:rsidRPr="002B4A2E">
        <w:rPr>
          <w:rFonts w:cs="B Nazanin"/>
          <w:sz w:val="26"/>
          <w:szCs w:val="26"/>
          <w:rtl/>
        </w:rPr>
        <w:t xml:space="preserve">خرید خارجی دارند یا در </w:t>
      </w:r>
      <w:r w:rsidRPr="002B4A2E">
        <w:rPr>
          <w:rFonts w:cs="B Nazanin" w:hint="cs"/>
          <w:sz w:val="26"/>
          <w:szCs w:val="26"/>
          <w:rtl/>
        </w:rPr>
        <w:t xml:space="preserve">زمینه </w:t>
      </w:r>
      <w:r w:rsidRPr="002B4A2E">
        <w:rPr>
          <w:rFonts w:cs="B Nazanin"/>
          <w:sz w:val="26"/>
          <w:szCs w:val="26"/>
          <w:rtl/>
        </w:rPr>
        <w:t xml:space="preserve">واردات </w:t>
      </w:r>
      <w:r w:rsidRPr="002B4A2E">
        <w:rPr>
          <w:rFonts w:cs="B Nazanin" w:hint="cs"/>
          <w:sz w:val="26"/>
          <w:szCs w:val="26"/>
          <w:rtl/>
        </w:rPr>
        <w:t xml:space="preserve">فعال </w:t>
      </w:r>
      <w:r w:rsidRPr="002B4A2E">
        <w:rPr>
          <w:rFonts w:cs="B Nazanin"/>
          <w:sz w:val="26"/>
          <w:szCs w:val="26"/>
          <w:rtl/>
        </w:rPr>
        <w:t>هستند. در منبع</w:t>
      </w:r>
      <w:r w:rsidRPr="002B4A2E">
        <w:rPr>
          <w:rFonts w:cs="B Nazanin"/>
          <w:sz w:val="26"/>
          <w:szCs w:val="26"/>
          <w:rtl/>
        </w:rPr>
        <w:softHyphen/>
        <w:t xml:space="preserve">یابی </w:t>
      </w:r>
      <w:r w:rsidRPr="002B4A2E">
        <w:rPr>
          <w:rFonts w:cs="B Nazanin" w:hint="cs"/>
          <w:sz w:val="26"/>
          <w:szCs w:val="26"/>
          <w:rtl/>
        </w:rPr>
        <w:t xml:space="preserve">جهانی </w:t>
      </w:r>
      <w:r w:rsidRPr="002B4A2E">
        <w:rPr>
          <w:rFonts w:cs="B Nazanin"/>
          <w:sz w:val="26"/>
          <w:szCs w:val="26"/>
          <w:rtl/>
        </w:rPr>
        <w:t>می</w:t>
      </w:r>
      <w:r w:rsidRPr="002B4A2E">
        <w:rPr>
          <w:rFonts w:cs="B Nazanin"/>
          <w:sz w:val="26"/>
          <w:szCs w:val="26"/>
          <w:rtl/>
        </w:rPr>
        <w:softHyphen/>
        <w:t>توانید از مهارت</w:t>
      </w:r>
      <w:r w:rsidRPr="002B4A2E">
        <w:rPr>
          <w:rFonts w:cs="B Nazanin"/>
          <w:sz w:val="26"/>
          <w:szCs w:val="26"/>
          <w:rtl/>
        </w:rPr>
        <w:softHyphen/>
        <w:t>ها و فناوری</w:t>
      </w:r>
      <w:r w:rsidRPr="002B4A2E">
        <w:rPr>
          <w:rFonts w:cs="B Nazanin"/>
          <w:sz w:val="26"/>
          <w:szCs w:val="26"/>
          <w:rtl/>
        </w:rPr>
        <w:softHyphen/>
        <w:t>های پیشرفته</w:t>
      </w:r>
      <w:r w:rsidRPr="002B4A2E">
        <w:rPr>
          <w:rFonts w:cs="B Nazanin"/>
          <w:sz w:val="26"/>
          <w:szCs w:val="26"/>
          <w:rtl/>
        </w:rPr>
        <w:softHyphen/>
        <w:t>ای که در کشور موجود نیست، استفاده کنید. البته باید توجه داشته باشید که منبع</w:t>
      </w:r>
      <w:r w:rsidRPr="002B4A2E">
        <w:rPr>
          <w:rFonts w:cs="B Nazanin"/>
          <w:sz w:val="26"/>
          <w:szCs w:val="26"/>
          <w:rtl/>
        </w:rPr>
        <w:softHyphen/>
        <w:t>یابی جهانی به کشورهای کم هزینه محدود نمی</w:t>
      </w:r>
      <w:r w:rsidRPr="002B4A2E">
        <w:rPr>
          <w:rFonts w:cs="B Nazanin"/>
          <w:sz w:val="26"/>
          <w:szCs w:val="26"/>
          <w:rtl/>
        </w:rPr>
        <w:softHyphen/>
        <w:t>شود و برای خرید برخی از تجهیزات پیشرفته نیاز به خرید از کشورهای توسعه یافته وجود دارد</w:t>
      </w:r>
      <w:r w:rsidRPr="002B4A2E">
        <w:rPr>
          <w:rFonts w:cs="B Nazanin" w:hint="cs"/>
          <w:sz w:val="26"/>
          <w:szCs w:val="26"/>
          <w:rtl/>
        </w:rPr>
        <w:t xml:space="preserve">. </w:t>
      </w:r>
    </w:p>
    <w:p w:rsidR="008E2CA8" w:rsidRPr="002B4A2E" w:rsidRDefault="008E2CA8" w:rsidP="008E2CA8">
      <w:pPr>
        <w:pStyle w:val="Heading3"/>
        <w:bidi/>
        <w:rPr>
          <w:rFonts w:cs="B Nazanin"/>
          <w:b/>
          <w:bCs/>
          <w:color w:val="auto"/>
          <w:sz w:val="26"/>
          <w:szCs w:val="26"/>
        </w:rPr>
      </w:pPr>
      <w:r w:rsidRPr="002B4A2E">
        <w:rPr>
          <w:rFonts w:cs="B Nazanin"/>
          <w:b/>
          <w:bCs/>
          <w:color w:val="auto"/>
          <w:sz w:val="26"/>
          <w:szCs w:val="26"/>
          <w:rtl/>
        </w:rPr>
        <w:t>منبع</w:t>
      </w:r>
      <w:r w:rsidRPr="002B4A2E">
        <w:rPr>
          <w:rFonts w:cs="B Nazanin"/>
          <w:b/>
          <w:bCs/>
          <w:color w:val="auto"/>
          <w:sz w:val="26"/>
          <w:szCs w:val="26"/>
          <w:rtl/>
        </w:rPr>
        <w:softHyphen/>
        <w:t>یابی کم هزینه</w:t>
      </w:r>
      <w:r w:rsidRPr="002B4A2E">
        <w:rPr>
          <w:rFonts w:cs="B Nazanin" w:hint="cs"/>
          <w:b/>
          <w:bCs/>
          <w:color w:val="auto"/>
          <w:sz w:val="26"/>
          <w:szCs w:val="26"/>
          <w:rtl/>
        </w:rPr>
        <w:t xml:space="preserve"> (</w:t>
      </w:r>
      <w:r w:rsidRPr="002B4A2E">
        <w:rPr>
          <w:rFonts w:asciiTheme="minorHAnsi" w:eastAsia="Times New Roman" w:hAnsiTheme="minorHAnsi" w:cstheme="minorHAnsi"/>
          <w:color w:val="auto"/>
          <w:sz w:val="26"/>
          <w:szCs w:val="26"/>
        </w:rPr>
        <w:t>Low-Cost Country Sourcing</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Style w:val="Strong"/>
          <w:rFonts w:cs="B Nazanin" w:hint="cs"/>
          <w:sz w:val="26"/>
          <w:szCs w:val="26"/>
          <w:rtl/>
        </w:rPr>
        <w:t>منبع</w:t>
      </w:r>
      <w:r w:rsidRPr="002B4A2E">
        <w:rPr>
          <w:rStyle w:val="Strong"/>
          <w:rFonts w:cs="B Nazanin"/>
          <w:sz w:val="26"/>
          <w:szCs w:val="26"/>
          <w:rtl/>
        </w:rPr>
        <w:softHyphen/>
      </w:r>
      <w:r w:rsidRPr="002B4A2E">
        <w:rPr>
          <w:rStyle w:val="Strong"/>
          <w:rFonts w:cs="B Nazanin" w:hint="cs"/>
          <w:sz w:val="26"/>
          <w:szCs w:val="26"/>
          <w:rtl/>
        </w:rPr>
        <w:t>یابی</w:t>
      </w:r>
      <w:r w:rsidRPr="002B4A2E">
        <w:rPr>
          <w:rStyle w:val="Strong"/>
          <w:rFonts w:cs="B Nazanin"/>
          <w:sz w:val="26"/>
          <w:szCs w:val="26"/>
          <w:rtl/>
        </w:rPr>
        <w:t xml:space="preserve"> کم هزینه</w:t>
      </w:r>
      <w:r w:rsidRPr="002B4A2E">
        <w:rPr>
          <w:rStyle w:val="Strong"/>
          <w:rFonts w:cs="B Nazanin" w:hint="cs"/>
          <w:sz w:val="26"/>
          <w:szCs w:val="26"/>
          <w:rtl/>
        </w:rPr>
        <w:t xml:space="preserve"> به معنی</w:t>
      </w:r>
      <w:r w:rsidRPr="002B4A2E">
        <w:rPr>
          <w:rStyle w:val="Strong"/>
          <w:rFonts w:cs="B Nazanin"/>
          <w:sz w:val="26"/>
          <w:szCs w:val="26"/>
          <w:rtl/>
        </w:rPr>
        <w:t xml:space="preserve"> خرید از کشورها و مناطقی با هزینه‌های تولید و</w:t>
      </w:r>
      <w:r w:rsidRPr="002B4A2E">
        <w:rPr>
          <w:rStyle w:val="Strong"/>
          <w:rFonts w:cs="B Nazanin" w:hint="cs"/>
          <w:sz w:val="26"/>
          <w:szCs w:val="26"/>
          <w:rtl/>
        </w:rPr>
        <w:t xml:space="preserve"> </w:t>
      </w:r>
      <w:r w:rsidRPr="002B4A2E">
        <w:rPr>
          <w:rStyle w:val="Strong"/>
          <w:rFonts w:cs="B Nazanin"/>
          <w:sz w:val="26"/>
          <w:szCs w:val="26"/>
          <w:rtl/>
        </w:rPr>
        <w:t>نیروی کار پایین</w:t>
      </w:r>
      <w:r w:rsidRPr="002B4A2E">
        <w:rPr>
          <w:rStyle w:val="Strong"/>
          <w:rFonts w:cs="B Nazanin" w:hint="cs"/>
          <w:sz w:val="26"/>
          <w:szCs w:val="26"/>
          <w:rtl/>
        </w:rPr>
        <w:t xml:space="preserve"> است. </w:t>
      </w:r>
      <w:r w:rsidRPr="002B4A2E">
        <w:rPr>
          <w:rFonts w:cs="B Nazanin"/>
          <w:sz w:val="26"/>
          <w:szCs w:val="26"/>
          <w:rtl/>
        </w:rPr>
        <w:t>شرکت‌های واردکننده معمولا</w:t>
      </w:r>
      <w:r w:rsidRPr="002B4A2E">
        <w:rPr>
          <w:rFonts w:cs="B Nazanin" w:hint="cs"/>
          <w:sz w:val="26"/>
          <w:szCs w:val="26"/>
          <w:rtl/>
        </w:rPr>
        <w:t>ً</w:t>
      </w:r>
      <w:r w:rsidRPr="002B4A2E">
        <w:rPr>
          <w:rFonts w:cs="B Nazanin"/>
          <w:sz w:val="26"/>
          <w:szCs w:val="26"/>
          <w:rtl/>
        </w:rPr>
        <w:t xml:space="preserve"> برای تأمین مواد اولیه، قطعات، محصولات تجاری از این روش استفاده می‌کند. این رویکرد تجاری در زنجیره تأمین کالا برای کاهش هزینه‌ها و افزایش بهره‌وری به کار می‌رود</w:t>
      </w:r>
      <w:r w:rsidRPr="002B4A2E">
        <w:rPr>
          <w:rFonts w:cs="B Nazanin" w:hint="cs"/>
          <w:sz w:val="26"/>
          <w:szCs w:val="26"/>
          <w:rtl/>
        </w:rPr>
        <w:t xml:space="preserve">. </w:t>
      </w:r>
      <w:r w:rsidRPr="002B4A2E">
        <w:rPr>
          <w:rFonts w:cs="B Nazanin"/>
          <w:sz w:val="26"/>
          <w:szCs w:val="26"/>
          <w:rtl/>
        </w:rPr>
        <w:t>کشورها و مناطقی که هزینه زندگی و کار پایین</w:t>
      </w:r>
      <w:r w:rsidRPr="002B4A2E">
        <w:rPr>
          <w:rFonts w:cs="B Nazanin" w:hint="cs"/>
          <w:sz w:val="26"/>
          <w:szCs w:val="26"/>
          <w:rtl/>
        </w:rPr>
        <w:t xml:space="preserve"> (</w:t>
      </w:r>
      <w:r w:rsidRPr="002B4A2E">
        <w:rPr>
          <w:rFonts w:asciiTheme="minorHAnsi" w:hAnsiTheme="minorHAnsi" w:cstheme="minorHAnsi"/>
          <w:sz w:val="26"/>
          <w:szCs w:val="26"/>
        </w:rPr>
        <w:t>Low-Cost Countries</w:t>
      </w:r>
      <w:r w:rsidRPr="002B4A2E">
        <w:rPr>
          <w:rFonts w:cs="B Nazanin" w:hint="cs"/>
          <w:sz w:val="26"/>
          <w:szCs w:val="26"/>
          <w:rtl/>
        </w:rPr>
        <w:t xml:space="preserve">) </w:t>
      </w:r>
      <w:r w:rsidRPr="002B4A2E">
        <w:rPr>
          <w:rFonts w:cs="B Nazanin"/>
          <w:sz w:val="26"/>
          <w:szCs w:val="26"/>
          <w:rtl/>
        </w:rPr>
        <w:t>دارند، با توجه به نیازها و استراتژی‌های شرکت سفارش</w:t>
      </w:r>
      <w:r w:rsidRPr="002B4A2E">
        <w:rPr>
          <w:rFonts w:cs="B Nazanin" w:hint="cs"/>
          <w:sz w:val="26"/>
          <w:szCs w:val="26"/>
          <w:rtl/>
        </w:rPr>
        <w:t xml:space="preserve"> </w:t>
      </w:r>
      <w:r w:rsidRPr="002B4A2E">
        <w:rPr>
          <w:rFonts w:cs="B Nazanin"/>
          <w:sz w:val="26"/>
          <w:szCs w:val="26"/>
          <w:rtl/>
        </w:rPr>
        <w:t>دهنده، بررسی و گزینۀ مناسب به عنوان تأمین‌کنند</w:t>
      </w:r>
      <w:r w:rsidRPr="002B4A2E">
        <w:rPr>
          <w:rFonts w:cs="B Nazanin" w:hint="cs"/>
          <w:sz w:val="26"/>
          <w:szCs w:val="26"/>
          <w:rtl/>
        </w:rPr>
        <w:t xml:space="preserve">ه </w:t>
      </w:r>
      <w:r w:rsidRPr="002B4A2E">
        <w:rPr>
          <w:rFonts w:cs="B Nazanin"/>
          <w:sz w:val="26"/>
          <w:szCs w:val="26"/>
          <w:rtl/>
        </w:rPr>
        <w:t xml:space="preserve">انتخاب می‌شود. </w:t>
      </w:r>
      <w:r w:rsidRPr="002B4A2E">
        <w:rPr>
          <w:rFonts w:cs="B Nazanin" w:hint="cs"/>
          <w:sz w:val="26"/>
          <w:szCs w:val="26"/>
          <w:rtl/>
        </w:rPr>
        <w:t xml:space="preserve">از آنجایی که </w:t>
      </w:r>
      <w:r w:rsidRPr="002B4A2E">
        <w:rPr>
          <w:rFonts w:cs="B Nazanin"/>
          <w:sz w:val="26"/>
          <w:szCs w:val="26"/>
          <w:rtl/>
        </w:rPr>
        <w:t xml:space="preserve">برخی از کشورها در حوزه‌های خاصی مانند تولید خودرو، قطعات الکترونیک </w:t>
      </w:r>
      <w:r w:rsidRPr="002B4A2E">
        <w:rPr>
          <w:rFonts w:cs="B Nazanin"/>
          <w:sz w:val="26"/>
          <w:szCs w:val="26"/>
          <w:rtl/>
        </w:rPr>
        <w:lastRenderedPageBreak/>
        <w:t xml:space="preserve">یا پوشاک تخصص </w:t>
      </w:r>
      <w:r w:rsidRPr="002B4A2E">
        <w:rPr>
          <w:rFonts w:cs="B Nazanin" w:hint="cs"/>
          <w:sz w:val="26"/>
          <w:szCs w:val="26"/>
          <w:rtl/>
        </w:rPr>
        <w:t>دارند</w:t>
      </w:r>
      <w:r w:rsidRPr="002B4A2E">
        <w:rPr>
          <w:rFonts w:cs="B Nazanin"/>
          <w:sz w:val="26"/>
          <w:szCs w:val="26"/>
          <w:rtl/>
        </w:rPr>
        <w:t>، به همین منظور بررسی منابع متفاوت به بهبود کیفیت و تنوع محصولات منجر می‌شود</w:t>
      </w:r>
      <w:r w:rsidRPr="002B4A2E">
        <w:rPr>
          <w:rFonts w:cs="B Nazanin" w:hint="cs"/>
          <w:sz w:val="26"/>
          <w:szCs w:val="26"/>
          <w:rtl/>
        </w:rPr>
        <w:t xml:space="preserve">. </w:t>
      </w:r>
    </w:p>
    <w:p w:rsidR="008E2CA8" w:rsidRPr="002B4A2E" w:rsidRDefault="008E2CA8" w:rsidP="008E2CA8">
      <w:pPr>
        <w:pStyle w:val="Heading3"/>
        <w:bidi/>
        <w:rPr>
          <w:rFonts w:cs="B Nazanin"/>
          <w:b/>
          <w:bCs/>
          <w:color w:val="auto"/>
          <w:sz w:val="26"/>
          <w:szCs w:val="26"/>
        </w:rPr>
      </w:pPr>
      <w:r w:rsidRPr="002B4A2E">
        <w:rPr>
          <w:rFonts w:cs="B Nazanin"/>
          <w:b/>
          <w:bCs/>
          <w:color w:val="auto"/>
          <w:sz w:val="26"/>
          <w:szCs w:val="26"/>
          <w:rtl/>
        </w:rPr>
        <w:t>منبع</w:t>
      </w:r>
      <w:r w:rsidRPr="002B4A2E">
        <w:rPr>
          <w:rFonts w:cs="B Nazanin"/>
          <w:b/>
          <w:bCs/>
          <w:color w:val="auto"/>
          <w:sz w:val="26"/>
          <w:szCs w:val="26"/>
          <w:rtl/>
        </w:rPr>
        <w:softHyphen/>
        <w:t>یابی استراتژی</w:t>
      </w:r>
      <w:r w:rsidRPr="002B4A2E">
        <w:rPr>
          <w:rFonts w:cs="B Nazanin" w:hint="cs"/>
          <w:b/>
          <w:bCs/>
          <w:color w:val="auto"/>
          <w:sz w:val="26"/>
          <w:szCs w:val="26"/>
          <w:rtl/>
        </w:rPr>
        <w:t>ک (</w:t>
      </w:r>
      <w:r w:rsidRPr="002B4A2E">
        <w:rPr>
          <w:rFonts w:asciiTheme="minorHAnsi" w:eastAsia="Times New Roman" w:hAnsiTheme="minorHAnsi" w:cstheme="minorHAnsi"/>
          <w:color w:val="auto"/>
          <w:sz w:val="26"/>
          <w:szCs w:val="26"/>
        </w:rPr>
        <w:t>Strategic Sourcing</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tl/>
        </w:rPr>
      </w:pPr>
      <w:r w:rsidRPr="002B4A2E">
        <w:rPr>
          <w:rStyle w:val="Strong"/>
          <w:rFonts w:cs="B Nazanin" w:hint="cs"/>
          <w:sz w:val="26"/>
          <w:szCs w:val="26"/>
          <w:rtl/>
        </w:rPr>
        <w:t>منبع</w:t>
      </w:r>
      <w:r w:rsidRPr="002B4A2E">
        <w:rPr>
          <w:rStyle w:val="Strong"/>
          <w:rFonts w:cs="B Nazanin"/>
          <w:sz w:val="26"/>
          <w:szCs w:val="26"/>
          <w:rtl/>
        </w:rPr>
        <w:softHyphen/>
      </w:r>
      <w:r w:rsidRPr="002B4A2E">
        <w:rPr>
          <w:rStyle w:val="Strong"/>
          <w:rFonts w:cs="B Nazanin" w:hint="cs"/>
          <w:sz w:val="26"/>
          <w:szCs w:val="26"/>
          <w:rtl/>
        </w:rPr>
        <w:t>یابی</w:t>
      </w:r>
      <w:r w:rsidRPr="002B4A2E">
        <w:rPr>
          <w:rStyle w:val="Strong"/>
          <w:rFonts w:cs="B Nazanin"/>
          <w:sz w:val="26"/>
          <w:szCs w:val="26"/>
          <w:rtl/>
        </w:rPr>
        <w:t xml:space="preserve"> استراتژیک برای نیازهای بلندمدت سازمان انجام می‌شود</w:t>
      </w:r>
      <w:r w:rsidRPr="002B4A2E">
        <w:rPr>
          <w:rStyle w:val="Strong"/>
          <w:rFonts w:cs="B Nazanin" w:hint="cs"/>
          <w:sz w:val="26"/>
          <w:szCs w:val="26"/>
          <w:rtl/>
        </w:rPr>
        <w:t xml:space="preserve">. </w:t>
      </w:r>
      <w:r w:rsidRPr="002B4A2E">
        <w:rPr>
          <w:rFonts w:cs="B Nazanin"/>
          <w:sz w:val="26"/>
          <w:szCs w:val="26"/>
          <w:rtl/>
        </w:rPr>
        <w:t>در این روش، خریدار به دنبال تأمین</w:t>
      </w:r>
      <w:r w:rsidRPr="002B4A2E">
        <w:rPr>
          <w:rFonts w:cs="B Nazanin"/>
          <w:sz w:val="26"/>
          <w:szCs w:val="26"/>
          <w:rtl/>
        </w:rPr>
        <w:softHyphen/>
        <w:t>کنندگانی است که بتواند نیازهای بلندمدت سازمان را با کیفیت و قیمت مناسب تأمین کند</w:t>
      </w:r>
      <w:r w:rsidRPr="002B4A2E">
        <w:rPr>
          <w:rFonts w:cs="B Nazanin" w:hint="cs"/>
          <w:sz w:val="26"/>
          <w:szCs w:val="26"/>
          <w:rtl/>
        </w:rPr>
        <w:t xml:space="preserve">. </w:t>
      </w:r>
      <w:r w:rsidRPr="002B4A2E">
        <w:rPr>
          <w:rStyle w:val="Strong"/>
          <w:rFonts w:cs="B Nazanin" w:hint="cs"/>
          <w:sz w:val="26"/>
          <w:szCs w:val="26"/>
          <w:rtl/>
        </w:rPr>
        <w:t>منبع</w:t>
      </w:r>
      <w:r w:rsidRPr="002B4A2E">
        <w:rPr>
          <w:rStyle w:val="Strong"/>
          <w:rFonts w:cs="B Nazanin"/>
          <w:sz w:val="26"/>
          <w:szCs w:val="26"/>
          <w:rtl/>
        </w:rPr>
        <w:softHyphen/>
      </w:r>
      <w:r w:rsidRPr="002B4A2E">
        <w:rPr>
          <w:rStyle w:val="Strong"/>
          <w:rFonts w:cs="B Nazanin" w:hint="cs"/>
          <w:sz w:val="26"/>
          <w:szCs w:val="26"/>
          <w:rtl/>
        </w:rPr>
        <w:t>یابی</w:t>
      </w:r>
      <w:r w:rsidRPr="002B4A2E">
        <w:rPr>
          <w:rStyle w:val="Strong"/>
          <w:rFonts w:cs="B Nazanin"/>
          <w:sz w:val="26"/>
          <w:szCs w:val="26"/>
          <w:rtl/>
        </w:rPr>
        <w:t xml:space="preserve"> استراتژیک </w:t>
      </w:r>
      <w:r w:rsidRPr="002B4A2E">
        <w:rPr>
          <w:rFonts w:cs="B Nazanin"/>
          <w:sz w:val="26"/>
          <w:szCs w:val="26"/>
          <w:rtl/>
        </w:rPr>
        <w:t xml:space="preserve">تأمین کالا </w:t>
      </w:r>
      <w:r w:rsidRPr="002B4A2E">
        <w:rPr>
          <w:rFonts w:cs="B Nazanin" w:hint="cs"/>
          <w:sz w:val="26"/>
          <w:szCs w:val="26"/>
          <w:rtl/>
        </w:rPr>
        <w:t>از</w:t>
      </w:r>
      <w:r w:rsidRPr="002B4A2E">
        <w:rPr>
          <w:rFonts w:cs="B Nazanin"/>
          <w:sz w:val="26"/>
          <w:szCs w:val="26"/>
          <w:rtl/>
        </w:rPr>
        <w:t xml:space="preserve"> شرکت‌های متخصص، موجب روابط بلندمدت با تأمین‌کنندگان به منظور افزایش همکاری و ایجاد ارتباطات پایدار می‌شود</w:t>
      </w:r>
      <w:r w:rsidRPr="002B4A2E">
        <w:rPr>
          <w:rFonts w:cs="B Nazanin" w:hint="cs"/>
          <w:sz w:val="26"/>
          <w:szCs w:val="26"/>
          <w:rtl/>
        </w:rPr>
        <w:t xml:space="preserve"> </w:t>
      </w:r>
      <w:r w:rsidRPr="002B4A2E">
        <w:rPr>
          <w:rFonts w:cs="B Nazanin"/>
          <w:sz w:val="26"/>
          <w:szCs w:val="26"/>
          <w:rtl/>
        </w:rPr>
        <w:t xml:space="preserve">زیرا </w:t>
      </w:r>
      <w:r w:rsidRPr="002B4A2E">
        <w:rPr>
          <w:rFonts w:cs="B Nazanin" w:hint="cs"/>
          <w:sz w:val="26"/>
          <w:szCs w:val="26"/>
          <w:rtl/>
        </w:rPr>
        <w:t xml:space="preserve">این </w:t>
      </w:r>
      <w:r w:rsidRPr="002B4A2E">
        <w:rPr>
          <w:rFonts w:cs="B Nazanin"/>
          <w:sz w:val="26"/>
          <w:szCs w:val="26"/>
          <w:rtl/>
        </w:rPr>
        <w:t>روش تأمین کالای استراتژیک نیازمند تحلیل دقیق بازار، ارزیابی تأمین‌کنندگان مختلف، مذاکره موثر به منظور حفظ مزایای رقابتی، مدیریت ریسک‌ها و استفاده از امکانات ویژه تأمین‌کنندگان به منظور کاهش هزینه‌ها و حفظ کیفیت کالا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در منبع</w:t>
      </w:r>
      <w:r w:rsidRPr="002B4A2E">
        <w:rPr>
          <w:rFonts w:cs="B Nazanin"/>
          <w:sz w:val="26"/>
          <w:szCs w:val="26"/>
          <w:rtl/>
        </w:rPr>
        <w:softHyphen/>
        <w:t xml:space="preserve">یابی استراتژیک، مدیر </w:t>
      </w:r>
      <w:r w:rsidRPr="002B4A2E">
        <w:rPr>
          <w:rFonts w:cs="B Nazanin" w:hint="cs"/>
          <w:sz w:val="26"/>
          <w:szCs w:val="26"/>
          <w:rtl/>
        </w:rPr>
        <w:t>سفارشات خارجی</w:t>
      </w:r>
      <w:r w:rsidRPr="002B4A2E">
        <w:rPr>
          <w:rFonts w:cs="B Nazanin"/>
          <w:sz w:val="26"/>
          <w:szCs w:val="26"/>
          <w:rtl/>
        </w:rPr>
        <w:t xml:space="preserve">، فرصت خرید کالا در بازار </w:t>
      </w:r>
      <w:r w:rsidRPr="002B4A2E">
        <w:rPr>
          <w:rFonts w:cs="B Nazanin" w:hint="cs"/>
          <w:sz w:val="26"/>
          <w:szCs w:val="26"/>
          <w:rtl/>
        </w:rPr>
        <w:t xml:space="preserve">خارجی </w:t>
      </w:r>
      <w:r w:rsidRPr="002B4A2E">
        <w:rPr>
          <w:rFonts w:cs="B Nazanin"/>
          <w:sz w:val="26"/>
          <w:szCs w:val="26"/>
          <w:rtl/>
        </w:rPr>
        <w:t>را بررسی می</w:t>
      </w:r>
      <w:r w:rsidRPr="002B4A2E">
        <w:rPr>
          <w:rFonts w:cs="B Nazanin"/>
          <w:sz w:val="26"/>
          <w:szCs w:val="26"/>
          <w:rtl/>
        </w:rPr>
        <w:softHyphen/>
        <w:t>کند و به دنبال فرصت</w:t>
      </w:r>
      <w:r w:rsidRPr="002B4A2E">
        <w:rPr>
          <w:rFonts w:cs="B Nazanin"/>
          <w:sz w:val="26"/>
          <w:szCs w:val="26"/>
          <w:rtl/>
        </w:rPr>
        <w:softHyphen/>
        <w:t>های مناسب برای خرید کالاهای ب</w:t>
      </w:r>
      <w:r w:rsidRPr="002B4A2E">
        <w:rPr>
          <w:rFonts w:cs="B Nazanin" w:hint="cs"/>
          <w:sz w:val="26"/>
          <w:szCs w:val="26"/>
          <w:rtl/>
        </w:rPr>
        <w:t xml:space="preserve">ه </w:t>
      </w:r>
      <w:r w:rsidRPr="002B4A2E">
        <w:rPr>
          <w:rFonts w:cs="B Nazanin"/>
          <w:sz w:val="26"/>
          <w:szCs w:val="26"/>
          <w:rtl/>
        </w:rPr>
        <w:t>صرفه با بهترین کیفیت است. در این نوع منبع</w:t>
      </w:r>
      <w:r w:rsidRPr="002B4A2E">
        <w:rPr>
          <w:rFonts w:cs="B Nazanin"/>
          <w:sz w:val="26"/>
          <w:szCs w:val="26"/>
          <w:rtl/>
        </w:rPr>
        <w:softHyphen/>
        <w:t xml:space="preserve">یابی مدیر </w:t>
      </w:r>
      <w:r w:rsidRPr="002B4A2E">
        <w:rPr>
          <w:rFonts w:cs="B Nazanin" w:hint="cs"/>
          <w:sz w:val="26"/>
          <w:szCs w:val="26"/>
          <w:rtl/>
        </w:rPr>
        <w:t xml:space="preserve">سفارشات خارجی </w:t>
      </w:r>
      <w:r w:rsidRPr="002B4A2E">
        <w:rPr>
          <w:rFonts w:cs="B Nazanin"/>
          <w:sz w:val="26"/>
          <w:szCs w:val="26"/>
          <w:rtl/>
        </w:rPr>
        <w:t>با در نظر گرفتن بودجه سازمان پس از مشخص کردن جزئیات هزینه و منبع تأمین</w:t>
      </w:r>
      <w:r w:rsidRPr="002B4A2E">
        <w:rPr>
          <w:rFonts w:cs="B Nazanin"/>
          <w:sz w:val="26"/>
          <w:szCs w:val="26"/>
          <w:rtl/>
        </w:rPr>
        <w:softHyphen/>
        <w:t xml:space="preserve">کننده و </w:t>
      </w:r>
      <w:r w:rsidRPr="002B4A2E">
        <w:rPr>
          <w:rFonts w:cs="B Nazanin" w:hint="cs"/>
          <w:sz w:val="26"/>
          <w:szCs w:val="26"/>
          <w:rtl/>
        </w:rPr>
        <w:t xml:space="preserve">حصول </w:t>
      </w:r>
      <w:r w:rsidRPr="002B4A2E">
        <w:rPr>
          <w:rFonts w:cs="B Nazanin"/>
          <w:sz w:val="26"/>
          <w:szCs w:val="26"/>
          <w:rtl/>
        </w:rPr>
        <w:t>اطمینان از همسو بودن منافع تجاری با تأمین</w:t>
      </w:r>
      <w:r w:rsidRPr="002B4A2E">
        <w:rPr>
          <w:rFonts w:cs="B Nazanin"/>
          <w:sz w:val="26"/>
          <w:szCs w:val="26"/>
          <w:rtl/>
        </w:rPr>
        <w:softHyphen/>
        <w:t>کننده به خرید کالا یا خدمات مورد نیاز خود می</w:t>
      </w:r>
      <w:r w:rsidRPr="002B4A2E">
        <w:rPr>
          <w:rFonts w:cs="B Nazanin"/>
          <w:sz w:val="26"/>
          <w:szCs w:val="26"/>
          <w:rtl/>
        </w:rPr>
        <w:softHyphen/>
        <w:t>پردازد</w:t>
      </w:r>
      <w:r w:rsidRPr="002B4A2E">
        <w:rPr>
          <w:rFonts w:cs="B Nazanin"/>
          <w:sz w:val="26"/>
          <w:szCs w:val="26"/>
        </w:rPr>
        <w:t xml:space="preserve"> </w:t>
      </w:r>
      <w:r w:rsidRPr="002B4A2E">
        <w:rPr>
          <w:rFonts w:cs="B Nazanin" w:hint="cs"/>
          <w:sz w:val="26"/>
          <w:szCs w:val="26"/>
          <w:rtl/>
        </w:rPr>
        <w:t xml:space="preserve">. </w:t>
      </w:r>
      <w:r w:rsidRPr="002B4A2E">
        <w:rPr>
          <w:rFonts w:cs="B Nazanin"/>
          <w:sz w:val="26"/>
          <w:szCs w:val="26"/>
          <w:rtl/>
        </w:rPr>
        <w:t>به عبارت</w:t>
      </w:r>
      <w:r w:rsidRPr="002B4A2E">
        <w:rPr>
          <w:rFonts w:cs="B Nazanin" w:hint="cs"/>
          <w:sz w:val="26"/>
          <w:szCs w:val="26"/>
          <w:rtl/>
        </w:rPr>
        <w:t xml:space="preserve"> </w:t>
      </w:r>
      <w:r w:rsidRPr="002B4A2E">
        <w:rPr>
          <w:rFonts w:cs="B Nazanin"/>
          <w:sz w:val="26"/>
          <w:szCs w:val="26"/>
          <w:rtl/>
        </w:rPr>
        <w:t>دیگر</w:t>
      </w:r>
      <w:r w:rsidRPr="002B4A2E">
        <w:rPr>
          <w:rFonts w:cs="B Nazanin" w:hint="cs"/>
          <w:sz w:val="26"/>
          <w:szCs w:val="26"/>
          <w:rtl/>
        </w:rPr>
        <w:t>،</w:t>
      </w:r>
      <w:r w:rsidRPr="002B4A2E">
        <w:rPr>
          <w:rFonts w:cs="B Nazanin"/>
          <w:sz w:val="26"/>
          <w:szCs w:val="26"/>
          <w:rtl/>
        </w:rPr>
        <w:t xml:space="preserve"> در منبع</w:t>
      </w:r>
      <w:r w:rsidRPr="002B4A2E">
        <w:rPr>
          <w:rFonts w:cs="B Nazanin"/>
          <w:sz w:val="26"/>
          <w:szCs w:val="26"/>
          <w:rtl/>
        </w:rPr>
        <w:softHyphen/>
        <w:t>یابی استراتژیک، منابع و کانال</w:t>
      </w:r>
      <w:r w:rsidRPr="002B4A2E">
        <w:rPr>
          <w:rFonts w:cs="B Nazanin"/>
          <w:sz w:val="26"/>
          <w:szCs w:val="26"/>
          <w:rtl/>
        </w:rPr>
        <w:softHyphen/>
        <w:t>های عرضه کالا و خدمات با کمترین هزینه کل و نه فقط قیمت خرید، شناسایی می</w:t>
      </w:r>
      <w:r w:rsidRPr="002B4A2E">
        <w:rPr>
          <w:rFonts w:cs="B Nazanin"/>
          <w:sz w:val="26"/>
          <w:szCs w:val="26"/>
          <w:rtl/>
        </w:rPr>
        <w:softHyphen/>
        <w:t>شوند. در منبع</w:t>
      </w:r>
      <w:r w:rsidRPr="002B4A2E">
        <w:rPr>
          <w:rFonts w:cs="B Nazanin"/>
          <w:sz w:val="26"/>
          <w:szCs w:val="26"/>
          <w:rtl/>
        </w:rPr>
        <w:softHyphen/>
        <w:t>یابی استراتژیک به طور مداوم فعالیت</w:t>
      </w:r>
      <w:r w:rsidRPr="002B4A2E">
        <w:rPr>
          <w:rFonts w:cs="B Nazanin"/>
          <w:sz w:val="26"/>
          <w:szCs w:val="26"/>
          <w:rtl/>
        </w:rPr>
        <w:softHyphen/>
        <w:t>های خرید یک سازمان با نظارت بر منابع و هزینه</w:t>
      </w:r>
      <w:r w:rsidRPr="002B4A2E">
        <w:rPr>
          <w:rFonts w:cs="B Nazanin"/>
          <w:sz w:val="26"/>
          <w:szCs w:val="26"/>
          <w:rtl/>
        </w:rPr>
        <w:softHyphen/>
        <w:t>ها و کانال</w:t>
      </w:r>
      <w:r w:rsidRPr="002B4A2E">
        <w:rPr>
          <w:rFonts w:cs="B Nazanin"/>
          <w:sz w:val="26"/>
          <w:szCs w:val="26"/>
          <w:rtl/>
        </w:rPr>
        <w:softHyphen/>
        <w:t>های خرید، بهبود پیدا می کند. اگر منبع خرید خدمات باشد، راه</w:t>
      </w:r>
      <w:r w:rsidRPr="002B4A2E">
        <w:rPr>
          <w:rFonts w:cs="B Nazanin"/>
          <w:sz w:val="26"/>
          <w:szCs w:val="26"/>
          <w:rtl/>
        </w:rPr>
        <w:softHyphen/>
        <w:t>حلی مشارکتی برای پاسخگویی به نیازهای فردی مشتری پیدا خواهد شد. اگر هدف تولید باشد، منبع</w:t>
      </w:r>
      <w:r w:rsidRPr="002B4A2E">
        <w:rPr>
          <w:rFonts w:cs="B Nazanin"/>
          <w:sz w:val="26"/>
          <w:szCs w:val="26"/>
          <w:rtl/>
        </w:rPr>
        <w:softHyphen/>
        <w:t>یابی استراتژیک پاسخگوی زنجیره تأمین خواهد بود</w:t>
      </w:r>
      <w:r w:rsidRPr="002B4A2E">
        <w:rPr>
          <w:rFonts w:cs="B Nazanin" w:hint="cs"/>
          <w:sz w:val="26"/>
          <w:szCs w:val="26"/>
          <w:rtl/>
        </w:rPr>
        <w:t xml:space="preserve">. </w:t>
      </w:r>
    </w:p>
    <w:p w:rsidR="008E2CA8" w:rsidRPr="002B4A2E" w:rsidRDefault="008E2CA8" w:rsidP="008E2CA8">
      <w:pPr>
        <w:pStyle w:val="Heading3"/>
        <w:bidi/>
        <w:rPr>
          <w:rFonts w:cs="B Nazanin"/>
          <w:b/>
          <w:bCs/>
          <w:color w:val="auto"/>
          <w:sz w:val="26"/>
          <w:szCs w:val="26"/>
        </w:rPr>
      </w:pPr>
      <w:r w:rsidRPr="002B4A2E">
        <w:rPr>
          <w:rFonts w:cs="B Nazanin"/>
          <w:b/>
          <w:bCs/>
          <w:color w:val="auto"/>
          <w:sz w:val="26"/>
          <w:szCs w:val="26"/>
          <w:rtl/>
        </w:rPr>
        <w:lastRenderedPageBreak/>
        <w:t>منبع</w:t>
      </w:r>
      <w:r w:rsidRPr="002B4A2E">
        <w:rPr>
          <w:rFonts w:cs="B Nazanin"/>
          <w:b/>
          <w:bCs/>
          <w:color w:val="auto"/>
          <w:sz w:val="26"/>
          <w:szCs w:val="26"/>
          <w:rtl/>
        </w:rPr>
        <w:softHyphen/>
        <w:t>یابی تاکتیک</w:t>
      </w:r>
      <w:r w:rsidRPr="002B4A2E">
        <w:rPr>
          <w:rFonts w:cs="B Nazanin" w:hint="cs"/>
          <w:b/>
          <w:bCs/>
          <w:color w:val="auto"/>
          <w:sz w:val="26"/>
          <w:szCs w:val="26"/>
          <w:rtl/>
        </w:rPr>
        <w:t>ی (</w:t>
      </w:r>
      <w:r w:rsidRPr="002B4A2E">
        <w:rPr>
          <w:rFonts w:asciiTheme="minorHAnsi" w:eastAsia="Times New Roman" w:hAnsiTheme="minorHAnsi" w:cstheme="minorHAnsi"/>
          <w:color w:val="auto"/>
          <w:sz w:val="26"/>
          <w:szCs w:val="26"/>
        </w:rPr>
        <w:t>Tactical Sourcing</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tl/>
        </w:rPr>
      </w:pPr>
      <w:r w:rsidRPr="002B4A2E">
        <w:rPr>
          <w:rStyle w:val="Strong"/>
          <w:rFonts w:cs="B Nazanin" w:hint="cs"/>
          <w:sz w:val="26"/>
          <w:szCs w:val="26"/>
          <w:rtl/>
        </w:rPr>
        <w:t>منبع</w:t>
      </w:r>
      <w:r w:rsidRPr="002B4A2E">
        <w:rPr>
          <w:rStyle w:val="Strong"/>
          <w:rFonts w:cs="B Nazanin"/>
          <w:sz w:val="26"/>
          <w:szCs w:val="26"/>
          <w:rtl/>
        </w:rPr>
        <w:softHyphen/>
      </w:r>
      <w:r w:rsidRPr="002B4A2E">
        <w:rPr>
          <w:rStyle w:val="Strong"/>
          <w:rFonts w:cs="B Nazanin" w:hint="cs"/>
          <w:sz w:val="26"/>
          <w:szCs w:val="26"/>
          <w:rtl/>
        </w:rPr>
        <w:t>یابی</w:t>
      </w:r>
      <w:r w:rsidRPr="002B4A2E">
        <w:rPr>
          <w:rStyle w:val="Strong"/>
          <w:rFonts w:cs="B Nazanin"/>
          <w:sz w:val="26"/>
          <w:szCs w:val="26"/>
          <w:rtl/>
        </w:rPr>
        <w:t xml:space="preserve"> تاکتیکی برای نیازهای کوتاه‌مدت سازمان انجام می‌شود</w:t>
      </w:r>
      <w:r w:rsidRPr="002B4A2E">
        <w:rPr>
          <w:rStyle w:val="Strong"/>
          <w:rFonts w:cs="B Nazanin" w:hint="cs"/>
          <w:sz w:val="26"/>
          <w:szCs w:val="26"/>
          <w:rtl/>
        </w:rPr>
        <w:t xml:space="preserve"> و به همین دلیل به آن </w:t>
      </w:r>
      <w:r w:rsidRPr="002B4A2E">
        <w:rPr>
          <w:rFonts w:cs="B Nazanin"/>
          <w:sz w:val="26"/>
          <w:szCs w:val="26"/>
          <w:rtl/>
        </w:rPr>
        <w:t>منبع</w:t>
      </w:r>
      <w:r w:rsidRPr="002B4A2E">
        <w:rPr>
          <w:rFonts w:cs="B Nazanin"/>
          <w:sz w:val="26"/>
          <w:szCs w:val="26"/>
          <w:rtl/>
        </w:rPr>
        <w:softHyphen/>
        <w:t>یابی کوتاه</w:t>
      </w:r>
      <w:r w:rsidRPr="002B4A2E">
        <w:rPr>
          <w:rFonts w:cs="B Nazanin"/>
          <w:sz w:val="26"/>
          <w:szCs w:val="26"/>
          <w:rtl/>
        </w:rPr>
        <w:softHyphen/>
        <w:t>مدت</w:t>
      </w:r>
      <w:r w:rsidRPr="002B4A2E">
        <w:rPr>
          <w:rStyle w:val="Strong"/>
          <w:rFonts w:cs="B Nazanin" w:hint="cs"/>
          <w:sz w:val="26"/>
          <w:szCs w:val="26"/>
          <w:rtl/>
        </w:rPr>
        <w:t xml:space="preserve"> نیز گفته می</w:t>
      </w:r>
      <w:r w:rsidRPr="002B4A2E">
        <w:rPr>
          <w:rStyle w:val="Strong"/>
          <w:rFonts w:cs="B Nazanin"/>
          <w:sz w:val="26"/>
          <w:szCs w:val="26"/>
          <w:rtl/>
        </w:rPr>
        <w:softHyphen/>
      </w:r>
      <w:r w:rsidRPr="002B4A2E">
        <w:rPr>
          <w:rStyle w:val="Strong"/>
          <w:rFonts w:cs="B Nazanin" w:hint="cs"/>
          <w:sz w:val="26"/>
          <w:szCs w:val="26"/>
          <w:rtl/>
        </w:rPr>
        <w:t xml:space="preserve">شود. </w:t>
      </w:r>
      <w:r w:rsidRPr="002B4A2E">
        <w:rPr>
          <w:rFonts w:cs="B Nazanin"/>
          <w:sz w:val="26"/>
          <w:szCs w:val="26"/>
          <w:rtl/>
        </w:rPr>
        <w:t>در این روش، خریدار به دنبال تأمین</w:t>
      </w:r>
      <w:r w:rsidRPr="002B4A2E">
        <w:rPr>
          <w:rFonts w:cs="B Nazanin"/>
          <w:sz w:val="26"/>
          <w:szCs w:val="26"/>
          <w:rtl/>
        </w:rPr>
        <w:softHyphen/>
        <w:t xml:space="preserve">کنندگانی است که بتواند نیازهای کوتاه‌مدت سازمان را با سرعت و دقت بالا تأمین کند. اما به منظور جلوگیری از بروز مشکلاتی </w:t>
      </w:r>
      <w:r w:rsidRPr="002B4A2E">
        <w:rPr>
          <w:rFonts w:cs="B Nazanin" w:hint="cs"/>
          <w:sz w:val="26"/>
          <w:szCs w:val="26"/>
          <w:rtl/>
        </w:rPr>
        <w:t xml:space="preserve">نظیر </w:t>
      </w:r>
      <w:r w:rsidRPr="002B4A2E">
        <w:rPr>
          <w:rFonts w:cs="B Nazanin"/>
          <w:sz w:val="26"/>
          <w:szCs w:val="26"/>
          <w:rtl/>
        </w:rPr>
        <w:t>کیفیت پایین محصول، ضررهای مالی در خرید کالا</w:t>
      </w:r>
      <w:r w:rsidRPr="002B4A2E">
        <w:rPr>
          <w:rFonts w:cs="B Nazanin" w:hint="cs"/>
          <w:sz w:val="26"/>
          <w:szCs w:val="26"/>
          <w:rtl/>
        </w:rPr>
        <w:t xml:space="preserve"> و تفاوت </w:t>
      </w:r>
      <w:r w:rsidRPr="002B4A2E">
        <w:rPr>
          <w:rFonts w:cs="B Nazanin"/>
          <w:sz w:val="26"/>
          <w:szCs w:val="26"/>
          <w:rtl/>
        </w:rPr>
        <w:t xml:space="preserve">کیفیت کالای </w:t>
      </w:r>
      <w:r w:rsidRPr="002B4A2E">
        <w:rPr>
          <w:rFonts w:cs="B Nazanin" w:hint="cs"/>
          <w:sz w:val="26"/>
          <w:szCs w:val="26"/>
          <w:rtl/>
        </w:rPr>
        <w:t>دریافت شده</w:t>
      </w:r>
      <w:r w:rsidRPr="002B4A2E">
        <w:rPr>
          <w:rFonts w:cs="B Nazanin"/>
          <w:sz w:val="26"/>
          <w:szCs w:val="26"/>
          <w:rtl/>
        </w:rPr>
        <w:t>، بهتر است از تجربیات شرکت‌های وارد کننده در این حوزه استفاده شود</w:t>
      </w:r>
      <w:r w:rsidRPr="002B4A2E">
        <w:rPr>
          <w:rFonts w:cs="B Nazanin" w:hint="cs"/>
          <w:sz w:val="26"/>
          <w:szCs w:val="26"/>
          <w:rtl/>
        </w:rPr>
        <w:t>. به عبارت دیگر، منبع</w:t>
      </w:r>
      <w:r w:rsidRPr="002B4A2E">
        <w:rPr>
          <w:rFonts w:cs="B Nazanin"/>
          <w:sz w:val="26"/>
          <w:szCs w:val="26"/>
          <w:rtl/>
        </w:rPr>
        <w:softHyphen/>
      </w:r>
      <w:r w:rsidRPr="002B4A2E">
        <w:rPr>
          <w:rFonts w:cs="B Nazanin" w:hint="cs"/>
          <w:sz w:val="26"/>
          <w:szCs w:val="26"/>
          <w:rtl/>
        </w:rPr>
        <w:t xml:space="preserve">یابی </w:t>
      </w:r>
      <w:r w:rsidRPr="002B4A2E">
        <w:rPr>
          <w:rFonts w:cs="B Nazanin"/>
          <w:sz w:val="26"/>
          <w:szCs w:val="26"/>
          <w:rtl/>
        </w:rPr>
        <w:t xml:space="preserve">تاکتیکی به تصمیم‌گیری‌های خرید موقت و کوتاه مدت متمرکز است تا به نیازهای عملیاتی و فنی فوری پاسخ دهد. این نوع </w:t>
      </w:r>
      <w:r w:rsidRPr="002B4A2E">
        <w:rPr>
          <w:rFonts w:cs="B Nazanin" w:hint="cs"/>
          <w:sz w:val="26"/>
          <w:szCs w:val="26"/>
          <w:rtl/>
        </w:rPr>
        <w:t>منبع</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به طور معمول در سطوح پایین‌تر مدیریت زنجیره تأمین کالا اعمال می‌شود و بر روی جزئیات فنی و اجرایی تمرکز دارد</w:t>
      </w:r>
      <w:r w:rsidRPr="002B4A2E">
        <w:rPr>
          <w:rFonts w:cs="B Nazanin"/>
          <w:sz w:val="26"/>
          <w:szCs w:val="26"/>
        </w:rPr>
        <w:t>.</w:t>
      </w:r>
      <w:r w:rsidRPr="002B4A2E">
        <w:rPr>
          <w:rFonts w:cs="B Nazanin" w:hint="cs"/>
          <w:sz w:val="26"/>
          <w:szCs w:val="26"/>
          <w:rtl/>
        </w:rPr>
        <w:t xml:space="preserve"> </w:t>
      </w:r>
      <w:r w:rsidRPr="002B4A2E">
        <w:rPr>
          <w:rFonts w:cs="B Nazanin"/>
          <w:sz w:val="26"/>
          <w:szCs w:val="26"/>
          <w:rtl/>
        </w:rPr>
        <w:t>این نوع خرید برای سفارش</w:t>
      </w:r>
      <w:r w:rsidRPr="002B4A2E">
        <w:rPr>
          <w:rFonts w:cs="B Nazanin"/>
          <w:sz w:val="26"/>
          <w:szCs w:val="26"/>
          <w:rtl/>
        </w:rPr>
        <w:softHyphen/>
        <w:t xml:space="preserve">های سریع </w:t>
      </w:r>
      <w:r w:rsidRPr="002B4A2E">
        <w:rPr>
          <w:rFonts w:cs="B Nazanin" w:hint="cs"/>
          <w:sz w:val="26"/>
          <w:szCs w:val="26"/>
          <w:rtl/>
        </w:rPr>
        <w:t xml:space="preserve">مناسب </w:t>
      </w:r>
      <w:r w:rsidRPr="002B4A2E">
        <w:rPr>
          <w:rFonts w:cs="B Nazanin"/>
          <w:sz w:val="26"/>
          <w:szCs w:val="26"/>
          <w:rtl/>
        </w:rPr>
        <w:t>است. به عبارت دیگر</w:t>
      </w:r>
      <w:r w:rsidRPr="002B4A2E">
        <w:rPr>
          <w:rFonts w:cs="B Nazanin" w:hint="cs"/>
          <w:sz w:val="26"/>
          <w:szCs w:val="26"/>
          <w:rtl/>
        </w:rPr>
        <w:t>،</w:t>
      </w:r>
      <w:r w:rsidRPr="002B4A2E">
        <w:rPr>
          <w:rFonts w:cs="B Nazanin"/>
          <w:sz w:val="26"/>
          <w:szCs w:val="26"/>
          <w:rtl/>
        </w:rPr>
        <w:t xml:space="preserve"> منبع</w:t>
      </w:r>
      <w:r w:rsidRPr="002B4A2E">
        <w:rPr>
          <w:rFonts w:cs="B Nazanin"/>
          <w:sz w:val="26"/>
          <w:szCs w:val="26"/>
          <w:rtl/>
        </w:rPr>
        <w:softHyphen/>
        <w:t>یابی تاکتیکی کالاها و خدمات را با کیفیت بالا و قیمت پایین در زمان کوتاه</w:t>
      </w:r>
      <w:r w:rsidRPr="002B4A2E">
        <w:rPr>
          <w:rFonts w:cs="B Nazanin"/>
          <w:sz w:val="26"/>
          <w:szCs w:val="26"/>
          <w:rtl/>
        </w:rPr>
        <w:softHyphen/>
        <w:t>تر از حالت عادی به دست خریدار می</w:t>
      </w:r>
      <w:r w:rsidRPr="002B4A2E">
        <w:rPr>
          <w:rFonts w:cs="B Nazanin"/>
          <w:sz w:val="26"/>
          <w:szCs w:val="26"/>
          <w:rtl/>
        </w:rPr>
        <w:softHyphen/>
        <w:t>رساند</w:t>
      </w:r>
      <w:r w:rsidRPr="002B4A2E">
        <w:rPr>
          <w:rFonts w:cs="B Nazanin" w:hint="cs"/>
          <w:sz w:val="26"/>
          <w:szCs w:val="26"/>
          <w:rtl/>
        </w:rPr>
        <w:t xml:space="preserve">. </w:t>
      </w:r>
      <w:r w:rsidRPr="002B4A2E">
        <w:rPr>
          <w:rFonts w:cs="B Nazanin"/>
          <w:sz w:val="26"/>
          <w:szCs w:val="26"/>
          <w:rtl/>
        </w:rPr>
        <w:t>منبع</w:t>
      </w:r>
      <w:r w:rsidRPr="002B4A2E">
        <w:rPr>
          <w:rFonts w:cs="B Nazanin"/>
          <w:sz w:val="26"/>
          <w:szCs w:val="26"/>
          <w:rtl/>
        </w:rPr>
        <w:softHyphen/>
        <w:t>یابی تاکتیکی نقطه مقابل منبع</w:t>
      </w:r>
      <w:r w:rsidRPr="002B4A2E">
        <w:rPr>
          <w:rFonts w:cs="B Nazanin"/>
          <w:sz w:val="26"/>
          <w:szCs w:val="26"/>
          <w:rtl/>
        </w:rPr>
        <w:softHyphen/>
        <w:t>یابی استراتژیک است، برای منبع</w:t>
      </w:r>
      <w:r w:rsidRPr="002B4A2E">
        <w:rPr>
          <w:rFonts w:cs="B Nazanin"/>
          <w:sz w:val="26"/>
          <w:szCs w:val="26"/>
          <w:rtl/>
        </w:rPr>
        <w:softHyphen/>
        <w:t>یابی استراتژیک برنامه</w:t>
      </w:r>
      <w:r w:rsidRPr="002B4A2E">
        <w:rPr>
          <w:rFonts w:cs="B Nazanin"/>
          <w:sz w:val="26"/>
          <w:szCs w:val="26"/>
          <w:rtl/>
        </w:rPr>
        <w:softHyphen/>
        <w:t>ریزی برای انتخاب منابع و تأمین</w:t>
      </w:r>
      <w:r w:rsidRPr="002B4A2E">
        <w:rPr>
          <w:rFonts w:cs="B Nazanin"/>
          <w:sz w:val="26"/>
          <w:szCs w:val="26"/>
          <w:rtl/>
        </w:rPr>
        <w:softHyphen/>
        <w:t>کنندگان کالاها و خدمات از قبل انجام می</w:t>
      </w:r>
      <w:r w:rsidRPr="002B4A2E">
        <w:rPr>
          <w:rFonts w:cs="B Nazanin"/>
          <w:sz w:val="26"/>
          <w:szCs w:val="26"/>
          <w:rtl/>
        </w:rPr>
        <w:softHyphen/>
        <w:t>شود و روی معامله با بیشترین میزان سود تاکید وجود دارد</w:t>
      </w:r>
      <w:r w:rsidRPr="002B4A2E">
        <w:rPr>
          <w:rFonts w:cs="B Nazanin" w:hint="cs"/>
          <w:sz w:val="26"/>
          <w:szCs w:val="26"/>
          <w:rtl/>
        </w:rPr>
        <w:t xml:space="preserve">. </w:t>
      </w:r>
      <w:r w:rsidRPr="002B4A2E">
        <w:rPr>
          <w:rFonts w:cs="B Nazanin"/>
          <w:sz w:val="26"/>
          <w:szCs w:val="26"/>
          <w:rtl/>
        </w:rPr>
        <w:t>منبع</w:t>
      </w:r>
      <w:r w:rsidRPr="002B4A2E">
        <w:rPr>
          <w:rFonts w:cs="B Nazanin"/>
          <w:sz w:val="26"/>
          <w:szCs w:val="26"/>
          <w:rtl/>
        </w:rPr>
        <w:softHyphen/>
        <w:t>یابی تاکتیکی، نیازهای کل سازمان را در نظر نمی</w:t>
      </w:r>
      <w:r w:rsidRPr="002B4A2E">
        <w:rPr>
          <w:rFonts w:cs="B Nazanin"/>
          <w:sz w:val="26"/>
          <w:szCs w:val="26"/>
          <w:rtl/>
        </w:rPr>
        <w:softHyphen/>
        <w:t>گیرد و روی خرید مواد مناسب با قیمت مناسب در زمان مورد نیاز تاکید دارد</w:t>
      </w:r>
      <w:r w:rsidRPr="002B4A2E">
        <w:rPr>
          <w:rFonts w:cs="B Nazanin" w:hint="cs"/>
          <w:sz w:val="26"/>
          <w:szCs w:val="26"/>
          <w:rtl/>
        </w:rPr>
        <w:t xml:space="preserve">. </w:t>
      </w:r>
      <w:r w:rsidRPr="002B4A2E">
        <w:rPr>
          <w:rFonts w:cs="B Nazanin"/>
          <w:sz w:val="26"/>
          <w:szCs w:val="26"/>
          <w:rtl/>
        </w:rPr>
        <w:t>معمولا</w:t>
      </w:r>
      <w:r w:rsidRPr="002B4A2E">
        <w:rPr>
          <w:rFonts w:cs="B Nazanin" w:hint="cs"/>
          <w:sz w:val="26"/>
          <w:szCs w:val="26"/>
          <w:rtl/>
        </w:rPr>
        <w:t>ً</w:t>
      </w:r>
      <w:r w:rsidRPr="002B4A2E">
        <w:rPr>
          <w:rFonts w:cs="B Nazanin"/>
          <w:sz w:val="26"/>
          <w:szCs w:val="26"/>
          <w:rtl/>
        </w:rPr>
        <w:t xml:space="preserve"> سازمان</w:t>
      </w:r>
      <w:r w:rsidRPr="002B4A2E">
        <w:rPr>
          <w:rFonts w:cs="B Nazanin"/>
          <w:sz w:val="26"/>
          <w:szCs w:val="26"/>
          <w:rtl/>
        </w:rPr>
        <w:softHyphen/>
        <w:t>ها از هر دو شکل منبع</w:t>
      </w:r>
      <w:r w:rsidRPr="002B4A2E">
        <w:rPr>
          <w:rFonts w:cs="B Nazanin"/>
          <w:sz w:val="26"/>
          <w:szCs w:val="26"/>
          <w:rtl/>
        </w:rPr>
        <w:softHyphen/>
        <w:t>یابی تاکتیکی و استراتژیک برای حل نیازهای شرکت خود استفاده می</w:t>
      </w:r>
      <w:r w:rsidRPr="002B4A2E">
        <w:rPr>
          <w:rFonts w:cs="B Nazanin"/>
          <w:sz w:val="26"/>
          <w:szCs w:val="26"/>
          <w:rtl/>
        </w:rPr>
        <w:softHyphen/>
        <w:t>کنند</w:t>
      </w:r>
      <w:r w:rsidRPr="002B4A2E">
        <w:rPr>
          <w:rFonts w:cs="B Nazanin" w:hint="cs"/>
          <w:sz w:val="26"/>
          <w:szCs w:val="26"/>
          <w:rtl/>
        </w:rPr>
        <w:t xml:space="preserve">. </w:t>
      </w:r>
    </w:p>
    <w:p w:rsidR="008E2CA8" w:rsidRPr="002B4A2E" w:rsidRDefault="008E2CA8" w:rsidP="008E2CA8">
      <w:pPr>
        <w:pStyle w:val="Heading3"/>
        <w:bidi/>
        <w:rPr>
          <w:rFonts w:cs="B Nazanin"/>
          <w:b/>
          <w:bCs/>
          <w:color w:val="auto"/>
          <w:sz w:val="26"/>
          <w:szCs w:val="26"/>
        </w:rPr>
      </w:pPr>
      <w:r w:rsidRPr="002B4A2E">
        <w:rPr>
          <w:rFonts w:cs="B Nazanin"/>
          <w:b/>
          <w:bCs/>
          <w:color w:val="auto"/>
          <w:sz w:val="26"/>
          <w:szCs w:val="26"/>
          <w:rtl/>
        </w:rPr>
        <w:t>برون</w:t>
      </w:r>
      <w:r w:rsidRPr="002B4A2E">
        <w:rPr>
          <w:rFonts w:cs="B Nazanin"/>
          <w:b/>
          <w:bCs/>
          <w:color w:val="auto"/>
          <w:sz w:val="26"/>
          <w:szCs w:val="26"/>
          <w:rtl/>
        </w:rPr>
        <w:softHyphen/>
        <w:t>سپاری</w:t>
      </w:r>
      <w:r w:rsidRPr="002B4A2E">
        <w:rPr>
          <w:rFonts w:cs="B Nazanin" w:hint="cs"/>
          <w:b/>
          <w:bCs/>
          <w:color w:val="auto"/>
          <w:sz w:val="26"/>
          <w:szCs w:val="26"/>
          <w:rtl/>
        </w:rPr>
        <w:t xml:space="preserve"> (</w:t>
      </w:r>
      <w:r w:rsidRPr="002B4A2E">
        <w:rPr>
          <w:rFonts w:asciiTheme="minorHAnsi" w:eastAsia="Times New Roman" w:hAnsiTheme="minorHAnsi" w:cstheme="minorHAnsi"/>
          <w:color w:val="auto"/>
          <w:sz w:val="26"/>
          <w:szCs w:val="26"/>
        </w:rPr>
        <w:t>Outsourcing</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Style w:val="Strong"/>
          <w:rFonts w:cs="B Nazanin" w:hint="cs"/>
          <w:sz w:val="26"/>
          <w:szCs w:val="26"/>
          <w:rtl/>
        </w:rPr>
        <w:t>برون</w:t>
      </w:r>
      <w:r w:rsidRPr="002B4A2E">
        <w:rPr>
          <w:rStyle w:val="Strong"/>
          <w:rFonts w:cs="B Nazanin"/>
          <w:sz w:val="26"/>
          <w:szCs w:val="26"/>
          <w:rtl/>
        </w:rPr>
        <w:softHyphen/>
      </w:r>
      <w:r w:rsidRPr="002B4A2E">
        <w:rPr>
          <w:rStyle w:val="Strong"/>
          <w:rFonts w:cs="B Nazanin" w:hint="cs"/>
          <w:sz w:val="26"/>
          <w:szCs w:val="26"/>
          <w:rtl/>
        </w:rPr>
        <w:t>سپاری</w:t>
      </w:r>
      <w:r w:rsidRPr="002B4A2E">
        <w:rPr>
          <w:rStyle w:val="Strong"/>
          <w:rFonts w:cs="B Nazanin"/>
          <w:sz w:val="26"/>
          <w:szCs w:val="26"/>
          <w:rtl/>
        </w:rPr>
        <w:t xml:space="preserve"> واگذاری فرآیند خرید و منبع</w:t>
      </w:r>
      <w:r w:rsidRPr="002B4A2E">
        <w:rPr>
          <w:rStyle w:val="Strong"/>
          <w:rFonts w:cs="B Nazanin"/>
          <w:sz w:val="26"/>
          <w:szCs w:val="26"/>
          <w:rtl/>
        </w:rPr>
        <w:softHyphen/>
        <w:t>یابی کالا به یک شرکت واردکننده است</w:t>
      </w:r>
      <w:r w:rsidRPr="002B4A2E">
        <w:rPr>
          <w:rStyle w:val="Strong"/>
          <w:rFonts w:cs="B Nazanin" w:hint="cs"/>
          <w:sz w:val="26"/>
          <w:szCs w:val="26"/>
          <w:rtl/>
        </w:rPr>
        <w:t xml:space="preserve">. </w:t>
      </w:r>
      <w:r w:rsidRPr="002B4A2E">
        <w:rPr>
          <w:rFonts w:cs="B Nazanin"/>
          <w:sz w:val="26"/>
          <w:szCs w:val="26"/>
          <w:rtl/>
        </w:rPr>
        <w:t xml:space="preserve">در این روش، یک شرکت تصمیم می‌گیرد بخشی از فعالیت‌های خود را به یک شرکت یا تأمین‌کننده بیرونی </w:t>
      </w:r>
      <w:r w:rsidRPr="002B4A2E">
        <w:rPr>
          <w:rFonts w:cs="B Nazanin" w:hint="cs"/>
          <w:sz w:val="26"/>
          <w:szCs w:val="26"/>
          <w:rtl/>
        </w:rPr>
        <w:t>محول کند</w:t>
      </w:r>
      <w:r w:rsidRPr="002B4A2E">
        <w:rPr>
          <w:rFonts w:cs="B Nazanin"/>
          <w:sz w:val="26"/>
          <w:szCs w:val="26"/>
          <w:rtl/>
        </w:rPr>
        <w:t xml:space="preserve">. </w:t>
      </w:r>
      <w:r w:rsidRPr="002B4A2E">
        <w:rPr>
          <w:rFonts w:cs="B Nazanin" w:hint="cs"/>
          <w:sz w:val="26"/>
          <w:szCs w:val="26"/>
          <w:rtl/>
        </w:rPr>
        <w:t>بدین ترتیب برون</w:t>
      </w:r>
      <w:r w:rsidRPr="002B4A2E">
        <w:rPr>
          <w:rFonts w:cs="B Nazanin"/>
          <w:sz w:val="26"/>
          <w:szCs w:val="26"/>
          <w:rtl/>
        </w:rPr>
        <w:softHyphen/>
      </w:r>
      <w:r w:rsidRPr="002B4A2E">
        <w:rPr>
          <w:rFonts w:cs="B Nazanin" w:hint="cs"/>
          <w:sz w:val="26"/>
          <w:szCs w:val="26"/>
          <w:rtl/>
        </w:rPr>
        <w:t xml:space="preserve">سپاری </w:t>
      </w:r>
      <w:r w:rsidRPr="002B4A2E">
        <w:rPr>
          <w:rFonts w:cs="B Nazanin"/>
          <w:sz w:val="26"/>
          <w:szCs w:val="26"/>
          <w:rtl/>
        </w:rPr>
        <w:t xml:space="preserve">به معنای انتقال فرآیند تأمین کالا به شرکت‌های فعال در این حوزه </w:t>
      </w:r>
      <w:r w:rsidRPr="002B4A2E">
        <w:rPr>
          <w:rFonts w:cs="B Nazanin" w:hint="cs"/>
          <w:sz w:val="26"/>
          <w:szCs w:val="26"/>
          <w:rtl/>
        </w:rPr>
        <w:t xml:space="preserve">است. </w:t>
      </w:r>
      <w:r w:rsidRPr="002B4A2E">
        <w:rPr>
          <w:rFonts w:cs="B Nazanin"/>
          <w:sz w:val="26"/>
          <w:szCs w:val="26"/>
          <w:rtl/>
        </w:rPr>
        <w:t>یکی از مهم</w:t>
      </w:r>
      <w:r w:rsidRPr="002B4A2E">
        <w:rPr>
          <w:rFonts w:cs="B Nazanin"/>
          <w:sz w:val="26"/>
          <w:szCs w:val="26"/>
          <w:rtl/>
        </w:rPr>
        <w:softHyphen/>
        <w:t xml:space="preserve">ترین دلایل استفاده از </w:t>
      </w:r>
      <w:r w:rsidRPr="002B4A2E">
        <w:rPr>
          <w:rFonts w:cs="B Nazanin" w:hint="cs"/>
          <w:sz w:val="26"/>
          <w:szCs w:val="26"/>
          <w:rtl/>
        </w:rPr>
        <w:t>برون</w:t>
      </w:r>
      <w:r w:rsidRPr="002B4A2E">
        <w:rPr>
          <w:rFonts w:cs="B Nazanin"/>
          <w:sz w:val="26"/>
          <w:szCs w:val="26"/>
          <w:rtl/>
        </w:rPr>
        <w:softHyphen/>
      </w:r>
      <w:r w:rsidRPr="002B4A2E">
        <w:rPr>
          <w:rFonts w:cs="B Nazanin" w:hint="cs"/>
          <w:sz w:val="26"/>
          <w:szCs w:val="26"/>
          <w:rtl/>
        </w:rPr>
        <w:t>سپاری</w:t>
      </w:r>
      <w:r w:rsidRPr="002B4A2E">
        <w:rPr>
          <w:rFonts w:cs="B Nazanin"/>
          <w:sz w:val="26"/>
          <w:szCs w:val="26"/>
          <w:rtl/>
        </w:rPr>
        <w:t xml:space="preserve"> کاهش هزینه‌ها است</w:t>
      </w:r>
      <w:r w:rsidRPr="002B4A2E">
        <w:rPr>
          <w:rFonts w:cs="B Nazanin" w:hint="cs"/>
          <w:sz w:val="26"/>
          <w:szCs w:val="26"/>
          <w:rtl/>
        </w:rPr>
        <w:t xml:space="preserve"> زیرا </w:t>
      </w:r>
      <w:r w:rsidRPr="002B4A2E">
        <w:rPr>
          <w:rFonts w:cs="B Nazanin"/>
          <w:sz w:val="26"/>
          <w:szCs w:val="26"/>
          <w:rtl/>
        </w:rPr>
        <w:t xml:space="preserve">شرکت‌های با تجربه و سرشناس در بازارهای </w:t>
      </w:r>
      <w:r w:rsidRPr="002B4A2E">
        <w:rPr>
          <w:rFonts w:cs="B Nazanin"/>
          <w:sz w:val="26"/>
          <w:szCs w:val="26"/>
          <w:rtl/>
        </w:rPr>
        <w:lastRenderedPageBreak/>
        <w:t>خارجی می‌توانند با انتقال بخشی از فعالیت‌ها به کشورهایی با هزینه‌های کمتر، از هزینه‌های تولید و کارگر کاسته و سوددهی را افزایش دهند</w:t>
      </w:r>
      <w:r w:rsidRPr="002B4A2E">
        <w:rPr>
          <w:rFonts w:cs="B Nazanin" w:hint="cs"/>
          <w:sz w:val="26"/>
          <w:szCs w:val="26"/>
          <w:rtl/>
        </w:rPr>
        <w:t xml:space="preserve">. </w:t>
      </w:r>
    </w:p>
    <w:p w:rsidR="008E2CA8" w:rsidRPr="002B4A2E" w:rsidRDefault="008E2CA8" w:rsidP="008E2CA8">
      <w:pPr>
        <w:pStyle w:val="Heading2"/>
        <w:bidi/>
        <w:rPr>
          <w:u w:val="single"/>
        </w:rPr>
      </w:pPr>
      <w:r w:rsidRPr="002B4A2E">
        <w:rPr>
          <w:rStyle w:val="Strong"/>
          <w:u w:val="single"/>
          <w:rtl/>
        </w:rPr>
        <w:t>مراحل فرآیند منبع</w:t>
      </w:r>
      <w:r w:rsidRPr="002B4A2E">
        <w:rPr>
          <w:rStyle w:val="Strong"/>
          <w:u w:val="single"/>
          <w:rtl/>
        </w:rPr>
        <w:softHyphen/>
        <w:t>یابی کالا</w:t>
      </w:r>
    </w:p>
    <w:p w:rsidR="008E2CA8" w:rsidRPr="002B4A2E" w:rsidRDefault="008E2CA8" w:rsidP="008E2CA8">
      <w:pPr>
        <w:numPr>
          <w:ilvl w:val="0"/>
          <w:numId w:val="74"/>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درک نیازها</w:t>
      </w:r>
      <w:r w:rsidRPr="002B4A2E">
        <w:rPr>
          <w:rStyle w:val="Strong"/>
          <w:rFonts w:cs="B Nazanin" w:hint="cs"/>
          <w:sz w:val="26"/>
          <w:szCs w:val="26"/>
          <w:rtl/>
        </w:rPr>
        <w:t xml:space="preserve">: </w:t>
      </w:r>
      <w:r w:rsidRPr="002B4A2E">
        <w:rPr>
          <w:rFonts w:cs="B Nazanin"/>
          <w:sz w:val="26"/>
          <w:szCs w:val="26"/>
          <w:rtl/>
        </w:rPr>
        <w:t xml:space="preserve">اولین قدم در </w:t>
      </w:r>
      <w:r w:rsidRPr="002B4A2E">
        <w:rPr>
          <w:rFonts w:cs="B Nazanin" w:hint="cs"/>
          <w:sz w:val="26"/>
          <w:szCs w:val="26"/>
          <w:rtl/>
        </w:rPr>
        <w:t>منبع</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شناسایی نیازهای سازمان است. خریدار باید مشخص کند که چه کالا و خدماتی را با چه کیفیت و قیمتی نیاز دارد</w:t>
      </w:r>
      <w:r w:rsidRPr="002B4A2E">
        <w:rPr>
          <w:rFonts w:cs="B Nazanin" w:hint="cs"/>
          <w:sz w:val="26"/>
          <w:szCs w:val="26"/>
          <w:rtl/>
        </w:rPr>
        <w:t>.</w:t>
      </w:r>
    </w:p>
    <w:p w:rsidR="008E2CA8" w:rsidRPr="002B4A2E" w:rsidRDefault="008E2CA8" w:rsidP="008E2CA8">
      <w:pPr>
        <w:numPr>
          <w:ilvl w:val="0"/>
          <w:numId w:val="74"/>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شناسایی بازار عرضه</w:t>
      </w:r>
      <w:r w:rsidRPr="002B4A2E">
        <w:rPr>
          <w:rStyle w:val="Strong"/>
          <w:rFonts w:cs="B Nazanin" w:hint="cs"/>
          <w:sz w:val="26"/>
          <w:szCs w:val="26"/>
          <w:rtl/>
        </w:rPr>
        <w:t xml:space="preserve">: </w:t>
      </w:r>
      <w:r w:rsidRPr="002B4A2E">
        <w:rPr>
          <w:rFonts w:cs="B Nazanin"/>
          <w:sz w:val="26"/>
          <w:szCs w:val="26"/>
          <w:rtl/>
        </w:rPr>
        <w:t>پس از شناسایی نیازها، خریدار باید تأمین</w:t>
      </w:r>
      <w:r w:rsidRPr="002B4A2E">
        <w:rPr>
          <w:rFonts w:cs="B Nazanin"/>
          <w:sz w:val="26"/>
          <w:szCs w:val="26"/>
          <w:rtl/>
        </w:rPr>
        <w:softHyphen/>
        <w:t xml:space="preserve">کنندگان بالقوه را شناسایی کند. این کار می‌تواند از طریق روش‌های مختلف مانند جست‌وجو در اینترنت، شرکت در نمایشگاه‌ها و کنفرانس‌ها و یا پرس‌وجو از افراد </w:t>
      </w:r>
      <w:r w:rsidRPr="002B4A2E">
        <w:rPr>
          <w:rFonts w:cs="B Nazanin" w:hint="cs"/>
          <w:sz w:val="26"/>
          <w:szCs w:val="26"/>
          <w:rtl/>
        </w:rPr>
        <w:t xml:space="preserve">مطلع </w:t>
      </w:r>
      <w:r w:rsidRPr="002B4A2E">
        <w:rPr>
          <w:rFonts w:cs="B Nazanin"/>
          <w:sz w:val="26"/>
          <w:szCs w:val="26"/>
          <w:rtl/>
        </w:rPr>
        <w:t>انجام شود</w:t>
      </w:r>
      <w:r w:rsidRPr="002B4A2E">
        <w:rPr>
          <w:rFonts w:cs="B Nazanin" w:hint="cs"/>
          <w:sz w:val="26"/>
          <w:szCs w:val="26"/>
          <w:rtl/>
        </w:rPr>
        <w:t xml:space="preserve">. </w:t>
      </w:r>
    </w:p>
    <w:p w:rsidR="008E2CA8" w:rsidRPr="002B4A2E" w:rsidRDefault="008E2CA8" w:rsidP="008E2CA8">
      <w:pPr>
        <w:numPr>
          <w:ilvl w:val="0"/>
          <w:numId w:val="74"/>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ایجاد استراتژی مشخص منبع</w:t>
      </w:r>
      <w:r w:rsidRPr="002B4A2E">
        <w:rPr>
          <w:rStyle w:val="Strong"/>
          <w:rFonts w:cs="B Nazanin"/>
          <w:sz w:val="26"/>
          <w:szCs w:val="26"/>
          <w:rtl/>
        </w:rPr>
        <w:softHyphen/>
        <w:t>یابی</w:t>
      </w:r>
      <w:r w:rsidRPr="002B4A2E">
        <w:rPr>
          <w:rStyle w:val="Strong"/>
          <w:rFonts w:cs="B Nazanin" w:hint="cs"/>
          <w:sz w:val="26"/>
          <w:szCs w:val="26"/>
          <w:rtl/>
        </w:rPr>
        <w:t xml:space="preserve">: </w:t>
      </w:r>
      <w:r w:rsidRPr="002B4A2E">
        <w:rPr>
          <w:rFonts w:cs="B Nazanin"/>
          <w:sz w:val="26"/>
          <w:szCs w:val="26"/>
          <w:rtl/>
        </w:rPr>
        <w:t>پس از شناسایی تأمین‌</w:t>
      </w:r>
      <w:r w:rsidRPr="002B4A2E">
        <w:rPr>
          <w:rFonts w:cs="B Nazanin"/>
          <w:sz w:val="26"/>
          <w:szCs w:val="26"/>
          <w:rtl/>
        </w:rPr>
        <w:softHyphen/>
        <w:t>کنندگان بالقوه، خریدار باید آنها را به دقت بررسی کند. این بررسی باید شامل بررسی کیفیت کالا و خدمات، قیمت، شرایط پرداخت و سایر عوامل موثر باشد</w:t>
      </w:r>
      <w:r w:rsidRPr="002B4A2E">
        <w:rPr>
          <w:rFonts w:cs="B Nazanin" w:hint="cs"/>
          <w:sz w:val="26"/>
          <w:szCs w:val="26"/>
          <w:rtl/>
        </w:rPr>
        <w:t xml:space="preserve">. </w:t>
      </w:r>
    </w:p>
    <w:p w:rsidR="008E2CA8" w:rsidRPr="002B4A2E" w:rsidRDefault="008E2CA8" w:rsidP="008E2CA8">
      <w:pPr>
        <w:numPr>
          <w:ilvl w:val="0"/>
          <w:numId w:val="74"/>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انتخاب فر</w:t>
      </w:r>
      <w:r w:rsidRPr="002B4A2E">
        <w:rPr>
          <w:rStyle w:val="Strong"/>
          <w:rFonts w:cs="B Nazanin" w:hint="cs"/>
          <w:sz w:val="26"/>
          <w:szCs w:val="26"/>
          <w:rtl/>
        </w:rPr>
        <w:t>آ</w:t>
      </w:r>
      <w:r w:rsidRPr="002B4A2E">
        <w:rPr>
          <w:rStyle w:val="Strong"/>
          <w:rFonts w:cs="B Nazanin"/>
          <w:sz w:val="26"/>
          <w:szCs w:val="26"/>
          <w:rtl/>
        </w:rPr>
        <w:t>یند منبع</w:t>
      </w:r>
      <w:r w:rsidRPr="002B4A2E">
        <w:rPr>
          <w:rStyle w:val="Strong"/>
          <w:rFonts w:cs="B Nazanin"/>
          <w:sz w:val="26"/>
          <w:szCs w:val="26"/>
          <w:rtl/>
        </w:rPr>
        <w:softHyphen/>
        <w:t>یابی مناسب و تأمین</w:t>
      </w:r>
      <w:r w:rsidRPr="002B4A2E">
        <w:rPr>
          <w:rStyle w:val="Strong"/>
          <w:rFonts w:cs="B Nazanin"/>
          <w:sz w:val="26"/>
          <w:szCs w:val="26"/>
          <w:rtl/>
        </w:rPr>
        <w:softHyphen/>
        <w:t>کنندگان</w:t>
      </w:r>
      <w:r w:rsidRPr="002B4A2E">
        <w:rPr>
          <w:rStyle w:val="Strong"/>
          <w:rFonts w:cs="B Nazanin" w:hint="cs"/>
          <w:sz w:val="26"/>
          <w:szCs w:val="26"/>
          <w:rtl/>
        </w:rPr>
        <w:t xml:space="preserve">: </w:t>
      </w:r>
      <w:r w:rsidRPr="002B4A2E">
        <w:rPr>
          <w:rFonts w:cs="B Nazanin"/>
          <w:sz w:val="26"/>
          <w:szCs w:val="26"/>
          <w:rtl/>
        </w:rPr>
        <w:t>پس از بررسی تأمین</w:t>
      </w:r>
      <w:r w:rsidRPr="002B4A2E">
        <w:rPr>
          <w:rFonts w:cs="B Nazanin"/>
          <w:sz w:val="26"/>
          <w:szCs w:val="26"/>
          <w:rtl/>
        </w:rPr>
        <w:softHyphen/>
        <w:t>کنندگان، خریدار باید تأمین</w:t>
      </w:r>
      <w:r w:rsidRPr="002B4A2E">
        <w:rPr>
          <w:rFonts w:cs="B Nazanin"/>
          <w:sz w:val="26"/>
          <w:szCs w:val="26"/>
          <w:rtl/>
        </w:rPr>
        <w:softHyphen/>
        <w:t>کنندگانی را که بهترین شرایط را ارائه می‌دهند، انتخاب کند</w:t>
      </w:r>
      <w:r w:rsidRPr="002B4A2E">
        <w:rPr>
          <w:rFonts w:cs="B Nazanin" w:hint="cs"/>
          <w:sz w:val="26"/>
          <w:szCs w:val="26"/>
          <w:rtl/>
        </w:rPr>
        <w:t xml:space="preserve">. </w:t>
      </w:r>
    </w:p>
    <w:p w:rsidR="008E2CA8" w:rsidRPr="002B4A2E" w:rsidRDefault="008E2CA8" w:rsidP="008E2CA8">
      <w:pPr>
        <w:numPr>
          <w:ilvl w:val="0"/>
          <w:numId w:val="74"/>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مذاکره درباره شرایط، پیاده</w:t>
      </w:r>
      <w:r w:rsidRPr="002B4A2E">
        <w:rPr>
          <w:rStyle w:val="Strong"/>
          <w:rFonts w:ascii="Calibri" w:hAnsi="Calibri" w:cs="B Nazanin"/>
          <w:sz w:val="26"/>
          <w:szCs w:val="26"/>
          <w:rtl/>
        </w:rPr>
        <w:softHyphen/>
      </w:r>
      <w:r w:rsidRPr="002B4A2E">
        <w:rPr>
          <w:rStyle w:val="Strong"/>
          <w:rFonts w:cs="B Nazanin" w:hint="cs"/>
          <w:sz w:val="26"/>
          <w:szCs w:val="26"/>
          <w:rtl/>
        </w:rPr>
        <w:t>سازی</w:t>
      </w:r>
      <w:r w:rsidRPr="002B4A2E">
        <w:rPr>
          <w:rStyle w:val="Strong"/>
          <w:rFonts w:cs="B Nazanin"/>
          <w:sz w:val="26"/>
          <w:szCs w:val="26"/>
          <w:rtl/>
        </w:rPr>
        <w:t xml:space="preserve"> و پیگیری نتایج</w:t>
      </w:r>
      <w:r w:rsidRPr="002B4A2E">
        <w:rPr>
          <w:rStyle w:val="Strong"/>
          <w:rFonts w:cs="B Nazanin" w:hint="cs"/>
          <w:sz w:val="26"/>
          <w:szCs w:val="26"/>
          <w:rtl/>
        </w:rPr>
        <w:t xml:space="preserve">: </w:t>
      </w:r>
      <w:r w:rsidRPr="002B4A2E">
        <w:rPr>
          <w:rFonts w:cs="B Nazanin"/>
          <w:sz w:val="26"/>
          <w:szCs w:val="26"/>
          <w:rtl/>
        </w:rPr>
        <w:t>مرحلۀ برگزاری مذاکرات با تأمین‌کنندگان انتخاب شده برای شرایط قرارداد و شرایط مالی و تهیه قراردادهای رسمی با تأمین‌کنندگان با جزئیات دقیق در مورد تعهدات هر طرف</w:t>
      </w:r>
      <w:r w:rsidRPr="002B4A2E">
        <w:rPr>
          <w:rFonts w:cs="B Nazanin" w:hint="cs"/>
          <w:sz w:val="26"/>
          <w:szCs w:val="26"/>
          <w:rtl/>
        </w:rPr>
        <w:t xml:space="preserve">. </w:t>
      </w:r>
    </w:p>
    <w:p w:rsidR="008E2CA8" w:rsidRPr="002B4A2E" w:rsidRDefault="008E2CA8" w:rsidP="008E2CA8">
      <w:pPr>
        <w:pStyle w:val="Heading2"/>
        <w:bidi/>
        <w:rPr>
          <w:b w:val="0"/>
          <w:bCs w:val="0"/>
          <w:u w:val="single"/>
        </w:rPr>
      </w:pPr>
      <w:r w:rsidRPr="002B4A2E">
        <w:rPr>
          <w:u w:val="single"/>
          <w:rtl/>
        </w:rPr>
        <w:t xml:space="preserve">اهمیت </w:t>
      </w:r>
      <w:r w:rsidRPr="002B4A2E">
        <w:rPr>
          <w:rFonts w:hint="cs"/>
          <w:u w:val="single"/>
          <w:rtl/>
        </w:rPr>
        <w:t>منبع</w:t>
      </w:r>
      <w:r w:rsidRPr="002B4A2E">
        <w:rPr>
          <w:u w:val="single"/>
          <w:rtl/>
        </w:rPr>
        <w:softHyphen/>
      </w:r>
      <w:r w:rsidRPr="002B4A2E">
        <w:rPr>
          <w:rFonts w:hint="cs"/>
          <w:u w:val="single"/>
          <w:rtl/>
        </w:rPr>
        <w:t>یابی</w:t>
      </w:r>
      <w:r w:rsidRPr="002B4A2E">
        <w:rPr>
          <w:u w:val="single"/>
          <w:rtl/>
        </w:rPr>
        <w:t xml:space="preserve"> برای کسب و کارها</w:t>
      </w:r>
    </w:p>
    <w:p w:rsidR="008E2CA8" w:rsidRPr="002B4A2E" w:rsidRDefault="008E2CA8" w:rsidP="008E2CA8">
      <w:pPr>
        <w:pStyle w:val="NormalWeb"/>
        <w:bidi/>
        <w:jc w:val="both"/>
        <w:rPr>
          <w:rFonts w:cs="B Nazanin"/>
          <w:sz w:val="26"/>
          <w:szCs w:val="26"/>
        </w:rPr>
      </w:pPr>
      <w:r w:rsidRPr="002B4A2E">
        <w:rPr>
          <w:rFonts w:cs="B Nazanin" w:hint="cs"/>
          <w:sz w:val="26"/>
          <w:szCs w:val="26"/>
          <w:rtl/>
        </w:rPr>
        <w:t>منبع</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برای کسب و کارها اهمیت زیادی دارد و تأثیر مستقیم بر عملکرد و موفقیت آنها دارد. در ادامه به اهمیت‌</w:t>
      </w:r>
      <w:r w:rsidRPr="002B4A2E">
        <w:rPr>
          <w:rFonts w:cs="B Nazanin" w:hint="cs"/>
          <w:sz w:val="26"/>
          <w:szCs w:val="26"/>
          <w:rtl/>
        </w:rPr>
        <w:t xml:space="preserve"> منبع</w:t>
      </w:r>
      <w:r w:rsidRPr="002B4A2E">
        <w:rPr>
          <w:rFonts w:cs="B Nazanin"/>
          <w:sz w:val="26"/>
          <w:szCs w:val="26"/>
          <w:rtl/>
        </w:rPr>
        <w:softHyphen/>
      </w:r>
      <w:r w:rsidRPr="002B4A2E">
        <w:rPr>
          <w:rFonts w:cs="B Nazanin" w:hint="cs"/>
          <w:sz w:val="26"/>
          <w:szCs w:val="26"/>
          <w:rtl/>
        </w:rPr>
        <w:t xml:space="preserve">یابی </w:t>
      </w:r>
      <w:r w:rsidRPr="002B4A2E">
        <w:rPr>
          <w:rFonts w:cs="B Nazanin"/>
          <w:sz w:val="26"/>
          <w:szCs w:val="26"/>
          <w:rtl/>
        </w:rPr>
        <w:t>برای کسب و کارها می‌پردازیم</w:t>
      </w:r>
      <w:r w:rsidRPr="002B4A2E">
        <w:rPr>
          <w:rFonts w:cs="B Nazanin" w:hint="cs"/>
          <w:sz w:val="26"/>
          <w:szCs w:val="26"/>
          <w:rtl/>
        </w:rPr>
        <w:t>:</w:t>
      </w:r>
    </w:p>
    <w:p w:rsidR="008E2CA8" w:rsidRPr="002B4A2E" w:rsidRDefault="008E2CA8" w:rsidP="008E2CA8">
      <w:pPr>
        <w:numPr>
          <w:ilvl w:val="0"/>
          <w:numId w:val="75"/>
        </w:numPr>
        <w:bidi/>
        <w:spacing w:before="100" w:beforeAutospacing="1" w:after="100" w:afterAutospacing="1" w:line="240" w:lineRule="auto"/>
        <w:jc w:val="both"/>
        <w:rPr>
          <w:rFonts w:cs="B Nazanin"/>
          <w:sz w:val="26"/>
          <w:szCs w:val="26"/>
        </w:rPr>
      </w:pPr>
      <w:r w:rsidRPr="002B4A2E">
        <w:rPr>
          <w:rStyle w:val="Strong"/>
          <w:rFonts w:cs="B Nazanin"/>
          <w:sz w:val="26"/>
          <w:szCs w:val="26"/>
          <w:rtl/>
        </w:rPr>
        <w:lastRenderedPageBreak/>
        <w:t>کاهش هزینه‌ها</w:t>
      </w:r>
      <w:r w:rsidRPr="002B4A2E">
        <w:rPr>
          <w:rStyle w:val="Strong"/>
          <w:rFonts w:cs="B Nazanin" w:hint="cs"/>
          <w:sz w:val="26"/>
          <w:szCs w:val="26"/>
          <w:rtl/>
        </w:rPr>
        <w:t xml:space="preserve">: </w:t>
      </w:r>
      <w:r w:rsidRPr="002B4A2E">
        <w:rPr>
          <w:rFonts w:cs="B Nazanin" w:hint="cs"/>
          <w:sz w:val="26"/>
          <w:szCs w:val="26"/>
          <w:rtl/>
        </w:rPr>
        <w:t>منبع</w:t>
      </w:r>
      <w:r w:rsidRPr="002B4A2E">
        <w:rPr>
          <w:rFonts w:cs="B Nazanin"/>
          <w:sz w:val="26"/>
          <w:szCs w:val="26"/>
          <w:rtl/>
        </w:rPr>
        <w:softHyphen/>
      </w:r>
      <w:r w:rsidRPr="002B4A2E">
        <w:rPr>
          <w:rFonts w:cs="B Nazanin" w:hint="cs"/>
          <w:sz w:val="26"/>
          <w:szCs w:val="26"/>
          <w:rtl/>
        </w:rPr>
        <w:t xml:space="preserve">یابی </w:t>
      </w:r>
      <w:r w:rsidRPr="002B4A2E">
        <w:rPr>
          <w:rFonts w:cs="B Nazanin"/>
          <w:sz w:val="26"/>
          <w:szCs w:val="26"/>
          <w:rtl/>
        </w:rPr>
        <w:t>به کسب و کارها این امکان را می‌دهد که از منابع و تأمین‌کنندگان با هزینه‌های پایین‌تر بهره‌مند شوند</w:t>
      </w:r>
      <w:r w:rsidRPr="002B4A2E">
        <w:rPr>
          <w:rFonts w:cs="B Nazanin" w:hint="cs"/>
          <w:sz w:val="26"/>
          <w:szCs w:val="26"/>
          <w:rtl/>
        </w:rPr>
        <w:t xml:space="preserve">. </w:t>
      </w:r>
    </w:p>
    <w:p w:rsidR="008E2CA8" w:rsidRPr="002B4A2E" w:rsidRDefault="008E2CA8" w:rsidP="008E2CA8">
      <w:pPr>
        <w:numPr>
          <w:ilvl w:val="0"/>
          <w:numId w:val="75"/>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تنوع محصولات</w:t>
      </w:r>
      <w:r w:rsidRPr="002B4A2E">
        <w:rPr>
          <w:rStyle w:val="Strong"/>
          <w:rFonts w:cs="B Nazanin" w:hint="cs"/>
          <w:sz w:val="26"/>
          <w:szCs w:val="26"/>
          <w:rtl/>
        </w:rPr>
        <w:t xml:space="preserve">: </w:t>
      </w:r>
      <w:r w:rsidRPr="002B4A2E">
        <w:rPr>
          <w:rFonts w:cs="B Nazanin"/>
          <w:sz w:val="26"/>
          <w:szCs w:val="26"/>
          <w:rtl/>
        </w:rPr>
        <w:t>با دسترسی به تأمین‌کنندگان موثر و انعطاف‌پذیر، کسب و کارها می‌توانند محصولات جدید را به بازار به معرفی کنند و فروش بیشتری داشته باشند</w:t>
      </w:r>
      <w:r w:rsidRPr="002B4A2E">
        <w:rPr>
          <w:rFonts w:cs="B Nazanin" w:hint="cs"/>
          <w:sz w:val="26"/>
          <w:szCs w:val="26"/>
          <w:rtl/>
        </w:rPr>
        <w:t xml:space="preserve">. </w:t>
      </w:r>
    </w:p>
    <w:p w:rsidR="008E2CA8" w:rsidRPr="002B4A2E" w:rsidRDefault="008E2CA8" w:rsidP="008E2CA8">
      <w:pPr>
        <w:numPr>
          <w:ilvl w:val="0"/>
          <w:numId w:val="75"/>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مدیریت بهتر ریسک</w:t>
      </w:r>
      <w:r w:rsidRPr="002B4A2E">
        <w:rPr>
          <w:rStyle w:val="Strong"/>
          <w:rFonts w:cs="B Nazanin" w:hint="cs"/>
          <w:sz w:val="26"/>
          <w:szCs w:val="26"/>
          <w:rtl/>
        </w:rPr>
        <w:t xml:space="preserve">: </w:t>
      </w:r>
      <w:r w:rsidRPr="002B4A2E">
        <w:rPr>
          <w:rFonts w:cs="B Nazanin" w:hint="cs"/>
          <w:sz w:val="26"/>
          <w:szCs w:val="26"/>
          <w:rtl/>
        </w:rPr>
        <w:t>منبع</w:t>
      </w:r>
      <w:r w:rsidRPr="002B4A2E">
        <w:rPr>
          <w:rFonts w:cs="B Nazanin"/>
          <w:sz w:val="26"/>
          <w:szCs w:val="26"/>
          <w:rtl/>
        </w:rPr>
        <w:softHyphen/>
      </w:r>
      <w:r w:rsidRPr="002B4A2E">
        <w:rPr>
          <w:rFonts w:cs="B Nazanin" w:hint="cs"/>
          <w:sz w:val="26"/>
          <w:szCs w:val="26"/>
          <w:rtl/>
        </w:rPr>
        <w:t xml:space="preserve">یابی </w:t>
      </w:r>
      <w:r w:rsidRPr="002B4A2E">
        <w:rPr>
          <w:rFonts w:cs="B Nazanin"/>
          <w:sz w:val="26"/>
          <w:szCs w:val="26"/>
          <w:rtl/>
        </w:rPr>
        <w:t>این امکان را می‌دهد که کسب و کارها بهترین تأمین‌کنندگان را انتخاب کنند و به</w:t>
      </w:r>
      <w:r w:rsidRPr="002B4A2E">
        <w:rPr>
          <w:rFonts w:cs="B Nazanin" w:hint="cs"/>
          <w:sz w:val="26"/>
          <w:szCs w:val="26"/>
          <w:rtl/>
        </w:rPr>
        <w:t xml:space="preserve"> </w:t>
      </w:r>
      <w:r w:rsidRPr="002B4A2E">
        <w:rPr>
          <w:rFonts w:cs="B Nazanin"/>
          <w:sz w:val="26"/>
          <w:szCs w:val="26"/>
          <w:rtl/>
        </w:rPr>
        <w:t>‌طور موثرتری ریسک‌های مختلفی مانند ریسک‌های مالی، لجستیکی و ریسک‌های مربوط به کنترل کیفیت کالا را مدیریت کنند</w:t>
      </w:r>
      <w:r w:rsidRPr="002B4A2E">
        <w:rPr>
          <w:rFonts w:cs="B Nazanin" w:hint="cs"/>
          <w:sz w:val="26"/>
          <w:szCs w:val="26"/>
          <w:rtl/>
        </w:rPr>
        <w:t xml:space="preserve">. </w:t>
      </w:r>
    </w:p>
    <w:p w:rsidR="008E2CA8" w:rsidRPr="002B4A2E" w:rsidRDefault="008E2CA8" w:rsidP="008E2CA8">
      <w:pPr>
        <w:pStyle w:val="Heading3"/>
        <w:bidi/>
        <w:rPr>
          <w:rFonts w:cs="B Nazanin"/>
          <w:b/>
          <w:bCs/>
          <w:color w:val="auto"/>
          <w:sz w:val="26"/>
          <w:szCs w:val="26"/>
          <w:u w:val="single"/>
        </w:rPr>
      </w:pPr>
      <w:r w:rsidRPr="002B4A2E">
        <w:rPr>
          <w:rFonts w:cs="B Nazanin" w:hint="cs"/>
          <w:b/>
          <w:bCs/>
          <w:color w:val="auto"/>
          <w:sz w:val="26"/>
          <w:szCs w:val="26"/>
          <w:u w:val="single"/>
          <w:rtl/>
        </w:rPr>
        <w:t xml:space="preserve">اطمینان </w:t>
      </w:r>
      <w:r w:rsidRPr="002B4A2E">
        <w:rPr>
          <w:rFonts w:cs="B Nazanin"/>
          <w:b/>
          <w:bCs/>
          <w:color w:val="auto"/>
          <w:sz w:val="26"/>
          <w:szCs w:val="26"/>
          <w:u w:val="single"/>
          <w:rtl/>
        </w:rPr>
        <w:t xml:space="preserve">از اصالت منابع </w:t>
      </w:r>
    </w:p>
    <w:p w:rsidR="008E2CA8" w:rsidRPr="002B4A2E" w:rsidRDefault="008E2CA8" w:rsidP="008E2CA8">
      <w:pPr>
        <w:numPr>
          <w:ilvl w:val="0"/>
          <w:numId w:val="76"/>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انجام تحقیقات قبلی</w:t>
      </w:r>
      <w:r w:rsidRPr="002B4A2E">
        <w:rPr>
          <w:rStyle w:val="Strong"/>
          <w:rFonts w:cs="B Nazanin" w:hint="cs"/>
          <w:sz w:val="26"/>
          <w:szCs w:val="26"/>
          <w:rtl/>
        </w:rPr>
        <w:t xml:space="preserve">: </w:t>
      </w:r>
      <w:r w:rsidRPr="002B4A2E">
        <w:rPr>
          <w:rFonts w:cs="B Nazanin"/>
          <w:sz w:val="26"/>
          <w:szCs w:val="26"/>
          <w:rtl/>
        </w:rPr>
        <w:t xml:space="preserve">قبل از هرگونه اقدامی برای </w:t>
      </w:r>
      <w:r w:rsidRPr="002B4A2E">
        <w:rPr>
          <w:rFonts w:cs="B Nazanin" w:hint="cs"/>
          <w:sz w:val="26"/>
          <w:szCs w:val="26"/>
          <w:rtl/>
        </w:rPr>
        <w:t>منبع</w:t>
      </w:r>
      <w:r w:rsidRPr="002B4A2E">
        <w:rPr>
          <w:rFonts w:cs="B Nazanin"/>
          <w:sz w:val="26"/>
          <w:szCs w:val="26"/>
          <w:rtl/>
        </w:rPr>
        <w:softHyphen/>
      </w:r>
      <w:r w:rsidRPr="002B4A2E">
        <w:rPr>
          <w:rFonts w:cs="B Nazanin" w:hint="cs"/>
          <w:sz w:val="26"/>
          <w:szCs w:val="26"/>
          <w:rtl/>
        </w:rPr>
        <w:t xml:space="preserve">یابی </w:t>
      </w:r>
      <w:r w:rsidRPr="002B4A2E">
        <w:rPr>
          <w:rFonts w:cs="B Nazanin"/>
          <w:sz w:val="26"/>
          <w:szCs w:val="26"/>
          <w:rtl/>
        </w:rPr>
        <w:t xml:space="preserve">کالا، باید تحقیقات لازم انجام </w:t>
      </w:r>
      <w:r w:rsidRPr="002B4A2E">
        <w:rPr>
          <w:rFonts w:cs="B Nazanin" w:hint="cs"/>
          <w:sz w:val="26"/>
          <w:szCs w:val="26"/>
          <w:rtl/>
        </w:rPr>
        <w:t>شود</w:t>
      </w:r>
      <w:r w:rsidRPr="002B4A2E">
        <w:rPr>
          <w:rFonts w:cs="B Nazanin"/>
          <w:sz w:val="26"/>
          <w:szCs w:val="26"/>
          <w:rtl/>
        </w:rPr>
        <w:t>. این تحقیقات شامل بررسی بازار، شناسایی تأمین‌کنندگان و مقایسه قیمت‌ها است</w:t>
      </w:r>
      <w:r w:rsidRPr="002B4A2E">
        <w:rPr>
          <w:rFonts w:cs="B Nazanin" w:hint="cs"/>
          <w:sz w:val="26"/>
          <w:szCs w:val="26"/>
          <w:rtl/>
        </w:rPr>
        <w:t xml:space="preserve">. </w:t>
      </w:r>
    </w:p>
    <w:p w:rsidR="008E2CA8" w:rsidRPr="002B4A2E" w:rsidRDefault="008E2CA8" w:rsidP="008E2CA8">
      <w:pPr>
        <w:numPr>
          <w:ilvl w:val="0"/>
          <w:numId w:val="76"/>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مقایسه قیمت‌ها</w:t>
      </w:r>
      <w:r w:rsidRPr="002B4A2E">
        <w:rPr>
          <w:rStyle w:val="Strong"/>
          <w:rFonts w:cs="B Nazanin" w:hint="cs"/>
          <w:sz w:val="26"/>
          <w:szCs w:val="26"/>
          <w:rtl/>
        </w:rPr>
        <w:t xml:space="preserve">: </w:t>
      </w:r>
      <w:r w:rsidRPr="002B4A2E">
        <w:rPr>
          <w:rFonts w:cs="B Nazanin"/>
          <w:sz w:val="26"/>
          <w:szCs w:val="26"/>
          <w:rtl/>
        </w:rPr>
        <w:t xml:space="preserve">قیمت‌ها در </w:t>
      </w:r>
      <w:r w:rsidRPr="002B4A2E">
        <w:rPr>
          <w:rFonts w:cs="B Nazanin" w:hint="cs"/>
          <w:sz w:val="26"/>
          <w:szCs w:val="26"/>
          <w:rtl/>
        </w:rPr>
        <w:t xml:space="preserve">بازارهای جهانی </w:t>
      </w:r>
      <w:r w:rsidRPr="002B4A2E">
        <w:rPr>
          <w:rFonts w:cs="B Nazanin"/>
          <w:sz w:val="26"/>
          <w:szCs w:val="26"/>
          <w:rtl/>
        </w:rPr>
        <w:t xml:space="preserve">می‌تواند بسیار متفاوت باشد. بنابراین، مهم است که قیمت‌های مختلف مقایسه </w:t>
      </w:r>
      <w:r w:rsidRPr="002B4A2E">
        <w:rPr>
          <w:rFonts w:cs="B Nazanin" w:hint="cs"/>
          <w:sz w:val="26"/>
          <w:szCs w:val="26"/>
          <w:rtl/>
        </w:rPr>
        <w:t xml:space="preserve">و </w:t>
      </w:r>
      <w:r w:rsidRPr="002B4A2E">
        <w:rPr>
          <w:rFonts w:cs="B Nazanin"/>
          <w:sz w:val="26"/>
          <w:szCs w:val="26"/>
          <w:rtl/>
        </w:rPr>
        <w:t xml:space="preserve">بهترین معامله انجام </w:t>
      </w:r>
      <w:r w:rsidRPr="002B4A2E">
        <w:rPr>
          <w:rFonts w:cs="B Nazanin" w:hint="cs"/>
          <w:sz w:val="26"/>
          <w:szCs w:val="26"/>
          <w:rtl/>
        </w:rPr>
        <w:t xml:space="preserve">شود. </w:t>
      </w:r>
    </w:p>
    <w:p w:rsidR="008E2CA8" w:rsidRPr="002B4A2E" w:rsidRDefault="008E2CA8" w:rsidP="008E2CA8">
      <w:pPr>
        <w:numPr>
          <w:ilvl w:val="0"/>
          <w:numId w:val="76"/>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تأیید کیفیت</w:t>
      </w:r>
      <w:r w:rsidRPr="002B4A2E">
        <w:rPr>
          <w:rStyle w:val="Strong"/>
          <w:rFonts w:cs="B Nazanin" w:hint="cs"/>
          <w:sz w:val="26"/>
          <w:szCs w:val="26"/>
          <w:rtl/>
        </w:rPr>
        <w:t xml:space="preserve">: </w:t>
      </w:r>
      <w:r w:rsidRPr="002B4A2E">
        <w:rPr>
          <w:rFonts w:cs="B Nazanin"/>
          <w:sz w:val="26"/>
          <w:szCs w:val="26"/>
          <w:rtl/>
        </w:rPr>
        <w:t xml:space="preserve">قبل از خرید محصولات، باید کیفیت آنها تأیید </w:t>
      </w:r>
      <w:r w:rsidRPr="002B4A2E">
        <w:rPr>
          <w:rFonts w:cs="B Nazanin" w:hint="cs"/>
          <w:sz w:val="26"/>
          <w:szCs w:val="26"/>
          <w:rtl/>
        </w:rPr>
        <w:t>شود</w:t>
      </w:r>
      <w:r w:rsidRPr="002B4A2E">
        <w:rPr>
          <w:rFonts w:cs="B Nazanin"/>
          <w:sz w:val="26"/>
          <w:szCs w:val="26"/>
          <w:rtl/>
        </w:rPr>
        <w:t xml:space="preserve">. این کار می‌تواند با درخواست نمونه کالا یا بازدید از کارخانه </w:t>
      </w:r>
      <w:r w:rsidRPr="002B4A2E">
        <w:rPr>
          <w:rFonts w:cs="B Nazanin" w:hint="cs"/>
          <w:sz w:val="26"/>
          <w:szCs w:val="26"/>
          <w:rtl/>
        </w:rPr>
        <w:t xml:space="preserve">صورت پذیرد. </w:t>
      </w:r>
    </w:p>
    <w:p w:rsidR="008E2CA8" w:rsidRPr="002B4A2E" w:rsidRDefault="008E2CA8" w:rsidP="008E2CA8">
      <w:pPr>
        <w:numPr>
          <w:ilvl w:val="0"/>
          <w:numId w:val="76"/>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استفاده از خدمات شرکت‌های بازرگانی</w:t>
      </w:r>
      <w:r w:rsidRPr="002B4A2E">
        <w:rPr>
          <w:rStyle w:val="Strong"/>
          <w:rFonts w:cs="B Nazanin" w:hint="cs"/>
          <w:sz w:val="26"/>
          <w:szCs w:val="26"/>
          <w:rtl/>
        </w:rPr>
        <w:t xml:space="preserve">: </w:t>
      </w:r>
      <w:r w:rsidRPr="002B4A2E">
        <w:rPr>
          <w:rFonts w:cs="B Nazanin"/>
          <w:sz w:val="26"/>
          <w:szCs w:val="26"/>
          <w:rtl/>
        </w:rPr>
        <w:t xml:space="preserve">اگر </w:t>
      </w:r>
      <w:r w:rsidRPr="002B4A2E">
        <w:rPr>
          <w:rFonts w:cs="B Nazanin" w:hint="cs"/>
          <w:sz w:val="26"/>
          <w:szCs w:val="26"/>
          <w:rtl/>
        </w:rPr>
        <w:t xml:space="preserve">شرکت </w:t>
      </w:r>
      <w:r w:rsidRPr="002B4A2E">
        <w:rPr>
          <w:rFonts w:cs="B Nazanin"/>
          <w:sz w:val="26"/>
          <w:szCs w:val="26"/>
          <w:rtl/>
        </w:rPr>
        <w:t xml:space="preserve">تجربه کافی برای </w:t>
      </w:r>
      <w:r w:rsidRPr="002B4A2E">
        <w:rPr>
          <w:rFonts w:cs="B Nazanin" w:hint="cs"/>
          <w:sz w:val="26"/>
          <w:szCs w:val="26"/>
          <w:rtl/>
        </w:rPr>
        <w:t>منبع</w:t>
      </w:r>
      <w:r w:rsidRPr="002B4A2E">
        <w:rPr>
          <w:rFonts w:cs="B Nazanin"/>
          <w:sz w:val="26"/>
          <w:szCs w:val="26"/>
          <w:rtl/>
        </w:rPr>
        <w:softHyphen/>
      </w:r>
      <w:r w:rsidRPr="002B4A2E">
        <w:rPr>
          <w:rFonts w:cs="B Nazanin" w:hint="cs"/>
          <w:sz w:val="26"/>
          <w:szCs w:val="26"/>
          <w:rtl/>
        </w:rPr>
        <w:t xml:space="preserve">یابی </w:t>
      </w:r>
      <w:r w:rsidRPr="002B4A2E">
        <w:rPr>
          <w:rFonts w:cs="B Nazanin"/>
          <w:sz w:val="26"/>
          <w:szCs w:val="26"/>
          <w:rtl/>
        </w:rPr>
        <w:t xml:space="preserve">کالا در </w:t>
      </w:r>
      <w:r w:rsidRPr="002B4A2E">
        <w:rPr>
          <w:rFonts w:cs="B Nazanin" w:hint="cs"/>
          <w:sz w:val="26"/>
          <w:szCs w:val="26"/>
          <w:rtl/>
        </w:rPr>
        <w:t>بازارهای خارجی ندارد</w:t>
      </w:r>
      <w:r w:rsidRPr="002B4A2E">
        <w:rPr>
          <w:rFonts w:cs="B Nazanin"/>
          <w:sz w:val="26"/>
          <w:szCs w:val="26"/>
          <w:rtl/>
        </w:rPr>
        <w:t xml:space="preserve">، می‌تواند از خدمات </w:t>
      </w:r>
      <w:r w:rsidRPr="002B4A2E">
        <w:rPr>
          <w:rFonts w:cs="B Nazanin" w:hint="cs"/>
          <w:sz w:val="26"/>
          <w:szCs w:val="26"/>
          <w:rtl/>
        </w:rPr>
        <w:t xml:space="preserve">سایر </w:t>
      </w:r>
      <w:r w:rsidRPr="002B4A2E">
        <w:rPr>
          <w:rFonts w:cs="B Nazanin"/>
          <w:sz w:val="26"/>
          <w:szCs w:val="26"/>
          <w:rtl/>
        </w:rPr>
        <w:t xml:space="preserve">شرکت‌های بازرگانی استفاده کند. </w:t>
      </w:r>
    </w:p>
    <w:p w:rsidR="008E2CA8" w:rsidRPr="002B4A2E" w:rsidRDefault="008E2CA8" w:rsidP="008E2CA8">
      <w:pPr>
        <w:bidi/>
        <w:spacing w:before="100" w:beforeAutospacing="1" w:after="100" w:afterAutospacing="1" w:line="240" w:lineRule="auto"/>
        <w:jc w:val="both"/>
        <w:rPr>
          <w:rFonts w:cs="B Nazanin"/>
          <w:sz w:val="26"/>
          <w:szCs w:val="26"/>
        </w:rPr>
      </w:pPr>
      <w:r w:rsidRPr="002B4A2E">
        <w:rPr>
          <w:rFonts w:cs="B Nazanin"/>
          <w:sz w:val="26"/>
          <w:szCs w:val="26"/>
          <w:rtl/>
        </w:rPr>
        <w:t xml:space="preserve">واردات کالا، یک فرصت تجاری جذاب برای </w:t>
      </w:r>
      <w:r w:rsidRPr="002B4A2E">
        <w:rPr>
          <w:rFonts w:cs="B Nazanin" w:hint="cs"/>
          <w:sz w:val="26"/>
          <w:szCs w:val="26"/>
          <w:rtl/>
        </w:rPr>
        <w:t xml:space="preserve">بازرگانان </w:t>
      </w:r>
      <w:r w:rsidRPr="002B4A2E">
        <w:rPr>
          <w:rFonts w:cs="B Nazanin"/>
          <w:sz w:val="26"/>
          <w:szCs w:val="26"/>
          <w:rtl/>
        </w:rPr>
        <w:t>است. با این حال، این فرآیند چالش‌های خاص خود را دارد که باید مورد توجه قرار گیرد</w:t>
      </w:r>
      <w:r w:rsidRPr="002B4A2E">
        <w:rPr>
          <w:rFonts w:cs="B Nazanin" w:hint="cs"/>
          <w:b/>
          <w:bCs/>
          <w:sz w:val="26"/>
          <w:szCs w:val="26"/>
          <w:rtl/>
        </w:rPr>
        <w:t xml:space="preserve">. </w:t>
      </w:r>
      <w:r w:rsidRPr="002B4A2E">
        <w:rPr>
          <w:rStyle w:val="Strong"/>
          <w:rFonts w:cs="B Nazanin"/>
          <w:sz w:val="26"/>
          <w:szCs w:val="26"/>
          <w:rtl/>
        </w:rPr>
        <w:t>برخی از چالش‌های اصلی واردات عبارتند از</w:t>
      </w:r>
      <w:r w:rsidRPr="002B4A2E">
        <w:rPr>
          <w:rStyle w:val="Strong"/>
          <w:rFonts w:cs="B Nazanin" w:hint="cs"/>
          <w:sz w:val="26"/>
          <w:szCs w:val="26"/>
          <w:rtl/>
        </w:rPr>
        <w:t>:</w:t>
      </w:r>
    </w:p>
    <w:p w:rsidR="008E2CA8" w:rsidRPr="002B4A2E" w:rsidRDefault="008E2CA8" w:rsidP="008E2CA8">
      <w:pPr>
        <w:numPr>
          <w:ilvl w:val="0"/>
          <w:numId w:val="77"/>
        </w:numPr>
        <w:bidi/>
        <w:spacing w:before="100" w:beforeAutospacing="1" w:after="100" w:afterAutospacing="1" w:line="240" w:lineRule="auto"/>
        <w:jc w:val="both"/>
        <w:rPr>
          <w:rFonts w:cs="B Nazanin"/>
          <w:sz w:val="26"/>
          <w:szCs w:val="26"/>
        </w:rPr>
      </w:pPr>
      <w:r w:rsidRPr="002B4A2E">
        <w:rPr>
          <w:rStyle w:val="Strong"/>
          <w:rFonts w:cs="B Nazanin"/>
          <w:sz w:val="26"/>
          <w:szCs w:val="26"/>
          <w:rtl/>
        </w:rPr>
        <w:lastRenderedPageBreak/>
        <w:t>تفاوت تعرفه</w:t>
      </w:r>
      <w:r w:rsidRPr="002B4A2E">
        <w:rPr>
          <w:rStyle w:val="Strong"/>
          <w:rFonts w:cs="B Nazanin" w:hint="cs"/>
          <w:sz w:val="26"/>
          <w:szCs w:val="26"/>
          <w:rtl/>
        </w:rPr>
        <w:t xml:space="preserve">: </w:t>
      </w:r>
      <w:r w:rsidRPr="002B4A2E">
        <w:rPr>
          <w:rFonts w:cs="B Nazanin"/>
          <w:sz w:val="26"/>
          <w:szCs w:val="26"/>
          <w:rtl/>
        </w:rPr>
        <w:t>تعرفه گمرکی کالاها در کشورهای مختلف متفاوت است. بنابراین، بازرگانان باید از تعرفه گمرکی کالای خود مطلع باشند تا بتوانند قیمت واقعی کالا را تعیین کنند</w:t>
      </w:r>
      <w:r w:rsidRPr="002B4A2E">
        <w:rPr>
          <w:rFonts w:cs="B Nazanin" w:hint="cs"/>
          <w:sz w:val="26"/>
          <w:szCs w:val="26"/>
          <w:rtl/>
        </w:rPr>
        <w:t xml:space="preserve">. </w:t>
      </w:r>
    </w:p>
    <w:p w:rsidR="008E2CA8" w:rsidRPr="002B4A2E" w:rsidRDefault="008E2CA8" w:rsidP="008E2CA8">
      <w:pPr>
        <w:numPr>
          <w:ilvl w:val="0"/>
          <w:numId w:val="77"/>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بیش</w:t>
      </w:r>
      <w:r w:rsidRPr="002B4A2E">
        <w:rPr>
          <w:rStyle w:val="Strong"/>
          <w:rFonts w:cs="B Nazanin"/>
          <w:sz w:val="26"/>
          <w:szCs w:val="26"/>
          <w:rtl/>
        </w:rPr>
        <w:softHyphen/>
        <w:t>بود ارزش کالا</w:t>
      </w:r>
      <w:r w:rsidRPr="002B4A2E">
        <w:rPr>
          <w:rStyle w:val="Strong"/>
          <w:rFonts w:cs="B Nazanin" w:hint="cs"/>
          <w:sz w:val="26"/>
          <w:szCs w:val="26"/>
          <w:rtl/>
        </w:rPr>
        <w:t xml:space="preserve">: </w:t>
      </w:r>
      <w:r w:rsidRPr="002B4A2E">
        <w:rPr>
          <w:rFonts w:cs="B Nazanin"/>
          <w:sz w:val="26"/>
          <w:szCs w:val="26"/>
          <w:rtl/>
        </w:rPr>
        <w:t>بیش</w:t>
      </w:r>
      <w:r w:rsidRPr="002B4A2E">
        <w:rPr>
          <w:rFonts w:cs="B Nazanin"/>
          <w:sz w:val="26"/>
          <w:szCs w:val="26"/>
          <w:rtl/>
        </w:rPr>
        <w:softHyphen/>
        <w:t>بود ارزش کالا زمانی رخ می‌دهد که ارزش کالای وارد</w:t>
      </w:r>
      <w:r w:rsidRPr="002B4A2E">
        <w:rPr>
          <w:rFonts w:cs="B Nazanin" w:hint="cs"/>
          <w:sz w:val="26"/>
          <w:szCs w:val="26"/>
          <w:rtl/>
        </w:rPr>
        <w:t xml:space="preserve"> </w:t>
      </w:r>
      <w:r w:rsidRPr="002B4A2E">
        <w:rPr>
          <w:rFonts w:cs="B Nazanin"/>
          <w:sz w:val="26"/>
          <w:szCs w:val="26"/>
          <w:rtl/>
        </w:rPr>
        <w:t>شده بیشتر از قیمت واقعی آن اعلام شود. این امر می‌تواند منجر به جریمه</w:t>
      </w:r>
      <w:r w:rsidRPr="002B4A2E">
        <w:rPr>
          <w:rFonts w:cs="B Nazanin"/>
          <w:sz w:val="26"/>
          <w:szCs w:val="26"/>
          <w:rtl/>
        </w:rPr>
        <w:softHyphen/>
        <w:t>های سنگین برای بازرگانان شود</w:t>
      </w:r>
      <w:r w:rsidRPr="002B4A2E">
        <w:rPr>
          <w:rFonts w:cs="B Nazanin" w:hint="cs"/>
          <w:sz w:val="26"/>
          <w:szCs w:val="26"/>
          <w:rtl/>
        </w:rPr>
        <w:t xml:space="preserve">. </w:t>
      </w:r>
    </w:p>
    <w:p w:rsidR="008E2CA8" w:rsidRPr="002B4A2E" w:rsidRDefault="008E2CA8" w:rsidP="008E2CA8">
      <w:pPr>
        <w:numPr>
          <w:ilvl w:val="0"/>
          <w:numId w:val="77"/>
        </w:numPr>
        <w:bidi/>
        <w:spacing w:before="100" w:beforeAutospacing="1" w:after="100" w:afterAutospacing="1" w:line="240" w:lineRule="auto"/>
        <w:jc w:val="both"/>
        <w:rPr>
          <w:rFonts w:cs="B Nazanin"/>
          <w:sz w:val="26"/>
          <w:szCs w:val="26"/>
        </w:rPr>
      </w:pPr>
      <w:r w:rsidRPr="002B4A2E">
        <w:rPr>
          <w:rStyle w:val="Strong"/>
          <w:rFonts w:cs="B Nazanin" w:hint="cs"/>
          <w:sz w:val="26"/>
          <w:szCs w:val="26"/>
          <w:rtl/>
        </w:rPr>
        <w:t xml:space="preserve">فرآیند </w:t>
      </w:r>
      <w:r w:rsidRPr="002B4A2E">
        <w:rPr>
          <w:rStyle w:val="Strong"/>
          <w:rFonts w:cs="B Nazanin"/>
          <w:sz w:val="26"/>
          <w:szCs w:val="26"/>
          <w:rtl/>
        </w:rPr>
        <w:t>ثبت سفارش</w:t>
      </w:r>
      <w:r w:rsidRPr="002B4A2E">
        <w:rPr>
          <w:rStyle w:val="Strong"/>
          <w:rFonts w:cs="B Nazanin" w:hint="cs"/>
          <w:sz w:val="26"/>
          <w:szCs w:val="26"/>
          <w:rtl/>
        </w:rPr>
        <w:t xml:space="preserve">: </w:t>
      </w:r>
      <w:r w:rsidRPr="002B4A2E">
        <w:rPr>
          <w:rFonts w:cs="B Nazanin"/>
          <w:sz w:val="26"/>
          <w:szCs w:val="26"/>
          <w:rtl/>
        </w:rPr>
        <w:t>فر</w:t>
      </w:r>
      <w:r w:rsidRPr="002B4A2E">
        <w:rPr>
          <w:rFonts w:cs="B Nazanin" w:hint="cs"/>
          <w:sz w:val="26"/>
          <w:szCs w:val="26"/>
          <w:rtl/>
        </w:rPr>
        <w:t>آ</w:t>
      </w:r>
      <w:r w:rsidRPr="002B4A2E">
        <w:rPr>
          <w:rFonts w:cs="B Nazanin"/>
          <w:sz w:val="26"/>
          <w:szCs w:val="26"/>
          <w:rtl/>
        </w:rPr>
        <w:t>یند ثبت سفارش کالا پیچیده و زمان</w:t>
      </w:r>
      <w:r w:rsidRPr="002B4A2E">
        <w:rPr>
          <w:rFonts w:cs="B Nazanin"/>
          <w:sz w:val="26"/>
          <w:szCs w:val="26"/>
          <w:rtl/>
        </w:rPr>
        <w:softHyphen/>
        <w:t xml:space="preserve">بر است. بازرگانان باید از مدارک و اطلاعات لازم برای </w:t>
      </w:r>
      <w:hyperlink r:id="rId114" w:history="1">
        <w:r w:rsidRPr="002B4A2E">
          <w:rPr>
            <w:rFonts w:cs="B Nazanin"/>
            <w:sz w:val="26"/>
            <w:szCs w:val="26"/>
            <w:rtl/>
          </w:rPr>
          <w:t>ثبت سفارش کالا</w:t>
        </w:r>
      </w:hyperlink>
      <w:r w:rsidRPr="002B4A2E">
        <w:rPr>
          <w:rFonts w:cs="B Nazanin"/>
          <w:sz w:val="26"/>
          <w:szCs w:val="26"/>
        </w:rPr>
        <w:t xml:space="preserve"> </w:t>
      </w:r>
      <w:r w:rsidRPr="002B4A2E">
        <w:rPr>
          <w:rFonts w:cs="B Nazanin"/>
          <w:sz w:val="26"/>
          <w:szCs w:val="26"/>
          <w:rtl/>
        </w:rPr>
        <w:t>مطلع باشند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hint="cs"/>
          <w:sz w:val="26"/>
          <w:szCs w:val="26"/>
          <w:rtl/>
        </w:rPr>
        <w:t xml:space="preserve">البته </w:t>
      </w:r>
      <w:r w:rsidRPr="002B4A2E">
        <w:rPr>
          <w:rFonts w:cs="B Nazanin"/>
          <w:sz w:val="26"/>
          <w:szCs w:val="26"/>
          <w:rtl/>
        </w:rPr>
        <w:t>با آگاهی از چالش</w:t>
      </w:r>
      <w:r w:rsidRPr="002B4A2E">
        <w:rPr>
          <w:rFonts w:cs="B Nazanin"/>
          <w:sz w:val="26"/>
          <w:szCs w:val="26"/>
          <w:rtl/>
        </w:rPr>
        <w:softHyphen/>
        <w:t>های واردات، می</w:t>
      </w:r>
      <w:r w:rsidRPr="002B4A2E">
        <w:rPr>
          <w:rFonts w:cs="B Nazanin"/>
          <w:sz w:val="26"/>
          <w:szCs w:val="26"/>
          <w:rtl/>
        </w:rPr>
        <w:softHyphen/>
        <w:t xml:space="preserve">توان </w:t>
      </w:r>
      <w:r w:rsidRPr="002B4A2E">
        <w:rPr>
          <w:rFonts w:cs="B Nazanin" w:hint="cs"/>
          <w:sz w:val="26"/>
          <w:szCs w:val="26"/>
          <w:rtl/>
        </w:rPr>
        <w:t>آن</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را مدیریت کرد. برخی از راهکارهای مدیریت چالش‌های واردات کالا عبارتند از</w:t>
      </w:r>
      <w:r w:rsidRPr="002B4A2E">
        <w:rPr>
          <w:rFonts w:cs="B Nazanin" w:hint="cs"/>
          <w:sz w:val="26"/>
          <w:szCs w:val="26"/>
          <w:rtl/>
        </w:rPr>
        <w:t xml:space="preserve">: </w:t>
      </w:r>
    </w:p>
    <w:p w:rsidR="008E2CA8" w:rsidRPr="002B4A2E" w:rsidRDefault="008E2CA8" w:rsidP="008E2CA8">
      <w:pPr>
        <w:numPr>
          <w:ilvl w:val="0"/>
          <w:numId w:val="78"/>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مشورت با یک شرکت بازرگانی معتبر</w:t>
      </w:r>
      <w:r w:rsidRPr="002B4A2E">
        <w:rPr>
          <w:rStyle w:val="Strong"/>
          <w:rFonts w:cs="B Nazanin" w:hint="cs"/>
          <w:sz w:val="26"/>
          <w:szCs w:val="26"/>
          <w:rtl/>
        </w:rPr>
        <w:t xml:space="preserve">: </w:t>
      </w:r>
      <w:r w:rsidRPr="002B4A2E">
        <w:rPr>
          <w:rFonts w:cs="B Nazanin"/>
          <w:sz w:val="26"/>
          <w:szCs w:val="26"/>
          <w:rtl/>
        </w:rPr>
        <w:t>یک شرکت بازرگانی معتبر می‌تواند در تمام مراحل واردات کالا، از جمله منبع‌یابی</w:t>
      </w:r>
      <w:r w:rsidRPr="002B4A2E">
        <w:rPr>
          <w:rFonts w:cs="B Nazanin" w:hint="cs"/>
          <w:sz w:val="26"/>
          <w:szCs w:val="26"/>
          <w:rtl/>
        </w:rPr>
        <w:t xml:space="preserve">، </w:t>
      </w:r>
      <w:r w:rsidRPr="002B4A2E">
        <w:rPr>
          <w:rFonts w:cs="B Nazanin"/>
          <w:sz w:val="26"/>
          <w:szCs w:val="26"/>
          <w:rtl/>
        </w:rPr>
        <w:t>ثبت سفارش و ترخیص کالا</w:t>
      </w:r>
      <w:r w:rsidRPr="002B4A2E">
        <w:rPr>
          <w:rFonts w:cs="B Nazanin" w:hint="cs"/>
          <w:sz w:val="26"/>
          <w:szCs w:val="26"/>
          <w:rtl/>
        </w:rPr>
        <w:t xml:space="preserve"> </w:t>
      </w:r>
      <w:r w:rsidRPr="002B4A2E">
        <w:rPr>
          <w:rFonts w:cs="B Nazanin"/>
          <w:sz w:val="26"/>
          <w:szCs w:val="26"/>
          <w:rtl/>
        </w:rPr>
        <w:t>به بازرگانان کمک کند</w:t>
      </w:r>
      <w:r w:rsidRPr="002B4A2E">
        <w:rPr>
          <w:rFonts w:cs="B Nazanin" w:hint="cs"/>
          <w:sz w:val="26"/>
          <w:szCs w:val="26"/>
          <w:rtl/>
        </w:rPr>
        <w:t xml:space="preserve">. </w:t>
      </w:r>
    </w:p>
    <w:p w:rsidR="008E2CA8" w:rsidRPr="002B4A2E" w:rsidRDefault="008E2CA8" w:rsidP="008E2CA8">
      <w:pPr>
        <w:numPr>
          <w:ilvl w:val="0"/>
          <w:numId w:val="78"/>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آگاهی از قوانین و مقررات وارداتی</w:t>
      </w:r>
      <w:r w:rsidRPr="002B4A2E">
        <w:rPr>
          <w:rStyle w:val="Strong"/>
          <w:rFonts w:cs="B Nazanin" w:hint="cs"/>
          <w:sz w:val="26"/>
          <w:szCs w:val="26"/>
          <w:rtl/>
        </w:rPr>
        <w:t xml:space="preserve">: </w:t>
      </w:r>
      <w:r w:rsidRPr="002B4A2E">
        <w:rPr>
          <w:rFonts w:cs="B Nazanin"/>
          <w:sz w:val="26"/>
          <w:szCs w:val="26"/>
          <w:rtl/>
        </w:rPr>
        <w:t xml:space="preserve">بازرگانان باید از قوانین و مقررات وارداتی مطلع باشند تا بتوانند از بروز مشکلات </w:t>
      </w:r>
      <w:r w:rsidRPr="002B4A2E">
        <w:rPr>
          <w:rFonts w:cs="B Nazanin" w:hint="cs"/>
          <w:sz w:val="26"/>
          <w:szCs w:val="26"/>
          <w:rtl/>
        </w:rPr>
        <w:t xml:space="preserve">احتمالی </w:t>
      </w:r>
      <w:r w:rsidRPr="002B4A2E">
        <w:rPr>
          <w:rFonts w:cs="B Nazanin"/>
          <w:sz w:val="26"/>
          <w:szCs w:val="26"/>
          <w:rtl/>
        </w:rPr>
        <w:t>جلوگیری کنند</w:t>
      </w:r>
      <w:r w:rsidRPr="002B4A2E">
        <w:rPr>
          <w:rFonts w:cs="B Nazanin" w:hint="cs"/>
          <w:sz w:val="26"/>
          <w:szCs w:val="26"/>
          <w:rtl/>
        </w:rPr>
        <w:t xml:space="preserve">. </w:t>
      </w:r>
    </w:p>
    <w:p w:rsidR="008E2CA8" w:rsidRPr="002B4A2E" w:rsidRDefault="008E2CA8" w:rsidP="008E2CA8">
      <w:pPr>
        <w:bidi/>
        <w:jc w:val="both"/>
        <w:rPr>
          <w:rFonts w:cs="B Nazanin"/>
          <w:b/>
          <w:bCs/>
          <w:sz w:val="26"/>
          <w:szCs w:val="26"/>
          <w:u w:val="single"/>
          <w:rtl/>
        </w:rPr>
      </w:pPr>
      <w:r w:rsidRPr="002B4A2E">
        <w:rPr>
          <w:rFonts w:cs="B Nazanin"/>
          <w:b/>
          <w:bCs/>
          <w:sz w:val="26"/>
          <w:szCs w:val="26"/>
          <w:u w:val="single"/>
          <w:rtl/>
        </w:rPr>
        <w:t xml:space="preserve">مبحث </w:t>
      </w:r>
      <w:r w:rsidRPr="002B4A2E">
        <w:rPr>
          <w:rFonts w:cs="B Nazanin" w:hint="cs"/>
          <w:b/>
          <w:bCs/>
          <w:sz w:val="26"/>
          <w:szCs w:val="26"/>
          <w:u w:val="single"/>
          <w:rtl/>
        </w:rPr>
        <w:t xml:space="preserve">3 - اصول و فنون </w:t>
      </w:r>
      <w:r w:rsidRPr="002B4A2E">
        <w:rPr>
          <w:rFonts w:cs="B Nazanin"/>
          <w:b/>
          <w:bCs/>
          <w:sz w:val="26"/>
          <w:szCs w:val="26"/>
          <w:u w:val="single"/>
          <w:rtl/>
        </w:rPr>
        <w:t xml:space="preserve">مذاکره </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اصول مذاکره هنری </w:t>
      </w:r>
      <w:r w:rsidRPr="002B4A2E">
        <w:rPr>
          <w:rFonts w:cs="B Nazanin" w:hint="cs"/>
          <w:sz w:val="26"/>
          <w:szCs w:val="26"/>
          <w:rtl/>
        </w:rPr>
        <w:t xml:space="preserve">است </w:t>
      </w:r>
      <w:r w:rsidRPr="002B4A2E">
        <w:rPr>
          <w:rFonts w:cs="B Nazanin"/>
          <w:sz w:val="26"/>
          <w:szCs w:val="26"/>
          <w:rtl/>
        </w:rPr>
        <w:t>که دستیابی به تمامی پتانسیل‌های آن مستلزم کسب مهارت روز</w:t>
      </w:r>
      <w:r w:rsidRPr="002B4A2E">
        <w:rPr>
          <w:rFonts w:cs="B Nazanin" w:hint="cs"/>
          <w:sz w:val="26"/>
          <w:szCs w:val="26"/>
          <w:rtl/>
        </w:rPr>
        <w:t xml:space="preserve"> </w:t>
      </w:r>
      <w:r w:rsidRPr="002B4A2E">
        <w:rPr>
          <w:rFonts w:cs="B Nazanin"/>
          <w:sz w:val="26"/>
          <w:szCs w:val="26"/>
          <w:rtl/>
        </w:rPr>
        <w:t xml:space="preserve">افزون است. </w:t>
      </w:r>
      <w:r w:rsidRPr="002B4A2E">
        <w:rPr>
          <w:rFonts w:cs="B Nazanin" w:hint="cs"/>
          <w:sz w:val="26"/>
          <w:szCs w:val="26"/>
          <w:rtl/>
        </w:rPr>
        <w:t xml:space="preserve">در مذاکره </w:t>
      </w:r>
      <w:r w:rsidRPr="002B4A2E">
        <w:rPr>
          <w:rFonts w:cs="B Nazanin"/>
          <w:sz w:val="26"/>
          <w:szCs w:val="26"/>
          <w:rtl/>
        </w:rPr>
        <w:t xml:space="preserve">منافع </w:t>
      </w:r>
      <w:r w:rsidRPr="002B4A2E">
        <w:rPr>
          <w:rFonts w:cs="B Nazanin" w:hint="cs"/>
          <w:sz w:val="26"/>
          <w:szCs w:val="26"/>
          <w:rtl/>
        </w:rPr>
        <w:t xml:space="preserve">مخاطب </w:t>
      </w:r>
      <w:r w:rsidRPr="002B4A2E">
        <w:rPr>
          <w:rFonts w:cs="B Nazanin"/>
          <w:sz w:val="26"/>
          <w:szCs w:val="26"/>
          <w:rtl/>
        </w:rPr>
        <w:t>خود را در قلب فر</w:t>
      </w:r>
      <w:r w:rsidRPr="002B4A2E">
        <w:rPr>
          <w:rFonts w:cs="B Nazanin" w:hint="cs"/>
          <w:sz w:val="26"/>
          <w:szCs w:val="26"/>
          <w:rtl/>
        </w:rPr>
        <w:t>آ</w:t>
      </w:r>
      <w:r w:rsidRPr="002B4A2E">
        <w:rPr>
          <w:rFonts w:cs="B Nazanin"/>
          <w:sz w:val="26"/>
          <w:szCs w:val="26"/>
          <w:rtl/>
        </w:rPr>
        <w:t>یند مذاکره قرار دهید</w:t>
      </w:r>
      <w:r w:rsidRPr="002B4A2E">
        <w:rPr>
          <w:rFonts w:cs="B Nazanin" w:hint="cs"/>
          <w:sz w:val="26"/>
          <w:szCs w:val="26"/>
          <w:rtl/>
        </w:rPr>
        <w:t xml:space="preserve"> زیرا </w:t>
      </w:r>
      <w:r w:rsidRPr="002B4A2E">
        <w:rPr>
          <w:rFonts w:cs="B Nazanin"/>
          <w:sz w:val="26"/>
          <w:szCs w:val="26"/>
          <w:rtl/>
        </w:rPr>
        <w:t>مشتریانی که احساس می‌کنند شما یک شریک منطقی هستید و به منافع آن‌ها اهمیت می‌دهید، بسیار بیش‌تر از کارکنان شرکت</w:t>
      </w:r>
      <w:r w:rsidRPr="002B4A2E">
        <w:rPr>
          <w:rFonts w:cs="B Nazanin" w:hint="cs"/>
          <w:sz w:val="26"/>
          <w:szCs w:val="26"/>
          <w:rtl/>
        </w:rPr>
        <w:t xml:space="preserve"> </w:t>
      </w:r>
      <w:r w:rsidRPr="002B4A2E">
        <w:rPr>
          <w:rFonts w:cs="B Nazanin"/>
          <w:sz w:val="26"/>
          <w:szCs w:val="26"/>
          <w:rtl/>
        </w:rPr>
        <w:t>به شما اعتماد خواهند کرد</w:t>
      </w:r>
      <w:r w:rsidRPr="002B4A2E">
        <w:rPr>
          <w:rFonts w:cs="B Nazanin" w:hint="cs"/>
          <w:sz w:val="26"/>
          <w:szCs w:val="26"/>
          <w:rtl/>
        </w:rPr>
        <w:t xml:space="preserve">. </w:t>
      </w:r>
    </w:p>
    <w:p w:rsidR="008E2CA8" w:rsidRPr="002B4A2E" w:rsidRDefault="008E2CA8" w:rsidP="008E2CA8">
      <w:pPr>
        <w:pStyle w:val="Heading2"/>
        <w:bidi/>
        <w:rPr>
          <w:b w:val="0"/>
          <w:bCs w:val="0"/>
        </w:rPr>
      </w:pPr>
      <w:r w:rsidRPr="002B4A2E">
        <w:rPr>
          <w:rtl/>
        </w:rPr>
        <w:t>اهمیت اصول و فنون مذاکره</w:t>
      </w:r>
    </w:p>
    <w:p w:rsidR="008E2CA8" w:rsidRPr="002B4A2E" w:rsidRDefault="008E2CA8" w:rsidP="008E2CA8">
      <w:pPr>
        <w:pStyle w:val="NormalWeb"/>
        <w:bidi/>
        <w:jc w:val="both"/>
        <w:rPr>
          <w:rFonts w:cs="B Nazanin"/>
          <w:sz w:val="26"/>
          <w:szCs w:val="26"/>
        </w:rPr>
      </w:pPr>
      <w:r w:rsidRPr="002B4A2E">
        <w:rPr>
          <w:rFonts w:cs="B Nazanin"/>
          <w:sz w:val="26"/>
          <w:szCs w:val="26"/>
          <w:rtl/>
        </w:rPr>
        <w:lastRenderedPageBreak/>
        <w:t>امروزه که فضایی کاملا</w:t>
      </w:r>
      <w:r w:rsidRPr="002B4A2E">
        <w:rPr>
          <w:rFonts w:cs="B Nazanin" w:hint="cs"/>
          <w:sz w:val="26"/>
          <w:szCs w:val="26"/>
          <w:rtl/>
        </w:rPr>
        <w:t>ً</w:t>
      </w:r>
      <w:r w:rsidRPr="002B4A2E">
        <w:rPr>
          <w:rFonts w:cs="B Nazanin"/>
          <w:sz w:val="26"/>
          <w:szCs w:val="26"/>
          <w:rtl/>
        </w:rPr>
        <w:t xml:space="preserve"> پیوسته، غیرمتمرکز و رقابتی در تمام عرصه‌ها شکل گرفته</w:t>
      </w:r>
      <w:r w:rsidRPr="002B4A2E">
        <w:rPr>
          <w:rFonts w:cs="B Nazanin" w:hint="cs"/>
          <w:sz w:val="26"/>
          <w:szCs w:val="26"/>
          <w:rtl/>
        </w:rPr>
        <w:t xml:space="preserve"> </w:t>
      </w:r>
      <w:r w:rsidRPr="002B4A2E">
        <w:rPr>
          <w:rFonts w:cs="B Nazanin"/>
          <w:sz w:val="26"/>
          <w:szCs w:val="26"/>
          <w:rtl/>
        </w:rPr>
        <w:t>‌است، دانستن اهمیت اصول و فنون مذاکره برای توسعه‌ی شرکت‌ها و سازمان‌ها ضروری است. قابل</w:t>
      </w:r>
      <w:r w:rsidRPr="002B4A2E">
        <w:rPr>
          <w:rFonts w:cs="B Nazanin" w:hint="cs"/>
          <w:sz w:val="26"/>
          <w:szCs w:val="26"/>
          <w:rtl/>
        </w:rPr>
        <w:t xml:space="preserve"> </w:t>
      </w:r>
      <w:r w:rsidRPr="002B4A2E">
        <w:rPr>
          <w:rFonts w:cs="B Nazanin"/>
          <w:sz w:val="26"/>
          <w:szCs w:val="26"/>
          <w:rtl/>
        </w:rPr>
        <w:t xml:space="preserve">‌درک است که </w:t>
      </w:r>
      <w:r w:rsidRPr="002B4A2E">
        <w:rPr>
          <w:rFonts w:cs="B Nazanin" w:hint="cs"/>
          <w:sz w:val="26"/>
          <w:szCs w:val="26"/>
          <w:rtl/>
        </w:rPr>
        <w:t xml:space="preserve">عدم آگاهی به </w:t>
      </w:r>
      <w:r w:rsidRPr="002B4A2E">
        <w:rPr>
          <w:rFonts w:cs="B Nazanin"/>
          <w:sz w:val="26"/>
          <w:szCs w:val="26"/>
          <w:rtl/>
        </w:rPr>
        <w:t xml:space="preserve">اصول و فنون مذاکره </w:t>
      </w:r>
      <w:r w:rsidRPr="002B4A2E">
        <w:rPr>
          <w:rFonts w:cs="B Nazanin" w:hint="cs"/>
          <w:sz w:val="26"/>
          <w:szCs w:val="26"/>
          <w:rtl/>
        </w:rPr>
        <w:t xml:space="preserve">برابر با </w:t>
      </w:r>
      <w:r w:rsidRPr="002B4A2E">
        <w:rPr>
          <w:rFonts w:cs="B Nazanin"/>
          <w:sz w:val="26"/>
          <w:szCs w:val="26"/>
          <w:rtl/>
        </w:rPr>
        <w:t>سود کم‌تر و فرصت‌های شغلی از</w:t>
      </w:r>
      <w:r w:rsidRPr="002B4A2E">
        <w:rPr>
          <w:rFonts w:cs="B Nazanin" w:hint="cs"/>
          <w:sz w:val="26"/>
          <w:szCs w:val="26"/>
          <w:rtl/>
        </w:rPr>
        <w:t xml:space="preserve"> </w:t>
      </w:r>
      <w:r w:rsidRPr="002B4A2E">
        <w:rPr>
          <w:rFonts w:cs="B Nazanin"/>
          <w:sz w:val="26"/>
          <w:szCs w:val="26"/>
          <w:rtl/>
        </w:rPr>
        <w:t>دست‌</w:t>
      </w:r>
      <w:r w:rsidRPr="002B4A2E">
        <w:rPr>
          <w:rFonts w:cs="B Nazanin" w:hint="cs"/>
          <w:sz w:val="26"/>
          <w:szCs w:val="26"/>
          <w:rtl/>
        </w:rPr>
        <w:t xml:space="preserve"> </w:t>
      </w:r>
      <w:r w:rsidRPr="002B4A2E">
        <w:rPr>
          <w:rFonts w:cs="B Nazanin"/>
          <w:sz w:val="26"/>
          <w:szCs w:val="26"/>
          <w:rtl/>
        </w:rPr>
        <w:t>رفته است، اما چگونه یک شرکت می‌تواند مهارت‌ و اصول مذاکره</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کارکنان</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طور</w:t>
      </w:r>
      <w:r w:rsidRPr="002B4A2E">
        <w:rPr>
          <w:rFonts w:cs="B Nazanin"/>
          <w:sz w:val="26"/>
          <w:szCs w:val="26"/>
          <w:rtl/>
        </w:rPr>
        <w:t xml:space="preserve"> </w:t>
      </w:r>
      <w:r w:rsidRPr="002B4A2E">
        <w:rPr>
          <w:rFonts w:cs="B Nazanin" w:hint="cs"/>
          <w:sz w:val="26"/>
          <w:szCs w:val="26"/>
          <w:rtl/>
        </w:rPr>
        <w:t>واقعی</w:t>
      </w:r>
      <w:r w:rsidRPr="002B4A2E">
        <w:rPr>
          <w:rFonts w:cs="B Nazanin"/>
          <w:sz w:val="26"/>
          <w:szCs w:val="26"/>
          <w:rtl/>
        </w:rPr>
        <w:t xml:space="preserve"> </w:t>
      </w:r>
      <w:r w:rsidRPr="002B4A2E">
        <w:rPr>
          <w:rFonts w:cs="B Nazanin" w:hint="cs"/>
          <w:sz w:val="26"/>
          <w:szCs w:val="26"/>
          <w:rtl/>
        </w:rPr>
        <w:t>بهبود</w:t>
      </w:r>
      <w:r w:rsidRPr="002B4A2E">
        <w:rPr>
          <w:rFonts w:cs="B Nazanin"/>
          <w:sz w:val="26"/>
          <w:szCs w:val="26"/>
          <w:rtl/>
        </w:rPr>
        <w:t xml:space="preserve"> </w:t>
      </w:r>
      <w:r w:rsidRPr="002B4A2E">
        <w:rPr>
          <w:rFonts w:cs="B Nazanin" w:hint="cs"/>
          <w:sz w:val="26"/>
          <w:szCs w:val="26"/>
          <w:rtl/>
        </w:rPr>
        <w:t>بخشد؟</w:t>
      </w:r>
      <w:r w:rsidRPr="002B4A2E">
        <w:rPr>
          <w:rFonts w:ascii="Calibri" w:hAnsi="Calibri" w:cs="Calibri" w:hint="cs"/>
          <w:sz w:val="26"/>
          <w:szCs w:val="26"/>
          <w:rtl/>
        </w:rPr>
        <w:t> </w:t>
      </w:r>
      <w:r w:rsidRPr="002B4A2E">
        <w:rPr>
          <w:rFonts w:cs="B Nazanin"/>
          <w:sz w:val="26"/>
          <w:szCs w:val="26"/>
          <w:rtl/>
        </w:rPr>
        <w:t xml:space="preserve"> </w:t>
      </w:r>
    </w:p>
    <w:p w:rsidR="008E2CA8" w:rsidRPr="002B4A2E" w:rsidRDefault="008E2CA8" w:rsidP="008E2CA8">
      <w:pPr>
        <w:pStyle w:val="Heading2"/>
        <w:bidi/>
        <w:rPr>
          <w:b w:val="0"/>
          <w:bCs w:val="0"/>
        </w:rPr>
      </w:pPr>
      <w:r w:rsidRPr="002B4A2E">
        <w:rPr>
          <w:rtl/>
        </w:rPr>
        <w:t>مراحل اصول و فنون مذاکره</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در ادامه </w:t>
      </w:r>
      <w:r w:rsidRPr="002B4A2E">
        <w:rPr>
          <w:rFonts w:cs="B Nazanin"/>
          <w:sz w:val="26"/>
          <w:szCs w:val="26"/>
          <w:rtl/>
          <w:lang w:bidi="fa-IR"/>
        </w:rPr>
        <w:t>۱۰</w:t>
      </w:r>
      <w:r w:rsidRPr="002B4A2E">
        <w:rPr>
          <w:rFonts w:cs="B Nazanin"/>
          <w:sz w:val="26"/>
          <w:szCs w:val="26"/>
          <w:rtl/>
        </w:rPr>
        <w:t xml:space="preserve"> گام اساسی برای اصول و فنون مذاکره که توسط</w:t>
      </w:r>
      <w:r w:rsidRPr="002B4A2E">
        <w:rPr>
          <w:rFonts w:cs="B Nazanin"/>
          <w:sz w:val="26"/>
          <w:szCs w:val="26"/>
        </w:rPr>
        <w:t xml:space="preserve"> </w:t>
      </w:r>
      <w:r w:rsidRPr="002B4A2E">
        <w:rPr>
          <w:rFonts w:cs="B Nazanin"/>
          <w:sz w:val="26"/>
          <w:szCs w:val="26"/>
          <w:rtl/>
        </w:rPr>
        <w:t>اتاق بازرگانی بین‌المللی</w:t>
      </w:r>
      <w:r w:rsidRPr="002B4A2E">
        <w:rPr>
          <w:rFonts w:cs="B Nazanin"/>
          <w:sz w:val="26"/>
          <w:szCs w:val="26"/>
        </w:rPr>
        <w:t xml:space="preserve"> </w:t>
      </w:r>
      <w:r w:rsidRPr="002B4A2E">
        <w:rPr>
          <w:rFonts w:cs="B Nazanin"/>
          <w:sz w:val="26"/>
          <w:szCs w:val="26"/>
          <w:rtl/>
        </w:rPr>
        <w:t>توصیه شده‌اند</w:t>
      </w:r>
      <w:r w:rsidRPr="002B4A2E">
        <w:rPr>
          <w:rFonts w:cs="B Nazanin" w:hint="cs"/>
          <w:sz w:val="26"/>
          <w:szCs w:val="26"/>
          <w:rtl/>
        </w:rPr>
        <w:t xml:space="preserve"> تشریح خواهند شد:</w:t>
      </w:r>
    </w:p>
    <w:p w:rsidR="008E2CA8" w:rsidRPr="002B4A2E" w:rsidRDefault="008E2CA8" w:rsidP="008E2CA8">
      <w:pPr>
        <w:pStyle w:val="Heading3"/>
        <w:numPr>
          <w:ilvl w:val="1"/>
          <w:numId w:val="77"/>
        </w:numPr>
        <w:bidi/>
        <w:ind w:left="331"/>
        <w:rPr>
          <w:rFonts w:cs="B Nazanin"/>
          <w:b/>
          <w:bCs/>
          <w:color w:val="auto"/>
          <w:sz w:val="26"/>
          <w:szCs w:val="26"/>
        </w:rPr>
      </w:pPr>
      <w:r w:rsidRPr="002B4A2E">
        <w:rPr>
          <w:rFonts w:cs="B Nazanin"/>
          <w:b/>
          <w:bCs/>
          <w:color w:val="auto"/>
          <w:sz w:val="26"/>
          <w:szCs w:val="26"/>
          <w:rtl/>
        </w:rPr>
        <w:t>راهبرد کلی مذاکره‌ خود را با دقت تهیه کنید</w:t>
      </w:r>
    </w:p>
    <w:p w:rsidR="008E2CA8" w:rsidRPr="002B4A2E" w:rsidRDefault="008E2CA8" w:rsidP="008E2CA8">
      <w:pPr>
        <w:pStyle w:val="NormalWeb"/>
        <w:bidi/>
        <w:jc w:val="both"/>
        <w:rPr>
          <w:rFonts w:cs="B Nazanin"/>
          <w:sz w:val="26"/>
          <w:szCs w:val="26"/>
        </w:rPr>
      </w:pPr>
      <w:r w:rsidRPr="002B4A2E">
        <w:rPr>
          <w:rFonts w:cs="B Nazanin"/>
          <w:sz w:val="26"/>
          <w:szCs w:val="26"/>
          <w:rtl/>
        </w:rPr>
        <w:t>در</w:t>
      </w:r>
      <w:r w:rsidRPr="002B4A2E">
        <w:rPr>
          <w:rFonts w:cs="B Nazanin" w:hint="cs"/>
          <w:sz w:val="26"/>
          <w:szCs w:val="26"/>
          <w:rtl/>
        </w:rPr>
        <w:t xml:space="preserve"> </w:t>
      </w:r>
      <w:r w:rsidRPr="002B4A2E">
        <w:rPr>
          <w:rFonts w:cs="B Nazanin"/>
          <w:sz w:val="26"/>
          <w:szCs w:val="26"/>
          <w:rtl/>
        </w:rPr>
        <w:t>مورد راهبرد و اصول مذاکره</w:t>
      </w:r>
      <w:r w:rsidRPr="002B4A2E">
        <w:rPr>
          <w:rFonts w:ascii="Calibri" w:hAnsi="Calibri" w:cs="Calibri" w:hint="cs"/>
          <w:sz w:val="26"/>
          <w:szCs w:val="26"/>
          <w:rtl/>
        </w:rPr>
        <w:t>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اعضای</w:t>
      </w:r>
      <w:r w:rsidRPr="002B4A2E">
        <w:rPr>
          <w:rFonts w:cs="B Nazanin"/>
          <w:sz w:val="26"/>
          <w:szCs w:val="26"/>
          <w:rtl/>
        </w:rPr>
        <w:t xml:space="preserve"> </w:t>
      </w:r>
      <w:r w:rsidRPr="002B4A2E">
        <w:rPr>
          <w:rFonts w:cs="B Nazanin" w:hint="cs"/>
          <w:sz w:val="26"/>
          <w:szCs w:val="26"/>
          <w:rtl/>
        </w:rPr>
        <w:t>مربوط</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سازم</w:t>
      </w:r>
      <w:r w:rsidRPr="002B4A2E">
        <w:rPr>
          <w:rFonts w:cs="B Nazanin"/>
          <w:sz w:val="26"/>
          <w:szCs w:val="26"/>
          <w:rtl/>
        </w:rPr>
        <w:t>ان گفت‌وگو کنید. بر اساس بینشی که از سوابق معاملات به دست آورده‌اید، اهداف روشنی را که باید حاصل شوند، تعیین کنید. یادگیری از مذاکرات گذشته مؤثرترین راه برای بهبود و یادگیری اصول و فنون مذاکره است. درباره‌ی شرکای مذاکر‌ه‌کننده‌ خود و شرایط فعالیت تجاری‌ آن‌ها اطلاعات کسب کنید. درک علایق، اولویت‌ها، محدودیت‌ها و میزان اختیارات آن‌ها به شما کمک می‌کند تا نیازها و اولویت‌های واقعی آن‌ها را بهتر درک کنید</w:t>
      </w:r>
      <w:r w:rsidRPr="002B4A2E">
        <w:rPr>
          <w:rFonts w:cs="B Nazanin" w:hint="cs"/>
          <w:sz w:val="26"/>
          <w:szCs w:val="26"/>
          <w:rtl/>
        </w:rPr>
        <w:t xml:space="preserve">. </w:t>
      </w:r>
      <w:r w:rsidRPr="002B4A2E">
        <w:rPr>
          <w:rFonts w:cs="B Nazanin"/>
          <w:sz w:val="26"/>
          <w:szCs w:val="26"/>
          <w:rtl/>
        </w:rPr>
        <w:t>هر قانونی که برای تأمین یا تکمیل توافق‌نامه‌</w:t>
      </w:r>
      <w:r w:rsidRPr="002B4A2E">
        <w:rPr>
          <w:rFonts w:cs="B Nazanin" w:hint="cs"/>
          <w:sz w:val="26"/>
          <w:szCs w:val="26"/>
          <w:rtl/>
        </w:rPr>
        <w:t xml:space="preserve"> </w:t>
      </w:r>
      <w:r w:rsidRPr="002B4A2E">
        <w:rPr>
          <w:rFonts w:cs="B Nazanin"/>
          <w:sz w:val="26"/>
          <w:szCs w:val="26"/>
          <w:rtl/>
        </w:rPr>
        <w:t>احتمالی قرارداد شما لازم است را جست‌وجو کنید و از آن آگاهی داشته</w:t>
      </w:r>
      <w:r w:rsidRPr="002B4A2E">
        <w:rPr>
          <w:rFonts w:cs="B Nazanin" w:hint="cs"/>
          <w:sz w:val="26"/>
          <w:szCs w:val="26"/>
          <w:rtl/>
        </w:rPr>
        <w:t xml:space="preserve"> </w:t>
      </w:r>
      <w:r w:rsidRPr="002B4A2E">
        <w:rPr>
          <w:rFonts w:cs="B Nazanin"/>
          <w:sz w:val="26"/>
          <w:szCs w:val="26"/>
          <w:rtl/>
        </w:rPr>
        <w:t>‌باشید. برای شروع مرحله‌</w:t>
      </w:r>
      <w:r w:rsidRPr="002B4A2E">
        <w:rPr>
          <w:rFonts w:cs="B Nazanin" w:hint="cs"/>
          <w:sz w:val="26"/>
          <w:szCs w:val="26"/>
          <w:rtl/>
        </w:rPr>
        <w:t xml:space="preserve"> </w:t>
      </w:r>
      <w:r w:rsidRPr="002B4A2E">
        <w:rPr>
          <w:rFonts w:cs="B Nazanin"/>
          <w:sz w:val="26"/>
          <w:szCs w:val="26"/>
          <w:rtl/>
        </w:rPr>
        <w:t xml:space="preserve">آماده‌سازی، رویکرد فروش خود را سازمان‌دهی کنید و از زمان اولین تماس خود با </w:t>
      </w:r>
      <w:hyperlink r:id="rId115" w:tgtFrame="_blank" w:history="1">
        <w:r w:rsidRPr="002B4A2E">
          <w:rPr>
            <w:rFonts w:cs="B Nazanin"/>
            <w:sz w:val="26"/>
            <w:szCs w:val="26"/>
            <w:rtl/>
          </w:rPr>
          <w:t>مشتری</w:t>
        </w:r>
      </w:hyperlink>
      <w:r w:rsidRPr="002B4A2E">
        <w:rPr>
          <w:rFonts w:cs="B Nazanin"/>
          <w:sz w:val="26"/>
          <w:szCs w:val="26"/>
        </w:rPr>
        <w:t xml:space="preserve"> </w:t>
      </w:r>
      <w:r w:rsidRPr="002B4A2E">
        <w:rPr>
          <w:rFonts w:cs="B Nazanin"/>
          <w:sz w:val="26"/>
          <w:szCs w:val="26"/>
          <w:rtl/>
        </w:rPr>
        <w:t>تا پایان موفقیت‌آمیز قرارداد مراحل لازم را ذکر کنید. این کار به شما کمک می‌کند تا منابع مورد</w:t>
      </w:r>
      <w:r w:rsidRPr="002B4A2E">
        <w:rPr>
          <w:rFonts w:cs="B Nazanin" w:hint="cs"/>
          <w:sz w:val="26"/>
          <w:szCs w:val="26"/>
          <w:rtl/>
        </w:rPr>
        <w:t xml:space="preserve"> </w:t>
      </w:r>
      <w:r w:rsidRPr="002B4A2E">
        <w:rPr>
          <w:rFonts w:cs="B Nazanin"/>
          <w:sz w:val="26"/>
          <w:szCs w:val="26"/>
          <w:rtl/>
        </w:rPr>
        <w:t>نیاز برای انتقال به هر مرحله مشخص شوند و هم</w:t>
      </w:r>
      <w:r w:rsidRPr="002B4A2E">
        <w:rPr>
          <w:rFonts w:cs="B Nazanin" w:hint="cs"/>
          <w:sz w:val="26"/>
          <w:szCs w:val="26"/>
          <w:rtl/>
        </w:rPr>
        <w:t xml:space="preserve"> </w:t>
      </w:r>
      <w:r w:rsidRPr="002B4A2E">
        <w:rPr>
          <w:rFonts w:cs="B Nazanin"/>
          <w:sz w:val="26"/>
          <w:szCs w:val="26"/>
          <w:rtl/>
        </w:rPr>
        <w:t>‌چنین این کار بدون هرگونه ایراد یا مشکل احتمالی برای سازمان صورت گیرد</w:t>
      </w:r>
      <w:r w:rsidRPr="002B4A2E">
        <w:rPr>
          <w:rFonts w:cs="B Nazanin" w:hint="cs"/>
          <w:sz w:val="26"/>
          <w:szCs w:val="26"/>
          <w:rtl/>
        </w:rPr>
        <w:t>.</w:t>
      </w:r>
    </w:p>
    <w:p w:rsidR="008E2CA8" w:rsidRPr="002B4A2E" w:rsidRDefault="008E2CA8" w:rsidP="008E2CA8">
      <w:pPr>
        <w:pStyle w:val="Heading3"/>
        <w:numPr>
          <w:ilvl w:val="1"/>
          <w:numId w:val="77"/>
        </w:numPr>
        <w:bidi/>
        <w:ind w:left="421"/>
        <w:rPr>
          <w:rFonts w:cs="B Nazanin"/>
          <w:b/>
          <w:bCs/>
          <w:color w:val="auto"/>
          <w:sz w:val="26"/>
          <w:szCs w:val="26"/>
        </w:rPr>
      </w:pPr>
      <w:r w:rsidRPr="002B4A2E">
        <w:rPr>
          <w:rFonts w:cs="B Nazanin"/>
          <w:b/>
          <w:bCs/>
          <w:color w:val="auto"/>
          <w:sz w:val="26"/>
          <w:szCs w:val="26"/>
          <w:rtl/>
        </w:rPr>
        <w:lastRenderedPageBreak/>
        <w:t>تفاوت‌های فرهنگی را در اصول و فنون مذاکره لحاظ کنید</w:t>
      </w:r>
    </w:p>
    <w:p w:rsidR="008E2CA8" w:rsidRPr="002B4A2E" w:rsidRDefault="008E2CA8" w:rsidP="008E2CA8">
      <w:pPr>
        <w:pStyle w:val="NormalWeb"/>
        <w:bidi/>
        <w:jc w:val="both"/>
        <w:rPr>
          <w:rFonts w:cs="B Nazanin"/>
          <w:sz w:val="26"/>
          <w:szCs w:val="26"/>
          <w:rtl/>
        </w:rPr>
      </w:pPr>
      <w:r w:rsidRPr="002B4A2E">
        <w:rPr>
          <w:rFonts w:cs="B Nazanin"/>
          <w:sz w:val="26"/>
          <w:szCs w:val="26"/>
          <w:rtl/>
        </w:rPr>
        <w:t>کلید یافتن رویکرد اصول و فنون مذاکره، درک چهارچوب فکری شریک مذاکره و نحوه‌ فعالیت آن‌هاست. به خاطر داشته</w:t>
      </w:r>
      <w:r w:rsidRPr="002B4A2E">
        <w:rPr>
          <w:rFonts w:cs="B Nazanin" w:hint="cs"/>
          <w:sz w:val="26"/>
          <w:szCs w:val="26"/>
          <w:rtl/>
        </w:rPr>
        <w:t xml:space="preserve"> </w:t>
      </w:r>
      <w:r w:rsidRPr="002B4A2E">
        <w:rPr>
          <w:rFonts w:cs="B Nazanin"/>
          <w:sz w:val="26"/>
          <w:szCs w:val="26"/>
          <w:rtl/>
        </w:rPr>
        <w:t>‌باشید که ممکن است عادات فرهنگی و فرضیات شما در</w:t>
      </w:r>
      <w:r w:rsidRPr="002B4A2E">
        <w:rPr>
          <w:rFonts w:cs="B Nazanin" w:hint="cs"/>
          <w:sz w:val="26"/>
          <w:szCs w:val="26"/>
          <w:rtl/>
        </w:rPr>
        <w:t xml:space="preserve"> </w:t>
      </w:r>
      <w:r w:rsidRPr="002B4A2E">
        <w:rPr>
          <w:rFonts w:cs="B Nazanin"/>
          <w:sz w:val="26"/>
          <w:szCs w:val="26"/>
          <w:rtl/>
        </w:rPr>
        <w:t>مورد چگونگی فعالیت یک کسب‌وکار با اصول افرادی که شریک مذاکره‌</w:t>
      </w:r>
      <w:r w:rsidRPr="002B4A2E">
        <w:rPr>
          <w:rFonts w:cs="B Nazanin" w:hint="cs"/>
          <w:sz w:val="26"/>
          <w:szCs w:val="26"/>
          <w:rtl/>
        </w:rPr>
        <w:t xml:space="preserve"> </w:t>
      </w:r>
      <w:r w:rsidRPr="002B4A2E">
        <w:rPr>
          <w:rFonts w:cs="B Nazanin"/>
          <w:sz w:val="26"/>
          <w:szCs w:val="26"/>
          <w:rtl/>
        </w:rPr>
        <w:t>شما هستند، به</w:t>
      </w:r>
      <w:r w:rsidRPr="002B4A2E">
        <w:rPr>
          <w:rFonts w:cs="B Nazanin" w:hint="cs"/>
          <w:sz w:val="26"/>
          <w:szCs w:val="26"/>
          <w:rtl/>
        </w:rPr>
        <w:t xml:space="preserve"> </w:t>
      </w:r>
      <w:r w:rsidRPr="002B4A2E">
        <w:rPr>
          <w:rFonts w:cs="B Nazanin"/>
          <w:sz w:val="26"/>
          <w:szCs w:val="26"/>
          <w:rtl/>
        </w:rPr>
        <w:t>‌شدت متفاوت باشند</w:t>
      </w:r>
      <w:r w:rsidRPr="002B4A2E">
        <w:rPr>
          <w:rFonts w:cs="B Nazanin" w:hint="cs"/>
          <w:sz w:val="26"/>
          <w:szCs w:val="26"/>
          <w:rtl/>
        </w:rPr>
        <w:t xml:space="preserve">. </w:t>
      </w:r>
      <w:r w:rsidRPr="002B4A2E">
        <w:rPr>
          <w:rFonts w:cs="B Nazanin"/>
          <w:sz w:val="26"/>
          <w:szCs w:val="26"/>
          <w:rtl/>
        </w:rPr>
        <w:t>برای رسیدن به این هدف به طور دائم فرضیات خود را مورد سؤال و بازنگری قرار دهید و به فرضیاتی که ممکن است شریک مذاکره‌کننده‌تان درباره‌</w:t>
      </w:r>
      <w:r w:rsidRPr="002B4A2E">
        <w:rPr>
          <w:rFonts w:cs="B Nazanin" w:hint="cs"/>
          <w:sz w:val="26"/>
          <w:szCs w:val="26"/>
          <w:rtl/>
        </w:rPr>
        <w:t xml:space="preserve"> </w:t>
      </w:r>
      <w:r w:rsidRPr="002B4A2E">
        <w:rPr>
          <w:rFonts w:cs="B Nazanin"/>
          <w:sz w:val="26"/>
          <w:szCs w:val="26"/>
          <w:rtl/>
        </w:rPr>
        <w:t>شما داشته</w:t>
      </w:r>
      <w:r w:rsidRPr="002B4A2E">
        <w:rPr>
          <w:rFonts w:cs="B Nazanin" w:hint="cs"/>
          <w:sz w:val="26"/>
          <w:szCs w:val="26"/>
          <w:rtl/>
        </w:rPr>
        <w:t xml:space="preserve"> </w:t>
      </w:r>
      <w:r w:rsidRPr="002B4A2E">
        <w:rPr>
          <w:rFonts w:cs="B Nazanin"/>
          <w:sz w:val="26"/>
          <w:szCs w:val="26"/>
          <w:rtl/>
        </w:rPr>
        <w:t xml:space="preserve">‌باشد، </w:t>
      </w:r>
      <w:r w:rsidRPr="002B4A2E">
        <w:rPr>
          <w:rFonts w:cs="B Nazanin" w:hint="cs"/>
          <w:sz w:val="26"/>
          <w:szCs w:val="26"/>
          <w:rtl/>
        </w:rPr>
        <w:t xml:space="preserve">خوب </w:t>
      </w:r>
      <w:r w:rsidRPr="002B4A2E">
        <w:rPr>
          <w:rFonts w:cs="B Nazanin"/>
          <w:sz w:val="26"/>
          <w:szCs w:val="26"/>
          <w:rtl/>
        </w:rPr>
        <w:t>فکر کنید</w:t>
      </w:r>
      <w:r w:rsidRPr="002B4A2E">
        <w:rPr>
          <w:rFonts w:cs="B Nazanin" w:hint="cs"/>
          <w:sz w:val="26"/>
          <w:szCs w:val="26"/>
          <w:rtl/>
        </w:rPr>
        <w:t xml:space="preserve">، </w:t>
      </w:r>
      <w:r w:rsidRPr="002B4A2E">
        <w:rPr>
          <w:rFonts w:cs="B Nazanin"/>
          <w:sz w:val="26"/>
          <w:szCs w:val="26"/>
          <w:rtl/>
        </w:rPr>
        <w:t>هم‌چنین، تلاش کنید با ذهن باز و داشتن چهارچوبی انعطاف‌پذیر در اصول مذاکره، اختلافات موجود را رفع کنید</w:t>
      </w:r>
      <w:r w:rsidRPr="002B4A2E">
        <w:rPr>
          <w:rFonts w:cs="B Nazanin" w:hint="cs"/>
          <w:sz w:val="26"/>
          <w:szCs w:val="26"/>
          <w:rtl/>
        </w:rPr>
        <w:t xml:space="preserve">. </w:t>
      </w:r>
    </w:p>
    <w:p w:rsidR="008E2CA8" w:rsidRPr="002B4A2E" w:rsidRDefault="008E2CA8" w:rsidP="008E2CA8">
      <w:pPr>
        <w:pStyle w:val="Heading3"/>
        <w:numPr>
          <w:ilvl w:val="1"/>
          <w:numId w:val="77"/>
        </w:numPr>
        <w:bidi/>
        <w:ind w:left="421"/>
        <w:rPr>
          <w:rFonts w:cs="B Nazanin"/>
          <w:b/>
          <w:bCs/>
          <w:color w:val="auto"/>
          <w:sz w:val="26"/>
          <w:szCs w:val="26"/>
        </w:rPr>
      </w:pPr>
      <w:r w:rsidRPr="002B4A2E">
        <w:rPr>
          <w:rFonts w:cs="B Nazanin"/>
          <w:b/>
          <w:bCs/>
          <w:color w:val="auto"/>
          <w:sz w:val="26"/>
          <w:szCs w:val="26"/>
        </w:rPr>
        <w:t xml:space="preserve"> </w:t>
      </w:r>
      <w:r w:rsidRPr="002B4A2E">
        <w:rPr>
          <w:rFonts w:cs="B Nazanin"/>
          <w:b/>
          <w:bCs/>
          <w:color w:val="auto"/>
          <w:sz w:val="26"/>
          <w:szCs w:val="26"/>
          <w:rtl/>
        </w:rPr>
        <w:t>درمورد روند مذاکره به توافق برسید</w:t>
      </w:r>
    </w:p>
    <w:p w:rsidR="008E2CA8" w:rsidRPr="002B4A2E" w:rsidRDefault="008E2CA8" w:rsidP="008E2CA8">
      <w:pPr>
        <w:pStyle w:val="NormalWeb"/>
        <w:bidi/>
        <w:jc w:val="both"/>
        <w:rPr>
          <w:rFonts w:cs="B Nazanin"/>
          <w:sz w:val="26"/>
          <w:szCs w:val="26"/>
        </w:rPr>
      </w:pPr>
      <w:r w:rsidRPr="002B4A2E">
        <w:rPr>
          <w:rFonts w:cs="B Nazanin"/>
          <w:sz w:val="26"/>
          <w:szCs w:val="26"/>
          <w:rtl/>
        </w:rPr>
        <w:t>مشخص کردن روند صحیح مذاکره با شریکتان برای اطمینان از پیشرفت در مراحل اولیه‌</w:t>
      </w:r>
      <w:r w:rsidRPr="002B4A2E">
        <w:rPr>
          <w:rFonts w:cs="B Nazanin" w:hint="cs"/>
          <w:sz w:val="26"/>
          <w:szCs w:val="26"/>
          <w:rtl/>
        </w:rPr>
        <w:t xml:space="preserve"> </w:t>
      </w:r>
      <w:r w:rsidRPr="002B4A2E">
        <w:rPr>
          <w:rFonts w:cs="B Nazanin"/>
          <w:sz w:val="26"/>
          <w:szCs w:val="26"/>
          <w:rtl/>
        </w:rPr>
        <w:t>مذاکرات تا پایان نتیجه‌ی نهایی بسیار راه‌گشا خواهد بود. هدف اصلی در این مرحله این است که طرفین مذاکره با رعایت اصول و فنون مذاکره درمورد سؤالات اولیه مانند جدول زمانی، مکان‌ها و برنامه‌های جلسات شرکت‌کنندگان، زبان مراحل و تخصیص مسئولیت‌ها با یکدیگر توافق کنند. توافق درمورد چنین تعهداتی، زمان صرف‌</w:t>
      </w:r>
      <w:r w:rsidRPr="002B4A2E">
        <w:rPr>
          <w:rFonts w:cs="B Nazanin" w:hint="cs"/>
          <w:sz w:val="26"/>
          <w:szCs w:val="26"/>
          <w:rtl/>
        </w:rPr>
        <w:t xml:space="preserve"> </w:t>
      </w:r>
      <w:r w:rsidRPr="002B4A2E">
        <w:rPr>
          <w:rFonts w:cs="B Nazanin"/>
          <w:sz w:val="26"/>
          <w:szCs w:val="26"/>
          <w:rtl/>
        </w:rPr>
        <w:t>شده برای مذاکره را کاهش می‌دهد</w:t>
      </w:r>
      <w:r w:rsidRPr="002B4A2E">
        <w:rPr>
          <w:rFonts w:cs="B Nazanin" w:hint="cs"/>
          <w:sz w:val="26"/>
          <w:szCs w:val="26"/>
          <w:rtl/>
        </w:rPr>
        <w:t xml:space="preserve">. </w:t>
      </w:r>
    </w:p>
    <w:p w:rsidR="008E2CA8" w:rsidRPr="002B4A2E" w:rsidRDefault="008E2CA8" w:rsidP="008E2CA8">
      <w:pPr>
        <w:pStyle w:val="Heading3"/>
        <w:numPr>
          <w:ilvl w:val="1"/>
          <w:numId w:val="77"/>
        </w:numPr>
        <w:bidi/>
        <w:ind w:left="421"/>
        <w:rPr>
          <w:rFonts w:cs="B Nazanin"/>
          <w:b/>
          <w:bCs/>
          <w:color w:val="auto"/>
          <w:sz w:val="26"/>
          <w:szCs w:val="26"/>
        </w:rPr>
      </w:pPr>
      <w:r w:rsidRPr="002B4A2E">
        <w:rPr>
          <w:rFonts w:cs="B Nazanin"/>
          <w:b/>
          <w:bCs/>
          <w:color w:val="auto"/>
          <w:sz w:val="26"/>
          <w:szCs w:val="26"/>
          <w:rtl/>
        </w:rPr>
        <w:t>روش تخصیص منابع انسانی و فنی مناسب را پیش‌بینی کنید</w:t>
      </w:r>
    </w:p>
    <w:p w:rsidR="008E2CA8" w:rsidRPr="002B4A2E" w:rsidRDefault="008E2CA8" w:rsidP="008E2CA8">
      <w:pPr>
        <w:pStyle w:val="NormalWeb"/>
        <w:bidi/>
        <w:jc w:val="both"/>
        <w:rPr>
          <w:rFonts w:cs="B Nazanin"/>
          <w:sz w:val="26"/>
          <w:szCs w:val="26"/>
        </w:rPr>
      </w:pPr>
      <w:r w:rsidRPr="002B4A2E">
        <w:rPr>
          <w:rFonts w:cs="B Nazanin"/>
          <w:sz w:val="26"/>
          <w:szCs w:val="26"/>
          <w:rtl/>
        </w:rPr>
        <w:t>روند بهینه‌سازی اصول و فنون مذاکره</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توانایی‌ در</w:t>
      </w:r>
      <w:r w:rsidRPr="002B4A2E">
        <w:rPr>
          <w:rFonts w:cs="B Nazanin"/>
          <w:sz w:val="26"/>
          <w:szCs w:val="26"/>
          <w:rtl/>
        </w:rPr>
        <w:t xml:space="preserve"> </w:t>
      </w:r>
      <w:r w:rsidRPr="002B4A2E">
        <w:rPr>
          <w:rFonts w:cs="B Nazanin" w:hint="cs"/>
          <w:sz w:val="26"/>
          <w:szCs w:val="26"/>
          <w:rtl/>
        </w:rPr>
        <w:t>پیش‌بین</w:t>
      </w:r>
      <w:r w:rsidRPr="002B4A2E">
        <w:rPr>
          <w:rFonts w:cs="B Nazanin"/>
          <w:sz w:val="26"/>
          <w:szCs w:val="26"/>
          <w:rtl/>
        </w:rPr>
        <w:t>ی افراد و موارد مورد</w:t>
      </w:r>
      <w:r w:rsidRPr="002B4A2E">
        <w:rPr>
          <w:rFonts w:cs="B Nazanin" w:hint="cs"/>
          <w:sz w:val="26"/>
          <w:szCs w:val="26"/>
          <w:rtl/>
        </w:rPr>
        <w:t xml:space="preserve"> </w:t>
      </w:r>
      <w:r w:rsidRPr="002B4A2E">
        <w:rPr>
          <w:rFonts w:cs="B Nazanin"/>
          <w:sz w:val="26"/>
          <w:szCs w:val="26"/>
          <w:rtl/>
        </w:rPr>
        <w:t>نیاز در مراحل مختلف فروش برای شکل دادن یک معامله‌</w:t>
      </w:r>
      <w:r w:rsidRPr="002B4A2E">
        <w:rPr>
          <w:rFonts w:cs="B Nazanin" w:hint="cs"/>
          <w:sz w:val="26"/>
          <w:szCs w:val="26"/>
          <w:rtl/>
        </w:rPr>
        <w:t xml:space="preserve"> </w:t>
      </w:r>
      <w:r w:rsidRPr="002B4A2E">
        <w:rPr>
          <w:rFonts w:cs="B Nazanin"/>
          <w:sz w:val="26"/>
          <w:szCs w:val="26"/>
          <w:rtl/>
        </w:rPr>
        <w:t>خوب بستگی دارد. هرچه پیش‌بینی شما از منابع انسانی و فنی مورد نیاز کامل‌تر باشد، روند معاملات با موانع کم‌تری روبه‌رو خواهد بو</w:t>
      </w:r>
      <w:r w:rsidRPr="002B4A2E">
        <w:rPr>
          <w:rFonts w:cs="B Nazanin" w:hint="cs"/>
          <w:sz w:val="26"/>
          <w:szCs w:val="26"/>
          <w:rtl/>
        </w:rPr>
        <w:t xml:space="preserve">. </w:t>
      </w:r>
      <w:r w:rsidRPr="002B4A2E">
        <w:rPr>
          <w:rFonts w:cs="B Nazanin"/>
          <w:sz w:val="26"/>
          <w:szCs w:val="26"/>
          <w:rtl/>
        </w:rPr>
        <w:t>به اعضای تیم یا سایر عوامل فکر کنید. همواره باید برای حمایت از تلاش‌های خود حاضر و آماده باشید. ممکن است برخی از افراد (کارشناسان، مترجمان، تنظیم‌کنندگان حقوقی و مشاوران مالیاتی) تصمیم‌گیرندگان اصلی و در زمینه‌های مربوط دارای اختیاراتی باشند. دانستن این</w:t>
      </w:r>
      <w:r w:rsidRPr="002B4A2E">
        <w:rPr>
          <w:rFonts w:cs="B Nazanin" w:hint="cs"/>
          <w:sz w:val="26"/>
          <w:szCs w:val="26"/>
          <w:rtl/>
        </w:rPr>
        <w:t xml:space="preserve"> </w:t>
      </w:r>
      <w:r w:rsidRPr="002B4A2E">
        <w:rPr>
          <w:rFonts w:cs="B Nazanin"/>
          <w:sz w:val="26"/>
          <w:szCs w:val="26"/>
          <w:rtl/>
        </w:rPr>
        <w:t>‌که حضور این افراد در چه زمانی مورد</w:t>
      </w:r>
      <w:r w:rsidRPr="002B4A2E">
        <w:rPr>
          <w:rFonts w:cs="B Nazanin" w:hint="cs"/>
          <w:sz w:val="26"/>
          <w:szCs w:val="26"/>
          <w:rtl/>
        </w:rPr>
        <w:t xml:space="preserve"> </w:t>
      </w:r>
      <w:r w:rsidRPr="002B4A2E">
        <w:rPr>
          <w:rFonts w:cs="B Nazanin"/>
          <w:sz w:val="26"/>
          <w:szCs w:val="26"/>
          <w:rtl/>
        </w:rPr>
        <w:t xml:space="preserve">نیاز خواهد </w:t>
      </w:r>
      <w:r w:rsidRPr="002B4A2E">
        <w:rPr>
          <w:rFonts w:cs="B Nazanin"/>
          <w:sz w:val="26"/>
          <w:szCs w:val="26"/>
          <w:rtl/>
        </w:rPr>
        <w:lastRenderedPageBreak/>
        <w:t>بود، کلیدی برای ساخت یک راهبرد هماهنگ و درک همسو است</w:t>
      </w:r>
      <w:r w:rsidRPr="002B4A2E">
        <w:rPr>
          <w:rFonts w:cs="B Nazanin" w:hint="cs"/>
          <w:sz w:val="26"/>
          <w:szCs w:val="26"/>
          <w:rtl/>
        </w:rPr>
        <w:t xml:space="preserve">. </w:t>
      </w:r>
      <w:r w:rsidRPr="002B4A2E">
        <w:rPr>
          <w:rFonts w:cs="B Nazanin"/>
          <w:sz w:val="26"/>
          <w:szCs w:val="26"/>
          <w:rtl/>
        </w:rPr>
        <w:t>تمام منابع فنی مورد</w:t>
      </w:r>
      <w:r w:rsidRPr="002B4A2E">
        <w:rPr>
          <w:rFonts w:cs="B Nazanin" w:hint="cs"/>
          <w:sz w:val="26"/>
          <w:szCs w:val="26"/>
          <w:rtl/>
        </w:rPr>
        <w:t xml:space="preserve"> </w:t>
      </w:r>
      <w:r w:rsidRPr="002B4A2E">
        <w:rPr>
          <w:rFonts w:cs="B Nazanin"/>
          <w:sz w:val="26"/>
          <w:szCs w:val="26"/>
          <w:rtl/>
        </w:rPr>
        <w:t>نیاز در مراحل مختلف اصول مذاکره</w:t>
      </w:r>
      <w:r w:rsidRPr="002B4A2E">
        <w:rPr>
          <w:rFonts w:ascii="Calibri" w:hAnsi="Calibri" w:cs="Calibri" w:hint="cs"/>
          <w:sz w:val="26"/>
          <w:szCs w:val="26"/>
          <w:rtl/>
        </w:rPr>
        <w:t> </w:t>
      </w:r>
      <w:r w:rsidRPr="002B4A2E">
        <w:rPr>
          <w:rFonts w:cs="B Nazanin"/>
          <w:sz w:val="26"/>
          <w:szCs w:val="26"/>
          <w:rtl/>
        </w:rPr>
        <w:t>(</w:t>
      </w:r>
      <w:r w:rsidRPr="002B4A2E">
        <w:rPr>
          <w:rFonts w:cs="B Nazanin" w:hint="cs"/>
          <w:sz w:val="26"/>
          <w:szCs w:val="26"/>
          <w:rtl/>
        </w:rPr>
        <w:t>پیش‌نویس</w:t>
      </w:r>
      <w:r w:rsidRPr="002B4A2E">
        <w:rPr>
          <w:rFonts w:cs="B Nazanin"/>
          <w:sz w:val="26"/>
          <w:szCs w:val="26"/>
          <w:rtl/>
        </w:rPr>
        <w:t xml:space="preserve"> </w:t>
      </w:r>
      <w:r w:rsidRPr="002B4A2E">
        <w:rPr>
          <w:rFonts w:cs="B Nazanin" w:hint="cs"/>
          <w:sz w:val="26"/>
          <w:szCs w:val="26"/>
          <w:rtl/>
        </w:rPr>
        <w:t>توافق‌نامه</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مدارک</w:t>
      </w:r>
      <w:r w:rsidRPr="002B4A2E">
        <w:rPr>
          <w:rFonts w:cs="B Nazanin"/>
          <w:sz w:val="26"/>
          <w:szCs w:val="26"/>
          <w:rtl/>
        </w:rPr>
        <w:t xml:space="preserve"> </w:t>
      </w:r>
      <w:r w:rsidRPr="002B4A2E">
        <w:rPr>
          <w:rFonts w:cs="B Nazanin" w:hint="cs"/>
          <w:sz w:val="26"/>
          <w:szCs w:val="26"/>
          <w:rtl/>
        </w:rPr>
        <w:t>پرینت‌شده‌ حاوی</w:t>
      </w:r>
      <w:r w:rsidRPr="002B4A2E">
        <w:rPr>
          <w:rFonts w:cs="B Nazanin"/>
          <w:sz w:val="26"/>
          <w:szCs w:val="26"/>
          <w:rtl/>
        </w:rPr>
        <w:t xml:space="preserve"> </w:t>
      </w:r>
      <w:r w:rsidRPr="002B4A2E">
        <w:rPr>
          <w:rFonts w:cs="B Nazanin" w:hint="cs"/>
          <w:sz w:val="26"/>
          <w:szCs w:val="26"/>
          <w:rtl/>
        </w:rPr>
        <w:t>جزئیات</w:t>
      </w:r>
      <w:r w:rsidRPr="002B4A2E">
        <w:rPr>
          <w:rFonts w:cs="B Nazanin"/>
          <w:sz w:val="26"/>
          <w:szCs w:val="26"/>
          <w:rtl/>
        </w:rPr>
        <w:t xml:space="preserve"> </w:t>
      </w:r>
      <w:r w:rsidRPr="002B4A2E">
        <w:rPr>
          <w:rFonts w:cs="B Nazanin" w:hint="cs"/>
          <w:sz w:val="26"/>
          <w:szCs w:val="26"/>
          <w:rtl/>
        </w:rPr>
        <w:t>خدمات</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تهیه</w:t>
      </w:r>
      <w:r w:rsidRPr="002B4A2E">
        <w:rPr>
          <w:rFonts w:cs="B Nazanin"/>
          <w:sz w:val="26"/>
          <w:szCs w:val="26"/>
          <w:rtl/>
        </w:rPr>
        <w:t xml:space="preserve"> </w:t>
      </w:r>
      <w:r w:rsidRPr="002B4A2E">
        <w:rPr>
          <w:rFonts w:cs="B Nazanin" w:hint="cs"/>
          <w:sz w:val="26"/>
          <w:szCs w:val="26"/>
          <w:rtl/>
        </w:rPr>
        <w:t>کنید.</w:t>
      </w:r>
      <w:r w:rsidRPr="002B4A2E">
        <w:rPr>
          <w:rFonts w:cs="B Nazanin"/>
          <w:sz w:val="26"/>
          <w:szCs w:val="26"/>
          <w:rtl/>
        </w:rPr>
        <w:t xml:space="preserve"> </w:t>
      </w:r>
      <w:r w:rsidRPr="002B4A2E">
        <w:rPr>
          <w:rFonts w:cs="B Nazanin" w:hint="cs"/>
          <w:sz w:val="26"/>
          <w:szCs w:val="26"/>
          <w:rtl/>
        </w:rPr>
        <w:t>علاوه</w:t>
      </w:r>
      <w:r w:rsidRPr="002B4A2E">
        <w:rPr>
          <w:rFonts w:cs="B Nazanin"/>
          <w:sz w:val="26"/>
          <w:szCs w:val="26"/>
          <w:rtl/>
        </w:rPr>
        <w:t xml:space="preserve"> </w:t>
      </w:r>
      <w:r w:rsidRPr="002B4A2E">
        <w:rPr>
          <w:rFonts w:cs="B Nazanin" w:hint="cs"/>
          <w:sz w:val="26"/>
          <w:szCs w:val="26"/>
          <w:rtl/>
        </w:rPr>
        <w:t>بر</w:t>
      </w:r>
      <w:r w:rsidRPr="002B4A2E">
        <w:rPr>
          <w:rFonts w:cs="B Nazanin"/>
          <w:sz w:val="26"/>
          <w:szCs w:val="26"/>
          <w:rtl/>
        </w:rPr>
        <w:t xml:space="preserve">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برای</w:t>
      </w:r>
      <w:r w:rsidRPr="002B4A2E">
        <w:rPr>
          <w:rFonts w:cs="B Nazanin"/>
          <w:sz w:val="26"/>
          <w:szCs w:val="26"/>
          <w:rtl/>
        </w:rPr>
        <w:t xml:space="preserve"> </w:t>
      </w:r>
      <w:r w:rsidRPr="002B4A2E">
        <w:rPr>
          <w:rFonts w:cs="B Nazanin" w:hint="cs"/>
          <w:sz w:val="26"/>
          <w:szCs w:val="26"/>
          <w:rtl/>
        </w:rPr>
        <w:t>جلوگیری</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هرج‌ومرج،</w:t>
      </w:r>
      <w:r w:rsidRPr="002B4A2E">
        <w:rPr>
          <w:rFonts w:cs="B Nazanin"/>
          <w:sz w:val="26"/>
          <w:szCs w:val="26"/>
          <w:rtl/>
        </w:rPr>
        <w:t xml:space="preserve"> </w:t>
      </w:r>
      <w:r w:rsidRPr="002B4A2E">
        <w:rPr>
          <w:rFonts w:cs="B Nazanin" w:hint="cs"/>
          <w:sz w:val="26"/>
          <w:szCs w:val="26"/>
          <w:rtl/>
        </w:rPr>
        <w:t>آرامش</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تیم</w:t>
      </w:r>
      <w:r w:rsidRPr="002B4A2E">
        <w:rPr>
          <w:rFonts w:cs="B Nazanin"/>
          <w:sz w:val="26"/>
          <w:szCs w:val="26"/>
          <w:rtl/>
        </w:rPr>
        <w:t xml:space="preserve"> </w:t>
      </w:r>
      <w:r w:rsidRPr="002B4A2E">
        <w:rPr>
          <w:rFonts w:cs="B Nazanin" w:hint="cs"/>
          <w:sz w:val="26"/>
          <w:szCs w:val="26"/>
          <w:rtl/>
        </w:rPr>
        <w:t>مذاکره‌کننده</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حفظ</w:t>
      </w:r>
      <w:r w:rsidRPr="002B4A2E">
        <w:rPr>
          <w:rFonts w:cs="B Nazanin"/>
          <w:sz w:val="26"/>
          <w:szCs w:val="26"/>
          <w:rtl/>
        </w:rPr>
        <w:t xml:space="preserve"> </w:t>
      </w:r>
      <w:r w:rsidRPr="002B4A2E">
        <w:rPr>
          <w:rFonts w:cs="B Nazanin" w:hint="cs"/>
          <w:sz w:val="26"/>
          <w:szCs w:val="26"/>
          <w:rtl/>
        </w:rPr>
        <w:t xml:space="preserve">کنید. </w:t>
      </w:r>
    </w:p>
    <w:p w:rsidR="008E2CA8" w:rsidRPr="002B4A2E" w:rsidRDefault="008E2CA8" w:rsidP="008E2CA8">
      <w:pPr>
        <w:pStyle w:val="Heading3"/>
        <w:numPr>
          <w:ilvl w:val="1"/>
          <w:numId w:val="77"/>
        </w:numPr>
        <w:bidi/>
        <w:ind w:left="421"/>
        <w:rPr>
          <w:rFonts w:cs="B Nazanin"/>
          <w:b/>
          <w:bCs/>
          <w:color w:val="auto"/>
          <w:sz w:val="26"/>
          <w:szCs w:val="26"/>
        </w:rPr>
      </w:pPr>
      <w:r w:rsidRPr="002B4A2E">
        <w:rPr>
          <w:rFonts w:cs="B Nazanin"/>
          <w:b/>
          <w:bCs/>
          <w:color w:val="auto"/>
          <w:sz w:val="26"/>
          <w:szCs w:val="26"/>
          <w:rtl/>
        </w:rPr>
        <w:t>بر پایه‌ی اعتماد و اطمینان رابطه‌</w:t>
      </w:r>
      <w:r w:rsidRPr="002B4A2E">
        <w:rPr>
          <w:rFonts w:cs="B Nazanin" w:hint="cs"/>
          <w:b/>
          <w:bCs/>
          <w:color w:val="auto"/>
          <w:sz w:val="26"/>
          <w:szCs w:val="26"/>
          <w:rtl/>
        </w:rPr>
        <w:t xml:space="preserve"> </w:t>
      </w:r>
      <w:r w:rsidRPr="002B4A2E">
        <w:rPr>
          <w:rFonts w:cs="B Nazanin"/>
          <w:b/>
          <w:bCs/>
          <w:color w:val="auto"/>
          <w:sz w:val="26"/>
          <w:szCs w:val="26"/>
          <w:rtl/>
        </w:rPr>
        <w:t>تجاری برقرار کنید</w:t>
      </w:r>
    </w:p>
    <w:p w:rsidR="008E2CA8" w:rsidRPr="002B4A2E" w:rsidRDefault="008E2CA8" w:rsidP="008E2CA8">
      <w:pPr>
        <w:pStyle w:val="NormalWeb"/>
        <w:bidi/>
        <w:jc w:val="both"/>
        <w:rPr>
          <w:rFonts w:cs="B Nazanin"/>
          <w:sz w:val="26"/>
          <w:szCs w:val="26"/>
        </w:rPr>
      </w:pPr>
      <w:r w:rsidRPr="002B4A2E">
        <w:rPr>
          <w:rFonts w:cs="B Nazanin"/>
          <w:sz w:val="26"/>
          <w:szCs w:val="26"/>
          <w:rtl/>
        </w:rPr>
        <w:t>مذاکره زمانی اتفاق می‌افتد که طرف دیگر معتقد باشد که شما کالایی یا خدماتی دارید که نیازهای آن‌ها را برآورده می‌کند؛ بنابراین، یکی از اصول و فنون مذاکره این است که همیشه در هنگام مذاکرات بر راه‌حل‌های مبتنی بر نیاز تمرکز کنید. برای دستیابی به درک واقعی از انتظارات آن‌ها، از نیازها و اولویت‌های شریک مذاکره‌کننده‌</w:t>
      </w:r>
      <w:r w:rsidRPr="002B4A2E">
        <w:rPr>
          <w:rFonts w:cs="B Nazanin" w:hint="cs"/>
          <w:sz w:val="26"/>
          <w:szCs w:val="26"/>
          <w:rtl/>
        </w:rPr>
        <w:t xml:space="preserve"> </w:t>
      </w:r>
      <w:r w:rsidRPr="002B4A2E">
        <w:rPr>
          <w:rFonts w:cs="B Nazanin"/>
          <w:sz w:val="26"/>
          <w:szCs w:val="26"/>
          <w:rtl/>
        </w:rPr>
        <w:t>خود آگاه باشید و بحث‌ها را باز و شفاف نگه دارید. اصول و فنون مذاکره می‌گوید که در فر</w:t>
      </w:r>
      <w:r w:rsidRPr="002B4A2E">
        <w:rPr>
          <w:rFonts w:cs="B Nazanin" w:hint="cs"/>
          <w:sz w:val="26"/>
          <w:szCs w:val="26"/>
          <w:rtl/>
        </w:rPr>
        <w:t>آ</w:t>
      </w:r>
      <w:r w:rsidRPr="002B4A2E">
        <w:rPr>
          <w:rFonts w:cs="B Nazanin"/>
          <w:sz w:val="26"/>
          <w:szCs w:val="26"/>
          <w:rtl/>
        </w:rPr>
        <w:t>یند مذاکره به جای این‌که به آن‌</w:t>
      </w:r>
      <w:r w:rsidRPr="002B4A2E">
        <w:rPr>
          <w:rFonts w:cs="B Nazanin" w:hint="cs"/>
          <w:sz w:val="26"/>
          <w:szCs w:val="26"/>
          <w:rtl/>
        </w:rPr>
        <w:t xml:space="preserve"> </w:t>
      </w:r>
      <w:r w:rsidRPr="002B4A2E">
        <w:rPr>
          <w:rFonts w:cs="B Nazanin"/>
          <w:sz w:val="26"/>
          <w:szCs w:val="26"/>
          <w:rtl/>
        </w:rPr>
        <w:t>چه می‌خواهید فکر کنید، روی آن‌</w:t>
      </w:r>
      <w:r w:rsidRPr="002B4A2E">
        <w:rPr>
          <w:rFonts w:cs="B Nazanin" w:hint="cs"/>
          <w:sz w:val="26"/>
          <w:szCs w:val="26"/>
          <w:rtl/>
        </w:rPr>
        <w:t xml:space="preserve"> </w:t>
      </w:r>
      <w:r w:rsidRPr="002B4A2E">
        <w:rPr>
          <w:rFonts w:cs="B Nazanin"/>
          <w:sz w:val="26"/>
          <w:szCs w:val="26"/>
          <w:rtl/>
        </w:rPr>
        <w:t>چه شریک مذاکره‌</w:t>
      </w:r>
      <w:r w:rsidRPr="002B4A2E">
        <w:rPr>
          <w:rFonts w:cs="B Nazanin" w:hint="cs"/>
          <w:sz w:val="26"/>
          <w:szCs w:val="26"/>
          <w:rtl/>
        </w:rPr>
        <w:t xml:space="preserve"> </w:t>
      </w:r>
      <w:r w:rsidRPr="002B4A2E">
        <w:rPr>
          <w:rFonts w:cs="B Nazanin"/>
          <w:sz w:val="26"/>
          <w:szCs w:val="26"/>
          <w:rtl/>
        </w:rPr>
        <w:t>شما نیاز دارد، تمرکز کنید</w:t>
      </w:r>
      <w:r w:rsidRPr="002B4A2E">
        <w:rPr>
          <w:rFonts w:cs="B Nazanin" w:hint="cs"/>
          <w:sz w:val="26"/>
          <w:szCs w:val="26"/>
          <w:rtl/>
        </w:rPr>
        <w:t xml:space="preserve">. </w:t>
      </w:r>
      <w:r w:rsidRPr="002B4A2E">
        <w:rPr>
          <w:rFonts w:cs="B Nazanin"/>
          <w:sz w:val="26"/>
          <w:szCs w:val="26"/>
          <w:rtl/>
        </w:rPr>
        <w:t>با این کار شما اعتماد او را جلب خواهید کرد که می‌تواند به رابطه‌</w:t>
      </w:r>
      <w:r w:rsidRPr="002B4A2E">
        <w:rPr>
          <w:rFonts w:cs="B Nazanin" w:hint="cs"/>
          <w:sz w:val="26"/>
          <w:szCs w:val="26"/>
          <w:rtl/>
        </w:rPr>
        <w:t xml:space="preserve"> </w:t>
      </w:r>
      <w:r w:rsidRPr="002B4A2E">
        <w:rPr>
          <w:rFonts w:cs="B Nazanin"/>
          <w:sz w:val="26"/>
          <w:szCs w:val="26"/>
          <w:rtl/>
        </w:rPr>
        <w:t>حرفه‌ای طولانی‌مدت</w:t>
      </w:r>
      <w:r w:rsidRPr="002B4A2E">
        <w:rPr>
          <w:rFonts w:cs="B Nazanin" w:hint="cs"/>
          <w:sz w:val="26"/>
          <w:szCs w:val="26"/>
          <w:rtl/>
        </w:rPr>
        <w:t xml:space="preserve"> </w:t>
      </w:r>
      <w:r w:rsidRPr="002B4A2E">
        <w:rPr>
          <w:rFonts w:cs="B Nazanin"/>
          <w:sz w:val="26"/>
          <w:szCs w:val="26"/>
          <w:rtl/>
        </w:rPr>
        <w:t>منجر شود</w:t>
      </w:r>
      <w:r w:rsidRPr="002B4A2E">
        <w:rPr>
          <w:rFonts w:cs="B Nazanin" w:hint="cs"/>
          <w:sz w:val="26"/>
          <w:szCs w:val="26"/>
          <w:rtl/>
        </w:rPr>
        <w:t xml:space="preserve">. </w:t>
      </w:r>
    </w:p>
    <w:p w:rsidR="008E2CA8" w:rsidRPr="002B4A2E" w:rsidRDefault="008E2CA8" w:rsidP="008E2CA8">
      <w:pPr>
        <w:pStyle w:val="Heading3"/>
        <w:numPr>
          <w:ilvl w:val="1"/>
          <w:numId w:val="77"/>
        </w:numPr>
        <w:bidi/>
        <w:ind w:left="421"/>
        <w:rPr>
          <w:rFonts w:cs="B Nazanin"/>
          <w:b/>
          <w:bCs/>
          <w:color w:val="auto"/>
          <w:sz w:val="26"/>
          <w:szCs w:val="26"/>
        </w:rPr>
      </w:pPr>
      <w:r w:rsidRPr="002B4A2E">
        <w:rPr>
          <w:rFonts w:cs="B Nazanin"/>
          <w:b/>
          <w:bCs/>
          <w:color w:val="auto"/>
          <w:sz w:val="26"/>
          <w:szCs w:val="26"/>
        </w:rPr>
        <w:t xml:space="preserve"> </w:t>
      </w:r>
      <w:r w:rsidRPr="002B4A2E">
        <w:rPr>
          <w:rFonts w:cs="B Nazanin"/>
          <w:b/>
          <w:bCs/>
          <w:color w:val="auto"/>
          <w:sz w:val="26"/>
          <w:szCs w:val="26"/>
          <w:rtl/>
        </w:rPr>
        <w:t>صداقت در اصول و فنون مذاکره را رعایت کنید</w:t>
      </w:r>
    </w:p>
    <w:p w:rsidR="008E2CA8" w:rsidRPr="002B4A2E" w:rsidRDefault="008E2CA8" w:rsidP="008E2CA8">
      <w:pPr>
        <w:pStyle w:val="NormalWeb"/>
        <w:bidi/>
        <w:jc w:val="both"/>
        <w:rPr>
          <w:rFonts w:cs="B Nazanin"/>
          <w:sz w:val="26"/>
          <w:szCs w:val="26"/>
        </w:rPr>
      </w:pPr>
      <w:r w:rsidRPr="002B4A2E">
        <w:rPr>
          <w:rFonts w:cs="B Nazanin"/>
          <w:sz w:val="26"/>
          <w:szCs w:val="26"/>
          <w:rtl/>
        </w:rPr>
        <w:t>حفظ بالاترین استانداردهای یکپارچگی همواره برای تقویت روابط تجاری همراه با احترام و اعتماد متقابل مهم است. لازم نیست همه‌</w:t>
      </w:r>
      <w:r w:rsidRPr="002B4A2E">
        <w:rPr>
          <w:rFonts w:cs="B Nazanin" w:hint="cs"/>
          <w:sz w:val="26"/>
          <w:szCs w:val="26"/>
          <w:rtl/>
        </w:rPr>
        <w:t xml:space="preserve"> </w:t>
      </w:r>
      <w:r w:rsidRPr="002B4A2E">
        <w:rPr>
          <w:rFonts w:cs="B Nazanin"/>
          <w:sz w:val="26"/>
          <w:szCs w:val="26"/>
          <w:rtl/>
        </w:rPr>
        <w:t xml:space="preserve">چیز را برای شریک تجاری خود فاش کنید، اما هرگز در جهت گمراه کردن او گام برندارید؛ زیرا این امر می‌تواند ادامه‌ مذاکرات، </w:t>
      </w:r>
      <w:hyperlink r:id="rId116" w:tgtFrame="_blank" w:history="1">
        <w:r w:rsidRPr="002B4A2E">
          <w:rPr>
            <w:rStyle w:val="Hyperlink"/>
            <w:rFonts w:cs="B Nazanin"/>
            <w:color w:val="auto"/>
            <w:sz w:val="26"/>
            <w:szCs w:val="26"/>
            <w:u w:val="none"/>
            <w:rtl/>
          </w:rPr>
          <w:t>روابط کاری</w:t>
        </w:r>
      </w:hyperlink>
      <w:r w:rsidRPr="002B4A2E">
        <w:rPr>
          <w:rFonts w:cs="B Nazanin"/>
          <w:sz w:val="26"/>
          <w:szCs w:val="26"/>
        </w:rPr>
        <w:t xml:space="preserve"> </w:t>
      </w:r>
      <w:r w:rsidRPr="002B4A2E">
        <w:rPr>
          <w:rFonts w:cs="B Nazanin"/>
          <w:sz w:val="26"/>
          <w:szCs w:val="26"/>
          <w:rtl/>
        </w:rPr>
        <w:t xml:space="preserve">و اعتبار شما را در جامعه‌ تجاری محلی یا بین‌المللی </w:t>
      </w:r>
      <w:r w:rsidRPr="002B4A2E">
        <w:rPr>
          <w:rFonts w:cs="B Nazanin" w:hint="cs"/>
          <w:sz w:val="26"/>
          <w:szCs w:val="26"/>
          <w:rtl/>
        </w:rPr>
        <w:t xml:space="preserve">با </w:t>
      </w:r>
      <w:r w:rsidRPr="002B4A2E">
        <w:rPr>
          <w:rFonts w:cs="B Nazanin"/>
          <w:sz w:val="26"/>
          <w:szCs w:val="26"/>
          <w:rtl/>
        </w:rPr>
        <w:t xml:space="preserve">خطر </w:t>
      </w:r>
      <w:r w:rsidRPr="002B4A2E">
        <w:rPr>
          <w:rFonts w:cs="B Nazanin" w:hint="cs"/>
          <w:sz w:val="26"/>
          <w:szCs w:val="26"/>
          <w:rtl/>
        </w:rPr>
        <w:t xml:space="preserve">مواجه کند. </w:t>
      </w:r>
      <w:r w:rsidRPr="002B4A2E">
        <w:rPr>
          <w:rFonts w:cs="B Nazanin"/>
          <w:sz w:val="26"/>
          <w:szCs w:val="26"/>
          <w:rtl/>
        </w:rPr>
        <w:t>رعایت اصول صداقت در اصول و فنون مذاکره به شریک مذاکره‌کننده‌</w:t>
      </w:r>
      <w:r w:rsidRPr="002B4A2E">
        <w:rPr>
          <w:rFonts w:cs="B Nazanin" w:hint="cs"/>
          <w:sz w:val="26"/>
          <w:szCs w:val="26"/>
          <w:rtl/>
        </w:rPr>
        <w:t xml:space="preserve"> </w:t>
      </w:r>
      <w:r w:rsidRPr="002B4A2E">
        <w:rPr>
          <w:rFonts w:cs="B Nazanin"/>
          <w:sz w:val="26"/>
          <w:szCs w:val="26"/>
          <w:rtl/>
        </w:rPr>
        <w:t xml:space="preserve">شما این پیام را می‌دهد که رویکردی جدی در مذاکره دارید و در نتیجه </w:t>
      </w:r>
      <w:r w:rsidRPr="002B4A2E">
        <w:rPr>
          <w:rFonts w:cs="B Nazanin" w:hint="cs"/>
          <w:sz w:val="26"/>
          <w:szCs w:val="26"/>
          <w:rtl/>
        </w:rPr>
        <w:t xml:space="preserve">قابل اعتماد </w:t>
      </w:r>
      <w:r w:rsidRPr="002B4A2E">
        <w:rPr>
          <w:rFonts w:cs="B Nazanin"/>
          <w:sz w:val="26"/>
          <w:szCs w:val="26"/>
          <w:rtl/>
        </w:rPr>
        <w:t>هستید</w:t>
      </w:r>
      <w:r w:rsidRPr="002B4A2E">
        <w:rPr>
          <w:rFonts w:cs="B Nazanin" w:hint="cs"/>
          <w:sz w:val="26"/>
          <w:szCs w:val="26"/>
          <w:rtl/>
        </w:rPr>
        <w:t xml:space="preserve">. </w:t>
      </w:r>
    </w:p>
    <w:p w:rsidR="008E2CA8" w:rsidRPr="002B4A2E" w:rsidRDefault="008E2CA8" w:rsidP="008E2CA8">
      <w:pPr>
        <w:pStyle w:val="Heading3"/>
        <w:numPr>
          <w:ilvl w:val="1"/>
          <w:numId w:val="77"/>
        </w:numPr>
        <w:bidi/>
        <w:ind w:left="421"/>
        <w:rPr>
          <w:rFonts w:cs="B Nazanin"/>
          <w:b/>
          <w:bCs/>
          <w:color w:val="auto"/>
          <w:sz w:val="26"/>
          <w:szCs w:val="26"/>
        </w:rPr>
      </w:pPr>
      <w:r w:rsidRPr="002B4A2E">
        <w:rPr>
          <w:rFonts w:cs="B Nazanin"/>
          <w:b/>
          <w:bCs/>
          <w:color w:val="auto"/>
          <w:sz w:val="26"/>
          <w:szCs w:val="26"/>
          <w:rtl/>
        </w:rPr>
        <w:lastRenderedPageBreak/>
        <w:t>احساسات خود را به</w:t>
      </w:r>
      <w:r w:rsidRPr="002B4A2E">
        <w:rPr>
          <w:rFonts w:cs="B Nazanin" w:hint="cs"/>
          <w:b/>
          <w:bCs/>
          <w:color w:val="auto"/>
          <w:sz w:val="26"/>
          <w:szCs w:val="26"/>
          <w:rtl/>
        </w:rPr>
        <w:t xml:space="preserve"> </w:t>
      </w:r>
      <w:r w:rsidRPr="002B4A2E">
        <w:rPr>
          <w:rFonts w:cs="B Nazanin"/>
          <w:b/>
          <w:bCs/>
          <w:color w:val="auto"/>
          <w:sz w:val="26"/>
          <w:szCs w:val="26"/>
          <w:rtl/>
        </w:rPr>
        <w:t>‌دقت مدیریت کنید</w:t>
      </w:r>
    </w:p>
    <w:p w:rsidR="008E2CA8" w:rsidRPr="002B4A2E" w:rsidRDefault="008E2CA8" w:rsidP="008E2CA8">
      <w:pPr>
        <w:pStyle w:val="NormalWeb"/>
        <w:bidi/>
        <w:jc w:val="both"/>
        <w:rPr>
          <w:rFonts w:cs="B Nazanin"/>
          <w:sz w:val="26"/>
          <w:szCs w:val="26"/>
        </w:rPr>
      </w:pPr>
      <w:r w:rsidRPr="002B4A2E">
        <w:rPr>
          <w:rFonts w:cs="B Nazanin"/>
          <w:sz w:val="26"/>
          <w:szCs w:val="26"/>
          <w:rtl/>
        </w:rPr>
        <w:t>مهم نیست که ادامه‌ بحث‌های مذاکره تا چه میزان احساساتتان را برانگیخته‌ کرده‌</w:t>
      </w:r>
      <w:r w:rsidRPr="002B4A2E">
        <w:rPr>
          <w:rFonts w:cs="B Nazanin" w:hint="cs"/>
          <w:sz w:val="26"/>
          <w:szCs w:val="26"/>
          <w:rtl/>
        </w:rPr>
        <w:t xml:space="preserve"> </w:t>
      </w:r>
      <w:r w:rsidRPr="002B4A2E">
        <w:rPr>
          <w:rFonts w:cs="B Nazanin"/>
          <w:sz w:val="26"/>
          <w:szCs w:val="26"/>
          <w:rtl/>
        </w:rPr>
        <w:t>است</w:t>
      </w:r>
      <w:r w:rsidRPr="002B4A2E">
        <w:rPr>
          <w:rFonts w:cs="B Nazanin" w:hint="cs"/>
          <w:sz w:val="26"/>
          <w:szCs w:val="26"/>
          <w:rtl/>
        </w:rPr>
        <w:t xml:space="preserve">، </w:t>
      </w:r>
      <w:r w:rsidRPr="002B4A2E">
        <w:rPr>
          <w:rFonts w:cs="B Nazanin"/>
          <w:sz w:val="26"/>
          <w:szCs w:val="26"/>
          <w:rtl/>
        </w:rPr>
        <w:t>اصول مذاکره می‌گوید که باید تلاش کنید تا آن‌ها را مدیریت کنید. ممکن است در حین مذاکره با فردی روبه‌رو شوید که آستانه‌</w:t>
      </w:r>
      <w:r w:rsidRPr="002B4A2E">
        <w:rPr>
          <w:rFonts w:cs="B Nazanin" w:hint="cs"/>
          <w:sz w:val="26"/>
          <w:szCs w:val="26"/>
          <w:rtl/>
        </w:rPr>
        <w:t xml:space="preserve"> </w:t>
      </w:r>
      <w:r w:rsidRPr="002B4A2E">
        <w:rPr>
          <w:rFonts w:cs="B Nazanin"/>
          <w:sz w:val="26"/>
          <w:szCs w:val="26"/>
          <w:rtl/>
        </w:rPr>
        <w:t>صبر شما را آزمایش می‌کند؛ با وجود این، آرام و حرفه‌ای برخورد کنید. این کار نشان می‌دهد که شما قادرید مستقل از هرگونه تحریک طرف مقابل عمل کنید</w:t>
      </w:r>
      <w:r w:rsidRPr="002B4A2E">
        <w:rPr>
          <w:rFonts w:cs="B Nazanin" w:hint="cs"/>
          <w:sz w:val="26"/>
          <w:szCs w:val="26"/>
          <w:rtl/>
        </w:rPr>
        <w:t xml:space="preserve">. </w:t>
      </w:r>
      <w:r w:rsidRPr="002B4A2E">
        <w:rPr>
          <w:rFonts w:cs="B Nazanin"/>
          <w:sz w:val="26"/>
          <w:szCs w:val="26"/>
          <w:rtl/>
        </w:rPr>
        <w:t>فردی که شما را منطقی و حرفه‌ای می‌بیند، بیش‌تر تمایل دارد که نگرانی‌های واقعی خود را با شما در میان بگذارد و این موضوع او را تشویق می‌کند تا با شما همکاری کند و در یافتن راه‌حل‌های مناسب برای رفع نیازهای خود از شما کمک بخواهد</w:t>
      </w:r>
      <w:r w:rsidRPr="002B4A2E">
        <w:rPr>
          <w:rFonts w:cs="B Nazanin" w:hint="cs"/>
          <w:sz w:val="26"/>
          <w:szCs w:val="26"/>
          <w:rtl/>
        </w:rPr>
        <w:t xml:space="preserve">. </w:t>
      </w:r>
    </w:p>
    <w:p w:rsidR="008E2CA8" w:rsidRPr="002B4A2E" w:rsidRDefault="008E2CA8" w:rsidP="008E2CA8">
      <w:pPr>
        <w:pStyle w:val="Heading3"/>
        <w:numPr>
          <w:ilvl w:val="1"/>
          <w:numId w:val="77"/>
        </w:numPr>
        <w:bidi/>
        <w:ind w:left="421"/>
        <w:rPr>
          <w:rFonts w:cs="B Nazanin"/>
          <w:b/>
          <w:bCs/>
          <w:color w:val="auto"/>
          <w:sz w:val="26"/>
          <w:szCs w:val="26"/>
        </w:rPr>
      </w:pPr>
      <w:r w:rsidRPr="002B4A2E">
        <w:rPr>
          <w:rFonts w:cs="B Nazanin"/>
          <w:b/>
          <w:bCs/>
          <w:color w:val="auto"/>
          <w:sz w:val="26"/>
          <w:szCs w:val="26"/>
          <w:rtl/>
        </w:rPr>
        <w:t>انعطاف‌پذیری مناسب داشته‌باشید</w:t>
      </w:r>
    </w:p>
    <w:p w:rsidR="008E2CA8" w:rsidRPr="002B4A2E" w:rsidRDefault="008E2CA8" w:rsidP="008E2CA8">
      <w:pPr>
        <w:pStyle w:val="NormalWeb"/>
        <w:bidi/>
        <w:jc w:val="both"/>
        <w:rPr>
          <w:rFonts w:cs="B Nazanin"/>
          <w:sz w:val="26"/>
          <w:szCs w:val="26"/>
        </w:rPr>
      </w:pPr>
      <w:r w:rsidRPr="002B4A2E">
        <w:rPr>
          <w:rFonts w:cs="B Nazanin"/>
          <w:sz w:val="26"/>
          <w:szCs w:val="26"/>
          <w:rtl/>
        </w:rPr>
        <w:t>اصول و فنون مذاکره می‌گوید که عنصر کلیدی برای موفقیت در مذاکرات یافتن تعادل مناسب بین منافع سازمان شما و سازمان مقابل است</w:t>
      </w:r>
      <w:r w:rsidRPr="002B4A2E">
        <w:rPr>
          <w:rFonts w:cs="B Nazanin" w:hint="cs"/>
          <w:sz w:val="26"/>
          <w:szCs w:val="26"/>
          <w:rtl/>
        </w:rPr>
        <w:t xml:space="preserve">. </w:t>
      </w:r>
      <w:hyperlink r:id="rId117" w:tgtFrame="_blank" w:history="1">
        <w:r w:rsidRPr="002B4A2E">
          <w:rPr>
            <w:rFonts w:cs="B Nazanin"/>
            <w:sz w:val="26"/>
            <w:szCs w:val="26"/>
            <w:rtl/>
          </w:rPr>
          <w:t>چ</w:t>
        </w:r>
        <w:r w:rsidRPr="002B4A2E">
          <w:rPr>
            <w:rFonts w:cs="B Nazanin" w:hint="cs"/>
            <w:sz w:val="26"/>
            <w:szCs w:val="26"/>
            <w:rtl/>
          </w:rPr>
          <w:t>ه</w:t>
        </w:r>
        <w:r w:rsidRPr="002B4A2E">
          <w:rPr>
            <w:rFonts w:cs="B Nazanin"/>
            <w:sz w:val="26"/>
            <w:szCs w:val="26"/>
            <w:rtl/>
          </w:rPr>
          <w:t>ارچوب</w:t>
        </w:r>
        <w:r w:rsidRPr="002B4A2E">
          <w:rPr>
            <w:rFonts w:cs="B Nazanin"/>
            <w:sz w:val="26"/>
            <w:szCs w:val="26"/>
            <w:rtl/>
          </w:rPr>
          <w:softHyphen/>
          <w:t>بندی در مذاکره</w:t>
        </w:r>
      </w:hyperlink>
      <w:r w:rsidRPr="002B4A2E">
        <w:rPr>
          <w:rFonts w:cs="B Nazanin"/>
          <w:sz w:val="26"/>
          <w:szCs w:val="26"/>
        </w:rPr>
        <w:t xml:space="preserve"> </w:t>
      </w:r>
      <w:r w:rsidRPr="002B4A2E">
        <w:rPr>
          <w:rFonts w:cs="B Nazanin"/>
          <w:sz w:val="26"/>
          <w:szCs w:val="26"/>
          <w:rtl/>
        </w:rPr>
        <w:t>باید دارای صداقت و ذهنیت باز باشد و به هر دو طرف این امکان را بدهد تا تعادل درست را پیدا کنند</w:t>
      </w:r>
      <w:r w:rsidRPr="002B4A2E">
        <w:rPr>
          <w:rFonts w:cs="B Nazanin" w:hint="cs"/>
          <w:sz w:val="26"/>
          <w:szCs w:val="26"/>
          <w:rtl/>
        </w:rPr>
        <w:t xml:space="preserve">. </w:t>
      </w:r>
      <w:r w:rsidRPr="002B4A2E">
        <w:rPr>
          <w:rFonts w:cs="B Nazanin"/>
          <w:sz w:val="26"/>
          <w:szCs w:val="26"/>
          <w:rtl/>
        </w:rPr>
        <w:t xml:space="preserve">یک سیاست </w:t>
      </w:r>
      <w:r w:rsidRPr="002B4A2E">
        <w:rPr>
          <w:rFonts w:cs="B Nazanin" w:hint="cs"/>
          <w:sz w:val="26"/>
          <w:szCs w:val="26"/>
          <w:rtl/>
        </w:rPr>
        <w:t xml:space="preserve">مذاکره </w:t>
      </w:r>
      <w:r w:rsidRPr="002B4A2E">
        <w:rPr>
          <w:rFonts w:cs="B Nazanin"/>
          <w:sz w:val="26"/>
          <w:szCs w:val="26"/>
          <w:rtl/>
        </w:rPr>
        <w:t>فاقد انعطاف‌‌پذیری می‌تواند به شرایطی منجر شود که یک طرف سود نامتناسبی دریافت کند و در نهایت طرف مقابل از اجرای توافق‌نامه امتناع ورزد؛ بنابراین، یک راهبرد مذاکره‌</w:t>
      </w:r>
      <w:r w:rsidRPr="002B4A2E">
        <w:rPr>
          <w:rFonts w:cs="B Nazanin" w:hint="cs"/>
          <w:sz w:val="26"/>
          <w:szCs w:val="26"/>
          <w:rtl/>
        </w:rPr>
        <w:t xml:space="preserve"> </w:t>
      </w:r>
      <w:r w:rsidRPr="002B4A2E">
        <w:rPr>
          <w:rFonts w:cs="B Nazanin"/>
          <w:sz w:val="26"/>
          <w:szCs w:val="26"/>
          <w:rtl/>
        </w:rPr>
        <w:t xml:space="preserve">موفق باید منجر به </w:t>
      </w:r>
      <w:hyperlink r:id="rId118" w:tgtFrame="_blank" w:history="1">
        <w:r w:rsidRPr="002B4A2E">
          <w:rPr>
            <w:rFonts w:cs="B Nazanin"/>
            <w:sz w:val="26"/>
            <w:szCs w:val="26"/>
            <w:rtl/>
          </w:rPr>
          <w:t>ارزش</w:t>
        </w:r>
        <w:r w:rsidRPr="002B4A2E">
          <w:rPr>
            <w:rFonts w:cs="B Nazanin"/>
            <w:sz w:val="26"/>
            <w:szCs w:val="26"/>
            <w:rtl/>
          </w:rPr>
          <w:softHyphen/>
          <w:t>آفرینی در مذاکره</w:t>
        </w:r>
      </w:hyperlink>
      <w:r w:rsidRPr="002B4A2E">
        <w:rPr>
          <w:rFonts w:cs="B Nazanin"/>
          <w:sz w:val="26"/>
          <w:szCs w:val="26"/>
        </w:rPr>
        <w:t xml:space="preserve"> </w:t>
      </w:r>
      <w:r w:rsidRPr="002B4A2E">
        <w:rPr>
          <w:rFonts w:cs="B Nazanin"/>
          <w:sz w:val="26"/>
          <w:szCs w:val="26"/>
          <w:rtl/>
        </w:rPr>
        <w:t>شود و در طول زمان به طور متقابل سودمند باشد</w:t>
      </w:r>
      <w:r w:rsidRPr="002B4A2E">
        <w:rPr>
          <w:rFonts w:cs="B Nazanin" w:hint="cs"/>
          <w:sz w:val="26"/>
          <w:szCs w:val="26"/>
          <w:rtl/>
        </w:rPr>
        <w:t xml:space="preserve">. </w:t>
      </w:r>
      <w:r w:rsidRPr="002B4A2E">
        <w:rPr>
          <w:rFonts w:cs="B Nazanin"/>
          <w:sz w:val="26"/>
          <w:szCs w:val="26"/>
          <w:rtl/>
        </w:rPr>
        <w:t>علاوه بر این، داشتن درک کافی از مسائلی که شاید شریک مذاکره‌کننده</w:t>
      </w:r>
      <w:r w:rsidRPr="002B4A2E">
        <w:rPr>
          <w:rFonts w:cs="B Nazanin" w:hint="cs"/>
          <w:sz w:val="26"/>
          <w:szCs w:val="26"/>
          <w:rtl/>
        </w:rPr>
        <w:t xml:space="preserve"> </w:t>
      </w:r>
      <w:r w:rsidRPr="002B4A2E">
        <w:rPr>
          <w:rFonts w:cs="B Nazanin"/>
          <w:sz w:val="26"/>
          <w:szCs w:val="26"/>
          <w:rtl/>
        </w:rPr>
        <w:t>شما با آن‌ها روبه‌رو شود، عنصر اصلی در ایجاد یک قرارداد واقع‌بینانه و بادوام خواهد بود</w:t>
      </w:r>
      <w:r w:rsidRPr="002B4A2E">
        <w:rPr>
          <w:rFonts w:cs="B Nazanin" w:hint="cs"/>
          <w:sz w:val="26"/>
          <w:szCs w:val="26"/>
          <w:rtl/>
        </w:rPr>
        <w:t xml:space="preserve">. </w:t>
      </w:r>
    </w:p>
    <w:p w:rsidR="008E2CA8" w:rsidRPr="002B4A2E" w:rsidRDefault="008E2CA8" w:rsidP="008E2CA8">
      <w:pPr>
        <w:pStyle w:val="Heading3"/>
        <w:numPr>
          <w:ilvl w:val="1"/>
          <w:numId w:val="77"/>
        </w:numPr>
        <w:bidi/>
        <w:ind w:left="421"/>
        <w:rPr>
          <w:rFonts w:cs="B Nazanin"/>
          <w:b/>
          <w:bCs/>
          <w:color w:val="auto"/>
          <w:sz w:val="26"/>
          <w:szCs w:val="26"/>
        </w:rPr>
      </w:pPr>
      <w:r w:rsidRPr="002B4A2E">
        <w:rPr>
          <w:rFonts w:cs="B Nazanin"/>
          <w:b/>
          <w:bCs/>
          <w:color w:val="auto"/>
          <w:sz w:val="26"/>
          <w:szCs w:val="26"/>
          <w:rtl/>
        </w:rPr>
        <w:t>تعهدات واقع‌بینانه داشته</w:t>
      </w:r>
      <w:r w:rsidRPr="002B4A2E">
        <w:rPr>
          <w:rFonts w:cs="B Nazanin" w:hint="cs"/>
          <w:b/>
          <w:bCs/>
          <w:color w:val="auto"/>
          <w:sz w:val="26"/>
          <w:szCs w:val="26"/>
          <w:rtl/>
        </w:rPr>
        <w:t xml:space="preserve"> </w:t>
      </w:r>
      <w:r w:rsidRPr="002B4A2E">
        <w:rPr>
          <w:rFonts w:cs="B Nazanin"/>
          <w:b/>
          <w:bCs/>
          <w:color w:val="auto"/>
          <w:sz w:val="26"/>
          <w:szCs w:val="26"/>
          <w:rtl/>
        </w:rPr>
        <w:t>‌باشید</w:t>
      </w:r>
    </w:p>
    <w:p w:rsidR="008E2CA8" w:rsidRPr="002B4A2E" w:rsidRDefault="008E2CA8" w:rsidP="008E2CA8">
      <w:pPr>
        <w:pStyle w:val="NormalWeb"/>
        <w:bidi/>
        <w:jc w:val="both"/>
        <w:rPr>
          <w:rFonts w:cs="B Nazanin"/>
          <w:sz w:val="26"/>
          <w:szCs w:val="26"/>
        </w:rPr>
      </w:pPr>
      <w:r w:rsidRPr="002B4A2E">
        <w:rPr>
          <w:rFonts w:cs="B Nazanin"/>
          <w:sz w:val="26"/>
          <w:szCs w:val="26"/>
          <w:rtl/>
        </w:rPr>
        <w:t>فقط به اقداماتی که واقعا</w:t>
      </w:r>
      <w:r w:rsidRPr="002B4A2E">
        <w:rPr>
          <w:rFonts w:cs="B Nazanin" w:hint="cs"/>
          <w:sz w:val="26"/>
          <w:szCs w:val="26"/>
          <w:rtl/>
        </w:rPr>
        <w:t>ً</w:t>
      </w:r>
      <w:r w:rsidRPr="002B4A2E">
        <w:rPr>
          <w:rFonts w:cs="B Nazanin"/>
          <w:sz w:val="26"/>
          <w:szCs w:val="26"/>
          <w:rtl/>
        </w:rPr>
        <w:t xml:space="preserve"> قصد انجامشان را دارید، متعهد شوید. همان طور که انتظار دارید شریک مذاکره‌کننده‌</w:t>
      </w:r>
      <w:r w:rsidRPr="002B4A2E">
        <w:rPr>
          <w:rFonts w:cs="B Nazanin" w:hint="cs"/>
          <w:sz w:val="26"/>
          <w:szCs w:val="26"/>
          <w:rtl/>
        </w:rPr>
        <w:t xml:space="preserve"> </w:t>
      </w:r>
      <w:r w:rsidRPr="002B4A2E">
        <w:rPr>
          <w:rFonts w:cs="B Nazanin"/>
          <w:sz w:val="26"/>
          <w:szCs w:val="26"/>
          <w:rtl/>
        </w:rPr>
        <w:t>شما نیز این کار را انجام دهد</w:t>
      </w:r>
      <w:r w:rsidRPr="002B4A2E">
        <w:rPr>
          <w:rFonts w:cs="B Nazanin" w:hint="cs"/>
          <w:sz w:val="26"/>
          <w:szCs w:val="26"/>
          <w:rtl/>
        </w:rPr>
        <w:t xml:space="preserve">. </w:t>
      </w:r>
      <w:r w:rsidRPr="002B4A2E">
        <w:rPr>
          <w:rFonts w:cs="B Nazanin"/>
          <w:sz w:val="26"/>
          <w:szCs w:val="26"/>
          <w:rtl/>
        </w:rPr>
        <w:t xml:space="preserve">اگر موردی وجود دارد که از توان شما خارج است، به شریکتان اطلاع دهید تا از آسیب‌های احتمالی به اعتبار شرکت جلوگیری </w:t>
      </w:r>
      <w:r w:rsidRPr="002B4A2E">
        <w:rPr>
          <w:rFonts w:cs="B Nazanin"/>
          <w:sz w:val="26"/>
          <w:szCs w:val="26"/>
          <w:rtl/>
        </w:rPr>
        <w:lastRenderedPageBreak/>
        <w:t>شود</w:t>
      </w:r>
      <w:r w:rsidRPr="002B4A2E">
        <w:rPr>
          <w:rFonts w:cs="B Nazanin" w:hint="cs"/>
          <w:sz w:val="26"/>
          <w:szCs w:val="26"/>
          <w:rtl/>
        </w:rPr>
        <w:t>.</w:t>
      </w:r>
      <w:r w:rsidRPr="002B4A2E">
        <w:rPr>
          <w:rFonts w:cs="B Nazanin"/>
          <w:sz w:val="26"/>
          <w:szCs w:val="26"/>
          <w:rtl/>
        </w:rPr>
        <w:t xml:space="preserve"> با توجه به اصول و فنون مذاکره، در حین مذاکرات مطمئن شوید که شریک مذاکره‌کننده‌</w:t>
      </w:r>
      <w:r w:rsidRPr="002B4A2E">
        <w:rPr>
          <w:rFonts w:cs="B Nazanin" w:hint="cs"/>
          <w:sz w:val="26"/>
          <w:szCs w:val="26"/>
          <w:rtl/>
        </w:rPr>
        <w:t xml:space="preserve"> </w:t>
      </w:r>
      <w:r w:rsidRPr="002B4A2E">
        <w:rPr>
          <w:rFonts w:cs="B Nazanin"/>
          <w:sz w:val="26"/>
          <w:szCs w:val="26"/>
          <w:rtl/>
        </w:rPr>
        <w:t>شما از سطح اختیارات مناسبی برخوردار است و</w:t>
      </w:r>
      <w:r w:rsidRPr="002B4A2E">
        <w:rPr>
          <w:rFonts w:ascii="Calibri" w:hAnsi="Calibri" w:cs="Calibri" w:hint="cs"/>
          <w:sz w:val="26"/>
          <w:szCs w:val="26"/>
          <w:rtl/>
        </w:rPr>
        <w:t> </w:t>
      </w:r>
      <w:r w:rsidRPr="002B4A2E">
        <w:rPr>
          <w:rFonts w:cs="B Nazanin" w:hint="cs"/>
          <w:sz w:val="26"/>
          <w:szCs w:val="26"/>
          <w:rtl/>
        </w:rPr>
        <w:t>می‌توانند</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تعهدات</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قبال</w:t>
      </w:r>
      <w:r w:rsidRPr="002B4A2E">
        <w:rPr>
          <w:rFonts w:cs="B Nazanin"/>
          <w:sz w:val="26"/>
          <w:szCs w:val="26"/>
          <w:rtl/>
        </w:rPr>
        <w:t xml:space="preserve"> </w:t>
      </w:r>
      <w:r w:rsidRPr="002B4A2E">
        <w:rPr>
          <w:rFonts w:cs="B Nazanin" w:hint="cs"/>
          <w:sz w:val="26"/>
          <w:szCs w:val="26"/>
          <w:rtl/>
        </w:rPr>
        <w:t>شما</w:t>
      </w:r>
      <w:r w:rsidRPr="002B4A2E">
        <w:rPr>
          <w:rFonts w:cs="B Nazanin"/>
          <w:sz w:val="26"/>
          <w:szCs w:val="26"/>
          <w:rtl/>
        </w:rPr>
        <w:t xml:space="preserve"> </w:t>
      </w:r>
      <w:r w:rsidRPr="002B4A2E">
        <w:rPr>
          <w:rFonts w:cs="B Nazanin" w:hint="cs"/>
          <w:sz w:val="26"/>
          <w:szCs w:val="26"/>
          <w:rtl/>
        </w:rPr>
        <w:t>عمل</w:t>
      </w:r>
      <w:r w:rsidRPr="002B4A2E">
        <w:rPr>
          <w:rFonts w:cs="B Nazanin"/>
          <w:sz w:val="26"/>
          <w:szCs w:val="26"/>
          <w:rtl/>
        </w:rPr>
        <w:t xml:space="preserve"> </w:t>
      </w:r>
      <w:r w:rsidRPr="002B4A2E">
        <w:rPr>
          <w:rFonts w:cs="B Nazanin" w:hint="cs"/>
          <w:sz w:val="26"/>
          <w:szCs w:val="26"/>
          <w:rtl/>
        </w:rPr>
        <w:t xml:space="preserve">کند. </w:t>
      </w:r>
    </w:p>
    <w:p w:rsidR="008E2CA8" w:rsidRPr="002B4A2E" w:rsidRDefault="008E2CA8" w:rsidP="008E2CA8">
      <w:pPr>
        <w:pStyle w:val="Heading3"/>
        <w:numPr>
          <w:ilvl w:val="1"/>
          <w:numId w:val="77"/>
        </w:numPr>
        <w:bidi/>
        <w:ind w:left="421"/>
        <w:rPr>
          <w:rFonts w:cs="B Nazanin"/>
          <w:b/>
          <w:bCs/>
          <w:color w:val="auto"/>
          <w:sz w:val="26"/>
          <w:szCs w:val="26"/>
        </w:rPr>
      </w:pPr>
      <w:r w:rsidRPr="002B4A2E">
        <w:rPr>
          <w:rFonts w:cs="B Nazanin"/>
          <w:b/>
          <w:bCs/>
          <w:color w:val="auto"/>
          <w:sz w:val="26"/>
          <w:szCs w:val="26"/>
          <w:rtl/>
        </w:rPr>
        <w:t>برای اطمینان از درک مشترک، به آخرین خلاصه‌ی سفارش رجوع کنید</w:t>
      </w:r>
    </w:p>
    <w:p w:rsidR="008E2CA8" w:rsidRPr="002B4A2E" w:rsidRDefault="008E2CA8" w:rsidP="008E2CA8">
      <w:pPr>
        <w:pStyle w:val="NormalWeb"/>
        <w:bidi/>
        <w:jc w:val="both"/>
        <w:rPr>
          <w:rFonts w:cs="B Nazanin"/>
          <w:sz w:val="26"/>
          <w:szCs w:val="26"/>
        </w:rPr>
      </w:pPr>
      <w:r w:rsidRPr="002B4A2E">
        <w:rPr>
          <w:rFonts w:cs="B Nazanin"/>
          <w:sz w:val="26"/>
          <w:szCs w:val="26"/>
          <w:rtl/>
        </w:rPr>
        <w:t>هنگامی که به مرحله‌ نهایی مذاکره می‌رسید، تلاش کنید از هرگونه سوءتفاهم احتمالی درباره‌ی موارد توافق</w:t>
      </w:r>
      <w:r w:rsidRPr="002B4A2E">
        <w:rPr>
          <w:rFonts w:cs="B Nazanin" w:hint="cs"/>
          <w:sz w:val="26"/>
          <w:szCs w:val="26"/>
          <w:rtl/>
        </w:rPr>
        <w:t xml:space="preserve"> </w:t>
      </w:r>
      <w:r w:rsidRPr="002B4A2E">
        <w:rPr>
          <w:rFonts w:cs="B Nazanin"/>
          <w:sz w:val="26"/>
          <w:szCs w:val="26"/>
          <w:rtl/>
        </w:rPr>
        <w:t>‌شده توسط طرفین جلوگیری کنید</w:t>
      </w:r>
      <w:r w:rsidRPr="002B4A2E">
        <w:rPr>
          <w:rFonts w:cs="B Nazanin" w:hint="cs"/>
          <w:sz w:val="26"/>
          <w:szCs w:val="26"/>
          <w:rtl/>
        </w:rPr>
        <w:t xml:space="preserve">. </w:t>
      </w:r>
      <w:r w:rsidRPr="002B4A2E">
        <w:rPr>
          <w:rFonts w:cs="B Nazanin"/>
          <w:sz w:val="26"/>
          <w:szCs w:val="26"/>
          <w:rtl/>
        </w:rPr>
        <w:t>بدین منظور، قبل از رسیدن به نتیجه‌ی نهایی در</w:t>
      </w:r>
      <w:r w:rsidRPr="002B4A2E">
        <w:rPr>
          <w:rFonts w:cs="B Nazanin" w:hint="cs"/>
          <w:sz w:val="26"/>
          <w:szCs w:val="26"/>
          <w:rtl/>
        </w:rPr>
        <w:t xml:space="preserve"> </w:t>
      </w:r>
      <w:r w:rsidRPr="002B4A2E">
        <w:rPr>
          <w:rFonts w:cs="B Nazanin"/>
          <w:sz w:val="26"/>
          <w:szCs w:val="26"/>
          <w:rtl/>
        </w:rPr>
        <w:t>مورد روند مذاکره، با کمک شریک مذاکره‌کننده‌ خود و با رعایت اصول و فنون مذاکره خلاصه‌ای از توافق‌نامه‌</w:t>
      </w:r>
      <w:r w:rsidRPr="002B4A2E">
        <w:rPr>
          <w:rFonts w:cs="B Nazanin" w:hint="cs"/>
          <w:sz w:val="26"/>
          <w:szCs w:val="26"/>
          <w:rtl/>
        </w:rPr>
        <w:t xml:space="preserve"> </w:t>
      </w:r>
      <w:r w:rsidRPr="002B4A2E">
        <w:rPr>
          <w:rFonts w:cs="B Nazanin"/>
          <w:sz w:val="26"/>
          <w:szCs w:val="26"/>
          <w:rtl/>
        </w:rPr>
        <w:t>کلی تهیه و سپس آن‌ را نهایی و امضا</w:t>
      </w:r>
      <w:r w:rsidRPr="002B4A2E">
        <w:rPr>
          <w:rFonts w:cs="B Nazanin" w:hint="cs"/>
          <w:sz w:val="26"/>
          <w:szCs w:val="26"/>
          <w:rtl/>
        </w:rPr>
        <w:t>ء</w:t>
      </w:r>
      <w:r w:rsidRPr="002B4A2E">
        <w:rPr>
          <w:rFonts w:cs="B Nazanin"/>
          <w:sz w:val="26"/>
          <w:szCs w:val="26"/>
          <w:rtl/>
        </w:rPr>
        <w:t xml:space="preserve"> کنید. با این کار خواهید دانست که درک و تفاهم شما و شریکتان در کدام قسمت همسو است. اصلاح هرگونه واگرایی در این مرحله از روند اصول مذاکره، از ناامیدی طرفین و عدم موفقیت مذاکره جلوگیری خواهد کرد که به نوبه‌ی خود می‌تواند بر روابط کلی شما تأثیر گذارد</w:t>
      </w:r>
      <w:r w:rsidRPr="002B4A2E">
        <w:rPr>
          <w:rFonts w:cs="B Nazanin" w:hint="cs"/>
          <w:sz w:val="26"/>
          <w:szCs w:val="26"/>
          <w:rtl/>
        </w:rPr>
        <w:t xml:space="preserve">. </w:t>
      </w:r>
    </w:p>
    <w:p w:rsidR="008E2CA8" w:rsidRPr="002B4A2E" w:rsidRDefault="008E2CA8" w:rsidP="008E2CA8">
      <w:pPr>
        <w:bidi/>
        <w:jc w:val="both"/>
        <w:rPr>
          <w:rFonts w:cs="B Nazanin"/>
          <w:b/>
          <w:bCs/>
          <w:sz w:val="26"/>
          <w:szCs w:val="26"/>
          <w:u w:val="single"/>
          <w:rtl/>
        </w:rPr>
      </w:pPr>
      <w:r w:rsidRPr="002B4A2E">
        <w:rPr>
          <w:rFonts w:cs="B Nazanin"/>
          <w:b/>
          <w:bCs/>
          <w:sz w:val="26"/>
          <w:szCs w:val="26"/>
          <w:u w:val="single"/>
          <w:rtl/>
        </w:rPr>
        <w:t xml:space="preserve">مبحث </w:t>
      </w:r>
      <w:r w:rsidRPr="002B4A2E">
        <w:rPr>
          <w:rFonts w:cs="B Nazanin" w:hint="cs"/>
          <w:b/>
          <w:bCs/>
          <w:sz w:val="26"/>
          <w:szCs w:val="26"/>
          <w:u w:val="single"/>
          <w:rtl/>
        </w:rPr>
        <w:t>4 - اخذ</w:t>
      </w:r>
      <w:r w:rsidRPr="002B4A2E">
        <w:rPr>
          <w:rFonts w:cs="B Nazanin"/>
          <w:b/>
          <w:bCs/>
          <w:sz w:val="26"/>
          <w:szCs w:val="26"/>
          <w:u w:val="single"/>
          <w:rtl/>
        </w:rPr>
        <w:t xml:space="preserve"> قیمت</w:t>
      </w:r>
      <w:r w:rsidRPr="002B4A2E">
        <w:rPr>
          <w:rFonts w:cs="B Nazanin" w:hint="cs"/>
          <w:b/>
          <w:bCs/>
          <w:sz w:val="26"/>
          <w:szCs w:val="26"/>
          <w:u w:val="single"/>
          <w:rtl/>
        </w:rPr>
        <w:t xml:space="preserve"> یا استعلام قیمت</w:t>
      </w:r>
    </w:p>
    <w:p w:rsidR="008E2CA8" w:rsidRPr="002B4A2E" w:rsidRDefault="008E2CA8" w:rsidP="008E2CA8">
      <w:pPr>
        <w:pStyle w:val="NormalWeb"/>
        <w:bidi/>
        <w:jc w:val="both"/>
        <w:rPr>
          <w:rFonts w:cs="B Nazanin"/>
          <w:sz w:val="26"/>
          <w:szCs w:val="26"/>
        </w:rPr>
      </w:pPr>
      <w:r w:rsidRPr="002B4A2E">
        <w:rPr>
          <w:rFonts w:cs="B Nazanin"/>
          <w:sz w:val="26"/>
          <w:szCs w:val="26"/>
          <w:rtl/>
        </w:rPr>
        <w:t>استعلام قیمت که استعلام بها نیز نامیده می‌شود، به اقدامی گفته شده که خریدار در ازای دریافت قیمت از چند فروشنده یا تأمین</w:t>
      </w:r>
      <w:r w:rsidRPr="002B4A2E">
        <w:rPr>
          <w:rFonts w:cs="B Nazanin"/>
          <w:sz w:val="26"/>
          <w:szCs w:val="26"/>
          <w:rtl/>
        </w:rPr>
        <w:softHyphen/>
        <w:t>کننده‌</w:t>
      </w:r>
      <w:r w:rsidRPr="002B4A2E">
        <w:rPr>
          <w:rFonts w:cs="B Nazanin" w:hint="cs"/>
          <w:sz w:val="26"/>
          <w:szCs w:val="26"/>
          <w:rtl/>
        </w:rPr>
        <w:t xml:space="preserve"> </w:t>
      </w:r>
      <w:r w:rsidRPr="002B4A2E">
        <w:rPr>
          <w:rFonts w:cs="B Nazanin"/>
          <w:sz w:val="26"/>
          <w:szCs w:val="26"/>
          <w:rtl/>
        </w:rPr>
        <w:t>مختلف، بهترین قیمت یا مناسب‌ترین شرایط را برای خرید کالا و خدمات مورد نیاز خود به دست آورد</w:t>
      </w:r>
      <w:r w:rsidRPr="002B4A2E">
        <w:rPr>
          <w:rFonts w:cs="B Nazanin" w:hint="cs"/>
          <w:sz w:val="26"/>
          <w:szCs w:val="26"/>
          <w:rtl/>
        </w:rPr>
        <w:t xml:space="preserve">.  بدین ترتیب، </w:t>
      </w:r>
      <w:r w:rsidRPr="002B4A2E">
        <w:rPr>
          <w:rFonts w:cs="B Nazanin"/>
          <w:sz w:val="26"/>
          <w:szCs w:val="26"/>
          <w:rtl/>
        </w:rPr>
        <w:t>استعلام قیمت به خریدار کمک می‌کند تا با توجه به حساسیت های امور</w:t>
      </w:r>
      <w:r w:rsidRPr="002B4A2E">
        <w:rPr>
          <w:rFonts w:cs="B Nazanin" w:hint="cs"/>
          <w:sz w:val="26"/>
          <w:szCs w:val="26"/>
          <w:rtl/>
        </w:rPr>
        <w:t xml:space="preserve"> </w:t>
      </w:r>
      <w:r w:rsidRPr="002B4A2E">
        <w:rPr>
          <w:rFonts w:cs="B Nazanin"/>
          <w:sz w:val="26"/>
          <w:szCs w:val="26"/>
          <w:rtl/>
        </w:rPr>
        <w:t>‌‌مالی که در سازمان</w:t>
      </w:r>
      <w:r w:rsidRPr="002B4A2E">
        <w:rPr>
          <w:rFonts w:cs="B Nazanin"/>
          <w:sz w:val="26"/>
          <w:szCs w:val="26"/>
          <w:rtl/>
        </w:rPr>
        <w:softHyphen/>
        <w:t xml:space="preserve">ها وجود دارد، بهترین پیشنهاد </w:t>
      </w:r>
      <w:r w:rsidRPr="002B4A2E">
        <w:rPr>
          <w:rFonts w:cs="B Nazanin" w:hint="cs"/>
          <w:sz w:val="26"/>
          <w:szCs w:val="26"/>
          <w:rtl/>
        </w:rPr>
        <w:t xml:space="preserve">را </w:t>
      </w:r>
      <w:r w:rsidRPr="002B4A2E">
        <w:rPr>
          <w:rFonts w:cs="B Nazanin"/>
          <w:sz w:val="26"/>
          <w:szCs w:val="26"/>
          <w:rtl/>
        </w:rPr>
        <w:t>از تأمین</w:t>
      </w:r>
      <w:r w:rsidRPr="002B4A2E">
        <w:rPr>
          <w:rFonts w:cs="B Nazanin"/>
          <w:sz w:val="26"/>
          <w:szCs w:val="26"/>
          <w:rtl/>
        </w:rPr>
        <w:softHyphen/>
        <w:t xml:space="preserve">کنندگان واجد شرایط </w:t>
      </w:r>
      <w:r w:rsidRPr="002B4A2E">
        <w:rPr>
          <w:rFonts w:cs="B Nazanin" w:hint="cs"/>
          <w:sz w:val="26"/>
          <w:szCs w:val="26"/>
          <w:rtl/>
        </w:rPr>
        <w:t>اخذ و مطلوب</w:t>
      </w:r>
      <w:r w:rsidRPr="002B4A2E">
        <w:rPr>
          <w:rFonts w:cs="B Nazanin"/>
          <w:sz w:val="26"/>
          <w:szCs w:val="26"/>
          <w:rtl/>
        </w:rPr>
        <w:softHyphen/>
      </w:r>
      <w:r w:rsidRPr="002B4A2E">
        <w:rPr>
          <w:rFonts w:cs="B Nazanin" w:hint="cs"/>
          <w:sz w:val="26"/>
          <w:szCs w:val="26"/>
          <w:rtl/>
        </w:rPr>
        <w:t xml:space="preserve">ترین پیشنهاد </w:t>
      </w:r>
      <w:r w:rsidRPr="002B4A2E">
        <w:rPr>
          <w:rFonts w:cs="B Nazanin"/>
          <w:sz w:val="26"/>
          <w:szCs w:val="26"/>
          <w:rtl/>
        </w:rPr>
        <w:t>را انتخاب نماید</w:t>
      </w:r>
      <w:r w:rsidRPr="002B4A2E">
        <w:rPr>
          <w:rFonts w:cs="B Nazanin" w:hint="cs"/>
          <w:sz w:val="26"/>
          <w:szCs w:val="26"/>
          <w:rtl/>
        </w:rPr>
        <w:t xml:space="preserve">. به دلایل فوق </w:t>
      </w:r>
      <w:r w:rsidRPr="002B4A2E">
        <w:rPr>
          <w:rFonts w:cs="B Nazanin"/>
          <w:sz w:val="26"/>
          <w:szCs w:val="26"/>
          <w:rtl/>
        </w:rPr>
        <w:t xml:space="preserve">و با توجه به حساسیت‌های مالی </w:t>
      </w:r>
      <w:r w:rsidRPr="002B4A2E">
        <w:rPr>
          <w:rFonts w:cs="B Nazanin" w:hint="cs"/>
          <w:sz w:val="26"/>
          <w:szCs w:val="26"/>
          <w:rtl/>
        </w:rPr>
        <w:t xml:space="preserve">کسب و کار، </w:t>
      </w:r>
      <w:r w:rsidRPr="002B4A2E">
        <w:rPr>
          <w:rFonts w:cs="B Nazanin"/>
          <w:sz w:val="26"/>
          <w:szCs w:val="26"/>
          <w:rtl/>
        </w:rPr>
        <w:t xml:space="preserve">هر سازمان نیاز به </w:t>
      </w:r>
      <w:r w:rsidRPr="002B4A2E">
        <w:rPr>
          <w:rFonts w:cs="B Nazanin" w:hint="cs"/>
          <w:sz w:val="26"/>
          <w:szCs w:val="26"/>
          <w:rtl/>
        </w:rPr>
        <w:t xml:space="preserve">اخذ چندین </w:t>
      </w:r>
      <w:r w:rsidRPr="002B4A2E">
        <w:rPr>
          <w:rFonts w:cs="B Nazanin"/>
          <w:sz w:val="26"/>
          <w:szCs w:val="26"/>
          <w:rtl/>
        </w:rPr>
        <w:t xml:space="preserve">استعلام قیمت دارد تا بتواند به صورت معمول فرآیندها و قوانین خاصی را برای بهینه سازی خرید کالا و خدمات مورد نیاز </w:t>
      </w:r>
      <w:r w:rsidRPr="002B4A2E">
        <w:rPr>
          <w:rFonts w:cs="B Nazanin" w:hint="cs"/>
          <w:sz w:val="26"/>
          <w:szCs w:val="26"/>
          <w:rtl/>
        </w:rPr>
        <w:t xml:space="preserve">با تمرکز بر </w:t>
      </w:r>
      <w:r w:rsidRPr="002B4A2E">
        <w:rPr>
          <w:rFonts w:cs="B Nazanin"/>
          <w:sz w:val="26"/>
          <w:szCs w:val="26"/>
          <w:rtl/>
        </w:rPr>
        <w:t xml:space="preserve">تعدیل هزینه‌ها و سایر موارد مالی در شرکت </w:t>
      </w:r>
      <w:r w:rsidRPr="002B4A2E">
        <w:rPr>
          <w:rFonts w:cs="B Nazanin" w:hint="cs"/>
          <w:sz w:val="26"/>
          <w:szCs w:val="26"/>
          <w:rtl/>
        </w:rPr>
        <w:t xml:space="preserve">دنبال </w:t>
      </w:r>
      <w:r w:rsidRPr="002B4A2E">
        <w:rPr>
          <w:rFonts w:cs="B Nazanin"/>
          <w:sz w:val="26"/>
          <w:szCs w:val="26"/>
          <w:rtl/>
        </w:rPr>
        <w:t>کند</w:t>
      </w:r>
      <w:r w:rsidRPr="002B4A2E">
        <w:rPr>
          <w:rFonts w:cs="B Nazanin" w:hint="cs"/>
          <w:sz w:val="26"/>
          <w:szCs w:val="26"/>
          <w:rtl/>
        </w:rPr>
        <w:t xml:space="preserve">. </w:t>
      </w:r>
      <w:r w:rsidRPr="002B4A2E">
        <w:rPr>
          <w:rFonts w:cs="B Nazanin"/>
          <w:sz w:val="26"/>
          <w:szCs w:val="26"/>
          <w:rtl/>
        </w:rPr>
        <w:t xml:space="preserve">به عنوان مثال خریدار حداقل باید از سه فروشنده پیشنهاد قیمت دریافت کند، در این صورت مسئول </w:t>
      </w:r>
      <w:r w:rsidRPr="002B4A2E">
        <w:rPr>
          <w:rFonts w:cs="B Nazanin" w:hint="cs"/>
          <w:sz w:val="26"/>
          <w:szCs w:val="26"/>
          <w:rtl/>
        </w:rPr>
        <w:t xml:space="preserve">سفارشات خارجی </w:t>
      </w:r>
      <w:r w:rsidRPr="002B4A2E">
        <w:rPr>
          <w:rFonts w:cs="B Nazanin"/>
          <w:sz w:val="26"/>
          <w:szCs w:val="26"/>
          <w:rtl/>
        </w:rPr>
        <w:t xml:space="preserve">وظیفه دارد به سه تأمین‌کننده متفاوت </w:t>
      </w:r>
      <w:r w:rsidRPr="002B4A2E">
        <w:rPr>
          <w:rFonts w:cs="B Nazanin" w:hint="cs"/>
          <w:sz w:val="26"/>
          <w:szCs w:val="26"/>
          <w:rtl/>
        </w:rPr>
        <w:t xml:space="preserve">مراجعه </w:t>
      </w:r>
      <w:r w:rsidRPr="002B4A2E">
        <w:rPr>
          <w:rFonts w:cs="B Nazanin"/>
          <w:sz w:val="26"/>
          <w:szCs w:val="26"/>
          <w:rtl/>
        </w:rPr>
        <w:t>کرده و سه استعلام با قیمت‌ها و شرایط مورد نظر از آن</w:t>
      </w:r>
      <w:r w:rsidRPr="002B4A2E">
        <w:rPr>
          <w:rFonts w:cs="B Nazanin"/>
          <w:sz w:val="26"/>
          <w:szCs w:val="26"/>
          <w:rtl/>
        </w:rPr>
        <w:softHyphen/>
        <w:t xml:space="preserve">ها </w:t>
      </w:r>
      <w:r w:rsidRPr="002B4A2E">
        <w:rPr>
          <w:rFonts w:cs="B Nazanin"/>
          <w:sz w:val="26"/>
          <w:szCs w:val="26"/>
          <w:rtl/>
        </w:rPr>
        <w:lastRenderedPageBreak/>
        <w:t>دریافت کند. در آخر بهترین قیمت و شرایط پیشنهادی برای همکاری انتخاب می‌گردد</w:t>
      </w:r>
      <w:r w:rsidRPr="002B4A2E">
        <w:rPr>
          <w:rFonts w:cs="B Nazanin" w:hint="cs"/>
          <w:sz w:val="26"/>
          <w:szCs w:val="26"/>
          <w:rtl/>
        </w:rPr>
        <w:t xml:space="preserve">. </w:t>
      </w:r>
      <w:r w:rsidRPr="002B4A2E">
        <w:rPr>
          <w:rFonts w:cs="B Nazanin"/>
          <w:sz w:val="26"/>
          <w:szCs w:val="26"/>
          <w:rtl/>
        </w:rPr>
        <w:t>تأمین‌کنندگانی که از آن</w:t>
      </w:r>
      <w:r w:rsidRPr="002B4A2E">
        <w:rPr>
          <w:rFonts w:cs="B Nazanin"/>
          <w:sz w:val="26"/>
          <w:szCs w:val="26"/>
          <w:rtl/>
        </w:rPr>
        <w:softHyphen/>
        <w:t xml:space="preserve">ها استعلام </w:t>
      </w:r>
      <w:r w:rsidRPr="002B4A2E">
        <w:rPr>
          <w:rFonts w:cs="B Nazanin" w:hint="cs"/>
          <w:sz w:val="26"/>
          <w:szCs w:val="26"/>
          <w:rtl/>
        </w:rPr>
        <w:t xml:space="preserve">یا </w:t>
      </w:r>
      <w:r w:rsidRPr="002B4A2E">
        <w:rPr>
          <w:rFonts w:cs="B Nazanin"/>
          <w:sz w:val="26"/>
          <w:szCs w:val="26"/>
          <w:rtl/>
        </w:rPr>
        <w:t xml:space="preserve">پیشنهاد قیمت گرفته می‌شود، می‌توانند از قبل انتخاب شده </w:t>
      </w:r>
      <w:r w:rsidRPr="002B4A2E">
        <w:rPr>
          <w:rFonts w:cs="B Nazanin" w:hint="cs"/>
          <w:sz w:val="26"/>
          <w:szCs w:val="26"/>
          <w:rtl/>
        </w:rPr>
        <w:t xml:space="preserve">و </w:t>
      </w:r>
      <w:r w:rsidRPr="002B4A2E">
        <w:rPr>
          <w:rFonts w:cs="B Nazanin"/>
          <w:sz w:val="26"/>
          <w:szCs w:val="26"/>
          <w:rtl/>
        </w:rPr>
        <w:t xml:space="preserve">یا </w:t>
      </w:r>
      <w:r w:rsidRPr="002B4A2E">
        <w:rPr>
          <w:rFonts w:cs="B Nazanin" w:hint="cs"/>
          <w:sz w:val="26"/>
          <w:szCs w:val="26"/>
          <w:rtl/>
        </w:rPr>
        <w:t xml:space="preserve">اینکه </w:t>
      </w:r>
      <w:r w:rsidRPr="002B4A2E">
        <w:rPr>
          <w:rFonts w:cs="B Nazanin"/>
          <w:sz w:val="26"/>
          <w:szCs w:val="26"/>
          <w:rtl/>
        </w:rPr>
        <w:t xml:space="preserve">مسئولان </w:t>
      </w:r>
      <w:r w:rsidRPr="002B4A2E">
        <w:rPr>
          <w:rFonts w:cs="B Nazanin" w:hint="cs"/>
          <w:sz w:val="26"/>
          <w:szCs w:val="26"/>
          <w:rtl/>
        </w:rPr>
        <w:t xml:space="preserve">سفارشات خارجی </w:t>
      </w:r>
      <w:r w:rsidRPr="002B4A2E">
        <w:rPr>
          <w:rFonts w:cs="B Nazanin"/>
          <w:sz w:val="26"/>
          <w:szCs w:val="26"/>
          <w:rtl/>
        </w:rPr>
        <w:t>در سازمان و نهاد مورد نظر مستقیما</w:t>
      </w:r>
      <w:r w:rsidRPr="002B4A2E">
        <w:rPr>
          <w:rFonts w:cs="B Nazanin" w:hint="cs"/>
          <w:sz w:val="26"/>
          <w:szCs w:val="26"/>
          <w:rtl/>
        </w:rPr>
        <w:t>ً</w:t>
      </w:r>
      <w:r w:rsidRPr="002B4A2E">
        <w:rPr>
          <w:rFonts w:cs="B Nazanin"/>
          <w:sz w:val="26"/>
          <w:szCs w:val="26"/>
          <w:rtl/>
        </w:rPr>
        <w:t xml:space="preserve"> با آنها </w:t>
      </w:r>
      <w:r w:rsidRPr="002B4A2E">
        <w:rPr>
          <w:rFonts w:cs="B Nazanin" w:hint="cs"/>
          <w:sz w:val="26"/>
          <w:szCs w:val="26"/>
          <w:rtl/>
        </w:rPr>
        <w:t xml:space="preserve">وارد مذاکره شده </w:t>
      </w:r>
      <w:r w:rsidRPr="002B4A2E">
        <w:rPr>
          <w:rFonts w:cs="B Nazanin"/>
          <w:sz w:val="26"/>
          <w:szCs w:val="26"/>
          <w:rtl/>
        </w:rPr>
        <w:t xml:space="preserve">باشند. در این صورت مسئول </w:t>
      </w:r>
      <w:r w:rsidRPr="002B4A2E">
        <w:rPr>
          <w:rFonts w:cs="B Nazanin" w:hint="cs"/>
          <w:sz w:val="26"/>
          <w:szCs w:val="26"/>
          <w:rtl/>
        </w:rPr>
        <w:t xml:space="preserve">سفارشات خارجی </w:t>
      </w:r>
      <w:r w:rsidRPr="002B4A2E">
        <w:rPr>
          <w:rFonts w:cs="B Nazanin"/>
          <w:sz w:val="26"/>
          <w:szCs w:val="26"/>
          <w:rtl/>
        </w:rPr>
        <w:t xml:space="preserve">نوع کالا یا مورد معامله، مقدار و مشخصات را به طور کامل در برگ استعلام بها </w:t>
      </w:r>
      <w:r w:rsidRPr="002B4A2E">
        <w:rPr>
          <w:rFonts w:cs="B Nazanin" w:hint="cs"/>
          <w:sz w:val="26"/>
          <w:szCs w:val="26"/>
          <w:rtl/>
        </w:rPr>
        <w:t xml:space="preserve">مشخص و اعلام </w:t>
      </w:r>
      <w:r w:rsidRPr="002B4A2E">
        <w:rPr>
          <w:rFonts w:cs="B Nazanin"/>
          <w:sz w:val="26"/>
          <w:szCs w:val="26"/>
          <w:rtl/>
        </w:rPr>
        <w:t>می‌کند</w:t>
      </w:r>
      <w:r w:rsidRPr="002B4A2E">
        <w:rPr>
          <w:rFonts w:cs="B Nazanin" w:hint="cs"/>
          <w:sz w:val="26"/>
          <w:szCs w:val="26"/>
          <w:rtl/>
        </w:rPr>
        <w:t xml:space="preserve">. </w:t>
      </w:r>
      <w:r w:rsidRPr="002B4A2E">
        <w:rPr>
          <w:rFonts w:cs="B Nazanin"/>
          <w:sz w:val="26"/>
          <w:szCs w:val="26"/>
          <w:rtl/>
        </w:rPr>
        <w:t>همچنین فروشندگان یا انجام</w:t>
      </w:r>
      <w:r w:rsidRPr="002B4A2E">
        <w:rPr>
          <w:rFonts w:cs="B Nazanin"/>
          <w:sz w:val="26"/>
          <w:szCs w:val="26"/>
          <w:rtl/>
        </w:rPr>
        <w:softHyphen/>
        <w:t>دهنده کار نیز باید</w:t>
      </w:r>
      <w:r w:rsidRPr="002B4A2E">
        <w:rPr>
          <w:rFonts w:cs="B Nazanin" w:hint="cs"/>
          <w:sz w:val="26"/>
          <w:szCs w:val="26"/>
          <w:rtl/>
        </w:rPr>
        <w:t xml:space="preserve"> </w:t>
      </w:r>
      <w:r w:rsidRPr="002B4A2E">
        <w:rPr>
          <w:rFonts w:cs="B Nazanin"/>
          <w:sz w:val="26"/>
          <w:szCs w:val="26"/>
          <w:rtl/>
        </w:rPr>
        <w:t xml:space="preserve">حداقل بها را با مدت اعتبار بهای اعلام شده در فرم استعلام قیمت درج و تصریح نموده و </w:t>
      </w:r>
      <w:r w:rsidRPr="002B4A2E">
        <w:rPr>
          <w:rFonts w:cs="B Nazanin" w:hint="cs"/>
          <w:sz w:val="26"/>
          <w:szCs w:val="26"/>
          <w:rtl/>
        </w:rPr>
        <w:t xml:space="preserve">پس از </w:t>
      </w:r>
      <w:r w:rsidRPr="002B4A2E">
        <w:rPr>
          <w:rFonts w:cs="B Nazanin"/>
          <w:sz w:val="26"/>
          <w:szCs w:val="26"/>
          <w:rtl/>
        </w:rPr>
        <w:t xml:space="preserve">ذکر کامل نشانی و تاریخ </w:t>
      </w:r>
      <w:r w:rsidRPr="002B4A2E">
        <w:rPr>
          <w:rFonts w:cs="B Nazanin" w:hint="cs"/>
          <w:sz w:val="26"/>
          <w:szCs w:val="26"/>
          <w:rtl/>
        </w:rPr>
        <w:t xml:space="preserve">آن را </w:t>
      </w:r>
      <w:r w:rsidRPr="002B4A2E">
        <w:rPr>
          <w:rFonts w:cs="B Nazanin"/>
          <w:sz w:val="26"/>
          <w:szCs w:val="26"/>
          <w:rtl/>
        </w:rPr>
        <w:t>امضا</w:t>
      </w:r>
      <w:r w:rsidRPr="002B4A2E">
        <w:rPr>
          <w:rFonts w:cs="B Nazanin" w:hint="cs"/>
          <w:sz w:val="26"/>
          <w:szCs w:val="26"/>
          <w:rtl/>
        </w:rPr>
        <w:t>ء</w:t>
      </w:r>
      <w:r w:rsidRPr="002B4A2E">
        <w:rPr>
          <w:rFonts w:cs="B Nazanin"/>
          <w:sz w:val="26"/>
          <w:szCs w:val="26"/>
          <w:rtl/>
        </w:rPr>
        <w:t xml:space="preserve"> نمایند. مسئول </w:t>
      </w:r>
      <w:r w:rsidRPr="002B4A2E">
        <w:rPr>
          <w:rFonts w:cs="B Nazanin" w:hint="cs"/>
          <w:sz w:val="26"/>
          <w:szCs w:val="26"/>
          <w:rtl/>
        </w:rPr>
        <w:t xml:space="preserve">سفارشات خارجی </w:t>
      </w:r>
      <w:r w:rsidRPr="002B4A2E">
        <w:rPr>
          <w:rFonts w:cs="B Nazanin"/>
          <w:sz w:val="26"/>
          <w:szCs w:val="26"/>
          <w:rtl/>
        </w:rPr>
        <w:t>نیز باید ذیل برگه‌های استعلام قیمت را با ذکر اینکه استعلام بها توسط وی صورت گرفته و همچنین قید تاریخ و نام و نام خانوادگی و سمت خود امضا</w:t>
      </w:r>
      <w:r w:rsidRPr="002B4A2E">
        <w:rPr>
          <w:rFonts w:cs="B Nazanin" w:hint="cs"/>
          <w:sz w:val="26"/>
          <w:szCs w:val="26"/>
          <w:rtl/>
        </w:rPr>
        <w:t>ء</w:t>
      </w:r>
      <w:r w:rsidRPr="002B4A2E">
        <w:rPr>
          <w:rFonts w:cs="B Nazanin"/>
          <w:sz w:val="26"/>
          <w:szCs w:val="26"/>
          <w:rtl/>
        </w:rPr>
        <w:t xml:space="preserve"> کند تا فرم شکل رسمی داشته باشد</w:t>
      </w:r>
      <w:r w:rsidRPr="002B4A2E">
        <w:rPr>
          <w:rFonts w:cs="B Nazanin" w:hint="cs"/>
          <w:sz w:val="26"/>
          <w:szCs w:val="26"/>
          <w:rtl/>
        </w:rPr>
        <w:t xml:space="preserve">. </w:t>
      </w:r>
    </w:p>
    <w:p w:rsidR="008E2CA8" w:rsidRPr="00261880" w:rsidRDefault="008E2CA8" w:rsidP="008E2CA8">
      <w:pPr>
        <w:bidi/>
        <w:jc w:val="both"/>
        <w:rPr>
          <w:rFonts w:cs="B Nazanin"/>
          <w:b/>
          <w:bCs/>
          <w:sz w:val="26"/>
          <w:szCs w:val="26"/>
          <w:rtl/>
        </w:rPr>
      </w:pPr>
      <w:r w:rsidRPr="00261880">
        <w:rPr>
          <w:rFonts w:cs="B Nazanin" w:hint="cs"/>
          <w:b/>
          <w:bCs/>
          <w:sz w:val="26"/>
          <w:szCs w:val="26"/>
          <w:rtl/>
        </w:rPr>
        <w:t>فرم استعلام قیمت</w:t>
      </w:r>
    </w:p>
    <w:p w:rsidR="008E2CA8" w:rsidRPr="002B4A2E" w:rsidRDefault="008E2CA8" w:rsidP="008E2CA8">
      <w:p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همانطور که اشاره شد فرم استعلام قیمت شامل اطلاعات و مشخصات کلی و عمومی در قالب </w:t>
      </w:r>
      <w:r w:rsidRPr="002B4A2E">
        <w:rPr>
          <w:rFonts w:ascii="Times New Roman" w:eastAsia="Times New Roman" w:hAnsi="Times New Roman" w:cs="B Nazanin" w:hint="cs"/>
          <w:sz w:val="26"/>
          <w:szCs w:val="26"/>
          <w:rtl/>
        </w:rPr>
        <w:t xml:space="preserve">یک </w:t>
      </w:r>
      <w:r w:rsidRPr="002B4A2E">
        <w:rPr>
          <w:rFonts w:ascii="Times New Roman" w:eastAsia="Times New Roman" w:hAnsi="Times New Roman" w:cs="B Nazanin"/>
          <w:sz w:val="26"/>
          <w:szCs w:val="26"/>
          <w:rtl/>
        </w:rPr>
        <w:t>نامه رسمی بوده که ارسال آن از طریق فکس، ایمیل، پست یا درج در نشریات انجام می‌شود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چنانچه فرم حالت رسمی داشته باشد تأمین</w:t>
      </w:r>
      <w:r w:rsidRPr="002B4A2E">
        <w:rPr>
          <w:rFonts w:ascii="Times New Roman" w:eastAsia="Times New Roman" w:hAnsi="Times New Roman" w:cs="B Nazanin"/>
          <w:sz w:val="26"/>
          <w:szCs w:val="26"/>
          <w:rtl/>
        </w:rPr>
        <w:softHyphen/>
        <w:t xml:space="preserve">کنندگان بیشتری قادر به ارائه پیشنهاد خود هستند. </w:t>
      </w:r>
      <w:r w:rsidRPr="002B4A2E">
        <w:rPr>
          <w:rFonts w:ascii="Times New Roman" w:eastAsia="Times New Roman" w:hAnsi="Times New Roman" w:cs="B Nazanin" w:hint="cs"/>
          <w:sz w:val="26"/>
          <w:szCs w:val="26"/>
          <w:rtl/>
        </w:rPr>
        <w:t xml:space="preserve">ضمن اینکه </w:t>
      </w:r>
      <w:r w:rsidRPr="002B4A2E">
        <w:rPr>
          <w:rFonts w:ascii="Times New Roman" w:eastAsia="Times New Roman" w:hAnsi="Times New Roman" w:cs="B Nazanin"/>
          <w:sz w:val="26"/>
          <w:szCs w:val="26"/>
          <w:rtl/>
        </w:rPr>
        <w:t>خریدار می‌تواند از منظر کمی و کیفی تصمیم‌گیری بهتری نماید و حق انتخاب بیشتری داشته 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فرم استعلام </w:t>
      </w:r>
      <w:r w:rsidRPr="002B4A2E">
        <w:rPr>
          <w:rFonts w:ascii="Times New Roman" w:eastAsia="Times New Roman" w:hAnsi="Times New Roman" w:cs="B Nazanin" w:hint="cs"/>
          <w:sz w:val="26"/>
          <w:szCs w:val="26"/>
          <w:rtl/>
        </w:rPr>
        <w:t xml:space="preserve">قیمت </w:t>
      </w:r>
      <w:r w:rsidRPr="002B4A2E">
        <w:rPr>
          <w:rFonts w:ascii="Times New Roman" w:eastAsia="Times New Roman" w:hAnsi="Times New Roman" w:cs="B Nazanin"/>
          <w:sz w:val="26"/>
          <w:szCs w:val="26"/>
          <w:rtl/>
        </w:rPr>
        <w:t>به دلیل آنکه یک سند قانونی یا دارای بار حقوقی نیست، از این رو بسته به نیازهای هر سازمان متفاوت است</w:t>
      </w:r>
      <w:r w:rsidRPr="002B4A2E">
        <w:rPr>
          <w:rFonts w:ascii="Times New Roman" w:eastAsia="Times New Roman" w:hAnsi="Times New Roman" w:cs="B Nazanin"/>
          <w:sz w:val="26"/>
          <w:szCs w:val="26"/>
        </w:rPr>
        <w:t>.</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این فرم </w:t>
      </w:r>
      <w:r w:rsidRPr="002B4A2E">
        <w:rPr>
          <w:rFonts w:ascii="Times New Roman" w:eastAsia="Times New Roman" w:hAnsi="Times New Roman" w:cs="B Nazanin" w:hint="cs"/>
          <w:sz w:val="26"/>
          <w:szCs w:val="26"/>
          <w:rtl/>
        </w:rPr>
        <w:t xml:space="preserve">معمولاً </w:t>
      </w:r>
      <w:r w:rsidRPr="002B4A2E">
        <w:rPr>
          <w:rFonts w:ascii="Times New Roman" w:eastAsia="Times New Roman" w:hAnsi="Times New Roman" w:cs="B Nazanin"/>
          <w:sz w:val="26"/>
          <w:szCs w:val="26"/>
          <w:rtl/>
        </w:rPr>
        <w:t>شامل سه مورد اصلی زیر است</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72"/>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مشخصات خریدار</w:t>
      </w:r>
    </w:p>
    <w:p w:rsidR="008E2CA8" w:rsidRPr="002B4A2E" w:rsidRDefault="008E2CA8" w:rsidP="008E2CA8">
      <w:pPr>
        <w:numPr>
          <w:ilvl w:val="0"/>
          <w:numId w:val="72"/>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مشخصات دقیق نوع و مقدار کالا یا حجم خدمات مورد نیاز</w:t>
      </w:r>
    </w:p>
    <w:p w:rsidR="008E2CA8" w:rsidRPr="002B4A2E" w:rsidRDefault="008E2CA8" w:rsidP="008E2CA8">
      <w:pPr>
        <w:numPr>
          <w:ilvl w:val="0"/>
          <w:numId w:val="72"/>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تاریخ ارائه پیشنهاد قیمت</w:t>
      </w:r>
    </w:p>
    <w:p w:rsidR="008E2CA8" w:rsidRPr="002B4A2E" w:rsidRDefault="008E2CA8" w:rsidP="008E2CA8">
      <w:p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اما در صورت نیاز می‌توان موارد زیر را به فرم استعلام قیمت اضافه نمود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73"/>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Pr>
        <w:t> </w:t>
      </w:r>
      <w:r w:rsidRPr="002B4A2E">
        <w:rPr>
          <w:rFonts w:ascii="Times New Roman" w:eastAsia="Times New Roman" w:hAnsi="Times New Roman" w:cs="B Nazanin"/>
          <w:sz w:val="26"/>
          <w:szCs w:val="26"/>
          <w:rtl/>
        </w:rPr>
        <w:t xml:space="preserve">شرایط پرداخت و </w:t>
      </w:r>
      <w:r w:rsidRPr="002B4A2E">
        <w:rPr>
          <w:rFonts w:ascii="Times New Roman" w:eastAsia="Times New Roman" w:hAnsi="Times New Roman" w:cs="B Nazanin" w:hint="cs"/>
          <w:sz w:val="26"/>
          <w:szCs w:val="26"/>
          <w:rtl/>
        </w:rPr>
        <w:t xml:space="preserve">سایر </w:t>
      </w:r>
      <w:r w:rsidRPr="002B4A2E">
        <w:rPr>
          <w:rFonts w:ascii="Times New Roman" w:eastAsia="Times New Roman" w:hAnsi="Times New Roman" w:cs="B Nazanin"/>
          <w:sz w:val="26"/>
          <w:szCs w:val="26"/>
          <w:rtl/>
        </w:rPr>
        <w:t>هزینه ها توسط خریدار</w:t>
      </w:r>
    </w:p>
    <w:p w:rsidR="008E2CA8" w:rsidRPr="002B4A2E" w:rsidRDefault="008E2CA8" w:rsidP="008E2CA8">
      <w:pPr>
        <w:numPr>
          <w:ilvl w:val="0"/>
          <w:numId w:val="73"/>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موقعیت مکانی و جغرافیایی و شرایط تحویل کالا یا ارائه خدمات</w:t>
      </w:r>
    </w:p>
    <w:p w:rsidR="008E2CA8" w:rsidRPr="002B4A2E" w:rsidRDefault="008E2CA8" w:rsidP="008E2CA8">
      <w:pPr>
        <w:numPr>
          <w:ilvl w:val="0"/>
          <w:numId w:val="73"/>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Pr>
        <w:t> </w:t>
      </w:r>
      <w:r w:rsidRPr="002B4A2E">
        <w:rPr>
          <w:rFonts w:ascii="Times New Roman" w:eastAsia="Times New Roman" w:hAnsi="Times New Roman" w:cs="B Nazanin"/>
          <w:sz w:val="26"/>
          <w:szCs w:val="26"/>
          <w:rtl/>
        </w:rPr>
        <w:t>نقشه</w:t>
      </w:r>
      <w:r w:rsidRPr="002B4A2E">
        <w:rPr>
          <w:rFonts w:ascii="Times New Roman" w:eastAsia="Times New Roman" w:hAnsi="Times New Roman" w:cs="B Nazanin"/>
          <w:sz w:val="26"/>
          <w:szCs w:val="26"/>
          <w:rtl/>
        </w:rPr>
        <w:softHyphen/>
        <w:t>ها و یا اطلاعات فنی و سایر اطلاعات مربوطه و مشابه آن</w:t>
      </w:r>
    </w:p>
    <w:p w:rsidR="008E2CA8" w:rsidRPr="002B4A2E" w:rsidRDefault="008E2CA8" w:rsidP="008E2CA8">
      <w:pPr>
        <w:numPr>
          <w:ilvl w:val="0"/>
          <w:numId w:val="73"/>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تضامین مالی </w:t>
      </w:r>
      <w:r w:rsidRPr="002B4A2E">
        <w:rPr>
          <w:rFonts w:ascii="Times New Roman" w:eastAsia="Times New Roman" w:hAnsi="Times New Roman" w:cs="B Nazanin" w:hint="cs"/>
          <w:sz w:val="26"/>
          <w:szCs w:val="26"/>
          <w:rtl/>
        </w:rPr>
        <w:t xml:space="preserve">لازم از طرف </w:t>
      </w:r>
      <w:r w:rsidRPr="002B4A2E">
        <w:rPr>
          <w:rFonts w:ascii="Times New Roman" w:eastAsia="Times New Roman" w:hAnsi="Times New Roman" w:cs="B Nazanin"/>
          <w:sz w:val="26"/>
          <w:szCs w:val="26"/>
          <w:rtl/>
        </w:rPr>
        <w:t>تأمین</w:t>
      </w:r>
      <w:r w:rsidRPr="002B4A2E">
        <w:rPr>
          <w:rFonts w:ascii="Times New Roman" w:eastAsia="Times New Roman" w:hAnsi="Times New Roman" w:cs="B Nazanin"/>
          <w:sz w:val="26"/>
          <w:szCs w:val="26"/>
          <w:rtl/>
        </w:rPr>
        <w:softHyphen/>
        <w:t xml:space="preserve">کننده یا فروشنده </w:t>
      </w:r>
    </w:p>
    <w:p w:rsidR="008E2CA8" w:rsidRPr="002B4A2E" w:rsidRDefault="008E2CA8" w:rsidP="008E2CA8">
      <w:pPr>
        <w:numPr>
          <w:ilvl w:val="0"/>
          <w:numId w:val="73"/>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استانداردهای خریدار</w:t>
      </w:r>
    </w:p>
    <w:p w:rsidR="008E2CA8" w:rsidRPr="002B4A2E" w:rsidRDefault="008E2CA8" w:rsidP="008E2CA8">
      <w:pPr>
        <w:numPr>
          <w:ilvl w:val="0"/>
          <w:numId w:val="73"/>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شرایط حمل و نقل</w:t>
      </w:r>
    </w:p>
    <w:p w:rsidR="008E2CA8" w:rsidRPr="002B4A2E" w:rsidRDefault="008E2CA8" w:rsidP="008E2CA8">
      <w:pPr>
        <w:numPr>
          <w:ilvl w:val="0"/>
          <w:numId w:val="73"/>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معرفی دستگاه بازرسی یا نظارت</w:t>
      </w:r>
    </w:p>
    <w:p w:rsidR="008E2CA8" w:rsidRPr="00261880" w:rsidRDefault="008E2CA8" w:rsidP="008E2CA8">
      <w:pPr>
        <w:pStyle w:val="Heading2"/>
        <w:bidi/>
        <w:rPr>
          <w:b w:val="0"/>
          <w:bCs w:val="0"/>
        </w:rPr>
      </w:pPr>
      <w:r w:rsidRPr="00261880">
        <w:rPr>
          <w:rtl/>
        </w:rPr>
        <w:t>انواع استعلام قیمت</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استعلام قیمت </w:t>
      </w:r>
      <w:r w:rsidRPr="002B4A2E">
        <w:rPr>
          <w:rFonts w:cs="B Nazanin" w:hint="cs"/>
          <w:sz w:val="26"/>
          <w:szCs w:val="26"/>
          <w:rtl/>
        </w:rPr>
        <w:t xml:space="preserve">عموماً </w:t>
      </w:r>
      <w:r w:rsidRPr="002B4A2E">
        <w:rPr>
          <w:rFonts w:cs="B Nazanin"/>
          <w:sz w:val="26"/>
          <w:szCs w:val="26"/>
          <w:rtl/>
        </w:rPr>
        <w:t xml:space="preserve">به </w:t>
      </w:r>
      <w:r w:rsidRPr="002B4A2E">
        <w:rPr>
          <w:rFonts w:cs="B Nazanin" w:hint="cs"/>
          <w:sz w:val="26"/>
          <w:szCs w:val="26"/>
          <w:rtl/>
        </w:rPr>
        <w:t>چند</w:t>
      </w:r>
      <w:r w:rsidRPr="002B4A2E">
        <w:rPr>
          <w:rFonts w:cs="B Nazanin"/>
          <w:sz w:val="26"/>
          <w:szCs w:val="26"/>
          <w:rtl/>
        </w:rPr>
        <w:t xml:space="preserve"> </w:t>
      </w:r>
      <w:r w:rsidRPr="002B4A2E">
        <w:rPr>
          <w:rFonts w:cs="B Nazanin" w:hint="cs"/>
          <w:sz w:val="26"/>
          <w:szCs w:val="26"/>
          <w:rtl/>
        </w:rPr>
        <w:t>شکل انجام می</w:t>
      </w:r>
      <w:r w:rsidRPr="002B4A2E">
        <w:rPr>
          <w:rFonts w:cs="B Nazanin"/>
          <w:sz w:val="26"/>
          <w:szCs w:val="26"/>
          <w:rtl/>
        </w:rPr>
        <w:softHyphen/>
      </w:r>
      <w:r w:rsidRPr="002B4A2E">
        <w:rPr>
          <w:rFonts w:cs="B Nazanin" w:hint="cs"/>
          <w:sz w:val="26"/>
          <w:szCs w:val="26"/>
          <w:rtl/>
        </w:rPr>
        <w:t xml:space="preserve">شود. یکی </w:t>
      </w:r>
      <w:r w:rsidRPr="002B4A2E">
        <w:rPr>
          <w:rFonts w:cs="B Nazanin"/>
          <w:sz w:val="26"/>
          <w:szCs w:val="26"/>
          <w:rtl/>
        </w:rPr>
        <w:t>استعلام قیمت بر مبنای قیمت که صرفا</w:t>
      </w:r>
      <w:r w:rsidRPr="002B4A2E">
        <w:rPr>
          <w:rFonts w:cs="B Nazanin" w:hint="cs"/>
          <w:sz w:val="26"/>
          <w:szCs w:val="26"/>
          <w:rtl/>
        </w:rPr>
        <w:t>ً</w:t>
      </w:r>
      <w:r w:rsidRPr="002B4A2E">
        <w:rPr>
          <w:rFonts w:cs="B Nazanin"/>
          <w:sz w:val="26"/>
          <w:szCs w:val="26"/>
          <w:rtl/>
        </w:rPr>
        <w:t xml:space="preserve"> به پیشنهاد قیمت اشاره دارد</w:t>
      </w:r>
      <w:r w:rsidRPr="002B4A2E">
        <w:rPr>
          <w:rFonts w:cs="B Nazanin" w:hint="cs"/>
          <w:sz w:val="26"/>
          <w:szCs w:val="26"/>
          <w:rtl/>
        </w:rPr>
        <w:t xml:space="preserve"> و </w:t>
      </w:r>
      <w:r w:rsidRPr="002B4A2E">
        <w:rPr>
          <w:rFonts w:cs="B Nazanin"/>
          <w:sz w:val="26"/>
          <w:szCs w:val="26"/>
          <w:rtl/>
        </w:rPr>
        <w:t xml:space="preserve">به آن </w:t>
      </w:r>
      <w:r w:rsidRPr="002B4A2E">
        <w:rPr>
          <w:rFonts w:cs="B Nazanin" w:hint="cs"/>
          <w:sz w:val="26"/>
          <w:szCs w:val="26"/>
          <w:rtl/>
        </w:rPr>
        <w:t>اصطلاحاً استعلام قیمت کالا (</w:t>
      </w:r>
      <w:r w:rsidRPr="002B4A2E">
        <w:rPr>
          <w:rFonts w:asciiTheme="minorHAnsi" w:hAnsiTheme="minorHAnsi" w:cstheme="minorHAnsi"/>
          <w:sz w:val="26"/>
          <w:szCs w:val="26"/>
        </w:rPr>
        <w:t>Request</w:t>
      </w:r>
      <w:r w:rsidRPr="002B4A2E">
        <w:rPr>
          <w:rFonts w:cs="B Nazanin"/>
          <w:sz w:val="26"/>
          <w:szCs w:val="26"/>
        </w:rPr>
        <w:t xml:space="preserve"> </w:t>
      </w:r>
      <w:r w:rsidRPr="002B4A2E">
        <w:rPr>
          <w:rFonts w:asciiTheme="minorHAnsi" w:hAnsiTheme="minorHAnsi" w:cstheme="minorHAnsi"/>
          <w:sz w:val="26"/>
          <w:szCs w:val="26"/>
        </w:rPr>
        <w:t>For</w:t>
      </w:r>
      <w:r w:rsidRPr="002B4A2E">
        <w:rPr>
          <w:rFonts w:cs="B Nazanin"/>
          <w:sz w:val="26"/>
          <w:szCs w:val="26"/>
        </w:rPr>
        <w:t xml:space="preserve"> </w:t>
      </w:r>
      <w:r w:rsidRPr="002B4A2E">
        <w:rPr>
          <w:rFonts w:asciiTheme="minorHAnsi" w:hAnsiTheme="minorHAnsi" w:cstheme="minorHAnsi"/>
          <w:sz w:val="26"/>
          <w:szCs w:val="26"/>
        </w:rPr>
        <w:t>Quotation</w:t>
      </w:r>
      <w:r w:rsidRPr="002B4A2E">
        <w:rPr>
          <w:rFonts w:cs="B Nazanin"/>
          <w:sz w:val="26"/>
          <w:szCs w:val="26"/>
        </w:rPr>
        <w:t xml:space="preserve"> </w:t>
      </w:r>
      <w:r w:rsidRPr="002B4A2E">
        <w:rPr>
          <w:rFonts w:cs="B Nazanin" w:hint="cs"/>
          <w:sz w:val="26"/>
          <w:szCs w:val="26"/>
          <w:rtl/>
        </w:rPr>
        <w:t>) می</w:t>
      </w:r>
      <w:r w:rsidRPr="002B4A2E">
        <w:rPr>
          <w:rFonts w:cs="B Nazanin"/>
          <w:sz w:val="26"/>
          <w:szCs w:val="26"/>
          <w:rtl/>
        </w:rPr>
        <w:softHyphen/>
      </w:r>
      <w:r w:rsidRPr="002B4A2E">
        <w:rPr>
          <w:rFonts w:cs="B Nazanin" w:hint="cs"/>
          <w:sz w:val="26"/>
          <w:szCs w:val="26"/>
          <w:rtl/>
        </w:rPr>
        <w:t xml:space="preserve">گویند. این نوع استعلام قیمت زمانی است که </w:t>
      </w:r>
      <w:r w:rsidRPr="002B4A2E">
        <w:rPr>
          <w:rFonts w:cs="B Nazanin"/>
          <w:sz w:val="26"/>
          <w:szCs w:val="26"/>
          <w:rtl/>
        </w:rPr>
        <w:t>مشتر</w:t>
      </w:r>
      <w:r w:rsidRPr="002B4A2E">
        <w:rPr>
          <w:rFonts w:cs="B Nazanin" w:hint="cs"/>
          <w:sz w:val="26"/>
          <w:szCs w:val="26"/>
          <w:rtl/>
        </w:rPr>
        <w:t>ی</w:t>
      </w:r>
      <w:r w:rsidRPr="002B4A2E">
        <w:rPr>
          <w:rFonts w:cs="B Nazanin"/>
          <w:sz w:val="26"/>
          <w:szCs w:val="26"/>
          <w:rtl/>
        </w:rPr>
        <w:t xml:space="preserve"> دق</w:t>
      </w:r>
      <w:r w:rsidRPr="002B4A2E">
        <w:rPr>
          <w:rFonts w:cs="B Nazanin" w:hint="cs"/>
          <w:sz w:val="26"/>
          <w:szCs w:val="26"/>
          <w:rtl/>
        </w:rPr>
        <w:t>ی</w:t>
      </w:r>
      <w:r w:rsidRPr="002B4A2E">
        <w:rPr>
          <w:rFonts w:cs="B Nazanin" w:hint="eastAsia"/>
          <w:sz w:val="26"/>
          <w:szCs w:val="26"/>
          <w:rtl/>
        </w:rPr>
        <w:t>قا</w:t>
      </w:r>
      <w:r w:rsidRPr="002B4A2E">
        <w:rPr>
          <w:rFonts w:cs="B Nazanin" w:hint="cs"/>
          <w:sz w:val="26"/>
          <w:szCs w:val="26"/>
          <w:rtl/>
        </w:rPr>
        <w:t>ً</w:t>
      </w:r>
      <w:r w:rsidRPr="002B4A2E">
        <w:rPr>
          <w:rFonts w:cs="B Nazanin"/>
          <w:sz w:val="26"/>
          <w:szCs w:val="26"/>
          <w:rtl/>
        </w:rPr>
        <w:t xml:space="preserve"> م</w:t>
      </w:r>
      <w:r w:rsidRPr="002B4A2E">
        <w:rPr>
          <w:rFonts w:cs="B Nazanin" w:hint="cs"/>
          <w:sz w:val="26"/>
          <w:szCs w:val="26"/>
          <w:rtl/>
        </w:rPr>
        <w:t>ی</w:t>
      </w:r>
      <w:r w:rsidRPr="002B4A2E">
        <w:rPr>
          <w:rFonts w:cs="B Nazanin"/>
          <w:sz w:val="26"/>
          <w:szCs w:val="26"/>
          <w:rtl/>
        </w:rPr>
        <w:softHyphen/>
        <w:t>داند چه چ</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خواهد</w:t>
      </w:r>
      <w:r w:rsidRPr="002B4A2E">
        <w:rPr>
          <w:rFonts w:cs="B Nazanin"/>
          <w:sz w:val="26"/>
          <w:szCs w:val="26"/>
          <w:rtl/>
        </w:rPr>
        <w:t xml:space="preserve"> و صرفا</w:t>
      </w:r>
      <w:r w:rsidRPr="002B4A2E">
        <w:rPr>
          <w:rFonts w:cs="B Nazanin" w:hint="cs"/>
          <w:sz w:val="26"/>
          <w:szCs w:val="26"/>
          <w:rtl/>
        </w:rPr>
        <w:t>ً</w:t>
      </w:r>
      <w:r w:rsidRPr="002B4A2E">
        <w:rPr>
          <w:rFonts w:cs="B Nazanin"/>
          <w:sz w:val="26"/>
          <w:szCs w:val="26"/>
          <w:rtl/>
        </w:rPr>
        <w:t xml:space="preserve"> دنبال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است</w:t>
      </w:r>
      <w:r w:rsidRPr="002B4A2E">
        <w:rPr>
          <w:rFonts w:cs="B Nazanin" w:hint="cs"/>
          <w:sz w:val="26"/>
          <w:szCs w:val="26"/>
          <w:rtl/>
        </w:rPr>
        <w:t xml:space="preserve">. </w:t>
      </w:r>
      <w:r w:rsidRPr="002B4A2E">
        <w:rPr>
          <w:rFonts w:cs="B Nazanin"/>
          <w:sz w:val="26"/>
          <w:szCs w:val="26"/>
          <w:rtl/>
        </w:rPr>
        <w:t xml:space="preserve">اما </w:t>
      </w:r>
      <w:r w:rsidRPr="002B4A2E">
        <w:rPr>
          <w:rFonts w:cs="B Nazanin" w:hint="cs"/>
          <w:sz w:val="26"/>
          <w:szCs w:val="26"/>
          <w:rtl/>
        </w:rPr>
        <w:t xml:space="preserve">گاهی </w:t>
      </w:r>
      <w:r w:rsidRPr="002B4A2E">
        <w:rPr>
          <w:rFonts w:cs="B Nazanin"/>
          <w:sz w:val="26"/>
          <w:szCs w:val="26"/>
          <w:rtl/>
        </w:rPr>
        <w:t xml:space="preserve">استعلام قیمت همراه </w:t>
      </w:r>
      <w:r w:rsidRPr="002B4A2E">
        <w:rPr>
          <w:rFonts w:cs="B Nazanin" w:hint="cs"/>
          <w:sz w:val="26"/>
          <w:szCs w:val="26"/>
          <w:rtl/>
        </w:rPr>
        <w:t xml:space="preserve">با درخواست اعلام </w:t>
      </w:r>
      <w:r w:rsidRPr="002B4A2E">
        <w:rPr>
          <w:rFonts w:cs="B Nazanin"/>
          <w:sz w:val="26"/>
          <w:szCs w:val="26"/>
          <w:rtl/>
        </w:rPr>
        <w:t xml:space="preserve">شرایط </w:t>
      </w:r>
      <w:r w:rsidRPr="002B4A2E">
        <w:rPr>
          <w:rFonts w:cs="B Nazanin" w:hint="cs"/>
          <w:sz w:val="26"/>
          <w:szCs w:val="26"/>
          <w:rtl/>
        </w:rPr>
        <w:t xml:space="preserve">خاصی است که </w:t>
      </w:r>
      <w:r w:rsidRPr="002B4A2E">
        <w:rPr>
          <w:rFonts w:cs="B Nazanin"/>
          <w:sz w:val="26"/>
          <w:szCs w:val="26"/>
          <w:rtl/>
        </w:rPr>
        <w:t xml:space="preserve">به معنای درخواست قیمت و شرایط ارائه آن </w:t>
      </w:r>
      <w:r w:rsidRPr="002B4A2E">
        <w:rPr>
          <w:rFonts w:cs="B Nazanin" w:hint="cs"/>
          <w:sz w:val="26"/>
          <w:szCs w:val="26"/>
          <w:rtl/>
        </w:rPr>
        <w:t>است که اصطلاحاً به آن استعلام قیمت کالا و شرایط آن (</w:t>
      </w:r>
      <w:r w:rsidRPr="002B4A2E">
        <w:rPr>
          <w:rFonts w:asciiTheme="minorHAnsi" w:hAnsiTheme="minorHAnsi" w:cstheme="minorHAnsi"/>
          <w:sz w:val="26"/>
          <w:szCs w:val="26"/>
        </w:rPr>
        <w:t>Request For Proposal</w:t>
      </w:r>
      <w:r w:rsidRPr="002B4A2E">
        <w:rPr>
          <w:rFonts w:cs="B Nazanin" w:hint="cs"/>
          <w:sz w:val="26"/>
          <w:szCs w:val="26"/>
          <w:rtl/>
        </w:rPr>
        <w:t>) می</w:t>
      </w:r>
      <w:r w:rsidRPr="002B4A2E">
        <w:rPr>
          <w:rFonts w:cs="B Nazanin"/>
          <w:sz w:val="26"/>
          <w:szCs w:val="26"/>
          <w:rtl/>
        </w:rPr>
        <w:softHyphen/>
      </w:r>
      <w:r w:rsidRPr="002B4A2E">
        <w:rPr>
          <w:rFonts w:cs="B Nazanin" w:hint="cs"/>
          <w:sz w:val="26"/>
          <w:szCs w:val="26"/>
          <w:rtl/>
        </w:rPr>
        <w:t>گویند. گاهی مشتری با یک پرسش باز درصدد</w:t>
      </w:r>
      <w:r w:rsidRPr="002B4A2E">
        <w:rPr>
          <w:rFonts w:cs="B Nazanin"/>
          <w:sz w:val="26"/>
          <w:szCs w:val="26"/>
          <w:rtl/>
        </w:rPr>
        <w:t xml:space="preserve"> جستجوی اطلاعات و درک اندازه</w:t>
      </w:r>
      <w:r w:rsidRPr="002B4A2E">
        <w:rPr>
          <w:rFonts w:cs="B Nazanin"/>
          <w:sz w:val="26"/>
          <w:szCs w:val="26"/>
          <w:rtl/>
        </w:rPr>
        <w:softHyphen/>
        <w:t xml:space="preserve">گیری و ارزیابی </w:t>
      </w:r>
      <w:r w:rsidRPr="002B4A2E">
        <w:rPr>
          <w:rFonts w:cs="B Nazanin" w:hint="cs"/>
          <w:sz w:val="26"/>
          <w:szCs w:val="26"/>
          <w:rtl/>
        </w:rPr>
        <w:t xml:space="preserve">بازار است که به آن اصطلاحاً </w:t>
      </w:r>
      <w:r w:rsidRPr="002B4A2E">
        <w:rPr>
          <w:rFonts w:cs="B Nazanin"/>
          <w:sz w:val="26"/>
          <w:szCs w:val="26"/>
          <w:rtl/>
        </w:rPr>
        <w:t>درخواست برا</w:t>
      </w:r>
      <w:r w:rsidRPr="002B4A2E">
        <w:rPr>
          <w:rFonts w:cs="B Nazanin" w:hint="cs"/>
          <w:sz w:val="26"/>
          <w:szCs w:val="26"/>
          <w:rtl/>
        </w:rPr>
        <w:t>ی</w:t>
      </w:r>
      <w:r w:rsidRPr="002B4A2E">
        <w:rPr>
          <w:rFonts w:cs="B Nazanin"/>
          <w:sz w:val="26"/>
          <w:szCs w:val="26"/>
          <w:rtl/>
        </w:rPr>
        <w:t xml:space="preserve"> اطلاعات (</w:t>
      </w:r>
      <w:r w:rsidRPr="002B4A2E">
        <w:rPr>
          <w:rFonts w:asciiTheme="minorHAnsi" w:hAnsiTheme="minorHAnsi" w:cstheme="minorHAnsi"/>
          <w:sz w:val="26"/>
          <w:szCs w:val="26"/>
        </w:rPr>
        <w:t>Request</w:t>
      </w:r>
      <w:r w:rsidRPr="002B4A2E">
        <w:rPr>
          <w:rFonts w:cs="B Nazanin"/>
          <w:sz w:val="26"/>
          <w:szCs w:val="26"/>
        </w:rPr>
        <w:t xml:space="preserve"> </w:t>
      </w:r>
      <w:r w:rsidRPr="002B4A2E">
        <w:rPr>
          <w:rFonts w:asciiTheme="minorHAnsi" w:hAnsiTheme="minorHAnsi" w:cstheme="minorHAnsi"/>
          <w:sz w:val="26"/>
          <w:szCs w:val="26"/>
        </w:rPr>
        <w:t>For</w:t>
      </w:r>
      <w:r w:rsidRPr="002B4A2E">
        <w:rPr>
          <w:rFonts w:cs="B Nazanin"/>
          <w:sz w:val="26"/>
          <w:szCs w:val="26"/>
        </w:rPr>
        <w:t xml:space="preserve"> </w:t>
      </w:r>
      <w:r w:rsidRPr="002B4A2E">
        <w:rPr>
          <w:rFonts w:asciiTheme="minorHAnsi" w:hAnsiTheme="minorHAnsi" w:cstheme="minorHAnsi"/>
          <w:sz w:val="26"/>
          <w:szCs w:val="26"/>
        </w:rPr>
        <w:t>Information</w:t>
      </w:r>
      <w:r w:rsidRPr="002B4A2E">
        <w:rPr>
          <w:rFonts w:cs="B Nazanin"/>
          <w:sz w:val="26"/>
          <w:szCs w:val="26"/>
          <w:rtl/>
        </w:rPr>
        <w:t>)</w:t>
      </w:r>
      <w:r w:rsidRPr="002B4A2E">
        <w:rPr>
          <w:rFonts w:cs="B Nazanin" w:hint="cs"/>
          <w:sz w:val="26"/>
          <w:szCs w:val="26"/>
          <w:rtl/>
        </w:rPr>
        <w:t xml:space="preserve"> گفته می</w:t>
      </w:r>
      <w:r w:rsidRPr="002B4A2E">
        <w:rPr>
          <w:rFonts w:cs="B Nazanin"/>
          <w:sz w:val="26"/>
          <w:szCs w:val="26"/>
          <w:rtl/>
        </w:rPr>
        <w:softHyphen/>
      </w:r>
      <w:r w:rsidRPr="002B4A2E">
        <w:rPr>
          <w:rFonts w:cs="B Nazanin" w:hint="cs"/>
          <w:sz w:val="26"/>
          <w:szCs w:val="26"/>
          <w:rtl/>
        </w:rPr>
        <w:t xml:space="preserve">شود. گاهی نیز مشتری در پی جذب </w:t>
      </w:r>
      <w:r w:rsidRPr="002B4A2E">
        <w:rPr>
          <w:rFonts w:cs="B Nazanin"/>
          <w:sz w:val="26"/>
          <w:szCs w:val="26"/>
          <w:rtl/>
        </w:rPr>
        <w:t>یک موقعیت برای تأمین</w:t>
      </w:r>
      <w:r w:rsidRPr="002B4A2E">
        <w:rPr>
          <w:rFonts w:cs="B Nazanin"/>
          <w:sz w:val="26"/>
          <w:szCs w:val="26"/>
          <w:rtl/>
        </w:rPr>
        <w:softHyphen/>
        <w:t xml:space="preserve">کنندگان مستعد </w:t>
      </w:r>
      <w:r w:rsidRPr="002B4A2E">
        <w:rPr>
          <w:rFonts w:cs="B Nazanin" w:hint="cs"/>
          <w:sz w:val="26"/>
          <w:szCs w:val="26"/>
          <w:rtl/>
        </w:rPr>
        <w:t xml:space="preserve">است </w:t>
      </w:r>
      <w:r w:rsidRPr="002B4A2E">
        <w:rPr>
          <w:rFonts w:cs="B Nazanin"/>
          <w:sz w:val="26"/>
          <w:szCs w:val="26"/>
          <w:rtl/>
        </w:rPr>
        <w:t>تا پیشنهادی ارائه دهند</w:t>
      </w:r>
      <w:r w:rsidRPr="002B4A2E">
        <w:rPr>
          <w:rFonts w:cs="B Nazanin" w:hint="cs"/>
          <w:sz w:val="26"/>
          <w:szCs w:val="26"/>
          <w:rtl/>
        </w:rPr>
        <w:t xml:space="preserve"> تا </w:t>
      </w:r>
      <w:r w:rsidRPr="002B4A2E">
        <w:rPr>
          <w:rFonts w:cs="B Nazanin"/>
          <w:sz w:val="26"/>
          <w:szCs w:val="26"/>
          <w:rtl/>
        </w:rPr>
        <w:t>جزییات</w:t>
      </w:r>
      <w:r w:rsidRPr="002B4A2E">
        <w:rPr>
          <w:rFonts w:cs="B Nazanin" w:hint="cs"/>
          <w:sz w:val="26"/>
          <w:szCs w:val="26"/>
          <w:rtl/>
        </w:rPr>
        <w:t>ی برای</w:t>
      </w:r>
      <w:r w:rsidRPr="002B4A2E">
        <w:rPr>
          <w:rFonts w:cs="B Nazanin"/>
          <w:sz w:val="26"/>
          <w:szCs w:val="26"/>
          <w:rtl/>
        </w:rPr>
        <w:t xml:space="preserve"> مناقصه خدمات یا کالاها فراهم </w:t>
      </w:r>
      <w:r w:rsidRPr="002B4A2E">
        <w:rPr>
          <w:rFonts w:cs="B Nazanin" w:hint="cs"/>
          <w:sz w:val="26"/>
          <w:szCs w:val="26"/>
          <w:rtl/>
        </w:rPr>
        <w:t xml:space="preserve">گردد. این درخواست اصطلاحاً </w:t>
      </w:r>
      <w:r w:rsidRPr="002B4A2E">
        <w:rPr>
          <w:rFonts w:cs="B Nazanin"/>
          <w:sz w:val="26"/>
          <w:szCs w:val="26"/>
          <w:rtl/>
        </w:rPr>
        <w:t>درخواست برا</w:t>
      </w:r>
      <w:r w:rsidRPr="002B4A2E">
        <w:rPr>
          <w:rFonts w:cs="B Nazanin" w:hint="cs"/>
          <w:sz w:val="26"/>
          <w:szCs w:val="26"/>
          <w:rtl/>
        </w:rPr>
        <w:t>ی</w:t>
      </w:r>
      <w:r w:rsidRPr="002B4A2E">
        <w:rPr>
          <w:rFonts w:cs="B Nazanin"/>
          <w:sz w:val="26"/>
          <w:szCs w:val="26"/>
          <w:rtl/>
        </w:rPr>
        <w:t xml:space="preserve"> مناقصه (</w:t>
      </w:r>
      <w:r w:rsidRPr="002B4A2E">
        <w:rPr>
          <w:rFonts w:asciiTheme="minorHAnsi" w:hAnsiTheme="minorHAnsi" w:cstheme="minorHAnsi"/>
          <w:sz w:val="26"/>
          <w:szCs w:val="26"/>
        </w:rPr>
        <w:t>Request For Tender</w:t>
      </w:r>
      <w:r w:rsidRPr="002B4A2E">
        <w:rPr>
          <w:rFonts w:cs="B Nazanin"/>
          <w:sz w:val="26"/>
          <w:szCs w:val="26"/>
          <w:rtl/>
        </w:rPr>
        <w:t>)</w:t>
      </w:r>
      <w:r w:rsidRPr="002B4A2E">
        <w:rPr>
          <w:rFonts w:cs="B Nazanin" w:hint="cs"/>
          <w:sz w:val="26"/>
          <w:szCs w:val="26"/>
          <w:rtl/>
        </w:rPr>
        <w:t xml:space="preserve"> نام دارد. </w:t>
      </w:r>
    </w:p>
    <w:p w:rsidR="008E2CA8" w:rsidRPr="00261880" w:rsidRDefault="008E2CA8" w:rsidP="008E2CA8">
      <w:pPr>
        <w:pStyle w:val="Heading3"/>
        <w:bidi/>
        <w:rPr>
          <w:rFonts w:cs="B Nazanin"/>
          <w:b/>
          <w:bCs/>
          <w:color w:val="auto"/>
          <w:sz w:val="26"/>
          <w:szCs w:val="26"/>
        </w:rPr>
      </w:pPr>
      <w:r w:rsidRPr="00261880">
        <w:rPr>
          <w:rFonts w:cs="B Nazanin" w:hint="cs"/>
          <w:b/>
          <w:bCs/>
          <w:color w:val="auto"/>
          <w:sz w:val="26"/>
          <w:szCs w:val="26"/>
          <w:rtl/>
        </w:rPr>
        <w:t xml:space="preserve">اجزاء </w:t>
      </w:r>
      <w:r w:rsidRPr="00261880">
        <w:rPr>
          <w:rFonts w:cs="B Nazanin"/>
          <w:b/>
          <w:bCs/>
          <w:color w:val="auto"/>
          <w:sz w:val="26"/>
          <w:szCs w:val="26"/>
          <w:rtl/>
        </w:rPr>
        <w:t xml:space="preserve">استعلام قیمت </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پنج جز اصلی </w:t>
      </w:r>
      <w:r w:rsidRPr="002B4A2E">
        <w:rPr>
          <w:rFonts w:cs="B Nazanin" w:hint="cs"/>
          <w:sz w:val="26"/>
          <w:szCs w:val="26"/>
          <w:rtl/>
        </w:rPr>
        <w:t xml:space="preserve">که عموماً </w:t>
      </w:r>
      <w:r w:rsidRPr="002B4A2E">
        <w:rPr>
          <w:rFonts w:cs="B Nazanin"/>
          <w:sz w:val="26"/>
          <w:szCs w:val="26"/>
          <w:rtl/>
        </w:rPr>
        <w:t xml:space="preserve">در استعلام قیمت باید مد نظر قرار گیرد </w:t>
      </w:r>
      <w:r w:rsidRPr="002B4A2E">
        <w:rPr>
          <w:rFonts w:cs="B Nazanin" w:hint="cs"/>
          <w:sz w:val="26"/>
          <w:szCs w:val="26"/>
          <w:rtl/>
        </w:rPr>
        <w:t>عبارتند از:</w:t>
      </w:r>
    </w:p>
    <w:p w:rsidR="008E2CA8" w:rsidRPr="002B4A2E" w:rsidRDefault="008E2CA8" w:rsidP="008E2CA8">
      <w:pPr>
        <w:pStyle w:val="NormalWeb"/>
        <w:numPr>
          <w:ilvl w:val="0"/>
          <w:numId w:val="73"/>
        </w:numPr>
        <w:bidi/>
        <w:jc w:val="both"/>
        <w:rPr>
          <w:rFonts w:cs="B Nazanin"/>
          <w:sz w:val="26"/>
          <w:szCs w:val="26"/>
        </w:rPr>
      </w:pPr>
      <w:r w:rsidRPr="002B4A2E">
        <w:rPr>
          <w:rStyle w:val="Strong"/>
          <w:rFonts w:cs="B Nazanin"/>
          <w:sz w:val="26"/>
          <w:szCs w:val="26"/>
          <w:rtl/>
        </w:rPr>
        <w:t>موضوع استعلام</w:t>
      </w:r>
      <w:r w:rsidRPr="002B4A2E">
        <w:rPr>
          <w:rStyle w:val="Strong"/>
          <w:rFonts w:cs="B Nazanin" w:hint="cs"/>
          <w:sz w:val="26"/>
          <w:szCs w:val="26"/>
          <w:rtl/>
        </w:rPr>
        <w:t xml:space="preserve">: </w:t>
      </w:r>
      <w:r w:rsidRPr="002B4A2E">
        <w:rPr>
          <w:rFonts w:cs="B Nazanin"/>
          <w:sz w:val="26"/>
          <w:szCs w:val="26"/>
          <w:rtl/>
        </w:rPr>
        <w:t>معرفی کامل و دقیق کالا یا خدمات مورد نیاز با هر مقدار و مشخصه</w:t>
      </w:r>
    </w:p>
    <w:p w:rsidR="008E2CA8" w:rsidRPr="002B4A2E" w:rsidRDefault="008E2CA8" w:rsidP="008E2CA8">
      <w:pPr>
        <w:pStyle w:val="NormalWeb"/>
        <w:numPr>
          <w:ilvl w:val="0"/>
          <w:numId w:val="73"/>
        </w:numPr>
        <w:bidi/>
        <w:jc w:val="both"/>
        <w:rPr>
          <w:rFonts w:cs="B Nazanin"/>
          <w:sz w:val="26"/>
          <w:szCs w:val="26"/>
        </w:rPr>
      </w:pPr>
      <w:r w:rsidRPr="002B4A2E">
        <w:rPr>
          <w:rStyle w:val="Strong"/>
          <w:rFonts w:cs="B Nazanin"/>
          <w:sz w:val="26"/>
          <w:szCs w:val="26"/>
          <w:rtl/>
        </w:rPr>
        <w:lastRenderedPageBreak/>
        <w:t>شرایط ویژه</w:t>
      </w:r>
      <w:r w:rsidRPr="002B4A2E">
        <w:rPr>
          <w:rStyle w:val="Strong"/>
          <w:rFonts w:cs="B Nazanin" w:hint="cs"/>
          <w:sz w:val="26"/>
          <w:szCs w:val="26"/>
          <w:rtl/>
        </w:rPr>
        <w:t xml:space="preserve">: </w:t>
      </w:r>
      <w:r w:rsidRPr="002B4A2E">
        <w:rPr>
          <w:rFonts w:cs="B Nazanin"/>
          <w:sz w:val="26"/>
          <w:szCs w:val="26"/>
          <w:rtl/>
        </w:rPr>
        <w:t>شرایطی که مد نظر خریدار و در انتخاب بهترین پیشنهاد موثر است</w:t>
      </w:r>
      <w:r w:rsidRPr="002B4A2E">
        <w:rPr>
          <w:rFonts w:cs="B Nazanin" w:hint="cs"/>
          <w:sz w:val="26"/>
          <w:szCs w:val="26"/>
          <w:rtl/>
        </w:rPr>
        <w:t>.</w:t>
      </w:r>
    </w:p>
    <w:p w:rsidR="008E2CA8" w:rsidRPr="002B4A2E" w:rsidRDefault="008E2CA8" w:rsidP="008E2CA8">
      <w:pPr>
        <w:pStyle w:val="NormalWeb"/>
        <w:numPr>
          <w:ilvl w:val="0"/>
          <w:numId w:val="73"/>
        </w:numPr>
        <w:bidi/>
        <w:jc w:val="both"/>
        <w:rPr>
          <w:rFonts w:cs="B Nazanin"/>
          <w:sz w:val="26"/>
          <w:szCs w:val="26"/>
        </w:rPr>
      </w:pPr>
      <w:r w:rsidRPr="002B4A2E">
        <w:rPr>
          <w:rStyle w:val="Strong"/>
          <w:rFonts w:cs="B Nazanin"/>
          <w:sz w:val="26"/>
          <w:szCs w:val="26"/>
          <w:rtl/>
        </w:rPr>
        <w:t>تاریخ شروع و پایان</w:t>
      </w:r>
      <w:r w:rsidRPr="002B4A2E">
        <w:rPr>
          <w:rStyle w:val="Strong"/>
          <w:rFonts w:cs="B Nazanin" w:hint="cs"/>
          <w:sz w:val="26"/>
          <w:szCs w:val="26"/>
          <w:rtl/>
        </w:rPr>
        <w:t xml:space="preserve">: </w:t>
      </w:r>
      <w:r w:rsidRPr="002B4A2E">
        <w:rPr>
          <w:rFonts w:cs="B Nazanin"/>
          <w:sz w:val="26"/>
          <w:szCs w:val="26"/>
          <w:rtl/>
        </w:rPr>
        <w:t xml:space="preserve">تاریخ شروع ارسال پیشنهاد از طرف فروشندگان و تأمین‌کنندگان و </w:t>
      </w:r>
      <w:r w:rsidRPr="002B4A2E">
        <w:rPr>
          <w:rFonts w:cs="B Nazanin" w:hint="cs"/>
          <w:sz w:val="26"/>
          <w:szCs w:val="26"/>
          <w:rtl/>
        </w:rPr>
        <w:t xml:space="preserve">همچنین </w:t>
      </w:r>
      <w:r w:rsidRPr="002B4A2E">
        <w:rPr>
          <w:rFonts w:cs="B Nazanin"/>
          <w:sz w:val="26"/>
          <w:szCs w:val="26"/>
          <w:rtl/>
        </w:rPr>
        <w:t xml:space="preserve">آخرین پیشنهاد از سوی آن‌ها </w:t>
      </w:r>
      <w:r w:rsidRPr="002B4A2E">
        <w:rPr>
          <w:rFonts w:cs="B Nazanin" w:hint="cs"/>
          <w:sz w:val="26"/>
          <w:szCs w:val="26"/>
          <w:rtl/>
        </w:rPr>
        <w:t xml:space="preserve">باید </w:t>
      </w:r>
      <w:r w:rsidRPr="002B4A2E">
        <w:rPr>
          <w:rFonts w:cs="B Nazanin"/>
          <w:sz w:val="26"/>
          <w:szCs w:val="26"/>
          <w:rtl/>
        </w:rPr>
        <w:t xml:space="preserve">مشخص </w:t>
      </w:r>
      <w:r w:rsidRPr="002B4A2E">
        <w:rPr>
          <w:rFonts w:cs="B Nazanin" w:hint="cs"/>
          <w:sz w:val="26"/>
          <w:szCs w:val="26"/>
          <w:rtl/>
        </w:rPr>
        <w:t>باشد.</w:t>
      </w:r>
    </w:p>
    <w:p w:rsidR="008E2CA8" w:rsidRPr="002B4A2E" w:rsidRDefault="008E2CA8" w:rsidP="008E2CA8">
      <w:pPr>
        <w:pStyle w:val="NormalWeb"/>
        <w:numPr>
          <w:ilvl w:val="0"/>
          <w:numId w:val="73"/>
        </w:numPr>
        <w:bidi/>
        <w:jc w:val="both"/>
        <w:rPr>
          <w:rFonts w:cs="B Nazanin"/>
          <w:sz w:val="26"/>
          <w:szCs w:val="26"/>
        </w:rPr>
      </w:pPr>
      <w:r w:rsidRPr="002B4A2E">
        <w:rPr>
          <w:rStyle w:val="Strong"/>
          <w:rFonts w:cs="B Nazanin"/>
          <w:sz w:val="26"/>
          <w:szCs w:val="26"/>
          <w:rtl/>
        </w:rPr>
        <w:t>پیشنهاد</w:t>
      </w:r>
      <w:r w:rsidRPr="002B4A2E">
        <w:rPr>
          <w:rStyle w:val="Strong"/>
          <w:rFonts w:cs="B Nazanin" w:hint="cs"/>
          <w:sz w:val="26"/>
          <w:szCs w:val="26"/>
          <w:rtl/>
        </w:rPr>
        <w:t xml:space="preserve">: منظور </w:t>
      </w:r>
      <w:r w:rsidRPr="002B4A2E">
        <w:rPr>
          <w:rFonts w:cs="B Nazanin"/>
          <w:sz w:val="26"/>
          <w:szCs w:val="26"/>
          <w:rtl/>
        </w:rPr>
        <w:t xml:space="preserve">پاسخی </w:t>
      </w:r>
      <w:r w:rsidRPr="002B4A2E">
        <w:rPr>
          <w:rFonts w:cs="B Nazanin" w:hint="cs"/>
          <w:sz w:val="26"/>
          <w:szCs w:val="26"/>
          <w:rtl/>
        </w:rPr>
        <w:t xml:space="preserve">است </w:t>
      </w:r>
      <w:r w:rsidRPr="002B4A2E">
        <w:rPr>
          <w:rFonts w:cs="B Nazanin"/>
          <w:sz w:val="26"/>
          <w:szCs w:val="26"/>
          <w:rtl/>
        </w:rPr>
        <w:t xml:space="preserve">که تأمین‌کنندگان به استعلام به عمل آمده از سوی خریدار می‌دهند. در صورت استعلام قیمت، پیشنهاد حاوی قیمت </w:t>
      </w:r>
      <w:r w:rsidRPr="002B4A2E">
        <w:rPr>
          <w:rFonts w:cs="B Nazanin" w:hint="cs"/>
          <w:sz w:val="26"/>
          <w:szCs w:val="26"/>
          <w:rtl/>
        </w:rPr>
        <w:t>نیز می</w:t>
      </w:r>
      <w:r w:rsidRPr="002B4A2E">
        <w:rPr>
          <w:rFonts w:cs="B Nazanin"/>
          <w:sz w:val="26"/>
          <w:szCs w:val="26"/>
          <w:rtl/>
        </w:rPr>
        <w:softHyphen/>
      </w:r>
      <w:r w:rsidRPr="002B4A2E">
        <w:rPr>
          <w:rFonts w:cs="B Nazanin" w:hint="cs"/>
          <w:sz w:val="26"/>
          <w:szCs w:val="26"/>
          <w:rtl/>
        </w:rPr>
        <w:t>باشد</w:t>
      </w:r>
      <w:r w:rsidRPr="002B4A2E">
        <w:rPr>
          <w:rFonts w:cs="B Nazanin"/>
          <w:sz w:val="26"/>
          <w:szCs w:val="26"/>
          <w:rtl/>
        </w:rPr>
        <w:t xml:space="preserve">. اما اگر خریدار شرایط دیگری را لحاظ کند، تأمین‌کنندگان باید به آن شرایط نیز پاسخ </w:t>
      </w:r>
      <w:r w:rsidRPr="002B4A2E">
        <w:rPr>
          <w:rFonts w:cs="B Nazanin" w:hint="cs"/>
          <w:sz w:val="26"/>
          <w:szCs w:val="26"/>
          <w:rtl/>
        </w:rPr>
        <w:t xml:space="preserve">داده شود. </w:t>
      </w:r>
    </w:p>
    <w:p w:rsidR="008E2CA8" w:rsidRPr="002B4A2E" w:rsidRDefault="008E2CA8" w:rsidP="008E2CA8">
      <w:pPr>
        <w:pStyle w:val="NormalWeb"/>
        <w:numPr>
          <w:ilvl w:val="0"/>
          <w:numId w:val="73"/>
        </w:numPr>
        <w:bidi/>
        <w:jc w:val="both"/>
        <w:rPr>
          <w:rFonts w:cs="B Nazanin"/>
          <w:sz w:val="26"/>
          <w:szCs w:val="26"/>
        </w:rPr>
      </w:pPr>
      <w:r w:rsidRPr="002B4A2E">
        <w:rPr>
          <w:rStyle w:val="Strong"/>
          <w:rFonts w:cs="B Nazanin"/>
          <w:sz w:val="26"/>
          <w:szCs w:val="26"/>
          <w:rtl/>
        </w:rPr>
        <w:t>اعلام برنده</w:t>
      </w:r>
      <w:r w:rsidRPr="002B4A2E">
        <w:rPr>
          <w:rStyle w:val="Strong"/>
          <w:rFonts w:cs="B Nazanin" w:hint="cs"/>
          <w:sz w:val="26"/>
          <w:szCs w:val="26"/>
          <w:rtl/>
        </w:rPr>
        <w:t xml:space="preserve">: </w:t>
      </w:r>
      <w:r w:rsidRPr="002B4A2E">
        <w:rPr>
          <w:rFonts w:cs="B Nazanin"/>
          <w:sz w:val="26"/>
          <w:szCs w:val="26"/>
          <w:rtl/>
        </w:rPr>
        <w:t>خریدار باید طی یک مقطع زمانی بهترین پیشنهادات دریافتی را انتخاب و به عنوان برنده استعلام معرفی کند</w:t>
      </w:r>
      <w:r w:rsidRPr="002B4A2E">
        <w:rPr>
          <w:rFonts w:cs="B Nazanin" w:hint="cs"/>
          <w:sz w:val="26"/>
          <w:szCs w:val="26"/>
          <w:rtl/>
        </w:rPr>
        <w:t xml:space="preserve">. </w:t>
      </w:r>
    </w:p>
    <w:p w:rsidR="008E2CA8" w:rsidRPr="002B4A2E" w:rsidRDefault="008E2CA8" w:rsidP="008E2CA8">
      <w:pPr>
        <w:bidi/>
        <w:jc w:val="both"/>
        <w:rPr>
          <w:rFonts w:cs="B Nazanin"/>
          <w:b/>
          <w:bCs/>
          <w:sz w:val="26"/>
          <w:szCs w:val="26"/>
          <w:u w:val="single"/>
          <w:rtl/>
        </w:rPr>
      </w:pPr>
      <w:r w:rsidRPr="002B4A2E">
        <w:rPr>
          <w:rFonts w:cs="B Nazanin" w:hint="cs"/>
          <w:b/>
          <w:bCs/>
          <w:sz w:val="26"/>
          <w:szCs w:val="26"/>
          <w:u w:val="single"/>
          <w:rtl/>
        </w:rPr>
        <w:t>مبحث 5 - تخفیف</w:t>
      </w:r>
    </w:p>
    <w:p w:rsidR="008E2CA8" w:rsidRPr="002B4A2E" w:rsidRDefault="008E2CA8" w:rsidP="008E2CA8">
      <w:p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تخفیف یکی از مشوق</w:t>
      </w:r>
      <w:r w:rsidRPr="002B4A2E">
        <w:rPr>
          <w:rFonts w:ascii="Times New Roman" w:eastAsia="Times New Roman" w:hAnsi="Times New Roman" w:cs="B Nazanin"/>
          <w:sz w:val="26"/>
          <w:szCs w:val="26"/>
          <w:rtl/>
        </w:rPr>
        <w:softHyphen/>
        <w:t>هایی است که فروشندگان می</w:t>
      </w:r>
      <w:r w:rsidRPr="002B4A2E">
        <w:rPr>
          <w:rFonts w:ascii="Times New Roman" w:eastAsia="Times New Roman" w:hAnsi="Times New Roman" w:cs="B Nazanin"/>
          <w:sz w:val="26"/>
          <w:szCs w:val="26"/>
          <w:rtl/>
        </w:rPr>
        <w:softHyphen/>
        <w:t>توانند به خریداران برای عرضه کالا یا خدمات خود ارائه دهند. بر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اساس اصول حسابداری می</w:t>
      </w:r>
      <w:r w:rsidRPr="002B4A2E">
        <w:rPr>
          <w:rFonts w:ascii="Times New Roman" w:eastAsia="Times New Roman" w:hAnsi="Times New Roman" w:cs="B Nazanin"/>
          <w:sz w:val="26"/>
          <w:szCs w:val="26"/>
          <w:rtl/>
        </w:rPr>
        <w:softHyphen/>
        <w:t xml:space="preserve">توان تخفیفات را به </w:t>
      </w:r>
      <w:r w:rsidRPr="002B4A2E">
        <w:rPr>
          <w:rFonts w:ascii="Times New Roman" w:eastAsia="Times New Roman" w:hAnsi="Times New Roman" w:cs="B Nazanin" w:hint="cs"/>
          <w:sz w:val="26"/>
          <w:szCs w:val="26"/>
          <w:rtl/>
        </w:rPr>
        <w:t xml:space="preserve">انواع </w:t>
      </w:r>
      <w:r w:rsidRPr="002B4A2E">
        <w:rPr>
          <w:rFonts w:ascii="Times New Roman" w:eastAsia="Times New Roman" w:hAnsi="Times New Roman" w:cs="B Nazanin"/>
          <w:sz w:val="26"/>
          <w:szCs w:val="26"/>
          <w:rtl/>
        </w:rPr>
        <w:t xml:space="preserve">4 </w:t>
      </w:r>
      <w:r w:rsidRPr="002B4A2E">
        <w:rPr>
          <w:rFonts w:ascii="Times New Roman" w:eastAsia="Times New Roman" w:hAnsi="Times New Roman" w:cs="B Nazanin" w:hint="cs"/>
          <w:sz w:val="26"/>
          <w:szCs w:val="26"/>
          <w:rtl/>
        </w:rPr>
        <w:t xml:space="preserve">گانه </w:t>
      </w:r>
      <w:r w:rsidRPr="002B4A2E">
        <w:rPr>
          <w:rFonts w:ascii="Times New Roman" w:eastAsia="Times New Roman" w:hAnsi="Times New Roman" w:cs="B Nazanin"/>
          <w:sz w:val="26"/>
          <w:szCs w:val="26"/>
          <w:rtl/>
        </w:rPr>
        <w:t>زیر تقسیم کرد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79"/>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تخفیف</w:t>
      </w:r>
      <w:r w:rsidRPr="002B4A2E">
        <w:rPr>
          <w:rFonts w:ascii="Times New Roman" w:eastAsia="Times New Roman" w:hAnsi="Times New Roman" w:cs="B Nazanin"/>
          <w:sz w:val="26"/>
          <w:szCs w:val="26"/>
          <w:rtl/>
        </w:rPr>
        <w:softHyphen/>
        <w:t>های تجاری: به تخفیفی که بر روی گروهی از محصولات اعمال می</w:t>
      </w:r>
      <w:r w:rsidRPr="002B4A2E">
        <w:rPr>
          <w:rFonts w:ascii="Times New Roman" w:eastAsia="Times New Roman" w:hAnsi="Times New Roman" w:cs="B Nazanin"/>
          <w:sz w:val="26"/>
          <w:szCs w:val="26"/>
          <w:rtl/>
        </w:rPr>
        <w:softHyphen/>
        <w:t>شود یا عده خاصی از مشتریان آن را در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نظر می</w:t>
      </w:r>
      <w:r w:rsidRPr="002B4A2E">
        <w:rPr>
          <w:rFonts w:ascii="Times New Roman" w:eastAsia="Times New Roman" w:hAnsi="Times New Roman" w:cs="B Nazanin"/>
          <w:sz w:val="26"/>
          <w:szCs w:val="26"/>
          <w:rtl/>
        </w:rPr>
        <w:softHyphen/>
        <w:t>گیرند، تخفیفات تجاری می</w:t>
      </w:r>
      <w:r w:rsidRPr="002B4A2E">
        <w:rPr>
          <w:rFonts w:ascii="Times New Roman" w:eastAsia="Times New Roman" w:hAnsi="Times New Roman" w:cs="B Nazanin"/>
          <w:sz w:val="26"/>
          <w:szCs w:val="26"/>
          <w:rtl/>
        </w:rPr>
        <w:softHyphen/>
        <w:t>گویند</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در این حالت بخشی از تخفیفات برای کسانی است که </w:t>
      </w:r>
      <w:r w:rsidRPr="002B4A2E">
        <w:rPr>
          <w:rFonts w:ascii="Times New Roman" w:eastAsia="Times New Roman" w:hAnsi="Times New Roman" w:cs="B Nazanin" w:hint="cs"/>
          <w:sz w:val="26"/>
          <w:szCs w:val="26"/>
          <w:rtl/>
        </w:rPr>
        <w:t xml:space="preserve">به صورت </w:t>
      </w:r>
      <w:r w:rsidRPr="002B4A2E">
        <w:rPr>
          <w:rFonts w:ascii="Times New Roman" w:eastAsia="Times New Roman" w:hAnsi="Times New Roman" w:cs="B Nazanin"/>
          <w:sz w:val="26"/>
          <w:szCs w:val="26"/>
          <w:rtl/>
        </w:rPr>
        <w:t xml:space="preserve">عمده خرید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کنند </w:t>
      </w:r>
      <w:r w:rsidRPr="002B4A2E">
        <w:rPr>
          <w:rFonts w:ascii="Times New Roman" w:eastAsia="Times New Roman" w:hAnsi="Times New Roman" w:cs="B Nazanin"/>
          <w:sz w:val="26"/>
          <w:szCs w:val="26"/>
          <w:rtl/>
        </w:rPr>
        <w:t xml:space="preserve">و یا بیشتر از سطح معینی خرید </w:t>
      </w:r>
      <w:r w:rsidRPr="002B4A2E">
        <w:rPr>
          <w:rFonts w:ascii="Times New Roman" w:eastAsia="Times New Roman" w:hAnsi="Times New Roman" w:cs="B Nazanin" w:hint="cs"/>
          <w:sz w:val="26"/>
          <w:szCs w:val="26"/>
          <w:rtl/>
        </w:rPr>
        <w:t xml:space="preserve">دارند. </w:t>
      </w:r>
    </w:p>
    <w:p w:rsidR="008E2CA8" w:rsidRPr="002B4A2E" w:rsidRDefault="008E2CA8" w:rsidP="008E2CA8">
      <w:pPr>
        <w:numPr>
          <w:ilvl w:val="0"/>
          <w:numId w:val="79"/>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تخفیف</w:t>
      </w:r>
      <w:r w:rsidRPr="002B4A2E">
        <w:rPr>
          <w:rFonts w:ascii="Times New Roman" w:eastAsia="Times New Roman" w:hAnsi="Times New Roman" w:cs="B Nazanin"/>
          <w:sz w:val="26"/>
          <w:szCs w:val="26"/>
          <w:rtl/>
        </w:rPr>
        <w:softHyphen/>
        <w:t xml:space="preserve">های توافقی: </w:t>
      </w:r>
      <w:r w:rsidRPr="002B4A2E">
        <w:rPr>
          <w:rFonts w:ascii="Times New Roman" w:eastAsia="Times New Roman" w:hAnsi="Times New Roman" w:cs="B Nazanin" w:hint="cs"/>
          <w:sz w:val="26"/>
          <w:szCs w:val="26"/>
          <w:rtl/>
        </w:rPr>
        <w:t xml:space="preserve">به </w:t>
      </w:r>
      <w:r w:rsidRPr="002B4A2E">
        <w:rPr>
          <w:rFonts w:ascii="Times New Roman" w:eastAsia="Times New Roman" w:hAnsi="Times New Roman" w:cs="B Nazanin"/>
          <w:sz w:val="26"/>
          <w:szCs w:val="26"/>
          <w:rtl/>
        </w:rPr>
        <w:t xml:space="preserve">حالتی که چانه زنی رخ داده و کالا با قیمتی کمتر از اصل آن به فروش برسد، تخفیف توافقی </w:t>
      </w:r>
      <w:r w:rsidRPr="002B4A2E">
        <w:rPr>
          <w:rFonts w:ascii="Times New Roman" w:eastAsia="Times New Roman" w:hAnsi="Times New Roman" w:cs="B Nazanin" w:hint="cs"/>
          <w:sz w:val="26"/>
          <w:szCs w:val="26"/>
          <w:rtl/>
        </w:rPr>
        <w:t>گفته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شود. </w:t>
      </w:r>
    </w:p>
    <w:p w:rsidR="008E2CA8" w:rsidRPr="002B4A2E" w:rsidRDefault="008E2CA8" w:rsidP="008E2CA8">
      <w:pPr>
        <w:numPr>
          <w:ilvl w:val="0"/>
          <w:numId w:val="79"/>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تخفیف</w:t>
      </w:r>
      <w:r w:rsidRPr="002B4A2E">
        <w:rPr>
          <w:rFonts w:ascii="Times New Roman" w:eastAsia="Times New Roman" w:hAnsi="Times New Roman" w:cs="B Nazanin"/>
          <w:sz w:val="26"/>
          <w:szCs w:val="26"/>
          <w:rtl/>
        </w:rPr>
        <w:softHyphen/>
        <w:t xml:space="preserve">های نقدی: </w:t>
      </w:r>
      <w:r w:rsidRPr="002B4A2E">
        <w:rPr>
          <w:rFonts w:ascii="Times New Roman" w:eastAsia="Times New Roman" w:hAnsi="Times New Roman" w:cs="B Nazanin" w:hint="cs"/>
          <w:sz w:val="26"/>
          <w:szCs w:val="26"/>
          <w:rtl/>
        </w:rPr>
        <w:t xml:space="preserve">به </w:t>
      </w:r>
      <w:r w:rsidRPr="002B4A2E">
        <w:rPr>
          <w:rFonts w:ascii="Times New Roman" w:eastAsia="Times New Roman" w:hAnsi="Times New Roman" w:cs="B Nazanin"/>
          <w:sz w:val="26"/>
          <w:szCs w:val="26"/>
          <w:rtl/>
        </w:rPr>
        <w:t>حالتی که مهلتی برای خریدار در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 xml:space="preserve">نظر گرفته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t xml:space="preserve">شود تا انجام معامله </w:t>
      </w:r>
      <w:r w:rsidRPr="002B4A2E">
        <w:rPr>
          <w:rFonts w:ascii="Times New Roman" w:eastAsia="Times New Roman" w:hAnsi="Times New Roman" w:cs="B Nazanin" w:hint="cs"/>
          <w:sz w:val="26"/>
          <w:szCs w:val="26"/>
          <w:rtl/>
        </w:rPr>
        <w:t xml:space="preserve">در ازاء پرداخت نقدی </w:t>
      </w:r>
      <w:r w:rsidRPr="002B4A2E">
        <w:rPr>
          <w:rFonts w:ascii="Times New Roman" w:eastAsia="Times New Roman" w:hAnsi="Times New Roman" w:cs="B Nazanin"/>
          <w:sz w:val="26"/>
          <w:szCs w:val="26"/>
          <w:rtl/>
        </w:rPr>
        <w:t>سریع</w:t>
      </w:r>
      <w:r w:rsidRPr="002B4A2E">
        <w:rPr>
          <w:rFonts w:ascii="Times New Roman" w:eastAsia="Times New Roman" w:hAnsi="Times New Roman" w:cs="B Nazanin"/>
          <w:sz w:val="26"/>
          <w:szCs w:val="26"/>
          <w:rtl/>
        </w:rPr>
        <w:softHyphen/>
        <w:t xml:space="preserve">تر </w:t>
      </w:r>
      <w:r w:rsidRPr="002B4A2E">
        <w:rPr>
          <w:rFonts w:ascii="Times New Roman" w:eastAsia="Times New Roman" w:hAnsi="Times New Roman" w:cs="B Nazanin" w:hint="cs"/>
          <w:sz w:val="26"/>
          <w:szCs w:val="26"/>
          <w:rtl/>
        </w:rPr>
        <w:t>صورت پذیرد</w:t>
      </w:r>
      <w:r w:rsidRPr="002B4A2E">
        <w:rPr>
          <w:rFonts w:ascii="Times New Roman" w:eastAsia="Times New Roman" w:hAnsi="Times New Roman" w:cs="B Nazanin"/>
          <w:sz w:val="26"/>
          <w:szCs w:val="26"/>
          <w:rtl/>
        </w:rPr>
        <w:t>، تخفیف نقدی گفته می</w:t>
      </w:r>
      <w:r w:rsidRPr="002B4A2E">
        <w:rPr>
          <w:rFonts w:ascii="Times New Roman" w:eastAsia="Times New Roman" w:hAnsi="Times New Roman" w:cs="B Nazanin"/>
          <w:sz w:val="26"/>
          <w:szCs w:val="26"/>
          <w:rtl/>
        </w:rPr>
        <w:softHyphen/>
        <w:t xml:space="preserve">شود. این مدل تخفیف </w:t>
      </w:r>
      <w:r w:rsidRPr="002B4A2E">
        <w:rPr>
          <w:rFonts w:ascii="Times New Roman" w:eastAsia="Times New Roman" w:hAnsi="Times New Roman" w:cs="B Nazanin" w:hint="cs"/>
          <w:sz w:val="26"/>
          <w:szCs w:val="26"/>
          <w:rtl/>
        </w:rPr>
        <w:t xml:space="preserve">شامل </w:t>
      </w:r>
      <w:r w:rsidRPr="002B4A2E">
        <w:rPr>
          <w:rFonts w:ascii="Times New Roman" w:eastAsia="Times New Roman" w:hAnsi="Times New Roman" w:cs="B Nazanin"/>
          <w:sz w:val="26"/>
          <w:szCs w:val="26"/>
          <w:rtl/>
        </w:rPr>
        <w:t xml:space="preserve">3 </w:t>
      </w:r>
      <w:r w:rsidRPr="002B4A2E">
        <w:rPr>
          <w:rFonts w:ascii="Times New Roman" w:eastAsia="Times New Roman" w:hAnsi="Times New Roman" w:cs="B Nazanin" w:hint="cs"/>
          <w:sz w:val="26"/>
          <w:szCs w:val="26"/>
          <w:rtl/>
        </w:rPr>
        <w:t>شیوه تخفیف</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گذاری </w:t>
      </w:r>
      <w:r w:rsidRPr="002B4A2E">
        <w:rPr>
          <w:rFonts w:ascii="Times New Roman" w:eastAsia="Times New Roman" w:hAnsi="Times New Roman" w:cs="B Nazanin"/>
          <w:sz w:val="26"/>
          <w:szCs w:val="26"/>
          <w:rtl/>
        </w:rPr>
        <w:t>ناخالص، خالص و ذخیره</w:t>
      </w:r>
      <w:r w:rsidRPr="002B4A2E">
        <w:rPr>
          <w:rFonts w:ascii="Times New Roman" w:eastAsia="Times New Roman" w:hAnsi="Times New Roman" w:cs="B Nazanin"/>
          <w:sz w:val="26"/>
          <w:szCs w:val="26"/>
          <w:rtl/>
        </w:rPr>
        <w:softHyphen/>
        <w:t>ای است</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79"/>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تخفیف</w:t>
      </w:r>
      <w:r w:rsidRPr="002B4A2E">
        <w:rPr>
          <w:rFonts w:ascii="Times New Roman" w:eastAsia="Times New Roman" w:hAnsi="Times New Roman" w:cs="B Nazanin"/>
          <w:sz w:val="26"/>
          <w:szCs w:val="26"/>
          <w:rtl/>
        </w:rPr>
        <w:softHyphen/>
        <w:t xml:space="preserve">هایی که به علت معیوب بودن کالا </w:t>
      </w:r>
      <w:r w:rsidRPr="002B4A2E">
        <w:rPr>
          <w:rFonts w:ascii="Times New Roman" w:eastAsia="Times New Roman" w:hAnsi="Times New Roman" w:cs="B Nazanin" w:hint="cs"/>
          <w:sz w:val="26"/>
          <w:szCs w:val="26"/>
          <w:rtl/>
        </w:rPr>
        <w:t xml:space="preserve">اعمال </w:t>
      </w:r>
      <w:r w:rsidRPr="002B4A2E">
        <w:rPr>
          <w:rFonts w:ascii="Times New Roman" w:eastAsia="Times New Roman" w:hAnsi="Times New Roman" w:cs="B Nazanin"/>
          <w:sz w:val="26"/>
          <w:szCs w:val="26"/>
          <w:rtl/>
        </w:rPr>
        <w:t>می</w:t>
      </w:r>
      <w:r w:rsidRPr="002B4A2E">
        <w:rPr>
          <w:rFonts w:ascii="Times New Roman" w:eastAsia="Times New Roman" w:hAnsi="Times New Roman" w:cs="B Nazanin"/>
          <w:sz w:val="26"/>
          <w:szCs w:val="26"/>
          <w:rtl/>
        </w:rPr>
        <w:softHyphen/>
        <w:t>شوند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این حالت زمانی رخ می</w:t>
      </w:r>
      <w:r w:rsidRPr="002B4A2E">
        <w:rPr>
          <w:rFonts w:ascii="Times New Roman" w:eastAsia="Times New Roman" w:hAnsi="Times New Roman" w:cs="B Nazanin"/>
          <w:sz w:val="26"/>
          <w:szCs w:val="26"/>
          <w:rtl/>
        </w:rPr>
        <w:softHyphen/>
        <w:t xml:space="preserve">دهد که تمام یا بخشی از کالا با چیزی که انتظار آن را داشتیم تطابق نداشته باشد. در نتیجه کالا برگشت داده شده یا با یک تخفیف خرید آن </w:t>
      </w:r>
      <w:r w:rsidRPr="002B4A2E">
        <w:rPr>
          <w:rFonts w:ascii="Times New Roman" w:eastAsia="Times New Roman" w:hAnsi="Times New Roman" w:cs="B Nazanin" w:hint="cs"/>
          <w:sz w:val="26"/>
          <w:szCs w:val="26"/>
          <w:rtl/>
        </w:rPr>
        <w:t>مورد پذیرش</w:t>
      </w:r>
      <w:r w:rsidRPr="002B4A2E">
        <w:rPr>
          <w:rFonts w:ascii="Times New Roman" w:eastAsia="Times New Roman" w:hAnsi="Times New Roman" w:cs="B Nazanin"/>
          <w:sz w:val="26"/>
          <w:szCs w:val="26"/>
          <w:rtl/>
        </w:rPr>
        <w:t xml:space="preserve"> خواهد </w:t>
      </w:r>
      <w:r w:rsidRPr="002B4A2E">
        <w:rPr>
          <w:rFonts w:ascii="Times New Roman" w:eastAsia="Times New Roman" w:hAnsi="Times New Roman" w:cs="B Nazanin" w:hint="cs"/>
          <w:sz w:val="26"/>
          <w:szCs w:val="26"/>
          <w:rtl/>
        </w:rPr>
        <w:t xml:space="preserve">بود. </w:t>
      </w:r>
    </w:p>
    <w:p w:rsidR="008E2CA8" w:rsidRPr="002B4A2E" w:rsidRDefault="008E2CA8" w:rsidP="008E2CA8">
      <w:pPr>
        <w:bidi/>
        <w:jc w:val="both"/>
        <w:rPr>
          <w:rFonts w:cs="B Nazanin"/>
          <w:b/>
          <w:bCs/>
          <w:sz w:val="26"/>
          <w:szCs w:val="26"/>
          <w:u w:val="single"/>
          <w:rtl/>
        </w:rPr>
      </w:pPr>
      <w:r w:rsidRPr="002B4A2E">
        <w:rPr>
          <w:rFonts w:cs="B Nazanin" w:hint="cs"/>
          <w:b/>
          <w:bCs/>
          <w:sz w:val="26"/>
          <w:szCs w:val="26"/>
          <w:u w:val="single"/>
          <w:rtl/>
        </w:rPr>
        <w:t xml:space="preserve">مبحث 6 - </w:t>
      </w:r>
      <w:r w:rsidRPr="002B4A2E">
        <w:rPr>
          <w:rFonts w:cs="B Nazanin"/>
          <w:b/>
          <w:bCs/>
          <w:sz w:val="26"/>
          <w:szCs w:val="26"/>
          <w:u w:val="single"/>
          <w:rtl/>
        </w:rPr>
        <w:t>قراردادهای تجاری</w:t>
      </w:r>
    </w:p>
    <w:p w:rsidR="008E2CA8" w:rsidRPr="002B4A2E" w:rsidRDefault="008E2CA8" w:rsidP="008E2CA8">
      <w:pPr>
        <w:pStyle w:val="NormalWeb"/>
        <w:bidi/>
        <w:jc w:val="both"/>
        <w:rPr>
          <w:rFonts w:cs="B Nazanin"/>
          <w:sz w:val="26"/>
          <w:szCs w:val="26"/>
        </w:rPr>
      </w:pPr>
      <w:r w:rsidRPr="002B4A2E">
        <w:rPr>
          <w:rFonts w:cs="B Nazanin"/>
          <w:sz w:val="26"/>
          <w:szCs w:val="26"/>
          <w:rtl/>
        </w:rPr>
        <w:t>انواع قراردادهای بین</w:t>
      </w:r>
      <w:r w:rsidRPr="002B4A2E">
        <w:rPr>
          <w:rFonts w:cs="B Nazanin"/>
          <w:sz w:val="26"/>
          <w:szCs w:val="26"/>
          <w:rtl/>
        </w:rPr>
        <w:softHyphen/>
        <w:t xml:space="preserve">المللی تجاری برای صادرات و واردات شرکت‌ها یا اشخاص داخلی و خارجی تنظیم می‌شوند که با توجه به موضوع فعالیت </w:t>
      </w:r>
      <w:r w:rsidRPr="002B4A2E">
        <w:rPr>
          <w:rFonts w:cs="B Nazanin" w:hint="cs"/>
          <w:sz w:val="26"/>
          <w:szCs w:val="26"/>
          <w:rtl/>
        </w:rPr>
        <w:t xml:space="preserve">متفاوت خواهند بود. </w:t>
      </w:r>
      <w:r w:rsidRPr="002B4A2E">
        <w:rPr>
          <w:rFonts w:cs="B Nazanin"/>
          <w:sz w:val="26"/>
          <w:szCs w:val="26"/>
          <w:rtl/>
        </w:rPr>
        <w:t xml:space="preserve">این قراردادها </w:t>
      </w:r>
      <w:r w:rsidRPr="002B4A2E">
        <w:rPr>
          <w:rFonts w:cs="B Nazanin" w:hint="cs"/>
          <w:sz w:val="26"/>
          <w:szCs w:val="26"/>
          <w:rtl/>
        </w:rPr>
        <w:t xml:space="preserve">باید </w:t>
      </w:r>
      <w:r w:rsidRPr="002B4A2E">
        <w:rPr>
          <w:rFonts w:cs="B Nazanin"/>
          <w:sz w:val="26"/>
          <w:szCs w:val="26"/>
          <w:rtl/>
        </w:rPr>
        <w:t xml:space="preserve">نکات و قوانین حقوقی به همراه </w:t>
      </w:r>
      <w:r w:rsidRPr="002B4A2E">
        <w:rPr>
          <w:rFonts w:cs="B Nazanin" w:hint="cs"/>
          <w:sz w:val="26"/>
          <w:szCs w:val="26"/>
          <w:rtl/>
        </w:rPr>
        <w:t xml:space="preserve">موضوعات </w:t>
      </w:r>
      <w:r w:rsidRPr="002B4A2E">
        <w:rPr>
          <w:rFonts w:cs="B Nazanin"/>
          <w:sz w:val="26"/>
          <w:szCs w:val="26"/>
          <w:rtl/>
        </w:rPr>
        <w:t xml:space="preserve">فنی </w:t>
      </w:r>
      <w:r w:rsidRPr="002B4A2E">
        <w:rPr>
          <w:rFonts w:cs="B Nazanin" w:hint="cs"/>
          <w:sz w:val="26"/>
          <w:szCs w:val="26"/>
          <w:rtl/>
        </w:rPr>
        <w:t xml:space="preserve">را </w:t>
      </w:r>
      <w:r w:rsidRPr="002B4A2E">
        <w:rPr>
          <w:rFonts w:cs="B Nazanin"/>
          <w:sz w:val="26"/>
          <w:szCs w:val="26"/>
          <w:rtl/>
        </w:rPr>
        <w:t xml:space="preserve">پوشش دهند در مواقع لزوم </w:t>
      </w:r>
      <w:r w:rsidRPr="002B4A2E">
        <w:rPr>
          <w:rFonts w:cs="B Nazanin" w:hint="cs"/>
          <w:sz w:val="26"/>
          <w:szCs w:val="26"/>
          <w:rtl/>
        </w:rPr>
        <w:t xml:space="preserve">باید </w:t>
      </w:r>
      <w:r w:rsidRPr="002B4A2E">
        <w:rPr>
          <w:rFonts w:cs="B Nazanin"/>
          <w:sz w:val="26"/>
          <w:szCs w:val="26"/>
          <w:rtl/>
        </w:rPr>
        <w:t xml:space="preserve">بتوان آن را در دادگاه‌های داخلی و خارجی پیگیری کرد. </w:t>
      </w:r>
    </w:p>
    <w:p w:rsidR="008E2CA8" w:rsidRPr="00261880" w:rsidRDefault="008E2CA8" w:rsidP="008E2CA8">
      <w:pPr>
        <w:pStyle w:val="Heading2"/>
        <w:bidi/>
        <w:rPr>
          <w:b w:val="0"/>
          <w:bCs w:val="0"/>
        </w:rPr>
      </w:pPr>
      <w:r w:rsidRPr="00261880">
        <w:rPr>
          <w:rtl/>
        </w:rPr>
        <w:t>کاربرد قراردادهای بین‌المللی تجاری</w:t>
      </w:r>
    </w:p>
    <w:p w:rsidR="008E2CA8" w:rsidRPr="002B4A2E" w:rsidRDefault="008E2CA8" w:rsidP="008E2CA8">
      <w:pPr>
        <w:pStyle w:val="NormalWeb"/>
        <w:bidi/>
        <w:jc w:val="both"/>
        <w:rPr>
          <w:rFonts w:cs="B Nazanin"/>
          <w:sz w:val="26"/>
          <w:szCs w:val="26"/>
        </w:rPr>
      </w:pPr>
      <w:r w:rsidRPr="002B4A2E">
        <w:rPr>
          <w:rFonts w:cs="B Nazanin"/>
          <w:sz w:val="26"/>
          <w:szCs w:val="26"/>
          <w:rtl/>
        </w:rPr>
        <w:t>معاملات انجام شده تحت قراردادهای تجاری بین‌المللی به ویژه قراردادهای مربوط به فروش کالاها، به عنوان پایه‌ای از حقوق تجارت بین</w:t>
      </w:r>
      <w:r w:rsidRPr="002B4A2E">
        <w:rPr>
          <w:rFonts w:cs="B Nazanin"/>
          <w:sz w:val="26"/>
          <w:szCs w:val="26"/>
          <w:rtl/>
        </w:rPr>
        <w:softHyphen/>
        <w:t>المللی شکل گرفته‌اند. معاملات تجاری بین‌المللی در قالب یک قرارداد بین</w:t>
      </w:r>
      <w:r w:rsidRPr="002B4A2E">
        <w:rPr>
          <w:rFonts w:cs="B Nazanin"/>
          <w:sz w:val="26"/>
          <w:szCs w:val="26"/>
          <w:rtl/>
        </w:rPr>
        <w:softHyphen/>
        <w:t>المللی که شامل اهداف و تعهدات هر یک از طرفین درگیر با شرایط مندرج در معامله است، شرح داده می‌شود. هنگامی‌</w:t>
      </w:r>
      <w:r w:rsidRPr="002B4A2E">
        <w:rPr>
          <w:rFonts w:cs="B Nazanin"/>
          <w:sz w:val="26"/>
          <w:szCs w:val="26"/>
          <w:rtl/>
        </w:rPr>
        <w:softHyphen/>
        <w:t>که طرف‌های درگیر در یک معامله از کشورهای مختلف وارد قرارداد تجاری شوند، تحت قوانین بین‌المللی قرارداد قرار می‌گیرند؛ مگر این</w:t>
      </w:r>
      <w:r w:rsidRPr="002B4A2E">
        <w:rPr>
          <w:rFonts w:cs="B Nazanin"/>
          <w:sz w:val="26"/>
          <w:szCs w:val="26"/>
          <w:rtl/>
        </w:rPr>
        <w:softHyphen/>
        <w:t>که طرفین توافق کنند که تحت قانون یکی از کشورها باشند</w:t>
      </w:r>
      <w:r w:rsidRPr="002B4A2E">
        <w:rPr>
          <w:rFonts w:cs="B Nazanin" w:hint="cs"/>
          <w:sz w:val="26"/>
          <w:szCs w:val="26"/>
          <w:rtl/>
        </w:rPr>
        <w:t xml:space="preserve">. </w:t>
      </w:r>
    </w:p>
    <w:p w:rsidR="008E2CA8" w:rsidRPr="00261880" w:rsidRDefault="008E2CA8" w:rsidP="008E2CA8">
      <w:pPr>
        <w:pStyle w:val="Heading2"/>
        <w:bidi/>
        <w:rPr>
          <w:b w:val="0"/>
          <w:bCs w:val="0"/>
        </w:rPr>
      </w:pPr>
      <w:r w:rsidRPr="00261880">
        <w:rPr>
          <w:rtl/>
        </w:rPr>
        <w:t>انواع قراردادهای بین</w:t>
      </w:r>
      <w:r w:rsidRPr="00261880">
        <w:rPr>
          <w:rtl/>
        </w:rPr>
        <w:softHyphen/>
        <w:t>المللی در حقوق ایران</w:t>
      </w:r>
    </w:p>
    <w:p w:rsidR="008E2CA8" w:rsidRPr="002B4A2E" w:rsidRDefault="008E2CA8" w:rsidP="008E2CA8">
      <w:pPr>
        <w:pStyle w:val="NormalWeb"/>
        <w:bidi/>
        <w:jc w:val="both"/>
        <w:rPr>
          <w:rFonts w:cs="B Nazanin"/>
          <w:sz w:val="26"/>
          <w:szCs w:val="26"/>
          <w:rtl/>
        </w:rPr>
      </w:pPr>
      <w:r w:rsidRPr="002B4A2E">
        <w:rPr>
          <w:rFonts w:cs="B Nazanin"/>
          <w:sz w:val="26"/>
          <w:szCs w:val="26"/>
          <w:rtl/>
        </w:rPr>
        <w:t>قراردادهای تجاری بین</w:t>
      </w:r>
      <w:r w:rsidRPr="002B4A2E">
        <w:rPr>
          <w:rFonts w:cs="B Nazanin"/>
          <w:sz w:val="26"/>
          <w:szCs w:val="26"/>
          <w:rtl/>
        </w:rPr>
        <w:softHyphen/>
        <w:t xml:space="preserve">المللی </w:t>
      </w:r>
      <w:r w:rsidRPr="002B4A2E">
        <w:rPr>
          <w:rFonts w:cs="B Nazanin" w:hint="cs"/>
          <w:sz w:val="26"/>
          <w:szCs w:val="26"/>
          <w:rtl/>
        </w:rPr>
        <w:t xml:space="preserve">انواع مختلفی </w:t>
      </w:r>
      <w:r w:rsidRPr="002B4A2E">
        <w:rPr>
          <w:rFonts w:cs="B Nazanin"/>
          <w:sz w:val="26"/>
          <w:szCs w:val="26"/>
          <w:rtl/>
        </w:rPr>
        <w:t>دارند و با توجه به پیشرفت ارتباطات بین</w:t>
      </w:r>
      <w:r w:rsidRPr="002B4A2E">
        <w:rPr>
          <w:rFonts w:cs="B Nazanin"/>
          <w:sz w:val="26"/>
          <w:szCs w:val="26"/>
          <w:rtl/>
        </w:rPr>
        <w:softHyphen/>
        <w:t>‌المللی، انواع جدیدی نیز با گذر زمان به فهرست این</w:t>
      </w:r>
      <w:r w:rsidRPr="002B4A2E">
        <w:rPr>
          <w:rFonts w:cs="B Nazanin"/>
          <w:sz w:val="26"/>
          <w:szCs w:val="26"/>
          <w:rtl/>
        </w:rPr>
        <w:softHyphen/>
      </w:r>
      <w:r w:rsidRPr="002B4A2E">
        <w:rPr>
          <w:rFonts w:cs="B Nazanin"/>
          <w:sz w:val="26"/>
          <w:szCs w:val="26"/>
        </w:rPr>
        <w:t xml:space="preserve"> </w:t>
      </w:r>
      <w:r w:rsidRPr="002B4A2E">
        <w:rPr>
          <w:rFonts w:cs="B Nazanin"/>
          <w:sz w:val="26"/>
          <w:szCs w:val="26"/>
          <w:rtl/>
        </w:rPr>
        <w:t>قراردادها اضافه می‌</w:t>
      </w:r>
      <w:r w:rsidRPr="002B4A2E">
        <w:rPr>
          <w:rFonts w:cs="B Nazanin"/>
          <w:sz w:val="26"/>
          <w:szCs w:val="26"/>
          <w:rtl/>
        </w:rPr>
        <w:softHyphen/>
        <w:t>شوند</w:t>
      </w:r>
      <w:r w:rsidRPr="002B4A2E">
        <w:rPr>
          <w:rFonts w:cs="B Nazanin" w:hint="cs"/>
          <w:sz w:val="26"/>
          <w:szCs w:val="26"/>
          <w:rtl/>
        </w:rPr>
        <w:t xml:space="preserve">. </w:t>
      </w:r>
      <w:r w:rsidRPr="002B4A2E">
        <w:rPr>
          <w:rFonts w:cs="B Nazanin"/>
          <w:sz w:val="26"/>
          <w:szCs w:val="26"/>
          <w:rtl/>
        </w:rPr>
        <w:t xml:space="preserve">به طور </w:t>
      </w:r>
      <w:r w:rsidRPr="002B4A2E">
        <w:rPr>
          <w:rFonts w:cs="B Nazanin" w:hint="cs"/>
          <w:sz w:val="26"/>
          <w:szCs w:val="26"/>
          <w:rtl/>
        </w:rPr>
        <w:t xml:space="preserve">کلی </w:t>
      </w:r>
      <w:r w:rsidRPr="002B4A2E">
        <w:rPr>
          <w:rFonts w:cs="B Nazanin"/>
          <w:sz w:val="26"/>
          <w:szCs w:val="26"/>
          <w:rtl/>
        </w:rPr>
        <w:t>می‌</w:t>
      </w:r>
      <w:r w:rsidRPr="002B4A2E">
        <w:rPr>
          <w:rFonts w:cs="B Nazanin"/>
          <w:sz w:val="26"/>
          <w:szCs w:val="26"/>
          <w:rtl/>
        </w:rPr>
        <w:softHyphen/>
        <w:t>توان قراردادهای تجاری بین‌</w:t>
      </w:r>
      <w:r w:rsidRPr="002B4A2E">
        <w:rPr>
          <w:rFonts w:cs="B Nazanin"/>
          <w:sz w:val="26"/>
          <w:szCs w:val="26"/>
          <w:rtl/>
        </w:rPr>
        <w:softHyphen/>
        <w:t>المللی را به‌صورت زیر معرفی کرد</w:t>
      </w:r>
      <w:r w:rsidRPr="002B4A2E">
        <w:rPr>
          <w:rFonts w:cs="B Nazanin" w:hint="cs"/>
          <w:sz w:val="26"/>
          <w:szCs w:val="26"/>
          <w:rtl/>
        </w:rPr>
        <w:t xml:space="preserve">: </w:t>
      </w:r>
    </w:p>
    <w:p w:rsidR="008E2CA8" w:rsidRPr="002B4A2E" w:rsidRDefault="008E2CA8" w:rsidP="008E2CA8">
      <w:pPr>
        <w:pStyle w:val="NormalWeb"/>
        <w:numPr>
          <w:ilvl w:val="0"/>
          <w:numId w:val="79"/>
        </w:numPr>
        <w:bidi/>
        <w:jc w:val="both"/>
        <w:rPr>
          <w:rFonts w:cs="B Nazanin"/>
          <w:sz w:val="26"/>
          <w:szCs w:val="26"/>
        </w:rPr>
      </w:pPr>
      <w:r w:rsidRPr="002B4A2E">
        <w:rPr>
          <w:rFonts w:cs="B Nazanin"/>
          <w:sz w:val="26"/>
          <w:szCs w:val="26"/>
          <w:rtl/>
        </w:rPr>
        <w:lastRenderedPageBreak/>
        <w:t>قراردادهای بین‌</w:t>
      </w:r>
      <w:r w:rsidRPr="002B4A2E">
        <w:rPr>
          <w:rFonts w:cs="B Nazanin"/>
          <w:sz w:val="26"/>
          <w:szCs w:val="26"/>
          <w:rtl/>
        </w:rPr>
        <w:softHyphen/>
        <w:t>المللی خرید و فروش</w:t>
      </w:r>
      <w:r w:rsidRPr="002B4A2E">
        <w:rPr>
          <w:rFonts w:cs="B Nazanin" w:hint="cs"/>
          <w:sz w:val="26"/>
          <w:szCs w:val="26"/>
          <w:rtl/>
        </w:rPr>
        <w:t xml:space="preserve"> (</w:t>
      </w:r>
      <w:r w:rsidRPr="00261880">
        <w:rPr>
          <w:rFonts w:asciiTheme="majorHAnsi" w:hAnsiTheme="majorHAnsi" w:cstheme="majorHAnsi"/>
          <w:sz w:val="26"/>
          <w:szCs w:val="26"/>
        </w:rPr>
        <w:t>International</w:t>
      </w:r>
      <w:r w:rsidRPr="002B4A2E">
        <w:rPr>
          <w:rFonts w:cs="B Nazanin"/>
          <w:sz w:val="26"/>
          <w:szCs w:val="26"/>
        </w:rPr>
        <w:t xml:space="preserve"> </w:t>
      </w:r>
      <w:r w:rsidRPr="00261880">
        <w:rPr>
          <w:rFonts w:asciiTheme="majorHAnsi" w:hAnsiTheme="majorHAnsi" w:cstheme="majorHAnsi"/>
          <w:sz w:val="26"/>
          <w:szCs w:val="26"/>
        </w:rPr>
        <w:t>Sales</w:t>
      </w:r>
      <w:r w:rsidRPr="002B4A2E">
        <w:rPr>
          <w:rFonts w:cs="B Nazanin"/>
          <w:sz w:val="26"/>
          <w:szCs w:val="26"/>
        </w:rPr>
        <w:t xml:space="preserve"> </w:t>
      </w:r>
      <w:r w:rsidRPr="00261880">
        <w:rPr>
          <w:rFonts w:asciiTheme="majorHAnsi" w:hAnsiTheme="majorHAnsi" w:cstheme="majorHAnsi"/>
          <w:sz w:val="26"/>
          <w:szCs w:val="26"/>
        </w:rPr>
        <w:t>Contracts</w:t>
      </w:r>
      <w:r w:rsidRPr="002B4A2E">
        <w:rPr>
          <w:rFonts w:cs="B Nazanin" w:hint="cs"/>
          <w:sz w:val="26"/>
          <w:szCs w:val="26"/>
          <w:rtl/>
        </w:rPr>
        <w:t xml:space="preserve">): </w:t>
      </w:r>
      <w:r w:rsidRPr="002B4A2E">
        <w:rPr>
          <w:rFonts w:cs="B Nazanin"/>
          <w:sz w:val="26"/>
          <w:szCs w:val="26"/>
          <w:rtl/>
        </w:rPr>
        <w:t>این قراردادها که در اصطلاح حقوقی قرارداد بیع بین‌</w:t>
      </w:r>
      <w:r w:rsidRPr="002B4A2E">
        <w:rPr>
          <w:rFonts w:cs="B Nazanin"/>
          <w:sz w:val="26"/>
          <w:szCs w:val="26"/>
          <w:rtl/>
        </w:rPr>
        <w:softHyphen/>
        <w:t>المللی نیز نامیده می‌</w:t>
      </w:r>
      <w:r w:rsidRPr="002B4A2E">
        <w:rPr>
          <w:rFonts w:cs="B Nazanin"/>
          <w:sz w:val="26"/>
          <w:szCs w:val="26"/>
          <w:rtl/>
        </w:rPr>
        <w:softHyphen/>
        <w:t>شوند، در زمره مهم</w:t>
      </w:r>
      <w:r w:rsidRPr="002B4A2E">
        <w:rPr>
          <w:rFonts w:cs="B Nazanin"/>
          <w:sz w:val="26"/>
          <w:szCs w:val="26"/>
          <w:rtl/>
        </w:rPr>
        <w:softHyphen/>
        <w:t>ترین و متداول‌</w:t>
      </w:r>
      <w:r w:rsidRPr="002B4A2E">
        <w:rPr>
          <w:rFonts w:cs="B Nazanin"/>
          <w:sz w:val="26"/>
          <w:szCs w:val="26"/>
          <w:rtl/>
        </w:rPr>
        <w:softHyphen/>
        <w:t>ترین قراردادهای تجاری بین</w:t>
      </w:r>
      <w:r w:rsidRPr="002B4A2E">
        <w:rPr>
          <w:rFonts w:cs="B Nazanin"/>
          <w:sz w:val="26"/>
          <w:szCs w:val="26"/>
          <w:rtl/>
        </w:rPr>
        <w:softHyphen/>
        <w:t>‌المللی قرار می</w:t>
      </w:r>
      <w:r w:rsidRPr="002B4A2E">
        <w:rPr>
          <w:rFonts w:cs="B Nazanin"/>
          <w:sz w:val="26"/>
          <w:szCs w:val="26"/>
          <w:rtl/>
        </w:rPr>
        <w:softHyphen/>
        <w:t>‌گیرند. نکته مهم آن که در تبیین مفهوم کالا در این</w:t>
      </w:r>
      <w:r w:rsidRPr="002B4A2E">
        <w:rPr>
          <w:rFonts w:cs="B Nazanin"/>
          <w:sz w:val="26"/>
          <w:szCs w:val="26"/>
          <w:rtl/>
        </w:rPr>
        <w:softHyphen/>
        <w:t>گونه قراردادها، باید توجه داشت که مقصود از کالا لزوماً کالای مادی نیست بلکه امروزه با توسعه مفاهیم تجاری به ویژه موضوعات مالکیت فکری، موضوع خرید و فروش می‌</w:t>
      </w:r>
      <w:r w:rsidRPr="002B4A2E">
        <w:rPr>
          <w:rFonts w:cs="B Nazanin"/>
          <w:sz w:val="26"/>
          <w:szCs w:val="26"/>
          <w:rtl/>
        </w:rPr>
        <w:softHyphen/>
        <w:t>تواند شامل موارد مالکیت معنوی و اموال غیر مادی مثل انتقال یک فناوری یا امتیاز استفاده از یک نام تجاری یا یک برند باشد</w:t>
      </w:r>
      <w:r w:rsidRPr="002B4A2E">
        <w:rPr>
          <w:rFonts w:cs="B Nazanin" w:hint="cs"/>
          <w:sz w:val="26"/>
          <w:szCs w:val="26"/>
          <w:rtl/>
        </w:rPr>
        <w:t xml:space="preserve">. </w:t>
      </w:r>
    </w:p>
    <w:p w:rsidR="008E2CA8" w:rsidRPr="002B4A2E" w:rsidRDefault="008E2CA8" w:rsidP="008E2CA8">
      <w:pPr>
        <w:pStyle w:val="NormalWeb"/>
        <w:numPr>
          <w:ilvl w:val="0"/>
          <w:numId w:val="79"/>
        </w:numPr>
        <w:bidi/>
        <w:jc w:val="both"/>
        <w:rPr>
          <w:rFonts w:cs="B Nazanin"/>
          <w:sz w:val="26"/>
          <w:szCs w:val="26"/>
        </w:rPr>
      </w:pPr>
      <w:r w:rsidRPr="002B4A2E">
        <w:rPr>
          <w:rFonts w:cs="B Nazanin"/>
          <w:sz w:val="26"/>
          <w:szCs w:val="26"/>
          <w:rtl/>
        </w:rPr>
        <w:t>قراردادهای بین‌</w:t>
      </w:r>
      <w:r w:rsidRPr="002B4A2E">
        <w:rPr>
          <w:rFonts w:cs="B Nazanin"/>
          <w:sz w:val="26"/>
          <w:szCs w:val="26"/>
          <w:rtl/>
        </w:rPr>
        <w:softHyphen/>
        <w:t>المللی حمل و نقل</w:t>
      </w:r>
      <w:r w:rsidRPr="002B4A2E">
        <w:rPr>
          <w:rFonts w:cs="B Nazanin" w:hint="cs"/>
          <w:sz w:val="26"/>
          <w:szCs w:val="26"/>
          <w:rtl/>
        </w:rPr>
        <w:t xml:space="preserve"> (</w:t>
      </w:r>
      <w:r w:rsidRPr="00261880">
        <w:rPr>
          <w:rFonts w:asciiTheme="majorHAnsi" w:hAnsiTheme="majorHAnsi" w:cstheme="majorHAnsi"/>
          <w:sz w:val="26"/>
          <w:szCs w:val="26"/>
        </w:rPr>
        <w:t>International</w:t>
      </w:r>
      <w:r w:rsidRPr="002B4A2E">
        <w:rPr>
          <w:rFonts w:cs="B Nazanin"/>
          <w:sz w:val="26"/>
          <w:szCs w:val="26"/>
        </w:rPr>
        <w:t xml:space="preserve"> </w:t>
      </w:r>
      <w:r w:rsidRPr="00261880">
        <w:rPr>
          <w:rFonts w:asciiTheme="majorHAnsi" w:hAnsiTheme="majorHAnsi" w:cstheme="majorHAnsi"/>
          <w:sz w:val="26"/>
          <w:szCs w:val="26"/>
        </w:rPr>
        <w:t>Carriage</w:t>
      </w:r>
      <w:r w:rsidRPr="002B4A2E">
        <w:rPr>
          <w:rFonts w:cs="B Nazanin"/>
          <w:sz w:val="26"/>
          <w:szCs w:val="26"/>
        </w:rPr>
        <w:t xml:space="preserve"> </w:t>
      </w:r>
      <w:r w:rsidRPr="00261880">
        <w:rPr>
          <w:rFonts w:asciiTheme="majorHAnsi" w:hAnsiTheme="majorHAnsi" w:cstheme="majorHAnsi"/>
          <w:sz w:val="26"/>
          <w:szCs w:val="26"/>
        </w:rPr>
        <w:t>Contracts</w:t>
      </w:r>
      <w:r w:rsidRPr="002B4A2E">
        <w:rPr>
          <w:rFonts w:cs="B Nazanin" w:hint="cs"/>
          <w:sz w:val="26"/>
          <w:szCs w:val="26"/>
          <w:rtl/>
        </w:rPr>
        <w:t xml:space="preserve">): </w:t>
      </w:r>
      <w:r w:rsidRPr="002B4A2E">
        <w:rPr>
          <w:rFonts w:cs="B Nazanin"/>
          <w:sz w:val="26"/>
          <w:szCs w:val="26"/>
          <w:rtl/>
        </w:rPr>
        <w:t>این قراردادها چگونگی حمل کالا را معین می‌</w:t>
      </w:r>
      <w:r w:rsidRPr="002B4A2E">
        <w:rPr>
          <w:rFonts w:cs="B Nazanin"/>
          <w:sz w:val="26"/>
          <w:szCs w:val="26"/>
          <w:rtl/>
        </w:rPr>
        <w:softHyphen/>
        <w:t>کنند. هم</w:t>
      </w:r>
      <w:r w:rsidRPr="002B4A2E">
        <w:rPr>
          <w:rFonts w:cs="B Nazanin"/>
          <w:sz w:val="26"/>
          <w:szCs w:val="26"/>
          <w:rtl/>
        </w:rPr>
        <w:softHyphen/>
        <w:t>چنین در این قراردادها علاوه بر مقدمات قرارداد که شامل مشخصات طرفین و موضوع قرارداد است</w:t>
      </w:r>
      <w:r w:rsidRPr="002B4A2E">
        <w:rPr>
          <w:rFonts w:cs="B Nazanin" w:hint="cs"/>
          <w:sz w:val="26"/>
          <w:szCs w:val="26"/>
          <w:rtl/>
        </w:rPr>
        <w:t>،</w:t>
      </w:r>
      <w:r w:rsidRPr="002B4A2E">
        <w:rPr>
          <w:rFonts w:cs="B Nazanin"/>
          <w:sz w:val="26"/>
          <w:szCs w:val="26"/>
          <w:rtl/>
        </w:rPr>
        <w:t xml:space="preserve"> تعهدات صاحب کالا، حمل کننده آن، چگونگی حمل کالا و تحویل آن مورد توافق قرار می‌گیرد. از مهم</w:t>
      </w:r>
      <w:r w:rsidRPr="002B4A2E">
        <w:rPr>
          <w:rFonts w:cs="B Nazanin"/>
          <w:sz w:val="26"/>
          <w:szCs w:val="26"/>
          <w:rtl/>
        </w:rPr>
        <w:softHyphen/>
        <w:t xml:space="preserve">ترین موضوعات </w:t>
      </w:r>
      <w:hyperlink r:id="rId119" w:history="1">
        <w:r w:rsidRPr="002B4A2E">
          <w:rPr>
            <w:rStyle w:val="Hyperlink"/>
            <w:rFonts w:cs="B Nazanin"/>
            <w:color w:val="auto"/>
            <w:sz w:val="26"/>
            <w:szCs w:val="26"/>
            <w:u w:val="none"/>
            <w:rtl/>
          </w:rPr>
          <w:t>قراردادهای حمل و نقل</w:t>
        </w:r>
      </w:hyperlink>
      <w:r w:rsidRPr="002B4A2E">
        <w:rPr>
          <w:rFonts w:cs="B Nazanin"/>
          <w:sz w:val="26"/>
          <w:szCs w:val="26"/>
          <w:rtl/>
        </w:rPr>
        <w:t>، موضوع انتقال ریسک است. به زبان ساده تعریف انتقال ریسک به نقطه‌</w:t>
      </w:r>
      <w:r w:rsidRPr="002B4A2E">
        <w:rPr>
          <w:rFonts w:cs="B Nazanin"/>
          <w:sz w:val="26"/>
          <w:szCs w:val="26"/>
          <w:rtl/>
        </w:rPr>
        <w:softHyphen/>
        <w:t>ای اشاره دارد که مسئولیت کالا از فروشنده به خریدار منتقل می‌</w:t>
      </w:r>
      <w:r w:rsidRPr="002B4A2E">
        <w:rPr>
          <w:rFonts w:cs="B Nazanin"/>
          <w:sz w:val="26"/>
          <w:szCs w:val="26"/>
          <w:rtl/>
        </w:rPr>
        <w:softHyphen/>
        <w:t>شود</w:t>
      </w:r>
      <w:r w:rsidRPr="002B4A2E">
        <w:rPr>
          <w:rFonts w:cs="B Nazanin" w:hint="cs"/>
          <w:sz w:val="26"/>
          <w:szCs w:val="26"/>
          <w:rtl/>
        </w:rPr>
        <w:t xml:space="preserve"> و آن زمانی است که</w:t>
      </w:r>
      <w:r w:rsidRPr="002B4A2E">
        <w:rPr>
          <w:rFonts w:cs="B Nazanin"/>
          <w:sz w:val="26"/>
          <w:szCs w:val="26"/>
          <w:rtl/>
        </w:rPr>
        <w:t xml:space="preserve"> فروشنده (</w:t>
      </w:r>
      <w:r w:rsidRPr="002B4A2E">
        <w:rPr>
          <w:rFonts w:cs="B Nazanin" w:hint="cs"/>
          <w:sz w:val="26"/>
          <w:szCs w:val="26"/>
          <w:rtl/>
        </w:rPr>
        <w:t xml:space="preserve">یا </w:t>
      </w:r>
      <w:r w:rsidRPr="002B4A2E">
        <w:rPr>
          <w:rFonts w:cs="B Nazanin"/>
          <w:sz w:val="26"/>
          <w:szCs w:val="26"/>
          <w:rtl/>
        </w:rPr>
        <w:t>حمل کننده) تعهدات خود را به اتمام می‌</w:t>
      </w:r>
      <w:r w:rsidRPr="002B4A2E">
        <w:rPr>
          <w:rFonts w:cs="B Nazanin"/>
          <w:sz w:val="26"/>
          <w:szCs w:val="26"/>
          <w:rtl/>
        </w:rPr>
        <w:softHyphen/>
        <w:t>رساند</w:t>
      </w:r>
      <w:r w:rsidRPr="002B4A2E">
        <w:rPr>
          <w:rFonts w:cs="B Nazanin" w:hint="cs"/>
          <w:sz w:val="26"/>
          <w:szCs w:val="26"/>
          <w:rtl/>
        </w:rPr>
        <w:t xml:space="preserve">. </w:t>
      </w:r>
      <w:r w:rsidRPr="002B4A2E">
        <w:rPr>
          <w:rFonts w:cs="B Nazanin"/>
          <w:sz w:val="26"/>
          <w:szCs w:val="26"/>
          <w:rtl/>
        </w:rPr>
        <w:t>برای توافق بر سر نقطه انتقال ریسک، اصطلاحاتی در حقوق بازرگانی بین</w:t>
      </w:r>
      <w:r w:rsidRPr="002B4A2E">
        <w:rPr>
          <w:rFonts w:cs="B Nazanin"/>
          <w:sz w:val="26"/>
          <w:szCs w:val="26"/>
          <w:rtl/>
        </w:rPr>
        <w:softHyphen/>
        <w:t>‌المللی تدوین شده‌</w:t>
      </w:r>
      <w:r w:rsidRPr="002B4A2E">
        <w:rPr>
          <w:rFonts w:cs="B Nazanin"/>
          <w:sz w:val="26"/>
          <w:szCs w:val="26"/>
          <w:rtl/>
        </w:rPr>
        <w:softHyphen/>
        <w:t>اند که به اینکوتِرمز معروف هستند</w:t>
      </w:r>
      <w:r w:rsidRPr="002B4A2E">
        <w:rPr>
          <w:rFonts w:cs="B Nazanin" w:hint="cs"/>
          <w:sz w:val="26"/>
          <w:szCs w:val="26"/>
          <w:rtl/>
        </w:rPr>
        <w:t xml:space="preserve">. </w:t>
      </w:r>
      <w:hyperlink r:id="rId120" w:history="1">
        <w:r w:rsidRPr="002B4A2E">
          <w:rPr>
            <w:rStyle w:val="Hyperlink"/>
            <w:rFonts w:cs="B Nazanin"/>
            <w:color w:val="auto"/>
            <w:sz w:val="26"/>
            <w:szCs w:val="26"/>
            <w:u w:val="none"/>
            <w:rtl/>
          </w:rPr>
          <w:t>اینکوترمز</w:t>
        </w:r>
      </w:hyperlink>
      <w:r w:rsidRPr="002B4A2E">
        <w:rPr>
          <w:rFonts w:cs="B Nazanin"/>
          <w:sz w:val="26"/>
          <w:szCs w:val="26"/>
        </w:rPr>
        <w:t xml:space="preserve"> </w:t>
      </w:r>
      <w:r w:rsidRPr="002B4A2E">
        <w:rPr>
          <w:rFonts w:cs="B Nazanin"/>
          <w:sz w:val="26"/>
          <w:szCs w:val="26"/>
          <w:rtl/>
        </w:rPr>
        <w:t>مختصر شده</w:t>
      </w:r>
      <w:r w:rsidRPr="002B4A2E">
        <w:rPr>
          <w:rFonts w:cs="B Nazanin"/>
          <w:sz w:val="26"/>
          <w:szCs w:val="26"/>
          <w:rtl/>
        </w:rPr>
        <w:softHyphen/>
        <w:t>‌ عبارت</w:t>
      </w:r>
      <w:r w:rsidRPr="002B4A2E">
        <w:rPr>
          <w:rFonts w:cs="B Nazanin" w:hint="cs"/>
          <w:sz w:val="26"/>
          <w:szCs w:val="26"/>
          <w:rtl/>
        </w:rPr>
        <w:t xml:space="preserve"> </w:t>
      </w:r>
      <w:r w:rsidRPr="002B4A2E">
        <w:rPr>
          <w:rFonts w:cs="B Nazanin"/>
          <w:sz w:val="26"/>
          <w:szCs w:val="26"/>
          <w:rtl/>
        </w:rPr>
        <w:t>اصطلاحات بازرگانی بین‌</w:t>
      </w:r>
      <w:r w:rsidRPr="002B4A2E">
        <w:rPr>
          <w:rFonts w:cs="B Nazanin"/>
          <w:sz w:val="26"/>
          <w:szCs w:val="26"/>
          <w:rtl/>
        </w:rPr>
        <w:softHyphen/>
        <w:t>المللی</w:t>
      </w:r>
      <w:r w:rsidRPr="002B4A2E">
        <w:rPr>
          <w:rFonts w:cs="B Nazanin" w:hint="cs"/>
          <w:sz w:val="26"/>
          <w:szCs w:val="26"/>
          <w:rtl/>
        </w:rPr>
        <w:t xml:space="preserve"> (</w:t>
      </w:r>
      <w:r w:rsidRPr="00261880">
        <w:rPr>
          <w:rFonts w:asciiTheme="majorHAnsi" w:hAnsiTheme="majorHAnsi" w:cstheme="majorHAnsi"/>
          <w:sz w:val="26"/>
          <w:szCs w:val="26"/>
        </w:rPr>
        <w:t>International</w:t>
      </w:r>
      <w:r w:rsidRPr="002B4A2E">
        <w:rPr>
          <w:rFonts w:cs="B Nazanin"/>
          <w:sz w:val="26"/>
          <w:szCs w:val="26"/>
        </w:rPr>
        <w:t xml:space="preserve"> </w:t>
      </w:r>
      <w:r w:rsidRPr="00261880">
        <w:rPr>
          <w:rFonts w:asciiTheme="majorHAnsi" w:hAnsiTheme="majorHAnsi" w:cstheme="majorHAnsi"/>
          <w:sz w:val="26"/>
          <w:szCs w:val="26"/>
        </w:rPr>
        <w:t>Commercial Terms</w:t>
      </w:r>
      <w:r w:rsidRPr="002B4A2E">
        <w:rPr>
          <w:rFonts w:cs="B Nazanin" w:hint="cs"/>
          <w:sz w:val="26"/>
          <w:szCs w:val="26"/>
          <w:rtl/>
        </w:rPr>
        <w:t>)</w:t>
      </w:r>
      <w:r w:rsidRPr="002B4A2E">
        <w:rPr>
          <w:rFonts w:cs="B Nazanin"/>
          <w:sz w:val="26"/>
          <w:szCs w:val="26"/>
          <w:rtl/>
        </w:rPr>
        <w:t xml:space="preserve"> و شامل استانداردهایی بین‌المللی در جهت تعیین نقطه انتقال ریسک در حمل و نقل است</w:t>
      </w:r>
      <w:r w:rsidRPr="002B4A2E">
        <w:rPr>
          <w:rFonts w:cs="B Nazanin" w:hint="cs"/>
          <w:sz w:val="26"/>
          <w:szCs w:val="26"/>
          <w:rtl/>
        </w:rPr>
        <w:t>.</w:t>
      </w:r>
    </w:p>
    <w:p w:rsidR="008E2CA8" w:rsidRPr="002B4A2E" w:rsidRDefault="008E2CA8" w:rsidP="008E2CA8">
      <w:pPr>
        <w:pStyle w:val="NormalWeb"/>
        <w:numPr>
          <w:ilvl w:val="0"/>
          <w:numId w:val="79"/>
        </w:numPr>
        <w:bidi/>
        <w:jc w:val="both"/>
        <w:rPr>
          <w:rFonts w:cs="B Nazanin"/>
          <w:sz w:val="26"/>
          <w:szCs w:val="26"/>
        </w:rPr>
      </w:pPr>
      <w:r w:rsidRPr="002B4A2E">
        <w:rPr>
          <w:rFonts w:cs="B Nazanin"/>
          <w:sz w:val="26"/>
          <w:szCs w:val="26"/>
          <w:rtl/>
        </w:rPr>
        <w:t>قراردادهای بیمه بین‌</w:t>
      </w:r>
      <w:r w:rsidRPr="002B4A2E">
        <w:rPr>
          <w:rFonts w:cs="B Nazanin"/>
          <w:sz w:val="26"/>
          <w:szCs w:val="26"/>
          <w:rtl/>
        </w:rPr>
        <w:softHyphen/>
        <w:t>المللی</w:t>
      </w:r>
      <w:r w:rsidRPr="002B4A2E">
        <w:rPr>
          <w:rFonts w:cs="B Nazanin" w:hint="cs"/>
          <w:sz w:val="26"/>
          <w:szCs w:val="26"/>
          <w:rtl/>
        </w:rPr>
        <w:t xml:space="preserve"> (</w:t>
      </w:r>
      <w:r w:rsidRPr="00261880">
        <w:rPr>
          <w:rFonts w:asciiTheme="majorHAnsi" w:hAnsiTheme="majorHAnsi" w:cstheme="majorHAnsi"/>
          <w:sz w:val="26"/>
          <w:szCs w:val="26"/>
        </w:rPr>
        <w:t>International</w:t>
      </w:r>
      <w:r w:rsidRPr="002B4A2E">
        <w:rPr>
          <w:rFonts w:cs="B Nazanin"/>
          <w:sz w:val="26"/>
          <w:szCs w:val="26"/>
        </w:rPr>
        <w:t xml:space="preserve"> </w:t>
      </w:r>
      <w:r w:rsidRPr="00261880">
        <w:rPr>
          <w:rFonts w:asciiTheme="majorHAnsi" w:hAnsiTheme="majorHAnsi" w:cstheme="majorHAnsi"/>
          <w:sz w:val="26"/>
          <w:szCs w:val="26"/>
        </w:rPr>
        <w:t>Insurance</w:t>
      </w:r>
      <w:r w:rsidRPr="002B4A2E">
        <w:rPr>
          <w:rFonts w:cs="B Nazanin"/>
          <w:sz w:val="26"/>
          <w:szCs w:val="26"/>
        </w:rPr>
        <w:t xml:space="preserve"> </w:t>
      </w:r>
      <w:r w:rsidRPr="00261880">
        <w:rPr>
          <w:rFonts w:asciiTheme="majorHAnsi" w:hAnsiTheme="majorHAnsi" w:cstheme="majorHAnsi"/>
          <w:sz w:val="26"/>
          <w:szCs w:val="26"/>
        </w:rPr>
        <w:t>Contracts</w:t>
      </w:r>
      <w:r w:rsidRPr="002B4A2E">
        <w:rPr>
          <w:rFonts w:cs="B Nazanin" w:hint="cs"/>
          <w:sz w:val="26"/>
          <w:szCs w:val="26"/>
          <w:rtl/>
        </w:rPr>
        <w:t xml:space="preserve">): </w:t>
      </w:r>
      <w:r w:rsidRPr="002B4A2E">
        <w:rPr>
          <w:rFonts w:cs="B Nazanin"/>
          <w:sz w:val="26"/>
          <w:szCs w:val="26"/>
          <w:rtl/>
        </w:rPr>
        <w:t>این</w:t>
      </w:r>
      <w:r w:rsidRPr="002B4A2E">
        <w:rPr>
          <w:rFonts w:cs="B Nazanin"/>
          <w:sz w:val="26"/>
          <w:szCs w:val="26"/>
          <w:rtl/>
        </w:rPr>
        <w:softHyphen/>
      </w:r>
      <w:r w:rsidRPr="002B4A2E">
        <w:rPr>
          <w:rFonts w:cs="B Nazanin" w:hint="cs"/>
          <w:sz w:val="26"/>
          <w:szCs w:val="26"/>
          <w:rtl/>
        </w:rPr>
        <w:t xml:space="preserve"> </w:t>
      </w:r>
      <w:r w:rsidRPr="002B4A2E">
        <w:rPr>
          <w:rFonts w:cs="B Nazanin"/>
          <w:sz w:val="26"/>
          <w:szCs w:val="26"/>
          <w:rtl/>
        </w:rPr>
        <w:t>قراردادها در راستای چگونگی پوشش بیمه</w:t>
      </w:r>
      <w:r w:rsidRPr="002B4A2E">
        <w:rPr>
          <w:rFonts w:cs="B Nazanin"/>
          <w:sz w:val="26"/>
          <w:szCs w:val="26"/>
          <w:rtl/>
        </w:rPr>
        <w:softHyphen/>
        <w:t>ای در مقابل ریسک</w:t>
      </w:r>
      <w:r w:rsidRPr="002B4A2E">
        <w:rPr>
          <w:rFonts w:cs="B Nazanin"/>
          <w:sz w:val="26"/>
          <w:szCs w:val="26"/>
          <w:rtl/>
        </w:rPr>
        <w:softHyphen/>
        <w:t>‌های مربوط به عملیات تجاری بین</w:t>
      </w:r>
      <w:r w:rsidRPr="002B4A2E">
        <w:rPr>
          <w:rFonts w:cs="B Nazanin"/>
          <w:sz w:val="26"/>
          <w:szCs w:val="26"/>
          <w:rtl/>
        </w:rPr>
        <w:softHyphen/>
        <w:t>‌المللی منعقد می‌شوند. قرارداد بیمه زمانی وصف بین</w:t>
      </w:r>
      <w:r w:rsidRPr="002B4A2E">
        <w:rPr>
          <w:rFonts w:cs="B Nazanin"/>
          <w:sz w:val="26"/>
          <w:szCs w:val="26"/>
          <w:rtl/>
        </w:rPr>
        <w:softHyphen/>
        <w:t>‌المللی می‌</w:t>
      </w:r>
      <w:r w:rsidRPr="002B4A2E">
        <w:rPr>
          <w:rFonts w:cs="B Nazanin"/>
          <w:sz w:val="26"/>
          <w:szCs w:val="26"/>
          <w:rtl/>
        </w:rPr>
        <w:softHyphen/>
        <w:t>یابد که طرفین قرارداد فراتر از مرزهای یک کشور باشند. مثلا بیمه</w:t>
      </w:r>
      <w:r w:rsidRPr="002B4A2E">
        <w:rPr>
          <w:rFonts w:cs="B Nazanin"/>
          <w:sz w:val="26"/>
          <w:szCs w:val="26"/>
          <w:rtl/>
        </w:rPr>
        <w:softHyphen/>
        <w:t>گر و بیمه</w:t>
      </w:r>
      <w:r w:rsidRPr="002B4A2E">
        <w:rPr>
          <w:rFonts w:cs="B Nazanin"/>
          <w:sz w:val="26"/>
          <w:szCs w:val="26"/>
          <w:rtl/>
        </w:rPr>
        <w:softHyphen/>
        <w:t xml:space="preserve">گزار در کشورهای مختلفی باشند و نیاز به انعقاد قراردادی در جهت بیمه کردن محموله کالای خود یا دیگر اَشکال معاملات تجاری </w:t>
      </w:r>
      <w:r w:rsidRPr="002B4A2E">
        <w:rPr>
          <w:rFonts w:cs="B Nazanin" w:hint="cs"/>
          <w:sz w:val="26"/>
          <w:szCs w:val="26"/>
          <w:rtl/>
        </w:rPr>
        <w:t xml:space="preserve">داشته </w:t>
      </w:r>
      <w:r w:rsidRPr="002B4A2E">
        <w:rPr>
          <w:rFonts w:cs="B Nazanin"/>
          <w:sz w:val="26"/>
          <w:szCs w:val="26"/>
          <w:rtl/>
        </w:rPr>
        <w:t>باشند</w:t>
      </w:r>
      <w:r w:rsidRPr="002B4A2E">
        <w:rPr>
          <w:rFonts w:cs="B Nazanin" w:hint="cs"/>
          <w:sz w:val="26"/>
          <w:szCs w:val="26"/>
          <w:rtl/>
        </w:rPr>
        <w:t xml:space="preserve">. </w:t>
      </w:r>
    </w:p>
    <w:p w:rsidR="00733934" w:rsidRPr="002B4A2E" w:rsidRDefault="008E2CA8" w:rsidP="00733934">
      <w:pPr>
        <w:pStyle w:val="NormalWeb"/>
        <w:bidi/>
        <w:jc w:val="both"/>
        <w:rPr>
          <w:rFonts w:cs="B Nazanin"/>
          <w:sz w:val="26"/>
          <w:szCs w:val="26"/>
          <w:rtl/>
        </w:rPr>
      </w:pPr>
      <w:r w:rsidRPr="002B4A2E">
        <w:rPr>
          <w:rFonts w:cs="B Nazanin"/>
          <w:sz w:val="26"/>
          <w:szCs w:val="26"/>
          <w:rtl/>
        </w:rPr>
        <w:lastRenderedPageBreak/>
        <w:t>آن</w:t>
      </w:r>
      <w:r w:rsidRPr="002B4A2E">
        <w:rPr>
          <w:rFonts w:cs="B Nazanin"/>
          <w:sz w:val="26"/>
          <w:szCs w:val="26"/>
          <w:rtl/>
        </w:rPr>
        <w:softHyphen/>
        <w:t>چه در خصوص قراردادهای بین‌</w:t>
      </w:r>
      <w:r w:rsidRPr="002B4A2E">
        <w:rPr>
          <w:rFonts w:cs="B Nazanin"/>
          <w:sz w:val="26"/>
          <w:szCs w:val="26"/>
          <w:rtl/>
        </w:rPr>
        <w:softHyphen/>
        <w:t>المللی تجاری گفته شد، دسته‌</w:t>
      </w:r>
      <w:r w:rsidRPr="002B4A2E">
        <w:rPr>
          <w:rFonts w:cs="B Nazanin"/>
          <w:sz w:val="26"/>
          <w:szCs w:val="26"/>
          <w:rtl/>
        </w:rPr>
        <w:softHyphen/>
        <w:t>بندی کلی آن‌</w:t>
      </w:r>
      <w:r w:rsidRPr="002B4A2E">
        <w:rPr>
          <w:rFonts w:cs="B Nazanin"/>
          <w:sz w:val="26"/>
          <w:szCs w:val="26"/>
          <w:rtl/>
        </w:rPr>
        <w:softHyphen/>
        <w:t>ها بود.</w:t>
      </w:r>
      <w:r w:rsidRPr="002B4A2E">
        <w:rPr>
          <w:rFonts w:cs="B Nazanin" w:hint="cs"/>
          <w:sz w:val="26"/>
          <w:szCs w:val="26"/>
          <w:rtl/>
        </w:rPr>
        <w:t xml:space="preserve"> </w:t>
      </w:r>
      <w:r w:rsidRPr="002B4A2E">
        <w:rPr>
          <w:rFonts w:cs="B Nazanin"/>
          <w:sz w:val="26"/>
          <w:szCs w:val="26"/>
          <w:rtl/>
        </w:rPr>
        <w:t xml:space="preserve">لیکن انواع خاص این قراردادها مانند </w:t>
      </w:r>
      <w:hyperlink r:id="rId121" w:history="1">
        <w:r w:rsidRPr="002B4A2E">
          <w:rPr>
            <w:rStyle w:val="Hyperlink"/>
            <w:rFonts w:cs="B Nazanin"/>
            <w:color w:val="auto"/>
            <w:sz w:val="26"/>
            <w:szCs w:val="26"/>
            <w:u w:val="none"/>
            <w:rtl/>
          </w:rPr>
          <w:t xml:space="preserve">قراردادهای </w:t>
        </w:r>
        <w:r w:rsidRPr="002B4A2E">
          <w:rPr>
            <w:rStyle w:val="Hyperlink"/>
            <w:rFonts w:cs="B Nazanin" w:hint="cs"/>
            <w:color w:val="auto"/>
            <w:sz w:val="26"/>
            <w:szCs w:val="26"/>
            <w:u w:val="none"/>
            <w:rtl/>
          </w:rPr>
          <w:t>سرمایه</w:t>
        </w:r>
        <w:r w:rsidRPr="002B4A2E">
          <w:rPr>
            <w:rStyle w:val="Hyperlink"/>
            <w:rFonts w:cs="B Nazanin"/>
            <w:color w:val="auto"/>
            <w:sz w:val="26"/>
            <w:szCs w:val="26"/>
            <w:u w:val="none"/>
            <w:rtl/>
          </w:rPr>
          <w:softHyphen/>
        </w:r>
        <w:r w:rsidRPr="002B4A2E">
          <w:rPr>
            <w:rStyle w:val="Hyperlink"/>
            <w:rFonts w:cs="B Nazanin" w:hint="cs"/>
            <w:color w:val="auto"/>
            <w:sz w:val="26"/>
            <w:szCs w:val="26"/>
            <w:u w:val="none"/>
            <w:rtl/>
          </w:rPr>
          <w:t>گذاری</w:t>
        </w:r>
      </w:hyperlink>
      <w:r w:rsidRPr="002B4A2E">
        <w:rPr>
          <w:rStyle w:val="Hyperlink"/>
          <w:rFonts w:cs="B Nazanin" w:hint="cs"/>
          <w:color w:val="auto"/>
          <w:sz w:val="26"/>
          <w:szCs w:val="26"/>
          <w:u w:val="none"/>
          <w:rtl/>
        </w:rPr>
        <w:t xml:space="preserve"> مشترک</w:t>
      </w:r>
      <w:r w:rsidRPr="002B4A2E">
        <w:rPr>
          <w:rFonts w:cs="B Nazanin"/>
          <w:sz w:val="26"/>
          <w:szCs w:val="26"/>
          <w:rtl/>
        </w:rPr>
        <w:t xml:space="preserve">، قراردادهای تأمین مالی و فرانشیز، ماهیت و کارکرد خاص خود را دارند. در ادامه جهت آشنایی بیشتر به این سه دسته قرارداد رایج در بازرگانی بین‌المللی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پردازیم:</w:t>
      </w:r>
      <w:r w:rsidR="00733934" w:rsidRPr="002B4A2E">
        <w:rPr>
          <w:rFonts w:cs="B Nazanin" w:hint="cs"/>
          <w:sz w:val="26"/>
          <w:szCs w:val="26"/>
          <w:rtl/>
        </w:rPr>
        <w:t xml:space="preserve"> </w:t>
      </w:r>
    </w:p>
    <w:p w:rsidR="00064E11" w:rsidRPr="002B4A2E" w:rsidRDefault="008E2CA8" w:rsidP="00064E11">
      <w:pPr>
        <w:pStyle w:val="NormalWeb"/>
        <w:numPr>
          <w:ilvl w:val="0"/>
          <w:numId w:val="79"/>
        </w:numPr>
        <w:tabs>
          <w:tab w:val="clear" w:pos="720"/>
        </w:tabs>
        <w:bidi/>
        <w:ind w:left="61"/>
        <w:jc w:val="both"/>
        <w:rPr>
          <w:rFonts w:cs="B Nazanin"/>
          <w:sz w:val="26"/>
          <w:szCs w:val="26"/>
        </w:rPr>
      </w:pPr>
      <w:r w:rsidRPr="002B4A2E">
        <w:rPr>
          <w:rFonts w:cs="B Nazanin"/>
          <w:sz w:val="26"/>
          <w:szCs w:val="26"/>
          <w:rtl/>
        </w:rPr>
        <w:t xml:space="preserve">قرارداد </w:t>
      </w:r>
      <w:r w:rsidRPr="002B4A2E">
        <w:rPr>
          <w:rFonts w:cs="B Nazanin" w:hint="cs"/>
          <w:sz w:val="26"/>
          <w:szCs w:val="26"/>
          <w:rtl/>
        </w:rPr>
        <w:t>سرمایه</w:t>
      </w:r>
      <w:r w:rsidRPr="002B4A2E">
        <w:rPr>
          <w:rFonts w:cs="B Nazanin"/>
          <w:sz w:val="26"/>
          <w:szCs w:val="26"/>
          <w:rtl/>
        </w:rPr>
        <w:softHyphen/>
      </w:r>
      <w:r w:rsidRPr="002B4A2E">
        <w:rPr>
          <w:rFonts w:cs="B Nazanin" w:hint="cs"/>
          <w:sz w:val="26"/>
          <w:szCs w:val="26"/>
          <w:rtl/>
        </w:rPr>
        <w:t>گذاری مشترک</w:t>
      </w:r>
      <w:r w:rsidRPr="002B4A2E">
        <w:rPr>
          <w:rFonts w:cs="B Nazanin" w:hint="cs"/>
          <w:b/>
          <w:bCs/>
          <w:sz w:val="26"/>
          <w:szCs w:val="26"/>
          <w:rtl/>
        </w:rPr>
        <w:t xml:space="preserve"> (</w:t>
      </w:r>
      <w:r w:rsidRPr="00261880">
        <w:rPr>
          <w:rFonts w:asciiTheme="majorHAnsi" w:hAnsiTheme="majorHAnsi" w:cstheme="majorHAnsi"/>
          <w:sz w:val="26"/>
          <w:szCs w:val="26"/>
        </w:rPr>
        <w:t>Joint</w:t>
      </w:r>
      <w:r w:rsidRPr="002B4A2E">
        <w:rPr>
          <w:rFonts w:cs="B Nazanin"/>
          <w:sz w:val="26"/>
          <w:szCs w:val="26"/>
        </w:rPr>
        <w:t xml:space="preserve"> </w:t>
      </w:r>
      <w:r w:rsidRPr="00261880">
        <w:rPr>
          <w:rFonts w:asciiTheme="majorHAnsi" w:hAnsiTheme="majorHAnsi" w:cstheme="majorHAnsi"/>
          <w:sz w:val="26"/>
          <w:szCs w:val="26"/>
        </w:rPr>
        <w:t>Venture</w:t>
      </w:r>
      <w:r w:rsidRPr="002B4A2E">
        <w:rPr>
          <w:rFonts w:cs="B Nazanin"/>
          <w:sz w:val="26"/>
          <w:szCs w:val="26"/>
        </w:rPr>
        <w:t xml:space="preserve"> </w:t>
      </w:r>
      <w:r w:rsidRPr="00261880">
        <w:rPr>
          <w:rFonts w:asciiTheme="majorHAnsi" w:hAnsiTheme="majorHAnsi" w:cstheme="majorHAnsi"/>
          <w:sz w:val="26"/>
          <w:szCs w:val="26"/>
        </w:rPr>
        <w:t>Contracts</w:t>
      </w:r>
      <w:r w:rsidRPr="002B4A2E">
        <w:rPr>
          <w:rFonts w:cs="B Nazanin" w:hint="cs"/>
          <w:b/>
          <w:bCs/>
          <w:sz w:val="26"/>
          <w:szCs w:val="26"/>
          <w:rtl/>
        </w:rPr>
        <w:t xml:space="preserve">): </w:t>
      </w:r>
      <w:r w:rsidRPr="002B4A2E">
        <w:rPr>
          <w:rFonts w:cs="B Nazanin"/>
          <w:sz w:val="26"/>
          <w:szCs w:val="26"/>
          <w:rtl/>
        </w:rPr>
        <w:t xml:space="preserve">تعریف این نوع قراردادها که </w:t>
      </w:r>
      <w:r w:rsidRPr="002B4A2E">
        <w:rPr>
          <w:rFonts w:cs="B Nazanin" w:hint="cs"/>
          <w:sz w:val="26"/>
          <w:szCs w:val="26"/>
          <w:rtl/>
        </w:rPr>
        <w:t xml:space="preserve">عموماً </w:t>
      </w:r>
      <w:r w:rsidRPr="002B4A2E">
        <w:rPr>
          <w:rFonts w:cs="B Nazanin"/>
          <w:sz w:val="26"/>
          <w:szCs w:val="26"/>
          <w:rtl/>
        </w:rPr>
        <w:t>در زبان فارسی ب</w:t>
      </w:r>
      <w:r w:rsidRPr="002B4A2E">
        <w:rPr>
          <w:rFonts w:cs="B Nazanin" w:hint="cs"/>
          <w:sz w:val="26"/>
          <w:szCs w:val="26"/>
          <w:rtl/>
        </w:rPr>
        <w:t>ا</w:t>
      </w:r>
      <w:r w:rsidRPr="002B4A2E">
        <w:rPr>
          <w:rFonts w:cs="B Nazanin"/>
          <w:sz w:val="26"/>
          <w:szCs w:val="26"/>
          <w:rtl/>
        </w:rPr>
        <w:t xml:space="preserve"> همان اصطلاح </w:t>
      </w:r>
      <w:r w:rsidRPr="002B4A2E">
        <w:rPr>
          <w:rFonts w:cs="B Nazanin" w:hint="cs"/>
          <w:sz w:val="26"/>
          <w:szCs w:val="26"/>
          <w:rtl/>
        </w:rPr>
        <w:t xml:space="preserve">انگلیسی جوینت ونچر </w:t>
      </w:r>
      <w:r w:rsidRPr="002B4A2E">
        <w:rPr>
          <w:rFonts w:cs="B Nazanin"/>
          <w:sz w:val="26"/>
          <w:szCs w:val="26"/>
          <w:rtl/>
        </w:rPr>
        <w:t>استعمال می‌‌شود، بر نوعی قالب قراردادی مشارکت و همکاری دلالت می</w:t>
      </w:r>
      <w:r w:rsidRPr="002B4A2E">
        <w:rPr>
          <w:rFonts w:cs="B Nazanin"/>
          <w:sz w:val="26"/>
          <w:szCs w:val="26"/>
          <w:rtl/>
        </w:rPr>
        <w:softHyphen/>
        <w:t>‌کند. این قراردادها به گونه‌</w:t>
      </w:r>
      <w:r w:rsidRPr="002B4A2E">
        <w:rPr>
          <w:rFonts w:cs="B Nazanin"/>
          <w:sz w:val="26"/>
          <w:szCs w:val="26"/>
          <w:rtl/>
        </w:rPr>
        <w:softHyphen/>
        <w:t>ای همکاری تجاری می</w:t>
      </w:r>
      <w:r w:rsidRPr="002B4A2E">
        <w:rPr>
          <w:rFonts w:cs="B Nazanin"/>
          <w:sz w:val="26"/>
          <w:szCs w:val="26"/>
          <w:rtl/>
        </w:rPr>
        <w:softHyphen/>
        <w:t>‌پردازد که طی آن طرفین قرارداد، انجام فعالیت خاصی را مشترکاً بر عهده می‌</w:t>
      </w:r>
      <w:r w:rsidRPr="002B4A2E">
        <w:rPr>
          <w:rFonts w:cs="B Nazanin"/>
          <w:sz w:val="26"/>
          <w:szCs w:val="26"/>
          <w:rtl/>
        </w:rPr>
        <w:softHyphen/>
        <w:t>گیرند و با دخالت فعالانه در آن فعالیت، در سود و زیان آن به نحو اشتراک</w:t>
      </w:r>
      <w:r w:rsidRPr="002B4A2E">
        <w:rPr>
          <w:rFonts w:cs="B Nazanin" w:hint="cs"/>
          <w:sz w:val="26"/>
          <w:szCs w:val="26"/>
          <w:rtl/>
        </w:rPr>
        <w:t>ی</w:t>
      </w:r>
      <w:r w:rsidRPr="002B4A2E">
        <w:rPr>
          <w:rFonts w:cs="B Nazanin"/>
          <w:sz w:val="26"/>
          <w:szCs w:val="26"/>
          <w:rtl/>
        </w:rPr>
        <w:t xml:space="preserve"> سهیم می</w:t>
      </w:r>
      <w:r w:rsidRPr="002B4A2E">
        <w:rPr>
          <w:rFonts w:cs="B Nazanin"/>
          <w:sz w:val="26"/>
          <w:szCs w:val="26"/>
          <w:rtl/>
        </w:rPr>
        <w:softHyphen/>
        <w:t>‌شوند</w:t>
      </w:r>
      <w:r w:rsidRPr="002B4A2E">
        <w:rPr>
          <w:rFonts w:cs="B Nazanin" w:hint="cs"/>
          <w:sz w:val="26"/>
          <w:szCs w:val="26"/>
          <w:rtl/>
        </w:rPr>
        <w:t xml:space="preserve">. </w:t>
      </w:r>
      <w:hyperlink r:id="rId122" w:history="1">
        <w:r w:rsidRPr="002B4A2E">
          <w:rPr>
            <w:rStyle w:val="Hyperlink"/>
            <w:rFonts w:cs="B Nazanin"/>
            <w:color w:val="auto"/>
            <w:sz w:val="26"/>
            <w:szCs w:val="26"/>
            <w:u w:val="none"/>
            <w:rtl/>
          </w:rPr>
          <w:t>قرارداد جوینت ونچر</w:t>
        </w:r>
      </w:hyperlink>
      <w:r w:rsidRPr="002B4A2E">
        <w:rPr>
          <w:rFonts w:cs="B Nazanin"/>
          <w:sz w:val="26"/>
          <w:szCs w:val="26"/>
        </w:rPr>
        <w:t xml:space="preserve"> </w:t>
      </w:r>
      <w:r w:rsidRPr="002B4A2E">
        <w:rPr>
          <w:rFonts w:cs="B Nazanin"/>
          <w:sz w:val="26"/>
          <w:szCs w:val="26"/>
          <w:rtl/>
        </w:rPr>
        <w:t>انواعی دارد که با توجه به نوع مشارکت طرفین می‌</w:t>
      </w:r>
      <w:r w:rsidRPr="002B4A2E">
        <w:rPr>
          <w:rFonts w:cs="B Nazanin"/>
          <w:sz w:val="26"/>
          <w:szCs w:val="26"/>
          <w:rtl/>
        </w:rPr>
        <w:softHyphen/>
        <w:t>تواند همکاری در جهت ایجاد یک واحد اقتصادی بزرگ</w:t>
      </w:r>
      <w:r w:rsidRPr="002B4A2E">
        <w:rPr>
          <w:rFonts w:cs="B Nazanin"/>
          <w:sz w:val="26"/>
          <w:szCs w:val="26"/>
          <w:rtl/>
        </w:rPr>
        <w:softHyphen/>
        <w:t>تر با ترکیب آورده‌</w:t>
      </w:r>
      <w:r w:rsidRPr="002B4A2E">
        <w:rPr>
          <w:rFonts w:cs="B Nazanin"/>
          <w:sz w:val="26"/>
          <w:szCs w:val="26"/>
          <w:rtl/>
        </w:rPr>
        <w:softHyphen/>
        <w:t>های طرفین باشد. مفهوم آورده نیز به هرگونه آورده مالی یا غیر</w:t>
      </w:r>
      <w:r w:rsidRPr="002B4A2E">
        <w:rPr>
          <w:rFonts w:cs="B Nazanin"/>
          <w:sz w:val="26"/>
          <w:szCs w:val="26"/>
          <w:rtl/>
        </w:rPr>
        <w:softHyphen/>
        <w:t>مالی مانند فناوری و تکنولوژی اشاره دارد. در اصل، عنصر مهم این قرارداد، وجود مشارکت طرفین برای سوددهی بیشتر است</w:t>
      </w:r>
      <w:r w:rsidRPr="002B4A2E">
        <w:rPr>
          <w:rFonts w:cs="B Nazanin" w:hint="cs"/>
          <w:sz w:val="26"/>
          <w:szCs w:val="26"/>
          <w:rtl/>
        </w:rPr>
        <w:t xml:space="preserve">. </w:t>
      </w:r>
    </w:p>
    <w:p w:rsidR="008E2CA8" w:rsidRPr="002B4A2E" w:rsidRDefault="008E2CA8" w:rsidP="00064E11">
      <w:pPr>
        <w:pStyle w:val="NormalWeb"/>
        <w:numPr>
          <w:ilvl w:val="0"/>
          <w:numId w:val="79"/>
        </w:numPr>
        <w:tabs>
          <w:tab w:val="clear" w:pos="720"/>
        </w:tabs>
        <w:bidi/>
        <w:ind w:left="61"/>
        <w:jc w:val="both"/>
        <w:rPr>
          <w:rFonts w:cs="B Nazanin"/>
          <w:sz w:val="26"/>
          <w:szCs w:val="26"/>
        </w:rPr>
      </w:pPr>
      <w:r w:rsidRPr="002B4A2E">
        <w:rPr>
          <w:rFonts w:cs="B Nazanin"/>
          <w:sz w:val="26"/>
          <w:szCs w:val="26"/>
          <w:rtl/>
        </w:rPr>
        <w:t>قراردادهای تأمین مالی بین</w:t>
      </w:r>
      <w:r w:rsidRPr="002B4A2E">
        <w:rPr>
          <w:rFonts w:cs="B Nazanin"/>
          <w:sz w:val="26"/>
          <w:szCs w:val="26"/>
          <w:rtl/>
        </w:rPr>
        <w:softHyphen/>
        <w:t>‌المللی</w:t>
      </w:r>
      <w:r w:rsidRPr="002B4A2E">
        <w:rPr>
          <w:rFonts w:cs="B Nazanin" w:hint="cs"/>
          <w:b/>
          <w:bCs/>
          <w:sz w:val="26"/>
          <w:szCs w:val="26"/>
          <w:rtl/>
        </w:rPr>
        <w:t xml:space="preserve"> (</w:t>
      </w:r>
      <w:r w:rsidRPr="00261880">
        <w:rPr>
          <w:rFonts w:asciiTheme="majorHAnsi" w:hAnsiTheme="majorHAnsi" w:cstheme="majorHAnsi"/>
          <w:sz w:val="26"/>
          <w:szCs w:val="26"/>
        </w:rPr>
        <w:t>International</w:t>
      </w:r>
      <w:r w:rsidRPr="002B4A2E">
        <w:rPr>
          <w:rFonts w:cs="B Nazanin"/>
          <w:b/>
          <w:bCs/>
          <w:sz w:val="26"/>
          <w:szCs w:val="26"/>
        </w:rPr>
        <w:t xml:space="preserve"> </w:t>
      </w:r>
      <w:r w:rsidRPr="00261880">
        <w:rPr>
          <w:rFonts w:asciiTheme="majorHAnsi" w:hAnsiTheme="majorHAnsi" w:cstheme="majorHAnsi"/>
          <w:sz w:val="26"/>
          <w:szCs w:val="26"/>
        </w:rPr>
        <w:t>Finance</w:t>
      </w:r>
      <w:r w:rsidRPr="002B4A2E">
        <w:rPr>
          <w:rFonts w:cs="B Nazanin"/>
          <w:b/>
          <w:bCs/>
          <w:sz w:val="26"/>
          <w:szCs w:val="26"/>
        </w:rPr>
        <w:t xml:space="preserve"> </w:t>
      </w:r>
      <w:r w:rsidRPr="00261880">
        <w:rPr>
          <w:rFonts w:asciiTheme="majorHAnsi" w:hAnsiTheme="majorHAnsi" w:cstheme="majorHAnsi"/>
          <w:sz w:val="26"/>
          <w:szCs w:val="26"/>
        </w:rPr>
        <w:t>Contracts</w:t>
      </w:r>
      <w:r w:rsidRPr="002B4A2E">
        <w:rPr>
          <w:rFonts w:cs="B Nazanin" w:hint="cs"/>
          <w:b/>
          <w:bCs/>
          <w:sz w:val="26"/>
          <w:szCs w:val="26"/>
          <w:rtl/>
        </w:rPr>
        <w:t xml:space="preserve">): </w:t>
      </w:r>
      <w:r w:rsidRPr="002B4A2E">
        <w:rPr>
          <w:rFonts w:cs="B Nazanin"/>
          <w:sz w:val="26"/>
          <w:szCs w:val="26"/>
          <w:rtl/>
        </w:rPr>
        <w:t>به زبان ساده، قراردادهای فاینانس یا تأمین مالی، قراردادهایی هستند که طبق آن یک بانک یا موسسه تجاری خارجی، اعتباری (در قالب وام)، برای انجام عملیات معینی به کشور</w:t>
      </w:r>
      <w:r w:rsidRPr="002B4A2E">
        <w:rPr>
          <w:rFonts w:ascii="Cambria" w:hAnsi="Cambria" w:cs="Cambria" w:hint="cs"/>
          <w:sz w:val="26"/>
          <w:szCs w:val="26"/>
          <w:rtl/>
        </w:rPr>
        <w:t> </w:t>
      </w:r>
      <w:r w:rsidRPr="002B4A2E">
        <w:rPr>
          <w:rFonts w:cs="B Nazanin"/>
          <w:sz w:val="26"/>
          <w:szCs w:val="26"/>
          <w:rtl/>
        </w:rPr>
        <w:t xml:space="preserve"> </w:t>
      </w:r>
      <w:r w:rsidRPr="002B4A2E">
        <w:rPr>
          <w:rFonts w:cs="B Nazanin" w:hint="cs"/>
          <w:sz w:val="26"/>
          <w:szCs w:val="26"/>
          <w:rtl/>
        </w:rPr>
        <w:t>یا</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t xml:space="preserve"> </w:t>
      </w:r>
      <w:r w:rsidRPr="002B4A2E">
        <w:rPr>
          <w:rFonts w:cs="B Nazanin" w:hint="cs"/>
          <w:sz w:val="26"/>
          <w:szCs w:val="26"/>
          <w:rtl/>
        </w:rPr>
        <w:t>مشخصی</w:t>
      </w:r>
      <w:r w:rsidRPr="002B4A2E">
        <w:rPr>
          <w:rFonts w:cs="B Nazanin"/>
          <w:sz w:val="26"/>
          <w:szCs w:val="26"/>
          <w:rtl/>
        </w:rPr>
        <w:t xml:space="preserve"> می‌</w:t>
      </w:r>
      <w:r w:rsidRPr="002B4A2E">
        <w:rPr>
          <w:rFonts w:cs="B Nazanin"/>
          <w:sz w:val="26"/>
          <w:szCs w:val="26"/>
          <w:rtl/>
        </w:rPr>
        <w:softHyphen/>
        <w:t>پردازد که در واقع کنترلی روی هزینه کردن آن ندارد. بنابراین تعهدی نیز متوجه آن شرکت وام‌</w:t>
      </w:r>
      <w:r w:rsidRPr="002B4A2E">
        <w:rPr>
          <w:rFonts w:cs="B Nazanin"/>
          <w:sz w:val="26"/>
          <w:szCs w:val="26"/>
          <w:rtl/>
        </w:rPr>
        <w:softHyphen/>
        <w:t>دهنده نیست. در نهایت بانک یا موسسه تجاری خارجی، در سررسیدهای تعیین شده در قرارداد، اصل مبلغ و سود وام را از طرف قرارداد و یا بانک تضمین کننده قرارداد دریافت می‌نماید</w:t>
      </w:r>
      <w:r w:rsidRPr="002B4A2E">
        <w:rPr>
          <w:rFonts w:cs="B Nazanin" w:hint="cs"/>
          <w:sz w:val="26"/>
          <w:szCs w:val="26"/>
          <w:rtl/>
        </w:rPr>
        <w:t xml:space="preserve">. </w:t>
      </w:r>
      <w:r w:rsidRPr="002B4A2E">
        <w:rPr>
          <w:rFonts w:cs="B Nazanin"/>
          <w:sz w:val="26"/>
          <w:szCs w:val="26"/>
          <w:rtl/>
        </w:rPr>
        <w:t xml:space="preserve">این نوع قراردادها دو </w:t>
      </w:r>
      <w:r w:rsidRPr="002B4A2E">
        <w:rPr>
          <w:rFonts w:cs="B Nazanin" w:hint="cs"/>
          <w:sz w:val="26"/>
          <w:szCs w:val="26"/>
          <w:rtl/>
        </w:rPr>
        <w:t xml:space="preserve">شکل </w:t>
      </w:r>
      <w:r w:rsidRPr="002B4A2E">
        <w:rPr>
          <w:rFonts w:cs="B Nazanin"/>
          <w:sz w:val="26"/>
          <w:szCs w:val="26"/>
          <w:rtl/>
        </w:rPr>
        <w:t>دارند که عبارتند از تأمین مالی شرکتی</w:t>
      </w:r>
      <w:r w:rsidRPr="002B4A2E">
        <w:rPr>
          <w:rFonts w:cs="B Nazanin" w:hint="cs"/>
          <w:sz w:val="26"/>
          <w:szCs w:val="26"/>
          <w:rtl/>
        </w:rPr>
        <w:t xml:space="preserve"> (</w:t>
      </w:r>
      <w:r w:rsidRPr="00261880">
        <w:rPr>
          <w:rFonts w:asciiTheme="majorHAnsi" w:hAnsiTheme="majorHAnsi" w:cstheme="majorHAnsi"/>
          <w:sz w:val="26"/>
          <w:szCs w:val="26"/>
        </w:rPr>
        <w:t>Corporate</w:t>
      </w:r>
      <w:r w:rsidRPr="002B4A2E">
        <w:rPr>
          <w:rFonts w:cs="B Nazanin"/>
          <w:sz w:val="26"/>
          <w:szCs w:val="26"/>
        </w:rPr>
        <w:t xml:space="preserve"> </w:t>
      </w:r>
      <w:r w:rsidRPr="00261880">
        <w:rPr>
          <w:rFonts w:asciiTheme="majorHAnsi" w:hAnsiTheme="majorHAnsi" w:cstheme="majorHAnsi"/>
          <w:sz w:val="26"/>
          <w:szCs w:val="26"/>
        </w:rPr>
        <w:t>Finance</w:t>
      </w:r>
      <w:r w:rsidRPr="002B4A2E">
        <w:rPr>
          <w:rFonts w:cs="B Nazanin" w:hint="cs"/>
          <w:sz w:val="26"/>
          <w:szCs w:val="26"/>
          <w:rtl/>
        </w:rPr>
        <w:t xml:space="preserve">) </w:t>
      </w:r>
      <w:r w:rsidRPr="002B4A2E">
        <w:rPr>
          <w:rFonts w:cs="B Nazanin"/>
          <w:sz w:val="26"/>
          <w:szCs w:val="26"/>
          <w:rtl/>
        </w:rPr>
        <w:t>و تأمین مالی پروژه</w:t>
      </w:r>
      <w:r w:rsidRPr="002B4A2E">
        <w:rPr>
          <w:rFonts w:cs="B Nazanin" w:hint="cs"/>
          <w:sz w:val="26"/>
          <w:szCs w:val="26"/>
          <w:rtl/>
        </w:rPr>
        <w:t xml:space="preserve"> (</w:t>
      </w:r>
      <w:r w:rsidRPr="00261880">
        <w:rPr>
          <w:rFonts w:asciiTheme="majorHAnsi" w:hAnsiTheme="majorHAnsi" w:cstheme="majorHAnsi"/>
          <w:sz w:val="26"/>
          <w:szCs w:val="26"/>
        </w:rPr>
        <w:t>Project</w:t>
      </w:r>
      <w:r w:rsidRPr="002B4A2E">
        <w:rPr>
          <w:rFonts w:cs="B Nazanin" w:hint="cs"/>
          <w:sz w:val="26"/>
          <w:szCs w:val="26"/>
          <w:rtl/>
        </w:rPr>
        <w:t xml:space="preserve"> </w:t>
      </w:r>
      <w:r w:rsidRPr="00261880">
        <w:rPr>
          <w:rFonts w:asciiTheme="majorHAnsi" w:hAnsiTheme="majorHAnsi" w:cstheme="majorHAnsi"/>
          <w:sz w:val="26"/>
          <w:szCs w:val="26"/>
        </w:rPr>
        <w:t>Finance</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که در هر دو حالت، قراردادهای تأمین مالی، یک شیوه کوتاه مدت انتقال سرمایه محسوب می</w:t>
      </w:r>
      <w:r w:rsidRPr="002B4A2E">
        <w:rPr>
          <w:rFonts w:cs="B Nazanin"/>
          <w:sz w:val="26"/>
          <w:szCs w:val="26"/>
          <w:rtl/>
        </w:rPr>
        <w:softHyphen/>
        <w:t>‌شوند. زیرا پس از رسیدن موعد بازپرداخت وام، باید اصل سرمایه به همراه سود آن برگشت داده شود</w:t>
      </w:r>
      <w:r w:rsidRPr="002B4A2E">
        <w:rPr>
          <w:rFonts w:cs="B Nazanin" w:hint="cs"/>
          <w:sz w:val="26"/>
          <w:szCs w:val="26"/>
          <w:rtl/>
        </w:rPr>
        <w:t xml:space="preserve">. </w:t>
      </w:r>
    </w:p>
    <w:p w:rsidR="008E2CA8" w:rsidRPr="002B4A2E" w:rsidRDefault="008E2CA8" w:rsidP="008E2CA8">
      <w:pPr>
        <w:pStyle w:val="Heading3"/>
        <w:numPr>
          <w:ilvl w:val="0"/>
          <w:numId w:val="79"/>
        </w:numPr>
        <w:bidi/>
        <w:jc w:val="both"/>
        <w:rPr>
          <w:rFonts w:cs="B Nazanin"/>
          <w:color w:val="auto"/>
          <w:sz w:val="26"/>
          <w:szCs w:val="26"/>
          <w:rtl/>
        </w:rPr>
      </w:pPr>
      <w:r w:rsidRPr="002B4A2E">
        <w:rPr>
          <w:rFonts w:cs="B Nazanin"/>
          <w:color w:val="auto"/>
          <w:sz w:val="26"/>
          <w:szCs w:val="26"/>
          <w:rtl/>
        </w:rPr>
        <w:lastRenderedPageBreak/>
        <w:t>قراردادهای فرانشیز بین</w:t>
      </w:r>
      <w:r w:rsidRPr="002B4A2E">
        <w:rPr>
          <w:rFonts w:cs="B Nazanin"/>
          <w:color w:val="auto"/>
          <w:sz w:val="26"/>
          <w:szCs w:val="26"/>
          <w:rtl/>
        </w:rPr>
        <w:softHyphen/>
        <w:t>‌المللی</w:t>
      </w:r>
      <w:r w:rsidRPr="002B4A2E">
        <w:rPr>
          <w:rFonts w:cs="B Nazanin" w:hint="cs"/>
          <w:b/>
          <w:bCs/>
          <w:color w:val="auto"/>
          <w:sz w:val="26"/>
          <w:szCs w:val="26"/>
          <w:rtl/>
        </w:rPr>
        <w:t xml:space="preserve"> (</w:t>
      </w:r>
      <w:r w:rsidRPr="00261880">
        <w:rPr>
          <w:rFonts w:eastAsia="Times New Roman" w:cstheme="majorHAnsi"/>
          <w:color w:val="auto"/>
          <w:sz w:val="26"/>
          <w:szCs w:val="26"/>
        </w:rPr>
        <w:t>International Franchise Contracts</w:t>
      </w:r>
      <w:r w:rsidRPr="002B4A2E">
        <w:rPr>
          <w:rFonts w:cs="B Nazanin" w:hint="cs"/>
          <w:b/>
          <w:bCs/>
          <w:color w:val="auto"/>
          <w:sz w:val="26"/>
          <w:szCs w:val="26"/>
          <w:rtl/>
        </w:rPr>
        <w:t xml:space="preserve">): </w:t>
      </w:r>
      <w:r w:rsidRPr="002B4A2E">
        <w:rPr>
          <w:rFonts w:cs="B Nazanin"/>
          <w:color w:val="auto"/>
          <w:sz w:val="26"/>
          <w:szCs w:val="26"/>
          <w:rtl/>
        </w:rPr>
        <w:t xml:space="preserve">برای شناخت </w:t>
      </w:r>
      <w:hyperlink r:id="rId123" w:history="1">
        <w:r w:rsidRPr="002B4A2E">
          <w:rPr>
            <w:rStyle w:val="Hyperlink"/>
            <w:rFonts w:cs="B Nazanin"/>
            <w:color w:val="auto"/>
            <w:sz w:val="26"/>
            <w:szCs w:val="26"/>
            <w:u w:val="none"/>
            <w:rtl/>
          </w:rPr>
          <w:t>قرارداد فرانشیز</w:t>
        </w:r>
      </w:hyperlink>
      <w:r w:rsidRPr="002B4A2E">
        <w:rPr>
          <w:rFonts w:cs="B Nazanin"/>
          <w:color w:val="auto"/>
          <w:sz w:val="26"/>
          <w:szCs w:val="26"/>
          <w:rtl/>
        </w:rPr>
        <w:t>، تعاریفی متعددی ارائه شده است. به</w:t>
      </w:r>
      <w:r w:rsidRPr="002B4A2E">
        <w:rPr>
          <w:rFonts w:cs="B Nazanin"/>
          <w:color w:val="auto"/>
          <w:sz w:val="26"/>
          <w:szCs w:val="26"/>
          <w:rtl/>
        </w:rPr>
        <w:softHyphen/>
      </w:r>
      <w:r w:rsidRPr="002B4A2E">
        <w:rPr>
          <w:rFonts w:cs="B Nazanin"/>
          <w:color w:val="auto"/>
          <w:sz w:val="26"/>
          <w:szCs w:val="26"/>
        </w:rPr>
        <w:t xml:space="preserve"> </w:t>
      </w:r>
      <w:r w:rsidRPr="002B4A2E">
        <w:rPr>
          <w:rFonts w:cs="B Nazanin"/>
          <w:color w:val="auto"/>
          <w:sz w:val="26"/>
          <w:szCs w:val="26"/>
          <w:rtl/>
        </w:rPr>
        <w:t>طور خلاصه و در مجموع می</w:t>
      </w:r>
      <w:r w:rsidRPr="002B4A2E">
        <w:rPr>
          <w:rFonts w:cs="B Nazanin"/>
          <w:color w:val="auto"/>
          <w:sz w:val="26"/>
          <w:szCs w:val="26"/>
          <w:rtl/>
        </w:rPr>
        <w:softHyphen/>
        <w:t>‌توان گفت این نوع قراردادها، توافقی هستند که به موجب آن، یک طرف (فرانشیزدهنده) اجازه استفاده از برخی مالکیت‌های فکری خود را که ممکن است شامل علامت تجاری (برند)، نظام تجاری خاص، نقشه</w:t>
      </w:r>
      <w:r w:rsidRPr="002B4A2E">
        <w:rPr>
          <w:rFonts w:cs="B Nazanin"/>
          <w:color w:val="auto"/>
          <w:sz w:val="26"/>
          <w:szCs w:val="26"/>
          <w:rtl/>
        </w:rPr>
        <w:softHyphen/>
        <w:t>‌های فنی و تجاری باشد، برای تولید و توزیع محصولات یا ارائه خدمات، تحت نظارت خود و اغلب در قبال دریافت مبلغی، به طرف دیگر (فرانشیزگیرنده) می‌دهد</w:t>
      </w:r>
      <w:r w:rsidRPr="002B4A2E">
        <w:rPr>
          <w:rFonts w:cs="B Nazanin" w:hint="cs"/>
          <w:color w:val="auto"/>
          <w:sz w:val="26"/>
          <w:szCs w:val="26"/>
          <w:rtl/>
        </w:rPr>
        <w:t xml:space="preserve">. </w:t>
      </w:r>
      <w:r w:rsidRPr="002B4A2E">
        <w:rPr>
          <w:rFonts w:cs="B Nazanin"/>
          <w:color w:val="auto"/>
          <w:sz w:val="26"/>
          <w:szCs w:val="26"/>
          <w:rtl/>
        </w:rPr>
        <w:t>به بیان دیگر، در قراردادهای فرانشیز نوعی حمایت غیرمالی نظیر آموزش، تبلیغات، مجوز انجام کسب و کار با روش‌</w:t>
      </w:r>
      <w:r w:rsidRPr="002B4A2E">
        <w:rPr>
          <w:rFonts w:cs="B Nazanin"/>
          <w:color w:val="auto"/>
          <w:sz w:val="26"/>
          <w:szCs w:val="26"/>
          <w:rtl/>
        </w:rPr>
        <w:softHyphen/>
        <w:t>های کارآمد، در ازای دریافت مبلغی، بین طرفین مبادله می</w:t>
      </w:r>
      <w:r w:rsidRPr="002B4A2E">
        <w:rPr>
          <w:rFonts w:cs="B Nazanin"/>
          <w:color w:val="auto"/>
          <w:sz w:val="26"/>
          <w:szCs w:val="26"/>
          <w:rtl/>
        </w:rPr>
        <w:softHyphen/>
        <w:t>‌شود</w:t>
      </w:r>
      <w:r w:rsidRPr="002B4A2E">
        <w:rPr>
          <w:rFonts w:cs="B Nazanin" w:hint="cs"/>
          <w:color w:val="auto"/>
          <w:sz w:val="26"/>
          <w:szCs w:val="26"/>
          <w:rtl/>
        </w:rPr>
        <w:t xml:space="preserve">. </w:t>
      </w:r>
    </w:p>
    <w:p w:rsidR="008E2CA8" w:rsidRPr="002B4A2E" w:rsidRDefault="008E2CA8" w:rsidP="008E2CA8">
      <w:pPr>
        <w:bidi/>
        <w:rPr>
          <w:rFonts w:cs="B Nazanin"/>
        </w:rPr>
      </w:pPr>
    </w:p>
    <w:p w:rsidR="008E2CA8" w:rsidRPr="002B4A2E" w:rsidRDefault="008E2CA8" w:rsidP="008E2CA8">
      <w:pPr>
        <w:pStyle w:val="Heading2"/>
        <w:bidi/>
        <w:rPr>
          <w:b w:val="0"/>
          <w:bCs w:val="0"/>
        </w:rPr>
      </w:pPr>
      <w:r w:rsidRPr="002B4A2E">
        <w:rPr>
          <w:rtl/>
        </w:rPr>
        <w:t>ارکان و ساختار انواع قراردادهای بین</w:t>
      </w:r>
      <w:r w:rsidRPr="002B4A2E">
        <w:rPr>
          <w:rtl/>
        </w:rPr>
        <w:softHyphen/>
        <w:t>المللی</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تنظیم قرارداد حقوقی با توجه به </w:t>
      </w:r>
      <w:hyperlink r:id="rId124" w:history="1">
        <w:r w:rsidRPr="002B4A2E">
          <w:rPr>
            <w:rStyle w:val="Hyperlink"/>
            <w:rFonts w:cs="B Nazanin"/>
            <w:color w:val="auto"/>
            <w:sz w:val="26"/>
            <w:szCs w:val="26"/>
            <w:u w:val="none"/>
            <w:rtl/>
          </w:rPr>
          <w:t>اصول قراردادهای تجاری بین‌المللی</w:t>
        </w:r>
      </w:hyperlink>
      <w:r w:rsidRPr="002B4A2E">
        <w:rPr>
          <w:rFonts w:cs="B Nazanin"/>
          <w:sz w:val="26"/>
          <w:szCs w:val="26"/>
        </w:rPr>
        <w:t xml:space="preserve"> </w:t>
      </w:r>
      <w:r w:rsidRPr="002B4A2E">
        <w:rPr>
          <w:rFonts w:cs="B Nazanin"/>
          <w:sz w:val="26"/>
          <w:szCs w:val="26"/>
          <w:rtl/>
        </w:rPr>
        <w:t>ضمانت کننده امور متعددی است که باعث پیچیدگی آن شده است. به طور کلی، قراردادها معمولا</w:t>
      </w:r>
      <w:r w:rsidRPr="002B4A2E">
        <w:rPr>
          <w:rFonts w:cs="B Nazanin" w:hint="cs"/>
          <w:sz w:val="26"/>
          <w:szCs w:val="26"/>
          <w:rtl/>
        </w:rPr>
        <w:t>ً</w:t>
      </w:r>
      <w:r w:rsidRPr="002B4A2E">
        <w:rPr>
          <w:rFonts w:cs="B Nazanin"/>
          <w:sz w:val="26"/>
          <w:szCs w:val="26"/>
          <w:rtl/>
        </w:rPr>
        <w:t xml:space="preserve"> به صورت مکتوب تنظیم می‌شوند. هر قراردادی چه داخلی و چه بین المللی شکل خاص خود را دارد که باید نکات حقوقی مهمی را در آن</w:t>
      </w:r>
      <w:r w:rsidRPr="002B4A2E">
        <w:rPr>
          <w:rFonts w:cs="B Nazanin"/>
          <w:sz w:val="26"/>
          <w:szCs w:val="26"/>
          <w:rtl/>
        </w:rPr>
        <w:softHyphen/>
        <w:t>‌ها رعایت کرد</w:t>
      </w:r>
      <w:r w:rsidRPr="002B4A2E">
        <w:rPr>
          <w:rFonts w:cs="B Nazanin" w:hint="cs"/>
          <w:sz w:val="26"/>
          <w:szCs w:val="26"/>
          <w:rtl/>
        </w:rPr>
        <w:t xml:space="preserve">. </w:t>
      </w:r>
    </w:p>
    <w:p w:rsidR="008E2CA8" w:rsidRPr="002B4A2E" w:rsidRDefault="008E2CA8" w:rsidP="008E2CA8">
      <w:pPr>
        <w:pStyle w:val="NormalWeb"/>
        <w:numPr>
          <w:ilvl w:val="0"/>
          <w:numId w:val="80"/>
        </w:numPr>
        <w:bidi/>
        <w:jc w:val="both"/>
        <w:rPr>
          <w:rFonts w:cs="B Nazanin"/>
          <w:sz w:val="26"/>
          <w:szCs w:val="26"/>
        </w:rPr>
      </w:pPr>
      <w:r w:rsidRPr="002B4A2E">
        <w:rPr>
          <w:rFonts w:cs="B Nazanin"/>
          <w:b/>
          <w:bCs/>
          <w:sz w:val="26"/>
          <w:szCs w:val="26"/>
          <w:rtl/>
        </w:rPr>
        <w:t>طرفین قرارداد</w:t>
      </w:r>
      <w:r w:rsidRPr="002B4A2E">
        <w:rPr>
          <w:rFonts w:cs="B Nazanin" w:hint="cs"/>
          <w:b/>
          <w:bCs/>
          <w:sz w:val="26"/>
          <w:szCs w:val="26"/>
          <w:rtl/>
        </w:rPr>
        <w:t xml:space="preserve">: </w:t>
      </w:r>
      <w:r w:rsidRPr="002B4A2E">
        <w:rPr>
          <w:rFonts w:cs="B Nazanin"/>
          <w:sz w:val="26"/>
          <w:szCs w:val="26"/>
          <w:rtl/>
        </w:rPr>
        <w:t>یک قرارداد حقوقی دارای دو طرف است که ممکن است شخصی حقیقی یا حقوقی باشد که مشخصات آن‌ها به‌طور کامل باید در قرارداد درج شود</w:t>
      </w:r>
      <w:r w:rsidRPr="002B4A2E">
        <w:rPr>
          <w:rFonts w:cs="B Nazanin" w:hint="cs"/>
          <w:sz w:val="26"/>
          <w:szCs w:val="26"/>
          <w:rtl/>
        </w:rPr>
        <w:t xml:space="preserve">. </w:t>
      </w:r>
    </w:p>
    <w:p w:rsidR="008E2CA8" w:rsidRPr="002B4A2E" w:rsidRDefault="008E2CA8" w:rsidP="008E2CA8">
      <w:pPr>
        <w:pStyle w:val="NormalWeb"/>
        <w:numPr>
          <w:ilvl w:val="0"/>
          <w:numId w:val="80"/>
        </w:numPr>
        <w:bidi/>
        <w:jc w:val="both"/>
        <w:rPr>
          <w:rFonts w:cs="B Nazanin"/>
          <w:sz w:val="26"/>
          <w:szCs w:val="26"/>
        </w:rPr>
      </w:pPr>
      <w:r w:rsidRPr="002B4A2E">
        <w:rPr>
          <w:rFonts w:cs="B Nazanin"/>
          <w:b/>
          <w:bCs/>
          <w:sz w:val="26"/>
          <w:szCs w:val="26"/>
          <w:rtl/>
        </w:rPr>
        <w:t>موضوع قرارداد</w:t>
      </w:r>
      <w:r w:rsidRPr="002B4A2E">
        <w:rPr>
          <w:rFonts w:cs="B Nazanin" w:hint="cs"/>
          <w:b/>
          <w:bCs/>
          <w:sz w:val="26"/>
          <w:szCs w:val="26"/>
          <w:rtl/>
        </w:rPr>
        <w:t xml:space="preserve">: </w:t>
      </w:r>
      <w:r w:rsidRPr="002B4A2E">
        <w:rPr>
          <w:rFonts w:cs="B Nazanin"/>
          <w:sz w:val="26"/>
          <w:szCs w:val="26"/>
          <w:rtl/>
        </w:rPr>
        <w:t>تعهد</w:t>
      </w:r>
      <w:r w:rsidRPr="002B4A2E">
        <w:rPr>
          <w:rFonts w:cs="B Nazanin" w:hint="cs"/>
          <w:sz w:val="26"/>
          <w:szCs w:val="26"/>
          <w:rtl/>
        </w:rPr>
        <w:t xml:space="preserve"> </w:t>
      </w:r>
      <w:r w:rsidRPr="002B4A2E">
        <w:rPr>
          <w:rFonts w:cs="B Nazanin"/>
          <w:sz w:val="26"/>
          <w:szCs w:val="26"/>
          <w:rtl/>
        </w:rPr>
        <w:t xml:space="preserve">یا انجام کاری است که باید </w:t>
      </w:r>
      <w:r w:rsidRPr="002B4A2E">
        <w:rPr>
          <w:rFonts w:cs="B Nazanin" w:hint="cs"/>
          <w:sz w:val="26"/>
          <w:szCs w:val="26"/>
          <w:rtl/>
        </w:rPr>
        <w:t xml:space="preserve">جزئیات کامل </w:t>
      </w:r>
      <w:r w:rsidRPr="002B4A2E">
        <w:rPr>
          <w:rFonts w:cs="B Nazanin"/>
          <w:sz w:val="26"/>
          <w:szCs w:val="26"/>
          <w:rtl/>
        </w:rPr>
        <w:t>و دقیق نوشته شود. ضمن اینکه نباید خلاف مقررات و قوانین جاری کشور یا حقوق بین‌الملل باشد</w:t>
      </w:r>
      <w:r w:rsidRPr="002B4A2E">
        <w:rPr>
          <w:rFonts w:cs="B Nazanin" w:hint="cs"/>
          <w:sz w:val="26"/>
          <w:szCs w:val="26"/>
          <w:rtl/>
        </w:rPr>
        <w:t xml:space="preserve">. </w:t>
      </w:r>
    </w:p>
    <w:p w:rsidR="008E2CA8" w:rsidRPr="002B4A2E" w:rsidRDefault="008E2CA8" w:rsidP="008E2CA8">
      <w:pPr>
        <w:pStyle w:val="NormalWeb"/>
        <w:numPr>
          <w:ilvl w:val="0"/>
          <w:numId w:val="80"/>
        </w:numPr>
        <w:bidi/>
        <w:jc w:val="both"/>
        <w:rPr>
          <w:rFonts w:cs="B Nazanin"/>
          <w:sz w:val="26"/>
          <w:szCs w:val="26"/>
        </w:rPr>
      </w:pPr>
      <w:r w:rsidRPr="002B4A2E">
        <w:rPr>
          <w:rFonts w:cs="B Nazanin"/>
          <w:b/>
          <w:bCs/>
          <w:sz w:val="26"/>
          <w:szCs w:val="26"/>
          <w:rtl/>
        </w:rPr>
        <w:t>تعهدات طرفین</w:t>
      </w:r>
      <w:r w:rsidRPr="002B4A2E">
        <w:rPr>
          <w:rFonts w:cs="B Nazanin" w:hint="cs"/>
          <w:b/>
          <w:bCs/>
          <w:sz w:val="26"/>
          <w:szCs w:val="26"/>
          <w:rtl/>
        </w:rPr>
        <w:t xml:space="preserve">: </w:t>
      </w:r>
      <w:r w:rsidRPr="002B4A2E">
        <w:rPr>
          <w:rFonts w:cs="B Nazanin"/>
          <w:sz w:val="26"/>
          <w:szCs w:val="26"/>
          <w:rtl/>
        </w:rPr>
        <w:t>در تنظیم قراردادهای تجاری بین‌المللی باید تعهدات و مسئولیت‌های طرفین به وضوح مکتوب شوند</w:t>
      </w:r>
      <w:r w:rsidRPr="002B4A2E">
        <w:rPr>
          <w:rFonts w:cs="B Nazanin" w:hint="cs"/>
          <w:sz w:val="26"/>
          <w:szCs w:val="26"/>
          <w:rtl/>
        </w:rPr>
        <w:t xml:space="preserve">. </w:t>
      </w:r>
    </w:p>
    <w:p w:rsidR="008E2CA8" w:rsidRPr="002B4A2E" w:rsidRDefault="008E2CA8" w:rsidP="008E2CA8">
      <w:pPr>
        <w:pStyle w:val="NormalWeb"/>
        <w:numPr>
          <w:ilvl w:val="0"/>
          <w:numId w:val="80"/>
        </w:numPr>
        <w:bidi/>
        <w:jc w:val="both"/>
        <w:rPr>
          <w:rFonts w:cs="B Nazanin"/>
          <w:sz w:val="26"/>
          <w:szCs w:val="26"/>
        </w:rPr>
      </w:pPr>
      <w:r w:rsidRPr="002B4A2E">
        <w:rPr>
          <w:rFonts w:cs="B Nazanin"/>
          <w:b/>
          <w:bCs/>
          <w:sz w:val="26"/>
          <w:szCs w:val="26"/>
          <w:rtl/>
        </w:rPr>
        <w:lastRenderedPageBreak/>
        <w:t>مدت زمان قرارداد</w:t>
      </w:r>
      <w:r w:rsidRPr="002B4A2E">
        <w:rPr>
          <w:rFonts w:cs="B Nazanin" w:hint="cs"/>
          <w:b/>
          <w:bCs/>
          <w:sz w:val="26"/>
          <w:szCs w:val="26"/>
          <w:rtl/>
        </w:rPr>
        <w:t xml:space="preserve">: </w:t>
      </w:r>
      <w:r w:rsidRPr="002B4A2E">
        <w:rPr>
          <w:rFonts w:cs="B Nazanin"/>
          <w:sz w:val="26"/>
          <w:szCs w:val="26"/>
          <w:rtl/>
        </w:rPr>
        <w:t>مدت برای انجام تعهدات و مفاد قرارداد باید تعیین شود. در بعضی از قراردادها نیز برای انجام تعهدات زمان</w:t>
      </w:r>
      <w:r w:rsidRPr="002B4A2E">
        <w:rPr>
          <w:rFonts w:cs="B Nazanin"/>
          <w:sz w:val="26"/>
          <w:szCs w:val="26"/>
          <w:rtl/>
        </w:rPr>
        <w:softHyphen/>
        <w:t>بندی در نظر گرفته می‌شود</w:t>
      </w:r>
      <w:r w:rsidRPr="002B4A2E">
        <w:rPr>
          <w:rFonts w:cs="B Nazanin" w:hint="cs"/>
          <w:sz w:val="26"/>
          <w:szCs w:val="26"/>
          <w:rtl/>
        </w:rPr>
        <w:t xml:space="preserve">. </w:t>
      </w:r>
    </w:p>
    <w:p w:rsidR="008E2CA8" w:rsidRPr="002B4A2E" w:rsidRDefault="008E2CA8" w:rsidP="008E2CA8">
      <w:pPr>
        <w:pStyle w:val="NormalWeb"/>
        <w:numPr>
          <w:ilvl w:val="0"/>
          <w:numId w:val="80"/>
        </w:numPr>
        <w:bidi/>
        <w:jc w:val="both"/>
        <w:rPr>
          <w:rFonts w:cs="B Nazanin"/>
          <w:sz w:val="26"/>
          <w:szCs w:val="26"/>
        </w:rPr>
      </w:pPr>
      <w:r w:rsidRPr="002B4A2E">
        <w:rPr>
          <w:rFonts w:cs="B Nazanin"/>
          <w:b/>
          <w:bCs/>
          <w:sz w:val="26"/>
          <w:szCs w:val="26"/>
          <w:rtl/>
        </w:rPr>
        <w:t>تضمین قرارداد</w:t>
      </w:r>
      <w:r w:rsidRPr="002B4A2E">
        <w:rPr>
          <w:rFonts w:cs="B Nazanin" w:hint="cs"/>
          <w:b/>
          <w:bCs/>
          <w:sz w:val="26"/>
          <w:szCs w:val="26"/>
          <w:rtl/>
        </w:rPr>
        <w:t xml:space="preserve">: </w:t>
      </w:r>
      <w:r w:rsidRPr="002B4A2E">
        <w:rPr>
          <w:rFonts w:cs="B Nazanin"/>
          <w:sz w:val="26"/>
          <w:szCs w:val="26"/>
          <w:rtl/>
        </w:rPr>
        <w:t xml:space="preserve">این نوع تضمین‌ها می‌تواند برای </w:t>
      </w:r>
      <w:r w:rsidRPr="002B4A2E">
        <w:rPr>
          <w:rFonts w:cs="B Nazanin" w:hint="cs"/>
          <w:sz w:val="26"/>
          <w:szCs w:val="26"/>
          <w:rtl/>
        </w:rPr>
        <w:t xml:space="preserve">جلوگیری از </w:t>
      </w:r>
      <w:r w:rsidRPr="002B4A2E">
        <w:rPr>
          <w:rFonts w:cs="B Nazanin"/>
          <w:sz w:val="26"/>
          <w:szCs w:val="26"/>
          <w:rtl/>
        </w:rPr>
        <w:t>ت</w:t>
      </w:r>
      <w:r w:rsidRPr="002B4A2E">
        <w:rPr>
          <w:rFonts w:cs="B Nazanin" w:hint="cs"/>
          <w:sz w:val="26"/>
          <w:szCs w:val="26"/>
          <w:rtl/>
        </w:rPr>
        <w:t>أ</w:t>
      </w:r>
      <w:r w:rsidRPr="002B4A2E">
        <w:rPr>
          <w:rFonts w:cs="B Nazanin"/>
          <w:sz w:val="26"/>
          <w:szCs w:val="26"/>
          <w:rtl/>
        </w:rPr>
        <w:t>خیر در انجام کار یا عدم انجام آن باشد</w:t>
      </w:r>
      <w:r w:rsidRPr="002B4A2E">
        <w:rPr>
          <w:rFonts w:cs="B Nazanin" w:hint="cs"/>
          <w:sz w:val="26"/>
          <w:szCs w:val="26"/>
          <w:rtl/>
        </w:rPr>
        <w:t xml:space="preserve">. </w:t>
      </w:r>
      <w:r w:rsidRPr="002B4A2E">
        <w:rPr>
          <w:rFonts w:cs="B Nazanin"/>
          <w:sz w:val="26"/>
          <w:szCs w:val="26"/>
          <w:rtl/>
        </w:rPr>
        <w:t>در این صورت نحوه جبران خسارت را در قرارداد تعیین می‌کنن</w:t>
      </w:r>
      <w:r w:rsidRPr="002B4A2E">
        <w:rPr>
          <w:rFonts w:cs="B Nazanin" w:hint="cs"/>
          <w:sz w:val="26"/>
          <w:szCs w:val="26"/>
          <w:rtl/>
        </w:rPr>
        <w:t xml:space="preserve">د. </w:t>
      </w:r>
    </w:p>
    <w:p w:rsidR="008E2CA8" w:rsidRPr="002B4A2E" w:rsidRDefault="008E2CA8" w:rsidP="008E2CA8">
      <w:pPr>
        <w:pStyle w:val="NormalWeb"/>
        <w:numPr>
          <w:ilvl w:val="0"/>
          <w:numId w:val="80"/>
        </w:numPr>
        <w:bidi/>
        <w:jc w:val="both"/>
        <w:rPr>
          <w:rFonts w:cs="B Nazanin"/>
          <w:sz w:val="26"/>
          <w:szCs w:val="26"/>
        </w:rPr>
      </w:pPr>
      <w:r w:rsidRPr="002B4A2E">
        <w:rPr>
          <w:rFonts w:cs="B Nazanin"/>
          <w:b/>
          <w:bCs/>
          <w:sz w:val="26"/>
          <w:szCs w:val="26"/>
          <w:rtl/>
        </w:rPr>
        <w:t>سایر موارد</w:t>
      </w:r>
      <w:r w:rsidRPr="002B4A2E">
        <w:rPr>
          <w:rFonts w:cs="B Nazanin" w:hint="cs"/>
          <w:sz w:val="26"/>
          <w:szCs w:val="26"/>
          <w:rtl/>
        </w:rPr>
        <w:t xml:space="preserve">: مواردی مثل </w:t>
      </w:r>
      <w:r w:rsidRPr="002B4A2E">
        <w:rPr>
          <w:rFonts w:cs="B Nazanin"/>
          <w:sz w:val="26"/>
          <w:szCs w:val="26"/>
          <w:rtl/>
        </w:rPr>
        <w:t>بهای کالا یا خدمات، نحوه اجرای تعهد، موارد فسخ یا انفساخ قرارداد، گارانتی و تضمین، موارد عدم مسئولیت، حوادث قهری یا فورس ماژور، قانون حاکم بر قرارداد، شیوه حل و فصل اختلافات</w:t>
      </w:r>
      <w:r w:rsidRPr="002B4A2E">
        <w:rPr>
          <w:rFonts w:cs="B Nazanin" w:hint="cs"/>
          <w:sz w:val="26"/>
          <w:szCs w:val="26"/>
          <w:rtl/>
        </w:rPr>
        <w:t xml:space="preserve"> است.</w:t>
      </w:r>
    </w:p>
    <w:p w:rsidR="008E2CA8" w:rsidRPr="002B4A2E" w:rsidRDefault="008E2CA8" w:rsidP="008E2CA8">
      <w:pPr>
        <w:pStyle w:val="NormalWeb"/>
        <w:bidi/>
        <w:jc w:val="both"/>
        <w:rPr>
          <w:rFonts w:cs="B Nazanin"/>
          <w:sz w:val="26"/>
          <w:szCs w:val="26"/>
        </w:rPr>
      </w:pPr>
      <w:r w:rsidRPr="002B4A2E">
        <w:rPr>
          <w:rFonts w:cs="B Nazanin"/>
          <w:sz w:val="26"/>
          <w:szCs w:val="26"/>
        </w:rPr>
        <w:t> </w:t>
      </w:r>
      <w:r w:rsidRPr="002B4A2E">
        <w:rPr>
          <w:rFonts w:cs="B Nazanin"/>
          <w:sz w:val="26"/>
          <w:szCs w:val="26"/>
          <w:rtl/>
        </w:rPr>
        <w:t>متن انواع قرارداد‌های بین‌‌المللی باید طبق اصول و ضوابط بین</w:t>
      </w:r>
      <w:r w:rsidRPr="002B4A2E">
        <w:rPr>
          <w:rFonts w:cs="B Nazanin"/>
          <w:sz w:val="26"/>
          <w:szCs w:val="26"/>
          <w:rtl/>
        </w:rPr>
        <w:softHyphen/>
        <w:t>المللی و مسائل حقوقی تهیه و تنظیم و به عنوان یک قرارداد حقوقی تدوین شود</w:t>
      </w:r>
      <w:r w:rsidRPr="002B4A2E">
        <w:rPr>
          <w:rFonts w:cs="B Nazanin" w:hint="cs"/>
          <w:sz w:val="26"/>
          <w:szCs w:val="26"/>
          <w:rtl/>
        </w:rPr>
        <w:t xml:space="preserve">. </w:t>
      </w:r>
    </w:p>
    <w:p w:rsidR="008E2CA8" w:rsidRPr="002B4A2E" w:rsidRDefault="008E2CA8" w:rsidP="008E2CA8">
      <w:pPr>
        <w:pStyle w:val="Heading2"/>
        <w:bidi/>
        <w:rPr>
          <w:b w:val="0"/>
          <w:bCs w:val="0"/>
        </w:rPr>
      </w:pPr>
      <w:r w:rsidRPr="002B4A2E">
        <w:rPr>
          <w:rFonts w:hint="cs"/>
          <w:rtl/>
        </w:rPr>
        <w:t xml:space="preserve">تنظیم </w:t>
      </w:r>
      <w:r w:rsidRPr="002B4A2E">
        <w:rPr>
          <w:rtl/>
        </w:rPr>
        <w:t>متن قرارداد بین‌المللی</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بر اساس قواعد </w:t>
      </w:r>
      <w:hyperlink r:id="rId125" w:history="1">
        <w:r w:rsidRPr="002B4A2E">
          <w:rPr>
            <w:rStyle w:val="Hyperlink"/>
            <w:rFonts w:cs="B Nazanin"/>
            <w:color w:val="auto"/>
            <w:sz w:val="26"/>
            <w:szCs w:val="26"/>
            <w:u w:val="none"/>
            <w:rtl/>
          </w:rPr>
          <w:t>حقوق تجارت بین</w:t>
        </w:r>
        <w:r w:rsidRPr="002B4A2E">
          <w:rPr>
            <w:rStyle w:val="Hyperlink"/>
            <w:rFonts w:cs="B Nazanin"/>
            <w:color w:val="auto"/>
            <w:sz w:val="26"/>
            <w:szCs w:val="26"/>
            <w:u w:val="none"/>
            <w:rtl/>
          </w:rPr>
          <w:softHyphen/>
          <w:t>الملل</w:t>
        </w:r>
      </w:hyperlink>
      <w:r w:rsidRPr="002B4A2E">
        <w:rPr>
          <w:rFonts w:cs="B Nazanin"/>
          <w:sz w:val="26"/>
          <w:szCs w:val="26"/>
          <w:rtl/>
        </w:rPr>
        <w:t xml:space="preserve">، قرارداد بین‌المللی به قراردادی گفته می‌شود که حداقل یک عنصر خارجی </w:t>
      </w:r>
      <w:r w:rsidRPr="002B4A2E">
        <w:rPr>
          <w:rFonts w:cs="B Nazanin" w:hint="cs"/>
          <w:sz w:val="26"/>
          <w:szCs w:val="26"/>
          <w:rtl/>
        </w:rPr>
        <w:t>(</w:t>
      </w:r>
      <w:r w:rsidRPr="002B4A2E">
        <w:rPr>
          <w:rFonts w:cs="B Nazanin"/>
          <w:sz w:val="26"/>
          <w:szCs w:val="26"/>
          <w:rtl/>
        </w:rPr>
        <w:t>مثل تابعیت طرفین، محل انعقاد قرارداد، محل اجرای قرارداد</w:t>
      </w:r>
      <w:r w:rsidRPr="002B4A2E">
        <w:rPr>
          <w:rFonts w:cs="B Nazanin" w:hint="cs"/>
          <w:sz w:val="26"/>
          <w:szCs w:val="26"/>
          <w:rtl/>
        </w:rPr>
        <w:t xml:space="preserve">) </w:t>
      </w:r>
      <w:r w:rsidRPr="002B4A2E">
        <w:rPr>
          <w:rFonts w:cs="B Nazanin"/>
          <w:sz w:val="26"/>
          <w:szCs w:val="26"/>
          <w:rtl/>
        </w:rPr>
        <w:t xml:space="preserve">در آن وجود داشته باشد. </w:t>
      </w:r>
      <w:r w:rsidRPr="002B4A2E">
        <w:rPr>
          <w:rFonts w:cs="B Nazanin" w:hint="cs"/>
          <w:sz w:val="26"/>
          <w:szCs w:val="26"/>
          <w:rtl/>
        </w:rPr>
        <w:t xml:space="preserve">به عیارت دیگر، </w:t>
      </w:r>
      <w:r w:rsidRPr="002B4A2E">
        <w:rPr>
          <w:rFonts w:cs="B Nazanin"/>
          <w:sz w:val="26"/>
          <w:szCs w:val="26"/>
          <w:rtl/>
        </w:rPr>
        <w:t>قرارداد تجاری بین</w:t>
      </w:r>
      <w:r w:rsidRPr="002B4A2E">
        <w:rPr>
          <w:rFonts w:cs="B Nazanin"/>
          <w:sz w:val="26"/>
          <w:szCs w:val="26"/>
          <w:rtl/>
        </w:rPr>
        <w:softHyphen/>
        <w:t>المللی قراردادی است که طرفین آن، از طریق پذیرش حقوق و تعهدات که حداقل یک عنصر فراملی دارد، اقدام به ایجاد یک ماهیت حقوقی می‌کنند</w:t>
      </w:r>
      <w:r w:rsidRPr="002B4A2E">
        <w:rPr>
          <w:rFonts w:cs="B Nazanin" w:hint="cs"/>
          <w:sz w:val="26"/>
          <w:szCs w:val="26"/>
          <w:rtl/>
        </w:rPr>
        <w:t xml:space="preserve">. </w:t>
      </w:r>
      <w:r w:rsidRPr="002B4A2E">
        <w:rPr>
          <w:rFonts w:cs="B Nazanin"/>
          <w:sz w:val="26"/>
          <w:szCs w:val="26"/>
          <w:rtl/>
        </w:rPr>
        <w:t>اشخاص</w:t>
      </w:r>
      <w:r w:rsidRPr="002B4A2E">
        <w:rPr>
          <w:rFonts w:cs="B Nazanin" w:hint="cs"/>
          <w:sz w:val="26"/>
          <w:szCs w:val="26"/>
          <w:rtl/>
        </w:rPr>
        <w:t xml:space="preserve">ی که </w:t>
      </w:r>
      <w:r w:rsidRPr="002B4A2E">
        <w:rPr>
          <w:rFonts w:cs="B Nazanin"/>
          <w:sz w:val="26"/>
          <w:szCs w:val="26"/>
          <w:rtl/>
        </w:rPr>
        <w:t>با انواع معاملات بین</w:t>
      </w:r>
      <w:r w:rsidRPr="002B4A2E">
        <w:rPr>
          <w:rFonts w:cs="B Nazanin"/>
          <w:sz w:val="26"/>
          <w:szCs w:val="26"/>
          <w:rtl/>
        </w:rPr>
        <w:softHyphen/>
        <w:t>المللی سر و کار دارند در رابطه با تنظیم این معاملات دچار مشکلاتی می‌شوند</w:t>
      </w:r>
      <w:r w:rsidRPr="002B4A2E">
        <w:rPr>
          <w:rFonts w:cs="B Nazanin" w:hint="cs"/>
          <w:sz w:val="26"/>
          <w:szCs w:val="26"/>
          <w:rtl/>
        </w:rPr>
        <w:t xml:space="preserve"> زیرا </w:t>
      </w:r>
      <w:r w:rsidRPr="002B4A2E">
        <w:rPr>
          <w:rFonts w:cs="B Nazanin"/>
          <w:sz w:val="26"/>
          <w:szCs w:val="26"/>
          <w:rtl/>
        </w:rPr>
        <w:t>اطلاعات حقوقی و فنی لازم را در این زمینه ندارند</w:t>
      </w:r>
      <w:r w:rsidRPr="002B4A2E">
        <w:rPr>
          <w:rFonts w:cs="B Nazanin" w:hint="cs"/>
          <w:sz w:val="26"/>
          <w:szCs w:val="26"/>
          <w:rtl/>
        </w:rPr>
        <w:t>.</w:t>
      </w:r>
      <w:r w:rsidRPr="002B4A2E">
        <w:rPr>
          <w:rFonts w:cs="B Nazanin"/>
          <w:sz w:val="26"/>
          <w:szCs w:val="26"/>
          <w:rtl/>
        </w:rPr>
        <w:t xml:space="preserve"> دانستن اصول قراردادهای تجاری بین</w:t>
      </w:r>
      <w:r w:rsidRPr="002B4A2E">
        <w:rPr>
          <w:rFonts w:cs="B Nazanin"/>
          <w:sz w:val="26"/>
          <w:szCs w:val="26"/>
          <w:rtl/>
        </w:rPr>
        <w:softHyphen/>
        <w:t xml:space="preserve">المللی در تنظیم متن انواع قرارداد‌های بین‌‌المللی </w:t>
      </w:r>
      <w:r w:rsidRPr="002B4A2E">
        <w:rPr>
          <w:rFonts w:cs="B Nazanin" w:hint="cs"/>
          <w:sz w:val="26"/>
          <w:szCs w:val="26"/>
          <w:rtl/>
        </w:rPr>
        <w:t xml:space="preserve">ضروری است </w:t>
      </w:r>
      <w:r w:rsidRPr="002B4A2E">
        <w:rPr>
          <w:rFonts w:cs="B Nazanin"/>
          <w:sz w:val="26"/>
          <w:szCs w:val="26"/>
          <w:rtl/>
        </w:rPr>
        <w:t xml:space="preserve">تا از ضرر و زیان احتمالی در موقع بروز اختلاف پیشگیری </w:t>
      </w:r>
      <w:r w:rsidRPr="002B4A2E">
        <w:rPr>
          <w:rFonts w:cs="B Nazanin" w:hint="cs"/>
          <w:sz w:val="26"/>
          <w:szCs w:val="26"/>
          <w:rtl/>
        </w:rPr>
        <w:t xml:space="preserve">شود. </w:t>
      </w:r>
      <w:r w:rsidRPr="002B4A2E">
        <w:rPr>
          <w:rFonts w:cs="B Nazanin"/>
          <w:sz w:val="26"/>
          <w:szCs w:val="26"/>
          <w:rtl/>
        </w:rPr>
        <w:t>متن قرارداد زمانی بین</w:t>
      </w:r>
      <w:r w:rsidRPr="002B4A2E">
        <w:rPr>
          <w:rFonts w:cs="B Nazanin"/>
          <w:sz w:val="26"/>
          <w:szCs w:val="26"/>
          <w:rtl/>
        </w:rPr>
        <w:softHyphen/>
        <w:t>المللی است که دو طرف قرارداد در دو کشور مختلف اقامت داشته باشند یا این</w:t>
      </w:r>
      <w:r w:rsidRPr="002B4A2E">
        <w:rPr>
          <w:rFonts w:cs="B Nazanin"/>
          <w:sz w:val="26"/>
          <w:szCs w:val="26"/>
          <w:rtl/>
        </w:rPr>
        <w:softHyphen/>
        <w:t>که محل اجرای قرارداد، خارج از محل اقامت دو طرف باشد</w:t>
      </w:r>
      <w:r w:rsidRPr="002B4A2E">
        <w:rPr>
          <w:rFonts w:cs="B Nazanin" w:hint="cs"/>
          <w:sz w:val="26"/>
          <w:szCs w:val="26"/>
          <w:rtl/>
        </w:rPr>
        <w:t xml:space="preserve">. </w:t>
      </w:r>
      <w:r w:rsidRPr="002B4A2E">
        <w:rPr>
          <w:rFonts w:cs="B Nazanin"/>
          <w:sz w:val="26"/>
          <w:szCs w:val="26"/>
          <w:rtl/>
        </w:rPr>
        <w:t>قبل از تنظیم انواع قرارداد‌های بین‌‌المللی، طرفین باید با یکدیگر در مورد کیفیت، نوع، مقدار و موعد تحویل کالا یا خدمت، پرداخت بها و تضامین قراردادی و سایر مسائل مرتبط مذاکره و گفتگو کنند</w:t>
      </w:r>
      <w:r w:rsidRPr="002B4A2E">
        <w:rPr>
          <w:rFonts w:cs="B Nazanin" w:hint="cs"/>
          <w:sz w:val="26"/>
          <w:szCs w:val="26"/>
          <w:rtl/>
        </w:rPr>
        <w:t>.</w:t>
      </w:r>
      <w:r w:rsidRPr="002B4A2E">
        <w:rPr>
          <w:rFonts w:cs="B Nazanin"/>
          <w:sz w:val="26"/>
          <w:szCs w:val="26"/>
        </w:rPr>
        <w:t> </w:t>
      </w:r>
      <w:r w:rsidRPr="002B4A2E">
        <w:rPr>
          <w:rFonts w:cs="B Nazanin" w:hint="cs"/>
          <w:sz w:val="26"/>
          <w:szCs w:val="26"/>
          <w:rtl/>
        </w:rPr>
        <w:t xml:space="preserve"> </w:t>
      </w:r>
    </w:p>
    <w:p w:rsidR="008E2CA8" w:rsidRPr="002B4A2E" w:rsidRDefault="008E2CA8" w:rsidP="008E2CA8">
      <w:pPr>
        <w:pStyle w:val="Heading3"/>
        <w:bidi/>
        <w:rPr>
          <w:rFonts w:cs="B Nazanin"/>
          <w:b/>
          <w:bCs/>
          <w:color w:val="auto"/>
          <w:sz w:val="26"/>
          <w:szCs w:val="26"/>
        </w:rPr>
      </w:pPr>
      <w:r w:rsidRPr="002B4A2E">
        <w:rPr>
          <w:rFonts w:cs="B Nazanin"/>
          <w:b/>
          <w:bCs/>
          <w:color w:val="auto"/>
          <w:sz w:val="26"/>
          <w:szCs w:val="26"/>
          <w:rtl/>
        </w:rPr>
        <w:lastRenderedPageBreak/>
        <w:t>نکات تنظیم قراردادهای تجاری بین</w:t>
      </w:r>
      <w:r w:rsidRPr="002B4A2E">
        <w:rPr>
          <w:rFonts w:cs="B Nazanin"/>
          <w:b/>
          <w:bCs/>
          <w:color w:val="auto"/>
          <w:sz w:val="26"/>
          <w:szCs w:val="26"/>
          <w:rtl/>
        </w:rPr>
        <w:softHyphen/>
        <w:t>المللی</w:t>
      </w:r>
      <w:r w:rsidRPr="002B4A2E">
        <w:rPr>
          <w:rFonts w:cs="B Nazanin"/>
          <w:b/>
          <w:bCs/>
          <w:color w:val="auto"/>
          <w:sz w:val="26"/>
          <w:szCs w:val="26"/>
        </w:rPr>
        <w:t> </w:t>
      </w:r>
    </w:p>
    <w:p w:rsidR="008E2CA8" w:rsidRPr="002B4A2E" w:rsidRDefault="008E2CA8" w:rsidP="008E2CA8">
      <w:pPr>
        <w:pStyle w:val="NormalWeb"/>
        <w:bidi/>
        <w:jc w:val="both"/>
        <w:rPr>
          <w:rFonts w:cs="B Nazanin"/>
          <w:sz w:val="26"/>
          <w:szCs w:val="26"/>
        </w:rPr>
      </w:pPr>
      <w:r w:rsidRPr="002B4A2E">
        <w:rPr>
          <w:rFonts w:cs="B Nazanin"/>
          <w:sz w:val="26"/>
          <w:szCs w:val="26"/>
          <w:rtl/>
        </w:rPr>
        <w:t>برای تهیه و تدوین متن انواع قراردادهای تجاری باید به نکات زیر توجه ویژه‌ای داشت</w:t>
      </w:r>
      <w:r w:rsidRPr="002B4A2E">
        <w:rPr>
          <w:rFonts w:cs="B Nazanin" w:hint="cs"/>
          <w:sz w:val="26"/>
          <w:szCs w:val="26"/>
          <w:rtl/>
        </w:rPr>
        <w:t>:</w:t>
      </w:r>
    </w:p>
    <w:p w:rsidR="008E2CA8" w:rsidRPr="002B4A2E" w:rsidRDefault="008E2CA8" w:rsidP="008E2CA8">
      <w:pPr>
        <w:numPr>
          <w:ilvl w:val="0"/>
          <w:numId w:val="81"/>
        </w:numPr>
        <w:bidi/>
        <w:spacing w:before="100" w:beforeAutospacing="1" w:after="100" w:afterAutospacing="1" w:line="240" w:lineRule="auto"/>
        <w:rPr>
          <w:rFonts w:cs="B Nazanin"/>
          <w:sz w:val="26"/>
          <w:szCs w:val="26"/>
        </w:rPr>
      </w:pPr>
      <w:r w:rsidRPr="002B4A2E">
        <w:rPr>
          <w:rFonts w:cs="B Nazanin"/>
          <w:sz w:val="26"/>
          <w:szCs w:val="26"/>
          <w:rtl/>
        </w:rPr>
        <w:t>تهیه پیش‌نویس اولیه</w:t>
      </w:r>
    </w:p>
    <w:p w:rsidR="008E2CA8" w:rsidRPr="002B4A2E" w:rsidRDefault="008E2CA8" w:rsidP="008E2CA8">
      <w:pPr>
        <w:numPr>
          <w:ilvl w:val="0"/>
          <w:numId w:val="81"/>
        </w:numPr>
        <w:bidi/>
        <w:spacing w:before="100" w:beforeAutospacing="1" w:after="100" w:afterAutospacing="1" w:line="240" w:lineRule="auto"/>
        <w:rPr>
          <w:rFonts w:cs="B Nazanin"/>
          <w:sz w:val="26"/>
          <w:szCs w:val="26"/>
        </w:rPr>
      </w:pPr>
      <w:r w:rsidRPr="002B4A2E">
        <w:rPr>
          <w:rFonts w:cs="B Nazanin"/>
          <w:sz w:val="26"/>
          <w:szCs w:val="26"/>
          <w:rtl/>
        </w:rPr>
        <w:t>توافقات بین</w:t>
      </w:r>
      <w:r w:rsidRPr="002B4A2E">
        <w:rPr>
          <w:rFonts w:cs="B Nazanin"/>
          <w:sz w:val="26"/>
          <w:szCs w:val="26"/>
          <w:rtl/>
        </w:rPr>
        <w:softHyphen/>
        <w:t>المللی</w:t>
      </w:r>
    </w:p>
    <w:p w:rsidR="008E2CA8" w:rsidRPr="002B4A2E" w:rsidRDefault="008E2CA8" w:rsidP="008E2CA8">
      <w:pPr>
        <w:numPr>
          <w:ilvl w:val="0"/>
          <w:numId w:val="81"/>
        </w:numPr>
        <w:bidi/>
        <w:spacing w:before="100" w:beforeAutospacing="1" w:after="100" w:afterAutospacing="1" w:line="240" w:lineRule="auto"/>
        <w:rPr>
          <w:rFonts w:cs="B Nazanin"/>
          <w:sz w:val="26"/>
          <w:szCs w:val="26"/>
        </w:rPr>
      </w:pPr>
      <w:r w:rsidRPr="002B4A2E">
        <w:rPr>
          <w:rFonts w:cs="B Nazanin"/>
          <w:sz w:val="26"/>
          <w:szCs w:val="26"/>
          <w:rtl/>
        </w:rPr>
        <w:t>شکل قرارداد</w:t>
      </w:r>
    </w:p>
    <w:p w:rsidR="008E2CA8" w:rsidRPr="002B4A2E" w:rsidRDefault="008E2CA8" w:rsidP="008E2CA8">
      <w:pPr>
        <w:numPr>
          <w:ilvl w:val="0"/>
          <w:numId w:val="81"/>
        </w:numPr>
        <w:bidi/>
        <w:spacing w:before="100" w:beforeAutospacing="1" w:after="100" w:afterAutospacing="1" w:line="240" w:lineRule="auto"/>
        <w:rPr>
          <w:rFonts w:cs="B Nazanin"/>
          <w:sz w:val="26"/>
          <w:szCs w:val="26"/>
        </w:rPr>
      </w:pPr>
      <w:r w:rsidRPr="002B4A2E">
        <w:rPr>
          <w:rFonts w:cs="B Nazanin"/>
          <w:sz w:val="26"/>
          <w:szCs w:val="26"/>
          <w:rtl/>
        </w:rPr>
        <w:t>مختصر یا مفصل بودن متن قرارداد</w:t>
      </w:r>
    </w:p>
    <w:p w:rsidR="008E2CA8" w:rsidRPr="002B4A2E" w:rsidRDefault="008E2CA8" w:rsidP="008E2CA8">
      <w:pPr>
        <w:numPr>
          <w:ilvl w:val="0"/>
          <w:numId w:val="81"/>
        </w:numPr>
        <w:bidi/>
        <w:spacing w:before="100" w:beforeAutospacing="1" w:after="100" w:afterAutospacing="1" w:line="240" w:lineRule="auto"/>
        <w:rPr>
          <w:rFonts w:cs="B Nazanin"/>
          <w:sz w:val="26"/>
          <w:szCs w:val="26"/>
        </w:rPr>
      </w:pPr>
      <w:r w:rsidRPr="002B4A2E">
        <w:rPr>
          <w:rFonts w:cs="B Nazanin"/>
          <w:sz w:val="26"/>
          <w:szCs w:val="26"/>
          <w:rtl/>
        </w:rPr>
        <w:t>پیچیده یا ساده بودن متن قرارداد</w:t>
      </w:r>
    </w:p>
    <w:p w:rsidR="008E2CA8" w:rsidRPr="002B4A2E" w:rsidRDefault="008E2CA8" w:rsidP="008E2CA8">
      <w:pPr>
        <w:pStyle w:val="NormalWeb"/>
        <w:bidi/>
        <w:jc w:val="both"/>
        <w:rPr>
          <w:rFonts w:cs="B Nazanin"/>
          <w:sz w:val="26"/>
          <w:szCs w:val="26"/>
        </w:rPr>
      </w:pPr>
      <w:r w:rsidRPr="002B4A2E">
        <w:rPr>
          <w:rFonts w:cs="B Nazanin"/>
          <w:sz w:val="26"/>
          <w:szCs w:val="26"/>
          <w:rtl/>
        </w:rPr>
        <w:t>قراردادهای تجاری بین‌</w:t>
      </w:r>
      <w:r w:rsidRPr="002B4A2E">
        <w:rPr>
          <w:rFonts w:cs="B Nazanin"/>
          <w:sz w:val="26"/>
          <w:szCs w:val="26"/>
          <w:rtl/>
        </w:rPr>
        <w:softHyphen/>
        <w:t>المللی اسناد حقوقی هستند که بین شرکت‌ها یا اشخاص حقوقی از کشورهای مختلف برای تنظیم روابط تجاری و انجام تعاملات بین</w:t>
      </w:r>
      <w:r w:rsidRPr="002B4A2E">
        <w:rPr>
          <w:rFonts w:cs="B Nazanin"/>
          <w:sz w:val="26"/>
          <w:szCs w:val="26"/>
          <w:rtl/>
        </w:rPr>
        <w:softHyphen/>
        <w:t>المللی امضا</w:t>
      </w:r>
      <w:r w:rsidRPr="002B4A2E">
        <w:rPr>
          <w:rFonts w:cs="B Nazanin" w:hint="cs"/>
          <w:sz w:val="26"/>
          <w:szCs w:val="26"/>
          <w:rtl/>
        </w:rPr>
        <w:t>ء</w:t>
      </w:r>
      <w:r w:rsidRPr="002B4A2E">
        <w:rPr>
          <w:rFonts w:cs="B Nazanin"/>
          <w:sz w:val="26"/>
          <w:szCs w:val="26"/>
          <w:rtl/>
        </w:rPr>
        <w:t xml:space="preserve"> می‌شوند. این قراردادها در بردارنده توافقاتی هستند که شرایط</w:t>
      </w:r>
      <w:r w:rsidRPr="002B4A2E">
        <w:rPr>
          <w:rFonts w:cs="B Nazanin" w:hint="cs"/>
          <w:sz w:val="26"/>
          <w:szCs w:val="26"/>
          <w:rtl/>
        </w:rPr>
        <w:t xml:space="preserve"> مورد انتظار طرفین را </w:t>
      </w:r>
      <w:r w:rsidRPr="002B4A2E">
        <w:rPr>
          <w:rFonts w:cs="B Nazanin"/>
          <w:sz w:val="26"/>
          <w:szCs w:val="26"/>
          <w:rtl/>
        </w:rPr>
        <w:t>در معاملات بین</w:t>
      </w:r>
      <w:r w:rsidRPr="002B4A2E">
        <w:rPr>
          <w:rFonts w:cs="B Nazanin"/>
          <w:sz w:val="26"/>
          <w:szCs w:val="26"/>
          <w:rtl/>
        </w:rPr>
        <w:softHyphen/>
        <w:t>الملل تجاری تعیین می‌کنند</w:t>
      </w:r>
      <w:r w:rsidRPr="002B4A2E">
        <w:rPr>
          <w:rFonts w:cs="B Nazanin" w:hint="cs"/>
          <w:sz w:val="26"/>
          <w:szCs w:val="26"/>
          <w:rtl/>
        </w:rPr>
        <w:t xml:space="preserve">. </w:t>
      </w:r>
      <w:r w:rsidRPr="002B4A2E">
        <w:rPr>
          <w:rFonts w:cs="B Nazanin"/>
          <w:sz w:val="26"/>
          <w:szCs w:val="26"/>
          <w:rtl/>
        </w:rPr>
        <w:t>قراردادهای تجاری بین‌المللی ممکن است در بسیاری از زمینه‌های تجاری از جمله فروش و خرید کالا، خدمات، توزیع، حمل و نقل، تولید مشترک، توافقنامه‌های لایسنس، قراردادهای سرمایه‌گذاری مستقیم و غیرمستقیم، قراردادهای همکاری تکنولوژی، قراردادهای حقوقی مورد استفاده قرار گیرند</w:t>
      </w:r>
      <w:r w:rsidRPr="002B4A2E">
        <w:rPr>
          <w:rFonts w:cs="B Nazanin" w:hint="cs"/>
          <w:sz w:val="26"/>
          <w:szCs w:val="26"/>
          <w:rtl/>
        </w:rPr>
        <w:t xml:space="preserve">. </w:t>
      </w:r>
      <w:r w:rsidRPr="002B4A2E">
        <w:rPr>
          <w:rFonts w:cs="B Nazanin"/>
          <w:sz w:val="26"/>
          <w:szCs w:val="26"/>
          <w:rtl/>
        </w:rPr>
        <w:t>قراردادهای تجاری بین‌المللی مانند همه قراردادها شامل بندهایی هستند که حقوق و وظایف طرفین را ب</w:t>
      </w:r>
      <w:r w:rsidRPr="002B4A2E">
        <w:rPr>
          <w:rFonts w:cs="B Nazanin" w:hint="cs"/>
          <w:sz w:val="26"/>
          <w:szCs w:val="26"/>
          <w:rtl/>
        </w:rPr>
        <w:t xml:space="preserve">ه </w:t>
      </w:r>
      <w:r w:rsidRPr="002B4A2E">
        <w:rPr>
          <w:rFonts w:cs="B Nazanin"/>
          <w:sz w:val="26"/>
          <w:szCs w:val="26"/>
          <w:rtl/>
        </w:rPr>
        <w:t xml:space="preserve">صورت تفکیک شده تعیین می‌کنند مانند شرایط پرداخت، تعهدات، تضمین‌ها، تعارضات و راه‌حل‌ها، تعیین قوانین حل اختلاف، شرایط خاتمه قرارداد و موارد دیگری که به تفصیل جزئیات معامله را </w:t>
      </w:r>
      <w:r w:rsidRPr="002B4A2E">
        <w:rPr>
          <w:rFonts w:cs="B Nazanin" w:hint="cs"/>
          <w:sz w:val="26"/>
          <w:szCs w:val="26"/>
          <w:rtl/>
        </w:rPr>
        <w:t>شرح می</w:t>
      </w:r>
      <w:r w:rsidRPr="002B4A2E">
        <w:rPr>
          <w:rFonts w:cs="B Nazanin"/>
          <w:sz w:val="26"/>
          <w:szCs w:val="26"/>
          <w:rtl/>
        </w:rPr>
        <w:softHyphen/>
      </w:r>
      <w:r w:rsidRPr="002B4A2E">
        <w:rPr>
          <w:rFonts w:cs="B Nazanin" w:hint="cs"/>
          <w:sz w:val="26"/>
          <w:szCs w:val="26"/>
          <w:rtl/>
        </w:rPr>
        <w:t xml:space="preserve">دهند. </w:t>
      </w:r>
      <w:r w:rsidRPr="002B4A2E">
        <w:rPr>
          <w:rFonts w:cs="B Nazanin"/>
          <w:sz w:val="26"/>
          <w:szCs w:val="26"/>
          <w:rtl/>
        </w:rPr>
        <w:t>قراردادهای تجاری بین‌المللی از اصولی متفاوت از اصول حقوقی</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حاکم</w:t>
      </w:r>
      <w:r w:rsidRPr="002B4A2E">
        <w:rPr>
          <w:rFonts w:cs="B Nazanin"/>
          <w:sz w:val="26"/>
          <w:szCs w:val="26"/>
          <w:rtl/>
        </w:rPr>
        <w:t xml:space="preserve"> </w:t>
      </w:r>
      <w:r w:rsidRPr="002B4A2E">
        <w:rPr>
          <w:rFonts w:cs="B Nazanin" w:hint="cs"/>
          <w:sz w:val="26"/>
          <w:szCs w:val="26"/>
          <w:rtl/>
        </w:rPr>
        <w:t>بر</w:t>
      </w:r>
      <w:r w:rsidRPr="002B4A2E">
        <w:rPr>
          <w:rFonts w:cs="B Nazanin"/>
          <w:sz w:val="26"/>
          <w:szCs w:val="26"/>
          <w:rtl/>
        </w:rPr>
        <w:t xml:space="preserve"> کشورها پیروی می</w:t>
      </w:r>
      <w:r w:rsidRPr="002B4A2E">
        <w:rPr>
          <w:rFonts w:cs="B Nazanin"/>
          <w:sz w:val="26"/>
          <w:szCs w:val="26"/>
          <w:rtl/>
        </w:rPr>
        <w:softHyphen/>
        <w:t xml:space="preserve">کنند. در واقع هر چند تقریباً همه کشورها برخی اصول مشترک در زمینه حقوق و قراردادها دارند </w:t>
      </w:r>
      <w:r w:rsidRPr="002B4A2E">
        <w:rPr>
          <w:rFonts w:cs="B Nazanin" w:hint="cs"/>
          <w:sz w:val="26"/>
          <w:szCs w:val="26"/>
          <w:rtl/>
        </w:rPr>
        <w:t>ولی</w:t>
      </w:r>
      <w:r w:rsidRPr="002B4A2E">
        <w:rPr>
          <w:rFonts w:cs="B Nazanin"/>
          <w:sz w:val="26"/>
          <w:szCs w:val="26"/>
          <w:rtl/>
        </w:rPr>
        <w:t xml:space="preserve"> با </w:t>
      </w:r>
      <w:r w:rsidRPr="002B4A2E">
        <w:rPr>
          <w:rFonts w:cs="B Nazanin" w:hint="cs"/>
          <w:sz w:val="26"/>
          <w:szCs w:val="26"/>
          <w:rtl/>
        </w:rPr>
        <w:t>اصول</w:t>
      </w:r>
      <w:r w:rsidRPr="002B4A2E">
        <w:rPr>
          <w:rFonts w:cs="B Nazanin"/>
          <w:sz w:val="26"/>
          <w:szCs w:val="26"/>
          <w:rtl/>
        </w:rPr>
        <w:t xml:space="preserve"> </w:t>
      </w:r>
      <w:r w:rsidRPr="002B4A2E">
        <w:rPr>
          <w:rFonts w:cs="B Nazanin" w:hint="cs"/>
          <w:sz w:val="26"/>
          <w:szCs w:val="26"/>
          <w:rtl/>
        </w:rPr>
        <w:t>حاکم</w:t>
      </w:r>
      <w:r w:rsidRPr="002B4A2E">
        <w:rPr>
          <w:rFonts w:cs="B Nazanin"/>
          <w:sz w:val="26"/>
          <w:szCs w:val="26"/>
          <w:rtl/>
        </w:rPr>
        <w:t xml:space="preserve"> </w:t>
      </w:r>
      <w:r w:rsidRPr="002B4A2E">
        <w:rPr>
          <w:rFonts w:cs="B Nazanin" w:hint="cs"/>
          <w:sz w:val="26"/>
          <w:szCs w:val="26"/>
          <w:rtl/>
        </w:rPr>
        <w:t>بر</w:t>
      </w:r>
      <w:r w:rsidRPr="002B4A2E">
        <w:rPr>
          <w:rFonts w:cs="B Nazanin"/>
          <w:sz w:val="26"/>
          <w:szCs w:val="26"/>
          <w:rtl/>
        </w:rPr>
        <w:t xml:space="preserve"> </w:t>
      </w:r>
      <w:r w:rsidRPr="002B4A2E">
        <w:rPr>
          <w:rFonts w:cs="B Nazanin" w:hint="cs"/>
          <w:sz w:val="26"/>
          <w:szCs w:val="26"/>
          <w:rtl/>
        </w:rPr>
        <w:t>یک</w:t>
      </w:r>
      <w:r w:rsidRPr="002B4A2E">
        <w:rPr>
          <w:rFonts w:cs="B Nazanin"/>
          <w:sz w:val="26"/>
          <w:szCs w:val="26"/>
          <w:rtl/>
        </w:rPr>
        <w:t xml:space="preserve"> </w:t>
      </w:r>
      <w:r w:rsidRPr="002B4A2E">
        <w:rPr>
          <w:rFonts w:cs="B Nazanin" w:hint="cs"/>
          <w:sz w:val="26"/>
          <w:szCs w:val="26"/>
          <w:rtl/>
        </w:rPr>
        <w:t>کشور</w:t>
      </w:r>
      <w:r w:rsidRPr="002B4A2E">
        <w:rPr>
          <w:rFonts w:cs="B Nazanin"/>
          <w:sz w:val="26"/>
          <w:szCs w:val="26"/>
          <w:rtl/>
        </w:rPr>
        <w:t xml:space="preserve"> </w:t>
      </w:r>
      <w:r w:rsidRPr="002B4A2E">
        <w:rPr>
          <w:rFonts w:cs="B Nazanin" w:hint="cs"/>
          <w:sz w:val="26"/>
          <w:szCs w:val="26"/>
          <w:rtl/>
        </w:rPr>
        <w:t>نمی</w:t>
      </w:r>
      <w:r w:rsidRPr="002B4A2E">
        <w:rPr>
          <w:rFonts w:cs="B Nazanin"/>
          <w:sz w:val="26"/>
          <w:szCs w:val="26"/>
          <w:rtl/>
        </w:rPr>
        <w:softHyphen/>
      </w:r>
      <w:r w:rsidRPr="002B4A2E">
        <w:rPr>
          <w:rFonts w:cs="B Nazanin" w:hint="cs"/>
          <w:sz w:val="26"/>
          <w:szCs w:val="26"/>
          <w:rtl/>
        </w:rPr>
        <w:t>توان</w:t>
      </w:r>
      <w:r w:rsidRPr="002B4A2E">
        <w:rPr>
          <w:rFonts w:cs="B Nazanin"/>
          <w:sz w:val="26"/>
          <w:szCs w:val="26"/>
          <w:rtl/>
        </w:rPr>
        <w:t xml:space="preserve"> </w:t>
      </w:r>
      <w:r w:rsidRPr="002B4A2E">
        <w:rPr>
          <w:rFonts w:cs="B Nazanin" w:hint="cs"/>
          <w:sz w:val="26"/>
          <w:szCs w:val="26"/>
          <w:rtl/>
        </w:rPr>
        <w:t>قرارداد</w:t>
      </w:r>
      <w:r w:rsidRPr="002B4A2E">
        <w:rPr>
          <w:rFonts w:cs="B Nazanin"/>
          <w:sz w:val="26"/>
          <w:szCs w:val="26"/>
          <w:rtl/>
        </w:rPr>
        <w:t xml:space="preserve"> </w:t>
      </w:r>
      <w:r w:rsidRPr="002B4A2E">
        <w:rPr>
          <w:rFonts w:cs="B Nazanin" w:hint="cs"/>
          <w:sz w:val="26"/>
          <w:szCs w:val="26"/>
          <w:rtl/>
        </w:rPr>
        <w:t>تجاری</w:t>
      </w:r>
      <w:r w:rsidRPr="002B4A2E">
        <w:rPr>
          <w:rFonts w:cs="B Nazanin"/>
          <w:sz w:val="26"/>
          <w:szCs w:val="26"/>
          <w:rtl/>
        </w:rPr>
        <w:t xml:space="preserve"> </w:t>
      </w:r>
      <w:r w:rsidRPr="002B4A2E">
        <w:rPr>
          <w:rFonts w:cs="B Nazanin" w:hint="cs"/>
          <w:sz w:val="26"/>
          <w:szCs w:val="26"/>
          <w:rtl/>
        </w:rPr>
        <w:t>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xml:space="preserve"> </w:t>
      </w:r>
      <w:r w:rsidRPr="002B4A2E">
        <w:rPr>
          <w:rFonts w:cs="B Nazanin" w:hint="cs"/>
          <w:sz w:val="26"/>
          <w:szCs w:val="26"/>
          <w:rtl/>
        </w:rPr>
        <w:t>مناسبی</w:t>
      </w:r>
      <w:r w:rsidRPr="002B4A2E">
        <w:rPr>
          <w:rFonts w:cs="B Nazanin"/>
          <w:sz w:val="26"/>
          <w:szCs w:val="26"/>
          <w:rtl/>
        </w:rPr>
        <w:t xml:space="preserve"> تهیه کرد </w:t>
      </w:r>
      <w:r w:rsidRPr="002B4A2E">
        <w:rPr>
          <w:rFonts w:cs="B Nazanin" w:hint="cs"/>
          <w:sz w:val="26"/>
          <w:szCs w:val="26"/>
          <w:rtl/>
        </w:rPr>
        <w:t xml:space="preserve">بلکه </w:t>
      </w:r>
      <w:r w:rsidRPr="002B4A2E">
        <w:rPr>
          <w:rFonts w:cs="B Nazanin"/>
          <w:sz w:val="26"/>
          <w:szCs w:val="26"/>
          <w:rtl/>
        </w:rPr>
        <w:t>در این گونه قراردادها رعایت برخی از اصول جهانی لازم است. از این رو</w:t>
      </w:r>
      <w:r w:rsidRPr="002B4A2E">
        <w:rPr>
          <w:rFonts w:cs="B Nazanin" w:hint="cs"/>
          <w:sz w:val="26"/>
          <w:szCs w:val="26"/>
          <w:rtl/>
        </w:rPr>
        <w:t xml:space="preserve"> </w:t>
      </w:r>
      <w:r w:rsidRPr="002B4A2E">
        <w:rPr>
          <w:rFonts w:cs="B Nazanin"/>
          <w:sz w:val="26"/>
          <w:szCs w:val="26"/>
          <w:rtl/>
        </w:rPr>
        <w:t>تفاوت</w:t>
      </w:r>
      <w:r w:rsidRPr="002B4A2E">
        <w:rPr>
          <w:rFonts w:cs="B Nazanin"/>
          <w:sz w:val="26"/>
          <w:szCs w:val="26"/>
          <w:rtl/>
        </w:rPr>
        <w:softHyphen/>
        <w:t>هایی بین اصول و قواعد تنظیم قرارداهای بین</w:t>
      </w:r>
      <w:r w:rsidRPr="002B4A2E">
        <w:rPr>
          <w:rFonts w:cs="B Nazanin"/>
          <w:sz w:val="26"/>
          <w:szCs w:val="26"/>
          <w:rtl/>
        </w:rPr>
        <w:softHyphen/>
        <w:t>المللی و داخلی برای همه کشورها متصور است لیکن برخی از کشورها قوانین داخلی خود را به قوانین بین</w:t>
      </w:r>
      <w:r w:rsidRPr="002B4A2E">
        <w:rPr>
          <w:rFonts w:cs="B Nazanin"/>
          <w:sz w:val="26"/>
          <w:szCs w:val="26"/>
          <w:rtl/>
        </w:rPr>
        <w:softHyphen/>
        <w:t>المللی نزدیک کرده</w:t>
      </w:r>
      <w:r w:rsidRPr="002B4A2E">
        <w:rPr>
          <w:rFonts w:cs="B Nazanin"/>
          <w:sz w:val="26"/>
          <w:szCs w:val="26"/>
          <w:rtl/>
        </w:rPr>
        <w:softHyphen/>
        <w:t xml:space="preserve">اند که نتایج سودمندی را برای آنها </w:t>
      </w:r>
      <w:r w:rsidRPr="002B4A2E">
        <w:rPr>
          <w:rFonts w:cs="B Nazanin"/>
          <w:sz w:val="26"/>
          <w:szCs w:val="26"/>
          <w:rtl/>
        </w:rPr>
        <w:lastRenderedPageBreak/>
        <w:t xml:space="preserve">در پی داشته </w:t>
      </w:r>
      <w:r w:rsidRPr="002B4A2E">
        <w:rPr>
          <w:rFonts w:cs="B Nazanin" w:hint="cs"/>
          <w:sz w:val="26"/>
          <w:szCs w:val="26"/>
          <w:rtl/>
        </w:rPr>
        <w:t xml:space="preserve">است. </w:t>
      </w:r>
      <w:r w:rsidRPr="002B4A2E">
        <w:rPr>
          <w:rFonts w:cs="B Nazanin"/>
          <w:sz w:val="26"/>
          <w:szCs w:val="26"/>
          <w:rtl/>
        </w:rPr>
        <w:t xml:space="preserve">در ذیل به صورت خلاصه </w:t>
      </w:r>
      <w:r w:rsidRPr="002B4A2E">
        <w:rPr>
          <w:rFonts w:cs="B Nazanin" w:hint="cs"/>
          <w:sz w:val="26"/>
          <w:szCs w:val="26"/>
          <w:rtl/>
        </w:rPr>
        <w:t xml:space="preserve">برخی مزایای </w:t>
      </w:r>
      <w:r w:rsidRPr="002B4A2E">
        <w:rPr>
          <w:rFonts w:cs="B Nazanin"/>
          <w:sz w:val="26"/>
          <w:szCs w:val="26"/>
          <w:rtl/>
        </w:rPr>
        <w:t>نزدیک کردن قوانین داخلی برخی از کشورها به قوانین بین</w:t>
      </w:r>
      <w:r w:rsidRPr="002B4A2E">
        <w:rPr>
          <w:rFonts w:cs="B Nazanin"/>
          <w:sz w:val="26"/>
          <w:szCs w:val="26"/>
          <w:rtl/>
        </w:rPr>
        <w:softHyphen/>
        <w:t xml:space="preserve">الملل </w:t>
      </w:r>
      <w:r w:rsidRPr="002B4A2E">
        <w:rPr>
          <w:rFonts w:cs="B Nazanin" w:hint="cs"/>
          <w:sz w:val="26"/>
          <w:szCs w:val="26"/>
          <w:rtl/>
        </w:rPr>
        <w:t>بررسی می</w:t>
      </w:r>
      <w:r w:rsidRPr="002B4A2E">
        <w:rPr>
          <w:rFonts w:cs="B Nazanin"/>
          <w:sz w:val="26"/>
          <w:szCs w:val="26"/>
          <w:rtl/>
        </w:rPr>
        <w:softHyphen/>
      </w:r>
      <w:r w:rsidRPr="002B4A2E">
        <w:rPr>
          <w:rFonts w:cs="B Nazanin" w:hint="cs"/>
          <w:sz w:val="26"/>
          <w:szCs w:val="26"/>
          <w:rtl/>
        </w:rPr>
        <w:t>گردد:</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تطابق با الزامات بین‌المللی</w:t>
      </w:r>
      <w:r w:rsidRPr="002B4A2E">
        <w:rPr>
          <w:rStyle w:val="Strong"/>
          <w:rFonts w:cs="B Nazanin" w:hint="cs"/>
          <w:sz w:val="26"/>
          <w:szCs w:val="26"/>
          <w:rtl/>
        </w:rPr>
        <w:t xml:space="preserve">: </w:t>
      </w:r>
      <w:r w:rsidRPr="002B4A2E">
        <w:rPr>
          <w:rFonts w:cs="B Nazanin"/>
          <w:sz w:val="26"/>
          <w:szCs w:val="26"/>
          <w:rtl/>
        </w:rPr>
        <w:t>با تغییر قوانین داخلی کشورها و هماهنگی با قوانین بین‌المللی، کشورها می‌توانند به بهترین شکل ممکن با تبعیت از الزامات بین‌المللی، اعتبار جهانی خود را تقویت کنند</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ایجاد قوانین یکپارچه‌تر</w:t>
      </w:r>
      <w:r w:rsidRPr="002B4A2E">
        <w:rPr>
          <w:rStyle w:val="Strong"/>
          <w:rFonts w:cs="B Nazanin" w:hint="cs"/>
          <w:sz w:val="26"/>
          <w:szCs w:val="26"/>
          <w:rtl/>
        </w:rPr>
        <w:t xml:space="preserve">: </w:t>
      </w:r>
      <w:r w:rsidRPr="002B4A2E">
        <w:rPr>
          <w:rFonts w:cs="B Nazanin"/>
          <w:sz w:val="26"/>
          <w:szCs w:val="26"/>
          <w:rtl/>
        </w:rPr>
        <w:t>با تغییر قوانین داخلی و هماهنگی با قوانین بین‌المللی، می‌توان تناوب و انسجام بیشتری در قوانین داخلی برقرار و قوانینی یکپارچه‌تری را برای تعاملات بین‌المللی ایجاد کرد</w:t>
      </w:r>
      <w:r w:rsidRPr="002B4A2E">
        <w:rPr>
          <w:rFonts w:cs="B Nazanin" w:hint="cs"/>
          <w:sz w:val="26"/>
          <w:szCs w:val="26"/>
          <w:rtl/>
        </w:rPr>
        <w:t xml:space="preserve">. </w:t>
      </w:r>
      <w:r w:rsidRPr="002B4A2E">
        <w:rPr>
          <w:rFonts w:cs="B Nazanin"/>
          <w:sz w:val="26"/>
          <w:szCs w:val="26"/>
          <w:rtl/>
        </w:rPr>
        <w:t>این موضوع می‌تواند روند تجارت بین‌المللی، سرمایه‌گذاری خارجی و همکاری‌های بین‌المللی را تسهیل کند</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جذب سرمایه‌گذاری خارجی</w:t>
      </w:r>
      <w:r w:rsidRPr="002B4A2E">
        <w:rPr>
          <w:rStyle w:val="Strong"/>
          <w:rFonts w:cs="B Nazanin" w:hint="cs"/>
          <w:sz w:val="26"/>
          <w:szCs w:val="26"/>
          <w:rtl/>
        </w:rPr>
        <w:t xml:space="preserve">: </w:t>
      </w:r>
      <w:r w:rsidRPr="002B4A2E">
        <w:rPr>
          <w:rFonts w:cs="B Nazanin"/>
          <w:sz w:val="26"/>
          <w:szCs w:val="26"/>
          <w:rtl/>
        </w:rPr>
        <w:t xml:space="preserve">تغییر قوانین داخلی و همسویی </w:t>
      </w:r>
      <w:r w:rsidRPr="002B4A2E">
        <w:rPr>
          <w:rFonts w:cs="B Nazanin" w:hint="cs"/>
          <w:sz w:val="26"/>
          <w:szCs w:val="26"/>
          <w:rtl/>
        </w:rPr>
        <w:t xml:space="preserve">با </w:t>
      </w:r>
      <w:r w:rsidRPr="002B4A2E">
        <w:rPr>
          <w:rFonts w:cs="B Nazanin"/>
          <w:sz w:val="26"/>
          <w:szCs w:val="26"/>
          <w:rtl/>
        </w:rPr>
        <w:t>قوانین بین</w:t>
      </w:r>
      <w:r w:rsidRPr="002B4A2E">
        <w:rPr>
          <w:rFonts w:cs="B Nazanin"/>
          <w:sz w:val="26"/>
          <w:szCs w:val="26"/>
          <w:rtl/>
        </w:rPr>
        <w:softHyphen/>
        <w:t>المللی می‌تواند ساختار قانونی مطلوبی را برای سرمایه‌گذاری خارجی فراهم کند. این موضوع می‌تواند به جذب سرمایه‌گذاری خارجی، ایجاد اشتغال و توسعه اقتصادی کشورها کمک کند</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حفظ حقوق و منافع داخلی</w:t>
      </w:r>
      <w:r w:rsidRPr="002B4A2E">
        <w:rPr>
          <w:rStyle w:val="Strong"/>
          <w:rFonts w:cs="B Nazanin" w:hint="cs"/>
          <w:sz w:val="26"/>
          <w:szCs w:val="26"/>
          <w:rtl/>
        </w:rPr>
        <w:t xml:space="preserve">: </w:t>
      </w:r>
      <w:r w:rsidRPr="002B4A2E">
        <w:rPr>
          <w:rFonts w:cs="B Nazanin"/>
          <w:sz w:val="26"/>
          <w:szCs w:val="26"/>
          <w:rtl/>
        </w:rPr>
        <w:t>با تغییر قوانین،</w:t>
      </w:r>
      <w:r w:rsidRPr="002B4A2E">
        <w:rPr>
          <w:rFonts w:ascii="Calibri" w:hAnsi="Calibri" w:cs="Calibri" w:hint="cs"/>
          <w:sz w:val="26"/>
          <w:szCs w:val="26"/>
          <w:rtl/>
        </w:rPr>
        <w:t> </w:t>
      </w:r>
      <w:r w:rsidRPr="002B4A2E">
        <w:rPr>
          <w:rFonts w:cs="B Nazanin" w:hint="cs"/>
          <w:sz w:val="26"/>
          <w:szCs w:val="26"/>
          <w:rtl/>
        </w:rPr>
        <w:t>کشورها</w:t>
      </w:r>
      <w:r w:rsidRPr="002B4A2E">
        <w:rPr>
          <w:rFonts w:cs="B Nazanin"/>
          <w:sz w:val="26"/>
          <w:szCs w:val="26"/>
          <w:rtl/>
        </w:rPr>
        <w:t xml:space="preserve"> می‌توانند حقوق و منافع خود را در سطح بین‌المللی حفظ کنند و این موضوع می‌تواند به حمایت از کسب و کارهای داخلی، توسعه صنایع محلی و حفظ استقلال و سیادت کشورها کمک کند</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حفظ تعادل منافع</w:t>
      </w:r>
      <w:r w:rsidRPr="002B4A2E">
        <w:rPr>
          <w:rStyle w:val="Strong"/>
          <w:rFonts w:cs="B Nazanin" w:hint="cs"/>
          <w:sz w:val="26"/>
          <w:szCs w:val="26"/>
          <w:rtl/>
        </w:rPr>
        <w:t xml:space="preserve">: </w:t>
      </w:r>
      <w:r w:rsidRPr="002B4A2E">
        <w:rPr>
          <w:rFonts w:cs="B Nazanin"/>
          <w:sz w:val="26"/>
          <w:szCs w:val="26"/>
          <w:rtl/>
        </w:rPr>
        <w:t>با تغییر قوانین داخلی</w:t>
      </w:r>
      <w:r w:rsidRPr="002B4A2E">
        <w:rPr>
          <w:rFonts w:ascii="Calibri" w:hAnsi="Calibri" w:cs="Calibri" w:hint="cs"/>
          <w:sz w:val="26"/>
          <w:szCs w:val="26"/>
          <w:rtl/>
        </w:rPr>
        <w:t> </w:t>
      </w:r>
      <w:r w:rsidRPr="002B4A2E">
        <w:rPr>
          <w:rFonts w:cs="B Nazanin" w:hint="cs"/>
          <w:sz w:val="26"/>
          <w:szCs w:val="26"/>
          <w:rtl/>
        </w:rPr>
        <w:t>می‌توان</w:t>
      </w:r>
      <w:r w:rsidRPr="002B4A2E">
        <w:rPr>
          <w:rFonts w:cs="B Nazanin"/>
          <w:sz w:val="26"/>
          <w:szCs w:val="26"/>
          <w:rtl/>
        </w:rPr>
        <w:t xml:space="preserve"> تعادل منافع بین کشورها را حفظ و تداوم روابط بین‌المللی را تضمین کرد. این موضوع می‌تواند به پیشگیری از تداخل‌ها و منازعات بین‌المللی کمک کند</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تسهیل همکاری‌های بین‌المللی</w:t>
      </w:r>
      <w:r w:rsidRPr="002B4A2E">
        <w:rPr>
          <w:rStyle w:val="Strong"/>
          <w:rFonts w:cs="B Nazanin" w:hint="cs"/>
          <w:sz w:val="26"/>
          <w:szCs w:val="26"/>
          <w:rtl/>
        </w:rPr>
        <w:t xml:space="preserve">: </w:t>
      </w:r>
      <w:r w:rsidRPr="002B4A2E">
        <w:rPr>
          <w:rFonts w:cs="B Nazanin"/>
          <w:sz w:val="26"/>
          <w:szCs w:val="26"/>
          <w:rtl/>
        </w:rPr>
        <w:t>با تغییر قوانین داخلی می‌توان همکاری‌های بین‌المللی در زمینه‌های دیگر را تسهیل کرد، از جمله همکاری در زمینه محیط زیست، حقوق بشر</w:t>
      </w:r>
      <w:r w:rsidRPr="002B4A2E">
        <w:rPr>
          <w:rFonts w:cs="B Nazanin" w:hint="cs"/>
          <w:sz w:val="26"/>
          <w:szCs w:val="26"/>
          <w:rtl/>
        </w:rPr>
        <w:t xml:space="preserve"> و </w:t>
      </w:r>
      <w:r w:rsidRPr="002B4A2E">
        <w:rPr>
          <w:rFonts w:cs="B Nazanin"/>
          <w:sz w:val="26"/>
          <w:szCs w:val="26"/>
          <w:rtl/>
        </w:rPr>
        <w:t xml:space="preserve">عدالت اجتماعی </w:t>
      </w:r>
      <w:r w:rsidRPr="002B4A2E">
        <w:rPr>
          <w:rFonts w:cs="B Nazanin" w:hint="cs"/>
          <w:sz w:val="26"/>
          <w:szCs w:val="26"/>
          <w:rtl/>
        </w:rPr>
        <w:t xml:space="preserve">که </w:t>
      </w:r>
      <w:r w:rsidRPr="002B4A2E">
        <w:rPr>
          <w:rFonts w:cs="B Nazanin"/>
          <w:sz w:val="26"/>
          <w:szCs w:val="26"/>
          <w:rtl/>
        </w:rPr>
        <w:t>با یکپارچگی قوانین توسعه می</w:t>
      </w:r>
      <w:r w:rsidRPr="002B4A2E">
        <w:rPr>
          <w:rFonts w:cs="B Nazanin"/>
          <w:sz w:val="26"/>
          <w:szCs w:val="26"/>
          <w:rtl/>
        </w:rPr>
        <w:softHyphen/>
        <w:t>یابد</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lastRenderedPageBreak/>
        <w:t>حل اختلافات بین‌المللی</w:t>
      </w:r>
      <w:r w:rsidRPr="002B4A2E">
        <w:rPr>
          <w:rStyle w:val="Strong"/>
          <w:rFonts w:cs="B Nazanin" w:hint="cs"/>
          <w:sz w:val="26"/>
          <w:szCs w:val="26"/>
          <w:rtl/>
        </w:rPr>
        <w:t xml:space="preserve">: </w:t>
      </w:r>
      <w:r w:rsidRPr="002B4A2E">
        <w:rPr>
          <w:rFonts w:cs="B Nazanin"/>
          <w:sz w:val="26"/>
          <w:szCs w:val="26"/>
          <w:rtl/>
        </w:rPr>
        <w:t>با همسو کردن قوانین داخلی با قوانین بین</w:t>
      </w:r>
      <w:r w:rsidRPr="002B4A2E">
        <w:rPr>
          <w:rFonts w:cs="B Nazanin"/>
          <w:sz w:val="26"/>
          <w:szCs w:val="26"/>
          <w:rtl/>
        </w:rPr>
        <w:softHyphen/>
        <w:t>الملل می‌توان اختلافات بین‌المللی را به بهترین شکل ممکن حل کرد. این موضوع می‌تواند به تسهیل روند داوری بین‌المللی و استفاده از مکانیسم‌های صلح‌آمیز در حل اختلافات کمک کند</w:t>
      </w:r>
      <w:r w:rsidRPr="002B4A2E">
        <w:rPr>
          <w:rFonts w:cs="B Nazanin" w:hint="cs"/>
          <w:sz w:val="26"/>
          <w:szCs w:val="26"/>
          <w:rtl/>
        </w:rPr>
        <w:t xml:space="preserve">. </w:t>
      </w:r>
    </w:p>
    <w:p w:rsidR="008E2CA8" w:rsidRPr="002B4A2E" w:rsidRDefault="008E2CA8" w:rsidP="008E2CA8">
      <w:pPr>
        <w:pStyle w:val="NormalWeb"/>
        <w:bidi/>
        <w:jc w:val="both"/>
        <w:rPr>
          <w:rFonts w:cs="B Nazanin"/>
          <w:rtl/>
        </w:rPr>
      </w:pPr>
      <w:r w:rsidRPr="002B4A2E">
        <w:rPr>
          <w:rFonts w:cs="B Nazanin"/>
          <w:sz w:val="26"/>
          <w:szCs w:val="26"/>
          <w:rtl/>
        </w:rPr>
        <w:t>در ادامه به تفاوت</w:t>
      </w:r>
      <w:r w:rsidRPr="002B4A2E">
        <w:rPr>
          <w:rFonts w:cs="B Nazanin"/>
          <w:sz w:val="26"/>
          <w:szCs w:val="26"/>
          <w:rtl/>
        </w:rPr>
        <w:softHyphen/>
        <w:t>های اصول قراردادی در قانون ایران و قوانین بین</w:t>
      </w:r>
      <w:r w:rsidRPr="002B4A2E">
        <w:rPr>
          <w:rFonts w:cs="B Nazanin"/>
          <w:sz w:val="26"/>
          <w:szCs w:val="26"/>
          <w:rtl/>
        </w:rPr>
        <w:softHyphen/>
        <w:t>المللی نگاهی اجمالی می</w:t>
      </w:r>
      <w:r w:rsidRPr="002B4A2E">
        <w:rPr>
          <w:rFonts w:cs="B Nazanin"/>
          <w:sz w:val="26"/>
          <w:szCs w:val="26"/>
          <w:rtl/>
        </w:rPr>
        <w:softHyphen/>
        <w:t>اندازیم تا تفاوت بین دو نظام حقوق داخلی و بین</w:t>
      </w:r>
      <w:r w:rsidRPr="002B4A2E">
        <w:rPr>
          <w:rFonts w:cs="B Nazanin"/>
          <w:sz w:val="26"/>
          <w:szCs w:val="26"/>
          <w:rtl/>
        </w:rPr>
        <w:softHyphen/>
        <w:t>الملل درقراردادهای تجاری بین</w:t>
      </w:r>
      <w:r w:rsidRPr="002B4A2E">
        <w:rPr>
          <w:rFonts w:cs="B Nazanin"/>
          <w:sz w:val="26"/>
          <w:szCs w:val="26"/>
          <w:rtl/>
        </w:rPr>
        <w:softHyphen/>
        <w:t>المللی بصورت واضح تری مشخص شود</w:t>
      </w:r>
      <w:r w:rsidRPr="002B4A2E">
        <w:rPr>
          <w:rFonts w:cs="B Nazanin" w:hint="cs"/>
          <w:sz w:val="26"/>
          <w:szCs w:val="26"/>
          <w:rtl/>
        </w:rPr>
        <w:t xml:space="preserve">. </w:t>
      </w:r>
      <w:r w:rsidRPr="002B4A2E">
        <w:rPr>
          <w:rFonts w:cs="B Nazanin"/>
          <w:rtl/>
        </w:rPr>
        <w:t>برخی اصول مشترک در قانون ایران و قراردادهای تجاری بین المللی</w:t>
      </w:r>
      <w:r w:rsidRPr="002B4A2E">
        <w:rPr>
          <w:rFonts w:cs="B Nazanin" w:hint="cs"/>
          <w:rtl/>
        </w:rPr>
        <w:t xml:space="preserve"> عبارتند از: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اصل آزادی اراده</w:t>
      </w:r>
      <w:r w:rsidRPr="002B4A2E">
        <w:rPr>
          <w:rFonts w:cs="B Nazanin" w:hint="cs"/>
          <w:sz w:val="26"/>
          <w:szCs w:val="26"/>
          <w:rtl/>
        </w:rPr>
        <w:t xml:space="preserve">: </w:t>
      </w:r>
      <w:r w:rsidRPr="002B4A2E">
        <w:rPr>
          <w:rFonts w:cs="B Nazanin"/>
          <w:sz w:val="26"/>
          <w:szCs w:val="26"/>
          <w:rtl/>
        </w:rPr>
        <w:t>اصل آزادی قراردادها که در قانون تجارت و حقوق مدنی ایران و جهان پذیرفته شده، بیان می‌کند که طرفین قادر به انعقاد قرارداد و تعیین شرایط آن بر اساس توافق خویش هستند</w:t>
      </w:r>
      <w:r w:rsidRPr="002B4A2E">
        <w:rPr>
          <w:rFonts w:cs="B Nazanin" w:hint="cs"/>
          <w:sz w:val="26"/>
          <w:szCs w:val="26"/>
          <w:rtl/>
        </w:rPr>
        <w:t xml:space="preserve">. </w:t>
      </w:r>
      <w:r w:rsidRPr="002B4A2E">
        <w:rPr>
          <w:rFonts w:cs="B Nazanin"/>
          <w:sz w:val="26"/>
          <w:szCs w:val="26"/>
          <w:rtl/>
        </w:rPr>
        <w:t>این اصل که در قراردادهای تجاری بین‌</w:t>
      </w:r>
      <w:r w:rsidRPr="002B4A2E">
        <w:rPr>
          <w:rFonts w:cs="B Nazanin"/>
          <w:sz w:val="26"/>
          <w:szCs w:val="26"/>
          <w:rtl/>
        </w:rPr>
        <w:softHyphen/>
        <w:t>المللی نیز پذیرفته شده</w:t>
      </w:r>
      <w:r w:rsidRPr="002B4A2E">
        <w:rPr>
          <w:rFonts w:ascii="Calibri" w:hAnsi="Calibri" w:cs="Calibri" w:hint="cs"/>
          <w:sz w:val="26"/>
          <w:szCs w:val="26"/>
          <w:rtl/>
        </w:rPr>
        <w:t>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طرفین</w:t>
      </w:r>
      <w:r w:rsidRPr="002B4A2E">
        <w:rPr>
          <w:rFonts w:cs="B Nazanin"/>
          <w:sz w:val="26"/>
          <w:szCs w:val="26"/>
          <w:rtl/>
        </w:rPr>
        <w:t xml:space="preserve"> اجازه می‌دهد که محتوا، شرایط و مفاد قرارداد را برحسب تمایل خود تعیین کنند. البته مادامی که در تقابل با قوانین امری نباشد و حقوق اشخاص ثالث را نقض نکند. با اعمال اصل آزادی قراردادها، طرفین قادر به مذاکره، توافق و ایجاد روابط حقوقی هستند که بر اساس تعهدات خود پذیرفته</w:t>
      </w:r>
      <w:r w:rsidRPr="002B4A2E">
        <w:rPr>
          <w:rFonts w:cs="B Nazanin"/>
          <w:sz w:val="26"/>
          <w:szCs w:val="26"/>
          <w:rtl/>
        </w:rPr>
        <w:softHyphen/>
        <w:t>اند. با این حال، توجه به قوانین امری،</w:t>
      </w:r>
      <w:r w:rsidRPr="002B4A2E">
        <w:rPr>
          <w:rFonts w:cs="B Nazanin" w:hint="cs"/>
          <w:sz w:val="26"/>
          <w:szCs w:val="26"/>
          <w:rtl/>
        </w:rPr>
        <w:t xml:space="preserve"> رعایت </w:t>
      </w:r>
      <w:r w:rsidRPr="002B4A2E">
        <w:rPr>
          <w:rFonts w:cs="B Nazanin"/>
          <w:sz w:val="26"/>
          <w:szCs w:val="26"/>
          <w:rtl/>
        </w:rPr>
        <w:t>اخلاق حسنه و نظم اجتماعی نیز ضروری است</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اصل الزام</w:t>
      </w:r>
      <w:r w:rsidRPr="002B4A2E">
        <w:rPr>
          <w:rFonts w:cs="B Nazanin"/>
          <w:sz w:val="26"/>
          <w:szCs w:val="26"/>
          <w:rtl/>
        </w:rPr>
        <w:softHyphen/>
        <w:t>آور بودن قرادادها</w:t>
      </w:r>
      <w:r w:rsidRPr="002B4A2E">
        <w:rPr>
          <w:rFonts w:cs="B Nazanin" w:hint="cs"/>
          <w:sz w:val="26"/>
          <w:szCs w:val="26"/>
          <w:rtl/>
        </w:rPr>
        <w:t xml:space="preserve">: </w:t>
      </w:r>
      <w:r w:rsidRPr="002B4A2E">
        <w:rPr>
          <w:rFonts w:cs="B Nazanin"/>
          <w:sz w:val="26"/>
          <w:szCs w:val="26"/>
          <w:rtl/>
        </w:rPr>
        <w:t>اصل الزام</w:t>
      </w:r>
      <w:r w:rsidRPr="002B4A2E">
        <w:rPr>
          <w:rFonts w:cs="B Nazanin"/>
          <w:sz w:val="26"/>
          <w:szCs w:val="26"/>
          <w:rtl/>
        </w:rPr>
        <w:softHyphen/>
        <w:t>آور بودن قراردادها به مفهومی اشاره دارد که در حقوق قراردادهای ایران و تقریباً همه کشورها وجود دارد و بیان می‌کند که طرفین قرارداد ملزم به اجرای تعهداتی هستند که در قرارداد تعیین شده است. به عبارت دیگر، طرفین قرارداد نباید از اجرای تعهداتی که به طور صریح یا ضمنی در قرارداد تعیین شده است، شانه خالی کرده یا انصراف دهند. مگر اینکه قوانین یا شرایط خاصی مانند حق فسخ و سایر اسباب سقوط تعهدات در این زمینه وجود داشته باشد</w:t>
      </w:r>
      <w:r w:rsidRPr="002B4A2E">
        <w:rPr>
          <w:rFonts w:cs="B Nazanin" w:hint="cs"/>
          <w:sz w:val="26"/>
          <w:szCs w:val="26"/>
          <w:rtl/>
        </w:rPr>
        <w:t xml:space="preserve">. </w:t>
      </w:r>
      <w:r w:rsidRPr="002B4A2E">
        <w:rPr>
          <w:rFonts w:cs="B Nazanin"/>
          <w:sz w:val="26"/>
          <w:szCs w:val="26"/>
          <w:rtl/>
        </w:rPr>
        <w:t>اصل الزام</w:t>
      </w:r>
      <w:r w:rsidRPr="002B4A2E">
        <w:rPr>
          <w:rFonts w:cs="B Nazanin"/>
          <w:sz w:val="26"/>
          <w:szCs w:val="26"/>
          <w:rtl/>
        </w:rPr>
        <w:softHyphen/>
        <w:t>آور بودن قراردادها که در قراردادهای تجاری بین‌</w:t>
      </w:r>
      <w:r w:rsidRPr="002B4A2E">
        <w:rPr>
          <w:rFonts w:cs="B Nazanin"/>
          <w:sz w:val="26"/>
          <w:szCs w:val="26"/>
          <w:rtl/>
        </w:rPr>
        <w:softHyphen/>
        <w:t xml:space="preserve">المللی لازم الرعایه است، در ایجاد اعتماد و پایداری در روابط تجاری </w:t>
      </w:r>
      <w:r w:rsidRPr="002B4A2E">
        <w:rPr>
          <w:rFonts w:cs="B Nazanin"/>
          <w:sz w:val="26"/>
          <w:szCs w:val="26"/>
          <w:rtl/>
        </w:rPr>
        <w:lastRenderedPageBreak/>
        <w:t>نقش مهمی دارد و تضمین می‌کند که طرفین به تعهدات خود عمل می‌کنند.</w:t>
      </w:r>
      <w:r w:rsidRPr="002B4A2E">
        <w:rPr>
          <w:rFonts w:cs="B Nazanin" w:hint="cs"/>
          <w:sz w:val="26"/>
          <w:szCs w:val="26"/>
          <w:rtl/>
        </w:rPr>
        <w:t xml:space="preserve"> </w:t>
      </w:r>
      <w:r w:rsidRPr="002B4A2E">
        <w:rPr>
          <w:rFonts w:cs="B Nazanin"/>
          <w:sz w:val="26"/>
          <w:szCs w:val="26"/>
          <w:rtl/>
        </w:rPr>
        <w:t>همچنین این اصل مبین آن است که در صورت عدم اجرای تعهدات، طرف متضرر ممکن است از طرق قانونی موجود، از جمله درخواست الزام متعهد یا</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مطالبه</w:t>
      </w:r>
      <w:r w:rsidRPr="002B4A2E">
        <w:rPr>
          <w:rFonts w:cs="B Nazanin"/>
          <w:sz w:val="26"/>
          <w:szCs w:val="26"/>
          <w:rtl/>
        </w:rPr>
        <w:t xml:space="preserve"> </w:t>
      </w:r>
      <w:r w:rsidRPr="002B4A2E">
        <w:rPr>
          <w:rFonts w:cs="B Nazanin" w:hint="cs"/>
          <w:sz w:val="26"/>
          <w:szCs w:val="26"/>
          <w:rtl/>
        </w:rPr>
        <w:t>خسارت،</w:t>
      </w:r>
      <w:r w:rsidRPr="002B4A2E">
        <w:rPr>
          <w:rFonts w:cs="B Nazanin"/>
          <w:sz w:val="26"/>
          <w:szCs w:val="26"/>
          <w:rtl/>
        </w:rPr>
        <w:t xml:space="preserve"> </w:t>
      </w:r>
      <w:r w:rsidRPr="002B4A2E">
        <w:rPr>
          <w:rFonts w:cs="B Nazanin" w:hint="cs"/>
          <w:sz w:val="26"/>
          <w:szCs w:val="26"/>
          <w:rtl/>
        </w:rPr>
        <w:t>پیگیری</w:t>
      </w:r>
      <w:r w:rsidRPr="002B4A2E">
        <w:rPr>
          <w:rFonts w:cs="B Nazanin"/>
          <w:sz w:val="26"/>
          <w:szCs w:val="26"/>
          <w:rtl/>
        </w:rPr>
        <w:t xml:space="preserve"> </w:t>
      </w:r>
      <w:r w:rsidRPr="002B4A2E">
        <w:rPr>
          <w:rFonts w:cs="B Nazanin" w:hint="cs"/>
          <w:sz w:val="26"/>
          <w:szCs w:val="26"/>
          <w:rtl/>
        </w:rPr>
        <w:t>حقوق</w:t>
      </w:r>
      <w:r w:rsidRPr="002B4A2E">
        <w:rPr>
          <w:rFonts w:cs="B Nazanin"/>
          <w:sz w:val="26"/>
          <w:szCs w:val="26"/>
          <w:rtl/>
        </w:rPr>
        <w:t xml:space="preserve"> </w:t>
      </w:r>
      <w:r w:rsidRPr="002B4A2E">
        <w:rPr>
          <w:rFonts w:cs="B Nazanin" w:hint="cs"/>
          <w:sz w:val="26"/>
          <w:szCs w:val="26"/>
          <w:rtl/>
        </w:rPr>
        <w:t>قراردادی</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را دنبال نماید</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 xml:space="preserve">عدم امکان توافق بر خلاف </w:t>
      </w:r>
      <w:r w:rsidRPr="002B4A2E">
        <w:rPr>
          <w:rFonts w:cs="B Nazanin" w:hint="cs"/>
          <w:sz w:val="26"/>
          <w:szCs w:val="26"/>
          <w:rtl/>
        </w:rPr>
        <w:t>قوانین</w:t>
      </w:r>
      <w:r w:rsidRPr="002B4A2E">
        <w:rPr>
          <w:rFonts w:cs="B Nazanin"/>
          <w:sz w:val="26"/>
          <w:szCs w:val="26"/>
          <w:rtl/>
        </w:rPr>
        <w:t xml:space="preserve"> </w:t>
      </w:r>
      <w:r w:rsidRPr="002B4A2E">
        <w:rPr>
          <w:rFonts w:cs="B Nazanin" w:hint="cs"/>
          <w:sz w:val="26"/>
          <w:szCs w:val="26"/>
          <w:rtl/>
        </w:rPr>
        <w:t xml:space="preserve">امری: </w:t>
      </w:r>
      <w:r w:rsidRPr="002B4A2E">
        <w:rPr>
          <w:rFonts w:cs="B Nazanin"/>
          <w:sz w:val="26"/>
          <w:szCs w:val="26"/>
          <w:rtl/>
        </w:rPr>
        <w:t>عدم امکان توافق بر خلاف قوانین امری به مفهومی اشاره دارد که در حقوق قراردادها وجود دارد و بیان می‌کند که طرفین قرارداد نمی‌توانند توافقی برقرار کنند که با قوانین امری و مقررات حاکم بر موضوع قرارداد در تناقض باشد</w:t>
      </w:r>
      <w:r w:rsidRPr="002B4A2E">
        <w:rPr>
          <w:rFonts w:cs="B Nazanin" w:hint="cs"/>
          <w:sz w:val="26"/>
          <w:szCs w:val="26"/>
          <w:rtl/>
        </w:rPr>
        <w:t xml:space="preserve">. </w:t>
      </w:r>
      <w:r w:rsidRPr="002B4A2E">
        <w:rPr>
          <w:rFonts w:cs="B Nazanin"/>
          <w:sz w:val="26"/>
          <w:szCs w:val="26"/>
          <w:rtl/>
        </w:rPr>
        <w:t>به عبارت دیگر، توافق‌هایی که مخالف قوانین عمومی، قوانین امری یا اخلاق عمومی باشند، باطل و بی‌اعتبار هستند. این اصل مهم در قراردادهای تجاری بین‌</w:t>
      </w:r>
      <w:r w:rsidRPr="002B4A2E">
        <w:rPr>
          <w:rFonts w:cs="B Nazanin"/>
          <w:sz w:val="26"/>
          <w:szCs w:val="26"/>
          <w:rtl/>
        </w:rPr>
        <w:softHyphen/>
        <w:t>المللی به منظور حفظ نظم و تعادل در جامعه و جلوگیری از توافقات نامناسب، ناعادلانه یا مضر برای طرف‌های دیگر، تعیین شده است. در صورت وجود توافق بر خلاف قوانین امری، ممکن است طرف متضرر از طریق راه</w:t>
      </w:r>
      <w:r w:rsidRPr="002B4A2E">
        <w:rPr>
          <w:rFonts w:cs="B Nazanin"/>
          <w:sz w:val="26"/>
          <w:szCs w:val="26"/>
          <w:rtl/>
        </w:rPr>
        <w:softHyphen/>
        <w:t>کارهای قانونی، مانند ابطال قرارداد یا اتخاذ اقدامات قانونی دیگر، حقوق خود را مورد مطالبه قرار دهد</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Fonts w:cs="B Nazanin" w:hint="cs"/>
          <w:sz w:val="26"/>
          <w:szCs w:val="26"/>
          <w:rtl/>
        </w:rPr>
        <w:t xml:space="preserve">احترام به </w:t>
      </w:r>
      <w:r w:rsidRPr="002B4A2E">
        <w:rPr>
          <w:rFonts w:cs="B Nazanin"/>
          <w:sz w:val="26"/>
          <w:szCs w:val="26"/>
          <w:rtl/>
        </w:rPr>
        <w:t>عرف</w:t>
      </w:r>
      <w:r w:rsidRPr="002B4A2E">
        <w:rPr>
          <w:rFonts w:cs="B Nazanin"/>
          <w:sz w:val="26"/>
          <w:szCs w:val="26"/>
          <w:rtl/>
        </w:rPr>
        <w:softHyphen/>
        <w:t>های تجاری</w:t>
      </w:r>
      <w:r w:rsidRPr="002B4A2E">
        <w:rPr>
          <w:rFonts w:cs="B Nazanin" w:hint="cs"/>
          <w:sz w:val="26"/>
          <w:szCs w:val="26"/>
          <w:rtl/>
        </w:rPr>
        <w:t xml:space="preserve">: احترام به </w:t>
      </w:r>
      <w:r w:rsidRPr="002B4A2E">
        <w:rPr>
          <w:rFonts w:cs="B Nazanin"/>
          <w:sz w:val="26"/>
          <w:szCs w:val="26"/>
          <w:rtl/>
        </w:rPr>
        <w:t>عرف‌های تجاری به مفهومی آن است که در حقوق تجارت و قراردادهای تجاری بین‌</w:t>
      </w:r>
      <w:r w:rsidRPr="002B4A2E">
        <w:rPr>
          <w:rFonts w:cs="B Nazanin"/>
          <w:sz w:val="26"/>
          <w:szCs w:val="26"/>
          <w:rtl/>
        </w:rPr>
        <w:softHyphen/>
        <w:t>المللی</w:t>
      </w:r>
      <w:r w:rsidRPr="002B4A2E">
        <w:rPr>
          <w:rFonts w:ascii="Calibri" w:hAnsi="Calibri" w:cs="Calibri" w:hint="cs"/>
          <w:sz w:val="26"/>
          <w:szCs w:val="26"/>
          <w:rtl/>
        </w:rPr>
        <w:t>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عرف‌ها</w:t>
      </w:r>
      <w:r w:rsidRPr="002B4A2E">
        <w:rPr>
          <w:rFonts w:cs="B Nazanin"/>
          <w:sz w:val="26"/>
          <w:szCs w:val="26"/>
          <w:rtl/>
        </w:rPr>
        <w:t xml:space="preserve"> </w:t>
      </w:r>
      <w:r w:rsidRPr="002B4A2E">
        <w:rPr>
          <w:rFonts w:cs="B Nazanin" w:hint="cs"/>
          <w:sz w:val="26"/>
          <w:szCs w:val="26"/>
          <w:rtl/>
        </w:rPr>
        <w:t>یا</w:t>
      </w:r>
      <w:r w:rsidRPr="002B4A2E">
        <w:rPr>
          <w:rFonts w:cs="B Nazanin"/>
          <w:sz w:val="26"/>
          <w:szCs w:val="26"/>
          <w:rtl/>
        </w:rPr>
        <w:t xml:space="preserve"> </w:t>
      </w:r>
      <w:r w:rsidRPr="002B4A2E">
        <w:rPr>
          <w:rFonts w:cs="B Nazanin" w:hint="cs"/>
          <w:sz w:val="26"/>
          <w:szCs w:val="26"/>
          <w:rtl/>
        </w:rPr>
        <w:t>عاداتی</w:t>
      </w:r>
      <w:r w:rsidRPr="002B4A2E">
        <w:rPr>
          <w:rFonts w:cs="B Nazanin"/>
          <w:sz w:val="26"/>
          <w:szCs w:val="26"/>
          <w:rtl/>
        </w:rPr>
        <w:t xml:space="preserve"> </w:t>
      </w:r>
      <w:r w:rsidRPr="002B4A2E">
        <w:rPr>
          <w:rFonts w:cs="B Nazanin" w:hint="cs"/>
          <w:sz w:val="26"/>
          <w:szCs w:val="26"/>
          <w:rtl/>
        </w:rPr>
        <w:t>اشاره</w:t>
      </w:r>
      <w:r w:rsidRPr="002B4A2E">
        <w:rPr>
          <w:rFonts w:cs="B Nazanin"/>
          <w:sz w:val="26"/>
          <w:szCs w:val="26"/>
          <w:rtl/>
        </w:rPr>
        <w:t xml:space="preserve"> </w:t>
      </w:r>
      <w:r w:rsidRPr="002B4A2E">
        <w:rPr>
          <w:rFonts w:cs="B Nazanin" w:hint="cs"/>
          <w:sz w:val="26"/>
          <w:szCs w:val="26"/>
          <w:rtl/>
        </w:rPr>
        <w:t>می‌کند</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صنایع و بازارهای خاص تجاری مورد قبول و رایج هستند. عرف‌های تجاری می‌توانند عادات و روش‌های عملی باشند که توسط تاجران و صنعتگران در یک صنعت یا بازار خاص پذیرفته شده‌اند و در تعاملات تجاری مورد استفاده قرار می‌گیرند</w:t>
      </w:r>
      <w:r w:rsidRPr="002B4A2E">
        <w:rPr>
          <w:rFonts w:cs="B Nazanin" w:hint="cs"/>
          <w:sz w:val="26"/>
          <w:szCs w:val="26"/>
          <w:rtl/>
        </w:rPr>
        <w:t xml:space="preserve">. </w:t>
      </w:r>
      <w:r w:rsidRPr="002B4A2E">
        <w:rPr>
          <w:rFonts w:cs="B Nazanin"/>
          <w:sz w:val="26"/>
          <w:szCs w:val="26"/>
          <w:rtl/>
        </w:rPr>
        <w:t>این عرف‌ها ممکن است شامل روش‌های معامله‌گری، شرایط پرداخت، تعیین قیمت، تحویل کالا و سایر جنبه‌های مرتبط با فرآیند تجاری باشند</w:t>
      </w:r>
      <w:r w:rsidRPr="002B4A2E">
        <w:rPr>
          <w:rFonts w:cs="B Nazanin" w:hint="cs"/>
          <w:sz w:val="26"/>
          <w:szCs w:val="26"/>
          <w:rtl/>
        </w:rPr>
        <w:t xml:space="preserve">. </w:t>
      </w:r>
      <w:r w:rsidRPr="002B4A2E">
        <w:rPr>
          <w:rFonts w:cs="B Nazanin"/>
          <w:sz w:val="26"/>
          <w:szCs w:val="26"/>
          <w:rtl/>
        </w:rPr>
        <w:t xml:space="preserve">همچنین اصل </w:t>
      </w:r>
      <w:r w:rsidRPr="002B4A2E">
        <w:rPr>
          <w:rFonts w:cs="B Nazanin" w:hint="cs"/>
          <w:sz w:val="26"/>
          <w:szCs w:val="26"/>
          <w:rtl/>
        </w:rPr>
        <w:t xml:space="preserve">احترام به </w:t>
      </w:r>
      <w:r w:rsidRPr="002B4A2E">
        <w:rPr>
          <w:rFonts w:cs="B Nazanin"/>
          <w:sz w:val="26"/>
          <w:szCs w:val="26"/>
          <w:rtl/>
        </w:rPr>
        <w:t>عرف‌های تجاری به این معنا است که در صورتی که وقتی طرفین قرارداد در یک صنعت یا بازار خاص از عرف‌های تجاری خاصی استفاده می</w:t>
      </w:r>
      <w:r w:rsidRPr="002B4A2E">
        <w:rPr>
          <w:rFonts w:cs="B Nazanin"/>
          <w:sz w:val="26"/>
          <w:szCs w:val="26"/>
          <w:rtl/>
        </w:rPr>
        <w:softHyphen/>
        <w:t>کنند، این عرف‌ها می‌توانند به عنوان بخشی از قرارداد در نظر گرفته شوند و الزام</w:t>
      </w:r>
      <w:r w:rsidRPr="002B4A2E">
        <w:rPr>
          <w:rFonts w:cs="B Nazanin"/>
          <w:sz w:val="26"/>
          <w:szCs w:val="26"/>
          <w:rtl/>
        </w:rPr>
        <w:softHyphen/>
        <w:t xml:space="preserve">آور باشند </w:t>
      </w:r>
      <w:r w:rsidRPr="002B4A2E">
        <w:rPr>
          <w:rFonts w:cs="B Nazanin" w:hint="cs"/>
          <w:sz w:val="26"/>
          <w:szCs w:val="26"/>
          <w:rtl/>
        </w:rPr>
        <w:t xml:space="preserve">حتی اگر </w:t>
      </w:r>
      <w:r w:rsidRPr="002B4A2E">
        <w:rPr>
          <w:rFonts w:cs="B Nazanin"/>
          <w:sz w:val="26"/>
          <w:szCs w:val="26"/>
          <w:rtl/>
        </w:rPr>
        <w:t>صراحتاً در قرارداد درج نشده باشند. با این حال، عرف‌های تجاری نباید با قوانین یا مقررات امری و ضوابط قانونی در تضاد باشند و نباید حقوق طرفین را نقض کنند</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lastRenderedPageBreak/>
        <w:t>تفسیر قرارداد در راستای قصد مشترک طرفین</w:t>
      </w:r>
      <w:r w:rsidRPr="002B4A2E">
        <w:rPr>
          <w:rFonts w:cs="B Nazanin" w:hint="cs"/>
          <w:sz w:val="26"/>
          <w:szCs w:val="26"/>
          <w:rtl/>
        </w:rPr>
        <w:t xml:space="preserve">: </w:t>
      </w:r>
      <w:r w:rsidRPr="002B4A2E">
        <w:rPr>
          <w:rFonts w:cs="B Nazanin"/>
          <w:sz w:val="26"/>
          <w:szCs w:val="26"/>
          <w:rtl/>
        </w:rPr>
        <w:t>تفسیر قرارداد در راستای قصد مشترک طرفین به این مفهوم است که تفسیر و تعبیر مفاد قرارداد بر اساس قصد و توجه مشترک طرفین در زمان انعقاد قرارداد صورت می</w:t>
      </w:r>
      <w:r w:rsidRPr="002B4A2E">
        <w:rPr>
          <w:rFonts w:cs="B Nazanin"/>
          <w:sz w:val="26"/>
          <w:szCs w:val="26"/>
          <w:rtl/>
        </w:rPr>
        <w:softHyphen/>
        <w:t>گیرد. به عبارت دیگر، در تفسیر قرارداد تلاش برای درک و بیان قصد و هدف واقعی است که طرفین در زمان انعقاد قرارداد داشته‌اند</w:t>
      </w:r>
      <w:r w:rsidRPr="002B4A2E">
        <w:rPr>
          <w:rFonts w:cs="B Nazanin" w:hint="cs"/>
          <w:sz w:val="26"/>
          <w:szCs w:val="26"/>
          <w:rtl/>
        </w:rPr>
        <w:t xml:space="preserve">. </w:t>
      </w:r>
      <w:r w:rsidRPr="002B4A2E">
        <w:rPr>
          <w:rFonts w:cs="B Nazanin"/>
          <w:sz w:val="26"/>
          <w:szCs w:val="26"/>
          <w:rtl/>
        </w:rPr>
        <w:t>برای تفسیر قرارداد در راستای قصد مشترک طرفین، ممکن است عناصر مختلفی مورد بررسی قرار گیرند، از جمله عبارات صریح و ضمنی قرارداد، مفهوم عبارات در زمینه تجارت و قوانین مربوطه، عملکرد طرفین پیشین، سابقه تفاهم‌های قبلی بین آنها و مفاد منطقی و عادلانه قرارداد</w:t>
      </w:r>
      <w:r w:rsidRPr="002B4A2E">
        <w:rPr>
          <w:rFonts w:cs="B Nazanin" w:hint="cs"/>
          <w:sz w:val="26"/>
          <w:szCs w:val="26"/>
          <w:rtl/>
        </w:rPr>
        <w:t xml:space="preserve">. </w:t>
      </w:r>
      <w:r w:rsidRPr="002B4A2E">
        <w:rPr>
          <w:rFonts w:cs="B Nazanin"/>
          <w:sz w:val="26"/>
          <w:szCs w:val="26"/>
          <w:rtl/>
        </w:rPr>
        <w:t>نتیجه اینکه هدف اصل احراز قصد مشترک طرفین در تفسیر قرارداد، به دست آوردن تفسیری است که با قصد و اراده واقعی طرفین همخوانی داشته و به دنبال رسیدن به یک نتیجه منصفانه و عادلانه باشد.</w:t>
      </w:r>
      <w:r w:rsidRPr="002B4A2E">
        <w:rPr>
          <w:rFonts w:cs="B Nazanin" w:hint="cs"/>
          <w:sz w:val="26"/>
          <w:szCs w:val="26"/>
          <w:rtl/>
        </w:rPr>
        <w:t xml:space="preserve"> </w:t>
      </w:r>
      <w:r w:rsidRPr="002B4A2E">
        <w:rPr>
          <w:rFonts w:cs="B Nazanin"/>
          <w:sz w:val="26"/>
          <w:szCs w:val="26"/>
          <w:rtl/>
        </w:rPr>
        <w:t>این اصل درقراردادهای تجاری بین‌ المللی نیز مورد استناد است</w:t>
      </w:r>
      <w:r w:rsidRPr="002B4A2E">
        <w:rPr>
          <w:rFonts w:cs="B Nazanin" w:hint="cs"/>
          <w:sz w:val="26"/>
          <w:szCs w:val="26"/>
          <w:rtl/>
        </w:rPr>
        <w:t xml:space="preserve">. </w:t>
      </w:r>
    </w:p>
    <w:p w:rsidR="008E2CA8" w:rsidRPr="002B4A2E" w:rsidRDefault="008E2CA8" w:rsidP="008E2CA8">
      <w:pPr>
        <w:pStyle w:val="Heading2"/>
        <w:bidi/>
        <w:rPr>
          <w:b w:val="0"/>
          <w:bCs w:val="0"/>
        </w:rPr>
      </w:pPr>
      <w:r w:rsidRPr="002B4A2E">
        <w:rPr>
          <w:rtl/>
        </w:rPr>
        <w:t>برخی از اصول مربوط به قراردادهای تجاری بین المللی</w:t>
      </w:r>
    </w:p>
    <w:p w:rsidR="008E2CA8" w:rsidRPr="002B4A2E" w:rsidRDefault="008E2CA8" w:rsidP="008E2CA8">
      <w:pPr>
        <w:pStyle w:val="NormalWeb"/>
        <w:numPr>
          <w:ilvl w:val="1"/>
          <w:numId w:val="81"/>
        </w:numPr>
        <w:bidi/>
        <w:ind w:left="691"/>
        <w:jc w:val="both"/>
        <w:rPr>
          <w:rFonts w:cs="B Nazanin"/>
          <w:sz w:val="26"/>
          <w:szCs w:val="26"/>
        </w:rPr>
      </w:pPr>
      <w:r w:rsidRPr="002B4A2E">
        <w:rPr>
          <w:rStyle w:val="Strong"/>
          <w:rFonts w:cs="B Nazanin"/>
          <w:sz w:val="26"/>
          <w:szCs w:val="26"/>
          <w:rtl/>
        </w:rPr>
        <w:t>تنظیم قرارداد به هر شیوه</w:t>
      </w:r>
      <w:r w:rsidRPr="002B4A2E">
        <w:rPr>
          <w:rStyle w:val="Strong"/>
          <w:rFonts w:cs="B Nazanin"/>
          <w:sz w:val="26"/>
          <w:szCs w:val="26"/>
          <w:rtl/>
        </w:rPr>
        <w:softHyphen/>
        <w:t>ای که قابل احراز باشد صحیح تلقی می</w:t>
      </w:r>
      <w:r w:rsidRPr="002B4A2E">
        <w:rPr>
          <w:rStyle w:val="Strong"/>
          <w:rFonts w:cs="B Nazanin"/>
          <w:sz w:val="26"/>
          <w:szCs w:val="26"/>
          <w:rtl/>
        </w:rPr>
        <w:softHyphen/>
        <w:t>شود و نیازمند رعایت شرایط شکلی نیست</w:t>
      </w:r>
      <w:r w:rsidRPr="002B4A2E">
        <w:rPr>
          <w:rStyle w:val="Strong"/>
          <w:rFonts w:cs="B Nazanin" w:hint="cs"/>
          <w:sz w:val="26"/>
          <w:szCs w:val="26"/>
          <w:rtl/>
        </w:rPr>
        <w:t xml:space="preserve">. </w:t>
      </w:r>
      <w:r w:rsidRPr="002B4A2E">
        <w:rPr>
          <w:rFonts w:cs="B Nazanin"/>
          <w:sz w:val="26"/>
          <w:szCs w:val="26"/>
          <w:rtl/>
        </w:rPr>
        <w:t>در بسیاری از نظام</w:t>
      </w:r>
      <w:r w:rsidRPr="002B4A2E">
        <w:rPr>
          <w:rFonts w:cs="B Nazanin"/>
          <w:sz w:val="26"/>
          <w:szCs w:val="26"/>
          <w:rtl/>
        </w:rPr>
        <w:softHyphen/>
        <w:t>های حقوقی خصوصاً قواعد و مقررات قراردادهای تجاری بین‌</w:t>
      </w:r>
      <w:r w:rsidRPr="002B4A2E">
        <w:rPr>
          <w:rFonts w:cs="B Nazanin"/>
          <w:sz w:val="26"/>
          <w:szCs w:val="26"/>
          <w:rtl/>
        </w:rPr>
        <w:softHyphen/>
        <w:t>المللی به هر شیوه‌ای که قابل احراز باشد، صحیح و معتبر تلقی می‌شود و رعایت شرایط شکلی خاصی نیاز نیست.</w:t>
      </w:r>
      <w:r w:rsidRPr="002B4A2E">
        <w:rPr>
          <w:rFonts w:cs="B Nazanin" w:hint="cs"/>
          <w:sz w:val="26"/>
          <w:szCs w:val="26"/>
          <w:rtl/>
        </w:rPr>
        <w:t xml:space="preserve"> </w:t>
      </w:r>
      <w:r w:rsidRPr="002B4A2E">
        <w:rPr>
          <w:rFonts w:cs="B Nazanin"/>
          <w:sz w:val="26"/>
          <w:szCs w:val="26"/>
          <w:rtl/>
        </w:rPr>
        <w:t>به این معنا که قراردادهای تجاری بین</w:t>
      </w:r>
      <w:r w:rsidRPr="002B4A2E">
        <w:rPr>
          <w:rFonts w:cs="B Nazanin"/>
          <w:sz w:val="26"/>
          <w:szCs w:val="26"/>
          <w:rtl/>
        </w:rPr>
        <w:softHyphen/>
        <w:t>المللی وقتی</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قابلیت</w:t>
      </w:r>
      <w:r w:rsidRPr="002B4A2E">
        <w:rPr>
          <w:rFonts w:cs="B Nazanin"/>
          <w:sz w:val="26"/>
          <w:szCs w:val="26"/>
          <w:rtl/>
        </w:rPr>
        <w:t xml:space="preserve"> </w:t>
      </w:r>
      <w:r w:rsidRPr="002B4A2E">
        <w:rPr>
          <w:rFonts w:cs="B Nazanin" w:hint="cs"/>
          <w:sz w:val="26"/>
          <w:szCs w:val="26"/>
          <w:rtl/>
        </w:rPr>
        <w:t>انعقاد</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اعتبار</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می‌گیرند</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اساس</w:t>
      </w:r>
      <w:r w:rsidRPr="002B4A2E">
        <w:rPr>
          <w:rFonts w:cs="B Nazanin"/>
          <w:sz w:val="26"/>
          <w:szCs w:val="26"/>
          <w:rtl/>
        </w:rPr>
        <w:t xml:space="preserve"> </w:t>
      </w:r>
      <w:r w:rsidRPr="002B4A2E">
        <w:rPr>
          <w:rFonts w:cs="B Nazanin" w:hint="cs"/>
          <w:sz w:val="26"/>
          <w:szCs w:val="26"/>
          <w:rtl/>
        </w:rPr>
        <w:t>توافق</w:t>
      </w:r>
      <w:r w:rsidRPr="002B4A2E">
        <w:rPr>
          <w:rFonts w:cs="B Nazanin"/>
          <w:sz w:val="26"/>
          <w:szCs w:val="26"/>
          <w:rtl/>
        </w:rPr>
        <w:t xml:space="preserve"> محرز باشد. چه این توافق نوشتاری، شفاهی یا حتی ضمنی باشد</w:t>
      </w:r>
      <w:r w:rsidRPr="002B4A2E">
        <w:rPr>
          <w:rFonts w:cs="B Nazanin" w:hint="cs"/>
          <w:sz w:val="26"/>
          <w:szCs w:val="26"/>
          <w:rtl/>
        </w:rPr>
        <w:t xml:space="preserve">. </w:t>
      </w:r>
      <w:r w:rsidRPr="002B4A2E">
        <w:rPr>
          <w:rFonts w:cs="B Nazanin"/>
          <w:sz w:val="26"/>
          <w:szCs w:val="26"/>
          <w:rtl/>
        </w:rPr>
        <w:t>از این رو، برخلاف برخی قوانین خاص و موارد استثنایی که شرایط شکلی مشخصی را برای اعتبار قراردادها تعیین می‌کنند (مثل قراردادهای املاک و مستغلات در بسیاری از کشورها)، در قراردادهای تجاری بین‌ المللی شرایط شکلی خاصی برای اعتبار قراردادها وجود ندارد</w:t>
      </w:r>
      <w:r w:rsidRPr="002B4A2E">
        <w:rPr>
          <w:rFonts w:cs="B Nazanin" w:hint="cs"/>
          <w:sz w:val="26"/>
          <w:szCs w:val="26"/>
          <w:rtl/>
        </w:rPr>
        <w:t>.</w:t>
      </w:r>
    </w:p>
    <w:p w:rsidR="008E2CA8" w:rsidRPr="002B4A2E" w:rsidRDefault="008E2CA8" w:rsidP="008E2CA8">
      <w:pPr>
        <w:pStyle w:val="NormalWeb"/>
        <w:numPr>
          <w:ilvl w:val="1"/>
          <w:numId w:val="81"/>
        </w:numPr>
        <w:bidi/>
        <w:ind w:left="691"/>
        <w:jc w:val="both"/>
        <w:rPr>
          <w:rFonts w:cs="B Nazanin"/>
          <w:sz w:val="26"/>
          <w:szCs w:val="26"/>
        </w:rPr>
      </w:pPr>
      <w:r w:rsidRPr="002B4A2E">
        <w:rPr>
          <w:rStyle w:val="Strong"/>
          <w:rFonts w:cs="B Nazanin"/>
          <w:sz w:val="26"/>
          <w:szCs w:val="26"/>
          <w:rtl/>
        </w:rPr>
        <w:t>لزوم دارا بودن حسن نیت و معامله منصفانه</w:t>
      </w:r>
      <w:r w:rsidRPr="002B4A2E">
        <w:rPr>
          <w:rStyle w:val="Strong"/>
          <w:rFonts w:cs="B Nazanin" w:hint="cs"/>
          <w:sz w:val="26"/>
          <w:szCs w:val="26"/>
          <w:rtl/>
        </w:rPr>
        <w:t xml:space="preserve">: </w:t>
      </w:r>
      <w:r w:rsidRPr="002B4A2E">
        <w:rPr>
          <w:rFonts w:cs="B Nazanin"/>
          <w:sz w:val="26"/>
          <w:szCs w:val="26"/>
          <w:rtl/>
        </w:rPr>
        <w:t>در بسیاری از نظام</w:t>
      </w:r>
      <w:r w:rsidRPr="002B4A2E">
        <w:rPr>
          <w:rFonts w:cs="B Nazanin"/>
          <w:sz w:val="26"/>
          <w:szCs w:val="26"/>
          <w:rtl/>
        </w:rPr>
        <w:softHyphen/>
        <w:t xml:space="preserve">های حقوقی، حسن نیت و معامله منصفانه به عنوان اصول و مبانی اساسی در قراردادها تلقی </w:t>
      </w:r>
      <w:r w:rsidRPr="002B4A2E">
        <w:rPr>
          <w:rFonts w:cs="B Nazanin"/>
          <w:sz w:val="26"/>
          <w:szCs w:val="26"/>
          <w:rtl/>
        </w:rPr>
        <w:lastRenderedPageBreak/>
        <w:t>می‌شوند و مورد توجه قرار می‌گیرند. این اصول به منظور حفظ انصاف و عدالت در روابط تجاری و قراردادی خصوصاً قراردادهای تجاری بین‌</w:t>
      </w:r>
      <w:r w:rsidRPr="002B4A2E">
        <w:rPr>
          <w:rFonts w:cs="B Nazanin"/>
          <w:sz w:val="26"/>
          <w:szCs w:val="26"/>
          <w:rtl/>
        </w:rPr>
        <w:softHyphen/>
        <w:t>المللی بین طرفین ب</w:t>
      </w:r>
      <w:r w:rsidRPr="002B4A2E">
        <w:rPr>
          <w:rFonts w:cs="B Nazanin" w:hint="cs"/>
          <w:sz w:val="26"/>
          <w:szCs w:val="26"/>
          <w:rtl/>
        </w:rPr>
        <w:t xml:space="preserve">ه </w:t>
      </w:r>
      <w:r w:rsidRPr="002B4A2E">
        <w:rPr>
          <w:rFonts w:cs="B Nazanin"/>
          <w:sz w:val="26"/>
          <w:szCs w:val="26"/>
          <w:rtl/>
        </w:rPr>
        <w:t>کار می‌روند</w:t>
      </w:r>
      <w:r w:rsidRPr="002B4A2E">
        <w:rPr>
          <w:rFonts w:cs="B Nazanin" w:hint="cs"/>
          <w:sz w:val="26"/>
          <w:szCs w:val="26"/>
          <w:rtl/>
        </w:rPr>
        <w:t xml:space="preserve">. </w:t>
      </w:r>
      <w:r w:rsidRPr="002B4A2E">
        <w:rPr>
          <w:rFonts w:cs="B Nazanin"/>
          <w:sz w:val="26"/>
          <w:szCs w:val="26"/>
          <w:rtl/>
        </w:rPr>
        <w:t>حسن نیت به معنای اراده صادقانه طرفین در انعقاد و اجرای قرارداد است</w:t>
      </w:r>
      <w:r w:rsidRPr="002B4A2E">
        <w:rPr>
          <w:rFonts w:cs="B Nazanin" w:hint="cs"/>
          <w:sz w:val="26"/>
          <w:szCs w:val="26"/>
          <w:rtl/>
        </w:rPr>
        <w:t xml:space="preserve">. </w:t>
      </w:r>
      <w:r w:rsidRPr="002B4A2E">
        <w:rPr>
          <w:rFonts w:cs="B Nazanin"/>
          <w:sz w:val="26"/>
          <w:szCs w:val="26"/>
          <w:rtl/>
        </w:rPr>
        <w:t>طرفین قرارداد موظفند با حسن نیت و بر اساس نیت و قصد صادقانه عمل کنند و تمام تعهدات و التزامات خود را به طور صحیح و بدون انحراف از منظور و قصد طرف دیگر اجرا کنند. حسن نیت در قراردادها به معنای عدم استفاده از سوءاستفاده، عدم مخالفت با اهداف مشترک قراردادی و رعایت حقوق و منافع طرفین است</w:t>
      </w:r>
      <w:r w:rsidRPr="002B4A2E">
        <w:rPr>
          <w:rFonts w:cs="B Nazanin" w:hint="cs"/>
          <w:sz w:val="26"/>
          <w:szCs w:val="26"/>
          <w:rtl/>
        </w:rPr>
        <w:t xml:space="preserve">. </w:t>
      </w:r>
      <w:r w:rsidRPr="002B4A2E">
        <w:rPr>
          <w:rFonts w:cs="B Nazanin"/>
          <w:sz w:val="26"/>
          <w:szCs w:val="26"/>
          <w:rtl/>
        </w:rPr>
        <w:t>معامله منصفانه نیز</w:t>
      </w:r>
      <w:r w:rsidRPr="002B4A2E">
        <w:rPr>
          <w:rFonts w:ascii="Calibri" w:hAnsi="Calibri" w:cs="Calibri" w:hint="cs"/>
          <w:sz w:val="26"/>
          <w:szCs w:val="26"/>
          <w:rtl/>
        </w:rPr>
        <w:t>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معنای</w:t>
      </w:r>
      <w:r w:rsidRPr="002B4A2E">
        <w:rPr>
          <w:rFonts w:cs="B Nazanin"/>
          <w:sz w:val="26"/>
          <w:szCs w:val="26"/>
          <w:rtl/>
        </w:rPr>
        <w:t xml:space="preserve"> </w:t>
      </w:r>
      <w:r w:rsidRPr="002B4A2E">
        <w:rPr>
          <w:rFonts w:cs="B Nazanin" w:hint="cs"/>
          <w:sz w:val="26"/>
          <w:szCs w:val="26"/>
          <w:rtl/>
        </w:rPr>
        <w:t>تعاملی</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آن</w:t>
      </w:r>
      <w:r w:rsidRPr="002B4A2E">
        <w:rPr>
          <w:rFonts w:cs="B Nazanin"/>
          <w:sz w:val="26"/>
          <w:szCs w:val="26"/>
          <w:rtl/>
        </w:rPr>
        <w:t xml:space="preserve"> </w:t>
      </w:r>
      <w:r w:rsidRPr="002B4A2E">
        <w:rPr>
          <w:rFonts w:cs="B Nazanin" w:hint="cs"/>
          <w:sz w:val="26"/>
          <w:szCs w:val="26"/>
          <w:rtl/>
        </w:rPr>
        <w:t>طرفین</w:t>
      </w:r>
      <w:r w:rsidRPr="002B4A2E">
        <w:rPr>
          <w:rFonts w:cs="B Nazanin"/>
          <w:sz w:val="26"/>
          <w:szCs w:val="26"/>
          <w:rtl/>
        </w:rPr>
        <w:t xml:space="preserve"> </w:t>
      </w:r>
      <w:r w:rsidRPr="002B4A2E">
        <w:rPr>
          <w:rFonts w:cs="B Nazanin" w:hint="cs"/>
          <w:sz w:val="26"/>
          <w:szCs w:val="26"/>
          <w:rtl/>
        </w:rPr>
        <w:t>قرارداد</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صورت منصفانه و متعادل با یکدیگر رفتار می‌کنند و هر دو طرف به نحوی عمل می</w:t>
      </w:r>
      <w:r w:rsidRPr="002B4A2E">
        <w:rPr>
          <w:rFonts w:cs="B Nazanin"/>
          <w:sz w:val="26"/>
          <w:szCs w:val="26"/>
          <w:rtl/>
        </w:rPr>
        <w:softHyphen/>
        <w:t>کنند که منافع و حقوق خود و حقوق طرف مقابل را ب</w:t>
      </w:r>
      <w:r w:rsidRPr="002B4A2E">
        <w:rPr>
          <w:rFonts w:cs="B Nazanin" w:hint="cs"/>
          <w:sz w:val="26"/>
          <w:szCs w:val="26"/>
          <w:rtl/>
        </w:rPr>
        <w:t xml:space="preserve">ه </w:t>
      </w:r>
      <w:r w:rsidRPr="002B4A2E">
        <w:rPr>
          <w:rFonts w:cs="B Nazanin"/>
          <w:sz w:val="26"/>
          <w:szCs w:val="26"/>
          <w:rtl/>
        </w:rPr>
        <w:t>صورت تو</w:t>
      </w:r>
      <w:r w:rsidRPr="002B4A2E">
        <w:rPr>
          <w:rFonts w:cs="B Nazanin" w:hint="cs"/>
          <w:sz w:val="26"/>
          <w:szCs w:val="26"/>
          <w:rtl/>
        </w:rPr>
        <w:t>أ</w:t>
      </w:r>
      <w:r w:rsidRPr="002B4A2E">
        <w:rPr>
          <w:rFonts w:cs="B Nazanin"/>
          <w:sz w:val="26"/>
          <w:szCs w:val="26"/>
          <w:rtl/>
        </w:rPr>
        <w:t>م در نظر داشته باشند. معامله منصفانه همچنین به معنای جبران عدالت در توزیع منافع و ضررهای احتمالی</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قراردادی</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طرفین</w:t>
      </w:r>
      <w:r w:rsidRPr="002B4A2E">
        <w:rPr>
          <w:rFonts w:cs="B Nazanin"/>
          <w:sz w:val="26"/>
          <w:szCs w:val="26"/>
          <w:rtl/>
        </w:rPr>
        <w:t xml:space="preserve"> </w:t>
      </w:r>
      <w:r w:rsidRPr="002B4A2E">
        <w:rPr>
          <w:rFonts w:cs="B Nazanin" w:hint="cs"/>
          <w:sz w:val="26"/>
          <w:szCs w:val="26"/>
          <w:rtl/>
        </w:rPr>
        <w:t>موظفند</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تعاملات</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عدالت</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رعایت نموده و</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هیچکدام</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ط</w:t>
      </w:r>
      <w:r w:rsidRPr="002B4A2E">
        <w:rPr>
          <w:rFonts w:cs="B Nazanin"/>
          <w:sz w:val="26"/>
          <w:szCs w:val="26"/>
          <w:rtl/>
        </w:rPr>
        <w:t>رفین نباید از موقعیت خود سوء</w:t>
      </w:r>
      <w:r w:rsidRPr="002B4A2E">
        <w:rPr>
          <w:rFonts w:cs="B Nazanin" w:hint="cs"/>
          <w:sz w:val="26"/>
          <w:szCs w:val="26"/>
          <w:rtl/>
        </w:rPr>
        <w:t xml:space="preserve"> </w:t>
      </w:r>
      <w:r w:rsidRPr="002B4A2E">
        <w:rPr>
          <w:rFonts w:cs="B Nazanin"/>
          <w:sz w:val="26"/>
          <w:szCs w:val="26"/>
          <w:rtl/>
        </w:rPr>
        <w:t>استفاده کند</w:t>
      </w:r>
      <w:r w:rsidRPr="002B4A2E">
        <w:rPr>
          <w:rFonts w:cs="B Nazanin" w:hint="cs"/>
          <w:sz w:val="26"/>
          <w:szCs w:val="26"/>
          <w:rtl/>
        </w:rPr>
        <w:t>.</w:t>
      </w:r>
    </w:p>
    <w:p w:rsidR="008E2CA8" w:rsidRPr="002B4A2E" w:rsidRDefault="008E2CA8" w:rsidP="008E2CA8">
      <w:pPr>
        <w:pStyle w:val="NormalWeb"/>
        <w:numPr>
          <w:ilvl w:val="1"/>
          <w:numId w:val="81"/>
        </w:numPr>
        <w:bidi/>
        <w:ind w:left="691"/>
        <w:jc w:val="both"/>
        <w:rPr>
          <w:rFonts w:cs="B Nazanin"/>
          <w:sz w:val="26"/>
          <w:szCs w:val="26"/>
        </w:rPr>
      </w:pPr>
      <w:r w:rsidRPr="002B4A2E">
        <w:rPr>
          <w:rStyle w:val="Strong"/>
          <w:rFonts w:cs="B Nazanin"/>
          <w:sz w:val="26"/>
          <w:szCs w:val="26"/>
          <w:rtl/>
        </w:rPr>
        <w:t>لزوم محرمانه نگه داشتن توافقات توسط طرفین</w:t>
      </w:r>
      <w:r w:rsidRPr="002B4A2E">
        <w:rPr>
          <w:rStyle w:val="Strong"/>
          <w:rFonts w:cs="B Nazanin" w:hint="cs"/>
          <w:sz w:val="26"/>
          <w:szCs w:val="26"/>
          <w:rtl/>
        </w:rPr>
        <w:t xml:space="preserve"> </w:t>
      </w:r>
      <w:r w:rsidRPr="002B4A2E">
        <w:rPr>
          <w:rStyle w:val="Strong"/>
          <w:rFonts w:cs="B Nazanin"/>
          <w:sz w:val="26"/>
          <w:szCs w:val="26"/>
          <w:rtl/>
        </w:rPr>
        <w:t>(در صورت درج این شرط)</w:t>
      </w:r>
      <w:r w:rsidRPr="002B4A2E">
        <w:rPr>
          <w:rStyle w:val="Strong"/>
          <w:rFonts w:cs="B Nazanin" w:hint="cs"/>
          <w:sz w:val="26"/>
          <w:szCs w:val="26"/>
          <w:rtl/>
        </w:rPr>
        <w:t xml:space="preserve">: </w:t>
      </w:r>
      <w:r w:rsidRPr="002B4A2E">
        <w:rPr>
          <w:rFonts w:cs="B Nazanin"/>
          <w:sz w:val="26"/>
          <w:szCs w:val="26"/>
          <w:rtl/>
        </w:rPr>
        <w:t>محرمانه نگه داشتن توافقات درقراردادهای تجاری بین‌</w:t>
      </w:r>
      <w:r w:rsidRPr="002B4A2E">
        <w:rPr>
          <w:rFonts w:cs="B Nazanin"/>
          <w:sz w:val="26"/>
          <w:szCs w:val="26"/>
          <w:rtl/>
        </w:rPr>
        <w:softHyphen/>
        <w:t>المللی توسط طرفین در برخی موارد ضروری است و ممکن است به دلایل مختلفی در قرارداد لحاظ شود</w:t>
      </w:r>
      <w:r w:rsidRPr="002B4A2E">
        <w:rPr>
          <w:rFonts w:cs="B Nazanin" w:hint="cs"/>
          <w:sz w:val="26"/>
          <w:szCs w:val="26"/>
          <w:rtl/>
        </w:rPr>
        <w:t xml:space="preserve">. برخی از </w:t>
      </w:r>
      <w:r w:rsidRPr="002B4A2E">
        <w:rPr>
          <w:rFonts w:cs="B Nazanin"/>
          <w:sz w:val="26"/>
          <w:szCs w:val="26"/>
          <w:rtl/>
        </w:rPr>
        <w:t>این موارد عبارتند از</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حفظ منافع تجاری</w:t>
      </w:r>
      <w:r w:rsidRPr="002B4A2E">
        <w:rPr>
          <w:rStyle w:val="Strong"/>
          <w:rFonts w:cs="B Nazanin" w:hint="cs"/>
          <w:sz w:val="26"/>
          <w:szCs w:val="26"/>
          <w:rtl/>
        </w:rPr>
        <w:t xml:space="preserve">: </w:t>
      </w:r>
      <w:r w:rsidRPr="002B4A2E">
        <w:rPr>
          <w:rFonts w:cs="B Nazanin"/>
          <w:sz w:val="26"/>
          <w:szCs w:val="26"/>
          <w:rtl/>
        </w:rPr>
        <w:t>در صنایع و معاملاتی که اطلاعات تجاری حساس و استراتژیک وجود دارند، طرفین ممکن است توافق کنند که جزئیات و شرایط قرارداد را محرمانه نگه دارند. این اقدام باعث می‌شود که اطلاعات کسب و کار محرمانه بماند و از دسترس رقبا محافظت شود</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جلوگیری از افشای اطلاعات حساس</w:t>
      </w:r>
      <w:r w:rsidRPr="002B4A2E">
        <w:rPr>
          <w:rStyle w:val="Strong"/>
          <w:rFonts w:cs="B Nazanin" w:hint="cs"/>
          <w:sz w:val="26"/>
          <w:szCs w:val="26"/>
          <w:rtl/>
        </w:rPr>
        <w:t xml:space="preserve">: </w:t>
      </w:r>
      <w:r w:rsidRPr="002B4A2E">
        <w:rPr>
          <w:rFonts w:cs="B Nazanin"/>
          <w:sz w:val="26"/>
          <w:szCs w:val="26"/>
          <w:rtl/>
        </w:rPr>
        <w:t>در برخی موارد، طرفین ممکن است به دلایل دیگری از جمله</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حقوقی،</w:t>
      </w:r>
      <w:r w:rsidRPr="002B4A2E">
        <w:rPr>
          <w:rFonts w:cs="B Nazanin"/>
          <w:sz w:val="26"/>
          <w:szCs w:val="26"/>
          <w:rtl/>
        </w:rPr>
        <w:t xml:space="preserve"> </w:t>
      </w:r>
      <w:r w:rsidRPr="002B4A2E">
        <w:rPr>
          <w:rFonts w:cs="B Nazanin" w:hint="cs"/>
          <w:sz w:val="26"/>
          <w:szCs w:val="26"/>
          <w:rtl/>
        </w:rPr>
        <w:t>مالی،</w:t>
      </w:r>
      <w:r w:rsidRPr="002B4A2E">
        <w:rPr>
          <w:rFonts w:cs="B Nazanin"/>
          <w:sz w:val="26"/>
          <w:szCs w:val="26"/>
          <w:rtl/>
        </w:rPr>
        <w:t xml:space="preserve"> </w:t>
      </w:r>
      <w:r w:rsidRPr="002B4A2E">
        <w:rPr>
          <w:rFonts w:cs="B Nazanin" w:hint="cs"/>
          <w:sz w:val="26"/>
          <w:szCs w:val="26"/>
          <w:rtl/>
        </w:rPr>
        <w:t>تجاری و فنی</w:t>
      </w:r>
      <w:r w:rsidRPr="002B4A2E">
        <w:rPr>
          <w:rFonts w:cs="B Nazanin"/>
          <w:sz w:val="26"/>
          <w:szCs w:val="26"/>
          <w:rtl/>
        </w:rPr>
        <w:t xml:space="preserve"> </w:t>
      </w:r>
      <w:r w:rsidRPr="002B4A2E">
        <w:rPr>
          <w:rFonts w:cs="B Nazanin" w:hint="cs"/>
          <w:sz w:val="26"/>
          <w:szCs w:val="26"/>
          <w:rtl/>
        </w:rPr>
        <w:t>تمایل</w:t>
      </w:r>
      <w:r w:rsidRPr="002B4A2E">
        <w:rPr>
          <w:rFonts w:cs="B Nazanin"/>
          <w:sz w:val="26"/>
          <w:szCs w:val="26"/>
          <w:rtl/>
        </w:rPr>
        <w:t xml:space="preserve"> </w:t>
      </w:r>
      <w:r w:rsidRPr="002B4A2E">
        <w:rPr>
          <w:rFonts w:cs="B Nazanin" w:hint="cs"/>
          <w:sz w:val="26"/>
          <w:szCs w:val="26"/>
          <w:rtl/>
        </w:rPr>
        <w:t>داشته</w:t>
      </w:r>
      <w:r w:rsidRPr="002B4A2E">
        <w:rPr>
          <w:rFonts w:cs="B Nazanin"/>
          <w:sz w:val="26"/>
          <w:szCs w:val="26"/>
          <w:rtl/>
        </w:rPr>
        <w:t xml:space="preserve"> باشند که</w:t>
      </w:r>
      <w:r w:rsidRPr="002B4A2E">
        <w:rPr>
          <w:rFonts w:ascii="Calibri" w:hAnsi="Calibri" w:cs="Calibri" w:hint="cs"/>
          <w:sz w:val="26"/>
          <w:szCs w:val="26"/>
          <w:rtl/>
        </w:rPr>
        <w:t>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افشای</w:t>
      </w:r>
      <w:r w:rsidRPr="002B4A2E">
        <w:rPr>
          <w:rFonts w:cs="B Nazanin"/>
          <w:sz w:val="26"/>
          <w:szCs w:val="26"/>
          <w:rtl/>
        </w:rPr>
        <w:t xml:space="preserve"> </w:t>
      </w:r>
      <w:r w:rsidRPr="002B4A2E">
        <w:rPr>
          <w:rFonts w:cs="B Nazanin" w:hint="cs"/>
          <w:sz w:val="26"/>
          <w:szCs w:val="26"/>
          <w:rtl/>
        </w:rPr>
        <w:t>اطلاعاتشان</w:t>
      </w:r>
      <w:r w:rsidRPr="002B4A2E">
        <w:rPr>
          <w:rFonts w:cs="B Nazanin"/>
          <w:sz w:val="26"/>
          <w:szCs w:val="26"/>
          <w:rtl/>
        </w:rPr>
        <w:t xml:space="preserve"> </w:t>
      </w:r>
      <w:r w:rsidRPr="002B4A2E">
        <w:rPr>
          <w:rFonts w:cs="B Nazanin" w:hint="cs"/>
          <w:sz w:val="26"/>
          <w:szCs w:val="26"/>
          <w:rtl/>
        </w:rPr>
        <w:t>ممانعت</w:t>
      </w:r>
      <w:r w:rsidRPr="002B4A2E">
        <w:rPr>
          <w:rFonts w:cs="B Nazanin"/>
          <w:sz w:val="26"/>
          <w:szCs w:val="26"/>
          <w:rtl/>
        </w:rPr>
        <w:t xml:space="preserve"> </w:t>
      </w:r>
      <w:r w:rsidRPr="002B4A2E">
        <w:rPr>
          <w:rFonts w:cs="B Nazanin" w:hint="cs"/>
          <w:sz w:val="26"/>
          <w:szCs w:val="26"/>
          <w:rtl/>
        </w:rPr>
        <w:t xml:space="preserve">کنند. </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lastRenderedPageBreak/>
        <w:t>حفظ امنیت و حریم خصوصی</w:t>
      </w:r>
      <w:r w:rsidRPr="002B4A2E">
        <w:rPr>
          <w:rStyle w:val="Strong"/>
          <w:rFonts w:cs="B Nazanin" w:hint="cs"/>
          <w:sz w:val="26"/>
          <w:szCs w:val="26"/>
          <w:rtl/>
        </w:rPr>
        <w:t xml:space="preserve">: </w:t>
      </w:r>
      <w:r w:rsidRPr="002B4A2E">
        <w:rPr>
          <w:rFonts w:cs="B Nazanin"/>
          <w:sz w:val="26"/>
          <w:szCs w:val="26"/>
          <w:rtl/>
        </w:rPr>
        <w:t>در برخی موارد، طرفین قرارداد ممکن است بخواهند اطلاعات شخصی یا حساس خود را محرمانه نگه دارند تا امنیت و حریم خصوصی خود را حفظ کنند. این امر به خصوص در قراردادهایی که در حوزه حقوق شخصی، بهداشتی یا حریم خصوصی اطلاعات فردی قرار می‌گیرند، حائز اهمیت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لزوم محرمانه نگه داشتن توافقات معمولاً در بند مربوطه در قرارداد تعیین می‌شود و به عهده طرفین </w:t>
      </w:r>
      <w:r w:rsidRPr="002B4A2E">
        <w:rPr>
          <w:rFonts w:cs="B Nazanin" w:hint="cs"/>
          <w:sz w:val="26"/>
          <w:szCs w:val="26"/>
          <w:rtl/>
        </w:rPr>
        <w:t>است</w:t>
      </w:r>
      <w:r w:rsidRPr="002B4A2E">
        <w:rPr>
          <w:rFonts w:cs="B Nazanin"/>
          <w:sz w:val="26"/>
          <w:szCs w:val="26"/>
          <w:rtl/>
        </w:rPr>
        <w:t xml:space="preserve"> و در صورت نقض محرمانگی توافقات، ممکن است تبعات حقوقی و قانونی به دنبال داشته باشد. ذکر این نکته مهم است که در قراردادهای بین</w:t>
      </w:r>
      <w:r w:rsidRPr="002B4A2E">
        <w:rPr>
          <w:rFonts w:cs="B Nazanin"/>
          <w:sz w:val="26"/>
          <w:szCs w:val="26"/>
          <w:rtl/>
        </w:rPr>
        <w:softHyphen/>
        <w:t>المللی اصل بر عدم محرمانگی است و طرفین ملزم به آن نیستند مگر اینکه اصل محرمانگی بین طرفین توافق شده باشد</w:t>
      </w:r>
      <w:r w:rsidRPr="002B4A2E">
        <w:rPr>
          <w:rFonts w:cs="B Nazanin" w:hint="cs"/>
          <w:sz w:val="26"/>
          <w:szCs w:val="26"/>
          <w:rtl/>
        </w:rPr>
        <w:t xml:space="preserve">. </w:t>
      </w:r>
    </w:p>
    <w:p w:rsidR="008E2CA8" w:rsidRPr="002B4A2E" w:rsidRDefault="008E2CA8" w:rsidP="008E2CA8">
      <w:pPr>
        <w:pStyle w:val="NormalWeb"/>
        <w:numPr>
          <w:ilvl w:val="1"/>
          <w:numId w:val="72"/>
        </w:numPr>
        <w:bidi/>
        <w:ind w:left="691"/>
        <w:jc w:val="both"/>
        <w:rPr>
          <w:rFonts w:cs="B Nazanin"/>
          <w:sz w:val="26"/>
          <w:szCs w:val="26"/>
        </w:rPr>
      </w:pPr>
      <w:r w:rsidRPr="002B4A2E">
        <w:rPr>
          <w:rStyle w:val="Strong"/>
          <w:rFonts w:cs="B Nazanin"/>
          <w:sz w:val="26"/>
          <w:szCs w:val="26"/>
          <w:rtl/>
        </w:rPr>
        <w:t>امکان ابطال قرارداد منعقد شده توسط نماینده از سوی اصیل در صورت تعارض منافع</w:t>
      </w:r>
      <w:r w:rsidRPr="002B4A2E">
        <w:rPr>
          <w:rStyle w:val="Strong"/>
          <w:rFonts w:cs="B Nazanin" w:hint="cs"/>
          <w:sz w:val="26"/>
          <w:szCs w:val="26"/>
          <w:rtl/>
        </w:rPr>
        <w:t xml:space="preserve">: </w:t>
      </w:r>
      <w:r w:rsidRPr="002B4A2E">
        <w:rPr>
          <w:rFonts w:cs="B Nazanin"/>
          <w:sz w:val="26"/>
          <w:szCs w:val="26"/>
          <w:rtl/>
        </w:rPr>
        <w:t xml:space="preserve">در بسیاری از حالات، امکان ابطال قرارداد منعقد شده توسط نماینده از سوی اصیل در صورت تعارض منافع وجود دارد. اصل تعارض منافع بر اساس اصول قانونی و اخلاقی است که به طور کلی این حق را به اصیل می دهد که در صورت وجود تعارض منافع برای اصیل، قرارداد و توافقی را که توسط نماینده </w:t>
      </w:r>
      <w:r w:rsidRPr="002B4A2E">
        <w:rPr>
          <w:rFonts w:cs="B Nazanin" w:hint="cs"/>
          <w:sz w:val="26"/>
          <w:szCs w:val="26"/>
          <w:rtl/>
        </w:rPr>
        <w:t>انجام</w:t>
      </w:r>
      <w:r w:rsidRPr="002B4A2E">
        <w:rPr>
          <w:rFonts w:cs="B Nazanin"/>
          <w:sz w:val="26"/>
          <w:szCs w:val="26"/>
          <w:rtl/>
        </w:rPr>
        <w:t xml:space="preserve"> </w:t>
      </w:r>
      <w:r w:rsidRPr="002B4A2E">
        <w:rPr>
          <w:rFonts w:cs="B Nazanin" w:hint="cs"/>
          <w:sz w:val="26"/>
          <w:szCs w:val="26"/>
          <w:rtl/>
        </w:rPr>
        <w:t>شده</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ابطال نماید</w:t>
      </w:r>
      <w:r w:rsidRPr="002B4A2E">
        <w:rPr>
          <w:rFonts w:cs="B Nazanin" w:hint="cs"/>
          <w:sz w:val="26"/>
          <w:szCs w:val="26"/>
          <w:rtl/>
        </w:rPr>
        <w:t>.</w:t>
      </w:r>
    </w:p>
    <w:p w:rsidR="008E2CA8" w:rsidRPr="002B4A2E" w:rsidRDefault="008E2CA8" w:rsidP="008E2CA8">
      <w:pPr>
        <w:pStyle w:val="NormalWeb"/>
        <w:numPr>
          <w:ilvl w:val="1"/>
          <w:numId w:val="72"/>
        </w:numPr>
        <w:bidi/>
        <w:ind w:left="691"/>
        <w:jc w:val="both"/>
        <w:rPr>
          <w:rFonts w:cs="B Nazanin"/>
          <w:sz w:val="26"/>
          <w:szCs w:val="26"/>
        </w:rPr>
      </w:pPr>
      <w:r w:rsidRPr="002B4A2E">
        <w:rPr>
          <w:rStyle w:val="Strong"/>
          <w:rFonts w:cs="B Nazanin"/>
          <w:sz w:val="26"/>
          <w:szCs w:val="26"/>
          <w:rtl/>
        </w:rPr>
        <w:t>امکان تجدیدنظر در قرارداد وقتی یکی از طرفین به عسر و حرج گرفتار شده باشد</w:t>
      </w:r>
      <w:r w:rsidRPr="002B4A2E">
        <w:rPr>
          <w:rStyle w:val="Strong"/>
          <w:rFonts w:cs="B Nazanin" w:hint="cs"/>
          <w:sz w:val="26"/>
          <w:szCs w:val="26"/>
          <w:rtl/>
        </w:rPr>
        <w:t xml:space="preserve">: </w:t>
      </w:r>
      <w:r w:rsidRPr="002B4A2E">
        <w:rPr>
          <w:rFonts w:cs="B Nazanin"/>
          <w:sz w:val="26"/>
          <w:szCs w:val="26"/>
          <w:rtl/>
        </w:rPr>
        <w:t>امکان تجدیدنظر در قرارداد وقتی یکی از طرفین به عسر و حرج گرفتار شده باشد، در قراردادهای تجاری بین</w:t>
      </w:r>
      <w:r w:rsidRPr="002B4A2E">
        <w:rPr>
          <w:rFonts w:cs="B Nazanin"/>
          <w:sz w:val="26"/>
          <w:szCs w:val="26"/>
          <w:rtl/>
        </w:rPr>
        <w:softHyphen/>
        <w:t>المللی پیش</w:t>
      </w:r>
      <w:r w:rsidRPr="002B4A2E">
        <w:rPr>
          <w:rFonts w:cs="B Nazanin"/>
          <w:sz w:val="26"/>
          <w:szCs w:val="26"/>
          <w:rtl/>
        </w:rPr>
        <w:softHyphen/>
        <w:t>بینی شده است</w:t>
      </w:r>
      <w:r w:rsidRPr="002B4A2E">
        <w:rPr>
          <w:rFonts w:cs="B Nazanin" w:hint="cs"/>
          <w:sz w:val="26"/>
          <w:szCs w:val="26"/>
          <w:rtl/>
        </w:rPr>
        <w:t xml:space="preserve">. </w:t>
      </w:r>
      <w:r w:rsidRPr="002B4A2E">
        <w:rPr>
          <w:rStyle w:val="hgkelc"/>
          <w:rFonts w:eastAsiaTheme="majorEastAsia" w:cs="B Nazanin" w:hint="cs"/>
          <w:sz w:val="26"/>
          <w:szCs w:val="26"/>
          <w:rtl/>
          <w:lang w:bidi="fa-IR"/>
        </w:rPr>
        <w:t xml:space="preserve">در لغت عسر به معنای مشقت، شدت و سختی می‌باشد. حرج نیز در لغت به معنی در تنگنا قرار گرفتن و گناه است. </w:t>
      </w:r>
      <w:r w:rsidRPr="002B4A2E">
        <w:rPr>
          <w:rFonts w:cs="B Nazanin"/>
          <w:sz w:val="26"/>
          <w:szCs w:val="26"/>
          <w:rtl/>
        </w:rPr>
        <w:t>در واقع در این قراردادها شرایطی برای تجدیدنظر پیش</w:t>
      </w:r>
      <w:r w:rsidRPr="002B4A2E">
        <w:rPr>
          <w:rFonts w:cs="B Nazanin"/>
          <w:sz w:val="26"/>
          <w:szCs w:val="26"/>
          <w:rtl/>
        </w:rPr>
        <w:softHyphen/>
        <w:t>بینی شده که به طرفین امکان تغییر یا اصلاح قرارداد را در شرایط خاص مانند عسر و حرج</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 xml:space="preserve">می‌دهد. </w:t>
      </w:r>
      <w:r w:rsidRPr="002B4A2E">
        <w:rPr>
          <w:rFonts w:cs="B Nazanin"/>
          <w:sz w:val="26"/>
          <w:szCs w:val="26"/>
          <w:rtl/>
        </w:rPr>
        <w:t>به بیان دیگر حتی در صورتی که درقراردادهای تجاری بین‌</w:t>
      </w:r>
      <w:r w:rsidRPr="002B4A2E">
        <w:rPr>
          <w:rFonts w:cs="B Nazanin"/>
          <w:sz w:val="26"/>
          <w:szCs w:val="26"/>
          <w:rtl/>
        </w:rPr>
        <w:softHyphen/>
        <w:t>المللی شرایط خاصی برای تجدیدنظر در مفاد قرارداد پیش</w:t>
      </w:r>
      <w:r w:rsidRPr="002B4A2E">
        <w:rPr>
          <w:rFonts w:cs="B Nazanin"/>
          <w:sz w:val="26"/>
          <w:szCs w:val="26"/>
          <w:rtl/>
        </w:rPr>
        <w:softHyphen/>
        <w:t>بینی</w:t>
      </w:r>
      <w:r w:rsidRPr="002B4A2E">
        <w:rPr>
          <w:rFonts w:ascii="Calibri" w:hAnsi="Calibri" w:cs="Calibri" w:hint="cs"/>
          <w:sz w:val="26"/>
          <w:szCs w:val="26"/>
          <w:rtl/>
        </w:rPr>
        <w:t> </w:t>
      </w:r>
      <w:r w:rsidRPr="002B4A2E">
        <w:rPr>
          <w:rFonts w:cs="B Nazanin" w:hint="cs"/>
          <w:sz w:val="26"/>
          <w:szCs w:val="26"/>
          <w:rtl/>
        </w:rPr>
        <w:t>نشده</w:t>
      </w:r>
      <w:r w:rsidRPr="002B4A2E">
        <w:rPr>
          <w:rFonts w:cs="B Nazanin"/>
          <w:sz w:val="26"/>
          <w:szCs w:val="26"/>
          <w:rtl/>
        </w:rPr>
        <w:t xml:space="preserve"> </w:t>
      </w:r>
      <w:r w:rsidRPr="002B4A2E">
        <w:rPr>
          <w:rFonts w:cs="B Nazanin" w:hint="cs"/>
          <w:sz w:val="26"/>
          <w:szCs w:val="26"/>
          <w:rtl/>
        </w:rPr>
        <w:t>باشد،</w:t>
      </w:r>
      <w:r w:rsidRPr="002B4A2E">
        <w:rPr>
          <w:rFonts w:cs="B Nazanin"/>
          <w:sz w:val="26"/>
          <w:szCs w:val="26"/>
          <w:rtl/>
        </w:rPr>
        <w:t xml:space="preserve"> </w:t>
      </w:r>
      <w:r w:rsidRPr="002B4A2E">
        <w:rPr>
          <w:rFonts w:cs="B Nazanin" w:hint="cs"/>
          <w:sz w:val="26"/>
          <w:szCs w:val="26"/>
          <w:rtl/>
        </w:rPr>
        <w:t>وقتی</w:t>
      </w:r>
      <w:r w:rsidRPr="002B4A2E">
        <w:rPr>
          <w:rFonts w:cs="B Nazanin"/>
          <w:sz w:val="26"/>
          <w:szCs w:val="26"/>
          <w:rtl/>
        </w:rPr>
        <w:t xml:space="preserve"> </w:t>
      </w:r>
      <w:r w:rsidRPr="002B4A2E">
        <w:rPr>
          <w:rFonts w:cs="B Nazanin" w:hint="cs"/>
          <w:sz w:val="26"/>
          <w:szCs w:val="26"/>
          <w:rtl/>
        </w:rPr>
        <w:t>یکی</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طرفین به عسر و حرج گرفتار شود، این موضوع به تنهایی به </w:t>
      </w:r>
      <w:r w:rsidRPr="002B4A2E">
        <w:rPr>
          <w:rFonts w:cs="B Nazanin"/>
          <w:sz w:val="26"/>
          <w:szCs w:val="26"/>
          <w:rtl/>
        </w:rPr>
        <w:lastRenderedPageBreak/>
        <w:t>می</w:t>
      </w:r>
      <w:r w:rsidRPr="002B4A2E">
        <w:rPr>
          <w:rFonts w:cs="B Nazanin"/>
          <w:sz w:val="26"/>
          <w:szCs w:val="26"/>
          <w:rtl/>
        </w:rPr>
        <w:softHyphen/>
        <w:t>تواند مجوزی برای درخواست جلسه و تقاضا برای مذاکره مجدد و بازنگری در مفاد قراردادهای تجاری بین‌</w:t>
      </w:r>
      <w:r w:rsidRPr="002B4A2E">
        <w:rPr>
          <w:rFonts w:cs="B Nazanin"/>
          <w:sz w:val="26"/>
          <w:szCs w:val="26"/>
          <w:rtl/>
        </w:rPr>
        <w:softHyphen/>
        <w:t>المللی باشد</w:t>
      </w:r>
      <w:r w:rsidRPr="002B4A2E">
        <w:rPr>
          <w:rFonts w:cs="B Nazanin" w:hint="cs"/>
          <w:sz w:val="26"/>
          <w:szCs w:val="26"/>
          <w:rtl/>
        </w:rPr>
        <w:t xml:space="preserve">. </w:t>
      </w:r>
      <w:r w:rsidRPr="002B4A2E">
        <w:rPr>
          <w:rFonts w:cs="B Nazanin"/>
          <w:sz w:val="26"/>
          <w:szCs w:val="26"/>
          <w:rtl/>
        </w:rPr>
        <w:t>در چنین مواردی، طرفین ممکن است توافق نموده و در قرارداد تجدیدنظر کنند و یا تغییرات و تعدیلاتی را در قرارداد ایجاد کنند تا با شرایط جدید امکان انجام تعهدات طرفی که درگیر عسر و حرج شده ممکن گردد.</w:t>
      </w:r>
      <w:r w:rsidRPr="002B4A2E">
        <w:rPr>
          <w:rFonts w:cs="B Nazanin" w:hint="cs"/>
          <w:sz w:val="26"/>
          <w:szCs w:val="26"/>
          <w:rtl/>
        </w:rPr>
        <w:t xml:space="preserve"> </w:t>
      </w:r>
      <w:r w:rsidRPr="002B4A2E">
        <w:rPr>
          <w:rFonts w:cs="B Nazanin"/>
          <w:sz w:val="26"/>
          <w:szCs w:val="26"/>
          <w:rtl/>
        </w:rPr>
        <w:t>در صورتی که طرفین نتوانند به توافق برسند، ممکن است نیاز به مراجعه به سایر روش</w:t>
      </w:r>
      <w:r w:rsidRPr="002B4A2E">
        <w:rPr>
          <w:rFonts w:cs="B Nazanin"/>
          <w:sz w:val="26"/>
          <w:szCs w:val="26"/>
          <w:rtl/>
        </w:rPr>
        <w:softHyphen/>
        <w:t>ها</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مانند</w:t>
      </w:r>
      <w:r w:rsidRPr="002B4A2E">
        <w:rPr>
          <w:rFonts w:cs="B Nazanin"/>
          <w:sz w:val="26"/>
          <w:szCs w:val="26"/>
          <w:rtl/>
        </w:rPr>
        <w:t xml:space="preserve"> مراجعه به دادگاه یا فرآیندهای داوری باشد تا موضوع حل و فصل گردد</w:t>
      </w:r>
      <w:r w:rsidRPr="002B4A2E">
        <w:rPr>
          <w:rFonts w:cs="B Nazanin" w:hint="cs"/>
          <w:sz w:val="26"/>
          <w:szCs w:val="26"/>
          <w:rtl/>
        </w:rPr>
        <w:t>.</w:t>
      </w:r>
    </w:p>
    <w:p w:rsidR="008E2CA8" w:rsidRPr="002B4A2E" w:rsidRDefault="008E2CA8" w:rsidP="008E2CA8">
      <w:pPr>
        <w:pStyle w:val="NormalWeb"/>
        <w:numPr>
          <w:ilvl w:val="1"/>
          <w:numId w:val="72"/>
        </w:numPr>
        <w:bidi/>
        <w:ind w:left="691"/>
        <w:jc w:val="both"/>
        <w:rPr>
          <w:rFonts w:cs="B Nazanin"/>
          <w:sz w:val="26"/>
          <w:szCs w:val="26"/>
        </w:rPr>
      </w:pPr>
      <w:r w:rsidRPr="002B4A2E">
        <w:rPr>
          <w:rFonts w:cs="B Nazanin"/>
          <w:sz w:val="26"/>
          <w:szCs w:val="26"/>
          <w:rtl/>
        </w:rPr>
        <w:t>امکان مطالبه بهره پول از سوی زیان دیده در قراردادهای تجاری بین‌المللی</w:t>
      </w:r>
      <w:r w:rsidRPr="002B4A2E">
        <w:rPr>
          <w:rFonts w:cs="B Nazanin" w:hint="cs"/>
          <w:sz w:val="26"/>
          <w:szCs w:val="26"/>
          <w:rtl/>
        </w:rPr>
        <w:t>:</w:t>
      </w:r>
      <w:r w:rsidRPr="002B4A2E">
        <w:rPr>
          <w:rStyle w:val="Strong"/>
          <w:rFonts w:cs="B Nazanin"/>
          <w:sz w:val="26"/>
          <w:szCs w:val="26"/>
        </w:rPr>
        <w:t> </w:t>
      </w:r>
      <w:r w:rsidRPr="002B4A2E">
        <w:rPr>
          <w:rFonts w:cs="B Nazanin"/>
          <w:sz w:val="26"/>
          <w:szCs w:val="26"/>
          <w:rtl/>
        </w:rPr>
        <w:t>امکان مطالبه بهره پول در قراردادهای تجاری بین</w:t>
      </w:r>
      <w:r w:rsidRPr="002B4A2E">
        <w:rPr>
          <w:rFonts w:cs="B Nazanin"/>
          <w:sz w:val="26"/>
          <w:szCs w:val="26"/>
          <w:rtl/>
        </w:rPr>
        <w:softHyphen/>
        <w:t>المللی از سوی زیان</w:t>
      </w:r>
      <w:r w:rsidRPr="002B4A2E">
        <w:rPr>
          <w:rFonts w:cs="B Nazanin"/>
          <w:sz w:val="26"/>
          <w:szCs w:val="26"/>
          <w:rtl/>
        </w:rPr>
        <w:softHyphen/>
        <w:t xml:space="preserve">دیده وجود دارد </w:t>
      </w:r>
      <w:r w:rsidRPr="002B4A2E">
        <w:rPr>
          <w:rFonts w:cs="B Nazanin" w:hint="cs"/>
          <w:sz w:val="26"/>
          <w:szCs w:val="26"/>
          <w:rtl/>
        </w:rPr>
        <w:t xml:space="preserve">حتی اگر </w:t>
      </w:r>
      <w:r w:rsidRPr="002B4A2E">
        <w:rPr>
          <w:rFonts w:cs="B Nazanin"/>
          <w:sz w:val="26"/>
          <w:szCs w:val="26"/>
          <w:rtl/>
        </w:rPr>
        <w:t>در قرارداد درج نشده باشد و فقط کافی است که شرط خلاف نشده باشد. زیرا به نظر می</w:t>
      </w:r>
      <w:r w:rsidRPr="002B4A2E">
        <w:rPr>
          <w:rFonts w:cs="B Nazanin"/>
          <w:sz w:val="26"/>
          <w:szCs w:val="26"/>
          <w:rtl/>
        </w:rPr>
        <w:softHyphen/>
        <w:t>رسد درج شرط خلاف مانع مطالبه بهره پول خواهد بود.</w:t>
      </w:r>
      <w:r w:rsidRPr="002B4A2E">
        <w:rPr>
          <w:rFonts w:cs="B Nazanin" w:hint="cs"/>
          <w:sz w:val="26"/>
          <w:szCs w:val="26"/>
          <w:rtl/>
        </w:rPr>
        <w:t xml:space="preserve"> </w:t>
      </w:r>
      <w:r w:rsidRPr="002B4A2E">
        <w:rPr>
          <w:rFonts w:cs="B Nazanin"/>
          <w:sz w:val="26"/>
          <w:szCs w:val="26"/>
          <w:rtl/>
        </w:rPr>
        <w:t>در این حالت، طرفی که زیان دیده است، می‌تواند بر اساس تعهدات موجود در قرارداد و به شرطی که شرایط مورد نظر را برآورده کرده باشد، ادعای خود را در مورد مطالبه بهره پول مطرح کند. این مطالبه معمولاً به میزان و شرایطی که در قرارداد تعیین شده است، محدود می‌شود و اگر شرایطی تعیین نشده باشد، به عرف مراجعه خواهد شد</w:t>
      </w:r>
      <w:r w:rsidRPr="002B4A2E">
        <w:rPr>
          <w:rFonts w:cs="B Nazanin" w:hint="cs"/>
          <w:sz w:val="26"/>
          <w:szCs w:val="26"/>
          <w:rtl/>
        </w:rPr>
        <w:t>.</w:t>
      </w:r>
    </w:p>
    <w:p w:rsidR="008E2CA8" w:rsidRPr="002B4A2E" w:rsidRDefault="008E2CA8" w:rsidP="008E2CA8">
      <w:pPr>
        <w:pStyle w:val="NormalWeb"/>
        <w:numPr>
          <w:ilvl w:val="1"/>
          <w:numId w:val="72"/>
        </w:numPr>
        <w:bidi/>
        <w:ind w:left="691"/>
        <w:jc w:val="both"/>
        <w:rPr>
          <w:rFonts w:cs="B Nazanin"/>
          <w:sz w:val="26"/>
          <w:szCs w:val="26"/>
        </w:rPr>
      </w:pPr>
      <w:r w:rsidRPr="002B4A2E">
        <w:rPr>
          <w:rFonts w:cs="B Nazanin"/>
          <w:sz w:val="26"/>
          <w:szCs w:val="26"/>
          <w:rtl/>
        </w:rPr>
        <w:t>امکان مطالبه بهره خسارت از سوی زیان</w:t>
      </w:r>
      <w:r w:rsidRPr="002B4A2E">
        <w:rPr>
          <w:rFonts w:cs="B Nazanin"/>
          <w:sz w:val="26"/>
          <w:szCs w:val="26"/>
          <w:rtl/>
        </w:rPr>
        <w:softHyphen/>
        <w:t>دیده در قراردادهای تجاری بین‌المللی</w:t>
      </w:r>
      <w:r w:rsidRPr="002B4A2E">
        <w:rPr>
          <w:rFonts w:cs="B Nazanin" w:hint="cs"/>
          <w:sz w:val="26"/>
          <w:szCs w:val="26"/>
          <w:rtl/>
        </w:rPr>
        <w:t xml:space="preserve">: </w:t>
      </w:r>
      <w:r w:rsidRPr="002B4A2E">
        <w:rPr>
          <w:rFonts w:cs="B Nazanin"/>
          <w:sz w:val="26"/>
          <w:szCs w:val="26"/>
          <w:rtl/>
        </w:rPr>
        <w:t>امکان مطالبه بهره خسارت از سوی زیان دیده نیز در</w:t>
      </w:r>
      <w:r w:rsidRPr="002B4A2E">
        <w:rPr>
          <w:rFonts w:ascii="Calibri" w:hAnsi="Calibri" w:cs="Calibri" w:hint="cs"/>
          <w:sz w:val="26"/>
          <w:szCs w:val="26"/>
          <w:rtl/>
        </w:rPr>
        <w:t> </w:t>
      </w:r>
      <w:r w:rsidRPr="002B4A2E">
        <w:rPr>
          <w:rFonts w:cs="B Nazanin" w:hint="cs"/>
          <w:sz w:val="26"/>
          <w:szCs w:val="26"/>
          <w:rtl/>
        </w:rPr>
        <w:t>قراردادهای</w:t>
      </w:r>
      <w:r w:rsidRPr="002B4A2E">
        <w:rPr>
          <w:rFonts w:cs="B Nazanin"/>
          <w:sz w:val="26"/>
          <w:szCs w:val="26"/>
          <w:rtl/>
        </w:rPr>
        <w:t xml:space="preserve"> </w:t>
      </w:r>
      <w:r w:rsidRPr="002B4A2E">
        <w:rPr>
          <w:rFonts w:cs="B Nazanin" w:hint="cs"/>
          <w:sz w:val="26"/>
          <w:szCs w:val="26"/>
          <w:rtl/>
        </w:rPr>
        <w:t>تجاری</w:t>
      </w:r>
      <w:r w:rsidRPr="002B4A2E">
        <w:rPr>
          <w:rFonts w:cs="B Nazanin"/>
          <w:sz w:val="26"/>
          <w:szCs w:val="26"/>
          <w:rtl/>
        </w:rPr>
        <w:t xml:space="preserve"> بین‌</w:t>
      </w:r>
      <w:r w:rsidRPr="002B4A2E">
        <w:rPr>
          <w:rFonts w:cs="B Nazanin"/>
          <w:sz w:val="26"/>
          <w:szCs w:val="26"/>
          <w:rtl/>
        </w:rPr>
        <w:softHyphen/>
        <w:t>المللی وجود دارد و این بر خلاف قانون ایران است که بهره مرکب را نمی پذیرد.</w:t>
      </w:r>
      <w:r w:rsidRPr="002B4A2E">
        <w:rPr>
          <w:rFonts w:cs="B Nazanin" w:hint="cs"/>
          <w:sz w:val="26"/>
          <w:szCs w:val="26"/>
          <w:rtl/>
        </w:rPr>
        <w:t xml:space="preserve"> </w:t>
      </w:r>
      <w:r w:rsidRPr="002B4A2E">
        <w:rPr>
          <w:rFonts w:cs="B Nazanin"/>
          <w:sz w:val="26"/>
          <w:szCs w:val="26"/>
          <w:rtl/>
        </w:rPr>
        <w:t>در صورتی که در قرارداد مربوطه تعیین شده باشد که مطالبه بهره خسارت مجاز است، زیان دیده تا زمان جبران خسارتش بهره خسارت را مطالبه خواهد کرد و به نظر می</w:t>
      </w:r>
      <w:r w:rsidRPr="002B4A2E">
        <w:rPr>
          <w:rFonts w:cs="B Nazanin"/>
          <w:sz w:val="26"/>
          <w:szCs w:val="26"/>
          <w:rtl/>
        </w:rPr>
        <w:softHyphen/>
        <w:t>رسد که فقط</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درج</w:t>
      </w:r>
      <w:r w:rsidRPr="002B4A2E">
        <w:rPr>
          <w:rFonts w:cs="B Nazanin"/>
          <w:sz w:val="26"/>
          <w:szCs w:val="26"/>
          <w:rtl/>
        </w:rPr>
        <w:t xml:space="preserve"> </w:t>
      </w:r>
      <w:r w:rsidRPr="002B4A2E">
        <w:rPr>
          <w:rFonts w:cs="B Nazanin" w:hint="cs"/>
          <w:sz w:val="26"/>
          <w:szCs w:val="26"/>
          <w:rtl/>
        </w:rPr>
        <w:t>شرط</w:t>
      </w:r>
      <w:r w:rsidRPr="002B4A2E">
        <w:rPr>
          <w:rFonts w:cs="B Nazanin"/>
          <w:sz w:val="26"/>
          <w:szCs w:val="26"/>
          <w:rtl/>
        </w:rPr>
        <w:t xml:space="preserve"> </w:t>
      </w:r>
      <w:r w:rsidRPr="002B4A2E">
        <w:rPr>
          <w:rFonts w:cs="B Nazanin" w:hint="cs"/>
          <w:sz w:val="26"/>
          <w:szCs w:val="26"/>
          <w:rtl/>
        </w:rPr>
        <w:t>خلاف</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قراردادهای</w:t>
      </w:r>
      <w:r w:rsidRPr="002B4A2E">
        <w:rPr>
          <w:rFonts w:cs="B Nazanin"/>
          <w:sz w:val="26"/>
          <w:szCs w:val="26"/>
          <w:rtl/>
        </w:rPr>
        <w:t xml:space="preserve"> </w:t>
      </w:r>
      <w:r w:rsidRPr="002B4A2E">
        <w:rPr>
          <w:rFonts w:cs="B Nazanin" w:hint="cs"/>
          <w:sz w:val="26"/>
          <w:szCs w:val="26"/>
          <w:rtl/>
        </w:rPr>
        <w:t>تجاری</w:t>
      </w:r>
      <w:r w:rsidRPr="002B4A2E">
        <w:rPr>
          <w:rFonts w:cs="B Nazanin"/>
          <w:sz w:val="26"/>
          <w:szCs w:val="26"/>
          <w:rtl/>
        </w:rPr>
        <w:t xml:space="preserve"> </w:t>
      </w:r>
      <w:r w:rsidRPr="002B4A2E">
        <w:rPr>
          <w:rFonts w:cs="B Nazanin" w:hint="cs"/>
          <w:sz w:val="26"/>
          <w:szCs w:val="26"/>
          <w:rtl/>
        </w:rPr>
        <w:t>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xml:space="preserve"> </w:t>
      </w:r>
      <w:r w:rsidRPr="002B4A2E">
        <w:rPr>
          <w:rFonts w:cs="B Nazanin" w:hint="cs"/>
          <w:sz w:val="26"/>
          <w:szCs w:val="26"/>
          <w:rtl/>
        </w:rPr>
        <w:t>مانع</w:t>
      </w:r>
      <w:r w:rsidRPr="002B4A2E">
        <w:rPr>
          <w:rFonts w:cs="B Nazanin"/>
          <w:sz w:val="26"/>
          <w:szCs w:val="26"/>
          <w:rtl/>
        </w:rPr>
        <w:t xml:space="preserve"> مطالبه بهره از بابت خسارت باشد</w:t>
      </w:r>
      <w:r w:rsidRPr="002B4A2E">
        <w:rPr>
          <w:rFonts w:cs="B Nazanin" w:hint="cs"/>
          <w:sz w:val="26"/>
          <w:szCs w:val="26"/>
          <w:rtl/>
        </w:rPr>
        <w:t xml:space="preserve">. </w:t>
      </w:r>
      <w:r w:rsidRPr="002B4A2E">
        <w:rPr>
          <w:rFonts w:cs="B Nazanin"/>
          <w:sz w:val="26"/>
          <w:szCs w:val="26"/>
          <w:rtl/>
        </w:rPr>
        <w:t>معمولاً در صورتی که طرفین شرایطی را برای محاسبه و مطالبه بهره خسارت توافق کرده باشند مانند میزان خسارت، روش تعیین خسارت، و احتمالاً تاریخ انقضا</w:t>
      </w:r>
      <w:r w:rsidRPr="002B4A2E">
        <w:rPr>
          <w:rFonts w:cs="B Nazanin" w:hint="cs"/>
          <w:sz w:val="26"/>
          <w:szCs w:val="26"/>
          <w:rtl/>
        </w:rPr>
        <w:t>ء</w:t>
      </w:r>
      <w:r w:rsidRPr="002B4A2E">
        <w:rPr>
          <w:rFonts w:cs="B Nazanin"/>
          <w:sz w:val="26"/>
          <w:szCs w:val="26"/>
          <w:rtl/>
        </w:rPr>
        <w:t xml:space="preserve"> مطالبه</w:t>
      </w:r>
      <w:r w:rsidRPr="002B4A2E">
        <w:rPr>
          <w:rFonts w:cs="B Nazanin" w:hint="cs"/>
          <w:sz w:val="26"/>
          <w:szCs w:val="26"/>
          <w:rtl/>
        </w:rPr>
        <w:t xml:space="preserve"> </w:t>
      </w:r>
      <w:r w:rsidRPr="002B4A2E">
        <w:rPr>
          <w:rFonts w:cs="B Nazanin"/>
          <w:sz w:val="26"/>
          <w:szCs w:val="26"/>
          <w:rtl/>
        </w:rPr>
        <w:t>به همان طریق عمل خواهد شد. این شرایط معمولاً به صورت صریح در قرارداد ذکر می</w:t>
      </w:r>
      <w:r w:rsidRPr="002B4A2E">
        <w:rPr>
          <w:rFonts w:cs="B Nazanin"/>
          <w:sz w:val="26"/>
          <w:szCs w:val="26"/>
          <w:rtl/>
        </w:rPr>
        <w:softHyphen/>
        <w:t>شوند</w:t>
      </w:r>
      <w:r w:rsidRPr="002B4A2E">
        <w:rPr>
          <w:rFonts w:ascii="Calibri" w:hAnsi="Calibri" w:cs="Calibri" w:hint="cs"/>
          <w:sz w:val="26"/>
          <w:szCs w:val="26"/>
          <w:rtl/>
        </w:rPr>
        <w:t> </w:t>
      </w:r>
      <w:r w:rsidRPr="002B4A2E">
        <w:rPr>
          <w:rFonts w:cs="B Nazanin" w:hint="cs"/>
          <w:sz w:val="26"/>
          <w:szCs w:val="26"/>
          <w:rtl/>
        </w:rPr>
        <w:t>تا</w:t>
      </w:r>
      <w:r w:rsidRPr="002B4A2E">
        <w:rPr>
          <w:rFonts w:cs="B Nazanin"/>
          <w:sz w:val="26"/>
          <w:szCs w:val="26"/>
          <w:rtl/>
        </w:rPr>
        <w:t xml:space="preserve"> </w:t>
      </w:r>
      <w:r w:rsidRPr="002B4A2E">
        <w:rPr>
          <w:rFonts w:cs="B Nazanin" w:hint="cs"/>
          <w:sz w:val="26"/>
          <w:szCs w:val="26"/>
          <w:rtl/>
        </w:rPr>
        <w:t>امکان</w:t>
      </w:r>
      <w:r w:rsidRPr="002B4A2E">
        <w:rPr>
          <w:rFonts w:cs="B Nazanin"/>
          <w:sz w:val="26"/>
          <w:szCs w:val="26"/>
          <w:rtl/>
        </w:rPr>
        <w:t xml:space="preserve"> </w:t>
      </w:r>
      <w:r w:rsidRPr="002B4A2E">
        <w:rPr>
          <w:rFonts w:cs="B Nazanin" w:hint="cs"/>
          <w:sz w:val="26"/>
          <w:szCs w:val="26"/>
          <w:rtl/>
        </w:rPr>
        <w:t>مطالبه</w:t>
      </w:r>
      <w:r w:rsidRPr="002B4A2E">
        <w:rPr>
          <w:rFonts w:cs="B Nazanin"/>
          <w:sz w:val="26"/>
          <w:szCs w:val="26"/>
          <w:rtl/>
        </w:rPr>
        <w:t xml:space="preserve"> </w:t>
      </w:r>
      <w:r w:rsidRPr="002B4A2E">
        <w:rPr>
          <w:rFonts w:cs="B Nazanin" w:hint="cs"/>
          <w:sz w:val="26"/>
          <w:szCs w:val="26"/>
          <w:rtl/>
        </w:rPr>
        <w:t>بهره</w:t>
      </w:r>
      <w:r w:rsidRPr="002B4A2E">
        <w:rPr>
          <w:rFonts w:cs="B Nazanin"/>
          <w:sz w:val="26"/>
          <w:szCs w:val="26"/>
          <w:rtl/>
        </w:rPr>
        <w:t xml:space="preserve"> </w:t>
      </w:r>
      <w:r w:rsidRPr="002B4A2E">
        <w:rPr>
          <w:rFonts w:cs="B Nazanin" w:hint="cs"/>
          <w:sz w:val="26"/>
          <w:szCs w:val="26"/>
          <w:rtl/>
        </w:rPr>
        <w:lastRenderedPageBreak/>
        <w:t>خسارت</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سوی</w:t>
      </w:r>
      <w:r w:rsidRPr="002B4A2E">
        <w:rPr>
          <w:rFonts w:cs="B Nazanin"/>
          <w:sz w:val="26"/>
          <w:szCs w:val="26"/>
          <w:rtl/>
        </w:rPr>
        <w:t xml:space="preserve"> </w:t>
      </w:r>
      <w:r w:rsidRPr="002B4A2E">
        <w:rPr>
          <w:rFonts w:cs="B Nazanin" w:hint="cs"/>
          <w:sz w:val="26"/>
          <w:szCs w:val="26"/>
          <w:rtl/>
        </w:rPr>
        <w:t>طرف</w:t>
      </w:r>
      <w:r w:rsidRPr="002B4A2E">
        <w:rPr>
          <w:rFonts w:cs="B Nazanin"/>
          <w:sz w:val="26"/>
          <w:szCs w:val="26"/>
          <w:rtl/>
        </w:rPr>
        <w:t xml:space="preserve"> </w:t>
      </w:r>
      <w:r w:rsidRPr="002B4A2E">
        <w:rPr>
          <w:rFonts w:cs="B Nazanin" w:hint="cs"/>
          <w:sz w:val="26"/>
          <w:szCs w:val="26"/>
          <w:rtl/>
        </w:rPr>
        <w:t>متضر</w:t>
      </w:r>
      <w:r w:rsidRPr="002B4A2E">
        <w:rPr>
          <w:rFonts w:cs="B Nazanin"/>
          <w:sz w:val="26"/>
          <w:szCs w:val="26"/>
          <w:rtl/>
        </w:rPr>
        <w:t>ر فراهم شود و در صورتی که توافقی نشده باشد بر اساس عرف تجاری تصمیم</w:t>
      </w:r>
      <w:r w:rsidRPr="002B4A2E">
        <w:rPr>
          <w:rFonts w:cs="B Nazanin"/>
          <w:sz w:val="26"/>
          <w:szCs w:val="26"/>
          <w:rtl/>
        </w:rPr>
        <w:softHyphen/>
        <w:t>گیری خواهد شد</w:t>
      </w:r>
      <w:r w:rsidRPr="002B4A2E">
        <w:rPr>
          <w:rFonts w:cs="B Nazanin" w:hint="cs"/>
          <w:sz w:val="26"/>
          <w:szCs w:val="26"/>
          <w:rtl/>
        </w:rPr>
        <w:t>.</w:t>
      </w:r>
    </w:p>
    <w:p w:rsidR="008E2CA8" w:rsidRPr="002B4A2E" w:rsidRDefault="008E2CA8" w:rsidP="008E2CA8">
      <w:pPr>
        <w:pStyle w:val="NormalWeb"/>
        <w:numPr>
          <w:ilvl w:val="1"/>
          <w:numId w:val="72"/>
        </w:numPr>
        <w:bidi/>
        <w:ind w:left="691"/>
        <w:jc w:val="both"/>
        <w:rPr>
          <w:rFonts w:cs="B Nazanin"/>
          <w:sz w:val="26"/>
          <w:szCs w:val="26"/>
        </w:rPr>
      </w:pPr>
      <w:r w:rsidRPr="002B4A2E">
        <w:rPr>
          <w:rFonts w:cs="B Nazanin"/>
          <w:sz w:val="26"/>
          <w:szCs w:val="26"/>
          <w:rtl/>
        </w:rPr>
        <w:t>مجاز شمردن مرور زمان در قراردادهای تجاری بین‌المللی</w:t>
      </w:r>
      <w:r w:rsidRPr="002B4A2E">
        <w:rPr>
          <w:rFonts w:cs="B Nazanin" w:hint="cs"/>
          <w:sz w:val="26"/>
          <w:szCs w:val="26"/>
          <w:rtl/>
        </w:rPr>
        <w:t xml:space="preserve">: </w:t>
      </w:r>
      <w:r w:rsidRPr="002B4A2E">
        <w:rPr>
          <w:rFonts w:cs="B Nazanin"/>
          <w:sz w:val="26"/>
          <w:szCs w:val="26"/>
          <w:rtl/>
        </w:rPr>
        <w:t>مرور زمان در قراردادهای تجاری بین‌المللی پذیرفته شده است و اشاره به قوانینی دارد که توسط قانون‌گذار تعریف می‌شود و به زمانی گفته می‌شود که</w:t>
      </w:r>
      <w:r w:rsidRPr="002B4A2E">
        <w:rPr>
          <w:rFonts w:cs="B Nazanin"/>
          <w:sz w:val="26"/>
          <w:szCs w:val="26"/>
        </w:rPr>
        <w:t xml:space="preserve"> </w:t>
      </w:r>
      <w:r w:rsidRPr="002B4A2E">
        <w:rPr>
          <w:rFonts w:cs="B Nazanin"/>
          <w:sz w:val="26"/>
          <w:szCs w:val="26"/>
          <w:rtl/>
        </w:rPr>
        <w:t>به موجب قانون پس از انقضا</w:t>
      </w:r>
      <w:r w:rsidRPr="002B4A2E">
        <w:rPr>
          <w:rFonts w:cs="B Nazanin" w:hint="cs"/>
          <w:sz w:val="26"/>
          <w:szCs w:val="26"/>
          <w:rtl/>
        </w:rPr>
        <w:t>ء</w:t>
      </w:r>
      <w:r w:rsidRPr="002B4A2E">
        <w:rPr>
          <w:rFonts w:cs="B Nazanin"/>
          <w:sz w:val="26"/>
          <w:szCs w:val="26"/>
          <w:rtl/>
        </w:rPr>
        <w:t xml:space="preserve"> آن مدت، تعقیب فرد و یا</w:t>
      </w:r>
      <w:r w:rsidRPr="002B4A2E">
        <w:rPr>
          <w:rFonts w:ascii="Calibri" w:hAnsi="Calibri" w:cs="Calibri" w:hint="cs"/>
          <w:sz w:val="26"/>
          <w:szCs w:val="26"/>
          <w:rtl/>
        </w:rPr>
        <w:t> </w:t>
      </w:r>
      <w:r w:rsidRPr="002B4A2E">
        <w:rPr>
          <w:rFonts w:cs="B Nazanin"/>
          <w:sz w:val="26"/>
          <w:szCs w:val="26"/>
          <w:rtl/>
        </w:rPr>
        <w:t xml:space="preserve"> </w:t>
      </w:r>
      <w:r w:rsidRPr="002B4A2E">
        <w:rPr>
          <w:rFonts w:cs="B Nazanin" w:hint="cs"/>
          <w:sz w:val="26"/>
          <w:szCs w:val="26"/>
          <w:rtl/>
        </w:rPr>
        <w:t>مسئله</w:t>
      </w:r>
      <w:r w:rsidRPr="002B4A2E">
        <w:rPr>
          <w:rFonts w:cs="B Nazanin"/>
          <w:sz w:val="26"/>
          <w:szCs w:val="26"/>
          <w:rtl/>
        </w:rPr>
        <w:t xml:space="preserve"> </w:t>
      </w:r>
      <w:r w:rsidRPr="002B4A2E">
        <w:rPr>
          <w:rFonts w:cs="B Nazanin" w:hint="cs"/>
          <w:sz w:val="26"/>
          <w:szCs w:val="26"/>
          <w:rtl/>
        </w:rPr>
        <w:t>قانونی</w:t>
      </w:r>
      <w:r w:rsidRPr="002B4A2E">
        <w:rPr>
          <w:rFonts w:cs="B Nazanin"/>
          <w:sz w:val="26"/>
          <w:szCs w:val="26"/>
          <w:rtl/>
        </w:rPr>
        <w:t xml:space="preserve"> </w:t>
      </w:r>
      <w:r w:rsidRPr="002B4A2E">
        <w:rPr>
          <w:rFonts w:cs="B Nazanin" w:hint="cs"/>
          <w:sz w:val="26"/>
          <w:szCs w:val="26"/>
          <w:rtl/>
        </w:rPr>
        <w:t>موقوف</w:t>
      </w:r>
      <w:r w:rsidRPr="002B4A2E">
        <w:rPr>
          <w:rFonts w:cs="B Nazanin"/>
          <w:sz w:val="26"/>
          <w:szCs w:val="26"/>
          <w:rtl/>
        </w:rPr>
        <w:t xml:space="preserve"> خواهد شد. در نظام حقوقی کامن لا مرور زمان عبارت است از گذشتن مدتی که به موجب قانون پس از انقضاء آن مدت، دعوی شنیده نمی‌شود و دیگر نمی‌توان بابت آن شکایتی کرد</w:t>
      </w:r>
      <w:r w:rsidRPr="002B4A2E">
        <w:rPr>
          <w:rFonts w:cs="B Nazanin" w:hint="cs"/>
          <w:sz w:val="26"/>
          <w:szCs w:val="26"/>
          <w:rtl/>
        </w:rPr>
        <w:t xml:space="preserve">. </w:t>
      </w:r>
    </w:p>
    <w:p w:rsidR="008E2CA8" w:rsidRPr="002B4A2E" w:rsidRDefault="008E2CA8" w:rsidP="00064E11">
      <w:pPr>
        <w:bidi/>
        <w:jc w:val="both"/>
        <w:rPr>
          <w:rFonts w:cs="B Nazanin"/>
          <w:b/>
          <w:bCs/>
          <w:sz w:val="26"/>
          <w:szCs w:val="26"/>
          <w:u w:val="single"/>
        </w:rPr>
      </w:pPr>
      <w:r w:rsidRPr="002B4A2E">
        <w:rPr>
          <w:rFonts w:cs="B Nazanin" w:hint="cs"/>
          <w:b/>
          <w:bCs/>
          <w:sz w:val="26"/>
          <w:szCs w:val="26"/>
          <w:u w:val="single"/>
          <w:rtl/>
        </w:rPr>
        <w:t>مبحث</w:t>
      </w:r>
      <w:r w:rsidRPr="002B4A2E">
        <w:rPr>
          <w:rFonts w:cs="B Nazanin"/>
          <w:b/>
          <w:bCs/>
          <w:sz w:val="26"/>
          <w:szCs w:val="26"/>
          <w:u w:val="single"/>
          <w:rtl/>
        </w:rPr>
        <w:t xml:space="preserve"> </w:t>
      </w:r>
      <w:r w:rsidRPr="002B4A2E">
        <w:rPr>
          <w:rFonts w:cs="B Nazanin" w:hint="cs"/>
          <w:b/>
          <w:bCs/>
          <w:sz w:val="26"/>
          <w:szCs w:val="26"/>
          <w:u w:val="single"/>
          <w:rtl/>
        </w:rPr>
        <w:t>7 -</w:t>
      </w:r>
      <w:r w:rsidRPr="002B4A2E">
        <w:rPr>
          <w:rFonts w:cs="B Nazanin"/>
          <w:b/>
          <w:bCs/>
          <w:sz w:val="26"/>
          <w:szCs w:val="26"/>
          <w:u w:val="single"/>
          <w:rtl/>
        </w:rPr>
        <w:t xml:space="preserve"> اتاق </w:t>
      </w:r>
      <w:r w:rsidR="00064E11" w:rsidRPr="002B4A2E">
        <w:rPr>
          <w:rFonts w:cs="B Nazanin" w:hint="cs"/>
          <w:b/>
          <w:bCs/>
          <w:sz w:val="26"/>
          <w:szCs w:val="26"/>
          <w:u w:val="single"/>
          <w:rtl/>
        </w:rPr>
        <w:t>بازرگانی</w:t>
      </w:r>
      <w:r w:rsidRPr="002B4A2E">
        <w:rPr>
          <w:rFonts w:cs="B Nazanin"/>
          <w:b/>
          <w:bCs/>
          <w:sz w:val="26"/>
          <w:szCs w:val="26"/>
          <w:u w:val="single"/>
          <w:rtl/>
        </w:rPr>
        <w:t xml:space="preserve"> بین</w:t>
      </w:r>
      <w:r w:rsidRPr="002B4A2E">
        <w:rPr>
          <w:rFonts w:cs="B Nazanin"/>
          <w:b/>
          <w:bCs/>
          <w:sz w:val="26"/>
          <w:szCs w:val="26"/>
          <w:u w:val="single"/>
          <w:rtl/>
        </w:rPr>
        <w:softHyphen/>
        <w:t>المللی</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در جهت تسهیل تجارت، افزایش صادرات محصولات کشور‌ها، همگون‌سازی قواعد بین‌المللی و به طور کلی گسترش تعاملات اقتصادی بین کشور‌ها فعالیت می‌کند</w:t>
      </w:r>
      <w:r w:rsidRPr="002B4A2E">
        <w:rPr>
          <w:rFonts w:cs="B Nazanin" w:hint="cs"/>
          <w:sz w:val="26"/>
          <w:szCs w:val="26"/>
          <w:rtl/>
        </w:rPr>
        <w:t xml:space="preserve">. </w:t>
      </w:r>
      <w:r w:rsidRPr="002B4A2E">
        <w:rPr>
          <w:rFonts w:cs="B Nazanin"/>
          <w:sz w:val="26"/>
          <w:szCs w:val="26"/>
          <w:rtl/>
        </w:rPr>
        <w:t>در واقع اتاق بازرگانی بین</w:t>
      </w:r>
      <w:r w:rsidRPr="002B4A2E">
        <w:rPr>
          <w:rFonts w:cs="B Nazanin"/>
          <w:sz w:val="26"/>
          <w:szCs w:val="26"/>
          <w:rtl/>
        </w:rPr>
        <w:softHyphen/>
        <w:t>المللی به دنبال یک توسعه فراگیر تجاری چه در سطح بین‌المللی و چه داخلی کشور‌ها است و اهداف خود را نیز در جهت این کار اجرا می‌نماید</w:t>
      </w:r>
      <w:r w:rsidRPr="002B4A2E">
        <w:rPr>
          <w:rFonts w:cs="B Nazanin" w:hint="cs"/>
          <w:sz w:val="26"/>
          <w:szCs w:val="26"/>
          <w:rtl/>
        </w:rPr>
        <w:t xml:space="preserve">. </w:t>
      </w:r>
      <w:r w:rsidRPr="002B4A2E">
        <w:rPr>
          <w:rFonts w:cs="B Nazanin"/>
          <w:sz w:val="26"/>
          <w:szCs w:val="26"/>
          <w:rtl/>
        </w:rPr>
        <w:t xml:space="preserve">همین امر سبب شده است تا اتاق </w:t>
      </w:r>
      <w:r w:rsidRPr="002B4A2E">
        <w:rPr>
          <w:rFonts w:cs="B Nazanin" w:hint="cs"/>
          <w:sz w:val="26"/>
          <w:szCs w:val="26"/>
          <w:rtl/>
        </w:rPr>
        <w:t xml:space="preserve">بازرگانی </w:t>
      </w:r>
      <w:r w:rsidRPr="002B4A2E">
        <w:rPr>
          <w:rFonts w:cs="B Nazanin"/>
          <w:sz w:val="26"/>
          <w:szCs w:val="26"/>
          <w:rtl/>
        </w:rPr>
        <w:t xml:space="preserve">بین‌المللی به‌عنوان مهم‌ترین شریک تجاری سازمان ملل متحد شناخته شود. در این بین باید اشاره نمود که </w:t>
      </w:r>
      <w:r w:rsidRPr="002B4A2E">
        <w:rPr>
          <w:rFonts w:cs="B Nazanin"/>
          <w:sz w:val="26"/>
          <w:szCs w:val="26"/>
          <w:rtl/>
          <w:lang w:bidi="fa-IR"/>
        </w:rPr>
        <w:t>۱۳۰</w:t>
      </w:r>
      <w:r w:rsidRPr="002B4A2E">
        <w:rPr>
          <w:rFonts w:cs="B Nazanin"/>
          <w:sz w:val="26"/>
          <w:szCs w:val="26"/>
          <w:rtl/>
        </w:rPr>
        <w:t xml:space="preserve"> کشور در جهان عضو این اتاق هستند </w:t>
      </w:r>
      <w:r w:rsidRPr="002B4A2E">
        <w:rPr>
          <w:rFonts w:cs="B Nazanin" w:hint="cs"/>
          <w:sz w:val="26"/>
          <w:szCs w:val="26"/>
          <w:rtl/>
        </w:rPr>
        <w:t>(</w:t>
      </w:r>
      <w:r w:rsidRPr="002B4A2E">
        <w:rPr>
          <w:rFonts w:cs="B Nazanin"/>
          <w:sz w:val="26"/>
          <w:szCs w:val="26"/>
          <w:rtl/>
        </w:rPr>
        <w:t>ایران نیز عضو کمیته بین‌المللی این نهاد است</w:t>
      </w:r>
      <w:r w:rsidRPr="002B4A2E">
        <w:rPr>
          <w:rFonts w:cs="B Nazanin" w:hint="cs"/>
          <w:sz w:val="26"/>
          <w:szCs w:val="26"/>
          <w:rtl/>
        </w:rPr>
        <w:t>). اتاق بازرگانی بین</w:t>
      </w:r>
      <w:r w:rsidRPr="002B4A2E">
        <w:rPr>
          <w:rFonts w:cs="B Nazanin"/>
          <w:sz w:val="26"/>
          <w:szCs w:val="26"/>
          <w:rtl/>
        </w:rPr>
        <w:softHyphen/>
      </w:r>
      <w:r w:rsidRPr="002B4A2E">
        <w:rPr>
          <w:rFonts w:cs="B Nazanin" w:hint="cs"/>
          <w:sz w:val="26"/>
          <w:szCs w:val="26"/>
          <w:rtl/>
        </w:rPr>
        <w:t xml:space="preserve">المللی از </w:t>
      </w:r>
      <w:r w:rsidRPr="002B4A2E">
        <w:rPr>
          <w:rFonts w:cs="B Nazanin"/>
          <w:sz w:val="26"/>
          <w:szCs w:val="26"/>
        </w:rPr>
        <w:t> </w:t>
      </w:r>
      <w:r w:rsidRPr="002B4A2E">
        <w:rPr>
          <w:rFonts w:cs="B Nazanin"/>
          <w:sz w:val="26"/>
          <w:szCs w:val="26"/>
          <w:rtl/>
        </w:rPr>
        <w:t xml:space="preserve">از ارکان متعددی تشکیل شده که هر یک از آنها وظیفه خاصی را بر عهده دارند. </w:t>
      </w:r>
    </w:p>
    <w:p w:rsidR="008E2CA8" w:rsidRPr="002B4A2E" w:rsidRDefault="008E2CA8" w:rsidP="008E2CA8">
      <w:pPr>
        <w:pStyle w:val="NormalWeb"/>
        <w:bidi/>
        <w:jc w:val="both"/>
        <w:rPr>
          <w:rFonts w:cs="B Nazanin"/>
          <w:sz w:val="26"/>
          <w:szCs w:val="26"/>
          <w:rtl/>
        </w:rPr>
      </w:pPr>
      <w:r w:rsidRPr="002B4A2E">
        <w:rPr>
          <w:rStyle w:val="Strong"/>
          <w:rFonts w:cs="B Nazanin"/>
          <w:sz w:val="26"/>
          <w:szCs w:val="26"/>
          <w:rtl/>
        </w:rPr>
        <w:t>مجمع اتاق بازرگانی</w:t>
      </w:r>
      <w:r w:rsidRPr="002B4A2E">
        <w:rPr>
          <w:rStyle w:val="Strong"/>
          <w:rFonts w:cs="B Nazanin" w:hint="cs"/>
          <w:sz w:val="26"/>
          <w:szCs w:val="26"/>
          <w:rtl/>
        </w:rPr>
        <w:t xml:space="preserve">: </w:t>
      </w:r>
      <w:r w:rsidRPr="002B4A2E">
        <w:rPr>
          <w:rFonts w:cs="B Nazanin"/>
          <w:sz w:val="26"/>
          <w:szCs w:val="26"/>
          <w:rtl/>
        </w:rPr>
        <w:t>هر نهادی از یک رکن عالی‌رتبه تشکیل شده است. این رکن در</w:t>
      </w:r>
      <w:r w:rsidRPr="002B4A2E">
        <w:rPr>
          <w:rFonts w:cs="B Nazanin" w:hint="cs"/>
          <w:sz w:val="26"/>
          <w:szCs w:val="26"/>
          <w:rtl/>
        </w:rPr>
        <w:t xml:space="preserve"> 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مجمع نام دارد</w:t>
      </w:r>
      <w:r w:rsidRPr="002B4A2E">
        <w:rPr>
          <w:rFonts w:cs="B Nazanin" w:hint="cs"/>
          <w:sz w:val="26"/>
          <w:szCs w:val="26"/>
          <w:rtl/>
        </w:rPr>
        <w:t xml:space="preserve">. </w:t>
      </w:r>
      <w:r w:rsidRPr="002B4A2E">
        <w:rPr>
          <w:rFonts w:cs="B Nazanin"/>
          <w:sz w:val="26"/>
          <w:szCs w:val="26"/>
          <w:rtl/>
        </w:rPr>
        <w:t>مجمع اتاق بازرگانی جهت اداره بهتر امور و رسیدگی سهل‌تر سالی دو بار در محل اتاق بازرگانی تشکیل می‌شود. اعضای این مجمع شامل نمایندگان کشور‌های عضو اتاق بازرگانی است. البته این مجمع از نمایندگان کشور‌هایی که در آن‌ها کمیته ملی نیز تشکیل نشده است دعوت به عمل می‌آورد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کمیته‌های ملی: کمیته‌های ملی در حقیقت به‌عنوان اعضای</w:t>
      </w:r>
      <w:r w:rsidRPr="002B4A2E">
        <w:rPr>
          <w:rFonts w:cs="B Nazanin"/>
          <w:sz w:val="26"/>
          <w:szCs w:val="26"/>
        </w:rPr>
        <w:t xml:space="preserve"> </w:t>
      </w: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 xml:space="preserve">تلقی می‌شوند. در حال حاضر در </w:t>
      </w:r>
      <w:r w:rsidRPr="002B4A2E">
        <w:rPr>
          <w:rFonts w:cs="B Nazanin"/>
          <w:sz w:val="26"/>
          <w:szCs w:val="26"/>
          <w:rtl/>
          <w:lang w:bidi="fa-IR"/>
        </w:rPr>
        <w:t>۷۰</w:t>
      </w:r>
      <w:r w:rsidRPr="002B4A2E">
        <w:rPr>
          <w:rFonts w:cs="B Nazanin"/>
          <w:sz w:val="26"/>
          <w:szCs w:val="26"/>
          <w:rtl/>
        </w:rPr>
        <w:t xml:space="preserve"> کشور از </w:t>
      </w:r>
      <w:r w:rsidRPr="002B4A2E">
        <w:rPr>
          <w:rFonts w:cs="B Nazanin"/>
          <w:sz w:val="26"/>
          <w:szCs w:val="26"/>
          <w:rtl/>
          <w:lang w:bidi="fa-IR"/>
        </w:rPr>
        <w:t>۱۳۰</w:t>
      </w:r>
      <w:r w:rsidRPr="002B4A2E">
        <w:rPr>
          <w:rFonts w:cs="B Nazanin"/>
          <w:sz w:val="26"/>
          <w:szCs w:val="26"/>
          <w:rtl/>
        </w:rPr>
        <w:t xml:space="preserve"> کشور عضو اتاق بین‌‌المللی کمیته ملی قرار دارد که ایران نیز جزئی از آن </w:t>
      </w:r>
      <w:r w:rsidRPr="002B4A2E">
        <w:rPr>
          <w:rFonts w:cs="B Nazanin" w:hint="cs"/>
          <w:sz w:val="26"/>
          <w:szCs w:val="26"/>
          <w:rtl/>
        </w:rPr>
        <w:t xml:space="preserve">محسوب </w:t>
      </w:r>
      <w:r w:rsidRPr="002B4A2E">
        <w:rPr>
          <w:rFonts w:cs="B Nazanin"/>
          <w:sz w:val="26"/>
          <w:szCs w:val="26"/>
          <w:rtl/>
        </w:rPr>
        <w:t>می‌شود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دبیرخانه: یکی از بخش‌های مهم در هر نهاد و سازمان دبیرخانه آن سازمان </w:t>
      </w:r>
      <w:r w:rsidRPr="002B4A2E">
        <w:rPr>
          <w:rFonts w:cs="B Nazanin" w:hint="cs"/>
          <w:sz w:val="26"/>
          <w:szCs w:val="26"/>
          <w:rtl/>
        </w:rPr>
        <w:t xml:space="preserve">است. </w:t>
      </w:r>
      <w:r w:rsidRPr="002B4A2E">
        <w:rPr>
          <w:rFonts w:cs="B Nazanin"/>
          <w:sz w:val="26"/>
          <w:szCs w:val="26"/>
          <w:rtl/>
        </w:rPr>
        <w:t xml:space="preserve">دبیرخانه </w:t>
      </w: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که توسط مجمع خود این نهاد انتخاب می‌شود وظیفه برقراری ارتباط با سایر کمیته‌های ملی و نهاد‌های مرتب</w:t>
      </w:r>
      <w:r w:rsidRPr="002B4A2E">
        <w:rPr>
          <w:rFonts w:cs="B Nazanin" w:hint="cs"/>
          <w:sz w:val="26"/>
          <w:szCs w:val="26"/>
          <w:rtl/>
        </w:rPr>
        <w:t>ط</w:t>
      </w:r>
      <w:r w:rsidRPr="002B4A2E">
        <w:rPr>
          <w:rFonts w:cs="B Nazanin"/>
          <w:sz w:val="26"/>
          <w:szCs w:val="26"/>
          <w:rtl/>
        </w:rPr>
        <w:t xml:space="preserve"> با اتاق را در جهت ایجاد همکاری و اجرای برنامه‌های تصویبی اتاق دارد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هی</w:t>
      </w:r>
      <w:r w:rsidRPr="002B4A2E">
        <w:rPr>
          <w:rFonts w:cs="B Nazanin" w:hint="cs"/>
          <w:sz w:val="26"/>
          <w:szCs w:val="26"/>
          <w:rtl/>
        </w:rPr>
        <w:t>أ</w:t>
      </w:r>
      <w:r w:rsidRPr="002B4A2E">
        <w:rPr>
          <w:rFonts w:cs="B Nazanin"/>
          <w:sz w:val="26"/>
          <w:szCs w:val="26"/>
          <w:rtl/>
        </w:rPr>
        <w:t>ت</w:t>
      </w:r>
      <w:r w:rsidRPr="002B4A2E">
        <w:rPr>
          <w:rFonts w:cs="B Nazanin" w:hint="cs"/>
          <w:sz w:val="26"/>
          <w:szCs w:val="26"/>
          <w:rtl/>
        </w:rPr>
        <w:t xml:space="preserve"> </w:t>
      </w:r>
      <w:r w:rsidRPr="002B4A2E">
        <w:rPr>
          <w:rFonts w:cs="B Nazanin"/>
          <w:sz w:val="26"/>
          <w:szCs w:val="26"/>
          <w:rtl/>
        </w:rPr>
        <w:t>‌رئیسه و هی</w:t>
      </w:r>
      <w:r w:rsidRPr="002B4A2E">
        <w:rPr>
          <w:rFonts w:cs="B Nazanin" w:hint="cs"/>
          <w:sz w:val="26"/>
          <w:szCs w:val="26"/>
          <w:rtl/>
        </w:rPr>
        <w:t>أ</w:t>
      </w:r>
      <w:r w:rsidRPr="002B4A2E">
        <w:rPr>
          <w:rFonts w:cs="B Nazanin"/>
          <w:sz w:val="26"/>
          <w:szCs w:val="26"/>
          <w:rtl/>
        </w:rPr>
        <w:t>ت اجرایی: تشکیل جلسات مجمع و اجرای دستورات مجمع و اداره کردن آن مستلزم داشتن یک هی</w:t>
      </w:r>
      <w:r w:rsidRPr="002B4A2E">
        <w:rPr>
          <w:rFonts w:cs="B Nazanin" w:hint="cs"/>
          <w:sz w:val="26"/>
          <w:szCs w:val="26"/>
          <w:rtl/>
        </w:rPr>
        <w:t>أ</w:t>
      </w:r>
      <w:r w:rsidRPr="002B4A2E">
        <w:rPr>
          <w:rFonts w:cs="B Nazanin"/>
          <w:sz w:val="26"/>
          <w:szCs w:val="26"/>
          <w:rtl/>
        </w:rPr>
        <w:t>ت</w:t>
      </w:r>
      <w:r w:rsidRPr="002B4A2E">
        <w:rPr>
          <w:rFonts w:cs="B Nazanin" w:hint="cs"/>
          <w:sz w:val="26"/>
          <w:szCs w:val="26"/>
          <w:rtl/>
        </w:rPr>
        <w:t xml:space="preserve"> </w:t>
      </w:r>
      <w:r w:rsidRPr="002B4A2E">
        <w:rPr>
          <w:rFonts w:cs="B Nazanin"/>
          <w:sz w:val="26"/>
          <w:szCs w:val="26"/>
          <w:rtl/>
        </w:rPr>
        <w:t>‌رئیسه و یک هی</w:t>
      </w:r>
      <w:r w:rsidRPr="002B4A2E">
        <w:rPr>
          <w:rFonts w:cs="B Nazanin" w:hint="cs"/>
          <w:sz w:val="26"/>
          <w:szCs w:val="26"/>
          <w:rtl/>
        </w:rPr>
        <w:t>أ</w:t>
      </w:r>
      <w:r w:rsidRPr="002B4A2E">
        <w:rPr>
          <w:rFonts w:cs="B Nazanin"/>
          <w:sz w:val="26"/>
          <w:szCs w:val="26"/>
          <w:rtl/>
        </w:rPr>
        <w:t xml:space="preserve">ت اجرایی است. انتخاب رئیس و نایب آن توسط خود مجمع </w:t>
      </w: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 xml:space="preserve">برای </w:t>
      </w:r>
      <w:r w:rsidRPr="002B4A2E">
        <w:rPr>
          <w:rFonts w:cs="B Nazanin"/>
          <w:sz w:val="26"/>
          <w:szCs w:val="26"/>
          <w:rtl/>
          <w:lang w:bidi="fa-IR"/>
        </w:rPr>
        <w:t>۲</w:t>
      </w:r>
      <w:r w:rsidRPr="002B4A2E">
        <w:rPr>
          <w:rFonts w:cs="B Nazanin"/>
          <w:sz w:val="26"/>
          <w:szCs w:val="26"/>
          <w:rtl/>
        </w:rPr>
        <w:t xml:space="preserve"> سال صورت می‌گیرد. البته اعضای مجمع هی</w:t>
      </w:r>
      <w:r w:rsidRPr="002B4A2E">
        <w:rPr>
          <w:rFonts w:cs="B Nazanin" w:hint="cs"/>
          <w:sz w:val="26"/>
          <w:szCs w:val="26"/>
          <w:rtl/>
        </w:rPr>
        <w:t>أ</w:t>
      </w:r>
      <w:r w:rsidRPr="002B4A2E">
        <w:rPr>
          <w:rFonts w:cs="B Nazanin"/>
          <w:sz w:val="26"/>
          <w:szCs w:val="26"/>
          <w:rtl/>
        </w:rPr>
        <w:t xml:space="preserve">ت اجرایی برای مدت </w:t>
      </w:r>
      <w:r w:rsidRPr="002B4A2E">
        <w:rPr>
          <w:rFonts w:cs="B Nazanin"/>
          <w:sz w:val="26"/>
          <w:szCs w:val="26"/>
          <w:rtl/>
          <w:lang w:bidi="fa-IR"/>
        </w:rPr>
        <w:t>۳</w:t>
      </w:r>
      <w:r w:rsidRPr="002B4A2E">
        <w:rPr>
          <w:rFonts w:cs="B Nazanin"/>
          <w:sz w:val="26"/>
          <w:szCs w:val="26"/>
          <w:rtl/>
        </w:rPr>
        <w:t xml:space="preserve"> سال انتخاب می‌شوند و تعداد آن‌ها بین </w:t>
      </w:r>
      <w:r w:rsidRPr="002B4A2E">
        <w:rPr>
          <w:rFonts w:cs="B Nazanin"/>
          <w:sz w:val="26"/>
          <w:szCs w:val="26"/>
          <w:rtl/>
          <w:lang w:bidi="fa-IR"/>
        </w:rPr>
        <w:t>۱۵</w:t>
      </w:r>
      <w:r w:rsidRPr="002B4A2E">
        <w:rPr>
          <w:rFonts w:cs="B Nazanin"/>
          <w:sz w:val="26"/>
          <w:szCs w:val="26"/>
          <w:rtl/>
        </w:rPr>
        <w:t xml:space="preserve"> تا </w:t>
      </w:r>
      <w:r w:rsidRPr="002B4A2E">
        <w:rPr>
          <w:rFonts w:cs="B Nazanin"/>
          <w:sz w:val="26"/>
          <w:szCs w:val="26"/>
          <w:rtl/>
          <w:lang w:bidi="fa-IR"/>
        </w:rPr>
        <w:t>۳۰</w:t>
      </w:r>
      <w:r w:rsidRPr="002B4A2E">
        <w:rPr>
          <w:rFonts w:cs="B Nazanin"/>
          <w:sz w:val="26"/>
          <w:szCs w:val="26"/>
          <w:rtl/>
        </w:rPr>
        <w:t xml:space="preserve"> نفر است</w:t>
      </w:r>
      <w:r w:rsidRPr="002B4A2E">
        <w:rPr>
          <w:rFonts w:cs="B Nazanin" w:hint="cs"/>
          <w:sz w:val="26"/>
          <w:szCs w:val="26"/>
          <w:rtl/>
        </w:rPr>
        <w:t xml:space="preserve">. </w:t>
      </w:r>
    </w:p>
    <w:p w:rsidR="008E2CA8" w:rsidRPr="002B4A2E" w:rsidRDefault="008E2CA8" w:rsidP="008E2CA8">
      <w:pPr>
        <w:bidi/>
        <w:jc w:val="both"/>
        <w:rPr>
          <w:rFonts w:cs="B Nazanin"/>
          <w:b/>
          <w:bCs/>
          <w:sz w:val="26"/>
          <w:szCs w:val="26"/>
          <w:rtl/>
        </w:rPr>
      </w:pPr>
      <w:r w:rsidRPr="002B4A2E">
        <w:rPr>
          <w:rFonts w:cs="B Nazanin"/>
          <w:b/>
          <w:bCs/>
          <w:sz w:val="26"/>
          <w:szCs w:val="26"/>
          <w:rtl/>
        </w:rPr>
        <w:t>وظایف اتاق بازرگانی بین المللی</w:t>
      </w:r>
    </w:p>
    <w:p w:rsidR="008E2CA8" w:rsidRPr="002B4A2E" w:rsidRDefault="008E2CA8" w:rsidP="008E2CA8">
      <w:pPr>
        <w:bidi/>
        <w:jc w:val="both"/>
        <w:rPr>
          <w:rFonts w:cs="B Nazanin"/>
          <w:sz w:val="26"/>
          <w:szCs w:val="26"/>
          <w:rtl/>
        </w:rPr>
      </w:pPr>
      <w:r w:rsidRPr="002B4A2E">
        <w:rPr>
          <w:rFonts w:cs="B Nazanin"/>
          <w:sz w:val="26"/>
          <w:szCs w:val="26"/>
          <w:rtl/>
        </w:rPr>
        <w:t xml:space="preserve">این سازمان جهانی با اختیاری که از طرف بنگاه‌ها کسب نموده برای تسهیل کسب‌وکارها و مقابله با چالش‌ها، به بنگاه‌ها کمک می‌کند. با توجه به اینکه بنگاه‌ها مشغول تجارت هستند، انجام اموری چون وضع قواعد برای کسب‌وکارها در فرامرزها، به عهده اتاق بازرگانی بین المللی است. </w:t>
      </w:r>
      <w:r w:rsidRPr="002B4A2E">
        <w:rPr>
          <w:rFonts w:cs="B Nazanin" w:hint="cs"/>
          <w:sz w:val="26"/>
          <w:szCs w:val="26"/>
          <w:rtl/>
        </w:rPr>
        <w:t xml:space="preserve">در ادامه به برخی از </w:t>
      </w:r>
      <w:r w:rsidRPr="002B4A2E">
        <w:rPr>
          <w:rFonts w:cs="B Nazanin"/>
          <w:sz w:val="26"/>
          <w:szCs w:val="26"/>
          <w:rtl/>
        </w:rPr>
        <w:t xml:space="preserve">مهم‌ترین وظایف </w:t>
      </w: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المللی اشاره شده است:</w:t>
      </w:r>
    </w:p>
    <w:p w:rsidR="008E2CA8" w:rsidRPr="002B4A2E" w:rsidRDefault="008E2CA8" w:rsidP="008E2CA8">
      <w:pPr>
        <w:numPr>
          <w:ilvl w:val="0"/>
          <w:numId w:val="5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مهم‌ترین وظیفه </w:t>
      </w: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ascii="Times New Roman" w:eastAsia="Times New Roman" w:hAnsi="Times New Roman" w:cs="B Nazanin"/>
          <w:sz w:val="26"/>
          <w:szCs w:val="26"/>
          <w:rtl/>
        </w:rPr>
        <w:t>ایجاد ارتباط بین‌المللی بین کشور‌ها در جهت رونق هر چه بیشتر اقتصاد جهانی است. در واقع تمامی اهداف و وظایف اتاق بازرگانی برای افزایش تعاملات بین‌المللی تجاری و حل اختلافات بین‌المللی است</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5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cs="B Nazanin" w:hint="cs"/>
          <w:sz w:val="26"/>
          <w:szCs w:val="26"/>
          <w:rtl/>
        </w:rPr>
        <w:lastRenderedPageBreak/>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ascii="Times New Roman" w:eastAsia="Times New Roman" w:hAnsi="Times New Roman" w:cs="B Nazanin"/>
          <w:sz w:val="26"/>
          <w:szCs w:val="26"/>
          <w:rtl/>
        </w:rPr>
        <w:t>وظیفه دارد تا سالی دو بار مجمع خود را تشکیل داده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و از نمایندگان کشور‌های عضو دعوت به عمل آورد. در حقیقت بررسی قواعد تجاری کشور‌ها و تفهیم قواعد و مقررات بین‌المللی به آنها در مجمع از وظایف اساسی</w:t>
      </w:r>
      <w:r w:rsidRPr="002B4A2E">
        <w:rPr>
          <w:rFonts w:ascii="Times New Roman" w:eastAsia="Times New Roman" w:hAnsi="Times New Roman" w:cs="B Nazanin"/>
          <w:sz w:val="26"/>
          <w:szCs w:val="26"/>
        </w:rPr>
        <w:t xml:space="preserve"> </w:t>
      </w: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ascii="Times New Roman" w:eastAsia="Times New Roman" w:hAnsi="Times New Roman" w:cs="B Nazanin"/>
          <w:sz w:val="26"/>
          <w:szCs w:val="26"/>
          <w:rtl/>
        </w:rPr>
        <w:t>است</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5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ascii="Times New Roman" w:eastAsia="Times New Roman" w:hAnsi="Times New Roman" w:cs="B Nazanin"/>
          <w:sz w:val="26"/>
          <w:szCs w:val="26"/>
          <w:rtl/>
        </w:rPr>
        <w:t>وظیفه تشکیل جلسه داوری و ایجاد صلح و سازش در خصوص اختلافات تجاری کشور‌ها و یا سازمان‌های تجاری را دارد. اگر کشورهای عضو این اتاق در خصوص قواعد تجاری یکدیگر با هم به اختلاف بخورند بررسی این اختلاف و حل و فصل آن از طریق داوری این نهاد صورت می‌گیرد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5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ascii="Times New Roman" w:eastAsia="Times New Roman" w:hAnsi="Times New Roman" w:cs="B Nazanin"/>
          <w:sz w:val="26"/>
          <w:szCs w:val="26"/>
          <w:rtl/>
        </w:rPr>
        <w:t>وظیفه ایجاد سمینار و مرکز هم‌اندیشی در جهت توسعه تجارت و ارائه راه</w:t>
      </w:r>
      <w:r w:rsidRPr="002B4A2E">
        <w:rPr>
          <w:rFonts w:ascii="Times New Roman" w:eastAsia="Times New Roman" w:hAnsi="Times New Roman" w:cs="B Nazanin"/>
          <w:sz w:val="26"/>
          <w:szCs w:val="26"/>
          <w:rtl/>
        </w:rPr>
        <w:softHyphen/>
        <w:t xml:space="preserve">کار‌های تجاری مفید و احیا روش‌ها و اصول کلی مطلوب تجاری را بر عهده دارد. </w:t>
      </w: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ascii="Times New Roman" w:eastAsia="Times New Roman" w:hAnsi="Times New Roman" w:cs="B Nazanin"/>
          <w:sz w:val="26"/>
          <w:szCs w:val="26"/>
          <w:rtl/>
        </w:rPr>
        <w:t>به‌عنوان یک بانک اطلاعات وظیفه ساماندهی تجارت بین‌الملل را برعهده دارد</w:t>
      </w:r>
      <w:r w:rsidRPr="002B4A2E">
        <w:rPr>
          <w:rFonts w:ascii="Times New Roman" w:eastAsia="Times New Roman" w:hAnsi="Times New Roman" w:cs="B Nazanin" w:hint="cs"/>
          <w:sz w:val="26"/>
          <w:szCs w:val="26"/>
          <w:rtl/>
        </w:rPr>
        <w:t xml:space="preserve">. </w:t>
      </w:r>
    </w:p>
    <w:p w:rsidR="008E2CA8" w:rsidRPr="002B4A2E" w:rsidRDefault="008E2CA8" w:rsidP="008E2CA8">
      <w:pPr>
        <w:pStyle w:val="Heading2"/>
        <w:bidi/>
        <w:jc w:val="both"/>
        <w:rPr>
          <w:b w:val="0"/>
          <w:bCs w:val="0"/>
        </w:rPr>
      </w:pPr>
      <w:r w:rsidRPr="002B4A2E">
        <w:rPr>
          <w:rtl/>
        </w:rPr>
        <w:t>اهداف اتاق بازرگانی بین المللی</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تشکیل اتاق‌های بازرگانی اهداف مهم، کلیدی و تأثیرگذار در خصوص کشور‌های عضو و حتی تجارت جهانی دارد. از آنجایی که شرکت‌های تجاری ممکن است در روابط تجاری خود دچار مشکل شوند، </w:t>
      </w: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اقدام به حل این مشکلات می‌نماید.</w:t>
      </w:r>
      <w:r w:rsidRPr="002B4A2E">
        <w:rPr>
          <w:rFonts w:cs="B Nazanin" w:hint="cs"/>
          <w:sz w:val="26"/>
          <w:szCs w:val="26"/>
          <w:rtl/>
        </w:rPr>
        <w:t xml:space="preserve"> </w:t>
      </w:r>
      <w:r w:rsidRPr="002B4A2E">
        <w:rPr>
          <w:rFonts w:cs="B Nazanin"/>
          <w:sz w:val="26"/>
          <w:szCs w:val="26"/>
          <w:rtl/>
        </w:rPr>
        <w:t>به طور کلی تمام حیطه کاری و فعالیت و اهداف اتاق بازرگانی بین المللی به بهبود روابط تجاری و اقتصادی بر</w:t>
      </w:r>
      <w:r w:rsidRPr="002B4A2E">
        <w:rPr>
          <w:rFonts w:cs="B Nazanin" w:hint="cs"/>
          <w:sz w:val="26"/>
          <w:szCs w:val="26"/>
          <w:rtl/>
        </w:rPr>
        <w:t xml:space="preserve"> </w:t>
      </w:r>
      <w:r w:rsidRPr="002B4A2E">
        <w:rPr>
          <w:rFonts w:cs="B Nazanin"/>
          <w:sz w:val="26"/>
          <w:szCs w:val="26"/>
          <w:rtl/>
        </w:rPr>
        <w:t>می‌گردد</w:t>
      </w:r>
      <w:r w:rsidRPr="002B4A2E">
        <w:rPr>
          <w:rFonts w:cs="B Nazanin" w:hint="cs"/>
          <w:sz w:val="26"/>
          <w:szCs w:val="26"/>
          <w:rtl/>
        </w:rPr>
        <w:t xml:space="preserve">. </w:t>
      </w:r>
      <w:r w:rsidRPr="002B4A2E">
        <w:rPr>
          <w:rFonts w:cs="B Nazanin"/>
          <w:sz w:val="26"/>
          <w:szCs w:val="26"/>
          <w:rtl/>
        </w:rPr>
        <w:t>چرا که فلسفه اصلی تشکیل این نهاد بهبود روابط تجاری بین‌المللی و به دنبال آن بهبود تجارت داخلی کشور‌ها است. در زیر به مهم‌ترین اهداف آن نیز می‌پردازیم</w:t>
      </w:r>
      <w:r w:rsidRPr="002B4A2E">
        <w:rPr>
          <w:rFonts w:cs="B Nazanin" w:hint="cs"/>
          <w:sz w:val="26"/>
          <w:szCs w:val="26"/>
          <w:rtl/>
        </w:rPr>
        <w:t>:</w:t>
      </w:r>
    </w:p>
    <w:p w:rsidR="008E2CA8" w:rsidRPr="002B4A2E" w:rsidRDefault="008E2CA8" w:rsidP="008E2CA8">
      <w:pPr>
        <w:numPr>
          <w:ilvl w:val="0"/>
          <w:numId w:val="58"/>
        </w:numPr>
        <w:bidi/>
        <w:spacing w:before="100" w:beforeAutospacing="1" w:after="100" w:afterAutospacing="1" w:line="240" w:lineRule="auto"/>
        <w:jc w:val="both"/>
        <w:rPr>
          <w:rFonts w:cs="B Nazanin"/>
          <w:sz w:val="26"/>
          <w:szCs w:val="26"/>
        </w:rPr>
      </w:pPr>
      <w:r w:rsidRPr="002B4A2E">
        <w:rPr>
          <w:rFonts w:cs="B Nazanin"/>
          <w:sz w:val="26"/>
          <w:szCs w:val="26"/>
          <w:rtl/>
        </w:rPr>
        <w:t>حل مشکلات با وضع قوانین</w:t>
      </w:r>
      <w:r w:rsidRPr="002B4A2E">
        <w:rPr>
          <w:rFonts w:cs="B Nazanin" w:hint="cs"/>
          <w:sz w:val="26"/>
          <w:szCs w:val="26"/>
          <w:rtl/>
        </w:rPr>
        <w:t xml:space="preserve">: </w:t>
      </w:r>
      <w:r w:rsidRPr="002B4A2E">
        <w:rPr>
          <w:rFonts w:cs="B Nazanin"/>
          <w:sz w:val="26"/>
          <w:szCs w:val="26"/>
          <w:rtl/>
        </w:rPr>
        <w:t>اتاق بازرگانی بین</w:t>
      </w:r>
      <w:r w:rsidRPr="002B4A2E">
        <w:rPr>
          <w:rFonts w:cs="B Nazanin"/>
          <w:sz w:val="26"/>
          <w:szCs w:val="26"/>
          <w:rtl/>
        </w:rPr>
        <w:softHyphen/>
        <w:t xml:space="preserve">المللی سعی دارد تا با تشکیل جلسات و سمینار‌های مختلف در تجارت و بازرگانی، قوانین متحدالشکل و یکسانی را وضع نماید. این یکسان‌سازی قوانین بین‌المللی می‌تواند در تجارت‌های بین‌المللی و روابط تجار و مراکز بین‌المللی با یکدیگر تأثیرگذار باشد. همچنین </w:t>
      </w:r>
      <w:r w:rsidRPr="002B4A2E">
        <w:rPr>
          <w:rFonts w:cs="B Nazanin"/>
          <w:sz w:val="26"/>
          <w:szCs w:val="26"/>
          <w:rtl/>
        </w:rPr>
        <w:lastRenderedPageBreak/>
        <w:t>در صورت بروز مشکل این قوانین به شرکت‌ها و بنگاه‌های تجاری بین‌المللی کمک می‌کند</w:t>
      </w:r>
      <w:r w:rsidRPr="002B4A2E">
        <w:rPr>
          <w:rFonts w:cs="B Nazanin" w:hint="cs"/>
          <w:sz w:val="26"/>
          <w:szCs w:val="26"/>
          <w:rtl/>
        </w:rPr>
        <w:t xml:space="preserve">. </w:t>
      </w:r>
    </w:p>
    <w:p w:rsidR="008E2CA8" w:rsidRPr="002B4A2E" w:rsidRDefault="008E2CA8" w:rsidP="008E2CA8">
      <w:pPr>
        <w:numPr>
          <w:ilvl w:val="0"/>
          <w:numId w:val="58"/>
        </w:numPr>
        <w:bidi/>
        <w:spacing w:before="100" w:beforeAutospacing="1" w:after="100" w:afterAutospacing="1" w:line="240" w:lineRule="auto"/>
        <w:jc w:val="both"/>
        <w:rPr>
          <w:rFonts w:cs="B Nazanin"/>
          <w:sz w:val="26"/>
          <w:szCs w:val="26"/>
        </w:rPr>
      </w:pPr>
      <w:r w:rsidRPr="002B4A2E">
        <w:rPr>
          <w:rFonts w:cs="B Nazanin"/>
          <w:sz w:val="26"/>
          <w:szCs w:val="26"/>
          <w:rtl/>
        </w:rPr>
        <w:t>افزایش مشارکت کشورها و دولت‌ها</w:t>
      </w:r>
      <w:r w:rsidRPr="002B4A2E">
        <w:rPr>
          <w:rFonts w:cs="B Nazanin" w:hint="cs"/>
          <w:sz w:val="26"/>
          <w:szCs w:val="26"/>
          <w:rtl/>
        </w:rPr>
        <w:t xml:space="preserve">: </w:t>
      </w:r>
      <w:r w:rsidRPr="002B4A2E">
        <w:rPr>
          <w:rFonts w:cs="B Nazanin"/>
          <w:sz w:val="26"/>
          <w:szCs w:val="26"/>
          <w:rtl/>
        </w:rPr>
        <w:t>یکی از مهم‌ترین اهداف اتاق بازرگانی ایجاد اتحاد و مشارکت کشور‌ها و دولت‌های گوناگون با یکدیگر است. مشارکت کشور‌ها در فعالیت‌های اقتصادی بین‌المللی می‌تواند سبب رونق و توسعه اقتصاد داخلی و جهانی شده و تأثیرات شگرفی را بر نحوه زندگی افراد بگذارد</w:t>
      </w:r>
      <w:r w:rsidRPr="002B4A2E">
        <w:rPr>
          <w:rFonts w:cs="B Nazanin" w:hint="cs"/>
          <w:sz w:val="26"/>
          <w:szCs w:val="26"/>
          <w:rtl/>
        </w:rPr>
        <w:t xml:space="preserve">. </w:t>
      </w:r>
      <w:r w:rsidRPr="002B4A2E">
        <w:rPr>
          <w:rFonts w:cs="B Nazanin"/>
          <w:sz w:val="26"/>
          <w:szCs w:val="26"/>
          <w:rtl/>
        </w:rPr>
        <w:t>در واقع آنچه که در دنیا اهمیت زیادی دارد و به رشد کشورها کمک می‌کند، اقتصاد و روابط تجاری آنها است</w:t>
      </w:r>
      <w:r w:rsidRPr="002B4A2E">
        <w:rPr>
          <w:rFonts w:cs="B Nazanin" w:hint="cs"/>
          <w:sz w:val="26"/>
          <w:szCs w:val="26"/>
          <w:rtl/>
        </w:rPr>
        <w:t xml:space="preserve">. </w:t>
      </w:r>
    </w:p>
    <w:p w:rsidR="008E2CA8" w:rsidRPr="002B4A2E" w:rsidRDefault="008E2CA8" w:rsidP="008E2CA8">
      <w:pPr>
        <w:numPr>
          <w:ilvl w:val="0"/>
          <w:numId w:val="58"/>
        </w:numPr>
        <w:bidi/>
        <w:spacing w:before="100" w:beforeAutospacing="1" w:after="100" w:afterAutospacing="1" w:line="240" w:lineRule="auto"/>
        <w:jc w:val="both"/>
        <w:rPr>
          <w:rFonts w:cs="B Nazanin"/>
          <w:sz w:val="26"/>
          <w:szCs w:val="26"/>
        </w:rPr>
      </w:pPr>
      <w:r w:rsidRPr="002B4A2E">
        <w:rPr>
          <w:rFonts w:cs="B Nazanin"/>
          <w:sz w:val="26"/>
          <w:szCs w:val="26"/>
          <w:rtl/>
        </w:rPr>
        <w:t>برگزاری جلسات جهت آگاهی تجار</w:t>
      </w:r>
      <w:r w:rsidRPr="002B4A2E">
        <w:rPr>
          <w:rFonts w:cs="B Nazanin" w:hint="cs"/>
          <w:sz w:val="26"/>
          <w:szCs w:val="26"/>
          <w:rtl/>
        </w:rPr>
        <w:t xml:space="preserve">: </w:t>
      </w:r>
      <w:r w:rsidRPr="002B4A2E">
        <w:rPr>
          <w:rFonts w:cs="B Nazanin"/>
          <w:sz w:val="26"/>
          <w:szCs w:val="26"/>
          <w:rtl/>
        </w:rPr>
        <w:t>اتاق بازرگانی بین المللی با برگزاری جلسات متعدد، سمینار‌ها، انتشار نشریات و کتب مختلف در زمینه تجارت‌های بین‌المللی سعی می‌کند تا آگاهی تجار و دولت‌ها را نسبت به اقتصاد بین‌المللی و مبانی آن افزایش داده و رونق هر چه بیشتر اقتصادی را فراهم نماید. در واقع قوانین متعدد تجاری وجود دارد که بازرگانان باید از آنها اطلاع داشته باشند. این باعث می‌شود تا انسجام لازم فراهم شده و از هرج و مرج جلوگیری شود</w:t>
      </w:r>
      <w:r w:rsidRPr="002B4A2E">
        <w:rPr>
          <w:rFonts w:cs="B Nazanin" w:hint="cs"/>
          <w:sz w:val="26"/>
          <w:szCs w:val="26"/>
          <w:rtl/>
        </w:rPr>
        <w:t xml:space="preserve">. </w:t>
      </w:r>
    </w:p>
    <w:p w:rsidR="008E2CA8" w:rsidRPr="002B4A2E" w:rsidRDefault="008E2CA8" w:rsidP="008E2CA8">
      <w:pPr>
        <w:numPr>
          <w:ilvl w:val="0"/>
          <w:numId w:val="58"/>
        </w:numPr>
        <w:bidi/>
        <w:spacing w:before="100" w:beforeAutospacing="1" w:after="100" w:afterAutospacing="1" w:line="240" w:lineRule="auto"/>
        <w:jc w:val="both"/>
        <w:rPr>
          <w:rFonts w:cs="B Nazanin"/>
          <w:sz w:val="26"/>
          <w:szCs w:val="26"/>
        </w:rPr>
      </w:pPr>
      <w:r w:rsidRPr="002B4A2E">
        <w:rPr>
          <w:rFonts w:cs="B Nazanin"/>
          <w:sz w:val="26"/>
          <w:szCs w:val="26"/>
          <w:rtl/>
        </w:rPr>
        <w:t>حل اختلافات تجاری بین‌المللی</w:t>
      </w:r>
      <w:r w:rsidRPr="002B4A2E">
        <w:rPr>
          <w:rFonts w:cs="B Nazanin" w:hint="cs"/>
          <w:sz w:val="26"/>
          <w:szCs w:val="26"/>
          <w:rtl/>
        </w:rPr>
        <w:t xml:space="preserve">: </w:t>
      </w:r>
      <w:r w:rsidRPr="002B4A2E">
        <w:rPr>
          <w:rFonts w:cs="B Nazanin"/>
          <w:sz w:val="26"/>
          <w:szCs w:val="26"/>
          <w:rtl/>
        </w:rPr>
        <w:t>یکی از مهم‌ترین اهداف اتاق بازرگانی بین</w:t>
      </w:r>
      <w:r w:rsidRPr="002B4A2E">
        <w:rPr>
          <w:rFonts w:cs="B Nazanin"/>
          <w:sz w:val="26"/>
          <w:szCs w:val="26"/>
          <w:rtl/>
        </w:rPr>
        <w:softHyphen/>
        <w:t>المللی ایجاد صلح و سازش بین طرفین متخاصم تجارت بین‌المللی از طریق داوری بین‌المللی است. شرکت‌ها و بنگاه‌های تجاری در سطح بین‌المللی ممکن است دچار مشکلات زیادی شود. همچنین برخی از آنها به دلیل اختلافات سیاسی که بین کشورها وجود دارد، با یکدیگر روابط خوبی نداشته و سبب بروز مشکلاتی می‌شود. در این صورت</w:t>
      </w:r>
      <w:r w:rsidRPr="002B4A2E">
        <w:rPr>
          <w:rFonts w:cs="B Nazanin"/>
          <w:sz w:val="26"/>
          <w:szCs w:val="26"/>
        </w:rPr>
        <w:t xml:space="preserve"> </w:t>
      </w:r>
      <w:r w:rsidRPr="002B4A2E">
        <w:rPr>
          <w:rFonts w:cs="B Nazanin" w:hint="cs"/>
          <w:sz w:val="26"/>
          <w:szCs w:val="26"/>
          <w:rtl/>
        </w:rPr>
        <w:t>اتاق بازرگانی 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با هدف</w:t>
      </w:r>
      <w:r w:rsidRPr="002B4A2E">
        <w:rPr>
          <w:rFonts w:cs="B Nazanin" w:hint="cs"/>
          <w:sz w:val="26"/>
          <w:szCs w:val="26"/>
          <w:rtl/>
        </w:rPr>
        <w:t xml:space="preserve"> حل</w:t>
      </w:r>
      <w:r w:rsidRPr="002B4A2E">
        <w:rPr>
          <w:rFonts w:cs="B Nazanin"/>
          <w:sz w:val="26"/>
          <w:szCs w:val="26"/>
          <w:rtl/>
        </w:rPr>
        <w:t xml:space="preserve"> اختلافات تجاری، به </w:t>
      </w:r>
      <w:r w:rsidRPr="002B4A2E">
        <w:rPr>
          <w:rFonts w:cs="B Nazanin" w:hint="cs"/>
          <w:sz w:val="26"/>
          <w:szCs w:val="26"/>
          <w:rtl/>
        </w:rPr>
        <w:t xml:space="preserve">اداره </w:t>
      </w:r>
      <w:r w:rsidRPr="002B4A2E">
        <w:rPr>
          <w:rFonts w:cs="B Nazanin"/>
          <w:sz w:val="26"/>
          <w:szCs w:val="26"/>
          <w:rtl/>
        </w:rPr>
        <w:t xml:space="preserve">امور و </w:t>
      </w:r>
      <w:r w:rsidRPr="002B4A2E">
        <w:rPr>
          <w:rFonts w:cs="B Nazanin" w:hint="cs"/>
          <w:sz w:val="26"/>
          <w:szCs w:val="26"/>
          <w:rtl/>
        </w:rPr>
        <w:t xml:space="preserve">حل </w:t>
      </w:r>
      <w:r w:rsidRPr="002B4A2E">
        <w:rPr>
          <w:rFonts w:cs="B Nazanin"/>
          <w:sz w:val="26"/>
          <w:szCs w:val="26"/>
          <w:rtl/>
        </w:rPr>
        <w:t>مشکلات می‌پردازد</w:t>
      </w:r>
      <w:r w:rsidRPr="002B4A2E">
        <w:rPr>
          <w:rFonts w:cs="B Nazanin" w:hint="cs"/>
          <w:sz w:val="26"/>
          <w:szCs w:val="26"/>
          <w:rtl/>
        </w:rPr>
        <w:t xml:space="preserve">. </w:t>
      </w:r>
    </w:p>
    <w:p w:rsidR="008E2CA8" w:rsidRPr="002B4A2E" w:rsidRDefault="008E2CA8" w:rsidP="008E2CA8">
      <w:pPr>
        <w:numPr>
          <w:ilvl w:val="0"/>
          <w:numId w:val="58"/>
        </w:numPr>
        <w:bidi/>
        <w:spacing w:before="100" w:beforeAutospacing="1" w:after="100" w:afterAutospacing="1" w:line="240" w:lineRule="auto"/>
        <w:jc w:val="both"/>
        <w:rPr>
          <w:rFonts w:cs="B Nazanin"/>
          <w:sz w:val="26"/>
          <w:szCs w:val="26"/>
        </w:rPr>
      </w:pPr>
      <w:r w:rsidRPr="002B4A2E">
        <w:rPr>
          <w:rFonts w:cs="B Nazanin"/>
          <w:sz w:val="26"/>
          <w:szCs w:val="26"/>
          <w:rtl/>
        </w:rPr>
        <w:t>از بین بردن موانع اقتصادی</w:t>
      </w:r>
      <w:r w:rsidRPr="002B4A2E">
        <w:rPr>
          <w:rFonts w:cs="B Nazanin" w:hint="cs"/>
          <w:sz w:val="26"/>
          <w:szCs w:val="26"/>
          <w:rtl/>
        </w:rPr>
        <w:t xml:space="preserve">: </w:t>
      </w:r>
      <w:r w:rsidRPr="002B4A2E">
        <w:rPr>
          <w:rFonts w:cs="B Nazanin"/>
          <w:sz w:val="26"/>
          <w:szCs w:val="26"/>
          <w:rtl/>
        </w:rPr>
        <w:t>اتاق بازرگانی بین</w:t>
      </w:r>
      <w:r w:rsidRPr="002B4A2E">
        <w:rPr>
          <w:rFonts w:cs="B Nazanin"/>
          <w:sz w:val="26"/>
          <w:szCs w:val="26"/>
          <w:rtl/>
        </w:rPr>
        <w:softHyphen/>
        <w:t>المللی با تشکیل جلسات متعدد و بررسی زوایای مختلف در این حیطه و مذاکره با سایر کشور‌ها سعی در برداشتن موانع اقتصادی و رونق هر چه بیشتر تجارت جهانی است</w:t>
      </w:r>
      <w:r w:rsidRPr="002B4A2E">
        <w:rPr>
          <w:rFonts w:cs="B Nazanin" w:hint="cs"/>
          <w:sz w:val="26"/>
          <w:szCs w:val="26"/>
          <w:rtl/>
        </w:rPr>
        <w:t>.</w:t>
      </w:r>
      <w:r w:rsidRPr="002B4A2E">
        <w:rPr>
          <w:rFonts w:cs="B Nazanin"/>
          <w:sz w:val="26"/>
          <w:szCs w:val="26"/>
          <w:rtl/>
        </w:rPr>
        <w:t xml:space="preserve"> اتاق بازرگانی تلاش می‌کند تا از طریق گفتگو صلح‌آمیز موانع تجاری وضع شده توسط سایر کشور‌ها را از سر راه برداشته و آزادی تجاری بیشتری را فراهم نماید</w:t>
      </w:r>
      <w:r w:rsidRPr="002B4A2E">
        <w:rPr>
          <w:rFonts w:cs="B Nazanin" w:hint="cs"/>
          <w:sz w:val="26"/>
          <w:szCs w:val="26"/>
          <w:rtl/>
        </w:rPr>
        <w:t xml:space="preserve">. </w:t>
      </w:r>
    </w:p>
    <w:p w:rsidR="008E2CA8" w:rsidRPr="002B4A2E" w:rsidRDefault="008E2CA8" w:rsidP="008E2CA8">
      <w:pPr>
        <w:numPr>
          <w:ilvl w:val="0"/>
          <w:numId w:val="58"/>
        </w:numPr>
        <w:bidi/>
        <w:spacing w:before="100" w:beforeAutospacing="1" w:after="100" w:afterAutospacing="1" w:line="240" w:lineRule="auto"/>
        <w:jc w:val="both"/>
        <w:rPr>
          <w:rFonts w:cs="B Nazanin"/>
          <w:sz w:val="26"/>
          <w:szCs w:val="26"/>
        </w:rPr>
      </w:pPr>
      <w:r w:rsidRPr="002B4A2E">
        <w:rPr>
          <w:rFonts w:cs="B Nazanin"/>
          <w:sz w:val="26"/>
          <w:szCs w:val="26"/>
          <w:rtl/>
        </w:rPr>
        <w:lastRenderedPageBreak/>
        <w:t>ایجاد رقابت بین مؤسسات تجاری</w:t>
      </w:r>
      <w:r w:rsidRPr="002B4A2E">
        <w:rPr>
          <w:rFonts w:cs="B Nazanin" w:hint="cs"/>
          <w:sz w:val="26"/>
          <w:szCs w:val="26"/>
          <w:rtl/>
        </w:rPr>
        <w:t xml:space="preserve">: </w:t>
      </w:r>
      <w:r w:rsidRPr="002B4A2E">
        <w:rPr>
          <w:rFonts w:cs="B Nazanin"/>
          <w:sz w:val="26"/>
          <w:szCs w:val="26"/>
          <w:rtl/>
        </w:rPr>
        <w:t>یکی از نوآوری‌ها و کارهایی که اتاق بازرگانی در جهت توسعه هر چه بیشتر تجارت می‌کند ایجاد رقابت بین مؤسسات تجاری است. ایجاد رقابت سبب بالابردن کیفیت کار، دادن آزادی‌های تجاری بیشتر و قابلیت‌های عمیق‌تر در راستای تجارت است که می‌تواند برای رونق تجارت جهانی و داخلی بسیار کارآمد باشد. مؤسسات تجاری سعی می‌کنند با بهبود شرایط خود، از رقبا پیشی بگیرند و این باعث پیشرفت هر چه بیشتر اقتصاد جهانی می‌شود</w:t>
      </w:r>
      <w:r w:rsidRPr="002B4A2E">
        <w:rPr>
          <w:rFonts w:cs="B Nazanin" w:hint="cs"/>
          <w:sz w:val="26"/>
          <w:szCs w:val="26"/>
          <w:rtl/>
        </w:rPr>
        <w:t xml:space="preserve">. </w:t>
      </w:r>
    </w:p>
    <w:p w:rsidR="008E2CA8" w:rsidRPr="002B4A2E" w:rsidRDefault="008E2CA8" w:rsidP="008E2CA8">
      <w:pPr>
        <w:numPr>
          <w:ilvl w:val="0"/>
          <w:numId w:val="58"/>
        </w:numPr>
        <w:bidi/>
        <w:spacing w:before="100" w:beforeAutospacing="1" w:after="100" w:afterAutospacing="1" w:line="240" w:lineRule="auto"/>
        <w:jc w:val="both"/>
        <w:rPr>
          <w:rFonts w:cs="B Nazanin"/>
          <w:sz w:val="26"/>
          <w:szCs w:val="26"/>
          <w:rtl/>
          <w:lang w:bidi="fa-IR"/>
        </w:rPr>
      </w:pPr>
      <w:r w:rsidRPr="002B4A2E">
        <w:rPr>
          <w:rFonts w:cs="B Nazanin"/>
          <w:sz w:val="26"/>
          <w:szCs w:val="26"/>
          <w:rtl/>
        </w:rPr>
        <w:t>افزایش صادرات</w:t>
      </w:r>
      <w:r w:rsidRPr="002B4A2E">
        <w:rPr>
          <w:rFonts w:cs="B Nazanin" w:hint="cs"/>
          <w:sz w:val="26"/>
          <w:szCs w:val="26"/>
          <w:rtl/>
        </w:rPr>
        <w:t xml:space="preserve">: </w:t>
      </w:r>
      <w:r w:rsidRPr="002B4A2E">
        <w:rPr>
          <w:rFonts w:cs="B Nazanin"/>
          <w:sz w:val="26"/>
          <w:szCs w:val="26"/>
          <w:rtl/>
        </w:rPr>
        <w:t>کشورها با صادرات محصولات خود را به دیگر کشورها عرضه می‌کنند. کشورهای جهان برای رفع نیاز خو به برخی کالاها با یکدیگر مبادله کرده و از این رو به اقتصاد نیز کمک می‌کنند. اتاق بازرگانی بین</w:t>
      </w:r>
      <w:r w:rsidRPr="002B4A2E">
        <w:rPr>
          <w:rFonts w:cs="B Nazanin"/>
          <w:sz w:val="26"/>
          <w:szCs w:val="26"/>
          <w:rtl/>
        </w:rPr>
        <w:softHyphen/>
        <w:t>المللی سعی در افزایش صادرات کشور‌ها و تسهیل قواعد صادرات داشته و این امر را جزو اهداف مهم خود قرار داده است. افزایش صادرات کشورها به طور مستقیم و غیرمستقیم بر روی تجارت جهانی و تجارت داخلی تأثیر می‌گذارد</w:t>
      </w:r>
      <w:r w:rsidRPr="002B4A2E">
        <w:rPr>
          <w:rFonts w:cs="B Nazanin" w:hint="cs"/>
          <w:sz w:val="26"/>
          <w:szCs w:val="26"/>
          <w:rtl/>
        </w:rPr>
        <w:t xml:space="preserve">. </w:t>
      </w:r>
    </w:p>
    <w:p w:rsidR="008E2CA8" w:rsidRPr="002B4A2E" w:rsidRDefault="008E2CA8" w:rsidP="008E2CA8">
      <w:pPr>
        <w:bidi/>
        <w:spacing w:before="100" w:beforeAutospacing="1" w:after="100" w:afterAutospacing="1" w:line="240" w:lineRule="auto"/>
        <w:jc w:val="both"/>
        <w:rPr>
          <w:rFonts w:cs="B Nazanin"/>
          <w:b/>
          <w:bCs/>
          <w:sz w:val="26"/>
          <w:szCs w:val="26"/>
          <w:u w:val="single"/>
          <w:rtl/>
        </w:rPr>
      </w:pPr>
      <w:r w:rsidRPr="002B4A2E">
        <w:rPr>
          <w:rFonts w:cs="B Nazanin" w:hint="cs"/>
          <w:b/>
          <w:bCs/>
          <w:sz w:val="26"/>
          <w:szCs w:val="26"/>
          <w:u w:val="single"/>
          <w:rtl/>
        </w:rPr>
        <w:t xml:space="preserve">مبحث 8 - </w:t>
      </w:r>
      <w:r w:rsidRPr="002B4A2E">
        <w:rPr>
          <w:rFonts w:cs="B Nazanin"/>
          <w:b/>
          <w:bCs/>
          <w:sz w:val="26"/>
          <w:szCs w:val="26"/>
          <w:u w:val="single"/>
          <w:rtl/>
        </w:rPr>
        <w:t>مقررات متحدالشکل اعتبار اسنادی</w:t>
      </w:r>
    </w:p>
    <w:p w:rsidR="008E2CA8" w:rsidRPr="002B4A2E" w:rsidRDefault="008E2CA8" w:rsidP="008E2CA8">
      <w:pPr>
        <w:pStyle w:val="Heading3"/>
        <w:bidi/>
        <w:jc w:val="both"/>
        <w:rPr>
          <w:rFonts w:cs="B Nazanin"/>
          <w:color w:val="auto"/>
          <w:sz w:val="26"/>
          <w:szCs w:val="26"/>
          <w:rtl/>
        </w:rPr>
      </w:pPr>
      <w:r w:rsidRPr="002B4A2E">
        <w:rPr>
          <w:rFonts w:cs="B Nazanin" w:hint="cs"/>
          <w:b/>
          <w:bCs/>
          <w:color w:val="auto"/>
          <w:sz w:val="26"/>
          <w:szCs w:val="26"/>
          <w:rtl/>
        </w:rPr>
        <w:t xml:space="preserve">پیشینه: </w:t>
      </w:r>
      <w:r w:rsidRPr="002B4A2E">
        <w:rPr>
          <w:rFonts w:cs="B Nazanin"/>
          <w:color w:val="auto"/>
          <w:sz w:val="26"/>
          <w:szCs w:val="26"/>
          <w:rtl/>
        </w:rPr>
        <w:t xml:space="preserve">در سال </w:t>
      </w:r>
      <w:r w:rsidRPr="002B4A2E">
        <w:rPr>
          <w:rFonts w:cs="B Nazanin"/>
          <w:color w:val="auto"/>
          <w:sz w:val="26"/>
          <w:szCs w:val="26"/>
          <w:rtl/>
          <w:lang w:bidi="fa-IR"/>
        </w:rPr>
        <w:t>۱۹۸۳</w:t>
      </w:r>
      <w:r w:rsidRPr="002B4A2E">
        <w:rPr>
          <w:rFonts w:cs="B Nazanin"/>
          <w:color w:val="auto"/>
          <w:sz w:val="26"/>
          <w:szCs w:val="26"/>
          <w:rtl/>
        </w:rPr>
        <w:t xml:space="preserve"> مقررات متحدالشکل اعتبارات اسنادی موسوم به </w:t>
      </w:r>
      <w:r w:rsidRPr="002B4A2E">
        <w:rPr>
          <w:rFonts w:cs="B Nazanin" w:hint="cs"/>
          <w:color w:val="auto"/>
          <w:sz w:val="26"/>
          <w:szCs w:val="26"/>
          <w:rtl/>
        </w:rPr>
        <w:t xml:space="preserve">نسخه </w:t>
      </w:r>
      <w:r w:rsidRPr="002B4A2E">
        <w:rPr>
          <w:rFonts w:cs="B Nazanin"/>
          <w:color w:val="auto"/>
          <w:sz w:val="26"/>
          <w:szCs w:val="26"/>
          <w:rtl/>
        </w:rPr>
        <w:t>شماره</w:t>
      </w:r>
      <w:r w:rsidRPr="002B4A2E">
        <w:rPr>
          <w:rFonts w:cs="B Nazanin" w:hint="cs"/>
          <w:color w:val="auto"/>
          <w:sz w:val="26"/>
          <w:szCs w:val="26"/>
          <w:rtl/>
        </w:rPr>
        <w:t xml:space="preserve"> </w:t>
      </w:r>
      <w:r w:rsidRPr="002B4A2E">
        <w:rPr>
          <w:rFonts w:cs="B Nazanin"/>
          <w:color w:val="auto"/>
          <w:sz w:val="26"/>
          <w:szCs w:val="26"/>
          <w:rtl/>
          <w:lang w:bidi="fa-IR"/>
        </w:rPr>
        <w:t>۴۰۰</w:t>
      </w:r>
      <w:r w:rsidRPr="002B4A2E">
        <w:rPr>
          <w:rFonts w:cs="B Nazanin"/>
          <w:color w:val="auto"/>
          <w:sz w:val="26"/>
          <w:szCs w:val="26"/>
          <w:rtl/>
        </w:rPr>
        <w:t xml:space="preserve"> در</w:t>
      </w:r>
      <w:r w:rsidRPr="002B4A2E">
        <w:rPr>
          <w:rFonts w:cs="B Nazanin" w:hint="cs"/>
          <w:color w:val="auto"/>
          <w:sz w:val="26"/>
          <w:szCs w:val="26"/>
          <w:rtl/>
        </w:rPr>
        <w:t xml:space="preserve"> </w:t>
      </w:r>
      <w:r w:rsidRPr="002B4A2E">
        <w:rPr>
          <w:rFonts w:cs="B Nazanin"/>
          <w:color w:val="auto"/>
          <w:sz w:val="26"/>
          <w:szCs w:val="26"/>
          <w:rtl/>
          <w:lang w:bidi="fa-IR"/>
        </w:rPr>
        <w:t>۵۵</w:t>
      </w:r>
      <w:r w:rsidRPr="002B4A2E">
        <w:rPr>
          <w:rFonts w:cs="B Nazanin"/>
          <w:color w:val="auto"/>
          <w:sz w:val="26"/>
          <w:szCs w:val="26"/>
          <w:rtl/>
        </w:rPr>
        <w:t xml:space="preserve"> ماده توسط کمیسیون بانک</w:t>
      </w:r>
      <w:r w:rsidRPr="002B4A2E">
        <w:rPr>
          <w:rFonts w:cs="B Nazanin"/>
          <w:color w:val="auto"/>
          <w:sz w:val="26"/>
          <w:szCs w:val="26"/>
          <w:rtl/>
        </w:rPr>
        <w:softHyphen/>
        <w:t>داری</w:t>
      </w:r>
      <w:r w:rsidRPr="002B4A2E">
        <w:rPr>
          <w:rFonts w:cs="B Nazanin"/>
          <w:color w:val="auto"/>
          <w:sz w:val="26"/>
          <w:szCs w:val="26"/>
        </w:rPr>
        <w:t xml:space="preserve"> </w:t>
      </w:r>
      <w:r w:rsidRPr="002B4A2E">
        <w:rPr>
          <w:rFonts w:cs="B Nazanin"/>
          <w:color w:val="auto"/>
          <w:sz w:val="26"/>
          <w:szCs w:val="26"/>
          <w:rtl/>
        </w:rPr>
        <w:t>اتاق بازرگان</w:t>
      </w:r>
      <w:r w:rsidRPr="002B4A2E">
        <w:rPr>
          <w:rFonts w:cs="B Nazanin" w:hint="cs"/>
          <w:color w:val="auto"/>
          <w:sz w:val="26"/>
          <w:szCs w:val="26"/>
          <w:rtl/>
        </w:rPr>
        <w:t>ی</w:t>
      </w:r>
      <w:r w:rsidRPr="002B4A2E">
        <w:rPr>
          <w:rFonts w:cs="B Nazanin"/>
          <w:color w:val="auto"/>
          <w:sz w:val="26"/>
          <w:szCs w:val="26"/>
          <w:rtl/>
        </w:rPr>
        <w:t xml:space="preserve"> ب</w:t>
      </w:r>
      <w:r w:rsidRPr="002B4A2E">
        <w:rPr>
          <w:rFonts w:cs="B Nazanin" w:hint="cs"/>
          <w:color w:val="auto"/>
          <w:sz w:val="26"/>
          <w:szCs w:val="26"/>
          <w:rtl/>
        </w:rPr>
        <w:t>ی</w:t>
      </w:r>
      <w:r w:rsidRPr="002B4A2E">
        <w:rPr>
          <w:rFonts w:cs="B Nazanin" w:hint="eastAsia"/>
          <w:color w:val="auto"/>
          <w:sz w:val="26"/>
          <w:szCs w:val="26"/>
          <w:rtl/>
        </w:rPr>
        <w:t>ن</w:t>
      </w:r>
      <w:r w:rsidRPr="002B4A2E">
        <w:rPr>
          <w:rFonts w:cs="B Nazanin"/>
          <w:color w:val="auto"/>
          <w:sz w:val="26"/>
          <w:szCs w:val="26"/>
          <w:rtl/>
        </w:rPr>
        <w:softHyphen/>
      </w:r>
      <w:r w:rsidRPr="002B4A2E">
        <w:rPr>
          <w:rFonts w:cs="B Nazanin" w:hint="eastAsia"/>
          <w:color w:val="auto"/>
          <w:sz w:val="26"/>
          <w:szCs w:val="26"/>
          <w:rtl/>
        </w:rPr>
        <w:t>الملل</w:t>
      </w:r>
      <w:r w:rsidRPr="002B4A2E">
        <w:rPr>
          <w:rFonts w:cs="B Nazanin" w:hint="cs"/>
          <w:color w:val="auto"/>
          <w:sz w:val="26"/>
          <w:szCs w:val="26"/>
          <w:rtl/>
        </w:rPr>
        <w:t>ی</w:t>
      </w:r>
      <w:r w:rsidRPr="002B4A2E">
        <w:rPr>
          <w:rFonts w:cs="B Nazanin"/>
          <w:color w:val="auto"/>
          <w:sz w:val="26"/>
          <w:szCs w:val="26"/>
          <w:rtl/>
        </w:rPr>
        <w:t xml:space="preserve"> در پاریس به وجود آمد که به مدت </w:t>
      </w:r>
      <w:r w:rsidRPr="002B4A2E">
        <w:rPr>
          <w:rFonts w:cs="B Nazanin"/>
          <w:color w:val="auto"/>
          <w:sz w:val="26"/>
          <w:szCs w:val="26"/>
          <w:rtl/>
          <w:lang w:bidi="fa-IR"/>
        </w:rPr>
        <w:t>۱۰</w:t>
      </w:r>
      <w:r w:rsidRPr="002B4A2E">
        <w:rPr>
          <w:rFonts w:cs="B Nazanin"/>
          <w:color w:val="auto"/>
          <w:sz w:val="26"/>
          <w:szCs w:val="26"/>
          <w:rtl/>
        </w:rPr>
        <w:t xml:space="preserve"> سال راهگشای تجار جهانی گردی</w:t>
      </w:r>
      <w:r w:rsidRPr="002B4A2E">
        <w:rPr>
          <w:rFonts w:cs="B Nazanin" w:hint="cs"/>
          <w:color w:val="auto"/>
          <w:sz w:val="26"/>
          <w:szCs w:val="26"/>
          <w:rtl/>
        </w:rPr>
        <w:t>د.</w:t>
      </w:r>
      <w:r w:rsidRPr="002B4A2E">
        <w:rPr>
          <w:rFonts w:cs="B Nazanin"/>
          <w:color w:val="auto"/>
          <w:sz w:val="26"/>
          <w:szCs w:val="26"/>
        </w:rPr>
        <w:t xml:space="preserve"> </w:t>
      </w:r>
      <w:r w:rsidRPr="002B4A2E">
        <w:rPr>
          <w:rFonts w:cs="B Nazanin"/>
          <w:color w:val="auto"/>
          <w:sz w:val="26"/>
          <w:szCs w:val="26"/>
          <w:rtl/>
        </w:rPr>
        <w:t xml:space="preserve">در سال </w:t>
      </w:r>
      <w:r w:rsidRPr="002B4A2E">
        <w:rPr>
          <w:rFonts w:cs="B Nazanin"/>
          <w:color w:val="auto"/>
          <w:sz w:val="26"/>
          <w:szCs w:val="26"/>
          <w:rtl/>
          <w:lang w:bidi="fa-IR"/>
        </w:rPr>
        <w:t>۱۹۹۳</w:t>
      </w:r>
      <w:r w:rsidRPr="002B4A2E">
        <w:rPr>
          <w:rFonts w:cs="B Nazanin"/>
          <w:color w:val="auto"/>
          <w:sz w:val="26"/>
          <w:szCs w:val="26"/>
          <w:rtl/>
        </w:rPr>
        <w:t xml:space="preserve"> مقررات یاد شده مورد تجدید نظر کلی قرار گرفت</w:t>
      </w:r>
      <w:r w:rsidRPr="002B4A2E">
        <w:rPr>
          <w:rFonts w:cs="B Nazanin" w:hint="cs"/>
          <w:color w:val="auto"/>
          <w:sz w:val="26"/>
          <w:szCs w:val="26"/>
          <w:rtl/>
        </w:rPr>
        <w:t xml:space="preserve"> </w:t>
      </w:r>
      <w:r w:rsidRPr="002B4A2E">
        <w:rPr>
          <w:rFonts w:cs="B Nazanin"/>
          <w:color w:val="auto"/>
          <w:sz w:val="26"/>
          <w:szCs w:val="26"/>
          <w:rtl/>
        </w:rPr>
        <w:t xml:space="preserve">و به </w:t>
      </w:r>
      <w:r w:rsidRPr="002B4A2E">
        <w:rPr>
          <w:rFonts w:cs="B Nazanin"/>
          <w:color w:val="auto"/>
          <w:sz w:val="26"/>
          <w:szCs w:val="26"/>
          <w:rtl/>
          <w:lang w:bidi="fa-IR"/>
        </w:rPr>
        <w:t>۴۹</w:t>
      </w:r>
      <w:r w:rsidRPr="002B4A2E">
        <w:rPr>
          <w:rFonts w:cs="B Nazanin"/>
          <w:color w:val="auto"/>
          <w:sz w:val="26"/>
          <w:szCs w:val="26"/>
          <w:rtl/>
        </w:rPr>
        <w:t xml:space="preserve"> ماده تقلیل یافت و موسوم به </w:t>
      </w:r>
      <w:r w:rsidRPr="002B4A2E">
        <w:rPr>
          <w:rFonts w:cs="B Nazanin" w:hint="cs"/>
          <w:color w:val="auto"/>
          <w:sz w:val="26"/>
          <w:szCs w:val="26"/>
          <w:rtl/>
        </w:rPr>
        <w:t xml:space="preserve">نسخه </w:t>
      </w:r>
      <w:r w:rsidRPr="002B4A2E">
        <w:rPr>
          <w:rFonts w:cs="B Nazanin"/>
          <w:color w:val="auto"/>
          <w:sz w:val="26"/>
          <w:szCs w:val="26"/>
          <w:rtl/>
        </w:rPr>
        <w:t xml:space="preserve">شماره </w:t>
      </w:r>
      <w:r w:rsidRPr="002B4A2E">
        <w:rPr>
          <w:rFonts w:cs="B Nazanin"/>
          <w:color w:val="auto"/>
          <w:sz w:val="26"/>
          <w:szCs w:val="26"/>
          <w:rtl/>
          <w:lang w:bidi="fa-IR"/>
        </w:rPr>
        <w:t>۵۰۰</w:t>
      </w:r>
      <w:r w:rsidRPr="002B4A2E">
        <w:rPr>
          <w:rFonts w:cs="B Nazanin"/>
          <w:color w:val="auto"/>
          <w:sz w:val="26"/>
          <w:szCs w:val="26"/>
          <w:rtl/>
        </w:rPr>
        <w:t xml:space="preserve"> منتشر </w:t>
      </w:r>
      <w:r w:rsidRPr="002B4A2E">
        <w:rPr>
          <w:rFonts w:cs="B Nazanin" w:hint="cs"/>
          <w:color w:val="auto"/>
          <w:sz w:val="26"/>
          <w:szCs w:val="26"/>
          <w:rtl/>
        </w:rPr>
        <w:t xml:space="preserve">شد </w:t>
      </w:r>
      <w:r w:rsidRPr="002B4A2E">
        <w:rPr>
          <w:rFonts w:cs="B Nazanin"/>
          <w:color w:val="auto"/>
          <w:sz w:val="26"/>
          <w:szCs w:val="26"/>
          <w:rtl/>
        </w:rPr>
        <w:t>و در اختیار تجار جهانی قرار گرفت</w:t>
      </w:r>
      <w:r w:rsidRPr="002B4A2E">
        <w:rPr>
          <w:rFonts w:cs="B Nazanin"/>
          <w:color w:val="auto"/>
          <w:sz w:val="26"/>
          <w:szCs w:val="26"/>
        </w:rPr>
        <w:t>.</w:t>
      </w:r>
      <w:r w:rsidRPr="002B4A2E">
        <w:rPr>
          <w:rFonts w:cs="B Nazanin" w:hint="cs"/>
          <w:color w:val="auto"/>
          <w:sz w:val="26"/>
          <w:szCs w:val="26"/>
          <w:rtl/>
        </w:rPr>
        <w:t xml:space="preserve"> د</w:t>
      </w:r>
      <w:r w:rsidRPr="002B4A2E">
        <w:rPr>
          <w:rFonts w:cs="B Nazanin"/>
          <w:color w:val="auto"/>
          <w:sz w:val="26"/>
          <w:szCs w:val="26"/>
          <w:rtl/>
        </w:rPr>
        <w:t xml:space="preserve">ر سال </w:t>
      </w:r>
      <w:r w:rsidRPr="002B4A2E">
        <w:rPr>
          <w:rFonts w:cs="B Nazanin" w:hint="cs"/>
          <w:color w:val="auto"/>
          <w:sz w:val="26"/>
          <w:szCs w:val="26"/>
          <w:rtl/>
          <w:lang w:bidi="fa-IR"/>
        </w:rPr>
        <w:t>2007</w:t>
      </w:r>
      <w:r w:rsidRPr="002B4A2E">
        <w:rPr>
          <w:rFonts w:cs="B Nazanin"/>
          <w:color w:val="auto"/>
          <w:sz w:val="26"/>
          <w:szCs w:val="26"/>
          <w:rtl/>
        </w:rPr>
        <w:t xml:space="preserve"> مقررات فوق الذکر </w:t>
      </w:r>
      <w:r w:rsidRPr="002B4A2E">
        <w:rPr>
          <w:rFonts w:cs="B Nazanin" w:hint="cs"/>
          <w:color w:val="auto"/>
          <w:sz w:val="26"/>
          <w:szCs w:val="26"/>
          <w:rtl/>
        </w:rPr>
        <w:t xml:space="preserve">مجدداً </w:t>
      </w:r>
      <w:r w:rsidRPr="002B4A2E">
        <w:rPr>
          <w:rFonts w:cs="B Nazanin"/>
          <w:color w:val="auto"/>
          <w:sz w:val="26"/>
          <w:szCs w:val="26"/>
          <w:rtl/>
        </w:rPr>
        <w:t>مورد تجدید نظر نهایی قرار گرفت</w:t>
      </w:r>
      <w:r w:rsidRPr="002B4A2E">
        <w:rPr>
          <w:rFonts w:cs="B Nazanin" w:hint="cs"/>
          <w:color w:val="auto"/>
          <w:sz w:val="26"/>
          <w:szCs w:val="26"/>
          <w:rtl/>
        </w:rPr>
        <w:t xml:space="preserve"> </w:t>
      </w:r>
      <w:r w:rsidRPr="002B4A2E">
        <w:rPr>
          <w:rFonts w:cs="B Nazanin"/>
          <w:color w:val="auto"/>
          <w:sz w:val="26"/>
          <w:szCs w:val="26"/>
          <w:rtl/>
        </w:rPr>
        <w:t xml:space="preserve">و به </w:t>
      </w:r>
      <w:r w:rsidRPr="002B4A2E">
        <w:rPr>
          <w:rFonts w:cs="B Nazanin"/>
          <w:color w:val="auto"/>
          <w:sz w:val="26"/>
          <w:szCs w:val="26"/>
          <w:rtl/>
          <w:lang w:bidi="fa-IR"/>
        </w:rPr>
        <w:t>۳۹</w:t>
      </w:r>
      <w:r w:rsidRPr="002B4A2E">
        <w:rPr>
          <w:rFonts w:cs="B Nazanin"/>
          <w:color w:val="auto"/>
          <w:sz w:val="26"/>
          <w:szCs w:val="26"/>
          <w:rtl/>
        </w:rPr>
        <w:t xml:space="preserve"> ماده تقلیل یافت و </w:t>
      </w:r>
      <w:r w:rsidRPr="002B4A2E">
        <w:rPr>
          <w:rFonts w:cs="B Nazanin" w:hint="cs"/>
          <w:color w:val="auto"/>
          <w:sz w:val="26"/>
          <w:szCs w:val="26"/>
          <w:rtl/>
        </w:rPr>
        <w:t xml:space="preserve">تحت عنوان </w:t>
      </w:r>
      <w:r w:rsidRPr="002B4A2E">
        <w:rPr>
          <w:rFonts w:cs="B Nazanin"/>
          <w:color w:val="auto"/>
          <w:sz w:val="26"/>
          <w:szCs w:val="26"/>
          <w:rtl/>
        </w:rPr>
        <w:t xml:space="preserve">به </w:t>
      </w:r>
      <w:r w:rsidRPr="002B4A2E">
        <w:rPr>
          <w:rFonts w:cs="B Nazanin" w:hint="cs"/>
          <w:color w:val="auto"/>
          <w:sz w:val="26"/>
          <w:szCs w:val="26"/>
          <w:rtl/>
        </w:rPr>
        <w:t xml:space="preserve">نسخه </w:t>
      </w:r>
      <w:r w:rsidRPr="002B4A2E">
        <w:rPr>
          <w:rFonts w:cs="B Nazanin"/>
          <w:color w:val="auto"/>
          <w:sz w:val="26"/>
          <w:szCs w:val="26"/>
          <w:rtl/>
        </w:rPr>
        <w:t xml:space="preserve">شماره </w:t>
      </w:r>
      <w:r w:rsidRPr="002B4A2E">
        <w:rPr>
          <w:rFonts w:cs="B Nazanin"/>
          <w:color w:val="auto"/>
          <w:sz w:val="26"/>
          <w:szCs w:val="26"/>
          <w:rtl/>
          <w:lang w:bidi="fa-IR"/>
        </w:rPr>
        <w:t>۶۰۰</w:t>
      </w:r>
      <w:r w:rsidRPr="002B4A2E">
        <w:rPr>
          <w:rFonts w:cs="B Nazanin"/>
          <w:color w:val="auto"/>
          <w:sz w:val="26"/>
          <w:szCs w:val="26"/>
          <w:rtl/>
        </w:rPr>
        <w:t xml:space="preserve"> منتشر شد که </w:t>
      </w:r>
      <w:r w:rsidRPr="002B4A2E">
        <w:rPr>
          <w:rFonts w:cs="B Nazanin" w:hint="cs"/>
          <w:color w:val="auto"/>
          <w:sz w:val="26"/>
          <w:szCs w:val="26"/>
          <w:rtl/>
        </w:rPr>
        <w:t>به شرح زیر می</w:t>
      </w:r>
      <w:r w:rsidRPr="002B4A2E">
        <w:rPr>
          <w:rFonts w:cs="B Nazanin"/>
          <w:color w:val="auto"/>
          <w:sz w:val="26"/>
          <w:szCs w:val="26"/>
          <w:rtl/>
        </w:rPr>
        <w:softHyphen/>
      </w:r>
      <w:r w:rsidRPr="002B4A2E">
        <w:rPr>
          <w:rFonts w:cs="B Nazanin" w:hint="cs"/>
          <w:color w:val="auto"/>
          <w:sz w:val="26"/>
          <w:szCs w:val="26"/>
          <w:rtl/>
        </w:rPr>
        <w:t>باشد.</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ماده 1- کاربرد مقررات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مقررات متحدالشکل اعتباراسنادی، تجدید نظر سال 2007 ، نشریه شماره 600 اتاق بازرگانی بین</w:t>
      </w:r>
      <w:r w:rsidRPr="002B4A2E">
        <w:rPr>
          <w:rFonts w:cs="B Nazanin"/>
          <w:sz w:val="26"/>
          <w:szCs w:val="26"/>
        </w:rPr>
        <w:softHyphen/>
      </w:r>
      <w:r w:rsidRPr="002B4A2E">
        <w:rPr>
          <w:rFonts w:cs="B Nazanin"/>
          <w:sz w:val="26"/>
          <w:szCs w:val="26"/>
          <w:rtl/>
        </w:rPr>
        <w:t>المللی مقرراتی است که اگر شمول آن در اعتبار درخواست شده باشد،</w:t>
      </w:r>
      <w:r w:rsidRPr="002B4A2E">
        <w:rPr>
          <w:rFonts w:cs="B Nazanin"/>
          <w:sz w:val="26"/>
          <w:szCs w:val="26"/>
        </w:rPr>
        <w:t xml:space="preserve"> </w:t>
      </w:r>
      <w:r w:rsidRPr="002B4A2E">
        <w:rPr>
          <w:rFonts w:cs="B Nazanin"/>
          <w:sz w:val="26"/>
          <w:szCs w:val="26"/>
          <w:rtl/>
        </w:rPr>
        <w:t>در</w:t>
      </w:r>
      <w:r w:rsidRPr="002B4A2E">
        <w:rPr>
          <w:rFonts w:cs="B Nazanin"/>
          <w:sz w:val="26"/>
          <w:szCs w:val="26"/>
        </w:rPr>
        <w:t xml:space="preserve"> </w:t>
      </w:r>
      <w:r w:rsidRPr="002B4A2E">
        <w:rPr>
          <w:rFonts w:cs="B Nazanin"/>
          <w:sz w:val="26"/>
          <w:szCs w:val="26"/>
          <w:rtl/>
        </w:rPr>
        <w:t>مورد هر اعتبار اسنادی (اعتبار) (ازجمله اعتباراسنادی ضمانتی (</w:t>
      </w:r>
      <w:r w:rsidRPr="002B4A2E">
        <w:rPr>
          <w:rFonts w:cs="B Nazanin"/>
          <w:sz w:val="26"/>
          <w:szCs w:val="26"/>
        </w:rPr>
        <w:t>Stand-by</w:t>
      </w:r>
      <w:r w:rsidRPr="002B4A2E">
        <w:rPr>
          <w:rFonts w:cs="B Nazanin"/>
          <w:sz w:val="26"/>
          <w:szCs w:val="26"/>
          <w:rtl/>
        </w:rPr>
        <w:t>)،</w:t>
      </w:r>
      <w:r w:rsidRPr="002B4A2E">
        <w:rPr>
          <w:rFonts w:cs="B Nazanin"/>
          <w:sz w:val="26"/>
          <w:szCs w:val="26"/>
        </w:rPr>
        <w:t xml:space="preserve"> </w:t>
      </w:r>
      <w:r w:rsidRPr="002B4A2E">
        <w:rPr>
          <w:rFonts w:cs="B Nazanin"/>
          <w:sz w:val="26"/>
          <w:szCs w:val="26"/>
          <w:rtl/>
        </w:rPr>
        <w:t>تا حدی که قابل اعمال است) لازم الاجراء است. این مقررات برای همه طرف</w:t>
      </w:r>
      <w:r w:rsidRPr="002B4A2E">
        <w:rPr>
          <w:rFonts w:cs="B Nazanin"/>
          <w:sz w:val="26"/>
          <w:szCs w:val="26"/>
        </w:rPr>
        <w:softHyphen/>
      </w:r>
      <w:r w:rsidRPr="002B4A2E">
        <w:rPr>
          <w:rFonts w:cs="B Nazanin"/>
          <w:sz w:val="26"/>
          <w:szCs w:val="26"/>
          <w:rtl/>
        </w:rPr>
        <w:t>های ذیربط الزام</w:t>
      </w:r>
      <w:r w:rsidRPr="002B4A2E">
        <w:rPr>
          <w:rFonts w:cs="B Nazanin"/>
          <w:sz w:val="26"/>
          <w:szCs w:val="26"/>
        </w:rPr>
        <w:softHyphen/>
      </w:r>
      <w:r w:rsidRPr="002B4A2E">
        <w:rPr>
          <w:rFonts w:cs="B Nazanin"/>
          <w:sz w:val="26"/>
          <w:szCs w:val="26"/>
          <w:rtl/>
        </w:rPr>
        <w:t>آور است مگر اینکه صریحا</w:t>
      </w:r>
      <w:r w:rsidRPr="002B4A2E">
        <w:rPr>
          <w:rFonts w:cs="B Nazanin" w:hint="cs"/>
          <w:sz w:val="26"/>
          <w:szCs w:val="26"/>
          <w:rtl/>
          <w:lang w:bidi="fa-IR"/>
        </w:rPr>
        <w:t xml:space="preserve">ً </w:t>
      </w:r>
      <w:r w:rsidRPr="002B4A2E">
        <w:rPr>
          <w:rFonts w:cs="B Nazanin"/>
          <w:sz w:val="26"/>
          <w:szCs w:val="26"/>
          <w:rtl/>
        </w:rPr>
        <w:t>در شرایط اعتبار اصلاح یا مستثنی شده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w:t>
      </w:r>
      <w:r w:rsidRPr="002B4A2E">
        <w:rPr>
          <w:rFonts w:cs="B Nazanin" w:hint="cs"/>
          <w:sz w:val="26"/>
          <w:szCs w:val="26"/>
          <w:rtl/>
        </w:rPr>
        <w:t xml:space="preserve"> </w:t>
      </w:r>
      <w:r w:rsidRPr="002B4A2E">
        <w:rPr>
          <w:rFonts w:cs="B Nazanin"/>
          <w:sz w:val="26"/>
          <w:szCs w:val="26"/>
          <w:rtl/>
        </w:rPr>
        <w:t>2-</w:t>
      </w:r>
      <w:r w:rsidRPr="002B4A2E">
        <w:rPr>
          <w:rFonts w:cs="B Nazanin" w:hint="cs"/>
          <w:sz w:val="26"/>
          <w:szCs w:val="26"/>
          <w:rtl/>
        </w:rPr>
        <w:t xml:space="preserve"> </w:t>
      </w:r>
      <w:r w:rsidRPr="002B4A2E">
        <w:rPr>
          <w:rFonts w:cs="B Nazanin"/>
          <w:sz w:val="26"/>
          <w:szCs w:val="26"/>
          <w:rtl/>
        </w:rPr>
        <w:t>تعاریف:</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از نظر این مقررات</w:t>
      </w:r>
      <w:r w:rsidRPr="002B4A2E">
        <w:rPr>
          <w:rFonts w:cs="B Nazanin" w:hint="cs"/>
          <w:sz w:val="26"/>
          <w:szCs w:val="26"/>
          <w:rtl/>
        </w:rPr>
        <w:t>؛</w:t>
      </w:r>
      <w:r w:rsidRPr="002B4A2E">
        <w:rPr>
          <w:rFonts w:cs="B Nazanin"/>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ابلاغ کننده</w:t>
      </w:r>
      <w:r w:rsidRPr="002B4A2E">
        <w:rPr>
          <w:rFonts w:cs="B Nazanin" w:hint="cs"/>
          <w:sz w:val="26"/>
          <w:szCs w:val="26"/>
          <w:rtl/>
        </w:rPr>
        <w:t xml:space="preserve"> </w:t>
      </w:r>
      <w:r w:rsidRPr="002B4A2E">
        <w:rPr>
          <w:rFonts w:cs="B Nazanin"/>
          <w:sz w:val="26"/>
          <w:szCs w:val="26"/>
          <w:rtl/>
        </w:rPr>
        <w:t>یعنی بانکی که اعتبار</w:t>
      </w:r>
      <w:r w:rsidRPr="002B4A2E">
        <w:rPr>
          <w:rFonts w:cs="B Nazanin" w:hint="cs"/>
          <w:sz w:val="26"/>
          <w:szCs w:val="26"/>
          <w:rtl/>
        </w:rPr>
        <w:t xml:space="preserve"> </w:t>
      </w:r>
      <w:r w:rsidRPr="002B4A2E">
        <w:rPr>
          <w:rFonts w:cs="B Nazanin"/>
          <w:sz w:val="26"/>
          <w:szCs w:val="26"/>
          <w:rtl/>
        </w:rPr>
        <w:t>را</w:t>
      </w:r>
      <w:r w:rsidRPr="002B4A2E">
        <w:rPr>
          <w:rFonts w:cs="B Nazanin" w:hint="cs"/>
          <w:sz w:val="26"/>
          <w:szCs w:val="26"/>
          <w:rtl/>
        </w:rPr>
        <w:t xml:space="preserve"> </w:t>
      </w:r>
      <w:r w:rsidRPr="002B4A2E">
        <w:rPr>
          <w:rFonts w:cs="B Nazanin"/>
          <w:sz w:val="26"/>
          <w:szCs w:val="26"/>
          <w:rtl/>
        </w:rPr>
        <w:t xml:space="preserve"> بنا</w:t>
      </w:r>
      <w:r w:rsidRPr="002B4A2E">
        <w:rPr>
          <w:rFonts w:cs="B Nazanin" w:hint="cs"/>
          <w:sz w:val="26"/>
          <w:szCs w:val="26"/>
          <w:rtl/>
        </w:rPr>
        <w:t xml:space="preserve"> </w:t>
      </w:r>
      <w:r w:rsidRPr="002B4A2E">
        <w:rPr>
          <w:rFonts w:cs="B Nazanin"/>
          <w:sz w:val="26"/>
          <w:szCs w:val="26"/>
          <w:rtl/>
        </w:rPr>
        <w:t>به درخواست بانک گشاینده ابلاغ می</w:t>
      </w:r>
      <w:r w:rsidRPr="002B4A2E">
        <w:rPr>
          <w:rFonts w:cs="B Nazanin"/>
          <w:sz w:val="26"/>
          <w:szCs w:val="26"/>
          <w:rtl/>
        </w:rPr>
        <w:softHyphen/>
        <w:t>کند.</w:t>
      </w:r>
    </w:p>
    <w:p w:rsidR="008E2CA8" w:rsidRPr="002B4A2E" w:rsidRDefault="008E2CA8" w:rsidP="008E2CA8">
      <w:pPr>
        <w:pStyle w:val="NormalWeb"/>
        <w:bidi/>
        <w:jc w:val="both"/>
        <w:rPr>
          <w:rFonts w:cs="B Nazanin"/>
          <w:sz w:val="26"/>
          <w:szCs w:val="26"/>
          <w:rtl/>
        </w:rPr>
      </w:pPr>
      <w:r w:rsidRPr="002B4A2E">
        <w:rPr>
          <w:rFonts w:cs="B Nazanin"/>
          <w:sz w:val="26"/>
          <w:szCs w:val="26"/>
          <w:rtl/>
        </w:rPr>
        <w:t>درخواست کننده</w:t>
      </w:r>
      <w:r w:rsidRPr="002B4A2E">
        <w:rPr>
          <w:rFonts w:cs="B Nazanin" w:hint="cs"/>
          <w:sz w:val="26"/>
          <w:szCs w:val="26"/>
          <w:rtl/>
        </w:rPr>
        <w:t xml:space="preserve"> </w:t>
      </w:r>
      <w:r w:rsidRPr="002B4A2E">
        <w:rPr>
          <w:rFonts w:cs="B Nazanin"/>
          <w:sz w:val="26"/>
          <w:szCs w:val="26"/>
          <w:rtl/>
        </w:rPr>
        <w:t>یعنی طرفی که اعتبار بنا</w:t>
      </w:r>
      <w:r w:rsidRPr="002B4A2E">
        <w:rPr>
          <w:rFonts w:cs="B Nazanin" w:hint="cs"/>
          <w:sz w:val="26"/>
          <w:szCs w:val="26"/>
          <w:rtl/>
        </w:rPr>
        <w:t xml:space="preserve"> </w:t>
      </w:r>
      <w:r w:rsidRPr="002B4A2E">
        <w:rPr>
          <w:rFonts w:cs="B Nazanin"/>
          <w:sz w:val="26"/>
          <w:szCs w:val="26"/>
          <w:rtl/>
        </w:rPr>
        <w:t>به درخواست وی گشایش</w:t>
      </w:r>
      <w:r w:rsidRPr="002B4A2E">
        <w:rPr>
          <w:rFonts w:cs="B Nazanin" w:hint="cs"/>
          <w:sz w:val="26"/>
          <w:szCs w:val="26"/>
          <w:rtl/>
        </w:rPr>
        <w:t xml:space="preserve"> </w:t>
      </w:r>
      <w:r w:rsidRPr="002B4A2E">
        <w:rPr>
          <w:rFonts w:cs="B Nazanin"/>
          <w:sz w:val="26"/>
          <w:szCs w:val="26"/>
          <w:rtl/>
        </w:rPr>
        <w:t>شده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روز بانکی</w:t>
      </w:r>
      <w:r w:rsidRPr="002B4A2E">
        <w:rPr>
          <w:rFonts w:cs="B Nazanin" w:hint="cs"/>
          <w:sz w:val="26"/>
          <w:szCs w:val="26"/>
          <w:rtl/>
        </w:rPr>
        <w:t xml:space="preserve"> </w:t>
      </w:r>
      <w:r w:rsidRPr="002B4A2E">
        <w:rPr>
          <w:rFonts w:cs="B Nazanin"/>
          <w:sz w:val="26"/>
          <w:szCs w:val="26"/>
          <w:rtl/>
        </w:rPr>
        <w:t>یعنی روزی که در آن روز بانک معمولا</w:t>
      </w:r>
      <w:r w:rsidRPr="002B4A2E">
        <w:rPr>
          <w:rFonts w:cs="B Nazanin" w:hint="cs"/>
          <w:sz w:val="26"/>
          <w:szCs w:val="26"/>
          <w:rtl/>
        </w:rPr>
        <w:t xml:space="preserve">ً </w:t>
      </w:r>
      <w:r w:rsidRPr="002B4A2E">
        <w:rPr>
          <w:rFonts w:cs="B Nazanin"/>
          <w:sz w:val="26"/>
          <w:szCs w:val="26"/>
          <w:rtl/>
        </w:rPr>
        <w:t>برای انجام عملیات بانکی تحت این</w:t>
      </w:r>
      <w:r w:rsidRPr="002B4A2E">
        <w:rPr>
          <w:rFonts w:cs="B Nazanin" w:hint="cs"/>
          <w:sz w:val="26"/>
          <w:szCs w:val="26"/>
          <w:rtl/>
        </w:rPr>
        <w:t xml:space="preserve"> </w:t>
      </w:r>
      <w:r w:rsidRPr="002B4A2E">
        <w:rPr>
          <w:rFonts w:cs="B Nazanin"/>
          <w:sz w:val="26"/>
          <w:szCs w:val="26"/>
          <w:rtl/>
        </w:rPr>
        <w:t>مقررات باز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ذی</w:t>
      </w:r>
      <w:r w:rsidRPr="002B4A2E">
        <w:rPr>
          <w:rFonts w:cs="B Nazanin"/>
          <w:sz w:val="26"/>
          <w:szCs w:val="26"/>
          <w:rtl/>
        </w:rPr>
        <w:softHyphen/>
        <w:t>نفع</w:t>
      </w:r>
      <w:r w:rsidRPr="002B4A2E">
        <w:rPr>
          <w:rFonts w:cs="B Nazanin" w:hint="cs"/>
          <w:sz w:val="26"/>
          <w:szCs w:val="26"/>
          <w:rtl/>
        </w:rPr>
        <w:t xml:space="preserve"> </w:t>
      </w:r>
      <w:r w:rsidRPr="002B4A2E">
        <w:rPr>
          <w:rFonts w:cs="B Nazanin"/>
          <w:sz w:val="26"/>
          <w:szCs w:val="26"/>
          <w:rtl/>
        </w:rPr>
        <w:t>یعنی طرفی که اعتبار به نفع وی گشایش شده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ارایه مطابق یعنی ارایه</w:t>
      </w:r>
      <w:r w:rsidRPr="002B4A2E">
        <w:rPr>
          <w:rFonts w:cs="B Nazanin"/>
          <w:sz w:val="26"/>
          <w:szCs w:val="26"/>
          <w:rtl/>
        </w:rPr>
        <w:softHyphen/>
        <w:t>ای که با مفاد شرایط اعتبار، مواد معمول این مقررات و استانداردهای بین</w:t>
      </w:r>
      <w:r w:rsidRPr="002B4A2E">
        <w:rPr>
          <w:rFonts w:cs="B Nazanin"/>
          <w:sz w:val="26"/>
          <w:szCs w:val="26"/>
          <w:rtl/>
        </w:rPr>
        <w:softHyphen/>
        <w:t>المللی عملیات بانکی مطابقت دارد.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تائید</w:t>
      </w:r>
      <w:r w:rsidRPr="002B4A2E">
        <w:rPr>
          <w:rFonts w:cs="B Nazanin" w:hint="cs"/>
          <w:sz w:val="26"/>
          <w:szCs w:val="26"/>
          <w:rtl/>
        </w:rPr>
        <w:t xml:space="preserve"> </w:t>
      </w:r>
      <w:r w:rsidRPr="002B4A2E">
        <w:rPr>
          <w:rFonts w:cs="B Nazanin"/>
          <w:sz w:val="26"/>
          <w:szCs w:val="26"/>
          <w:rtl/>
        </w:rPr>
        <w:t>یعنی تعهد قطعی بانک تائیدکننده، افزون بر تعهد بانک گشاینده، برای پذیرش پرداخت یا معامله اسنادی که مطابق با شرایط اعتبار ارائه شده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تائید کننده</w:t>
      </w:r>
      <w:r w:rsidRPr="002B4A2E">
        <w:rPr>
          <w:rFonts w:cs="B Nazanin" w:hint="cs"/>
          <w:sz w:val="26"/>
          <w:szCs w:val="26"/>
          <w:rtl/>
        </w:rPr>
        <w:t xml:space="preserve"> </w:t>
      </w:r>
      <w:r w:rsidRPr="002B4A2E">
        <w:rPr>
          <w:rFonts w:cs="B Nazanin"/>
          <w:sz w:val="26"/>
          <w:szCs w:val="26"/>
          <w:rtl/>
        </w:rPr>
        <w:t>یعنی بانکی که بنابه درخواست یا مجوز بانک گشاینده تائید خود را بر اعتبار می افزاید.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اعتبار</w:t>
      </w:r>
      <w:r w:rsidRPr="002B4A2E">
        <w:rPr>
          <w:rFonts w:cs="B Nazanin" w:hint="cs"/>
          <w:sz w:val="26"/>
          <w:szCs w:val="26"/>
          <w:rtl/>
        </w:rPr>
        <w:t xml:space="preserve"> </w:t>
      </w:r>
      <w:r w:rsidRPr="002B4A2E">
        <w:rPr>
          <w:rFonts w:cs="B Nazanin"/>
          <w:sz w:val="26"/>
          <w:szCs w:val="26"/>
          <w:rtl/>
        </w:rPr>
        <w:t>یعنی هرگونه ترتیباتی، به هرنام یا توصیفی، که در بر گیرنده</w:t>
      </w:r>
      <w:r w:rsidRPr="002B4A2E">
        <w:rPr>
          <w:rFonts w:cs="B Nazanin" w:hint="cs"/>
          <w:sz w:val="26"/>
          <w:szCs w:val="26"/>
          <w:rtl/>
        </w:rPr>
        <w:t xml:space="preserve"> </w:t>
      </w:r>
      <w:r w:rsidRPr="002B4A2E">
        <w:rPr>
          <w:rFonts w:cs="B Nazanin"/>
          <w:sz w:val="26"/>
          <w:szCs w:val="26"/>
          <w:rtl/>
        </w:rPr>
        <w:t>تعهد قطعی و برگشت ناپذیر بانک گشاینده نسبت به پذیرش پرداخت اسناد ارائه شده طبق شرایط اعتبار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پذیرش پرداخت</w:t>
      </w:r>
      <w:r w:rsidRPr="002B4A2E">
        <w:rPr>
          <w:rFonts w:cs="B Nazanin" w:hint="cs"/>
          <w:sz w:val="26"/>
          <w:szCs w:val="26"/>
          <w:rtl/>
        </w:rPr>
        <w:t xml:space="preserve"> </w:t>
      </w:r>
      <w:r w:rsidRPr="002B4A2E">
        <w:rPr>
          <w:rFonts w:cs="B Nazanin"/>
          <w:sz w:val="26"/>
          <w:szCs w:val="26"/>
          <w:rtl/>
        </w:rPr>
        <w:t>یعنی</w:t>
      </w:r>
      <w:r w:rsidRPr="002B4A2E">
        <w:rPr>
          <w:rFonts w:cs="B Nazanin" w:hint="cs"/>
          <w:sz w:val="26"/>
          <w:szCs w:val="26"/>
          <w:rtl/>
        </w:rPr>
        <w:t xml:space="preserve">  (</w:t>
      </w:r>
      <w:r w:rsidRPr="002B4A2E">
        <w:rPr>
          <w:rFonts w:cs="B Nazanin"/>
          <w:sz w:val="26"/>
          <w:szCs w:val="26"/>
          <w:rtl/>
        </w:rPr>
        <w:t>الف</w:t>
      </w:r>
      <w:r w:rsidRPr="002B4A2E">
        <w:rPr>
          <w:rFonts w:cs="B Nazanin" w:hint="cs"/>
          <w:sz w:val="26"/>
          <w:szCs w:val="26"/>
          <w:rtl/>
        </w:rPr>
        <w:t xml:space="preserve">) </w:t>
      </w:r>
      <w:r w:rsidRPr="002B4A2E">
        <w:rPr>
          <w:rFonts w:cs="B Nazanin"/>
          <w:sz w:val="26"/>
          <w:szCs w:val="26"/>
          <w:rtl/>
        </w:rPr>
        <w:t>پرداخت دیداری اگر اعتبار در مقابل پرداخت دیداری قابل استفاده است</w:t>
      </w:r>
      <w:r w:rsidRPr="002B4A2E">
        <w:rPr>
          <w:rFonts w:cs="B Nazanin" w:hint="cs"/>
          <w:sz w:val="26"/>
          <w:szCs w:val="26"/>
          <w:rtl/>
        </w:rPr>
        <w:t xml:space="preserve"> (ب) </w:t>
      </w:r>
      <w:r w:rsidRPr="002B4A2E">
        <w:rPr>
          <w:rFonts w:cs="B Nazanin"/>
          <w:sz w:val="26"/>
          <w:szCs w:val="26"/>
          <w:rtl/>
        </w:rPr>
        <w:t>ایجاد تعهد پرداخت مدت</w:t>
      </w:r>
      <w:r w:rsidRPr="002B4A2E">
        <w:rPr>
          <w:rFonts w:cs="B Nazanin"/>
          <w:sz w:val="26"/>
          <w:szCs w:val="26"/>
          <w:rtl/>
        </w:rPr>
        <w:softHyphen/>
        <w:t>دار و پـرداخت وجه اعتبار در سررسید اگر اعتبار درمقابل پرداخت مدت دار</w:t>
      </w:r>
      <w:r w:rsidRPr="002B4A2E">
        <w:rPr>
          <w:rFonts w:cs="B Nazanin" w:hint="cs"/>
          <w:sz w:val="26"/>
          <w:szCs w:val="26"/>
          <w:rtl/>
        </w:rPr>
        <w:t xml:space="preserve"> </w:t>
      </w:r>
      <w:r w:rsidRPr="002B4A2E">
        <w:rPr>
          <w:rFonts w:cs="B Nazanin"/>
          <w:sz w:val="26"/>
          <w:szCs w:val="26"/>
          <w:rtl/>
        </w:rPr>
        <w:t>قابل استفاده است</w:t>
      </w:r>
      <w:r w:rsidRPr="002B4A2E">
        <w:rPr>
          <w:rFonts w:cs="B Nazanin" w:hint="cs"/>
          <w:sz w:val="26"/>
          <w:szCs w:val="26"/>
          <w:rtl/>
        </w:rPr>
        <w:t xml:space="preserve"> (</w:t>
      </w:r>
      <w:r w:rsidRPr="002B4A2E">
        <w:rPr>
          <w:rFonts w:cs="B Nazanin"/>
          <w:sz w:val="26"/>
          <w:szCs w:val="26"/>
          <w:rtl/>
        </w:rPr>
        <w:t>ج ) پذیره نویسی برات صادره توسط ذی</w:t>
      </w:r>
      <w:r w:rsidRPr="002B4A2E">
        <w:rPr>
          <w:rFonts w:cs="B Nazanin"/>
          <w:sz w:val="26"/>
          <w:szCs w:val="26"/>
          <w:rtl/>
        </w:rPr>
        <w:softHyphen/>
        <w:t>نفع و پرداخت وجه آن در سررسید</w:t>
      </w:r>
      <w:r w:rsidRPr="002B4A2E">
        <w:rPr>
          <w:rFonts w:cs="B Nazanin" w:hint="cs"/>
          <w:sz w:val="26"/>
          <w:szCs w:val="26"/>
          <w:rtl/>
        </w:rPr>
        <w:t xml:space="preserve"> </w:t>
      </w:r>
      <w:r w:rsidRPr="002B4A2E">
        <w:rPr>
          <w:rFonts w:cs="B Nazanin"/>
          <w:sz w:val="26"/>
          <w:szCs w:val="26"/>
          <w:rtl/>
        </w:rPr>
        <w:t>اگر</w:t>
      </w:r>
      <w:r w:rsidRPr="002B4A2E">
        <w:rPr>
          <w:rFonts w:cs="B Nazanin" w:hint="cs"/>
          <w:sz w:val="26"/>
          <w:szCs w:val="26"/>
          <w:rtl/>
        </w:rPr>
        <w:t xml:space="preserve"> </w:t>
      </w:r>
      <w:r w:rsidRPr="002B4A2E">
        <w:rPr>
          <w:rFonts w:cs="B Nazanin"/>
          <w:sz w:val="26"/>
          <w:szCs w:val="26"/>
          <w:rtl/>
        </w:rPr>
        <w:t>اعتبار</w:t>
      </w:r>
      <w:r w:rsidRPr="002B4A2E">
        <w:rPr>
          <w:rFonts w:cs="B Nazanin" w:hint="cs"/>
          <w:sz w:val="26"/>
          <w:szCs w:val="26"/>
          <w:rtl/>
        </w:rPr>
        <w:t xml:space="preserve"> </w:t>
      </w:r>
      <w:r w:rsidRPr="002B4A2E">
        <w:rPr>
          <w:rFonts w:cs="B Nazanin"/>
          <w:sz w:val="26"/>
          <w:szCs w:val="26"/>
          <w:rtl/>
        </w:rPr>
        <w:t>در</w:t>
      </w:r>
      <w:r w:rsidRPr="002B4A2E">
        <w:rPr>
          <w:rFonts w:cs="B Nazanin" w:hint="cs"/>
          <w:sz w:val="26"/>
          <w:szCs w:val="26"/>
          <w:rtl/>
        </w:rPr>
        <w:t xml:space="preserve"> </w:t>
      </w:r>
      <w:r w:rsidRPr="002B4A2E">
        <w:rPr>
          <w:rFonts w:cs="B Nazanin"/>
          <w:sz w:val="26"/>
          <w:szCs w:val="26"/>
          <w:rtl/>
        </w:rPr>
        <w:t>مقابل پذیره</w:t>
      </w:r>
      <w:r w:rsidRPr="002B4A2E">
        <w:rPr>
          <w:rFonts w:cs="B Nazanin"/>
          <w:sz w:val="26"/>
          <w:szCs w:val="26"/>
          <w:rtl/>
        </w:rPr>
        <w:softHyphen/>
        <w:t>نویسی قابل استفاده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گشاینده یعنی بانکی که بنا</w:t>
      </w:r>
      <w:r w:rsidRPr="002B4A2E">
        <w:rPr>
          <w:rFonts w:cs="B Nazanin" w:hint="cs"/>
          <w:sz w:val="26"/>
          <w:szCs w:val="26"/>
          <w:rtl/>
        </w:rPr>
        <w:t xml:space="preserve"> </w:t>
      </w:r>
      <w:r w:rsidRPr="002B4A2E">
        <w:rPr>
          <w:rFonts w:cs="B Nazanin"/>
          <w:sz w:val="26"/>
          <w:szCs w:val="26"/>
          <w:rtl/>
        </w:rPr>
        <w:t>به تقاضای درخواست کننده یا از طرف خود اعتبار را می</w:t>
      </w:r>
      <w:r w:rsidRPr="002B4A2E">
        <w:rPr>
          <w:rFonts w:cs="B Nazanin"/>
          <w:sz w:val="26"/>
          <w:szCs w:val="26"/>
          <w:rtl/>
        </w:rPr>
        <w:softHyphen/>
        <w:t>گشاید.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معامله اسناد</w:t>
      </w:r>
      <w:r w:rsidRPr="002B4A2E">
        <w:rPr>
          <w:rFonts w:cs="B Nazanin" w:hint="cs"/>
          <w:sz w:val="26"/>
          <w:szCs w:val="26"/>
          <w:rtl/>
        </w:rPr>
        <w:t xml:space="preserve"> </w:t>
      </w:r>
      <w:r w:rsidRPr="002B4A2E">
        <w:rPr>
          <w:rFonts w:cs="B Nazanin"/>
          <w:sz w:val="26"/>
          <w:szCs w:val="26"/>
          <w:rtl/>
        </w:rPr>
        <w:t>یعن</w:t>
      </w:r>
      <w:r w:rsidRPr="002B4A2E">
        <w:rPr>
          <w:rFonts w:cs="B Nazanin" w:hint="cs"/>
          <w:sz w:val="26"/>
          <w:szCs w:val="26"/>
          <w:rtl/>
        </w:rPr>
        <w:t>ی</w:t>
      </w:r>
      <w:r w:rsidRPr="002B4A2E">
        <w:rPr>
          <w:rFonts w:cs="B Nazanin"/>
          <w:sz w:val="26"/>
          <w:szCs w:val="26"/>
          <w:rtl/>
        </w:rPr>
        <w:t xml:space="preserve"> خرید برات (صادره به عهده بانک دیگری به غیر</w:t>
      </w:r>
      <w:r w:rsidRPr="002B4A2E">
        <w:rPr>
          <w:rFonts w:cs="B Nazanin" w:hint="cs"/>
          <w:sz w:val="26"/>
          <w:szCs w:val="26"/>
          <w:rtl/>
        </w:rPr>
        <w:t xml:space="preserve"> </w:t>
      </w:r>
      <w:r w:rsidRPr="002B4A2E">
        <w:rPr>
          <w:rFonts w:cs="B Nazanin"/>
          <w:sz w:val="26"/>
          <w:szCs w:val="26"/>
          <w:rtl/>
        </w:rPr>
        <w:t>از</w:t>
      </w:r>
      <w:r w:rsidRPr="002B4A2E">
        <w:rPr>
          <w:rFonts w:cs="B Nazanin" w:hint="cs"/>
          <w:sz w:val="26"/>
          <w:szCs w:val="26"/>
          <w:rtl/>
        </w:rPr>
        <w:t xml:space="preserve"> </w:t>
      </w:r>
      <w:r w:rsidRPr="002B4A2E">
        <w:rPr>
          <w:rFonts w:cs="B Nazanin"/>
          <w:sz w:val="26"/>
          <w:szCs w:val="26"/>
          <w:rtl/>
        </w:rPr>
        <w:t>بانک مقرر) و یا اسناد ارا</w:t>
      </w:r>
      <w:r w:rsidRPr="002B4A2E">
        <w:rPr>
          <w:rFonts w:cs="B Nazanin" w:hint="cs"/>
          <w:sz w:val="26"/>
          <w:szCs w:val="26"/>
          <w:rtl/>
        </w:rPr>
        <w:t>ئ</w:t>
      </w:r>
      <w:r w:rsidRPr="002B4A2E">
        <w:rPr>
          <w:rFonts w:cs="B Nazanin"/>
          <w:sz w:val="26"/>
          <w:szCs w:val="26"/>
          <w:rtl/>
        </w:rPr>
        <w:t>ه شده مطابق شرایط اعتبار توسط بانک مقرر، اعم از اینکه پرداخت به موقع به ذی</w:t>
      </w:r>
      <w:r w:rsidRPr="002B4A2E">
        <w:rPr>
          <w:rFonts w:cs="B Nazanin"/>
          <w:sz w:val="26"/>
          <w:szCs w:val="26"/>
          <w:rtl/>
        </w:rPr>
        <w:softHyphen/>
        <w:t>نفع انجام یا پیش از</w:t>
      </w:r>
      <w:r w:rsidRPr="002B4A2E">
        <w:rPr>
          <w:rFonts w:cs="B Nazanin" w:hint="cs"/>
          <w:sz w:val="26"/>
          <w:szCs w:val="26"/>
          <w:rtl/>
        </w:rPr>
        <w:t xml:space="preserve"> </w:t>
      </w:r>
      <w:r w:rsidRPr="002B4A2E">
        <w:rPr>
          <w:rFonts w:cs="B Nazanin"/>
          <w:sz w:val="26"/>
          <w:szCs w:val="26"/>
          <w:rtl/>
        </w:rPr>
        <w:t>روز بانکی تعیین شده در پوشش وجه، واقع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تعیین</w:t>
      </w:r>
      <w:r w:rsidRPr="002B4A2E">
        <w:rPr>
          <w:rFonts w:cs="B Nazanin"/>
          <w:sz w:val="26"/>
          <w:szCs w:val="26"/>
          <w:rtl/>
        </w:rPr>
        <w:softHyphen/>
        <w:t>شده یعنی بانکی که اعتبار نزد آن بانک یا هر</w:t>
      </w:r>
      <w:r w:rsidRPr="002B4A2E">
        <w:rPr>
          <w:rFonts w:cs="B Nazanin" w:hint="cs"/>
          <w:sz w:val="26"/>
          <w:szCs w:val="26"/>
          <w:rtl/>
        </w:rPr>
        <w:t xml:space="preserve"> </w:t>
      </w:r>
      <w:r w:rsidRPr="002B4A2E">
        <w:rPr>
          <w:rFonts w:cs="B Nazanin"/>
          <w:sz w:val="26"/>
          <w:szCs w:val="26"/>
          <w:rtl/>
        </w:rPr>
        <w:t>بانکی قابل استفاده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ارائه یعن</w:t>
      </w:r>
      <w:r w:rsidRPr="002B4A2E">
        <w:rPr>
          <w:rFonts w:cs="B Nazanin" w:hint="cs"/>
          <w:sz w:val="26"/>
          <w:szCs w:val="26"/>
          <w:rtl/>
        </w:rPr>
        <w:t>ی</w:t>
      </w:r>
      <w:r w:rsidRPr="002B4A2E">
        <w:rPr>
          <w:rFonts w:cs="B Nazanin"/>
          <w:sz w:val="26"/>
          <w:szCs w:val="26"/>
          <w:rtl/>
        </w:rPr>
        <w:t xml:space="preserve"> تحویل اسناد تحت شرایط یک اعتب</w:t>
      </w:r>
      <w:r w:rsidRPr="002B4A2E">
        <w:rPr>
          <w:rFonts w:cs="B Nazanin" w:hint="cs"/>
          <w:sz w:val="26"/>
          <w:szCs w:val="26"/>
          <w:rtl/>
        </w:rPr>
        <w:t>ا</w:t>
      </w:r>
      <w:r w:rsidRPr="002B4A2E">
        <w:rPr>
          <w:rFonts w:cs="B Nazanin"/>
          <w:sz w:val="26"/>
          <w:szCs w:val="26"/>
          <w:rtl/>
        </w:rPr>
        <w:t>ر به بانک گشاینده اعتبار یا بانک تعیین شده یا اسناد ارائه شده می</w:t>
      </w:r>
      <w:r w:rsidRPr="002B4A2E">
        <w:rPr>
          <w:rFonts w:cs="B Nazanin"/>
          <w:sz w:val="26"/>
          <w:szCs w:val="26"/>
          <w:rtl/>
        </w:rPr>
        <w:softHyphen/>
        <w:t>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ارائه کننده یعنی ذی</w:t>
      </w:r>
      <w:r w:rsidRPr="002B4A2E">
        <w:rPr>
          <w:rFonts w:cs="B Nazanin"/>
          <w:sz w:val="26"/>
          <w:szCs w:val="26"/>
          <w:rtl/>
        </w:rPr>
        <w:softHyphen/>
        <w:t>نفع، بانک یا طرف دیگری که اسناد را ارایه می</w:t>
      </w:r>
      <w:r w:rsidRPr="002B4A2E">
        <w:rPr>
          <w:rFonts w:cs="B Nazanin"/>
          <w:sz w:val="26"/>
          <w:szCs w:val="26"/>
          <w:rtl/>
        </w:rPr>
        <w:softHyphen/>
        <w:t>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lang w:bidi="fa-IR"/>
        </w:rPr>
      </w:pPr>
      <w:r w:rsidRPr="002B4A2E">
        <w:rPr>
          <w:rFonts w:cs="B Nazanin"/>
          <w:sz w:val="26"/>
          <w:szCs w:val="26"/>
          <w:rtl/>
        </w:rPr>
        <w:t>ماده 3- تفاسیر/</w:t>
      </w:r>
      <w:r w:rsidRPr="002B4A2E">
        <w:rPr>
          <w:rFonts w:cs="B Nazanin"/>
          <w:sz w:val="26"/>
          <w:szCs w:val="26"/>
        </w:rPr>
        <w:t xml:space="preserve"> </w:t>
      </w:r>
      <w:r w:rsidRPr="002B4A2E">
        <w:rPr>
          <w:rFonts w:cs="B Nazanin"/>
          <w:sz w:val="26"/>
          <w:szCs w:val="26"/>
          <w:rtl/>
        </w:rPr>
        <w:t>مفاهیم</w:t>
      </w:r>
      <w:r w:rsidRPr="002B4A2E">
        <w:rPr>
          <w:rFonts w:cs="B Nazanin" w:hint="cs"/>
          <w:sz w:val="26"/>
          <w:szCs w:val="26"/>
          <w:rtl/>
          <w:lang w:bidi="fa-IR"/>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از</w:t>
      </w:r>
      <w:r w:rsidRPr="002B4A2E">
        <w:rPr>
          <w:rFonts w:cs="B Nazanin" w:hint="cs"/>
          <w:sz w:val="26"/>
          <w:szCs w:val="26"/>
          <w:rtl/>
        </w:rPr>
        <w:t xml:space="preserve"> </w:t>
      </w:r>
      <w:r w:rsidRPr="002B4A2E">
        <w:rPr>
          <w:rFonts w:cs="B Nazanin"/>
          <w:sz w:val="26"/>
          <w:szCs w:val="26"/>
          <w:rtl/>
        </w:rPr>
        <w:t>نظر این مقررات</w:t>
      </w:r>
      <w:r w:rsidRPr="002B4A2E">
        <w:rPr>
          <w:rFonts w:cs="B Nazanin" w:hint="cs"/>
          <w:sz w:val="26"/>
          <w:szCs w:val="26"/>
          <w:rtl/>
        </w:rPr>
        <w:t xml:space="preserve">، </w:t>
      </w:r>
      <w:r w:rsidRPr="002B4A2E">
        <w:rPr>
          <w:rFonts w:cs="B Nazanin"/>
          <w:sz w:val="26"/>
          <w:szCs w:val="26"/>
          <w:rtl/>
        </w:rPr>
        <w:t>واژه</w:t>
      </w:r>
      <w:r w:rsidRPr="002B4A2E">
        <w:rPr>
          <w:rFonts w:cs="B Nazanin"/>
          <w:sz w:val="26"/>
          <w:szCs w:val="26"/>
          <w:rtl/>
        </w:rPr>
        <w:softHyphen/>
        <w:t>های مفرد می</w:t>
      </w:r>
      <w:r w:rsidRPr="002B4A2E">
        <w:rPr>
          <w:rFonts w:cs="B Nazanin"/>
          <w:sz w:val="26"/>
          <w:szCs w:val="26"/>
          <w:rtl/>
        </w:rPr>
        <w:softHyphen/>
        <w:t>تواند شامل حالت جمع و واژه</w:t>
      </w:r>
      <w:r w:rsidRPr="002B4A2E">
        <w:rPr>
          <w:rFonts w:cs="B Nazanin"/>
          <w:sz w:val="26"/>
          <w:szCs w:val="26"/>
          <w:rtl/>
        </w:rPr>
        <w:softHyphen/>
        <w:t>های جمع شامل حالت مفرد آن نیز می</w:t>
      </w:r>
      <w:r w:rsidRPr="002B4A2E">
        <w:rPr>
          <w:rFonts w:cs="B Nazanin"/>
          <w:sz w:val="26"/>
          <w:szCs w:val="26"/>
          <w:rtl/>
        </w:rPr>
        <w:softHyphen/>
        <w:t>گردد</w:t>
      </w:r>
      <w:r w:rsidRPr="002B4A2E">
        <w:rPr>
          <w:rFonts w:cs="B Nazanin" w:hint="cs"/>
          <w:sz w:val="26"/>
          <w:szCs w:val="26"/>
          <w:rtl/>
        </w:rPr>
        <w:t>. "</w:t>
      </w:r>
      <w:r w:rsidRPr="002B4A2E">
        <w:rPr>
          <w:rFonts w:cs="B Nazanin"/>
          <w:sz w:val="26"/>
          <w:szCs w:val="26"/>
          <w:rtl/>
        </w:rPr>
        <w:t>اعتبار</w:t>
      </w:r>
      <w:r w:rsidRPr="002B4A2E">
        <w:rPr>
          <w:rFonts w:cs="B Nazanin" w:hint="cs"/>
          <w:sz w:val="26"/>
          <w:szCs w:val="26"/>
          <w:rtl/>
        </w:rPr>
        <w:t xml:space="preserve"> </w:t>
      </w:r>
      <w:r w:rsidRPr="002B4A2E">
        <w:rPr>
          <w:rFonts w:cs="B Nazanin"/>
          <w:sz w:val="26"/>
          <w:szCs w:val="26"/>
          <w:rtl/>
        </w:rPr>
        <w:t>برگشت</w:t>
      </w:r>
      <w:r w:rsidRPr="002B4A2E">
        <w:rPr>
          <w:rFonts w:cs="B Nazanin"/>
          <w:sz w:val="26"/>
          <w:szCs w:val="26"/>
          <w:rtl/>
        </w:rPr>
        <w:softHyphen/>
        <w:t>ناپذیر</w:t>
      </w:r>
      <w:r w:rsidRPr="002B4A2E">
        <w:rPr>
          <w:rFonts w:cs="B Nazanin" w:hint="cs"/>
          <w:sz w:val="26"/>
          <w:szCs w:val="26"/>
          <w:rtl/>
        </w:rPr>
        <w:t>"</w:t>
      </w:r>
      <w:r w:rsidRPr="002B4A2E">
        <w:rPr>
          <w:rFonts w:cs="B Nazanin"/>
          <w:sz w:val="26"/>
          <w:szCs w:val="26"/>
          <w:rtl/>
        </w:rPr>
        <w:t xml:space="preserve"> تلقی می</w:t>
      </w:r>
      <w:r w:rsidRPr="002B4A2E">
        <w:rPr>
          <w:rFonts w:cs="B Nazanin"/>
          <w:sz w:val="26"/>
          <w:szCs w:val="26"/>
          <w:rtl/>
        </w:rPr>
        <w:softHyphen/>
        <w:t>گردد حتی اگر اشاره</w:t>
      </w:r>
      <w:r w:rsidRPr="002B4A2E">
        <w:rPr>
          <w:rFonts w:cs="B Nazanin"/>
          <w:sz w:val="26"/>
          <w:szCs w:val="26"/>
          <w:rtl/>
        </w:rPr>
        <w:softHyphen/>
        <w:t>ای به این موضوع نشده باشد</w:t>
      </w:r>
      <w:r w:rsidRPr="002B4A2E">
        <w:rPr>
          <w:rFonts w:cs="B Nazanin" w:hint="cs"/>
          <w:sz w:val="26"/>
          <w:szCs w:val="26"/>
          <w:rtl/>
        </w:rPr>
        <w:t xml:space="preserve">. </w:t>
      </w:r>
      <w:r w:rsidRPr="002B4A2E">
        <w:rPr>
          <w:rFonts w:cs="B Nazanin"/>
          <w:sz w:val="26"/>
          <w:szCs w:val="26"/>
          <w:rtl/>
        </w:rPr>
        <w:t>امضاء اسناد می</w:t>
      </w:r>
      <w:r w:rsidRPr="002B4A2E">
        <w:rPr>
          <w:rFonts w:cs="B Nazanin"/>
          <w:sz w:val="26"/>
          <w:szCs w:val="26"/>
          <w:rtl/>
        </w:rPr>
        <w:softHyphen/>
        <w:t>تواند به صورت دست</w:t>
      </w:r>
      <w:r w:rsidRPr="002B4A2E">
        <w:rPr>
          <w:rFonts w:cs="B Nazanin"/>
          <w:sz w:val="26"/>
          <w:szCs w:val="26"/>
          <w:rtl/>
        </w:rPr>
        <w:softHyphen/>
        <w:t>نویس، فکس، پرفراژ شده، مهر، نشانه یا هر</w:t>
      </w:r>
      <w:r w:rsidRPr="002B4A2E">
        <w:rPr>
          <w:rFonts w:cs="B Nazanin" w:hint="cs"/>
          <w:sz w:val="26"/>
          <w:szCs w:val="26"/>
          <w:rtl/>
        </w:rPr>
        <w:t xml:space="preserve"> </w:t>
      </w:r>
      <w:r w:rsidRPr="002B4A2E">
        <w:rPr>
          <w:rFonts w:cs="B Nazanin"/>
          <w:sz w:val="26"/>
          <w:szCs w:val="26"/>
          <w:rtl/>
        </w:rPr>
        <w:t>گونه روش تصدیق الکترونیکی و مکانیکی دیگری باشد</w:t>
      </w:r>
      <w:r w:rsidRPr="002B4A2E">
        <w:rPr>
          <w:rFonts w:cs="B Nazanin" w:hint="cs"/>
          <w:sz w:val="26"/>
          <w:szCs w:val="26"/>
          <w:rtl/>
        </w:rPr>
        <w:t xml:space="preserve">. </w:t>
      </w:r>
      <w:r w:rsidRPr="002B4A2E">
        <w:rPr>
          <w:rFonts w:cs="B Nazanin"/>
          <w:sz w:val="26"/>
          <w:szCs w:val="26"/>
          <w:rtl/>
        </w:rPr>
        <w:t xml:space="preserve">درخواست سند </w:t>
      </w:r>
      <w:r w:rsidRPr="002B4A2E">
        <w:rPr>
          <w:rFonts w:cs="B Nazanin"/>
          <w:sz w:val="26"/>
          <w:szCs w:val="26"/>
          <w:rtl/>
        </w:rPr>
        <w:lastRenderedPageBreak/>
        <w:t>تصدیق، بازبینی یا گواهی</w:t>
      </w:r>
      <w:r w:rsidRPr="002B4A2E">
        <w:rPr>
          <w:rFonts w:cs="B Nazanin"/>
          <w:sz w:val="26"/>
          <w:szCs w:val="26"/>
          <w:rtl/>
        </w:rPr>
        <w:softHyphen/>
        <w:t>شده یا نظایر آن، با امضاء علامت یا الصاق برچسب بر روی سند اجابت شده تلقی می</w:t>
      </w:r>
      <w:r w:rsidRPr="002B4A2E">
        <w:rPr>
          <w:rFonts w:cs="B Nazanin"/>
          <w:sz w:val="26"/>
          <w:szCs w:val="26"/>
          <w:rtl/>
        </w:rPr>
        <w:softHyphen/>
        <w:t>گردد</w:t>
      </w:r>
      <w:r w:rsidRPr="002B4A2E">
        <w:rPr>
          <w:rFonts w:cs="B Nazanin" w:hint="cs"/>
          <w:sz w:val="26"/>
          <w:szCs w:val="26"/>
          <w:rtl/>
        </w:rPr>
        <w:t xml:space="preserve">. </w:t>
      </w:r>
      <w:r w:rsidRPr="002B4A2E">
        <w:rPr>
          <w:rFonts w:cs="B Nazanin"/>
          <w:sz w:val="26"/>
          <w:szCs w:val="26"/>
          <w:rtl/>
        </w:rPr>
        <w:t>شعبه</w:t>
      </w:r>
      <w:r w:rsidRPr="002B4A2E">
        <w:rPr>
          <w:rFonts w:cs="B Nazanin"/>
          <w:sz w:val="26"/>
          <w:szCs w:val="26"/>
          <w:rtl/>
        </w:rPr>
        <w:softHyphen/>
        <w:t>های یک بانک در کشورهای مختلف ب</w:t>
      </w:r>
      <w:r w:rsidRPr="002B4A2E">
        <w:rPr>
          <w:rFonts w:cs="B Nazanin" w:hint="cs"/>
          <w:sz w:val="26"/>
          <w:szCs w:val="26"/>
          <w:rtl/>
        </w:rPr>
        <w:t xml:space="preserve">ه </w:t>
      </w:r>
      <w:r w:rsidRPr="002B4A2E">
        <w:rPr>
          <w:rFonts w:cs="B Nazanin"/>
          <w:sz w:val="26"/>
          <w:szCs w:val="26"/>
          <w:rtl/>
        </w:rPr>
        <w:t>عنوان بانک</w:t>
      </w:r>
      <w:r w:rsidRPr="002B4A2E">
        <w:rPr>
          <w:rFonts w:cs="B Nazanin"/>
          <w:sz w:val="26"/>
          <w:szCs w:val="26"/>
          <w:rtl/>
        </w:rPr>
        <w:softHyphen/>
        <w:t>های مجزا تلقی می</w:t>
      </w:r>
      <w:r w:rsidRPr="002B4A2E">
        <w:rPr>
          <w:rFonts w:cs="B Nazanin"/>
          <w:sz w:val="26"/>
          <w:szCs w:val="26"/>
          <w:rtl/>
        </w:rPr>
        <w:softHyphen/>
        <w:t>شود</w:t>
      </w:r>
      <w:r w:rsidRPr="002B4A2E">
        <w:rPr>
          <w:rFonts w:cs="B Nazanin" w:hint="cs"/>
          <w:sz w:val="26"/>
          <w:szCs w:val="26"/>
          <w:rtl/>
        </w:rPr>
        <w:t xml:space="preserve">. </w:t>
      </w:r>
      <w:r w:rsidRPr="002B4A2E">
        <w:rPr>
          <w:rFonts w:cs="B Nazanin"/>
          <w:sz w:val="26"/>
          <w:szCs w:val="26"/>
          <w:rtl/>
        </w:rPr>
        <w:t xml:space="preserve">اصطلاحاتی از قبیل </w:t>
      </w:r>
      <w:r w:rsidRPr="002B4A2E">
        <w:rPr>
          <w:rFonts w:cs="B Nazanin" w:hint="cs"/>
          <w:sz w:val="26"/>
          <w:szCs w:val="26"/>
          <w:rtl/>
        </w:rPr>
        <w:t>"</w:t>
      </w:r>
      <w:r w:rsidRPr="002B4A2E">
        <w:rPr>
          <w:rFonts w:cs="B Nazanin"/>
          <w:sz w:val="26"/>
          <w:szCs w:val="26"/>
          <w:rtl/>
        </w:rPr>
        <w:t>درجه یک</w:t>
      </w:r>
      <w:r w:rsidRPr="002B4A2E">
        <w:rPr>
          <w:rFonts w:cs="B Nazanin" w:hint="cs"/>
          <w:sz w:val="26"/>
          <w:szCs w:val="26"/>
          <w:rtl/>
        </w:rPr>
        <w:t>"</w:t>
      </w:r>
      <w:r w:rsidRPr="002B4A2E">
        <w:rPr>
          <w:rFonts w:cs="B Nazanin"/>
          <w:sz w:val="26"/>
          <w:szCs w:val="26"/>
          <w:rtl/>
        </w:rPr>
        <w:t>،</w:t>
      </w:r>
      <w:r w:rsidRPr="002B4A2E">
        <w:rPr>
          <w:rFonts w:cs="B Nazanin" w:hint="cs"/>
          <w:sz w:val="26"/>
          <w:szCs w:val="26"/>
          <w:rtl/>
        </w:rPr>
        <w:t>"</w:t>
      </w:r>
      <w:r w:rsidRPr="002B4A2E">
        <w:rPr>
          <w:rFonts w:cs="B Nazanin"/>
          <w:sz w:val="26"/>
          <w:szCs w:val="26"/>
          <w:rtl/>
        </w:rPr>
        <w:t>مشهور</w:t>
      </w:r>
      <w:r w:rsidRPr="002B4A2E">
        <w:rPr>
          <w:rFonts w:cs="B Nazanin" w:hint="cs"/>
          <w:sz w:val="26"/>
          <w:szCs w:val="26"/>
          <w:rtl/>
        </w:rPr>
        <w:t>"</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واجد شرایط</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w:t>
      </w:r>
      <w:r w:rsidRPr="002B4A2E">
        <w:rPr>
          <w:rFonts w:cs="B Nazanin"/>
          <w:sz w:val="26"/>
          <w:szCs w:val="26"/>
          <w:rtl/>
        </w:rPr>
        <w:t>مستقل</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w:t>
      </w:r>
      <w:r w:rsidRPr="002B4A2E">
        <w:rPr>
          <w:rFonts w:cs="B Nazanin"/>
          <w:sz w:val="26"/>
          <w:szCs w:val="26"/>
          <w:rtl/>
        </w:rPr>
        <w:t>رسمی</w:t>
      </w:r>
      <w:r w:rsidRPr="002B4A2E">
        <w:rPr>
          <w:rFonts w:cs="B Nazanin" w:hint="cs"/>
          <w:sz w:val="26"/>
          <w:szCs w:val="26"/>
          <w:rtl/>
        </w:rPr>
        <w:t>"</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ذیصلاح</w:t>
      </w:r>
      <w:r w:rsidRPr="002B4A2E">
        <w:rPr>
          <w:rFonts w:cs="B Nazanin" w:hint="cs"/>
          <w:sz w:val="26"/>
          <w:szCs w:val="26"/>
          <w:rtl/>
        </w:rPr>
        <w:t>"</w:t>
      </w:r>
      <w:r w:rsidRPr="002B4A2E">
        <w:rPr>
          <w:rFonts w:cs="B Nazanin"/>
          <w:sz w:val="26"/>
          <w:szCs w:val="26"/>
          <w:rtl/>
        </w:rPr>
        <w:t xml:space="preserve"> یا </w:t>
      </w:r>
      <w:r w:rsidRPr="002B4A2E">
        <w:rPr>
          <w:rFonts w:cs="B Nazanin" w:hint="cs"/>
          <w:sz w:val="26"/>
          <w:szCs w:val="26"/>
          <w:rtl/>
        </w:rPr>
        <w:t>"</w:t>
      </w:r>
      <w:r w:rsidRPr="002B4A2E">
        <w:rPr>
          <w:rFonts w:cs="B Nazanin"/>
          <w:sz w:val="26"/>
          <w:szCs w:val="26"/>
          <w:rtl/>
        </w:rPr>
        <w:t>محلی</w:t>
      </w:r>
      <w:r w:rsidRPr="002B4A2E">
        <w:rPr>
          <w:rFonts w:cs="B Nazanin" w:hint="cs"/>
          <w:sz w:val="26"/>
          <w:szCs w:val="26"/>
          <w:rtl/>
        </w:rPr>
        <w:t>"</w:t>
      </w:r>
      <w:r w:rsidRPr="002B4A2E">
        <w:rPr>
          <w:rFonts w:cs="B Nazanin"/>
          <w:sz w:val="26"/>
          <w:szCs w:val="26"/>
          <w:rtl/>
        </w:rPr>
        <w:t xml:space="preserve"> که برای توصیف صادرکننده یک سند ب</w:t>
      </w:r>
      <w:r w:rsidRPr="002B4A2E">
        <w:rPr>
          <w:rFonts w:cs="B Nazanin" w:hint="cs"/>
          <w:sz w:val="26"/>
          <w:szCs w:val="26"/>
          <w:rtl/>
        </w:rPr>
        <w:t xml:space="preserve">ه </w:t>
      </w:r>
      <w:r w:rsidRPr="002B4A2E">
        <w:rPr>
          <w:rFonts w:cs="B Nazanin"/>
          <w:sz w:val="26"/>
          <w:szCs w:val="26"/>
          <w:rtl/>
        </w:rPr>
        <w:t>کار می</w:t>
      </w:r>
      <w:r w:rsidRPr="002B4A2E">
        <w:rPr>
          <w:rFonts w:cs="B Nazanin"/>
          <w:sz w:val="26"/>
          <w:szCs w:val="26"/>
          <w:rtl/>
        </w:rPr>
        <w:softHyphen/>
        <w:t>رود امکان صدور سند توسط هر</w:t>
      </w:r>
      <w:r w:rsidRPr="002B4A2E">
        <w:rPr>
          <w:rFonts w:cs="B Nazanin" w:hint="cs"/>
          <w:sz w:val="26"/>
          <w:szCs w:val="26"/>
          <w:rtl/>
        </w:rPr>
        <w:t xml:space="preserve"> </w:t>
      </w:r>
      <w:r w:rsidRPr="002B4A2E">
        <w:rPr>
          <w:rFonts w:cs="B Nazanin"/>
          <w:sz w:val="26"/>
          <w:szCs w:val="26"/>
          <w:rtl/>
        </w:rPr>
        <w:t>کسی به غیر</w:t>
      </w:r>
      <w:r w:rsidRPr="002B4A2E">
        <w:rPr>
          <w:rFonts w:cs="B Nazanin" w:hint="cs"/>
          <w:sz w:val="26"/>
          <w:szCs w:val="26"/>
          <w:rtl/>
        </w:rPr>
        <w:t xml:space="preserve"> </w:t>
      </w:r>
      <w:r w:rsidRPr="002B4A2E">
        <w:rPr>
          <w:rFonts w:cs="B Nazanin"/>
          <w:sz w:val="26"/>
          <w:szCs w:val="26"/>
          <w:rtl/>
        </w:rPr>
        <w:t>از ذی</w:t>
      </w:r>
      <w:r w:rsidRPr="002B4A2E">
        <w:rPr>
          <w:rFonts w:cs="B Nazanin"/>
          <w:sz w:val="26"/>
          <w:szCs w:val="26"/>
          <w:rtl/>
        </w:rPr>
        <w:softHyphen/>
        <w:t>نفع اعتبار را مجاز می</w:t>
      </w:r>
      <w:r w:rsidRPr="002B4A2E">
        <w:rPr>
          <w:rFonts w:cs="B Nazanin"/>
          <w:sz w:val="26"/>
          <w:szCs w:val="26"/>
          <w:rtl/>
        </w:rPr>
        <w:softHyphen/>
        <w:t>کند</w:t>
      </w:r>
      <w:r w:rsidRPr="002B4A2E">
        <w:rPr>
          <w:rFonts w:cs="B Nazanin" w:hint="cs"/>
          <w:sz w:val="26"/>
          <w:szCs w:val="26"/>
          <w:rtl/>
        </w:rPr>
        <w:t xml:space="preserve">. </w:t>
      </w:r>
      <w:r w:rsidRPr="002B4A2E">
        <w:rPr>
          <w:rFonts w:cs="B Nazanin"/>
          <w:sz w:val="26"/>
          <w:szCs w:val="26"/>
          <w:rtl/>
        </w:rPr>
        <w:t xml:space="preserve">به لغاتی نظیر </w:t>
      </w:r>
      <w:r w:rsidRPr="002B4A2E">
        <w:rPr>
          <w:rFonts w:cs="B Nazanin" w:hint="cs"/>
          <w:sz w:val="26"/>
          <w:szCs w:val="26"/>
          <w:rtl/>
        </w:rPr>
        <w:t>"</w:t>
      </w:r>
      <w:r w:rsidRPr="002B4A2E">
        <w:rPr>
          <w:rFonts w:cs="B Nazanin"/>
          <w:sz w:val="26"/>
          <w:szCs w:val="26"/>
          <w:rtl/>
        </w:rPr>
        <w:t>فوری</w:t>
      </w:r>
      <w:r w:rsidRPr="002B4A2E">
        <w:rPr>
          <w:rFonts w:cs="B Nazanin" w:hint="cs"/>
          <w:sz w:val="26"/>
          <w:szCs w:val="26"/>
          <w:rtl/>
        </w:rPr>
        <w:t>"</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بلادرنگ</w:t>
      </w:r>
      <w:r w:rsidRPr="002B4A2E">
        <w:rPr>
          <w:rFonts w:cs="B Nazanin" w:hint="cs"/>
          <w:sz w:val="26"/>
          <w:szCs w:val="26"/>
          <w:rtl/>
        </w:rPr>
        <w:t>"</w:t>
      </w:r>
      <w:r w:rsidRPr="002B4A2E">
        <w:rPr>
          <w:rFonts w:cs="B Nazanin"/>
          <w:sz w:val="26"/>
          <w:szCs w:val="26"/>
          <w:rtl/>
        </w:rPr>
        <w:t xml:space="preserve"> یا </w:t>
      </w:r>
      <w:r w:rsidRPr="002B4A2E">
        <w:rPr>
          <w:rFonts w:cs="B Nazanin" w:hint="cs"/>
          <w:sz w:val="26"/>
          <w:szCs w:val="26"/>
          <w:rtl/>
        </w:rPr>
        <w:t>"</w:t>
      </w:r>
      <w:r w:rsidRPr="002B4A2E">
        <w:rPr>
          <w:rFonts w:cs="B Nazanin"/>
          <w:sz w:val="26"/>
          <w:szCs w:val="26"/>
          <w:rtl/>
        </w:rPr>
        <w:t>هرچه زودتر</w:t>
      </w:r>
      <w:r w:rsidRPr="002B4A2E">
        <w:rPr>
          <w:rFonts w:cs="B Nazanin" w:hint="cs"/>
          <w:sz w:val="26"/>
          <w:szCs w:val="26"/>
          <w:rtl/>
        </w:rPr>
        <w:t>"</w:t>
      </w:r>
      <w:r w:rsidRPr="002B4A2E">
        <w:rPr>
          <w:rFonts w:cs="B Nazanin"/>
          <w:sz w:val="26"/>
          <w:szCs w:val="26"/>
          <w:rtl/>
        </w:rPr>
        <w:t xml:space="preserve"> ترتیب اثر داده نخواهد شد مگر اینکه کاربرد آن در سند خاصی الزامی باشد</w:t>
      </w:r>
      <w:r w:rsidRPr="002B4A2E">
        <w:rPr>
          <w:rFonts w:cs="B Nazanin" w:hint="cs"/>
          <w:sz w:val="26"/>
          <w:szCs w:val="26"/>
          <w:rtl/>
        </w:rPr>
        <w:t xml:space="preserve">. </w:t>
      </w:r>
      <w:r w:rsidRPr="002B4A2E">
        <w:rPr>
          <w:rFonts w:cs="B Nazanin"/>
          <w:sz w:val="26"/>
          <w:szCs w:val="26"/>
          <w:rtl/>
        </w:rPr>
        <w:t xml:space="preserve">واژه </w:t>
      </w:r>
      <w:r w:rsidRPr="002B4A2E">
        <w:rPr>
          <w:rFonts w:cs="B Nazanin" w:hint="cs"/>
          <w:sz w:val="26"/>
          <w:szCs w:val="26"/>
          <w:rtl/>
        </w:rPr>
        <w:t>"</w:t>
      </w:r>
      <w:r w:rsidRPr="002B4A2E">
        <w:rPr>
          <w:rFonts w:cs="B Nazanin"/>
          <w:sz w:val="26"/>
          <w:szCs w:val="26"/>
          <w:rtl/>
        </w:rPr>
        <w:t>در یا حدود</w:t>
      </w:r>
      <w:r w:rsidRPr="002B4A2E">
        <w:rPr>
          <w:rFonts w:cs="B Nazanin" w:hint="cs"/>
          <w:sz w:val="26"/>
          <w:szCs w:val="26"/>
          <w:rtl/>
        </w:rPr>
        <w:t>"</w:t>
      </w:r>
      <w:r w:rsidRPr="002B4A2E">
        <w:rPr>
          <w:rFonts w:cs="B Nazanin"/>
          <w:sz w:val="26"/>
          <w:szCs w:val="26"/>
          <w:rtl/>
        </w:rPr>
        <w:t xml:space="preserve"> یا نظایر آن چنین تفسیر می</w:t>
      </w:r>
      <w:r w:rsidRPr="002B4A2E">
        <w:rPr>
          <w:rFonts w:cs="B Nazanin"/>
          <w:sz w:val="26"/>
          <w:szCs w:val="26"/>
          <w:rtl/>
        </w:rPr>
        <w:softHyphen/>
        <w:t>شود که واقعه</w:t>
      </w:r>
      <w:r w:rsidRPr="002B4A2E">
        <w:rPr>
          <w:rFonts w:cs="B Nazanin"/>
          <w:sz w:val="26"/>
          <w:szCs w:val="26"/>
          <w:rtl/>
        </w:rPr>
        <w:softHyphen/>
        <w:t>ای ظرف مدت 5 روز تقویمی قبل تا 5 روز تقویمی بعد از تاریخ مورد نظر، شامل تاریخ شروع و خاتمه عملیات، رخ دهد</w:t>
      </w:r>
      <w:r w:rsidRPr="002B4A2E">
        <w:rPr>
          <w:rFonts w:cs="B Nazanin" w:hint="cs"/>
          <w:sz w:val="26"/>
          <w:szCs w:val="26"/>
          <w:rtl/>
        </w:rPr>
        <w:t xml:space="preserve">. </w:t>
      </w:r>
      <w:r w:rsidRPr="002B4A2E">
        <w:rPr>
          <w:rFonts w:cs="B Nazanin"/>
          <w:sz w:val="26"/>
          <w:szCs w:val="26"/>
          <w:rtl/>
        </w:rPr>
        <w:t xml:space="preserve">واژگان </w:t>
      </w:r>
      <w:r w:rsidRPr="002B4A2E">
        <w:rPr>
          <w:rFonts w:cs="B Nazanin" w:hint="cs"/>
          <w:sz w:val="26"/>
          <w:szCs w:val="26"/>
          <w:rtl/>
        </w:rPr>
        <w:t>"</w:t>
      </w:r>
      <w:r w:rsidRPr="002B4A2E">
        <w:rPr>
          <w:rFonts w:cs="B Nazanin"/>
          <w:sz w:val="26"/>
          <w:szCs w:val="26"/>
          <w:rtl/>
        </w:rPr>
        <w:t xml:space="preserve">به </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w:t>
      </w:r>
      <w:r w:rsidRPr="002B4A2E">
        <w:rPr>
          <w:rFonts w:cs="B Nazanin"/>
          <w:sz w:val="26"/>
          <w:szCs w:val="26"/>
          <w:rtl/>
        </w:rPr>
        <w:t>تا</w:t>
      </w:r>
      <w:r w:rsidRPr="002B4A2E">
        <w:rPr>
          <w:rFonts w:cs="B Nazanin" w:hint="cs"/>
          <w:sz w:val="26"/>
          <w:szCs w:val="26"/>
          <w:rtl/>
        </w:rPr>
        <w:t xml:space="preserve"> </w:t>
      </w:r>
      <w:r w:rsidRPr="002B4A2E">
        <w:rPr>
          <w:rFonts w:cs="B Nazanin"/>
          <w:sz w:val="26"/>
          <w:szCs w:val="26"/>
          <w:rtl/>
        </w:rPr>
        <w:t>اینکه</w:t>
      </w:r>
      <w:r w:rsidRPr="002B4A2E">
        <w:rPr>
          <w:rFonts w:cs="B Nazanin" w:hint="cs"/>
          <w:sz w:val="26"/>
          <w:szCs w:val="26"/>
          <w:rtl/>
        </w:rPr>
        <w:t>"، "</w:t>
      </w:r>
      <w:r w:rsidRPr="002B4A2E">
        <w:rPr>
          <w:rFonts w:cs="B Nazanin"/>
          <w:sz w:val="26"/>
          <w:szCs w:val="26"/>
          <w:rtl/>
        </w:rPr>
        <w:t>تا</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 xml:space="preserve"> "</w:t>
      </w:r>
      <w:r w:rsidRPr="002B4A2E">
        <w:rPr>
          <w:rFonts w:cs="B Nazanin"/>
          <w:sz w:val="26"/>
          <w:szCs w:val="26"/>
          <w:rtl/>
        </w:rPr>
        <w:t>از</w:t>
      </w:r>
      <w:r w:rsidRPr="002B4A2E">
        <w:rPr>
          <w:rFonts w:cs="B Nazanin" w:hint="cs"/>
          <w:sz w:val="26"/>
          <w:szCs w:val="26"/>
          <w:rtl/>
        </w:rPr>
        <w:t>"</w:t>
      </w:r>
      <w:r w:rsidRPr="002B4A2E">
        <w:rPr>
          <w:rFonts w:cs="B Nazanin"/>
          <w:sz w:val="26"/>
          <w:szCs w:val="26"/>
          <w:rtl/>
        </w:rPr>
        <w:t xml:space="preserve"> و </w:t>
      </w:r>
      <w:r w:rsidRPr="002B4A2E">
        <w:rPr>
          <w:rFonts w:cs="B Nazanin" w:hint="cs"/>
          <w:sz w:val="26"/>
          <w:szCs w:val="26"/>
          <w:rtl/>
        </w:rPr>
        <w:t>"</w:t>
      </w:r>
      <w:r w:rsidRPr="002B4A2E">
        <w:rPr>
          <w:rFonts w:cs="B Nazanin"/>
          <w:sz w:val="26"/>
          <w:szCs w:val="26"/>
          <w:rtl/>
        </w:rPr>
        <w:t>بین</w:t>
      </w:r>
      <w:r w:rsidRPr="002B4A2E">
        <w:rPr>
          <w:rFonts w:cs="B Nazanin" w:hint="cs"/>
          <w:sz w:val="26"/>
          <w:szCs w:val="26"/>
          <w:rtl/>
        </w:rPr>
        <w:t>"</w:t>
      </w:r>
      <w:r w:rsidRPr="002B4A2E">
        <w:rPr>
          <w:rFonts w:cs="B Nazanin"/>
          <w:sz w:val="26"/>
          <w:szCs w:val="26"/>
          <w:rtl/>
        </w:rPr>
        <w:t xml:space="preserve"> اگر ب</w:t>
      </w:r>
      <w:r w:rsidRPr="002B4A2E">
        <w:rPr>
          <w:rFonts w:cs="B Nazanin" w:hint="cs"/>
          <w:sz w:val="26"/>
          <w:szCs w:val="26"/>
          <w:rtl/>
        </w:rPr>
        <w:t xml:space="preserve">ه </w:t>
      </w:r>
      <w:r w:rsidRPr="002B4A2E">
        <w:rPr>
          <w:rFonts w:cs="B Nazanin"/>
          <w:sz w:val="26"/>
          <w:szCs w:val="26"/>
          <w:rtl/>
        </w:rPr>
        <w:t xml:space="preserve">عنوان </w:t>
      </w:r>
      <w:r w:rsidRPr="002B4A2E">
        <w:rPr>
          <w:rFonts w:cs="B Nazanin" w:hint="cs"/>
          <w:sz w:val="26"/>
          <w:szCs w:val="26"/>
          <w:rtl/>
        </w:rPr>
        <w:t>"</w:t>
      </w:r>
      <w:r w:rsidRPr="002B4A2E">
        <w:rPr>
          <w:rFonts w:cs="B Nazanin"/>
          <w:sz w:val="26"/>
          <w:szCs w:val="26"/>
          <w:rtl/>
        </w:rPr>
        <w:t>دوره حمل</w:t>
      </w:r>
      <w:r w:rsidRPr="002B4A2E">
        <w:rPr>
          <w:rFonts w:cs="B Nazanin" w:hint="cs"/>
          <w:sz w:val="26"/>
          <w:szCs w:val="26"/>
          <w:rtl/>
        </w:rPr>
        <w:t xml:space="preserve">" </w:t>
      </w:r>
      <w:r w:rsidRPr="002B4A2E">
        <w:rPr>
          <w:rFonts w:cs="B Nazanin"/>
          <w:sz w:val="26"/>
          <w:szCs w:val="26"/>
          <w:rtl/>
        </w:rPr>
        <w:t>ب</w:t>
      </w:r>
      <w:r w:rsidRPr="002B4A2E">
        <w:rPr>
          <w:rFonts w:cs="B Nazanin" w:hint="cs"/>
          <w:sz w:val="26"/>
          <w:szCs w:val="26"/>
          <w:rtl/>
        </w:rPr>
        <w:t xml:space="preserve">ه </w:t>
      </w:r>
      <w:r w:rsidRPr="002B4A2E">
        <w:rPr>
          <w:rFonts w:cs="B Nazanin"/>
          <w:sz w:val="26"/>
          <w:szCs w:val="26"/>
          <w:rtl/>
        </w:rPr>
        <w:t>کار رود شامل تاریخ ذکر شده می</w:t>
      </w:r>
      <w:r w:rsidRPr="002B4A2E">
        <w:rPr>
          <w:rFonts w:cs="B Nazanin"/>
          <w:sz w:val="26"/>
          <w:szCs w:val="26"/>
          <w:rtl/>
        </w:rPr>
        <w:softHyphen/>
        <w:t xml:space="preserve">گردد و لغات </w:t>
      </w:r>
      <w:r w:rsidRPr="002B4A2E">
        <w:rPr>
          <w:rFonts w:cs="B Nazanin" w:hint="cs"/>
          <w:sz w:val="26"/>
          <w:szCs w:val="26"/>
          <w:rtl/>
        </w:rPr>
        <w:t>"</w:t>
      </w:r>
      <w:r w:rsidRPr="002B4A2E">
        <w:rPr>
          <w:rFonts w:cs="B Nazanin"/>
          <w:sz w:val="26"/>
          <w:szCs w:val="26"/>
          <w:rtl/>
        </w:rPr>
        <w:t>قبل از</w:t>
      </w:r>
      <w:r w:rsidRPr="002B4A2E">
        <w:rPr>
          <w:rFonts w:cs="B Nazanin" w:hint="cs"/>
          <w:sz w:val="26"/>
          <w:szCs w:val="26"/>
          <w:rtl/>
        </w:rPr>
        <w:t>"</w:t>
      </w:r>
      <w:r w:rsidRPr="002B4A2E">
        <w:rPr>
          <w:rFonts w:cs="B Nazanin"/>
          <w:sz w:val="26"/>
          <w:szCs w:val="26"/>
          <w:rtl/>
        </w:rPr>
        <w:t xml:space="preserve"> و </w:t>
      </w:r>
      <w:r w:rsidRPr="002B4A2E">
        <w:rPr>
          <w:rFonts w:cs="B Nazanin" w:hint="cs"/>
          <w:sz w:val="26"/>
          <w:szCs w:val="26"/>
          <w:rtl/>
        </w:rPr>
        <w:t>"</w:t>
      </w:r>
      <w:r w:rsidRPr="002B4A2E">
        <w:rPr>
          <w:rFonts w:cs="B Nazanin"/>
          <w:sz w:val="26"/>
          <w:szCs w:val="26"/>
          <w:rtl/>
        </w:rPr>
        <w:t>بعد</w:t>
      </w:r>
      <w:r w:rsidRPr="002B4A2E">
        <w:rPr>
          <w:rFonts w:cs="B Nazanin" w:hint="cs"/>
          <w:sz w:val="26"/>
          <w:szCs w:val="26"/>
          <w:rtl/>
        </w:rPr>
        <w:t xml:space="preserve"> </w:t>
      </w:r>
      <w:r w:rsidRPr="002B4A2E">
        <w:rPr>
          <w:rFonts w:cs="B Nazanin"/>
          <w:sz w:val="26"/>
          <w:szCs w:val="26"/>
          <w:rtl/>
        </w:rPr>
        <w:t>از</w:t>
      </w:r>
      <w:r w:rsidRPr="002B4A2E">
        <w:rPr>
          <w:rFonts w:cs="B Nazanin" w:hint="cs"/>
          <w:sz w:val="26"/>
          <w:szCs w:val="26"/>
          <w:rtl/>
        </w:rPr>
        <w:t xml:space="preserve">" </w:t>
      </w:r>
      <w:r w:rsidRPr="002B4A2E">
        <w:rPr>
          <w:rFonts w:cs="B Nazanin"/>
          <w:sz w:val="26"/>
          <w:szCs w:val="26"/>
          <w:rtl/>
        </w:rPr>
        <w:t>شامل تاریخ ذکر شده نمی</w:t>
      </w:r>
      <w:r w:rsidRPr="002B4A2E">
        <w:rPr>
          <w:rFonts w:cs="B Nazanin"/>
          <w:sz w:val="26"/>
          <w:szCs w:val="26"/>
          <w:rtl/>
        </w:rPr>
        <w:softHyphen/>
        <w:t>گردد</w:t>
      </w:r>
      <w:r w:rsidRPr="002B4A2E">
        <w:rPr>
          <w:rFonts w:cs="B Nazanin" w:hint="cs"/>
          <w:sz w:val="26"/>
          <w:szCs w:val="26"/>
          <w:rtl/>
        </w:rPr>
        <w:t xml:space="preserve">. </w:t>
      </w:r>
      <w:r w:rsidRPr="002B4A2E">
        <w:rPr>
          <w:rFonts w:cs="B Nazanin"/>
          <w:sz w:val="26"/>
          <w:szCs w:val="26"/>
          <w:rtl/>
        </w:rPr>
        <w:t xml:space="preserve">واژگان </w:t>
      </w:r>
      <w:r w:rsidRPr="002B4A2E">
        <w:rPr>
          <w:rFonts w:cs="B Nazanin" w:hint="cs"/>
          <w:sz w:val="26"/>
          <w:szCs w:val="26"/>
          <w:rtl/>
        </w:rPr>
        <w:t>"</w:t>
      </w:r>
      <w:r w:rsidRPr="002B4A2E">
        <w:rPr>
          <w:rFonts w:cs="B Nazanin"/>
          <w:sz w:val="26"/>
          <w:szCs w:val="26"/>
          <w:rtl/>
        </w:rPr>
        <w:t>از</w:t>
      </w:r>
      <w:r w:rsidRPr="002B4A2E">
        <w:rPr>
          <w:rFonts w:cs="B Nazanin" w:hint="cs"/>
          <w:sz w:val="26"/>
          <w:szCs w:val="26"/>
          <w:rtl/>
        </w:rPr>
        <w:t>"</w:t>
      </w:r>
      <w:r w:rsidRPr="002B4A2E">
        <w:rPr>
          <w:rFonts w:cs="B Nazanin"/>
          <w:sz w:val="26"/>
          <w:szCs w:val="26"/>
          <w:rtl/>
        </w:rPr>
        <w:t xml:space="preserve"> و</w:t>
      </w:r>
      <w:r w:rsidRPr="002B4A2E">
        <w:rPr>
          <w:rFonts w:cs="B Nazanin" w:hint="cs"/>
          <w:sz w:val="26"/>
          <w:szCs w:val="26"/>
          <w:rtl/>
        </w:rPr>
        <w:t xml:space="preserve"> "</w:t>
      </w:r>
      <w:r w:rsidRPr="002B4A2E">
        <w:rPr>
          <w:rFonts w:cs="B Nazanin"/>
          <w:sz w:val="26"/>
          <w:szCs w:val="26"/>
          <w:rtl/>
        </w:rPr>
        <w:t>بعد</w:t>
      </w:r>
      <w:r w:rsidRPr="002B4A2E">
        <w:rPr>
          <w:rFonts w:cs="B Nazanin" w:hint="cs"/>
          <w:sz w:val="26"/>
          <w:szCs w:val="26"/>
          <w:rtl/>
        </w:rPr>
        <w:t xml:space="preserve"> </w:t>
      </w:r>
      <w:r w:rsidRPr="002B4A2E">
        <w:rPr>
          <w:rFonts w:cs="B Nazanin"/>
          <w:sz w:val="26"/>
          <w:szCs w:val="26"/>
          <w:rtl/>
        </w:rPr>
        <w:t>از</w:t>
      </w:r>
      <w:r w:rsidRPr="002B4A2E">
        <w:rPr>
          <w:rFonts w:cs="B Nazanin" w:hint="cs"/>
          <w:sz w:val="26"/>
          <w:szCs w:val="26"/>
          <w:rtl/>
        </w:rPr>
        <w:t>"</w:t>
      </w:r>
      <w:r w:rsidRPr="002B4A2E">
        <w:rPr>
          <w:rFonts w:cs="B Nazanin"/>
          <w:sz w:val="26"/>
          <w:szCs w:val="26"/>
          <w:rtl/>
        </w:rPr>
        <w:t xml:space="preserve"> هنگامی</w:t>
      </w:r>
      <w:r w:rsidRPr="002B4A2E">
        <w:rPr>
          <w:rFonts w:cs="B Nazanin" w:hint="cs"/>
          <w:sz w:val="26"/>
          <w:szCs w:val="26"/>
          <w:rtl/>
        </w:rPr>
        <w:t xml:space="preserve"> </w:t>
      </w:r>
      <w:r w:rsidRPr="002B4A2E">
        <w:rPr>
          <w:rFonts w:cs="B Nazanin"/>
          <w:sz w:val="26"/>
          <w:szCs w:val="26"/>
          <w:rtl/>
        </w:rPr>
        <w:t>که برای تعیین تاریخ سررسید ب</w:t>
      </w:r>
      <w:r w:rsidRPr="002B4A2E">
        <w:rPr>
          <w:rFonts w:cs="B Nazanin" w:hint="cs"/>
          <w:sz w:val="26"/>
          <w:szCs w:val="26"/>
          <w:rtl/>
        </w:rPr>
        <w:t xml:space="preserve">ه </w:t>
      </w:r>
      <w:r w:rsidRPr="002B4A2E">
        <w:rPr>
          <w:rFonts w:cs="B Nazanin"/>
          <w:sz w:val="26"/>
          <w:szCs w:val="26"/>
          <w:rtl/>
        </w:rPr>
        <w:t>کار رود شامل تاریخ ذکر شده نمی</w:t>
      </w:r>
      <w:r w:rsidRPr="002B4A2E">
        <w:rPr>
          <w:rFonts w:cs="B Nazanin"/>
          <w:sz w:val="26"/>
          <w:szCs w:val="26"/>
          <w:rtl/>
        </w:rPr>
        <w:softHyphen/>
        <w:t>گردد</w:t>
      </w:r>
      <w:r w:rsidRPr="002B4A2E">
        <w:rPr>
          <w:rFonts w:cs="B Nazanin" w:hint="cs"/>
          <w:sz w:val="26"/>
          <w:szCs w:val="26"/>
          <w:rtl/>
        </w:rPr>
        <w:t xml:space="preserve">. </w:t>
      </w:r>
      <w:r w:rsidRPr="002B4A2E">
        <w:rPr>
          <w:rFonts w:cs="B Nazanin"/>
          <w:sz w:val="26"/>
          <w:szCs w:val="26"/>
          <w:rtl/>
        </w:rPr>
        <w:t xml:space="preserve">واژگان </w:t>
      </w:r>
      <w:r w:rsidRPr="002B4A2E">
        <w:rPr>
          <w:rFonts w:cs="B Nazanin" w:hint="cs"/>
          <w:sz w:val="26"/>
          <w:szCs w:val="26"/>
          <w:rtl/>
        </w:rPr>
        <w:t>"</w:t>
      </w:r>
      <w:r w:rsidRPr="002B4A2E">
        <w:rPr>
          <w:rFonts w:cs="B Nazanin"/>
          <w:sz w:val="26"/>
          <w:szCs w:val="26"/>
          <w:rtl/>
        </w:rPr>
        <w:t>نیمه اول</w:t>
      </w:r>
      <w:r w:rsidRPr="002B4A2E">
        <w:rPr>
          <w:rFonts w:cs="B Nazanin" w:hint="cs"/>
          <w:sz w:val="26"/>
          <w:szCs w:val="26"/>
          <w:rtl/>
        </w:rPr>
        <w:t>" و "</w:t>
      </w:r>
      <w:r w:rsidRPr="002B4A2E">
        <w:rPr>
          <w:rFonts w:cs="B Nazanin"/>
          <w:sz w:val="26"/>
          <w:szCs w:val="26"/>
          <w:rtl/>
        </w:rPr>
        <w:t>نیمه دوم</w:t>
      </w:r>
      <w:r w:rsidRPr="002B4A2E">
        <w:rPr>
          <w:rFonts w:cs="B Nazanin" w:hint="cs"/>
          <w:sz w:val="26"/>
          <w:szCs w:val="26"/>
          <w:rtl/>
        </w:rPr>
        <w:t>"</w:t>
      </w:r>
      <w:r w:rsidRPr="002B4A2E">
        <w:rPr>
          <w:rFonts w:cs="B Nazanin"/>
          <w:sz w:val="26"/>
          <w:szCs w:val="26"/>
          <w:rtl/>
        </w:rPr>
        <w:t xml:space="preserve"> یک ماه به ترتیب به عنوان </w:t>
      </w:r>
      <w:r w:rsidRPr="002B4A2E">
        <w:rPr>
          <w:rFonts w:cs="B Nazanin" w:hint="cs"/>
          <w:sz w:val="26"/>
          <w:szCs w:val="26"/>
          <w:rtl/>
        </w:rPr>
        <w:t>"</w:t>
      </w:r>
      <w:r w:rsidRPr="002B4A2E">
        <w:rPr>
          <w:rFonts w:cs="B Nazanin"/>
          <w:sz w:val="26"/>
          <w:szCs w:val="26"/>
          <w:rtl/>
        </w:rPr>
        <w:t>روز اول تا پانزدهم</w:t>
      </w:r>
      <w:r w:rsidRPr="002B4A2E">
        <w:rPr>
          <w:rFonts w:cs="B Nazanin" w:hint="cs"/>
          <w:sz w:val="26"/>
          <w:szCs w:val="26"/>
          <w:rtl/>
        </w:rPr>
        <w:t>"</w:t>
      </w:r>
      <w:r w:rsidRPr="002B4A2E">
        <w:rPr>
          <w:rFonts w:cs="B Nazanin"/>
          <w:sz w:val="26"/>
          <w:szCs w:val="26"/>
          <w:rtl/>
        </w:rPr>
        <w:t xml:space="preserve"> و </w:t>
      </w:r>
      <w:r w:rsidRPr="002B4A2E">
        <w:rPr>
          <w:rFonts w:cs="B Nazanin" w:hint="cs"/>
          <w:sz w:val="26"/>
          <w:szCs w:val="26"/>
          <w:rtl/>
        </w:rPr>
        <w:t>"</w:t>
      </w:r>
      <w:r w:rsidRPr="002B4A2E">
        <w:rPr>
          <w:rFonts w:cs="B Nazanin"/>
          <w:sz w:val="26"/>
          <w:szCs w:val="26"/>
          <w:rtl/>
        </w:rPr>
        <w:t>روز شانزدهم تا پایان ماه</w:t>
      </w:r>
      <w:r w:rsidRPr="002B4A2E">
        <w:rPr>
          <w:rFonts w:cs="B Nazanin" w:hint="cs"/>
          <w:sz w:val="26"/>
          <w:szCs w:val="26"/>
          <w:rtl/>
        </w:rPr>
        <w:t>"</w:t>
      </w:r>
      <w:r w:rsidRPr="002B4A2E">
        <w:rPr>
          <w:rFonts w:cs="B Nazanin"/>
          <w:sz w:val="26"/>
          <w:szCs w:val="26"/>
          <w:rtl/>
        </w:rPr>
        <w:t xml:space="preserve"> تلقی می</w:t>
      </w:r>
      <w:r w:rsidRPr="002B4A2E">
        <w:rPr>
          <w:rFonts w:cs="B Nazanin"/>
          <w:sz w:val="26"/>
          <w:szCs w:val="26"/>
          <w:rtl/>
        </w:rPr>
        <w:softHyphen/>
        <w:t>شود</w:t>
      </w:r>
      <w:r w:rsidRPr="002B4A2E">
        <w:rPr>
          <w:rFonts w:cs="B Nazanin" w:hint="cs"/>
          <w:sz w:val="26"/>
          <w:szCs w:val="26"/>
          <w:rtl/>
        </w:rPr>
        <w:t xml:space="preserve">. </w:t>
      </w:r>
      <w:r w:rsidRPr="002B4A2E">
        <w:rPr>
          <w:rFonts w:cs="B Nazanin"/>
          <w:sz w:val="26"/>
          <w:szCs w:val="26"/>
          <w:rtl/>
        </w:rPr>
        <w:t xml:space="preserve">واژگـــان </w:t>
      </w:r>
      <w:r w:rsidRPr="002B4A2E">
        <w:rPr>
          <w:rFonts w:cs="B Nazanin" w:hint="cs"/>
          <w:sz w:val="26"/>
          <w:szCs w:val="26"/>
          <w:rtl/>
        </w:rPr>
        <w:t>"</w:t>
      </w:r>
      <w:r w:rsidRPr="002B4A2E">
        <w:rPr>
          <w:rFonts w:cs="B Nazanin"/>
          <w:sz w:val="26"/>
          <w:szCs w:val="26"/>
          <w:rtl/>
        </w:rPr>
        <w:t>آغاز</w:t>
      </w:r>
      <w:r w:rsidRPr="002B4A2E">
        <w:rPr>
          <w:rFonts w:cs="B Nazanin" w:hint="cs"/>
          <w:sz w:val="26"/>
          <w:szCs w:val="26"/>
          <w:rtl/>
        </w:rPr>
        <w:t>"</w:t>
      </w:r>
      <w:r w:rsidRPr="002B4A2E">
        <w:rPr>
          <w:rFonts w:cs="B Nazanin"/>
          <w:sz w:val="26"/>
          <w:szCs w:val="26"/>
          <w:rtl/>
        </w:rPr>
        <w:t xml:space="preserve"> ، </w:t>
      </w:r>
      <w:r w:rsidRPr="002B4A2E">
        <w:rPr>
          <w:rFonts w:cs="B Nazanin" w:hint="cs"/>
          <w:sz w:val="26"/>
          <w:szCs w:val="26"/>
          <w:rtl/>
        </w:rPr>
        <w:t>"</w:t>
      </w:r>
      <w:r w:rsidRPr="002B4A2E">
        <w:rPr>
          <w:rFonts w:cs="B Nazanin"/>
          <w:sz w:val="26"/>
          <w:szCs w:val="26"/>
          <w:rtl/>
        </w:rPr>
        <w:t>نیمه</w:t>
      </w:r>
      <w:r w:rsidRPr="002B4A2E">
        <w:rPr>
          <w:rFonts w:cs="B Nazanin" w:hint="cs"/>
          <w:sz w:val="26"/>
          <w:szCs w:val="26"/>
          <w:rtl/>
        </w:rPr>
        <w:t>"</w:t>
      </w:r>
      <w:r w:rsidRPr="002B4A2E">
        <w:rPr>
          <w:rFonts w:cs="B Nazanin"/>
          <w:sz w:val="26"/>
          <w:szCs w:val="26"/>
          <w:rtl/>
        </w:rPr>
        <w:t xml:space="preserve"> ، </w:t>
      </w:r>
      <w:r w:rsidRPr="002B4A2E">
        <w:rPr>
          <w:rFonts w:cs="B Nazanin" w:hint="cs"/>
          <w:sz w:val="26"/>
          <w:szCs w:val="26"/>
          <w:rtl/>
        </w:rPr>
        <w:t>"</w:t>
      </w:r>
      <w:r w:rsidRPr="002B4A2E">
        <w:rPr>
          <w:rFonts w:cs="B Nazanin"/>
          <w:sz w:val="26"/>
          <w:szCs w:val="26"/>
          <w:rtl/>
        </w:rPr>
        <w:t>پایان ماه</w:t>
      </w:r>
      <w:r w:rsidRPr="002B4A2E">
        <w:rPr>
          <w:rFonts w:cs="B Nazanin" w:hint="cs"/>
          <w:sz w:val="26"/>
          <w:szCs w:val="26"/>
          <w:rtl/>
        </w:rPr>
        <w:t>"</w:t>
      </w:r>
      <w:r w:rsidRPr="002B4A2E">
        <w:rPr>
          <w:rFonts w:cs="B Nazanin"/>
          <w:sz w:val="26"/>
          <w:szCs w:val="26"/>
          <w:rtl/>
        </w:rPr>
        <w:t xml:space="preserve"> به ترتیب به عنوان </w:t>
      </w:r>
      <w:r w:rsidRPr="002B4A2E">
        <w:rPr>
          <w:rFonts w:cs="B Nazanin" w:hint="cs"/>
          <w:sz w:val="26"/>
          <w:szCs w:val="26"/>
          <w:rtl/>
        </w:rPr>
        <w:t>"</w:t>
      </w:r>
      <w:r w:rsidRPr="002B4A2E">
        <w:rPr>
          <w:rFonts w:cs="B Nazanin"/>
          <w:sz w:val="26"/>
          <w:szCs w:val="26"/>
          <w:rtl/>
        </w:rPr>
        <w:t>روز</w:t>
      </w:r>
      <w:r w:rsidRPr="002B4A2E">
        <w:rPr>
          <w:rFonts w:cs="B Nazanin" w:hint="cs"/>
          <w:sz w:val="26"/>
          <w:szCs w:val="26"/>
          <w:rtl/>
        </w:rPr>
        <w:t xml:space="preserve"> </w:t>
      </w:r>
      <w:r w:rsidRPr="002B4A2E">
        <w:rPr>
          <w:rFonts w:cs="B Nazanin"/>
          <w:sz w:val="26"/>
          <w:szCs w:val="26"/>
          <w:rtl/>
        </w:rPr>
        <w:t>اول تا دهم</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w:t>
      </w:r>
      <w:r w:rsidRPr="002B4A2E">
        <w:rPr>
          <w:rFonts w:cs="B Nazanin"/>
          <w:sz w:val="26"/>
          <w:szCs w:val="26"/>
          <w:rtl/>
        </w:rPr>
        <w:t>روز</w:t>
      </w:r>
      <w:r w:rsidRPr="002B4A2E">
        <w:rPr>
          <w:rFonts w:cs="B Nazanin" w:hint="cs"/>
          <w:sz w:val="26"/>
          <w:szCs w:val="26"/>
          <w:rtl/>
        </w:rPr>
        <w:t xml:space="preserve"> </w:t>
      </w:r>
      <w:r w:rsidRPr="002B4A2E">
        <w:rPr>
          <w:rFonts w:cs="B Nazanin"/>
          <w:sz w:val="26"/>
          <w:szCs w:val="26"/>
          <w:rtl/>
        </w:rPr>
        <w:t>یازدهم تا بیستم</w:t>
      </w:r>
      <w:r w:rsidRPr="002B4A2E">
        <w:rPr>
          <w:rFonts w:cs="B Nazanin" w:hint="cs"/>
          <w:sz w:val="26"/>
          <w:szCs w:val="26"/>
          <w:rtl/>
        </w:rPr>
        <w:t>"</w:t>
      </w:r>
      <w:r w:rsidRPr="002B4A2E">
        <w:rPr>
          <w:rFonts w:cs="B Nazanin"/>
          <w:sz w:val="26"/>
          <w:szCs w:val="26"/>
          <w:rtl/>
        </w:rPr>
        <w:t xml:space="preserve"> و</w:t>
      </w:r>
      <w:r w:rsidRPr="002B4A2E">
        <w:rPr>
          <w:rFonts w:cs="B Nazanin" w:hint="cs"/>
          <w:sz w:val="26"/>
          <w:szCs w:val="26"/>
          <w:rtl/>
        </w:rPr>
        <w:t xml:space="preserve"> "</w:t>
      </w:r>
      <w:r w:rsidRPr="002B4A2E">
        <w:rPr>
          <w:rFonts w:cs="B Nazanin"/>
          <w:sz w:val="26"/>
          <w:szCs w:val="26"/>
          <w:rtl/>
        </w:rPr>
        <w:t>روز بیست و یکم تا پایان ماه</w:t>
      </w:r>
      <w:r w:rsidRPr="002B4A2E">
        <w:rPr>
          <w:rFonts w:cs="B Nazanin" w:hint="cs"/>
          <w:sz w:val="26"/>
          <w:szCs w:val="26"/>
          <w:rtl/>
        </w:rPr>
        <w:t>"</w:t>
      </w:r>
      <w:r w:rsidRPr="002B4A2E">
        <w:rPr>
          <w:rFonts w:cs="B Nazanin"/>
          <w:sz w:val="26"/>
          <w:szCs w:val="26"/>
          <w:rtl/>
        </w:rPr>
        <w:t xml:space="preserve"> شامل کلیه تاریخ های ذکر شده تلقی می</w:t>
      </w:r>
      <w:r w:rsidRPr="002B4A2E">
        <w:rPr>
          <w:rFonts w:cs="B Nazanin"/>
          <w:sz w:val="26"/>
          <w:szCs w:val="26"/>
          <w:rtl/>
        </w:rPr>
        <w:softHyphen/>
        <w:t>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4- اعتبارات در مقابل قراردادها</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اعتبار بنا</w:t>
      </w:r>
      <w:r w:rsidRPr="002B4A2E">
        <w:rPr>
          <w:rFonts w:cs="B Nazanin" w:hint="cs"/>
          <w:sz w:val="26"/>
          <w:szCs w:val="26"/>
          <w:rtl/>
        </w:rPr>
        <w:t xml:space="preserve"> </w:t>
      </w:r>
      <w:r w:rsidRPr="002B4A2E">
        <w:rPr>
          <w:rFonts w:cs="B Nazanin"/>
          <w:sz w:val="26"/>
          <w:szCs w:val="26"/>
          <w:rtl/>
        </w:rPr>
        <w:t>به ماهیت خود معامله</w:t>
      </w:r>
      <w:r w:rsidRPr="002B4A2E">
        <w:rPr>
          <w:rFonts w:cs="B Nazanin"/>
          <w:sz w:val="26"/>
          <w:szCs w:val="26"/>
          <w:rtl/>
        </w:rPr>
        <w:softHyphen/>
        <w:t>ای جدا از قرارداد فروش یا سایر قراردادهایی که مبنای گشایش اعتبار قرار</w:t>
      </w:r>
      <w:r w:rsidRPr="002B4A2E">
        <w:rPr>
          <w:rFonts w:cs="B Nazanin" w:hint="cs"/>
          <w:sz w:val="26"/>
          <w:szCs w:val="26"/>
          <w:rtl/>
        </w:rPr>
        <w:t xml:space="preserve"> </w:t>
      </w:r>
      <w:r w:rsidRPr="002B4A2E">
        <w:rPr>
          <w:rFonts w:cs="B Nazanin"/>
          <w:sz w:val="26"/>
          <w:szCs w:val="26"/>
          <w:rtl/>
        </w:rPr>
        <w:t>می</w:t>
      </w:r>
      <w:r w:rsidRPr="002B4A2E">
        <w:rPr>
          <w:rFonts w:cs="B Nazanin"/>
          <w:sz w:val="26"/>
          <w:szCs w:val="26"/>
          <w:rtl/>
        </w:rPr>
        <w:softHyphen/>
        <w:t>گیرند. قراردادهای مبنای اعتبار به هیچ وجه ارتباطی به بانک</w:t>
      </w:r>
      <w:r w:rsidRPr="002B4A2E">
        <w:rPr>
          <w:rFonts w:cs="B Nazanin"/>
          <w:sz w:val="26"/>
          <w:szCs w:val="26"/>
          <w:rtl/>
        </w:rPr>
        <w:softHyphen/>
        <w:t>ها نداشته و تعهدی برای آنها ایجاد نمی</w:t>
      </w:r>
      <w:r w:rsidRPr="002B4A2E">
        <w:rPr>
          <w:rFonts w:cs="B Nazanin"/>
          <w:sz w:val="26"/>
          <w:szCs w:val="26"/>
          <w:rtl/>
        </w:rPr>
        <w:softHyphen/>
        <w:t>کند، حتی اگر در اعتبار هرگونه اشاره</w:t>
      </w:r>
      <w:r w:rsidRPr="002B4A2E">
        <w:rPr>
          <w:rFonts w:cs="B Nazanin"/>
          <w:sz w:val="26"/>
          <w:szCs w:val="26"/>
          <w:rtl/>
        </w:rPr>
        <w:softHyphen/>
        <w:t>ای به اینگونه قراردادها شده باشد</w:t>
      </w:r>
      <w:r w:rsidRPr="002B4A2E">
        <w:rPr>
          <w:rFonts w:cs="B Nazanin" w:hint="cs"/>
          <w:sz w:val="26"/>
          <w:szCs w:val="26"/>
          <w:rtl/>
        </w:rPr>
        <w:t xml:space="preserve">. </w:t>
      </w:r>
      <w:r w:rsidRPr="002B4A2E">
        <w:rPr>
          <w:rFonts w:cs="B Nazanin"/>
          <w:sz w:val="26"/>
          <w:szCs w:val="26"/>
          <w:rtl/>
        </w:rPr>
        <w:t>در نتیجه تعهد بانک نسبت به پذیرش پرداخت، معامله یا انجام هر تعهد دیگری تحت اعتبار تابع ادعاها یا دفاعیات درخواست کننده اعتبار که ناشی از روابط وی با بانک گشاینده یا ذی نفع است نخواهد بود</w:t>
      </w:r>
      <w:r w:rsidRPr="002B4A2E">
        <w:rPr>
          <w:rFonts w:cs="B Nazanin" w:hint="cs"/>
          <w:sz w:val="26"/>
          <w:szCs w:val="26"/>
          <w:rtl/>
        </w:rPr>
        <w:t xml:space="preserve">. </w:t>
      </w:r>
      <w:r w:rsidRPr="002B4A2E">
        <w:rPr>
          <w:rFonts w:cs="B Nazanin"/>
          <w:sz w:val="26"/>
          <w:szCs w:val="26"/>
          <w:rtl/>
        </w:rPr>
        <w:t>ذی نفع اعتبار تحت هیچگونه شرایطی نمی</w:t>
      </w:r>
      <w:r w:rsidRPr="002B4A2E">
        <w:rPr>
          <w:rFonts w:cs="B Nazanin"/>
          <w:sz w:val="26"/>
          <w:szCs w:val="26"/>
          <w:rtl/>
        </w:rPr>
        <w:softHyphen/>
        <w:t>تواند از روابط قراردادی موجود بین بانک</w:t>
      </w:r>
      <w:r w:rsidRPr="002B4A2E">
        <w:rPr>
          <w:rFonts w:cs="B Nazanin"/>
          <w:sz w:val="26"/>
          <w:szCs w:val="26"/>
          <w:rtl/>
        </w:rPr>
        <w:softHyphen/>
        <w:t>ها یا بین بانک گشاینده و درخواست</w:t>
      </w:r>
      <w:r w:rsidRPr="002B4A2E">
        <w:rPr>
          <w:rFonts w:cs="B Nazanin"/>
          <w:sz w:val="26"/>
          <w:szCs w:val="26"/>
          <w:rtl/>
        </w:rPr>
        <w:softHyphen/>
        <w:t xml:space="preserve">کننده </w:t>
      </w:r>
      <w:r w:rsidRPr="002B4A2E">
        <w:rPr>
          <w:rFonts w:cs="B Nazanin"/>
          <w:sz w:val="26"/>
          <w:szCs w:val="26"/>
          <w:rtl/>
        </w:rPr>
        <w:lastRenderedPageBreak/>
        <w:t>اعتبار بهره</w:t>
      </w:r>
      <w:r w:rsidRPr="002B4A2E">
        <w:rPr>
          <w:rFonts w:cs="B Nazanin"/>
          <w:sz w:val="26"/>
          <w:szCs w:val="26"/>
          <w:rtl/>
        </w:rPr>
        <w:softHyphen/>
        <w:t>مند شود</w:t>
      </w:r>
      <w:r w:rsidRPr="002B4A2E">
        <w:rPr>
          <w:rFonts w:cs="B Nazanin" w:hint="cs"/>
          <w:sz w:val="26"/>
          <w:szCs w:val="26"/>
          <w:rtl/>
        </w:rPr>
        <w:t xml:space="preserve">. </w:t>
      </w:r>
      <w:r w:rsidRPr="002B4A2E">
        <w:rPr>
          <w:rFonts w:cs="B Nazanin"/>
          <w:sz w:val="26"/>
          <w:szCs w:val="26"/>
          <w:rtl/>
        </w:rPr>
        <w:t>بانک گشاینده باید درخواست</w:t>
      </w:r>
      <w:r w:rsidRPr="002B4A2E">
        <w:rPr>
          <w:rFonts w:cs="B Nazanin"/>
          <w:sz w:val="26"/>
          <w:szCs w:val="26"/>
          <w:rtl/>
        </w:rPr>
        <w:softHyphen/>
        <w:t>کننده اعتبار</w:t>
      </w:r>
      <w:r w:rsidRPr="002B4A2E">
        <w:rPr>
          <w:rFonts w:cs="B Nazanin" w:hint="cs"/>
          <w:sz w:val="26"/>
          <w:szCs w:val="26"/>
          <w:rtl/>
        </w:rPr>
        <w:t xml:space="preserve"> </w:t>
      </w:r>
      <w:r w:rsidRPr="002B4A2E">
        <w:rPr>
          <w:rFonts w:cs="B Nazanin"/>
          <w:sz w:val="26"/>
          <w:szCs w:val="26"/>
          <w:rtl/>
        </w:rPr>
        <w:t>را از الحاق نسخه</w:t>
      </w:r>
      <w:r w:rsidRPr="002B4A2E">
        <w:rPr>
          <w:rFonts w:cs="B Nazanin"/>
          <w:sz w:val="26"/>
          <w:szCs w:val="26"/>
          <w:rtl/>
        </w:rPr>
        <w:softHyphen/>
        <w:t>ای از قرارداد،</w:t>
      </w:r>
      <w:r w:rsidRPr="002B4A2E">
        <w:rPr>
          <w:rFonts w:cs="B Nazanin" w:hint="cs"/>
          <w:sz w:val="26"/>
          <w:szCs w:val="26"/>
          <w:rtl/>
        </w:rPr>
        <w:t xml:space="preserve"> </w:t>
      </w:r>
      <w:r w:rsidRPr="002B4A2E">
        <w:rPr>
          <w:rFonts w:cs="B Nazanin"/>
          <w:sz w:val="26"/>
          <w:szCs w:val="26"/>
          <w:rtl/>
        </w:rPr>
        <w:t>پروف</w:t>
      </w:r>
      <w:r w:rsidRPr="002B4A2E">
        <w:rPr>
          <w:rFonts w:cs="B Nazanin" w:hint="cs"/>
          <w:sz w:val="26"/>
          <w:szCs w:val="26"/>
          <w:rtl/>
        </w:rPr>
        <w:t>و</w:t>
      </w:r>
      <w:r w:rsidRPr="002B4A2E">
        <w:rPr>
          <w:rFonts w:cs="B Nazanin"/>
          <w:sz w:val="26"/>
          <w:szCs w:val="26"/>
          <w:rtl/>
        </w:rPr>
        <w:t>رما یا اسنادی شبیه به آن ب</w:t>
      </w:r>
      <w:r w:rsidRPr="002B4A2E">
        <w:rPr>
          <w:rFonts w:cs="B Nazanin" w:hint="cs"/>
          <w:sz w:val="26"/>
          <w:szCs w:val="26"/>
          <w:rtl/>
        </w:rPr>
        <w:t xml:space="preserve">ه </w:t>
      </w:r>
      <w:r w:rsidRPr="002B4A2E">
        <w:rPr>
          <w:rFonts w:cs="B Nazanin"/>
          <w:sz w:val="26"/>
          <w:szCs w:val="26"/>
          <w:rtl/>
        </w:rPr>
        <w:t>عنوان جزء تفکیک</w:t>
      </w:r>
      <w:r w:rsidRPr="002B4A2E">
        <w:rPr>
          <w:rFonts w:cs="B Nazanin"/>
          <w:sz w:val="26"/>
          <w:szCs w:val="26"/>
          <w:rtl/>
        </w:rPr>
        <w:softHyphen/>
        <w:t>ناپذیر</w:t>
      </w:r>
      <w:r w:rsidRPr="002B4A2E">
        <w:rPr>
          <w:rFonts w:cs="B Nazanin" w:hint="cs"/>
          <w:sz w:val="26"/>
          <w:szCs w:val="26"/>
          <w:rtl/>
        </w:rPr>
        <w:t xml:space="preserve"> </w:t>
      </w:r>
      <w:r w:rsidRPr="002B4A2E">
        <w:rPr>
          <w:rFonts w:cs="B Nazanin"/>
          <w:sz w:val="26"/>
          <w:szCs w:val="26"/>
          <w:rtl/>
        </w:rPr>
        <w:t>اعتبار منصرف 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5- اسناد در مقابل کالا/ خدمات/ عملکردها</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w:t>
      </w:r>
      <w:r w:rsidRPr="002B4A2E">
        <w:rPr>
          <w:rFonts w:cs="B Nazanin"/>
          <w:sz w:val="26"/>
          <w:szCs w:val="26"/>
          <w:rtl/>
        </w:rPr>
        <w:softHyphen/>
        <w:t>ها بر</w:t>
      </w:r>
      <w:r w:rsidRPr="002B4A2E">
        <w:rPr>
          <w:rFonts w:cs="B Nazanin" w:hint="cs"/>
          <w:sz w:val="26"/>
          <w:szCs w:val="26"/>
          <w:rtl/>
        </w:rPr>
        <w:t xml:space="preserve"> </w:t>
      </w:r>
      <w:r w:rsidRPr="002B4A2E">
        <w:rPr>
          <w:rFonts w:cs="B Nazanin"/>
          <w:sz w:val="26"/>
          <w:szCs w:val="26"/>
          <w:rtl/>
        </w:rPr>
        <w:t>اساس اسناد عمل می</w:t>
      </w:r>
      <w:r w:rsidRPr="002B4A2E">
        <w:rPr>
          <w:rFonts w:cs="B Nazanin"/>
          <w:sz w:val="26"/>
          <w:szCs w:val="26"/>
          <w:rtl/>
        </w:rPr>
        <w:softHyphen/>
        <w:t>کنند و نه کالا، خدمات یا عملکرد مرتبط با اسناد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6- قابل استفاده بودن اعتبار، تاریخ انقضاء و محل ارائه اسناد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اعتبار باید مشخص کند که نزد کدام بانک قابل استفاده است یا حاکی از آن باشد که اعتبار نزد هر بانکی قابل استفاده است. اعتباری که نزد بانک تعیین شده قابل استفاده است نزد بانک گشاینده نیز قابل استفاده است</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ب)</w:t>
      </w:r>
      <w:r w:rsidRPr="002B4A2E">
        <w:rPr>
          <w:rFonts w:cs="B Nazanin"/>
          <w:sz w:val="26"/>
          <w:szCs w:val="26"/>
          <w:rtl/>
        </w:rPr>
        <w:t xml:space="preserve"> اعتبار باید مشخص کند که آیا در مقـابل پرداخت دیداری، پرداخت مدت</w:t>
      </w:r>
      <w:r w:rsidRPr="002B4A2E">
        <w:rPr>
          <w:rFonts w:cs="B Nazanin"/>
          <w:sz w:val="26"/>
          <w:szCs w:val="26"/>
          <w:rtl/>
        </w:rPr>
        <w:softHyphen/>
        <w:t>دار، قبولی یا معامله قابـــــــل استفاده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اعتبار نباید به نحوی گشایش شود که در مقابل برات صادره ب</w:t>
      </w:r>
      <w:r w:rsidRPr="002B4A2E">
        <w:rPr>
          <w:rFonts w:cs="B Nazanin" w:hint="cs"/>
          <w:sz w:val="26"/>
          <w:szCs w:val="26"/>
          <w:rtl/>
        </w:rPr>
        <w:t xml:space="preserve">ه </w:t>
      </w:r>
      <w:r w:rsidRPr="002B4A2E">
        <w:rPr>
          <w:rFonts w:cs="B Nazanin"/>
          <w:sz w:val="26"/>
          <w:szCs w:val="26"/>
          <w:rtl/>
        </w:rPr>
        <w:t>عهده درخواست کننده اعتبار قابل استفاده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w:t>
      </w:r>
      <w:r w:rsidRPr="002B4A2E">
        <w:rPr>
          <w:rFonts w:cs="B Nazanin" w:hint="cs"/>
          <w:sz w:val="26"/>
          <w:szCs w:val="26"/>
          <w:rtl/>
        </w:rPr>
        <w:t>-1</w:t>
      </w:r>
      <w:r w:rsidRPr="002B4A2E">
        <w:rPr>
          <w:rFonts w:cs="B Nazanin"/>
          <w:sz w:val="26"/>
          <w:szCs w:val="26"/>
          <w:rtl/>
        </w:rPr>
        <w:t>) اعتبار باید دارای تاریخ انقضاء جهت ارائه اسناد باشد. تاریخ انقضاء اعتبار برای پذیرش یا معامله اسناد به معنای تاریخ انقضاء جهت ارائه اسناد تلقی می</w:t>
      </w:r>
      <w:r w:rsidRPr="002B4A2E">
        <w:rPr>
          <w:rFonts w:cs="B Nazanin"/>
          <w:sz w:val="26"/>
          <w:szCs w:val="26"/>
          <w:rtl/>
        </w:rPr>
        <w:softHyphen/>
        <w:t>گردد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د-2) </w:t>
      </w:r>
      <w:r w:rsidRPr="002B4A2E">
        <w:rPr>
          <w:rFonts w:cs="B Nazanin"/>
          <w:sz w:val="26"/>
          <w:szCs w:val="26"/>
          <w:rtl/>
        </w:rPr>
        <w:t>محل بانکی که اعتبار نزد آن قابل استفاده است محل ارائه اسناد نیز تلقی می</w:t>
      </w:r>
      <w:r w:rsidRPr="002B4A2E">
        <w:rPr>
          <w:rFonts w:cs="B Nazanin"/>
          <w:sz w:val="26"/>
          <w:szCs w:val="26"/>
          <w:rtl/>
        </w:rPr>
        <w:softHyphen/>
        <w:t>گردد. محل ارائه اسناد تحت اعتباری که نزد هر بانکی قابل استفاده است محل هر بانک است.</w:t>
      </w:r>
      <w:r w:rsidRPr="002B4A2E">
        <w:rPr>
          <w:rFonts w:cs="B Nazanin" w:hint="cs"/>
          <w:sz w:val="26"/>
          <w:szCs w:val="26"/>
          <w:rtl/>
        </w:rPr>
        <w:t xml:space="preserve"> </w:t>
      </w:r>
      <w:r w:rsidRPr="002B4A2E">
        <w:rPr>
          <w:rFonts w:cs="B Nazanin"/>
          <w:sz w:val="26"/>
          <w:szCs w:val="26"/>
          <w:rtl/>
        </w:rPr>
        <w:t>محل ارائه اسناد در بانکی غیر از بانک گشاینده اضافه بر محل بانک گشاینده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 به جزء آنچه که در بند الف ماده 29 درج شده، ارائه اسناد ب</w:t>
      </w:r>
      <w:r w:rsidRPr="002B4A2E">
        <w:rPr>
          <w:rFonts w:cs="B Nazanin" w:hint="cs"/>
          <w:sz w:val="26"/>
          <w:szCs w:val="26"/>
          <w:rtl/>
        </w:rPr>
        <w:t xml:space="preserve">ه </w:t>
      </w:r>
      <w:r w:rsidRPr="002B4A2E">
        <w:rPr>
          <w:rFonts w:cs="B Nazanin"/>
          <w:sz w:val="26"/>
          <w:szCs w:val="26"/>
          <w:rtl/>
        </w:rPr>
        <w:t>وسیله ذی</w:t>
      </w:r>
      <w:r w:rsidRPr="002B4A2E">
        <w:rPr>
          <w:rFonts w:cs="B Nazanin"/>
          <w:sz w:val="26"/>
          <w:szCs w:val="26"/>
          <w:rtl/>
        </w:rPr>
        <w:softHyphen/>
        <w:t>نفع یا از طرف ذی</w:t>
      </w:r>
      <w:r w:rsidRPr="002B4A2E">
        <w:rPr>
          <w:rFonts w:cs="B Nazanin"/>
          <w:sz w:val="26"/>
          <w:szCs w:val="26"/>
          <w:rtl/>
        </w:rPr>
        <w:softHyphen/>
        <w:t>نفع باید قبل از تاریخ انقضاء اعتبار باشد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ماده 7- تعهدات بانک گشاینده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به شرط اینکه اسناد مقرر به بانک تعیین شده یا بانک گشاینده ارائه شود و اسناد مذکور</w:t>
      </w:r>
      <w:r w:rsidRPr="002B4A2E">
        <w:rPr>
          <w:rFonts w:cs="B Nazanin" w:hint="cs"/>
          <w:sz w:val="26"/>
          <w:szCs w:val="26"/>
          <w:rtl/>
        </w:rPr>
        <w:t xml:space="preserve"> </w:t>
      </w:r>
      <w:r w:rsidRPr="002B4A2E">
        <w:rPr>
          <w:rFonts w:cs="B Nazanin"/>
          <w:sz w:val="26"/>
          <w:szCs w:val="26"/>
          <w:rtl/>
        </w:rPr>
        <w:t>مطابق با شرایط اعتبار باشد، بانک گشاینده در صورتی ملزم به پذیرش پرداخت است</w:t>
      </w:r>
      <w:r w:rsidRPr="002B4A2E">
        <w:rPr>
          <w:rFonts w:cs="B Nazanin" w:hint="cs"/>
          <w:sz w:val="26"/>
          <w:szCs w:val="26"/>
          <w:rtl/>
        </w:rPr>
        <w:t xml:space="preserve"> </w:t>
      </w:r>
      <w:r w:rsidRPr="002B4A2E">
        <w:rPr>
          <w:rFonts w:cs="B Nazanin"/>
          <w:sz w:val="26"/>
          <w:szCs w:val="26"/>
          <w:rtl/>
        </w:rPr>
        <w:t>که</w:t>
      </w:r>
      <w:r w:rsidRPr="002B4A2E">
        <w:rPr>
          <w:rFonts w:cs="B Nazanin" w:hint="cs"/>
          <w:sz w:val="26"/>
          <w:szCs w:val="26"/>
          <w:rtl/>
        </w:rPr>
        <w:t xml:space="preserve">: </w:t>
      </w:r>
    </w:p>
    <w:p w:rsidR="008E2CA8" w:rsidRPr="002B4A2E" w:rsidRDefault="008E2CA8" w:rsidP="008E2CA8">
      <w:pPr>
        <w:pStyle w:val="NormalWeb"/>
        <w:numPr>
          <w:ilvl w:val="0"/>
          <w:numId w:val="63"/>
        </w:numPr>
        <w:bidi/>
        <w:jc w:val="both"/>
        <w:rPr>
          <w:rFonts w:cs="B Nazanin"/>
          <w:sz w:val="26"/>
          <w:szCs w:val="26"/>
          <w:rtl/>
        </w:rPr>
      </w:pPr>
      <w:r w:rsidRPr="002B4A2E">
        <w:rPr>
          <w:rFonts w:cs="B Nazanin"/>
          <w:sz w:val="26"/>
          <w:szCs w:val="26"/>
          <w:rtl/>
        </w:rPr>
        <w:t>اعتبار در مقابل پرداخت دیداری، مدت</w:t>
      </w:r>
      <w:r w:rsidRPr="002B4A2E">
        <w:rPr>
          <w:rFonts w:cs="B Nazanin"/>
          <w:sz w:val="26"/>
          <w:szCs w:val="26"/>
          <w:rtl/>
        </w:rPr>
        <w:softHyphen/>
        <w:t>دار یا قبولی اسناد قابل استفاده باشد</w:t>
      </w:r>
      <w:r w:rsidRPr="002B4A2E">
        <w:rPr>
          <w:rFonts w:cs="B Nazanin" w:hint="cs"/>
          <w:sz w:val="26"/>
          <w:szCs w:val="26"/>
          <w:rtl/>
        </w:rPr>
        <w:t xml:space="preserve">. </w:t>
      </w:r>
    </w:p>
    <w:p w:rsidR="008E2CA8" w:rsidRPr="002B4A2E" w:rsidRDefault="008E2CA8" w:rsidP="008E2CA8">
      <w:pPr>
        <w:pStyle w:val="NormalWeb"/>
        <w:numPr>
          <w:ilvl w:val="0"/>
          <w:numId w:val="63"/>
        </w:numPr>
        <w:bidi/>
        <w:jc w:val="both"/>
        <w:rPr>
          <w:rFonts w:cs="B Nazanin"/>
          <w:sz w:val="26"/>
          <w:szCs w:val="26"/>
        </w:rPr>
      </w:pPr>
      <w:r w:rsidRPr="002B4A2E">
        <w:rPr>
          <w:rFonts w:cs="B Nazanin"/>
          <w:sz w:val="26"/>
          <w:szCs w:val="26"/>
          <w:rtl/>
        </w:rPr>
        <w:t>اعتبار در مقابل پرداخت دیداری نزد بانک تعیین شده قابل استفاده باشد و بانک مذکور از پرداخت وجه خودداری کند</w:t>
      </w:r>
      <w:r w:rsidRPr="002B4A2E">
        <w:rPr>
          <w:rFonts w:cs="B Nazanin" w:hint="cs"/>
          <w:sz w:val="26"/>
          <w:szCs w:val="26"/>
          <w:rtl/>
        </w:rPr>
        <w:t xml:space="preserve">. </w:t>
      </w:r>
    </w:p>
    <w:p w:rsidR="008E2CA8" w:rsidRPr="002B4A2E" w:rsidRDefault="008E2CA8" w:rsidP="008E2CA8">
      <w:pPr>
        <w:pStyle w:val="NormalWeb"/>
        <w:numPr>
          <w:ilvl w:val="0"/>
          <w:numId w:val="63"/>
        </w:numPr>
        <w:bidi/>
        <w:jc w:val="both"/>
        <w:rPr>
          <w:rFonts w:cs="B Nazanin"/>
          <w:sz w:val="26"/>
          <w:szCs w:val="26"/>
        </w:rPr>
      </w:pPr>
      <w:r w:rsidRPr="002B4A2E">
        <w:rPr>
          <w:rFonts w:cs="B Nazanin"/>
          <w:sz w:val="26"/>
          <w:szCs w:val="26"/>
          <w:rtl/>
        </w:rPr>
        <w:t>اعتبار در مقابل پرداخت مدت</w:t>
      </w:r>
      <w:r w:rsidRPr="002B4A2E">
        <w:rPr>
          <w:rFonts w:cs="B Nazanin"/>
          <w:sz w:val="26"/>
          <w:szCs w:val="26"/>
          <w:rtl/>
        </w:rPr>
        <w:softHyphen/>
        <w:t>دار نزد بانک تعیین شده قابل استفاده باشد و بانک مذکور از تعهد پرداخت مدت</w:t>
      </w:r>
      <w:r w:rsidRPr="002B4A2E">
        <w:rPr>
          <w:rFonts w:cs="B Nazanin"/>
          <w:sz w:val="26"/>
          <w:szCs w:val="26"/>
          <w:rtl/>
        </w:rPr>
        <w:softHyphen/>
        <w:t>دار و یا علیرغم تعهد پرداخت از پرداخت وجه در سررسید مقرر خودداری کند</w:t>
      </w:r>
      <w:r w:rsidRPr="002B4A2E">
        <w:rPr>
          <w:rFonts w:cs="B Nazanin" w:hint="cs"/>
          <w:sz w:val="26"/>
          <w:szCs w:val="26"/>
          <w:rtl/>
        </w:rPr>
        <w:t xml:space="preserve">. </w:t>
      </w:r>
    </w:p>
    <w:p w:rsidR="008E2CA8" w:rsidRPr="002B4A2E" w:rsidRDefault="008E2CA8" w:rsidP="008E2CA8">
      <w:pPr>
        <w:pStyle w:val="NormalWeb"/>
        <w:numPr>
          <w:ilvl w:val="0"/>
          <w:numId w:val="63"/>
        </w:numPr>
        <w:bidi/>
        <w:jc w:val="both"/>
        <w:rPr>
          <w:rFonts w:cs="B Nazanin"/>
          <w:sz w:val="26"/>
          <w:szCs w:val="26"/>
        </w:rPr>
      </w:pPr>
      <w:r w:rsidRPr="002B4A2E">
        <w:rPr>
          <w:rFonts w:cs="B Nazanin"/>
          <w:sz w:val="26"/>
          <w:szCs w:val="26"/>
          <w:rtl/>
        </w:rPr>
        <w:t>اعتبار در مقابل قبولی نزد بانک تعیین شده قابل استفاده باشد و بانک تعیین شده از قبولی برات صادره ب</w:t>
      </w:r>
      <w:r w:rsidRPr="002B4A2E">
        <w:rPr>
          <w:rFonts w:cs="B Nazanin" w:hint="cs"/>
          <w:sz w:val="26"/>
          <w:szCs w:val="26"/>
          <w:rtl/>
        </w:rPr>
        <w:t xml:space="preserve">ه </w:t>
      </w:r>
      <w:r w:rsidRPr="002B4A2E">
        <w:rPr>
          <w:rFonts w:cs="B Nazanin"/>
          <w:sz w:val="26"/>
          <w:szCs w:val="26"/>
          <w:rtl/>
        </w:rPr>
        <w:t>عهده خویش خودداری و یا علیرغم قبولی برات از پرداخت وجه در سررسید مقـــرر</w:t>
      </w:r>
      <w:r w:rsidRPr="002B4A2E">
        <w:rPr>
          <w:rFonts w:cs="B Nazanin" w:hint="cs"/>
          <w:sz w:val="26"/>
          <w:szCs w:val="26"/>
          <w:rtl/>
        </w:rPr>
        <w:t xml:space="preserve"> </w:t>
      </w:r>
      <w:r w:rsidRPr="002B4A2E">
        <w:rPr>
          <w:rFonts w:cs="B Nazanin"/>
          <w:sz w:val="26"/>
          <w:szCs w:val="26"/>
          <w:rtl/>
        </w:rPr>
        <w:t>خودداری کند</w:t>
      </w:r>
      <w:r w:rsidRPr="002B4A2E">
        <w:rPr>
          <w:rFonts w:cs="B Nazanin" w:hint="cs"/>
          <w:sz w:val="26"/>
          <w:szCs w:val="26"/>
          <w:rtl/>
        </w:rPr>
        <w:t xml:space="preserve">. </w:t>
      </w:r>
    </w:p>
    <w:p w:rsidR="008E2CA8" w:rsidRPr="002B4A2E" w:rsidRDefault="008E2CA8" w:rsidP="008E2CA8">
      <w:pPr>
        <w:pStyle w:val="NormalWeb"/>
        <w:numPr>
          <w:ilvl w:val="0"/>
          <w:numId w:val="63"/>
        </w:numPr>
        <w:bidi/>
        <w:jc w:val="both"/>
        <w:rPr>
          <w:rFonts w:cs="B Nazanin"/>
          <w:sz w:val="26"/>
          <w:szCs w:val="26"/>
          <w:rtl/>
        </w:rPr>
      </w:pPr>
      <w:r w:rsidRPr="002B4A2E">
        <w:rPr>
          <w:rFonts w:cs="B Nazanin" w:hint="cs"/>
          <w:sz w:val="26"/>
          <w:szCs w:val="26"/>
          <w:rtl/>
        </w:rPr>
        <w:t>ا</w:t>
      </w:r>
      <w:r w:rsidRPr="002B4A2E">
        <w:rPr>
          <w:rFonts w:cs="B Nazanin"/>
          <w:sz w:val="26"/>
          <w:szCs w:val="26"/>
          <w:rtl/>
        </w:rPr>
        <w:t>عتبار در مقابل معامله نزد بانک تعیین شده قابل استفاده باشد و بانک تعیین شده از معامل</w:t>
      </w:r>
      <w:r w:rsidRPr="002B4A2E">
        <w:rPr>
          <w:rFonts w:cs="B Nazanin" w:hint="cs"/>
          <w:sz w:val="26"/>
          <w:szCs w:val="26"/>
          <w:rtl/>
        </w:rPr>
        <w:t>ه</w:t>
      </w:r>
      <w:r w:rsidRPr="002B4A2E">
        <w:rPr>
          <w:rFonts w:cs="B Nazanin"/>
          <w:sz w:val="26"/>
          <w:szCs w:val="26"/>
          <w:rtl/>
        </w:rPr>
        <w:t xml:space="preserve"> خودداری 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بانک گشاینده از تاریخ گشایش اعتبار تعهد برگشت ناپذیر پذیرش پرداخت را دارد</w:t>
      </w:r>
      <w:r w:rsidRPr="002B4A2E">
        <w:rPr>
          <w:rFonts w:cs="B Nazanin"/>
          <w:sz w:val="26"/>
          <w:szCs w:val="26"/>
        </w:rPr>
        <w:t>.</w:t>
      </w:r>
      <w:r w:rsidRPr="002B4A2E">
        <w:rPr>
          <w:rFonts w:cs="B Nazanin"/>
          <w:sz w:val="26"/>
          <w:szCs w:val="26"/>
        </w:rPr>
        <w:br/>
      </w:r>
      <w:r w:rsidRPr="002B4A2E">
        <w:rPr>
          <w:rFonts w:cs="B Nazanin"/>
          <w:sz w:val="26"/>
          <w:szCs w:val="26"/>
          <w:rtl/>
        </w:rPr>
        <w:t>ج) بانک گشاینده متعهد به پوشش وجه به بانک تعیین شده ای است که نسبت به پــــذیرش پرداخت یا معامله اسناد ارائه شده طبق شرایط اعتبار اقدام و اسناد مذکور را به بانک گشاینده ارسال نموده است</w:t>
      </w:r>
      <w:r w:rsidRPr="002B4A2E">
        <w:rPr>
          <w:rFonts w:cs="B Nazanin" w:hint="cs"/>
          <w:sz w:val="26"/>
          <w:szCs w:val="26"/>
          <w:rtl/>
        </w:rPr>
        <w:t xml:space="preserve">. </w:t>
      </w:r>
      <w:r w:rsidRPr="002B4A2E">
        <w:rPr>
          <w:rFonts w:cs="B Nazanin"/>
          <w:sz w:val="26"/>
          <w:szCs w:val="26"/>
          <w:rtl/>
        </w:rPr>
        <w:t>پوشش وجه اسناد ارائه شده مطابق با شرایط اعتبار تحت اعتباری که در مقابل قبولی یا پرداخت مدت</w:t>
      </w:r>
      <w:r w:rsidRPr="002B4A2E">
        <w:rPr>
          <w:rFonts w:cs="B Nazanin"/>
          <w:sz w:val="26"/>
          <w:szCs w:val="26"/>
          <w:rtl/>
        </w:rPr>
        <w:softHyphen/>
        <w:t>دار</w:t>
      </w:r>
      <w:r w:rsidRPr="002B4A2E">
        <w:rPr>
          <w:rFonts w:cs="B Nazanin" w:hint="cs"/>
          <w:sz w:val="26"/>
          <w:szCs w:val="26"/>
          <w:rtl/>
        </w:rPr>
        <w:t xml:space="preserve"> </w:t>
      </w:r>
      <w:r w:rsidRPr="002B4A2E">
        <w:rPr>
          <w:rFonts w:cs="B Nazanin"/>
          <w:sz w:val="26"/>
          <w:szCs w:val="26"/>
          <w:rtl/>
        </w:rPr>
        <w:t>قابل استفاده است، در سررسید الزامی است، اعم از اینکه بانک تعیین شده قبل از سررسید نسبت به پیش</w:t>
      </w:r>
      <w:r w:rsidRPr="002B4A2E">
        <w:rPr>
          <w:rFonts w:cs="B Nazanin"/>
          <w:sz w:val="26"/>
          <w:szCs w:val="26"/>
          <w:rtl/>
        </w:rPr>
        <w:softHyphen/>
        <w:t>پرداخت یا خرید اسناد تعییـن شده مستقل از تعهد بانک گشاینده در مقابل ذینفع است</w:t>
      </w:r>
      <w:r w:rsidRPr="002B4A2E">
        <w:rPr>
          <w:rFonts w:cs="B Nazanin" w:hint="cs"/>
          <w:sz w:val="26"/>
          <w:szCs w:val="26"/>
          <w:rtl/>
        </w:rPr>
        <w:t xml:space="preserve"> </w:t>
      </w:r>
      <w:r w:rsidRPr="002B4A2E">
        <w:rPr>
          <w:rFonts w:cs="B Nazanin"/>
          <w:sz w:val="26"/>
          <w:szCs w:val="26"/>
          <w:rtl/>
        </w:rPr>
        <w:t>اقدام نموده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8- تعهد بانک تائیدکننده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الف) ب</w:t>
      </w:r>
      <w:r w:rsidRPr="002B4A2E">
        <w:rPr>
          <w:rFonts w:cs="B Nazanin" w:hint="cs"/>
          <w:sz w:val="26"/>
          <w:szCs w:val="26"/>
          <w:rtl/>
        </w:rPr>
        <w:t xml:space="preserve">ه </w:t>
      </w:r>
      <w:r w:rsidRPr="002B4A2E">
        <w:rPr>
          <w:rFonts w:cs="B Nazanin"/>
          <w:sz w:val="26"/>
          <w:szCs w:val="26"/>
          <w:rtl/>
        </w:rPr>
        <w:t xml:space="preserve">شرط آنکه اسناد مقرر به بانک تائیدکننده یا هر بانــک تعیین شده دیگری ارایه و مطابقت آنها شرایط اعتبار رعایت شده باشد، بانک تائیدکننده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الف-1) </w:t>
      </w:r>
      <w:r w:rsidRPr="002B4A2E">
        <w:rPr>
          <w:rFonts w:cs="B Nazanin"/>
          <w:sz w:val="26"/>
          <w:szCs w:val="26"/>
          <w:rtl/>
        </w:rPr>
        <w:t>باید</w:t>
      </w:r>
      <w:r w:rsidRPr="002B4A2E">
        <w:rPr>
          <w:rFonts w:cs="B Nazanin" w:hint="cs"/>
          <w:sz w:val="26"/>
          <w:szCs w:val="26"/>
          <w:rtl/>
        </w:rPr>
        <w:t xml:space="preserve"> </w:t>
      </w:r>
      <w:r w:rsidRPr="002B4A2E">
        <w:rPr>
          <w:rFonts w:cs="B Nazanin"/>
          <w:sz w:val="26"/>
          <w:szCs w:val="26"/>
          <w:rtl/>
        </w:rPr>
        <w:t>تحت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نسبت به پذ</w:t>
      </w:r>
      <w:r w:rsidRPr="002B4A2E">
        <w:rPr>
          <w:rFonts w:cs="B Nazanin" w:hint="cs"/>
          <w:sz w:val="26"/>
          <w:szCs w:val="26"/>
          <w:rtl/>
        </w:rPr>
        <w:t>ی</w:t>
      </w:r>
      <w:r w:rsidRPr="002B4A2E">
        <w:rPr>
          <w:rFonts w:cs="B Nazanin" w:hint="eastAsia"/>
          <w:sz w:val="26"/>
          <w:szCs w:val="26"/>
          <w:rtl/>
        </w:rPr>
        <w:t>رش</w:t>
      </w:r>
      <w:r w:rsidRPr="002B4A2E">
        <w:rPr>
          <w:rFonts w:cs="B Nazanin"/>
          <w:sz w:val="26"/>
          <w:szCs w:val="26"/>
          <w:rtl/>
        </w:rPr>
        <w:t xml:space="preserve"> پرداخت اقدام کند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1. </w:t>
      </w:r>
      <w:r w:rsidRPr="002B4A2E">
        <w:rPr>
          <w:rFonts w:cs="B Nazanin"/>
          <w:sz w:val="26"/>
          <w:szCs w:val="26"/>
          <w:rtl/>
        </w:rPr>
        <w:t>اگر اعتبار برای پرداخت دیداری، پرداخت مدت</w:t>
      </w:r>
      <w:r w:rsidRPr="002B4A2E">
        <w:rPr>
          <w:rFonts w:cs="B Nazanin"/>
          <w:sz w:val="26"/>
          <w:szCs w:val="26"/>
          <w:rtl/>
        </w:rPr>
        <w:softHyphen/>
        <w:t>دار</w:t>
      </w:r>
      <w:r w:rsidRPr="002B4A2E">
        <w:rPr>
          <w:rFonts w:cs="B Nazanin" w:hint="cs"/>
          <w:sz w:val="26"/>
          <w:szCs w:val="26"/>
          <w:rtl/>
        </w:rPr>
        <w:t xml:space="preserve"> </w:t>
      </w:r>
      <w:r w:rsidRPr="002B4A2E">
        <w:rPr>
          <w:rFonts w:cs="B Nazanin"/>
          <w:sz w:val="26"/>
          <w:szCs w:val="26"/>
          <w:rtl/>
        </w:rPr>
        <w:t>یا قبولی نزد بانک تائید کننده قابـــل استفاده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2. </w:t>
      </w:r>
      <w:r w:rsidRPr="002B4A2E">
        <w:rPr>
          <w:rFonts w:cs="B Nazanin"/>
          <w:sz w:val="26"/>
          <w:szCs w:val="26"/>
          <w:rtl/>
        </w:rPr>
        <w:t>اگر</w:t>
      </w:r>
      <w:r w:rsidRPr="002B4A2E">
        <w:rPr>
          <w:rFonts w:cs="B Nazanin" w:hint="cs"/>
          <w:sz w:val="26"/>
          <w:szCs w:val="26"/>
          <w:rtl/>
        </w:rPr>
        <w:t xml:space="preserve"> </w:t>
      </w:r>
      <w:r w:rsidRPr="002B4A2E">
        <w:rPr>
          <w:rFonts w:cs="B Nazanin"/>
          <w:sz w:val="26"/>
          <w:szCs w:val="26"/>
          <w:rtl/>
        </w:rPr>
        <w:t>اعتبار برای پرداخت دیداری نزد بانک تعیین شده دیگری قابل استفاده باشد و بانک تعیین شده مذکور</w:t>
      </w:r>
      <w:r w:rsidRPr="002B4A2E">
        <w:rPr>
          <w:rFonts w:cs="B Nazanin" w:hint="cs"/>
          <w:sz w:val="26"/>
          <w:szCs w:val="26"/>
          <w:rtl/>
        </w:rPr>
        <w:t xml:space="preserve"> </w:t>
      </w:r>
      <w:r w:rsidRPr="002B4A2E">
        <w:rPr>
          <w:rFonts w:cs="B Nazanin"/>
          <w:sz w:val="26"/>
          <w:szCs w:val="26"/>
          <w:rtl/>
        </w:rPr>
        <w:t>نپردازد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3. </w:t>
      </w:r>
      <w:r w:rsidRPr="002B4A2E">
        <w:rPr>
          <w:rFonts w:cs="B Nazanin"/>
          <w:sz w:val="26"/>
          <w:szCs w:val="26"/>
          <w:rtl/>
        </w:rPr>
        <w:t>اگر اعتبار برای پرداخت مدت</w:t>
      </w:r>
      <w:r w:rsidRPr="002B4A2E">
        <w:rPr>
          <w:rFonts w:cs="B Nazanin"/>
          <w:sz w:val="26"/>
          <w:szCs w:val="26"/>
          <w:rtl/>
        </w:rPr>
        <w:softHyphen/>
        <w:t>دار نزد بانک تعیین شده دیگری قابل استفاده باشد و بانک تعیین شده مذکور از تعهد پرداخت مدت</w:t>
      </w:r>
      <w:r w:rsidRPr="002B4A2E">
        <w:rPr>
          <w:rFonts w:cs="B Nazanin"/>
          <w:sz w:val="26"/>
          <w:szCs w:val="26"/>
          <w:rtl/>
        </w:rPr>
        <w:softHyphen/>
        <w:t>دار خودداری و یا علیرغم قبول تعهد پرداخت مدت</w:t>
      </w:r>
      <w:r w:rsidRPr="002B4A2E">
        <w:rPr>
          <w:rFonts w:cs="B Nazanin"/>
          <w:sz w:val="26"/>
          <w:szCs w:val="26"/>
          <w:rtl/>
        </w:rPr>
        <w:softHyphen/>
        <w:t>دار در سررسید نپردازد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4. </w:t>
      </w:r>
      <w:r w:rsidRPr="002B4A2E">
        <w:rPr>
          <w:rFonts w:cs="B Nazanin"/>
          <w:sz w:val="26"/>
          <w:szCs w:val="26"/>
          <w:rtl/>
        </w:rPr>
        <w:t>اگر اعتبار برای قبولی نزد بانک تعیین شده دیگری قابل استفاده باشد و بانک تعیین شده مذکور</w:t>
      </w:r>
      <w:r w:rsidRPr="002B4A2E">
        <w:rPr>
          <w:rFonts w:cs="B Nazanin" w:hint="cs"/>
          <w:sz w:val="26"/>
          <w:szCs w:val="26"/>
          <w:rtl/>
        </w:rPr>
        <w:t xml:space="preserve"> </w:t>
      </w:r>
      <w:r w:rsidRPr="002B4A2E">
        <w:rPr>
          <w:rFonts w:cs="B Nazanin"/>
          <w:sz w:val="26"/>
          <w:szCs w:val="26"/>
          <w:rtl/>
        </w:rPr>
        <w:t>از قبول برات صادره به عهده بانک خودداری یا علیرغم قبول برات صادره به عهده بانک در سررسید نپردازد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5. </w:t>
      </w:r>
      <w:r w:rsidRPr="002B4A2E">
        <w:rPr>
          <w:rFonts w:cs="B Nazanin"/>
          <w:sz w:val="26"/>
          <w:szCs w:val="26"/>
          <w:rtl/>
        </w:rPr>
        <w:t>اگر اعتبار برای معامله اسناد نزد بانک تعیین شده دیگری قابل استفاده باشد و بانک تعیین شده مذکور اسناد را معامله نکند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الف-2) </w:t>
      </w:r>
      <w:r w:rsidRPr="002B4A2E">
        <w:rPr>
          <w:rFonts w:cs="B Nazanin"/>
          <w:sz w:val="26"/>
          <w:szCs w:val="26"/>
          <w:rtl/>
        </w:rPr>
        <w:t>اگـر</w:t>
      </w:r>
      <w:r w:rsidRPr="002B4A2E">
        <w:rPr>
          <w:rFonts w:cs="B Nazanin" w:hint="cs"/>
          <w:sz w:val="26"/>
          <w:szCs w:val="26"/>
          <w:rtl/>
        </w:rPr>
        <w:t xml:space="preserve"> </w:t>
      </w:r>
      <w:r w:rsidRPr="002B4A2E">
        <w:rPr>
          <w:rFonts w:cs="B Nazanin"/>
          <w:sz w:val="26"/>
          <w:szCs w:val="26"/>
          <w:rtl/>
        </w:rPr>
        <w:t>اعتبار برا</w:t>
      </w:r>
      <w:r w:rsidRPr="002B4A2E">
        <w:rPr>
          <w:rFonts w:cs="B Nazanin" w:hint="cs"/>
          <w:sz w:val="26"/>
          <w:szCs w:val="26"/>
          <w:rtl/>
        </w:rPr>
        <w:t>ی</w:t>
      </w:r>
      <w:r w:rsidRPr="002B4A2E">
        <w:rPr>
          <w:rFonts w:cs="B Nazanin"/>
          <w:sz w:val="26"/>
          <w:szCs w:val="26"/>
          <w:rtl/>
        </w:rPr>
        <w:t xml:space="preserve"> معامله اسناد نزد بانک تائ</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کننده قابل استفاده باشد، نسبت به معامله اسناد، بدون حق رجوع، اقدام کند.</w:t>
      </w:r>
    </w:p>
    <w:p w:rsidR="008E2CA8" w:rsidRPr="002B4A2E" w:rsidRDefault="008E2CA8" w:rsidP="008E2CA8">
      <w:pPr>
        <w:pStyle w:val="NormalWeb"/>
        <w:bidi/>
        <w:jc w:val="both"/>
        <w:rPr>
          <w:rFonts w:cs="B Nazanin"/>
          <w:sz w:val="26"/>
          <w:szCs w:val="26"/>
          <w:rtl/>
        </w:rPr>
      </w:pPr>
      <w:r w:rsidRPr="002B4A2E">
        <w:rPr>
          <w:rFonts w:cs="B Nazanin"/>
          <w:sz w:val="26"/>
          <w:szCs w:val="26"/>
          <w:rtl/>
        </w:rPr>
        <w:t>ب) بانک تائیدکننده از</w:t>
      </w:r>
      <w:r w:rsidRPr="002B4A2E">
        <w:rPr>
          <w:rFonts w:cs="B Nazanin" w:hint="cs"/>
          <w:sz w:val="26"/>
          <w:szCs w:val="26"/>
          <w:rtl/>
        </w:rPr>
        <w:t xml:space="preserve"> </w:t>
      </w:r>
      <w:r w:rsidRPr="002B4A2E">
        <w:rPr>
          <w:rFonts w:cs="B Nazanin"/>
          <w:sz w:val="26"/>
          <w:szCs w:val="26"/>
          <w:rtl/>
        </w:rPr>
        <w:t>زمان افزودن تائیدیه خود به اعتبــار،</w:t>
      </w:r>
      <w:r w:rsidRPr="002B4A2E">
        <w:rPr>
          <w:rFonts w:cs="B Nazanin" w:hint="cs"/>
          <w:sz w:val="26"/>
          <w:szCs w:val="26"/>
          <w:rtl/>
        </w:rPr>
        <w:t xml:space="preserve"> </w:t>
      </w:r>
      <w:r w:rsidRPr="002B4A2E">
        <w:rPr>
          <w:rFonts w:cs="B Nazanin"/>
          <w:sz w:val="26"/>
          <w:szCs w:val="26"/>
          <w:rtl/>
        </w:rPr>
        <w:t>به صورت برگشت</w:t>
      </w:r>
      <w:r w:rsidRPr="002B4A2E">
        <w:rPr>
          <w:rFonts w:cs="B Nazanin"/>
          <w:sz w:val="26"/>
          <w:szCs w:val="26"/>
          <w:rtl/>
        </w:rPr>
        <w:softHyphen/>
        <w:t>ناپذیر ملزم به پــذیرش پرداخت یا معامله اسناد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ج) بانک تائیدکننده ملزم به پوشـش بانک تعیین شده دیگــری است که نسبت به پذیرش پرداخت یا معامله اسناد مطابق با شرایط اعتبار اقدام و اسناد مذکور را به بانک تائید کننده ارسال نموده است</w:t>
      </w:r>
      <w:r w:rsidRPr="002B4A2E">
        <w:rPr>
          <w:rFonts w:cs="B Nazanin" w:hint="cs"/>
          <w:sz w:val="26"/>
          <w:szCs w:val="26"/>
          <w:rtl/>
        </w:rPr>
        <w:t xml:space="preserve">. </w:t>
      </w:r>
      <w:r w:rsidRPr="002B4A2E">
        <w:rPr>
          <w:rFonts w:cs="B Nazanin"/>
          <w:sz w:val="26"/>
          <w:szCs w:val="26"/>
          <w:rtl/>
        </w:rPr>
        <w:t>پوشش وجه اسناد ارائه شــده، مطابق شرایط اعتبار، تحت اعتباری که برای قبولی یا پرداخـــت مدت</w:t>
      </w:r>
      <w:r w:rsidRPr="002B4A2E">
        <w:rPr>
          <w:rFonts w:cs="B Nazanin"/>
          <w:sz w:val="26"/>
          <w:szCs w:val="26"/>
          <w:rtl/>
        </w:rPr>
        <w:softHyphen/>
        <w:t>دار قابل استفاده است در سررسید الزامی است، اعم از اینکه بانک تعیین شده دیگر قبل از</w:t>
      </w:r>
      <w:r w:rsidRPr="002B4A2E">
        <w:rPr>
          <w:rFonts w:cs="B Nazanin" w:hint="cs"/>
          <w:sz w:val="26"/>
          <w:szCs w:val="26"/>
          <w:rtl/>
        </w:rPr>
        <w:t xml:space="preserve"> </w:t>
      </w:r>
      <w:r w:rsidRPr="002B4A2E">
        <w:rPr>
          <w:rFonts w:cs="B Nazanin"/>
          <w:sz w:val="26"/>
          <w:szCs w:val="26"/>
          <w:rtl/>
        </w:rPr>
        <w:t>سررسید نسبت به پیش پرداخت یا خرید اسناد اقدام نموده باشد. تعهد بانک تائید کننده نسبت بـــه پوشش وجه نزد بانک تعیین شده دیگر مستقل از تعهد بانک تائید کننده درمقابل ذی</w:t>
      </w:r>
      <w:r w:rsidRPr="002B4A2E">
        <w:rPr>
          <w:rFonts w:cs="B Nazanin"/>
          <w:sz w:val="26"/>
          <w:szCs w:val="26"/>
          <w:rtl/>
        </w:rPr>
        <w:softHyphen/>
        <w:t>نفع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و) اگر بانکی از طرف بانک گشاینده اعتبار مجاز یا درخــواست شده باشد تا اعتباری را تائید کن</w:t>
      </w:r>
      <w:r w:rsidRPr="002B4A2E">
        <w:rPr>
          <w:rFonts w:cs="B Nazanin" w:hint="cs"/>
          <w:sz w:val="26"/>
          <w:szCs w:val="26"/>
          <w:rtl/>
        </w:rPr>
        <w:t>د</w:t>
      </w:r>
      <w:r w:rsidRPr="002B4A2E">
        <w:rPr>
          <w:rFonts w:cs="B Nazanin"/>
          <w:sz w:val="26"/>
          <w:szCs w:val="26"/>
          <w:rtl/>
        </w:rPr>
        <w:t xml:space="preserve"> اما بانک مذکور حاضر به تائید اعتبار نباشد، باید بدون تاخیــر مراتب را به بانک گشاینده اطلاع دهد یا اعتبار را بدون تائید ابلاغ 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9- ابلاغ اعتبارات و اصلاحیه های مربوط</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اعتبار</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هر</w:t>
      </w:r>
      <w:r w:rsidRPr="002B4A2E">
        <w:rPr>
          <w:rFonts w:cs="B Nazanin" w:hint="cs"/>
          <w:sz w:val="26"/>
          <w:szCs w:val="26"/>
          <w:rtl/>
        </w:rPr>
        <w:t xml:space="preserve"> </w:t>
      </w:r>
      <w:r w:rsidRPr="002B4A2E">
        <w:rPr>
          <w:rFonts w:cs="B Nazanin"/>
          <w:sz w:val="26"/>
          <w:szCs w:val="26"/>
          <w:rtl/>
        </w:rPr>
        <w:t>گونه اصلاحیه اعتبـــار ممکن است ب</w:t>
      </w:r>
      <w:r w:rsidRPr="002B4A2E">
        <w:rPr>
          <w:rFonts w:cs="B Nazanin" w:hint="cs"/>
          <w:sz w:val="26"/>
          <w:szCs w:val="26"/>
          <w:rtl/>
        </w:rPr>
        <w:t xml:space="preserve">ه </w:t>
      </w:r>
      <w:r w:rsidRPr="002B4A2E">
        <w:rPr>
          <w:rFonts w:cs="B Nazanin"/>
          <w:sz w:val="26"/>
          <w:szCs w:val="26"/>
          <w:rtl/>
        </w:rPr>
        <w:t>وسیله بانک ابلاغ</w:t>
      </w:r>
      <w:r w:rsidRPr="002B4A2E">
        <w:rPr>
          <w:rFonts w:cs="B Nazanin"/>
          <w:sz w:val="26"/>
          <w:szCs w:val="26"/>
          <w:rtl/>
        </w:rPr>
        <w:softHyphen/>
        <w:t>کننده به ذی</w:t>
      </w:r>
      <w:r w:rsidRPr="002B4A2E">
        <w:rPr>
          <w:rFonts w:cs="B Nazanin"/>
          <w:sz w:val="26"/>
          <w:szCs w:val="26"/>
          <w:rtl/>
        </w:rPr>
        <w:softHyphen/>
        <w:t>نفع ابلاغ شود. بانک ابلاغ کننده</w:t>
      </w:r>
      <w:r w:rsidRPr="002B4A2E">
        <w:rPr>
          <w:rFonts w:cs="B Nazanin"/>
          <w:sz w:val="26"/>
          <w:szCs w:val="26"/>
          <w:rtl/>
        </w:rPr>
        <w:softHyphen/>
        <w:t>ای که بانک تائیدکننده نباشد، اعتبار</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هر</w:t>
      </w:r>
      <w:r w:rsidRPr="002B4A2E">
        <w:rPr>
          <w:rFonts w:cs="B Nazanin" w:hint="cs"/>
          <w:sz w:val="26"/>
          <w:szCs w:val="26"/>
          <w:rtl/>
        </w:rPr>
        <w:t xml:space="preserve"> </w:t>
      </w:r>
      <w:r w:rsidRPr="002B4A2E">
        <w:rPr>
          <w:rFonts w:cs="B Nazanin"/>
          <w:sz w:val="26"/>
          <w:szCs w:val="26"/>
          <w:rtl/>
        </w:rPr>
        <w:t>گونه اصلاحیه را بدون اینکه تعهدی در پذیرش پرداخت یا معامله اسناد داشته باشد ابلاغ می</w:t>
      </w:r>
      <w:r w:rsidRPr="002B4A2E">
        <w:rPr>
          <w:rFonts w:cs="B Nazanin"/>
          <w:sz w:val="26"/>
          <w:szCs w:val="26"/>
          <w:rtl/>
        </w:rPr>
        <w:softHyphen/>
        <w:t>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بانک ابلاغ کننده با ابلاغ اعتبار یا اصلاحیه، اصالت ظاهری اعتبار یا اصلاحیه را احراز</w:t>
      </w:r>
      <w:r w:rsidRPr="002B4A2E">
        <w:rPr>
          <w:rFonts w:cs="B Nazanin" w:hint="cs"/>
          <w:sz w:val="26"/>
          <w:szCs w:val="26"/>
          <w:rtl/>
        </w:rPr>
        <w:t xml:space="preserve"> </w:t>
      </w:r>
      <w:r w:rsidRPr="002B4A2E">
        <w:rPr>
          <w:rFonts w:cs="B Nazanin"/>
          <w:sz w:val="26"/>
          <w:szCs w:val="26"/>
          <w:rtl/>
        </w:rPr>
        <w:t>کرده و</w:t>
      </w:r>
      <w:r w:rsidRPr="002B4A2E">
        <w:rPr>
          <w:rFonts w:cs="B Nazanin" w:hint="cs"/>
          <w:sz w:val="26"/>
          <w:szCs w:val="26"/>
          <w:rtl/>
        </w:rPr>
        <w:t xml:space="preserve"> </w:t>
      </w:r>
      <w:r w:rsidRPr="002B4A2E">
        <w:rPr>
          <w:rFonts w:cs="B Nazanin"/>
          <w:sz w:val="26"/>
          <w:szCs w:val="26"/>
          <w:rtl/>
        </w:rPr>
        <w:t>اذعــان دارد که ابلاغیه ب</w:t>
      </w:r>
      <w:r w:rsidRPr="002B4A2E">
        <w:rPr>
          <w:rFonts w:cs="B Nazanin" w:hint="cs"/>
          <w:sz w:val="26"/>
          <w:szCs w:val="26"/>
          <w:rtl/>
        </w:rPr>
        <w:t xml:space="preserve">ه </w:t>
      </w:r>
      <w:r w:rsidRPr="002B4A2E">
        <w:rPr>
          <w:rFonts w:cs="B Nazanin"/>
          <w:sz w:val="26"/>
          <w:szCs w:val="26"/>
          <w:rtl/>
        </w:rPr>
        <w:t>درستی منعکس کننـــده مواد و شرایط اعتبار یا اصلاحیـــه دریافت شده اس</w:t>
      </w:r>
      <w:r w:rsidRPr="002B4A2E">
        <w:rPr>
          <w:rFonts w:cs="B Nazanin" w:hint="cs"/>
          <w:sz w:val="26"/>
          <w:szCs w:val="26"/>
          <w:rtl/>
        </w:rPr>
        <w:t xml:space="preserve">ت.  </w:t>
      </w:r>
    </w:p>
    <w:p w:rsidR="008E2CA8" w:rsidRPr="002B4A2E" w:rsidRDefault="008E2CA8" w:rsidP="008E2CA8">
      <w:pPr>
        <w:pStyle w:val="NormalWeb"/>
        <w:bidi/>
        <w:jc w:val="both"/>
        <w:rPr>
          <w:rFonts w:cs="B Nazanin"/>
          <w:sz w:val="26"/>
          <w:szCs w:val="26"/>
          <w:rtl/>
        </w:rPr>
      </w:pPr>
      <w:r w:rsidRPr="002B4A2E">
        <w:rPr>
          <w:rFonts w:cs="B Nazanin"/>
          <w:sz w:val="26"/>
          <w:szCs w:val="26"/>
          <w:rtl/>
        </w:rPr>
        <w:t>ج) بـــانک ابــــلاغ کننده ممـــــکن است از خـــدمات بانــک دیگری (بانک ابلاغ کننده دوم ) بــــــــــرای ابلاغ اعتبار</w:t>
      </w:r>
      <w:r w:rsidRPr="002B4A2E">
        <w:rPr>
          <w:rFonts w:cs="B Nazanin" w:hint="cs"/>
          <w:sz w:val="26"/>
          <w:szCs w:val="26"/>
          <w:rtl/>
        </w:rPr>
        <w:t xml:space="preserve"> </w:t>
      </w:r>
      <w:r w:rsidRPr="002B4A2E">
        <w:rPr>
          <w:rFonts w:cs="B Nazanin"/>
          <w:sz w:val="26"/>
          <w:szCs w:val="26"/>
          <w:rtl/>
        </w:rPr>
        <w:t>یا اصلاحیه به ذی نفع استفاده کند. بانک ابــلاغ کننـــــده دوم با ابــــلاغ اعتبـــار یا اصــــلاحیـــه اصـالت ظاهری اعتبار</w:t>
      </w:r>
      <w:r w:rsidRPr="002B4A2E">
        <w:rPr>
          <w:rFonts w:cs="B Nazanin" w:hint="cs"/>
          <w:sz w:val="26"/>
          <w:szCs w:val="26"/>
          <w:rtl/>
        </w:rPr>
        <w:t xml:space="preserve"> </w:t>
      </w:r>
      <w:r w:rsidRPr="002B4A2E">
        <w:rPr>
          <w:rFonts w:cs="B Nazanin"/>
          <w:sz w:val="26"/>
          <w:szCs w:val="26"/>
          <w:rtl/>
        </w:rPr>
        <w:t>را احـراز کـرده و اذعـان دارد که ابـلاغیه به درسـتی منـعکس کننده مـواد و شرایط اعتبار یا اصلاحیه دریافت شده اس</w:t>
      </w:r>
      <w:r w:rsidRPr="002B4A2E">
        <w:rPr>
          <w:rFonts w:cs="B Nazanin" w:hint="cs"/>
          <w:sz w:val="26"/>
          <w:szCs w:val="26"/>
          <w:rtl/>
        </w:rPr>
        <w:t xml:space="preserve">ت.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د) بانکی که از خدمــات یک بــانک ابــلاغ کننــده یا بــانک ابــلاغ کننده دوم برای اعتبــــار</w:t>
      </w:r>
      <w:r w:rsidRPr="002B4A2E">
        <w:rPr>
          <w:rFonts w:cs="B Nazanin" w:hint="cs"/>
          <w:sz w:val="26"/>
          <w:szCs w:val="26"/>
          <w:rtl/>
        </w:rPr>
        <w:t xml:space="preserve"> </w:t>
      </w:r>
      <w:r w:rsidRPr="002B4A2E">
        <w:rPr>
          <w:rFonts w:cs="B Nazanin"/>
          <w:sz w:val="26"/>
          <w:szCs w:val="26"/>
          <w:rtl/>
        </w:rPr>
        <w:t>استفـــــاده می کند باید از</w:t>
      </w:r>
      <w:r w:rsidRPr="002B4A2E">
        <w:rPr>
          <w:rFonts w:cs="B Nazanin" w:hint="cs"/>
          <w:sz w:val="26"/>
          <w:szCs w:val="26"/>
          <w:rtl/>
        </w:rPr>
        <w:t xml:space="preserve"> </w:t>
      </w:r>
      <w:r w:rsidRPr="002B4A2E">
        <w:rPr>
          <w:rFonts w:cs="B Nazanin"/>
          <w:sz w:val="26"/>
          <w:szCs w:val="26"/>
          <w:rtl/>
        </w:rPr>
        <w:t>خدمات همان بانک برای ابلاغ هر</w:t>
      </w:r>
      <w:r w:rsidRPr="002B4A2E">
        <w:rPr>
          <w:rFonts w:cs="B Nazanin" w:hint="cs"/>
          <w:sz w:val="26"/>
          <w:szCs w:val="26"/>
          <w:rtl/>
        </w:rPr>
        <w:t xml:space="preserve"> </w:t>
      </w:r>
      <w:r w:rsidRPr="002B4A2E">
        <w:rPr>
          <w:rFonts w:cs="B Nazanin"/>
          <w:sz w:val="26"/>
          <w:szCs w:val="26"/>
          <w:rtl/>
        </w:rPr>
        <w:t>گونه اصلاحیه نیز استفاده 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 اگر بانکی که از وی درخــواست شده نسبت به ابـــلاغ اعتبــــــار یا اصـــلاحیه</w:t>
      </w:r>
      <w:r w:rsidRPr="002B4A2E">
        <w:rPr>
          <w:rFonts w:cs="B Nazanin"/>
          <w:sz w:val="26"/>
          <w:szCs w:val="26"/>
          <w:rtl/>
        </w:rPr>
        <w:softHyphen/>
        <w:t>ای اقــدام کند تصمــــیم به عدم ابلاغ اعتبار یا اصـلاحیه بگیرد بایـد بـدون تاخیـر مـراتب را به بانکی که دستـورات اعتبار، اصلاحیه یا ابلاغیه را از آن دریافت کرده اعلام نماید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و) اگر بانکی که از وی درخواست ابــلاغ اعتبـار یا اصـلاحیه</w:t>
      </w:r>
      <w:r w:rsidRPr="002B4A2E">
        <w:rPr>
          <w:rFonts w:cs="B Nazanin"/>
          <w:sz w:val="26"/>
          <w:szCs w:val="26"/>
          <w:rtl/>
        </w:rPr>
        <w:softHyphen/>
        <w:t>ای شــده نتوانـد اصـــالت ظاهـــــــری اعتبار، اصـلاحیه یـا اطلاعیه را اثبات کند باید بـدون تاخیـر مـراتب را به بانـکی کـه دستورات مذکور را از آن دریـــافت کـــرده اطلاع دهــد. به هـر حال اگر بانک ابــــلاغ کننــــده یـــا بانک ابلاغ کننده دوم تصـمیم به ابلاغ اعتبار یا اصـلاحیه بگیـرد، بایـد به ذی</w:t>
      </w:r>
      <w:r w:rsidRPr="002B4A2E">
        <w:rPr>
          <w:rFonts w:cs="B Nazanin"/>
          <w:sz w:val="26"/>
          <w:szCs w:val="26"/>
          <w:rtl/>
        </w:rPr>
        <w:softHyphen/>
        <w:t>نفــع یا بانـک ابلاغ کنـنده دوم اطلاع دهــد که قـادر به تشخیص اصالت ظاهــری اعتبار، اصلاحیه یا ابلاغیه نبوده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10- اصلاحیه ها</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به جزء در مواردی که در ماده 38 تصریح شده اعتبار نمی</w:t>
      </w:r>
      <w:r w:rsidRPr="002B4A2E">
        <w:rPr>
          <w:rFonts w:cs="B Nazanin"/>
          <w:sz w:val="26"/>
          <w:szCs w:val="26"/>
          <w:rtl/>
        </w:rPr>
        <w:softHyphen/>
        <w:t>تواند بدون موافقت بانک گشاینده،</w:t>
      </w:r>
      <w:r w:rsidRPr="002B4A2E">
        <w:rPr>
          <w:rFonts w:cs="B Nazanin" w:hint="cs"/>
          <w:sz w:val="26"/>
          <w:szCs w:val="26"/>
          <w:rtl/>
        </w:rPr>
        <w:t xml:space="preserve"> </w:t>
      </w:r>
      <w:r w:rsidRPr="002B4A2E">
        <w:rPr>
          <w:rFonts w:cs="B Nazanin"/>
          <w:sz w:val="26"/>
          <w:szCs w:val="26"/>
          <w:rtl/>
        </w:rPr>
        <w:t>بانک تائیدکننده (در صورت وجود) و ذی</w:t>
      </w:r>
      <w:r w:rsidRPr="002B4A2E">
        <w:rPr>
          <w:rFonts w:cs="B Nazanin"/>
          <w:sz w:val="26"/>
          <w:szCs w:val="26"/>
          <w:rtl/>
        </w:rPr>
        <w:softHyphen/>
        <w:t>نفع اصلاح و</w:t>
      </w:r>
      <w:r w:rsidRPr="002B4A2E">
        <w:rPr>
          <w:rFonts w:cs="B Nazanin" w:hint="cs"/>
          <w:sz w:val="26"/>
          <w:szCs w:val="26"/>
          <w:rtl/>
        </w:rPr>
        <w:t xml:space="preserve"> </w:t>
      </w:r>
      <w:r w:rsidRPr="002B4A2E">
        <w:rPr>
          <w:rFonts w:cs="B Nazanin"/>
          <w:sz w:val="26"/>
          <w:szCs w:val="26"/>
          <w:rtl/>
        </w:rPr>
        <w:t>یا باطل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بانک گشاینده از زمان صدور اصلاحیه نسبت به اصلاحیه</w:t>
      </w:r>
      <w:r w:rsidRPr="002B4A2E">
        <w:rPr>
          <w:rFonts w:cs="B Nazanin"/>
          <w:sz w:val="26"/>
          <w:szCs w:val="26"/>
          <w:rtl/>
        </w:rPr>
        <w:softHyphen/>
        <w:t>های صادره تعهد برگشت</w:t>
      </w:r>
      <w:r w:rsidRPr="002B4A2E">
        <w:rPr>
          <w:rFonts w:cs="B Nazanin"/>
          <w:sz w:val="26"/>
          <w:szCs w:val="26"/>
          <w:rtl/>
        </w:rPr>
        <w:softHyphen/>
        <w:t>ناپذیر دارد. بـــانک تائید کننده ممکن است تائید خود را به اصلاحیه اعتبار نیز تعمیم دهد و در این صورت از</w:t>
      </w:r>
      <w:r w:rsidRPr="002B4A2E">
        <w:rPr>
          <w:rFonts w:cs="B Nazanin" w:hint="cs"/>
          <w:sz w:val="26"/>
          <w:szCs w:val="26"/>
          <w:rtl/>
        </w:rPr>
        <w:t xml:space="preserve"> </w:t>
      </w:r>
      <w:r w:rsidRPr="002B4A2E">
        <w:rPr>
          <w:rFonts w:cs="B Nazanin"/>
          <w:sz w:val="26"/>
          <w:szCs w:val="26"/>
          <w:rtl/>
        </w:rPr>
        <w:t>زمــــان ابلاغ اصلاحیه تعهد برگشت</w:t>
      </w:r>
      <w:r w:rsidRPr="002B4A2E">
        <w:rPr>
          <w:rFonts w:cs="B Nazanin"/>
          <w:sz w:val="26"/>
          <w:szCs w:val="26"/>
          <w:rtl/>
        </w:rPr>
        <w:softHyphen/>
        <w:t>ناپذیر دارد. به هرحال بانک تائیدکننده می</w:t>
      </w:r>
      <w:r w:rsidRPr="002B4A2E">
        <w:rPr>
          <w:rFonts w:cs="B Nazanin"/>
          <w:sz w:val="26"/>
          <w:szCs w:val="26"/>
          <w:rtl/>
        </w:rPr>
        <w:softHyphen/>
        <w:t>تواند از افزودن تائید خود به اصـلاحیه</w:t>
      </w:r>
      <w:r w:rsidRPr="002B4A2E">
        <w:rPr>
          <w:rFonts w:cs="B Nazanin"/>
          <w:sz w:val="26"/>
          <w:szCs w:val="26"/>
          <w:rtl/>
        </w:rPr>
        <w:softHyphen/>
        <w:t>ای خـودداری کند که در این صورت باید مراتب را بدون تاخیر به بانک گشاینده و ذی نفع اطلاع دهد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ج) مواد و شرایط اعتبار اصلی (یا اعتباری که شامل اصــــلاحیه های پذیــــرفته شده پیشین است) تا زمـــانی که ذی نفع پذیرش خود را به بانکی که اصـلاحیه مذکور را </w:t>
      </w:r>
      <w:r w:rsidRPr="002B4A2E">
        <w:rPr>
          <w:rFonts w:cs="B Nazanin"/>
          <w:sz w:val="26"/>
          <w:szCs w:val="26"/>
          <w:rtl/>
        </w:rPr>
        <w:lastRenderedPageBreak/>
        <w:t>ابلاغ کرده اعلام کند به قوت خود برای وی باقی خواهد ماند. ذی نفع باید مراتب پذیرش یا رد اصلاحیه</w:t>
      </w:r>
      <w:r w:rsidRPr="002B4A2E">
        <w:rPr>
          <w:rFonts w:cs="B Nazanin"/>
          <w:sz w:val="26"/>
          <w:szCs w:val="26"/>
          <w:rtl/>
        </w:rPr>
        <w:softHyphen/>
        <w:t>ای را اعلام کند.</w:t>
      </w:r>
      <w:r w:rsidRPr="002B4A2E">
        <w:rPr>
          <w:rFonts w:cs="B Nazanin" w:hint="cs"/>
          <w:sz w:val="26"/>
          <w:szCs w:val="26"/>
          <w:rtl/>
        </w:rPr>
        <w:t xml:space="preserve"> </w:t>
      </w:r>
      <w:r w:rsidRPr="002B4A2E">
        <w:rPr>
          <w:rFonts w:cs="B Nazanin"/>
          <w:sz w:val="26"/>
          <w:szCs w:val="26"/>
          <w:rtl/>
        </w:rPr>
        <w:t>در صورت کوتاهی ذی</w:t>
      </w:r>
      <w:r w:rsidRPr="002B4A2E">
        <w:rPr>
          <w:rFonts w:cs="B Nazanin"/>
          <w:sz w:val="26"/>
          <w:szCs w:val="26"/>
          <w:rtl/>
        </w:rPr>
        <w:softHyphen/>
        <w:t>نفع از ابلاغ چنین اعلامیــــه</w:t>
      </w:r>
      <w:r w:rsidRPr="002B4A2E">
        <w:rPr>
          <w:rFonts w:cs="B Nazanin"/>
          <w:sz w:val="26"/>
          <w:szCs w:val="26"/>
          <w:rtl/>
        </w:rPr>
        <w:softHyphen/>
        <w:t>ای، ارائـــــه اسنــــادی کـــــه شرایــــــط آن با اعتبار</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اصلاحیه</w:t>
      </w:r>
      <w:r w:rsidRPr="002B4A2E">
        <w:rPr>
          <w:rFonts w:cs="B Nazanin"/>
          <w:sz w:val="26"/>
          <w:szCs w:val="26"/>
          <w:rtl/>
        </w:rPr>
        <w:softHyphen/>
        <w:t>ای که هنوز پذیرفته نشـــــده انطبـــــاق داشته باشد به معنـــای اعلام پــــــذیرش اصـلاحیه مذکــور توســــط ذی نفـــــع است و</w:t>
      </w:r>
      <w:r w:rsidRPr="002B4A2E">
        <w:rPr>
          <w:rFonts w:cs="B Nazanin" w:hint="cs"/>
          <w:sz w:val="26"/>
          <w:szCs w:val="26"/>
          <w:rtl/>
        </w:rPr>
        <w:t xml:space="preserve"> </w:t>
      </w:r>
      <w:r w:rsidRPr="002B4A2E">
        <w:rPr>
          <w:rFonts w:cs="B Nazanin"/>
          <w:sz w:val="26"/>
          <w:szCs w:val="26"/>
          <w:rtl/>
        </w:rPr>
        <w:t>اعتبار از این زمان اصلاح شده تلقی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 بانـــــکی که اصـــــلاحیه اعتبار را ابلاغ می</w:t>
      </w:r>
      <w:r w:rsidRPr="002B4A2E">
        <w:rPr>
          <w:rFonts w:cs="B Nazanin"/>
          <w:sz w:val="26"/>
          <w:szCs w:val="26"/>
          <w:rtl/>
        </w:rPr>
        <w:softHyphen/>
        <w:t>کند باید به بانک دریافت کننده اصلاحیه اطلاع دهد که مراتب پذیرش یا رد اصلاحیه را اعلام نماید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 پذیرش بخشی از اصلاحیه مجاز نیست و به منزله رد اصلاحیه تلقی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و) درج شرطی در اصلاحیه مبنی بر اینکه اصلاحیه مـذکور لازم الاجراء</w:t>
      </w:r>
      <w:r w:rsidRPr="002B4A2E">
        <w:rPr>
          <w:rFonts w:cs="B Nazanin" w:hint="cs"/>
          <w:sz w:val="26"/>
          <w:szCs w:val="26"/>
          <w:rtl/>
        </w:rPr>
        <w:t xml:space="preserve"> </w:t>
      </w:r>
      <w:r w:rsidRPr="002B4A2E">
        <w:rPr>
          <w:rFonts w:cs="B Nazanin"/>
          <w:sz w:val="26"/>
          <w:szCs w:val="26"/>
          <w:rtl/>
        </w:rPr>
        <w:t>خواهد بود مگر اینکه ظرف مدت زمان مشخصی توسط ذی نفع رد شود نادیده انگاشته می</w:t>
      </w:r>
      <w:r w:rsidRPr="002B4A2E">
        <w:rPr>
          <w:rFonts w:cs="B Nazanin"/>
          <w:sz w:val="26"/>
          <w:szCs w:val="26"/>
          <w:rtl/>
        </w:rPr>
        <w:softHyphen/>
        <w:t>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تبصره: قبول یا عدم قبول اصلاحیه توسط فروشنده از نظر زمانی، تا زمان آخرین حمل مقرر</w:t>
      </w:r>
      <w:r w:rsidRPr="002B4A2E">
        <w:rPr>
          <w:rFonts w:cs="B Nazanin" w:hint="cs"/>
          <w:sz w:val="26"/>
          <w:szCs w:val="26"/>
          <w:rtl/>
        </w:rPr>
        <w:t xml:space="preserve"> </w:t>
      </w:r>
      <w:r w:rsidRPr="002B4A2E">
        <w:rPr>
          <w:rFonts w:cs="B Nazanin"/>
          <w:sz w:val="26"/>
          <w:szCs w:val="26"/>
          <w:rtl/>
        </w:rPr>
        <w:t>شده می</w:t>
      </w:r>
      <w:r w:rsidRPr="002B4A2E">
        <w:rPr>
          <w:rFonts w:cs="B Nazanin"/>
          <w:sz w:val="26"/>
          <w:szCs w:val="26"/>
          <w:rtl/>
        </w:rPr>
        <w:softHyphen/>
        <w:t>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11- اعتبارات و اصلاحیه</w:t>
      </w:r>
      <w:r w:rsidRPr="002B4A2E">
        <w:rPr>
          <w:rFonts w:cs="B Nazanin"/>
          <w:sz w:val="26"/>
          <w:szCs w:val="26"/>
          <w:rtl/>
        </w:rPr>
        <w:softHyphen/>
        <w:t>های مخابره شده از راه دور و پیش آگهی</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مخابـــره رمـــزدار متن اعتبار یا اصلاحیه به منزله اعتبار یا اصلاحیه موثر است و هر گونه تائیدیه کتبی پیرو آن نادیده انگاشته می</w:t>
      </w:r>
      <w:r w:rsidRPr="002B4A2E">
        <w:rPr>
          <w:rFonts w:cs="B Nazanin"/>
          <w:sz w:val="26"/>
          <w:szCs w:val="26"/>
          <w:rtl/>
        </w:rPr>
        <w:softHyphen/>
        <w:t>شود</w:t>
      </w:r>
      <w:r w:rsidRPr="002B4A2E">
        <w:rPr>
          <w:rFonts w:cs="B Nazanin" w:hint="cs"/>
          <w:sz w:val="26"/>
          <w:szCs w:val="26"/>
          <w:rtl/>
        </w:rPr>
        <w:t xml:space="preserve">. </w:t>
      </w:r>
      <w:r w:rsidRPr="002B4A2E">
        <w:rPr>
          <w:rFonts w:cs="B Nazanin"/>
          <w:sz w:val="26"/>
          <w:szCs w:val="26"/>
          <w:rtl/>
        </w:rPr>
        <w:t xml:space="preserve">اگـر متن مخابره شده بیانگر عبارت </w:t>
      </w:r>
      <w:r w:rsidRPr="002B4A2E">
        <w:rPr>
          <w:rFonts w:cs="B Nazanin" w:hint="cs"/>
          <w:sz w:val="26"/>
          <w:szCs w:val="26"/>
          <w:rtl/>
        </w:rPr>
        <w:t>"</w:t>
      </w:r>
      <w:r w:rsidRPr="002B4A2E">
        <w:rPr>
          <w:rFonts w:cs="B Nazanin"/>
          <w:sz w:val="26"/>
          <w:szCs w:val="26"/>
          <w:rtl/>
        </w:rPr>
        <w:t>جزئیات</w:t>
      </w:r>
      <w:r w:rsidRPr="002B4A2E">
        <w:rPr>
          <w:rFonts w:cs="B Nazanin" w:hint="cs"/>
          <w:sz w:val="26"/>
          <w:szCs w:val="26"/>
          <w:rtl/>
        </w:rPr>
        <w:t xml:space="preserve"> </w:t>
      </w:r>
      <w:r w:rsidRPr="002B4A2E">
        <w:rPr>
          <w:rFonts w:cs="B Nazanin"/>
          <w:sz w:val="26"/>
          <w:szCs w:val="26"/>
          <w:rtl/>
        </w:rPr>
        <w:t>متعاقبا ارسال خواهد شد</w:t>
      </w:r>
      <w:r w:rsidRPr="002B4A2E">
        <w:rPr>
          <w:rFonts w:cs="B Nazanin" w:hint="cs"/>
          <w:sz w:val="26"/>
          <w:szCs w:val="26"/>
          <w:rtl/>
        </w:rPr>
        <w:t>"</w:t>
      </w:r>
      <w:r w:rsidRPr="002B4A2E">
        <w:rPr>
          <w:rFonts w:cs="B Nazanin"/>
          <w:sz w:val="26"/>
          <w:szCs w:val="26"/>
          <w:rtl/>
        </w:rPr>
        <w:t xml:space="preserve"> (یا عباراتی شبیه آن) باشد یا قید کند که شـــــــــرایط پادار شدن اعتبار یا اصلاحیه، تائیدیه کتبی است در این صورت متن مخــــابره شده به عنوان مدرک مــــــوثر اعتبار یا اصلاحیه تلقی نخواهد شد. بانک گشاینده باید بدون تاخیر</w:t>
      </w:r>
      <w:r w:rsidRPr="002B4A2E">
        <w:rPr>
          <w:rFonts w:cs="B Nazanin" w:hint="cs"/>
          <w:sz w:val="26"/>
          <w:szCs w:val="26"/>
          <w:rtl/>
        </w:rPr>
        <w:t xml:space="preserve"> </w:t>
      </w:r>
      <w:r w:rsidRPr="002B4A2E">
        <w:rPr>
          <w:rFonts w:cs="B Nazanin"/>
          <w:sz w:val="26"/>
          <w:szCs w:val="26"/>
          <w:rtl/>
        </w:rPr>
        <w:t>نســـبت به گشـــایش اعتبــار یا اصلاحیه پادار که تناقضی با متن مخابره شده نداشته باشد اقدام 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ابلاغ مقدماتی گشایش اعتبار یا صدور اصلاحیه (پیش آگهی) فقط زمانی توسط بانک گشاینده ارسال خواهد شد که بانک گشاینده حاضر به صدور اعتبار یا اصلاحیه پادار</w:t>
      </w:r>
      <w:r w:rsidRPr="002B4A2E">
        <w:rPr>
          <w:rFonts w:cs="B Nazanin" w:hint="cs"/>
          <w:sz w:val="26"/>
          <w:szCs w:val="26"/>
          <w:rtl/>
        </w:rPr>
        <w:t xml:space="preserve"> </w:t>
      </w:r>
      <w:r w:rsidRPr="002B4A2E">
        <w:rPr>
          <w:rFonts w:cs="B Nazanin"/>
          <w:sz w:val="26"/>
          <w:szCs w:val="26"/>
          <w:rtl/>
        </w:rPr>
        <w:lastRenderedPageBreak/>
        <w:t>مربوط باشد. بانک گشاینده با ارســـال پیش</w:t>
      </w:r>
      <w:r w:rsidRPr="002B4A2E">
        <w:rPr>
          <w:rFonts w:cs="B Nazanin"/>
          <w:sz w:val="26"/>
          <w:szCs w:val="26"/>
          <w:rtl/>
        </w:rPr>
        <w:softHyphen/>
        <w:t>آگهی به نحوی برگشت</w:t>
      </w:r>
      <w:r w:rsidRPr="002B4A2E">
        <w:rPr>
          <w:rFonts w:cs="B Nazanin"/>
          <w:sz w:val="26"/>
          <w:szCs w:val="26"/>
          <w:rtl/>
        </w:rPr>
        <w:softHyphen/>
        <w:t>ناپذیر ملزم به گشایش اعتبار یا اصلاحیه پادار، بدون تاخیر و</w:t>
      </w:r>
      <w:r w:rsidRPr="002B4A2E">
        <w:rPr>
          <w:rFonts w:cs="B Nazanin" w:hint="cs"/>
          <w:sz w:val="26"/>
          <w:szCs w:val="26"/>
          <w:rtl/>
        </w:rPr>
        <w:t xml:space="preserve"> </w:t>
      </w:r>
      <w:r w:rsidRPr="002B4A2E">
        <w:rPr>
          <w:rFonts w:cs="B Nazanin"/>
          <w:sz w:val="26"/>
          <w:szCs w:val="26"/>
          <w:rtl/>
        </w:rPr>
        <w:t>بدون مغـایرت با متن پیش</w:t>
      </w:r>
      <w:r w:rsidRPr="002B4A2E">
        <w:rPr>
          <w:rFonts w:cs="B Nazanin"/>
          <w:sz w:val="26"/>
          <w:szCs w:val="26"/>
          <w:rtl/>
        </w:rPr>
        <w:softHyphen/>
        <w:t>آگهی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12- تعیین بانک</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به جزء در مواردی که بانک کارگزار تعیین شده همان بانک تائید کننده است، مجوز انجام معامـــله یا قبولی اسنـاد هیچگونه الزام و تعهدی برای بانک تعیین شده نسبت به پذیرش پرداخت یا معامله اسنادایجـــاد نــمی</w:t>
      </w:r>
      <w:r w:rsidRPr="002B4A2E">
        <w:rPr>
          <w:rFonts w:cs="B Nazanin"/>
          <w:sz w:val="26"/>
          <w:szCs w:val="26"/>
          <w:rtl/>
        </w:rPr>
        <w:softHyphen/>
        <w:t>کند، مگــر مــواردی که به روشنی توسط بانک کارگزار تعیین شده پذیرفته و در مکاتبات با ذی</w:t>
      </w:r>
      <w:r w:rsidRPr="002B4A2E">
        <w:rPr>
          <w:rFonts w:cs="B Nazanin"/>
          <w:sz w:val="26"/>
          <w:szCs w:val="26"/>
          <w:rtl/>
        </w:rPr>
        <w:softHyphen/>
        <w:t>نفـــع صریح شده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بانک گشاینده با تعیین یک بانک دیگر جهت قبولی برات یا پذیرش تعهد پرداخت مدت</w:t>
      </w:r>
      <w:r w:rsidRPr="002B4A2E">
        <w:rPr>
          <w:rFonts w:cs="B Nazanin"/>
          <w:sz w:val="26"/>
          <w:szCs w:val="26"/>
          <w:rtl/>
        </w:rPr>
        <w:softHyphen/>
        <w:t>دار، این بانـــک را مجاز به پیش</w:t>
      </w:r>
      <w:r w:rsidRPr="002B4A2E">
        <w:rPr>
          <w:rFonts w:cs="B Nazanin"/>
          <w:sz w:val="26"/>
          <w:szCs w:val="26"/>
          <w:rtl/>
        </w:rPr>
        <w:softHyphen/>
        <w:t>پرداخت یا خرید برات قبول شده یا پذیرش تعهد پرداخت مدت دار می</w:t>
      </w:r>
      <w:r w:rsidRPr="002B4A2E">
        <w:rPr>
          <w:rFonts w:cs="B Nazanin"/>
          <w:sz w:val="26"/>
          <w:szCs w:val="26"/>
          <w:rtl/>
        </w:rPr>
        <w:softHyphen/>
        <w:t>نماید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دریافت یا بررسی و ارسال اسناد توسط بانک تعیین شده که بانک تائید کننده اعتبار نباشد، بانـک مــذکور را متعهد به قبولی یا معامله یا پذیرش پرداخت نمی</w:t>
      </w:r>
      <w:r w:rsidRPr="002B4A2E">
        <w:rPr>
          <w:rFonts w:cs="B Nazanin"/>
          <w:sz w:val="26"/>
          <w:szCs w:val="26"/>
          <w:rtl/>
        </w:rPr>
        <w:softHyphen/>
        <w:t>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13- ترتیبات پوشش پرداخت بین بانکی</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اگر در اعتباری درخـــواست پوشش وجـــه توسط بانک تعیین شده (بانک مطالبه کننده) از طرف دیگر (بانک پوشش دهنده) مقررگردد، باید در شرایط اعتبار قید شود که این ترتیبات تابع مقررات معتبر</w:t>
      </w:r>
      <w:r w:rsidRPr="002B4A2E">
        <w:rPr>
          <w:rFonts w:cs="B Nazanin" w:hint="cs"/>
          <w:sz w:val="26"/>
          <w:szCs w:val="26"/>
          <w:rtl/>
        </w:rPr>
        <w:t xml:space="preserve"> </w:t>
      </w:r>
      <w:r w:rsidRPr="002B4A2E">
        <w:rPr>
          <w:rFonts w:cs="B Nazanin"/>
          <w:sz w:val="26"/>
          <w:szCs w:val="26"/>
          <w:rtl/>
        </w:rPr>
        <w:t>پوشــــــش پرداخت بین بانکی اتاق بازرگانی</w:t>
      </w:r>
      <w:r w:rsidRPr="002B4A2E">
        <w:rPr>
          <w:rFonts w:cs="B Nazanin" w:hint="cs"/>
          <w:sz w:val="26"/>
          <w:szCs w:val="26"/>
          <w:rtl/>
        </w:rPr>
        <w:t xml:space="preserve"> </w:t>
      </w:r>
      <w:r w:rsidRPr="002B4A2E">
        <w:rPr>
          <w:rFonts w:cs="B Nazanin"/>
          <w:sz w:val="26"/>
          <w:szCs w:val="26"/>
          <w:rtl/>
        </w:rPr>
        <w:t>بین</w:t>
      </w:r>
      <w:r w:rsidRPr="002B4A2E">
        <w:rPr>
          <w:rFonts w:cs="B Nazanin"/>
          <w:sz w:val="26"/>
          <w:szCs w:val="26"/>
          <w:rtl/>
        </w:rPr>
        <w:softHyphen/>
        <w:t>المللی در تاریخ صدور اعتبار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اگر در اعتبار اشاره</w:t>
      </w:r>
      <w:r w:rsidRPr="002B4A2E">
        <w:rPr>
          <w:rFonts w:cs="B Nazanin"/>
          <w:sz w:val="26"/>
          <w:szCs w:val="26"/>
          <w:rtl/>
        </w:rPr>
        <w:softHyphen/>
        <w:t>ای به مقررات پوشش پرداخت بین بانکی اتاق بازرگانی بین</w:t>
      </w:r>
      <w:r w:rsidRPr="002B4A2E">
        <w:rPr>
          <w:rFonts w:cs="B Nazanin"/>
          <w:sz w:val="26"/>
          <w:szCs w:val="26"/>
          <w:rtl/>
        </w:rPr>
        <w:softHyphen/>
        <w:t>المللی نشده باشـــــد روش زیر قابل اعمال است</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1. </w:t>
      </w:r>
      <w:r w:rsidRPr="002B4A2E">
        <w:rPr>
          <w:rFonts w:cs="B Nazanin"/>
          <w:sz w:val="26"/>
          <w:szCs w:val="26"/>
          <w:rtl/>
        </w:rPr>
        <w:t>بانک گشاینده باید اجازه پوشش پرداخت را، مطابق نحوه قابل استفاده بودن اعتبار، به بانک پوشش</w:t>
      </w:r>
      <w:r w:rsidRPr="002B4A2E">
        <w:rPr>
          <w:rFonts w:cs="B Nazanin"/>
          <w:sz w:val="26"/>
          <w:szCs w:val="26"/>
          <w:rtl/>
        </w:rPr>
        <w:softHyphen/>
        <w:t>دهنده اعلام کند. اجازه پوشش نباید دارای تاریخ انقضاء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lastRenderedPageBreak/>
        <w:t xml:space="preserve">2. </w:t>
      </w:r>
      <w:r w:rsidRPr="002B4A2E">
        <w:rPr>
          <w:rFonts w:cs="B Nazanin"/>
          <w:sz w:val="26"/>
          <w:szCs w:val="26"/>
          <w:rtl/>
        </w:rPr>
        <w:t>بانک مطالبه</w:t>
      </w:r>
      <w:r w:rsidRPr="002B4A2E">
        <w:rPr>
          <w:rFonts w:cs="B Nazanin"/>
          <w:sz w:val="26"/>
          <w:szCs w:val="26"/>
          <w:rtl/>
        </w:rPr>
        <w:softHyphen/>
        <w:t>کننده وجه، ملزم به ارائه گواهی مطابقت اسناد با شرایط اعتبار</w:t>
      </w:r>
      <w:r w:rsidRPr="002B4A2E">
        <w:rPr>
          <w:rFonts w:cs="B Nazanin" w:hint="cs"/>
          <w:sz w:val="26"/>
          <w:szCs w:val="26"/>
          <w:rtl/>
        </w:rPr>
        <w:t xml:space="preserve"> </w:t>
      </w:r>
      <w:r w:rsidRPr="002B4A2E">
        <w:rPr>
          <w:rFonts w:cs="B Nazanin"/>
          <w:sz w:val="26"/>
          <w:szCs w:val="26"/>
          <w:rtl/>
        </w:rPr>
        <w:t>به بانک پوشش دهنده نیست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3. </w:t>
      </w:r>
      <w:r w:rsidRPr="002B4A2E">
        <w:rPr>
          <w:rFonts w:cs="B Nazanin"/>
          <w:sz w:val="26"/>
          <w:szCs w:val="26"/>
          <w:rtl/>
        </w:rPr>
        <w:t>هر گونه بهره و هزینه ناشی از عدم پوشش اولین مطالبه مطابق مواد و شرایط اعتبار از بانک پوشش</w:t>
      </w:r>
      <w:r w:rsidRPr="002B4A2E">
        <w:rPr>
          <w:rFonts w:cs="B Nazanin"/>
          <w:sz w:val="26"/>
          <w:szCs w:val="26"/>
          <w:rtl/>
        </w:rPr>
        <w:softHyphen/>
        <w:t>دهنده به عهده بانک گشایش</w:t>
      </w:r>
      <w:r w:rsidRPr="002B4A2E">
        <w:rPr>
          <w:rFonts w:cs="B Nazanin"/>
          <w:sz w:val="26"/>
          <w:szCs w:val="26"/>
          <w:rtl/>
        </w:rPr>
        <w:softHyphen/>
        <w:t>کننده اعتبار خواهد بود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4. </w:t>
      </w:r>
      <w:r w:rsidRPr="002B4A2E">
        <w:rPr>
          <w:rFonts w:cs="B Nazanin"/>
          <w:sz w:val="26"/>
          <w:szCs w:val="26"/>
          <w:rtl/>
        </w:rPr>
        <w:t>هزینه</w:t>
      </w:r>
      <w:r w:rsidRPr="002B4A2E">
        <w:rPr>
          <w:rFonts w:cs="B Nazanin"/>
          <w:sz w:val="26"/>
          <w:szCs w:val="26"/>
          <w:rtl/>
        </w:rPr>
        <w:softHyphen/>
        <w:t>های بانک پوشش</w:t>
      </w:r>
      <w:r w:rsidRPr="002B4A2E">
        <w:rPr>
          <w:rFonts w:cs="B Nazanin"/>
          <w:sz w:val="26"/>
          <w:szCs w:val="26"/>
          <w:rtl/>
        </w:rPr>
        <w:softHyphen/>
        <w:t>دهنده به حساب بانک گشاینده است.</w:t>
      </w:r>
      <w:r w:rsidRPr="002B4A2E">
        <w:rPr>
          <w:rFonts w:cs="B Nazanin" w:hint="cs"/>
          <w:sz w:val="26"/>
          <w:szCs w:val="26"/>
          <w:rtl/>
        </w:rPr>
        <w:t xml:space="preserve"> </w:t>
      </w:r>
      <w:r w:rsidRPr="002B4A2E">
        <w:rPr>
          <w:rFonts w:cs="B Nazanin"/>
          <w:sz w:val="26"/>
          <w:szCs w:val="26"/>
          <w:rtl/>
        </w:rPr>
        <w:t>به هر حال اگر هزینه</w:t>
      </w:r>
      <w:r w:rsidRPr="002B4A2E">
        <w:rPr>
          <w:rFonts w:cs="B Nazanin"/>
          <w:sz w:val="26"/>
          <w:szCs w:val="26"/>
          <w:rtl/>
        </w:rPr>
        <w:softHyphen/>
        <w:t>های پوشش پرداخت به عهده ذی</w:t>
      </w:r>
      <w:r w:rsidRPr="002B4A2E">
        <w:rPr>
          <w:rFonts w:cs="B Nazanin"/>
          <w:sz w:val="26"/>
          <w:szCs w:val="26"/>
          <w:rtl/>
        </w:rPr>
        <w:softHyphen/>
        <w:t>نفع باشد بانک گشاینده مسئول درج این موضوع در اجازه پوشش و شرایط اعتبار است. در صورتی که هزینه</w:t>
      </w:r>
      <w:r w:rsidRPr="002B4A2E">
        <w:rPr>
          <w:rFonts w:cs="B Nazanin"/>
          <w:sz w:val="26"/>
          <w:szCs w:val="26"/>
          <w:rtl/>
        </w:rPr>
        <w:softHyphen/>
        <w:t>های بانک پوشش</w:t>
      </w:r>
      <w:r w:rsidRPr="002B4A2E">
        <w:rPr>
          <w:rFonts w:cs="B Nazanin"/>
          <w:sz w:val="26"/>
          <w:szCs w:val="26"/>
          <w:rtl/>
        </w:rPr>
        <w:softHyphen/>
        <w:t>دهنده به حساب ذی</w:t>
      </w:r>
      <w:r w:rsidRPr="002B4A2E">
        <w:rPr>
          <w:rFonts w:cs="B Nazanin"/>
          <w:sz w:val="26"/>
          <w:szCs w:val="26"/>
          <w:rtl/>
        </w:rPr>
        <w:softHyphen/>
        <w:t>نفع باشد، این هزینه</w:t>
      </w:r>
      <w:r w:rsidRPr="002B4A2E">
        <w:rPr>
          <w:rFonts w:cs="B Nazanin"/>
          <w:sz w:val="26"/>
          <w:szCs w:val="26"/>
          <w:rtl/>
        </w:rPr>
        <w:softHyphen/>
        <w:t>ها از مبلغ مطالبه شده توسط بانک مطالبه</w:t>
      </w:r>
      <w:r w:rsidRPr="002B4A2E">
        <w:rPr>
          <w:rFonts w:cs="B Nazanin"/>
          <w:sz w:val="26"/>
          <w:szCs w:val="26"/>
          <w:rtl/>
        </w:rPr>
        <w:softHyphen/>
        <w:t>کننده به هنگام پوشش کسر خواهد شد. اگر پرداخت پوشش داده نشود، هزینه</w:t>
      </w:r>
      <w:r w:rsidRPr="002B4A2E">
        <w:rPr>
          <w:rFonts w:cs="B Nazanin"/>
          <w:sz w:val="26"/>
          <w:szCs w:val="26"/>
          <w:rtl/>
        </w:rPr>
        <w:softHyphen/>
        <w:t>های بانک پوشش</w:t>
      </w:r>
      <w:r w:rsidRPr="002B4A2E">
        <w:rPr>
          <w:rFonts w:cs="B Nazanin"/>
          <w:sz w:val="26"/>
          <w:szCs w:val="26"/>
          <w:rtl/>
        </w:rPr>
        <w:softHyphen/>
        <w:t>دهنده به عهده بانک گشاینده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در مواقعی</w:t>
      </w:r>
      <w:r w:rsidRPr="002B4A2E">
        <w:rPr>
          <w:rFonts w:cs="B Nazanin" w:hint="cs"/>
          <w:sz w:val="26"/>
          <w:szCs w:val="26"/>
          <w:rtl/>
        </w:rPr>
        <w:t xml:space="preserve"> </w:t>
      </w:r>
      <w:r w:rsidRPr="002B4A2E">
        <w:rPr>
          <w:rFonts w:cs="B Nazanin"/>
          <w:sz w:val="26"/>
          <w:szCs w:val="26"/>
          <w:rtl/>
        </w:rPr>
        <w:t>که بانک مطالبه کننده وجه اسناد را از بانک پوشش دهنده دریافت نکرده باشد بانک گشاینده اعتبار</w:t>
      </w:r>
      <w:r w:rsidRPr="002B4A2E">
        <w:rPr>
          <w:rFonts w:cs="B Nazanin" w:hint="cs"/>
          <w:sz w:val="26"/>
          <w:szCs w:val="26"/>
          <w:rtl/>
        </w:rPr>
        <w:t xml:space="preserve"> </w:t>
      </w:r>
      <w:r w:rsidRPr="002B4A2E">
        <w:rPr>
          <w:rFonts w:cs="B Nazanin"/>
          <w:sz w:val="26"/>
          <w:szCs w:val="26"/>
          <w:rtl/>
        </w:rPr>
        <w:t>از</w:t>
      </w:r>
      <w:r w:rsidRPr="002B4A2E">
        <w:rPr>
          <w:rFonts w:cs="B Nazanin" w:hint="cs"/>
          <w:sz w:val="26"/>
          <w:szCs w:val="26"/>
          <w:rtl/>
        </w:rPr>
        <w:t xml:space="preserve"> </w:t>
      </w:r>
      <w:r w:rsidRPr="002B4A2E">
        <w:rPr>
          <w:rFonts w:cs="B Nazanin"/>
          <w:sz w:val="26"/>
          <w:szCs w:val="26"/>
          <w:rtl/>
        </w:rPr>
        <w:t>هیچ</w:t>
      </w:r>
      <w:r w:rsidRPr="002B4A2E">
        <w:rPr>
          <w:rFonts w:cs="B Nazanin" w:hint="cs"/>
          <w:sz w:val="26"/>
          <w:szCs w:val="26"/>
          <w:rtl/>
        </w:rPr>
        <w:t xml:space="preserve"> </w:t>
      </w:r>
      <w:r w:rsidRPr="002B4A2E">
        <w:rPr>
          <w:rFonts w:cs="B Nazanin"/>
          <w:sz w:val="26"/>
          <w:szCs w:val="26"/>
          <w:rtl/>
        </w:rPr>
        <w:t>یک از تعهدات خود نسبت به پوشش وجه مبری نخواهد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14- ضوابط بررسی اسناد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بانک کارگزار و یا تعیین شده بانک تائید کننده، در صورت وجود، هم چنین بانک گشاینده باید اسناد ارایه شده را بررسی و صرفا</w:t>
      </w:r>
      <w:r w:rsidRPr="002B4A2E">
        <w:rPr>
          <w:rFonts w:cs="B Nazanin" w:hint="cs"/>
          <w:sz w:val="26"/>
          <w:szCs w:val="26"/>
          <w:rtl/>
        </w:rPr>
        <w:t>ً</w:t>
      </w:r>
      <w:r w:rsidRPr="002B4A2E">
        <w:rPr>
          <w:rFonts w:cs="B Nazanin"/>
          <w:sz w:val="26"/>
          <w:szCs w:val="26"/>
          <w:rtl/>
        </w:rPr>
        <w:t xml:space="preserve"> بر</w:t>
      </w:r>
      <w:r w:rsidRPr="002B4A2E">
        <w:rPr>
          <w:rFonts w:cs="B Nazanin" w:hint="cs"/>
          <w:sz w:val="26"/>
          <w:szCs w:val="26"/>
          <w:rtl/>
        </w:rPr>
        <w:t xml:space="preserve"> </w:t>
      </w:r>
      <w:r w:rsidRPr="002B4A2E">
        <w:rPr>
          <w:rFonts w:cs="B Nazanin"/>
          <w:sz w:val="26"/>
          <w:szCs w:val="26"/>
          <w:rtl/>
        </w:rPr>
        <w:t>اساس صورت ظاهر اسناد مشخص کنند که آیا اسناد ارائه شده مطابق با شرایط اعتبار به نظر می</w:t>
      </w:r>
      <w:r w:rsidRPr="002B4A2E">
        <w:rPr>
          <w:rFonts w:cs="B Nazanin"/>
          <w:sz w:val="26"/>
          <w:szCs w:val="26"/>
          <w:rtl/>
        </w:rPr>
        <w:softHyphen/>
        <w:t>رسند یا خیر</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بانک کارگزار و یا تعیین شده، بـانک تائیدکننده ، در صورت وجود، هم چنین بانک گشاینده هر یک حداکثر به مدت 5 روز بانکی بعد از روز ارائه اسناد فرصت دارند تا مشخــــص کنند که اسناد ارائه شده مطابق با شــــرایط اعتبار است. این مدت تمدید نمی</w:t>
      </w:r>
      <w:r w:rsidRPr="002B4A2E">
        <w:rPr>
          <w:rFonts w:cs="B Nazanin"/>
          <w:sz w:val="26"/>
          <w:szCs w:val="26"/>
          <w:rtl/>
        </w:rPr>
        <w:softHyphen/>
        <w:t>شود یا تحت تاثیر اتفاقات روز</w:t>
      </w:r>
      <w:r w:rsidRPr="002B4A2E">
        <w:rPr>
          <w:rFonts w:cs="B Nazanin" w:hint="cs"/>
          <w:sz w:val="26"/>
          <w:szCs w:val="26"/>
          <w:rtl/>
        </w:rPr>
        <w:t xml:space="preserve"> </w:t>
      </w:r>
      <w:r w:rsidRPr="002B4A2E">
        <w:rPr>
          <w:rFonts w:cs="B Nazanin"/>
          <w:sz w:val="26"/>
          <w:szCs w:val="26"/>
          <w:rtl/>
        </w:rPr>
        <w:t>ارائه اسنـــــاد یا روز بـــعد از آن و روز انقضاء اعتبار و یا آخرین روز ارائه اسناد قرا</w:t>
      </w:r>
      <w:r w:rsidRPr="002B4A2E">
        <w:rPr>
          <w:rFonts w:cs="B Nazanin" w:hint="cs"/>
          <w:sz w:val="26"/>
          <w:szCs w:val="26"/>
          <w:rtl/>
        </w:rPr>
        <w:t>ر</w:t>
      </w:r>
      <w:r w:rsidRPr="002B4A2E">
        <w:rPr>
          <w:rFonts w:cs="B Nazanin"/>
          <w:sz w:val="26"/>
          <w:szCs w:val="26"/>
          <w:rtl/>
        </w:rPr>
        <w:t xml:space="preserve"> نمی</w:t>
      </w:r>
      <w:r w:rsidRPr="002B4A2E">
        <w:rPr>
          <w:rFonts w:cs="B Nazanin"/>
          <w:sz w:val="26"/>
          <w:szCs w:val="26"/>
          <w:rtl/>
        </w:rPr>
        <w:softHyphen/>
        <w:t>گیرد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ج) ارائه اسنادی که براساس مواد 24،23،22،21،20،19 یا 25 شامل یک یا چند نسخه اصل از سنــــــد حمل است باید توسط ذی نفع یا از طرف وی صورت گرفته و نباید دیرتر از 21 روزتقویمی بعد از تاریخ حمل کالا، به شرحی که دراین مقررات آمده باشد.</w:t>
      </w:r>
      <w:r w:rsidRPr="002B4A2E">
        <w:rPr>
          <w:rFonts w:cs="B Nazanin" w:hint="cs"/>
          <w:sz w:val="26"/>
          <w:szCs w:val="26"/>
          <w:rtl/>
        </w:rPr>
        <w:t xml:space="preserve"> </w:t>
      </w:r>
      <w:r w:rsidRPr="002B4A2E">
        <w:rPr>
          <w:rFonts w:cs="B Nazanin"/>
          <w:sz w:val="26"/>
          <w:szCs w:val="26"/>
          <w:rtl/>
        </w:rPr>
        <w:t xml:space="preserve">به هر حال اسناد نباید </w:t>
      </w:r>
      <w:r w:rsidRPr="002B4A2E">
        <w:rPr>
          <w:rFonts w:cs="B Nazanin" w:hint="cs"/>
          <w:sz w:val="26"/>
          <w:szCs w:val="26"/>
          <w:rtl/>
        </w:rPr>
        <w:t>د</w:t>
      </w:r>
      <w:r w:rsidRPr="002B4A2E">
        <w:rPr>
          <w:rFonts w:cs="B Nazanin"/>
          <w:sz w:val="26"/>
          <w:szCs w:val="26"/>
          <w:rtl/>
        </w:rPr>
        <w:t>یرتر از تاریخ انقضاء اعتبار ارائه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 اطلاعات مندرج در اسناد هنگام تطبیق با متن اعتبار، خود اسناد و ضوابط بین</w:t>
      </w:r>
      <w:r w:rsidRPr="002B4A2E">
        <w:rPr>
          <w:rFonts w:cs="B Nazanin"/>
          <w:sz w:val="26"/>
          <w:szCs w:val="26"/>
          <w:rtl/>
        </w:rPr>
        <w:softHyphen/>
        <w:t>المللی عملکرد بانکی نیازی به تطبیق بند به بند ندارد، ولی نباید تناقضی هم با خود اسناد</w:t>
      </w:r>
      <w:r w:rsidRPr="002B4A2E">
        <w:rPr>
          <w:rFonts w:cs="B Nazanin" w:hint="cs"/>
          <w:sz w:val="26"/>
          <w:szCs w:val="26"/>
          <w:rtl/>
        </w:rPr>
        <w:t xml:space="preserve">، </w:t>
      </w:r>
      <w:r w:rsidRPr="002B4A2E">
        <w:rPr>
          <w:rFonts w:cs="B Nazanin"/>
          <w:sz w:val="26"/>
          <w:szCs w:val="26"/>
          <w:rtl/>
        </w:rPr>
        <w:t>سایر</w:t>
      </w:r>
      <w:r w:rsidRPr="002B4A2E">
        <w:rPr>
          <w:rFonts w:cs="B Nazanin" w:hint="cs"/>
          <w:sz w:val="26"/>
          <w:szCs w:val="26"/>
          <w:rtl/>
        </w:rPr>
        <w:t xml:space="preserve"> </w:t>
      </w:r>
      <w:r w:rsidRPr="002B4A2E">
        <w:rPr>
          <w:rFonts w:cs="B Nazanin"/>
          <w:sz w:val="26"/>
          <w:szCs w:val="26"/>
          <w:rtl/>
        </w:rPr>
        <w:t>اسناد تصریح شده در</w:t>
      </w:r>
      <w:r w:rsidRPr="002B4A2E">
        <w:rPr>
          <w:rFonts w:cs="B Nazanin" w:hint="cs"/>
          <w:sz w:val="26"/>
          <w:szCs w:val="26"/>
          <w:rtl/>
        </w:rPr>
        <w:t xml:space="preserve"> </w:t>
      </w:r>
      <w:r w:rsidRPr="002B4A2E">
        <w:rPr>
          <w:rFonts w:cs="B Nazanin"/>
          <w:sz w:val="26"/>
          <w:szCs w:val="26"/>
          <w:rtl/>
        </w:rPr>
        <w:t>اعتبار یا اعتبار داشته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 در</w:t>
      </w:r>
      <w:r w:rsidRPr="002B4A2E">
        <w:rPr>
          <w:rFonts w:cs="B Nazanin" w:hint="cs"/>
          <w:sz w:val="26"/>
          <w:szCs w:val="26"/>
          <w:rtl/>
        </w:rPr>
        <w:t xml:space="preserve"> </w:t>
      </w:r>
      <w:r w:rsidRPr="002B4A2E">
        <w:rPr>
          <w:rFonts w:cs="B Nazanin"/>
          <w:sz w:val="26"/>
          <w:szCs w:val="26"/>
          <w:rtl/>
        </w:rPr>
        <w:t>اسنادی به جزء سیاهه بازرگانی شرح کالا، خدمات یا عملکرد، درصورت درج، می</w:t>
      </w:r>
      <w:r w:rsidRPr="002B4A2E">
        <w:rPr>
          <w:rFonts w:cs="B Nazanin"/>
          <w:sz w:val="26"/>
          <w:szCs w:val="26"/>
          <w:rtl/>
        </w:rPr>
        <w:softHyphen/>
        <w:t>تواند به صورت کلی بیان شود به نحوی که تناقضی با شرح آنها در اعتبار نداشته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و) اگر در اعتبار ارائه اسنادی به جزء سند حمل،</w:t>
      </w:r>
      <w:r w:rsidRPr="002B4A2E">
        <w:rPr>
          <w:rFonts w:cs="B Nazanin" w:hint="cs"/>
          <w:sz w:val="26"/>
          <w:szCs w:val="26"/>
          <w:rtl/>
        </w:rPr>
        <w:t xml:space="preserve"> </w:t>
      </w:r>
      <w:r w:rsidRPr="002B4A2E">
        <w:rPr>
          <w:rFonts w:cs="B Nazanin"/>
          <w:sz w:val="26"/>
          <w:szCs w:val="26"/>
          <w:rtl/>
        </w:rPr>
        <w:t>سند بیمه یا سیاهه بـازرگانی درخواست شده و صادر کننده یا متن آن مشخص نشده باشد، بانک</w:t>
      </w:r>
      <w:r w:rsidRPr="002B4A2E">
        <w:rPr>
          <w:rFonts w:cs="B Nazanin"/>
          <w:sz w:val="26"/>
          <w:szCs w:val="26"/>
          <w:rtl/>
        </w:rPr>
        <w:softHyphen/>
        <w:t xml:space="preserve">ها اینگونه اسناد را به همان صورتی که ارائه شود خواهند پذیرفت به شرط اینکه محتویات سند حاکی از انجام وظایف مندرج در سند بوده و شود با مفاد بند </w:t>
      </w:r>
      <w:r w:rsidRPr="002B4A2E">
        <w:rPr>
          <w:rFonts w:cs="B Nazanin" w:hint="cs"/>
          <w:sz w:val="26"/>
          <w:szCs w:val="26"/>
          <w:rtl/>
        </w:rPr>
        <w:t>"</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ماده 14 تطبیق کند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ز) سند ارائه شده به بانک که در شرایط اعتبار صدور آن درخواست نشده باشد نادیده انگاشتــه و ممکن است ره ارائه کننده سند مسترد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ح) اگراعتبار شامل شرطی باشد، بدون اینکه سند قابل ارائه ای برای تطبیق با ایـــــن شـــــــرط درخواست شده باشد، بانک</w:t>
      </w:r>
      <w:r w:rsidRPr="002B4A2E">
        <w:rPr>
          <w:rFonts w:cs="B Nazanin"/>
          <w:sz w:val="26"/>
          <w:szCs w:val="26"/>
          <w:rtl/>
        </w:rPr>
        <w:softHyphen/>
        <w:t>ها فرض می</w:t>
      </w:r>
      <w:r w:rsidRPr="002B4A2E">
        <w:rPr>
          <w:rFonts w:cs="B Nazanin"/>
          <w:sz w:val="26"/>
          <w:szCs w:val="26"/>
          <w:rtl/>
        </w:rPr>
        <w:softHyphen/>
        <w:t>کنند که چنین شرطی در اعتبار درج نشده و این شرط را ندیده می</w:t>
      </w:r>
      <w:r w:rsidRPr="002B4A2E">
        <w:rPr>
          <w:rFonts w:cs="B Nazanin"/>
          <w:sz w:val="26"/>
          <w:szCs w:val="26"/>
          <w:rtl/>
        </w:rPr>
        <w:softHyphen/>
        <w:t>گیرند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ط) تاریخ صدور سند می تواند پیش از تاریخ گشایش اعتبار باشد اما نباید به تاریخی پس از تاریخ ارائه اسناد صادر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ی) درج آدرس ذی</w:t>
      </w:r>
      <w:r w:rsidRPr="002B4A2E">
        <w:rPr>
          <w:rFonts w:cs="B Nazanin"/>
          <w:sz w:val="26"/>
          <w:szCs w:val="26"/>
          <w:rtl/>
        </w:rPr>
        <w:softHyphen/>
        <w:t>نفع و درخواست کننده اعتبار در</w:t>
      </w:r>
      <w:r w:rsidRPr="002B4A2E">
        <w:rPr>
          <w:rFonts w:cs="B Nazanin" w:hint="cs"/>
          <w:sz w:val="26"/>
          <w:szCs w:val="26"/>
          <w:rtl/>
        </w:rPr>
        <w:t xml:space="preserve"> </w:t>
      </w:r>
      <w:r w:rsidRPr="002B4A2E">
        <w:rPr>
          <w:rFonts w:cs="B Nazanin"/>
          <w:sz w:val="26"/>
          <w:szCs w:val="26"/>
          <w:rtl/>
        </w:rPr>
        <w:t>هر</w:t>
      </w:r>
      <w:r w:rsidRPr="002B4A2E">
        <w:rPr>
          <w:rFonts w:cs="B Nazanin" w:hint="cs"/>
          <w:sz w:val="26"/>
          <w:szCs w:val="26"/>
          <w:rtl/>
        </w:rPr>
        <w:t xml:space="preserve"> </w:t>
      </w:r>
      <w:r w:rsidRPr="002B4A2E">
        <w:rPr>
          <w:rFonts w:cs="B Nazanin"/>
          <w:sz w:val="26"/>
          <w:szCs w:val="26"/>
          <w:rtl/>
        </w:rPr>
        <w:t>یک از اسناد تصریح شده نیازی به هم</w:t>
      </w:r>
      <w:r w:rsidRPr="002B4A2E">
        <w:rPr>
          <w:rFonts w:cs="B Nazanin"/>
          <w:sz w:val="26"/>
          <w:szCs w:val="26"/>
          <w:rtl/>
        </w:rPr>
        <w:softHyphen/>
        <w:t>خوانی با آدرس</w:t>
      </w:r>
      <w:r w:rsidRPr="002B4A2E">
        <w:rPr>
          <w:rFonts w:cs="B Nazanin"/>
          <w:sz w:val="26"/>
          <w:szCs w:val="26"/>
          <w:rtl/>
        </w:rPr>
        <w:softHyphen/>
        <w:t>های ذکر شده در شرایط اعتبار یا اسناد دیگر</w:t>
      </w:r>
      <w:r w:rsidRPr="002B4A2E">
        <w:rPr>
          <w:rFonts w:cs="B Nazanin" w:hint="cs"/>
          <w:sz w:val="26"/>
          <w:szCs w:val="26"/>
          <w:rtl/>
        </w:rPr>
        <w:t xml:space="preserve"> </w:t>
      </w:r>
      <w:r w:rsidRPr="002B4A2E">
        <w:rPr>
          <w:rFonts w:cs="B Nazanin"/>
          <w:sz w:val="26"/>
          <w:szCs w:val="26"/>
          <w:rtl/>
        </w:rPr>
        <w:t xml:space="preserve">مقرر در اعتبــــــــار </w:t>
      </w:r>
      <w:r w:rsidRPr="002B4A2E">
        <w:rPr>
          <w:rFonts w:cs="B Nazanin"/>
          <w:sz w:val="26"/>
          <w:szCs w:val="26"/>
          <w:rtl/>
        </w:rPr>
        <w:lastRenderedPageBreak/>
        <w:t>ندارد اما بایــــد در همان کشور</w:t>
      </w:r>
      <w:r w:rsidRPr="002B4A2E">
        <w:rPr>
          <w:rFonts w:cs="B Nazanin" w:hint="cs"/>
          <w:sz w:val="26"/>
          <w:szCs w:val="26"/>
          <w:rtl/>
        </w:rPr>
        <w:t xml:space="preserve"> </w:t>
      </w:r>
      <w:r w:rsidRPr="002B4A2E">
        <w:rPr>
          <w:rFonts w:cs="B Nazanin"/>
          <w:sz w:val="26"/>
          <w:szCs w:val="26"/>
          <w:rtl/>
        </w:rPr>
        <w:t xml:space="preserve">ذکر شده در شرایط اعتبار باشد. جـــزئیات تمـــــاس (فکس، تلفن، آدرس پستی </w:t>
      </w:r>
      <w:r w:rsidRPr="002B4A2E">
        <w:rPr>
          <w:rFonts w:cs="B Nazanin" w:hint="cs"/>
          <w:sz w:val="26"/>
          <w:szCs w:val="26"/>
          <w:rtl/>
        </w:rPr>
        <w:t xml:space="preserve">و </w:t>
      </w:r>
      <w:r w:rsidRPr="002B4A2E">
        <w:rPr>
          <w:rFonts w:cs="B Nazanin"/>
          <w:sz w:val="26"/>
          <w:szCs w:val="26"/>
          <w:rtl/>
        </w:rPr>
        <w:t>نظایر آن) ذکر شده به عنوان بخشی از آدرس ذی</w:t>
      </w:r>
      <w:r w:rsidRPr="002B4A2E">
        <w:rPr>
          <w:rFonts w:cs="B Nazanin"/>
          <w:sz w:val="26"/>
          <w:szCs w:val="26"/>
          <w:rtl/>
        </w:rPr>
        <w:softHyphen/>
        <w:t>نفع یا درخواست کننده ندیده گرفته خواهد شد</w:t>
      </w:r>
      <w:r w:rsidRPr="002B4A2E">
        <w:rPr>
          <w:rFonts w:cs="B Nazanin" w:hint="cs"/>
          <w:sz w:val="26"/>
          <w:szCs w:val="26"/>
          <w:rtl/>
        </w:rPr>
        <w:t xml:space="preserve">. </w:t>
      </w:r>
      <w:r w:rsidRPr="002B4A2E">
        <w:rPr>
          <w:rFonts w:cs="B Nazanin"/>
          <w:sz w:val="26"/>
          <w:szCs w:val="26"/>
          <w:rtl/>
        </w:rPr>
        <w:t>به هرحـــال هنگـــــامی که آدرس و جزئیات تماس درخواست کننده به عنوان بخشی از جزئیات گیرنده کالا یا طرف ابلاغ شونده مندرج در سند حمل طبق مواد 24،23،22،21،20،19 یا 25</w:t>
      </w:r>
      <w:r w:rsidRPr="002B4A2E">
        <w:rPr>
          <w:rFonts w:cs="B Nazanin" w:hint="cs"/>
          <w:sz w:val="26"/>
          <w:szCs w:val="26"/>
          <w:rtl/>
        </w:rPr>
        <w:t xml:space="preserve"> مطرح </w:t>
      </w:r>
      <w:r w:rsidRPr="002B4A2E">
        <w:rPr>
          <w:rFonts w:cs="B Nazanin"/>
          <w:sz w:val="26"/>
          <w:szCs w:val="26"/>
          <w:rtl/>
        </w:rPr>
        <w:t>است باید با آنچه که در شرایط اعتبار درج شده تطبیق نماید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ک) لازم نیســــت فرستنــــــده یا ارسال کننده کالا مندرج در هر یک از اسناد ذی</w:t>
      </w:r>
      <w:r w:rsidRPr="002B4A2E">
        <w:rPr>
          <w:rFonts w:cs="B Nazanin"/>
          <w:sz w:val="26"/>
          <w:szCs w:val="26"/>
          <w:rtl/>
        </w:rPr>
        <w:softHyphen/>
        <w:t>نفع اعتبار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ل) سند حمل می</w:t>
      </w:r>
      <w:r w:rsidRPr="002B4A2E">
        <w:rPr>
          <w:rFonts w:cs="B Nazanin"/>
          <w:sz w:val="26"/>
          <w:szCs w:val="26"/>
          <w:rtl/>
        </w:rPr>
        <w:softHyphen/>
        <w:t>تواند توسط هر شخصی به جزء حمل کننده،</w:t>
      </w:r>
      <w:r w:rsidRPr="002B4A2E">
        <w:rPr>
          <w:rFonts w:cs="B Nazanin" w:hint="cs"/>
          <w:sz w:val="26"/>
          <w:szCs w:val="26"/>
          <w:rtl/>
        </w:rPr>
        <w:t xml:space="preserve"> </w:t>
      </w:r>
      <w:r w:rsidRPr="002B4A2E">
        <w:rPr>
          <w:rFonts w:cs="B Nazanin"/>
          <w:sz w:val="26"/>
          <w:szCs w:val="26"/>
          <w:rtl/>
        </w:rPr>
        <w:t>مــــالک، فرمانده یا اجاره</w:t>
      </w:r>
      <w:r w:rsidRPr="002B4A2E">
        <w:rPr>
          <w:rFonts w:cs="B Nazanin"/>
          <w:sz w:val="26"/>
          <w:szCs w:val="26"/>
          <w:rtl/>
        </w:rPr>
        <w:softHyphen/>
        <w:t>کننده صادر شود</w:t>
      </w:r>
      <w:r w:rsidRPr="002B4A2E">
        <w:rPr>
          <w:rFonts w:cs="B Nazanin" w:hint="cs"/>
          <w:sz w:val="26"/>
          <w:szCs w:val="26"/>
          <w:rtl/>
        </w:rPr>
        <w:t xml:space="preserve"> </w:t>
      </w:r>
      <w:r w:rsidRPr="002B4A2E">
        <w:rPr>
          <w:rFonts w:cs="B Nazanin"/>
          <w:sz w:val="26"/>
          <w:szCs w:val="26"/>
          <w:rtl/>
        </w:rPr>
        <w:t>به شرط آنکه سنــــــد حمل با الزامات مندرج در مــــــــواد 23،22،21،20،19 یا 24 این مقررات تطبیق نماید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15- تطبیق اسناد با شرایط اعتبار</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هنگامی که بانک گشاینده اسناد ارائه شده را منطبق با شرایط اعتبار تشخیص دهد باید اسناد را بپذیرد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هنگامی که بانک تائید کننده اسناد ارائه شده را منطبق با شرایط اعتبار تشخیص دهد بایــــد اسنـــاد را پرداخت یا معامله نموده و آنها را به بانک گشاینده ارسال نماید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ج) هنگامی</w:t>
      </w:r>
      <w:r w:rsidRPr="002B4A2E">
        <w:rPr>
          <w:rFonts w:cs="B Nazanin" w:hint="cs"/>
          <w:sz w:val="26"/>
          <w:szCs w:val="26"/>
          <w:rtl/>
        </w:rPr>
        <w:t xml:space="preserve"> </w:t>
      </w:r>
      <w:r w:rsidRPr="002B4A2E">
        <w:rPr>
          <w:rFonts w:cs="B Nazanin"/>
          <w:sz w:val="26"/>
          <w:szCs w:val="26"/>
          <w:rtl/>
        </w:rPr>
        <w:t>که بانک تعیین شده اسناد ارائه شده را منطبق با شرایط اعتبار تشخیص دهد باید اسناد را پذیرفته یا معامله نموده و آنها را به بانک گشاینده یا تائید کننده ارسال نماید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16- اسناد مغایر با شرایط اعتبار، قبول مغایرت و اطلاع به طرف مقابل</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الف) هنگامی که بانک کارگزار تعیین شده، بانک تائیدکننده، در صورت وجود</w:t>
      </w:r>
      <w:r w:rsidRPr="002B4A2E">
        <w:rPr>
          <w:rFonts w:cs="B Nazanin" w:hint="cs"/>
          <w:sz w:val="26"/>
          <w:szCs w:val="26"/>
          <w:rtl/>
        </w:rPr>
        <w:t>،</w:t>
      </w:r>
      <w:r w:rsidRPr="002B4A2E">
        <w:rPr>
          <w:rFonts w:cs="B Nazanin"/>
          <w:sz w:val="26"/>
          <w:szCs w:val="26"/>
          <w:rtl/>
        </w:rPr>
        <w:t xml:space="preserve"> یا بانک گشاینده تشخیص دهد که اسناد ارائه شده مغایر با شرایط اعتبار است می تواند از پذیرش یا معامله اسناد خودداری 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هنگامی که بانک گشاینده اعتبار تشخیص دهد که اسناد با شرایط اعتبار است می</w:t>
      </w:r>
      <w:r w:rsidRPr="002B4A2E">
        <w:rPr>
          <w:rFonts w:cs="B Nazanin"/>
          <w:sz w:val="26"/>
          <w:szCs w:val="26"/>
          <w:rtl/>
        </w:rPr>
        <w:softHyphen/>
        <w:t>تواند صرفا</w:t>
      </w:r>
      <w:r w:rsidRPr="002B4A2E">
        <w:rPr>
          <w:rFonts w:cs="B Nazanin" w:hint="cs"/>
          <w:sz w:val="26"/>
          <w:szCs w:val="26"/>
          <w:rtl/>
        </w:rPr>
        <w:t xml:space="preserve">ً </w:t>
      </w:r>
      <w:r w:rsidRPr="002B4A2E">
        <w:rPr>
          <w:rFonts w:cs="B Nazanin"/>
          <w:sz w:val="26"/>
          <w:szCs w:val="26"/>
          <w:rtl/>
        </w:rPr>
        <w:t>براساس صلاحدید خود به درخواست کننده اعتبار در مورد قبول مغایرت مراجعه کنـــد به هر حال این موضوع نمی تواند موجب طولانی تر شدن مدت ذکر شده دربند ب ماده 14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هنگامی که بانک کارگزار تعیین شده، بانک تائید کننده، درصورت وجود، یا بانک گشاینده تصمیم به رد اسناد بگیرد باید مراتب را طی یک اطلاعیه</w:t>
      </w:r>
      <w:r w:rsidRPr="002B4A2E">
        <w:rPr>
          <w:rFonts w:cs="B Nazanin"/>
          <w:sz w:val="26"/>
          <w:szCs w:val="26"/>
        </w:rPr>
        <w:t xml:space="preserve"> </w:t>
      </w:r>
      <w:r w:rsidRPr="002B4A2E">
        <w:rPr>
          <w:rFonts w:cs="B Nazanin" w:hint="cs"/>
          <w:sz w:val="26"/>
          <w:szCs w:val="26"/>
          <w:rtl/>
        </w:rPr>
        <w:t xml:space="preserve"> (</w:t>
      </w:r>
      <w:r w:rsidRPr="002B4A2E">
        <w:rPr>
          <w:rFonts w:cs="B Nazanin"/>
          <w:sz w:val="26"/>
          <w:szCs w:val="26"/>
          <w:rtl/>
        </w:rPr>
        <w:t>یعنی ظرف 5 روز کاری تعیین شده در قالب یک پیام عدم پذیرش اعلام شود و</w:t>
      </w:r>
      <w:r w:rsidRPr="002B4A2E">
        <w:rPr>
          <w:rFonts w:cs="B Nazanin" w:hint="cs"/>
          <w:sz w:val="26"/>
          <w:szCs w:val="26"/>
          <w:rtl/>
        </w:rPr>
        <w:t xml:space="preserve"> </w:t>
      </w:r>
      <w:r w:rsidRPr="002B4A2E">
        <w:rPr>
          <w:rFonts w:cs="B Nazanin"/>
          <w:sz w:val="26"/>
          <w:szCs w:val="26"/>
          <w:rtl/>
        </w:rPr>
        <w:t>تمامی مغایرت</w:t>
      </w:r>
      <w:r w:rsidRPr="002B4A2E">
        <w:rPr>
          <w:rFonts w:cs="B Nazanin"/>
          <w:sz w:val="26"/>
          <w:szCs w:val="26"/>
          <w:rtl/>
        </w:rPr>
        <w:softHyphen/>
        <w:t>ها یک جا اعلام شود) به ارائه کننده اسناد اطلاع دهد</w:t>
      </w:r>
      <w:r w:rsidRPr="002B4A2E">
        <w:rPr>
          <w:rFonts w:cs="B Nazanin" w:hint="cs"/>
          <w:sz w:val="26"/>
          <w:szCs w:val="26"/>
          <w:rtl/>
        </w:rPr>
        <w:t xml:space="preserve">. </w:t>
      </w:r>
      <w:r w:rsidRPr="002B4A2E">
        <w:rPr>
          <w:rFonts w:cs="B Nazanin"/>
          <w:sz w:val="26"/>
          <w:szCs w:val="26"/>
          <w:rtl/>
        </w:rPr>
        <w:t>اطلاعیه مذکور باید حاوی این مطالب باشد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1. </w:t>
      </w:r>
      <w:r w:rsidRPr="002B4A2E">
        <w:rPr>
          <w:rFonts w:cs="B Nazanin"/>
          <w:sz w:val="26"/>
          <w:szCs w:val="26"/>
          <w:rtl/>
        </w:rPr>
        <w:t>عدم پذیرش یا معامله اسناد توسط بانک، و</w:t>
      </w:r>
      <w:r w:rsidRPr="002B4A2E">
        <w:rPr>
          <w:rFonts w:cs="B Nazanin"/>
          <w:sz w:val="26"/>
          <w:szCs w:val="26"/>
        </w:rPr>
        <w:br/>
      </w:r>
      <w:r w:rsidRPr="002B4A2E">
        <w:rPr>
          <w:rFonts w:cs="B Nazanin"/>
          <w:sz w:val="26"/>
          <w:szCs w:val="26"/>
          <w:rtl/>
        </w:rPr>
        <w:t>بانک طبق دستورات قبلی رسیده از سوی ارائه کننده اقدام می</w:t>
      </w:r>
      <w:r w:rsidRPr="002B4A2E">
        <w:rPr>
          <w:rFonts w:cs="B Nazanin"/>
          <w:sz w:val="26"/>
          <w:szCs w:val="26"/>
          <w:rtl/>
        </w:rPr>
        <w:softHyphen/>
        <w:t>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2. </w:t>
      </w:r>
      <w:r w:rsidRPr="002B4A2E">
        <w:rPr>
          <w:rFonts w:cs="B Nazanin"/>
          <w:sz w:val="26"/>
          <w:szCs w:val="26"/>
          <w:rtl/>
        </w:rPr>
        <w:t>مغایرت</w:t>
      </w:r>
      <w:r w:rsidRPr="002B4A2E">
        <w:rPr>
          <w:rFonts w:cs="B Nazanin"/>
          <w:sz w:val="26"/>
          <w:szCs w:val="26"/>
          <w:rtl/>
        </w:rPr>
        <w:softHyphen/>
        <w:t>هایی که بانک به استناد آنها از پذیرش یا معامله اسناد خودداری کرده، و</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3. </w:t>
      </w:r>
      <w:r w:rsidRPr="002B4A2E">
        <w:rPr>
          <w:rFonts w:cs="B Nazanin"/>
          <w:sz w:val="26"/>
          <w:szCs w:val="26"/>
          <w:rtl/>
        </w:rPr>
        <w:t>بانک اسناد را تا دریافت دستورات بعدی ارائه کننده نزد خود نگهداری می</w:t>
      </w:r>
      <w:r w:rsidRPr="002B4A2E">
        <w:rPr>
          <w:rFonts w:cs="B Nazanin"/>
          <w:sz w:val="26"/>
          <w:szCs w:val="26"/>
          <w:rtl/>
        </w:rPr>
        <w:softHyphen/>
        <w:t xml:space="preserve">کند، یا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4-الف) </w:t>
      </w:r>
      <w:r w:rsidRPr="002B4A2E">
        <w:rPr>
          <w:rFonts w:cs="B Nazanin"/>
          <w:sz w:val="26"/>
          <w:szCs w:val="26"/>
          <w:rtl/>
        </w:rPr>
        <w:t xml:space="preserve">بانک گشاینده اسناد را تا دریافت اعلام موافقت درخـــواست کننــــده مبنی بر قبــــولی اسنــــاد یا دریــــافت دستورات بعدی از ارائه کننده اسناد قبل از موافقت با قبول اسناد، یا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4-ب) </w:t>
      </w:r>
      <w:r w:rsidRPr="002B4A2E">
        <w:rPr>
          <w:rFonts w:cs="B Nazanin"/>
          <w:sz w:val="26"/>
          <w:szCs w:val="26"/>
          <w:rtl/>
        </w:rPr>
        <w:t>بانک نسبت به استرداد اسناد اقدام می</w:t>
      </w:r>
      <w:r w:rsidRPr="002B4A2E">
        <w:rPr>
          <w:rFonts w:cs="B Nazanin"/>
          <w:sz w:val="26"/>
          <w:szCs w:val="26"/>
          <w:rtl/>
        </w:rPr>
        <w:softHyphen/>
        <w:t>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 اطلاعیه درخواست شده در ماده (16- ج) باید از طریق مخابرات راه</w:t>
      </w:r>
      <w:r w:rsidRPr="002B4A2E">
        <w:rPr>
          <w:rFonts w:cs="B Nazanin" w:hint="cs"/>
          <w:sz w:val="26"/>
          <w:szCs w:val="26"/>
          <w:rtl/>
        </w:rPr>
        <w:t xml:space="preserve"> </w:t>
      </w:r>
      <w:r w:rsidRPr="002B4A2E">
        <w:rPr>
          <w:rFonts w:cs="B Nazanin"/>
          <w:sz w:val="26"/>
          <w:szCs w:val="26"/>
          <w:rtl/>
        </w:rPr>
        <w:t xml:space="preserve">دور یا در صورت عــدم امــــکان، ازطریق دیگر وسایل مخابراتی سریع، به نحوی که دیرتر از پایان </w:t>
      </w:r>
      <w:r w:rsidRPr="002B4A2E">
        <w:rPr>
          <w:rFonts w:cs="B Nazanin"/>
          <w:sz w:val="26"/>
          <w:szCs w:val="26"/>
          <w:rtl/>
        </w:rPr>
        <w:lastRenderedPageBreak/>
        <w:t>پنجمین روز بانــــکی بعــــد ازارائــه اسناد نباشد، ارسال شود</w:t>
      </w:r>
      <w:r w:rsidRPr="002B4A2E">
        <w:rPr>
          <w:rFonts w:cs="B Nazanin" w:hint="cs"/>
          <w:sz w:val="26"/>
          <w:szCs w:val="26"/>
          <w:rtl/>
        </w:rPr>
        <w:t xml:space="preserve"> </w:t>
      </w:r>
      <w:r w:rsidRPr="002B4A2E">
        <w:rPr>
          <w:rFonts w:cs="B Nazanin"/>
          <w:sz w:val="26"/>
          <w:szCs w:val="26"/>
          <w:rtl/>
        </w:rPr>
        <w:t>(منظور خروج پیام از بانک می</w:t>
      </w:r>
      <w:r w:rsidRPr="002B4A2E">
        <w:rPr>
          <w:rFonts w:cs="B Nazanin"/>
          <w:sz w:val="26"/>
          <w:szCs w:val="26"/>
          <w:rtl/>
        </w:rPr>
        <w:softHyphen/>
        <w:t>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 بانک کارگزار تعیین شده، بانک تائیدکننده، در صورت وجود، یا بانک گشاینده می</w:t>
      </w:r>
      <w:r w:rsidRPr="002B4A2E">
        <w:rPr>
          <w:rFonts w:cs="B Nazanin"/>
          <w:sz w:val="26"/>
          <w:szCs w:val="26"/>
          <w:rtl/>
        </w:rPr>
        <w:softHyphen/>
        <w:t>توانند پس از ارســــال اطلاعیه مندرج در بند ج ماده 16 نسبت به استرداد اسناد به ارائه کننده آن اقدام نمایند</w:t>
      </w:r>
      <w:r w:rsidRPr="002B4A2E">
        <w:rPr>
          <w:rFonts w:cs="B Nazanin" w:hint="cs"/>
          <w:sz w:val="26"/>
          <w:szCs w:val="26"/>
          <w:rtl/>
        </w:rPr>
        <w:t xml:space="preserve"> </w:t>
      </w:r>
      <w:r w:rsidRPr="002B4A2E">
        <w:rPr>
          <w:rFonts w:cs="B Nazanin"/>
          <w:sz w:val="26"/>
          <w:szCs w:val="26"/>
          <w:rtl/>
        </w:rPr>
        <w:t>(یعنــی بانک هـــــر زمان بخواهد می</w:t>
      </w:r>
      <w:r w:rsidRPr="002B4A2E">
        <w:rPr>
          <w:rFonts w:cs="B Nazanin"/>
          <w:sz w:val="26"/>
          <w:szCs w:val="26"/>
          <w:rtl/>
        </w:rPr>
        <w:softHyphen/>
        <w:t>تواند اسناد را به ارائه کننده عودت دهد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و) بانک گشاینده یا تائید کننده در صورت عدم رعایت مفاد این ماده از ادعای عدم تطبیق اسنــاد با شـــرایــــط اعتبار محروم خواهند شد</w:t>
      </w:r>
      <w:r w:rsidRPr="002B4A2E">
        <w:rPr>
          <w:rFonts w:cs="B Nazanin" w:hint="cs"/>
          <w:sz w:val="26"/>
          <w:szCs w:val="26"/>
          <w:rtl/>
        </w:rPr>
        <w:t xml:space="preserve"> </w:t>
      </w:r>
      <w:r w:rsidRPr="002B4A2E">
        <w:rPr>
          <w:rFonts w:cs="B Nazanin"/>
          <w:sz w:val="26"/>
          <w:szCs w:val="26"/>
          <w:rtl/>
        </w:rPr>
        <w:t>(یعنی اجرای مراحل فوق حداکثر ظرف 5 روز</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ز) هنگامی که بانــک گشاینده از پذیرش اسناد یا بانک تائید کننده از قبول یا معامله اسناد خودداری کند و بـــــا رعایت مفاد ایـــن ماده مراتب را اعلام نمایند، حق استرداد وجه پرداخت شده به علاوه بهره مربوطــــه را خواهند داشت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17- اسناد اصل و رونوشت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حداقل یک نسخه اصل از هر سندی که در شرایط اعتبار درج شده باید ارائه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بانک سندی را ب</w:t>
      </w:r>
      <w:r w:rsidRPr="002B4A2E">
        <w:rPr>
          <w:rFonts w:cs="B Nazanin" w:hint="cs"/>
          <w:sz w:val="26"/>
          <w:szCs w:val="26"/>
          <w:rtl/>
        </w:rPr>
        <w:t xml:space="preserve">ه </w:t>
      </w:r>
      <w:r w:rsidRPr="002B4A2E">
        <w:rPr>
          <w:rFonts w:cs="B Nazanin"/>
          <w:sz w:val="26"/>
          <w:szCs w:val="26"/>
          <w:rtl/>
        </w:rPr>
        <w:t>عنوان نسخه اصل تلقــــی می</w:t>
      </w:r>
      <w:r w:rsidRPr="002B4A2E">
        <w:rPr>
          <w:rFonts w:cs="B Nazanin"/>
          <w:sz w:val="26"/>
          <w:szCs w:val="26"/>
          <w:rtl/>
        </w:rPr>
        <w:softHyphen/>
        <w:t>کند که ظاهرا</w:t>
      </w:r>
      <w:r w:rsidRPr="002B4A2E">
        <w:rPr>
          <w:rFonts w:cs="B Nazanin" w:hint="cs"/>
          <w:sz w:val="26"/>
          <w:szCs w:val="26"/>
          <w:rtl/>
        </w:rPr>
        <w:t xml:space="preserve">ً </w:t>
      </w:r>
      <w:r w:rsidRPr="002B4A2E">
        <w:rPr>
          <w:rFonts w:cs="B Nazanin"/>
          <w:sz w:val="26"/>
          <w:szCs w:val="26"/>
          <w:rtl/>
        </w:rPr>
        <w:t>دارای امضاء علامت، مهر یا نشانه</w:t>
      </w:r>
      <w:r w:rsidRPr="002B4A2E">
        <w:rPr>
          <w:rFonts w:cs="B Nazanin"/>
          <w:sz w:val="26"/>
          <w:szCs w:val="26"/>
          <w:rtl/>
        </w:rPr>
        <w:softHyphen/>
        <w:t>ای از</w:t>
      </w:r>
      <w:r w:rsidRPr="002B4A2E">
        <w:rPr>
          <w:rFonts w:cs="B Nazanin" w:hint="cs"/>
          <w:sz w:val="26"/>
          <w:szCs w:val="26"/>
          <w:rtl/>
        </w:rPr>
        <w:t xml:space="preserve"> </w:t>
      </w:r>
      <w:r w:rsidRPr="002B4A2E">
        <w:rPr>
          <w:rFonts w:cs="B Nazanin"/>
          <w:sz w:val="26"/>
          <w:szCs w:val="26"/>
          <w:rtl/>
        </w:rPr>
        <w:t>صادرکننده آن به صورت اصل باشد، مگر اینکه در سند تصریح شده باشد که نسخه اصل نیست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به جزء در مواردی که در سند به نحو دیگری تصریح شده باشد، بانک سندی را به عنوان اصل تلقی می</w:t>
      </w:r>
      <w:r w:rsidRPr="002B4A2E">
        <w:rPr>
          <w:rFonts w:cs="B Nazanin"/>
          <w:sz w:val="26"/>
          <w:szCs w:val="26"/>
          <w:rtl/>
        </w:rPr>
        <w:softHyphen/>
        <w:t>کند که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1. </w:t>
      </w:r>
      <w:r w:rsidRPr="002B4A2E">
        <w:rPr>
          <w:rFonts w:cs="B Nazanin"/>
          <w:sz w:val="26"/>
          <w:szCs w:val="26"/>
          <w:rtl/>
        </w:rPr>
        <w:t>ظاهر آن حاکی از دستنویس، تایپ، پرفراژ یا مهر صادرکننده سند باشد،</w:t>
      </w:r>
      <w:r w:rsidRPr="002B4A2E">
        <w:rPr>
          <w:rFonts w:cs="B Nazanin" w:hint="cs"/>
          <w:sz w:val="26"/>
          <w:szCs w:val="26"/>
          <w:rtl/>
        </w:rPr>
        <w:t xml:space="preserve"> </w:t>
      </w:r>
      <w:r w:rsidRPr="002B4A2E">
        <w:rPr>
          <w:rFonts w:cs="B Nazanin"/>
          <w:sz w:val="26"/>
          <w:szCs w:val="26"/>
          <w:rtl/>
        </w:rPr>
        <w:t>یا</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lastRenderedPageBreak/>
        <w:t xml:space="preserve">2. </w:t>
      </w:r>
      <w:r w:rsidRPr="002B4A2E">
        <w:rPr>
          <w:rFonts w:cs="B Nazanin"/>
          <w:sz w:val="26"/>
          <w:szCs w:val="26"/>
          <w:rtl/>
        </w:rPr>
        <w:t>ظاهر</w:t>
      </w:r>
      <w:r w:rsidRPr="002B4A2E">
        <w:rPr>
          <w:rFonts w:cs="B Nazanin" w:hint="cs"/>
          <w:sz w:val="26"/>
          <w:szCs w:val="26"/>
          <w:rtl/>
        </w:rPr>
        <w:t xml:space="preserve"> </w:t>
      </w:r>
      <w:r w:rsidRPr="002B4A2E">
        <w:rPr>
          <w:rFonts w:cs="B Nazanin"/>
          <w:sz w:val="26"/>
          <w:szCs w:val="26"/>
          <w:rtl/>
        </w:rPr>
        <w:t xml:space="preserve">آن حاکی از صدور سند بر روی سربرگ اصلی صادرکننده سند باشد، یا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3. </w:t>
      </w:r>
      <w:r w:rsidRPr="002B4A2E">
        <w:rPr>
          <w:rFonts w:cs="B Nazanin"/>
          <w:sz w:val="26"/>
          <w:szCs w:val="26"/>
          <w:rtl/>
        </w:rPr>
        <w:t>تصریح کند که نسخه اصل است، مگر اینکه تصریح مذکور حاکی از اشاره بر سند ارایه شده نباشد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 اگر اعتبار،</w:t>
      </w:r>
      <w:r w:rsidRPr="002B4A2E">
        <w:rPr>
          <w:rFonts w:cs="B Nazanin" w:hint="cs"/>
          <w:sz w:val="26"/>
          <w:szCs w:val="26"/>
          <w:rtl/>
        </w:rPr>
        <w:t xml:space="preserve"> </w:t>
      </w:r>
      <w:r w:rsidRPr="002B4A2E">
        <w:rPr>
          <w:rFonts w:cs="B Nazanin"/>
          <w:sz w:val="26"/>
          <w:szCs w:val="26"/>
          <w:rtl/>
        </w:rPr>
        <w:t>ارائه نسخ رونوشت درخواست شده باشد، ارائه نسخ اصل یا رونوشت مجاز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 اگر در اعتبار ارائه اسنادی چند نسخه</w:t>
      </w:r>
      <w:r w:rsidRPr="002B4A2E">
        <w:rPr>
          <w:rFonts w:cs="B Nazanin"/>
          <w:sz w:val="26"/>
          <w:szCs w:val="26"/>
          <w:rtl/>
        </w:rPr>
        <w:softHyphen/>
        <w:t>ای با استفاده از عباراتی مثل</w:t>
      </w:r>
      <w:r w:rsidRPr="002B4A2E">
        <w:rPr>
          <w:rFonts w:cs="B Nazanin"/>
          <w:sz w:val="26"/>
          <w:szCs w:val="26"/>
        </w:rPr>
        <w:t xml:space="preserve"> </w:t>
      </w:r>
      <w:r w:rsidRPr="002B4A2E">
        <w:rPr>
          <w:rFonts w:cs="B Nazanin" w:hint="cs"/>
          <w:sz w:val="26"/>
          <w:szCs w:val="26"/>
          <w:rtl/>
        </w:rPr>
        <w:t>"</w:t>
      </w:r>
      <w:r w:rsidRPr="002B4A2E">
        <w:rPr>
          <w:rFonts w:cs="B Nazanin"/>
          <w:sz w:val="26"/>
          <w:szCs w:val="26"/>
          <w:rtl/>
        </w:rPr>
        <w:t>نسخه دوم</w:t>
      </w:r>
      <w:r w:rsidRPr="002B4A2E">
        <w:rPr>
          <w:rFonts w:cs="B Nazanin" w:hint="cs"/>
          <w:sz w:val="26"/>
          <w:szCs w:val="26"/>
          <w:rtl/>
        </w:rPr>
        <w:t>"</w:t>
      </w:r>
      <w:r w:rsidRPr="002B4A2E">
        <w:rPr>
          <w:rFonts w:cs="B Nazanin"/>
          <w:sz w:val="26"/>
          <w:szCs w:val="26"/>
          <w:rtl/>
        </w:rPr>
        <w:t xml:space="preserve"> در </w:t>
      </w:r>
      <w:r w:rsidRPr="002B4A2E">
        <w:rPr>
          <w:rFonts w:cs="B Nazanin" w:hint="cs"/>
          <w:sz w:val="26"/>
          <w:szCs w:val="26"/>
          <w:rtl/>
        </w:rPr>
        <w:t>"</w:t>
      </w:r>
      <w:r w:rsidRPr="002B4A2E">
        <w:rPr>
          <w:rFonts w:cs="B Nazanin"/>
          <w:sz w:val="26"/>
          <w:szCs w:val="26"/>
          <w:rtl/>
        </w:rPr>
        <w:t>دو نسخه</w:t>
      </w:r>
      <w:r w:rsidRPr="002B4A2E">
        <w:rPr>
          <w:rFonts w:cs="B Nazanin" w:hint="cs"/>
          <w:sz w:val="26"/>
          <w:szCs w:val="26"/>
          <w:rtl/>
        </w:rPr>
        <w:t xml:space="preserve">" </w:t>
      </w:r>
      <w:r w:rsidRPr="002B4A2E">
        <w:rPr>
          <w:rFonts w:cs="B Nazanin"/>
          <w:sz w:val="26"/>
          <w:szCs w:val="26"/>
          <w:rtl/>
        </w:rPr>
        <w:t xml:space="preserve">یا </w:t>
      </w:r>
      <w:r w:rsidRPr="002B4A2E">
        <w:rPr>
          <w:rFonts w:cs="B Nazanin" w:hint="cs"/>
          <w:sz w:val="26"/>
          <w:szCs w:val="26"/>
          <w:rtl/>
        </w:rPr>
        <w:t>"</w:t>
      </w:r>
      <w:r w:rsidRPr="002B4A2E">
        <w:rPr>
          <w:rFonts w:cs="B Nazanin"/>
          <w:sz w:val="26"/>
          <w:szCs w:val="26"/>
          <w:rtl/>
        </w:rPr>
        <w:t>در دو نســــخه رونوشت</w:t>
      </w:r>
      <w:r w:rsidRPr="002B4A2E">
        <w:rPr>
          <w:rFonts w:cs="B Nazanin" w:hint="cs"/>
          <w:sz w:val="26"/>
          <w:szCs w:val="26"/>
          <w:rtl/>
        </w:rPr>
        <w:t xml:space="preserve">" </w:t>
      </w:r>
      <w:r w:rsidRPr="002B4A2E">
        <w:rPr>
          <w:rFonts w:cs="B Nazanin"/>
          <w:sz w:val="26"/>
          <w:szCs w:val="26"/>
          <w:rtl/>
        </w:rPr>
        <w:t>درخواست شده باشد، ارایه حداقل یک نسخه اصل و بقیه آن به صورت رونوشت کافی است مگر آنکه در سند به نحو دیگری تصریح شده باشد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18- سیاهه بازرگانی</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سیاهه بازرگانی</w:t>
      </w:r>
      <w:r w:rsidRPr="002B4A2E">
        <w:rPr>
          <w:rFonts w:cs="B Nazanin" w:hint="cs"/>
          <w:sz w:val="26"/>
          <w:szCs w:val="26"/>
          <w:rtl/>
        </w:rPr>
        <w:t>:</w:t>
      </w:r>
    </w:p>
    <w:p w:rsidR="008E2CA8" w:rsidRPr="002B4A2E" w:rsidRDefault="008E2CA8" w:rsidP="008E2CA8">
      <w:pPr>
        <w:pStyle w:val="NormalWeb"/>
        <w:numPr>
          <w:ilvl w:val="0"/>
          <w:numId w:val="64"/>
        </w:numPr>
        <w:bidi/>
        <w:jc w:val="both"/>
        <w:rPr>
          <w:rFonts w:cs="B Nazanin"/>
          <w:sz w:val="26"/>
          <w:szCs w:val="26"/>
        </w:rPr>
      </w:pPr>
      <w:r w:rsidRPr="002B4A2E">
        <w:rPr>
          <w:rFonts w:cs="B Nazanin"/>
          <w:sz w:val="26"/>
          <w:szCs w:val="26"/>
          <w:rtl/>
        </w:rPr>
        <w:t>باید ظاهرا</w:t>
      </w:r>
      <w:r w:rsidRPr="002B4A2E">
        <w:rPr>
          <w:rFonts w:cs="B Nazanin" w:hint="cs"/>
          <w:sz w:val="26"/>
          <w:szCs w:val="26"/>
          <w:rtl/>
        </w:rPr>
        <w:t xml:space="preserve">ً </w:t>
      </w:r>
      <w:r w:rsidRPr="002B4A2E">
        <w:rPr>
          <w:rFonts w:cs="B Nazanin"/>
          <w:sz w:val="26"/>
          <w:szCs w:val="26"/>
          <w:rtl/>
        </w:rPr>
        <w:t>حاکی از صدور آن توسط ذی</w:t>
      </w:r>
      <w:r w:rsidRPr="002B4A2E">
        <w:rPr>
          <w:rFonts w:cs="B Nazanin"/>
          <w:sz w:val="26"/>
          <w:szCs w:val="26"/>
          <w:rtl/>
        </w:rPr>
        <w:softHyphen/>
        <w:t>نفع باشد (به جزء آنچه که در ماده 38 درج شده)</w:t>
      </w:r>
      <w:r w:rsidRPr="002B4A2E">
        <w:rPr>
          <w:rFonts w:cs="B Nazanin" w:hint="cs"/>
          <w:sz w:val="26"/>
          <w:szCs w:val="26"/>
          <w:rtl/>
        </w:rPr>
        <w:t xml:space="preserve">. </w:t>
      </w:r>
    </w:p>
    <w:p w:rsidR="008E2CA8" w:rsidRPr="002B4A2E" w:rsidRDefault="008E2CA8" w:rsidP="008E2CA8">
      <w:pPr>
        <w:pStyle w:val="NormalWeb"/>
        <w:numPr>
          <w:ilvl w:val="0"/>
          <w:numId w:val="64"/>
        </w:numPr>
        <w:bidi/>
        <w:jc w:val="both"/>
        <w:rPr>
          <w:rFonts w:cs="B Nazanin"/>
          <w:sz w:val="26"/>
          <w:szCs w:val="26"/>
        </w:rPr>
      </w:pPr>
      <w:r w:rsidRPr="002B4A2E">
        <w:rPr>
          <w:rFonts w:cs="B Nazanin"/>
          <w:sz w:val="26"/>
          <w:szCs w:val="26"/>
          <w:rtl/>
        </w:rPr>
        <w:t>باید به نام درخواست</w:t>
      </w:r>
      <w:r w:rsidRPr="002B4A2E">
        <w:rPr>
          <w:rFonts w:cs="B Nazanin"/>
          <w:sz w:val="26"/>
          <w:szCs w:val="26"/>
          <w:rtl/>
        </w:rPr>
        <w:softHyphen/>
        <w:t>کننده اعتبار صادر شود (به جزء آنچه در بند ز ماده 38 درج شده )</w:t>
      </w:r>
      <w:r w:rsidRPr="002B4A2E">
        <w:rPr>
          <w:rFonts w:cs="B Nazanin" w:hint="cs"/>
          <w:sz w:val="26"/>
          <w:szCs w:val="26"/>
          <w:rtl/>
        </w:rPr>
        <w:t>.</w:t>
      </w:r>
    </w:p>
    <w:p w:rsidR="008E2CA8" w:rsidRPr="002B4A2E" w:rsidRDefault="008E2CA8" w:rsidP="008E2CA8">
      <w:pPr>
        <w:pStyle w:val="NormalWeb"/>
        <w:numPr>
          <w:ilvl w:val="0"/>
          <w:numId w:val="64"/>
        </w:numPr>
        <w:bidi/>
        <w:jc w:val="both"/>
        <w:rPr>
          <w:rFonts w:cs="B Nazanin"/>
          <w:sz w:val="26"/>
          <w:szCs w:val="26"/>
        </w:rPr>
      </w:pPr>
      <w:r w:rsidRPr="002B4A2E">
        <w:rPr>
          <w:rFonts w:cs="B Nazanin"/>
          <w:sz w:val="26"/>
          <w:szCs w:val="26"/>
          <w:rtl/>
        </w:rPr>
        <w:t xml:space="preserve">باید به همان ارزی صادر شود که در شرایط اعتبار درج شده، و </w:t>
      </w:r>
    </w:p>
    <w:p w:rsidR="008E2CA8" w:rsidRPr="002B4A2E" w:rsidRDefault="008E2CA8" w:rsidP="008E2CA8">
      <w:pPr>
        <w:pStyle w:val="NormalWeb"/>
        <w:numPr>
          <w:ilvl w:val="0"/>
          <w:numId w:val="64"/>
        </w:numPr>
        <w:bidi/>
        <w:jc w:val="both"/>
        <w:rPr>
          <w:rFonts w:cs="B Nazanin"/>
          <w:sz w:val="26"/>
          <w:szCs w:val="26"/>
        </w:rPr>
      </w:pPr>
      <w:r w:rsidRPr="002B4A2E">
        <w:rPr>
          <w:rFonts w:cs="B Nazanin"/>
          <w:sz w:val="26"/>
          <w:szCs w:val="26"/>
          <w:rtl/>
        </w:rPr>
        <w:t>نیازی به امضاء ندارد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بانک کارگزار تعیین شده، بانک تائید کننده در صورت وجود، یا بانک گشاینده می</w:t>
      </w:r>
      <w:r w:rsidRPr="002B4A2E">
        <w:rPr>
          <w:rFonts w:cs="B Nazanin"/>
          <w:sz w:val="26"/>
          <w:szCs w:val="26"/>
          <w:rtl/>
        </w:rPr>
        <w:softHyphen/>
        <w:t>تواند سیاهه صادره به مبلغی بیش از مبلغ مندرج در اعتبار بپذیرد و تصمیم بانک مذکور توسط کلیه طرفین لازم الاجراء باشد، به شرط اینکه بانک مذکور مبلغی بیش از مبلغ مجاز ذکر شده در شرایط اعتبار پرداخت یا معامله نـکرده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ج) شرح کالا، خدمات یا عملکرد مذکور در سیاهه بازرگانی باید با آنچه که در شرایـــط اعتبــــار درج شده مطابقت داشته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19- سند حمل برای پوشش حداقل دو روش مختلف حمل</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سند حملی که برای پوشش حداقل دو روش مختلف حمل ونقل (حمل مرکب یا</w:t>
      </w:r>
      <w:r w:rsidRPr="002B4A2E">
        <w:rPr>
          <w:rFonts w:cs="B Nazanin" w:hint="cs"/>
          <w:sz w:val="26"/>
          <w:szCs w:val="26"/>
          <w:rtl/>
        </w:rPr>
        <w:t xml:space="preserve"> </w:t>
      </w:r>
      <w:r w:rsidRPr="002B4A2E">
        <w:rPr>
          <w:rFonts w:cs="B Nazanin"/>
          <w:sz w:val="26"/>
          <w:szCs w:val="26"/>
          <w:rtl/>
        </w:rPr>
        <w:t>چند وجهی) ب</w:t>
      </w:r>
      <w:r w:rsidRPr="002B4A2E">
        <w:rPr>
          <w:rFonts w:cs="B Nazanin" w:hint="cs"/>
          <w:sz w:val="26"/>
          <w:szCs w:val="26"/>
          <w:rtl/>
        </w:rPr>
        <w:t xml:space="preserve">ه </w:t>
      </w:r>
      <w:r w:rsidRPr="002B4A2E">
        <w:rPr>
          <w:rFonts w:cs="B Nazanin"/>
          <w:sz w:val="26"/>
          <w:szCs w:val="26"/>
          <w:rtl/>
        </w:rPr>
        <w:t>کار می</w:t>
      </w:r>
      <w:r w:rsidRPr="002B4A2E">
        <w:rPr>
          <w:rFonts w:cs="B Nazanin"/>
          <w:sz w:val="26"/>
          <w:szCs w:val="26"/>
          <w:rtl/>
        </w:rPr>
        <w:softHyphen/>
        <w:t>رود صرف</w:t>
      </w:r>
      <w:r w:rsidRPr="002B4A2E">
        <w:rPr>
          <w:rFonts w:cs="B Nazanin"/>
          <w:sz w:val="26"/>
          <w:szCs w:val="26"/>
          <w:rtl/>
        </w:rPr>
        <w:softHyphen/>
        <w:t>نظر از اینکه به چه نامی صادر شود، باید ظاهرا</w:t>
      </w:r>
      <w:r w:rsidRPr="002B4A2E">
        <w:rPr>
          <w:rFonts w:cs="B Nazanin" w:hint="cs"/>
          <w:sz w:val="26"/>
          <w:szCs w:val="26"/>
          <w:rtl/>
        </w:rPr>
        <w:t xml:space="preserve">ً </w:t>
      </w:r>
      <w:r w:rsidRPr="002B4A2E">
        <w:rPr>
          <w:rFonts w:cs="B Nazanin"/>
          <w:sz w:val="26"/>
          <w:szCs w:val="26"/>
          <w:rtl/>
        </w:rPr>
        <w:t>در بر</w:t>
      </w:r>
      <w:r w:rsidRPr="002B4A2E">
        <w:rPr>
          <w:rFonts w:cs="B Nazanin" w:hint="cs"/>
          <w:sz w:val="26"/>
          <w:szCs w:val="26"/>
          <w:rtl/>
        </w:rPr>
        <w:t xml:space="preserve"> </w:t>
      </w:r>
      <w:r w:rsidRPr="002B4A2E">
        <w:rPr>
          <w:rFonts w:cs="B Nazanin"/>
          <w:sz w:val="26"/>
          <w:szCs w:val="26"/>
          <w:rtl/>
        </w:rPr>
        <w:t>گیرنده این موارد باشد</w:t>
      </w:r>
      <w:r w:rsidRPr="002B4A2E">
        <w:rPr>
          <w:rFonts w:cs="B Nazanin" w:hint="cs"/>
          <w:sz w:val="26"/>
          <w:szCs w:val="26"/>
          <w:rtl/>
        </w:rPr>
        <w:t xml:space="preserve">:  </w:t>
      </w:r>
    </w:p>
    <w:p w:rsidR="008E2CA8" w:rsidRPr="002B4A2E" w:rsidRDefault="008E2CA8" w:rsidP="008E2CA8">
      <w:pPr>
        <w:pStyle w:val="NormalWeb"/>
        <w:numPr>
          <w:ilvl w:val="0"/>
          <w:numId w:val="65"/>
        </w:numPr>
        <w:bidi/>
        <w:jc w:val="both"/>
        <w:rPr>
          <w:rFonts w:cs="B Nazanin"/>
          <w:sz w:val="26"/>
          <w:szCs w:val="26"/>
        </w:rPr>
      </w:pPr>
      <w:r w:rsidRPr="002B4A2E">
        <w:rPr>
          <w:rFonts w:cs="B Nazanin" w:hint="cs"/>
          <w:sz w:val="26"/>
          <w:szCs w:val="26"/>
          <w:rtl/>
        </w:rPr>
        <w:t>نام حمل کننده و امضاء آن توسط:</w:t>
      </w:r>
    </w:p>
    <w:p w:rsidR="008E2CA8" w:rsidRPr="002B4A2E" w:rsidRDefault="008E2CA8" w:rsidP="008E2CA8">
      <w:pPr>
        <w:pStyle w:val="NormalWeb"/>
        <w:numPr>
          <w:ilvl w:val="1"/>
          <w:numId w:val="65"/>
        </w:numPr>
        <w:bidi/>
        <w:jc w:val="both"/>
        <w:rPr>
          <w:rFonts w:cs="B Nazanin"/>
          <w:sz w:val="26"/>
          <w:szCs w:val="26"/>
        </w:rPr>
      </w:pPr>
      <w:r w:rsidRPr="002B4A2E">
        <w:rPr>
          <w:rFonts w:cs="B Nazanin"/>
          <w:sz w:val="26"/>
          <w:szCs w:val="26"/>
          <w:rtl/>
        </w:rPr>
        <w:t>حمل</w:t>
      </w:r>
      <w:r w:rsidRPr="002B4A2E">
        <w:rPr>
          <w:rFonts w:cs="B Nazanin"/>
          <w:sz w:val="26"/>
          <w:szCs w:val="26"/>
          <w:rtl/>
        </w:rPr>
        <w:softHyphen/>
        <w:t>کننده یا نماینده نام</w:t>
      </w:r>
      <w:r w:rsidRPr="002B4A2E">
        <w:rPr>
          <w:rFonts w:cs="B Nazanin"/>
          <w:sz w:val="26"/>
          <w:szCs w:val="26"/>
          <w:rtl/>
        </w:rPr>
        <w:softHyphen/>
        <w:t>برده شده حمل</w:t>
      </w:r>
      <w:r w:rsidRPr="002B4A2E">
        <w:rPr>
          <w:rFonts w:cs="B Nazanin"/>
          <w:sz w:val="26"/>
          <w:szCs w:val="26"/>
          <w:rtl/>
        </w:rPr>
        <w:softHyphen/>
        <w:t>کننده تحت عنوان از طرف یا برای حمل کننده</w:t>
      </w:r>
    </w:p>
    <w:p w:rsidR="008E2CA8" w:rsidRPr="002B4A2E" w:rsidRDefault="008E2CA8" w:rsidP="008E2CA8">
      <w:pPr>
        <w:pStyle w:val="NormalWeb"/>
        <w:numPr>
          <w:ilvl w:val="1"/>
          <w:numId w:val="65"/>
        </w:numPr>
        <w:tabs>
          <w:tab w:val="right" w:pos="1080"/>
        </w:tabs>
        <w:bidi/>
        <w:jc w:val="both"/>
        <w:rPr>
          <w:rFonts w:cs="B Nazanin"/>
          <w:sz w:val="26"/>
          <w:szCs w:val="26"/>
        </w:rPr>
      </w:pPr>
      <w:r w:rsidRPr="002B4A2E">
        <w:rPr>
          <w:rFonts w:cs="B Nazanin"/>
          <w:sz w:val="26"/>
          <w:szCs w:val="26"/>
          <w:rtl/>
        </w:rPr>
        <w:t>فرمانده یا نماینده نام</w:t>
      </w:r>
      <w:r w:rsidRPr="002B4A2E">
        <w:rPr>
          <w:rFonts w:cs="B Nazanin"/>
          <w:sz w:val="26"/>
          <w:szCs w:val="26"/>
          <w:rtl/>
        </w:rPr>
        <w:softHyphen/>
        <w:t>برده شده فرمانده تحت عنوان از طرف یا برای فرمانده</w:t>
      </w:r>
    </w:p>
    <w:p w:rsidR="008E2CA8" w:rsidRPr="002B4A2E" w:rsidRDefault="008E2CA8" w:rsidP="008E2CA8">
      <w:pPr>
        <w:pStyle w:val="NormalWeb"/>
        <w:bidi/>
        <w:jc w:val="both"/>
        <w:rPr>
          <w:rFonts w:cs="B Nazanin"/>
          <w:sz w:val="26"/>
          <w:szCs w:val="26"/>
          <w:rtl/>
        </w:rPr>
      </w:pPr>
      <w:r w:rsidRPr="002B4A2E">
        <w:rPr>
          <w:rFonts w:cs="B Nazanin"/>
          <w:sz w:val="26"/>
          <w:szCs w:val="26"/>
          <w:rtl/>
        </w:rPr>
        <w:t>هرگونه امضاء توسط حمل کننده، فرمانده یا نماینده باید به عنوان حمل</w:t>
      </w:r>
      <w:r w:rsidRPr="002B4A2E">
        <w:rPr>
          <w:rFonts w:cs="B Nazanin"/>
          <w:sz w:val="26"/>
          <w:szCs w:val="26"/>
          <w:rtl/>
        </w:rPr>
        <w:softHyphen/>
        <w:t>کننده، فرمانده یا نماینده بنا</w:t>
      </w:r>
      <w:r w:rsidRPr="002B4A2E">
        <w:rPr>
          <w:rFonts w:cs="B Nazanin" w:hint="cs"/>
          <w:sz w:val="26"/>
          <w:szCs w:val="26"/>
          <w:rtl/>
        </w:rPr>
        <w:t xml:space="preserve"> </w:t>
      </w:r>
      <w:r w:rsidRPr="002B4A2E">
        <w:rPr>
          <w:rFonts w:cs="B Nazanin"/>
          <w:sz w:val="26"/>
          <w:szCs w:val="26"/>
          <w:rtl/>
        </w:rPr>
        <w:t>به مورد قابل شناسائی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هرگونه امضاء توسط نماینده باید حاکی از آن باشد که آیا نماینده به عنوان </w:t>
      </w:r>
      <w:r w:rsidRPr="002B4A2E">
        <w:rPr>
          <w:rFonts w:cs="B Nazanin" w:hint="cs"/>
          <w:sz w:val="26"/>
          <w:szCs w:val="26"/>
          <w:rtl/>
        </w:rPr>
        <w:t>"</w:t>
      </w:r>
      <w:r w:rsidRPr="002B4A2E">
        <w:rPr>
          <w:rFonts w:cs="B Nazanin"/>
          <w:sz w:val="26"/>
          <w:szCs w:val="26"/>
          <w:rtl/>
        </w:rPr>
        <w:t>از طرف یا برای حمل</w:t>
      </w:r>
      <w:r w:rsidRPr="002B4A2E">
        <w:rPr>
          <w:rFonts w:cs="B Nazanin"/>
          <w:sz w:val="26"/>
          <w:szCs w:val="26"/>
          <w:rtl/>
        </w:rPr>
        <w:softHyphen/>
        <w:t>کننده</w:t>
      </w:r>
      <w:r w:rsidRPr="002B4A2E">
        <w:rPr>
          <w:rFonts w:cs="B Nazanin" w:hint="cs"/>
          <w:sz w:val="26"/>
          <w:szCs w:val="26"/>
          <w:rtl/>
        </w:rPr>
        <w:t xml:space="preserve">" </w:t>
      </w:r>
      <w:r w:rsidRPr="002B4A2E">
        <w:rPr>
          <w:rFonts w:cs="B Nazanin"/>
          <w:sz w:val="26"/>
          <w:szCs w:val="26"/>
          <w:rtl/>
        </w:rPr>
        <w:t xml:space="preserve">سند را امضاء یا </w:t>
      </w:r>
      <w:r w:rsidRPr="002B4A2E">
        <w:rPr>
          <w:rFonts w:cs="B Nazanin" w:hint="cs"/>
          <w:sz w:val="26"/>
          <w:szCs w:val="26"/>
          <w:rtl/>
        </w:rPr>
        <w:t>"</w:t>
      </w:r>
      <w:r w:rsidRPr="002B4A2E">
        <w:rPr>
          <w:rFonts w:cs="B Nazanin"/>
          <w:sz w:val="26"/>
          <w:szCs w:val="26"/>
          <w:rtl/>
        </w:rPr>
        <w:t>برای یا از طرف فرمانده</w:t>
      </w:r>
      <w:r w:rsidRPr="002B4A2E">
        <w:rPr>
          <w:rFonts w:cs="B Nazanin" w:hint="cs"/>
          <w:sz w:val="26"/>
          <w:szCs w:val="26"/>
          <w:rtl/>
        </w:rPr>
        <w:t xml:space="preserve">" </w:t>
      </w:r>
      <w:r w:rsidRPr="002B4A2E">
        <w:rPr>
          <w:rFonts w:cs="B Nazanin"/>
          <w:sz w:val="26"/>
          <w:szCs w:val="26"/>
          <w:rtl/>
        </w:rPr>
        <w:t>است</w:t>
      </w:r>
      <w:r w:rsidRPr="002B4A2E">
        <w:rPr>
          <w:rFonts w:cs="B Nazanin" w:hint="cs"/>
          <w:sz w:val="26"/>
          <w:szCs w:val="26"/>
          <w:rtl/>
        </w:rPr>
        <w:t>.</w:t>
      </w:r>
    </w:p>
    <w:p w:rsidR="008E2CA8" w:rsidRPr="002B4A2E" w:rsidRDefault="008E2CA8" w:rsidP="008E2CA8">
      <w:pPr>
        <w:pStyle w:val="NormalWeb"/>
        <w:numPr>
          <w:ilvl w:val="0"/>
          <w:numId w:val="65"/>
        </w:numPr>
        <w:bidi/>
        <w:jc w:val="both"/>
        <w:rPr>
          <w:rFonts w:cs="B Nazanin"/>
          <w:sz w:val="26"/>
          <w:szCs w:val="26"/>
        </w:rPr>
      </w:pPr>
      <w:r w:rsidRPr="002B4A2E">
        <w:rPr>
          <w:rFonts w:cs="B Nazanin"/>
          <w:sz w:val="26"/>
          <w:szCs w:val="26"/>
          <w:rtl/>
        </w:rPr>
        <w:t>ارســـــال، در اختیار گرفتن یا بارگیری کالا در کشتی، آن</w:t>
      </w:r>
      <w:r w:rsidRPr="002B4A2E">
        <w:rPr>
          <w:rFonts w:cs="B Nazanin" w:hint="cs"/>
          <w:sz w:val="26"/>
          <w:szCs w:val="26"/>
          <w:rtl/>
        </w:rPr>
        <w:t xml:space="preserve"> </w:t>
      </w:r>
      <w:r w:rsidRPr="002B4A2E">
        <w:rPr>
          <w:rFonts w:cs="B Nazanin"/>
          <w:sz w:val="26"/>
          <w:szCs w:val="26"/>
          <w:rtl/>
        </w:rPr>
        <w:t>گونه که در اعتبار آمده، ب</w:t>
      </w:r>
      <w:r w:rsidRPr="002B4A2E">
        <w:rPr>
          <w:rFonts w:cs="B Nazanin" w:hint="cs"/>
          <w:sz w:val="26"/>
          <w:szCs w:val="26"/>
          <w:rtl/>
        </w:rPr>
        <w:t xml:space="preserve">ه </w:t>
      </w:r>
      <w:r w:rsidRPr="002B4A2E">
        <w:rPr>
          <w:rFonts w:cs="B Nazanin"/>
          <w:sz w:val="26"/>
          <w:szCs w:val="26"/>
          <w:rtl/>
        </w:rPr>
        <w:t>وسیله</w:t>
      </w:r>
      <w:r w:rsidRPr="002B4A2E">
        <w:rPr>
          <w:rFonts w:cs="B Nazanin" w:hint="cs"/>
          <w:sz w:val="26"/>
          <w:szCs w:val="26"/>
          <w:rtl/>
        </w:rPr>
        <w:t>:</w:t>
      </w:r>
    </w:p>
    <w:p w:rsidR="008E2CA8" w:rsidRPr="002B4A2E" w:rsidRDefault="008E2CA8" w:rsidP="008E2CA8">
      <w:pPr>
        <w:pStyle w:val="NormalWeb"/>
        <w:numPr>
          <w:ilvl w:val="1"/>
          <w:numId w:val="65"/>
        </w:numPr>
        <w:bidi/>
        <w:jc w:val="both"/>
        <w:rPr>
          <w:rFonts w:cs="B Nazanin"/>
          <w:sz w:val="26"/>
          <w:szCs w:val="26"/>
        </w:rPr>
      </w:pPr>
      <w:r w:rsidRPr="002B4A2E">
        <w:rPr>
          <w:rFonts w:cs="B Nazanin"/>
          <w:sz w:val="26"/>
          <w:szCs w:val="26"/>
          <w:rtl/>
        </w:rPr>
        <w:t>عبارت چاپی یا</w:t>
      </w:r>
      <w:r w:rsidRPr="002B4A2E">
        <w:rPr>
          <w:rFonts w:cs="B Nazanin" w:hint="cs"/>
          <w:sz w:val="26"/>
          <w:szCs w:val="26"/>
          <w:rtl/>
        </w:rPr>
        <w:t xml:space="preserve"> </w:t>
      </w:r>
    </w:p>
    <w:p w:rsidR="008E2CA8" w:rsidRPr="002B4A2E" w:rsidRDefault="008E2CA8" w:rsidP="008E2CA8">
      <w:pPr>
        <w:pStyle w:val="NormalWeb"/>
        <w:numPr>
          <w:ilvl w:val="1"/>
          <w:numId w:val="65"/>
        </w:numPr>
        <w:bidi/>
        <w:jc w:val="both"/>
        <w:rPr>
          <w:rFonts w:cs="B Nazanin"/>
          <w:sz w:val="26"/>
          <w:szCs w:val="26"/>
        </w:rPr>
      </w:pPr>
      <w:r w:rsidRPr="002B4A2E">
        <w:rPr>
          <w:rFonts w:cs="B Nazanin"/>
          <w:sz w:val="26"/>
          <w:szCs w:val="26"/>
          <w:rtl/>
        </w:rPr>
        <w:t>مهر یا یادداشتی شامل تاریخ ارسال، در اختیار گرفتن یا بارگیری کالا در کشتی</w:t>
      </w:r>
    </w:p>
    <w:p w:rsidR="008E2CA8" w:rsidRPr="002B4A2E" w:rsidRDefault="008E2CA8" w:rsidP="008E2CA8">
      <w:pPr>
        <w:pStyle w:val="NormalWeb"/>
        <w:bidi/>
        <w:jc w:val="both"/>
        <w:rPr>
          <w:rFonts w:cs="B Nazanin"/>
          <w:sz w:val="26"/>
          <w:szCs w:val="26"/>
        </w:rPr>
      </w:pPr>
      <w:r w:rsidRPr="002B4A2E">
        <w:rPr>
          <w:rFonts w:cs="B Nazanin"/>
          <w:sz w:val="26"/>
          <w:szCs w:val="26"/>
          <w:rtl/>
        </w:rPr>
        <w:t>تاریخ صدور سند حمل به عنوان تاریخ ارسال، در اختیار گرفتن و</w:t>
      </w:r>
      <w:r w:rsidRPr="002B4A2E">
        <w:rPr>
          <w:rFonts w:cs="B Nazanin" w:hint="cs"/>
          <w:sz w:val="26"/>
          <w:szCs w:val="26"/>
          <w:rtl/>
        </w:rPr>
        <w:t xml:space="preserve"> </w:t>
      </w:r>
      <w:r w:rsidRPr="002B4A2E">
        <w:rPr>
          <w:rFonts w:cs="B Nazanin"/>
          <w:sz w:val="26"/>
          <w:szCs w:val="26"/>
          <w:rtl/>
        </w:rPr>
        <w:t xml:space="preserve">یا بارگیری کالا در کشتی و تـــــاریخ حمل کالا تلقی خواهد شد. به هر حال اگر سند حمل به وسیله مهر </w:t>
      </w:r>
      <w:r w:rsidRPr="002B4A2E">
        <w:rPr>
          <w:rFonts w:cs="B Nazanin"/>
          <w:sz w:val="26"/>
          <w:szCs w:val="26"/>
          <w:rtl/>
        </w:rPr>
        <w:lastRenderedPageBreak/>
        <w:t>یا یادداشتی که حاکی از تاریخ ارسال، در اختیار گرفتن یا بارگیری کالا در کشتی باشد این تاریخ به عنوان تاریخ حمل تلقی خواهد شد</w:t>
      </w:r>
      <w:r w:rsidRPr="002B4A2E">
        <w:rPr>
          <w:rFonts w:cs="B Nazanin" w:hint="cs"/>
          <w:sz w:val="26"/>
          <w:szCs w:val="26"/>
          <w:rtl/>
        </w:rPr>
        <w:t>.</w:t>
      </w:r>
    </w:p>
    <w:p w:rsidR="008E2CA8" w:rsidRPr="002B4A2E" w:rsidRDefault="008E2CA8" w:rsidP="008E2CA8">
      <w:pPr>
        <w:pStyle w:val="NormalWeb"/>
        <w:numPr>
          <w:ilvl w:val="0"/>
          <w:numId w:val="65"/>
        </w:numPr>
        <w:bidi/>
        <w:jc w:val="both"/>
        <w:rPr>
          <w:rFonts w:cs="B Nazanin"/>
          <w:sz w:val="26"/>
          <w:szCs w:val="26"/>
        </w:rPr>
      </w:pPr>
      <w:r w:rsidRPr="002B4A2E">
        <w:rPr>
          <w:rFonts w:cs="B Nazanin"/>
          <w:sz w:val="26"/>
          <w:szCs w:val="26"/>
          <w:rtl/>
        </w:rPr>
        <w:t>محل ارسال، در اختیار گرفتن یا بارگیری و محل مقصد نهایی طبق آنچه که در اعتبار درج شده باشد،</w:t>
      </w:r>
      <w:r w:rsidRPr="002B4A2E">
        <w:rPr>
          <w:rFonts w:cs="B Nazanin" w:hint="cs"/>
          <w:sz w:val="26"/>
          <w:szCs w:val="26"/>
          <w:rtl/>
        </w:rPr>
        <w:t xml:space="preserve"> </w:t>
      </w:r>
      <w:r w:rsidRPr="002B4A2E">
        <w:rPr>
          <w:rFonts w:cs="B Nazanin"/>
          <w:sz w:val="26"/>
          <w:szCs w:val="26"/>
          <w:rtl/>
        </w:rPr>
        <w:t>حتی اگر</w:t>
      </w:r>
      <w:r w:rsidRPr="002B4A2E">
        <w:rPr>
          <w:rFonts w:cs="B Nazanin" w:hint="cs"/>
          <w:sz w:val="26"/>
          <w:szCs w:val="26"/>
          <w:rtl/>
        </w:rPr>
        <w:t xml:space="preserve">: </w:t>
      </w:r>
    </w:p>
    <w:p w:rsidR="008E2CA8" w:rsidRPr="002B4A2E" w:rsidRDefault="008E2CA8" w:rsidP="008E2CA8">
      <w:pPr>
        <w:pStyle w:val="NormalWeb"/>
        <w:numPr>
          <w:ilvl w:val="1"/>
          <w:numId w:val="65"/>
        </w:numPr>
        <w:bidi/>
        <w:jc w:val="both"/>
        <w:rPr>
          <w:rFonts w:cs="B Nazanin"/>
          <w:sz w:val="26"/>
          <w:szCs w:val="26"/>
        </w:rPr>
      </w:pPr>
      <w:r w:rsidRPr="002B4A2E">
        <w:rPr>
          <w:rFonts w:cs="B Nazanin"/>
          <w:sz w:val="26"/>
          <w:szCs w:val="26"/>
          <w:rtl/>
        </w:rPr>
        <w:t>سند حمل، علاوه بر آن بیانگر محل ارسال، در اختیار گرفتن یا بارگیری یا محل مقصد نهایی مختلف بوده یا</w:t>
      </w:r>
      <w:r w:rsidRPr="002B4A2E">
        <w:rPr>
          <w:rFonts w:cs="B Nazanin" w:hint="cs"/>
          <w:sz w:val="26"/>
          <w:szCs w:val="26"/>
          <w:rtl/>
        </w:rPr>
        <w:t xml:space="preserve"> </w:t>
      </w:r>
    </w:p>
    <w:p w:rsidR="008E2CA8" w:rsidRPr="002B4A2E" w:rsidRDefault="008E2CA8" w:rsidP="008E2CA8">
      <w:pPr>
        <w:pStyle w:val="NormalWeb"/>
        <w:numPr>
          <w:ilvl w:val="1"/>
          <w:numId w:val="65"/>
        </w:numPr>
        <w:bidi/>
        <w:jc w:val="both"/>
        <w:rPr>
          <w:rFonts w:cs="B Nazanin"/>
          <w:sz w:val="26"/>
          <w:szCs w:val="26"/>
        </w:rPr>
      </w:pPr>
      <w:r w:rsidRPr="002B4A2E">
        <w:rPr>
          <w:rFonts w:cs="B Nazanin"/>
          <w:sz w:val="26"/>
          <w:szCs w:val="26"/>
          <w:rtl/>
        </w:rPr>
        <w:t xml:space="preserve">سند حمل شامل عبارت </w:t>
      </w:r>
      <w:r w:rsidRPr="002B4A2E">
        <w:rPr>
          <w:rFonts w:cs="B Nazanin" w:hint="cs"/>
          <w:sz w:val="26"/>
          <w:szCs w:val="26"/>
          <w:rtl/>
        </w:rPr>
        <w:t>"</w:t>
      </w:r>
      <w:r w:rsidRPr="002B4A2E">
        <w:rPr>
          <w:rFonts w:cs="B Nazanin"/>
          <w:sz w:val="26"/>
          <w:szCs w:val="26"/>
          <w:rtl/>
        </w:rPr>
        <w:t>در نظر گرفته شده</w:t>
      </w:r>
      <w:r w:rsidRPr="002B4A2E">
        <w:rPr>
          <w:rFonts w:cs="B Nazanin" w:hint="cs"/>
          <w:sz w:val="26"/>
          <w:szCs w:val="26"/>
          <w:rtl/>
        </w:rPr>
        <w:t xml:space="preserve">" </w:t>
      </w:r>
      <w:r w:rsidRPr="002B4A2E">
        <w:rPr>
          <w:rFonts w:cs="B Nazanin"/>
          <w:sz w:val="26"/>
          <w:szCs w:val="26"/>
          <w:rtl/>
        </w:rPr>
        <w:t>یا عبارت مشابه در ارتباط با کشتی، بندر</w:t>
      </w:r>
      <w:r w:rsidRPr="002B4A2E">
        <w:rPr>
          <w:rFonts w:cs="B Nazanin" w:hint="cs"/>
          <w:sz w:val="26"/>
          <w:szCs w:val="26"/>
          <w:rtl/>
        </w:rPr>
        <w:t xml:space="preserve"> </w:t>
      </w:r>
      <w:r w:rsidRPr="002B4A2E">
        <w:rPr>
          <w:rFonts w:cs="B Nazanin"/>
          <w:sz w:val="26"/>
          <w:szCs w:val="26"/>
          <w:rtl/>
        </w:rPr>
        <w:t>بارگیری یا بندر تخلیه باشد</w:t>
      </w:r>
      <w:r w:rsidRPr="002B4A2E">
        <w:rPr>
          <w:rFonts w:cs="B Nazanin" w:hint="cs"/>
          <w:sz w:val="26"/>
          <w:szCs w:val="26"/>
          <w:rtl/>
        </w:rPr>
        <w:t xml:space="preserve">. </w:t>
      </w:r>
    </w:p>
    <w:p w:rsidR="008E2CA8" w:rsidRPr="002B4A2E" w:rsidRDefault="008E2CA8" w:rsidP="008E2CA8">
      <w:pPr>
        <w:pStyle w:val="NormalWeb"/>
        <w:numPr>
          <w:ilvl w:val="0"/>
          <w:numId w:val="65"/>
        </w:numPr>
        <w:bidi/>
        <w:jc w:val="both"/>
        <w:rPr>
          <w:rFonts w:cs="B Nazanin"/>
          <w:sz w:val="26"/>
          <w:szCs w:val="26"/>
        </w:rPr>
      </w:pPr>
      <w:r w:rsidRPr="002B4A2E">
        <w:rPr>
          <w:rFonts w:cs="B Nazanin"/>
          <w:sz w:val="26"/>
          <w:szCs w:val="26"/>
          <w:rtl/>
        </w:rPr>
        <w:t>تنها نسخه اصل یا اگر در بیش از یک نسخه اصل صادر شده، کلیه نسخ اصل طبق آنچه که در سند حمل درج شده باشد</w:t>
      </w:r>
      <w:r w:rsidRPr="002B4A2E">
        <w:rPr>
          <w:rFonts w:cs="B Nazanin" w:hint="cs"/>
          <w:sz w:val="26"/>
          <w:szCs w:val="26"/>
          <w:rtl/>
        </w:rPr>
        <w:t xml:space="preserve">. </w:t>
      </w:r>
    </w:p>
    <w:p w:rsidR="008E2CA8" w:rsidRPr="002B4A2E" w:rsidRDefault="008E2CA8" w:rsidP="008E2CA8">
      <w:pPr>
        <w:pStyle w:val="NormalWeb"/>
        <w:numPr>
          <w:ilvl w:val="0"/>
          <w:numId w:val="65"/>
        </w:numPr>
        <w:bidi/>
        <w:jc w:val="both"/>
        <w:rPr>
          <w:rFonts w:cs="B Nazanin"/>
          <w:sz w:val="26"/>
          <w:szCs w:val="26"/>
        </w:rPr>
      </w:pPr>
      <w:r w:rsidRPr="002B4A2E">
        <w:rPr>
          <w:rFonts w:cs="B Nazanin" w:hint="cs"/>
          <w:sz w:val="26"/>
          <w:szCs w:val="26"/>
          <w:rtl/>
        </w:rPr>
        <w:t>م</w:t>
      </w:r>
      <w:r w:rsidRPr="002B4A2E">
        <w:rPr>
          <w:rFonts w:cs="B Nazanin"/>
          <w:sz w:val="26"/>
          <w:szCs w:val="26"/>
          <w:rtl/>
        </w:rPr>
        <w:t>واد و شرایط حمل یا اشاره به منبع دیگری شامل مواد و شرایط حمل (سند حمل خلاصه شده یا پشت سفید) باشد، محتویات مواد و شرایط چنین مقرراتی بررسی نخواهد شد</w:t>
      </w:r>
      <w:r w:rsidRPr="002B4A2E">
        <w:rPr>
          <w:rFonts w:cs="B Nazanin" w:hint="cs"/>
          <w:sz w:val="26"/>
          <w:szCs w:val="26"/>
          <w:rtl/>
        </w:rPr>
        <w:t xml:space="preserve">. </w:t>
      </w:r>
    </w:p>
    <w:p w:rsidR="008E2CA8" w:rsidRPr="002B4A2E" w:rsidRDefault="008E2CA8" w:rsidP="008E2CA8">
      <w:pPr>
        <w:pStyle w:val="NormalWeb"/>
        <w:numPr>
          <w:ilvl w:val="0"/>
          <w:numId w:val="65"/>
        </w:numPr>
        <w:bidi/>
        <w:jc w:val="both"/>
        <w:rPr>
          <w:rFonts w:cs="B Nazanin"/>
          <w:sz w:val="26"/>
          <w:szCs w:val="26"/>
        </w:rPr>
      </w:pPr>
      <w:r w:rsidRPr="002B4A2E">
        <w:rPr>
          <w:rFonts w:cs="B Nazanin"/>
          <w:sz w:val="26"/>
          <w:szCs w:val="26"/>
          <w:rtl/>
        </w:rPr>
        <w:t>هیچ گونه اشاره</w:t>
      </w:r>
      <w:r w:rsidRPr="002B4A2E">
        <w:rPr>
          <w:rFonts w:cs="B Nazanin"/>
          <w:sz w:val="26"/>
          <w:szCs w:val="26"/>
          <w:rtl/>
        </w:rPr>
        <w:softHyphen/>
        <w:t xml:space="preserve">ای به </w:t>
      </w:r>
      <w:r w:rsidRPr="002B4A2E">
        <w:rPr>
          <w:rFonts w:cs="B Nazanin" w:hint="cs"/>
          <w:sz w:val="26"/>
          <w:szCs w:val="26"/>
          <w:rtl/>
        </w:rPr>
        <w:t>"</w:t>
      </w:r>
      <w:r w:rsidRPr="002B4A2E">
        <w:rPr>
          <w:rFonts w:cs="B Nazanin"/>
          <w:sz w:val="26"/>
          <w:szCs w:val="26"/>
          <w:rtl/>
        </w:rPr>
        <w:t>حمل دربست</w:t>
      </w:r>
      <w:r w:rsidRPr="002B4A2E">
        <w:rPr>
          <w:rFonts w:cs="B Nazanin" w:hint="cs"/>
          <w:sz w:val="26"/>
          <w:szCs w:val="26"/>
          <w:rtl/>
        </w:rPr>
        <w:t>"</w:t>
      </w:r>
      <w:r w:rsidRPr="002B4A2E">
        <w:rPr>
          <w:rFonts w:cs="B Nazanin"/>
          <w:sz w:val="26"/>
          <w:szCs w:val="26"/>
          <w:rtl/>
        </w:rPr>
        <w:t xml:space="preserve"> نباشد.</w:t>
      </w:r>
    </w:p>
    <w:p w:rsidR="008E2CA8" w:rsidRPr="002B4A2E" w:rsidRDefault="008E2CA8" w:rsidP="008E2CA8">
      <w:pPr>
        <w:pStyle w:val="NormalWeb"/>
        <w:bidi/>
        <w:ind w:left="360"/>
        <w:jc w:val="both"/>
        <w:rPr>
          <w:rFonts w:cs="B Nazanin"/>
          <w:sz w:val="26"/>
          <w:szCs w:val="26"/>
          <w:rtl/>
        </w:rPr>
      </w:pPr>
      <w:r w:rsidRPr="002B4A2E">
        <w:rPr>
          <w:rFonts w:cs="B Nazanin"/>
          <w:sz w:val="26"/>
          <w:szCs w:val="26"/>
          <w:rtl/>
        </w:rPr>
        <w:t>ب) از نظر این ماده،</w:t>
      </w:r>
      <w:r w:rsidRPr="002B4A2E">
        <w:rPr>
          <w:rFonts w:cs="B Nazanin" w:hint="cs"/>
          <w:sz w:val="26"/>
          <w:szCs w:val="26"/>
          <w:rtl/>
        </w:rPr>
        <w:t xml:space="preserve"> </w:t>
      </w:r>
      <w:r w:rsidRPr="002B4A2E">
        <w:rPr>
          <w:rFonts w:cs="B Nazanin"/>
          <w:sz w:val="26"/>
          <w:szCs w:val="26"/>
          <w:rtl/>
        </w:rPr>
        <w:t>انتقال کالا از یک وسیله نقلیه به وسیله نقلیه دیگر</w:t>
      </w:r>
      <w:r w:rsidRPr="002B4A2E">
        <w:rPr>
          <w:rFonts w:cs="B Nazanin" w:hint="cs"/>
          <w:sz w:val="26"/>
          <w:szCs w:val="26"/>
          <w:rtl/>
        </w:rPr>
        <w:t xml:space="preserve"> (</w:t>
      </w:r>
      <w:r w:rsidRPr="002B4A2E">
        <w:rPr>
          <w:rFonts w:cs="B Nazanin"/>
          <w:sz w:val="26"/>
          <w:szCs w:val="26"/>
        </w:rPr>
        <w:t>Transshipment</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به معنی تخلیــــه کــــالا از یک نوع وسیله نقلیه و بارگیری مجدد آن روی وسیله نقلیه دیگر</w:t>
      </w:r>
      <w:r w:rsidRPr="002B4A2E">
        <w:rPr>
          <w:rFonts w:cs="B Nazanin" w:hint="cs"/>
          <w:sz w:val="26"/>
          <w:szCs w:val="26"/>
          <w:rtl/>
        </w:rPr>
        <w:t xml:space="preserve"> </w:t>
      </w:r>
      <w:r w:rsidRPr="002B4A2E">
        <w:rPr>
          <w:rFonts w:cs="B Nazanin"/>
          <w:sz w:val="26"/>
          <w:szCs w:val="26"/>
          <w:rtl/>
        </w:rPr>
        <w:t>(اعم از اینکه دو نوع مخت</w:t>
      </w:r>
      <w:r w:rsidRPr="002B4A2E">
        <w:rPr>
          <w:rFonts w:cs="B Nazanin" w:hint="cs"/>
          <w:sz w:val="26"/>
          <w:szCs w:val="26"/>
          <w:rtl/>
        </w:rPr>
        <w:t>ل</w:t>
      </w:r>
      <w:r w:rsidRPr="002B4A2E">
        <w:rPr>
          <w:rFonts w:cs="B Nazanin"/>
          <w:sz w:val="26"/>
          <w:szCs w:val="26"/>
          <w:rtl/>
        </w:rPr>
        <w:t>ف وسیـــله نقلیــه باشد) در خلال حمل و نقل از محل ارسال، در اختیار گرفتن یا بارگیری کالا به مقصــــد نهایی ذکر شده در شرایط اعتبار است</w:t>
      </w:r>
      <w:r w:rsidRPr="002B4A2E">
        <w:rPr>
          <w:rFonts w:cs="B Nazanin" w:hint="cs"/>
          <w:sz w:val="26"/>
          <w:szCs w:val="26"/>
          <w:rtl/>
        </w:rPr>
        <w:t xml:space="preserve">. </w:t>
      </w:r>
    </w:p>
    <w:p w:rsidR="008E2CA8" w:rsidRPr="002B4A2E" w:rsidRDefault="008E2CA8" w:rsidP="008E2CA8">
      <w:pPr>
        <w:pStyle w:val="NormalWeb"/>
        <w:bidi/>
        <w:ind w:left="360"/>
        <w:jc w:val="both"/>
        <w:rPr>
          <w:rFonts w:cs="B Nazanin"/>
          <w:sz w:val="26"/>
          <w:szCs w:val="26"/>
          <w:rtl/>
        </w:rPr>
      </w:pPr>
      <w:r w:rsidRPr="002B4A2E">
        <w:rPr>
          <w:rFonts w:cs="B Nazanin" w:hint="cs"/>
          <w:sz w:val="26"/>
          <w:szCs w:val="26"/>
          <w:rtl/>
        </w:rPr>
        <w:t xml:space="preserve">ج-1) </w:t>
      </w:r>
      <w:r w:rsidRPr="002B4A2E">
        <w:rPr>
          <w:rFonts w:cs="B Nazanin"/>
          <w:sz w:val="26"/>
          <w:szCs w:val="26"/>
          <w:rtl/>
        </w:rPr>
        <w:t>اگر سند حمل به احتمال انجام انتقال کالا از یک وسیله به وسیله نقلیه دیگر اشاره داشته باشد،</w:t>
      </w:r>
      <w:r w:rsidRPr="002B4A2E">
        <w:rPr>
          <w:rFonts w:cs="B Nazanin" w:hint="cs"/>
          <w:sz w:val="26"/>
          <w:szCs w:val="26"/>
          <w:rtl/>
        </w:rPr>
        <w:t xml:space="preserve"> </w:t>
      </w:r>
      <w:r w:rsidRPr="002B4A2E">
        <w:rPr>
          <w:rFonts w:cs="B Nazanin"/>
          <w:sz w:val="26"/>
          <w:szCs w:val="26"/>
          <w:rtl/>
        </w:rPr>
        <w:t>باید حمل کالا در تمام طول مسیر با همان سند واحد حمل پوشش داده شود</w:t>
      </w:r>
      <w:r w:rsidRPr="002B4A2E">
        <w:rPr>
          <w:rFonts w:cs="B Nazanin" w:hint="cs"/>
          <w:sz w:val="26"/>
          <w:szCs w:val="26"/>
          <w:rtl/>
        </w:rPr>
        <w:t xml:space="preserve">. </w:t>
      </w:r>
    </w:p>
    <w:p w:rsidR="008E2CA8" w:rsidRPr="002B4A2E" w:rsidRDefault="008E2CA8" w:rsidP="008E2CA8">
      <w:pPr>
        <w:pStyle w:val="NormalWeb"/>
        <w:bidi/>
        <w:ind w:left="360"/>
        <w:jc w:val="both"/>
        <w:rPr>
          <w:rFonts w:cs="B Nazanin"/>
          <w:sz w:val="26"/>
          <w:szCs w:val="26"/>
          <w:rtl/>
        </w:rPr>
      </w:pPr>
      <w:r w:rsidRPr="002B4A2E">
        <w:rPr>
          <w:rFonts w:cs="B Nazanin" w:hint="cs"/>
          <w:sz w:val="26"/>
          <w:szCs w:val="26"/>
          <w:rtl/>
        </w:rPr>
        <w:lastRenderedPageBreak/>
        <w:t xml:space="preserve">ج-2) </w:t>
      </w:r>
      <w:r w:rsidRPr="002B4A2E">
        <w:rPr>
          <w:rFonts w:cs="B Nazanin"/>
          <w:sz w:val="26"/>
          <w:szCs w:val="26"/>
          <w:rtl/>
        </w:rPr>
        <w:t>سند حملی که اشاره به احتمال انجام یا انجام انتقال کالا از یک وسیله نقلیه به وسیله نقلیه دیــگر دارد، قابل قبول است، حتی اگر انتقال کالا از یک وسیله نقلیه به وسیله نقلیه دیگر در اعتبار منـع شده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20- بارنامــــــــه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بارنامه، به هر نامی که باشد، باید در برگیرنده موارد زیر باشد</w:t>
      </w:r>
      <w:r w:rsidRPr="002B4A2E">
        <w:rPr>
          <w:rFonts w:cs="B Nazanin" w:hint="cs"/>
          <w:sz w:val="26"/>
          <w:szCs w:val="26"/>
          <w:rtl/>
        </w:rPr>
        <w:t>:</w:t>
      </w:r>
    </w:p>
    <w:p w:rsidR="008E2CA8" w:rsidRPr="002B4A2E" w:rsidRDefault="008E2CA8" w:rsidP="008E2CA8">
      <w:pPr>
        <w:pStyle w:val="NormalWeb"/>
        <w:numPr>
          <w:ilvl w:val="0"/>
          <w:numId w:val="66"/>
        </w:numPr>
        <w:bidi/>
        <w:jc w:val="both"/>
        <w:rPr>
          <w:rFonts w:cs="B Nazanin"/>
          <w:sz w:val="26"/>
          <w:szCs w:val="26"/>
        </w:rPr>
      </w:pPr>
      <w:r w:rsidRPr="002B4A2E">
        <w:rPr>
          <w:rFonts w:cs="B Nazanin"/>
          <w:sz w:val="26"/>
          <w:szCs w:val="26"/>
          <w:rtl/>
        </w:rPr>
        <w:t>نام حمل</w:t>
      </w:r>
      <w:r w:rsidRPr="002B4A2E">
        <w:rPr>
          <w:rFonts w:cs="B Nazanin"/>
          <w:sz w:val="26"/>
          <w:szCs w:val="26"/>
          <w:rtl/>
        </w:rPr>
        <w:softHyphen/>
        <w:t>کننده که به نحو زیر امضاء شده باشد</w:t>
      </w:r>
      <w:r w:rsidRPr="002B4A2E">
        <w:rPr>
          <w:rFonts w:cs="B Nazanin" w:hint="cs"/>
          <w:sz w:val="26"/>
          <w:szCs w:val="26"/>
          <w:rtl/>
        </w:rPr>
        <w:t xml:space="preserve">: </w:t>
      </w:r>
    </w:p>
    <w:p w:rsidR="008E2CA8" w:rsidRPr="002B4A2E" w:rsidRDefault="008E2CA8" w:rsidP="008E2CA8">
      <w:pPr>
        <w:pStyle w:val="NormalWeb"/>
        <w:numPr>
          <w:ilvl w:val="1"/>
          <w:numId w:val="66"/>
        </w:numPr>
        <w:bidi/>
        <w:jc w:val="both"/>
        <w:rPr>
          <w:rFonts w:cs="B Nazanin"/>
          <w:sz w:val="26"/>
          <w:szCs w:val="26"/>
        </w:rPr>
      </w:pPr>
      <w:r w:rsidRPr="002B4A2E">
        <w:rPr>
          <w:rFonts w:cs="B Nazanin"/>
          <w:sz w:val="26"/>
          <w:szCs w:val="26"/>
          <w:rtl/>
        </w:rPr>
        <w:t>توسط حمل کننده یا</w:t>
      </w:r>
      <w:r w:rsidRPr="002B4A2E">
        <w:rPr>
          <w:rFonts w:cs="B Nazanin" w:hint="cs"/>
          <w:sz w:val="26"/>
          <w:szCs w:val="26"/>
          <w:rtl/>
        </w:rPr>
        <w:t xml:space="preserve"> </w:t>
      </w:r>
      <w:r w:rsidRPr="002B4A2E">
        <w:rPr>
          <w:rFonts w:cs="B Nazanin"/>
          <w:sz w:val="26"/>
          <w:szCs w:val="26"/>
          <w:rtl/>
        </w:rPr>
        <w:t>نماینده نام</w:t>
      </w:r>
      <w:r w:rsidRPr="002B4A2E">
        <w:rPr>
          <w:rFonts w:cs="B Nazanin"/>
          <w:sz w:val="26"/>
          <w:szCs w:val="26"/>
          <w:rtl/>
        </w:rPr>
        <w:softHyphen/>
        <w:t>برده شده حمل</w:t>
      </w:r>
      <w:r w:rsidRPr="002B4A2E">
        <w:rPr>
          <w:rFonts w:cs="B Nazanin"/>
          <w:sz w:val="26"/>
          <w:szCs w:val="26"/>
          <w:rtl/>
        </w:rPr>
        <w:softHyphen/>
        <w:t>کننده برای یا از طرف حمل</w:t>
      </w:r>
      <w:r w:rsidRPr="002B4A2E">
        <w:rPr>
          <w:rFonts w:cs="B Nazanin"/>
          <w:sz w:val="26"/>
          <w:szCs w:val="26"/>
          <w:rtl/>
        </w:rPr>
        <w:softHyphen/>
        <w:t>کننده،</w:t>
      </w:r>
    </w:p>
    <w:p w:rsidR="008E2CA8" w:rsidRPr="002B4A2E" w:rsidRDefault="008E2CA8" w:rsidP="008E2CA8">
      <w:pPr>
        <w:pStyle w:val="NormalWeb"/>
        <w:numPr>
          <w:ilvl w:val="1"/>
          <w:numId w:val="66"/>
        </w:numPr>
        <w:bidi/>
        <w:jc w:val="both"/>
        <w:rPr>
          <w:rFonts w:cs="B Nazanin"/>
          <w:sz w:val="26"/>
          <w:szCs w:val="26"/>
        </w:rPr>
      </w:pPr>
      <w:r w:rsidRPr="002B4A2E">
        <w:rPr>
          <w:rFonts w:cs="B Nazanin"/>
          <w:sz w:val="26"/>
          <w:szCs w:val="26"/>
          <w:rtl/>
        </w:rPr>
        <w:t>توسط فرمانده یا نماینده نام</w:t>
      </w:r>
      <w:r w:rsidRPr="002B4A2E">
        <w:rPr>
          <w:rFonts w:cs="B Nazanin"/>
          <w:sz w:val="26"/>
          <w:szCs w:val="26"/>
          <w:rtl/>
        </w:rPr>
        <w:softHyphen/>
        <w:t>برده شده فرمانده برای یا از طرف فرمانده</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امضاء توسط حمل</w:t>
      </w:r>
      <w:r w:rsidRPr="002B4A2E">
        <w:rPr>
          <w:rFonts w:cs="B Nazanin"/>
          <w:sz w:val="26"/>
          <w:szCs w:val="26"/>
          <w:rtl/>
        </w:rPr>
        <w:softHyphen/>
        <w:t>کننده، فرمانده یا نماینده به نحوی که به عنوان حمل</w:t>
      </w:r>
      <w:r w:rsidRPr="002B4A2E">
        <w:rPr>
          <w:rFonts w:cs="B Nazanin"/>
          <w:sz w:val="26"/>
          <w:szCs w:val="26"/>
          <w:rtl/>
        </w:rPr>
        <w:softHyphen/>
        <w:t>کننده، فرمانده یا نماینده قابل شناسایی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هرگونه امضاء توسط نماینده به نحوی که نشان دهد آیا نماینده به عنوان</w:t>
      </w:r>
      <w:r w:rsidRPr="002B4A2E">
        <w:rPr>
          <w:rFonts w:cs="B Nazanin"/>
          <w:sz w:val="26"/>
          <w:szCs w:val="26"/>
        </w:rPr>
        <w:t xml:space="preserve"> </w:t>
      </w:r>
      <w:r w:rsidRPr="002B4A2E">
        <w:rPr>
          <w:rFonts w:cs="B Nazanin" w:hint="cs"/>
          <w:sz w:val="26"/>
          <w:szCs w:val="26"/>
          <w:rtl/>
        </w:rPr>
        <w:t>"</w:t>
      </w:r>
      <w:r w:rsidRPr="002B4A2E">
        <w:rPr>
          <w:rFonts w:cs="B Nazanin"/>
          <w:sz w:val="26"/>
          <w:szCs w:val="26"/>
          <w:rtl/>
        </w:rPr>
        <w:t>برای حمل</w:t>
      </w:r>
      <w:r w:rsidRPr="002B4A2E">
        <w:rPr>
          <w:rFonts w:cs="B Nazanin"/>
          <w:sz w:val="26"/>
          <w:szCs w:val="26"/>
          <w:rtl/>
        </w:rPr>
        <w:softHyphen/>
        <w:t>کننده</w:t>
      </w:r>
      <w:r w:rsidRPr="002B4A2E">
        <w:rPr>
          <w:rFonts w:cs="B Nazanin" w:hint="cs"/>
          <w:sz w:val="26"/>
          <w:szCs w:val="26"/>
          <w:rtl/>
        </w:rPr>
        <w:t xml:space="preserve">" </w:t>
      </w:r>
      <w:r w:rsidRPr="002B4A2E">
        <w:rPr>
          <w:rFonts w:cs="B Nazanin"/>
          <w:sz w:val="26"/>
          <w:szCs w:val="26"/>
          <w:rtl/>
        </w:rPr>
        <w:t xml:space="preserve">یـــا </w:t>
      </w:r>
      <w:r w:rsidRPr="002B4A2E">
        <w:rPr>
          <w:rFonts w:cs="B Nazanin" w:hint="cs"/>
          <w:sz w:val="26"/>
          <w:szCs w:val="26"/>
          <w:rtl/>
        </w:rPr>
        <w:t>"</w:t>
      </w:r>
      <w:r w:rsidRPr="002B4A2E">
        <w:rPr>
          <w:rFonts w:cs="B Nazanin"/>
          <w:sz w:val="26"/>
          <w:szCs w:val="26"/>
          <w:rtl/>
        </w:rPr>
        <w:t>از طـــــرف</w:t>
      </w:r>
      <w:r w:rsidRPr="002B4A2E">
        <w:rPr>
          <w:rFonts w:cs="B Nazanin" w:hint="cs"/>
          <w:sz w:val="26"/>
          <w:szCs w:val="26"/>
          <w:rtl/>
        </w:rPr>
        <w:t>"</w:t>
      </w:r>
      <w:r w:rsidRPr="002B4A2E">
        <w:rPr>
          <w:rFonts w:cs="B Nazanin"/>
          <w:sz w:val="26"/>
          <w:szCs w:val="26"/>
          <w:rtl/>
        </w:rPr>
        <w:t xml:space="preserve"> یا </w:t>
      </w:r>
      <w:r w:rsidRPr="002B4A2E">
        <w:rPr>
          <w:rFonts w:cs="B Nazanin" w:hint="cs"/>
          <w:sz w:val="26"/>
          <w:szCs w:val="26"/>
          <w:rtl/>
        </w:rPr>
        <w:t>"</w:t>
      </w:r>
      <w:r w:rsidRPr="002B4A2E">
        <w:rPr>
          <w:rFonts w:cs="B Nazanin"/>
          <w:sz w:val="26"/>
          <w:szCs w:val="26"/>
          <w:rtl/>
        </w:rPr>
        <w:t>از طرف حمل کننده</w:t>
      </w:r>
      <w:r w:rsidRPr="002B4A2E">
        <w:rPr>
          <w:rFonts w:cs="B Nazanin" w:hint="cs"/>
          <w:sz w:val="26"/>
          <w:szCs w:val="26"/>
          <w:rtl/>
        </w:rPr>
        <w:t xml:space="preserve">" </w:t>
      </w:r>
      <w:r w:rsidRPr="002B4A2E">
        <w:rPr>
          <w:rFonts w:cs="B Nazanin"/>
          <w:sz w:val="26"/>
          <w:szCs w:val="26"/>
          <w:rtl/>
        </w:rPr>
        <w:t xml:space="preserve">یا </w:t>
      </w:r>
      <w:r w:rsidRPr="002B4A2E">
        <w:rPr>
          <w:rFonts w:cs="B Nazanin" w:hint="cs"/>
          <w:sz w:val="26"/>
          <w:szCs w:val="26"/>
          <w:rtl/>
        </w:rPr>
        <w:t>"</w:t>
      </w:r>
      <w:r w:rsidRPr="002B4A2E">
        <w:rPr>
          <w:rFonts w:cs="B Nazanin"/>
          <w:sz w:val="26"/>
          <w:szCs w:val="26"/>
          <w:rtl/>
        </w:rPr>
        <w:t>برای فرمانده</w:t>
      </w:r>
      <w:r w:rsidRPr="002B4A2E">
        <w:rPr>
          <w:rFonts w:cs="B Nazanin" w:hint="cs"/>
          <w:sz w:val="26"/>
          <w:szCs w:val="26"/>
          <w:rtl/>
        </w:rPr>
        <w:t>"</w:t>
      </w:r>
      <w:r w:rsidRPr="002B4A2E">
        <w:rPr>
          <w:rFonts w:cs="B Nazanin"/>
          <w:sz w:val="26"/>
          <w:szCs w:val="26"/>
          <w:rtl/>
        </w:rPr>
        <w:t xml:space="preserve"> یا </w:t>
      </w:r>
      <w:r w:rsidRPr="002B4A2E">
        <w:rPr>
          <w:rFonts w:cs="B Nazanin" w:hint="cs"/>
          <w:sz w:val="26"/>
          <w:szCs w:val="26"/>
          <w:rtl/>
        </w:rPr>
        <w:t>"</w:t>
      </w:r>
      <w:r w:rsidRPr="002B4A2E">
        <w:rPr>
          <w:rFonts w:cs="B Nazanin"/>
          <w:sz w:val="26"/>
          <w:szCs w:val="26"/>
          <w:rtl/>
        </w:rPr>
        <w:t>از طرف فرمانده</w:t>
      </w:r>
      <w:r w:rsidRPr="002B4A2E">
        <w:rPr>
          <w:rFonts w:cs="B Nazanin" w:hint="cs"/>
          <w:sz w:val="26"/>
          <w:szCs w:val="26"/>
          <w:rtl/>
        </w:rPr>
        <w:t>"</w:t>
      </w:r>
      <w:r w:rsidRPr="002B4A2E">
        <w:rPr>
          <w:rFonts w:cs="B Nazanin"/>
          <w:sz w:val="26"/>
          <w:szCs w:val="26"/>
          <w:rtl/>
        </w:rPr>
        <w:t xml:space="preserve"> سند را امضــــاء نموده است</w:t>
      </w:r>
      <w:r w:rsidRPr="002B4A2E">
        <w:rPr>
          <w:rFonts w:cs="B Nazanin" w:hint="cs"/>
          <w:sz w:val="26"/>
          <w:szCs w:val="26"/>
          <w:rtl/>
        </w:rPr>
        <w:t>.</w:t>
      </w:r>
    </w:p>
    <w:p w:rsidR="008E2CA8" w:rsidRPr="002B4A2E" w:rsidRDefault="008E2CA8" w:rsidP="008E2CA8">
      <w:pPr>
        <w:pStyle w:val="NormalWeb"/>
        <w:numPr>
          <w:ilvl w:val="0"/>
          <w:numId w:val="66"/>
        </w:numPr>
        <w:bidi/>
        <w:jc w:val="both"/>
        <w:rPr>
          <w:rFonts w:cs="B Nazanin"/>
          <w:sz w:val="26"/>
          <w:szCs w:val="26"/>
        </w:rPr>
      </w:pPr>
      <w:r w:rsidRPr="002B4A2E">
        <w:rPr>
          <w:rFonts w:cs="B Nazanin"/>
          <w:sz w:val="26"/>
          <w:szCs w:val="26"/>
          <w:rtl/>
        </w:rPr>
        <w:t>بارگیری کالا در کشتی نام</w:t>
      </w:r>
      <w:r w:rsidRPr="002B4A2E">
        <w:rPr>
          <w:rFonts w:cs="B Nazanin"/>
          <w:sz w:val="26"/>
          <w:szCs w:val="26"/>
          <w:rtl/>
        </w:rPr>
        <w:softHyphen/>
        <w:t>برده شده در بندر بارگیری مندرج در اعتبار به نحو زیر</w:t>
      </w:r>
      <w:r w:rsidRPr="002B4A2E">
        <w:rPr>
          <w:rFonts w:cs="B Nazanin" w:hint="cs"/>
          <w:sz w:val="26"/>
          <w:szCs w:val="26"/>
          <w:rtl/>
        </w:rPr>
        <w:t xml:space="preserve">: </w:t>
      </w:r>
    </w:p>
    <w:p w:rsidR="008E2CA8" w:rsidRPr="002B4A2E" w:rsidRDefault="008E2CA8" w:rsidP="008E2CA8">
      <w:pPr>
        <w:pStyle w:val="NormalWeb"/>
        <w:numPr>
          <w:ilvl w:val="1"/>
          <w:numId w:val="66"/>
        </w:numPr>
        <w:bidi/>
        <w:jc w:val="both"/>
        <w:rPr>
          <w:rFonts w:cs="B Nazanin"/>
          <w:sz w:val="26"/>
          <w:szCs w:val="26"/>
        </w:rPr>
      </w:pPr>
      <w:r w:rsidRPr="002B4A2E">
        <w:rPr>
          <w:rFonts w:cs="B Nazanin"/>
          <w:sz w:val="26"/>
          <w:szCs w:val="26"/>
          <w:rtl/>
        </w:rPr>
        <w:t>طی متن چاپی بارنامه</w:t>
      </w:r>
    </w:p>
    <w:p w:rsidR="008E2CA8" w:rsidRPr="002B4A2E" w:rsidRDefault="008E2CA8" w:rsidP="008E2CA8">
      <w:pPr>
        <w:pStyle w:val="NormalWeb"/>
        <w:numPr>
          <w:ilvl w:val="1"/>
          <w:numId w:val="66"/>
        </w:numPr>
        <w:bidi/>
        <w:jc w:val="both"/>
        <w:rPr>
          <w:rFonts w:cs="B Nazanin"/>
          <w:sz w:val="26"/>
          <w:szCs w:val="26"/>
        </w:rPr>
      </w:pPr>
      <w:r w:rsidRPr="002B4A2E">
        <w:rPr>
          <w:rFonts w:cs="B Nazanin"/>
          <w:sz w:val="26"/>
          <w:szCs w:val="26"/>
          <w:rtl/>
        </w:rPr>
        <w:t>طی یادداشت بارگیری با اشاره به تاریخی که کالا بارگیری شده است</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تاریخ صدور بارنامه به عنوان تاریخ حمل تلقی خواهد شد مگر اینکه بارنامه شامل یــادداشــــت بارگیری با درج تاریخ حمل باشد که دراین صورت تاریخ درج شده در یادداشت بارگیری بــــه عنوان تاریخ حمل تلقی خواهد 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 xml:space="preserve">اگر بارنامه شامل عبارت </w:t>
      </w:r>
      <w:r w:rsidRPr="002B4A2E">
        <w:rPr>
          <w:rFonts w:cs="B Nazanin" w:hint="cs"/>
          <w:sz w:val="26"/>
          <w:szCs w:val="26"/>
          <w:rtl/>
        </w:rPr>
        <w:t>"</w:t>
      </w:r>
      <w:r w:rsidRPr="002B4A2E">
        <w:rPr>
          <w:rFonts w:cs="B Nazanin"/>
          <w:sz w:val="26"/>
          <w:szCs w:val="26"/>
          <w:rtl/>
        </w:rPr>
        <w:t>کشتی مورد نظر</w:t>
      </w:r>
      <w:r w:rsidRPr="002B4A2E">
        <w:rPr>
          <w:rFonts w:cs="B Nazanin" w:hint="cs"/>
          <w:sz w:val="26"/>
          <w:szCs w:val="26"/>
          <w:rtl/>
        </w:rPr>
        <w:t>"</w:t>
      </w:r>
      <w:r w:rsidRPr="002B4A2E">
        <w:rPr>
          <w:rFonts w:cs="B Nazanin"/>
          <w:sz w:val="26"/>
          <w:szCs w:val="26"/>
          <w:rtl/>
        </w:rPr>
        <w:t xml:space="preserve"> یا عبارت مشــــــــابه در ارتبــــاط با نام کشتـــی باشد، یادداشت بارگیری که به تاریخ حمل و نام کشتی واقعی اشاره کند الزامی است</w:t>
      </w:r>
      <w:r w:rsidRPr="002B4A2E">
        <w:rPr>
          <w:rFonts w:cs="B Nazanin" w:hint="cs"/>
          <w:sz w:val="26"/>
          <w:szCs w:val="26"/>
          <w:rtl/>
        </w:rPr>
        <w:t>.</w:t>
      </w:r>
    </w:p>
    <w:p w:rsidR="008E2CA8" w:rsidRPr="002B4A2E" w:rsidRDefault="008E2CA8" w:rsidP="008E2CA8">
      <w:pPr>
        <w:pStyle w:val="NormalWeb"/>
        <w:numPr>
          <w:ilvl w:val="0"/>
          <w:numId w:val="66"/>
        </w:numPr>
        <w:bidi/>
        <w:jc w:val="both"/>
        <w:rPr>
          <w:rFonts w:cs="B Nazanin"/>
          <w:sz w:val="26"/>
          <w:szCs w:val="26"/>
        </w:rPr>
      </w:pPr>
      <w:r w:rsidRPr="002B4A2E">
        <w:rPr>
          <w:rFonts w:cs="B Nazanin"/>
          <w:sz w:val="26"/>
          <w:szCs w:val="26"/>
          <w:rtl/>
        </w:rPr>
        <w:t>حمل از بندر بارگیری به بندر تخلیه مندرج در اعتبار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اگر در</w:t>
      </w:r>
      <w:r w:rsidRPr="002B4A2E">
        <w:rPr>
          <w:rFonts w:cs="B Nazanin" w:hint="cs"/>
          <w:sz w:val="26"/>
          <w:szCs w:val="26"/>
          <w:rtl/>
        </w:rPr>
        <w:t xml:space="preserve"> </w:t>
      </w:r>
      <w:r w:rsidRPr="002B4A2E">
        <w:rPr>
          <w:rFonts w:cs="B Nazanin"/>
          <w:sz w:val="26"/>
          <w:szCs w:val="26"/>
          <w:rtl/>
        </w:rPr>
        <w:t>بارنامه به بندر</w:t>
      </w:r>
      <w:r w:rsidRPr="002B4A2E">
        <w:rPr>
          <w:rFonts w:cs="B Nazanin" w:hint="cs"/>
          <w:sz w:val="26"/>
          <w:szCs w:val="26"/>
          <w:rtl/>
        </w:rPr>
        <w:t xml:space="preserve"> </w:t>
      </w:r>
      <w:r w:rsidRPr="002B4A2E">
        <w:rPr>
          <w:rFonts w:cs="B Nazanin"/>
          <w:sz w:val="26"/>
          <w:szCs w:val="26"/>
          <w:rtl/>
        </w:rPr>
        <w:t>بارگیری مندرج در اعتبار به عنوان بندر</w:t>
      </w:r>
      <w:r w:rsidRPr="002B4A2E">
        <w:rPr>
          <w:rFonts w:cs="B Nazanin" w:hint="cs"/>
          <w:sz w:val="26"/>
          <w:szCs w:val="26"/>
          <w:rtl/>
        </w:rPr>
        <w:t xml:space="preserve"> </w:t>
      </w:r>
      <w:r w:rsidRPr="002B4A2E">
        <w:rPr>
          <w:rFonts w:cs="B Nazanin"/>
          <w:sz w:val="26"/>
          <w:szCs w:val="26"/>
          <w:rtl/>
        </w:rPr>
        <w:t xml:space="preserve">بارگیری اشاره نشده باشـــد یا اگـــــر بارنــامـه شامل عبارت </w:t>
      </w:r>
      <w:r w:rsidRPr="002B4A2E">
        <w:rPr>
          <w:rFonts w:cs="B Nazanin" w:hint="cs"/>
          <w:sz w:val="26"/>
          <w:szCs w:val="26"/>
          <w:rtl/>
        </w:rPr>
        <w:t>"</w:t>
      </w:r>
      <w:r w:rsidRPr="002B4A2E">
        <w:rPr>
          <w:rFonts w:cs="B Nazanin"/>
          <w:sz w:val="26"/>
          <w:szCs w:val="26"/>
          <w:rtl/>
        </w:rPr>
        <w:t>مورد نظر</w:t>
      </w:r>
      <w:r w:rsidRPr="002B4A2E">
        <w:rPr>
          <w:rFonts w:cs="B Nazanin" w:hint="cs"/>
          <w:sz w:val="26"/>
          <w:szCs w:val="26"/>
          <w:rtl/>
        </w:rPr>
        <w:t>"</w:t>
      </w:r>
      <w:r w:rsidRPr="002B4A2E">
        <w:rPr>
          <w:rFonts w:cs="B Nazanin"/>
          <w:sz w:val="26"/>
          <w:szCs w:val="26"/>
          <w:rtl/>
        </w:rPr>
        <w:t xml:space="preserve"> یا عبارت مشابه در ارتباط با بندر بارگیری باشـــد، یـــادداشت بارگیری شامــــل بندر بارگیری مندرج در اعتبار، تاریخ حمل و نام کشتی الزامی است. ایــــن شرط حتی در مـــــــواردی کـه بارنامه دارای متن از پیش چاپ شده در ارتباط با بارگیری و حمـــل کــــالا در کشتی نامبرده شــده است لازم الاجراء است</w:t>
      </w:r>
      <w:r w:rsidRPr="002B4A2E">
        <w:rPr>
          <w:rFonts w:cs="B Nazanin" w:hint="cs"/>
          <w:sz w:val="26"/>
          <w:szCs w:val="26"/>
          <w:rtl/>
        </w:rPr>
        <w:t xml:space="preserve">. </w:t>
      </w:r>
    </w:p>
    <w:p w:rsidR="008E2CA8" w:rsidRPr="002B4A2E" w:rsidRDefault="008E2CA8" w:rsidP="008E2CA8">
      <w:pPr>
        <w:pStyle w:val="NormalWeb"/>
        <w:numPr>
          <w:ilvl w:val="0"/>
          <w:numId w:val="66"/>
        </w:numPr>
        <w:bidi/>
        <w:jc w:val="both"/>
        <w:rPr>
          <w:rFonts w:cs="B Nazanin"/>
          <w:sz w:val="26"/>
          <w:szCs w:val="26"/>
        </w:rPr>
      </w:pPr>
      <w:r w:rsidRPr="002B4A2E">
        <w:rPr>
          <w:rFonts w:cs="B Nazanin"/>
          <w:sz w:val="26"/>
          <w:szCs w:val="26"/>
          <w:rtl/>
        </w:rPr>
        <w:t>تنها نسخه اصل بارنامه و یا اگر بارنامه در بیش از یک نسخه اصل صادر شده باشد شامل کلیه نسخ اصل طبق آنچه که در بارنامه قید شده باشد</w:t>
      </w:r>
      <w:r w:rsidRPr="002B4A2E">
        <w:rPr>
          <w:rFonts w:cs="B Nazanin" w:hint="cs"/>
          <w:sz w:val="26"/>
          <w:szCs w:val="26"/>
          <w:rtl/>
        </w:rPr>
        <w:t xml:space="preserve">. </w:t>
      </w:r>
    </w:p>
    <w:p w:rsidR="008E2CA8" w:rsidRPr="002B4A2E" w:rsidRDefault="008E2CA8" w:rsidP="008E2CA8">
      <w:pPr>
        <w:pStyle w:val="NormalWeb"/>
        <w:numPr>
          <w:ilvl w:val="0"/>
          <w:numId w:val="66"/>
        </w:numPr>
        <w:bidi/>
        <w:jc w:val="both"/>
        <w:rPr>
          <w:rFonts w:cs="B Nazanin"/>
          <w:sz w:val="26"/>
          <w:szCs w:val="26"/>
        </w:rPr>
      </w:pPr>
      <w:r w:rsidRPr="002B4A2E">
        <w:rPr>
          <w:rFonts w:cs="B Nazanin"/>
          <w:sz w:val="26"/>
          <w:szCs w:val="26"/>
          <w:rtl/>
        </w:rPr>
        <w:t xml:space="preserve">مواد و شرایط حمل یا اشاره به منبع دیگری که شامل مواد و شرایط حمل است (بارنامه خلاصه شده یا پشت سفید) باشد. محتویات مواد و شرایط حمل مورد بررسی قرار نخواهد گرفت. </w:t>
      </w:r>
    </w:p>
    <w:p w:rsidR="008E2CA8" w:rsidRPr="002B4A2E" w:rsidRDefault="008E2CA8" w:rsidP="008E2CA8">
      <w:pPr>
        <w:pStyle w:val="NormalWeb"/>
        <w:numPr>
          <w:ilvl w:val="0"/>
          <w:numId w:val="66"/>
        </w:numPr>
        <w:bidi/>
        <w:jc w:val="both"/>
        <w:rPr>
          <w:rFonts w:cs="B Nazanin"/>
          <w:sz w:val="26"/>
          <w:szCs w:val="26"/>
        </w:rPr>
      </w:pPr>
      <w:r w:rsidRPr="002B4A2E">
        <w:rPr>
          <w:rFonts w:cs="B Nazanin"/>
          <w:sz w:val="26"/>
          <w:szCs w:val="26"/>
          <w:rtl/>
        </w:rPr>
        <w:t>هیچگونه اشاره</w:t>
      </w:r>
      <w:r w:rsidRPr="002B4A2E">
        <w:rPr>
          <w:rFonts w:cs="B Nazanin"/>
          <w:sz w:val="26"/>
          <w:szCs w:val="26"/>
          <w:rtl/>
        </w:rPr>
        <w:softHyphen/>
        <w:t>ای به شرایط حمل دربست نباشد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از نظـــــــر این ماده، انتقال کالا از یک وسیله نقلیه به وسیله نقلیه دیـگر به معنی تخلیـه از یک کشتـــی و بارگیری مجدد روی کشتی دیگر در طی عملیات حمل و نقل از بندر بارگیری به بندر تخلیه منــــدرج در</w:t>
      </w:r>
      <w:r w:rsidRPr="002B4A2E">
        <w:rPr>
          <w:rFonts w:cs="B Nazanin" w:hint="cs"/>
          <w:sz w:val="26"/>
          <w:szCs w:val="26"/>
          <w:rtl/>
        </w:rPr>
        <w:t xml:space="preserve"> </w:t>
      </w:r>
      <w:r w:rsidRPr="002B4A2E">
        <w:rPr>
          <w:rFonts w:cs="B Nazanin"/>
          <w:sz w:val="26"/>
          <w:szCs w:val="26"/>
          <w:rtl/>
        </w:rPr>
        <w:t>اعتبار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ج-1) </w:t>
      </w:r>
      <w:r w:rsidRPr="002B4A2E">
        <w:rPr>
          <w:rFonts w:cs="B Nazanin"/>
          <w:sz w:val="26"/>
          <w:szCs w:val="26"/>
          <w:rtl/>
        </w:rPr>
        <w:t>اگر بارنامه به احتمال انجام یا انجام انتقال کالا از یک وسیله به وسیله نقلیه دیگر اشاره داشته باشد باید تمام طول مسیر حمل با همان بارنامه واحد پوشش داده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lastRenderedPageBreak/>
        <w:t xml:space="preserve">ج-2) </w:t>
      </w:r>
      <w:r w:rsidRPr="002B4A2E">
        <w:rPr>
          <w:rFonts w:cs="B Nazanin"/>
          <w:sz w:val="26"/>
          <w:szCs w:val="26"/>
          <w:rtl/>
        </w:rPr>
        <w:t>حتی اگر انتقال کالا از یک کشتی به کشتی دیگر به موجب اعتبار غیر مجاز باشد، بارنامـه</w:t>
      </w:r>
      <w:r w:rsidRPr="002B4A2E">
        <w:rPr>
          <w:rFonts w:cs="B Nazanin"/>
          <w:sz w:val="26"/>
          <w:szCs w:val="26"/>
          <w:rtl/>
        </w:rPr>
        <w:softHyphen/>
        <w:t>ای که بــه احتمال انجام یا انجام انتقال کالا از یک کشتی به کشتی دیگر اشاره کند قابل قبول است به شرط آنـــــکه کـــــالا در کانتینر، تریلر یا قایق</w:t>
      </w:r>
      <w:r w:rsidRPr="002B4A2E">
        <w:rPr>
          <w:rFonts w:cs="B Nazanin"/>
          <w:sz w:val="26"/>
          <w:szCs w:val="26"/>
          <w:rtl/>
        </w:rPr>
        <w:softHyphen/>
        <w:t>های سبک</w:t>
      </w:r>
      <w:r w:rsidRPr="002B4A2E">
        <w:rPr>
          <w:rFonts w:cs="B Nazanin" w:hint="cs"/>
          <w:sz w:val="26"/>
          <w:szCs w:val="26"/>
          <w:rtl/>
        </w:rPr>
        <w:t xml:space="preserve"> (</w:t>
      </w:r>
      <w:r w:rsidRPr="002B4A2E">
        <w:rPr>
          <w:rFonts w:cs="B Nazanin"/>
          <w:sz w:val="26"/>
          <w:szCs w:val="26"/>
        </w:rPr>
        <w:t>Lash Barge</w:t>
      </w:r>
      <w:r w:rsidRPr="002B4A2E">
        <w:rPr>
          <w:rFonts w:cs="B Nazanin" w:hint="cs"/>
          <w:sz w:val="26"/>
          <w:szCs w:val="26"/>
          <w:rtl/>
        </w:rPr>
        <w:t xml:space="preserve">) </w:t>
      </w:r>
      <w:r w:rsidRPr="002B4A2E">
        <w:rPr>
          <w:rFonts w:cs="B Nazanin"/>
          <w:sz w:val="26"/>
          <w:szCs w:val="26"/>
          <w:rtl/>
        </w:rPr>
        <w:t>طبق آنچه که در بارنامه تائید شده حمــل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 به شرط مندرج در یک بارنامه مبنی بر</w:t>
      </w:r>
      <w:r w:rsidRPr="002B4A2E">
        <w:rPr>
          <w:rFonts w:cs="B Nazanin" w:hint="cs"/>
          <w:sz w:val="26"/>
          <w:szCs w:val="26"/>
          <w:rtl/>
        </w:rPr>
        <w:t xml:space="preserve"> </w:t>
      </w:r>
      <w:r w:rsidRPr="002B4A2E">
        <w:rPr>
          <w:rFonts w:cs="B Nazanin"/>
          <w:sz w:val="26"/>
          <w:szCs w:val="26"/>
          <w:rtl/>
        </w:rPr>
        <w:t>اینکه حمل کننده حق انتقال کالا از یک کشتی به کشتی دیگر را برای خود محفوظ می</w:t>
      </w:r>
      <w:r w:rsidRPr="002B4A2E">
        <w:rPr>
          <w:rFonts w:cs="B Nazanin"/>
          <w:sz w:val="26"/>
          <w:szCs w:val="26"/>
          <w:rtl/>
        </w:rPr>
        <w:softHyphen/>
        <w:t>دارد ترتیب اثر داده نمی</w:t>
      </w:r>
      <w:r w:rsidRPr="002B4A2E">
        <w:rPr>
          <w:rFonts w:cs="B Nazanin"/>
          <w:sz w:val="26"/>
          <w:szCs w:val="26"/>
          <w:rtl/>
        </w:rPr>
        <w:softHyphen/>
        <w:t>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21- راه</w:t>
      </w:r>
      <w:r w:rsidRPr="002B4A2E">
        <w:rPr>
          <w:rFonts w:cs="B Nazanin"/>
          <w:sz w:val="26"/>
          <w:szCs w:val="26"/>
          <w:rtl/>
        </w:rPr>
        <w:softHyphen/>
        <w:t>نامه دریایی غیر قابل معامله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راه</w:t>
      </w:r>
      <w:r w:rsidRPr="002B4A2E">
        <w:rPr>
          <w:rFonts w:cs="B Nazanin"/>
          <w:sz w:val="26"/>
          <w:szCs w:val="26"/>
          <w:rtl/>
        </w:rPr>
        <w:softHyphen/>
        <w:t>نامه دریایی غیر قابل معامله، به هر نامی که باشد، باید ظاهرا</w:t>
      </w:r>
      <w:r w:rsidRPr="002B4A2E">
        <w:rPr>
          <w:rFonts w:cs="B Nazanin" w:hint="cs"/>
          <w:sz w:val="26"/>
          <w:szCs w:val="26"/>
          <w:rtl/>
        </w:rPr>
        <w:t xml:space="preserve">ً </w:t>
      </w:r>
      <w:r w:rsidRPr="002B4A2E">
        <w:rPr>
          <w:rFonts w:cs="B Nazanin"/>
          <w:sz w:val="26"/>
          <w:szCs w:val="26"/>
          <w:rtl/>
        </w:rPr>
        <w:t>در برگیرنده این موارد باشد</w:t>
      </w:r>
      <w:r w:rsidRPr="002B4A2E">
        <w:rPr>
          <w:rFonts w:cs="B Nazanin" w:hint="cs"/>
          <w:sz w:val="26"/>
          <w:szCs w:val="26"/>
          <w:rtl/>
        </w:rPr>
        <w:t>:</w:t>
      </w:r>
    </w:p>
    <w:p w:rsidR="008E2CA8" w:rsidRPr="002B4A2E" w:rsidRDefault="008E2CA8" w:rsidP="008E2CA8">
      <w:pPr>
        <w:pStyle w:val="NormalWeb"/>
        <w:numPr>
          <w:ilvl w:val="0"/>
          <w:numId w:val="67"/>
        </w:numPr>
        <w:bidi/>
        <w:jc w:val="both"/>
        <w:rPr>
          <w:rFonts w:cs="B Nazanin"/>
          <w:sz w:val="26"/>
          <w:szCs w:val="26"/>
        </w:rPr>
      </w:pPr>
      <w:r w:rsidRPr="002B4A2E">
        <w:rPr>
          <w:rFonts w:cs="B Nazanin" w:hint="cs"/>
          <w:sz w:val="26"/>
          <w:szCs w:val="26"/>
          <w:rtl/>
        </w:rPr>
        <w:t>نام حمل</w:t>
      </w:r>
      <w:r w:rsidRPr="002B4A2E">
        <w:rPr>
          <w:rFonts w:cs="B Nazanin"/>
          <w:sz w:val="26"/>
          <w:szCs w:val="26"/>
          <w:rtl/>
        </w:rPr>
        <w:softHyphen/>
      </w:r>
      <w:r w:rsidRPr="002B4A2E">
        <w:rPr>
          <w:rFonts w:cs="B Nazanin" w:hint="cs"/>
          <w:sz w:val="26"/>
          <w:szCs w:val="26"/>
          <w:rtl/>
        </w:rPr>
        <w:t>کننده که به نحو زیر امضاء شده باشد:</w:t>
      </w:r>
    </w:p>
    <w:p w:rsidR="008E2CA8" w:rsidRPr="002B4A2E" w:rsidRDefault="008E2CA8" w:rsidP="008E2CA8">
      <w:pPr>
        <w:pStyle w:val="NormalWeb"/>
        <w:numPr>
          <w:ilvl w:val="0"/>
          <w:numId w:val="58"/>
        </w:numPr>
        <w:bidi/>
        <w:jc w:val="both"/>
        <w:rPr>
          <w:rFonts w:cs="B Nazanin"/>
          <w:sz w:val="26"/>
          <w:szCs w:val="26"/>
        </w:rPr>
      </w:pPr>
      <w:r w:rsidRPr="002B4A2E">
        <w:rPr>
          <w:rFonts w:cs="B Nazanin"/>
          <w:sz w:val="26"/>
          <w:szCs w:val="26"/>
          <w:rtl/>
        </w:rPr>
        <w:t>توسط حمل کننده یا</w:t>
      </w:r>
      <w:r w:rsidRPr="002B4A2E">
        <w:rPr>
          <w:rFonts w:cs="B Nazanin" w:hint="cs"/>
          <w:sz w:val="26"/>
          <w:szCs w:val="26"/>
          <w:rtl/>
        </w:rPr>
        <w:t xml:space="preserve"> </w:t>
      </w:r>
      <w:r w:rsidRPr="002B4A2E">
        <w:rPr>
          <w:rFonts w:cs="B Nazanin"/>
          <w:sz w:val="26"/>
          <w:szCs w:val="26"/>
          <w:rtl/>
        </w:rPr>
        <w:t>نماینده نام</w:t>
      </w:r>
      <w:r w:rsidRPr="002B4A2E">
        <w:rPr>
          <w:rFonts w:cs="B Nazanin"/>
          <w:sz w:val="26"/>
          <w:szCs w:val="26"/>
          <w:rtl/>
        </w:rPr>
        <w:softHyphen/>
        <w:t>برده شده برای یا از طرف حمل کننده یا</w:t>
      </w:r>
    </w:p>
    <w:p w:rsidR="008E2CA8" w:rsidRPr="002B4A2E" w:rsidRDefault="008E2CA8" w:rsidP="008E2CA8">
      <w:pPr>
        <w:pStyle w:val="NormalWeb"/>
        <w:numPr>
          <w:ilvl w:val="0"/>
          <w:numId w:val="58"/>
        </w:numPr>
        <w:bidi/>
        <w:jc w:val="both"/>
        <w:rPr>
          <w:rFonts w:cs="B Nazanin"/>
          <w:sz w:val="26"/>
          <w:szCs w:val="26"/>
        </w:rPr>
      </w:pPr>
      <w:r w:rsidRPr="002B4A2E">
        <w:rPr>
          <w:rFonts w:cs="B Nazanin"/>
          <w:sz w:val="26"/>
          <w:szCs w:val="26"/>
          <w:rtl/>
        </w:rPr>
        <w:t>توسط فرمانده یا نماینده نام</w:t>
      </w:r>
      <w:r w:rsidRPr="002B4A2E">
        <w:rPr>
          <w:rFonts w:cs="B Nazanin"/>
          <w:sz w:val="26"/>
          <w:szCs w:val="26"/>
          <w:rtl/>
        </w:rPr>
        <w:softHyphen/>
        <w:t>برده شده برای یا از طرف فرمانده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هر گونه امضاء توسط حمل</w:t>
      </w:r>
      <w:r w:rsidRPr="002B4A2E">
        <w:rPr>
          <w:rFonts w:cs="B Nazanin"/>
          <w:sz w:val="26"/>
          <w:szCs w:val="26"/>
          <w:rtl/>
        </w:rPr>
        <w:softHyphen/>
        <w:t>کننده، فرمانده یا نماینده باید به عنوان حمل</w:t>
      </w:r>
      <w:r w:rsidRPr="002B4A2E">
        <w:rPr>
          <w:rFonts w:cs="B Nazanin"/>
          <w:sz w:val="26"/>
          <w:szCs w:val="26"/>
          <w:rtl/>
        </w:rPr>
        <w:softHyphen/>
        <w:t>کننده،</w:t>
      </w:r>
      <w:r w:rsidRPr="002B4A2E">
        <w:rPr>
          <w:rFonts w:cs="B Nazanin" w:hint="cs"/>
          <w:sz w:val="26"/>
          <w:szCs w:val="26"/>
          <w:rtl/>
        </w:rPr>
        <w:t xml:space="preserve"> </w:t>
      </w:r>
      <w:r w:rsidRPr="002B4A2E">
        <w:rPr>
          <w:rFonts w:cs="B Nazanin"/>
          <w:sz w:val="26"/>
          <w:szCs w:val="26"/>
          <w:rtl/>
        </w:rPr>
        <w:t>فرمانده یا نماینده قابل شناسایی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هرگونه امضاء توسط نماینده باید نشان دهد که آیا نماینده برای یا از طرف حمل کننده یا بــــرای یا از</w:t>
      </w:r>
      <w:r w:rsidRPr="002B4A2E">
        <w:rPr>
          <w:rFonts w:cs="B Nazanin" w:hint="cs"/>
          <w:sz w:val="26"/>
          <w:szCs w:val="26"/>
          <w:rtl/>
        </w:rPr>
        <w:t xml:space="preserve"> </w:t>
      </w:r>
      <w:r w:rsidRPr="002B4A2E">
        <w:rPr>
          <w:rFonts w:cs="B Nazanin"/>
          <w:sz w:val="26"/>
          <w:szCs w:val="26"/>
          <w:rtl/>
        </w:rPr>
        <w:t>طــــرف فرمانده امضاء نموده است</w:t>
      </w:r>
      <w:r w:rsidRPr="002B4A2E">
        <w:rPr>
          <w:rFonts w:cs="B Nazanin" w:hint="cs"/>
          <w:sz w:val="26"/>
          <w:szCs w:val="26"/>
          <w:rtl/>
        </w:rPr>
        <w:t>.</w:t>
      </w:r>
    </w:p>
    <w:p w:rsidR="008E2CA8" w:rsidRPr="002B4A2E" w:rsidRDefault="008E2CA8" w:rsidP="008E2CA8">
      <w:pPr>
        <w:pStyle w:val="NormalWeb"/>
        <w:numPr>
          <w:ilvl w:val="0"/>
          <w:numId w:val="67"/>
        </w:numPr>
        <w:bidi/>
        <w:jc w:val="both"/>
        <w:rPr>
          <w:rFonts w:cs="B Nazanin"/>
          <w:sz w:val="26"/>
          <w:szCs w:val="26"/>
          <w:rtl/>
        </w:rPr>
      </w:pPr>
      <w:r w:rsidRPr="002B4A2E">
        <w:rPr>
          <w:rFonts w:cs="B Nazanin"/>
          <w:sz w:val="26"/>
          <w:szCs w:val="26"/>
          <w:rtl/>
        </w:rPr>
        <w:t>بارگیری کالا در کشتی نامبرده شده در بندر بارگیری مندرج در اعتبار به نحو زیر</w:t>
      </w:r>
      <w:r w:rsidRPr="002B4A2E">
        <w:rPr>
          <w:rFonts w:cs="B Nazanin" w:hint="cs"/>
          <w:sz w:val="26"/>
          <w:szCs w:val="26"/>
          <w:rtl/>
        </w:rPr>
        <w:t xml:space="preserve">: </w:t>
      </w:r>
    </w:p>
    <w:p w:rsidR="008E2CA8" w:rsidRPr="002B4A2E" w:rsidRDefault="008E2CA8" w:rsidP="008E2CA8">
      <w:pPr>
        <w:pStyle w:val="NormalWeb"/>
        <w:numPr>
          <w:ilvl w:val="0"/>
          <w:numId w:val="58"/>
        </w:numPr>
        <w:bidi/>
        <w:jc w:val="both"/>
        <w:rPr>
          <w:rFonts w:cs="B Nazanin"/>
          <w:sz w:val="26"/>
          <w:szCs w:val="26"/>
        </w:rPr>
      </w:pPr>
      <w:r w:rsidRPr="002B4A2E">
        <w:rPr>
          <w:rFonts w:cs="B Nazanin"/>
          <w:sz w:val="26"/>
          <w:szCs w:val="26"/>
          <w:rtl/>
        </w:rPr>
        <w:t>طی متن از پیش چاپ شده</w:t>
      </w:r>
    </w:p>
    <w:p w:rsidR="008E2CA8" w:rsidRPr="002B4A2E" w:rsidRDefault="008E2CA8" w:rsidP="008E2CA8">
      <w:pPr>
        <w:pStyle w:val="NormalWeb"/>
        <w:numPr>
          <w:ilvl w:val="0"/>
          <w:numId w:val="58"/>
        </w:numPr>
        <w:bidi/>
        <w:jc w:val="both"/>
        <w:rPr>
          <w:rFonts w:cs="B Nazanin"/>
          <w:sz w:val="26"/>
          <w:szCs w:val="26"/>
        </w:rPr>
      </w:pPr>
      <w:r w:rsidRPr="002B4A2E">
        <w:rPr>
          <w:rFonts w:cs="B Nazanin"/>
          <w:sz w:val="26"/>
          <w:szCs w:val="26"/>
          <w:rtl/>
        </w:rPr>
        <w:t>طی یادداشت بارگیری با اشاره به تاریخی که کالا بارگیری شده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تاریخ صدور راه</w:t>
      </w:r>
      <w:r w:rsidRPr="002B4A2E">
        <w:rPr>
          <w:rFonts w:cs="B Nazanin"/>
          <w:sz w:val="26"/>
          <w:szCs w:val="26"/>
          <w:rtl/>
        </w:rPr>
        <w:softHyphen/>
        <w:t>نامه دریائی غیر قابل معامله به عنوان تاریخ حمل تلقی خواهد شد مگر اینکه شامل یادداشت بارگیری با درج تاریخ حمل باشد که دراین صورت تاریخ درج شده در یادداشت بارگیری به عنوان تــــاریخ حمل تلقی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اگر راه</w:t>
      </w:r>
      <w:r w:rsidRPr="002B4A2E">
        <w:rPr>
          <w:rFonts w:cs="B Nazanin"/>
          <w:sz w:val="26"/>
          <w:szCs w:val="26"/>
          <w:rtl/>
        </w:rPr>
        <w:softHyphen/>
        <w:t xml:space="preserve">نامه دریایی غیر قابل معامــله شـــامل عبـــارت </w:t>
      </w:r>
      <w:r w:rsidRPr="002B4A2E">
        <w:rPr>
          <w:rFonts w:cs="B Nazanin" w:hint="cs"/>
          <w:sz w:val="26"/>
          <w:szCs w:val="26"/>
          <w:rtl/>
        </w:rPr>
        <w:t>"</w:t>
      </w:r>
      <w:r w:rsidRPr="002B4A2E">
        <w:rPr>
          <w:rFonts w:cs="B Nazanin"/>
          <w:sz w:val="26"/>
          <w:szCs w:val="26"/>
          <w:rtl/>
        </w:rPr>
        <w:t>کشتی مورد نظر</w:t>
      </w:r>
      <w:r w:rsidRPr="002B4A2E">
        <w:rPr>
          <w:rFonts w:cs="B Nazanin" w:hint="cs"/>
          <w:sz w:val="26"/>
          <w:szCs w:val="26"/>
          <w:rtl/>
        </w:rPr>
        <w:t xml:space="preserve">" </w:t>
      </w:r>
      <w:r w:rsidRPr="002B4A2E">
        <w:rPr>
          <w:rFonts w:cs="B Nazanin"/>
          <w:sz w:val="26"/>
          <w:szCs w:val="26"/>
          <w:rtl/>
        </w:rPr>
        <w:t>یا عبارت مشابه در</w:t>
      </w:r>
      <w:r w:rsidRPr="002B4A2E">
        <w:rPr>
          <w:rFonts w:cs="B Nazanin" w:hint="cs"/>
          <w:sz w:val="26"/>
          <w:szCs w:val="26"/>
          <w:rtl/>
        </w:rPr>
        <w:t xml:space="preserve"> </w:t>
      </w:r>
      <w:r w:rsidRPr="002B4A2E">
        <w:rPr>
          <w:rFonts w:cs="B Nazanin"/>
          <w:sz w:val="26"/>
          <w:szCs w:val="26"/>
          <w:rtl/>
        </w:rPr>
        <w:t>ارتبــاط با نام کشتی باشد، یادداشت بارگیری که به تاریخ حمل و نام کشتی واقعی اشاره کند الزامی است</w:t>
      </w:r>
      <w:r w:rsidRPr="002B4A2E">
        <w:rPr>
          <w:rFonts w:cs="B Nazanin" w:hint="cs"/>
          <w:sz w:val="26"/>
          <w:szCs w:val="26"/>
          <w:rtl/>
        </w:rPr>
        <w:t xml:space="preserve">. </w:t>
      </w:r>
    </w:p>
    <w:p w:rsidR="008E2CA8" w:rsidRPr="002B4A2E" w:rsidRDefault="008E2CA8" w:rsidP="008E2CA8">
      <w:pPr>
        <w:pStyle w:val="NormalWeb"/>
        <w:numPr>
          <w:ilvl w:val="0"/>
          <w:numId w:val="67"/>
        </w:numPr>
        <w:bidi/>
        <w:jc w:val="both"/>
        <w:rPr>
          <w:rFonts w:cs="B Nazanin"/>
          <w:sz w:val="26"/>
          <w:szCs w:val="26"/>
        </w:rPr>
      </w:pPr>
      <w:r w:rsidRPr="002B4A2E">
        <w:rPr>
          <w:rFonts w:cs="B Nazanin"/>
          <w:sz w:val="26"/>
          <w:szCs w:val="26"/>
          <w:rtl/>
        </w:rPr>
        <w:t>حمل از بندر بارگیری به بندر تخلیه مندرج در اعتبار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اگر در</w:t>
      </w:r>
      <w:r w:rsidRPr="002B4A2E">
        <w:rPr>
          <w:rFonts w:cs="B Nazanin" w:hint="cs"/>
          <w:sz w:val="26"/>
          <w:szCs w:val="26"/>
          <w:rtl/>
        </w:rPr>
        <w:t xml:space="preserve"> </w:t>
      </w:r>
      <w:r w:rsidRPr="002B4A2E">
        <w:rPr>
          <w:rFonts w:cs="B Nazanin"/>
          <w:sz w:val="26"/>
          <w:szCs w:val="26"/>
          <w:rtl/>
        </w:rPr>
        <w:t>راه</w:t>
      </w:r>
      <w:r w:rsidRPr="002B4A2E">
        <w:rPr>
          <w:rFonts w:cs="B Nazanin"/>
          <w:sz w:val="26"/>
          <w:szCs w:val="26"/>
          <w:rtl/>
        </w:rPr>
        <w:softHyphen/>
        <w:t>نامه دریایی غیـــر قابل معــامـــــله به بندر</w:t>
      </w:r>
      <w:r w:rsidRPr="002B4A2E">
        <w:rPr>
          <w:rFonts w:cs="B Nazanin" w:hint="cs"/>
          <w:sz w:val="26"/>
          <w:szCs w:val="26"/>
          <w:rtl/>
        </w:rPr>
        <w:t xml:space="preserve"> </w:t>
      </w:r>
      <w:r w:rsidRPr="002B4A2E">
        <w:rPr>
          <w:rFonts w:cs="B Nazanin"/>
          <w:sz w:val="26"/>
          <w:szCs w:val="26"/>
          <w:rtl/>
        </w:rPr>
        <w:t>بارگیری مندرج در اعتبار به عنوان بندر</w:t>
      </w:r>
      <w:r w:rsidRPr="002B4A2E">
        <w:rPr>
          <w:rFonts w:cs="B Nazanin" w:hint="cs"/>
          <w:sz w:val="26"/>
          <w:szCs w:val="26"/>
          <w:rtl/>
        </w:rPr>
        <w:t xml:space="preserve"> </w:t>
      </w:r>
      <w:r w:rsidRPr="002B4A2E">
        <w:rPr>
          <w:rFonts w:cs="B Nazanin"/>
          <w:sz w:val="26"/>
          <w:szCs w:val="26"/>
          <w:rtl/>
        </w:rPr>
        <w:t xml:space="preserve">بارگیری اشاره نشده باشد یا اگر شامل عبارت </w:t>
      </w:r>
      <w:r w:rsidRPr="002B4A2E">
        <w:rPr>
          <w:rFonts w:cs="B Nazanin" w:hint="cs"/>
          <w:sz w:val="26"/>
          <w:szCs w:val="26"/>
          <w:rtl/>
        </w:rPr>
        <w:t>"</w:t>
      </w:r>
      <w:r w:rsidRPr="002B4A2E">
        <w:rPr>
          <w:rFonts w:cs="B Nazanin"/>
          <w:sz w:val="26"/>
          <w:szCs w:val="26"/>
          <w:rtl/>
        </w:rPr>
        <w:t>مـورد نظر</w:t>
      </w:r>
      <w:r w:rsidRPr="002B4A2E">
        <w:rPr>
          <w:rFonts w:cs="B Nazanin" w:hint="cs"/>
          <w:sz w:val="26"/>
          <w:szCs w:val="26"/>
          <w:rtl/>
        </w:rPr>
        <w:t>"</w:t>
      </w:r>
      <w:r w:rsidRPr="002B4A2E">
        <w:rPr>
          <w:rFonts w:cs="B Nazanin"/>
          <w:sz w:val="26"/>
          <w:szCs w:val="26"/>
          <w:rtl/>
        </w:rPr>
        <w:t xml:space="preserve"> یا عبــــارت مشـابه در ارتباط با بنـــدر بارگیری باشد، یادداشت بارگیری شامل بندر بارگیــــــری مندرج در اعتبار، تاریخ حمل و نام کشتی الزامی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این شرط حتی در مواردی که راه</w:t>
      </w:r>
      <w:r w:rsidRPr="002B4A2E">
        <w:rPr>
          <w:rFonts w:cs="B Nazanin"/>
          <w:sz w:val="26"/>
          <w:szCs w:val="26"/>
          <w:rtl/>
        </w:rPr>
        <w:softHyphen/>
        <w:t>نامـه دریایی دارای متن از پیش چاپ شده در ارتباط با بارگیری و حمل کالا در کشتی نامبرده شده است لازم الاجراء است</w:t>
      </w:r>
      <w:r w:rsidRPr="002B4A2E">
        <w:rPr>
          <w:rFonts w:cs="B Nazanin" w:hint="cs"/>
          <w:sz w:val="26"/>
          <w:szCs w:val="26"/>
          <w:rtl/>
        </w:rPr>
        <w:t xml:space="preserve">. </w:t>
      </w:r>
    </w:p>
    <w:p w:rsidR="008E2CA8" w:rsidRPr="002B4A2E" w:rsidRDefault="008E2CA8" w:rsidP="008E2CA8">
      <w:pPr>
        <w:pStyle w:val="NormalWeb"/>
        <w:numPr>
          <w:ilvl w:val="0"/>
          <w:numId w:val="67"/>
        </w:numPr>
        <w:bidi/>
        <w:jc w:val="both"/>
        <w:rPr>
          <w:rFonts w:cs="B Nazanin"/>
          <w:sz w:val="26"/>
          <w:szCs w:val="26"/>
        </w:rPr>
      </w:pPr>
      <w:r w:rsidRPr="002B4A2E">
        <w:rPr>
          <w:rFonts w:cs="B Nazanin" w:hint="cs"/>
          <w:sz w:val="26"/>
          <w:szCs w:val="26"/>
          <w:rtl/>
        </w:rPr>
        <w:t>ت</w:t>
      </w:r>
      <w:r w:rsidRPr="002B4A2E">
        <w:rPr>
          <w:rFonts w:cs="B Nazanin"/>
          <w:sz w:val="26"/>
          <w:szCs w:val="26"/>
          <w:rtl/>
        </w:rPr>
        <w:t>نها نسخه اصل راه</w:t>
      </w:r>
      <w:r w:rsidRPr="002B4A2E">
        <w:rPr>
          <w:rFonts w:cs="B Nazanin"/>
          <w:sz w:val="26"/>
          <w:szCs w:val="26"/>
          <w:rtl/>
        </w:rPr>
        <w:softHyphen/>
        <w:t>نامه دریایی غیر قابل معامله و یا اگر</w:t>
      </w:r>
      <w:r w:rsidRPr="002B4A2E">
        <w:rPr>
          <w:rFonts w:cs="B Nazanin" w:hint="cs"/>
          <w:sz w:val="26"/>
          <w:szCs w:val="26"/>
          <w:rtl/>
        </w:rPr>
        <w:t xml:space="preserve"> </w:t>
      </w:r>
      <w:r w:rsidRPr="002B4A2E">
        <w:rPr>
          <w:rFonts w:cs="B Nazanin"/>
          <w:sz w:val="26"/>
          <w:szCs w:val="26"/>
          <w:rtl/>
        </w:rPr>
        <w:t>در بیش از یک نسخه اصل صادر شده باشد شامل کلیه نسخ اصل طبق آنچه که در راه</w:t>
      </w:r>
      <w:r w:rsidRPr="002B4A2E">
        <w:rPr>
          <w:rFonts w:cs="B Nazanin"/>
          <w:sz w:val="26"/>
          <w:szCs w:val="26"/>
          <w:rtl/>
        </w:rPr>
        <w:softHyphen/>
        <w:t>نامه دریایی غیر قابل معامله قید شده باشد</w:t>
      </w:r>
      <w:r w:rsidRPr="002B4A2E">
        <w:rPr>
          <w:rFonts w:cs="B Nazanin" w:hint="cs"/>
          <w:sz w:val="26"/>
          <w:szCs w:val="26"/>
          <w:rtl/>
        </w:rPr>
        <w:t xml:space="preserve">. </w:t>
      </w:r>
    </w:p>
    <w:p w:rsidR="008E2CA8" w:rsidRPr="002B4A2E" w:rsidRDefault="008E2CA8" w:rsidP="008E2CA8">
      <w:pPr>
        <w:pStyle w:val="NormalWeb"/>
        <w:numPr>
          <w:ilvl w:val="0"/>
          <w:numId w:val="67"/>
        </w:numPr>
        <w:bidi/>
        <w:jc w:val="both"/>
        <w:rPr>
          <w:rFonts w:cs="B Nazanin"/>
          <w:sz w:val="26"/>
          <w:szCs w:val="26"/>
        </w:rPr>
      </w:pPr>
      <w:r w:rsidRPr="002B4A2E">
        <w:rPr>
          <w:rFonts w:cs="B Nazanin"/>
          <w:sz w:val="26"/>
          <w:szCs w:val="26"/>
          <w:rtl/>
        </w:rPr>
        <w:t>مواد و شرایط حمل با اشاره به منبع دیگری که شامل مواد و شرایط حمل است (راه نامه دریایی غیر قابل معامله خلاصه شده یا پشت سفید) باشد. محتویات مواد و شرایط حمل مورد بررسی قرار نخواهد گرفت.</w:t>
      </w:r>
    </w:p>
    <w:p w:rsidR="008E2CA8" w:rsidRPr="002B4A2E" w:rsidRDefault="008E2CA8" w:rsidP="008E2CA8">
      <w:pPr>
        <w:pStyle w:val="NormalWeb"/>
        <w:numPr>
          <w:ilvl w:val="0"/>
          <w:numId w:val="67"/>
        </w:numPr>
        <w:bidi/>
        <w:jc w:val="both"/>
        <w:rPr>
          <w:rFonts w:cs="B Nazanin"/>
          <w:sz w:val="26"/>
          <w:szCs w:val="26"/>
          <w:rtl/>
        </w:rPr>
      </w:pPr>
      <w:r w:rsidRPr="002B4A2E">
        <w:rPr>
          <w:rFonts w:cs="B Nazanin"/>
          <w:sz w:val="26"/>
          <w:szCs w:val="26"/>
          <w:rtl/>
        </w:rPr>
        <w:t>هیچگونه اشاره</w:t>
      </w:r>
      <w:r w:rsidRPr="002B4A2E">
        <w:rPr>
          <w:rFonts w:cs="B Nazanin"/>
          <w:sz w:val="26"/>
          <w:szCs w:val="26"/>
          <w:rtl/>
        </w:rPr>
        <w:softHyphen/>
        <w:t>ای به شرایط حمل دربست نباشد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ب) از نظـــــــر این ماده، انتقال کالا از یک وسیله نقلیه به وسیله نقلیه دیگر به معنی تخلیه کالا از یک کشتی و بارگیری مجدد روی کشتی دیگر در طی عملیات حمل و نقل از بندر بارگیری به بندر تخلیه مندرج در</w:t>
      </w:r>
      <w:r w:rsidRPr="002B4A2E">
        <w:rPr>
          <w:rFonts w:cs="B Nazanin" w:hint="cs"/>
          <w:sz w:val="26"/>
          <w:szCs w:val="26"/>
          <w:rtl/>
        </w:rPr>
        <w:t xml:space="preserve"> </w:t>
      </w:r>
      <w:r w:rsidRPr="002B4A2E">
        <w:rPr>
          <w:rFonts w:cs="B Nazanin"/>
          <w:sz w:val="26"/>
          <w:szCs w:val="26"/>
          <w:rtl/>
        </w:rPr>
        <w:t>اعتبار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ج-1)</w:t>
      </w:r>
      <w:r w:rsidRPr="002B4A2E">
        <w:rPr>
          <w:rFonts w:cs="B Nazanin"/>
          <w:sz w:val="26"/>
          <w:szCs w:val="26"/>
          <w:rtl/>
        </w:rPr>
        <w:t xml:space="preserve"> اگر راه</w:t>
      </w:r>
      <w:r w:rsidRPr="002B4A2E">
        <w:rPr>
          <w:rFonts w:cs="B Nazanin"/>
          <w:sz w:val="26"/>
          <w:szCs w:val="26"/>
          <w:rtl/>
        </w:rPr>
        <w:softHyphen/>
        <w:t>نامه دریایی غیــر قابل معامله به احتمال انجام یا انجام انتقال کالا از یک کشتی به کشتی دیگر</w:t>
      </w:r>
      <w:r w:rsidRPr="002B4A2E">
        <w:rPr>
          <w:rFonts w:cs="B Nazanin" w:hint="cs"/>
          <w:sz w:val="26"/>
          <w:szCs w:val="26"/>
          <w:rtl/>
        </w:rPr>
        <w:t xml:space="preserve"> </w:t>
      </w:r>
      <w:r w:rsidRPr="002B4A2E">
        <w:rPr>
          <w:rFonts w:cs="B Nazanin"/>
          <w:sz w:val="26"/>
          <w:szCs w:val="26"/>
          <w:rtl/>
        </w:rPr>
        <w:t>اشاره کند باید تمــــام طول مسیر حمل با همان راه</w:t>
      </w:r>
      <w:r w:rsidRPr="002B4A2E">
        <w:rPr>
          <w:rFonts w:cs="B Nazanin"/>
          <w:sz w:val="26"/>
          <w:szCs w:val="26"/>
          <w:rtl/>
        </w:rPr>
        <w:softHyphen/>
        <w:t>نامه دریایی غیر قابل معامله واحد پوشش داده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ج-2) </w:t>
      </w:r>
      <w:r w:rsidRPr="002B4A2E">
        <w:rPr>
          <w:rFonts w:cs="B Nazanin"/>
          <w:sz w:val="26"/>
          <w:szCs w:val="26"/>
          <w:rtl/>
        </w:rPr>
        <w:t>حتی اگر انتقال کالا از یک کشتی به کشتی دیگر به موجب اعتبار غیر مجاز باشد، راه</w:t>
      </w:r>
      <w:r w:rsidRPr="002B4A2E">
        <w:rPr>
          <w:rFonts w:cs="B Nazanin"/>
          <w:sz w:val="26"/>
          <w:szCs w:val="26"/>
          <w:rtl/>
        </w:rPr>
        <w:softHyphen/>
        <w:t>نامـــه دریایی غیر قابل معامله</w:t>
      </w:r>
      <w:r w:rsidRPr="002B4A2E">
        <w:rPr>
          <w:rFonts w:cs="B Nazanin"/>
          <w:sz w:val="26"/>
          <w:szCs w:val="26"/>
          <w:rtl/>
        </w:rPr>
        <w:softHyphen/>
        <w:t>ای که به احتمال انجام یا انجام انتقال کالا از یک کشتی به کشتی دیگر اشاره کند قابل قبول است به شـــرط آنــکه کالا درکانتینر، تریلر یا قایق</w:t>
      </w:r>
      <w:r w:rsidRPr="002B4A2E">
        <w:rPr>
          <w:rFonts w:cs="B Nazanin"/>
          <w:sz w:val="26"/>
          <w:szCs w:val="26"/>
          <w:rtl/>
        </w:rPr>
        <w:softHyphen/>
        <w:t>های سبک</w:t>
      </w:r>
      <w:r w:rsidRPr="002B4A2E">
        <w:rPr>
          <w:rFonts w:cs="B Nazanin"/>
          <w:sz w:val="26"/>
          <w:szCs w:val="26"/>
        </w:rPr>
        <w:t xml:space="preserve"> (Lash Barge) </w:t>
      </w:r>
      <w:r w:rsidRPr="002B4A2E">
        <w:rPr>
          <w:rFonts w:cs="B Nazanin"/>
          <w:sz w:val="26"/>
          <w:szCs w:val="26"/>
          <w:rtl/>
        </w:rPr>
        <w:t>طبق آنچه که در راه</w:t>
      </w:r>
      <w:r w:rsidRPr="002B4A2E">
        <w:rPr>
          <w:rFonts w:cs="B Nazanin"/>
          <w:sz w:val="26"/>
          <w:szCs w:val="26"/>
          <w:rtl/>
        </w:rPr>
        <w:softHyphen/>
        <w:t>نامه دریایی غیر قابل معامله تائید شده حمل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 به شـــرط درج شده در</w:t>
      </w:r>
      <w:r w:rsidRPr="002B4A2E">
        <w:rPr>
          <w:rFonts w:cs="B Nazanin" w:hint="cs"/>
          <w:sz w:val="26"/>
          <w:szCs w:val="26"/>
          <w:rtl/>
        </w:rPr>
        <w:t xml:space="preserve"> </w:t>
      </w:r>
      <w:r w:rsidRPr="002B4A2E">
        <w:rPr>
          <w:rFonts w:cs="B Nazanin"/>
          <w:sz w:val="26"/>
          <w:szCs w:val="26"/>
          <w:rtl/>
        </w:rPr>
        <w:t>راه</w:t>
      </w:r>
      <w:r w:rsidRPr="002B4A2E">
        <w:rPr>
          <w:rFonts w:cs="B Nazanin"/>
          <w:sz w:val="26"/>
          <w:szCs w:val="26"/>
          <w:rtl/>
        </w:rPr>
        <w:softHyphen/>
        <w:t>نـــامه دریــایی غیر قابل معامله مبنی بر</w:t>
      </w:r>
      <w:r w:rsidRPr="002B4A2E">
        <w:rPr>
          <w:rFonts w:cs="B Nazanin" w:hint="cs"/>
          <w:sz w:val="26"/>
          <w:szCs w:val="26"/>
          <w:rtl/>
        </w:rPr>
        <w:t xml:space="preserve"> </w:t>
      </w:r>
      <w:r w:rsidRPr="002B4A2E">
        <w:rPr>
          <w:rFonts w:cs="B Nazanin"/>
          <w:sz w:val="26"/>
          <w:szCs w:val="26"/>
          <w:rtl/>
        </w:rPr>
        <w:t>اینکه حمل</w:t>
      </w:r>
      <w:r w:rsidRPr="002B4A2E">
        <w:rPr>
          <w:rFonts w:cs="B Nazanin"/>
          <w:sz w:val="26"/>
          <w:szCs w:val="26"/>
          <w:rtl/>
        </w:rPr>
        <w:softHyphen/>
        <w:t>کننده حق انتقال کالا از یک کشتی به کشتی دیگر را برای خود محفوظ می</w:t>
      </w:r>
      <w:r w:rsidRPr="002B4A2E">
        <w:rPr>
          <w:rFonts w:cs="B Nazanin"/>
          <w:sz w:val="26"/>
          <w:szCs w:val="26"/>
          <w:rtl/>
        </w:rPr>
        <w:softHyphen/>
        <w:t>دارد ترتیب اثر داده نمی</w:t>
      </w:r>
      <w:r w:rsidRPr="002B4A2E">
        <w:rPr>
          <w:rFonts w:cs="B Nazanin"/>
          <w:sz w:val="26"/>
          <w:szCs w:val="26"/>
          <w:rtl/>
        </w:rPr>
        <w:softHyphen/>
        <w:t>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22- بارنامه حمل دربست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بارنامه، به هر نامی که باشد، منوط به حمل دربستی (بارنامه چارتر) باید ظاهرا</w:t>
      </w:r>
      <w:r w:rsidRPr="002B4A2E">
        <w:rPr>
          <w:rFonts w:cs="B Nazanin" w:hint="cs"/>
          <w:sz w:val="26"/>
          <w:szCs w:val="26"/>
          <w:rtl/>
        </w:rPr>
        <w:t xml:space="preserve">ً </w:t>
      </w:r>
      <w:r w:rsidRPr="002B4A2E">
        <w:rPr>
          <w:rFonts w:cs="B Nazanin"/>
          <w:sz w:val="26"/>
          <w:szCs w:val="26"/>
          <w:rtl/>
        </w:rPr>
        <w:t>در بر</w:t>
      </w:r>
      <w:r w:rsidRPr="002B4A2E">
        <w:rPr>
          <w:rFonts w:cs="B Nazanin" w:hint="cs"/>
          <w:sz w:val="26"/>
          <w:szCs w:val="26"/>
          <w:rtl/>
        </w:rPr>
        <w:t xml:space="preserve"> </w:t>
      </w:r>
      <w:r w:rsidRPr="002B4A2E">
        <w:rPr>
          <w:rFonts w:cs="B Nazanin"/>
          <w:sz w:val="26"/>
          <w:szCs w:val="26"/>
          <w:rtl/>
        </w:rPr>
        <w:t>گیرنده این موارد باشد</w:t>
      </w:r>
      <w:r w:rsidRPr="002B4A2E">
        <w:rPr>
          <w:rFonts w:cs="B Nazanin" w:hint="cs"/>
          <w:sz w:val="26"/>
          <w:szCs w:val="26"/>
          <w:rtl/>
        </w:rPr>
        <w:t xml:space="preserve">: </w:t>
      </w:r>
    </w:p>
    <w:p w:rsidR="008E2CA8" w:rsidRPr="002B4A2E" w:rsidRDefault="008E2CA8" w:rsidP="008E2CA8">
      <w:pPr>
        <w:pStyle w:val="NormalWeb"/>
        <w:numPr>
          <w:ilvl w:val="0"/>
          <w:numId w:val="68"/>
        </w:numPr>
        <w:bidi/>
        <w:jc w:val="both"/>
        <w:rPr>
          <w:rFonts w:cs="B Nazanin"/>
          <w:sz w:val="26"/>
          <w:szCs w:val="26"/>
        </w:rPr>
      </w:pPr>
      <w:r w:rsidRPr="002B4A2E">
        <w:rPr>
          <w:rFonts w:cs="B Nazanin"/>
          <w:sz w:val="26"/>
          <w:szCs w:val="26"/>
          <w:rtl/>
        </w:rPr>
        <w:t>به نحو زیر</w:t>
      </w:r>
      <w:r w:rsidRPr="002B4A2E">
        <w:rPr>
          <w:rFonts w:cs="B Nazanin" w:hint="cs"/>
          <w:sz w:val="26"/>
          <w:szCs w:val="26"/>
          <w:rtl/>
        </w:rPr>
        <w:t xml:space="preserve"> </w:t>
      </w:r>
      <w:r w:rsidRPr="002B4A2E">
        <w:rPr>
          <w:rFonts w:cs="B Nazanin"/>
          <w:sz w:val="26"/>
          <w:szCs w:val="26"/>
          <w:rtl/>
        </w:rPr>
        <w:t>امضاء شده باشد</w:t>
      </w:r>
      <w:r w:rsidRPr="002B4A2E">
        <w:rPr>
          <w:rFonts w:cs="B Nazanin" w:hint="cs"/>
          <w:sz w:val="26"/>
          <w:szCs w:val="26"/>
          <w:rtl/>
        </w:rPr>
        <w:t xml:space="preserve">: </w:t>
      </w:r>
    </w:p>
    <w:p w:rsidR="008E2CA8" w:rsidRPr="002B4A2E" w:rsidRDefault="008E2CA8" w:rsidP="008E2CA8">
      <w:pPr>
        <w:pStyle w:val="NormalWeb"/>
        <w:numPr>
          <w:ilvl w:val="1"/>
          <w:numId w:val="68"/>
        </w:numPr>
        <w:bidi/>
        <w:jc w:val="both"/>
        <w:rPr>
          <w:rFonts w:cs="B Nazanin"/>
          <w:sz w:val="26"/>
          <w:szCs w:val="26"/>
        </w:rPr>
      </w:pPr>
      <w:r w:rsidRPr="002B4A2E">
        <w:rPr>
          <w:rFonts w:cs="B Nazanin"/>
          <w:sz w:val="26"/>
          <w:szCs w:val="26"/>
          <w:rtl/>
        </w:rPr>
        <w:t>توسط فرمانده یا نماینده نام</w:t>
      </w:r>
      <w:r w:rsidRPr="002B4A2E">
        <w:rPr>
          <w:rFonts w:cs="B Nazanin"/>
          <w:sz w:val="26"/>
          <w:szCs w:val="26"/>
          <w:rtl/>
        </w:rPr>
        <w:softHyphen/>
        <w:t>برده شده برای یا از طرف فرمانده یا</w:t>
      </w:r>
    </w:p>
    <w:p w:rsidR="008E2CA8" w:rsidRPr="002B4A2E" w:rsidRDefault="008E2CA8" w:rsidP="008E2CA8">
      <w:pPr>
        <w:pStyle w:val="NormalWeb"/>
        <w:numPr>
          <w:ilvl w:val="1"/>
          <w:numId w:val="68"/>
        </w:numPr>
        <w:bidi/>
        <w:jc w:val="both"/>
        <w:rPr>
          <w:rFonts w:cs="B Nazanin"/>
          <w:sz w:val="26"/>
          <w:szCs w:val="26"/>
        </w:rPr>
      </w:pPr>
      <w:r w:rsidRPr="002B4A2E">
        <w:rPr>
          <w:rFonts w:cs="B Nazanin"/>
          <w:sz w:val="26"/>
          <w:szCs w:val="26"/>
          <w:rtl/>
        </w:rPr>
        <w:t>توسط مالک کشتی یا نماینده نامبرده شده برای یا از طرف مالک، یا</w:t>
      </w:r>
    </w:p>
    <w:p w:rsidR="008E2CA8" w:rsidRPr="002B4A2E" w:rsidRDefault="008E2CA8" w:rsidP="008E2CA8">
      <w:pPr>
        <w:pStyle w:val="NormalWeb"/>
        <w:numPr>
          <w:ilvl w:val="1"/>
          <w:numId w:val="68"/>
        </w:numPr>
        <w:bidi/>
        <w:jc w:val="both"/>
        <w:rPr>
          <w:rFonts w:cs="B Nazanin"/>
          <w:sz w:val="26"/>
          <w:szCs w:val="26"/>
        </w:rPr>
      </w:pPr>
      <w:r w:rsidRPr="002B4A2E">
        <w:rPr>
          <w:rFonts w:cs="B Nazanin"/>
          <w:sz w:val="26"/>
          <w:szCs w:val="26"/>
          <w:rtl/>
        </w:rPr>
        <w:t>توسط اجاره</w:t>
      </w:r>
      <w:r w:rsidRPr="002B4A2E">
        <w:rPr>
          <w:rFonts w:cs="B Nazanin"/>
          <w:sz w:val="26"/>
          <w:szCs w:val="26"/>
          <w:rtl/>
        </w:rPr>
        <w:softHyphen/>
        <w:t>کننده یا نماینده نام</w:t>
      </w:r>
      <w:r w:rsidRPr="002B4A2E">
        <w:rPr>
          <w:rFonts w:cs="B Nazanin"/>
          <w:sz w:val="26"/>
          <w:szCs w:val="26"/>
          <w:rtl/>
        </w:rPr>
        <w:softHyphen/>
        <w:t>برده شده برای یا از طرف اجاره</w:t>
      </w:r>
      <w:r w:rsidRPr="002B4A2E">
        <w:rPr>
          <w:rFonts w:cs="B Nazanin"/>
          <w:sz w:val="26"/>
          <w:szCs w:val="26"/>
          <w:rtl/>
        </w:rPr>
        <w:softHyphen/>
        <w:t>کننده</w:t>
      </w:r>
      <w:r w:rsidRPr="002B4A2E">
        <w:rPr>
          <w:rFonts w:cs="B Nazanin"/>
          <w:sz w:val="26"/>
          <w:szCs w:val="26"/>
        </w:rPr>
        <w:br/>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هرگونه امضاء توسط فرمانده، مالک، اجاره</w:t>
      </w:r>
      <w:r w:rsidRPr="002B4A2E">
        <w:rPr>
          <w:rFonts w:cs="B Nazanin"/>
          <w:sz w:val="26"/>
          <w:szCs w:val="26"/>
          <w:rtl/>
        </w:rPr>
        <w:softHyphen/>
        <w:t>کننده یا نماینده به نحوی که به عنوان فرمانده، مالک،</w:t>
      </w:r>
      <w:r w:rsidRPr="002B4A2E">
        <w:rPr>
          <w:rFonts w:cs="B Nazanin" w:hint="cs"/>
          <w:sz w:val="26"/>
          <w:szCs w:val="26"/>
          <w:rtl/>
        </w:rPr>
        <w:t xml:space="preserve"> </w:t>
      </w:r>
      <w:r w:rsidRPr="002B4A2E">
        <w:rPr>
          <w:rFonts w:cs="B Nazanin"/>
          <w:sz w:val="26"/>
          <w:szCs w:val="26"/>
          <w:rtl/>
        </w:rPr>
        <w:t>اجاره</w:t>
      </w:r>
      <w:r w:rsidRPr="002B4A2E">
        <w:rPr>
          <w:rFonts w:cs="B Nazanin"/>
          <w:sz w:val="26"/>
          <w:szCs w:val="26"/>
          <w:rtl/>
        </w:rPr>
        <w:softHyphen/>
        <w:t>کننده یا نماینده قابل شناسایی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هرگونه امضاء توسط نماینده باید مشخص کند که نماینده به عنوان برای یا از طرف فرمانده، مــــالک یا اجاره</w:t>
      </w:r>
      <w:r w:rsidRPr="002B4A2E">
        <w:rPr>
          <w:rFonts w:cs="B Nazanin"/>
          <w:sz w:val="26"/>
          <w:szCs w:val="26"/>
          <w:rtl/>
        </w:rPr>
        <w:softHyphen/>
        <w:t>کننده امضاء نموده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نماینده</w:t>
      </w:r>
      <w:r w:rsidRPr="002B4A2E">
        <w:rPr>
          <w:rFonts w:cs="B Nazanin"/>
          <w:sz w:val="26"/>
          <w:szCs w:val="26"/>
          <w:rtl/>
        </w:rPr>
        <w:softHyphen/>
        <w:t>ای که برای یا از طـــرف مالک یا اجاره</w:t>
      </w:r>
      <w:r w:rsidRPr="002B4A2E">
        <w:rPr>
          <w:rFonts w:cs="B Nazanin"/>
          <w:sz w:val="26"/>
          <w:szCs w:val="26"/>
          <w:rtl/>
        </w:rPr>
        <w:softHyphen/>
        <w:t>کننده امضاء می</w:t>
      </w:r>
      <w:r w:rsidRPr="002B4A2E">
        <w:rPr>
          <w:rFonts w:cs="B Nazanin"/>
          <w:sz w:val="26"/>
          <w:szCs w:val="26"/>
          <w:rtl/>
        </w:rPr>
        <w:softHyphen/>
        <w:t>کند باید نام مالک یا اجاره</w:t>
      </w:r>
      <w:r w:rsidRPr="002B4A2E">
        <w:rPr>
          <w:rFonts w:cs="B Nazanin"/>
          <w:sz w:val="26"/>
          <w:szCs w:val="26"/>
          <w:rtl/>
        </w:rPr>
        <w:softHyphen/>
        <w:t>کننده را درج کند</w:t>
      </w:r>
      <w:r w:rsidRPr="002B4A2E">
        <w:rPr>
          <w:rFonts w:cs="B Nazanin" w:hint="cs"/>
          <w:sz w:val="26"/>
          <w:szCs w:val="26"/>
          <w:rtl/>
        </w:rPr>
        <w:t xml:space="preserve">. </w:t>
      </w:r>
    </w:p>
    <w:p w:rsidR="008E2CA8" w:rsidRPr="002B4A2E" w:rsidRDefault="008E2CA8" w:rsidP="008E2CA8">
      <w:pPr>
        <w:pStyle w:val="NormalWeb"/>
        <w:numPr>
          <w:ilvl w:val="0"/>
          <w:numId w:val="68"/>
        </w:numPr>
        <w:bidi/>
        <w:jc w:val="both"/>
        <w:rPr>
          <w:rFonts w:cs="B Nazanin"/>
          <w:sz w:val="26"/>
          <w:szCs w:val="26"/>
        </w:rPr>
      </w:pPr>
      <w:r w:rsidRPr="002B4A2E">
        <w:rPr>
          <w:rFonts w:cs="B Nazanin" w:hint="cs"/>
          <w:sz w:val="26"/>
          <w:szCs w:val="26"/>
          <w:rtl/>
        </w:rPr>
        <w:t>با</w:t>
      </w:r>
      <w:r w:rsidRPr="002B4A2E">
        <w:rPr>
          <w:rFonts w:cs="B Nazanin"/>
          <w:sz w:val="26"/>
          <w:szCs w:val="26"/>
          <w:rtl/>
        </w:rPr>
        <w:t>رگیری کالا در کشتی نام</w:t>
      </w:r>
      <w:r w:rsidRPr="002B4A2E">
        <w:rPr>
          <w:rFonts w:cs="B Nazanin"/>
          <w:sz w:val="26"/>
          <w:szCs w:val="26"/>
          <w:rtl/>
        </w:rPr>
        <w:softHyphen/>
        <w:t>برده شده در بندر بارگیری مندرج در اعتبار به نحو زیر</w:t>
      </w:r>
      <w:r w:rsidRPr="002B4A2E">
        <w:rPr>
          <w:rFonts w:cs="B Nazanin" w:hint="cs"/>
          <w:sz w:val="26"/>
          <w:szCs w:val="26"/>
          <w:rtl/>
        </w:rPr>
        <w:t xml:space="preserve">: </w:t>
      </w:r>
    </w:p>
    <w:p w:rsidR="008E2CA8" w:rsidRPr="002B4A2E" w:rsidRDefault="008E2CA8" w:rsidP="008E2CA8">
      <w:pPr>
        <w:pStyle w:val="NormalWeb"/>
        <w:numPr>
          <w:ilvl w:val="1"/>
          <w:numId w:val="68"/>
        </w:numPr>
        <w:bidi/>
        <w:jc w:val="both"/>
        <w:rPr>
          <w:rFonts w:cs="B Nazanin"/>
          <w:sz w:val="26"/>
          <w:szCs w:val="26"/>
        </w:rPr>
      </w:pPr>
      <w:r w:rsidRPr="002B4A2E">
        <w:rPr>
          <w:rFonts w:cs="B Nazanin"/>
          <w:sz w:val="26"/>
          <w:szCs w:val="26"/>
          <w:rtl/>
        </w:rPr>
        <w:t>طی متن از پیش چاپ شده</w:t>
      </w:r>
    </w:p>
    <w:p w:rsidR="008E2CA8" w:rsidRPr="002B4A2E" w:rsidRDefault="008E2CA8" w:rsidP="008E2CA8">
      <w:pPr>
        <w:pStyle w:val="NormalWeb"/>
        <w:numPr>
          <w:ilvl w:val="1"/>
          <w:numId w:val="68"/>
        </w:numPr>
        <w:bidi/>
        <w:jc w:val="both"/>
        <w:rPr>
          <w:rFonts w:cs="B Nazanin"/>
          <w:sz w:val="26"/>
          <w:szCs w:val="26"/>
        </w:rPr>
      </w:pPr>
      <w:r w:rsidRPr="002B4A2E">
        <w:rPr>
          <w:rFonts w:cs="B Nazanin"/>
          <w:sz w:val="26"/>
          <w:szCs w:val="26"/>
          <w:rtl/>
        </w:rPr>
        <w:t>طی یادداشت بارگیری با اشاره به تاریخی که کالا بارگیری شده است</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تاریخ صدور بارنامه حمــــل دربســــــت به عنوان تـــــاریخ حمــــل تلقی خواهد شد مگر اینکه شامل یادداشت بارگیری با درج تاریخ حمل باشد که در این صــــورت تاریـــــخ ذکر شده در یـــــــادداشت بارگیری به عنوان تاریخ حمل تلقی خواهد شد</w:t>
      </w:r>
      <w:r w:rsidRPr="002B4A2E">
        <w:rPr>
          <w:rFonts w:cs="B Nazanin" w:hint="cs"/>
          <w:sz w:val="26"/>
          <w:szCs w:val="26"/>
          <w:rtl/>
        </w:rPr>
        <w:t xml:space="preserve">. </w:t>
      </w:r>
    </w:p>
    <w:p w:rsidR="008E2CA8" w:rsidRPr="002B4A2E" w:rsidRDefault="008E2CA8" w:rsidP="008E2CA8">
      <w:pPr>
        <w:pStyle w:val="NormalWeb"/>
        <w:numPr>
          <w:ilvl w:val="0"/>
          <w:numId w:val="68"/>
        </w:numPr>
        <w:bidi/>
        <w:jc w:val="both"/>
        <w:rPr>
          <w:rFonts w:cs="B Nazanin"/>
          <w:sz w:val="26"/>
          <w:szCs w:val="26"/>
        </w:rPr>
      </w:pPr>
      <w:r w:rsidRPr="002B4A2E">
        <w:rPr>
          <w:rFonts w:cs="B Nazanin"/>
          <w:sz w:val="26"/>
          <w:szCs w:val="26"/>
          <w:rtl/>
        </w:rPr>
        <w:t>حمل کالا از بندر بارگیری به بندر تخلیه مندرج در اعتبار باشد. بندر تخلی</w:t>
      </w:r>
      <w:r w:rsidRPr="002B4A2E">
        <w:rPr>
          <w:rFonts w:cs="B Nazanin" w:hint="cs"/>
          <w:sz w:val="26"/>
          <w:szCs w:val="26"/>
          <w:rtl/>
        </w:rPr>
        <w:t>ه</w:t>
      </w:r>
      <w:r w:rsidRPr="002B4A2E">
        <w:rPr>
          <w:rFonts w:cs="B Nazanin"/>
          <w:sz w:val="26"/>
          <w:szCs w:val="26"/>
          <w:rtl/>
        </w:rPr>
        <w:t xml:space="preserve"> می</w:t>
      </w:r>
      <w:r w:rsidRPr="002B4A2E">
        <w:rPr>
          <w:rFonts w:cs="B Nazanin"/>
          <w:sz w:val="26"/>
          <w:szCs w:val="26"/>
          <w:rtl/>
        </w:rPr>
        <w:softHyphen/>
        <w:t>توانـــد شــــامل یک سری از بنادر یا یک نقطه جغرافیایی و به نحوی که اعتبار درج شده باشد.</w:t>
      </w:r>
    </w:p>
    <w:p w:rsidR="008E2CA8" w:rsidRPr="002B4A2E" w:rsidRDefault="008E2CA8" w:rsidP="008E2CA8">
      <w:pPr>
        <w:pStyle w:val="NormalWeb"/>
        <w:numPr>
          <w:ilvl w:val="0"/>
          <w:numId w:val="68"/>
        </w:numPr>
        <w:bidi/>
        <w:jc w:val="both"/>
        <w:rPr>
          <w:rFonts w:cs="B Nazanin"/>
          <w:sz w:val="26"/>
          <w:szCs w:val="26"/>
        </w:rPr>
      </w:pPr>
      <w:r w:rsidRPr="002B4A2E">
        <w:rPr>
          <w:rFonts w:cs="B Nazanin"/>
          <w:sz w:val="26"/>
          <w:szCs w:val="26"/>
          <w:rtl/>
        </w:rPr>
        <w:t>تنها نسخه اصل بارنامه حمل دربست یا اگر در بیش از یک نسخه اصل صادر شده باشد، کلیه نسخ اصل طبق آنچه که در بارنامه حمل دربست قید شده باشد.</w:t>
      </w:r>
    </w:p>
    <w:p w:rsidR="008E2CA8" w:rsidRPr="002B4A2E" w:rsidRDefault="008E2CA8" w:rsidP="008E2CA8">
      <w:pPr>
        <w:pStyle w:val="NormalWeb"/>
        <w:numPr>
          <w:ilvl w:val="0"/>
          <w:numId w:val="68"/>
        </w:numPr>
        <w:bidi/>
        <w:jc w:val="both"/>
        <w:rPr>
          <w:rFonts w:cs="B Nazanin"/>
          <w:sz w:val="26"/>
          <w:szCs w:val="26"/>
        </w:rPr>
      </w:pPr>
      <w:r w:rsidRPr="002B4A2E">
        <w:rPr>
          <w:rFonts w:cs="B Nazanin"/>
          <w:sz w:val="26"/>
          <w:szCs w:val="26"/>
          <w:rtl/>
        </w:rPr>
        <w:t>بانک قراردادهای حمل دربست را بررسی نخواهد کرد، حتی اگر ارائه این قــراردادها به مـــوجب شرایط اعتبار الزامی باشد</w:t>
      </w:r>
      <w:r w:rsidRPr="002B4A2E">
        <w:rPr>
          <w:rFonts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ماده 23- سند حمل هوایی</w:t>
      </w:r>
      <w:r w:rsidRPr="002B4A2E">
        <w:rPr>
          <w:rFonts w:cs="B Nazanin"/>
          <w:sz w:val="26"/>
          <w:szCs w:val="26"/>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سند حمل هوایی، به هر نامی که باشد، باید ظاهرا</w:t>
      </w:r>
      <w:r w:rsidRPr="002B4A2E">
        <w:rPr>
          <w:rFonts w:cs="B Nazanin" w:hint="cs"/>
          <w:sz w:val="26"/>
          <w:szCs w:val="26"/>
          <w:rtl/>
          <w:lang w:bidi="fa-IR"/>
        </w:rPr>
        <w:t xml:space="preserve">ً </w:t>
      </w:r>
      <w:r w:rsidRPr="002B4A2E">
        <w:rPr>
          <w:rFonts w:cs="B Nazanin"/>
          <w:sz w:val="26"/>
          <w:szCs w:val="26"/>
          <w:rtl/>
        </w:rPr>
        <w:t>در برگیرنده این موارد باشد</w:t>
      </w:r>
      <w:r w:rsidRPr="002B4A2E">
        <w:rPr>
          <w:rFonts w:cs="B Nazanin" w:hint="cs"/>
          <w:sz w:val="26"/>
          <w:szCs w:val="26"/>
          <w:rtl/>
        </w:rPr>
        <w:t xml:space="preserve">: </w:t>
      </w:r>
    </w:p>
    <w:p w:rsidR="008E2CA8" w:rsidRPr="002B4A2E" w:rsidRDefault="008E2CA8" w:rsidP="008E2CA8">
      <w:pPr>
        <w:pStyle w:val="NormalWeb"/>
        <w:numPr>
          <w:ilvl w:val="0"/>
          <w:numId w:val="69"/>
        </w:numPr>
        <w:bidi/>
        <w:jc w:val="both"/>
        <w:rPr>
          <w:rFonts w:cs="B Nazanin"/>
          <w:sz w:val="26"/>
          <w:szCs w:val="26"/>
        </w:rPr>
      </w:pPr>
      <w:r w:rsidRPr="002B4A2E">
        <w:rPr>
          <w:rFonts w:cs="B Nazanin"/>
          <w:sz w:val="26"/>
          <w:szCs w:val="26"/>
          <w:rtl/>
        </w:rPr>
        <w:lastRenderedPageBreak/>
        <w:t xml:space="preserve">نام حمل کننده که به نحو زیر امضاء شده باشد: </w:t>
      </w:r>
    </w:p>
    <w:p w:rsidR="008E2CA8" w:rsidRPr="002B4A2E" w:rsidRDefault="008E2CA8" w:rsidP="008E2CA8">
      <w:pPr>
        <w:pStyle w:val="NormalWeb"/>
        <w:numPr>
          <w:ilvl w:val="1"/>
          <w:numId w:val="69"/>
        </w:numPr>
        <w:bidi/>
        <w:jc w:val="both"/>
        <w:rPr>
          <w:rFonts w:cs="B Nazanin"/>
          <w:sz w:val="26"/>
          <w:szCs w:val="26"/>
        </w:rPr>
      </w:pPr>
      <w:r w:rsidRPr="002B4A2E">
        <w:rPr>
          <w:rFonts w:cs="B Nazanin" w:hint="cs"/>
          <w:sz w:val="26"/>
          <w:szCs w:val="26"/>
          <w:rtl/>
        </w:rPr>
        <w:t xml:space="preserve">توسط </w:t>
      </w:r>
      <w:r w:rsidRPr="002B4A2E">
        <w:rPr>
          <w:rFonts w:cs="B Nazanin"/>
          <w:sz w:val="26"/>
          <w:szCs w:val="26"/>
          <w:rtl/>
        </w:rPr>
        <w:t>حمل کننده یا،</w:t>
      </w:r>
      <w:r w:rsidRPr="002B4A2E">
        <w:rPr>
          <w:rFonts w:cs="B Nazanin" w:hint="cs"/>
          <w:sz w:val="26"/>
          <w:szCs w:val="26"/>
          <w:rtl/>
        </w:rPr>
        <w:t xml:space="preserve"> </w:t>
      </w:r>
    </w:p>
    <w:p w:rsidR="008E2CA8" w:rsidRPr="002B4A2E" w:rsidRDefault="008E2CA8" w:rsidP="008E2CA8">
      <w:pPr>
        <w:pStyle w:val="NormalWeb"/>
        <w:numPr>
          <w:ilvl w:val="1"/>
          <w:numId w:val="69"/>
        </w:numPr>
        <w:bidi/>
        <w:jc w:val="both"/>
        <w:rPr>
          <w:rFonts w:cs="B Nazanin"/>
          <w:sz w:val="26"/>
          <w:szCs w:val="26"/>
        </w:rPr>
      </w:pPr>
      <w:r w:rsidRPr="002B4A2E">
        <w:rPr>
          <w:rFonts w:cs="B Nazanin"/>
          <w:sz w:val="26"/>
          <w:szCs w:val="26"/>
          <w:rtl/>
        </w:rPr>
        <w:t>توسط نماینده نام</w:t>
      </w:r>
      <w:r w:rsidRPr="002B4A2E">
        <w:rPr>
          <w:rFonts w:cs="B Nazanin"/>
          <w:sz w:val="26"/>
          <w:szCs w:val="26"/>
          <w:rtl/>
        </w:rPr>
        <w:softHyphen/>
        <w:t>برده شده برای یا از طرف حمل کننده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هرگونه امضاء توسط حمل کننده یا نماینده باید به عنوان حمل کننده قابل شناسایی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هرگونه امضاء توسط نماینده باید مشخص کند که نماینده برای یا از طرف حمل کننده امضاء نموده است</w:t>
      </w:r>
      <w:r w:rsidRPr="002B4A2E">
        <w:rPr>
          <w:rFonts w:cs="B Nazanin" w:hint="cs"/>
          <w:sz w:val="26"/>
          <w:szCs w:val="26"/>
          <w:rtl/>
        </w:rPr>
        <w:t xml:space="preserve">. </w:t>
      </w:r>
    </w:p>
    <w:p w:rsidR="008E2CA8" w:rsidRPr="002B4A2E" w:rsidRDefault="008E2CA8" w:rsidP="008E2CA8">
      <w:pPr>
        <w:pStyle w:val="NormalWeb"/>
        <w:numPr>
          <w:ilvl w:val="0"/>
          <w:numId w:val="69"/>
        </w:numPr>
        <w:bidi/>
        <w:jc w:val="both"/>
        <w:rPr>
          <w:rFonts w:cs="B Nazanin"/>
          <w:sz w:val="26"/>
          <w:szCs w:val="26"/>
        </w:rPr>
      </w:pPr>
      <w:r w:rsidRPr="002B4A2E">
        <w:rPr>
          <w:rFonts w:cs="B Nazanin"/>
          <w:sz w:val="26"/>
          <w:szCs w:val="26"/>
          <w:rtl/>
        </w:rPr>
        <w:t xml:space="preserve">اشاره کند که کالا برای حمل پذیرفته شده است. </w:t>
      </w:r>
    </w:p>
    <w:p w:rsidR="008E2CA8" w:rsidRPr="002B4A2E" w:rsidRDefault="008E2CA8" w:rsidP="008E2CA8">
      <w:pPr>
        <w:pStyle w:val="NormalWeb"/>
        <w:numPr>
          <w:ilvl w:val="0"/>
          <w:numId w:val="69"/>
        </w:numPr>
        <w:bidi/>
        <w:jc w:val="both"/>
        <w:rPr>
          <w:rFonts w:cs="B Nazanin"/>
          <w:sz w:val="26"/>
          <w:szCs w:val="26"/>
        </w:rPr>
      </w:pPr>
      <w:r w:rsidRPr="002B4A2E">
        <w:rPr>
          <w:rFonts w:cs="B Nazanin"/>
          <w:sz w:val="26"/>
          <w:szCs w:val="26"/>
          <w:rtl/>
        </w:rPr>
        <w:t>تـــاریخ صدور سند به عنوان تاریخ حمل تلقی خواهد شد مگر آنکه سند حمل هوایی شامل یادداشت مشخص تـاریخ قطعی پرواز باشد، که در این صورت تاریخ ذکر شده در یادداشت به عنوان تاریخ حمل تلقی خواهد شد.</w:t>
      </w:r>
    </w:p>
    <w:p w:rsidR="008E2CA8" w:rsidRPr="002B4A2E" w:rsidRDefault="008E2CA8" w:rsidP="008E2CA8">
      <w:pPr>
        <w:pStyle w:val="NormalWeb"/>
        <w:bidi/>
        <w:jc w:val="both"/>
        <w:rPr>
          <w:rFonts w:cs="B Nazanin"/>
          <w:sz w:val="26"/>
          <w:szCs w:val="26"/>
          <w:rtl/>
        </w:rPr>
      </w:pPr>
      <w:r w:rsidRPr="002B4A2E">
        <w:rPr>
          <w:rFonts w:cs="B Nazanin"/>
          <w:sz w:val="26"/>
          <w:szCs w:val="26"/>
          <w:rtl/>
        </w:rPr>
        <w:t>درج هر گونه اطلاعات دیگر در ارتباط با شماره و تاریخ پرواز در روی سند حمل هوایی به عنوان تاریخ حمل تلقی نخواهد شد</w:t>
      </w:r>
      <w:r w:rsidRPr="002B4A2E">
        <w:rPr>
          <w:rFonts w:cs="B Nazanin" w:hint="cs"/>
          <w:sz w:val="26"/>
          <w:szCs w:val="26"/>
          <w:rtl/>
        </w:rPr>
        <w:t xml:space="preserve">. </w:t>
      </w:r>
    </w:p>
    <w:p w:rsidR="008E2CA8" w:rsidRPr="002B4A2E" w:rsidRDefault="008E2CA8" w:rsidP="008E2CA8">
      <w:pPr>
        <w:pStyle w:val="NormalWeb"/>
        <w:numPr>
          <w:ilvl w:val="0"/>
          <w:numId w:val="69"/>
        </w:numPr>
        <w:bidi/>
        <w:jc w:val="both"/>
        <w:rPr>
          <w:rFonts w:cs="B Nazanin"/>
          <w:sz w:val="26"/>
          <w:szCs w:val="26"/>
        </w:rPr>
      </w:pPr>
      <w:r w:rsidRPr="002B4A2E">
        <w:rPr>
          <w:rFonts w:cs="B Nazanin"/>
          <w:sz w:val="26"/>
          <w:szCs w:val="26"/>
          <w:rtl/>
        </w:rPr>
        <w:t>فرودگاه مبداء و فرودگاه مقصد به نحوی که در شرایط اعتبار درج شده باشد.</w:t>
      </w:r>
    </w:p>
    <w:p w:rsidR="008E2CA8" w:rsidRPr="002B4A2E" w:rsidRDefault="008E2CA8" w:rsidP="008E2CA8">
      <w:pPr>
        <w:pStyle w:val="NormalWeb"/>
        <w:numPr>
          <w:ilvl w:val="0"/>
          <w:numId w:val="69"/>
        </w:numPr>
        <w:bidi/>
        <w:jc w:val="both"/>
        <w:rPr>
          <w:rFonts w:cs="B Nazanin"/>
          <w:sz w:val="26"/>
          <w:szCs w:val="26"/>
        </w:rPr>
      </w:pPr>
      <w:r w:rsidRPr="002B4A2E">
        <w:rPr>
          <w:rFonts w:cs="B Nazanin"/>
          <w:sz w:val="26"/>
          <w:szCs w:val="26"/>
          <w:rtl/>
        </w:rPr>
        <w:t xml:space="preserve">نسخه اصل فرستنده یا ارسال کننده باشد حتی اگر در اعتبار به ارائه کلیه نسخ تصریح شده باشد. </w:t>
      </w:r>
    </w:p>
    <w:p w:rsidR="008E2CA8" w:rsidRPr="002B4A2E" w:rsidRDefault="008E2CA8" w:rsidP="008E2CA8">
      <w:pPr>
        <w:pStyle w:val="NormalWeb"/>
        <w:numPr>
          <w:ilvl w:val="0"/>
          <w:numId w:val="69"/>
        </w:numPr>
        <w:bidi/>
        <w:jc w:val="both"/>
        <w:rPr>
          <w:rFonts w:cs="B Nazanin"/>
          <w:sz w:val="26"/>
          <w:szCs w:val="26"/>
        </w:rPr>
      </w:pPr>
      <w:r w:rsidRPr="002B4A2E">
        <w:rPr>
          <w:rFonts w:cs="B Nazanin"/>
          <w:sz w:val="26"/>
          <w:szCs w:val="26"/>
          <w:rtl/>
        </w:rPr>
        <w:t>مواد و شرایط حمل یا به منابـــع دیـــگری که شـــامل مواد و شـرایط حمل است</w:t>
      </w:r>
      <w:r w:rsidRPr="002B4A2E">
        <w:rPr>
          <w:rFonts w:cs="B Nazanin" w:hint="cs"/>
          <w:sz w:val="26"/>
          <w:szCs w:val="26"/>
          <w:rtl/>
        </w:rPr>
        <w:t xml:space="preserve">. </w:t>
      </w:r>
      <w:r w:rsidRPr="002B4A2E">
        <w:rPr>
          <w:rFonts w:cs="B Nazanin"/>
          <w:sz w:val="26"/>
          <w:szCs w:val="26"/>
          <w:rtl/>
        </w:rPr>
        <w:t>محتویات مواد و شرایط حمل بررسی نخواهد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 از نظــــراین ماده، انتقــــال کالا از یک وسیـــله نقلیـه به وسیله نقلیه دیگر به معنی تخلیه از یک هواپیما و بارگیری مجدد کالا به هواپیمای دیگر طی حمـــل و نقــل از فرودگاه مبداء به فرودگاه مقصد ذکر شده در</w:t>
      </w:r>
      <w:r w:rsidRPr="002B4A2E">
        <w:rPr>
          <w:rFonts w:cs="B Nazanin" w:hint="cs"/>
          <w:sz w:val="26"/>
          <w:szCs w:val="26"/>
          <w:rtl/>
        </w:rPr>
        <w:t xml:space="preserve"> </w:t>
      </w:r>
      <w:r w:rsidRPr="002B4A2E">
        <w:rPr>
          <w:rFonts w:cs="B Nazanin"/>
          <w:sz w:val="26"/>
          <w:szCs w:val="26"/>
          <w:rtl/>
        </w:rPr>
        <w:t>اعتبار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lastRenderedPageBreak/>
        <w:t xml:space="preserve">ج-1) </w:t>
      </w:r>
      <w:r w:rsidRPr="002B4A2E">
        <w:rPr>
          <w:rFonts w:cs="B Nazanin"/>
          <w:sz w:val="26"/>
          <w:szCs w:val="26"/>
          <w:rtl/>
        </w:rPr>
        <w:t>اگر سند حمل هوایی به احتمال انجام یا انجام انتقال کالا از یک هواپیما به هواپیمای دیگر اشاره داشته و یا اینکه تصریح کند که کالا از یک هواپیما به هواپیمای دیگر منتقل خواهد شده باید تمام طول مسیرحمل با همان سند واحد حمل پوشش داده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ج-2) </w:t>
      </w:r>
      <w:r w:rsidRPr="002B4A2E">
        <w:rPr>
          <w:rFonts w:cs="B Nazanin"/>
          <w:sz w:val="26"/>
          <w:szCs w:val="26"/>
          <w:rtl/>
        </w:rPr>
        <w:t>حتی اگر انتقال کالا از یک هواپیما به هواپیمای دیگر بنابه شرایط اعتبار منع شده باشد، سنـــد حمل هـــوایی که اشاره به احتمال انجام یا انجام انتقال کالا داشته قابل قبول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24- اسناد حمل جاده</w:t>
      </w:r>
      <w:r w:rsidRPr="002B4A2E">
        <w:rPr>
          <w:rFonts w:cs="B Nazanin"/>
          <w:sz w:val="26"/>
          <w:szCs w:val="26"/>
          <w:rtl/>
        </w:rPr>
        <w:softHyphen/>
        <w:t>ای ، راه آهن یا آبراه داخلی</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 سند حمل جاده</w:t>
      </w:r>
      <w:r w:rsidRPr="002B4A2E">
        <w:rPr>
          <w:rFonts w:cs="B Nazanin"/>
          <w:sz w:val="26"/>
          <w:szCs w:val="26"/>
          <w:rtl/>
        </w:rPr>
        <w:softHyphen/>
        <w:t>ای ، راه آهن یا آبراه داخلی ، به هر نامی که باشد ، باید ظاهرا</w:t>
      </w:r>
      <w:r w:rsidRPr="002B4A2E">
        <w:rPr>
          <w:rFonts w:cs="B Nazanin" w:hint="cs"/>
          <w:sz w:val="26"/>
          <w:szCs w:val="26"/>
          <w:rtl/>
        </w:rPr>
        <w:t xml:space="preserve">ً </w:t>
      </w:r>
      <w:r w:rsidRPr="002B4A2E">
        <w:rPr>
          <w:rFonts w:cs="B Nazanin"/>
          <w:sz w:val="26"/>
          <w:szCs w:val="26"/>
          <w:rtl/>
        </w:rPr>
        <w:t>در بر</w:t>
      </w:r>
      <w:r w:rsidRPr="002B4A2E">
        <w:rPr>
          <w:rFonts w:cs="B Nazanin" w:hint="cs"/>
          <w:sz w:val="26"/>
          <w:szCs w:val="26"/>
          <w:rtl/>
        </w:rPr>
        <w:t xml:space="preserve"> </w:t>
      </w:r>
      <w:r w:rsidRPr="002B4A2E">
        <w:rPr>
          <w:rFonts w:cs="B Nazanin"/>
          <w:sz w:val="26"/>
          <w:szCs w:val="26"/>
          <w:rtl/>
        </w:rPr>
        <w:t>گیرنده این موارد باشد</w:t>
      </w:r>
      <w:r w:rsidRPr="002B4A2E">
        <w:rPr>
          <w:rFonts w:cs="B Nazanin" w:hint="cs"/>
          <w:sz w:val="26"/>
          <w:szCs w:val="26"/>
          <w:rtl/>
        </w:rPr>
        <w:t xml:space="preserve">:  </w:t>
      </w:r>
    </w:p>
    <w:p w:rsidR="008E2CA8" w:rsidRPr="002B4A2E" w:rsidRDefault="008E2CA8" w:rsidP="008E2CA8">
      <w:pPr>
        <w:pStyle w:val="NormalWeb"/>
        <w:numPr>
          <w:ilvl w:val="0"/>
          <w:numId w:val="70"/>
        </w:numPr>
        <w:bidi/>
        <w:jc w:val="both"/>
        <w:rPr>
          <w:rFonts w:cs="B Nazanin"/>
          <w:sz w:val="26"/>
          <w:szCs w:val="26"/>
          <w:rtl/>
        </w:rPr>
      </w:pPr>
      <w:r w:rsidRPr="002B4A2E">
        <w:rPr>
          <w:rFonts w:cs="B Nazanin" w:hint="cs"/>
          <w:sz w:val="26"/>
          <w:szCs w:val="26"/>
          <w:rtl/>
        </w:rPr>
        <w:t>نام حمل</w:t>
      </w:r>
      <w:r w:rsidRPr="002B4A2E">
        <w:rPr>
          <w:rFonts w:cs="B Nazanin"/>
          <w:sz w:val="26"/>
          <w:szCs w:val="26"/>
          <w:rtl/>
        </w:rPr>
        <w:softHyphen/>
      </w:r>
      <w:r w:rsidRPr="002B4A2E">
        <w:rPr>
          <w:rFonts w:cs="B Nazanin" w:hint="cs"/>
          <w:sz w:val="26"/>
          <w:szCs w:val="26"/>
          <w:rtl/>
        </w:rPr>
        <w:t>کننده که به نحو زیر امضاء شده باشد:</w:t>
      </w:r>
    </w:p>
    <w:p w:rsidR="008E2CA8" w:rsidRPr="002B4A2E" w:rsidRDefault="008E2CA8" w:rsidP="008E2CA8">
      <w:pPr>
        <w:pStyle w:val="NormalWeb"/>
        <w:numPr>
          <w:ilvl w:val="0"/>
          <w:numId w:val="58"/>
        </w:numPr>
        <w:bidi/>
        <w:jc w:val="both"/>
        <w:rPr>
          <w:rFonts w:cs="B Nazanin"/>
          <w:sz w:val="26"/>
          <w:szCs w:val="26"/>
        </w:rPr>
      </w:pPr>
      <w:r w:rsidRPr="002B4A2E">
        <w:rPr>
          <w:rFonts w:cs="B Nazanin"/>
          <w:sz w:val="26"/>
          <w:szCs w:val="26"/>
          <w:rtl/>
        </w:rPr>
        <w:t>توسط حمل کننده یا</w:t>
      </w:r>
      <w:r w:rsidRPr="002B4A2E">
        <w:rPr>
          <w:rFonts w:cs="B Nazanin" w:hint="cs"/>
          <w:sz w:val="26"/>
          <w:szCs w:val="26"/>
          <w:rtl/>
        </w:rPr>
        <w:t xml:space="preserve"> </w:t>
      </w:r>
      <w:r w:rsidRPr="002B4A2E">
        <w:rPr>
          <w:rFonts w:cs="B Nazanin"/>
          <w:sz w:val="26"/>
          <w:szCs w:val="26"/>
          <w:rtl/>
        </w:rPr>
        <w:t>نماینده نام</w:t>
      </w:r>
      <w:r w:rsidRPr="002B4A2E">
        <w:rPr>
          <w:rFonts w:cs="B Nazanin"/>
          <w:sz w:val="26"/>
          <w:szCs w:val="26"/>
          <w:rtl/>
        </w:rPr>
        <w:softHyphen/>
        <w:t>برده شده از طرف یا برای حمل کننده، یا</w:t>
      </w:r>
    </w:p>
    <w:p w:rsidR="008E2CA8" w:rsidRPr="002B4A2E" w:rsidRDefault="008E2CA8" w:rsidP="008E2CA8">
      <w:pPr>
        <w:pStyle w:val="NormalWeb"/>
        <w:numPr>
          <w:ilvl w:val="0"/>
          <w:numId w:val="58"/>
        </w:numPr>
        <w:bidi/>
        <w:jc w:val="both"/>
        <w:rPr>
          <w:rFonts w:cs="B Nazanin"/>
          <w:sz w:val="26"/>
          <w:szCs w:val="26"/>
        </w:rPr>
      </w:pPr>
      <w:r w:rsidRPr="002B4A2E">
        <w:rPr>
          <w:rFonts w:cs="B Nazanin"/>
          <w:sz w:val="26"/>
          <w:szCs w:val="26"/>
          <w:rtl/>
        </w:rPr>
        <w:t>مبنی بــر وصول کالا به وسیله امضاء، مهر یا یادداشت حمل کننده یا نماینده نامبرده شده برای یا از طرف حمل کننده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هرگـــــونه امضاء، مهر یا یادداشت یا وصول کالا توسط حمل</w:t>
      </w:r>
      <w:r w:rsidRPr="002B4A2E">
        <w:rPr>
          <w:rFonts w:cs="B Nazanin"/>
          <w:sz w:val="26"/>
          <w:szCs w:val="26"/>
          <w:rtl/>
        </w:rPr>
        <w:softHyphen/>
        <w:t>کننده، یا نماینده نام</w:t>
      </w:r>
      <w:r w:rsidRPr="002B4A2E">
        <w:rPr>
          <w:rFonts w:cs="B Nazanin"/>
          <w:sz w:val="26"/>
          <w:szCs w:val="26"/>
          <w:rtl/>
        </w:rPr>
        <w:softHyphen/>
        <w:t>برده شده باید به عنوان حمل</w:t>
      </w:r>
      <w:r w:rsidRPr="002B4A2E">
        <w:rPr>
          <w:rFonts w:cs="B Nazanin"/>
          <w:sz w:val="26"/>
          <w:szCs w:val="26"/>
          <w:rtl/>
        </w:rPr>
        <w:softHyphen/>
        <w:t>کننده، یا نماینده قابل شناسایی باشد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هرگونه امضاء،</w:t>
      </w:r>
      <w:r w:rsidRPr="002B4A2E">
        <w:rPr>
          <w:rFonts w:cs="B Nazanin" w:hint="cs"/>
          <w:sz w:val="26"/>
          <w:szCs w:val="26"/>
          <w:rtl/>
        </w:rPr>
        <w:t xml:space="preserve"> </w:t>
      </w:r>
      <w:r w:rsidRPr="002B4A2E">
        <w:rPr>
          <w:rFonts w:cs="B Nazanin"/>
          <w:sz w:val="26"/>
          <w:szCs w:val="26"/>
          <w:rtl/>
        </w:rPr>
        <w:t>مهر یا یادداشت وصول کالا توسط نماینده باید قید کند که نماینده برای یا از طرف حمل کننده امضاء نموده یا عمل می</w:t>
      </w:r>
      <w:r w:rsidRPr="002B4A2E">
        <w:rPr>
          <w:rFonts w:cs="B Nazanin"/>
          <w:sz w:val="26"/>
          <w:szCs w:val="26"/>
          <w:rtl/>
        </w:rPr>
        <w:softHyphen/>
        <w:t>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اگر نام حمل کننده در سند حمل راه آهن قابل شناسایی نباشد، هر گونه امضاء یا مهر شرکت راه آهن به عنوان سند امضاء</w:t>
      </w:r>
      <w:r w:rsidRPr="002B4A2E">
        <w:rPr>
          <w:rFonts w:cs="B Nazanin" w:hint="cs"/>
          <w:sz w:val="26"/>
          <w:szCs w:val="26"/>
          <w:rtl/>
        </w:rPr>
        <w:t xml:space="preserve"> </w:t>
      </w:r>
      <w:r w:rsidRPr="002B4A2E">
        <w:rPr>
          <w:rFonts w:cs="B Nazanin"/>
          <w:sz w:val="26"/>
          <w:szCs w:val="26"/>
          <w:rtl/>
        </w:rPr>
        <w:t>شده توسط حمل</w:t>
      </w:r>
      <w:r w:rsidRPr="002B4A2E">
        <w:rPr>
          <w:rFonts w:cs="B Nazanin"/>
          <w:sz w:val="26"/>
          <w:szCs w:val="26"/>
          <w:rtl/>
        </w:rPr>
        <w:softHyphen/>
        <w:t>کننده پذیرفته خواهد شد</w:t>
      </w:r>
      <w:r w:rsidRPr="002B4A2E">
        <w:rPr>
          <w:rFonts w:cs="B Nazanin" w:hint="cs"/>
          <w:sz w:val="26"/>
          <w:szCs w:val="26"/>
          <w:rtl/>
        </w:rPr>
        <w:t xml:space="preserve">. </w:t>
      </w:r>
    </w:p>
    <w:p w:rsidR="008E2CA8" w:rsidRPr="002B4A2E" w:rsidRDefault="008E2CA8" w:rsidP="008E2CA8">
      <w:pPr>
        <w:pStyle w:val="NormalWeb"/>
        <w:numPr>
          <w:ilvl w:val="0"/>
          <w:numId w:val="70"/>
        </w:numPr>
        <w:bidi/>
        <w:jc w:val="both"/>
        <w:rPr>
          <w:rFonts w:cs="B Nazanin"/>
          <w:sz w:val="26"/>
          <w:szCs w:val="26"/>
        </w:rPr>
      </w:pPr>
      <w:r w:rsidRPr="002B4A2E">
        <w:rPr>
          <w:rFonts w:cs="B Nazanin"/>
          <w:sz w:val="26"/>
          <w:szCs w:val="26"/>
          <w:rtl/>
        </w:rPr>
        <w:lastRenderedPageBreak/>
        <w:t>تاریخ حمل یا تاریــــــخی که کــلا</w:t>
      </w:r>
      <w:r w:rsidRPr="002B4A2E">
        <w:rPr>
          <w:rFonts w:cs="B Nazanin" w:hint="cs"/>
          <w:sz w:val="26"/>
          <w:szCs w:val="26"/>
          <w:rtl/>
        </w:rPr>
        <w:t>ً</w:t>
      </w:r>
      <w:r w:rsidRPr="002B4A2E">
        <w:rPr>
          <w:rFonts w:cs="B Nazanin"/>
          <w:sz w:val="26"/>
          <w:szCs w:val="26"/>
          <w:rtl/>
        </w:rPr>
        <w:t xml:space="preserve"> برای بارگیری، ارسال یا حمل در محل قید شده در شرایط اعتبار</w:t>
      </w:r>
      <w:r w:rsidRPr="002B4A2E">
        <w:rPr>
          <w:rFonts w:cs="B Nazanin" w:hint="cs"/>
          <w:sz w:val="26"/>
          <w:szCs w:val="26"/>
          <w:rtl/>
        </w:rPr>
        <w:t xml:space="preserve"> </w:t>
      </w:r>
      <w:r w:rsidRPr="002B4A2E">
        <w:rPr>
          <w:rFonts w:cs="B Nazanin"/>
          <w:sz w:val="26"/>
          <w:szCs w:val="26"/>
          <w:rtl/>
        </w:rPr>
        <w:t>دریافــــت شــــده است. غیر از مواردی که سند حمل شامل مهر</w:t>
      </w:r>
      <w:r w:rsidRPr="002B4A2E">
        <w:rPr>
          <w:rFonts w:cs="B Nazanin" w:hint="cs"/>
          <w:sz w:val="26"/>
          <w:szCs w:val="26"/>
          <w:rtl/>
        </w:rPr>
        <w:t xml:space="preserve"> </w:t>
      </w:r>
      <w:r w:rsidRPr="002B4A2E">
        <w:rPr>
          <w:rFonts w:cs="B Nazanin"/>
          <w:sz w:val="26"/>
          <w:szCs w:val="26"/>
          <w:rtl/>
        </w:rPr>
        <w:t>وصول تاریخ</w:t>
      </w:r>
      <w:r w:rsidRPr="002B4A2E">
        <w:rPr>
          <w:rFonts w:cs="B Nazanin"/>
          <w:sz w:val="26"/>
          <w:szCs w:val="26"/>
          <w:rtl/>
        </w:rPr>
        <w:softHyphen/>
        <w:t xml:space="preserve">دار، تاریخ وصول یا تاریخ حمـــل است، تاریخ صدور سند حمل به عنوان تاریخ حمل تلقی خواهد شد. </w:t>
      </w:r>
    </w:p>
    <w:p w:rsidR="008E2CA8" w:rsidRPr="002B4A2E" w:rsidRDefault="008E2CA8" w:rsidP="008E2CA8">
      <w:pPr>
        <w:pStyle w:val="NormalWeb"/>
        <w:numPr>
          <w:ilvl w:val="0"/>
          <w:numId w:val="70"/>
        </w:numPr>
        <w:bidi/>
        <w:jc w:val="both"/>
        <w:rPr>
          <w:rFonts w:cs="B Nazanin"/>
          <w:sz w:val="26"/>
          <w:szCs w:val="26"/>
        </w:rPr>
      </w:pPr>
      <w:r w:rsidRPr="002B4A2E">
        <w:rPr>
          <w:rFonts w:cs="B Nazanin"/>
          <w:sz w:val="26"/>
          <w:szCs w:val="26"/>
          <w:rtl/>
        </w:rPr>
        <w:t>محل بارگیری و محل مقصد طبق آنچه که در شرایط اعتبار ذکر شده</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ب</w:t>
      </w:r>
      <w:r w:rsidRPr="002B4A2E">
        <w:rPr>
          <w:rFonts w:cs="B Nazanin" w:hint="cs"/>
          <w:sz w:val="26"/>
          <w:szCs w:val="26"/>
          <w:rtl/>
        </w:rPr>
        <w:t>-1)</w:t>
      </w:r>
      <w:r w:rsidRPr="002B4A2E">
        <w:rPr>
          <w:rFonts w:cs="B Nazanin"/>
          <w:sz w:val="26"/>
          <w:szCs w:val="26"/>
          <w:rtl/>
        </w:rPr>
        <w:t xml:space="preserve"> سند حمل جاده</w:t>
      </w:r>
      <w:r w:rsidRPr="002B4A2E">
        <w:rPr>
          <w:rFonts w:cs="B Nazanin"/>
          <w:sz w:val="26"/>
          <w:szCs w:val="26"/>
          <w:rtl/>
        </w:rPr>
        <w:softHyphen/>
        <w:t>ای باید نسخه اصل فرستنده یا ارسال کننده باشد یا هیچگونه نشانه ای از اینکه سند برای چه کسی تهیه شده نداشته باشد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ب-2) </w:t>
      </w:r>
      <w:r w:rsidRPr="002B4A2E">
        <w:rPr>
          <w:rFonts w:cs="B Nazanin"/>
          <w:sz w:val="26"/>
          <w:szCs w:val="26"/>
          <w:rtl/>
        </w:rPr>
        <w:t xml:space="preserve">سند حمل راه آهن که به عنوان </w:t>
      </w:r>
      <w:r w:rsidRPr="002B4A2E">
        <w:rPr>
          <w:rFonts w:cs="B Nazanin" w:hint="cs"/>
          <w:sz w:val="26"/>
          <w:szCs w:val="26"/>
          <w:rtl/>
        </w:rPr>
        <w:t>"</w:t>
      </w:r>
      <w:r w:rsidRPr="002B4A2E">
        <w:rPr>
          <w:rFonts w:cs="B Nazanin"/>
          <w:sz w:val="26"/>
          <w:szCs w:val="26"/>
          <w:rtl/>
        </w:rPr>
        <w:t>رونوشت</w:t>
      </w:r>
      <w:r w:rsidRPr="002B4A2E">
        <w:rPr>
          <w:rFonts w:cs="B Nazanin" w:hint="cs"/>
          <w:sz w:val="26"/>
          <w:szCs w:val="26"/>
          <w:rtl/>
        </w:rPr>
        <w:t>"</w:t>
      </w:r>
      <w:r w:rsidRPr="002B4A2E">
        <w:rPr>
          <w:rFonts w:cs="B Nazanin"/>
          <w:sz w:val="26"/>
          <w:szCs w:val="26"/>
          <w:rtl/>
        </w:rPr>
        <w:t xml:space="preserve"> مشخص شده به عنوان نسخه اصل پذیرفته خواهد شد.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ب-3) </w:t>
      </w:r>
      <w:r w:rsidRPr="002B4A2E">
        <w:rPr>
          <w:rFonts w:cs="B Nazanin"/>
          <w:sz w:val="26"/>
          <w:szCs w:val="26"/>
          <w:rtl/>
        </w:rPr>
        <w:t>سند، سند حمــل راه آهن یا آبراه داخلی اعم از اینکه به عنوان نسخه اصل مشخص شده باشد یا نه به عنوان نسخه اصل پذیرفته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در صورت عدم ذکر تعداد نسخ اصل صادر شده بر روی سند، تعداد سند حمل ارائه شده به عنوان نسخ کامل تلقی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 از نظر این ماده، انتقال کالا از یک وسیله نقلیه به وسیله نقلیه دیگر به معنی تخلیه از یک وسیله نقلیـــه و بارگیری مجدد در یک وسیله نقلیه دیگر در همان روش حمل و نقل طی عملیات حمل از محل بارگیری، ارسال یا حمل به محل مقصد مندرج در اعتبار است</w:t>
      </w:r>
      <w:r w:rsidRPr="002B4A2E">
        <w:rPr>
          <w:rFonts w:cs="B Nazanin" w:hint="cs"/>
          <w:sz w:val="26"/>
          <w:szCs w:val="26"/>
          <w:rtl/>
        </w:rPr>
        <w:t xml:space="preserve">. </w:t>
      </w:r>
      <w:r w:rsidRPr="002B4A2E">
        <w:rPr>
          <w:rFonts w:cs="B Nazanin"/>
          <w:sz w:val="26"/>
          <w:szCs w:val="26"/>
        </w:rPr>
        <w:br/>
      </w:r>
      <w:r w:rsidRPr="002B4A2E">
        <w:rPr>
          <w:rFonts w:cs="B Nazanin" w:hint="cs"/>
          <w:sz w:val="26"/>
          <w:szCs w:val="26"/>
          <w:rtl/>
        </w:rPr>
        <w:t xml:space="preserve">ه-1) </w:t>
      </w:r>
      <w:r w:rsidRPr="002B4A2E">
        <w:rPr>
          <w:rFonts w:cs="B Nazanin"/>
          <w:sz w:val="26"/>
          <w:szCs w:val="26"/>
          <w:rtl/>
        </w:rPr>
        <w:t>اگرسند حمل جاده</w:t>
      </w:r>
      <w:r w:rsidRPr="002B4A2E">
        <w:rPr>
          <w:rFonts w:cs="B Nazanin"/>
          <w:sz w:val="26"/>
          <w:szCs w:val="26"/>
          <w:rtl/>
        </w:rPr>
        <w:softHyphen/>
        <w:t>ای، راه آهن یا آبراه داخلی به احتمال انجام یا انجام انتقال کالا از یک وسیله نقلیه به وسیله نقلیه دیگر اشاره شده باشد، باید تمام طول مسیر حمل ب</w:t>
      </w:r>
      <w:r w:rsidRPr="002B4A2E">
        <w:rPr>
          <w:rFonts w:cs="B Nazanin" w:hint="cs"/>
          <w:sz w:val="26"/>
          <w:szCs w:val="26"/>
          <w:rtl/>
        </w:rPr>
        <w:t xml:space="preserve">ه </w:t>
      </w:r>
      <w:r w:rsidRPr="002B4A2E">
        <w:rPr>
          <w:rFonts w:cs="B Nazanin"/>
          <w:sz w:val="26"/>
          <w:szCs w:val="26"/>
          <w:rtl/>
        </w:rPr>
        <w:t>وسیله همان سند حمل پوشش داده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lastRenderedPageBreak/>
        <w:t xml:space="preserve">ه-2) </w:t>
      </w:r>
      <w:r w:rsidRPr="002B4A2E">
        <w:rPr>
          <w:rFonts w:cs="B Nazanin"/>
          <w:sz w:val="26"/>
          <w:szCs w:val="26"/>
          <w:rtl/>
        </w:rPr>
        <w:t>حتی اگــــر انتقال کالا از یک وسیله نقلیه به وسیله نقلیه دیگر در شرایط اعتبار منع شده باشد، سند حمل جــــــاده</w:t>
      </w:r>
      <w:r w:rsidRPr="002B4A2E">
        <w:rPr>
          <w:rFonts w:cs="B Nazanin"/>
          <w:sz w:val="26"/>
          <w:szCs w:val="26"/>
          <w:rtl/>
        </w:rPr>
        <w:softHyphen/>
        <w:t>ای، راه آهـن یا آبراه داخلی که اشاره به احتمال انجام یا انجام انتقال کالا از یک وسیله نقلیه به وسیله نقلیه دیگر کند قابل قبول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25- رسید پیک، رسید پست یا گواهی پست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رسید پیک حاکی از وصول کالا برای حمل، به هر نامی که باشد، باید ظاهرا</w:t>
      </w:r>
      <w:r w:rsidRPr="002B4A2E">
        <w:rPr>
          <w:rFonts w:cs="B Nazanin" w:hint="cs"/>
          <w:sz w:val="26"/>
          <w:szCs w:val="26"/>
          <w:rtl/>
        </w:rPr>
        <w:t xml:space="preserve">ً </w:t>
      </w:r>
      <w:r w:rsidRPr="002B4A2E">
        <w:rPr>
          <w:rFonts w:cs="B Nazanin"/>
          <w:sz w:val="26"/>
          <w:szCs w:val="26"/>
          <w:rtl/>
        </w:rPr>
        <w:t>در بر</w:t>
      </w:r>
      <w:r w:rsidRPr="002B4A2E">
        <w:rPr>
          <w:rFonts w:cs="B Nazanin" w:hint="cs"/>
          <w:sz w:val="26"/>
          <w:szCs w:val="26"/>
          <w:rtl/>
        </w:rPr>
        <w:t xml:space="preserve"> </w:t>
      </w:r>
      <w:r w:rsidRPr="002B4A2E">
        <w:rPr>
          <w:rFonts w:cs="B Nazanin"/>
          <w:sz w:val="26"/>
          <w:szCs w:val="26"/>
          <w:rtl/>
        </w:rPr>
        <w:t>گیرنده این موارد باشد</w:t>
      </w:r>
      <w:r w:rsidRPr="002B4A2E">
        <w:rPr>
          <w:rFonts w:cs="B Nazanin" w:hint="cs"/>
          <w:sz w:val="26"/>
          <w:szCs w:val="26"/>
          <w:rtl/>
        </w:rPr>
        <w:t xml:space="preserve">:  </w:t>
      </w:r>
    </w:p>
    <w:p w:rsidR="008E2CA8" w:rsidRPr="002B4A2E" w:rsidRDefault="008E2CA8" w:rsidP="008E2CA8">
      <w:pPr>
        <w:pStyle w:val="NormalWeb"/>
        <w:numPr>
          <w:ilvl w:val="0"/>
          <w:numId w:val="71"/>
        </w:numPr>
        <w:bidi/>
        <w:jc w:val="both"/>
        <w:rPr>
          <w:rFonts w:cs="B Nazanin"/>
          <w:sz w:val="26"/>
          <w:szCs w:val="26"/>
        </w:rPr>
      </w:pPr>
      <w:r w:rsidRPr="002B4A2E">
        <w:rPr>
          <w:rFonts w:cs="B Nazanin"/>
          <w:sz w:val="26"/>
          <w:szCs w:val="26"/>
          <w:rtl/>
        </w:rPr>
        <w:t xml:space="preserve">نام شرکت پیک سریع و مهر یا امضای آن توسط پیک در محلی که مطابق شرایط اعتبار کالا باید ازآنجا حمل گردد. </w:t>
      </w:r>
    </w:p>
    <w:p w:rsidR="008E2CA8" w:rsidRPr="002B4A2E" w:rsidRDefault="008E2CA8" w:rsidP="008E2CA8">
      <w:pPr>
        <w:pStyle w:val="NormalWeb"/>
        <w:numPr>
          <w:ilvl w:val="0"/>
          <w:numId w:val="71"/>
        </w:numPr>
        <w:bidi/>
        <w:jc w:val="both"/>
        <w:rPr>
          <w:rFonts w:cs="B Nazanin"/>
          <w:sz w:val="26"/>
          <w:szCs w:val="26"/>
          <w:rtl/>
        </w:rPr>
      </w:pPr>
      <w:r w:rsidRPr="002B4A2E">
        <w:rPr>
          <w:rFonts w:cs="B Nazanin"/>
          <w:sz w:val="26"/>
          <w:szCs w:val="26"/>
          <w:rtl/>
        </w:rPr>
        <w:t>تاریــــخ تحویل یا وصول کالا یا عبارتی شبیه به آن، این تاریخ به عنوان تاریخ حمل تلقی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اگر طبق شرایط اعتبار هزینه پیک باید پرداخت و یا پیش پرداخت شده باشد، بانک سند حمل صادر شــــده توسط خدمات پیک حاکی از اینکه هزینه های ارسال به حساب شخص دیگری غیر از گیرنده کالا اســــت می</w:t>
      </w:r>
      <w:r w:rsidRPr="002B4A2E">
        <w:rPr>
          <w:rFonts w:cs="B Nazanin"/>
          <w:sz w:val="26"/>
          <w:szCs w:val="26"/>
          <w:rtl/>
        </w:rPr>
        <w:softHyphen/>
        <w:t>پذیرد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رسید پست یا گواهی پست، به هر نامی که باشد، باید حاکی از وصول کالا برای حمل بوده و در محلی که کالا طبق شرایط اعتبار حمل می</w:t>
      </w:r>
      <w:r w:rsidRPr="002B4A2E">
        <w:rPr>
          <w:rFonts w:cs="B Nazanin"/>
          <w:sz w:val="26"/>
          <w:szCs w:val="26"/>
          <w:rtl/>
        </w:rPr>
        <w:softHyphen/>
        <w:t>شود،</w:t>
      </w:r>
      <w:r w:rsidRPr="002B4A2E">
        <w:rPr>
          <w:rFonts w:cs="B Nazanin" w:hint="cs"/>
          <w:sz w:val="26"/>
          <w:szCs w:val="26"/>
          <w:rtl/>
        </w:rPr>
        <w:t xml:space="preserve"> </w:t>
      </w:r>
      <w:r w:rsidRPr="002B4A2E">
        <w:rPr>
          <w:rFonts w:cs="B Nazanin"/>
          <w:sz w:val="26"/>
          <w:szCs w:val="26"/>
          <w:rtl/>
        </w:rPr>
        <w:t>امضاء،</w:t>
      </w:r>
      <w:r w:rsidRPr="002B4A2E">
        <w:rPr>
          <w:rFonts w:cs="B Nazanin" w:hint="cs"/>
          <w:sz w:val="26"/>
          <w:szCs w:val="26"/>
          <w:rtl/>
        </w:rPr>
        <w:t xml:space="preserve"> </w:t>
      </w:r>
      <w:r w:rsidRPr="002B4A2E">
        <w:rPr>
          <w:rFonts w:cs="B Nazanin"/>
          <w:sz w:val="26"/>
          <w:szCs w:val="26"/>
          <w:rtl/>
        </w:rPr>
        <w:t>مهر و تاریخ گذاشته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ماده 26- </w:t>
      </w:r>
      <w:r w:rsidRPr="002B4A2E">
        <w:rPr>
          <w:rFonts w:cs="B Nazanin" w:hint="cs"/>
          <w:sz w:val="26"/>
          <w:szCs w:val="26"/>
          <w:rtl/>
        </w:rPr>
        <w:t>"</w:t>
      </w:r>
      <w:r w:rsidRPr="002B4A2E">
        <w:rPr>
          <w:rFonts w:cs="B Nazanin"/>
          <w:sz w:val="26"/>
          <w:szCs w:val="26"/>
          <w:rtl/>
        </w:rPr>
        <w:t>حمل روی عرشه</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w:t>
      </w:r>
      <w:r w:rsidRPr="002B4A2E">
        <w:rPr>
          <w:rFonts w:cs="B Nazanin"/>
          <w:sz w:val="26"/>
          <w:szCs w:val="26"/>
          <w:rtl/>
        </w:rPr>
        <w:t>بارگیری و شمارش توسط فرستنده</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w:t>
      </w:r>
      <w:r w:rsidRPr="002B4A2E">
        <w:rPr>
          <w:rFonts w:cs="B Nazanin"/>
          <w:sz w:val="26"/>
          <w:szCs w:val="26"/>
          <w:rtl/>
        </w:rPr>
        <w:t>محتویات طبق اظهار فرستنده</w:t>
      </w:r>
      <w:r w:rsidRPr="002B4A2E">
        <w:rPr>
          <w:rFonts w:cs="B Nazanin" w:hint="cs"/>
          <w:sz w:val="26"/>
          <w:szCs w:val="26"/>
          <w:rtl/>
        </w:rPr>
        <w:t>"</w:t>
      </w:r>
      <w:r w:rsidRPr="002B4A2E">
        <w:rPr>
          <w:rFonts w:cs="B Nazanin"/>
          <w:sz w:val="26"/>
          <w:szCs w:val="26"/>
          <w:rtl/>
        </w:rPr>
        <w:t xml:space="preserve"> و </w:t>
      </w:r>
      <w:r w:rsidRPr="002B4A2E">
        <w:rPr>
          <w:rFonts w:cs="B Nazanin" w:hint="cs"/>
          <w:sz w:val="26"/>
          <w:szCs w:val="26"/>
          <w:rtl/>
        </w:rPr>
        <w:t>"</w:t>
      </w:r>
      <w:r w:rsidRPr="002B4A2E">
        <w:rPr>
          <w:rFonts w:cs="B Nazanin"/>
          <w:sz w:val="26"/>
          <w:szCs w:val="26"/>
          <w:rtl/>
        </w:rPr>
        <w:t>هزینه</w:t>
      </w:r>
      <w:r w:rsidRPr="002B4A2E">
        <w:rPr>
          <w:rFonts w:cs="B Nazanin"/>
          <w:sz w:val="26"/>
          <w:szCs w:val="26"/>
          <w:rtl/>
        </w:rPr>
        <w:softHyphen/>
        <w:t>های اضافه بر کرایه حمل</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سند حمل نباید حاکی از بارگیری کالای روی عرشه کشتی باشد یا اشاره کند که کالا روی عرشه کشتی بارگیری خواهد شد.شرط مندرج در سند حمل مبنی بر اینـکه کــــالا ممـــکن است روی عــــرشه کشتی بارگیری شود قابل قبول است</w:t>
      </w:r>
      <w:r w:rsidRPr="002B4A2E">
        <w:rPr>
          <w:rFonts w:cs="B Nazanin" w:hint="cs"/>
          <w:sz w:val="26"/>
          <w:szCs w:val="26"/>
          <w:rtl/>
          <w:lang w:bidi="fa-IR"/>
        </w:rPr>
        <w:t xml:space="preserve">. </w:t>
      </w:r>
      <w:r w:rsidRPr="002B4A2E">
        <w:rPr>
          <w:rFonts w:cs="B Nazanin"/>
          <w:sz w:val="26"/>
          <w:szCs w:val="26"/>
        </w:rPr>
        <w:br/>
      </w:r>
      <w:r w:rsidRPr="002B4A2E">
        <w:rPr>
          <w:rFonts w:cs="B Nazanin"/>
          <w:sz w:val="26"/>
          <w:szCs w:val="26"/>
        </w:rPr>
        <w:br/>
      </w:r>
      <w:r w:rsidRPr="002B4A2E">
        <w:rPr>
          <w:rFonts w:cs="B Nazanin"/>
          <w:sz w:val="26"/>
          <w:szCs w:val="26"/>
          <w:rtl/>
        </w:rPr>
        <w:lastRenderedPageBreak/>
        <w:t xml:space="preserve">ب) سند حمل حاوی شرایطی از قبیل </w:t>
      </w:r>
      <w:r w:rsidRPr="002B4A2E">
        <w:rPr>
          <w:rFonts w:cs="B Nazanin" w:hint="cs"/>
          <w:sz w:val="26"/>
          <w:szCs w:val="26"/>
          <w:rtl/>
        </w:rPr>
        <w:t>"</w:t>
      </w:r>
      <w:r w:rsidRPr="002B4A2E">
        <w:rPr>
          <w:rFonts w:cs="B Nazanin"/>
          <w:sz w:val="26"/>
          <w:szCs w:val="26"/>
          <w:rtl/>
        </w:rPr>
        <w:t>بارگیری و شمارش توسط فرستنده</w:t>
      </w:r>
      <w:r w:rsidRPr="002B4A2E">
        <w:rPr>
          <w:rFonts w:cs="B Nazanin" w:hint="cs"/>
          <w:sz w:val="26"/>
          <w:szCs w:val="26"/>
          <w:rtl/>
        </w:rPr>
        <w:t>"</w:t>
      </w:r>
      <w:r w:rsidRPr="002B4A2E">
        <w:rPr>
          <w:rFonts w:cs="B Nazanin"/>
          <w:sz w:val="26"/>
          <w:szCs w:val="26"/>
          <w:rtl/>
        </w:rPr>
        <w:t xml:space="preserve"> و </w:t>
      </w:r>
      <w:r w:rsidRPr="002B4A2E">
        <w:rPr>
          <w:rFonts w:cs="B Nazanin" w:hint="cs"/>
          <w:sz w:val="26"/>
          <w:szCs w:val="26"/>
          <w:rtl/>
        </w:rPr>
        <w:t>"</w:t>
      </w:r>
      <w:r w:rsidRPr="002B4A2E">
        <w:rPr>
          <w:rFonts w:cs="B Nazanin"/>
          <w:sz w:val="26"/>
          <w:szCs w:val="26"/>
          <w:rtl/>
        </w:rPr>
        <w:t>محتویات طبــق اظهـار فرستنده</w:t>
      </w:r>
      <w:r w:rsidRPr="002B4A2E">
        <w:rPr>
          <w:rFonts w:cs="B Nazanin" w:hint="cs"/>
          <w:sz w:val="26"/>
          <w:szCs w:val="26"/>
          <w:rtl/>
        </w:rPr>
        <w:t>"</w:t>
      </w:r>
      <w:r w:rsidRPr="002B4A2E">
        <w:rPr>
          <w:rFonts w:cs="B Nazanin"/>
          <w:sz w:val="26"/>
          <w:szCs w:val="26"/>
          <w:rtl/>
        </w:rPr>
        <w:t xml:space="preserve"> قابل قبول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سند حمل ممکن است توسط مهر یا به نحو دیگری اشاره به هزینه</w:t>
      </w:r>
      <w:r w:rsidRPr="002B4A2E">
        <w:rPr>
          <w:rFonts w:cs="B Nazanin"/>
          <w:sz w:val="26"/>
          <w:szCs w:val="26"/>
          <w:rtl/>
        </w:rPr>
        <w:softHyphen/>
        <w:t>هایی اضافه بر کرایه حمــل داشتــــه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تبصره: پرداخت یا عدم پرداخت چنین هزینه</w:t>
      </w:r>
      <w:r w:rsidRPr="002B4A2E">
        <w:rPr>
          <w:rFonts w:cs="B Nazanin"/>
          <w:sz w:val="26"/>
          <w:szCs w:val="26"/>
          <w:rtl/>
        </w:rPr>
        <w:softHyphen/>
        <w:t>ها</w:t>
      </w:r>
      <w:r w:rsidRPr="002B4A2E">
        <w:rPr>
          <w:rFonts w:cs="B Nazanin" w:hint="cs"/>
          <w:sz w:val="26"/>
          <w:szCs w:val="26"/>
          <w:rtl/>
        </w:rPr>
        <w:t>ی</w:t>
      </w:r>
      <w:r w:rsidRPr="002B4A2E">
        <w:rPr>
          <w:rFonts w:cs="B Nazanin"/>
          <w:sz w:val="26"/>
          <w:szCs w:val="26"/>
          <w:rtl/>
        </w:rPr>
        <w:t>ی از مبنای حمل اعتبار مشخص می</w:t>
      </w:r>
      <w:r w:rsidRPr="002B4A2E">
        <w:rPr>
          <w:rFonts w:cs="B Nazanin"/>
          <w:sz w:val="26"/>
          <w:szCs w:val="26"/>
          <w:rtl/>
        </w:rPr>
        <w:softHyphen/>
        <w:t>گردد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27- سند حمل بدون نقص</w:t>
      </w:r>
      <w:r w:rsidRPr="002B4A2E">
        <w:rPr>
          <w:rFonts w:cs="B Nazanin" w:hint="cs"/>
          <w:sz w:val="26"/>
          <w:szCs w:val="26"/>
          <w:rtl/>
        </w:rPr>
        <w:t xml:space="preserve"> (</w:t>
      </w:r>
      <w:r w:rsidRPr="002B4A2E">
        <w:rPr>
          <w:rFonts w:cs="B Nazanin"/>
          <w:sz w:val="26"/>
          <w:szCs w:val="26"/>
        </w:rPr>
        <w:t>CLEAN TRANSPORT DOCUMENT</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فقط سند حمل بدون نقص را می</w:t>
      </w:r>
      <w:r w:rsidRPr="002B4A2E">
        <w:rPr>
          <w:rFonts w:cs="B Nazanin"/>
          <w:sz w:val="26"/>
          <w:szCs w:val="26"/>
          <w:rtl/>
        </w:rPr>
        <w:softHyphen/>
        <w:t>پذیرد</w:t>
      </w:r>
      <w:r w:rsidRPr="002B4A2E">
        <w:rPr>
          <w:rFonts w:cs="B Nazanin" w:hint="cs"/>
          <w:sz w:val="26"/>
          <w:szCs w:val="26"/>
          <w:rtl/>
        </w:rPr>
        <w:t xml:space="preserve">. </w:t>
      </w:r>
      <w:r w:rsidRPr="002B4A2E">
        <w:rPr>
          <w:rFonts w:cs="B Nazanin"/>
          <w:sz w:val="26"/>
          <w:szCs w:val="26"/>
          <w:rtl/>
        </w:rPr>
        <w:t>سند حمل بدون نقص سندی است که هیچگونه شرط یا یادداشتی مبنی بر معیوب بودن کالا یا بسته</w:t>
      </w:r>
      <w:r w:rsidRPr="002B4A2E">
        <w:rPr>
          <w:rFonts w:cs="B Nazanin"/>
          <w:sz w:val="26"/>
          <w:szCs w:val="26"/>
          <w:rtl/>
        </w:rPr>
        <w:softHyphen/>
        <w:t>بندی در آن درج نشده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28-</w:t>
      </w:r>
      <w:r w:rsidRPr="002B4A2E">
        <w:rPr>
          <w:rFonts w:cs="B Nazanin" w:hint="cs"/>
          <w:sz w:val="26"/>
          <w:szCs w:val="26"/>
          <w:rtl/>
        </w:rPr>
        <w:t xml:space="preserve"> </w:t>
      </w:r>
      <w:r w:rsidRPr="002B4A2E">
        <w:rPr>
          <w:rFonts w:cs="B Nazanin"/>
          <w:sz w:val="26"/>
          <w:szCs w:val="26"/>
          <w:rtl/>
        </w:rPr>
        <w:t>سند و پوشش بیمه</w:t>
      </w:r>
      <w:r w:rsidRPr="002B4A2E">
        <w:rPr>
          <w:rFonts w:cs="B Nazanin"/>
          <w:sz w:val="26"/>
          <w:szCs w:val="26"/>
          <w:rtl/>
        </w:rPr>
        <w:softHyphen/>
        <w:t>ای</w:t>
      </w:r>
      <w:r w:rsidRPr="002B4A2E">
        <w:rPr>
          <w:rFonts w:cs="B Nazanin" w:hint="cs"/>
          <w:sz w:val="26"/>
          <w:szCs w:val="26"/>
          <w:rtl/>
        </w:rPr>
        <w:t xml:space="preserve"> (</w:t>
      </w:r>
      <w:r w:rsidRPr="002B4A2E">
        <w:rPr>
          <w:rFonts w:cs="B Nazanin"/>
          <w:sz w:val="26"/>
          <w:szCs w:val="26"/>
        </w:rPr>
        <w:t>INSURANCE DOCUMENT AND COVERAGE</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سند بیمه از قبیل بیمه</w:t>
      </w:r>
      <w:r w:rsidRPr="002B4A2E">
        <w:rPr>
          <w:rFonts w:cs="B Nazanin"/>
          <w:sz w:val="26"/>
          <w:szCs w:val="26"/>
          <w:rtl/>
        </w:rPr>
        <w:softHyphen/>
        <w:t>نامه، گواهی بیمه یا اظهارنامه صادره تحت پوشش بیمه</w:t>
      </w:r>
      <w:r w:rsidRPr="002B4A2E">
        <w:rPr>
          <w:rFonts w:cs="B Nazanin"/>
          <w:sz w:val="26"/>
          <w:szCs w:val="26"/>
          <w:rtl/>
        </w:rPr>
        <w:softHyphen/>
        <w:t>ای باز باید حاکی از صدور و امضاء آن توسط یک شرکت بیمه</w:t>
      </w:r>
      <w:r w:rsidRPr="002B4A2E">
        <w:rPr>
          <w:rFonts w:cs="B Nazanin"/>
          <w:sz w:val="26"/>
          <w:szCs w:val="26"/>
          <w:rtl/>
        </w:rPr>
        <w:softHyphen/>
        <w:t>، بیمه</w:t>
      </w:r>
      <w:r w:rsidRPr="002B4A2E">
        <w:rPr>
          <w:rFonts w:cs="B Nazanin"/>
          <w:sz w:val="26"/>
          <w:szCs w:val="26"/>
          <w:rtl/>
        </w:rPr>
        <w:softHyphen/>
        <w:t>گر یا نمایندگان و کارگزاران آنها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هر</w:t>
      </w:r>
      <w:r w:rsidRPr="002B4A2E">
        <w:rPr>
          <w:rFonts w:cs="B Nazanin" w:hint="cs"/>
          <w:sz w:val="26"/>
          <w:szCs w:val="26"/>
          <w:rtl/>
        </w:rPr>
        <w:t xml:space="preserve"> </w:t>
      </w:r>
      <w:r w:rsidRPr="002B4A2E">
        <w:rPr>
          <w:rFonts w:cs="B Nazanin"/>
          <w:sz w:val="26"/>
          <w:szCs w:val="26"/>
          <w:rtl/>
        </w:rPr>
        <w:t xml:space="preserve">گونه امضاء توسط نماینده یا کارگزار باید مشخص کند که آیا نماینده یا کارگزار </w:t>
      </w:r>
      <w:r w:rsidRPr="002B4A2E">
        <w:rPr>
          <w:rFonts w:cs="B Nazanin" w:hint="cs"/>
          <w:sz w:val="26"/>
          <w:szCs w:val="26"/>
          <w:rtl/>
        </w:rPr>
        <w:t>"</w:t>
      </w:r>
      <w:r w:rsidRPr="002B4A2E">
        <w:rPr>
          <w:rFonts w:cs="B Nazanin"/>
          <w:sz w:val="26"/>
          <w:szCs w:val="26"/>
          <w:rtl/>
        </w:rPr>
        <w:t>برای</w:t>
      </w:r>
      <w:r w:rsidRPr="002B4A2E">
        <w:rPr>
          <w:rFonts w:cs="B Nazanin" w:hint="cs"/>
          <w:sz w:val="26"/>
          <w:szCs w:val="26"/>
          <w:rtl/>
        </w:rPr>
        <w:t>"</w:t>
      </w:r>
      <w:r w:rsidRPr="002B4A2E">
        <w:rPr>
          <w:rFonts w:cs="B Nazanin"/>
          <w:sz w:val="26"/>
          <w:szCs w:val="26"/>
          <w:rtl/>
        </w:rPr>
        <w:t xml:space="preserve"> یا </w:t>
      </w:r>
      <w:r w:rsidRPr="002B4A2E">
        <w:rPr>
          <w:rFonts w:cs="B Nazanin" w:hint="cs"/>
          <w:sz w:val="26"/>
          <w:szCs w:val="26"/>
          <w:rtl/>
        </w:rPr>
        <w:t>"</w:t>
      </w:r>
      <w:r w:rsidRPr="002B4A2E">
        <w:rPr>
          <w:rFonts w:cs="B Nazanin"/>
          <w:sz w:val="26"/>
          <w:szCs w:val="26"/>
          <w:rtl/>
        </w:rPr>
        <w:t>از</w:t>
      </w:r>
      <w:r w:rsidRPr="002B4A2E">
        <w:rPr>
          <w:rFonts w:cs="B Nazanin" w:hint="cs"/>
          <w:sz w:val="26"/>
          <w:szCs w:val="26"/>
          <w:rtl/>
        </w:rPr>
        <w:t xml:space="preserve"> </w:t>
      </w:r>
      <w:r w:rsidRPr="002B4A2E">
        <w:rPr>
          <w:rFonts w:cs="B Nazanin"/>
          <w:sz w:val="26"/>
          <w:szCs w:val="26"/>
          <w:rtl/>
        </w:rPr>
        <w:t>طرف</w:t>
      </w:r>
      <w:r w:rsidRPr="002B4A2E">
        <w:rPr>
          <w:rFonts w:cs="B Nazanin" w:hint="cs"/>
          <w:sz w:val="26"/>
          <w:szCs w:val="26"/>
          <w:rtl/>
        </w:rPr>
        <w:t>"</w:t>
      </w:r>
      <w:r w:rsidRPr="002B4A2E">
        <w:rPr>
          <w:rFonts w:cs="B Nazanin"/>
          <w:sz w:val="26"/>
          <w:szCs w:val="26"/>
          <w:rtl/>
        </w:rPr>
        <w:t xml:space="preserve"> شرکت بیمه یا بیمه</w:t>
      </w:r>
      <w:r w:rsidRPr="002B4A2E">
        <w:rPr>
          <w:rFonts w:cs="B Nazanin"/>
          <w:sz w:val="26"/>
          <w:szCs w:val="26"/>
          <w:rtl/>
        </w:rPr>
        <w:softHyphen/>
        <w:t>گر امضاء نموده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 اگر سند بیمه در</w:t>
      </w:r>
      <w:r w:rsidRPr="002B4A2E">
        <w:rPr>
          <w:rFonts w:cs="B Nazanin" w:hint="cs"/>
          <w:sz w:val="26"/>
          <w:szCs w:val="26"/>
          <w:rtl/>
        </w:rPr>
        <w:t xml:space="preserve"> </w:t>
      </w:r>
      <w:r w:rsidRPr="002B4A2E">
        <w:rPr>
          <w:rFonts w:cs="B Nazanin"/>
          <w:sz w:val="26"/>
          <w:szCs w:val="26"/>
          <w:rtl/>
        </w:rPr>
        <w:t>بیش از</w:t>
      </w:r>
      <w:r w:rsidRPr="002B4A2E">
        <w:rPr>
          <w:rFonts w:cs="B Nazanin" w:hint="cs"/>
          <w:sz w:val="26"/>
          <w:szCs w:val="26"/>
          <w:rtl/>
        </w:rPr>
        <w:t xml:space="preserve"> </w:t>
      </w:r>
      <w:r w:rsidRPr="002B4A2E">
        <w:rPr>
          <w:rFonts w:cs="B Nazanin"/>
          <w:sz w:val="26"/>
          <w:szCs w:val="26"/>
          <w:rtl/>
        </w:rPr>
        <w:t>یک نسخه اصل صادر شده باشد، کلیه نسخ اصل باید ارائه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بیمه</w:t>
      </w:r>
      <w:r w:rsidRPr="002B4A2E">
        <w:rPr>
          <w:rFonts w:cs="B Nazanin"/>
          <w:sz w:val="26"/>
          <w:szCs w:val="26"/>
          <w:rtl/>
        </w:rPr>
        <w:softHyphen/>
        <w:t>نامه های موقت</w:t>
      </w:r>
      <w:r w:rsidRPr="002B4A2E">
        <w:rPr>
          <w:rFonts w:cs="B Nazanin" w:hint="cs"/>
          <w:sz w:val="26"/>
          <w:szCs w:val="26"/>
          <w:rtl/>
        </w:rPr>
        <w:t xml:space="preserve"> (</w:t>
      </w:r>
      <w:r w:rsidRPr="002B4A2E">
        <w:rPr>
          <w:rFonts w:cs="B Nazanin"/>
          <w:sz w:val="26"/>
          <w:szCs w:val="26"/>
        </w:rPr>
        <w:t>Cover Notes</w:t>
      </w:r>
      <w:r w:rsidRPr="002B4A2E">
        <w:rPr>
          <w:rFonts w:cs="B Nazanin" w:hint="cs"/>
          <w:sz w:val="26"/>
          <w:szCs w:val="26"/>
          <w:rtl/>
        </w:rPr>
        <w:t xml:space="preserve">) </w:t>
      </w:r>
      <w:r w:rsidRPr="002B4A2E">
        <w:rPr>
          <w:rFonts w:cs="B Nazanin"/>
          <w:sz w:val="26"/>
          <w:szCs w:val="26"/>
          <w:rtl/>
        </w:rPr>
        <w:t>قابل قبول نیس</w:t>
      </w:r>
      <w:r w:rsidRPr="002B4A2E">
        <w:rPr>
          <w:rFonts w:cs="B Nazanin" w:hint="cs"/>
          <w:sz w:val="26"/>
          <w:szCs w:val="26"/>
          <w:rtl/>
        </w:rPr>
        <w:t xml:space="preserve">ت.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تبصره</w:t>
      </w:r>
      <w:r w:rsidRPr="002B4A2E">
        <w:rPr>
          <w:rFonts w:cs="B Nazanin"/>
          <w:sz w:val="26"/>
          <w:szCs w:val="26"/>
        </w:rPr>
        <w:t xml:space="preserve"> </w:t>
      </w:r>
      <w:r w:rsidRPr="002B4A2E">
        <w:rPr>
          <w:rFonts w:cs="B Nazanin" w:hint="cs"/>
          <w:sz w:val="26"/>
          <w:szCs w:val="26"/>
          <w:rtl/>
        </w:rPr>
        <w:t xml:space="preserve">: </w:t>
      </w:r>
      <w:r w:rsidRPr="002B4A2E">
        <w:rPr>
          <w:rFonts w:cs="B Nazanin"/>
          <w:sz w:val="26"/>
          <w:szCs w:val="26"/>
          <w:rtl/>
        </w:rPr>
        <w:t>در یادداشت بیمه،</w:t>
      </w:r>
      <w:r w:rsidRPr="002B4A2E">
        <w:rPr>
          <w:rFonts w:cs="B Nazanin" w:hint="cs"/>
          <w:sz w:val="26"/>
          <w:szCs w:val="26"/>
          <w:rtl/>
        </w:rPr>
        <w:t xml:space="preserve"> </w:t>
      </w:r>
      <w:r w:rsidRPr="002B4A2E">
        <w:rPr>
          <w:rFonts w:cs="B Nazanin"/>
          <w:sz w:val="26"/>
          <w:szCs w:val="26"/>
          <w:rtl/>
        </w:rPr>
        <w:t>صادرکننده می</w:t>
      </w:r>
      <w:r w:rsidRPr="002B4A2E">
        <w:rPr>
          <w:rFonts w:cs="B Nazanin"/>
          <w:sz w:val="26"/>
          <w:szCs w:val="26"/>
          <w:rtl/>
        </w:rPr>
        <w:softHyphen/>
        <w:t>گوید پول را گرفته</w:t>
      </w:r>
      <w:r w:rsidRPr="002B4A2E">
        <w:rPr>
          <w:rFonts w:cs="B Nazanin"/>
          <w:sz w:val="26"/>
          <w:szCs w:val="26"/>
          <w:rtl/>
        </w:rPr>
        <w:softHyphen/>
        <w:t>ام تا کالائی را بیمه کنم ولی موید بیمه شدن کالا نیست. اما بیمه</w:t>
      </w:r>
      <w:r w:rsidRPr="002B4A2E">
        <w:rPr>
          <w:rFonts w:cs="B Nazanin"/>
          <w:sz w:val="26"/>
          <w:szCs w:val="26"/>
          <w:rtl/>
        </w:rPr>
        <w:softHyphen/>
        <w:t>نامه در حکم بیمه شدن قطعی کالاست</w:t>
      </w:r>
      <w:r w:rsidRPr="002B4A2E">
        <w:rPr>
          <w:rFonts w:cs="B Nazanin" w:hint="cs"/>
          <w:sz w:val="26"/>
          <w:szCs w:val="26"/>
          <w:rtl/>
        </w:rPr>
        <w:t xml:space="preserve">. </w:t>
      </w:r>
    </w:p>
    <w:p w:rsidR="008E2CA8" w:rsidRPr="002B4A2E" w:rsidRDefault="008E2CA8" w:rsidP="008E2CA8">
      <w:pPr>
        <w:pStyle w:val="NormalWeb"/>
        <w:numPr>
          <w:ilvl w:val="0"/>
          <w:numId w:val="58"/>
        </w:numPr>
        <w:bidi/>
        <w:jc w:val="both"/>
        <w:rPr>
          <w:rFonts w:cs="B Nazanin"/>
          <w:sz w:val="26"/>
          <w:szCs w:val="26"/>
        </w:rPr>
      </w:pPr>
      <w:r w:rsidRPr="002B4A2E">
        <w:rPr>
          <w:rFonts w:cs="B Nazanin"/>
          <w:sz w:val="26"/>
          <w:szCs w:val="26"/>
          <w:rtl/>
        </w:rPr>
        <w:t>تاریخ پوشش بیمه</w:t>
      </w:r>
      <w:r w:rsidRPr="002B4A2E">
        <w:rPr>
          <w:rFonts w:cs="B Nazanin"/>
          <w:sz w:val="26"/>
          <w:szCs w:val="26"/>
          <w:rtl/>
        </w:rPr>
        <w:softHyphen/>
        <w:t>نامه باید مشخص باشد لذا نمی</w:t>
      </w:r>
      <w:r w:rsidRPr="002B4A2E">
        <w:rPr>
          <w:rFonts w:cs="B Nazanin"/>
          <w:sz w:val="26"/>
          <w:szCs w:val="26"/>
          <w:rtl/>
        </w:rPr>
        <w:softHyphen/>
        <w:t>تواند تاریخ آن بعد از تاریخ حمل باشد مگر اظهار کند که بیمه</w:t>
      </w:r>
      <w:r w:rsidRPr="002B4A2E">
        <w:rPr>
          <w:rFonts w:cs="B Nazanin"/>
          <w:sz w:val="26"/>
          <w:szCs w:val="26"/>
          <w:rtl/>
        </w:rPr>
        <w:softHyphen/>
        <w:t>نامه،</w:t>
      </w:r>
      <w:r w:rsidRPr="002B4A2E">
        <w:rPr>
          <w:rFonts w:cs="B Nazanin" w:hint="cs"/>
          <w:sz w:val="26"/>
          <w:szCs w:val="26"/>
          <w:rtl/>
        </w:rPr>
        <w:t xml:space="preserve"> </w:t>
      </w:r>
      <w:r w:rsidRPr="002B4A2E">
        <w:rPr>
          <w:rFonts w:cs="B Nazanin"/>
          <w:sz w:val="26"/>
          <w:szCs w:val="26"/>
          <w:rtl/>
        </w:rPr>
        <w:t>پوشش خطر کالا را از زمان حمل پوشش می</w:t>
      </w:r>
      <w:r w:rsidRPr="002B4A2E">
        <w:rPr>
          <w:rFonts w:cs="B Nazanin"/>
          <w:sz w:val="26"/>
          <w:szCs w:val="26"/>
          <w:rtl/>
        </w:rPr>
        <w:softHyphen/>
        <w:t>دهد</w:t>
      </w:r>
      <w:r w:rsidRPr="002B4A2E">
        <w:rPr>
          <w:rFonts w:cs="B Nazanin" w:hint="cs"/>
          <w:sz w:val="26"/>
          <w:szCs w:val="26"/>
          <w:rtl/>
        </w:rPr>
        <w:t>.</w:t>
      </w:r>
    </w:p>
    <w:p w:rsidR="008E2CA8" w:rsidRPr="002B4A2E" w:rsidRDefault="008E2CA8" w:rsidP="008E2CA8">
      <w:pPr>
        <w:pStyle w:val="NormalWeb"/>
        <w:numPr>
          <w:ilvl w:val="0"/>
          <w:numId w:val="58"/>
        </w:numPr>
        <w:bidi/>
        <w:jc w:val="both"/>
        <w:rPr>
          <w:rFonts w:cs="B Nazanin"/>
          <w:sz w:val="26"/>
          <w:szCs w:val="26"/>
        </w:rPr>
      </w:pPr>
      <w:r w:rsidRPr="002B4A2E">
        <w:rPr>
          <w:rFonts w:cs="B Nazanin"/>
          <w:sz w:val="26"/>
          <w:szCs w:val="26"/>
          <w:rtl/>
        </w:rPr>
        <w:t>بیمه</w:t>
      </w:r>
      <w:r w:rsidRPr="002B4A2E">
        <w:rPr>
          <w:rFonts w:cs="B Nazanin"/>
          <w:sz w:val="26"/>
          <w:szCs w:val="26"/>
          <w:rtl/>
        </w:rPr>
        <w:softHyphen/>
        <w:t>نامه تا قبل از برداشت حق بیمه آن نافذ نخواهد بود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 بیمه</w:t>
      </w:r>
      <w:r w:rsidRPr="002B4A2E">
        <w:rPr>
          <w:rFonts w:cs="B Nazanin"/>
          <w:sz w:val="26"/>
          <w:szCs w:val="26"/>
          <w:rtl/>
        </w:rPr>
        <w:softHyphen/>
        <w:t>نامه به جای گواهی بیمه یا اظهارنامه بیمه به جای پوشش بیمه</w:t>
      </w:r>
      <w:r w:rsidRPr="002B4A2E">
        <w:rPr>
          <w:rFonts w:cs="B Nazanin"/>
          <w:sz w:val="26"/>
          <w:szCs w:val="26"/>
          <w:rtl/>
        </w:rPr>
        <w:softHyphen/>
        <w:t>ای باز قابل قبول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 تاریخ سند بیمه نباید بعد از تاریخ حمل باشد مگر آنکه صورت ظاهر سند بیمه حاکی از آن باشد که پوشش بیمه</w:t>
      </w:r>
      <w:r w:rsidRPr="002B4A2E">
        <w:rPr>
          <w:rFonts w:cs="B Nazanin"/>
          <w:sz w:val="26"/>
          <w:szCs w:val="26"/>
          <w:rtl/>
        </w:rPr>
        <w:softHyphen/>
        <w:t>ای قبل از تاریخ حمل نافذ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و</w:t>
      </w:r>
      <w:r w:rsidRPr="002B4A2E">
        <w:rPr>
          <w:rFonts w:cs="B Nazanin" w:hint="cs"/>
          <w:sz w:val="26"/>
          <w:szCs w:val="26"/>
          <w:rtl/>
        </w:rPr>
        <w:t xml:space="preserve">-1) </w:t>
      </w:r>
      <w:r w:rsidRPr="002B4A2E">
        <w:rPr>
          <w:rFonts w:cs="B Nazanin"/>
          <w:sz w:val="26"/>
          <w:szCs w:val="26"/>
          <w:rtl/>
        </w:rPr>
        <w:t>سند بیمه باید مبلغ پوشش بیمه</w:t>
      </w:r>
      <w:r w:rsidRPr="002B4A2E">
        <w:rPr>
          <w:rFonts w:cs="B Nazanin"/>
          <w:sz w:val="26"/>
          <w:szCs w:val="26"/>
          <w:rtl/>
        </w:rPr>
        <w:softHyphen/>
        <w:t>ای را درج و به همان ارز اعتبار باشد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و-2) </w:t>
      </w:r>
      <w:r w:rsidRPr="002B4A2E">
        <w:rPr>
          <w:rFonts w:cs="B Nazanin"/>
          <w:sz w:val="26"/>
          <w:szCs w:val="26"/>
          <w:rtl/>
        </w:rPr>
        <w:t>درج پوشش بیمه</w:t>
      </w:r>
      <w:r w:rsidRPr="002B4A2E">
        <w:rPr>
          <w:rFonts w:cs="B Nazanin"/>
          <w:sz w:val="26"/>
          <w:szCs w:val="26"/>
          <w:rtl/>
        </w:rPr>
        <w:softHyphen/>
        <w:t>ای در شرایط اعتبار به صورت درصدی از ارزش کالا، ارزش سیاهه یا نظایر آن به معنای حداقل پوشش بیمه</w:t>
      </w:r>
      <w:r w:rsidRPr="002B4A2E">
        <w:rPr>
          <w:rFonts w:cs="B Nazanin"/>
          <w:sz w:val="26"/>
          <w:szCs w:val="26"/>
          <w:rtl/>
        </w:rPr>
        <w:softHyphen/>
        <w:t>ای مورد نیاز تلقی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ا</w:t>
      </w:r>
      <w:r w:rsidRPr="002B4A2E">
        <w:rPr>
          <w:rFonts w:cs="B Nazanin"/>
          <w:sz w:val="26"/>
          <w:szCs w:val="26"/>
          <w:rtl/>
        </w:rPr>
        <w:t>گر دراعتبـــار اشـــــــاره</w:t>
      </w:r>
      <w:r w:rsidRPr="002B4A2E">
        <w:rPr>
          <w:rFonts w:cs="B Nazanin"/>
          <w:sz w:val="26"/>
          <w:szCs w:val="26"/>
          <w:rtl/>
        </w:rPr>
        <w:softHyphen/>
        <w:t>ای به مبلغ پوشش بیمه</w:t>
      </w:r>
      <w:r w:rsidRPr="002B4A2E">
        <w:rPr>
          <w:rFonts w:cs="B Nazanin"/>
          <w:sz w:val="26"/>
          <w:szCs w:val="26"/>
          <w:rtl/>
        </w:rPr>
        <w:softHyphen/>
        <w:t>ای مورد نیاز نشود، حداقل پوشش بیمه</w:t>
      </w:r>
      <w:r w:rsidRPr="002B4A2E">
        <w:rPr>
          <w:rFonts w:cs="B Nazanin"/>
          <w:sz w:val="26"/>
          <w:szCs w:val="26"/>
          <w:rtl/>
        </w:rPr>
        <w:softHyphen/>
        <w:t>ای مورد نیاز</w:t>
      </w:r>
      <w:r w:rsidRPr="002B4A2E">
        <w:rPr>
          <w:rFonts w:cs="B Nazanin" w:hint="cs"/>
          <w:sz w:val="26"/>
          <w:szCs w:val="26"/>
          <w:rtl/>
        </w:rPr>
        <w:t xml:space="preserve"> </w:t>
      </w:r>
      <w:r w:rsidRPr="002B4A2E">
        <w:rPr>
          <w:rFonts w:cs="B Nazanin"/>
          <w:sz w:val="26"/>
          <w:szCs w:val="26"/>
          <w:rtl/>
        </w:rPr>
        <w:t xml:space="preserve">110% ارزش </w:t>
      </w:r>
      <w:r w:rsidRPr="002B4A2E">
        <w:rPr>
          <w:rFonts w:cs="B Nazanin"/>
          <w:sz w:val="26"/>
          <w:szCs w:val="26"/>
        </w:rPr>
        <w:t>CIF</w:t>
      </w:r>
      <w:r w:rsidRPr="002B4A2E">
        <w:rPr>
          <w:rFonts w:cs="B Nazanin" w:hint="cs"/>
          <w:sz w:val="26"/>
          <w:szCs w:val="26"/>
          <w:rtl/>
          <w:lang w:bidi="fa-IR"/>
        </w:rPr>
        <w:t xml:space="preserve"> </w:t>
      </w:r>
      <w:r w:rsidRPr="002B4A2E">
        <w:rPr>
          <w:rFonts w:cs="B Nazanin"/>
          <w:sz w:val="26"/>
          <w:szCs w:val="26"/>
          <w:rtl/>
        </w:rPr>
        <w:t xml:space="preserve">یا </w:t>
      </w:r>
      <w:r w:rsidRPr="002B4A2E">
        <w:rPr>
          <w:rFonts w:cs="B Nazanin"/>
          <w:sz w:val="26"/>
          <w:szCs w:val="26"/>
        </w:rPr>
        <w:t>CIP</w:t>
      </w:r>
      <w:r w:rsidRPr="002B4A2E">
        <w:rPr>
          <w:rFonts w:cs="B Nazanin" w:hint="cs"/>
          <w:sz w:val="26"/>
          <w:szCs w:val="26"/>
          <w:rtl/>
          <w:lang w:bidi="fa-IR"/>
        </w:rPr>
        <w:t xml:space="preserve"> </w:t>
      </w:r>
      <w:r w:rsidRPr="002B4A2E">
        <w:rPr>
          <w:rFonts w:cs="B Nazanin"/>
          <w:sz w:val="26"/>
          <w:szCs w:val="26"/>
          <w:rtl/>
        </w:rPr>
        <w:t>کالا خواهد بود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هنگامی که ارزش </w:t>
      </w:r>
      <w:r w:rsidRPr="002B4A2E">
        <w:rPr>
          <w:rFonts w:cs="B Nazanin"/>
          <w:sz w:val="26"/>
          <w:szCs w:val="26"/>
        </w:rPr>
        <w:t>CIF</w:t>
      </w:r>
      <w:r w:rsidRPr="002B4A2E">
        <w:rPr>
          <w:rFonts w:cs="B Nazanin" w:hint="cs"/>
          <w:sz w:val="26"/>
          <w:szCs w:val="26"/>
          <w:rtl/>
          <w:lang w:bidi="fa-IR"/>
        </w:rPr>
        <w:t xml:space="preserve"> </w:t>
      </w:r>
      <w:r w:rsidRPr="002B4A2E">
        <w:rPr>
          <w:rFonts w:cs="B Nazanin"/>
          <w:sz w:val="26"/>
          <w:szCs w:val="26"/>
          <w:rtl/>
        </w:rPr>
        <w:t xml:space="preserve">یا </w:t>
      </w:r>
      <w:r w:rsidRPr="002B4A2E">
        <w:rPr>
          <w:rFonts w:cs="B Nazanin"/>
          <w:sz w:val="26"/>
          <w:szCs w:val="26"/>
        </w:rPr>
        <w:t>CIP</w:t>
      </w:r>
      <w:r w:rsidRPr="002B4A2E">
        <w:rPr>
          <w:rFonts w:cs="B Nazanin" w:hint="cs"/>
          <w:sz w:val="26"/>
          <w:szCs w:val="26"/>
          <w:rtl/>
          <w:lang w:bidi="fa-IR"/>
        </w:rPr>
        <w:t xml:space="preserve"> </w:t>
      </w:r>
      <w:r w:rsidRPr="002B4A2E">
        <w:rPr>
          <w:rFonts w:cs="B Nazanin"/>
          <w:sz w:val="26"/>
          <w:szCs w:val="26"/>
          <w:rtl/>
        </w:rPr>
        <w:t>کالا از روی اسناد قابل تشخیص نباشد ارزش پوشش بیمه</w:t>
      </w:r>
      <w:r w:rsidRPr="002B4A2E">
        <w:rPr>
          <w:rFonts w:cs="B Nazanin"/>
          <w:sz w:val="26"/>
          <w:szCs w:val="26"/>
          <w:rtl/>
        </w:rPr>
        <w:softHyphen/>
        <w:t>ای باید براساس مبلغ اسنادی که درخواست معامله یا پرداخت وجه شده یا ارزش ناخالص کالا به میزانی که در سیاهه نشان داده شده، هر کدام که بیشتر باشد محاسبه شو</w:t>
      </w:r>
      <w:r w:rsidRPr="002B4A2E">
        <w:rPr>
          <w:rFonts w:cs="B Nazanin" w:hint="cs"/>
          <w:sz w:val="26"/>
          <w:szCs w:val="26"/>
          <w:rtl/>
        </w:rPr>
        <w:t xml:space="preserve">د.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lastRenderedPageBreak/>
        <w:t xml:space="preserve">و-3) </w:t>
      </w:r>
      <w:r w:rsidRPr="002B4A2E">
        <w:rPr>
          <w:rFonts w:cs="B Nazanin"/>
          <w:sz w:val="26"/>
          <w:szCs w:val="26"/>
          <w:rtl/>
        </w:rPr>
        <w:t>سند بیمه باید حاکی از این باشد که خطرات احتمالی حداقل از محل در اختیار گرفتن یا حمل کالا تــــا محل تخلیه یا مقصد نهایی به نحوی که در شرایط اعتبار درج شده تحت پوشش بیمه</w:t>
      </w:r>
      <w:r w:rsidRPr="002B4A2E">
        <w:rPr>
          <w:rFonts w:cs="B Nazanin"/>
          <w:sz w:val="26"/>
          <w:szCs w:val="26"/>
          <w:rtl/>
        </w:rPr>
        <w:softHyphen/>
        <w:t>ای قرار</w:t>
      </w:r>
      <w:r w:rsidRPr="002B4A2E">
        <w:rPr>
          <w:rFonts w:cs="B Nazanin" w:hint="cs"/>
          <w:sz w:val="26"/>
          <w:szCs w:val="26"/>
          <w:rtl/>
        </w:rPr>
        <w:t xml:space="preserve"> </w:t>
      </w:r>
      <w:r w:rsidRPr="002B4A2E">
        <w:rPr>
          <w:rFonts w:cs="B Nazanin"/>
          <w:sz w:val="26"/>
          <w:szCs w:val="26"/>
          <w:rtl/>
        </w:rPr>
        <w:t>دارند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ز) اعتبار باید نوع پوشش بیمه</w:t>
      </w:r>
      <w:r w:rsidRPr="002B4A2E">
        <w:rPr>
          <w:rFonts w:cs="B Nazanin"/>
          <w:sz w:val="26"/>
          <w:szCs w:val="26"/>
          <w:rtl/>
        </w:rPr>
        <w:softHyphen/>
        <w:t xml:space="preserve">ای مورد نیــــاز و در صورت لزوم خطرات اضافی دیگری را که باید تحت پوشش قرارگیرد در بر گیرد. در صورت استفاده از اصطلاحاتی از قبیل </w:t>
      </w:r>
      <w:r w:rsidRPr="002B4A2E">
        <w:rPr>
          <w:rFonts w:cs="B Nazanin" w:hint="cs"/>
          <w:sz w:val="26"/>
          <w:szCs w:val="26"/>
          <w:rtl/>
        </w:rPr>
        <w:t>"</w:t>
      </w:r>
      <w:r w:rsidRPr="002B4A2E">
        <w:rPr>
          <w:rFonts w:cs="B Nazanin"/>
          <w:sz w:val="26"/>
          <w:szCs w:val="26"/>
          <w:rtl/>
        </w:rPr>
        <w:t>خطرات عادی</w:t>
      </w:r>
      <w:r w:rsidRPr="002B4A2E">
        <w:rPr>
          <w:rFonts w:cs="B Nazanin" w:hint="cs"/>
          <w:sz w:val="26"/>
          <w:szCs w:val="26"/>
          <w:rtl/>
        </w:rPr>
        <w:t>"</w:t>
      </w:r>
      <w:r w:rsidRPr="002B4A2E">
        <w:rPr>
          <w:rFonts w:cs="B Nazanin"/>
          <w:sz w:val="26"/>
          <w:szCs w:val="26"/>
          <w:rtl/>
        </w:rPr>
        <w:t xml:space="preserve"> یا </w:t>
      </w:r>
      <w:r w:rsidRPr="002B4A2E">
        <w:rPr>
          <w:rFonts w:cs="B Nazanin" w:hint="cs"/>
          <w:sz w:val="26"/>
          <w:szCs w:val="26"/>
          <w:rtl/>
        </w:rPr>
        <w:t>"</w:t>
      </w:r>
      <w:r w:rsidRPr="002B4A2E">
        <w:rPr>
          <w:rFonts w:cs="B Nazanin"/>
          <w:sz w:val="26"/>
          <w:szCs w:val="26"/>
          <w:rtl/>
        </w:rPr>
        <w:t>خطرات متعارف</w:t>
      </w:r>
      <w:r w:rsidRPr="002B4A2E">
        <w:rPr>
          <w:rFonts w:cs="B Nazanin" w:hint="cs"/>
          <w:sz w:val="26"/>
          <w:szCs w:val="26"/>
          <w:rtl/>
        </w:rPr>
        <w:t>"</w:t>
      </w:r>
      <w:r w:rsidRPr="002B4A2E">
        <w:rPr>
          <w:rFonts w:cs="B Nazanin"/>
          <w:sz w:val="26"/>
          <w:szCs w:val="26"/>
          <w:rtl/>
        </w:rPr>
        <w:t xml:space="preserve"> سند بیمه بدون توجه به خطراتی که پوشش ندارد پذیرفته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ح) اگر طبق شرایط اعتبار </w:t>
      </w:r>
      <w:r w:rsidRPr="002B4A2E">
        <w:rPr>
          <w:rFonts w:cs="B Nazanin" w:hint="cs"/>
          <w:sz w:val="26"/>
          <w:szCs w:val="26"/>
          <w:rtl/>
        </w:rPr>
        <w:t>"</w:t>
      </w:r>
      <w:r w:rsidRPr="002B4A2E">
        <w:rPr>
          <w:rFonts w:cs="B Nazanin"/>
          <w:sz w:val="26"/>
          <w:szCs w:val="26"/>
          <w:rtl/>
        </w:rPr>
        <w:t>بیمه در مقابل تمام خطرات</w:t>
      </w:r>
      <w:r w:rsidRPr="002B4A2E">
        <w:rPr>
          <w:rFonts w:cs="B Nazanin" w:hint="cs"/>
          <w:sz w:val="26"/>
          <w:szCs w:val="26"/>
          <w:rtl/>
        </w:rPr>
        <w:t>"</w:t>
      </w:r>
      <w:r w:rsidRPr="002B4A2E">
        <w:rPr>
          <w:rFonts w:cs="B Nazanin"/>
          <w:sz w:val="26"/>
          <w:szCs w:val="26"/>
          <w:rtl/>
        </w:rPr>
        <w:t xml:space="preserve"> مقرر شود و سند بیمه</w:t>
      </w:r>
      <w:r w:rsidRPr="002B4A2E">
        <w:rPr>
          <w:rFonts w:cs="B Nazanin"/>
          <w:sz w:val="26"/>
          <w:szCs w:val="26"/>
          <w:rtl/>
        </w:rPr>
        <w:softHyphen/>
        <w:t xml:space="preserve">ای ارائه شده حاوی یادداشت یا شرط </w:t>
      </w:r>
      <w:r w:rsidRPr="002B4A2E">
        <w:rPr>
          <w:rFonts w:cs="B Nazanin" w:hint="cs"/>
          <w:sz w:val="26"/>
          <w:szCs w:val="26"/>
          <w:rtl/>
        </w:rPr>
        <w:t>"</w:t>
      </w:r>
      <w:r w:rsidRPr="002B4A2E">
        <w:rPr>
          <w:rFonts w:cs="B Nazanin"/>
          <w:sz w:val="26"/>
          <w:szCs w:val="26"/>
          <w:rtl/>
        </w:rPr>
        <w:t>در مقابل تمام خطرات</w:t>
      </w:r>
      <w:r w:rsidRPr="002B4A2E">
        <w:rPr>
          <w:rFonts w:cs="B Nazanin" w:hint="cs"/>
          <w:sz w:val="26"/>
          <w:szCs w:val="26"/>
          <w:rtl/>
        </w:rPr>
        <w:t>"</w:t>
      </w:r>
      <w:r w:rsidRPr="002B4A2E">
        <w:rPr>
          <w:rFonts w:cs="B Nazanin"/>
          <w:sz w:val="26"/>
          <w:szCs w:val="26"/>
          <w:rtl/>
        </w:rPr>
        <w:t xml:space="preserve"> باشد اعم از اینکه عنوان سند بیمه </w:t>
      </w:r>
      <w:r w:rsidRPr="002B4A2E">
        <w:rPr>
          <w:rFonts w:cs="B Nazanin" w:hint="cs"/>
          <w:sz w:val="26"/>
          <w:szCs w:val="26"/>
          <w:rtl/>
        </w:rPr>
        <w:t>"</w:t>
      </w:r>
      <w:r w:rsidRPr="002B4A2E">
        <w:rPr>
          <w:rFonts w:cs="B Nazanin"/>
          <w:sz w:val="26"/>
          <w:szCs w:val="26"/>
          <w:rtl/>
        </w:rPr>
        <w:t>تمام خطر</w:t>
      </w:r>
      <w:r w:rsidRPr="002B4A2E">
        <w:rPr>
          <w:rFonts w:cs="B Nazanin" w:hint="cs"/>
          <w:sz w:val="26"/>
          <w:szCs w:val="26"/>
          <w:rtl/>
        </w:rPr>
        <w:t>"</w:t>
      </w:r>
      <w:r w:rsidRPr="002B4A2E">
        <w:rPr>
          <w:rFonts w:cs="B Nazanin"/>
          <w:sz w:val="26"/>
          <w:szCs w:val="26"/>
          <w:rtl/>
        </w:rPr>
        <w:t xml:space="preserve"> باشد یا خیـــر پذیرفتـــه خواهد شد،</w:t>
      </w:r>
      <w:r w:rsidRPr="002B4A2E">
        <w:rPr>
          <w:rFonts w:cs="B Nazanin" w:hint="cs"/>
          <w:sz w:val="26"/>
          <w:szCs w:val="26"/>
          <w:rtl/>
        </w:rPr>
        <w:t xml:space="preserve"> </w:t>
      </w:r>
      <w:r w:rsidRPr="002B4A2E">
        <w:rPr>
          <w:rFonts w:cs="B Nazanin"/>
          <w:sz w:val="26"/>
          <w:szCs w:val="26"/>
          <w:rtl/>
        </w:rPr>
        <w:t>حتی اگر برخی از خطرات را مستثنی کرده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ط) سند بیمه می</w:t>
      </w:r>
      <w:r w:rsidRPr="002B4A2E">
        <w:rPr>
          <w:rFonts w:cs="B Nazanin"/>
          <w:sz w:val="26"/>
          <w:szCs w:val="26"/>
          <w:rtl/>
        </w:rPr>
        <w:softHyphen/>
        <w:t>تواند به شرایط مسستثنی شده اشاره 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ی) سند بیمه می</w:t>
      </w:r>
      <w:r w:rsidRPr="002B4A2E">
        <w:rPr>
          <w:rFonts w:cs="B Nazanin"/>
          <w:sz w:val="26"/>
          <w:szCs w:val="26"/>
          <w:rtl/>
        </w:rPr>
        <w:softHyphen/>
        <w:t>تواند به درصد معافیت بیمه</w:t>
      </w:r>
      <w:r w:rsidRPr="002B4A2E">
        <w:rPr>
          <w:rFonts w:cs="B Nazanin"/>
          <w:sz w:val="26"/>
          <w:szCs w:val="26"/>
          <w:rtl/>
        </w:rPr>
        <w:softHyphen/>
        <w:t>گر از پرداخت خسارت (فرانشیز) یا عدم پوشش مبلغ معینی از</w:t>
      </w:r>
      <w:r w:rsidRPr="002B4A2E">
        <w:rPr>
          <w:rFonts w:cs="B Nazanin" w:hint="cs"/>
          <w:sz w:val="26"/>
          <w:szCs w:val="26"/>
          <w:rtl/>
        </w:rPr>
        <w:t xml:space="preserve"> </w:t>
      </w:r>
      <w:r w:rsidRPr="002B4A2E">
        <w:rPr>
          <w:rFonts w:cs="B Nazanin"/>
          <w:sz w:val="26"/>
          <w:szCs w:val="26"/>
          <w:rtl/>
        </w:rPr>
        <w:t>خسارت وارده (مازاد) اشاره 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29- تمدید تاریخ انقضاء یا آخرین روز ارائه اسناد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اگر تاریخ انقضاء اعتبار یا آخرین روز جهت ارائه اسناد مصادف با روزی شود که بانکی که اسناد باید به آن بانک ارائه شود بنابه دلایلی غیر از آنچه که در ماده 36 اشاره شده تعطیل باشد، تـاریخ انقضاء یا آخرین روز ارائه اسناد، بنا</w:t>
      </w:r>
      <w:r w:rsidRPr="002B4A2E">
        <w:rPr>
          <w:rFonts w:cs="B Nazanin" w:hint="cs"/>
          <w:sz w:val="26"/>
          <w:szCs w:val="26"/>
          <w:rtl/>
        </w:rPr>
        <w:t xml:space="preserve"> </w:t>
      </w:r>
      <w:r w:rsidRPr="002B4A2E">
        <w:rPr>
          <w:rFonts w:cs="B Nazanin"/>
          <w:sz w:val="26"/>
          <w:szCs w:val="26"/>
          <w:rtl/>
        </w:rPr>
        <w:t>به مورد تا اولین روز بانکی بعد از تعطیل تمدید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اگراسناد در اولین روز بانکی بعد از تعطیل ارائه شود بانک تعیین شده باید طی بیانیه</w:t>
      </w:r>
      <w:r w:rsidRPr="002B4A2E">
        <w:rPr>
          <w:rFonts w:cs="B Nazanin"/>
          <w:sz w:val="26"/>
          <w:szCs w:val="26"/>
          <w:rtl/>
        </w:rPr>
        <w:softHyphen/>
        <w:t>ای در نـامه ضمیمه اسناد به بانک گشاینده یا تائید</w:t>
      </w:r>
      <w:r w:rsidRPr="002B4A2E">
        <w:rPr>
          <w:rFonts w:cs="B Nazanin"/>
          <w:sz w:val="26"/>
          <w:szCs w:val="26"/>
          <w:rtl/>
        </w:rPr>
        <w:softHyphen/>
        <w:t>کننده اعلام نماید که اسناد پیرو تمدید مهلت مقرر مطابق بند الف ماده 29 به بانک ارائه شده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ج) تمدید تاریخ انقضاء</w:t>
      </w:r>
      <w:r w:rsidRPr="002B4A2E">
        <w:rPr>
          <w:rFonts w:cs="B Nazanin" w:hint="cs"/>
          <w:sz w:val="26"/>
          <w:szCs w:val="26"/>
          <w:rtl/>
        </w:rPr>
        <w:t xml:space="preserve"> </w:t>
      </w:r>
      <w:r w:rsidRPr="002B4A2E">
        <w:rPr>
          <w:rFonts w:cs="B Nazanin"/>
          <w:sz w:val="26"/>
          <w:szCs w:val="26"/>
          <w:rtl/>
        </w:rPr>
        <w:t xml:space="preserve">اعتبار یا آخرین روز ارائه اسناد طبق بند الف ماده </w:t>
      </w:r>
      <w:r w:rsidRPr="002B4A2E">
        <w:rPr>
          <w:rFonts w:cs="B Nazanin" w:hint="cs"/>
          <w:sz w:val="26"/>
          <w:szCs w:val="26"/>
          <w:rtl/>
        </w:rPr>
        <w:t xml:space="preserve">29 </w:t>
      </w:r>
      <w:r w:rsidRPr="002B4A2E">
        <w:rPr>
          <w:rFonts w:cs="B Nazanin"/>
          <w:sz w:val="26"/>
          <w:szCs w:val="26"/>
          <w:rtl/>
        </w:rPr>
        <w:t>موجب آن نخــــــواهد شـد کـه آخرین تاریخ حمل نیز تمدید گرد</w:t>
      </w:r>
      <w:r w:rsidRPr="002B4A2E">
        <w:rPr>
          <w:rFonts w:cs="B Nazanin" w:hint="cs"/>
          <w:sz w:val="26"/>
          <w:szCs w:val="26"/>
          <w:rtl/>
        </w:rPr>
        <w:t xml:space="preserve">د.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30- نوسان در مبلغ اعتبار، مقدار و قیمت واحد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الف) لغات </w:t>
      </w:r>
      <w:r w:rsidRPr="002B4A2E">
        <w:rPr>
          <w:rFonts w:cs="B Nazanin" w:hint="cs"/>
          <w:sz w:val="26"/>
          <w:szCs w:val="26"/>
          <w:rtl/>
        </w:rPr>
        <w:t>"</w:t>
      </w:r>
      <w:r w:rsidRPr="002B4A2E">
        <w:rPr>
          <w:rFonts w:cs="B Nazanin"/>
          <w:sz w:val="26"/>
          <w:szCs w:val="26"/>
          <w:rtl/>
        </w:rPr>
        <w:t>در حدود</w:t>
      </w:r>
      <w:r w:rsidRPr="002B4A2E">
        <w:rPr>
          <w:rFonts w:cs="B Nazanin" w:hint="cs"/>
          <w:sz w:val="26"/>
          <w:szCs w:val="26"/>
          <w:rtl/>
        </w:rPr>
        <w:t>"</w:t>
      </w:r>
      <w:r w:rsidRPr="002B4A2E">
        <w:rPr>
          <w:rFonts w:cs="B Nazanin"/>
          <w:sz w:val="26"/>
          <w:szCs w:val="26"/>
          <w:rtl/>
        </w:rPr>
        <w:t xml:space="preserve"> یا </w:t>
      </w:r>
      <w:r w:rsidRPr="002B4A2E">
        <w:rPr>
          <w:rFonts w:cs="B Nazanin" w:hint="cs"/>
          <w:sz w:val="26"/>
          <w:szCs w:val="26"/>
          <w:rtl/>
        </w:rPr>
        <w:t>"</w:t>
      </w:r>
      <w:r w:rsidRPr="002B4A2E">
        <w:rPr>
          <w:rFonts w:cs="B Nazanin"/>
          <w:sz w:val="26"/>
          <w:szCs w:val="26"/>
          <w:rtl/>
        </w:rPr>
        <w:t>تقریبا</w:t>
      </w:r>
      <w:r w:rsidRPr="002B4A2E">
        <w:rPr>
          <w:rFonts w:cs="B Nazanin" w:hint="cs"/>
          <w:sz w:val="26"/>
          <w:szCs w:val="26"/>
          <w:rtl/>
        </w:rPr>
        <w:t>"</w:t>
      </w:r>
      <w:r w:rsidRPr="002B4A2E">
        <w:rPr>
          <w:rFonts w:cs="B Nazanin"/>
          <w:sz w:val="26"/>
          <w:szCs w:val="26"/>
          <w:rtl/>
        </w:rPr>
        <w:t xml:space="preserve"> که در ارتباط با مبلغ اعتبار یا مقدار یا قیمت واحد کالا در اعتبار به کـــار می</w:t>
      </w:r>
      <w:r w:rsidRPr="002B4A2E">
        <w:rPr>
          <w:rFonts w:cs="B Nazanin"/>
          <w:sz w:val="26"/>
          <w:szCs w:val="26"/>
          <w:rtl/>
        </w:rPr>
        <w:softHyphen/>
        <w:t>رود به معنی مجاز بودن حداکثر 10 درصد تفاوت، بیشتر یا کمتر، از مبلغ، مقدار یا قیمت واحــــد کالای مورد اشاره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نوسان 5 درصدی بیشتر یا کمتر مقدار کالا در اعتبار مجاز است به شرط آنکه مقدار کالا بر</w:t>
      </w:r>
      <w:r w:rsidRPr="002B4A2E">
        <w:rPr>
          <w:rFonts w:cs="B Nazanin" w:hint="cs"/>
          <w:sz w:val="26"/>
          <w:szCs w:val="26"/>
          <w:rtl/>
        </w:rPr>
        <w:t xml:space="preserve"> </w:t>
      </w:r>
      <w:r w:rsidRPr="002B4A2E">
        <w:rPr>
          <w:rFonts w:cs="B Nazanin"/>
          <w:sz w:val="26"/>
          <w:szCs w:val="26"/>
          <w:rtl/>
        </w:rPr>
        <w:t>اساس تعداد واحدهای بسته</w:t>
      </w:r>
      <w:r w:rsidRPr="002B4A2E">
        <w:rPr>
          <w:rFonts w:cs="B Nazanin"/>
          <w:sz w:val="26"/>
          <w:szCs w:val="26"/>
          <w:rtl/>
        </w:rPr>
        <w:softHyphen/>
        <w:t>بندی یا قلم به قلم مشخص نشده باشد و جمع مبالغ برداشت شده بیشتــــر</w:t>
      </w:r>
      <w:r w:rsidRPr="002B4A2E">
        <w:rPr>
          <w:rFonts w:cs="B Nazanin" w:hint="cs"/>
          <w:sz w:val="26"/>
          <w:szCs w:val="26"/>
          <w:rtl/>
        </w:rPr>
        <w:t xml:space="preserve"> </w:t>
      </w:r>
      <w:r w:rsidRPr="002B4A2E">
        <w:rPr>
          <w:rFonts w:cs="B Nazanin"/>
          <w:sz w:val="26"/>
          <w:szCs w:val="26"/>
          <w:rtl/>
        </w:rPr>
        <w:t>از مبـــلغ اعتبـــار</w:t>
      </w:r>
      <w:r w:rsidRPr="002B4A2E">
        <w:rPr>
          <w:rFonts w:cs="B Nazanin" w:hint="cs"/>
          <w:sz w:val="26"/>
          <w:szCs w:val="26"/>
          <w:rtl/>
        </w:rPr>
        <w:t xml:space="preserve"> </w:t>
      </w:r>
      <w:r w:rsidRPr="002B4A2E">
        <w:rPr>
          <w:rFonts w:cs="B Nazanin"/>
          <w:sz w:val="26"/>
          <w:szCs w:val="26"/>
          <w:rtl/>
        </w:rPr>
        <w:t>نباش</w:t>
      </w:r>
      <w:r w:rsidRPr="002B4A2E">
        <w:rPr>
          <w:rFonts w:cs="B Nazanin" w:hint="cs"/>
          <w:sz w:val="26"/>
          <w:szCs w:val="26"/>
          <w:rtl/>
        </w:rPr>
        <w:t xml:space="preserve">د. </w:t>
      </w:r>
    </w:p>
    <w:p w:rsidR="008E2CA8" w:rsidRPr="002B4A2E" w:rsidRDefault="008E2CA8" w:rsidP="008E2CA8">
      <w:pPr>
        <w:pStyle w:val="NormalWeb"/>
        <w:bidi/>
        <w:jc w:val="both"/>
        <w:rPr>
          <w:rFonts w:cs="B Nazanin"/>
          <w:sz w:val="26"/>
          <w:szCs w:val="26"/>
          <w:rtl/>
        </w:rPr>
      </w:pPr>
      <w:r w:rsidRPr="002B4A2E">
        <w:rPr>
          <w:rFonts w:cs="B Nazanin"/>
          <w:sz w:val="26"/>
          <w:szCs w:val="26"/>
          <w:rtl/>
        </w:rPr>
        <w:t>تبصره: (فقط کالای وزنی یا فله) 5% فقط برای مقدار کالاست (یعنی مبلغ قابل پرداخت همان سقف اعتبار</w:t>
      </w:r>
      <w:r w:rsidRPr="002B4A2E">
        <w:rPr>
          <w:rFonts w:cs="B Nazanin" w:hint="cs"/>
          <w:sz w:val="26"/>
          <w:szCs w:val="26"/>
          <w:rtl/>
        </w:rPr>
        <w:t xml:space="preserve"> </w:t>
      </w:r>
      <w:r w:rsidRPr="002B4A2E">
        <w:rPr>
          <w:rFonts w:cs="B Nazanin"/>
          <w:sz w:val="26"/>
          <w:szCs w:val="26"/>
          <w:rtl/>
        </w:rPr>
        <w:t>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ج) حتی درمواردی که حمل تدریجی غیر مجاز است،</w:t>
      </w:r>
      <w:r w:rsidRPr="002B4A2E">
        <w:rPr>
          <w:rFonts w:cs="B Nazanin" w:hint="cs"/>
          <w:sz w:val="26"/>
          <w:szCs w:val="26"/>
          <w:rtl/>
        </w:rPr>
        <w:t xml:space="preserve"> </w:t>
      </w:r>
      <w:r w:rsidRPr="002B4A2E">
        <w:rPr>
          <w:rFonts w:cs="B Nazanin"/>
          <w:sz w:val="26"/>
          <w:szCs w:val="26"/>
          <w:rtl/>
        </w:rPr>
        <w:t>نوسان 5 درصد کمتر از مبلغ اعتبـار مجاز است بــــه شرط آنکه مقدار کالا،</w:t>
      </w:r>
      <w:r w:rsidRPr="002B4A2E">
        <w:rPr>
          <w:rFonts w:cs="B Nazanin" w:hint="cs"/>
          <w:sz w:val="26"/>
          <w:szCs w:val="26"/>
          <w:rtl/>
        </w:rPr>
        <w:t xml:space="preserve"> </w:t>
      </w:r>
      <w:r w:rsidRPr="002B4A2E">
        <w:rPr>
          <w:rFonts w:cs="B Nazanin"/>
          <w:sz w:val="26"/>
          <w:szCs w:val="26"/>
          <w:rtl/>
        </w:rPr>
        <w:t>اگر در اعتبار درج شده کلا</w:t>
      </w:r>
      <w:r w:rsidRPr="002B4A2E">
        <w:rPr>
          <w:rFonts w:cs="B Nazanin" w:hint="cs"/>
          <w:sz w:val="26"/>
          <w:szCs w:val="26"/>
          <w:rtl/>
        </w:rPr>
        <w:t>ً ح</w:t>
      </w:r>
      <w:r w:rsidRPr="002B4A2E">
        <w:rPr>
          <w:rFonts w:cs="B Nazanin"/>
          <w:sz w:val="26"/>
          <w:szCs w:val="26"/>
          <w:rtl/>
        </w:rPr>
        <w:t>مل شده باشد و قیمت واحد کالا،</w:t>
      </w:r>
      <w:r w:rsidRPr="002B4A2E">
        <w:rPr>
          <w:rFonts w:cs="B Nazanin" w:hint="cs"/>
          <w:sz w:val="26"/>
          <w:szCs w:val="26"/>
          <w:rtl/>
        </w:rPr>
        <w:t xml:space="preserve"> </w:t>
      </w:r>
      <w:r w:rsidRPr="002B4A2E">
        <w:rPr>
          <w:rFonts w:cs="B Nazanin"/>
          <w:sz w:val="26"/>
          <w:szCs w:val="26"/>
          <w:rtl/>
        </w:rPr>
        <w:t>اگر کاهش نیافته و یا مفاد بند ب ماده 30 قابل اعمال نباشد. این نوسان در مواردی کـــه میــــزان مشخصی از نوسان در اعتبارتصریح شده و یا از اصطلاحات ذکر شده در بند الف ماده 30 استفاده شود قابل اعمال نیست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31- حمل تدریجی یا برداشت</w:t>
      </w:r>
      <w:r w:rsidRPr="002B4A2E">
        <w:rPr>
          <w:rFonts w:cs="B Nazanin"/>
          <w:sz w:val="26"/>
          <w:szCs w:val="26"/>
          <w:rtl/>
        </w:rPr>
        <w:softHyphen/>
        <w:t>های تدریجی</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حمل ب</w:t>
      </w:r>
      <w:r w:rsidRPr="002B4A2E">
        <w:rPr>
          <w:rFonts w:cs="B Nazanin" w:hint="cs"/>
          <w:sz w:val="26"/>
          <w:szCs w:val="26"/>
          <w:rtl/>
        </w:rPr>
        <w:t xml:space="preserve">ه </w:t>
      </w:r>
      <w:r w:rsidRPr="002B4A2E">
        <w:rPr>
          <w:rFonts w:cs="B Nazanin"/>
          <w:sz w:val="26"/>
          <w:szCs w:val="26"/>
          <w:rtl/>
        </w:rPr>
        <w:t>دفعات یا برداشت به دفعات از اعتبار مجاز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ب) اسنــــاد ارائـــه شده در بیش از یک سری اسناد حمل که حاکی از حمل توسط وسایل نقلیه واحد و طی سند واحد باشد به شــــرط آنکه دارای مقصد واحد باشند حمل </w:t>
      </w:r>
      <w:r w:rsidRPr="002B4A2E">
        <w:rPr>
          <w:rFonts w:cs="B Nazanin"/>
          <w:sz w:val="26"/>
          <w:szCs w:val="26"/>
          <w:rtl/>
        </w:rPr>
        <w:lastRenderedPageBreak/>
        <w:t>به دفعات تلقی نمی</w:t>
      </w:r>
      <w:r w:rsidRPr="002B4A2E">
        <w:rPr>
          <w:rFonts w:cs="B Nazanin"/>
          <w:sz w:val="26"/>
          <w:szCs w:val="26"/>
          <w:rtl/>
        </w:rPr>
        <w:softHyphen/>
        <w:t>شود حتی اگــر بارگیری کالا</w:t>
      </w:r>
      <w:r w:rsidRPr="002B4A2E">
        <w:rPr>
          <w:rFonts w:cs="B Nazanin" w:hint="cs"/>
          <w:sz w:val="26"/>
          <w:szCs w:val="26"/>
          <w:rtl/>
        </w:rPr>
        <w:t xml:space="preserve"> </w:t>
      </w:r>
      <w:r w:rsidRPr="002B4A2E">
        <w:rPr>
          <w:rFonts w:cs="B Nazanin"/>
          <w:sz w:val="26"/>
          <w:szCs w:val="26"/>
          <w:rtl/>
        </w:rPr>
        <w:t>در تاریخ</w:t>
      </w:r>
      <w:r w:rsidRPr="002B4A2E">
        <w:rPr>
          <w:rFonts w:cs="B Nazanin"/>
          <w:sz w:val="26"/>
          <w:szCs w:val="26"/>
          <w:rtl/>
        </w:rPr>
        <w:softHyphen/>
        <w:t>های متفـــــاوت یا در بنادر مختلف، محل دریافت، در اختیار گرفتن و ارسال در نقاط مختلف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اگر اسناد ارائه شده بیش از یک سری اسناد حمل باشد، آخرین تاریخ حمل به نحوی که در</w:t>
      </w:r>
      <w:r w:rsidRPr="002B4A2E">
        <w:rPr>
          <w:rFonts w:cs="B Nazanin" w:hint="cs"/>
          <w:sz w:val="26"/>
          <w:szCs w:val="26"/>
          <w:rtl/>
        </w:rPr>
        <w:t xml:space="preserve"> </w:t>
      </w:r>
      <w:r w:rsidRPr="002B4A2E">
        <w:rPr>
          <w:rFonts w:cs="B Nazanin"/>
          <w:sz w:val="26"/>
          <w:szCs w:val="26"/>
          <w:rtl/>
        </w:rPr>
        <w:t>هر</w:t>
      </w:r>
      <w:r w:rsidRPr="002B4A2E">
        <w:rPr>
          <w:rFonts w:cs="B Nazanin" w:hint="cs"/>
          <w:sz w:val="26"/>
          <w:szCs w:val="26"/>
          <w:rtl/>
        </w:rPr>
        <w:t xml:space="preserve"> </w:t>
      </w:r>
      <w:r w:rsidRPr="002B4A2E">
        <w:rPr>
          <w:rFonts w:cs="B Nazanin"/>
          <w:sz w:val="26"/>
          <w:szCs w:val="26"/>
          <w:rtl/>
        </w:rPr>
        <w:t>یک از</w:t>
      </w:r>
      <w:r w:rsidRPr="002B4A2E">
        <w:rPr>
          <w:rFonts w:cs="B Nazanin" w:hint="cs"/>
          <w:sz w:val="26"/>
          <w:szCs w:val="26"/>
          <w:rtl/>
        </w:rPr>
        <w:t xml:space="preserve"> </w:t>
      </w:r>
      <w:r w:rsidRPr="002B4A2E">
        <w:rPr>
          <w:rFonts w:cs="B Nazanin"/>
          <w:sz w:val="26"/>
          <w:szCs w:val="26"/>
          <w:rtl/>
        </w:rPr>
        <w:t>سری اسناد درج شده به عنوان تاریخ حمل تلقی خواهد 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اگر اسناد ارائه شده شامل یک یا چند سری اسناد حمل حاکی از حمل کالا توسط چند وسیله نقلیه تحت یک نوع روش حمل باشد به عنوان حمل تدریجی (حمل ب</w:t>
      </w:r>
      <w:r w:rsidRPr="002B4A2E">
        <w:rPr>
          <w:rFonts w:cs="B Nazanin" w:hint="cs"/>
          <w:sz w:val="26"/>
          <w:szCs w:val="26"/>
          <w:rtl/>
        </w:rPr>
        <w:t xml:space="preserve">ه </w:t>
      </w:r>
      <w:r w:rsidRPr="002B4A2E">
        <w:rPr>
          <w:rFonts w:cs="B Nazanin"/>
          <w:sz w:val="26"/>
          <w:szCs w:val="26"/>
          <w:rtl/>
        </w:rPr>
        <w:t>دفعات) تلقی خواهد، حتی اگر وسایل نقلیه مذکور به مقصد واحد و در یک روز عزیمت نمایند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ج) اسناد ارائه شده که شامل چند رسید پیک، رسید پست یا گواهی پست است اگر رسیدهای پیک، رسیدهای پستــــی یا گواهی</w:t>
      </w:r>
      <w:r w:rsidRPr="002B4A2E">
        <w:rPr>
          <w:rFonts w:cs="B Nazanin"/>
          <w:sz w:val="26"/>
          <w:szCs w:val="26"/>
          <w:rtl/>
        </w:rPr>
        <w:softHyphen/>
        <w:t>های پستی ظاهرا</w:t>
      </w:r>
      <w:r w:rsidRPr="002B4A2E">
        <w:rPr>
          <w:rFonts w:cs="B Nazanin" w:hint="cs"/>
          <w:sz w:val="26"/>
          <w:szCs w:val="26"/>
          <w:rtl/>
        </w:rPr>
        <w:t xml:space="preserve">ً </w:t>
      </w:r>
      <w:r w:rsidRPr="002B4A2E">
        <w:rPr>
          <w:rFonts w:cs="B Nazanin"/>
          <w:sz w:val="26"/>
          <w:szCs w:val="26"/>
          <w:rtl/>
        </w:rPr>
        <w:t>در یک تاریخ صادر شده و در همان محلی که در شرایط اعتبار به عنوان محــل ارسال کالا مشخص شده ممهور،</w:t>
      </w:r>
      <w:r w:rsidRPr="002B4A2E">
        <w:rPr>
          <w:rFonts w:cs="B Nazanin" w:hint="cs"/>
          <w:sz w:val="26"/>
          <w:szCs w:val="26"/>
          <w:rtl/>
        </w:rPr>
        <w:t xml:space="preserve"> </w:t>
      </w:r>
      <w:r w:rsidRPr="002B4A2E">
        <w:rPr>
          <w:rFonts w:cs="B Nazanin"/>
          <w:sz w:val="26"/>
          <w:szCs w:val="26"/>
          <w:rtl/>
        </w:rPr>
        <w:t>امضاء یا به طرق دیگر گواهی شده باشند به عنوان حمل تدریجی تلقی نخواهند 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32- برداشت اقساطی/ حمل در دوره</w:t>
      </w:r>
      <w:r w:rsidRPr="002B4A2E">
        <w:rPr>
          <w:rFonts w:cs="B Nazanin"/>
          <w:sz w:val="26"/>
          <w:szCs w:val="26"/>
          <w:rtl/>
        </w:rPr>
        <w:softHyphen/>
        <w:t>های معین</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اگر برداشت اقساطی یا حمل نوبتی در دوره</w:t>
      </w:r>
      <w:r w:rsidRPr="002B4A2E">
        <w:rPr>
          <w:rFonts w:cs="B Nazanin"/>
          <w:sz w:val="26"/>
          <w:szCs w:val="26"/>
          <w:rtl/>
        </w:rPr>
        <w:softHyphen/>
        <w:t>های معین در شرایط اعتبار تصریح شده باشد، ولی در طول دوره مقرر برداشت قسط مربوطه از محل اعتبار صورت نگیرد و یا کالای مربوط به آن دوره حمل نشود،</w:t>
      </w:r>
      <w:r w:rsidRPr="002B4A2E">
        <w:rPr>
          <w:rFonts w:cs="B Nazanin" w:hint="cs"/>
          <w:sz w:val="26"/>
          <w:szCs w:val="26"/>
          <w:rtl/>
        </w:rPr>
        <w:t xml:space="preserve"> </w:t>
      </w:r>
      <w:r w:rsidRPr="002B4A2E">
        <w:rPr>
          <w:rFonts w:cs="B Nazanin"/>
          <w:sz w:val="26"/>
          <w:szCs w:val="26"/>
          <w:rtl/>
        </w:rPr>
        <w:t>اعتبار برای آن قسط و اقساط بعدی قابل استفاده نخواهد بود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33- ساعات ارائه اسناد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موظف به قبول اسنادی که خارج از ساعات کار بانک ارائه شود نیس</w:t>
      </w:r>
      <w:r w:rsidRPr="002B4A2E">
        <w:rPr>
          <w:rFonts w:cs="B Nazanin" w:hint="cs"/>
          <w:sz w:val="26"/>
          <w:szCs w:val="26"/>
          <w:rtl/>
        </w:rPr>
        <w:t xml:space="preserve">ت.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34- عدم مسئولیت نسبت به اصالت اسناد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بانک هیچ</w:t>
      </w:r>
      <w:r w:rsidRPr="002B4A2E">
        <w:rPr>
          <w:rFonts w:cs="B Nazanin"/>
          <w:sz w:val="26"/>
          <w:szCs w:val="26"/>
          <w:rtl/>
        </w:rPr>
        <w:softHyphen/>
        <w:t>گونه تعهد یا مسئولیتی نسبت به شکل، کفایت، صحت، اصالت، جعل یا درستی هرگونه سند یا نسبت به شرایط عمومی و خصوصی تصریح شده در یک سند یا الحاق شده بر آن ندارد.</w:t>
      </w:r>
      <w:r w:rsidRPr="002B4A2E">
        <w:rPr>
          <w:rFonts w:cs="B Nazanin" w:hint="cs"/>
          <w:sz w:val="26"/>
          <w:szCs w:val="26"/>
          <w:rtl/>
        </w:rPr>
        <w:t xml:space="preserve"> </w:t>
      </w:r>
      <w:r w:rsidRPr="002B4A2E">
        <w:rPr>
          <w:rFonts w:cs="B Nazanin"/>
          <w:sz w:val="26"/>
          <w:szCs w:val="26"/>
          <w:rtl/>
        </w:rPr>
        <w:t>همچنین بانک هیچ</w:t>
      </w:r>
      <w:r w:rsidRPr="002B4A2E">
        <w:rPr>
          <w:rFonts w:cs="B Nazanin"/>
          <w:sz w:val="26"/>
          <w:szCs w:val="26"/>
          <w:rtl/>
        </w:rPr>
        <w:softHyphen/>
        <w:t>گونه تعهد یا مسئولیتی نسبت به شرح، مقدار، وزن، کیفیت، شرایط، بستــه</w:t>
      </w:r>
      <w:r w:rsidRPr="002B4A2E">
        <w:rPr>
          <w:rFonts w:cs="B Nazanin"/>
          <w:sz w:val="26"/>
          <w:szCs w:val="26"/>
          <w:rtl/>
        </w:rPr>
        <w:softHyphen/>
        <w:t>بندی،</w:t>
      </w:r>
      <w:r w:rsidRPr="002B4A2E">
        <w:rPr>
          <w:rFonts w:cs="B Nazanin" w:hint="cs"/>
          <w:sz w:val="26"/>
          <w:szCs w:val="26"/>
          <w:rtl/>
        </w:rPr>
        <w:t xml:space="preserve"> </w:t>
      </w:r>
      <w:r w:rsidRPr="002B4A2E">
        <w:rPr>
          <w:rFonts w:cs="B Nazanin"/>
          <w:sz w:val="26"/>
          <w:szCs w:val="26"/>
          <w:rtl/>
        </w:rPr>
        <w:t>تحویل،</w:t>
      </w:r>
      <w:r w:rsidRPr="002B4A2E">
        <w:rPr>
          <w:rFonts w:cs="B Nazanin" w:hint="cs"/>
          <w:sz w:val="26"/>
          <w:szCs w:val="26"/>
          <w:rtl/>
        </w:rPr>
        <w:t xml:space="preserve"> </w:t>
      </w:r>
      <w:r w:rsidRPr="002B4A2E">
        <w:rPr>
          <w:rFonts w:cs="B Nazanin"/>
          <w:sz w:val="26"/>
          <w:szCs w:val="26"/>
          <w:rtl/>
        </w:rPr>
        <w:t>ارزش یا وجود کالا، خدمات یا سایر عملکردهای مرتبط به اسناد یا نسبت به حسن نیت، فعـــــل یا تـــــرک فعل، تصفیــــه مـــــالی عملکرد یا اعتبار فرستنده، حمل</w:t>
      </w:r>
      <w:r w:rsidRPr="002B4A2E">
        <w:rPr>
          <w:rFonts w:cs="B Nazanin"/>
          <w:sz w:val="26"/>
          <w:szCs w:val="26"/>
          <w:rtl/>
        </w:rPr>
        <w:softHyphen/>
        <w:t>کننده، گیرنده یا بیمه</w:t>
      </w:r>
      <w:r w:rsidRPr="002B4A2E">
        <w:rPr>
          <w:rFonts w:cs="B Nazanin"/>
          <w:sz w:val="26"/>
          <w:szCs w:val="26"/>
          <w:rtl/>
        </w:rPr>
        <w:softHyphen/>
        <w:t>گر کالا یا هر شخص دیگری به عهده ندارد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35- عدم مسئولیت نسبت به مخابره و ترجمه پیام</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هیچ</w:t>
      </w:r>
      <w:r w:rsidRPr="002B4A2E">
        <w:rPr>
          <w:rFonts w:cs="B Nazanin"/>
          <w:sz w:val="26"/>
          <w:szCs w:val="26"/>
          <w:rtl/>
        </w:rPr>
        <w:softHyphen/>
        <w:t>گونه تعهد یا مسئولیتی نسبت به پیامدهای ناشی از تاخیر، مفقود شدن، مغلوط بودن یا سایر اشتباهات پیش آمده در جریان ارسال هر گونه پیام یا تحویل نامه</w:t>
      </w:r>
      <w:r w:rsidRPr="002B4A2E">
        <w:rPr>
          <w:rFonts w:cs="B Nazanin"/>
          <w:sz w:val="26"/>
          <w:szCs w:val="26"/>
          <w:rtl/>
        </w:rPr>
        <w:softHyphen/>
        <w:t>ها و اسناد در صورتی که پیام</w:t>
      </w:r>
      <w:r w:rsidRPr="002B4A2E">
        <w:rPr>
          <w:rFonts w:cs="B Nazanin"/>
          <w:sz w:val="26"/>
          <w:szCs w:val="26"/>
          <w:rtl/>
        </w:rPr>
        <w:softHyphen/>
        <w:t>ها ، نامه</w:t>
      </w:r>
      <w:r w:rsidRPr="002B4A2E">
        <w:rPr>
          <w:rFonts w:cs="B Nazanin"/>
          <w:sz w:val="26"/>
          <w:szCs w:val="26"/>
          <w:rtl/>
        </w:rPr>
        <w:softHyphen/>
        <w:t>ها و اسناد مذکور طبق دستورات مندرج در شرایط اعتبار ارسال شده باشند و یا در غیاب وجود دستور مشخص در شرایط اعتبار و راسا</w:t>
      </w:r>
      <w:r w:rsidRPr="002B4A2E">
        <w:rPr>
          <w:rFonts w:cs="B Nazanin" w:hint="cs"/>
          <w:sz w:val="26"/>
          <w:szCs w:val="26"/>
          <w:rtl/>
        </w:rPr>
        <w:t xml:space="preserve">ً </w:t>
      </w:r>
      <w:r w:rsidRPr="002B4A2E">
        <w:rPr>
          <w:rFonts w:cs="B Nazanin"/>
          <w:sz w:val="26"/>
          <w:szCs w:val="26"/>
          <w:rtl/>
        </w:rPr>
        <w:t>نسبت به ارسال و تحویل سند، نامه و پیام اقدام نموده باشد به عهده ندارد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اگر بانک تعیین شده مطابقت اسناد ارائه شده با شرایط اعتبار را احراز و اسناد را به بانک گشاینده یا تائید کننده ارسال کند، اعم از اینکه بانک تعیین شده نسبت به پرداخت یا معامله اسناد اقدام نموده یا خیر، بانک گشاینده یا بانک تائید کننده باید نسبت به پرداخت، معامله یا پوشش وجه به بانک تعیین شده اقدام نماید حتی اگر اسناد حمل در جریان ارسال بین بانک تعیین شده و بانک گشاینده یا بانک تائید کننده یا بین بانک تائید کننده و بانک گشاینده مفقود شده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هیچ</w:t>
      </w:r>
      <w:r w:rsidRPr="002B4A2E">
        <w:rPr>
          <w:rFonts w:cs="B Nazanin"/>
          <w:sz w:val="26"/>
          <w:szCs w:val="26"/>
          <w:rtl/>
        </w:rPr>
        <w:softHyphen/>
        <w:t>گونه تعهد و مسئولیتی نسبت به اشتباهات در ترجمه یا تفسیر اصطلاحات فنی به عهده نمی</w:t>
      </w:r>
      <w:r w:rsidRPr="002B4A2E">
        <w:rPr>
          <w:rFonts w:cs="B Nazanin"/>
          <w:sz w:val="26"/>
          <w:szCs w:val="26"/>
          <w:rtl/>
        </w:rPr>
        <w:softHyphen/>
        <w:t>گیرد و می</w:t>
      </w:r>
      <w:r w:rsidRPr="002B4A2E">
        <w:rPr>
          <w:rFonts w:cs="B Nazanin"/>
          <w:sz w:val="26"/>
          <w:szCs w:val="26"/>
          <w:rtl/>
        </w:rPr>
        <w:softHyphen/>
        <w:t>تواند شرایط اعتبار را بدون ترجمه مخابره نماید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36- فورس ماژور (قوه قهریه)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بانک هیچ</w:t>
      </w:r>
      <w:r w:rsidRPr="002B4A2E">
        <w:rPr>
          <w:rFonts w:cs="B Nazanin"/>
          <w:sz w:val="26"/>
          <w:szCs w:val="26"/>
          <w:rtl/>
        </w:rPr>
        <w:softHyphen/>
        <w:t>گونه تعهد یا مسئولیتی نسبت به پیامدهای ناشی از قطع فعالیت بانک به علت مشیات الهی، شورش، ناآرامی</w:t>
      </w:r>
      <w:r w:rsidRPr="002B4A2E">
        <w:rPr>
          <w:rFonts w:cs="B Nazanin"/>
          <w:sz w:val="26"/>
          <w:szCs w:val="26"/>
          <w:rtl/>
        </w:rPr>
        <w:softHyphen/>
        <w:t>های مدنی، اغتشاشات، جنگ یا عملیات تروریستی و نیز</w:t>
      </w:r>
      <w:r w:rsidRPr="002B4A2E">
        <w:rPr>
          <w:rFonts w:cs="B Nazanin" w:hint="cs"/>
          <w:sz w:val="26"/>
          <w:szCs w:val="26"/>
          <w:rtl/>
        </w:rPr>
        <w:t xml:space="preserve"> </w:t>
      </w:r>
      <w:r w:rsidRPr="002B4A2E">
        <w:rPr>
          <w:rFonts w:cs="B Nazanin"/>
          <w:sz w:val="26"/>
          <w:szCs w:val="26"/>
          <w:rtl/>
        </w:rPr>
        <w:t>اعتصابات یا دست کشیدن از کار یا هر گونه دلایل دیگری که خارج از کنترل بانک است به عهده ندارد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پس از شروع فعالیت مجدد اقدامی در مورد پرداخت یا معامله اسنادی که سررسید اعتبار مذکور در دوره توقف بانک منقضی شده به عمل نخواهد آورد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38- اعتبارات قابل انتقال</w:t>
      </w:r>
      <w:r w:rsidRPr="002B4A2E">
        <w:rPr>
          <w:rFonts w:cs="B Nazanin" w:hint="cs"/>
          <w:sz w:val="26"/>
          <w:szCs w:val="26"/>
          <w:rtl/>
        </w:rPr>
        <w:t xml:space="preserve"> (</w:t>
      </w:r>
      <w:r w:rsidRPr="002B4A2E">
        <w:rPr>
          <w:rFonts w:cs="B Nazanin"/>
          <w:sz w:val="26"/>
          <w:szCs w:val="26"/>
        </w:rPr>
        <w:t>TRANSFERABLE CREDITS</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الف) بانک هیچ</w:t>
      </w:r>
      <w:r w:rsidRPr="002B4A2E">
        <w:rPr>
          <w:rFonts w:cs="B Nazanin"/>
          <w:sz w:val="26"/>
          <w:szCs w:val="26"/>
          <w:rtl/>
        </w:rPr>
        <w:softHyphen/>
        <w:t>گونه تعهدی به انتقال اعتبار ندارد مگر به ترتیب و حدودی که صریحا</w:t>
      </w:r>
      <w:r w:rsidRPr="002B4A2E">
        <w:rPr>
          <w:rFonts w:cs="B Nazanin" w:hint="cs"/>
          <w:sz w:val="26"/>
          <w:szCs w:val="26"/>
          <w:rtl/>
        </w:rPr>
        <w:t>ً</w:t>
      </w:r>
      <w:r w:rsidRPr="002B4A2E">
        <w:rPr>
          <w:rFonts w:cs="B Nazanin"/>
          <w:sz w:val="26"/>
          <w:szCs w:val="26"/>
          <w:rtl/>
        </w:rPr>
        <w:t xml:space="preserve"> با آن موافقت کرده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 از نظر این ماده</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اعتبار قابل انتقال: یعنی اعتباری که </w:t>
      </w:r>
      <w:r w:rsidRPr="002B4A2E">
        <w:rPr>
          <w:rFonts w:cs="B Nazanin" w:hint="cs"/>
          <w:sz w:val="26"/>
          <w:szCs w:val="26"/>
          <w:rtl/>
        </w:rPr>
        <w:t>"</w:t>
      </w:r>
      <w:r w:rsidRPr="002B4A2E">
        <w:rPr>
          <w:rFonts w:cs="B Nazanin"/>
          <w:sz w:val="26"/>
          <w:szCs w:val="26"/>
          <w:rtl/>
        </w:rPr>
        <w:t>قابل انتقال</w:t>
      </w:r>
      <w:r w:rsidRPr="002B4A2E">
        <w:rPr>
          <w:rFonts w:cs="B Nazanin" w:hint="cs"/>
          <w:sz w:val="26"/>
          <w:szCs w:val="26"/>
          <w:rtl/>
        </w:rPr>
        <w:t>"</w:t>
      </w:r>
      <w:r w:rsidRPr="002B4A2E">
        <w:rPr>
          <w:rFonts w:cs="B Nazanin"/>
          <w:sz w:val="26"/>
          <w:szCs w:val="26"/>
          <w:rtl/>
        </w:rPr>
        <w:t xml:space="preserve"> بودن آن مشخصا</w:t>
      </w:r>
      <w:r w:rsidRPr="002B4A2E">
        <w:rPr>
          <w:rFonts w:cs="B Nazanin" w:hint="cs"/>
          <w:sz w:val="26"/>
          <w:szCs w:val="26"/>
          <w:rtl/>
        </w:rPr>
        <w:t xml:space="preserve">ً </w:t>
      </w:r>
      <w:r w:rsidRPr="002B4A2E">
        <w:rPr>
          <w:rFonts w:cs="B Nazanin"/>
          <w:sz w:val="26"/>
          <w:szCs w:val="26"/>
          <w:rtl/>
        </w:rPr>
        <w:t>در اعتبار ذکر شود.</w:t>
      </w:r>
      <w:r w:rsidRPr="002B4A2E">
        <w:rPr>
          <w:rFonts w:cs="B Nazanin" w:hint="cs"/>
          <w:sz w:val="26"/>
          <w:szCs w:val="26"/>
          <w:rtl/>
        </w:rPr>
        <w:t xml:space="preserve"> </w:t>
      </w:r>
      <w:r w:rsidRPr="002B4A2E">
        <w:rPr>
          <w:rFonts w:cs="B Nazanin"/>
          <w:sz w:val="26"/>
          <w:szCs w:val="26"/>
          <w:rtl/>
        </w:rPr>
        <w:t>اعتبار قابل انتقال ممکن است بنا</w:t>
      </w:r>
      <w:r w:rsidRPr="002B4A2E">
        <w:rPr>
          <w:rFonts w:cs="B Nazanin" w:hint="cs"/>
          <w:sz w:val="26"/>
          <w:szCs w:val="26"/>
          <w:rtl/>
        </w:rPr>
        <w:t xml:space="preserve"> </w:t>
      </w:r>
      <w:r w:rsidRPr="002B4A2E">
        <w:rPr>
          <w:rFonts w:cs="B Nazanin"/>
          <w:sz w:val="26"/>
          <w:szCs w:val="26"/>
          <w:rtl/>
        </w:rPr>
        <w:t>به درخواست ذی</w:t>
      </w:r>
      <w:r w:rsidRPr="002B4A2E">
        <w:rPr>
          <w:rFonts w:cs="B Nazanin"/>
          <w:sz w:val="26"/>
          <w:szCs w:val="26"/>
          <w:rtl/>
        </w:rPr>
        <w:softHyphen/>
        <w:t>نفع (ذی</w:t>
      </w:r>
      <w:r w:rsidRPr="002B4A2E">
        <w:rPr>
          <w:rFonts w:cs="B Nazanin"/>
          <w:sz w:val="26"/>
          <w:szCs w:val="26"/>
          <w:rtl/>
        </w:rPr>
        <w:softHyphen/>
        <w:t>نفع اول) کلا</w:t>
      </w:r>
      <w:r w:rsidRPr="002B4A2E">
        <w:rPr>
          <w:rFonts w:cs="B Nazanin" w:hint="cs"/>
          <w:sz w:val="26"/>
          <w:szCs w:val="26"/>
          <w:rtl/>
        </w:rPr>
        <w:t xml:space="preserve">ً </w:t>
      </w:r>
      <w:r w:rsidRPr="002B4A2E">
        <w:rPr>
          <w:rFonts w:cs="B Nazanin"/>
          <w:sz w:val="26"/>
          <w:szCs w:val="26"/>
          <w:rtl/>
        </w:rPr>
        <w:t>یا جز</w:t>
      </w:r>
      <w:r w:rsidRPr="002B4A2E">
        <w:rPr>
          <w:rFonts w:cs="B Nazanin" w:hint="cs"/>
          <w:sz w:val="26"/>
          <w:szCs w:val="26"/>
          <w:rtl/>
        </w:rPr>
        <w:t xml:space="preserve">ئاً </w:t>
      </w:r>
      <w:r w:rsidRPr="002B4A2E">
        <w:rPr>
          <w:rFonts w:cs="B Nazanin"/>
          <w:sz w:val="26"/>
          <w:szCs w:val="26"/>
          <w:rtl/>
        </w:rPr>
        <w:t>در اختیار ذی</w:t>
      </w:r>
      <w:r w:rsidRPr="002B4A2E">
        <w:rPr>
          <w:rFonts w:cs="B Nazanin"/>
          <w:sz w:val="26"/>
          <w:szCs w:val="26"/>
          <w:rtl/>
        </w:rPr>
        <w:softHyphen/>
        <w:t>نفع دیگر (ذی</w:t>
      </w:r>
      <w:r w:rsidRPr="002B4A2E">
        <w:rPr>
          <w:rFonts w:cs="B Nazanin"/>
          <w:sz w:val="26"/>
          <w:szCs w:val="26"/>
          <w:rtl/>
        </w:rPr>
        <w:softHyphen/>
        <w:t>نفع دوم) قرار گیرد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بانک انتقال دهنده: یعنی بانک تعیین شده که اقدام به انتقال اعتبار نموده یا در صورت اعتبار قابل استفاده توسط هر بانکی</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Freely Available Credit</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بانکی است که از طرف بانک گشاینده اعتبار مشخصا</w:t>
      </w:r>
      <w:r w:rsidRPr="002B4A2E">
        <w:rPr>
          <w:rFonts w:cs="B Nazanin" w:hint="cs"/>
          <w:sz w:val="26"/>
          <w:szCs w:val="26"/>
          <w:rtl/>
        </w:rPr>
        <w:t xml:space="preserve">ً </w:t>
      </w:r>
      <w:r w:rsidRPr="002B4A2E">
        <w:rPr>
          <w:rFonts w:cs="B Nazanin"/>
          <w:sz w:val="26"/>
          <w:szCs w:val="26"/>
          <w:rtl/>
        </w:rPr>
        <w:t>مجاز به انتقال اعتبار شده و اعتبار را منتقل کند. بانک گشاینده می</w:t>
      </w:r>
      <w:r w:rsidRPr="002B4A2E">
        <w:rPr>
          <w:rFonts w:cs="B Nazanin"/>
          <w:sz w:val="26"/>
          <w:szCs w:val="26"/>
          <w:rtl/>
        </w:rPr>
        <w:softHyphen/>
        <w:t>تواند بانک انتقال دهنده نیز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اعتبار منتقل شده: یعنی اعتباری که توسط بانک انتقال</w:t>
      </w:r>
      <w:r w:rsidRPr="002B4A2E">
        <w:rPr>
          <w:rFonts w:cs="B Nazanin"/>
          <w:sz w:val="26"/>
          <w:szCs w:val="26"/>
          <w:rtl/>
        </w:rPr>
        <w:softHyphen/>
        <w:t>دهنده در اختیار ذی</w:t>
      </w:r>
      <w:r w:rsidRPr="002B4A2E">
        <w:rPr>
          <w:rFonts w:cs="B Nazanin"/>
          <w:sz w:val="26"/>
          <w:szCs w:val="26"/>
          <w:rtl/>
        </w:rPr>
        <w:softHyphen/>
        <w:t>نفع دوم قرار گرفته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ج) کلیه هزینه</w:t>
      </w:r>
      <w:r w:rsidRPr="002B4A2E">
        <w:rPr>
          <w:rFonts w:cs="B Nazanin"/>
          <w:sz w:val="26"/>
          <w:szCs w:val="26"/>
          <w:rtl/>
        </w:rPr>
        <w:softHyphen/>
        <w:t>های انجام شده (از قبیل کارمزد،</w:t>
      </w:r>
      <w:r w:rsidRPr="002B4A2E">
        <w:rPr>
          <w:rFonts w:cs="B Nazanin" w:hint="cs"/>
          <w:sz w:val="26"/>
          <w:szCs w:val="26"/>
          <w:rtl/>
        </w:rPr>
        <w:t xml:space="preserve"> </w:t>
      </w:r>
      <w:r w:rsidRPr="002B4A2E">
        <w:rPr>
          <w:rFonts w:cs="B Nazanin"/>
          <w:sz w:val="26"/>
          <w:szCs w:val="26"/>
          <w:rtl/>
        </w:rPr>
        <w:t>حق الزحمه</w:t>
      </w:r>
      <w:r w:rsidRPr="002B4A2E">
        <w:rPr>
          <w:rFonts w:cs="B Nazanin"/>
          <w:sz w:val="26"/>
          <w:szCs w:val="26"/>
          <w:rtl/>
        </w:rPr>
        <w:softHyphen/>
        <w:t>ها، هزینه</w:t>
      </w:r>
      <w:r w:rsidRPr="002B4A2E">
        <w:rPr>
          <w:rFonts w:cs="B Nazanin"/>
          <w:sz w:val="26"/>
          <w:szCs w:val="26"/>
          <w:rtl/>
        </w:rPr>
        <w:softHyphen/>
        <w:t>ها یا مخارج) در ارتبــــــاط با انتقال اعتبار باید توسط ذی</w:t>
      </w:r>
      <w:r w:rsidRPr="002B4A2E">
        <w:rPr>
          <w:rFonts w:cs="B Nazanin"/>
          <w:sz w:val="26"/>
          <w:szCs w:val="26"/>
          <w:rtl/>
        </w:rPr>
        <w:softHyphen/>
        <w:t>نفع پرداخت شود مگر آنکه توافق دیگری در زمان انتقال اعتبار به عمـــل آمده باشد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یا</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به غیر از مواردی که توافق دیگری در زمان اعتبار به عمل آمده،</w:t>
      </w:r>
      <w:r w:rsidRPr="002B4A2E">
        <w:rPr>
          <w:rFonts w:cs="B Nazanin" w:hint="cs"/>
          <w:sz w:val="26"/>
          <w:szCs w:val="26"/>
          <w:rtl/>
        </w:rPr>
        <w:t xml:space="preserve"> </w:t>
      </w:r>
      <w:r w:rsidRPr="002B4A2E">
        <w:rPr>
          <w:rFonts w:cs="B Nazanin"/>
          <w:sz w:val="26"/>
          <w:szCs w:val="26"/>
          <w:rtl/>
        </w:rPr>
        <w:t>کلیه هزینه</w:t>
      </w:r>
      <w:r w:rsidRPr="002B4A2E">
        <w:rPr>
          <w:rFonts w:cs="B Nazanin"/>
          <w:sz w:val="26"/>
          <w:szCs w:val="26"/>
          <w:rtl/>
        </w:rPr>
        <w:softHyphen/>
        <w:t>های انجــــــام شده (از قبیل کارمزد،</w:t>
      </w:r>
      <w:r w:rsidRPr="002B4A2E">
        <w:rPr>
          <w:rFonts w:cs="B Nazanin" w:hint="cs"/>
          <w:sz w:val="26"/>
          <w:szCs w:val="26"/>
          <w:rtl/>
        </w:rPr>
        <w:t xml:space="preserve"> </w:t>
      </w:r>
      <w:r w:rsidRPr="002B4A2E">
        <w:rPr>
          <w:rFonts w:cs="B Nazanin"/>
          <w:sz w:val="26"/>
          <w:szCs w:val="26"/>
          <w:rtl/>
        </w:rPr>
        <w:t>حق الزحمه</w:t>
      </w:r>
      <w:r w:rsidRPr="002B4A2E">
        <w:rPr>
          <w:rFonts w:cs="B Nazanin"/>
          <w:sz w:val="26"/>
          <w:szCs w:val="26"/>
          <w:rtl/>
        </w:rPr>
        <w:softHyphen/>
        <w:t>ها ، هزینه</w:t>
      </w:r>
      <w:r w:rsidRPr="002B4A2E">
        <w:rPr>
          <w:rFonts w:cs="B Nazanin"/>
          <w:sz w:val="26"/>
          <w:szCs w:val="26"/>
          <w:rtl/>
        </w:rPr>
        <w:softHyphen/>
        <w:t>ها یا مخارج) در ارتباط با انتقال اعتبار باید توسط ذی</w:t>
      </w:r>
      <w:r w:rsidRPr="002B4A2E">
        <w:rPr>
          <w:rFonts w:cs="B Nazanin"/>
          <w:sz w:val="26"/>
          <w:szCs w:val="26"/>
          <w:rtl/>
        </w:rPr>
        <w:softHyphen/>
        <w:t>نفع پرداخت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 اعتبار می</w:t>
      </w:r>
      <w:r w:rsidRPr="002B4A2E">
        <w:rPr>
          <w:rFonts w:cs="B Nazanin"/>
          <w:sz w:val="26"/>
          <w:szCs w:val="26"/>
          <w:rtl/>
        </w:rPr>
        <w:softHyphen/>
        <w:t>تواند به بیش از یک ذی</w:t>
      </w:r>
      <w:r w:rsidRPr="002B4A2E">
        <w:rPr>
          <w:rFonts w:cs="B Nazanin"/>
          <w:sz w:val="26"/>
          <w:szCs w:val="26"/>
          <w:rtl/>
        </w:rPr>
        <w:softHyphen/>
        <w:t>نفع دوم منتقل شود مشروط بر اینکه حمل یا برداشت تدریجی از</w:t>
      </w:r>
      <w:r w:rsidRPr="002B4A2E">
        <w:rPr>
          <w:rFonts w:cs="B Nazanin" w:hint="cs"/>
          <w:sz w:val="26"/>
          <w:szCs w:val="26"/>
          <w:rtl/>
        </w:rPr>
        <w:t xml:space="preserve"> </w:t>
      </w:r>
      <w:r w:rsidRPr="002B4A2E">
        <w:rPr>
          <w:rFonts w:cs="B Nazanin"/>
          <w:sz w:val="26"/>
          <w:szCs w:val="26"/>
          <w:rtl/>
        </w:rPr>
        <w:t>اعتبـــار</w:t>
      </w:r>
      <w:r w:rsidRPr="002B4A2E">
        <w:rPr>
          <w:rFonts w:cs="B Nazanin" w:hint="cs"/>
          <w:sz w:val="26"/>
          <w:szCs w:val="26"/>
          <w:rtl/>
        </w:rPr>
        <w:t xml:space="preserve"> </w:t>
      </w:r>
      <w:r w:rsidRPr="002B4A2E">
        <w:rPr>
          <w:rFonts w:cs="B Nazanin"/>
          <w:sz w:val="26"/>
          <w:szCs w:val="26"/>
          <w:rtl/>
        </w:rPr>
        <w:t>مجاز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اعتبـــارمنتقـــل شده نمی</w:t>
      </w:r>
      <w:r w:rsidRPr="002B4A2E">
        <w:rPr>
          <w:rFonts w:cs="B Nazanin"/>
          <w:sz w:val="26"/>
          <w:szCs w:val="26"/>
          <w:rtl/>
        </w:rPr>
        <w:softHyphen/>
        <w:t>تـــواند به تقـــاضای ذی</w:t>
      </w:r>
      <w:r w:rsidRPr="002B4A2E">
        <w:rPr>
          <w:rFonts w:cs="B Nazanin"/>
          <w:sz w:val="26"/>
          <w:szCs w:val="26"/>
          <w:rtl/>
        </w:rPr>
        <w:softHyphen/>
        <w:t>نفع دوم به ذی</w:t>
      </w:r>
      <w:r w:rsidRPr="002B4A2E">
        <w:rPr>
          <w:rFonts w:cs="B Nazanin"/>
          <w:sz w:val="26"/>
          <w:szCs w:val="26"/>
          <w:rtl/>
        </w:rPr>
        <w:softHyphen/>
        <w:t>نفع</w:t>
      </w:r>
      <w:r w:rsidRPr="002B4A2E">
        <w:rPr>
          <w:rFonts w:cs="B Nazanin"/>
          <w:sz w:val="26"/>
          <w:szCs w:val="26"/>
          <w:rtl/>
        </w:rPr>
        <w:softHyphen/>
        <w:t>های بعـــدی منتقل گردد.</w:t>
      </w:r>
      <w:r w:rsidRPr="002B4A2E">
        <w:rPr>
          <w:rFonts w:cs="B Nazanin" w:hint="cs"/>
          <w:sz w:val="26"/>
          <w:szCs w:val="26"/>
          <w:rtl/>
        </w:rPr>
        <w:t xml:space="preserve"> </w:t>
      </w:r>
      <w:r w:rsidRPr="002B4A2E">
        <w:rPr>
          <w:rFonts w:cs="B Nazanin"/>
          <w:sz w:val="26"/>
          <w:szCs w:val="26"/>
          <w:rtl/>
        </w:rPr>
        <w:t>ذی</w:t>
      </w:r>
      <w:r w:rsidRPr="002B4A2E">
        <w:rPr>
          <w:rFonts w:cs="B Nazanin"/>
          <w:sz w:val="26"/>
          <w:szCs w:val="26"/>
          <w:rtl/>
        </w:rPr>
        <w:softHyphen/>
        <w:t>نفع اول ب</w:t>
      </w:r>
      <w:r w:rsidRPr="002B4A2E">
        <w:rPr>
          <w:rFonts w:cs="B Nazanin" w:hint="cs"/>
          <w:sz w:val="26"/>
          <w:szCs w:val="26"/>
          <w:rtl/>
        </w:rPr>
        <w:t xml:space="preserve">ه </w:t>
      </w:r>
      <w:r w:rsidRPr="002B4A2E">
        <w:rPr>
          <w:rFonts w:cs="B Nazanin"/>
          <w:sz w:val="26"/>
          <w:szCs w:val="26"/>
          <w:rtl/>
        </w:rPr>
        <w:t>عنوان ذی</w:t>
      </w:r>
      <w:r w:rsidRPr="002B4A2E">
        <w:rPr>
          <w:rFonts w:cs="B Nazanin"/>
          <w:sz w:val="26"/>
          <w:szCs w:val="26"/>
          <w:rtl/>
        </w:rPr>
        <w:softHyphen/>
        <w:t>نفع</w:t>
      </w:r>
      <w:r w:rsidRPr="002B4A2E">
        <w:rPr>
          <w:rFonts w:cs="B Nazanin"/>
          <w:sz w:val="26"/>
          <w:szCs w:val="26"/>
          <w:rtl/>
        </w:rPr>
        <w:softHyphen/>
        <w:t>های بعدی تلقی نمی</w:t>
      </w:r>
      <w:r w:rsidRPr="002B4A2E">
        <w:rPr>
          <w:rFonts w:cs="B Nazanin"/>
          <w:sz w:val="26"/>
          <w:szCs w:val="26"/>
          <w:rtl/>
        </w:rPr>
        <w:softHyphen/>
        <w:t>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ه) هرگــــونه درخـــواست انتقال اعتبار باید قیـــد کند که اصـلاحیه</w:t>
      </w:r>
      <w:r w:rsidRPr="002B4A2E">
        <w:rPr>
          <w:rFonts w:cs="B Nazanin"/>
          <w:sz w:val="26"/>
          <w:szCs w:val="26"/>
          <w:rtl/>
        </w:rPr>
        <w:softHyphen/>
        <w:t>های اعتبار تحت چه شرایطی می</w:t>
      </w:r>
      <w:r w:rsidRPr="002B4A2E">
        <w:rPr>
          <w:rFonts w:cs="B Nazanin"/>
          <w:sz w:val="26"/>
          <w:szCs w:val="26"/>
          <w:rtl/>
        </w:rPr>
        <w:softHyphen/>
        <w:t>تواند به ذی</w:t>
      </w:r>
      <w:r w:rsidRPr="002B4A2E">
        <w:rPr>
          <w:rFonts w:cs="B Nazanin"/>
          <w:sz w:val="26"/>
          <w:szCs w:val="26"/>
          <w:rtl/>
        </w:rPr>
        <w:softHyphen/>
        <w:t>نفع دوم ابلاغ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و) اگـــر یک اعتبار به بیــش از یک ذی</w:t>
      </w:r>
      <w:r w:rsidRPr="002B4A2E">
        <w:rPr>
          <w:rFonts w:cs="B Nazanin"/>
          <w:sz w:val="26"/>
          <w:szCs w:val="26"/>
          <w:rtl/>
        </w:rPr>
        <w:softHyphen/>
        <w:t>نفع دوم منتقل شده باشد، عدم قبول یک اصلاحیه به وسیله یک یا چنــــد ذی</w:t>
      </w:r>
      <w:r w:rsidRPr="002B4A2E">
        <w:rPr>
          <w:rFonts w:cs="B Nazanin"/>
          <w:sz w:val="26"/>
          <w:szCs w:val="26"/>
          <w:rtl/>
        </w:rPr>
        <w:softHyphen/>
        <w:t>نفع دوم ت</w:t>
      </w:r>
      <w:r w:rsidRPr="002B4A2E">
        <w:rPr>
          <w:rFonts w:cs="B Nazanin" w:hint="cs"/>
          <w:sz w:val="26"/>
          <w:szCs w:val="26"/>
          <w:rtl/>
        </w:rPr>
        <w:t>أ</w:t>
      </w:r>
      <w:r w:rsidRPr="002B4A2E">
        <w:rPr>
          <w:rFonts w:cs="B Nazanin"/>
          <w:sz w:val="26"/>
          <w:szCs w:val="26"/>
          <w:rtl/>
        </w:rPr>
        <w:t>ثیری در معتبر بودن اصلاحیه</w:t>
      </w:r>
      <w:r w:rsidRPr="002B4A2E">
        <w:rPr>
          <w:rFonts w:cs="B Nazanin"/>
          <w:sz w:val="26"/>
          <w:szCs w:val="26"/>
          <w:rtl/>
        </w:rPr>
        <w:softHyphen/>
        <w:t>های پذیرفته شده توسط سایر ذی</w:t>
      </w:r>
      <w:r w:rsidRPr="002B4A2E">
        <w:rPr>
          <w:rFonts w:cs="B Nazanin"/>
          <w:sz w:val="26"/>
          <w:szCs w:val="26"/>
          <w:rtl/>
        </w:rPr>
        <w:softHyphen/>
        <w:t>نفع</w:t>
      </w:r>
      <w:r w:rsidRPr="002B4A2E">
        <w:rPr>
          <w:rFonts w:cs="B Nazanin"/>
          <w:sz w:val="26"/>
          <w:szCs w:val="26"/>
          <w:rtl/>
        </w:rPr>
        <w:softHyphen/>
        <w:t>های اعتبا</w:t>
      </w:r>
      <w:r w:rsidRPr="002B4A2E">
        <w:rPr>
          <w:rFonts w:cs="B Nazanin" w:hint="cs"/>
          <w:sz w:val="26"/>
          <w:szCs w:val="26"/>
          <w:rtl/>
        </w:rPr>
        <w:t xml:space="preserve">ر </w:t>
      </w:r>
      <w:r w:rsidRPr="002B4A2E">
        <w:rPr>
          <w:rFonts w:cs="B Nazanin"/>
          <w:sz w:val="26"/>
          <w:szCs w:val="26"/>
          <w:rtl/>
        </w:rPr>
        <w:t>نخواهد داشت و اعتبار منتقل شده بدین ترتیب اصلاح شده تلقی خواهد شد. در</w:t>
      </w:r>
      <w:r w:rsidRPr="002B4A2E">
        <w:rPr>
          <w:rFonts w:cs="B Nazanin" w:hint="cs"/>
          <w:sz w:val="26"/>
          <w:szCs w:val="26"/>
          <w:rtl/>
        </w:rPr>
        <w:t xml:space="preserve"> </w:t>
      </w:r>
      <w:r w:rsidRPr="002B4A2E">
        <w:rPr>
          <w:rFonts w:cs="B Nazanin"/>
          <w:sz w:val="26"/>
          <w:szCs w:val="26"/>
          <w:rtl/>
        </w:rPr>
        <w:t>ارتبــاط با ذی</w:t>
      </w:r>
      <w:r w:rsidRPr="002B4A2E">
        <w:rPr>
          <w:rFonts w:cs="B Nazanin"/>
          <w:sz w:val="26"/>
          <w:szCs w:val="26"/>
          <w:rtl/>
        </w:rPr>
        <w:softHyphen/>
        <w:t>نفع های دومی که اصلاحیه مربوطه را نپذیرفته اند،</w:t>
      </w:r>
      <w:r w:rsidRPr="002B4A2E">
        <w:rPr>
          <w:rFonts w:cs="B Nazanin" w:hint="cs"/>
          <w:sz w:val="26"/>
          <w:szCs w:val="26"/>
          <w:rtl/>
        </w:rPr>
        <w:t xml:space="preserve"> </w:t>
      </w:r>
      <w:r w:rsidRPr="002B4A2E">
        <w:rPr>
          <w:rFonts w:cs="B Nazanin"/>
          <w:sz w:val="26"/>
          <w:szCs w:val="26"/>
          <w:rtl/>
        </w:rPr>
        <w:t>شرایط اعتبار بدون تغییر باقی خواهد ماند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ز) اعتبار منتقل شده باید به نحو درستی کلیه شرایط اعتبار از جمله تائید اعتبار را منعکس کند به استثناء موارد زیر</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 </w:t>
      </w:r>
      <w:r w:rsidRPr="002B4A2E">
        <w:rPr>
          <w:rFonts w:cs="B Nazanin"/>
          <w:sz w:val="26"/>
          <w:szCs w:val="26"/>
          <w:rtl/>
        </w:rPr>
        <w:t>مبلغ اعتبار</w:t>
      </w:r>
      <w:r w:rsidRPr="002B4A2E">
        <w:rPr>
          <w:rFonts w:cs="B Nazanin" w:hint="cs"/>
          <w:sz w:val="26"/>
          <w:szCs w:val="26"/>
          <w:rtl/>
        </w:rPr>
        <w:t xml:space="preserve"> (</w:t>
      </w:r>
      <w:r w:rsidRPr="002B4A2E">
        <w:rPr>
          <w:rFonts w:cs="B Nazanin"/>
          <w:sz w:val="26"/>
          <w:szCs w:val="26"/>
        </w:rPr>
        <w:t>THE AMOUNT OF THE CREDIT</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lastRenderedPageBreak/>
        <w:t xml:space="preserve">- </w:t>
      </w:r>
      <w:r w:rsidRPr="002B4A2E">
        <w:rPr>
          <w:rFonts w:cs="B Nazanin"/>
          <w:sz w:val="26"/>
          <w:szCs w:val="26"/>
          <w:rtl/>
        </w:rPr>
        <w:t>هر گونه بهای واحد ذکر شده در اعتبار</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ANY UNIT PRICE STATED THEREIN</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w:t>
      </w:r>
      <w:r w:rsidRPr="002B4A2E">
        <w:rPr>
          <w:rFonts w:cs="B Nazanin"/>
          <w:sz w:val="26"/>
          <w:szCs w:val="26"/>
          <w:rtl/>
        </w:rPr>
        <w:t>تاریخ انقضاء</w:t>
      </w:r>
      <w:r w:rsidRPr="002B4A2E">
        <w:rPr>
          <w:rFonts w:cs="B Nazanin" w:hint="cs"/>
          <w:sz w:val="26"/>
          <w:szCs w:val="26"/>
          <w:rtl/>
        </w:rPr>
        <w:t xml:space="preserve"> </w:t>
      </w:r>
      <w:r w:rsidRPr="002B4A2E">
        <w:rPr>
          <w:rFonts w:cs="B Nazanin"/>
          <w:sz w:val="26"/>
          <w:szCs w:val="26"/>
        </w:rPr>
        <w:t>(THE EXPIRY DATE)</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 </w:t>
      </w:r>
      <w:r w:rsidRPr="002B4A2E">
        <w:rPr>
          <w:rFonts w:cs="B Nazanin"/>
          <w:sz w:val="26"/>
          <w:szCs w:val="26"/>
          <w:rtl/>
        </w:rPr>
        <w:t>مهلت ارائه اسناد</w:t>
      </w:r>
      <w:r w:rsidRPr="002B4A2E">
        <w:rPr>
          <w:rFonts w:cs="B Nazanin" w:hint="cs"/>
          <w:sz w:val="26"/>
          <w:szCs w:val="26"/>
          <w:rtl/>
        </w:rPr>
        <w:t xml:space="preserve"> (</w:t>
      </w:r>
      <w:r w:rsidRPr="002B4A2E">
        <w:rPr>
          <w:rFonts w:cs="B Nazanin"/>
          <w:sz w:val="26"/>
          <w:szCs w:val="26"/>
        </w:rPr>
        <w:t>THE PERIOD FOR PRESENTATION</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 </w:t>
      </w:r>
      <w:r w:rsidRPr="002B4A2E">
        <w:rPr>
          <w:rFonts w:cs="B Nazanin"/>
          <w:sz w:val="26"/>
          <w:szCs w:val="26"/>
          <w:rtl/>
        </w:rPr>
        <w:t>آخرین تاریخ حمل یا دوره حمل</w:t>
      </w:r>
      <w:r w:rsidRPr="002B4A2E">
        <w:rPr>
          <w:rFonts w:cs="B Nazanin" w:hint="cs"/>
          <w:sz w:val="26"/>
          <w:szCs w:val="26"/>
          <w:rtl/>
        </w:rPr>
        <w:t xml:space="preserve"> </w:t>
      </w:r>
      <w:r w:rsidRPr="002B4A2E">
        <w:rPr>
          <w:rFonts w:cs="B Nazanin"/>
          <w:sz w:val="26"/>
          <w:szCs w:val="26"/>
          <w:rtl/>
        </w:rPr>
        <w:t>که هر یک از آنها یا همه آنها می</w:t>
      </w:r>
      <w:r w:rsidRPr="002B4A2E">
        <w:rPr>
          <w:rFonts w:cs="B Nazanin"/>
          <w:sz w:val="26"/>
          <w:szCs w:val="26"/>
          <w:rtl/>
        </w:rPr>
        <w:softHyphen/>
        <w:t>تواند کاهش یافته یا محدود 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درصدی که پوشش بیمه</w:t>
      </w:r>
      <w:r w:rsidRPr="002B4A2E">
        <w:rPr>
          <w:rFonts w:cs="B Nazanin"/>
          <w:sz w:val="26"/>
          <w:szCs w:val="26"/>
          <w:rtl/>
        </w:rPr>
        <w:softHyphen/>
        <w:t>ای باید اخذ شود می</w:t>
      </w:r>
      <w:r w:rsidRPr="002B4A2E">
        <w:rPr>
          <w:rFonts w:cs="B Nazanin"/>
          <w:sz w:val="26"/>
          <w:szCs w:val="26"/>
          <w:rtl/>
        </w:rPr>
        <w:softHyphen/>
        <w:t>تواند به ترتیبی افزایش یابد که پوشش بیمه</w:t>
      </w:r>
      <w:r w:rsidRPr="002B4A2E">
        <w:rPr>
          <w:rFonts w:cs="B Nazanin"/>
          <w:sz w:val="26"/>
          <w:szCs w:val="26"/>
          <w:rtl/>
        </w:rPr>
        <w:softHyphen/>
        <w:t>ای تصریح شده در اعتبار یا این مواد را تأمین نماید</w:t>
      </w:r>
      <w:r w:rsidRPr="002B4A2E">
        <w:rPr>
          <w:rFonts w:cs="B Nazanin" w:hint="cs"/>
          <w:sz w:val="26"/>
          <w:szCs w:val="26"/>
          <w:rtl/>
        </w:rPr>
        <w:t xml:space="preserve">. </w:t>
      </w:r>
      <w:r w:rsidRPr="002B4A2E">
        <w:rPr>
          <w:rFonts w:cs="B Nazanin"/>
          <w:sz w:val="26"/>
          <w:szCs w:val="26"/>
          <w:rtl/>
        </w:rPr>
        <w:t>نام ذی</w:t>
      </w:r>
      <w:r w:rsidRPr="002B4A2E">
        <w:rPr>
          <w:rFonts w:cs="B Nazanin"/>
          <w:sz w:val="26"/>
          <w:szCs w:val="26"/>
          <w:rtl/>
        </w:rPr>
        <w:softHyphen/>
        <w:t>نفع می</w:t>
      </w:r>
      <w:r w:rsidRPr="002B4A2E">
        <w:rPr>
          <w:rFonts w:cs="B Nazanin"/>
          <w:sz w:val="26"/>
          <w:szCs w:val="26"/>
          <w:rtl/>
        </w:rPr>
        <w:softHyphen/>
        <w:t>تواند جایگزین درخواست کننده اعتبار گردد</w:t>
      </w:r>
      <w:r w:rsidRPr="002B4A2E">
        <w:rPr>
          <w:rFonts w:cs="B Nazanin" w:hint="cs"/>
          <w:sz w:val="26"/>
          <w:szCs w:val="26"/>
          <w:rtl/>
        </w:rPr>
        <w:t xml:space="preserve">. </w:t>
      </w:r>
      <w:r w:rsidRPr="002B4A2E">
        <w:rPr>
          <w:rFonts w:cs="B Nazanin"/>
          <w:sz w:val="26"/>
          <w:szCs w:val="26"/>
          <w:rtl/>
        </w:rPr>
        <w:t>اما اگر در اعتبار تصریح شده باشد که نام درخواست کننده باید در هر سندی به جزء سیاهه، درج شود این الزام باید رعایت گردد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ح) ذی</w:t>
      </w:r>
      <w:r w:rsidRPr="002B4A2E">
        <w:rPr>
          <w:rFonts w:cs="B Nazanin"/>
          <w:sz w:val="26"/>
          <w:szCs w:val="26"/>
          <w:rtl/>
        </w:rPr>
        <w:softHyphen/>
        <w:t>نفع اول حق دارد سیاهه و برات خود را جایگزین سیاهه و برات ذی</w:t>
      </w:r>
      <w:r w:rsidRPr="002B4A2E">
        <w:rPr>
          <w:rFonts w:cs="B Nazanin"/>
          <w:sz w:val="26"/>
          <w:szCs w:val="26"/>
          <w:rtl/>
        </w:rPr>
        <w:softHyphen/>
        <w:t>نفع دوم نماید.</w:t>
      </w:r>
      <w:r w:rsidRPr="002B4A2E">
        <w:rPr>
          <w:rFonts w:cs="B Nazanin" w:hint="cs"/>
          <w:sz w:val="26"/>
          <w:szCs w:val="26"/>
          <w:rtl/>
        </w:rPr>
        <w:t xml:space="preserve"> </w:t>
      </w:r>
      <w:r w:rsidRPr="002B4A2E">
        <w:rPr>
          <w:rFonts w:cs="B Nazanin"/>
          <w:sz w:val="26"/>
          <w:szCs w:val="26"/>
          <w:rtl/>
        </w:rPr>
        <w:t>به شرط آنکه مبلغ آن بیش از مبلغ تصریح شده در شرایط اعتبار نباشد،</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در صورت جایگزینی سیاهه و برات ب</w:t>
      </w:r>
      <w:r w:rsidRPr="002B4A2E">
        <w:rPr>
          <w:rFonts w:cs="B Nazanin" w:hint="cs"/>
          <w:sz w:val="26"/>
          <w:szCs w:val="26"/>
          <w:rtl/>
        </w:rPr>
        <w:t xml:space="preserve">ه </w:t>
      </w:r>
      <w:r w:rsidRPr="002B4A2E">
        <w:rPr>
          <w:rFonts w:cs="B Nazanin"/>
          <w:sz w:val="26"/>
          <w:szCs w:val="26"/>
          <w:rtl/>
        </w:rPr>
        <w:t>ترتیب فوق ذی</w:t>
      </w:r>
      <w:r w:rsidRPr="002B4A2E">
        <w:rPr>
          <w:rFonts w:cs="B Nazanin"/>
          <w:sz w:val="26"/>
          <w:szCs w:val="26"/>
          <w:rtl/>
        </w:rPr>
        <w:softHyphen/>
        <w:t>نفع اول می</w:t>
      </w:r>
      <w:r w:rsidRPr="002B4A2E">
        <w:rPr>
          <w:rFonts w:cs="B Nazanin"/>
          <w:sz w:val="26"/>
          <w:szCs w:val="26"/>
          <w:rtl/>
        </w:rPr>
        <w:softHyphen/>
        <w:t>تواند نسبت به برداشت ما</w:t>
      </w:r>
      <w:r w:rsidRPr="002B4A2E">
        <w:rPr>
          <w:rFonts w:cs="B Nazanin" w:hint="cs"/>
          <w:sz w:val="26"/>
          <w:szCs w:val="26"/>
          <w:rtl/>
        </w:rPr>
        <w:t xml:space="preserve"> </w:t>
      </w:r>
      <w:r w:rsidRPr="002B4A2E">
        <w:rPr>
          <w:rFonts w:cs="B Nazanin"/>
          <w:sz w:val="26"/>
          <w:szCs w:val="26"/>
          <w:rtl/>
        </w:rPr>
        <w:t>به التفاوت سیاهه خود و سیاهه ذی</w:t>
      </w:r>
      <w:r w:rsidRPr="002B4A2E">
        <w:rPr>
          <w:rFonts w:cs="B Nazanin"/>
          <w:sz w:val="26"/>
          <w:szCs w:val="26"/>
          <w:rtl/>
        </w:rPr>
        <w:softHyphen/>
        <w:t>نفع دوم،</w:t>
      </w:r>
      <w:r w:rsidRPr="002B4A2E">
        <w:rPr>
          <w:rFonts w:cs="B Nazanin" w:hint="cs"/>
          <w:sz w:val="26"/>
          <w:szCs w:val="26"/>
          <w:rtl/>
        </w:rPr>
        <w:t xml:space="preserve"> </w:t>
      </w:r>
      <w:r w:rsidRPr="002B4A2E">
        <w:rPr>
          <w:rFonts w:cs="B Nazanin"/>
          <w:sz w:val="26"/>
          <w:szCs w:val="26"/>
          <w:rtl/>
        </w:rPr>
        <w:t>در صورت وجود اقدام 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ت) ذی</w:t>
      </w:r>
      <w:r w:rsidRPr="002B4A2E">
        <w:rPr>
          <w:rFonts w:cs="B Nazanin"/>
          <w:sz w:val="26"/>
          <w:szCs w:val="26"/>
          <w:rtl/>
        </w:rPr>
        <w:softHyphen/>
        <w:t>نفع اول می</w:t>
      </w:r>
      <w:r w:rsidRPr="002B4A2E">
        <w:rPr>
          <w:rFonts w:cs="B Nazanin"/>
          <w:sz w:val="26"/>
          <w:szCs w:val="26"/>
          <w:rtl/>
        </w:rPr>
        <w:softHyphen/>
        <w:t>تواند در درخواست انتقال اعتبار قید کند که پــــرداخت یا معامـله اسناد به ذی</w:t>
      </w:r>
      <w:r w:rsidRPr="002B4A2E">
        <w:rPr>
          <w:rFonts w:cs="B Nazanin"/>
          <w:sz w:val="26"/>
          <w:szCs w:val="26"/>
          <w:rtl/>
        </w:rPr>
        <w:softHyphen/>
        <w:t>نفع دوم درمحل انتقال اعتبار و تا تاریخ انقضاء اعتبار صورت می</w:t>
      </w:r>
      <w:r w:rsidRPr="002B4A2E">
        <w:rPr>
          <w:rFonts w:cs="B Nazanin"/>
          <w:sz w:val="26"/>
          <w:szCs w:val="26"/>
          <w:rtl/>
        </w:rPr>
        <w:softHyphen/>
        <w:t>گیرد</w:t>
      </w:r>
      <w:r w:rsidRPr="002B4A2E">
        <w:rPr>
          <w:rFonts w:cs="B Nazanin" w:hint="cs"/>
          <w:sz w:val="26"/>
          <w:szCs w:val="26"/>
          <w:rtl/>
        </w:rPr>
        <w:t xml:space="preserve">. </w:t>
      </w:r>
      <w:r w:rsidRPr="002B4A2E">
        <w:rPr>
          <w:rFonts w:cs="B Nazanin"/>
          <w:sz w:val="26"/>
          <w:szCs w:val="26"/>
          <w:rtl/>
        </w:rPr>
        <w:t>این موضوع ت</w:t>
      </w:r>
      <w:r w:rsidRPr="002B4A2E">
        <w:rPr>
          <w:rFonts w:cs="B Nazanin" w:hint="cs"/>
          <w:sz w:val="26"/>
          <w:szCs w:val="26"/>
          <w:rtl/>
        </w:rPr>
        <w:t>أ</w:t>
      </w:r>
      <w:r w:rsidRPr="002B4A2E">
        <w:rPr>
          <w:rFonts w:cs="B Nazanin"/>
          <w:sz w:val="26"/>
          <w:szCs w:val="26"/>
          <w:rtl/>
        </w:rPr>
        <w:t>ثیــری در حق ذی</w:t>
      </w:r>
      <w:r w:rsidRPr="002B4A2E">
        <w:rPr>
          <w:rFonts w:cs="B Nazanin"/>
          <w:sz w:val="26"/>
          <w:szCs w:val="26"/>
          <w:rtl/>
        </w:rPr>
        <w:softHyphen/>
        <w:t>نفع اول جهت جایگزینی سیاهه و برات خود با سیاهه و برات ذی</w:t>
      </w:r>
      <w:r w:rsidRPr="002B4A2E">
        <w:rPr>
          <w:rFonts w:cs="B Nazanin"/>
          <w:sz w:val="26"/>
          <w:szCs w:val="26"/>
          <w:rtl/>
        </w:rPr>
        <w:softHyphen/>
        <w:t>نفع دوم و مطالبه ما</w:t>
      </w:r>
      <w:r w:rsidRPr="002B4A2E">
        <w:rPr>
          <w:rFonts w:cs="B Nazanin" w:hint="cs"/>
          <w:sz w:val="26"/>
          <w:szCs w:val="26"/>
          <w:rtl/>
        </w:rPr>
        <w:t xml:space="preserve"> </w:t>
      </w:r>
      <w:r w:rsidRPr="002B4A2E">
        <w:rPr>
          <w:rFonts w:cs="B Nazanin"/>
          <w:sz w:val="26"/>
          <w:szCs w:val="26"/>
          <w:rtl/>
        </w:rPr>
        <w:t>به التفـــاوت مربوط در وجه ذی</w:t>
      </w:r>
      <w:r w:rsidRPr="002B4A2E">
        <w:rPr>
          <w:rFonts w:cs="B Nazanin"/>
          <w:sz w:val="26"/>
          <w:szCs w:val="26"/>
          <w:rtl/>
        </w:rPr>
        <w:softHyphen/>
        <w:t>نفع اول نخواهد داشت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اگر ذی</w:t>
      </w:r>
      <w:r w:rsidRPr="002B4A2E">
        <w:rPr>
          <w:rFonts w:cs="B Nazanin"/>
          <w:sz w:val="26"/>
          <w:szCs w:val="26"/>
          <w:rtl/>
        </w:rPr>
        <w:softHyphen/>
        <w:t>نفـــع اول که بــــاید سیاهـه و برات خود را جایگزین سیاهه و برات ذی</w:t>
      </w:r>
      <w:r w:rsidRPr="002B4A2E">
        <w:rPr>
          <w:rFonts w:cs="B Nazanin"/>
          <w:sz w:val="26"/>
          <w:szCs w:val="26"/>
          <w:rtl/>
        </w:rPr>
        <w:softHyphen/>
        <w:t>نفع دوم نماید از انجام این کار با اولین درخواست خودداری کنــد یا اگر سیاهه</w:t>
      </w:r>
      <w:r w:rsidRPr="002B4A2E">
        <w:rPr>
          <w:rFonts w:cs="B Nazanin"/>
          <w:sz w:val="26"/>
          <w:szCs w:val="26"/>
          <w:rtl/>
        </w:rPr>
        <w:softHyphen/>
        <w:t>های ارائه شده توسط ذی</w:t>
      </w:r>
      <w:r w:rsidRPr="002B4A2E">
        <w:rPr>
          <w:rFonts w:cs="B Nazanin"/>
          <w:sz w:val="26"/>
          <w:szCs w:val="26"/>
          <w:rtl/>
        </w:rPr>
        <w:softHyphen/>
        <w:t>نفع اول دارای مغایرت</w:t>
      </w:r>
      <w:r w:rsidRPr="002B4A2E">
        <w:rPr>
          <w:rFonts w:cs="B Nazanin"/>
          <w:sz w:val="26"/>
          <w:szCs w:val="26"/>
          <w:rtl/>
        </w:rPr>
        <w:softHyphen/>
        <w:t>هایی باشند که در اسناد ارائه شده توسط ذی</w:t>
      </w:r>
      <w:r w:rsidRPr="002B4A2E">
        <w:rPr>
          <w:rFonts w:cs="B Nazanin"/>
          <w:sz w:val="26"/>
          <w:szCs w:val="26"/>
          <w:rtl/>
        </w:rPr>
        <w:softHyphen/>
        <w:t>نفع دوم وجود نداشته باشند و ذی</w:t>
      </w:r>
      <w:r w:rsidRPr="002B4A2E">
        <w:rPr>
          <w:rFonts w:cs="B Nazanin"/>
          <w:sz w:val="26"/>
          <w:szCs w:val="26"/>
          <w:rtl/>
        </w:rPr>
        <w:softHyphen/>
        <w:t>نفع اول از اصلاح این مغایرت</w:t>
      </w:r>
      <w:r w:rsidRPr="002B4A2E">
        <w:rPr>
          <w:rFonts w:cs="B Nazanin"/>
          <w:sz w:val="26"/>
          <w:szCs w:val="26"/>
          <w:rtl/>
        </w:rPr>
        <w:softHyphen/>
        <w:t xml:space="preserve">ها با اولین درخواست خودداری </w:t>
      </w:r>
      <w:r w:rsidRPr="002B4A2E">
        <w:rPr>
          <w:rFonts w:cs="B Nazanin"/>
          <w:sz w:val="26"/>
          <w:szCs w:val="26"/>
          <w:rtl/>
        </w:rPr>
        <w:lastRenderedPageBreak/>
        <w:t>نماید، بانک انتقال</w:t>
      </w:r>
      <w:r w:rsidRPr="002B4A2E">
        <w:rPr>
          <w:rFonts w:cs="B Nazanin"/>
          <w:sz w:val="26"/>
          <w:szCs w:val="26"/>
          <w:rtl/>
        </w:rPr>
        <w:softHyphen/>
        <w:t>دهنده حق خواهد داشت اسناد رسیده از ذی</w:t>
      </w:r>
      <w:r w:rsidRPr="002B4A2E">
        <w:rPr>
          <w:rFonts w:cs="B Nazanin"/>
          <w:sz w:val="26"/>
          <w:szCs w:val="26"/>
          <w:rtl/>
        </w:rPr>
        <w:softHyphen/>
        <w:t>نفع دوم را بدون اینکه مسئولیت بیشتری در مقابل ذی</w:t>
      </w:r>
      <w:r w:rsidRPr="002B4A2E">
        <w:rPr>
          <w:rFonts w:cs="B Nazanin"/>
          <w:sz w:val="26"/>
          <w:szCs w:val="26"/>
          <w:rtl/>
        </w:rPr>
        <w:softHyphen/>
        <w:t>نفع اول داشته باشد به بانک گشاینده اعتبار تسلیم نمای</w:t>
      </w:r>
      <w:r w:rsidRPr="002B4A2E">
        <w:rPr>
          <w:rFonts w:cs="B Nazanin" w:hint="cs"/>
          <w:sz w:val="26"/>
          <w:szCs w:val="26"/>
          <w:rtl/>
        </w:rPr>
        <w:t>د.</w:t>
      </w:r>
    </w:p>
    <w:p w:rsidR="008E2CA8" w:rsidRPr="002B4A2E" w:rsidRDefault="008E2CA8" w:rsidP="008E2CA8">
      <w:pPr>
        <w:pStyle w:val="NormalWeb"/>
        <w:bidi/>
        <w:jc w:val="both"/>
        <w:rPr>
          <w:rFonts w:cs="B Nazanin"/>
          <w:sz w:val="26"/>
          <w:szCs w:val="26"/>
          <w:rtl/>
        </w:rPr>
      </w:pPr>
      <w:r w:rsidRPr="002B4A2E">
        <w:rPr>
          <w:rFonts w:cs="B Nazanin"/>
          <w:sz w:val="26"/>
          <w:szCs w:val="26"/>
          <w:rtl/>
        </w:rPr>
        <w:t>ی) ارائه اسناد به بانک انتقال</w:t>
      </w:r>
      <w:r w:rsidRPr="002B4A2E">
        <w:rPr>
          <w:rFonts w:cs="B Nazanin"/>
          <w:sz w:val="26"/>
          <w:szCs w:val="26"/>
          <w:rtl/>
        </w:rPr>
        <w:softHyphen/>
        <w:t>دهنده باید توسط ذی</w:t>
      </w:r>
      <w:r w:rsidRPr="002B4A2E">
        <w:rPr>
          <w:rFonts w:cs="B Nazanin"/>
          <w:sz w:val="26"/>
          <w:szCs w:val="26"/>
          <w:rtl/>
        </w:rPr>
        <w:softHyphen/>
        <w:t>نفع دوم یا از طرف وی صورت گیرد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ماده 39- واگذاری عواید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صرف این که اعتباری فاقد عنوان قابل انتقال باشد، به حق ذی</w:t>
      </w:r>
      <w:r w:rsidRPr="002B4A2E">
        <w:rPr>
          <w:rFonts w:cs="B Nazanin"/>
          <w:sz w:val="26"/>
          <w:szCs w:val="26"/>
          <w:rtl/>
        </w:rPr>
        <w:softHyphen/>
        <w:t>نفع در واگذاری عواید که به موجب قانون حاکم ب</w:t>
      </w:r>
      <w:r w:rsidRPr="002B4A2E">
        <w:rPr>
          <w:rFonts w:cs="B Nazanin" w:hint="cs"/>
          <w:sz w:val="26"/>
          <w:szCs w:val="26"/>
          <w:rtl/>
        </w:rPr>
        <w:t xml:space="preserve">ه </w:t>
      </w:r>
      <w:r w:rsidRPr="002B4A2E">
        <w:rPr>
          <w:rFonts w:cs="B Nazanin"/>
          <w:sz w:val="26"/>
          <w:szCs w:val="26"/>
          <w:rtl/>
        </w:rPr>
        <w:t>دست آورده و یا خواهد آورد خللی وارد نمی</w:t>
      </w:r>
      <w:r w:rsidRPr="002B4A2E">
        <w:rPr>
          <w:rFonts w:cs="B Nazanin"/>
          <w:sz w:val="26"/>
          <w:szCs w:val="26"/>
          <w:rtl/>
        </w:rPr>
        <w:softHyphen/>
        <w:t>کند</w:t>
      </w:r>
      <w:r w:rsidRPr="002B4A2E">
        <w:rPr>
          <w:rFonts w:cs="B Nazanin" w:hint="cs"/>
          <w:sz w:val="26"/>
          <w:szCs w:val="26"/>
          <w:rtl/>
        </w:rPr>
        <w:t>.</w:t>
      </w:r>
      <w:r w:rsidRPr="002B4A2E">
        <w:rPr>
          <w:rFonts w:cs="B Nazanin"/>
          <w:sz w:val="26"/>
          <w:szCs w:val="26"/>
          <w:rtl/>
        </w:rPr>
        <w:t xml:space="preserve"> این ماده فقط ناظر به واگذاری مطالبات (عواید حاصل از اعتبار) بوده و ارتباطی به حقوق مربوط به انجام کار تحت خود اعتبار ندار</w:t>
      </w:r>
      <w:r w:rsidRPr="002B4A2E">
        <w:rPr>
          <w:rFonts w:cs="B Nazanin" w:hint="cs"/>
          <w:sz w:val="26"/>
          <w:szCs w:val="26"/>
          <w:rtl/>
        </w:rPr>
        <w:t xml:space="preserve">د. </w:t>
      </w:r>
    </w:p>
    <w:p w:rsidR="008E2CA8" w:rsidRPr="002B4A2E" w:rsidRDefault="008E2CA8" w:rsidP="00BF17E3">
      <w:pPr>
        <w:bidi/>
        <w:jc w:val="both"/>
        <w:rPr>
          <w:rFonts w:cs="B Nazanin"/>
          <w:b/>
          <w:bCs/>
          <w:sz w:val="26"/>
          <w:szCs w:val="26"/>
          <w:u w:val="single"/>
          <w:rtl/>
        </w:rPr>
      </w:pPr>
      <w:r w:rsidRPr="002B4A2E">
        <w:rPr>
          <w:rFonts w:cs="B Nazanin" w:hint="cs"/>
          <w:b/>
          <w:bCs/>
          <w:sz w:val="26"/>
          <w:szCs w:val="26"/>
          <w:u w:val="single"/>
          <w:rtl/>
        </w:rPr>
        <w:t xml:space="preserve"> 9 - اینکوترمز</w:t>
      </w:r>
    </w:p>
    <w:p w:rsidR="008E2CA8" w:rsidRPr="002B4A2E" w:rsidRDefault="008E2CA8" w:rsidP="008E2CA8">
      <w:pPr>
        <w:autoSpaceDE w:val="0"/>
        <w:autoSpaceDN w:val="0"/>
        <w:bidi/>
        <w:adjustRightInd w:val="0"/>
        <w:spacing w:after="0" w:line="240" w:lineRule="auto"/>
        <w:jc w:val="both"/>
        <w:rPr>
          <w:rFonts w:cs="B Nazanin"/>
          <w:sz w:val="26"/>
          <w:szCs w:val="26"/>
          <w:rtl/>
        </w:rPr>
      </w:pP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زمانی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اتاق</w:t>
      </w:r>
      <w:r w:rsidRPr="002B4A2E">
        <w:rPr>
          <w:rFonts w:ascii="IRANSans" w:cs="B Nazanin"/>
          <w:sz w:val="26"/>
          <w:szCs w:val="26"/>
        </w:rPr>
        <w:t xml:space="preserve"> </w:t>
      </w:r>
      <w:r w:rsidRPr="002B4A2E">
        <w:rPr>
          <w:rFonts w:ascii="IRANSans" w:cs="B Nazanin" w:hint="cs"/>
          <w:sz w:val="26"/>
          <w:szCs w:val="26"/>
          <w:rtl/>
        </w:rPr>
        <w:t>بازرگانی</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tl/>
        </w:rPr>
        <w:softHyphen/>
      </w:r>
      <w:r w:rsidRPr="002B4A2E">
        <w:rPr>
          <w:rFonts w:ascii="IRANSans" w:cs="B Nazanin" w:hint="cs"/>
          <w:sz w:val="26"/>
          <w:szCs w:val="26"/>
          <w:rtl/>
        </w:rPr>
        <w:t>المللی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اولین</w:t>
      </w:r>
      <w:r w:rsidRPr="002B4A2E">
        <w:rPr>
          <w:rFonts w:ascii="IRANSans" w:cs="B Nazanin"/>
          <w:sz w:val="26"/>
          <w:szCs w:val="26"/>
        </w:rPr>
        <w:t xml:space="preserve"> </w:t>
      </w:r>
      <w:r w:rsidRPr="002B4A2E">
        <w:rPr>
          <w:rFonts w:ascii="IRANSans" w:cs="B Nazanin" w:hint="cs"/>
          <w:sz w:val="26"/>
          <w:szCs w:val="26"/>
          <w:rtl/>
        </w:rPr>
        <w:t>بار</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سال</w:t>
      </w:r>
      <w:r w:rsidRPr="002B4A2E">
        <w:rPr>
          <w:rFonts w:ascii="IRANSans" w:cs="B Nazanin"/>
          <w:sz w:val="26"/>
          <w:szCs w:val="26"/>
        </w:rPr>
        <w:t xml:space="preserve"> </w:t>
      </w:r>
      <w:r w:rsidRPr="002B4A2E">
        <w:rPr>
          <w:rFonts w:ascii="IRANSans" w:cs="B Nazanin" w:hint="cs"/>
          <w:sz w:val="26"/>
          <w:szCs w:val="26"/>
          <w:rtl/>
        </w:rPr>
        <w:t>1936</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مجموعه اصطلاحات</w:t>
      </w:r>
      <w:r w:rsidRPr="002B4A2E">
        <w:rPr>
          <w:rFonts w:ascii="IRANSans" w:cs="B Nazanin"/>
          <w:sz w:val="26"/>
          <w:szCs w:val="26"/>
        </w:rPr>
        <w:t xml:space="preserve"> </w:t>
      </w:r>
      <w:r w:rsidRPr="002B4A2E">
        <w:rPr>
          <w:rFonts w:ascii="IRANSans" w:cs="B Nazanin" w:hint="cs"/>
          <w:sz w:val="26"/>
          <w:szCs w:val="26"/>
          <w:rtl/>
        </w:rPr>
        <w:t>تجاری</w:t>
      </w:r>
      <w:r w:rsidRPr="002B4A2E">
        <w:rPr>
          <w:rFonts w:ascii="IRANSans" w:cs="B Nazanin"/>
          <w:sz w:val="26"/>
          <w:szCs w:val="26"/>
        </w:rPr>
        <w:t xml:space="preserve"> </w:t>
      </w:r>
      <w:r w:rsidRPr="002B4A2E">
        <w:rPr>
          <w:rFonts w:ascii="IRANSans" w:cs="B Nazanin" w:hint="cs"/>
          <w:sz w:val="26"/>
          <w:szCs w:val="26"/>
          <w:rtl/>
        </w:rPr>
        <w:t>استاندارد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فرمول</w:t>
      </w:r>
      <w:r w:rsidRPr="002B4A2E">
        <w:rPr>
          <w:rFonts w:ascii="IRANSans" w:cs="B Nazanin"/>
          <w:sz w:val="26"/>
          <w:szCs w:val="26"/>
          <w:rtl/>
        </w:rPr>
        <w:softHyphen/>
      </w:r>
      <w:r w:rsidRPr="002B4A2E">
        <w:rPr>
          <w:rFonts w:ascii="IRANSans" w:cs="B Nazanin" w:hint="cs"/>
          <w:sz w:val="26"/>
          <w:szCs w:val="26"/>
          <w:rtl/>
        </w:rPr>
        <w:t>بندی</w:t>
      </w:r>
      <w:r w:rsidRPr="002B4A2E">
        <w:rPr>
          <w:rFonts w:ascii="IRANSans" w:cs="B Nazanin"/>
          <w:sz w:val="26"/>
          <w:szCs w:val="26"/>
        </w:rPr>
        <w:t xml:space="preserve"> </w:t>
      </w:r>
      <w:r w:rsidRPr="002B4A2E">
        <w:rPr>
          <w:rFonts w:ascii="IRANSans" w:cs="B Nazanin" w:hint="cs"/>
          <w:sz w:val="26"/>
          <w:szCs w:val="26"/>
          <w:rtl/>
        </w:rPr>
        <w:t>کرد،</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استانداردهای</w:t>
      </w:r>
      <w:r w:rsidRPr="002B4A2E">
        <w:rPr>
          <w:rFonts w:ascii="IRANSans" w:cs="B Nazanin"/>
          <w:sz w:val="26"/>
          <w:szCs w:val="26"/>
        </w:rPr>
        <w:t xml:space="preserve"> </w:t>
      </w:r>
      <w:r w:rsidRPr="002B4A2E">
        <w:rPr>
          <w:rFonts w:ascii="IRANSans" w:cs="B Nazanin" w:hint="cs"/>
          <w:sz w:val="26"/>
          <w:szCs w:val="26"/>
          <w:rtl/>
        </w:rPr>
        <w:t>قراردادی پذیرفته 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سطح</w:t>
      </w:r>
      <w:r w:rsidRPr="002B4A2E">
        <w:rPr>
          <w:rFonts w:ascii="IRANSans" w:cs="B Nazanin"/>
          <w:sz w:val="26"/>
          <w:szCs w:val="26"/>
        </w:rPr>
        <w:t xml:space="preserve"> </w:t>
      </w:r>
      <w:r w:rsidRPr="002B4A2E">
        <w:rPr>
          <w:rFonts w:ascii="IRANSans" w:cs="B Nazanin" w:hint="cs"/>
          <w:sz w:val="26"/>
          <w:szCs w:val="26"/>
          <w:rtl/>
        </w:rPr>
        <w:t>جهانی</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دوره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tl/>
        </w:rPr>
        <w:softHyphen/>
      </w:r>
      <w:r w:rsidRPr="002B4A2E">
        <w:rPr>
          <w:rFonts w:ascii="IRANSans" w:cs="B Nazanin" w:hint="cs"/>
          <w:sz w:val="26"/>
          <w:szCs w:val="26"/>
          <w:rtl/>
        </w:rPr>
        <w:t>روزرسانی</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تا به</w:t>
      </w:r>
      <w:r w:rsidRPr="002B4A2E">
        <w:rPr>
          <w:rFonts w:ascii="IRANSans" w:cs="B Nazanin"/>
          <w:sz w:val="26"/>
          <w:szCs w:val="26"/>
          <w:rtl/>
        </w:rPr>
        <w:softHyphen/>
      </w:r>
      <w:r w:rsidRPr="002B4A2E">
        <w:rPr>
          <w:rFonts w:ascii="IRANSans" w:cs="B Nazanin" w:hint="cs"/>
          <w:sz w:val="26"/>
          <w:szCs w:val="26"/>
          <w:rtl/>
        </w:rPr>
        <w:t xml:space="preserve"> درستی</w:t>
      </w:r>
      <w:r w:rsidRPr="002B4A2E">
        <w:rPr>
          <w:rFonts w:ascii="IRANSans" w:cs="B Nazanin"/>
          <w:sz w:val="26"/>
          <w:szCs w:val="26"/>
        </w:rPr>
        <w:t xml:space="preserve"> </w:t>
      </w:r>
      <w:r w:rsidRPr="002B4A2E">
        <w:rPr>
          <w:rFonts w:ascii="IRANSans" w:cs="B Nazanin" w:hint="cs"/>
          <w:sz w:val="26"/>
          <w:szCs w:val="26"/>
          <w:rtl/>
        </w:rPr>
        <w:t>تکامل تدریجی</w:t>
      </w:r>
      <w:r w:rsidRPr="002B4A2E">
        <w:rPr>
          <w:rFonts w:ascii="IRANSans" w:cs="B Nazanin"/>
          <w:sz w:val="26"/>
          <w:szCs w:val="26"/>
        </w:rPr>
        <w:t xml:space="preserve"> </w:t>
      </w:r>
      <w:r w:rsidRPr="002B4A2E">
        <w:rPr>
          <w:rFonts w:ascii="IRANSans" w:cs="B Nazanin" w:hint="cs"/>
          <w:sz w:val="26"/>
          <w:szCs w:val="26"/>
          <w:rtl/>
        </w:rPr>
        <w:t>تجارت</w:t>
      </w:r>
      <w:r w:rsidRPr="002B4A2E">
        <w:rPr>
          <w:rFonts w:ascii="IRANSans" w:cs="B Nazanin"/>
          <w:sz w:val="26"/>
          <w:szCs w:val="26"/>
        </w:rPr>
        <w:t xml:space="preserve"> </w:t>
      </w:r>
      <w:r w:rsidRPr="002B4A2E">
        <w:rPr>
          <w:rFonts w:ascii="IRANSans" w:cs="B Nazanin" w:hint="cs"/>
          <w:sz w:val="26"/>
          <w:szCs w:val="26"/>
          <w:rtl/>
        </w:rPr>
        <w:t>جهانی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انعکاس</w:t>
      </w:r>
      <w:r w:rsidRPr="002B4A2E">
        <w:rPr>
          <w:rFonts w:ascii="IRANSans" w:cs="B Nazanin"/>
          <w:sz w:val="26"/>
          <w:szCs w:val="26"/>
        </w:rPr>
        <w:t xml:space="preserve"> </w:t>
      </w:r>
      <w:r w:rsidRPr="002B4A2E">
        <w:rPr>
          <w:rFonts w:ascii="IRANSans" w:cs="B Nazanin" w:hint="cs"/>
          <w:sz w:val="26"/>
          <w:szCs w:val="26"/>
          <w:rtl/>
        </w:rPr>
        <w:t>دهد. بعد</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اینکوترمز 2010، اتاق</w:t>
      </w:r>
      <w:r w:rsidRPr="002B4A2E">
        <w:rPr>
          <w:rFonts w:ascii="IRANSans" w:cs="B Nazanin"/>
          <w:sz w:val="26"/>
          <w:szCs w:val="26"/>
        </w:rPr>
        <w:t xml:space="preserve"> </w:t>
      </w:r>
      <w:r w:rsidRPr="002B4A2E">
        <w:rPr>
          <w:rFonts w:ascii="IRANSans" w:cs="B Nazanin" w:hint="cs"/>
          <w:sz w:val="26"/>
          <w:szCs w:val="26"/>
          <w:rtl/>
        </w:rPr>
        <w:t>بازرگانی</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tl/>
        </w:rPr>
        <w:softHyphen/>
      </w:r>
      <w:r w:rsidRPr="002B4A2E">
        <w:rPr>
          <w:rFonts w:ascii="IRANSans" w:cs="B Nazanin" w:hint="cs"/>
          <w:sz w:val="26"/>
          <w:szCs w:val="26"/>
          <w:rtl/>
        </w:rPr>
        <w:t>المللی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2020 توجه</w:t>
      </w:r>
      <w:r w:rsidRPr="002B4A2E">
        <w:rPr>
          <w:rFonts w:ascii="IRANSans" w:cs="B Nazanin"/>
          <w:sz w:val="26"/>
          <w:szCs w:val="26"/>
        </w:rPr>
        <w:t xml:space="preserve"> </w:t>
      </w:r>
      <w:r w:rsidRPr="002B4A2E">
        <w:rPr>
          <w:rFonts w:ascii="IRANSans" w:cs="B Nazanin" w:hint="cs"/>
          <w:sz w:val="26"/>
          <w:szCs w:val="26"/>
          <w:rtl/>
        </w:rPr>
        <w:t>بیشتری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ایمنی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ونقل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نیاز به</w:t>
      </w:r>
      <w:r w:rsidRPr="002B4A2E">
        <w:rPr>
          <w:rFonts w:ascii="IRANSans" w:cs="B Nazanin"/>
          <w:sz w:val="26"/>
          <w:szCs w:val="26"/>
        </w:rPr>
        <w:t xml:space="preserve"> </w:t>
      </w:r>
      <w:r w:rsidRPr="002B4A2E">
        <w:rPr>
          <w:rFonts w:ascii="IRANSans" w:cs="B Nazanin" w:hint="cs"/>
          <w:sz w:val="26"/>
          <w:szCs w:val="26"/>
          <w:rtl/>
        </w:rPr>
        <w:t>انعطاف</w:t>
      </w:r>
      <w:r w:rsidRPr="002B4A2E">
        <w:rPr>
          <w:rFonts w:ascii="IRANSans" w:cs="B Nazanin"/>
          <w:sz w:val="26"/>
          <w:szCs w:val="26"/>
          <w:rtl/>
        </w:rPr>
        <w:softHyphen/>
      </w:r>
      <w:r w:rsidRPr="002B4A2E">
        <w:rPr>
          <w:rFonts w:ascii="IRANSans" w:cs="B Nazanin" w:hint="cs"/>
          <w:sz w:val="26"/>
          <w:szCs w:val="26"/>
          <w:rtl/>
        </w:rPr>
        <w:t>پذیری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اساس</w:t>
      </w:r>
      <w:r w:rsidRPr="002B4A2E">
        <w:rPr>
          <w:rFonts w:ascii="IRANSans" w:cs="B Nazanin"/>
          <w:sz w:val="26"/>
          <w:szCs w:val="26"/>
        </w:rPr>
        <w:t xml:space="preserve"> </w:t>
      </w:r>
      <w:r w:rsidRPr="002B4A2E">
        <w:rPr>
          <w:rFonts w:ascii="IRANSans" w:cs="B Nazanin" w:hint="cs"/>
          <w:sz w:val="26"/>
          <w:szCs w:val="26"/>
          <w:rtl/>
        </w:rPr>
        <w:t>ماهیت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درخواست بانک</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 xml:space="preserve">بارنامه </w:t>
      </w:r>
      <w:r w:rsidRPr="002B4A2E">
        <w:rPr>
          <w:rFonts w:cs="B Nazanin"/>
          <w:sz w:val="26"/>
          <w:szCs w:val="26"/>
        </w:rPr>
        <w:t>On-board</w:t>
      </w:r>
      <w:r w:rsidRPr="002B4A2E">
        <w:rPr>
          <w:rFonts w:cs="B Nazanin" w:hint="cs"/>
          <w:sz w:val="26"/>
          <w:szCs w:val="26"/>
          <w:rtl/>
          <w:lang w:bidi="fa-IR"/>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انواع</w:t>
      </w:r>
      <w:r w:rsidRPr="002B4A2E">
        <w:rPr>
          <w:rFonts w:ascii="IRANSans" w:cs="B Nazanin"/>
          <w:sz w:val="26"/>
          <w:szCs w:val="26"/>
        </w:rPr>
        <w:t xml:space="preserve"> </w:t>
      </w:r>
      <w:r w:rsidRPr="002B4A2E">
        <w:rPr>
          <w:rFonts w:ascii="IRANSans" w:cs="B Nazanin" w:hint="cs"/>
          <w:sz w:val="26"/>
          <w:szCs w:val="26"/>
          <w:rtl/>
        </w:rPr>
        <w:t>خاصی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تحت</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cs="B Nazanin"/>
          <w:sz w:val="26"/>
          <w:szCs w:val="26"/>
        </w:rPr>
        <w:t>FCA</w:t>
      </w:r>
      <w:r w:rsidRPr="002B4A2E">
        <w:rPr>
          <w:rFonts w:cs="B Nazanin" w:hint="cs"/>
          <w:sz w:val="26"/>
          <w:szCs w:val="26"/>
          <w:rtl/>
          <w:lang w:bidi="fa-IR"/>
        </w:rPr>
        <w:t xml:space="preserve"> </w:t>
      </w:r>
      <w:r w:rsidRPr="002B4A2E">
        <w:rPr>
          <w:rFonts w:ascii="IRANSans" w:cs="B Nazanin" w:hint="cs"/>
          <w:sz w:val="26"/>
          <w:szCs w:val="26"/>
          <w:rtl/>
        </w:rPr>
        <w:t>معطوف</w:t>
      </w:r>
      <w:r w:rsidRPr="002B4A2E">
        <w:rPr>
          <w:rFonts w:ascii="IRANSans" w:cs="B Nazanin"/>
          <w:sz w:val="26"/>
          <w:szCs w:val="26"/>
        </w:rPr>
        <w:t xml:space="preserve"> </w:t>
      </w:r>
      <w:r w:rsidRPr="002B4A2E">
        <w:rPr>
          <w:rFonts w:ascii="IRANSans" w:cs="B Nazanin" w:hint="cs"/>
          <w:sz w:val="26"/>
          <w:szCs w:val="26"/>
          <w:rtl/>
        </w:rPr>
        <w:t>داشته</w:t>
      </w:r>
      <w:r w:rsidRPr="002B4A2E">
        <w:rPr>
          <w:rFonts w:ascii="IRANSans" w:cs="B Nazanin"/>
          <w:sz w:val="26"/>
          <w:szCs w:val="26"/>
        </w:rPr>
        <w:t xml:space="preserve"> </w:t>
      </w:r>
      <w:r w:rsidRPr="002B4A2E">
        <w:rPr>
          <w:rFonts w:ascii="IRANSans" w:cs="B Nazanin" w:hint="cs"/>
          <w:sz w:val="26"/>
          <w:szCs w:val="26"/>
          <w:rtl/>
        </w:rPr>
        <w:t>است.  اینکوترمز</w:t>
      </w:r>
      <w:r w:rsidRPr="002B4A2E">
        <w:rPr>
          <w:rFonts w:ascii="IRANSans" w:cs="B Nazanin"/>
          <w:sz w:val="26"/>
          <w:szCs w:val="26"/>
        </w:rPr>
        <w:t xml:space="preserve"> </w:t>
      </w:r>
      <w:r w:rsidRPr="002B4A2E">
        <w:rPr>
          <w:rFonts w:ascii="IRANSans" w:cs="B Nazanin" w:hint="cs"/>
          <w:sz w:val="26"/>
          <w:szCs w:val="26"/>
          <w:rtl/>
        </w:rPr>
        <w:t>2020 ارائه</w:t>
      </w:r>
      <w:r w:rsidRPr="002B4A2E">
        <w:rPr>
          <w:rFonts w:ascii="IRANSans" w:cs="B Nazanin"/>
          <w:sz w:val="26"/>
          <w:szCs w:val="26"/>
        </w:rPr>
        <w:t xml:space="preserve"> </w:t>
      </w:r>
      <w:r w:rsidRPr="002B4A2E">
        <w:rPr>
          <w:rFonts w:ascii="IRANSans" w:cs="B Nazanin" w:hint="cs"/>
          <w:sz w:val="26"/>
          <w:szCs w:val="26"/>
          <w:rtl/>
        </w:rPr>
        <w:t>ساده</w:t>
      </w:r>
      <w:r w:rsidRPr="002B4A2E">
        <w:rPr>
          <w:rFonts w:ascii="IRANSans" w:cs="B Nazanin"/>
          <w:sz w:val="26"/>
          <w:szCs w:val="26"/>
          <w:rtl/>
        </w:rPr>
        <w:softHyphen/>
      </w:r>
      <w:r w:rsidRPr="002B4A2E">
        <w:rPr>
          <w:rFonts w:ascii="IRANSans" w:cs="B Nazanin" w:hint="cs"/>
          <w:sz w:val="26"/>
          <w:szCs w:val="26"/>
          <w:rtl/>
        </w:rPr>
        <w:t>تر</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شفاف</w:t>
      </w:r>
      <w:r w:rsidRPr="002B4A2E">
        <w:rPr>
          <w:rFonts w:ascii="IRANSans" w:cs="B Nazanin"/>
          <w:sz w:val="26"/>
          <w:szCs w:val="26"/>
          <w:rtl/>
        </w:rPr>
        <w:softHyphen/>
      </w:r>
      <w:r w:rsidRPr="002B4A2E">
        <w:rPr>
          <w:rFonts w:ascii="IRANSans" w:cs="B Nazanin" w:hint="cs"/>
          <w:sz w:val="26"/>
          <w:szCs w:val="26"/>
          <w:rtl/>
        </w:rPr>
        <w:t>تری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همه</w:t>
      </w:r>
      <w:r w:rsidRPr="002B4A2E">
        <w:rPr>
          <w:rFonts w:ascii="IRANSans" w:cs="B Nazanin"/>
          <w:sz w:val="26"/>
          <w:szCs w:val="26"/>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ابراز</w:t>
      </w:r>
      <w:r w:rsidRPr="002B4A2E">
        <w:rPr>
          <w:rFonts w:ascii="IRANSans" w:cs="B Nazanin"/>
          <w:sz w:val="26"/>
          <w:szCs w:val="26"/>
        </w:rPr>
        <w:t xml:space="preserve"> </w:t>
      </w:r>
      <w:r w:rsidRPr="002B4A2E">
        <w:rPr>
          <w:rFonts w:ascii="IRANSans" w:cs="B Nazanin" w:hint="cs"/>
          <w:sz w:val="26"/>
          <w:szCs w:val="26"/>
          <w:rtl/>
        </w:rPr>
        <w:t>داشته است. جمله</w:t>
      </w:r>
      <w:r w:rsidRPr="002B4A2E">
        <w:rPr>
          <w:rFonts w:ascii="IRANSans" w:cs="B Nazanin"/>
          <w:sz w:val="26"/>
          <w:szCs w:val="26"/>
          <w:rtl/>
        </w:rPr>
        <w:softHyphen/>
      </w:r>
      <w:r w:rsidRPr="002B4A2E">
        <w:rPr>
          <w:rFonts w:ascii="IRANSans" w:cs="B Nazanin" w:hint="cs"/>
          <w:sz w:val="26"/>
          <w:szCs w:val="26"/>
          <w:rtl/>
        </w:rPr>
        <w:t>بندی</w:t>
      </w:r>
      <w:r w:rsidRPr="002B4A2E">
        <w:rPr>
          <w:rFonts w:ascii="IRANSans" w:cs="B Nazanin"/>
          <w:sz w:val="26"/>
          <w:szCs w:val="26"/>
        </w:rPr>
        <w:t xml:space="preserve"> </w:t>
      </w:r>
      <w:r w:rsidRPr="002B4A2E">
        <w:rPr>
          <w:rFonts w:ascii="IRANSans" w:cs="B Nazanin" w:hint="cs"/>
          <w:sz w:val="26"/>
          <w:szCs w:val="26"/>
          <w:rtl/>
        </w:rPr>
        <w:t>اصلاح</w:t>
      </w:r>
      <w:r w:rsidRPr="002B4A2E">
        <w:rPr>
          <w:rFonts w:ascii="IRANSans" w:cs="B Nazanin"/>
          <w:sz w:val="26"/>
          <w:szCs w:val="26"/>
          <w:rtl/>
        </w:rPr>
        <w:softHyphen/>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معرفی</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همراه</w:t>
      </w:r>
      <w:r w:rsidRPr="002B4A2E">
        <w:rPr>
          <w:rFonts w:ascii="IRANSans" w:cs="B Nazanin"/>
          <w:sz w:val="26"/>
          <w:szCs w:val="26"/>
        </w:rPr>
        <w:t xml:space="preserve"> </w:t>
      </w:r>
      <w:r w:rsidRPr="002B4A2E">
        <w:rPr>
          <w:rFonts w:ascii="IRANSans" w:cs="B Nazanin" w:hint="cs"/>
          <w:sz w:val="26"/>
          <w:szCs w:val="26"/>
          <w:rtl/>
        </w:rPr>
        <w:t>یادداشت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توضیحی مبسوط</w:t>
      </w:r>
      <w:r w:rsidRPr="002B4A2E">
        <w:rPr>
          <w:rFonts w:ascii="IRANSans" w:cs="B Nazanin"/>
          <w:sz w:val="26"/>
          <w:szCs w:val="26"/>
          <w:rtl/>
        </w:rPr>
        <w:softHyphen/>
      </w:r>
      <w:r w:rsidRPr="002B4A2E">
        <w:rPr>
          <w:rFonts w:ascii="IRANSans" w:cs="B Nazanin" w:hint="cs"/>
          <w:sz w:val="26"/>
          <w:szCs w:val="26"/>
          <w:rtl/>
        </w:rPr>
        <w:t>تر،</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همچنین</w:t>
      </w:r>
      <w:r w:rsidRPr="002B4A2E">
        <w:rPr>
          <w:rFonts w:ascii="IRANSans" w:cs="B Nazanin"/>
          <w:sz w:val="26"/>
          <w:szCs w:val="26"/>
        </w:rPr>
        <w:t xml:space="preserve"> </w:t>
      </w:r>
      <w:r w:rsidRPr="002B4A2E">
        <w:rPr>
          <w:rFonts w:ascii="IRANSans" w:cs="B Nazanin" w:hint="cs"/>
          <w:sz w:val="26"/>
          <w:szCs w:val="26"/>
          <w:rtl/>
        </w:rPr>
        <w:t>بندها</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ماد</w:t>
      </w:r>
      <w:r w:rsidRPr="002B4A2E">
        <w:rPr>
          <w:rFonts w:ascii="IRANSans" w:cs="B Nazanin"/>
          <w:sz w:val="26"/>
          <w:szCs w:val="26"/>
          <w:rtl/>
        </w:rPr>
        <w:softHyphen/>
      </w:r>
      <w:r w:rsidRPr="002B4A2E">
        <w:rPr>
          <w:rFonts w:ascii="IRANSans" w:cs="B Nazanin" w:hint="cs"/>
          <w:sz w:val="26"/>
          <w:szCs w:val="26"/>
          <w:rtl/>
        </w:rPr>
        <w:t>ه</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ترتیب</w:t>
      </w:r>
      <w:r w:rsidRPr="002B4A2E">
        <w:rPr>
          <w:rFonts w:ascii="IRANSans" w:cs="B Nazanin"/>
          <w:sz w:val="26"/>
          <w:szCs w:val="26"/>
          <w:rtl/>
        </w:rPr>
        <w:softHyphen/>
      </w:r>
      <w:r w:rsidRPr="002B4A2E">
        <w:rPr>
          <w:rFonts w:ascii="IRANSans" w:cs="B Nazanin" w:hint="cs"/>
          <w:sz w:val="26"/>
          <w:szCs w:val="26"/>
          <w:rtl/>
        </w:rPr>
        <w:t>بندی</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راستای</w:t>
      </w:r>
      <w:r w:rsidRPr="002B4A2E">
        <w:rPr>
          <w:rFonts w:ascii="IRANSans" w:cs="B Nazanin"/>
          <w:sz w:val="26"/>
          <w:szCs w:val="26"/>
        </w:rPr>
        <w:t xml:space="preserve"> </w:t>
      </w:r>
      <w:r w:rsidRPr="002B4A2E">
        <w:rPr>
          <w:rFonts w:ascii="IRANSans" w:cs="B Nazanin" w:hint="cs"/>
          <w:sz w:val="26"/>
          <w:szCs w:val="26"/>
          <w:rtl/>
        </w:rPr>
        <w:t>بیان شفاف</w:t>
      </w:r>
      <w:r w:rsidRPr="002B4A2E">
        <w:rPr>
          <w:rFonts w:ascii="IRANSans" w:cs="B Nazanin"/>
          <w:sz w:val="26"/>
          <w:szCs w:val="26"/>
        </w:rPr>
        <w:t xml:space="preserve"> </w:t>
      </w:r>
      <w:r w:rsidRPr="002B4A2E">
        <w:rPr>
          <w:rFonts w:ascii="IRANSans" w:cs="B Nazanin" w:hint="cs"/>
          <w:sz w:val="26"/>
          <w:szCs w:val="26"/>
          <w:rtl/>
        </w:rPr>
        <w:t>منطق</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تعامل</w:t>
      </w:r>
      <w:r w:rsidRPr="002B4A2E">
        <w:rPr>
          <w:rFonts w:ascii="IRANSans" w:cs="B Nazanin"/>
          <w:sz w:val="26"/>
          <w:szCs w:val="26"/>
        </w:rPr>
        <w:t xml:space="preserve"> </w:t>
      </w:r>
      <w:r w:rsidRPr="002B4A2E">
        <w:rPr>
          <w:rFonts w:ascii="IRANSans" w:cs="B Nazanin" w:hint="cs"/>
          <w:sz w:val="26"/>
          <w:szCs w:val="26"/>
          <w:rtl/>
        </w:rPr>
        <w:t>تجاری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مواردی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ارائه</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2020 می</w:t>
      </w:r>
      <w:r w:rsidRPr="002B4A2E">
        <w:rPr>
          <w:rFonts w:ascii="IRANSans" w:cs="B Nazanin"/>
          <w:sz w:val="26"/>
          <w:szCs w:val="26"/>
          <w:rtl/>
        </w:rPr>
        <w:softHyphen/>
      </w:r>
      <w:r w:rsidRPr="002B4A2E">
        <w:rPr>
          <w:rFonts w:ascii="IRANSans" w:cs="B Nazanin" w:hint="cs"/>
          <w:sz w:val="26"/>
          <w:szCs w:val="26"/>
          <w:rtl/>
        </w:rPr>
        <w:t>توان</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آنها</w:t>
      </w:r>
      <w:r w:rsidRPr="002B4A2E">
        <w:rPr>
          <w:rFonts w:ascii="IRANSans" w:cs="B Nazanin"/>
          <w:sz w:val="26"/>
          <w:szCs w:val="26"/>
        </w:rPr>
        <w:t xml:space="preserve"> </w:t>
      </w:r>
      <w:r w:rsidRPr="002B4A2E">
        <w:rPr>
          <w:rFonts w:ascii="IRANSans" w:cs="B Nazanin" w:hint="cs"/>
          <w:sz w:val="26"/>
          <w:szCs w:val="26"/>
          <w:rtl/>
        </w:rPr>
        <w:t>اشاره</w:t>
      </w:r>
      <w:r w:rsidRPr="002B4A2E">
        <w:rPr>
          <w:rFonts w:ascii="IRANSans" w:cs="B Nazanin"/>
          <w:sz w:val="26"/>
          <w:szCs w:val="26"/>
        </w:rPr>
        <w:t xml:space="preserve"> </w:t>
      </w:r>
      <w:r w:rsidRPr="002B4A2E">
        <w:rPr>
          <w:rFonts w:ascii="IRANSans" w:cs="B Nazanin" w:hint="cs"/>
          <w:sz w:val="26"/>
          <w:szCs w:val="26"/>
          <w:rtl/>
        </w:rPr>
        <w:t>کرد. اینکوترمز</w:t>
      </w:r>
      <w:r w:rsidRPr="002B4A2E">
        <w:rPr>
          <w:rFonts w:ascii="IRANSans" w:cs="B Nazanin"/>
          <w:sz w:val="26"/>
          <w:szCs w:val="26"/>
        </w:rPr>
        <w:t xml:space="preserve"> </w:t>
      </w:r>
      <w:r w:rsidRPr="002B4A2E">
        <w:rPr>
          <w:rFonts w:ascii="IRANSans" w:cs="B Nazanin" w:hint="cs"/>
          <w:sz w:val="26"/>
          <w:szCs w:val="26"/>
          <w:rtl/>
        </w:rPr>
        <w:t>2020 اولین</w:t>
      </w:r>
      <w:r w:rsidRPr="002B4A2E">
        <w:rPr>
          <w:rFonts w:ascii="IRANSans" w:cs="B Nazanin"/>
          <w:sz w:val="26"/>
          <w:szCs w:val="26"/>
        </w:rPr>
        <w:t xml:space="preserve"> </w:t>
      </w:r>
      <w:r w:rsidRPr="002B4A2E">
        <w:rPr>
          <w:rFonts w:ascii="IRANSans" w:cs="B Nazanin" w:hint="cs"/>
          <w:sz w:val="26"/>
          <w:szCs w:val="26"/>
          <w:rtl/>
        </w:rPr>
        <w:t>نسخه</w:t>
      </w:r>
      <w:r w:rsidRPr="002B4A2E">
        <w:rPr>
          <w:rFonts w:ascii="IRANSans" w:cs="B Nazanin"/>
          <w:sz w:val="26"/>
          <w:szCs w:val="26"/>
        </w:rPr>
        <w:t xml:space="preserve"> </w:t>
      </w:r>
      <w:r w:rsidRPr="002B4A2E">
        <w:rPr>
          <w:rFonts w:ascii="IRANSans" w:cs="B Nazanin" w:hint="cs"/>
          <w:sz w:val="26"/>
          <w:szCs w:val="26"/>
          <w:rtl/>
        </w:rPr>
        <w:t>اینکوترمز اتاق</w:t>
      </w:r>
      <w:r w:rsidRPr="002B4A2E">
        <w:rPr>
          <w:rFonts w:ascii="IRANSans" w:cs="B Nazanin"/>
          <w:sz w:val="26"/>
          <w:szCs w:val="26"/>
        </w:rPr>
        <w:t xml:space="preserve"> </w:t>
      </w:r>
      <w:r w:rsidRPr="002B4A2E">
        <w:rPr>
          <w:rFonts w:ascii="IRANSans" w:cs="B Nazanin" w:hint="cs"/>
          <w:sz w:val="26"/>
          <w:szCs w:val="26"/>
          <w:rtl/>
        </w:rPr>
        <w:t>بازرگانی</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tl/>
        </w:rPr>
        <w:softHyphen/>
      </w:r>
      <w:r w:rsidRPr="002B4A2E">
        <w:rPr>
          <w:rFonts w:ascii="IRANSans" w:cs="B Nazanin" w:hint="cs"/>
          <w:sz w:val="26"/>
          <w:szCs w:val="26"/>
          <w:rtl/>
        </w:rPr>
        <w:t>المللی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شامل</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ارائه</w:t>
      </w:r>
      <w:r w:rsidRPr="002B4A2E">
        <w:rPr>
          <w:rFonts w:ascii="IRANSans" w:cs="B Nazanin"/>
          <w:sz w:val="26"/>
          <w:szCs w:val="26"/>
        </w:rPr>
        <w:t xml:space="preserve"> </w:t>
      </w:r>
      <w:r w:rsidRPr="002B4A2E">
        <w:rPr>
          <w:rFonts w:ascii="IRANSans" w:cs="B Nazanin" w:hint="cs"/>
          <w:sz w:val="26"/>
          <w:szCs w:val="26"/>
          <w:rtl/>
        </w:rPr>
        <w:t>افقی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تمامی بندهای</w:t>
      </w:r>
      <w:r w:rsidRPr="002B4A2E">
        <w:rPr>
          <w:rFonts w:ascii="IRANSans" w:cs="B Nazanin"/>
          <w:sz w:val="26"/>
          <w:szCs w:val="26"/>
        </w:rPr>
        <w:t xml:space="preserve"> </w:t>
      </w:r>
      <w:r w:rsidRPr="002B4A2E">
        <w:rPr>
          <w:rFonts w:ascii="IRANSans" w:cs="B Nazanin" w:hint="cs"/>
          <w:sz w:val="26"/>
          <w:szCs w:val="26"/>
          <w:rtl/>
        </w:rPr>
        <w:t>مشابه</w:t>
      </w:r>
      <w:r w:rsidRPr="002B4A2E">
        <w:rPr>
          <w:rFonts w:ascii="IRANSans" w:cs="B Nazanin"/>
          <w:sz w:val="26"/>
          <w:szCs w:val="26"/>
        </w:rPr>
        <w:t xml:space="preserve"> </w:t>
      </w:r>
      <w:r w:rsidRPr="002B4A2E">
        <w:rPr>
          <w:rFonts w:ascii="IRANSans" w:cs="B Nazanin" w:hint="cs"/>
          <w:sz w:val="26"/>
          <w:szCs w:val="26"/>
          <w:rtl/>
        </w:rPr>
        <w:t>گروه</w:t>
      </w:r>
      <w:r w:rsidRPr="002B4A2E">
        <w:rPr>
          <w:rFonts w:ascii="IRANSans" w:cs="B Nazanin"/>
          <w:sz w:val="26"/>
          <w:szCs w:val="26"/>
          <w:rtl/>
        </w:rPr>
        <w:softHyphen/>
      </w:r>
      <w:r w:rsidRPr="002B4A2E">
        <w:rPr>
          <w:rFonts w:ascii="IRANSans" w:cs="B Nazanin" w:hint="cs"/>
          <w:sz w:val="26"/>
          <w:szCs w:val="26"/>
          <w:rtl/>
        </w:rPr>
        <w:t>بندی</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tl/>
        </w:rPr>
        <w:softHyphen/>
      </w:r>
      <w:r w:rsidRPr="002B4A2E">
        <w:rPr>
          <w:rFonts w:ascii="IRANSans" w:cs="B Nazanin" w:hint="cs"/>
          <w:sz w:val="26"/>
          <w:szCs w:val="26"/>
          <w:rtl/>
        </w:rPr>
        <w:t>اند</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خوانندگان</w:t>
      </w:r>
      <w:r w:rsidRPr="002B4A2E">
        <w:rPr>
          <w:rFonts w:ascii="IRANSans" w:cs="B Nazanin"/>
          <w:sz w:val="26"/>
          <w:szCs w:val="26"/>
        </w:rPr>
        <w:t xml:space="preserve"> </w:t>
      </w:r>
      <w:r w:rsidRPr="002B4A2E">
        <w:rPr>
          <w:rFonts w:ascii="IRANSans" w:cs="B Nazanin" w:hint="cs"/>
          <w:sz w:val="26"/>
          <w:szCs w:val="26"/>
          <w:rtl/>
        </w:rPr>
        <w:t>به وضوح</w:t>
      </w:r>
      <w:r w:rsidRPr="002B4A2E">
        <w:rPr>
          <w:rFonts w:ascii="IRANSans" w:cs="B Nazanin"/>
          <w:sz w:val="26"/>
          <w:szCs w:val="26"/>
        </w:rPr>
        <w:t xml:space="preserve"> </w:t>
      </w:r>
      <w:r w:rsidRPr="002B4A2E">
        <w:rPr>
          <w:rFonts w:ascii="IRANSans" w:cs="B Nazanin" w:hint="cs"/>
          <w:sz w:val="26"/>
          <w:szCs w:val="26"/>
          <w:rtl/>
        </w:rPr>
        <w:t>تفاوت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عملکردی هر</w:t>
      </w:r>
      <w:r w:rsidRPr="002B4A2E">
        <w:rPr>
          <w:rFonts w:ascii="IRANSans" w:cs="B Nazanin"/>
          <w:sz w:val="26"/>
          <w:szCs w:val="26"/>
        </w:rPr>
        <w:t xml:space="preserve"> </w:t>
      </w:r>
      <w:r w:rsidRPr="002B4A2E">
        <w:rPr>
          <w:rFonts w:ascii="IRANSans" w:cs="B Nazanin" w:hint="cs"/>
          <w:sz w:val="26"/>
          <w:szCs w:val="26"/>
          <w:rtl/>
          <w:lang w:bidi="fa-IR"/>
        </w:rPr>
        <w:t>۱۱</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نسخه</w:t>
      </w:r>
      <w:r w:rsidRPr="002B4A2E">
        <w:rPr>
          <w:rFonts w:ascii="IRANSans" w:cs="B Nazanin"/>
          <w:sz w:val="26"/>
          <w:szCs w:val="26"/>
        </w:rPr>
        <w:t xml:space="preserve"> </w:t>
      </w:r>
      <w:r w:rsidRPr="002B4A2E">
        <w:rPr>
          <w:rFonts w:ascii="IRANSans" w:cs="B Nazanin" w:hint="cs"/>
          <w:sz w:val="26"/>
          <w:szCs w:val="26"/>
          <w:rtl/>
        </w:rPr>
        <w:t>پیشین</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نسخه</w:t>
      </w:r>
      <w:r w:rsidRPr="002B4A2E">
        <w:rPr>
          <w:rFonts w:ascii="IRANSans" w:cs="B Nazanin"/>
          <w:sz w:val="26"/>
          <w:szCs w:val="26"/>
        </w:rPr>
        <w:t xml:space="preserve"> </w:t>
      </w:r>
      <w:r w:rsidRPr="002B4A2E">
        <w:rPr>
          <w:rFonts w:ascii="IRANSans" w:cs="B Nazanin" w:hint="cs"/>
          <w:sz w:val="26"/>
          <w:szCs w:val="26"/>
          <w:rtl/>
        </w:rPr>
        <w:t>2020 ببینند. تخصص</w:t>
      </w:r>
      <w:r w:rsidRPr="002B4A2E">
        <w:rPr>
          <w:rFonts w:ascii="IRANSans" w:cs="B Nazanin"/>
          <w:sz w:val="26"/>
          <w:szCs w:val="26"/>
        </w:rPr>
        <w:t xml:space="preserve"> </w:t>
      </w:r>
      <w:r w:rsidRPr="002B4A2E">
        <w:rPr>
          <w:rFonts w:ascii="IRANSans" w:cs="B Nazanin" w:hint="cs"/>
          <w:sz w:val="26"/>
          <w:szCs w:val="26"/>
          <w:rtl/>
        </w:rPr>
        <w:t>عمیق اتاق</w:t>
      </w:r>
      <w:r w:rsidRPr="002B4A2E">
        <w:rPr>
          <w:rFonts w:ascii="IRANSans" w:cs="B Nazanin"/>
          <w:sz w:val="26"/>
          <w:szCs w:val="26"/>
        </w:rPr>
        <w:t xml:space="preserve"> </w:t>
      </w:r>
      <w:r w:rsidRPr="002B4A2E">
        <w:rPr>
          <w:rFonts w:ascii="IRANSans" w:cs="B Nazanin" w:hint="cs"/>
          <w:sz w:val="26"/>
          <w:szCs w:val="26"/>
          <w:rtl/>
        </w:rPr>
        <w:t>بازرگانی</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tl/>
        </w:rPr>
        <w:softHyphen/>
      </w:r>
      <w:r w:rsidRPr="002B4A2E">
        <w:rPr>
          <w:rFonts w:ascii="IRANSans" w:cs="B Nazanin" w:hint="cs"/>
          <w:sz w:val="26"/>
          <w:szCs w:val="26"/>
          <w:rtl/>
        </w:rPr>
        <w:t>المللی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lastRenderedPageBreak/>
        <w:t>قوانین</w:t>
      </w:r>
      <w:r w:rsidRPr="002B4A2E">
        <w:rPr>
          <w:rFonts w:ascii="IRANSans" w:cs="B Nazanin"/>
          <w:sz w:val="26"/>
          <w:szCs w:val="26"/>
        </w:rPr>
        <w:t xml:space="preserve"> </w:t>
      </w:r>
      <w:r w:rsidRPr="002B4A2E">
        <w:rPr>
          <w:rFonts w:ascii="IRANSans" w:cs="B Nazanin" w:hint="cs"/>
          <w:sz w:val="26"/>
          <w:szCs w:val="26"/>
          <w:rtl/>
        </w:rPr>
        <w:t>تجاری</w:t>
      </w:r>
      <w:r w:rsidRPr="002B4A2E">
        <w:rPr>
          <w:rFonts w:ascii="IRANSans" w:cs="B Nazanin"/>
          <w:sz w:val="26"/>
          <w:szCs w:val="26"/>
        </w:rPr>
        <w:t xml:space="preserve"> </w:t>
      </w:r>
      <w:r w:rsidRPr="002B4A2E">
        <w:rPr>
          <w:rFonts w:ascii="IRANSans" w:cs="B Nazanin" w:hint="cs"/>
          <w:sz w:val="26"/>
          <w:szCs w:val="26"/>
          <w:rtl/>
        </w:rPr>
        <w:t>برآمده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عضویت</w:t>
      </w:r>
      <w:r w:rsidRPr="002B4A2E">
        <w:rPr>
          <w:rFonts w:ascii="IRANSans" w:cs="B Nazanin"/>
          <w:sz w:val="26"/>
          <w:szCs w:val="26"/>
        </w:rPr>
        <w:t xml:space="preserve"> </w:t>
      </w:r>
      <w:r w:rsidRPr="002B4A2E">
        <w:rPr>
          <w:rFonts w:ascii="IRANSans" w:cs="B Nazanin" w:hint="cs"/>
          <w:sz w:val="26"/>
          <w:szCs w:val="26"/>
          <w:rtl/>
        </w:rPr>
        <w:t>همه</w:t>
      </w:r>
      <w:r w:rsidRPr="002B4A2E">
        <w:rPr>
          <w:rFonts w:ascii="IRANSans" w:cs="B Nazanin"/>
          <w:sz w:val="26"/>
          <w:szCs w:val="26"/>
        </w:rPr>
        <w:t xml:space="preserve"> </w:t>
      </w:r>
      <w:r w:rsidRPr="002B4A2E">
        <w:rPr>
          <w:rFonts w:ascii="IRANSans" w:cs="B Nazanin" w:hint="cs"/>
          <w:sz w:val="26"/>
          <w:szCs w:val="26"/>
          <w:rtl/>
        </w:rPr>
        <w:t>بخش</w:t>
      </w:r>
      <w:r w:rsidRPr="002B4A2E">
        <w:rPr>
          <w:rFonts w:ascii="IRANSans" w:cs="B Nazanin"/>
          <w:sz w:val="26"/>
          <w:szCs w:val="26"/>
          <w:rtl/>
        </w:rPr>
        <w:softHyphen/>
      </w:r>
      <w:r w:rsidRPr="002B4A2E">
        <w:rPr>
          <w:rFonts w:ascii="IRANSans" w:cs="B Nazanin" w:hint="cs"/>
          <w:sz w:val="26"/>
          <w:szCs w:val="26"/>
          <w:rtl/>
        </w:rPr>
        <w:t>های تجاری</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انواع</w:t>
      </w:r>
      <w:r w:rsidRPr="002B4A2E">
        <w:rPr>
          <w:rFonts w:ascii="IRANSans" w:cs="B Nazanin"/>
          <w:sz w:val="26"/>
          <w:szCs w:val="26"/>
        </w:rPr>
        <w:t xml:space="preserve"> </w:t>
      </w:r>
      <w:r w:rsidRPr="002B4A2E">
        <w:rPr>
          <w:rFonts w:ascii="IRANSans" w:cs="B Nazanin" w:hint="cs"/>
          <w:sz w:val="26"/>
          <w:szCs w:val="26"/>
          <w:rtl/>
        </w:rPr>
        <w:t>شرکت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بزرگ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کوچک،</w:t>
      </w:r>
      <w:r w:rsidRPr="002B4A2E">
        <w:rPr>
          <w:rFonts w:ascii="IRANSans" w:cs="B Nazanin"/>
          <w:sz w:val="26"/>
          <w:szCs w:val="26"/>
        </w:rPr>
        <w:t xml:space="preserve"> </w:t>
      </w:r>
      <w:r w:rsidRPr="002B4A2E">
        <w:rPr>
          <w:rFonts w:ascii="IRANSans" w:cs="B Nazanin" w:hint="cs"/>
          <w:sz w:val="26"/>
          <w:szCs w:val="26"/>
          <w:rtl/>
        </w:rPr>
        <w:t>تضمین</w:t>
      </w:r>
      <w:r w:rsidRPr="002B4A2E">
        <w:rPr>
          <w:rFonts w:ascii="IRANSans" w:cs="B Nazanin"/>
          <w:sz w:val="26"/>
          <w:szCs w:val="26"/>
          <w:rtl/>
        </w:rPr>
        <w:softHyphen/>
      </w:r>
      <w:r w:rsidRPr="002B4A2E">
        <w:rPr>
          <w:rFonts w:ascii="IRANSans" w:cs="B Nazanin" w:hint="cs"/>
          <w:sz w:val="26"/>
          <w:szCs w:val="26"/>
          <w:rtl/>
        </w:rPr>
        <w:t>کننده</w:t>
      </w:r>
      <w:r w:rsidRPr="002B4A2E">
        <w:rPr>
          <w:rFonts w:ascii="IRANSans" w:cs="B Nazanin"/>
          <w:sz w:val="26"/>
          <w:szCs w:val="26"/>
        </w:rPr>
        <w:t xml:space="preserve"> </w:t>
      </w:r>
      <w:r w:rsidRPr="002B4A2E">
        <w:rPr>
          <w:rFonts w:ascii="IRANSans" w:cs="B Nazanin" w:hint="cs"/>
          <w:sz w:val="26"/>
          <w:szCs w:val="26"/>
          <w:rtl/>
        </w:rPr>
        <w:t>پاسخگویی</w:t>
      </w:r>
      <w:r w:rsidRPr="002B4A2E">
        <w:rPr>
          <w:rFonts w:ascii="IRANSans" w:cs="B Nazanin"/>
          <w:sz w:val="26"/>
          <w:szCs w:val="26"/>
        </w:rPr>
        <w:t xml:space="preserve"> </w:t>
      </w:r>
      <w:r w:rsidRPr="002B4A2E">
        <w:rPr>
          <w:rFonts w:ascii="IRANSans" w:cs="B Nazanin" w:hint="cs"/>
          <w:sz w:val="26"/>
          <w:szCs w:val="26"/>
          <w:rtl/>
        </w:rPr>
        <w:t>اینکوترمز 2020 به</w:t>
      </w:r>
      <w:r w:rsidRPr="002B4A2E">
        <w:rPr>
          <w:rFonts w:ascii="IRANSans" w:cs="B Nazanin"/>
          <w:sz w:val="26"/>
          <w:szCs w:val="26"/>
        </w:rPr>
        <w:t xml:space="preserve"> </w:t>
      </w:r>
      <w:r w:rsidRPr="002B4A2E">
        <w:rPr>
          <w:rFonts w:ascii="IRANSans" w:cs="B Nazanin" w:hint="cs"/>
          <w:sz w:val="26"/>
          <w:szCs w:val="26"/>
          <w:rtl/>
        </w:rPr>
        <w:t>تمامی</w:t>
      </w:r>
      <w:r w:rsidRPr="002B4A2E">
        <w:rPr>
          <w:rFonts w:ascii="IRANSans" w:cs="B Nazanin"/>
          <w:sz w:val="26"/>
          <w:szCs w:val="26"/>
        </w:rPr>
        <w:t xml:space="preserve"> </w:t>
      </w:r>
      <w:r w:rsidRPr="002B4A2E">
        <w:rPr>
          <w:rFonts w:ascii="IRANSans" w:cs="B Nazanin" w:hint="cs"/>
          <w:sz w:val="26"/>
          <w:szCs w:val="26"/>
          <w:rtl/>
        </w:rPr>
        <w:t>نیازهای</w:t>
      </w:r>
      <w:r w:rsidRPr="002B4A2E">
        <w:rPr>
          <w:rFonts w:ascii="IRANSans" w:cs="B Nazanin"/>
          <w:sz w:val="26"/>
          <w:szCs w:val="26"/>
        </w:rPr>
        <w:t xml:space="preserve"> </w:t>
      </w:r>
      <w:r w:rsidRPr="002B4A2E">
        <w:rPr>
          <w:rFonts w:ascii="IRANSans" w:cs="B Nazanin" w:hint="cs"/>
          <w:sz w:val="26"/>
          <w:szCs w:val="26"/>
          <w:rtl/>
        </w:rPr>
        <w:t>تجاری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همه</w:t>
      </w:r>
      <w:r w:rsidRPr="002B4A2E">
        <w:rPr>
          <w:rFonts w:ascii="IRANSans" w:cs="B Nazanin"/>
          <w:sz w:val="26"/>
          <w:szCs w:val="26"/>
        </w:rPr>
        <w:t xml:space="preserve"> </w:t>
      </w:r>
      <w:r w:rsidRPr="002B4A2E">
        <w:rPr>
          <w:rFonts w:ascii="IRANSans" w:cs="B Nazanin" w:hint="cs"/>
          <w:sz w:val="26"/>
          <w:szCs w:val="26"/>
          <w:rtl/>
        </w:rPr>
        <w:t>جای</w:t>
      </w:r>
      <w:r w:rsidRPr="002B4A2E">
        <w:rPr>
          <w:rFonts w:ascii="IRANSans" w:cs="B Nazanin"/>
          <w:sz w:val="26"/>
          <w:szCs w:val="26"/>
        </w:rPr>
        <w:t xml:space="preserve"> </w:t>
      </w:r>
      <w:r w:rsidRPr="002B4A2E">
        <w:rPr>
          <w:rFonts w:ascii="IRANSans" w:cs="B Nazanin" w:hint="cs"/>
          <w:sz w:val="26"/>
          <w:szCs w:val="26"/>
          <w:rtl/>
        </w:rPr>
        <w:t>دنیا</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Pr>
        <w:t xml:space="preserve"> </w:t>
      </w:r>
      <w:r w:rsidRPr="002B4A2E">
        <w:rPr>
          <w:rFonts w:ascii="IRANSans" w:cs="B Nazanin" w:hint="cs"/>
          <w:sz w:val="26"/>
          <w:szCs w:val="26"/>
          <w:rtl/>
        </w:rPr>
        <w:t>باشد. قواعد</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شامل</w:t>
      </w:r>
      <w:r w:rsidRPr="002B4A2E">
        <w:rPr>
          <w:rFonts w:ascii="IRANSans" w:cs="B Nazanin"/>
          <w:sz w:val="26"/>
          <w:szCs w:val="26"/>
        </w:rPr>
        <w:t xml:space="preserve"> </w:t>
      </w:r>
      <w:r w:rsidRPr="002B4A2E">
        <w:rPr>
          <w:rFonts w:ascii="IRANSans" w:cs="B Nazanin" w:hint="cs"/>
          <w:sz w:val="26"/>
          <w:szCs w:val="26"/>
          <w:rtl/>
        </w:rPr>
        <w:t>مجموعه</w:t>
      </w:r>
      <w:r w:rsidRPr="002B4A2E">
        <w:rPr>
          <w:rFonts w:ascii="IRANSans" w:cs="B Nazanin"/>
          <w:sz w:val="26"/>
          <w:szCs w:val="26"/>
        </w:rPr>
        <w:t xml:space="preserve"> </w:t>
      </w:r>
      <w:r w:rsidRPr="002B4A2E">
        <w:rPr>
          <w:rFonts w:ascii="IRANSans" w:cs="B Nazanin" w:hint="cs"/>
          <w:sz w:val="26"/>
          <w:szCs w:val="26"/>
          <w:rtl/>
          <w:lang w:bidi="fa-IR"/>
        </w:rPr>
        <w:t>۱۱</w:t>
      </w:r>
      <w:r w:rsidRPr="002B4A2E">
        <w:rPr>
          <w:rFonts w:ascii="IRANSans" w:cs="B Nazanin"/>
          <w:sz w:val="26"/>
          <w:szCs w:val="26"/>
        </w:rPr>
        <w:t xml:space="preserve"> </w:t>
      </w:r>
      <w:r w:rsidRPr="002B4A2E">
        <w:rPr>
          <w:rFonts w:ascii="IRANSans" w:cs="B Nazanin" w:hint="cs"/>
          <w:sz w:val="26"/>
          <w:szCs w:val="26"/>
          <w:rtl/>
        </w:rPr>
        <w:t>تایی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اصطلاحات</w:t>
      </w:r>
      <w:r w:rsidRPr="002B4A2E">
        <w:rPr>
          <w:rFonts w:ascii="IRANSans" w:cs="B Nazanin"/>
          <w:sz w:val="26"/>
          <w:szCs w:val="26"/>
        </w:rPr>
        <w:t xml:space="preserve"> </w:t>
      </w:r>
      <w:r w:rsidRPr="002B4A2E">
        <w:rPr>
          <w:rFonts w:ascii="IRANSans" w:cs="B Nazanin" w:hint="cs"/>
          <w:sz w:val="26"/>
          <w:szCs w:val="26"/>
          <w:rtl/>
        </w:rPr>
        <w:t>اختصاری</w:t>
      </w:r>
      <w:r w:rsidRPr="002B4A2E">
        <w:rPr>
          <w:rFonts w:ascii="IRANSans" w:cs="B Nazanin"/>
          <w:sz w:val="26"/>
          <w:szCs w:val="26"/>
        </w:rPr>
        <w:t xml:space="preserve"> </w:t>
      </w:r>
      <w:r w:rsidRPr="002B4A2E">
        <w:rPr>
          <w:rFonts w:ascii="IRANSans" w:cs="B Nazanin" w:hint="cs"/>
          <w:sz w:val="26"/>
          <w:szCs w:val="26"/>
          <w:rtl/>
          <w:lang w:bidi="fa-IR"/>
        </w:rPr>
        <w:t>۳</w:t>
      </w:r>
      <w:r w:rsidRPr="002B4A2E">
        <w:rPr>
          <w:rFonts w:ascii="IRANSans" w:cs="B Nazanin"/>
          <w:sz w:val="26"/>
          <w:szCs w:val="26"/>
        </w:rPr>
        <w:t xml:space="preserve"> </w:t>
      </w:r>
      <w:r w:rsidRPr="002B4A2E">
        <w:rPr>
          <w:rFonts w:ascii="IRANSans" w:cs="B Nazanin" w:hint="cs"/>
          <w:sz w:val="26"/>
          <w:szCs w:val="26"/>
          <w:rtl/>
        </w:rPr>
        <w:t>حرفی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انعکاس</w:t>
      </w:r>
      <w:r w:rsidRPr="002B4A2E">
        <w:rPr>
          <w:rFonts w:ascii="IRANSans" w:cs="B Nazanin"/>
          <w:sz w:val="26"/>
          <w:szCs w:val="26"/>
          <w:rtl/>
        </w:rPr>
        <w:softHyphen/>
      </w:r>
      <w:r w:rsidRPr="002B4A2E">
        <w:rPr>
          <w:rFonts w:ascii="IRANSans" w:cs="B Nazanin" w:hint="cs"/>
          <w:sz w:val="26"/>
          <w:szCs w:val="26"/>
          <w:rtl/>
        </w:rPr>
        <w:t>دهنده</w:t>
      </w:r>
      <w:r w:rsidRPr="002B4A2E">
        <w:rPr>
          <w:rFonts w:ascii="IRANSans" w:cs="B Nazanin"/>
          <w:sz w:val="26"/>
          <w:szCs w:val="26"/>
        </w:rPr>
        <w:t xml:space="preserve"> </w:t>
      </w:r>
      <w:r w:rsidRPr="002B4A2E">
        <w:rPr>
          <w:rFonts w:ascii="IRANSans" w:cs="B Nazanin" w:hint="cs"/>
          <w:sz w:val="26"/>
          <w:szCs w:val="26"/>
          <w:rtl/>
        </w:rPr>
        <w:t>رفتارهای</w:t>
      </w:r>
      <w:r w:rsidRPr="002B4A2E">
        <w:rPr>
          <w:rFonts w:ascii="IRANSans" w:cs="B Nazanin"/>
          <w:sz w:val="26"/>
          <w:szCs w:val="26"/>
        </w:rPr>
        <w:t xml:space="preserve"> </w:t>
      </w:r>
      <w:r w:rsidRPr="002B4A2E">
        <w:rPr>
          <w:rFonts w:ascii="IRANSans" w:cs="B Nazanin" w:hint="cs"/>
          <w:sz w:val="26"/>
          <w:szCs w:val="26"/>
          <w:rtl/>
        </w:rPr>
        <w:t>استاندارد</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در یک</w:t>
      </w:r>
      <w:r w:rsidRPr="002B4A2E">
        <w:rPr>
          <w:rFonts w:ascii="IRANSans" w:cs="B Nazanin"/>
          <w:sz w:val="26"/>
          <w:szCs w:val="26"/>
        </w:rPr>
        <w:t xml:space="preserve"> </w:t>
      </w:r>
      <w:r w:rsidRPr="002B4A2E">
        <w:rPr>
          <w:rFonts w:ascii="IRANSans" w:cs="B Nazanin" w:hint="cs"/>
          <w:sz w:val="26"/>
          <w:szCs w:val="26"/>
          <w:rtl/>
        </w:rPr>
        <w:t>معامله</w:t>
      </w:r>
      <w:r w:rsidRPr="002B4A2E">
        <w:rPr>
          <w:rFonts w:ascii="IRANSans" w:cs="B Nazanin"/>
          <w:sz w:val="26"/>
          <w:szCs w:val="26"/>
        </w:rPr>
        <w:t xml:space="preserve"> </w:t>
      </w:r>
      <w:r w:rsidRPr="002B4A2E">
        <w:rPr>
          <w:rFonts w:ascii="IRANSans" w:cs="B Nazanin" w:hint="cs"/>
          <w:sz w:val="26"/>
          <w:szCs w:val="26"/>
          <w:rtl/>
        </w:rPr>
        <w:t>خرید و فروش</w:t>
      </w:r>
      <w:r w:rsidRPr="002B4A2E">
        <w:rPr>
          <w:rFonts w:ascii="IRANSans" w:cs="B Nazanin"/>
          <w:sz w:val="26"/>
          <w:szCs w:val="26"/>
        </w:rPr>
        <w:t xml:space="preserve"> </w:t>
      </w:r>
      <w:r w:rsidRPr="002B4A2E">
        <w:rPr>
          <w:rFonts w:ascii="IRANSans" w:cs="B Nazanin" w:hint="cs"/>
          <w:sz w:val="26"/>
          <w:szCs w:val="26"/>
          <w:rtl/>
        </w:rPr>
        <w:t xml:space="preserve">است. </w:t>
      </w:r>
    </w:p>
    <w:p w:rsidR="008E2CA8" w:rsidRPr="002B4A2E" w:rsidRDefault="008E2CA8" w:rsidP="008E2CA8">
      <w:pPr>
        <w:autoSpaceDE w:val="0"/>
        <w:autoSpaceDN w:val="0"/>
        <w:bidi/>
        <w:adjustRightInd w:val="0"/>
        <w:spacing w:after="0" w:line="240" w:lineRule="auto"/>
        <w:jc w:val="both"/>
        <w:rPr>
          <w:rFonts w:ascii="IRANSans-Bold" w:cs="B Nazanin"/>
          <w:b/>
          <w:bCs/>
          <w:sz w:val="26"/>
          <w:szCs w:val="26"/>
        </w:rPr>
      </w:pPr>
      <w:r w:rsidRPr="002B4A2E">
        <w:rPr>
          <w:rFonts w:ascii="IRANSans-Bold" w:cs="B Nazanin" w:hint="cs"/>
          <w:b/>
          <w:bCs/>
          <w:sz w:val="26"/>
          <w:szCs w:val="26"/>
          <w:rtl/>
        </w:rPr>
        <w:t>کاربرد قواعد</w:t>
      </w:r>
      <w:r w:rsidRPr="002B4A2E">
        <w:rPr>
          <w:rFonts w:ascii="IRANSans-Bold" w:cs="B Nazanin"/>
          <w:b/>
          <w:bCs/>
          <w:sz w:val="26"/>
          <w:szCs w:val="26"/>
        </w:rPr>
        <w:t xml:space="preserve"> </w:t>
      </w:r>
      <w:r w:rsidRPr="002B4A2E">
        <w:rPr>
          <w:rFonts w:ascii="IRANSans-Bold" w:cs="B Nazanin" w:hint="cs"/>
          <w:b/>
          <w:bCs/>
          <w:sz w:val="26"/>
          <w:szCs w:val="26"/>
          <w:rtl/>
        </w:rPr>
        <w:t>اینکوترمز</w:t>
      </w:r>
      <w:r w:rsidRPr="002B4A2E">
        <w:rPr>
          <w:rFonts w:ascii="IRANSans-Bold" w:cs="B Nazanin"/>
          <w:b/>
          <w:bCs/>
          <w:sz w:val="26"/>
          <w:szCs w:val="26"/>
        </w:rPr>
        <w:t xml:space="preserve"> </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موارد</w:t>
      </w:r>
      <w:r w:rsidRPr="002B4A2E">
        <w:rPr>
          <w:rFonts w:ascii="IRANSans" w:cs="B Nazanin"/>
          <w:sz w:val="26"/>
          <w:szCs w:val="26"/>
        </w:rPr>
        <w:t xml:space="preserve"> </w:t>
      </w:r>
      <w:r w:rsidRPr="002B4A2E">
        <w:rPr>
          <w:rFonts w:ascii="IRANSans" w:cs="B Nazanin" w:hint="cs"/>
          <w:sz w:val="26"/>
          <w:szCs w:val="26"/>
          <w:rtl/>
        </w:rPr>
        <w:t>زیر را</w:t>
      </w:r>
      <w:r w:rsidRPr="002B4A2E">
        <w:rPr>
          <w:rFonts w:ascii="IRANSans" w:cs="B Nazanin"/>
          <w:sz w:val="26"/>
          <w:szCs w:val="26"/>
        </w:rPr>
        <w:t xml:space="preserve"> </w:t>
      </w:r>
      <w:r w:rsidRPr="002B4A2E">
        <w:rPr>
          <w:rFonts w:ascii="IRANSans" w:cs="B Nazanin" w:hint="cs"/>
          <w:sz w:val="26"/>
          <w:szCs w:val="26"/>
          <w:rtl/>
        </w:rPr>
        <w:t>روشن</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 xml:space="preserve">کنند: </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مسئولیت</w:t>
      </w:r>
      <w:r w:rsidRPr="002B4A2E">
        <w:rPr>
          <w:rFonts w:ascii="IRANSans" w:cs="B Nazanin"/>
          <w:sz w:val="26"/>
          <w:szCs w:val="26"/>
          <w:rtl/>
        </w:rPr>
        <w:softHyphen/>
      </w:r>
      <w:r w:rsidRPr="002B4A2E">
        <w:rPr>
          <w:rFonts w:ascii="IRANSans" w:cs="B Nazanin" w:hint="cs"/>
          <w:sz w:val="26"/>
          <w:szCs w:val="26"/>
          <w:rtl/>
        </w:rPr>
        <w:t>ها: خریدار</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هرکدام</w:t>
      </w:r>
      <w:r w:rsidRPr="002B4A2E">
        <w:rPr>
          <w:rFonts w:ascii="IRANSans" w:cs="B Nazanin"/>
          <w:sz w:val="26"/>
          <w:szCs w:val="26"/>
        </w:rPr>
        <w:t xml:space="preserve"> </w:t>
      </w:r>
      <w:r w:rsidRPr="002B4A2E">
        <w:rPr>
          <w:rFonts w:ascii="IRANSans" w:cs="B Nazanin" w:hint="cs"/>
          <w:sz w:val="26"/>
          <w:szCs w:val="26"/>
          <w:rtl/>
        </w:rPr>
        <w:t>چه</w:t>
      </w:r>
      <w:r w:rsidRPr="002B4A2E">
        <w:rPr>
          <w:rFonts w:ascii="IRANSans" w:cs="B Nazanin"/>
          <w:sz w:val="26"/>
          <w:szCs w:val="26"/>
          <w:rtl/>
        </w:rPr>
        <w:softHyphen/>
      </w:r>
      <w:r w:rsidRPr="002B4A2E">
        <w:rPr>
          <w:rFonts w:ascii="IRANSans" w:cs="B Nazanin" w:hint="cs"/>
          <w:sz w:val="26"/>
          <w:szCs w:val="26"/>
          <w:rtl/>
        </w:rPr>
        <w:t xml:space="preserve"> کاری</w:t>
      </w:r>
      <w:r w:rsidRPr="002B4A2E">
        <w:rPr>
          <w:rFonts w:ascii="IRANSans" w:cs="B Nazanin"/>
          <w:sz w:val="26"/>
          <w:szCs w:val="26"/>
        </w:rPr>
        <w:t xml:space="preserve"> </w:t>
      </w:r>
      <w:r w:rsidRPr="002B4A2E">
        <w:rPr>
          <w:rFonts w:ascii="IRANSans" w:cs="B Nazanin" w:hint="cs"/>
          <w:sz w:val="26"/>
          <w:szCs w:val="26"/>
          <w:rtl/>
        </w:rPr>
        <w:t>باید</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دهند،</w:t>
      </w:r>
      <w:r w:rsidRPr="002B4A2E">
        <w:rPr>
          <w:rFonts w:ascii="IRANSans" w:cs="B Nazanin"/>
          <w:sz w:val="26"/>
          <w:szCs w:val="26"/>
        </w:rPr>
        <w:t xml:space="preserve"> </w:t>
      </w:r>
      <w:r w:rsidRPr="002B4A2E">
        <w:rPr>
          <w:rFonts w:ascii="IRANSans" w:cs="B Nazanin" w:hint="cs"/>
          <w:sz w:val="26"/>
          <w:szCs w:val="26"/>
          <w:rtl/>
        </w:rPr>
        <w:t>مثلاً، چه</w:t>
      </w:r>
      <w:r w:rsidRPr="002B4A2E">
        <w:rPr>
          <w:rFonts w:ascii="IRANSans" w:cs="B Nazanin"/>
          <w:sz w:val="26"/>
          <w:szCs w:val="26"/>
        </w:rPr>
        <w:t xml:space="preserve"> </w:t>
      </w:r>
      <w:r w:rsidRPr="002B4A2E">
        <w:rPr>
          <w:rFonts w:ascii="IRANSans" w:cs="B Nazanin" w:hint="cs"/>
          <w:sz w:val="26"/>
          <w:szCs w:val="26"/>
          <w:rtl/>
        </w:rPr>
        <w:t>کسی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نقل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باید</w:t>
      </w:r>
      <w:r w:rsidRPr="002B4A2E">
        <w:rPr>
          <w:rFonts w:ascii="IRANSans" w:cs="B Nazanin"/>
          <w:sz w:val="26"/>
          <w:szCs w:val="26"/>
        </w:rPr>
        <w:t xml:space="preserve"> </w:t>
      </w:r>
      <w:r w:rsidRPr="002B4A2E">
        <w:rPr>
          <w:rFonts w:ascii="IRANSans" w:cs="B Nazanin" w:hint="cs"/>
          <w:sz w:val="26"/>
          <w:szCs w:val="26"/>
          <w:rtl/>
        </w:rPr>
        <w:t>اقدام</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چه</w:t>
      </w:r>
      <w:r w:rsidRPr="002B4A2E">
        <w:rPr>
          <w:rFonts w:ascii="IRANSans" w:cs="B Nazanin"/>
          <w:sz w:val="26"/>
          <w:szCs w:val="26"/>
        </w:rPr>
        <w:t xml:space="preserve"> </w:t>
      </w:r>
      <w:r w:rsidRPr="002B4A2E">
        <w:rPr>
          <w:rFonts w:ascii="IRANSans" w:cs="B Nazanin" w:hint="cs"/>
          <w:sz w:val="26"/>
          <w:szCs w:val="26"/>
          <w:rtl/>
        </w:rPr>
        <w:t>کسی</w:t>
      </w:r>
      <w:r w:rsidRPr="002B4A2E">
        <w:rPr>
          <w:rFonts w:ascii="IRANSans" w:cs="B Nazanin"/>
          <w:sz w:val="26"/>
          <w:szCs w:val="26"/>
        </w:rPr>
        <w:t xml:space="preserve"> </w:t>
      </w:r>
      <w:r w:rsidRPr="002B4A2E">
        <w:rPr>
          <w:rFonts w:ascii="IRANSans" w:cs="B Nazanin" w:hint="cs"/>
          <w:sz w:val="26"/>
          <w:szCs w:val="26"/>
          <w:rtl/>
        </w:rPr>
        <w:t>اسناد حمل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نقل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پروانه</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تهیه می</w:t>
      </w:r>
      <w:r w:rsidRPr="002B4A2E">
        <w:rPr>
          <w:rFonts w:ascii="IRANSans" w:cs="B Nazanin"/>
          <w:sz w:val="26"/>
          <w:szCs w:val="26"/>
          <w:rtl/>
        </w:rPr>
        <w:softHyphen/>
      </w:r>
      <w:r w:rsidRPr="002B4A2E">
        <w:rPr>
          <w:rFonts w:ascii="IRANSans" w:cs="B Nazanin" w:hint="cs"/>
          <w:sz w:val="26"/>
          <w:szCs w:val="26"/>
          <w:rtl/>
        </w:rPr>
        <w:t>کند.</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ریسک: کجا</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چگونه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دهد،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عبارت</w:t>
      </w:r>
      <w:r w:rsidRPr="002B4A2E">
        <w:rPr>
          <w:rFonts w:ascii="IRANSans" w:cs="B Nazanin"/>
          <w:sz w:val="26"/>
          <w:szCs w:val="26"/>
        </w:rPr>
        <w:t xml:space="preserve"> </w:t>
      </w:r>
      <w:r w:rsidRPr="002B4A2E">
        <w:rPr>
          <w:rFonts w:ascii="IRANSans" w:cs="B Nazanin" w:hint="cs"/>
          <w:sz w:val="26"/>
          <w:szCs w:val="26"/>
          <w:rtl/>
        </w:rPr>
        <w:t>دیگر، در</w:t>
      </w:r>
      <w:r w:rsidRPr="002B4A2E">
        <w:rPr>
          <w:rFonts w:ascii="IRANSans" w:cs="B Nazanin"/>
          <w:sz w:val="26"/>
          <w:szCs w:val="26"/>
        </w:rPr>
        <w:t xml:space="preserve"> </w:t>
      </w:r>
      <w:r w:rsidRPr="002B4A2E">
        <w:rPr>
          <w:rFonts w:ascii="IRANSans" w:cs="B Nazanin" w:hint="cs"/>
          <w:sz w:val="26"/>
          <w:szCs w:val="26"/>
          <w:rtl/>
        </w:rPr>
        <w:t>کجا</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 xml:space="preserve">شود. </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 هر یک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چه</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هایی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برای مثال،</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نقل،</w:t>
      </w:r>
      <w:r w:rsidRPr="002B4A2E">
        <w:rPr>
          <w:rFonts w:ascii="IRANSans" w:cs="B Nazanin"/>
          <w:sz w:val="26"/>
          <w:szCs w:val="26"/>
        </w:rPr>
        <w:t xml:space="preserve"> </w:t>
      </w:r>
      <w:r w:rsidRPr="002B4A2E">
        <w:rPr>
          <w:rFonts w:ascii="IRANSans" w:cs="B Nazanin" w:hint="cs"/>
          <w:sz w:val="26"/>
          <w:szCs w:val="26"/>
          <w:rtl/>
        </w:rPr>
        <w:t>بسته</w:t>
      </w:r>
      <w:r w:rsidRPr="002B4A2E">
        <w:rPr>
          <w:rFonts w:ascii="IRANSans" w:cs="B Nazanin"/>
          <w:sz w:val="26"/>
          <w:szCs w:val="26"/>
          <w:rtl/>
        </w:rPr>
        <w:softHyphen/>
      </w:r>
      <w:r w:rsidRPr="002B4A2E">
        <w:rPr>
          <w:rFonts w:ascii="IRANSans" w:cs="B Nazanin" w:hint="cs"/>
          <w:sz w:val="26"/>
          <w:szCs w:val="26"/>
          <w:rtl/>
        </w:rPr>
        <w:t>بندی،</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تخلیه،</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های مربوط</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 xml:space="preserve">ایمنی به عهده چه کسی است.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Bold" w:cs="B Nazanin" w:hint="cs"/>
          <w:sz w:val="26"/>
          <w:szCs w:val="26"/>
          <w:rtl/>
        </w:rPr>
        <w:t>باید در نظر داشت</w:t>
      </w:r>
      <w:r w:rsidRPr="002B4A2E">
        <w:rPr>
          <w:rFonts w:ascii="IRANSans-Bold" w:cs="B Nazanin" w:hint="cs"/>
          <w:b/>
          <w:bCs/>
          <w:sz w:val="26"/>
          <w:szCs w:val="26"/>
          <w:rtl/>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وجه</w:t>
      </w:r>
      <w:r w:rsidRPr="002B4A2E">
        <w:rPr>
          <w:rFonts w:ascii="IRANSans" w:cs="B Nazanin"/>
          <w:sz w:val="26"/>
          <w:szCs w:val="26"/>
        </w:rPr>
        <w:t xml:space="preserve"> </w:t>
      </w:r>
      <w:r w:rsidRPr="002B4A2E">
        <w:rPr>
          <w:rFonts w:ascii="IRANSans" w:cs="B Nazanin" w:hint="cs"/>
          <w:sz w:val="26"/>
          <w:szCs w:val="26"/>
          <w:rtl/>
        </w:rPr>
        <w:t>جایگزینی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خرید و فروش</w:t>
      </w:r>
      <w:r w:rsidRPr="002B4A2E">
        <w:rPr>
          <w:rFonts w:ascii="IRANSans" w:cs="B Nazanin"/>
          <w:sz w:val="26"/>
          <w:szCs w:val="26"/>
        </w:rPr>
        <w:t xml:space="preserve"> </w:t>
      </w:r>
      <w:r w:rsidRPr="002B4A2E">
        <w:rPr>
          <w:rFonts w:ascii="IRANSans" w:cs="B Nazanin" w:hint="cs"/>
          <w:sz w:val="26"/>
          <w:szCs w:val="26"/>
          <w:rtl/>
        </w:rPr>
        <w:t>نیستند. این</w:t>
      </w:r>
      <w:r w:rsidRPr="002B4A2E">
        <w:rPr>
          <w:rFonts w:ascii="IRANSans" w:cs="B Nazanin"/>
          <w:sz w:val="26"/>
          <w:szCs w:val="26"/>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بیانگر</w:t>
      </w:r>
      <w:r w:rsidRPr="002B4A2E">
        <w:rPr>
          <w:rFonts w:ascii="IRANSans" w:cs="B Nazanin"/>
          <w:sz w:val="26"/>
          <w:szCs w:val="26"/>
        </w:rPr>
        <w:t xml:space="preserve"> </w:t>
      </w:r>
      <w:r w:rsidRPr="002B4A2E">
        <w:rPr>
          <w:rFonts w:ascii="IRANSans" w:cs="B Nazanin" w:hint="cs"/>
          <w:sz w:val="26"/>
          <w:szCs w:val="26"/>
          <w:rtl/>
        </w:rPr>
        <w:t>رفتارهای</w:t>
      </w:r>
      <w:r w:rsidRPr="002B4A2E">
        <w:rPr>
          <w:rFonts w:ascii="IRANSans" w:cs="B Nazanin"/>
          <w:sz w:val="26"/>
          <w:szCs w:val="26"/>
        </w:rPr>
        <w:t xml:space="preserve"> </w:t>
      </w:r>
      <w:r w:rsidRPr="002B4A2E">
        <w:rPr>
          <w:rFonts w:ascii="IRANSans" w:cs="B Nazanin" w:hint="cs"/>
          <w:sz w:val="26"/>
          <w:szCs w:val="26"/>
          <w:rtl/>
        </w:rPr>
        <w:t>تجاری</w:t>
      </w:r>
      <w:r w:rsidRPr="002B4A2E">
        <w:rPr>
          <w:rFonts w:ascii="IRANSans" w:cs="B Nazanin"/>
          <w:sz w:val="26"/>
          <w:szCs w:val="26"/>
        </w:rPr>
        <w:t xml:space="preserve"> </w:t>
      </w:r>
      <w:r w:rsidRPr="002B4A2E">
        <w:rPr>
          <w:rFonts w:ascii="IRANSans" w:cs="B Nazanin" w:hint="cs"/>
          <w:sz w:val="26"/>
          <w:szCs w:val="26"/>
          <w:rtl/>
        </w:rPr>
        <w:t>خاص</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نوعی</w:t>
      </w:r>
      <w:r w:rsidRPr="002B4A2E">
        <w:rPr>
          <w:rFonts w:ascii="IRANSans" w:cs="B Nazanin"/>
          <w:sz w:val="26"/>
          <w:szCs w:val="26"/>
        </w:rPr>
        <w:t xml:space="preserve"> </w:t>
      </w:r>
      <w:r w:rsidRPr="002B4A2E">
        <w:rPr>
          <w:rFonts w:ascii="IRANSans" w:cs="B Nazanin" w:hint="cs"/>
          <w:sz w:val="26"/>
          <w:szCs w:val="26"/>
          <w:rtl/>
        </w:rPr>
        <w:t>خاص</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نیستند</w:t>
      </w:r>
      <w:r w:rsidRPr="002B4A2E">
        <w:rPr>
          <w:rFonts w:ascii="IRANSans" w:cs="B Nazanin"/>
          <w:sz w:val="26"/>
          <w:szCs w:val="26"/>
        </w:rPr>
        <w:t xml:space="preserve"> </w:t>
      </w:r>
      <w:r w:rsidRPr="002B4A2E">
        <w:rPr>
          <w:rFonts w:ascii="IRANSans" w:cs="B Nazanin" w:hint="cs"/>
          <w:sz w:val="26"/>
          <w:szCs w:val="26"/>
          <w:rtl/>
        </w:rPr>
        <w:t>و کاربرد</w:t>
      </w:r>
      <w:r w:rsidRPr="002B4A2E">
        <w:rPr>
          <w:rFonts w:ascii="IRANSans" w:cs="B Nazanin"/>
          <w:sz w:val="26"/>
          <w:szCs w:val="26"/>
        </w:rPr>
        <w:t xml:space="preserve"> </w:t>
      </w:r>
      <w:r w:rsidRPr="002B4A2E">
        <w:rPr>
          <w:rFonts w:ascii="IRANSans" w:cs="B Nazanin" w:hint="cs"/>
          <w:sz w:val="26"/>
          <w:szCs w:val="26"/>
          <w:rtl/>
        </w:rPr>
        <w:t>آنها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هر</w:t>
      </w:r>
      <w:r w:rsidRPr="002B4A2E">
        <w:rPr>
          <w:rFonts w:ascii="IRANSans" w:cs="B Nazanin"/>
          <w:sz w:val="26"/>
          <w:szCs w:val="26"/>
        </w:rPr>
        <w:t xml:space="preserve"> </w:t>
      </w:r>
      <w:r w:rsidRPr="002B4A2E">
        <w:rPr>
          <w:rFonts w:ascii="IRANSans" w:cs="B Nazanin" w:hint="cs"/>
          <w:sz w:val="26"/>
          <w:szCs w:val="26"/>
          <w:rtl/>
        </w:rPr>
        <w:t>نوع</w:t>
      </w:r>
      <w:r w:rsidRPr="002B4A2E">
        <w:rPr>
          <w:rFonts w:ascii="IRANSans" w:cs="B Nazanin"/>
          <w:sz w:val="26"/>
          <w:szCs w:val="26"/>
        </w:rPr>
        <w:t xml:space="preserve"> </w:t>
      </w:r>
      <w:r w:rsidRPr="002B4A2E">
        <w:rPr>
          <w:rFonts w:ascii="IRANSans" w:cs="B Nazanin" w:hint="cs"/>
          <w:sz w:val="26"/>
          <w:szCs w:val="26"/>
          <w:rtl/>
        </w:rPr>
        <w:t>کالایی</w:t>
      </w:r>
      <w:r w:rsidRPr="002B4A2E">
        <w:rPr>
          <w:rFonts w:ascii="IRANSans" w:cs="B Nazanin"/>
          <w:sz w:val="26"/>
          <w:szCs w:val="26"/>
        </w:rPr>
        <w:t xml:space="preserve"> </w:t>
      </w:r>
      <w:r w:rsidRPr="002B4A2E">
        <w:rPr>
          <w:rFonts w:ascii="IRANSans" w:cs="B Nazanin" w:hint="cs"/>
          <w:sz w:val="26"/>
          <w:szCs w:val="26"/>
          <w:rtl/>
        </w:rPr>
        <w:t>است. این</w:t>
      </w:r>
      <w:r w:rsidRPr="002B4A2E">
        <w:rPr>
          <w:rFonts w:ascii="IRANSans" w:cs="B Nazanin"/>
          <w:sz w:val="26"/>
          <w:szCs w:val="26"/>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توانند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همان</w:t>
      </w:r>
      <w:r w:rsidRPr="002B4A2E">
        <w:rPr>
          <w:rFonts w:ascii="IRANSans" w:cs="B Nazanin"/>
          <w:sz w:val="26"/>
          <w:szCs w:val="26"/>
        </w:rPr>
        <w:t xml:space="preserve"> </w:t>
      </w:r>
      <w:r w:rsidRPr="002B4A2E">
        <w:rPr>
          <w:rFonts w:ascii="IRANSans" w:cs="B Nazanin" w:hint="cs"/>
          <w:sz w:val="26"/>
          <w:szCs w:val="26"/>
          <w:rtl/>
        </w:rPr>
        <w:t>ترتیب که</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سنگ آهن</w:t>
      </w:r>
      <w:r w:rsidRPr="002B4A2E">
        <w:rPr>
          <w:rFonts w:ascii="IRANSans" w:cs="B Nazanin"/>
          <w:sz w:val="26"/>
          <w:szCs w:val="26"/>
        </w:rPr>
        <w:t xml:space="preserve"> </w:t>
      </w:r>
      <w:r w:rsidRPr="002B4A2E">
        <w:rPr>
          <w:rFonts w:ascii="IRANSans" w:cs="B Nazanin" w:hint="cs"/>
          <w:sz w:val="26"/>
          <w:szCs w:val="26"/>
          <w:rtl/>
        </w:rPr>
        <w:t>به صورت</w:t>
      </w:r>
      <w:r w:rsidRPr="002B4A2E">
        <w:rPr>
          <w:rFonts w:ascii="IRANSans" w:cs="B Nazanin"/>
          <w:sz w:val="26"/>
          <w:szCs w:val="26"/>
        </w:rPr>
        <w:t xml:space="preserve"> </w:t>
      </w:r>
      <w:r w:rsidRPr="002B4A2E">
        <w:rPr>
          <w:rFonts w:ascii="IRANSans" w:cs="B Nazanin" w:hint="cs"/>
          <w:sz w:val="26"/>
          <w:szCs w:val="26"/>
          <w:rtl/>
        </w:rPr>
        <w:t>فله</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شوند،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lang w:bidi="fa-IR"/>
        </w:rPr>
        <w:t>۵</w:t>
      </w:r>
      <w:r w:rsidRPr="002B4A2E">
        <w:rPr>
          <w:rFonts w:ascii="IRANSans" w:cs="B Nazanin"/>
          <w:sz w:val="26"/>
          <w:szCs w:val="26"/>
        </w:rPr>
        <w:t xml:space="preserve"> </w:t>
      </w:r>
      <w:r w:rsidRPr="002B4A2E">
        <w:rPr>
          <w:rFonts w:ascii="IRANSans" w:cs="B Nazanin" w:hint="cs"/>
          <w:sz w:val="26"/>
          <w:szCs w:val="26"/>
          <w:rtl/>
        </w:rPr>
        <w:t>کانتینر تجهیزات</w:t>
      </w:r>
      <w:r w:rsidRPr="002B4A2E">
        <w:rPr>
          <w:rFonts w:ascii="IRANSans" w:cs="B Nazanin"/>
          <w:sz w:val="26"/>
          <w:szCs w:val="26"/>
        </w:rPr>
        <w:t xml:space="preserve"> </w:t>
      </w:r>
      <w:r w:rsidRPr="002B4A2E">
        <w:rPr>
          <w:rFonts w:ascii="IRANSans" w:cs="B Nazanin" w:hint="cs"/>
          <w:sz w:val="26"/>
          <w:szCs w:val="26"/>
          <w:rtl/>
        </w:rPr>
        <w:t>الکترونیکی</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10 پالت</w:t>
      </w:r>
      <w:r w:rsidRPr="002B4A2E">
        <w:rPr>
          <w:rFonts w:ascii="IRANSans" w:cs="B Nazanin"/>
          <w:sz w:val="26"/>
          <w:szCs w:val="26"/>
        </w:rPr>
        <w:t xml:space="preserve"> </w:t>
      </w:r>
      <w:r w:rsidRPr="002B4A2E">
        <w:rPr>
          <w:rFonts w:ascii="IRANSans" w:cs="B Nazanin" w:hint="cs"/>
          <w:sz w:val="26"/>
          <w:szCs w:val="26"/>
          <w:rtl/>
        </w:rPr>
        <w:t>گل</w:t>
      </w:r>
      <w:r w:rsidRPr="002B4A2E">
        <w:rPr>
          <w:rFonts w:ascii="IRANSans" w:cs="B Nazanin"/>
          <w:sz w:val="26"/>
          <w:szCs w:val="26"/>
        </w:rPr>
        <w:t xml:space="preserve"> </w:t>
      </w:r>
      <w:r w:rsidRPr="002B4A2E">
        <w:rPr>
          <w:rFonts w:ascii="IRANSans" w:cs="B Nazanin" w:hint="cs"/>
          <w:sz w:val="26"/>
          <w:szCs w:val="26"/>
          <w:rtl/>
        </w:rPr>
        <w:t>تازه</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 صورت</w:t>
      </w:r>
      <w:r w:rsidRPr="002B4A2E">
        <w:rPr>
          <w:rFonts w:ascii="IRANSans" w:cs="B Nazanin"/>
          <w:sz w:val="26"/>
          <w:szCs w:val="26"/>
        </w:rPr>
        <w:t xml:space="preserve"> </w:t>
      </w:r>
      <w:r w:rsidRPr="002B4A2E">
        <w:rPr>
          <w:rFonts w:ascii="IRANSans" w:cs="B Nazanin" w:hint="cs"/>
          <w:sz w:val="26"/>
          <w:szCs w:val="26"/>
          <w:rtl/>
        </w:rPr>
        <w:t>هوایی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شوند نیز  استفاده</w:t>
      </w:r>
      <w:r w:rsidRPr="002B4A2E">
        <w:rPr>
          <w:rFonts w:ascii="IRANSans" w:cs="B Nazanin"/>
          <w:sz w:val="26"/>
          <w:szCs w:val="26"/>
        </w:rPr>
        <w:t xml:space="preserve"> </w:t>
      </w:r>
      <w:r w:rsidRPr="002B4A2E">
        <w:rPr>
          <w:rFonts w:ascii="IRANSans" w:cs="B Nazanin" w:hint="cs"/>
          <w:sz w:val="26"/>
          <w:szCs w:val="26"/>
          <w:rtl/>
        </w:rPr>
        <w:t>شوند. به عبارت دیگر اینکوترمز به موارد زیر ورود نمی</w:t>
      </w:r>
      <w:r w:rsidRPr="002B4A2E">
        <w:rPr>
          <w:rFonts w:ascii="IRANSans" w:cs="B Nazanin"/>
          <w:sz w:val="26"/>
          <w:szCs w:val="26"/>
          <w:rtl/>
        </w:rPr>
        <w:softHyphen/>
      </w:r>
      <w:r w:rsidRPr="002B4A2E">
        <w:rPr>
          <w:rFonts w:ascii="IRANSans" w:cs="B Nazanin" w:hint="cs"/>
          <w:sz w:val="26"/>
          <w:szCs w:val="26"/>
          <w:rtl/>
        </w:rPr>
        <w:t>کند:</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قراردادی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خرید و فروش</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دارد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خیر</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مشخصات</w:t>
      </w:r>
      <w:r w:rsidRPr="002B4A2E">
        <w:rPr>
          <w:rFonts w:ascii="IRANSans" w:cs="B Nazanin"/>
          <w:sz w:val="26"/>
          <w:szCs w:val="26"/>
        </w:rPr>
        <w:t xml:space="preserve"> </w:t>
      </w:r>
      <w:r w:rsidRPr="002B4A2E">
        <w:rPr>
          <w:rFonts w:ascii="IRANSans" w:cs="B Nazanin" w:hint="cs"/>
          <w:sz w:val="26"/>
          <w:szCs w:val="26"/>
          <w:rtl/>
        </w:rPr>
        <w:t>کالای</w:t>
      </w:r>
      <w:r w:rsidRPr="002B4A2E">
        <w:rPr>
          <w:rFonts w:ascii="IRANSans" w:cs="B Nazanin"/>
          <w:sz w:val="26"/>
          <w:szCs w:val="26"/>
        </w:rPr>
        <w:t xml:space="preserve"> </w:t>
      </w:r>
      <w:r w:rsidRPr="002B4A2E">
        <w:rPr>
          <w:rFonts w:ascii="IRANSans" w:cs="B Nazanin" w:hint="cs"/>
          <w:sz w:val="26"/>
          <w:szCs w:val="26"/>
          <w:rtl/>
        </w:rPr>
        <w:t>خریداری</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فروخته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چیست</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زمان،</w:t>
      </w:r>
      <w:r w:rsidRPr="002B4A2E">
        <w:rPr>
          <w:rFonts w:ascii="IRANSans" w:cs="B Nazanin"/>
          <w:sz w:val="26"/>
          <w:szCs w:val="26"/>
        </w:rPr>
        <w:t xml:space="preserve"> </w:t>
      </w:r>
      <w:r w:rsidRPr="002B4A2E">
        <w:rPr>
          <w:rFonts w:ascii="IRANSans" w:cs="B Nazanin" w:hint="cs"/>
          <w:sz w:val="26"/>
          <w:szCs w:val="26"/>
          <w:rtl/>
        </w:rPr>
        <w:t>مکان،</w:t>
      </w:r>
      <w:r w:rsidRPr="002B4A2E">
        <w:rPr>
          <w:rFonts w:ascii="IRANSans" w:cs="B Nazanin"/>
          <w:sz w:val="26"/>
          <w:szCs w:val="26"/>
        </w:rPr>
        <w:t xml:space="preserve"> </w:t>
      </w:r>
      <w:r w:rsidRPr="002B4A2E">
        <w:rPr>
          <w:rFonts w:ascii="IRANSans" w:cs="B Nazanin" w:hint="cs"/>
          <w:sz w:val="26"/>
          <w:szCs w:val="26"/>
          <w:rtl/>
        </w:rPr>
        <w:t>روش</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واحد</w:t>
      </w:r>
      <w:r w:rsidRPr="002B4A2E">
        <w:rPr>
          <w:rFonts w:ascii="IRANSans" w:cs="B Nazanin"/>
          <w:sz w:val="26"/>
          <w:szCs w:val="26"/>
        </w:rPr>
        <w:t xml:space="preserve"> </w:t>
      </w:r>
      <w:r w:rsidRPr="002B4A2E">
        <w:rPr>
          <w:rFonts w:ascii="IRANSans" w:cs="B Nazanin" w:hint="cs"/>
          <w:sz w:val="26"/>
          <w:szCs w:val="26"/>
          <w:rtl/>
        </w:rPr>
        <w:t>پولی</w:t>
      </w:r>
      <w:r w:rsidRPr="002B4A2E">
        <w:rPr>
          <w:rFonts w:ascii="IRANSans" w:cs="B Nazanin"/>
          <w:sz w:val="26"/>
          <w:szCs w:val="26"/>
        </w:rPr>
        <w:t xml:space="preserve"> </w:t>
      </w:r>
      <w:r w:rsidRPr="002B4A2E">
        <w:rPr>
          <w:rFonts w:ascii="IRANSans" w:cs="B Nazanin" w:hint="cs"/>
          <w:sz w:val="26"/>
          <w:szCs w:val="26"/>
          <w:rtl/>
        </w:rPr>
        <w:t>پرداخت</w:t>
      </w:r>
      <w:r w:rsidRPr="002B4A2E">
        <w:rPr>
          <w:rFonts w:ascii="IRANSans" w:cs="B Nazanin"/>
          <w:sz w:val="26"/>
          <w:szCs w:val="26"/>
        </w:rPr>
        <w:t xml:space="preserve"> </w:t>
      </w:r>
      <w:r w:rsidRPr="002B4A2E">
        <w:rPr>
          <w:rFonts w:ascii="IRANSans" w:cs="B Nazanin" w:hint="cs"/>
          <w:sz w:val="26"/>
          <w:szCs w:val="26"/>
          <w:rtl/>
        </w:rPr>
        <w:t>بها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چه</w:t>
      </w:r>
      <w:r w:rsidRPr="002B4A2E">
        <w:rPr>
          <w:rFonts w:ascii="IRANSans" w:cs="B Nazanin"/>
          <w:sz w:val="26"/>
          <w:szCs w:val="26"/>
        </w:rPr>
        <w:t xml:space="preserve"> </w:t>
      </w:r>
      <w:r w:rsidRPr="002B4A2E">
        <w:rPr>
          <w:rFonts w:ascii="IRANSans" w:cs="B Nazanin" w:hint="cs"/>
          <w:sz w:val="26"/>
          <w:szCs w:val="26"/>
          <w:rtl/>
        </w:rPr>
        <w:t>ترتیب</w:t>
      </w:r>
      <w:r w:rsidRPr="002B4A2E">
        <w:rPr>
          <w:rFonts w:ascii="IRANSans" w:cs="B Nazanin"/>
          <w:sz w:val="26"/>
          <w:szCs w:val="26"/>
        </w:rPr>
        <w:t xml:space="preserve"> </w:t>
      </w:r>
      <w:r w:rsidRPr="002B4A2E">
        <w:rPr>
          <w:rFonts w:ascii="IRANSans" w:cs="B Nazanin" w:hint="cs"/>
          <w:sz w:val="26"/>
          <w:szCs w:val="26"/>
          <w:rtl/>
        </w:rPr>
        <w:t>است</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روش</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قابل</w:t>
      </w:r>
      <w:r w:rsidRPr="002B4A2E">
        <w:rPr>
          <w:rFonts w:ascii="IRANSans" w:cs="B Nazanin"/>
          <w:sz w:val="26"/>
          <w:szCs w:val="26"/>
        </w:rPr>
        <w:t xml:space="preserve"> </w:t>
      </w:r>
      <w:r w:rsidRPr="002B4A2E">
        <w:rPr>
          <w:rFonts w:ascii="IRANSans" w:cs="B Nazanin" w:hint="cs"/>
          <w:sz w:val="26"/>
          <w:szCs w:val="26"/>
          <w:rtl/>
        </w:rPr>
        <w:t>حصول</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فسخ</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خرید و فروش</w:t>
      </w:r>
      <w:r w:rsidRPr="002B4A2E">
        <w:rPr>
          <w:rFonts w:ascii="IRANSans" w:cs="B Nazanin"/>
          <w:sz w:val="26"/>
          <w:szCs w:val="26"/>
        </w:rPr>
        <w:t xml:space="preserve"> </w:t>
      </w:r>
      <w:r w:rsidRPr="002B4A2E">
        <w:rPr>
          <w:rFonts w:ascii="IRANSans" w:cs="B Nazanin" w:hint="cs"/>
          <w:sz w:val="26"/>
          <w:szCs w:val="26"/>
          <w:rtl/>
        </w:rPr>
        <w:t>چیست</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عواقب</w:t>
      </w:r>
      <w:r w:rsidRPr="002B4A2E">
        <w:rPr>
          <w:rFonts w:ascii="IRANSans" w:cs="B Nazanin"/>
          <w:sz w:val="26"/>
          <w:szCs w:val="26"/>
        </w:rPr>
        <w:t xml:space="preserve"> </w:t>
      </w:r>
      <w:r w:rsidRPr="002B4A2E">
        <w:rPr>
          <w:rFonts w:ascii="IRANSans" w:cs="B Nazanin" w:hint="cs"/>
          <w:sz w:val="26"/>
          <w:szCs w:val="26"/>
          <w:rtl/>
        </w:rPr>
        <w:t>تأخیر</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سایر</w:t>
      </w:r>
      <w:r w:rsidRPr="002B4A2E">
        <w:rPr>
          <w:rFonts w:ascii="IRANSans" w:cs="B Nazanin"/>
          <w:sz w:val="26"/>
          <w:szCs w:val="26"/>
        </w:rPr>
        <w:t xml:space="preserve"> </w:t>
      </w:r>
      <w:r w:rsidRPr="002B4A2E">
        <w:rPr>
          <w:rFonts w:ascii="IRANSans" w:cs="B Nazanin" w:hint="cs"/>
          <w:sz w:val="26"/>
          <w:szCs w:val="26"/>
          <w:rtl/>
        </w:rPr>
        <w:t>روش</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تخطی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الزامات</w:t>
      </w:r>
      <w:r w:rsidRPr="002B4A2E">
        <w:rPr>
          <w:rFonts w:ascii="IRANSans" w:cs="B Nazanin"/>
          <w:sz w:val="26"/>
          <w:szCs w:val="26"/>
        </w:rPr>
        <w:t xml:space="preserve"> </w:t>
      </w:r>
      <w:r w:rsidRPr="002B4A2E">
        <w:rPr>
          <w:rFonts w:ascii="IRANSans" w:cs="B Nazanin" w:hint="cs"/>
          <w:sz w:val="26"/>
          <w:szCs w:val="26"/>
          <w:rtl/>
        </w:rPr>
        <w:t>قراردادی چیست</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تأثیر</w:t>
      </w:r>
      <w:r w:rsidRPr="002B4A2E">
        <w:rPr>
          <w:rFonts w:ascii="IRANSans" w:cs="B Nazanin"/>
          <w:sz w:val="26"/>
          <w:szCs w:val="26"/>
        </w:rPr>
        <w:t xml:space="preserve"> </w:t>
      </w:r>
      <w:r w:rsidRPr="002B4A2E">
        <w:rPr>
          <w:rFonts w:ascii="IRANSans" w:cs="B Nazanin" w:hint="cs"/>
          <w:sz w:val="26"/>
          <w:szCs w:val="26"/>
          <w:rtl/>
        </w:rPr>
        <w:t>تحریم</w:t>
      </w:r>
      <w:r w:rsidRPr="002B4A2E">
        <w:rPr>
          <w:rFonts w:ascii="IRANSans" w:cs="B Nazanin"/>
          <w:sz w:val="26"/>
          <w:szCs w:val="26"/>
          <w:rtl/>
        </w:rPr>
        <w:softHyphen/>
      </w:r>
      <w:r w:rsidRPr="002B4A2E">
        <w:rPr>
          <w:rFonts w:ascii="IRANSans" w:cs="B Nazanin" w:hint="cs"/>
          <w:sz w:val="26"/>
          <w:szCs w:val="26"/>
          <w:rtl/>
        </w:rPr>
        <w:t xml:space="preserve">ها </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lastRenderedPageBreak/>
        <w:t>تغییر</w:t>
      </w:r>
      <w:r w:rsidRPr="002B4A2E">
        <w:rPr>
          <w:rFonts w:ascii="IRANSans" w:cs="B Nazanin"/>
          <w:sz w:val="26"/>
          <w:szCs w:val="26"/>
        </w:rPr>
        <w:t xml:space="preserve"> </w:t>
      </w:r>
      <w:r w:rsidRPr="002B4A2E">
        <w:rPr>
          <w:rFonts w:ascii="IRANSans" w:cs="B Nazanin" w:hint="cs"/>
          <w:sz w:val="26"/>
          <w:szCs w:val="26"/>
          <w:rtl/>
        </w:rPr>
        <w:t>تعرفه</w:t>
      </w:r>
      <w:r w:rsidRPr="002B4A2E">
        <w:rPr>
          <w:rFonts w:ascii="IRANSans" w:cs="B Nazanin"/>
          <w:sz w:val="26"/>
          <w:szCs w:val="26"/>
          <w:rtl/>
        </w:rPr>
        <w:softHyphen/>
      </w:r>
      <w:r w:rsidRPr="002B4A2E">
        <w:rPr>
          <w:rFonts w:ascii="IRANSans" w:cs="B Nazanin" w:hint="cs"/>
          <w:sz w:val="26"/>
          <w:szCs w:val="26"/>
          <w:rtl/>
        </w:rPr>
        <w:t>ها</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ممنوعیت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واردات</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فورس</w:t>
      </w:r>
      <w:r w:rsidRPr="002B4A2E">
        <w:rPr>
          <w:rFonts w:ascii="IRANSans" w:cs="B Nazanin"/>
          <w:sz w:val="26"/>
          <w:szCs w:val="26"/>
        </w:rPr>
        <w:t xml:space="preserve"> </w:t>
      </w:r>
      <w:r w:rsidRPr="002B4A2E">
        <w:rPr>
          <w:rFonts w:ascii="IRANSans" w:cs="B Nazanin" w:hint="cs"/>
          <w:sz w:val="26"/>
          <w:szCs w:val="26"/>
          <w:rtl/>
        </w:rPr>
        <w:t>ماژور (قوه قهریه)</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حقوق</w:t>
      </w:r>
      <w:r w:rsidRPr="002B4A2E">
        <w:rPr>
          <w:rFonts w:ascii="IRANSans" w:cs="B Nazanin"/>
          <w:sz w:val="26"/>
          <w:szCs w:val="26"/>
        </w:rPr>
        <w:t xml:space="preserve"> </w:t>
      </w:r>
      <w:r w:rsidRPr="002B4A2E">
        <w:rPr>
          <w:rFonts w:ascii="IRANSans" w:cs="B Nazanin" w:hint="cs"/>
          <w:sz w:val="26"/>
          <w:szCs w:val="26"/>
          <w:rtl/>
        </w:rPr>
        <w:t>مالکیت</w:t>
      </w:r>
      <w:r w:rsidRPr="002B4A2E">
        <w:rPr>
          <w:rFonts w:ascii="IRANSans" w:cs="B Nazanin"/>
          <w:sz w:val="26"/>
          <w:szCs w:val="26"/>
        </w:rPr>
        <w:t xml:space="preserve"> </w:t>
      </w:r>
      <w:r w:rsidRPr="002B4A2E">
        <w:rPr>
          <w:rFonts w:ascii="IRANSans" w:cs="B Nazanin" w:hint="cs"/>
          <w:sz w:val="26"/>
          <w:szCs w:val="26"/>
          <w:rtl/>
        </w:rPr>
        <w:t xml:space="preserve">قانونی </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روش،</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دادرسی،</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قانون</w:t>
      </w:r>
      <w:r w:rsidRPr="002B4A2E">
        <w:rPr>
          <w:rFonts w:ascii="IRANSans" w:cs="B Nazanin"/>
          <w:sz w:val="26"/>
          <w:szCs w:val="26"/>
        </w:rPr>
        <w:t xml:space="preserve"> </w:t>
      </w:r>
      <w:r w:rsidRPr="002B4A2E">
        <w:rPr>
          <w:rFonts w:ascii="IRANSans" w:cs="B Nazanin" w:hint="cs"/>
          <w:sz w:val="26"/>
          <w:szCs w:val="26"/>
          <w:rtl/>
        </w:rPr>
        <w:t>ناظر</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بروز</w:t>
      </w:r>
      <w:r w:rsidRPr="002B4A2E">
        <w:rPr>
          <w:rFonts w:ascii="IRANSans" w:cs="B Nazanin"/>
          <w:sz w:val="26"/>
          <w:szCs w:val="26"/>
        </w:rPr>
        <w:t xml:space="preserve"> </w:t>
      </w:r>
      <w:r w:rsidRPr="002B4A2E">
        <w:rPr>
          <w:rFonts w:ascii="IRANSans" w:cs="B Nazanin" w:hint="cs"/>
          <w:sz w:val="26"/>
          <w:szCs w:val="26"/>
          <w:rtl/>
        </w:rPr>
        <w:t>اختلاف</w:t>
      </w:r>
      <w:r w:rsidRPr="002B4A2E">
        <w:rPr>
          <w:rFonts w:ascii="IRANSans" w:cs="B Nazanin"/>
          <w:sz w:val="26"/>
          <w:szCs w:val="26"/>
        </w:rPr>
        <w:t>.</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شاید</w:t>
      </w:r>
      <w:r w:rsidRPr="002B4A2E">
        <w:rPr>
          <w:rFonts w:ascii="IRANSans" w:cs="B Nazanin"/>
          <w:sz w:val="26"/>
          <w:szCs w:val="26"/>
        </w:rPr>
        <w:t xml:space="preserve"> </w:t>
      </w:r>
      <w:r w:rsidRPr="002B4A2E">
        <w:rPr>
          <w:rFonts w:ascii="IRANSans" w:cs="B Nazanin" w:hint="cs"/>
          <w:sz w:val="26"/>
          <w:szCs w:val="26"/>
          <w:rtl/>
        </w:rPr>
        <w:t>مهم</w:t>
      </w:r>
      <w:r w:rsidRPr="002B4A2E">
        <w:rPr>
          <w:rFonts w:ascii="IRANSans" w:cs="B Nazanin"/>
          <w:sz w:val="26"/>
          <w:szCs w:val="26"/>
          <w:rtl/>
        </w:rPr>
        <w:softHyphen/>
      </w:r>
      <w:r w:rsidRPr="002B4A2E">
        <w:rPr>
          <w:rFonts w:ascii="IRANSans" w:cs="B Nazanin" w:hint="cs"/>
          <w:sz w:val="26"/>
          <w:szCs w:val="26"/>
          <w:rtl/>
        </w:rPr>
        <w:t>ترین</w:t>
      </w:r>
      <w:r w:rsidRPr="002B4A2E">
        <w:rPr>
          <w:rFonts w:ascii="IRANSans" w:cs="B Nazanin"/>
          <w:sz w:val="26"/>
          <w:szCs w:val="26"/>
        </w:rPr>
        <w:t xml:space="preserve"> </w:t>
      </w:r>
      <w:r w:rsidRPr="002B4A2E">
        <w:rPr>
          <w:rFonts w:ascii="IRANSans" w:cs="B Nazanin" w:hint="cs"/>
          <w:sz w:val="26"/>
          <w:szCs w:val="26"/>
          <w:rtl/>
        </w:rPr>
        <w:t>نکته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مورد</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تأکید</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این 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مسائل</w:t>
      </w:r>
      <w:r w:rsidRPr="002B4A2E">
        <w:rPr>
          <w:rFonts w:ascii="IRANSans" w:cs="B Nazanin"/>
          <w:sz w:val="26"/>
          <w:szCs w:val="26"/>
        </w:rPr>
        <w:t xml:space="preserve"> </w:t>
      </w:r>
      <w:r w:rsidRPr="002B4A2E">
        <w:rPr>
          <w:rFonts w:ascii="IRANSans" w:cs="B Nazanin" w:hint="cs"/>
          <w:sz w:val="26"/>
          <w:szCs w:val="26"/>
          <w:rtl/>
        </w:rPr>
        <w:t>مربوط</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انتقال</w:t>
      </w:r>
      <w:r w:rsidRPr="002B4A2E">
        <w:rPr>
          <w:rFonts w:ascii="IRANSans" w:cs="B Nazanin"/>
          <w:sz w:val="26"/>
          <w:szCs w:val="26"/>
        </w:rPr>
        <w:t xml:space="preserve"> </w:t>
      </w:r>
      <w:r w:rsidRPr="002B4A2E">
        <w:rPr>
          <w:rFonts w:ascii="IRANSans" w:cs="B Nazanin" w:hint="cs"/>
          <w:sz w:val="26"/>
          <w:szCs w:val="26"/>
          <w:rtl/>
        </w:rPr>
        <w:t>مالکیت</w:t>
      </w:r>
      <w:r w:rsidRPr="002B4A2E">
        <w:rPr>
          <w:rFonts w:ascii="IRANSans" w:cs="B Nazanin"/>
          <w:sz w:val="26"/>
          <w:szCs w:val="26"/>
        </w:rPr>
        <w:t xml:space="preserve"> </w:t>
      </w:r>
      <w:r w:rsidRPr="002B4A2E">
        <w:rPr>
          <w:rFonts w:ascii="IRANSans" w:cs="B Nazanin" w:hint="cs"/>
          <w:sz w:val="26"/>
          <w:szCs w:val="26"/>
          <w:rtl/>
        </w:rPr>
        <w:t>کالای</w:t>
      </w:r>
      <w:r w:rsidRPr="002B4A2E">
        <w:rPr>
          <w:rFonts w:ascii="IRANSans" w:cs="B Nazanin"/>
          <w:sz w:val="26"/>
          <w:szCs w:val="26"/>
        </w:rPr>
        <w:t xml:space="preserve"> </w:t>
      </w:r>
      <w:r w:rsidRPr="002B4A2E">
        <w:rPr>
          <w:rFonts w:ascii="IRANSans" w:cs="B Nazanin" w:hint="cs"/>
          <w:sz w:val="26"/>
          <w:szCs w:val="26"/>
          <w:rtl/>
        </w:rPr>
        <w:t>فروخته</w:t>
      </w:r>
      <w:r w:rsidRPr="002B4A2E">
        <w:rPr>
          <w:rFonts w:ascii="IRANSans" w:cs="B Nazanin"/>
          <w:sz w:val="26"/>
          <w:szCs w:val="26"/>
        </w:rPr>
        <w:t xml:space="preserve"> </w:t>
      </w:r>
      <w:r w:rsidRPr="002B4A2E">
        <w:rPr>
          <w:rFonts w:ascii="IRANSans" w:cs="B Nazanin" w:hint="cs"/>
          <w:sz w:val="26"/>
          <w:szCs w:val="26"/>
          <w:rtl/>
        </w:rPr>
        <w:t>شده به</w:t>
      </w:r>
      <w:r w:rsidRPr="002B4A2E">
        <w:rPr>
          <w:rFonts w:ascii="IRANSans" w:cs="B Nazanin"/>
          <w:sz w:val="26"/>
          <w:szCs w:val="26"/>
        </w:rPr>
        <w:t xml:space="preserve"> </w:t>
      </w:r>
      <w:r w:rsidRPr="002B4A2E">
        <w:rPr>
          <w:rFonts w:ascii="IRANSans" w:cs="B Nazanin" w:hint="cs"/>
          <w:sz w:val="26"/>
          <w:szCs w:val="26"/>
          <w:rtl/>
        </w:rPr>
        <w:t>هر</w:t>
      </w:r>
      <w:r w:rsidRPr="002B4A2E">
        <w:rPr>
          <w:rFonts w:ascii="IRANSans" w:cs="B Nazanin"/>
          <w:sz w:val="26"/>
          <w:szCs w:val="26"/>
        </w:rPr>
        <w:t xml:space="preserve"> </w:t>
      </w:r>
      <w:r w:rsidRPr="002B4A2E">
        <w:rPr>
          <w:rFonts w:ascii="IRANSans" w:cs="B Nazanin" w:hint="cs"/>
          <w:sz w:val="26"/>
          <w:szCs w:val="26"/>
          <w:rtl/>
        </w:rPr>
        <w:t>نحوی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انحاء</w:t>
      </w:r>
      <w:r w:rsidRPr="002B4A2E">
        <w:rPr>
          <w:rFonts w:ascii="IRANSans" w:cs="B Nazanin"/>
          <w:sz w:val="26"/>
          <w:szCs w:val="26"/>
        </w:rPr>
        <w:t xml:space="preserve"> </w:t>
      </w:r>
      <w:r w:rsidRPr="002B4A2E">
        <w:rPr>
          <w:rFonts w:ascii="IRANSans" w:cs="B Nazanin" w:hint="cs"/>
          <w:sz w:val="26"/>
          <w:szCs w:val="26"/>
          <w:rtl/>
        </w:rPr>
        <w:t>سروکار</w:t>
      </w:r>
      <w:r w:rsidRPr="002B4A2E">
        <w:rPr>
          <w:rFonts w:ascii="IRANSans" w:cs="B Nazanin"/>
          <w:sz w:val="26"/>
          <w:szCs w:val="26"/>
        </w:rPr>
        <w:t xml:space="preserve"> </w:t>
      </w:r>
      <w:r w:rsidRPr="002B4A2E">
        <w:rPr>
          <w:rFonts w:ascii="IRANSans" w:cs="B Nazanin" w:hint="cs"/>
          <w:sz w:val="26"/>
          <w:szCs w:val="26"/>
          <w:rtl/>
        </w:rPr>
        <w:t>ندارد. اینها</w:t>
      </w:r>
      <w:r w:rsidRPr="002B4A2E">
        <w:rPr>
          <w:rFonts w:ascii="IRANSans" w:cs="B Nazanin"/>
          <w:sz w:val="26"/>
          <w:szCs w:val="26"/>
        </w:rPr>
        <w:t xml:space="preserve"> </w:t>
      </w:r>
      <w:r w:rsidRPr="002B4A2E">
        <w:rPr>
          <w:rFonts w:ascii="IRANSans" w:cs="B Nazanin" w:hint="cs"/>
          <w:sz w:val="26"/>
          <w:szCs w:val="26"/>
          <w:rtl/>
        </w:rPr>
        <w:t>مواردی</w:t>
      </w:r>
      <w:r w:rsidRPr="002B4A2E">
        <w:rPr>
          <w:rFonts w:ascii="IRANSans" w:cs="B Nazanin"/>
          <w:sz w:val="26"/>
          <w:szCs w:val="26"/>
        </w:rPr>
        <w:t xml:space="preserve"> </w:t>
      </w:r>
      <w:r w:rsidRPr="002B4A2E">
        <w:rPr>
          <w:rFonts w:ascii="IRANSans" w:cs="B Nazanin" w:hint="cs"/>
          <w:sz w:val="26"/>
          <w:szCs w:val="26"/>
          <w:rtl/>
        </w:rPr>
        <w:t>هستند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مورد</w:t>
      </w:r>
      <w:r w:rsidRPr="002B4A2E">
        <w:rPr>
          <w:rFonts w:ascii="IRANSans" w:cs="B Nazanin"/>
          <w:sz w:val="26"/>
          <w:szCs w:val="26"/>
        </w:rPr>
        <w:t xml:space="preserve"> </w:t>
      </w:r>
      <w:r w:rsidRPr="002B4A2E">
        <w:rPr>
          <w:rFonts w:ascii="IRANSans" w:cs="B Nazanin" w:hint="cs"/>
          <w:sz w:val="26"/>
          <w:szCs w:val="26"/>
          <w:rtl/>
        </w:rPr>
        <w:t>آنها</w:t>
      </w:r>
      <w:r w:rsidRPr="002B4A2E">
        <w:rPr>
          <w:rFonts w:ascii="IRANSans" w:cs="B Nazanin"/>
          <w:sz w:val="26"/>
          <w:szCs w:val="26"/>
        </w:rPr>
        <w:t xml:space="preserve"> </w:t>
      </w:r>
      <w:r w:rsidRPr="002B4A2E">
        <w:rPr>
          <w:rFonts w:ascii="IRANSans" w:cs="B Nazanin" w:hint="cs"/>
          <w:sz w:val="26"/>
          <w:szCs w:val="26"/>
          <w:rtl/>
        </w:rPr>
        <w:t>تمهیدات مشخصی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اتخاذ</w:t>
      </w:r>
      <w:r w:rsidRPr="002B4A2E">
        <w:rPr>
          <w:rFonts w:ascii="IRANSans" w:cs="B Nazanin"/>
          <w:sz w:val="26"/>
          <w:szCs w:val="26"/>
        </w:rPr>
        <w:t xml:space="preserve"> </w:t>
      </w:r>
      <w:r w:rsidRPr="002B4A2E">
        <w:rPr>
          <w:rFonts w:ascii="IRANSans" w:cs="B Nazanin" w:hint="cs"/>
          <w:sz w:val="26"/>
          <w:szCs w:val="26"/>
          <w:rtl/>
        </w:rPr>
        <w:t>کنند. عدم</w:t>
      </w:r>
      <w:r w:rsidRPr="002B4A2E">
        <w:rPr>
          <w:rFonts w:ascii="IRANSans" w:cs="B Nazanin"/>
          <w:sz w:val="26"/>
          <w:szCs w:val="26"/>
        </w:rPr>
        <w:t xml:space="preserve"> </w:t>
      </w:r>
      <w:r w:rsidRPr="002B4A2E">
        <w:rPr>
          <w:rFonts w:ascii="IRANSans" w:cs="B Nazanin" w:hint="cs"/>
          <w:sz w:val="26"/>
          <w:szCs w:val="26"/>
          <w:rtl/>
        </w:rPr>
        <w:t>توجه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بروز اختلاف</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اجرا</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تخطی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موارد</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باعث</w:t>
      </w:r>
      <w:r w:rsidRPr="002B4A2E">
        <w:rPr>
          <w:rFonts w:ascii="IRANSans" w:cs="B Nazanin"/>
          <w:sz w:val="26"/>
          <w:szCs w:val="26"/>
        </w:rPr>
        <w:t xml:space="preserve"> </w:t>
      </w:r>
      <w:r w:rsidRPr="002B4A2E">
        <w:rPr>
          <w:rFonts w:ascii="IRANSans" w:cs="B Nazanin" w:hint="cs"/>
          <w:sz w:val="26"/>
          <w:szCs w:val="26"/>
          <w:rtl/>
        </w:rPr>
        <w:t>پدید</w:t>
      </w:r>
      <w:r w:rsidRPr="002B4A2E">
        <w:rPr>
          <w:rFonts w:ascii="IRANSans" w:cs="B Nazanin"/>
          <w:sz w:val="26"/>
          <w:szCs w:val="26"/>
        </w:rPr>
        <w:t xml:space="preserve"> </w:t>
      </w:r>
      <w:r w:rsidRPr="002B4A2E">
        <w:rPr>
          <w:rFonts w:ascii="IRANSans" w:cs="B Nazanin" w:hint="cs"/>
          <w:sz w:val="26"/>
          <w:szCs w:val="26"/>
          <w:rtl/>
        </w:rPr>
        <w:t>آمدن</w:t>
      </w:r>
      <w:r w:rsidRPr="002B4A2E">
        <w:rPr>
          <w:rFonts w:ascii="IRANSans" w:cs="B Nazanin"/>
          <w:sz w:val="26"/>
          <w:szCs w:val="26"/>
        </w:rPr>
        <w:t xml:space="preserve"> </w:t>
      </w:r>
      <w:r w:rsidRPr="002B4A2E">
        <w:rPr>
          <w:rFonts w:ascii="IRANSans" w:cs="B Nazanin" w:hint="cs"/>
          <w:sz w:val="26"/>
          <w:szCs w:val="26"/>
          <w:rtl/>
        </w:rPr>
        <w:t>مشکلاتی شود. در</w:t>
      </w:r>
      <w:r w:rsidRPr="002B4A2E">
        <w:rPr>
          <w:rFonts w:ascii="IRANSans" w:cs="B Nazanin"/>
          <w:sz w:val="26"/>
          <w:szCs w:val="26"/>
        </w:rPr>
        <w:t xml:space="preserve"> </w:t>
      </w:r>
      <w:r w:rsidRPr="002B4A2E">
        <w:rPr>
          <w:rFonts w:ascii="IRANSans" w:cs="B Nazanin" w:hint="cs"/>
          <w:sz w:val="26"/>
          <w:szCs w:val="26"/>
          <w:rtl/>
        </w:rPr>
        <w:t>حقیقت،</w:t>
      </w:r>
      <w:r w:rsidRPr="002B4A2E">
        <w:rPr>
          <w:rFonts w:ascii="IRANSans" w:cs="B Nazanin"/>
          <w:sz w:val="26"/>
          <w:szCs w:val="26"/>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2020 قرارداد</w:t>
      </w:r>
      <w:r w:rsidRPr="002B4A2E">
        <w:rPr>
          <w:rFonts w:ascii="IRANSans" w:cs="B Nazanin"/>
          <w:sz w:val="26"/>
          <w:szCs w:val="26"/>
        </w:rPr>
        <w:t xml:space="preserve"> </w:t>
      </w:r>
      <w:r w:rsidRPr="002B4A2E">
        <w:rPr>
          <w:rFonts w:ascii="IRANSans" w:cs="B Nazanin" w:hint="cs"/>
          <w:sz w:val="26"/>
          <w:szCs w:val="26"/>
          <w:rtl/>
        </w:rPr>
        <w:t>خرید و فروش نیستند. این</w:t>
      </w:r>
      <w:r w:rsidRPr="002B4A2E">
        <w:rPr>
          <w:rFonts w:ascii="IRANSans" w:cs="B Nazanin"/>
          <w:sz w:val="26"/>
          <w:szCs w:val="26"/>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فقط</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عنوان</w:t>
      </w:r>
      <w:r w:rsidRPr="002B4A2E">
        <w:rPr>
          <w:rFonts w:ascii="IRANSans" w:cs="B Nazanin"/>
          <w:sz w:val="26"/>
          <w:szCs w:val="26"/>
        </w:rPr>
        <w:t xml:space="preserve"> </w:t>
      </w:r>
      <w:r w:rsidRPr="002B4A2E">
        <w:rPr>
          <w:rFonts w:ascii="IRANSans" w:cs="B Nazanin" w:hint="cs"/>
          <w:sz w:val="26"/>
          <w:szCs w:val="26"/>
          <w:rtl/>
        </w:rPr>
        <w:t>بخشی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گنجانده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Pr>
        <w:t xml:space="preserve"> </w:t>
      </w:r>
      <w:r w:rsidRPr="002B4A2E">
        <w:rPr>
          <w:rFonts w:ascii="IRANSans" w:cs="B Nazanin" w:hint="cs"/>
          <w:sz w:val="26"/>
          <w:szCs w:val="26"/>
          <w:rtl/>
        </w:rPr>
        <w:t xml:space="preserve">شوند. </w:t>
      </w:r>
    </w:p>
    <w:p w:rsidR="008E2CA8" w:rsidRPr="002B4A2E" w:rsidRDefault="008E2CA8" w:rsidP="008E2CA8">
      <w:pPr>
        <w:autoSpaceDE w:val="0"/>
        <w:autoSpaceDN w:val="0"/>
        <w:bidi/>
        <w:adjustRightInd w:val="0"/>
        <w:spacing w:after="0" w:line="240" w:lineRule="auto"/>
        <w:jc w:val="both"/>
        <w:rPr>
          <w:rFonts w:ascii="IRANSans-Bold" w:cs="B Nazanin"/>
          <w:b/>
          <w:bCs/>
          <w:sz w:val="26"/>
          <w:szCs w:val="26"/>
        </w:rPr>
      </w:pPr>
      <w:r w:rsidRPr="002B4A2E">
        <w:rPr>
          <w:rFonts w:ascii="IRANSans-Bold" w:cs="B Nazanin" w:hint="cs"/>
          <w:b/>
          <w:bCs/>
          <w:sz w:val="26"/>
          <w:szCs w:val="26"/>
          <w:rtl/>
        </w:rPr>
        <w:t>چگونه</w:t>
      </w:r>
      <w:r w:rsidRPr="002B4A2E">
        <w:rPr>
          <w:rFonts w:ascii="IRANSans-Bold" w:cs="B Nazanin"/>
          <w:b/>
          <w:bCs/>
          <w:sz w:val="26"/>
          <w:szCs w:val="26"/>
        </w:rPr>
        <w:t xml:space="preserve"> </w:t>
      </w:r>
      <w:r w:rsidRPr="002B4A2E">
        <w:rPr>
          <w:rFonts w:ascii="IRANSans-Bold" w:cs="B Nazanin" w:hint="cs"/>
          <w:b/>
          <w:bCs/>
          <w:sz w:val="26"/>
          <w:szCs w:val="26"/>
          <w:rtl/>
        </w:rPr>
        <w:t>به</w:t>
      </w:r>
      <w:r w:rsidRPr="002B4A2E">
        <w:rPr>
          <w:rFonts w:ascii="IRANSans-Bold" w:cs="B Nazanin"/>
          <w:b/>
          <w:bCs/>
          <w:sz w:val="26"/>
          <w:szCs w:val="26"/>
        </w:rPr>
        <w:t xml:space="preserve"> </w:t>
      </w:r>
      <w:r w:rsidRPr="002B4A2E">
        <w:rPr>
          <w:rFonts w:ascii="IRANSans-Bold" w:cs="B Nazanin" w:hint="cs"/>
          <w:b/>
          <w:bCs/>
          <w:sz w:val="26"/>
          <w:szCs w:val="26"/>
          <w:rtl/>
        </w:rPr>
        <w:t>بهترین</w:t>
      </w:r>
      <w:r w:rsidRPr="002B4A2E">
        <w:rPr>
          <w:rFonts w:ascii="IRANSans-Bold" w:cs="B Nazanin"/>
          <w:b/>
          <w:bCs/>
          <w:sz w:val="26"/>
          <w:szCs w:val="26"/>
        </w:rPr>
        <w:t xml:space="preserve"> </w:t>
      </w:r>
      <w:r w:rsidRPr="002B4A2E">
        <w:rPr>
          <w:rFonts w:ascii="IRANSans-Bold" w:cs="B Nazanin" w:hint="cs"/>
          <w:b/>
          <w:bCs/>
          <w:sz w:val="26"/>
          <w:szCs w:val="26"/>
          <w:rtl/>
        </w:rPr>
        <w:t>نحو</w:t>
      </w:r>
      <w:r w:rsidRPr="002B4A2E">
        <w:rPr>
          <w:rFonts w:ascii="IRANSans-Bold" w:cs="B Nazanin"/>
          <w:b/>
          <w:bCs/>
          <w:sz w:val="26"/>
          <w:szCs w:val="26"/>
        </w:rPr>
        <w:t xml:space="preserve"> </w:t>
      </w:r>
      <w:r w:rsidRPr="002B4A2E">
        <w:rPr>
          <w:rFonts w:ascii="IRANSans-Bold" w:cs="B Nazanin" w:hint="cs"/>
          <w:b/>
          <w:bCs/>
          <w:sz w:val="26"/>
          <w:szCs w:val="26"/>
          <w:rtl/>
        </w:rPr>
        <w:t>از</w:t>
      </w:r>
      <w:r w:rsidRPr="002B4A2E">
        <w:rPr>
          <w:rFonts w:ascii="IRANSans-Bold" w:cs="B Nazanin"/>
          <w:b/>
          <w:bCs/>
          <w:sz w:val="26"/>
          <w:szCs w:val="26"/>
        </w:rPr>
        <w:t xml:space="preserve"> </w:t>
      </w:r>
      <w:r w:rsidRPr="002B4A2E">
        <w:rPr>
          <w:rFonts w:ascii="IRANSans-Bold" w:cs="B Nazanin" w:hint="cs"/>
          <w:b/>
          <w:bCs/>
          <w:sz w:val="26"/>
          <w:szCs w:val="26"/>
          <w:rtl/>
        </w:rPr>
        <w:t>اینکوترمز</w:t>
      </w:r>
      <w:r w:rsidRPr="002B4A2E">
        <w:rPr>
          <w:rFonts w:ascii="IRANSans-Bold" w:cs="B Nazanin"/>
          <w:b/>
          <w:bCs/>
          <w:sz w:val="26"/>
          <w:szCs w:val="26"/>
        </w:rPr>
        <w:t xml:space="preserve"> </w:t>
      </w:r>
      <w:r w:rsidRPr="002B4A2E">
        <w:rPr>
          <w:rFonts w:ascii="IRANSans-Bold" w:cs="B Nazanin" w:hint="cs"/>
          <w:b/>
          <w:bCs/>
          <w:sz w:val="26"/>
          <w:szCs w:val="26"/>
          <w:rtl/>
        </w:rPr>
        <w:t>استفاده</w:t>
      </w:r>
      <w:r w:rsidRPr="002B4A2E">
        <w:rPr>
          <w:rFonts w:ascii="IRANSans-Bold" w:cs="B Nazanin"/>
          <w:b/>
          <w:bCs/>
          <w:sz w:val="26"/>
          <w:szCs w:val="26"/>
        </w:rPr>
        <w:t xml:space="preserve"> </w:t>
      </w:r>
      <w:r w:rsidRPr="002B4A2E">
        <w:rPr>
          <w:rFonts w:ascii="IRANSans-Bold" w:cs="B Nazanin" w:hint="cs"/>
          <w:b/>
          <w:bCs/>
          <w:sz w:val="26"/>
          <w:szCs w:val="26"/>
          <w:rtl/>
        </w:rPr>
        <w:t>شود؟</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کنند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2020 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آنها</w:t>
      </w:r>
      <w:r w:rsidRPr="002B4A2E">
        <w:rPr>
          <w:rFonts w:ascii="IRANSans" w:cs="B Nazanin"/>
          <w:sz w:val="26"/>
          <w:szCs w:val="26"/>
        </w:rPr>
        <w:t xml:space="preserve"> </w:t>
      </w:r>
      <w:r w:rsidRPr="002B4A2E">
        <w:rPr>
          <w:rFonts w:ascii="IRANSans" w:cs="B Nazanin" w:hint="cs"/>
          <w:sz w:val="26"/>
          <w:szCs w:val="26"/>
          <w:rtl/>
        </w:rPr>
        <w:t>به کار</w:t>
      </w:r>
      <w:r w:rsidRPr="002B4A2E">
        <w:rPr>
          <w:rFonts w:ascii="IRANSans" w:cs="B Nazanin"/>
          <w:sz w:val="26"/>
          <w:szCs w:val="26"/>
        </w:rPr>
        <w:t xml:space="preserve"> </w:t>
      </w:r>
      <w:r w:rsidRPr="002B4A2E">
        <w:rPr>
          <w:rFonts w:ascii="IRANSans" w:cs="B Nazanin" w:hint="cs"/>
          <w:sz w:val="26"/>
          <w:szCs w:val="26"/>
          <w:rtl/>
        </w:rPr>
        <w:t>گرفته شود،</w:t>
      </w:r>
      <w:r w:rsidRPr="002B4A2E">
        <w:rPr>
          <w:rFonts w:ascii="IRANSans" w:cs="B Nazanin"/>
          <w:sz w:val="26"/>
          <w:szCs w:val="26"/>
        </w:rPr>
        <w:t xml:space="preserve"> </w:t>
      </w:r>
      <w:r w:rsidRPr="002B4A2E">
        <w:rPr>
          <w:rFonts w:ascii="IRANSans" w:cs="B Nazanin" w:hint="cs"/>
          <w:sz w:val="26"/>
          <w:szCs w:val="26"/>
          <w:rtl/>
        </w:rPr>
        <w:t>بهترین</w:t>
      </w:r>
      <w:r w:rsidRPr="002B4A2E">
        <w:rPr>
          <w:rFonts w:ascii="IRANSans" w:cs="B Nazanin"/>
          <w:sz w:val="26"/>
          <w:szCs w:val="26"/>
        </w:rPr>
        <w:t xml:space="preserve"> </w:t>
      </w:r>
      <w:r w:rsidRPr="002B4A2E">
        <w:rPr>
          <w:rFonts w:ascii="IRANSans" w:cs="B Nazanin" w:hint="cs"/>
          <w:sz w:val="26"/>
          <w:szCs w:val="26"/>
          <w:rtl/>
        </w:rPr>
        <w:t>روش</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قصد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عباراتی</w:t>
      </w:r>
      <w:r w:rsidRPr="002B4A2E">
        <w:rPr>
          <w:rFonts w:ascii="IRANSans" w:cs="B Nazanin"/>
          <w:sz w:val="26"/>
          <w:szCs w:val="26"/>
        </w:rPr>
        <w:t xml:space="preserve"> </w:t>
      </w:r>
      <w:r w:rsidRPr="002B4A2E">
        <w:rPr>
          <w:rFonts w:ascii="IRANSans" w:cs="B Nazanin" w:hint="cs"/>
          <w:sz w:val="26"/>
          <w:szCs w:val="26"/>
          <w:rtl/>
        </w:rPr>
        <w:t>شبیه</w:t>
      </w:r>
      <w:r w:rsidRPr="002B4A2E">
        <w:rPr>
          <w:rFonts w:ascii="IRANSans" w:cs="B Nazanin"/>
          <w:sz w:val="26"/>
          <w:szCs w:val="26"/>
        </w:rPr>
        <w:t xml:space="preserve"> </w:t>
      </w:r>
      <w:r w:rsidRPr="002B4A2E">
        <w:rPr>
          <w:rFonts w:ascii="IRANSans" w:cs="B Nazanin" w:hint="cs"/>
          <w:sz w:val="26"/>
          <w:szCs w:val="26"/>
          <w:rtl/>
        </w:rPr>
        <w:t>ساختار جمله</w:t>
      </w:r>
      <w:r w:rsidRPr="002B4A2E">
        <w:rPr>
          <w:rFonts w:ascii="IRANSans" w:cs="B Nazanin"/>
          <w:sz w:val="26"/>
          <w:szCs w:val="26"/>
          <w:rtl/>
        </w:rPr>
        <w:softHyphen/>
      </w:r>
      <w:r w:rsidRPr="002B4A2E">
        <w:rPr>
          <w:rFonts w:ascii="IRANSans" w:cs="B Nazanin" w:hint="cs"/>
          <w:sz w:val="26"/>
          <w:szCs w:val="26"/>
          <w:rtl/>
        </w:rPr>
        <w:t>بندی</w:t>
      </w:r>
      <w:r w:rsidRPr="002B4A2E">
        <w:rPr>
          <w:rFonts w:ascii="IRANSans" w:cs="B Nazanin"/>
          <w:sz w:val="26"/>
          <w:szCs w:val="26"/>
        </w:rPr>
        <w:t xml:space="preserve"> </w:t>
      </w:r>
      <w:r w:rsidRPr="002B4A2E">
        <w:rPr>
          <w:rFonts w:ascii="IRANSans" w:cs="B Nazanin" w:hint="cs"/>
          <w:sz w:val="26"/>
          <w:szCs w:val="26"/>
          <w:rtl/>
        </w:rPr>
        <w:t>زیر</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کنند:</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p>
    <w:p w:rsidR="008E2CA8" w:rsidRPr="002B4A2E" w:rsidRDefault="008E2CA8" w:rsidP="008E2CA8">
      <w:pPr>
        <w:autoSpaceDE w:val="0"/>
        <w:autoSpaceDN w:val="0"/>
        <w:bidi/>
        <w:adjustRightInd w:val="0"/>
        <w:spacing w:after="0" w:line="240" w:lineRule="auto"/>
        <w:jc w:val="center"/>
        <w:rPr>
          <w:rFonts w:ascii="IRANSans" w:cs="B Nazanin"/>
          <w:sz w:val="26"/>
          <w:szCs w:val="26"/>
        </w:rPr>
      </w:pP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انتخاب</w:t>
      </w:r>
      <w:r w:rsidRPr="002B4A2E">
        <w:rPr>
          <w:rFonts w:ascii="IRANSans" w:cs="B Nazanin"/>
          <w:sz w:val="26"/>
          <w:szCs w:val="26"/>
          <w:rtl/>
        </w:rPr>
        <w:softHyphen/>
      </w:r>
      <w:r w:rsidRPr="002B4A2E">
        <w:rPr>
          <w:rFonts w:ascii="IRANSans" w:cs="B Nazanin" w:hint="cs"/>
          <w:sz w:val="26"/>
          <w:szCs w:val="26"/>
          <w:rtl/>
        </w:rPr>
        <w:t>شده</w:t>
      </w:r>
      <w:r w:rsidRPr="002B4A2E">
        <w:rPr>
          <w:rFonts w:ascii="IRANSans" w:cs="B Nazanin"/>
          <w:sz w:val="26"/>
          <w:szCs w:val="26"/>
        </w:rPr>
        <w:t xml:space="preserve">  +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مکان</w:t>
      </w:r>
      <w:r w:rsidRPr="002B4A2E">
        <w:rPr>
          <w:rFonts w:ascii="IRANSans" w:cs="B Nazanin"/>
          <w:sz w:val="26"/>
          <w:szCs w:val="26"/>
        </w:rPr>
        <w:t xml:space="preserve">  +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2020</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ساختار فوق به صورت </w:t>
      </w:r>
      <w:r w:rsidRPr="002B4A2E">
        <w:rPr>
          <w:rFonts w:ascii="IRANSans" w:cs="B Nazanin"/>
          <w:sz w:val="26"/>
          <w:szCs w:val="26"/>
        </w:rPr>
        <w:t xml:space="preserve"> </w:t>
      </w:r>
      <w:r w:rsidRPr="002B4A2E">
        <w:rPr>
          <w:rFonts w:ascii="IRANSans" w:cs="B Nazanin" w:hint="cs"/>
          <w:sz w:val="26"/>
          <w:szCs w:val="26"/>
          <w:rtl/>
        </w:rPr>
        <w:t>"</w:t>
      </w:r>
      <w:r w:rsidRPr="002B4A2E">
        <w:rPr>
          <w:rFonts w:asciiTheme="majorBidi" w:hAnsiTheme="majorBidi" w:cs="B Nazanin"/>
          <w:sz w:val="26"/>
          <w:szCs w:val="26"/>
        </w:rPr>
        <w:t>CIF Bandar Abbas Incoterms 2020</w:t>
      </w:r>
      <w:r w:rsidRPr="002B4A2E">
        <w:rPr>
          <w:rFonts w:ascii="IRANSans" w:cs="B Nazanin" w:hint="cs"/>
          <w:sz w:val="26"/>
          <w:szCs w:val="26"/>
          <w:rtl/>
        </w:rPr>
        <w:t>" درج می</w:t>
      </w:r>
      <w:r w:rsidRPr="002B4A2E">
        <w:rPr>
          <w:rFonts w:ascii="IRANSans" w:cs="B Nazanin"/>
          <w:sz w:val="26"/>
          <w:szCs w:val="26"/>
          <w:rtl/>
        </w:rPr>
        <w:softHyphen/>
      </w:r>
      <w:r w:rsidRPr="002B4A2E">
        <w:rPr>
          <w:rFonts w:ascii="IRANSans" w:cs="B Nazanin" w:hint="cs"/>
          <w:sz w:val="26"/>
          <w:szCs w:val="26"/>
          <w:rtl/>
        </w:rPr>
        <w:t>شود. عدم</w:t>
      </w:r>
      <w:r w:rsidRPr="002B4A2E">
        <w:rPr>
          <w:rFonts w:ascii="IRANSans" w:cs="B Nazanin"/>
          <w:sz w:val="26"/>
          <w:szCs w:val="26"/>
        </w:rPr>
        <w:t xml:space="preserve"> </w:t>
      </w:r>
      <w:r w:rsidRPr="002B4A2E">
        <w:rPr>
          <w:rFonts w:ascii="IRANSans" w:cs="B Nazanin" w:hint="cs"/>
          <w:sz w:val="26"/>
          <w:szCs w:val="26"/>
          <w:rtl/>
        </w:rPr>
        <w:t>درج</w:t>
      </w:r>
      <w:r w:rsidRPr="002B4A2E">
        <w:rPr>
          <w:rFonts w:ascii="IRANSans" w:cs="B Nazanin"/>
          <w:sz w:val="26"/>
          <w:szCs w:val="26"/>
        </w:rPr>
        <w:t xml:space="preserve"> </w:t>
      </w:r>
      <w:r w:rsidRPr="002B4A2E">
        <w:rPr>
          <w:rFonts w:ascii="IRANSans" w:cs="B Nazanin" w:hint="cs"/>
          <w:sz w:val="26"/>
          <w:szCs w:val="26"/>
          <w:rtl/>
        </w:rPr>
        <w:t>سال</w:t>
      </w:r>
      <w:r w:rsidRPr="002B4A2E">
        <w:rPr>
          <w:rFonts w:ascii="IRANSans" w:cs="B Nazanin"/>
          <w:sz w:val="26"/>
          <w:szCs w:val="26"/>
        </w:rPr>
        <w:t xml:space="preserve"> </w:t>
      </w:r>
      <w:r w:rsidRPr="002B4A2E">
        <w:rPr>
          <w:rFonts w:ascii="IRANSans" w:cs="B Nazanin" w:hint="cs"/>
          <w:sz w:val="26"/>
          <w:szCs w:val="26"/>
          <w:rtl/>
        </w:rPr>
        <w:t>نسخه</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منجر</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بروز</w:t>
      </w:r>
      <w:r w:rsidRPr="002B4A2E">
        <w:rPr>
          <w:rFonts w:ascii="IRANSans" w:cs="B Nazanin"/>
          <w:sz w:val="26"/>
          <w:szCs w:val="26"/>
        </w:rPr>
        <w:t xml:space="preserve"> </w:t>
      </w:r>
      <w:r w:rsidRPr="002B4A2E">
        <w:rPr>
          <w:rFonts w:ascii="IRANSans" w:cs="B Nazanin" w:hint="cs"/>
          <w:sz w:val="26"/>
          <w:szCs w:val="26"/>
          <w:rtl/>
        </w:rPr>
        <w:t>مشکلاتی</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حل آن</w:t>
      </w:r>
      <w:r w:rsidRPr="002B4A2E">
        <w:rPr>
          <w:rFonts w:ascii="IRANSans" w:cs="B Nazanin"/>
          <w:sz w:val="26"/>
          <w:szCs w:val="26"/>
        </w:rPr>
        <w:t xml:space="preserve"> </w:t>
      </w:r>
      <w:r w:rsidRPr="002B4A2E">
        <w:rPr>
          <w:rFonts w:ascii="IRANSans" w:cs="B Nazanin" w:hint="cs"/>
          <w:sz w:val="26"/>
          <w:szCs w:val="26"/>
          <w:rtl/>
        </w:rPr>
        <w:t>دشوار</w:t>
      </w:r>
      <w:r w:rsidRPr="002B4A2E">
        <w:rPr>
          <w:rFonts w:ascii="IRANSans" w:cs="B Nazanin"/>
          <w:sz w:val="26"/>
          <w:szCs w:val="26"/>
        </w:rPr>
        <w:t xml:space="preserve"> </w:t>
      </w:r>
      <w:r w:rsidRPr="002B4A2E">
        <w:rPr>
          <w:rFonts w:ascii="IRANSans" w:cs="B Nazanin" w:hint="cs"/>
          <w:sz w:val="26"/>
          <w:szCs w:val="26"/>
          <w:rtl/>
        </w:rPr>
        <w:t>است. طرفین،</w:t>
      </w:r>
      <w:r w:rsidRPr="002B4A2E">
        <w:rPr>
          <w:rFonts w:ascii="IRANSans" w:cs="B Nazanin"/>
          <w:sz w:val="26"/>
          <w:szCs w:val="26"/>
        </w:rPr>
        <w:t xml:space="preserve"> </w:t>
      </w:r>
      <w:r w:rsidRPr="002B4A2E">
        <w:rPr>
          <w:rFonts w:ascii="IRANSans" w:cs="B Nazanin" w:hint="cs"/>
          <w:sz w:val="26"/>
          <w:szCs w:val="26"/>
          <w:rtl/>
        </w:rPr>
        <w:t>داور</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قاضی</w:t>
      </w:r>
      <w:r w:rsidRPr="002B4A2E">
        <w:rPr>
          <w:rFonts w:ascii="IRANSans" w:cs="B Nazanin"/>
          <w:sz w:val="26"/>
          <w:szCs w:val="26"/>
        </w:rPr>
        <w:t xml:space="preserve"> </w:t>
      </w:r>
      <w:r w:rsidRPr="002B4A2E">
        <w:rPr>
          <w:rFonts w:ascii="IRANSans" w:cs="B Nazanin" w:hint="cs"/>
          <w:sz w:val="26"/>
          <w:szCs w:val="26"/>
          <w:rtl/>
        </w:rPr>
        <w:t>نیاز</w:t>
      </w:r>
      <w:r w:rsidRPr="002B4A2E">
        <w:rPr>
          <w:rFonts w:ascii="IRANSans" w:cs="B Nazanin"/>
          <w:sz w:val="26"/>
          <w:szCs w:val="26"/>
        </w:rPr>
        <w:t xml:space="preserve"> </w:t>
      </w:r>
      <w:r w:rsidRPr="002B4A2E">
        <w:rPr>
          <w:rFonts w:ascii="IRANSans" w:cs="B Nazanin" w:hint="cs"/>
          <w:sz w:val="26"/>
          <w:szCs w:val="26"/>
          <w:rtl/>
        </w:rPr>
        <w:t>دارند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بدانند</w:t>
      </w:r>
      <w:r w:rsidRPr="002B4A2E">
        <w:rPr>
          <w:rFonts w:ascii="IRANSans" w:cs="B Nazanin"/>
          <w:sz w:val="26"/>
          <w:szCs w:val="26"/>
        </w:rPr>
        <w:t xml:space="preserve"> </w:t>
      </w:r>
      <w:r w:rsidRPr="002B4A2E">
        <w:rPr>
          <w:rFonts w:ascii="IRANSans" w:cs="B Nazanin" w:hint="cs"/>
          <w:sz w:val="26"/>
          <w:szCs w:val="26"/>
          <w:rtl/>
        </w:rPr>
        <w:t>کدام</w:t>
      </w:r>
      <w:r w:rsidRPr="002B4A2E">
        <w:rPr>
          <w:rFonts w:ascii="IRANSans" w:cs="B Nazanin"/>
          <w:sz w:val="26"/>
          <w:szCs w:val="26"/>
        </w:rPr>
        <w:t xml:space="preserve"> </w:t>
      </w:r>
      <w:r w:rsidRPr="002B4A2E">
        <w:rPr>
          <w:rFonts w:ascii="IRANSans" w:cs="B Nazanin" w:hint="cs"/>
          <w:sz w:val="26"/>
          <w:szCs w:val="26"/>
          <w:rtl/>
        </w:rPr>
        <w:t>نسخه اینکوترمز</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موردنظر</w:t>
      </w:r>
      <w:r w:rsidRPr="002B4A2E">
        <w:rPr>
          <w:rFonts w:ascii="IRANSans" w:cs="B Nazanin"/>
          <w:sz w:val="26"/>
          <w:szCs w:val="26"/>
        </w:rPr>
        <w:t xml:space="preserve"> </w:t>
      </w:r>
      <w:r w:rsidRPr="002B4A2E">
        <w:rPr>
          <w:rFonts w:ascii="IRANSans" w:cs="B Nazanin" w:hint="cs"/>
          <w:sz w:val="26"/>
          <w:szCs w:val="26"/>
          <w:rtl/>
        </w:rPr>
        <w:t>اعمال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Pr>
        <w:t xml:space="preserve"> </w:t>
      </w:r>
      <w:r w:rsidRPr="002B4A2E">
        <w:rPr>
          <w:rFonts w:ascii="IRANSans" w:cs="B Nazanin" w:hint="cs"/>
          <w:sz w:val="26"/>
          <w:szCs w:val="26"/>
          <w:rtl/>
        </w:rPr>
        <w:t>شود. محل</w:t>
      </w:r>
      <w:r w:rsidRPr="002B4A2E">
        <w:rPr>
          <w:rFonts w:ascii="IRANSans" w:cs="B Nazanin"/>
          <w:sz w:val="26"/>
          <w:szCs w:val="26"/>
        </w:rPr>
        <w:t xml:space="preserve"> </w:t>
      </w:r>
      <w:r w:rsidRPr="002B4A2E">
        <w:rPr>
          <w:rFonts w:ascii="IRANSans" w:cs="B Nazanin" w:hint="cs"/>
          <w:sz w:val="26"/>
          <w:szCs w:val="26"/>
          <w:rtl/>
        </w:rPr>
        <w:t>نامبرده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همراه</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استفاده شده</w:t>
      </w:r>
      <w:r w:rsidRPr="002B4A2E">
        <w:rPr>
          <w:rFonts w:ascii="IRANSans" w:cs="B Nazanin"/>
          <w:sz w:val="26"/>
          <w:szCs w:val="26"/>
        </w:rPr>
        <w:t xml:space="preserve"> </w:t>
      </w:r>
      <w:r w:rsidRPr="002B4A2E">
        <w:rPr>
          <w:rFonts w:ascii="IRANSans" w:cs="B Nazanin" w:hint="cs"/>
          <w:sz w:val="26"/>
          <w:szCs w:val="26"/>
          <w:rtl/>
        </w:rPr>
        <w:t>حتی</w:t>
      </w:r>
      <w:r w:rsidRPr="002B4A2E">
        <w:rPr>
          <w:rFonts w:ascii="IRANSans" w:cs="B Nazanin"/>
          <w:sz w:val="26"/>
          <w:szCs w:val="26"/>
        </w:rPr>
        <w:t xml:space="preserve"> </w:t>
      </w:r>
      <w:r w:rsidRPr="002B4A2E">
        <w:rPr>
          <w:rFonts w:ascii="IRANSans" w:cs="B Nazanin" w:hint="cs"/>
          <w:sz w:val="26"/>
          <w:szCs w:val="26"/>
          <w:rtl/>
        </w:rPr>
        <w:t>اهمیت</w:t>
      </w:r>
      <w:r w:rsidRPr="002B4A2E">
        <w:rPr>
          <w:rFonts w:ascii="IRANSans" w:cs="B Nazanin"/>
          <w:sz w:val="26"/>
          <w:szCs w:val="26"/>
        </w:rPr>
        <w:t xml:space="preserve"> </w:t>
      </w:r>
      <w:r w:rsidRPr="002B4A2E">
        <w:rPr>
          <w:rFonts w:ascii="IRANSans" w:cs="B Nazanin" w:hint="cs"/>
          <w:sz w:val="26"/>
          <w:szCs w:val="26"/>
          <w:rtl/>
        </w:rPr>
        <w:t>بیشتری نیز</w:t>
      </w:r>
      <w:r w:rsidRPr="002B4A2E">
        <w:rPr>
          <w:rFonts w:ascii="IRANSans" w:cs="B Nazanin"/>
          <w:sz w:val="26"/>
          <w:szCs w:val="26"/>
        </w:rPr>
        <w:t xml:space="preserve"> </w:t>
      </w:r>
      <w:r w:rsidRPr="002B4A2E">
        <w:rPr>
          <w:rFonts w:ascii="IRANSans" w:cs="B Nazanin" w:hint="cs"/>
          <w:sz w:val="26"/>
          <w:szCs w:val="26"/>
          <w:rtl/>
        </w:rPr>
        <w:t xml:space="preserve">دارد: </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hAnsi="SymbolMT" w:cs="B Nazanin"/>
          <w:sz w:val="26"/>
          <w:szCs w:val="26"/>
        </w:rPr>
      </w:pP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تمامی</w:t>
      </w:r>
      <w:r w:rsidRPr="002B4A2E">
        <w:rPr>
          <w:rFonts w:ascii="IRANSans" w:cs="B Nazanin"/>
          <w:sz w:val="26"/>
          <w:szCs w:val="26"/>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 xml:space="preserve">غیر از قواعد </w:t>
      </w:r>
      <w:r w:rsidRPr="002B4A2E">
        <w:rPr>
          <w:rFonts w:cs="B Nazanin"/>
          <w:sz w:val="26"/>
          <w:szCs w:val="26"/>
        </w:rPr>
        <w:t>C</w:t>
      </w:r>
      <w:r w:rsidRPr="002B4A2E">
        <w:rPr>
          <w:rFonts w:cs="B Nazanin" w:hint="cs"/>
          <w:sz w:val="26"/>
          <w:szCs w:val="26"/>
          <w:rtl/>
          <w:lang w:bidi="fa-IR"/>
        </w:rPr>
        <w:t xml:space="preserve"> </w:t>
      </w:r>
      <w:r w:rsidRPr="002B4A2E">
        <w:rPr>
          <w:rFonts w:ascii="IRANSans" w:cs="B Nazanin" w:hint="cs"/>
          <w:sz w:val="26"/>
          <w:szCs w:val="26"/>
          <w:rtl/>
        </w:rPr>
        <w:t>درج</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مکان،</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کند که</w:t>
      </w:r>
      <w:r w:rsidRPr="002B4A2E">
        <w:rPr>
          <w:rFonts w:ascii="IRANSans" w:cs="B Nazanin"/>
          <w:sz w:val="26"/>
          <w:szCs w:val="26"/>
        </w:rPr>
        <w:t xml:space="preserve"> </w:t>
      </w:r>
      <w:r w:rsidRPr="002B4A2E">
        <w:rPr>
          <w:rFonts w:ascii="IRANSans" w:cs="B Nazanin" w:hint="cs"/>
          <w:sz w:val="26"/>
          <w:szCs w:val="26"/>
          <w:rtl/>
        </w:rPr>
        <w:t>کجا</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داده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یعنی،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کجا</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 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 xml:space="preserve">گردد. </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hAnsi="SymbolMT" w:cs="B Nazanin"/>
          <w:sz w:val="26"/>
          <w:szCs w:val="26"/>
        </w:rPr>
      </w:pPr>
      <w:r w:rsidRPr="002B4A2E">
        <w:rPr>
          <w:rFonts w:ascii="IRANSans" w:hAnsi="SymbolMT" w:cs="B Nazanin" w:hint="cs"/>
          <w:sz w:val="26"/>
          <w:szCs w:val="26"/>
          <w:rtl/>
        </w:rPr>
        <w:lastRenderedPageBreak/>
        <w:t>در</w:t>
      </w:r>
      <w:r w:rsidRPr="002B4A2E">
        <w:rPr>
          <w:rFonts w:ascii="IRANSans" w:hAnsi="SymbolMT" w:cs="B Nazanin"/>
          <w:sz w:val="26"/>
          <w:szCs w:val="26"/>
        </w:rPr>
        <w:t xml:space="preserve"> </w:t>
      </w:r>
      <w:r w:rsidRPr="002B4A2E">
        <w:rPr>
          <w:rFonts w:ascii="IRANSans" w:hAnsi="SymbolMT" w:cs="B Nazanin" w:hint="cs"/>
          <w:sz w:val="26"/>
          <w:szCs w:val="26"/>
          <w:rtl/>
        </w:rPr>
        <w:t>ترم</w:t>
      </w:r>
      <w:r w:rsidRPr="002B4A2E">
        <w:rPr>
          <w:rFonts w:ascii="IRANSans" w:hAnsi="SymbolMT" w:cs="B Nazanin"/>
          <w:sz w:val="26"/>
          <w:szCs w:val="26"/>
          <w:rtl/>
        </w:rPr>
        <w:softHyphen/>
      </w:r>
      <w:r w:rsidRPr="002B4A2E">
        <w:rPr>
          <w:rFonts w:ascii="IRANSans" w:hAnsi="SymbolMT" w:cs="B Nazanin" w:hint="cs"/>
          <w:sz w:val="26"/>
          <w:szCs w:val="26"/>
          <w:rtl/>
        </w:rPr>
        <w:t xml:space="preserve">های </w:t>
      </w:r>
      <w:r w:rsidRPr="002B4A2E">
        <w:rPr>
          <w:rFonts w:cs="B Nazanin"/>
          <w:sz w:val="26"/>
          <w:szCs w:val="26"/>
        </w:rPr>
        <w:t>C</w:t>
      </w:r>
      <w:r w:rsidRPr="002B4A2E">
        <w:rPr>
          <w:rFonts w:cs="B Nazanin" w:hint="cs"/>
          <w:sz w:val="26"/>
          <w:szCs w:val="26"/>
          <w:rtl/>
          <w:lang w:bidi="fa-IR"/>
        </w:rPr>
        <w:t xml:space="preserve"> محل نامبرده شده مقصدی را که فروشنده باید ترتیبات </w:t>
      </w:r>
      <w:r w:rsidRPr="002B4A2E">
        <w:rPr>
          <w:rFonts w:cs="B Nazanin"/>
          <w:sz w:val="26"/>
          <w:szCs w:val="26"/>
          <w:rtl/>
          <w:lang w:bidi="fa-IR"/>
        </w:rPr>
        <w:t>حمل تا آنجا را انجام دهد و هز</w:t>
      </w:r>
      <w:r w:rsidRPr="002B4A2E">
        <w:rPr>
          <w:rFonts w:cs="B Nazanin" w:hint="cs"/>
          <w:sz w:val="26"/>
          <w:szCs w:val="26"/>
          <w:rtl/>
          <w:lang w:bidi="fa-IR"/>
        </w:rPr>
        <w:t>ی</w:t>
      </w:r>
      <w:r w:rsidRPr="002B4A2E">
        <w:rPr>
          <w:rFonts w:cs="B Nazanin" w:hint="eastAsia"/>
          <w:sz w:val="26"/>
          <w:szCs w:val="26"/>
          <w:rtl/>
          <w:lang w:bidi="fa-IR"/>
        </w:rPr>
        <w:t>ن</w:t>
      </w:r>
      <w:r w:rsidRPr="002B4A2E">
        <w:rPr>
          <w:rFonts w:cs="B Nazanin"/>
          <w:sz w:val="26"/>
          <w:szCs w:val="26"/>
          <w:rtl/>
          <w:lang w:bidi="fa-IR"/>
        </w:rPr>
        <w:t>ه</w:t>
      </w:r>
      <w:r w:rsidRPr="002B4A2E">
        <w:rPr>
          <w:rFonts w:cs="B Nazanin"/>
          <w:sz w:val="26"/>
          <w:szCs w:val="26"/>
          <w:rtl/>
          <w:lang w:bidi="fa-IR"/>
        </w:rPr>
        <w:softHyphen/>
        <w:t>ها</w:t>
      </w:r>
      <w:r w:rsidRPr="002B4A2E">
        <w:rPr>
          <w:rFonts w:cs="B Nazanin" w:hint="cs"/>
          <w:sz w:val="26"/>
          <w:szCs w:val="26"/>
          <w:rtl/>
          <w:lang w:bidi="fa-IR"/>
        </w:rPr>
        <w:t>ی</w:t>
      </w:r>
      <w:r w:rsidRPr="002B4A2E">
        <w:rPr>
          <w:rFonts w:cs="B Nazanin"/>
          <w:sz w:val="26"/>
          <w:szCs w:val="26"/>
          <w:rtl/>
          <w:lang w:bidi="fa-IR"/>
        </w:rPr>
        <w:t xml:space="preserve"> حمل را بپردازد مشخص</w:t>
      </w:r>
      <w:r w:rsidRPr="002B4A2E">
        <w:rPr>
          <w:rFonts w:cs="B Nazanin" w:hint="cs"/>
          <w:sz w:val="26"/>
          <w:szCs w:val="26"/>
          <w:rtl/>
          <w:lang w:bidi="fa-IR"/>
        </w:rPr>
        <w:t xml:space="preserve"> </w:t>
      </w:r>
      <w:r w:rsidRPr="002B4A2E">
        <w:rPr>
          <w:rFonts w:cs="B Nazanin" w:hint="eastAsia"/>
          <w:sz w:val="26"/>
          <w:szCs w:val="26"/>
          <w:rtl/>
          <w:lang w:bidi="fa-IR"/>
        </w:rPr>
        <w:t>م</w:t>
      </w:r>
      <w:r w:rsidRPr="002B4A2E">
        <w:rPr>
          <w:rFonts w:cs="B Nazanin" w:hint="cs"/>
          <w:sz w:val="26"/>
          <w:szCs w:val="26"/>
          <w:rtl/>
          <w:lang w:bidi="fa-IR"/>
        </w:rPr>
        <w:t>ی</w:t>
      </w:r>
      <w:r w:rsidRPr="002B4A2E">
        <w:rPr>
          <w:rFonts w:cs="B Nazanin"/>
          <w:sz w:val="26"/>
          <w:szCs w:val="26"/>
          <w:rtl/>
          <w:lang w:bidi="fa-IR"/>
        </w:rPr>
        <w:softHyphen/>
        <w:t>کند، اما با</w:t>
      </w:r>
      <w:r w:rsidRPr="002B4A2E">
        <w:rPr>
          <w:rFonts w:cs="B Nazanin" w:hint="cs"/>
          <w:sz w:val="26"/>
          <w:szCs w:val="26"/>
          <w:rtl/>
          <w:lang w:bidi="fa-IR"/>
        </w:rPr>
        <w:t xml:space="preserve"> </w:t>
      </w:r>
      <w:r w:rsidRPr="002B4A2E">
        <w:rPr>
          <w:rFonts w:cs="B Nazanin"/>
          <w:sz w:val="26"/>
          <w:szCs w:val="26"/>
          <w:rtl/>
          <w:lang w:bidi="fa-IR"/>
        </w:rPr>
        <w:t>ا</w:t>
      </w:r>
      <w:r w:rsidRPr="002B4A2E">
        <w:rPr>
          <w:rFonts w:cs="B Nazanin" w:hint="cs"/>
          <w:sz w:val="26"/>
          <w:szCs w:val="26"/>
          <w:rtl/>
          <w:lang w:bidi="fa-IR"/>
        </w:rPr>
        <w:t>ی</w:t>
      </w:r>
      <w:r w:rsidRPr="002B4A2E">
        <w:rPr>
          <w:rFonts w:cs="B Nazanin"/>
          <w:sz w:val="26"/>
          <w:szCs w:val="26"/>
          <w:rtl/>
          <w:lang w:bidi="fa-IR"/>
        </w:rPr>
        <w:t>ن</w:t>
      </w:r>
      <w:r w:rsidRPr="002B4A2E">
        <w:rPr>
          <w:rFonts w:cs="B Nazanin" w:hint="cs"/>
          <w:sz w:val="26"/>
          <w:szCs w:val="26"/>
          <w:rtl/>
          <w:lang w:bidi="fa-IR"/>
        </w:rPr>
        <w:t xml:space="preserve"> </w:t>
      </w:r>
      <w:r w:rsidRPr="002B4A2E">
        <w:rPr>
          <w:rFonts w:cs="B Nazanin"/>
          <w:sz w:val="26"/>
          <w:szCs w:val="26"/>
          <w:rtl/>
          <w:lang w:bidi="fa-IR"/>
        </w:rPr>
        <w:t>وجود، ا</w:t>
      </w:r>
      <w:r w:rsidRPr="002B4A2E">
        <w:rPr>
          <w:rFonts w:cs="B Nazanin" w:hint="cs"/>
          <w:sz w:val="26"/>
          <w:szCs w:val="26"/>
          <w:rtl/>
          <w:lang w:bidi="fa-IR"/>
        </w:rPr>
        <w:t>ی</w:t>
      </w:r>
      <w:r w:rsidRPr="002B4A2E">
        <w:rPr>
          <w:rFonts w:cs="B Nazanin" w:hint="eastAsia"/>
          <w:sz w:val="26"/>
          <w:szCs w:val="26"/>
          <w:rtl/>
          <w:lang w:bidi="fa-IR"/>
        </w:rPr>
        <w:t>ن</w:t>
      </w:r>
      <w:r w:rsidRPr="002B4A2E">
        <w:rPr>
          <w:rFonts w:cs="B Nazanin"/>
          <w:sz w:val="26"/>
          <w:szCs w:val="26"/>
          <w:rtl/>
          <w:lang w:bidi="fa-IR"/>
        </w:rPr>
        <w:t xml:space="preserve"> محل، محل تحو</w:t>
      </w:r>
      <w:r w:rsidRPr="002B4A2E">
        <w:rPr>
          <w:rFonts w:cs="B Nazanin" w:hint="cs"/>
          <w:sz w:val="26"/>
          <w:szCs w:val="26"/>
          <w:rtl/>
          <w:lang w:bidi="fa-IR"/>
        </w:rPr>
        <w:t>ی</w:t>
      </w:r>
      <w:r w:rsidRPr="002B4A2E">
        <w:rPr>
          <w:rFonts w:cs="B Nazanin" w:hint="eastAsia"/>
          <w:sz w:val="26"/>
          <w:szCs w:val="26"/>
          <w:rtl/>
          <w:lang w:bidi="fa-IR"/>
        </w:rPr>
        <w:t>ل</w:t>
      </w:r>
      <w:r w:rsidRPr="002B4A2E">
        <w:rPr>
          <w:rFonts w:cs="B Nazanin"/>
          <w:sz w:val="26"/>
          <w:szCs w:val="26"/>
          <w:rtl/>
          <w:lang w:bidi="fa-IR"/>
        </w:rPr>
        <w:t xml:space="preserve"> کالا </w:t>
      </w:r>
      <w:r w:rsidRPr="002B4A2E">
        <w:rPr>
          <w:rFonts w:cs="B Nazanin" w:hint="cs"/>
          <w:sz w:val="26"/>
          <w:szCs w:val="26"/>
          <w:rtl/>
          <w:lang w:bidi="fa-IR"/>
        </w:rPr>
        <w:t>ی</w:t>
      </w:r>
      <w:r w:rsidRPr="002B4A2E">
        <w:rPr>
          <w:rFonts w:cs="B Nazanin" w:hint="eastAsia"/>
          <w:sz w:val="26"/>
          <w:szCs w:val="26"/>
          <w:rtl/>
          <w:lang w:bidi="fa-IR"/>
        </w:rPr>
        <w:t>ا</w:t>
      </w:r>
      <w:r w:rsidRPr="002B4A2E">
        <w:rPr>
          <w:rFonts w:cs="B Nazanin"/>
          <w:sz w:val="26"/>
          <w:szCs w:val="26"/>
          <w:rtl/>
          <w:lang w:bidi="fa-IR"/>
        </w:rPr>
        <w:t xml:space="preserve"> به عبارت د</w:t>
      </w:r>
      <w:r w:rsidRPr="002B4A2E">
        <w:rPr>
          <w:rFonts w:cs="B Nazanin" w:hint="cs"/>
          <w:sz w:val="26"/>
          <w:szCs w:val="26"/>
          <w:rtl/>
          <w:lang w:bidi="fa-IR"/>
        </w:rPr>
        <w:t>ی</w:t>
      </w:r>
      <w:r w:rsidRPr="002B4A2E">
        <w:rPr>
          <w:rFonts w:cs="B Nazanin" w:hint="eastAsia"/>
          <w:sz w:val="26"/>
          <w:szCs w:val="26"/>
          <w:rtl/>
          <w:lang w:bidi="fa-IR"/>
        </w:rPr>
        <w:t>گر،</w:t>
      </w:r>
      <w:r w:rsidRPr="002B4A2E">
        <w:rPr>
          <w:rFonts w:cs="B Nazanin" w:hint="cs"/>
          <w:sz w:val="26"/>
          <w:szCs w:val="26"/>
          <w:rtl/>
          <w:lang w:bidi="fa-IR"/>
        </w:rPr>
        <w:t xml:space="preserve"> </w:t>
      </w:r>
      <w:r w:rsidRPr="002B4A2E">
        <w:rPr>
          <w:rFonts w:cs="B Nazanin" w:hint="eastAsia"/>
          <w:sz w:val="26"/>
          <w:szCs w:val="26"/>
          <w:rtl/>
          <w:lang w:bidi="fa-IR"/>
        </w:rPr>
        <w:t>هما</w:t>
      </w:r>
      <w:r w:rsidRPr="002B4A2E">
        <w:rPr>
          <w:rFonts w:cs="B Nazanin"/>
          <w:sz w:val="26"/>
          <w:szCs w:val="26"/>
          <w:rtl/>
          <w:lang w:bidi="fa-IR"/>
        </w:rPr>
        <w:t>نجا</w:t>
      </w:r>
      <w:r w:rsidRPr="002B4A2E">
        <w:rPr>
          <w:rFonts w:cs="B Nazanin" w:hint="cs"/>
          <w:sz w:val="26"/>
          <w:szCs w:val="26"/>
          <w:rtl/>
          <w:lang w:bidi="fa-IR"/>
        </w:rPr>
        <w:t>یی</w:t>
      </w:r>
      <w:r w:rsidRPr="002B4A2E">
        <w:rPr>
          <w:rFonts w:cs="B Nazanin"/>
          <w:sz w:val="26"/>
          <w:szCs w:val="26"/>
          <w:rtl/>
          <w:lang w:bidi="fa-IR"/>
        </w:rPr>
        <w:t xml:space="preserve"> که ر</w:t>
      </w:r>
      <w:r w:rsidRPr="002B4A2E">
        <w:rPr>
          <w:rFonts w:cs="B Nazanin" w:hint="cs"/>
          <w:sz w:val="26"/>
          <w:szCs w:val="26"/>
          <w:rtl/>
          <w:lang w:bidi="fa-IR"/>
        </w:rPr>
        <w:t>ی</w:t>
      </w:r>
      <w:r w:rsidRPr="002B4A2E">
        <w:rPr>
          <w:rFonts w:cs="B Nazanin" w:hint="eastAsia"/>
          <w:sz w:val="26"/>
          <w:szCs w:val="26"/>
          <w:rtl/>
          <w:lang w:bidi="fa-IR"/>
        </w:rPr>
        <w:t>سک</w:t>
      </w:r>
      <w:r w:rsidRPr="002B4A2E">
        <w:rPr>
          <w:rFonts w:cs="B Nazanin"/>
          <w:sz w:val="26"/>
          <w:szCs w:val="26"/>
          <w:rtl/>
          <w:lang w:bidi="fa-IR"/>
        </w:rPr>
        <w:t xml:space="preserve"> از فروشنده به خر</w:t>
      </w:r>
      <w:r w:rsidRPr="002B4A2E">
        <w:rPr>
          <w:rFonts w:cs="B Nazanin" w:hint="cs"/>
          <w:sz w:val="26"/>
          <w:szCs w:val="26"/>
          <w:rtl/>
          <w:lang w:bidi="fa-IR"/>
        </w:rPr>
        <w:t>ی</w:t>
      </w:r>
      <w:r w:rsidRPr="002B4A2E">
        <w:rPr>
          <w:rFonts w:cs="B Nazanin" w:hint="eastAsia"/>
          <w:sz w:val="26"/>
          <w:szCs w:val="26"/>
          <w:rtl/>
          <w:lang w:bidi="fa-IR"/>
        </w:rPr>
        <w:t>دار</w:t>
      </w:r>
      <w:r w:rsidRPr="002B4A2E">
        <w:rPr>
          <w:rFonts w:cs="B Nazanin"/>
          <w:sz w:val="26"/>
          <w:szCs w:val="26"/>
          <w:rtl/>
          <w:lang w:bidi="fa-IR"/>
        </w:rPr>
        <w:t xml:space="preserve"> منتقل م</w:t>
      </w:r>
      <w:r w:rsidRPr="002B4A2E">
        <w:rPr>
          <w:rFonts w:cs="B Nazanin" w:hint="cs"/>
          <w:sz w:val="26"/>
          <w:szCs w:val="26"/>
          <w:rtl/>
          <w:lang w:bidi="fa-IR"/>
        </w:rPr>
        <w:t>ی</w:t>
      </w:r>
      <w:r w:rsidRPr="002B4A2E">
        <w:rPr>
          <w:rFonts w:cs="B Nazanin"/>
          <w:sz w:val="26"/>
          <w:szCs w:val="26"/>
          <w:rtl/>
          <w:lang w:bidi="fa-IR"/>
        </w:rPr>
        <w:softHyphen/>
        <w:t>شود ن</w:t>
      </w:r>
      <w:r w:rsidRPr="002B4A2E">
        <w:rPr>
          <w:rFonts w:cs="B Nazanin" w:hint="cs"/>
          <w:sz w:val="26"/>
          <w:szCs w:val="26"/>
          <w:rtl/>
          <w:lang w:bidi="fa-IR"/>
        </w:rPr>
        <w:t>ی</w:t>
      </w:r>
      <w:r w:rsidRPr="002B4A2E">
        <w:rPr>
          <w:rFonts w:cs="B Nazanin" w:hint="eastAsia"/>
          <w:sz w:val="26"/>
          <w:szCs w:val="26"/>
          <w:rtl/>
          <w:lang w:bidi="fa-IR"/>
        </w:rPr>
        <w:t>ست</w:t>
      </w:r>
      <w:r w:rsidRPr="002B4A2E">
        <w:rPr>
          <w:rFonts w:cs="B Nazanin" w:hint="cs"/>
          <w:sz w:val="26"/>
          <w:szCs w:val="26"/>
          <w:rtl/>
          <w:lang w:bidi="fa-IR"/>
        </w:rPr>
        <w:t xml:space="preserve">. </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hAnsi="SymbolMT" w:cs="B Nazanin"/>
          <w:sz w:val="26"/>
          <w:szCs w:val="26"/>
        </w:rPr>
      </w:pPr>
      <w:r w:rsidRPr="002B4A2E">
        <w:rPr>
          <w:rFonts w:ascii="IRANSans" w:hAnsi="SymbolMT" w:cs="B Nazanin" w:hint="cs"/>
          <w:sz w:val="26"/>
          <w:szCs w:val="26"/>
          <w:rtl/>
        </w:rPr>
        <w:t>در ترم</w:t>
      </w:r>
      <w:r w:rsidRPr="002B4A2E">
        <w:rPr>
          <w:rFonts w:ascii="IRANSans" w:hAnsi="SymbolMT" w:cs="B Nazanin"/>
          <w:sz w:val="26"/>
          <w:szCs w:val="26"/>
          <w:rtl/>
        </w:rPr>
        <w:softHyphen/>
      </w:r>
      <w:r w:rsidRPr="002B4A2E">
        <w:rPr>
          <w:rFonts w:ascii="IRANSans" w:hAnsi="SymbolMT" w:cs="B Nazanin" w:hint="cs"/>
          <w:sz w:val="26"/>
          <w:szCs w:val="26"/>
          <w:rtl/>
        </w:rPr>
        <w:t xml:space="preserve">های </w:t>
      </w:r>
      <w:r w:rsidRPr="002B4A2E">
        <w:rPr>
          <w:rFonts w:cs="B Nazanin"/>
          <w:sz w:val="26"/>
          <w:szCs w:val="26"/>
        </w:rPr>
        <w:t>D</w:t>
      </w:r>
      <w:r w:rsidRPr="002B4A2E">
        <w:rPr>
          <w:rFonts w:cs="B Nazanin" w:hint="cs"/>
          <w:sz w:val="26"/>
          <w:szCs w:val="26"/>
          <w:rtl/>
          <w:lang w:bidi="fa-IR"/>
        </w:rPr>
        <w:t xml:space="preserve"> </w:t>
      </w:r>
      <w:r w:rsidRPr="002B4A2E">
        <w:rPr>
          <w:rFonts w:ascii="IRANSans" w:hAnsi="SymbolMT" w:cs="B Nazanin" w:hint="cs"/>
          <w:sz w:val="26"/>
          <w:szCs w:val="26"/>
          <w:rtl/>
        </w:rPr>
        <w:t>محل</w:t>
      </w:r>
      <w:r w:rsidRPr="002B4A2E">
        <w:rPr>
          <w:rFonts w:ascii="IRANSans" w:hAnsi="SymbolMT" w:cs="B Nazanin"/>
          <w:sz w:val="26"/>
          <w:szCs w:val="26"/>
        </w:rPr>
        <w:t xml:space="preserve"> </w:t>
      </w:r>
      <w:r w:rsidRPr="002B4A2E">
        <w:rPr>
          <w:rFonts w:ascii="IRANSans" w:hAnsi="SymbolMT" w:cs="B Nazanin" w:hint="cs"/>
          <w:sz w:val="26"/>
          <w:szCs w:val="26"/>
          <w:rtl/>
        </w:rPr>
        <w:t>نامبرده</w:t>
      </w:r>
      <w:r w:rsidRPr="002B4A2E">
        <w:rPr>
          <w:rFonts w:ascii="IRANSans" w:hAnsi="SymbolMT" w:cs="B Nazanin"/>
          <w:sz w:val="26"/>
          <w:szCs w:val="26"/>
        </w:rPr>
        <w:t xml:space="preserve"> </w:t>
      </w:r>
      <w:r w:rsidRPr="002B4A2E">
        <w:rPr>
          <w:rFonts w:ascii="IRANSans" w:hAnsi="SymbolMT" w:cs="B Nazanin" w:hint="cs"/>
          <w:sz w:val="26"/>
          <w:szCs w:val="26"/>
          <w:rtl/>
        </w:rPr>
        <w:t>شده</w:t>
      </w:r>
      <w:r w:rsidRPr="002B4A2E">
        <w:rPr>
          <w:rFonts w:ascii="IRANSans" w:hAnsi="SymbolMT" w:cs="B Nazanin"/>
          <w:sz w:val="26"/>
          <w:szCs w:val="26"/>
        </w:rPr>
        <w:t xml:space="preserve"> </w:t>
      </w:r>
      <w:r w:rsidRPr="002B4A2E">
        <w:rPr>
          <w:rFonts w:ascii="IRANSans" w:hAnsi="SymbolMT" w:cs="B Nazanin" w:hint="cs"/>
          <w:sz w:val="26"/>
          <w:szCs w:val="26"/>
          <w:rtl/>
        </w:rPr>
        <w:t>همان</w:t>
      </w:r>
      <w:r w:rsidRPr="002B4A2E">
        <w:rPr>
          <w:rFonts w:ascii="IRANSans" w:hAnsi="SymbolMT" w:cs="B Nazanin"/>
          <w:sz w:val="26"/>
          <w:szCs w:val="26"/>
        </w:rPr>
        <w:t xml:space="preserve"> </w:t>
      </w:r>
      <w:r w:rsidRPr="002B4A2E">
        <w:rPr>
          <w:rFonts w:ascii="IRANSans" w:hAnsi="SymbolMT" w:cs="B Nazanin" w:hint="cs"/>
          <w:sz w:val="26"/>
          <w:szCs w:val="26"/>
          <w:rtl/>
        </w:rPr>
        <w:t>محل</w:t>
      </w:r>
      <w:r w:rsidRPr="002B4A2E">
        <w:rPr>
          <w:rFonts w:ascii="IRANSans" w:hAnsi="SymbolMT" w:cs="B Nazanin"/>
          <w:sz w:val="26"/>
          <w:szCs w:val="26"/>
        </w:rPr>
        <w:t xml:space="preserve"> </w:t>
      </w:r>
      <w:r w:rsidRPr="002B4A2E">
        <w:rPr>
          <w:rFonts w:ascii="IRANSans" w:hAnsi="SymbolMT" w:cs="B Nazanin" w:hint="cs"/>
          <w:sz w:val="26"/>
          <w:szCs w:val="26"/>
          <w:rtl/>
        </w:rPr>
        <w:t>تحویل</w:t>
      </w:r>
      <w:r w:rsidRPr="002B4A2E">
        <w:rPr>
          <w:rFonts w:ascii="IRANSans" w:hAnsi="SymbolMT" w:cs="B Nazanin"/>
          <w:sz w:val="26"/>
          <w:szCs w:val="26"/>
        </w:rPr>
        <w:t xml:space="preserve"> </w:t>
      </w:r>
      <w:r w:rsidRPr="002B4A2E">
        <w:rPr>
          <w:rFonts w:ascii="IRANSans" w:hAnsi="SymbolMT" w:cs="B Nazanin" w:hint="cs"/>
          <w:sz w:val="26"/>
          <w:szCs w:val="26"/>
          <w:rtl/>
        </w:rPr>
        <w:t>کالاست</w:t>
      </w:r>
      <w:r w:rsidRPr="002B4A2E">
        <w:rPr>
          <w:rFonts w:ascii="IRANSans" w:hAnsi="SymbolMT" w:cs="B Nazanin"/>
          <w:sz w:val="26"/>
          <w:szCs w:val="26"/>
        </w:rPr>
        <w:t xml:space="preserve"> </w:t>
      </w:r>
      <w:r w:rsidRPr="002B4A2E">
        <w:rPr>
          <w:rFonts w:ascii="IRANSans" w:hAnsi="SymbolMT" w:cs="B Nazanin" w:hint="cs"/>
          <w:sz w:val="26"/>
          <w:szCs w:val="26"/>
          <w:rtl/>
        </w:rPr>
        <w:t xml:space="preserve"> (محل</w:t>
      </w:r>
      <w:r w:rsidRPr="002B4A2E">
        <w:rPr>
          <w:rFonts w:ascii="IRANSans" w:hAnsi="SymbolMT" w:cs="B Nazanin"/>
          <w:sz w:val="26"/>
          <w:szCs w:val="26"/>
        </w:rPr>
        <w:t xml:space="preserve"> </w:t>
      </w:r>
      <w:r w:rsidRPr="002B4A2E">
        <w:rPr>
          <w:rFonts w:ascii="IRANSans" w:hAnsi="SymbolMT" w:cs="B Nazanin" w:hint="cs"/>
          <w:sz w:val="26"/>
          <w:szCs w:val="26"/>
          <w:rtl/>
        </w:rPr>
        <w:t>انتقال ریسک</w:t>
      </w:r>
      <w:r w:rsidRPr="002B4A2E">
        <w:rPr>
          <w:rFonts w:ascii="IRANSans" w:hAnsi="SymbolMT" w:cs="B Nazanin"/>
          <w:sz w:val="26"/>
          <w:szCs w:val="26"/>
        </w:rPr>
        <w:t xml:space="preserve"> </w:t>
      </w:r>
      <w:r w:rsidRPr="002B4A2E">
        <w:rPr>
          <w:rFonts w:ascii="IRANSans" w:hAnsi="SymbolMT" w:cs="B Nazanin" w:hint="cs"/>
          <w:sz w:val="26"/>
          <w:szCs w:val="26"/>
          <w:rtl/>
        </w:rPr>
        <w:t>از</w:t>
      </w:r>
      <w:r w:rsidRPr="002B4A2E">
        <w:rPr>
          <w:rFonts w:ascii="IRANSans" w:hAnsi="SymbolMT" w:cs="B Nazanin"/>
          <w:sz w:val="26"/>
          <w:szCs w:val="26"/>
        </w:rPr>
        <w:t xml:space="preserve"> </w:t>
      </w:r>
      <w:r w:rsidRPr="002B4A2E">
        <w:rPr>
          <w:rFonts w:ascii="IRANSans" w:hAnsi="SymbolMT" w:cs="B Nazanin" w:hint="cs"/>
          <w:sz w:val="26"/>
          <w:szCs w:val="26"/>
          <w:rtl/>
        </w:rPr>
        <w:t>فروشنده</w:t>
      </w:r>
      <w:r w:rsidRPr="002B4A2E">
        <w:rPr>
          <w:rFonts w:ascii="IRANSans" w:hAnsi="SymbolMT" w:cs="B Nazanin"/>
          <w:sz w:val="26"/>
          <w:szCs w:val="26"/>
        </w:rPr>
        <w:t xml:space="preserve"> </w:t>
      </w:r>
      <w:r w:rsidRPr="002B4A2E">
        <w:rPr>
          <w:rFonts w:ascii="IRANSans" w:hAnsi="SymbolMT" w:cs="B Nazanin" w:hint="cs"/>
          <w:sz w:val="26"/>
          <w:szCs w:val="26"/>
          <w:rtl/>
        </w:rPr>
        <w:t>به</w:t>
      </w:r>
      <w:r w:rsidRPr="002B4A2E">
        <w:rPr>
          <w:rFonts w:ascii="IRANSans" w:hAnsi="SymbolMT" w:cs="B Nazanin"/>
          <w:sz w:val="26"/>
          <w:szCs w:val="26"/>
        </w:rPr>
        <w:t xml:space="preserve"> </w:t>
      </w:r>
      <w:r w:rsidRPr="002B4A2E">
        <w:rPr>
          <w:rFonts w:ascii="IRANSans" w:hAnsi="SymbolMT" w:cs="B Nazanin" w:hint="cs"/>
          <w:sz w:val="26"/>
          <w:szCs w:val="26"/>
          <w:rtl/>
        </w:rPr>
        <w:t>خریدار) و</w:t>
      </w:r>
      <w:r w:rsidRPr="002B4A2E">
        <w:rPr>
          <w:rFonts w:ascii="IRANSans" w:hAnsi="SymbolMT" w:cs="B Nazanin"/>
          <w:sz w:val="26"/>
          <w:szCs w:val="26"/>
        </w:rPr>
        <w:t xml:space="preserve"> </w:t>
      </w:r>
      <w:r w:rsidRPr="002B4A2E">
        <w:rPr>
          <w:rFonts w:ascii="IRANSans" w:hAnsi="SymbolMT" w:cs="B Nazanin" w:hint="cs"/>
          <w:sz w:val="26"/>
          <w:szCs w:val="26"/>
          <w:rtl/>
        </w:rPr>
        <w:t>همچنین</w:t>
      </w:r>
      <w:r w:rsidRPr="002B4A2E">
        <w:rPr>
          <w:rFonts w:ascii="IRANSans" w:hAnsi="SymbolMT" w:cs="B Nazanin"/>
          <w:sz w:val="26"/>
          <w:szCs w:val="26"/>
        </w:rPr>
        <w:t xml:space="preserve"> </w:t>
      </w:r>
      <w:r w:rsidRPr="002B4A2E">
        <w:rPr>
          <w:rFonts w:ascii="IRANSans" w:hAnsi="SymbolMT" w:cs="B Nazanin" w:hint="cs"/>
          <w:sz w:val="26"/>
          <w:szCs w:val="26"/>
          <w:rtl/>
        </w:rPr>
        <w:t>همان</w:t>
      </w:r>
      <w:r w:rsidRPr="002B4A2E">
        <w:rPr>
          <w:rFonts w:ascii="IRANSans" w:hAnsi="SymbolMT" w:cs="B Nazanin"/>
          <w:sz w:val="26"/>
          <w:szCs w:val="26"/>
        </w:rPr>
        <w:t xml:space="preserve"> </w:t>
      </w:r>
      <w:r w:rsidRPr="002B4A2E">
        <w:rPr>
          <w:rFonts w:ascii="IRANSans" w:hAnsi="SymbolMT" w:cs="B Nazanin" w:hint="cs"/>
          <w:sz w:val="26"/>
          <w:szCs w:val="26"/>
          <w:rtl/>
        </w:rPr>
        <w:t>مقصد</w:t>
      </w:r>
      <w:r w:rsidRPr="002B4A2E">
        <w:rPr>
          <w:rFonts w:ascii="IRANSans" w:hAnsi="SymbolMT" w:cs="B Nazanin"/>
          <w:sz w:val="26"/>
          <w:szCs w:val="26"/>
        </w:rPr>
        <w:t xml:space="preserve"> </w:t>
      </w:r>
      <w:r w:rsidRPr="002B4A2E">
        <w:rPr>
          <w:rFonts w:ascii="IRANSans" w:hAnsi="SymbolMT" w:cs="B Nazanin" w:hint="cs"/>
          <w:sz w:val="26"/>
          <w:szCs w:val="26"/>
          <w:rtl/>
        </w:rPr>
        <w:t>کالاست</w:t>
      </w:r>
      <w:r w:rsidRPr="002B4A2E">
        <w:rPr>
          <w:rFonts w:ascii="IRANSans" w:hAnsi="SymbolMT" w:cs="B Nazanin"/>
          <w:sz w:val="26"/>
          <w:szCs w:val="26"/>
        </w:rPr>
        <w:t xml:space="preserve"> </w:t>
      </w:r>
      <w:r w:rsidRPr="002B4A2E">
        <w:rPr>
          <w:rFonts w:ascii="IRANSans" w:hAnsi="SymbolMT" w:cs="B Nazanin" w:hint="cs"/>
          <w:sz w:val="26"/>
          <w:szCs w:val="26"/>
          <w:rtl/>
        </w:rPr>
        <w:t xml:space="preserve"> (همان محلی</w:t>
      </w:r>
      <w:r w:rsidRPr="002B4A2E">
        <w:rPr>
          <w:rFonts w:ascii="IRANSans" w:hAnsi="SymbolMT" w:cs="B Nazanin"/>
          <w:sz w:val="26"/>
          <w:szCs w:val="26"/>
        </w:rPr>
        <w:t xml:space="preserve"> </w:t>
      </w:r>
      <w:r w:rsidRPr="002B4A2E">
        <w:rPr>
          <w:rFonts w:ascii="IRANSans" w:hAnsi="SymbolMT" w:cs="B Nazanin" w:hint="cs"/>
          <w:sz w:val="26"/>
          <w:szCs w:val="26"/>
          <w:rtl/>
        </w:rPr>
        <w:t>که</w:t>
      </w:r>
      <w:r w:rsidRPr="002B4A2E">
        <w:rPr>
          <w:rFonts w:ascii="IRANSans" w:hAnsi="SymbolMT" w:cs="B Nazanin"/>
          <w:sz w:val="26"/>
          <w:szCs w:val="26"/>
        </w:rPr>
        <w:t xml:space="preserve"> </w:t>
      </w:r>
      <w:r w:rsidRPr="002B4A2E">
        <w:rPr>
          <w:rFonts w:ascii="IRANSans" w:hAnsi="SymbolMT" w:cs="B Nazanin" w:hint="cs"/>
          <w:sz w:val="26"/>
          <w:szCs w:val="26"/>
          <w:rtl/>
        </w:rPr>
        <w:t>فروشنده</w:t>
      </w:r>
      <w:r w:rsidRPr="002B4A2E">
        <w:rPr>
          <w:rFonts w:ascii="IRANSans" w:hAnsi="SymbolMT" w:cs="B Nazanin"/>
          <w:sz w:val="26"/>
          <w:szCs w:val="26"/>
        </w:rPr>
        <w:t xml:space="preserve"> </w:t>
      </w:r>
      <w:r w:rsidRPr="002B4A2E">
        <w:rPr>
          <w:rFonts w:ascii="IRANSans" w:hAnsi="SymbolMT" w:cs="B Nazanin" w:hint="cs"/>
          <w:sz w:val="26"/>
          <w:szCs w:val="26"/>
          <w:rtl/>
        </w:rPr>
        <w:t>باید</w:t>
      </w:r>
      <w:r w:rsidRPr="002B4A2E">
        <w:rPr>
          <w:rFonts w:ascii="IRANSans" w:hAnsi="SymbolMT" w:cs="B Nazanin"/>
          <w:sz w:val="26"/>
          <w:szCs w:val="26"/>
        </w:rPr>
        <w:t xml:space="preserve"> </w:t>
      </w:r>
      <w:r w:rsidRPr="002B4A2E">
        <w:rPr>
          <w:rFonts w:ascii="IRANSans" w:hAnsi="SymbolMT" w:cs="B Nazanin" w:hint="cs"/>
          <w:sz w:val="26"/>
          <w:szCs w:val="26"/>
          <w:rtl/>
        </w:rPr>
        <w:t>کالا</w:t>
      </w:r>
      <w:r w:rsidRPr="002B4A2E">
        <w:rPr>
          <w:rFonts w:ascii="IRANSans" w:hAnsi="SymbolMT" w:cs="B Nazanin"/>
          <w:sz w:val="26"/>
          <w:szCs w:val="26"/>
        </w:rPr>
        <w:t xml:space="preserve"> </w:t>
      </w:r>
      <w:r w:rsidRPr="002B4A2E">
        <w:rPr>
          <w:rFonts w:ascii="IRANSans" w:hAnsi="SymbolMT" w:cs="B Nazanin" w:hint="cs"/>
          <w:sz w:val="26"/>
          <w:szCs w:val="26"/>
          <w:rtl/>
        </w:rPr>
        <w:t>را</w:t>
      </w:r>
      <w:r w:rsidRPr="002B4A2E">
        <w:rPr>
          <w:rFonts w:ascii="IRANSans" w:hAnsi="SymbolMT" w:cs="B Nazanin"/>
          <w:sz w:val="26"/>
          <w:szCs w:val="26"/>
        </w:rPr>
        <w:t xml:space="preserve"> </w:t>
      </w:r>
      <w:r w:rsidRPr="002B4A2E">
        <w:rPr>
          <w:rFonts w:ascii="IRANSans" w:hAnsi="SymbolMT" w:cs="B Nazanin" w:hint="cs"/>
          <w:sz w:val="26"/>
          <w:szCs w:val="26"/>
          <w:rtl/>
        </w:rPr>
        <w:t>تا</w:t>
      </w:r>
      <w:r w:rsidRPr="002B4A2E">
        <w:rPr>
          <w:rFonts w:ascii="IRANSans" w:hAnsi="SymbolMT" w:cs="B Nazanin"/>
          <w:sz w:val="26"/>
          <w:szCs w:val="26"/>
        </w:rPr>
        <w:t xml:space="preserve"> </w:t>
      </w:r>
      <w:r w:rsidRPr="002B4A2E">
        <w:rPr>
          <w:rFonts w:ascii="IRANSans" w:hAnsi="SymbolMT" w:cs="B Nazanin" w:hint="cs"/>
          <w:sz w:val="26"/>
          <w:szCs w:val="26"/>
          <w:rtl/>
        </w:rPr>
        <w:t>آن</w:t>
      </w:r>
      <w:r w:rsidRPr="002B4A2E">
        <w:rPr>
          <w:rFonts w:ascii="IRANSans" w:hAnsi="SymbolMT" w:cs="B Nazanin"/>
          <w:sz w:val="26"/>
          <w:szCs w:val="26"/>
        </w:rPr>
        <w:t xml:space="preserve"> </w:t>
      </w:r>
      <w:r w:rsidRPr="002B4A2E">
        <w:rPr>
          <w:rFonts w:ascii="IRANSans" w:hAnsi="SymbolMT" w:cs="B Nazanin" w:hint="cs"/>
          <w:sz w:val="26"/>
          <w:szCs w:val="26"/>
          <w:rtl/>
        </w:rPr>
        <w:t>نقطه</w:t>
      </w:r>
      <w:r w:rsidRPr="002B4A2E">
        <w:rPr>
          <w:rFonts w:ascii="IRANSans" w:hAnsi="SymbolMT" w:cs="B Nazanin"/>
          <w:sz w:val="26"/>
          <w:szCs w:val="26"/>
        </w:rPr>
        <w:t xml:space="preserve"> </w:t>
      </w:r>
      <w:r w:rsidRPr="002B4A2E">
        <w:rPr>
          <w:rFonts w:ascii="IRANSans" w:hAnsi="SymbolMT" w:cs="B Nazanin" w:hint="cs"/>
          <w:sz w:val="26"/>
          <w:szCs w:val="26"/>
          <w:rtl/>
        </w:rPr>
        <w:t>حمل</w:t>
      </w:r>
      <w:r w:rsidRPr="002B4A2E">
        <w:rPr>
          <w:rFonts w:ascii="IRANSans" w:hAnsi="SymbolMT" w:cs="B Nazanin"/>
          <w:sz w:val="26"/>
          <w:szCs w:val="26"/>
        </w:rPr>
        <w:t xml:space="preserve"> </w:t>
      </w:r>
      <w:r w:rsidRPr="002B4A2E">
        <w:rPr>
          <w:rFonts w:ascii="IRANSans" w:hAnsi="SymbolMT" w:cs="B Nazanin" w:hint="cs"/>
          <w:sz w:val="26"/>
          <w:szCs w:val="26"/>
          <w:rtl/>
        </w:rPr>
        <w:t>کند</w:t>
      </w:r>
      <w:r w:rsidRPr="002B4A2E">
        <w:rPr>
          <w:rFonts w:ascii="IRANSans" w:hAnsi="SymbolMT" w:cs="B Nazanin"/>
          <w:sz w:val="26"/>
          <w:szCs w:val="26"/>
        </w:rPr>
        <w:t xml:space="preserve"> </w:t>
      </w:r>
      <w:r w:rsidRPr="002B4A2E">
        <w:rPr>
          <w:rFonts w:ascii="IRANSans" w:hAnsi="SymbolMT" w:cs="B Nazanin" w:hint="cs"/>
          <w:sz w:val="26"/>
          <w:szCs w:val="26"/>
          <w:rtl/>
        </w:rPr>
        <w:t>و</w:t>
      </w:r>
      <w:r w:rsidRPr="002B4A2E">
        <w:rPr>
          <w:rFonts w:ascii="IRANSans" w:hAnsi="SymbolMT" w:cs="B Nazanin"/>
          <w:sz w:val="26"/>
          <w:szCs w:val="26"/>
        </w:rPr>
        <w:t xml:space="preserve"> </w:t>
      </w:r>
      <w:r w:rsidRPr="002B4A2E">
        <w:rPr>
          <w:rFonts w:ascii="IRANSans" w:hAnsi="SymbolMT" w:cs="B Nazanin" w:hint="cs"/>
          <w:sz w:val="26"/>
          <w:szCs w:val="26"/>
          <w:rtl/>
        </w:rPr>
        <w:t>هزینه</w:t>
      </w:r>
      <w:r w:rsidRPr="002B4A2E">
        <w:rPr>
          <w:rFonts w:ascii="IRANSans" w:hAnsi="SymbolMT" w:cs="B Nazanin"/>
          <w:sz w:val="26"/>
          <w:szCs w:val="26"/>
          <w:rtl/>
        </w:rPr>
        <w:softHyphen/>
      </w:r>
      <w:r w:rsidRPr="002B4A2E">
        <w:rPr>
          <w:rFonts w:ascii="IRANSans" w:hAnsi="SymbolMT" w:cs="B Nazanin" w:hint="cs"/>
          <w:sz w:val="26"/>
          <w:szCs w:val="26"/>
          <w:rtl/>
        </w:rPr>
        <w:t>های</w:t>
      </w:r>
      <w:r w:rsidRPr="002B4A2E">
        <w:rPr>
          <w:rFonts w:ascii="IRANSans" w:hAnsi="SymbolMT" w:cs="B Nazanin"/>
          <w:sz w:val="26"/>
          <w:szCs w:val="26"/>
        </w:rPr>
        <w:t xml:space="preserve"> </w:t>
      </w:r>
      <w:r w:rsidRPr="002B4A2E">
        <w:rPr>
          <w:rFonts w:ascii="IRANSans" w:hAnsi="SymbolMT" w:cs="B Nazanin" w:hint="cs"/>
          <w:sz w:val="26"/>
          <w:szCs w:val="26"/>
          <w:rtl/>
        </w:rPr>
        <w:t>حمل آن</w:t>
      </w:r>
      <w:r w:rsidRPr="002B4A2E">
        <w:rPr>
          <w:rFonts w:ascii="IRANSans" w:hAnsi="SymbolMT" w:cs="B Nazanin"/>
          <w:sz w:val="26"/>
          <w:szCs w:val="26"/>
        </w:rPr>
        <w:t xml:space="preserve"> </w:t>
      </w:r>
      <w:r w:rsidRPr="002B4A2E">
        <w:rPr>
          <w:rFonts w:ascii="IRANSans" w:hAnsi="SymbolMT" w:cs="B Nazanin" w:hint="cs"/>
          <w:sz w:val="26"/>
          <w:szCs w:val="26"/>
          <w:rtl/>
        </w:rPr>
        <w:t>را</w:t>
      </w:r>
      <w:r w:rsidRPr="002B4A2E">
        <w:rPr>
          <w:rFonts w:ascii="IRANSans" w:hAnsi="SymbolMT" w:cs="B Nazanin"/>
          <w:sz w:val="26"/>
          <w:szCs w:val="26"/>
        </w:rPr>
        <w:t xml:space="preserve"> </w:t>
      </w:r>
      <w:r w:rsidRPr="002B4A2E">
        <w:rPr>
          <w:rFonts w:ascii="IRANSans" w:hAnsi="SymbolMT" w:cs="B Nazanin" w:hint="cs"/>
          <w:sz w:val="26"/>
          <w:szCs w:val="26"/>
          <w:rtl/>
        </w:rPr>
        <w:t xml:space="preserve">بپردازد). </w:t>
      </w:r>
    </w:p>
    <w:p w:rsidR="008E2CA8" w:rsidRPr="002B4A2E" w:rsidRDefault="008E2CA8" w:rsidP="008E2CA8">
      <w:pPr>
        <w:autoSpaceDE w:val="0"/>
        <w:autoSpaceDN w:val="0"/>
        <w:bidi/>
        <w:adjustRightInd w:val="0"/>
        <w:spacing w:after="0" w:line="240" w:lineRule="auto"/>
        <w:jc w:val="both"/>
        <w:rPr>
          <w:rFonts w:ascii="IRANSans" w:hAnsi="SymbolMT" w:cs="B Nazanin"/>
          <w:sz w:val="26"/>
          <w:szCs w:val="26"/>
          <w:rtl/>
        </w:rPr>
      </w:pPr>
      <w:r w:rsidRPr="002B4A2E">
        <w:rPr>
          <w:rFonts w:ascii="IRANSans" w:hAnsi="SymbolMT" w:cs="B Nazanin" w:hint="cs"/>
          <w:sz w:val="26"/>
          <w:szCs w:val="26"/>
          <w:rtl/>
        </w:rPr>
        <w:t>درواقع،</w:t>
      </w:r>
      <w:r w:rsidRPr="002B4A2E">
        <w:rPr>
          <w:rFonts w:ascii="IRANSans" w:hAnsi="SymbolMT" w:cs="B Nazanin"/>
          <w:sz w:val="26"/>
          <w:szCs w:val="26"/>
        </w:rPr>
        <w:t xml:space="preserve"> </w:t>
      </w:r>
      <w:r w:rsidRPr="002B4A2E">
        <w:rPr>
          <w:rFonts w:ascii="IRANSans" w:hAnsi="SymbolMT" w:cs="B Nazanin" w:hint="cs"/>
          <w:sz w:val="26"/>
          <w:szCs w:val="26"/>
          <w:rtl/>
        </w:rPr>
        <w:t>توجه</w:t>
      </w:r>
      <w:r w:rsidRPr="002B4A2E">
        <w:rPr>
          <w:rFonts w:ascii="IRANSans" w:hAnsi="SymbolMT" w:cs="B Nazanin"/>
          <w:sz w:val="26"/>
          <w:szCs w:val="26"/>
        </w:rPr>
        <w:t xml:space="preserve"> </w:t>
      </w:r>
      <w:r w:rsidRPr="002B4A2E">
        <w:rPr>
          <w:rFonts w:ascii="IRANSans" w:hAnsi="SymbolMT" w:cs="B Nazanin" w:hint="cs"/>
          <w:sz w:val="26"/>
          <w:szCs w:val="26"/>
          <w:rtl/>
        </w:rPr>
        <w:t>به</w:t>
      </w:r>
      <w:r w:rsidRPr="002B4A2E">
        <w:rPr>
          <w:rFonts w:ascii="IRANSans" w:hAnsi="SymbolMT" w:cs="B Nazanin"/>
          <w:sz w:val="26"/>
          <w:szCs w:val="26"/>
        </w:rPr>
        <w:t xml:space="preserve"> </w:t>
      </w:r>
      <w:r w:rsidRPr="002B4A2E">
        <w:rPr>
          <w:rFonts w:ascii="IRANSans" w:hAnsi="SymbolMT" w:cs="B Nazanin" w:hint="cs"/>
          <w:sz w:val="26"/>
          <w:szCs w:val="26"/>
          <w:rtl/>
        </w:rPr>
        <w:t>این</w:t>
      </w:r>
      <w:r w:rsidRPr="002B4A2E">
        <w:rPr>
          <w:rFonts w:ascii="IRANSans" w:hAnsi="SymbolMT" w:cs="B Nazanin"/>
          <w:sz w:val="26"/>
          <w:szCs w:val="26"/>
        </w:rPr>
        <w:t xml:space="preserve"> </w:t>
      </w:r>
      <w:r w:rsidRPr="002B4A2E">
        <w:rPr>
          <w:rFonts w:ascii="IRANSans" w:hAnsi="SymbolMT" w:cs="B Nazanin" w:hint="cs"/>
          <w:sz w:val="26"/>
          <w:szCs w:val="26"/>
          <w:rtl/>
        </w:rPr>
        <w:t>نکته</w:t>
      </w:r>
      <w:r w:rsidRPr="002B4A2E">
        <w:rPr>
          <w:rFonts w:ascii="IRANSans" w:hAnsi="SymbolMT" w:cs="B Nazanin"/>
          <w:sz w:val="26"/>
          <w:szCs w:val="26"/>
        </w:rPr>
        <w:t xml:space="preserve"> </w:t>
      </w:r>
      <w:r w:rsidRPr="002B4A2E">
        <w:rPr>
          <w:rFonts w:ascii="IRANSans" w:hAnsi="SymbolMT" w:cs="B Nazanin" w:hint="cs"/>
          <w:sz w:val="26"/>
          <w:szCs w:val="26"/>
          <w:rtl/>
        </w:rPr>
        <w:t>ضروری</w:t>
      </w:r>
      <w:r w:rsidRPr="002B4A2E">
        <w:rPr>
          <w:rFonts w:ascii="IRANSans" w:hAnsi="SymbolMT" w:cs="B Nazanin"/>
          <w:sz w:val="26"/>
          <w:szCs w:val="26"/>
        </w:rPr>
        <w:t xml:space="preserve"> </w:t>
      </w:r>
      <w:r w:rsidRPr="002B4A2E">
        <w:rPr>
          <w:rFonts w:ascii="IRANSans" w:hAnsi="SymbolMT" w:cs="B Nazanin" w:hint="cs"/>
          <w:sz w:val="26"/>
          <w:szCs w:val="26"/>
          <w:rtl/>
        </w:rPr>
        <w:t>است</w:t>
      </w:r>
      <w:r w:rsidRPr="002B4A2E">
        <w:rPr>
          <w:rFonts w:ascii="IRANSans" w:hAnsi="SymbolMT" w:cs="B Nazanin"/>
          <w:sz w:val="26"/>
          <w:szCs w:val="26"/>
        </w:rPr>
        <w:t xml:space="preserve"> </w:t>
      </w:r>
      <w:r w:rsidRPr="002B4A2E">
        <w:rPr>
          <w:rFonts w:ascii="IRANSans" w:hAnsi="SymbolMT" w:cs="B Nazanin" w:hint="cs"/>
          <w:sz w:val="26"/>
          <w:szCs w:val="26"/>
          <w:rtl/>
        </w:rPr>
        <w:t>که</w:t>
      </w:r>
      <w:r w:rsidRPr="002B4A2E">
        <w:rPr>
          <w:rFonts w:ascii="IRANSans" w:hAnsi="SymbolMT" w:cs="B Nazanin"/>
          <w:sz w:val="26"/>
          <w:szCs w:val="26"/>
        </w:rPr>
        <w:t xml:space="preserve"> </w:t>
      </w:r>
      <w:r w:rsidRPr="002B4A2E">
        <w:rPr>
          <w:rFonts w:ascii="IRANSans" w:hAnsi="SymbolMT" w:cs="B Nazanin" w:hint="cs"/>
          <w:sz w:val="26"/>
          <w:szCs w:val="26"/>
          <w:rtl/>
        </w:rPr>
        <w:t>محل</w:t>
      </w:r>
      <w:r w:rsidRPr="002B4A2E">
        <w:rPr>
          <w:rFonts w:ascii="IRANSans" w:hAnsi="SymbolMT" w:cs="B Nazanin"/>
          <w:sz w:val="26"/>
          <w:szCs w:val="26"/>
        </w:rPr>
        <w:t xml:space="preserve"> </w:t>
      </w:r>
      <w:r w:rsidRPr="002B4A2E">
        <w:rPr>
          <w:rFonts w:ascii="IRANSans" w:hAnsi="SymbolMT" w:cs="B Nazanin" w:hint="cs"/>
          <w:sz w:val="26"/>
          <w:szCs w:val="26"/>
          <w:rtl/>
        </w:rPr>
        <w:t>تحویل</w:t>
      </w:r>
      <w:r w:rsidRPr="002B4A2E">
        <w:rPr>
          <w:rFonts w:ascii="IRANSans" w:hAnsi="SymbolMT" w:cs="B Nazanin"/>
          <w:sz w:val="26"/>
          <w:szCs w:val="26"/>
        </w:rPr>
        <w:t xml:space="preserve"> </w:t>
      </w:r>
      <w:r w:rsidRPr="002B4A2E">
        <w:rPr>
          <w:rFonts w:ascii="IRANSans" w:hAnsi="SymbolMT" w:cs="B Nazanin" w:hint="cs"/>
          <w:sz w:val="26"/>
          <w:szCs w:val="26"/>
          <w:rtl/>
        </w:rPr>
        <w:t>کالا</w:t>
      </w:r>
      <w:r w:rsidRPr="002B4A2E">
        <w:rPr>
          <w:rFonts w:ascii="IRANSans" w:hAnsi="SymbolMT" w:cs="B Nazanin"/>
          <w:sz w:val="26"/>
          <w:szCs w:val="26"/>
        </w:rPr>
        <w:t xml:space="preserve"> </w:t>
      </w:r>
      <w:r w:rsidRPr="002B4A2E">
        <w:rPr>
          <w:rFonts w:ascii="IRANSans" w:hAnsi="SymbolMT" w:cs="B Nazanin" w:hint="cs"/>
          <w:sz w:val="26"/>
          <w:szCs w:val="26"/>
          <w:rtl/>
        </w:rPr>
        <w:t>(جایی</w:t>
      </w:r>
      <w:r w:rsidRPr="002B4A2E">
        <w:rPr>
          <w:rFonts w:ascii="IRANSans" w:hAnsi="SymbolMT" w:cs="B Nazanin"/>
          <w:sz w:val="26"/>
          <w:szCs w:val="26"/>
        </w:rPr>
        <w:t xml:space="preserve"> </w:t>
      </w:r>
      <w:r w:rsidRPr="002B4A2E">
        <w:rPr>
          <w:rFonts w:ascii="IRANSans" w:hAnsi="SymbolMT" w:cs="B Nazanin" w:hint="cs"/>
          <w:sz w:val="26"/>
          <w:szCs w:val="26"/>
          <w:rtl/>
        </w:rPr>
        <w:t>که</w:t>
      </w:r>
      <w:r w:rsidRPr="002B4A2E">
        <w:rPr>
          <w:rFonts w:ascii="IRANSans" w:hAnsi="SymbolMT" w:cs="B Nazanin"/>
          <w:sz w:val="26"/>
          <w:szCs w:val="26"/>
        </w:rPr>
        <w:t xml:space="preserve"> </w:t>
      </w:r>
      <w:r w:rsidRPr="002B4A2E">
        <w:rPr>
          <w:rFonts w:ascii="IRANSans" w:hAnsi="SymbolMT" w:cs="B Nazanin" w:hint="cs"/>
          <w:sz w:val="26"/>
          <w:szCs w:val="26"/>
          <w:rtl/>
        </w:rPr>
        <w:t>ریسک از</w:t>
      </w:r>
      <w:r w:rsidRPr="002B4A2E">
        <w:rPr>
          <w:rFonts w:ascii="IRANSans" w:hAnsi="SymbolMT" w:cs="B Nazanin"/>
          <w:sz w:val="26"/>
          <w:szCs w:val="26"/>
        </w:rPr>
        <w:t xml:space="preserve"> </w:t>
      </w:r>
      <w:r w:rsidRPr="002B4A2E">
        <w:rPr>
          <w:rFonts w:ascii="IRANSans" w:hAnsi="SymbolMT" w:cs="B Nazanin" w:hint="cs"/>
          <w:sz w:val="26"/>
          <w:szCs w:val="26"/>
          <w:rtl/>
        </w:rPr>
        <w:t>فروشنده</w:t>
      </w:r>
      <w:r w:rsidRPr="002B4A2E">
        <w:rPr>
          <w:rFonts w:ascii="IRANSans" w:hAnsi="SymbolMT" w:cs="B Nazanin"/>
          <w:sz w:val="26"/>
          <w:szCs w:val="26"/>
        </w:rPr>
        <w:t xml:space="preserve"> </w:t>
      </w:r>
      <w:r w:rsidRPr="002B4A2E">
        <w:rPr>
          <w:rFonts w:ascii="IRANSans" w:hAnsi="SymbolMT" w:cs="B Nazanin" w:hint="cs"/>
          <w:sz w:val="26"/>
          <w:szCs w:val="26"/>
          <w:rtl/>
        </w:rPr>
        <w:t>به</w:t>
      </w:r>
      <w:r w:rsidRPr="002B4A2E">
        <w:rPr>
          <w:rFonts w:ascii="IRANSans" w:hAnsi="SymbolMT" w:cs="B Nazanin"/>
          <w:sz w:val="26"/>
          <w:szCs w:val="26"/>
        </w:rPr>
        <w:t xml:space="preserve"> </w:t>
      </w:r>
      <w:r w:rsidRPr="002B4A2E">
        <w:rPr>
          <w:rFonts w:ascii="IRANSans" w:hAnsi="SymbolMT" w:cs="B Nazanin" w:hint="cs"/>
          <w:sz w:val="26"/>
          <w:szCs w:val="26"/>
          <w:rtl/>
        </w:rPr>
        <w:t>خریدار</w:t>
      </w:r>
      <w:r w:rsidRPr="002B4A2E">
        <w:rPr>
          <w:rFonts w:ascii="IRANSans" w:hAnsi="SymbolMT" w:cs="B Nazanin"/>
          <w:sz w:val="26"/>
          <w:szCs w:val="26"/>
        </w:rPr>
        <w:t xml:space="preserve"> </w:t>
      </w:r>
      <w:r w:rsidRPr="002B4A2E">
        <w:rPr>
          <w:rFonts w:ascii="IRANSans" w:hAnsi="SymbolMT" w:cs="B Nazanin" w:hint="cs"/>
          <w:sz w:val="26"/>
          <w:szCs w:val="26"/>
          <w:rtl/>
        </w:rPr>
        <w:t>منتقل</w:t>
      </w:r>
      <w:r w:rsidRPr="002B4A2E">
        <w:rPr>
          <w:rFonts w:ascii="IRANSans" w:hAnsi="SymbolMT" w:cs="B Nazanin"/>
          <w:sz w:val="26"/>
          <w:szCs w:val="26"/>
        </w:rPr>
        <w:t xml:space="preserve"> </w:t>
      </w:r>
      <w:r w:rsidRPr="002B4A2E">
        <w:rPr>
          <w:rFonts w:ascii="IRANSans" w:hAnsi="SymbolMT" w:cs="B Nazanin" w:hint="cs"/>
          <w:sz w:val="26"/>
          <w:szCs w:val="26"/>
          <w:rtl/>
        </w:rPr>
        <w:t>می</w:t>
      </w:r>
      <w:r w:rsidRPr="002B4A2E">
        <w:rPr>
          <w:rFonts w:ascii="IRANSans" w:hAnsi="SymbolMT" w:cs="B Nazanin"/>
          <w:sz w:val="26"/>
          <w:szCs w:val="26"/>
          <w:rtl/>
        </w:rPr>
        <w:softHyphen/>
      </w:r>
      <w:r w:rsidRPr="002B4A2E">
        <w:rPr>
          <w:rFonts w:ascii="IRANSans" w:hAnsi="SymbolMT" w:cs="B Nazanin" w:hint="cs"/>
          <w:sz w:val="26"/>
          <w:szCs w:val="26"/>
          <w:rtl/>
        </w:rPr>
        <w:t>شود) و</w:t>
      </w:r>
      <w:r w:rsidRPr="002B4A2E">
        <w:rPr>
          <w:rFonts w:ascii="IRANSans" w:hAnsi="SymbolMT" w:cs="B Nazanin"/>
          <w:sz w:val="26"/>
          <w:szCs w:val="26"/>
        </w:rPr>
        <w:t xml:space="preserve"> </w:t>
      </w:r>
      <w:r w:rsidRPr="002B4A2E">
        <w:rPr>
          <w:rFonts w:ascii="IRANSans" w:hAnsi="SymbolMT" w:cs="B Nazanin" w:hint="cs"/>
          <w:sz w:val="26"/>
          <w:szCs w:val="26"/>
          <w:rtl/>
        </w:rPr>
        <w:t>مقصد</w:t>
      </w:r>
      <w:r w:rsidRPr="002B4A2E">
        <w:rPr>
          <w:rFonts w:ascii="IRANSans" w:hAnsi="SymbolMT" w:cs="B Nazanin"/>
          <w:sz w:val="26"/>
          <w:szCs w:val="26"/>
        </w:rPr>
        <w:t xml:space="preserve"> </w:t>
      </w:r>
      <w:r w:rsidRPr="002B4A2E">
        <w:rPr>
          <w:rFonts w:ascii="IRANSans" w:hAnsi="SymbolMT" w:cs="B Nazanin" w:hint="cs"/>
          <w:sz w:val="26"/>
          <w:szCs w:val="26"/>
          <w:rtl/>
        </w:rPr>
        <w:t>کالا</w:t>
      </w:r>
      <w:r w:rsidRPr="002B4A2E">
        <w:rPr>
          <w:rFonts w:ascii="IRANSans" w:hAnsi="SymbolMT" w:cs="B Nazanin"/>
          <w:sz w:val="26"/>
          <w:szCs w:val="26"/>
        </w:rPr>
        <w:t xml:space="preserve"> </w:t>
      </w:r>
      <w:r w:rsidRPr="002B4A2E">
        <w:rPr>
          <w:rFonts w:ascii="IRANSans" w:hAnsi="SymbolMT" w:cs="B Nazanin" w:hint="cs"/>
          <w:sz w:val="26"/>
          <w:szCs w:val="26"/>
          <w:rtl/>
        </w:rPr>
        <w:t>(جایی</w:t>
      </w:r>
      <w:r w:rsidRPr="002B4A2E">
        <w:rPr>
          <w:rFonts w:ascii="IRANSans" w:hAnsi="SymbolMT" w:cs="B Nazanin"/>
          <w:sz w:val="26"/>
          <w:szCs w:val="26"/>
        </w:rPr>
        <w:t xml:space="preserve"> </w:t>
      </w:r>
      <w:r w:rsidRPr="002B4A2E">
        <w:rPr>
          <w:rFonts w:ascii="IRANSans" w:hAnsi="SymbolMT" w:cs="B Nazanin" w:hint="cs"/>
          <w:sz w:val="26"/>
          <w:szCs w:val="26"/>
          <w:rtl/>
        </w:rPr>
        <w:t>که</w:t>
      </w:r>
      <w:r w:rsidRPr="002B4A2E">
        <w:rPr>
          <w:rFonts w:ascii="IRANSans" w:hAnsi="SymbolMT" w:cs="B Nazanin"/>
          <w:sz w:val="26"/>
          <w:szCs w:val="26"/>
        </w:rPr>
        <w:t xml:space="preserve"> </w:t>
      </w:r>
      <w:r w:rsidRPr="002B4A2E">
        <w:rPr>
          <w:rFonts w:ascii="IRANSans" w:hAnsi="SymbolMT" w:cs="B Nazanin" w:hint="cs"/>
          <w:sz w:val="26"/>
          <w:szCs w:val="26"/>
          <w:rtl/>
        </w:rPr>
        <w:t>فروشنده</w:t>
      </w:r>
      <w:r w:rsidRPr="002B4A2E">
        <w:rPr>
          <w:rFonts w:ascii="IRANSans" w:hAnsi="SymbolMT" w:cs="B Nazanin"/>
          <w:sz w:val="26"/>
          <w:szCs w:val="26"/>
        </w:rPr>
        <w:t xml:space="preserve"> </w:t>
      </w:r>
      <w:r w:rsidRPr="002B4A2E">
        <w:rPr>
          <w:rFonts w:ascii="IRANSans" w:hAnsi="SymbolMT" w:cs="B Nazanin" w:hint="cs"/>
          <w:sz w:val="26"/>
          <w:szCs w:val="26"/>
          <w:rtl/>
        </w:rPr>
        <w:t>باید هزینه</w:t>
      </w:r>
      <w:r w:rsidRPr="002B4A2E">
        <w:rPr>
          <w:rFonts w:ascii="IRANSans" w:hAnsi="SymbolMT" w:cs="B Nazanin"/>
          <w:sz w:val="26"/>
          <w:szCs w:val="26"/>
          <w:rtl/>
        </w:rPr>
        <w:softHyphen/>
      </w:r>
      <w:r w:rsidRPr="002B4A2E">
        <w:rPr>
          <w:rFonts w:ascii="IRANSans" w:hAnsi="SymbolMT" w:cs="B Nazanin" w:hint="cs"/>
          <w:sz w:val="26"/>
          <w:szCs w:val="26"/>
          <w:rtl/>
        </w:rPr>
        <w:t>های</w:t>
      </w:r>
      <w:r w:rsidRPr="002B4A2E">
        <w:rPr>
          <w:rFonts w:ascii="IRANSans" w:hAnsi="SymbolMT" w:cs="B Nazanin"/>
          <w:sz w:val="26"/>
          <w:szCs w:val="26"/>
        </w:rPr>
        <w:t xml:space="preserve"> </w:t>
      </w:r>
      <w:r w:rsidRPr="002B4A2E">
        <w:rPr>
          <w:rFonts w:ascii="IRANSans" w:hAnsi="SymbolMT" w:cs="B Nazanin" w:hint="cs"/>
          <w:sz w:val="26"/>
          <w:szCs w:val="26"/>
          <w:rtl/>
        </w:rPr>
        <w:t>حمل و نقل</w:t>
      </w:r>
      <w:r w:rsidRPr="002B4A2E">
        <w:rPr>
          <w:rFonts w:ascii="IRANSans" w:hAnsi="SymbolMT" w:cs="B Nazanin"/>
          <w:sz w:val="26"/>
          <w:szCs w:val="26"/>
        </w:rPr>
        <w:t xml:space="preserve"> </w:t>
      </w:r>
      <w:r w:rsidRPr="002B4A2E">
        <w:rPr>
          <w:rFonts w:ascii="IRANSans" w:hAnsi="SymbolMT" w:cs="B Nazanin" w:hint="cs"/>
          <w:sz w:val="26"/>
          <w:szCs w:val="26"/>
          <w:rtl/>
        </w:rPr>
        <w:t>کالا</w:t>
      </w:r>
      <w:r w:rsidRPr="002B4A2E">
        <w:rPr>
          <w:rFonts w:ascii="IRANSans" w:hAnsi="SymbolMT" w:cs="B Nazanin"/>
          <w:sz w:val="26"/>
          <w:szCs w:val="26"/>
        </w:rPr>
        <w:t xml:space="preserve"> </w:t>
      </w:r>
      <w:r w:rsidRPr="002B4A2E">
        <w:rPr>
          <w:rFonts w:ascii="IRANSans" w:hAnsi="SymbolMT" w:cs="B Nazanin" w:hint="cs"/>
          <w:sz w:val="26"/>
          <w:szCs w:val="26"/>
          <w:rtl/>
        </w:rPr>
        <w:t>تا</w:t>
      </w:r>
      <w:r w:rsidRPr="002B4A2E">
        <w:rPr>
          <w:rFonts w:ascii="IRANSans" w:hAnsi="SymbolMT" w:cs="B Nazanin"/>
          <w:sz w:val="26"/>
          <w:szCs w:val="26"/>
        </w:rPr>
        <w:t xml:space="preserve"> </w:t>
      </w:r>
      <w:r w:rsidRPr="002B4A2E">
        <w:rPr>
          <w:rFonts w:ascii="IRANSans" w:hAnsi="SymbolMT" w:cs="B Nazanin" w:hint="cs"/>
          <w:sz w:val="26"/>
          <w:szCs w:val="26"/>
          <w:rtl/>
        </w:rPr>
        <w:t>آن</w:t>
      </w:r>
      <w:r w:rsidRPr="002B4A2E">
        <w:rPr>
          <w:rFonts w:ascii="IRANSans" w:hAnsi="SymbolMT" w:cs="B Nazanin"/>
          <w:sz w:val="26"/>
          <w:szCs w:val="26"/>
        </w:rPr>
        <w:t xml:space="preserve"> </w:t>
      </w:r>
      <w:r w:rsidRPr="002B4A2E">
        <w:rPr>
          <w:rFonts w:ascii="IRANSans" w:hAnsi="SymbolMT" w:cs="B Nazanin" w:hint="cs"/>
          <w:sz w:val="26"/>
          <w:szCs w:val="26"/>
          <w:rtl/>
        </w:rPr>
        <w:t>محل</w:t>
      </w:r>
      <w:r w:rsidRPr="002B4A2E">
        <w:rPr>
          <w:rFonts w:ascii="IRANSans" w:hAnsi="SymbolMT" w:cs="B Nazanin"/>
          <w:sz w:val="26"/>
          <w:szCs w:val="26"/>
        </w:rPr>
        <w:t xml:space="preserve"> </w:t>
      </w:r>
      <w:r w:rsidRPr="002B4A2E">
        <w:rPr>
          <w:rFonts w:ascii="IRANSans" w:hAnsi="SymbolMT" w:cs="B Nazanin" w:hint="cs"/>
          <w:sz w:val="26"/>
          <w:szCs w:val="26"/>
          <w:rtl/>
        </w:rPr>
        <w:t>را</w:t>
      </w:r>
      <w:r w:rsidRPr="002B4A2E">
        <w:rPr>
          <w:rFonts w:ascii="IRANSans" w:hAnsi="SymbolMT" w:cs="B Nazanin"/>
          <w:sz w:val="26"/>
          <w:szCs w:val="26"/>
        </w:rPr>
        <w:t xml:space="preserve"> </w:t>
      </w:r>
      <w:r w:rsidRPr="002B4A2E">
        <w:rPr>
          <w:rFonts w:ascii="IRANSans" w:hAnsi="SymbolMT" w:cs="B Nazanin" w:hint="cs"/>
          <w:sz w:val="26"/>
          <w:szCs w:val="26"/>
          <w:rtl/>
        </w:rPr>
        <w:t>بپردازد) لزوماً</w:t>
      </w:r>
      <w:r w:rsidRPr="002B4A2E">
        <w:rPr>
          <w:rFonts w:ascii="IRANSans" w:hAnsi="SymbolMT" w:cs="B Nazanin"/>
          <w:sz w:val="26"/>
          <w:szCs w:val="26"/>
        </w:rPr>
        <w:t xml:space="preserve"> </w:t>
      </w:r>
      <w:r w:rsidRPr="002B4A2E">
        <w:rPr>
          <w:rFonts w:ascii="IRANSans" w:hAnsi="SymbolMT" w:cs="B Nazanin" w:hint="cs"/>
          <w:sz w:val="26"/>
          <w:szCs w:val="26"/>
          <w:rtl/>
        </w:rPr>
        <w:t>همان</w:t>
      </w:r>
      <w:r w:rsidRPr="002B4A2E">
        <w:rPr>
          <w:rFonts w:ascii="IRANSans" w:hAnsi="SymbolMT" w:cs="B Nazanin"/>
          <w:sz w:val="26"/>
          <w:szCs w:val="26"/>
        </w:rPr>
        <w:t xml:space="preserve"> </w:t>
      </w:r>
      <w:r w:rsidRPr="002B4A2E">
        <w:rPr>
          <w:rFonts w:ascii="IRANSans" w:hAnsi="SymbolMT" w:cs="B Nazanin" w:hint="cs"/>
          <w:sz w:val="26"/>
          <w:szCs w:val="26"/>
          <w:rtl/>
        </w:rPr>
        <w:t>محل</w:t>
      </w:r>
      <w:r w:rsidRPr="002B4A2E">
        <w:rPr>
          <w:rFonts w:ascii="IRANSans" w:hAnsi="SymbolMT" w:cs="B Nazanin"/>
          <w:sz w:val="26"/>
          <w:szCs w:val="26"/>
        </w:rPr>
        <w:t xml:space="preserve"> </w:t>
      </w:r>
      <w:r w:rsidRPr="002B4A2E">
        <w:rPr>
          <w:rFonts w:ascii="IRANSans" w:hAnsi="SymbolMT" w:cs="B Nazanin" w:hint="cs"/>
          <w:sz w:val="26"/>
          <w:szCs w:val="26"/>
          <w:rtl/>
        </w:rPr>
        <w:t>نامبرده شده</w:t>
      </w:r>
      <w:r w:rsidRPr="002B4A2E">
        <w:rPr>
          <w:rFonts w:ascii="IRANSans" w:hAnsi="SymbolMT" w:cs="B Nazanin"/>
          <w:sz w:val="26"/>
          <w:szCs w:val="26"/>
        </w:rPr>
        <w:t xml:space="preserve"> </w:t>
      </w:r>
      <w:r w:rsidRPr="002B4A2E">
        <w:rPr>
          <w:rFonts w:ascii="IRANSans" w:hAnsi="SymbolMT" w:cs="B Nazanin" w:hint="cs"/>
          <w:sz w:val="26"/>
          <w:szCs w:val="26"/>
          <w:rtl/>
        </w:rPr>
        <w:t>به</w:t>
      </w:r>
      <w:r w:rsidRPr="002B4A2E">
        <w:rPr>
          <w:rFonts w:ascii="IRANSans" w:hAnsi="SymbolMT" w:cs="B Nazanin"/>
          <w:sz w:val="26"/>
          <w:szCs w:val="26"/>
        </w:rPr>
        <w:t xml:space="preserve"> </w:t>
      </w:r>
      <w:r w:rsidRPr="002B4A2E">
        <w:rPr>
          <w:rFonts w:ascii="IRANSans" w:hAnsi="SymbolMT" w:cs="B Nazanin" w:hint="cs"/>
          <w:sz w:val="26"/>
          <w:szCs w:val="26"/>
          <w:rtl/>
        </w:rPr>
        <w:t>همراه</w:t>
      </w:r>
      <w:r w:rsidRPr="002B4A2E">
        <w:rPr>
          <w:rFonts w:ascii="IRANSans" w:hAnsi="SymbolMT" w:cs="B Nazanin"/>
          <w:sz w:val="26"/>
          <w:szCs w:val="26"/>
        </w:rPr>
        <w:t xml:space="preserve"> </w:t>
      </w:r>
      <w:r w:rsidRPr="002B4A2E">
        <w:rPr>
          <w:rFonts w:ascii="IRANSans" w:hAnsi="SymbolMT" w:cs="B Nazanin" w:hint="cs"/>
          <w:sz w:val="26"/>
          <w:szCs w:val="26"/>
          <w:rtl/>
        </w:rPr>
        <w:t>قاعده</w:t>
      </w:r>
      <w:r w:rsidRPr="002B4A2E">
        <w:rPr>
          <w:rFonts w:ascii="IRANSans" w:hAnsi="SymbolMT" w:cs="B Nazanin"/>
          <w:sz w:val="26"/>
          <w:szCs w:val="26"/>
        </w:rPr>
        <w:t xml:space="preserve"> </w:t>
      </w:r>
      <w:r w:rsidRPr="002B4A2E">
        <w:rPr>
          <w:rFonts w:ascii="IRANSans" w:hAnsi="SymbolMT" w:cs="B Nazanin" w:hint="cs"/>
          <w:sz w:val="26"/>
          <w:szCs w:val="26"/>
          <w:rtl/>
        </w:rPr>
        <w:t>اینکوترمز</w:t>
      </w:r>
      <w:r w:rsidRPr="002B4A2E">
        <w:rPr>
          <w:rFonts w:ascii="IRANSans" w:hAnsi="SymbolMT" w:cs="B Nazanin"/>
          <w:sz w:val="26"/>
          <w:szCs w:val="26"/>
        </w:rPr>
        <w:t xml:space="preserve"> </w:t>
      </w:r>
      <w:r w:rsidRPr="002B4A2E">
        <w:rPr>
          <w:rFonts w:ascii="IRANSans" w:hAnsi="SymbolMT" w:cs="B Nazanin" w:hint="cs"/>
          <w:sz w:val="26"/>
          <w:szCs w:val="26"/>
          <w:rtl/>
        </w:rPr>
        <w:t>مورد</w:t>
      </w:r>
      <w:r w:rsidRPr="002B4A2E">
        <w:rPr>
          <w:rFonts w:ascii="IRANSans" w:hAnsi="SymbolMT" w:cs="B Nazanin"/>
          <w:sz w:val="26"/>
          <w:szCs w:val="26"/>
        </w:rPr>
        <w:t xml:space="preserve"> </w:t>
      </w:r>
      <w:r w:rsidRPr="002B4A2E">
        <w:rPr>
          <w:rFonts w:ascii="IRANSans" w:hAnsi="SymbolMT" w:cs="B Nazanin" w:hint="cs"/>
          <w:sz w:val="26"/>
          <w:szCs w:val="26"/>
          <w:rtl/>
        </w:rPr>
        <w:t>استفاده</w:t>
      </w:r>
      <w:r w:rsidRPr="002B4A2E">
        <w:rPr>
          <w:rFonts w:ascii="IRANSans" w:hAnsi="SymbolMT" w:cs="B Nazanin"/>
          <w:sz w:val="26"/>
          <w:szCs w:val="26"/>
        </w:rPr>
        <w:t xml:space="preserve"> </w:t>
      </w:r>
      <w:r w:rsidRPr="002B4A2E">
        <w:rPr>
          <w:rFonts w:ascii="IRANSans" w:hAnsi="SymbolMT" w:cs="B Nazanin" w:hint="cs"/>
          <w:sz w:val="26"/>
          <w:szCs w:val="26"/>
          <w:rtl/>
        </w:rPr>
        <w:t>نیست</w:t>
      </w:r>
      <w:r w:rsidRPr="002B4A2E">
        <w:rPr>
          <w:rFonts w:ascii="IRANSans" w:hAnsi="SymbolMT" w:cs="B Nazanin"/>
          <w:sz w:val="26"/>
          <w:szCs w:val="26"/>
        </w:rPr>
        <w:t xml:space="preserve"> </w:t>
      </w:r>
      <w:r w:rsidRPr="002B4A2E">
        <w:rPr>
          <w:rFonts w:ascii="IRANSans" w:hAnsi="SymbolMT" w:cs="B Nazanin" w:hint="cs"/>
          <w:sz w:val="26"/>
          <w:szCs w:val="26"/>
          <w:rtl/>
        </w:rPr>
        <w:t>و</w:t>
      </w:r>
      <w:r w:rsidRPr="002B4A2E">
        <w:rPr>
          <w:rFonts w:ascii="IRANSans" w:hAnsi="SymbolMT" w:cs="B Nazanin"/>
          <w:sz w:val="26"/>
          <w:szCs w:val="26"/>
        </w:rPr>
        <w:t xml:space="preserve"> </w:t>
      </w:r>
      <w:r w:rsidRPr="002B4A2E">
        <w:rPr>
          <w:rFonts w:ascii="IRANSans" w:hAnsi="SymbolMT" w:cs="B Nazanin" w:hint="cs"/>
          <w:sz w:val="26"/>
          <w:szCs w:val="26"/>
          <w:rtl/>
        </w:rPr>
        <w:t>این</w:t>
      </w:r>
      <w:r w:rsidRPr="002B4A2E">
        <w:rPr>
          <w:rFonts w:ascii="IRANSans" w:hAnsi="SymbolMT" w:cs="B Nazanin"/>
          <w:sz w:val="26"/>
          <w:szCs w:val="26"/>
        </w:rPr>
        <w:t xml:space="preserve"> </w:t>
      </w:r>
      <w:r w:rsidRPr="002B4A2E">
        <w:rPr>
          <w:rFonts w:ascii="IRANSans" w:hAnsi="SymbolMT" w:cs="B Nazanin" w:hint="cs"/>
          <w:sz w:val="26"/>
          <w:szCs w:val="26"/>
          <w:rtl/>
        </w:rPr>
        <w:t>به</w:t>
      </w:r>
      <w:r w:rsidRPr="002B4A2E">
        <w:rPr>
          <w:rFonts w:ascii="IRANSans" w:hAnsi="SymbolMT" w:cs="B Nazanin"/>
          <w:sz w:val="26"/>
          <w:szCs w:val="26"/>
        </w:rPr>
        <w:t xml:space="preserve"> </w:t>
      </w:r>
      <w:r w:rsidRPr="002B4A2E">
        <w:rPr>
          <w:rFonts w:ascii="IRANSans" w:hAnsi="SymbolMT" w:cs="B Nazanin" w:hint="cs"/>
          <w:sz w:val="26"/>
          <w:szCs w:val="26"/>
          <w:rtl/>
        </w:rPr>
        <w:t>ترم</w:t>
      </w:r>
      <w:r w:rsidRPr="002B4A2E">
        <w:rPr>
          <w:rFonts w:ascii="IRANSans" w:hAnsi="SymbolMT" w:cs="B Nazanin"/>
          <w:sz w:val="26"/>
          <w:szCs w:val="26"/>
        </w:rPr>
        <w:t xml:space="preserve"> </w:t>
      </w:r>
      <w:r w:rsidRPr="002B4A2E">
        <w:rPr>
          <w:rFonts w:ascii="IRANSans" w:hAnsi="SymbolMT" w:cs="B Nazanin" w:hint="cs"/>
          <w:sz w:val="26"/>
          <w:szCs w:val="26"/>
          <w:rtl/>
        </w:rPr>
        <w:t>یا</w:t>
      </w:r>
      <w:r w:rsidRPr="002B4A2E">
        <w:rPr>
          <w:rFonts w:ascii="IRANSans" w:hAnsi="SymbolMT" w:cs="B Nazanin"/>
          <w:sz w:val="26"/>
          <w:szCs w:val="26"/>
        </w:rPr>
        <w:t xml:space="preserve"> </w:t>
      </w:r>
      <w:r w:rsidRPr="002B4A2E">
        <w:rPr>
          <w:rFonts w:ascii="IRANSans" w:hAnsi="SymbolMT" w:cs="B Nazanin" w:hint="cs"/>
          <w:sz w:val="26"/>
          <w:szCs w:val="26"/>
          <w:rtl/>
        </w:rPr>
        <w:t>قاعده مورد استفاده</w:t>
      </w:r>
      <w:r w:rsidRPr="002B4A2E">
        <w:rPr>
          <w:rFonts w:ascii="IRANSans" w:hAnsi="SymbolMT" w:cs="B Nazanin"/>
          <w:sz w:val="26"/>
          <w:szCs w:val="26"/>
        </w:rPr>
        <w:t xml:space="preserve"> </w:t>
      </w:r>
      <w:r w:rsidRPr="002B4A2E">
        <w:rPr>
          <w:rFonts w:ascii="IRANSans" w:hAnsi="SymbolMT" w:cs="B Nazanin" w:hint="cs"/>
          <w:sz w:val="26"/>
          <w:szCs w:val="26"/>
          <w:rtl/>
        </w:rPr>
        <w:t>بستگی</w:t>
      </w:r>
      <w:r w:rsidRPr="002B4A2E">
        <w:rPr>
          <w:rFonts w:ascii="IRANSans" w:hAnsi="SymbolMT" w:cs="B Nazanin"/>
          <w:sz w:val="26"/>
          <w:szCs w:val="26"/>
        </w:rPr>
        <w:t xml:space="preserve"> </w:t>
      </w:r>
      <w:r w:rsidRPr="002B4A2E">
        <w:rPr>
          <w:rFonts w:ascii="IRANSans" w:hAnsi="SymbolMT" w:cs="B Nazanin" w:hint="cs"/>
          <w:sz w:val="26"/>
          <w:szCs w:val="26"/>
          <w:rtl/>
        </w:rPr>
        <w:t xml:space="preserve">دارد.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hAnsi="SymbolMT" w:cs="B Nazanin" w:hint="cs"/>
          <w:sz w:val="26"/>
          <w:szCs w:val="26"/>
          <w:rtl/>
        </w:rPr>
        <w:t>بنابراین،</w:t>
      </w:r>
      <w:r w:rsidRPr="002B4A2E">
        <w:rPr>
          <w:rFonts w:ascii="IRANSans" w:hAnsi="SymbolMT" w:cs="B Nazanin"/>
          <w:sz w:val="26"/>
          <w:szCs w:val="26"/>
        </w:rPr>
        <w:t xml:space="preserve"> </w:t>
      </w:r>
      <w:r w:rsidRPr="002B4A2E">
        <w:rPr>
          <w:rFonts w:ascii="IRANSans" w:hAnsi="SymbolMT" w:cs="B Nazanin" w:hint="cs"/>
          <w:sz w:val="26"/>
          <w:szCs w:val="26"/>
          <w:rtl/>
        </w:rPr>
        <w:t>یک</w:t>
      </w:r>
      <w:r w:rsidRPr="002B4A2E">
        <w:rPr>
          <w:rFonts w:ascii="IRANSans" w:hAnsi="SymbolMT" w:cs="B Nazanin"/>
          <w:sz w:val="26"/>
          <w:szCs w:val="26"/>
        </w:rPr>
        <w:t xml:space="preserve"> </w:t>
      </w:r>
      <w:r w:rsidRPr="002B4A2E">
        <w:rPr>
          <w:rFonts w:ascii="IRANSans" w:hAnsi="SymbolMT" w:cs="B Nazanin" w:hint="cs"/>
          <w:sz w:val="26"/>
          <w:szCs w:val="26"/>
          <w:rtl/>
        </w:rPr>
        <w:t>معامله</w:t>
      </w:r>
      <w:r w:rsidRPr="002B4A2E">
        <w:rPr>
          <w:rFonts w:ascii="IRANSans" w:hAnsi="SymbolMT" w:cs="B Nazanin"/>
          <w:sz w:val="26"/>
          <w:szCs w:val="26"/>
        </w:rPr>
        <w:t xml:space="preserve"> FOB</w:t>
      </w:r>
      <w:r w:rsidRPr="002B4A2E">
        <w:rPr>
          <w:rFonts w:ascii="IRANSans" w:hAnsi="SymbolMT" w:cs="B Nazanin" w:hint="cs"/>
          <w:sz w:val="26"/>
          <w:szCs w:val="26"/>
          <w:rtl/>
        </w:rPr>
        <w:t xml:space="preserve"> که</w:t>
      </w:r>
      <w:r w:rsidRPr="002B4A2E">
        <w:rPr>
          <w:rFonts w:ascii="IRANSans" w:hAnsi="SymbolMT" w:cs="B Nazanin"/>
          <w:sz w:val="26"/>
          <w:szCs w:val="26"/>
        </w:rPr>
        <w:t xml:space="preserve"> </w:t>
      </w:r>
      <w:r w:rsidRPr="002B4A2E">
        <w:rPr>
          <w:rFonts w:ascii="IRANSans" w:hAnsi="SymbolMT" w:cs="B Nazanin" w:hint="cs"/>
          <w:sz w:val="26"/>
          <w:szCs w:val="26"/>
          <w:rtl/>
        </w:rPr>
        <w:t>در</w:t>
      </w:r>
      <w:r w:rsidRPr="002B4A2E">
        <w:rPr>
          <w:rFonts w:ascii="IRANSans" w:hAnsi="SymbolMT" w:cs="B Nazanin"/>
          <w:sz w:val="26"/>
          <w:szCs w:val="26"/>
        </w:rPr>
        <w:t xml:space="preserve"> </w:t>
      </w:r>
      <w:r w:rsidRPr="002B4A2E">
        <w:rPr>
          <w:rFonts w:ascii="IRANSans" w:hAnsi="SymbolMT" w:cs="B Nazanin" w:hint="cs"/>
          <w:sz w:val="26"/>
          <w:szCs w:val="26"/>
          <w:rtl/>
        </w:rPr>
        <w:t>آن</w:t>
      </w:r>
      <w:r w:rsidRPr="002B4A2E">
        <w:rPr>
          <w:rFonts w:ascii="IRANSans" w:hAnsi="SymbolMT" w:cs="B Nazanin"/>
          <w:sz w:val="26"/>
          <w:szCs w:val="26"/>
        </w:rPr>
        <w:t xml:space="preserve"> </w:t>
      </w:r>
      <w:r w:rsidRPr="002B4A2E">
        <w:rPr>
          <w:rFonts w:ascii="IRANSans" w:hAnsi="SymbolMT" w:cs="B Nazanin" w:hint="cs"/>
          <w:sz w:val="26"/>
          <w:szCs w:val="26"/>
          <w:rtl/>
        </w:rPr>
        <w:t>بندر</w:t>
      </w:r>
      <w:r w:rsidRPr="002B4A2E">
        <w:rPr>
          <w:rFonts w:ascii="IRANSans" w:hAnsi="SymbolMT" w:cs="B Nazanin"/>
          <w:sz w:val="26"/>
          <w:szCs w:val="26"/>
        </w:rPr>
        <w:t xml:space="preserve"> </w:t>
      </w:r>
      <w:r w:rsidRPr="002B4A2E">
        <w:rPr>
          <w:rFonts w:ascii="IRANSans" w:hAnsi="SymbolMT" w:cs="B Nazanin" w:hint="cs"/>
          <w:sz w:val="26"/>
          <w:szCs w:val="26"/>
          <w:rtl/>
        </w:rPr>
        <w:t>حمل</w:t>
      </w:r>
      <w:r w:rsidRPr="002B4A2E">
        <w:rPr>
          <w:rFonts w:ascii="IRANSans" w:hAnsi="SymbolMT" w:cs="B Nazanin"/>
          <w:sz w:val="26"/>
          <w:szCs w:val="26"/>
        </w:rPr>
        <w:t xml:space="preserve"> </w:t>
      </w:r>
      <w:r w:rsidRPr="002B4A2E">
        <w:rPr>
          <w:rFonts w:ascii="IRANSans" w:hAnsi="SymbolMT" w:cs="B Nazanin" w:hint="cs"/>
          <w:sz w:val="26"/>
          <w:szCs w:val="26"/>
          <w:rtl/>
        </w:rPr>
        <w:t>دقیقاً</w:t>
      </w:r>
      <w:r w:rsidRPr="002B4A2E">
        <w:rPr>
          <w:rFonts w:ascii="IRANSans" w:hAnsi="SymbolMT" w:cs="B Nazanin"/>
          <w:sz w:val="26"/>
          <w:szCs w:val="26"/>
        </w:rPr>
        <w:t xml:space="preserve"> </w:t>
      </w:r>
      <w:r w:rsidRPr="002B4A2E">
        <w:rPr>
          <w:rFonts w:ascii="IRANSans" w:hAnsi="SymbolMT" w:cs="B Nazanin" w:hint="cs"/>
          <w:sz w:val="26"/>
          <w:szCs w:val="26"/>
          <w:rtl/>
        </w:rPr>
        <w:t>مشخص</w:t>
      </w:r>
      <w:r w:rsidRPr="002B4A2E">
        <w:rPr>
          <w:rFonts w:ascii="IRANSans" w:hAnsi="SymbolMT" w:cs="B Nazanin"/>
          <w:sz w:val="26"/>
          <w:szCs w:val="26"/>
        </w:rPr>
        <w:t xml:space="preserve"> </w:t>
      </w:r>
      <w:r w:rsidRPr="002B4A2E">
        <w:rPr>
          <w:rFonts w:ascii="IRANSans" w:hAnsi="SymbolMT" w:cs="B Nazanin" w:hint="cs"/>
          <w:sz w:val="26"/>
          <w:szCs w:val="26"/>
          <w:rtl/>
        </w:rPr>
        <w:t>نشده</w:t>
      </w:r>
      <w:r w:rsidRPr="002B4A2E">
        <w:rPr>
          <w:rFonts w:ascii="IRANSans" w:hAnsi="SymbolMT" w:cs="B Nazanin"/>
          <w:sz w:val="26"/>
          <w:szCs w:val="26"/>
        </w:rPr>
        <w:t xml:space="preserve"> </w:t>
      </w:r>
      <w:r w:rsidRPr="002B4A2E">
        <w:rPr>
          <w:rFonts w:ascii="IRANSans" w:hAnsi="SymbolMT" w:cs="B Nazanin" w:hint="cs"/>
          <w:sz w:val="26"/>
          <w:szCs w:val="26"/>
          <w:rtl/>
        </w:rPr>
        <w:t>باشد،</w:t>
      </w:r>
      <w:r w:rsidRPr="002B4A2E">
        <w:rPr>
          <w:rFonts w:ascii="IRANSans" w:hAnsi="SymbolMT" w:cs="B Nazanin"/>
          <w:sz w:val="26"/>
          <w:szCs w:val="26"/>
        </w:rPr>
        <w:t xml:space="preserve"> </w:t>
      </w:r>
      <w:r w:rsidRPr="002B4A2E">
        <w:rPr>
          <w:rFonts w:ascii="IRANSans" w:hAnsi="SymbolMT" w:cs="B Nazanin" w:hint="cs"/>
          <w:sz w:val="26"/>
          <w:szCs w:val="26"/>
          <w:rtl/>
        </w:rPr>
        <w:t>طرفین</w:t>
      </w:r>
      <w:r w:rsidRPr="002B4A2E">
        <w:rPr>
          <w:rFonts w:ascii="IRANSans" w:hAnsi="SymbolMT" w:cs="B Nazanin"/>
          <w:sz w:val="26"/>
          <w:szCs w:val="26"/>
        </w:rPr>
        <w:t xml:space="preserve"> </w:t>
      </w:r>
      <w:r w:rsidRPr="002B4A2E">
        <w:rPr>
          <w:rFonts w:ascii="IRANSans" w:hAnsi="SymbolMT" w:cs="B Nazanin" w:hint="cs"/>
          <w:sz w:val="26"/>
          <w:szCs w:val="26"/>
          <w:rtl/>
        </w:rPr>
        <w:t>معامله</w:t>
      </w:r>
      <w:r w:rsidRPr="002B4A2E">
        <w:rPr>
          <w:rFonts w:ascii="IRANSans" w:hAnsi="SymbolMT" w:cs="B Nazanin"/>
          <w:sz w:val="26"/>
          <w:szCs w:val="26"/>
        </w:rPr>
        <w:t xml:space="preserve"> </w:t>
      </w:r>
      <w:r w:rsidRPr="002B4A2E">
        <w:rPr>
          <w:rFonts w:ascii="IRANSans" w:hAnsi="SymbolMT" w:cs="B Nazanin" w:hint="cs"/>
          <w:sz w:val="26"/>
          <w:szCs w:val="26"/>
          <w:rtl/>
        </w:rPr>
        <w:t>را</w:t>
      </w:r>
      <w:r w:rsidRPr="002B4A2E">
        <w:rPr>
          <w:rFonts w:ascii="IRANSans" w:hAnsi="SymbolMT" w:cs="B Nazanin"/>
          <w:sz w:val="26"/>
          <w:szCs w:val="26"/>
        </w:rPr>
        <w:t xml:space="preserve"> </w:t>
      </w:r>
      <w:r w:rsidRPr="002B4A2E">
        <w:rPr>
          <w:rFonts w:ascii="IRANSans" w:hAnsi="SymbolMT" w:cs="B Nazanin" w:hint="cs"/>
          <w:sz w:val="26"/>
          <w:szCs w:val="26"/>
          <w:rtl/>
        </w:rPr>
        <w:t>در</w:t>
      </w:r>
      <w:r w:rsidRPr="002B4A2E">
        <w:rPr>
          <w:rFonts w:ascii="IRANSans" w:hAnsi="SymbolMT" w:cs="B Nazanin"/>
          <w:sz w:val="26"/>
          <w:szCs w:val="26"/>
        </w:rPr>
        <w:t xml:space="preserve"> </w:t>
      </w:r>
      <w:r w:rsidRPr="002B4A2E">
        <w:rPr>
          <w:rFonts w:ascii="IRANSans" w:hAnsi="SymbolMT" w:cs="B Nazanin" w:hint="cs"/>
          <w:sz w:val="26"/>
          <w:szCs w:val="26"/>
          <w:rtl/>
        </w:rPr>
        <w:t>خصوص</w:t>
      </w:r>
      <w:r w:rsidRPr="002B4A2E">
        <w:rPr>
          <w:rFonts w:ascii="IRANSans" w:hAnsi="SymbolMT" w:cs="B Nazanin"/>
          <w:sz w:val="26"/>
          <w:szCs w:val="26"/>
        </w:rPr>
        <w:t xml:space="preserve"> </w:t>
      </w:r>
      <w:r w:rsidRPr="002B4A2E">
        <w:rPr>
          <w:rFonts w:ascii="IRANSans" w:hAnsi="SymbolMT" w:cs="B Nazanin" w:hint="cs"/>
          <w:sz w:val="26"/>
          <w:szCs w:val="26"/>
          <w:rtl/>
        </w:rPr>
        <w:t>محلی</w:t>
      </w:r>
      <w:r w:rsidRPr="002B4A2E">
        <w:rPr>
          <w:rFonts w:ascii="IRANSans" w:hAnsi="SymbolMT" w:cs="B Nazanin"/>
          <w:sz w:val="26"/>
          <w:szCs w:val="26"/>
        </w:rPr>
        <w:t xml:space="preserve"> </w:t>
      </w:r>
      <w:r w:rsidRPr="002B4A2E">
        <w:rPr>
          <w:rFonts w:ascii="IRANSans" w:hAnsi="SymbolMT" w:cs="B Nazanin" w:hint="cs"/>
          <w:sz w:val="26"/>
          <w:szCs w:val="26"/>
          <w:rtl/>
        </w:rPr>
        <w:t>که</w:t>
      </w:r>
      <w:r w:rsidRPr="002B4A2E">
        <w:rPr>
          <w:rFonts w:ascii="IRANSans" w:hAnsi="SymbolMT" w:cs="B Nazanin"/>
          <w:sz w:val="26"/>
          <w:szCs w:val="26"/>
        </w:rPr>
        <w:t xml:space="preserve"> </w:t>
      </w:r>
      <w:r w:rsidRPr="002B4A2E">
        <w:rPr>
          <w:rFonts w:ascii="IRANSans" w:hAnsi="SymbolMT" w:cs="B Nazanin" w:hint="cs"/>
          <w:sz w:val="26"/>
          <w:szCs w:val="26"/>
          <w:rtl/>
        </w:rPr>
        <w:t>خریدار</w:t>
      </w:r>
      <w:r w:rsidRPr="002B4A2E">
        <w:rPr>
          <w:rFonts w:ascii="IRANSans" w:hAnsi="SymbolMT" w:cs="B Nazanin"/>
          <w:sz w:val="26"/>
          <w:szCs w:val="26"/>
        </w:rPr>
        <w:t xml:space="preserve"> </w:t>
      </w:r>
      <w:r w:rsidRPr="002B4A2E">
        <w:rPr>
          <w:rFonts w:ascii="IRANSans" w:hAnsi="SymbolMT" w:cs="B Nazanin" w:hint="cs"/>
          <w:sz w:val="26"/>
          <w:szCs w:val="26"/>
          <w:rtl/>
        </w:rPr>
        <w:t>باید</w:t>
      </w:r>
      <w:r w:rsidRPr="002B4A2E">
        <w:rPr>
          <w:rFonts w:ascii="IRANSans" w:hAnsi="SymbolMT" w:cs="B Nazanin"/>
          <w:sz w:val="26"/>
          <w:szCs w:val="26"/>
        </w:rPr>
        <w:t xml:space="preserve"> </w:t>
      </w:r>
      <w:r w:rsidRPr="002B4A2E">
        <w:rPr>
          <w:rFonts w:ascii="IRANSans" w:hAnsi="SymbolMT" w:cs="B Nazanin" w:hint="cs"/>
          <w:sz w:val="26"/>
          <w:szCs w:val="26"/>
          <w:rtl/>
        </w:rPr>
        <w:t>کشتی</w:t>
      </w:r>
      <w:r w:rsidRPr="002B4A2E">
        <w:rPr>
          <w:rFonts w:ascii="IRANSans" w:hAnsi="SymbolMT" w:cs="B Nazanin"/>
          <w:sz w:val="26"/>
          <w:szCs w:val="26"/>
        </w:rPr>
        <w:t xml:space="preserve"> </w:t>
      </w:r>
      <w:r w:rsidRPr="002B4A2E">
        <w:rPr>
          <w:rFonts w:ascii="IRANSans" w:hAnsi="SymbolMT" w:cs="B Nazanin" w:hint="cs"/>
          <w:sz w:val="26"/>
          <w:szCs w:val="26"/>
          <w:rtl/>
        </w:rPr>
        <w:t>را</w:t>
      </w:r>
      <w:r w:rsidRPr="002B4A2E">
        <w:rPr>
          <w:rFonts w:ascii="IRANSans" w:hAnsi="SymbolMT" w:cs="B Nazanin"/>
          <w:sz w:val="26"/>
          <w:szCs w:val="26"/>
        </w:rPr>
        <w:t xml:space="preserve"> </w:t>
      </w:r>
      <w:r w:rsidRPr="002B4A2E">
        <w:rPr>
          <w:rFonts w:ascii="IRANSans" w:hAnsi="SymbolMT" w:cs="B Nazanin" w:hint="cs"/>
          <w:sz w:val="26"/>
          <w:szCs w:val="26"/>
          <w:rtl/>
        </w:rPr>
        <w:t>به</w:t>
      </w:r>
      <w:r w:rsidRPr="002B4A2E">
        <w:rPr>
          <w:rFonts w:ascii="IRANSans" w:hAnsi="SymbolMT" w:cs="B Nazanin"/>
          <w:sz w:val="26"/>
          <w:szCs w:val="26"/>
        </w:rPr>
        <w:t xml:space="preserve"> </w:t>
      </w:r>
      <w:r w:rsidRPr="002B4A2E">
        <w:rPr>
          <w:rFonts w:ascii="IRANSans" w:hAnsi="SymbolMT" w:cs="B Nazanin" w:hint="cs"/>
          <w:sz w:val="26"/>
          <w:szCs w:val="26"/>
          <w:rtl/>
        </w:rPr>
        <w:t>فروشنده برای</w:t>
      </w:r>
      <w:r w:rsidRPr="002B4A2E">
        <w:rPr>
          <w:rFonts w:ascii="IRANSans" w:hAnsi="SymbolMT" w:cs="B Nazanin"/>
          <w:sz w:val="26"/>
          <w:szCs w:val="26"/>
        </w:rPr>
        <w:t xml:space="preserve"> </w:t>
      </w:r>
      <w:r w:rsidRPr="002B4A2E">
        <w:rPr>
          <w:rFonts w:ascii="IRANSans" w:hAnsi="SymbolMT" w:cs="B Nazanin" w:hint="cs"/>
          <w:sz w:val="26"/>
          <w:szCs w:val="26"/>
          <w:rtl/>
        </w:rPr>
        <w:t>حمل</w:t>
      </w:r>
      <w:r w:rsidRPr="002B4A2E">
        <w:rPr>
          <w:rFonts w:ascii="IRANSans" w:hAnsi="SymbolMT" w:cs="B Nazanin"/>
          <w:sz w:val="26"/>
          <w:szCs w:val="26"/>
        </w:rPr>
        <w:t xml:space="preserve"> </w:t>
      </w:r>
      <w:r w:rsidRPr="002B4A2E">
        <w:rPr>
          <w:rFonts w:ascii="IRANSans" w:hAnsi="SymbolMT" w:cs="B Nazanin" w:hint="cs"/>
          <w:sz w:val="26"/>
          <w:szCs w:val="26"/>
          <w:rtl/>
        </w:rPr>
        <w:t>معرفی</w:t>
      </w:r>
      <w:r w:rsidRPr="002B4A2E">
        <w:rPr>
          <w:rFonts w:ascii="IRANSans" w:hAnsi="SymbolMT" w:cs="B Nazanin"/>
          <w:sz w:val="26"/>
          <w:szCs w:val="26"/>
        </w:rPr>
        <w:t xml:space="preserve"> </w:t>
      </w:r>
      <w:r w:rsidRPr="002B4A2E">
        <w:rPr>
          <w:rFonts w:ascii="IRANSans" w:hAnsi="SymbolMT" w:cs="B Nazanin" w:hint="cs"/>
          <w:sz w:val="26"/>
          <w:szCs w:val="26"/>
          <w:rtl/>
        </w:rPr>
        <w:t>کند</w:t>
      </w:r>
      <w:r w:rsidRPr="002B4A2E">
        <w:rPr>
          <w:rFonts w:ascii="IRANSans" w:hAnsi="SymbolMT" w:cs="B Nazanin"/>
          <w:sz w:val="26"/>
          <w:szCs w:val="26"/>
        </w:rPr>
        <w:t xml:space="preserve"> </w:t>
      </w:r>
      <w:r w:rsidRPr="002B4A2E">
        <w:rPr>
          <w:rFonts w:ascii="IRANSans" w:hAnsi="SymbolMT" w:cs="B Nazanin" w:hint="cs"/>
          <w:sz w:val="26"/>
          <w:szCs w:val="26"/>
          <w:rtl/>
        </w:rPr>
        <w:t>تا</w:t>
      </w:r>
      <w:r w:rsidRPr="002B4A2E">
        <w:rPr>
          <w:rFonts w:ascii="IRANSans" w:hAnsi="SymbolMT" w:cs="B Nazanin"/>
          <w:sz w:val="26"/>
          <w:szCs w:val="26"/>
        </w:rPr>
        <w:t xml:space="preserve"> </w:t>
      </w:r>
      <w:r w:rsidRPr="002B4A2E">
        <w:rPr>
          <w:rFonts w:ascii="IRANSans" w:hAnsi="SymbolMT" w:cs="B Nazanin" w:hint="cs"/>
          <w:sz w:val="26"/>
          <w:szCs w:val="26"/>
          <w:rtl/>
        </w:rPr>
        <w:t>فروشنده</w:t>
      </w:r>
      <w:r w:rsidRPr="002B4A2E">
        <w:rPr>
          <w:rFonts w:ascii="IRANSans" w:hAnsi="SymbolMT" w:cs="B Nazanin"/>
          <w:sz w:val="26"/>
          <w:szCs w:val="26"/>
        </w:rPr>
        <w:t xml:space="preserve"> </w:t>
      </w:r>
      <w:r w:rsidRPr="002B4A2E">
        <w:rPr>
          <w:rFonts w:ascii="IRANSans" w:hAnsi="SymbolMT" w:cs="B Nazanin" w:hint="cs"/>
          <w:sz w:val="26"/>
          <w:szCs w:val="26"/>
          <w:rtl/>
        </w:rPr>
        <w:t>ترتیبات</w:t>
      </w:r>
      <w:r w:rsidRPr="002B4A2E">
        <w:rPr>
          <w:rFonts w:ascii="IRANSans" w:hAnsi="SymbolMT" w:cs="B Nazanin"/>
          <w:sz w:val="26"/>
          <w:szCs w:val="26"/>
        </w:rPr>
        <w:t xml:space="preserve"> </w:t>
      </w:r>
      <w:r w:rsidRPr="002B4A2E">
        <w:rPr>
          <w:rFonts w:ascii="IRANSans" w:hAnsi="SymbolMT" w:cs="B Nazanin" w:hint="cs"/>
          <w:sz w:val="26"/>
          <w:szCs w:val="26"/>
          <w:rtl/>
        </w:rPr>
        <w:t>لازم</w:t>
      </w:r>
      <w:r w:rsidRPr="002B4A2E">
        <w:rPr>
          <w:rFonts w:ascii="IRANSans" w:hAnsi="SymbolMT" w:cs="B Nazanin"/>
          <w:sz w:val="26"/>
          <w:szCs w:val="26"/>
        </w:rPr>
        <w:t xml:space="preserve"> </w:t>
      </w:r>
      <w:r w:rsidRPr="002B4A2E">
        <w:rPr>
          <w:rFonts w:ascii="IRANSans" w:hAnsi="SymbolMT" w:cs="B Nazanin" w:hint="cs"/>
          <w:sz w:val="26"/>
          <w:szCs w:val="26"/>
          <w:rtl/>
        </w:rPr>
        <w:t>برای</w:t>
      </w:r>
      <w:r w:rsidRPr="002B4A2E">
        <w:rPr>
          <w:rFonts w:ascii="IRANSans" w:hAnsi="SymbolMT" w:cs="B Nazanin"/>
          <w:sz w:val="26"/>
          <w:szCs w:val="26"/>
        </w:rPr>
        <w:t xml:space="preserve"> </w:t>
      </w:r>
      <w:r w:rsidRPr="002B4A2E">
        <w:rPr>
          <w:rFonts w:ascii="IRANSans" w:hAnsi="SymbolMT" w:cs="B Nazanin" w:hint="cs"/>
          <w:sz w:val="26"/>
          <w:szCs w:val="26"/>
          <w:rtl/>
        </w:rPr>
        <w:t>حمل</w:t>
      </w:r>
      <w:r w:rsidRPr="002B4A2E">
        <w:rPr>
          <w:rFonts w:ascii="IRANSans" w:hAnsi="SymbolMT" w:cs="B Nazanin"/>
          <w:sz w:val="26"/>
          <w:szCs w:val="26"/>
        </w:rPr>
        <w:t xml:space="preserve"> </w:t>
      </w:r>
      <w:r w:rsidRPr="002B4A2E">
        <w:rPr>
          <w:rFonts w:ascii="IRANSans" w:hAnsi="SymbolMT" w:cs="B Nazanin" w:hint="cs"/>
          <w:sz w:val="26"/>
          <w:szCs w:val="26"/>
          <w:rtl/>
        </w:rPr>
        <w:t>را</w:t>
      </w:r>
      <w:r w:rsidRPr="002B4A2E">
        <w:rPr>
          <w:rFonts w:ascii="IRANSans" w:hAnsi="SymbolMT" w:cs="B Nazanin"/>
          <w:sz w:val="26"/>
          <w:szCs w:val="26"/>
        </w:rPr>
        <w:t xml:space="preserve"> </w:t>
      </w:r>
      <w:r w:rsidRPr="002B4A2E">
        <w:rPr>
          <w:rFonts w:ascii="IRANSans" w:hAnsi="SymbolMT" w:cs="B Nazanin" w:hint="cs"/>
          <w:sz w:val="26"/>
          <w:szCs w:val="26"/>
          <w:rtl/>
        </w:rPr>
        <w:t>انجام</w:t>
      </w:r>
      <w:r w:rsidRPr="002B4A2E">
        <w:rPr>
          <w:rFonts w:ascii="IRANSans" w:hAnsi="SymbolMT" w:cs="B Nazanin"/>
          <w:sz w:val="26"/>
          <w:szCs w:val="26"/>
        </w:rPr>
        <w:t xml:space="preserve"> </w:t>
      </w:r>
      <w:r w:rsidRPr="002B4A2E">
        <w:rPr>
          <w:rFonts w:ascii="IRANSans" w:hAnsi="SymbolMT" w:cs="B Nazanin" w:hint="cs"/>
          <w:sz w:val="26"/>
          <w:szCs w:val="26"/>
          <w:rtl/>
        </w:rPr>
        <w:t>دهد</w:t>
      </w:r>
      <w:r w:rsidRPr="002B4A2E">
        <w:rPr>
          <w:rFonts w:ascii="IRANSans" w:hAnsi="SymbolMT" w:cs="B Nazanin"/>
          <w:sz w:val="26"/>
          <w:szCs w:val="26"/>
        </w:rPr>
        <w:t xml:space="preserve"> </w:t>
      </w:r>
      <w:r w:rsidRPr="002B4A2E">
        <w:rPr>
          <w:rFonts w:ascii="IRANSans" w:hAnsi="SymbolMT" w:cs="B Nazanin" w:hint="cs"/>
          <w:sz w:val="26"/>
          <w:szCs w:val="26"/>
          <w:rtl/>
        </w:rPr>
        <w:t>در ابهام</w:t>
      </w:r>
      <w:r w:rsidRPr="002B4A2E">
        <w:rPr>
          <w:rFonts w:ascii="IRANSans" w:hAnsi="SymbolMT" w:cs="B Nazanin"/>
          <w:sz w:val="26"/>
          <w:szCs w:val="26"/>
        </w:rPr>
        <w:t xml:space="preserve"> </w:t>
      </w:r>
      <w:r w:rsidRPr="002B4A2E">
        <w:rPr>
          <w:rFonts w:ascii="IRANSans" w:hAnsi="SymbolMT" w:cs="B Nazanin" w:hint="cs"/>
          <w:sz w:val="26"/>
          <w:szCs w:val="26"/>
          <w:rtl/>
        </w:rPr>
        <w:t>می</w:t>
      </w:r>
      <w:r w:rsidRPr="002B4A2E">
        <w:rPr>
          <w:rFonts w:ascii="IRANSans" w:hAnsi="SymbolMT" w:cs="B Nazanin"/>
          <w:sz w:val="26"/>
          <w:szCs w:val="26"/>
          <w:rtl/>
        </w:rPr>
        <w:softHyphen/>
      </w:r>
      <w:r w:rsidRPr="002B4A2E">
        <w:rPr>
          <w:rFonts w:ascii="IRANSans" w:hAnsi="SymbolMT" w:cs="B Nazanin" w:hint="cs"/>
          <w:sz w:val="26"/>
          <w:szCs w:val="26"/>
          <w:rtl/>
        </w:rPr>
        <w:t>گذارد،</w:t>
      </w:r>
      <w:r w:rsidRPr="002B4A2E">
        <w:rPr>
          <w:rFonts w:ascii="IRANSans" w:hAnsi="SymbolMT" w:cs="B Nazanin"/>
          <w:sz w:val="26"/>
          <w:szCs w:val="26"/>
        </w:rPr>
        <w:t xml:space="preserve"> </w:t>
      </w:r>
      <w:r w:rsidRPr="002B4A2E">
        <w:rPr>
          <w:rFonts w:ascii="IRANSans" w:hAnsi="SymbolMT" w:cs="B Nazanin" w:hint="cs"/>
          <w:sz w:val="26"/>
          <w:szCs w:val="26"/>
          <w:rtl/>
        </w:rPr>
        <w:t>و</w:t>
      </w:r>
      <w:r w:rsidRPr="002B4A2E">
        <w:rPr>
          <w:rFonts w:ascii="IRANSans" w:hAnsi="SymbolMT" w:cs="B Nazanin"/>
          <w:sz w:val="26"/>
          <w:szCs w:val="26"/>
        </w:rPr>
        <w:t xml:space="preserve"> </w:t>
      </w:r>
      <w:r w:rsidRPr="002B4A2E">
        <w:rPr>
          <w:rFonts w:ascii="IRANSans" w:hAnsi="SymbolMT" w:cs="B Nazanin" w:hint="cs"/>
          <w:sz w:val="26"/>
          <w:szCs w:val="26"/>
          <w:rtl/>
        </w:rPr>
        <w:t>این</w:t>
      </w:r>
      <w:r w:rsidRPr="002B4A2E">
        <w:rPr>
          <w:rFonts w:ascii="IRANSans" w:hAnsi="SymbolMT" w:cs="B Nazanin"/>
          <w:sz w:val="26"/>
          <w:szCs w:val="26"/>
        </w:rPr>
        <w:t xml:space="preserve"> </w:t>
      </w:r>
      <w:r w:rsidRPr="002B4A2E">
        <w:rPr>
          <w:rFonts w:ascii="IRANSans" w:hAnsi="SymbolMT" w:cs="B Nazanin" w:hint="cs"/>
          <w:sz w:val="26"/>
          <w:szCs w:val="26"/>
          <w:rtl/>
        </w:rPr>
        <w:t>ترتیب</w:t>
      </w:r>
      <w:r w:rsidRPr="002B4A2E">
        <w:rPr>
          <w:rFonts w:ascii="IRANSans" w:hAnsi="SymbolMT" w:cs="B Nazanin"/>
          <w:sz w:val="26"/>
          <w:szCs w:val="26"/>
        </w:rPr>
        <w:t xml:space="preserve"> </w:t>
      </w:r>
      <w:r w:rsidRPr="002B4A2E">
        <w:rPr>
          <w:rFonts w:ascii="IRANSans" w:hAnsi="SymbolMT" w:cs="B Nazanin" w:hint="cs"/>
          <w:sz w:val="26"/>
          <w:szCs w:val="26"/>
          <w:rtl/>
        </w:rPr>
        <w:t>محلی</w:t>
      </w:r>
      <w:r w:rsidRPr="002B4A2E">
        <w:rPr>
          <w:rFonts w:ascii="IRANSans" w:hAnsi="SymbolMT" w:cs="B Nazanin"/>
          <w:sz w:val="26"/>
          <w:szCs w:val="26"/>
        </w:rPr>
        <w:t xml:space="preserve"> </w:t>
      </w:r>
      <w:r w:rsidRPr="002B4A2E">
        <w:rPr>
          <w:rFonts w:ascii="IRANSans" w:hAnsi="SymbolMT" w:cs="B Nazanin" w:hint="cs"/>
          <w:sz w:val="26"/>
          <w:szCs w:val="26"/>
          <w:rtl/>
        </w:rPr>
        <w:t>که</w:t>
      </w:r>
      <w:r w:rsidRPr="002B4A2E">
        <w:rPr>
          <w:rFonts w:ascii="IRANSans" w:hAnsi="SymbolMT" w:cs="B Nazanin"/>
          <w:sz w:val="26"/>
          <w:szCs w:val="26"/>
        </w:rPr>
        <w:t xml:space="preserve"> </w:t>
      </w:r>
      <w:r w:rsidRPr="002B4A2E">
        <w:rPr>
          <w:rFonts w:ascii="IRANSans" w:hAnsi="SymbolMT" w:cs="B Nazanin" w:hint="cs"/>
          <w:sz w:val="26"/>
          <w:szCs w:val="26"/>
          <w:rtl/>
        </w:rPr>
        <w:t>فروشنده</w:t>
      </w:r>
      <w:r w:rsidRPr="002B4A2E">
        <w:rPr>
          <w:rFonts w:ascii="IRANSans" w:hAnsi="SymbolMT" w:cs="B Nazanin"/>
          <w:sz w:val="26"/>
          <w:szCs w:val="26"/>
        </w:rPr>
        <w:t xml:space="preserve"> </w:t>
      </w:r>
      <w:r w:rsidRPr="002B4A2E">
        <w:rPr>
          <w:rFonts w:ascii="IRANSans" w:hAnsi="SymbolMT" w:cs="B Nazanin" w:hint="cs"/>
          <w:sz w:val="26"/>
          <w:szCs w:val="26"/>
          <w:rtl/>
        </w:rPr>
        <w:t>باید</w:t>
      </w:r>
      <w:r w:rsidRPr="002B4A2E">
        <w:rPr>
          <w:rFonts w:ascii="IRANSans" w:hAnsi="SymbolMT" w:cs="B Nazanin"/>
          <w:sz w:val="26"/>
          <w:szCs w:val="26"/>
        </w:rPr>
        <w:t xml:space="preserve"> </w:t>
      </w:r>
      <w:r w:rsidRPr="002B4A2E">
        <w:rPr>
          <w:rFonts w:ascii="IRANSans" w:hAnsi="SymbolMT" w:cs="B Nazanin" w:hint="cs"/>
          <w:sz w:val="26"/>
          <w:szCs w:val="26"/>
          <w:rtl/>
        </w:rPr>
        <w:t>محموله</w:t>
      </w:r>
      <w:r w:rsidRPr="002B4A2E">
        <w:rPr>
          <w:rFonts w:ascii="IRANSans" w:hAnsi="SymbolMT" w:cs="B Nazanin"/>
          <w:sz w:val="26"/>
          <w:szCs w:val="26"/>
        </w:rPr>
        <w:t xml:space="preserve"> </w:t>
      </w:r>
      <w:r w:rsidRPr="002B4A2E">
        <w:rPr>
          <w:rFonts w:ascii="IRANSans" w:hAnsi="SymbolMT" w:cs="B Nazanin" w:hint="cs"/>
          <w:sz w:val="26"/>
          <w:szCs w:val="26"/>
          <w:rtl/>
        </w:rPr>
        <w:t>را</w:t>
      </w:r>
      <w:r w:rsidRPr="002B4A2E">
        <w:rPr>
          <w:rFonts w:ascii="IRANSans" w:hAnsi="SymbolMT" w:cs="B Nazanin"/>
          <w:sz w:val="26"/>
          <w:szCs w:val="26"/>
        </w:rPr>
        <w:t xml:space="preserve"> </w:t>
      </w:r>
      <w:r w:rsidRPr="002B4A2E">
        <w:rPr>
          <w:rFonts w:ascii="IRANSans" w:hAnsi="SymbolMT" w:cs="B Nazanin" w:hint="cs"/>
          <w:sz w:val="26"/>
          <w:szCs w:val="26"/>
          <w:rtl/>
        </w:rPr>
        <w:t>بارگیری</w:t>
      </w:r>
      <w:r w:rsidRPr="002B4A2E">
        <w:rPr>
          <w:rFonts w:ascii="IRANSans" w:hAnsi="SymbolMT" w:cs="B Nazanin"/>
          <w:sz w:val="26"/>
          <w:szCs w:val="26"/>
        </w:rPr>
        <w:t xml:space="preserve"> </w:t>
      </w:r>
      <w:r w:rsidRPr="002B4A2E">
        <w:rPr>
          <w:rFonts w:ascii="IRANSans" w:hAnsi="SymbolMT" w:cs="B Nazanin" w:hint="cs"/>
          <w:sz w:val="26"/>
          <w:szCs w:val="26"/>
          <w:rtl/>
        </w:rPr>
        <w:t>کند تا</w:t>
      </w:r>
      <w:r w:rsidRPr="002B4A2E">
        <w:rPr>
          <w:rFonts w:ascii="IRANSans" w:hAnsi="SymbolMT" w:cs="B Nazanin"/>
          <w:sz w:val="26"/>
          <w:szCs w:val="26"/>
        </w:rPr>
        <w:t xml:space="preserve"> </w:t>
      </w:r>
      <w:r w:rsidRPr="002B4A2E">
        <w:rPr>
          <w:rFonts w:ascii="IRANSans" w:hAnsi="SymbolMT" w:cs="B Nazanin" w:hint="cs"/>
          <w:sz w:val="26"/>
          <w:szCs w:val="26"/>
          <w:rtl/>
        </w:rPr>
        <w:t>در</w:t>
      </w:r>
      <w:r w:rsidRPr="002B4A2E">
        <w:rPr>
          <w:rFonts w:ascii="IRANSans" w:hAnsi="SymbolMT" w:cs="B Nazanin"/>
          <w:sz w:val="26"/>
          <w:szCs w:val="26"/>
        </w:rPr>
        <w:t xml:space="preserve"> </w:t>
      </w:r>
      <w:r w:rsidRPr="002B4A2E">
        <w:rPr>
          <w:rFonts w:ascii="IRANSans" w:hAnsi="SymbolMT" w:cs="B Nazanin" w:hint="cs"/>
          <w:sz w:val="26"/>
          <w:szCs w:val="26"/>
          <w:rtl/>
        </w:rPr>
        <w:t>آن</w:t>
      </w:r>
      <w:r w:rsidRPr="002B4A2E">
        <w:rPr>
          <w:rFonts w:ascii="IRANSans" w:hAnsi="SymbolMT" w:cs="B Nazanin"/>
          <w:sz w:val="26"/>
          <w:szCs w:val="26"/>
        </w:rPr>
        <w:t xml:space="preserve"> </w:t>
      </w:r>
      <w:r w:rsidRPr="002B4A2E">
        <w:rPr>
          <w:rFonts w:ascii="IRANSans" w:hAnsi="SymbolMT" w:cs="B Nazanin" w:hint="cs"/>
          <w:sz w:val="26"/>
          <w:szCs w:val="26"/>
          <w:rtl/>
        </w:rPr>
        <w:t>محل</w:t>
      </w:r>
      <w:r w:rsidRPr="002B4A2E">
        <w:rPr>
          <w:rFonts w:ascii="IRANSans" w:hAnsi="SymbolMT" w:cs="B Nazanin"/>
          <w:sz w:val="26"/>
          <w:szCs w:val="26"/>
        </w:rPr>
        <w:t xml:space="preserve"> </w:t>
      </w:r>
      <w:r w:rsidRPr="002B4A2E">
        <w:rPr>
          <w:rFonts w:ascii="IRANSans" w:hAnsi="SymbolMT" w:cs="B Nazanin" w:hint="cs"/>
          <w:sz w:val="26"/>
          <w:szCs w:val="26"/>
          <w:rtl/>
        </w:rPr>
        <w:t>ریسک</w:t>
      </w:r>
      <w:r w:rsidRPr="002B4A2E">
        <w:rPr>
          <w:rFonts w:ascii="IRANSans" w:hAnsi="SymbolMT" w:cs="B Nazanin"/>
          <w:sz w:val="26"/>
          <w:szCs w:val="26"/>
        </w:rPr>
        <w:t xml:space="preserve"> </w:t>
      </w:r>
      <w:r w:rsidRPr="002B4A2E">
        <w:rPr>
          <w:rFonts w:ascii="IRANSans" w:hAnsi="SymbolMT" w:cs="B Nazanin" w:hint="cs"/>
          <w:sz w:val="26"/>
          <w:szCs w:val="26"/>
          <w:rtl/>
        </w:rPr>
        <w:t>از</w:t>
      </w:r>
      <w:r w:rsidRPr="002B4A2E">
        <w:rPr>
          <w:rFonts w:ascii="IRANSans" w:hAnsi="SymbolMT" w:cs="B Nazanin"/>
          <w:sz w:val="26"/>
          <w:szCs w:val="26"/>
        </w:rPr>
        <w:t xml:space="preserve"> </w:t>
      </w:r>
      <w:r w:rsidRPr="002B4A2E">
        <w:rPr>
          <w:rFonts w:ascii="IRANSans" w:hAnsi="SymbolMT" w:cs="B Nazanin" w:hint="cs"/>
          <w:sz w:val="26"/>
          <w:szCs w:val="26"/>
          <w:rtl/>
        </w:rPr>
        <w:t>فروشنده</w:t>
      </w:r>
      <w:r w:rsidRPr="002B4A2E">
        <w:rPr>
          <w:rFonts w:ascii="IRANSans" w:hAnsi="SymbolMT" w:cs="B Nazanin"/>
          <w:sz w:val="26"/>
          <w:szCs w:val="26"/>
        </w:rPr>
        <w:t xml:space="preserve"> </w:t>
      </w:r>
      <w:r w:rsidRPr="002B4A2E">
        <w:rPr>
          <w:rFonts w:ascii="IRANSans" w:hAnsi="SymbolMT" w:cs="B Nazanin" w:hint="cs"/>
          <w:sz w:val="26"/>
          <w:szCs w:val="26"/>
          <w:rtl/>
        </w:rPr>
        <w:t>به</w:t>
      </w:r>
      <w:r w:rsidRPr="002B4A2E">
        <w:rPr>
          <w:rFonts w:ascii="IRANSans" w:hAnsi="SymbolMT" w:cs="B Nazanin"/>
          <w:sz w:val="26"/>
          <w:szCs w:val="26"/>
        </w:rPr>
        <w:t xml:space="preserve"> </w:t>
      </w:r>
      <w:r w:rsidRPr="002B4A2E">
        <w:rPr>
          <w:rFonts w:ascii="IRANSans" w:hAnsi="SymbolMT" w:cs="B Nazanin" w:hint="cs"/>
          <w:sz w:val="26"/>
          <w:szCs w:val="26"/>
          <w:rtl/>
        </w:rPr>
        <w:t>خریدار</w:t>
      </w:r>
      <w:r w:rsidRPr="002B4A2E">
        <w:rPr>
          <w:rFonts w:ascii="IRANSans" w:hAnsi="SymbolMT" w:cs="B Nazanin"/>
          <w:sz w:val="26"/>
          <w:szCs w:val="26"/>
        </w:rPr>
        <w:t xml:space="preserve"> </w:t>
      </w:r>
      <w:r w:rsidRPr="002B4A2E">
        <w:rPr>
          <w:rFonts w:ascii="IRANSans" w:hAnsi="SymbolMT" w:cs="B Nazanin" w:hint="cs"/>
          <w:sz w:val="26"/>
          <w:szCs w:val="26"/>
          <w:rtl/>
        </w:rPr>
        <w:t>منتقل</w:t>
      </w:r>
      <w:r w:rsidRPr="002B4A2E">
        <w:rPr>
          <w:rFonts w:ascii="IRANSans" w:hAnsi="SymbolMT" w:cs="B Nazanin"/>
          <w:sz w:val="26"/>
          <w:szCs w:val="26"/>
        </w:rPr>
        <w:t xml:space="preserve"> </w:t>
      </w:r>
      <w:r w:rsidRPr="002B4A2E">
        <w:rPr>
          <w:rFonts w:ascii="IRANSans" w:hAnsi="SymbolMT" w:cs="B Nazanin" w:hint="cs"/>
          <w:sz w:val="26"/>
          <w:szCs w:val="26"/>
          <w:rtl/>
        </w:rPr>
        <w:t>شود</w:t>
      </w:r>
      <w:r w:rsidRPr="002B4A2E">
        <w:rPr>
          <w:rFonts w:ascii="IRANSans" w:hAnsi="SymbolMT" w:cs="B Nazanin"/>
          <w:sz w:val="26"/>
          <w:szCs w:val="26"/>
        </w:rPr>
        <w:t xml:space="preserve"> </w:t>
      </w:r>
      <w:r w:rsidRPr="002B4A2E">
        <w:rPr>
          <w:rFonts w:ascii="IRANSans" w:hAnsi="SymbolMT" w:cs="B Nazanin" w:hint="cs"/>
          <w:sz w:val="26"/>
          <w:szCs w:val="26"/>
          <w:rtl/>
        </w:rPr>
        <w:t>مبهم</w:t>
      </w:r>
      <w:r w:rsidRPr="002B4A2E">
        <w:rPr>
          <w:rFonts w:ascii="IRANSans" w:hAnsi="SymbolMT" w:cs="B Nazanin"/>
          <w:sz w:val="26"/>
          <w:szCs w:val="26"/>
        </w:rPr>
        <w:t xml:space="preserve"> </w:t>
      </w:r>
      <w:r w:rsidRPr="002B4A2E">
        <w:rPr>
          <w:rFonts w:ascii="IRANSans" w:hAnsi="SymbolMT" w:cs="B Nazanin" w:hint="cs"/>
          <w:sz w:val="26"/>
          <w:szCs w:val="26"/>
          <w:rtl/>
        </w:rPr>
        <w:t>می</w:t>
      </w:r>
      <w:r w:rsidRPr="002B4A2E">
        <w:rPr>
          <w:rFonts w:ascii="IRANSans" w:hAnsi="SymbolMT" w:cs="B Nazanin"/>
          <w:sz w:val="26"/>
          <w:szCs w:val="26"/>
          <w:rtl/>
        </w:rPr>
        <w:softHyphen/>
      </w:r>
      <w:r w:rsidRPr="002B4A2E">
        <w:rPr>
          <w:rFonts w:ascii="IRANSans" w:hAnsi="SymbolMT" w:cs="B Nazanin" w:hint="cs"/>
          <w:sz w:val="26"/>
          <w:szCs w:val="26"/>
          <w:rtl/>
        </w:rPr>
        <w:t>ماند. به همین ترتیب،</w:t>
      </w:r>
      <w:r w:rsidRPr="002B4A2E">
        <w:rPr>
          <w:rFonts w:ascii="IRANSans" w:hAnsi="SymbolMT" w:cs="B Nazanin"/>
          <w:sz w:val="26"/>
          <w:szCs w:val="26"/>
        </w:rPr>
        <w:t xml:space="preserve"> </w:t>
      </w:r>
      <w:r w:rsidRPr="002B4A2E">
        <w:rPr>
          <w:rFonts w:ascii="IRANSans" w:hAnsi="SymbolMT" w:cs="B Nazanin" w:hint="cs"/>
          <w:sz w:val="26"/>
          <w:szCs w:val="26"/>
          <w:rtl/>
        </w:rPr>
        <w:t>یک</w:t>
      </w:r>
      <w:r w:rsidRPr="002B4A2E">
        <w:rPr>
          <w:rFonts w:ascii="IRANSans" w:hAnsi="SymbolMT" w:cs="B Nazanin"/>
          <w:sz w:val="26"/>
          <w:szCs w:val="26"/>
        </w:rPr>
        <w:t xml:space="preserve"> </w:t>
      </w:r>
      <w:r w:rsidRPr="002B4A2E">
        <w:rPr>
          <w:rFonts w:ascii="IRANSans" w:hAnsi="SymbolMT" w:cs="B Nazanin" w:hint="cs"/>
          <w:sz w:val="26"/>
          <w:szCs w:val="26"/>
          <w:rtl/>
        </w:rPr>
        <w:t xml:space="preserve">قرارداد </w:t>
      </w:r>
      <w:r w:rsidRPr="002B4A2E">
        <w:rPr>
          <w:rFonts w:ascii="IRANSans" w:hAnsi="SymbolMT" w:cs="B Nazanin"/>
          <w:sz w:val="26"/>
          <w:szCs w:val="26"/>
        </w:rPr>
        <w:t>CPT</w:t>
      </w:r>
      <w:r w:rsidRPr="002B4A2E">
        <w:rPr>
          <w:rFonts w:ascii="IRANSans" w:hAnsi="SymbolMT" w:cs="B Nazanin" w:hint="cs"/>
          <w:sz w:val="26"/>
          <w:szCs w:val="26"/>
          <w:rtl/>
        </w:rPr>
        <w:t xml:space="preserve"> که</w:t>
      </w:r>
      <w:r w:rsidRPr="002B4A2E">
        <w:rPr>
          <w:rFonts w:ascii="IRANSans" w:hAnsi="SymbolMT" w:cs="B Nazanin"/>
          <w:sz w:val="26"/>
          <w:szCs w:val="26"/>
        </w:rPr>
        <w:t xml:space="preserve"> </w:t>
      </w:r>
      <w:r w:rsidRPr="002B4A2E">
        <w:rPr>
          <w:rFonts w:ascii="IRANSans" w:hAnsi="SymbolMT" w:cs="B Nazanin" w:hint="cs"/>
          <w:sz w:val="26"/>
          <w:szCs w:val="26"/>
          <w:rtl/>
        </w:rPr>
        <w:t>در</w:t>
      </w:r>
      <w:r w:rsidRPr="002B4A2E">
        <w:rPr>
          <w:rFonts w:ascii="IRANSans" w:hAnsi="SymbolMT" w:cs="B Nazanin"/>
          <w:sz w:val="26"/>
          <w:szCs w:val="26"/>
        </w:rPr>
        <w:t xml:space="preserve"> </w:t>
      </w:r>
      <w:r w:rsidRPr="002B4A2E">
        <w:rPr>
          <w:rFonts w:ascii="IRANSans" w:hAnsi="SymbolMT" w:cs="B Nazanin" w:hint="cs"/>
          <w:sz w:val="26"/>
          <w:szCs w:val="26"/>
          <w:rtl/>
        </w:rPr>
        <w:t>آن</w:t>
      </w:r>
      <w:r w:rsidRPr="002B4A2E">
        <w:rPr>
          <w:rFonts w:ascii="IRANSans" w:hAnsi="SymbolMT" w:cs="B Nazanin"/>
          <w:sz w:val="26"/>
          <w:szCs w:val="26"/>
        </w:rPr>
        <w:t xml:space="preserve"> </w:t>
      </w:r>
      <w:r w:rsidRPr="002B4A2E">
        <w:rPr>
          <w:rFonts w:ascii="IRANSans" w:hAnsi="SymbolMT" w:cs="B Nazanin" w:hint="cs"/>
          <w:sz w:val="26"/>
          <w:szCs w:val="26"/>
          <w:rtl/>
        </w:rPr>
        <w:t>محل</w:t>
      </w:r>
      <w:r w:rsidRPr="002B4A2E">
        <w:rPr>
          <w:rFonts w:ascii="IRANSans" w:hAnsi="SymbolMT" w:cs="B Nazanin"/>
          <w:sz w:val="26"/>
          <w:szCs w:val="26"/>
        </w:rPr>
        <w:t xml:space="preserve"> </w:t>
      </w:r>
      <w:r w:rsidRPr="002B4A2E">
        <w:rPr>
          <w:rFonts w:ascii="IRANSans" w:hAnsi="SymbolMT" w:cs="B Nazanin" w:hint="cs"/>
          <w:sz w:val="26"/>
          <w:szCs w:val="26"/>
          <w:rtl/>
        </w:rPr>
        <w:t>مقصد</w:t>
      </w:r>
      <w:r w:rsidRPr="002B4A2E">
        <w:rPr>
          <w:rFonts w:ascii="IRANSans" w:hAnsi="SymbolMT" w:cs="B Nazanin"/>
          <w:sz w:val="26"/>
          <w:szCs w:val="26"/>
        </w:rPr>
        <w:t xml:space="preserve"> </w:t>
      </w:r>
      <w:r w:rsidRPr="002B4A2E">
        <w:rPr>
          <w:rFonts w:ascii="IRANSans" w:hAnsi="SymbolMT" w:cs="B Nazanin" w:hint="cs"/>
          <w:sz w:val="26"/>
          <w:szCs w:val="26"/>
          <w:rtl/>
        </w:rPr>
        <w:t>دقیقاً</w:t>
      </w:r>
      <w:r w:rsidRPr="002B4A2E">
        <w:rPr>
          <w:rFonts w:ascii="IRANSans" w:hAnsi="SymbolMT" w:cs="B Nazanin"/>
          <w:sz w:val="26"/>
          <w:szCs w:val="26"/>
        </w:rPr>
        <w:t xml:space="preserve"> </w:t>
      </w:r>
      <w:r w:rsidRPr="002B4A2E">
        <w:rPr>
          <w:rFonts w:ascii="IRANSans" w:hAnsi="SymbolMT" w:cs="B Nazanin" w:hint="cs"/>
          <w:sz w:val="26"/>
          <w:szCs w:val="26"/>
          <w:rtl/>
        </w:rPr>
        <w:t>مشخص</w:t>
      </w:r>
      <w:r w:rsidRPr="002B4A2E">
        <w:rPr>
          <w:rFonts w:ascii="IRANSans" w:hAnsi="SymbolMT" w:cs="B Nazanin"/>
          <w:sz w:val="26"/>
          <w:szCs w:val="26"/>
        </w:rPr>
        <w:t xml:space="preserve"> </w:t>
      </w:r>
      <w:r w:rsidRPr="002B4A2E">
        <w:rPr>
          <w:rFonts w:ascii="IRANSans" w:hAnsi="SymbolMT" w:cs="B Nazanin" w:hint="cs"/>
          <w:sz w:val="26"/>
          <w:szCs w:val="26"/>
          <w:rtl/>
        </w:rPr>
        <w:t>نیست</w:t>
      </w:r>
      <w:r w:rsidRPr="002B4A2E">
        <w:rPr>
          <w:rFonts w:ascii="IRANSans" w:hAnsi="SymbolMT" w:cs="B Nazanin"/>
          <w:sz w:val="26"/>
          <w:szCs w:val="26"/>
        </w:rPr>
        <w:t xml:space="preserve"> </w:t>
      </w:r>
      <w:r w:rsidRPr="002B4A2E">
        <w:rPr>
          <w:rFonts w:ascii="IRANSans" w:hAnsi="SymbolMT" w:cs="B Nazanin" w:hint="cs"/>
          <w:sz w:val="26"/>
          <w:szCs w:val="26"/>
          <w:rtl/>
        </w:rPr>
        <w:t>طرفین</w:t>
      </w:r>
      <w:r w:rsidRPr="002B4A2E">
        <w:rPr>
          <w:rFonts w:ascii="IRANSans" w:hAnsi="SymbolMT" w:cs="B Nazanin"/>
          <w:sz w:val="26"/>
          <w:szCs w:val="26"/>
        </w:rPr>
        <w:t xml:space="preserve"> </w:t>
      </w:r>
      <w:r w:rsidRPr="002B4A2E">
        <w:rPr>
          <w:rFonts w:ascii="IRANSans" w:hAnsi="SymbolMT" w:cs="B Nazanin" w:hint="cs"/>
          <w:sz w:val="26"/>
          <w:szCs w:val="26"/>
          <w:rtl/>
        </w:rPr>
        <w:t xml:space="preserve"> معامله</w:t>
      </w:r>
      <w:r w:rsidRPr="002B4A2E">
        <w:rPr>
          <w:rFonts w:ascii="IRANSans" w:hAnsi="SymbolMT" w:cs="B Nazanin"/>
          <w:sz w:val="26"/>
          <w:szCs w:val="26"/>
        </w:rPr>
        <w:t xml:space="preserve"> </w:t>
      </w:r>
      <w:r w:rsidRPr="002B4A2E">
        <w:rPr>
          <w:rFonts w:ascii="IRANSans" w:hAnsi="SymbolMT" w:cs="B Nazanin" w:hint="cs"/>
          <w:sz w:val="26"/>
          <w:szCs w:val="26"/>
          <w:rtl/>
        </w:rPr>
        <w:t>را</w:t>
      </w:r>
      <w:r w:rsidRPr="002B4A2E">
        <w:rPr>
          <w:rFonts w:ascii="IRANSans" w:hAnsi="SymbolMT" w:cs="B Nazanin"/>
          <w:sz w:val="26"/>
          <w:szCs w:val="26"/>
        </w:rPr>
        <w:t xml:space="preserve"> </w:t>
      </w:r>
      <w:r w:rsidRPr="002B4A2E">
        <w:rPr>
          <w:rFonts w:ascii="IRANSans" w:hAnsi="SymbolMT" w:cs="B Nazanin" w:hint="cs"/>
          <w:sz w:val="26"/>
          <w:szCs w:val="26"/>
          <w:rtl/>
        </w:rPr>
        <w:t>در</w:t>
      </w:r>
      <w:r w:rsidRPr="002B4A2E">
        <w:rPr>
          <w:rFonts w:ascii="IRANSans" w:hAnsi="SymbolMT" w:cs="B Nazanin"/>
          <w:sz w:val="26"/>
          <w:szCs w:val="26"/>
        </w:rPr>
        <w:t xml:space="preserve"> </w:t>
      </w:r>
      <w:r w:rsidRPr="002B4A2E">
        <w:rPr>
          <w:rFonts w:ascii="IRANSans" w:hAnsi="SymbolMT" w:cs="B Nazanin" w:hint="cs"/>
          <w:sz w:val="26"/>
          <w:szCs w:val="26"/>
          <w:rtl/>
        </w:rPr>
        <w:t>خصوص</w:t>
      </w:r>
      <w:r w:rsidRPr="002B4A2E">
        <w:rPr>
          <w:rFonts w:ascii="IRANSans" w:hAnsi="SymbolMT" w:cs="B Nazanin"/>
          <w:sz w:val="26"/>
          <w:szCs w:val="26"/>
        </w:rPr>
        <w:t xml:space="preserve"> </w:t>
      </w:r>
      <w:r w:rsidRPr="002B4A2E">
        <w:rPr>
          <w:rFonts w:ascii="IRANSans" w:hAnsi="SymbolMT" w:cs="B Nazanin" w:hint="cs"/>
          <w:sz w:val="26"/>
          <w:szCs w:val="26"/>
          <w:rtl/>
        </w:rPr>
        <w:t>محلی</w:t>
      </w:r>
      <w:r w:rsidRPr="002B4A2E">
        <w:rPr>
          <w:rFonts w:ascii="IRANSans" w:hAnsi="SymbolMT" w:cs="B Nazanin"/>
          <w:sz w:val="26"/>
          <w:szCs w:val="26"/>
        </w:rPr>
        <w:t xml:space="preserve"> </w:t>
      </w:r>
      <w:r w:rsidRPr="002B4A2E">
        <w:rPr>
          <w:rFonts w:ascii="IRANSans" w:hAnsi="SymbolMT" w:cs="B Nazanin" w:hint="cs"/>
          <w:sz w:val="26"/>
          <w:szCs w:val="26"/>
          <w:rtl/>
        </w:rPr>
        <w:t>که</w:t>
      </w:r>
      <w:r w:rsidRPr="002B4A2E">
        <w:rPr>
          <w:rFonts w:ascii="IRANSans" w:hAnsi="SymbolMT" w:cs="B Nazanin"/>
          <w:sz w:val="26"/>
          <w:szCs w:val="26"/>
        </w:rPr>
        <w:t xml:space="preserve"> </w:t>
      </w:r>
      <w:r w:rsidRPr="002B4A2E">
        <w:rPr>
          <w:rFonts w:ascii="IRANSans" w:hAnsi="SymbolMT" w:cs="B Nazanin" w:hint="cs"/>
          <w:sz w:val="26"/>
          <w:szCs w:val="26"/>
          <w:rtl/>
        </w:rPr>
        <w:t>فروشنده</w:t>
      </w:r>
      <w:r w:rsidRPr="002B4A2E">
        <w:rPr>
          <w:rFonts w:ascii="IRANSans" w:hAnsi="SymbolMT" w:cs="B Nazanin"/>
          <w:sz w:val="26"/>
          <w:szCs w:val="26"/>
        </w:rPr>
        <w:t xml:space="preserve"> </w:t>
      </w:r>
      <w:r w:rsidRPr="002B4A2E">
        <w:rPr>
          <w:rFonts w:ascii="IRANSans" w:hAnsi="SymbolMT" w:cs="B Nazanin" w:hint="cs"/>
          <w:sz w:val="26"/>
          <w:szCs w:val="26"/>
          <w:rtl/>
        </w:rPr>
        <w:t>باید</w:t>
      </w:r>
      <w:r w:rsidRPr="002B4A2E">
        <w:rPr>
          <w:rFonts w:ascii="IRANSans" w:hAnsi="SymbolMT" w:cs="B Nazanin"/>
          <w:sz w:val="26"/>
          <w:szCs w:val="26"/>
        </w:rPr>
        <w:t xml:space="preserve"> </w:t>
      </w:r>
      <w:r w:rsidRPr="002B4A2E">
        <w:rPr>
          <w:rFonts w:ascii="IRANSans" w:hAnsi="SymbolMT" w:cs="B Nazanin" w:hint="cs"/>
          <w:sz w:val="26"/>
          <w:szCs w:val="26"/>
          <w:rtl/>
        </w:rPr>
        <w:t>تا</w:t>
      </w:r>
      <w:r w:rsidRPr="002B4A2E">
        <w:rPr>
          <w:rFonts w:ascii="IRANSans" w:hAnsi="SymbolMT" w:cs="B Nazanin"/>
          <w:sz w:val="26"/>
          <w:szCs w:val="26"/>
        </w:rPr>
        <w:t xml:space="preserve"> </w:t>
      </w:r>
      <w:r w:rsidRPr="002B4A2E">
        <w:rPr>
          <w:rFonts w:ascii="IRANSans" w:hAnsi="SymbolMT" w:cs="B Nazanin" w:hint="cs"/>
          <w:sz w:val="26"/>
          <w:szCs w:val="26"/>
          <w:rtl/>
        </w:rPr>
        <w:t>آنجا</w:t>
      </w:r>
      <w:r w:rsidRPr="002B4A2E">
        <w:rPr>
          <w:rFonts w:ascii="IRANSans" w:hAnsi="SymbolMT" w:cs="B Nazanin"/>
          <w:sz w:val="26"/>
          <w:szCs w:val="26"/>
        </w:rPr>
        <w:t xml:space="preserve"> </w:t>
      </w:r>
      <w:r w:rsidRPr="002B4A2E">
        <w:rPr>
          <w:rFonts w:ascii="IRANSans" w:hAnsi="SymbolMT" w:cs="B Nazanin" w:hint="cs"/>
          <w:sz w:val="26"/>
          <w:szCs w:val="26"/>
          <w:rtl/>
        </w:rPr>
        <w:t>قرارداد</w:t>
      </w:r>
      <w:r w:rsidRPr="002B4A2E">
        <w:rPr>
          <w:rFonts w:ascii="IRANSans" w:hAnsi="SymbolMT" w:cs="B Nazanin"/>
          <w:sz w:val="26"/>
          <w:szCs w:val="26"/>
        </w:rPr>
        <w:t xml:space="preserve"> </w:t>
      </w:r>
      <w:r w:rsidRPr="002B4A2E">
        <w:rPr>
          <w:rFonts w:ascii="IRANSans" w:hAnsi="SymbolMT" w:cs="B Nazanin" w:hint="cs"/>
          <w:sz w:val="26"/>
          <w:szCs w:val="26"/>
          <w:rtl/>
        </w:rPr>
        <w:t>حمل</w:t>
      </w:r>
      <w:r w:rsidRPr="002B4A2E">
        <w:rPr>
          <w:rFonts w:ascii="IRANSans" w:hAnsi="SymbolMT" w:cs="B Nazanin"/>
          <w:sz w:val="26"/>
          <w:szCs w:val="26"/>
        </w:rPr>
        <w:t xml:space="preserve"> </w:t>
      </w:r>
      <w:r w:rsidRPr="002B4A2E">
        <w:rPr>
          <w:rFonts w:ascii="IRANSans" w:hAnsi="SymbolMT" w:cs="B Nazanin" w:hint="cs"/>
          <w:sz w:val="26"/>
          <w:szCs w:val="26"/>
          <w:rtl/>
        </w:rPr>
        <w:t>را</w:t>
      </w:r>
      <w:r w:rsidRPr="002B4A2E">
        <w:rPr>
          <w:rFonts w:ascii="IRANSans" w:hAnsi="SymbolMT" w:cs="B Nazanin"/>
          <w:sz w:val="26"/>
          <w:szCs w:val="26"/>
        </w:rPr>
        <w:t xml:space="preserve"> </w:t>
      </w:r>
      <w:r w:rsidRPr="002B4A2E">
        <w:rPr>
          <w:rFonts w:ascii="IRANSans" w:hAnsi="SymbolMT" w:cs="B Nazanin" w:hint="cs"/>
          <w:sz w:val="26"/>
          <w:szCs w:val="26"/>
          <w:rtl/>
        </w:rPr>
        <w:t>ببندد</w:t>
      </w:r>
      <w:r w:rsidRPr="002B4A2E">
        <w:rPr>
          <w:rFonts w:ascii="IRANSans" w:hAnsi="SymbolMT" w:cs="B Nazanin"/>
          <w:sz w:val="26"/>
          <w:szCs w:val="26"/>
        </w:rPr>
        <w:t xml:space="preserve"> </w:t>
      </w:r>
      <w:r w:rsidRPr="002B4A2E">
        <w:rPr>
          <w:rFonts w:ascii="IRANSans" w:hAnsi="SymbolMT" w:cs="B Nazanin" w:hint="cs"/>
          <w:sz w:val="26"/>
          <w:szCs w:val="26"/>
          <w:rtl/>
        </w:rPr>
        <w:t xml:space="preserve">و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مربوطه</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پرداخت</w:t>
      </w:r>
      <w:r w:rsidRPr="002B4A2E">
        <w:rPr>
          <w:rFonts w:ascii="IRANSans" w:cs="B Nazanin"/>
          <w:sz w:val="26"/>
          <w:szCs w:val="26"/>
        </w:rPr>
        <w:t xml:space="preserve"> </w:t>
      </w:r>
      <w:r w:rsidRPr="002B4A2E">
        <w:rPr>
          <w:rFonts w:ascii="IRANSans" w:cs="B Nazanin" w:hint="cs"/>
          <w:sz w:val="26"/>
          <w:szCs w:val="26"/>
          <w:rtl/>
        </w:rPr>
        <w:t>کند در</w:t>
      </w:r>
      <w:r w:rsidRPr="002B4A2E">
        <w:rPr>
          <w:rFonts w:ascii="IRANSans" w:cs="B Nazanin"/>
          <w:sz w:val="26"/>
          <w:szCs w:val="26"/>
        </w:rPr>
        <w:t xml:space="preserve"> </w:t>
      </w:r>
      <w:r w:rsidRPr="002B4A2E">
        <w:rPr>
          <w:rFonts w:ascii="IRANSans" w:cs="B Nazanin" w:hint="cs"/>
          <w:sz w:val="26"/>
          <w:szCs w:val="26"/>
          <w:rtl/>
        </w:rPr>
        <w:t>ابهام</w:t>
      </w:r>
      <w:r w:rsidRPr="002B4A2E">
        <w:rPr>
          <w:rFonts w:ascii="IRANSans" w:cs="B Nazanin"/>
          <w:sz w:val="26"/>
          <w:szCs w:val="26"/>
        </w:rPr>
        <w:t xml:space="preserve"> </w:t>
      </w:r>
      <w:r w:rsidRPr="002B4A2E">
        <w:rPr>
          <w:rFonts w:ascii="IRANSans" w:cs="B Nazanin" w:hint="cs"/>
          <w:sz w:val="26"/>
          <w:szCs w:val="26"/>
          <w:rtl/>
        </w:rPr>
        <w:t>باقی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گذارد. بنابراین، اکیداً</w:t>
      </w:r>
      <w:r w:rsidRPr="002B4A2E">
        <w:rPr>
          <w:rFonts w:ascii="IRANSans" w:cs="B Nazanin"/>
          <w:sz w:val="26"/>
          <w:szCs w:val="26"/>
        </w:rPr>
        <w:t xml:space="preserve"> </w:t>
      </w:r>
      <w:r w:rsidRPr="002B4A2E">
        <w:rPr>
          <w:rFonts w:ascii="IRANSans" w:cs="B Nazanin" w:hint="cs"/>
          <w:sz w:val="26"/>
          <w:szCs w:val="26"/>
          <w:rtl/>
        </w:rPr>
        <w:t>توصیه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جهت</w:t>
      </w:r>
      <w:r w:rsidRPr="002B4A2E">
        <w:rPr>
          <w:rFonts w:ascii="IRANSans" w:cs="B Nazanin"/>
          <w:sz w:val="26"/>
          <w:szCs w:val="26"/>
        </w:rPr>
        <w:t xml:space="preserve"> </w:t>
      </w:r>
      <w:r w:rsidRPr="002B4A2E">
        <w:rPr>
          <w:rFonts w:ascii="IRANSans" w:cs="B Nazanin" w:hint="cs"/>
          <w:sz w:val="26"/>
          <w:szCs w:val="26"/>
          <w:rtl/>
        </w:rPr>
        <w:t>جلوگیری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بروز چنین</w:t>
      </w:r>
      <w:r w:rsidRPr="002B4A2E">
        <w:rPr>
          <w:rFonts w:ascii="IRANSans" w:cs="B Nazanin"/>
          <w:sz w:val="26"/>
          <w:szCs w:val="26"/>
        </w:rPr>
        <w:t xml:space="preserve"> </w:t>
      </w:r>
      <w:r w:rsidRPr="002B4A2E">
        <w:rPr>
          <w:rFonts w:ascii="IRANSans" w:cs="B Nazanin" w:hint="cs"/>
          <w:sz w:val="26"/>
          <w:szCs w:val="26"/>
          <w:rtl/>
        </w:rPr>
        <w:t>مسائلی،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هرکدام</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قواعد اینکوترمز</w:t>
      </w:r>
      <w:r w:rsidRPr="002B4A2E">
        <w:rPr>
          <w:rFonts w:ascii="IRANSans" w:cs="B Nazanin"/>
          <w:sz w:val="26"/>
          <w:szCs w:val="26"/>
        </w:rPr>
        <w:t xml:space="preserve"> </w:t>
      </w:r>
      <w:r w:rsidRPr="002B4A2E">
        <w:rPr>
          <w:rFonts w:ascii="IRANSans" w:cs="B Nazanin" w:hint="cs"/>
          <w:sz w:val="26"/>
          <w:szCs w:val="26"/>
          <w:rtl/>
        </w:rPr>
        <w:t>برحسب</w:t>
      </w:r>
      <w:r w:rsidRPr="002B4A2E">
        <w:rPr>
          <w:rFonts w:ascii="IRANSans" w:cs="B Nazanin"/>
          <w:sz w:val="26"/>
          <w:szCs w:val="26"/>
        </w:rPr>
        <w:t xml:space="preserve"> </w:t>
      </w:r>
      <w:r w:rsidRPr="002B4A2E">
        <w:rPr>
          <w:rFonts w:ascii="IRANSans" w:cs="B Nazanin" w:hint="cs"/>
          <w:sz w:val="26"/>
          <w:szCs w:val="26"/>
          <w:rtl/>
        </w:rPr>
        <w:t>مورد</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گذاری</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از نظر</w:t>
      </w:r>
      <w:r w:rsidRPr="002B4A2E">
        <w:rPr>
          <w:rFonts w:ascii="IRANSans" w:cs="B Nazanin"/>
          <w:sz w:val="26"/>
          <w:szCs w:val="26"/>
        </w:rPr>
        <w:t xml:space="preserve"> </w:t>
      </w:r>
      <w:r w:rsidRPr="002B4A2E">
        <w:rPr>
          <w:rFonts w:ascii="IRANSans" w:cs="B Nazanin" w:hint="cs"/>
          <w:sz w:val="26"/>
          <w:szCs w:val="26"/>
          <w:rtl/>
        </w:rPr>
        <w:t>جغرافیایی دقیق</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شود.</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p>
    <w:p w:rsidR="008E2CA8" w:rsidRPr="002B4A2E" w:rsidRDefault="008E2CA8" w:rsidP="008E2CA8">
      <w:pPr>
        <w:autoSpaceDE w:val="0"/>
        <w:autoSpaceDN w:val="0"/>
        <w:bidi/>
        <w:adjustRightInd w:val="0"/>
        <w:spacing w:after="0" w:line="240" w:lineRule="auto"/>
        <w:jc w:val="both"/>
        <w:rPr>
          <w:rFonts w:ascii="IRANSans" w:cs="B Nazanin"/>
          <w:b/>
          <w:bCs/>
          <w:sz w:val="26"/>
          <w:szCs w:val="26"/>
          <w:rtl/>
        </w:rPr>
      </w:pPr>
      <w:r w:rsidRPr="002B4A2E">
        <w:rPr>
          <w:rFonts w:ascii="IRANSans" w:cs="B Nazanin" w:hint="cs"/>
          <w:b/>
          <w:bCs/>
          <w:sz w:val="26"/>
          <w:szCs w:val="26"/>
          <w:rtl/>
        </w:rPr>
        <w:t>قواعد اینکوترمز 2020</w:t>
      </w:r>
    </w:p>
    <w:p w:rsidR="008E2CA8" w:rsidRPr="002B4A2E" w:rsidRDefault="008E2CA8" w:rsidP="008E2CA8">
      <w:pPr>
        <w:autoSpaceDE w:val="0"/>
        <w:autoSpaceDN w:val="0"/>
        <w:bidi/>
        <w:adjustRightInd w:val="0"/>
        <w:spacing w:after="0" w:line="240" w:lineRule="auto"/>
        <w:jc w:val="both"/>
        <w:rPr>
          <w:rFonts w:ascii="IRANSans" w:cs="B Nazanin"/>
          <w:b/>
          <w:bCs/>
          <w:sz w:val="26"/>
          <w:szCs w:val="26"/>
          <w:rtl/>
        </w:rPr>
      </w:pPr>
      <w:r w:rsidRPr="002B4A2E">
        <w:rPr>
          <w:rFonts w:ascii="IRANSans-Bold" w:cs="B Nazanin" w:hint="cs"/>
          <w:b/>
          <w:bCs/>
          <w:sz w:val="26"/>
          <w:szCs w:val="26"/>
          <w:rtl/>
        </w:rPr>
        <w:t xml:space="preserve">1. </w:t>
      </w:r>
      <w:r w:rsidRPr="002B4A2E">
        <w:rPr>
          <w:rFonts w:ascii="IRANSans-Bold" w:cs="B Nazanin"/>
          <w:b/>
          <w:bCs/>
          <w:sz w:val="26"/>
          <w:szCs w:val="26"/>
        </w:rPr>
        <w:t>EXW | Ex Works</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یادداشتهای</w:t>
      </w:r>
      <w:r w:rsidRPr="002B4A2E">
        <w:rPr>
          <w:rFonts w:ascii="IRANSans" w:cs="B Nazanin"/>
          <w:sz w:val="26"/>
          <w:szCs w:val="26"/>
        </w:rPr>
        <w:t xml:space="preserve"> </w:t>
      </w:r>
      <w:r w:rsidRPr="002B4A2E">
        <w:rPr>
          <w:rFonts w:ascii="IRANSans" w:cs="B Nazanin" w:hint="cs"/>
          <w:sz w:val="26"/>
          <w:szCs w:val="26"/>
          <w:rtl/>
        </w:rPr>
        <w:t>توضیحی:</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Bold" w:cs="B Nazanin" w:hint="cs"/>
          <w:sz w:val="26"/>
          <w:szCs w:val="26"/>
          <w:rtl/>
        </w:rPr>
        <w:t>الف. تحویل</w:t>
      </w:r>
      <w:r w:rsidRPr="002B4A2E">
        <w:rPr>
          <w:rFonts w:ascii="IRANSans-Bold" w:cs="B Nazanin"/>
          <w:sz w:val="26"/>
          <w:szCs w:val="26"/>
        </w:rPr>
        <w:t xml:space="preserve"> </w:t>
      </w:r>
      <w:r w:rsidRPr="002B4A2E">
        <w:rPr>
          <w:rFonts w:ascii="IRANSans-Bold" w:cs="B Nazanin" w:hint="cs"/>
          <w:sz w:val="26"/>
          <w:szCs w:val="26"/>
          <w:rtl/>
        </w:rPr>
        <w:t>و</w:t>
      </w:r>
      <w:r w:rsidRPr="002B4A2E">
        <w:rPr>
          <w:rFonts w:ascii="IRANSans-Bold" w:cs="B Nazanin"/>
          <w:sz w:val="26"/>
          <w:szCs w:val="26"/>
        </w:rPr>
        <w:t xml:space="preserve"> </w:t>
      </w:r>
      <w:r w:rsidRPr="002B4A2E">
        <w:rPr>
          <w:rFonts w:ascii="IRANSans-Bold" w:cs="B Nazanin" w:hint="cs"/>
          <w:sz w:val="26"/>
          <w:szCs w:val="26"/>
          <w:rtl/>
        </w:rPr>
        <w:t>ریسک:</w:t>
      </w:r>
      <w:r w:rsidRPr="002B4A2E">
        <w:rPr>
          <w:rFonts w:ascii="IRANSans-Bold" w:cs="B Nazanin"/>
          <w:b/>
          <w:bCs/>
          <w:sz w:val="26"/>
          <w:szCs w:val="26"/>
        </w:rPr>
        <w:t xml:space="preserve"> </w:t>
      </w:r>
      <w:r w:rsidRPr="002B4A2E">
        <w:rPr>
          <w:rFonts w:ascii="IRANSans" w:cs="B Nazanin" w:hint="cs"/>
          <w:sz w:val="26"/>
          <w:szCs w:val="26"/>
          <w:rtl/>
        </w:rPr>
        <w:t>یعنی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داده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(مانند</w:t>
      </w:r>
      <w:r w:rsidRPr="002B4A2E">
        <w:rPr>
          <w:rFonts w:ascii="IRANSans" w:cs="B Nazanin"/>
          <w:sz w:val="26"/>
          <w:szCs w:val="26"/>
        </w:rPr>
        <w:t xml:space="preserve"> </w:t>
      </w:r>
      <w:r w:rsidRPr="002B4A2E">
        <w:rPr>
          <w:rFonts w:ascii="IRANSans" w:cs="B Nazanin" w:hint="cs"/>
          <w:sz w:val="26"/>
          <w:szCs w:val="26"/>
          <w:rtl/>
        </w:rPr>
        <w:t>کارخانه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انبار) در اختیار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 xml:space="preserve">قراردهد؛ </w:t>
      </w:r>
    </w:p>
    <w:p w:rsidR="008E2CA8" w:rsidRPr="002B4A2E" w:rsidRDefault="008E2CA8" w:rsidP="008E2CA8">
      <w:pPr>
        <w:pStyle w:val="ListParagraph"/>
        <w:numPr>
          <w:ilvl w:val="0"/>
          <w:numId w:val="58"/>
        </w:num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lastRenderedPageBreak/>
        <w:t>این</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متعلق</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یا نباشد</w:t>
      </w:r>
      <w:r w:rsidR="00C411F5" w:rsidRPr="002B4A2E">
        <w:rPr>
          <w:rFonts w:ascii="IRANSans" w:cs="B Nazanin" w:hint="cs"/>
          <w:sz w:val="26"/>
          <w:szCs w:val="26"/>
          <w:rtl/>
        </w:rPr>
        <w:t xml:space="preserve"> (شکل 1-2)</w:t>
      </w:r>
      <w:r w:rsidRPr="002B4A2E">
        <w:rPr>
          <w:rFonts w:ascii="IRANSan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4C4B2998" wp14:editId="7A877C04">
            <wp:extent cx="4324985" cy="15792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E0EEB7.tmp"/>
                    <pic:cNvPicPr/>
                  </pic:nvPicPr>
                  <pic:blipFill>
                    <a:blip r:embed="rId126">
                      <a:extLst>
                        <a:ext uri="{28A0092B-C50C-407E-A947-70E740481C1C}">
                          <a14:useLocalDpi xmlns:a14="http://schemas.microsoft.com/office/drawing/2010/main" val="0"/>
                        </a:ext>
                      </a:extLst>
                    </a:blip>
                    <a:stretch>
                      <a:fillRect/>
                    </a:stretch>
                  </pic:blipFill>
                  <pic:spPr>
                    <a:xfrm>
                      <a:off x="0" y="0"/>
                      <a:ext cx="4324985" cy="1579245"/>
                    </a:xfrm>
                    <a:prstGeom prst="rect">
                      <a:avLst/>
                    </a:prstGeom>
                  </pic:spPr>
                </pic:pic>
              </a:graphicData>
            </a:graphic>
          </wp:inline>
        </w:drawing>
      </w:r>
    </w:p>
    <w:p w:rsidR="00C411F5" w:rsidRPr="002B4A2E" w:rsidRDefault="004D36EB" w:rsidP="004D36EB">
      <w:pPr>
        <w:autoSpaceDE w:val="0"/>
        <w:autoSpaceDN w:val="0"/>
        <w:bidi/>
        <w:adjustRightInd w:val="0"/>
        <w:spacing w:after="0" w:line="240" w:lineRule="auto"/>
        <w:jc w:val="center"/>
        <w:rPr>
          <w:rFonts w:cs="B Nazanin"/>
          <w:sz w:val="26"/>
          <w:szCs w:val="26"/>
        </w:rPr>
      </w:pPr>
      <w:r w:rsidRPr="002B4A2E">
        <w:rPr>
          <w:rFonts w:ascii="IRANSans" w:cs="B Nazanin" w:hint="cs"/>
          <w:sz w:val="26"/>
          <w:szCs w:val="26"/>
          <w:rtl/>
        </w:rPr>
        <w:t xml:space="preserve">شکل 1-2. </w:t>
      </w:r>
      <w:r w:rsidRPr="002B4A2E">
        <w:rPr>
          <w:rFonts w:ascii="IRANSans" w:cs="B Nazanin" w:hint="cs"/>
          <w:sz w:val="26"/>
          <w:szCs w:val="26"/>
          <w:rtl/>
          <w:lang w:bidi="fa-IR"/>
        </w:rPr>
        <w:t xml:space="preserve">محل تحویل در </w:t>
      </w:r>
      <w:r w:rsidRPr="002B4A2E">
        <w:rPr>
          <w:rFonts w:cs="B Nazanin"/>
          <w:sz w:val="26"/>
          <w:szCs w:val="26"/>
        </w:rPr>
        <w:t>EXW</w:t>
      </w:r>
    </w:p>
    <w:p w:rsidR="004D36EB" w:rsidRPr="002B4A2E" w:rsidRDefault="004D36EB" w:rsidP="00C411F5">
      <w:pPr>
        <w:autoSpaceDE w:val="0"/>
        <w:autoSpaceDN w:val="0"/>
        <w:bidi/>
        <w:adjustRightInd w:val="0"/>
        <w:spacing w:after="0" w:line="240" w:lineRule="auto"/>
        <w:jc w:val="both"/>
        <w:rPr>
          <w:rFonts w:ascii="IRANSans" w:cs="B Nazanin"/>
          <w:sz w:val="26"/>
          <w:szCs w:val="26"/>
        </w:rPr>
      </w:pPr>
    </w:p>
    <w:p w:rsidR="008E2CA8" w:rsidRPr="002B4A2E" w:rsidRDefault="008E2CA8" w:rsidP="004D36EB">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تلقی</w:t>
      </w:r>
      <w:r w:rsidRPr="002B4A2E">
        <w:rPr>
          <w:rFonts w:ascii="IRANSans" w:cs="B Nazanin"/>
          <w:sz w:val="26"/>
          <w:szCs w:val="26"/>
        </w:rPr>
        <w:t xml:space="preserve"> </w:t>
      </w:r>
      <w:r w:rsidRPr="002B4A2E">
        <w:rPr>
          <w:rFonts w:ascii="IRANSans" w:cs="B Nazanin" w:hint="cs"/>
          <w:sz w:val="26"/>
          <w:szCs w:val="26"/>
          <w:rtl/>
        </w:rPr>
        <w:t>گردد،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الزامی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بارگیری کالا</w:t>
      </w:r>
      <w:r w:rsidRPr="002B4A2E">
        <w:rPr>
          <w:rFonts w:ascii="IRANSans" w:cs="B Nazanin"/>
          <w:sz w:val="26"/>
          <w:szCs w:val="26"/>
        </w:rPr>
        <w:t xml:space="preserve"> </w:t>
      </w:r>
      <w:r w:rsidRPr="002B4A2E">
        <w:rPr>
          <w:rFonts w:ascii="IRANSans" w:cs="B Nazanin" w:hint="cs"/>
          <w:sz w:val="26"/>
          <w:szCs w:val="26"/>
          <w:rtl/>
        </w:rPr>
        <w:t>روی هیچ</w:t>
      </w:r>
      <w:r w:rsidRPr="002B4A2E">
        <w:rPr>
          <w:rFonts w:ascii="IRANSans" w:cs="B Nazanin"/>
          <w:sz w:val="26"/>
          <w:szCs w:val="26"/>
        </w:rPr>
        <w:t xml:space="preserve"> </w:t>
      </w:r>
      <w:r w:rsidRPr="002B4A2E">
        <w:rPr>
          <w:rFonts w:ascii="IRANSans" w:cs="B Nazanin" w:hint="cs"/>
          <w:sz w:val="26"/>
          <w:szCs w:val="26"/>
          <w:rtl/>
        </w:rPr>
        <w:t>وسیله</w:t>
      </w:r>
      <w:r w:rsidRPr="002B4A2E">
        <w:rPr>
          <w:rFonts w:ascii="IRANSans" w:cs="B Nazanin"/>
          <w:sz w:val="26"/>
          <w:szCs w:val="26"/>
        </w:rPr>
        <w:t xml:space="preserve"> </w:t>
      </w:r>
      <w:r w:rsidRPr="002B4A2E">
        <w:rPr>
          <w:rFonts w:ascii="IRANSans" w:cs="B Nazanin" w:hint="cs"/>
          <w:sz w:val="26"/>
          <w:szCs w:val="26"/>
          <w:rtl/>
        </w:rPr>
        <w:t>نقلیه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ندارد،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همچنین</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الزامی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انجام تشریفات</w:t>
      </w:r>
      <w:r w:rsidRPr="002B4A2E">
        <w:rPr>
          <w:rFonts w:ascii="IRANSans" w:cs="B Nazanin"/>
          <w:sz w:val="26"/>
          <w:szCs w:val="26"/>
        </w:rPr>
        <w:t xml:space="preserve"> </w:t>
      </w:r>
      <w:r w:rsidRPr="002B4A2E">
        <w:rPr>
          <w:rFonts w:ascii="IRANSans" w:cs="B Nazanin" w:hint="cs"/>
          <w:sz w:val="26"/>
          <w:szCs w:val="26"/>
          <w:rtl/>
        </w:rPr>
        <w:t>گمرکی</w:t>
      </w:r>
      <w:r w:rsidRPr="002B4A2E">
        <w:rPr>
          <w:rFonts w:ascii="IRANSans" w:cs="B Nazanin"/>
          <w:sz w:val="26"/>
          <w:szCs w:val="26"/>
        </w:rPr>
        <w:t xml:space="preserve"> </w:t>
      </w:r>
      <w:r w:rsidRPr="002B4A2E">
        <w:rPr>
          <w:rFonts w:ascii="IRANSans" w:cs="B Nazanin" w:hint="cs"/>
          <w:sz w:val="26"/>
          <w:szCs w:val="26"/>
          <w:rtl/>
        </w:rPr>
        <w:t>صادرات کالا</w:t>
      </w:r>
      <w:r w:rsidRPr="002B4A2E">
        <w:rPr>
          <w:rFonts w:ascii="IRANSans" w:cs="B Nazanin"/>
          <w:sz w:val="26"/>
          <w:szCs w:val="26"/>
        </w:rPr>
        <w:t xml:space="preserve"> </w:t>
      </w:r>
      <w:r w:rsidRPr="002B4A2E">
        <w:rPr>
          <w:rFonts w:ascii="IRANSans" w:cs="B Nazanin" w:hint="cs"/>
          <w:sz w:val="26"/>
          <w:szCs w:val="26"/>
          <w:rtl/>
        </w:rPr>
        <w:t>ندارد</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نیاز</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تشریفاتی</w:t>
      </w:r>
      <w:r w:rsidRPr="002B4A2E">
        <w:rPr>
          <w:rFonts w:ascii="IRANSans" w:cs="B Nazanin"/>
          <w:sz w:val="26"/>
          <w:szCs w:val="26"/>
        </w:rPr>
        <w:t xml:space="preserve"> </w:t>
      </w:r>
      <w:r w:rsidRPr="002B4A2E">
        <w:rPr>
          <w:rFonts w:ascii="IRANSans" w:cs="B Nazanin" w:hint="cs"/>
          <w:sz w:val="26"/>
          <w:szCs w:val="26"/>
          <w:rtl/>
        </w:rPr>
        <w:t xml:space="preserve">باشد). </w:t>
      </w:r>
    </w:p>
    <w:p w:rsidR="008E2CA8" w:rsidRPr="002B4A2E" w:rsidRDefault="008E2CA8" w:rsidP="008E2CA8">
      <w:pPr>
        <w:pStyle w:val="ListParagraph"/>
        <w:numPr>
          <w:ilvl w:val="0"/>
          <w:numId w:val="59"/>
        </w:numPr>
        <w:autoSpaceDE w:val="0"/>
        <w:autoSpaceDN w:val="0"/>
        <w:bidi/>
        <w:adjustRightInd w:val="0"/>
        <w:spacing w:after="0" w:line="240" w:lineRule="auto"/>
        <w:ind w:left="421" w:hanging="450"/>
        <w:jc w:val="both"/>
        <w:rPr>
          <w:rFonts w:ascii="IRANSans" w:cs="B Nazanin"/>
          <w:sz w:val="26"/>
          <w:szCs w:val="26"/>
        </w:rPr>
      </w:pPr>
      <w:r w:rsidRPr="002B4A2E">
        <w:rPr>
          <w:rFonts w:ascii="IRANSans-Bold" w:cs="B Nazanin" w:hint="cs"/>
          <w:sz w:val="26"/>
          <w:szCs w:val="26"/>
          <w:rtl/>
        </w:rPr>
        <w:t>شیوه</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و</w:t>
      </w:r>
      <w:r w:rsidRPr="002B4A2E">
        <w:rPr>
          <w:rFonts w:ascii="IRANSans-Bold" w:cs="B Nazanin"/>
          <w:sz w:val="26"/>
          <w:szCs w:val="26"/>
        </w:rPr>
        <w:t xml:space="preserve"> </w:t>
      </w:r>
      <w:r w:rsidRPr="002B4A2E">
        <w:rPr>
          <w:rFonts w:ascii="IRANSans-Bold" w:cs="B Nazanin" w:hint="cs"/>
          <w:sz w:val="26"/>
          <w:szCs w:val="26"/>
          <w:rtl/>
        </w:rPr>
        <w:t>نق</w:t>
      </w:r>
      <w:r w:rsidRPr="002B4A2E">
        <w:rPr>
          <w:rFonts w:cs="B Nazanin" w:hint="cs"/>
          <w:sz w:val="26"/>
          <w:szCs w:val="26"/>
          <w:rtl/>
          <w:lang w:bidi="fa-IR"/>
        </w:rPr>
        <w:t xml:space="preserve">ل: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هر</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حملی (در</w:t>
      </w:r>
      <w:r w:rsidRPr="002B4A2E">
        <w:rPr>
          <w:rFonts w:ascii="IRANSans" w:cs="B Nazanin"/>
          <w:sz w:val="26"/>
          <w:szCs w:val="26"/>
        </w:rPr>
        <w:t xml:space="preserve"> </w:t>
      </w:r>
      <w:r w:rsidRPr="002B4A2E">
        <w:rPr>
          <w:rFonts w:ascii="IRANSans" w:cs="B Nazanin" w:hint="cs"/>
          <w:sz w:val="26"/>
          <w:szCs w:val="26"/>
          <w:rtl/>
        </w:rPr>
        <w:t>جایی که</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نظر</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باشد) استفاده</w:t>
      </w:r>
      <w:r w:rsidRPr="002B4A2E">
        <w:rPr>
          <w:rFonts w:ascii="IRANSans" w:cs="B Nazanin"/>
          <w:sz w:val="26"/>
          <w:szCs w:val="26"/>
        </w:rPr>
        <w:t xml:space="preserve"> </w:t>
      </w:r>
      <w:r w:rsidRPr="002B4A2E">
        <w:rPr>
          <w:rFonts w:ascii="IRANSans" w:cs="B Nazanin" w:hint="cs"/>
          <w:sz w:val="26"/>
          <w:szCs w:val="26"/>
          <w:rtl/>
        </w:rPr>
        <w:t>شود</w:t>
      </w:r>
      <w:r w:rsidR="004D36EB" w:rsidRPr="002B4A2E">
        <w:rPr>
          <w:rFonts w:ascii="IRANSans" w:cs="B Nazanin" w:hint="cs"/>
          <w:sz w:val="26"/>
          <w:szCs w:val="26"/>
          <w:rtl/>
        </w:rPr>
        <w:t xml:space="preserve"> (شکل 2-2).</w:t>
      </w:r>
    </w:p>
    <w:p w:rsidR="008E2CA8" w:rsidRPr="002B4A2E" w:rsidRDefault="008E2CA8" w:rsidP="008E2CA8">
      <w:pPr>
        <w:pStyle w:val="ListParagraph"/>
        <w:autoSpaceDE w:val="0"/>
        <w:autoSpaceDN w:val="0"/>
        <w:bidi/>
        <w:adjustRightInd w:val="0"/>
        <w:spacing w:after="0" w:line="240" w:lineRule="auto"/>
        <w:ind w:left="360"/>
        <w:jc w:val="both"/>
        <w:rPr>
          <w:rFonts w:ascii="IRANSans" w:cs="B Nazanin"/>
          <w:sz w:val="26"/>
          <w:szCs w:val="26"/>
          <w:rtl/>
        </w:rPr>
      </w:pP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3AAD9074" wp14:editId="2F8B744E">
            <wp:extent cx="4324985"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E06ABE.tmp"/>
                    <pic:cNvPicPr/>
                  </pic:nvPicPr>
                  <pic:blipFill>
                    <a:blip r:embed="rId127">
                      <a:extLst>
                        <a:ext uri="{28A0092B-C50C-407E-A947-70E740481C1C}">
                          <a14:useLocalDpi xmlns:a14="http://schemas.microsoft.com/office/drawing/2010/main" val="0"/>
                        </a:ext>
                      </a:extLst>
                    </a:blip>
                    <a:stretch>
                      <a:fillRect/>
                    </a:stretch>
                  </pic:blipFill>
                  <pic:spPr>
                    <a:xfrm>
                      <a:off x="0" y="0"/>
                      <a:ext cx="4324985" cy="1152525"/>
                    </a:xfrm>
                    <a:prstGeom prst="rect">
                      <a:avLst/>
                    </a:prstGeom>
                  </pic:spPr>
                </pic:pic>
              </a:graphicData>
            </a:graphic>
          </wp:inline>
        </w:drawing>
      </w:r>
    </w:p>
    <w:p w:rsidR="004D36EB" w:rsidRPr="002B4A2E" w:rsidRDefault="004D36EB" w:rsidP="004D36EB">
      <w:pPr>
        <w:autoSpaceDE w:val="0"/>
        <w:autoSpaceDN w:val="0"/>
        <w:bidi/>
        <w:adjustRightInd w:val="0"/>
        <w:spacing w:after="0" w:line="240" w:lineRule="auto"/>
        <w:jc w:val="center"/>
        <w:rPr>
          <w:rFonts w:cs="B Nazanin"/>
          <w:sz w:val="26"/>
          <w:szCs w:val="26"/>
        </w:rPr>
      </w:pPr>
      <w:r w:rsidRPr="002B4A2E">
        <w:rPr>
          <w:rFonts w:ascii="IRANSans" w:cs="B Nazanin" w:hint="cs"/>
          <w:sz w:val="26"/>
          <w:szCs w:val="26"/>
          <w:rtl/>
        </w:rPr>
        <w:t xml:space="preserve">شکل 2-2. انواع </w:t>
      </w:r>
      <w:r w:rsidRPr="002B4A2E">
        <w:rPr>
          <w:rFonts w:ascii="IRANSans" w:cs="B Nazanin" w:hint="cs"/>
          <w:sz w:val="26"/>
          <w:szCs w:val="26"/>
          <w:rtl/>
          <w:lang w:bidi="fa-IR"/>
        </w:rPr>
        <w:t xml:space="preserve">شیوه حمل در </w:t>
      </w:r>
      <w:r w:rsidRPr="002B4A2E">
        <w:rPr>
          <w:rFonts w:cs="B Nazanin"/>
          <w:sz w:val="26"/>
          <w:szCs w:val="26"/>
        </w:rPr>
        <w:t>EXW</w:t>
      </w:r>
    </w:p>
    <w:p w:rsidR="004D36EB" w:rsidRPr="002B4A2E" w:rsidRDefault="004D36EB" w:rsidP="008E2CA8">
      <w:pPr>
        <w:autoSpaceDE w:val="0"/>
        <w:autoSpaceDN w:val="0"/>
        <w:bidi/>
        <w:adjustRightInd w:val="0"/>
        <w:spacing w:after="0" w:line="240" w:lineRule="auto"/>
        <w:ind w:left="-29"/>
        <w:jc w:val="both"/>
        <w:rPr>
          <w:rFonts w:ascii="IRANSans-Bold" w:cs="B Nazanin"/>
          <w:sz w:val="26"/>
          <w:szCs w:val="26"/>
          <w:rtl/>
        </w:rPr>
      </w:pPr>
    </w:p>
    <w:p w:rsidR="008E2CA8" w:rsidRPr="002B4A2E" w:rsidRDefault="008E2CA8" w:rsidP="004D36EB">
      <w:pPr>
        <w:autoSpaceDE w:val="0"/>
        <w:autoSpaceDN w:val="0"/>
        <w:bidi/>
        <w:adjustRightInd w:val="0"/>
        <w:spacing w:after="0" w:line="240" w:lineRule="auto"/>
        <w:ind w:left="-29"/>
        <w:jc w:val="both"/>
        <w:rPr>
          <w:rFonts w:ascii="IRANSans" w:cs="B Nazanin"/>
          <w:sz w:val="26"/>
          <w:szCs w:val="26"/>
          <w:rtl/>
        </w:rPr>
      </w:pPr>
      <w:r w:rsidRPr="002B4A2E">
        <w:rPr>
          <w:rFonts w:ascii="IRANSans-Bold" w:cs="B Nazanin" w:hint="cs"/>
          <w:sz w:val="26"/>
          <w:szCs w:val="26"/>
          <w:rtl/>
        </w:rPr>
        <w:t>ج. محل</w:t>
      </w:r>
      <w:r w:rsidRPr="002B4A2E">
        <w:rPr>
          <w:rFonts w:ascii="IRANSans-Bold" w:cs="B Nazanin"/>
          <w:sz w:val="26"/>
          <w:szCs w:val="26"/>
        </w:rPr>
        <w:t xml:space="preserve"> </w:t>
      </w:r>
      <w:r w:rsidRPr="002B4A2E">
        <w:rPr>
          <w:rFonts w:ascii="IRANSans-Bold" w:cs="B Nazanin" w:hint="cs"/>
          <w:sz w:val="26"/>
          <w:szCs w:val="26"/>
          <w:rtl/>
        </w:rPr>
        <w:t>یا</w:t>
      </w:r>
      <w:r w:rsidRPr="002B4A2E">
        <w:rPr>
          <w:rFonts w:ascii="IRANSans-Bold" w:cs="B Nazanin"/>
          <w:sz w:val="26"/>
          <w:szCs w:val="26"/>
        </w:rPr>
        <w:t xml:space="preserve"> </w:t>
      </w:r>
      <w:r w:rsidRPr="002B4A2E">
        <w:rPr>
          <w:rFonts w:ascii="IRANSans-Bold" w:cs="B Nazanin" w:hint="cs"/>
          <w:sz w:val="26"/>
          <w:szCs w:val="26"/>
          <w:rtl/>
        </w:rPr>
        <w:t>نقطه</w:t>
      </w:r>
      <w:r w:rsidRPr="002B4A2E">
        <w:rPr>
          <w:rFonts w:ascii="IRANSans-Bold" w:cs="B Nazanin"/>
          <w:sz w:val="26"/>
          <w:szCs w:val="26"/>
        </w:rPr>
        <w:t xml:space="preserve"> </w:t>
      </w:r>
      <w:r w:rsidRPr="002B4A2E">
        <w:rPr>
          <w:rFonts w:ascii="IRANSans-Bold" w:cs="B Nazanin" w:hint="cs"/>
          <w:sz w:val="26"/>
          <w:szCs w:val="26"/>
          <w:rtl/>
        </w:rPr>
        <w:t>دقیق</w:t>
      </w:r>
      <w:r w:rsidRPr="002B4A2E">
        <w:rPr>
          <w:rFonts w:ascii="IRANSans-Bold" w:cs="B Nazanin"/>
          <w:sz w:val="26"/>
          <w:szCs w:val="26"/>
        </w:rPr>
        <w:t xml:space="preserve"> </w:t>
      </w:r>
      <w:r w:rsidRPr="002B4A2E">
        <w:rPr>
          <w:rFonts w:ascii="IRANSans-Bold" w:cs="B Nazanin" w:hint="cs"/>
          <w:sz w:val="26"/>
          <w:szCs w:val="26"/>
          <w:rtl/>
        </w:rPr>
        <w:t xml:space="preserve">تحویل: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تنها</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Pr>
        <w:t xml:space="preserve"> </w:t>
      </w:r>
      <w:r w:rsidRPr="002B4A2E">
        <w:rPr>
          <w:rFonts w:ascii="IRANSans" w:cs="B Nazanin" w:hint="cs"/>
          <w:sz w:val="26"/>
          <w:szCs w:val="26"/>
          <w:rtl/>
        </w:rPr>
        <w:t>محل تحویل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ذکر</w:t>
      </w:r>
      <w:r w:rsidRPr="002B4A2E">
        <w:rPr>
          <w:rFonts w:ascii="IRANSans" w:cs="B Nazanin"/>
          <w:sz w:val="26"/>
          <w:szCs w:val="26"/>
        </w:rPr>
        <w:t xml:space="preserve"> </w:t>
      </w:r>
      <w:r w:rsidRPr="002B4A2E">
        <w:rPr>
          <w:rFonts w:ascii="IRANSans" w:cs="B Nazanin" w:hint="cs"/>
          <w:sz w:val="26"/>
          <w:szCs w:val="26"/>
          <w:rtl/>
        </w:rPr>
        <w:t>کنند.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 توصیه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مکانی دقیق</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به صورت</w:t>
      </w:r>
      <w:r w:rsidRPr="002B4A2E">
        <w:rPr>
          <w:rFonts w:ascii="IRANSans" w:cs="B Nazanin"/>
          <w:sz w:val="26"/>
          <w:szCs w:val="26"/>
        </w:rPr>
        <w:t xml:space="preserve"> </w:t>
      </w:r>
      <w:r w:rsidRPr="002B4A2E">
        <w:rPr>
          <w:rFonts w:ascii="IRANSans" w:cs="B Nazanin" w:hint="cs"/>
          <w:sz w:val="26"/>
          <w:szCs w:val="26"/>
          <w:rtl/>
        </w:rPr>
        <w:t>شفاف</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کنند. ذکر نقطه</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lastRenderedPageBreak/>
        <w:t>جایی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 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شفاف</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دقت</w:t>
      </w:r>
      <w:r w:rsidRPr="002B4A2E">
        <w:rPr>
          <w:rFonts w:ascii="IRANSans" w:cs="B Nazanin"/>
          <w:sz w:val="26"/>
          <w:szCs w:val="26"/>
        </w:rPr>
        <w:t xml:space="preserve"> </w:t>
      </w:r>
      <w:r w:rsidRPr="002B4A2E">
        <w:rPr>
          <w:rFonts w:ascii="IRANSans" w:cs="B Nazanin" w:hint="cs"/>
          <w:sz w:val="26"/>
          <w:szCs w:val="26"/>
          <w:rtl/>
        </w:rPr>
        <w:t>در تعیین</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جایی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بعد</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به 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است را</w:t>
      </w:r>
      <w:r w:rsidRPr="002B4A2E">
        <w:rPr>
          <w:rFonts w:ascii="IRANSans" w:cs="B Nazanin"/>
          <w:sz w:val="26"/>
          <w:szCs w:val="26"/>
        </w:rPr>
        <w:t xml:space="preserve"> </w:t>
      </w:r>
      <w:r w:rsidRPr="002B4A2E">
        <w:rPr>
          <w:rFonts w:ascii="IRANSans" w:cs="B Nazanin" w:hint="cs"/>
          <w:sz w:val="26"/>
          <w:szCs w:val="26"/>
          <w:rtl/>
        </w:rPr>
        <w:t>نیز</w:t>
      </w:r>
      <w:r w:rsidRPr="002B4A2E">
        <w:rPr>
          <w:rFonts w:ascii="IRANSans" w:cs="B Nazanin"/>
          <w:sz w:val="26"/>
          <w:szCs w:val="26"/>
        </w:rPr>
        <w:t xml:space="preserve"> </w:t>
      </w:r>
      <w:r w:rsidRPr="002B4A2E">
        <w:rPr>
          <w:rFonts w:ascii="IRANSans" w:cs="B Nazanin" w:hint="cs"/>
          <w:sz w:val="26"/>
          <w:szCs w:val="26"/>
          <w:rtl/>
        </w:rPr>
        <w:t>نشان</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دهد. اگر</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نکنند،</w:t>
      </w:r>
      <w:r w:rsidRPr="002B4A2E">
        <w:rPr>
          <w:rFonts w:ascii="IRANSans" w:cs="B Nazanin"/>
          <w:sz w:val="26"/>
          <w:szCs w:val="26"/>
        </w:rPr>
        <w:t xml:space="preserve"> </w:t>
      </w:r>
      <w:r w:rsidRPr="002B4A2E">
        <w:rPr>
          <w:rFonts w:ascii="IRANSans" w:cs="B Nazanin" w:hint="cs"/>
          <w:sz w:val="26"/>
          <w:szCs w:val="26"/>
          <w:rtl/>
        </w:rPr>
        <w:t>در واقع گویی</w:t>
      </w:r>
      <w:r w:rsidRPr="002B4A2E">
        <w:rPr>
          <w:rFonts w:ascii="IRANSans" w:cs="B Nazanin"/>
          <w:sz w:val="26"/>
          <w:szCs w:val="26"/>
        </w:rPr>
        <w:t xml:space="preserve"> </w:t>
      </w:r>
      <w:r w:rsidRPr="002B4A2E">
        <w:rPr>
          <w:rFonts w:ascii="IRANSans" w:cs="B Nazanin" w:hint="cs"/>
          <w:sz w:val="26"/>
          <w:szCs w:val="26"/>
          <w:rtl/>
        </w:rPr>
        <w:t>انتخاب</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 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گذاشته</w:t>
      </w:r>
      <w:r w:rsidRPr="002B4A2E">
        <w:rPr>
          <w:rFonts w:ascii="IRANSans" w:cs="B Nazanin"/>
          <w:sz w:val="26"/>
          <w:szCs w:val="26"/>
          <w:rtl/>
        </w:rPr>
        <w:softHyphen/>
      </w:r>
      <w:r w:rsidRPr="002B4A2E">
        <w:rPr>
          <w:rFonts w:ascii="IRANSans" w:cs="B Nazanin" w:hint="cs"/>
          <w:sz w:val="26"/>
          <w:szCs w:val="26"/>
          <w:rtl/>
        </w:rPr>
        <w:t>اند</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محلی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که از</w:t>
      </w:r>
      <w:r w:rsidRPr="002B4A2E">
        <w:rPr>
          <w:rFonts w:ascii="IRANSans" w:cs="B Nazanin"/>
          <w:sz w:val="26"/>
          <w:szCs w:val="26"/>
        </w:rPr>
        <w:t xml:space="preserve"> </w:t>
      </w:r>
      <w:r w:rsidRPr="002B4A2E">
        <w:rPr>
          <w:rFonts w:ascii="IRANSans" w:cs="B Nazanin" w:hint="cs"/>
          <w:sz w:val="26"/>
          <w:szCs w:val="26"/>
          <w:rtl/>
        </w:rPr>
        <w:t>نظر</w:t>
      </w:r>
      <w:r w:rsidRPr="002B4A2E">
        <w:rPr>
          <w:rFonts w:ascii="IRANSans" w:cs="B Nazanin"/>
          <w:sz w:val="26"/>
          <w:szCs w:val="26"/>
        </w:rPr>
        <w:t xml:space="preserve"> </w:t>
      </w:r>
      <w:r w:rsidRPr="002B4A2E">
        <w:rPr>
          <w:rFonts w:ascii="IRANSans" w:cs="B Nazanin" w:hint="cs"/>
          <w:sz w:val="26"/>
          <w:szCs w:val="26"/>
          <w:rtl/>
        </w:rPr>
        <w:t>خودش</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بهترین</w:t>
      </w:r>
      <w:r w:rsidRPr="002B4A2E">
        <w:rPr>
          <w:rFonts w:ascii="IRANSans" w:cs="B Nazanin"/>
          <w:sz w:val="26"/>
          <w:szCs w:val="26"/>
        </w:rPr>
        <w:t xml:space="preserve"> </w:t>
      </w:r>
      <w:r w:rsidRPr="002B4A2E">
        <w:rPr>
          <w:rFonts w:ascii="IRANSans" w:cs="B Nazanin" w:hint="cs"/>
          <w:sz w:val="26"/>
          <w:szCs w:val="26"/>
          <w:rtl/>
        </w:rPr>
        <w:t>نحو</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کار</w:t>
      </w:r>
      <w:r w:rsidRPr="002B4A2E">
        <w:rPr>
          <w:rFonts w:ascii="IRANSans" w:cs="B Nazanin"/>
          <w:sz w:val="26"/>
          <w:szCs w:val="26"/>
        </w:rPr>
        <w:t xml:space="preserve"> </w:t>
      </w:r>
      <w:r w:rsidRPr="002B4A2E">
        <w:rPr>
          <w:rFonts w:ascii="IRANSans" w:cs="B Nazanin" w:hint="cs"/>
          <w:sz w:val="26"/>
          <w:szCs w:val="26"/>
          <w:rtl/>
        </w:rPr>
        <w:t>مناسب</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انتخاب</w:t>
      </w:r>
      <w:r w:rsidRPr="002B4A2E">
        <w:rPr>
          <w:rFonts w:ascii="IRANSans" w:cs="B Nazanin"/>
          <w:sz w:val="26"/>
          <w:szCs w:val="26"/>
        </w:rPr>
        <w:t xml:space="preserve"> </w:t>
      </w:r>
      <w:r w:rsidRPr="002B4A2E">
        <w:rPr>
          <w:rFonts w:ascii="IRANSans" w:cs="B Nazanin" w:hint="cs"/>
          <w:sz w:val="26"/>
          <w:szCs w:val="26"/>
          <w:rtl/>
        </w:rPr>
        <w:t>کند. این بدان</w:t>
      </w:r>
      <w:r w:rsidRPr="002B4A2E">
        <w:rPr>
          <w:rFonts w:ascii="IRANSans" w:cs="B Nazanin"/>
          <w:sz w:val="26"/>
          <w:szCs w:val="26"/>
        </w:rPr>
        <w:t xml:space="preserve"> </w:t>
      </w:r>
      <w:r w:rsidRPr="002B4A2E">
        <w:rPr>
          <w:rFonts w:ascii="IRANSans" w:cs="B Nazanin" w:hint="cs"/>
          <w:sz w:val="26"/>
          <w:szCs w:val="26"/>
          <w:rtl/>
        </w:rPr>
        <w:t>معنی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معرض</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فروشنده 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محلی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انتخاب</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قبل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جایی</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احتمال</w:t>
      </w:r>
      <w:r w:rsidRPr="002B4A2E">
        <w:rPr>
          <w:rFonts w:ascii="IRANSans" w:cs="B Nazanin"/>
          <w:sz w:val="26"/>
          <w:szCs w:val="26"/>
        </w:rPr>
        <w:t xml:space="preserve"> </w:t>
      </w:r>
      <w:r w:rsidRPr="002B4A2E">
        <w:rPr>
          <w:rFonts w:ascii="IRANSans" w:cs="B Nazanin" w:hint="cs"/>
          <w:sz w:val="26"/>
          <w:szCs w:val="26"/>
          <w:rtl/>
        </w:rPr>
        <w:t>بروز</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 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داشته</w:t>
      </w:r>
      <w:r w:rsidRPr="002B4A2E">
        <w:rPr>
          <w:rFonts w:ascii="IRANSans" w:cs="B Nazanin"/>
          <w:sz w:val="26"/>
          <w:szCs w:val="26"/>
        </w:rPr>
        <w:t xml:space="preserve"> </w:t>
      </w:r>
      <w:r w:rsidRPr="002B4A2E">
        <w:rPr>
          <w:rFonts w:ascii="IRANSans" w:cs="B Nazanin" w:hint="cs"/>
          <w:sz w:val="26"/>
          <w:szCs w:val="26"/>
          <w:rtl/>
        </w:rPr>
        <w:t>باشد. بنابراین،</w:t>
      </w:r>
      <w:r w:rsidRPr="002B4A2E">
        <w:rPr>
          <w:rFonts w:ascii="IRANSans" w:cs="B Nazanin"/>
          <w:sz w:val="26"/>
          <w:szCs w:val="26"/>
        </w:rPr>
        <w:t xml:space="preserve"> </w:t>
      </w:r>
      <w:r w:rsidRPr="002B4A2E">
        <w:rPr>
          <w:rFonts w:ascii="IRANSans" w:cs="B Nazanin" w:hint="cs"/>
          <w:sz w:val="26"/>
          <w:szCs w:val="26"/>
          <w:rtl/>
        </w:rPr>
        <w:t>بهترین</w:t>
      </w:r>
      <w:r w:rsidRPr="002B4A2E">
        <w:rPr>
          <w:rFonts w:ascii="IRANSans" w:cs="B Nazanin"/>
          <w:sz w:val="26"/>
          <w:szCs w:val="26"/>
        </w:rPr>
        <w:t xml:space="preserve"> </w:t>
      </w:r>
      <w:r w:rsidRPr="002B4A2E">
        <w:rPr>
          <w:rFonts w:ascii="IRANSans" w:cs="B Nazanin" w:hint="cs"/>
          <w:sz w:val="26"/>
          <w:szCs w:val="26"/>
          <w:rtl/>
        </w:rPr>
        <w:t>اقدام</w:t>
      </w:r>
      <w:r w:rsidRPr="002B4A2E">
        <w:rPr>
          <w:rFonts w:ascii="IRANSans" w:cs="B Nazanin"/>
          <w:sz w:val="26"/>
          <w:szCs w:val="26"/>
        </w:rPr>
        <w:t xml:space="preserve"> </w:t>
      </w:r>
      <w:r w:rsidRPr="002B4A2E">
        <w:rPr>
          <w:rFonts w:ascii="IRANSans" w:cs="B Nazanin" w:hint="cs"/>
          <w:sz w:val="26"/>
          <w:szCs w:val="26"/>
          <w:rtl/>
        </w:rPr>
        <w:t>برای خریدار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 قراراست</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 xml:space="preserve">شود. </w:t>
      </w:r>
    </w:p>
    <w:p w:rsidR="008E2CA8" w:rsidRPr="002B4A2E" w:rsidRDefault="008E2CA8" w:rsidP="008E2CA8">
      <w:pPr>
        <w:autoSpaceDE w:val="0"/>
        <w:autoSpaceDN w:val="0"/>
        <w:bidi/>
        <w:adjustRightInd w:val="0"/>
        <w:spacing w:after="0" w:line="240" w:lineRule="auto"/>
        <w:ind w:left="-29"/>
        <w:jc w:val="both"/>
        <w:rPr>
          <w:rFonts w:ascii="IRANSans" w:cs="B Nazanin"/>
          <w:sz w:val="26"/>
          <w:szCs w:val="26"/>
          <w:rtl/>
        </w:rPr>
      </w:pPr>
      <w:r w:rsidRPr="002B4A2E">
        <w:rPr>
          <w:rFonts w:ascii="IRANSans" w:cs="B Nazanin" w:hint="cs"/>
          <w:sz w:val="26"/>
          <w:szCs w:val="26"/>
          <w:rtl/>
        </w:rPr>
        <w:t xml:space="preserve">د. </w:t>
      </w:r>
      <w:r w:rsidRPr="002B4A2E">
        <w:rPr>
          <w:rFonts w:ascii="IRANSans-Bold" w:cs="B Nazanin" w:hint="cs"/>
          <w:sz w:val="26"/>
          <w:szCs w:val="26"/>
          <w:rtl/>
        </w:rPr>
        <w:t>نکته</w:t>
      </w:r>
      <w:r w:rsidRPr="002B4A2E">
        <w:rPr>
          <w:rFonts w:ascii="IRANSans-Bold" w:cs="B Nazanin"/>
          <w:sz w:val="26"/>
          <w:szCs w:val="26"/>
        </w:rPr>
        <w:t xml:space="preserve"> </w:t>
      </w:r>
      <w:r w:rsidRPr="002B4A2E">
        <w:rPr>
          <w:rFonts w:ascii="IRANSans-Bold" w:cs="B Nazanin" w:hint="cs"/>
          <w:sz w:val="26"/>
          <w:szCs w:val="26"/>
          <w:rtl/>
        </w:rPr>
        <w:t>ای</w:t>
      </w:r>
      <w:r w:rsidRPr="002B4A2E">
        <w:rPr>
          <w:rFonts w:ascii="IRANSans-Bold" w:cs="B Nazanin"/>
          <w:sz w:val="26"/>
          <w:szCs w:val="26"/>
        </w:rPr>
        <w:t xml:space="preserve"> </w:t>
      </w:r>
      <w:r w:rsidRPr="002B4A2E">
        <w:rPr>
          <w:rFonts w:ascii="IRANSans-Bold" w:cs="B Nazanin" w:hint="cs"/>
          <w:sz w:val="26"/>
          <w:szCs w:val="26"/>
          <w:rtl/>
        </w:rPr>
        <w:t>که</w:t>
      </w:r>
      <w:r w:rsidRPr="002B4A2E">
        <w:rPr>
          <w:rFonts w:ascii="IRANSans-Bold" w:cs="B Nazanin"/>
          <w:sz w:val="26"/>
          <w:szCs w:val="26"/>
        </w:rPr>
        <w:t xml:space="preserve"> </w:t>
      </w:r>
      <w:r w:rsidRPr="002B4A2E">
        <w:rPr>
          <w:rFonts w:ascii="IRANSans-Bold" w:cs="B Nazanin" w:hint="cs"/>
          <w:sz w:val="26"/>
          <w:szCs w:val="26"/>
          <w:rtl/>
        </w:rPr>
        <w:t>خریداران</w:t>
      </w:r>
      <w:r w:rsidRPr="002B4A2E">
        <w:rPr>
          <w:rFonts w:ascii="IRANSans-Bold" w:cs="B Nazanin"/>
          <w:sz w:val="26"/>
          <w:szCs w:val="26"/>
        </w:rPr>
        <w:t xml:space="preserve"> </w:t>
      </w:r>
      <w:r w:rsidRPr="002B4A2E">
        <w:rPr>
          <w:rFonts w:ascii="IRANSans-Bold" w:cs="B Nazanin" w:hint="cs"/>
          <w:sz w:val="26"/>
          <w:szCs w:val="26"/>
          <w:rtl/>
        </w:rPr>
        <w:t>باید</w:t>
      </w:r>
      <w:r w:rsidRPr="002B4A2E">
        <w:rPr>
          <w:rFonts w:ascii="IRANSans-Bold" w:cs="B Nazanin"/>
          <w:sz w:val="26"/>
          <w:szCs w:val="26"/>
        </w:rPr>
        <w:t xml:space="preserve"> </w:t>
      </w:r>
      <w:r w:rsidRPr="002B4A2E">
        <w:rPr>
          <w:rFonts w:ascii="IRANSans-Bold" w:cs="B Nazanin" w:hint="cs"/>
          <w:sz w:val="26"/>
          <w:szCs w:val="26"/>
          <w:rtl/>
        </w:rPr>
        <w:t>به</w:t>
      </w:r>
      <w:r w:rsidRPr="002B4A2E">
        <w:rPr>
          <w:rFonts w:ascii="IRANSans-Bold" w:cs="B Nazanin"/>
          <w:sz w:val="26"/>
          <w:szCs w:val="26"/>
        </w:rPr>
        <w:t xml:space="preserve"> </w:t>
      </w:r>
      <w:r w:rsidRPr="002B4A2E">
        <w:rPr>
          <w:rFonts w:ascii="IRANSans-Bold" w:cs="B Nazanin" w:hint="cs"/>
          <w:sz w:val="26"/>
          <w:szCs w:val="26"/>
          <w:rtl/>
        </w:rPr>
        <w:t>آن</w:t>
      </w:r>
      <w:r w:rsidRPr="002B4A2E">
        <w:rPr>
          <w:rFonts w:ascii="IRANSans-Bold" w:cs="B Nazanin"/>
          <w:sz w:val="26"/>
          <w:szCs w:val="26"/>
        </w:rPr>
        <w:t xml:space="preserve"> </w:t>
      </w:r>
      <w:r w:rsidRPr="002B4A2E">
        <w:rPr>
          <w:rFonts w:ascii="IRANSans-Bold" w:cs="B Nazanin" w:hint="cs"/>
          <w:sz w:val="26"/>
          <w:szCs w:val="26"/>
          <w:rtl/>
        </w:rPr>
        <w:t>توجه</w:t>
      </w:r>
      <w:r w:rsidRPr="002B4A2E">
        <w:rPr>
          <w:rFonts w:ascii="IRANSans-Bold" w:cs="B Nazanin"/>
          <w:sz w:val="26"/>
          <w:szCs w:val="26"/>
        </w:rPr>
        <w:t xml:space="preserve"> </w:t>
      </w:r>
      <w:r w:rsidRPr="002B4A2E">
        <w:rPr>
          <w:rFonts w:ascii="IRANSans-Bold" w:cs="B Nazanin" w:hint="cs"/>
          <w:sz w:val="26"/>
          <w:szCs w:val="26"/>
          <w:rtl/>
        </w:rPr>
        <w:t xml:space="preserve">کنند: </w:t>
      </w:r>
      <w:r w:rsidRPr="002B4A2E">
        <w:rPr>
          <w:rFonts w:ascii="IRANSans" w:cs="B Nazanin" w:hint="cs"/>
          <w:sz w:val="26"/>
          <w:szCs w:val="26"/>
          <w:rtl/>
        </w:rPr>
        <w:t xml:space="preserve">قاعده </w:t>
      </w:r>
      <w:r w:rsidRPr="002B4A2E">
        <w:rPr>
          <w:rFonts w:asciiTheme="majorBidi" w:hAnsiTheme="majorBidi" w:cs="B Nazanin"/>
          <w:sz w:val="26"/>
          <w:szCs w:val="26"/>
        </w:rPr>
        <w:t>EXW</w:t>
      </w:r>
      <w:r w:rsidRPr="002B4A2E">
        <w:rPr>
          <w:rFonts w:cs="B Nazanin" w:hint="cs"/>
          <w:sz w:val="26"/>
          <w:szCs w:val="26"/>
          <w:rtl/>
          <w:lang w:bidi="fa-IR"/>
        </w:rPr>
        <w:t xml:space="preserve"> </w:t>
      </w:r>
      <w:r w:rsidRPr="002B4A2E">
        <w:rPr>
          <w:rFonts w:ascii="IRANSans" w:cs="B Nazanin" w:hint="cs"/>
          <w:sz w:val="26"/>
          <w:szCs w:val="26"/>
          <w:rtl/>
        </w:rPr>
        <w:t>قواعد</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کمترین</w:t>
      </w:r>
      <w:r w:rsidRPr="002B4A2E">
        <w:rPr>
          <w:rFonts w:ascii="IRANSans" w:cs="B Nazanin"/>
          <w:sz w:val="26"/>
          <w:szCs w:val="26"/>
        </w:rPr>
        <w:t xml:space="preserve"> </w:t>
      </w:r>
      <w:r w:rsidRPr="002B4A2E">
        <w:rPr>
          <w:rFonts w:ascii="IRANSans" w:cs="B Nazanin" w:hint="cs"/>
          <w:sz w:val="26"/>
          <w:szCs w:val="26"/>
          <w:rtl/>
        </w:rPr>
        <w:t>سطح</w:t>
      </w:r>
      <w:r w:rsidRPr="002B4A2E">
        <w:rPr>
          <w:rFonts w:ascii="IRANSans" w:cs="B Nazanin"/>
          <w:sz w:val="26"/>
          <w:szCs w:val="26"/>
        </w:rPr>
        <w:t xml:space="preserve"> </w:t>
      </w:r>
      <w:r w:rsidRPr="002B4A2E">
        <w:rPr>
          <w:rFonts w:ascii="IRANSans" w:cs="B Nazanin" w:hint="cs"/>
          <w:sz w:val="26"/>
          <w:szCs w:val="26"/>
          <w:rtl/>
        </w:rPr>
        <w:t>الزامات</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اعمال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کند. بنابراین،</w:t>
      </w:r>
      <w:r w:rsidRPr="002B4A2E">
        <w:rPr>
          <w:rFonts w:ascii="IRANSans" w:cs="B Nazanin"/>
          <w:sz w:val="26"/>
          <w:szCs w:val="26"/>
        </w:rPr>
        <w:t xml:space="preserve"> </w:t>
      </w:r>
      <w:r w:rsidRPr="002B4A2E">
        <w:rPr>
          <w:rFonts w:ascii="IRANSans" w:cs="B Nazanin" w:hint="cs"/>
          <w:sz w:val="26"/>
          <w:szCs w:val="26"/>
          <w:rtl/>
        </w:rPr>
        <w:t>از نقطه</w:t>
      </w:r>
      <w:r w:rsidRPr="002B4A2E">
        <w:rPr>
          <w:rFonts w:ascii="IRANSans" w:cs="B Nazanin"/>
          <w:sz w:val="26"/>
          <w:szCs w:val="26"/>
          <w:rtl/>
        </w:rPr>
        <w:softHyphen/>
      </w:r>
      <w:r w:rsidRPr="002B4A2E">
        <w:rPr>
          <w:rFonts w:ascii="IRANSans" w:cs="B Nazanin" w:hint="cs"/>
          <w:sz w:val="26"/>
          <w:szCs w:val="26"/>
          <w:rtl/>
        </w:rPr>
        <w:t>نظر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بنا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دلایلی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ادامه</w:t>
      </w:r>
      <w:r w:rsidRPr="002B4A2E">
        <w:rPr>
          <w:rFonts w:ascii="IRANSans" w:cs="B Nazanin"/>
          <w:sz w:val="26"/>
          <w:szCs w:val="26"/>
        </w:rPr>
        <w:t xml:space="preserve"> </w:t>
      </w:r>
      <w:r w:rsidRPr="002B4A2E">
        <w:rPr>
          <w:rFonts w:ascii="IRANSans" w:cs="B Nazanin" w:hint="cs"/>
          <w:sz w:val="26"/>
          <w:szCs w:val="26"/>
          <w:rtl/>
        </w:rPr>
        <w:t>بیان</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گردد،</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باید با</w:t>
      </w:r>
      <w:r w:rsidRPr="002B4A2E">
        <w:rPr>
          <w:rFonts w:ascii="IRANSans" w:cs="B Nazanin"/>
          <w:sz w:val="26"/>
          <w:szCs w:val="26"/>
        </w:rPr>
        <w:t xml:space="preserve"> </w:t>
      </w:r>
      <w:r w:rsidRPr="002B4A2E">
        <w:rPr>
          <w:rFonts w:ascii="IRANSans" w:cs="B Nazanin" w:hint="cs"/>
          <w:sz w:val="26"/>
          <w:szCs w:val="26"/>
          <w:rtl/>
        </w:rPr>
        <w:t>احتیاط</w:t>
      </w:r>
      <w:r w:rsidRPr="002B4A2E">
        <w:rPr>
          <w:rFonts w:ascii="IRANSans" w:cs="B Nazanin"/>
          <w:sz w:val="26"/>
          <w:szCs w:val="26"/>
        </w:rPr>
        <w:t xml:space="preserve"> </w:t>
      </w:r>
      <w:r w:rsidRPr="002B4A2E">
        <w:rPr>
          <w:rFonts w:ascii="IRANSans" w:cs="B Nazanin" w:hint="cs"/>
          <w:sz w:val="26"/>
          <w:szCs w:val="26"/>
          <w:rtl/>
        </w:rPr>
        <w:t>مورد</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 xml:space="preserve">قرار گیرد. </w:t>
      </w:r>
    </w:p>
    <w:p w:rsidR="008E2CA8" w:rsidRPr="002B4A2E" w:rsidRDefault="008E2CA8" w:rsidP="008E2CA8">
      <w:pPr>
        <w:autoSpaceDE w:val="0"/>
        <w:autoSpaceDN w:val="0"/>
        <w:bidi/>
        <w:adjustRightInd w:val="0"/>
        <w:spacing w:after="0" w:line="240" w:lineRule="auto"/>
        <w:ind w:left="-29"/>
        <w:jc w:val="both"/>
        <w:rPr>
          <w:rFonts w:ascii="IRANSans" w:cs="B Nazanin"/>
          <w:sz w:val="26"/>
          <w:szCs w:val="26"/>
          <w:rtl/>
        </w:rPr>
      </w:pPr>
      <w:r w:rsidRPr="002B4A2E">
        <w:rPr>
          <w:rFonts w:ascii="IRANSans" w:cs="B Nazanin" w:hint="cs"/>
          <w:sz w:val="26"/>
          <w:szCs w:val="26"/>
          <w:rtl/>
        </w:rPr>
        <w:t xml:space="preserve">ه. </w:t>
      </w:r>
      <w:r w:rsidRPr="002B4A2E">
        <w:rPr>
          <w:rFonts w:ascii="IRANSans-Bold" w:cs="B Nazanin" w:hint="cs"/>
          <w:sz w:val="26"/>
          <w:szCs w:val="26"/>
          <w:rtl/>
        </w:rPr>
        <w:t>ریسک</w:t>
      </w:r>
      <w:r w:rsidRPr="002B4A2E">
        <w:rPr>
          <w:rFonts w:ascii="IRANSans-Bold" w:cs="B Nazanin"/>
          <w:sz w:val="26"/>
          <w:szCs w:val="26"/>
        </w:rPr>
        <w:t xml:space="preserve"> </w:t>
      </w:r>
      <w:r w:rsidRPr="002B4A2E">
        <w:rPr>
          <w:rFonts w:ascii="IRANSans-Bold" w:cs="B Nazanin" w:hint="cs"/>
          <w:sz w:val="26"/>
          <w:szCs w:val="26"/>
          <w:rtl/>
        </w:rPr>
        <w:t>در</w:t>
      </w:r>
      <w:r w:rsidRPr="002B4A2E">
        <w:rPr>
          <w:rFonts w:ascii="IRANSans-Bold" w:cs="B Nazanin"/>
          <w:sz w:val="26"/>
          <w:szCs w:val="26"/>
        </w:rPr>
        <w:t xml:space="preserve"> </w:t>
      </w:r>
      <w:r w:rsidRPr="002B4A2E">
        <w:rPr>
          <w:rFonts w:ascii="IRANSans-Bold" w:cs="B Nazanin" w:hint="cs"/>
          <w:sz w:val="26"/>
          <w:szCs w:val="26"/>
          <w:rtl/>
        </w:rPr>
        <w:t>حین</w:t>
      </w:r>
      <w:r w:rsidRPr="002B4A2E">
        <w:rPr>
          <w:rFonts w:ascii="IRANSans-Bold" w:cs="B Nazanin"/>
          <w:sz w:val="26"/>
          <w:szCs w:val="26"/>
        </w:rPr>
        <w:t xml:space="preserve"> </w:t>
      </w:r>
      <w:r w:rsidRPr="002B4A2E">
        <w:rPr>
          <w:rFonts w:ascii="IRANSans-Bold" w:cs="B Nazanin" w:hint="cs"/>
          <w:sz w:val="26"/>
          <w:szCs w:val="26"/>
          <w:rtl/>
        </w:rPr>
        <w:t xml:space="preserve">بارگیری: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 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اختیار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قرار 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درحالی که هنوز</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نشده</w:t>
      </w:r>
      <w:r w:rsidRPr="002B4A2E">
        <w:rPr>
          <w:rFonts w:ascii="IRANSans" w:cs="B Nazanin"/>
          <w:sz w:val="26"/>
          <w:szCs w:val="26"/>
        </w:rPr>
        <w:t xml:space="preserve"> </w:t>
      </w:r>
      <w:r w:rsidRPr="002B4A2E">
        <w:rPr>
          <w:rFonts w:ascii="IRANSans" w:cs="B Nazanin" w:hint="cs"/>
          <w:sz w:val="26"/>
          <w:szCs w:val="26"/>
          <w:rtl/>
        </w:rPr>
        <w:t>است.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 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حین</w:t>
      </w:r>
      <w:r w:rsidRPr="002B4A2E">
        <w:rPr>
          <w:rFonts w:ascii="IRANSans" w:cs="B Nazanin"/>
          <w:sz w:val="26"/>
          <w:szCs w:val="26"/>
        </w:rPr>
        <w:t xml:space="preserve"> </w:t>
      </w:r>
      <w:r w:rsidRPr="002B4A2E">
        <w:rPr>
          <w:rFonts w:ascii="IRANSans" w:cs="B Nazanin" w:hint="cs"/>
          <w:sz w:val="26"/>
          <w:szCs w:val="26"/>
          <w:rtl/>
        </w:rPr>
        <w:t>عملیات</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البته</w:t>
      </w:r>
      <w:r w:rsidRPr="002B4A2E">
        <w:rPr>
          <w:rFonts w:ascii="IRANSans" w:cs="B Nazanin"/>
          <w:sz w:val="26"/>
          <w:szCs w:val="26"/>
        </w:rPr>
        <w:t xml:space="preserve"> </w:t>
      </w:r>
      <w:r w:rsidRPr="002B4A2E">
        <w:rPr>
          <w:rFonts w:ascii="IRANSans" w:cs="B Nazanin" w:hint="cs"/>
          <w:sz w:val="26"/>
          <w:szCs w:val="26"/>
          <w:rtl/>
        </w:rPr>
        <w:t>واقعاً</w:t>
      </w:r>
      <w:r w:rsidRPr="002B4A2E">
        <w:rPr>
          <w:rFonts w:ascii="IRANSans" w:cs="B Nazanin"/>
          <w:sz w:val="26"/>
          <w:szCs w:val="26"/>
        </w:rPr>
        <w:t xml:space="preserve">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 اتفاق</w:t>
      </w:r>
      <w:r w:rsidRPr="002B4A2E">
        <w:rPr>
          <w:rFonts w:ascii="IRANSans" w:cs="B Nazanin"/>
          <w:sz w:val="26"/>
          <w:szCs w:val="26"/>
        </w:rPr>
        <w:t xml:space="preserve"> </w:t>
      </w:r>
      <w:r w:rsidRPr="002B4A2E">
        <w:rPr>
          <w:rFonts w:ascii="IRANSans" w:cs="B Nazanin" w:hint="cs"/>
          <w:sz w:val="26"/>
          <w:szCs w:val="26"/>
          <w:rtl/>
        </w:rPr>
        <w:t>بیفتد،</w:t>
      </w:r>
      <w:r w:rsidRPr="002B4A2E">
        <w:rPr>
          <w:rFonts w:ascii="IRANSans" w:cs="B Nazanin"/>
          <w:sz w:val="26"/>
          <w:szCs w:val="26"/>
        </w:rPr>
        <w:t xml:space="preserve"> </w:t>
      </w:r>
      <w:r w:rsidRPr="002B4A2E">
        <w:rPr>
          <w:rFonts w:ascii="IRANSans" w:cs="B Nazanin" w:hint="cs"/>
          <w:sz w:val="26"/>
          <w:szCs w:val="26"/>
          <w:rtl/>
        </w:rPr>
        <w:t>برعهده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در حالی که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عملاً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عملیات</w:t>
      </w:r>
      <w:r w:rsidRPr="002B4A2E">
        <w:rPr>
          <w:rFonts w:ascii="IRANSans" w:cs="B Nazanin"/>
          <w:sz w:val="26"/>
          <w:szCs w:val="26"/>
        </w:rPr>
        <w:t xml:space="preserve"> </w:t>
      </w:r>
      <w:r w:rsidRPr="002B4A2E">
        <w:rPr>
          <w:rFonts w:ascii="IRANSans" w:cs="B Nazanin" w:hint="cs"/>
          <w:sz w:val="26"/>
          <w:szCs w:val="26"/>
          <w:rtl/>
        </w:rPr>
        <w:t>بارگیری نقشی</w:t>
      </w:r>
      <w:r w:rsidRPr="002B4A2E">
        <w:rPr>
          <w:rFonts w:ascii="IRANSans" w:cs="B Nazanin"/>
          <w:sz w:val="26"/>
          <w:szCs w:val="26"/>
        </w:rPr>
        <w:t xml:space="preserve"> </w:t>
      </w:r>
      <w:r w:rsidRPr="002B4A2E">
        <w:rPr>
          <w:rFonts w:ascii="IRANSans" w:cs="B Nazanin" w:hint="cs"/>
          <w:sz w:val="26"/>
          <w:szCs w:val="26"/>
          <w:rtl/>
        </w:rPr>
        <w:t>نداشته</w:t>
      </w:r>
      <w:r w:rsidRPr="002B4A2E">
        <w:rPr>
          <w:rFonts w:ascii="IRANSans" w:cs="B Nazanin"/>
          <w:sz w:val="26"/>
          <w:szCs w:val="26"/>
        </w:rPr>
        <w:t xml:space="preserve"> </w:t>
      </w:r>
      <w:r w:rsidRPr="002B4A2E">
        <w:rPr>
          <w:rFonts w:ascii="IRANSans" w:cs="B Nazanin" w:hint="cs"/>
          <w:sz w:val="26"/>
          <w:szCs w:val="26"/>
          <w:rtl/>
        </w:rPr>
        <w:t>است. با</w:t>
      </w:r>
      <w:r w:rsidRPr="002B4A2E">
        <w:rPr>
          <w:rFonts w:ascii="IRANSans" w:cs="B Nazanin"/>
          <w:sz w:val="26"/>
          <w:szCs w:val="26"/>
        </w:rPr>
        <w:t xml:space="preserve"> </w:t>
      </w:r>
      <w:r w:rsidRPr="002B4A2E">
        <w:rPr>
          <w:rFonts w:ascii="IRANSans" w:cs="B Nazanin" w:hint="cs"/>
          <w:sz w:val="26"/>
          <w:szCs w:val="26"/>
          <w:rtl/>
        </w:rPr>
        <w:t>درنظر</w:t>
      </w:r>
      <w:r w:rsidRPr="002B4A2E">
        <w:rPr>
          <w:rFonts w:ascii="IRANSans" w:cs="B Nazanin"/>
          <w:sz w:val="26"/>
          <w:szCs w:val="26"/>
        </w:rPr>
        <w:t xml:space="preserve"> </w:t>
      </w:r>
      <w:r w:rsidRPr="002B4A2E">
        <w:rPr>
          <w:rFonts w:ascii="IRANSans" w:cs="B Nazanin" w:hint="cs"/>
          <w:sz w:val="26"/>
          <w:szCs w:val="26"/>
          <w:rtl/>
        </w:rPr>
        <w:t>گرفتن</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احتمال،</w:t>
      </w:r>
      <w:r w:rsidRPr="002B4A2E">
        <w:rPr>
          <w:rFonts w:ascii="IRANSans" w:cs="B Nazanin"/>
          <w:sz w:val="26"/>
          <w:szCs w:val="26"/>
        </w:rPr>
        <w:t xml:space="preserve"> </w:t>
      </w:r>
      <w:r w:rsidRPr="002B4A2E">
        <w:rPr>
          <w:rFonts w:ascii="IRANSans" w:cs="B Nazanin" w:hint="cs"/>
          <w:sz w:val="26"/>
          <w:szCs w:val="26"/>
          <w:rtl/>
        </w:rPr>
        <w:t>پیشنهاد</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 قرار است</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دهد،</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مورد</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 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حین</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برعهده</w:t>
      </w:r>
      <w:r w:rsidRPr="002B4A2E">
        <w:rPr>
          <w:rFonts w:ascii="IRANSans" w:cs="B Nazanin"/>
          <w:sz w:val="26"/>
          <w:szCs w:val="26"/>
        </w:rPr>
        <w:t xml:space="preserve"> </w:t>
      </w:r>
      <w:r w:rsidRPr="002B4A2E">
        <w:rPr>
          <w:rFonts w:ascii="IRANSans" w:cs="B Nazanin" w:hint="cs"/>
          <w:sz w:val="26"/>
          <w:szCs w:val="26"/>
          <w:rtl/>
        </w:rPr>
        <w:t>کدام</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است توافقی</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دهند. عموماً بارگیری</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امری عادی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چرا که</w:t>
      </w:r>
      <w:r w:rsidRPr="002B4A2E">
        <w:rPr>
          <w:rFonts w:ascii="IRANSans" w:cs="B Nazanin"/>
          <w:sz w:val="26"/>
          <w:szCs w:val="26"/>
        </w:rPr>
        <w:t xml:space="preserve"> </w:t>
      </w:r>
      <w:r w:rsidRPr="002B4A2E">
        <w:rPr>
          <w:rFonts w:ascii="IRANSans" w:cs="B Nazanin" w:hint="cs"/>
          <w:sz w:val="26"/>
          <w:szCs w:val="26"/>
          <w:rtl/>
        </w:rPr>
        <w:t>اغلب</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تجهیزات</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انبار</w:t>
      </w:r>
      <w:r w:rsidRPr="002B4A2E">
        <w:rPr>
          <w:rFonts w:ascii="IRANSans" w:cs="B Nazanin"/>
          <w:sz w:val="26"/>
          <w:szCs w:val="26"/>
        </w:rPr>
        <w:t xml:space="preserve"> </w:t>
      </w:r>
      <w:r w:rsidRPr="002B4A2E">
        <w:rPr>
          <w:rFonts w:ascii="IRANSans" w:cs="B Nazanin" w:hint="cs"/>
          <w:sz w:val="26"/>
          <w:szCs w:val="26"/>
          <w:rtl/>
        </w:rPr>
        <w:t>خود دارد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قوانین</w:t>
      </w:r>
      <w:r w:rsidRPr="002B4A2E">
        <w:rPr>
          <w:rFonts w:ascii="IRANSans" w:cs="B Nazanin"/>
          <w:sz w:val="26"/>
          <w:szCs w:val="26"/>
        </w:rPr>
        <w:t xml:space="preserve"> </w:t>
      </w:r>
      <w:r w:rsidRPr="002B4A2E">
        <w:rPr>
          <w:rFonts w:ascii="IRANSans" w:cs="B Nazanin" w:hint="cs"/>
          <w:sz w:val="26"/>
          <w:szCs w:val="26"/>
          <w:rtl/>
        </w:rPr>
        <w:t>ایمنی</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امنیتی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اجازه</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افراد</w:t>
      </w:r>
      <w:r w:rsidRPr="002B4A2E">
        <w:rPr>
          <w:rFonts w:ascii="IRANSans" w:cs="B Nazanin"/>
          <w:sz w:val="26"/>
          <w:szCs w:val="26"/>
        </w:rPr>
        <w:t xml:space="preserve"> </w:t>
      </w:r>
      <w:r w:rsidRPr="002B4A2E">
        <w:rPr>
          <w:rFonts w:ascii="IRANSans" w:cs="B Nazanin" w:hint="cs"/>
          <w:sz w:val="26"/>
          <w:szCs w:val="26"/>
          <w:rtl/>
        </w:rPr>
        <w:t>غریبه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محوطه انبار</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نمی</w:t>
      </w:r>
      <w:r w:rsidRPr="002B4A2E">
        <w:rPr>
          <w:rFonts w:ascii="IRANSans" w:cs="B Nazanin"/>
          <w:sz w:val="26"/>
          <w:szCs w:val="26"/>
          <w:rtl/>
        </w:rPr>
        <w:softHyphen/>
      </w:r>
      <w:r w:rsidRPr="002B4A2E">
        <w:rPr>
          <w:rFonts w:ascii="IRANSans" w:cs="B Nazanin" w:hint="cs"/>
          <w:sz w:val="26"/>
          <w:szCs w:val="26"/>
          <w:rtl/>
        </w:rPr>
        <w:t>دهد. در جایی که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تمایل</w:t>
      </w:r>
      <w:r w:rsidRPr="002B4A2E">
        <w:rPr>
          <w:rFonts w:ascii="IRANSans" w:cs="B Nazanin"/>
          <w:sz w:val="26"/>
          <w:szCs w:val="26"/>
        </w:rPr>
        <w:t xml:space="preserve"> </w:t>
      </w:r>
      <w:r w:rsidRPr="002B4A2E">
        <w:rPr>
          <w:rFonts w:ascii="IRANSans" w:cs="B Nazanin" w:hint="cs"/>
          <w:sz w:val="26"/>
          <w:szCs w:val="26"/>
          <w:rtl/>
        </w:rPr>
        <w:t>دارد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هرگونه</w:t>
      </w:r>
      <w:r w:rsidRPr="002B4A2E">
        <w:rPr>
          <w:rFonts w:ascii="IRANSans" w:cs="B Nazanin"/>
          <w:sz w:val="26"/>
          <w:szCs w:val="26"/>
        </w:rPr>
        <w:t xml:space="preserve"> </w:t>
      </w:r>
      <w:r w:rsidRPr="002B4A2E">
        <w:rPr>
          <w:rFonts w:ascii="IRANSans" w:cs="B Nazanin" w:hint="cs"/>
          <w:sz w:val="26"/>
          <w:szCs w:val="26"/>
          <w:rtl/>
        </w:rPr>
        <w:t>ریسکی در</w:t>
      </w:r>
      <w:r w:rsidRPr="002B4A2E">
        <w:rPr>
          <w:rFonts w:ascii="IRANSans" w:cs="B Nazanin"/>
          <w:sz w:val="26"/>
          <w:szCs w:val="26"/>
        </w:rPr>
        <w:t xml:space="preserve"> </w:t>
      </w:r>
      <w:r w:rsidRPr="002B4A2E">
        <w:rPr>
          <w:rFonts w:ascii="IRANSans" w:cs="B Nazanin" w:hint="cs"/>
          <w:sz w:val="26"/>
          <w:szCs w:val="26"/>
          <w:rtl/>
        </w:rPr>
        <w:t>حین</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اجتناب</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ascii="IRANSans" w:cs="B Nazanin"/>
          <w:sz w:val="26"/>
          <w:szCs w:val="26"/>
        </w:rPr>
        <w:t>FCA</w:t>
      </w:r>
      <w:r w:rsidRPr="002B4A2E">
        <w:rPr>
          <w:rFonts w:ascii="IRANSans" w:cs="B Nazanin" w:hint="cs"/>
          <w:sz w:val="26"/>
          <w:szCs w:val="26"/>
          <w:rtl/>
        </w:rPr>
        <w:t xml:space="preserve"> استفاده</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قراراست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انبار فروشنده</w:t>
      </w:r>
      <w:r w:rsidRPr="002B4A2E">
        <w:rPr>
          <w:rFonts w:ascii="IRANSans" w:cs="B Nazanin"/>
          <w:sz w:val="26"/>
          <w:szCs w:val="26"/>
        </w:rPr>
        <w:t xml:space="preserve"> </w:t>
      </w:r>
      <w:r w:rsidRPr="002B4A2E">
        <w:rPr>
          <w:rFonts w:ascii="IRANSans" w:cs="B Nazanin" w:hint="cs"/>
          <w:sz w:val="26"/>
          <w:szCs w:val="26"/>
          <w:rtl/>
        </w:rPr>
        <w:t xml:space="preserve"> باشد،</w:t>
      </w:r>
      <w:r w:rsidRPr="002B4A2E">
        <w:rPr>
          <w:rFonts w:ascii="IRANSans" w:cs="B Nazanin"/>
          <w:sz w:val="26"/>
          <w:szCs w:val="26"/>
        </w:rPr>
        <w:t xml:space="preserve"> </w:t>
      </w:r>
      <w:r w:rsidRPr="002B4A2E">
        <w:rPr>
          <w:rFonts w:ascii="IRANSans" w:cs="B Nazanin" w:hint="cs"/>
          <w:sz w:val="26"/>
          <w:szCs w:val="26"/>
          <w:rtl/>
        </w:rPr>
        <w:t>آن گاه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الزام</w:t>
      </w:r>
      <w:r w:rsidRPr="002B4A2E">
        <w:rPr>
          <w:rFonts w:ascii="IRANSans" w:cs="B Nazanin"/>
          <w:sz w:val="26"/>
          <w:szCs w:val="26"/>
        </w:rPr>
        <w:t xml:space="preserve"> </w:t>
      </w:r>
      <w:r w:rsidRPr="002B4A2E">
        <w:rPr>
          <w:rFonts w:ascii="IRANSans" w:cs="B Nazanin" w:hint="cs"/>
          <w:sz w:val="26"/>
          <w:szCs w:val="26"/>
          <w:rtl/>
        </w:rPr>
        <w:t>دارد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در حالی 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 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حین</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به 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 xml:space="preserve">است). </w:t>
      </w:r>
    </w:p>
    <w:p w:rsidR="008E2CA8" w:rsidRPr="002B4A2E" w:rsidRDefault="008E2CA8" w:rsidP="008E2CA8">
      <w:pPr>
        <w:autoSpaceDE w:val="0"/>
        <w:autoSpaceDN w:val="0"/>
        <w:bidi/>
        <w:adjustRightInd w:val="0"/>
        <w:spacing w:after="0" w:line="240" w:lineRule="auto"/>
        <w:ind w:left="-29"/>
        <w:jc w:val="both"/>
        <w:rPr>
          <w:rFonts w:ascii="IRANSans" w:cs="B Nazanin"/>
          <w:sz w:val="26"/>
          <w:szCs w:val="26"/>
          <w:rtl/>
        </w:rPr>
      </w:pPr>
      <w:r w:rsidRPr="002B4A2E">
        <w:rPr>
          <w:rFonts w:ascii="IRANSans" w:cs="B Nazanin" w:hint="cs"/>
          <w:sz w:val="26"/>
          <w:szCs w:val="26"/>
          <w:rtl/>
        </w:rPr>
        <w:lastRenderedPageBreak/>
        <w:t xml:space="preserve">و. </w:t>
      </w:r>
      <w:r w:rsidRPr="002B4A2E">
        <w:rPr>
          <w:rFonts w:ascii="IRANSans-Bold" w:cs="B Nazanin" w:hint="cs"/>
          <w:sz w:val="26"/>
          <w:szCs w:val="26"/>
          <w:rtl/>
        </w:rPr>
        <w:t>تشریفات</w:t>
      </w:r>
      <w:r w:rsidRPr="002B4A2E">
        <w:rPr>
          <w:rFonts w:ascii="IRANSans-Bold" w:cs="B Nazanin"/>
          <w:sz w:val="26"/>
          <w:szCs w:val="26"/>
        </w:rPr>
        <w:t xml:space="preserve"> </w:t>
      </w:r>
      <w:r w:rsidRPr="002B4A2E">
        <w:rPr>
          <w:rFonts w:ascii="IRANSans-Bold" w:cs="B Nazanin" w:hint="cs"/>
          <w:sz w:val="26"/>
          <w:szCs w:val="26"/>
          <w:rtl/>
        </w:rPr>
        <w:t>گمرکی</w:t>
      </w:r>
      <w:r w:rsidRPr="002B4A2E">
        <w:rPr>
          <w:rFonts w:ascii="IRANSans-Bold" w:cs="B Nazanin"/>
          <w:sz w:val="26"/>
          <w:szCs w:val="26"/>
        </w:rPr>
        <w:t xml:space="preserve"> </w:t>
      </w:r>
      <w:r w:rsidRPr="002B4A2E">
        <w:rPr>
          <w:rFonts w:ascii="IRANSans-Bold" w:cs="B Nazanin" w:hint="cs"/>
          <w:sz w:val="26"/>
          <w:szCs w:val="26"/>
          <w:rtl/>
        </w:rPr>
        <w:t xml:space="preserve">صادرات: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در نظر داشتن</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نکته که</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وقتی صورت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انبار</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هر</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Pr>
        <w:t xml:space="preserve"> </w:t>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 دیگری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اساساً در</w:t>
      </w:r>
      <w:r w:rsidRPr="002B4A2E">
        <w:rPr>
          <w:rFonts w:ascii="IRANSans" w:cs="B Nazanin"/>
          <w:sz w:val="26"/>
          <w:szCs w:val="26"/>
        </w:rPr>
        <w:t xml:space="preserve"> </w:t>
      </w:r>
      <w:r w:rsidRPr="002B4A2E">
        <w:rPr>
          <w:rFonts w:ascii="IRANSans" w:cs="B Nazanin" w:hint="cs"/>
          <w:sz w:val="26"/>
          <w:szCs w:val="26"/>
          <w:rtl/>
        </w:rPr>
        <w:t>منطقه</w:t>
      </w:r>
      <w:r w:rsidRPr="002B4A2E">
        <w:rPr>
          <w:rFonts w:ascii="IRANSans" w:cs="B Nazanin"/>
          <w:sz w:val="26"/>
          <w:szCs w:val="26"/>
        </w:rPr>
        <w:t xml:space="preserve"> </w:t>
      </w:r>
      <w:r w:rsidRPr="002B4A2E">
        <w:rPr>
          <w:rFonts w:ascii="IRANSans" w:cs="B Nazanin" w:hint="cs"/>
          <w:sz w:val="26"/>
          <w:szCs w:val="26"/>
          <w:rtl/>
        </w:rPr>
        <w:t>قانونی</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منطقه</w:t>
      </w:r>
      <w:r w:rsidRPr="002B4A2E">
        <w:rPr>
          <w:rFonts w:ascii="IRANSans" w:cs="B Nazanin"/>
          <w:sz w:val="26"/>
          <w:szCs w:val="26"/>
        </w:rPr>
        <w:t xml:space="preserve"> </w:t>
      </w:r>
      <w:r w:rsidRPr="002B4A2E">
        <w:rPr>
          <w:rFonts w:ascii="IRANSans" w:cs="B Nazanin" w:hint="cs"/>
          <w:sz w:val="26"/>
          <w:szCs w:val="26"/>
          <w:rtl/>
        </w:rPr>
        <w:t>گمرکی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قرار دارد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اختیار خریدار</w:t>
      </w:r>
      <w:r w:rsidRPr="002B4A2E">
        <w:rPr>
          <w:rFonts w:ascii="IRANSans" w:cs="B Nazanin"/>
          <w:sz w:val="26"/>
          <w:szCs w:val="26"/>
        </w:rPr>
        <w:t xml:space="preserve"> </w:t>
      </w:r>
      <w:r w:rsidRPr="002B4A2E">
        <w:rPr>
          <w:rFonts w:ascii="IRANSans" w:cs="B Nazanin" w:hint="cs"/>
          <w:sz w:val="26"/>
          <w:szCs w:val="26"/>
          <w:rtl/>
        </w:rPr>
        <w:t>قرارگیرد،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الزام</w:t>
      </w:r>
      <w:r w:rsidRPr="002B4A2E">
        <w:rPr>
          <w:rFonts w:ascii="IRANSans" w:cs="B Nazanin"/>
          <w:sz w:val="26"/>
          <w:szCs w:val="26"/>
        </w:rPr>
        <w:t xml:space="preserve"> </w:t>
      </w:r>
      <w:r w:rsidRPr="002B4A2E">
        <w:rPr>
          <w:rFonts w:ascii="IRANSans" w:cs="B Nazanin" w:hint="cs"/>
          <w:sz w:val="26"/>
          <w:szCs w:val="26"/>
          <w:rtl/>
        </w:rPr>
        <w:t>قانونی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تشریفات</w:t>
      </w:r>
      <w:r w:rsidRPr="002B4A2E">
        <w:rPr>
          <w:rFonts w:ascii="IRANSans" w:cs="B Nazanin"/>
          <w:sz w:val="26"/>
          <w:szCs w:val="26"/>
        </w:rPr>
        <w:t xml:space="preserve"> </w:t>
      </w:r>
      <w:r w:rsidRPr="002B4A2E">
        <w:rPr>
          <w:rFonts w:ascii="IRANSans" w:cs="B Nazanin" w:hint="cs"/>
          <w:sz w:val="26"/>
          <w:szCs w:val="26"/>
          <w:rtl/>
        </w:rPr>
        <w:t>گمرکی صادرات</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کشورهای</w:t>
      </w:r>
      <w:r w:rsidRPr="002B4A2E">
        <w:rPr>
          <w:rFonts w:ascii="IRANSans" w:cs="B Nazanin"/>
          <w:sz w:val="26"/>
          <w:szCs w:val="26"/>
        </w:rPr>
        <w:t xml:space="preserve"> </w:t>
      </w:r>
      <w:r w:rsidRPr="002B4A2E">
        <w:rPr>
          <w:rFonts w:ascii="IRANSans" w:cs="B Nazanin" w:hint="cs"/>
          <w:sz w:val="26"/>
          <w:szCs w:val="26"/>
          <w:rtl/>
        </w:rPr>
        <w:t>مسیر</w:t>
      </w:r>
      <w:r w:rsidRPr="002B4A2E">
        <w:rPr>
          <w:rFonts w:ascii="IRANSans" w:cs="B Nazanin"/>
          <w:sz w:val="26"/>
          <w:szCs w:val="26"/>
        </w:rPr>
        <w:t xml:space="preserve"> </w:t>
      </w:r>
      <w:r w:rsidRPr="002B4A2E">
        <w:rPr>
          <w:rFonts w:ascii="IRANSans" w:cs="B Nazanin" w:hint="cs"/>
          <w:sz w:val="26"/>
          <w:szCs w:val="26"/>
          <w:rtl/>
        </w:rPr>
        <w:t>ترانزیت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 xml:space="preserve">ندارد. به عبارت دیگر، </w:t>
      </w:r>
      <w:r w:rsidRPr="002B4A2E">
        <w:rPr>
          <w:rFonts w:ascii="IRANSans" w:cs="B Nazanin"/>
          <w:sz w:val="26"/>
          <w:szCs w:val="26"/>
        </w:rPr>
        <w:t>EXW</w:t>
      </w:r>
      <w:r w:rsidRPr="002B4A2E">
        <w:rPr>
          <w:rFonts w:ascii="IRANSans" w:cs="B Nazanin" w:hint="cs"/>
          <w:sz w:val="26"/>
          <w:szCs w:val="26"/>
          <w:rtl/>
        </w:rPr>
        <w:t xml:space="preserve"> بیشتر</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معاملات</w:t>
      </w:r>
      <w:r w:rsidRPr="002B4A2E">
        <w:rPr>
          <w:rFonts w:ascii="IRANSans" w:cs="B Nazanin"/>
          <w:sz w:val="26"/>
          <w:szCs w:val="26"/>
        </w:rPr>
        <w:t xml:space="preserve"> </w:t>
      </w:r>
      <w:r w:rsidRPr="002B4A2E">
        <w:rPr>
          <w:rFonts w:ascii="IRANSans" w:cs="B Nazanin" w:hint="cs"/>
          <w:sz w:val="26"/>
          <w:szCs w:val="26"/>
          <w:rtl/>
        </w:rPr>
        <w:t>محلی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هدف</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نیست</w:t>
      </w:r>
      <w:r w:rsidRPr="002B4A2E">
        <w:rPr>
          <w:rFonts w:ascii="IRANSans" w:cs="B Nazanin"/>
          <w:sz w:val="26"/>
          <w:szCs w:val="26"/>
        </w:rPr>
        <w:t xml:space="preserve"> </w:t>
      </w:r>
      <w:r w:rsidRPr="002B4A2E">
        <w:rPr>
          <w:rFonts w:ascii="IRANSans" w:cs="B Nazanin" w:hint="cs"/>
          <w:sz w:val="26"/>
          <w:szCs w:val="26"/>
          <w:rtl/>
        </w:rPr>
        <w:t>مناسب</w:t>
      </w:r>
      <w:r w:rsidRPr="002B4A2E">
        <w:rPr>
          <w:rFonts w:ascii="IRANSans" w:cs="B Nazanin"/>
          <w:sz w:val="26"/>
          <w:szCs w:val="26"/>
        </w:rPr>
        <w:t xml:space="preserve"> </w:t>
      </w:r>
      <w:r w:rsidRPr="002B4A2E">
        <w:rPr>
          <w:rFonts w:ascii="IRANSans" w:cs="B Nazanin" w:hint="cs"/>
          <w:sz w:val="26"/>
          <w:szCs w:val="26"/>
          <w:rtl/>
        </w:rPr>
        <w:t>است. مشارکت</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ascii="IRANSans" w:cs="B Nazanin"/>
          <w:sz w:val="26"/>
          <w:szCs w:val="26"/>
        </w:rPr>
        <w:t>EXW</w:t>
      </w:r>
      <w:r w:rsidRPr="002B4A2E">
        <w:rPr>
          <w:rFonts w:ascii="IRANSans" w:cs="B Nazanin" w:hint="cs"/>
          <w:sz w:val="26"/>
          <w:szCs w:val="26"/>
          <w:rtl/>
        </w:rPr>
        <w:t xml:space="preserve"> فرآیند</w:t>
      </w:r>
      <w:r w:rsidRPr="002B4A2E">
        <w:rPr>
          <w:rFonts w:ascii="IRANSans" w:cs="B Nazanin"/>
          <w:sz w:val="26"/>
          <w:szCs w:val="26"/>
        </w:rPr>
        <w:t xml:space="preserve"> </w:t>
      </w:r>
      <w:r w:rsidRPr="002B4A2E">
        <w:rPr>
          <w:rFonts w:ascii="IRANSans" w:cs="B Nazanin" w:hint="cs"/>
          <w:sz w:val="26"/>
          <w:szCs w:val="26"/>
          <w:rtl/>
        </w:rPr>
        <w:t>تشریفات</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فقط</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اسنادی که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مبداء</w:t>
      </w:r>
      <w:r w:rsidRPr="002B4A2E">
        <w:rPr>
          <w:rFonts w:ascii="IRANSans" w:cs="B Nazanin"/>
          <w:sz w:val="26"/>
          <w:szCs w:val="26"/>
        </w:rPr>
        <w:t xml:space="preserve"> </w:t>
      </w:r>
      <w:r w:rsidRPr="002B4A2E">
        <w:rPr>
          <w:rFonts w:ascii="IRANSans" w:cs="B Nazanin" w:hint="cs"/>
          <w:sz w:val="26"/>
          <w:szCs w:val="26"/>
          <w:rtl/>
        </w:rPr>
        <w:t>نیاز</w:t>
      </w:r>
      <w:r w:rsidRPr="002B4A2E">
        <w:rPr>
          <w:rFonts w:ascii="IRANSans" w:cs="B Nazanin"/>
          <w:sz w:val="26"/>
          <w:szCs w:val="26"/>
        </w:rPr>
        <w:t xml:space="preserve"> </w:t>
      </w:r>
      <w:r w:rsidRPr="002B4A2E">
        <w:rPr>
          <w:rFonts w:ascii="IRANSans" w:cs="B Nazanin" w:hint="cs"/>
          <w:sz w:val="26"/>
          <w:szCs w:val="26"/>
          <w:rtl/>
        </w:rPr>
        <w:t>دارد</w:t>
      </w:r>
      <w:r w:rsidRPr="002B4A2E">
        <w:rPr>
          <w:rFonts w:ascii="IRANSans" w:cs="B Nazanin"/>
          <w:sz w:val="26"/>
          <w:szCs w:val="26"/>
        </w:rPr>
        <w:t xml:space="preserve"> </w:t>
      </w:r>
      <w:r w:rsidRPr="002B4A2E">
        <w:rPr>
          <w:rFonts w:ascii="IRANSans" w:cs="B Nazanin" w:hint="cs"/>
          <w:sz w:val="26"/>
          <w:szCs w:val="26"/>
          <w:rtl/>
        </w:rPr>
        <w:t>محدود</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در</w:t>
      </w:r>
      <w:r w:rsidRPr="002B4A2E">
        <w:rPr>
          <w:rFonts w:ascii="IRANSans" w:cs="B Nazanin"/>
          <w:sz w:val="26"/>
          <w:szCs w:val="26"/>
        </w:rPr>
        <w:t xml:space="preserve"> </w:t>
      </w:r>
      <w:r w:rsidRPr="002B4A2E">
        <w:rPr>
          <w:rFonts w:ascii="IRANSans" w:cs="B Nazanin" w:hint="cs"/>
          <w:sz w:val="26"/>
          <w:szCs w:val="26"/>
          <w:rtl/>
        </w:rPr>
        <w:t>جایی که خریدار</w:t>
      </w:r>
      <w:r w:rsidRPr="002B4A2E">
        <w:rPr>
          <w:rFonts w:ascii="IRANSans" w:cs="B Nazanin"/>
          <w:sz w:val="26"/>
          <w:szCs w:val="26"/>
        </w:rPr>
        <w:t xml:space="preserve"> </w:t>
      </w:r>
      <w:r w:rsidRPr="002B4A2E">
        <w:rPr>
          <w:rFonts w:ascii="IRANSans" w:cs="B Nazanin" w:hint="cs"/>
          <w:sz w:val="26"/>
          <w:szCs w:val="26"/>
          <w:rtl/>
        </w:rPr>
        <w:t>قصد</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مبداء</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دارد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پیش</w:t>
      </w:r>
      <w:r w:rsidRPr="002B4A2E">
        <w:rPr>
          <w:rFonts w:ascii="IRANSans" w:cs="B Nazanin"/>
          <w:sz w:val="26"/>
          <w:szCs w:val="26"/>
        </w:rPr>
        <w:t xml:space="preserve"> </w:t>
      </w:r>
      <w:r w:rsidRPr="002B4A2E">
        <w:rPr>
          <w:rFonts w:ascii="IRANSans" w:cs="B Nazanin" w:hint="cs"/>
          <w:sz w:val="26"/>
          <w:szCs w:val="26"/>
          <w:rtl/>
        </w:rPr>
        <w:t>بینی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که 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فرآیند</w:t>
      </w:r>
      <w:r w:rsidRPr="002B4A2E">
        <w:rPr>
          <w:rFonts w:ascii="IRANSans" w:cs="B Nazanin"/>
          <w:sz w:val="26"/>
          <w:szCs w:val="26"/>
        </w:rPr>
        <w:t xml:space="preserve"> </w:t>
      </w:r>
      <w:r w:rsidRPr="002B4A2E">
        <w:rPr>
          <w:rFonts w:ascii="IRANSans" w:cs="B Nazanin" w:hint="cs"/>
          <w:sz w:val="26"/>
          <w:szCs w:val="26"/>
          <w:rtl/>
        </w:rPr>
        <w:t>تشریفات</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دچار</w:t>
      </w:r>
      <w:r w:rsidRPr="002B4A2E">
        <w:rPr>
          <w:rFonts w:ascii="IRANSans" w:cs="B Nazanin"/>
          <w:sz w:val="26"/>
          <w:szCs w:val="26"/>
        </w:rPr>
        <w:t xml:space="preserve"> </w:t>
      </w:r>
      <w:r w:rsidRPr="002B4A2E">
        <w:rPr>
          <w:rFonts w:ascii="IRANSans" w:cs="B Nazanin" w:hint="cs"/>
          <w:sz w:val="26"/>
          <w:szCs w:val="26"/>
          <w:rtl/>
        </w:rPr>
        <w:t>مشکل</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بهتر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 xml:space="preserve">خریدار از قاعده </w:t>
      </w:r>
      <w:r w:rsidRPr="002B4A2E">
        <w:rPr>
          <w:rFonts w:ascii="IRANSans" w:cs="B Nazanin"/>
          <w:sz w:val="26"/>
          <w:szCs w:val="26"/>
        </w:rPr>
        <w:t xml:space="preserve">FCA </w:t>
      </w:r>
      <w:r w:rsidRPr="002B4A2E">
        <w:rPr>
          <w:rFonts w:ascii="IRANSans" w:cs="B Nazanin" w:hint="cs"/>
          <w:sz w:val="26"/>
          <w:szCs w:val="26"/>
          <w:rtl/>
        </w:rPr>
        <w:t xml:space="preserve"> 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مسئولیت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تشریفات</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برعهده</w:t>
      </w:r>
      <w:r w:rsidRPr="002B4A2E">
        <w:rPr>
          <w:rFonts w:ascii="IRANSans" w:cs="B Nazanin"/>
          <w:sz w:val="26"/>
          <w:szCs w:val="26"/>
        </w:rPr>
        <w:t xml:space="preserve"> </w:t>
      </w:r>
      <w:r w:rsidRPr="002B4A2E">
        <w:rPr>
          <w:rFonts w:ascii="IRANSans" w:cs="B Nazanin" w:hint="cs"/>
          <w:sz w:val="26"/>
          <w:szCs w:val="26"/>
          <w:rtl/>
        </w:rPr>
        <w:t xml:space="preserve"> فروشنده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 xml:space="preserve">کند. </w:t>
      </w:r>
    </w:p>
    <w:p w:rsidR="008E2CA8" w:rsidRPr="002B4A2E" w:rsidRDefault="008E2CA8" w:rsidP="008E2CA8">
      <w:pPr>
        <w:bidi/>
        <w:jc w:val="both"/>
        <w:rPr>
          <w:rFonts w:ascii="IRANSans" w:cs="B Nazanin"/>
          <w:sz w:val="26"/>
          <w:szCs w:val="26"/>
          <w:rtl/>
        </w:rPr>
      </w:pPr>
      <w:r w:rsidRPr="002B4A2E">
        <w:rPr>
          <w:rFonts w:ascii="IRANSansFaNum-Bold" w:cs="B Nazanin" w:hint="cs"/>
          <w:b/>
          <w:bCs/>
          <w:sz w:val="26"/>
          <w:szCs w:val="26"/>
          <w:rtl/>
        </w:rPr>
        <w:t xml:space="preserve">2. </w:t>
      </w:r>
      <w:r w:rsidRPr="002B4A2E">
        <w:rPr>
          <w:rFonts w:ascii="IRANSansFaNum-Bold" w:cs="B Nazanin"/>
          <w:b/>
          <w:bCs/>
          <w:sz w:val="26"/>
          <w:szCs w:val="26"/>
        </w:rPr>
        <w:t>FCA | Free Carrier</w:t>
      </w:r>
    </w:p>
    <w:p w:rsidR="008E2CA8" w:rsidRPr="002B4A2E" w:rsidRDefault="008E2CA8" w:rsidP="008E2CA8">
      <w:pPr>
        <w:autoSpaceDE w:val="0"/>
        <w:autoSpaceDN w:val="0"/>
        <w:bidi/>
        <w:adjustRightInd w:val="0"/>
        <w:spacing w:after="0" w:line="240" w:lineRule="auto"/>
        <w:jc w:val="both"/>
        <w:rPr>
          <w:rFonts w:ascii="IRANSansFaNum" w:cs="B Nazanin"/>
          <w:sz w:val="26"/>
          <w:szCs w:val="26"/>
        </w:rPr>
      </w:pPr>
      <w:r w:rsidRPr="002B4A2E">
        <w:rPr>
          <w:rFonts w:ascii="IRANSansFaNum" w:cs="B Nazanin" w:hint="cs"/>
          <w:sz w:val="26"/>
          <w:szCs w:val="26"/>
          <w:rtl/>
        </w:rPr>
        <w:t>یادداشتهای</w:t>
      </w:r>
      <w:r w:rsidRPr="002B4A2E">
        <w:rPr>
          <w:rFonts w:ascii="IRANSansFaNum" w:cs="B Nazanin"/>
          <w:sz w:val="26"/>
          <w:szCs w:val="26"/>
        </w:rPr>
        <w:t xml:space="preserve"> </w:t>
      </w:r>
      <w:r w:rsidRPr="002B4A2E">
        <w:rPr>
          <w:rFonts w:ascii="IRANSansFaNum" w:cs="B Nazanin" w:hint="cs"/>
          <w:sz w:val="26"/>
          <w:szCs w:val="26"/>
          <w:rtl/>
        </w:rPr>
        <w:t>توضیحی</w:t>
      </w:r>
      <w:r w:rsidRPr="002B4A2E">
        <w:rPr>
          <w:rFonts w:ascii="IRANSansFaNum" w:cs="B Nazanin"/>
          <w:sz w:val="26"/>
          <w:szCs w:val="26"/>
        </w:rPr>
        <w:t>:</w:t>
      </w:r>
    </w:p>
    <w:p w:rsidR="008E2CA8" w:rsidRPr="002B4A2E" w:rsidRDefault="008E2CA8" w:rsidP="008E2CA8">
      <w:pPr>
        <w:pStyle w:val="ListParagraph"/>
        <w:numPr>
          <w:ilvl w:val="0"/>
          <w:numId w:val="60"/>
        </w:numPr>
        <w:autoSpaceDE w:val="0"/>
        <w:autoSpaceDN w:val="0"/>
        <w:bidi/>
        <w:adjustRightInd w:val="0"/>
        <w:spacing w:after="0" w:line="240" w:lineRule="auto"/>
        <w:ind w:left="331"/>
        <w:jc w:val="both"/>
        <w:rPr>
          <w:rFonts w:ascii="IRANSansFaNum" w:cs="B Nazanin"/>
          <w:sz w:val="26"/>
          <w:szCs w:val="26"/>
        </w:rPr>
      </w:pPr>
      <w:r w:rsidRPr="002B4A2E">
        <w:rPr>
          <w:rFonts w:ascii="IRANSansFaNum" w:cs="B Nazanin" w:hint="cs"/>
          <w:sz w:val="26"/>
          <w:szCs w:val="26"/>
          <w:rtl/>
        </w:rPr>
        <w:t>تحویل و ریسک: یعنی</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یکی</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دو</w:t>
      </w:r>
      <w:r w:rsidRPr="002B4A2E">
        <w:rPr>
          <w:rFonts w:ascii="IRANSansFaNum" w:cs="B Nazanin"/>
          <w:sz w:val="26"/>
          <w:szCs w:val="26"/>
        </w:rPr>
        <w:t xml:space="preserve"> </w:t>
      </w:r>
      <w:r w:rsidRPr="002B4A2E">
        <w:rPr>
          <w:rFonts w:ascii="IRANSansFaNum" w:cs="B Nazanin" w:hint="cs"/>
          <w:sz w:val="26"/>
          <w:szCs w:val="26"/>
          <w:rtl/>
        </w:rPr>
        <w:t>حالت</w:t>
      </w:r>
      <w:r w:rsidRPr="002B4A2E">
        <w:rPr>
          <w:rFonts w:ascii="IRANSansFaNum" w:cs="B Nazanin"/>
          <w:sz w:val="26"/>
          <w:szCs w:val="26"/>
        </w:rPr>
        <w:t xml:space="preserve"> </w:t>
      </w:r>
      <w:r w:rsidRPr="002B4A2E">
        <w:rPr>
          <w:rFonts w:ascii="IRANSansFaNum" w:cs="B Nazanin" w:hint="cs"/>
          <w:sz w:val="26"/>
          <w:szCs w:val="26"/>
          <w:rtl/>
        </w:rPr>
        <w:t>زیر</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تحویل می</w:t>
      </w:r>
      <w:r w:rsidRPr="002B4A2E">
        <w:rPr>
          <w:rFonts w:ascii="IRANSansFaNum" w:cs="B Nazanin"/>
          <w:sz w:val="26"/>
          <w:szCs w:val="26"/>
          <w:rtl/>
        </w:rPr>
        <w:softHyphen/>
      </w:r>
      <w:r w:rsidRPr="002B4A2E">
        <w:rPr>
          <w:rFonts w:ascii="IRANSansFaNum" w:cs="B Nazanin" w:hint="cs"/>
          <w:sz w:val="26"/>
          <w:szCs w:val="26"/>
          <w:rtl/>
        </w:rPr>
        <w:t xml:space="preserve">دهد: </w:t>
      </w:r>
    </w:p>
    <w:p w:rsidR="008E2CA8" w:rsidRPr="002B4A2E" w:rsidRDefault="008E2CA8" w:rsidP="004D36EB">
      <w:pPr>
        <w:pStyle w:val="ListParagraph"/>
        <w:numPr>
          <w:ilvl w:val="0"/>
          <w:numId w:val="58"/>
        </w:numPr>
        <w:autoSpaceDE w:val="0"/>
        <w:autoSpaceDN w:val="0"/>
        <w:bidi/>
        <w:adjustRightInd w:val="0"/>
        <w:spacing w:after="0" w:line="240" w:lineRule="auto"/>
        <w:jc w:val="both"/>
        <w:rPr>
          <w:rFonts w:ascii="IRANSansFaNum" w:cs="B Nazanin"/>
          <w:sz w:val="26"/>
          <w:szCs w:val="26"/>
          <w:rtl/>
        </w:rPr>
      </w:pPr>
      <w:r w:rsidRPr="002B4A2E">
        <w:rPr>
          <w:rFonts w:ascii="IRANSansFaNum" w:cs="B Nazanin"/>
          <w:sz w:val="26"/>
          <w:szCs w:val="26"/>
        </w:rPr>
        <w:t xml:space="preserve"> </w:t>
      </w:r>
      <w:r w:rsidRPr="002B4A2E">
        <w:rPr>
          <w:rFonts w:ascii="IRANSansFaNum" w:cs="B Nazanin" w:hint="cs"/>
          <w:sz w:val="26"/>
          <w:szCs w:val="26"/>
          <w:rtl/>
        </w:rPr>
        <w:t>وقتی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نام</w:t>
      </w:r>
      <w:r w:rsidRPr="002B4A2E">
        <w:rPr>
          <w:rFonts w:ascii="IRANSansFaNum" w:cs="B Nazanin"/>
          <w:sz w:val="26"/>
          <w:szCs w:val="26"/>
          <w:rtl/>
        </w:rPr>
        <w:softHyphen/>
      </w:r>
      <w:r w:rsidRPr="002B4A2E">
        <w:rPr>
          <w:rFonts w:ascii="IRANSansFaNum" w:cs="B Nazanin" w:hint="cs"/>
          <w:sz w:val="26"/>
          <w:szCs w:val="26"/>
          <w:rtl/>
        </w:rPr>
        <w:t>برده</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انبار</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است کالا</w:t>
      </w:r>
      <w:r w:rsidRPr="002B4A2E">
        <w:rPr>
          <w:rFonts w:ascii="IRANSansFaNum" w:cs="B Nazanin"/>
          <w:sz w:val="26"/>
          <w:szCs w:val="26"/>
        </w:rPr>
        <w:t xml:space="preserve"> </w:t>
      </w:r>
      <w:r w:rsidRPr="002B4A2E">
        <w:rPr>
          <w:rFonts w:ascii="IRANSansFaNum" w:cs="B Nazanin" w:hint="cs"/>
          <w:sz w:val="26"/>
          <w:szCs w:val="26"/>
          <w:rtl/>
        </w:rPr>
        <w:t>وقتی تحویل</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قلمداد</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که کالا</w:t>
      </w:r>
      <w:r w:rsidRPr="002B4A2E">
        <w:rPr>
          <w:rFonts w:ascii="IRANSansFaNum" w:cs="B Nazanin"/>
          <w:sz w:val="26"/>
          <w:szCs w:val="26"/>
        </w:rPr>
        <w:t xml:space="preserve"> </w:t>
      </w:r>
      <w:r w:rsidRPr="002B4A2E">
        <w:rPr>
          <w:rFonts w:ascii="IRANSansFaNum" w:cs="B Nazanin" w:hint="cs"/>
          <w:sz w:val="26"/>
          <w:szCs w:val="26"/>
          <w:rtl/>
        </w:rPr>
        <w:t>روی</w:t>
      </w:r>
      <w:r w:rsidRPr="002B4A2E">
        <w:rPr>
          <w:rFonts w:ascii="IRANSansFaNum" w:cs="B Nazanin"/>
          <w:sz w:val="26"/>
          <w:szCs w:val="26"/>
        </w:rPr>
        <w:t xml:space="preserve"> </w:t>
      </w:r>
      <w:r w:rsidRPr="002B4A2E">
        <w:rPr>
          <w:rFonts w:ascii="IRANSansFaNum" w:cs="B Nazanin" w:hint="cs"/>
          <w:sz w:val="26"/>
          <w:szCs w:val="26"/>
          <w:rtl/>
        </w:rPr>
        <w:t>وسیله</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مهیا</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بارگیری</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باشد</w:t>
      </w:r>
      <w:r w:rsidR="004D36EB" w:rsidRPr="002B4A2E">
        <w:rPr>
          <w:rFonts w:ascii="IRANSansFaNum" w:cs="B Nazanin" w:hint="cs"/>
          <w:sz w:val="26"/>
          <w:szCs w:val="26"/>
          <w:rtl/>
        </w:rPr>
        <w:t xml:space="preserve"> (شکل 3-2).</w:t>
      </w:r>
      <w:r w:rsidRPr="002B4A2E">
        <w:rPr>
          <w:rFonts w:ascii="IRANSansFaNum" w:cs="B Nazanin" w:hint="cs"/>
          <w:sz w:val="26"/>
          <w:szCs w:val="26"/>
          <w:rtl/>
        </w:rPr>
        <w:t xml:space="preserve"> </w:t>
      </w:r>
    </w:p>
    <w:p w:rsidR="004D36EB" w:rsidRPr="002B4A2E" w:rsidRDefault="008E2CA8" w:rsidP="004D36EB">
      <w:pPr>
        <w:bidi/>
        <w:jc w:val="center"/>
        <w:rPr>
          <w:rFonts w:cs="B Nazanin"/>
          <w:sz w:val="26"/>
          <w:szCs w:val="26"/>
        </w:rPr>
      </w:pPr>
      <w:r w:rsidRPr="002B4A2E">
        <w:rPr>
          <w:rFonts w:cs="B Nazanin"/>
          <w:noProof/>
          <w:sz w:val="26"/>
          <w:szCs w:val="26"/>
          <w:rtl/>
        </w:rPr>
        <w:drawing>
          <wp:inline distT="0" distB="0" distL="0" distR="0" wp14:anchorId="13F996BA" wp14:editId="69180E7F">
            <wp:extent cx="4179469" cy="1841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83970" cy="1843783"/>
                    </a:xfrm>
                    <a:prstGeom prst="rect">
                      <a:avLst/>
                    </a:prstGeom>
                    <a:noFill/>
                    <a:ln>
                      <a:noFill/>
                    </a:ln>
                  </pic:spPr>
                </pic:pic>
              </a:graphicData>
            </a:graphic>
          </wp:inline>
        </w:drawing>
      </w:r>
      <w:r w:rsidR="004D36EB" w:rsidRPr="002B4A2E">
        <w:rPr>
          <w:rFonts w:cs="B Nazanin" w:hint="cs"/>
          <w:sz w:val="26"/>
          <w:szCs w:val="26"/>
          <w:rtl/>
        </w:rPr>
        <w:t xml:space="preserve">شکل 3-2. نقطه تحویل در </w:t>
      </w:r>
      <w:r w:rsidR="004D36EB" w:rsidRPr="002B4A2E">
        <w:rPr>
          <w:rFonts w:cs="B Nazanin"/>
          <w:sz w:val="26"/>
          <w:szCs w:val="26"/>
        </w:rPr>
        <w:t>FCA</w:t>
      </w:r>
    </w:p>
    <w:p w:rsidR="008E2CA8" w:rsidRPr="002B4A2E" w:rsidRDefault="008E2CA8" w:rsidP="004D36EB">
      <w:pPr>
        <w:pStyle w:val="ListParagraph"/>
        <w:numPr>
          <w:ilvl w:val="0"/>
          <w:numId w:val="58"/>
        </w:numPr>
        <w:autoSpaceDE w:val="0"/>
        <w:autoSpaceDN w:val="0"/>
        <w:bidi/>
        <w:adjustRightInd w:val="0"/>
        <w:spacing w:after="0" w:line="240" w:lineRule="auto"/>
        <w:jc w:val="both"/>
        <w:rPr>
          <w:rFonts w:cs="B Nazanin"/>
          <w:sz w:val="26"/>
          <w:szCs w:val="26"/>
        </w:rPr>
      </w:pPr>
      <w:r w:rsidRPr="002B4A2E">
        <w:rPr>
          <w:rFonts w:ascii="IRANSansFaNum" w:cs="B Nazanin"/>
          <w:sz w:val="26"/>
          <w:szCs w:val="26"/>
        </w:rPr>
        <w:lastRenderedPageBreak/>
        <w:t xml:space="preserve"> </w:t>
      </w:r>
      <w:r w:rsidRPr="002B4A2E">
        <w:rPr>
          <w:rFonts w:ascii="IRANSansFaNum" w:cs="B Nazanin" w:hint="cs"/>
          <w:sz w:val="26"/>
          <w:szCs w:val="26"/>
          <w:rtl/>
        </w:rPr>
        <w:t>وقتی</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نام</w:t>
      </w:r>
      <w:r w:rsidRPr="002B4A2E">
        <w:rPr>
          <w:rFonts w:ascii="IRANSansFaNum" w:cs="B Nazanin"/>
          <w:sz w:val="26"/>
          <w:szCs w:val="26"/>
          <w:rtl/>
        </w:rPr>
        <w:softHyphen/>
      </w:r>
      <w:r w:rsidRPr="002B4A2E">
        <w:rPr>
          <w:rFonts w:ascii="IRANSansFaNum" w:cs="B Nazanin" w:hint="cs"/>
          <w:sz w:val="26"/>
          <w:szCs w:val="26"/>
          <w:rtl/>
        </w:rPr>
        <w:t>برده</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محلی</w:t>
      </w:r>
      <w:r w:rsidRPr="002B4A2E">
        <w:rPr>
          <w:rFonts w:ascii="IRANSansFaNum" w:cs="B Nazanin"/>
          <w:sz w:val="26"/>
          <w:szCs w:val="26"/>
        </w:rPr>
        <w:t xml:space="preserve"> </w:t>
      </w:r>
      <w:r w:rsidRPr="002B4A2E">
        <w:rPr>
          <w:rFonts w:ascii="IRANSansFaNum" w:cs="B Nazanin" w:hint="cs"/>
          <w:sz w:val="26"/>
          <w:szCs w:val="26"/>
          <w:rtl/>
        </w:rPr>
        <w:t>غیر</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انبار</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باشد،</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وقتی تحویل</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قلمداد</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که در حالی که</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روی</w:t>
      </w:r>
      <w:r w:rsidRPr="002B4A2E">
        <w:rPr>
          <w:rFonts w:ascii="IRANSansFaNum" w:cs="B Nazanin"/>
          <w:sz w:val="26"/>
          <w:szCs w:val="26"/>
        </w:rPr>
        <w:t xml:space="preserve"> </w:t>
      </w:r>
      <w:r w:rsidRPr="002B4A2E">
        <w:rPr>
          <w:rFonts w:ascii="IRANSansFaNum" w:cs="B Nazanin" w:hint="cs"/>
          <w:sz w:val="26"/>
          <w:szCs w:val="26"/>
          <w:rtl/>
        </w:rPr>
        <w:t>وسیله</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تهیه</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فروشنده کالا</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نام</w:t>
      </w:r>
      <w:r w:rsidRPr="002B4A2E">
        <w:rPr>
          <w:rFonts w:ascii="IRANSansFaNum" w:cs="B Nazanin"/>
          <w:sz w:val="26"/>
          <w:szCs w:val="26"/>
          <w:rtl/>
        </w:rPr>
        <w:softHyphen/>
      </w:r>
      <w:r w:rsidRPr="002B4A2E">
        <w:rPr>
          <w:rFonts w:ascii="IRANSansFaNum" w:cs="B Nazanin" w:hint="cs"/>
          <w:sz w:val="26"/>
          <w:szCs w:val="26"/>
          <w:rtl/>
        </w:rPr>
        <w:t>برده</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برسد و برای</w:t>
      </w:r>
      <w:r w:rsidRPr="002B4A2E">
        <w:rPr>
          <w:rFonts w:ascii="IRANSansFaNum" w:cs="B Nazanin"/>
          <w:sz w:val="26"/>
          <w:szCs w:val="26"/>
        </w:rPr>
        <w:t xml:space="preserve"> </w:t>
      </w:r>
      <w:r w:rsidRPr="002B4A2E">
        <w:rPr>
          <w:rFonts w:ascii="IRANSansFaNum" w:cs="B Nazanin" w:hint="cs"/>
          <w:sz w:val="26"/>
          <w:szCs w:val="26"/>
          <w:rtl/>
        </w:rPr>
        <w:t>تخلیه</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روی</w:t>
      </w:r>
      <w:r w:rsidRPr="002B4A2E">
        <w:rPr>
          <w:rFonts w:ascii="IRANSansFaNum" w:cs="B Nazanin"/>
          <w:sz w:val="26"/>
          <w:szCs w:val="26"/>
        </w:rPr>
        <w:t xml:space="preserve"> </w:t>
      </w:r>
      <w:r w:rsidRPr="002B4A2E">
        <w:rPr>
          <w:rFonts w:ascii="IRANSansFaNum" w:cs="B Nazanin" w:hint="cs"/>
          <w:sz w:val="26"/>
          <w:szCs w:val="26"/>
          <w:rtl/>
        </w:rPr>
        <w:t>وسیله</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آماده</w:t>
      </w:r>
      <w:r w:rsidRPr="002B4A2E">
        <w:rPr>
          <w:rFonts w:ascii="IRANSansFaNum" w:cs="B Nazanin"/>
          <w:sz w:val="26"/>
          <w:szCs w:val="26"/>
        </w:rPr>
        <w:t xml:space="preserve"> </w:t>
      </w:r>
      <w:r w:rsidRPr="002B4A2E">
        <w:rPr>
          <w:rFonts w:ascii="IRANSansFaNum" w:cs="B Nazanin" w:hint="cs"/>
          <w:sz w:val="26"/>
          <w:szCs w:val="26"/>
          <w:rtl/>
        </w:rPr>
        <w:t>باشد و در</w:t>
      </w:r>
      <w:r w:rsidRPr="002B4A2E">
        <w:rPr>
          <w:rFonts w:ascii="IRANSansFaNum" w:cs="B Nazanin"/>
          <w:sz w:val="26"/>
          <w:szCs w:val="26"/>
        </w:rPr>
        <w:t xml:space="preserve"> </w:t>
      </w:r>
      <w:r w:rsidRPr="002B4A2E">
        <w:rPr>
          <w:rFonts w:ascii="IRANSansFaNum" w:cs="B Nazanin" w:hint="cs"/>
          <w:sz w:val="26"/>
          <w:szCs w:val="26"/>
          <w:rtl/>
        </w:rPr>
        <w:t>اختیار</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هر</w:t>
      </w:r>
      <w:r w:rsidRPr="002B4A2E">
        <w:rPr>
          <w:rFonts w:ascii="IRANSansFaNum" w:cs="B Nazanin"/>
          <w:sz w:val="26"/>
          <w:szCs w:val="26"/>
        </w:rPr>
        <w:t xml:space="preserve"> </w:t>
      </w:r>
      <w:r w:rsidRPr="002B4A2E">
        <w:rPr>
          <w:rFonts w:ascii="IRANSansFaNum" w:cs="B Nazanin" w:hint="cs"/>
          <w:sz w:val="26"/>
          <w:szCs w:val="26"/>
          <w:rtl/>
        </w:rPr>
        <w:t>شخص</w:t>
      </w:r>
      <w:r w:rsidRPr="002B4A2E">
        <w:rPr>
          <w:rFonts w:ascii="IRANSansFaNum" w:cs="B Nazanin"/>
          <w:sz w:val="26"/>
          <w:szCs w:val="26"/>
        </w:rPr>
        <w:t xml:space="preserve"> </w:t>
      </w:r>
      <w:r w:rsidRPr="002B4A2E">
        <w:rPr>
          <w:rFonts w:ascii="IRANSansFaNum" w:cs="B Nazanin" w:hint="cs"/>
          <w:sz w:val="26"/>
          <w:szCs w:val="26"/>
          <w:rtl/>
        </w:rPr>
        <w:t>دیگری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معین</w:t>
      </w:r>
      <w:r w:rsidRPr="002B4A2E">
        <w:rPr>
          <w:rFonts w:ascii="IRANSansFaNum" w:cs="B Nazanin"/>
          <w:sz w:val="26"/>
          <w:szCs w:val="26"/>
        </w:rPr>
        <w:t xml:space="preserve"> </w:t>
      </w:r>
      <w:r w:rsidRPr="002B4A2E">
        <w:rPr>
          <w:rFonts w:ascii="IRANSansFaNum" w:cs="B Nazanin" w:hint="cs"/>
          <w:sz w:val="26"/>
          <w:szCs w:val="26"/>
          <w:rtl/>
        </w:rPr>
        <w:t>شده است</w:t>
      </w:r>
      <w:r w:rsidRPr="002B4A2E">
        <w:rPr>
          <w:rFonts w:ascii="IRANSansFaNum" w:cs="B Nazanin"/>
          <w:sz w:val="26"/>
          <w:szCs w:val="26"/>
        </w:rPr>
        <w:t xml:space="preserve"> </w:t>
      </w:r>
      <w:r w:rsidRPr="002B4A2E">
        <w:rPr>
          <w:rFonts w:ascii="IRANSansFaNum" w:cs="B Nazanin" w:hint="cs"/>
          <w:sz w:val="26"/>
          <w:szCs w:val="26"/>
          <w:rtl/>
        </w:rPr>
        <w:t>قرار</w:t>
      </w:r>
      <w:r w:rsidRPr="002B4A2E">
        <w:rPr>
          <w:rFonts w:ascii="IRANSansFaNum" w:cs="B Nazanin"/>
          <w:sz w:val="26"/>
          <w:szCs w:val="26"/>
        </w:rPr>
        <w:t xml:space="preserve"> </w:t>
      </w:r>
      <w:r w:rsidRPr="002B4A2E">
        <w:rPr>
          <w:rFonts w:ascii="IRANSansFaNum" w:cs="B Nazanin" w:hint="cs"/>
          <w:sz w:val="26"/>
          <w:szCs w:val="26"/>
          <w:rtl/>
        </w:rPr>
        <w:t>گیرد</w:t>
      </w:r>
      <w:r w:rsidR="004D36EB" w:rsidRPr="002B4A2E">
        <w:rPr>
          <w:rFonts w:ascii="IRANSansFaNum" w:cs="B Nazanin" w:hint="cs"/>
          <w:sz w:val="26"/>
          <w:szCs w:val="26"/>
          <w:rtl/>
          <w:lang w:bidi="fa-IR"/>
        </w:rPr>
        <w:t xml:space="preserve"> (شکل 4-2)</w:t>
      </w:r>
      <w:r w:rsidRPr="002B4A2E">
        <w:rPr>
          <w:rFonts w:ascii="IRANSansFaNum" w:cs="B Nazanin" w:hint="cs"/>
          <w:sz w:val="26"/>
          <w:szCs w:val="26"/>
          <w:rtl/>
        </w:rPr>
        <w:t xml:space="preserve">. </w:t>
      </w:r>
    </w:p>
    <w:p w:rsidR="008E2CA8" w:rsidRPr="002B4A2E" w:rsidRDefault="008E2CA8" w:rsidP="008E2CA8">
      <w:pPr>
        <w:pStyle w:val="ListParagraph"/>
        <w:autoSpaceDE w:val="0"/>
        <w:autoSpaceDN w:val="0"/>
        <w:bidi/>
        <w:adjustRightInd w:val="0"/>
        <w:spacing w:after="0" w:line="240" w:lineRule="auto"/>
        <w:jc w:val="both"/>
        <w:rPr>
          <w:rFonts w:cs="B Nazanin"/>
          <w:sz w:val="26"/>
          <w:szCs w:val="26"/>
        </w:rPr>
      </w:pPr>
      <w:r w:rsidRPr="002B4A2E">
        <w:rPr>
          <w:rFonts w:cs="B Nazanin"/>
          <w:noProof/>
          <w:sz w:val="26"/>
          <w:szCs w:val="26"/>
          <w:rtl/>
        </w:rPr>
        <w:drawing>
          <wp:inline distT="0" distB="0" distL="0" distR="0" wp14:anchorId="5AF10F6D" wp14:editId="6CE9BB03">
            <wp:extent cx="3721400" cy="150036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E0F5D0.tmp"/>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740626" cy="1508114"/>
                    </a:xfrm>
                    <a:prstGeom prst="rect">
                      <a:avLst/>
                    </a:prstGeom>
                  </pic:spPr>
                </pic:pic>
              </a:graphicData>
            </a:graphic>
          </wp:inline>
        </w:drawing>
      </w:r>
    </w:p>
    <w:p w:rsidR="004D36EB" w:rsidRPr="002B4A2E" w:rsidRDefault="004D36EB" w:rsidP="004F232B">
      <w:pPr>
        <w:autoSpaceDE w:val="0"/>
        <w:autoSpaceDN w:val="0"/>
        <w:bidi/>
        <w:adjustRightInd w:val="0"/>
        <w:spacing w:after="0" w:line="240" w:lineRule="auto"/>
        <w:jc w:val="center"/>
        <w:rPr>
          <w:rFonts w:cs="B Nazanin"/>
          <w:sz w:val="26"/>
          <w:szCs w:val="26"/>
          <w:rtl/>
          <w:lang w:bidi="fa-IR"/>
        </w:rPr>
      </w:pPr>
      <w:r w:rsidRPr="002B4A2E">
        <w:rPr>
          <w:rFonts w:ascii="IRANSansFaNum" w:cs="B Nazanin" w:hint="cs"/>
          <w:sz w:val="26"/>
          <w:szCs w:val="26"/>
          <w:rtl/>
        </w:rPr>
        <w:t xml:space="preserve">شکل 4-2. ریسک </w:t>
      </w:r>
      <w:r w:rsidR="004F232B" w:rsidRPr="002B4A2E">
        <w:rPr>
          <w:rFonts w:ascii="IRANSansFaNum" w:cs="B Nazanin" w:hint="cs"/>
          <w:sz w:val="26"/>
          <w:szCs w:val="26"/>
          <w:rtl/>
        </w:rPr>
        <w:t xml:space="preserve">در </w:t>
      </w:r>
      <w:r w:rsidR="004F232B" w:rsidRPr="002B4A2E">
        <w:rPr>
          <w:rFonts w:cs="B Nazanin"/>
          <w:sz w:val="26"/>
          <w:szCs w:val="26"/>
        </w:rPr>
        <w:t>FCA</w:t>
      </w:r>
    </w:p>
    <w:p w:rsidR="008E2CA8" w:rsidRPr="002B4A2E" w:rsidRDefault="008E2CA8" w:rsidP="004D36EB">
      <w:pPr>
        <w:autoSpaceDE w:val="0"/>
        <w:autoSpaceDN w:val="0"/>
        <w:bidi/>
        <w:adjustRightInd w:val="0"/>
        <w:spacing w:after="0" w:line="240" w:lineRule="auto"/>
        <w:jc w:val="both"/>
        <w:rPr>
          <w:rFonts w:cs="B Nazanin"/>
          <w:sz w:val="26"/>
          <w:szCs w:val="26"/>
        </w:rPr>
      </w:pPr>
      <w:r w:rsidRPr="002B4A2E">
        <w:rPr>
          <w:rFonts w:ascii="IRANSansFaNum" w:cs="B Nazanin" w:hint="cs"/>
          <w:sz w:val="26"/>
          <w:szCs w:val="26"/>
          <w:rtl/>
        </w:rPr>
        <w:t>هرکدام</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دو</w:t>
      </w:r>
      <w:r w:rsidRPr="002B4A2E">
        <w:rPr>
          <w:rFonts w:ascii="IRANSansFaNum" w:cs="B Nazanin"/>
          <w:sz w:val="26"/>
          <w:szCs w:val="26"/>
        </w:rPr>
        <w:t xml:space="preserve"> </w:t>
      </w:r>
      <w:r w:rsidRPr="002B4A2E">
        <w:rPr>
          <w:rFonts w:ascii="IRANSansFaNum" w:cs="B Nazanin" w:hint="cs"/>
          <w:sz w:val="26"/>
          <w:szCs w:val="26"/>
          <w:rtl/>
        </w:rPr>
        <w:t>حالت</w:t>
      </w:r>
      <w:r w:rsidRPr="002B4A2E">
        <w:rPr>
          <w:rFonts w:ascii="IRANSansFaNum" w:cs="B Nazanin"/>
          <w:sz w:val="26"/>
          <w:szCs w:val="26"/>
        </w:rPr>
        <w:t xml:space="preserve"> </w:t>
      </w:r>
      <w:r w:rsidRPr="002B4A2E">
        <w:rPr>
          <w:rFonts w:ascii="IRANSansFaNum" w:cs="B Nazanin" w:hint="cs"/>
          <w:sz w:val="26"/>
          <w:szCs w:val="26"/>
          <w:rtl/>
        </w:rPr>
        <w:t>به عنوان</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در نظر گرفته</w:t>
      </w:r>
      <w:r w:rsidRPr="002B4A2E">
        <w:rPr>
          <w:rFonts w:ascii="IRANSansFaNum" w:cs="B Nazanin"/>
          <w:sz w:val="26"/>
          <w:szCs w:val="26"/>
        </w:rPr>
        <w:t xml:space="preserve"> </w:t>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جایی</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cs="B Nazanin" w:hint="cs"/>
          <w:sz w:val="26"/>
          <w:szCs w:val="26"/>
          <w:rtl/>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منتقل</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بعد</w:t>
      </w:r>
      <w:r w:rsidRPr="002B4A2E">
        <w:rPr>
          <w:rFonts w:ascii="IRANSansFaNum" w:cs="B Nazanin"/>
          <w:sz w:val="26"/>
          <w:szCs w:val="26"/>
        </w:rPr>
        <w:t xml:space="preserve"> </w:t>
      </w:r>
      <w:r w:rsidRPr="002B4A2E">
        <w:rPr>
          <w:rFonts w:ascii="IRANSansFaNum" w:cs="B Nazanin" w:hint="cs"/>
          <w:sz w:val="26"/>
          <w:szCs w:val="26"/>
          <w:rtl/>
        </w:rPr>
        <w:t>هزینه</w:t>
      </w:r>
      <w:r w:rsidRPr="002B4A2E">
        <w:rPr>
          <w:rFonts w:ascii="IRANSansFaNum" w:cs="B Nazanin"/>
          <w:sz w:val="26"/>
          <w:szCs w:val="26"/>
          <w:rtl/>
        </w:rPr>
        <w:softHyphen/>
      </w:r>
      <w:r w:rsidRPr="002B4A2E">
        <w:rPr>
          <w:rFonts w:ascii="IRANSansFaNum" w:cs="B Nazanin" w:hint="cs"/>
          <w:sz w:val="26"/>
          <w:szCs w:val="26"/>
          <w:rtl/>
        </w:rPr>
        <w:t>ها</w:t>
      </w:r>
      <w:r w:rsidRPr="002B4A2E">
        <w:rPr>
          <w:rFonts w:ascii="IRANSansFaNum" w:cs="B Nazanin"/>
          <w:sz w:val="26"/>
          <w:szCs w:val="26"/>
        </w:rPr>
        <w:t xml:space="preserve"> </w:t>
      </w:r>
      <w:r w:rsidRPr="002B4A2E">
        <w:rPr>
          <w:rFonts w:ascii="IRANSansFaNum" w:cs="B Nazanin" w:hint="cs"/>
          <w:sz w:val="26"/>
          <w:szCs w:val="26"/>
          <w:rtl/>
        </w:rPr>
        <w:t>بر عهده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cs="B Nazanin" w:hint="cs"/>
          <w:sz w:val="26"/>
          <w:szCs w:val="26"/>
          <w:rtl/>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مشخص</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 xml:space="preserve">کند. </w:t>
      </w:r>
    </w:p>
    <w:p w:rsidR="008E2CA8" w:rsidRPr="002B4A2E" w:rsidRDefault="008E2CA8" w:rsidP="008E2CA8">
      <w:pPr>
        <w:pStyle w:val="ListParagraph"/>
        <w:numPr>
          <w:ilvl w:val="0"/>
          <w:numId w:val="61"/>
        </w:numPr>
        <w:autoSpaceDE w:val="0"/>
        <w:autoSpaceDN w:val="0"/>
        <w:bidi/>
        <w:adjustRightInd w:val="0"/>
        <w:spacing w:after="0" w:line="240" w:lineRule="auto"/>
        <w:ind w:left="331"/>
        <w:jc w:val="both"/>
        <w:rPr>
          <w:rFonts w:ascii="IRANSansFaNum" w:cs="B Nazanin"/>
          <w:sz w:val="26"/>
          <w:szCs w:val="26"/>
        </w:rPr>
      </w:pPr>
      <w:r w:rsidRPr="002B4A2E">
        <w:rPr>
          <w:rFonts w:ascii="IRANSansFaNum-Bold" w:cs="B Nazanin" w:hint="cs"/>
          <w:sz w:val="26"/>
          <w:szCs w:val="26"/>
          <w:rtl/>
        </w:rPr>
        <w:t>حمل</w:t>
      </w:r>
      <w:r w:rsidRPr="002B4A2E">
        <w:rPr>
          <w:rFonts w:ascii="IRANSansFaNum-Bold" w:cs="B Nazanin"/>
          <w:sz w:val="26"/>
          <w:szCs w:val="26"/>
        </w:rPr>
        <w:t xml:space="preserve"> </w:t>
      </w:r>
      <w:r w:rsidRPr="002B4A2E">
        <w:rPr>
          <w:rFonts w:ascii="IRANSansFaNum-Bold" w:cs="B Nazanin" w:hint="cs"/>
          <w:sz w:val="26"/>
          <w:szCs w:val="26"/>
          <w:rtl/>
        </w:rPr>
        <w:t>و</w:t>
      </w:r>
      <w:r w:rsidRPr="002B4A2E">
        <w:rPr>
          <w:rFonts w:ascii="IRANSansFaNum-Bold" w:cs="B Nazanin"/>
          <w:sz w:val="26"/>
          <w:szCs w:val="26"/>
        </w:rPr>
        <w:t xml:space="preserve"> </w:t>
      </w:r>
      <w:r w:rsidRPr="002B4A2E">
        <w:rPr>
          <w:rFonts w:ascii="IRANSansFaNum-Bold" w:cs="B Nazanin" w:hint="cs"/>
          <w:sz w:val="26"/>
          <w:szCs w:val="26"/>
          <w:rtl/>
        </w:rPr>
        <w:t>نقل</w:t>
      </w:r>
      <w:r w:rsidRPr="002B4A2E">
        <w:rPr>
          <w:rFonts w:ascii="IRANSansFaNum-Bold" w:cs="B Nazanin"/>
          <w:b/>
          <w:bCs/>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قاعده</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تواند</w:t>
      </w:r>
      <w:r w:rsidRPr="002B4A2E">
        <w:rPr>
          <w:rFonts w:ascii="IRANSansFaNum" w:cs="B Nazanin"/>
          <w:sz w:val="26"/>
          <w:szCs w:val="26"/>
        </w:rPr>
        <w:t xml:space="preserve"> </w:t>
      </w:r>
      <w:r w:rsidRPr="002B4A2E">
        <w:rPr>
          <w:rFonts w:ascii="IRANSansFaNum" w:cs="B Nazanin" w:hint="cs"/>
          <w:sz w:val="26"/>
          <w:szCs w:val="26"/>
          <w:rtl/>
        </w:rPr>
        <w:t>بر اساس هر</w:t>
      </w:r>
      <w:r w:rsidRPr="002B4A2E">
        <w:rPr>
          <w:rFonts w:ascii="IRANSansFaNum" w:cs="B Nazanin"/>
          <w:sz w:val="26"/>
          <w:szCs w:val="26"/>
        </w:rPr>
        <w:t xml:space="preserve"> </w:t>
      </w:r>
      <w:r w:rsidRPr="002B4A2E">
        <w:rPr>
          <w:rFonts w:ascii="IRANSansFaNum" w:cs="B Nazanin" w:hint="cs"/>
          <w:sz w:val="26"/>
          <w:szCs w:val="26"/>
          <w:rtl/>
        </w:rPr>
        <w:t>شیوه</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همچنین جاییکه</w:t>
      </w:r>
      <w:r w:rsidRPr="002B4A2E">
        <w:rPr>
          <w:rFonts w:ascii="IRANSansFaNum" w:cs="B Nazanin"/>
          <w:sz w:val="26"/>
          <w:szCs w:val="26"/>
        </w:rPr>
        <w:t xml:space="preserve"> </w:t>
      </w:r>
      <w:r w:rsidRPr="002B4A2E">
        <w:rPr>
          <w:rFonts w:ascii="IRANSansFaNum" w:cs="B Nazanin" w:hint="cs"/>
          <w:sz w:val="26"/>
          <w:szCs w:val="26"/>
          <w:rtl/>
        </w:rPr>
        <w:t>بیش</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شیوه</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به کار</w:t>
      </w:r>
      <w:r w:rsidRPr="002B4A2E">
        <w:rPr>
          <w:rFonts w:ascii="IRANSansFaNum" w:cs="B Nazanin"/>
          <w:sz w:val="26"/>
          <w:szCs w:val="26"/>
        </w:rPr>
        <w:t xml:space="preserve"> </w:t>
      </w:r>
      <w:r w:rsidRPr="002B4A2E">
        <w:rPr>
          <w:rFonts w:ascii="IRANSansFaNum" w:cs="B Nazanin" w:hint="cs"/>
          <w:sz w:val="26"/>
          <w:szCs w:val="26"/>
          <w:rtl/>
        </w:rPr>
        <w:t>گرفته</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استفاده</w:t>
      </w:r>
      <w:r w:rsidRPr="002B4A2E">
        <w:rPr>
          <w:rFonts w:ascii="IRANSansFaNum" w:cs="B Nazanin"/>
          <w:sz w:val="26"/>
          <w:szCs w:val="26"/>
        </w:rPr>
        <w:t xml:space="preserve"> </w:t>
      </w:r>
      <w:r w:rsidRPr="002B4A2E">
        <w:rPr>
          <w:rFonts w:ascii="IRANSansFaNum" w:cs="B Nazanin" w:hint="cs"/>
          <w:sz w:val="26"/>
          <w:szCs w:val="26"/>
          <w:rtl/>
        </w:rPr>
        <w:t>شود</w:t>
      </w:r>
      <w:r w:rsidR="004F232B" w:rsidRPr="002B4A2E">
        <w:rPr>
          <w:rFonts w:ascii="IRANSansFaNum" w:cs="B Nazanin" w:hint="cs"/>
          <w:sz w:val="26"/>
          <w:szCs w:val="26"/>
          <w:rtl/>
        </w:rPr>
        <w:t xml:space="preserve"> (شکل 5-2)</w:t>
      </w:r>
      <w:r w:rsidRPr="002B4A2E">
        <w:rPr>
          <w:rFonts w:ascii="IRANSansFaNum"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5DB849F0" wp14:editId="01F9731A">
            <wp:extent cx="4324985" cy="1102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E07405.tmp"/>
                    <pic:cNvPicPr/>
                  </pic:nvPicPr>
                  <pic:blipFill>
                    <a:blip r:embed="rId130">
                      <a:extLst>
                        <a:ext uri="{28A0092B-C50C-407E-A947-70E740481C1C}">
                          <a14:useLocalDpi xmlns:a14="http://schemas.microsoft.com/office/drawing/2010/main" val="0"/>
                        </a:ext>
                      </a:extLst>
                    </a:blip>
                    <a:stretch>
                      <a:fillRect/>
                    </a:stretch>
                  </pic:blipFill>
                  <pic:spPr>
                    <a:xfrm>
                      <a:off x="0" y="0"/>
                      <a:ext cx="4324985" cy="1102995"/>
                    </a:xfrm>
                    <a:prstGeom prst="rect">
                      <a:avLst/>
                    </a:prstGeom>
                  </pic:spPr>
                </pic:pic>
              </a:graphicData>
            </a:graphic>
          </wp:inline>
        </w:drawing>
      </w:r>
    </w:p>
    <w:p w:rsidR="004F232B" w:rsidRPr="002B4A2E" w:rsidRDefault="004F232B" w:rsidP="004F232B">
      <w:pPr>
        <w:bidi/>
        <w:jc w:val="center"/>
        <w:rPr>
          <w:rFonts w:cs="B Nazanin"/>
          <w:sz w:val="26"/>
          <w:szCs w:val="26"/>
          <w:rtl/>
          <w:lang w:bidi="fa-IR"/>
        </w:rPr>
      </w:pPr>
      <w:r w:rsidRPr="002B4A2E">
        <w:rPr>
          <w:rFonts w:cs="B Nazanin" w:hint="cs"/>
          <w:sz w:val="26"/>
          <w:szCs w:val="26"/>
          <w:rtl/>
        </w:rPr>
        <w:t>شکل 5-2. انواع شیوه</w:t>
      </w:r>
      <w:r w:rsidRPr="002B4A2E">
        <w:rPr>
          <w:rFonts w:cs="B Nazanin"/>
          <w:sz w:val="26"/>
          <w:szCs w:val="26"/>
          <w:rtl/>
        </w:rPr>
        <w:softHyphen/>
      </w:r>
      <w:r w:rsidRPr="002B4A2E">
        <w:rPr>
          <w:rFonts w:cs="B Nazanin" w:hint="cs"/>
          <w:sz w:val="26"/>
          <w:szCs w:val="26"/>
          <w:rtl/>
        </w:rPr>
        <w:t xml:space="preserve">های حمل در </w:t>
      </w:r>
      <w:r w:rsidRPr="002B4A2E">
        <w:rPr>
          <w:rFonts w:cs="B Nazanin"/>
          <w:sz w:val="26"/>
          <w:szCs w:val="26"/>
        </w:rPr>
        <w:t>FCA</w:t>
      </w:r>
    </w:p>
    <w:p w:rsidR="008E2CA8" w:rsidRPr="002B4A2E" w:rsidRDefault="008E2CA8" w:rsidP="004F232B">
      <w:pPr>
        <w:bidi/>
        <w:jc w:val="both"/>
        <w:rPr>
          <w:rFonts w:ascii="IRANSansFaNum" w:cs="B Nazanin"/>
          <w:sz w:val="26"/>
          <w:szCs w:val="26"/>
        </w:rPr>
      </w:pPr>
      <w:r w:rsidRPr="002B4A2E">
        <w:rPr>
          <w:rFonts w:cs="B Nazanin" w:hint="cs"/>
          <w:sz w:val="26"/>
          <w:szCs w:val="26"/>
          <w:rtl/>
        </w:rPr>
        <w:t xml:space="preserve">ج. </w:t>
      </w:r>
      <w:r w:rsidRPr="002B4A2E">
        <w:rPr>
          <w:rFonts w:ascii="IRANSansFaNum-Bold" w:cs="B Nazanin" w:hint="cs"/>
          <w:sz w:val="26"/>
          <w:szCs w:val="26"/>
          <w:rtl/>
        </w:rPr>
        <w:t>محل</w:t>
      </w:r>
      <w:r w:rsidRPr="002B4A2E">
        <w:rPr>
          <w:rFonts w:ascii="IRANSansFaNum-Bold" w:cs="B Nazanin"/>
          <w:sz w:val="26"/>
          <w:szCs w:val="26"/>
        </w:rPr>
        <w:t xml:space="preserve"> </w:t>
      </w:r>
      <w:r w:rsidRPr="002B4A2E">
        <w:rPr>
          <w:rFonts w:ascii="IRANSansFaNum-Bold" w:cs="B Nazanin" w:hint="cs"/>
          <w:sz w:val="26"/>
          <w:szCs w:val="26"/>
          <w:rtl/>
        </w:rPr>
        <w:t>یا</w:t>
      </w:r>
      <w:r w:rsidRPr="002B4A2E">
        <w:rPr>
          <w:rFonts w:ascii="IRANSansFaNum-Bold" w:cs="B Nazanin"/>
          <w:sz w:val="26"/>
          <w:szCs w:val="26"/>
        </w:rPr>
        <w:t xml:space="preserve"> </w:t>
      </w:r>
      <w:r w:rsidRPr="002B4A2E">
        <w:rPr>
          <w:rFonts w:ascii="IRANSansFaNum-Bold" w:cs="B Nazanin" w:hint="cs"/>
          <w:sz w:val="26"/>
          <w:szCs w:val="26"/>
          <w:rtl/>
        </w:rPr>
        <w:t>نقطه</w:t>
      </w:r>
      <w:r w:rsidRPr="002B4A2E">
        <w:rPr>
          <w:rFonts w:ascii="IRANSansFaNum-Bold" w:cs="B Nazanin"/>
          <w:sz w:val="26"/>
          <w:szCs w:val="26"/>
        </w:rPr>
        <w:t xml:space="preserve"> </w:t>
      </w:r>
      <w:r w:rsidRPr="002B4A2E">
        <w:rPr>
          <w:rFonts w:ascii="IRANSansFaNum-Bold" w:cs="B Nazanin" w:hint="cs"/>
          <w:sz w:val="26"/>
          <w:szCs w:val="26"/>
          <w:rtl/>
        </w:rPr>
        <w:t>دقیق</w:t>
      </w:r>
      <w:r w:rsidRPr="002B4A2E">
        <w:rPr>
          <w:rFonts w:ascii="IRANSansFaNum-Bold" w:cs="B Nazanin"/>
          <w:sz w:val="26"/>
          <w:szCs w:val="26"/>
        </w:rPr>
        <w:t xml:space="preserve"> </w:t>
      </w:r>
      <w:r w:rsidRPr="002B4A2E">
        <w:rPr>
          <w:rFonts w:ascii="IRANSansFaNum-Bold" w:cs="B Nazanin" w:hint="cs"/>
          <w:sz w:val="26"/>
          <w:szCs w:val="26"/>
          <w:rtl/>
        </w:rPr>
        <w:t xml:space="preserve">تحویل: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نام</w:t>
      </w:r>
      <w:r w:rsidRPr="002B4A2E">
        <w:rPr>
          <w:rFonts w:ascii="IRANSansFaNum" w:cs="B Nazanin"/>
          <w:sz w:val="26"/>
          <w:szCs w:val="26"/>
          <w:rtl/>
        </w:rPr>
        <w:softHyphen/>
      </w:r>
      <w:r w:rsidRPr="002B4A2E">
        <w:rPr>
          <w:rFonts w:ascii="IRANSansFaNum" w:cs="B Nazanin" w:hint="cs"/>
          <w:sz w:val="26"/>
          <w:szCs w:val="26"/>
          <w:rtl/>
        </w:rPr>
        <w:t>برده</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 xml:space="preserve">قرارداد فروش تحت </w:t>
      </w:r>
      <w:r w:rsidRPr="002B4A2E">
        <w:rPr>
          <w:rFonts w:ascii="IRANSansFaNum" w:cs="B Nazanin"/>
          <w:sz w:val="26"/>
          <w:szCs w:val="26"/>
        </w:rPr>
        <w:t xml:space="preserve">FCA </w:t>
      </w:r>
      <w:r w:rsidRPr="002B4A2E">
        <w:rPr>
          <w:rFonts w:ascii="IRANSansFaNum" w:cs="B Nazanin" w:hint="cs"/>
          <w:sz w:val="26"/>
          <w:szCs w:val="26"/>
          <w:rtl/>
        </w:rPr>
        <w:t xml:space="preserve"> می</w:t>
      </w:r>
      <w:r w:rsidRPr="002B4A2E">
        <w:rPr>
          <w:rFonts w:ascii="IRANSansFaNum" w:cs="B Nazanin"/>
          <w:sz w:val="26"/>
          <w:szCs w:val="26"/>
          <w:rtl/>
        </w:rPr>
        <w:softHyphen/>
      </w:r>
      <w:r w:rsidRPr="002B4A2E">
        <w:rPr>
          <w:rFonts w:ascii="IRANSansFaNum" w:cs="B Nazanin" w:hint="cs"/>
          <w:sz w:val="26"/>
          <w:szCs w:val="26"/>
          <w:rtl/>
        </w:rPr>
        <w:t>تواند</w:t>
      </w:r>
      <w:r w:rsidRPr="002B4A2E">
        <w:rPr>
          <w:rFonts w:ascii="IRANSansFaNum" w:cs="B Nazanin"/>
          <w:sz w:val="26"/>
          <w:szCs w:val="26"/>
        </w:rPr>
        <w:t xml:space="preserve"> </w:t>
      </w:r>
      <w:r w:rsidRPr="002B4A2E">
        <w:rPr>
          <w:rFonts w:ascii="IRANSansFaNum" w:cs="B Nazanin" w:hint="cs"/>
          <w:sz w:val="26"/>
          <w:szCs w:val="26"/>
          <w:rtl/>
        </w:rPr>
        <w:t>انبار</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هرمحل</w:t>
      </w:r>
      <w:r w:rsidRPr="002B4A2E">
        <w:rPr>
          <w:rFonts w:ascii="IRANSansFaNum" w:cs="B Nazanin"/>
          <w:sz w:val="26"/>
          <w:szCs w:val="26"/>
        </w:rPr>
        <w:t xml:space="preserve"> </w:t>
      </w:r>
      <w:r w:rsidRPr="002B4A2E">
        <w:rPr>
          <w:rFonts w:ascii="IRANSansFaNum" w:cs="B Nazanin" w:hint="cs"/>
          <w:sz w:val="26"/>
          <w:szCs w:val="26"/>
          <w:rtl/>
        </w:rPr>
        <w:t>دیگری</w:t>
      </w:r>
      <w:r w:rsidRPr="002B4A2E">
        <w:rPr>
          <w:rFonts w:ascii="IRANSansFaNum" w:cs="B Nazanin"/>
          <w:sz w:val="26"/>
          <w:szCs w:val="26"/>
        </w:rPr>
        <w:t xml:space="preserve"> </w:t>
      </w:r>
      <w:r w:rsidRPr="002B4A2E">
        <w:rPr>
          <w:rFonts w:ascii="IRANSansFaNum" w:cs="B Nazanin" w:hint="cs"/>
          <w:sz w:val="26"/>
          <w:szCs w:val="26"/>
          <w:rtl/>
        </w:rPr>
        <w:t>باشد،</w:t>
      </w:r>
      <w:r w:rsidRPr="002B4A2E">
        <w:rPr>
          <w:rFonts w:ascii="IRANSansFaNum" w:cs="B Nazanin"/>
          <w:sz w:val="26"/>
          <w:szCs w:val="26"/>
        </w:rPr>
        <w:t xml:space="preserve"> </w:t>
      </w:r>
      <w:r w:rsidRPr="002B4A2E">
        <w:rPr>
          <w:rFonts w:ascii="IRANSansFaNum" w:cs="B Nazanin" w:hint="cs"/>
          <w:sz w:val="26"/>
          <w:szCs w:val="26"/>
          <w:rtl/>
        </w:rPr>
        <w:t>بدون</w:t>
      </w:r>
      <w:r w:rsidRPr="002B4A2E">
        <w:rPr>
          <w:rFonts w:ascii="IRANSansFaNum" w:cs="B Nazanin"/>
          <w:sz w:val="26"/>
          <w:szCs w:val="26"/>
        </w:rPr>
        <w:t xml:space="preserve"> </w:t>
      </w:r>
      <w:r w:rsidRPr="002B4A2E">
        <w:rPr>
          <w:rFonts w:ascii="IRANSansFaNum" w:cs="B Nazanin" w:hint="cs"/>
          <w:sz w:val="26"/>
          <w:szCs w:val="26"/>
          <w:rtl/>
        </w:rPr>
        <w:t>درنظر</w:t>
      </w:r>
      <w:r w:rsidRPr="002B4A2E">
        <w:rPr>
          <w:rFonts w:ascii="IRANSansFaNum" w:cs="B Nazanin"/>
          <w:sz w:val="26"/>
          <w:szCs w:val="26"/>
        </w:rPr>
        <w:t xml:space="preserve"> </w:t>
      </w:r>
      <w:r w:rsidRPr="002B4A2E">
        <w:rPr>
          <w:rFonts w:ascii="IRANSansFaNum" w:cs="B Nazanin" w:hint="cs"/>
          <w:sz w:val="26"/>
          <w:szCs w:val="26"/>
          <w:rtl/>
        </w:rPr>
        <w:t>گرفتن</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دقیق مکانی</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نام</w:t>
      </w:r>
      <w:r w:rsidRPr="002B4A2E">
        <w:rPr>
          <w:rFonts w:ascii="IRANSansFaNum" w:cs="B Nazanin"/>
          <w:sz w:val="26"/>
          <w:szCs w:val="26"/>
          <w:rtl/>
        </w:rPr>
        <w:softHyphen/>
      </w:r>
      <w:r w:rsidRPr="002B4A2E">
        <w:rPr>
          <w:rFonts w:ascii="IRANSansFaNum" w:cs="B Nazanin" w:hint="cs"/>
          <w:sz w:val="26"/>
          <w:szCs w:val="26"/>
          <w:rtl/>
        </w:rPr>
        <w:t>برده</w:t>
      </w:r>
      <w:r w:rsidRPr="002B4A2E">
        <w:rPr>
          <w:rFonts w:ascii="IRANSansFaNum" w:cs="B Nazanin"/>
          <w:sz w:val="26"/>
          <w:szCs w:val="26"/>
        </w:rPr>
        <w:t xml:space="preserve"> </w:t>
      </w:r>
      <w:r w:rsidRPr="002B4A2E">
        <w:rPr>
          <w:rFonts w:ascii="IRANSansFaNum" w:cs="B Nazanin" w:hint="cs"/>
          <w:sz w:val="26"/>
          <w:szCs w:val="26"/>
          <w:rtl/>
        </w:rPr>
        <w:t>شده. با</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وجود، به</w:t>
      </w:r>
      <w:r w:rsidRPr="002B4A2E">
        <w:rPr>
          <w:rFonts w:ascii="IRANSansFaNum" w:cs="B Nazanin"/>
          <w:sz w:val="26"/>
          <w:szCs w:val="26"/>
        </w:rPr>
        <w:t xml:space="preserve"> </w:t>
      </w:r>
      <w:r w:rsidRPr="002B4A2E">
        <w:rPr>
          <w:rFonts w:ascii="IRANSansFaNum" w:cs="B Nazanin" w:hint="cs"/>
          <w:sz w:val="26"/>
          <w:szCs w:val="26"/>
          <w:rtl/>
        </w:rPr>
        <w:t>طرفین</w:t>
      </w:r>
      <w:r w:rsidRPr="002B4A2E">
        <w:rPr>
          <w:rFonts w:ascii="IRANSansFaNum" w:cs="B Nazanin"/>
          <w:sz w:val="26"/>
          <w:szCs w:val="26"/>
        </w:rPr>
        <w:t xml:space="preserve"> </w:t>
      </w:r>
      <w:r w:rsidRPr="002B4A2E">
        <w:rPr>
          <w:rFonts w:ascii="IRANSansFaNum" w:cs="B Nazanin" w:hint="cs"/>
          <w:sz w:val="26"/>
          <w:szCs w:val="26"/>
          <w:rtl/>
        </w:rPr>
        <w:t>توصیه</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 xml:space="preserve">شود، </w:t>
      </w:r>
      <w:r w:rsidRPr="002B4A2E">
        <w:rPr>
          <w:rFonts w:ascii="IRANSansFaNum" w:cs="B Nazanin" w:hint="cs"/>
          <w:sz w:val="26"/>
          <w:szCs w:val="26"/>
          <w:rtl/>
        </w:rPr>
        <w:lastRenderedPageBreak/>
        <w:t>نقطه</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مکانی</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نام</w:t>
      </w:r>
      <w:r w:rsidRPr="002B4A2E">
        <w:rPr>
          <w:rFonts w:ascii="IRANSansFaNum" w:cs="B Nazanin"/>
          <w:sz w:val="26"/>
          <w:szCs w:val="26"/>
          <w:rtl/>
        </w:rPr>
        <w:softHyphen/>
      </w:r>
      <w:r w:rsidRPr="002B4A2E">
        <w:rPr>
          <w:rFonts w:ascii="IRANSansFaNum" w:cs="B Nazanin" w:hint="cs"/>
          <w:sz w:val="26"/>
          <w:szCs w:val="26"/>
          <w:rtl/>
        </w:rPr>
        <w:t>برده</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تا حد</w:t>
      </w:r>
      <w:r w:rsidRPr="002B4A2E">
        <w:rPr>
          <w:rFonts w:ascii="IRANSansFaNum" w:cs="B Nazanin"/>
          <w:sz w:val="26"/>
          <w:szCs w:val="26"/>
        </w:rPr>
        <w:t xml:space="preserve"> </w:t>
      </w:r>
      <w:r w:rsidRPr="002B4A2E">
        <w:rPr>
          <w:rFonts w:ascii="IRANSansFaNum" w:cs="B Nazanin" w:hint="cs"/>
          <w:sz w:val="26"/>
          <w:szCs w:val="26"/>
          <w:rtl/>
        </w:rPr>
        <w:t>امکان</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مشخص</w:t>
      </w:r>
      <w:r w:rsidRPr="002B4A2E">
        <w:rPr>
          <w:rFonts w:ascii="IRANSansFaNum" w:cs="B Nazanin"/>
          <w:sz w:val="26"/>
          <w:szCs w:val="26"/>
        </w:rPr>
        <w:t xml:space="preserve"> </w:t>
      </w:r>
      <w:r w:rsidRPr="002B4A2E">
        <w:rPr>
          <w:rFonts w:ascii="IRANSansFaNum" w:cs="B Nazanin" w:hint="cs"/>
          <w:sz w:val="26"/>
          <w:szCs w:val="26"/>
          <w:rtl/>
        </w:rPr>
        <w:t>کنند. درج نقطه</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مکانی</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دقیق انتقال</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برای طرفین</w:t>
      </w:r>
      <w:r w:rsidRPr="002B4A2E">
        <w:rPr>
          <w:rFonts w:ascii="IRANSansFaNum" w:cs="B Nazanin"/>
          <w:sz w:val="26"/>
          <w:szCs w:val="26"/>
        </w:rPr>
        <w:t xml:space="preserve"> </w:t>
      </w:r>
      <w:r w:rsidRPr="002B4A2E">
        <w:rPr>
          <w:rFonts w:ascii="IRANSansFaNum" w:cs="B Nazanin" w:hint="cs"/>
          <w:sz w:val="26"/>
          <w:szCs w:val="26"/>
          <w:rtl/>
        </w:rPr>
        <w:t>شفاف</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کند. این</w:t>
      </w:r>
      <w:r w:rsidRPr="002B4A2E">
        <w:rPr>
          <w:rFonts w:ascii="IRANSansFaNum" w:cs="B Nazanin"/>
          <w:sz w:val="26"/>
          <w:szCs w:val="26"/>
        </w:rPr>
        <w:t xml:space="preserve"> </w:t>
      </w:r>
      <w:r w:rsidRPr="002B4A2E">
        <w:rPr>
          <w:rFonts w:ascii="IRANSansFaNum" w:cs="B Nazanin" w:hint="cs"/>
          <w:sz w:val="26"/>
          <w:szCs w:val="26"/>
          <w:rtl/>
        </w:rPr>
        <w:t>محل جاییکه</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آنجا</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بعد</w:t>
      </w:r>
      <w:r w:rsidRPr="002B4A2E">
        <w:rPr>
          <w:rFonts w:ascii="IRANSansFaNum" w:cs="B Nazanin"/>
          <w:sz w:val="26"/>
          <w:szCs w:val="26"/>
        </w:rPr>
        <w:t xml:space="preserve"> </w:t>
      </w:r>
      <w:r w:rsidRPr="002B4A2E">
        <w:rPr>
          <w:rFonts w:ascii="IRANSansFaNum" w:cs="B Nazanin" w:hint="cs"/>
          <w:sz w:val="26"/>
          <w:szCs w:val="26"/>
          <w:rtl/>
        </w:rPr>
        <w:t>هزینه</w:t>
      </w:r>
      <w:r w:rsidRPr="002B4A2E">
        <w:rPr>
          <w:rFonts w:ascii="IRANSansFaNum" w:cs="B Nazanin"/>
          <w:sz w:val="26"/>
          <w:szCs w:val="26"/>
          <w:rtl/>
        </w:rPr>
        <w:softHyphen/>
      </w:r>
      <w:r w:rsidRPr="002B4A2E">
        <w:rPr>
          <w:rFonts w:ascii="IRANSansFaNum" w:cs="B Nazanin" w:hint="cs"/>
          <w:sz w:val="26"/>
          <w:szCs w:val="26"/>
          <w:rtl/>
        </w:rPr>
        <w:t>ها</w:t>
      </w:r>
      <w:r w:rsidRPr="002B4A2E">
        <w:rPr>
          <w:rFonts w:ascii="IRANSansFaNum" w:cs="B Nazanin"/>
          <w:sz w:val="26"/>
          <w:szCs w:val="26"/>
        </w:rPr>
        <w:t xml:space="preserve"> </w:t>
      </w:r>
      <w:r w:rsidRPr="002B4A2E">
        <w:rPr>
          <w:rFonts w:ascii="IRANSansFaNum" w:cs="B Nazanin" w:hint="cs"/>
          <w:sz w:val="26"/>
          <w:szCs w:val="26"/>
          <w:rtl/>
        </w:rPr>
        <w:t>برعهده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را نیز</w:t>
      </w:r>
      <w:r w:rsidRPr="002B4A2E">
        <w:rPr>
          <w:rFonts w:ascii="IRANSansFaNum" w:cs="B Nazanin"/>
          <w:sz w:val="26"/>
          <w:szCs w:val="26"/>
        </w:rPr>
        <w:t xml:space="preserve"> </w:t>
      </w:r>
      <w:r w:rsidRPr="002B4A2E">
        <w:rPr>
          <w:rFonts w:ascii="IRANSansFaNum" w:cs="B Nazanin" w:hint="cs"/>
          <w:sz w:val="26"/>
          <w:szCs w:val="26"/>
          <w:rtl/>
        </w:rPr>
        <w:t>مشخص می</w:t>
      </w:r>
      <w:r w:rsidRPr="002B4A2E">
        <w:rPr>
          <w:rFonts w:ascii="IRANSansFaNum" w:cs="B Nazanin"/>
          <w:sz w:val="26"/>
          <w:szCs w:val="26"/>
          <w:rtl/>
        </w:rPr>
        <w:softHyphen/>
      </w:r>
      <w:r w:rsidRPr="002B4A2E">
        <w:rPr>
          <w:rFonts w:ascii="IRANSansFaNum" w:cs="B Nazanin" w:hint="cs"/>
          <w:sz w:val="26"/>
          <w:szCs w:val="26"/>
          <w:rtl/>
        </w:rPr>
        <w:t>کند. در جایی که</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مکان</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مشخص</w:t>
      </w:r>
      <w:r w:rsidRPr="002B4A2E">
        <w:rPr>
          <w:rFonts w:ascii="IRANSansFaNum" w:cs="B Nazanin"/>
          <w:sz w:val="26"/>
          <w:szCs w:val="26"/>
        </w:rPr>
        <w:t xml:space="preserve"> </w:t>
      </w:r>
      <w:r w:rsidRPr="002B4A2E">
        <w:rPr>
          <w:rFonts w:ascii="IRANSansFaNum" w:cs="B Nazanin" w:hint="cs"/>
          <w:sz w:val="26"/>
          <w:szCs w:val="26"/>
          <w:rtl/>
        </w:rPr>
        <w:t>نشده</w:t>
      </w:r>
      <w:r w:rsidRPr="002B4A2E">
        <w:rPr>
          <w:rFonts w:ascii="IRANSansFaNum" w:cs="B Nazanin"/>
          <w:sz w:val="26"/>
          <w:szCs w:val="26"/>
        </w:rPr>
        <w:t xml:space="preserve"> </w:t>
      </w:r>
      <w:r w:rsidRPr="002B4A2E">
        <w:rPr>
          <w:rFonts w:ascii="IRANSansFaNum" w:cs="B Nazanin" w:hint="cs"/>
          <w:sz w:val="26"/>
          <w:szCs w:val="26"/>
          <w:rtl/>
        </w:rPr>
        <w:t>باشد، منجر به</w:t>
      </w:r>
      <w:r w:rsidRPr="002B4A2E">
        <w:rPr>
          <w:rFonts w:ascii="IRANSansFaNum" w:cs="B Nazanin"/>
          <w:sz w:val="26"/>
          <w:szCs w:val="26"/>
        </w:rPr>
        <w:t xml:space="preserve"> </w:t>
      </w:r>
      <w:r w:rsidRPr="002B4A2E">
        <w:rPr>
          <w:rFonts w:ascii="IRANSansFaNum" w:cs="B Nazanin" w:hint="cs"/>
          <w:sz w:val="26"/>
          <w:szCs w:val="26"/>
          <w:rtl/>
        </w:rPr>
        <w:t>بروز مشکلاتی</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 در</w:t>
      </w:r>
      <w:r w:rsidRPr="002B4A2E">
        <w:rPr>
          <w:rFonts w:ascii="IRANSansFaNum" w:cs="B Nazanin"/>
          <w:sz w:val="26"/>
          <w:szCs w:val="26"/>
        </w:rPr>
        <w:t xml:space="preserve"> </w:t>
      </w:r>
      <w:r w:rsidRPr="002B4A2E">
        <w:rPr>
          <w:rFonts w:ascii="IRANSansFaNum" w:cs="B Nazanin" w:hint="cs"/>
          <w:sz w:val="26"/>
          <w:szCs w:val="26"/>
          <w:rtl/>
        </w:rPr>
        <w:t>چنین</w:t>
      </w:r>
      <w:r w:rsidRPr="002B4A2E">
        <w:rPr>
          <w:rFonts w:ascii="IRANSansFaNum" w:cs="B Nazanin"/>
          <w:sz w:val="26"/>
          <w:szCs w:val="26"/>
        </w:rPr>
        <w:t xml:space="preserve"> </w:t>
      </w:r>
      <w:r w:rsidRPr="002B4A2E">
        <w:rPr>
          <w:rFonts w:ascii="IRANSansFaNum" w:cs="B Nazanin" w:hint="cs"/>
          <w:sz w:val="26"/>
          <w:szCs w:val="26"/>
          <w:rtl/>
        </w:rPr>
        <w:t>وضعیتی</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حق</w:t>
      </w:r>
      <w:r w:rsidRPr="002B4A2E">
        <w:rPr>
          <w:rFonts w:ascii="IRANSansFaNum" w:cs="B Nazanin"/>
          <w:sz w:val="26"/>
          <w:szCs w:val="26"/>
        </w:rPr>
        <w:t xml:space="preserve"> </w:t>
      </w:r>
      <w:r w:rsidRPr="002B4A2E">
        <w:rPr>
          <w:rFonts w:ascii="IRANSansFaNum" w:cs="B Nazanin" w:hint="cs"/>
          <w:sz w:val="26"/>
          <w:szCs w:val="26"/>
          <w:rtl/>
        </w:rPr>
        <w:t>دارد</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محلی را که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بهترین</w:t>
      </w:r>
      <w:r w:rsidRPr="002B4A2E">
        <w:rPr>
          <w:rFonts w:ascii="IRANSansFaNum" w:cs="B Nazanin"/>
          <w:sz w:val="26"/>
          <w:szCs w:val="26"/>
        </w:rPr>
        <w:t xml:space="preserve"> </w:t>
      </w:r>
      <w:r w:rsidRPr="002B4A2E">
        <w:rPr>
          <w:rFonts w:ascii="IRANSansFaNum" w:cs="B Nazanin" w:hint="cs"/>
          <w:sz w:val="26"/>
          <w:szCs w:val="26"/>
          <w:rtl/>
        </w:rPr>
        <w:t>نحو</w:t>
      </w:r>
      <w:r w:rsidRPr="002B4A2E">
        <w:rPr>
          <w:rFonts w:ascii="IRANSansFaNum" w:cs="B Nazanin"/>
          <w:sz w:val="26"/>
          <w:szCs w:val="26"/>
        </w:rPr>
        <w:t xml:space="preserve"> </w:t>
      </w:r>
      <w:r w:rsidRPr="002B4A2E">
        <w:rPr>
          <w:rFonts w:ascii="IRANSansFaNum" w:cs="B Nazanin" w:hint="cs"/>
          <w:sz w:val="26"/>
          <w:szCs w:val="26"/>
          <w:rtl/>
        </w:rPr>
        <w:t>با</w:t>
      </w:r>
      <w:r w:rsidRPr="002B4A2E">
        <w:rPr>
          <w:rFonts w:ascii="IRANSansFaNum" w:cs="B Nazanin"/>
          <w:sz w:val="26"/>
          <w:szCs w:val="26"/>
        </w:rPr>
        <w:t xml:space="preserve"> </w:t>
      </w:r>
      <w:r w:rsidRPr="002B4A2E">
        <w:rPr>
          <w:rFonts w:ascii="IRANSansFaNum" w:cs="B Nazanin" w:hint="cs"/>
          <w:sz w:val="26"/>
          <w:szCs w:val="26"/>
          <w:rtl/>
        </w:rPr>
        <w:t>شرایط</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خودش</w:t>
      </w:r>
      <w:r w:rsidRPr="002B4A2E">
        <w:rPr>
          <w:rFonts w:ascii="IRANSansFaNum" w:cs="B Nazanin"/>
          <w:sz w:val="26"/>
          <w:szCs w:val="26"/>
        </w:rPr>
        <w:t xml:space="preserve"> </w:t>
      </w:r>
      <w:r w:rsidRPr="002B4A2E">
        <w:rPr>
          <w:rFonts w:ascii="IRANSansFaNum" w:cs="B Nazanin" w:hint="cs"/>
          <w:sz w:val="26"/>
          <w:szCs w:val="26"/>
          <w:rtl/>
        </w:rPr>
        <w:t>سازگار</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انتخاب</w:t>
      </w:r>
      <w:r w:rsidRPr="002B4A2E">
        <w:rPr>
          <w:rFonts w:ascii="IRANSansFaNum" w:cs="B Nazanin"/>
          <w:sz w:val="26"/>
          <w:szCs w:val="26"/>
        </w:rPr>
        <w:t xml:space="preserve"> </w:t>
      </w:r>
      <w:r w:rsidRPr="002B4A2E">
        <w:rPr>
          <w:rFonts w:ascii="IRANSansFaNum" w:cs="B Nazanin" w:hint="cs"/>
          <w:sz w:val="26"/>
          <w:szCs w:val="26"/>
          <w:rtl/>
        </w:rPr>
        <w:t>کند</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محل محل تحویل</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است که</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آنجا</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منتقل</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 در واقع</w:t>
      </w:r>
      <w:r w:rsidRPr="002B4A2E">
        <w:rPr>
          <w:rFonts w:ascii="IRANSansFaNum" w:cs="B Nazanin"/>
          <w:sz w:val="26"/>
          <w:szCs w:val="26"/>
        </w:rPr>
        <w:t xml:space="preserve"> </w:t>
      </w:r>
      <w:r w:rsidRPr="002B4A2E">
        <w:rPr>
          <w:rFonts w:ascii="IRANSansFaNum" w:cs="B Nazanin" w:hint="cs"/>
          <w:sz w:val="26"/>
          <w:szCs w:val="26"/>
          <w:rtl/>
        </w:rPr>
        <w:t>وقتی نقطه</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مکانی</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قرارداد</w:t>
      </w:r>
      <w:r w:rsidRPr="002B4A2E">
        <w:rPr>
          <w:rFonts w:ascii="IRANSansFaNum" w:cs="B Nazanin"/>
          <w:sz w:val="26"/>
          <w:szCs w:val="26"/>
        </w:rPr>
        <w:t xml:space="preserve"> </w:t>
      </w:r>
      <w:r w:rsidRPr="002B4A2E">
        <w:rPr>
          <w:rFonts w:ascii="IRANSansFaNum" w:cs="B Nazanin" w:hint="cs"/>
          <w:sz w:val="26"/>
          <w:szCs w:val="26"/>
          <w:rtl/>
        </w:rPr>
        <w:t>مشخص</w:t>
      </w:r>
      <w:r w:rsidRPr="002B4A2E">
        <w:rPr>
          <w:rFonts w:ascii="IRANSansFaNum" w:cs="B Nazanin"/>
          <w:sz w:val="26"/>
          <w:szCs w:val="26"/>
        </w:rPr>
        <w:t xml:space="preserve"> </w:t>
      </w:r>
      <w:r w:rsidRPr="002B4A2E">
        <w:rPr>
          <w:rFonts w:ascii="IRANSansFaNum" w:cs="B Nazanin" w:hint="cs"/>
          <w:sz w:val="26"/>
          <w:szCs w:val="26"/>
          <w:rtl/>
        </w:rPr>
        <w:t>نشده</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یعنی</w:t>
      </w:r>
      <w:r w:rsidRPr="002B4A2E">
        <w:rPr>
          <w:rFonts w:ascii="IRANSansFaNum" w:cs="B Nazanin"/>
          <w:sz w:val="26"/>
          <w:szCs w:val="26"/>
        </w:rPr>
        <w:t xml:space="preserve"> </w:t>
      </w:r>
      <w:r w:rsidRPr="002B4A2E">
        <w:rPr>
          <w:rFonts w:ascii="IRANSansFaNum" w:cs="B Nazanin" w:hint="cs"/>
          <w:sz w:val="26"/>
          <w:szCs w:val="26"/>
          <w:rtl/>
        </w:rPr>
        <w:t>طرفین</w:t>
      </w:r>
      <w:r w:rsidRPr="002B4A2E">
        <w:rPr>
          <w:rFonts w:ascii="IRANSansFaNum" w:cs="B Nazanin"/>
          <w:sz w:val="26"/>
          <w:szCs w:val="26"/>
        </w:rPr>
        <w:t xml:space="preserve"> </w:t>
      </w:r>
      <w:r w:rsidRPr="002B4A2E">
        <w:rPr>
          <w:rFonts w:ascii="IRANSansFaNum" w:cs="B Nazanin" w:hint="cs"/>
          <w:sz w:val="26"/>
          <w:szCs w:val="26"/>
          <w:rtl/>
        </w:rPr>
        <w:t>توافق</w:t>
      </w:r>
      <w:r w:rsidRPr="002B4A2E">
        <w:rPr>
          <w:rFonts w:ascii="IRANSansFaNum" w:cs="B Nazanin"/>
          <w:sz w:val="26"/>
          <w:szCs w:val="26"/>
        </w:rPr>
        <w:t xml:space="preserve"> </w:t>
      </w:r>
      <w:r w:rsidRPr="002B4A2E">
        <w:rPr>
          <w:rFonts w:ascii="IRANSansFaNum" w:cs="B Nazanin" w:hint="cs"/>
          <w:sz w:val="26"/>
          <w:szCs w:val="26"/>
          <w:rtl/>
        </w:rPr>
        <w:t>کرده</w:t>
      </w:r>
      <w:r w:rsidRPr="002B4A2E">
        <w:rPr>
          <w:rFonts w:ascii="IRANSansFaNum" w:cs="B Nazanin"/>
          <w:sz w:val="26"/>
          <w:szCs w:val="26"/>
          <w:rtl/>
        </w:rPr>
        <w:softHyphen/>
      </w:r>
      <w:r w:rsidRPr="002B4A2E">
        <w:rPr>
          <w:rFonts w:ascii="IRANSansFaNum" w:cs="B Nazanin" w:hint="cs"/>
          <w:sz w:val="26"/>
          <w:szCs w:val="26"/>
          <w:rtl/>
        </w:rPr>
        <w:t>اند که</w:t>
      </w:r>
      <w:r w:rsidRPr="002B4A2E">
        <w:rPr>
          <w:rFonts w:ascii="IRANSansFaNum" w:cs="B Nazanin"/>
          <w:sz w:val="26"/>
          <w:szCs w:val="26"/>
        </w:rPr>
        <w:t xml:space="preserve"> </w:t>
      </w:r>
      <w:r w:rsidRPr="002B4A2E">
        <w:rPr>
          <w:rFonts w:ascii="IRANSansFaNum" w:cs="B Nazanin" w:hint="cs"/>
          <w:sz w:val="26"/>
          <w:szCs w:val="26"/>
          <w:rtl/>
        </w:rPr>
        <w:t>انتخاب</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محل با نظر</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صورت</w:t>
      </w:r>
      <w:r w:rsidRPr="002B4A2E">
        <w:rPr>
          <w:rFonts w:ascii="IRANSansFaNum" w:cs="B Nazanin"/>
          <w:sz w:val="26"/>
          <w:szCs w:val="26"/>
        </w:rPr>
        <w:t xml:space="preserve"> </w:t>
      </w:r>
      <w:r w:rsidRPr="002B4A2E">
        <w:rPr>
          <w:rFonts w:ascii="IRANSansFaNum" w:cs="B Nazanin" w:hint="cs"/>
          <w:sz w:val="26"/>
          <w:szCs w:val="26"/>
          <w:rtl/>
        </w:rPr>
        <w:t>پذیرد. این</w:t>
      </w:r>
      <w:r w:rsidRPr="002B4A2E">
        <w:rPr>
          <w:rFonts w:ascii="IRANSansFaNum" w:cs="B Nazanin"/>
          <w:sz w:val="26"/>
          <w:szCs w:val="26"/>
        </w:rPr>
        <w:t xml:space="preserve"> </w:t>
      </w:r>
      <w:r w:rsidRPr="002B4A2E">
        <w:rPr>
          <w:rFonts w:ascii="IRANSansFaNum" w:cs="B Nazanin" w:hint="cs"/>
          <w:sz w:val="26"/>
          <w:szCs w:val="26"/>
          <w:rtl/>
        </w:rPr>
        <w:t>بدان</w:t>
      </w:r>
      <w:r w:rsidRPr="002B4A2E">
        <w:rPr>
          <w:rFonts w:ascii="IRANSansFaNum" w:cs="B Nazanin"/>
          <w:sz w:val="26"/>
          <w:szCs w:val="26"/>
        </w:rPr>
        <w:t xml:space="preserve"> </w:t>
      </w:r>
      <w:r w:rsidRPr="002B4A2E">
        <w:rPr>
          <w:rFonts w:ascii="IRANSansFaNum" w:cs="B Nazanin" w:hint="cs"/>
          <w:sz w:val="26"/>
          <w:szCs w:val="26"/>
          <w:rtl/>
        </w:rPr>
        <w:t>معناست</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خریدار ممکن</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معرض</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قرار داشته</w:t>
      </w:r>
      <w:r w:rsidRPr="002B4A2E">
        <w:rPr>
          <w:rFonts w:ascii="IRANSansFaNum" w:cs="B Nazanin"/>
          <w:sz w:val="26"/>
          <w:szCs w:val="26"/>
        </w:rPr>
        <w:t xml:space="preserve"> </w:t>
      </w:r>
      <w:r w:rsidRPr="002B4A2E">
        <w:rPr>
          <w:rFonts w:ascii="IRANSansFaNum" w:cs="B Nazanin" w:hint="cs"/>
          <w:sz w:val="26"/>
          <w:szCs w:val="26"/>
          <w:rtl/>
        </w:rPr>
        <w:t>باشد</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محلی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برای تحویل</w:t>
      </w:r>
      <w:r w:rsidRPr="002B4A2E">
        <w:rPr>
          <w:rFonts w:ascii="IRANSansFaNum" w:cs="B Nazanin"/>
          <w:sz w:val="26"/>
          <w:szCs w:val="26"/>
        </w:rPr>
        <w:t xml:space="preserve"> </w:t>
      </w:r>
      <w:r w:rsidRPr="002B4A2E">
        <w:rPr>
          <w:rFonts w:ascii="IRANSansFaNum" w:cs="B Nazanin" w:hint="cs"/>
          <w:sz w:val="26"/>
          <w:szCs w:val="26"/>
          <w:rtl/>
        </w:rPr>
        <w:t>انتخاب</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کند</w:t>
      </w:r>
      <w:r w:rsidRPr="002B4A2E">
        <w:rPr>
          <w:rFonts w:ascii="IRANSansFaNum" w:cs="B Nazanin"/>
          <w:sz w:val="26"/>
          <w:szCs w:val="26"/>
        </w:rPr>
        <w:t xml:space="preserve"> </w:t>
      </w:r>
      <w:r w:rsidRPr="002B4A2E">
        <w:rPr>
          <w:rFonts w:ascii="IRANSansFaNum" w:cs="B Nazanin" w:hint="cs"/>
          <w:sz w:val="26"/>
          <w:szCs w:val="26"/>
          <w:rtl/>
        </w:rPr>
        <w:t>قبل</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جایی</w:t>
      </w:r>
      <w:r w:rsidRPr="002B4A2E">
        <w:rPr>
          <w:rFonts w:ascii="IRANSansFaNum" w:cs="B Nazanin"/>
          <w:sz w:val="26"/>
          <w:szCs w:val="26"/>
        </w:rPr>
        <w:t xml:space="preserve"> </w:t>
      </w:r>
      <w:r w:rsidRPr="002B4A2E">
        <w:rPr>
          <w:rFonts w:ascii="IRANSansFaNum" w:cs="B Nazanin" w:hint="cs"/>
          <w:sz w:val="26"/>
          <w:szCs w:val="26"/>
          <w:rtl/>
        </w:rPr>
        <w:t>باشد</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آنجا</w:t>
      </w:r>
      <w:r w:rsidRPr="002B4A2E">
        <w:rPr>
          <w:rFonts w:ascii="IRANSansFaNum" w:cs="B Nazanin"/>
          <w:sz w:val="26"/>
          <w:szCs w:val="26"/>
        </w:rPr>
        <w:t xml:space="preserve"> </w:t>
      </w:r>
      <w:r w:rsidRPr="002B4A2E">
        <w:rPr>
          <w:rFonts w:ascii="IRANSansFaNum" w:cs="B Nazanin" w:hint="cs"/>
          <w:sz w:val="26"/>
          <w:szCs w:val="26"/>
          <w:rtl/>
        </w:rPr>
        <w:t>احتمال</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بین</w:t>
      </w:r>
      <w:r w:rsidRPr="002B4A2E">
        <w:rPr>
          <w:rFonts w:ascii="IRANSansFaNum" w:cs="B Nazanin"/>
          <w:sz w:val="26"/>
          <w:szCs w:val="26"/>
        </w:rPr>
        <w:t xml:space="preserve"> </w:t>
      </w:r>
      <w:r w:rsidRPr="002B4A2E">
        <w:rPr>
          <w:rFonts w:ascii="IRANSansFaNum" w:cs="B Nazanin" w:hint="cs"/>
          <w:sz w:val="26"/>
          <w:szCs w:val="26"/>
          <w:rtl/>
        </w:rPr>
        <w:t>رفتن یا</w:t>
      </w:r>
      <w:r w:rsidRPr="002B4A2E">
        <w:rPr>
          <w:rFonts w:ascii="IRANSansFaNum" w:cs="B Nazanin"/>
          <w:sz w:val="26"/>
          <w:szCs w:val="26"/>
        </w:rPr>
        <w:t xml:space="preserve"> </w:t>
      </w:r>
      <w:r w:rsidRPr="002B4A2E">
        <w:rPr>
          <w:rFonts w:ascii="IRANSansFaNum" w:cs="B Nazanin" w:hint="cs"/>
          <w:sz w:val="26"/>
          <w:szCs w:val="26"/>
          <w:rtl/>
        </w:rPr>
        <w:t>ورود</w:t>
      </w:r>
      <w:r w:rsidRPr="002B4A2E">
        <w:rPr>
          <w:rFonts w:ascii="IRANSansFaNum" w:cs="B Nazanin"/>
          <w:sz w:val="26"/>
          <w:szCs w:val="26"/>
        </w:rPr>
        <w:t xml:space="preserve"> </w:t>
      </w:r>
      <w:r w:rsidRPr="002B4A2E">
        <w:rPr>
          <w:rFonts w:ascii="IRANSansFaNum" w:cs="B Nazanin" w:hint="cs"/>
          <w:sz w:val="26"/>
          <w:szCs w:val="26"/>
          <w:rtl/>
        </w:rPr>
        <w:t>خسارت</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بیشتر</w:t>
      </w:r>
      <w:r w:rsidRPr="002B4A2E">
        <w:rPr>
          <w:rFonts w:ascii="IRANSansFaNum" w:cs="B Nazanin"/>
          <w:sz w:val="26"/>
          <w:szCs w:val="26"/>
        </w:rPr>
        <w:t xml:space="preserve"> </w:t>
      </w:r>
      <w:r w:rsidRPr="002B4A2E">
        <w:rPr>
          <w:rFonts w:ascii="IRANSansFaNum" w:cs="B Nazanin" w:hint="cs"/>
          <w:sz w:val="26"/>
          <w:szCs w:val="26"/>
          <w:rtl/>
        </w:rPr>
        <w:t>است. بنابراین</w:t>
      </w:r>
      <w:r w:rsidRPr="002B4A2E">
        <w:rPr>
          <w:rFonts w:ascii="IRANSansFaNum" w:cs="B Nazanin"/>
          <w:sz w:val="26"/>
          <w:szCs w:val="26"/>
        </w:rPr>
        <w:t xml:space="preserve"> </w:t>
      </w:r>
      <w:r w:rsidRPr="002B4A2E">
        <w:rPr>
          <w:rFonts w:ascii="IRANSansFaNum" w:cs="B Nazanin" w:hint="cs"/>
          <w:sz w:val="26"/>
          <w:szCs w:val="26"/>
          <w:rtl/>
        </w:rPr>
        <w:t>بهترین</w:t>
      </w:r>
      <w:r w:rsidRPr="002B4A2E">
        <w:rPr>
          <w:rFonts w:ascii="IRANSansFaNum" w:cs="B Nazanin"/>
          <w:sz w:val="26"/>
          <w:szCs w:val="26"/>
        </w:rPr>
        <w:t xml:space="preserve"> </w:t>
      </w:r>
      <w:r w:rsidRPr="002B4A2E">
        <w:rPr>
          <w:rFonts w:ascii="IRANSansFaNum" w:cs="B Nazanin" w:hint="cs"/>
          <w:sz w:val="26"/>
          <w:szCs w:val="26"/>
          <w:rtl/>
        </w:rPr>
        <w:t>کار</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است که</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مکانی</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انتخاب</w:t>
      </w:r>
      <w:r w:rsidRPr="002B4A2E">
        <w:rPr>
          <w:rFonts w:ascii="IRANSansFaNum" w:cs="B Nazanin"/>
          <w:sz w:val="26"/>
          <w:szCs w:val="26"/>
        </w:rPr>
        <w:t xml:space="preserve"> </w:t>
      </w:r>
      <w:r w:rsidRPr="002B4A2E">
        <w:rPr>
          <w:rFonts w:ascii="IRANSansFaNum" w:cs="B Nazanin" w:hint="cs"/>
          <w:sz w:val="26"/>
          <w:szCs w:val="26"/>
          <w:rtl/>
        </w:rPr>
        <w:t xml:space="preserve">کند. </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r w:rsidRPr="002B4A2E">
        <w:rPr>
          <w:rFonts w:ascii="IRANSansFaNum-Bold" w:cs="B Nazanin" w:hint="cs"/>
          <w:sz w:val="26"/>
          <w:szCs w:val="26"/>
          <w:rtl/>
        </w:rPr>
        <w:t>د. تأمین</w:t>
      </w:r>
      <w:r w:rsidRPr="002B4A2E">
        <w:rPr>
          <w:rFonts w:ascii="IRANSansFaNum-Bold" w:cs="B Nazanin"/>
          <w:sz w:val="26"/>
          <w:szCs w:val="26"/>
        </w:rPr>
        <w:t xml:space="preserve"> </w:t>
      </w:r>
      <w:r w:rsidRPr="002B4A2E">
        <w:rPr>
          <w:rFonts w:ascii="IRANSansFaNum-Bold" w:cs="B Nazanin" w:hint="cs"/>
          <w:sz w:val="26"/>
          <w:szCs w:val="26"/>
          <w:rtl/>
        </w:rPr>
        <w:t>کالایی</w:t>
      </w:r>
      <w:r w:rsidRPr="002B4A2E">
        <w:rPr>
          <w:rFonts w:ascii="IRANSansFaNum-Bold" w:cs="B Nazanin"/>
          <w:sz w:val="26"/>
          <w:szCs w:val="26"/>
        </w:rPr>
        <w:t xml:space="preserve"> </w:t>
      </w:r>
      <w:r w:rsidRPr="002B4A2E">
        <w:rPr>
          <w:rFonts w:ascii="IRANSansFaNum-Bold" w:cs="B Nazanin" w:hint="cs"/>
          <w:sz w:val="26"/>
          <w:szCs w:val="26"/>
          <w:rtl/>
        </w:rPr>
        <w:t>که</w:t>
      </w:r>
      <w:r w:rsidRPr="002B4A2E">
        <w:rPr>
          <w:rFonts w:ascii="IRANSansFaNum-Bold" w:cs="B Nazanin"/>
          <w:sz w:val="26"/>
          <w:szCs w:val="26"/>
        </w:rPr>
        <w:t xml:space="preserve"> </w:t>
      </w:r>
      <w:r w:rsidRPr="002B4A2E">
        <w:rPr>
          <w:rFonts w:ascii="IRANSansFaNum-Bold" w:cs="B Nazanin" w:hint="cs"/>
          <w:sz w:val="26"/>
          <w:szCs w:val="26"/>
          <w:rtl/>
        </w:rPr>
        <w:t>تحت</w:t>
      </w:r>
      <w:r w:rsidRPr="002B4A2E">
        <w:rPr>
          <w:rFonts w:ascii="IRANSansFaNum-Bold" w:cs="B Nazanin"/>
          <w:sz w:val="26"/>
          <w:szCs w:val="26"/>
        </w:rPr>
        <w:t xml:space="preserve"> </w:t>
      </w:r>
      <w:r w:rsidRPr="002B4A2E">
        <w:rPr>
          <w:rFonts w:ascii="IRANSansFaNum-Bold" w:cs="B Nazanin" w:hint="cs"/>
          <w:sz w:val="26"/>
          <w:szCs w:val="26"/>
          <w:rtl/>
        </w:rPr>
        <w:t>این</w:t>
      </w:r>
      <w:r w:rsidRPr="002B4A2E">
        <w:rPr>
          <w:rFonts w:ascii="IRANSansFaNum-Bold" w:cs="B Nazanin"/>
          <w:sz w:val="26"/>
          <w:szCs w:val="26"/>
        </w:rPr>
        <w:t xml:space="preserve"> </w:t>
      </w:r>
      <w:r w:rsidRPr="002B4A2E">
        <w:rPr>
          <w:rFonts w:ascii="IRANSansFaNum-Bold" w:cs="B Nazanin" w:hint="cs"/>
          <w:sz w:val="26"/>
          <w:szCs w:val="26"/>
          <w:rtl/>
        </w:rPr>
        <w:t>قاعده</w:t>
      </w:r>
      <w:r w:rsidRPr="002B4A2E">
        <w:rPr>
          <w:rFonts w:ascii="IRANSansFaNum-Bold" w:cs="B Nazanin"/>
          <w:sz w:val="26"/>
          <w:szCs w:val="26"/>
        </w:rPr>
        <w:t xml:space="preserve"> </w:t>
      </w:r>
      <w:r w:rsidRPr="002B4A2E">
        <w:rPr>
          <w:rFonts w:ascii="IRANSansFaNum-Bold" w:cs="B Nazanin" w:hint="cs"/>
          <w:sz w:val="26"/>
          <w:szCs w:val="26"/>
          <w:rtl/>
        </w:rPr>
        <w:t>تحویل</w:t>
      </w:r>
      <w:r w:rsidRPr="002B4A2E">
        <w:rPr>
          <w:rFonts w:ascii="IRANSansFaNum-Bold" w:cs="B Nazanin"/>
          <w:sz w:val="26"/>
          <w:szCs w:val="26"/>
        </w:rPr>
        <w:t xml:space="preserve"> </w:t>
      </w:r>
      <w:r w:rsidRPr="002B4A2E">
        <w:rPr>
          <w:rFonts w:ascii="IRANSansFaNum-Bold" w:cs="B Nazanin" w:hint="cs"/>
          <w:sz w:val="26"/>
          <w:szCs w:val="26"/>
          <w:rtl/>
        </w:rPr>
        <w:t>شده</w:t>
      </w:r>
      <w:r w:rsidRPr="002B4A2E">
        <w:rPr>
          <w:rFonts w:ascii="IRANSansFaNum-Bold" w:cs="B Nazanin"/>
          <w:sz w:val="26"/>
          <w:szCs w:val="26"/>
        </w:rPr>
        <w:t xml:space="preserve"> </w:t>
      </w:r>
      <w:r w:rsidRPr="002B4A2E">
        <w:rPr>
          <w:rFonts w:ascii="IRANSansFaNum-Bold" w:cs="B Nazanin" w:hint="cs"/>
          <w:sz w:val="26"/>
          <w:szCs w:val="26"/>
          <w:rtl/>
        </w:rPr>
        <w:t xml:space="preserve">است: </w:t>
      </w:r>
      <w:r w:rsidRPr="002B4A2E">
        <w:rPr>
          <w:rFonts w:ascii="IRANSansFaNum" w:cs="B Nazanin" w:hint="cs"/>
          <w:sz w:val="26"/>
          <w:szCs w:val="26"/>
          <w:rtl/>
        </w:rPr>
        <w:t>ارجاع</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واژه تأمین</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اینجا</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موضوع</w:t>
      </w:r>
      <w:r w:rsidRPr="002B4A2E">
        <w:rPr>
          <w:rFonts w:ascii="IRANSansFaNum" w:cs="B Nazanin"/>
          <w:sz w:val="26"/>
          <w:szCs w:val="26"/>
        </w:rPr>
        <w:t xml:space="preserve"> </w:t>
      </w:r>
      <w:r w:rsidRPr="002B4A2E">
        <w:rPr>
          <w:rFonts w:ascii="IRANSansFaNum" w:cs="B Nazanin" w:hint="cs"/>
          <w:sz w:val="26"/>
          <w:szCs w:val="26"/>
          <w:rtl/>
        </w:rPr>
        <w:t>فروش</w:t>
      </w:r>
      <w:r w:rsidRPr="002B4A2E">
        <w:rPr>
          <w:rFonts w:ascii="IRANSansFaNum" w:cs="B Nazanin"/>
          <w:sz w:val="26"/>
          <w:szCs w:val="26"/>
        </w:rPr>
        <w:t xml:space="preserve"> </w:t>
      </w:r>
      <w:r w:rsidRPr="002B4A2E">
        <w:rPr>
          <w:rFonts w:ascii="IRANSansFaNum" w:cs="B Nazanin" w:hint="cs"/>
          <w:sz w:val="26"/>
          <w:szCs w:val="26"/>
          <w:rtl/>
        </w:rPr>
        <w:t>چندباره</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زنجیره</w:t>
      </w:r>
      <w:r w:rsidRPr="002B4A2E">
        <w:rPr>
          <w:rFonts w:ascii="IRANSansFaNum" w:cs="B Nazanin"/>
          <w:sz w:val="26"/>
          <w:szCs w:val="26"/>
        </w:rPr>
        <w:t xml:space="preserve"> </w:t>
      </w:r>
      <w:r w:rsidRPr="002B4A2E">
        <w:rPr>
          <w:rFonts w:ascii="IRANSansFaNum" w:cs="B Nazanin" w:hint="cs"/>
          <w:sz w:val="26"/>
          <w:szCs w:val="26"/>
          <w:rtl/>
        </w:rPr>
        <w:t>سریالی</w:t>
      </w:r>
      <w:r w:rsidRPr="002B4A2E">
        <w:rPr>
          <w:rFonts w:ascii="IRANSansFaNum" w:cs="B Nazanin"/>
          <w:sz w:val="26"/>
          <w:szCs w:val="26"/>
        </w:rPr>
        <w:t xml:space="preserve"> </w:t>
      </w:r>
      <w:r w:rsidRPr="002B4A2E">
        <w:rPr>
          <w:rFonts w:ascii="IRANSansFaNum" w:cs="B Nazanin" w:hint="cs"/>
          <w:sz w:val="26"/>
          <w:szCs w:val="26"/>
          <w:rtl/>
        </w:rPr>
        <w:t>فروش معطوف</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طی</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اولیه</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جریان</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دیگری می</w:t>
      </w:r>
      <w:r w:rsidRPr="002B4A2E">
        <w:rPr>
          <w:rFonts w:ascii="IRANSansFaNum" w:cs="B Nazanin"/>
          <w:sz w:val="26"/>
          <w:szCs w:val="26"/>
          <w:rtl/>
        </w:rPr>
        <w:softHyphen/>
      </w:r>
      <w:r w:rsidRPr="002B4A2E">
        <w:rPr>
          <w:rFonts w:ascii="IRANSansFaNum" w:cs="B Nazanin" w:hint="cs"/>
          <w:sz w:val="26"/>
          <w:szCs w:val="26"/>
          <w:rtl/>
        </w:rPr>
        <w:t>فروشد</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خودش</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نقش</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قرار</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 xml:space="preserve">گیرد. </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r w:rsidRPr="002B4A2E">
        <w:rPr>
          <w:rFonts w:ascii="IRANSansFaNum" w:cs="B Nazanin" w:hint="cs"/>
          <w:sz w:val="26"/>
          <w:szCs w:val="26"/>
          <w:rtl/>
        </w:rPr>
        <w:t xml:space="preserve">ه. </w:t>
      </w:r>
      <w:r w:rsidRPr="002B4A2E">
        <w:rPr>
          <w:rFonts w:ascii="IRANSansFaNum-Bold" w:cs="B Nazanin" w:hint="cs"/>
          <w:sz w:val="26"/>
          <w:szCs w:val="26"/>
          <w:rtl/>
        </w:rPr>
        <w:t>تشریفات</w:t>
      </w:r>
      <w:r w:rsidRPr="002B4A2E">
        <w:rPr>
          <w:rFonts w:ascii="IRANSansFaNum-Bold" w:cs="B Nazanin"/>
          <w:sz w:val="26"/>
          <w:szCs w:val="26"/>
        </w:rPr>
        <w:t xml:space="preserve"> </w:t>
      </w:r>
      <w:r w:rsidRPr="002B4A2E">
        <w:rPr>
          <w:rFonts w:ascii="IRANSansFaNum-Bold" w:cs="B Nazanin" w:hint="cs"/>
          <w:sz w:val="26"/>
          <w:szCs w:val="26"/>
          <w:rtl/>
        </w:rPr>
        <w:t>گمرکی</w:t>
      </w:r>
      <w:r w:rsidRPr="002B4A2E">
        <w:rPr>
          <w:rFonts w:ascii="IRANSansFaNum-Bold" w:cs="B Nazanin"/>
          <w:sz w:val="26"/>
          <w:szCs w:val="26"/>
        </w:rPr>
        <w:t xml:space="preserve"> </w:t>
      </w:r>
      <w:r w:rsidRPr="002B4A2E">
        <w:rPr>
          <w:rFonts w:ascii="IRANSansFaNum-Bold" w:cs="B Nazanin" w:hint="cs"/>
          <w:sz w:val="26"/>
          <w:szCs w:val="26"/>
          <w:rtl/>
        </w:rPr>
        <w:t>صادرات:</w:t>
      </w:r>
      <w:r w:rsidRPr="002B4A2E">
        <w:rPr>
          <w:rFonts w:ascii="IRANSansFaNum" w:cs="B Nazanin" w:hint="cs"/>
          <w:sz w:val="26"/>
          <w:szCs w:val="26"/>
          <w:rtl/>
        </w:rPr>
        <w:t xml:space="preserve"> در</w:t>
      </w:r>
      <w:r w:rsidRPr="002B4A2E">
        <w:rPr>
          <w:rFonts w:cstheme="minorHAnsi"/>
          <w:sz w:val="26"/>
          <w:szCs w:val="26"/>
        </w:rPr>
        <w:t>FCA</w:t>
      </w:r>
      <w:r w:rsidRPr="002B4A2E">
        <w:rPr>
          <w:rFonts w:ascii="IRANSansFaNum" w:cs="B Nazanin"/>
          <w:sz w:val="26"/>
          <w:szCs w:val="26"/>
        </w:rPr>
        <w:t xml:space="preserve"> </w:t>
      </w:r>
      <w:r w:rsidRPr="002B4A2E">
        <w:rPr>
          <w:rFonts w:ascii="IRANSansFaNum" w:cs="B Nazanin" w:hint="cs"/>
          <w:sz w:val="26"/>
          <w:szCs w:val="26"/>
          <w:rtl/>
        </w:rPr>
        <w:t xml:space="preserve"> فروشنده</w:t>
      </w:r>
      <w:r w:rsidRPr="002B4A2E">
        <w:rPr>
          <w:rFonts w:ascii="IRANSansFaNum" w:cs="B Nazanin"/>
          <w:sz w:val="26"/>
          <w:szCs w:val="26"/>
        </w:rPr>
        <w:t xml:space="preserve"> </w:t>
      </w:r>
      <w:r w:rsidRPr="002B4A2E">
        <w:rPr>
          <w:rFonts w:ascii="IRANSansFaNum" w:cs="B Nazanin" w:hint="cs"/>
          <w:sz w:val="26"/>
          <w:szCs w:val="26"/>
          <w:rtl/>
        </w:rPr>
        <w:t>باید</w:t>
      </w:r>
      <w:r w:rsidRPr="002B4A2E">
        <w:rPr>
          <w:rFonts w:ascii="IRANSansFaNum" w:cs="B Nazanin"/>
          <w:sz w:val="26"/>
          <w:szCs w:val="26"/>
        </w:rPr>
        <w:t xml:space="preserve"> </w:t>
      </w:r>
      <w:r w:rsidRPr="002B4A2E">
        <w:rPr>
          <w:rFonts w:ascii="IRANSansFaNum" w:cs="B Nazanin" w:hint="cs"/>
          <w:sz w:val="26"/>
          <w:szCs w:val="26"/>
          <w:rtl/>
        </w:rPr>
        <w:t>تشریفات</w:t>
      </w:r>
      <w:r w:rsidRPr="002B4A2E">
        <w:rPr>
          <w:rFonts w:ascii="IRANSansFaNum" w:cs="B Nazanin"/>
          <w:sz w:val="26"/>
          <w:szCs w:val="26"/>
        </w:rPr>
        <w:t xml:space="preserve"> </w:t>
      </w:r>
      <w:r w:rsidRPr="002B4A2E">
        <w:rPr>
          <w:rFonts w:ascii="IRANSansFaNum" w:cs="B Nazanin" w:hint="cs"/>
          <w:sz w:val="26"/>
          <w:szCs w:val="26"/>
          <w:rtl/>
        </w:rPr>
        <w:t>صادراتی</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انجام</w:t>
      </w:r>
      <w:r w:rsidRPr="002B4A2E">
        <w:rPr>
          <w:rFonts w:ascii="IRANSansFaNum" w:cs="B Nazanin"/>
          <w:sz w:val="26"/>
          <w:szCs w:val="26"/>
        </w:rPr>
        <w:t xml:space="preserve"> </w:t>
      </w:r>
      <w:r w:rsidRPr="002B4A2E">
        <w:rPr>
          <w:rFonts w:ascii="IRANSansFaNum" w:cs="B Nazanin" w:hint="cs"/>
          <w:sz w:val="26"/>
          <w:szCs w:val="26"/>
          <w:rtl/>
        </w:rPr>
        <w:t>دهد. با</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وجود،</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مسئول</w:t>
      </w:r>
      <w:r w:rsidRPr="002B4A2E">
        <w:rPr>
          <w:rFonts w:ascii="IRANSansFaNum" w:cs="B Nazanin"/>
          <w:sz w:val="26"/>
          <w:szCs w:val="26"/>
        </w:rPr>
        <w:t xml:space="preserve"> </w:t>
      </w:r>
      <w:r w:rsidRPr="002B4A2E">
        <w:rPr>
          <w:rFonts w:ascii="IRANSansFaNum" w:cs="B Nazanin" w:hint="cs"/>
          <w:sz w:val="26"/>
          <w:szCs w:val="26"/>
          <w:rtl/>
        </w:rPr>
        <w:t>انجام</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پرداخت</w:t>
      </w:r>
      <w:r w:rsidRPr="002B4A2E">
        <w:rPr>
          <w:rFonts w:ascii="IRANSansFaNum" w:cs="B Nazanin"/>
          <w:sz w:val="26"/>
          <w:szCs w:val="26"/>
        </w:rPr>
        <w:t xml:space="preserve"> </w:t>
      </w:r>
      <w:r w:rsidRPr="002B4A2E">
        <w:rPr>
          <w:rFonts w:ascii="IRANSansFaNum" w:cs="B Nazanin" w:hint="cs"/>
          <w:sz w:val="26"/>
          <w:szCs w:val="26"/>
          <w:rtl/>
        </w:rPr>
        <w:t>هزینه</w:t>
      </w:r>
      <w:r w:rsidRPr="002B4A2E">
        <w:rPr>
          <w:rFonts w:ascii="IRANSansFaNum" w:cs="B Nazanin"/>
          <w:sz w:val="26"/>
          <w:szCs w:val="26"/>
          <w:rtl/>
        </w:rPr>
        <w:softHyphen/>
      </w:r>
      <w:r w:rsidRPr="002B4A2E">
        <w:rPr>
          <w:rFonts w:ascii="IRANSansFaNum" w:cs="B Nazanin" w:hint="cs"/>
          <w:sz w:val="26"/>
          <w:szCs w:val="26"/>
          <w:rtl/>
        </w:rPr>
        <w:t>های تشریفات</w:t>
      </w:r>
      <w:r w:rsidRPr="002B4A2E">
        <w:rPr>
          <w:rFonts w:ascii="IRANSansFaNum" w:cs="B Nazanin"/>
          <w:sz w:val="26"/>
          <w:szCs w:val="26"/>
        </w:rPr>
        <w:t xml:space="preserve"> </w:t>
      </w:r>
      <w:r w:rsidRPr="002B4A2E">
        <w:rPr>
          <w:rFonts w:ascii="IRANSansFaNum" w:cs="B Nazanin" w:hint="cs"/>
          <w:sz w:val="26"/>
          <w:szCs w:val="26"/>
          <w:rtl/>
        </w:rPr>
        <w:t>ترانزیت</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کشورهای</w:t>
      </w:r>
      <w:r w:rsidRPr="002B4A2E">
        <w:rPr>
          <w:rFonts w:ascii="IRANSansFaNum" w:cs="B Nazanin"/>
          <w:sz w:val="26"/>
          <w:szCs w:val="26"/>
        </w:rPr>
        <w:t xml:space="preserve"> </w:t>
      </w:r>
      <w:r w:rsidRPr="002B4A2E">
        <w:rPr>
          <w:rFonts w:ascii="IRANSansFaNum" w:cs="B Nazanin" w:hint="cs"/>
          <w:sz w:val="26"/>
          <w:szCs w:val="26"/>
          <w:rtl/>
        </w:rPr>
        <w:t>مسیر</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همچنین</w:t>
      </w:r>
      <w:r w:rsidRPr="002B4A2E">
        <w:rPr>
          <w:rFonts w:ascii="IRANSansFaNum" w:cs="B Nazanin"/>
          <w:sz w:val="26"/>
          <w:szCs w:val="26"/>
        </w:rPr>
        <w:t xml:space="preserve"> </w:t>
      </w:r>
      <w:r w:rsidRPr="002B4A2E">
        <w:rPr>
          <w:rFonts w:ascii="IRANSansFaNum" w:cs="B Nazanin" w:hint="cs"/>
          <w:sz w:val="26"/>
          <w:szCs w:val="26"/>
          <w:rtl/>
        </w:rPr>
        <w:t>واردات</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کشور</w:t>
      </w:r>
      <w:r w:rsidRPr="002B4A2E">
        <w:rPr>
          <w:rFonts w:ascii="IRANSansFaNum" w:cs="B Nazanin"/>
          <w:sz w:val="26"/>
          <w:szCs w:val="26"/>
        </w:rPr>
        <w:t xml:space="preserve"> </w:t>
      </w:r>
      <w:r w:rsidRPr="002B4A2E">
        <w:rPr>
          <w:rFonts w:ascii="IRANSansFaNum" w:cs="B Nazanin" w:hint="cs"/>
          <w:sz w:val="26"/>
          <w:szCs w:val="26"/>
          <w:rtl/>
        </w:rPr>
        <w:t xml:space="preserve">مقصد نیست. </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r w:rsidRPr="002B4A2E">
        <w:rPr>
          <w:rFonts w:ascii="IRANSansFaNum" w:cs="B Nazanin" w:hint="cs"/>
          <w:sz w:val="26"/>
          <w:szCs w:val="26"/>
          <w:rtl/>
        </w:rPr>
        <w:t xml:space="preserve">و. بارنامه با درج عبارت </w:t>
      </w:r>
      <w:r w:rsidRPr="002B4A2E">
        <w:rPr>
          <w:rFonts w:cstheme="minorHAnsi"/>
          <w:sz w:val="26"/>
          <w:szCs w:val="26"/>
        </w:rPr>
        <w:t>On</w:t>
      </w:r>
      <w:r w:rsidRPr="002B4A2E">
        <w:rPr>
          <w:rFonts w:ascii="IRANSansFaNum" w:cs="B Nazanin"/>
          <w:sz w:val="26"/>
          <w:szCs w:val="26"/>
        </w:rPr>
        <w:t>-</w:t>
      </w:r>
      <w:r w:rsidRPr="002B4A2E">
        <w:rPr>
          <w:rFonts w:cstheme="minorHAnsi"/>
          <w:sz w:val="26"/>
          <w:szCs w:val="26"/>
        </w:rPr>
        <w:t>board</w:t>
      </w:r>
      <w:r w:rsidRPr="002B4A2E">
        <w:rPr>
          <w:rFonts w:cs="B Nazanin" w:hint="cs"/>
          <w:sz w:val="26"/>
          <w:szCs w:val="26"/>
          <w:rtl/>
          <w:lang w:bidi="fa-IR"/>
        </w:rPr>
        <w:t xml:space="preserve"> (کالا بارگیری شد) در فروش بر مبنای </w:t>
      </w:r>
      <w:r w:rsidRPr="002B4A2E">
        <w:rPr>
          <w:rFonts w:cstheme="minorHAnsi"/>
          <w:sz w:val="26"/>
          <w:szCs w:val="26"/>
        </w:rPr>
        <w:t>FCA</w:t>
      </w:r>
      <w:r w:rsidRPr="002B4A2E">
        <w:rPr>
          <w:rFonts w:ascii="IRANSansFaNum" w:cs="B Nazanin" w:hint="cs"/>
          <w:sz w:val="26"/>
          <w:szCs w:val="26"/>
          <w:rtl/>
          <w:lang w:bidi="fa-IR"/>
        </w:rPr>
        <w:t xml:space="preserve">: قاعده </w:t>
      </w:r>
      <w:r w:rsidRPr="002B4A2E">
        <w:rPr>
          <w:rFonts w:cstheme="minorHAnsi"/>
          <w:sz w:val="26"/>
          <w:szCs w:val="26"/>
        </w:rPr>
        <w:t>FCA</w:t>
      </w:r>
      <w:r w:rsidRPr="002B4A2E">
        <w:rPr>
          <w:rFonts w:ascii="IRANSansFaNum" w:cs="B Nazanin" w:hint="cs"/>
          <w:sz w:val="26"/>
          <w:szCs w:val="26"/>
          <w:rtl/>
        </w:rPr>
        <w:t xml:space="preserve"> می</w:t>
      </w:r>
      <w:r w:rsidRPr="002B4A2E">
        <w:rPr>
          <w:rFonts w:ascii="IRANSansFaNum" w:cs="B Nazanin"/>
          <w:sz w:val="26"/>
          <w:szCs w:val="26"/>
          <w:rtl/>
        </w:rPr>
        <w:softHyphen/>
      </w:r>
      <w:r w:rsidRPr="002B4A2E">
        <w:rPr>
          <w:rFonts w:ascii="IRANSansFaNum" w:cs="B Nazanin" w:hint="cs"/>
          <w:sz w:val="26"/>
          <w:szCs w:val="26"/>
          <w:rtl/>
        </w:rPr>
        <w:t>تواند</w:t>
      </w:r>
      <w:r w:rsidRPr="002B4A2E">
        <w:rPr>
          <w:rFonts w:ascii="IRANSansFaNum" w:cs="B Nazanin"/>
          <w:sz w:val="26"/>
          <w:szCs w:val="26"/>
        </w:rPr>
        <w:t xml:space="preserve"> </w:t>
      </w:r>
      <w:r w:rsidRPr="002B4A2E">
        <w:rPr>
          <w:rFonts w:ascii="IRANSansFaNum" w:cs="B Nazanin" w:hint="cs"/>
          <w:sz w:val="26"/>
          <w:szCs w:val="26"/>
          <w:rtl/>
        </w:rPr>
        <w:t>صرف</w:t>
      </w:r>
      <w:r w:rsidRPr="002B4A2E">
        <w:rPr>
          <w:rFonts w:ascii="IRANSansFaNum" w:cs="B Nazanin"/>
          <w:sz w:val="26"/>
          <w:szCs w:val="26"/>
          <w:rtl/>
        </w:rPr>
        <w:softHyphen/>
      </w:r>
      <w:r w:rsidRPr="002B4A2E">
        <w:rPr>
          <w:rFonts w:ascii="IRANSansFaNum" w:cs="B Nazanin" w:hint="cs"/>
          <w:sz w:val="26"/>
          <w:szCs w:val="26"/>
          <w:rtl/>
        </w:rPr>
        <w:t>نظر</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شیوه</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شیوه</w:t>
      </w:r>
      <w:r w:rsidRPr="002B4A2E">
        <w:rPr>
          <w:rFonts w:ascii="IRANSansFaNum" w:cs="B Nazanin"/>
          <w:sz w:val="26"/>
          <w:szCs w:val="26"/>
          <w:rtl/>
        </w:rPr>
        <w:softHyphen/>
      </w:r>
      <w:r w:rsidRPr="002B4A2E">
        <w:rPr>
          <w:rFonts w:ascii="IRANSansFaNum" w:cs="B Nazanin" w:hint="cs"/>
          <w:sz w:val="26"/>
          <w:szCs w:val="26"/>
          <w:rtl/>
        </w:rPr>
        <w:t>های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کارگرفته</w:t>
      </w:r>
      <w:r w:rsidRPr="002B4A2E">
        <w:rPr>
          <w:rFonts w:ascii="IRANSansFaNum" w:cs="B Nazanin"/>
          <w:sz w:val="26"/>
          <w:szCs w:val="26"/>
        </w:rPr>
        <w:t xml:space="preserve"> </w:t>
      </w:r>
      <w:r w:rsidRPr="002B4A2E">
        <w:rPr>
          <w:rFonts w:ascii="IRANSansFaNum" w:cs="B Nazanin" w:hint="cs"/>
          <w:sz w:val="26"/>
          <w:szCs w:val="26"/>
          <w:rtl/>
        </w:rPr>
        <w:t>مورد</w:t>
      </w:r>
      <w:r w:rsidRPr="002B4A2E">
        <w:rPr>
          <w:rFonts w:ascii="IRANSansFaNum" w:cs="B Nazanin"/>
          <w:sz w:val="26"/>
          <w:szCs w:val="26"/>
        </w:rPr>
        <w:t xml:space="preserve"> </w:t>
      </w:r>
      <w:r w:rsidRPr="002B4A2E">
        <w:rPr>
          <w:rFonts w:ascii="IRANSansFaNum" w:cs="B Nazanin" w:hint="cs"/>
          <w:sz w:val="26"/>
          <w:szCs w:val="26"/>
          <w:rtl/>
        </w:rPr>
        <w:t>استفاده</w:t>
      </w:r>
      <w:r w:rsidRPr="002B4A2E">
        <w:rPr>
          <w:rFonts w:ascii="IRANSansFaNum" w:cs="B Nazanin"/>
          <w:sz w:val="26"/>
          <w:szCs w:val="26"/>
        </w:rPr>
        <w:t xml:space="preserve"> </w:t>
      </w:r>
      <w:r w:rsidRPr="002B4A2E">
        <w:rPr>
          <w:rFonts w:ascii="IRANSansFaNum" w:cs="B Nazanin" w:hint="cs"/>
          <w:sz w:val="26"/>
          <w:szCs w:val="26"/>
          <w:rtl/>
        </w:rPr>
        <w:t>قرار گیرد. حالا</w:t>
      </w:r>
      <w:r w:rsidRPr="002B4A2E">
        <w:rPr>
          <w:rFonts w:ascii="IRANSansFaNum" w:cs="B Nazanin"/>
          <w:sz w:val="26"/>
          <w:szCs w:val="26"/>
        </w:rPr>
        <w:t xml:space="preserve"> </w:t>
      </w:r>
      <w:r w:rsidRPr="002B4A2E">
        <w:rPr>
          <w:rFonts w:ascii="IRANSansFaNum" w:cs="B Nazanin" w:hint="cs"/>
          <w:sz w:val="26"/>
          <w:szCs w:val="26"/>
          <w:rtl/>
        </w:rPr>
        <w:t>اگر</w:t>
      </w:r>
      <w:r w:rsidRPr="002B4A2E">
        <w:rPr>
          <w:rFonts w:ascii="IRANSansFaNum" w:cs="B Nazanin"/>
          <w:sz w:val="26"/>
          <w:szCs w:val="26"/>
        </w:rPr>
        <w:t xml:space="preserve"> </w:t>
      </w:r>
      <w:r w:rsidRPr="002B4A2E">
        <w:rPr>
          <w:rFonts w:ascii="IRANSansFaNum" w:cs="B Nazanin" w:hint="cs"/>
          <w:sz w:val="26"/>
          <w:szCs w:val="26"/>
          <w:rtl/>
        </w:rPr>
        <w:t>محموله</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کننده</w:t>
      </w:r>
      <w:r w:rsidRPr="002B4A2E">
        <w:rPr>
          <w:rFonts w:ascii="IRANSansFaNum" w:cs="B Nazanin"/>
          <w:sz w:val="26"/>
          <w:szCs w:val="26"/>
        </w:rPr>
        <w:t xml:space="preserve"> </w:t>
      </w:r>
      <w:r w:rsidRPr="002B4A2E">
        <w:rPr>
          <w:rFonts w:ascii="IRANSansFaNum" w:cs="B Nazanin" w:hint="cs"/>
          <w:sz w:val="26"/>
          <w:szCs w:val="26"/>
          <w:rtl/>
        </w:rPr>
        <w:t>کامیونی</w:t>
      </w:r>
      <w:r w:rsidRPr="002B4A2E">
        <w:rPr>
          <w:rFonts w:ascii="IRANSansFaNum" w:cs="B Nazanin"/>
          <w:sz w:val="26"/>
          <w:szCs w:val="26"/>
        </w:rPr>
        <w:t xml:space="preserve"> </w:t>
      </w:r>
      <w:r w:rsidRPr="002B4A2E">
        <w:rPr>
          <w:rFonts w:ascii="IRANSansFaNum" w:cs="B Nazanin" w:hint="cs"/>
          <w:sz w:val="26"/>
          <w:szCs w:val="26"/>
          <w:rtl/>
        </w:rPr>
        <w:t>مشخص شده</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محلی</w:t>
      </w:r>
      <w:r w:rsidRPr="002B4A2E">
        <w:rPr>
          <w:rFonts w:ascii="IRANSansFaNum" w:cs="B Nazanin"/>
          <w:sz w:val="26"/>
          <w:szCs w:val="26"/>
        </w:rPr>
        <w:t xml:space="preserve"> </w:t>
      </w:r>
      <w:r w:rsidRPr="002B4A2E">
        <w:rPr>
          <w:rFonts w:ascii="IRANSansFaNum" w:cs="B Nazanin" w:hint="cs"/>
          <w:sz w:val="26"/>
          <w:szCs w:val="26"/>
          <w:rtl/>
        </w:rPr>
        <w:t>که بندرگاه</w:t>
      </w:r>
      <w:r w:rsidRPr="002B4A2E">
        <w:rPr>
          <w:rFonts w:ascii="IRANSansFaNum" w:cs="B Nazanin"/>
          <w:sz w:val="26"/>
          <w:szCs w:val="26"/>
        </w:rPr>
        <w:t xml:space="preserve"> </w:t>
      </w:r>
      <w:r w:rsidRPr="002B4A2E">
        <w:rPr>
          <w:rFonts w:ascii="IRANSansFaNum" w:cs="B Nazanin" w:hint="cs"/>
          <w:sz w:val="26"/>
          <w:szCs w:val="26"/>
          <w:rtl/>
        </w:rPr>
        <w:t>نیست</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وجود</w:t>
      </w:r>
      <w:r w:rsidRPr="002B4A2E">
        <w:rPr>
          <w:rFonts w:ascii="IRANSansFaNum" w:cs="B Nazanin"/>
          <w:sz w:val="26"/>
          <w:szCs w:val="26"/>
        </w:rPr>
        <w:t xml:space="preserve"> </w:t>
      </w:r>
      <w:r w:rsidRPr="002B4A2E">
        <w:rPr>
          <w:rFonts w:ascii="IRANSansFaNum" w:cs="B Nazanin" w:hint="cs"/>
          <w:sz w:val="26"/>
          <w:szCs w:val="26"/>
          <w:rtl/>
        </w:rPr>
        <w:t>کشتی</w:t>
      </w:r>
      <w:r w:rsidRPr="002B4A2E">
        <w:rPr>
          <w:rFonts w:ascii="IRANSansFaNum" w:cs="B Nazanin"/>
          <w:sz w:val="26"/>
          <w:szCs w:val="26"/>
        </w:rPr>
        <w:t xml:space="preserve"> </w:t>
      </w:r>
      <w:r w:rsidRPr="002B4A2E">
        <w:rPr>
          <w:rFonts w:ascii="IRANSansFaNum" w:cs="B Nazanin" w:hint="cs"/>
          <w:sz w:val="26"/>
          <w:szCs w:val="26"/>
          <w:rtl/>
        </w:rPr>
        <w:t>بی</w:t>
      </w:r>
      <w:r w:rsidRPr="002B4A2E">
        <w:rPr>
          <w:rFonts w:ascii="IRANSansFaNum" w:cs="B Nazanin"/>
          <w:sz w:val="26"/>
          <w:szCs w:val="26"/>
          <w:rtl/>
        </w:rPr>
        <w:softHyphen/>
      </w:r>
      <w:r w:rsidRPr="002B4A2E">
        <w:rPr>
          <w:rFonts w:ascii="IRANSansFaNum" w:cs="B Nazanin" w:hint="cs"/>
          <w:sz w:val="26"/>
          <w:szCs w:val="26"/>
          <w:rtl/>
        </w:rPr>
        <w:t>معناست</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برداشته</w:t>
      </w:r>
      <w:r w:rsidRPr="002B4A2E">
        <w:rPr>
          <w:rFonts w:ascii="IRANSansFaNum" w:cs="B Nazanin"/>
          <w:sz w:val="26"/>
          <w:szCs w:val="26"/>
        </w:rPr>
        <w:t xml:space="preserve"> </w:t>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غیر عادی</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که انتظار</w:t>
      </w:r>
      <w:r w:rsidRPr="002B4A2E">
        <w:rPr>
          <w:rFonts w:ascii="IRANSansFaNum" w:cs="B Nazanin"/>
          <w:sz w:val="26"/>
          <w:szCs w:val="26"/>
        </w:rPr>
        <w:t xml:space="preserve"> </w:t>
      </w:r>
      <w:r w:rsidRPr="002B4A2E">
        <w:rPr>
          <w:rFonts w:ascii="IRANSansFaNum" w:cs="B Nazanin" w:hint="cs"/>
          <w:sz w:val="26"/>
          <w:szCs w:val="26"/>
          <w:rtl/>
        </w:rPr>
        <w:t>داشته</w:t>
      </w:r>
      <w:r w:rsidRPr="002B4A2E">
        <w:rPr>
          <w:rFonts w:ascii="IRANSansFaNum" w:cs="B Nazanin"/>
          <w:sz w:val="26"/>
          <w:szCs w:val="26"/>
        </w:rPr>
        <w:t xml:space="preserve"> </w:t>
      </w:r>
      <w:r w:rsidRPr="002B4A2E">
        <w:rPr>
          <w:rFonts w:ascii="IRANSansFaNum" w:cs="B Nazanin" w:hint="cs"/>
          <w:sz w:val="26"/>
          <w:szCs w:val="26"/>
          <w:rtl/>
        </w:rPr>
        <w:t xml:space="preserve">باشیم یک بارنامه با درج عبارت </w:t>
      </w:r>
      <w:r w:rsidRPr="002B4A2E">
        <w:rPr>
          <w:rFonts w:cstheme="minorHAnsi"/>
          <w:sz w:val="26"/>
          <w:szCs w:val="26"/>
        </w:rPr>
        <w:t>On</w:t>
      </w:r>
      <w:r w:rsidRPr="002B4A2E">
        <w:rPr>
          <w:rFonts w:ascii="IRANSansFaNum" w:cs="B Nazanin"/>
          <w:sz w:val="26"/>
          <w:szCs w:val="26"/>
        </w:rPr>
        <w:t>-</w:t>
      </w:r>
      <w:r w:rsidRPr="002B4A2E">
        <w:rPr>
          <w:rFonts w:cstheme="minorHAnsi"/>
          <w:sz w:val="26"/>
          <w:szCs w:val="26"/>
        </w:rPr>
        <w:t>Board</w:t>
      </w:r>
      <w:r w:rsidRPr="002B4A2E">
        <w:rPr>
          <w:rFonts w:ascii="IRANSansFaNum" w:cs="B Nazanin" w:hint="cs"/>
          <w:sz w:val="26"/>
          <w:szCs w:val="26"/>
          <w:rtl/>
        </w:rPr>
        <w:t xml:space="preserve"> توسط</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صادر شود. با این</w:t>
      </w:r>
      <w:r w:rsidRPr="002B4A2E">
        <w:rPr>
          <w:rFonts w:ascii="IRANSansFaNum" w:cs="B Nazanin"/>
          <w:sz w:val="26"/>
          <w:szCs w:val="26"/>
        </w:rPr>
        <w:t xml:space="preserve"> </w:t>
      </w:r>
      <w:r w:rsidRPr="002B4A2E">
        <w:rPr>
          <w:rFonts w:ascii="IRANSansFaNum" w:cs="B Nazanin" w:hint="cs"/>
          <w:sz w:val="26"/>
          <w:szCs w:val="26"/>
          <w:rtl/>
        </w:rPr>
        <w:t>وجود،</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tl/>
        </w:rPr>
        <w:softHyphen/>
      </w:r>
      <w:r w:rsidRPr="002B4A2E">
        <w:rPr>
          <w:rFonts w:ascii="IRANSansFaNum" w:cs="B Nazanin" w:hint="cs"/>
          <w:sz w:val="26"/>
          <w:szCs w:val="26"/>
          <w:rtl/>
        </w:rPr>
        <w:t>ای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فروش</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بر اساس</w:t>
      </w:r>
      <w:r w:rsidRPr="002B4A2E">
        <w:rPr>
          <w:rFonts w:ascii="IRANSansFaNum" w:cs="B Nazanin"/>
          <w:sz w:val="26"/>
          <w:szCs w:val="26"/>
        </w:rPr>
        <w:t xml:space="preserve"> </w:t>
      </w:r>
      <w:r w:rsidRPr="002B4A2E">
        <w:rPr>
          <w:rFonts w:ascii="IRANSansFaNum" w:cs="B Nazanin" w:hint="cs"/>
          <w:sz w:val="26"/>
          <w:szCs w:val="26"/>
          <w:rtl/>
        </w:rPr>
        <w:t xml:space="preserve">ترم </w:t>
      </w:r>
      <w:r w:rsidRPr="002B4A2E">
        <w:rPr>
          <w:rFonts w:cstheme="minorHAnsi"/>
          <w:sz w:val="26"/>
          <w:szCs w:val="26"/>
        </w:rPr>
        <w:t>FCA</w:t>
      </w:r>
      <w:r w:rsidRPr="002B4A2E">
        <w:rPr>
          <w:rFonts w:ascii="IRANSansFaNum" w:cs="B Nazanin" w:hint="cs"/>
          <w:sz w:val="26"/>
          <w:szCs w:val="26"/>
          <w:rtl/>
        </w:rPr>
        <w:t xml:space="preserve"> انجام داده است، گاهی </w:t>
      </w:r>
      <w:r w:rsidRPr="002B4A2E">
        <w:rPr>
          <w:rFonts w:ascii="IRANSansFaNum" w:cs="B Nazanin" w:hint="cs"/>
          <w:sz w:val="26"/>
          <w:szCs w:val="26"/>
          <w:rtl/>
        </w:rPr>
        <w:lastRenderedPageBreak/>
        <w:t xml:space="preserve">اوقات به بارنامه </w:t>
      </w:r>
      <w:r w:rsidRPr="002B4A2E">
        <w:rPr>
          <w:rFonts w:cstheme="minorHAnsi"/>
          <w:sz w:val="26"/>
          <w:szCs w:val="26"/>
        </w:rPr>
        <w:t>On</w:t>
      </w:r>
      <w:r w:rsidRPr="002B4A2E">
        <w:rPr>
          <w:rFonts w:ascii="IRANSansFaNum" w:cs="B Nazanin"/>
          <w:sz w:val="26"/>
          <w:szCs w:val="26"/>
        </w:rPr>
        <w:t>-</w:t>
      </w:r>
      <w:r w:rsidRPr="002B4A2E">
        <w:rPr>
          <w:rFonts w:cstheme="minorHAnsi"/>
          <w:sz w:val="26"/>
          <w:szCs w:val="26"/>
        </w:rPr>
        <w:t>Board</w:t>
      </w:r>
      <w:r w:rsidRPr="002B4A2E">
        <w:rPr>
          <w:rFonts w:ascii="IRANSansFaNum" w:cs="B Nazanin" w:hint="cs"/>
          <w:sz w:val="26"/>
          <w:szCs w:val="26"/>
          <w:rtl/>
        </w:rPr>
        <w:t xml:space="preserve"> نیاز</w:t>
      </w:r>
      <w:r w:rsidRPr="002B4A2E">
        <w:rPr>
          <w:rFonts w:ascii="IRANSansFaNum" w:cs="B Nazanin"/>
          <w:sz w:val="26"/>
          <w:szCs w:val="26"/>
        </w:rPr>
        <w:t xml:space="preserve"> </w:t>
      </w:r>
      <w:r w:rsidRPr="002B4A2E">
        <w:rPr>
          <w:rFonts w:ascii="IRANSansFaNum" w:cs="B Nazanin" w:hint="cs"/>
          <w:sz w:val="26"/>
          <w:szCs w:val="26"/>
          <w:rtl/>
        </w:rPr>
        <w:t>دارد (اغلب</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نیاز</w:t>
      </w:r>
      <w:r w:rsidRPr="002B4A2E">
        <w:rPr>
          <w:rFonts w:ascii="IRANSansFaNum" w:cs="B Nazanin"/>
          <w:sz w:val="26"/>
          <w:szCs w:val="26"/>
        </w:rPr>
        <w:t xml:space="preserve"> </w:t>
      </w:r>
      <w:r w:rsidRPr="002B4A2E">
        <w:rPr>
          <w:rFonts w:ascii="IRANSansFaNum" w:cs="B Nazanin" w:hint="cs"/>
          <w:sz w:val="26"/>
          <w:szCs w:val="26"/>
          <w:rtl/>
        </w:rPr>
        <w:t>به دلیل</w:t>
      </w:r>
      <w:r w:rsidRPr="002B4A2E">
        <w:rPr>
          <w:rFonts w:ascii="IRANSansFaNum" w:cs="B Nazanin"/>
          <w:sz w:val="26"/>
          <w:szCs w:val="26"/>
        </w:rPr>
        <w:t xml:space="preserve"> </w:t>
      </w:r>
      <w:r w:rsidRPr="002B4A2E">
        <w:rPr>
          <w:rFonts w:ascii="IRANSansFaNum" w:cs="B Nazanin" w:hint="cs"/>
          <w:sz w:val="26"/>
          <w:szCs w:val="26"/>
          <w:rtl/>
        </w:rPr>
        <w:t>الزامات بانکی</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شرایط اعتبار</w:t>
      </w:r>
      <w:r w:rsidRPr="002B4A2E">
        <w:rPr>
          <w:rFonts w:ascii="IRANSansFaNum" w:cs="B Nazanin"/>
          <w:sz w:val="26"/>
          <w:szCs w:val="26"/>
        </w:rPr>
        <w:t xml:space="preserve"> </w:t>
      </w:r>
      <w:r w:rsidRPr="002B4A2E">
        <w:rPr>
          <w:rFonts w:ascii="IRANSansFaNum" w:cs="B Nazanin" w:hint="cs"/>
          <w:sz w:val="26"/>
          <w:szCs w:val="26"/>
          <w:rtl/>
        </w:rPr>
        <w:t>اسنادی</w:t>
      </w:r>
      <w:r w:rsidRPr="002B4A2E">
        <w:rPr>
          <w:rFonts w:ascii="IRANSansFaNum" w:cs="B Nazanin"/>
          <w:sz w:val="26"/>
          <w:szCs w:val="26"/>
        </w:rPr>
        <w:t xml:space="preserve"> </w:t>
      </w:r>
      <w:r w:rsidRPr="002B4A2E">
        <w:rPr>
          <w:rFonts w:ascii="IRANSansFaNum" w:cs="B Nazanin" w:hint="cs"/>
          <w:sz w:val="26"/>
          <w:szCs w:val="26"/>
          <w:rtl/>
        </w:rPr>
        <w:t>است). برای</w:t>
      </w:r>
      <w:r w:rsidRPr="002B4A2E">
        <w:rPr>
          <w:rFonts w:ascii="IRANSansFaNum" w:cs="B Nazanin"/>
          <w:sz w:val="26"/>
          <w:szCs w:val="26"/>
        </w:rPr>
        <w:t xml:space="preserve"> </w:t>
      </w:r>
      <w:r w:rsidRPr="002B4A2E">
        <w:rPr>
          <w:rFonts w:ascii="IRANSansFaNum" w:cs="B Nazanin" w:hint="cs"/>
          <w:sz w:val="26"/>
          <w:szCs w:val="26"/>
          <w:rtl/>
        </w:rPr>
        <w:t>بر آوردن</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نیاز،</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اولین</w:t>
      </w:r>
      <w:r w:rsidRPr="002B4A2E">
        <w:rPr>
          <w:rFonts w:ascii="IRANSansFaNum" w:cs="B Nazanin"/>
          <w:sz w:val="26"/>
          <w:szCs w:val="26"/>
        </w:rPr>
        <w:t xml:space="preserve"> </w:t>
      </w:r>
      <w:r w:rsidRPr="002B4A2E">
        <w:rPr>
          <w:rFonts w:ascii="IRANSansFaNum" w:cs="B Nazanin" w:hint="cs"/>
          <w:sz w:val="26"/>
          <w:szCs w:val="26"/>
          <w:rtl/>
        </w:rPr>
        <w:t>بار، در</w:t>
      </w:r>
      <w:r w:rsidRPr="002B4A2E">
        <w:rPr>
          <w:rFonts w:ascii="IRANSansFaNum" w:cs="B Nazanin"/>
          <w:sz w:val="26"/>
          <w:szCs w:val="26"/>
        </w:rPr>
        <w:t xml:space="preserve"> </w:t>
      </w:r>
      <w:r w:rsidRPr="002B4A2E">
        <w:rPr>
          <w:rFonts w:ascii="IRANSansFaNum" w:cs="B Nazanin" w:hint="cs"/>
          <w:sz w:val="26"/>
          <w:szCs w:val="26"/>
          <w:rtl/>
        </w:rPr>
        <w:t>اینکوترمز</w:t>
      </w:r>
      <w:r w:rsidRPr="002B4A2E">
        <w:rPr>
          <w:rFonts w:ascii="IRANSansFaNum" w:cs="B Nazanin"/>
          <w:sz w:val="26"/>
          <w:szCs w:val="26"/>
        </w:rPr>
        <w:t xml:space="preserve"> </w:t>
      </w:r>
      <w:r w:rsidRPr="002B4A2E">
        <w:rPr>
          <w:rFonts w:ascii="IRANSansFaNum" w:cs="B Nazanin" w:hint="cs"/>
          <w:sz w:val="26"/>
          <w:szCs w:val="26"/>
          <w:rtl/>
        </w:rPr>
        <w:t>2020،</w:t>
      </w:r>
      <w:r w:rsidRPr="002B4A2E">
        <w:rPr>
          <w:rFonts w:ascii="IRANSansFaNum" w:cs="B Nazanin"/>
          <w:sz w:val="26"/>
          <w:szCs w:val="26"/>
        </w:rPr>
        <w:t xml:space="preserve"> </w:t>
      </w:r>
      <w:r w:rsidRPr="002B4A2E">
        <w:rPr>
          <w:rFonts w:ascii="IRANSansFaNum" w:cs="B Nazanin" w:hint="cs"/>
          <w:sz w:val="26"/>
          <w:szCs w:val="26"/>
          <w:rtl/>
        </w:rPr>
        <w:t>ساز و کاری در</w:t>
      </w:r>
      <w:r w:rsidRPr="002B4A2E">
        <w:rPr>
          <w:rFonts w:ascii="IRANSansFaNum" w:cs="B Nazanin"/>
          <w:sz w:val="26"/>
          <w:szCs w:val="26"/>
        </w:rPr>
        <w:t xml:space="preserve"> </w:t>
      </w:r>
      <w:r w:rsidRPr="002B4A2E">
        <w:rPr>
          <w:rFonts w:ascii="IRANSansFaNum" w:cs="B Nazanin" w:hint="cs"/>
          <w:sz w:val="26"/>
          <w:szCs w:val="26"/>
          <w:rtl/>
        </w:rPr>
        <w:t>نظر</w:t>
      </w:r>
      <w:r w:rsidRPr="002B4A2E">
        <w:rPr>
          <w:rFonts w:ascii="IRANSansFaNum" w:cs="B Nazanin"/>
          <w:sz w:val="26"/>
          <w:szCs w:val="26"/>
        </w:rPr>
        <w:t xml:space="preserve"> </w:t>
      </w:r>
      <w:r w:rsidRPr="002B4A2E">
        <w:rPr>
          <w:rFonts w:ascii="IRANSansFaNum" w:cs="B Nazanin" w:hint="cs"/>
          <w:sz w:val="26"/>
          <w:szCs w:val="26"/>
          <w:rtl/>
        </w:rPr>
        <w:t>گرفته</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 xml:space="preserve"> است. اگر</w:t>
      </w:r>
      <w:r w:rsidRPr="002B4A2E">
        <w:rPr>
          <w:rFonts w:ascii="IRANSansFaNum" w:cs="B Nazanin"/>
          <w:sz w:val="26"/>
          <w:szCs w:val="26"/>
        </w:rPr>
        <w:t xml:space="preserve"> </w:t>
      </w:r>
      <w:r w:rsidRPr="002B4A2E">
        <w:rPr>
          <w:rFonts w:ascii="IRANSansFaNum" w:cs="B Nazanin" w:hint="cs"/>
          <w:sz w:val="26"/>
          <w:szCs w:val="26"/>
          <w:rtl/>
        </w:rPr>
        <w:t>طرفین</w:t>
      </w:r>
      <w:r w:rsidRPr="002B4A2E">
        <w:rPr>
          <w:rFonts w:ascii="IRANSansFaNum" w:cs="B Nazanin"/>
          <w:sz w:val="26"/>
          <w:szCs w:val="26"/>
        </w:rPr>
        <w:t xml:space="preserve"> </w:t>
      </w:r>
      <w:r w:rsidRPr="002B4A2E">
        <w:rPr>
          <w:rFonts w:ascii="IRANSansFaNum" w:cs="B Nazanin" w:hint="cs"/>
          <w:sz w:val="26"/>
          <w:szCs w:val="26"/>
          <w:rtl/>
        </w:rPr>
        <w:t>قرار</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خصوص</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قرارداد</w:t>
      </w:r>
      <w:r w:rsidRPr="002B4A2E">
        <w:rPr>
          <w:rFonts w:ascii="IRANSansFaNum" w:cs="B Nazanin"/>
          <w:sz w:val="26"/>
          <w:szCs w:val="26"/>
        </w:rPr>
        <w:t xml:space="preserve"> </w:t>
      </w:r>
      <w:r w:rsidRPr="002B4A2E">
        <w:rPr>
          <w:rFonts w:ascii="IRANSansFaNum" w:cs="B Nazanin" w:hint="cs"/>
          <w:sz w:val="26"/>
          <w:szCs w:val="26"/>
          <w:rtl/>
        </w:rPr>
        <w:t>توافق</w:t>
      </w:r>
      <w:r w:rsidRPr="002B4A2E">
        <w:rPr>
          <w:rFonts w:ascii="IRANSansFaNum" w:cs="B Nazanin"/>
          <w:sz w:val="26"/>
          <w:szCs w:val="26"/>
        </w:rPr>
        <w:t xml:space="preserve"> </w:t>
      </w:r>
      <w:r w:rsidRPr="002B4A2E">
        <w:rPr>
          <w:rFonts w:ascii="IRANSansFaNum" w:cs="B Nazanin" w:hint="cs"/>
          <w:sz w:val="26"/>
          <w:szCs w:val="26"/>
          <w:rtl/>
        </w:rPr>
        <w:t>کرده باشند،</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متعهد است</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تعیین</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خودش</w:t>
      </w:r>
      <w:r w:rsidRPr="002B4A2E">
        <w:rPr>
          <w:rFonts w:ascii="IRANSansFaNum" w:cs="B Nazanin"/>
          <w:sz w:val="26"/>
          <w:szCs w:val="26"/>
        </w:rPr>
        <w:t xml:space="preserve"> </w:t>
      </w:r>
      <w:r w:rsidRPr="002B4A2E">
        <w:rPr>
          <w:rFonts w:ascii="IRANSansFaNum" w:cs="B Nazanin" w:hint="cs"/>
          <w:sz w:val="26"/>
          <w:szCs w:val="26"/>
          <w:rtl/>
        </w:rPr>
        <w:t>دستورالعمل صدور</w:t>
      </w:r>
      <w:r w:rsidRPr="002B4A2E">
        <w:rPr>
          <w:rFonts w:ascii="IRANSansFaNum" w:cs="B Nazanin"/>
          <w:sz w:val="26"/>
          <w:szCs w:val="26"/>
        </w:rPr>
        <w:t xml:space="preserve"> </w:t>
      </w:r>
      <w:r w:rsidRPr="002B4A2E">
        <w:rPr>
          <w:rFonts w:ascii="IRANSansFaNum" w:cs="B Nazanin" w:hint="cs"/>
          <w:sz w:val="26"/>
          <w:szCs w:val="26"/>
          <w:rtl/>
        </w:rPr>
        <w:t>بارنامه و</w:t>
      </w:r>
      <w:r w:rsidRPr="002B4A2E">
        <w:rPr>
          <w:rFonts w:ascii="IRANSansFaNum" w:cs="B Nazanin"/>
          <w:sz w:val="26"/>
          <w:szCs w:val="26"/>
        </w:rPr>
        <w:t xml:space="preserve"> </w:t>
      </w:r>
      <w:r w:rsidRPr="002B4A2E">
        <w:rPr>
          <w:rFonts w:ascii="IRANSansFaNum" w:cs="B Nazanin" w:hint="cs"/>
          <w:sz w:val="26"/>
          <w:szCs w:val="26"/>
          <w:rtl/>
        </w:rPr>
        <w:t>ارائه</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صادر</w:t>
      </w:r>
      <w:r w:rsidRPr="002B4A2E">
        <w:rPr>
          <w:rFonts w:ascii="IRANSansFaNum" w:cs="B Nazanin"/>
          <w:sz w:val="26"/>
          <w:szCs w:val="26"/>
        </w:rPr>
        <w:t xml:space="preserve"> </w:t>
      </w:r>
      <w:r w:rsidRPr="002B4A2E">
        <w:rPr>
          <w:rFonts w:ascii="IRANSansFaNum" w:cs="B Nazanin" w:hint="cs"/>
          <w:sz w:val="26"/>
          <w:szCs w:val="26"/>
          <w:rtl/>
        </w:rPr>
        <w:t>نماید</w:t>
      </w:r>
      <w:r w:rsidRPr="002B4A2E">
        <w:rPr>
          <w:rFonts w:ascii="IRANSansFaNum" w:cs="B Nazanin"/>
          <w:sz w:val="26"/>
          <w:szCs w:val="26"/>
        </w:rPr>
        <w:t xml:space="preserve">. </w:t>
      </w:r>
      <w:r w:rsidRPr="002B4A2E">
        <w:rPr>
          <w:rFonts w:ascii="IRANSansFaNum" w:cs="B Nazanin" w:hint="cs"/>
          <w:sz w:val="26"/>
          <w:szCs w:val="26"/>
          <w:rtl/>
        </w:rPr>
        <w:t>البته</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تواند</w:t>
      </w:r>
      <w:r w:rsidRPr="002B4A2E">
        <w:rPr>
          <w:rFonts w:ascii="IRANSansFaNum" w:cs="B Nazanin"/>
          <w:sz w:val="26"/>
          <w:szCs w:val="26"/>
        </w:rPr>
        <w:t xml:space="preserve"> </w:t>
      </w:r>
      <w:r w:rsidRPr="002B4A2E">
        <w:rPr>
          <w:rFonts w:ascii="IRANSansFaNum" w:cs="B Nazanin" w:hint="cs"/>
          <w:sz w:val="26"/>
          <w:szCs w:val="26"/>
          <w:rtl/>
        </w:rPr>
        <w:t>به این درخواست</w:t>
      </w:r>
      <w:r w:rsidRPr="002B4A2E">
        <w:rPr>
          <w:rFonts w:ascii="IRANSansFaNum" w:cs="B Nazanin"/>
          <w:sz w:val="26"/>
          <w:szCs w:val="26"/>
        </w:rPr>
        <w:t xml:space="preserve"> </w:t>
      </w:r>
      <w:r w:rsidRPr="002B4A2E">
        <w:rPr>
          <w:rFonts w:ascii="IRANSansFaNum" w:cs="B Nazanin" w:hint="cs"/>
          <w:sz w:val="26"/>
          <w:szCs w:val="26"/>
          <w:rtl/>
        </w:rPr>
        <w:t>پاسخ</w:t>
      </w:r>
      <w:r w:rsidRPr="002B4A2E">
        <w:rPr>
          <w:rFonts w:ascii="IRANSansFaNum" w:cs="B Nazanin"/>
          <w:sz w:val="26"/>
          <w:szCs w:val="26"/>
        </w:rPr>
        <w:t xml:space="preserve"> </w:t>
      </w:r>
      <w:r w:rsidRPr="002B4A2E">
        <w:rPr>
          <w:rFonts w:ascii="IRANSansFaNum" w:cs="B Nazanin" w:hint="cs"/>
          <w:sz w:val="26"/>
          <w:szCs w:val="26"/>
          <w:rtl/>
        </w:rPr>
        <w:t>مثبت</w:t>
      </w:r>
      <w:r w:rsidRPr="002B4A2E">
        <w:rPr>
          <w:rFonts w:ascii="IRANSansFaNum" w:cs="B Nazanin"/>
          <w:sz w:val="26"/>
          <w:szCs w:val="26"/>
        </w:rPr>
        <w:t xml:space="preserve"> </w:t>
      </w:r>
      <w:r w:rsidRPr="002B4A2E">
        <w:rPr>
          <w:rFonts w:ascii="IRANSansFaNum" w:cs="B Nazanin" w:hint="cs"/>
          <w:sz w:val="26"/>
          <w:szCs w:val="26"/>
          <w:rtl/>
        </w:rPr>
        <w:t>ندهد</w:t>
      </w:r>
      <w:r w:rsidRPr="002B4A2E">
        <w:rPr>
          <w:rFonts w:ascii="IRANSansFaNum" w:cs="B Nazanin"/>
          <w:sz w:val="26"/>
          <w:szCs w:val="26"/>
        </w:rPr>
        <w:t xml:space="preserve"> </w:t>
      </w:r>
      <w:r w:rsidRPr="002B4A2E">
        <w:rPr>
          <w:rFonts w:ascii="IRANSansFaNum" w:cs="B Nazanin" w:hint="cs"/>
          <w:sz w:val="26"/>
          <w:szCs w:val="26"/>
          <w:rtl/>
        </w:rPr>
        <w:t>چراکه</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تنها</w:t>
      </w:r>
      <w:r w:rsidRPr="002B4A2E">
        <w:rPr>
          <w:rFonts w:ascii="IRANSansFaNum" w:cs="B Nazanin"/>
          <w:sz w:val="26"/>
          <w:szCs w:val="26"/>
        </w:rPr>
        <w:t xml:space="preserve"> </w:t>
      </w:r>
      <w:r w:rsidRPr="002B4A2E">
        <w:rPr>
          <w:rFonts w:ascii="IRANSansFaNum" w:cs="B Nazanin" w:hint="cs"/>
          <w:sz w:val="26"/>
          <w:szCs w:val="26"/>
          <w:rtl/>
        </w:rPr>
        <w:t>وقتی</w:t>
      </w:r>
      <w:r w:rsidRPr="002B4A2E">
        <w:rPr>
          <w:rFonts w:ascii="IRANSansFaNum" w:cs="B Nazanin"/>
          <w:sz w:val="26"/>
          <w:szCs w:val="26"/>
        </w:rPr>
        <w:t xml:space="preserve"> </w:t>
      </w:r>
      <w:r w:rsidRPr="002B4A2E">
        <w:rPr>
          <w:rFonts w:ascii="IRANSansFaNum" w:cs="B Nazanin" w:hint="cs"/>
          <w:sz w:val="26"/>
          <w:szCs w:val="26"/>
          <w:rtl/>
        </w:rPr>
        <w:t>ملزم</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صدور چنین</w:t>
      </w:r>
      <w:r w:rsidRPr="002B4A2E">
        <w:rPr>
          <w:rFonts w:ascii="IRANSansFaNum" w:cs="B Nazanin"/>
          <w:sz w:val="26"/>
          <w:szCs w:val="26"/>
        </w:rPr>
        <w:t xml:space="preserve"> </w:t>
      </w:r>
      <w:r w:rsidRPr="002B4A2E">
        <w:rPr>
          <w:rFonts w:ascii="IRANSansFaNum" w:cs="B Nazanin" w:hint="cs"/>
          <w:sz w:val="26"/>
          <w:szCs w:val="26"/>
          <w:rtl/>
        </w:rPr>
        <w:t>بارنامه</w:t>
      </w:r>
      <w:r w:rsidRPr="002B4A2E">
        <w:rPr>
          <w:rFonts w:ascii="IRANSansFaNum" w:cs="B Nazanin"/>
          <w:sz w:val="26"/>
          <w:szCs w:val="26"/>
          <w:rtl/>
        </w:rPr>
        <w:softHyphen/>
      </w:r>
      <w:r w:rsidRPr="002B4A2E">
        <w:rPr>
          <w:rFonts w:ascii="IRANSansFaNum" w:cs="B Nazanin" w:hint="cs"/>
          <w:sz w:val="26"/>
          <w:szCs w:val="26"/>
          <w:rtl/>
        </w:rPr>
        <w:t>ای</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همان مبداء بارگیری</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باشد. با این</w:t>
      </w:r>
      <w:r w:rsidRPr="002B4A2E">
        <w:rPr>
          <w:rFonts w:ascii="IRANSansFaNum" w:cs="B Nazanin"/>
          <w:sz w:val="26"/>
          <w:szCs w:val="26"/>
        </w:rPr>
        <w:t xml:space="preserve"> </w:t>
      </w:r>
      <w:r w:rsidRPr="002B4A2E">
        <w:rPr>
          <w:rFonts w:ascii="IRANSansFaNum" w:cs="B Nazanin" w:hint="cs"/>
          <w:sz w:val="26"/>
          <w:szCs w:val="26"/>
          <w:rtl/>
        </w:rPr>
        <w:t>وجود، اگر</w:t>
      </w:r>
      <w:r w:rsidRPr="002B4A2E">
        <w:rPr>
          <w:rFonts w:ascii="IRANSansFaNum" w:cs="B Nazanin"/>
          <w:sz w:val="26"/>
          <w:szCs w:val="26"/>
        </w:rPr>
        <w:t xml:space="preserve"> </w:t>
      </w:r>
      <w:r w:rsidRPr="002B4A2E">
        <w:rPr>
          <w:rFonts w:ascii="IRANSansFaNum" w:cs="B Nazanin" w:hint="cs"/>
          <w:sz w:val="26"/>
          <w:szCs w:val="26"/>
          <w:rtl/>
        </w:rPr>
        <w:t>چنین</w:t>
      </w:r>
      <w:r w:rsidRPr="002B4A2E">
        <w:rPr>
          <w:rFonts w:ascii="IRANSansFaNum" w:cs="B Nazanin"/>
          <w:sz w:val="26"/>
          <w:szCs w:val="26"/>
        </w:rPr>
        <w:t xml:space="preserve"> </w:t>
      </w:r>
      <w:r w:rsidRPr="002B4A2E">
        <w:rPr>
          <w:rFonts w:ascii="IRANSansFaNum" w:cs="B Nazanin" w:hint="cs"/>
          <w:sz w:val="26"/>
          <w:szCs w:val="26"/>
          <w:rtl/>
        </w:rPr>
        <w:t>بارنامه</w:t>
      </w:r>
      <w:r w:rsidRPr="002B4A2E">
        <w:rPr>
          <w:rFonts w:ascii="IRANSansFaNum" w:cs="B Nazanin"/>
          <w:sz w:val="26"/>
          <w:szCs w:val="26"/>
          <w:rtl/>
        </w:rPr>
        <w:softHyphen/>
      </w:r>
      <w:r w:rsidRPr="002B4A2E">
        <w:rPr>
          <w:rFonts w:ascii="IRANSansFaNum" w:cs="B Nazanin" w:hint="cs"/>
          <w:sz w:val="26"/>
          <w:szCs w:val="26"/>
          <w:rtl/>
        </w:rPr>
        <w:t>ای با</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مسئولیت</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متصدی حمل</w:t>
      </w:r>
      <w:r w:rsidRPr="002B4A2E">
        <w:rPr>
          <w:rFonts w:ascii="IRANSansFaNum" w:cs="B Nazanin"/>
          <w:sz w:val="26"/>
          <w:szCs w:val="26"/>
        </w:rPr>
        <w:t xml:space="preserve"> </w:t>
      </w:r>
      <w:r w:rsidRPr="002B4A2E">
        <w:rPr>
          <w:rFonts w:ascii="IRANSansFaNum" w:cs="B Nazanin" w:hint="cs"/>
          <w:sz w:val="26"/>
          <w:szCs w:val="26"/>
          <w:rtl/>
        </w:rPr>
        <w:t>صادر</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باید این</w:t>
      </w:r>
      <w:r w:rsidRPr="002B4A2E">
        <w:rPr>
          <w:rFonts w:ascii="IRANSansFaNum" w:cs="B Nazanin"/>
          <w:sz w:val="26"/>
          <w:szCs w:val="26"/>
        </w:rPr>
        <w:t xml:space="preserve"> </w:t>
      </w:r>
      <w:r w:rsidRPr="002B4A2E">
        <w:rPr>
          <w:rFonts w:ascii="IRANSansFaNum" w:cs="B Nazanin" w:hint="cs"/>
          <w:sz w:val="26"/>
          <w:szCs w:val="26"/>
          <w:rtl/>
        </w:rPr>
        <w:t>بارنامه</w:t>
      </w:r>
      <w:r w:rsidRPr="002B4A2E">
        <w:rPr>
          <w:rFonts w:ascii="IRANSansFaNum" w:cs="B Nazanin"/>
          <w:sz w:val="26"/>
          <w:szCs w:val="26"/>
        </w:rPr>
        <w:t xml:space="preserve"> </w:t>
      </w:r>
      <w:r w:rsidRPr="002B4A2E">
        <w:rPr>
          <w:rFonts w:ascii="IRANSansFaNum" w:cs="B Nazanin" w:hint="cs"/>
          <w:sz w:val="26"/>
          <w:szCs w:val="26"/>
          <w:rtl/>
        </w:rPr>
        <w:t>را 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دهد،</w:t>
      </w:r>
      <w:r w:rsidRPr="002B4A2E">
        <w:rPr>
          <w:rFonts w:ascii="IRANSansFaNum" w:cs="B Nazanin"/>
          <w:sz w:val="26"/>
          <w:szCs w:val="26"/>
        </w:rPr>
        <w:t xml:space="preserve"> </w:t>
      </w:r>
      <w:r w:rsidRPr="002B4A2E">
        <w:rPr>
          <w:rFonts w:ascii="IRANSansFaNum" w:cs="B Nazanin" w:hint="cs"/>
          <w:sz w:val="26"/>
          <w:szCs w:val="26"/>
          <w:rtl/>
        </w:rPr>
        <w:t>زیرا خریدار</w:t>
      </w:r>
      <w:r w:rsidRPr="002B4A2E">
        <w:rPr>
          <w:rFonts w:ascii="IRANSansFaNum" w:cs="B Nazanin"/>
          <w:sz w:val="26"/>
          <w:szCs w:val="26"/>
        </w:rPr>
        <w:t xml:space="preserve"> </w:t>
      </w:r>
      <w:r w:rsidRPr="002B4A2E">
        <w:rPr>
          <w:rFonts w:ascii="IRANSansFaNum" w:cs="B Nazanin" w:hint="cs"/>
          <w:sz w:val="26"/>
          <w:szCs w:val="26"/>
          <w:rtl/>
        </w:rPr>
        <w:t>در نهایت</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 به</w:t>
      </w:r>
      <w:r w:rsidRPr="002B4A2E">
        <w:rPr>
          <w:rFonts w:ascii="IRANSansFaNum" w:cs="B Nazanin"/>
          <w:sz w:val="26"/>
          <w:szCs w:val="26"/>
        </w:rPr>
        <w:t xml:space="preserve"> </w:t>
      </w:r>
      <w:r w:rsidRPr="002B4A2E">
        <w:rPr>
          <w:rFonts w:ascii="IRANSansFaNum" w:cs="B Nazanin" w:hint="cs"/>
          <w:sz w:val="26"/>
          <w:szCs w:val="26"/>
          <w:rtl/>
        </w:rPr>
        <w:t>بارنامه</w:t>
      </w:r>
      <w:r w:rsidRPr="002B4A2E">
        <w:rPr>
          <w:rFonts w:ascii="IRANSansFaNum" w:cs="B Nazanin"/>
          <w:sz w:val="26"/>
          <w:szCs w:val="26"/>
        </w:rPr>
        <w:t xml:space="preserve"> </w:t>
      </w:r>
      <w:r w:rsidRPr="002B4A2E">
        <w:rPr>
          <w:rFonts w:ascii="IRANSansFaNum" w:cs="B Nazanin" w:hint="cs"/>
          <w:sz w:val="26"/>
          <w:szCs w:val="26"/>
          <w:rtl/>
        </w:rPr>
        <w:t>احتیاج</w:t>
      </w:r>
      <w:r w:rsidRPr="002B4A2E">
        <w:rPr>
          <w:rFonts w:ascii="IRANSansFaNum" w:cs="B Nazanin"/>
          <w:sz w:val="26"/>
          <w:szCs w:val="26"/>
        </w:rPr>
        <w:t xml:space="preserve"> </w:t>
      </w:r>
      <w:r w:rsidRPr="002B4A2E">
        <w:rPr>
          <w:rFonts w:ascii="IRANSansFaNum" w:cs="B Nazanin" w:hint="cs"/>
          <w:sz w:val="26"/>
          <w:szCs w:val="26"/>
          <w:rtl/>
        </w:rPr>
        <w:t>دارد. اگر</w:t>
      </w:r>
      <w:r w:rsidRPr="002B4A2E">
        <w:rPr>
          <w:rFonts w:ascii="IRANSansFaNum" w:cs="B Nazanin"/>
          <w:sz w:val="26"/>
          <w:szCs w:val="26"/>
        </w:rPr>
        <w:t xml:space="preserve"> </w:t>
      </w:r>
      <w:r w:rsidRPr="002B4A2E">
        <w:rPr>
          <w:rFonts w:ascii="IRANSansFaNum" w:cs="B Nazanin" w:hint="cs"/>
          <w:sz w:val="26"/>
          <w:szCs w:val="26"/>
          <w:rtl/>
        </w:rPr>
        <w:t>طرفین</w:t>
      </w:r>
      <w:r w:rsidRPr="002B4A2E">
        <w:rPr>
          <w:rFonts w:ascii="IRANSansFaNum" w:cs="B Nazanin"/>
          <w:sz w:val="26"/>
          <w:szCs w:val="26"/>
        </w:rPr>
        <w:t xml:space="preserve"> </w:t>
      </w:r>
      <w:r w:rsidRPr="002B4A2E">
        <w:rPr>
          <w:rFonts w:ascii="IRANSansFaNum" w:cs="B Nazanin" w:hint="cs"/>
          <w:sz w:val="26"/>
          <w:szCs w:val="26"/>
          <w:rtl/>
        </w:rPr>
        <w:t>توافق</w:t>
      </w:r>
      <w:r w:rsidRPr="002B4A2E">
        <w:rPr>
          <w:rFonts w:ascii="IRANSansFaNum" w:cs="B Nazanin"/>
          <w:sz w:val="26"/>
          <w:szCs w:val="26"/>
        </w:rPr>
        <w:t xml:space="preserve"> </w:t>
      </w:r>
      <w:r w:rsidRPr="002B4A2E">
        <w:rPr>
          <w:rFonts w:ascii="IRANSansFaNum" w:cs="B Nazanin" w:hint="cs"/>
          <w:sz w:val="26"/>
          <w:szCs w:val="26"/>
          <w:rtl/>
        </w:rPr>
        <w:t>کرده</w:t>
      </w:r>
      <w:r w:rsidRPr="002B4A2E">
        <w:rPr>
          <w:rFonts w:ascii="IRANSansFaNum" w:cs="B Nazanin"/>
          <w:sz w:val="26"/>
          <w:szCs w:val="26"/>
        </w:rPr>
        <w:t xml:space="preserve"> </w:t>
      </w:r>
      <w:r w:rsidRPr="002B4A2E">
        <w:rPr>
          <w:rFonts w:ascii="IRANSansFaNum" w:cs="B Nazanin" w:hint="cs"/>
          <w:sz w:val="26"/>
          <w:szCs w:val="26"/>
          <w:rtl/>
        </w:rPr>
        <w:t>باشند</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بارنامه</w:t>
      </w:r>
      <w:r w:rsidRPr="002B4A2E">
        <w:rPr>
          <w:rFonts w:ascii="IRANSansFaNum" w:cs="B Nazanin"/>
          <w:sz w:val="26"/>
          <w:szCs w:val="26"/>
          <w:rtl/>
        </w:rPr>
        <w:softHyphen/>
      </w:r>
      <w:r w:rsidRPr="002B4A2E">
        <w:rPr>
          <w:rFonts w:ascii="IRANSansFaNum" w:cs="B Nazanin" w:hint="cs"/>
          <w:sz w:val="26"/>
          <w:szCs w:val="26"/>
          <w:rtl/>
        </w:rPr>
        <w:t>ای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فروشنده دریافت</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کند</w:t>
      </w:r>
      <w:r w:rsidRPr="002B4A2E">
        <w:rPr>
          <w:rFonts w:ascii="IRANSansFaNum" w:cs="B Nazanin"/>
          <w:sz w:val="26"/>
          <w:szCs w:val="26"/>
        </w:rPr>
        <w:t xml:space="preserve"> </w:t>
      </w:r>
      <w:r w:rsidRPr="002B4A2E">
        <w:rPr>
          <w:rFonts w:ascii="IRANSansFaNum" w:cs="B Nazanin" w:hint="cs"/>
          <w:sz w:val="26"/>
          <w:szCs w:val="26"/>
          <w:rtl/>
        </w:rPr>
        <w:t>تنها</w:t>
      </w:r>
      <w:r w:rsidRPr="002B4A2E">
        <w:rPr>
          <w:rFonts w:ascii="IRANSansFaNum" w:cs="B Nazanin"/>
          <w:sz w:val="26"/>
          <w:szCs w:val="26"/>
        </w:rPr>
        <w:t xml:space="preserve"> </w:t>
      </w:r>
      <w:r w:rsidRPr="002B4A2E">
        <w:rPr>
          <w:rFonts w:ascii="IRANSansFaNum" w:cs="B Nazanin" w:hint="cs"/>
          <w:sz w:val="26"/>
          <w:szCs w:val="26"/>
          <w:rtl/>
        </w:rPr>
        <w:t>مؤید</w:t>
      </w:r>
      <w:r w:rsidRPr="002B4A2E">
        <w:rPr>
          <w:rFonts w:ascii="IRANSansFaNum" w:cs="B Nazanin"/>
          <w:sz w:val="26"/>
          <w:szCs w:val="26"/>
        </w:rPr>
        <w:t xml:space="preserve"> </w:t>
      </w:r>
      <w:r w:rsidRPr="002B4A2E">
        <w:rPr>
          <w:rFonts w:ascii="IRANSansFaNum" w:cs="B Nazanin" w:hint="cs"/>
          <w:sz w:val="26"/>
          <w:szCs w:val="26"/>
          <w:rtl/>
        </w:rPr>
        <w:t>دریافت</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باشد (</w:t>
      </w:r>
      <w:r w:rsidRPr="002B4A2E">
        <w:rPr>
          <w:rFonts w:cstheme="minorHAnsi"/>
          <w:sz w:val="26"/>
          <w:szCs w:val="26"/>
        </w:rPr>
        <w:t>Received for shipment</w:t>
      </w:r>
      <w:r w:rsidRPr="002B4A2E">
        <w:rPr>
          <w:rFonts w:ascii="IRANSansFaNum" w:cs="B Nazanin" w:hint="cs"/>
          <w:sz w:val="26"/>
          <w:szCs w:val="26"/>
          <w:rtl/>
        </w:rPr>
        <w:t>) بدون</w:t>
      </w:r>
      <w:r w:rsidRPr="002B4A2E">
        <w:rPr>
          <w:rFonts w:ascii="IRANSansFaNum" w:cs="B Nazanin"/>
          <w:sz w:val="26"/>
          <w:szCs w:val="26"/>
        </w:rPr>
        <w:t xml:space="preserve"> </w:t>
      </w:r>
      <w:r w:rsidRPr="002B4A2E">
        <w:rPr>
          <w:rFonts w:ascii="IRANSansFaNum" w:cs="B Nazanin" w:hint="cs"/>
          <w:sz w:val="26"/>
          <w:szCs w:val="26"/>
          <w:rtl/>
        </w:rPr>
        <w:t>اینکه</w:t>
      </w:r>
      <w:r w:rsidRPr="002B4A2E">
        <w:rPr>
          <w:rFonts w:ascii="IRANSansFaNum" w:cs="B Nazanin"/>
          <w:sz w:val="26"/>
          <w:szCs w:val="26"/>
        </w:rPr>
        <w:t xml:space="preserve"> </w:t>
      </w:r>
      <w:r w:rsidRPr="002B4A2E">
        <w:rPr>
          <w:rFonts w:ascii="IRANSansFaNum" w:cs="B Nazanin" w:hint="cs"/>
          <w:sz w:val="26"/>
          <w:szCs w:val="26"/>
          <w:rtl/>
        </w:rPr>
        <w:t>عبارت</w:t>
      </w:r>
      <w:r w:rsidRPr="002B4A2E">
        <w:rPr>
          <w:rFonts w:ascii="IRANSansFaNum" w:cs="B Nazanin"/>
          <w:sz w:val="26"/>
          <w:szCs w:val="26"/>
        </w:rPr>
        <w:t xml:space="preserve"> </w:t>
      </w:r>
      <w:r w:rsidRPr="002B4A2E">
        <w:rPr>
          <w:rFonts w:ascii="IRANSansFaNum" w:cs="B Nazanin" w:hint="cs"/>
          <w:sz w:val="26"/>
          <w:szCs w:val="26"/>
          <w:rtl/>
        </w:rPr>
        <w:t>بارگیری</w:t>
      </w:r>
      <w:r w:rsidRPr="002B4A2E">
        <w:rPr>
          <w:rFonts w:ascii="IRANSansFaNum" w:cs="B Nazanin"/>
          <w:sz w:val="26"/>
          <w:szCs w:val="26"/>
        </w:rPr>
        <w:t xml:space="preserve"> </w:t>
      </w:r>
      <w:r w:rsidRPr="002B4A2E">
        <w:rPr>
          <w:rFonts w:ascii="IRANSansFaNum" w:cs="B Nazanin" w:hint="cs"/>
          <w:sz w:val="26"/>
          <w:szCs w:val="26"/>
          <w:rtl/>
        </w:rPr>
        <w:t>شده (</w:t>
      </w:r>
      <w:r w:rsidRPr="002B4A2E">
        <w:rPr>
          <w:rFonts w:cstheme="minorHAnsi"/>
          <w:sz w:val="26"/>
          <w:szCs w:val="26"/>
        </w:rPr>
        <w:t>On</w:t>
      </w:r>
      <w:r w:rsidRPr="002B4A2E">
        <w:rPr>
          <w:rFonts w:ascii="IRANSansFaNum" w:cs="B Nazanin"/>
          <w:sz w:val="26"/>
          <w:szCs w:val="26"/>
        </w:rPr>
        <w:t>-</w:t>
      </w:r>
      <w:r w:rsidRPr="002B4A2E">
        <w:rPr>
          <w:rFonts w:cstheme="minorHAnsi"/>
          <w:sz w:val="26"/>
          <w:szCs w:val="26"/>
        </w:rPr>
        <w:t>Board</w:t>
      </w:r>
      <w:r w:rsidRPr="002B4A2E">
        <w:rPr>
          <w:rFonts w:ascii="IRANSansFaNum" w:cs="B Nazanin" w:hint="cs"/>
          <w:sz w:val="26"/>
          <w:szCs w:val="26"/>
          <w:rtl/>
        </w:rPr>
        <w:t>) این ساز و کار غیرضروری</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 به علاوه،</w:t>
      </w:r>
      <w:r w:rsidRPr="002B4A2E">
        <w:rPr>
          <w:rFonts w:ascii="IRANSansFaNum" w:cs="B Nazanin"/>
          <w:sz w:val="26"/>
          <w:szCs w:val="26"/>
        </w:rPr>
        <w:t xml:space="preserve"> </w:t>
      </w:r>
      <w:r w:rsidRPr="002B4A2E">
        <w:rPr>
          <w:rFonts w:ascii="IRANSansFaNum" w:cs="B Nazanin" w:hint="cs"/>
          <w:sz w:val="26"/>
          <w:szCs w:val="26"/>
          <w:rtl/>
        </w:rPr>
        <w:t>تاکید</w:t>
      </w:r>
      <w:r w:rsidRPr="002B4A2E">
        <w:rPr>
          <w:rFonts w:ascii="IRANSansFaNum" w:cs="B Nazanin"/>
          <w:sz w:val="26"/>
          <w:szCs w:val="26"/>
        </w:rPr>
        <w:t xml:space="preserve"> </w:t>
      </w:r>
      <w:r w:rsidRPr="002B4A2E">
        <w:rPr>
          <w:rFonts w:ascii="IRANSansFaNum" w:cs="B Nazanin" w:hint="cs"/>
          <w:sz w:val="26"/>
          <w:szCs w:val="26"/>
          <w:rtl/>
        </w:rPr>
        <w:t>بر این</w:t>
      </w:r>
      <w:r w:rsidRPr="002B4A2E">
        <w:rPr>
          <w:rFonts w:ascii="IRANSansFaNum" w:cs="B Nazanin"/>
          <w:sz w:val="26"/>
          <w:szCs w:val="26"/>
        </w:rPr>
        <w:t xml:space="preserve"> </w:t>
      </w:r>
      <w:r w:rsidRPr="002B4A2E">
        <w:rPr>
          <w:rFonts w:ascii="IRANSansFaNum" w:cs="B Nazanin" w:hint="cs"/>
          <w:sz w:val="26"/>
          <w:szCs w:val="26"/>
          <w:rtl/>
        </w:rPr>
        <w:t>نکته</w:t>
      </w:r>
      <w:r w:rsidRPr="002B4A2E">
        <w:rPr>
          <w:rFonts w:ascii="IRANSansFaNum" w:cs="B Nazanin"/>
          <w:sz w:val="26"/>
          <w:szCs w:val="26"/>
        </w:rPr>
        <w:t xml:space="preserve"> </w:t>
      </w:r>
      <w:r w:rsidRPr="002B4A2E">
        <w:rPr>
          <w:rFonts w:ascii="IRANSansFaNum" w:cs="B Nazanin" w:hint="cs"/>
          <w:sz w:val="26"/>
          <w:szCs w:val="26"/>
          <w:rtl/>
        </w:rPr>
        <w:t>ضروری</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حتی</w:t>
      </w:r>
      <w:r w:rsidRPr="002B4A2E">
        <w:rPr>
          <w:rFonts w:ascii="IRANSansFaNum" w:cs="B Nazanin"/>
          <w:sz w:val="26"/>
          <w:szCs w:val="26"/>
        </w:rPr>
        <w:t xml:space="preserve"> </w:t>
      </w:r>
      <w:r w:rsidRPr="002B4A2E">
        <w:rPr>
          <w:rFonts w:ascii="IRANSansFaNum" w:cs="B Nazanin" w:hint="cs"/>
          <w:sz w:val="26"/>
          <w:szCs w:val="26"/>
          <w:rtl/>
        </w:rPr>
        <w:t>اگر این</w:t>
      </w:r>
      <w:r w:rsidRPr="002B4A2E">
        <w:rPr>
          <w:rFonts w:ascii="IRANSansFaNum" w:cs="B Nazanin"/>
          <w:sz w:val="26"/>
          <w:szCs w:val="26"/>
        </w:rPr>
        <w:t xml:space="preserve"> </w:t>
      </w:r>
      <w:r w:rsidRPr="002B4A2E">
        <w:rPr>
          <w:rFonts w:ascii="IRANSansFaNum" w:cs="B Nazanin" w:hint="cs"/>
          <w:sz w:val="26"/>
          <w:szCs w:val="26"/>
          <w:rtl/>
        </w:rPr>
        <w:t>ساز و کار انتخابی</w:t>
      </w:r>
      <w:r w:rsidRPr="002B4A2E">
        <w:rPr>
          <w:rFonts w:ascii="IRANSansFaNum" w:cs="B Nazanin"/>
          <w:sz w:val="26"/>
          <w:szCs w:val="26"/>
        </w:rPr>
        <w:t xml:space="preserve"> </w:t>
      </w:r>
      <w:r w:rsidRPr="002B4A2E">
        <w:rPr>
          <w:rFonts w:ascii="IRANSansFaNum" w:cs="B Nazanin" w:hint="cs"/>
          <w:sz w:val="26"/>
          <w:szCs w:val="26"/>
          <w:rtl/>
        </w:rPr>
        <w:t>به کار گرفته</w:t>
      </w:r>
      <w:r w:rsidRPr="002B4A2E">
        <w:rPr>
          <w:rFonts w:ascii="IRANSansFaNum" w:cs="B Nazanin"/>
          <w:sz w:val="26"/>
          <w:szCs w:val="26"/>
        </w:rPr>
        <w:t xml:space="preserve"> </w:t>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درخصوص</w:t>
      </w:r>
      <w:r w:rsidRPr="002B4A2E">
        <w:rPr>
          <w:rFonts w:ascii="IRANSansFaNum" w:cs="B Nazanin"/>
          <w:sz w:val="26"/>
          <w:szCs w:val="26"/>
        </w:rPr>
        <w:t xml:space="preserve"> </w:t>
      </w:r>
      <w:r w:rsidRPr="002B4A2E">
        <w:rPr>
          <w:rFonts w:ascii="IRANSansFaNum" w:cs="B Nazanin" w:hint="cs"/>
          <w:sz w:val="26"/>
          <w:szCs w:val="26"/>
          <w:rtl/>
        </w:rPr>
        <w:t>قرارداد</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نقل کالا</w:t>
      </w:r>
      <w:r w:rsidRPr="002B4A2E">
        <w:rPr>
          <w:rFonts w:ascii="IRANSansFaNum" w:cs="B Nazanin"/>
          <w:sz w:val="26"/>
          <w:szCs w:val="26"/>
        </w:rPr>
        <w:t xml:space="preserve"> </w:t>
      </w:r>
      <w:r w:rsidRPr="002B4A2E">
        <w:rPr>
          <w:rFonts w:ascii="IRANSansFaNum" w:cs="B Nazanin" w:hint="cs"/>
          <w:sz w:val="26"/>
          <w:szCs w:val="26"/>
          <w:rtl/>
        </w:rPr>
        <w:t>هیچ</w:t>
      </w:r>
      <w:r w:rsidRPr="002B4A2E">
        <w:rPr>
          <w:rFonts w:ascii="IRANSansFaNum" w:cs="B Nazanin"/>
          <w:sz w:val="26"/>
          <w:szCs w:val="26"/>
        </w:rPr>
        <w:t xml:space="preserve"> </w:t>
      </w:r>
      <w:r w:rsidRPr="002B4A2E">
        <w:rPr>
          <w:rFonts w:ascii="IRANSansFaNum" w:cs="B Nazanin" w:hint="cs"/>
          <w:sz w:val="26"/>
          <w:szCs w:val="26"/>
          <w:rtl/>
        </w:rPr>
        <w:t>مسئولیتی</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قبال</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ندارد. در نهایت،</w:t>
      </w:r>
      <w:r w:rsidRPr="002B4A2E">
        <w:rPr>
          <w:rFonts w:ascii="IRANSansFaNum" w:cs="B Nazanin"/>
          <w:sz w:val="26"/>
          <w:szCs w:val="26"/>
        </w:rPr>
        <w:t xml:space="preserve"> </w:t>
      </w:r>
      <w:r w:rsidRPr="002B4A2E">
        <w:rPr>
          <w:rFonts w:ascii="IRANSansFaNum" w:cs="B Nazanin" w:hint="cs"/>
          <w:sz w:val="26"/>
          <w:szCs w:val="26"/>
          <w:rtl/>
        </w:rPr>
        <w:t>وقتی</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ساز و کار انتخابی به کار گرفته</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تاریخ</w:t>
      </w:r>
      <w:r w:rsidRPr="002B4A2E">
        <w:rPr>
          <w:rFonts w:ascii="IRANSansFaNum" w:cs="B Nazanin"/>
          <w:sz w:val="26"/>
          <w:szCs w:val="26"/>
          <w:rtl/>
        </w:rPr>
        <w:softHyphen/>
      </w:r>
      <w:r w:rsidRPr="002B4A2E">
        <w:rPr>
          <w:rFonts w:ascii="IRANSansFaNum" w:cs="B Nazanin" w:hint="cs"/>
          <w:sz w:val="26"/>
          <w:szCs w:val="26"/>
          <w:rtl/>
        </w:rPr>
        <w:t>های</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بارگیری</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روی</w:t>
      </w:r>
      <w:r w:rsidRPr="002B4A2E">
        <w:rPr>
          <w:rFonts w:ascii="IRANSansFaNum" w:cs="B Nazanin"/>
          <w:sz w:val="26"/>
          <w:szCs w:val="26"/>
        </w:rPr>
        <w:t xml:space="preserve"> </w:t>
      </w:r>
      <w:r w:rsidRPr="002B4A2E">
        <w:rPr>
          <w:rFonts w:ascii="IRANSansFaNum" w:cs="B Nazanin" w:hint="cs"/>
          <w:sz w:val="26"/>
          <w:szCs w:val="26"/>
          <w:rtl/>
        </w:rPr>
        <w:t>وسیله</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نهایی</w:t>
      </w:r>
      <w:r w:rsidRPr="002B4A2E">
        <w:rPr>
          <w:rFonts w:ascii="IRANSansFaNum" w:cs="B Nazanin"/>
          <w:sz w:val="26"/>
          <w:szCs w:val="26"/>
        </w:rPr>
        <w:t xml:space="preserve"> </w:t>
      </w:r>
      <w:r w:rsidRPr="002B4A2E">
        <w:rPr>
          <w:rFonts w:ascii="IRANSansFaNum" w:cs="B Nazanin" w:hint="cs"/>
          <w:sz w:val="26"/>
          <w:szCs w:val="26"/>
          <w:rtl/>
        </w:rPr>
        <w:t>برای حمل</w:t>
      </w:r>
      <w:r w:rsidRPr="002B4A2E">
        <w:rPr>
          <w:rFonts w:ascii="IRANSansFaNum" w:cs="B Nazanin"/>
          <w:sz w:val="26"/>
          <w:szCs w:val="26"/>
        </w:rPr>
        <w:t xml:space="preserve"> </w:t>
      </w:r>
      <w:r w:rsidRPr="002B4A2E">
        <w:rPr>
          <w:rFonts w:ascii="IRANSansFaNum" w:cs="B Nazanin" w:hint="cs"/>
          <w:sz w:val="26"/>
          <w:szCs w:val="26"/>
          <w:rtl/>
        </w:rPr>
        <w:t>ضرورتاً</w:t>
      </w:r>
      <w:r w:rsidRPr="002B4A2E">
        <w:rPr>
          <w:rFonts w:ascii="IRANSansFaNum" w:cs="B Nazanin"/>
          <w:sz w:val="26"/>
          <w:szCs w:val="26"/>
        </w:rPr>
        <w:t xml:space="preserve"> </w:t>
      </w:r>
      <w:r w:rsidRPr="002B4A2E">
        <w:rPr>
          <w:rFonts w:ascii="IRANSansFaNum" w:cs="B Nazanin" w:hint="cs"/>
          <w:sz w:val="26"/>
          <w:szCs w:val="26"/>
          <w:rtl/>
        </w:rPr>
        <w:t>متفاوت</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باشد،</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تواند</w:t>
      </w:r>
      <w:r w:rsidRPr="002B4A2E">
        <w:rPr>
          <w:rFonts w:ascii="IRANSansFaNum" w:cs="B Nazanin"/>
          <w:sz w:val="26"/>
          <w:szCs w:val="26"/>
        </w:rPr>
        <w:t xml:space="preserve"> </w:t>
      </w:r>
      <w:r w:rsidRPr="002B4A2E">
        <w:rPr>
          <w:rFonts w:ascii="IRANSansFaNum" w:cs="B Nazanin" w:hint="cs"/>
          <w:sz w:val="26"/>
          <w:szCs w:val="26"/>
          <w:rtl/>
        </w:rPr>
        <w:t>منجر</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بروز</w:t>
      </w:r>
      <w:r w:rsidRPr="002B4A2E">
        <w:rPr>
          <w:rFonts w:ascii="IRANSansFaNum" w:cs="B Nazanin"/>
          <w:sz w:val="26"/>
          <w:szCs w:val="26"/>
        </w:rPr>
        <w:t xml:space="preserve"> </w:t>
      </w:r>
      <w:r w:rsidRPr="002B4A2E">
        <w:rPr>
          <w:rFonts w:ascii="IRANSansFaNum" w:cs="B Nazanin" w:hint="cs"/>
          <w:sz w:val="26"/>
          <w:szCs w:val="26"/>
          <w:rtl/>
        </w:rPr>
        <w:t>مشکلاتی</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فروشنده در</w:t>
      </w:r>
      <w:r w:rsidRPr="002B4A2E">
        <w:rPr>
          <w:rFonts w:ascii="IRANSansFaNum" w:cs="B Nazanin"/>
          <w:sz w:val="26"/>
          <w:szCs w:val="26"/>
        </w:rPr>
        <w:t xml:space="preserve"> </w:t>
      </w:r>
      <w:r w:rsidRPr="002B4A2E">
        <w:rPr>
          <w:rFonts w:ascii="IRANSansFaNum" w:cs="B Nazanin" w:hint="cs"/>
          <w:sz w:val="26"/>
          <w:szCs w:val="26"/>
          <w:rtl/>
        </w:rPr>
        <w:t>شرایط</w:t>
      </w:r>
      <w:r w:rsidRPr="002B4A2E">
        <w:rPr>
          <w:rFonts w:ascii="IRANSansFaNum" w:cs="B Nazanin"/>
          <w:sz w:val="26"/>
          <w:szCs w:val="26"/>
        </w:rPr>
        <w:t xml:space="preserve"> </w:t>
      </w:r>
      <w:r w:rsidRPr="002B4A2E">
        <w:rPr>
          <w:rFonts w:ascii="IRANSansFaNum" w:cs="B Nazanin" w:hint="cs"/>
          <w:sz w:val="26"/>
          <w:szCs w:val="26"/>
          <w:rtl/>
        </w:rPr>
        <w:t>اعتبار</w:t>
      </w:r>
      <w:r w:rsidRPr="002B4A2E">
        <w:rPr>
          <w:rFonts w:ascii="IRANSansFaNum" w:cs="B Nazanin"/>
          <w:sz w:val="26"/>
          <w:szCs w:val="26"/>
        </w:rPr>
        <w:t xml:space="preserve"> </w:t>
      </w:r>
      <w:r w:rsidRPr="002B4A2E">
        <w:rPr>
          <w:rFonts w:ascii="IRANSansFaNum" w:cs="B Nazanin" w:hint="cs"/>
          <w:sz w:val="26"/>
          <w:szCs w:val="26"/>
          <w:rtl/>
        </w:rPr>
        <w:t>اسنادی</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گردد.</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p>
    <w:p w:rsidR="008E2CA8" w:rsidRPr="002B4A2E" w:rsidRDefault="008E2CA8" w:rsidP="008E2CA8">
      <w:pPr>
        <w:pStyle w:val="ListParagraph"/>
        <w:numPr>
          <w:ilvl w:val="0"/>
          <w:numId w:val="62"/>
        </w:numPr>
        <w:bidi/>
        <w:ind w:left="331"/>
        <w:jc w:val="both"/>
        <w:rPr>
          <w:rFonts w:ascii="IRANSansFaNum-Bold" w:cs="B Nazanin"/>
          <w:b/>
          <w:bCs/>
          <w:sz w:val="26"/>
          <w:szCs w:val="26"/>
          <w:rtl/>
        </w:rPr>
      </w:pPr>
      <w:r w:rsidRPr="002B4A2E">
        <w:rPr>
          <w:rFonts w:ascii="IRANSansFaNum-Bold" w:cs="B Nazanin"/>
          <w:b/>
          <w:bCs/>
          <w:sz w:val="26"/>
          <w:szCs w:val="26"/>
        </w:rPr>
        <w:t>CPT | Carriage Paid To</w:t>
      </w:r>
    </w:p>
    <w:p w:rsidR="008E2CA8" w:rsidRPr="002B4A2E" w:rsidRDefault="008E2CA8" w:rsidP="008E2CA8">
      <w:pPr>
        <w:autoSpaceDE w:val="0"/>
        <w:autoSpaceDN w:val="0"/>
        <w:bidi/>
        <w:adjustRightInd w:val="0"/>
        <w:spacing w:after="0" w:line="240" w:lineRule="auto"/>
        <w:jc w:val="both"/>
        <w:rPr>
          <w:rFonts w:ascii="IRANSansFaNum" w:cs="B Nazanin"/>
          <w:sz w:val="26"/>
          <w:szCs w:val="26"/>
        </w:rPr>
      </w:pPr>
      <w:r w:rsidRPr="002B4A2E">
        <w:rPr>
          <w:rFonts w:ascii="IRANSansFaNum" w:cs="B Nazanin" w:hint="cs"/>
          <w:sz w:val="26"/>
          <w:szCs w:val="26"/>
          <w:rtl/>
        </w:rPr>
        <w:t>یادداشت</w:t>
      </w:r>
      <w:r w:rsidRPr="002B4A2E">
        <w:rPr>
          <w:rFonts w:ascii="IRANSansFaNum" w:cs="B Nazanin"/>
          <w:sz w:val="26"/>
          <w:szCs w:val="26"/>
          <w:rtl/>
        </w:rPr>
        <w:softHyphen/>
      </w:r>
      <w:r w:rsidRPr="002B4A2E">
        <w:rPr>
          <w:rFonts w:ascii="IRANSansFaNum" w:cs="B Nazanin" w:hint="cs"/>
          <w:sz w:val="26"/>
          <w:szCs w:val="26"/>
          <w:rtl/>
        </w:rPr>
        <w:t>های</w:t>
      </w:r>
      <w:r w:rsidRPr="002B4A2E">
        <w:rPr>
          <w:rFonts w:ascii="IRANSansFaNum" w:cs="B Nazanin"/>
          <w:sz w:val="26"/>
          <w:szCs w:val="26"/>
        </w:rPr>
        <w:t xml:space="preserve"> </w:t>
      </w:r>
      <w:r w:rsidRPr="002B4A2E">
        <w:rPr>
          <w:rFonts w:ascii="IRANSansFaNum" w:cs="B Nazanin" w:hint="cs"/>
          <w:sz w:val="26"/>
          <w:szCs w:val="26"/>
          <w:rtl/>
        </w:rPr>
        <w:t>توضیحی:</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r w:rsidRPr="002B4A2E">
        <w:rPr>
          <w:rFonts w:ascii="IRANSansFaNum" w:cs="B Nazanin" w:hint="cs"/>
          <w:sz w:val="26"/>
          <w:szCs w:val="26"/>
          <w:rtl/>
        </w:rPr>
        <w:t>الف. یعنی</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وقتی</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داده</w:t>
      </w:r>
      <w:r w:rsidRPr="002B4A2E">
        <w:rPr>
          <w:rFonts w:ascii="IRANSansFaNum" w:cs="B Nazanin"/>
          <w:sz w:val="26"/>
          <w:szCs w:val="26"/>
        </w:rPr>
        <w:t xml:space="preserve"> </w:t>
      </w:r>
      <w:r w:rsidRPr="002B4A2E">
        <w:rPr>
          <w:rFonts w:ascii="IRANSansFaNum" w:cs="B Nazanin" w:hint="cs"/>
          <w:sz w:val="26"/>
          <w:szCs w:val="26"/>
          <w:rtl/>
        </w:rPr>
        <w:t xml:space="preserve"> است</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منتقل</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که محموله</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اختیار</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حملی</w:t>
      </w:r>
      <w:r w:rsidRPr="002B4A2E">
        <w:rPr>
          <w:rFonts w:ascii="IRANSansFaNum" w:cs="B Nazanin"/>
          <w:sz w:val="26"/>
          <w:szCs w:val="26"/>
        </w:rPr>
        <w:t xml:space="preserve"> </w:t>
      </w:r>
      <w:r w:rsidRPr="002B4A2E">
        <w:rPr>
          <w:rFonts w:ascii="IRANSansFaNum" w:cs="B Nazanin" w:hint="cs"/>
          <w:sz w:val="26"/>
          <w:szCs w:val="26"/>
          <w:rtl/>
        </w:rPr>
        <w:t>قرار</w:t>
      </w:r>
      <w:r w:rsidRPr="002B4A2E">
        <w:rPr>
          <w:rFonts w:ascii="IRANSansFaNum" w:cs="B Nazanin"/>
          <w:sz w:val="26"/>
          <w:szCs w:val="26"/>
        </w:rPr>
        <w:t xml:space="preserve"> </w:t>
      </w:r>
      <w:r w:rsidRPr="002B4A2E">
        <w:rPr>
          <w:rFonts w:ascii="IRANSansFaNum" w:cs="B Nazanin" w:hint="cs"/>
          <w:sz w:val="26"/>
          <w:szCs w:val="26"/>
          <w:rtl/>
        </w:rPr>
        <w:t>دهد که</w:t>
      </w:r>
      <w:r w:rsidRPr="002B4A2E">
        <w:rPr>
          <w:rFonts w:ascii="IRANSansFaNum" w:cs="B Nazanin"/>
          <w:sz w:val="26"/>
          <w:szCs w:val="26"/>
        </w:rPr>
        <w:t xml:space="preserve"> </w:t>
      </w:r>
      <w:r w:rsidRPr="002B4A2E">
        <w:rPr>
          <w:rFonts w:ascii="IRANSansFaNum" w:cs="B Nazanin" w:hint="cs"/>
          <w:sz w:val="26"/>
          <w:szCs w:val="26"/>
          <w:rtl/>
        </w:rPr>
        <w:t>قرارداد</w:t>
      </w:r>
      <w:r w:rsidRPr="002B4A2E">
        <w:rPr>
          <w:rFonts w:ascii="IRANSansFaNum" w:cs="B Nazanin"/>
          <w:sz w:val="26"/>
          <w:szCs w:val="26"/>
        </w:rPr>
        <w:t xml:space="preserve"> </w:t>
      </w:r>
      <w:r w:rsidRPr="002B4A2E">
        <w:rPr>
          <w:rFonts w:ascii="IRANSansFaNum" w:cs="B Nazanin" w:hint="cs"/>
          <w:sz w:val="26"/>
          <w:szCs w:val="26"/>
          <w:rtl/>
        </w:rPr>
        <w:t>حمل و نقل</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خود</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بسته شده</w:t>
      </w:r>
      <w:r w:rsidRPr="002B4A2E">
        <w:rPr>
          <w:rFonts w:ascii="IRANSansFaNum" w:cs="B Nazanin"/>
          <w:sz w:val="26"/>
          <w:szCs w:val="26"/>
        </w:rPr>
        <w:t xml:space="preserve"> </w:t>
      </w:r>
      <w:r w:rsidRPr="002B4A2E">
        <w:rPr>
          <w:rFonts w:ascii="IRANSansFaNum" w:cs="B Nazanin" w:hint="cs"/>
          <w:sz w:val="26"/>
          <w:szCs w:val="26"/>
          <w:rtl/>
        </w:rPr>
        <w:t xml:space="preserve">است </w:t>
      </w:r>
      <w:r w:rsidRPr="002B4A2E">
        <w:rPr>
          <w:rFonts w:ascii="SymbolMT" w:hAnsi="SymbolMT" w:cs="B Nazanin" w:hint="cs"/>
          <w:sz w:val="26"/>
          <w:szCs w:val="26"/>
          <w:rtl/>
        </w:rPr>
        <w:t xml:space="preserve">و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کار</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تواند</w:t>
      </w:r>
      <w:r w:rsidRPr="002B4A2E">
        <w:rPr>
          <w:rFonts w:ascii="IRANSansFaNum" w:cs="B Nazanin"/>
          <w:sz w:val="26"/>
          <w:szCs w:val="26"/>
        </w:rPr>
        <w:t xml:space="preserve"> </w:t>
      </w:r>
      <w:r w:rsidRPr="002B4A2E">
        <w:rPr>
          <w:rFonts w:ascii="IRANSansFaNum" w:cs="B Nazanin" w:hint="cs"/>
          <w:sz w:val="26"/>
          <w:szCs w:val="26"/>
          <w:rtl/>
        </w:rPr>
        <w:t>با</w:t>
      </w:r>
      <w:r w:rsidRPr="002B4A2E">
        <w:rPr>
          <w:rFonts w:ascii="IRANSansFaNum" w:cs="B Nazanin"/>
          <w:sz w:val="26"/>
          <w:szCs w:val="26"/>
        </w:rPr>
        <w:t xml:space="preserve"> </w:t>
      </w:r>
      <w:r w:rsidRPr="002B4A2E">
        <w:rPr>
          <w:rFonts w:ascii="IRANSansFaNum" w:cs="B Nazanin" w:hint="cs"/>
          <w:sz w:val="26"/>
          <w:szCs w:val="26"/>
          <w:rtl/>
        </w:rPr>
        <w:t>قرار</w:t>
      </w:r>
      <w:r w:rsidRPr="002B4A2E">
        <w:rPr>
          <w:rFonts w:ascii="IRANSansFaNum" w:cs="B Nazanin"/>
          <w:sz w:val="26"/>
          <w:szCs w:val="26"/>
        </w:rPr>
        <w:t xml:space="preserve"> </w:t>
      </w:r>
      <w:r w:rsidRPr="002B4A2E">
        <w:rPr>
          <w:rFonts w:ascii="IRANSansFaNum" w:cs="B Nazanin" w:hint="cs"/>
          <w:sz w:val="26"/>
          <w:szCs w:val="26"/>
          <w:rtl/>
        </w:rPr>
        <w:t>دادن</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تملک</w:t>
      </w:r>
      <w:r w:rsidRPr="002B4A2E">
        <w:rPr>
          <w:rFonts w:ascii="IRANSansFaNum" w:cs="B Nazanin"/>
          <w:sz w:val="26"/>
          <w:szCs w:val="26"/>
        </w:rPr>
        <w:t xml:space="preserve"> </w:t>
      </w:r>
      <w:r w:rsidRPr="002B4A2E">
        <w:rPr>
          <w:rFonts w:ascii="IRANSansFaNum" w:cs="B Nazanin" w:hint="cs"/>
          <w:sz w:val="26"/>
          <w:szCs w:val="26"/>
          <w:rtl/>
        </w:rPr>
        <w:t>فیزیکی</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به نحوی که</w:t>
      </w:r>
      <w:r w:rsidRPr="002B4A2E">
        <w:rPr>
          <w:rFonts w:ascii="IRANSansFaNum" w:cs="B Nazanin"/>
          <w:sz w:val="26"/>
          <w:szCs w:val="26"/>
        </w:rPr>
        <w:t xml:space="preserve"> </w:t>
      </w:r>
      <w:r w:rsidRPr="002B4A2E">
        <w:rPr>
          <w:rFonts w:ascii="IRANSansFaNum" w:cs="B Nazanin" w:hint="cs"/>
          <w:sz w:val="26"/>
          <w:szCs w:val="26"/>
          <w:rtl/>
        </w:rPr>
        <w:t>برای آن</w:t>
      </w:r>
      <w:r w:rsidRPr="002B4A2E">
        <w:rPr>
          <w:rFonts w:ascii="IRANSansFaNum" w:cs="B Nazanin"/>
          <w:sz w:val="26"/>
          <w:szCs w:val="26"/>
        </w:rPr>
        <w:t xml:space="preserve"> </w:t>
      </w:r>
      <w:r w:rsidRPr="002B4A2E">
        <w:rPr>
          <w:rFonts w:ascii="IRANSansFaNum" w:cs="B Nazanin" w:hint="cs"/>
          <w:sz w:val="26"/>
          <w:szCs w:val="26"/>
          <w:rtl/>
        </w:rPr>
        <w:t>شیوه</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مناسب</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باشد</w:t>
      </w:r>
      <w:r w:rsidR="004F232B" w:rsidRPr="002B4A2E">
        <w:rPr>
          <w:rFonts w:ascii="IRANSansFaNum" w:cs="B Nazanin" w:hint="cs"/>
          <w:sz w:val="26"/>
          <w:szCs w:val="26"/>
          <w:rtl/>
        </w:rPr>
        <w:t xml:space="preserve"> (شکل 6-2)</w:t>
      </w:r>
      <w:r w:rsidRPr="002B4A2E">
        <w:rPr>
          <w:rFonts w:ascii="IRANSansFaNum" w:cs="B Nazanin" w:hint="cs"/>
          <w:sz w:val="26"/>
          <w:szCs w:val="26"/>
          <w:rtl/>
        </w:rPr>
        <w:t xml:space="preserve">. </w:t>
      </w:r>
    </w:p>
    <w:p w:rsidR="004F232B" w:rsidRPr="002B4A2E" w:rsidRDefault="008E2CA8" w:rsidP="004F232B">
      <w:pPr>
        <w:bidi/>
        <w:jc w:val="center"/>
        <w:rPr>
          <w:rFonts w:cs="B Nazanin"/>
          <w:sz w:val="26"/>
          <w:szCs w:val="26"/>
        </w:rPr>
      </w:pPr>
      <w:r w:rsidRPr="002B4A2E">
        <w:rPr>
          <w:rFonts w:cs="B Nazanin"/>
          <w:noProof/>
          <w:sz w:val="26"/>
          <w:szCs w:val="26"/>
          <w:rtl/>
        </w:rPr>
        <w:lastRenderedPageBreak/>
        <w:drawing>
          <wp:inline distT="0" distB="0" distL="0" distR="0" wp14:anchorId="59C16A09" wp14:editId="6C0DC0F2">
            <wp:extent cx="4324985" cy="149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E05A84.tmp"/>
                    <pic:cNvPicPr/>
                  </pic:nvPicPr>
                  <pic:blipFill>
                    <a:blip r:embed="rId131">
                      <a:extLst>
                        <a:ext uri="{28A0092B-C50C-407E-A947-70E740481C1C}">
                          <a14:useLocalDpi xmlns:a14="http://schemas.microsoft.com/office/drawing/2010/main" val="0"/>
                        </a:ext>
                      </a:extLst>
                    </a:blip>
                    <a:stretch>
                      <a:fillRect/>
                    </a:stretch>
                  </pic:blipFill>
                  <pic:spPr>
                    <a:xfrm>
                      <a:off x="0" y="0"/>
                      <a:ext cx="4324985" cy="1492250"/>
                    </a:xfrm>
                    <a:prstGeom prst="rect">
                      <a:avLst/>
                    </a:prstGeom>
                  </pic:spPr>
                </pic:pic>
              </a:graphicData>
            </a:graphic>
          </wp:inline>
        </w:drawing>
      </w:r>
      <w:r w:rsidR="004F232B" w:rsidRPr="002B4A2E">
        <w:rPr>
          <w:rFonts w:cs="B Nazanin" w:hint="cs"/>
          <w:sz w:val="26"/>
          <w:szCs w:val="26"/>
          <w:rtl/>
        </w:rPr>
        <w:t xml:space="preserve">شکل 6-2. محل تحویل در </w:t>
      </w:r>
      <w:r w:rsidR="004F232B" w:rsidRPr="002B4A2E">
        <w:rPr>
          <w:rFonts w:cs="B Nazanin"/>
          <w:sz w:val="26"/>
          <w:szCs w:val="26"/>
        </w:rPr>
        <w:t>CPT</w:t>
      </w:r>
    </w:p>
    <w:p w:rsidR="008E2CA8" w:rsidRPr="002B4A2E" w:rsidRDefault="008E2CA8" w:rsidP="004F232B">
      <w:pPr>
        <w:autoSpaceDE w:val="0"/>
        <w:autoSpaceDN w:val="0"/>
        <w:bidi/>
        <w:adjustRightInd w:val="0"/>
        <w:spacing w:after="0" w:line="240" w:lineRule="auto"/>
        <w:jc w:val="both"/>
        <w:rPr>
          <w:rFonts w:ascii="IRANSansFaNum" w:cs="B Nazanin"/>
          <w:sz w:val="26"/>
          <w:szCs w:val="26"/>
          <w:rtl/>
        </w:rPr>
      </w:pPr>
      <w:r w:rsidRPr="002B4A2E">
        <w:rPr>
          <w:rFonts w:ascii="IRANSansFaNum" w:cs="B Nazanin" w:hint="cs"/>
          <w:sz w:val="26"/>
          <w:szCs w:val="26"/>
          <w:rtl/>
        </w:rPr>
        <w:t>با</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محموله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نحو،</w:t>
      </w:r>
      <w:r w:rsidRPr="002B4A2E">
        <w:rPr>
          <w:rFonts w:ascii="IRANSansFaNum" w:cs="B Nazanin"/>
          <w:sz w:val="26"/>
          <w:szCs w:val="26"/>
        </w:rPr>
        <w:t xml:space="preserve"> </w:t>
      </w:r>
      <w:r w:rsidRPr="002B4A2E">
        <w:rPr>
          <w:rFonts w:ascii="IRANSansFaNum" w:cs="B Nazanin" w:hint="cs"/>
          <w:sz w:val="26"/>
          <w:szCs w:val="26"/>
          <w:rtl/>
        </w:rPr>
        <w:t>هیچ گونه</w:t>
      </w:r>
      <w:r w:rsidRPr="002B4A2E">
        <w:rPr>
          <w:rFonts w:ascii="IRANSansFaNum" w:cs="B Nazanin"/>
          <w:sz w:val="26"/>
          <w:szCs w:val="26"/>
        </w:rPr>
        <w:t xml:space="preserve"> </w:t>
      </w:r>
      <w:r w:rsidRPr="002B4A2E">
        <w:rPr>
          <w:rFonts w:ascii="IRANSansFaNum" w:cs="B Nazanin" w:hint="cs"/>
          <w:sz w:val="26"/>
          <w:szCs w:val="26"/>
          <w:rtl/>
        </w:rPr>
        <w:t>مسئولیتی</w:t>
      </w:r>
      <w:r w:rsidRPr="002B4A2E">
        <w:rPr>
          <w:rFonts w:ascii="IRANSansFaNum" w:cs="B Nazanin"/>
          <w:sz w:val="26"/>
          <w:szCs w:val="26"/>
        </w:rPr>
        <w:t xml:space="preserve"> </w:t>
      </w:r>
      <w:r w:rsidRPr="002B4A2E">
        <w:rPr>
          <w:rFonts w:ascii="IRANSansFaNum" w:cs="B Nazanin" w:hint="cs"/>
          <w:sz w:val="26"/>
          <w:szCs w:val="26"/>
          <w:rtl/>
        </w:rPr>
        <w:t>بر</w:t>
      </w:r>
      <w:r w:rsidRPr="002B4A2E">
        <w:rPr>
          <w:rFonts w:ascii="IRANSansFaNum" w:cs="B Nazanin"/>
          <w:sz w:val="26"/>
          <w:szCs w:val="26"/>
        </w:rPr>
        <w:t xml:space="preserve"> </w:t>
      </w:r>
      <w:r w:rsidRPr="002B4A2E">
        <w:rPr>
          <w:rFonts w:ascii="IRANSansFaNum" w:cs="B Nazanin" w:hint="cs"/>
          <w:sz w:val="26"/>
          <w:szCs w:val="26"/>
          <w:rtl/>
        </w:rPr>
        <w:t>عهده</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در خصوص</w:t>
      </w:r>
      <w:r w:rsidRPr="002B4A2E">
        <w:rPr>
          <w:rFonts w:ascii="IRANSansFaNum" w:cs="B Nazanin"/>
          <w:sz w:val="26"/>
          <w:szCs w:val="26"/>
        </w:rPr>
        <w:t xml:space="preserve"> </w:t>
      </w:r>
      <w:r w:rsidRPr="002B4A2E">
        <w:rPr>
          <w:rFonts w:ascii="IRANSansFaNum" w:cs="B Nazanin" w:hint="cs"/>
          <w:sz w:val="26"/>
          <w:szCs w:val="26"/>
          <w:rtl/>
        </w:rPr>
        <w:t>رسیدن</w:t>
      </w:r>
      <w:r w:rsidRPr="002B4A2E">
        <w:rPr>
          <w:rFonts w:ascii="IRANSansFaNum" w:cs="B Nazanin"/>
          <w:sz w:val="26"/>
          <w:szCs w:val="26"/>
        </w:rPr>
        <w:t xml:space="preserve"> </w:t>
      </w:r>
      <w:r w:rsidRPr="002B4A2E">
        <w:rPr>
          <w:rFonts w:ascii="IRANSansFaNum" w:cs="B Nazanin" w:hint="cs"/>
          <w:sz w:val="26"/>
          <w:szCs w:val="26"/>
          <w:rtl/>
        </w:rPr>
        <w:t>سالم</w:t>
      </w:r>
      <w:r w:rsidRPr="002B4A2E">
        <w:rPr>
          <w:rFonts w:ascii="IRANSansFaNum" w:cs="B Nazanin"/>
          <w:sz w:val="26"/>
          <w:szCs w:val="26"/>
        </w:rPr>
        <w:t xml:space="preserve"> </w:t>
      </w:r>
      <w:r w:rsidRPr="002B4A2E">
        <w:rPr>
          <w:rFonts w:ascii="IRANSansFaNum" w:cs="B Nazanin" w:hint="cs"/>
          <w:sz w:val="26"/>
          <w:szCs w:val="26"/>
          <w:rtl/>
        </w:rPr>
        <w:t>محموله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مقصد</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حتی</w:t>
      </w:r>
      <w:r w:rsidRPr="002B4A2E">
        <w:rPr>
          <w:rFonts w:ascii="IRANSansFaNum" w:cs="B Nazanin"/>
          <w:sz w:val="26"/>
          <w:szCs w:val="26"/>
        </w:rPr>
        <w:t xml:space="preserve"> </w:t>
      </w:r>
      <w:r w:rsidRPr="002B4A2E">
        <w:rPr>
          <w:rFonts w:ascii="IRANSansFaNum" w:cs="B Nazanin" w:hint="cs"/>
          <w:sz w:val="26"/>
          <w:szCs w:val="26"/>
          <w:rtl/>
        </w:rPr>
        <w:t>رسیدن</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نرسیدن</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مقصد</w:t>
      </w:r>
      <w:r w:rsidRPr="002B4A2E">
        <w:rPr>
          <w:rFonts w:ascii="IRANSansFaNum" w:cs="B Nazanin"/>
          <w:sz w:val="26"/>
          <w:szCs w:val="26"/>
        </w:rPr>
        <w:t xml:space="preserve"> </w:t>
      </w:r>
      <w:r w:rsidRPr="002B4A2E">
        <w:rPr>
          <w:rFonts w:ascii="IRANSansFaNum" w:cs="B Nazanin" w:hint="cs"/>
          <w:sz w:val="26"/>
          <w:szCs w:val="26"/>
          <w:rtl/>
        </w:rPr>
        <w:t>نخواهد بود</w:t>
      </w:r>
      <w:r w:rsidRPr="002B4A2E">
        <w:rPr>
          <w:rFonts w:ascii="TimesNewRomanPSMT" w:hAnsi="TimesNewRomanPSMT" w:cs="B Nazanin" w:hint="cs"/>
          <w:sz w:val="26"/>
          <w:szCs w:val="26"/>
          <w:rtl/>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دلیل</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به محض</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طریق</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کالا به 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منتقل</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با این</w:t>
      </w:r>
      <w:r w:rsidRPr="002B4A2E">
        <w:rPr>
          <w:rFonts w:ascii="IRANSansFaNum" w:cs="B Nazanin"/>
          <w:sz w:val="26"/>
          <w:szCs w:val="26"/>
        </w:rPr>
        <w:t xml:space="preserve"> </w:t>
      </w:r>
      <w:r w:rsidRPr="002B4A2E">
        <w:rPr>
          <w:rFonts w:ascii="IRANSansFaNum" w:cs="B Nazanin" w:hint="cs"/>
          <w:sz w:val="26"/>
          <w:szCs w:val="26"/>
          <w:rtl/>
        </w:rPr>
        <w:t>وجود،</w:t>
      </w:r>
      <w:r w:rsidRPr="002B4A2E">
        <w:rPr>
          <w:rFonts w:ascii="IRANSansFaNum" w:cs="B Nazanin"/>
          <w:sz w:val="26"/>
          <w:szCs w:val="26"/>
        </w:rPr>
        <w:t xml:space="preserve"> </w:t>
      </w:r>
      <w:r w:rsidRPr="002B4A2E">
        <w:rPr>
          <w:rFonts w:ascii="IRANSansFaNum" w:cs="B Nazanin" w:hint="cs"/>
          <w:sz w:val="26"/>
          <w:szCs w:val="26"/>
          <w:rtl/>
        </w:rPr>
        <w:t>فروشنده باید قرارداد</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با</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تا</w:t>
      </w:r>
      <w:r w:rsidRPr="002B4A2E">
        <w:rPr>
          <w:rFonts w:ascii="IRANSansFaNum" w:cs="B Nazanin"/>
          <w:sz w:val="26"/>
          <w:szCs w:val="26"/>
        </w:rPr>
        <w:t xml:space="preserve"> </w:t>
      </w:r>
      <w:r w:rsidRPr="002B4A2E">
        <w:rPr>
          <w:rFonts w:ascii="IRANSansFaNum" w:cs="B Nazanin" w:hint="cs"/>
          <w:sz w:val="26"/>
          <w:szCs w:val="26"/>
          <w:rtl/>
        </w:rPr>
        <w:t>مقصد توافق شده</w:t>
      </w:r>
      <w:r w:rsidRPr="002B4A2E">
        <w:rPr>
          <w:rFonts w:ascii="IRANSansFaNum" w:cs="B Nazanin"/>
          <w:sz w:val="26"/>
          <w:szCs w:val="26"/>
        </w:rPr>
        <w:t xml:space="preserve"> </w:t>
      </w:r>
      <w:r w:rsidRPr="002B4A2E">
        <w:rPr>
          <w:rFonts w:ascii="IRANSansFaNum" w:cs="B Nazanin" w:hint="cs"/>
          <w:sz w:val="26"/>
          <w:szCs w:val="26"/>
          <w:rtl/>
        </w:rPr>
        <w:t>با</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منعقد</w:t>
      </w:r>
      <w:r w:rsidRPr="002B4A2E">
        <w:rPr>
          <w:rFonts w:ascii="IRANSansFaNum" w:cs="B Nazanin"/>
          <w:sz w:val="26"/>
          <w:szCs w:val="26"/>
        </w:rPr>
        <w:t xml:space="preserve"> </w:t>
      </w:r>
      <w:r w:rsidRPr="002B4A2E">
        <w:rPr>
          <w:rFonts w:ascii="IRANSansFaNum" w:cs="B Nazanin" w:hint="cs"/>
          <w:sz w:val="26"/>
          <w:szCs w:val="26"/>
          <w:rtl/>
        </w:rPr>
        <w:t>نماید. به</w:t>
      </w:r>
      <w:r w:rsidRPr="002B4A2E">
        <w:rPr>
          <w:rFonts w:ascii="IRANSansFaNum" w:cs="B Nazanin"/>
          <w:sz w:val="26"/>
          <w:szCs w:val="26"/>
        </w:rPr>
        <w:t xml:space="preserve"> </w:t>
      </w:r>
      <w:r w:rsidRPr="002B4A2E">
        <w:rPr>
          <w:rFonts w:ascii="IRANSansFaNum" w:cs="B Nazanin" w:hint="cs"/>
          <w:sz w:val="26"/>
          <w:szCs w:val="26"/>
          <w:rtl/>
        </w:rPr>
        <w:t>این ترتیب،</w:t>
      </w:r>
      <w:r w:rsidRPr="002B4A2E">
        <w:rPr>
          <w:rFonts w:ascii="IRANSansFaNum" w:cs="B Nazanin"/>
          <w:sz w:val="26"/>
          <w:szCs w:val="26"/>
        </w:rPr>
        <w:t xml:space="preserve"> </w:t>
      </w:r>
      <w:r w:rsidRPr="002B4A2E">
        <w:rPr>
          <w:rFonts w:ascii="IRANSansFaNum" w:cs="B Nazanin" w:hint="cs"/>
          <w:sz w:val="26"/>
          <w:szCs w:val="26"/>
          <w:rtl/>
        </w:rPr>
        <w:t>مثلاً،</w:t>
      </w:r>
      <w:r w:rsidRPr="002B4A2E">
        <w:rPr>
          <w:rFonts w:ascii="IRANSansFaNum" w:cs="B Nazanin"/>
          <w:sz w:val="26"/>
          <w:szCs w:val="26"/>
        </w:rPr>
        <w:t xml:space="preserve"> </w:t>
      </w:r>
      <w:r w:rsidRPr="002B4A2E">
        <w:rPr>
          <w:rFonts w:ascii="IRANSansFaNum" w:cs="B Nazanin" w:hint="cs"/>
          <w:sz w:val="26"/>
          <w:szCs w:val="26"/>
          <w:rtl/>
        </w:rPr>
        <w:t>محموله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در یک مبداء که</w:t>
      </w:r>
      <w:r w:rsidRPr="002B4A2E">
        <w:rPr>
          <w:rFonts w:ascii="IRANSansFaNum" w:cs="B Nazanin"/>
          <w:sz w:val="26"/>
          <w:szCs w:val="26"/>
        </w:rPr>
        <w:t xml:space="preserve"> </w:t>
      </w:r>
      <w:r w:rsidRPr="002B4A2E">
        <w:rPr>
          <w:rFonts w:ascii="IRANSansFaNum" w:cs="B Nazanin" w:hint="cs"/>
          <w:sz w:val="26"/>
          <w:szCs w:val="26"/>
          <w:rtl/>
        </w:rPr>
        <w:t>بندرگاه</w:t>
      </w:r>
      <w:r w:rsidRPr="002B4A2E">
        <w:rPr>
          <w:rFonts w:ascii="IRANSansFaNum" w:cs="B Nazanin"/>
          <w:sz w:val="26"/>
          <w:szCs w:val="26"/>
        </w:rPr>
        <w:t xml:space="preserve"> </w:t>
      </w:r>
      <w:r w:rsidRPr="002B4A2E">
        <w:rPr>
          <w:rFonts w:ascii="IRANSansFaNum" w:cs="B Nazanin" w:hint="cs"/>
          <w:sz w:val="26"/>
          <w:szCs w:val="26"/>
          <w:rtl/>
        </w:rPr>
        <w:t>نیست</w:t>
      </w:r>
      <w:r w:rsidRPr="002B4A2E">
        <w:rPr>
          <w:rFonts w:ascii="TimesNewRomanPSMT" w:hAnsi="TimesNewRomanPSMT" w:cs="B Nazanin" w:hint="cs"/>
          <w:sz w:val="26"/>
          <w:szCs w:val="26"/>
          <w:rtl/>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تا</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یک مقصد که</w:t>
      </w:r>
      <w:r w:rsidRPr="002B4A2E">
        <w:rPr>
          <w:rFonts w:ascii="IRANSansFaNum" w:cs="B Nazanin"/>
          <w:sz w:val="26"/>
          <w:szCs w:val="26"/>
        </w:rPr>
        <w:t xml:space="preserve"> </w:t>
      </w:r>
      <w:r w:rsidRPr="002B4A2E">
        <w:rPr>
          <w:rFonts w:ascii="IRANSansFaNum" w:cs="B Nazanin" w:hint="cs"/>
          <w:sz w:val="26"/>
          <w:szCs w:val="26"/>
          <w:rtl/>
        </w:rPr>
        <w:t>ممکن است یک</w:t>
      </w:r>
      <w:r w:rsidRPr="002B4A2E">
        <w:rPr>
          <w:rFonts w:ascii="IRANSansFaNum" w:cs="B Nazanin"/>
          <w:sz w:val="26"/>
          <w:szCs w:val="26"/>
        </w:rPr>
        <w:t xml:space="preserve"> </w:t>
      </w:r>
      <w:r w:rsidRPr="002B4A2E">
        <w:rPr>
          <w:rFonts w:ascii="IRANSansFaNum" w:cs="B Nazanin" w:hint="cs"/>
          <w:sz w:val="26"/>
          <w:szCs w:val="26"/>
          <w:rtl/>
        </w:rPr>
        <w:t>بندرگاه باشد یا نباشد حمل</w:t>
      </w:r>
      <w:r w:rsidRPr="002B4A2E">
        <w:rPr>
          <w:rFonts w:ascii="IRANSansFaNum" w:cs="B Nazanin"/>
          <w:sz w:val="26"/>
          <w:szCs w:val="26"/>
        </w:rPr>
        <w:t xml:space="preserve"> </w:t>
      </w:r>
      <w:r w:rsidRPr="002B4A2E">
        <w:rPr>
          <w:rFonts w:ascii="IRANSansFaNum" w:cs="B Nazanin" w:hint="cs"/>
          <w:sz w:val="26"/>
          <w:szCs w:val="26"/>
          <w:rtl/>
        </w:rPr>
        <w:t>شود. در</w:t>
      </w:r>
      <w:r w:rsidRPr="002B4A2E">
        <w:rPr>
          <w:rFonts w:ascii="IRANSansFaNum" w:cs="B Nazanin"/>
          <w:sz w:val="26"/>
          <w:szCs w:val="26"/>
        </w:rPr>
        <w:t xml:space="preserve"> </w:t>
      </w:r>
      <w:r w:rsidRPr="002B4A2E">
        <w:rPr>
          <w:rFonts w:ascii="IRANSansFaNum" w:cs="B Nazanin" w:hint="cs"/>
          <w:sz w:val="26"/>
          <w:szCs w:val="26"/>
          <w:rtl/>
        </w:rPr>
        <w:t>هردو</w:t>
      </w:r>
      <w:r w:rsidRPr="002B4A2E">
        <w:rPr>
          <w:rFonts w:ascii="IRANSansFaNum" w:cs="B Nazanin"/>
          <w:sz w:val="26"/>
          <w:szCs w:val="26"/>
        </w:rPr>
        <w:t xml:space="preserve"> </w:t>
      </w:r>
      <w:r w:rsidRPr="002B4A2E">
        <w:rPr>
          <w:rFonts w:ascii="IRANSansFaNum" w:cs="B Nazanin" w:hint="cs"/>
          <w:sz w:val="26"/>
          <w:szCs w:val="26"/>
          <w:rtl/>
        </w:rPr>
        <w:t>صورت،</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انتقال ریسک</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مبداء اتفاق</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افتد</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باید قرارداد حمل</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تا</w:t>
      </w:r>
      <w:r w:rsidRPr="002B4A2E">
        <w:rPr>
          <w:rFonts w:ascii="IRANSansFaNum" w:cs="B Nazanin"/>
          <w:sz w:val="26"/>
          <w:szCs w:val="26"/>
        </w:rPr>
        <w:t xml:space="preserve"> </w:t>
      </w:r>
      <w:r w:rsidRPr="002B4A2E">
        <w:rPr>
          <w:rFonts w:ascii="IRANSansFaNum" w:cs="B Nazanin" w:hint="cs"/>
          <w:sz w:val="26"/>
          <w:szCs w:val="26"/>
          <w:rtl/>
        </w:rPr>
        <w:t>مقصد منعقد</w:t>
      </w:r>
      <w:r w:rsidRPr="002B4A2E">
        <w:rPr>
          <w:rFonts w:ascii="IRANSansFaNum" w:cs="B Nazanin"/>
          <w:sz w:val="26"/>
          <w:szCs w:val="26"/>
        </w:rPr>
        <w:t xml:space="preserve"> </w:t>
      </w:r>
      <w:r w:rsidRPr="002B4A2E">
        <w:rPr>
          <w:rFonts w:ascii="IRANSansFaNum" w:cs="B Nazanin" w:hint="cs"/>
          <w:sz w:val="26"/>
          <w:szCs w:val="26"/>
          <w:rtl/>
        </w:rPr>
        <w:t xml:space="preserve">نماید. </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r w:rsidRPr="002B4A2E">
        <w:rPr>
          <w:rFonts w:ascii="IRANSansFaNum" w:cs="B Nazanin" w:hint="cs"/>
          <w:sz w:val="26"/>
          <w:szCs w:val="26"/>
          <w:rtl/>
        </w:rPr>
        <w:t xml:space="preserve">ب. </w:t>
      </w:r>
      <w:r w:rsidRPr="002B4A2E">
        <w:rPr>
          <w:rFonts w:ascii="IRANSansFaNum-Bold" w:cs="B Nazanin" w:hint="cs"/>
          <w:sz w:val="26"/>
          <w:szCs w:val="26"/>
          <w:rtl/>
        </w:rPr>
        <w:t>شیوه</w:t>
      </w:r>
      <w:r w:rsidRPr="002B4A2E">
        <w:rPr>
          <w:rFonts w:ascii="IRANSansFaNum-Bold" w:cs="B Nazanin"/>
          <w:sz w:val="26"/>
          <w:szCs w:val="26"/>
        </w:rPr>
        <w:t xml:space="preserve"> </w:t>
      </w:r>
      <w:r w:rsidRPr="002B4A2E">
        <w:rPr>
          <w:rFonts w:ascii="IRANSansFaNum-Bold" w:cs="B Nazanin" w:hint="cs"/>
          <w:sz w:val="26"/>
          <w:szCs w:val="26"/>
          <w:rtl/>
        </w:rPr>
        <w:t>حمل</w:t>
      </w:r>
      <w:r w:rsidRPr="002B4A2E">
        <w:rPr>
          <w:rFonts w:ascii="IRANSansFaNum-Bold" w:cs="B Nazanin"/>
          <w:sz w:val="26"/>
          <w:szCs w:val="26"/>
        </w:rPr>
        <w:t xml:space="preserve"> </w:t>
      </w:r>
      <w:r w:rsidRPr="002B4A2E">
        <w:rPr>
          <w:rFonts w:ascii="IRANSansFaNum-Bold" w:cs="B Nazanin" w:hint="cs"/>
          <w:sz w:val="26"/>
          <w:szCs w:val="26"/>
          <w:rtl/>
        </w:rPr>
        <w:t>ونقل:</w:t>
      </w:r>
      <w:r w:rsidRPr="002B4A2E">
        <w:rPr>
          <w:rFonts w:ascii="IRANSansFaNum-Bold" w:cs="B Nazanin" w:hint="cs"/>
          <w:b/>
          <w:bCs/>
          <w:sz w:val="26"/>
          <w:szCs w:val="26"/>
          <w:rtl/>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قاعده</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تواند</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هر</w:t>
      </w:r>
      <w:r w:rsidRPr="002B4A2E">
        <w:rPr>
          <w:rFonts w:ascii="IRANSansFaNum" w:cs="B Nazanin"/>
          <w:sz w:val="26"/>
          <w:szCs w:val="26"/>
        </w:rPr>
        <w:t xml:space="preserve"> </w:t>
      </w:r>
      <w:r w:rsidRPr="002B4A2E">
        <w:rPr>
          <w:rFonts w:ascii="IRANSansFaNum" w:cs="B Nazanin" w:hint="cs"/>
          <w:sz w:val="26"/>
          <w:szCs w:val="26"/>
          <w:rtl/>
        </w:rPr>
        <w:t>شیوه</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همچنین</w:t>
      </w:r>
      <w:r w:rsidRPr="002B4A2E">
        <w:rPr>
          <w:rFonts w:ascii="IRANSansFaNum" w:cs="B Nazanin"/>
          <w:sz w:val="26"/>
          <w:szCs w:val="26"/>
        </w:rPr>
        <w:t xml:space="preserve"> </w:t>
      </w:r>
      <w:r w:rsidRPr="002B4A2E">
        <w:rPr>
          <w:rFonts w:ascii="IRANSansFaNum" w:cs="B Nazanin" w:hint="cs"/>
          <w:sz w:val="26"/>
          <w:szCs w:val="26"/>
          <w:rtl/>
        </w:rPr>
        <w:t>جایی که</w:t>
      </w:r>
      <w:r w:rsidRPr="002B4A2E">
        <w:rPr>
          <w:rFonts w:ascii="IRANSansFaNum" w:cs="B Nazanin"/>
          <w:sz w:val="26"/>
          <w:szCs w:val="26"/>
        </w:rPr>
        <w:t xml:space="preserve"> </w:t>
      </w:r>
      <w:r w:rsidRPr="002B4A2E">
        <w:rPr>
          <w:rFonts w:ascii="IRANSansFaNum" w:cs="B Nazanin" w:hint="cs"/>
          <w:sz w:val="26"/>
          <w:szCs w:val="26"/>
          <w:rtl/>
        </w:rPr>
        <w:t>بیش</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شیوه</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به کار</w:t>
      </w:r>
      <w:r w:rsidRPr="002B4A2E">
        <w:rPr>
          <w:rFonts w:ascii="IRANSansFaNum" w:cs="B Nazanin"/>
          <w:sz w:val="26"/>
          <w:szCs w:val="26"/>
        </w:rPr>
        <w:t xml:space="preserve"> </w:t>
      </w:r>
      <w:r w:rsidRPr="002B4A2E">
        <w:rPr>
          <w:rFonts w:ascii="IRANSansFaNum" w:cs="B Nazanin" w:hint="cs"/>
          <w:sz w:val="26"/>
          <w:szCs w:val="26"/>
          <w:rtl/>
        </w:rPr>
        <w:t>گرفته</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استفاده</w:t>
      </w:r>
      <w:r w:rsidRPr="002B4A2E">
        <w:rPr>
          <w:rFonts w:ascii="IRANSansFaNum" w:cs="B Nazanin"/>
          <w:sz w:val="26"/>
          <w:szCs w:val="26"/>
        </w:rPr>
        <w:t xml:space="preserve"> </w:t>
      </w:r>
      <w:r w:rsidRPr="002B4A2E">
        <w:rPr>
          <w:rFonts w:ascii="IRANSansFaNum" w:cs="B Nazanin" w:hint="cs"/>
          <w:sz w:val="26"/>
          <w:szCs w:val="26"/>
          <w:rtl/>
        </w:rPr>
        <w:t>شود</w:t>
      </w:r>
      <w:r w:rsidR="004F232B" w:rsidRPr="002B4A2E">
        <w:rPr>
          <w:rFonts w:ascii="IRANSansFaNum" w:cs="B Nazanin" w:hint="cs"/>
          <w:sz w:val="26"/>
          <w:szCs w:val="26"/>
          <w:rtl/>
        </w:rPr>
        <w:t xml:space="preserve"> (شکل 7-2)</w:t>
      </w:r>
      <w:r w:rsidRPr="002B4A2E">
        <w:rPr>
          <w:rFonts w:ascii="IRANSansFaNum"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66B00769" wp14:editId="0A193EF5">
            <wp:extent cx="4324985" cy="1094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E031CA.tmp"/>
                    <pic:cNvPicPr/>
                  </pic:nvPicPr>
                  <pic:blipFill>
                    <a:blip r:embed="rId132">
                      <a:extLst>
                        <a:ext uri="{28A0092B-C50C-407E-A947-70E740481C1C}">
                          <a14:useLocalDpi xmlns:a14="http://schemas.microsoft.com/office/drawing/2010/main" val="0"/>
                        </a:ext>
                      </a:extLst>
                    </a:blip>
                    <a:stretch>
                      <a:fillRect/>
                    </a:stretch>
                  </pic:blipFill>
                  <pic:spPr>
                    <a:xfrm>
                      <a:off x="0" y="0"/>
                      <a:ext cx="4324985" cy="1094740"/>
                    </a:xfrm>
                    <a:prstGeom prst="rect">
                      <a:avLst/>
                    </a:prstGeom>
                  </pic:spPr>
                </pic:pic>
              </a:graphicData>
            </a:graphic>
          </wp:inline>
        </w:drawing>
      </w:r>
    </w:p>
    <w:p w:rsidR="004F232B" w:rsidRPr="002B4A2E" w:rsidRDefault="004F232B" w:rsidP="004F232B">
      <w:pPr>
        <w:bidi/>
        <w:jc w:val="center"/>
        <w:rPr>
          <w:rFonts w:cs="B Nazanin"/>
          <w:sz w:val="26"/>
          <w:szCs w:val="26"/>
        </w:rPr>
      </w:pPr>
      <w:r w:rsidRPr="002B4A2E">
        <w:rPr>
          <w:rFonts w:cs="B Nazanin" w:hint="cs"/>
          <w:sz w:val="26"/>
          <w:szCs w:val="26"/>
          <w:rtl/>
        </w:rPr>
        <w:t>شکل 7-2. انواع شیوه</w:t>
      </w:r>
      <w:r w:rsidRPr="002B4A2E">
        <w:rPr>
          <w:rFonts w:cs="B Nazanin"/>
          <w:sz w:val="26"/>
          <w:szCs w:val="26"/>
          <w:rtl/>
        </w:rPr>
        <w:softHyphen/>
      </w:r>
      <w:r w:rsidRPr="002B4A2E">
        <w:rPr>
          <w:rFonts w:cs="B Nazanin" w:hint="cs"/>
          <w:sz w:val="26"/>
          <w:szCs w:val="26"/>
          <w:rtl/>
        </w:rPr>
        <w:t xml:space="preserve">های حمل در </w:t>
      </w:r>
      <w:r w:rsidRPr="002B4A2E">
        <w:rPr>
          <w:rFonts w:cs="B Nazanin"/>
          <w:sz w:val="26"/>
          <w:szCs w:val="26"/>
        </w:rPr>
        <w:t>CPT</w:t>
      </w:r>
    </w:p>
    <w:p w:rsidR="008E2CA8" w:rsidRPr="002B4A2E" w:rsidRDefault="008E2CA8" w:rsidP="004F232B">
      <w:pPr>
        <w:bidi/>
        <w:jc w:val="both"/>
        <w:rPr>
          <w:rFonts w:ascii="IRANSansFaNum" w:cs="B Nazanin"/>
          <w:sz w:val="26"/>
          <w:szCs w:val="26"/>
        </w:rPr>
      </w:pPr>
      <w:r w:rsidRPr="002B4A2E">
        <w:rPr>
          <w:rFonts w:cs="B Nazanin" w:hint="cs"/>
          <w:sz w:val="26"/>
          <w:szCs w:val="26"/>
          <w:rtl/>
        </w:rPr>
        <w:lastRenderedPageBreak/>
        <w:t xml:space="preserve">ج. </w:t>
      </w:r>
      <w:r w:rsidRPr="002B4A2E">
        <w:rPr>
          <w:rFonts w:ascii="IRANSansFaNum-Bold" w:cs="B Nazanin" w:hint="cs"/>
          <w:sz w:val="26"/>
          <w:szCs w:val="26"/>
          <w:rtl/>
        </w:rPr>
        <w:t>محل</w:t>
      </w:r>
      <w:r w:rsidRPr="002B4A2E">
        <w:rPr>
          <w:rFonts w:ascii="IRANSansFaNum-Bold" w:cs="B Nazanin"/>
          <w:sz w:val="26"/>
          <w:szCs w:val="26"/>
        </w:rPr>
        <w:t xml:space="preserve"> </w:t>
      </w:r>
      <w:r w:rsidRPr="002B4A2E">
        <w:rPr>
          <w:rFonts w:ascii="IRANSansFaNum-Bold" w:cs="B Nazanin" w:hint="cs"/>
          <w:sz w:val="26"/>
          <w:szCs w:val="26"/>
          <w:rtl/>
        </w:rPr>
        <w:t>یا</w:t>
      </w:r>
      <w:r w:rsidRPr="002B4A2E">
        <w:rPr>
          <w:rFonts w:ascii="IRANSansFaNum-Bold" w:cs="B Nazanin"/>
          <w:sz w:val="26"/>
          <w:szCs w:val="26"/>
        </w:rPr>
        <w:t xml:space="preserve"> </w:t>
      </w:r>
      <w:r w:rsidRPr="002B4A2E">
        <w:rPr>
          <w:rFonts w:ascii="IRANSansFaNum-Bold" w:cs="B Nazanin" w:hint="cs"/>
          <w:sz w:val="26"/>
          <w:szCs w:val="26"/>
          <w:rtl/>
        </w:rPr>
        <w:t>نقطه</w:t>
      </w:r>
      <w:r w:rsidRPr="002B4A2E">
        <w:rPr>
          <w:rFonts w:ascii="IRANSansFaNum-Bold" w:cs="B Nazanin"/>
          <w:sz w:val="26"/>
          <w:szCs w:val="26"/>
        </w:rPr>
        <w:t xml:space="preserve"> </w:t>
      </w:r>
      <w:r w:rsidRPr="002B4A2E">
        <w:rPr>
          <w:rFonts w:ascii="IRANSansFaNum-Bold" w:cs="B Nazanin" w:hint="cs"/>
          <w:sz w:val="26"/>
          <w:szCs w:val="26"/>
          <w:rtl/>
        </w:rPr>
        <w:t>دقیق</w:t>
      </w:r>
      <w:r w:rsidRPr="002B4A2E">
        <w:rPr>
          <w:rFonts w:ascii="IRANSansFaNum-Bold" w:cs="B Nazanin"/>
          <w:sz w:val="26"/>
          <w:szCs w:val="26"/>
        </w:rPr>
        <w:t xml:space="preserve"> </w:t>
      </w:r>
      <w:r w:rsidRPr="002B4A2E">
        <w:rPr>
          <w:rFonts w:ascii="IRANSansFaNum-Bold" w:cs="B Nazanin" w:hint="cs"/>
          <w:sz w:val="26"/>
          <w:szCs w:val="26"/>
          <w:rtl/>
        </w:rPr>
        <w:t xml:space="preserve">تحویل: در قاعده </w:t>
      </w:r>
      <w:r w:rsidRPr="002B4A2E">
        <w:rPr>
          <w:rFonts w:ascii="IRANSansFaNum" w:cs="B Nazanin"/>
          <w:sz w:val="26"/>
          <w:szCs w:val="26"/>
        </w:rPr>
        <w:t>CPT</w:t>
      </w:r>
      <w:r w:rsidRPr="002B4A2E">
        <w:rPr>
          <w:rFonts w:ascii="IRANSansFaNum-Bold" w:cs="B Nazanin" w:hint="cs"/>
          <w:sz w:val="26"/>
          <w:szCs w:val="26"/>
          <w:rtl/>
        </w:rPr>
        <w:t xml:space="preserve"> </w:t>
      </w:r>
      <w:r w:rsidRPr="002B4A2E">
        <w:rPr>
          <w:rFonts w:ascii="IRANSansFaNum" w:cs="B Nazanin" w:hint="cs"/>
          <w:sz w:val="26"/>
          <w:szCs w:val="26"/>
          <w:rtl/>
        </w:rPr>
        <w:t>دو</w:t>
      </w:r>
      <w:r w:rsidRPr="002B4A2E">
        <w:rPr>
          <w:rFonts w:ascii="IRANSansFaNum" w:cs="B Nazanin"/>
          <w:sz w:val="26"/>
          <w:szCs w:val="26"/>
        </w:rPr>
        <w:t xml:space="preserve"> </w:t>
      </w:r>
      <w:r w:rsidRPr="002B4A2E">
        <w:rPr>
          <w:rFonts w:ascii="IRANSansFaNum" w:cs="B Nazanin" w:hint="cs"/>
          <w:sz w:val="26"/>
          <w:szCs w:val="26"/>
          <w:rtl/>
        </w:rPr>
        <w:t>موقعیت</w:t>
      </w:r>
      <w:r w:rsidRPr="002B4A2E">
        <w:rPr>
          <w:rFonts w:ascii="IRANSansFaNum" w:cs="B Nazanin"/>
          <w:sz w:val="26"/>
          <w:szCs w:val="26"/>
        </w:rPr>
        <w:t xml:space="preserve"> </w:t>
      </w:r>
      <w:r w:rsidRPr="002B4A2E">
        <w:rPr>
          <w:rFonts w:ascii="IRANSansFaNum" w:cs="B Nazanin" w:hint="cs"/>
          <w:sz w:val="26"/>
          <w:szCs w:val="26"/>
          <w:rtl/>
        </w:rPr>
        <w:t>مکانی</w:t>
      </w:r>
      <w:r w:rsidRPr="002B4A2E">
        <w:rPr>
          <w:rFonts w:ascii="IRANSansFaNum" w:cs="B Nazanin"/>
          <w:sz w:val="26"/>
          <w:szCs w:val="26"/>
        </w:rPr>
        <w:t xml:space="preserve"> </w:t>
      </w:r>
      <w:r w:rsidRPr="002B4A2E">
        <w:rPr>
          <w:rFonts w:ascii="IRANSansFaNum" w:cs="B Nazanin" w:hint="cs"/>
          <w:sz w:val="26"/>
          <w:szCs w:val="26"/>
          <w:rtl/>
        </w:rPr>
        <w:t>اهمیت</w:t>
      </w:r>
      <w:r w:rsidRPr="002B4A2E">
        <w:rPr>
          <w:rFonts w:ascii="IRANSansFaNum" w:cs="B Nazanin"/>
          <w:sz w:val="26"/>
          <w:szCs w:val="26"/>
        </w:rPr>
        <w:t xml:space="preserve"> </w:t>
      </w:r>
      <w:r w:rsidRPr="002B4A2E">
        <w:rPr>
          <w:rFonts w:ascii="IRANSansFaNum" w:cs="B Nazanin" w:hint="cs"/>
          <w:sz w:val="26"/>
          <w:szCs w:val="26"/>
          <w:rtl/>
        </w:rPr>
        <w:t>ویژه</w:t>
      </w:r>
      <w:r w:rsidRPr="002B4A2E">
        <w:rPr>
          <w:rFonts w:ascii="IRANSansFaNum" w:cs="B Nazanin"/>
          <w:sz w:val="26"/>
          <w:szCs w:val="26"/>
          <w:rtl/>
        </w:rPr>
        <w:softHyphen/>
      </w:r>
      <w:r w:rsidRPr="002B4A2E">
        <w:rPr>
          <w:rFonts w:ascii="IRANSansFaNum" w:cs="B Nazanin" w:hint="cs"/>
          <w:sz w:val="26"/>
          <w:szCs w:val="26"/>
          <w:rtl/>
        </w:rPr>
        <w:t>ای</w:t>
      </w:r>
      <w:r w:rsidRPr="002B4A2E">
        <w:rPr>
          <w:rFonts w:ascii="IRANSansFaNum" w:cs="B Nazanin"/>
          <w:sz w:val="26"/>
          <w:szCs w:val="26"/>
        </w:rPr>
        <w:t xml:space="preserve"> </w:t>
      </w:r>
      <w:r w:rsidRPr="002B4A2E">
        <w:rPr>
          <w:rFonts w:ascii="IRANSansFaNum" w:cs="B Nazanin" w:hint="cs"/>
          <w:sz w:val="26"/>
          <w:szCs w:val="26"/>
          <w:rtl/>
        </w:rPr>
        <w:t>دارد: محل</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مکانی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آنجا</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صورت</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گیرد (ریسک</w:t>
      </w:r>
      <w:r w:rsidRPr="002B4A2E">
        <w:rPr>
          <w:rFonts w:ascii="IRANSansFaNum" w:cs="B Nazanin"/>
          <w:sz w:val="26"/>
          <w:szCs w:val="26"/>
        </w:rPr>
        <w:t xml:space="preserve"> </w:t>
      </w:r>
      <w:r w:rsidRPr="002B4A2E">
        <w:rPr>
          <w:rFonts w:ascii="IRANSansFaNum" w:cs="B Nazanin" w:hint="cs"/>
          <w:sz w:val="26"/>
          <w:szCs w:val="26"/>
          <w:rtl/>
        </w:rPr>
        <w:t>منتقل</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 و</w:t>
      </w:r>
      <w:r w:rsidRPr="002B4A2E">
        <w:rPr>
          <w:rFonts w:ascii="IRANSansFaNum" w:cs="B Nazanin"/>
          <w:sz w:val="26"/>
          <w:szCs w:val="26"/>
        </w:rPr>
        <w:t xml:space="preserve"> </w:t>
      </w:r>
      <w:r w:rsidRPr="002B4A2E">
        <w:rPr>
          <w:rFonts w:ascii="IRANSansFaNum" w:cs="B Nazanin" w:hint="cs"/>
          <w:sz w:val="26"/>
          <w:szCs w:val="26"/>
          <w:rtl/>
        </w:rPr>
        <w:t>دیگری</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مکانی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به عنوان</w:t>
      </w:r>
      <w:r w:rsidRPr="002B4A2E">
        <w:rPr>
          <w:rFonts w:ascii="IRANSansFaNum" w:cs="B Nazanin"/>
          <w:sz w:val="26"/>
          <w:szCs w:val="26"/>
        </w:rPr>
        <w:t xml:space="preserve"> </w:t>
      </w:r>
      <w:r w:rsidRPr="002B4A2E">
        <w:rPr>
          <w:rFonts w:ascii="IRANSansFaNum" w:cs="B Nazanin" w:hint="cs"/>
          <w:sz w:val="26"/>
          <w:szCs w:val="26"/>
          <w:rtl/>
        </w:rPr>
        <w:t>مقصد کالا</w:t>
      </w:r>
      <w:r w:rsidRPr="002B4A2E">
        <w:rPr>
          <w:rFonts w:ascii="IRANSansFaNum" w:cs="B Nazanin"/>
          <w:sz w:val="26"/>
          <w:szCs w:val="26"/>
        </w:rPr>
        <w:t xml:space="preserve"> </w:t>
      </w:r>
      <w:r w:rsidRPr="002B4A2E">
        <w:rPr>
          <w:rFonts w:ascii="IRANSansFaNum" w:cs="B Nazanin" w:hint="cs"/>
          <w:sz w:val="26"/>
          <w:szCs w:val="26"/>
          <w:rtl/>
        </w:rPr>
        <w:t>تعریف</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 (محلی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متعهد</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بستن</w:t>
      </w:r>
      <w:r w:rsidRPr="002B4A2E">
        <w:rPr>
          <w:rFonts w:ascii="IRANSansFaNum" w:cs="B Nazanin"/>
          <w:sz w:val="26"/>
          <w:szCs w:val="26"/>
        </w:rPr>
        <w:t xml:space="preserve"> </w:t>
      </w:r>
      <w:r w:rsidRPr="002B4A2E">
        <w:rPr>
          <w:rFonts w:ascii="IRANSansFaNum" w:cs="B Nazanin" w:hint="cs"/>
          <w:sz w:val="26"/>
          <w:szCs w:val="26"/>
          <w:rtl/>
        </w:rPr>
        <w:t>قرارداد</w:t>
      </w:r>
      <w:r w:rsidRPr="002B4A2E">
        <w:rPr>
          <w:rFonts w:ascii="IRANSansFaNum" w:cs="B Nazanin"/>
          <w:sz w:val="26"/>
          <w:szCs w:val="26"/>
        </w:rPr>
        <w:t xml:space="preserve"> </w:t>
      </w:r>
      <w:r w:rsidRPr="002B4A2E">
        <w:rPr>
          <w:rFonts w:ascii="IRANSansFaNum" w:cs="B Nazanin" w:hint="cs"/>
          <w:sz w:val="26"/>
          <w:szCs w:val="26"/>
          <w:rtl/>
        </w:rPr>
        <w:t>حمل و نقل</w:t>
      </w:r>
      <w:r w:rsidRPr="002B4A2E">
        <w:rPr>
          <w:rFonts w:ascii="IRANSansFaNum" w:cs="B Nazanin"/>
          <w:sz w:val="26"/>
          <w:szCs w:val="26"/>
        </w:rPr>
        <w:t xml:space="preserve"> </w:t>
      </w:r>
      <w:r w:rsidRPr="002B4A2E">
        <w:rPr>
          <w:rFonts w:ascii="IRANSansFaNum" w:cs="B Nazanin" w:hint="cs"/>
          <w:sz w:val="26"/>
          <w:szCs w:val="26"/>
          <w:rtl/>
        </w:rPr>
        <w:t>تا آنجا</w:t>
      </w:r>
      <w:r w:rsidRPr="002B4A2E">
        <w:rPr>
          <w:rFonts w:ascii="IRANSansFaNum" w:cs="B Nazanin"/>
          <w:sz w:val="26"/>
          <w:szCs w:val="26"/>
        </w:rPr>
        <w:t xml:space="preserve"> </w:t>
      </w:r>
      <w:r w:rsidRPr="002B4A2E">
        <w:rPr>
          <w:rFonts w:ascii="IRANSansFaNum" w:cs="B Nazanin" w:hint="cs"/>
          <w:sz w:val="26"/>
          <w:szCs w:val="26"/>
          <w:rtl/>
        </w:rPr>
        <w:t xml:space="preserve">است). </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r w:rsidRPr="002B4A2E">
        <w:rPr>
          <w:rFonts w:ascii="IRANSansFaNum-Bold" w:cs="B Nazanin" w:hint="cs"/>
          <w:sz w:val="26"/>
          <w:szCs w:val="26"/>
          <w:rtl/>
        </w:rPr>
        <w:t>د. تعیین</w:t>
      </w:r>
      <w:r w:rsidRPr="002B4A2E">
        <w:rPr>
          <w:rFonts w:ascii="IRANSansFaNum-Bold" w:cs="B Nazanin"/>
          <w:sz w:val="26"/>
          <w:szCs w:val="26"/>
        </w:rPr>
        <w:t xml:space="preserve"> </w:t>
      </w:r>
      <w:r w:rsidRPr="002B4A2E">
        <w:rPr>
          <w:rFonts w:ascii="IRANSansFaNum-Bold" w:cs="B Nazanin" w:hint="cs"/>
          <w:sz w:val="26"/>
          <w:szCs w:val="26"/>
          <w:rtl/>
        </w:rPr>
        <w:t>محل</w:t>
      </w:r>
      <w:r w:rsidRPr="002B4A2E">
        <w:rPr>
          <w:rFonts w:ascii="IRANSansFaNum-Bold" w:cs="B Nazanin"/>
          <w:sz w:val="26"/>
          <w:szCs w:val="26"/>
        </w:rPr>
        <w:t xml:space="preserve"> </w:t>
      </w:r>
      <w:r w:rsidRPr="002B4A2E">
        <w:rPr>
          <w:rFonts w:ascii="IRANSansFaNum-Bold" w:cs="B Nazanin" w:hint="cs"/>
          <w:sz w:val="26"/>
          <w:szCs w:val="26"/>
          <w:rtl/>
        </w:rPr>
        <w:t>یا</w:t>
      </w:r>
      <w:r w:rsidRPr="002B4A2E">
        <w:rPr>
          <w:rFonts w:ascii="IRANSansFaNum-Bold" w:cs="B Nazanin"/>
          <w:sz w:val="26"/>
          <w:szCs w:val="26"/>
        </w:rPr>
        <w:t xml:space="preserve"> </w:t>
      </w:r>
      <w:r w:rsidRPr="002B4A2E">
        <w:rPr>
          <w:rFonts w:ascii="IRANSansFaNum-Bold" w:cs="B Nazanin" w:hint="cs"/>
          <w:sz w:val="26"/>
          <w:szCs w:val="26"/>
          <w:rtl/>
        </w:rPr>
        <w:t>نقطه</w:t>
      </w:r>
      <w:r w:rsidRPr="002B4A2E">
        <w:rPr>
          <w:rFonts w:ascii="IRANSansFaNum-Bold" w:cs="B Nazanin"/>
          <w:sz w:val="26"/>
          <w:szCs w:val="26"/>
        </w:rPr>
        <w:t xml:space="preserve"> </w:t>
      </w:r>
      <w:r w:rsidRPr="002B4A2E">
        <w:rPr>
          <w:rFonts w:ascii="IRANSansFaNum-Bold" w:cs="B Nazanin" w:hint="cs"/>
          <w:sz w:val="26"/>
          <w:szCs w:val="26"/>
          <w:rtl/>
        </w:rPr>
        <w:t>تحویل</w:t>
      </w:r>
      <w:r w:rsidRPr="002B4A2E">
        <w:rPr>
          <w:rFonts w:ascii="IRANSansFaNum-Bold" w:cs="B Nazanin"/>
          <w:sz w:val="26"/>
          <w:szCs w:val="26"/>
        </w:rPr>
        <w:t xml:space="preserve"> </w:t>
      </w:r>
      <w:r w:rsidRPr="002B4A2E">
        <w:rPr>
          <w:rFonts w:ascii="IRANSansFaNum-Bold" w:cs="B Nazanin" w:hint="cs"/>
          <w:sz w:val="26"/>
          <w:szCs w:val="26"/>
          <w:rtl/>
        </w:rPr>
        <w:t>به</w:t>
      </w:r>
      <w:r w:rsidRPr="002B4A2E">
        <w:rPr>
          <w:rFonts w:ascii="IRANSansFaNum-Bold" w:cs="B Nazanin"/>
          <w:sz w:val="26"/>
          <w:szCs w:val="26"/>
        </w:rPr>
        <w:t xml:space="preserve"> </w:t>
      </w:r>
      <w:r w:rsidRPr="002B4A2E">
        <w:rPr>
          <w:rFonts w:ascii="IRANSansFaNum-Bold" w:cs="B Nazanin" w:hint="cs"/>
          <w:sz w:val="26"/>
          <w:szCs w:val="26"/>
          <w:rtl/>
        </w:rPr>
        <w:t>صورت</w:t>
      </w:r>
      <w:r w:rsidRPr="002B4A2E">
        <w:rPr>
          <w:rFonts w:ascii="IRANSansFaNum-Bold" w:cs="B Nazanin"/>
          <w:sz w:val="26"/>
          <w:szCs w:val="26"/>
        </w:rPr>
        <w:t xml:space="preserve"> </w:t>
      </w:r>
      <w:r w:rsidRPr="002B4A2E">
        <w:rPr>
          <w:rFonts w:ascii="IRANSansFaNum-Bold" w:cs="B Nazanin" w:hint="cs"/>
          <w:sz w:val="26"/>
          <w:szCs w:val="26"/>
          <w:rtl/>
        </w:rPr>
        <w:t>دقیق:</w:t>
      </w:r>
      <w:r w:rsidRPr="002B4A2E">
        <w:rPr>
          <w:rFonts w:ascii="IRANSansFaNum-Bold" w:cs="B Nazanin"/>
          <w:b/>
          <w:bCs/>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طرفین</w:t>
      </w:r>
      <w:r w:rsidRPr="002B4A2E">
        <w:rPr>
          <w:rFonts w:ascii="IRANSansFaNum" w:cs="B Nazanin"/>
          <w:sz w:val="26"/>
          <w:szCs w:val="26"/>
        </w:rPr>
        <w:t xml:space="preserve"> </w:t>
      </w:r>
      <w:r w:rsidRPr="002B4A2E">
        <w:rPr>
          <w:rFonts w:ascii="IRANSansFaNum" w:cs="B Nazanin" w:hint="cs"/>
          <w:sz w:val="26"/>
          <w:szCs w:val="26"/>
          <w:rtl/>
        </w:rPr>
        <w:t>اکیداً توصیه</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مکانی</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تا حد</w:t>
      </w:r>
      <w:r w:rsidRPr="002B4A2E">
        <w:rPr>
          <w:rFonts w:ascii="IRANSansFaNum" w:cs="B Nazanin"/>
          <w:sz w:val="26"/>
          <w:szCs w:val="26"/>
        </w:rPr>
        <w:t xml:space="preserve"> </w:t>
      </w:r>
      <w:r w:rsidRPr="002B4A2E">
        <w:rPr>
          <w:rFonts w:ascii="IRANSansFaNum" w:cs="B Nazanin" w:hint="cs"/>
          <w:sz w:val="26"/>
          <w:szCs w:val="26"/>
          <w:rtl/>
        </w:rPr>
        <w:t>امکان</w:t>
      </w:r>
      <w:r w:rsidRPr="002B4A2E">
        <w:rPr>
          <w:rFonts w:ascii="IRANSansFaNum" w:cs="B Nazanin"/>
          <w:sz w:val="26"/>
          <w:szCs w:val="26"/>
        </w:rPr>
        <w:t xml:space="preserve"> </w:t>
      </w:r>
      <w:r w:rsidRPr="002B4A2E">
        <w:rPr>
          <w:rFonts w:ascii="IRANSansFaNum" w:cs="B Nazanin" w:hint="cs"/>
          <w:sz w:val="26"/>
          <w:szCs w:val="26"/>
          <w:rtl/>
        </w:rPr>
        <w:t>به صورتی</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قرارداد</w:t>
      </w:r>
      <w:r w:rsidRPr="002B4A2E">
        <w:rPr>
          <w:rFonts w:ascii="IRANSansFaNum" w:cs="B Nazanin"/>
          <w:sz w:val="26"/>
          <w:szCs w:val="26"/>
        </w:rPr>
        <w:t xml:space="preserve"> </w:t>
      </w:r>
      <w:r w:rsidRPr="002B4A2E">
        <w:rPr>
          <w:rFonts w:ascii="IRANSansFaNum" w:cs="B Nazanin" w:hint="cs"/>
          <w:sz w:val="26"/>
          <w:szCs w:val="26"/>
          <w:rtl/>
        </w:rPr>
        <w:t>فروش</w:t>
      </w:r>
      <w:r w:rsidRPr="002B4A2E">
        <w:rPr>
          <w:rFonts w:ascii="IRANSansFaNum" w:cs="B Nazanin"/>
          <w:sz w:val="26"/>
          <w:szCs w:val="26"/>
        </w:rPr>
        <w:t xml:space="preserve"> </w:t>
      </w:r>
      <w:r w:rsidRPr="002B4A2E">
        <w:rPr>
          <w:rFonts w:ascii="IRANSansFaNum" w:cs="B Nazanin" w:hint="cs"/>
          <w:sz w:val="26"/>
          <w:szCs w:val="26"/>
          <w:rtl/>
        </w:rPr>
        <w:t>تعیین</w:t>
      </w:r>
      <w:r w:rsidRPr="002B4A2E">
        <w:rPr>
          <w:rFonts w:ascii="IRANSansFaNum" w:cs="B Nazanin"/>
          <w:sz w:val="26"/>
          <w:szCs w:val="26"/>
        </w:rPr>
        <w:t xml:space="preserve"> </w:t>
      </w:r>
      <w:r w:rsidRPr="002B4A2E">
        <w:rPr>
          <w:rFonts w:ascii="IRANSansFaNum" w:cs="B Nazanin" w:hint="cs"/>
          <w:sz w:val="26"/>
          <w:szCs w:val="26"/>
          <w:rtl/>
        </w:rPr>
        <w:t>کنند. تعیین</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دقیق مکانی</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مواقعی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بیش</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هرکدام</w:t>
      </w:r>
      <w:r w:rsidRPr="002B4A2E">
        <w:rPr>
          <w:rFonts w:ascii="IRANSansFaNum" w:cs="B Nazanin"/>
          <w:sz w:val="26"/>
          <w:szCs w:val="26"/>
        </w:rPr>
        <w:t xml:space="preserve"> </w:t>
      </w:r>
      <w:r w:rsidRPr="002B4A2E">
        <w:rPr>
          <w:rFonts w:ascii="IRANSansFaNum" w:cs="B Nazanin" w:hint="cs"/>
          <w:sz w:val="26"/>
          <w:szCs w:val="26"/>
          <w:rtl/>
        </w:rPr>
        <w:t>بخشی از</w:t>
      </w:r>
      <w:r w:rsidRPr="002B4A2E">
        <w:rPr>
          <w:rFonts w:ascii="IRANSansFaNum" w:cs="B Nazanin"/>
          <w:sz w:val="26"/>
          <w:szCs w:val="26"/>
        </w:rPr>
        <w:t xml:space="preserve"> </w:t>
      </w:r>
      <w:r w:rsidRPr="002B4A2E">
        <w:rPr>
          <w:rFonts w:ascii="IRANSansFaNum" w:cs="B Nazanin" w:hint="cs"/>
          <w:sz w:val="26"/>
          <w:szCs w:val="26"/>
          <w:rtl/>
        </w:rPr>
        <w:t>فرآیند</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تا</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مقصد</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بر</w:t>
      </w:r>
      <w:r w:rsidRPr="002B4A2E">
        <w:rPr>
          <w:rFonts w:ascii="IRANSansFaNum" w:cs="B Nazanin"/>
          <w:sz w:val="26"/>
          <w:szCs w:val="26"/>
        </w:rPr>
        <w:t xml:space="preserve"> </w:t>
      </w:r>
      <w:r w:rsidRPr="002B4A2E">
        <w:rPr>
          <w:rFonts w:ascii="IRANSansFaNum" w:cs="B Nazanin" w:hint="cs"/>
          <w:sz w:val="26"/>
          <w:szCs w:val="26"/>
          <w:rtl/>
        </w:rPr>
        <w:t>عهده</w:t>
      </w:r>
      <w:r w:rsidRPr="002B4A2E">
        <w:rPr>
          <w:rFonts w:ascii="IRANSansFaNum" w:cs="B Nazanin"/>
          <w:sz w:val="26"/>
          <w:szCs w:val="26"/>
        </w:rPr>
        <w:t xml:space="preserve"> </w:t>
      </w:r>
      <w:r w:rsidRPr="002B4A2E">
        <w:rPr>
          <w:rFonts w:ascii="IRANSansFaNum" w:cs="B Nazanin" w:hint="cs"/>
          <w:sz w:val="26"/>
          <w:szCs w:val="26"/>
          <w:rtl/>
        </w:rPr>
        <w:t>دارند،</w:t>
      </w:r>
      <w:r w:rsidRPr="002B4A2E">
        <w:rPr>
          <w:rFonts w:ascii="IRANSansFaNum" w:cs="B Nazanin"/>
          <w:sz w:val="26"/>
          <w:szCs w:val="26"/>
        </w:rPr>
        <w:t xml:space="preserve"> </w:t>
      </w:r>
      <w:r w:rsidRPr="002B4A2E">
        <w:rPr>
          <w:rFonts w:ascii="IRANSansFaNum" w:cs="B Nazanin" w:hint="cs"/>
          <w:sz w:val="26"/>
          <w:szCs w:val="26"/>
          <w:rtl/>
        </w:rPr>
        <w:t>اهمیت</w:t>
      </w:r>
      <w:r w:rsidRPr="002B4A2E">
        <w:rPr>
          <w:rFonts w:ascii="IRANSansFaNum" w:cs="B Nazanin"/>
          <w:sz w:val="26"/>
          <w:szCs w:val="26"/>
        </w:rPr>
        <w:t xml:space="preserve"> </w:t>
      </w:r>
      <w:r w:rsidRPr="002B4A2E">
        <w:rPr>
          <w:rFonts w:ascii="IRANSansFaNum" w:cs="B Nazanin" w:hint="cs"/>
          <w:sz w:val="26"/>
          <w:szCs w:val="26"/>
          <w:rtl/>
        </w:rPr>
        <w:t>زیادی دارد. در</w:t>
      </w:r>
      <w:r w:rsidRPr="002B4A2E">
        <w:rPr>
          <w:rFonts w:ascii="IRANSansFaNum" w:cs="B Nazanin"/>
          <w:sz w:val="26"/>
          <w:szCs w:val="26"/>
        </w:rPr>
        <w:t xml:space="preserve"> </w:t>
      </w:r>
      <w:r w:rsidRPr="002B4A2E">
        <w:rPr>
          <w:rFonts w:ascii="IRANSansFaNum" w:cs="B Nazanin" w:hint="cs"/>
          <w:sz w:val="26"/>
          <w:szCs w:val="26"/>
          <w:rtl/>
        </w:rPr>
        <w:t>چنین</w:t>
      </w:r>
      <w:r w:rsidRPr="002B4A2E">
        <w:rPr>
          <w:rFonts w:ascii="IRANSansFaNum" w:cs="B Nazanin"/>
          <w:sz w:val="26"/>
          <w:szCs w:val="26"/>
        </w:rPr>
        <w:t xml:space="preserve"> </w:t>
      </w:r>
      <w:r w:rsidRPr="002B4A2E">
        <w:rPr>
          <w:rFonts w:ascii="IRANSansFaNum" w:cs="B Nazanin" w:hint="cs"/>
          <w:sz w:val="26"/>
          <w:szCs w:val="26"/>
          <w:rtl/>
        </w:rPr>
        <w:t>شرایطی</w:t>
      </w:r>
      <w:r w:rsidRPr="002B4A2E">
        <w:rPr>
          <w:rFonts w:ascii="IRANSansFaNum" w:cs="B Nazanin"/>
          <w:sz w:val="26"/>
          <w:szCs w:val="26"/>
        </w:rPr>
        <w:t xml:space="preserve"> </w:t>
      </w:r>
      <w:r w:rsidRPr="002B4A2E">
        <w:rPr>
          <w:rFonts w:ascii="IRANSansFaNum" w:cs="B Nazanin" w:hint="cs"/>
          <w:sz w:val="26"/>
          <w:szCs w:val="26"/>
          <w:rtl/>
        </w:rPr>
        <w:t>اگر</w:t>
      </w:r>
      <w:r w:rsidRPr="002B4A2E">
        <w:rPr>
          <w:rFonts w:ascii="IRANSansFaNum" w:cs="B Nazanin"/>
          <w:sz w:val="26"/>
          <w:szCs w:val="26"/>
        </w:rPr>
        <w:t xml:space="preserve"> </w:t>
      </w:r>
      <w:r w:rsidRPr="002B4A2E">
        <w:rPr>
          <w:rFonts w:ascii="IRANSansFaNum" w:cs="B Nazanin" w:hint="cs"/>
          <w:sz w:val="26"/>
          <w:szCs w:val="26"/>
          <w:rtl/>
        </w:rPr>
        <w:t>طرفین</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مورد</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مکانی</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توافق نکرده</w:t>
      </w:r>
      <w:r w:rsidRPr="002B4A2E">
        <w:rPr>
          <w:rFonts w:ascii="IRANSansFaNum" w:cs="B Nazanin"/>
          <w:sz w:val="26"/>
          <w:szCs w:val="26"/>
        </w:rPr>
        <w:t xml:space="preserve"> </w:t>
      </w:r>
      <w:r w:rsidRPr="002B4A2E">
        <w:rPr>
          <w:rFonts w:ascii="IRANSansFaNum" w:cs="B Nazanin" w:hint="cs"/>
          <w:sz w:val="26"/>
          <w:szCs w:val="26"/>
          <w:rtl/>
        </w:rPr>
        <w:t>باشند،</w:t>
      </w:r>
      <w:r w:rsidRPr="002B4A2E">
        <w:rPr>
          <w:rFonts w:ascii="IRANSansFaNum" w:cs="B Nazanin"/>
          <w:sz w:val="26"/>
          <w:szCs w:val="26"/>
        </w:rPr>
        <w:t xml:space="preserve"> </w:t>
      </w:r>
      <w:r w:rsidRPr="002B4A2E">
        <w:rPr>
          <w:rFonts w:ascii="IRANSansFaNum" w:cs="B Nazanin" w:hint="cs"/>
          <w:sz w:val="26"/>
          <w:szCs w:val="26"/>
          <w:rtl/>
        </w:rPr>
        <w:t>پیش</w:t>
      </w:r>
      <w:r w:rsidRPr="002B4A2E">
        <w:rPr>
          <w:rFonts w:ascii="IRANSansFaNum" w:cs="B Nazanin"/>
          <w:sz w:val="26"/>
          <w:szCs w:val="26"/>
        </w:rPr>
        <w:t xml:space="preserve"> </w:t>
      </w:r>
      <w:r w:rsidRPr="002B4A2E">
        <w:rPr>
          <w:rFonts w:ascii="IRANSansFaNum" w:cs="B Nazanin" w:hint="cs"/>
          <w:sz w:val="26"/>
          <w:szCs w:val="26"/>
          <w:rtl/>
        </w:rPr>
        <w:t>فرض</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با</w:t>
      </w:r>
      <w:r w:rsidRPr="002B4A2E">
        <w:rPr>
          <w:rFonts w:ascii="IRANSansFaNum" w:cs="B Nazanin"/>
          <w:sz w:val="26"/>
          <w:szCs w:val="26"/>
        </w:rPr>
        <w:t xml:space="preserve"> </w:t>
      </w:r>
      <w:r w:rsidRPr="002B4A2E">
        <w:rPr>
          <w:rFonts w:ascii="IRANSansFaNum" w:cs="B Nazanin" w:hint="cs"/>
          <w:sz w:val="26"/>
          <w:szCs w:val="26"/>
          <w:rtl/>
        </w:rPr>
        <w:t>تحویل</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اولین</w:t>
      </w:r>
      <w:r w:rsidRPr="002B4A2E">
        <w:rPr>
          <w:rFonts w:ascii="IRANSansFaNum" w:cs="B Nazanin"/>
          <w:sz w:val="26"/>
          <w:szCs w:val="26"/>
        </w:rPr>
        <w:t xml:space="preserve"> </w:t>
      </w:r>
      <w:r w:rsidRPr="002B4A2E">
        <w:rPr>
          <w:rFonts w:ascii="IRANSansFaNum" w:cs="B Nazanin" w:hint="cs"/>
          <w:sz w:val="26"/>
          <w:szCs w:val="26"/>
          <w:rtl/>
        </w:rPr>
        <w:t>متصدی حمل</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انتخاب شده</w:t>
      </w:r>
      <w:r w:rsidRPr="002B4A2E">
        <w:rPr>
          <w:rFonts w:ascii="IRANSansFaNum" w:cs="B Nazanin"/>
          <w:sz w:val="26"/>
          <w:szCs w:val="26"/>
        </w:rPr>
        <w:t xml:space="preserve"> </w:t>
      </w:r>
      <w:r w:rsidRPr="002B4A2E">
        <w:rPr>
          <w:rFonts w:ascii="IRANSansFaNum" w:cs="B Nazanin" w:hint="cs"/>
          <w:sz w:val="26"/>
          <w:szCs w:val="26"/>
          <w:rtl/>
        </w:rPr>
        <w:t>توسط</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بدون</w:t>
      </w:r>
      <w:r w:rsidRPr="002B4A2E">
        <w:rPr>
          <w:rFonts w:ascii="IRANSansFaNum" w:cs="B Nazanin"/>
          <w:sz w:val="26"/>
          <w:szCs w:val="26"/>
        </w:rPr>
        <w:t xml:space="preserve"> </w:t>
      </w:r>
      <w:r w:rsidRPr="002B4A2E">
        <w:rPr>
          <w:rFonts w:ascii="IRANSansFaNum" w:cs="B Nazanin" w:hint="cs"/>
          <w:sz w:val="26"/>
          <w:szCs w:val="26"/>
          <w:rtl/>
        </w:rPr>
        <w:t>اینکه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هیچ</w:t>
      </w:r>
      <w:r w:rsidRPr="002B4A2E">
        <w:rPr>
          <w:rFonts w:ascii="IRANSansFaNum" w:cs="B Nazanin"/>
          <w:sz w:val="26"/>
          <w:szCs w:val="26"/>
        </w:rPr>
        <w:t xml:space="preserve"> </w:t>
      </w:r>
      <w:r w:rsidRPr="002B4A2E">
        <w:rPr>
          <w:rFonts w:ascii="IRANSansFaNum" w:cs="B Nazanin" w:hint="cs"/>
          <w:sz w:val="26"/>
          <w:szCs w:val="26"/>
          <w:rtl/>
        </w:rPr>
        <w:t>کنترلی</w:t>
      </w:r>
      <w:r w:rsidRPr="002B4A2E">
        <w:rPr>
          <w:rFonts w:ascii="IRANSansFaNum" w:cs="B Nazanin"/>
          <w:sz w:val="26"/>
          <w:szCs w:val="26"/>
        </w:rPr>
        <w:t xml:space="preserve"> </w:t>
      </w:r>
      <w:r w:rsidRPr="002B4A2E">
        <w:rPr>
          <w:rFonts w:ascii="IRANSansFaNum" w:cs="B Nazanin" w:hint="cs"/>
          <w:sz w:val="26"/>
          <w:szCs w:val="26"/>
          <w:rtl/>
        </w:rPr>
        <w:t>روی آن</w:t>
      </w:r>
      <w:r w:rsidRPr="002B4A2E">
        <w:rPr>
          <w:rFonts w:ascii="IRANSansFaNum" w:cs="B Nazanin"/>
          <w:sz w:val="26"/>
          <w:szCs w:val="26"/>
        </w:rPr>
        <w:t xml:space="preserve"> </w:t>
      </w:r>
      <w:r w:rsidRPr="002B4A2E">
        <w:rPr>
          <w:rFonts w:ascii="IRANSansFaNum" w:cs="B Nazanin" w:hint="cs"/>
          <w:sz w:val="26"/>
          <w:szCs w:val="26"/>
          <w:rtl/>
        </w:rPr>
        <w:t>داشته</w:t>
      </w:r>
      <w:r w:rsidRPr="002B4A2E">
        <w:rPr>
          <w:rFonts w:ascii="IRANSansFaNum" w:cs="B Nazanin"/>
          <w:sz w:val="26"/>
          <w:szCs w:val="26"/>
        </w:rPr>
        <w:t xml:space="preserve"> </w:t>
      </w:r>
      <w:r w:rsidRPr="002B4A2E">
        <w:rPr>
          <w:rFonts w:ascii="IRANSansFaNum" w:cs="B Nazanin" w:hint="cs"/>
          <w:sz w:val="26"/>
          <w:szCs w:val="26"/>
          <w:rtl/>
        </w:rPr>
        <w:t>باشد</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منتقل</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 اگر</w:t>
      </w:r>
      <w:r w:rsidRPr="002B4A2E">
        <w:rPr>
          <w:rFonts w:ascii="IRANSansFaNum" w:cs="B Nazanin"/>
          <w:sz w:val="26"/>
          <w:szCs w:val="26"/>
        </w:rPr>
        <w:t xml:space="preserve"> </w:t>
      </w:r>
      <w:r w:rsidRPr="002B4A2E">
        <w:rPr>
          <w:rFonts w:ascii="IRANSansFaNum" w:cs="B Nazanin" w:hint="cs"/>
          <w:sz w:val="26"/>
          <w:szCs w:val="26"/>
          <w:rtl/>
        </w:rPr>
        <w:t>چنانچه</w:t>
      </w:r>
      <w:r w:rsidRPr="002B4A2E">
        <w:rPr>
          <w:rFonts w:ascii="IRANSansFaNum" w:cs="B Nazanin"/>
          <w:sz w:val="26"/>
          <w:szCs w:val="26"/>
        </w:rPr>
        <w:t xml:space="preserve"> </w:t>
      </w:r>
      <w:r w:rsidRPr="002B4A2E">
        <w:rPr>
          <w:rFonts w:ascii="IRANSansFaNum" w:cs="B Nazanin" w:hint="cs"/>
          <w:sz w:val="26"/>
          <w:szCs w:val="26"/>
          <w:rtl/>
        </w:rPr>
        <w:t>طرفین</w:t>
      </w:r>
      <w:r w:rsidRPr="002B4A2E">
        <w:rPr>
          <w:rFonts w:ascii="IRANSansFaNum" w:cs="B Nazanin"/>
          <w:sz w:val="26"/>
          <w:szCs w:val="26"/>
        </w:rPr>
        <w:t xml:space="preserve"> </w:t>
      </w:r>
      <w:r w:rsidRPr="002B4A2E">
        <w:rPr>
          <w:rFonts w:ascii="IRANSansFaNum" w:cs="B Nazanin" w:hint="cs"/>
          <w:sz w:val="26"/>
          <w:szCs w:val="26"/>
          <w:rtl/>
        </w:rPr>
        <w:t>بخواهند که</w:t>
      </w:r>
      <w:r w:rsidRPr="002B4A2E">
        <w:rPr>
          <w:rFonts w:ascii="IRANSansFaNum" w:cs="B Nazanin"/>
          <w:sz w:val="26"/>
          <w:szCs w:val="26"/>
        </w:rPr>
        <w:t xml:space="preserve"> </w:t>
      </w:r>
      <w:r w:rsidRPr="002B4A2E">
        <w:rPr>
          <w:rFonts w:ascii="IRANSansFaNum" w:cs="B Nazanin" w:hint="cs"/>
          <w:sz w:val="26"/>
          <w:szCs w:val="26"/>
          <w:rtl/>
        </w:rPr>
        <w:t>ریسک</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مرحله</w:t>
      </w:r>
      <w:r w:rsidRPr="002B4A2E">
        <w:rPr>
          <w:rFonts w:ascii="IRANSansFaNum" w:cs="B Nazanin"/>
          <w:sz w:val="26"/>
          <w:szCs w:val="26"/>
        </w:rPr>
        <w:t xml:space="preserve"> </w:t>
      </w:r>
      <w:r w:rsidRPr="002B4A2E">
        <w:rPr>
          <w:rFonts w:ascii="IRANSansFaNum" w:cs="B Nazanin" w:hint="cs"/>
          <w:sz w:val="26"/>
          <w:szCs w:val="26"/>
          <w:rtl/>
        </w:rPr>
        <w:t>بعدتری (مثلاً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بندرگاه</w:t>
      </w:r>
      <w:r w:rsidRPr="002B4A2E">
        <w:rPr>
          <w:rFonts w:ascii="IRANSansFaNum" w:cs="B Nazanin"/>
          <w:sz w:val="26"/>
          <w:szCs w:val="26"/>
        </w:rPr>
        <w:t xml:space="preserve"> </w:t>
      </w:r>
      <w:r w:rsidRPr="002B4A2E">
        <w:rPr>
          <w:rFonts w:ascii="IRANSansFaNum" w:cs="B Nazanin" w:hint="cs"/>
          <w:sz w:val="26"/>
          <w:szCs w:val="26"/>
          <w:rtl/>
        </w:rPr>
        <w:t>یا</w:t>
      </w:r>
      <w:r w:rsidRPr="002B4A2E">
        <w:rPr>
          <w:rFonts w:ascii="IRANSansFaNum" w:cs="B Nazanin"/>
          <w:sz w:val="26"/>
          <w:szCs w:val="26"/>
        </w:rPr>
        <w:t xml:space="preserve"> </w:t>
      </w:r>
      <w:r w:rsidRPr="002B4A2E">
        <w:rPr>
          <w:rFonts w:ascii="IRANSansFaNum" w:cs="B Nazanin" w:hint="cs"/>
          <w:sz w:val="26"/>
          <w:szCs w:val="26"/>
          <w:rtl/>
        </w:rPr>
        <w:t>فرودگاه) یا</w:t>
      </w:r>
      <w:r w:rsidRPr="002B4A2E">
        <w:rPr>
          <w:rFonts w:ascii="IRANSansFaNum" w:cs="B Nazanin"/>
          <w:sz w:val="26"/>
          <w:szCs w:val="26"/>
        </w:rPr>
        <w:t xml:space="preserve"> </w:t>
      </w:r>
      <w:r w:rsidRPr="002B4A2E">
        <w:rPr>
          <w:rFonts w:ascii="IRANSansFaNum" w:cs="B Nazanin" w:hint="cs"/>
          <w:sz w:val="26"/>
          <w:szCs w:val="26"/>
          <w:rtl/>
        </w:rPr>
        <w:t>حتی</w:t>
      </w:r>
      <w:r w:rsidRPr="002B4A2E">
        <w:rPr>
          <w:rFonts w:ascii="IRANSansFaNum" w:cs="B Nazanin"/>
          <w:sz w:val="26"/>
          <w:szCs w:val="26"/>
        </w:rPr>
        <w:t xml:space="preserve"> </w:t>
      </w:r>
      <w:r w:rsidRPr="002B4A2E">
        <w:rPr>
          <w:rFonts w:ascii="IRANSansFaNum" w:cs="B Nazanin" w:hint="cs"/>
          <w:sz w:val="26"/>
          <w:szCs w:val="26"/>
          <w:rtl/>
        </w:rPr>
        <w:t>در مرحله</w:t>
      </w:r>
      <w:r w:rsidRPr="002B4A2E">
        <w:rPr>
          <w:rFonts w:ascii="IRANSansFaNum" w:cs="B Nazanin"/>
          <w:sz w:val="26"/>
          <w:szCs w:val="26"/>
        </w:rPr>
        <w:t xml:space="preserve"> </w:t>
      </w:r>
      <w:r w:rsidRPr="002B4A2E">
        <w:rPr>
          <w:rFonts w:ascii="IRANSansFaNum" w:cs="B Nazanin" w:hint="cs"/>
          <w:sz w:val="26"/>
          <w:szCs w:val="26"/>
          <w:rtl/>
        </w:rPr>
        <w:t>قبل</w:t>
      </w:r>
      <w:r w:rsidRPr="002B4A2E">
        <w:rPr>
          <w:rFonts w:ascii="IRANSansFaNum" w:cs="B Nazanin"/>
          <w:sz w:val="26"/>
          <w:szCs w:val="26"/>
          <w:rtl/>
        </w:rPr>
        <w:softHyphen/>
      </w:r>
      <w:r w:rsidRPr="002B4A2E">
        <w:rPr>
          <w:rFonts w:ascii="IRANSansFaNum" w:cs="B Nazanin" w:hint="cs"/>
          <w:sz w:val="26"/>
          <w:szCs w:val="26"/>
          <w:rtl/>
        </w:rPr>
        <w:t>تری</w:t>
      </w:r>
      <w:r w:rsidRPr="002B4A2E">
        <w:rPr>
          <w:rFonts w:ascii="IRANSansFaNum" w:cs="B Nazanin"/>
          <w:sz w:val="26"/>
          <w:szCs w:val="26"/>
        </w:rPr>
        <w:t xml:space="preserve"> </w:t>
      </w:r>
      <w:r w:rsidRPr="002B4A2E">
        <w:rPr>
          <w:rFonts w:ascii="IRANSansFaNum" w:cs="B Nazanin" w:hint="cs"/>
          <w:sz w:val="26"/>
          <w:szCs w:val="26"/>
          <w:rtl/>
        </w:rPr>
        <w:t>(مثلاً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ترمینال</w:t>
      </w:r>
      <w:r w:rsidRPr="002B4A2E">
        <w:rPr>
          <w:rFonts w:ascii="IRANSansFaNum" w:cs="B Nazanin"/>
          <w:sz w:val="26"/>
          <w:szCs w:val="26"/>
        </w:rPr>
        <w:t xml:space="preserve"> </w:t>
      </w:r>
      <w:r w:rsidRPr="002B4A2E">
        <w:rPr>
          <w:rFonts w:ascii="IRANSansFaNum" w:cs="B Nazanin" w:hint="cs"/>
          <w:sz w:val="26"/>
          <w:szCs w:val="26"/>
          <w:rtl/>
        </w:rPr>
        <w:t>زمینی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قبل</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بندرگاه</w:t>
      </w:r>
      <w:r w:rsidRPr="002B4A2E">
        <w:rPr>
          <w:rFonts w:ascii="IRANSansFaNum" w:cs="B Nazanin"/>
          <w:sz w:val="26"/>
          <w:szCs w:val="26"/>
        </w:rPr>
        <w:t xml:space="preserve"> </w:t>
      </w:r>
      <w:r w:rsidRPr="002B4A2E">
        <w:rPr>
          <w:rFonts w:ascii="IRANSansFaNum" w:cs="B Nazanin" w:hint="cs"/>
          <w:sz w:val="26"/>
          <w:szCs w:val="26"/>
          <w:rtl/>
        </w:rPr>
        <w:t>قرار دارد) منتقل شود، لازم است</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این</w:t>
      </w:r>
      <w:r w:rsidRPr="002B4A2E">
        <w:rPr>
          <w:rFonts w:ascii="IRANSansFaNum" w:cs="B Nazanin"/>
          <w:sz w:val="26"/>
          <w:szCs w:val="26"/>
        </w:rPr>
        <w:t xml:space="preserve"> </w:t>
      </w:r>
      <w:r w:rsidRPr="002B4A2E">
        <w:rPr>
          <w:rFonts w:ascii="IRANSansFaNum" w:cs="B Nazanin" w:hint="cs"/>
          <w:sz w:val="26"/>
          <w:szCs w:val="26"/>
          <w:rtl/>
        </w:rPr>
        <w:t>موضوع</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قرارداد</w:t>
      </w:r>
      <w:r w:rsidRPr="002B4A2E">
        <w:rPr>
          <w:rFonts w:ascii="IRANSansFaNum" w:cs="B Nazanin"/>
          <w:sz w:val="26"/>
          <w:szCs w:val="26"/>
        </w:rPr>
        <w:t xml:space="preserve"> </w:t>
      </w:r>
      <w:r w:rsidRPr="002B4A2E">
        <w:rPr>
          <w:rFonts w:ascii="IRANSansFaNum" w:cs="B Nazanin" w:hint="cs"/>
          <w:sz w:val="26"/>
          <w:szCs w:val="26"/>
          <w:rtl/>
        </w:rPr>
        <w:t>فروش</w:t>
      </w:r>
      <w:r w:rsidRPr="002B4A2E">
        <w:rPr>
          <w:rFonts w:ascii="IRANSansFaNum" w:cs="B Nazanin"/>
          <w:sz w:val="26"/>
          <w:szCs w:val="26"/>
        </w:rPr>
        <w:t xml:space="preserve"> </w:t>
      </w:r>
      <w:r w:rsidRPr="002B4A2E">
        <w:rPr>
          <w:rFonts w:ascii="IRANSansFaNum" w:cs="B Nazanin" w:hint="cs"/>
          <w:sz w:val="26"/>
          <w:szCs w:val="26"/>
          <w:rtl/>
        </w:rPr>
        <w:t>خود</w:t>
      </w:r>
      <w:r w:rsidRPr="002B4A2E">
        <w:rPr>
          <w:rFonts w:ascii="IRANSansFaNum" w:cs="B Nazanin"/>
          <w:sz w:val="26"/>
          <w:szCs w:val="26"/>
        </w:rPr>
        <w:t xml:space="preserve"> </w:t>
      </w:r>
      <w:r w:rsidRPr="002B4A2E">
        <w:rPr>
          <w:rFonts w:ascii="IRANSansFaNum" w:cs="B Nazanin" w:hint="cs"/>
          <w:sz w:val="26"/>
          <w:szCs w:val="26"/>
          <w:rtl/>
        </w:rPr>
        <w:t>مشخص</w:t>
      </w:r>
      <w:r w:rsidRPr="002B4A2E">
        <w:rPr>
          <w:rFonts w:ascii="IRANSansFaNum" w:cs="B Nazanin"/>
          <w:sz w:val="26"/>
          <w:szCs w:val="26"/>
        </w:rPr>
        <w:t xml:space="preserve"> </w:t>
      </w:r>
      <w:r w:rsidRPr="002B4A2E">
        <w:rPr>
          <w:rFonts w:ascii="IRANSansFaNum" w:cs="B Nazanin" w:hint="cs"/>
          <w:sz w:val="26"/>
          <w:szCs w:val="26"/>
          <w:rtl/>
        </w:rPr>
        <w:t>نمایند</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عواقب</w:t>
      </w:r>
      <w:r w:rsidRPr="002B4A2E">
        <w:rPr>
          <w:rFonts w:ascii="IRANSansFaNum" w:cs="B Nazanin"/>
          <w:sz w:val="26"/>
          <w:szCs w:val="26"/>
        </w:rPr>
        <w:t xml:space="preserve"> </w:t>
      </w:r>
      <w:r w:rsidRPr="002B4A2E">
        <w:rPr>
          <w:rFonts w:ascii="IRANSansFaNum" w:cs="B Nazanin" w:hint="cs"/>
          <w:sz w:val="26"/>
          <w:szCs w:val="26"/>
          <w:rtl/>
        </w:rPr>
        <w:t>آن را</w:t>
      </w:r>
      <w:r w:rsidRPr="002B4A2E">
        <w:rPr>
          <w:rFonts w:ascii="IRANSansFaNum" w:cs="B Nazanin"/>
          <w:sz w:val="26"/>
          <w:szCs w:val="26"/>
        </w:rPr>
        <w:t xml:space="preserve"> </w:t>
      </w:r>
      <w:r w:rsidRPr="002B4A2E">
        <w:rPr>
          <w:rFonts w:ascii="IRANSansFaNum" w:cs="B Nazanin" w:hint="cs"/>
          <w:sz w:val="26"/>
          <w:szCs w:val="26"/>
          <w:rtl/>
        </w:rPr>
        <w:t>نیز به دقت</w:t>
      </w:r>
      <w:r w:rsidRPr="002B4A2E">
        <w:rPr>
          <w:rFonts w:ascii="IRANSansFaNum" w:cs="B Nazanin"/>
          <w:sz w:val="26"/>
          <w:szCs w:val="26"/>
        </w:rPr>
        <w:t xml:space="preserve"> </w:t>
      </w:r>
      <w:r w:rsidRPr="002B4A2E">
        <w:rPr>
          <w:rFonts w:ascii="IRANSansFaNum" w:cs="B Nazanin" w:hint="cs"/>
          <w:sz w:val="26"/>
          <w:szCs w:val="26"/>
          <w:rtl/>
        </w:rPr>
        <w:t>بررسی</w:t>
      </w:r>
      <w:r w:rsidRPr="002B4A2E">
        <w:rPr>
          <w:rFonts w:ascii="IRANSansFaNum" w:cs="B Nazanin"/>
          <w:sz w:val="26"/>
          <w:szCs w:val="26"/>
        </w:rPr>
        <w:t xml:space="preserve"> </w:t>
      </w:r>
      <w:r w:rsidRPr="002B4A2E">
        <w:rPr>
          <w:rFonts w:ascii="IRANSansFaNum" w:cs="B Nazanin" w:hint="cs"/>
          <w:sz w:val="26"/>
          <w:szCs w:val="26"/>
          <w:rtl/>
        </w:rPr>
        <w:t xml:space="preserve">کنند. </w:t>
      </w:r>
    </w:p>
    <w:p w:rsidR="008E2CA8" w:rsidRPr="002B4A2E" w:rsidRDefault="008E2CA8" w:rsidP="008E2CA8">
      <w:pPr>
        <w:autoSpaceDE w:val="0"/>
        <w:autoSpaceDN w:val="0"/>
        <w:bidi/>
        <w:adjustRightInd w:val="0"/>
        <w:spacing w:after="0" w:line="240" w:lineRule="auto"/>
        <w:jc w:val="both"/>
        <w:rPr>
          <w:rFonts w:ascii="IRANSansFaNum-Bold" w:cs="B Nazanin"/>
          <w:b/>
          <w:bCs/>
          <w:sz w:val="26"/>
          <w:szCs w:val="26"/>
          <w:rtl/>
        </w:rPr>
      </w:pPr>
      <w:r w:rsidRPr="002B4A2E">
        <w:rPr>
          <w:rFonts w:ascii="IRANSansFaNum" w:cs="B Nazanin" w:hint="cs"/>
          <w:sz w:val="26"/>
          <w:szCs w:val="26"/>
          <w:rtl/>
        </w:rPr>
        <w:t xml:space="preserve">ه. </w:t>
      </w:r>
      <w:r w:rsidRPr="002B4A2E">
        <w:rPr>
          <w:rFonts w:ascii="IRANSansFaNum-Bold" w:cs="B Nazanin" w:hint="cs"/>
          <w:sz w:val="26"/>
          <w:szCs w:val="26"/>
          <w:rtl/>
        </w:rPr>
        <w:t>تعیین</w:t>
      </w:r>
      <w:r w:rsidRPr="002B4A2E">
        <w:rPr>
          <w:rFonts w:ascii="IRANSansFaNum-Bold" w:cs="B Nazanin"/>
          <w:sz w:val="26"/>
          <w:szCs w:val="26"/>
        </w:rPr>
        <w:t xml:space="preserve"> </w:t>
      </w:r>
      <w:r w:rsidRPr="002B4A2E">
        <w:rPr>
          <w:rFonts w:ascii="IRANSansFaNum-Bold" w:cs="B Nazanin" w:hint="cs"/>
          <w:sz w:val="26"/>
          <w:szCs w:val="26"/>
          <w:rtl/>
        </w:rPr>
        <w:t>محل</w:t>
      </w:r>
      <w:r w:rsidRPr="002B4A2E">
        <w:rPr>
          <w:rFonts w:ascii="IRANSansFaNum-Bold" w:cs="B Nazanin"/>
          <w:sz w:val="26"/>
          <w:szCs w:val="26"/>
        </w:rPr>
        <w:t xml:space="preserve"> </w:t>
      </w:r>
      <w:r w:rsidRPr="002B4A2E">
        <w:rPr>
          <w:rFonts w:ascii="IRANSansFaNum-Bold" w:cs="B Nazanin" w:hint="cs"/>
          <w:sz w:val="26"/>
          <w:szCs w:val="26"/>
          <w:rtl/>
        </w:rPr>
        <w:t>یا</w:t>
      </w:r>
      <w:r w:rsidRPr="002B4A2E">
        <w:rPr>
          <w:rFonts w:ascii="IRANSansFaNum-Bold" w:cs="B Nazanin"/>
          <w:sz w:val="26"/>
          <w:szCs w:val="26"/>
        </w:rPr>
        <w:t xml:space="preserve"> </w:t>
      </w:r>
      <w:r w:rsidRPr="002B4A2E">
        <w:rPr>
          <w:rFonts w:ascii="IRANSansFaNum-Bold" w:cs="B Nazanin" w:hint="cs"/>
          <w:sz w:val="26"/>
          <w:szCs w:val="26"/>
          <w:rtl/>
        </w:rPr>
        <w:t>نقطه</w:t>
      </w:r>
      <w:r w:rsidRPr="002B4A2E">
        <w:rPr>
          <w:rFonts w:ascii="IRANSansFaNum-Bold" w:cs="B Nazanin"/>
          <w:sz w:val="26"/>
          <w:szCs w:val="26"/>
        </w:rPr>
        <w:t xml:space="preserve"> </w:t>
      </w:r>
      <w:r w:rsidRPr="002B4A2E">
        <w:rPr>
          <w:rFonts w:ascii="IRANSansFaNum-Bold" w:cs="B Nazanin" w:hint="cs"/>
          <w:sz w:val="26"/>
          <w:szCs w:val="26"/>
          <w:rtl/>
        </w:rPr>
        <w:t>مقصد</w:t>
      </w:r>
      <w:r w:rsidRPr="002B4A2E">
        <w:rPr>
          <w:rFonts w:ascii="IRANSansFaNum-Bold" w:cs="B Nazanin"/>
          <w:sz w:val="26"/>
          <w:szCs w:val="26"/>
        </w:rPr>
        <w:t xml:space="preserve"> </w:t>
      </w:r>
      <w:r w:rsidRPr="002B4A2E">
        <w:rPr>
          <w:rFonts w:ascii="IRANSansFaNum-Bold" w:cs="B Nazanin" w:hint="cs"/>
          <w:sz w:val="26"/>
          <w:szCs w:val="26"/>
          <w:rtl/>
        </w:rPr>
        <w:t>به</w:t>
      </w:r>
      <w:r w:rsidRPr="002B4A2E">
        <w:rPr>
          <w:rFonts w:ascii="IRANSansFaNum-Bold" w:cs="B Nazanin"/>
          <w:sz w:val="26"/>
          <w:szCs w:val="26"/>
        </w:rPr>
        <w:t xml:space="preserve"> </w:t>
      </w:r>
      <w:r w:rsidRPr="002B4A2E">
        <w:rPr>
          <w:rFonts w:ascii="IRANSansFaNum-Bold" w:cs="B Nazanin" w:hint="cs"/>
          <w:sz w:val="26"/>
          <w:szCs w:val="26"/>
          <w:rtl/>
        </w:rPr>
        <w:t>صورت</w:t>
      </w:r>
      <w:r w:rsidRPr="002B4A2E">
        <w:rPr>
          <w:rFonts w:ascii="IRANSansFaNum-Bold" w:cs="B Nazanin"/>
          <w:sz w:val="26"/>
          <w:szCs w:val="26"/>
        </w:rPr>
        <w:t xml:space="preserve"> </w:t>
      </w:r>
      <w:r w:rsidRPr="002B4A2E">
        <w:rPr>
          <w:rFonts w:ascii="IRANSansFaNum-Bold" w:cs="B Nazanin" w:hint="cs"/>
          <w:sz w:val="26"/>
          <w:szCs w:val="26"/>
          <w:rtl/>
        </w:rPr>
        <w:t xml:space="preserve">دقیق: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طرفین</w:t>
      </w:r>
      <w:r w:rsidRPr="002B4A2E">
        <w:rPr>
          <w:rFonts w:ascii="IRANSansFaNum" w:cs="B Nazanin"/>
          <w:sz w:val="26"/>
          <w:szCs w:val="26"/>
        </w:rPr>
        <w:t xml:space="preserve"> </w:t>
      </w:r>
      <w:r w:rsidRPr="002B4A2E">
        <w:rPr>
          <w:rFonts w:ascii="IRANSansFaNum" w:cs="B Nazanin" w:hint="cs"/>
          <w:sz w:val="26"/>
          <w:szCs w:val="26"/>
          <w:rtl/>
        </w:rPr>
        <w:t>اکیداً</w:t>
      </w:r>
      <w:r w:rsidRPr="002B4A2E">
        <w:rPr>
          <w:rFonts w:ascii="IRANSansFaNum" w:cs="B Nazanin"/>
          <w:sz w:val="26"/>
          <w:szCs w:val="26"/>
        </w:rPr>
        <w:t xml:space="preserve"> </w:t>
      </w:r>
      <w:r w:rsidRPr="002B4A2E">
        <w:rPr>
          <w:rFonts w:ascii="IRANSansFaNum" w:cs="B Nazanin" w:hint="cs"/>
          <w:sz w:val="26"/>
          <w:szCs w:val="26"/>
          <w:rtl/>
        </w:rPr>
        <w:t>توصیه</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 که</w:t>
      </w:r>
      <w:r w:rsidRPr="002B4A2E">
        <w:rPr>
          <w:rFonts w:ascii="IRANSansFaNum" w:cs="B Nazanin"/>
          <w:sz w:val="26"/>
          <w:szCs w:val="26"/>
        </w:rPr>
        <w:t xml:space="preserve"> </w:t>
      </w:r>
      <w:r w:rsidRPr="002B4A2E">
        <w:rPr>
          <w:rFonts w:ascii="IRANSansFaNum" w:cs="B Nazanin" w:hint="cs"/>
          <w:sz w:val="26"/>
          <w:szCs w:val="26"/>
          <w:rtl/>
        </w:rPr>
        <w:t>نقطه</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مقصد</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محل</w:t>
      </w:r>
      <w:r w:rsidRPr="002B4A2E">
        <w:rPr>
          <w:rFonts w:ascii="IRANSansFaNum" w:cs="B Nazanin"/>
          <w:sz w:val="26"/>
          <w:szCs w:val="26"/>
        </w:rPr>
        <w:t xml:space="preserve"> </w:t>
      </w:r>
      <w:r w:rsidRPr="002B4A2E">
        <w:rPr>
          <w:rFonts w:ascii="IRANSansFaNum" w:cs="B Nazanin" w:hint="cs"/>
          <w:sz w:val="26"/>
          <w:szCs w:val="26"/>
          <w:rtl/>
        </w:rPr>
        <w:t>مقصد</w:t>
      </w:r>
      <w:r w:rsidRPr="002B4A2E">
        <w:rPr>
          <w:rFonts w:ascii="IRANSansFaNum" w:cs="B Nazanin"/>
          <w:sz w:val="26"/>
          <w:szCs w:val="26"/>
        </w:rPr>
        <w:t xml:space="preserve"> </w:t>
      </w:r>
      <w:r w:rsidRPr="002B4A2E">
        <w:rPr>
          <w:rFonts w:ascii="IRANSansFaNum" w:cs="B Nazanin" w:hint="cs"/>
          <w:sz w:val="26"/>
          <w:szCs w:val="26"/>
          <w:rtl/>
        </w:rPr>
        <w:t>تا</w:t>
      </w:r>
      <w:r w:rsidRPr="002B4A2E">
        <w:rPr>
          <w:rFonts w:ascii="IRANSansFaNum" w:cs="B Nazanin"/>
          <w:sz w:val="26"/>
          <w:szCs w:val="26"/>
        </w:rPr>
        <w:t xml:space="preserve"> </w:t>
      </w:r>
      <w:r w:rsidRPr="002B4A2E">
        <w:rPr>
          <w:rFonts w:ascii="IRANSansFaNum" w:cs="B Nazanin" w:hint="cs"/>
          <w:sz w:val="26"/>
          <w:szCs w:val="26"/>
          <w:rtl/>
        </w:rPr>
        <w:t>جایی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ممکن</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دقیق</w:t>
      </w:r>
      <w:r w:rsidRPr="002B4A2E">
        <w:rPr>
          <w:rFonts w:ascii="IRANSansFaNum" w:cs="B Nazanin"/>
          <w:sz w:val="26"/>
          <w:szCs w:val="26"/>
        </w:rPr>
        <w:t xml:space="preserve"> </w:t>
      </w:r>
      <w:r w:rsidRPr="002B4A2E">
        <w:rPr>
          <w:rFonts w:ascii="IRANSansFaNum" w:cs="B Nazanin" w:hint="cs"/>
          <w:sz w:val="26"/>
          <w:szCs w:val="26"/>
          <w:rtl/>
        </w:rPr>
        <w:t>مشخص</w:t>
      </w:r>
      <w:r w:rsidRPr="002B4A2E">
        <w:rPr>
          <w:rFonts w:ascii="IRANSansFaNum" w:cs="B Nazanin"/>
          <w:sz w:val="26"/>
          <w:szCs w:val="26"/>
        </w:rPr>
        <w:t xml:space="preserve"> </w:t>
      </w:r>
      <w:r w:rsidRPr="002B4A2E">
        <w:rPr>
          <w:rFonts w:ascii="IRANSansFaNum" w:cs="B Nazanin" w:hint="cs"/>
          <w:sz w:val="26"/>
          <w:szCs w:val="26"/>
          <w:rtl/>
        </w:rPr>
        <w:t>کنند زیرا اینجا</w:t>
      </w:r>
      <w:r w:rsidRPr="002B4A2E">
        <w:rPr>
          <w:rFonts w:ascii="IRANSansFaNum" w:cs="B Nazanin"/>
          <w:sz w:val="26"/>
          <w:szCs w:val="26"/>
        </w:rPr>
        <w:t xml:space="preserve"> </w:t>
      </w:r>
      <w:r w:rsidRPr="002B4A2E">
        <w:rPr>
          <w:rFonts w:ascii="IRANSansFaNum" w:cs="B Nazanin" w:hint="cs"/>
          <w:sz w:val="26"/>
          <w:szCs w:val="26"/>
          <w:rtl/>
        </w:rPr>
        <w:t>همانجایی</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باید قرارداد</w:t>
      </w:r>
      <w:r w:rsidRPr="002B4A2E">
        <w:rPr>
          <w:rFonts w:ascii="IRANSansFaNum" w:cs="B Nazanin"/>
          <w:sz w:val="26"/>
          <w:szCs w:val="26"/>
        </w:rPr>
        <w:t xml:space="preserve"> </w:t>
      </w:r>
      <w:r w:rsidRPr="002B4A2E">
        <w:rPr>
          <w:rFonts w:ascii="IRANSansFaNum" w:cs="B Nazanin" w:hint="cs"/>
          <w:sz w:val="26"/>
          <w:szCs w:val="26"/>
          <w:rtl/>
        </w:rPr>
        <w:t>حمل و نقل</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تا</w:t>
      </w:r>
      <w:r w:rsidRPr="002B4A2E">
        <w:rPr>
          <w:rFonts w:ascii="IRANSansFaNum" w:cs="B Nazanin"/>
          <w:sz w:val="26"/>
          <w:szCs w:val="26"/>
        </w:rPr>
        <w:t xml:space="preserve"> </w:t>
      </w:r>
      <w:r w:rsidRPr="002B4A2E">
        <w:rPr>
          <w:rFonts w:ascii="IRANSansFaNum" w:cs="B Nazanin" w:hint="cs"/>
          <w:sz w:val="26"/>
          <w:szCs w:val="26"/>
          <w:rtl/>
        </w:rPr>
        <w:t>آنجا تنظیم</w:t>
      </w:r>
      <w:r w:rsidRPr="002B4A2E">
        <w:rPr>
          <w:rFonts w:ascii="IRANSansFaNum" w:cs="B Nazanin"/>
          <w:sz w:val="26"/>
          <w:szCs w:val="26"/>
        </w:rPr>
        <w:t xml:space="preserve"> </w:t>
      </w:r>
      <w:r w:rsidRPr="002B4A2E">
        <w:rPr>
          <w:rFonts w:ascii="IRANSansFaNum" w:cs="B Nazanin" w:hint="cs"/>
          <w:sz w:val="26"/>
          <w:szCs w:val="26"/>
          <w:rtl/>
        </w:rPr>
        <w:t>کند</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هزینه</w:t>
      </w:r>
      <w:r w:rsidRPr="002B4A2E">
        <w:rPr>
          <w:rFonts w:ascii="IRANSansFaNum" w:cs="B Nazanin"/>
          <w:sz w:val="26"/>
          <w:szCs w:val="26"/>
          <w:rtl/>
        </w:rPr>
        <w:softHyphen/>
      </w:r>
      <w:r w:rsidRPr="002B4A2E">
        <w:rPr>
          <w:rFonts w:ascii="IRANSansFaNum" w:cs="B Nazanin" w:hint="cs"/>
          <w:sz w:val="26"/>
          <w:szCs w:val="26"/>
          <w:rtl/>
        </w:rPr>
        <w:t>های</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 xml:space="preserve">بپردازد. </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r w:rsidRPr="002B4A2E">
        <w:rPr>
          <w:rFonts w:ascii="IRANSansFaNum-Bold" w:cs="B Nazanin" w:hint="cs"/>
          <w:sz w:val="26"/>
          <w:szCs w:val="26"/>
          <w:rtl/>
        </w:rPr>
        <w:t>و. تأمین</w:t>
      </w:r>
      <w:r w:rsidRPr="002B4A2E">
        <w:rPr>
          <w:rFonts w:ascii="IRANSansFaNum-Bold" w:cs="B Nazanin"/>
          <w:sz w:val="26"/>
          <w:szCs w:val="26"/>
        </w:rPr>
        <w:t xml:space="preserve"> </w:t>
      </w:r>
      <w:r w:rsidRPr="002B4A2E">
        <w:rPr>
          <w:rFonts w:ascii="IRANSansFaNum-Bold" w:cs="B Nazanin" w:hint="cs"/>
          <w:sz w:val="26"/>
          <w:szCs w:val="26"/>
          <w:rtl/>
        </w:rPr>
        <w:t>کالایی</w:t>
      </w:r>
      <w:r w:rsidRPr="002B4A2E">
        <w:rPr>
          <w:rFonts w:ascii="IRANSansFaNum-Bold" w:cs="B Nazanin"/>
          <w:sz w:val="26"/>
          <w:szCs w:val="26"/>
        </w:rPr>
        <w:t xml:space="preserve"> </w:t>
      </w:r>
      <w:r w:rsidRPr="002B4A2E">
        <w:rPr>
          <w:rFonts w:ascii="IRANSansFaNum-Bold" w:cs="B Nazanin" w:hint="cs"/>
          <w:sz w:val="26"/>
          <w:szCs w:val="26"/>
          <w:rtl/>
        </w:rPr>
        <w:t>که</w:t>
      </w:r>
      <w:r w:rsidRPr="002B4A2E">
        <w:rPr>
          <w:rFonts w:ascii="IRANSansFaNum-Bold" w:cs="B Nazanin"/>
          <w:sz w:val="26"/>
          <w:szCs w:val="26"/>
        </w:rPr>
        <w:t xml:space="preserve"> </w:t>
      </w:r>
      <w:r w:rsidRPr="002B4A2E">
        <w:rPr>
          <w:rFonts w:ascii="IRANSansFaNum-Bold" w:cs="B Nazanin" w:hint="cs"/>
          <w:sz w:val="26"/>
          <w:szCs w:val="26"/>
          <w:rtl/>
        </w:rPr>
        <w:t>تحت</w:t>
      </w:r>
      <w:r w:rsidRPr="002B4A2E">
        <w:rPr>
          <w:rFonts w:ascii="IRANSansFaNum-Bold" w:cs="B Nazanin"/>
          <w:sz w:val="26"/>
          <w:szCs w:val="26"/>
        </w:rPr>
        <w:t xml:space="preserve"> </w:t>
      </w:r>
      <w:r w:rsidRPr="002B4A2E">
        <w:rPr>
          <w:rFonts w:ascii="IRANSansFaNum-Bold" w:cs="B Nazanin" w:hint="cs"/>
          <w:sz w:val="26"/>
          <w:szCs w:val="26"/>
          <w:rtl/>
        </w:rPr>
        <w:t>این</w:t>
      </w:r>
      <w:r w:rsidRPr="002B4A2E">
        <w:rPr>
          <w:rFonts w:ascii="IRANSansFaNum-Bold" w:cs="B Nazanin"/>
          <w:sz w:val="26"/>
          <w:szCs w:val="26"/>
        </w:rPr>
        <w:t xml:space="preserve"> </w:t>
      </w:r>
      <w:r w:rsidRPr="002B4A2E">
        <w:rPr>
          <w:rFonts w:ascii="IRANSansFaNum-Bold" w:cs="B Nazanin" w:hint="cs"/>
          <w:sz w:val="26"/>
          <w:szCs w:val="26"/>
          <w:rtl/>
        </w:rPr>
        <w:t>قاعده</w:t>
      </w:r>
      <w:r w:rsidRPr="002B4A2E">
        <w:rPr>
          <w:rFonts w:ascii="IRANSansFaNum-Bold" w:cs="B Nazanin"/>
          <w:sz w:val="26"/>
          <w:szCs w:val="26"/>
        </w:rPr>
        <w:t xml:space="preserve"> </w:t>
      </w:r>
      <w:r w:rsidRPr="002B4A2E">
        <w:rPr>
          <w:rFonts w:ascii="IRANSansFaNum-Bold" w:cs="B Nazanin" w:hint="cs"/>
          <w:sz w:val="26"/>
          <w:szCs w:val="26"/>
          <w:rtl/>
        </w:rPr>
        <w:t>تحویل</w:t>
      </w:r>
      <w:r w:rsidRPr="002B4A2E">
        <w:rPr>
          <w:rFonts w:ascii="IRANSansFaNum-Bold" w:cs="B Nazanin"/>
          <w:sz w:val="26"/>
          <w:szCs w:val="26"/>
        </w:rPr>
        <w:t xml:space="preserve"> </w:t>
      </w:r>
      <w:r w:rsidRPr="002B4A2E">
        <w:rPr>
          <w:rFonts w:ascii="IRANSansFaNum-Bold" w:cs="B Nazanin" w:hint="cs"/>
          <w:sz w:val="26"/>
          <w:szCs w:val="26"/>
          <w:rtl/>
        </w:rPr>
        <w:t>شده</w:t>
      </w:r>
      <w:r w:rsidRPr="002B4A2E">
        <w:rPr>
          <w:rFonts w:ascii="IRANSansFaNum-Bold" w:cs="B Nazanin"/>
          <w:sz w:val="26"/>
          <w:szCs w:val="26"/>
        </w:rPr>
        <w:t xml:space="preserve"> </w:t>
      </w:r>
      <w:r w:rsidRPr="002B4A2E">
        <w:rPr>
          <w:rFonts w:ascii="IRANSansFaNum-Bold" w:cs="B Nazanin" w:hint="cs"/>
          <w:sz w:val="26"/>
          <w:szCs w:val="26"/>
          <w:rtl/>
        </w:rPr>
        <w:t xml:space="preserve">است: </w:t>
      </w:r>
      <w:r w:rsidRPr="002B4A2E">
        <w:rPr>
          <w:rFonts w:ascii="IRANSansFaNum" w:cs="B Nazanin" w:hint="cs"/>
          <w:sz w:val="26"/>
          <w:szCs w:val="26"/>
          <w:rtl/>
        </w:rPr>
        <w:t>ارجاع</w:t>
      </w:r>
      <w:r w:rsidRPr="002B4A2E">
        <w:rPr>
          <w:rFonts w:ascii="IRANSansFaNum" w:cs="B Nazanin"/>
          <w:sz w:val="26"/>
          <w:szCs w:val="26"/>
        </w:rPr>
        <w:t xml:space="preserve"> </w:t>
      </w:r>
      <w:r w:rsidRPr="002B4A2E">
        <w:rPr>
          <w:rFonts w:ascii="IRANSansFaNum" w:cs="B Nazanin" w:hint="cs"/>
          <w:sz w:val="26"/>
          <w:szCs w:val="26"/>
          <w:rtl/>
        </w:rPr>
        <w:t>به واژه</w:t>
      </w:r>
      <w:r w:rsidRPr="002B4A2E">
        <w:rPr>
          <w:rFonts w:ascii="IRANSansFaNum" w:cs="B Nazanin"/>
          <w:sz w:val="26"/>
          <w:szCs w:val="26"/>
        </w:rPr>
        <w:t xml:space="preserve"> </w:t>
      </w:r>
      <w:r w:rsidRPr="002B4A2E">
        <w:rPr>
          <w:rFonts w:ascii="IRANSansFaNum" w:cs="B Nazanin" w:hint="cs"/>
          <w:sz w:val="26"/>
          <w:szCs w:val="26"/>
          <w:rtl/>
        </w:rPr>
        <w:t>تأمین</w:t>
      </w:r>
      <w:r w:rsidRPr="002B4A2E">
        <w:rPr>
          <w:rFonts w:ascii="IRANSansFaNum" w:cs="B Nazanin"/>
          <w:sz w:val="26"/>
          <w:szCs w:val="26"/>
        </w:rPr>
        <w:t xml:space="preserve"> </w:t>
      </w:r>
      <w:r w:rsidRPr="002B4A2E">
        <w:rPr>
          <w:rFonts w:ascii="IRANSansFaNum" w:cs="B Nazanin" w:hint="cs"/>
          <w:sz w:val="26"/>
          <w:szCs w:val="26"/>
          <w:rtl/>
        </w:rPr>
        <w:t>در اینجا</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موضوع</w:t>
      </w:r>
      <w:r w:rsidRPr="002B4A2E">
        <w:rPr>
          <w:rFonts w:ascii="IRANSansFaNum" w:cs="B Nazanin"/>
          <w:sz w:val="26"/>
          <w:szCs w:val="26"/>
        </w:rPr>
        <w:t xml:space="preserve"> </w:t>
      </w:r>
      <w:r w:rsidRPr="002B4A2E">
        <w:rPr>
          <w:rFonts w:ascii="IRANSansFaNum" w:cs="B Nazanin" w:hint="cs"/>
          <w:sz w:val="26"/>
          <w:szCs w:val="26"/>
          <w:rtl/>
        </w:rPr>
        <w:t>فروش</w:t>
      </w:r>
      <w:r w:rsidRPr="002B4A2E">
        <w:rPr>
          <w:rFonts w:ascii="IRANSansFaNum" w:cs="B Nazanin"/>
          <w:sz w:val="26"/>
          <w:szCs w:val="26"/>
        </w:rPr>
        <w:t xml:space="preserve"> </w:t>
      </w:r>
      <w:r w:rsidRPr="002B4A2E">
        <w:rPr>
          <w:rFonts w:ascii="IRANSansFaNum" w:cs="B Nazanin" w:hint="cs"/>
          <w:sz w:val="26"/>
          <w:szCs w:val="26"/>
          <w:rtl/>
        </w:rPr>
        <w:t>چندباره</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یک</w:t>
      </w:r>
      <w:r w:rsidRPr="002B4A2E">
        <w:rPr>
          <w:rFonts w:ascii="IRANSansFaNum" w:cs="B Nazanin"/>
          <w:sz w:val="26"/>
          <w:szCs w:val="26"/>
        </w:rPr>
        <w:t xml:space="preserve"> </w:t>
      </w:r>
      <w:r w:rsidRPr="002B4A2E">
        <w:rPr>
          <w:rFonts w:ascii="IRANSansFaNum" w:cs="B Nazanin" w:hint="cs"/>
          <w:sz w:val="26"/>
          <w:szCs w:val="26"/>
          <w:rtl/>
        </w:rPr>
        <w:t>زنجیره</w:t>
      </w:r>
      <w:r w:rsidRPr="002B4A2E">
        <w:rPr>
          <w:rFonts w:ascii="IRANSansFaNum" w:cs="B Nazanin"/>
          <w:sz w:val="26"/>
          <w:szCs w:val="26"/>
        </w:rPr>
        <w:t xml:space="preserve"> </w:t>
      </w:r>
      <w:r w:rsidRPr="002B4A2E">
        <w:rPr>
          <w:rFonts w:ascii="IRANSansFaNum" w:cs="B Nazanin" w:hint="cs"/>
          <w:sz w:val="26"/>
          <w:szCs w:val="26"/>
          <w:rtl/>
        </w:rPr>
        <w:t>سریالی</w:t>
      </w:r>
      <w:r w:rsidRPr="002B4A2E">
        <w:rPr>
          <w:rFonts w:ascii="IRANSansFaNum" w:cs="B Nazanin"/>
          <w:sz w:val="26"/>
          <w:szCs w:val="26"/>
        </w:rPr>
        <w:t xml:space="preserve"> </w:t>
      </w:r>
      <w:r w:rsidRPr="002B4A2E">
        <w:rPr>
          <w:rFonts w:ascii="IRANSansFaNum" w:cs="B Nazanin" w:hint="cs"/>
          <w:sz w:val="26"/>
          <w:szCs w:val="26"/>
          <w:rtl/>
        </w:rPr>
        <w:t>فروش معطوف</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شود</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طی</w:t>
      </w:r>
      <w:r w:rsidRPr="002B4A2E">
        <w:rPr>
          <w:rFonts w:ascii="IRANSansFaNum" w:cs="B Nazanin"/>
          <w:sz w:val="26"/>
          <w:szCs w:val="26"/>
        </w:rPr>
        <w:t xml:space="preserve"> </w:t>
      </w:r>
      <w:r w:rsidRPr="002B4A2E">
        <w:rPr>
          <w:rFonts w:ascii="IRANSansFaNum" w:cs="B Nazanin" w:hint="cs"/>
          <w:sz w:val="26"/>
          <w:szCs w:val="26"/>
          <w:rtl/>
        </w:rPr>
        <w:t>آن</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اولیه</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جریان</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دیگری می</w:t>
      </w:r>
      <w:r w:rsidRPr="002B4A2E">
        <w:rPr>
          <w:rFonts w:ascii="IRANSansFaNum" w:cs="B Nazanin"/>
          <w:sz w:val="26"/>
          <w:szCs w:val="26"/>
          <w:rtl/>
        </w:rPr>
        <w:softHyphen/>
      </w:r>
      <w:r w:rsidRPr="002B4A2E">
        <w:rPr>
          <w:rFonts w:ascii="IRANSansFaNum" w:cs="B Nazanin" w:hint="cs"/>
          <w:sz w:val="26"/>
          <w:szCs w:val="26"/>
          <w:rtl/>
        </w:rPr>
        <w:t>فروشد</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خودش</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نقش</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قرار</w:t>
      </w:r>
      <w:r w:rsidRPr="002B4A2E">
        <w:rPr>
          <w:rFonts w:ascii="IRANSansFaNum" w:cs="B Nazanin"/>
          <w:sz w:val="26"/>
          <w:szCs w:val="26"/>
        </w:rPr>
        <w:t xml:space="preserve"> </w:t>
      </w:r>
      <w:r w:rsidRPr="002B4A2E">
        <w:rPr>
          <w:rFonts w:ascii="IRANSansFaNum" w:cs="B Nazanin" w:hint="cs"/>
          <w:sz w:val="26"/>
          <w:szCs w:val="26"/>
          <w:rtl/>
        </w:rPr>
        <w:t>می</w:t>
      </w:r>
      <w:r w:rsidRPr="002B4A2E">
        <w:rPr>
          <w:rFonts w:ascii="IRANSansFaNum" w:cs="B Nazanin"/>
          <w:sz w:val="26"/>
          <w:szCs w:val="26"/>
          <w:rtl/>
        </w:rPr>
        <w:softHyphen/>
      </w:r>
      <w:r w:rsidRPr="002B4A2E">
        <w:rPr>
          <w:rFonts w:ascii="IRANSansFaNum" w:cs="B Nazanin" w:hint="cs"/>
          <w:sz w:val="26"/>
          <w:szCs w:val="26"/>
          <w:rtl/>
        </w:rPr>
        <w:t>گیرد.</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r w:rsidRPr="002B4A2E">
        <w:rPr>
          <w:rFonts w:ascii="IRANSansFaNum" w:cs="B Nazanin" w:hint="cs"/>
          <w:sz w:val="26"/>
          <w:szCs w:val="26"/>
          <w:rtl/>
        </w:rPr>
        <w:t xml:space="preserve">ز. </w:t>
      </w:r>
      <w:r w:rsidRPr="002B4A2E">
        <w:rPr>
          <w:rFonts w:ascii="IRANSansFaNum-Bold" w:cs="B Nazanin" w:hint="cs"/>
          <w:sz w:val="26"/>
          <w:szCs w:val="26"/>
          <w:rtl/>
        </w:rPr>
        <w:t>هزینه</w:t>
      </w:r>
      <w:r w:rsidRPr="002B4A2E">
        <w:rPr>
          <w:rFonts w:ascii="IRANSansFaNum-Bold" w:cs="B Nazanin"/>
          <w:sz w:val="26"/>
          <w:szCs w:val="26"/>
        </w:rPr>
        <w:t xml:space="preserve"> </w:t>
      </w:r>
      <w:r w:rsidRPr="002B4A2E">
        <w:rPr>
          <w:rFonts w:ascii="IRANSansFaNum-Bold" w:cs="B Nazanin" w:hint="cs"/>
          <w:sz w:val="26"/>
          <w:szCs w:val="26"/>
          <w:rtl/>
        </w:rPr>
        <w:t>تخلیه</w:t>
      </w:r>
      <w:r w:rsidRPr="002B4A2E">
        <w:rPr>
          <w:rFonts w:ascii="IRANSansFaNum-Bold" w:cs="B Nazanin"/>
          <w:sz w:val="26"/>
          <w:szCs w:val="26"/>
        </w:rPr>
        <w:t xml:space="preserve"> </w:t>
      </w:r>
      <w:r w:rsidRPr="002B4A2E">
        <w:rPr>
          <w:rFonts w:ascii="IRANSansFaNum-Bold" w:cs="B Nazanin" w:hint="cs"/>
          <w:sz w:val="26"/>
          <w:szCs w:val="26"/>
          <w:rtl/>
        </w:rPr>
        <w:t>کالا</w:t>
      </w:r>
      <w:r w:rsidRPr="002B4A2E">
        <w:rPr>
          <w:rFonts w:ascii="IRANSansFaNum-Bold" w:cs="B Nazanin"/>
          <w:sz w:val="26"/>
          <w:szCs w:val="26"/>
        </w:rPr>
        <w:t xml:space="preserve"> </w:t>
      </w:r>
      <w:r w:rsidRPr="002B4A2E">
        <w:rPr>
          <w:rFonts w:ascii="IRANSansFaNum-Bold" w:cs="B Nazanin" w:hint="cs"/>
          <w:sz w:val="26"/>
          <w:szCs w:val="26"/>
          <w:rtl/>
        </w:rPr>
        <w:t>در</w:t>
      </w:r>
      <w:r w:rsidRPr="002B4A2E">
        <w:rPr>
          <w:rFonts w:ascii="IRANSansFaNum-Bold" w:cs="B Nazanin"/>
          <w:sz w:val="26"/>
          <w:szCs w:val="26"/>
        </w:rPr>
        <w:t xml:space="preserve"> </w:t>
      </w:r>
      <w:r w:rsidRPr="002B4A2E">
        <w:rPr>
          <w:rFonts w:ascii="IRANSansFaNum-Bold" w:cs="B Nazanin" w:hint="cs"/>
          <w:sz w:val="26"/>
          <w:szCs w:val="26"/>
          <w:rtl/>
        </w:rPr>
        <w:t xml:space="preserve">مقصد: </w:t>
      </w:r>
      <w:r w:rsidRPr="002B4A2E">
        <w:rPr>
          <w:rFonts w:ascii="IRANSansFaNum" w:cs="B Nazanin" w:hint="cs"/>
          <w:sz w:val="26"/>
          <w:szCs w:val="26"/>
          <w:rtl/>
        </w:rPr>
        <w:t>اگر</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با</w:t>
      </w:r>
      <w:r w:rsidRPr="002B4A2E">
        <w:rPr>
          <w:rFonts w:ascii="IRANSansFaNum" w:cs="B Nazanin"/>
          <w:sz w:val="26"/>
          <w:szCs w:val="26"/>
        </w:rPr>
        <w:t xml:space="preserve"> </w:t>
      </w:r>
      <w:r w:rsidRPr="002B4A2E">
        <w:rPr>
          <w:rFonts w:ascii="IRANSansFaNum" w:cs="B Nazanin" w:hint="cs"/>
          <w:sz w:val="26"/>
          <w:szCs w:val="26"/>
          <w:rtl/>
        </w:rPr>
        <w:t>توجه</w:t>
      </w:r>
      <w:r w:rsidRPr="002B4A2E">
        <w:rPr>
          <w:rFonts w:ascii="IRANSansFaNum" w:cs="B Nazanin"/>
          <w:sz w:val="26"/>
          <w:szCs w:val="26"/>
        </w:rPr>
        <w:t xml:space="preserve"> </w:t>
      </w:r>
      <w:r w:rsidRPr="002B4A2E">
        <w:rPr>
          <w:rFonts w:ascii="IRANSansFaNum" w:cs="B Nazanin" w:hint="cs"/>
          <w:sz w:val="26"/>
          <w:szCs w:val="26"/>
          <w:rtl/>
        </w:rPr>
        <w:t>به</w:t>
      </w:r>
      <w:r w:rsidRPr="002B4A2E">
        <w:rPr>
          <w:rFonts w:ascii="IRANSansFaNum" w:cs="B Nazanin"/>
          <w:sz w:val="26"/>
          <w:szCs w:val="26"/>
        </w:rPr>
        <w:t xml:space="preserve"> </w:t>
      </w:r>
      <w:r w:rsidRPr="002B4A2E">
        <w:rPr>
          <w:rFonts w:ascii="IRANSansFaNum" w:cs="B Nazanin" w:hint="cs"/>
          <w:sz w:val="26"/>
          <w:szCs w:val="26"/>
          <w:rtl/>
        </w:rPr>
        <w:t>شرایط قرارداد</w:t>
      </w:r>
      <w:r w:rsidRPr="002B4A2E">
        <w:rPr>
          <w:rFonts w:ascii="IRANSansFaNum" w:cs="B Nazanin"/>
          <w:sz w:val="26"/>
          <w:szCs w:val="26"/>
        </w:rPr>
        <w:t xml:space="preserve"> </w:t>
      </w:r>
      <w:r w:rsidRPr="002B4A2E">
        <w:rPr>
          <w:rFonts w:ascii="IRANSansFaNum" w:cs="B Nazanin" w:hint="cs"/>
          <w:sz w:val="26"/>
          <w:szCs w:val="26"/>
          <w:rtl/>
        </w:rPr>
        <w:t>حمل و نقلی</w:t>
      </w:r>
      <w:r w:rsidRPr="002B4A2E">
        <w:rPr>
          <w:rFonts w:ascii="IRANSansFaNum" w:cs="B Nazanin"/>
          <w:sz w:val="26"/>
          <w:szCs w:val="26"/>
        </w:rPr>
        <w:t xml:space="preserve"> </w:t>
      </w:r>
      <w:r w:rsidRPr="002B4A2E">
        <w:rPr>
          <w:rFonts w:ascii="IRANSansFaNum" w:cs="B Nazanin" w:hint="cs"/>
          <w:sz w:val="26"/>
          <w:szCs w:val="26"/>
          <w:rtl/>
        </w:rPr>
        <w:t>که</w:t>
      </w:r>
      <w:r w:rsidRPr="002B4A2E">
        <w:rPr>
          <w:rFonts w:ascii="IRANSansFaNum" w:cs="B Nazanin"/>
          <w:sz w:val="26"/>
          <w:szCs w:val="26"/>
        </w:rPr>
        <w:t xml:space="preserve"> </w:t>
      </w:r>
      <w:r w:rsidRPr="002B4A2E">
        <w:rPr>
          <w:rFonts w:ascii="IRANSansFaNum" w:cs="B Nazanin" w:hint="cs"/>
          <w:sz w:val="26"/>
          <w:szCs w:val="26"/>
          <w:rtl/>
        </w:rPr>
        <w:t>با</w:t>
      </w:r>
      <w:r w:rsidRPr="002B4A2E">
        <w:rPr>
          <w:rFonts w:ascii="IRANSansFaNum" w:cs="B Nazanin"/>
          <w:sz w:val="26"/>
          <w:szCs w:val="26"/>
        </w:rPr>
        <w:t xml:space="preserve"> </w:t>
      </w:r>
      <w:r w:rsidRPr="002B4A2E">
        <w:rPr>
          <w:rFonts w:ascii="IRANSansFaNum" w:cs="B Nazanin" w:hint="cs"/>
          <w:sz w:val="26"/>
          <w:szCs w:val="26"/>
          <w:rtl/>
        </w:rPr>
        <w:t>متصدی</w:t>
      </w:r>
      <w:r w:rsidRPr="002B4A2E">
        <w:rPr>
          <w:rFonts w:ascii="IRANSansFaNum" w:cs="B Nazanin"/>
          <w:sz w:val="26"/>
          <w:szCs w:val="26"/>
        </w:rPr>
        <w:t xml:space="preserve"> </w:t>
      </w:r>
      <w:r w:rsidRPr="002B4A2E">
        <w:rPr>
          <w:rFonts w:ascii="IRANSansFaNum" w:cs="B Nazanin" w:hint="cs"/>
          <w:sz w:val="26"/>
          <w:szCs w:val="26"/>
          <w:rtl/>
        </w:rPr>
        <w:t>حمل</w:t>
      </w:r>
      <w:r w:rsidRPr="002B4A2E">
        <w:rPr>
          <w:rFonts w:ascii="IRANSansFaNum" w:cs="B Nazanin"/>
          <w:sz w:val="26"/>
          <w:szCs w:val="26"/>
        </w:rPr>
        <w:t xml:space="preserve"> </w:t>
      </w:r>
      <w:r w:rsidRPr="002B4A2E">
        <w:rPr>
          <w:rFonts w:ascii="IRANSansFaNum" w:cs="B Nazanin" w:hint="cs"/>
          <w:sz w:val="26"/>
          <w:szCs w:val="26"/>
          <w:rtl/>
        </w:rPr>
        <w:t>بسته</w:t>
      </w:r>
      <w:r w:rsidRPr="002B4A2E">
        <w:rPr>
          <w:rFonts w:ascii="IRANSansFaNum" w:cs="B Nazanin"/>
          <w:sz w:val="26"/>
          <w:szCs w:val="26"/>
        </w:rPr>
        <w:t xml:space="preserve"> </w:t>
      </w:r>
      <w:r w:rsidRPr="002B4A2E">
        <w:rPr>
          <w:rFonts w:ascii="IRANSansFaNum" w:cs="B Nazanin" w:hint="cs"/>
          <w:sz w:val="26"/>
          <w:szCs w:val="26"/>
          <w:rtl/>
        </w:rPr>
        <w:t>است</w:t>
      </w:r>
      <w:r w:rsidRPr="002B4A2E">
        <w:rPr>
          <w:rFonts w:ascii="IRANSansFaNum" w:cs="B Nazanin"/>
          <w:sz w:val="26"/>
          <w:szCs w:val="26"/>
        </w:rPr>
        <w:t xml:space="preserve"> </w:t>
      </w:r>
      <w:r w:rsidRPr="002B4A2E">
        <w:rPr>
          <w:rFonts w:ascii="IRANSansFaNum" w:cs="B Nazanin" w:hint="cs"/>
          <w:sz w:val="26"/>
          <w:szCs w:val="26"/>
          <w:rtl/>
        </w:rPr>
        <w:t>متحمل</w:t>
      </w:r>
      <w:r w:rsidRPr="002B4A2E">
        <w:rPr>
          <w:rFonts w:ascii="IRANSansFaNum" w:cs="B Nazanin"/>
          <w:sz w:val="26"/>
          <w:szCs w:val="26"/>
        </w:rPr>
        <w:t xml:space="preserve"> </w:t>
      </w:r>
      <w:r w:rsidRPr="002B4A2E">
        <w:rPr>
          <w:rFonts w:ascii="IRANSansFaNum" w:cs="B Nazanin" w:hint="cs"/>
          <w:sz w:val="26"/>
          <w:szCs w:val="26"/>
          <w:rtl/>
        </w:rPr>
        <w:t>هزینه</w:t>
      </w:r>
      <w:r w:rsidRPr="002B4A2E">
        <w:rPr>
          <w:rFonts w:ascii="IRANSansFaNum" w:cs="B Nazanin"/>
          <w:sz w:val="26"/>
          <w:szCs w:val="26"/>
          <w:rtl/>
        </w:rPr>
        <w:softHyphen/>
      </w:r>
      <w:r w:rsidRPr="002B4A2E">
        <w:rPr>
          <w:rFonts w:ascii="IRANSansFaNum" w:cs="B Nazanin" w:hint="cs"/>
          <w:sz w:val="26"/>
          <w:szCs w:val="26"/>
          <w:rtl/>
        </w:rPr>
        <w:t>ای</w:t>
      </w:r>
      <w:r w:rsidRPr="002B4A2E">
        <w:rPr>
          <w:rFonts w:ascii="IRANSansFaNum" w:cs="B Nazanin"/>
          <w:sz w:val="26"/>
          <w:szCs w:val="26"/>
        </w:rPr>
        <w:t xml:space="preserve"> </w:t>
      </w:r>
      <w:r w:rsidRPr="002B4A2E">
        <w:rPr>
          <w:rFonts w:ascii="IRANSansFaNum" w:cs="B Nazanin" w:hint="cs"/>
          <w:sz w:val="26"/>
          <w:szCs w:val="26"/>
          <w:rtl/>
        </w:rPr>
        <w:t>در خصوص</w:t>
      </w:r>
      <w:r w:rsidRPr="002B4A2E">
        <w:rPr>
          <w:rFonts w:ascii="IRANSansFaNum" w:cs="B Nazanin"/>
          <w:sz w:val="26"/>
          <w:szCs w:val="26"/>
        </w:rPr>
        <w:t xml:space="preserve"> </w:t>
      </w:r>
      <w:r w:rsidRPr="002B4A2E">
        <w:rPr>
          <w:rFonts w:ascii="IRANSansFaNum" w:cs="B Nazanin" w:hint="cs"/>
          <w:sz w:val="26"/>
          <w:szCs w:val="26"/>
          <w:rtl/>
        </w:rPr>
        <w:t>تخلیه</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مقصد</w:t>
      </w:r>
      <w:r w:rsidRPr="002B4A2E">
        <w:rPr>
          <w:rFonts w:ascii="IRANSansFaNum" w:cs="B Nazanin"/>
          <w:sz w:val="26"/>
          <w:szCs w:val="26"/>
        </w:rPr>
        <w:t xml:space="preserve"> </w:t>
      </w:r>
      <w:r w:rsidRPr="002B4A2E">
        <w:rPr>
          <w:rFonts w:ascii="IRANSansFaNum" w:cs="B Nazanin" w:hint="cs"/>
          <w:sz w:val="26"/>
          <w:szCs w:val="26"/>
          <w:rtl/>
        </w:rPr>
        <w:t>نام</w:t>
      </w:r>
      <w:r w:rsidRPr="002B4A2E">
        <w:rPr>
          <w:rFonts w:ascii="IRANSansFaNum" w:cs="B Nazanin"/>
          <w:sz w:val="26"/>
          <w:szCs w:val="26"/>
          <w:rtl/>
        </w:rPr>
        <w:softHyphen/>
      </w:r>
      <w:r w:rsidRPr="002B4A2E">
        <w:rPr>
          <w:rFonts w:ascii="IRANSansFaNum" w:cs="B Nazanin" w:hint="cs"/>
          <w:sz w:val="26"/>
          <w:szCs w:val="26"/>
          <w:rtl/>
        </w:rPr>
        <w:t>برده</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lastRenderedPageBreak/>
        <w:t>شود،</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نمی</w:t>
      </w:r>
      <w:r w:rsidRPr="002B4A2E">
        <w:rPr>
          <w:rFonts w:ascii="IRANSansFaNum" w:cs="B Nazanin"/>
          <w:sz w:val="26"/>
          <w:szCs w:val="26"/>
          <w:rtl/>
        </w:rPr>
        <w:softHyphen/>
      </w:r>
      <w:r w:rsidRPr="002B4A2E">
        <w:rPr>
          <w:rFonts w:ascii="IRANSansFaNum" w:cs="B Nazanin" w:hint="cs"/>
          <w:sz w:val="26"/>
          <w:szCs w:val="26"/>
          <w:rtl/>
        </w:rPr>
        <w:t>تواند این</w:t>
      </w:r>
      <w:r w:rsidRPr="002B4A2E">
        <w:rPr>
          <w:rFonts w:ascii="IRANSansFaNum" w:cs="B Nazanin"/>
          <w:sz w:val="26"/>
          <w:szCs w:val="26"/>
        </w:rPr>
        <w:t xml:space="preserve"> </w:t>
      </w:r>
      <w:r w:rsidRPr="002B4A2E">
        <w:rPr>
          <w:rFonts w:ascii="IRANSansFaNum" w:cs="B Nazanin" w:hint="cs"/>
          <w:sz w:val="26"/>
          <w:szCs w:val="26"/>
          <w:rtl/>
        </w:rPr>
        <w:t>هزینه</w:t>
      </w:r>
      <w:r w:rsidRPr="002B4A2E">
        <w:rPr>
          <w:rFonts w:ascii="IRANSansFaNum" w:cs="B Nazanin"/>
          <w:sz w:val="26"/>
          <w:szCs w:val="26"/>
          <w:rtl/>
        </w:rPr>
        <w:softHyphen/>
      </w:r>
      <w:r w:rsidRPr="002B4A2E">
        <w:rPr>
          <w:rFonts w:ascii="IRANSansFaNum" w:cs="B Nazanin" w:hint="cs"/>
          <w:sz w:val="26"/>
          <w:szCs w:val="26"/>
          <w:rtl/>
        </w:rPr>
        <w:t>ها</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به صورتی</w:t>
      </w:r>
      <w:r w:rsidRPr="002B4A2E">
        <w:rPr>
          <w:rFonts w:ascii="IRANSansFaNum" w:cs="B Nazanin"/>
          <w:sz w:val="26"/>
          <w:szCs w:val="26"/>
        </w:rPr>
        <w:t xml:space="preserve"> </w:t>
      </w:r>
      <w:r w:rsidRPr="002B4A2E">
        <w:rPr>
          <w:rFonts w:ascii="IRANSansFaNum" w:cs="B Nazanin" w:hint="cs"/>
          <w:sz w:val="26"/>
          <w:szCs w:val="26"/>
          <w:rtl/>
        </w:rPr>
        <w:t>جداگانه</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خریدار</w:t>
      </w:r>
      <w:r w:rsidRPr="002B4A2E">
        <w:rPr>
          <w:rFonts w:ascii="IRANSansFaNum" w:cs="B Nazanin"/>
          <w:sz w:val="26"/>
          <w:szCs w:val="26"/>
        </w:rPr>
        <w:t xml:space="preserve"> </w:t>
      </w:r>
      <w:r w:rsidRPr="002B4A2E">
        <w:rPr>
          <w:rFonts w:ascii="IRANSansFaNum" w:cs="B Nazanin" w:hint="cs"/>
          <w:sz w:val="26"/>
          <w:szCs w:val="26"/>
          <w:rtl/>
        </w:rPr>
        <w:t>طلب</w:t>
      </w:r>
      <w:r w:rsidRPr="002B4A2E">
        <w:rPr>
          <w:rFonts w:ascii="IRANSansFaNum" w:cs="B Nazanin"/>
          <w:sz w:val="26"/>
          <w:szCs w:val="26"/>
        </w:rPr>
        <w:t xml:space="preserve"> </w:t>
      </w:r>
      <w:r w:rsidRPr="002B4A2E">
        <w:rPr>
          <w:rFonts w:ascii="IRANSansFaNum" w:cs="B Nazanin" w:hint="cs"/>
          <w:sz w:val="26"/>
          <w:szCs w:val="26"/>
          <w:rtl/>
        </w:rPr>
        <w:t>کند،</w:t>
      </w:r>
      <w:r w:rsidRPr="002B4A2E">
        <w:rPr>
          <w:rFonts w:ascii="IRANSansFaNum" w:cs="B Nazanin"/>
          <w:sz w:val="26"/>
          <w:szCs w:val="26"/>
        </w:rPr>
        <w:t xml:space="preserve"> </w:t>
      </w:r>
      <w:r w:rsidRPr="002B4A2E">
        <w:rPr>
          <w:rFonts w:ascii="IRANSansFaNum" w:cs="B Nazanin" w:hint="cs"/>
          <w:sz w:val="26"/>
          <w:szCs w:val="26"/>
          <w:rtl/>
        </w:rPr>
        <w:t>مگر</w:t>
      </w:r>
      <w:r w:rsidRPr="002B4A2E">
        <w:rPr>
          <w:rFonts w:ascii="IRANSansFaNum" w:cs="B Nazanin"/>
          <w:sz w:val="26"/>
          <w:szCs w:val="26"/>
        </w:rPr>
        <w:t xml:space="preserve"> </w:t>
      </w:r>
      <w:r w:rsidRPr="002B4A2E">
        <w:rPr>
          <w:rFonts w:ascii="IRANSansFaNum" w:cs="B Nazanin" w:hint="cs"/>
          <w:sz w:val="26"/>
          <w:szCs w:val="26"/>
          <w:rtl/>
        </w:rPr>
        <w:t>اینکه</w:t>
      </w:r>
      <w:r w:rsidRPr="002B4A2E">
        <w:rPr>
          <w:rFonts w:ascii="IRANSansFaNum" w:cs="B Nazanin"/>
          <w:sz w:val="26"/>
          <w:szCs w:val="26"/>
        </w:rPr>
        <w:t xml:space="preserve"> </w:t>
      </w:r>
      <w:r w:rsidRPr="002B4A2E">
        <w:rPr>
          <w:rFonts w:ascii="IRANSansFaNum" w:cs="B Nazanin" w:hint="cs"/>
          <w:sz w:val="26"/>
          <w:szCs w:val="26"/>
          <w:rtl/>
        </w:rPr>
        <w:t>طور</w:t>
      </w:r>
      <w:r w:rsidRPr="002B4A2E">
        <w:rPr>
          <w:rFonts w:ascii="IRANSansFaNum" w:cs="B Nazanin"/>
          <w:sz w:val="26"/>
          <w:szCs w:val="26"/>
        </w:rPr>
        <w:t xml:space="preserve"> </w:t>
      </w:r>
      <w:r w:rsidRPr="002B4A2E">
        <w:rPr>
          <w:rFonts w:ascii="IRANSansFaNum" w:cs="B Nazanin" w:hint="cs"/>
          <w:sz w:val="26"/>
          <w:szCs w:val="26"/>
          <w:rtl/>
        </w:rPr>
        <w:t>دیگری بین</w:t>
      </w:r>
      <w:r w:rsidRPr="002B4A2E">
        <w:rPr>
          <w:rFonts w:ascii="IRANSansFaNum" w:cs="B Nazanin"/>
          <w:sz w:val="26"/>
          <w:szCs w:val="26"/>
        </w:rPr>
        <w:t xml:space="preserve"> </w:t>
      </w:r>
      <w:r w:rsidRPr="002B4A2E">
        <w:rPr>
          <w:rFonts w:ascii="IRANSansFaNum" w:cs="B Nazanin" w:hint="cs"/>
          <w:sz w:val="26"/>
          <w:szCs w:val="26"/>
          <w:rtl/>
        </w:rPr>
        <w:t>طرفین</w:t>
      </w:r>
      <w:r w:rsidRPr="002B4A2E">
        <w:rPr>
          <w:rFonts w:ascii="IRANSansFaNum" w:cs="B Nazanin"/>
          <w:sz w:val="26"/>
          <w:szCs w:val="26"/>
        </w:rPr>
        <w:t xml:space="preserve"> </w:t>
      </w:r>
      <w:r w:rsidRPr="002B4A2E">
        <w:rPr>
          <w:rFonts w:ascii="IRANSansFaNum" w:cs="B Nazanin" w:hint="cs"/>
          <w:sz w:val="26"/>
          <w:szCs w:val="26"/>
          <w:rtl/>
        </w:rPr>
        <w:t>توافق</w:t>
      </w:r>
      <w:r w:rsidRPr="002B4A2E">
        <w:rPr>
          <w:rFonts w:ascii="IRANSansFaNum" w:cs="B Nazanin"/>
          <w:sz w:val="26"/>
          <w:szCs w:val="26"/>
        </w:rPr>
        <w:t xml:space="preserve"> </w:t>
      </w:r>
      <w:r w:rsidRPr="002B4A2E">
        <w:rPr>
          <w:rFonts w:ascii="IRANSansFaNum" w:cs="B Nazanin" w:hint="cs"/>
          <w:sz w:val="26"/>
          <w:szCs w:val="26"/>
          <w:rtl/>
        </w:rPr>
        <w:t>شده</w:t>
      </w:r>
      <w:r w:rsidRPr="002B4A2E">
        <w:rPr>
          <w:rFonts w:ascii="IRANSansFaNum" w:cs="B Nazanin"/>
          <w:sz w:val="26"/>
          <w:szCs w:val="26"/>
        </w:rPr>
        <w:t xml:space="preserve"> </w:t>
      </w:r>
      <w:r w:rsidRPr="002B4A2E">
        <w:rPr>
          <w:rFonts w:ascii="IRANSansFaNum" w:cs="B Nazanin" w:hint="cs"/>
          <w:sz w:val="26"/>
          <w:szCs w:val="26"/>
          <w:rtl/>
        </w:rPr>
        <w:t>باشد.</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r w:rsidRPr="002B4A2E">
        <w:rPr>
          <w:rFonts w:ascii="IRANSansFaNum" w:cs="B Nazanin" w:hint="cs"/>
          <w:sz w:val="26"/>
          <w:szCs w:val="26"/>
          <w:rtl/>
        </w:rPr>
        <w:t xml:space="preserve">ح. </w:t>
      </w:r>
      <w:r w:rsidRPr="002B4A2E">
        <w:rPr>
          <w:rFonts w:ascii="IRANSansFaNum-Bold" w:cs="B Nazanin" w:hint="cs"/>
          <w:sz w:val="26"/>
          <w:szCs w:val="26"/>
          <w:rtl/>
        </w:rPr>
        <w:t>ترخیص</w:t>
      </w:r>
      <w:r w:rsidRPr="002B4A2E">
        <w:rPr>
          <w:rFonts w:ascii="IRANSansFaNum-Bold" w:cs="B Nazanin"/>
          <w:sz w:val="26"/>
          <w:szCs w:val="26"/>
        </w:rPr>
        <w:t xml:space="preserve"> </w:t>
      </w:r>
      <w:r w:rsidRPr="002B4A2E">
        <w:rPr>
          <w:rFonts w:ascii="IRANSansFaNum-Bold" w:cs="B Nazanin" w:hint="cs"/>
          <w:sz w:val="26"/>
          <w:szCs w:val="26"/>
          <w:rtl/>
        </w:rPr>
        <w:t>برای</w:t>
      </w:r>
      <w:r w:rsidRPr="002B4A2E">
        <w:rPr>
          <w:rFonts w:ascii="IRANSansFaNum-Bold" w:cs="B Nazanin"/>
          <w:sz w:val="26"/>
          <w:szCs w:val="26"/>
        </w:rPr>
        <w:t xml:space="preserve"> </w:t>
      </w:r>
      <w:r w:rsidRPr="002B4A2E">
        <w:rPr>
          <w:rFonts w:ascii="IRANSansFaNum-Bold" w:cs="B Nazanin" w:hint="cs"/>
          <w:sz w:val="26"/>
          <w:szCs w:val="26"/>
          <w:rtl/>
        </w:rPr>
        <w:t>صادرات</w:t>
      </w:r>
      <w:r w:rsidRPr="002B4A2E">
        <w:rPr>
          <w:rFonts w:ascii="IRANSansFaNum-Bold" w:cs="B Nazanin"/>
          <w:sz w:val="26"/>
          <w:szCs w:val="26"/>
        </w:rPr>
        <w:t xml:space="preserve"> </w:t>
      </w:r>
      <w:r w:rsidRPr="002B4A2E">
        <w:rPr>
          <w:rFonts w:ascii="IRANSansFaNum-Bold" w:cs="B Nazanin" w:hint="cs"/>
          <w:sz w:val="26"/>
          <w:szCs w:val="26"/>
          <w:rtl/>
        </w:rPr>
        <w:t>و</w:t>
      </w:r>
      <w:r w:rsidRPr="002B4A2E">
        <w:rPr>
          <w:rFonts w:ascii="IRANSansFaNum-Bold" w:cs="B Nazanin"/>
          <w:sz w:val="26"/>
          <w:szCs w:val="26"/>
        </w:rPr>
        <w:t xml:space="preserve"> </w:t>
      </w:r>
      <w:r w:rsidRPr="002B4A2E">
        <w:rPr>
          <w:rFonts w:ascii="IRANSansFaNum-Bold" w:cs="B Nazanin" w:hint="cs"/>
          <w:sz w:val="26"/>
          <w:szCs w:val="26"/>
          <w:rtl/>
        </w:rPr>
        <w:t xml:space="preserve">واردات: در قاعده </w:t>
      </w:r>
      <w:r w:rsidRPr="002B4A2E">
        <w:rPr>
          <w:rFonts w:ascii="IRANSansFaNum" w:cs="B Nazanin"/>
          <w:sz w:val="26"/>
          <w:szCs w:val="26"/>
        </w:rPr>
        <w:t>CPT</w:t>
      </w:r>
      <w:r w:rsidRPr="002B4A2E">
        <w:rPr>
          <w:rFonts w:ascii="IRANSansFaNum" w:cs="B Nazanin" w:hint="cs"/>
          <w:sz w:val="26"/>
          <w:szCs w:val="26"/>
          <w:rtl/>
        </w:rPr>
        <w:t xml:space="preserve"> فروشنده</w:t>
      </w:r>
      <w:r w:rsidRPr="002B4A2E">
        <w:rPr>
          <w:rFonts w:ascii="IRANSansFaNum" w:cs="B Nazanin"/>
          <w:sz w:val="26"/>
          <w:szCs w:val="26"/>
        </w:rPr>
        <w:t xml:space="preserve"> </w:t>
      </w:r>
      <w:r w:rsidRPr="002B4A2E">
        <w:rPr>
          <w:rFonts w:ascii="IRANSansFaNum" w:cs="B Nazanin" w:hint="cs"/>
          <w:sz w:val="26"/>
          <w:szCs w:val="26"/>
          <w:rtl/>
        </w:rPr>
        <w:t>باید</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را</w:t>
      </w:r>
      <w:r w:rsidRPr="002B4A2E">
        <w:rPr>
          <w:rFonts w:ascii="IRANSansFaNum" w:cs="B Nazanin"/>
          <w:sz w:val="26"/>
          <w:szCs w:val="26"/>
        </w:rPr>
        <w:t xml:space="preserve"> </w:t>
      </w:r>
      <w:r w:rsidRPr="002B4A2E">
        <w:rPr>
          <w:rFonts w:ascii="IRANSansFaNum" w:cs="B Nazanin" w:hint="cs"/>
          <w:sz w:val="26"/>
          <w:szCs w:val="26"/>
          <w:rtl/>
        </w:rPr>
        <w:t>برای</w:t>
      </w:r>
      <w:r w:rsidRPr="002B4A2E">
        <w:rPr>
          <w:rFonts w:ascii="IRANSansFaNum" w:cs="B Nazanin"/>
          <w:sz w:val="26"/>
          <w:szCs w:val="26"/>
        </w:rPr>
        <w:t xml:space="preserve"> </w:t>
      </w:r>
      <w:r w:rsidRPr="002B4A2E">
        <w:rPr>
          <w:rFonts w:ascii="IRANSansFaNum" w:cs="B Nazanin" w:hint="cs"/>
          <w:sz w:val="26"/>
          <w:szCs w:val="26"/>
          <w:rtl/>
        </w:rPr>
        <w:t>صادرات ترخیص</w:t>
      </w:r>
      <w:r w:rsidRPr="002B4A2E">
        <w:rPr>
          <w:rFonts w:ascii="IRANSansFaNum" w:cs="B Nazanin"/>
          <w:sz w:val="26"/>
          <w:szCs w:val="26"/>
        </w:rPr>
        <w:t xml:space="preserve"> </w:t>
      </w:r>
      <w:r w:rsidRPr="002B4A2E">
        <w:rPr>
          <w:rFonts w:ascii="IRANSansFaNum" w:cs="B Nazanin" w:hint="cs"/>
          <w:sz w:val="26"/>
          <w:szCs w:val="26"/>
          <w:rtl/>
        </w:rPr>
        <w:t>کند. با این وجود،</w:t>
      </w:r>
      <w:r w:rsidRPr="002B4A2E">
        <w:rPr>
          <w:rFonts w:ascii="IRANSansFaNum" w:cs="B Nazanin"/>
          <w:sz w:val="26"/>
          <w:szCs w:val="26"/>
        </w:rPr>
        <w:t xml:space="preserve"> </w:t>
      </w:r>
      <w:r w:rsidRPr="002B4A2E">
        <w:rPr>
          <w:rFonts w:ascii="IRANSansFaNum" w:cs="B Nazanin" w:hint="cs"/>
          <w:sz w:val="26"/>
          <w:szCs w:val="26"/>
          <w:rtl/>
        </w:rPr>
        <w:t>فروشنده</w:t>
      </w:r>
      <w:r w:rsidRPr="002B4A2E">
        <w:rPr>
          <w:rFonts w:ascii="IRANSansFaNum" w:cs="B Nazanin"/>
          <w:sz w:val="26"/>
          <w:szCs w:val="26"/>
        </w:rPr>
        <w:t xml:space="preserve"> </w:t>
      </w:r>
      <w:r w:rsidRPr="002B4A2E">
        <w:rPr>
          <w:rFonts w:ascii="IRANSansFaNum" w:cs="B Nazanin" w:hint="cs"/>
          <w:sz w:val="26"/>
          <w:szCs w:val="26"/>
          <w:rtl/>
        </w:rPr>
        <w:t>هیچ</w:t>
      </w:r>
      <w:r w:rsidRPr="002B4A2E">
        <w:rPr>
          <w:rFonts w:ascii="IRANSansFaNum" w:cs="B Nazanin"/>
          <w:sz w:val="26"/>
          <w:szCs w:val="26"/>
        </w:rPr>
        <w:t xml:space="preserve"> </w:t>
      </w:r>
      <w:r w:rsidRPr="002B4A2E">
        <w:rPr>
          <w:rFonts w:ascii="IRANSansFaNum" w:cs="B Nazanin" w:hint="cs"/>
          <w:sz w:val="26"/>
          <w:szCs w:val="26"/>
          <w:rtl/>
        </w:rPr>
        <w:t>مسئولیتی</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قبال</w:t>
      </w:r>
      <w:r w:rsidRPr="002B4A2E">
        <w:rPr>
          <w:rFonts w:ascii="IRANSansFaNum" w:cs="B Nazanin"/>
          <w:sz w:val="26"/>
          <w:szCs w:val="26"/>
        </w:rPr>
        <w:t xml:space="preserve"> </w:t>
      </w:r>
      <w:r w:rsidRPr="002B4A2E">
        <w:rPr>
          <w:rFonts w:ascii="IRANSansFaNum" w:cs="B Nazanin" w:hint="cs"/>
          <w:sz w:val="26"/>
          <w:szCs w:val="26"/>
          <w:rtl/>
        </w:rPr>
        <w:t>انجام</w:t>
      </w:r>
      <w:r w:rsidRPr="002B4A2E">
        <w:rPr>
          <w:rFonts w:ascii="IRANSansFaNum" w:cs="B Nazanin"/>
          <w:sz w:val="26"/>
          <w:szCs w:val="26"/>
        </w:rPr>
        <w:t xml:space="preserve"> </w:t>
      </w:r>
      <w:r w:rsidRPr="002B4A2E">
        <w:rPr>
          <w:rFonts w:ascii="IRANSansFaNum" w:cs="B Nazanin" w:hint="cs"/>
          <w:sz w:val="26"/>
          <w:szCs w:val="26"/>
          <w:rtl/>
        </w:rPr>
        <w:t>تشریفات</w:t>
      </w:r>
      <w:r w:rsidRPr="002B4A2E">
        <w:rPr>
          <w:rFonts w:ascii="IRANSansFaNum" w:cs="B Nazanin"/>
          <w:sz w:val="26"/>
          <w:szCs w:val="26"/>
        </w:rPr>
        <w:t xml:space="preserve"> </w:t>
      </w:r>
      <w:r w:rsidRPr="002B4A2E">
        <w:rPr>
          <w:rFonts w:ascii="IRANSansFaNum" w:cs="B Nazanin" w:hint="cs"/>
          <w:sz w:val="26"/>
          <w:szCs w:val="26"/>
          <w:rtl/>
        </w:rPr>
        <w:t>یا پرداخت هزینه</w:t>
      </w:r>
      <w:r w:rsidRPr="002B4A2E">
        <w:rPr>
          <w:rFonts w:ascii="IRANSansFaNum" w:cs="B Nazanin"/>
          <w:sz w:val="26"/>
          <w:szCs w:val="26"/>
          <w:rtl/>
        </w:rPr>
        <w:softHyphen/>
      </w:r>
      <w:r w:rsidRPr="002B4A2E">
        <w:rPr>
          <w:rFonts w:ascii="IRANSansFaNum" w:cs="B Nazanin" w:hint="cs"/>
          <w:sz w:val="26"/>
          <w:szCs w:val="26"/>
          <w:rtl/>
        </w:rPr>
        <w:t>های</w:t>
      </w:r>
      <w:r w:rsidRPr="002B4A2E">
        <w:rPr>
          <w:rFonts w:ascii="IRANSansFaNum" w:cs="B Nazanin"/>
          <w:sz w:val="26"/>
          <w:szCs w:val="26"/>
        </w:rPr>
        <w:t xml:space="preserve"> </w:t>
      </w:r>
      <w:r w:rsidRPr="002B4A2E">
        <w:rPr>
          <w:rFonts w:ascii="IRANSansFaNum" w:cs="B Nazanin" w:hint="cs"/>
          <w:sz w:val="26"/>
          <w:szCs w:val="26"/>
          <w:rtl/>
        </w:rPr>
        <w:t>ترانزیت</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از</w:t>
      </w:r>
      <w:r w:rsidRPr="002B4A2E">
        <w:rPr>
          <w:rFonts w:ascii="IRANSansFaNum" w:cs="B Nazanin"/>
          <w:sz w:val="26"/>
          <w:szCs w:val="26"/>
        </w:rPr>
        <w:t xml:space="preserve"> </w:t>
      </w:r>
      <w:r w:rsidRPr="002B4A2E">
        <w:rPr>
          <w:rFonts w:ascii="IRANSansFaNum" w:cs="B Nazanin" w:hint="cs"/>
          <w:sz w:val="26"/>
          <w:szCs w:val="26"/>
          <w:rtl/>
        </w:rPr>
        <w:t>کشورهای</w:t>
      </w:r>
      <w:r w:rsidRPr="002B4A2E">
        <w:rPr>
          <w:rFonts w:ascii="IRANSansFaNum" w:cs="B Nazanin"/>
          <w:sz w:val="26"/>
          <w:szCs w:val="26"/>
        </w:rPr>
        <w:t xml:space="preserve"> </w:t>
      </w:r>
      <w:r w:rsidRPr="002B4A2E">
        <w:rPr>
          <w:rFonts w:ascii="IRANSansFaNum" w:cs="B Nazanin" w:hint="cs"/>
          <w:sz w:val="26"/>
          <w:szCs w:val="26"/>
          <w:rtl/>
        </w:rPr>
        <w:t>مسیر</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همین</w:t>
      </w:r>
      <w:r w:rsidRPr="002B4A2E">
        <w:rPr>
          <w:rFonts w:ascii="IRANSansFaNum" w:cs="B Nazanin"/>
          <w:sz w:val="26"/>
          <w:szCs w:val="26"/>
        </w:rPr>
        <w:t xml:space="preserve"> </w:t>
      </w:r>
      <w:r w:rsidRPr="002B4A2E">
        <w:rPr>
          <w:rFonts w:ascii="IRANSansFaNum" w:cs="B Nazanin" w:hint="cs"/>
          <w:sz w:val="26"/>
          <w:szCs w:val="26"/>
          <w:rtl/>
        </w:rPr>
        <w:t>طور</w:t>
      </w:r>
      <w:r w:rsidRPr="002B4A2E">
        <w:rPr>
          <w:rFonts w:ascii="IRANSansFaNum" w:cs="B Nazanin"/>
          <w:sz w:val="26"/>
          <w:szCs w:val="26"/>
        </w:rPr>
        <w:t xml:space="preserve"> </w:t>
      </w:r>
      <w:r w:rsidRPr="002B4A2E">
        <w:rPr>
          <w:rFonts w:ascii="IRANSansFaNum" w:cs="B Nazanin" w:hint="cs"/>
          <w:sz w:val="26"/>
          <w:szCs w:val="26"/>
          <w:rtl/>
        </w:rPr>
        <w:t>انجام</w:t>
      </w:r>
      <w:r w:rsidRPr="002B4A2E">
        <w:rPr>
          <w:rFonts w:ascii="IRANSansFaNum" w:cs="B Nazanin"/>
          <w:sz w:val="26"/>
          <w:szCs w:val="26"/>
        </w:rPr>
        <w:t xml:space="preserve"> </w:t>
      </w:r>
      <w:r w:rsidRPr="002B4A2E">
        <w:rPr>
          <w:rFonts w:ascii="IRANSansFaNum" w:cs="B Nazanin" w:hint="cs"/>
          <w:sz w:val="26"/>
          <w:szCs w:val="26"/>
          <w:rtl/>
        </w:rPr>
        <w:t>تشریفات واردات</w:t>
      </w:r>
      <w:r w:rsidRPr="002B4A2E">
        <w:rPr>
          <w:rFonts w:ascii="IRANSansFaNum" w:cs="B Nazanin"/>
          <w:sz w:val="26"/>
          <w:szCs w:val="26"/>
        </w:rPr>
        <w:t xml:space="preserve"> </w:t>
      </w:r>
      <w:r w:rsidRPr="002B4A2E">
        <w:rPr>
          <w:rFonts w:ascii="IRANSansFaNum" w:cs="B Nazanin" w:hint="cs"/>
          <w:sz w:val="26"/>
          <w:szCs w:val="26"/>
          <w:rtl/>
        </w:rPr>
        <w:t>و</w:t>
      </w:r>
      <w:r w:rsidRPr="002B4A2E">
        <w:rPr>
          <w:rFonts w:ascii="IRANSansFaNum" w:cs="B Nazanin"/>
          <w:sz w:val="26"/>
          <w:szCs w:val="26"/>
        </w:rPr>
        <w:t xml:space="preserve"> </w:t>
      </w:r>
      <w:r w:rsidRPr="002B4A2E">
        <w:rPr>
          <w:rFonts w:ascii="IRANSansFaNum" w:cs="B Nazanin" w:hint="cs"/>
          <w:sz w:val="26"/>
          <w:szCs w:val="26"/>
          <w:rtl/>
        </w:rPr>
        <w:t>پرداخت</w:t>
      </w:r>
      <w:r w:rsidRPr="002B4A2E">
        <w:rPr>
          <w:rFonts w:ascii="IRANSansFaNum" w:cs="B Nazanin"/>
          <w:sz w:val="26"/>
          <w:szCs w:val="26"/>
        </w:rPr>
        <w:t xml:space="preserve"> </w:t>
      </w:r>
      <w:r w:rsidRPr="002B4A2E">
        <w:rPr>
          <w:rFonts w:ascii="IRANSansFaNum" w:cs="B Nazanin" w:hint="cs"/>
          <w:sz w:val="26"/>
          <w:szCs w:val="26"/>
          <w:rtl/>
        </w:rPr>
        <w:t>هزینه</w:t>
      </w:r>
      <w:r w:rsidRPr="002B4A2E">
        <w:rPr>
          <w:rFonts w:ascii="IRANSansFaNum" w:cs="B Nazanin"/>
          <w:sz w:val="26"/>
          <w:szCs w:val="26"/>
          <w:rtl/>
        </w:rPr>
        <w:softHyphen/>
      </w:r>
      <w:r w:rsidRPr="002B4A2E">
        <w:rPr>
          <w:rFonts w:ascii="IRANSansFaNum" w:cs="B Nazanin" w:hint="cs"/>
          <w:sz w:val="26"/>
          <w:szCs w:val="26"/>
          <w:rtl/>
        </w:rPr>
        <w:t>های</w:t>
      </w:r>
      <w:r w:rsidRPr="002B4A2E">
        <w:rPr>
          <w:rFonts w:ascii="IRANSansFaNum" w:cs="B Nazanin"/>
          <w:sz w:val="26"/>
          <w:szCs w:val="26"/>
        </w:rPr>
        <w:t xml:space="preserve"> </w:t>
      </w:r>
      <w:r w:rsidRPr="002B4A2E">
        <w:rPr>
          <w:rFonts w:ascii="IRANSansFaNum" w:cs="B Nazanin" w:hint="cs"/>
          <w:sz w:val="26"/>
          <w:szCs w:val="26"/>
          <w:rtl/>
        </w:rPr>
        <w:t>واردات</w:t>
      </w:r>
      <w:r w:rsidRPr="002B4A2E">
        <w:rPr>
          <w:rFonts w:ascii="IRANSansFaNum" w:cs="B Nazanin"/>
          <w:sz w:val="26"/>
          <w:szCs w:val="26"/>
        </w:rPr>
        <w:t xml:space="preserve"> </w:t>
      </w:r>
      <w:r w:rsidRPr="002B4A2E">
        <w:rPr>
          <w:rFonts w:ascii="IRANSansFaNum" w:cs="B Nazanin" w:hint="cs"/>
          <w:sz w:val="26"/>
          <w:szCs w:val="26"/>
          <w:rtl/>
        </w:rPr>
        <w:t>کالا</w:t>
      </w:r>
      <w:r w:rsidRPr="002B4A2E">
        <w:rPr>
          <w:rFonts w:ascii="IRANSansFaNum" w:cs="B Nazanin"/>
          <w:sz w:val="26"/>
          <w:szCs w:val="26"/>
        </w:rPr>
        <w:t xml:space="preserve"> </w:t>
      </w:r>
      <w:r w:rsidRPr="002B4A2E">
        <w:rPr>
          <w:rFonts w:ascii="IRANSansFaNum" w:cs="B Nazanin" w:hint="cs"/>
          <w:sz w:val="26"/>
          <w:szCs w:val="26"/>
          <w:rtl/>
        </w:rPr>
        <w:t>در</w:t>
      </w:r>
      <w:r w:rsidRPr="002B4A2E">
        <w:rPr>
          <w:rFonts w:ascii="IRANSansFaNum" w:cs="B Nazanin"/>
          <w:sz w:val="26"/>
          <w:szCs w:val="26"/>
        </w:rPr>
        <w:t xml:space="preserve"> </w:t>
      </w:r>
      <w:r w:rsidRPr="002B4A2E">
        <w:rPr>
          <w:rFonts w:ascii="IRANSansFaNum" w:cs="B Nazanin" w:hint="cs"/>
          <w:sz w:val="26"/>
          <w:szCs w:val="26"/>
          <w:rtl/>
        </w:rPr>
        <w:t>کشور</w:t>
      </w:r>
      <w:r w:rsidRPr="002B4A2E">
        <w:rPr>
          <w:rFonts w:ascii="IRANSansFaNum" w:cs="B Nazanin"/>
          <w:sz w:val="26"/>
          <w:szCs w:val="26"/>
        </w:rPr>
        <w:t xml:space="preserve"> </w:t>
      </w:r>
      <w:r w:rsidRPr="002B4A2E">
        <w:rPr>
          <w:rFonts w:ascii="IRANSansFaNum" w:cs="B Nazanin" w:hint="cs"/>
          <w:sz w:val="26"/>
          <w:szCs w:val="26"/>
          <w:rtl/>
        </w:rPr>
        <w:t>مقصد</w:t>
      </w:r>
      <w:r w:rsidRPr="002B4A2E">
        <w:rPr>
          <w:rFonts w:ascii="IRANSansFaNum" w:cs="B Nazanin"/>
          <w:sz w:val="26"/>
          <w:szCs w:val="26"/>
        </w:rPr>
        <w:t xml:space="preserve"> </w:t>
      </w:r>
      <w:r w:rsidRPr="002B4A2E">
        <w:rPr>
          <w:rFonts w:ascii="IRANSansFaNum" w:cs="B Nazanin" w:hint="cs"/>
          <w:sz w:val="26"/>
          <w:szCs w:val="26"/>
          <w:rtl/>
        </w:rPr>
        <w:t xml:space="preserve">ندارد. </w:t>
      </w:r>
    </w:p>
    <w:p w:rsidR="008E2CA8" w:rsidRPr="002B4A2E" w:rsidRDefault="008E2CA8" w:rsidP="008E2CA8">
      <w:pPr>
        <w:autoSpaceDE w:val="0"/>
        <w:autoSpaceDN w:val="0"/>
        <w:bidi/>
        <w:adjustRightInd w:val="0"/>
        <w:spacing w:after="0" w:line="240" w:lineRule="auto"/>
        <w:jc w:val="both"/>
        <w:rPr>
          <w:rFonts w:ascii="IRANSansFaNum" w:cs="B Nazanin"/>
          <w:sz w:val="26"/>
          <w:szCs w:val="26"/>
          <w:rtl/>
        </w:rPr>
      </w:pPr>
    </w:p>
    <w:p w:rsidR="008E2CA8" w:rsidRPr="002B4A2E" w:rsidRDefault="008E2CA8" w:rsidP="008E2CA8">
      <w:pPr>
        <w:pStyle w:val="ListParagraph"/>
        <w:numPr>
          <w:ilvl w:val="0"/>
          <w:numId w:val="62"/>
        </w:numPr>
        <w:bidi/>
        <w:ind w:left="331"/>
        <w:jc w:val="both"/>
        <w:rPr>
          <w:rFonts w:ascii="IRANSans-Bold" w:cs="B Nazanin"/>
          <w:b/>
          <w:bCs/>
          <w:sz w:val="26"/>
          <w:szCs w:val="26"/>
          <w:rtl/>
        </w:rPr>
      </w:pPr>
      <w:r w:rsidRPr="002B4A2E">
        <w:rPr>
          <w:rFonts w:ascii="IRANSans-Bold" w:cs="B Nazanin"/>
          <w:b/>
          <w:bCs/>
          <w:sz w:val="26"/>
          <w:szCs w:val="26"/>
        </w:rPr>
        <w:t>CIP | Carriage and Insurance Paid To</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یادداشت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توضیحی</w:t>
      </w:r>
      <w:r w:rsidRPr="002B4A2E">
        <w:rPr>
          <w:rFonts w:ascii="IRANSans" w:cs="B Nazanin"/>
          <w:sz w:val="26"/>
          <w:szCs w:val="26"/>
        </w:rPr>
        <w:t>:</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الف. تحویل و ریسک: یعنی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داده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 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اختیار</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دهد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قرارداد حمل و نقل</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خود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بسته شده</w:t>
      </w:r>
      <w:r w:rsidRPr="002B4A2E">
        <w:rPr>
          <w:rFonts w:ascii="IRANSans" w:cs="B Nazanin"/>
          <w:sz w:val="26"/>
          <w:szCs w:val="26"/>
        </w:rPr>
        <w:t xml:space="preserve"> </w:t>
      </w:r>
      <w:r w:rsidRPr="002B4A2E">
        <w:rPr>
          <w:rFonts w:ascii="IRANSans" w:cs="B Nazanin" w:hint="cs"/>
          <w:sz w:val="26"/>
          <w:szCs w:val="26"/>
          <w:rtl/>
        </w:rPr>
        <w:t>است و این</w:t>
      </w:r>
      <w:r w:rsidRPr="002B4A2E">
        <w:rPr>
          <w:rFonts w:ascii="IRANSans" w:cs="B Nazanin"/>
          <w:sz w:val="26"/>
          <w:szCs w:val="26"/>
        </w:rPr>
        <w:t xml:space="preserve"> </w:t>
      </w:r>
      <w:r w:rsidRPr="002B4A2E">
        <w:rPr>
          <w:rFonts w:ascii="IRANSans" w:cs="B Nazanin" w:hint="cs"/>
          <w:sz w:val="26"/>
          <w:szCs w:val="26"/>
          <w:rtl/>
        </w:rPr>
        <w:t>کار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دادن</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تملک</w:t>
      </w:r>
      <w:r w:rsidRPr="002B4A2E">
        <w:rPr>
          <w:rFonts w:ascii="IRANSans" w:cs="B Nazanin"/>
          <w:sz w:val="26"/>
          <w:szCs w:val="26"/>
        </w:rPr>
        <w:t xml:space="preserve"> </w:t>
      </w:r>
      <w:r w:rsidRPr="002B4A2E">
        <w:rPr>
          <w:rFonts w:ascii="IRANSans" w:cs="B Nazanin" w:hint="cs"/>
          <w:sz w:val="26"/>
          <w:szCs w:val="26"/>
          <w:rtl/>
        </w:rPr>
        <w:t>فیزیکی</w:t>
      </w:r>
      <w:r w:rsidRPr="002B4A2E">
        <w:rPr>
          <w:rFonts w:ascii="IRANSans" w:cs="B Nazanin"/>
          <w:sz w:val="26"/>
          <w:szCs w:val="26"/>
        </w:rPr>
        <w:t xml:space="preserve"> </w:t>
      </w:r>
      <w:r w:rsidRPr="002B4A2E">
        <w:rPr>
          <w:rFonts w:ascii="IRANSans" w:cs="B Nazanin" w:hint="cs"/>
          <w:sz w:val="26"/>
          <w:szCs w:val="26"/>
          <w:rtl/>
        </w:rPr>
        <w:t>متصدی 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نحوی که</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مناسب</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باشد</w:t>
      </w:r>
      <w:r w:rsidR="004F232B" w:rsidRPr="002B4A2E">
        <w:rPr>
          <w:rFonts w:ascii="IRANSans" w:cs="B Nazanin" w:hint="cs"/>
          <w:sz w:val="26"/>
          <w:szCs w:val="26"/>
          <w:rtl/>
        </w:rPr>
        <w:t xml:space="preserve"> (شکل 8-2)</w:t>
      </w:r>
      <w:r w:rsidRPr="002B4A2E">
        <w:rPr>
          <w:rFonts w:ascii="IRANSans" w:cs="B Nazanin" w:hint="cs"/>
          <w:sz w:val="26"/>
          <w:szCs w:val="26"/>
          <w:rtl/>
        </w:rPr>
        <w:t xml:space="preserve">. </w:t>
      </w:r>
    </w:p>
    <w:p w:rsidR="008E2CA8" w:rsidRPr="002B4A2E" w:rsidRDefault="008E2CA8" w:rsidP="008E2CA8">
      <w:pPr>
        <w:bidi/>
        <w:jc w:val="both"/>
        <w:rPr>
          <w:rFonts w:ascii="IRANSans" w:cs="B Nazanin"/>
          <w:sz w:val="26"/>
          <w:szCs w:val="26"/>
          <w:rtl/>
        </w:rPr>
      </w:pP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0591017E" wp14:editId="26F2F300">
            <wp:extent cx="4324985" cy="1489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E093BF.tmp"/>
                    <pic:cNvPicPr/>
                  </pic:nvPicPr>
                  <pic:blipFill>
                    <a:blip r:embed="rId133">
                      <a:extLst>
                        <a:ext uri="{28A0092B-C50C-407E-A947-70E740481C1C}">
                          <a14:useLocalDpi xmlns:a14="http://schemas.microsoft.com/office/drawing/2010/main" val="0"/>
                        </a:ext>
                      </a:extLst>
                    </a:blip>
                    <a:stretch>
                      <a:fillRect/>
                    </a:stretch>
                  </pic:blipFill>
                  <pic:spPr>
                    <a:xfrm>
                      <a:off x="0" y="0"/>
                      <a:ext cx="4324985" cy="1489710"/>
                    </a:xfrm>
                    <a:prstGeom prst="rect">
                      <a:avLst/>
                    </a:prstGeom>
                  </pic:spPr>
                </pic:pic>
              </a:graphicData>
            </a:graphic>
          </wp:inline>
        </w:drawing>
      </w:r>
    </w:p>
    <w:p w:rsidR="004F232B" w:rsidRPr="002B4A2E" w:rsidRDefault="004F232B" w:rsidP="004F232B">
      <w:pPr>
        <w:autoSpaceDE w:val="0"/>
        <w:autoSpaceDN w:val="0"/>
        <w:bidi/>
        <w:adjustRightInd w:val="0"/>
        <w:spacing w:after="0" w:line="240" w:lineRule="auto"/>
        <w:jc w:val="center"/>
        <w:rPr>
          <w:rFonts w:cs="B Nazanin"/>
          <w:sz w:val="26"/>
          <w:szCs w:val="26"/>
        </w:rPr>
      </w:pPr>
      <w:r w:rsidRPr="002B4A2E">
        <w:rPr>
          <w:rFonts w:ascii="IRANSans" w:cs="B Nazanin" w:hint="cs"/>
          <w:sz w:val="26"/>
          <w:szCs w:val="26"/>
          <w:rtl/>
        </w:rPr>
        <w:t xml:space="preserve">شکل 8-2. </w:t>
      </w:r>
      <w:r w:rsidRPr="002B4A2E">
        <w:rPr>
          <w:rFonts w:cs="B Nazanin" w:hint="cs"/>
          <w:sz w:val="26"/>
          <w:szCs w:val="26"/>
          <w:rtl/>
        </w:rPr>
        <w:t xml:space="preserve">محل تحویل در </w:t>
      </w:r>
      <w:r w:rsidRPr="002B4A2E">
        <w:rPr>
          <w:rFonts w:cs="B Nazanin"/>
          <w:sz w:val="26"/>
          <w:szCs w:val="26"/>
        </w:rPr>
        <w:t>CIP</w:t>
      </w:r>
    </w:p>
    <w:p w:rsidR="008E2CA8" w:rsidRPr="002B4A2E" w:rsidRDefault="008E2CA8" w:rsidP="004F232B">
      <w:pPr>
        <w:bidi/>
        <w:jc w:val="both"/>
        <w:rPr>
          <w:rFonts w:ascii="IRANSans" w:cs="B Nazanin"/>
          <w:sz w:val="26"/>
          <w:szCs w:val="26"/>
        </w:rPr>
      </w:pP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نحو،</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گونه</w:t>
      </w:r>
      <w:r w:rsidRPr="002B4A2E">
        <w:rPr>
          <w:rFonts w:ascii="IRANSans" w:cs="B Nazanin"/>
          <w:sz w:val="26"/>
          <w:szCs w:val="26"/>
        </w:rPr>
        <w:t xml:space="preserve"> </w:t>
      </w:r>
      <w:r w:rsidRPr="002B4A2E">
        <w:rPr>
          <w:rFonts w:ascii="IRANSans" w:cs="B Nazanin" w:hint="cs"/>
          <w:sz w:val="26"/>
          <w:szCs w:val="26"/>
          <w:rtl/>
        </w:rPr>
        <w:t>مسئولیتی</w:t>
      </w:r>
      <w:r w:rsidRPr="002B4A2E">
        <w:rPr>
          <w:rFonts w:ascii="IRANSans" w:cs="B Nazanin"/>
          <w:sz w:val="26"/>
          <w:szCs w:val="26"/>
        </w:rPr>
        <w:t xml:space="preserve"> </w:t>
      </w:r>
      <w:r w:rsidRPr="002B4A2E">
        <w:rPr>
          <w:rFonts w:ascii="IRANSans" w:cs="B Nazanin" w:hint="cs"/>
          <w:sz w:val="26"/>
          <w:szCs w:val="26"/>
          <w:rtl/>
        </w:rPr>
        <w:t>بر</w:t>
      </w:r>
      <w:r w:rsidRPr="002B4A2E">
        <w:rPr>
          <w:rFonts w:cs="B Nazanin" w:hint="cs"/>
          <w:sz w:val="26"/>
          <w:szCs w:val="26"/>
          <w:rtl/>
        </w:rPr>
        <w:t xml:space="preserve"> </w:t>
      </w:r>
      <w:r w:rsidRPr="002B4A2E">
        <w:rPr>
          <w:rFonts w:ascii="IRANSans" w:cs="B Nazanin" w:hint="cs"/>
          <w:sz w:val="26"/>
          <w:szCs w:val="26"/>
          <w:rtl/>
        </w:rPr>
        <w:t>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رسیدن</w:t>
      </w:r>
      <w:r w:rsidRPr="002B4A2E">
        <w:rPr>
          <w:rFonts w:ascii="IRANSans" w:cs="B Nazanin"/>
          <w:sz w:val="26"/>
          <w:szCs w:val="26"/>
        </w:rPr>
        <w:t xml:space="preserve"> </w:t>
      </w:r>
      <w:r w:rsidRPr="002B4A2E">
        <w:rPr>
          <w:rFonts w:ascii="IRANSans" w:cs="B Nazanin" w:hint="cs"/>
          <w:sz w:val="26"/>
          <w:szCs w:val="26"/>
          <w:rtl/>
        </w:rPr>
        <w:t>سالم</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حتی</w:t>
      </w:r>
      <w:r w:rsidRPr="002B4A2E">
        <w:rPr>
          <w:rFonts w:ascii="IRANSans" w:cs="B Nazanin"/>
          <w:sz w:val="26"/>
          <w:szCs w:val="26"/>
        </w:rPr>
        <w:t xml:space="preserve"> </w:t>
      </w:r>
      <w:r w:rsidRPr="002B4A2E">
        <w:rPr>
          <w:rFonts w:ascii="IRANSans" w:cs="B Nazanin" w:hint="cs"/>
          <w:sz w:val="26"/>
          <w:szCs w:val="26"/>
          <w:rtl/>
        </w:rPr>
        <w:t>رسیدن</w:t>
      </w:r>
      <w:r w:rsidRPr="002B4A2E">
        <w:rPr>
          <w:rFonts w:ascii="IRANSans" w:cs="B Nazanin"/>
          <w:sz w:val="26"/>
          <w:szCs w:val="26"/>
        </w:rPr>
        <w:t xml:space="preserve"> </w:t>
      </w:r>
      <w:r w:rsidRPr="002B4A2E">
        <w:rPr>
          <w:rFonts w:ascii="IRANSans" w:cs="B Nazanin" w:hint="cs"/>
          <w:sz w:val="26"/>
          <w:szCs w:val="26"/>
          <w:rtl/>
        </w:rPr>
        <w:t>یا</w:t>
      </w:r>
      <w:r w:rsidRPr="002B4A2E">
        <w:rPr>
          <w:rFonts w:cs="B Nazanin" w:hint="cs"/>
          <w:sz w:val="26"/>
          <w:szCs w:val="26"/>
          <w:rtl/>
        </w:rPr>
        <w:t xml:space="preserve"> </w:t>
      </w:r>
      <w:r w:rsidRPr="002B4A2E">
        <w:rPr>
          <w:rFonts w:ascii="IRANSans" w:cs="B Nazanin" w:hint="cs"/>
          <w:sz w:val="26"/>
          <w:szCs w:val="26"/>
          <w:rtl/>
        </w:rPr>
        <w:t>نرسیدن</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نخواهد</w:t>
      </w:r>
      <w:r w:rsidRPr="002B4A2E">
        <w:rPr>
          <w:rFonts w:ascii="IRANSans" w:cs="B Nazanin"/>
          <w:sz w:val="26"/>
          <w:szCs w:val="26"/>
        </w:rPr>
        <w:t xml:space="preserve"> </w:t>
      </w:r>
      <w:r w:rsidRPr="002B4A2E">
        <w:rPr>
          <w:rFonts w:ascii="IRANSans" w:cs="B Nazanin" w:hint="cs"/>
          <w:sz w:val="26"/>
          <w:szCs w:val="26"/>
          <w:rtl/>
        </w:rPr>
        <w:t>بود. این</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دلیل</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محض</w:t>
      </w:r>
      <w:r w:rsidRPr="002B4A2E">
        <w:rPr>
          <w:rFonts w:ascii="IRANSans" w:cs="B Nazanin"/>
          <w:sz w:val="26"/>
          <w:szCs w:val="26"/>
        </w:rPr>
        <w:t xml:space="preserve"> </w:t>
      </w:r>
      <w:r w:rsidRPr="002B4A2E">
        <w:rPr>
          <w:rFonts w:ascii="IRANSans" w:cs="B Nazanin" w:hint="cs"/>
          <w:sz w:val="26"/>
          <w:szCs w:val="26"/>
          <w:rtl/>
        </w:rPr>
        <w:t>تحویل</w:t>
      </w:r>
      <w:r w:rsidRPr="002B4A2E">
        <w:rPr>
          <w:rFonts w:cs="B Nazanin" w:hint="cs"/>
          <w:sz w:val="26"/>
          <w:szCs w:val="26"/>
          <w:rtl/>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طریق</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lastRenderedPageBreak/>
        <w:t>کالا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cs="B Nazanin" w:hint="cs"/>
          <w:sz w:val="26"/>
          <w:szCs w:val="26"/>
          <w:rtl/>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با این وجود،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با</w:t>
      </w:r>
      <w:r w:rsidRPr="002B4A2E">
        <w:rPr>
          <w:rFonts w:cs="B Nazanin" w:hint="cs"/>
          <w:sz w:val="26"/>
          <w:szCs w:val="26"/>
          <w:rtl/>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شده با</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منعقد</w:t>
      </w:r>
      <w:r w:rsidRPr="002B4A2E">
        <w:rPr>
          <w:rFonts w:ascii="IRANSans" w:cs="B Nazanin"/>
          <w:sz w:val="26"/>
          <w:szCs w:val="26"/>
        </w:rPr>
        <w:t xml:space="preserve"> </w:t>
      </w:r>
      <w:r w:rsidRPr="002B4A2E">
        <w:rPr>
          <w:rFonts w:ascii="IRANSans" w:cs="B Nazanin" w:hint="cs"/>
          <w:sz w:val="26"/>
          <w:szCs w:val="26"/>
          <w:rtl/>
        </w:rPr>
        <w:t xml:space="preserve">نماید. </w:t>
      </w:r>
      <w:r w:rsidRPr="002B4A2E">
        <w:rPr>
          <w:rFonts w:ascii="IRANSans" w:cs="B Nazanin"/>
          <w:sz w:val="26"/>
          <w:szCs w:val="26"/>
        </w:rPr>
        <w:t xml:space="preserve"> </w:t>
      </w:r>
      <w:r w:rsidRPr="002B4A2E">
        <w:rPr>
          <w:rFonts w:ascii="IRANSans" w:cs="B Nazanin" w:hint="cs"/>
          <w:sz w:val="26"/>
          <w:szCs w:val="26"/>
          <w:rtl/>
        </w:rPr>
        <w:t>به این ترتیب،</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در یک مبداء که بندرگاه</w:t>
      </w:r>
      <w:r w:rsidRPr="002B4A2E">
        <w:rPr>
          <w:rFonts w:ascii="IRANSans" w:cs="B Nazanin"/>
          <w:sz w:val="26"/>
          <w:szCs w:val="26"/>
        </w:rPr>
        <w:t xml:space="preserve"> </w:t>
      </w:r>
      <w:r w:rsidRPr="002B4A2E">
        <w:rPr>
          <w:rFonts w:ascii="IRANSans" w:cs="B Nazanin" w:hint="cs"/>
          <w:sz w:val="26"/>
          <w:szCs w:val="26"/>
          <w:rtl/>
        </w:rPr>
        <w:t>نیست تحویل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یک مقصد ممکن است بندرگاه باشد یا نباشد حمل</w:t>
      </w:r>
      <w:r w:rsidRPr="002B4A2E">
        <w:rPr>
          <w:rFonts w:ascii="IRANSans" w:cs="B Nazanin"/>
          <w:sz w:val="26"/>
          <w:szCs w:val="26"/>
        </w:rPr>
        <w:t xml:space="preserve"> </w:t>
      </w:r>
      <w:r w:rsidRPr="002B4A2E">
        <w:rPr>
          <w:rFonts w:ascii="IRANSans" w:cs="B Nazanin" w:hint="cs"/>
          <w:sz w:val="26"/>
          <w:szCs w:val="26"/>
          <w:rtl/>
        </w:rPr>
        <w:t>شود. در</w:t>
      </w:r>
      <w:r w:rsidRPr="002B4A2E">
        <w:rPr>
          <w:rFonts w:ascii="IRANSans" w:cs="B Nazanin"/>
          <w:sz w:val="26"/>
          <w:szCs w:val="26"/>
        </w:rPr>
        <w:t xml:space="preserve"> </w:t>
      </w:r>
      <w:r w:rsidRPr="002B4A2E">
        <w:rPr>
          <w:rFonts w:ascii="IRANSans" w:cs="B Nazanin" w:hint="cs"/>
          <w:sz w:val="26"/>
          <w:szCs w:val="26"/>
          <w:rtl/>
        </w:rPr>
        <w:t>هر دو</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تحویل و</w:t>
      </w:r>
      <w:r w:rsidRPr="002B4A2E">
        <w:rPr>
          <w:rFonts w:ascii="IRANSans" w:cs="B Nazanin"/>
          <w:sz w:val="26"/>
          <w:szCs w:val="26"/>
        </w:rPr>
        <w:t xml:space="preserve"> </w:t>
      </w:r>
      <w:r w:rsidRPr="002B4A2E">
        <w:rPr>
          <w:rFonts w:ascii="IRANSans" w:cs="B Nazanin" w:hint="cs"/>
          <w:sz w:val="26"/>
          <w:szCs w:val="26"/>
          <w:rtl/>
        </w:rPr>
        <w:t>انتقال</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مبداء اتفاق</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افتد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فروشنده باید قرارداد</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مقصد منعقد</w:t>
      </w:r>
      <w:r w:rsidRPr="002B4A2E">
        <w:rPr>
          <w:rFonts w:ascii="IRANSans" w:cs="B Nazanin"/>
          <w:sz w:val="26"/>
          <w:szCs w:val="26"/>
        </w:rPr>
        <w:t xml:space="preserve"> </w:t>
      </w:r>
      <w:r w:rsidRPr="002B4A2E">
        <w:rPr>
          <w:rFonts w:ascii="IRANSans" w:cs="B Nazanin" w:hint="cs"/>
          <w:sz w:val="26"/>
          <w:szCs w:val="26"/>
          <w:rtl/>
        </w:rPr>
        <w:t xml:space="preserve">نماید.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Bold" w:cs="B Nazanin" w:hint="cs"/>
          <w:sz w:val="26"/>
          <w:szCs w:val="26"/>
          <w:rtl/>
          <w:lang w:bidi="fa-IR"/>
        </w:rPr>
        <w:t xml:space="preserve">ب. </w:t>
      </w:r>
      <w:r w:rsidRPr="002B4A2E">
        <w:rPr>
          <w:rFonts w:ascii="IRANSans-Bold" w:cs="B Nazanin" w:hint="cs"/>
          <w:sz w:val="26"/>
          <w:szCs w:val="26"/>
          <w:rtl/>
        </w:rPr>
        <w:t>شیوه</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 xml:space="preserve">ونقل: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هر</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همچنین</w:t>
      </w:r>
      <w:r w:rsidRPr="002B4A2E">
        <w:rPr>
          <w:rFonts w:ascii="IRANSans" w:cs="B Nazanin"/>
          <w:sz w:val="26"/>
          <w:szCs w:val="26"/>
        </w:rPr>
        <w:t xml:space="preserve"> </w:t>
      </w:r>
      <w:r w:rsidRPr="002B4A2E">
        <w:rPr>
          <w:rFonts w:ascii="IRANSans" w:cs="B Nazanin" w:hint="cs"/>
          <w:sz w:val="26"/>
          <w:szCs w:val="26"/>
          <w:rtl/>
        </w:rPr>
        <w:t>جایی که</w:t>
      </w:r>
      <w:r w:rsidRPr="002B4A2E">
        <w:rPr>
          <w:rFonts w:ascii="IRANSans" w:cs="B Nazanin"/>
          <w:sz w:val="26"/>
          <w:szCs w:val="26"/>
        </w:rPr>
        <w:t xml:space="preserve"> </w:t>
      </w:r>
      <w:r w:rsidRPr="002B4A2E">
        <w:rPr>
          <w:rFonts w:ascii="IRANSans" w:cs="B Nazanin" w:hint="cs"/>
          <w:sz w:val="26"/>
          <w:szCs w:val="26"/>
          <w:rtl/>
        </w:rPr>
        <w:t>بیش</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 کار</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شود</w:t>
      </w:r>
      <w:r w:rsidR="004F232B" w:rsidRPr="002B4A2E">
        <w:rPr>
          <w:rFonts w:ascii="IRANSans" w:cs="B Nazanin" w:hint="cs"/>
          <w:sz w:val="26"/>
          <w:szCs w:val="26"/>
          <w:rtl/>
          <w:lang w:bidi="fa-IR"/>
        </w:rPr>
        <w:t xml:space="preserve"> (شکل 9-2)</w:t>
      </w:r>
      <w:r w:rsidRPr="002B4A2E">
        <w:rPr>
          <w:rFonts w:ascii="IRANSans" w:cs="B Nazanin" w:hint="cs"/>
          <w:sz w:val="26"/>
          <w:szCs w:val="26"/>
          <w:rtl/>
        </w:rPr>
        <w:t xml:space="preserve">.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516111A1" wp14:editId="13EE2409">
            <wp:extent cx="4324985" cy="991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E0F2A.tmp"/>
                    <pic:cNvPicPr/>
                  </pic:nvPicPr>
                  <pic:blipFill>
                    <a:blip r:embed="rId134">
                      <a:extLst>
                        <a:ext uri="{28A0092B-C50C-407E-A947-70E740481C1C}">
                          <a14:useLocalDpi xmlns:a14="http://schemas.microsoft.com/office/drawing/2010/main" val="0"/>
                        </a:ext>
                      </a:extLst>
                    </a:blip>
                    <a:stretch>
                      <a:fillRect/>
                    </a:stretch>
                  </pic:blipFill>
                  <pic:spPr>
                    <a:xfrm>
                      <a:off x="0" y="0"/>
                      <a:ext cx="4324985" cy="991870"/>
                    </a:xfrm>
                    <a:prstGeom prst="rect">
                      <a:avLst/>
                    </a:prstGeom>
                  </pic:spPr>
                </pic:pic>
              </a:graphicData>
            </a:graphic>
          </wp:inline>
        </w:drawing>
      </w:r>
    </w:p>
    <w:p w:rsidR="008E2CA8" w:rsidRPr="002B4A2E" w:rsidRDefault="004F232B" w:rsidP="004F232B">
      <w:pPr>
        <w:bidi/>
        <w:jc w:val="center"/>
        <w:rPr>
          <w:rFonts w:cs="B Nazanin"/>
          <w:sz w:val="26"/>
          <w:szCs w:val="26"/>
        </w:rPr>
      </w:pPr>
      <w:r w:rsidRPr="002B4A2E">
        <w:rPr>
          <w:rFonts w:cs="B Nazanin" w:hint="cs"/>
          <w:sz w:val="26"/>
          <w:szCs w:val="26"/>
          <w:rtl/>
        </w:rPr>
        <w:t>شکل 9-2. انواع شیوه</w:t>
      </w:r>
      <w:r w:rsidRPr="002B4A2E">
        <w:rPr>
          <w:rFonts w:cs="B Nazanin"/>
          <w:sz w:val="26"/>
          <w:szCs w:val="26"/>
          <w:rtl/>
        </w:rPr>
        <w:softHyphen/>
      </w:r>
      <w:r w:rsidRPr="002B4A2E">
        <w:rPr>
          <w:rFonts w:cs="B Nazanin" w:hint="cs"/>
          <w:sz w:val="26"/>
          <w:szCs w:val="26"/>
          <w:rtl/>
        </w:rPr>
        <w:t xml:space="preserve">های حمل در </w:t>
      </w:r>
      <w:r w:rsidRPr="002B4A2E">
        <w:rPr>
          <w:rFonts w:cs="B Nazanin"/>
          <w:sz w:val="26"/>
          <w:szCs w:val="26"/>
        </w:rPr>
        <w:t>CIP</w:t>
      </w:r>
    </w:p>
    <w:p w:rsidR="008E2CA8" w:rsidRPr="002B4A2E" w:rsidRDefault="008E2CA8" w:rsidP="008E2CA8">
      <w:pPr>
        <w:bidi/>
        <w:jc w:val="both"/>
        <w:rPr>
          <w:rFonts w:ascii="IRANSans" w:cs="B Nazanin"/>
          <w:sz w:val="26"/>
          <w:szCs w:val="26"/>
          <w:rtl/>
        </w:rPr>
      </w:pPr>
      <w:r w:rsidRPr="002B4A2E">
        <w:rPr>
          <w:rFonts w:cs="B Nazanin" w:hint="cs"/>
          <w:sz w:val="26"/>
          <w:szCs w:val="26"/>
          <w:rtl/>
        </w:rPr>
        <w:t xml:space="preserve">ج. </w:t>
      </w:r>
      <w:r w:rsidRPr="002B4A2E">
        <w:rPr>
          <w:rFonts w:ascii="IRANSans-Bold" w:cs="B Nazanin" w:hint="cs"/>
          <w:sz w:val="26"/>
          <w:szCs w:val="26"/>
          <w:rtl/>
        </w:rPr>
        <w:t>محل</w:t>
      </w:r>
      <w:r w:rsidRPr="002B4A2E">
        <w:rPr>
          <w:rFonts w:ascii="IRANSans-Bold" w:cs="B Nazanin"/>
          <w:sz w:val="26"/>
          <w:szCs w:val="26"/>
        </w:rPr>
        <w:t xml:space="preserve"> </w:t>
      </w:r>
      <w:r w:rsidRPr="002B4A2E">
        <w:rPr>
          <w:rFonts w:ascii="IRANSans-Bold" w:cs="B Nazanin" w:hint="cs"/>
          <w:sz w:val="26"/>
          <w:szCs w:val="26"/>
          <w:rtl/>
        </w:rPr>
        <w:t>یا</w:t>
      </w:r>
      <w:r w:rsidRPr="002B4A2E">
        <w:rPr>
          <w:rFonts w:ascii="IRANSans-Bold" w:cs="B Nazanin"/>
          <w:sz w:val="26"/>
          <w:szCs w:val="26"/>
        </w:rPr>
        <w:t xml:space="preserve"> </w:t>
      </w:r>
      <w:r w:rsidRPr="002B4A2E">
        <w:rPr>
          <w:rFonts w:ascii="IRANSans-Bold" w:cs="B Nazanin" w:hint="cs"/>
          <w:sz w:val="26"/>
          <w:szCs w:val="26"/>
          <w:rtl/>
        </w:rPr>
        <w:t>نقطه</w:t>
      </w:r>
      <w:r w:rsidRPr="002B4A2E">
        <w:rPr>
          <w:rFonts w:ascii="IRANSans-Bold" w:cs="B Nazanin"/>
          <w:sz w:val="26"/>
          <w:szCs w:val="26"/>
        </w:rPr>
        <w:t xml:space="preserve"> </w:t>
      </w:r>
      <w:r w:rsidRPr="002B4A2E">
        <w:rPr>
          <w:rFonts w:ascii="IRANSans-Bold" w:cs="B Nazanin" w:hint="cs"/>
          <w:sz w:val="26"/>
          <w:szCs w:val="26"/>
          <w:rtl/>
        </w:rPr>
        <w:t>دقیق</w:t>
      </w:r>
      <w:r w:rsidRPr="002B4A2E">
        <w:rPr>
          <w:rFonts w:ascii="IRANSans-Bold" w:cs="B Nazanin"/>
          <w:sz w:val="26"/>
          <w:szCs w:val="26"/>
        </w:rPr>
        <w:t xml:space="preserve"> </w:t>
      </w:r>
      <w:r w:rsidRPr="002B4A2E">
        <w:rPr>
          <w:rFonts w:ascii="IRANSans-Bold" w:cs="B Nazanin" w:hint="cs"/>
          <w:sz w:val="26"/>
          <w:szCs w:val="26"/>
          <w:rtl/>
        </w:rPr>
        <w:t xml:space="preserve">تحویل: در قاعده </w:t>
      </w:r>
      <w:r w:rsidRPr="002B4A2E">
        <w:rPr>
          <w:rFonts w:ascii="IRANSans" w:cs="B Nazanin"/>
          <w:sz w:val="26"/>
          <w:szCs w:val="26"/>
        </w:rPr>
        <w:t>CIP</w:t>
      </w:r>
      <w:r w:rsidRPr="002B4A2E">
        <w:rPr>
          <w:rFonts w:ascii="IRANSans" w:cs="B Nazanin" w:hint="cs"/>
          <w:sz w:val="26"/>
          <w:szCs w:val="26"/>
          <w:rtl/>
        </w:rPr>
        <w:t xml:space="preserve"> دو</w:t>
      </w:r>
      <w:r w:rsidRPr="002B4A2E">
        <w:rPr>
          <w:rFonts w:ascii="IRANSans" w:cs="B Nazanin"/>
          <w:sz w:val="26"/>
          <w:szCs w:val="26"/>
        </w:rPr>
        <w:t xml:space="preserve"> </w:t>
      </w:r>
      <w:r w:rsidRPr="002B4A2E">
        <w:rPr>
          <w:rFonts w:ascii="IRANSans" w:cs="B Nazanin" w:hint="cs"/>
          <w:sz w:val="26"/>
          <w:szCs w:val="26"/>
          <w:rtl/>
        </w:rPr>
        <w:t>موقعیت</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اهمیت</w:t>
      </w:r>
      <w:r w:rsidRPr="002B4A2E">
        <w:rPr>
          <w:rFonts w:ascii="IRANSans" w:cs="B Nazanin"/>
          <w:sz w:val="26"/>
          <w:szCs w:val="26"/>
        </w:rPr>
        <w:t xml:space="preserve"> </w:t>
      </w:r>
      <w:r w:rsidRPr="002B4A2E">
        <w:rPr>
          <w:rFonts w:ascii="IRANSans" w:cs="B Nazanin" w:hint="cs"/>
          <w:sz w:val="26"/>
          <w:szCs w:val="26"/>
          <w:rtl/>
        </w:rPr>
        <w:t>ویژه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دارد: یکی محل</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 (ریسک</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و</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 عنوان</w:t>
      </w:r>
      <w:r w:rsidRPr="002B4A2E">
        <w:rPr>
          <w:rFonts w:ascii="IRANSans" w:cs="B Nazanin"/>
          <w:sz w:val="26"/>
          <w:szCs w:val="26"/>
        </w:rPr>
        <w:t xml:space="preserve"> </w:t>
      </w:r>
      <w:r w:rsidRPr="002B4A2E">
        <w:rPr>
          <w:rFonts w:ascii="IRANSans" w:cs="B Nazanin" w:hint="cs"/>
          <w:sz w:val="26"/>
          <w:szCs w:val="26"/>
          <w:rtl/>
        </w:rPr>
        <w:t>مقصد کالا</w:t>
      </w:r>
      <w:r w:rsidRPr="002B4A2E">
        <w:rPr>
          <w:rFonts w:ascii="IRANSans" w:cs="B Nazanin"/>
          <w:sz w:val="26"/>
          <w:szCs w:val="26"/>
        </w:rPr>
        <w:t xml:space="preserve"> </w:t>
      </w:r>
      <w:r w:rsidRPr="002B4A2E">
        <w:rPr>
          <w:rFonts w:ascii="IRANSans" w:cs="B Nazanin" w:hint="cs"/>
          <w:sz w:val="26"/>
          <w:szCs w:val="26"/>
          <w:rtl/>
        </w:rPr>
        <w:t>تعریف</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(محلی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متعهد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بستن</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حمل و نقل</w:t>
      </w:r>
      <w:r w:rsidRPr="002B4A2E">
        <w:rPr>
          <w:rFonts w:ascii="IRANSans" w:cs="B Nazanin"/>
          <w:sz w:val="26"/>
          <w:szCs w:val="26"/>
        </w:rPr>
        <w:t xml:space="preserve"> </w:t>
      </w:r>
      <w:r w:rsidRPr="002B4A2E">
        <w:rPr>
          <w:rFonts w:ascii="IRANSans" w:cs="B Nazanin" w:hint="cs"/>
          <w:sz w:val="26"/>
          <w:szCs w:val="26"/>
          <w:rtl/>
        </w:rPr>
        <w:t>تا آنجا</w:t>
      </w:r>
      <w:r w:rsidRPr="002B4A2E">
        <w:rPr>
          <w:rFonts w:ascii="IRANSans" w:cs="B Nazanin"/>
          <w:sz w:val="26"/>
          <w:szCs w:val="26"/>
        </w:rPr>
        <w:t xml:space="preserve"> </w:t>
      </w:r>
      <w:r w:rsidRPr="002B4A2E">
        <w:rPr>
          <w:rFonts w:ascii="IRANSans" w:cs="B Nazanin" w:hint="cs"/>
          <w:sz w:val="26"/>
          <w:szCs w:val="26"/>
          <w:rtl/>
        </w:rPr>
        <w:t xml:space="preserve">است).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د. </w:t>
      </w:r>
      <w:r w:rsidRPr="002B4A2E">
        <w:rPr>
          <w:rFonts w:ascii="IRANSans-Bold" w:cs="B Nazanin" w:hint="cs"/>
          <w:sz w:val="26"/>
          <w:szCs w:val="26"/>
          <w:rtl/>
        </w:rPr>
        <w:t xml:space="preserve">بیمه: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مربوط</w:t>
      </w:r>
      <w:r w:rsidRPr="002B4A2E">
        <w:rPr>
          <w:rFonts w:ascii="IRANSans" w:cs="B Nazanin"/>
          <w:sz w:val="26"/>
          <w:szCs w:val="26"/>
        </w:rPr>
        <w:t xml:space="preserve"> </w:t>
      </w:r>
      <w:r w:rsidRPr="002B4A2E">
        <w:rPr>
          <w:rFonts w:ascii="IRANSans" w:cs="B Nazanin" w:hint="cs"/>
          <w:sz w:val="26"/>
          <w:szCs w:val="26"/>
          <w:rtl/>
        </w:rPr>
        <w:t>به 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نقطه تحویل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حداقل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منعقد</w:t>
      </w:r>
      <w:r w:rsidRPr="002B4A2E">
        <w:rPr>
          <w:rFonts w:ascii="IRANSans" w:cs="B Nazanin"/>
          <w:sz w:val="26"/>
          <w:szCs w:val="26"/>
        </w:rPr>
        <w:t xml:space="preserve"> </w:t>
      </w:r>
      <w:r w:rsidRPr="002B4A2E">
        <w:rPr>
          <w:rFonts w:ascii="IRANSans" w:cs="B Nazanin" w:hint="cs"/>
          <w:sz w:val="26"/>
          <w:szCs w:val="26"/>
          <w:rtl/>
        </w:rPr>
        <w:t>نماید. البته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مواقعی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طبق</w:t>
      </w:r>
      <w:r w:rsidRPr="002B4A2E">
        <w:rPr>
          <w:rFonts w:ascii="IRANSans" w:cs="B Nazanin"/>
          <w:sz w:val="26"/>
          <w:szCs w:val="26"/>
        </w:rPr>
        <w:t xml:space="preserve"> </w:t>
      </w:r>
      <w:r w:rsidRPr="002B4A2E">
        <w:rPr>
          <w:rFonts w:ascii="IRANSans" w:cs="B Nazanin" w:hint="cs"/>
          <w:sz w:val="26"/>
          <w:szCs w:val="26"/>
          <w:rtl/>
        </w:rPr>
        <w:t>قوانین</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Pr>
        <w:t xml:space="preserve"> </w:t>
      </w:r>
      <w:r w:rsidRPr="002B4A2E">
        <w:rPr>
          <w:rFonts w:ascii="IRANSans" w:cs="B Nazanin" w:hint="cs"/>
          <w:sz w:val="26"/>
          <w:szCs w:val="26"/>
          <w:rtl/>
        </w:rPr>
        <w:t>باید از</w:t>
      </w:r>
      <w:r w:rsidRPr="002B4A2E">
        <w:rPr>
          <w:rFonts w:ascii="IRANSans" w:cs="B Nazanin"/>
          <w:sz w:val="26"/>
          <w:szCs w:val="26"/>
        </w:rPr>
        <w:t xml:space="preserve"> </w:t>
      </w:r>
      <w:r w:rsidRPr="002B4A2E">
        <w:rPr>
          <w:rFonts w:ascii="IRANSans" w:cs="B Nazanin" w:hint="cs"/>
          <w:sz w:val="26"/>
          <w:szCs w:val="26"/>
          <w:rtl/>
        </w:rPr>
        <w:t>طریق</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گران</w:t>
      </w:r>
      <w:r w:rsidRPr="002B4A2E">
        <w:rPr>
          <w:rFonts w:ascii="IRANSans" w:cs="B Nazanin"/>
          <w:sz w:val="26"/>
          <w:szCs w:val="26"/>
        </w:rPr>
        <w:t xml:space="preserve"> </w:t>
      </w:r>
      <w:r w:rsidRPr="002B4A2E">
        <w:rPr>
          <w:rFonts w:ascii="IRANSans" w:cs="B Nazanin" w:hint="cs"/>
          <w:sz w:val="26"/>
          <w:szCs w:val="26"/>
          <w:rtl/>
        </w:rPr>
        <w:t>داخلی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کشور تهیه</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منجر</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بروز</w:t>
      </w:r>
      <w:r w:rsidRPr="002B4A2E">
        <w:rPr>
          <w:rFonts w:ascii="IRANSans" w:cs="B Nazanin"/>
          <w:sz w:val="26"/>
          <w:szCs w:val="26"/>
        </w:rPr>
        <w:t xml:space="preserve"> </w:t>
      </w:r>
      <w:r w:rsidRPr="002B4A2E">
        <w:rPr>
          <w:rFonts w:ascii="IRANSans" w:cs="B Nazanin" w:hint="cs"/>
          <w:sz w:val="26"/>
          <w:szCs w:val="26"/>
          <w:rtl/>
        </w:rPr>
        <w:t>مشکلاتی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گردد. در</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شرایطی</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باید تحت</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CPT </w:t>
      </w:r>
      <w:r w:rsidRPr="002B4A2E">
        <w:rPr>
          <w:rFonts w:ascii="IRANSans" w:cs="B Nazanin" w:hint="cs"/>
          <w:sz w:val="26"/>
          <w:szCs w:val="26"/>
          <w:rtl/>
        </w:rPr>
        <w:t xml:space="preserve"> قرارداد</w:t>
      </w:r>
      <w:r w:rsidRPr="002B4A2E">
        <w:rPr>
          <w:rFonts w:ascii="IRANSans" w:cs="B Nazanin"/>
          <w:sz w:val="26"/>
          <w:szCs w:val="26"/>
        </w:rPr>
        <w:t xml:space="preserve"> </w:t>
      </w:r>
      <w:r w:rsidRPr="002B4A2E">
        <w:rPr>
          <w:rFonts w:ascii="IRANSans" w:cs="B Nazanin" w:hint="cs"/>
          <w:sz w:val="26"/>
          <w:szCs w:val="26"/>
          <w:rtl/>
        </w:rPr>
        <w:t>خرید و فروش</w:t>
      </w:r>
      <w:r w:rsidRPr="002B4A2E">
        <w:rPr>
          <w:rFonts w:ascii="IRANSans" w:cs="B Nazanin"/>
          <w:sz w:val="26"/>
          <w:szCs w:val="26"/>
        </w:rPr>
        <w:t xml:space="preserve"> </w:t>
      </w:r>
      <w:r w:rsidRPr="002B4A2E">
        <w:rPr>
          <w:rFonts w:ascii="IRANSans" w:cs="B Nazanin" w:hint="cs"/>
          <w:sz w:val="26"/>
          <w:szCs w:val="26"/>
          <w:rtl/>
        </w:rPr>
        <w:t>خود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تنظیم</w:t>
      </w:r>
      <w:r w:rsidRPr="002B4A2E">
        <w:rPr>
          <w:rFonts w:ascii="IRANSans" w:cs="B Nazanin"/>
          <w:sz w:val="26"/>
          <w:szCs w:val="26"/>
        </w:rPr>
        <w:t xml:space="preserve"> </w:t>
      </w:r>
      <w:r w:rsidRPr="002B4A2E">
        <w:rPr>
          <w:rFonts w:ascii="IRANSans" w:cs="B Nazanin" w:hint="cs"/>
          <w:sz w:val="26"/>
          <w:szCs w:val="26"/>
          <w:rtl/>
        </w:rPr>
        <w:t>نمایند. خریدار</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 xml:space="preserve"> بداند که در قاعده </w:t>
      </w:r>
      <w:r w:rsidRPr="002B4A2E">
        <w:rPr>
          <w:rFonts w:ascii="IRANSans" w:cs="B Nazanin"/>
          <w:sz w:val="26"/>
          <w:szCs w:val="26"/>
        </w:rPr>
        <w:t>CIP</w:t>
      </w:r>
      <w:r w:rsidRPr="002B4A2E">
        <w:rPr>
          <w:rFonts w:ascii="IRANSans" w:cs="B Nazanin" w:hint="cs"/>
          <w:sz w:val="26"/>
          <w:szCs w:val="26"/>
          <w:rtl/>
        </w:rPr>
        <w:t xml:space="preserve"> اینکوترمز</w:t>
      </w:r>
      <w:r w:rsidRPr="002B4A2E">
        <w:rPr>
          <w:rFonts w:ascii="IRANSans" w:cs="B Nazanin"/>
          <w:sz w:val="26"/>
          <w:szCs w:val="26"/>
        </w:rPr>
        <w:t xml:space="preserve"> </w:t>
      </w:r>
      <w:r w:rsidRPr="002B4A2E">
        <w:rPr>
          <w:rFonts w:ascii="IRANSans" w:cs="B Nazanin" w:hint="cs"/>
          <w:sz w:val="26"/>
          <w:szCs w:val="26"/>
          <w:rtl/>
        </w:rPr>
        <w:t>2020،</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ملزم</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 xml:space="preserve">ای </w:t>
      </w:r>
      <w:r w:rsidRPr="002B4A2E">
        <w:rPr>
          <w:rFonts w:ascii="IRANSans" w:cs="B Nazanin" w:hint="cs"/>
          <w:sz w:val="26"/>
          <w:szCs w:val="26"/>
          <w:rtl/>
        </w:rPr>
        <w:lastRenderedPageBreak/>
        <w:t>جامعی</w:t>
      </w:r>
      <w:r w:rsidRPr="002B4A2E">
        <w:rPr>
          <w:rFonts w:ascii="IRANSans" w:cs="B Nazanin"/>
          <w:sz w:val="26"/>
          <w:szCs w:val="26"/>
        </w:rPr>
        <w:t xml:space="preserve"> </w:t>
      </w:r>
      <w:r w:rsidRPr="002B4A2E">
        <w:rPr>
          <w:rFonts w:ascii="IRANSans" w:cs="B Nazanin" w:hint="cs"/>
          <w:sz w:val="26"/>
          <w:szCs w:val="26"/>
          <w:rtl/>
        </w:rPr>
        <w:t>نظیر</w:t>
      </w:r>
      <w:r w:rsidRPr="002B4A2E">
        <w:rPr>
          <w:rFonts w:ascii="IRANSans" w:cs="B Nazanin"/>
          <w:sz w:val="26"/>
          <w:szCs w:val="26"/>
        </w:rPr>
        <w:t xml:space="preserve"> </w:t>
      </w:r>
      <w:r w:rsidRPr="002B4A2E">
        <w:rPr>
          <w:rFonts w:ascii="IRANSans" w:cs="B Nazanin" w:hint="cs"/>
          <w:sz w:val="26"/>
          <w:szCs w:val="26"/>
          <w:rtl/>
        </w:rPr>
        <w:t xml:space="preserve">کلاس </w:t>
      </w:r>
      <w:r w:rsidRPr="002B4A2E">
        <w:rPr>
          <w:rFonts w:ascii="IRANSans" w:cs="B Nazanin"/>
          <w:sz w:val="26"/>
          <w:szCs w:val="26"/>
        </w:rPr>
        <w:t>A</w:t>
      </w:r>
      <w:r w:rsidRPr="002B4A2E">
        <w:rPr>
          <w:rFonts w:ascii="IRANSans" w:cs="B Nazanin" w:hint="cs"/>
          <w:sz w:val="26"/>
          <w:szCs w:val="26"/>
          <w:rtl/>
        </w:rPr>
        <w:t xml:space="preserve"> یا</w:t>
      </w:r>
      <w:r w:rsidRPr="002B4A2E">
        <w:rPr>
          <w:rFonts w:ascii="IRANSans" w:cs="B Nazanin"/>
          <w:sz w:val="26"/>
          <w:szCs w:val="26"/>
        </w:rPr>
        <w:t xml:space="preserve"> </w:t>
      </w:r>
      <w:r w:rsidRPr="002B4A2E">
        <w:rPr>
          <w:rFonts w:ascii="IRANSans" w:cs="B Nazanin" w:hint="cs"/>
          <w:sz w:val="26"/>
          <w:szCs w:val="26"/>
          <w:rtl/>
        </w:rPr>
        <w:t>شرایط</w:t>
      </w:r>
      <w:r w:rsidRPr="002B4A2E">
        <w:rPr>
          <w:rFonts w:ascii="IRANSans" w:cs="B Nazanin"/>
          <w:sz w:val="26"/>
          <w:szCs w:val="26"/>
        </w:rPr>
        <w:t xml:space="preserve"> </w:t>
      </w:r>
      <w:r w:rsidRPr="002B4A2E">
        <w:rPr>
          <w:rFonts w:ascii="IRANSans" w:cs="B Nazanin" w:hint="cs"/>
          <w:sz w:val="26"/>
          <w:szCs w:val="26"/>
          <w:rtl/>
        </w:rPr>
        <w:t>مشابه</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است. در هر صورت،</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توانند</w:t>
      </w:r>
      <w:r w:rsidRPr="002B4A2E">
        <w:rPr>
          <w:rFonts w:ascii="IRANSans" w:cs="B Nazanin"/>
          <w:sz w:val="26"/>
          <w:szCs w:val="26"/>
        </w:rPr>
        <w:t xml:space="preserve"> </w:t>
      </w:r>
      <w:r w:rsidRPr="002B4A2E">
        <w:rPr>
          <w:rFonts w:ascii="IRANSans" w:cs="B Nazanin" w:hint="cs"/>
          <w:sz w:val="26"/>
          <w:szCs w:val="26"/>
          <w:rtl/>
        </w:rPr>
        <w:t xml:space="preserve"> توافقی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محدودتری</w:t>
      </w:r>
      <w:r w:rsidRPr="002B4A2E">
        <w:rPr>
          <w:rFonts w:ascii="IRANSans" w:cs="B Nazanin"/>
          <w:sz w:val="26"/>
          <w:szCs w:val="26"/>
        </w:rPr>
        <w:t xml:space="preserve"> </w:t>
      </w:r>
      <w:r w:rsidRPr="002B4A2E">
        <w:rPr>
          <w:rFonts w:ascii="IRANSans" w:cs="B Nazanin" w:hint="cs"/>
          <w:sz w:val="26"/>
          <w:szCs w:val="26"/>
          <w:rtl/>
        </w:rPr>
        <w:t>داشته</w:t>
      </w:r>
      <w:r w:rsidRPr="002B4A2E">
        <w:rPr>
          <w:rFonts w:ascii="IRANSans" w:cs="B Nazanin"/>
          <w:sz w:val="26"/>
          <w:szCs w:val="26"/>
        </w:rPr>
        <w:t xml:space="preserve"> </w:t>
      </w:r>
      <w:r w:rsidRPr="002B4A2E">
        <w:rPr>
          <w:rFonts w:ascii="IRANSans" w:cs="B Nazanin" w:hint="cs"/>
          <w:sz w:val="26"/>
          <w:szCs w:val="26"/>
          <w:rtl/>
        </w:rPr>
        <w:t xml:space="preserve">باشند.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ه. </w:t>
      </w:r>
      <w:r w:rsidRPr="002B4A2E">
        <w:rPr>
          <w:rFonts w:ascii="IRANSans-Bold" w:cs="B Nazanin" w:hint="cs"/>
          <w:sz w:val="26"/>
          <w:szCs w:val="26"/>
          <w:rtl/>
        </w:rPr>
        <w:t>تعیین</w:t>
      </w:r>
      <w:r w:rsidRPr="002B4A2E">
        <w:rPr>
          <w:rFonts w:ascii="IRANSans-Bold" w:cs="B Nazanin"/>
          <w:sz w:val="26"/>
          <w:szCs w:val="26"/>
        </w:rPr>
        <w:t xml:space="preserve"> </w:t>
      </w:r>
      <w:r w:rsidRPr="002B4A2E">
        <w:rPr>
          <w:rFonts w:ascii="IRANSans-Bold" w:cs="B Nazanin" w:hint="cs"/>
          <w:sz w:val="26"/>
          <w:szCs w:val="26"/>
          <w:rtl/>
        </w:rPr>
        <w:t>محل</w:t>
      </w:r>
      <w:r w:rsidRPr="002B4A2E">
        <w:rPr>
          <w:rFonts w:ascii="IRANSans-Bold" w:cs="B Nazanin"/>
          <w:sz w:val="26"/>
          <w:szCs w:val="26"/>
        </w:rPr>
        <w:t xml:space="preserve"> </w:t>
      </w:r>
      <w:r w:rsidRPr="002B4A2E">
        <w:rPr>
          <w:rFonts w:ascii="IRANSans-Bold" w:cs="B Nazanin" w:hint="cs"/>
          <w:sz w:val="26"/>
          <w:szCs w:val="26"/>
          <w:rtl/>
        </w:rPr>
        <w:t>یا</w:t>
      </w:r>
      <w:r w:rsidRPr="002B4A2E">
        <w:rPr>
          <w:rFonts w:ascii="IRANSans-Bold" w:cs="B Nazanin"/>
          <w:sz w:val="26"/>
          <w:szCs w:val="26"/>
        </w:rPr>
        <w:t xml:space="preserve"> </w:t>
      </w:r>
      <w:r w:rsidRPr="002B4A2E">
        <w:rPr>
          <w:rFonts w:ascii="IRANSans-Bold" w:cs="B Nazanin" w:hint="cs"/>
          <w:sz w:val="26"/>
          <w:szCs w:val="26"/>
          <w:rtl/>
        </w:rPr>
        <w:t>نقطه</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به</w:t>
      </w:r>
      <w:r w:rsidRPr="002B4A2E">
        <w:rPr>
          <w:rFonts w:ascii="IRANSans-Bold" w:cs="B Nazanin"/>
          <w:sz w:val="26"/>
          <w:szCs w:val="26"/>
        </w:rPr>
        <w:t xml:space="preserve"> </w:t>
      </w:r>
      <w:r w:rsidRPr="002B4A2E">
        <w:rPr>
          <w:rFonts w:ascii="IRANSans-Bold" w:cs="B Nazanin" w:hint="cs"/>
          <w:sz w:val="26"/>
          <w:szCs w:val="26"/>
          <w:rtl/>
        </w:rPr>
        <w:t>صورت</w:t>
      </w:r>
      <w:r w:rsidRPr="002B4A2E">
        <w:rPr>
          <w:rFonts w:ascii="IRANSans-Bold" w:cs="B Nazanin"/>
          <w:sz w:val="26"/>
          <w:szCs w:val="26"/>
        </w:rPr>
        <w:t xml:space="preserve"> </w:t>
      </w:r>
      <w:r w:rsidRPr="002B4A2E">
        <w:rPr>
          <w:rFonts w:ascii="IRANSans-Bold" w:cs="B Nazanin" w:hint="cs"/>
          <w:sz w:val="26"/>
          <w:szCs w:val="26"/>
          <w:rtl/>
        </w:rPr>
        <w:t>دقیق:</w:t>
      </w:r>
      <w:r w:rsidRPr="002B4A2E">
        <w:rPr>
          <w:rFonts w:ascii="IRANSans-Bold" w:cs="B Nazanin"/>
          <w:b/>
          <w:bCs/>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 توصیه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تا 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به صورتی</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تعیین</w:t>
      </w:r>
      <w:r w:rsidRPr="002B4A2E">
        <w:rPr>
          <w:rFonts w:ascii="IRANSans" w:cs="B Nazanin"/>
          <w:sz w:val="26"/>
          <w:szCs w:val="26"/>
        </w:rPr>
        <w:t xml:space="preserve"> </w:t>
      </w:r>
      <w:r w:rsidRPr="002B4A2E">
        <w:rPr>
          <w:rFonts w:ascii="IRANSans" w:cs="B Nazanin" w:hint="cs"/>
          <w:sz w:val="26"/>
          <w:szCs w:val="26"/>
          <w:rtl/>
        </w:rPr>
        <w:t>کنند. تعیین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 مکانی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مواقعی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بیش</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هرکدام</w:t>
      </w:r>
      <w:r w:rsidRPr="002B4A2E">
        <w:rPr>
          <w:rFonts w:ascii="IRANSans" w:cs="B Nazanin"/>
          <w:sz w:val="26"/>
          <w:szCs w:val="26"/>
        </w:rPr>
        <w:t xml:space="preserve"> </w:t>
      </w:r>
      <w:r w:rsidRPr="002B4A2E">
        <w:rPr>
          <w:rFonts w:ascii="IRANSans" w:cs="B Nazanin" w:hint="cs"/>
          <w:sz w:val="26"/>
          <w:szCs w:val="26"/>
          <w:rtl/>
        </w:rPr>
        <w:t>بخشی از</w:t>
      </w:r>
      <w:r w:rsidRPr="002B4A2E">
        <w:rPr>
          <w:rFonts w:ascii="IRANSans" w:cs="B Nazanin"/>
          <w:sz w:val="26"/>
          <w:szCs w:val="26"/>
        </w:rPr>
        <w:t xml:space="preserve"> </w:t>
      </w:r>
      <w:r w:rsidRPr="002B4A2E">
        <w:rPr>
          <w:rFonts w:ascii="IRANSans" w:cs="B Nazanin" w:hint="cs"/>
          <w:sz w:val="26"/>
          <w:szCs w:val="26"/>
          <w:rtl/>
        </w:rPr>
        <w:t>فرآیند</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عهده</w:t>
      </w:r>
      <w:r w:rsidRPr="002B4A2E">
        <w:rPr>
          <w:rFonts w:ascii="IRANSans" w:cs="B Nazanin"/>
          <w:sz w:val="26"/>
          <w:szCs w:val="26"/>
        </w:rPr>
        <w:t xml:space="preserve"> </w:t>
      </w:r>
      <w:r w:rsidRPr="002B4A2E">
        <w:rPr>
          <w:rFonts w:ascii="IRANSans" w:cs="B Nazanin" w:hint="cs"/>
          <w:sz w:val="26"/>
          <w:szCs w:val="26"/>
          <w:rtl/>
        </w:rPr>
        <w:t>دارند،</w:t>
      </w:r>
      <w:r w:rsidRPr="002B4A2E">
        <w:rPr>
          <w:rFonts w:ascii="IRANSans" w:cs="B Nazanin"/>
          <w:sz w:val="26"/>
          <w:szCs w:val="26"/>
        </w:rPr>
        <w:t xml:space="preserve"> </w:t>
      </w:r>
      <w:r w:rsidRPr="002B4A2E">
        <w:rPr>
          <w:rFonts w:ascii="IRANSans" w:cs="B Nazanin" w:hint="cs"/>
          <w:sz w:val="26"/>
          <w:szCs w:val="26"/>
          <w:rtl/>
        </w:rPr>
        <w:t>اهمیت</w:t>
      </w:r>
      <w:r w:rsidRPr="002B4A2E">
        <w:rPr>
          <w:rFonts w:ascii="IRANSans" w:cs="B Nazanin"/>
          <w:sz w:val="26"/>
          <w:szCs w:val="26"/>
        </w:rPr>
        <w:t xml:space="preserve"> </w:t>
      </w:r>
      <w:r w:rsidRPr="002B4A2E">
        <w:rPr>
          <w:rFonts w:ascii="IRANSans" w:cs="B Nazanin" w:hint="cs"/>
          <w:sz w:val="26"/>
          <w:szCs w:val="26"/>
          <w:rtl/>
        </w:rPr>
        <w:t>زیادی دارد. در</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شرایطی</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مورد</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نکرده باشند،</w:t>
      </w:r>
      <w:r w:rsidRPr="002B4A2E">
        <w:rPr>
          <w:rFonts w:ascii="IRANSans" w:cs="B Nazanin"/>
          <w:sz w:val="26"/>
          <w:szCs w:val="26"/>
        </w:rPr>
        <w:t xml:space="preserve"> </w:t>
      </w:r>
      <w:r w:rsidRPr="002B4A2E">
        <w:rPr>
          <w:rFonts w:ascii="IRANSans" w:cs="B Nazanin" w:hint="cs"/>
          <w:sz w:val="26"/>
          <w:szCs w:val="26"/>
          <w:rtl/>
        </w:rPr>
        <w:t>پیش</w:t>
      </w:r>
      <w:r w:rsidRPr="002B4A2E">
        <w:rPr>
          <w:rFonts w:ascii="IRANSans" w:cs="B Nazanin"/>
          <w:sz w:val="26"/>
          <w:szCs w:val="26"/>
        </w:rPr>
        <w:t xml:space="preserve"> </w:t>
      </w:r>
      <w:r w:rsidRPr="002B4A2E">
        <w:rPr>
          <w:rFonts w:ascii="IRANSans" w:cs="B Nazanin" w:hint="cs"/>
          <w:sz w:val="26"/>
          <w:szCs w:val="26"/>
          <w:rtl/>
        </w:rPr>
        <w:t>فرض</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اولین</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در محل</w:t>
      </w:r>
      <w:r w:rsidRPr="002B4A2E">
        <w:rPr>
          <w:rFonts w:ascii="IRANSans" w:cs="B Nazanin"/>
          <w:sz w:val="26"/>
          <w:szCs w:val="26"/>
        </w:rPr>
        <w:t xml:space="preserve"> </w:t>
      </w:r>
      <w:r w:rsidRPr="002B4A2E">
        <w:rPr>
          <w:rFonts w:ascii="IRANSans" w:cs="B Nazanin" w:hint="cs"/>
          <w:sz w:val="26"/>
          <w:szCs w:val="26"/>
          <w:rtl/>
        </w:rPr>
        <w:t>انتخاب</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بدون</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کنترلی</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آن داشته</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اگر</w:t>
      </w:r>
      <w:r w:rsidRPr="002B4A2E">
        <w:rPr>
          <w:rFonts w:ascii="IRANSans" w:cs="B Nazanin"/>
          <w:sz w:val="26"/>
          <w:szCs w:val="26"/>
        </w:rPr>
        <w:t xml:space="preserve"> </w:t>
      </w:r>
      <w:r w:rsidRPr="002B4A2E">
        <w:rPr>
          <w:rFonts w:ascii="IRANSans" w:cs="B Nazanin" w:hint="cs"/>
          <w:sz w:val="26"/>
          <w:szCs w:val="26"/>
          <w:rtl/>
        </w:rPr>
        <w:t>چنانچه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بخواهند 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مرحله</w:t>
      </w:r>
      <w:r w:rsidRPr="002B4A2E">
        <w:rPr>
          <w:rFonts w:ascii="IRANSans" w:cs="B Nazanin"/>
          <w:sz w:val="26"/>
          <w:szCs w:val="26"/>
        </w:rPr>
        <w:t xml:space="preserve"> </w:t>
      </w:r>
      <w:r w:rsidRPr="002B4A2E">
        <w:rPr>
          <w:rFonts w:ascii="IRANSans" w:cs="B Nazanin" w:hint="cs"/>
          <w:sz w:val="26"/>
          <w:szCs w:val="26"/>
          <w:rtl/>
        </w:rPr>
        <w:t>بعدتری</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بندرگاه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فرودگاه) یا</w:t>
      </w:r>
      <w:r w:rsidRPr="002B4A2E">
        <w:rPr>
          <w:rFonts w:ascii="IRANSans" w:cs="B Nazanin"/>
          <w:sz w:val="26"/>
          <w:szCs w:val="26"/>
        </w:rPr>
        <w:t xml:space="preserve"> </w:t>
      </w:r>
      <w:r w:rsidRPr="002B4A2E">
        <w:rPr>
          <w:rFonts w:ascii="IRANSans" w:cs="B Nazanin" w:hint="cs"/>
          <w:sz w:val="26"/>
          <w:szCs w:val="26"/>
          <w:rtl/>
        </w:rPr>
        <w:t>حتی</w:t>
      </w:r>
      <w:r w:rsidRPr="002B4A2E">
        <w:rPr>
          <w:rFonts w:ascii="IRANSans" w:cs="B Nazanin"/>
          <w:sz w:val="26"/>
          <w:szCs w:val="26"/>
        </w:rPr>
        <w:t xml:space="preserve"> </w:t>
      </w:r>
      <w:r w:rsidRPr="002B4A2E">
        <w:rPr>
          <w:rFonts w:ascii="IRANSans" w:cs="B Nazanin" w:hint="cs"/>
          <w:sz w:val="26"/>
          <w:szCs w:val="26"/>
          <w:rtl/>
        </w:rPr>
        <w:t>در مرحله</w:t>
      </w:r>
      <w:r w:rsidRPr="002B4A2E">
        <w:rPr>
          <w:rFonts w:ascii="IRANSans" w:cs="B Nazanin"/>
          <w:sz w:val="26"/>
          <w:szCs w:val="26"/>
        </w:rPr>
        <w:t xml:space="preserve"> </w:t>
      </w:r>
      <w:r w:rsidRPr="002B4A2E">
        <w:rPr>
          <w:rFonts w:ascii="IRANSans" w:cs="B Nazanin" w:hint="cs"/>
          <w:sz w:val="26"/>
          <w:szCs w:val="26"/>
          <w:rtl/>
        </w:rPr>
        <w:t>قبل</w:t>
      </w:r>
      <w:r w:rsidRPr="002B4A2E">
        <w:rPr>
          <w:rFonts w:ascii="IRANSans" w:cs="B Nazanin"/>
          <w:sz w:val="26"/>
          <w:szCs w:val="26"/>
          <w:rtl/>
        </w:rPr>
        <w:softHyphen/>
      </w:r>
      <w:r w:rsidRPr="002B4A2E">
        <w:rPr>
          <w:rFonts w:ascii="IRANSans" w:cs="B Nazanin" w:hint="cs"/>
          <w:sz w:val="26"/>
          <w:szCs w:val="26"/>
          <w:rtl/>
        </w:rPr>
        <w:t>تری</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ترمینال</w:t>
      </w:r>
      <w:r w:rsidRPr="002B4A2E">
        <w:rPr>
          <w:rFonts w:ascii="IRANSans" w:cs="B Nazanin"/>
          <w:sz w:val="26"/>
          <w:szCs w:val="26"/>
        </w:rPr>
        <w:t xml:space="preserve"> </w:t>
      </w:r>
      <w:r w:rsidRPr="002B4A2E">
        <w:rPr>
          <w:rFonts w:ascii="IRANSans" w:cs="B Nazanin" w:hint="cs"/>
          <w:sz w:val="26"/>
          <w:szCs w:val="26"/>
          <w:rtl/>
        </w:rPr>
        <w:t>زمینی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قبل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بندرگاه</w:t>
      </w:r>
      <w:r w:rsidRPr="002B4A2E">
        <w:rPr>
          <w:rFonts w:ascii="IRANSans" w:cs="B Nazanin"/>
          <w:sz w:val="26"/>
          <w:szCs w:val="26"/>
        </w:rPr>
        <w:t xml:space="preserve"> </w:t>
      </w:r>
      <w:r w:rsidRPr="002B4A2E">
        <w:rPr>
          <w:rFonts w:ascii="IRANSans" w:cs="B Nazanin" w:hint="cs"/>
          <w:sz w:val="26"/>
          <w:szCs w:val="26"/>
          <w:rtl/>
        </w:rPr>
        <w:t>قرار دارد) منتقل شود،</w:t>
      </w:r>
      <w:r w:rsidRPr="002B4A2E">
        <w:rPr>
          <w:rFonts w:ascii="IRANSans" w:cs="B Nazanin"/>
          <w:sz w:val="26"/>
          <w:szCs w:val="26"/>
        </w:rPr>
        <w:t xml:space="preserve"> </w:t>
      </w:r>
      <w:r w:rsidRPr="002B4A2E">
        <w:rPr>
          <w:rFonts w:ascii="IRANSans" w:cs="B Nazanin" w:hint="cs"/>
          <w:sz w:val="26"/>
          <w:szCs w:val="26"/>
          <w:rtl/>
        </w:rPr>
        <w:t>لازم 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خود</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نمایند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عواقب</w:t>
      </w:r>
      <w:r w:rsidRPr="002B4A2E">
        <w:rPr>
          <w:rFonts w:ascii="IRANSans" w:cs="B Nazanin"/>
          <w:sz w:val="26"/>
          <w:szCs w:val="26"/>
        </w:rPr>
        <w:t xml:space="preserve"> </w:t>
      </w:r>
      <w:r w:rsidRPr="002B4A2E">
        <w:rPr>
          <w:rFonts w:ascii="IRANSans" w:cs="B Nazanin" w:hint="cs"/>
          <w:sz w:val="26"/>
          <w:szCs w:val="26"/>
          <w:rtl/>
        </w:rPr>
        <w:t>آن را</w:t>
      </w:r>
      <w:r w:rsidRPr="002B4A2E">
        <w:rPr>
          <w:rFonts w:ascii="IRANSans" w:cs="B Nazanin"/>
          <w:sz w:val="26"/>
          <w:szCs w:val="26"/>
        </w:rPr>
        <w:t xml:space="preserve"> </w:t>
      </w:r>
      <w:r w:rsidRPr="002B4A2E">
        <w:rPr>
          <w:rFonts w:ascii="IRANSans" w:cs="B Nazanin" w:hint="cs"/>
          <w:sz w:val="26"/>
          <w:szCs w:val="26"/>
          <w:rtl/>
        </w:rPr>
        <w:t>نیز به دقت</w:t>
      </w:r>
      <w:r w:rsidRPr="002B4A2E">
        <w:rPr>
          <w:rFonts w:ascii="IRANSans" w:cs="B Nazanin"/>
          <w:sz w:val="26"/>
          <w:szCs w:val="26"/>
        </w:rPr>
        <w:t xml:space="preserve"> </w:t>
      </w:r>
      <w:r w:rsidRPr="002B4A2E">
        <w:rPr>
          <w:rFonts w:ascii="IRANSans" w:cs="B Nazanin" w:hint="cs"/>
          <w:sz w:val="26"/>
          <w:szCs w:val="26"/>
          <w:rtl/>
        </w:rPr>
        <w:t>بررسی</w:t>
      </w:r>
      <w:r w:rsidRPr="002B4A2E">
        <w:rPr>
          <w:rFonts w:ascii="IRANSans" w:cs="B Nazanin"/>
          <w:sz w:val="26"/>
          <w:szCs w:val="26"/>
        </w:rPr>
        <w:t xml:space="preserve"> </w:t>
      </w:r>
      <w:r w:rsidRPr="002B4A2E">
        <w:rPr>
          <w:rFonts w:ascii="IRANSans" w:cs="B Nazanin" w:hint="cs"/>
          <w:sz w:val="26"/>
          <w:szCs w:val="26"/>
          <w:rtl/>
        </w:rPr>
        <w:t>کنند.</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و. </w:t>
      </w:r>
      <w:r w:rsidRPr="002B4A2E">
        <w:rPr>
          <w:rFonts w:ascii="IRANSans-Bold" w:cs="B Nazanin" w:hint="cs"/>
          <w:sz w:val="26"/>
          <w:szCs w:val="26"/>
          <w:rtl/>
        </w:rPr>
        <w:t>تعیین</w:t>
      </w:r>
      <w:r w:rsidRPr="002B4A2E">
        <w:rPr>
          <w:rFonts w:ascii="IRANSans-Bold" w:cs="B Nazanin"/>
          <w:sz w:val="26"/>
          <w:szCs w:val="26"/>
        </w:rPr>
        <w:t xml:space="preserve"> </w:t>
      </w:r>
      <w:r w:rsidRPr="002B4A2E">
        <w:rPr>
          <w:rFonts w:ascii="IRANSans-Bold" w:cs="B Nazanin" w:hint="cs"/>
          <w:sz w:val="26"/>
          <w:szCs w:val="26"/>
          <w:rtl/>
        </w:rPr>
        <w:t>محل</w:t>
      </w:r>
      <w:r w:rsidRPr="002B4A2E">
        <w:rPr>
          <w:rFonts w:ascii="IRANSans-Bold" w:cs="B Nazanin"/>
          <w:sz w:val="26"/>
          <w:szCs w:val="26"/>
        </w:rPr>
        <w:t xml:space="preserve"> </w:t>
      </w:r>
      <w:r w:rsidRPr="002B4A2E">
        <w:rPr>
          <w:rFonts w:ascii="IRANSans-Bold" w:cs="B Nazanin" w:hint="cs"/>
          <w:sz w:val="26"/>
          <w:szCs w:val="26"/>
          <w:rtl/>
        </w:rPr>
        <w:t>یا</w:t>
      </w:r>
      <w:r w:rsidRPr="002B4A2E">
        <w:rPr>
          <w:rFonts w:ascii="IRANSans-Bold" w:cs="B Nazanin"/>
          <w:sz w:val="26"/>
          <w:szCs w:val="26"/>
        </w:rPr>
        <w:t xml:space="preserve"> </w:t>
      </w:r>
      <w:r w:rsidRPr="002B4A2E">
        <w:rPr>
          <w:rFonts w:ascii="IRANSans-Bold" w:cs="B Nazanin" w:hint="cs"/>
          <w:sz w:val="26"/>
          <w:szCs w:val="26"/>
          <w:rtl/>
        </w:rPr>
        <w:t>نقطه</w:t>
      </w:r>
      <w:r w:rsidRPr="002B4A2E">
        <w:rPr>
          <w:rFonts w:ascii="IRANSans-Bold" w:cs="B Nazanin"/>
          <w:sz w:val="26"/>
          <w:szCs w:val="26"/>
        </w:rPr>
        <w:t xml:space="preserve"> </w:t>
      </w:r>
      <w:r w:rsidRPr="002B4A2E">
        <w:rPr>
          <w:rFonts w:ascii="IRANSans-Bold" w:cs="B Nazanin" w:hint="cs"/>
          <w:sz w:val="26"/>
          <w:szCs w:val="26"/>
          <w:rtl/>
        </w:rPr>
        <w:t>مقصد</w:t>
      </w:r>
      <w:r w:rsidRPr="002B4A2E">
        <w:rPr>
          <w:rFonts w:ascii="IRANSans-Bold" w:cs="B Nazanin"/>
          <w:sz w:val="26"/>
          <w:szCs w:val="26"/>
        </w:rPr>
        <w:t xml:space="preserve"> </w:t>
      </w:r>
      <w:r w:rsidRPr="002B4A2E">
        <w:rPr>
          <w:rFonts w:ascii="IRANSans-Bold" w:cs="B Nazanin" w:hint="cs"/>
          <w:sz w:val="26"/>
          <w:szCs w:val="26"/>
          <w:rtl/>
        </w:rPr>
        <w:t>به</w:t>
      </w:r>
      <w:r w:rsidRPr="002B4A2E">
        <w:rPr>
          <w:rFonts w:ascii="IRANSans-Bold" w:cs="B Nazanin"/>
          <w:sz w:val="26"/>
          <w:szCs w:val="26"/>
        </w:rPr>
        <w:t xml:space="preserve"> </w:t>
      </w:r>
      <w:r w:rsidRPr="002B4A2E">
        <w:rPr>
          <w:rFonts w:ascii="IRANSans-Bold" w:cs="B Nazanin" w:hint="cs"/>
          <w:sz w:val="26"/>
          <w:szCs w:val="26"/>
          <w:rtl/>
        </w:rPr>
        <w:t>صورت</w:t>
      </w:r>
      <w:r w:rsidRPr="002B4A2E">
        <w:rPr>
          <w:rFonts w:ascii="IRANSans-Bold" w:cs="B Nazanin"/>
          <w:sz w:val="26"/>
          <w:szCs w:val="26"/>
        </w:rPr>
        <w:t xml:space="preserve"> </w:t>
      </w:r>
      <w:r w:rsidRPr="002B4A2E">
        <w:rPr>
          <w:rFonts w:ascii="IRANSans-Bold" w:cs="B Nazanin" w:hint="cs"/>
          <w:sz w:val="26"/>
          <w:szCs w:val="26"/>
          <w:rtl/>
        </w:rPr>
        <w:t xml:space="preserve">دقیق: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w:t>
      </w:r>
      <w:r w:rsidRPr="002B4A2E">
        <w:rPr>
          <w:rFonts w:ascii="IRANSans" w:cs="B Nazanin"/>
          <w:sz w:val="26"/>
          <w:szCs w:val="26"/>
        </w:rPr>
        <w:t xml:space="preserve"> </w:t>
      </w:r>
      <w:r w:rsidRPr="002B4A2E">
        <w:rPr>
          <w:rFonts w:ascii="IRANSans" w:cs="B Nazanin" w:hint="cs"/>
          <w:sz w:val="26"/>
          <w:szCs w:val="26"/>
          <w:rtl/>
        </w:rPr>
        <w:t>توصیه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که</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تاجایی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کنند زیرا اینجا</w:t>
      </w:r>
      <w:r w:rsidRPr="002B4A2E">
        <w:rPr>
          <w:rFonts w:ascii="IRANSans" w:cs="B Nazanin"/>
          <w:sz w:val="26"/>
          <w:szCs w:val="26"/>
        </w:rPr>
        <w:t xml:space="preserve"> </w:t>
      </w:r>
      <w:r w:rsidRPr="002B4A2E">
        <w:rPr>
          <w:rFonts w:ascii="IRANSans" w:cs="B Nazanin" w:hint="cs"/>
          <w:sz w:val="26"/>
          <w:szCs w:val="26"/>
          <w:rtl/>
        </w:rPr>
        <w:t>همانجایی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حمل و نقل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Pr>
        <w:t xml:space="preserve"> </w:t>
      </w:r>
      <w:r w:rsidRPr="002B4A2E">
        <w:rPr>
          <w:rFonts w:ascii="IRANSans" w:cs="B Nazanin" w:hint="cs"/>
          <w:sz w:val="26"/>
          <w:szCs w:val="26"/>
          <w:rtl/>
        </w:rPr>
        <w:t>را تا</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تنظیم</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 xml:space="preserve">بپردازد.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ز. </w:t>
      </w:r>
      <w:r w:rsidRPr="002B4A2E">
        <w:rPr>
          <w:rFonts w:ascii="IRANSans-Bold" w:cs="B Nazanin" w:hint="cs"/>
          <w:sz w:val="26"/>
          <w:szCs w:val="26"/>
          <w:rtl/>
        </w:rPr>
        <w:t>تأمین</w:t>
      </w:r>
      <w:r w:rsidRPr="002B4A2E">
        <w:rPr>
          <w:rFonts w:ascii="IRANSans-Bold" w:cs="B Nazanin"/>
          <w:sz w:val="26"/>
          <w:szCs w:val="26"/>
        </w:rPr>
        <w:t xml:space="preserve"> </w:t>
      </w:r>
      <w:r w:rsidRPr="002B4A2E">
        <w:rPr>
          <w:rFonts w:ascii="IRANSans-Bold" w:cs="B Nazanin" w:hint="cs"/>
          <w:sz w:val="26"/>
          <w:szCs w:val="26"/>
          <w:rtl/>
        </w:rPr>
        <w:t>کالاییکه</w:t>
      </w:r>
      <w:r w:rsidRPr="002B4A2E">
        <w:rPr>
          <w:rFonts w:ascii="IRANSans-Bold" w:cs="B Nazanin"/>
          <w:sz w:val="26"/>
          <w:szCs w:val="26"/>
        </w:rPr>
        <w:t xml:space="preserve"> </w:t>
      </w:r>
      <w:r w:rsidRPr="002B4A2E">
        <w:rPr>
          <w:rFonts w:ascii="IRANSans-Bold" w:cs="B Nazanin" w:hint="cs"/>
          <w:sz w:val="26"/>
          <w:szCs w:val="26"/>
          <w:rtl/>
        </w:rPr>
        <w:t>تحت</w:t>
      </w:r>
      <w:r w:rsidRPr="002B4A2E">
        <w:rPr>
          <w:rFonts w:ascii="IRANSans-Bold" w:cs="B Nazanin"/>
          <w:sz w:val="26"/>
          <w:szCs w:val="26"/>
        </w:rPr>
        <w:t xml:space="preserve"> </w:t>
      </w:r>
      <w:r w:rsidRPr="002B4A2E">
        <w:rPr>
          <w:rFonts w:ascii="IRANSans-Bold" w:cs="B Nazanin" w:hint="cs"/>
          <w:sz w:val="26"/>
          <w:szCs w:val="26"/>
          <w:rtl/>
        </w:rPr>
        <w:t>این</w:t>
      </w:r>
      <w:r w:rsidRPr="002B4A2E">
        <w:rPr>
          <w:rFonts w:ascii="IRANSans-Bold" w:cs="B Nazanin"/>
          <w:sz w:val="26"/>
          <w:szCs w:val="26"/>
        </w:rPr>
        <w:t xml:space="preserve"> </w:t>
      </w:r>
      <w:r w:rsidRPr="002B4A2E">
        <w:rPr>
          <w:rFonts w:ascii="IRANSans-Bold" w:cs="B Nazanin" w:hint="cs"/>
          <w:sz w:val="26"/>
          <w:szCs w:val="26"/>
          <w:rtl/>
        </w:rPr>
        <w:t>قاعده</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شده</w:t>
      </w:r>
      <w:r w:rsidRPr="002B4A2E">
        <w:rPr>
          <w:rFonts w:ascii="IRANSans-Bold" w:cs="B Nazanin"/>
          <w:sz w:val="26"/>
          <w:szCs w:val="26"/>
        </w:rPr>
        <w:t xml:space="preserve"> </w:t>
      </w:r>
      <w:r w:rsidRPr="002B4A2E">
        <w:rPr>
          <w:rFonts w:ascii="IRANSans-Bold" w:cs="B Nazanin" w:hint="cs"/>
          <w:sz w:val="26"/>
          <w:szCs w:val="26"/>
          <w:rtl/>
        </w:rPr>
        <w:t xml:space="preserve">است: </w:t>
      </w:r>
      <w:r w:rsidRPr="002B4A2E">
        <w:rPr>
          <w:rFonts w:ascii="IRANSans" w:cs="B Nazanin" w:hint="cs"/>
          <w:sz w:val="26"/>
          <w:szCs w:val="26"/>
          <w:rtl/>
        </w:rPr>
        <w:t>ارجاع</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واژه</w:t>
      </w:r>
      <w:r w:rsidRPr="002B4A2E">
        <w:rPr>
          <w:rFonts w:ascii="IRANSans" w:cs="B Nazanin"/>
          <w:sz w:val="26"/>
          <w:szCs w:val="26"/>
        </w:rPr>
        <w:t xml:space="preserve"> </w:t>
      </w:r>
      <w:r w:rsidRPr="002B4A2E">
        <w:rPr>
          <w:rFonts w:ascii="IRANSans" w:cs="B Nazanin" w:hint="cs"/>
          <w:sz w:val="26"/>
          <w:szCs w:val="26"/>
          <w:rtl/>
        </w:rPr>
        <w:t>تأمین</w:t>
      </w:r>
      <w:r w:rsidRPr="002B4A2E">
        <w:rPr>
          <w:rFonts w:ascii="IRANSans" w:cs="B Nazanin"/>
          <w:sz w:val="26"/>
          <w:szCs w:val="26"/>
        </w:rPr>
        <w:t xml:space="preserve"> </w:t>
      </w:r>
      <w:r w:rsidRPr="002B4A2E">
        <w:rPr>
          <w:rFonts w:ascii="IRANSans" w:cs="B Nazanin" w:hint="cs"/>
          <w:sz w:val="26"/>
          <w:szCs w:val="26"/>
          <w:rtl/>
        </w:rPr>
        <w:t>در اینجا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چندباره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زنجیره</w:t>
      </w:r>
      <w:r w:rsidRPr="002B4A2E">
        <w:rPr>
          <w:rFonts w:ascii="IRANSans" w:cs="B Nazanin"/>
          <w:sz w:val="26"/>
          <w:szCs w:val="26"/>
        </w:rPr>
        <w:t xml:space="preserve"> </w:t>
      </w:r>
      <w:r w:rsidRPr="002B4A2E">
        <w:rPr>
          <w:rFonts w:ascii="IRANSans" w:cs="B Nazanin" w:hint="cs"/>
          <w:sz w:val="26"/>
          <w:szCs w:val="26"/>
          <w:rtl/>
        </w:rPr>
        <w:t>سریالی فروش</w:t>
      </w:r>
      <w:r w:rsidRPr="002B4A2E">
        <w:rPr>
          <w:rFonts w:ascii="IRANSans" w:cs="B Nazanin"/>
          <w:sz w:val="26"/>
          <w:szCs w:val="26"/>
        </w:rPr>
        <w:t xml:space="preserve"> </w:t>
      </w:r>
      <w:r w:rsidRPr="002B4A2E">
        <w:rPr>
          <w:rFonts w:ascii="IRANSans" w:cs="B Nazanin" w:hint="cs"/>
          <w:sz w:val="26"/>
          <w:szCs w:val="26"/>
          <w:rtl/>
        </w:rPr>
        <w:t>معطوف</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اولیه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جریان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 دیگری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فروشد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خودش</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نقش</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 xml:space="preserve">گیرد.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ح. </w:t>
      </w:r>
      <w:r w:rsidRPr="002B4A2E">
        <w:rPr>
          <w:rFonts w:ascii="IRANSans-Bold" w:cs="B Nazanin" w:hint="cs"/>
          <w:sz w:val="26"/>
          <w:szCs w:val="26"/>
          <w:rtl/>
        </w:rPr>
        <w:t>هزینه</w:t>
      </w:r>
      <w:r w:rsidRPr="002B4A2E">
        <w:rPr>
          <w:rFonts w:ascii="IRANSans-Bold" w:cs="B Nazanin"/>
          <w:sz w:val="26"/>
          <w:szCs w:val="26"/>
        </w:rPr>
        <w:t xml:space="preserve"> </w:t>
      </w:r>
      <w:r w:rsidRPr="002B4A2E">
        <w:rPr>
          <w:rFonts w:ascii="IRANSans-Bold" w:cs="B Nazanin" w:hint="cs"/>
          <w:sz w:val="26"/>
          <w:szCs w:val="26"/>
          <w:rtl/>
        </w:rPr>
        <w:t>تخلیه</w:t>
      </w:r>
      <w:r w:rsidRPr="002B4A2E">
        <w:rPr>
          <w:rFonts w:ascii="IRANSans-Bold" w:cs="B Nazanin"/>
          <w:sz w:val="26"/>
          <w:szCs w:val="26"/>
        </w:rPr>
        <w:t xml:space="preserve"> </w:t>
      </w:r>
      <w:r w:rsidRPr="002B4A2E">
        <w:rPr>
          <w:rFonts w:ascii="IRANSans-Bold" w:cs="B Nazanin" w:hint="cs"/>
          <w:sz w:val="26"/>
          <w:szCs w:val="26"/>
          <w:rtl/>
        </w:rPr>
        <w:t>کالا</w:t>
      </w:r>
      <w:r w:rsidRPr="002B4A2E">
        <w:rPr>
          <w:rFonts w:ascii="IRANSans-Bold" w:cs="B Nazanin"/>
          <w:sz w:val="26"/>
          <w:szCs w:val="26"/>
        </w:rPr>
        <w:t xml:space="preserve"> </w:t>
      </w:r>
      <w:r w:rsidRPr="002B4A2E">
        <w:rPr>
          <w:rFonts w:ascii="IRANSans-Bold" w:cs="B Nazanin" w:hint="cs"/>
          <w:sz w:val="26"/>
          <w:szCs w:val="26"/>
          <w:rtl/>
        </w:rPr>
        <w:t>در</w:t>
      </w:r>
      <w:r w:rsidRPr="002B4A2E">
        <w:rPr>
          <w:rFonts w:ascii="IRANSans-Bold" w:cs="B Nazanin"/>
          <w:sz w:val="26"/>
          <w:szCs w:val="26"/>
        </w:rPr>
        <w:t xml:space="preserve"> </w:t>
      </w:r>
      <w:r w:rsidRPr="002B4A2E">
        <w:rPr>
          <w:rFonts w:ascii="IRANSans-Bold" w:cs="B Nazanin" w:hint="cs"/>
          <w:sz w:val="26"/>
          <w:szCs w:val="26"/>
          <w:rtl/>
        </w:rPr>
        <w:t xml:space="preserve">مقصد: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توجه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شرایط قرارداد</w:t>
      </w:r>
      <w:r w:rsidRPr="002B4A2E">
        <w:rPr>
          <w:rFonts w:ascii="IRANSans" w:cs="B Nazanin"/>
          <w:sz w:val="26"/>
          <w:szCs w:val="26"/>
        </w:rPr>
        <w:t xml:space="preserve"> </w:t>
      </w:r>
      <w:r w:rsidRPr="002B4A2E">
        <w:rPr>
          <w:rFonts w:ascii="IRANSans" w:cs="B Nazanin" w:hint="cs"/>
          <w:sz w:val="26"/>
          <w:szCs w:val="26"/>
          <w:rtl/>
        </w:rPr>
        <w:t>حمل و نقلی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بسته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متحمل</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در خصوص</w:t>
      </w:r>
      <w:r w:rsidRPr="002B4A2E">
        <w:rPr>
          <w:rFonts w:ascii="IRANSans" w:cs="B Nazanin"/>
          <w:sz w:val="26"/>
          <w:szCs w:val="26"/>
        </w:rPr>
        <w:t xml:space="preserve"> </w:t>
      </w:r>
      <w:r w:rsidRPr="002B4A2E">
        <w:rPr>
          <w:rFonts w:ascii="IRANSans" w:cs="B Nazanin" w:hint="cs"/>
          <w:sz w:val="26"/>
          <w:szCs w:val="26"/>
          <w:rtl/>
        </w:rPr>
        <w:t>تخلیه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lastRenderedPageBreak/>
        <w:t>شود،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نمی</w:t>
      </w:r>
      <w:r w:rsidRPr="002B4A2E">
        <w:rPr>
          <w:rFonts w:ascii="IRANSans" w:cs="B Nazanin"/>
          <w:sz w:val="26"/>
          <w:szCs w:val="26"/>
          <w:rtl/>
        </w:rPr>
        <w:softHyphen/>
      </w:r>
      <w:r w:rsidRPr="002B4A2E">
        <w:rPr>
          <w:rFonts w:ascii="IRANSans" w:cs="B Nazanin" w:hint="cs"/>
          <w:sz w:val="26"/>
          <w:szCs w:val="26"/>
          <w:rtl/>
        </w:rPr>
        <w:t>تواند این</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 صورتی</w:t>
      </w:r>
      <w:r w:rsidRPr="002B4A2E">
        <w:rPr>
          <w:rFonts w:ascii="IRANSans" w:cs="B Nazanin"/>
          <w:sz w:val="26"/>
          <w:szCs w:val="26"/>
        </w:rPr>
        <w:t xml:space="preserve"> </w:t>
      </w:r>
      <w:r w:rsidRPr="002B4A2E">
        <w:rPr>
          <w:rFonts w:ascii="IRANSans" w:cs="B Nazanin" w:hint="cs"/>
          <w:sz w:val="26"/>
          <w:szCs w:val="26"/>
          <w:rtl/>
        </w:rPr>
        <w:t>جداگانه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طلب</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مگر</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طور</w:t>
      </w:r>
      <w:r w:rsidRPr="002B4A2E">
        <w:rPr>
          <w:rFonts w:ascii="IRANSans" w:cs="B Nazanin"/>
          <w:sz w:val="26"/>
          <w:szCs w:val="26"/>
        </w:rPr>
        <w:t xml:space="preserve"> </w:t>
      </w:r>
      <w:r w:rsidRPr="002B4A2E">
        <w:rPr>
          <w:rFonts w:ascii="IRANSans" w:cs="B Nazanin" w:hint="cs"/>
          <w:sz w:val="26"/>
          <w:szCs w:val="26"/>
          <w:rtl/>
        </w:rPr>
        <w:t>دیگری بین</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 xml:space="preserve">باشد.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ط. </w:t>
      </w:r>
      <w:r w:rsidRPr="002B4A2E">
        <w:rPr>
          <w:rFonts w:ascii="IRANSans" w:cs="B Nazanin"/>
          <w:sz w:val="26"/>
          <w:szCs w:val="26"/>
          <w:rtl/>
        </w:rPr>
        <w:t>ترخ</w:t>
      </w:r>
      <w:r w:rsidRPr="002B4A2E">
        <w:rPr>
          <w:rFonts w:ascii="IRANSans" w:cs="B Nazanin" w:hint="cs"/>
          <w:sz w:val="26"/>
          <w:szCs w:val="26"/>
          <w:rtl/>
        </w:rPr>
        <w:t>ی</w:t>
      </w:r>
      <w:r w:rsidRPr="002B4A2E">
        <w:rPr>
          <w:rFonts w:ascii="IRANSans" w:cs="B Nazanin" w:hint="eastAsia"/>
          <w:sz w:val="26"/>
          <w:szCs w:val="26"/>
          <w:rtl/>
        </w:rPr>
        <w:t>ص</w:t>
      </w:r>
      <w:r w:rsidRPr="002B4A2E">
        <w:rPr>
          <w:rFonts w:ascii="IRANSans" w:cs="B Nazanin"/>
          <w:sz w:val="26"/>
          <w:szCs w:val="26"/>
          <w:rtl/>
        </w:rPr>
        <w:t xml:space="preserve"> برا</w:t>
      </w:r>
      <w:r w:rsidRPr="002B4A2E">
        <w:rPr>
          <w:rFonts w:ascii="IRANSans" w:cs="B Nazanin" w:hint="cs"/>
          <w:sz w:val="26"/>
          <w:szCs w:val="26"/>
          <w:rtl/>
        </w:rPr>
        <w:t>ی</w:t>
      </w:r>
      <w:r w:rsidRPr="002B4A2E">
        <w:rPr>
          <w:rFonts w:ascii="IRANSans" w:cs="B Nazanin"/>
          <w:sz w:val="26"/>
          <w:szCs w:val="26"/>
          <w:rtl/>
        </w:rPr>
        <w:t xml:space="preserve"> صادرات و واردات</w:t>
      </w:r>
      <w:r w:rsidRPr="002B4A2E">
        <w:rPr>
          <w:rFonts w:ascii="IRANSans" w:cs="B Nazanin" w:hint="cs"/>
          <w:sz w:val="26"/>
          <w:szCs w:val="26"/>
          <w:rtl/>
        </w:rPr>
        <w:t xml:space="preserve">: در قاعده </w:t>
      </w:r>
      <w:r w:rsidRPr="002B4A2E">
        <w:rPr>
          <w:rFonts w:ascii="IRANSans" w:cs="B Nazanin"/>
          <w:sz w:val="26"/>
          <w:szCs w:val="26"/>
        </w:rPr>
        <w:t>CIP</w:t>
      </w:r>
      <w:r w:rsidRPr="002B4A2E">
        <w:rPr>
          <w:rFonts w:ascii="IRANSans" w:cs="B Nazanin" w:hint="cs"/>
          <w:sz w:val="26"/>
          <w:szCs w:val="26"/>
          <w:rtl/>
        </w:rPr>
        <w:t xml:space="preserve"> فروشنده</w:t>
      </w:r>
      <w:r w:rsidRPr="002B4A2E">
        <w:rPr>
          <w:rFonts w:ascii="IRANSans" w:cs="B Nazanin"/>
          <w:sz w:val="26"/>
          <w:szCs w:val="26"/>
        </w:rPr>
        <w:t xml:space="preserve"> </w:t>
      </w:r>
      <w:r w:rsidRPr="002B4A2E">
        <w:rPr>
          <w:rFonts w:ascii="IRANSans" w:cs="B Nazanin" w:hint="cs"/>
          <w:sz w:val="26"/>
          <w:szCs w:val="26"/>
          <w:rtl/>
        </w:rPr>
        <w:t>باید</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صادرات ترخیص</w:t>
      </w:r>
      <w:r w:rsidRPr="002B4A2E">
        <w:rPr>
          <w:rFonts w:ascii="IRANSans" w:cs="B Nazanin"/>
          <w:sz w:val="26"/>
          <w:szCs w:val="26"/>
        </w:rPr>
        <w:t xml:space="preserve"> </w:t>
      </w:r>
      <w:r w:rsidRPr="002B4A2E">
        <w:rPr>
          <w:rFonts w:ascii="IRANSans" w:cs="B Nazanin" w:hint="cs"/>
          <w:sz w:val="26"/>
          <w:szCs w:val="26"/>
          <w:rtl/>
        </w:rPr>
        <w:t>کند. با این</w:t>
      </w:r>
      <w:r w:rsidRPr="002B4A2E">
        <w:rPr>
          <w:rFonts w:ascii="IRANSans" w:cs="B Nazanin"/>
          <w:sz w:val="26"/>
          <w:szCs w:val="26"/>
          <w:rtl/>
        </w:rPr>
        <w:softHyphen/>
      </w:r>
      <w:r w:rsidRPr="002B4A2E">
        <w:rPr>
          <w:rFonts w:ascii="IRANSans" w:cs="B Nazanin" w:hint="cs"/>
          <w:sz w:val="26"/>
          <w:szCs w:val="26"/>
          <w:rtl/>
        </w:rPr>
        <w:t xml:space="preserve"> وجود،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مسئولیتی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قبال</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تشریفات</w:t>
      </w:r>
      <w:r w:rsidRPr="002B4A2E">
        <w:rPr>
          <w:rFonts w:ascii="IRANSans" w:cs="B Nazanin"/>
          <w:sz w:val="26"/>
          <w:szCs w:val="26"/>
        </w:rPr>
        <w:t xml:space="preserve"> </w:t>
      </w:r>
      <w:r w:rsidRPr="002B4A2E">
        <w:rPr>
          <w:rFonts w:ascii="IRANSans" w:cs="B Nazanin" w:hint="cs"/>
          <w:sz w:val="26"/>
          <w:szCs w:val="26"/>
          <w:rtl/>
        </w:rPr>
        <w:t>یا پرداخت هزینه</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ترانزیت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کشورهای</w:t>
      </w:r>
      <w:r w:rsidRPr="002B4A2E">
        <w:rPr>
          <w:rFonts w:ascii="IRANSans" w:cs="B Nazanin"/>
          <w:sz w:val="26"/>
          <w:szCs w:val="26"/>
        </w:rPr>
        <w:t xml:space="preserve"> </w:t>
      </w:r>
      <w:r w:rsidRPr="002B4A2E">
        <w:rPr>
          <w:rFonts w:ascii="IRANSans" w:cs="B Nazanin" w:hint="cs"/>
          <w:sz w:val="26"/>
          <w:szCs w:val="26"/>
          <w:rtl/>
        </w:rPr>
        <w:t>مسیر</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همین</w:t>
      </w:r>
      <w:r w:rsidRPr="002B4A2E">
        <w:rPr>
          <w:rFonts w:ascii="IRANSans" w:cs="B Nazanin"/>
          <w:sz w:val="26"/>
          <w:szCs w:val="26"/>
        </w:rPr>
        <w:t xml:space="preserve"> </w:t>
      </w:r>
      <w:r w:rsidRPr="002B4A2E">
        <w:rPr>
          <w:rFonts w:ascii="IRANSans" w:cs="B Nazanin" w:hint="cs"/>
          <w:sz w:val="26"/>
          <w:szCs w:val="26"/>
          <w:rtl/>
        </w:rPr>
        <w:t>طور</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تشریفات واردات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پرداخت هزینه</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 xml:space="preserve">ندارد. </w:t>
      </w:r>
    </w:p>
    <w:p w:rsidR="008E2CA8" w:rsidRPr="002B4A2E" w:rsidRDefault="008E2CA8" w:rsidP="008E2CA8">
      <w:pPr>
        <w:bidi/>
        <w:jc w:val="both"/>
        <w:rPr>
          <w:rFonts w:ascii="IRANSans-Bold" w:cs="B Nazanin"/>
          <w:b/>
          <w:bCs/>
          <w:sz w:val="26"/>
          <w:szCs w:val="26"/>
          <w:rtl/>
        </w:rPr>
      </w:pPr>
      <w:r w:rsidRPr="002B4A2E">
        <w:rPr>
          <w:rFonts w:ascii="IRANSans-Bold" w:cs="B Nazanin" w:hint="cs"/>
          <w:b/>
          <w:bCs/>
          <w:sz w:val="26"/>
          <w:szCs w:val="26"/>
          <w:rtl/>
        </w:rPr>
        <w:t xml:space="preserve">5. </w:t>
      </w:r>
      <w:r w:rsidRPr="002B4A2E">
        <w:rPr>
          <w:rFonts w:ascii="IRANSans-Bold" w:cs="B Nazanin"/>
          <w:b/>
          <w:bCs/>
          <w:sz w:val="26"/>
          <w:szCs w:val="26"/>
        </w:rPr>
        <w:t>DAP | Delivered at Place</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یادداشت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توضیحی:</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الف. تحویل و ریسک: یعنی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داده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SymbolMT" w:hAnsi="SymbolMT"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اختیار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 روی</w:t>
      </w:r>
      <w:r w:rsidRPr="002B4A2E">
        <w:rPr>
          <w:rFonts w:ascii="IRANSans" w:cs="B Nazanin"/>
          <w:sz w:val="26"/>
          <w:szCs w:val="26"/>
        </w:rPr>
        <w:t xml:space="preserve"> </w:t>
      </w:r>
      <w:r w:rsidRPr="002B4A2E">
        <w:rPr>
          <w:rFonts w:ascii="IRANSans" w:cs="B Nazanin" w:hint="cs"/>
          <w:sz w:val="26"/>
          <w:szCs w:val="26"/>
          <w:rtl/>
        </w:rPr>
        <w:t>وسیله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آورنده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آماده</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تخلیه، 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یا در</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البته</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مورد توافق قرارگرفته</w:t>
      </w:r>
      <w:r w:rsidRPr="002B4A2E">
        <w:rPr>
          <w:rFonts w:ascii="IRANSans" w:cs="B Nazanin"/>
          <w:sz w:val="26"/>
          <w:szCs w:val="26"/>
        </w:rPr>
        <w:t xml:space="preserve"> </w:t>
      </w:r>
      <w:r w:rsidRPr="002B4A2E">
        <w:rPr>
          <w:rFonts w:ascii="IRANSans" w:cs="B Nazanin" w:hint="cs"/>
          <w:sz w:val="26"/>
          <w:szCs w:val="26"/>
          <w:rtl/>
        </w:rPr>
        <w:t>باشد</w:t>
      </w:r>
      <w:r w:rsidR="004F232B" w:rsidRPr="002B4A2E">
        <w:rPr>
          <w:rFonts w:ascii="IRANSans" w:cs="B Nazanin" w:hint="cs"/>
          <w:sz w:val="26"/>
          <w:szCs w:val="26"/>
          <w:rtl/>
        </w:rPr>
        <w:t xml:space="preserve"> (شکل 10-2)</w:t>
      </w:r>
      <w:r w:rsidRPr="002B4A2E">
        <w:rPr>
          <w:rFonts w:ascii="IRANSans" w:cs="B Nazanin" w:hint="cs"/>
          <w:sz w:val="26"/>
          <w:szCs w:val="26"/>
          <w:rtl/>
        </w:rPr>
        <w:t>.</w:t>
      </w: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31E918E1" wp14:editId="566C3EA3">
            <wp:extent cx="4324985" cy="16357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E0BB55.tmp"/>
                    <pic:cNvPicPr/>
                  </pic:nvPicPr>
                  <pic:blipFill>
                    <a:blip r:embed="rId135">
                      <a:extLst>
                        <a:ext uri="{28A0092B-C50C-407E-A947-70E740481C1C}">
                          <a14:useLocalDpi xmlns:a14="http://schemas.microsoft.com/office/drawing/2010/main" val="0"/>
                        </a:ext>
                      </a:extLst>
                    </a:blip>
                    <a:stretch>
                      <a:fillRect/>
                    </a:stretch>
                  </pic:blipFill>
                  <pic:spPr>
                    <a:xfrm>
                      <a:off x="0" y="0"/>
                      <a:ext cx="4324985" cy="1635760"/>
                    </a:xfrm>
                    <a:prstGeom prst="rect">
                      <a:avLst/>
                    </a:prstGeom>
                  </pic:spPr>
                </pic:pic>
              </a:graphicData>
            </a:graphic>
          </wp:inline>
        </w:drawing>
      </w:r>
    </w:p>
    <w:p w:rsidR="008E2CA8" w:rsidRPr="002B4A2E" w:rsidRDefault="004F232B" w:rsidP="004F232B">
      <w:pPr>
        <w:bidi/>
        <w:jc w:val="center"/>
        <w:rPr>
          <w:rFonts w:cs="B Nazanin"/>
          <w:sz w:val="26"/>
          <w:szCs w:val="26"/>
        </w:rPr>
      </w:pPr>
      <w:r w:rsidRPr="002B4A2E">
        <w:rPr>
          <w:rFonts w:cs="B Nazanin" w:hint="cs"/>
          <w:sz w:val="26"/>
          <w:szCs w:val="26"/>
          <w:rtl/>
        </w:rPr>
        <w:t xml:space="preserve">شکل 10-2. محل تحویل در </w:t>
      </w:r>
      <w:r w:rsidRPr="002B4A2E">
        <w:rPr>
          <w:rFonts w:cs="B Nazanin"/>
          <w:sz w:val="26"/>
          <w:szCs w:val="26"/>
        </w:rPr>
        <w:t>DAP</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تمامی</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مربوط</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انتقال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 شده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باشد. بنابراین،</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اینکوترمز 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یکی</w:t>
      </w:r>
      <w:r w:rsidRPr="002B4A2E">
        <w:rPr>
          <w:rFonts w:ascii="IRANSans" w:cs="B Nazanin"/>
          <w:sz w:val="26"/>
          <w:szCs w:val="26"/>
        </w:rPr>
        <w:t xml:space="preserve"> </w:t>
      </w:r>
      <w:r w:rsidRPr="002B4A2E">
        <w:rPr>
          <w:rFonts w:ascii="IRANSans" w:cs="B Nazanin" w:hint="cs"/>
          <w:sz w:val="26"/>
          <w:szCs w:val="26"/>
          <w:rtl/>
        </w:rPr>
        <w:t xml:space="preserve">هستند.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lastRenderedPageBreak/>
        <w:t xml:space="preserve">ب. </w:t>
      </w:r>
      <w:r w:rsidRPr="002B4A2E">
        <w:rPr>
          <w:rFonts w:ascii="IRANSans-Bold" w:cs="B Nazanin" w:hint="cs"/>
          <w:sz w:val="26"/>
          <w:szCs w:val="26"/>
          <w:rtl/>
        </w:rPr>
        <w:t>شیوه</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و نقل:</w:t>
      </w:r>
      <w:r w:rsidRPr="002B4A2E">
        <w:rPr>
          <w:rFonts w:ascii="IRANSans-Bold" w:cs="B Nazanin"/>
          <w:b/>
          <w:bCs/>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هر</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همچنین</w:t>
      </w:r>
      <w:r w:rsidRPr="002B4A2E">
        <w:rPr>
          <w:rFonts w:ascii="IRANSans" w:cs="B Nazanin"/>
          <w:sz w:val="26"/>
          <w:szCs w:val="26"/>
        </w:rPr>
        <w:t xml:space="preserve"> </w:t>
      </w:r>
      <w:r w:rsidRPr="002B4A2E">
        <w:rPr>
          <w:rFonts w:ascii="IRANSans" w:cs="B Nazanin" w:hint="cs"/>
          <w:sz w:val="26"/>
          <w:szCs w:val="26"/>
          <w:rtl/>
        </w:rPr>
        <w:t>جایی که</w:t>
      </w:r>
      <w:r w:rsidRPr="002B4A2E">
        <w:rPr>
          <w:rFonts w:ascii="IRANSans" w:cs="B Nazanin"/>
          <w:sz w:val="26"/>
          <w:szCs w:val="26"/>
        </w:rPr>
        <w:t xml:space="preserve"> </w:t>
      </w:r>
      <w:r w:rsidRPr="002B4A2E">
        <w:rPr>
          <w:rFonts w:ascii="IRANSans" w:cs="B Nazanin" w:hint="cs"/>
          <w:sz w:val="26"/>
          <w:szCs w:val="26"/>
          <w:rtl/>
        </w:rPr>
        <w:t>بیش</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 کار</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شود</w:t>
      </w:r>
      <w:r w:rsidR="004F232B" w:rsidRPr="002B4A2E">
        <w:rPr>
          <w:rFonts w:ascii="IRANSans" w:cs="B Nazanin" w:hint="cs"/>
          <w:sz w:val="26"/>
          <w:szCs w:val="26"/>
          <w:rtl/>
          <w:lang w:bidi="fa-IR"/>
        </w:rPr>
        <w:t xml:space="preserve"> (شکل 11-1)</w:t>
      </w:r>
      <w:r w:rsidRPr="002B4A2E">
        <w:rPr>
          <w:rFonts w:ascii="IRANSan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11ABD752" wp14:editId="0870320B">
            <wp:extent cx="4324985" cy="1094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E03066.tmp"/>
                    <pic:cNvPicPr/>
                  </pic:nvPicPr>
                  <pic:blipFill>
                    <a:blip r:embed="rId136">
                      <a:extLst>
                        <a:ext uri="{28A0092B-C50C-407E-A947-70E740481C1C}">
                          <a14:useLocalDpi xmlns:a14="http://schemas.microsoft.com/office/drawing/2010/main" val="0"/>
                        </a:ext>
                      </a:extLst>
                    </a:blip>
                    <a:stretch>
                      <a:fillRect/>
                    </a:stretch>
                  </pic:blipFill>
                  <pic:spPr>
                    <a:xfrm>
                      <a:off x="0" y="0"/>
                      <a:ext cx="4324985" cy="1094105"/>
                    </a:xfrm>
                    <a:prstGeom prst="rect">
                      <a:avLst/>
                    </a:prstGeom>
                  </pic:spPr>
                </pic:pic>
              </a:graphicData>
            </a:graphic>
          </wp:inline>
        </w:drawing>
      </w:r>
    </w:p>
    <w:p w:rsidR="004F232B" w:rsidRPr="002B4A2E" w:rsidRDefault="004F232B" w:rsidP="004F232B">
      <w:pPr>
        <w:autoSpaceDE w:val="0"/>
        <w:autoSpaceDN w:val="0"/>
        <w:bidi/>
        <w:adjustRightInd w:val="0"/>
        <w:spacing w:after="0" w:line="240" w:lineRule="auto"/>
        <w:jc w:val="center"/>
        <w:rPr>
          <w:rFonts w:cs="B Nazanin"/>
          <w:sz w:val="26"/>
          <w:szCs w:val="26"/>
          <w:lang w:bidi="fa-IR"/>
        </w:rPr>
      </w:pPr>
      <w:r w:rsidRPr="002B4A2E">
        <w:rPr>
          <w:rFonts w:ascii="IRANSans-Bold" w:cs="B Nazanin" w:hint="cs"/>
          <w:sz w:val="26"/>
          <w:szCs w:val="26"/>
          <w:rtl/>
          <w:lang w:bidi="fa-IR"/>
        </w:rPr>
        <w:t>شکل 11-2. انواع شیوه</w:t>
      </w:r>
      <w:r w:rsidRPr="002B4A2E">
        <w:rPr>
          <w:rFonts w:ascii="IRANSans-Bold" w:cs="B Nazanin"/>
          <w:sz w:val="26"/>
          <w:szCs w:val="26"/>
          <w:rtl/>
          <w:lang w:bidi="fa-IR"/>
        </w:rPr>
        <w:softHyphen/>
      </w:r>
      <w:r w:rsidRPr="002B4A2E">
        <w:rPr>
          <w:rFonts w:ascii="IRANSans-Bold" w:cs="B Nazanin" w:hint="cs"/>
          <w:sz w:val="26"/>
          <w:szCs w:val="26"/>
          <w:rtl/>
          <w:lang w:bidi="fa-IR"/>
        </w:rPr>
        <w:t xml:space="preserve">های حمل در </w:t>
      </w:r>
      <w:r w:rsidRPr="002B4A2E">
        <w:rPr>
          <w:rFonts w:cs="B Nazanin"/>
          <w:sz w:val="26"/>
          <w:szCs w:val="26"/>
          <w:lang w:bidi="fa-IR"/>
        </w:rPr>
        <w:t>DAP</w:t>
      </w:r>
    </w:p>
    <w:p w:rsidR="001569D2" w:rsidRPr="002B4A2E" w:rsidRDefault="008E2CA8" w:rsidP="001569D2">
      <w:pPr>
        <w:autoSpaceDE w:val="0"/>
        <w:autoSpaceDN w:val="0"/>
        <w:bidi/>
        <w:adjustRightInd w:val="0"/>
        <w:spacing w:after="0" w:line="240" w:lineRule="auto"/>
        <w:jc w:val="both"/>
        <w:rPr>
          <w:rFonts w:ascii="IRANSans" w:cs="B Nazanin"/>
          <w:sz w:val="26"/>
          <w:szCs w:val="26"/>
        </w:rPr>
      </w:pPr>
      <w:r w:rsidRPr="002B4A2E">
        <w:rPr>
          <w:rFonts w:ascii="IRANSans-Bold" w:cs="B Nazanin" w:hint="cs"/>
          <w:sz w:val="26"/>
          <w:szCs w:val="26"/>
          <w:rtl/>
          <w:lang w:bidi="fa-IR"/>
        </w:rPr>
        <w:t xml:space="preserve">ج. </w:t>
      </w:r>
      <w:r w:rsidRPr="002B4A2E">
        <w:rPr>
          <w:rFonts w:ascii="IRANSans-Bold" w:cs="B Nazanin" w:hint="cs"/>
          <w:sz w:val="26"/>
          <w:szCs w:val="26"/>
          <w:rtl/>
        </w:rPr>
        <w:t>تعیین</w:t>
      </w:r>
      <w:r w:rsidRPr="002B4A2E">
        <w:rPr>
          <w:rFonts w:ascii="IRANSans-Bold" w:cs="B Nazanin"/>
          <w:sz w:val="26"/>
          <w:szCs w:val="26"/>
        </w:rPr>
        <w:t xml:space="preserve"> </w:t>
      </w:r>
      <w:r w:rsidRPr="002B4A2E">
        <w:rPr>
          <w:rFonts w:ascii="IRANSans-Bold" w:cs="B Nazanin" w:hint="cs"/>
          <w:sz w:val="26"/>
          <w:szCs w:val="26"/>
          <w:rtl/>
        </w:rPr>
        <w:t>محل</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و</w:t>
      </w:r>
      <w:r w:rsidRPr="002B4A2E">
        <w:rPr>
          <w:rFonts w:ascii="IRANSans-Bold" w:cs="B Nazanin"/>
          <w:sz w:val="26"/>
          <w:szCs w:val="26"/>
        </w:rPr>
        <w:t xml:space="preserve"> </w:t>
      </w:r>
      <w:r w:rsidRPr="002B4A2E">
        <w:rPr>
          <w:rFonts w:ascii="IRANSans-Bold" w:cs="B Nazanin" w:hint="cs"/>
          <w:sz w:val="26"/>
          <w:szCs w:val="26"/>
          <w:rtl/>
        </w:rPr>
        <w:t>مقصد</w:t>
      </w:r>
      <w:r w:rsidRPr="002B4A2E">
        <w:rPr>
          <w:rFonts w:ascii="IRANSans-Bold" w:cs="B Nazanin"/>
          <w:sz w:val="26"/>
          <w:szCs w:val="26"/>
        </w:rPr>
        <w:t xml:space="preserve"> </w:t>
      </w:r>
      <w:r w:rsidRPr="002B4A2E">
        <w:rPr>
          <w:rFonts w:ascii="IRANSans-Bold" w:cs="B Nazanin" w:hint="cs"/>
          <w:sz w:val="26"/>
          <w:szCs w:val="26"/>
          <w:rtl/>
        </w:rPr>
        <w:t>به</w:t>
      </w:r>
      <w:r w:rsidRPr="002B4A2E">
        <w:rPr>
          <w:rFonts w:ascii="IRANSans-Bold" w:cs="B Nazanin"/>
          <w:sz w:val="26"/>
          <w:szCs w:val="26"/>
        </w:rPr>
        <w:t xml:space="preserve"> </w:t>
      </w:r>
      <w:r w:rsidRPr="002B4A2E">
        <w:rPr>
          <w:rFonts w:ascii="IRANSans-Bold" w:cs="B Nazanin" w:hint="cs"/>
          <w:sz w:val="26"/>
          <w:szCs w:val="26"/>
          <w:rtl/>
        </w:rPr>
        <w:t>صورت</w:t>
      </w:r>
      <w:r w:rsidRPr="002B4A2E">
        <w:rPr>
          <w:rFonts w:ascii="IRANSans-Bold" w:cs="B Nazanin"/>
          <w:sz w:val="26"/>
          <w:szCs w:val="26"/>
        </w:rPr>
        <w:t xml:space="preserve"> </w:t>
      </w:r>
      <w:r w:rsidRPr="002B4A2E">
        <w:rPr>
          <w:rFonts w:ascii="IRANSans-Bold" w:cs="B Nazanin" w:hint="cs"/>
          <w:sz w:val="26"/>
          <w:szCs w:val="26"/>
          <w:rtl/>
        </w:rPr>
        <w:t xml:space="preserve">دقیق: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w:t>
      </w:r>
      <w:r w:rsidRPr="002B4A2E">
        <w:rPr>
          <w:rFonts w:ascii="IRANSans" w:cs="B Nazanin"/>
          <w:sz w:val="26"/>
          <w:szCs w:val="26"/>
        </w:rPr>
        <w:t xml:space="preserve"> </w:t>
      </w:r>
      <w:r w:rsidRPr="002B4A2E">
        <w:rPr>
          <w:rFonts w:ascii="IRANSans" w:cs="B Nazanin" w:hint="cs"/>
          <w:sz w:val="26"/>
          <w:szCs w:val="26"/>
          <w:rtl/>
        </w:rPr>
        <w:t>توصیه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چندین</w:t>
      </w:r>
      <w:r w:rsidRPr="002B4A2E">
        <w:rPr>
          <w:rFonts w:ascii="IRANSans" w:cs="B Nazanin"/>
          <w:sz w:val="26"/>
          <w:szCs w:val="26"/>
        </w:rPr>
        <w:t xml:space="preserve"> </w:t>
      </w:r>
      <w:r w:rsidRPr="002B4A2E">
        <w:rPr>
          <w:rFonts w:ascii="IRANSans" w:cs="B Nazanin" w:hint="cs"/>
          <w:sz w:val="26"/>
          <w:szCs w:val="26"/>
          <w:rtl/>
        </w:rPr>
        <w:t>دلیل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مشخص کنند. اولین</w:t>
      </w:r>
      <w:r w:rsidRPr="002B4A2E">
        <w:rPr>
          <w:rFonts w:ascii="IRANSans" w:cs="B Nazanin"/>
          <w:sz w:val="26"/>
          <w:szCs w:val="26"/>
        </w:rPr>
        <w:t xml:space="preserve"> </w:t>
      </w:r>
      <w:r w:rsidRPr="002B4A2E">
        <w:rPr>
          <w:rFonts w:ascii="IRANSans" w:cs="B Nazanin" w:hint="cs"/>
          <w:sz w:val="26"/>
          <w:szCs w:val="26"/>
          <w:rtl/>
        </w:rPr>
        <w:t>دلیل</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 نقطه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 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بهتر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مورد نقطه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انتقال</w:t>
      </w:r>
      <w:r w:rsidRPr="002B4A2E">
        <w:rPr>
          <w:rFonts w:ascii="IRANSans" w:cs="B Nazanin"/>
          <w:sz w:val="26"/>
          <w:szCs w:val="26"/>
        </w:rPr>
        <w:t xml:space="preserve"> </w:t>
      </w:r>
      <w:r w:rsidRPr="002B4A2E">
        <w:rPr>
          <w:rFonts w:ascii="IRANSans" w:cs="B Nazanin" w:hint="cs"/>
          <w:sz w:val="26"/>
          <w:szCs w:val="26"/>
          <w:rtl/>
        </w:rPr>
        <w:t>کلیدی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شفاف</w:t>
      </w:r>
      <w:r w:rsidRPr="002B4A2E">
        <w:rPr>
          <w:rFonts w:ascii="IRANSans" w:cs="B Nazanin"/>
          <w:sz w:val="26"/>
          <w:szCs w:val="26"/>
        </w:rPr>
        <w:t xml:space="preserve"> </w:t>
      </w:r>
      <w:r w:rsidRPr="002B4A2E">
        <w:rPr>
          <w:rFonts w:ascii="IRANSans" w:cs="B Nazanin" w:hint="cs"/>
          <w:sz w:val="26"/>
          <w:szCs w:val="26"/>
          <w:rtl/>
        </w:rPr>
        <w:t>باشند. دوم</w:t>
      </w:r>
      <w:r w:rsidRPr="002B4A2E">
        <w:rPr>
          <w:rFonts w:ascii="IRANSans" w:cs="B Nazanin"/>
          <w:sz w:val="26"/>
          <w:szCs w:val="26"/>
        </w:rPr>
        <w:t xml:space="preserve"> </w:t>
      </w:r>
      <w:r w:rsidRPr="002B4A2E">
        <w:rPr>
          <w:rFonts w:ascii="IRANSans" w:cs="B Nazanin" w:hint="cs"/>
          <w:sz w:val="26"/>
          <w:szCs w:val="26"/>
          <w:rtl/>
        </w:rPr>
        <w:t>اینکه، تمامی</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قبل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بعد</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است. سوم</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قرارداد یا</w:t>
      </w:r>
      <w:r w:rsidRPr="002B4A2E">
        <w:rPr>
          <w:rFonts w:ascii="IRANSans" w:cs="B Nazanin"/>
          <w:sz w:val="26"/>
          <w:szCs w:val="26"/>
        </w:rPr>
        <w:t xml:space="preserve"> </w:t>
      </w:r>
      <w:r w:rsidRPr="002B4A2E">
        <w:rPr>
          <w:rFonts w:ascii="IRANSans" w:cs="B Nazanin" w:hint="cs"/>
          <w:sz w:val="26"/>
          <w:szCs w:val="26"/>
          <w:rtl/>
        </w:rPr>
        <w:t>ترتیبات</w:t>
      </w:r>
      <w:r w:rsidRPr="002B4A2E">
        <w:rPr>
          <w:rFonts w:ascii="IRANSans" w:cs="B Nazanin"/>
          <w:sz w:val="26"/>
          <w:szCs w:val="26"/>
        </w:rPr>
        <w:t xml:space="preserve"> </w:t>
      </w:r>
      <w:r w:rsidRPr="002B4A2E">
        <w:rPr>
          <w:rFonts w:ascii="IRANSans" w:cs="B Nazanin" w:hint="cs"/>
          <w:sz w:val="26"/>
          <w:szCs w:val="26"/>
          <w:rtl/>
        </w:rPr>
        <w:t>حمل و نقل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منعقد</w:t>
      </w:r>
      <w:r w:rsidRPr="002B4A2E">
        <w:rPr>
          <w:rFonts w:ascii="IRANSans" w:cs="B Nazanin"/>
          <w:sz w:val="26"/>
          <w:szCs w:val="26"/>
        </w:rPr>
        <w:t xml:space="preserve"> </w:t>
      </w:r>
      <w:r w:rsidRPr="002B4A2E">
        <w:rPr>
          <w:rFonts w:ascii="IRANSans" w:cs="B Nazanin" w:hint="cs"/>
          <w:sz w:val="26"/>
          <w:szCs w:val="26"/>
          <w:rtl/>
        </w:rPr>
        <w:t>نموده</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دهد. در</w:t>
      </w:r>
      <w:r w:rsidRPr="002B4A2E">
        <w:rPr>
          <w:rFonts w:ascii="IRANSans" w:cs="B Nazanin"/>
          <w:sz w:val="26"/>
          <w:szCs w:val="26"/>
        </w:rPr>
        <w:t xml:space="preserve"> </w:t>
      </w:r>
      <w:r w:rsidRPr="002B4A2E">
        <w:rPr>
          <w:rFonts w:ascii="IRANSans" w:cs="B Nazanin" w:hint="cs"/>
          <w:sz w:val="26"/>
          <w:szCs w:val="26"/>
          <w:rtl/>
        </w:rPr>
        <w:t>غیر این صورت 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تعهدات</w:t>
      </w:r>
      <w:r w:rsidRPr="002B4A2E">
        <w:rPr>
          <w:rFonts w:ascii="IRANSans" w:cs="B Nazanin"/>
          <w:sz w:val="26"/>
          <w:szCs w:val="26"/>
        </w:rPr>
        <w:t xml:space="preserve"> </w:t>
      </w:r>
      <w:r w:rsidRPr="002B4A2E">
        <w:rPr>
          <w:rFonts w:ascii="IRANSans" w:cs="B Nazanin" w:hint="cs"/>
          <w:sz w:val="26"/>
          <w:szCs w:val="26"/>
          <w:rtl/>
        </w:rPr>
        <w:t>تعریف 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ascii="IRANSans" w:cs="B Nazanin"/>
          <w:sz w:val="26"/>
          <w:szCs w:val="26"/>
        </w:rPr>
        <w:t>DAP</w:t>
      </w:r>
      <w:r w:rsidRPr="002B4A2E">
        <w:rPr>
          <w:rFonts w:ascii="IRANSans" w:cs="B Nazanin" w:hint="cs"/>
          <w:sz w:val="26"/>
          <w:szCs w:val="26"/>
          <w:rtl/>
        </w:rPr>
        <w:t xml:space="preserve"> عمل</w:t>
      </w:r>
      <w:r w:rsidRPr="002B4A2E">
        <w:rPr>
          <w:rFonts w:ascii="IRANSans" w:cs="B Nazanin"/>
          <w:sz w:val="26"/>
          <w:szCs w:val="26"/>
        </w:rPr>
        <w:t xml:space="preserve"> </w:t>
      </w:r>
      <w:r w:rsidRPr="002B4A2E">
        <w:rPr>
          <w:rFonts w:ascii="IRANSans" w:cs="B Nazanin" w:hint="cs"/>
          <w:sz w:val="26"/>
          <w:szCs w:val="26"/>
          <w:rtl/>
        </w:rPr>
        <w:t>نکرده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هر گونه</w:t>
      </w:r>
      <w:r w:rsidRPr="002B4A2E">
        <w:rPr>
          <w:rFonts w:ascii="IRANSans" w:cs="B Nazanin"/>
          <w:sz w:val="26"/>
          <w:szCs w:val="26"/>
        </w:rPr>
        <w:t xml:space="preserve"> </w:t>
      </w:r>
      <w:r w:rsidRPr="002B4A2E">
        <w:rPr>
          <w:rFonts w:ascii="IRANSans" w:cs="B Nazanin" w:hint="cs"/>
          <w:sz w:val="26"/>
          <w:szCs w:val="26"/>
          <w:rtl/>
        </w:rPr>
        <w:t>ضرر</w:t>
      </w:r>
      <w:r w:rsidRPr="002B4A2E">
        <w:rPr>
          <w:rFonts w:ascii="IRANSans" w:cs="B Nazanin"/>
          <w:sz w:val="26"/>
          <w:szCs w:val="26"/>
        </w:rPr>
        <w:t xml:space="preserve"> </w:t>
      </w:r>
      <w:r w:rsidRPr="002B4A2E">
        <w:rPr>
          <w:rFonts w:ascii="IRANSans" w:cs="B Nazanin" w:hint="cs"/>
          <w:sz w:val="26"/>
          <w:szCs w:val="26"/>
          <w:rtl/>
        </w:rPr>
        <w:t>احتمالی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برابر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خواهد</w:t>
      </w:r>
      <w:r w:rsidRPr="002B4A2E">
        <w:rPr>
          <w:rFonts w:ascii="IRANSans" w:cs="B Nazanin"/>
          <w:sz w:val="26"/>
          <w:szCs w:val="26"/>
        </w:rPr>
        <w:t xml:space="preserve"> </w:t>
      </w:r>
      <w:r w:rsidRPr="002B4A2E">
        <w:rPr>
          <w:rFonts w:ascii="IRANSans" w:cs="B Nazanin" w:hint="cs"/>
          <w:sz w:val="26"/>
          <w:szCs w:val="26"/>
          <w:rtl/>
        </w:rPr>
        <w:t>بود. بنابراین، فروشنده</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هر گونه</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Pr>
        <w:t xml:space="preserve"> </w:t>
      </w:r>
      <w:r w:rsidRPr="002B4A2E">
        <w:rPr>
          <w:rFonts w:ascii="IRANSans" w:cs="B Nazanin" w:hint="cs"/>
          <w:sz w:val="26"/>
          <w:szCs w:val="26"/>
          <w:rtl/>
        </w:rPr>
        <w:t>اضافی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بابت</w:t>
      </w:r>
      <w:r w:rsidRPr="002B4A2E">
        <w:rPr>
          <w:rFonts w:ascii="IRANSans" w:cs="B Nazanin"/>
          <w:sz w:val="26"/>
          <w:szCs w:val="26"/>
        </w:rPr>
        <w:t xml:space="preserve"> </w:t>
      </w:r>
      <w:r w:rsidRPr="002B4A2E">
        <w:rPr>
          <w:rFonts w:ascii="IRANSans" w:cs="B Nazanin" w:hint="cs"/>
          <w:sz w:val="26"/>
          <w:szCs w:val="26"/>
          <w:rtl/>
        </w:rPr>
        <w:t>حمل و نقل مازاد</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طلب</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خواهد</w:t>
      </w:r>
      <w:r w:rsidRPr="002B4A2E">
        <w:rPr>
          <w:rFonts w:ascii="IRANSans" w:cs="B Nazanin"/>
          <w:sz w:val="26"/>
          <w:szCs w:val="26"/>
        </w:rPr>
        <w:t xml:space="preserve"> </w:t>
      </w:r>
      <w:r w:rsidRPr="002B4A2E">
        <w:rPr>
          <w:rFonts w:ascii="IRANSans" w:cs="B Nazanin" w:hint="cs"/>
          <w:sz w:val="26"/>
          <w:szCs w:val="26"/>
          <w:rtl/>
        </w:rPr>
        <w:t xml:space="preserve">بود. </w:t>
      </w:r>
      <w:r w:rsidR="001569D2" w:rsidRPr="002B4A2E">
        <w:rPr>
          <w:rFonts w:ascii="IRANSans" w:cs="B Nazanin"/>
          <w:sz w:val="26"/>
          <w:szCs w:val="26"/>
        </w:rPr>
        <w:t xml:space="preserve"> </w:t>
      </w:r>
      <w:r w:rsidRPr="002B4A2E">
        <w:rPr>
          <w:rFonts w:ascii="IRANSans" w:cs="B Nazanin" w:hint="cs"/>
          <w:sz w:val="26"/>
          <w:szCs w:val="26"/>
          <w:rtl/>
        </w:rPr>
        <w:t xml:space="preserve">د. </w:t>
      </w:r>
      <w:r w:rsidRPr="002B4A2E">
        <w:rPr>
          <w:rFonts w:ascii="IRANSans-Bold" w:cs="B Nazanin" w:hint="cs"/>
          <w:sz w:val="26"/>
          <w:szCs w:val="26"/>
          <w:rtl/>
        </w:rPr>
        <w:t>تأمین</w:t>
      </w:r>
      <w:r w:rsidRPr="002B4A2E">
        <w:rPr>
          <w:rFonts w:ascii="IRANSans-Bold" w:cs="B Nazanin"/>
          <w:sz w:val="26"/>
          <w:szCs w:val="26"/>
        </w:rPr>
        <w:t xml:space="preserve"> </w:t>
      </w:r>
      <w:r w:rsidRPr="002B4A2E">
        <w:rPr>
          <w:rFonts w:ascii="IRANSans-Bold" w:cs="B Nazanin" w:hint="cs"/>
          <w:sz w:val="26"/>
          <w:szCs w:val="26"/>
          <w:rtl/>
        </w:rPr>
        <w:t>کالایی</w:t>
      </w:r>
      <w:r w:rsidRPr="002B4A2E">
        <w:rPr>
          <w:rFonts w:ascii="IRANSans-Bold" w:cs="B Nazanin"/>
          <w:sz w:val="26"/>
          <w:szCs w:val="26"/>
        </w:rPr>
        <w:t xml:space="preserve"> </w:t>
      </w:r>
      <w:r w:rsidRPr="002B4A2E">
        <w:rPr>
          <w:rFonts w:ascii="IRANSans-Bold" w:cs="B Nazanin" w:hint="cs"/>
          <w:sz w:val="26"/>
          <w:szCs w:val="26"/>
          <w:rtl/>
        </w:rPr>
        <w:t>که</w:t>
      </w:r>
      <w:r w:rsidRPr="002B4A2E">
        <w:rPr>
          <w:rFonts w:ascii="IRANSans-Bold" w:cs="B Nazanin"/>
          <w:sz w:val="26"/>
          <w:szCs w:val="26"/>
        </w:rPr>
        <w:t xml:space="preserve"> </w:t>
      </w:r>
      <w:r w:rsidRPr="002B4A2E">
        <w:rPr>
          <w:rFonts w:ascii="IRANSans-Bold" w:cs="B Nazanin" w:hint="cs"/>
          <w:sz w:val="26"/>
          <w:szCs w:val="26"/>
          <w:rtl/>
        </w:rPr>
        <w:t>تحت</w:t>
      </w:r>
      <w:r w:rsidRPr="002B4A2E">
        <w:rPr>
          <w:rFonts w:ascii="IRANSans-Bold" w:cs="B Nazanin"/>
          <w:sz w:val="26"/>
          <w:szCs w:val="26"/>
        </w:rPr>
        <w:t xml:space="preserve"> </w:t>
      </w:r>
      <w:r w:rsidRPr="002B4A2E">
        <w:rPr>
          <w:rFonts w:ascii="IRANSans-Bold" w:cs="B Nazanin" w:hint="cs"/>
          <w:sz w:val="26"/>
          <w:szCs w:val="26"/>
          <w:rtl/>
        </w:rPr>
        <w:t>این</w:t>
      </w:r>
      <w:r w:rsidRPr="002B4A2E">
        <w:rPr>
          <w:rFonts w:ascii="IRANSans-Bold" w:cs="B Nazanin"/>
          <w:sz w:val="26"/>
          <w:szCs w:val="26"/>
        </w:rPr>
        <w:t xml:space="preserve"> </w:t>
      </w:r>
      <w:r w:rsidRPr="002B4A2E">
        <w:rPr>
          <w:rFonts w:ascii="IRANSans-Bold" w:cs="B Nazanin" w:hint="cs"/>
          <w:sz w:val="26"/>
          <w:szCs w:val="26"/>
          <w:rtl/>
        </w:rPr>
        <w:t>قاعده</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شده</w:t>
      </w:r>
      <w:r w:rsidRPr="002B4A2E">
        <w:rPr>
          <w:rFonts w:ascii="IRANSans-Bold" w:cs="B Nazanin"/>
          <w:sz w:val="26"/>
          <w:szCs w:val="26"/>
        </w:rPr>
        <w:t xml:space="preserve"> </w:t>
      </w:r>
      <w:r w:rsidRPr="002B4A2E">
        <w:rPr>
          <w:rFonts w:ascii="IRANSans-Bold" w:cs="B Nazanin" w:hint="cs"/>
          <w:sz w:val="26"/>
          <w:szCs w:val="26"/>
          <w:rtl/>
        </w:rPr>
        <w:t>است:</w:t>
      </w:r>
      <w:r w:rsidRPr="002B4A2E">
        <w:rPr>
          <w:rFonts w:ascii="IRANSans-Bold" w:cs="B Nazanin"/>
          <w:b/>
          <w:bCs/>
          <w:sz w:val="26"/>
          <w:szCs w:val="26"/>
        </w:rPr>
        <w:t xml:space="preserve"> </w:t>
      </w:r>
      <w:r w:rsidRPr="002B4A2E">
        <w:rPr>
          <w:rFonts w:ascii="IRANSans" w:cs="B Nazanin" w:hint="cs"/>
          <w:sz w:val="26"/>
          <w:szCs w:val="26"/>
          <w:rtl/>
        </w:rPr>
        <w:t>ارجاع</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واژه</w:t>
      </w:r>
      <w:r w:rsidRPr="002B4A2E">
        <w:rPr>
          <w:rFonts w:ascii="IRANSans" w:cs="B Nazanin"/>
          <w:sz w:val="26"/>
          <w:szCs w:val="26"/>
        </w:rPr>
        <w:t xml:space="preserve"> </w:t>
      </w:r>
      <w:r w:rsidRPr="002B4A2E">
        <w:rPr>
          <w:rFonts w:ascii="IRANSans" w:cs="B Nazanin" w:hint="cs"/>
          <w:sz w:val="26"/>
          <w:szCs w:val="26"/>
          <w:rtl/>
        </w:rPr>
        <w:t>تأمین در اینجا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چندباره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زنجیره</w:t>
      </w:r>
      <w:r w:rsidRPr="002B4A2E">
        <w:rPr>
          <w:rFonts w:ascii="IRANSans" w:cs="B Nazanin"/>
          <w:sz w:val="26"/>
          <w:szCs w:val="26"/>
        </w:rPr>
        <w:t xml:space="preserve"> </w:t>
      </w:r>
      <w:r w:rsidRPr="002B4A2E">
        <w:rPr>
          <w:rFonts w:ascii="IRANSans" w:cs="B Nazanin" w:hint="cs"/>
          <w:sz w:val="26"/>
          <w:szCs w:val="26"/>
          <w:rtl/>
        </w:rPr>
        <w:t>سریالی</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معطوف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اولیه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جریان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فروشد و</w:t>
      </w:r>
      <w:r w:rsidRPr="002B4A2E">
        <w:rPr>
          <w:rFonts w:ascii="IRANSans" w:cs="B Nazanin"/>
          <w:sz w:val="26"/>
          <w:szCs w:val="26"/>
        </w:rPr>
        <w:t xml:space="preserve"> </w:t>
      </w:r>
      <w:r w:rsidRPr="002B4A2E">
        <w:rPr>
          <w:rFonts w:ascii="IRANSans" w:cs="B Nazanin" w:hint="cs"/>
          <w:sz w:val="26"/>
          <w:szCs w:val="26"/>
          <w:rtl/>
        </w:rPr>
        <w:t>خودش</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نقش</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 xml:space="preserve">گیرد. </w:t>
      </w:r>
    </w:p>
    <w:p w:rsidR="008E2CA8" w:rsidRPr="002B4A2E" w:rsidRDefault="001569D2" w:rsidP="001569D2">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lang w:bidi="fa-IR"/>
        </w:rPr>
        <w:t>ه</w:t>
      </w:r>
      <w:r w:rsidR="008E2CA8" w:rsidRPr="002B4A2E">
        <w:rPr>
          <w:rFonts w:ascii="IRANSans" w:cs="B Nazanin" w:hint="cs"/>
          <w:sz w:val="26"/>
          <w:szCs w:val="26"/>
          <w:rtl/>
        </w:rPr>
        <w:t xml:space="preserve">. </w:t>
      </w:r>
      <w:r w:rsidR="008E2CA8" w:rsidRPr="002B4A2E">
        <w:rPr>
          <w:rFonts w:ascii="IRANSans-Bold" w:cs="B Nazanin" w:hint="cs"/>
          <w:sz w:val="26"/>
          <w:szCs w:val="26"/>
          <w:rtl/>
        </w:rPr>
        <w:t>هزینه</w:t>
      </w:r>
      <w:r w:rsidR="008E2CA8" w:rsidRPr="002B4A2E">
        <w:rPr>
          <w:rFonts w:ascii="IRANSans-Bold" w:cs="B Nazanin"/>
          <w:sz w:val="26"/>
          <w:szCs w:val="26"/>
          <w:rtl/>
        </w:rPr>
        <w:softHyphen/>
      </w:r>
      <w:r w:rsidR="008E2CA8" w:rsidRPr="002B4A2E">
        <w:rPr>
          <w:rFonts w:ascii="IRANSans-Bold" w:cs="B Nazanin" w:hint="cs"/>
          <w:sz w:val="26"/>
          <w:szCs w:val="26"/>
          <w:rtl/>
        </w:rPr>
        <w:t>های</w:t>
      </w:r>
      <w:r w:rsidR="008E2CA8" w:rsidRPr="002B4A2E">
        <w:rPr>
          <w:rFonts w:ascii="IRANSans-Bold" w:cs="B Nazanin"/>
          <w:sz w:val="26"/>
          <w:szCs w:val="26"/>
        </w:rPr>
        <w:t xml:space="preserve"> </w:t>
      </w:r>
      <w:r w:rsidR="008E2CA8" w:rsidRPr="002B4A2E">
        <w:rPr>
          <w:rFonts w:ascii="IRANSans-Bold" w:cs="B Nazanin" w:hint="cs"/>
          <w:sz w:val="26"/>
          <w:szCs w:val="26"/>
          <w:rtl/>
        </w:rPr>
        <w:t>تخلیه</w:t>
      </w:r>
      <w:r w:rsidR="008E2CA8" w:rsidRPr="002B4A2E">
        <w:rPr>
          <w:rFonts w:ascii="IRANSans-Bold" w:cs="B Nazanin"/>
          <w:sz w:val="26"/>
          <w:szCs w:val="26"/>
        </w:rPr>
        <w:t xml:space="preserve"> </w:t>
      </w:r>
      <w:r w:rsidR="008E2CA8" w:rsidRPr="002B4A2E">
        <w:rPr>
          <w:rFonts w:ascii="IRANSans-Bold" w:cs="B Nazanin" w:hint="cs"/>
          <w:sz w:val="26"/>
          <w:szCs w:val="26"/>
          <w:rtl/>
        </w:rPr>
        <w:t>کالا:</w:t>
      </w:r>
      <w:r w:rsidR="008E2CA8" w:rsidRPr="002B4A2E">
        <w:rPr>
          <w:rFonts w:ascii="IRANSans-Bold" w:cs="B Nazanin"/>
          <w:b/>
          <w:bCs/>
          <w:sz w:val="26"/>
          <w:szCs w:val="26"/>
        </w:rPr>
        <w:t xml:space="preserve">  </w:t>
      </w:r>
      <w:r w:rsidR="008E2CA8" w:rsidRPr="002B4A2E">
        <w:rPr>
          <w:rFonts w:ascii="IRANSans" w:cs="B Nazanin" w:hint="cs"/>
          <w:sz w:val="26"/>
          <w:szCs w:val="26"/>
          <w:rtl/>
        </w:rPr>
        <w:t>فروشنده</w:t>
      </w:r>
      <w:r w:rsidR="008E2CA8" w:rsidRPr="002B4A2E">
        <w:rPr>
          <w:rFonts w:ascii="IRANSans" w:cs="B Nazanin"/>
          <w:sz w:val="26"/>
          <w:szCs w:val="26"/>
        </w:rPr>
        <w:t xml:space="preserve"> </w:t>
      </w:r>
      <w:r w:rsidR="008E2CA8" w:rsidRPr="002B4A2E">
        <w:rPr>
          <w:rFonts w:ascii="IRANSans" w:cs="B Nazanin" w:hint="cs"/>
          <w:sz w:val="26"/>
          <w:szCs w:val="26"/>
          <w:rtl/>
        </w:rPr>
        <w:t>مسئول</w:t>
      </w:r>
      <w:r w:rsidR="008E2CA8" w:rsidRPr="002B4A2E">
        <w:rPr>
          <w:rFonts w:ascii="IRANSans" w:cs="B Nazanin"/>
          <w:sz w:val="26"/>
          <w:szCs w:val="26"/>
        </w:rPr>
        <w:t xml:space="preserve"> </w:t>
      </w:r>
      <w:r w:rsidR="008E2CA8" w:rsidRPr="002B4A2E">
        <w:rPr>
          <w:rFonts w:ascii="IRANSans" w:cs="B Nazanin" w:hint="cs"/>
          <w:sz w:val="26"/>
          <w:szCs w:val="26"/>
          <w:rtl/>
        </w:rPr>
        <w:t>تخلیه</w:t>
      </w:r>
      <w:r w:rsidR="008E2CA8" w:rsidRPr="002B4A2E">
        <w:rPr>
          <w:rFonts w:ascii="IRANSans" w:cs="B Nazanin"/>
          <w:sz w:val="26"/>
          <w:szCs w:val="26"/>
        </w:rPr>
        <w:t xml:space="preserve"> </w:t>
      </w:r>
      <w:r w:rsidR="008E2CA8" w:rsidRPr="002B4A2E">
        <w:rPr>
          <w:rFonts w:ascii="IRANSans" w:cs="B Nazanin" w:hint="cs"/>
          <w:sz w:val="26"/>
          <w:szCs w:val="26"/>
          <w:rtl/>
        </w:rPr>
        <w:t>کالا</w:t>
      </w:r>
      <w:r w:rsidR="008E2CA8" w:rsidRPr="002B4A2E">
        <w:rPr>
          <w:rFonts w:ascii="IRANSans" w:cs="B Nazanin"/>
          <w:sz w:val="26"/>
          <w:szCs w:val="26"/>
        </w:rPr>
        <w:t xml:space="preserve"> </w:t>
      </w:r>
      <w:r w:rsidR="008E2CA8" w:rsidRPr="002B4A2E">
        <w:rPr>
          <w:rFonts w:ascii="IRANSans" w:cs="B Nazanin" w:hint="cs"/>
          <w:sz w:val="26"/>
          <w:szCs w:val="26"/>
          <w:rtl/>
        </w:rPr>
        <w:t>در</w:t>
      </w:r>
      <w:r w:rsidR="008E2CA8" w:rsidRPr="002B4A2E">
        <w:rPr>
          <w:rFonts w:ascii="IRANSans" w:cs="B Nazanin"/>
          <w:sz w:val="26"/>
          <w:szCs w:val="26"/>
        </w:rPr>
        <w:t xml:space="preserve"> </w:t>
      </w:r>
      <w:r w:rsidR="008E2CA8" w:rsidRPr="002B4A2E">
        <w:rPr>
          <w:rFonts w:ascii="IRANSans" w:cs="B Nazanin" w:hint="cs"/>
          <w:sz w:val="26"/>
          <w:szCs w:val="26"/>
          <w:rtl/>
        </w:rPr>
        <w:t>مقصد</w:t>
      </w:r>
      <w:r w:rsidR="008E2CA8" w:rsidRPr="002B4A2E">
        <w:rPr>
          <w:rFonts w:ascii="IRANSans" w:cs="B Nazanin"/>
          <w:sz w:val="26"/>
          <w:szCs w:val="26"/>
        </w:rPr>
        <w:t xml:space="preserve"> </w:t>
      </w:r>
      <w:r w:rsidR="008E2CA8" w:rsidRPr="002B4A2E">
        <w:rPr>
          <w:rFonts w:ascii="IRANSans" w:cs="B Nazanin" w:hint="cs"/>
          <w:sz w:val="26"/>
          <w:szCs w:val="26"/>
          <w:rtl/>
        </w:rPr>
        <w:t>از</w:t>
      </w:r>
      <w:r w:rsidR="008E2CA8" w:rsidRPr="002B4A2E">
        <w:rPr>
          <w:rFonts w:ascii="IRANSans" w:cs="B Nazanin"/>
          <w:sz w:val="26"/>
          <w:szCs w:val="26"/>
        </w:rPr>
        <w:t xml:space="preserve"> </w:t>
      </w:r>
      <w:r w:rsidR="008E2CA8" w:rsidRPr="002B4A2E">
        <w:rPr>
          <w:rFonts w:ascii="IRANSans" w:cs="B Nazanin" w:hint="cs"/>
          <w:sz w:val="26"/>
          <w:szCs w:val="26"/>
          <w:rtl/>
        </w:rPr>
        <w:t>وسیله حمل</w:t>
      </w:r>
      <w:r w:rsidR="008E2CA8" w:rsidRPr="002B4A2E">
        <w:rPr>
          <w:rFonts w:ascii="IRANSans" w:cs="B Nazanin"/>
          <w:sz w:val="26"/>
          <w:szCs w:val="26"/>
        </w:rPr>
        <w:t xml:space="preserve"> </w:t>
      </w:r>
      <w:r w:rsidR="008E2CA8" w:rsidRPr="002B4A2E">
        <w:rPr>
          <w:rFonts w:ascii="IRANSans" w:cs="B Nazanin" w:hint="cs"/>
          <w:sz w:val="26"/>
          <w:szCs w:val="26"/>
          <w:rtl/>
        </w:rPr>
        <w:t>آورنده</w:t>
      </w:r>
      <w:r w:rsidR="008E2CA8" w:rsidRPr="002B4A2E">
        <w:rPr>
          <w:rFonts w:ascii="IRANSans" w:cs="B Nazanin"/>
          <w:sz w:val="26"/>
          <w:szCs w:val="26"/>
        </w:rPr>
        <w:t xml:space="preserve"> </w:t>
      </w:r>
      <w:r w:rsidR="008E2CA8" w:rsidRPr="002B4A2E">
        <w:rPr>
          <w:rFonts w:ascii="IRANSans" w:cs="B Nazanin" w:hint="cs"/>
          <w:sz w:val="26"/>
          <w:szCs w:val="26"/>
          <w:rtl/>
        </w:rPr>
        <w:t>کالا</w:t>
      </w:r>
      <w:r w:rsidR="008E2CA8" w:rsidRPr="002B4A2E">
        <w:rPr>
          <w:rFonts w:ascii="IRANSans" w:cs="B Nazanin"/>
          <w:sz w:val="26"/>
          <w:szCs w:val="26"/>
        </w:rPr>
        <w:t xml:space="preserve"> </w:t>
      </w:r>
      <w:r w:rsidR="008E2CA8" w:rsidRPr="002B4A2E">
        <w:rPr>
          <w:rFonts w:ascii="IRANSans" w:cs="B Nazanin" w:hint="cs"/>
          <w:sz w:val="26"/>
          <w:szCs w:val="26"/>
          <w:rtl/>
        </w:rPr>
        <w:t>تا</w:t>
      </w:r>
      <w:r w:rsidR="008E2CA8" w:rsidRPr="002B4A2E">
        <w:rPr>
          <w:rFonts w:ascii="IRANSans" w:cs="B Nazanin"/>
          <w:sz w:val="26"/>
          <w:szCs w:val="26"/>
        </w:rPr>
        <w:t xml:space="preserve"> </w:t>
      </w:r>
      <w:r w:rsidR="008E2CA8" w:rsidRPr="002B4A2E">
        <w:rPr>
          <w:rFonts w:ascii="IRANSans" w:cs="B Nazanin" w:hint="cs"/>
          <w:sz w:val="26"/>
          <w:szCs w:val="26"/>
          <w:rtl/>
        </w:rPr>
        <w:t>مقصد</w:t>
      </w:r>
      <w:r w:rsidR="008E2CA8" w:rsidRPr="002B4A2E">
        <w:rPr>
          <w:rFonts w:ascii="IRANSans" w:cs="B Nazanin"/>
          <w:sz w:val="26"/>
          <w:szCs w:val="26"/>
        </w:rPr>
        <w:t xml:space="preserve"> </w:t>
      </w:r>
      <w:r w:rsidR="008E2CA8" w:rsidRPr="002B4A2E">
        <w:rPr>
          <w:rFonts w:ascii="IRANSans" w:cs="B Nazanin" w:hint="cs"/>
          <w:sz w:val="26"/>
          <w:szCs w:val="26"/>
          <w:rtl/>
        </w:rPr>
        <w:t>نیست. با</w:t>
      </w:r>
      <w:r w:rsidR="008E2CA8" w:rsidRPr="002B4A2E">
        <w:rPr>
          <w:rFonts w:ascii="IRANSans" w:cs="B Nazanin"/>
          <w:sz w:val="26"/>
          <w:szCs w:val="26"/>
        </w:rPr>
        <w:t xml:space="preserve"> </w:t>
      </w:r>
      <w:r w:rsidR="008E2CA8" w:rsidRPr="002B4A2E">
        <w:rPr>
          <w:rFonts w:ascii="IRANSans" w:cs="B Nazanin" w:hint="cs"/>
          <w:sz w:val="26"/>
          <w:szCs w:val="26"/>
          <w:rtl/>
        </w:rPr>
        <w:t>این</w:t>
      </w:r>
      <w:r w:rsidR="008E2CA8" w:rsidRPr="002B4A2E">
        <w:rPr>
          <w:rFonts w:ascii="IRANSans" w:cs="B Nazanin"/>
          <w:sz w:val="26"/>
          <w:szCs w:val="26"/>
        </w:rPr>
        <w:t xml:space="preserve"> </w:t>
      </w:r>
      <w:r w:rsidR="008E2CA8" w:rsidRPr="002B4A2E">
        <w:rPr>
          <w:rFonts w:ascii="IRANSans" w:cs="B Nazanin" w:hint="cs"/>
          <w:sz w:val="26"/>
          <w:szCs w:val="26"/>
          <w:rtl/>
        </w:rPr>
        <w:t>وجود،</w:t>
      </w:r>
      <w:r w:rsidR="008E2CA8" w:rsidRPr="002B4A2E">
        <w:rPr>
          <w:rFonts w:ascii="IRANSans" w:cs="B Nazanin"/>
          <w:sz w:val="26"/>
          <w:szCs w:val="26"/>
        </w:rPr>
        <w:t xml:space="preserve"> </w:t>
      </w:r>
      <w:r w:rsidR="008E2CA8" w:rsidRPr="002B4A2E">
        <w:rPr>
          <w:rFonts w:ascii="IRANSans" w:cs="B Nazanin" w:hint="cs"/>
          <w:sz w:val="26"/>
          <w:szCs w:val="26"/>
          <w:rtl/>
        </w:rPr>
        <w:t>اگر</w:t>
      </w:r>
      <w:r w:rsidR="008E2CA8" w:rsidRPr="002B4A2E">
        <w:rPr>
          <w:rFonts w:ascii="IRANSans" w:cs="B Nazanin"/>
          <w:sz w:val="26"/>
          <w:szCs w:val="26"/>
        </w:rPr>
        <w:t xml:space="preserve"> </w:t>
      </w:r>
      <w:r w:rsidR="008E2CA8" w:rsidRPr="002B4A2E">
        <w:rPr>
          <w:rFonts w:ascii="IRANSans" w:cs="B Nazanin" w:hint="cs"/>
          <w:sz w:val="26"/>
          <w:szCs w:val="26"/>
          <w:rtl/>
        </w:rPr>
        <w:t>فروشنده</w:t>
      </w:r>
      <w:r w:rsidR="008E2CA8" w:rsidRPr="002B4A2E">
        <w:rPr>
          <w:rFonts w:ascii="IRANSans" w:cs="B Nazanin"/>
          <w:sz w:val="26"/>
          <w:szCs w:val="26"/>
        </w:rPr>
        <w:t xml:space="preserve"> </w:t>
      </w:r>
      <w:r w:rsidR="008E2CA8" w:rsidRPr="002B4A2E">
        <w:rPr>
          <w:rFonts w:ascii="IRANSans" w:cs="B Nazanin" w:hint="cs"/>
          <w:sz w:val="26"/>
          <w:szCs w:val="26"/>
          <w:rtl/>
        </w:rPr>
        <w:t>با</w:t>
      </w:r>
      <w:r w:rsidR="008E2CA8" w:rsidRPr="002B4A2E">
        <w:rPr>
          <w:rFonts w:ascii="IRANSans" w:cs="B Nazanin"/>
          <w:sz w:val="26"/>
          <w:szCs w:val="26"/>
        </w:rPr>
        <w:t xml:space="preserve"> </w:t>
      </w:r>
      <w:r w:rsidR="008E2CA8" w:rsidRPr="002B4A2E">
        <w:rPr>
          <w:rFonts w:ascii="IRANSans" w:cs="B Nazanin" w:hint="cs"/>
          <w:sz w:val="26"/>
          <w:szCs w:val="26"/>
          <w:rtl/>
        </w:rPr>
        <w:t>توجه</w:t>
      </w:r>
      <w:r w:rsidR="008E2CA8" w:rsidRPr="002B4A2E">
        <w:rPr>
          <w:rFonts w:ascii="IRANSans" w:cs="B Nazanin"/>
          <w:sz w:val="26"/>
          <w:szCs w:val="26"/>
        </w:rPr>
        <w:t xml:space="preserve"> </w:t>
      </w:r>
      <w:r w:rsidR="008E2CA8" w:rsidRPr="002B4A2E">
        <w:rPr>
          <w:rFonts w:ascii="IRANSans" w:cs="B Nazanin" w:hint="cs"/>
          <w:sz w:val="26"/>
          <w:szCs w:val="26"/>
          <w:rtl/>
        </w:rPr>
        <w:t>به</w:t>
      </w:r>
      <w:r w:rsidR="008E2CA8" w:rsidRPr="002B4A2E">
        <w:rPr>
          <w:rFonts w:ascii="IRANSans" w:cs="B Nazanin"/>
          <w:sz w:val="26"/>
          <w:szCs w:val="26"/>
        </w:rPr>
        <w:t xml:space="preserve"> </w:t>
      </w:r>
      <w:r w:rsidR="008E2CA8" w:rsidRPr="002B4A2E">
        <w:rPr>
          <w:rFonts w:ascii="IRANSans" w:cs="B Nazanin" w:hint="cs"/>
          <w:sz w:val="26"/>
          <w:szCs w:val="26"/>
          <w:rtl/>
        </w:rPr>
        <w:t>شرایط قرارداد</w:t>
      </w:r>
      <w:r w:rsidR="008E2CA8" w:rsidRPr="002B4A2E">
        <w:rPr>
          <w:rFonts w:ascii="IRANSans" w:cs="B Nazanin"/>
          <w:sz w:val="26"/>
          <w:szCs w:val="26"/>
        </w:rPr>
        <w:t xml:space="preserve"> </w:t>
      </w:r>
      <w:r w:rsidR="008E2CA8" w:rsidRPr="002B4A2E">
        <w:rPr>
          <w:rFonts w:ascii="IRANSans" w:cs="B Nazanin" w:hint="cs"/>
          <w:sz w:val="26"/>
          <w:szCs w:val="26"/>
          <w:rtl/>
        </w:rPr>
        <w:t>حمل و نقلی</w:t>
      </w:r>
      <w:r w:rsidR="008E2CA8" w:rsidRPr="002B4A2E">
        <w:rPr>
          <w:rFonts w:ascii="IRANSans" w:cs="B Nazanin"/>
          <w:sz w:val="26"/>
          <w:szCs w:val="26"/>
        </w:rPr>
        <w:t xml:space="preserve"> </w:t>
      </w:r>
      <w:r w:rsidR="008E2CA8" w:rsidRPr="002B4A2E">
        <w:rPr>
          <w:rFonts w:ascii="IRANSans" w:cs="B Nazanin" w:hint="cs"/>
          <w:sz w:val="26"/>
          <w:szCs w:val="26"/>
          <w:rtl/>
        </w:rPr>
        <w:t>که</w:t>
      </w:r>
      <w:r w:rsidR="008E2CA8" w:rsidRPr="002B4A2E">
        <w:rPr>
          <w:rFonts w:ascii="IRANSans" w:cs="B Nazanin"/>
          <w:sz w:val="26"/>
          <w:szCs w:val="26"/>
        </w:rPr>
        <w:t xml:space="preserve"> </w:t>
      </w:r>
      <w:r w:rsidR="008E2CA8" w:rsidRPr="002B4A2E">
        <w:rPr>
          <w:rFonts w:ascii="IRANSans" w:cs="B Nazanin" w:hint="cs"/>
          <w:sz w:val="26"/>
          <w:szCs w:val="26"/>
          <w:rtl/>
        </w:rPr>
        <w:t>با</w:t>
      </w:r>
      <w:r w:rsidR="008E2CA8" w:rsidRPr="002B4A2E">
        <w:rPr>
          <w:rFonts w:ascii="IRANSans" w:cs="B Nazanin"/>
          <w:sz w:val="26"/>
          <w:szCs w:val="26"/>
        </w:rPr>
        <w:t xml:space="preserve"> </w:t>
      </w:r>
      <w:r w:rsidR="008E2CA8" w:rsidRPr="002B4A2E">
        <w:rPr>
          <w:rFonts w:ascii="IRANSans" w:cs="B Nazanin" w:hint="cs"/>
          <w:sz w:val="26"/>
          <w:szCs w:val="26"/>
          <w:rtl/>
        </w:rPr>
        <w:t>متصدی</w:t>
      </w:r>
      <w:r w:rsidR="008E2CA8" w:rsidRPr="002B4A2E">
        <w:rPr>
          <w:rFonts w:ascii="IRANSans" w:cs="B Nazanin"/>
          <w:sz w:val="26"/>
          <w:szCs w:val="26"/>
        </w:rPr>
        <w:t xml:space="preserve"> </w:t>
      </w:r>
      <w:r w:rsidR="008E2CA8" w:rsidRPr="002B4A2E">
        <w:rPr>
          <w:rFonts w:ascii="IRANSans" w:cs="B Nazanin" w:hint="cs"/>
          <w:sz w:val="26"/>
          <w:szCs w:val="26"/>
          <w:rtl/>
        </w:rPr>
        <w:t>حمل</w:t>
      </w:r>
      <w:r w:rsidR="008E2CA8" w:rsidRPr="002B4A2E">
        <w:rPr>
          <w:rFonts w:ascii="IRANSans" w:cs="B Nazanin"/>
          <w:sz w:val="26"/>
          <w:szCs w:val="26"/>
        </w:rPr>
        <w:t xml:space="preserve"> </w:t>
      </w:r>
      <w:r w:rsidR="008E2CA8" w:rsidRPr="002B4A2E">
        <w:rPr>
          <w:rFonts w:ascii="IRANSans" w:cs="B Nazanin" w:hint="cs"/>
          <w:sz w:val="26"/>
          <w:szCs w:val="26"/>
          <w:rtl/>
        </w:rPr>
        <w:t>بسته</w:t>
      </w:r>
      <w:r w:rsidR="008E2CA8" w:rsidRPr="002B4A2E">
        <w:rPr>
          <w:rFonts w:ascii="IRANSans" w:cs="B Nazanin"/>
          <w:sz w:val="26"/>
          <w:szCs w:val="26"/>
        </w:rPr>
        <w:t xml:space="preserve"> </w:t>
      </w:r>
      <w:r w:rsidR="008E2CA8" w:rsidRPr="002B4A2E">
        <w:rPr>
          <w:rFonts w:ascii="IRANSans" w:cs="B Nazanin" w:hint="cs"/>
          <w:sz w:val="26"/>
          <w:szCs w:val="26"/>
          <w:rtl/>
        </w:rPr>
        <w:t>است</w:t>
      </w:r>
      <w:r w:rsidR="008E2CA8" w:rsidRPr="002B4A2E">
        <w:rPr>
          <w:rFonts w:ascii="IRANSans" w:cs="B Nazanin"/>
          <w:sz w:val="26"/>
          <w:szCs w:val="26"/>
        </w:rPr>
        <w:t xml:space="preserve"> </w:t>
      </w:r>
      <w:r w:rsidR="008E2CA8" w:rsidRPr="002B4A2E">
        <w:rPr>
          <w:rFonts w:ascii="IRANSans" w:cs="B Nazanin" w:hint="cs"/>
          <w:sz w:val="26"/>
          <w:szCs w:val="26"/>
          <w:rtl/>
        </w:rPr>
        <w:t>متحمل</w:t>
      </w:r>
      <w:r w:rsidR="008E2CA8" w:rsidRPr="002B4A2E">
        <w:rPr>
          <w:rFonts w:ascii="IRANSans" w:cs="B Nazanin"/>
          <w:sz w:val="26"/>
          <w:szCs w:val="26"/>
        </w:rPr>
        <w:t xml:space="preserve"> </w:t>
      </w:r>
      <w:r w:rsidR="008E2CA8" w:rsidRPr="002B4A2E">
        <w:rPr>
          <w:rFonts w:ascii="IRANSans" w:cs="B Nazanin" w:hint="cs"/>
          <w:sz w:val="26"/>
          <w:szCs w:val="26"/>
          <w:rtl/>
        </w:rPr>
        <w:t>هزینه</w:t>
      </w:r>
      <w:r w:rsidR="008E2CA8" w:rsidRPr="002B4A2E">
        <w:rPr>
          <w:rFonts w:ascii="IRANSans" w:cs="B Nazanin"/>
          <w:sz w:val="26"/>
          <w:szCs w:val="26"/>
          <w:rtl/>
        </w:rPr>
        <w:softHyphen/>
      </w:r>
      <w:r w:rsidR="008E2CA8" w:rsidRPr="002B4A2E">
        <w:rPr>
          <w:rFonts w:ascii="IRANSans" w:cs="B Nazanin" w:hint="cs"/>
          <w:sz w:val="26"/>
          <w:szCs w:val="26"/>
          <w:rtl/>
        </w:rPr>
        <w:t>ای</w:t>
      </w:r>
      <w:r w:rsidR="008E2CA8" w:rsidRPr="002B4A2E">
        <w:rPr>
          <w:rFonts w:ascii="IRANSans" w:cs="B Nazanin"/>
          <w:sz w:val="26"/>
          <w:szCs w:val="26"/>
        </w:rPr>
        <w:t xml:space="preserve"> </w:t>
      </w:r>
      <w:r w:rsidR="008E2CA8" w:rsidRPr="002B4A2E">
        <w:rPr>
          <w:rFonts w:ascii="IRANSans" w:cs="B Nazanin" w:hint="cs"/>
          <w:sz w:val="26"/>
          <w:szCs w:val="26"/>
          <w:rtl/>
        </w:rPr>
        <w:t>در</w:t>
      </w:r>
      <w:r w:rsidR="008E2CA8" w:rsidRPr="002B4A2E">
        <w:rPr>
          <w:rFonts w:ascii="IRANSans" w:cs="B Nazanin"/>
          <w:sz w:val="26"/>
          <w:szCs w:val="26"/>
        </w:rPr>
        <w:t xml:space="preserve"> </w:t>
      </w:r>
      <w:r w:rsidR="008E2CA8" w:rsidRPr="002B4A2E">
        <w:rPr>
          <w:rFonts w:ascii="IRANSans" w:cs="B Nazanin" w:hint="cs"/>
          <w:sz w:val="26"/>
          <w:szCs w:val="26"/>
          <w:rtl/>
        </w:rPr>
        <w:t>خصوص تخلیه</w:t>
      </w:r>
      <w:r w:rsidR="008E2CA8" w:rsidRPr="002B4A2E">
        <w:rPr>
          <w:rFonts w:ascii="IRANSans" w:cs="B Nazanin"/>
          <w:sz w:val="26"/>
          <w:szCs w:val="26"/>
        </w:rPr>
        <w:t xml:space="preserve"> </w:t>
      </w:r>
      <w:r w:rsidR="008E2CA8" w:rsidRPr="002B4A2E">
        <w:rPr>
          <w:rFonts w:ascii="IRANSans" w:cs="B Nazanin" w:hint="cs"/>
          <w:sz w:val="26"/>
          <w:szCs w:val="26"/>
          <w:rtl/>
        </w:rPr>
        <w:t>کالا</w:t>
      </w:r>
      <w:r w:rsidR="008E2CA8" w:rsidRPr="002B4A2E">
        <w:rPr>
          <w:rFonts w:ascii="IRANSans" w:cs="B Nazanin"/>
          <w:sz w:val="26"/>
          <w:szCs w:val="26"/>
        </w:rPr>
        <w:t xml:space="preserve"> </w:t>
      </w:r>
      <w:r w:rsidR="008E2CA8" w:rsidRPr="002B4A2E">
        <w:rPr>
          <w:rFonts w:ascii="IRANSans" w:cs="B Nazanin" w:hint="cs"/>
          <w:sz w:val="26"/>
          <w:szCs w:val="26"/>
          <w:rtl/>
        </w:rPr>
        <w:t>در</w:t>
      </w:r>
      <w:r w:rsidR="008E2CA8" w:rsidRPr="002B4A2E">
        <w:rPr>
          <w:rFonts w:ascii="IRANSans" w:cs="B Nazanin"/>
          <w:sz w:val="26"/>
          <w:szCs w:val="26"/>
        </w:rPr>
        <w:t xml:space="preserve"> </w:t>
      </w:r>
      <w:r w:rsidR="008E2CA8" w:rsidRPr="002B4A2E">
        <w:rPr>
          <w:rFonts w:ascii="IRANSans" w:cs="B Nazanin" w:hint="cs"/>
          <w:sz w:val="26"/>
          <w:szCs w:val="26"/>
          <w:rtl/>
        </w:rPr>
        <w:t>مقصد</w:t>
      </w:r>
      <w:r w:rsidR="008E2CA8" w:rsidRPr="002B4A2E">
        <w:rPr>
          <w:rFonts w:ascii="IRANSans" w:cs="B Nazanin"/>
          <w:sz w:val="26"/>
          <w:szCs w:val="26"/>
        </w:rPr>
        <w:t xml:space="preserve"> </w:t>
      </w:r>
      <w:r w:rsidR="008E2CA8" w:rsidRPr="002B4A2E">
        <w:rPr>
          <w:rFonts w:ascii="IRANSans" w:cs="B Nazanin" w:hint="cs"/>
          <w:sz w:val="26"/>
          <w:szCs w:val="26"/>
          <w:rtl/>
        </w:rPr>
        <w:t>نام</w:t>
      </w:r>
      <w:r w:rsidR="008E2CA8" w:rsidRPr="002B4A2E">
        <w:rPr>
          <w:rFonts w:ascii="IRANSans" w:cs="B Nazanin"/>
          <w:sz w:val="26"/>
          <w:szCs w:val="26"/>
          <w:rtl/>
        </w:rPr>
        <w:softHyphen/>
      </w:r>
      <w:r w:rsidR="008E2CA8" w:rsidRPr="002B4A2E">
        <w:rPr>
          <w:rFonts w:ascii="IRANSans" w:cs="B Nazanin" w:hint="cs"/>
          <w:sz w:val="26"/>
          <w:szCs w:val="26"/>
          <w:rtl/>
        </w:rPr>
        <w:t>برده</w:t>
      </w:r>
      <w:r w:rsidR="008E2CA8" w:rsidRPr="002B4A2E">
        <w:rPr>
          <w:rFonts w:ascii="IRANSans" w:cs="B Nazanin"/>
          <w:sz w:val="26"/>
          <w:szCs w:val="26"/>
        </w:rPr>
        <w:t xml:space="preserve"> </w:t>
      </w:r>
      <w:r w:rsidR="008E2CA8" w:rsidRPr="002B4A2E">
        <w:rPr>
          <w:rFonts w:ascii="IRANSans" w:cs="B Nazanin" w:hint="cs"/>
          <w:sz w:val="26"/>
          <w:szCs w:val="26"/>
          <w:rtl/>
        </w:rPr>
        <w:t>شود،</w:t>
      </w:r>
      <w:r w:rsidR="008E2CA8" w:rsidRPr="002B4A2E">
        <w:rPr>
          <w:rFonts w:ascii="IRANSans" w:cs="B Nazanin"/>
          <w:sz w:val="26"/>
          <w:szCs w:val="26"/>
        </w:rPr>
        <w:t xml:space="preserve"> </w:t>
      </w:r>
      <w:r w:rsidR="008E2CA8" w:rsidRPr="002B4A2E">
        <w:rPr>
          <w:rFonts w:ascii="IRANSans" w:cs="B Nazanin" w:hint="cs"/>
          <w:sz w:val="26"/>
          <w:szCs w:val="26"/>
          <w:rtl/>
        </w:rPr>
        <w:t>فروشنده</w:t>
      </w:r>
      <w:r w:rsidR="008E2CA8" w:rsidRPr="002B4A2E">
        <w:rPr>
          <w:rFonts w:ascii="IRANSans" w:cs="B Nazanin"/>
          <w:sz w:val="26"/>
          <w:szCs w:val="26"/>
        </w:rPr>
        <w:t xml:space="preserve"> </w:t>
      </w:r>
      <w:r w:rsidR="008E2CA8" w:rsidRPr="002B4A2E">
        <w:rPr>
          <w:rFonts w:ascii="IRANSans" w:cs="B Nazanin" w:hint="cs"/>
          <w:sz w:val="26"/>
          <w:szCs w:val="26"/>
          <w:rtl/>
        </w:rPr>
        <w:t>نمی</w:t>
      </w:r>
      <w:r w:rsidR="008E2CA8" w:rsidRPr="002B4A2E">
        <w:rPr>
          <w:rFonts w:ascii="IRANSans" w:cs="B Nazanin"/>
          <w:sz w:val="26"/>
          <w:szCs w:val="26"/>
          <w:rtl/>
        </w:rPr>
        <w:softHyphen/>
      </w:r>
      <w:r w:rsidR="008E2CA8" w:rsidRPr="002B4A2E">
        <w:rPr>
          <w:rFonts w:ascii="IRANSans" w:cs="B Nazanin" w:hint="cs"/>
          <w:sz w:val="26"/>
          <w:szCs w:val="26"/>
          <w:rtl/>
        </w:rPr>
        <w:t>تواند</w:t>
      </w:r>
      <w:r w:rsidR="008E2CA8" w:rsidRPr="002B4A2E">
        <w:rPr>
          <w:rFonts w:ascii="IRANSans" w:cs="B Nazanin"/>
          <w:sz w:val="26"/>
          <w:szCs w:val="26"/>
        </w:rPr>
        <w:t xml:space="preserve"> </w:t>
      </w:r>
      <w:r w:rsidR="008E2CA8" w:rsidRPr="002B4A2E">
        <w:rPr>
          <w:rFonts w:ascii="IRANSans" w:cs="B Nazanin" w:hint="cs"/>
          <w:sz w:val="26"/>
          <w:szCs w:val="26"/>
          <w:rtl/>
        </w:rPr>
        <w:t>این</w:t>
      </w:r>
      <w:r w:rsidR="008E2CA8" w:rsidRPr="002B4A2E">
        <w:rPr>
          <w:rFonts w:ascii="IRANSans" w:cs="B Nazanin"/>
          <w:sz w:val="26"/>
          <w:szCs w:val="26"/>
        </w:rPr>
        <w:t xml:space="preserve"> </w:t>
      </w:r>
      <w:r w:rsidR="008E2CA8" w:rsidRPr="002B4A2E">
        <w:rPr>
          <w:rFonts w:ascii="IRANSans" w:cs="B Nazanin" w:hint="cs"/>
          <w:sz w:val="26"/>
          <w:szCs w:val="26"/>
          <w:rtl/>
        </w:rPr>
        <w:t>هزینه</w:t>
      </w:r>
      <w:r w:rsidR="008E2CA8" w:rsidRPr="002B4A2E">
        <w:rPr>
          <w:rFonts w:ascii="IRANSans" w:cs="B Nazanin"/>
          <w:sz w:val="26"/>
          <w:szCs w:val="26"/>
          <w:rtl/>
        </w:rPr>
        <w:softHyphen/>
      </w:r>
      <w:r w:rsidR="008E2CA8" w:rsidRPr="002B4A2E">
        <w:rPr>
          <w:rFonts w:ascii="IRANSans" w:cs="B Nazanin" w:hint="cs"/>
          <w:sz w:val="26"/>
          <w:szCs w:val="26"/>
          <w:rtl/>
        </w:rPr>
        <w:t>ها</w:t>
      </w:r>
      <w:r w:rsidR="008E2CA8" w:rsidRPr="002B4A2E">
        <w:rPr>
          <w:rFonts w:ascii="IRANSans" w:cs="B Nazanin"/>
          <w:sz w:val="26"/>
          <w:szCs w:val="26"/>
        </w:rPr>
        <w:t xml:space="preserve"> </w:t>
      </w:r>
      <w:r w:rsidR="008E2CA8" w:rsidRPr="002B4A2E">
        <w:rPr>
          <w:rFonts w:ascii="IRANSans" w:cs="B Nazanin" w:hint="cs"/>
          <w:sz w:val="26"/>
          <w:szCs w:val="26"/>
          <w:rtl/>
        </w:rPr>
        <w:t>را</w:t>
      </w:r>
      <w:r w:rsidR="008E2CA8" w:rsidRPr="002B4A2E">
        <w:rPr>
          <w:rFonts w:ascii="IRANSans" w:cs="B Nazanin"/>
          <w:sz w:val="26"/>
          <w:szCs w:val="26"/>
        </w:rPr>
        <w:t xml:space="preserve"> </w:t>
      </w:r>
      <w:r w:rsidR="008E2CA8" w:rsidRPr="002B4A2E">
        <w:rPr>
          <w:rFonts w:ascii="IRANSans" w:cs="B Nazanin" w:hint="cs"/>
          <w:sz w:val="26"/>
          <w:szCs w:val="26"/>
          <w:rtl/>
        </w:rPr>
        <w:t xml:space="preserve">به </w:t>
      </w:r>
      <w:r w:rsidR="008E2CA8" w:rsidRPr="002B4A2E">
        <w:rPr>
          <w:rFonts w:ascii="IRANSans" w:cs="B Nazanin"/>
          <w:sz w:val="26"/>
          <w:szCs w:val="26"/>
          <w:rtl/>
        </w:rPr>
        <w:softHyphen/>
      </w:r>
      <w:r w:rsidR="008E2CA8" w:rsidRPr="002B4A2E">
        <w:rPr>
          <w:rFonts w:ascii="IRANSans" w:cs="B Nazanin" w:hint="cs"/>
          <w:sz w:val="26"/>
          <w:szCs w:val="26"/>
          <w:rtl/>
        </w:rPr>
        <w:t>صورتی جداگانه</w:t>
      </w:r>
      <w:r w:rsidR="008E2CA8" w:rsidRPr="002B4A2E">
        <w:rPr>
          <w:rFonts w:ascii="IRANSans" w:cs="B Nazanin"/>
          <w:sz w:val="26"/>
          <w:szCs w:val="26"/>
        </w:rPr>
        <w:t xml:space="preserve"> </w:t>
      </w:r>
      <w:r w:rsidR="008E2CA8" w:rsidRPr="002B4A2E">
        <w:rPr>
          <w:rFonts w:ascii="IRANSans" w:cs="B Nazanin" w:hint="cs"/>
          <w:sz w:val="26"/>
          <w:szCs w:val="26"/>
          <w:rtl/>
        </w:rPr>
        <w:t>از</w:t>
      </w:r>
      <w:r w:rsidR="008E2CA8" w:rsidRPr="002B4A2E">
        <w:rPr>
          <w:rFonts w:ascii="IRANSans" w:cs="B Nazanin"/>
          <w:sz w:val="26"/>
          <w:szCs w:val="26"/>
        </w:rPr>
        <w:t xml:space="preserve"> </w:t>
      </w:r>
      <w:r w:rsidR="008E2CA8" w:rsidRPr="002B4A2E">
        <w:rPr>
          <w:rFonts w:ascii="IRANSans" w:cs="B Nazanin" w:hint="cs"/>
          <w:sz w:val="26"/>
          <w:szCs w:val="26"/>
          <w:rtl/>
        </w:rPr>
        <w:t>خریدار</w:t>
      </w:r>
      <w:r w:rsidR="008E2CA8" w:rsidRPr="002B4A2E">
        <w:rPr>
          <w:rFonts w:ascii="IRANSans" w:cs="B Nazanin"/>
          <w:sz w:val="26"/>
          <w:szCs w:val="26"/>
        </w:rPr>
        <w:t xml:space="preserve"> </w:t>
      </w:r>
      <w:r w:rsidR="008E2CA8" w:rsidRPr="002B4A2E">
        <w:rPr>
          <w:rFonts w:ascii="IRANSans" w:cs="B Nazanin" w:hint="cs"/>
          <w:sz w:val="26"/>
          <w:szCs w:val="26"/>
          <w:rtl/>
        </w:rPr>
        <w:t>طلب</w:t>
      </w:r>
      <w:r w:rsidR="008E2CA8" w:rsidRPr="002B4A2E">
        <w:rPr>
          <w:rFonts w:ascii="IRANSans" w:cs="B Nazanin"/>
          <w:sz w:val="26"/>
          <w:szCs w:val="26"/>
        </w:rPr>
        <w:t xml:space="preserve"> </w:t>
      </w:r>
      <w:r w:rsidR="008E2CA8" w:rsidRPr="002B4A2E">
        <w:rPr>
          <w:rFonts w:ascii="IRANSans" w:cs="B Nazanin" w:hint="cs"/>
          <w:sz w:val="26"/>
          <w:szCs w:val="26"/>
          <w:rtl/>
        </w:rPr>
        <w:t>کند،</w:t>
      </w:r>
      <w:r w:rsidR="008E2CA8" w:rsidRPr="002B4A2E">
        <w:rPr>
          <w:rFonts w:ascii="IRANSans" w:cs="B Nazanin"/>
          <w:sz w:val="26"/>
          <w:szCs w:val="26"/>
        </w:rPr>
        <w:t xml:space="preserve"> </w:t>
      </w:r>
      <w:r w:rsidR="008E2CA8" w:rsidRPr="002B4A2E">
        <w:rPr>
          <w:rFonts w:ascii="IRANSans" w:cs="B Nazanin" w:hint="cs"/>
          <w:sz w:val="26"/>
          <w:szCs w:val="26"/>
          <w:rtl/>
        </w:rPr>
        <w:t>مگر</w:t>
      </w:r>
      <w:r w:rsidR="008E2CA8" w:rsidRPr="002B4A2E">
        <w:rPr>
          <w:rFonts w:ascii="IRANSans" w:cs="B Nazanin"/>
          <w:sz w:val="26"/>
          <w:szCs w:val="26"/>
        </w:rPr>
        <w:t xml:space="preserve"> </w:t>
      </w:r>
      <w:r w:rsidR="008E2CA8" w:rsidRPr="002B4A2E">
        <w:rPr>
          <w:rFonts w:ascii="IRANSans" w:cs="B Nazanin" w:hint="cs"/>
          <w:sz w:val="26"/>
          <w:szCs w:val="26"/>
          <w:rtl/>
        </w:rPr>
        <w:t>اینکه</w:t>
      </w:r>
      <w:r w:rsidR="008E2CA8" w:rsidRPr="002B4A2E">
        <w:rPr>
          <w:rFonts w:ascii="IRANSans" w:cs="B Nazanin"/>
          <w:sz w:val="26"/>
          <w:szCs w:val="26"/>
        </w:rPr>
        <w:t xml:space="preserve"> </w:t>
      </w:r>
      <w:r w:rsidR="008E2CA8" w:rsidRPr="002B4A2E">
        <w:rPr>
          <w:rFonts w:ascii="IRANSans" w:cs="B Nazanin" w:hint="cs"/>
          <w:sz w:val="26"/>
          <w:szCs w:val="26"/>
          <w:rtl/>
        </w:rPr>
        <w:t>طور</w:t>
      </w:r>
      <w:r w:rsidR="008E2CA8" w:rsidRPr="002B4A2E">
        <w:rPr>
          <w:rFonts w:ascii="IRANSans" w:cs="B Nazanin"/>
          <w:sz w:val="26"/>
          <w:szCs w:val="26"/>
        </w:rPr>
        <w:t xml:space="preserve"> </w:t>
      </w:r>
      <w:r w:rsidR="008E2CA8" w:rsidRPr="002B4A2E">
        <w:rPr>
          <w:rFonts w:ascii="IRANSans" w:cs="B Nazanin" w:hint="cs"/>
          <w:sz w:val="26"/>
          <w:szCs w:val="26"/>
          <w:rtl/>
        </w:rPr>
        <w:t>دیگری</w:t>
      </w:r>
      <w:r w:rsidR="008E2CA8" w:rsidRPr="002B4A2E">
        <w:rPr>
          <w:rFonts w:ascii="IRANSans" w:cs="B Nazanin"/>
          <w:sz w:val="26"/>
          <w:szCs w:val="26"/>
        </w:rPr>
        <w:t xml:space="preserve"> </w:t>
      </w:r>
      <w:r w:rsidR="008E2CA8" w:rsidRPr="002B4A2E">
        <w:rPr>
          <w:rFonts w:ascii="IRANSans" w:cs="B Nazanin" w:hint="cs"/>
          <w:sz w:val="26"/>
          <w:szCs w:val="26"/>
          <w:rtl/>
        </w:rPr>
        <w:t>بین</w:t>
      </w:r>
      <w:r w:rsidR="008E2CA8" w:rsidRPr="002B4A2E">
        <w:rPr>
          <w:rFonts w:ascii="IRANSans" w:cs="B Nazanin"/>
          <w:sz w:val="26"/>
          <w:szCs w:val="26"/>
        </w:rPr>
        <w:t xml:space="preserve"> </w:t>
      </w:r>
      <w:r w:rsidR="008E2CA8" w:rsidRPr="002B4A2E">
        <w:rPr>
          <w:rFonts w:ascii="IRANSans" w:cs="B Nazanin" w:hint="cs"/>
          <w:sz w:val="26"/>
          <w:szCs w:val="26"/>
          <w:rtl/>
        </w:rPr>
        <w:t>طرفین</w:t>
      </w:r>
      <w:r w:rsidR="008E2CA8" w:rsidRPr="002B4A2E">
        <w:rPr>
          <w:rFonts w:ascii="IRANSans" w:cs="B Nazanin"/>
          <w:sz w:val="26"/>
          <w:szCs w:val="26"/>
        </w:rPr>
        <w:t xml:space="preserve"> </w:t>
      </w:r>
      <w:r w:rsidR="008E2CA8" w:rsidRPr="002B4A2E">
        <w:rPr>
          <w:rFonts w:ascii="IRANSans" w:cs="B Nazanin" w:hint="cs"/>
          <w:sz w:val="26"/>
          <w:szCs w:val="26"/>
          <w:rtl/>
        </w:rPr>
        <w:t>توافق</w:t>
      </w:r>
      <w:r w:rsidR="008E2CA8" w:rsidRPr="002B4A2E">
        <w:rPr>
          <w:rFonts w:ascii="IRANSans" w:cs="B Nazanin"/>
          <w:sz w:val="26"/>
          <w:szCs w:val="26"/>
        </w:rPr>
        <w:t xml:space="preserve"> </w:t>
      </w:r>
      <w:r w:rsidR="008E2CA8" w:rsidRPr="002B4A2E">
        <w:rPr>
          <w:rFonts w:ascii="IRANSans" w:cs="B Nazanin" w:hint="cs"/>
          <w:sz w:val="26"/>
          <w:szCs w:val="26"/>
          <w:rtl/>
        </w:rPr>
        <w:t>شده</w:t>
      </w:r>
      <w:r w:rsidR="008E2CA8" w:rsidRPr="002B4A2E">
        <w:rPr>
          <w:rFonts w:ascii="IRANSans" w:cs="B Nazanin"/>
          <w:sz w:val="26"/>
          <w:szCs w:val="26"/>
        </w:rPr>
        <w:t xml:space="preserve"> </w:t>
      </w:r>
      <w:r w:rsidR="008E2CA8" w:rsidRPr="002B4A2E">
        <w:rPr>
          <w:rFonts w:ascii="IRANSans" w:cs="B Nazanin" w:hint="cs"/>
          <w:sz w:val="26"/>
          <w:szCs w:val="26"/>
          <w:rtl/>
        </w:rPr>
        <w:t xml:space="preserve">باشد. </w:t>
      </w:r>
    </w:p>
    <w:p w:rsidR="008E2CA8" w:rsidRPr="002B4A2E" w:rsidRDefault="001569D2"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lastRenderedPageBreak/>
        <w:t>ز</w:t>
      </w:r>
      <w:r w:rsidR="008E2CA8" w:rsidRPr="002B4A2E">
        <w:rPr>
          <w:rFonts w:ascii="IRANSans" w:cs="B Nazanin" w:hint="cs"/>
          <w:sz w:val="26"/>
          <w:szCs w:val="26"/>
          <w:rtl/>
        </w:rPr>
        <w:t xml:space="preserve">. ترخیص برای صادرات و واردات: در قاعده </w:t>
      </w:r>
      <w:r w:rsidR="008E2CA8" w:rsidRPr="002B4A2E">
        <w:rPr>
          <w:rFonts w:ascii="IRANSans" w:cs="B Nazanin"/>
          <w:sz w:val="26"/>
          <w:szCs w:val="26"/>
        </w:rPr>
        <w:t>DAP</w:t>
      </w:r>
      <w:r w:rsidR="008E2CA8" w:rsidRPr="002B4A2E">
        <w:rPr>
          <w:rFonts w:ascii="IRANSans" w:cs="B Nazanin" w:hint="cs"/>
          <w:sz w:val="26"/>
          <w:szCs w:val="26"/>
          <w:rtl/>
        </w:rPr>
        <w:t xml:space="preserve"> فروشنده</w:t>
      </w:r>
      <w:r w:rsidR="008E2CA8" w:rsidRPr="002B4A2E">
        <w:rPr>
          <w:rFonts w:ascii="IRANSans" w:cs="B Nazanin"/>
          <w:sz w:val="26"/>
          <w:szCs w:val="26"/>
        </w:rPr>
        <w:t xml:space="preserve"> </w:t>
      </w:r>
      <w:r w:rsidR="008E2CA8" w:rsidRPr="002B4A2E">
        <w:rPr>
          <w:rFonts w:ascii="IRANSans" w:cs="B Nazanin" w:hint="cs"/>
          <w:sz w:val="26"/>
          <w:szCs w:val="26"/>
          <w:rtl/>
        </w:rPr>
        <w:t>باید</w:t>
      </w:r>
      <w:r w:rsidR="008E2CA8" w:rsidRPr="002B4A2E">
        <w:rPr>
          <w:rFonts w:ascii="IRANSans" w:cs="B Nazanin"/>
          <w:sz w:val="26"/>
          <w:szCs w:val="26"/>
        </w:rPr>
        <w:t xml:space="preserve"> </w:t>
      </w:r>
      <w:r w:rsidR="008E2CA8" w:rsidRPr="002B4A2E">
        <w:rPr>
          <w:rFonts w:ascii="IRANSans" w:cs="B Nazanin" w:hint="cs"/>
          <w:sz w:val="26"/>
          <w:szCs w:val="26"/>
          <w:rtl/>
        </w:rPr>
        <w:t>کالا</w:t>
      </w:r>
      <w:r w:rsidR="008E2CA8" w:rsidRPr="002B4A2E">
        <w:rPr>
          <w:rFonts w:ascii="IRANSans" w:cs="B Nazanin"/>
          <w:sz w:val="26"/>
          <w:szCs w:val="26"/>
        </w:rPr>
        <w:t xml:space="preserve"> </w:t>
      </w:r>
      <w:r w:rsidR="008E2CA8" w:rsidRPr="002B4A2E">
        <w:rPr>
          <w:rFonts w:ascii="IRANSans" w:cs="B Nazanin" w:hint="cs"/>
          <w:sz w:val="26"/>
          <w:szCs w:val="26"/>
          <w:rtl/>
        </w:rPr>
        <w:t>را</w:t>
      </w:r>
      <w:r w:rsidR="008E2CA8" w:rsidRPr="002B4A2E">
        <w:rPr>
          <w:rFonts w:ascii="IRANSans" w:cs="B Nazanin"/>
          <w:sz w:val="26"/>
          <w:szCs w:val="26"/>
        </w:rPr>
        <w:t xml:space="preserve"> </w:t>
      </w:r>
      <w:r w:rsidR="008E2CA8" w:rsidRPr="002B4A2E">
        <w:rPr>
          <w:rFonts w:ascii="IRANSans" w:cs="B Nazanin" w:hint="cs"/>
          <w:sz w:val="26"/>
          <w:szCs w:val="26"/>
          <w:rtl/>
        </w:rPr>
        <w:t>برای صادرات ترخیص</w:t>
      </w:r>
      <w:r w:rsidR="008E2CA8" w:rsidRPr="002B4A2E">
        <w:rPr>
          <w:rFonts w:ascii="IRANSans" w:cs="B Nazanin"/>
          <w:sz w:val="26"/>
          <w:szCs w:val="26"/>
        </w:rPr>
        <w:t xml:space="preserve"> </w:t>
      </w:r>
      <w:r w:rsidR="008E2CA8" w:rsidRPr="002B4A2E">
        <w:rPr>
          <w:rFonts w:ascii="IRANSans" w:cs="B Nazanin" w:hint="cs"/>
          <w:sz w:val="26"/>
          <w:szCs w:val="26"/>
          <w:rtl/>
        </w:rPr>
        <w:t>کند. با</w:t>
      </w:r>
      <w:r w:rsidR="008E2CA8" w:rsidRPr="002B4A2E">
        <w:rPr>
          <w:rFonts w:ascii="IRANSans" w:cs="B Nazanin"/>
          <w:sz w:val="26"/>
          <w:szCs w:val="26"/>
        </w:rPr>
        <w:t xml:space="preserve"> </w:t>
      </w:r>
      <w:r w:rsidR="008E2CA8" w:rsidRPr="002B4A2E">
        <w:rPr>
          <w:rFonts w:ascii="IRANSans" w:cs="B Nazanin" w:hint="cs"/>
          <w:sz w:val="26"/>
          <w:szCs w:val="26"/>
          <w:rtl/>
        </w:rPr>
        <w:t>این</w:t>
      </w:r>
      <w:r w:rsidR="008E2CA8" w:rsidRPr="002B4A2E">
        <w:rPr>
          <w:rFonts w:ascii="IRANSans" w:cs="B Nazanin"/>
          <w:sz w:val="26"/>
          <w:szCs w:val="26"/>
        </w:rPr>
        <w:t xml:space="preserve"> </w:t>
      </w:r>
      <w:r w:rsidR="008E2CA8" w:rsidRPr="002B4A2E">
        <w:rPr>
          <w:rFonts w:ascii="IRANSans" w:cs="B Nazanin" w:hint="cs"/>
          <w:sz w:val="26"/>
          <w:szCs w:val="26"/>
          <w:rtl/>
        </w:rPr>
        <w:t>وجود،</w:t>
      </w:r>
      <w:r w:rsidR="008E2CA8" w:rsidRPr="002B4A2E">
        <w:rPr>
          <w:rFonts w:ascii="IRANSans" w:cs="B Nazanin"/>
          <w:sz w:val="26"/>
          <w:szCs w:val="26"/>
        </w:rPr>
        <w:t xml:space="preserve"> </w:t>
      </w:r>
      <w:r w:rsidR="008E2CA8" w:rsidRPr="002B4A2E">
        <w:rPr>
          <w:rFonts w:ascii="IRANSans" w:cs="B Nazanin" w:hint="cs"/>
          <w:sz w:val="26"/>
          <w:szCs w:val="26"/>
          <w:rtl/>
        </w:rPr>
        <w:t>فروشنده</w:t>
      </w:r>
      <w:r w:rsidR="008E2CA8" w:rsidRPr="002B4A2E">
        <w:rPr>
          <w:rFonts w:ascii="IRANSans" w:cs="B Nazanin"/>
          <w:sz w:val="26"/>
          <w:szCs w:val="26"/>
        </w:rPr>
        <w:t xml:space="preserve"> </w:t>
      </w:r>
      <w:r w:rsidR="008E2CA8" w:rsidRPr="002B4A2E">
        <w:rPr>
          <w:rFonts w:ascii="IRANSans" w:cs="B Nazanin" w:hint="cs"/>
          <w:sz w:val="26"/>
          <w:szCs w:val="26"/>
          <w:rtl/>
        </w:rPr>
        <w:t>هیچ</w:t>
      </w:r>
      <w:r w:rsidR="008E2CA8" w:rsidRPr="002B4A2E">
        <w:rPr>
          <w:rFonts w:ascii="IRANSans" w:cs="B Nazanin"/>
          <w:sz w:val="26"/>
          <w:szCs w:val="26"/>
        </w:rPr>
        <w:t xml:space="preserve"> </w:t>
      </w:r>
      <w:r w:rsidR="008E2CA8" w:rsidRPr="002B4A2E">
        <w:rPr>
          <w:rFonts w:ascii="IRANSans" w:cs="B Nazanin" w:hint="cs"/>
          <w:sz w:val="26"/>
          <w:szCs w:val="26"/>
          <w:rtl/>
        </w:rPr>
        <w:t>مسئولیتی</w:t>
      </w:r>
      <w:r w:rsidR="008E2CA8" w:rsidRPr="002B4A2E">
        <w:rPr>
          <w:rFonts w:ascii="IRANSans" w:cs="B Nazanin"/>
          <w:sz w:val="26"/>
          <w:szCs w:val="26"/>
        </w:rPr>
        <w:t xml:space="preserve"> </w:t>
      </w:r>
      <w:r w:rsidR="008E2CA8" w:rsidRPr="002B4A2E">
        <w:rPr>
          <w:rFonts w:ascii="IRANSans" w:cs="B Nazanin" w:hint="cs"/>
          <w:sz w:val="26"/>
          <w:szCs w:val="26"/>
          <w:rtl/>
        </w:rPr>
        <w:t>در</w:t>
      </w:r>
      <w:r w:rsidR="008E2CA8" w:rsidRPr="002B4A2E">
        <w:rPr>
          <w:rFonts w:ascii="IRANSans" w:cs="B Nazanin"/>
          <w:sz w:val="26"/>
          <w:szCs w:val="26"/>
        </w:rPr>
        <w:t xml:space="preserve"> </w:t>
      </w:r>
      <w:r w:rsidR="008E2CA8" w:rsidRPr="002B4A2E">
        <w:rPr>
          <w:rFonts w:ascii="IRANSans" w:cs="B Nazanin" w:hint="cs"/>
          <w:sz w:val="26"/>
          <w:szCs w:val="26"/>
          <w:rtl/>
        </w:rPr>
        <w:t>قبال</w:t>
      </w:r>
      <w:r w:rsidR="008E2CA8" w:rsidRPr="002B4A2E">
        <w:rPr>
          <w:rFonts w:ascii="IRANSans" w:cs="B Nazanin"/>
          <w:sz w:val="26"/>
          <w:szCs w:val="26"/>
        </w:rPr>
        <w:t xml:space="preserve"> </w:t>
      </w:r>
      <w:r w:rsidR="008E2CA8" w:rsidRPr="002B4A2E">
        <w:rPr>
          <w:rFonts w:ascii="IRANSans" w:cs="B Nazanin" w:hint="cs"/>
          <w:sz w:val="26"/>
          <w:szCs w:val="26"/>
          <w:rtl/>
        </w:rPr>
        <w:t>انجام</w:t>
      </w:r>
      <w:r w:rsidR="008E2CA8" w:rsidRPr="002B4A2E">
        <w:rPr>
          <w:rFonts w:ascii="IRANSans" w:cs="B Nazanin"/>
          <w:sz w:val="26"/>
          <w:szCs w:val="26"/>
        </w:rPr>
        <w:t xml:space="preserve"> </w:t>
      </w:r>
      <w:r w:rsidR="008E2CA8" w:rsidRPr="002B4A2E">
        <w:rPr>
          <w:rFonts w:ascii="IRANSans" w:cs="B Nazanin" w:hint="cs"/>
          <w:sz w:val="26"/>
          <w:szCs w:val="26"/>
          <w:rtl/>
        </w:rPr>
        <w:t>و پرداخت</w:t>
      </w:r>
      <w:r w:rsidR="008E2CA8" w:rsidRPr="002B4A2E">
        <w:rPr>
          <w:rFonts w:ascii="IRANSans" w:cs="B Nazanin"/>
          <w:sz w:val="26"/>
          <w:szCs w:val="26"/>
        </w:rPr>
        <w:t xml:space="preserve"> </w:t>
      </w:r>
      <w:r w:rsidR="008E2CA8" w:rsidRPr="002B4A2E">
        <w:rPr>
          <w:rFonts w:ascii="IRANSans" w:cs="B Nazanin" w:hint="cs"/>
          <w:sz w:val="26"/>
          <w:szCs w:val="26"/>
          <w:rtl/>
        </w:rPr>
        <w:t>هزینه</w:t>
      </w:r>
      <w:r w:rsidR="008E2CA8" w:rsidRPr="002B4A2E">
        <w:rPr>
          <w:rFonts w:ascii="IRANSans" w:cs="B Nazanin"/>
          <w:sz w:val="26"/>
          <w:szCs w:val="26"/>
          <w:rtl/>
        </w:rPr>
        <w:softHyphen/>
      </w:r>
      <w:r w:rsidR="008E2CA8" w:rsidRPr="002B4A2E">
        <w:rPr>
          <w:rFonts w:ascii="IRANSans" w:cs="B Nazanin" w:hint="cs"/>
          <w:sz w:val="26"/>
          <w:szCs w:val="26"/>
          <w:rtl/>
        </w:rPr>
        <w:t>های</w:t>
      </w:r>
      <w:r w:rsidR="008E2CA8" w:rsidRPr="002B4A2E">
        <w:rPr>
          <w:rFonts w:ascii="IRANSans" w:cs="B Nazanin"/>
          <w:sz w:val="26"/>
          <w:szCs w:val="26"/>
        </w:rPr>
        <w:t xml:space="preserve"> </w:t>
      </w:r>
      <w:r w:rsidR="008E2CA8" w:rsidRPr="002B4A2E">
        <w:rPr>
          <w:rFonts w:ascii="IRANSans" w:cs="B Nazanin" w:hint="cs"/>
          <w:sz w:val="26"/>
          <w:szCs w:val="26"/>
          <w:rtl/>
        </w:rPr>
        <w:t>واردات</w:t>
      </w:r>
      <w:r w:rsidR="008E2CA8" w:rsidRPr="002B4A2E">
        <w:rPr>
          <w:rFonts w:ascii="IRANSans" w:cs="B Nazanin"/>
          <w:sz w:val="26"/>
          <w:szCs w:val="26"/>
        </w:rPr>
        <w:t xml:space="preserve"> </w:t>
      </w:r>
      <w:r w:rsidR="008E2CA8" w:rsidRPr="002B4A2E">
        <w:rPr>
          <w:rFonts w:ascii="IRANSans" w:cs="B Nazanin" w:hint="cs"/>
          <w:sz w:val="26"/>
          <w:szCs w:val="26"/>
          <w:rtl/>
        </w:rPr>
        <w:t>کالا</w:t>
      </w:r>
      <w:r w:rsidR="008E2CA8" w:rsidRPr="002B4A2E">
        <w:rPr>
          <w:rFonts w:ascii="IRANSans" w:cs="B Nazanin"/>
          <w:sz w:val="26"/>
          <w:szCs w:val="26"/>
        </w:rPr>
        <w:t xml:space="preserve"> </w:t>
      </w:r>
      <w:r w:rsidR="008E2CA8" w:rsidRPr="002B4A2E">
        <w:rPr>
          <w:rFonts w:ascii="IRANSans" w:cs="B Nazanin" w:hint="cs"/>
          <w:sz w:val="26"/>
          <w:szCs w:val="26"/>
          <w:rtl/>
        </w:rPr>
        <w:t>در</w:t>
      </w:r>
      <w:r w:rsidR="008E2CA8" w:rsidRPr="002B4A2E">
        <w:rPr>
          <w:rFonts w:ascii="IRANSans" w:cs="B Nazanin"/>
          <w:sz w:val="26"/>
          <w:szCs w:val="26"/>
        </w:rPr>
        <w:t xml:space="preserve"> </w:t>
      </w:r>
      <w:r w:rsidR="008E2CA8" w:rsidRPr="002B4A2E">
        <w:rPr>
          <w:rFonts w:ascii="IRANSans" w:cs="B Nazanin" w:hint="cs"/>
          <w:sz w:val="26"/>
          <w:szCs w:val="26"/>
          <w:rtl/>
        </w:rPr>
        <w:t>کشور</w:t>
      </w:r>
      <w:r w:rsidR="008E2CA8" w:rsidRPr="002B4A2E">
        <w:rPr>
          <w:rFonts w:ascii="IRANSans" w:cs="B Nazanin"/>
          <w:sz w:val="26"/>
          <w:szCs w:val="26"/>
        </w:rPr>
        <w:t xml:space="preserve"> </w:t>
      </w:r>
      <w:r w:rsidR="008E2CA8" w:rsidRPr="002B4A2E">
        <w:rPr>
          <w:rFonts w:ascii="IRANSans" w:cs="B Nazanin" w:hint="cs"/>
          <w:sz w:val="26"/>
          <w:szCs w:val="26"/>
          <w:rtl/>
        </w:rPr>
        <w:t>مقصد</w:t>
      </w:r>
      <w:r w:rsidR="008E2CA8" w:rsidRPr="002B4A2E">
        <w:rPr>
          <w:rFonts w:ascii="IRANSans" w:cs="B Nazanin"/>
          <w:sz w:val="26"/>
          <w:szCs w:val="26"/>
        </w:rPr>
        <w:t xml:space="preserve"> </w:t>
      </w:r>
      <w:r w:rsidR="008E2CA8" w:rsidRPr="002B4A2E">
        <w:rPr>
          <w:rFonts w:ascii="IRANSans" w:cs="B Nazanin" w:hint="cs"/>
          <w:sz w:val="26"/>
          <w:szCs w:val="26"/>
          <w:rtl/>
        </w:rPr>
        <w:t>ندارد. در نتیجه،</w:t>
      </w:r>
      <w:r w:rsidR="008E2CA8" w:rsidRPr="002B4A2E">
        <w:rPr>
          <w:rFonts w:ascii="IRANSans" w:cs="B Nazanin"/>
          <w:sz w:val="26"/>
          <w:szCs w:val="26"/>
        </w:rPr>
        <w:t xml:space="preserve"> </w:t>
      </w:r>
      <w:r w:rsidR="008E2CA8" w:rsidRPr="002B4A2E">
        <w:rPr>
          <w:rFonts w:ascii="IRANSans" w:cs="B Nazanin" w:hint="cs"/>
          <w:sz w:val="26"/>
          <w:szCs w:val="26"/>
          <w:rtl/>
        </w:rPr>
        <w:t>اگر</w:t>
      </w:r>
      <w:r w:rsidR="008E2CA8" w:rsidRPr="002B4A2E">
        <w:rPr>
          <w:rFonts w:ascii="IRANSans" w:cs="B Nazanin"/>
          <w:sz w:val="26"/>
          <w:szCs w:val="26"/>
        </w:rPr>
        <w:t xml:space="preserve"> </w:t>
      </w:r>
      <w:r w:rsidR="008E2CA8" w:rsidRPr="002B4A2E">
        <w:rPr>
          <w:rFonts w:ascii="IRANSans" w:cs="B Nazanin" w:hint="cs"/>
          <w:sz w:val="26"/>
          <w:szCs w:val="26"/>
          <w:rtl/>
        </w:rPr>
        <w:t>خریدار</w:t>
      </w:r>
      <w:r w:rsidR="008E2CA8" w:rsidRPr="002B4A2E">
        <w:rPr>
          <w:rFonts w:ascii="IRANSans" w:cs="B Nazanin"/>
          <w:sz w:val="26"/>
          <w:szCs w:val="26"/>
        </w:rPr>
        <w:t xml:space="preserve"> </w:t>
      </w:r>
      <w:r w:rsidR="008E2CA8" w:rsidRPr="002B4A2E">
        <w:rPr>
          <w:rFonts w:ascii="IRANSans" w:cs="B Nazanin" w:hint="cs"/>
          <w:sz w:val="26"/>
          <w:szCs w:val="26"/>
          <w:rtl/>
        </w:rPr>
        <w:t>نتواند کالا</w:t>
      </w:r>
      <w:r w:rsidR="008E2CA8" w:rsidRPr="002B4A2E">
        <w:rPr>
          <w:rFonts w:ascii="IRANSans" w:cs="B Nazanin"/>
          <w:sz w:val="26"/>
          <w:szCs w:val="26"/>
        </w:rPr>
        <w:t xml:space="preserve"> </w:t>
      </w:r>
      <w:r w:rsidR="008E2CA8" w:rsidRPr="002B4A2E">
        <w:rPr>
          <w:rFonts w:ascii="IRANSans" w:cs="B Nazanin" w:hint="cs"/>
          <w:sz w:val="26"/>
          <w:szCs w:val="26"/>
          <w:rtl/>
        </w:rPr>
        <w:t>را</w:t>
      </w:r>
      <w:r w:rsidR="008E2CA8" w:rsidRPr="002B4A2E">
        <w:rPr>
          <w:rFonts w:ascii="IRANSans" w:cs="B Nazanin"/>
          <w:sz w:val="26"/>
          <w:szCs w:val="26"/>
        </w:rPr>
        <w:t xml:space="preserve"> </w:t>
      </w:r>
      <w:r w:rsidR="008E2CA8" w:rsidRPr="002B4A2E">
        <w:rPr>
          <w:rFonts w:ascii="IRANSans" w:cs="B Nazanin" w:hint="cs"/>
          <w:sz w:val="26"/>
          <w:szCs w:val="26"/>
          <w:rtl/>
        </w:rPr>
        <w:t>برای</w:t>
      </w:r>
      <w:r w:rsidR="008E2CA8" w:rsidRPr="002B4A2E">
        <w:rPr>
          <w:rFonts w:ascii="IRANSans" w:cs="B Nazanin"/>
          <w:sz w:val="26"/>
          <w:szCs w:val="26"/>
        </w:rPr>
        <w:t xml:space="preserve"> </w:t>
      </w:r>
      <w:r w:rsidR="008E2CA8" w:rsidRPr="002B4A2E">
        <w:rPr>
          <w:rFonts w:ascii="IRANSans" w:cs="B Nazanin" w:hint="cs"/>
          <w:sz w:val="26"/>
          <w:szCs w:val="26"/>
          <w:rtl/>
        </w:rPr>
        <w:t>واردات</w:t>
      </w:r>
      <w:r w:rsidR="008E2CA8" w:rsidRPr="002B4A2E">
        <w:rPr>
          <w:rFonts w:ascii="IRANSans" w:cs="B Nazanin"/>
          <w:sz w:val="26"/>
          <w:szCs w:val="26"/>
        </w:rPr>
        <w:t xml:space="preserve"> </w:t>
      </w:r>
      <w:r w:rsidR="008E2CA8" w:rsidRPr="002B4A2E">
        <w:rPr>
          <w:rFonts w:ascii="IRANSans" w:cs="B Nazanin" w:hint="cs"/>
          <w:sz w:val="26"/>
          <w:szCs w:val="26"/>
          <w:rtl/>
        </w:rPr>
        <w:t>ترخیص</w:t>
      </w:r>
      <w:r w:rsidR="008E2CA8" w:rsidRPr="002B4A2E">
        <w:rPr>
          <w:rFonts w:ascii="IRANSans" w:cs="B Nazanin"/>
          <w:sz w:val="26"/>
          <w:szCs w:val="26"/>
        </w:rPr>
        <w:t xml:space="preserve"> </w:t>
      </w:r>
      <w:r w:rsidR="008E2CA8" w:rsidRPr="002B4A2E">
        <w:rPr>
          <w:rFonts w:ascii="IRANSans" w:cs="B Nazanin" w:hint="cs"/>
          <w:sz w:val="26"/>
          <w:szCs w:val="26"/>
          <w:rtl/>
        </w:rPr>
        <w:t>کند،</w:t>
      </w:r>
      <w:r w:rsidR="008E2CA8" w:rsidRPr="002B4A2E">
        <w:rPr>
          <w:rFonts w:ascii="IRANSans" w:cs="B Nazanin"/>
          <w:sz w:val="26"/>
          <w:szCs w:val="26"/>
        </w:rPr>
        <w:t xml:space="preserve"> </w:t>
      </w:r>
      <w:r w:rsidR="008E2CA8" w:rsidRPr="002B4A2E">
        <w:rPr>
          <w:rFonts w:ascii="IRANSans" w:cs="B Nazanin" w:hint="cs"/>
          <w:sz w:val="26"/>
          <w:szCs w:val="26"/>
          <w:rtl/>
        </w:rPr>
        <w:t>کالا</w:t>
      </w:r>
      <w:r w:rsidR="008E2CA8" w:rsidRPr="002B4A2E">
        <w:rPr>
          <w:rFonts w:ascii="IRANSans" w:cs="B Nazanin"/>
          <w:sz w:val="26"/>
          <w:szCs w:val="26"/>
        </w:rPr>
        <w:t xml:space="preserve"> </w:t>
      </w:r>
      <w:r w:rsidR="008E2CA8" w:rsidRPr="002B4A2E">
        <w:rPr>
          <w:rFonts w:ascii="IRANSans" w:cs="B Nazanin" w:hint="cs"/>
          <w:sz w:val="26"/>
          <w:szCs w:val="26"/>
          <w:rtl/>
        </w:rPr>
        <w:t>در</w:t>
      </w:r>
      <w:r w:rsidR="008E2CA8" w:rsidRPr="002B4A2E">
        <w:rPr>
          <w:rFonts w:ascii="IRANSans" w:cs="B Nazanin"/>
          <w:sz w:val="26"/>
          <w:szCs w:val="26"/>
        </w:rPr>
        <w:t xml:space="preserve"> </w:t>
      </w:r>
      <w:r w:rsidR="008E2CA8" w:rsidRPr="002B4A2E">
        <w:rPr>
          <w:rFonts w:ascii="IRANSans" w:cs="B Nazanin" w:hint="cs"/>
          <w:sz w:val="26"/>
          <w:szCs w:val="26"/>
          <w:rtl/>
        </w:rPr>
        <w:t>بندرگاه</w:t>
      </w:r>
      <w:r w:rsidR="008E2CA8" w:rsidRPr="002B4A2E">
        <w:rPr>
          <w:rFonts w:ascii="IRANSans" w:cs="B Nazanin"/>
          <w:sz w:val="26"/>
          <w:szCs w:val="26"/>
        </w:rPr>
        <w:t xml:space="preserve"> </w:t>
      </w:r>
      <w:r w:rsidR="008E2CA8" w:rsidRPr="002B4A2E">
        <w:rPr>
          <w:rFonts w:ascii="IRANSans" w:cs="B Nazanin" w:hint="cs"/>
          <w:sz w:val="26"/>
          <w:szCs w:val="26"/>
          <w:rtl/>
        </w:rPr>
        <w:t>یا</w:t>
      </w:r>
      <w:r w:rsidR="008E2CA8" w:rsidRPr="002B4A2E">
        <w:rPr>
          <w:rFonts w:ascii="IRANSans" w:cs="B Nazanin"/>
          <w:sz w:val="26"/>
          <w:szCs w:val="26"/>
        </w:rPr>
        <w:t xml:space="preserve"> </w:t>
      </w:r>
      <w:r w:rsidR="008E2CA8" w:rsidRPr="002B4A2E">
        <w:rPr>
          <w:rFonts w:ascii="IRANSans" w:cs="B Nazanin" w:hint="cs"/>
          <w:sz w:val="26"/>
          <w:szCs w:val="26"/>
          <w:rtl/>
        </w:rPr>
        <w:t>ترمینال</w:t>
      </w:r>
      <w:r w:rsidR="008E2CA8" w:rsidRPr="002B4A2E">
        <w:rPr>
          <w:rFonts w:ascii="IRANSans" w:cs="B Nazanin"/>
          <w:sz w:val="26"/>
          <w:szCs w:val="26"/>
        </w:rPr>
        <w:t xml:space="preserve"> </w:t>
      </w:r>
      <w:r w:rsidR="008E2CA8" w:rsidRPr="002B4A2E">
        <w:rPr>
          <w:rFonts w:ascii="IRANSans" w:cs="B Nazanin" w:hint="cs"/>
          <w:sz w:val="26"/>
          <w:szCs w:val="26"/>
          <w:rtl/>
        </w:rPr>
        <w:t>ورودی</w:t>
      </w:r>
      <w:r w:rsidR="008E2CA8" w:rsidRPr="002B4A2E">
        <w:rPr>
          <w:rFonts w:ascii="IRANSans" w:cs="B Nazanin"/>
          <w:sz w:val="26"/>
          <w:szCs w:val="26"/>
        </w:rPr>
        <w:t xml:space="preserve"> </w:t>
      </w:r>
      <w:r w:rsidR="008E2CA8" w:rsidRPr="002B4A2E">
        <w:rPr>
          <w:rFonts w:ascii="IRANSans" w:cs="B Nazanin" w:hint="cs"/>
          <w:sz w:val="26"/>
          <w:szCs w:val="26"/>
          <w:rtl/>
        </w:rPr>
        <w:t>مقصد</w:t>
      </w:r>
      <w:r w:rsidR="008E2CA8" w:rsidRPr="002B4A2E">
        <w:rPr>
          <w:rFonts w:ascii="IRANSans" w:cs="B Nazanin"/>
          <w:sz w:val="26"/>
          <w:szCs w:val="26"/>
        </w:rPr>
        <w:t xml:space="preserve"> </w:t>
      </w:r>
      <w:r w:rsidR="008E2CA8" w:rsidRPr="002B4A2E">
        <w:rPr>
          <w:rFonts w:ascii="IRANSans" w:cs="B Nazanin" w:hint="cs"/>
          <w:sz w:val="26"/>
          <w:szCs w:val="26"/>
          <w:rtl/>
        </w:rPr>
        <w:t>متوقف می</w:t>
      </w:r>
      <w:r w:rsidR="008E2CA8" w:rsidRPr="002B4A2E">
        <w:rPr>
          <w:rFonts w:ascii="IRANSans" w:cs="B Nazanin"/>
          <w:sz w:val="26"/>
          <w:szCs w:val="26"/>
          <w:rtl/>
        </w:rPr>
        <w:softHyphen/>
      </w:r>
      <w:r w:rsidR="008E2CA8" w:rsidRPr="002B4A2E">
        <w:rPr>
          <w:rFonts w:ascii="IRANSans" w:cs="B Nazanin" w:hint="cs"/>
          <w:sz w:val="26"/>
          <w:szCs w:val="26"/>
          <w:rtl/>
        </w:rPr>
        <w:t>ماند. چه</w:t>
      </w:r>
      <w:r w:rsidR="008E2CA8" w:rsidRPr="002B4A2E">
        <w:rPr>
          <w:rFonts w:ascii="IRANSans" w:cs="B Nazanin"/>
          <w:sz w:val="26"/>
          <w:szCs w:val="26"/>
        </w:rPr>
        <w:t xml:space="preserve"> </w:t>
      </w:r>
      <w:r w:rsidR="008E2CA8" w:rsidRPr="002B4A2E">
        <w:rPr>
          <w:rFonts w:ascii="IRANSans" w:cs="B Nazanin" w:hint="cs"/>
          <w:sz w:val="26"/>
          <w:szCs w:val="26"/>
          <w:rtl/>
        </w:rPr>
        <w:t>کسی</w:t>
      </w:r>
      <w:r w:rsidR="008E2CA8" w:rsidRPr="002B4A2E">
        <w:rPr>
          <w:rFonts w:ascii="IRANSans" w:cs="B Nazanin"/>
          <w:sz w:val="26"/>
          <w:szCs w:val="26"/>
        </w:rPr>
        <w:t xml:space="preserve"> </w:t>
      </w:r>
      <w:r w:rsidR="008E2CA8" w:rsidRPr="002B4A2E">
        <w:rPr>
          <w:rFonts w:ascii="IRANSans" w:cs="B Nazanin" w:hint="cs"/>
          <w:sz w:val="26"/>
          <w:szCs w:val="26"/>
          <w:rtl/>
        </w:rPr>
        <w:t>مسئول</w:t>
      </w:r>
      <w:r w:rsidR="008E2CA8" w:rsidRPr="002B4A2E">
        <w:rPr>
          <w:rFonts w:ascii="IRANSans" w:cs="B Nazanin"/>
          <w:sz w:val="26"/>
          <w:szCs w:val="26"/>
        </w:rPr>
        <w:t xml:space="preserve"> </w:t>
      </w:r>
      <w:r w:rsidR="008E2CA8" w:rsidRPr="002B4A2E">
        <w:rPr>
          <w:rFonts w:ascii="IRANSans" w:cs="B Nazanin" w:hint="cs"/>
          <w:sz w:val="26"/>
          <w:szCs w:val="26"/>
          <w:rtl/>
        </w:rPr>
        <w:t>ریسک</w:t>
      </w:r>
      <w:r w:rsidR="008E2CA8" w:rsidRPr="002B4A2E">
        <w:rPr>
          <w:rFonts w:ascii="IRANSans" w:cs="B Nazanin"/>
          <w:sz w:val="26"/>
          <w:szCs w:val="26"/>
        </w:rPr>
        <w:t xml:space="preserve"> </w:t>
      </w:r>
      <w:r w:rsidR="008E2CA8" w:rsidRPr="002B4A2E">
        <w:rPr>
          <w:rFonts w:ascii="IRANSans" w:cs="B Nazanin" w:hint="cs"/>
          <w:sz w:val="26"/>
          <w:szCs w:val="26"/>
          <w:rtl/>
        </w:rPr>
        <w:t>ورود</w:t>
      </w:r>
      <w:r w:rsidR="008E2CA8" w:rsidRPr="002B4A2E">
        <w:rPr>
          <w:rFonts w:ascii="IRANSans" w:cs="B Nazanin"/>
          <w:sz w:val="26"/>
          <w:szCs w:val="26"/>
        </w:rPr>
        <w:t xml:space="preserve"> </w:t>
      </w:r>
      <w:r w:rsidR="008E2CA8" w:rsidRPr="002B4A2E">
        <w:rPr>
          <w:rFonts w:ascii="IRANSans" w:cs="B Nazanin" w:hint="cs"/>
          <w:sz w:val="26"/>
          <w:szCs w:val="26"/>
          <w:rtl/>
        </w:rPr>
        <w:t>هرگونه</w:t>
      </w:r>
      <w:r w:rsidR="008E2CA8" w:rsidRPr="002B4A2E">
        <w:rPr>
          <w:rFonts w:ascii="IRANSans" w:cs="B Nazanin"/>
          <w:sz w:val="26"/>
          <w:szCs w:val="26"/>
        </w:rPr>
        <w:t xml:space="preserve"> </w:t>
      </w:r>
      <w:r w:rsidR="008E2CA8" w:rsidRPr="002B4A2E">
        <w:rPr>
          <w:rFonts w:ascii="IRANSans" w:cs="B Nazanin" w:hint="cs"/>
          <w:sz w:val="26"/>
          <w:szCs w:val="26"/>
          <w:rtl/>
        </w:rPr>
        <w:t>خسارت</w:t>
      </w:r>
      <w:r w:rsidR="008E2CA8" w:rsidRPr="002B4A2E">
        <w:rPr>
          <w:rFonts w:ascii="IRANSans" w:cs="B Nazanin"/>
          <w:sz w:val="26"/>
          <w:szCs w:val="26"/>
        </w:rPr>
        <w:t xml:space="preserve"> </w:t>
      </w:r>
      <w:r w:rsidR="008E2CA8" w:rsidRPr="002B4A2E">
        <w:rPr>
          <w:rFonts w:ascii="IRANSans" w:cs="B Nazanin" w:hint="cs"/>
          <w:sz w:val="26"/>
          <w:szCs w:val="26"/>
          <w:rtl/>
        </w:rPr>
        <w:t>احتمالی</w:t>
      </w:r>
      <w:r w:rsidR="008E2CA8" w:rsidRPr="002B4A2E">
        <w:rPr>
          <w:rFonts w:ascii="IRANSans" w:cs="B Nazanin"/>
          <w:sz w:val="26"/>
          <w:szCs w:val="26"/>
        </w:rPr>
        <w:t xml:space="preserve"> </w:t>
      </w:r>
      <w:r w:rsidR="008E2CA8" w:rsidRPr="002B4A2E">
        <w:rPr>
          <w:rFonts w:ascii="IRANSans" w:cs="B Nazanin" w:hint="cs"/>
          <w:sz w:val="26"/>
          <w:szCs w:val="26"/>
          <w:rtl/>
        </w:rPr>
        <w:t>به</w:t>
      </w:r>
      <w:r w:rsidR="008E2CA8" w:rsidRPr="002B4A2E">
        <w:rPr>
          <w:rFonts w:ascii="IRANSans" w:cs="B Nazanin"/>
          <w:sz w:val="26"/>
          <w:szCs w:val="26"/>
        </w:rPr>
        <w:t xml:space="preserve"> </w:t>
      </w:r>
      <w:r w:rsidR="008E2CA8" w:rsidRPr="002B4A2E">
        <w:rPr>
          <w:rFonts w:ascii="IRANSans" w:cs="B Nazanin" w:hint="cs"/>
          <w:sz w:val="26"/>
          <w:szCs w:val="26"/>
          <w:rtl/>
        </w:rPr>
        <w:t>کالا</w:t>
      </w:r>
      <w:r w:rsidR="008E2CA8" w:rsidRPr="002B4A2E">
        <w:rPr>
          <w:rFonts w:ascii="IRANSans" w:cs="B Nazanin"/>
          <w:sz w:val="26"/>
          <w:szCs w:val="26"/>
        </w:rPr>
        <w:t xml:space="preserve"> </w:t>
      </w:r>
      <w:r w:rsidR="008E2CA8" w:rsidRPr="002B4A2E">
        <w:rPr>
          <w:rFonts w:ascii="IRANSans" w:cs="B Nazanin" w:hint="cs"/>
          <w:sz w:val="26"/>
          <w:szCs w:val="26"/>
          <w:rtl/>
        </w:rPr>
        <w:t>است</w:t>
      </w:r>
      <w:r w:rsidR="008E2CA8" w:rsidRPr="002B4A2E">
        <w:rPr>
          <w:rFonts w:ascii="IRANSans" w:cs="B Nazanin"/>
          <w:sz w:val="26"/>
          <w:szCs w:val="26"/>
        </w:rPr>
        <w:t xml:space="preserve"> </w:t>
      </w:r>
      <w:r w:rsidR="008E2CA8" w:rsidRPr="002B4A2E">
        <w:rPr>
          <w:rFonts w:ascii="IRANSans" w:cs="B Nazanin" w:hint="cs"/>
          <w:sz w:val="26"/>
          <w:szCs w:val="26"/>
          <w:rtl/>
        </w:rPr>
        <w:t>در حالی</w:t>
      </w:r>
      <w:r w:rsidR="008E2CA8" w:rsidRPr="002B4A2E">
        <w:rPr>
          <w:rFonts w:ascii="IRANSans" w:cs="B Nazanin"/>
          <w:sz w:val="26"/>
          <w:szCs w:val="26"/>
        </w:rPr>
        <w:t xml:space="preserve"> </w:t>
      </w:r>
      <w:r w:rsidR="008E2CA8" w:rsidRPr="002B4A2E">
        <w:rPr>
          <w:rFonts w:ascii="IRANSans" w:cs="B Nazanin" w:hint="cs"/>
          <w:sz w:val="26"/>
          <w:szCs w:val="26"/>
          <w:rtl/>
        </w:rPr>
        <w:t>که</w:t>
      </w:r>
      <w:r w:rsidR="008E2CA8" w:rsidRPr="002B4A2E">
        <w:rPr>
          <w:rFonts w:ascii="IRANSans" w:cs="B Nazanin"/>
          <w:sz w:val="26"/>
          <w:szCs w:val="26"/>
        </w:rPr>
        <w:t xml:space="preserve"> </w:t>
      </w:r>
      <w:r w:rsidR="008E2CA8" w:rsidRPr="002B4A2E">
        <w:rPr>
          <w:rFonts w:ascii="IRANSans" w:cs="B Nazanin" w:hint="cs"/>
          <w:sz w:val="26"/>
          <w:szCs w:val="26"/>
          <w:rtl/>
        </w:rPr>
        <w:t>کالا</w:t>
      </w:r>
      <w:r w:rsidR="008E2CA8" w:rsidRPr="002B4A2E">
        <w:rPr>
          <w:rFonts w:ascii="IRANSans" w:cs="B Nazanin"/>
          <w:sz w:val="26"/>
          <w:szCs w:val="26"/>
        </w:rPr>
        <w:t xml:space="preserve"> </w:t>
      </w:r>
      <w:r w:rsidR="008E2CA8" w:rsidRPr="002B4A2E">
        <w:rPr>
          <w:rFonts w:ascii="IRANSans" w:cs="B Nazanin" w:hint="cs"/>
          <w:sz w:val="26"/>
          <w:szCs w:val="26"/>
          <w:rtl/>
        </w:rPr>
        <w:t>در</w:t>
      </w:r>
      <w:r w:rsidR="008E2CA8" w:rsidRPr="002B4A2E">
        <w:rPr>
          <w:rFonts w:ascii="IRANSans" w:cs="B Nazanin"/>
          <w:sz w:val="26"/>
          <w:szCs w:val="26"/>
        </w:rPr>
        <w:t xml:space="preserve"> </w:t>
      </w:r>
      <w:r w:rsidR="008E2CA8" w:rsidRPr="002B4A2E">
        <w:rPr>
          <w:rFonts w:ascii="IRANSans" w:cs="B Nazanin" w:hint="cs"/>
          <w:sz w:val="26"/>
          <w:szCs w:val="26"/>
          <w:rtl/>
        </w:rPr>
        <w:t>ترمینال</w:t>
      </w:r>
      <w:r w:rsidR="008E2CA8" w:rsidRPr="002B4A2E">
        <w:rPr>
          <w:rFonts w:ascii="IRANSans" w:cs="B Nazanin"/>
          <w:sz w:val="26"/>
          <w:szCs w:val="26"/>
        </w:rPr>
        <w:t xml:space="preserve"> </w:t>
      </w:r>
      <w:r w:rsidR="008E2CA8" w:rsidRPr="002B4A2E">
        <w:rPr>
          <w:rFonts w:ascii="IRANSans" w:cs="B Nazanin" w:hint="cs"/>
          <w:sz w:val="26"/>
          <w:szCs w:val="26"/>
          <w:rtl/>
        </w:rPr>
        <w:t>مقصد</w:t>
      </w:r>
      <w:r w:rsidR="008E2CA8" w:rsidRPr="002B4A2E">
        <w:rPr>
          <w:rFonts w:ascii="IRANSans" w:cs="B Nazanin"/>
          <w:sz w:val="26"/>
          <w:szCs w:val="26"/>
        </w:rPr>
        <w:t xml:space="preserve"> </w:t>
      </w:r>
      <w:r w:rsidR="008E2CA8" w:rsidRPr="002B4A2E">
        <w:rPr>
          <w:rFonts w:ascii="IRANSans" w:cs="B Nazanin" w:hint="cs"/>
          <w:sz w:val="26"/>
          <w:szCs w:val="26"/>
          <w:rtl/>
        </w:rPr>
        <w:t>متوقف شده</w:t>
      </w:r>
      <w:r w:rsidR="008E2CA8" w:rsidRPr="002B4A2E">
        <w:rPr>
          <w:rFonts w:ascii="IRANSans" w:cs="B Nazanin"/>
          <w:sz w:val="26"/>
          <w:szCs w:val="26"/>
        </w:rPr>
        <w:t xml:space="preserve"> </w:t>
      </w:r>
      <w:r w:rsidR="008E2CA8" w:rsidRPr="002B4A2E">
        <w:rPr>
          <w:rFonts w:ascii="IRANSans" w:cs="B Nazanin" w:hint="cs"/>
          <w:sz w:val="26"/>
          <w:szCs w:val="26"/>
          <w:rtl/>
        </w:rPr>
        <w:t>است؟</w:t>
      </w:r>
      <w:r w:rsidR="008E2CA8" w:rsidRPr="002B4A2E">
        <w:rPr>
          <w:rFonts w:ascii="IRANSans" w:cs="B Nazanin"/>
          <w:sz w:val="26"/>
          <w:szCs w:val="26"/>
        </w:rPr>
        <w:t xml:space="preserve"> </w:t>
      </w:r>
      <w:r w:rsidR="008E2CA8" w:rsidRPr="002B4A2E">
        <w:rPr>
          <w:rFonts w:ascii="IRANSans" w:cs="B Nazanin" w:hint="cs"/>
          <w:sz w:val="26"/>
          <w:szCs w:val="26"/>
          <w:rtl/>
        </w:rPr>
        <w:t>پاسخ</w:t>
      </w:r>
      <w:r w:rsidR="008E2CA8" w:rsidRPr="002B4A2E">
        <w:rPr>
          <w:rFonts w:ascii="IRANSans" w:cs="B Nazanin"/>
          <w:sz w:val="26"/>
          <w:szCs w:val="26"/>
        </w:rPr>
        <w:t xml:space="preserve"> </w:t>
      </w:r>
      <w:r w:rsidR="008E2CA8" w:rsidRPr="002B4A2E">
        <w:rPr>
          <w:rFonts w:ascii="IRANSans" w:cs="B Nazanin" w:hint="cs"/>
          <w:sz w:val="26"/>
          <w:szCs w:val="26"/>
          <w:rtl/>
        </w:rPr>
        <w:t>خریدار</w:t>
      </w:r>
      <w:r w:rsidR="008E2CA8" w:rsidRPr="002B4A2E">
        <w:rPr>
          <w:rFonts w:ascii="IRANSans" w:cs="B Nazanin"/>
          <w:sz w:val="26"/>
          <w:szCs w:val="26"/>
        </w:rPr>
        <w:t xml:space="preserve"> </w:t>
      </w:r>
      <w:r w:rsidR="008E2CA8" w:rsidRPr="002B4A2E">
        <w:rPr>
          <w:rFonts w:ascii="IRANSans" w:cs="B Nazanin" w:hint="cs"/>
          <w:sz w:val="26"/>
          <w:szCs w:val="26"/>
          <w:rtl/>
        </w:rPr>
        <w:t>است. تحویل هنوز</w:t>
      </w:r>
      <w:r w:rsidR="008E2CA8" w:rsidRPr="002B4A2E">
        <w:rPr>
          <w:rFonts w:ascii="IRANSans" w:cs="B Nazanin"/>
          <w:sz w:val="26"/>
          <w:szCs w:val="26"/>
        </w:rPr>
        <w:t xml:space="preserve"> </w:t>
      </w:r>
      <w:r w:rsidR="008E2CA8" w:rsidRPr="002B4A2E">
        <w:rPr>
          <w:rFonts w:ascii="IRANSans" w:cs="B Nazanin" w:hint="cs"/>
          <w:sz w:val="26"/>
          <w:szCs w:val="26"/>
          <w:rtl/>
        </w:rPr>
        <w:t>انجام نشده</w:t>
      </w:r>
      <w:r w:rsidR="008E2CA8" w:rsidRPr="002B4A2E">
        <w:rPr>
          <w:rFonts w:ascii="IRANSans" w:cs="B Nazanin"/>
          <w:sz w:val="26"/>
          <w:szCs w:val="26"/>
        </w:rPr>
        <w:t xml:space="preserve"> </w:t>
      </w:r>
      <w:r w:rsidR="008E2CA8" w:rsidRPr="002B4A2E">
        <w:rPr>
          <w:rFonts w:ascii="IRANSans" w:cs="B Nazanin" w:hint="cs"/>
          <w:sz w:val="26"/>
          <w:szCs w:val="26"/>
          <w:rtl/>
        </w:rPr>
        <w:t>است</w:t>
      </w:r>
      <w:r w:rsidR="008E2CA8" w:rsidRPr="002B4A2E">
        <w:rPr>
          <w:rFonts w:ascii="IRANSans" w:cs="B Nazanin"/>
          <w:sz w:val="26"/>
          <w:szCs w:val="26"/>
        </w:rPr>
        <w:t xml:space="preserve"> </w:t>
      </w:r>
      <w:r w:rsidR="008E2CA8" w:rsidRPr="002B4A2E">
        <w:rPr>
          <w:rFonts w:ascii="IRANSans" w:cs="B Nazanin" w:hint="cs"/>
          <w:sz w:val="26"/>
          <w:szCs w:val="26"/>
          <w:rtl/>
        </w:rPr>
        <w:t>اما</w:t>
      </w:r>
      <w:r w:rsidR="008E2CA8" w:rsidRPr="002B4A2E">
        <w:rPr>
          <w:rFonts w:ascii="IRANSans" w:cs="B Nazanin"/>
          <w:sz w:val="26"/>
          <w:szCs w:val="26"/>
        </w:rPr>
        <w:t xml:space="preserve"> </w:t>
      </w:r>
      <w:r w:rsidR="008E2CA8" w:rsidRPr="002B4A2E">
        <w:rPr>
          <w:rFonts w:ascii="IRANSans" w:cs="B Nazanin" w:hint="cs"/>
          <w:sz w:val="26"/>
          <w:szCs w:val="26"/>
          <w:rtl/>
        </w:rPr>
        <w:t>با</w:t>
      </w:r>
      <w:r w:rsidR="008E2CA8" w:rsidRPr="002B4A2E">
        <w:rPr>
          <w:rFonts w:ascii="IRANSans" w:cs="B Nazanin"/>
          <w:sz w:val="26"/>
          <w:szCs w:val="26"/>
        </w:rPr>
        <w:t xml:space="preserve"> </w:t>
      </w:r>
      <w:r w:rsidR="008E2CA8" w:rsidRPr="002B4A2E">
        <w:rPr>
          <w:rFonts w:ascii="IRANSans" w:cs="B Nazanin" w:hint="cs"/>
          <w:sz w:val="26"/>
          <w:szCs w:val="26"/>
          <w:rtl/>
        </w:rPr>
        <w:t>توجه</w:t>
      </w:r>
      <w:r w:rsidR="008E2CA8" w:rsidRPr="002B4A2E">
        <w:rPr>
          <w:rFonts w:ascii="IRANSans" w:cs="B Nazanin"/>
          <w:sz w:val="26"/>
          <w:szCs w:val="26"/>
        </w:rPr>
        <w:t xml:space="preserve"> </w:t>
      </w:r>
      <w:r w:rsidR="008E2CA8" w:rsidRPr="002B4A2E">
        <w:rPr>
          <w:rFonts w:ascii="IRANSans" w:cs="B Nazanin" w:hint="cs"/>
          <w:sz w:val="26"/>
          <w:szCs w:val="26"/>
          <w:rtl/>
        </w:rPr>
        <w:t>به</w:t>
      </w:r>
      <w:r w:rsidR="008E2CA8" w:rsidRPr="002B4A2E">
        <w:rPr>
          <w:rFonts w:ascii="IRANSans" w:cs="B Nazanin"/>
          <w:sz w:val="26"/>
          <w:szCs w:val="26"/>
        </w:rPr>
        <w:t xml:space="preserve"> </w:t>
      </w:r>
      <w:r w:rsidR="008E2CA8" w:rsidRPr="002B4A2E">
        <w:rPr>
          <w:rFonts w:ascii="IRANSans" w:cs="B Nazanin" w:hint="cs"/>
          <w:sz w:val="26"/>
          <w:szCs w:val="26"/>
          <w:rtl/>
        </w:rPr>
        <w:t>جدول</w:t>
      </w:r>
      <w:r w:rsidR="008E2CA8" w:rsidRPr="002B4A2E">
        <w:rPr>
          <w:rFonts w:ascii="IRANSans" w:cs="B Nazanin"/>
          <w:sz w:val="26"/>
          <w:szCs w:val="26"/>
        </w:rPr>
        <w:t xml:space="preserve"> </w:t>
      </w:r>
      <w:r w:rsidR="008E2CA8" w:rsidRPr="002B4A2E">
        <w:rPr>
          <w:rFonts w:ascii="IRANSans" w:cs="B Nazanin" w:hint="cs"/>
          <w:sz w:val="26"/>
          <w:szCs w:val="26"/>
          <w:rtl/>
        </w:rPr>
        <w:t>مسئولیت</w:t>
      </w:r>
      <w:r w:rsidR="008E2CA8" w:rsidRPr="002B4A2E">
        <w:rPr>
          <w:rFonts w:ascii="IRANSans" w:cs="B Nazanin"/>
          <w:sz w:val="26"/>
          <w:szCs w:val="26"/>
          <w:rtl/>
        </w:rPr>
        <w:softHyphen/>
      </w:r>
      <w:r w:rsidR="008E2CA8" w:rsidRPr="002B4A2E">
        <w:rPr>
          <w:rFonts w:ascii="IRANSans" w:cs="B Nazanin" w:hint="cs"/>
          <w:sz w:val="26"/>
          <w:szCs w:val="26"/>
          <w:rtl/>
        </w:rPr>
        <w:t>ها</w:t>
      </w:r>
      <w:r w:rsidR="008E2CA8" w:rsidRPr="002B4A2E">
        <w:rPr>
          <w:rFonts w:ascii="IRANSans" w:cs="B Nazanin"/>
          <w:sz w:val="26"/>
          <w:szCs w:val="26"/>
        </w:rPr>
        <w:t xml:space="preserve"> </w:t>
      </w:r>
      <w:r w:rsidR="008E2CA8" w:rsidRPr="002B4A2E">
        <w:rPr>
          <w:rFonts w:ascii="IRANSans" w:cs="B Nazanin" w:hint="cs"/>
          <w:sz w:val="26"/>
          <w:szCs w:val="26"/>
          <w:rtl/>
        </w:rPr>
        <w:t>خریدار</w:t>
      </w:r>
      <w:r w:rsidR="008E2CA8" w:rsidRPr="002B4A2E">
        <w:rPr>
          <w:rFonts w:ascii="IRANSans" w:cs="B Nazanin"/>
          <w:sz w:val="26"/>
          <w:szCs w:val="26"/>
        </w:rPr>
        <w:t xml:space="preserve"> </w:t>
      </w:r>
      <w:r w:rsidR="008E2CA8" w:rsidRPr="002B4A2E">
        <w:rPr>
          <w:rFonts w:ascii="IRANSans" w:cs="B Nazanin" w:hint="cs"/>
          <w:sz w:val="26"/>
          <w:szCs w:val="26"/>
          <w:rtl/>
        </w:rPr>
        <w:t>مسئول</w:t>
      </w:r>
      <w:r w:rsidR="008E2CA8" w:rsidRPr="002B4A2E">
        <w:rPr>
          <w:rFonts w:ascii="IRANSans" w:cs="B Nazanin"/>
          <w:sz w:val="26"/>
          <w:szCs w:val="26"/>
        </w:rPr>
        <w:t xml:space="preserve"> </w:t>
      </w:r>
      <w:r w:rsidR="008E2CA8" w:rsidRPr="002B4A2E">
        <w:rPr>
          <w:rFonts w:ascii="IRANSans" w:cs="B Nazanin" w:hint="cs"/>
          <w:sz w:val="26"/>
          <w:szCs w:val="26"/>
          <w:rtl/>
        </w:rPr>
        <w:t>هر گونه</w:t>
      </w:r>
      <w:r w:rsidR="008E2CA8" w:rsidRPr="002B4A2E">
        <w:rPr>
          <w:rFonts w:ascii="IRANSans" w:cs="B Nazanin"/>
          <w:sz w:val="26"/>
          <w:szCs w:val="26"/>
        </w:rPr>
        <w:t xml:space="preserve"> </w:t>
      </w:r>
      <w:r w:rsidR="008E2CA8" w:rsidRPr="002B4A2E">
        <w:rPr>
          <w:rFonts w:ascii="IRANSans" w:cs="B Nazanin" w:hint="cs"/>
          <w:sz w:val="26"/>
          <w:szCs w:val="26"/>
          <w:rtl/>
        </w:rPr>
        <w:t>ریسک</w:t>
      </w:r>
      <w:r w:rsidR="008E2CA8" w:rsidRPr="002B4A2E">
        <w:rPr>
          <w:rFonts w:ascii="IRANSans" w:cs="B Nazanin"/>
          <w:sz w:val="26"/>
          <w:szCs w:val="26"/>
        </w:rPr>
        <w:t xml:space="preserve"> </w:t>
      </w:r>
      <w:r w:rsidR="008E2CA8" w:rsidRPr="002B4A2E">
        <w:rPr>
          <w:rFonts w:ascii="IRANSans" w:cs="B Nazanin" w:hint="cs"/>
          <w:sz w:val="26"/>
          <w:szCs w:val="26"/>
          <w:rtl/>
        </w:rPr>
        <w:t>از</w:t>
      </w:r>
      <w:r w:rsidR="008E2CA8" w:rsidRPr="002B4A2E">
        <w:rPr>
          <w:rFonts w:ascii="IRANSans" w:cs="B Nazanin"/>
          <w:sz w:val="26"/>
          <w:szCs w:val="26"/>
        </w:rPr>
        <w:t xml:space="preserve"> </w:t>
      </w:r>
      <w:r w:rsidR="008E2CA8" w:rsidRPr="002B4A2E">
        <w:rPr>
          <w:rFonts w:ascii="IRANSans" w:cs="B Nazanin" w:hint="cs"/>
          <w:sz w:val="26"/>
          <w:szCs w:val="26"/>
          <w:rtl/>
        </w:rPr>
        <w:t>بین</w:t>
      </w:r>
      <w:r w:rsidR="008E2CA8" w:rsidRPr="002B4A2E">
        <w:rPr>
          <w:rFonts w:ascii="IRANSans" w:cs="B Nazanin"/>
          <w:sz w:val="26"/>
          <w:szCs w:val="26"/>
        </w:rPr>
        <w:t xml:space="preserve"> </w:t>
      </w:r>
      <w:r w:rsidR="008E2CA8" w:rsidRPr="002B4A2E">
        <w:rPr>
          <w:rFonts w:ascii="IRANSans" w:cs="B Nazanin" w:hint="cs"/>
          <w:sz w:val="26"/>
          <w:szCs w:val="26"/>
          <w:rtl/>
        </w:rPr>
        <w:t>رفتن</w:t>
      </w:r>
      <w:r w:rsidR="008E2CA8" w:rsidRPr="002B4A2E">
        <w:rPr>
          <w:rFonts w:ascii="IRANSans" w:cs="B Nazanin"/>
          <w:sz w:val="26"/>
          <w:szCs w:val="26"/>
        </w:rPr>
        <w:t xml:space="preserve"> </w:t>
      </w:r>
      <w:r w:rsidR="008E2CA8" w:rsidRPr="002B4A2E">
        <w:rPr>
          <w:rFonts w:ascii="IRANSans" w:cs="B Nazanin" w:hint="cs"/>
          <w:sz w:val="26"/>
          <w:szCs w:val="26"/>
          <w:rtl/>
        </w:rPr>
        <w:t>یا</w:t>
      </w:r>
      <w:r w:rsidR="008E2CA8" w:rsidRPr="002B4A2E">
        <w:rPr>
          <w:rFonts w:ascii="IRANSans" w:cs="B Nazanin"/>
          <w:sz w:val="26"/>
          <w:szCs w:val="26"/>
        </w:rPr>
        <w:t xml:space="preserve"> </w:t>
      </w:r>
      <w:r w:rsidR="008E2CA8" w:rsidRPr="002B4A2E">
        <w:rPr>
          <w:rFonts w:ascii="IRANSans" w:cs="B Nazanin" w:hint="cs"/>
          <w:sz w:val="26"/>
          <w:szCs w:val="26"/>
          <w:rtl/>
        </w:rPr>
        <w:t>ورود</w:t>
      </w:r>
      <w:r w:rsidR="008E2CA8" w:rsidRPr="002B4A2E">
        <w:rPr>
          <w:rFonts w:ascii="IRANSans" w:cs="B Nazanin"/>
          <w:sz w:val="26"/>
          <w:szCs w:val="26"/>
        </w:rPr>
        <w:t xml:space="preserve"> </w:t>
      </w:r>
      <w:r w:rsidR="008E2CA8" w:rsidRPr="002B4A2E">
        <w:rPr>
          <w:rFonts w:ascii="IRANSans" w:cs="B Nazanin" w:hint="cs"/>
          <w:sz w:val="26"/>
          <w:szCs w:val="26"/>
          <w:rtl/>
        </w:rPr>
        <w:t>خسارت</w:t>
      </w:r>
      <w:r w:rsidR="008E2CA8" w:rsidRPr="002B4A2E">
        <w:rPr>
          <w:rFonts w:ascii="IRANSans" w:cs="B Nazanin"/>
          <w:sz w:val="26"/>
          <w:szCs w:val="26"/>
        </w:rPr>
        <w:t xml:space="preserve"> </w:t>
      </w:r>
      <w:r w:rsidR="008E2CA8" w:rsidRPr="002B4A2E">
        <w:rPr>
          <w:rFonts w:ascii="IRANSans" w:cs="B Nazanin" w:hint="cs"/>
          <w:sz w:val="26"/>
          <w:szCs w:val="26"/>
          <w:rtl/>
        </w:rPr>
        <w:t>به کالا</w:t>
      </w:r>
      <w:r w:rsidR="008E2CA8" w:rsidRPr="002B4A2E">
        <w:rPr>
          <w:rFonts w:ascii="IRANSans" w:cs="B Nazanin"/>
          <w:sz w:val="26"/>
          <w:szCs w:val="26"/>
        </w:rPr>
        <w:t xml:space="preserve"> </w:t>
      </w:r>
      <w:r w:rsidR="008E2CA8" w:rsidRPr="002B4A2E">
        <w:rPr>
          <w:rFonts w:ascii="IRANSans" w:cs="B Nazanin" w:hint="cs"/>
          <w:sz w:val="26"/>
          <w:szCs w:val="26"/>
          <w:rtl/>
        </w:rPr>
        <w:t>است</w:t>
      </w:r>
      <w:r w:rsidR="008E2CA8" w:rsidRPr="002B4A2E">
        <w:rPr>
          <w:rFonts w:ascii="IRANSans" w:cs="B Nazanin"/>
          <w:sz w:val="26"/>
          <w:szCs w:val="26"/>
        </w:rPr>
        <w:t xml:space="preserve"> </w:t>
      </w:r>
      <w:r w:rsidR="008E2CA8" w:rsidRPr="002B4A2E">
        <w:rPr>
          <w:rFonts w:ascii="IRANSans" w:cs="B Nazanin" w:hint="cs"/>
          <w:sz w:val="26"/>
          <w:szCs w:val="26"/>
          <w:rtl/>
        </w:rPr>
        <w:t>تا</w:t>
      </w:r>
      <w:r w:rsidR="008E2CA8" w:rsidRPr="002B4A2E">
        <w:rPr>
          <w:rFonts w:ascii="IRANSans" w:cs="B Nazanin"/>
          <w:sz w:val="26"/>
          <w:szCs w:val="26"/>
        </w:rPr>
        <w:t xml:space="preserve"> </w:t>
      </w:r>
      <w:r w:rsidR="008E2CA8" w:rsidRPr="002B4A2E">
        <w:rPr>
          <w:rFonts w:ascii="IRANSans" w:cs="B Nazanin" w:hint="cs"/>
          <w:sz w:val="26"/>
          <w:szCs w:val="26"/>
          <w:rtl/>
        </w:rPr>
        <w:t>زمانی</w:t>
      </w:r>
      <w:r w:rsidR="008E2CA8" w:rsidRPr="002B4A2E">
        <w:rPr>
          <w:rFonts w:ascii="IRANSans" w:cs="B Nazanin"/>
          <w:sz w:val="26"/>
          <w:szCs w:val="26"/>
        </w:rPr>
        <w:t xml:space="preserve"> </w:t>
      </w:r>
      <w:r w:rsidR="008E2CA8" w:rsidRPr="002B4A2E">
        <w:rPr>
          <w:rFonts w:ascii="IRANSans" w:cs="B Nazanin" w:hint="cs"/>
          <w:sz w:val="26"/>
          <w:szCs w:val="26"/>
          <w:rtl/>
        </w:rPr>
        <w:t>که</w:t>
      </w:r>
      <w:r w:rsidR="008E2CA8" w:rsidRPr="002B4A2E">
        <w:rPr>
          <w:rFonts w:ascii="IRANSans" w:cs="B Nazanin"/>
          <w:sz w:val="26"/>
          <w:szCs w:val="26"/>
        </w:rPr>
        <w:t xml:space="preserve"> </w:t>
      </w:r>
      <w:r w:rsidR="008E2CA8" w:rsidRPr="002B4A2E">
        <w:rPr>
          <w:rFonts w:ascii="IRANSans" w:cs="B Nazanin" w:hint="cs"/>
          <w:sz w:val="26"/>
          <w:szCs w:val="26"/>
          <w:rtl/>
        </w:rPr>
        <w:t>ترانزیت</w:t>
      </w:r>
      <w:r w:rsidR="008E2CA8" w:rsidRPr="002B4A2E">
        <w:rPr>
          <w:rFonts w:ascii="IRANSans" w:cs="B Nazanin"/>
          <w:sz w:val="26"/>
          <w:szCs w:val="26"/>
        </w:rPr>
        <w:t xml:space="preserve"> </w:t>
      </w:r>
      <w:r w:rsidR="008E2CA8" w:rsidRPr="002B4A2E">
        <w:rPr>
          <w:rFonts w:ascii="IRANSans" w:cs="B Nazanin" w:hint="cs"/>
          <w:sz w:val="26"/>
          <w:szCs w:val="26"/>
          <w:rtl/>
        </w:rPr>
        <w:t>کالا</w:t>
      </w:r>
      <w:r w:rsidR="008E2CA8" w:rsidRPr="002B4A2E">
        <w:rPr>
          <w:rFonts w:ascii="IRANSans" w:cs="B Nazanin"/>
          <w:sz w:val="26"/>
          <w:szCs w:val="26"/>
        </w:rPr>
        <w:t xml:space="preserve"> </w:t>
      </w:r>
      <w:r w:rsidR="008E2CA8" w:rsidRPr="002B4A2E">
        <w:rPr>
          <w:rFonts w:ascii="IRANSans" w:cs="B Nazanin" w:hint="cs"/>
          <w:sz w:val="26"/>
          <w:szCs w:val="26"/>
          <w:rtl/>
        </w:rPr>
        <w:t>و</w:t>
      </w:r>
      <w:r w:rsidR="008E2CA8" w:rsidRPr="002B4A2E">
        <w:rPr>
          <w:rFonts w:ascii="IRANSans" w:cs="B Nazanin"/>
          <w:sz w:val="26"/>
          <w:szCs w:val="26"/>
        </w:rPr>
        <w:t xml:space="preserve"> </w:t>
      </w:r>
      <w:r w:rsidR="008E2CA8" w:rsidRPr="002B4A2E">
        <w:rPr>
          <w:rFonts w:ascii="IRANSans" w:cs="B Nazanin" w:hint="cs"/>
          <w:sz w:val="26"/>
          <w:szCs w:val="26"/>
          <w:rtl/>
        </w:rPr>
        <w:t>ادامه</w:t>
      </w:r>
      <w:r w:rsidR="008E2CA8" w:rsidRPr="002B4A2E">
        <w:rPr>
          <w:rFonts w:ascii="IRANSans" w:cs="B Nazanin"/>
          <w:sz w:val="26"/>
          <w:szCs w:val="26"/>
        </w:rPr>
        <w:t xml:space="preserve"> </w:t>
      </w:r>
      <w:r w:rsidR="008E2CA8" w:rsidRPr="002B4A2E">
        <w:rPr>
          <w:rFonts w:ascii="IRANSans" w:cs="B Nazanin" w:hint="cs"/>
          <w:sz w:val="26"/>
          <w:szCs w:val="26"/>
          <w:rtl/>
        </w:rPr>
        <w:t>مسیر</w:t>
      </w:r>
      <w:r w:rsidR="008E2CA8" w:rsidRPr="002B4A2E">
        <w:rPr>
          <w:rFonts w:ascii="IRANSans" w:cs="B Nazanin"/>
          <w:sz w:val="26"/>
          <w:szCs w:val="26"/>
        </w:rPr>
        <w:t xml:space="preserve"> </w:t>
      </w:r>
      <w:r w:rsidR="008E2CA8" w:rsidRPr="002B4A2E">
        <w:rPr>
          <w:rFonts w:ascii="IRANSans" w:cs="B Nazanin" w:hint="cs"/>
          <w:sz w:val="26"/>
          <w:szCs w:val="26"/>
          <w:rtl/>
        </w:rPr>
        <w:t>دوباره</w:t>
      </w:r>
      <w:r w:rsidR="008E2CA8" w:rsidRPr="002B4A2E">
        <w:rPr>
          <w:rFonts w:ascii="IRANSans" w:cs="B Nazanin"/>
          <w:sz w:val="26"/>
          <w:szCs w:val="26"/>
        </w:rPr>
        <w:t xml:space="preserve"> </w:t>
      </w:r>
      <w:r w:rsidR="008E2CA8" w:rsidRPr="002B4A2E">
        <w:rPr>
          <w:rFonts w:ascii="IRANSans" w:cs="B Nazanin" w:hint="cs"/>
          <w:sz w:val="26"/>
          <w:szCs w:val="26"/>
          <w:rtl/>
        </w:rPr>
        <w:t>از</w:t>
      </w:r>
      <w:r w:rsidR="008E2CA8" w:rsidRPr="002B4A2E">
        <w:rPr>
          <w:rFonts w:ascii="IRANSans" w:cs="B Nazanin"/>
          <w:sz w:val="26"/>
          <w:szCs w:val="26"/>
        </w:rPr>
        <w:t xml:space="preserve"> </w:t>
      </w:r>
      <w:r w:rsidR="008E2CA8" w:rsidRPr="002B4A2E">
        <w:rPr>
          <w:rFonts w:ascii="IRANSans" w:cs="B Nazanin" w:hint="cs"/>
          <w:sz w:val="26"/>
          <w:szCs w:val="26"/>
          <w:rtl/>
        </w:rPr>
        <w:t>سر</w:t>
      </w:r>
      <w:r w:rsidR="008E2CA8" w:rsidRPr="002B4A2E">
        <w:rPr>
          <w:rFonts w:ascii="IRANSans" w:cs="B Nazanin"/>
          <w:sz w:val="26"/>
          <w:szCs w:val="26"/>
        </w:rPr>
        <w:t xml:space="preserve"> </w:t>
      </w:r>
      <w:r w:rsidR="008E2CA8" w:rsidRPr="002B4A2E">
        <w:rPr>
          <w:rFonts w:ascii="IRANSans" w:cs="B Nazanin" w:hint="cs"/>
          <w:sz w:val="26"/>
          <w:szCs w:val="26"/>
          <w:rtl/>
        </w:rPr>
        <w:t>گرفته</w:t>
      </w:r>
      <w:r w:rsidR="008E2CA8" w:rsidRPr="002B4A2E">
        <w:rPr>
          <w:rFonts w:ascii="IRANSans" w:cs="B Nazanin"/>
          <w:sz w:val="26"/>
          <w:szCs w:val="26"/>
        </w:rPr>
        <w:t xml:space="preserve"> </w:t>
      </w:r>
      <w:r w:rsidR="008E2CA8" w:rsidRPr="002B4A2E">
        <w:rPr>
          <w:rFonts w:ascii="IRANSans" w:cs="B Nazanin" w:hint="cs"/>
          <w:sz w:val="26"/>
          <w:szCs w:val="26"/>
          <w:rtl/>
        </w:rPr>
        <w:t>شود. اگر چنانچه</w:t>
      </w:r>
      <w:r w:rsidR="008E2CA8" w:rsidRPr="002B4A2E">
        <w:rPr>
          <w:rFonts w:ascii="IRANSans" w:cs="B Nazanin"/>
          <w:sz w:val="26"/>
          <w:szCs w:val="26"/>
        </w:rPr>
        <w:t xml:space="preserve"> </w:t>
      </w:r>
      <w:r w:rsidR="008E2CA8" w:rsidRPr="002B4A2E">
        <w:rPr>
          <w:rFonts w:ascii="IRANSans" w:cs="B Nazanin" w:hint="cs"/>
          <w:sz w:val="26"/>
          <w:szCs w:val="26"/>
          <w:rtl/>
        </w:rPr>
        <w:t>به</w:t>
      </w:r>
      <w:r w:rsidR="008E2CA8" w:rsidRPr="002B4A2E">
        <w:rPr>
          <w:rFonts w:ascii="IRANSans" w:cs="B Nazanin"/>
          <w:sz w:val="26"/>
          <w:szCs w:val="26"/>
        </w:rPr>
        <w:t xml:space="preserve"> </w:t>
      </w:r>
      <w:r w:rsidR="008E2CA8" w:rsidRPr="002B4A2E">
        <w:rPr>
          <w:rFonts w:ascii="IRANSans" w:cs="B Nazanin" w:hint="cs"/>
          <w:sz w:val="26"/>
          <w:szCs w:val="26"/>
          <w:rtl/>
        </w:rPr>
        <w:t>منظور</w:t>
      </w:r>
      <w:r w:rsidR="008E2CA8" w:rsidRPr="002B4A2E">
        <w:rPr>
          <w:rFonts w:ascii="IRANSans" w:cs="B Nazanin"/>
          <w:sz w:val="26"/>
          <w:szCs w:val="26"/>
        </w:rPr>
        <w:t xml:space="preserve"> </w:t>
      </w:r>
      <w:r w:rsidR="008E2CA8" w:rsidRPr="002B4A2E">
        <w:rPr>
          <w:rFonts w:ascii="IRANSans" w:cs="B Nazanin" w:hint="cs"/>
          <w:sz w:val="26"/>
          <w:szCs w:val="26"/>
          <w:rtl/>
        </w:rPr>
        <w:t>جلوگیری</w:t>
      </w:r>
      <w:r w:rsidR="008E2CA8" w:rsidRPr="002B4A2E">
        <w:rPr>
          <w:rFonts w:ascii="IRANSans" w:cs="B Nazanin"/>
          <w:sz w:val="26"/>
          <w:szCs w:val="26"/>
        </w:rPr>
        <w:t xml:space="preserve"> </w:t>
      </w:r>
      <w:r w:rsidR="008E2CA8" w:rsidRPr="002B4A2E">
        <w:rPr>
          <w:rFonts w:ascii="IRANSans" w:cs="B Nazanin" w:hint="cs"/>
          <w:sz w:val="26"/>
          <w:szCs w:val="26"/>
          <w:rtl/>
        </w:rPr>
        <w:t>از</w:t>
      </w:r>
      <w:r w:rsidR="008E2CA8" w:rsidRPr="002B4A2E">
        <w:rPr>
          <w:rFonts w:ascii="IRANSans" w:cs="B Nazanin"/>
          <w:sz w:val="26"/>
          <w:szCs w:val="26"/>
        </w:rPr>
        <w:t xml:space="preserve"> </w:t>
      </w:r>
      <w:r w:rsidR="008E2CA8" w:rsidRPr="002B4A2E">
        <w:rPr>
          <w:rFonts w:ascii="IRANSans" w:cs="B Nazanin" w:hint="cs"/>
          <w:sz w:val="26"/>
          <w:szCs w:val="26"/>
          <w:rtl/>
        </w:rPr>
        <w:t>بروز</w:t>
      </w:r>
      <w:r w:rsidR="008E2CA8" w:rsidRPr="002B4A2E">
        <w:rPr>
          <w:rFonts w:ascii="IRANSans" w:cs="B Nazanin"/>
          <w:sz w:val="26"/>
          <w:szCs w:val="26"/>
        </w:rPr>
        <w:t xml:space="preserve"> </w:t>
      </w:r>
      <w:r w:rsidR="008E2CA8" w:rsidRPr="002B4A2E">
        <w:rPr>
          <w:rFonts w:ascii="IRANSans" w:cs="B Nazanin" w:hint="cs"/>
          <w:sz w:val="26"/>
          <w:szCs w:val="26"/>
          <w:rtl/>
        </w:rPr>
        <w:t>چنین</w:t>
      </w:r>
      <w:r w:rsidR="008E2CA8" w:rsidRPr="002B4A2E">
        <w:rPr>
          <w:rFonts w:ascii="IRANSans" w:cs="B Nazanin"/>
          <w:sz w:val="26"/>
          <w:szCs w:val="26"/>
        </w:rPr>
        <w:t xml:space="preserve"> </w:t>
      </w:r>
      <w:r w:rsidR="008E2CA8" w:rsidRPr="002B4A2E">
        <w:rPr>
          <w:rFonts w:ascii="IRANSans" w:cs="B Nazanin" w:hint="cs"/>
          <w:sz w:val="26"/>
          <w:szCs w:val="26"/>
          <w:rtl/>
        </w:rPr>
        <w:t>سناریویی،</w:t>
      </w:r>
      <w:r w:rsidR="008E2CA8" w:rsidRPr="002B4A2E">
        <w:rPr>
          <w:rFonts w:ascii="IRANSans" w:cs="B Nazanin"/>
          <w:sz w:val="26"/>
          <w:szCs w:val="26"/>
        </w:rPr>
        <w:t xml:space="preserve"> </w:t>
      </w:r>
      <w:r w:rsidR="008E2CA8" w:rsidRPr="002B4A2E">
        <w:rPr>
          <w:rFonts w:ascii="IRANSans" w:cs="B Nazanin" w:hint="cs"/>
          <w:sz w:val="26"/>
          <w:szCs w:val="26"/>
          <w:rtl/>
        </w:rPr>
        <w:t>طرفین</w:t>
      </w:r>
      <w:r w:rsidR="008E2CA8" w:rsidRPr="002B4A2E">
        <w:rPr>
          <w:rFonts w:ascii="IRANSans" w:cs="B Nazanin"/>
          <w:sz w:val="26"/>
          <w:szCs w:val="26"/>
        </w:rPr>
        <w:t xml:space="preserve"> </w:t>
      </w:r>
      <w:r w:rsidR="008E2CA8" w:rsidRPr="002B4A2E">
        <w:rPr>
          <w:rFonts w:ascii="IRANSans" w:cs="B Nazanin" w:hint="cs"/>
          <w:sz w:val="26"/>
          <w:szCs w:val="26"/>
          <w:rtl/>
        </w:rPr>
        <w:t>توافق</w:t>
      </w:r>
      <w:r w:rsidR="008E2CA8" w:rsidRPr="002B4A2E">
        <w:rPr>
          <w:rFonts w:ascii="IRANSans" w:cs="B Nazanin"/>
          <w:sz w:val="26"/>
          <w:szCs w:val="26"/>
        </w:rPr>
        <w:t xml:space="preserve"> </w:t>
      </w:r>
      <w:r w:rsidR="008E2CA8" w:rsidRPr="002B4A2E">
        <w:rPr>
          <w:rFonts w:ascii="IRANSans" w:cs="B Nazanin" w:hint="cs"/>
          <w:sz w:val="26"/>
          <w:szCs w:val="26"/>
          <w:rtl/>
        </w:rPr>
        <w:t>کنند</w:t>
      </w:r>
      <w:r w:rsidR="008E2CA8" w:rsidRPr="002B4A2E">
        <w:rPr>
          <w:rFonts w:ascii="IRANSans" w:cs="B Nazanin"/>
          <w:sz w:val="26"/>
          <w:szCs w:val="26"/>
        </w:rPr>
        <w:t xml:space="preserve"> </w:t>
      </w:r>
      <w:r w:rsidR="008E2CA8" w:rsidRPr="002B4A2E">
        <w:rPr>
          <w:rFonts w:ascii="IRANSans" w:cs="B Nazanin" w:hint="cs"/>
          <w:sz w:val="26"/>
          <w:szCs w:val="26"/>
          <w:rtl/>
        </w:rPr>
        <w:t>که</w:t>
      </w:r>
      <w:r w:rsidR="008E2CA8" w:rsidRPr="002B4A2E">
        <w:rPr>
          <w:rFonts w:ascii="IRANSans" w:cs="B Nazanin"/>
          <w:sz w:val="26"/>
          <w:szCs w:val="26"/>
        </w:rPr>
        <w:t xml:space="preserve"> </w:t>
      </w:r>
      <w:r w:rsidR="008E2CA8" w:rsidRPr="002B4A2E">
        <w:rPr>
          <w:rFonts w:ascii="IRANSans" w:cs="B Nazanin" w:hint="cs"/>
          <w:sz w:val="26"/>
          <w:szCs w:val="26"/>
          <w:rtl/>
        </w:rPr>
        <w:t>فروشنده مسئول</w:t>
      </w:r>
      <w:r w:rsidR="008E2CA8" w:rsidRPr="002B4A2E">
        <w:rPr>
          <w:rFonts w:ascii="IRANSans" w:cs="B Nazanin"/>
          <w:sz w:val="26"/>
          <w:szCs w:val="26"/>
        </w:rPr>
        <w:t xml:space="preserve"> </w:t>
      </w:r>
      <w:r w:rsidR="008E2CA8" w:rsidRPr="002B4A2E">
        <w:rPr>
          <w:rFonts w:ascii="IRANSans" w:cs="B Nazanin" w:hint="cs"/>
          <w:sz w:val="26"/>
          <w:szCs w:val="26"/>
          <w:rtl/>
        </w:rPr>
        <w:t>انجام</w:t>
      </w:r>
      <w:r w:rsidR="008E2CA8" w:rsidRPr="002B4A2E">
        <w:rPr>
          <w:rFonts w:ascii="IRANSans" w:cs="B Nazanin"/>
          <w:sz w:val="26"/>
          <w:szCs w:val="26"/>
        </w:rPr>
        <w:t xml:space="preserve"> </w:t>
      </w:r>
      <w:r w:rsidR="008E2CA8" w:rsidRPr="002B4A2E">
        <w:rPr>
          <w:rFonts w:ascii="IRANSans" w:cs="B Nazanin" w:hint="cs"/>
          <w:sz w:val="26"/>
          <w:szCs w:val="26"/>
          <w:rtl/>
        </w:rPr>
        <w:t>تشریفات</w:t>
      </w:r>
      <w:r w:rsidR="008E2CA8" w:rsidRPr="002B4A2E">
        <w:rPr>
          <w:rFonts w:ascii="IRANSans" w:cs="B Nazanin"/>
          <w:sz w:val="26"/>
          <w:szCs w:val="26"/>
        </w:rPr>
        <w:t xml:space="preserve"> </w:t>
      </w:r>
      <w:r w:rsidR="008E2CA8" w:rsidRPr="002B4A2E">
        <w:rPr>
          <w:rFonts w:ascii="IRANSans" w:cs="B Nazanin" w:hint="cs"/>
          <w:sz w:val="26"/>
          <w:szCs w:val="26"/>
          <w:rtl/>
        </w:rPr>
        <w:t>واردات</w:t>
      </w:r>
      <w:r w:rsidR="008E2CA8" w:rsidRPr="002B4A2E">
        <w:rPr>
          <w:rFonts w:ascii="IRANSans" w:cs="B Nazanin"/>
          <w:sz w:val="26"/>
          <w:szCs w:val="26"/>
        </w:rPr>
        <w:t xml:space="preserve"> </w:t>
      </w:r>
      <w:r w:rsidR="008E2CA8" w:rsidRPr="002B4A2E">
        <w:rPr>
          <w:rFonts w:ascii="IRANSans" w:cs="B Nazanin" w:hint="cs"/>
          <w:sz w:val="26"/>
          <w:szCs w:val="26"/>
          <w:rtl/>
        </w:rPr>
        <w:t>و</w:t>
      </w:r>
      <w:r w:rsidR="008E2CA8" w:rsidRPr="002B4A2E">
        <w:rPr>
          <w:rFonts w:ascii="IRANSans" w:cs="B Nazanin"/>
          <w:sz w:val="26"/>
          <w:szCs w:val="26"/>
        </w:rPr>
        <w:t xml:space="preserve"> </w:t>
      </w:r>
      <w:r w:rsidR="008E2CA8" w:rsidRPr="002B4A2E">
        <w:rPr>
          <w:rFonts w:ascii="IRANSans" w:cs="B Nazanin" w:hint="cs"/>
          <w:sz w:val="26"/>
          <w:szCs w:val="26"/>
          <w:rtl/>
        </w:rPr>
        <w:t>پرداخت</w:t>
      </w:r>
      <w:r w:rsidR="008E2CA8" w:rsidRPr="002B4A2E">
        <w:rPr>
          <w:rFonts w:ascii="IRANSans" w:cs="B Nazanin"/>
          <w:sz w:val="26"/>
          <w:szCs w:val="26"/>
        </w:rPr>
        <w:t xml:space="preserve"> </w:t>
      </w:r>
      <w:r w:rsidR="008E2CA8" w:rsidRPr="002B4A2E">
        <w:rPr>
          <w:rFonts w:ascii="IRANSans" w:cs="B Nazanin" w:hint="cs"/>
          <w:sz w:val="26"/>
          <w:szCs w:val="26"/>
          <w:rtl/>
        </w:rPr>
        <w:t>تمامی</w:t>
      </w:r>
      <w:r w:rsidR="008E2CA8" w:rsidRPr="002B4A2E">
        <w:rPr>
          <w:rFonts w:ascii="IRANSans" w:cs="B Nazanin"/>
          <w:sz w:val="26"/>
          <w:szCs w:val="26"/>
        </w:rPr>
        <w:t xml:space="preserve"> </w:t>
      </w:r>
      <w:r w:rsidR="008E2CA8" w:rsidRPr="002B4A2E">
        <w:rPr>
          <w:rFonts w:ascii="IRANSans" w:cs="B Nazanin" w:hint="cs"/>
          <w:sz w:val="26"/>
          <w:szCs w:val="26"/>
          <w:rtl/>
        </w:rPr>
        <w:t>هزینه</w:t>
      </w:r>
      <w:r w:rsidR="008E2CA8" w:rsidRPr="002B4A2E">
        <w:rPr>
          <w:rFonts w:ascii="IRANSans" w:cs="B Nazanin"/>
          <w:sz w:val="26"/>
          <w:szCs w:val="26"/>
          <w:rtl/>
        </w:rPr>
        <w:softHyphen/>
      </w:r>
      <w:r w:rsidR="008E2CA8" w:rsidRPr="002B4A2E">
        <w:rPr>
          <w:rFonts w:ascii="IRANSans" w:cs="B Nazanin" w:hint="cs"/>
          <w:sz w:val="26"/>
          <w:szCs w:val="26"/>
          <w:rtl/>
        </w:rPr>
        <w:t>های</w:t>
      </w:r>
      <w:r w:rsidR="008E2CA8" w:rsidRPr="002B4A2E">
        <w:rPr>
          <w:rFonts w:ascii="IRANSans" w:cs="B Nazanin"/>
          <w:sz w:val="26"/>
          <w:szCs w:val="26"/>
        </w:rPr>
        <w:t xml:space="preserve"> </w:t>
      </w:r>
      <w:r w:rsidR="008E2CA8" w:rsidRPr="002B4A2E">
        <w:rPr>
          <w:rFonts w:ascii="IRANSans" w:cs="B Nazanin" w:hint="cs"/>
          <w:sz w:val="26"/>
          <w:szCs w:val="26"/>
          <w:rtl/>
        </w:rPr>
        <w:t>حقوق</w:t>
      </w:r>
      <w:r w:rsidR="008E2CA8" w:rsidRPr="002B4A2E">
        <w:rPr>
          <w:rFonts w:ascii="IRANSans" w:cs="B Nazanin"/>
          <w:sz w:val="26"/>
          <w:szCs w:val="26"/>
        </w:rPr>
        <w:t xml:space="preserve"> </w:t>
      </w:r>
      <w:r w:rsidR="008E2CA8" w:rsidRPr="002B4A2E">
        <w:rPr>
          <w:rFonts w:ascii="IRANSans" w:cs="B Nazanin" w:hint="cs"/>
          <w:sz w:val="26"/>
          <w:szCs w:val="26"/>
          <w:rtl/>
        </w:rPr>
        <w:t>و</w:t>
      </w:r>
      <w:r w:rsidR="008E2CA8" w:rsidRPr="002B4A2E">
        <w:rPr>
          <w:rFonts w:ascii="IRANSans" w:cs="B Nazanin"/>
          <w:sz w:val="26"/>
          <w:szCs w:val="26"/>
        </w:rPr>
        <w:t xml:space="preserve"> </w:t>
      </w:r>
      <w:r w:rsidR="008E2CA8" w:rsidRPr="002B4A2E">
        <w:rPr>
          <w:rFonts w:ascii="IRANSans" w:cs="B Nazanin" w:hint="cs"/>
          <w:sz w:val="26"/>
          <w:szCs w:val="26"/>
          <w:rtl/>
        </w:rPr>
        <w:t xml:space="preserve">عوارض گمرکی باشد طرفین باید از قاعده </w:t>
      </w:r>
      <w:r w:rsidR="008E2CA8" w:rsidRPr="002B4A2E">
        <w:rPr>
          <w:rFonts w:ascii="IRANSans" w:cs="B Nazanin"/>
          <w:sz w:val="26"/>
          <w:szCs w:val="26"/>
        </w:rPr>
        <w:t xml:space="preserve"> DDP</w:t>
      </w:r>
      <w:r w:rsidR="008E2CA8" w:rsidRPr="002B4A2E">
        <w:rPr>
          <w:rFonts w:ascii="IRANSans" w:cs="B Nazanin" w:hint="cs"/>
          <w:sz w:val="26"/>
          <w:szCs w:val="26"/>
          <w:rtl/>
        </w:rPr>
        <w:t>استفاده</w:t>
      </w:r>
      <w:r w:rsidR="008E2CA8" w:rsidRPr="002B4A2E">
        <w:rPr>
          <w:rFonts w:ascii="IRANSans" w:cs="B Nazanin"/>
          <w:sz w:val="26"/>
          <w:szCs w:val="26"/>
        </w:rPr>
        <w:t xml:space="preserve"> </w:t>
      </w:r>
      <w:r w:rsidR="008E2CA8" w:rsidRPr="002B4A2E">
        <w:rPr>
          <w:rFonts w:ascii="IRANSans" w:cs="B Nazanin" w:hint="cs"/>
          <w:sz w:val="26"/>
          <w:szCs w:val="26"/>
          <w:rtl/>
        </w:rPr>
        <w:t xml:space="preserve">کنند.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p>
    <w:p w:rsidR="008E2CA8" w:rsidRPr="002B4A2E" w:rsidRDefault="008E2CA8" w:rsidP="008E2CA8">
      <w:pPr>
        <w:bidi/>
        <w:jc w:val="both"/>
        <w:rPr>
          <w:rFonts w:ascii="IRANSans-Bold" w:cs="B Nazanin"/>
          <w:b/>
          <w:bCs/>
          <w:sz w:val="26"/>
          <w:szCs w:val="26"/>
          <w:rtl/>
        </w:rPr>
      </w:pPr>
      <w:r w:rsidRPr="002B4A2E">
        <w:rPr>
          <w:rFonts w:ascii="IRANSans-Bold" w:cs="B Nazanin" w:hint="cs"/>
          <w:b/>
          <w:bCs/>
          <w:sz w:val="26"/>
          <w:szCs w:val="26"/>
          <w:rtl/>
        </w:rPr>
        <w:t xml:space="preserve">6. </w:t>
      </w:r>
      <w:r w:rsidRPr="002B4A2E">
        <w:rPr>
          <w:rFonts w:ascii="IRANSans-Bold" w:cs="B Nazanin"/>
          <w:b/>
          <w:bCs/>
          <w:sz w:val="26"/>
          <w:szCs w:val="26"/>
        </w:rPr>
        <w:t>DPU | Delivered at Place Unloaded</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یادداشت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توضیحی:</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الف. تحویل و ریسک: یعنی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داده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 کالا تخلیه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وسیله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آورنده</w:t>
      </w:r>
      <w:r w:rsidRPr="002B4A2E">
        <w:rPr>
          <w:rFonts w:ascii="IRANSans" w:cs="B Nazanin"/>
          <w:sz w:val="26"/>
          <w:szCs w:val="26"/>
        </w:rPr>
        <w:t xml:space="preserve"> </w:t>
      </w:r>
      <w:r w:rsidRPr="002B4A2E">
        <w:rPr>
          <w:rFonts w:ascii="IRANSans" w:cs="B Nazanin" w:hint="cs"/>
          <w:sz w:val="26"/>
          <w:szCs w:val="26"/>
          <w:rtl/>
        </w:rPr>
        <w:t>کالا در</w:t>
      </w:r>
      <w:r w:rsidRPr="002B4A2E">
        <w:rPr>
          <w:rFonts w:ascii="IRANSans" w:cs="B Nazanin"/>
          <w:sz w:val="26"/>
          <w:szCs w:val="26"/>
        </w:rPr>
        <w:t xml:space="preserve"> </w:t>
      </w:r>
      <w:r w:rsidRPr="002B4A2E">
        <w:rPr>
          <w:rFonts w:ascii="IRANSans" w:cs="B Nazanin" w:hint="cs"/>
          <w:sz w:val="26"/>
          <w:szCs w:val="26"/>
          <w:rtl/>
        </w:rPr>
        <w:t>اختیار خریدار</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 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نامبرده</w:t>
      </w:r>
      <w:r w:rsidRPr="002B4A2E">
        <w:rPr>
          <w:rFonts w:ascii="IRANSans" w:cs="B Nazanin"/>
          <w:sz w:val="26"/>
          <w:szCs w:val="26"/>
        </w:rPr>
        <w:t xml:space="preserve"> </w:t>
      </w:r>
      <w:r w:rsidRPr="002B4A2E">
        <w:rPr>
          <w:rFonts w:ascii="IRANSans" w:cs="B Nazanin" w:hint="cs"/>
          <w:sz w:val="26"/>
          <w:szCs w:val="26"/>
          <w:rtl/>
        </w:rPr>
        <w:t>شده یا در</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البته</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tl/>
        </w:rPr>
        <w:softHyphen/>
      </w:r>
      <w:r w:rsidRPr="002B4A2E">
        <w:rPr>
          <w:rFonts w:ascii="IRANSans" w:cs="B Nazanin" w:hint="cs"/>
          <w:sz w:val="26"/>
          <w:szCs w:val="26"/>
          <w:rtl/>
        </w:rPr>
        <w:t>ا</w:t>
      </w:r>
      <w:r w:rsidRPr="002B4A2E">
        <w:rPr>
          <w:rFonts w:ascii="IRANSans" w:cs="B Nazanin"/>
          <w:sz w:val="26"/>
          <w:szCs w:val="26"/>
          <w:rtl/>
        </w:rPr>
        <w:softHyphen/>
      </w:r>
      <w:r w:rsidRPr="002B4A2E">
        <w:rPr>
          <w:rFonts w:ascii="IRANSans" w:cs="B Nazanin"/>
          <w:sz w:val="26"/>
          <w:szCs w:val="26"/>
          <w:rtl/>
        </w:rPr>
        <w:softHyphen/>
      </w:r>
      <w:r w:rsidRPr="002B4A2E">
        <w:rPr>
          <w:rFonts w:ascii="IRANSans" w:cs="B Nazanin" w:hint="cs"/>
          <w:sz w:val="26"/>
          <w:szCs w:val="26"/>
          <w:rtl/>
        </w:rPr>
        <w:t>ی مورد توافق</w:t>
      </w:r>
      <w:r w:rsidRPr="002B4A2E">
        <w:rPr>
          <w:rFonts w:ascii="IRANSans" w:cs="B Nazanin"/>
          <w:sz w:val="26"/>
          <w:szCs w:val="26"/>
        </w:rPr>
        <w:t xml:space="preserve"> </w:t>
      </w:r>
      <w:r w:rsidRPr="002B4A2E">
        <w:rPr>
          <w:rFonts w:ascii="IRANSans" w:cs="B Nazanin" w:hint="cs"/>
          <w:sz w:val="26"/>
          <w:szCs w:val="26"/>
          <w:rtl/>
        </w:rPr>
        <w:t>قرارگرفته</w:t>
      </w:r>
      <w:r w:rsidRPr="002B4A2E">
        <w:rPr>
          <w:rFonts w:ascii="IRANSans" w:cs="B Nazanin"/>
          <w:sz w:val="26"/>
          <w:szCs w:val="26"/>
        </w:rPr>
        <w:t xml:space="preserve"> </w:t>
      </w:r>
      <w:r w:rsidRPr="002B4A2E">
        <w:rPr>
          <w:rFonts w:ascii="IRANSans" w:cs="B Nazanin" w:hint="cs"/>
          <w:sz w:val="26"/>
          <w:szCs w:val="26"/>
          <w:rtl/>
        </w:rPr>
        <w:t>باشد</w:t>
      </w:r>
      <w:r w:rsidR="001569D2" w:rsidRPr="002B4A2E">
        <w:rPr>
          <w:rFonts w:ascii="IRANSans" w:cs="B Nazanin" w:hint="cs"/>
          <w:sz w:val="26"/>
          <w:szCs w:val="26"/>
          <w:rtl/>
        </w:rPr>
        <w:t xml:space="preserve"> (شکل 12-2)</w:t>
      </w:r>
      <w:r w:rsidRPr="002B4A2E">
        <w:rPr>
          <w:rFonts w:ascii="IRANSan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533C8DE3" wp14:editId="551C18A7">
            <wp:extent cx="4324985" cy="1449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E0B2B2.tmp"/>
                    <pic:cNvPicPr/>
                  </pic:nvPicPr>
                  <pic:blipFill>
                    <a:blip r:embed="rId137">
                      <a:extLst>
                        <a:ext uri="{28A0092B-C50C-407E-A947-70E740481C1C}">
                          <a14:useLocalDpi xmlns:a14="http://schemas.microsoft.com/office/drawing/2010/main" val="0"/>
                        </a:ext>
                      </a:extLst>
                    </a:blip>
                    <a:stretch>
                      <a:fillRect/>
                    </a:stretch>
                  </pic:blipFill>
                  <pic:spPr>
                    <a:xfrm>
                      <a:off x="0" y="0"/>
                      <a:ext cx="4324985" cy="1449705"/>
                    </a:xfrm>
                    <a:prstGeom prst="rect">
                      <a:avLst/>
                    </a:prstGeom>
                  </pic:spPr>
                </pic:pic>
              </a:graphicData>
            </a:graphic>
          </wp:inline>
        </w:drawing>
      </w:r>
    </w:p>
    <w:p w:rsidR="001569D2" w:rsidRPr="002B4A2E" w:rsidRDefault="001569D2" w:rsidP="001569D2">
      <w:pPr>
        <w:autoSpaceDE w:val="0"/>
        <w:autoSpaceDN w:val="0"/>
        <w:bidi/>
        <w:adjustRightInd w:val="0"/>
        <w:spacing w:after="0" w:line="240" w:lineRule="auto"/>
        <w:jc w:val="center"/>
        <w:rPr>
          <w:rFonts w:cs="B Nazanin"/>
          <w:sz w:val="26"/>
          <w:szCs w:val="26"/>
        </w:rPr>
      </w:pPr>
      <w:r w:rsidRPr="002B4A2E">
        <w:rPr>
          <w:rFonts w:ascii="IRANSans" w:cs="B Nazanin" w:hint="cs"/>
          <w:sz w:val="26"/>
          <w:szCs w:val="26"/>
          <w:rtl/>
        </w:rPr>
        <w:t xml:space="preserve">شکل 12-2. محل تحویل در </w:t>
      </w:r>
      <w:r w:rsidRPr="002B4A2E">
        <w:rPr>
          <w:rFonts w:cs="B Nazanin"/>
          <w:sz w:val="26"/>
          <w:szCs w:val="26"/>
        </w:rPr>
        <w:t>DPU</w:t>
      </w:r>
    </w:p>
    <w:p w:rsidR="008E2CA8" w:rsidRPr="002B4A2E" w:rsidRDefault="008E2CA8" w:rsidP="001569D2">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lastRenderedPageBreak/>
        <w:t>فروشنده</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تمامی</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مربوط</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انتقال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 شده</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تخلیه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باشد. بنابراین،</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 قاعده اینکوترمز</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یکی</w:t>
      </w:r>
      <w:r w:rsidRPr="002B4A2E">
        <w:rPr>
          <w:rFonts w:ascii="IRANSans" w:cs="B Nazanin"/>
          <w:sz w:val="26"/>
          <w:szCs w:val="26"/>
        </w:rPr>
        <w:t xml:space="preserve"> </w:t>
      </w:r>
      <w:r w:rsidRPr="002B4A2E">
        <w:rPr>
          <w:rFonts w:ascii="IRANSans" w:cs="B Nazanin" w:hint="cs"/>
          <w:sz w:val="26"/>
          <w:szCs w:val="26"/>
          <w:rtl/>
        </w:rPr>
        <w:t>هستند.قاعده</w:t>
      </w:r>
      <w:r w:rsidRPr="002B4A2E">
        <w:rPr>
          <w:rFonts w:ascii="IRANSans" w:cs="B Nazanin"/>
          <w:sz w:val="26"/>
          <w:szCs w:val="26"/>
        </w:rPr>
        <w:t xml:space="preserve"> DPU</w:t>
      </w:r>
      <w:r w:rsidRPr="002B4A2E">
        <w:rPr>
          <w:rFonts w:ascii="IRANSans" w:cs="B Nazanin" w:hint="cs"/>
          <w:sz w:val="26"/>
          <w:szCs w:val="26"/>
          <w:rtl/>
        </w:rPr>
        <w:t>تنها قاعده اینکوترمز</w:t>
      </w:r>
      <w:r w:rsidRPr="002B4A2E">
        <w:rPr>
          <w:rFonts w:ascii="IRANSans" w:cs="B Nazanin"/>
          <w:sz w:val="26"/>
          <w:szCs w:val="26"/>
        </w:rPr>
        <w:t xml:space="preserve"> </w:t>
      </w:r>
      <w:r w:rsidRPr="002B4A2E">
        <w:rPr>
          <w:rFonts w:ascii="IRANSans" w:cs="B Nazanin" w:hint="cs"/>
          <w:sz w:val="26"/>
          <w:szCs w:val="26"/>
          <w:rtl/>
        </w:rPr>
        <w:t>2020 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تخلیه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است. بنابراین</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اطمینان</w:t>
      </w:r>
      <w:r w:rsidRPr="002B4A2E">
        <w:rPr>
          <w:rFonts w:ascii="IRANSans" w:cs="B Nazanin"/>
          <w:sz w:val="26"/>
          <w:szCs w:val="26"/>
        </w:rPr>
        <w:t xml:space="preserve"> </w:t>
      </w:r>
      <w:r w:rsidRPr="002B4A2E">
        <w:rPr>
          <w:rFonts w:ascii="IRANSans" w:cs="B Nazanin" w:hint="cs"/>
          <w:sz w:val="26"/>
          <w:szCs w:val="26"/>
          <w:rtl/>
        </w:rPr>
        <w:t>حاصل</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قادر</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سازماندهی تخلیه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باشد. اگر</w:t>
      </w:r>
      <w:r w:rsidRPr="002B4A2E">
        <w:rPr>
          <w:rFonts w:ascii="IRANSans" w:cs="B Nazanin"/>
          <w:sz w:val="26"/>
          <w:szCs w:val="26"/>
        </w:rPr>
        <w:t xml:space="preserve"> </w:t>
      </w:r>
      <w:r w:rsidRPr="002B4A2E">
        <w:rPr>
          <w:rFonts w:ascii="IRANSans" w:cs="B Nazanin" w:hint="cs"/>
          <w:sz w:val="26"/>
          <w:szCs w:val="26"/>
          <w:rtl/>
        </w:rPr>
        <w:t>چنانچه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قصد</w:t>
      </w:r>
      <w:r w:rsidRPr="002B4A2E">
        <w:rPr>
          <w:rFonts w:ascii="IRANSans" w:cs="B Nazanin"/>
          <w:sz w:val="26"/>
          <w:szCs w:val="26"/>
        </w:rPr>
        <w:t xml:space="preserve"> </w:t>
      </w:r>
      <w:r w:rsidRPr="002B4A2E">
        <w:rPr>
          <w:rFonts w:ascii="IRANSans" w:cs="B Nazanin" w:hint="cs"/>
          <w:sz w:val="26"/>
          <w:szCs w:val="26"/>
          <w:rtl/>
        </w:rPr>
        <w:t>دارند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هزینه تخلیه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نباشد،</w:t>
      </w:r>
      <w:r w:rsidRPr="002B4A2E">
        <w:rPr>
          <w:rFonts w:ascii="IRANSans" w:cs="B Nazanin"/>
          <w:sz w:val="26"/>
          <w:szCs w:val="26"/>
        </w:rPr>
        <w:t xml:space="preserve"> </w:t>
      </w:r>
      <w:r w:rsidRPr="002B4A2E">
        <w:rPr>
          <w:rFonts w:ascii="IRANSans" w:cs="B Nazanin" w:hint="cs"/>
          <w:sz w:val="26"/>
          <w:szCs w:val="26"/>
          <w:rtl/>
        </w:rPr>
        <w:t>باید به</w:t>
      </w:r>
      <w:r w:rsidRPr="002B4A2E">
        <w:rPr>
          <w:rFonts w:ascii="IRANSans" w:cs="B Nazanin"/>
          <w:sz w:val="26"/>
          <w:szCs w:val="26"/>
          <w:rtl/>
        </w:rPr>
        <w:softHyphen/>
      </w:r>
      <w:r w:rsidRPr="002B4A2E">
        <w:rPr>
          <w:rFonts w:ascii="IRANSans" w:cs="B Nazanin" w:hint="cs"/>
          <w:sz w:val="26"/>
          <w:szCs w:val="26"/>
          <w:rtl/>
        </w:rPr>
        <w:t>جای</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 xml:space="preserve">از قاعده </w:t>
      </w:r>
      <w:r w:rsidRPr="002B4A2E">
        <w:rPr>
          <w:rFonts w:ascii="IRANSans" w:cs="B Nazanin"/>
          <w:sz w:val="26"/>
          <w:szCs w:val="26"/>
        </w:rPr>
        <w:t>DPU</w:t>
      </w:r>
      <w:r w:rsidRPr="002B4A2E">
        <w:rPr>
          <w:rFonts w:ascii="IRANSans" w:cs="B Nazanin" w:hint="cs"/>
          <w:sz w:val="26"/>
          <w:szCs w:val="26"/>
          <w:rtl/>
        </w:rPr>
        <w:t xml:space="preserve">  از قاعده </w:t>
      </w:r>
      <w:r w:rsidRPr="002B4A2E">
        <w:rPr>
          <w:rFonts w:ascii="IRANSans" w:cs="B Nazanin"/>
          <w:sz w:val="26"/>
          <w:szCs w:val="26"/>
        </w:rPr>
        <w:t>DAP</w:t>
      </w:r>
      <w:r w:rsidRPr="002B4A2E">
        <w:rPr>
          <w:rFonts w:ascii="IRANSans" w:cs="B Nazanin" w:hint="cs"/>
          <w:sz w:val="26"/>
          <w:szCs w:val="26"/>
          <w:rtl/>
        </w:rPr>
        <w:t xml:space="preserve"> استفاده</w:t>
      </w:r>
      <w:r w:rsidRPr="002B4A2E">
        <w:rPr>
          <w:rFonts w:ascii="IRANSans" w:cs="B Nazanin"/>
          <w:sz w:val="26"/>
          <w:szCs w:val="26"/>
        </w:rPr>
        <w:t xml:space="preserve"> </w:t>
      </w:r>
      <w:r w:rsidRPr="002B4A2E">
        <w:rPr>
          <w:rFonts w:ascii="IRANSans" w:cs="B Nazanin" w:hint="cs"/>
          <w:sz w:val="26"/>
          <w:szCs w:val="26"/>
          <w:rtl/>
        </w:rPr>
        <w:t xml:space="preserve">کنند.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ب. </w:t>
      </w:r>
      <w:r w:rsidRPr="002B4A2E">
        <w:rPr>
          <w:rFonts w:ascii="IRANSans-Bold" w:cs="B Nazanin" w:hint="cs"/>
          <w:sz w:val="26"/>
          <w:szCs w:val="26"/>
          <w:rtl/>
        </w:rPr>
        <w:t>شیوه</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و نقل:</w:t>
      </w:r>
      <w:r w:rsidRPr="002B4A2E">
        <w:rPr>
          <w:rFonts w:ascii="IRANSans-Bold" w:cs="B Nazanin"/>
          <w:b/>
          <w:bCs/>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هر</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همچنین</w:t>
      </w:r>
      <w:r w:rsidRPr="002B4A2E">
        <w:rPr>
          <w:rFonts w:ascii="IRANSans" w:cs="B Nazanin"/>
          <w:sz w:val="26"/>
          <w:szCs w:val="26"/>
        </w:rPr>
        <w:t xml:space="preserve"> </w:t>
      </w:r>
      <w:r w:rsidRPr="002B4A2E">
        <w:rPr>
          <w:rFonts w:ascii="IRANSans" w:cs="B Nazanin" w:hint="cs"/>
          <w:sz w:val="26"/>
          <w:szCs w:val="26"/>
          <w:rtl/>
        </w:rPr>
        <w:t>جایی که</w:t>
      </w:r>
      <w:r w:rsidRPr="002B4A2E">
        <w:rPr>
          <w:rFonts w:ascii="IRANSans" w:cs="B Nazanin"/>
          <w:sz w:val="26"/>
          <w:szCs w:val="26"/>
        </w:rPr>
        <w:t xml:space="preserve"> </w:t>
      </w:r>
      <w:r w:rsidRPr="002B4A2E">
        <w:rPr>
          <w:rFonts w:ascii="IRANSans" w:cs="B Nazanin" w:hint="cs"/>
          <w:sz w:val="26"/>
          <w:szCs w:val="26"/>
          <w:rtl/>
        </w:rPr>
        <w:t>بیش</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 کار</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شود</w:t>
      </w:r>
      <w:r w:rsidR="001569D2" w:rsidRPr="002B4A2E">
        <w:rPr>
          <w:rFonts w:ascii="IRANSans" w:cs="B Nazanin" w:hint="cs"/>
          <w:sz w:val="26"/>
          <w:szCs w:val="26"/>
          <w:rtl/>
          <w:lang w:bidi="fa-IR"/>
        </w:rPr>
        <w:t xml:space="preserve"> (شکل 13-2)</w:t>
      </w:r>
      <w:r w:rsidRPr="002B4A2E">
        <w:rPr>
          <w:rFonts w:ascii="IRANSans" w:cs="B Nazanin" w:hint="cs"/>
          <w:sz w:val="26"/>
          <w:szCs w:val="26"/>
          <w:rtl/>
        </w:rPr>
        <w:t xml:space="preserve">. </w:t>
      </w:r>
    </w:p>
    <w:p w:rsidR="008E2CA8" w:rsidRPr="002B4A2E" w:rsidRDefault="008E2CA8" w:rsidP="008E2CA8">
      <w:pPr>
        <w:bidi/>
        <w:jc w:val="both"/>
        <w:rPr>
          <w:rFonts w:ascii="IRANSans" w:cs="B Nazanin"/>
          <w:sz w:val="26"/>
          <w:szCs w:val="26"/>
          <w:rtl/>
        </w:rPr>
      </w:pP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31EA9AAE" wp14:editId="103CE127">
            <wp:extent cx="4324985" cy="9658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E019F8.tmp"/>
                    <pic:cNvPicPr/>
                  </pic:nvPicPr>
                  <pic:blipFill>
                    <a:blip r:embed="rId138">
                      <a:extLst>
                        <a:ext uri="{28A0092B-C50C-407E-A947-70E740481C1C}">
                          <a14:useLocalDpi xmlns:a14="http://schemas.microsoft.com/office/drawing/2010/main" val="0"/>
                        </a:ext>
                      </a:extLst>
                    </a:blip>
                    <a:stretch>
                      <a:fillRect/>
                    </a:stretch>
                  </pic:blipFill>
                  <pic:spPr>
                    <a:xfrm>
                      <a:off x="0" y="0"/>
                      <a:ext cx="4324985" cy="965835"/>
                    </a:xfrm>
                    <a:prstGeom prst="rect">
                      <a:avLst/>
                    </a:prstGeom>
                  </pic:spPr>
                </pic:pic>
              </a:graphicData>
            </a:graphic>
          </wp:inline>
        </w:drawing>
      </w:r>
    </w:p>
    <w:p w:rsidR="008E2CA8" w:rsidRPr="002B4A2E" w:rsidRDefault="001569D2" w:rsidP="001569D2">
      <w:pPr>
        <w:autoSpaceDE w:val="0"/>
        <w:autoSpaceDN w:val="0"/>
        <w:bidi/>
        <w:adjustRightInd w:val="0"/>
        <w:spacing w:after="0" w:line="240" w:lineRule="auto"/>
        <w:jc w:val="center"/>
        <w:rPr>
          <w:rFonts w:cs="B Nazanin"/>
          <w:sz w:val="26"/>
          <w:szCs w:val="26"/>
        </w:rPr>
      </w:pPr>
      <w:r w:rsidRPr="002B4A2E">
        <w:rPr>
          <w:rFonts w:ascii="IRANSans" w:cs="B Nazanin" w:hint="cs"/>
          <w:sz w:val="26"/>
          <w:szCs w:val="26"/>
          <w:rtl/>
        </w:rPr>
        <w:t>شکل 13-2. انواع شیوه</w:t>
      </w:r>
      <w:r w:rsidRPr="002B4A2E">
        <w:rPr>
          <w:rFonts w:ascii="IRANSans" w:cs="B Nazanin"/>
          <w:sz w:val="26"/>
          <w:szCs w:val="26"/>
          <w:rtl/>
        </w:rPr>
        <w:softHyphen/>
      </w:r>
      <w:r w:rsidRPr="002B4A2E">
        <w:rPr>
          <w:rFonts w:ascii="IRANSans" w:cs="B Nazanin" w:hint="cs"/>
          <w:sz w:val="26"/>
          <w:szCs w:val="26"/>
          <w:rtl/>
        </w:rPr>
        <w:t xml:space="preserve">های حمل در </w:t>
      </w:r>
      <w:r w:rsidRPr="002B4A2E">
        <w:rPr>
          <w:rFonts w:cs="B Nazanin"/>
          <w:sz w:val="26"/>
          <w:szCs w:val="26"/>
        </w:rPr>
        <w:t>DPU</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ج. تعیین</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به صورت</w:t>
      </w:r>
      <w:r w:rsidRPr="002B4A2E">
        <w:rPr>
          <w:rFonts w:ascii="IRANSans" w:cs="B Nazanin"/>
          <w:sz w:val="26"/>
          <w:szCs w:val="26"/>
        </w:rPr>
        <w:t xml:space="preserve"> </w:t>
      </w:r>
      <w:r w:rsidRPr="002B4A2E">
        <w:rPr>
          <w:rFonts w:ascii="IRANSans" w:cs="B Nazanin" w:hint="cs"/>
          <w:sz w:val="26"/>
          <w:szCs w:val="26"/>
          <w:rtl/>
        </w:rPr>
        <w:t>دقیق: 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w:t>
      </w:r>
      <w:r w:rsidRPr="002B4A2E">
        <w:rPr>
          <w:rFonts w:ascii="IRANSans" w:cs="B Nazanin"/>
          <w:sz w:val="26"/>
          <w:szCs w:val="26"/>
        </w:rPr>
        <w:t xml:space="preserve"> </w:t>
      </w:r>
      <w:r w:rsidRPr="002B4A2E">
        <w:rPr>
          <w:rFonts w:ascii="IRANSans" w:cs="B Nazanin" w:hint="cs"/>
          <w:sz w:val="26"/>
          <w:szCs w:val="26"/>
          <w:rtl/>
        </w:rPr>
        <w:t>توصیه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چندین</w:t>
      </w:r>
      <w:r w:rsidRPr="002B4A2E">
        <w:rPr>
          <w:rFonts w:ascii="IRANSans" w:cs="B Nazanin"/>
          <w:sz w:val="26"/>
          <w:szCs w:val="26"/>
        </w:rPr>
        <w:t xml:space="preserve"> </w:t>
      </w:r>
      <w:r w:rsidRPr="002B4A2E">
        <w:rPr>
          <w:rFonts w:ascii="IRANSans" w:cs="B Nazanin" w:hint="cs"/>
          <w:sz w:val="26"/>
          <w:szCs w:val="26"/>
          <w:rtl/>
        </w:rPr>
        <w:t>دلیل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مشخص کنند. اولین</w:t>
      </w:r>
      <w:r w:rsidRPr="002B4A2E">
        <w:rPr>
          <w:rFonts w:ascii="IRANSans" w:cs="B Nazanin"/>
          <w:sz w:val="26"/>
          <w:szCs w:val="26"/>
        </w:rPr>
        <w:t xml:space="preserve"> </w:t>
      </w:r>
      <w:r w:rsidRPr="002B4A2E">
        <w:rPr>
          <w:rFonts w:ascii="IRANSans" w:cs="B Nazanin" w:hint="cs"/>
          <w:sz w:val="26"/>
          <w:szCs w:val="26"/>
          <w:rtl/>
        </w:rPr>
        <w:t>دلیل</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 نقطه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بهتر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مورد نقطه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انتقال</w:t>
      </w:r>
      <w:r w:rsidRPr="002B4A2E">
        <w:rPr>
          <w:rFonts w:ascii="IRANSans" w:cs="B Nazanin"/>
          <w:sz w:val="26"/>
          <w:szCs w:val="26"/>
        </w:rPr>
        <w:t xml:space="preserve"> </w:t>
      </w:r>
      <w:r w:rsidRPr="002B4A2E">
        <w:rPr>
          <w:rFonts w:ascii="IRANSans" w:cs="B Nazanin" w:hint="cs"/>
          <w:sz w:val="26"/>
          <w:szCs w:val="26"/>
          <w:rtl/>
        </w:rPr>
        <w:t>کلیدی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شفاف</w:t>
      </w:r>
      <w:r w:rsidRPr="002B4A2E">
        <w:rPr>
          <w:rFonts w:ascii="IRANSans" w:cs="B Nazanin"/>
          <w:sz w:val="26"/>
          <w:szCs w:val="26"/>
        </w:rPr>
        <w:t xml:space="preserve"> </w:t>
      </w:r>
      <w:r w:rsidRPr="002B4A2E">
        <w:rPr>
          <w:rFonts w:ascii="IRANSans" w:cs="B Nazanin" w:hint="cs"/>
          <w:sz w:val="26"/>
          <w:szCs w:val="26"/>
          <w:rtl/>
        </w:rPr>
        <w:t>باشند. دوم</w:t>
      </w:r>
      <w:r w:rsidRPr="002B4A2E">
        <w:rPr>
          <w:rFonts w:ascii="IRANSans" w:cs="B Nazanin"/>
          <w:sz w:val="26"/>
          <w:szCs w:val="26"/>
        </w:rPr>
        <w:t xml:space="preserve"> </w:t>
      </w:r>
      <w:r w:rsidRPr="002B4A2E">
        <w:rPr>
          <w:rFonts w:ascii="IRANSans" w:cs="B Nazanin" w:hint="cs"/>
          <w:sz w:val="26"/>
          <w:szCs w:val="26"/>
          <w:rtl/>
        </w:rPr>
        <w:t>اینکه، تمامی</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قبل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بعد</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عهده خریدار</w:t>
      </w:r>
      <w:r w:rsidRPr="002B4A2E">
        <w:rPr>
          <w:rFonts w:ascii="IRANSans" w:cs="B Nazanin"/>
          <w:sz w:val="26"/>
          <w:szCs w:val="26"/>
        </w:rPr>
        <w:t xml:space="preserve"> </w:t>
      </w:r>
      <w:r w:rsidRPr="002B4A2E">
        <w:rPr>
          <w:rFonts w:ascii="IRANSans" w:cs="B Nazanin" w:hint="cs"/>
          <w:sz w:val="26"/>
          <w:szCs w:val="26"/>
          <w:rtl/>
        </w:rPr>
        <w:t>است. سوم</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ترتیبات</w:t>
      </w:r>
      <w:r w:rsidRPr="002B4A2E">
        <w:rPr>
          <w:rFonts w:ascii="IRANSans" w:cs="B Nazanin"/>
          <w:sz w:val="26"/>
          <w:szCs w:val="26"/>
        </w:rPr>
        <w:t xml:space="preserve"> </w:t>
      </w:r>
      <w:r w:rsidRPr="002B4A2E">
        <w:rPr>
          <w:rFonts w:ascii="IRANSans" w:cs="B Nazanin" w:hint="cs"/>
          <w:sz w:val="26"/>
          <w:szCs w:val="26"/>
          <w:rtl/>
        </w:rPr>
        <w:t>حمل و نقل</w:t>
      </w:r>
      <w:r w:rsidRPr="002B4A2E">
        <w:rPr>
          <w:rFonts w:ascii="IRANSans" w:cs="B Nazanin"/>
          <w:sz w:val="26"/>
          <w:szCs w:val="26"/>
        </w:rPr>
        <w:t xml:space="preserve"> </w:t>
      </w:r>
      <w:r w:rsidRPr="002B4A2E">
        <w:rPr>
          <w:rFonts w:ascii="IRANSans" w:cs="B Nazanin" w:hint="cs"/>
          <w:sz w:val="26"/>
          <w:szCs w:val="26"/>
          <w:rtl/>
        </w:rPr>
        <w:t>کالا 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منعقد</w:t>
      </w:r>
      <w:r w:rsidRPr="002B4A2E">
        <w:rPr>
          <w:rFonts w:ascii="IRANSans" w:cs="B Nazanin"/>
          <w:sz w:val="26"/>
          <w:szCs w:val="26"/>
        </w:rPr>
        <w:t xml:space="preserve"> </w:t>
      </w:r>
      <w:r w:rsidRPr="002B4A2E">
        <w:rPr>
          <w:rFonts w:ascii="IRANSans" w:cs="B Nazanin" w:hint="cs"/>
          <w:sz w:val="26"/>
          <w:szCs w:val="26"/>
          <w:rtl/>
        </w:rPr>
        <w:t>نموده</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دهد. در</w:t>
      </w:r>
      <w:r w:rsidRPr="002B4A2E">
        <w:rPr>
          <w:rFonts w:ascii="IRANSans" w:cs="B Nazanin"/>
          <w:sz w:val="26"/>
          <w:szCs w:val="26"/>
        </w:rPr>
        <w:t xml:space="preserve"> </w:t>
      </w:r>
      <w:r w:rsidRPr="002B4A2E">
        <w:rPr>
          <w:rFonts w:ascii="IRANSans" w:cs="B Nazanin" w:hint="cs"/>
          <w:sz w:val="26"/>
          <w:szCs w:val="26"/>
          <w:rtl/>
        </w:rPr>
        <w:t>غیر</w:t>
      </w:r>
      <w:r w:rsidRPr="002B4A2E">
        <w:rPr>
          <w:rFonts w:ascii="IRANSans" w:cs="B Nazanin"/>
          <w:sz w:val="26"/>
          <w:szCs w:val="26"/>
        </w:rPr>
        <w:t xml:space="preserve"> </w:t>
      </w:r>
      <w:r w:rsidRPr="002B4A2E">
        <w:rPr>
          <w:rFonts w:ascii="IRANSans" w:cs="B Nazanin" w:hint="cs"/>
          <w:sz w:val="26"/>
          <w:szCs w:val="26"/>
          <w:rtl/>
        </w:rPr>
        <w:t>اینصورت،</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 xml:space="preserve">تعهدات تعریف شده در قاعده </w:t>
      </w:r>
      <w:r w:rsidRPr="002B4A2E">
        <w:rPr>
          <w:rFonts w:ascii="IRANSans" w:cs="B Nazanin"/>
          <w:sz w:val="26"/>
          <w:szCs w:val="26"/>
        </w:rPr>
        <w:t>DPU</w:t>
      </w:r>
      <w:r w:rsidRPr="002B4A2E">
        <w:rPr>
          <w:rFonts w:ascii="IRANSans" w:cs="B Nazanin" w:hint="cs"/>
          <w:sz w:val="26"/>
          <w:szCs w:val="26"/>
          <w:rtl/>
        </w:rPr>
        <w:t xml:space="preserve"> عمل نکرده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هرگونه</w:t>
      </w:r>
      <w:r w:rsidRPr="002B4A2E">
        <w:rPr>
          <w:rFonts w:ascii="IRANSans" w:cs="B Nazanin"/>
          <w:sz w:val="26"/>
          <w:szCs w:val="26"/>
        </w:rPr>
        <w:t xml:space="preserve"> </w:t>
      </w:r>
      <w:r w:rsidRPr="002B4A2E">
        <w:rPr>
          <w:rFonts w:ascii="IRANSans" w:cs="B Nazanin" w:hint="cs"/>
          <w:sz w:val="26"/>
          <w:szCs w:val="26"/>
          <w:rtl/>
        </w:rPr>
        <w:t>ضرر</w:t>
      </w:r>
      <w:r w:rsidRPr="002B4A2E">
        <w:rPr>
          <w:rFonts w:ascii="IRANSans" w:cs="B Nazanin"/>
          <w:sz w:val="26"/>
          <w:szCs w:val="26"/>
        </w:rPr>
        <w:t xml:space="preserve"> </w:t>
      </w:r>
      <w:r w:rsidRPr="002B4A2E">
        <w:rPr>
          <w:rFonts w:ascii="IRANSans" w:cs="B Nazanin" w:hint="cs"/>
          <w:sz w:val="26"/>
          <w:szCs w:val="26"/>
          <w:rtl/>
        </w:rPr>
        <w:t>احتمالی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برابر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خواهد</w:t>
      </w:r>
      <w:r w:rsidRPr="002B4A2E">
        <w:rPr>
          <w:rFonts w:ascii="IRANSans" w:cs="B Nazanin"/>
          <w:sz w:val="26"/>
          <w:szCs w:val="26"/>
        </w:rPr>
        <w:t xml:space="preserve"> </w:t>
      </w:r>
      <w:r w:rsidRPr="002B4A2E">
        <w:rPr>
          <w:rFonts w:ascii="IRANSans" w:cs="B Nazanin" w:hint="cs"/>
          <w:sz w:val="26"/>
          <w:szCs w:val="26"/>
          <w:rtl/>
        </w:rPr>
        <w:t>بود. بنابراین،</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هرگونه</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Pr>
        <w:t xml:space="preserve"> </w:t>
      </w:r>
      <w:r w:rsidRPr="002B4A2E">
        <w:rPr>
          <w:rFonts w:ascii="IRANSans" w:cs="B Nazanin" w:hint="cs"/>
          <w:sz w:val="26"/>
          <w:szCs w:val="26"/>
          <w:rtl/>
        </w:rPr>
        <w:t>اضافی که</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بابت</w:t>
      </w:r>
      <w:r w:rsidRPr="002B4A2E">
        <w:rPr>
          <w:rFonts w:ascii="IRANSans" w:cs="B Nazanin"/>
          <w:sz w:val="26"/>
          <w:szCs w:val="26"/>
        </w:rPr>
        <w:t xml:space="preserve"> </w:t>
      </w:r>
      <w:r w:rsidRPr="002B4A2E">
        <w:rPr>
          <w:rFonts w:ascii="IRANSans" w:cs="B Nazanin" w:hint="cs"/>
          <w:sz w:val="26"/>
          <w:szCs w:val="26"/>
          <w:rtl/>
        </w:rPr>
        <w:t>حمل و نقل</w:t>
      </w:r>
      <w:r w:rsidRPr="002B4A2E">
        <w:rPr>
          <w:rFonts w:ascii="IRANSans" w:cs="B Nazanin"/>
          <w:sz w:val="26"/>
          <w:szCs w:val="26"/>
        </w:rPr>
        <w:t xml:space="preserve"> </w:t>
      </w:r>
      <w:r w:rsidRPr="002B4A2E">
        <w:rPr>
          <w:rFonts w:ascii="IRANSans" w:cs="B Nazanin" w:hint="cs"/>
          <w:sz w:val="26"/>
          <w:szCs w:val="26"/>
          <w:rtl/>
        </w:rPr>
        <w:t>مازاد</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طلب</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خواهد</w:t>
      </w:r>
      <w:r w:rsidRPr="002B4A2E">
        <w:rPr>
          <w:rFonts w:ascii="IRANSans" w:cs="B Nazanin"/>
          <w:sz w:val="26"/>
          <w:szCs w:val="26"/>
        </w:rPr>
        <w:t xml:space="preserve"> </w:t>
      </w:r>
      <w:r w:rsidRPr="002B4A2E">
        <w:rPr>
          <w:rFonts w:ascii="IRANSans" w:cs="B Nazanin" w:hint="cs"/>
          <w:sz w:val="26"/>
          <w:szCs w:val="26"/>
          <w:rtl/>
        </w:rPr>
        <w:t xml:space="preserve">بود.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lastRenderedPageBreak/>
        <w:t xml:space="preserve">د. </w:t>
      </w:r>
      <w:r w:rsidRPr="002B4A2E">
        <w:rPr>
          <w:rFonts w:ascii="IRANSans-Bold" w:cs="B Nazanin" w:hint="cs"/>
          <w:sz w:val="26"/>
          <w:szCs w:val="26"/>
          <w:rtl/>
        </w:rPr>
        <w:t>تأمین</w:t>
      </w:r>
      <w:r w:rsidRPr="002B4A2E">
        <w:rPr>
          <w:rFonts w:ascii="IRANSans-Bold" w:cs="B Nazanin"/>
          <w:sz w:val="26"/>
          <w:szCs w:val="26"/>
        </w:rPr>
        <w:t xml:space="preserve"> </w:t>
      </w:r>
      <w:r w:rsidRPr="002B4A2E">
        <w:rPr>
          <w:rFonts w:ascii="IRANSans-Bold" w:cs="B Nazanin" w:hint="cs"/>
          <w:sz w:val="26"/>
          <w:szCs w:val="26"/>
          <w:rtl/>
        </w:rPr>
        <w:t>کالایی</w:t>
      </w:r>
      <w:r w:rsidRPr="002B4A2E">
        <w:rPr>
          <w:rFonts w:ascii="IRANSans-Bold" w:cs="B Nazanin"/>
          <w:sz w:val="26"/>
          <w:szCs w:val="26"/>
        </w:rPr>
        <w:t xml:space="preserve"> </w:t>
      </w:r>
      <w:r w:rsidRPr="002B4A2E">
        <w:rPr>
          <w:rFonts w:ascii="IRANSans-Bold" w:cs="B Nazanin" w:hint="cs"/>
          <w:sz w:val="26"/>
          <w:szCs w:val="26"/>
          <w:rtl/>
        </w:rPr>
        <w:t>که</w:t>
      </w:r>
      <w:r w:rsidRPr="002B4A2E">
        <w:rPr>
          <w:rFonts w:ascii="IRANSans-Bold" w:cs="B Nazanin"/>
          <w:sz w:val="26"/>
          <w:szCs w:val="26"/>
        </w:rPr>
        <w:t xml:space="preserve"> </w:t>
      </w:r>
      <w:r w:rsidRPr="002B4A2E">
        <w:rPr>
          <w:rFonts w:ascii="IRANSans-Bold" w:cs="B Nazanin" w:hint="cs"/>
          <w:sz w:val="26"/>
          <w:szCs w:val="26"/>
          <w:rtl/>
        </w:rPr>
        <w:t>تحت</w:t>
      </w:r>
      <w:r w:rsidRPr="002B4A2E">
        <w:rPr>
          <w:rFonts w:ascii="IRANSans-Bold" w:cs="B Nazanin"/>
          <w:sz w:val="26"/>
          <w:szCs w:val="26"/>
        </w:rPr>
        <w:t xml:space="preserve"> </w:t>
      </w:r>
      <w:r w:rsidRPr="002B4A2E">
        <w:rPr>
          <w:rFonts w:ascii="IRANSans-Bold" w:cs="B Nazanin" w:hint="cs"/>
          <w:sz w:val="26"/>
          <w:szCs w:val="26"/>
          <w:rtl/>
        </w:rPr>
        <w:t>این</w:t>
      </w:r>
      <w:r w:rsidRPr="002B4A2E">
        <w:rPr>
          <w:rFonts w:ascii="IRANSans-Bold" w:cs="B Nazanin"/>
          <w:sz w:val="26"/>
          <w:szCs w:val="26"/>
        </w:rPr>
        <w:t xml:space="preserve"> </w:t>
      </w:r>
      <w:r w:rsidRPr="002B4A2E">
        <w:rPr>
          <w:rFonts w:ascii="IRANSans-Bold" w:cs="B Nazanin" w:hint="cs"/>
          <w:sz w:val="26"/>
          <w:szCs w:val="26"/>
          <w:rtl/>
        </w:rPr>
        <w:t>قاعده</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شده</w:t>
      </w:r>
      <w:r w:rsidRPr="002B4A2E">
        <w:rPr>
          <w:rFonts w:ascii="IRANSans-Bold" w:cs="B Nazanin"/>
          <w:sz w:val="26"/>
          <w:szCs w:val="26"/>
        </w:rPr>
        <w:t xml:space="preserve"> </w:t>
      </w:r>
      <w:r w:rsidRPr="002B4A2E">
        <w:rPr>
          <w:rFonts w:ascii="IRANSans-Bold" w:cs="B Nazanin" w:hint="cs"/>
          <w:sz w:val="26"/>
          <w:szCs w:val="26"/>
          <w:rtl/>
        </w:rPr>
        <w:t>است:</w:t>
      </w:r>
      <w:r w:rsidRPr="002B4A2E">
        <w:rPr>
          <w:rFonts w:ascii="IRANSans-Bold" w:cs="B Nazanin"/>
          <w:b/>
          <w:bCs/>
          <w:sz w:val="26"/>
          <w:szCs w:val="26"/>
        </w:rPr>
        <w:t xml:space="preserve"> </w:t>
      </w:r>
      <w:r w:rsidRPr="002B4A2E">
        <w:rPr>
          <w:rFonts w:ascii="IRANSans" w:cs="B Nazanin" w:hint="cs"/>
          <w:sz w:val="26"/>
          <w:szCs w:val="26"/>
          <w:rtl/>
        </w:rPr>
        <w:t>ارجاع</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واژه</w:t>
      </w:r>
      <w:r w:rsidRPr="002B4A2E">
        <w:rPr>
          <w:rFonts w:ascii="IRANSans" w:cs="B Nazanin"/>
          <w:sz w:val="26"/>
          <w:szCs w:val="26"/>
        </w:rPr>
        <w:t xml:space="preserve"> </w:t>
      </w:r>
      <w:r w:rsidRPr="002B4A2E">
        <w:rPr>
          <w:rFonts w:ascii="IRANSans" w:cs="B Nazanin" w:hint="cs"/>
          <w:sz w:val="26"/>
          <w:szCs w:val="26"/>
          <w:rtl/>
        </w:rPr>
        <w:t>تأمین در اینجا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چندباره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زنجیره</w:t>
      </w:r>
      <w:r w:rsidRPr="002B4A2E">
        <w:rPr>
          <w:rFonts w:ascii="IRANSans" w:cs="B Nazanin"/>
          <w:sz w:val="26"/>
          <w:szCs w:val="26"/>
        </w:rPr>
        <w:t xml:space="preserve"> </w:t>
      </w:r>
      <w:r w:rsidRPr="002B4A2E">
        <w:rPr>
          <w:rFonts w:ascii="IRANSans" w:cs="B Nazanin" w:hint="cs"/>
          <w:sz w:val="26"/>
          <w:szCs w:val="26"/>
          <w:rtl/>
        </w:rPr>
        <w:t>سریالی</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معطوف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طی آن</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اولیه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جریان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فروشد و</w:t>
      </w:r>
      <w:r w:rsidRPr="002B4A2E">
        <w:rPr>
          <w:rFonts w:ascii="IRANSans" w:cs="B Nazanin"/>
          <w:sz w:val="26"/>
          <w:szCs w:val="26"/>
        </w:rPr>
        <w:t xml:space="preserve"> </w:t>
      </w:r>
      <w:r w:rsidRPr="002B4A2E">
        <w:rPr>
          <w:rFonts w:ascii="IRANSans" w:cs="B Nazanin" w:hint="cs"/>
          <w:sz w:val="26"/>
          <w:szCs w:val="26"/>
          <w:rtl/>
        </w:rPr>
        <w:t>خودش</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نقش</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 xml:space="preserve">گیرد.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ه. </w:t>
      </w:r>
      <w:r w:rsidRPr="002B4A2E">
        <w:rPr>
          <w:rFonts w:ascii="IRANSans-Bold" w:cs="B Nazanin" w:hint="cs"/>
          <w:sz w:val="26"/>
          <w:szCs w:val="26"/>
          <w:rtl/>
        </w:rPr>
        <w:t>ترخیص</w:t>
      </w:r>
      <w:r w:rsidRPr="002B4A2E">
        <w:rPr>
          <w:rFonts w:ascii="IRANSans-Bold" w:cs="B Nazanin"/>
          <w:sz w:val="26"/>
          <w:szCs w:val="26"/>
        </w:rPr>
        <w:t xml:space="preserve"> </w:t>
      </w:r>
      <w:r w:rsidRPr="002B4A2E">
        <w:rPr>
          <w:rFonts w:ascii="IRANSans-Bold" w:cs="B Nazanin" w:hint="cs"/>
          <w:sz w:val="26"/>
          <w:szCs w:val="26"/>
          <w:rtl/>
        </w:rPr>
        <w:t>برای</w:t>
      </w:r>
      <w:r w:rsidRPr="002B4A2E">
        <w:rPr>
          <w:rFonts w:ascii="IRANSans-Bold" w:cs="B Nazanin"/>
          <w:sz w:val="26"/>
          <w:szCs w:val="26"/>
        </w:rPr>
        <w:t xml:space="preserve"> </w:t>
      </w:r>
      <w:r w:rsidRPr="002B4A2E">
        <w:rPr>
          <w:rFonts w:ascii="IRANSans-Bold" w:cs="B Nazanin" w:hint="cs"/>
          <w:sz w:val="26"/>
          <w:szCs w:val="26"/>
          <w:rtl/>
        </w:rPr>
        <w:t>صادرات</w:t>
      </w:r>
      <w:r w:rsidRPr="002B4A2E">
        <w:rPr>
          <w:rFonts w:ascii="IRANSans-Bold" w:cs="B Nazanin"/>
          <w:sz w:val="26"/>
          <w:szCs w:val="26"/>
        </w:rPr>
        <w:t xml:space="preserve"> </w:t>
      </w:r>
      <w:r w:rsidRPr="002B4A2E">
        <w:rPr>
          <w:rFonts w:ascii="IRANSans-Bold" w:cs="B Nazanin" w:hint="cs"/>
          <w:sz w:val="26"/>
          <w:szCs w:val="26"/>
          <w:rtl/>
        </w:rPr>
        <w:t>و</w:t>
      </w:r>
      <w:r w:rsidRPr="002B4A2E">
        <w:rPr>
          <w:rFonts w:ascii="IRANSans-Bold" w:cs="B Nazanin"/>
          <w:sz w:val="26"/>
          <w:szCs w:val="26"/>
        </w:rPr>
        <w:t xml:space="preserve"> </w:t>
      </w:r>
      <w:r w:rsidRPr="002B4A2E">
        <w:rPr>
          <w:rFonts w:ascii="IRANSans-Bold" w:cs="B Nazanin" w:hint="cs"/>
          <w:sz w:val="26"/>
          <w:szCs w:val="26"/>
          <w:rtl/>
        </w:rPr>
        <w:t xml:space="preserve">واردات: در قاعده </w:t>
      </w:r>
      <w:r w:rsidRPr="002B4A2E">
        <w:rPr>
          <w:rFonts w:ascii="IRANSans" w:cs="B Nazanin"/>
          <w:sz w:val="26"/>
          <w:szCs w:val="26"/>
        </w:rPr>
        <w:t xml:space="preserve"> DPU</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کند.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مسئولیتی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قبال</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و پرداخت</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های واردات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ندارد. در نتیجه،</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نتواند 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 ترخیص</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بندرگاه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ترمینال</w:t>
      </w:r>
      <w:r w:rsidRPr="002B4A2E">
        <w:rPr>
          <w:rFonts w:ascii="IRANSans" w:cs="B Nazanin"/>
          <w:sz w:val="26"/>
          <w:szCs w:val="26"/>
        </w:rPr>
        <w:t xml:space="preserve"> </w:t>
      </w:r>
      <w:r w:rsidRPr="002B4A2E">
        <w:rPr>
          <w:rFonts w:ascii="IRANSans" w:cs="B Nazanin" w:hint="cs"/>
          <w:sz w:val="26"/>
          <w:szCs w:val="26"/>
          <w:rtl/>
        </w:rPr>
        <w:t>ورودی</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متوقف می</w:t>
      </w:r>
      <w:r w:rsidRPr="002B4A2E">
        <w:rPr>
          <w:rFonts w:ascii="IRANSans" w:cs="B Nazanin"/>
          <w:sz w:val="26"/>
          <w:szCs w:val="26"/>
          <w:rtl/>
        </w:rPr>
        <w:softHyphen/>
      </w:r>
      <w:r w:rsidRPr="002B4A2E">
        <w:rPr>
          <w:rFonts w:ascii="IRANSans" w:cs="B Nazanin" w:hint="cs"/>
          <w:sz w:val="26"/>
          <w:szCs w:val="26"/>
          <w:rtl/>
        </w:rPr>
        <w:t>ماند چه</w:t>
      </w:r>
      <w:r w:rsidRPr="002B4A2E">
        <w:rPr>
          <w:rFonts w:ascii="IRANSans" w:cs="B Nazanin"/>
          <w:sz w:val="26"/>
          <w:szCs w:val="26"/>
        </w:rPr>
        <w:t xml:space="preserve"> </w:t>
      </w:r>
      <w:r w:rsidRPr="002B4A2E">
        <w:rPr>
          <w:rFonts w:ascii="IRANSans" w:cs="B Nazanin" w:hint="cs"/>
          <w:sz w:val="26"/>
          <w:szCs w:val="26"/>
          <w:rtl/>
        </w:rPr>
        <w:t>کسی</w:t>
      </w:r>
      <w:r w:rsidRPr="002B4A2E">
        <w:rPr>
          <w:rFonts w:ascii="IRANSans" w:cs="B Nazanin"/>
          <w:sz w:val="26"/>
          <w:szCs w:val="26"/>
        </w:rPr>
        <w:t xml:space="preserve"> </w:t>
      </w:r>
      <w:r w:rsidRPr="002B4A2E">
        <w:rPr>
          <w:rFonts w:ascii="IRANSans" w:cs="B Nazanin" w:hint="cs"/>
          <w:sz w:val="26"/>
          <w:szCs w:val="26"/>
          <w:rtl/>
        </w:rPr>
        <w:t>مسئول ریسک</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هرگونه</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احتمالی</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کالاست</w:t>
      </w:r>
      <w:r w:rsidRPr="002B4A2E">
        <w:rPr>
          <w:rFonts w:ascii="IRANSans" w:cs="B Nazanin"/>
          <w:sz w:val="26"/>
          <w:szCs w:val="26"/>
        </w:rPr>
        <w:t xml:space="preserve"> </w:t>
      </w:r>
      <w:r w:rsidRPr="002B4A2E">
        <w:rPr>
          <w:rFonts w:ascii="IRANSans" w:cs="B Nazanin" w:hint="cs"/>
          <w:sz w:val="26"/>
          <w:szCs w:val="26"/>
          <w:rtl/>
        </w:rPr>
        <w:t>در حالی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ترمینال</w:t>
      </w:r>
      <w:r w:rsidRPr="002B4A2E">
        <w:rPr>
          <w:rFonts w:ascii="IRANSans" w:cs="B Nazanin"/>
          <w:sz w:val="26"/>
          <w:szCs w:val="26"/>
        </w:rPr>
        <w:t xml:space="preserve"> </w:t>
      </w:r>
      <w:r w:rsidRPr="002B4A2E">
        <w:rPr>
          <w:rFonts w:ascii="IRANSans" w:cs="B Nazanin" w:hint="cs"/>
          <w:sz w:val="26"/>
          <w:szCs w:val="26"/>
          <w:rtl/>
        </w:rPr>
        <w:t>مقصد متوقف 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پاسخ</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است زیرا تحویل هنوز</w:t>
      </w:r>
      <w:r w:rsidRPr="002B4A2E">
        <w:rPr>
          <w:rFonts w:ascii="IRANSans" w:cs="B Nazanin"/>
          <w:sz w:val="26"/>
          <w:szCs w:val="26"/>
        </w:rPr>
        <w:t xml:space="preserve"> </w:t>
      </w:r>
      <w:r w:rsidRPr="002B4A2E">
        <w:rPr>
          <w:rFonts w:ascii="IRANSans" w:cs="B Nazanin" w:hint="cs"/>
          <w:sz w:val="26"/>
          <w:szCs w:val="26"/>
          <w:rtl/>
        </w:rPr>
        <w:t>انجام نشده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اما</w:t>
      </w:r>
      <w:r w:rsidRPr="002B4A2E">
        <w:rPr>
          <w:rFonts w:ascii="IRANSans" w:cs="B Nazanin"/>
          <w:sz w:val="26"/>
          <w:szCs w:val="26"/>
        </w:rPr>
        <w:t xml:space="preserve"> </w:t>
      </w:r>
      <w:r w:rsidRPr="002B4A2E">
        <w:rPr>
          <w:rFonts w:ascii="IRANSans" w:cs="B Nazanin" w:hint="cs"/>
          <w:sz w:val="26"/>
          <w:szCs w:val="26"/>
          <w:rtl/>
        </w:rPr>
        <w:t>خریدار مسئول</w:t>
      </w:r>
      <w:r w:rsidRPr="002B4A2E">
        <w:rPr>
          <w:rFonts w:ascii="IRANSans" w:cs="B Nazanin"/>
          <w:sz w:val="26"/>
          <w:szCs w:val="26"/>
        </w:rPr>
        <w:t xml:space="preserve"> </w:t>
      </w:r>
      <w:r w:rsidRPr="002B4A2E">
        <w:rPr>
          <w:rFonts w:ascii="IRANSans" w:cs="B Nazanin" w:hint="cs"/>
          <w:sz w:val="26"/>
          <w:szCs w:val="26"/>
          <w:rtl/>
        </w:rPr>
        <w:t>هرگونه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 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کالاست</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زمانی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ترانزیت</w:t>
      </w:r>
      <w:r w:rsidRPr="002B4A2E">
        <w:rPr>
          <w:rFonts w:ascii="IRANSans" w:cs="B Nazanin"/>
          <w:sz w:val="26"/>
          <w:szCs w:val="26"/>
        </w:rPr>
        <w:t xml:space="preserve"> </w:t>
      </w:r>
      <w:r w:rsidRPr="002B4A2E">
        <w:rPr>
          <w:rFonts w:ascii="IRANSans" w:cs="B Nazanin" w:hint="cs"/>
          <w:sz w:val="26"/>
          <w:szCs w:val="26"/>
          <w:rtl/>
        </w:rPr>
        <w:t>کالا و</w:t>
      </w:r>
      <w:r w:rsidRPr="002B4A2E">
        <w:rPr>
          <w:rFonts w:ascii="IRANSans" w:cs="B Nazanin"/>
          <w:sz w:val="26"/>
          <w:szCs w:val="26"/>
        </w:rPr>
        <w:t xml:space="preserve"> </w:t>
      </w:r>
      <w:r w:rsidRPr="002B4A2E">
        <w:rPr>
          <w:rFonts w:ascii="IRANSans" w:cs="B Nazanin" w:hint="cs"/>
          <w:sz w:val="26"/>
          <w:szCs w:val="26"/>
          <w:rtl/>
        </w:rPr>
        <w:t>ادامه</w:t>
      </w:r>
      <w:r w:rsidRPr="002B4A2E">
        <w:rPr>
          <w:rFonts w:ascii="IRANSans" w:cs="B Nazanin"/>
          <w:sz w:val="26"/>
          <w:szCs w:val="26"/>
        </w:rPr>
        <w:t xml:space="preserve"> </w:t>
      </w:r>
      <w:r w:rsidRPr="002B4A2E">
        <w:rPr>
          <w:rFonts w:ascii="IRANSans" w:cs="B Nazanin" w:hint="cs"/>
          <w:sz w:val="26"/>
          <w:szCs w:val="26"/>
          <w:rtl/>
        </w:rPr>
        <w:t>مسیر</w:t>
      </w:r>
      <w:r w:rsidRPr="002B4A2E">
        <w:rPr>
          <w:rFonts w:ascii="IRANSans" w:cs="B Nazanin"/>
          <w:sz w:val="26"/>
          <w:szCs w:val="26"/>
        </w:rPr>
        <w:t xml:space="preserve"> </w:t>
      </w:r>
      <w:r w:rsidRPr="002B4A2E">
        <w:rPr>
          <w:rFonts w:ascii="IRANSans" w:cs="B Nazanin" w:hint="cs"/>
          <w:sz w:val="26"/>
          <w:szCs w:val="26"/>
          <w:rtl/>
        </w:rPr>
        <w:t>دوباره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سر</w:t>
      </w:r>
      <w:r w:rsidRPr="002B4A2E">
        <w:rPr>
          <w:rFonts w:ascii="IRANSans" w:cs="B Nazanin"/>
          <w:sz w:val="26"/>
          <w:szCs w:val="26"/>
        </w:rPr>
        <w:t xml:space="preserve"> </w:t>
      </w:r>
      <w:r w:rsidRPr="002B4A2E">
        <w:rPr>
          <w:rFonts w:ascii="IRANSans" w:cs="B Nazanin" w:hint="cs"/>
          <w:sz w:val="26"/>
          <w:szCs w:val="26"/>
          <w:rtl/>
        </w:rPr>
        <w:t>گرفته شود. اگر</w:t>
      </w:r>
      <w:r w:rsidRPr="002B4A2E">
        <w:rPr>
          <w:rFonts w:ascii="IRANSans" w:cs="B Nazanin"/>
          <w:sz w:val="26"/>
          <w:szCs w:val="26"/>
        </w:rPr>
        <w:t xml:space="preserve"> </w:t>
      </w:r>
      <w:r w:rsidRPr="002B4A2E">
        <w:rPr>
          <w:rFonts w:ascii="IRANSans" w:cs="B Nazanin" w:hint="cs"/>
          <w:sz w:val="26"/>
          <w:szCs w:val="26"/>
          <w:rtl/>
        </w:rPr>
        <w:t>چنانچه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منظور</w:t>
      </w:r>
      <w:r w:rsidRPr="002B4A2E">
        <w:rPr>
          <w:rFonts w:ascii="IRANSans" w:cs="B Nazanin"/>
          <w:sz w:val="26"/>
          <w:szCs w:val="26"/>
        </w:rPr>
        <w:t xml:space="preserve"> </w:t>
      </w:r>
      <w:r w:rsidRPr="002B4A2E">
        <w:rPr>
          <w:rFonts w:ascii="IRANSans" w:cs="B Nazanin" w:hint="cs"/>
          <w:sz w:val="26"/>
          <w:szCs w:val="26"/>
          <w:rtl/>
        </w:rPr>
        <w:t>جلوگیری</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بروز</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سناریویی،</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توافق کنند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تشریفات</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پرداخت</w:t>
      </w:r>
      <w:r w:rsidRPr="002B4A2E">
        <w:rPr>
          <w:rFonts w:ascii="IRANSans" w:cs="B Nazanin"/>
          <w:sz w:val="26"/>
          <w:szCs w:val="26"/>
        </w:rPr>
        <w:t xml:space="preserve"> </w:t>
      </w:r>
      <w:r w:rsidRPr="002B4A2E">
        <w:rPr>
          <w:rFonts w:ascii="IRANSans" w:cs="B Nazanin" w:hint="cs"/>
          <w:sz w:val="26"/>
          <w:szCs w:val="26"/>
          <w:rtl/>
        </w:rPr>
        <w:t>تمامی</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های حقوق</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عوارض</w:t>
      </w:r>
      <w:r w:rsidRPr="002B4A2E">
        <w:rPr>
          <w:rFonts w:ascii="IRANSans" w:cs="B Nazanin"/>
          <w:sz w:val="26"/>
          <w:szCs w:val="26"/>
        </w:rPr>
        <w:t xml:space="preserve"> </w:t>
      </w:r>
      <w:r w:rsidRPr="002B4A2E">
        <w:rPr>
          <w:rFonts w:ascii="IRANSans" w:cs="B Nazanin" w:hint="cs"/>
          <w:sz w:val="26"/>
          <w:szCs w:val="26"/>
          <w:rtl/>
        </w:rPr>
        <w:t>گمرکی</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باید از</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ascii="IRANSans" w:cs="B Nazanin"/>
          <w:sz w:val="26"/>
          <w:szCs w:val="26"/>
        </w:rPr>
        <w:t>DDP</w:t>
      </w:r>
      <w:r w:rsidRPr="002B4A2E">
        <w:rPr>
          <w:rFonts w:ascii="IRANSans" w:cs="B Nazanin" w:hint="cs"/>
          <w:sz w:val="26"/>
          <w:szCs w:val="26"/>
          <w:rtl/>
        </w:rPr>
        <w:t xml:space="preserve"> استفاده کنند.</w:t>
      </w:r>
    </w:p>
    <w:p w:rsidR="008E2CA8" w:rsidRPr="002B4A2E" w:rsidRDefault="008E2CA8" w:rsidP="008E2CA8">
      <w:pPr>
        <w:bidi/>
        <w:jc w:val="both"/>
        <w:rPr>
          <w:rFonts w:ascii="IRANSans-Bold" w:cs="B Nazanin"/>
          <w:b/>
          <w:bCs/>
          <w:sz w:val="26"/>
          <w:szCs w:val="26"/>
          <w:rtl/>
        </w:rPr>
      </w:pPr>
      <w:r w:rsidRPr="002B4A2E">
        <w:rPr>
          <w:rFonts w:ascii="IRANSans-Bold" w:cs="B Nazanin" w:hint="cs"/>
          <w:b/>
          <w:bCs/>
          <w:sz w:val="26"/>
          <w:szCs w:val="26"/>
          <w:rtl/>
        </w:rPr>
        <w:t xml:space="preserve">7. </w:t>
      </w:r>
      <w:r w:rsidRPr="002B4A2E">
        <w:rPr>
          <w:rFonts w:ascii="IRANSans-Bold" w:cs="B Nazanin"/>
          <w:b/>
          <w:bCs/>
          <w:sz w:val="26"/>
          <w:szCs w:val="26"/>
        </w:rPr>
        <w:t>DDP | Delivered Duty Paid</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یادداشت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توضیحی:</w:t>
      </w:r>
    </w:p>
    <w:p w:rsidR="008E2CA8" w:rsidRPr="002B4A2E" w:rsidRDefault="008E2CA8" w:rsidP="008E2CA8">
      <w:pPr>
        <w:autoSpaceDE w:val="0"/>
        <w:autoSpaceDN w:val="0"/>
        <w:bidi/>
        <w:adjustRightInd w:val="0"/>
        <w:spacing w:after="0" w:line="240" w:lineRule="auto"/>
        <w:jc w:val="both"/>
        <w:rPr>
          <w:rFonts w:cs="B Nazanin"/>
          <w:sz w:val="26"/>
          <w:szCs w:val="26"/>
          <w:rtl/>
        </w:rPr>
      </w:pPr>
      <w:r w:rsidRPr="002B4A2E">
        <w:rPr>
          <w:rFonts w:ascii="IRANSans" w:cs="B Nazanin" w:hint="cs"/>
          <w:sz w:val="26"/>
          <w:szCs w:val="26"/>
          <w:rtl/>
        </w:rPr>
        <w:t>الف. تحویل و ریسک: یعنی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داده</w:t>
      </w:r>
      <w:r w:rsidRPr="002B4A2E">
        <w:rPr>
          <w:rFonts w:ascii="IRANSans" w:cs="B Nazanin"/>
          <w:sz w:val="26"/>
          <w:szCs w:val="26"/>
        </w:rPr>
        <w:t xml:space="preserve"> </w:t>
      </w:r>
      <w:r w:rsidRPr="002B4A2E">
        <w:rPr>
          <w:rFonts w:ascii="IRANSans" w:cs="B Nazanin" w:hint="cs"/>
          <w:sz w:val="26"/>
          <w:szCs w:val="26"/>
          <w:rtl/>
        </w:rPr>
        <w:t>است 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اختیار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قرار گیرد، ترخیص</w:t>
      </w:r>
      <w:r w:rsidRPr="002B4A2E">
        <w:rPr>
          <w:rFonts w:ascii="IRANSans" w:cs="B Nazanin"/>
          <w:sz w:val="26"/>
          <w:szCs w:val="26"/>
        </w:rPr>
        <w:t xml:space="preserve"> </w:t>
      </w:r>
      <w:r w:rsidRPr="002B4A2E">
        <w:rPr>
          <w:rFonts w:ascii="IRANSans" w:cs="B Nazanin" w:hint="cs"/>
          <w:sz w:val="26"/>
          <w:szCs w:val="26"/>
          <w:rtl/>
        </w:rPr>
        <w:t>شده، روی</w:t>
      </w:r>
      <w:r w:rsidRPr="002B4A2E">
        <w:rPr>
          <w:rFonts w:ascii="IRANSans" w:cs="B Nazanin"/>
          <w:sz w:val="26"/>
          <w:szCs w:val="26"/>
        </w:rPr>
        <w:t xml:space="preserve"> </w:t>
      </w:r>
      <w:r w:rsidRPr="002B4A2E">
        <w:rPr>
          <w:rFonts w:ascii="IRANSans" w:cs="B Nazanin" w:hint="cs"/>
          <w:sz w:val="26"/>
          <w:szCs w:val="26"/>
          <w:rtl/>
        </w:rPr>
        <w:t>وسیله</w:t>
      </w:r>
      <w:r w:rsidRPr="002B4A2E">
        <w:rPr>
          <w:rFonts w:ascii="IRANSans" w:cs="B Nazanin"/>
          <w:sz w:val="26"/>
          <w:szCs w:val="26"/>
        </w:rPr>
        <w:t xml:space="preserve"> </w:t>
      </w:r>
      <w:r w:rsidRPr="002B4A2E">
        <w:rPr>
          <w:rFonts w:ascii="IRANSans" w:cs="B Nazanin" w:hint="cs"/>
          <w:sz w:val="26"/>
          <w:szCs w:val="26"/>
          <w:rtl/>
        </w:rPr>
        <w:t>نقلیه</w:t>
      </w:r>
      <w:r w:rsidRPr="002B4A2E">
        <w:rPr>
          <w:rFonts w:ascii="IRANSans" w:cs="B Nazanin"/>
          <w:sz w:val="26"/>
          <w:szCs w:val="26"/>
        </w:rPr>
        <w:t xml:space="preserve"> </w:t>
      </w:r>
      <w:r w:rsidRPr="002B4A2E">
        <w:rPr>
          <w:rFonts w:ascii="IRANSans" w:cs="B Nazanin" w:hint="cs"/>
          <w:sz w:val="26"/>
          <w:szCs w:val="26"/>
          <w:rtl/>
        </w:rPr>
        <w:t>آورنده</w:t>
      </w:r>
      <w:r w:rsidRPr="002B4A2E">
        <w:rPr>
          <w:rFonts w:ascii="IRANSans" w:cs="B Nazanin"/>
          <w:sz w:val="26"/>
          <w:szCs w:val="26"/>
        </w:rPr>
        <w:t xml:space="preserve"> </w:t>
      </w:r>
      <w:r w:rsidRPr="002B4A2E">
        <w:rPr>
          <w:rFonts w:ascii="IRANSans" w:cs="B Nazanin" w:hint="cs"/>
          <w:sz w:val="26"/>
          <w:szCs w:val="26"/>
          <w:rtl/>
        </w:rPr>
        <w:t>کالا، آماده</w:t>
      </w:r>
      <w:r w:rsidRPr="002B4A2E">
        <w:rPr>
          <w:rFonts w:ascii="IRANSans" w:cs="B Nazanin"/>
          <w:sz w:val="26"/>
          <w:szCs w:val="26"/>
        </w:rPr>
        <w:t xml:space="preserve"> </w:t>
      </w:r>
      <w:r w:rsidRPr="002B4A2E">
        <w:rPr>
          <w:rFonts w:ascii="IRANSans" w:cs="B Nazanin" w:hint="cs"/>
          <w:sz w:val="26"/>
          <w:szCs w:val="26"/>
          <w:rtl/>
        </w:rPr>
        <w:t>برای تخلیه، 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یا در</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 البته</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tl/>
        </w:rPr>
        <w:softHyphen/>
      </w:r>
      <w:r w:rsidRPr="002B4A2E">
        <w:rPr>
          <w:rFonts w:ascii="IRANSans" w:cs="B Nazanin" w:hint="cs"/>
          <w:sz w:val="26"/>
          <w:szCs w:val="26"/>
          <w:rtl/>
        </w:rPr>
        <w:t>ای مورد توافق</w:t>
      </w:r>
      <w:r w:rsidRPr="002B4A2E">
        <w:rPr>
          <w:rFonts w:ascii="IRANSans" w:cs="B Nazanin"/>
          <w:sz w:val="26"/>
          <w:szCs w:val="26"/>
        </w:rPr>
        <w:t xml:space="preserve"> </w:t>
      </w:r>
      <w:r w:rsidRPr="002B4A2E">
        <w:rPr>
          <w:rFonts w:ascii="IRANSans" w:cs="B Nazanin" w:hint="cs"/>
          <w:sz w:val="26"/>
          <w:szCs w:val="26"/>
          <w:rtl/>
        </w:rPr>
        <w:t>قرارگرفته</w:t>
      </w:r>
      <w:r w:rsidRPr="002B4A2E">
        <w:rPr>
          <w:rFonts w:ascii="IRANSans" w:cs="B Nazanin"/>
          <w:sz w:val="26"/>
          <w:szCs w:val="26"/>
        </w:rPr>
        <w:t xml:space="preserve"> </w:t>
      </w:r>
      <w:r w:rsidRPr="002B4A2E">
        <w:rPr>
          <w:rFonts w:ascii="IRANSans" w:cs="B Nazanin" w:hint="cs"/>
          <w:sz w:val="26"/>
          <w:szCs w:val="26"/>
          <w:rtl/>
        </w:rPr>
        <w:t>باشد یا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مکانی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محل</w:t>
      </w:r>
      <w:r w:rsidR="001569D2" w:rsidRPr="002B4A2E">
        <w:rPr>
          <w:rFonts w:ascii="IRANSans" w:cs="B Nazanin" w:hint="cs"/>
          <w:sz w:val="26"/>
          <w:szCs w:val="26"/>
          <w:rtl/>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بنابراین،</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محل تحویل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یکی</w:t>
      </w:r>
      <w:r w:rsidRPr="002B4A2E">
        <w:rPr>
          <w:rFonts w:ascii="IRANSans" w:cs="B Nazanin"/>
          <w:sz w:val="26"/>
          <w:szCs w:val="26"/>
        </w:rPr>
        <w:t xml:space="preserve"> </w:t>
      </w:r>
      <w:r w:rsidRPr="002B4A2E">
        <w:rPr>
          <w:rFonts w:ascii="IRANSans" w:cs="B Nazanin" w:hint="cs"/>
          <w:sz w:val="26"/>
          <w:szCs w:val="26"/>
          <w:rtl/>
        </w:rPr>
        <w:t>هستند</w:t>
      </w:r>
      <w:r w:rsidR="001569D2" w:rsidRPr="002B4A2E">
        <w:rPr>
          <w:rFonts w:ascii="IRANSans" w:cs="B Nazanin" w:hint="cs"/>
          <w:sz w:val="26"/>
          <w:szCs w:val="26"/>
          <w:rtl/>
          <w:lang w:bidi="fa-IR"/>
        </w:rPr>
        <w:t xml:space="preserve"> (شکل </w:t>
      </w:r>
      <w:r w:rsidR="001569D2" w:rsidRPr="002B4A2E">
        <w:rPr>
          <w:rFonts w:ascii="IRANSans" w:cs="B Nazanin" w:hint="cs"/>
          <w:sz w:val="26"/>
          <w:szCs w:val="26"/>
          <w:rtl/>
          <w:lang w:bidi="fa-IR"/>
        </w:rPr>
        <w:lastRenderedPageBreak/>
        <w:t>14-2)</w:t>
      </w:r>
      <w:r w:rsidRPr="002B4A2E">
        <w:rPr>
          <w:rFonts w:ascii="IRANSans" w:cs="B Nazanin" w:hint="cs"/>
          <w:sz w:val="26"/>
          <w:szCs w:val="26"/>
          <w:rtl/>
        </w:rPr>
        <w:t xml:space="preserve">.  </w:t>
      </w:r>
      <w:r w:rsidRPr="002B4A2E">
        <w:rPr>
          <w:rFonts w:cs="B Nazanin"/>
          <w:noProof/>
          <w:sz w:val="26"/>
          <w:szCs w:val="26"/>
          <w:rtl/>
        </w:rPr>
        <w:drawing>
          <wp:inline distT="0" distB="0" distL="0" distR="0" wp14:anchorId="0A9643C7" wp14:editId="41B2DC05">
            <wp:extent cx="4329764" cy="13804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E05596.tmp"/>
                    <pic:cNvPicPr/>
                  </pic:nvPicPr>
                  <pic:blipFill>
                    <a:blip r:embed="rId139">
                      <a:extLst>
                        <a:ext uri="{28A0092B-C50C-407E-A947-70E740481C1C}">
                          <a14:useLocalDpi xmlns:a14="http://schemas.microsoft.com/office/drawing/2010/main" val="0"/>
                        </a:ext>
                      </a:extLst>
                    </a:blip>
                    <a:stretch>
                      <a:fillRect/>
                    </a:stretch>
                  </pic:blipFill>
                  <pic:spPr>
                    <a:xfrm>
                      <a:off x="0" y="0"/>
                      <a:ext cx="4401771" cy="1403383"/>
                    </a:xfrm>
                    <a:prstGeom prst="rect">
                      <a:avLst/>
                    </a:prstGeom>
                  </pic:spPr>
                </pic:pic>
              </a:graphicData>
            </a:graphic>
          </wp:inline>
        </w:drawing>
      </w:r>
    </w:p>
    <w:p w:rsidR="008E2CA8" w:rsidRPr="002B4A2E" w:rsidRDefault="001569D2" w:rsidP="001569D2">
      <w:pPr>
        <w:bidi/>
        <w:jc w:val="center"/>
        <w:rPr>
          <w:rFonts w:cs="B Nazanin"/>
          <w:sz w:val="26"/>
          <w:szCs w:val="26"/>
          <w:lang w:bidi="fa-IR"/>
        </w:rPr>
      </w:pPr>
      <w:r w:rsidRPr="002B4A2E">
        <w:rPr>
          <w:rFonts w:ascii="IRANSans-Bold" w:cs="B Nazanin" w:hint="cs"/>
          <w:sz w:val="26"/>
          <w:szCs w:val="26"/>
          <w:rtl/>
          <w:lang w:bidi="fa-IR"/>
        </w:rPr>
        <w:t xml:space="preserve">شکل 14-2. محل تحویل در </w:t>
      </w:r>
      <w:r w:rsidRPr="002B4A2E">
        <w:rPr>
          <w:rFonts w:cs="B Nazanin"/>
          <w:sz w:val="26"/>
          <w:szCs w:val="26"/>
          <w:lang w:bidi="fa-IR"/>
        </w:rPr>
        <w:t>DDP</w:t>
      </w:r>
    </w:p>
    <w:p w:rsidR="008E2CA8" w:rsidRPr="002B4A2E" w:rsidRDefault="008E2CA8" w:rsidP="008E2CA8">
      <w:pPr>
        <w:bidi/>
        <w:jc w:val="both"/>
        <w:rPr>
          <w:rFonts w:ascii="IRANSans" w:cs="B Nazanin"/>
          <w:sz w:val="26"/>
          <w:szCs w:val="26"/>
          <w:rtl/>
        </w:rPr>
      </w:pPr>
      <w:r w:rsidRPr="002B4A2E">
        <w:rPr>
          <w:rFonts w:ascii="IRANSans-Bold" w:cs="B Nazanin" w:hint="cs"/>
          <w:sz w:val="26"/>
          <w:szCs w:val="26"/>
          <w:rtl/>
          <w:lang w:bidi="fa-IR"/>
        </w:rPr>
        <w:t xml:space="preserve">ب. </w:t>
      </w:r>
      <w:r w:rsidRPr="002B4A2E">
        <w:rPr>
          <w:rFonts w:ascii="IRANSans-Bold" w:cs="B Nazanin" w:hint="cs"/>
          <w:sz w:val="26"/>
          <w:szCs w:val="26"/>
          <w:rtl/>
        </w:rPr>
        <w:t>شیوه</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 xml:space="preserve">و نقل: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هر</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همچنین</w:t>
      </w:r>
      <w:r w:rsidRPr="002B4A2E">
        <w:rPr>
          <w:rFonts w:ascii="IRANSans" w:cs="B Nazanin"/>
          <w:sz w:val="26"/>
          <w:szCs w:val="26"/>
        </w:rPr>
        <w:t xml:space="preserve"> </w:t>
      </w:r>
      <w:r w:rsidRPr="002B4A2E">
        <w:rPr>
          <w:rFonts w:ascii="IRANSans" w:cs="B Nazanin" w:hint="cs"/>
          <w:sz w:val="26"/>
          <w:szCs w:val="26"/>
          <w:rtl/>
        </w:rPr>
        <w:t>جایی که</w:t>
      </w:r>
      <w:r w:rsidRPr="002B4A2E">
        <w:rPr>
          <w:rFonts w:ascii="IRANSans" w:cs="B Nazanin"/>
          <w:sz w:val="26"/>
          <w:szCs w:val="26"/>
        </w:rPr>
        <w:t xml:space="preserve"> </w:t>
      </w:r>
      <w:r w:rsidRPr="002B4A2E">
        <w:rPr>
          <w:rFonts w:ascii="IRANSans" w:cs="B Nazanin" w:hint="cs"/>
          <w:sz w:val="26"/>
          <w:szCs w:val="26"/>
          <w:rtl/>
        </w:rPr>
        <w:t>بیش</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 کار</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شود</w:t>
      </w:r>
      <w:r w:rsidR="001569D2" w:rsidRPr="002B4A2E">
        <w:rPr>
          <w:rFonts w:ascii="IRANSans" w:cs="B Nazanin" w:hint="cs"/>
          <w:sz w:val="26"/>
          <w:szCs w:val="26"/>
          <w:rtl/>
        </w:rPr>
        <w:t xml:space="preserve"> (شکل 15-2)</w:t>
      </w:r>
      <w:r w:rsidRPr="002B4A2E">
        <w:rPr>
          <w:rFonts w:ascii="IRANSan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noProof/>
          <w:sz w:val="26"/>
          <w:szCs w:val="26"/>
          <w:rtl/>
        </w:rPr>
        <w:drawing>
          <wp:inline distT="0" distB="0" distL="0" distR="0" wp14:anchorId="05AF8489" wp14:editId="397C31A5">
            <wp:extent cx="4324985" cy="1017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E0A628.tmp"/>
                    <pic:cNvPicPr/>
                  </pic:nvPicPr>
                  <pic:blipFill>
                    <a:blip r:embed="rId140">
                      <a:extLst>
                        <a:ext uri="{28A0092B-C50C-407E-A947-70E740481C1C}">
                          <a14:useLocalDpi xmlns:a14="http://schemas.microsoft.com/office/drawing/2010/main" val="0"/>
                        </a:ext>
                      </a:extLst>
                    </a:blip>
                    <a:stretch>
                      <a:fillRect/>
                    </a:stretch>
                  </pic:blipFill>
                  <pic:spPr>
                    <a:xfrm>
                      <a:off x="0" y="0"/>
                      <a:ext cx="4324985" cy="1017905"/>
                    </a:xfrm>
                    <a:prstGeom prst="rect">
                      <a:avLst/>
                    </a:prstGeom>
                  </pic:spPr>
                </pic:pic>
              </a:graphicData>
            </a:graphic>
          </wp:inline>
        </w:drawing>
      </w:r>
    </w:p>
    <w:p w:rsidR="008E2CA8" w:rsidRPr="002B4A2E" w:rsidRDefault="001569D2" w:rsidP="001569D2">
      <w:pPr>
        <w:bidi/>
        <w:jc w:val="center"/>
        <w:rPr>
          <w:rFonts w:cs="B Nazanin"/>
          <w:sz w:val="26"/>
          <w:szCs w:val="26"/>
        </w:rPr>
      </w:pPr>
      <w:r w:rsidRPr="002B4A2E">
        <w:rPr>
          <w:rFonts w:cs="B Nazanin" w:hint="cs"/>
          <w:sz w:val="26"/>
          <w:szCs w:val="26"/>
          <w:rtl/>
        </w:rPr>
        <w:t>شکل 15-2. انواع شیوه</w:t>
      </w:r>
      <w:r w:rsidRPr="002B4A2E">
        <w:rPr>
          <w:rFonts w:cs="B Nazanin"/>
          <w:sz w:val="26"/>
          <w:szCs w:val="26"/>
          <w:rtl/>
        </w:rPr>
        <w:softHyphen/>
      </w:r>
      <w:r w:rsidRPr="002B4A2E">
        <w:rPr>
          <w:rFonts w:cs="B Nazanin" w:hint="cs"/>
          <w:sz w:val="26"/>
          <w:szCs w:val="26"/>
          <w:rtl/>
        </w:rPr>
        <w:t xml:space="preserve">های حمل در </w:t>
      </w:r>
      <w:r w:rsidRPr="002B4A2E">
        <w:rPr>
          <w:rFonts w:cs="B Nazanin"/>
          <w:sz w:val="26"/>
          <w:szCs w:val="26"/>
        </w:rPr>
        <w:t>DDP</w:t>
      </w:r>
    </w:p>
    <w:p w:rsidR="008E2CA8" w:rsidRPr="002B4A2E" w:rsidRDefault="008E2CA8" w:rsidP="008E2CA8">
      <w:pPr>
        <w:bidi/>
        <w:jc w:val="both"/>
        <w:rPr>
          <w:rFonts w:ascii="IRANSans" w:cs="B Nazanin"/>
          <w:sz w:val="26"/>
          <w:szCs w:val="26"/>
          <w:rtl/>
        </w:rPr>
      </w:pPr>
      <w:r w:rsidRPr="002B4A2E">
        <w:rPr>
          <w:rFonts w:cs="B Nazanin" w:hint="cs"/>
          <w:sz w:val="26"/>
          <w:szCs w:val="26"/>
          <w:rtl/>
        </w:rPr>
        <w:t xml:space="preserve">ج. </w:t>
      </w:r>
      <w:r w:rsidRPr="002B4A2E">
        <w:rPr>
          <w:rFonts w:cs="B Nazanin"/>
          <w:sz w:val="26"/>
          <w:szCs w:val="26"/>
          <w:rtl/>
        </w:rPr>
        <w:t>نکته قابل توجه برا</w:t>
      </w:r>
      <w:r w:rsidRPr="002B4A2E">
        <w:rPr>
          <w:rFonts w:cs="B Nazanin" w:hint="cs"/>
          <w:sz w:val="26"/>
          <w:szCs w:val="26"/>
          <w:rtl/>
        </w:rPr>
        <w:t>ی</w:t>
      </w:r>
      <w:r w:rsidRPr="002B4A2E">
        <w:rPr>
          <w:rFonts w:cs="B Nazanin"/>
          <w:sz w:val="26"/>
          <w:szCs w:val="26"/>
          <w:rtl/>
        </w:rPr>
        <w:t xml:space="preserve"> فروشندگان</w:t>
      </w:r>
      <w:r w:rsidRPr="002B4A2E">
        <w:rPr>
          <w:rFonts w:cs="B Nazanin" w:hint="cs"/>
          <w:sz w:val="26"/>
          <w:szCs w:val="26"/>
          <w:rtl/>
        </w:rPr>
        <w:t xml:space="preserve">؛ حداکثر مسئولیت: </w:t>
      </w:r>
      <w:r w:rsidRPr="002B4A2E">
        <w:rPr>
          <w:rFonts w:ascii="IRANSans" w:cs="B Nazanin"/>
          <w:sz w:val="26"/>
          <w:szCs w:val="26"/>
        </w:rPr>
        <w:t>DDP</w:t>
      </w:r>
      <w:r w:rsidRPr="002B4A2E">
        <w:rPr>
          <w:rFonts w:ascii="IRANSans" w:cs="B Nazanin" w:hint="cs"/>
          <w:sz w:val="26"/>
          <w:szCs w:val="26"/>
          <w:rtl/>
        </w:rPr>
        <w:t xml:space="preserve"> با قراردادن</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همچنین</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دانستن</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درخصوص</w:t>
      </w:r>
      <w:r w:rsidRPr="002B4A2E">
        <w:rPr>
          <w:rFonts w:ascii="IRANSans" w:cs="B Nazanin"/>
          <w:sz w:val="26"/>
          <w:szCs w:val="26"/>
        </w:rPr>
        <w:t xml:space="preserve"> </w:t>
      </w:r>
      <w:r w:rsidRPr="002B4A2E">
        <w:rPr>
          <w:rFonts w:ascii="IRANSans" w:cs="B Nazanin" w:hint="cs"/>
          <w:sz w:val="26"/>
          <w:szCs w:val="26"/>
          <w:rtl/>
        </w:rPr>
        <w:t>پرداخت حقوق</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عوارض</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مالیات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گمرکی،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میان</w:t>
      </w:r>
      <w:r w:rsidRPr="002B4A2E">
        <w:rPr>
          <w:rFonts w:ascii="IRANSans" w:cs="B Nazanin"/>
          <w:sz w:val="26"/>
          <w:szCs w:val="26"/>
        </w:rPr>
        <w:t xml:space="preserve"> </w:t>
      </w:r>
      <w:r w:rsidRPr="002B4A2E">
        <w:rPr>
          <w:rFonts w:ascii="IRANSans" w:cs="B Nazanin" w:hint="cs"/>
          <w:sz w:val="26"/>
          <w:szCs w:val="26"/>
          <w:rtl/>
          <w:lang w:bidi="fa-IR"/>
        </w:rPr>
        <w:t>۱۱</w:t>
      </w:r>
      <w:r w:rsidRPr="002B4A2E">
        <w:rPr>
          <w:rFonts w:ascii="IRANSans" w:cs="B Nazanin"/>
          <w:sz w:val="26"/>
          <w:szCs w:val="26"/>
        </w:rPr>
        <w:t xml:space="preserve"> </w:t>
      </w:r>
      <w:r w:rsidRPr="002B4A2E">
        <w:rPr>
          <w:rFonts w:ascii="IRANSans" w:cs="B Nazanin" w:hint="cs"/>
          <w:sz w:val="26"/>
          <w:szCs w:val="26"/>
          <w:rtl/>
        </w:rPr>
        <w:t>ترم</w:t>
      </w:r>
      <w:r w:rsidRPr="002B4A2E">
        <w:rPr>
          <w:rFonts w:ascii="IRANSans" w:cs="B Nazanin"/>
          <w:sz w:val="26"/>
          <w:szCs w:val="26"/>
        </w:rPr>
        <w:t xml:space="preserve"> </w:t>
      </w:r>
      <w:r w:rsidRPr="002B4A2E">
        <w:rPr>
          <w:rFonts w:ascii="IRANSans" w:cs="B Nazanin" w:hint="cs"/>
          <w:sz w:val="26"/>
          <w:szCs w:val="26"/>
          <w:rtl/>
        </w:rPr>
        <w:t>اینکوترمز</w:t>
      </w:r>
      <w:r w:rsidRPr="002B4A2E">
        <w:rPr>
          <w:rFonts w:ascii="IRANSans" w:cs="B Nazanin"/>
          <w:sz w:val="26"/>
          <w:szCs w:val="26"/>
        </w:rPr>
        <w:t xml:space="preserve"> </w:t>
      </w:r>
      <w:r w:rsidRPr="002B4A2E">
        <w:rPr>
          <w:rFonts w:ascii="IRANSans" w:cs="B Nazanin" w:hint="cs"/>
          <w:sz w:val="26"/>
          <w:szCs w:val="26"/>
          <w:rtl/>
        </w:rPr>
        <w:t>2020 بیشترین مسئولیت</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 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گذارد. بنابراین</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نگاه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است این</w:t>
      </w:r>
      <w:r w:rsidRPr="002B4A2E">
        <w:rPr>
          <w:rFonts w:ascii="IRANSans" w:cs="B Nazanin"/>
          <w:sz w:val="26"/>
          <w:szCs w:val="26"/>
        </w:rPr>
        <w:t xml:space="preserve"> </w:t>
      </w:r>
      <w:r w:rsidRPr="002B4A2E">
        <w:rPr>
          <w:rFonts w:ascii="IRANSans" w:cs="B Nazanin" w:hint="cs"/>
          <w:sz w:val="26"/>
          <w:szCs w:val="26"/>
          <w:rtl/>
        </w:rPr>
        <w:t>ترم</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دلایلی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مورد</w:t>
      </w:r>
      <w:r w:rsidRPr="002B4A2E">
        <w:rPr>
          <w:rFonts w:ascii="IRANSans" w:cs="B Nazanin"/>
          <w:sz w:val="26"/>
          <w:szCs w:val="26"/>
        </w:rPr>
        <w:t xml:space="preserve"> </w:t>
      </w:r>
      <w:r w:rsidRPr="002B4A2E">
        <w:rPr>
          <w:rFonts w:ascii="IRANSans" w:cs="B Nazanin" w:hint="cs"/>
          <w:sz w:val="26"/>
          <w:szCs w:val="26"/>
          <w:rtl/>
        </w:rPr>
        <w:t>اشاره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احتیاط</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کار</w:t>
      </w:r>
      <w:r w:rsidRPr="002B4A2E">
        <w:rPr>
          <w:rFonts w:ascii="IRANSans" w:cs="B Nazanin"/>
          <w:sz w:val="26"/>
          <w:szCs w:val="26"/>
        </w:rPr>
        <w:t xml:space="preserve"> </w:t>
      </w:r>
      <w:r w:rsidRPr="002B4A2E">
        <w:rPr>
          <w:rFonts w:ascii="IRANSans" w:cs="B Nazanin" w:hint="cs"/>
          <w:sz w:val="26"/>
          <w:szCs w:val="26"/>
          <w:rtl/>
        </w:rPr>
        <w:t xml:space="preserve">گرفته شود.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د. </w:t>
      </w:r>
      <w:r w:rsidRPr="002B4A2E">
        <w:rPr>
          <w:rFonts w:ascii="IRANSans-Bold" w:cs="B Nazanin" w:hint="cs"/>
          <w:sz w:val="26"/>
          <w:szCs w:val="26"/>
          <w:rtl/>
        </w:rPr>
        <w:t>تعیین</w:t>
      </w:r>
      <w:r w:rsidRPr="002B4A2E">
        <w:rPr>
          <w:rFonts w:ascii="IRANSans-Bold" w:cs="B Nazanin"/>
          <w:sz w:val="26"/>
          <w:szCs w:val="26"/>
        </w:rPr>
        <w:t xml:space="preserve"> </w:t>
      </w:r>
      <w:r w:rsidRPr="002B4A2E">
        <w:rPr>
          <w:rFonts w:ascii="IRANSans-Bold" w:cs="B Nazanin" w:hint="cs"/>
          <w:sz w:val="26"/>
          <w:szCs w:val="26"/>
          <w:rtl/>
        </w:rPr>
        <w:t>محل</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و</w:t>
      </w:r>
      <w:r w:rsidRPr="002B4A2E">
        <w:rPr>
          <w:rFonts w:ascii="IRANSans-Bold" w:cs="B Nazanin"/>
          <w:sz w:val="26"/>
          <w:szCs w:val="26"/>
        </w:rPr>
        <w:t xml:space="preserve"> </w:t>
      </w:r>
      <w:r w:rsidRPr="002B4A2E">
        <w:rPr>
          <w:rFonts w:ascii="IRANSans-Bold" w:cs="B Nazanin" w:hint="cs"/>
          <w:sz w:val="26"/>
          <w:szCs w:val="26"/>
          <w:rtl/>
        </w:rPr>
        <w:t>مقصد</w:t>
      </w:r>
      <w:r w:rsidRPr="002B4A2E">
        <w:rPr>
          <w:rFonts w:ascii="IRANSans-Bold" w:cs="B Nazanin"/>
          <w:sz w:val="26"/>
          <w:szCs w:val="26"/>
        </w:rPr>
        <w:t xml:space="preserve"> </w:t>
      </w:r>
      <w:r w:rsidRPr="002B4A2E">
        <w:rPr>
          <w:rFonts w:ascii="IRANSans-Bold" w:cs="B Nazanin" w:hint="cs"/>
          <w:sz w:val="26"/>
          <w:szCs w:val="26"/>
          <w:rtl/>
        </w:rPr>
        <w:t>به</w:t>
      </w:r>
      <w:r w:rsidRPr="002B4A2E">
        <w:rPr>
          <w:rFonts w:ascii="IRANSans-Bold" w:cs="B Nazanin"/>
          <w:sz w:val="26"/>
          <w:szCs w:val="26"/>
        </w:rPr>
        <w:t xml:space="preserve"> </w:t>
      </w:r>
      <w:r w:rsidRPr="002B4A2E">
        <w:rPr>
          <w:rFonts w:ascii="IRANSans-Bold" w:cs="B Nazanin" w:hint="cs"/>
          <w:sz w:val="26"/>
          <w:szCs w:val="26"/>
          <w:rtl/>
        </w:rPr>
        <w:t>صورت</w:t>
      </w:r>
      <w:r w:rsidRPr="002B4A2E">
        <w:rPr>
          <w:rFonts w:ascii="IRANSans-Bold" w:cs="B Nazanin"/>
          <w:sz w:val="26"/>
          <w:szCs w:val="26"/>
        </w:rPr>
        <w:t xml:space="preserve"> </w:t>
      </w:r>
      <w:r w:rsidRPr="002B4A2E">
        <w:rPr>
          <w:rFonts w:ascii="IRANSans-Bold" w:cs="B Nazanin" w:hint="cs"/>
          <w:sz w:val="26"/>
          <w:szCs w:val="26"/>
          <w:rtl/>
        </w:rPr>
        <w:t xml:space="preserve">دقیق: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w:t>
      </w:r>
      <w:r w:rsidRPr="002B4A2E">
        <w:rPr>
          <w:rFonts w:ascii="IRANSans" w:cs="B Nazanin"/>
          <w:sz w:val="26"/>
          <w:szCs w:val="26"/>
        </w:rPr>
        <w:t xml:space="preserve"> </w:t>
      </w:r>
      <w:r w:rsidRPr="002B4A2E">
        <w:rPr>
          <w:rFonts w:ascii="IRANSans" w:cs="B Nazanin" w:hint="cs"/>
          <w:sz w:val="26"/>
          <w:szCs w:val="26"/>
          <w:rtl/>
        </w:rPr>
        <w:t>توصیه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چندین</w:t>
      </w:r>
      <w:r w:rsidRPr="002B4A2E">
        <w:rPr>
          <w:rFonts w:ascii="IRANSans" w:cs="B Nazanin"/>
          <w:sz w:val="26"/>
          <w:szCs w:val="26"/>
        </w:rPr>
        <w:t xml:space="preserve"> </w:t>
      </w:r>
      <w:r w:rsidRPr="002B4A2E">
        <w:rPr>
          <w:rFonts w:ascii="IRANSans" w:cs="B Nazanin" w:hint="cs"/>
          <w:sz w:val="26"/>
          <w:szCs w:val="26"/>
          <w:rtl/>
        </w:rPr>
        <w:t>دلیل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مشخص کنند. اولین</w:t>
      </w:r>
      <w:r w:rsidRPr="002B4A2E">
        <w:rPr>
          <w:rFonts w:ascii="IRANSans" w:cs="B Nazanin"/>
          <w:sz w:val="26"/>
          <w:szCs w:val="26"/>
        </w:rPr>
        <w:t xml:space="preserve"> </w:t>
      </w:r>
      <w:r w:rsidRPr="002B4A2E">
        <w:rPr>
          <w:rFonts w:ascii="IRANSans" w:cs="B Nazanin" w:hint="cs"/>
          <w:sz w:val="26"/>
          <w:szCs w:val="26"/>
          <w:rtl/>
        </w:rPr>
        <w:t>دلیل</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 نقطه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بهتر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مورد نقطه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انتقال</w:t>
      </w:r>
      <w:r w:rsidRPr="002B4A2E">
        <w:rPr>
          <w:rFonts w:ascii="IRANSans" w:cs="B Nazanin"/>
          <w:sz w:val="26"/>
          <w:szCs w:val="26"/>
        </w:rPr>
        <w:t xml:space="preserve"> </w:t>
      </w:r>
      <w:r w:rsidRPr="002B4A2E">
        <w:rPr>
          <w:rFonts w:ascii="IRANSans" w:cs="B Nazanin" w:hint="cs"/>
          <w:sz w:val="26"/>
          <w:szCs w:val="26"/>
          <w:rtl/>
        </w:rPr>
        <w:t>کلیدی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lastRenderedPageBreak/>
        <w:t>آن</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شفاف</w:t>
      </w:r>
      <w:r w:rsidRPr="002B4A2E">
        <w:rPr>
          <w:rFonts w:ascii="IRANSans" w:cs="B Nazanin"/>
          <w:sz w:val="26"/>
          <w:szCs w:val="26"/>
        </w:rPr>
        <w:t xml:space="preserve"> </w:t>
      </w:r>
      <w:r w:rsidRPr="002B4A2E">
        <w:rPr>
          <w:rFonts w:ascii="IRANSans" w:cs="B Nazanin" w:hint="cs"/>
          <w:sz w:val="26"/>
          <w:szCs w:val="26"/>
          <w:rtl/>
        </w:rPr>
        <w:t>باشند. دوم</w:t>
      </w:r>
      <w:r w:rsidRPr="002B4A2E">
        <w:rPr>
          <w:rFonts w:ascii="IRANSans" w:cs="B Nazanin"/>
          <w:sz w:val="26"/>
          <w:szCs w:val="26"/>
        </w:rPr>
        <w:t xml:space="preserve"> </w:t>
      </w:r>
      <w:r w:rsidRPr="002B4A2E">
        <w:rPr>
          <w:rFonts w:ascii="IRANSans" w:cs="B Nazanin" w:hint="cs"/>
          <w:sz w:val="26"/>
          <w:szCs w:val="26"/>
          <w:rtl/>
        </w:rPr>
        <w:t>اینکه، تمامی</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قبل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حتی</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قطعی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بر 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بعد</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(غیر از هزینه</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 بر عهده خریدار</w:t>
      </w:r>
      <w:r w:rsidRPr="002B4A2E">
        <w:rPr>
          <w:rFonts w:ascii="IRANSans" w:cs="B Nazanin"/>
          <w:sz w:val="26"/>
          <w:szCs w:val="26"/>
        </w:rPr>
        <w:t xml:space="preserve"> </w:t>
      </w:r>
      <w:r w:rsidRPr="002B4A2E">
        <w:rPr>
          <w:rFonts w:ascii="IRANSans" w:cs="B Nazanin" w:hint="cs"/>
          <w:sz w:val="26"/>
          <w:szCs w:val="26"/>
          <w:rtl/>
        </w:rPr>
        <w:t>است. سوم</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ترتیبات</w:t>
      </w:r>
      <w:r w:rsidRPr="002B4A2E">
        <w:rPr>
          <w:rFonts w:ascii="IRANSans" w:cs="B Nazanin"/>
          <w:sz w:val="26"/>
          <w:szCs w:val="26"/>
        </w:rPr>
        <w:t xml:space="preserve"> </w:t>
      </w:r>
      <w:r w:rsidRPr="002B4A2E">
        <w:rPr>
          <w:rFonts w:ascii="IRANSans" w:cs="B Nazanin" w:hint="cs"/>
          <w:sz w:val="26"/>
          <w:szCs w:val="26"/>
          <w:rtl/>
        </w:rPr>
        <w:t>حمل و نقل</w:t>
      </w:r>
      <w:r w:rsidRPr="002B4A2E">
        <w:rPr>
          <w:rFonts w:ascii="IRANSans" w:cs="B Nazanin"/>
          <w:sz w:val="26"/>
          <w:szCs w:val="26"/>
        </w:rPr>
        <w:t xml:space="preserve"> </w:t>
      </w:r>
      <w:r w:rsidRPr="002B4A2E">
        <w:rPr>
          <w:rFonts w:ascii="IRANSans" w:cs="B Nazanin" w:hint="cs"/>
          <w:sz w:val="26"/>
          <w:szCs w:val="26"/>
          <w:rtl/>
        </w:rPr>
        <w:t>کالا 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منعقد</w:t>
      </w:r>
      <w:r w:rsidRPr="002B4A2E">
        <w:rPr>
          <w:rFonts w:ascii="IRANSans" w:cs="B Nazanin"/>
          <w:sz w:val="26"/>
          <w:szCs w:val="26"/>
        </w:rPr>
        <w:t xml:space="preserve"> </w:t>
      </w:r>
      <w:r w:rsidRPr="002B4A2E">
        <w:rPr>
          <w:rFonts w:ascii="IRANSans" w:cs="B Nazanin" w:hint="cs"/>
          <w:sz w:val="26"/>
          <w:szCs w:val="26"/>
          <w:rtl/>
        </w:rPr>
        <w:t>نموده</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دهد. در</w:t>
      </w:r>
      <w:r w:rsidRPr="002B4A2E">
        <w:rPr>
          <w:rFonts w:ascii="IRANSans" w:cs="B Nazanin"/>
          <w:sz w:val="26"/>
          <w:szCs w:val="26"/>
        </w:rPr>
        <w:t xml:space="preserve"> </w:t>
      </w:r>
      <w:r w:rsidRPr="002B4A2E">
        <w:rPr>
          <w:rFonts w:ascii="IRANSans" w:cs="B Nazanin" w:hint="cs"/>
          <w:sz w:val="26"/>
          <w:szCs w:val="26"/>
          <w:rtl/>
        </w:rPr>
        <w:t>غیر</w:t>
      </w:r>
      <w:r w:rsidRPr="002B4A2E">
        <w:rPr>
          <w:rFonts w:ascii="IRANSans" w:cs="B Nazanin"/>
          <w:sz w:val="26"/>
          <w:szCs w:val="26"/>
        </w:rPr>
        <w:t xml:space="preserve"> </w:t>
      </w:r>
      <w:r w:rsidRPr="002B4A2E">
        <w:rPr>
          <w:rFonts w:ascii="IRANSans" w:cs="B Nazanin" w:hint="cs"/>
          <w:sz w:val="26"/>
          <w:szCs w:val="26"/>
          <w:rtl/>
        </w:rPr>
        <w:t>اینصورت،</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تعهدات تعریف</w:t>
      </w:r>
      <w:r w:rsidRPr="002B4A2E">
        <w:rPr>
          <w:rFonts w:ascii="IRANSans" w:cs="B Nazanin"/>
          <w:sz w:val="26"/>
          <w:szCs w:val="26"/>
          <w:rtl/>
        </w:rPr>
        <w:softHyphen/>
      </w:r>
      <w:r w:rsidRPr="002B4A2E">
        <w:rPr>
          <w:rFonts w:ascii="IRANSans" w:cs="B Nazanin" w:hint="cs"/>
          <w:sz w:val="26"/>
          <w:szCs w:val="26"/>
          <w:rtl/>
        </w:rPr>
        <w:t xml:space="preserve"> 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ascii="IRANSans" w:cs="B Nazanin"/>
          <w:sz w:val="26"/>
          <w:szCs w:val="26"/>
        </w:rPr>
        <w:t>DDP</w:t>
      </w:r>
      <w:r w:rsidRPr="002B4A2E">
        <w:rPr>
          <w:rFonts w:ascii="IRANSans" w:cs="B Nazanin" w:hint="cs"/>
          <w:sz w:val="26"/>
          <w:szCs w:val="26"/>
          <w:rtl/>
        </w:rPr>
        <w:t xml:space="preserve">  عمل نکرده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هرگونه</w:t>
      </w:r>
      <w:r w:rsidRPr="002B4A2E">
        <w:rPr>
          <w:rFonts w:ascii="IRANSans" w:cs="B Nazanin"/>
          <w:sz w:val="26"/>
          <w:szCs w:val="26"/>
        </w:rPr>
        <w:t xml:space="preserve"> </w:t>
      </w:r>
      <w:r w:rsidRPr="002B4A2E">
        <w:rPr>
          <w:rFonts w:ascii="IRANSans" w:cs="B Nazanin" w:hint="cs"/>
          <w:sz w:val="26"/>
          <w:szCs w:val="26"/>
          <w:rtl/>
        </w:rPr>
        <w:t>ضرر</w:t>
      </w:r>
      <w:r w:rsidRPr="002B4A2E">
        <w:rPr>
          <w:rFonts w:ascii="IRANSans" w:cs="B Nazanin"/>
          <w:sz w:val="26"/>
          <w:szCs w:val="26"/>
        </w:rPr>
        <w:t xml:space="preserve"> </w:t>
      </w:r>
      <w:r w:rsidRPr="002B4A2E">
        <w:rPr>
          <w:rFonts w:ascii="IRANSans" w:cs="B Nazanin" w:hint="cs"/>
          <w:sz w:val="26"/>
          <w:szCs w:val="26"/>
          <w:rtl/>
        </w:rPr>
        <w:t>احتمالی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 xml:space="preserve"> برابر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خواهد</w:t>
      </w:r>
      <w:r w:rsidRPr="002B4A2E">
        <w:rPr>
          <w:rFonts w:ascii="IRANSans" w:cs="B Nazanin"/>
          <w:sz w:val="26"/>
          <w:szCs w:val="26"/>
        </w:rPr>
        <w:t xml:space="preserve"> </w:t>
      </w:r>
      <w:r w:rsidRPr="002B4A2E">
        <w:rPr>
          <w:rFonts w:ascii="IRANSans" w:cs="B Nazanin" w:hint="cs"/>
          <w:sz w:val="26"/>
          <w:szCs w:val="26"/>
          <w:rtl/>
        </w:rPr>
        <w:t>بود. بنابراین،</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مسئول</w:t>
      </w:r>
      <w:r w:rsidRPr="002B4A2E">
        <w:rPr>
          <w:rFonts w:ascii="IRANSans" w:cs="B Nazanin"/>
          <w:sz w:val="26"/>
          <w:szCs w:val="26"/>
        </w:rPr>
        <w:t xml:space="preserve"> </w:t>
      </w:r>
      <w:r w:rsidRPr="002B4A2E">
        <w:rPr>
          <w:rFonts w:ascii="IRANSans" w:cs="B Nazanin" w:hint="cs"/>
          <w:sz w:val="26"/>
          <w:szCs w:val="26"/>
          <w:rtl/>
        </w:rPr>
        <w:t>هرگونه</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Pr>
        <w:t xml:space="preserve"> </w:t>
      </w:r>
      <w:r w:rsidRPr="002B4A2E">
        <w:rPr>
          <w:rFonts w:ascii="IRANSans" w:cs="B Nazanin" w:hint="cs"/>
          <w:sz w:val="26"/>
          <w:szCs w:val="26"/>
          <w:rtl/>
        </w:rPr>
        <w:t>اضافی که</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بابت</w:t>
      </w:r>
      <w:r w:rsidRPr="002B4A2E">
        <w:rPr>
          <w:rFonts w:ascii="IRANSans" w:cs="B Nazanin"/>
          <w:sz w:val="26"/>
          <w:szCs w:val="26"/>
        </w:rPr>
        <w:t xml:space="preserve"> </w:t>
      </w:r>
      <w:r w:rsidRPr="002B4A2E">
        <w:rPr>
          <w:rFonts w:ascii="IRANSans" w:cs="B Nazanin" w:hint="cs"/>
          <w:sz w:val="26"/>
          <w:szCs w:val="26"/>
          <w:rtl/>
        </w:rPr>
        <w:t>حمل و نقل</w:t>
      </w:r>
      <w:r w:rsidRPr="002B4A2E">
        <w:rPr>
          <w:rFonts w:ascii="IRANSans" w:cs="B Nazanin"/>
          <w:sz w:val="26"/>
          <w:szCs w:val="26"/>
        </w:rPr>
        <w:t xml:space="preserve"> </w:t>
      </w:r>
      <w:r w:rsidRPr="002B4A2E">
        <w:rPr>
          <w:rFonts w:ascii="IRANSans" w:cs="B Nazanin" w:hint="cs"/>
          <w:sz w:val="26"/>
          <w:szCs w:val="26"/>
          <w:rtl/>
        </w:rPr>
        <w:t>مازاد</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طلب</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خواهد</w:t>
      </w:r>
      <w:r w:rsidRPr="002B4A2E">
        <w:rPr>
          <w:rFonts w:ascii="IRANSans" w:cs="B Nazanin"/>
          <w:sz w:val="26"/>
          <w:szCs w:val="26"/>
        </w:rPr>
        <w:t xml:space="preserve"> </w:t>
      </w:r>
      <w:r w:rsidRPr="002B4A2E">
        <w:rPr>
          <w:rFonts w:ascii="IRANSans" w:cs="B Nazanin" w:hint="cs"/>
          <w:sz w:val="26"/>
          <w:szCs w:val="26"/>
          <w:rtl/>
        </w:rPr>
        <w:t xml:space="preserve">بود.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ه. </w:t>
      </w:r>
      <w:r w:rsidRPr="002B4A2E">
        <w:rPr>
          <w:rFonts w:ascii="IRANSans-Bold" w:cs="B Nazanin" w:hint="cs"/>
          <w:sz w:val="26"/>
          <w:szCs w:val="26"/>
          <w:rtl/>
        </w:rPr>
        <w:t>تأمین</w:t>
      </w:r>
      <w:r w:rsidRPr="002B4A2E">
        <w:rPr>
          <w:rFonts w:ascii="IRANSans-Bold" w:cs="B Nazanin"/>
          <w:sz w:val="26"/>
          <w:szCs w:val="26"/>
        </w:rPr>
        <w:t xml:space="preserve"> </w:t>
      </w:r>
      <w:r w:rsidRPr="002B4A2E">
        <w:rPr>
          <w:rFonts w:ascii="IRANSans-Bold" w:cs="B Nazanin" w:hint="cs"/>
          <w:sz w:val="26"/>
          <w:szCs w:val="26"/>
          <w:rtl/>
        </w:rPr>
        <w:t>کالایی</w:t>
      </w:r>
      <w:r w:rsidRPr="002B4A2E">
        <w:rPr>
          <w:rFonts w:ascii="IRANSans-Bold" w:cs="B Nazanin"/>
          <w:sz w:val="26"/>
          <w:szCs w:val="26"/>
        </w:rPr>
        <w:t xml:space="preserve"> </w:t>
      </w:r>
      <w:r w:rsidRPr="002B4A2E">
        <w:rPr>
          <w:rFonts w:ascii="IRANSans-Bold" w:cs="B Nazanin" w:hint="cs"/>
          <w:sz w:val="26"/>
          <w:szCs w:val="26"/>
          <w:rtl/>
        </w:rPr>
        <w:t>که</w:t>
      </w:r>
      <w:r w:rsidRPr="002B4A2E">
        <w:rPr>
          <w:rFonts w:ascii="IRANSans-Bold" w:cs="B Nazanin"/>
          <w:sz w:val="26"/>
          <w:szCs w:val="26"/>
        </w:rPr>
        <w:t xml:space="preserve"> </w:t>
      </w:r>
      <w:r w:rsidRPr="002B4A2E">
        <w:rPr>
          <w:rFonts w:ascii="IRANSans-Bold" w:cs="B Nazanin" w:hint="cs"/>
          <w:sz w:val="26"/>
          <w:szCs w:val="26"/>
          <w:rtl/>
        </w:rPr>
        <w:t>تحت</w:t>
      </w:r>
      <w:r w:rsidRPr="002B4A2E">
        <w:rPr>
          <w:rFonts w:ascii="IRANSans-Bold" w:cs="B Nazanin"/>
          <w:sz w:val="26"/>
          <w:szCs w:val="26"/>
        </w:rPr>
        <w:t xml:space="preserve"> </w:t>
      </w:r>
      <w:r w:rsidRPr="002B4A2E">
        <w:rPr>
          <w:rFonts w:ascii="IRANSans-Bold" w:cs="B Nazanin" w:hint="cs"/>
          <w:sz w:val="26"/>
          <w:szCs w:val="26"/>
          <w:rtl/>
        </w:rPr>
        <w:t>این</w:t>
      </w:r>
      <w:r w:rsidRPr="002B4A2E">
        <w:rPr>
          <w:rFonts w:ascii="IRANSans-Bold" w:cs="B Nazanin"/>
          <w:sz w:val="26"/>
          <w:szCs w:val="26"/>
        </w:rPr>
        <w:t xml:space="preserve"> </w:t>
      </w:r>
      <w:r w:rsidRPr="002B4A2E">
        <w:rPr>
          <w:rFonts w:ascii="IRANSans-Bold" w:cs="B Nazanin" w:hint="cs"/>
          <w:sz w:val="26"/>
          <w:szCs w:val="26"/>
          <w:rtl/>
        </w:rPr>
        <w:t>قاعده</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شده</w:t>
      </w:r>
      <w:r w:rsidRPr="002B4A2E">
        <w:rPr>
          <w:rFonts w:ascii="IRANSans-Bold" w:cs="B Nazanin"/>
          <w:sz w:val="26"/>
          <w:szCs w:val="26"/>
        </w:rPr>
        <w:t xml:space="preserve"> </w:t>
      </w:r>
      <w:r w:rsidRPr="002B4A2E">
        <w:rPr>
          <w:rFonts w:ascii="IRANSans-Bold" w:cs="B Nazanin" w:hint="cs"/>
          <w:sz w:val="26"/>
          <w:szCs w:val="26"/>
          <w:rtl/>
        </w:rPr>
        <w:t xml:space="preserve">است: </w:t>
      </w:r>
      <w:r w:rsidRPr="002B4A2E">
        <w:rPr>
          <w:rFonts w:ascii="IRANSans" w:cs="B Nazanin" w:hint="cs"/>
          <w:sz w:val="26"/>
          <w:szCs w:val="26"/>
          <w:rtl/>
        </w:rPr>
        <w:t>ارجاع</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واژه</w:t>
      </w:r>
      <w:r w:rsidRPr="002B4A2E">
        <w:rPr>
          <w:rFonts w:ascii="IRANSans" w:cs="B Nazanin"/>
          <w:sz w:val="26"/>
          <w:szCs w:val="26"/>
        </w:rPr>
        <w:t xml:space="preserve"> </w:t>
      </w:r>
      <w:r w:rsidRPr="002B4A2E">
        <w:rPr>
          <w:rFonts w:ascii="IRANSans" w:cs="B Nazanin" w:hint="cs"/>
          <w:sz w:val="26"/>
          <w:szCs w:val="26"/>
          <w:rtl/>
        </w:rPr>
        <w:t>تأمین در اینجا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چندباره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زنجیره</w:t>
      </w:r>
      <w:r w:rsidRPr="002B4A2E">
        <w:rPr>
          <w:rFonts w:ascii="IRANSans" w:cs="B Nazanin"/>
          <w:sz w:val="26"/>
          <w:szCs w:val="26"/>
        </w:rPr>
        <w:t xml:space="preserve"> </w:t>
      </w:r>
      <w:r w:rsidRPr="002B4A2E">
        <w:rPr>
          <w:rFonts w:ascii="IRANSans" w:cs="B Nazanin" w:hint="cs"/>
          <w:sz w:val="26"/>
          <w:szCs w:val="26"/>
          <w:rtl/>
        </w:rPr>
        <w:t>سریالی</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معطوف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اولیه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جریان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فروشد و</w:t>
      </w:r>
      <w:r w:rsidRPr="002B4A2E">
        <w:rPr>
          <w:rFonts w:ascii="IRANSans" w:cs="B Nazanin"/>
          <w:sz w:val="26"/>
          <w:szCs w:val="26"/>
        </w:rPr>
        <w:t xml:space="preserve"> </w:t>
      </w:r>
      <w:r w:rsidRPr="002B4A2E">
        <w:rPr>
          <w:rFonts w:ascii="IRANSans" w:cs="B Nazanin" w:hint="cs"/>
          <w:sz w:val="26"/>
          <w:szCs w:val="26"/>
          <w:rtl/>
        </w:rPr>
        <w:t>خودش</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نقش</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 xml:space="preserve">گیرد.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و. </w:t>
      </w:r>
      <w:r w:rsidRPr="002B4A2E">
        <w:rPr>
          <w:rFonts w:ascii="IRANSans-Bold" w:cs="B Nazanin" w:hint="cs"/>
          <w:sz w:val="26"/>
          <w:szCs w:val="26"/>
          <w:rtl/>
        </w:rPr>
        <w:t>هزینه</w:t>
      </w:r>
      <w:r w:rsidRPr="002B4A2E">
        <w:rPr>
          <w:rFonts w:ascii="IRANSans-Bold" w:cs="B Nazanin"/>
          <w:sz w:val="26"/>
          <w:szCs w:val="26"/>
          <w:rtl/>
        </w:rPr>
        <w:softHyphen/>
      </w:r>
      <w:r w:rsidRPr="002B4A2E">
        <w:rPr>
          <w:rFonts w:ascii="IRANSans-Bold" w:cs="B Nazanin" w:hint="cs"/>
          <w:sz w:val="26"/>
          <w:szCs w:val="26"/>
          <w:rtl/>
        </w:rPr>
        <w:t>های</w:t>
      </w:r>
      <w:r w:rsidRPr="002B4A2E">
        <w:rPr>
          <w:rFonts w:ascii="IRANSans-Bold" w:cs="B Nazanin"/>
          <w:sz w:val="26"/>
          <w:szCs w:val="26"/>
        </w:rPr>
        <w:t xml:space="preserve"> </w:t>
      </w:r>
      <w:r w:rsidRPr="002B4A2E">
        <w:rPr>
          <w:rFonts w:ascii="IRANSans-Bold" w:cs="B Nazanin" w:hint="cs"/>
          <w:sz w:val="26"/>
          <w:szCs w:val="26"/>
          <w:rtl/>
        </w:rPr>
        <w:t xml:space="preserve">تخلیه: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چنانچه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اساس</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حمل و نقلی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با 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بسته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متحمل</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هایی</w:t>
      </w:r>
      <w:r w:rsidRPr="002B4A2E">
        <w:rPr>
          <w:rFonts w:ascii="IRANSans" w:cs="B Nazanin"/>
          <w:sz w:val="26"/>
          <w:szCs w:val="26"/>
        </w:rPr>
        <w:t xml:space="preserve"> </w:t>
      </w:r>
      <w:r w:rsidRPr="002B4A2E">
        <w:rPr>
          <w:rFonts w:ascii="IRANSans" w:cs="B Nazanin" w:hint="cs"/>
          <w:sz w:val="26"/>
          <w:szCs w:val="26"/>
          <w:rtl/>
        </w:rPr>
        <w:t>بابت</w:t>
      </w:r>
      <w:r w:rsidRPr="002B4A2E">
        <w:rPr>
          <w:rFonts w:ascii="IRANSans" w:cs="B Nazanin"/>
          <w:sz w:val="26"/>
          <w:szCs w:val="26"/>
        </w:rPr>
        <w:t xml:space="preserve"> </w:t>
      </w:r>
      <w:r w:rsidRPr="002B4A2E">
        <w:rPr>
          <w:rFonts w:ascii="IRANSans" w:cs="B Nazanin" w:hint="cs"/>
          <w:sz w:val="26"/>
          <w:szCs w:val="26"/>
          <w:rtl/>
        </w:rPr>
        <w:t>تخلیه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گردد،</w:t>
      </w:r>
      <w:r w:rsidRPr="002B4A2E">
        <w:rPr>
          <w:rFonts w:ascii="IRANSans" w:cs="B Nazanin"/>
          <w:sz w:val="26"/>
          <w:szCs w:val="26"/>
        </w:rPr>
        <w:t xml:space="preserve"> </w:t>
      </w:r>
      <w:r w:rsidRPr="002B4A2E">
        <w:rPr>
          <w:rFonts w:ascii="IRANSans" w:cs="B Nazanin" w:hint="cs"/>
          <w:sz w:val="26"/>
          <w:szCs w:val="26"/>
          <w:rtl/>
        </w:rPr>
        <w:t>نمی</w:t>
      </w:r>
      <w:r w:rsidRPr="002B4A2E">
        <w:rPr>
          <w:rFonts w:ascii="IRANSans" w:cs="B Nazanin"/>
          <w:sz w:val="26"/>
          <w:szCs w:val="26"/>
          <w:rtl/>
        </w:rPr>
        <w:softHyphen/>
      </w:r>
      <w:r w:rsidRPr="002B4A2E">
        <w:rPr>
          <w:rFonts w:ascii="IRANSans" w:cs="B Nazanin" w:hint="cs"/>
          <w:sz w:val="26"/>
          <w:szCs w:val="26"/>
          <w:rtl/>
        </w:rPr>
        <w:t>تواند این</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جداگانه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طلب</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مگر</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توافقی</w:t>
      </w:r>
      <w:r w:rsidRPr="002B4A2E">
        <w:rPr>
          <w:rFonts w:ascii="IRANSans" w:cs="B Nazanin"/>
          <w:sz w:val="26"/>
          <w:szCs w:val="26"/>
        </w:rPr>
        <w:t xml:space="preserve"> </w:t>
      </w:r>
      <w:r w:rsidRPr="002B4A2E">
        <w:rPr>
          <w:rFonts w:ascii="IRANSans" w:cs="B Nazanin" w:hint="cs"/>
          <w:sz w:val="26"/>
          <w:szCs w:val="26"/>
          <w:rtl/>
        </w:rPr>
        <w:t>مشخص در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 xml:space="preserve">باشد.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ز. </w:t>
      </w:r>
      <w:r w:rsidRPr="002B4A2E">
        <w:rPr>
          <w:rFonts w:ascii="IRANSans-Bold" w:cs="B Nazanin" w:hint="cs"/>
          <w:sz w:val="26"/>
          <w:szCs w:val="26"/>
          <w:rtl/>
        </w:rPr>
        <w:t>ترخیص</w:t>
      </w:r>
      <w:r w:rsidRPr="002B4A2E">
        <w:rPr>
          <w:rFonts w:ascii="IRANSans-Bold" w:cs="B Nazanin"/>
          <w:sz w:val="26"/>
          <w:szCs w:val="26"/>
        </w:rPr>
        <w:t xml:space="preserve"> </w:t>
      </w:r>
      <w:r w:rsidRPr="002B4A2E">
        <w:rPr>
          <w:rFonts w:ascii="IRANSans-Bold" w:cs="B Nazanin" w:hint="cs"/>
          <w:sz w:val="26"/>
          <w:szCs w:val="26"/>
          <w:rtl/>
        </w:rPr>
        <w:t>برای</w:t>
      </w:r>
      <w:r w:rsidRPr="002B4A2E">
        <w:rPr>
          <w:rFonts w:ascii="IRANSans-Bold" w:cs="B Nazanin"/>
          <w:sz w:val="26"/>
          <w:szCs w:val="26"/>
        </w:rPr>
        <w:t xml:space="preserve"> </w:t>
      </w:r>
      <w:r w:rsidRPr="002B4A2E">
        <w:rPr>
          <w:rFonts w:ascii="IRANSans-Bold" w:cs="B Nazanin" w:hint="cs"/>
          <w:sz w:val="26"/>
          <w:szCs w:val="26"/>
          <w:rtl/>
        </w:rPr>
        <w:t>صادرات</w:t>
      </w:r>
      <w:r w:rsidRPr="002B4A2E">
        <w:rPr>
          <w:rFonts w:ascii="IRANSans-Bold" w:cs="B Nazanin"/>
          <w:sz w:val="26"/>
          <w:szCs w:val="26"/>
        </w:rPr>
        <w:t xml:space="preserve"> </w:t>
      </w:r>
      <w:r w:rsidRPr="002B4A2E">
        <w:rPr>
          <w:rFonts w:ascii="IRANSans-Bold" w:cs="B Nazanin" w:hint="cs"/>
          <w:sz w:val="26"/>
          <w:szCs w:val="26"/>
          <w:rtl/>
        </w:rPr>
        <w:t>و</w:t>
      </w:r>
      <w:r w:rsidRPr="002B4A2E">
        <w:rPr>
          <w:rFonts w:ascii="IRANSans-Bold" w:cs="B Nazanin"/>
          <w:sz w:val="26"/>
          <w:szCs w:val="26"/>
        </w:rPr>
        <w:t xml:space="preserve"> </w:t>
      </w:r>
      <w:r w:rsidRPr="002B4A2E">
        <w:rPr>
          <w:rFonts w:ascii="IRANSans-Bold" w:cs="B Nazanin" w:hint="cs"/>
          <w:sz w:val="26"/>
          <w:szCs w:val="26"/>
          <w:rtl/>
        </w:rPr>
        <w:t xml:space="preserve">واردات: </w:t>
      </w:r>
      <w:r w:rsidRPr="002B4A2E">
        <w:rPr>
          <w:rFonts w:ascii="IRANSans" w:cs="B Nazanin" w:hint="cs"/>
          <w:sz w:val="26"/>
          <w:szCs w:val="26"/>
          <w:rtl/>
        </w:rPr>
        <w:t xml:space="preserve">در </w:t>
      </w:r>
      <w:r w:rsidRPr="002B4A2E">
        <w:rPr>
          <w:rFonts w:ascii="IRANSans" w:cs="B Nazanin"/>
          <w:sz w:val="26"/>
          <w:szCs w:val="26"/>
        </w:rPr>
        <w:t>DDP</w:t>
      </w:r>
      <w:r w:rsidRPr="002B4A2E">
        <w:rPr>
          <w:rFonts w:ascii="IRANSans" w:cs="B Nazanin" w:hint="cs"/>
          <w:sz w:val="26"/>
          <w:szCs w:val="26"/>
          <w:rtl/>
        </w:rPr>
        <w:t xml:space="preserve"> فروشنده</w:t>
      </w:r>
      <w:r w:rsidRPr="002B4A2E">
        <w:rPr>
          <w:rFonts w:ascii="IRANSans" w:cs="B Nazanin"/>
          <w:sz w:val="26"/>
          <w:szCs w:val="26"/>
        </w:rPr>
        <w:t xml:space="preserve"> </w:t>
      </w:r>
      <w:r w:rsidRPr="002B4A2E">
        <w:rPr>
          <w:rFonts w:ascii="IRANSans" w:cs="B Nazanin" w:hint="cs"/>
          <w:sz w:val="26"/>
          <w:szCs w:val="26"/>
          <w:rtl/>
        </w:rPr>
        <w:t>باید هم</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مبدأ</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نماید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هم</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حقوق</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عوارض</w:t>
      </w:r>
      <w:r w:rsidRPr="002B4A2E">
        <w:rPr>
          <w:rFonts w:ascii="IRANSans" w:cs="B Nazanin"/>
          <w:sz w:val="26"/>
          <w:szCs w:val="26"/>
        </w:rPr>
        <w:t xml:space="preserve"> </w:t>
      </w:r>
      <w:r w:rsidRPr="002B4A2E">
        <w:rPr>
          <w:rFonts w:ascii="IRANSans" w:cs="B Nazanin" w:hint="cs"/>
          <w:sz w:val="26"/>
          <w:szCs w:val="26"/>
          <w:rtl/>
        </w:rPr>
        <w:t>گمرکی</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بپردازد. بنابراین،</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قادر</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تشریفات</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نیست</w:t>
      </w:r>
      <w:r w:rsidRPr="002B4A2E">
        <w:rPr>
          <w:rFonts w:ascii="IRANSans" w:cs="B Nazanin"/>
          <w:sz w:val="26"/>
          <w:szCs w:val="26"/>
        </w:rPr>
        <w:t xml:space="preserve"> </w:t>
      </w:r>
      <w:r w:rsidRPr="002B4A2E">
        <w:rPr>
          <w:rFonts w:ascii="IRANSans" w:cs="B Nazanin" w:hint="cs"/>
          <w:sz w:val="26"/>
          <w:szCs w:val="26"/>
          <w:rtl/>
        </w:rPr>
        <w:t>و ترجیح</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دهد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بخش</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کار</w:t>
      </w:r>
      <w:r w:rsidRPr="002B4A2E">
        <w:rPr>
          <w:rFonts w:ascii="IRANSans" w:cs="B Nazanin"/>
          <w:sz w:val="26"/>
          <w:szCs w:val="26"/>
        </w:rPr>
        <w:t xml:space="preserve"> </w:t>
      </w:r>
      <w:r w:rsidRPr="002B4A2E">
        <w:rPr>
          <w:rFonts w:ascii="IRANSans" w:cs="B Nazanin" w:hint="cs"/>
          <w:sz w:val="26"/>
          <w:szCs w:val="26"/>
          <w:rtl/>
        </w:rPr>
        <w:t>بر 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باقی</w:t>
      </w:r>
      <w:r w:rsidRPr="002B4A2E">
        <w:rPr>
          <w:rFonts w:ascii="IRANSans" w:cs="B Nazanin"/>
          <w:sz w:val="26"/>
          <w:szCs w:val="26"/>
        </w:rPr>
        <w:t xml:space="preserve"> </w:t>
      </w:r>
      <w:r w:rsidRPr="002B4A2E">
        <w:rPr>
          <w:rFonts w:ascii="IRANSans" w:cs="B Nazanin" w:hint="cs"/>
          <w:sz w:val="26"/>
          <w:szCs w:val="26"/>
          <w:rtl/>
        </w:rPr>
        <w:t>بماند،</w:t>
      </w:r>
      <w:r w:rsidRPr="002B4A2E">
        <w:rPr>
          <w:rFonts w:ascii="IRANSans" w:cs="B Nazanin"/>
          <w:sz w:val="26"/>
          <w:szCs w:val="26"/>
        </w:rPr>
        <w:t xml:space="preserve"> </w:t>
      </w:r>
      <w:r w:rsidRPr="002B4A2E">
        <w:rPr>
          <w:rFonts w:ascii="IRANSans" w:cs="B Nazanin" w:hint="cs"/>
          <w:sz w:val="26"/>
          <w:szCs w:val="26"/>
          <w:rtl/>
        </w:rPr>
        <w:t>آنگاه</w:t>
      </w:r>
      <w:r w:rsidRPr="002B4A2E">
        <w:rPr>
          <w:rFonts w:ascii="IRANSans" w:cs="B Nazanin"/>
          <w:sz w:val="26"/>
          <w:szCs w:val="26"/>
        </w:rPr>
        <w:t xml:space="preserve"> </w:t>
      </w:r>
      <w:r w:rsidRPr="002B4A2E">
        <w:rPr>
          <w:rFonts w:ascii="IRANSans" w:cs="B Nazanin" w:hint="cs"/>
          <w:sz w:val="26"/>
          <w:szCs w:val="26"/>
          <w:rtl/>
        </w:rPr>
        <w:t xml:space="preserve">فروشنده باید </w:t>
      </w:r>
      <w:r w:rsidRPr="002B4A2E">
        <w:rPr>
          <w:rFonts w:ascii="IRANSans" w:cs="B Nazanin"/>
          <w:sz w:val="26"/>
          <w:szCs w:val="26"/>
        </w:rPr>
        <w:t>DPU</w:t>
      </w:r>
      <w:r w:rsidRPr="002B4A2E">
        <w:rPr>
          <w:rFonts w:ascii="IRANSans" w:cs="B Nazanin" w:hint="cs"/>
          <w:sz w:val="26"/>
          <w:szCs w:val="26"/>
          <w:rtl/>
        </w:rPr>
        <w:t xml:space="preserve"> یا </w:t>
      </w:r>
      <w:r w:rsidRPr="002B4A2E">
        <w:rPr>
          <w:rFonts w:ascii="IRANSans" w:cs="B Nazanin"/>
          <w:sz w:val="26"/>
          <w:szCs w:val="26"/>
        </w:rPr>
        <w:t xml:space="preserve"> DAP</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اساس</w:t>
      </w:r>
      <w:r w:rsidRPr="002B4A2E">
        <w:rPr>
          <w:rFonts w:ascii="IRANSans" w:cs="B Nazanin"/>
          <w:sz w:val="26"/>
          <w:szCs w:val="26"/>
        </w:rPr>
        <w:t xml:space="preserve"> </w:t>
      </w:r>
      <w:r w:rsidRPr="002B4A2E">
        <w:rPr>
          <w:rFonts w:ascii="IRANSans" w:cs="B Nazanin" w:hint="cs"/>
          <w:sz w:val="26"/>
          <w:szCs w:val="26"/>
          <w:rtl/>
        </w:rPr>
        <w:t>آنها</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همان</w:t>
      </w:r>
      <w:r w:rsidRPr="002B4A2E">
        <w:rPr>
          <w:rFonts w:ascii="IRANSans" w:cs="B Nazanin"/>
          <w:sz w:val="26"/>
          <w:szCs w:val="26"/>
        </w:rPr>
        <w:t xml:space="preserve"> </w:t>
      </w:r>
      <w:r w:rsidRPr="002B4A2E">
        <w:rPr>
          <w:rFonts w:ascii="IRANSans" w:cs="B Nazanin" w:hint="cs"/>
          <w:sz w:val="26"/>
          <w:szCs w:val="26"/>
          <w:rtl/>
        </w:rPr>
        <w:t>مقصد است</w:t>
      </w:r>
      <w:r w:rsidRPr="002B4A2E">
        <w:rPr>
          <w:rFonts w:ascii="IRANSans" w:cs="B Nazanin"/>
          <w:sz w:val="26"/>
          <w:szCs w:val="26"/>
        </w:rPr>
        <w:t xml:space="preserve"> </w:t>
      </w:r>
      <w:r w:rsidRPr="002B4A2E">
        <w:rPr>
          <w:rFonts w:ascii="IRANSans" w:cs="B Nazanin" w:hint="cs"/>
          <w:sz w:val="26"/>
          <w:szCs w:val="26"/>
          <w:rtl/>
        </w:rPr>
        <w:t>اما</w:t>
      </w:r>
      <w:r w:rsidRPr="002B4A2E">
        <w:rPr>
          <w:rFonts w:ascii="IRANSans" w:cs="B Nazanin"/>
          <w:sz w:val="26"/>
          <w:szCs w:val="26"/>
        </w:rPr>
        <w:t xml:space="preserve"> </w:t>
      </w:r>
      <w:r w:rsidRPr="002B4A2E">
        <w:rPr>
          <w:rFonts w:ascii="IRANSans" w:cs="B Nazanin" w:hint="cs"/>
          <w:sz w:val="26"/>
          <w:szCs w:val="26"/>
          <w:rtl/>
        </w:rPr>
        <w:t>فرآیند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برعهده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مورد استفاده قرار دهد. در</w:t>
      </w:r>
      <w:r w:rsidRPr="002B4A2E">
        <w:rPr>
          <w:rFonts w:ascii="IRANSans" w:cs="B Nazanin"/>
          <w:sz w:val="26"/>
          <w:szCs w:val="26"/>
        </w:rPr>
        <w:t xml:space="preserve">DDP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مالیات</w:t>
      </w:r>
      <w:r w:rsidRPr="002B4A2E">
        <w:rPr>
          <w:rFonts w:ascii="IRANSans" w:cs="B Nazanin"/>
          <w:sz w:val="26"/>
          <w:szCs w:val="26"/>
          <w:rtl/>
        </w:rPr>
        <w:softHyphen/>
      </w:r>
      <w:r w:rsidRPr="002B4A2E">
        <w:rPr>
          <w:rFonts w:ascii="IRANSans" w:cs="B Nazanin" w:hint="cs"/>
          <w:sz w:val="26"/>
          <w:szCs w:val="26"/>
          <w:rtl/>
        </w:rPr>
        <w:t>هایی</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داشته</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که فروشنده</w:t>
      </w:r>
      <w:r w:rsidRPr="002B4A2E">
        <w:rPr>
          <w:rFonts w:ascii="IRANSans" w:cs="B Nazanin"/>
          <w:sz w:val="26"/>
          <w:szCs w:val="26"/>
        </w:rPr>
        <w:t xml:space="preserve"> </w:t>
      </w:r>
      <w:r w:rsidRPr="002B4A2E">
        <w:rPr>
          <w:rFonts w:ascii="IRANSans" w:cs="B Nazanin" w:hint="cs"/>
          <w:sz w:val="26"/>
          <w:szCs w:val="26"/>
          <w:rtl/>
        </w:rPr>
        <w:t>ناگزیر</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پرداخت</w:t>
      </w:r>
      <w:r w:rsidRPr="002B4A2E">
        <w:rPr>
          <w:rFonts w:ascii="IRANSans" w:cs="B Nazanin"/>
          <w:sz w:val="26"/>
          <w:szCs w:val="26"/>
        </w:rPr>
        <w:t xml:space="preserve"> </w:t>
      </w:r>
      <w:r w:rsidRPr="002B4A2E">
        <w:rPr>
          <w:rFonts w:ascii="IRANSans" w:cs="B Nazanin" w:hint="cs"/>
          <w:sz w:val="26"/>
          <w:szCs w:val="26"/>
          <w:rtl/>
        </w:rPr>
        <w:t>آنها</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ولی</w:t>
      </w:r>
      <w:r w:rsidRPr="002B4A2E">
        <w:rPr>
          <w:rFonts w:ascii="IRANSans" w:cs="B Nazanin"/>
          <w:sz w:val="26"/>
          <w:szCs w:val="26"/>
        </w:rPr>
        <w:t xml:space="preserve"> </w:t>
      </w:r>
      <w:r w:rsidRPr="002B4A2E">
        <w:rPr>
          <w:rFonts w:ascii="IRANSans" w:cs="B Nazanin" w:hint="cs"/>
          <w:sz w:val="26"/>
          <w:szCs w:val="26"/>
          <w:rtl/>
        </w:rPr>
        <w:t>نتواند</w:t>
      </w:r>
      <w:r w:rsidRPr="002B4A2E">
        <w:rPr>
          <w:rFonts w:ascii="IRANSans" w:cs="B Nazanin"/>
          <w:sz w:val="26"/>
          <w:szCs w:val="26"/>
        </w:rPr>
        <w:t xml:space="preserve"> </w:t>
      </w:r>
      <w:r w:rsidRPr="002B4A2E">
        <w:rPr>
          <w:rFonts w:ascii="IRANSans" w:cs="B Nazanin" w:hint="cs"/>
          <w:sz w:val="26"/>
          <w:szCs w:val="26"/>
          <w:rtl/>
        </w:rPr>
        <w:t>آنها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طلب</w:t>
      </w:r>
      <w:r w:rsidRPr="002B4A2E">
        <w:rPr>
          <w:rFonts w:ascii="IRANSans" w:cs="B Nazanin"/>
          <w:sz w:val="26"/>
          <w:szCs w:val="26"/>
        </w:rPr>
        <w:t xml:space="preserve"> </w:t>
      </w:r>
      <w:r w:rsidRPr="002B4A2E">
        <w:rPr>
          <w:rFonts w:ascii="IRANSans" w:cs="B Nazanin" w:hint="cs"/>
          <w:sz w:val="26"/>
          <w:szCs w:val="26"/>
          <w:rtl/>
        </w:rPr>
        <w:t xml:space="preserve">کند. </w:t>
      </w:r>
    </w:p>
    <w:p w:rsidR="008E2CA8" w:rsidRPr="002B4A2E" w:rsidRDefault="008E2CA8" w:rsidP="008E2CA8">
      <w:pPr>
        <w:bidi/>
        <w:jc w:val="both"/>
        <w:rPr>
          <w:rFonts w:ascii="IRANSans-Bold" w:cs="B Nazanin"/>
          <w:b/>
          <w:bCs/>
          <w:sz w:val="26"/>
          <w:szCs w:val="26"/>
          <w:rtl/>
        </w:rPr>
      </w:pPr>
      <w:r w:rsidRPr="002B4A2E">
        <w:rPr>
          <w:rFonts w:ascii="IRANSans-Bold" w:cs="B Nazanin" w:hint="cs"/>
          <w:b/>
          <w:bCs/>
          <w:sz w:val="26"/>
          <w:szCs w:val="26"/>
          <w:rtl/>
        </w:rPr>
        <w:lastRenderedPageBreak/>
        <w:t xml:space="preserve">8. </w:t>
      </w:r>
      <w:r w:rsidRPr="002B4A2E">
        <w:rPr>
          <w:rFonts w:ascii="IRANSans-Bold" w:cs="B Nazanin"/>
          <w:b/>
          <w:bCs/>
          <w:sz w:val="26"/>
          <w:szCs w:val="26"/>
        </w:rPr>
        <w:t>FAS | Free Alongside Ship</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یادداشت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 xml:space="preserve">توضیحی: </w:t>
      </w:r>
    </w:p>
    <w:p w:rsidR="00064E11" w:rsidRPr="002B4A2E" w:rsidRDefault="008E2CA8" w:rsidP="00064E11">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الف. تحویل  و ریسک: یعنی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دهد 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کنار</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 گیرد</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اسکله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دوبه) که</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تعیین</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 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حمل،  یا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کالایی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تأمین نماید</w:t>
      </w:r>
      <w:r w:rsidR="001569D2" w:rsidRPr="002B4A2E">
        <w:rPr>
          <w:rFonts w:ascii="IRANSans" w:cs="B Nazanin" w:hint="cs"/>
          <w:sz w:val="26"/>
          <w:szCs w:val="26"/>
          <w:rtl/>
          <w:lang w:bidi="fa-IR"/>
        </w:rPr>
        <w:t xml:space="preserve"> (شکل 16-2)</w:t>
      </w:r>
      <w:r w:rsidRPr="002B4A2E">
        <w:rPr>
          <w:rFonts w:ascii="IRANSans" w:cs="B Nazanin" w:hint="cs"/>
          <w:sz w:val="26"/>
          <w:szCs w:val="26"/>
          <w:rtl/>
        </w:rPr>
        <w:t xml:space="preserve">. </w:t>
      </w:r>
    </w:p>
    <w:p w:rsidR="008E2CA8" w:rsidRPr="002B4A2E" w:rsidRDefault="008E2CA8" w:rsidP="00064E11">
      <w:pPr>
        <w:autoSpaceDE w:val="0"/>
        <w:autoSpaceDN w:val="0"/>
        <w:bidi/>
        <w:adjustRightInd w:val="0"/>
        <w:spacing w:after="0" w:line="240" w:lineRule="auto"/>
        <w:jc w:val="both"/>
        <w:rPr>
          <w:rFonts w:ascii="IRANSans" w:cs="B Nazanin"/>
          <w:sz w:val="26"/>
          <w:szCs w:val="26"/>
          <w:rtl/>
        </w:rPr>
      </w:pPr>
      <w:r w:rsidRPr="002B4A2E">
        <w:rPr>
          <w:rFonts w:ascii="IRANSans" w:cs="B Nazanin"/>
          <w:noProof/>
          <w:sz w:val="26"/>
          <w:szCs w:val="26"/>
          <w:rtl/>
        </w:rPr>
        <w:drawing>
          <wp:inline distT="0" distB="0" distL="0" distR="0" wp14:anchorId="6C89516B" wp14:editId="6B0564D6">
            <wp:extent cx="4324985" cy="29267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E0898B.tmp"/>
                    <pic:cNvPicPr/>
                  </pic:nvPicPr>
                  <pic:blipFill>
                    <a:blip r:embed="rId141">
                      <a:extLst>
                        <a:ext uri="{28A0092B-C50C-407E-A947-70E740481C1C}">
                          <a14:useLocalDpi xmlns:a14="http://schemas.microsoft.com/office/drawing/2010/main" val="0"/>
                        </a:ext>
                      </a:extLst>
                    </a:blip>
                    <a:stretch>
                      <a:fillRect/>
                    </a:stretch>
                  </pic:blipFill>
                  <pic:spPr>
                    <a:xfrm>
                      <a:off x="0" y="0"/>
                      <a:ext cx="4324985" cy="2926715"/>
                    </a:xfrm>
                    <a:prstGeom prst="rect">
                      <a:avLst/>
                    </a:prstGeom>
                  </pic:spPr>
                </pic:pic>
              </a:graphicData>
            </a:graphic>
          </wp:inline>
        </w:drawing>
      </w:r>
    </w:p>
    <w:p w:rsidR="008E2CA8" w:rsidRPr="002B4A2E" w:rsidRDefault="008E2CA8" w:rsidP="008E2CA8">
      <w:pPr>
        <w:bidi/>
        <w:jc w:val="both"/>
        <w:rPr>
          <w:rFonts w:ascii="IRANSans" w:cs="B Nazanin"/>
          <w:sz w:val="26"/>
          <w:szCs w:val="26"/>
          <w:rtl/>
        </w:rPr>
      </w:pPr>
    </w:p>
    <w:p w:rsidR="001569D2" w:rsidRPr="002B4A2E" w:rsidRDefault="001569D2" w:rsidP="001569D2">
      <w:pPr>
        <w:autoSpaceDE w:val="0"/>
        <w:autoSpaceDN w:val="0"/>
        <w:bidi/>
        <w:adjustRightInd w:val="0"/>
        <w:spacing w:after="0" w:line="240" w:lineRule="auto"/>
        <w:jc w:val="center"/>
        <w:rPr>
          <w:rFonts w:cs="B Nazanin"/>
          <w:sz w:val="26"/>
          <w:szCs w:val="26"/>
        </w:rPr>
      </w:pPr>
      <w:r w:rsidRPr="002B4A2E">
        <w:rPr>
          <w:rFonts w:ascii="IRANSans" w:cs="B Nazanin" w:hint="cs"/>
          <w:sz w:val="26"/>
          <w:szCs w:val="26"/>
          <w:rtl/>
        </w:rPr>
        <w:t xml:space="preserve">شکل 16-2. محل تحویل در </w:t>
      </w:r>
      <w:r w:rsidRPr="002B4A2E">
        <w:rPr>
          <w:rFonts w:cs="B Nazanin"/>
          <w:sz w:val="26"/>
          <w:szCs w:val="26"/>
        </w:rPr>
        <w:t>FAS</w:t>
      </w:r>
    </w:p>
    <w:p w:rsidR="008E2CA8" w:rsidRPr="002B4A2E" w:rsidRDefault="008E2CA8" w:rsidP="001569D2">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 در</w:t>
      </w:r>
      <w:r w:rsidRPr="002B4A2E">
        <w:rPr>
          <w:rFonts w:ascii="IRANSans" w:cs="B Nazanin"/>
          <w:sz w:val="26"/>
          <w:szCs w:val="26"/>
        </w:rPr>
        <w:t xml:space="preserve"> </w:t>
      </w:r>
      <w:r w:rsidRPr="002B4A2E">
        <w:rPr>
          <w:rFonts w:ascii="IRANSans" w:cs="B Nazanin" w:hint="cs"/>
          <w:sz w:val="26"/>
          <w:szCs w:val="26"/>
          <w:rtl/>
        </w:rPr>
        <w:t>کنار</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لحظه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بعد</w:t>
      </w:r>
      <w:r w:rsidRPr="002B4A2E">
        <w:rPr>
          <w:rFonts w:ascii="IRANSans" w:cs="B Nazanin"/>
          <w:sz w:val="26"/>
          <w:szCs w:val="26"/>
        </w:rPr>
        <w:t xml:space="preserve"> </w:t>
      </w:r>
      <w:r w:rsidRPr="002B4A2E">
        <w:rPr>
          <w:rFonts w:ascii="IRANSans" w:cs="B Nazanin" w:hint="cs"/>
          <w:sz w:val="26"/>
          <w:szCs w:val="26"/>
          <w:rtl/>
        </w:rPr>
        <w:t>بر 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 xml:space="preserve">است.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ب. </w:t>
      </w:r>
      <w:r w:rsidRPr="002B4A2E">
        <w:rPr>
          <w:rFonts w:ascii="IRANSans-Bold" w:cs="B Nazanin" w:hint="cs"/>
          <w:sz w:val="26"/>
          <w:szCs w:val="26"/>
          <w:rtl/>
        </w:rPr>
        <w:t>شیوه</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 xml:space="preserve">و نقل: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فقط</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دریایی</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آبراه</w:t>
      </w:r>
      <w:r w:rsidRPr="002B4A2E">
        <w:rPr>
          <w:rFonts w:ascii="IRANSans" w:cs="B Nazanin"/>
          <w:sz w:val="26"/>
          <w:szCs w:val="26"/>
          <w:rtl/>
        </w:rPr>
        <w:softHyphen/>
      </w:r>
      <w:r w:rsidRPr="002B4A2E">
        <w:rPr>
          <w:rFonts w:ascii="IRANSans" w:cs="B Nazanin" w:hint="cs"/>
          <w:sz w:val="26"/>
          <w:szCs w:val="26"/>
          <w:rtl/>
        </w:rPr>
        <w:t>های داخلی</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زمانی</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قصد</w:t>
      </w:r>
      <w:r w:rsidRPr="002B4A2E">
        <w:rPr>
          <w:rFonts w:ascii="IRANSans" w:cs="B Nazanin"/>
          <w:sz w:val="26"/>
          <w:szCs w:val="26"/>
        </w:rPr>
        <w:t xml:space="preserve"> </w:t>
      </w:r>
      <w:r w:rsidRPr="002B4A2E">
        <w:rPr>
          <w:rFonts w:ascii="IRANSans" w:cs="B Nazanin" w:hint="cs"/>
          <w:sz w:val="26"/>
          <w:szCs w:val="26"/>
          <w:rtl/>
        </w:rPr>
        <w:t>داشته</w:t>
      </w:r>
      <w:r w:rsidRPr="002B4A2E">
        <w:rPr>
          <w:rFonts w:ascii="IRANSans" w:cs="B Nazanin"/>
          <w:sz w:val="26"/>
          <w:szCs w:val="26"/>
        </w:rPr>
        <w:t xml:space="preserve"> </w:t>
      </w:r>
      <w:r w:rsidRPr="002B4A2E">
        <w:rPr>
          <w:rFonts w:ascii="IRANSans" w:cs="B Nazanin" w:hint="cs"/>
          <w:sz w:val="26"/>
          <w:szCs w:val="26"/>
          <w:rtl/>
        </w:rPr>
        <w:t>باشند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 کنار</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گیرد. بنابراین،</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ascii="IRANSans" w:cs="B Nazanin"/>
          <w:sz w:val="26"/>
          <w:szCs w:val="26"/>
        </w:rPr>
        <w:t>FAS</w:t>
      </w:r>
      <w:r w:rsidRPr="002B4A2E">
        <w:rPr>
          <w:rFonts w:ascii="IRANSans" w:cs="B Nazanin" w:hint="cs"/>
          <w:sz w:val="26"/>
          <w:szCs w:val="26"/>
          <w:rtl/>
        </w:rPr>
        <w:t xml:space="preserve"> برای</w:t>
      </w:r>
      <w:r w:rsidRPr="002B4A2E">
        <w:rPr>
          <w:rFonts w:ascii="IRANSans" w:cs="B Nazanin"/>
          <w:sz w:val="26"/>
          <w:szCs w:val="26"/>
        </w:rPr>
        <w:t xml:space="preserve"> </w:t>
      </w:r>
      <w:r w:rsidRPr="002B4A2E">
        <w:rPr>
          <w:rFonts w:ascii="IRANSans" w:cs="B Nazanin" w:hint="cs"/>
          <w:sz w:val="26"/>
          <w:szCs w:val="26"/>
          <w:rtl/>
        </w:rPr>
        <w:t>زمانی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قبل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کنار</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lastRenderedPageBreak/>
        <w:t>حمل</w:t>
      </w:r>
      <w:r w:rsidRPr="002B4A2E">
        <w:rPr>
          <w:rFonts w:ascii="IRANSans" w:cs="B Nazanin"/>
          <w:sz w:val="26"/>
          <w:szCs w:val="26"/>
        </w:rPr>
        <w:t xml:space="preserve"> </w:t>
      </w:r>
      <w:r w:rsidRPr="002B4A2E">
        <w:rPr>
          <w:rFonts w:ascii="IRANSans" w:cs="B Nazanin" w:hint="cs"/>
          <w:sz w:val="26"/>
          <w:szCs w:val="26"/>
          <w:rtl/>
        </w:rPr>
        <w:t>سپرده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ترمینال کانتینری،</w:t>
      </w:r>
      <w:r w:rsidRPr="002B4A2E">
        <w:rPr>
          <w:rFonts w:ascii="IRANSans" w:cs="B Nazanin"/>
          <w:sz w:val="26"/>
          <w:szCs w:val="26"/>
        </w:rPr>
        <w:t xml:space="preserve"> </w:t>
      </w:r>
      <w:r w:rsidRPr="002B4A2E">
        <w:rPr>
          <w:rFonts w:ascii="IRANSans" w:cs="B Nazanin" w:hint="cs"/>
          <w:sz w:val="26"/>
          <w:szCs w:val="26"/>
          <w:rtl/>
        </w:rPr>
        <w:t>مناسب</w:t>
      </w:r>
      <w:r w:rsidRPr="002B4A2E">
        <w:rPr>
          <w:rFonts w:ascii="IRANSans" w:cs="B Nazanin"/>
          <w:sz w:val="26"/>
          <w:szCs w:val="26"/>
        </w:rPr>
        <w:t xml:space="preserve"> </w:t>
      </w:r>
      <w:r w:rsidRPr="002B4A2E">
        <w:rPr>
          <w:rFonts w:ascii="IRANSans" w:cs="B Nazanin" w:hint="cs"/>
          <w:sz w:val="26"/>
          <w:szCs w:val="26"/>
          <w:rtl/>
        </w:rPr>
        <w:t>نیست. در</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حالتی، طرفین</w:t>
      </w:r>
      <w:r w:rsidRPr="002B4A2E">
        <w:rPr>
          <w:rFonts w:ascii="IRANSans" w:cs="B Nazanin"/>
          <w:sz w:val="26"/>
          <w:szCs w:val="26"/>
        </w:rPr>
        <w:t xml:space="preserve"> </w:t>
      </w:r>
      <w:r w:rsidRPr="002B4A2E">
        <w:rPr>
          <w:rFonts w:ascii="IRANSans" w:cs="B Nazanin" w:hint="cs"/>
          <w:sz w:val="26"/>
          <w:szCs w:val="26"/>
          <w:rtl/>
        </w:rPr>
        <w:t>باید استفاده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ascii="IRANSans" w:cs="B Nazanin"/>
          <w:sz w:val="26"/>
          <w:szCs w:val="26"/>
        </w:rPr>
        <w:t>FCA</w:t>
      </w:r>
      <w:r w:rsidRPr="002B4A2E">
        <w:rPr>
          <w:rFonts w:ascii="IRANSans" w:cs="B Nazanin" w:hint="cs"/>
          <w:sz w:val="26"/>
          <w:szCs w:val="26"/>
          <w:rtl/>
        </w:rPr>
        <w:t xml:space="preserve">  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نظر</w:t>
      </w:r>
      <w:r w:rsidRPr="002B4A2E">
        <w:rPr>
          <w:rFonts w:ascii="IRANSans" w:cs="B Nazanin"/>
          <w:sz w:val="26"/>
          <w:szCs w:val="26"/>
        </w:rPr>
        <w:t xml:space="preserve"> </w:t>
      </w:r>
      <w:r w:rsidRPr="002B4A2E">
        <w:rPr>
          <w:rFonts w:ascii="IRANSans" w:cs="B Nazanin" w:hint="cs"/>
          <w:sz w:val="26"/>
          <w:szCs w:val="26"/>
          <w:rtl/>
        </w:rPr>
        <w:t xml:space="preserve">بگیرند.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ج. </w:t>
      </w:r>
      <w:r w:rsidRPr="002B4A2E">
        <w:rPr>
          <w:rFonts w:ascii="IRANSans-Bold" w:cs="B Nazanin" w:hint="cs"/>
          <w:sz w:val="26"/>
          <w:szCs w:val="26"/>
          <w:rtl/>
        </w:rPr>
        <w:t>تعیین</w:t>
      </w:r>
      <w:r w:rsidRPr="002B4A2E">
        <w:rPr>
          <w:rFonts w:ascii="IRANSans-Bold" w:cs="B Nazanin"/>
          <w:sz w:val="26"/>
          <w:szCs w:val="26"/>
        </w:rPr>
        <w:t xml:space="preserve"> </w:t>
      </w:r>
      <w:r w:rsidRPr="002B4A2E">
        <w:rPr>
          <w:rFonts w:ascii="IRANSans-Bold" w:cs="B Nazanin" w:hint="cs"/>
          <w:sz w:val="26"/>
          <w:szCs w:val="26"/>
          <w:rtl/>
        </w:rPr>
        <w:t>محل</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و</w:t>
      </w:r>
      <w:r w:rsidRPr="002B4A2E">
        <w:rPr>
          <w:rFonts w:ascii="IRANSans-Bold" w:cs="B Nazanin"/>
          <w:sz w:val="26"/>
          <w:szCs w:val="26"/>
        </w:rPr>
        <w:t xml:space="preserve"> </w:t>
      </w:r>
      <w:r w:rsidRPr="002B4A2E">
        <w:rPr>
          <w:rFonts w:ascii="IRANSans-Bold" w:cs="B Nazanin" w:hint="cs"/>
          <w:sz w:val="26"/>
          <w:szCs w:val="26"/>
          <w:rtl/>
        </w:rPr>
        <w:t>مقصد</w:t>
      </w:r>
      <w:r w:rsidRPr="002B4A2E">
        <w:rPr>
          <w:rFonts w:ascii="IRANSans-Bold" w:cs="B Nazanin"/>
          <w:sz w:val="26"/>
          <w:szCs w:val="26"/>
        </w:rPr>
        <w:t xml:space="preserve"> </w:t>
      </w:r>
      <w:r w:rsidRPr="002B4A2E">
        <w:rPr>
          <w:rFonts w:ascii="IRANSans-Bold" w:cs="B Nazanin" w:hint="cs"/>
          <w:sz w:val="26"/>
          <w:szCs w:val="26"/>
          <w:rtl/>
        </w:rPr>
        <w:t>به</w:t>
      </w:r>
      <w:r w:rsidRPr="002B4A2E">
        <w:rPr>
          <w:rFonts w:ascii="IRANSans-Bold" w:cs="B Nazanin"/>
          <w:sz w:val="26"/>
          <w:szCs w:val="26"/>
        </w:rPr>
        <w:t xml:space="preserve"> </w:t>
      </w:r>
      <w:r w:rsidRPr="002B4A2E">
        <w:rPr>
          <w:rFonts w:ascii="IRANSans-Bold" w:cs="B Nazanin" w:hint="cs"/>
          <w:sz w:val="26"/>
          <w:szCs w:val="26"/>
          <w:rtl/>
        </w:rPr>
        <w:t>صورت</w:t>
      </w:r>
      <w:r w:rsidRPr="002B4A2E">
        <w:rPr>
          <w:rFonts w:ascii="IRANSans-Bold" w:cs="B Nazanin"/>
          <w:sz w:val="26"/>
          <w:szCs w:val="26"/>
        </w:rPr>
        <w:t xml:space="preserve"> </w:t>
      </w:r>
      <w:r w:rsidRPr="002B4A2E">
        <w:rPr>
          <w:rFonts w:ascii="IRANSans-Bold" w:cs="B Nazanin" w:hint="cs"/>
          <w:sz w:val="26"/>
          <w:szCs w:val="26"/>
          <w:rtl/>
        </w:rPr>
        <w:t xml:space="preserve">دقیق: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w:t>
      </w:r>
      <w:r w:rsidRPr="002B4A2E">
        <w:rPr>
          <w:rFonts w:ascii="IRANSans" w:cs="B Nazanin"/>
          <w:sz w:val="26"/>
          <w:szCs w:val="26"/>
        </w:rPr>
        <w:t xml:space="preserve"> </w:t>
      </w:r>
      <w:r w:rsidRPr="002B4A2E">
        <w:rPr>
          <w:rFonts w:ascii="IRANSans" w:cs="B Nazanin" w:hint="cs"/>
          <w:sz w:val="26"/>
          <w:szCs w:val="26"/>
          <w:rtl/>
        </w:rPr>
        <w:t>توصیه</w:t>
      </w:r>
      <w:r w:rsidRPr="002B4A2E">
        <w:rPr>
          <w:rFonts w:cs="B Nazanin" w:hint="cs"/>
          <w:sz w:val="26"/>
          <w:szCs w:val="26"/>
          <w:rtl/>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محل بارگیری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قرار</w:t>
      </w:r>
      <w:r w:rsidRPr="002B4A2E">
        <w:rPr>
          <w:rFonts w:cs="B Nazanin" w:hint="cs"/>
          <w:sz w:val="26"/>
          <w:szCs w:val="26"/>
          <w:rtl/>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اسکله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دوبه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مشخص</w:t>
      </w:r>
      <w:r w:rsidRPr="002B4A2E">
        <w:rPr>
          <w:rFonts w:cs="B Nazanin" w:hint="cs"/>
          <w:sz w:val="26"/>
          <w:szCs w:val="26"/>
          <w:rtl/>
        </w:rPr>
        <w:t xml:space="preserve"> </w:t>
      </w:r>
      <w:r w:rsidRPr="002B4A2E">
        <w:rPr>
          <w:rFonts w:ascii="IRANSans" w:cs="B Nazanin" w:hint="cs"/>
          <w:sz w:val="26"/>
          <w:szCs w:val="26"/>
          <w:rtl/>
        </w:rPr>
        <w:t>کنند</w:t>
      </w:r>
      <w:r w:rsidRPr="002B4A2E">
        <w:rPr>
          <w:rFonts w:ascii="IRANSans" w:cs="B Nazanin"/>
          <w:sz w:val="26"/>
          <w:szCs w:val="26"/>
        </w:rPr>
        <w:t xml:space="preserve"> </w:t>
      </w:r>
      <w:r w:rsidRPr="002B4A2E">
        <w:rPr>
          <w:rFonts w:ascii="IRANSans" w:cs="B Nazanin" w:hint="cs"/>
          <w:sz w:val="26"/>
          <w:szCs w:val="26"/>
          <w:rtl/>
        </w:rPr>
        <w:t>زیرا ریسک</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برعهده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هزینه</w:t>
      </w:r>
      <w:r w:rsidRPr="002B4A2E">
        <w:rPr>
          <w:rFont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اجرایی</w:t>
      </w:r>
      <w:r w:rsidRPr="002B4A2E">
        <w:rPr>
          <w:rFonts w:ascii="IRANSans" w:cs="B Nazanin"/>
          <w:sz w:val="26"/>
          <w:szCs w:val="26"/>
        </w:rPr>
        <w:t xml:space="preserve"> </w:t>
      </w:r>
      <w:r w:rsidRPr="002B4A2E">
        <w:rPr>
          <w:rFonts w:ascii="IRANSans" w:cs="B Nazanin" w:hint="cs"/>
          <w:sz w:val="26"/>
          <w:szCs w:val="26"/>
          <w:rtl/>
        </w:rPr>
        <w:t>مربوطه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اساس</w:t>
      </w:r>
      <w:r w:rsidRPr="002B4A2E">
        <w:rPr>
          <w:rFonts w:ascii="IRANSans" w:cs="B Nazanin"/>
          <w:sz w:val="26"/>
          <w:szCs w:val="26"/>
        </w:rPr>
        <w:t xml:space="preserve"> </w:t>
      </w:r>
      <w:r w:rsidRPr="002B4A2E">
        <w:rPr>
          <w:rFonts w:ascii="IRANSans" w:cs="B Nazanin" w:hint="cs"/>
          <w:sz w:val="26"/>
          <w:szCs w:val="26"/>
          <w:rtl/>
        </w:rPr>
        <w:t>رویه</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هر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متفاوت</w:t>
      </w:r>
      <w:r w:rsidRPr="002B4A2E">
        <w:rPr>
          <w:rFonts w:ascii="IRANSans" w:cs="B Nazanin"/>
          <w:sz w:val="26"/>
          <w:szCs w:val="26"/>
        </w:rPr>
        <w:t xml:space="preserve"> </w:t>
      </w:r>
      <w:r w:rsidRPr="002B4A2E">
        <w:rPr>
          <w:rFonts w:ascii="IRANSans" w:cs="B Nazanin" w:hint="cs"/>
          <w:sz w:val="26"/>
          <w:szCs w:val="26"/>
          <w:rtl/>
        </w:rPr>
        <w:t xml:space="preserve">باشد.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د. </w:t>
      </w:r>
      <w:r w:rsidRPr="002B4A2E">
        <w:rPr>
          <w:rFonts w:ascii="IRANSans-Bold" w:cs="B Nazanin" w:hint="cs"/>
          <w:sz w:val="26"/>
          <w:szCs w:val="26"/>
          <w:rtl/>
        </w:rPr>
        <w:t>تأمین</w:t>
      </w:r>
      <w:r w:rsidRPr="002B4A2E">
        <w:rPr>
          <w:rFonts w:ascii="IRANSans-Bold" w:cs="B Nazanin"/>
          <w:sz w:val="26"/>
          <w:szCs w:val="26"/>
        </w:rPr>
        <w:t xml:space="preserve"> </w:t>
      </w:r>
      <w:r w:rsidRPr="002B4A2E">
        <w:rPr>
          <w:rFonts w:ascii="IRANSans-Bold" w:cs="B Nazanin" w:hint="cs"/>
          <w:sz w:val="26"/>
          <w:szCs w:val="26"/>
          <w:rtl/>
        </w:rPr>
        <w:t>کالایی</w:t>
      </w:r>
      <w:r w:rsidRPr="002B4A2E">
        <w:rPr>
          <w:rFonts w:ascii="IRANSans-Bold" w:cs="B Nazanin"/>
          <w:sz w:val="26"/>
          <w:szCs w:val="26"/>
        </w:rPr>
        <w:t xml:space="preserve"> </w:t>
      </w:r>
      <w:r w:rsidRPr="002B4A2E">
        <w:rPr>
          <w:rFonts w:ascii="IRANSans-Bold" w:cs="B Nazanin" w:hint="cs"/>
          <w:sz w:val="26"/>
          <w:szCs w:val="26"/>
          <w:rtl/>
        </w:rPr>
        <w:t>که</w:t>
      </w:r>
      <w:r w:rsidRPr="002B4A2E">
        <w:rPr>
          <w:rFonts w:ascii="IRANSans-Bold" w:cs="B Nazanin"/>
          <w:sz w:val="26"/>
          <w:szCs w:val="26"/>
        </w:rPr>
        <w:t xml:space="preserve"> </w:t>
      </w:r>
      <w:r w:rsidRPr="002B4A2E">
        <w:rPr>
          <w:rFonts w:ascii="IRANSans-Bold" w:cs="B Nazanin" w:hint="cs"/>
          <w:sz w:val="26"/>
          <w:szCs w:val="26"/>
          <w:rtl/>
        </w:rPr>
        <w:t>تحت</w:t>
      </w:r>
      <w:r w:rsidRPr="002B4A2E">
        <w:rPr>
          <w:rFonts w:ascii="IRANSans-Bold" w:cs="B Nazanin"/>
          <w:sz w:val="26"/>
          <w:szCs w:val="26"/>
        </w:rPr>
        <w:t xml:space="preserve"> </w:t>
      </w:r>
      <w:r w:rsidRPr="002B4A2E">
        <w:rPr>
          <w:rFonts w:ascii="IRANSans-Bold" w:cs="B Nazanin" w:hint="cs"/>
          <w:sz w:val="26"/>
          <w:szCs w:val="26"/>
          <w:rtl/>
        </w:rPr>
        <w:t>این</w:t>
      </w:r>
      <w:r w:rsidRPr="002B4A2E">
        <w:rPr>
          <w:rFonts w:ascii="IRANSans-Bold" w:cs="B Nazanin"/>
          <w:sz w:val="26"/>
          <w:szCs w:val="26"/>
        </w:rPr>
        <w:t xml:space="preserve"> </w:t>
      </w:r>
      <w:r w:rsidRPr="002B4A2E">
        <w:rPr>
          <w:rFonts w:ascii="IRANSans-Bold" w:cs="B Nazanin" w:hint="cs"/>
          <w:sz w:val="26"/>
          <w:szCs w:val="26"/>
          <w:rtl/>
        </w:rPr>
        <w:t>قاعده</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شده</w:t>
      </w:r>
      <w:r w:rsidRPr="002B4A2E">
        <w:rPr>
          <w:rFonts w:ascii="IRANSans-Bold" w:cs="B Nazanin"/>
          <w:sz w:val="26"/>
          <w:szCs w:val="26"/>
        </w:rPr>
        <w:t xml:space="preserve"> </w:t>
      </w:r>
      <w:r w:rsidRPr="002B4A2E">
        <w:rPr>
          <w:rFonts w:ascii="IRANSans-Bold" w:cs="B Nazanin" w:hint="cs"/>
          <w:sz w:val="26"/>
          <w:szCs w:val="26"/>
          <w:rtl/>
        </w:rPr>
        <w:t xml:space="preserve">است: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یا</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کنار</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دهد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کالایی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 را</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نماید. ارجاع</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واژه</w:t>
      </w:r>
      <w:r w:rsidRPr="002B4A2E">
        <w:rPr>
          <w:rFonts w:ascii="IRANSans" w:cs="B Nazanin"/>
          <w:sz w:val="26"/>
          <w:szCs w:val="26"/>
        </w:rPr>
        <w:t xml:space="preserve"> </w:t>
      </w:r>
      <w:r w:rsidRPr="002B4A2E">
        <w:rPr>
          <w:rFonts w:ascii="IRANSans" w:cs="B Nazanin" w:hint="cs"/>
          <w:sz w:val="26"/>
          <w:szCs w:val="26"/>
          <w:rtl/>
        </w:rPr>
        <w:t>تأمین</w:t>
      </w:r>
      <w:r w:rsidRPr="002B4A2E">
        <w:rPr>
          <w:rFonts w:ascii="IRANSans" w:cs="B Nazanin"/>
          <w:sz w:val="26"/>
          <w:szCs w:val="26"/>
        </w:rPr>
        <w:t xml:space="preserve"> </w:t>
      </w:r>
      <w:r w:rsidRPr="002B4A2E">
        <w:rPr>
          <w:rFonts w:ascii="IRANSans" w:cs="B Nazanin" w:hint="cs"/>
          <w:sz w:val="26"/>
          <w:szCs w:val="26"/>
          <w:rtl/>
        </w:rPr>
        <w:t>در اینجا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چندباره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کالا 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زنجیره</w:t>
      </w:r>
      <w:r w:rsidRPr="002B4A2E">
        <w:rPr>
          <w:rFonts w:ascii="IRANSans" w:cs="B Nazanin"/>
          <w:sz w:val="26"/>
          <w:szCs w:val="26"/>
        </w:rPr>
        <w:t xml:space="preserve"> </w:t>
      </w:r>
      <w:r w:rsidRPr="002B4A2E">
        <w:rPr>
          <w:rFonts w:ascii="IRANSans" w:cs="B Nazanin" w:hint="cs"/>
          <w:sz w:val="26"/>
          <w:szCs w:val="26"/>
          <w:rtl/>
        </w:rPr>
        <w:t>سریالی</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معطوف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اولیه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 در</w:t>
      </w:r>
      <w:r w:rsidRPr="002B4A2E">
        <w:rPr>
          <w:rFonts w:ascii="IRANSans" w:cs="B Nazanin"/>
          <w:sz w:val="26"/>
          <w:szCs w:val="26"/>
        </w:rPr>
        <w:t xml:space="preserve"> </w:t>
      </w:r>
      <w:r w:rsidRPr="002B4A2E">
        <w:rPr>
          <w:rFonts w:ascii="IRANSans" w:cs="B Nazanin" w:hint="cs"/>
          <w:sz w:val="26"/>
          <w:szCs w:val="26"/>
          <w:rtl/>
        </w:rPr>
        <w:t>جریان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فروشد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خودش</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نقش</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قرار می</w:t>
      </w:r>
      <w:r w:rsidRPr="002B4A2E">
        <w:rPr>
          <w:rFonts w:ascii="IRANSans" w:cs="B Nazanin"/>
          <w:sz w:val="26"/>
          <w:szCs w:val="26"/>
          <w:rtl/>
        </w:rPr>
        <w:softHyphen/>
      </w:r>
      <w:r w:rsidRPr="002B4A2E">
        <w:rPr>
          <w:rFonts w:ascii="IRANSans" w:cs="B Nazanin" w:hint="cs"/>
          <w:sz w:val="26"/>
          <w:szCs w:val="26"/>
          <w:rtl/>
        </w:rPr>
        <w:t xml:space="preserve">گیرد.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ه. </w:t>
      </w:r>
      <w:r w:rsidRPr="002B4A2E">
        <w:rPr>
          <w:rFonts w:ascii="IRANSans-Bold" w:cs="B Nazanin" w:hint="cs"/>
          <w:sz w:val="26"/>
          <w:szCs w:val="26"/>
          <w:rtl/>
        </w:rPr>
        <w:t>ترخیص</w:t>
      </w:r>
      <w:r w:rsidRPr="002B4A2E">
        <w:rPr>
          <w:rFonts w:ascii="IRANSans-Bold" w:cs="B Nazanin"/>
          <w:sz w:val="26"/>
          <w:szCs w:val="26"/>
        </w:rPr>
        <w:t xml:space="preserve"> </w:t>
      </w:r>
      <w:r w:rsidRPr="002B4A2E">
        <w:rPr>
          <w:rFonts w:ascii="IRANSans-Bold" w:cs="B Nazanin" w:hint="cs"/>
          <w:sz w:val="26"/>
          <w:szCs w:val="26"/>
          <w:rtl/>
        </w:rPr>
        <w:t>برای</w:t>
      </w:r>
      <w:r w:rsidRPr="002B4A2E">
        <w:rPr>
          <w:rFonts w:ascii="IRANSans-Bold" w:cs="B Nazanin"/>
          <w:sz w:val="26"/>
          <w:szCs w:val="26"/>
        </w:rPr>
        <w:t xml:space="preserve"> </w:t>
      </w:r>
      <w:r w:rsidRPr="002B4A2E">
        <w:rPr>
          <w:rFonts w:ascii="IRANSans-Bold" w:cs="B Nazanin" w:hint="cs"/>
          <w:sz w:val="26"/>
          <w:szCs w:val="26"/>
          <w:rtl/>
        </w:rPr>
        <w:t>صادرات</w:t>
      </w:r>
      <w:r w:rsidRPr="002B4A2E">
        <w:rPr>
          <w:rFonts w:ascii="IRANSans-Bold" w:cs="B Nazanin"/>
          <w:sz w:val="26"/>
          <w:szCs w:val="26"/>
        </w:rPr>
        <w:t xml:space="preserve"> </w:t>
      </w:r>
      <w:r w:rsidRPr="002B4A2E">
        <w:rPr>
          <w:rFonts w:ascii="IRANSans-Bold" w:cs="B Nazanin" w:hint="cs"/>
          <w:sz w:val="26"/>
          <w:szCs w:val="26"/>
          <w:rtl/>
        </w:rPr>
        <w:t>و</w:t>
      </w:r>
      <w:r w:rsidRPr="002B4A2E">
        <w:rPr>
          <w:rFonts w:ascii="IRANSans-Bold" w:cs="B Nazanin"/>
          <w:sz w:val="26"/>
          <w:szCs w:val="26"/>
        </w:rPr>
        <w:t xml:space="preserve"> </w:t>
      </w:r>
      <w:r w:rsidRPr="002B4A2E">
        <w:rPr>
          <w:rFonts w:ascii="IRANSans-Bold" w:cs="B Nazanin" w:hint="cs"/>
          <w:sz w:val="26"/>
          <w:szCs w:val="26"/>
          <w:rtl/>
        </w:rPr>
        <w:t xml:space="preserve">واردات: در </w:t>
      </w:r>
      <w:r w:rsidRPr="002B4A2E">
        <w:rPr>
          <w:rFonts w:ascii="IRANSans" w:cs="B Nazanin"/>
          <w:sz w:val="26"/>
          <w:szCs w:val="26"/>
        </w:rPr>
        <w:t>FAS</w:t>
      </w:r>
      <w:r w:rsidRPr="002B4A2E">
        <w:rPr>
          <w:rFonts w:ascii="IRANSans" w:cs="B Nazanin" w:hint="cs"/>
          <w:sz w:val="26"/>
          <w:szCs w:val="26"/>
          <w:rtl/>
        </w:rPr>
        <w:t xml:space="preserve"> فروشنده</w:t>
      </w:r>
      <w:r w:rsidRPr="002B4A2E">
        <w:rPr>
          <w:rFonts w:ascii="IRANSans" w:cs="B Nazanin"/>
          <w:sz w:val="26"/>
          <w:szCs w:val="26"/>
        </w:rPr>
        <w:t xml:space="preserve"> </w:t>
      </w:r>
      <w:r w:rsidRPr="002B4A2E">
        <w:rPr>
          <w:rFonts w:ascii="IRANSans" w:cs="B Nazanin" w:hint="cs"/>
          <w:sz w:val="26"/>
          <w:szCs w:val="26"/>
          <w:rtl/>
        </w:rPr>
        <w:t>باید اگر</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برای صادرات</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نماید.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مسئولیتی در</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کالا برای</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ترانزیت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ثالثی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آنجا عبور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پرداخت</w:t>
      </w:r>
      <w:r w:rsidRPr="002B4A2E">
        <w:rPr>
          <w:rFonts w:ascii="IRANSans" w:cs="B Nazanin"/>
          <w:sz w:val="26"/>
          <w:szCs w:val="26"/>
        </w:rPr>
        <w:t xml:space="preserve"> </w:t>
      </w:r>
      <w:r w:rsidRPr="002B4A2E">
        <w:rPr>
          <w:rFonts w:ascii="IRANSans" w:cs="B Nazanin" w:hint="cs"/>
          <w:sz w:val="26"/>
          <w:szCs w:val="26"/>
          <w:rtl/>
        </w:rPr>
        <w:t>هر گونه</w:t>
      </w:r>
      <w:r w:rsidRPr="002B4A2E">
        <w:rPr>
          <w:rFonts w:ascii="IRANSans" w:cs="B Nazanin"/>
          <w:sz w:val="26"/>
          <w:szCs w:val="26"/>
        </w:rPr>
        <w:t xml:space="preserve"> </w:t>
      </w:r>
      <w:r w:rsidRPr="002B4A2E">
        <w:rPr>
          <w:rFonts w:ascii="IRANSans" w:cs="B Nazanin" w:hint="cs"/>
          <w:sz w:val="26"/>
          <w:szCs w:val="26"/>
          <w:rtl/>
        </w:rPr>
        <w:t>عوارض</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هر گونه</w:t>
      </w:r>
      <w:r w:rsidRPr="002B4A2E">
        <w:rPr>
          <w:rFonts w:ascii="IRANSans" w:cs="B Nazanin"/>
          <w:sz w:val="26"/>
          <w:szCs w:val="26"/>
        </w:rPr>
        <w:t xml:space="preserve"> </w:t>
      </w:r>
      <w:r w:rsidRPr="002B4A2E">
        <w:rPr>
          <w:rFonts w:ascii="IRANSans" w:cs="B Nazanin" w:hint="cs"/>
          <w:sz w:val="26"/>
          <w:szCs w:val="26"/>
          <w:rtl/>
        </w:rPr>
        <w:t>تشریفاتی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 کالا</w:t>
      </w:r>
      <w:r w:rsidRPr="002B4A2E">
        <w:rPr>
          <w:rFonts w:ascii="IRANSans" w:cs="B Nazanin"/>
          <w:sz w:val="26"/>
          <w:szCs w:val="26"/>
        </w:rPr>
        <w:t xml:space="preserve"> </w:t>
      </w:r>
      <w:r w:rsidRPr="002B4A2E">
        <w:rPr>
          <w:rFonts w:ascii="IRANSans" w:cs="B Nazanin" w:hint="cs"/>
          <w:sz w:val="26"/>
          <w:szCs w:val="26"/>
          <w:rtl/>
        </w:rPr>
        <w:t xml:space="preserve">ندارد.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p>
    <w:p w:rsidR="008E2CA8" w:rsidRPr="002B4A2E" w:rsidRDefault="008E2CA8" w:rsidP="008E2CA8">
      <w:pPr>
        <w:bidi/>
        <w:jc w:val="both"/>
        <w:rPr>
          <w:rFonts w:ascii="IRANSans-Bold" w:cs="B Nazanin"/>
          <w:b/>
          <w:bCs/>
          <w:sz w:val="26"/>
          <w:szCs w:val="26"/>
          <w:rtl/>
        </w:rPr>
      </w:pPr>
      <w:r w:rsidRPr="002B4A2E">
        <w:rPr>
          <w:rFonts w:ascii="IRANSans-Bold" w:cs="B Nazanin" w:hint="cs"/>
          <w:b/>
          <w:bCs/>
          <w:sz w:val="26"/>
          <w:szCs w:val="26"/>
          <w:rtl/>
        </w:rPr>
        <w:t xml:space="preserve">9. </w:t>
      </w:r>
      <w:r w:rsidRPr="002B4A2E">
        <w:rPr>
          <w:rFonts w:ascii="IRANSans-Bold" w:cs="B Nazanin"/>
          <w:b/>
          <w:bCs/>
          <w:sz w:val="26"/>
          <w:szCs w:val="26"/>
        </w:rPr>
        <w:t>FOB | Free Onboard</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یادداشت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 xml:space="preserve">توضیحی: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الف. تحویل و ریسک: یعنی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دهد قرارگرفته</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کشتی که توسط</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تعیین</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 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حمل یا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کالایی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را تأمین</w:t>
      </w:r>
      <w:r w:rsidRPr="002B4A2E">
        <w:rPr>
          <w:rFonts w:ascii="IRANSans" w:cs="B Nazanin"/>
          <w:sz w:val="26"/>
          <w:szCs w:val="26"/>
        </w:rPr>
        <w:t xml:space="preserve"> </w:t>
      </w:r>
      <w:r w:rsidRPr="002B4A2E">
        <w:rPr>
          <w:rFonts w:ascii="IRANSans" w:cs="B Nazanin" w:hint="cs"/>
          <w:sz w:val="26"/>
          <w:szCs w:val="26"/>
          <w:rtl/>
        </w:rPr>
        <w:t>نماید. 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 کالا</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لحظه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بعد</w:t>
      </w:r>
      <w:r w:rsidRPr="002B4A2E">
        <w:rPr>
          <w:rFonts w:ascii="IRANSans" w:cs="B Nazanin"/>
          <w:sz w:val="26"/>
          <w:szCs w:val="26"/>
        </w:rPr>
        <w:t xml:space="preserve"> </w:t>
      </w:r>
      <w:r w:rsidRPr="002B4A2E">
        <w:rPr>
          <w:rFonts w:ascii="IRANSans" w:cs="B Nazanin" w:hint="cs"/>
          <w:sz w:val="26"/>
          <w:szCs w:val="26"/>
          <w:rtl/>
        </w:rPr>
        <w:t>بر 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است</w:t>
      </w:r>
      <w:r w:rsidR="001569D2" w:rsidRPr="002B4A2E">
        <w:rPr>
          <w:rFonts w:ascii="IRANSans" w:cs="B Nazanin" w:hint="cs"/>
          <w:sz w:val="26"/>
          <w:szCs w:val="26"/>
          <w:rtl/>
        </w:rPr>
        <w:t xml:space="preserve"> (شکل 17-2)</w:t>
      </w:r>
      <w:r w:rsidRPr="002B4A2E">
        <w:rPr>
          <w:rFonts w:ascii="IRANSans" w:cs="B Nazanin" w:hint="cs"/>
          <w:sz w:val="26"/>
          <w:szCs w:val="26"/>
          <w:rtl/>
        </w:rPr>
        <w:t xml:space="preserve">. </w:t>
      </w:r>
    </w:p>
    <w:p w:rsidR="008E2CA8" w:rsidRPr="002B4A2E" w:rsidRDefault="008E2CA8" w:rsidP="008E2CA8">
      <w:pPr>
        <w:bidi/>
        <w:jc w:val="both"/>
        <w:rPr>
          <w:rFonts w:ascii="IRANSans-Bold" w:cs="B Nazanin"/>
          <w:b/>
          <w:bCs/>
          <w:sz w:val="26"/>
          <w:szCs w:val="26"/>
          <w:rtl/>
        </w:rPr>
      </w:pPr>
      <w:r w:rsidRPr="002B4A2E">
        <w:rPr>
          <w:rFonts w:ascii="IRANSans-Bold" w:cs="B Nazanin"/>
          <w:b/>
          <w:bCs/>
          <w:noProof/>
          <w:sz w:val="26"/>
          <w:szCs w:val="26"/>
          <w:rtl/>
        </w:rPr>
        <w:lastRenderedPageBreak/>
        <w:drawing>
          <wp:inline distT="0" distB="0" distL="0" distR="0" wp14:anchorId="48FA6665" wp14:editId="493705E2">
            <wp:extent cx="4318222" cy="141612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E0CA39.tmp"/>
                    <pic:cNvPicPr/>
                  </pic:nvPicPr>
                  <pic:blipFill>
                    <a:blip r:embed="rId142">
                      <a:extLst>
                        <a:ext uri="{28A0092B-C50C-407E-A947-70E740481C1C}">
                          <a14:useLocalDpi xmlns:a14="http://schemas.microsoft.com/office/drawing/2010/main" val="0"/>
                        </a:ext>
                      </a:extLst>
                    </a:blip>
                    <a:stretch>
                      <a:fillRect/>
                    </a:stretch>
                  </pic:blipFill>
                  <pic:spPr>
                    <a:xfrm>
                      <a:off x="0" y="0"/>
                      <a:ext cx="4318222" cy="1416123"/>
                    </a:xfrm>
                    <a:prstGeom prst="rect">
                      <a:avLst/>
                    </a:prstGeom>
                  </pic:spPr>
                </pic:pic>
              </a:graphicData>
            </a:graphic>
          </wp:inline>
        </w:drawing>
      </w:r>
    </w:p>
    <w:p w:rsidR="008E2CA8" w:rsidRPr="002B4A2E" w:rsidRDefault="001569D2" w:rsidP="001569D2">
      <w:pPr>
        <w:bidi/>
        <w:jc w:val="center"/>
        <w:rPr>
          <w:rFonts w:cs="B Nazanin"/>
          <w:sz w:val="26"/>
          <w:szCs w:val="26"/>
        </w:rPr>
      </w:pPr>
      <w:r w:rsidRPr="002B4A2E">
        <w:rPr>
          <w:rFonts w:cs="B Nazanin" w:hint="cs"/>
          <w:sz w:val="26"/>
          <w:szCs w:val="26"/>
          <w:rtl/>
        </w:rPr>
        <w:t xml:space="preserve">شکل 17-2. محل تحویل در </w:t>
      </w:r>
      <w:r w:rsidRPr="002B4A2E">
        <w:rPr>
          <w:rFonts w:cs="B Nazanin"/>
          <w:sz w:val="26"/>
          <w:szCs w:val="26"/>
        </w:rPr>
        <w:t>FOB</w:t>
      </w:r>
    </w:p>
    <w:p w:rsidR="008E2CA8" w:rsidRPr="002B4A2E" w:rsidRDefault="008E2CA8" w:rsidP="008E2CA8">
      <w:pPr>
        <w:bidi/>
        <w:jc w:val="both"/>
        <w:rPr>
          <w:rFonts w:ascii="IRANSans" w:cs="B Nazanin"/>
          <w:sz w:val="26"/>
          <w:szCs w:val="26"/>
          <w:rtl/>
        </w:rPr>
      </w:pPr>
      <w:r w:rsidRPr="002B4A2E">
        <w:rPr>
          <w:rFonts w:cs="B Nazanin" w:hint="cs"/>
          <w:sz w:val="26"/>
          <w:szCs w:val="26"/>
          <w:rtl/>
        </w:rPr>
        <w:t xml:space="preserve">ب. </w:t>
      </w:r>
      <w:r w:rsidRPr="002B4A2E">
        <w:rPr>
          <w:rFonts w:ascii="IRANSans-Bold" w:cs="B Nazanin" w:hint="cs"/>
          <w:sz w:val="26"/>
          <w:szCs w:val="26"/>
          <w:rtl/>
        </w:rPr>
        <w:t>شیوه</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 xml:space="preserve">و نقل: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فقط</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دریایی</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آبراه</w:t>
      </w:r>
      <w:r w:rsidRPr="002B4A2E">
        <w:rPr>
          <w:rFonts w:ascii="IRANSans" w:cs="B Nazanin"/>
          <w:sz w:val="26"/>
          <w:szCs w:val="26"/>
          <w:rtl/>
        </w:rPr>
        <w:softHyphen/>
      </w:r>
      <w:r w:rsidRPr="002B4A2E">
        <w:rPr>
          <w:rFonts w:ascii="IRANSans" w:cs="B Nazanin" w:hint="cs"/>
          <w:sz w:val="26"/>
          <w:szCs w:val="26"/>
          <w:rtl/>
        </w:rPr>
        <w:t>های داخلی</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زمانی</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قصد</w:t>
      </w:r>
      <w:r w:rsidRPr="002B4A2E">
        <w:rPr>
          <w:rFonts w:ascii="IRANSans" w:cs="B Nazanin"/>
          <w:sz w:val="26"/>
          <w:szCs w:val="26"/>
        </w:rPr>
        <w:t xml:space="preserve"> </w:t>
      </w:r>
      <w:r w:rsidRPr="002B4A2E">
        <w:rPr>
          <w:rFonts w:ascii="IRANSans" w:cs="B Nazanin" w:hint="cs"/>
          <w:sz w:val="26"/>
          <w:szCs w:val="26"/>
          <w:rtl/>
        </w:rPr>
        <w:t>داشته</w:t>
      </w:r>
      <w:r w:rsidRPr="002B4A2E">
        <w:rPr>
          <w:rFonts w:ascii="IRANSans" w:cs="B Nazanin"/>
          <w:sz w:val="26"/>
          <w:szCs w:val="26"/>
        </w:rPr>
        <w:t xml:space="preserve"> </w:t>
      </w:r>
      <w:r w:rsidRPr="002B4A2E">
        <w:rPr>
          <w:rFonts w:ascii="IRANSans" w:cs="B Nazanin" w:hint="cs"/>
          <w:sz w:val="26"/>
          <w:szCs w:val="26"/>
          <w:rtl/>
        </w:rPr>
        <w:t>باشند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کالا 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 xml:space="preserve">بگیرد. بنابراین، قاعده </w:t>
      </w:r>
      <w:r w:rsidRPr="002B4A2E">
        <w:rPr>
          <w:rFonts w:ascii="IRANSans" w:cs="B Nazanin"/>
          <w:sz w:val="26"/>
          <w:szCs w:val="26"/>
        </w:rPr>
        <w:t>FOB</w:t>
      </w:r>
      <w:r w:rsidRPr="002B4A2E">
        <w:rPr>
          <w:rFonts w:ascii="IRANSans" w:cs="B Nazanin" w:hint="cs"/>
          <w:sz w:val="26"/>
          <w:szCs w:val="26"/>
          <w:rtl/>
        </w:rPr>
        <w:t xml:space="preserve"> برای</w:t>
      </w:r>
      <w:r w:rsidRPr="002B4A2E">
        <w:rPr>
          <w:rFonts w:ascii="IRANSans" w:cs="B Nazanin"/>
          <w:sz w:val="26"/>
          <w:szCs w:val="26"/>
        </w:rPr>
        <w:t xml:space="preserve"> </w:t>
      </w:r>
      <w:r w:rsidRPr="002B4A2E">
        <w:rPr>
          <w:rFonts w:ascii="IRANSans" w:cs="B Nazanin" w:hint="cs"/>
          <w:sz w:val="26"/>
          <w:szCs w:val="26"/>
          <w:rtl/>
        </w:rPr>
        <w:t>زمانی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قبل</w:t>
      </w:r>
      <w:r w:rsidRPr="002B4A2E">
        <w:rPr>
          <w:rFonts w:ascii="IRANSans" w:cs="B Nazanin"/>
          <w:sz w:val="26"/>
          <w:szCs w:val="26"/>
        </w:rPr>
        <w:t xml:space="preserve"> </w:t>
      </w:r>
      <w:r w:rsidRPr="002B4A2E">
        <w:rPr>
          <w:rFonts w:ascii="IRANSans" w:cs="B Nazanin" w:hint="cs"/>
          <w:sz w:val="26"/>
          <w:szCs w:val="26"/>
          <w:rtl/>
        </w:rPr>
        <w:t>از اینکه کنار</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بگیرد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سپرده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ترمینال کانتینری،</w:t>
      </w:r>
      <w:r w:rsidRPr="002B4A2E">
        <w:rPr>
          <w:rFonts w:ascii="IRANSans" w:cs="B Nazanin"/>
          <w:sz w:val="26"/>
          <w:szCs w:val="26"/>
        </w:rPr>
        <w:t xml:space="preserve"> </w:t>
      </w:r>
      <w:r w:rsidRPr="002B4A2E">
        <w:rPr>
          <w:rFonts w:ascii="IRANSans" w:cs="B Nazanin" w:hint="cs"/>
          <w:sz w:val="26"/>
          <w:szCs w:val="26"/>
          <w:rtl/>
        </w:rPr>
        <w:t>مناسب</w:t>
      </w:r>
      <w:r w:rsidRPr="002B4A2E">
        <w:rPr>
          <w:rFonts w:ascii="IRANSans" w:cs="B Nazanin"/>
          <w:sz w:val="26"/>
          <w:szCs w:val="26"/>
        </w:rPr>
        <w:t xml:space="preserve"> </w:t>
      </w:r>
      <w:r w:rsidRPr="002B4A2E">
        <w:rPr>
          <w:rFonts w:ascii="IRANSans" w:cs="B Nazanin" w:hint="cs"/>
          <w:sz w:val="26"/>
          <w:szCs w:val="26"/>
          <w:rtl/>
        </w:rPr>
        <w:t>نیست. در</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حالتی،</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باید استفاده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ascii="IRANSans" w:cs="B Nazanin"/>
          <w:sz w:val="26"/>
          <w:szCs w:val="26"/>
        </w:rPr>
        <w:t>FCA</w:t>
      </w:r>
      <w:r w:rsidRPr="002B4A2E">
        <w:rPr>
          <w:rFonts w:ascii="IRANSans" w:cs="B Nazanin" w:hint="cs"/>
          <w:sz w:val="26"/>
          <w:szCs w:val="26"/>
          <w:rtl/>
        </w:rPr>
        <w:t xml:space="preserve"> 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نظر</w:t>
      </w:r>
      <w:r w:rsidRPr="002B4A2E">
        <w:rPr>
          <w:rFonts w:ascii="IRANSans" w:cs="B Nazanin"/>
          <w:sz w:val="26"/>
          <w:szCs w:val="26"/>
        </w:rPr>
        <w:t xml:space="preserve"> </w:t>
      </w:r>
      <w:r w:rsidRPr="002B4A2E">
        <w:rPr>
          <w:rFonts w:ascii="IRANSans" w:cs="B Nazanin" w:hint="cs"/>
          <w:sz w:val="26"/>
          <w:szCs w:val="26"/>
          <w:rtl/>
        </w:rPr>
        <w:t xml:space="preserve">بگیرند.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ج. </w:t>
      </w:r>
      <w:r w:rsidRPr="002B4A2E">
        <w:rPr>
          <w:rFonts w:ascii="IRANSans-Bold" w:cs="B Nazanin" w:hint="cs"/>
          <w:sz w:val="26"/>
          <w:szCs w:val="26"/>
          <w:rtl/>
        </w:rPr>
        <w:t>تأمین</w:t>
      </w:r>
      <w:r w:rsidRPr="002B4A2E">
        <w:rPr>
          <w:rFonts w:ascii="IRANSans-Bold" w:cs="B Nazanin"/>
          <w:sz w:val="26"/>
          <w:szCs w:val="26"/>
        </w:rPr>
        <w:t xml:space="preserve"> </w:t>
      </w:r>
      <w:r w:rsidRPr="002B4A2E">
        <w:rPr>
          <w:rFonts w:ascii="IRANSans-Bold" w:cs="B Nazanin" w:hint="cs"/>
          <w:sz w:val="26"/>
          <w:szCs w:val="26"/>
          <w:rtl/>
        </w:rPr>
        <w:t>کالایی</w:t>
      </w:r>
      <w:r w:rsidRPr="002B4A2E">
        <w:rPr>
          <w:rFonts w:ascii="IRANSans-Bold" w:cs="B Nazanin"/>
          <w:sz w:val="26"/>
          <w:szCs w:val="26"/>
        </w:rPr>
        <w:t xml:space="preserve"> </w:t>
      </w:r>
      <w:r w:rsidRPr="002B4A2E">
        <w:rPr>
          <w:rFonts w:ascii="IRANSans-Bold" w:cs="B Nazanin" w:hint="cs"/>
          <w:sz w:val="26"/>
          <w:szCs w:val="26"/>
          <w:rtl/>
        </w:rPr>
        <w:t>که</w:t>
      </w:r>
      <w:r w:rsidRPr="002B4A2E">
        <w:rPr>
          <w:rFonts w:ascii="IRANSans-Bold" w:cs="B Nazanin"/>
          <w:sz w:val="26"/>
          <w:szCs w:val="26"/>
        </w:rPr>
        <w:t xml:space="preserve"> </w:t>
      </w:r>
      <w:r w:rsidRPr="002B4A2E">
        <w:rPr>
          <w:rFonts w:ascii="IRANSans-Bold" w:cs="B Nazanin" w:hint="cs"/>
          <w:sz w:val="26"/>
          <w:szCs w:val="26"/>
          <w:rtl/>
        </w:rPr>
        <w:t>تحت</w:t>
      </w:r>
      <w:r w:rsidRPr="002B4A2E">
        <w:rPr>
          <w:rFonts w:ascii="IRANSans-Bold" w:cs="B Nazanin"/>
          <w:sz w:val="26"/>
          <w:szCs w:val="26"/>
        </w:rPr>
        <w:t xml:space="preserve"> </w:t>
      </w:r>
      <w:r w:rsidRPr="002B4A2E">
        <w:rPr>
          <w:rFonts w:ascii="IRANSans-Bold" w:cs="B Nazanin" w:hint="cs"/>
          <w:sz w:val="26"/>
          <w:szCs w:val="26"/>
          <w:rtl/>
        </w:rPr>
        <w:t>این</w:t>
      </w:r>
      <w:r w:rsidRPr="002B4A2E">
        <w:rPr>
          <w:rFonts w:ascii="IRANSans-Bold" w:cs="B Nazanin"/>
          <w:sz w:val="26"/>
          <w:szCs w:val="26"/>
        </w:rPr>
        <w:t xml:space="preserve"> </w:t>
      </w:r>
      <w:r w:rsidRPr="002B4A2E">
        <w:rPr>
          <w:rFonts w:ascii="IRANSans-Bold" w:cs="B Nazanin" w:hint="cs"/>
          <w:sz w:val="26"/>
          <w:szCs w:val="26"/>
          <w:rtl/>
        </w:rPr>
        <w:t>قاعده</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شده</w:t>
      </w:r>
      <w:r w:rsidRPr="002B4A2E">
        <w:rPr>
          <w:rFonts w:ascii="IRANSans-Bold" w:cs="B Nazanin"/>
          <w:sz w:val="26"/>
          <w:szCs w:val="26"/>
        </w:rPr>
        <w:t xml:space="preserve"> </w:t>
      </w:r>
      <w:r w:rsidRPr="002B4A2E">
        <w:rPr>
          <w:rFonts w:ascii="IRANSans-Bold" w:cs="B Nazanin" w:hint="cs"/>
          <w:sz w:val="26"/>
          <w:szCs w:val="26"/>
          <w:rtl/>
        </w:rPr>
        <w:t xml:space="preserve">است: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دهد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کالایی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 را</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نماید. ارجاع</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واژه</w:t>
      </w:r>
      <w:r w:rsidRPr="002B4A2E">
        <w:rPr>
          <w:rFonts w:ascii="IRANSans" w:cs="B Nazanin"/>
          <w:sz w:val="26"/>
          <w:szCs w:val="26"/>
        </w:rPr>
        <w:t xml:space="preserve"> </w:t>
      </w:r>
      <w:r w:rsidRPr="002B4A2E">
        <w:rPr>
          <w:rFonts w:ascii="IRANSans" w:cs="B Nazanin" w:hint="cs"/>
          <w:sz w:val="26"/>
          <w:szCs w:val="26"/>
          <w:rtl/>
        </w:rPr>
        <w:t>تأمین</w:t>
      </w:r>
      <w:r w:rsidRPr="002B4A2E">
        <w:rPr>
          <w:rFonts w:ascii="IRANSans" w:cs="B Nazanin"/>
          <w:sz w:val="26"/>
          <w:szCs w:val="26"/>
        </w:rPr>
        <w:t xml:space="preserve"> </w:t>
      </w:r>
      <w:r w:rsidRPr="002B4A2E">
        <w:rPr>
          <w:rFonts w:ascii="IRANSans" w:cs="B Nazanin" w:hint="cs"/>
          <w:sz w:val="26"/>
          <w:szCs w:val="26"/>
          <w:rtl/>
        </w:rPr>
        <w:t>در اینجا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چندباره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کالا 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زنجیره</w:t>
      </w:r>
      <w:r w:rsidRPr="002B4A2E">
        <w:rPr>
          <w:rFonts w:ascii="IRANSans" w:cs="B Nazanin"/>
          <w:sz w:val="26"/>
          <w:szCs w:val="26"/>
        </w:rPr>
        <w:t xml:space="preserve"> </w:t>
      </w:r>
      <w:r w:rsidRPr="002B4A2E">
        <w:rPr>
          <w:rFonts w:ascii="IRANSans" w:cs="B Nazanin" w:hint="cs"/>
          <w:sz w:val="26"/>
          <w:szCs w:val="26"/>
          <w:rtl/>
        </w:rPr>
        <w:t>سریالی</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معطوف</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اولیه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 در</w:t>
      </w:r>
      <w:r w:rsidRPr="002B4A2E">
        <w:rPr>
          <w:rFonts w:ascii="IRANSans" w:cs="B Nazanin"/>
          <w:sz w:val="26"/>
          <w:szCs w:val="26"/>
        </w:rPr>
        <w:t xml:space="preserve"> </w:t>
      </w:r>
      <w:r w:rsidRPr="002B4A2E">
        <w:rPr>
          <w:rFonts w:ascii="IRANSans" w:cs="B Nazanin" w:hint="cs"/>
          <w:sz w:val="26"/>
          <w:szCs w:val="26"/>
          <w:rtl/>
        </w:rPr>
        <w:t>جریان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فروشد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خودش</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نقش</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قرار می</w:t>
      </w:r>
      <w:r w:rsidRPr="002B4A2E">
        <w:rPr>
          <w:rFonts w:ascii="IRANSans" w:cs="B Nazanin"/>
          <w:sz w:val="26"/>
          <w:szCs w:val="26"/>
          <w:rtl/>
        </w:rPr>
        <w:softHyphen/>
      </w:r>
      <w:r w:rsidRPr="002B4A2E">
        <w:rPr>
          <w:rFonts w:ascii="IRANSans" w:cs="B Nazanin" w:hint="cs"/>
          <w:sz w:val="26"/>
          <w:szCs w:val="26"/>
          <w:rtl/>
        </w:rPr>
        <w:t xml:space="preserve">گیرد. </w:t>
      </w:r>
    </w:p>
    <w:p w:rsidR="008E2CA8" w:rsidRPr="002B4A2E" w:rsidRDefault="008E2CA8" w:rsidP="008E2CA8">
      <w:pPr>
        <w:bidi/>
        <w:jc w:val="both"/>
        <w:rPr>
          <w:rFonts w:ascii="IRANSans" w:cs="B Nazanin"/>
          <w:sz w:val="26"/>
          <w:szCs w:val="26"/>
          <w:rtl/>
        </w:rPr>
      </w:pPr>
      <w:r w:rsidRPr="002B4A2E">
        <w:rPr>
          <w:rFonts w:ascii="IRANSans" w:cs="B Nazanin" w:hint="cs"/>
          <w:sz w:val="26"/>
          <w:szCs w:val="26"/>
          <w:rtl/>
        </w:rPr>
        <w:t xml:space="preserve">د. </w:t>
      </w:r>
      <w:r w:rsidRPr="002B4A2E">
        <w:rPr>
          <w:rFonts w:ascii="IRANSans-Bold" w:cs="B Nazanin" w:hint="cs"/>
          <w:sz w:val="26"/>
          <w:szCs w:val="26"/>
          <w:rtl/>
        </w:rPr>
        <w:t>ترخیص</w:t>
      </w:r>
      <w:r w:rsidRPr="002B4A2E">
        <w:rPr>
          <w:rFonts w:ascii="IRANSans-Bold" w:cs="B Nazanin"/>
          <w:sz w:val="26"/>
          <w:szCs w:val="26"/>
        </w:rPr>
        <w:t xml:space="preserve"> </w:t>
      </w:r>
      <w:r w:rsidRPr="002B4A2E">
        <w:rPr>
          <w:rFonts w:ascii="IRANSans-Bold" w:cs="B Nazanin" w:hint="cs"/>
          <w:sz w:val="26"/>
          <w:szCs w:val="26"/>
          <w:rtl/>
        </w:rPr>
        <w:t>برای</w:t>
      </w:r>
      <w:r w:rsidRPr="002B4A2E">
        <w:rPr>
          <w:rFonts w:ascii="IRANSans-Bold" w:cs="B Nazanin"/>
          <w:sz w:val="26"/>
          <w:szCs w:val="26"/>
        </w:rPr>
        <w:t xml:space="preserve"> </w:t>
      </w:r>
      <w:r w:rsidRPr="002B4A2E">
        <w:rPr>
          <w:rFonts w:ascii="IRANSans-Bold" w:cs="B Nazanin" w:hint="cs"/>
          <w:sz w:val="26"/>
          <w:szCs w:val="26"/>
          <w:rtl/>
        </w:rPr>
        <w:t>صادرات</w:t>
      </w:r>
      <w:r w:rsidRPr="002B4A2E">
        <w:rPr>
          <w:rFonts w:ascii="IRANSans-Bold" w:cs="B Nazanin"/>
          <w:sz w:val="26"/>
          <w:szCs w:val="26"/>
        </w:rPr>
        <w:t xml:space="preserve"> </w:t>
      </w:r>
      <w:r w:rsidRPr="002B4A2E">
        <w:rPr>
          <w:rFonts w:ascii="IRANSans-Bold" w:cs="B Nazanin" w:hint="cs"/>
          <w:sz w:val="26"/>
          <w:szCs w:val="26"/>
          <w:rtl/>
        </w:rPr>
        <w:t>و</w:t>
      </w:r>
      <w:r w:rsidRPr="002B4A2E">
        <w:rPr>
          <w:rFonts w:ascii="IRANSans-Bold" w:cs="B Nazanin"/>
          <w:sz w:val="26"/>
          <w:szCs w:val="26"/>
        </w:rPr>
        <w:t xml:space="preserve"> </w:t>
      </w:r>
      <w:r w:rsidRPr="002B4A2E">
        <w:rPr>
          <w:rFonts w:ascii="IRANSans-Bold" w:cs="B Nazanin" w:hint="cs"/>
          <w:sz w:val="26"/>
          <w:szCs w:val="26"/>
          <w:rtl/>
        </w:rPr>
        <w:t xml:space="preserve">واردات: در </w:t>
      </w:r>
      <w:r w:rsidRPr="002B4A2E">
        <w:rPr>
          <w:rFonts w:ascii="IRANSans" w:cs="B Nazanin"/>
          <w:sz w:val="26"/>
          <w:szCs w:val="26"/>
        </w:rPr>
        <w:t>FOB</w:t>
      </w:r>
      <w:r w:rsidRPr="002B4A2E">
        <w:rPr>
          <w:rFonts w:ascii="IRANSans" w:cs="B Nazanin" w:hint="cs"/>
          <w:sz w:val="26"/>
          <w:szCs w:val="26"/>
          <w:rtl/>
        </w:rPr>
        <w:t xml:space="preserve"> فروشنده</w:t>
      </w:r>
      <w:r w:rsidRPr="002B4A2E">
        <w:rPr>
          <w:rFonts w:ascii="IRANSans" w:cs="B Nazanin"/>
          <w:sz w:val="26"/>
          <w:szCs w:val="26"/>
        </w:rPr>
        <w:t xml:space="preserve"> </w:t>
      </w:r>
      <w:r w:rsidRPr="002B4A2E">
        <w:rPr>
          <w:rFonts w:ascii="IRANSans" w:cs="B Nazanin" w:hint="cs"/>
          <w:sz w:val="26"/>
          <w:szCs w:val="26"/>
          <w:rtl/>
        </w:rPr>
        <w:t>باید اگر</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نماید.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مسئولیتی</w:t>
      </w:r>
      <w:r w:rsidRPr="002B4A2E">
        <w:rPr>
          <w:rFonts w:ascii="IRANSans" w:cs="B Nazanin"/>
          <w:sz w:val="26"/>
          <w:szCs w:val="26"/>
        </w:rPr>
        <w:t xml:space="preserve"> </w:t>
      </w:r>
      <w:r w:rsidRPr="002B4A2E">
        <w:rPr>
          <w:rFonts w:ascii="IRANSans" w:cs="B Nazanin" w:hint="cs"/>
          <w:sz w:val="26"/>
          <w:szCs w:val="26"/>
          <w:rtl/>
        </w:rPr>
        <w:t>در خصوص</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ترانزیت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ثالثی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عبور می</w:t>
      </w:r>
      <w:r w:rsidRPr="002B4A2E">
        <w:rPr>
          <w:rFonts w:ascii="IRANSans" w:cs="B Nazanin"/>
          <w:sz w:val="26"/>
          <w:szCs w:val="26"/>
          <w:rtl/>
        </w:rPr>
        <w:softHyphen/>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پرداخت</w:t>
      </w:r>
      <w:r w:rsidRPr="002B4A2E">
        <w:rPr>
          <w:rFonts w:ascii="IRANSans" w:cs="B Nazanin"/>
          <w:sz w:val="26"/>
          <w:szCs w:val="26"/>
        </w:rPr>
        <w:t xml:space="preserve"> </w:t>
      </w:r>
      <w:r w:rsidRPr="002B4A2E">
        <w:rPr>
          <w:rFonts w:ascii="IRANSans" w:cs="B Nazanin" w:hint="cs"/>
          <w:sz w:val="26"/>
          <w:szCs w:val="26"/>
          <w:rtl/>
        </w:rPr>
        <w:t>هر گونه</w:t>
      </w:r>
      <w:r w:rsidRPr="002B4A2E">
        <w:rPr>
          <w:rFonts w:ascii="IRANSans" w:cs="B Nazanin"/>
          <w:sz w:val="26"/>
          <w:szCs w:val="26"/>
        </w:rPr>
        <w:t xml:space="preserve"> </w:t>
      </w:r>
      <w:r w:rsidRPr="002B4A2E">
        <w:rPr>
          <w:rFonts w:ascii="IRANSans" w:cs="B Nazanin" w:hint="cs"/>
          <w:sz w:val="26"/>
          <w:szCs w:val="26"/>
          <w:rtl/>
        </w:rPr>
        <w:t>عوارض</w:t>
      </w:r>
      <w:r w:rsidRPr="002B4A2E">
        <w:rPr>
          <w:rFonts w:ascii="IRANSans" w:cs="B Nazanin"/>
          <w:sz w:val="26"/>
          <w:szCs w:val="26"/>
        </w:rPr>
        <w:t xml:space="preserve"> </w:t>
      </w:r>
      <w:r w:rsidRPr="002B4A2E">
        <w:rPr>
          <w:rFonts w:ascii="IRANSans" w:cs="B Nazanin" w:hint="cs"/>
          <w:sz w:val="26"/>
          <w:szCs w:val="26"/>
          <w:rtl/>
        </w:rPr>
        <w:t>یا انجام</w:t>
      </w:r>
      <w:r w:rsidRPr="002B4A2E">
        <w:rPr>
          <w:rFonts w:ascii="IRANSans" w:cs="B Nazanin"/>
          <w:sz w:val="26"/>
          <w:szCs w:val="26"/>
        </w:rPr>
        <w:t xml:space="preserve"> </w:t>
      </w:r>
      <w:r w:rsidRPr="002B4A2E">
        <w:rPr>
          <w:rFonts w:ascii="IRANSans" w:cs="B Nazanin" w:hint="cs"/>
          <w:sz w:val="26"/>
          <w:szCs w:val="26"/>
          <w:rtl/>
        </w:rPr>
        <w:t>هر گونه</w:t>
      </w:r>
      <w:r w:rsidRPr="002B4A2E">
        <w:rPr>
          <w:rFonts w:ascii="IRANSans" w:cs="B Nazanin"/>
          <w:sz w:val="26"/>
          <w:szCs w:val="26"/>
        </w:rPr>
        <w:t xml:space="preserve"> </w:t>
      </w:r>
      <w:r w:rsidRPr="002B4A2E">
        <w:rPr>
          <w:rFonts w:ascii="IRANSans" w:cs="B Nazanin" w:hint="cs"/>
          <w:sz w:val="26"/>
          <w:szCs w:val="26"/>
          <w:rtl/>
        </w:rPr>
        <w:t>تشریفاتی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ندارد.</w:t>
      </w:r>
    </w:p>
    <w:p w:rsidR="008E2CA8" w:rsidRPr="002B4A2E" w:rsidRDefault="008E2CA8" w:rsidP="008E2CA8">
      <w:pPr>
        <w:bidi/>
        <w:jc w:val="both"/>
        <w:rPr>
          <w:rFonts w:ascii="IRANSans-Bold" w:cs="B Nazanin"/>
          <w:b/>
          <w:bCs/>
          <w:sz w:val="26"/>
          <w:szCs w:val="26"/>
          <w:rtl/>
        </w:rPr>
      </w:pPr>
      <w:r w:rsidRPr="002B4A2E">
        <w:rPr>
          <w:rFonts w:ascii="IRANSans-Bold" w:cs="B Nazanin" w:hint="cs"/>
          <w:b/>
          <w:bCs/>
          <w:sz w:val="26"/>
          <w:szCs w:val="26"/>
          <w:rtl/>
        </w:rPr>
        <w:t xml:space="preserve">10. </w:t>
      </w:r>
      <w:r w:rsidRPr="002B4A2E">
        <w:rPr>
          <w:rFonts w:ascii="IRANSans-Bold" w:cs="B Nazanin"/>
          <w:b/>
          <w:bCs/>
          <w:sz w:val="26"/>
          <w:szCs w:val="26"/>
        </w:rPr>
        <w:t>CFR | Cost and Freight</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یادداشت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توضیحی:</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lastRenderedPageBreak/>
        <w:t>الف. یعنی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دهد قرار گرفته</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کشتی یا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کالایی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تأمین</w:t>
      </w:r>
      <w:r w:rsidRPr="002B4A2E">
        <w:rPr>
          <w:rFonts w:ascii="IRANSans" w:cs="B Nazanin"/>
          <w:sz w:val="26"/>
          <w:szCs w:val="26"/>
        </w:rPr>
        <w:t xml:space="preserve"> </w:t>
      </w:r>
      <w:r w:rsidRPr="002B4A2E">
        <w:rPr>
          <w:rFonts w:ascii="IRANSans" w:cs="B Nazanin" w:hint="cs"/>
          <w:sz w:val="26"/>
          <w:szCs w:val="26"/>
          <w:rtl/>
        </w:rPr>
        <w:t>نماید</w:t>
      </w:r>
      <w:r w:rsidR="001569D2" w:rsidRPr="002B4A2E">
        <w:rPr>
          <w:rFonts w:ascii="IRANSans" w:cs="B Nazanin" w:hint="cs"/>
          <w:sz w:val="26"/>
          <w:szCs w:val="26"/>
          <w:rtl/>
        </w:rPr>
        <w:t xml:space="preserve"> (شکل 18-2)</w:t>
      </w:r>
      <w:r w:rsidRPr="002B4A2E">
        <w:rPr>
          <w:rFonts w:ascii="IRANSans" w:cs="B Nazanin" w:hint="cs"/>
          <w:sz w:val="26"/>
          <w:szCs w:val="26"/>
          <w:rtl/>
        </w:rPr>
        <w:t>.</w:t>
      </w:r>
    </w:p>
    <w:p w:rsidR="008E2CA8" w:rsidRPr="002B4A2E" w:rsidRDefault="008E2CA8" w:rsidP="008E2CA8">
      <w:pPr>
        <w:autoSpaceDE w:val="0"/>
        <w:autoSpaceDN w:val="0"/>
        <w:bidi/>
        <w:adjustRightInd w:val="0"/>
        <w:spacing w:after="0" w:line="240" w:lineRule="auto"/>
        <w:jc w:val="both"/>
        <w:rPr>
          <w:rFonts w:cs="B Nazanin"/>
          <w:sz w:val="26"/>
          <w:szCs w:val="26"/>
          <w:rtl/>
        </w:rPr>
      </w:pPr>
      <w:r w:rsidRPr="002B4A2E">
        <w:rPr>
          <w:rFonts w:ascii="IRANSans" w:cs="B Nazanin" w:hint="cs"/>
          <w:sz w:val="26"/>
          <w:szCs w:val="26"/>
          <w:rtl/>
        </w:rPr>
        <w:t xml:space="preserve"> </w:t>
      </w:r>
      <w:r w:rsidRPr="002B4A2E">
        <w:rPr>
          <w:rFonts w:cs="B Nazanin"/>
          <w:noProof/>
          <w:sz w:val="26"/>
          <w:szCs w:val="26"/>
          <w:rtl/>
        </w:rPr>
        <w:drawing>
          <wp:inline distT="0" distB="0" distL="0" distR="0" wp14:anchorId="5EE99D18" wp14:editId="433C946F">
            <wp:extent cx="4324985" cy="1322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E06D9A.tmp"/>
                    <pic:cNvPicPr/>
                  </pic:nvPicPr>
                  <pic:blipFill>
                    <a:blip r:embed="rId143">
                      <a:extLst>
                        <a:ext uri="{28A0092B-C50C-407E-A947-70E740481C1C}">
                          <a14:useLocalDpi xmlns:a14="http://schemas.microsoft.com/office/drawing/2010/main" val="0"/>
                        </a:ext>
                      </a:extLst>
                    </a:blip>
                    <a:stretch>
                      <a:fillRect/>
                    </a:stretch>
                  </pic:blipFill>
                  <pic:spPr>
                    <a:xfrm>
                      <a:off x="0" y="0"/>
                      <a:ext cx="4324985" cy="1322705"/>
                    </a:xfrm>
                    <a:prstGeom prst="rect">
                      <a:avLst/>
                    </a:prstGeom>
                  </pic:spPr>
                </pic:pic>
              </a:graphicData>
            </a:graphic>
          </wp:inline>
        </w:drawing>
      </w:r>
    </w:p>
    <w:p w:rsidR="008E2CA8" w:rsidRPr="002B4A2E" w:rsidRDefault="001569D2" w:rsidP="001569D2">
      <w:pPr>
        <w:autoSpaceDE w:val="0"/>
        <w:autoSpaceDN w:val="0"/>
        <w:bidi/>
        <w:adjustRightInd w:val="0"/>
        <w:spacing w:after="0" w:line="240" w:lineRule="auto"/>
        <w:jc w:val="center"/>
        <w:rPr>
          <w:rFonts w:cs="B Nazanin"/>
          <w:sz w:val="26"/>
          <w:szCs w:val="26"/>
        </w:rPr>
      </w:pPr>
      <w:r w:rsidRPr="002B4A2E">
        <w:rPr>
          <w:rFonts w:ascii="IRANSans" w:cs="B Nazanin" w:hint="cs"/>
          <w:sz w:val="26"/>
          <w:szCs w:val="26"/>
          <w:rtl/>
        </w:rPr>
        <w:t xml:space="preserve">شکل 18-2. محل تحویل در </w:t>
      </w:r>
      <w:r w:rsidRPr="002B4A2E">
        <w:rPr>
          <w:rFonts w:cs="B Nazanin"/>
          <w:sz w:val="26"/>
          <w:szCs w:val="26"/>
        </w:rPr>
        <w:t>CFR</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 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بگیرد</w:t>
      </w:r>
      <w:r w:rsidRPr="002B4A2E">
        <w:rPr>
          <w:rFonts w:ascii="IRANSans" w:cs="B Nazanin"/>
          <w:sz w:val="26"/>
          <w:szCs w:val="26"/>
        </w:rPr>
        <w:t xml:space="preserve"> </w:t>
      </w:r>
      <w:r w:rsidRPr="002B4A2E">
        <w:rPr>
          <w:rFonts w:ascii="IRANSans" w:cs="B Nazanin" w:hint="cs"/>
          <w:sz w:val="26"/>
          <w:szCs w:val="26"/>
          <w:rtl/>
        </w:rPr>
        <w:t>به طوری که</w:t>
      </w:r>
      <w:r w:rsidRPr="002B4A2E">
        <w:rPr>
          <w:rFonts w:ascii="IRANSans" w:cs="B Nazanin"/>
          <w:sz w:val="26"/>
          <w:szCs w:val="26"/>
        </w:rPr>
        <w:t xml:space="preserve"> </w:t>
      </w:r>
      <w:r w:rsidRPr="002B4A2E">
        <w:rPr>
          <w:rFonts w:ascii="IRANSans" w:cs="B Nazanin" w:hint="cs"/>
          <w:sz w:val="26"/>
          <w:szCs w:val="26"/>
          <w:rtl/>
        </w:rPr>
        <w:t>حتی</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وضعیت</w:t>
      </w:r>
      <w:r w:rsidRPr="002B4A2E">
        <w:rPr>
          <w:rFonts w:ascii="IRANSans" w:cs="B Nazanin"/>
          <w:sz w:val="26"/>
          <w:szCs w:val="26"/>
        </w:rPr>
        <w:t xml:space="preserve"> </w:t>
      </w:r>
      <w:r w:rsidRPr="002B4A2E">
        <w:rPr>
          <w:rFonts w:ascii="IRANSans" w:cs="B Nazanin" w:hint="cs"/>
          <w:sz w:val="26"/>
          <w:szCs w:val="26"/>
          <w:rtl/>
        </w:rPr>
        <w:t>صحیح</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سالم</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در تعداد</w:t>
      </w:r>
      <w:r w:rsidRPr="002B4A2E">
        <w:rPr>
          <w:rFonts w:ascii="IRANSans" w:cs="B Nazanin"/>
          <w:sz w:val="26"/>
          <w:szCs w:val="26"/>
        </w:rPr>
        <w:t xml:space="preserve"> </w:t>
      </w:r>
      <w:r w:rsidRPr="002B4A2E">
        <w:rPr>
          <w:rFonts w:ascii="IRANSans" w:cs="B Nazanin" w:hint="cs"/>
          <w:sz w:val="26"/>
          <w:szCs w:val="26"/>
          <w:rtl/>
        </w:rPr>
        <w:t>اظهار</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نرسد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اصلاً به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نرسد،</w:t>
      </w:r>
      <w:r w:rsidRPr="002B4A2E">
        <w:rPr>
          <w:rFonts w:ascii="IRANSans" w:cs="B Nazanin"/>
          <w:sz w:val="26"/>
          <w:szCs w:val="26"/>
        </w:rPr>
        <w:t xml:space="preserve"> </w:t>
      </w:r>
      <w:r w:rsidRPr="002B4A2E">
        <w:rPr>
          <w:rFonts w:ascii="IRANSans" w:cs="B Nazanin" w:hint="cs"/>
          <w:sz w:val="26"/>
          <w:szCs w:val="26"/>
          <w:rtl/>
        </w:rPr>
        <w:t>اینگونه</w:t>
      </w:r>
      <w:r w:rsidRPr="002B4A2E">
        <w:rPr>
          <w:rFonts w:ascii="IRANSans" w:cs="B Nazanin"/>
          <w:sz w:val="26"/>
          <w:szCs w:val="26"/>
        </w:rPr>
        <w:t xml:space="preserve"> </w:t>
      </w:r>
      <w:r w:rsidRPr="002B4A2E">
        <w:rPr>
          <w:rFonts w:ascii="IRANSans" w:cs="B Nazanin" w:hint="cs"/>
          <w:sz w:val="26"/>
          <w:szCs w:val="26"/>
          <w:rtl/>
        </w:rPr>
        <w:t>برداشت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که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مسئولیت</w:t>
      </w:r>
      <w:r w:rsidRPr="002B4A2E">
        <w:rPr>
          <w:rFonts w:ascii="IRANSans" w:cs="B Nazanin"/>
          <w:sz w:val="26"/>
          <w:szCs w:val="26"/>
        </w:rPr>
        <w:t xml:space="preserve"> </w:t>
      </w:r>
      <w:r w:rsidRPr="002B4A2E">
        <w:rPr>
          <w:rFonts w:ascii="IRANSans" w:cs="B Nazanin" w:hint="cs"/>
          <w:sz w:val="26"/>
          <w:szCs w:val="26"/>
          <w:rtl/>
        </w:rPr>
        <w:t>خود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داده</w:t>
      </w:r>
      <w:r w:rsidRPr="002B4A2E">
        <w:rPr>
          <w:rFonts w:ascii="IRANSans" w:cs="B Nazanin"/>
          <w:sz w:val="26"/>
          <w:szCs w:val="26"/>
        </w:rPr>
        <w:t xml:space="preserve"> </w:t>
      </w:r>
      <w:r w:rsidRPr="002B4A2E">
        <w:rPr>
          <w:rFonts w:ascii="IRANSans" w:cs="B Nazanin" w:hint="cs"/>
          <w:sz w:val="26"/>
          <w:szCs w:val="26"/>
          <w:rtl/>
        </w:rPr>
        <w:t xml:space="preserve">است. در </w:t>
      </w:r>
      <w:r w:rsidRPr="002B4A2E">
        <w:rPr>
          <w:rFonts w:ascii="IRANSans" w:cs="B Nazanin"/>
          <w:sz w:val="26"/>
          <w:szCs w:val="26"/>
        </w:rPr>
        <w:t>CFR</w:t>
      </w:r>
      <w:r w:rsidRPr="002B4A2E">
        <w:rPr>
          <w:rFonts w:ascii="IRANSans" w:cs="B Nazanin" w:hint="cs"/>
          <w:sz w:val="26"/>
          <w:szCs w:val="26"/>
          <w:rtl/>
        </w:rPr>
        <w:t xml:space="preserve"> فروشنده هیچ</w:t>
      </w:r>
      <w:r w:rsidRPr="002B4A2E">
        <w:rPr>
          <w:rFonts w:ascii="IRANSans" w:cs="B Nazanin"/>
          <w:sz w:val="26"/>
          <w:szCs w:val="26"/>
        </w:rPr>
        <w:t xml:space="preserve"> </w:t>
      </w:r>
      <w:r w:rsidRPr="002B4A2E">
        <w:rPr>
          <w:rFonts w:ascii="IRANSans" w:cs="B Nazanin" w:hint="cs"/>
          <w:sz w:val="26"/>
          <w:szCs w:val="26"/>
          <w:rtl/>
        </w:rPr>
        <w:t>مسئولیتی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برابر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در خصوص</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ندارد. بنابراین</w:t>
      </w:r>
      <w:r w:rsidRPr="002B4A2E">
        <w:rPr>
          <w:rFonts w:ascii="IRANSans" w:cs="B Nazanin"/>
          <w:sz w:val="26"/>
          <w:szCs w:val="26"/>
        </w:rPr>
        <w:t xml:space="preserve"> </w:t>
      </w:r>
      <w:r w:rsidRPr="002B4A2E">
        <w:rPr>
          <w:rFonts w:ascii="IRANSans" w:cs="B Nazanin" w:hint="cs"/>
          <w:sz w:val="26"/>
          <w:szCs w:val="26"/>
          <w:rtl/>
        </w:rPr>
        <w:t>به خریدار</w:t>
      </w:r>
      <w:r w:rsidRPr="002B4A2E">
        <w:rPr>
          <w:rFonts w:ascii="IRANSans" w:cs="B Nazanin"/>
          <w:sz w:val="26"/>
          <w:szCs w:val="26"/>
        </w:rPr>
        <w:t xml:space="preserve"> </w:t>
      </w:r>
      <w:r w:rsidRPr="002B4A2E">
        <w:rPr>
          <w:rFonts w:ascii="IRANSans" w:cs="B Nazanin" w:hint="cs"/>
          <w:sz w:val="26"/>
          <w:szCs w:val="26"/>
          <w:rtl/>
        </w:rPr>
        <w:t>توصیه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خود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اقدام</w:t>
      </w:r>
      <w:r w:rsidRPr="002B4A2E">
        <w:rPr>
          <w:rFonts w:ascii="IRANSans" w:cs="B Nazanin"/>
          <w:sz w:val="26"/>
          <w:szCs w:val="26"/>
        </w:rPr>
        <w:t xml:space="preserve"> </w:t>
      </w:r>
      <w:r w:rsidRPr="002B4A2E">
        <w:rPr>
          <w:rFonts w:ascii="IRANSans" w:cs="B Nazanin" w:hint="cs"/>
          <w:sz w:val="26"/>
          <w:szCs w:val="26"/>
          <w:rtl/>
        </w:rPr>
        <w:t xml:space="preserve">کند.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ب. شیوه حمل و نقل: 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فقط</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دریایی</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آبراه</w:t>
      </w:r>
      <w:r w:rsidRPr="002B4A2E">
        <w:rPr>
          <w:rFonts w:ascii="IRANSans" w:cs="B Nazanin"/>
          <w:sz w:val="26"/>
          <w:szCs w:val="26"/>
          <w:rtl/>
        </w:rPr>
        <w:softHyphen/>
      </w:r>
      <w:r w:rsidRPr="002B4A2E">
        <w:rPr>
          <w:rFonts w:ascii="IRANSans" w:cs="B Nazanin" w:hint="cs"/>
          <w:sz w:val="26"/>
          <w:szCs w:val="26"/>
          <w:rtl/>
        </w:rPr>
        <w:t>های داخلی</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در</w:t>
      </w:r>
      <w:r w:rsidRPr="002B4A2E">
        <w:rPr>
          <w:rFonts w:ascii="IRANSans" w:cs="B Nazanin"/>
          <w:sz w:val="26"/>
          <w:szCs w:val="26"/>
        </w:rPr>
        <w:t xml:space="preserve"> </w:t>
      </w:r>
      <w:r w:rsidRPr="002B4A2E">
        <w:rPr>
          <w:rFonts w:ascii="IRANSans" w:cs="B Nazanin" w:hint="cs"/>
          <w:sz w:val="26"/>
          <w:szCs w:val="26"/>
          <w:rtl/>
        </w:rPr>
        <w:t>جایی که</w:t>
      </w:r>
      <w:r w:rsidRPr="002B4A2E">
        <w:rPr>
          <w:rFonts w:ascii="IRANSans" w:cs="B Nazanin"/>
          <w:sz w:val="26"/>
          <w:szCs w:val="26"/>
        </w:rPr>
        <w:t xml:space="preserve"> </w:t>
      </w:r>
      <w:r w:rsidRPr="002B4A2E">
        <w:rPr>
          <w:rFonts w:ascii="IRANSans" w:cs="B Nazanin" w:hint="cs"/>
          <w:sz w:val="26"/>
          <w:szCs w:val="26"/>
          <w:rtl/>
        </w:rPr>
        <w:t>بیشتر</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مورد استفاده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بگیرد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معمولاً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ترمینال</w:t>
      </w:r>
      <w:r w:rsidRPr="002B4A2E">
        <w:rPr>
          <w:rFonts w:ascii="IRANSans" w:cs="B Nazanin"/>
          <w:sz w:val="26"/>
          <w:szCs w:val="26"/>
        </w:rPr>
        <w:t xml:space="preserve"> </w:t>
      </w:r>
      <w:r w:rsidRPr="002B4A2E">
        <w:rPr>
          <w:rFonts w:ascii="IRANSans" w:cs="B Nazanin" w:hint="cs"/>
          <w:sz w:val="26"/>
          <w:szCs w:val="26"/>
          <w:rtl/>
        </w:rPr>
        <w:t>کانتینری تحویل می</w:t>
      </w:r>
      <w:r w:rsidRPr="002B4A2E">
        <w:rPr>
          <w:rFonts w:ascii="IRANSans" w:cs="B Nazanin"/>
          <w:sz w:val="26"/>
          <w:szCs w:val="26"/>
          <w:rtl/>
        </w:rPr>
        <w:softHyphen/>
      </w:r>
      <w:r w:rsidRPr="002B4A2E">
        <w:rPr>
          <w:rFonts w:ascii="IRANSans" w:cs="B Nazanin" w:hint="cs"/>
          <w:sz w:val="26"/>
          <w:szCs w:val="26"/>
          <w:rtl/>
        </w:rPr>
        <w:t xml:space="preserve">شود اینگونه است، قاعده درست برای استفاده </w:t>
      </w:r>
      <w:r w:rsidRPr="002B4A2E">
        <w:rPr>
          <w:rFonts w:ascii="IRANSans" w:cs="B Nazanin"/>
          <w:sz w:val="26"/>
          <w:szCs w:val="26"/>
        </w:rPr>
        <w:t>CPT</w:t>
      </w:r>
      <w:r w:rsidRPr="002B4A2E">
        <w:rPr>
          <w:rFonts w:ascii="IRANSans" w:cs="B Nazanin" w:hint="cs"/>
          <w:sz w:val="26"/>
          <w:szCs w:val="26"/>
          <w:rtl/>
        </w:rPr>
        <w:t xml:space="preserve"> است، نه </w:t>
      </w:r>
      <w:r w:rsidRPr="002B4A2E">
        <w:rPr>
          <w:rFonts w:ascii="IRANSans" w:cs="B Nazanin"/>
          <w:sz w:val="26"/>
          <w:szCs w:val="26"/>
        </w:rPr>
        <w:t>CFR</w:t>
      </w:r>
      <w:r w:rsidRPr="002B4A2E">
        <w:rPr>
          <w:rFonts w:ascii="IRANSans"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ج. </w:t>
      </w:r>
      <w:r w:rsidRPr="002B4A2E">
        <w:rPr>
          <w:rFonts w:ascii="IRANSans-Bold" w:cs="B Nazanin" w:hint="cs"/>
          <w:sz w:val="26"/>
          <w:szCs w:val="26"/>
          <w:rtl/>
        </w:rPr>
        <w:t>تأمین</w:t>
      </w:r>
      <w:r w:rsidRPr="002B4A2E">
        <w:rPr>
          <w:rFonts w:ascii="IRANSans-Bold" w:cs="B Nazanin"/>
          <w:sz w:val="26"/>
          <w:szCs w:val="26"/>
        </w:rPr>
        <w:t xml:space="preserve"> </w:t>
      </w:r>
      <w:r w:rsidRPr="002B4A2E">
        <w:rPr>
          <w:rFonts w:ascii="IRANSans-Bold" w:cs="B Nazanin" w:hint="cs"/>
          <w:sz w:val="26"/>
          <w:szCs w:val="26"/>
          <w:rtl/>
        </w:rPr>
        <w:t>کالایی</w:t>
      </w:r>
      <w:r w:rsidRPr="002B4A2E">
        <w:rPr>
          <w:rFonts w:ascii="IRANSans-Bold" w:cs="B Nazanin"/>
          <w:sz w:val="26"/>
          <w:szCs w:val="26"/>
        </w:rPr>
        <w:t xml:space="preserve"> </w:t>
      </w:r>
      <w:r w:rsidRPr="002B4A2E">
        <w:rPr>
          <w:rFonts w:ascii="IRANSans-Bold" w:cs="B Nazanin" w:hint="cs"/>
          <w:sz w:val="26"/>
          <w:szCs w:val="26"/>
          <w:rtl/>
        </w:rPr>
        <w:t>که</w:t>
      </w:r>
      <w:r w:rsidRPr="002B4A2E">
        <w:rPr>
          <w:rFonts w:ascii="IRANSans-Bold" w:cs="B Nazanin"/>
          <w:sz w:val="26"/>
          <w:szCs w:val="26"/>
        </w:rPr>
        <w:t xml:space="preserve"> </w:t>
      </w:r>
      <w:r w:rsidRPr="002B4A2E">
        <w:rPr>
          <w:rFonts w:ascii="IRANSans-Bold" w:cs="B Nazanin" w:hint="cs"/>
          <w:sz w:val="26"/>
          <w:szCs w:val="26"/>
          <w:rtl/>
        </w:rPr>
        <w:t>تحت</w:t>
      </w:r>
      <w:r w:rsidRPr="002B4A2E">
        <w:rPr>
          <w:rFonts w:ascii="IRANSans-Bold" w:cs="B Nazanin"/>
          <w:sz w:val="26"/>
          <w:szCs w:val="26"/>
        </w:rPr>
        <w:t xml:space="preserve"> </w:t>
      </w:r>
      <w:r w:rsidRPr="002B4A2E">
        <w:rPr>
          <w:rFonts w:ascii="IRANSans-Bold" w:cs="B Nazanin" w:hint="cs"/>
          <w:sz w:val="26"/>
          <w:szCs w:val="26"/>
          <w:rtl/>
        </w:rPr>
        <w:t>این</w:t>
      </w:r>
      <w:r w:rsidRPr="002B4A2E">
        <w:rPr>
          <w:rFonts w:ascii="IRANSans-Bold" w:cs="B Nazanin"/>
          <w:sz w:val="26"/>
          <w:szCs w:val="26"/>
        </w:rPr>
        <w:t xml:space="preserve"> </w:t>
      </w:r>
      <w:r w:rsidRPr="002B4A2E">
        <w:rPr>
          <w:rFonts w:ascii="IRANSans-Bold" w:cs="B Nazanin" w:hint="cs"/>
          <w:sz w:val="26"/>
          <w:szCs w:val="26"/>
          <w:rtl/>
        </w:rPr>
        <w:t>قاعده</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شده</w:t>
      </w:r>
      <w:r w:rsidRPr="002B4A2E">
        <w:rPr>
          <w:rFonts w:ascii="IRANSans-Bold" w:cs="B Nazanin"/>
          <w:sz w:val="26"/>
          <w:szCs w:val="26"/>
        </w:rPr>
        <w:t xml:space="preserve"> </w:t>
      </w:r>
      <w:r w:rsidRPr="002B4A2E">
        <w:rPr>
          <w:rFonts w:ascii="IRANSans-Bold" w:cs="B Nazanin" w:hint="cs"/>
          <w:sz w:val="26"/>
          <w:szCs w:val="26"/>
          <w:rtl/>
        </w:rPr>
        <w:t xml:space="preserve">است: </w:t>
      </w:r>
      <w:r w:rsidRPr="002B4A2E">
        <w:rPr>
          <w:rFonts w:ascii="IRANSans" w:cs="B Nazanin" w:hint="cs"/>
          <w:sz w:val="26"/>
          <w:szCs w:val="26"/>
          <w:rtl/>
        </w:rPr>
        <w:t>ارجاع</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واژه</w:t>
      </w:r>
      <w:r w:rsidRPr="002B4A2E">
        <w:rPr>
          <w:rFonts w:ascii="IRANSans" w:cs="B Nazanin"/>
          <w:sz w:val="26"/>
          <w:szCs w:val="26"/>
        </w:rPr>
        <w:t xml:space="preserve"> </w:t>
      </w:r>
      <w:r w:rsidRPr="002B4A2E">
        <w:rPr>
          <w:rFonts w:ascii="IRANSans" w:cs="B Nazanin" w:hint="cs"/>
          <w:sz w:val="26"/>
          <w:szCs w:val="26"/>
          <w:rtl/>
        </w:rPr>
        <w:t>تأمین در اینجا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چندباره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زنجیره</w:t>
      </w:r>
      <w:r w:rsidRPr="002B4A2E">
        <w:rPr>
          <w:rFonts w:ascii="IRANSans" w:cs="B Nazanin"/>
          <w:sz w:val="26"/>
          <w:szCs w:val="26"/>
        </w:rPr>
        <w:t xml:space="preserve"> </w:t>
      </w:r>
      <w:r w:rsidRPr="002B4A2E">
        <w:rPr>
          <w:rFonts w:ascii="IRANSans" w:cs="B Nazanin" w:hint="cs"/>
          <w:sz w:val="26"/>
          <w:szCs w:val="26"/>
          <w:rtl/>
        </w:rPr>
        <w:t>سریالی</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معطوف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اولیه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جریان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فروشد و</w:t>
      </w:r>
      <w:r w:rsidRPr="002B4A2E">
        <w:rPr>
          <w:rFonts w:ascii="IRANSans" w:cs="B Nazanin"/>
          <w:sz w:val="26"/>
          <w:szCs w:val="26"/>
        </w:rPr>
        <w:t xml:space="preserve"> </w:t>
      </w:r>
      <w:r w:rsidRPr="002B4A2E">
        <w:rPr>
          <w:rFonts w:ascii="IRANSans" w:cs="B Nazanin" w:hint="cs"/>
          <w:sz w:val="26"/>
          <w:szCs w:val="26"/>
          <w:rtl/>
        </w:rPr>
        <w:t>خودش</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نقش</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 xml:space="preserve">گیرد.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د. بنادر تحویل و مقصد: در </w:t>
      </w:r>
      <w:r w:rsidRPr="002B4A2E">
        <w:rPr>
          <w:rFonts w:ascii="IRANSans" w:cs="B Nazanin"/>
          <w:sz w:val="26"/>
          <w:szCs w:val="26"/>
        </w:rPr>
        <w:t>CFR</w:t>
      </w:r>
      <w:r w:rsidRPr="002B4A2E">
        <w:rPr>
          <w:rFonts w:ascii="IRANSans" w:cs="B Nazanin" w:hint="cs"/>
          <w:sz w:val="26"/>
          <w:szCs w:val="26"/>
          <w:rtl/>
        </w:rPr>
        <w:t xml:space="preserve"> دو</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اهمیت</w:t>
      </w:r>
      <w:r w:rsidRPr="002B4A2E">
        <w:rPr>
          <w:rFonts w:ascii="IRANSans" w:cs="B Nazanin"/>
          <w:sz w:val="26"/>
          <w:szCs w:val="26"/>
        </w:rPr>
        <w:t xml:space="preserve"> </w:t>
      </w:r>
      <w:r w:rsidRPr="002B4A2E">
        <w:rPr>
          <w:rFonts w:ascii="IRANSans" w:cs="B Nazanin" w:hint="cs"/>
          <w:sz w:val="26"/>
          <w:szCs w:val="26"/>
          <w:rtl/>
        </w:rPr>
        <w:t>ویژه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دارند؛ بندری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 تحویل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بندری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 عنوان</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مورد توافق</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است. 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ریسک 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lastRenderedPageBreak/>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تأمین</w:t>
      </w:r>
      <w:r w:rsidRPr="002B4A2E">
        <w:rPr>
          <w:rFonts w:ascii="IRANSans" w:cs="B Nazanin"/>
          <w:sz w:val="26"/>
          <w:szCs w:val="26"/>
        </w:rPr>
        <w:t xml:space="preserve"> </w:t>
      </w:r>
      <w:r w:rsidRPr="002B4A2E">
        <w:rPr>
          <w:rFonts w:ascii="IRANSans" w:cs="B Nazanin" w:hint="cs"/>
          <w:sz w:val="26"/>
          <w:szCs w:val="26"/>
          <w:rtl/>
        </w:rPr>
        <w:t>کالایی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tl/>
        </w:rPr>
        <w:softHyphen/>
      </w:r>
      <w:r w:rsidRPr="002B4A2E">
        <w:rPr>
          <w:rFonts w:ascii="IRANSans" w:cs="B Nazanin" w:hint="cs"/>
          <w:sz w:val="26"/>
          <w:szCs w:val="26"/>
          <w:rtl/>
        </w:rPr>
        <w:t>گونه</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شده است</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حمل و نقل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ببندد. بنابراین،</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مثال،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مبداء که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است برای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مقصد که</w:t>
      </w:r>
      <w:r w:rsidRPr="002B4A2E">
        <w:rPr>
          <w:rFonts w:ascii="IRANSans" w:cs="B Nazanin"/>
          <w:sz w:val="26"/>
          <w:szCs w:val="26"/>
        </w:rPr>
        <w:t xml:space="preserve"> </w:t>
      </w:r>
      <w:r w:rsidRPr="002B4A2E">
        <w:rPr>
          <w:rFonts w:ascii="IRANSans" w:cs="B Nazanin" w:hint="cs"/>
          <w:sz w:val="26"/>
          <w:szCs w:val="26"/>
          <w:rtl/>
        </w:rPr>
        <w:t>آن هم یک</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است 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 در</w:t>
      </w:r>
      <w:r w:rsidRPr="002B4A2E">
        <w:rPr>
          <w:rFonts w:ascii="IRANSans" w:cs="B Nazanin"/>
          <w:sz w:val="26"/>
          <w:szCs w:val="26"/>
        </w:rPr>
        <w:t xml:space="preserve"> </w:t>
      </w:r>
      <w:r w:rsidRPr="002B4A2E">
        <w:rPr>
          <w:rFonts w:ascii="IRANSans" w:cs="B Nazanin" w:hint="cs"/>
          <w:sz w:val="26"/>
          <w:szCs w:val="26"/>
          <w:rtl/>
        </w:rPr>
        <w:t>اینجا</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شدن</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 مبداء انجام</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به همراه</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و 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مبداء به مقصد را</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ببندد.</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ه. </w:t>
      </w:r>
      <w:r w:rsidRPr="002B4A2E">
        <w:rPr>
          <w:rFonts w:ascii="IRANSans-Bold" w:cs="B Nazanin" w:hint="cs"/>
          <w:sz w:val="26"/>
          <w:szCs w:val="26"/>
          <w:rtl/>
        </w:rPr>
        <w:t>آیا</w:t>
      </w:r>
      <w:r w:rsidRPr="002B4A2E">
        <w:rPr>
          <w:rFonts w:ascii="IRANSans-Bold" w:cs="B Nazanin"/>
          <w:sz w:val="26"/>
          <w:szCs w:val="26"/>
        </w:rPr>
        <w:t xml:space="preserve"> </w:t>
      </w:r>
      <w:r w:rsidRPr="002B4A2E">
        <w:rPr>
          <w:rFonts w:ascii="IRANSans-Bold" w:cs="B Nazanin" w:hint="cs"/>
          <w:sz w:val="26"/>
          <w:szCs w:val="26"/>
          <w:rtl/>
        </w:rPr>
        <w:t>بندر</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باید حتما</w:t>
      </w:r>
      <w:r w:rsidRPr="002B4A2E">
        <w:rPr>
          <w:rFonts w:ascii="IRANSans-Bold" w:cs="B Nazanin"/>
          <w:sz w:val="26"/>
          <w:szCs w:val="26"/>
        </w:rPr>
        <w:t xml:space="preserve"> </w:t>
      </w:r>
      <w:r w:rsidRPr="002B4A2E">
        <w:rPr>
          <w:rFonts w:ascii="IRANSans-Bold" w:cs="B Nazanin" w:hint="cs"/>
          <w:sz w:val="26"/>
          <w:szCs w:val="26"/>
          <w:rtl/>
        </w:rPr>
        <w:t>نام</w:t>
      </w:r>
      <w:r w:rsidRPr="002B4A2E">
        <w:rPr>
          <w:rFonts w:ascii="IRANSans-Bold" w:cs="B Nazanin"/>
          <w:sz w:val="26"/>
          <w:szCs w:val="26"/>
        </w:rPr>
        <w:t xml:space="preserve"> </w:t>
      </w:r>
      <w:r w:rsidRPr="002B4A2E">
        <w:rPr>
          <w:rFonts w:ascii="IRANSans-Bold" w:cs="B Nazanin" w:hint="cs"/>
          <w:sz w:val="26"/>
          <w:szCs w:val="26"/>
          <w:rtl/>
        </w:rPr>
        <w:t>برده</w:t>
      </w:r>
      <w:r w:rsidRPr="002B4A2E">
        <w:rPr>
          <w:rFonts w:ascii="IRANSans-Bold" w:cs="B Nazanin"/>
          <w:sz w:val="26"/>
          <w:szCs w:val="26"/>
        </w:rPr>
        <w:t xml:space="preserve"> </w:t>
      </w:r>
      <w:r w:rsidRPr="002B4A2E">
        <w:rPr>
          <w:rFonts w:ascii="IRANSans-Bold" w:cs="B Nazanin" w:hint="cs"/>
          <w:sz w:val="26"/>
          <w:szCs w:val="26"/>
          <w:rtl/>
        </w:rPr>
        <w:t>شود؟</w:t>
      </w:r>
      <w:r w:rsidRPr="002B4A2E">
        <w:rPr>
          <w:rFonts w:ascii="IRANSans-Bold"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 فروش</w:t>
      </w:r>
      <w:r w:rsidRPr="002B4A2E">
        <w:rPr>
          <w:rFonts w:ascii="IRANSans" w:cs="B Nazanin"/>
          <w:sz w:val="26"/>
          <w:szCs w:val="26"/>
        </w:rPr>
        <w:t xml:space="preserve"> </w:t>
      </w:r>
      <w:r w:rsidRPr="002B4A2E">
        <w:rPr>
          <w:rFonts w:ascii="IRANSans" w:cs="B Nazanin" w:hint="cs"/>
          <w:sz w:val="26"/>
          <w:szCs w:val="26"/>
          <w:rtl/>
        </w:rPr>
        <w:t>همیشه</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ریسک 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نشود. اگر</w:t>
      </w:r>
      <w:r w:rsidRPr="002B4A2E">
        <w:rPr>
          <w:rFonts w:ascii="IRANSans" w:cs="B Nazanin"/>
          <w:sz w:val="26"/>
          <w:szCs w:val="26"/>
        </w:rPr>
        <w:t xml:space="preserve"> </w:t>
      </w:r>
      <w:r w:rsidRPr="002B4A2E">
        <w:rPr>
          <w:rFonts w:ascii="IRANSans" w:cs="B Nazanin" w:hint="cs"/>
          <w:sz w:val="26"/>
          <w:szCs w:val="26"/>
          <w:rtl/>
        </w:rPr>
        <w:t>بندر حمل</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حائز</w:t>
      </w:r>
      <w:r w:rsidRPr="002B4A2E">
        <w:rPr>
          <w:rFonts w:ascii="IRANSans" w:cs="B Nazanin"/>
          <w:sz w:val="26"/>
          <w:szCs w:val="26"/>
        </w:rPr>
        <w:t xml:space="preserve"> </w:t>
      </w:r>
      <w:r w:rsidRPr="002B4A2E">
        <w:rPr>
          <w:rFonts w:ascii="IRANSans" w:cs="B Nazanin" w:hint="cs"/>
          <w:sz w:val="26"/>
          <w:szCs w:val="26"/>
          <w:rtl/>
        </w:rPr>
        <w:t>اهمیت</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البته</w:t>
      </w:r>
      <w:r w:rsidRPr="002B4A2E">
        <w:rPr>
          <w:rFonts w:ascii="IRANSans" w:cs="B Nazanin"/>
          <w:sz w:val="26"/>
          <w:szCs w:val="26"/>
        </w:rPr>
        <w:t xml:space="preserve">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واقعاً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گونه باشد،</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خواهد</w:t>
      </w:r>
      <w:r w:rsidRPr="002B4A2E">
        <w:rPr>
          <w:rFonts w:ascii="IRANSans" w:cs="B Nazanin"/>
          <w:sz w:val="26"/>
          <w:szCs w:val="26"/>
        </w:rPr>
        <w:t xml:space="preserve"> </w:t>
      </w:r>
      <w:r w:rsidRPr="002B4A2E">
        <w:rPr>
          <w:rFonts w:ascii="IRANSans" w:cs="B Nazanin" w:hint="cs"/>
          <w:sz w:val="26"/>
          <w:szCs w:val="26"/>
          <w:rtl/>
        </w:rPr>
        <w:t>مطمئن</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بخش</w:t>
      </w:r>
      <w:r w:rsidRPr="002B4A2E">
        <w:rPr>
          <w:rFonts w:ascii="IRANSans" w:cs="B Nazanin"/>
          <w:sz w:val="26"/>
          <w:szCs w:val="26"/>
        </w:rPr>
        <w:t xml:space="preserve"> </w:t>
      </w:r>
      <w:r w:rsidRPr="002B4A2E">
        <w:rPr>
          <w:rFonts w:ascii="IRANSans" w:cs="B Nazanin" w:hint="cs"/>
          <w:sz w:val="26"/>
          <w:szCs w:val="26"/>
          <w:rtl/>
        </w:rPr>
        <w:t>کرایه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که در</w:t>
      </w:r>
      <w:r w:rsidRPr="002B4A2E">
        <w:rPr>
          <w:rFonts w:ascii="IRANSans" w:cs="B Nazanin"/>
          <w:sz w:val="26"/>
          <w:szCs w:val="26"/>
        </w:rPr>
        <w:t xml:space="preserve"> </w:t>
      </w:r>
      <w:r w:rsidRPr="002B4A2E">
        <w:rPr>
          <w:rFonts w:ascii="IRANSans" w:cs="B Nazanin" w:hint="cs"/>
          <w:sz w:val="26"/>
          <w:szCs w:val="26"/>
          <w:rtl/>
        </w:rPr>
        <w:t>قیمت</w:t>
      </w:r>
      <w:r w:rsidRPr="002B4A2E">
        <w:rPr>
          <w:rFonts w:ascii="IRANSans" w:cs="B Nazanin"/>
          <w:sz w:val="26"/>
          <w:szCs w:val="26"/>
        </w:rPr>
        <w:t xml:space="preserve"> </w:t>
      </w:r>
      <w:r w:rsidRPr="002B4A2E">
        <w:rPr>
          <w:rFonts w:ascii="IRANSans" w:cs="B Nazanin" w:hint="cs"/>
          <w:sz w:val="26"/>
          <w:szCs w:val="26"/>
          <w:rtl/>
        </w:rPr>
        <w:t>گنجانده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عددی</w:t>
      </w:r>
      <w:r w:rsidRPr="002B4A2E">
        <w:rPr>
          <w:rFonts w:ascii="IRANSans" w:cs="B Nazanin"/>
          <w:sz w:val="26"/>
          <w:szCs w:val="26"/>
        </w:rPr>
        <w:t xml:space="preserve"> </w:t>
      </w:r>
      <w:r w:rsidRPr="002B4A2E">
        <w:rPr>
          <w:rFonts w:ascii="IRANSans" w:cs="B Nazanin" w:hint="cs"/>
          <w:sz w:val="26"/>
          <w:szCs w:val="26"/>
          <w:rtl/>
        </w:rPr>
        <w:t>منطقی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w:t>
      </w:r>
      <w:r w:rsidRPr="002B4A2E">
        <w:rPr>
          <w:rFonts w:ascii="IRANSans" w:cs="B Nazanin"/>
          <w:sz w:val="26"/>
          <w:szCs w:val="26"/>
        </w:rPr>
        <w:t xml:space="preserve"> </w:t>
      </w:r>
      <w:r w:rsidRPr="002B4A2E">
        <w:rPr>
          <w:rFonts w:ascii="IRANSans" w:cs="B Nazanin" w:hint="cs"/>
          <w:sz w:val="26"/>
          <w:szCs w:val="26"/>
          <w:rtl/>
        </w:rPr>
        <w:t>توصیه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کنند.</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و. </w:t>
      </w:r>
      <w:r w:rsidRPr="002B4A2E">
        <w:rPr>
          <w:rFonts w:ascii="IRANSans-Bold" w:cs="B Nazanin" w:hint="cs"/>
          <w:sz w:val="26"/>
          <w:szCs w:val="26"/>
          <w:rtl/>
        </w:rPr>
        <w:t>مشخص</w:t>
      </w:r>
      <w:r w:rsidRPr="002B4A2E">
        <w:rPr>
          <w:rFonts w:ascii="IRANSans-Bold" w:cs="B Nazanin"/>
          <w:sz w:val="26"/>
          <w:szCs w:val="26"/>
        </w:rPr>
        <w:t xml:space="preserve"> </w:t>
      </w:r>
      <w:r w:rsidRPr="002B4A2E">
        <w:rPr>
          <w:rFonts w:ascii="IRANSans-Bold" w:cs="B Nazanin" w:hint="cs"/>
          <w:sz w:val="26"/>
          <w:szCs w:val="26"/>
          <w:rtl/>
        </w:rPr>
        <w:t>کردن</w:t>
      </w:r>
      <w:r w:rsidRPr="002B4A2E">
        <w:rPr>
          <w:rFonts w:ascii="IRANSans-Bold" w:cs="B Nazanin"/>
          <w:sz w:val="26"/>
          <w:szCs w:val="26"/>
        </w:rPr>
        <w:t xml:space="preserve"> </w:t>
      </w:r>
      <w:r w:rsidRPr="002B4A2E">
        <w:rPr>
          <w:rFonts w:ascii="IRANSans-Bold" w:cs="B Nazanin" w:hint="cs"/>
          <w:sz w:val="26"/>
          <w:szCs w:val="26"/>
          <w:rtl/>
        </w:rPr>
        <w:t>نقطه</w:t>
      </w:r>
      <w:r w:rsidRPr="002B4A2E">
        <w:rPr>
          <w:rFonts w:ascii="IRANSans-Bold" w:cs="B Nazanin"/>
          <w:sz w:val="26"/>
          <w:szCs w:val="26"/>
        </w:rPr>
        <w:t xml:space="preserve"> </w:t>
      </w:r>
      <w:r w:rsidRPr="002B4A2E">
        <w:rPr>
          <w:rFonts w:ascii="IRANSans-Bold" w:cs="B Nazanin" w:hint="cs"/>
          <w:sz w:val="26"/>
          <w:szCs w:val="26"/>
          <w:rtl/>
        </w:rPr>
        <w:t>مقصد</w:t>
      </w:r>
      <w:r w:rsidRPr="002B4A2E">
        <w:rPr>
          <w:rFonts w:ascii="IRANSans-Bold" w:cs="B Nazanin"/>
          <w:sz w:val="26"/>
          <w:szCs w:val="26"/>
        </w:rPr>
        <w:t xml:space="preserve"> </w:t>
      </w:r>
      <w:r w:rsidRPr="002B4A2E">
        <w:rPr>
          <w:rFonts w:ascii="IRANSans-Bold" w:cs="B Nazanin" w:hint="cs"/>
          <w:sz w:val="26"/>
          <w:szCs w:val="26"/>
          <w:rtl/>
        </w:rPr>
        <w:t>در</w:t>
      </w:r>
      <w:r w:rsidRPr="002B4A2E">
        <w:rPr>
          <w:rFonts w:ascii="IRANSans-Bold" w:cs="B Nazanin"/>
          <w:sz w:val="26"/>
          <w:szCs w:val="26"/>
        </w:rPr>
        <w:t xml:space="preserve"> </w:t>
      </w:r>
      <w:r w:rsidRPr="002B4A2E">
        <w:rPr>
          <w:rFonts w:ascii="IRANSans-Bold" w:cs="B Nazanin" w:hint="cs"/>
          <w:sz w:val="26"/>
          <w:szCs w:val="26"/>
          <w:rtl/>
        </w:rPr>
        <w:t>بندر</w:t>
      </w:r>
      <w:r w:rsidRPr="002B4A2E">
        <w:rPr>
          <w:rFonts w:ascii="IRANSans-Bold" w:cs="B Nazanin"/>
          <w:sz w:val="26"/>
          <w:szCs w:val="26"/>
        </w:rPr>
        <w:t xml:space="preserve"> </w:t>
      </w:r>
      <w:r w:rsidRPr="002B4A2E">
        <w:rPr>
          <w:rFonts w:ascii="IRANSans-Bold" w:cs="B Nazanin" w:hint="cs"/>
          <w:sz w:val="26"/>
          <w:szCs w:val="26"/>
          <w:rtl/>
        </w:rPr>
        <w:t xml:space="preserve">تخلیه: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w:t>
      </w:r>
      <w:r w:rsidRPr="002B4A2E">
        <w:rPr>
          <w:rFonts w:ascii="IRANSans" w:cs="B Nazanin"/>
          <w:sz w:val="26"/>
          <w:szCs w:val="26"/>
        </w:rPr>
        <w:t xml:space="preserve"> </w:t>
      </w:r>
      <w:r w:rsidRPr="002B4A2E">
        <w:rPr>
          <w:rFonts w:ascii="IRANSans" w:cs="B Nazanin" w:hint="cs"/>
          <w:sz w:val="26"/>
          <w:szCs w:val="26"/>
          <w:rtl/>
        </w:rPr>
        <w:t>توصیه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که</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کنند،</w:t>
      </w:r>
      <w:r w:rsidRPr="002B4A2E">
        <w:rPr>
          <w:rFonts w:ascii="IRANSans" w:cs="B Nazanin"/>
          <w:sz w:val="26"/>
          <w:szCs w:val="26"/>
        </w:rPr>
        <w:t xml:space="preserve"> </w:t>
      </w:r>
      <w:r w:rsidRPr="002B4A2E">
        <w:rPr>
          <w:rFonts w:ascii="IRANSans" w:cs="B Nazanin" w:hint="cs"/>
          <w:sz w:val="26"/>
          <w:szCs w:val="26"/>
          <w:rtl/>
        </w:rPr>
        <w:t>چرا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بر 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است. 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قراردادهای حملی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فرآیند</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توافق 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(چنانچه</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مورد</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قرار گرفته باشد) را</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دهد،</w:t>
      </w:r>
      <w:r w:rsidRPr="002B4A2E">
        <w:rPr>
          <w:rFonts w:ascii="IRANSans" w:cs="B Nazanin"/>
          <w:sz w:val="26"/>
          <w:szCs w:val="26"/>
        </w:rPr>
        <w:t xml:space="preserve"> </w:t>
      </w:r>
      <w:r w:rsidRPr="002B4A2E">
        <w:rPr>
          <w:rFonts w:ascii="IRANSans" w:cs="B Nazanin" w:hint="cs"/>
          <w:sz w:val="26"/>
          <w:szCs w:val="26"/>
          <w:rtl/>
        </w:rPr>
        <w:t xml:space="preserve">ببندد.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ز. </w:t>
      </w:r>
      <w:r w:rsidRPr="002B4A2E">
        <w:rPr>
          <w:rFonts w:ascii="IRANSans-Bold" w:cs="B Nazanin" w:hint="cs"/>
          <w:sz w:val="26"/>
          <w:szCs w:val="26"/>
          <w:rtl/>
        </w:rPr>
        <w:t>چند</w:t>
      </w:r>
      <w:r w:rsidRPr="002B4A2E">
        <w:rPr>
          <w:rFonts w:ascii="IRANSans-Bold" w:cs="B Nazanin"/>
          <w:sz w:val="26"/>
          <w:szCs w:val="26"/>
        </w:rPr>
        <w:t xml:space="preserve"> </w:t>
      </w:r>
      <w:r w:rsidRPr="002B4A2E">
        <w:rPr>
          <w:rFonts w:ascii="IRANSans-Bold" w:cs="B Nazanin" w:hint="cs"/>
          <w:sz w:val="26"/>
          <w:szCs w:val="26"/>
          <w:rtl/>
        </w:rPr>
        <w:t>متصدی</w:t>
      </w:r>
      <w:r w:rsidRPr="002B4A2E">
        <w:rPr>
          <w:rFonts w:ascii="IRANSans-Bold" w:cs="B Nazanin"/>
          <w:sz w:val="26"/>
          <w:szCs w:val="26"/>
        </w:rPr>
        <w:t xml:space="preserve"> </w:t>
      </w:r>
      <w:r w:rsidRPr="002B4A2E">
        <w:rPr>
          <w:rFonts w:ascii="IRANSans-Bold" w:cs="B Nazanin" w:hint="cs"/>
          <w:sz w:val="26"/>
          <w:szCs w:val="26"/>
          <w:rtl/>
        </w:rPr>
        <w:t xml:space="preserve">حمل: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چندین</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 در</w:t>
      </w:r>
      <w:r w:rsidRPr="002B4A2E">
        <w:rPr>
          <w:rFonts w:ascii="IRANSans" w:cs="B Nazanin"/>
          <w:sz w:val="26"/>
          <w:szCs w:val="26"/>
        </w:rPr>
        <w:t xml:space="preserve"> </w:t>
      </w:r>
      <w:r w:rsidRPr="002B4A2E">
        <w:rPr>
          <w:rFonts w:ascii="IRANSans" w:cs="B Nazanin" w:hint="cs"/>
          <w:sz w:val="26"/>
          <w:szCs w:val="26"/>
          <w:rtl/>
        </w:rPr>
        <w:t>بخش</w:t>
      </w:r>
      <w:r w:rsidRPr="002B4A2E">
        <w:rPr>
          <w:rFonts w:ascii="IRANSans" w:cs="B Nazanin"/>
          <w:sz w:val="26"/>
          <w:szCs w:val="26"/>
          <w:rtl/>
        </w:rPr>
        <w:softHyphen/>
      </w:r>
      <w:r w:rsidRPr="002B4A2E">
        <w:rPr>
          <w:rFonts w:ascii="IRANSans" w:cs="B Nazanin" w:hint="cs"/>
          <w:sz w:val="26"/>
          <w:szCs w:val="26"/>
          <w:rtl/>
        </w:rPr>
        <w:t>های مختلف</w:t>
      </w:r>
      <w:r w:rsidRPr="002B4A2E">
        <w:rPr>
          <w:rFonts w:ascii="IRANSans" w:cs="B Nazanin"/>
          <w:sz w:val="26"/>
          <w:szCs w:val="26"/>
        </w:rPr>
        <w:t xml:space="preserve"> </w:t>
      </w:r>
      <w:r w:rsidRPr="002B4A2E">
        <w:rPr>
          <w:rFonts w:ascii="IRANSans" w:cs="B Nazanin" w:hint="cs"/>
          <w:sz w:val="26"/>
          <w:szCs w:val="26"/>
          <w:rtl/>
        </w:rPr>
        <w:t>مسیر</w:t>
      </w:r>
      <w:r w:rsidRPr="002B4A2E">
        <w:rPr>
          <w:rFonts w:ascii="IRANSans" w:cs="B Nazanin"/>
          <w:sz w:val="26"/>
          <w:szCs w:val="26"/>
        </w:rPr>
        <w:t xml:space="preserve"> </w:t>
      </w:r>
      <w:r w:rsidRPr="002B4A2E">
        <w:rPr>
          <w:rFonts w:ascii="IRANSans" w:cs="B Nazanin" w:hint="cs"/>
          <w:sz w:val="26"/>
          <w:szCs w:val="26"/>
          <w:rtl/>
        </w:rPr>
        <w:t>دریایی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پذیرد،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مثال،</w:t>
      </w:r>
      <w:r w:rsidRPr="002B4A2E">
        <w:rPr>
          <w:rFonts w:ascii="IRANSans" w:cs="B Nazanin"/>
          <w:sz w:val="26"/>
          <w:szCs w:val="26"/>
        </w:rPr>
        <w:t xml:space="preserve"> </w:t>
      </w:r>
      <w:r w:rsidRPr="002B4A2E">
        <w:rPr>
          <w:rFonts w:ascii="IRANSans" w:cs="B Nazanin" w:hint="cs"/>
          <w:sz w:val="26"/>
          <w:szCs w:val="26"/>
          <w:rtl/>
        </w:rPr>
        <w:t>قسمت</w:t>
      </w:r>
      <w:r w:rsidRPr="002B4A2E">
        <w:rPr>
          <w:rFonts w:ascii="IRANSans" w:cs="B Nazanin"/>
          <w:sz w:val="26"/>
          <w:szCs w:val="26"/>
        </w:rPr>
        <w:t xml:space="preserve"> </w:t>
      </w:r>
      <w:r w:rsidRPr="002B4A2E">
        <w:rPr>
          <w:rFonts w:ascii="IRANSans" w:cs="B Nazanin" w:hint="cs"/>
          <w:sz w:val="26"/>
          <w:szCs w:val="26"/>
          <w:rtl/>
        </w:rPr>
        <w:t>اول</w:t>
      </w:r>
      <w:r w:rsidRPr="002B4A2E">
        <w:rPr>
          <w:rFonts w:ascii="IRANSans" w:cs="B Nazanin"/>
          <w:sz w:val="26"/>
          <w:szCs w:val="26"/>
        </w:rPr>
        <w:t xml:space="preserve"> </w:t>
      </w:r>
      <w:r w:rsidRPr="002B4A2E">
        <w:rPr>
          <w:rFonts w:ascii="IRANSans" w:cs="B Nazanin" w:hint="cs"/>
          <w:sz w:val="26"/>
          <w:szCs w:val="26"/>
          <w:rtl/>
        </w:rPr>
        <w:t>حمل توسط</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اپراتور</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feeder </w:t>
      </w:r>
      <w:r w:rsidRPr="002B4A2E">
        <w:rPr>
          <w:rFonts w:ascii="IRANSans" w:cs="B Nazanin" w:hint="cs"/>
          <w:sz w:val="26"/>
          <w:szCs w:val="26"/>
          <w:rtl/>
        </w:rPr>
        <w:t>(کشتی</w:t>
      </w:r>
      <w:r w:rsidRPr="002B4A2E">
        <w:rPr>
          <w:rFonts w:ascii="IRANSans" w:cs="B Nazanin"/>
          <w:sz w:val="26"/>
          <w:szCs w:val="26"/>
          <w:rtl/>
        </w:rPr>
        <w:softHyphen/>
      </w:r>
      <w:r w:rsidRPr="002B4A2E">
        <w:rPr>
          <w:rFonts w:ascii="IRANSans" w:cs="B Nazanin" w:hint="cs"/>
          <w:sz w:val="26"/>
          <w:szCs w:val="26"/>
          <w:rtl/>
        </w:rPr>
        <w:t>هایی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ترمینال</w:t>
      </w:r>
      <w:r w:rsidRPr="002B4A2E">
        <w:rPr>
          <w:rFonts w:ascii="IRANSans" w:cs="B Nazanin"/>
          <w:sz w:val="26"/>
          <w:szCs w:val="26"/>
        </w:rPr>
        <w:t xml:space="preserve"> </w:t>
      </w:r>
      <w:r w:rsidRPr="002B4A2E">
        <w:rPr>
          <w:rFonts w:ascii="IRANSans" w:cs="B Nazanin" w:hint="cs"/>
          <w:sz w:val="26"/>
          <w:szCs w:val="26"/>
          <w:rtl/>
        </w:rPr>
        <w:t>بندری</w:t>
      </w:r>
      <w:r w:rsidRPr="002B4A2E">
        <w:rPr>
          <w:rFonts w:ascii="IRANSans" w:cs="B Nazanin"/>
          <w:sz w:val="26"/>
          <w:szCs w:val="26"/>
        </w:rPr>
        <w:t xml:space="preserve"> </w:t>
      </w:r>
      <w:r w:rsidRPr="002B4A2E">
        <w:rPr>
          <w:rFonts w:ascii="IRANSans" w:cs="B Nazanin" w:hint="cs"/>
          <w:sz w:val="26"/>
          <w:szCs w:val="26"/>
          <w:rtl/>
        </w:rPr>
        <w:t>جابه</w:t>
      </w:r>
      <w:r w:rsidRPr="002B4A2E">
        <w:rPr>
          <w:rFonts w:ascii="IRANSans" w:cs="B Nazanin"/>
          <w:sz w:val="26"/>
          <w:szCs w:val="26"/>
          <w:rtl/>
        </w:rPr>
        <w:softHyphen/>
      </w:r>
      <w:r w:rsidRPr="002B4A2E">
        <w:rPr>
          <w:rFonts w:ascii="IRANSans" w:cs="B Nazanin" w:hint="cs"/>
          <w:sz w:val="26"/>
          <w:szCs w:val="26"/>
          <w:rtl/>
        </w:rPr>
        <w:t>جا</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کنند</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tl/>
        </w:rPr>
        <w:softHyphen/>
      </w:r>
      <w:r w:rsidRPr="002B4A2E">
        <w:rPr>
          <w:rFonts w:ascii="IRANSans" w:cs="B Nazanin" w:hint="cs"/>
          <w:sz w:val="26"/>
          <w:szCs w:val="26"/>
          <w:rtl/>
        </w:rPr>
        <w:t>های اقیانوس</w:t>
      </w:r>
      <w:r w:rsidRPr="002B4A2E">
        <w:rPr>
          <w:rFonts w:ascii="IRANSans" w:cs="B Nazanin"/>
          <w:sz w:val="26"/>
          <w:szCs w:val="26"/>
          <w:rtl/>
        </w:rPr>
        <w:softHyphen/>
      </w:r>
      <w:r w:rsidRPr="002B4A2E">
        <w:rPr>
          <w:rFonts w:ascii="IRANSans" w:cs="B Nazanin" w:hint="cs"/>
          <w:sz w:val="26"/>
          <w:szCs w:val="26"/>
          <w:rtl/>
        </w:rPr>
        <w:t>پیما</w:t>
      </w:r>
      <w:r w:rsidRPr="002B4A2E">
        <w:rPr>
          <w:rFonts w:ascii="IRANSans" w:cs="B Nazanin"/>
          <w:sz w:val="26"/>
          <w:szCs w:val="26"/>
        </w:rPr>
        <w:t xml:space="preserve"> </w:t>
      </w:r>
      <w:r w:rsidRPr="002B4A2E">
        <w:rPr>
          <w:rFonts w:ascii="IRANSans" w:cs="B Nazanin" w:hint="cs"/>
          <w:sz w:val="26"/>
          <w:szCs w:val="26"/>
          <w:rtl/>
        </w:rPr>
        <w:t>ادامه</w:t>
      </w:r>
      <w:r w:rsidRPr="002B4A2E">
        <w:rPr>
          <w:rFonts w:ascii="IRANSans" w:cs="B Nazanin"/>
          <w:sz w:val="26"/>
          <w:szCs w:val="26"/>
        </w:rPr>
        <w:t xml:space="preserve"> </w:t>
      </w:r>
      <w:r w:rsidRPr="002B4A2E">
        <w:rPr>
          <w:rFonts w:ascii="IRANSans" w:cs="B Nazanin" w:hint="cs"/>
          <w:sz w:val="26"/>
          <w:szCs w:val="26"/>
          <w:rtl/>
        </w:rPr>
        <w:t>مسیر</w:t>
      </w:r>
      <w:r w:rsidRPr="002B4A2E">
        <w:rPr>
          <w:rFonts w:ascii="IRANSans" w:cs="B Nazanin"/>
          <w:sz w:val="26"/>
          <w:szCs w:val="26"/>
        </w:rPr>
        <w:t xml:space="preserve"> </w:t>
      </w:r>
      <w:r w:rsidRPr="002B4A2E">
        <w:rPr>
          <w:rFonts w:ascii="IRANSans" w:cs="B Nazanin" w:hint="cs"/>
          <w:sz w:val="26"/>
          <w:szCs w:val="26"/>
          <w:rtl/>
        </w:rPr>
        <w:t>دهد) از</w:t>
      </w:r>
      <w:r w:rsidRPr="002B4A2E">
        <w:rPr>
          <w:rFonts w:ascii="IRANSans" w:cs="B Nazanin"/>
          <w:sz w:val="26"/>
          <w:szCs w:val="26"/>
        </w:rPr>
        <w:t xml:space="preserve"> </w:t>
      </w:r>
      <w:r w:rsidRPr="002B4A2E">
        <w:rPr>
          <w:rFonts w:ascii="IRANSans" w:cs="B Nazanin" w:hint="cs"/>
          <w:sz w:val="26"/>
          <w:szCs w:val="26"/>
          <w:rtl/>
        </w:rPr>
        <w:t>هنگ</w:t>
      </w:r>
      <w:r w:rsidRPr="002B4A2E">
        <w:rPr>
          <w:rFonts w:ascii="IRANSans" w:cs="B Nazanin"/>
          <w:sz w:val="26"/>
          <w:szCs w:val="26"/>
          <w:rtl/>
        </w:rPr>
        <w:softHyphen/>
      </w:r>
      <w:r w:rsidRPr="002B4A2E">
        <w:rPr>
          <w:rFonts w:ascii="IRANSans" w:cs="B Nazanin" w:hint="cs"/>
          <w:sz w:val="26"/>
          <w:szCs w:val="26"/>
          <w:rtl/>
        </w:rPr>
        <w:t>کنگ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شانگهای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و سپس</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اقیانوس</w:t>
      </w:r>
      <w:r w:rsidRPr="002B4A2E">
        <w:rPr>
          <w:rFonts w:ascii="IRANSans" w:cs="B Nazanin"/>
          <w:sz w:val="26"/>
          <w:szCs w:val="26"/>
          <w:rtl/>
        </w:rPr>
        <w:softHyphen/>
      </w:r>
      <w:r w:rsidRPr="002B4A2E">
        <w:rPr>
          <w:rFonts w:ascii="IRANSans" w:cs="B Nazanin" w:hint="cs"/>
          <w:sz w:val="26"/>
          <w:szCs w:val="26"/>
          <w:rtl/>
        </w:rPr>
        <w:t>پیما</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شانگهای به</w:t>
      </w:r>
      <w:r w:rsidRPr="002B4A2E">
        <w:rPr>
          <w:rFonts w:ascii="IRANSans" w:cs="B Nazanin"/>
          <w:sz w:val="26"/>
          <w:szCs w:val="26"/>
        </w:rPr>
        <w:t xml:space="preserve"> </w:t>
      </w:r>
      <w:r w:rsidRPr="002B4A2E">
        <w:rPr>
          <w:rFonts w:ascii="IRANSans" w:cs="B Nazanin" w:hint="cs"/>
          <w:sz w:val="26"/>
          <w:szCs w:val="26"/>
          <w:rtl/>
        </w:rPr>
        <w:t>بندرعباس انجام می</w:t>
      </w:r>
      <w:r w:rsidRPr="002B4A2E">
        <w:rPr>
          <w:rFonts w:ascii="IRANSans" w:cs="B Nazanin"/>
          <w:sz w:val="26"/>
          <w:szCs w:val="26"/>
          <w:rtl/>
        </w:rPr>
        <w:softHyphen/>
      </w:r>
      <w:r w:rsidRPr="002B4A2E">
        <w:rPr>
          <w:rFonts w:ascii="IRANSans" w:cs="B Nazanin" w:hint="cs"/>
          <w:sz w:val="26"/>
          <w:szCs w:val="26"/>
          <w:rtl/>
        </w:rPr>
        <w:t>شود. سوالی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اینجا</w:t>
      </w:r>
      <w:r w:rsidRPr="002B4A2E">
        <w:rPr>
          <w:rFonts w:ascii="IRANSans" w:cs="B Nazanin"/>
          <w:sz w:val="26"/>
          <w:szCs w:val="26"/>
        </w:rPr>
        <w:t xml:space="preserve"> </w:t>
      </w:r>
      <w:r w:rsidRPr="002B4A2E">
        <w:rPr>
          <w:rFonts w:ascii="IRANSans" w:cs="B Nazanin" w:hint="cs"/>
          <w:sz w:val="26"/>
          <w:szCs w:val="26"/>
          <w:rtl/>
        </w:rPr>
        <w:t>پیش</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آید</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آیا</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هنگ</w:t>
      </w:r>
      <w:r w:rsidRPr="002B4A2E">
        <w:rPr>
          <w:rFonts w:ascii="IRANSans" w:cs="B Nazanin"/>
          <w:sz w:val="26"/>
          <w:szCs w:val="26"/>
          <w:rtl/>
        </w:rPr>
        <w:softHyphen/>
      </w:r>
      <w:r w:rsidRPr="002B4A2E">
        <w:rPr>
          <w:rFonts w:ascii="IRANSans" w:cs="B Nazanin" w:hint="cs"/>
          <w:sz w:val="26"/>
          <w:szCs w:val="26"/>
          <w:rtl/>
        </w:rPr>
        <w:t>کنگ 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شانگهای</w:t>
      </w:r>
      <w:r w:rsidRPr="002B4A2E">
        <w:rPr>
          <w:rFonts w:ascii="IRANSans" w:cs="B Nazanin"/>
          <w:sz w:val="26"/>
          <w:szCs w:val="26"/>
        </w:rPr>
        <w:t xml:space="preserve"> </w:t>
      </w:r>
      <w:r w:rsidRPr="002B4A2E">
        <w:rPr>
          <w:rFonts w:ascii="IRANSans" w:cs="B Nazanin" w:hint="cs"/>
          <w:sz w:val="26"/>
          <w:szCs w:val="26"/>
          <w:rtl/>
        </w:rPr>
        <w:t>؟</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کجا</w:t>
      </w:r>
      <w:r w:rsidRPr="002B4A2E">
        <w:rPr>
          <w:rFonts w:ascii="IRANSans" w:cs="B Nazanin"/>
          <w:sz w:val="26"/>
          <w:szCs w:val="26"/>
        </w:rPr>
        <w:t xml:space="preserve"> </w:t>
      </w:r>
      <w:r w:rsidRPr="002B4A2E">
        <w:rPr>
          <w:rFonts w:ascii="IRANSans" w:cs="B Nazanin" w:hint="cs"/>
          <w:sz w:val="26"/>
          <w:szCs w:val="26"/>
          <w:rtl/>
        </w:rPr>
        <w:t>صورت 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را انجام</w:t>
      </w:r>
      <w:r w:rsidRPr="002B4A2E">
        <w:rPr>
          <w:rFonts w:ascii="IRANSans" w:cs="B Nazanin"/>
          <w:sz w:val="26"/>
          <w:szCs w:val="26"/>
        </w:rPr>
        <w:t xml:space="preserve"> </w:t>
      </w:r>
      <w:r w:rsidRPr="002B4A2E">
        <w:rPr>
          <w:rFonts w:ascii="IRANSans" w:cs="B Nazanin" w:hint="cs"/>
          <w:sz w:val="26"/>
          <w:szCs w:val="26"/>
          <w:rtl/>
        </w:rPr>
        <w:t>داده</w:t>
      </w:r>
      <w:r w:rsidRPr="002B4A2E">
        <w:rPr>
          <w:rFonts w:ascii="IRANSans" w:cs="B Nazanin"/>
          <w:sz w:val="26"/>
          <w:szCs w:val="26"/>
        </w:rPr>
        <w:t xml:space="preserve"> </w:t>
      </w:r>
      <w:r w:rsidRPr="002B4A2E">
        <w:rPr>
          <w:rFonts w:ascii="IRANSans" w:cs="B Nazanin" w:hint="cs"/>
          <w:sz w:val="26"/>
          <w:szCs w:val="26"/>
          <w:rtl/>
        </w:rPr>
        <w:t>باشند.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جایی که</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توافقی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نگرفته</w:t>
      </w:r>
      <w:r w:rsidRPr="002B4A2E">
        <w:rPr>
          <w:rFonts w:ascii="IRANSans" w:cs="B Nazanin"/>
          <w:sz w:val="26"/>
          <w:szCs w:val="26"/>
        </w:rPr>
        <w:t xml:space="preserve"> </w:t>
      </w:r>
      <w:r w:rsidRPr="002B4A2E">
        <w:rPr>
          <w:rFonts w:ascii="IRANSans" w:cs="B Nazanin" w:hint="cs"/>
          <w:sz w:val="26"/>
          <w:szCs w:val="26"/>
          <w:rtl/>
        </w:rPr>
        <w:t xml:space="preserve">است، </w:t>
      </w:r>
      <w:r w:rsidRPr="002B4A2E">
        <w:rPr>
          <w:rFonts w:ascii="IRANSans" w:cs="B Nazanin" w:hint="cs"/>
          <w:sz w:val="26"/>
          <w:szCs w:val="26"/>
          <w:rtl/>
        </w:rPr>
        <w:lastRenderedPageBreak/>
        <w:t>پیش</w:t>
      </w:r>
      <w:r w:rsidRPr="002B4A2E">
        <w:rPr>
          <w:rFonts w:ascii="IRANSans" w:cs="B Nazanin"/>
          <w:sz w:val="26"/>
          <w:szCs w:val="26"/>
        </w:rPr>
        <w:t xml:space="preserve"> </w:t>
      </w:r>
      <w:r w:rsidRPr="002B4A2E">
        <w:rPr>
          <w:rFonts w:ascii="IRANSans" w:cs="B Nazanin" w:hint="cs"/>
          <w:sz w:val="26"/>
          <w:szCs w:val="26"/>
          <w:rtl/>
        </w:rPr>
        <w:t>فرض</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زمانی</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اختیار اولین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کننده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بگیرد،</w:t>
      </w:r>
      <w:r w:rsidRPr="002B4A2E">
        <w:rPr>
          <w:rFonts w:ascii="IRANSans" w:cs="B Nazanin"/>
          <w:sz w:val="26"/>
          <w:szCs w:val="26"/>
        </w:rPr>
        <w:t xml:space="preserve"> </w:t>
      </w:r>
      <w:r w:rsidRPr="002B4A2E">
        <w:rPr>
          <w:rFonts w:ascii="IRANSans" w:cs="B Nazanin" w:hint="cs"/>
          <w:sz w:val="26"/>
          <w:szCs w:val="26"/>
          <w:rtl/>
        </w:rPr>
        <w:t>یعنی،</w:t>
      </w:r>
      <w:r w:rsidRPr="002B4A2E">
        <w:rPr>
          <w:rFonts w:ascii="IRANSans" w:cs="B Nazanin"/>
          <w:sz w:val="26"/>
          <w:szCs w:val="26"/>
        </w:rPr>
        <w:t xml:space="preserve"> </w:t>
      </w:r>
      <w:r w:rsidRPr="002B4A2E">
        <w:rPr>
          <w:rFonts w:ascii="IRANSans" w:cs="B Nazanin" w:hint="cs"/>
          <w:sz w:val="26"/>
          <w:szCs w:val="26"/>
          <w:rtl/>
        </w:rPr>
        <w:t>هنگ</w:t>
      </w:r>
      <w:r w:rsidRPr="002B4A2E">
        <w:rPr>
          <w:rFonts w:ascii="IRANSans" w:cs="B Nazanin"/>
          <w:sz w:val="26"/>
          <w:szCs w:val="26"/>
          <w:rtl/>
        </w:rPr>
        <w:softHyphen/>
      </w:r>
      <w:r w:rsidRPr="002B4A2E">
        <w:rPr>
          <w:rFonts w:ascii="IRANSans" w:cs="B Nazanin" w:hint="cs"/>
          <w:sz w:val="26"/>
          <w:szCs w:val="26"/>
          <w:rtl/>
        </w:rPr>
        <w:t>کنگ،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نتیجه</w:t>
      </w:r>
      <w:r w:rsidRPr="002B4A2E">
        <w:rPr>
          <w:rFonts w:ascii="IRANSans" w:cs="B Nazanin"/>
          <w:sz w:val="26"/>
          <w:szCs w:val="26"/>
        </w:rPr>
        <w:t xml:space="preserve"> </w:t>
      </w:r>
      <w:r w:rsidRPr="002B4A2E">
        <w:rPr>
          <w:rFonts w:ascii="IRANSans" w:cs="B Nazanin" w:hint="cs"/>
          <w:sz w:val="26"/>
          <w:szCs w:val="26"/>
          <w:rtl/>
        </w:rPr>
        <w:t>باعث</w:t>
      </w:r>
      <w:r w:rsidRPr="002B4A2E">
        <w:rPr>
          <w:rFonts w:ascii="IRANSans" w:cs="B Nazanin"/>
          <w:sz w:val="26"/>
          <w:szCs w:val="26"/>
        </w:rPr>
        <w:t xml:space="preserve"> </w:t>
      </w:r>
      <w:r w:rsidRPr="002B4A2E">
        <w:rPr>
          <w:rFonts w:ascii="IRANSans" w:cs="B Nazanin" w:hint="cs"/>
          <w:sz w:val="26"/>
          <w:szCs w:val="26"/>
          <w:rtl/>
        </w:rPr>
        <w:t>افزایش</w:t>
      </w:r>
      <w:r w:rsidRPr="002B4A2E">
        <w:rPr>
          <w:rFonts w:ascii="IRANSans" w:cs="B Nazanin"/>
          <w:sz w:val="26"/>
          <w:szCs w:val="26"/>
        </w:rPr>
        <w:t xml:space="preserve"> </w:t>
      </w:r>
      <w:r w:rsidRPr="002B4A2E">
        <w:rPr>
          <w:rFonts w:ascii="IRANSans" w:cs="B Nazanin" w:hint="cs"/>
          <w:sz w:val="26"/>
          <w:szCs w:val="26"/>
          <w:rtl/>
        </w:rPr>
        <w:t>بازه زمانی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 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طی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بر عهده</w:t>
      </w:r>
      <w:r w:rsidRPr="002B4A2E">
        <w:rPr>
          <w:rFonts w:ascii="IRANSans" w:cs="B Nazanin"/>
          <w:sz w:val="26"/>
          <w:szCs w:val="26"/>
        </w:rPr>
        <w:t xml:space="preserve"> </w:t>
      </w:r>
      <w:r w:rsidRPr="002B4A2E">
        <w:rPr>
          <w:rFonts w:ascii="IRANSans" w:cs="B Nazanin" w:hint="cs"/>
          <w:sz w:val="26"/>
          <w:szCs w:val="26"/>
          <w:rtl/>
        </w:rPr>
        <w:t>خریدار است،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اگر</w:t>
      </w:r>
      <w:r w:rsidRPr="002B4A2E">
        <w:rPr>
          <w:rFonts w:ascii="IRANSans" w:cs="B Nazanin"/>
          <w:sz w:val="26"/>
          <w:szCs w:val="26"/>
        </w:rPr>
        <w:t xml:space="preserve"> </w:t>
      </w:r>
      <w:r w:rsidRPr="002B4A2E">
        <w:rPr>
          <w:rFonts w:ascii="IRANSans" w:cs="B Nazanin" w:hint="cs"/>
          <w:sz w:val="26"/>
          <w:szCs w:val="26"/>
          <w:rtl/>
        </w:rPr>
        <w:t>چنانچه طرفین</w:t>
      </w:r>
      <w:r w:rsidRPr="002B4A2E">
        <w:rPr>
          <w:rFonts w:ascii="IRANSans" w:cs="B Nazanin"/>
          <w:sz w:val="26"/>
          <w:szCs w:val="26"/>
        </w:rPr>
        <w:t xml:space="preserve"> </w:t>
      </w:r>
      <w:r w:rsidRPr="002B4A2E">
        <w:rPr>
          <w:rFonts w:ascii="IRANSans" w:cs="B Nazanin" w:hint="cs"/>
          <w:sz w:val="26"/>
          <w:szCs w:val="26"/>
          <w:rtl/>
        </w:rPr>
        <w:t>بخواهند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مرحله</w:t>
      </w:r>
      <w:r w:rsidRPr="002B4A2E">
        <w:rPr>
          <w:rFonts w:ascii="IRANSans" w:cs="B Nazanin"/>
          <w:sz w:val="26"/>
          <w:szCs w:val="26"/>
        </w:rPr>
        <w:t xml:space="preserve"> </w:t>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بعدتر</w:t>
      </w:r>
      <w:r w:rsidRPr="002B4A2E">
        <w:rPr>
          <w:rFonts w:ascii="IRANSans" w:cs="B Nazanin"/>
          <w:sz w:val="26"/>
          <w:szCs w:val="26"/>
        </w:rPr>
        <w:t xml:space="preserve"> </w:t>
      </w:r>
      <w:r w:rsidRPr="002B4A2E">
        <w:rPr>
          <w:rFonts w:ascii="IRANSans" w:cs="B Nazanin" w:hint="cs"/>
          <w:sz w:val="26"/>
          <w:szCs w:val="26"/>
          <w:rtl/>
        </w:rPr>
        <w:t>از 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مثال</w:t>
      </w:r>
      <w:r w:rsidRPr="002B4A2E">
        <w:rPr>
          <w:rFonts w:ascii="IRANSans" w:cs="B Nazanin"/>
          <w:sz w:val="26"/>
          <w:szCs w:val="26"/>
        </w:rPr>
        <w:t xml:space="preserve"> </w:t>
      </w:r>
      <w:r w:rsidRPr="002B4A2E">
        <w:rPr>
          <w:rFonts w:ascii="IRANSans" w:cs="B Nazanin" w:hint="cs"/>
          <w:sz w:val="26"/>
          <w:szCs w:val="26"/>
          <w:rtl/>
        </w:rPr>
        <w:t>شانگهای)، باید این</w:t>
      </w:r>
      <w:r w:rsidRPr="002B4A2E">
        <w:rPr>
          <w:rFonts w:ascii="IRANSans" w:cs="B Nazanin"/>
          <w:sz w:val="26"/>
          <w:szCs w:val="26"/>
        </w:rPr>
        <w:t xml:space="preserve"> </w:t>
      </w:r>
      <w:r w:rsidRPr="002B4A2E">
        <w:rPr>
          <w:rFonts w:ascii="IRANSans" w:cs="B Nazanin" w:hint="cs"/>
          <w:sz w:val="26"/>
          <w:szCs w:val="26"/>
          <w:rtl/>
        </w:rPr>
        <w:t>مطلب 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خرید</w:t>
      </w:r>
      <w:r w:rsidRPr="002B4A2E">
        <w:rPr>
          <w:rFonts w:ascii="IRANSans" w:cs="B Nazanin"/>
          <w:sz w:val="26"/>
          <w:szCs w:val="26"/>
        </w:rPr>
        <w:t xml:space="preserve"> </w:t>
      </w:r>
      <w:r w:rsidRPr="002B4A2E">
        <w:rPr>
          <w:rFonts w:ascii="IRANSans" w:cs="B Nazanin" w:hint="cs"/>
          <w:sz w:val="26"/>
          <w:szCs w:val="26"/>
          <w:rtl/>
        </w:rPr>
        <w:t>خود</w:t>
      </w:r>
      <w:r w:rsidRPr="002B4A2E">
        <w:rPr>
          <w:rFonts w:ascii="IRANSans" w:cs="B Nazanin"/>
          <w:sz w:val="26"/>
          <w:szCs w:val="26"/>
        </w:rPr>
        <w:t xml:space="preserve"> </w:t>
      </w:r>
      <w:r w:rsidRPr="002B4A2E">
        <w:rPr>
          <w:rFonts w:ascii="IRANSans" w:cs="B Nazanin" w:hint="cs"/>
          <w:sz w:val="26"/>
          <w:szCs w:val="26"/>
          <w:rtl/>
        </w:rPr>
        <w:t>درج</w:t>
      </w:r>
      <w:r w:rsidRPr="002B4A2E">
        <w:rPr>
          <w:rFonts w:ascii="IRANSans" w:cs="B Nazanin"/>
          <w:sz w:val="26"/>
          <w:szCs w:val="26"/>
        </w:rPr>
        <w:t xml:space="preserve"> </w:t>
      </w:r>
      <w:r w:rsidRPr="002B4A2E">
        <w:rPr>
          <w:rFonts w:ascii="IRANSans" w:cs="B Nazanin" w:hint="cs"/>
          <w:sz w:val="26"/>
          <w:szCs w:val="26"/>
          <w:rtl/>
        </w:rPr>
        <w:t xml:space="preserve">کنند.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ح. </w:t>
      </w:r>
      <w:r w:rsidRPr="002B4A2E">
        <w:rPr>
          <w:rFonts w:ascii="IRANSans-Bold" w:cs="B Nazanin" w:hint="cs"/>
          <w:sz w:val="26"/>
          <w:szCs w:val="26"/>
          <w:rtl/>
        </w:rPr>
        <w:t>هزینه</w:t>
      </w:r>
      <w:r w:rsidRPr="002B4A2E">
        <w:rPr>
          <w:rFonts w:ascii="IRANSans-Bold" w:cs="B Nazanin"/>
          <w:sz w:val="26"/>
          <w:szCs w:val="26"/>
          <w:rtl/>
        </w:rPr>
        <w:softHyphen/>
      </w:r>
      <w:r w:rsidRPr="002B4A2E">
        <w:rPr>
          <w:rFonts w:ascii="IRANSans-Bold" w:cs="B Nazanin" w:hint="cs"/>
          <w:sz w:val="26"/>
          <w:szCs w:val="26"/>
          <w:rtl/>
        </w:rPr>
        <w:t>های</w:t>
      </w:r>
      <w:r w:rsidRPr="002B4A2E">
        <w:rPr>
          <w:rFonts w:ascii="IRANSans-Bold" w:cs="B Nazanin"/>
          <w:sz w:val="26"/>
          <w:szCs w:val="26"/>
        </w:rPr>
        <w:t xml:space="preserve"> </w:t>
      </w:r>
      <w:r w:rsidRPr="002B4A2E">
        <w:rPr>
          <w:rFonts w:ascii="IRANSans-Bold" w:cs="B Nazanin" w:hint="cs"/>
          <w:sz w:val="26"/>
          <w:szCs w:val="26"/>
          <w:rtl/>
        </w:rPr>
        <w:t xml:space="preserve">تخلیه: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اساس</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متحمل</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درخصوص</w:t>
      </w:r>
      <w:r w:rsidRPr="002B4A2E">
        <w:rPr>
          <w:rFonts w:ascii="IRANSans" w:cs="B Nazanin"/>
          <w:sz w:val="26"/>
          <w:szCs w:val="26"/>
        </w:rPr>
        <w:t xml:space="preserve"> </w:t>
      </w:r>
      <w:r w:rsidRPr="002B4A2E">
        <w:rPr>
          <w:rFonts w:ascii="IRANSans" w:cs="B Nazanin" w:hint="cs"/>
          <w:sz w:val="26"/>
          <w:szCs w:val="26"/>
          <w:rtl/>
        </w:rPr>
        <w:t>تخلیه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شود، فروشنده</w:t>
      </w:r>
      <w:r w:rsidRPr="002B4A2E">
        <w:rPr>
          <w:rFonts w:ascii="IRANSans" w:cs="B Nazanin"/>
          <w:sz w:val="26"/>
          <w:szCs w:val="26"/>
        </w:rPr>
        <w:t xml:space="preserve"> </w:t>
      </w:r>
      <w:r w:rsidRPr="002B4A2E">
        <w:rPr>
          <w:rFonts w:ascii="IRANSans" w:cs="B Nazanin" w:hint="cs"/>
          <w:sz w:val="26"/>
          <w:szCs w:val="26"/>
          <w:rtl/>
        </w:rPr>
        <w:t>نمی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 صورت</w:t>
      </w:r>
      <w:r w:rsidRPr="002B4A2E">
        <w:rPr>
          <w:rFonts w:ascii="IRANSans" w:cs="B Nazanin"/>
          <w:sz w:val="26"/>
          <w:szCs w:val="26"/>
        </w:rPr>
        <w:t xml:space="preserve"> </w:t>
      </w:r>
      <w:r w:rsidRPr="002B4A2E">
        <w:rPr>
          <w:rFonts w:ascii="IRANSans" w:cs="B Nazanin" w:hint="cs"/>
          <w:sz w:val="26"/>
          <w:szCs w:val="26"/>
          <w:rtl/>
        </w:rPr>
        <w:t>جداگانه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طلب</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مگر اینکه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 xml:space="preserve">باشد.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و. </w:t>
      </w:r>
      <w:r w:rsidRPr="002B4A2E">
        <w:rPr>
          <w:rFonts w:ascii="IRANSans" w:cs="B Nazanin"/>
          <w:sz w:val="26"/>
          <w:szCs w:val="26"/>
          <w:rtl/>
        </w:rPr>
        <w:t>ترخ</w:t>
      </w:r>
      <w:r w:rsidRPr="002B4A2E">
        <w:rPr>
          <w:rFonts w:ascii="IRANSans" w:cs="B Nazanin" w:hint="cs"/>
          <w:sz w:val="26"/>
          <w:szCs w:val="26"/>
          <w:rtl/>
        </w:rPr>
        <w:t>ی</w:t>
      </w:r>
      <w:r w:rsidRPr="002B4A2E">
        <w:rPr>
          <w:rFonts w:ascii="IRANSans" w:cs="B Nazanin" w:hint="eastAsia"/>
          <w:sz w:val="26"/>
          <w:szCs w:val="26"/>
          <w:rtl/>
        </w:rPr>
        <w:t>ص</w:t>
      </w:r>
      <w:r w:rsidRPr="002B4A2E">
        <w:rPr>
          <w:rFonts w:ascii="IRANSans" w:cs="B Nazanin"/>
          <w:sz w:val="26"/>
          <w:szCs w:val="26"/>
          <w:rtl/>
        </w:rPr>
        <w:t xml:space="preserve"> برا</w:t>
      </w:r>
      <w:r w:rsidRPr="002B4A2E">
        <w:rPr>
          <w:rFonts w:ascii="IRANSans" w:cs="B Nazanin" w:hint="cs"/>
          <w:sz w:val="26"/>
          <w:szCs w:val="26"/>
          <w:rtl/>
        </w:rPr>
        <w:t>ی</w:t>
      </w:r>
      <w:r w:rsidRPr="002B4A2E">
        <w:rPr>
          <w:rFonts w:ascii="IRANSans" w:cs="B Nazanin"/>
          <w:sz w:val="26"/>
          <w:szCs w:val="26"/>
          <w:rtl/>
        </w:rPr>
        <w:t xml:space="preserve"> صادرات و واردا</w:t>
      </w:r>
      <w:r w:rsidRPr="002B4A2E">
        <w:rPr>
          <w:rFonts w:ascii="IRANSans" w:cs="B Nazanin" w:hint="cs"/>
          <w:sz w:val="26"/>
          <w:szCs w:val="26"/>
          <w:rtl/>
        </w:rPr>
        <w:t xml:space="preserve">ت: در </w:t>
      </w:r>
      <w:r w:rsidRPr="002B4A2E">
        <w:rPr>
          <w:rFonts w:ascii="IRANSans" w:cs="B Nazanin"/>
          <w:sz w:val="26"/>
          <w:szCs w:val="26"/>
        </w:rPr>
        <w:t>CFR</w:t>
      </w:r>
      <w:r w:rsidRPr="002B4A2E">
        <w:rPr>
          <w:rFonts w:ascii="IRANSans" w:cs="B Nazanin" w:hint="cs"/>
          <w:sz w:val="26"/>
          <w:szCs w:val="26"/>
          <w:rtl/>
        </w:rPr>
        <w:t xml:space="preserve"> فروشنده</w:t>
      </w:r>
      <w:r w:rsidRPr="002B4A2E">
        <w:rPr>
          <w:rFonts w:ascii="IRANSans" w:cs="B Nazanin"/>
          <w:sz w:val="26"/>
          <w:szCs w:val="26"/>
        </w:rPr>
        <w:t xml:space="preserve"> </w:t>
      </w:r>
      <w:r w:rsidRPr="002B4A2E">
        <w:rPr>
          <w:rFonts w:ascii="IRANSans" w:cs="B Nazanin" w:hint="cs"/>
          <w:sz w:val="26"/>
          <w:szCs w:val="26"/>
          <w:rtl/>
        </w:rPr>
        <w:t>باید اگر</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برای صادرات</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نماید.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مسئولیتی در</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ترانزیت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ثالثی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 xml:space="preserve">آنجا عبور </w:t>
      </w:r>
      <w:r w:rsidRPr="002B4A2E">
        <w:rPr>
          <w:rFonts w:ascii="IRANSans" w:cs="B Nazanin"/>
          <w:sz w:val="26"/>
          <w:szCs w:val="26"/>
          <w:rtl/>
        </w:rPr>
        <w:t>م</w:t>
      </w:r>
      <w:r w:rsidRPr="002B4A2E">
        <w:rPr>
          <w:rFonts w:ascii="IRANSans" w:cs="B Nazanin" w:hint="cs"/>
          <w:sz w:val="26"/>
          <w:szCs w:val="26"/>
          <w:rtl/>
        </w:rPr>
        <w:t>ی</w:t>
      </w:r>
      <w:r w:rsidRPr="002B4A2E">
        <w:rPr>
          <w:rFonts w:ascii="IRANSans" w:cs="B Nazanin"/>
          <w:sz w:val="26"/>
          <w:szCs w:val="26"/>
          <w:rtl/>
        </w:rPr>
        <w:softHyphen/>
      </w:r>
      <w:r w:rsidRPr="002B4A2E">
        <w:rPr>
          <w:rFonts w:ascii="IRANSans" w:cs="B Nazanin" w:hint="eastAsia"/>
          <w:sz w:val="26"/>
          <w:szCs w:val="26"/>
          <w:rtl/>
        </w:rPr>
        <w:t>کند</w:t>
      </w:r>
      <w:r w:rsidRPr="002B4A2E">
        <w:rPr>
          <w:rFonts w:ascii="IRANSans" w:cs="B Nazanin"/>
          <w:sz w:val="26"/>
          <w:szCs w:val="26"/>
          <w:rtl/>
        </w:rPr>
        <w:t xml:space="preserve"> </w:t>
      </w:r>
      <w:r w:rsidRPr="002B4A2E">
        <w:rPr>
          <w:rFonts w:ascii="IRANSans" w:cs="B Nazanin" w:hint="cs"/>
          <w:sz w:val="26"/>
          <w:szCs w:val="26"/>
          <w:rtl/>
        </w:rPr>
        <w:t>ی</w:t>
      </w:r>
      <w:r w:rsidRPr="002B4A2E">
        <w:rPr>
          <w:rFonts w:ascii="IRANSans" w:cs="B Nazanin" w:hint="eastAsia"/>
          <w:sz w:val="26"/>
          <w:szCs w:val="26"/>
          <w:rtl/>
        </w:rPr>
        <w:t>ا</w:t>
      </w:r>
      <w:r w:rsidRPr="002B4A2E">
        <w:rPr>
          <w:rFonts w:ascii="IRANSans" w:cs="B Nazanin"/>
          <w:sz w:val="26"/>
          <w:szCs w:val="26"/>
          <w:rtl/>
        </w:rPr>
        <w:t xml:space="preserve"> پرداخت هر</w:t>
      </w:r>
      <w:r w:rsidRPr="002B4A2E">
        <w:rPr>
          <w:rFonts w:ascii="IRANSans" w:cs="B Nazanin" w:hint="cs"/>
          <w:sz w:val="26"/>
          <w:szCs w:val="26"/>
          <w:rtl/>
        </w:rPr>
        <w:t xml:space="preserve"> </w:t>
      </w:r>
      <w:r w:rsidRPr="002B4A2E">
        <w:rPr>
          <w:rFonts w:ascii="IRANSans" w:cs="B Nazanin"/>
          <w:sz w:val="26"/>
          <w:szCs w:val="26"/>
          <w:rtl/>
        </w:rPr>
        <w:t xml:space="preserve">گونه عوارض </w:t>
      </w:r>
      <w:r w:rsidRPr="002B4A2E">
        <w:rPr>
          <w:rFonts w:ascii="IRANSans" w:cs="B Nazanin" w:hint="cs"/>
          <w:sz w:val="26"/>
          <w:szCs w:val="26"/>
          <w:rtl/>
        </w:rPr>
        <w:t>ی</w:t>
      </w:r>
      <w:r w:rsidRPr="002B4A2E">
        <w:rPr>
          <w:rFonts w:ascii="IRANSans" w:cs="B Nazanin" w:hint="eastAsia"/>
          <w:sz w:val="26"/>
          <w:szCs w:val="26"/>
          <w:rtl/>
        </w:rPr>
        <w:t>ا</w:t>
      </w:r>
      <w:r w:rsidRPr="002B4A2E">
        <w:rPr>
          <w:rFonts w:ascii="IRANSans" w:cs="B Nazanin" w:hint="cs"/>
          <w:sz w:val="26"/>
          <w:szCs w:val="26"/>
          <w:rtl/>
        </w:rPr>
        <w:t xml:space="preserve"> </w:t>
      </w:r>
      <w:r w:rsidRPr="002B4A2E">
        <w:rPr>
          <w:rFonts w:ascii="IRANSans" w:cs="B Nazanin" w:hint="eastAsia"/>
          <w:sz w:val="26"/>
          <w:szCs w:val="26"/>
          <w:rtl/>
        </w:rPr>
        <w:t>ا</w:t>
      </w:r>
      <w:r w:rsidRPr="002B4A2E">
        <w:rPr>
          <w:rFonts w:ascii="IRANSans" w:cs="B Nazanin"/>
          <w:sz w:val="26"/>
          <w:szCs w:val="26"/>
          <w:rtl/>
        </w:rPr>
        <w:t>نجام هر</w:t>
      </w:r>
      <w:r w:rsidRPr="002B4A2E">
        <w:rPr>
          <w:rFonts w:ascii="IRANSans" w:cs="B Nazanin" w:hint="cs"/>
          <w:sz w:val="26"/>
          <w:szCs w:val="26"/>
          <w:rtl/>
        </w:rPr>
        <w:t xml:space="preserve"> </w:t>
      </w:r>
      <w:r w:rsidRPr="002B4A2E">
        <w:rPr>
          <w:rFonts w:ascii="IRANSans" w:cs="B Nazanin"/>
          <w:sz w:val="26"/>
          <w:szCs w:val="26"/>
          <w:rtl/>
        </w:rPr>
        <w:t>گونه تشر</w:t>
      </w:r>
      <w:r w:rsidRPr="002B4A2E">
        <w:rPr>
          <w:rFonts w:ascii="IRANSans" w:cs="B Nazanin" w:hint="cs"/>
          <w:sz w:val="26"/>
          <w:szCs w:val="26"/>
          <w:rtl/>
        </w:rPr>
        <w:t>ی</w:t>
      </w:r>
      <w:r w:rsidRPr="002B4A2E">
        <w:rPr>
          <w:rFonts w:ascii="IRANSans" w:cs="B Nazanin" w:hint="eastAsia"/>
          <w:sz w:val="26"/>
          <w:szCs w:val="26"/>
          <w:rtl/>
        </w:rPr>
        <w:t>فات</w:t>
      </w:r>
      <w:r w:rsidRPr="002B4A2E">
        <w:rPr>
          <w:rFonts w:ascii="IRANSans" w:cs="B Nazanin" w:hint="cs"/>
          <w:sz w:val="26"/>
          <w:szCs w:val="26"/>
          <w:rtl/>
        </w:rPr>
        <w:t>ی</w:t>
      </w:r>
      <w:r w:rsidRPr="002B4A2E">
        <w:rPr>
          <w:rFonts w:ascii="IRANSans" w:cs="B Nazanin"/>
          <w:sz w:val="26"/>
          <w:szCs w:val="26"/>
          <w:rtl/>
        </w:rPr>
        <w:t xml:space="preserve"> برا</w:t>
      </w:r>
      <w:r w:rsidRPr="002B4A2E">
        <w:rPr>
          <w:rFonts w:ascii="IRANSans" w:cs="B Nazanin" w:hint="cs"/>
          <w:sz w:val="26"/>
          <w:szCs w:val="26"/>
          <w:rtl/>
        </w:rPr>
        <w:t>ی</w:t>
      </w:r>
      <w:r w:rsidRPr="002B4A2E">
        <w:rPr>
          <w:rFonts w:ascii="IRANSans" w:cs="B Nazanin"/>
          <w:sz w:val="26"/>
          <w:szCs w:val="26"/>
          <w:rtl/>
        </w:rPr>
        <w:t xml:space="preserve"> واردات کالا ندارد</w:t>
      </w:r>
      <w:r w:rsidRPr="002B4A2E">
        <w:rPr>
          <w:rFonts w:ascii="IRANSans" w:cs="B Nazanin" w:hint="cs"/>
          <w:sz w:val="26"/>
          <w:szCs w:val="26"/>
          <w:rtl/>
        </w:rPr>
        <w:t xml:space="preserve">. </w:t>
      </w:r>
    </w:p>
    <w:p w:rsidR="008E2CA8" w:rsidRPr="002B4A2E" w:rsidRDefault="008E2CA8" w:rsidP="008E2CA8">
      <w:pPr>
        <w:bidi/>
        <w:jc w:val="both"/>
        <w:rPr>
          <w:rFonts w:ascii="IRANSans-Bold" w:cs="B Nazanin"/>
          <w:b/>
          <w:bCs/>
          <w:sz w:val="26"/>
          <w:szCs w:val="26"/>
          <w:rtl/>
        </w:rPr>
      </w:pPr>
      <w:r w:rsidRPr="002B4A2E">
        <w:rPr>
          <w:rFonts w:ascii="IRANSans-Bold" w:cs="B Nazanin" w:hint="cs"/>
          <w:b/>
          <w:bCs/>
          <w:sz w:val="26"/>
          <w:szCs w:val="26"/>
          <w:rtl/>
        </w:rPr>
        <w:t xml:space="preserve">11. </w:t>
      </w:r>
      <w:r w:rsidRPr="002B4A2E">
        <w:rPr>
          <w:rFonts w:ascii="IRANSans-Bold" w:cs="B Nazanin"/>
          <w:b/>
          <w:bCs/>
          <w:sz w:val="26"/>
          <w:szCs w:val="26"/>
        </w:rPr>
        <w:t>CIF | Cost and Freight</w:t>
      </w:r>
    </w:p>
    <w:p w:rsidR="008E2CA8" w:rsidRPr="002B4A2E" w:rsidRDefault="008E2CA8" w:rsidP="008E2CA8">
      <w:pPr>
        <w:autoSpaceDE w:val="0"/>
        <w:autoSpaceDN w:val="0"/>
        <w:bidi/>
        <w:adjustRightInd w:val="0"/>
        <w:spacing w:after="0" w:line="240" w:lineRule="auto"/>
        <w:jc w:val="both"/>
        <w:rPr>
          <w:rFonts w:ascii="IRANSans" w:cs="B Nazanin"/>
          <w:sz w:val="26"/>
          <w:szCs w:val="26"/>
        </w:rPr>
      </w:pPr>
      <w:r w:rsidRPr="002B4A2E">
        <w:rPr>
          <w:rFonts w:ascii="IRANSans" w:cs="B Nazanin" w:hint="cs"/>
          <w:sz w:val="26"/>
          <w:szCs w:val="26"/>
          <w:rtl/>
        </w:rPr>
        <w:t>یادداشت</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 xml:space="preserve">توضیحی: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الف. تحویل و ریسک: یعنی</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دهد قرارگرفته</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کشتی یا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کالایی</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تأمین</w:t>
      </w:r>
      <w:r w:rsidRPr="002B4A2E">
        <w:rPr>
          <w:rFonts w:ascii="IRANSans" w:cs="B Nazanin"/>
          <w:sz w:val="26"/>
          <w:szCs w:val="26"/>
        </w:rPr>
        <w:t xml:space="preserve"> </w:t>
      </w:r>
      <w:r w:rsidRPr="002B4A2E">
        <w:rPr>
          <w:rFonts w:ascii="IRANSans" w:cs="B Nazanin" w:hint="cs"/>
          <w:sz w:val="26"/>
          <w:szCs w:val="26"/>
          <w:rtl/>
        </w:rPr>
        <w:t>نماید. ریسک 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 روی</w:t>
      </w:r>
      <w:r w:rsidRPr="002B4A2E">
        <w:rPr>
          <w:rFonts w:ascii="IRANSans" w:cs="B Nazanin"/>
          <w:sz w:val="26"/>
          <w:szCs w:val="26"/>
        </w:rPr>
        <w:t xml:space="preserve"> </w:t>
      </w:r>
      <w:r w:rsidRPr="002B4A2E">
        <w:rPr>
          <w:rFonts w:ascii="IRANSans" w:cs="B Nazanin" w:hint="cs"/>
          <w:sz w:val="26"/>
          <w:szCs w:val="26"/>
          <w:rtl/>
        </w:rPr>
        <w:t>کشتی قرار</w:t>
      </w:r>
      <w:r w:rsidRPr="002B4A2E">
        <w:rPr>
          <w:rFonts w:ascii="IRANSans" w:cs="B Nazanin"/>
          <w:sz w:val="26"/>
          <w:szCs w:val="26"/>
        </w:rPr>
        <w:t xml:space="preserve"> </w:t>
      </w:r>
      <w:r w:rsidRPr="002B4A2E">
        <w:rPr>
          <w:rFonts w:ascii="IRANSans" w:cs="B Nazanin" w:hint="cs"/>
          <w:sz w:val="26"/>
          <w:szCs w:val="26"/>
          <w:rtl/>
        </w:rPr>
        <w:t>بگیرد</w:t>
      </w:r>
      <w:r w:rsidRPr="002B4A2E">
        <w:rPr>
          <w:rFonts w:ascii="IRANSans" w:cs="B Nazanin"/>
          <w:sz w:val="26"/>
          <w:szCs w:val="26"/>
        </w:rPr>
        <w:t xml:space="preserve"> </w:t>
      </w:r>
      <w:r w:rsidRPr="002B4A2E">
        <w:rPr>
          <w:rFonts w:ascii="IRANSans" w:cs="B Nazanin" w:hint="cs"/>
          <w:sz w:val="26"/>
          <w:szCs w:val="26"/>
          <w:rtl/>
        </w:rPr>
        <w:t>به طوری که</w:t>
      </w:r>
      <w:r w:rsidRPr="002B4A2E">
        <w:rPr>
          <w:rFonts w:ascii="IRANSans" w:cs="B Nazanin"/>
          <w:sz w:val="26"/>
          <w:szCs w:val="26"/>
        </w:rPr>
        <w:t xml:space="preserve"> </w:t>
      </w:r>
      <w:r w:rsidRPr="002B4A2E">
        <w:rPr>
          <w:rFonts w:ascii="IRANSans" w:cs="B Nazanin" w:hint="cs"/>
          <w:sz w:val="26"/>
          <w:szCs w:val="26"/>
          <w:rtl/>
        </w:rPr>
        <w:t>حتی</w:t>
      </w:r>
      <w:r w:rsidRPr="002B4A2E">
        <w:rPr>
          <w:rFonts w:ascii="IRANSans" w:cs="B Nazanin"/>
          <w:sz w:val="26"/>
          <w:szCs w:val="26"/>
        </w:rPr>
        <w:t xml:space="preserve">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وضعیت</w:t>
      </w:r>
      <w:r w:rsidRPr="002B4A2E">
        <w:rPr>
          <w:rFonts w:ascii="IRANSans" w:cs="B Nazanin"/>
          <w:sz w:val="26"/>
          <w:szCs w:val="26"/>
        </w:rPr>
        <w:t xml:space="preserve"> </w:t>
      </w:r>
      <w:r w:rsidRPr="002B4A2E">
        <w:rPr>
          <w:rFonts w:ascii="IRANSans" w:cs="B Nazanin" w:hint="cs"/>
          <w:sz w:val="26"/>
          <w:szCs w:val="26"/>
          <w:rtl/>
        </w:rPr>
        <w:t>صحیح</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سالم</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در تعداد</w:t>
      </w:r>
      <w:r w:rsidRPr="002B4A2E">
        <w:rPr>
          <w:rFonts w:ascii="IRANSans" w:cs="B Nazanin"/>
          <w:sz w:val="26"/>
          <w:szCs w:val="26"/>
        </w:rPr>
        <w:t xml:space="preserve"> </w:t>
      </w:r>
      <w:r w:rsidRPr="002B4A2E">
        <w:rPr>
          <w:rFonts w:ascii="IRANSans" w:cs="B Nazanin" w:hint="cs"/>
          <w:sz w:val="26"/>
          <w:szCs w:val="26"/>
          <w:rtl/>
        </w:rPr>
        <w:t>اظهار</w:t>
      </w:r>
      <w:r w:rsidRPr="002B4A2E">
        <w:rPr>
          <w:rFonts w:ascii="IRANSans" w:cs="B Nazanin"/>
          <w:sz w:val="26"/>
          <w:szCs w:val="26"/>
        </w:rPr>
        <w:t xml:space="preserve"> </w:t>
      </w:r>
      <w:r w:rsidRPr="002B4A2E">
        <w:rPr>
          <w:rFonts w:ascii="IRANSans" w:cs="B Nazanin" w:hint="cs"/>
          <w:sz w:val="26"/>
          <w:szCs w:val="26"/>
          <w:rtl/>
        </w:rPr>
        <w:t>شده به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نرسد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اصلاً به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نرسد،</w:t>
      </w:r>
      <w:r w:rsidRPr="002B4A2E">
        <w:rPr>
          <w:rFonts w:ascii="IRANSans" w:cs="B Nazanin"/>
          <w:sz w:val="26"/>
          <w:szCs w:val="26"/>
        </w:rPr>
        <w:t xml:space="preserve"> </w:t>
      </w:r>
      <w:r w:rsidRPr="002B4A2E">
        <w:rPr>
          <w:rFonts w:ascii="IRANSans" w:cs="B Nazanin" w:hint="cs"/>
          <w:sz w:val="26"/>
          <w:szCs w:val="26"/>
          <w:rtl/>
        </w:rPr>
        <w:t>اینگونه</w:t>
      </w:r>
      <w:r w:rsidRPr="002B4A2E">
        <w:rPr>
          <w:rFonts w:ascii="IRANSans" w:cs="B Nazanin"/>
          <w:sz w:val="26"/>
          <w:szCs w:val="26"/>
        </w:rPr>
        <w:t xml:space="preserve"> </w:t>
      </w:r>
      <w:r w:rsidRPr="002B4A2E">
        <w:rPr>
          <w:rFonts w:ascii="IRANSans" w:cs="B Nazanin" w:hint="cs"/>
          <w:sz w:val="26"/>
          <w:szCs w:val="26"/>
          <w:rtl/>
        </w:rPr>
        <w:t>برداشت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که فروشنده</w:t>
      </w:r>
      <w:r w:rsidRPr="002B4A2E">
        <w:rPr>
          <w:rFonts w:ascii="IRANSans" w:cs="B Nazanin"/>
          <w:sz w:val="26"/>
          <w:szCs w:val="26"/>
        </w:rPr>
        <w:t xml:space="preserve"> </w:t>
      </w:r>
      <w:r w:rsidRPr="002B4A2E">
        <w:rPr>
          <w:rFonts w:ascii="IRANSans" w:cs="B Nazanin" w:hint="cs"/>
          <w:sz w:val="26"/>
          <w:szCs w:val="26"/>
          <w:rtl/>
        </w:rPr>
        <w:t>مسئولیت خود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داده</w:t>
      </w:r>
      <w:r w:rsidRPr="002B4A2E">
        <w:rPr>
          <w:rFonts w:ascii="IRANSans" w:cs="B Nazanin"/>
          <w:sz w:val="26"/>
          <w:szCs w:val="26"/>
        </w:rPr>
        <w:t xml:space="preserve"> </w:t>
      </w:r>
      <w:r w:rsidRPr="002B4A2E">
        <w:rPr>
          <w:rFonts w:ascii="IRANSans" w:cs="B Nazanin" w:hint="cs"/>
          <w:sz w:val="26"/>
          <w:szCs w:val="26"/>
          <w:rtl/>
        </w:rPr>
        <w:t>است. در</w:t>
      </w:r>
      <w:r w:rsidRPr="002B4A2E">
        <w:rPr>
          <w:rFonts w:ascii="IRANSans" w:cs="B Nazanin"/>
          <w:sz w:val="26"/>
          <w:szCs w:val="26"/>
        </w:rPr>
        <w:t xml:space="preserve">CIF </w:t>
      </w:r>
      <w:r w:rsidRPr="002B4A2E">
        <w:rPr>
          <w:rFonts w:ascii="IRANSans" w:cs="B Nazanin" w:hint="cs"/>
          <w:sz w:val="26"/>
          <w:szCs w:val="26"/>
          <w:rtl/>
        </w:rPr>
        <w:t xml:space="preserve"> فروشنده هیچ</w:t>
      </w:r>
      <w:r w:rsidRPr="002B4A2E">
        <w:rPr>
          <w:rFonts w:ascii="IRANSans" w:cs="B Nazanin"/>
          <w:sz w:val="26"/>
          <w:szCs w:val="26"/>
        </w:rPr>
        <w:t xml:space="preserve"> </w:t>
      </w:r>
      <w:r w:rsidRPr="002B4A2E">
        <w:rPr>
          <w:rFonts w:ascii="IRANSans" w:cs="B Nazanin" w:hint="cs"/>
          <w:sz w:val="26"/>
          <w:szCs w:val="26"/>
          <w:rtl/>
        </w:rPr>
        <w:t>مسئولیتی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برابر</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درخصوص</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پوشش 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ندارد. بنابراین</w:t>
      </w:r>
      <w:r w:rsidRPr="002B4A2E">
        <w:rPr>
          <w:rFonts w:ascii="IRANSans" w:cs="B Nazanin"/>
          <w:sz w:val="26"/>
          <w:szCs w:val="26"/>
        </w:rPr>
        <w:t xml:space="preserve"> </w:t>
      </w:r>
      <w:r w:rsidRPr="002B4A2E">
        <w:rPr>
          <w:rFonts w:ascii="IRANSans" w:cs="B Nazanin" w:hint="cs"/>
          <w:sz w:val="26"/>
          <w:szCs w:val="26"/>
          <w:rtl/>
        </w:rPr>
        <w:t>به خریدار</w:t>
      </w:r>
      <w:r w:rsidRPr="002B4A2E">
        <w:rPr>
          <w:rFonts w:ascii="IRANSans" w:cs="B Nazanin"/>
          <w:sz w:val="26"/>
          <w:szCs w:val="26"/>
        </w:rPr>
        <w:t xml:space="preserve"> </w:t>
      </w:r>
      <w:r w:rsidRPr="002B4A2E">
        <w:rPr>
          <w:rFonts w:ascii="IRANSans" w:cs="B Nazanin" w:hint="cs"/>
          <w:sz w:val="26"/>
          <w:szCs w:val="26"/>
          <w:rtl/>
        </w:rPr>
        <w:t>توصیه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خود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اقدام</w:t>
      </w:r>
      <w:r w:rsidRPr="002B4A2E">
        <w:rPr>
          <w:rFonts w:ascii="IRANSans" w:cs="B Nazanin"/>
          <w:sz w:val="26"/>
          <w:szCs w:val="26"/>
        </w:rPr>
        <w:t xml:space="preserve"> </w:t>
      </w:r>
      <w:r w:rsidRPr="002B4A2E">
        <w:rPr>
          <w:rFonts w:ascii="IRANSans" w:cs="B Nazanin" w:hint="cs"/>
          <w:sz w:val="26"/>
          <w:szCs w:val="26"/>
          <w:rtl/>
        </w:rPr>
        <w:t>کند</w:t>
      </w:r>
      <w:r w:rsidR="001569D2" w:rsidRPr="002B4A2E">
        <w:rPr>
          <w:rFonts w:ascii="IRANSans" w:cs="B Nazanin" w:hint="cs"/>
          <w:sz w:val="26"/>
          <w:szCs w:val="26"/>
          <w:rtl/>
        </w:rPr>
        <w:t xml:space="preserve"> (شکل 19-2)</w:t>
      </w:r>
      <w:r w:rsidRPr="002B4A2E">
        <w:rPr>
          <w:rFonts w:ascii="IRANSans" w:cs="B Nazanin" w:hint="cs"/>
          <w:sz w:val="26"/>
          <w:szCs w:val="26"/>
          <w:rtl/>
        </w:rPr>
        <w:t xml:space="preserve">. </w:t>
      </w:r>
    </w:p>
    <w:p w:rsidR="008E2CA8" w:rsidRPr="002B4A2E" w:rsidRDefault="008E2CA8" w:rsidP="008E2CA8">
      <w:pPr>
        <w:autoSpaceDE w:val="0"/>
        <w:autoSpaceDN w:val="0"/>
        <w:bidi/>
        <w:adjustRightInd w:val="0"/>
        <w:spacing w:after="0" w:line="240" w:lineRule="auto"/>
        <w:jc w:val="both"/>
        <w:rPr>
          <w:rFonts w:cs="B Nazanin"/>
          <w:sz w:val="26"/>
          <w:szCs w:val="26"/>
          <w:rtl/>
        </w:rPr>
      </w:pPr>
      <w:r w:rsidRPr="002B4A2E">
        <w:rPr>
          <w:rFonts w:ascii="IRANSans" w:cs="B Nazanin" w:hint="cs"/>
          <w:sz w:val="26"/>
          <w:szCs w:val="26"/>
          <w:rtl/>
        </w:rPr>
        <w:lastRenderedPageBreak/>
        <w:t xml:space="preserve"> </w:t>
      </w:r>
      <w:r w:rsidRPr="002B4A2E">
        <w:rPr>
          <w:rFonts w:cs="B Nazanin"/>
          <w:noProof/>
          <w:sz w:val="26"/>
          <w:szCs w:val="26"/>
          <w:rtl/>
        </w:rPr>
        <w:drawing>
          <wp:inline distT="0" distB="0" distL="0" distR="0" wp14:anchorId="061743B0" wp14:editId="458C76DA">
            <wp:extent cx="4324985" cy="1167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E0EBCE.tmp"/>
                    <pic:cNvPicPr/>
                  </pic:nvPicPr>
                  <pic:blipFill>
                    <a:blip r:embed="rId144">
                      <a:extLst>
                        <a:ext uri="{28A0092B-C50C-407E-A947-70E740481C1C}">
                          <a14:useLocalDpi xmlns:a14="http://schemas.microsoft.com/office/drawing/2010/main" val="0"/>
                        </a:ext>
                      </a:extLst>
                    </a:blip>
                    <a:stretch>
                      <a:fillRect/>
                    </a:stretch>
                  </pic:blipFill>
                  <pic:spPr>
                    <a:xfrm>
                      <a:off x="0" y="0"/>
                      <a:ext cx="4324985" cy="1167130"/>
                    </a:xfrm>
                    <a:prstGeom prst="rect">
                      <a:avLst/>
                    </a:prstGeom>
                  </pic:spPr>
                </pic:pic>
              </a:graphicData>
            </a:graphic>
          </wp:inline>
        </w:drawing>
      </w:r>
    </w:p>
    <w:p w:rsidR="008E2CA8" w:rsidRPr="002B4A2E" w:rsidRDefault="001569D2" w:rsidP="00BF17E3">
      <w:pPr>
        <w:bidi/>
        <w:jc w:val="center"/>
        <w:rPr>
          <w:rFonts w:cs="B Nazanin"/>
          <w:sz w:val="26"/>
          <w:szCs w:val="26"/>
        </w:rPr>
      </w:pPr>
      <w:r w:rsidRPr="002B4A2E">
        <w:rPr>
          <w:rFonts w:cs="B Nazanin" w:hint="cs"/>
          <w:sz w:val="26"/>
          <w:szCs w:val="26"/>
          <w:rtl/>
        </w:rPr>
        <w:t xml:space="preserve">شکل 19-2. محل تحویل در </w:t>
      </w:r>
      <w:r w:rsidRPr="002B4A2E">
        <w:rPr>
          <w:rFonts w:cs="B Nazanin"/>
          <w:sz w:val="26"/>
          <w:szCs w:val="26"/>
        </w:rPr>
        <w:t>CI</w:t>
      </w:r>
      <w:r w:rsidR="00BF17E3">
        <w:rPr>
          <w:rFonts w:cs="B Nazanin"/>
          <w:sz w:val="26"/>
          <w:szCs w:val="26"/>
        </w:rPr>
        <w:t>F</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lang w:bidi="fa-IR"/>
        </w:rPr>
        <w:t xml:space="preserve">ب. </w:t>
      </w:r>
      <w:r w:rsidRPr="002B4A2E">
        <w:rPr>
          <w:rFonts w:ascii="IRANSans-Bold" w:cs="B Nazanin" w:hint="cs"/>
          <w:sz w:val="26"/>
          <w:szCs w:val="26"/>
          <w:rtl/>
        </w:rPr>
        <w:t>شیوه</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 xml:space="preserve">و نقل: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قاعده</w:t>
      </w:r>
      <w:r w:rsidRPr="002B4A2E">
        <w:rPr>
          <w:rFonts w:ascii="IRANSans" w:cs="B Nazanin"/>
          <w:sz w:val="26"/>
          <w:szCs w:val="26"/>
        </w:rPr>
        <w:t xml:space="preserve"> </w:t>
      </w:r>
      <w:r w:rsidRPr="002B4A2E">
        <w:rPr>
          <w:rFonts w:ascii="IRANSans" w:cs="B Nazanin" w:hint="cs"/>
          <w:sz w:val="26"/>
          <w:szCs w:val="26"/>
          <w:rtl/>
        </w:rPr>
        <w:t>فقط</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دریایی</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آبراه</w:t>
      </w:r>
      <w:r w:rsidRPr="002B4A2E">
        <w:rPr>
          <w:rFonts w:ascii="IRANSans" w:cs="B Nazanin"/>
          <w:sz w:val="26"/>
          <w:szCs w:val="26"/>
          <w:rtl/>
        </w:rPr>
        <w:softHyphen/>
      </w:r>
      <w:r w:rsidRPr="002B4A2E">
        <w:rPr>
          <w:rFonts w:ascii="IRANSans" w:cs="B Nazanin" w:hint="cs"/>
          <w:sz w:val="26"/>
          <w:szCs w:val="26"/>
          <w:rtl/>
        </w:rPr>
        <w:t>های داخلی</w:t>
      </w:r>
      <w:r w:rsidRPr="002B4A2E">
        <w:rPr>
          <w:rFonts w:ascii="IRANSans" w:cs="B Nazanin"/>
          <w:sz w:val="26"/>
          <w:szCs w:val="26"/>
        </w:rPr>
        <w:t xml:space="preserve"> </w:t>
      </w:r>
      <w:r w:rsidRPr="002B4A2E">
        <w:rPr>
          <w:rFonts w:ascii="IRANSans" w:cs="B Nazanin" w:hint="cs"/>
          <w:sz w:val="26"/>
          <w:szCs w:val="26"/>
          <w:rtl/>
        </w:rPr>
        <w:t>استفاده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در</w:t>
      </w:r>
      <w:r w:rsidRPr="002B4A2E">
        <w:rPr>
          <w:rFonts w:ascii="IRANSans" w:cs="B Nazanin"/>
          <w:sz w:val="26"/>
          <w:szCs w:val="26"/>
        </w:rPr>
        <w:t xml:space="preserve"> </w:t>
      </w:r>
      <w:r w:rsidRPr="002B4A2E">
        <w:rPr>
          <w:rFonts w:ascii="IRANSans" w:cs="B Nazanin" w:hint="cs"/>
          <w:sz w:val="26"/>
          <w:szCs w:val="26"/>
          <w:rtl/>
        </w:rPr>
        <w:t>جایی که</w:t>
      </w:r>
      <w:r w:rsidRPr="002B4A2E">
        <w:rPr>
          <w:rFonts w:ascii="IRANSans" w:cs="B Nazanin"/>
          <w:sz w:val="26"/>
          <w:szCs w:val="26"/>
        </w:rPr>
        <w:t xml:space="preserve"> </w:t>
      </w:r>
      <w:r w:rsidRPr="002B4A2E">
        <w:rPr>
          <w:rFonts w:ascii="IRANSans" w:cs="B Nazanin" w:hint="cs"/>
          <w:sz w:val="26"/>
          <w:szCs w:val="26"/>
          <w:rtl/>
        </w:rPr>
        <w:t>بیشتر</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شیوه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مورد استفاده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بگیرد</w:t>
      </w:r>
      <w:r w:rsidRPr="002B4A2E">
        <w:rPr>
          <w:rFonts w:ascii="IRANSans" w:cs="B Nazanin"/>
          <w:sz w:val="26"/>
          <w:szCs w:val="26"/>
        </w:rPr>
        <w:t xml:space="preserve"> </w:t>
      </w:r>
      <w:r w:rsidRPr="002B4A2E">
        <w:rPr>
          <w:rFonts w:ascii="IRANSans" w:cs="B Nazanin" w:hint="cs"/>
          <w:sz w:val="26"/>
          <w:szCs w:val="26"/>
          <w:rtl/>
        </w:rPr>
        <w:t>که معمولاً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ترمینال</w:t>
      </w:r>
      <w:r w:rsidRPr="002B4A2E">
        <w:rPr>
          <w:rFonts w:ascii="IRANSans" w:cs="B Nazanin"/>
          <w:sz w:val="26"/>
          <w:szCs w:val="26"/>
        </w:rPr>
        <w:t xml:space="preserve"> </w:t>
      </w:r>
      <w:r w:rsidRPr="002B4A2E">
        <w:rPr>
          <w:rFonts w:ascii="IRANSans" w:cs="B Nazanin" w:hint="cs"/>
          <w:sz w:val="26"/>
          <w:szCs w:val="26"/>
          <w:rtl/>
        </w:rPr>
        <w:t>کانتینری تحویل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اینگونه</w:t>
      </w:r>
      <w:r w:rsidRPr="002B4A2E">
        <w:rPr>
          <w:rFonts w:ascii="IRANSans" w:cs="B Nazanin"/>
          <w:sz w:val="26"/>
          <w:szCs w:val="26"/>
        </w:rPr>
        <w:t xml:space="preserve"> </w:t>
      </w:r>
      <w:r w:rsidRPr="002B4A2E">
        <w:rPr>
          <w:rFonts w:ascii="IRANSans" w:cs="B Nazanin" w:hint="cs"/>
          <w:sz w:val="26"/>
          <w:szCs w:val="26"/>
          <w:rtl/>
        </w:rPr>
        <w:t>است، قاعده</w:t>
      </w:r>
      <w:r w:rsidRPr="002B4A2E">
        <w:rPr>
          <w:rFonts w:ascii="IRANSans" w:cs="B Nazanin"/>
          <w:sz w:val="26"/>
          <w:szCs w:val="26"/>
        </w:rPr>
        <w:t xml:space="preserve"> </w:t>
      </w:r>
      <w:r w:rsidRPr="002B4A2E">
        <w:rPr>
          <w:rFonts w:ascii="IRANSans" w:cs="B Nazanin" w:hint="cs"/>
          <w:sz w:val="26"/>
          <w:szCs w:val="26"/>
          <w:rtl/>
        </w:rPr>
        <w:t>درست</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 xml:space="preserve">استفاده </w:t>
      </w:r>
      <w:r w:rsidRPr="002B4A2E">
        <w:rPr>
          <w:rFonts w:ascii="IRANSans" w:cs="B Nazanin"/>
          <w:sz w:val="26"/>
          <w:szCs w:val="26"/>
        </w:rPr>
        <w:t>CIP</w:t>
      </w:r>
      <w:r w:rsidRPr="002B4A2E">
        <w:rPr>
          <w:rFonts w:ascii="IRANSans" w:cs="B Nazanin" w:hint="cs"/>
          <w:sz w:val="26"/>
          <w:szCs w:val="26"/>
          <w:rtl/>
        </w:rPr>
        <w:t xml:space="preserve"> است، نه </w:t>
      </w:r>
      <w:r w:rsidRPr="002B4A2E">
        <w:rPr>
          <w:rFonts w:ascii="IRANSans" w:cs="B Nazanin"/>
          <w:sz w:val="26"/>
          <w:szCs w:val="26"/>
        </w:rPr>
        <w:t>CIF</w:t>
      </w:r>
      <w:r w:rsidRPr="002B4A2E">
        <w:rPr>
          <w:rFonts w:ascii="IRANSans" w:cs="B Nazanin" w:hint="cs"/>
          <w:sz w:val="26"/>
          <w:szCs w:val="26"/>
          <w:rtl/>
        </w:rPr>
        <w:t>.</w:t>
      </w:r>
      <w:r w:rsidRPr="002B4A2E">
        <w:rPr>
          <w:rFonts w:ascii="IRANSans" w:cs="B Nazanin"/>
          <w:sz w:val="26"/>
          <w:szCs w:val="26"/>
        </w:rPr>
        <w:t xml:space="preserve">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ج. </w:t>
      </w:r>
      <w:r w:rsidRPr="002B4A2E">
        <w:rPr>
          <w:rFonts w:ascii="IRANSans-Bold" w:cs="B Nazanin" w:hint="cs"/>
          <w:sz w:val="26"/>
          <w:szCs w:val="26"/>
          <w:rtl/>
        </w:rPr>
        <w:t>تأمین</w:t>
      </w:r>
      <w:r w:rsidRPr="002B4A2E">
        <w:rPr>
          <w:rFonts w:ascii="IRANSans-Bold" w:cs="B Nazanin"/>
          <w:sz w:val="26"/>
          <w:szCs w:val="26"/>
        </w:rPr>
        <w:t xml:space="preserve"> </w:t>
      </w:r>
      <w:r w:rsidRPr="002B4A2E">
        <w:rPr>
          <w:rFonts w:ascii="IRANSans-Bold" w:cs="B Nazanin" w:hint="cs"/>
          <w:sz w:val="26"/>
          <w:szCs w:val="26"/>
          <w:rtl/>
        </w:rPr>
        <w:t>کالایی</w:t>
      </w:r>
      <w:r w:rsidRPr="002B4A2E">
        <w:rPr>
          <w:rFonts w:ascii="IRANSans-Bold" w:cs="B Nazanin"/>
          <w:sz w:val="26"/>
          <w:szCs w:val="26"/>
        </w:rPr>
        <w:t xml:space="preserve"> </w:t>
      </w:r>
      <w:r w:rsidRPr="002B4A2E">
        <w:rPr>
          <w:rFonts w:ascii="IRANSans-Bold" w:cs="B Nazanin" w:hint="cs"/>
          <w:sz w:val="26"/>
          <w:szCs w:val="26"/>
          <w:rtl/>
        </w:rPr>
        <w:t>که</w:t>
      </w:r>
      <w:r w:rsidRPr="002B4A2E">
        <w:rPr>
          <w:rFonts w:ascii="IRANSans-Bold" w:cs="B Nazanin"/>
          <w:sz w:val="26"/>
          <w:szCs w:val="26"/>
        </w:rPr>
        <w:t xml:space="preserve"> </w:t>
      </w:r>
      <w:r w:rsidRPr="002B4A2E">
        <w:rPr>
          <w:rFonts w:ascii="IRANSans-Bold" w:cs="B Nazanin" w:hint="cs"/>
          <w:sz w:val="26"/>
          <w:szCs w:val="26"/>
          <w:rtl/>
        </w:rPr>
        <w:t>تحت</w:t>
      </w:r>
      <w:r w:rsidRPr="002B4A2E">
        <w:rPr>
          <w:rFonts w:ascii="IRANSans-Bold" w:cs="B Nazanin"/>
          <w:sz w:val="26"/>
          <w:szCs w:val="26"/>
        </w:rPr>
        <w:t xml:space="preserve"> </w:t>
      </w:r>
      <w:r w:rsidRPr="002B4A2E">
        <w:rPr>
          <w:rFonts w:ascii="IRANSans-Bold" w:cs="B Nazanin" w:hint="cs"/>
          <w:sz w:val="26"/>
          <w:szCs w:val="26"/>
          <w:rtl/>
        </w:rPr>
        <w:t>این</w:t>
      </w:r>
      <w:r w:rsidRPr="002B4A2E">
        <w:rPr>
          <w:rFonts w:ascii="IRANSans-Bold" w:cs="B Nazanin"/>
          <w:sz w:val="26"/>
          <w:szCs w:val="26"/>
        </w:rPr>
        <w:t xml:space="preserve"> </w:t>
      </w:r>
      <w:r w:rsidRPr="002B4A2E">
        <w:rPr>
          <w:rFonts w:ascii="IRANSans-Bold" w:cs="B Nazanin" w:hint="cs"/>
          <w:sz w:val="26"/>
          <w:szCs w:val="26"/>
          <w:rtl/>
        </w:rPr>
        <w:t>قاعده</w:t>
      </w:r>
      <w:r w:rsidRPr="002B4A2E">
        <w:rPr>
          <w:rFonts w:ascii="IRANSans-Bold" w:cs="B Nazanin"/>
          <w:sz w:val="26"/>
          <w:szCs w:val="26"/>
        </w:rPr>
        <w:t xml:space="preserve"> </w:t>
      </w:r>
      <w:r w:rsidRPr="002B4A2E">
        <w:rPr>
          <w:rFonts w:ascii="IRANSans-Bold" w:cs="B Nazanin" w:hint="cs"/>
          <w:sz w:val="26"/>
          <w:szCs w:val="26"/>
          <w:rtl/>
        </w:rPr>
        <w:t>تحویل</w:t>
      </w:r>
      <w:r w:rsidRPr="002B4A2E">
        <w:rPr>
          <w:rFonts w:ascii="IRANSans-Bold" w:cs="B Nazanin"/>
          <w:sz w:val="26"/>
          <w:szCs w:val="26"/>
        </w:rPr>
        <w:t xml:space="preserve"> </w:t>
      </w:r>
      <w:r w:rsidRPr="002B4A2E">
        <w:rPr>
          <w:rFonts w:ascii="IRANSans-Bold" w:cs="B Nazanin" w:hint="cs"/>
          <w:sz w:val="26"/>
          <w:szCs w:val="26"/>
          <w:rtl/>
        </w:rPr>
        <w:t>شده</w:t>
      </w:r>
      <w:r w:rsidRPr="002B4A2E">
        <w:rPr>
          <w:rFonts w:ascii="IRANSans-Bold" w:cs="B Nazanin"/>
          <w:sz w:val="26"/>
          <w:szCs w:val="26"/>
        </w:rPr>
        <w:t xml:space="preserve"> </w:t>
      </w:r>
      <w:r w:rsidRPr="002B4A2E">
        <w:rPr>
          <w:rFonts w:ascii="IRANSans-Bold" w:cs="B Nazanin" w:hint="cs"/>
          <w:sz w:val="26"/>
          <w:szCs w:val="26"/>
          <w:rtl/>
        </w:rPr>
        <w:t xml:space="preserve">است: </w:t>
      </w:r>
      <w:r w:rsidRPr="002B4A2E">
        <w:rPr>
          <w:rFonts w:ascii="IRANSans" w:cs="B Nazanin" w:hint="cs"/>
          <w:sz w:val="26"/>
          <w:szCs w:val="26"/>
          <w:rtl/>
        </w:rPr>
        <w:t>ارجاع</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واژه</w:t>
      </w:r>
      <w:r w:rsidRPr="002B4A2E">
        <w:rPr>
          <w:rFonts w:ascii="IRANSans" w:cs="B Nazanin"/>
          <w:sz w:val="26"/>
          <w:szCs w:val="26"/>
        </w:rPr>
        <w:t xml:space="preserve"> </w:t>
      </w:r>
      <w:r w:rsidRPr="002B4A2E">
        <w:rPr>
          <w:rFonts w:ascii="IRANSans" w:cs="B Nazanin" w:hint="cs"/>
          <w:sz w:val="26"/>
          <w:szCs w:val="26"/>
          <w:rtl/>
        </w:rPr>
        <w:t>تأمین در اینجا</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موضوع</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چندباره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زنجیره</w:t>
      </w:r>
      <w:r w:rsidRPr="002B4A2E">
        <w:rPr>
          <w:rFonts w:ascii="IRANSans" w:cs="B Nazanin"/>
          <w:sz w:val="26"/>
          <w:szCs w:val="26"/>
        </w:rPr>
        <w:t xml:space="preserve"> </w:t>
      </w:r>
      <w:r w:rsidRPr="002B4A2E">
        <w:rPr>
          <w:rFonts w:ascii="IRANSans" w:cs="B Nazanin" w:hint="cs"/>
          <w:sz w:val="26"/>
          <w:szCs w:val="26"/>
          <w:rtl/>
        </w:rPr>
        <w:t>سریالی</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معطوف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طی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اولیه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جریان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فروشد و</w:t>
      </w:r>
      <w:r w:rsidRPr="002B4A2E">
        <w:rPr>
          <w:rFonts w:ascii="IRANSans" w:cs="B Nazanin"/>
          <w:sz w:val="26"/>
          <w:szCs w:val="26"/>
        </w:rPr>
        <w:t xml:space="preserve"> </w:t>
      </w:r>
      <w:r w:rsidRPr="002B4A2E">
        <w:rPr>
          <w:rFonts w:ascii="IRANSans" w:cs="B Nazanin" w:hint="cs"/>
          <w:sz w:val="26"/>
          <w:szCs w:val="26"/>
          <w:rtl/>
        </w:rPr>
        <w:t>خودش</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نقش</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 xml:space="preserve">گیرد.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د. </w:t>
      </w:r>
      <w:r w:rsidRPr="002B4A2E">
        <w:rPr>
          <w:rFonts w:ascii="IRANSans" w:cs="B Nazanin"/>
          <w:sz w:val="26"/>
          <w:szCs w:val="26"/>
          <w:rtl/>
        </w:rPr>
        <w:t>بنادر تحو</w:t>
      </w:r>
      <w:r w:rsidRPr="002B4A2E">
        <w:rPr>
          <w:rFonts w:ascii="IRANSans" w:cs="B Nazanin" w:hint="cs"/>
          <w:sz w:val="26"/>
          <w:szCs w:val="26"/>
          <w:rtl/>
        </w:rPr>
        <w:t>ی</w:t>
      </w:r>
      <w:r w:rsidRPr="002B4A2E">
        <w:rPr>
          <w:rFonts w:ascii="IRANSans" w:cs="B Nazanin" w:hint="eastAsia"/>
          <w:sz w:val="26"/>
          <w:szCs w:val="26"/>
          <w:rtl/>
        </w:rPr>
        <w:t>ل</w:t>
      </w:r>
      <w:r w:rsidRPr="002B4A2E">
        <w:rPr>
          <w:rFonts w:ascii="IRANSans" w:cs="B Nazanin"/>
          <w:sz w:val="26"/>
          <w:szCs w:val="26"/>
          <w:rtl/>
        </w:rPr>
        <w:t xml:space="preserve"> و مقص</w:t>
      </w:r>
      <w:r w:rsidRPr="002B4A2E">
        <w:rPr>
          <w:rFonts w:ascii="IRANSans" w:cs="B Nazanin" w:hint="cs"/>
          <w:sz w:val="26"/>
          <w:szCs w:val="26"/>
          <w:rtl/>
        </w:rPr>
        <w:t xml:space="preserve">د: در </w:t>
      </w:r>
      <w:r w:rsidRPr="002B4A2E">
        <w:rPr>
          <w:rFonts w:ascii="IRANSans" w:cs="B Nazanin"/>
          <w:sz w:val="26"/>
          <w:szCs w:val="26"/>
        </w:rPr>
        <w:t>CIF</w:t>
      </w:r>
      <w:r w:rsidRPr="002B4A2E">
        <w:rPr>
          <w:rFonts w:ascii="IRANSans" w:cs="B Nazanin" w:hint="cs"/>
          <w:sz w:val="26"/>
          <w:szCs w:val="26"/>
          <w:rtl/>
        </w:rPr>
        <w:t xml:space="preserve"> دو</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اهمیت</w:t>
      </w:r>
      <w:r w:rsidRPr="002B4A2E">
        <w:rPr>
          <w:rFonts w:ascii="IRANSans" w:cs="B Nazanin"/>
          <w:sz w:val="26"/>
          <w:szCs w:val="26"/>
        </w:rPr>
        <w:t xml:space="preserve"> </w:t>
      </w:r>
      <w:r w:rsidRPr="002B4A2E">
        <w:rPr>
          <w:rFonts w:ascii="IRANSans" w:cs="B Nazanin" w:hint="cs"/>
          <w:sz w:val="26"/>
          <w:szCs w:val="26"/>
          <w:rtl/>
        </w:rPr>
        <w:t>ویژه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دارند؛ بندری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تحویل کالا</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بندری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به عنوان</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 مورد</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است. 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 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تأمین</w:t>
      </w:r>
      <w:r w:rsidRPr="002B4A2E">
        <w:rPr>
          <w:rFonts w:ascii="IRANSans" w:cs="B Nazanin"/>
          <w:sz w:val="26"/>
          <w:szCs w:val="26"/>
        </w:rPr>
        <w:t xml:space="preserve"> </w:t>
      </w:r>
      <w:r w:rsidRPr="002B4A2E">
        <w:rPr>
          <w:rFonts w:ascii="IRANSans" w:cs="B Nazanin" w:hint="cs"/>
          <w:sz w:val="26"/>
          <w:szCs w:val="26"/>
          <w:rtl/>
        </w:rPr>
        <w:t>کالایی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گونه تحویل</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 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 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حمل و نقل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تحویل تا</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با 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ببندد. بنابراین،</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مثال،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مبداء که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بندر است برای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مقصد که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دیگر است روی</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قرار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 در</w:t>
      </w:r>
      <w:r w:rsidRPr="002B4A2E">
        <w:rPr>
          <w:rFonts w:ascii="IRANSans" w:cs="B Nazanin"/>
          <w:sz w:val="26"/>
          <w:szCs w:val="26"/>
        </w:rPr>
        <w:t xml:space="preserve"> </w:t>
      </w:r>
      <w:r w:rsidRPr="002B4A2E">
        <w:rPr>
          <w:rFonts w:ascii="IRANSans" w:cs="B Nazanin" w:hint="cs"/>
          <w:sz w:val="26"/>
          <w:szCs w:val="26"/>
          <w:rtl/>
        </w:rPr>
        <w:t>اینجا تحویل</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بارگیری</w:t>
      </w:r>
      <w:r w:rsidRPr="002B4A2E">
        <w:rPr>
          <w:rFonts w:ascii="IRANSans" w:cs="B Nazanin"/>
          <w:sz w:val="26"/>
          <w:szCs w:val="26"/>
        </w:rPr>
        <w:t xml:space="preserve"> </w:t>
      </w:r>
      <w:r w:rsidRPr="002B4A2E">
        <w:rPr>
          <w:rFonts w:ascii="IRANSans" w:cs="B Nazanin" w:hint="cs"/>
          <w:sz w:val="26"/>
          <w:szCs w:val="26"/>
          <w:rtl/>
        </w:rPr>
        <w:t>شدن</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مبداء انجام</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به همراه</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 فروشنده 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مبداء تا مقصد را</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 xml:space="preserve">ببندد.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lastRenderedPageBreak/>
        <w:t xml:space="preserve">ه. </w:t>
      </w:r>
      <w:r w:rsidRPr="002B4A2E">
        <w:rPr>
          <w:rFonts w:ascii="IRANSans-Bold" w:cs="B Nazanin" w:hint="cs"/>
          <w:sz w:val="26"/>
          <w:szCs w:val="26"/>
          <w:rtl/>
        </w:rPr>
        <w:t>آیا</w:t>
      </w:r>
      <w:r w:rsidRPr="002B4A2E">
        <w:rPr>
          <w:rFonts w:ascii="IRANSans-Bold" w:cs="B Nazanin"/>
          <w:sz w:val="26"/>
          <w:szCs w:val="26"/>
        </w:rPr>
        <w:t xml:space="preserve"> </w:t>
      </w:r>
      <w:r w:rsidRPr="002B4A2E">
        <w:rPr>
          <w:rFonts w:ascii="IRANSans-Bold" w:cs="B Nazanin" w:hint="cs"/>
          <w:sz w:val="26"/>
          <w:szCs w:val="26"/>
          <w:rtl/>
        </w:rPr>
        <w:t>بندر</w:t>
      </w:r>
      <w:r w:rsidRPr="002B4A2E">
        <w:rPr>
          <w:rFonts w:ascii="IRANSans-Bold" w:cs="B Nazanin"/>
          <w:sz w:val="26"/>
          <w:szCs w:val="26"/>
        </w:rPr>
        <w:t xml:space="preserve"> </w:t>
      </w:r>
      <w:r w:rsidRPr="002B4A2E">
        <w:rPr>
          <w:rFonts w:ascii="IRANSans-Bold" w:cs="B Nazanin" w:hint="cs"/>
          <w:sz w:val="26"/>
          <w:szCs w:val="26"/>
          <w:rtl/>
        </w:rPr>
        <w:t>حمل</w:t>
      </w:r>
      <w:r w:rsidRPr="002B4A2E">
        <w:rPr>
          <w:rFonts w:ascii="IRANSans-Bold" w:cs="B Nazanin"/>
          <w:sz w:val="26"/>
          <w:szCs w:val="26"/>
        </w:rPr>
        <w:t xml:space="preserve"> </w:t>
      </w:r>
      <w:r w:rsidRPr="002B4A2E">
        <w:rPr>
          <w:rFonts w:ascii="IRANSans-Bold" w:cs="B Nazanin" w:hint="cs"/>
          <w:sz w:val="26"/>
          <w:szCs w:val="26"/>
          <w:rtl/>
        </w:rPr>
        <w:t>باید حتما</w:t>
      </w:r>
      <w:r w:rsidRPr="002B4A2E">
        <w:rPr>
          <w:rFonts w:ascii="IRANSans-Bold" w:cs="B Nazanin"/>
          <w:sz w:val="26"/>
          <w:szCs w:val="26"/>
        </w:rPr>
        <w:t xml:space="preserve"> </w:t>
      </w:r>
      <w:r w:rsidRPr="002B4A2E">
        <w:rPr>
          <w:rFonts w:ascii="IRANSans-Bold" w:cs="B Nazanin" w:hint="cs"/>
          <w:sz w:val="26"/>
          <w:szCs w:val="26"/>
          <w:rtl/>
        </w:rPr>
        <w:t>نام</w:t>
      </w:r>
      <w:r w:rsidRPr="002B4A2E">
        <w:rPr>
          <w:rFonts w:ascii="IRANSans-Bold" w:cs="B Nazanin"/>
          <w:sz w:val="26"/>
          <w:szCs w:val="26"/>
        </w:rPr>
        <w:t xml:space="preserve"> </w:t>
      </w:r>
      <w:r w:rsidRPr="002B4A2E">
        <w:rPr>
          <w:rFonts w:ascii="IRANSans-Bold" w:cs="B Nazanin" w:hint="cs"/>
          <w:sz w:val="26"/>
          <w:szCs w:val="26"/>
          <w:rtl/>
        </w:rPr>
        <w:t>برده</w:t>
      </w:r>
      <w:r w:rsidRPr="002B4A2E">
        <w:rPr>
          <w:rFonts w:ascii="IRANSans-Bold" w:cs="B Nazanin"/>
          <w:sz w:val="26"/>
          <w:szCs w:val="26"/>
        </w:rPr>
        <w:t xml:space="preserve"> </w:t>
      </w:r>
      <w:r w:rsidRPr="002B4A2E">
        <w:rPr>
          <w:rFonts w:ascii="IRANSans-Bold" w:cs="B Nazanin" w:hint="cs"/>
          <w:sz w:val="26"/>
          <w:szCs w:val="26"/>
          <w:rtl/>
        </w:rPr>
        <w:t>شود؟</w:t>
      </w:r>
      <w:r w:rsidRPr="002B4A2E">
        <w:rPr>
          <w:rFonts w:ascii="IRANSans-Bold" w:cs="B Nazanin"/>
          <w:b/>
          <w:bCs/>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 فروش</w:t>
      </w:r>
      <w:r w:rsidRPr="002B4A2E">
        <w:rPr>
          <w:rFonts w:ascii="IRANSans" w:cs="B Nazanin"/>
          <w:sz w:val="26"/>
          <w:szCs w:val="26"/>
        </w:rPr>
        <w:t xml:space="preserve"> </w:t>
      </w:r>
      <w:r w:rsidRPr="002B4A2E">
        <w:rPr>
          <w:rFonts w:ascii="IRANSans" w:cs="B Nazanin" w:hint="cs"/>
          <w:sz w:val="26"/>
          <w:szCs w:val="26"/>
          <w:rtl/>
        </w:rPr>
        <w:t>همیشه</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ریسک 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نشود. اگر</w:t>
      </w:r>
      <w:r w:rsidRPr="002B4A2E">
        <w:rPr>
          <w:rFonts w:ascii="IRANSans" w:cs="B Nazanin"/>
          <w:sz w:val="26"/>
          <w:szCs w:val="26"/>
        </w:rPr>
        <w:t xml:space="preserve"> </w:t>
      </w:r>
      <w:r w:rsidRPr="002B4A2E">
        <w:rPr>
          <w:rFonts w:ascii="IRANSans" w:cs="B Nazanin" w:hint="cs"/>
          <w:sz w:val="26"/>
          <w:szCs w:val="26"/>
          <w:rtl/>
        </w:rPr>
        <w:t>بندر حمل</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حائز</w:t>
      </w:r>
      <w:r w:rsidRPr="002B4A2E">
        <w:rPr>
          <w:rFonts w:ascii="IRANSans" w:cs="B Nazanin"/>
          <w:sz w:val="26"/>
          <w:szCs w:val="26"/>
        </w:rPr>
        <w:t xml:space="preserve"> </w:t>
      </w:r>
      <w:r w:rsidRPr="002B4A2E">
        <w:rPr>
          <w:rFonts w:ascii="IRANSans" w:cs="B Nazanin" w:hint="cs"/>
          <w:sz w:val="26"/>
          <w:szCs w:val="26"/>
          <w:rtl/>
        </w:rPr>
        <w:t>اهمیت</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البته</w:t>
      </w:r>
      <w:r w:rsidRPr="002B4A2E">
        <w:rPr>
          <w:rFonts w:ascii="IRANSans" w:cs="B Nazanin"/>
          <w:sz w:val="26"/>
          <w:szCs w:val="26"/>
        </w:rPr>
        <w:t xml:space="preserve">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واقعاً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گونه باشد،</w:t>
      </w:r>
      <w:r w:rsidRPr="002B4A2E">
        <w:rPr>
          <w:rFonts w:ascii="IRANSans" w:cs="B Nazanin"/>
          <w:sz w:val="26"/>
          <w:szCs w:val="26"/>
        </w:rPr>
        <w:t xml:space="preserve"> </w:t>
      </w:r>
      <w:r w:rsidRPr="002B4A2E">
        <w:rPr>
          <w:rFonts w:ascii="IRANSans" w:cs="B Nazanin" w:hint="cs"/>
          <w:sz w:val="26"/>
          <w:szCs w:val="26"/>
          <w:rtl/>
        </w:rPr>
        <w:t>مثلاً</w:t>
      </w:r>
      <w:r w:rsidRPr="002B4A2E">
        <w:rPr>
          <w:rFonts w:ascii="IRANSans" w:cs="B Nazanin"/>
          <w:sz w:val="26"/>
          <w:szCs w:val="26"/>
        </w:rPr>
        <w:t xml:space="preserve"> </w:t>
      </w:r>
      <w:r w:rsidRPr="002B4A2E">
        <w:rPr>
          <w:rFonts w:ascii="IRANSans" w:cs="B Nazanin" w:hint="cs"/>
          <w:sz w:val="26"/>
          <w:szCs w:val="26"/>
          <w:rtl/>
        </w:rPr>
        <w:t>وقتی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خواهد</w:t>
      </w:r>
      <w:r w:rsidRPr="002B4A2E">
        <w:rPr>
          <w:rFonts w:ascii="IRANSans" w:cs="B Nazanin"/>
          <w:sz w:val="26"/>
          <w:szCs w:val="26"/>
        </w:rPr>
        <w:t xml:space="preserve"> </w:t>
      </w:r>
      <w:r w:rsidRPr="002B4A2E">
        <w:rPr>
          <w:rFonts w:ascii="IRANSans" w:cs="B Nazanin" w:hint="cs"/>
          <w:sz w:val="26"/>
          <w:szCs w:val="26"/>
          <w:rtl/>
        </w:rPr>
        <w:t>مطمئن</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بخش</w:t>
      </w:r>
      <w:r w:rsidRPr="002B4A2E">
        <w:rPr>
          <w:rFonts w:ascii="IRANSans" w:cs="B Nazanin"/>
          <w:sz w:val="26"/>
          <w:szCs w:val="26"/>
        </w:rPr>
        <w:t xml:space="preserve"> </w:t>
      </w:r>
      <w:r w:rsidRPr="002B4A2E">
        <w:rPr>
          <w:rFonts w:ascii="IRANSans" w:cs="B Nazanin" w:hint="cs"/>
          <w:sz w:val="26"/>
          <w:szCs w:val="26"/>
          <w:rtl/>
        </w:rPr>
        <w:t>کرایه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که در</w:t>
      </w:r>
      <w:r w:rsidRPr="002B4A2E">
        <w:rPr>
          <w:rFonts w:ascii="IRANSans" w:cs="B Nazanin"/>
          <w:sz w:val="26"/>
          <w:szCs w:val="26"/>
        </w:rPr>
        <w:t xml:space="preserve"> </w:t>
      </w:r>
      <w:r w:rsidRPr="002B4A2E">
        <w:rPr>
          <w:rFonts w:ascii="IRANSans" w:cs="B Nazanin" w:hint="cs"/>
          <w:sz w:val="26"/>
          <w:szCs w:val="26"/>
          <w:rtl/>
        </w:rPr>
        <w:t>قیمت</w:t>
      </w:r>
      <w:r w:rsidRPr="002B4A2E">
        <w:rPr>
          <w:rFonts w:ascii="IRANSans" w:cs="B Nazanin"/>
          <w:sz w:val="26"/>
          <w:szCs w:val="26"/>
        </w:rPr>
        <w:t xml:space="preserve"> </w:t>
      </w:r>
      <w:r w:rsidRPr="002B4A2E">
        <w:rPr>
          <w:rFonts w:ascii="IRANSans" w:cs="B Nazanin" w:hint="cs"/>
          <w:sz w:val="26"/>
          <w:szCs w:val="26"/>
          <w:rtl/>
        </w:rPr>
        <w:t>گنجانده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عددی</w:t>
      </w:r>
      <w:r w:rsidRPr="002B4A2E">
        <w:rPr>
          <w:rFonts w:ascii="IRANSans" w:cs="B Nazanin"/>
          <w:sz w:val="26"/>
          <w:szCs w:val="26"/>
        </w:rPr>
        <w:t xml:space="preserve"> </w:t>
      </w:r>
      <w:r w:rsidRPr="002B4A2E">
        <w:rPr>
          <w:rFonts w:ascii="IRANSans" w:cs="B Nazanin" w:hint="cs"/>
          <w:sz w:val="26"/>
          <w:szCs w:val="26"/>
          <w:rtl/>
        </w:rPr>
        <w:t>منطقی</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w:t>
      </w:r>
      <w:r w:rsidRPr="002B4A2E">
        <w:rPr>
          <w:rFonts w:ascii="IRANSans" w:cs="B Nazanin"/>
          <w:sz w:val="26"/>
          <w:szCs w:val="26"/>
        </w:rPr>
        <w:t xml:space="preserve"> </w:t>
      </w:r>
      <w:r w:rsidRPr="002B4A2E">
        <w:rPr>
          <w:rFonts w:ascii="IRANSans" w:cs="B Nazanin" w:hint="cs"/>
          <w:sz w:val="26"/>
          <w:szCs w:val="26"/>
          <w:rtl/>
        </w:rPr>
        <w:t>توصیه 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 xml:space="preserve">کنند.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کردن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تخلیه: به</w:t>
      </w:r>
      <w:r w:rsidRPr="002B4A2E">
        <w:rPr>
          <w:rFonts w:ascii="IRANSans" w:cs="B Nazanin"/>
          <w:sz w:val="26"/>
          <w:szCs w:val="26"/>
        </w:rPr>
        <w:t xml:space="preserve"> </w:t>
      </w:r>
      <w:r w:rsidRPr="002B4A2E">
        <w:rPr>
          <w:rFonts w:ascii="IRANSans" w:cs="B Nazanin" w:hint="cs"/>
          <w:sz w:val="26"/>
          <w:szCs w:val="26"/>
          <w:rtl/>
        </w:rPr>
        <w:t>طرفین</w:t>
      </w:r>
      <w:r w:rsidRPr="002B4A2E">
        <w:rPr>
          <w:rFonts w:ascii="IRANSans" w:cs="B Nazanin"/>
          <w:sz w:val="26"/>
          <w:szCs w:val="26"/>
        </w:rPr>
        <w:t xml:space="preserve"> </w:t>
      </w:r>
      <w:r w:rsidRPr="002B4A2E">
        <w:rPr>
          <w:rFonts w:ascii="IRANSans" w:cs="B Nazanin" w:hint="cs"/>
          <w:sz w:val="26"/>
          <w:szCs w:val="26"/>
          <w:rtl/>
        </w:rPr>
        <w:t>اکیداً</w:t>
      </w:r>
      <w:r w:rsidRPr="002B4A2E">
        <w:rPr>
          <w:rFonts w:ascii="IRANSans" w:cs="B Nazanin"/>
          <w:sz w:val="26"/>
          <w:szCs w:val="26"/>
        </w:rPr>
        <w:t xml:space="preserve"> </w:t>
      </w:r>
      <w:r w:rsidRPr="002B4A2E">
        <w:rPr>
          <w:rFonts w:ascii="IRANSans" w:cs="B Nazanin" w:hint="cs"/>
          <w:sz w:val="26"/>
          <w:szCs w:val="26"/>
          <w:rtl/>
        </w:rPr>
        <w:t>توصیه</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که</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حد</w:t>
      </w:r>
      <w:r w:rsidRPr="002B4A2E">
        <w:rPr>
          <w:rFonts w:ascii="IRANSans" w:cs="B Nazanin"/>
          <w:sz w:val="26"/>
          <w:szCs w:val="26"/>
        </w:rPr>
        <w:t xml:space="preserve"> </w:t>
      </w:r>
      <w:r w:rsidRPr="002B4A2E">
        <w:rPr>
          <w:rFonts w:ascii="IRANSans" w:cs="B Nazanin" w:hint="cs"/>
          <w:sz w:val="26"/>
          <w:szCs w:val="26"/>
          <w:rtl/>
        </w:rPr>
        <w:t>امکان</w:t>
      </w:r>
      <w:r w:rsidRPr="002B4A2E">
        <w:rPr>
          <w:rFonts w:ascii="IRANSans" w:cs="B Nazanin"/>
          <w:sz w:val="26"/>
          <w:szCs w:val="26"/>
        </w:rPr>
        <w:t xml:space="preserve"> </w:t>
      </w:r>
      <w:r w:rsidRPr="002B4A2E">
        <w:rPr>
          <w:rFonts w:ascii="IRANSans" w:cs="B Nazanin" w:hint="cs"/>
          <w:sz w:val="26"/>
          <w:szCs w:val="26"/>
          <w:rtl/>
        </w:rPr>
        <w:t>دقیق</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کنند،</w:t>
      </w:r>
      <w:r w:rsidRPr="002B4A2E">
        <w:rPr>
          <w:rFonts w:ascii="IRANSans" w:cs="B Nazanin"/>
          <w:sz w:val="26"/>
          <w:szCs w:val="26"/>
        </w:rPr>
        <w:t xml:space="preserve"> </w:t>
      </w:r>
      <w:r w:rsidRPr="002B4A2E">
        <w:rPr>
          <w:rFonts w:ascii="IRANSans" w:cs="B Nazanin" w:hint="cs"/>
          <w:sz w:val="26"/>
          <w:szCs w:val="26"/>
          <w:rtl/>
        </w:rPr>
        <w:t>چرا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بر عهده</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است. 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قراردادهای حملی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فرآیند</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محل</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tl/>
        </w:rPr>
        <w:softHyphen/>
      </w:r>
      <w:r w:rsidRPr="002B4A2E">
        <w:rPr>
          <w:rFonts w:ascii="IRANSans" w:cs="B Nazanin" w:hint="cs"/>
          <w:sz w:val="26"/>
          <w:szCs w:val="26"/>
          <w:rtl/>
        </w:rPr>
        <w:t>برده</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توافق 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(چنانچه</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مورد</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قرارگرفته باشد) را</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دهد،</w:t>
      </w:r>
      <w:r w:rsidRPr="002B4A2E">
        <w:rPr>
          <w:rFonts w:ascii="IRANSans" w:cs="B Nazanin"/>
          <w:sz w:val="26"/>
          <w:szCs w:val="26"/>
        </w:rPr>
        <w:t xml:space="preserve"> </w:t>
      </w:r>
      <w:r w:rsidRPr="002B4A2E">
        <w:rPr>
          <w:rFonts w:ascii="IRANSans" w:cs="B Nazanin" w:hint="cs"/>
          <w:sz w:val="26"/>
          <w:szCs w:val="26"/>
          <w:rtl/>
        </w:rPr>
        <w:t xml:space="preserve">ببندد.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ز. </w:t>
      </w:r>
      <w:r w:rsidRPr="002B4A2E">
        <w:rPr>
          <w:rFonts w:ascii="IRANSans-Bold" w:cs="B Nazanin" w:hint="cs"/>
          <w:sz w:val="26"/>
          <w:szCs w:val="26"/>
          <w:rtl/>
        </w:rPr>
        <w:t>چند</w:t>
      </w:r>
      <w:r w:rsidRPr="002B4A2E">
        <w:rPr>
          <w:rFonts w:ascii="IRANSans-Bold" w:cs="B Nazanin"/>
          <w:sz w:val="26"/>
          <w:szCs w:val="26"/>
        </w:rPr>
        <w:t xml:space="preserve"> </w:t>
      </w:r>
      <w:r w:rsidRPr="002B4A2E">
        <w:rPr>
          <w:rFonts w:ascii="IRANSans-Bold" w:cs="B Nazanin" w:hint="cs"/>
          <w:sz w:val="26"/>
          <w:szCs w:val="26"/>
          <w:rtl/>
        </w:rPr>
        <w:t>متصدی</w:t>
      </w:r>
      <w:r w:rsidRPr="002B4A2E">
        <w:rPr>
          <w:rFonts w:ascii="IRANSans-Bold" w:cs="B Nazanin"/>
          <w:sz w:val="26"/>
          <w:szCs w:val="26"/>
        </w:rPr>
        <w:t xml:space="preserve"> </w:t>
      </w:r>
      <w:r w:rsidRPr="002B4A2E">
        <w:rPr>
          <w:rFonts w:ascii="IRANSans-Bold" w:cs="B Nazanin" w:hint="cs"/>
          <w:sz w:val="26"/>
          <w:szCs w:val="26"/>
          <w:rtl/>
        </w:rPr>
        <w:t xml:space="preserve">حمل: </w:t>
      </w:r>
      <w:r w:rsidRPr="002B4A2E">
        <w:rPr>
          <w:rFonts w:ascii="IRANSans" w:cs="B Nazanin" w:hint="cs"/>
          <w:sz w:val="26"/>
          <w:szCs w:val="26"/>
          <w:rtl/>
        </w:rPr>
        <w:t>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چندین</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 در</w:t>
      </w:r>
      <w:r w:rsidRPr="002B4A2E">
        <w:rPr>
          <w:rFonts w:ascii="IRANSans" w:cs="B Nazanin"/>
          <w:sz w:val="26"/>
          <w:szCs w:val="26"/>
        </w:rPr>
        <w:t xml:space="preserve"> </w:t>
      </w:r>
      <w:r w:rsidRPr="002B4A2E">
        <w:rPr>
          <w:rFonts w:ascii="IRANSans" w:cs="B Nazanin" w:hint="cs"/>
          <w:sz w:val="26"/>
          <w:szCs w:val="26"/>
          <w:rtl/>
        </w:rPr>
        <w:t>بخش</w:t>
      </w:r>
      <w:r w:rsidRPr="002B4A2E">
        <w:rPr>
          <w:rFonts w:ascii="IRANSans" w:cs="B Nazanin"/>
          <w:sz w:val="26"/>
          <w:szCs w:val="26"/>
          <w:rtl/>
        </w:rPr>
        <w:softHyphen/>
      </w:r>
      <w:r w:rsidRPr="002B4A2E">
        <w:rPr>
          <w:rFonts w:ascii="IRANSans" w:cs="B Nazanin" w:hint="cs"/>
          <w:sz w:val="26"/>
          <w:szCs w:val="26"/>
          <w:rtl/>
        </w:rPr>
        <w:t>های</w:t>
      </w:r>
      <w:r w:rsidRPr="002B4A2E">
        <w:rPr>
          <w:rFonts w:ascii="IRANSans" w:cs="B Nazanin"/>
          <w:sz w:val="26"/>
          <w:szCs w:val="26"/>
        </w:rPr>
        <w:t xml:space="preserve"> </w:t>
      </w:r>
      <w:r w:rsidRPr="002B4A2E">
        <w:rPr>
          <w:rFonts w:ascii="IRANSans" w:cs="B Nazanin" w:hint="cs"/>
          <w:sz w:val="26"/>
          <w:szCs w:val="26"/>
          <w:rtl/>
        </w:rPr>
        <w:t>مختلف</w:t>
      </w:r>
      <w:r w:rsidRPr="002B4A2E">
        <w:rPr>
          <w:rFonts w:ascii="IRANSans" w:cs="B Nazanin"/>
          <w:sz w:val="26"/>
          <w:szCs w:val="26"/>
        </w:rPr>
        <w:t xml:space="preserve"> </w:t>
      </w:r>
      <w:r w:rsidRPr="002B4A2E">
        <w:rPr>
          <w:rFonts w:ascii="IRANSans" w:cs="B Nazanin" w:hint="cs"/>
          <w:sz w:val="26"/>
          <w:szCs w:val="26"/>
          <w:rtl/>
        </w:rPr>
        <w:t>مسیر</w:t>
      </w:r>
      <w:r w:rsidRPr="002B4A2E">
        <w:rPr>
          <w:rFonts w:ascii="IRANSans" w:cs="B Nazanin"/>
          <w:sz w:val="26"/>
          <w:szCs w:val="26"/>
        </w:rPr>
        <w:t xml:space="preserve"> </w:t>
      </w:r>
      <w:r w:rsidRPr="002B4A2E">
        <w:rPr>
          <w:rFonts w:ascii="IRANSans" w:cs="B Nazanin" w:hint="cs"/>
          <w:sz w:val="26"/>
          <w:szCs w:val="26"/>
          <w:rtl/>
        </w:rPr>
        <w:t>دریایی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پذیرد،</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مثال،</w:t>
      </w:r>
      <w:r w:rsidRPr="002B4A2E">
        <w:rPr>
          <w:rFonts w:ascii="IRANSans" w:cs="B Nazanin"/>
          <w:sz w:val="26"/>
          <w:szCs w:val="26"/>
        </w:rPr>
        <w:t xml:space="preserve"> </w:t>
      </w:r>
      <w:r w:rsidRPr="002B4A2E">
        <w:rPr>
          <w:rFonts w:ascii="IRANSans" w:cs="B Nazanin" w:hint="cs"/>
          <w:sz w:val="26"/>
          <w:szCs w:val="26"/>
          <w:rtl/>
        </w:rPr>
        <w:t>قسمت</w:t>
      </w:r>
      <w:r w:rsidRPr="002B4A2E">
        <w:rPr>
          <w:rFonts w:ascii="IRANSans" w:cs="B Nazanin"/>
          <w:sz w:val="26"/>
          <w:szCs w:val="26"/>
        </w:rPr>
        <w:t xml:space="preserve"> </w:t>
      </w:r>
      <w:r w:rsidRPr="002B4A2E">
        <w:rPr>
          <w:rFonts w:ascii="IRANSans" w:cs="B Nazanin" w:hint="cs"/>
          <w:sz w:val="26"/>
          <w:szCs w:val="26"/>
          <w:rtl/>
        </w:rPr>
        <w:t>اول</w:t>
      </w:r>
      <w:r w:rsidRPr="002B4A2E">
        <w:rPr>
          <w:rFonts w:ascii="IRANSans" w:cs="B Nazanin"/>
          <w:sz w:val="26"/>
          <w:szCs w:val="26"/>
        </w:rPr>
        <w:t xml:space="preserve"> </w:t>
      </w:r>
      <w:r w:rsidRPr="002B4A2E">
        <w:rPr>
          <w:rFonts w:ascii="IRANSans" w:cs="B Nazanin" w:hint="cs"/>
          <w:sz w:val="26"/>
          <w:szCs w:val="26"/>
          <w:rtl/>
        </w:rPr>
        <w:t>حمل توسط</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متصدی</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اپراتور</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feeder </w:t>
      </w:r>
      <w:r w:rsidRPr="002B4A2E">
        <w:rPr>
          <w:rFonts w:ascii="IRANSans" w:cs="B Nazanin" w:hint="cs"/>
          <w:sz w:val="26"/>
          <w:szCs w:val="26"/>
          <w:rtl/>
        </w:rPr>
        <w:t xml:space="preserve"> (کشتی</w:t>
      </w:r>
      <w:r w:rsidRPr="002B4A2E">
        <w:rPr>
          <w:rFonts w:ascii="IRANSans" w:cs="B Nazanin"/>
          <w:sz w:val="26"/>
          <w:szCs w:val="26"/>
          <w:rtl/>
        </w:rPr>
        <w:softHyphen/>
      </w:r>
      <w:r w:rsidRPr="002B4A2E">
        <w:rPr>
          <w:rFonts w:ascii="IRANSans" w:cs="B Nazanin" w:hint="cs"/>
          <w:sz w:val="26"/>
          <w:szCs w:val="26"/>
          <w:rtl/>
        </w:rPr>
        <w:t>هایی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از یک</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ترمینال</w:t>
      </w:r>
      <w:r w:rsidRPr="002B4A2E">
        <w:rPr>
          <w:rFonts w:ascii="IRANSans" w:cs="B Nazanin"/>
          <w:sz w:val="26"/>
          <w:szCs w:val="26"/>
        </w:rPr>
        <w:t xml:space="preserve"> </w:t>
      </w:r>
      <w:r w:rsidRPr="002B4A2E">
        <w:rPr>
          <w:rFonts w:ascii="IRANSans" w:cs="B Nazanin" w:hint="cs"/>
          <w:sz w:val="26"/>
          <w:szCs w:val="26"/>
          <w:rtl/>
        </w:rPr>
        <w:t>بندری</w:t>
      </w:r>
      <w:r w:rsidRPr="002B4A2E">
        <w:rPr>
          <w:rFonts w:ascii="IRANSans" w:cs="B Nazanin"/>
          <w:sz w:val="26"/>
          <w:szCs w:val="26"/>
        </w:rPr>
        <w:t xml:space="preserve"> </w:t>
      </w:r>
      <w:r w:rsidRPr="002B4A2E">
        <w:rPr>
          <w:rFonts w:ascii="IRANSans" w:cs="B Nazanin" w:hint="cs"/>
          <w:sz w:val="26"/>
          <w:szCs w:val="26"/>
          <w:rtl/>
        </w:rPr>
        <w:t>جابه</w:t>
      </w:r>
      <w:r w:rsidRPr="002B4A2E">
        <w:rPr>
          <w:rFonts w:ascii="IRANSans" w:cs="B Nazanin"/>
          <w:sz w:val="26"/>
          <w:szCs w:val="26"/>
          <w:rtl/>
        </w:rPr>
        <w:softHyphen/>
      </w:r>
      <w:r w:rsidRPr="002B4A2E">
        <w:rPr>
          <w:rFonts w:ascii="IRANSans" w:cs="B Nazanin" w:hint="cs"/>
          <w:sz w:val="26"/>
          <w:szCs w:val="26"/>
          <w:rtl/>
        </w:rPr>
        <w:t>جا</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کنند</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آنجا</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توسط</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tl/>
        </w:rPr>
        <w:softHyphen/>
      </w:r>
      <w:r w:rsidRPr="002B4A2E">
        <w:rPr>
          <w:rFonts w:ascii="IRANSans" w:cs="B Nazanin" w:hint="cs"/>
          <w:sz w:val="26"/>
          <w:szCs w:val="26"/>
          <w:rtl/>
        </w:rPr>
        <w:t>های اقیانوس</w:t>
      </w:r>
      <w:r w:rsidRPr="002B4A2E">
        <w:rPr>
          <w:rFonts w:ascii="IRANSans" w:cs="B Nazanin"/>
          <w:sz w:val="26"/>
          <w:szCs w:val="26"/>
          <w:rtl/>
        </w:rPr>
        <w:softHyphen/>
      </w:r>
      <w:r w:rsidRPr="002B4A2E">
        <w:rPr>
          <w:rFonts w:ascii="IRANSans" w:cs="B Nazanin" w:hint="cs"/>
          <w:sz w:val="26"/>
          <w:szCs w:val="26"/>
          <w:rtl/>
        </w:rPr>
        <w:t>پیما</w:t>
      </w:r>
      <w:r w:rsidRPr="002B4A2E">
        <w:rPr>
          <w:rFonts w:ascii="IRANSans" w:cs="B Nazanin"/>
          <w:sz w:val="26"/>
          <w:szCs w:val="26"/>
        </w:rPr>
        <w:t xml:space="preserve"> </w:t>
      </w:r>
      <w:r w:rsidRPr="002B4A2E">
        <w:rPr>
          <w:rFonts w:ascii="IRANSans" w:cs="B Nazanin" w:hint="cs"/>
          <w:sz w:val="26"/>
          <w:szCs w:val="26"/>
          <w:rtl/>
        </w:rPr>
        <w:t>ادامه</w:t>
      </w:r>
      <w:r w:rsidRPr="002B4A2E">
        <w:rPr>
          <w:rFonts w:ascii="IRANSans" w:cs="B Nazanin"/>
          <w:sz w:val="26"/>
          <w:szCs w:val="26"/>
        </w:rPr>
        <w:t xml:space="preserve"> </w:t>
      </w:r>
      <w:r w:rsidRPr="002B4A2E">
        <w:rPr>
          <w:rFonts w:ascii="IRANSans" w:cs="B Nazanin" w:hint="cs"/>
          <w:sz w:val="26"/>
          <w:szCs w:val="26"/>
          <w:rtl/>
        </w:rPr>
        <w:t>مسیر</w:t>
      </w:r>
      <w:r w:rsidRPr="002B4A2E">
        <w:rPr>
          <w:rFonts w:ascii="IRANSans" w:cs="B Nazanin"/>
          <w:sz w:val="26"/>
          <w:szCs w:val="26"/>
        </w:rPr>
        <w:t xml:space="preserve"> </w:t>
      </w:r>
      <w:r w:rsidRPr="002B4A2E">
        <w:rPr>
          <w:rFonts w:ascii="IRANSans" w:cs="B Nazanin" w:hint="cs"/>
          <w:sz w:val="26"/>
          <w:szCs w:val="26"/>
          <w:rtl/>
        </w:rPr>
        <w:t>دهد) از</w:t>
      </w:r>
      <w:r w:rsidRPr="002B4A2E">
        <w:rPr>
          <w:rFonts w:ascii="IRANSans" w:cs="B Nazanin"/>
          <w:sz w:val="26"/>
          <w:szCs w:val="26"/>
        </w:rPr>
        <w:t xml:space="preserve"> </w:t>
      </w:r>
      <w:r w:rsidRPr="002B4A2E">
        <w:rPr>
          <w:rFonts w:ascii="IRANSans" w:cs="B Nazanin" w:hint="cs"/>
          <w:sz w:val="26"/>
          <w:szCs w:val="26"/>
          <w:rtl/>
        </w:rPr>
        <w:t>هنگ</w:t>
      </w:r>
      <w:r w:rsidRPr="002B4A2E">
        <w:rPr>
          <w:rFonts w:ascii="IRANSans" w:cs="B Nazanin"/>
          <w:sz w:val="26"/>
          <w:szCs w:val="26"/>
          <w:rtl/>
        </w:rPr>
        <w:softHyphen/>
      </w:r>
      <w:r w:rsidRPr="002B4A2E">
        <w:rPr>
          <w:rFonts w:ascii="IRANSans" w:cs="B Nazanin" w:hint="cs"/>
          <w:sz w:val="26"/>
          <w:szCs w:val="26"/>
          <w:rtl/>
        </w:rPr>
        <w:t>کنگ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شانگهای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و</w:t>
      </w:r>
      <w:r w:rsidRPr="002B4A2E">
        <w:rPr>
          <w:rFonts w:ascii="IRANSans" w:cs="B Nazanin"/>
          <w:sz w:val="26"/>
          <w:szCs w:val="26"/>
        </w:rPr>
        <w:t xml:space="preserve"> </w:t>
      </w:r>
      <w:r w:rsidRPr="002B4A2E">
        <w:rPr>
          <w:rFonts w:ascii="IRANSans" w:cs="B Nazanin" w:hint="cs"/>
          <w:sz w:val="26"/>
          <w:szCs w:val="26"/>
          <w:rtl/>
        </w:rPr>
        <w:t>سپس توسط</w:t>
      </w:r>
      <w:r w:rsidRPr="002B4A2E">
        <w:rPr>
          <w:rFonts w:ascii="IRANSans" w:cs="B Nazanin"/>
          <w:sz w:val="26"/>
          <w:szCs w:val="26"/>
        </w:rPr>
        <w:t xml:space="preserve"> </w:t>
      </w:r>
      <w:r w:rsidRPr="002B4A2E">
        <w:rPr>
          <w:rFonts w:ascii="IRANSans" w:cs="B Nazanin" w:hint="cs"/>
          <w:sz w:val="26"/>
          <w:szCs w:val="26"/>
          <w:rtl/>
        </w:rPr>
        <w:t>یک</w:t>
      </w:r>
      <w:r w:rsidRPr="002B4A2E">
        <w:rPr>
          <w:rFonts w:ascii="IRANSans" w:cs="B Nazanin"/>
          <w:sz w:val="26"/>
          <w:szCs w:val="26"/>
        </w:rPr>
        <w:t xml:space="preserve"> </w:t>
      </w:r>
      <w:r w:rsidRPr="002B4A2E">
        <w:rPr>
          <w:rFonts w:ascii="IRANSans" w:cs="B Nazanin" w:hint="cs"/>
          <w:sz w:val="26"/>
          <w:szCs w:val="26"/>
          <w:rtl/>
        </w:rPr>
        <w:t>کشتی</w:t>
      </w:r>
      <w:r w:rsidRPr="002B4A2E">
        <w:rPr>
          <w:rFonts w:ascii="IRANSans" w:cs="B Nazanin"/>
          <w:sz w:val="26"/>
          <w:szCs w:val="26"/>
        </w:rPr>
        <w:t xml:space="preserve"> </w:t>
      </w:r>
      <w:r w:rsidRPr="002B4A2E">
        <w:rPr>
          <w:rFonts w:ascii="IRANSans" w:cs="B Nazanin" w:hint="cs"/>
          <w:sz w:val="26"/>
          <w:szCs w:val="26"/>
          <w:rtl/>
        </w:rPr>
        <w:t>اقیانوس</w:t>
      </w:r>
      <w:r w:rsidRPr="002B4A2E">
        <w:rPr>
          <w:rFonts w:ascii="IRANSans" w:cs="B Nazanin"/>
          <w:sz w:val="26"/>
          <w:szCs w:val="26"/>
          <w:rtl/>
        </w:rPr>
        <w:softHyphen/>
      </w:r>
      <w:r w:rsidRPr="002B4A2E">
        <w:rPr>
          <w:rFonts w:ascii="IRANSans" w:cs="B Nazanin" w:hint="cs"/>
          <w:sz w:val="26"/>
          <w:szCs w:val="26"/>
          <w:rtl/>
        </w:rPr>
        <w:t>پیما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هنگ</w:t>
      </w:r>
      <w:r w:rsidRPr="002B4A2E">
        <w:rPr>
          <w:rFonts w:ascii="IRANSans" w:cs="B Nazanin"/>
          <w:sz w:val="26"/>
          <w:szCs w:val="26"/>
          <w:rtl/>
        </w:rPr>
        <w:softHyphen/>
      </w:r>
      <w:r w:rsidRPr="002B4A2E">
        <w:rPr>
          <w:rFonts w:ascii="IRANSans" w:cs="B Nazanin" w:hint="cs"/>
          <w:sz w:val="26"/>
          <w:szCs w:val="26"/>
          <w:rtl/>
        </w:rPr>
        <w:t>کنگ</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بندرعباس انجام</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سوالی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اینجا</w:t>
      </w:r>
      <w:r w:rsidRPr="002B4A2E">
        <w:rPr>
          <w:rFonts w:ascii="IRANSans" w:cs="B Nazanin"/>
          <w:sz w:val="26"/>
          <w:szCs w:val="26"/>
        </w:rPr>
        <w:t xml:space="preserve"> </w:t>
      </w:r>
      <w:r w:rsidRPr="002B4A2E">
        <w:rPr>
          <w:rFonts w:ascii="IRANSans" w:cs="B Nazanin" w:hint="cs"/>
          <w:sz w:val="26"/>
          <w:szCs w:val="26"/>
          <w:rtl/>
        </w:rPr>
        <w:t>پیش</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آید</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آیا</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هنگ</w:t>
      </w:r>
      <w:r w:rsidRPr="002B4A2E">
        <w:rPr>
          <w:rFonts w:ascii="IRANSans" w:cs="B Nazanin"/>
          <w:sz w:val="26"/>
          <w:szCs w:val="26"/>
          <w:rtl/>
        </w:rPr>
        <w:softHyphen/>
      </w:r>
      <w:r w:rsidRPr="002B4A2E">
        <w:rPr>
          <w:rFonts w:ascii="IRANSans" w:cs="B Nazanin" w:hint="cs"/>
          <w:sz w:val="26"/>
          <w:szCs w:val="26"/>
          <w:rtl/>
        </w:rPr>
        <w:t>کنک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 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شانگهای؟</w:t>
      </w:r>
      <w:r w:rsidRPr="002B4A2E">
        <w:rPr>
          <w:rFonts w:ascii="IRANSans" w:cs="B Nazanin"/>
          <w:sz w:val="26"/>
          <w:szCs w:val="26"/>
        </w:rPr>
        <w:t xml:space="preserve"> </w:t>
      </w:r>
      <w:r w:rsidRPr="002B4A2E">
        <w:rPr>
          <w:rFonts w:ascii="IRANSans" w:cs="B Nazanin" w:hint="cs"/>
          <w:sz w:val="26"/>
          <w:szCs w:val="26"/>
          <w:rtl/>
        </w:rPr>
        <w:t>تحویل</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کجا</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گیرد؟</w:t>
      </w:r>
      <w:r w:rsidRPr="002B4A2E">
        <w:rPr>
          <w:rFonts w:ascii="IRANSans" w:cs="B Nazanin"/>
          <w:sz w:val="26"/>
          <w:szCs w:val="26"/>
        </w:rPr>
        <w:t xml:space="preserve"> </w:t>
      </w:r>
      <w:r w:rsidRPr="002B4A2E">
        <w:rPr>
          <w:rFonts w:ascii="IRANSans" w:cs="B Nazanin" w:hint="cs"/>
          <w:sz w:val="26"/>
          <w:szCs w:val="26"/>
          <w:rtl/>
        </w:rPr>
        <w:t>طرفین ممکن</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فروش</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داده</w:t>
      </w:r>
      <w:r w:rsidRPr="002B4A2E">
        <w:rPr>
          <w:rFonts w:ascii="IRANSans" w:cs="B Nazanin"/>
          <w:sz w:val="26"/>
          <w:szCs w:val="26"/>
        </w:rPr>
        <w:t xml:space="preserve"> </w:t>
      </w:r>
      <w:r w:rsidRPr="002B4A2E">
        <w:rPr>
          <w:rFonts w:ascii="IRANSans" w:cs="B Nazanin" w:hint="cs"/>
          <w:sz w:val="26"/>
          <w:szCs w:val="26"/>
          <w:rtl/>
        </w:rPr>
        <w:t>باشند.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جایی که</w:t>
      </w:r>
      <w:r w:rsidRPr="002B4A2E">
        <w:rPr>
          <w:rFonts w:ascii="IRANSans" w:cs="B Nazanin"/>
          <w:sz w:val="26"/>
          <w:szCs w:val="26"/>
        </w:rPr>
        <w:t xml:space="preserve"> </w:t>
      </w:r>
      <w:r w:rsidRPr="002B4A2E">
        <w:rPr>
          <w:rFonts w:ascii="IRANSans" w:cs="B Nazanin" w:hint="cs"/>
          <w:sz w:val="26"/>
          <w:szCs w:val="26"/>
          <w:rtl/>
        </w:rPr>
        <w:t>چنینی</w:t>
      </w:r>
      <w:r w:rsidRPr="002B4A2E">
        <w:rPr>
          <w:rFonts w:ascii="IRANSans" w:cs="B Nazanin"/>
          <w:sz w:val="26"/>
          <w:szCs w:val="26"/>
        </w:rPr>
        <w:t xml:space="preserve"> </w:t>
      </w:r>
      <w:r w:rsidRPr="002B4A2E">
        <w:rPr>
          <w:rFonts w:ascii="IRANSans" w:cs="B Nazanin" w:hint="cs"/>
          <w:sz w:val="26"/>
          <w:szCs w:val="26"/>
          <w:rtl/>
        </w:rPr>
        <w:t>توافقی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نگرفته</w:t>
      </w:r>
      <w:r w:rsidRPr="002B4A2E">
        <w:rPr>
          <w:rFonts w:ascii="IRANSans" w:cs="B Nazanin"/>
          <w:sz w:val="26"/>
          <w:szCs w:val="26"/>
        </w:rPr>
        <w:t xml:space="preserve"> </w:t>
      </w:r>
      <w:r w:rsidRPr="002B4A2E">
        <w:rPr>
          <w:rFonts w:ascii="IRANSans" w:cs="B Nazanin" w:hint="cs"/>
          <w:sz w:val="26"/>
          <w:szCs w:val="26"/>
          <w:rtl/>
        </w:rPr>
        <w:t>است، پیش</w:t>
      </w:r>
      <w:r w:rsidRPr="002B4A2E">
        <w:rPr>
          <w:rFonts w:ascii="IRANSans" w:cs="B Nazanin"/>
          <w:sz w:val="26"/>
          <w:szCs w:val="26"/>
        </w:rPr>
        <w:t xml:space="preserve"> </w:t>
      </w:r>
      <w:r w:rsidRPr="002B4A2E">
        <w:rPr>
          <w:rFonts w:ascii="IRANSans" w:cs="B Nazanin" w:hint="cs"/>
          <w:sz w:val="26"/>
          <w:szCs w:val="26"/>
          <w:rtl/>
        </w:rPr>
        <w:t>فرض</w:t>
      </w:r>
      <w:r w:rsidRPr="002B4A2E">
        <w:rPr>
          <w:rFonts w:ascii="IRANSans" w:cs="B Nazanin"/>
          <w:sz w:val="26"/>
          <w:szCs w:val="26"/>
        </w:rPr>
        <w:t xml:space="preserve"> </w:t>
      </w:r>
      <w:r w:rsidRPr="002B4A2E">
        <w:rPr>
          <w:rFonts w:ascii="IRANSans" w:cs="B Nazanin" w:hint="cs"/>
          <w:sz w:val="26"/>
          <w:szCs w:val="26"/>
          <w:rtl/>
        </w:rPr>
        <w:t>این است</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زمانی</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محموله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اختیار</w:t>
      </w:r>
      <w:r w:rsidRPr="002B4A2E">
        <w:rPr>
          <w:rFonts w:ascii="IRANSans" w:cs="B Nazanin"/>
          <w:sz w:val="26"/>
          <w:szCs w:val="26"/>
        </w:rPr>
        <w:t xml:space="preserve"> </w:t>
      </w:r>
      <w:r w:rsidRPr="002B4A2E">
        <w:rPr>
          <w:rFonts w:ascii="IRANSans" w:cs="B Nazanin" w:hint="cs"/>
          <w:sz w:val="26"/>
          <w:szCs w:val="26"/>
          <w:rtl/>
        </w:rPr>
        <w:t>اولین</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tl/>
        </w:rPr>
        <w:softHyphen/>
      </w:r>
      <w:r w:rsidRPr="002B4A2E">
        <w:rPr>
          <w:rFonts w:ascii="IRANSans" w:cs="B Nazanin" w:hint="cs"/>
          <w:sz w:val="26"/>
          <w:szCs w:val="26"/>
          <w:rtl/>
        </w:rPr>
        <w:t>کننده</w:t>
      </w:r>
      <w:r w:rsidRPr="002B4A2E">
        <w:rPr>
          <w:rFonts w:ascii="IRANSans" w:cs="B Nazanin"/>
          <w:sz w:val="26"/>
          <w:szCs w:val="26"/>
        </w:rPr>
        <w:t xml:space="preserve"> </w:t>
      </w:r>
      <w:r w:rsidRPr="002B4A2E">
        <w:rPr>
          <w:rFonts w:ascii="IRANSans" w:cs="B Nazanin" w:hint="cs"/>
          <w:sz w:val="26"/>
          <w:szCs w:val="26"/>
          <w:rtl/>
        </w:rPr>
        <w:t>قرار بگیرد،</w:t>
      </w:r>
      <w:r w:rsidRPr="002B4A2E">
        <w:rPr>
          <w:rFonts w:ascii="IRANSans" w:cs="B Nazanin"/>
          <w:sz w:val="26"/>
          <w:szCs w:val="26"/>
        </w:rPr>
        <w:t xml:space="preserve"> </w:t>
      </w:r>
      <w:r w:rsidRPr="002B4A2E">
        <w:rPr>
          <w:rFonts w:ascii="IRANSans" w:cs="B Nazanin" w:hint="cs"/>
          <w:sz w:val="26"/>
          <w:szCs w:val="26"/>
          <w:rtl/>
        </w:rPr>
        <w:t>یعنی،</w:t>
      </w:r>
      <w:r w:rsidRPr="002B4A2E">
        <w:rPr>
          <w:rFonts w:ascii="IRANSans" w:cs="B Nazanin"/>
          <w:sz w:val="26"/>
          <w:szCs w:val="26"/>
        </w:rPr>
        <w:t xml:space="preserve"> </w:t>
      </w:r>
      <w:r w:rsidRPr="002B4A2E">
        <w:rPr>
          <w:rFonts w:ascii="IRANSans" w:cs="B Nazanin" w:hint="cs"/>
          <w:sz w:val="26"/>
          <w:szCs w:val="26"/>
          <w:rtl/>
        </w:rPr>
        <w:t>هنگ</w:t>
      </w:r>
      <w:r w:rsidRPr="002B4A2E">
        <w:rPr>
          <w:rFonts w:ascii="IRANSans" w:cs="B Nazanin"/>
          <w:sz w:val="26"/>
          <w:szCs w:val="26"/>
          <w:rtl/>
        </w:rPr>
        <w:softHyphen/>
      </w:r>
      <w:r w:rsidRPr="002B4A2E">
        <w:rPr>
          <w:rFonts w:ascii="IRANSans" w:cs="B Nazanin" w:hint="cs"/>
          <w:sz w:val="26"/>
          <w:szCs w:val="26"/>
          <w:rtl/>
        </w:rPr>
        <w:t>کنگ،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نتیجه</w:t>
      </w:r>
      <w:r w:rsidRPr="002B4A2E">
        <w:rPr>
          <w:rFonts w:ascii="IRANSans" w:cs="B Nazanin"/>
          <w:sz w:val="26"/>
          <w:szCs w:val="26"/>
        </w:rPr>
        <w:t xml:space="preserve"> </w:t>
      </w:r>
      <w:r w:rsidRPr="002B4A2E">
        <w:rPr>
          <w:rFonts w:ascii="IRANSans" w:cs="B Nazanin" w:hint="cs"/>
          <w:sz w:val="26"/>
          <w:szCs w:val="26"/>
          <w:rtl/>
        </w:rPr>
        <w:t>باعث</w:t>
      </w:r>
      <w:r w:rsidRPr="002B4A2E">
        <w:rPr>
          <w:rFonts w:ascii="IRANSans" w:cs="B Nazanin"/>
          <w:sz w:val="26"/>
          <w:szCs w:val="26"/>
        </w:rPr>
        <w:t xml:space="preserve"> </w:t>
      </w:r>
      <w:r w:rsidRPr="002B4A2E">
        <w:rPr>
          <w:rFonts w:ascii="IRANSans" w:cs="B Nazanin" w:hint="cs"/>
          <w:sz w:val="26"/>
          <w:szCs w:val="26"/>
          <w:rtl/>
        </w:rPr>
        <w:t>افزایش</w:t>
      </w:r>
      <w:r w:rsidRPr="002B4A2E">
        <w:rPr>
          <w:rFonts w:ascii="IRANSans" w:cs="B Nazanin"/>
          <w:sz w:val="26"/>
          <w:szCs w:val="26"/>
        </w:rPr>
        <w:t xml:space="preserve"> </w:t>
      </w:r>
      <w:r w:rsidRPr="002B4A2E">
        <w:rPr>
          <w:rFonts w:ascii="IRANSans" w:cs="B Nazanin" w:hint="cs"/>
          <w:sz w:val="26"/>
          <w:szCs w:val="26"/>
          <w:rtl/>
        </w:rPr>
        <w:t>بازه</w:t>
      </w:r>
      <w:r w:rsidRPr="002B4A2E">
        <w:rPr>
          <w:rFonts w:ascii="IRANSans" w:cs="B Nazanin"/>
          <w:sz w:val="26"/>
          <w:szCs w:val="26"/>
        </w:rPr>
        <w:t xml:space="preserve"> </w:t>
      </w:r>
      <w:r w:rsidRPr="002B4A2E">
        <w:rPr>
          <w:rFonts w:ascii="IRANSans" w:cs="B Nazanin" w:hint="cs"/>
          <w:sz w:val="26"/>
          <w:szCs w:val="26"/>
          <w:rtl/>
        </w:rPr>
        <w:t>زمانی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از بین 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طی</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بر 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شود. اگر</w:t>
      </w:r>
      <w:r w:rsidRPr="002B4A2E">
        <w:rPr>
          <w:rFonts w:ascii="IRANSans" w:cs="B Nazanin"/>
          <w:sz w:val="26"/>
          <w:szCs w:val="26"/>
        </w:rPr>
        <w:t xml:space="preserve"> </w:t>
      </w:r>
      <w:r w:rsidRPr="002B4A2E">
        <w:rPr>
          <w:rFonts w:ascii="IRANSans" w:cs="B Nazanin" w:hint="cs"/>
          <w:sz w:val="26"/>
          <w:szCs w:val="26"/>
          <w:rtl/>
        </w:rPr>
        <w:t>چنانچه طرفین</w:t>
      </w:r>
      <w:r w:rsidRPr="002B4A2E">
        <w:rPr>
          <w:rFonts w:ascii="IRANSans" w:cs="B Nazanin"/>
          <w:sz w:val="26"/>
          <w:szCs w:val="26"/>
        </w:rPr>
        <w:t xml:space="preserve"> </w:t>
      </w:r>
      <w:r w:rsidRPr="002B4A2E">
        <w:rPr>
          <w:rFonts w:ascii="IRANSans" w:cs="B Nazanin" w:hint="cs"/>
          <w:sz w:val="26"/>
          <w:szCs w:val="26"/>
          <w:rtl/>
        </w:rPr>
        <w:t>بخواهند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ریسک</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مرحله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بعدتر</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منتقل</w:t>
      </w:r>
      <w:r w:rsidRPr="002B4A2E">
        <w:rPr>
          <w:rFonts w:ascii="IRANSans" w:cs="B Nazanin"/>
          <w:sz w:val="26"/>
          <w:szCs w:val="26"/>
        </w:rPr>
        <w:t xml:space="preserve"> </w:t>
      </w:r>
      <w:r w:rsidRPr="002B4A2E">
        <w:rPr>
          <w:rFonts w:ascii="IRANSans" w:cs="B Nazanin" w:hint="cs"/>
          <w:sz w:val="26"/>
          <w:szCs w:val="26"/>
          <w:rtl/>
        </w:rPr>
        <w:t>شود (در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مثال</w:t>
      </w:r>
      <w:r w:rsidRPr="002B4A2E">
        <w:rPr>
          <w:rFonts w:ascii="IRANSans" w:cs="B Nazanin"/>
          <w:sz w:val="26"/>
          <w:szCs w:val="26"/>
        </w:rPr>
        <w:t xml:space="preserve"> </w:t>
      </w:r>
      <w:r w:rsidRPr="002B4A2E">
        <w:rPr>
          <w:rFonts w:ascii="IRANSans" w:cs="B Nazanin" w:hint="cs"/>
          <w:sz w:val="26"/>
          <w:szCs w:val="26"/>
          <w:rtl/>
        </w:rPr>
        <w:t>شانگهای)، باید این</w:t>
      </w:r>
      <w:r w:rsidRPr="002B4A2E">
        <w:rPr>
          <w:rFonts w:ascii="IRANSans" w:cs="B Nazanin"/>
          <w:sz w:val="26"/>
          <w:szCs w:val="26"/>
        </w:rPr>
        <w:t xml:space="preserve"> </w:t>
      </w:r>
      <w:r w:rsidRPr="002B4A2E">
        <w:rPr>
          <w:rFonts w:ascii="IRANSans" w:cs="B Nazanin" w:hint="cs"/>
          <w:sz w:val="26"/>
          <w:szCs w:val="26"/>
          <w:rtl/>
        </w:rPr>
        <w:t>مطلب</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خرید</w:t>
      </w:r>
      <w:r w:rsidRPr="002B4A2E">
        <w:rPr>
          <w:rFonts w:ascii="IRANSans" w:cs="B Nazanin"/>
          <w:sz w:val="26"/>
          <w:szCs w:val="26"/>
        </w:rPr>
        <w:t xml:space="preserve"> </w:t>
      </w:r>
      <w:r w:rsidRPr="002B4A2E">
        <w:rPr>
          <w:rFonts w:ascii="IRANSans" w:cs="B Nazanin" w:hint="cs"/>
          <w:sz w:val="26"/>
          <w:szCs w:val="26"/>
          <w:rtl/>
        </w:rPr>
        <w:t>خود</w:t>
      </w:r>
      <w:r w:rsidRPr="002B4A2E">
        <w:rPr>
          <w:rFonts w:ascii="IRANSans" w:cs="B Nazanin"/>
          <w:sz w:val="26"/>
          <w:szCs w:val="26"/>
        </w:rPr>
        <w:t xml:space="preserve"> </w:t>
      </w:r>
      <w:r w:rsidRPr="002B4A2E">
        <w:rPr>
          <w:rFonts w:ascii="IRANSans" w:cs="B Nazanin" w:hint="cs"/>
          <w:sz w:val="26"/>
          <w:szCs w:val="26"/>
          <w:rtl/>
        </w:rPr>
        <w:t>درج</w:t>
      </w:r>
      <w:r w:rsidRPr="002B4A2E">
        <w:rPr>
          <w:rFonts w:ascii="IRANSans" w:cs="B Nazanin"/>
          <w:sz w:val="26"/>
          <w:szCs w:val="26"/>
        </w:rPr>
        <w:t xml:space="preserve"> </w:t>
      </w:r>
      <w:r w:rsidRPr="002B4A2E">
        <w:rPr>
          <w:rFonts w:ascii="IRANSans" w:cs="B Nazanin" w:hint="cs"/>
          <w:sz w:val="26"/>
          <w:szCs w:val="26"/>
          <w:rtl/>
        </w:rPr>
        <w:t xml:space="preserve">کنند.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ح. بیمه:</w:t>
      </w:r>
      <w:r w:rsidRPr="002B4A2E">
        <w:rPr>
          <w:rFonts w:ascii="IRANSans-Bold" w:cs="B Nazanin"/>
          <w:b/>
          <w:bCs/>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باید قرارداد</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مربوط</w:t>
      </w:r>
      <w:r w:rsidRPr="002B4A2E">
        <w:rPr>
          <w:rFonts w:ascii="IRANSans" w:cs="B Nazanin"/>
          <w:sz w:val="26"/>
          <w:szCs w:val="26"/>
        </w:rPr>
        <w:t xml:space="preserve"> </w:t>
      </w:r>
      <w:r w:rsidRPr="002B4A2E">
        <w:rPr>
          <w:rFonts w:ascii="IRANSans" w:cs="B Nazanin" w:hint="cs"/>
          <w:sz w:val="26"/>
          <w:szCs w:val="26"/>
          <w:rtl/>
        </w:rPr>
        <w:t>به ریسک</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بین</w:t>
      </w:r>
      <w:r w:rsidRPr="002B4A2E">
        <w:rPr>
          <w:rFonts w:ascii="IRANSans" w:cs="B Nazanin"/>
          <w:sz w:val="26"/>
          <w:szCs w:val="26"/>
        </w:rPr>
        <w:t xml:space="preserve"> </w:t>
      </w:r>
      <w:r w:rsidRPr="002B4A2E">
        <w:rPr>
          <w:rFonts w:ascii="IRANSans" w:cs="B Nazanin" w:hint="cs"/>
          <w:sz w:val="26"/>
          <w:szCs w:val="26"/>
          <w:rtl/>
        </w:rPr>
        <w:t>رفتن</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ورود</w:t>
      </w:r>
      <w:r w:rsidRPr="002B4A2E">
        <w:rPr>
          <w:rFonts w:ascii="IRANSans" w:cs="B Nazanin"/>
          <w:sz w:val="26"/>
          <w:szCs w:val="26"/>
        </w:rPr>
        <w:t xml:space="preserve"> </w:t>
      </w:r>
      <w:r w:rsidRPr="002B4A2E">
        <w:rPr>
          <w:rFonts w:ascii="IRANSans" w:cs="B Nazanin" w:hint="cs"/>
          <w:sz w:val="26"/>
          <w:szCs w:val="26"/>
          <w:rtl/>
        </w:rPr>
        <w:t>خسارت</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عهده</w:t>
      </w:r>
      <w:r w:rsidRPr="002B4A2E">
        <w:rPr>
          <w:rFonts w:ascii="IRANSans" w:cs="B Nazanin"/>
          <w:sz w:val="26"/>
          <w:szCs w:val="26"/>
        </w:rPr>
        <w:t xml:space="preserve"> </w:t>
      </w:r>
      <w:r w:rsidRPr="002B4A2E">
        <w:rPr>
          <w:rFonts w:ascii="IRANSans" w:cs="B Nazanin" w:hint="cs"/>
          <w:sz w:val="26"/>
          <w:szCs w:val="26"/>
          <w:rtl/>
        </w:rPr>
        <w:t>خریدار</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نقطه تحویل</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حداقل</w:t>
      </w:r>
      <w:r w:rsidRPr="002B4A2E">
        <w:rPr>
          <w:rFonts w:ascii="IRANSans" w:cs="B Nazanin"/>
          <w:sz w:val="26"/>
          <w:szCs w:val="26"/>
        </w:rPr>
        <w:t xml:space="preserve"> </w:t>
      </w:r>
      <w:r w:rsidRPr="002B4A2E">
        <w:rPr>
          <w:rFonts w:ascii="IRANSans" w:cs="B Nazanin" w:hint="cs"/>
          <w:sz w:val="26"/>
          <w:szCs w:val="26"/>
          <w:rtl/>
        </w:rPr>
        <w:t>تا</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lastRenderedPageBreak/>
        <w:t>کالا</w:t>
      </w:r>
      <w:r w:rsidRPr="002B4A2E">
        <w:rPr>
          <w:rFonts w:ascii="IRANSans" w:cs="B Nazanin"/>
          <w:sz w:val="26"/>
          <w:szCs w:val="26"/>
        </w:rPr>
        <w:t xml:space="preserve"> </w:t>
      </w:r>
      <w:r w:rsidRPr="002B4A2E">
        <w:rPr>
          <w:rFonts w:ascii="IRANSans" w:cs="B Nazanin" w:hint="cs"/>
          <w:sz w:val="26"/>
          <w:szCs w:val="26"/>
          <w:rtl/>
        </w:rPr>
        <w:t>منعقد</w:t>
      </w:r>
      <w:r w:rsidRPr="002B4A2E">
        <w:rPr>
          <w:rFonts w:ascii="IRANSans" w:cs="B Nazanin"/>
          <w:sz w:val="26"/>
          <w:szCs w:val="26"/>
        </w:rPr>
        <w:t xml:space="preserve"> </w:t>
      </w:r>
      <w:r w:rsidRPr="002B4A2E">
        <w:rPr>
          <w:rFonts w:ascii="IRANSans" w:cs="B Nazanin" w:hint="cs"/>
          <w:sz w:val="26"/>
          <w:szCs w:val="26"/>
          <w:rtl/>
        </w:rPr>
        <w:t>نماید. البته</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مواقعی</w:t>
      </w:r>
      <w:r w:rsidRPr="002B4A2E">
        <w:rPr>
          <w:rFonts w:ascii="IRANSans" w:cs="B Nazanin"/>
          <w:sz w:val="26"/>
          <w:szCs w:val="26"/>
        </w:rPr>
        <w:t xml:space="preserve"> </w:t>
      </w:r>
      <w:r w:rsidRPr="002B4A2E">
        <w:rPr>
          <w:rFonts w:ascii="IRANSans" w:cs="B Nazanin" w:hint="cs"/>
          <w:sz w:val="26"/>
          <w:szCs w:val="26"/>
          <w:rtl/>
        </w:rPr>
        <w:t>که بر</w:t>
      </w:r>
      <w:r w:rsidRPr="002B4A2E">
        <w:rPr>
          <w:rFonts w:ascii="IRANSans" w:cs="B Nazanin"/>
          <w:sz w:val="26"/>
          <w:szCs w:val="26"/>
        </w:rPr>
        <w:t xml:space="preserve"> </w:t>
      </w:r>
      <w:r w:rsidRPr="002B4A2E">
        <w:rPr>
          <w:rFonts w:ascii="IRANSans" w:cs="B Nazanin" w:hint="cs"/>
          <w:sz w:val="26"/>
          <w:szCs w:val="26"/>
          <w:rtl/>
        </w:rPr>
        <w:t>طبق</w:t>
      </w:r>
      <w:r w:rsidRPr="002B4A2E">
        <w:rPr>
          <w:rFonts w:ascii="IRANSans" w:cs="B Nazanin"/>
          <w:sz w:val="26"/>
          <w:szCs w:val="26"/>
        </w:rPr>
        <w:t xml:space="preserve"> </w:t>
      </w:r>
      <w:r w:rsidRPr="002B4A2E">
        <w:rPr>
          <w:rFonts w:ascii="IRANSans" w:cs="B Nazanin" w:hint="cs"/>
          <w:sz w:val="26"/>
          <w:szCs w:val="26"/>
          <w:rtl/>
        </w:rPr>
        <w:t>قوانین</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Pr>
        <w:t xml:space="preserve"> </w:t>
      </w:r>
      <w:r w:rsidRPr="002B4A2E">
        <w:rPr>
          <w:rFonts w:ascii="IRANSans" w:cs="B Nazanin" w:hint="cs"/>
          <w:sz w:val="26"/>
          <w:szCs w:val="26"/>
          <w:rtl/>
        </w:rPr>
        <w:t>باید از</w:t>
      </w:r>
      <w:r w:rsidRPr="002B4A2E">
        <w:rPr>
          <w:rFonts w:ascii="IRANSans" w:cs="B Nazanin"/>
          <w:sz w:val="26"/>
          <w:szCs w:val="26"/>
        </w:rPr>
        <w:t xml:space="preserve"> </w:t>
      </w:r>
      <w:r w:rsidRPr="002B4A2E">
        <w:rPr>
          <w:rFonts w:ascii="IRANSans" w:cs="B Nazanin" w:hint="cs"/>
          <w:sz w:val="26"/>
          <w:szCs w:val="26"/>
          <w:rtl/>
        </w:rPr>
        <w:t>طریق</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گران</w:t>
      </w:r>
      <w:r w:rsidRPr="002B4A2E">
        <w:rPr>
          <w:rFonts w:ascii="IRANSans" w:cs="B Nazanin"/>
          <w:sz w:val="26"/>
          <w:szCs w:val="26"/>
        </w:rPr>
        <w:t xml:space="preserve"> </w:t>
      </w:r>
      <w:r w:rsidRPr="002B4A2E">
        <w:rPr>
          <w:rFonts w:ascii="IRANSans" w:cs="B Nazanin" w:hint="cs"/>
          <w:sz w:val="26"/>
          <w:szCs w:val="26"/>
          <w:rtl/>
        </w:rPr>
        <w:t>داخلی</w:t>
      </w:r>
      <w:r w:rsidRPr="002B4A2E">
        <w:rPr>
          <w:rFonts w:ascii="IRANSans" w:cs="B Nazanin"/>
          <w:sz w:val="26"/>
          <w:szCs w:val="26"/>
        </w:rPr>
        <w:t xml:space="preserve"> </w:t>
      </w:r>
      <w:r w:rsidRPr="002B4A2E">
        <w:rPr>
          <w:rFonts w:ascii="IRANSans" w:cs="B Nazanin" w:hint="cs"/>
          <w:sz w:val="26"/>
          <w:szCs w:val="26"/>
          <w:rtl/>
        </w:rPr>
        <w:t>آن کشور</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منجر</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بروز</w:t>
      </w:r>
      <w:r w:rsidRPr="002B4A2E">
        <w:rPr>
          <w:rFonts w:ascii="IRANSans" w:cs="B Nazanin"/>
          <w:sz w:val="26"/>
          <w:szCs w:val="26"/>
        </w:rPr>
        <w:t xml:space="preserve"> </w:t>
      </w:r>
      <w:r w:rsidRPr="002B4A2E">
        <w:rPr>
          <w:rFonts w:ascii="IRANSans" w:cs="B Nazanin" w:hint="cs"/>
          <w:sz w:val="26"/>
          <w:szCs w:val="26"/>
          <w:rtl/>
        </w:rPr>
        <w:t>مشکلاتی</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گردد. در</w:t>
      </w:r>
      <w:r w:rsidRPr="002B4A2E">
        <w:rPr>
          <w:rFonts w:ascii="IRANSans" w:cs="B Nazanin"/>
          <w:sz w:val="26"/>
          <w:szCs w:val="26"/>
        </w:rPr>
        <w:t xml:space="preserve"> </w:t>
      </w:r>
      <w:r w:rsidRPr="002B4A2E">
        <w:rPr>
          <w:rFonts w:ascii="IRANSans" w:cs="B Nazanin" w:hint="cs"/>
          <w:sz w:val="26"/>
          <w:szCs w:val="26"/>
          <w:rtl/>
        </w:rPr>
        <w:t>چنین</w:t>
      </w:r>
      <w:r w:rsidRPr="002B4A2E">
        <w:rPr>
          <w:rFonts w:ascii="IRANSans" w:cs="B Nazanin"/>
          <w:sz w:val="26"/>
          <w:szCs w:val="26"/>
        </w:rPr>
        <w:t xml:space="preserve"> </w:t>
      </w:r>
      <w:r w:rsidRPr="002B4A2E">
        <w:rPr>
          <w:rFonts w:ascii="IRANSans" w:cs="B Nazanin" w:hint="cs"/>
          <w:sz w:val="26"/>
          <w:szCs w:val="26"/>
          <w:rtl/>
        </w:rPr>
        <w:t>شرایطی</w:t>
      </w:r>
      <w:r w:rsidRPr="002B4A2E">
        <w:rPr>
          <w:rFonts w:ascii="IRANSans" w:cs="B Nazanin"/>
          <w:sz w:val="26"/>
          <w:szCs w:val="26"/>
        </w:rPr>
        <w:t xml:space="preserve"> </w:t>
      </w:r>
      <w:r w:rsidRPr="002B4A2E">
        <w:rPr>
          <w:rFonts w:ascii="IRANSans" w:cs="B Nazanin" w:hint="cs"/>
          <w:sz w:val="26"/>
          <w:szCs w:val="26"/>
          <w:rtl/>
        </w:rPr>
        <w:t xml:space="preserve">طرفین باید تحت قاعده </w:t>
      </w:r>
      <w:r w:rsidRPr="002B4A2E">
        <w:rPr>
          <w:rFonts w:ascii="IRANSans" w:cs="B Nazanin"/>
          <w:sz w:val="26"/>
          <w:szCs w:val="26"/>
        </w:rPr>
        <w:t xml:space="preserve">CFR </w:t>
      </w:r>
      <w:r w:rsidRPr="002B4A2E">
        <w:rPr>
          <w:rFonts w:ascii="IRANSans" w:cs="B Nazanin" w:hint="cs"/>
          <w:sz w:val="26"/>
          <w:szCs w:val="26"/>
          <w:rtl/>
        </w:rPr>
        <w:t xml:space="preserve"> قرارداد</w:t>
      </w:r>
      <w:r w:rsidRPr="002B4A2E">
        <w:rPr>
          <w:rFonts w:ascii="IRANSans" w:cs="B Nazanin"/>
          <w:sz w:val="26"/>
          <w:szCs w:val="26"/>
        </w:rPr>
        <w:t xml:space="preserve"> </w:t>
      </w:r>
      <w:r w:rsidRPr="002B4A2E">
        <w:rPr>
          <w:rFonts w:ascii="IRANSans" w:cs="B Nazanin" w:hint="cs"/>
          <w:sz w:val="26"/>
          <w:szCs w:val="26"/>
          <w:rtl/>
        </w:rPr>
        <w:t>خرید و فروش</w:t>
      </w:r>
      <w:r w:rsidRPr="002B4A2E">
        <w:rPr>
          <w:rFonts w:ascii="IRANSans" w:cs="B Nazanin"/>
          <w:sz w:val="26"/>
          <w:szCs w:val="26"/>
        </w:rPr>
        <w:t xml:space="preserve"> </w:t>
      </w:r>
      <w:r w:rsidRPr="002B4A2E">
        <w:rPr>
          <w:rFonts w:ascii="IRANSans" w:cs="B Nazanin" w:hint="cs"/>
          <w:sz w:val="26"/>
          <w:szCs w:val="26"/>
          <w:rtl/>
        </w:rPr>
        <w:t>خود</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تنظیم</w:t>
      </w:r>
      <w:r w:rsidRPr="002B4A2E">
        <w:rPr>
          <w:rFonts w:ascii="IRANSans" w:cs="B Nazanin"/>
          <w:sz w:val="26"/>
          <w:szCs w:val="26"/>
        </w:rPr>
        <w:t xml:space="preserve"> </w:t>
      </w:r>
      <w:r w:rsidRPr="002B4A2E">
        <w:rPr>
          <w:rFonts w:ascii="IRANSans" w:cs="B Nazanin" w:hint="cs"/>
          <w:sz w:val="26"/>
          <w:szCs w:val="26"/>
          <w:rtl/>
        </w:rPr>
        <w:t>نمایند. خریدار</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است</w:t>
      </w:r>
      <w:r w:rsidRPr="002B4A2E">
        <w:rPr>
          <w:rFonts w:ascii="IRANSans" w:cs="B Nazanin"/>
          <w:sz w:val="26"/>
          <w:szCs w:val="26"/>
        </w:rPr>
        <w:t xml:space="preserve"> </w:t>
      </w:r>
      <w:r w:rsidRPr="002B4A2E">
        <w:rPr>
          <w:rFonts w:ascii="IRANSans" w:cs="B Nazanin" w:hint="cs"/>
          <w:sz w:val="26"/>
          <w:szCs w:val="26"/>
          <w:rtl/>
        </w:rPr>
        <w:t>بداند</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 xml:space="preserve">قاعده </w:t>
      </w:r>
      <w:r w:rsidRPr="002B4A2E">
        <w:rPr>
          <w:rFonts w:ascii="IRANSans" w:cs="B Nazanin"/>
          <w:sz w:val="26"/>
          <w:szCs w:val="26"/>
        </w:rPr>
        <w:t>CIF</w:t>
      </w:r>
      <w:r w:rsidRPr="002B4A2E">
        <w:rPr>
          <w:rFonts w:ascii="IRANSans" w:cs="B Nazanin" w:hint="cs"/>
          <w:sz w:val="26"/>
          <w:szCs w:val="26"/>
          <w:rtl/>
        </w:rPr>
        <w:t xml:space="preserve"> در اینکوترمز</w:t>
      </w:r>
      <w:r w:rsidRPr="002B4A2E">
        <w:rPr>
          <w:rFonts w:ascii="IRANSans" w:cs="B Nazanin"/>
          <w:sz w:val="26"/>
          <w:szCs w:val="26"/>
        </w:rPr>
        <w:t xml:space="preserve"> </w:t>
      </w:r>
      <w:r w:rsidRPr="002B4A2E">
        <w:rPr>
          <w:rFonts w:ascii="IRANSans" w:cs="B Nazanin" w:hint="cs"/>
          <w:sz w:val="26"/>
          <w:szCs w:val="26"/>
          <w:rtl/>
        </w:rPr>
        <w:t>2020،</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ملزم</w:t>
      </w:r>
      <w:r w:rsidRPr="002B4A2E">
        <w:rPr>
          <w:rFonts w:ascii="IRANSans" w:cs="B Nazanin"/>
          <w:sz w:val="26"/>
          <w:szCs w:val="26"/>
        </w:rPr>
        <w:t xml:space="preserve"> </w:t>
      </w:r>
      <w:r w:rsidRPr="002B4A2E">
        <w:rPr>
          <w:rFonts w:ascii="IRANSans" w:cs="B Nazanin" w:hint="cs"/>
          <w:sz w:val="26"/>
          <w:szCs w:val="26"/>
          <w:rtl/>
        </w:rPr>
        <w:t>به</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حداقلی</w:t>
      </w:r>
      <w:r w:rsidRPr="002B4A2E">
        <w:rPr>
          <w:rFonts w:ascii="IRANSans" w:cs="B Nazanin"/>
          <w:sz w:val="26"/>
          <w:szCs w:val="26"/>
        </w:rPr>
        <w:t xml:space="preserve"> </w:t>
      </w:r>
      <w:r w:rsidRPr="002B4A2E">
        <w:rPr>
          <w:rFonts w:ascii="IRANSans" w:cs="B Nazanin" w:hint="cs"/>
          <w:sz w:val="26"/>
          <w:szCs w:val="26"/>
          <w:rtl/>
        </w:rPr>
        <w:t>نظیر</w:t>
      </w:r>
      <w:r w:rsidRPr="002B4A2E">
        <w:rPr>
          <w:rFonts w:ascii="IRANSans" w:cs="B Nazanin"/>
          <w:sz w:val="26"/>
          <w:szCs w:val="26"/>
        </w:rPr>
        <w:t xml:space="preserve"> </w:t>
      </w:r>
      <w:r w:rsidRPr="002B4A2E">
        <w:rPr>
          <w:rFonts w:ascii="IRANSans" w:cs="B Nazanin" w:hint="cs"/>
          <w:sz w:val="26"/>
          <w:szCs w:val="26"/>
          <w:rtl/>
        </w:rPr>
        <w:t xml:space="preserve">کلاس </w:t>
      </w:r>
      <w:r w:rsidRPr="002B4A2E">
        <w:rPr>
          <w:rFonts w:ascii="IRANSans" w:cs="B Nazanin"/>
          <w:sz w:val="26"/>
          <w:szCs w:val="26"/>
        </w:rPr>
        <w:t>C</w:t>
      </w:r>
      <w:r w:rsidRPr="002B4A2E">
        <w:rPr>
          <w:rFonts w:ascii="IRANSans" w:cs="B Nazanin" w:hint="cs"/>
          <w:sz w:val="26"/>
          <w:szCs w:val="26"/>
          <w:rtl/>
        </w:rPr>
        <w:t xml:space="preserve">  یا</w:t>
      </w:r>
      <w:r w:rsidRPr="002B4A2E">
        <w:rPr>
          <w:rFonts w:ascii="IRANSans" w:cs="B Nazanin"/>
          <w:sz w:val="26"/>
          <w:szCs w:val="26"/>
        </w:rPr>
        <w:t xml:space="preserve"> </w:t>
      </w:r>
      <w:r w:rsidRPr="002B4A2E">
        <w:rPr>
          <w:rFonts w:ascii="IRANSans" w:cs="B Nazanin" w:hint="cs"/>
          <w:sz w:val="26"/>
          <w:szCs w:val="26"/>
          <w:rtl/>
        </w:rPr>
        <w:t>شرایط</w:t>
      </w:r>
      <w:r w:rsidRPr="002B4A2E">
        <w:rPr>
          <w:rFonts w:ascii="IRANSans" w:cs="B Nazanin"/>
          <w:sz w:val="26"/>
          <w:szCs w:val="26"/>
        </w:rPr>
        <w:t xml:space="preserve"> </w:t>
      </w:r>
      <w:r w:rsidRPr="002B4A2E">
        <w:rPr>
          <w:rFonts w:ascii="IRANSans" w:cs="B Nazanin" w:hint="cs"/>
          <w:sz w:val="26"/>
          <w:szCs w:val="26"/>
          <w:rtl/>
        </w:rPr>
        <w:t>مشابه</w:t>
      </w:r>
      <w:r w:rsidRPr="002B4A2E">
        <w:rPr>
          <w:rFonts w:ascii="IRANSans" w:cs="B Nazanin"/>
          <w:sz w:val="26"/>
          <w:szCs w:val="26"/>
        </w:rPr>
        <w:t xml:space="preserve"> </w:t>
      </w:r>
      <w:r w:rsidRPr="002B4A2E">
        <w:rPr>
          <w:rFonts w:ascii="IRANSans" w:cs="B Nazanin" w:hint="cs"/>
          <w:sz w:val="26"/>
          <w:szCs w:val="26"/>
          <w:rtl/>
        </w:rPr>
        <w:t>آن</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و الزامی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تهیه</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Pr>
        <w:t xml:space="preserve"> </w:t>
      </w:r>
      <w:r w:rsidRPr="002B4A2E">
        <w:rPr>
          <w:rFonts w:ascii="IRANSans" w:cs="B Nazanin" w:hint="cs"/>
          <w:sz w:val="26"/>
          <w:szCs w:val="26"/>
          <w:rtl/>
        </w:rPr>
        <w:t>با</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جامع</w:t>
      </w:r>
      <w:r w:rsidRPr="002B4A2E">
        <w:rPr>
          <w:rFonts w:ascii="IRANSans" w:cs="B Nazanin"/>
          <w:sz w:val="26"/>
          <w:szCs w:val="26"/>
          <w:rtl/>
        </w:rPr>
        <w:softHyphen/>
      </w:r>
      <w:r w:rsidRPr="002B4A2E">
        <w:rPr>
          <w:rFonts w:ascii="IRANSans" w:cs="B Nazanin" w:hint="cs"/>
          <w:sz w:val="26"/>
          <w:szCs w:val="26"/>
          <w:rtl/>
        </w:rPr>
        <w:t>تری</w:t>
      </w:r>
      <w:r w:rsidRPr="002B4A2E">
        <w:rPr>
          <w:rFonts w:ascii="IRANSans" w:cs="B Nazanin"/>
          <w:sz w:val="26"/>
          <w:szCs w:val="26"/>
        </w:rPr>
        <w:t xml:space="preserve"> </w:t>
      </w:r>
      <w:r w:rsidRPr="002B4A2E">
        <w:rPr>
          <w:rFonts w:ascii="IRANSans" w:cs="B Nazanin" w:hint="cs"/>
          <w:sz w:val="26"/>
          <w:szCs w:val="26"/>
          <w:rtl/>
        </w:rPr>
        <w:t>نظیر</w:t>
      </w:r>
      <w:r w:rsidRPr="002B4A2E">
        <w:rPr>
          <w:rFonts w:ascii="IRANSans" w:cs="B Nazanin"/>
          <w:sz w:val="26"/>
          <w:szCs w:val="26"/>
        </w:rPr>
        <w:t xml:space="preserve"> </w:t>
      </w:r>
      <w:r w:rsidRPr="002B4A2E">
        <w:rPr>
          <w:rFonts w:ascii="IRANSans" w:cs="B Nazanin" w:hint="cs"/>
          <w:sz w:val="26"/>
          <w:szCs w:val="26"/>
          <w:rtl/>
        </w:rPr>
        <w:t xml:space="preserve">کلاس </w:t>
      </w:r>
      <w:r w:rsidRPr="002B4A2E">
        <w:rPr>
          <w:rFonts w:ascii="IRANSans" w:cs="B Nazanin"/>
          <w:sz w:val="26"/>
          <w:szCs w:val="26"/>
        </w:rPr>
        <w:t>A</w:t>
      </w:r>
      <w:r w:rsidRPr="002B4A2E">
        <w:rPr>
          <w:rFonts w:ascii="IRANSans" w:cs="B Nazanin" w:hint="cs"/>
          <w:sz w:val="26"/>
          <w:szCs w:val="26"/>
          <w:rtl/>
        </w:rPr>
        <w:t xml:space="preserve"> ندارد. درهرصورت،</w:t>
      </w:r>
      <w:r w:rsidRPr="002B4A2E">
        <w:rPr>
          <w:rFonts w:ascii="IRANSans" w:cs="B Nazanin"/>
          <w:sz w:val="26"/>
          <w:szCs w:val="26"/>
        </w:rPr>
        <w:t xml:space="preserve"> </w:t>
      </w:r>
      <w:r w:rsidRPr="002B4A2E">
        <w:rPr>
          <w:rFonts w:ascii="IRANSans" w:cs="B Nazanin" w:hint="cs"/>
          <w:sz w:val="26"/>
          <w:szCs w:val="26"/>
          <w:rtl/>
        </w:rPr>
        <w:t xml:space="preserve"> طرفین</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توانند</w:t>
      </w:r>
      <w:r w:rsidRPr="002B4A2E">
        <w:rPr>
          <w:rFonts w:ascii="IRANSans" w:cs="B Nazanin"/>
          <w:sz w:val="26"/>
          <w:szCs w:val="26"/>
        </w:rPr>
        <w:t xml:space="preserve"> </w:t>
      </w:r>
      <w:r w:rsidRPr="002B4A2E">
        <w:rPr>
          <w:rFonts w:ascii="IRANSans" w:cs="B Nazanin" w:hint="cs"/>
          <w:sz w:val="26"/>
          <w:szCs w:val="26"/>
          <w:rtl/>
        </w:rPr>
        <w:t>توافقی</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پوشش</w:t>
      </w:r>
      <w:r w:rsidRPr="002B4A2E">
        <w:rPr>
          <w:rFonts w:ascii="IRANSans" w:cs="B Nazanin"/>
          <w:sz w:val="26"/>
          <w:szCs w:val="26"/>
        </w:rPr>
        <w:t xml:space="preserve"> </w:t>
      </w:r>
      <w:r w:rsidRPr="002B4A2E">
        <w:rPr>
          <w:rFonts w:ascii="IRANSans" w:cs="B Nazanin" w:hint="cs"/>
          <w:sz w:val="26"/>
          <w:szCs w:val="26"/>
          <w:rtl/>
        </w:rPr>
        <w:t>بیمه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جامع</w:t>
      </w:r>
      <w:r w:rsidRPr="002B4A2E">
        <w:rPr>
          <w:rFonts w:ascii="IRANSans" w:cs="B Nazanin"/>
          <w:sz w:val="26"/>
          <w:szCs w:val="26"/>
          <w:rtl/>
        </w:rPr>
        <w:softHyphen/>
      </w:r>
      <w:r w:rsidRPr="002B4A2E">
        <w:rPr>
          <w:rFonts w:ascii="IRANSans" w:cs="B Nazanin" w:hint="cs"/>
          <w:sz w:val="26"/>
          <w:szCs w:val="26"/>
          <w:rtl/>
        </w:rPr>
        <w:t>تری</w:t>
      </w:r>
      <w:r w:rsidRPr="002B4A2E">
        <w:rPr>
          <w:rFonts w:ascii="IRANSans" w:cs="B Nazanin"/>
          <w:sz w:val="26"/>
          <w:szCs w:val="26"/>
        </w:rPr>
        <w:t xml:space="preserve"> </w:t>
      </w:r>
      <w:r w:rsidRPr="002B4A2E">
        <w:rPr>
          <w:rFonts w:ascii="IRANSans" w:cs="B Nazanin" w:hint="cs"/>
          <w:sz w:val="26"/>
          <w:szCs w:val="26"/>
          <w:rtl/>
        </w:rPr>
        <w:t>داشته</w:t>
      </w:r>
      <w:r w:rsidRPr="002B4A2E">
        <w:rPr>
          <w:rFonts w:ascii="IRANSans" w:cs="B Nazanin"/>
          <w:sz w:val="26"/>
          <w:szCs w:val="26"/>
        </w:rPr>
        <w:t xml:space="preserve"> </w:t>
      </w:r>
      <w:r w:rsidRPr="002B4A2E">
        <w:rPr>
          <w:rFonts w:ascii="IRANSans" w:cs="B Nazanin" w:hint="cs"/>
          <w:sz w:val="26"/>
          <w:szCs w:val="26"/>
          <w:rtl/>
        </w:rPr>
        <w:t>باشند</w:t>
      </w:r>
      <w:r w:rsidRPr="002B4A2E">
        <w:rPr>
          <w:rFonts w:ascii="IRANSans" w:cs="B Nazanin"/>
          <w:sz w:val="26"/>
          <w:szCs w:val="26"/>
        </w:rPr>
        <w:t xml:space="preserve"> </w:t>
      </w:r>
      <w:r w:rsidRPr="002B4A2E">
        <w:rPr>
          <w:rFonts w:ascii="IRANSans" w:cs="B Nazanin" w:hint="cs"/>
          <w:sz w:val="26"/>
          <w:szCs w:val="26"/>
          <w:rtl/>
        </w:rPr>
        <w:t xml:space="preserve">. </w:t>
      </w:r>
    </w:p>
    <w:p w:rsidR="008E2CA8" w:rsidRPr="002B4A2E" w:rsidRDefault="008E2CA8" w:rsidP="008E2CA8">
      <w:pPr>
        <w:autoSpaceDE w:val="0"/>
        <w:autoSpaceDN w:val="0"/>
        <w:bidi/>
        <w:adjustRightInd w:val="0"/>
        <w:spacing w:after="0" w:line="240" w:lineRule="auto"/>
        <w:jc w:val="both"/>
        <w:rPr>
          <w:rFonts w:ascii="IRANSans" w:cs="B Nazanin"/>
          <w:sz w:val="26"/>
          <w:szCs w:val="26"/>
          <w:rtl/>
        </w:rPr>
      </w:pPr>
      <w:r w:rsidRPr="002B4A2E">
        <w:rPr>
          <w:rFonts w:ascii="IRANSans" w:cs="B Nazanin" w:hint="cs"/>
          <w:sz w:val="26"/>
          <w:szCs w:val="26"/>
          <w:rtl/>
        </w:rPr>
        <w:t xml:space="preserve">و. </w:t>
      </w:r>
      <w:r w:rsidRPr="002B4A2E">
        <w:rPr>
          <w:rFonts w:ascii="IRANSans-Bold" w:cs="B Nazanin" w:hint="cs"/>
          <w:sz w:val="26"/>
          <w:szCs w:val="26"/>
          <w:rtl/>
        </w:rPr>
        <w:t>هزینه</w:t>
      </w:r>
      <w:r w:rsidRPr="002B4A2E">
        <w:rPr>
          <w:rFonts w:ascii="IRANSans-Bold" w:cs="B Nazanin"/>
          <w:sz w:val="26"/>
          <w:szCs w:val="26"/>
          <w:rtl/>
        </w:rPr>
        <w:softHyphen/>
      </w:r>
      <w:r w:rsidRPr="002B4A2E">
        <w:rPr>
          <w:rFonts w:ascii="IRANSans-Bold" w:cs="B Nazanin" w:hint="cs"/>
          <w:sz w:val="26"/>
          <w:szCs w:val="26"/>
          <w:rtl/>
        </w:rPr>
        <w:t>های</w:t>
      </w:r>
      <w:r w:rsidRPr="002B4A2E">
        <w:rPr>
          <w:rFonts w:ascii="IRANSans-Bold" w:cs="B Nazanin"/>
          <w:sz w:val="26"/>
          <w:szCs w:val="26"/>
        </w:rPr>
        <w:t xml:space="preserve"> </w:t>
      </w:r>
      <w:r w:rsidRPr="002B4A2E">
        <w:rPr>
          <w:rFonts w:ascii="IRANSans-Bold" w:cs="B Nazanin" w:hint="cs"/>
          <w:sz w:val="26"/>
          <w:szCs w:val="26"/>
          <w:rtl/>
        </w:rPr>
        <w:t xml:space="preserve">تخلیه: </w:t>
      </w:r>
      <w:r w:rsidRPr="002B4A2E">
        <w:rPr>
          <w:rFonts w:ascii="IRANSans" w:cs="B Nazanin" w:hint="cs"/>
          <w:sz w:val="26"/>
          <w:szCs w:val="26"/>
          <w:rtl/>
        </w:rPr>
        <w:t>اگر</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بر</w:t>
      </w:r>
      <w:r w:rsidRPr="002B4A2E">
        <w:rPr>
          <w:rFonts w:ascii="IRANSans" w:cs="B Nazanin"/>
          <w:sz w:val="26"/>
          <w:szCs w:val="26"/>
        </w:rPr>
        <w:t xml:space="preserve"> </w:t>
      </w:r>
      <w:r w:rsidRPr="002B4A2E">
        <w:rPr>
          <w:rFonts w:ascii="IRANSans" w:cs="B Nazanin" w:hint="cs"/>
          <w:sz w:val="26"/>
          <w:szCs w:val="26"/>
          <w:rtl/>
        </w:rPr>
        <w:t>اساس</w:t>
      </w:r>
      <w:r w:rsidRPr="002B4A2E">
        <w:rPr>
          <w:rFonts w:ascii="IRANSans" w:cs="B Nazanin"/>
          <w:sz w:val="26"/>
          <w:szCs w:val="26"/>
        </w:rPr>
        <w:t xml:space="preserve"> </w:t>
      </w:r>
      <w:r w:rsidRPr="002B4A2E">
        <w:rPr>
          <w:rFonts w:ascii="IRANSans" w:cs="B Nazanin" w:hint="cs"/>
          <w:sz w:val="26"/>
          <w:szCs w:val="26"/>
          <w:rtl/>
        </w:rPr>
        <w:t>قرارداد</w:t>
      </w:r>
      <w:r w:rsidRPr="002B4A2E">
        <w:rPr>
          <w:rFonts w:ascii="IRANSans" w:cs="B Nazanin"/>
          <w:sz w:val="26"/>
          <w:szCs w:val="26"/>
        </w:rPr>
        <w:t xml:space="preserve"> </w:t>
      </w:r>
      <w:r w:rsidRPr="002B4A2E">
        <w:rPr>
          <w:rFonts w:ascii="IRANSans" w:cs="B Nazanin" w:hint="cs"/>
          <w:sz w:val="26"/>
          <w:szCs w:val="26"/>
          <w:rtl/>
        </w:rPr>
        <w:t>حمل</w:t>
      </w:r>
      <w:r w:rsidRPr="002B4A2E">
        <w:rPr>
          <w:rFonts w:ascii="IRANSans" w:cs="B Nazanin"/>
          <w:sz w:val="26"/>
          <w:szCs w:val="26"/>
        </w:rPr>
        <w:t xml:space="preserve"> </w:t>
      </w:r>
      <w:r w:rsidRPr="002B4A2E">
        <w:rPr>
          <w:rFonts w:ascii="IRANSans" w:cs="B Nazanin" w:hint="cs"/>
          <w:sz w:val="26"/>
          <w:szCs w:val="26"/>
          <w:rtl/>
        </w:rPr>
        <w:t>متحمل هزینه</w:t>
      </w:r>
      <w:r w:rsidRPr="002B4A2E">
        <w:rPr>
          <w:rFonts w:ascii="IRANSans" w:cs="B Nazanin"/>
          <w:sz w:val="26"/>
          <w:szCs w:val="26"/>
          <w:rtl/>
        </w:rPr>
        <w:softHyphen/>
      </w:r>
      <w:r w:rsidRPr="002B4A2E">
        <w:rPr>
          <w:rFonts w:ascii="IRANSans" w:cs="B Nazanin" w:hint="cs"/>
          <w:sz w:val="26"/>
          <w:szCs w:val="26"/>
          <w:rtl/>
        </w:rPr>
        <w:t>ای</w:t>
      </w:r>
      <w:r w:rsidRPr="002B4A2E">
        <w:rPr>
          <w:rFonts w:ascii="IRANSans" w:cs="B Nazanin"/>
          <w:sz w:val="26"/>
          <w:szCs w:val="26"/>
        </w:rPr>
        <w:t xml:space="preserve"> </w:t>
      </w:r>
      <w:r w:rsidRPr="002B4A2E">
        <w:rPr>
          <w:rFonts w:ascii="IRANSans" w:cs="B Nazanin" w:hint="cs"/>
          <w:sz w:val="26"/>
          <w:szCs w:val="26"/>
          <w:rtl/>
        </w:rPr>
        <w:t>درخصوص</w:t>
      </w:r>
      <w:r w:rsidRPr="002B4A2E">
        <w:rPr>
          <w:rFonts w:ascii="IRANSans" w:cs="B Nazanin"/>
          <w:sz w:val="26"/>
          <w:szCs w:val="26"/>
        </w:rPr>
        <w:t xml:space="preserve"> </w:t>
      </w:r>
      <w:r w:rsidRPr="002B4A2E">
        <w:rPr>
          <w:rFonts w:ascii="IRANSans" w:cs="B Nazanin" w:hint="cs"/>
          <w:sz w:val="26"/>
          <w:szCs w:val="26"/>
          <w:rtl/>
        </w:rPr>
        <w:t>تخلیه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نقطه</w:t>
      </w:r>
      <w:r w:rsidRPr="002B4A2E">
        <w:rPr>
          <w:rFonts w:ascii="IRANSans" w:cs="B Nazanin"/>
          <w:sz w:val="26"/>
          <w:szCs w:val="26"/>
        </w:rPr>
        <w:t xml:space="preserve"> </w:t>
      </w:r>
      <w:r w:rsidRPr="002B4A2E">
        <w:rPr>
          <w:rFonts w:ascii="IRANSans" w:cs="B Nazanin" w:hint="cs"/>
          <w:sz w:val="26"/>
          <w:szCs w:val="26"/>
          <w:rtl/>
        </w:rPr>
        <w:t>مشخص</w:t>
      </w:r>
      <w:r w:rsidRPr="002B4A2E">
        <w:rPr>
          <w:rFonts w:ascii="IRANSans" w:cs="B Nazanin"/>
          <w:sz w:val="26"/>
          <w:szCs w:val="26"/>
        </w:rPr>
        <w:t xml:space="preserve"> </w:t>
      </w:r>
      <w:r w:rsidRPr="002B4A2E">
        <w:rPr>
          <w:rFonts w:ascii="IRANSans" w:cs="B Nazanin" w:hint="cs"/>
          <w:sz w:val="26"/>
          <w:szCs w:val="26"/>
          <w:rtl/>
        </w:rPr>
        <w:t>شده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بندر</w:t>
      </w:r>
      <w:r w:rsidRPr="002B4A2E">
        <w:rPr>
          <w:rFonts w:ascii="IRANSans" w:cs="B Nazanin"/>
          <w:sz w:val="26"/>
          <w:szCs w:val="26"/>
        </w:rPr>
        <w:t xml:space="preserve"> </w:t>
      </w:r>
      <w:r w:rsidRPr="002B4A2E">
        <w:rPr>
          <w:rFonts w:ascii="IRANSans" w:cs="B Nazanin" w:hint="cs"/>
          <w:sz w:val="26"/>
          <w:szCs w:val="26"/>
          <w:rtl/>
        </w:rPr>
        <w:t>مقصد</w:t>
      </w:r>
      <w:r w:rsidRPr="002B4A2E">
        <w:rPr>
          <w:rFonts w:ascii="IRANSans" w:cs="B Nazanin"/>
          <w:sz w:val="26"/>
          <w:szCs w:val="26"/>
        </w:rPr>
        <w:t xml:space="preserve"> </w:t>
      </w:r>
      <w:r w:rsidRPr="002B4A2E">
        <w:rPr>
          <w:rFonts w:ascii="IRANSans" w:cs="B Nazanin" w:hint="cs"/>
          <w:sz w:val="26"/>
          <w:szCs w:val="26"/>
          <w:rtl/>
        </w:rPr>
        <w:t>نام</w:t>
      </w:r>
      <w:r w:rsidRPr="002B4A2E">
        <w:rPr>
          <w:rFonts w:ascii="IRANSans" w:cs="B Nazanin"/>
          <w:sz w:val="26"/>
          <w:szCs w:val="26"/>
        </w:rPr>
        <w:t xml:space="preserve"> </w:t>
      </w:r>
      <w:r w:rsidRPr="002B4A2E">
        <w:rPr>
          <w:rFonts w:ascii="IRANSans" w:cs="B Nazanin" w:hint="cs"/>
          <w:sz w:val="26"/>
          <w:szCs w:val="26"/>
          <w:rtl/>
        </w:rPr>
        <w:t>برده شده</w:t>
      </w:r>
      <w:r w:rsidRPr="002B4A2E">
        <w:rPr>
          <w:rFonts w:ascii="IRANSans" w:cs="B Nazanin"/>
          <w:sz w:val="26"/>
          <w:szCs w:val="26"/>
        </w:rPr>
        <w:t xml:space="preserve"> </w:t>
      </w:r>
      <w:r w:rsidRPr="002B4A2E">
        <w:rPr>
          <w:rFonts w:ascii="IRANSans" w:cs="B Nazanin" w:hint="cs"/>
          <w:sz w:val="26"/>
          <w:szCs w:val="26"/>
          <w:rtl/>
        </w:rPr>
        <w:t>شود،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نمی</w:t>
      </w:r>
      <w:r w:rsidRPr="002B4A2E">
        <w:rPr>
          <w:rFonts w:ascii="IRANSans" w:cs="B Nazanin"/>
          <w:sz w:val="26"/>
          <w:szCs w:val="26"/>
          <w:rtl/>
        </w:rPr>
        <w:softHyphen/>
      </w:r>
      <w:r w:rsidRPr="002B4A2E">
        <w:rPr>
          <w:rFonts w:ascii="IRANSans" w:cs="B Nazanin" w:hint="cs"/>
          <w:sz w:val="26"/>
          <w:szCs w:val="26"/>
          <w:rtl/>
        </w:rPr>
        <w:t>تواند</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هزینه</w:t>
      </w:r>
      <w:r w:rsidRPr="002B4A2E">
        <w:rPr>
          <w:rFonts w:ascii="IRANSans" w:cs="B Nazanin"/>
          <w:sz w:val="26"/>
          <w:szCs w:val="26"/>
          <w:rtl/>
        </w:rPr>
        <w:softHyphen/>
      </w:r>
      <w:r w:rsidRPr="002B4A2E">
        <w:rPr>
          <w:rFonts w:ascii="IRANSans" w:cs="B Nazanin" w:hint="cs"/>
          <w:sz w:val="26"/>
          <w:szCs w:val="26"/>
          <w:rtl/>
        </w:rPr>
        <w:t>ها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به صورت</w:t>
      </w:r>
      <w:r w:rsidRPr="002B4A2E">
        <w:rPr>
          <w:rFonts w:ascii="IRANSans" w:cs="B Nazanin"/>
          <w:sz w:val="26"/>
          <w:szCs w:val="26"/>
        </w:rPr>
        <w:t xml:space="preserve"> </w:t>
      </w:r>
      <w:r w:rsidRPr="002B4A2E">
        <w:rPr>
          <w:rFonts w:ascii="IRANSans" w:cs="B Nazanin" w:hint="cs"/>
          <w:sz w:val="26"/>
          <w:szCs w:val="26"/>
          <w:rtl/>
        </w:rPr>
        <w:t>جداگانه</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خریدار طلب</w:t>
      </w:r>
      <w:r w:rsidRPr="002B4A2E">
        <w:rPr>
          <w:rFonts w:ascii="IRANSans" w:cs="B Nazanin"/>
          <w:sz w:val="26"/>
          <w:szCs w:val="26"/>
        </w:rPr>
        <w:t xml:space="preserve"> </w:t>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مگر</w:t>
      </w:r>
      <w:r w:rsidRPr="002B4A2E">
        <w:rPr>
          <w:rFonts w:ascii="IRANSans" w:cs="B Nazanin"/>
          <w:sz w:val="26"/>
          <w:szCs w:val="26"/>
        </w:rPr>
        <w:t xml:space="preserve"> </w:t>
      </w:r>
      <w:r w:rsidRPr="002B4A2E">
        <w:rPr>
          <w:rFonts w:ascii="IRANSans" w:cs="B Nazanin" w:hint="cs"/>
          <w:sz w:val="26"/>
          <w:szCs w:val="26"/>
          <w:rtl/>
        </w:rPr>
        <w:t>اینکه</w:t>
      </w:r>
      <w:r w:rsidRPr="002B4A2E">
        <w:rPr>
          <w:rFonts w:ascii="IRANSans" w:cs="B Nazanin"/>
          <w:sz w:val="26"/>
          <w:szCs w:val="26"/>
        </w:rPr>
        <w:t xml:space="preserve"> </w:t>
      </w:r>
      <w:r w:rsidRPr="002B4A2E">
        <w:rPr>
          <w:rFonts w:ascii="IRANSans" w:cs="B Nazanin" w:hint="cs"/>
          <w:sz w:val="26"/>
          <w:szCs w:val="26"/>
          <w:rtl/>
        </w:rPr>
        <w:t>در</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توافق</w:t>
      </w:r>
      <w:r w:rsidRPr="002B4A2E">
        <w:rPr>
          <w:rFonts w:ascii="IRANSans" w:cs="B Nazanin"/>
          <w:sz w:val="26"/>
          <w:szCs w:val="26"/>
        </w:rPr>
        <w:t xml:space="preserve"> </w:t>
      </w:r>
      <w:r w:rsidRPr="002B4A2E">
        <w:rPr>
          <w:rFonts w:ascii="IRANSans" w:cs="B Nazanin" w:hint="cs"/>
          <w:sz w:val="26"/>
          <w:szCs w:val="26"/>
          <w:rtl/>
        </w:rPr>
        <w:t>دیگری</w:t>
      </w:r>
      <w:r w:rsidRPr="002B4A2E">
        <w:rPr>
          <w:rFonts w:ascii="IRANSans" w:cs="B Nazanin"/>
          <w:sz w:val="26"/>
          <w:szCs w:val="26"/>
        </w:rPr>
        <w:t xml:space="preserve"> </w:t>
      </w:r>
      <w:r w:rsidRPr="002B4A2E">
        <w:rPr>
          <w:rFonts w:ascii="IRANSans" w:cs="B Nazanin" w:hint="cs"/>
          <w:sz w:val="26"/>
          <w:szCs w:val="26"/>
          <w:rtl/>
        </w:rPr>
        <w:t>صورت</w:t>
      </w:r>
      <w:r w:rsidRPr="002B4A2E">
        <w:rPr>
          <w:rFonts w:ascii="IRANSans" w:cs="B Nazanin"/>
          <w:sz w:val="26"/>
          <w:szCs w:val="26"/>
        </w:rPr>
        <w:t xml:space="preserve"> </w:t>
      </w:r>
      <w:r w:rsidRPr="002B4A2E">
        <w:rPr>
          <w:rFonts w:ascii="IRANSans" w:cs="B Nazanin" w:hint="cs"/>
          <w:sz w:val="26"/>
          <w:szCs w:val="26"/>
          <w:rtl/>
        </w:rPr>
        <w:t>گرفته</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 xml:space="preserve">. </w:t>
      </w:r>
    </w:p>
    <w:p w:rsidR="008E2CA8" w:rsidRPr="002B4A2E" w:rsidRDefault="008E2CA8" w:rsidP="008E2CA8">
      <w:pPr>
        <w:autoSpaceDE w:val="0"/>
        <w:autoSpaceDN w:val="0"/>
        <w:bidi/>
        <w:adjustRightInd w:val="0"/>
        <w:spacing w:after="0" w:line="240" w:lineRule="auto"/>
        <w:jc w:val="both"/>
        <w:rPr>
          <w:rFonts w:cs="B Nazanin"/>
          <w:sz w:val="26"/>
          <w:szCs w:val="26"/>
          <w:rtl/>
        </w:rPr>
      </w:pPr>
      <w:r w:rsidRPr="002B4A2E">
        <w:rPr>
          <w:rFonts w:ascii="IRANSans" w:cs="B Nazanin" w:hint="cs"/>
          <w:sz w:val="26"/>
          <w:szCs w:val="26"/>
          <w:rtl/>
        </w:rPr>
        <w:t xml:space="preserve">ز. </w:t>
      </w:r>
      <w:r w:rsidRPr="002B4A2E">
        <w:rPr>
          <w:rFonts w:ascii="IRANSans" w:cs="B Nazanin"/>
          <w:sz w:val="26"/>
          <w:szCs w:val="26"/>
          <w:rtl/>
        </w:rPr>
        <w:t>ترخ</w:t>
      </w:r>
      <w:r w:rsidRPr="002B4A2E">
        <w:rPr>
          <w:rFonts w:ascii="IRANSans" w:cs="B Nazanin" w:hint="cs"/>
          <w:sz w:val="26"/>
          <w:szCs w:val="26"/>
          <w:rtl/>
        </w:rPr>
        <w:t>ی</w:t>
      </w:r>
      <w:r w:rsidRPr="002B4A2E">
        <w:rPr>
          <w:rFonts w:ascii="IRANSans" w:cs="B Nazanin" w:hint="eastAsia"/>
          <w:sz w:val="26"/>
          <w:szCs w:val="26"/>
          <w:rtl/>
        </w:rPr>
        <w:t>ص</w:t>
      </w:r>
      <w:r w:rsidRPr="002B4A2E">
        <w:rPr>
          <w:rFonts w:ascii="IRANSans" w:cs="B Nazanin"/>
          <w:sz w:val="26"/>
          <w:szCs w:val="26"/>
          <w:rtl/>
        </w:rPr>
        <w:t xml:space="preserve"> برا</w:t>
      </w:r>
      <w:r w:rsidRPr="002B4A2E">
        <w:rPr>
          <w:rFonts w:ascii="IRANSans" w:cs="B Nazanin" w:hint="cs"/>
          <w:sz w:val="26"/>
          <w:szCs w:val="26"/>
          <w:rtl/>
        </w:rPr>
        <w:t>ی</w:t>
      </w:r>
      <w:r w:rsidRPr="002B4A2E">
        <w:rPr>
          <w:rFonts w:ascii="IRANSans" w:cs="B Nazanin"/>
          <w:sz w:val="26"/>
          <w:szCs w:val="26"/>
          <w:rtl/>
        </w:rPr>
        <w:t xml:space="preserve"> صادرات و واردا</w:t>
      </w:r>
      <w:r w:rsidRPr="002B4A2E">
        <w:rPr>
          <w:rFonts w:ascii="IRANSans" w:cs="B Nazanin" w:hint="cs"/>
          <w:sz w:val="26"/>
          <w:szCs w:val="26"/>
          <w:rtl/>
        </w:rPr>
        <w:t xml:space="preserve">ت: در </w:t>
      </w:r>
      <w:r w:rsidRPr="002B4A2E">
        <w:rPr>
          <w:rFonts w:ascii="IRANSans" w:cs="B Nazanin"/>
          <w:sz w:val="26"/>
          <w:szCs w:val="26"/>
        </w:rPr>
        <w:t>CIF</w:t>
      </w:r>
      <w:r w:rsidRPr="002B4A2E">
        <w:rPr>
          <w:rFonts w:ascii="IRANSans" w:cs="B Nazanin" w:hint="cs"/>
          <w:sz w:val="26"/>
          <w:szCs w:val="26"/>
          <w:rtl/>
        </w:rPr>
        <w:t xml:space="preserve"> فروشنده</w:t>
      </w:r>
      <w:r w:rsidRPr="002B4A2E">
        <w:rPr>
          <w:rFonts w:ascii="IRANSans" w:cs="B Nazanin"/>
          <w:sz w:val="26"/>
          <w:szCs w:val="26"/>
        </w:rPr>
        <w:t xml:space="preserve"> </w:t>
      </w:r>
      <w:r w:rsidRPr="002B4A2E">
        <w:rPr>
          <w:rFonts w:ascii="IRANSans" w:cs="B Nazanin" w:hint="cs"/>
          <w:sz w:val="26"/>
          <w:szCs w:val="26"/>
          <w:rtl/>
        </w:rPr>
        <w:t>باید اگر</w:t>
      </w:r>
      <w:r w:rsidRPr="002B4A2E">
        <w:rPr>
          <w:rFonts w:ascii="IRANSans" w:cs="B Nazanin"/>
          <w:sz w:val="26"/>
          <w:szCs w:val="26"/>
        </w:rPr>
        <w:t xml:space="preserve"> </w:t>
      </w:r>
      <w:r w:rsidRPr="002B4A2E">
        <w:rPr>
          <w:rFonts w:ascii="IRANSans" w:cs="B Nazanin" w:hint="cs"/>
          <w:sz w:val="26"/>
          <w:szCs w:val="26"/>
          <w:rtl/>
        </w:rPr>
        <w:t>لازم</w:t>
      </w:r>
      <w:r w:rsidRPr="002B4A2E">
        <w:rPr>
          <w:rFonts w:ascii="IRANSans" w:cs="B Nazanin"/>
          <w:sz w:val="26"/>
          <w:szCs w:val="26"/>
        </w:rPr>
        <w:t xml:space="preserve"> </w:t>
      </w:r>
      <w:r w:rsidRPr="002B4A2E">
        <w:rPr>
          <w:rFonts w:ascii="IRANSans" w:cs="B Nazanin" w:hint="cs"/>
          <w:sz w:val="26"/>
          <w:szCs w:val="26"/>
          <w:rtl/>
        </w:rPr>
        <w:t>باشد،</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را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صادرات</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نماید. با</w:t>
      </w:r>
      <w:r w:rsidRPr="002B4A2E">
        <w:rPr>
          <w:rFonts w:ascii="IRANSans" w:cs="B Nazanin"/>
          <w:sz w:val="26"/>
          <w:szCs w:val="26"/>
        </w:rPr>
        <w:t xml:space="preserve"> </w:t>
      </w:r>
      <w:r w:rsidRPr="002B4A2E">
        <w:rPr>
          <w:rFonts w:ascii="IRANSans" w:cs="B Nazanin" w:hint="cs"/>
          <w:sz w:val="26"/>
          <w:szCs w:val="26"/>
          <w:rtl/>
        </w:rPr>
        <w:t>این</w:t>
      </w:r>
      <w:r w:rsidRPr="002B4A2E">
        <w:rPr>
          <w:rFonts w:ascii="IRANSans" w:cs="B Nazanin"/>
          <w:sz w:val="26"/>
          <w:szCs w:val="26"/>
        </w:rPr>
        <w:t xml:space="preserve"> </w:t>
      </w:r>
      <w:r w:rsidRPr="002B4A2E">
        <w:rPr>
          <w:rFonts w:ascii="IRANSans" w:cs="B Nazanin" w:hint="cs"/>
          <w:sz w:val="26"/>
          <w:szCs w:val="26"/>
          <w:rtl/>
        </w:rPr>
        <w:t>وجود،</w:t>
      </w:r>
      <w:r w:rsidRPr="002B4A2E">
        <w:rPr>
          <w:rFonts w:ascii="IRANSans" w:cs="B Nazanin"/>
          <w:sz w:val="26"/>
          <w:szCs w:val="26"/>
        </w:rPr>
        <w:t xml:space="preserve"> </w:t>
      </w:r>
      <w:r w:rsidRPr="002B4A2E">
        <w:rPr>
          <w:rFonts w:ascii="IRANSans" w:cs="B Nazanin" w:hint="cs"/>
          <w:sz w:val="26"/>
          <w:szCs w:val="26"/>
          <w:rtl/>
        </w:rPr>
        <w:t>فروشنده</w:t>
      </w:r>
      <w:r w:rsidRPr="002B4A2E">
        <w:rPr>
          <w:rFonts w:ascii="IRANSans" w:cs="B Nazanin"/>
          <w:sz w:val="26"/>
          <w:szCs w:val="26"/>
        </w:rPr>
        <w:t xml:space="preserve"> </w:t>
      </w:r>
      <w:r w:rsidRPr="002B4A2E">
        <w:rPr>
          <w:rFonts w:ascii="IRANSans" w:cs="B Nazanin" w:hint="cs"/>
          <w:sz w:val="26"/>
          <w:szCs w:val="26"/>
          <w:rtl/>
        </w:rPr>
        <w:t>هیچ</w:t>
      </w:r>
      <w:r w:rsidRPr="002B4A2E">
        <w:rPr>
          <w:rFonts w:ascii="IRANSans" w:cs="B Nazanin"/>
          <w:sz w:val="26"/>
          <w:szCs w:val="26"/>
        </w:rPr>
        <w:t xml:space="preserve"> </w:t>
      </w:r>
      <w:r w:rsidRPr="002B4A2E">
        <w:rPr>
          <w:rFonts w:ascii="IRANSans" w:cs="B Nazanin" w:hint="cs"/>
          <w:sz w:val="26"/>
          <w:szCs w:val="26"/>
          <w:rtl/>
        </w:rPr>
        <w:t>مسئولیتی در</w:t>
      </w:r>
      <w:r w:rsidRPr="002B4A2E">
        <w:rPr>
          <w:rFonts w:ascii="IRANSans" w:cs="B Nazanin"/>
          <w:sz w:val="26"/>
          <w:szCs w:val="26"/>
        </w:rPr>
        <w:t xml:space="preserve"> </w:t>
      </w:r>
      <w:r w:rsidRPr="002B4A2E">
        <w:rPr>
          <w:rFonts w:ascii="IRANSans" w:cs="B Nazanin" w:hint="cs"/>
          <w:sz w:val="26"/>
          <w:szCs w:val="26"/>
          <w:rtl/>
        </w:rPr>
        <w:t>خصوص</w:t>
      </w:r>
      <w:r w:rsidRPr="002B4A2E">
        <w:rPr>
          <w:rFonts w:ascii="IRANSans" w:cs="B Nazanin"/>
          <w:sz w:val="26"/>
          <w:szCs w:val="26"/>
        </w:rPr>
        <w:t xml:space="preserve"> </w:t>
      </w:r>
      <w:r w:rsidRPr="002B4A2E">
        <w:rPr>
          <w:rFonts w:ascii="IRANSans" w:cs="B Nazanin" w:hint="cs"/>
          <w:sz w:val="26"/>
          <w:szCs w:val="26"/>
          <w:rtl/>
        </w:rPr>
        <w:t>ترخیص</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ترانزیت</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کشور</w:t>
      </w:r>
      <w:r w:rsidRPr="002B4A2E">
        <w:rPr>
          <w:rFonts w:ascii="IRANSans" w:cs="B Nazanin"/>
          <w:sz w:val="26"/>
          <w:szCs w:val="26"/>
        </w:rPr>
        <w:t xml:space="preserve"> </w:t>
      </w:r>
      <w:r w:rsidRPr="002B4A2E">
        <w:rPr>
          <w:rFonts w:ascii="IRANSans" w:cs="B Nazanin" w:hint="cs"/>
          <w:sz w:val="26"/>
          <w:szCs w:val="26"/>
          <w:rtl/>
        </w:rPr>
        <w:t>ثالثی</w:t>
      </w:r>
      <w:r w:rsidRPr="002B4A2E">
        <w:rPr>
          <w:rFonts w:ascii="IRANSans" w:cs="B Nazanin"/>
          <w:sz w:val="26"/>
          <w:szCs w:val="26"/>
        </w:rPr>
        <w:t xml:space="preserve"> </w:t>
      </w:r>
      <w:r w:rsidRPr="002B4A2E">
        <w:rPr>
          <w:rFonts w:ascii="IRANSans" w:cs="B Nazanin" w:hint="cs"/>
          <w:sz w:val="26"/>
          <w:szCs w:val="26"/>
          <w:rtl/>
        </w:rPr>
        <w:t>که</w:t>
      </w:r>
      <w:r w:rsidRPr="002B4A2E">
        <w:rPr>
          <w:rFonts w:ascii="IRANSans" w:cs="B Nazanin"/>
          <w:sz w:val="26"/>
          <w:szCs w:val="26"/>
        </w:rPr>
        <w:t xml:space="preserve"> </w:t>
      </w:r>
      <w:r w:rsidRPr="002B4A2E">
        <w:rPr>
          <w:rFonts w:ascii="IRANSans" w:cs="B Nazanin" w:hint="cs"/>
          <w:sz w:val="26"/>
          <w:szCs w:val="26"/>
          <w:rtl/>
        </w:rPr>
        <w:t>کالا</w:t>
      </w:r>
      <w:r w:rsidRPr="002B4A2E">
        <w:rPr>
          <w:rFonts w:ascii="IRANSans" w:cs="B Nazanin"/>
          <w:sz w:val="26"/>
          <w:szCs w:val="26"/>
        </w:rPr>
        <w:t xml:space="preserve"> </w:t>
      </w:r>
      <w:r w:rsidRPr="002B4A2E">
        <w:rPr>
          <w:rFonts w:ascii="IRANSans" w:cs="B Nazanin" w:hint="cs"/>
          <w:sz w:val="26"/>
          <w:szCs w:val="26"/>
          <w:rtl/>
        </w:rPr>
        <w:t>از</w:t>
      </w:r>
      <w:r w:rsidRPr="002B4A2E">
        <w:rPr>
          <w:rFonts w:ascii="IRANSans" w:cs="B Nazanin"/>
          <w:sz w:val="26"/>
          <w:szCs w:val="26"/>
        </w:rPr>
        <w:t xml:space="preserve"> </w:t>
      </w:r>
      <w:r w:rsidRPr="002B4A2E">
        <w:rPr>
          <w:rFonts w:ascii="IRANSans" w:cs="B Nazanin" w:hint="cs"/>
          <w:sz w:val="26"/>
          <w:szCs w:val="26"/>
          <w:rtl/>
        </w:rPr>
        <w:t>آنجا عبور</w:t>
      </w:r>
      <w:r w:rsidRPr="002B4A2E">
        <w:rPr>
          <w:rFonts w:ascii="IRANSans" w:cs="B Nazanin"/>
          <w:sz w:val="26"/>
          <w:szCs w:val="26"/>
        </w:rPr>
        <w:t xml:space="preserve"> </w:t>
      </w:r>
      <w:r w:rsidRPr="002B4A2E">
        <w:rPr>
          <w:rFonts w:ascii="IRANSans" w:cs="B Nazanin" w:hint="cs"/>
          <w:sz w:val="26"/>
          <w:szCs w:val="26"/>
          <w:rtl/>
        </w:rPr>
        <w:t>می</w:t>
      </w:r>
      <w:r w:rsidRPr="002B4A2E">
        <w:rPr>
          <w:rFonts w:ascii="IRANSans" w:cs="B Nazanin"/>
          <w:sz w:val="26"/>
          <w:szCs w:val="26"/>
          <w:rtl/>
        </w:rPr>
        <w:softHyphen/>
      </w:r>
      <w:r w:rsidRPr="002B4A2E">
        <w:rPr>
          <w:rFonts w:ascii="IRANSans" w:cs="B Nazanin" w:hint="cs"/>
          <w:sz w:val="26"/>
          <w:szCs w:val="26"/>
          <w:rtl/>
        </w:rPr>
        <w:t>کند</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پرداخت</w:t>
      </w:r>
      <w:r w:rsidRPr="002B4A2E">
        <w:rPr>
          <w:rFonts w:ascii="IRANSans" w:cs="B Nazanin"/>
          <w:sz w:val="26"/>
          <w:szCs w:val="26"/>
        </w:rPr>
        <w:t xml:space="preserve"> </w:t>
      </w:r>
      <w:r w:rsidRPr="002B4A2E">
        <w:rPr>
          <w:rFonts w:ascii="IRANSans" w:cs="B Nazanin" w:hint="cs"/>
          <w:sz w:val="26"/>
          <w:szCs w:val="26"/>
          <w:rtl/>
        </w:rPr>
        <w:t>هر گونه</w:t>
      </w:r>
      <w:r w:rsidRPr="002B4A2E">
        <w:rPr>
          <w:rFonts w:ascii="IRANSans" w:cs="B Nazanin"/>
          <w:sz w:val="26"/>
          <w:szCs w:val="26"/>
        </w:rPr>
        <w:t xml:space="preserve"> </w:t>
      </w:r>
      <w:r w:rsidRPr="002B4A2E">
        <w:rPr>
          <w:rFonts w:ascii="IRANSans" w:cs="B Nazanin" w:hint="cs"/>
          <w:sz w:val="26"/>
          <w:szCs w:val="26"/>
          <w:rtl/>
        </w:rPr>
        <w:t>عوارض</w:t>
      </w:r>
      <w:r w:rsidRPr="002B4A2E">
        <w:rPr>
          <w:rFonts w:ascii="IRANSans" w:cs="B Nazanin"/>
          <w:sz w:val="26"/>
          <w:szCs w:val="26"/>
        </w:rPr>
        <w:t xml:space="preserve"> </w:t>
      </w:r>
      <w:r w:rsidRPr="002B4A2E">
        <w:rPr>
          <w:rFonts w:ascii="IRANSans" w:cs="B Nazanin" w:hint="cs"/>
          <w:sz w:val="26"/>
          <w:szCs w:val="26"/>
          <w:rtl/>
        </w:rPr>
        <w:t>یا</w:t>
      </w:r>
      <w:r w:rsidRPr="002B4A2E">
        <w:rPr>
          <w:rFonts w:ascii="IRANSans" w:cs="B Nazanin"/>
          <w:sz w:val="26"/>
          <w:szCs w:val="26"/>
        </w:rPr>
        <w:t xml:space="preserve"> </w:t>
      </w:r>
      <w:r w:rsidRPr="002B4A2E">
        <w:rPr>
          <w:rFonts w:ascii="IRANSans" w:cs="B Nazanin" w:hint="cs"/>
          <w:sz w:val="26"/>
          <w:szCs w:val="26"/>
          <w:rtl/>
        </w:rPr>
        <w:t>انجام</w:t>
      </w:r>
      <w:r w:rsidRPr="002B4A2E">
        <w:rPr>
          <w:rFonts w:ascii="IRANSans" w:cs="B Nazanin"/>
          <w:sz w:val="26"/>
          <w:szCs w:val="26"/>
        </w:rPr>
        <w:t xml:space="preserve"> </w:t>
      </w:r>
      <w:r w:rsidRPr="002B4A2E">
        <w:rPr>
          <w:rFonts w:ascii="IRANSans" w:cs="B Nazanin" w:hint="cs"/>
          <w:sz w:val="26"/>
          <w:szCs w:val="26"/>
          <w:rtl/>
        </w:rPr>
        <w:t>هر گونه</w:t>
      </w:r>
      <w:r w:rsidRPr="002B4A2E">
        <w:rPr>
          <w:rFonts w:ascii="IRANSans" w:cs="B Nazanin"/>
          <w:sz w:val="26"/>
          <w:szCs w:val="26"/>
        </w:rPr>
        <w:t xml:space="preserve"> </w:t>
      </w:r>
      <w:r w:rsidRPr="002B4A2E">
        <w:rPr>
          <w:rFonts w:ascii="IRANSans" w:cs="B Nazanin" w:hint="cs"/>
          <w:sz w:val="26"/>
          <w:szCs w:val="26"/>
          <w:rtl/>
        </w:rPr>
        <w:t>تشریفاتی</w:t>
      </w:r>
      <w:r w:rsidRPr="002B4A2E">
        <w:rPr>
          <w:rFonts w:ascii="IRANSans" w:cs="B Nazanin"/>
          <w:sz w:val="26"/>
          <w:szCs w:val="26"/>
        </w:rPr>
        <w:t xml:space="preserve"> </w:t>
      </w:r>
      <w:r w:rsidRPr="002B4A2E">
        <w:rPr>
          <w:rFonts w:ascii="IRANSans" w:cs="B Nazanin" w:hint="cs"/>
          <w:sz w:val="26"/>
          <w:szCs w:val="26"/>
          <w:rtl/>
        </w:rPr>
        <w:t>برای</w:t>
      </w:r>
      <w:r w:rsidRPr="002B4A2E">
        <w:rPr>
          <w:rFonts w:ascii="IRANSans" w:cs="B Nazanin"/>
          <w:sz w:val="26"/>
          <w:szCs w:val="26"/>
        </w:rPr>
        <w:t xml:space="preserve"> </w:t>
      </w:r>
      <w:r w:rsidRPr="002B4A2E">
        <w:rPr>
          <w:rFonts w:ascii="IRANSans" w:cs="B Nazanin" w:hint="cs"/>
          <w:sz w:val="26"/>
          <w:szCs w:val="26"/>
          <w:rtl/>
        </w:rPr>
        <w:t>واردات کالا</w:t>
      </w:r>
      <w:r w:rsidRPr="002B4A2E">
        <w:rPr>
          <w:rFonts w:ascii="IRANSans" w:cs="B Nazanin"/>
          <w:sz w:val="26"/>
          <w:szCs w:val="26"/>
        </w:rPr>
        <w:t xml:space="preserve"> </w:t>
      </w:r>
      <w:r w:rsidRPr="002B4A2E">
        <w:rPr>
          <w:rFonts w:ascii="IRANSans" w:cs="B Nazanin" w:hint="cs"/>
          <w:sz w:val="26"/>
          <w:szCs w:val="26"/>
          <w:rtl/>
        </w:rPr>
        <w:t xml:space="preserve">ندارد. </w:t>
      </w:r>
    </w:p>
    <w:p w:rsidR="008E2CA8" w:rsidRPr="002B4A2E" w:rsidRDefault="008E2CA8" w:rsidP="008E2CA8">
      <w:pPr>
        <w:bidi/>
        <w:jc w:val="both"/>
        <w:rPr>
          <w:rFonts w:cs="B Nazanin"/>
          <w:sz w:val="26"/>
          <w:szCs w:val="26"/>
          <w:rtl/>
        </w:rPr>
      </w:pPr>
      <w:r w:rsidRPr="002B4A2E">
        <w:rPr>
          <w:rFonts w:cs="B Nazanin"/>
          <w:sz w:val="26"/>
          <w:szCs w:val="26"/>
          <w:rtl/>
        </w:rPr>
        <w:t>فصل ۵. اسناد بازرگانی خارجی</w:t>
      </w:r>
    </w:p>
    <w:p w:rsidR="008E2CA8" w:rsidRPr="002B4A2E" w:rsidRDefault="008E2CA8" w:rsidP="008E2CA8">
      <w:pPr>
        <w:pStyle w:val="NormalWeb"/>
        <w:bidi/>
        <w:jc w:val="both"/>
        <w:rPr>
          <w:rFonts w:cs="B Nazanin"/>
          <w:b/>
          <w:bCs/>
          <w:sz w:val="26"/>
          <w:szCs w:val="26"/>
          <w:u w:val="single"/>
          <w:rtl/>
        </w:rPr>
      </w:pPr>
      <w:r w:rsidRPr="002B4A2E">
        <w:rPr>
          <w:rFonts w:cs="B Nazanin" w:hint="cs"/>
          <w:b/>
          <w:bCs/>
          <w:sz w:val="26"/>
          <w:szCs w:val="26"/>
          <w:u w:val="single"/>
          <w:rtl/>
        </w:rPr>
        <w:t xml:space="preserve">مبحث 10 </w:t>
      </w:r>
      <w:r w:rsidRPr="002B4A2E">
        <w:rPr>
          <w:rFonts w:ascii="Arial" w:hAnsi="Arial" w:cs="Arial" w:hint="cs"/>
          <w:b/>
          <w:bCs/>
          <w:sz w:val="26"/>
          <w:szCs w:val="26"/>
          <w:u w:val="single"/>
          <w:rtl/>
        </w:rPr>
        <w:t>–</w:t>
      </w:r>
      <w:r w:rsidRPr="002B4A2E">
        <w:rPr>
          <w:rFonts w:cs="B Nazanin" w:hint="cs"/>
          <w:b/>
          <w:bCs/>
          <w:sz w:val="26"/>
          <w:szCs w:val="26"/>
          <w:u w:val="single"/>
          <w:rtl/>
        </w:rPr>
        <w:t xml:space="preserve"> اسناد بازرگانی خارجی</w:t>
      </w:r>
    </w:p>
    <w:p w:rsidR="008E2CA8" w:rsidRPr="002B4A2E" w:rsidRDefault="008E2CA8" w:rsidP="008E2CA8">
      <w:pPr>
        <w:pStyle w:val="NormalWeb"/>
        <w:bidi/>
        <w:jc w:val="both"/>
        <w:rPr>
          <w:rFonts w:cs="B Nazanin"/>
          <w:b/>
          <w:bCs/>
          <w:sz w:val="26"/>
          <w:szCs w:val="26"/>
          <w:rtl/>
          <w:lang w:bidi="fa-IR"/>
        </w:rPr>
      </w:pPr>
      <w:r w:rsidRPr="002B4A2E">
        <w:rPr>
          <w:rFonts w:cs="B Nazanin" w:hint="cs"/>
          <w:b/>
          <w:bCs/>
          <w:sz w:val="26"/>
          <w:szCs w:val="26"/>
          <w:rtl/>
        </w:rPr>
        <w:t>پیش</w:t>
      </w:r>
      <w:r w:rsidRPr="002B4A2E">
        <w:rPr>
          <w:rFonts w:cs="B Nazanin"/>
          <w:b/>
          <w:bCs/>
          <w:sz w:val="26"/>
          <w:szCs w:val="26"/>
          <w:rtl/>
        </w:rPr>
        <w:softHyphen/>
      </w:r>
      <w:r w:rsidRPr="002B4A2E">
        <w:rPr>
          <w:rFonts w:cs="B Nazanin" w:hint="cs"/>
          <w:b/>
          <w:bCs/>
          <w:sz w:val="26"/>
          <w:szCs w:val="26"/>
          <w:rtl/>
        </w:rPr>
        <w:t>فاکتور (</w:t>
      </w:r>
      <w:r w:rsidRPr="00BF17E3">
        <w:rPr>
          <w:rFonts w:asciiTheme="majorHAnsi" w:hAnsiTheme="majorHAnsi" w:cstheme="majorHAnsi"/>
          <w:sz w:val="26"/>
          <w:szCs w:val="26"/>
        </w:rPr>
        <w:t>Proforma</w:t>
      </w:r>
      <w:r w:rsidRPr="002B4A2E">
        <w:rPr>
          <w:rFonts w:cs="B Nazanin"/>
          <w:b/>
          <w:bCs/>
          <w:sz w:val="26"/>
          <w:szCs w:val="26"/>
        </w:rPr>
        <w:t xml:space="preserve"> </w:t>
      </w:r>
      <w:r w:rsidRPr="00BF17E3">
        <w:rPr>
          <w:rFonts w:asciiTheme="majorHAnsi" w:hAnsiTheme="majorHAnsi" w:cstheme="majorHAnsi"/>
          <w:sz w:val="26"/>
          <w:szCs w:val="26"/>
        </w:rPr>
        <w:t>Invoice</w:t>
      </w:r>
      <w:r w:rsidRPr="002B4A2E">
        <w:rPr>
          <w:rFonts w:cs="B Nazanin" w:hint="cs"/>
          <w:b/>
          <w:bCs/>
          <w:sz w:val="26"/>
          <w:szCs w:val="26"/>
          <w:rtl/>
          <w:lang w:bidi="fa-IR"/>
        </w:rPr>
        <w:t>)</w:t>
      </w:r>
    </w:p>
    <w:p w:rsidR="008E2CA8" w:rsidRPr="002B4A2E" w:rsidRDefault="008E2CA8" w:rsidP="008E2CA8">
      <w:pPr>
        <w:pStyle w:val="NormalWeb"/>
        <w:bidi/>
        <w:jc w:val="both"/>
        <w:rPr>
          <w:rFonts w:cs="B Nazanin"/>
          <w:sz w:val="26"/>
          <w:szCs w:val="26"/>
        </w:rPr>
      </w:pPr>
      <w:r w:rsidRPr="002B4A2E">
        <w:rPr>
          <w:rFonts w:cs="B Nazanin"/>
          <w:sz w:val="26"/>
          <w:szCs w:val="26"/>
          <w:rtl/>
        </w:rPr>
        <w:t>پیش</w:t>
      </w:r>
      <w:r w:rsidRPr="002B4A2E">
        <w:rPr>
          <w:rFonts w:cs="B Nazanin"/>
          <w:sz w:val="26"/>
          <w:szCs w:val="26"/>
          <w:rtl/>
        </w:rPr>
        <w:softHyphen/>
        <w:t xml:space="preserve">فاکتور </w:t>
      </w:r>
      <w:r w:rsidRPr="002B4A2E">
        <w:rPr>
          <w:rFonts w:cs="B Nazanin" w:hint="cs"/>
          <w:sz w:val="26"/>
          <w:szCs w:val="26"/>
          <w:rtl/>
        </w:rPr>
        <w:t xml:space="preserve">که با نام </w:t>
      </w:r>
      <w:r w:rsidRPr="002B4A2E">
        <w:rPr>
          <w:rFonts w:cs="B Nazanin"/>
          <w:sz w:val="26"/>
          <w:szCs w:val="26"/>
          <w:rtl/>
        </w:rPr>
        <w:t>پروف</w:t>
      </w:r>
      <w:r w:rsidRPr="002B4A2E">
        <w:rPr>
          <w:rFonts w:cs="B Nazanin" w:hint="cs"/>
          <w:sz w:val="26"/>
          <w:szCs w:val="26"/>
          <w:rtl/>
        </w:rPr>
        <w:t>ُ</w:t>
      </w:r>
      <w:r w:rsidRPr="002B4A2E">
        <w:rPr>
          <w:rFonts w:cs="B Nazanin"/>
          <w:sz w:val="26"/>
          <w:szCs w:val="26"/>
          <w:rtl/>
        </w:rPr>
        <w:t xml:space="preserve">رما </w:t>
      </w:r>
      <w:r w:rsidRPr="002B4A2E">
        <w:rPr>
          <w:rFonts w:cs="B Nazanin" w:hint="cs"/>
          <w:sz w:val="26"/>
          <w:szCs w:val="26"/>
          <w:rtl/>
        </w:rPr>
        <w:t xml:space="preserve">اینوویس </w:t>
      </w:r>
      <w:r w:rsidRPr="002B4A2E">
        <w:rPr>
          <w:rFonts w:cs="B Nazanin"/>
          <w:sz w:val="26"/>
          <w:szCs w:val="26"/>
          <w:rtl/>
        </w:rPr>
        <w:t xml:space="preserve">نیز شناخته می‌شود </w:t>
      </w:r>
      <w:r w:rsidRPr="002B4A2E">
        <w:rPr>
          <w:rFonts w:cs="B Nazanin" w:hint="cs"/>
          <w:sz w:val="26"/>
          <w:szCs w:val="26"/>
          <w:rtl/>
        </w:rPr>
        <w:t xml:space="preserve">اولین </w:t>
      </w:r>
      <w:r w:rsidRPr="002B4A2E">
        <w:rPr>
          <w:rFonts w:cs="B Nazanin"/>
          <w:sz w:val="26"/>
          <w:szCs w:val="26"/>
          <w:rtl/>
        </w:rPr>
        <w:t>سند در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 xml:space="preserve">نقل و تجارت بین‌الملل است که وارد‌کننده یا خریدار جهت آغاز مراحل </w:t>
      </w:r>
      <w:hyperlink r:id="rId145" w:tgtFrame="_blank" w:history="1">
        <w:r w:rsidRPr="002B4A2E">
          <w:rPr>
            <w:rStyle w:val="Hyperlink"/>
            <w:rFonts w:cs="B Nazanin"/>
            <w:color w:val="auto"/>
            <w:sz w:val="26"/>
            <w:szCs w:val="26"/>
            <w:u w:val="none"/>
            <w:rtl/>
          </w:rPr>
          <w:t>واردات کالا</w:t>
        </w:r>
      </w:hyperlink>
      <w:r w:rsidRPr="002B4A2E">
        <w:rPr>
          <w:rFonts w:cs="B Nazanin"/>
          <w:sz w:val="26"/>
          <w:szCs w:val="26"/>
        </w:rPr>
        <w:t xml:space="preserve"> </w:t>
      </w:r>
      <w:r w:rsidRPr="002B4A2E">
        <w:rPr>
          <w:rFonts w:cs="B Nazanin"/>
          <w:sz w:val="26"/>
          <w:szCs w:val="26"/>
          <w:rtl/>
        </w:rPr>
        <w:t xml:space="preserve">از فروشنده تقاضا می‌کند تا آن را صادر نماید. در این سند اطلاعات گوناگونی از قبیل مبدأ کالا، زمان تحویل کالا، شرایط پرداخت، نوع و تعداد کالا، قیمت واحد و </w:t>
      </w:r>
      <w:r w:rsidRPr="002B4A2E">
        <w:rPr>
          <w:rFonts w:cs="B Nazanin" w:hint="cs"/>
          <w:sz w:val="26"/>
          <w:szCs w:val="26"/>
          <w:rtl/>
        </w:rPr>
        <w:t xml:space="preserve">مبلغ </w:t>
      </w:r>
      <w:r w:rsidRPr="002B4A2E">
        <w:rPr>
          <w:rFonts w:cs="B Nazanin"/>
          <w:sz w:val="26"/>
          <w:szCs w:val="26"/>
          <w:rtl/>
        </w:rPr>
        <w:t>کل درج می‌شود</w:t>
      </w:r>
      <w:r w:rsidRPr="002B4A2E">
        <w:rPr>
          <w:rFonts w:cs="B Nazanin" w:hint="cs"/>
          <w:sz w:val="26"/>
          <w:szCs w:val="26"/>
          <w:rtl/>
        </w:rPr>
        <w:t xml:space="preserve">. </w:t>
      </w:r>
      <w:r w:rsidRPr="002B4A2E">
        <w:rPr>
          <w:rFonts w:cs="B Nazanin"/>
          <w:sz w:val="26"/>
          <w:szCs w:val="26"/>
          <w:rtl/>
        </w:rPr>
        <w:t xml:space="preserve">وارد‌کننده از طریق این سند شرایط فروشنده را ارزیابی کرده و اقدامات لازم را جهت اخذ </w:t>
      </w:r>
      <w:r w:rsidRPr="002B4A2E">
        <w:rPr>
          <w:rFonts w:cs="B Nazanin"/>
          <w:sz w:val="26"/>
          <w:szCs w:val="26"/>
          <w:rtl/>
        </w:rPr>
        <w:lastRenderedPageBreak/>
        <w:t xml:space="preserve">مجوز، تخصیص ارز و برآورد هزینه‌های نهایی واردات کالا </w:t>
      </w:r>
      <w:r w:rsidRPr="002B4A2E">
        <w:rPr>
          <w:rFonts w:cs="B Nazanin" w:hint="cs"/>
          <w:sz w:val="26"/>
          <w:szCs w:val="26"/>
          <w:rtl/>
        </w:rPr>
        <w:t xml:space="preserve">یا خدمات </w:t>
      </w:r>
      <w:r w:rsidRPr="002B4A2E">
        <w:rPr>
          <w:rFonts w:cs="B Nazanin"/>
          <w:sz w:val="26"/>
          <w:szCs w:val="26"/>
          <w:rtl/>
        </w:rPr>
        <w:t>انجام می‌دهد</w:t>
      </w:r>
      <w:r w:rsidRPr="002B4A2E">
        <w:rPr>
          <w:rFonts w:cs="B Nazanin" w:hint="cs"/>
          <w:sz w:val="26"/>
          <w:szCs w:val="26"/>
          <w:rtl/>
        </w:rPr>
        <w:t xml:space="preserve">. </w:t>
      </w:r>
      <w:r w:rsidRPr="002B4A2E">
        <w:rPr>
          <w:rFonts w:cs="B Nazanin"/>
          <w:sz w:val="26"/>
          <w:szCs w:val="26"/>
          <w:rtl/>
        </w:rPr>
        <w:t xml:space="preserve">در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 xml:space="preserve">فاکتور </w:t>
      </w:r>
      <w:r w:rsidRPr="002B4A2E">
        <w:rPr>
          <w:rFonts w:cs="B Nazanin"/>
          <w:sz w:val="26"/>
          <w:szCs w:val="26"/>
          <w:rtl/>
        </w:rPr>
        <w:t>اطلاعات گوناگونی درج می‌شود. برخی از مهم‌ترین این اطلاعات عبارت‌اند از</w:t>
      </w:r>
      <w:r w:rsidRPr="002B4A2E">
        <w:rPr>
          <w:rFonts w:cs="B Nazanin" w:hint="cs"/>
          <w:sz w:val="26"/>
          <w:szCs w:val="26"/>
          <w:rtl/>
        </w:rPr>
        <w:t xml:space="preserve">: </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مشخصات کامل فروشنده و خریدار</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زمان تحویل کالا</w:t>
      </w:r>
      <w:r w:rsidRPr="002B4A2E">
        <w:rPr>
          <w:rFonts w:ascii="Times New Roman" w:eastAsia="Times New Roman" w:hAnsi="Times New Roman" w:cs="B Nazanin" w:hint="cs"/>
          <w:sz w:val="26"/>
          <w:szCs w:val="26"/>
          <w:rtl/>
        </w:rPr>
        <w:t xml:space="preserve"> (</w:t>
      </w:r>
      <w:r w:rsidRPr="00BF17E3">
        <w:rPr>
          <w:rFonts w:asciiTheme="majorHAnsi" w:eastAsia="Times New Roman" w:hAnsiTheme="majorHAnsi" w:cstheme="majorHAnsi"/>
          <w:sz w:val="26"/>
          <w:szCs w:val="26"/>
        </w:rPr>
        <w:t>Delivery</w:t>
      </w:r>
      <w:r w:rsidRPr="002B4A2E">
        <w:rPr>
          <w:rFonts w:ascii="Times New Roman" w:eastAsia="Times New Roman" w:hAnsi="Times New Roman" w:cs="B Nazanin"/>
          <w:sz w:val="26"/>
          <w:szCs w:val="26"/>
        </w:rPr>
        <w:t xml:space="preserve"> </w:t>
      </w:r>
      <w:r w:rsidRPr="00BF17E3">
        <w:rPr>
          <w:rFonts w:asciiTheme="majorHAnsi" w:eastAsia="Times New Roman" w:hAnsiTheme="majorHAnsi" w:cstheme="majorHAnsi"/>
          <w:sz w:val="26"/>
          <w:szCs w:val="26"/>
        </w:rPr>
        <w:t>Date</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مبد</w:t>
      </w:r>
      <w:r w:rsidRPr="002B4A2E">
        <w:rPr>
          <w:rFonts w:ascii="Times New Roman" w:eastAsia="Times New Roman" w:hAnsi="Times New Roman" w:cs="B Nazanin" w:hint="cs"/>
          <w:sz w:val="26"/>
          <w:szCs w:val="26"/>
          <w:rtl/>
        </w:rPr>
        <w:t>اء</w:t>
      </w:r>
      <w:r w:rsidRPr="002B4A2E">
        <w:rPr>
          <w:rFonts w:ascii="Times New Roman" w:eastAsia="Times New Roman" w:hAnsi="Times New Roman" w:cs="B Nazanin"/>
          <w:sz w:val="26"/>
          <w:szCs w:val="26"/>
          <w:rtl/>
        </w:rPr>
        <w:t xml:space="preserve"> کالا</w:t>
      </w:r>
      <w:r w:rsidRPr="002B4A2E">
        <w:rPr>
          <w:rFonts w:ascii="Times New Roman" w:eastAsia="Times New Roman" w:hAnsi="Times New Roman" w:cs="B Nazanin" w:hint="cs"/>
          <w:sz w:val="26"/>
          <w:szCs w:val="26"/>
          <w:rtl/>
        </w:rPr>
        <w:t xml:space="preserve"> (</w:t>
      </w:r>
      <w:r w:rsidRPr="00BF17E3">
        <w:rPr>
          <w:rFonts w:asciiTheme="majorHAnsi" w:eastAsia="Times New Roman" w:hAnsiTheme="majorHAnsi" w:cstheme="majorHAnsi"/>
          <w:sz w:val="26"/>
          <w:szCs w:val="26"/>
        </w:rPr>
        <w:t>Country</w:t>
      </w:r>
      <w:r w:rsidRPr="002B4A2E">
        <w:rPr>
          <w:rFonts w:ascii="Times New Roman" w:eastAsia="Times New Roman" w:hAnsi="Times New Roman" w:cs="B Nazanin"/>
          <w:sz w:val="26"/>
          <w:szCs w:val="26"/>
        </w:rPr>
        <w:t xml:space="preserve"> </w:t>
      </w:r>
      <w:r w:rsidRPr="00BF17E3">
        <w:rPr>
          <w:rFonts w:asciiTheme="majorHAnsi" w:eastAsia="Times New Roman" w:hAnsiTheme="majorHAnsi" w:cstheme="majorHAnsi"/>
          <w:sz w:val="26"/>
          <w:szCs w:val="26"/>
        </w:rPr>
        <w:t>of</w:t>
      </w:r>
      <w:r w:rsidRPr="002B4A2E">
        <w:rPr>
          <w:rFonts w:ascii="Times New Roman" w:eastAsia="Times New Roman" w:hAnsi="Times New Roman" w:cs="B Nazanin"/>
          <w:sz w:val="26"/>
          <w:szCs w:val="26"/>
        </w:rPr>
        <w:t xml:space="preserve"> </w:t>
      </w:r>
      <w:r w:rsidRPr="00BF17E3">
        <w:rPr>
          <w:rFonts w:asciiTheme="majorHAnsi" w:eastAsia="Times New Roman" w:hAnsiTheme="majorHAnsi" w:cstheme="majorHAnsi"/>
          <w:sz w:val="26"/>
          <w:szCs w:val="26"/>
        </w:rPr>
        <w:t>Origin</w:t>
      </w:r>
      <w:r w:rsidRPr="002B4A2E">
        <w:rPr>
          <w:rFonts w:ascii="Times New Roman" w:eastAsia="Times New Roman" w:hAnsi="Times New Roman" w:cs="B Nazanin" w:hint="cs"/>
          <w:sz w:val="26"/>
          <w:szCs w:val="26"/>
          <w:rtl/>
          <w:lang w:bidi="fa-IR"/>
        </w:rPr>
        <w:t>)</w:t>
      </w:r>
      <w:r w:rsidRPr="002B4A2E">
        <w:rPr>
          <w:rFonts w:ascii="Times New Roman" w:eastAsia="Times New Roman" w:hAnsi="Times New Roman" w:cs="B Nazanin"/>
          <w:sz w:val="26"/>
          <w:szCs w:val="26"/>
        </w:rPr>
        <w:t xml:space="preserve"> </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شرایط پرداخ</w:t>
      </w:r>
      <w:r w:rsidRPr="002B4A2E">
        <w:rPr>
          <w:rFonts w:ascii="Times New Roman" w:eastAsia="Times New Roman" w:hAnsi="Times New Roman" w:cs="B Nazanin" w:hint="cs"/>
          <w:sz w:val="26"/>
          <w:szCs w:val="26"/>
          <w:rtl/>
        </w:rPr>
        <w:t>ت (</w:t>
      </w:r>
      <w:r w:rsidRPr="00BF17E3">
        <w:rPr>
          <w:rFonts w:asciiTheme="majorHAnsi" w:eastAsia="Times New Roman" w:hAnsiTheme="majorHAnsi" w:cstheme="majorHAnsi"/>
          <w:sz w:val="26"/>
          <w:szCs w:val="26"/>
        </w:rPr>
        <w:t>Terms</w:t>
      </w:r>
      <w:r w:rsidRPr="002B4A2E">
        <w:rPr>
          <w:rFonts w:ascii="Times New Roman" w:eastAsia="Times New Roman" w:hAnsi="Times New Roman" w:cs="B Nazanin"/>
          <w:sz w:val="26"/>
          <w:szCs w:val="26"/>
        </w:rPr>
        <w:t xml:space="preserve"> </w:t>
      </w:r>
      <w:r w:rsidRPr="00BF17E3">
        <w:rPr>
          <w:rFonts w:asciiTheme="majorHAnsi" w:eastAsia="Times New Roman" w:hAnsiTheme="majorHAnsi" w:cstheme="majorHAnsi"/>
          <w:sz w:val="26"/>
          <w:szCs w:val="26"/>
        </w:rPr>
        <w:t>of</w:t>
      </w:r>
      <w:r w:rsidRPr="002B4A2E">
        <w:rPr>
          <w:rFonts w:ascii="Times New Roman" w:eastAsia="Times New Roman" w:hAnsi="Times New Roman" w:cs="B Nazanin"/>
          <w:sz w:val="26"/>
          <w:szCs w:val="26"/>
        </w:rPr>
        <w:t xml:space="preserve"> </w:t>
      </w:r>
      <w:r w:rsidRPr="00BF17E3">
        <w:rPr>
          <w:rFonts w:asciiTheme="majorHAnsi" w:eastAsia="Times New Roman" w:hAnsiTheme="majorHAnsi" w:cstheme="majorHAnsi"/>
          <w:sz w:val="26"/>
          <w:szCs w:val="26"/>
        </w:rPr>
        <w:t>Payment</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قیمت واحد و کل</w:t>
      </w:r>
      <w:r w:rsidRPr="002B4A2E">
        <w:rPr>
          <w:rFonts w:ascii="Times New Roman" w:eastAsia="Times New Roman" w:hAnsi="Times New Roman" w:cs="B Nazanin" w:hint="cs"/>
          <w:sz w:val="26"/>
          <w:szCs w:val="26"/>
          <w:rtl/>
        </w:rPr>
        <w:t xml:space="preserve"> (</w:t>
      </w:r>
      <w:r w:rsidRPr="00BF17E3">
        <w:rPr>
          <w:rFonts w:asciiTheme="majorHAnsi" w:eastAsia="Times New Roman" w:hAnsiTheme="majorHAnsi" w:cstheme="majorHAnsi"/>
          <w:sz w:val="26"/>
          <w:szCs w:val="26"/>
        </w:rPr>
        <w:t>Unit</w:t>
      </w:r>
      <w:r w:rsidRPr="002B4A2E">
        <w:rPr>
          <w:rFonts w:ascii="Times New Roman" w:eastAsia="Times New Roman" w:hAnsi="Times New Roman" w:cs="B Nazanin"/>
          <w:sz w:val="26"/>
          <w:szCs w:val="26"/>
        </w:rPr>
        <w:t xml:space="preserve"> </w:t>
      </w:r>
      <w:r w:rsidRPr="00BF17E3">
        <w:rPr>
          <w:rFonts w:asciiTheme="majorHAnsi" w:eastAsia="Times New Roman" w:hAnsiTheme="majorHAnsi" w:cstheme="majorHAnsi"/>
          <w:sz w:val="26"/>
          <w:szCs w:val="26"/>
        </w:rPr>
        <w:t>Price</w:t>
      </w:r>
      <w:r w:rsidRPr="002B4A2E">
        <w:rPr>
          <w:rFonts w:ascii="Times New Roman" w:eastAsia="Times New Roman" w:hAnsi="Times New Roman" w:cs="B Nazanin"/>
          <w:sz w:val="26"/>
          <w:szCs w:val="26"/>
        </w:rPr>
        <w:t xml:space="preserve"> </w:t>
      </w:r>
      <w:r w:rsidRPr="00BF17E3">
        <w:rPr>
          <w:rFonts w:asciiTheme="majorHAnsi" w:eastAsia="Times New Roman" w:hAnsiTheme="majorHAnsi" w:cstheme="majorHAnsi"/>
          <w:sz w:val="26"/>
          <w:szCs w:val="26"/>
        </w:rPr>
        <w:t>and</w:t>
      </w:r>
      <w:r w:rsidRPr="002B4A2E">
        <w:rPr>
          <w:rFonts w:ascii="Times New Roman" w:eastAsia="Times New Roman" w:hAnsi="Times New Roman" w:cs="B Nazanin"/>
          <w:sz w:val="26"/>
          <w:szCs w:val="26"/>
        </w:rPr>
        <w:t xml:space="preserve"> </w:t>
      </w:r>
      <w:r w:rsidRPr="00BF17E3">
        <w:rPr>
          <w:rFonts w:asciiTheme="majorHAnsi" w:eastAsia="Times New Roman" w:hAnsiTheme="majorHAnsi" w:cstheme="majorHAnsi"/>
          <w:sz w:val="26"/>
          <w:szCs w:val="26"/>
        </w:rPr>
        <w:t>Total</w:t>
      </w:r>
      <w:r w:rsidRPr="002B4A2E">
        <w:rPr>
          <w:rFonts w:ascii="Times New Roman" w:eastAsia="Times New Roman" w:hAnsi="Times New Roman" w:cs="B Nazanin"/>
          <w:sz w:val="26"/>
          <w:szCs w:val="26"/>
        </w:rPr>
        <w:t xml:space="preserve"> </w:t>
      </w:r>
      <w:r w:rsidRPr="00BF17E3">
        <w:rPr>
          <w:rFonts w:asciiTheme="majorHAnsi" w:eastAsia="Times New Roman" w:hAnsiTheme="majorHAnsi" w:cstheme="majorHAnsi"/>
          <w:sz w:val="26"/>
          <w:szCs w:val="26"/>
        </w:rPr>
        <w:t>Amount</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مهلت اعتبار</w:t>
      </w:r>
      <w:r w:rsidRPr="002B4A2E">
        <w:rPr>
          <w:rFonts w:ascii="Times New Roman" w:eastAsia="Times New Roman" w:hAnsi="Times New Roman" w:cs="B Nazanin" w:hint="cs"/>
          <w:sz w:val="26"/>
          <w:szCs w:val="26"/>
          <w:rtl/>
        </w:rPr>
        <w:t xml:space="preserve"> (</w:t>
      </w:r>
      <w:r w:rsidRPr="00BF17E3">
        <w:rPr>
          <w:rFonts w:asciiTheme="majorHAnsi" w:eastAsia="Times New Roman" w:hAnsiTheme="majorHAnsi" w:cstheme="majorHAnsi"/>
          <w:sz w:val="26"/>
          <w:szCs w:val="26"/>
        </w:rPr>
        <w:t>Validity</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نوع و تعداد کالا</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مقصد نهایی کالا</w:t>
      </w:r>
      <w:r w:rsidRPr="002B4A2E">
        <w:rPr>
          <w:rFonts w:ascii="Times New Roman" w:eastAsia="Times New Roman" w:hAnsi="Times New Roman" w:cs="B Nazanin" w:hint="cs"/>
          <w:sz w:val="26"/>
          <w:szCs w:val="26"/>
          <w:rtl/>
        </w:rPr>
        <w:t xml:space="preserve"> (</w:t>
      </w:r>
      <w:r w:rsidRPr="00BF17E3">
        <w:rPr>
          <w:rFonts w:asciiTheme="majorHAnsi" w:eastAsia="Times New Roman" w:hAnsiTheme="majorHAnsi" w:cstheme="majorHAnsi"/>
          <w:sz w:val="26"/>
          <w:szCs w:val="26"/>
        </w:rPr>
        <w:t>Destination</w:t>
      </w:r>
      <w:r w:rsidRPr="002B4A2E">
        <w:rPr>
          <w:rFonts w:ascii="Times New Roman" w:eastAsia="Times New Roman" w:hAnsi="Times New Roman" w:cs="B Nazanin" w:hint="cs"/>
          <w:sz w:val="26"/>
          <w:szCs w:val="26"/>
          <w:rtl/>
          <w:lang w:bidi="fa-IR"/>
        </w:rPr>
        <w:t>)</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ابعاد کالا</w:t>
      </w:r>
    </w:p>
    <w:p w:rsidR="008E2CA8" w:rsidRPr="002B4A2E" w:rsidRDefault="008E2CA8" w:rsidP="008E2CA8">
      <w:pPr>
        <w:numPr>
          <w:ilvl w:val="0"/>
          <w:numId w:val="36"/>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وزن خالص و ناخالص کالا</w:t>
      </w:r>
      <w:r w:rsidRPr="002B4A2E">
        <w:rPr>
          <w:rFonts w:ascii="Times New Roman" w:eastAsia="Times New Roman" w:hAnsi="Times New Roman" w:cs="B Nazanin" w:hint="cs"/>
          <w:sz w:val="26"/>
          <w:szCs w:val="26"/>
          <w:rtl/>
        </w:rPr>
        <w:t xml:space="preserve"> (</w:t>
      </w:r>
      <w:r w:rsidRPr="00BF17E3">
        <w:rPr>
          <w:rFonts w:asciiTheme="majorHAnsi" w:eastAsia="Times New Roman" w:hAnsiTheme="majorHAnsi" w:cstheme="majorHAnsi"/>
          <w:sz w:val="26"/>
          <w:szCs w:val="26"/>
        </w:rPr>
        <w:t>Net and Gross Weight</w:t>
      </w:r>
      <w:r w:rsidRPr="002B4A2E">
        <w:rPr>
          <w:rFonts w:ascii="Times New Roman" w:eastAsia="Times New Roman" w:hAnsi="Times New Roman" w:cs="B Nazanin" w:hint="cs"/>
          <w:sz w:val="26"/>
          <w:szCs w:val="26"/>
          <w:rtl/>
          <w:lang w:bidi="fa-IR"/>
        </w:rPr>
        <w:t>)</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صدور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cs="B Nazanin"/>
          <w:sz w:val="26"/>
          <w:szCs w:val="26"/>
          <w:rtl/>
        </w:rPr>
        <w:t xml:space="preserve"> آسان بوده و برای دریافت آن به مجوز خاصی نیاز نیست</w:t>
      </w:r>
      <w:r w:rsidRPr="002B4A2E">
        <w:rPr>
          <w:rFonts w:cs="B Nazanin" w:hint="cs"/>
          <w:sz w:val="26"/>
          <w:szCs w:val="26"/>
          <w:rtl/>
        </w:rPr>
        <w:t xml:space="preserve">. </w:t>
      </w:r>
      <w:r w:rsidRPr="002B4A2E">
        <w:rPr>
          <w:rFonts w:cs="B Nazanin"/>
          <w:sz w:val="26"/>
          <w:szCs w:val="26"/>
          <w:rtl/>
        </w:rPr>
        <w:t xml:space="preserve">برای صدور </w:t>
      </w:r>
      <w:r w:rsidRPr="002B4A2E">
        <w:rPr>
          <w:rFonts w:cs="B Nazanin" w:hint="cs"/>
          <w:sz w:val="26"/>
          <w:szCs w:val="26"/>
          <w:rtl/>
        </w:rPr>
        <w:t xml:space="preserve">آن خریدار </w:t>
      </w:r>
      <w:r w:rsidRPr="002B4A2E">
        <w:rPr>
          <w:rFonts w:cs="B Nazanin"/>
          <w:sz w:val="26"/>
          <w:szCs w:val="26"/>
          <w:rtl/>
        </w:rPr>
        <w:t xml:space="preserve">از فروشنده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خواهد </w:t>
      </w:r>
      <w:r w:rsidRPr="002B4A2E">
        <w:rPr>
          <w:rFonts w:cs="B Nazanin"/>
          <w:sz w:val="26"/>
          <w:szCs w:val="26"/>
          <w:rtl/>
        </w:rPr>
        <w:t>تا این سند را با ذکر اطلاعاتی از قبیل مبدا</w:t>
      </w:r>
      <w:r w:rsidRPr="002B4A2E">
        <w:rPr>
          <w:rFonts w:cs="B Nazanin" w:hint="cs"/>
          <w:sz w:val="26"/>
          <w:szCs w:val="26"/>
          <w:rtl/>
        </w:rPr>
        <w:t>ء</w:t>
      </w:r>
      <w:r w:rsidRPr="002B4A2E">
        <w:rPr>
          <w:rFonts w:cs="B Nazanin"/>
          <w:sz w:val="26"/>
          <w:szCs w:val="26"/>
          <w:rtl/>
        </w:rPr>
        <w:t xml:space="preserve"> کالا، شرایط پرداخت، زمان تحویل کالا، قیمت، نحوه حمل و </w:t>
      </w:r>
      <w:r w:rsidRPr="002B4A2E">
        <w:rPr>
          <w:rFonts w:cs="B Nazanin" w:hint="cs"/>
          <w:sz w:val="26"/>
          <w:szCs w:val="26"/>
          <w:rtl/>
        </w:rPr>
        <w:t xml:space="preserve">سایر اطلاعات و شرایط موردنظر </w:t>
      </w:r>
      <w:r w:rsidRPr="002B4A2E">
        <w:rPr>
          <w:rFonts w:cs="B Nazanin"/>
          <w:sz w:val="26"/>
          <w:szCs w:val="26"/>
          <w:rtl/>
        </w:rPr>
        <w:t xml:space="preserve">در اختیار </w:t>
      </w:r>
      <w:r w:rsidRPr="002B4A2E">
        <w:rPr>
          <w:rFonts w:cs="B Nazanin" w:hint="cs"/>
          <w:sz w:val="26"/>
          <w:szCs w:val="26"/>
          <w:rtl/>
        </w:rPr>
        <w:t xml:space="preserve">او </w:t>
      </w:r>
      <w:r w:rsidRPr="002B4A2E">
        <w:rPr>
          <w:rFonts w:cs="B Nazanin"/>
          <w:sz w:val="26"/>
          <w:szCs w:val="26"/>
          <w:rtl/>
        </w:rPr>
        <w:t xml:space="preserve">قرار دهد. </w:t>
      </w:r>
      <w:r w:rsidRPr="002B4A2E">
        <w:rPr>
          <w:rFonts w:cs="B Nazanin" w:hint="cs"/>
          <w:sz w:val="26"/>
          <w:szCs w:val="26"/>
          <w:rtl/>
        </w:rPr>
        <w:t xml:space="preserve">نهایتاً </w:t>
      </w:r>
      <w:r w:rsidRPr="002B4A2E">
        <w:rPr>
          <w:rFonts w:cs="B Nazanin"/>
          <w:sz w:val="26"/>
          <w:szCs w:val="26"/>
          <w:rtl/>
        </w:rPr>
        <w:t xml:space="preserve">با </w:t>
      </w:r>
      <w:r w:rsidRPr="002B4A2E">
        <w:rPr>
          <w:rFonts w:cs="B Nazanin" w:hint="cs"/>
          <w:sz w:val="26"/>
          <w:szCs w:val="26"/>
          <w:rtl/>
        </w:rPr>
        <w:t xml:space="preserve">اخذ </w:t>
      </w:r>
      <w:r w:rsidRPr="002B4A2E">
        <w:rPr>
          <w:rFonts w:cs="B Nazanin"/>
          <w:sz w:val="26"/>
          <w:szCs w:val="26"/>
          <w:rtl/>
        </w:rPr>
        <w:t xml:space="preserve">این سند </w:t>
      </w:r>
      <w:r w:rsidRPr="002B4A2E">
        <w:rPr>
          <w:rFonts w:cs="B Nazanin" w:hint="cs"/>
          <w:sz w:val="26"/>
          <w:szCs w:val="26"/>
          <w:rtl/>
        </w:rPr>
        <w:t xml:space="preserve">واردکننده </w:t>
      </w:r>
      <w:r w:rsidRPr="002B4A2E">
        <w:rPr>
          <w:rFonts w:cs="B Nazanin"/>
          <w:sz w:val="26"/>
          <w:szCs w:val="26"/>
          <w:rtl/>
        </w:rPr>
        <w:t>می‌تواند مسیر واردات را آغاز نماید</w:t>
      </w:r>
      <w:r w:rsidRPr="002B4A2E">
        <w:rPr>
          <w:rFonts w:cs="B Nazanin" w:hint="cs"/>
          <w:sz w:val="26"/>
          <w:szCs w:val="26"/>
          <w:rtl/>
        </w:rPr>
        <w:t xml:space="preserve">. </w:t>
      </w:r>
      <w:r w:rsidRPr="002B4A2E">
        <w:rPr>
          <w:rFonts w:cs="B Nazanin"/>
          <w:sz w:val="26"/>
          <w:szCs w:val="26"/>
          <w:rtl/>
        </w:rPr>
        <w:t xml:space="preserve">اعتبار و شماره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cs="B Nazanin"/>
          <w:sz w:val="26"/>
          <w:szCs w:val="26"/>
          <w:rtl/>
        </w:rPr>
        <w:t xml:space="preserve"> دو موضوع مهمی است که هنگام دریافت </w:t>
      </w:r>
      <w:r w:rsidRPr="002B4A2E">
        <w:rPr>
          <w:rFonts w:cs="B Nazanin" w:hint="cs"/>
          <w:sz w:val="26"/>
          <w:szCs w:val="26"/>
          <w:rtl/>
        </w:rPr>
        <w:t xml:space="preserve">این سند </w:t>
      </w:r>
      <w:r w:rsidRPr="002B4A2E">
        <w:rPr>
          <w:rFonts w:cs="B Nazanin"/>
          <w:sz w:val="26"/>
          <w:szCs w:val="26"/>
          <w:rtl/>
        </w:rPr>
        <w:t xml:space="preserve">لازم است به آن توجه </w:t>
      </w:r>
      <w:r w:rsidRPr="002B4A2E">
        <w:rPr>
          <w:rFonts w:cs="B Nazanin" w:hint="cs"/>
          <w:sz w:val="26"/>
          <w:szCs w:val="26"/>
          <w:rtl/>
        </w:rPr>
        <w:t>شود</w:t>
      </w:r>
      <w:r w:rsidRPr="002B4A2E">
        <w:rPr>
          <w:rFonts w:cs="B Nazanin"/>
          <w:sz w:val="26"/>
          <w:szCs w:val="26"/>
          <w:rtl/>
        </w:rPr>
        <w:t>. معمولا</w:t>
      </w:r>
      <w:r w:rsidRPr="002B4A2E">
        <w:rPr>
          <w:rFonts w:cs="B Nazanin" w:hint="cs"/>
          <w:sz w:val="26"/>
          <w:szCs w:val="26"/>
          <w:rtl/>
        </w:rPr>
        <w:t>ً</w:t>
      </w:r>
      <w:r w:rsidRPr="002B4A2E">
        <w:rPr>
          <w:rFonts w:cs="B Nazanin"/>
          <w:sz w:val="26"/>
          <w:szCs w:val="26"/>
          <w:rtl/>
        </w:rPr>
        <w:t xml:space="preserve"> برای این دو اصطلاح تعاریف خاصی وجود ندارد</w:t>
      </w:r>
      <w:r w:rsidRPr="002B4A2E">
        <w:rPr>
          <w:rFonts w:cs="B Nazanin" w:hint="cs"/>
          <w:sz w:val="26"/>
          <w:szCs w:val="26"/>
          <w:rtl/>
        </w:rPr>
        <w:t xml:space="preserve">. </w:t>
      </w:r>
      <w:r w:rsidRPr="002B4A2E">
        <w:rPr>
          <w:rFonts w:cs="B Nazanin"/>
          <w:sz w:val="26"/>
          <w:szCs w:val="26"/>
          <w:rtl/>
        </w:rPr>
        <w:t xml:space="preserve">به طور کلی شماره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cs="B Nazanin"/>
          <w:sz w:val="26"/>
          <w:szCs w:val="26"/>
          <w:rtl/>
        </w:rPr>
        <w:t>، شماره‌ای است که مرتبط با شرکت فروشنده بوده و تعیین آن نیز با فروشنده است</w:t>
      </w:r>
      <w:r w:rsidRPr="002B4A2E">
        <w:rPr>
          <w:rFonts w:cs="B Nazanin" w:hint="cs"/>
          <w:sz w:val="26"/>
          <w:szCs w:val="26"/>
          <w:rtl/>
        </w:rPr>
        <w:t xml:space="preserve">. </w:t>
      </w:r>
      <w:r w:rsidRPr="002B4A2E">
        <w:rPr>
          <w:rFonts w:cs="B Nazanin"/>
          <w:sz w:val="26"/>
          <w:szCs w:val="26"/>
          <w:rtl/>
        </w:rPr>
        <w:t xml:space="preserve">اعتبار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cs="B Nazanin"/>
          <w:sz w:val="26"/>
          <w:szCs w:val="26"/>
          <w:rtl/>
        </w:rPr>
        <w:t xml:space="preserve"> نیز اشاره به تاریخ انقضا</w:t>
      </w:r>
      <w:r w:rsidRPr="002B4A2E">
        <w:rPr>
          <w:rFonts w:cs="B Nazanin" w:hint="cs"/>
          <w:sz w:val="26"/>
          <w:szCs w:val="26"/>
          <w:rtl/>
        </w:rPr>
        <w:t xml:space="preserve">ء </w:t>
      </w:r>
      <w:r w:rsidRPr="002B4A2E">
        <w:rPr>
          <w:rFonts w:cs="B Nazanin"/>
          <w:sz w:val="26"/>
          <w:szCs w:val="26"/>
          <w:rtl/>
        </w:rPr>
        <w:t xml:space="preserve">آن دارد که این تاریخ با توافق طرفین تعیین و ثبت می‌شود. بر این اساس این سند تنها تا زمان تعیین شده اعتبار داشته و پس از گذشت </w:t>
      </w:r>
      <w:r w:rsidRPr="002B4A2E">
        <w:rPr>
          <w:rFonts w:cs="B Nazanin" w:hint="cs"/>
          <w:sz w:val="26"/>
          <w:szCs w:val="26"/>
          <w:rtl/>
        </w:rPr>
        <w:t>آن</w:t>
      </w:r>
      <w:r w:rsidRPr="002B4A2E">
        <w:rPr>
          <w:rFonts w:cs="B Nazanin"/>
          <w:sz w:val="26"/>
          <w:szCs w:val="26"/>
          <w:rtl/>
        </w:rPr>
        <w:t xml:space="preserve"> تاریخ از نظر مادی و معنوی هیچ گونه کاربرد و اعتباری </w:t>
      </w:r>
      <w:r w:rsidRPr="002B4A2E">
        <w:rPr>
          <w:rFonts w:cs="B Nazanin" w:hint="cs"/>
          <w:sz w:val="26"/>
          <w:szCs w:val="26"/>
          <w:rtl/>
        </w:rPr>
        <w:t xml:space="preserve">نخواهد داشت. </w:t>
      </w:r>
      <w:r w:rsidRPr="002B4A2E">
        <w:rPr>
          <w:rFonts w:cs="B Nazanin"/>
          <w:sz w:val="26"/>
          <w:szCs w:val="26"/>
          <w:rtl/>
        </w:rPr>
        <w:t xml:space="preserve">پیش فاکتور سندی کاربردی </w:t>
      </w:r>
      <w:r w:rsidRPr="002B4A2E">
        <w:rPr>
          <w:rFonts w:cs="B Nazanin" w:hint="cs"/>
          <w:sz w:val="26"/>
          <w:szCs w:val="26"/>
          <w:rtl/>
        </w:rPr>
        <w:t xml:space="preserve">است </w:t>
      </w:r>
      <w:r w:rsidRPr="002B4A2E">
        <w:rPr>
          <w:rFonts w:cs="B Nazanin"/>
          <w:sz w:val="26"/>
          <w:szCs w:val="26"/>
          <w:rtl/>
        </w:rPr>
        <w:t xml:space="preserve">و از آن در حوزه‌های گوناگونی استفاده می‌شود. </w:t>
      </w:r>
      <w:r w:rsidRPr="002B4A2E">
        <w:rPr>
          <w:rFonts w:cs="B Nazanin" w:hint="cs"/>
          <w:sz w:val="26"/>
          <w:szCs w:val="26"/>
          <w:rtl/>
        </w:rPr>
        <w:t xml:space="preserve">مثلاً </w:t>
      </w:r>
      <w:r w:rsidRPr="002B4A2E">
        <w:rPr>
          <w:rFonts w:cs="B Nazanin"/>
          <w:sz w:val="26"/>
          <w:szCs w:val="26"/>
          <w:rtl/>
        </w:rPr>
        <w:t>در تجارت بین</w:t>
      </w:r>
      <w:r w:rsidRPr="002B4A2E">
        <w:rPr>
          <w:rFonts w:cs="B Nazanin"/>
          <w:sz w:val="26"/>
          <w:szCs w:val="26"/>
          <w:rtl/>
        </w:rPr>
        <w:softHyphen/>
        <w:t xml:space="preserve">الملل و واردات کالا </w:t>
      </w:r>
      <w:r w:rsidRPr="002B4A2E">
        <w:rPr>
          <w:rFonts w:cs="B Nazanin" w:hint="cs"/>
          <w:sz w:val="26"/>
          <w:szCs w:val="26"/>
          <w:rtl/>
        </w:rPr>
        <w:t xml:space="preserve">و خدمات </w:t>
      </w:r>
      <w:r w:rsidRPr="002B4A2E">
        <w:rPr>
          <w:rFonts w:cs="B Nazanin"/>
          <w:sz w:val="26"/>
          <w:szCs w:val="26"/>
          <w:rtl/>
        </w:rPr>
        <w:t xml:space="preserve">برای آن که خریدار کالای خارجی یا وارد‌کننده بتواند مراحل تجارت را سپری نماید و مجوزهای لازم برای واردات کالا را </w:t>
      </w:r>
      <w:r w:rsidRPr="002B4A2E">
        <w:rPr>
          <w:rFonts w:cs="B Nazanin"/>
          <w:sz w:val="26"/>
          <w:szCs w:val="26"/>
          <w:rtl/>
        </w:rPr>
        <w:lastRenderedPageBreak/>
        <w:t xml:space="preserve">دریافت کند ارائه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cs="B Nazanin"/>
          <w:sz w:val="26"/>
          <w:szCs w:val="26"/>
          <w:rtl/>
        </w:rPr>
        <w:t xml:space="preserve"> ضروری است</w:t>
      </w:r>
      <w:r w:rsidRPr="002B4A2E">
        <w:rPr>
          <w:rFonts w:cs="B Nazanin" w:hint="cs"/>
          <w:sz w:val="26"/>
          <w:szCs w:val="26"/>
          <w:rtl/>
        </w:rPr>
        <w:t xml:space="preserve">. </w:t>
      </w:r>
      <w:r w:rsidRPr="002B4A2E">
        <w:rPr>
          <w:rFonts w:cs="B Nazanin"/>
          <w:sz w:val="26"/>
          <w:szCs w:val="26"/>
          <w:rtl/>
        </w:rPr>
        <w:t xml:space="preserve">به طور کلی واردکنندگان کالا برای شروع واردات لازم است پیش از هر اقدامی نسبت به </w:t>
      </w:r>
      <w:r w:rsidRPr="002B4A2E">
        <w:rPr>
          <w:rFonts w:cs="B Nazanin" w:hint="cs"/>
          <w:sz w:val="26"/>
          <w:szCs w:val="26"/>
          <w:rtl/>
        </w:rPr>
        <w:t>اخذ پیش</w:t>
      </w:r>
      <w:r w:rsidRPr="002B4A2E">
        <w:rPr>
          <w:rFonts w:cs="B Nazanin"/>
          <w:sz w:val="26"/>
          <w:szCs w:val="26"/>
          <w:rtl/>
        </w:rPr>
        <w:softHyphen/>
      </w:r>
      <w:r w:rsidRPr="002B4A2E">
        <w:rPr>
          <w:rFonts w:cs="B Nazanin" w:hint="cs"/>
          <w:sz w:val="26"/>
          <w:szCs w:val="26"/>
          <w:rtl/>
        </w:rPr>
        <w:t>فاکتور</w:t>
      </w:r>
      <w:r w:rsidRPr="002B4A2E">
        <w:rPr>
          <w:rFonts w:cs="B Nazanin"/>
          <w:sz w:val="26"/>
          <w:szCs w:val="26"/>
          <w:rtl/>
        </w:rPr>
        <w:t xml:space="preserve"> و ارائه آن اقدام نمایند</w:t>
      </w:r>
      <w:r w:rsidRPr="002B4A2E">
        <w:rPr>
          <w:rFonts w:cs="B Nazanin" w:hint="cs"/>
          <w:sz w:val="26"/>
          <w:szCs w:val="26"/>
          <w:rtl/>
        </w:rPr>
        <w:t xml:space="preserve">. </w:t>
      </w:r>
      <w:r w:rsidRPr="002B4A2E">
        <w:rPr>
          <w:rFonts w:cs="B Nazanin"/>
          <w:sz w:val="26"/>
          <w:szCs w:val="26"/>
          <w:rtl/>
        </w:rPr>
        <w:t>پیش</w:t>
      </w:r>
      <w:r w:rsidRPr="002B4A2E">
        <w:rPr>
          <w:rFonts w:cs="B Nazanin"/>
          <w:sz w:val="26"/>
          <w:szCs w:val="26"/>
          <w:rtl/>
        </w:rPr>
        <w:softHyphen/>
        <w:t xml:space="preserve">فاکتور به خریدار کمک می‌کند تا قبل از نهایی‌شدن معامله، از قیمت دقیق، مشخصات فنی و سایر جزئیات مربوط به کالا </w:t>
      </w:r>
      <w:r w:rsidRPr="002B4A2E">
        <w:rPr>
          <w:rFonts w:cs="B Nazanin" w:hint="cs"/>
          <w:sz w:val="26"/>
          <w:szCs w:val="26"/>
          <w:rtl/>
        </w:rPr>
        <w:t xml:space="preserve">یا خدمات </w:t>
      </w:r>
      <w:r w:rsidRPr="002B4A2E">
        <w:rPr>
          <w:rFonts w:cs="B Nazanin"/>
          <w:sz w:val="26"/>
          <w:szCs w:val="26"/>
          <w:rtl/>
        </w:rPr>
        <w:t>آگاه شود</w:t>
      </w:r>
      <w:r w:rsidRPr="002B4A2E">
        <w:rPr>
          <w:rFonts w:cs="B Nazanin" w:hint="cs"/>
          <w:sz w:val="26"/>
          <w:szCs w:val="26"/>
          <w:rtl/>
        </w:rPr>
        <w:t xml:space="preserve">. </w:t>
      </w:r>
      <w:r w:rsidRPr="002B4A2E">
        <w:rPr>
          <w:rFonts w:cs="B Nazanin"/>
          <w:sz w:val="26"/>
          <w:szCs w:val="26"/>
          <w:rtl/>
        </w:rPr>
        <w:t xml:space="preserve">همچنین درباره موضوعاتی از قبیل نحوه پرداخت، تاریخ سررسید دریافت کالا، هزینه‌های </w:t>
      </w:r>
      <w:hyperlink r:id="rId146" w:history="1">
        <w:r w:rsidRPr="002B4A2E">
          <w:rPr>
            <w:rStyle w:val="Hyperlink"/>
            <w:rFonts w:cs="B Nazanin"/>
            <w:color w:val="auto"/>
            <w:sz w:val="26"/>
            <w:szCs w:val="26"/>
            <w:u w:val="none"/>
            <w:rtl/>
          </w:rPr>
          <w:t>حمل‌ و نقل بین المللی</w:t>
        </w:r>
      </w:hyperlink>
      <w:r w:rsidRPr="002B4A2E">
        <w:rPr>
          <w:rFonts w:cs="B Nazanin"/>
          <w:sz w:val="26"/>
          <w:szCs w:val="26"/>
        </w:rPr>
        <w:t xml:space="preserve"> </w:t>
      </w:r>
      <w:r w:rsidRPr="002B4A2E">
        <w:rPr>
          <w:rFonts w:cs="B Nazanin"/>
          <w:sz w:val="26"/>
          <w:szCs w:val="26"/>
          <w:rtl/>
        </w:rPr>
        <w:t xml:space="preserve">و سایر شرایط مرتبط اطلاعات </w:t>
      </w:r>
      <w:r w:rsidRPr="002B4A2E">
        <w:rPr>
          <w:rFonts w:cs="B Nazanin" w:hint="cs"/>
          <w:sz w:val="26"/>
          <w:szCs w:val="26"/>
          <w:rtl/>
        </w:rPr>
        <w:t xml:space="preserve">لازم را </w:t>
      </w:r>
      <w:r w:rsidRPr="002B4A2E">
        <w:rPr>
          <w:rFonts w:cs="B Nazanin"/>
          <w:sz w:val="26"/>
          <w:szCs w:val="26"/>
          <w:rtl/>
        </w:rPr>
        <w:t>کسب کند</w:t>
      </w:r>
      <w:r w:rsidRPr="002B4A2E">
        <w:rPr>
          <w:rFonts w:cs="B Nazanin" w:hint="cs"/>
          <w:sz w:val="26"/>
          <w:szCs w:val="26"/>
          <w:rtl/>
        </w:rPr>
        <w:t xml:space="preserve">. </w:t>
      </w:r>
      <w:r w:rsidRPr="002B4A2E">
        <w:rPr>
          <w:rFonts w:cs="B Nazanin"/>
          <w:sz w:val="26"/>
          <w:szCs w:val="26"/>
          <w:rtl/>
        </w:rPr>
        <w:t>تخصیص ارز یکی از دیگر کاربردهای این سند است. تجار و بازرگانان برای پرداخت‌های بین</w:t>
      </w:r>
      <w:r w:rsidRPr="002B4A2E">
        <w:rPr>
          <w:rFonts w:cs="B Nazanin"/>
          <w:sz w:val="26"/>
          <w:szCs w:val="26"/>
          <w:rtl/>
        </w:rPr>
        <w:softHyphen/>
        <w:t xml:space="preserve">‌المللی به ارزهای خارجی نیاز دارند </w:t>
      </w:r>
      <w:r w:rsidRPr="002B4A2E">
        <w:rPr>
          <w:rFonts w:cs="B Nazanin" w:hint="cs"/>
          <w:sz w:val="26"/>
          <w:szCs w:val="26"/>
          <w:rtl/>
        </w:rPr>
        <w:t>و درخواست خود را از طریق اخذ، ارائه و ثبت پیش</w:t>
      </w:r>
      <w:r w:rsidRPr="002B4A2E">
        <w:rPr>
          <w:rFonts w:cs="B Nazanin"/>
          <w:sz w:val="26"/>
          <w:szCs w:val="26"/>
          <w:rtl/>
        </w:rPr>
        <w:softHyphen/>
      </w:r>
      <w:r w:rsidRPr="002B4A2E">
        <w:rPr>
          <w:rFonts w:cs="B Nazanin" w:hint="cs"/>
          <w:sz w:val="26"/>
          <w:szCs w:val="26"/>
          <w:rtl/>
        </w:rPr>
        <w:t>فاکتور انجام می</w:t>
      </w:r>
      <w:r w:rsidRPr="002B4A2E">
        <w:rPr>
          <w:rFonts w:cs="B Nazanin"/>
          <w:sz w:val="26"/>
          <w:szCs w:val="26"/>
          <w:rtl/>
        </w:rPr>
        <w:softHyphen/>
      </w:r>
      <w:r w:rsidRPr="002B4A2E">
        <w:rPr>
          <w:rFonts w:cs="B Nazanin" w:hint="cs"/>
          <w:sz w:val="26"/>
          <w:szCs w:val="26"/>
          <w:rtl/>
        </w:rPr>
        <w:t xml:space="preserve">دهند. برخی دیگر از کاربردها و </w:t>
      </w:r>
      <w:r w:rsidRPr="002B4A2E">
        <w:rPr>
          <w:rFonts w:cs="B Nazanin"/>
          <w:sz w:val="26"/>
          <w:szCs w:val="26"/>
          <w:rtl/>
        </w:rPr>
        <w:t xml:space="preserve">مزایای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cs="B Nazanin"/>
          <w:sz w:val="26"/>
          <w:szCs w:val="26"/>
          <w:rtl/>
        </w:rPr>
        <w:t xml:space="preserve"> </w:t>
      </w:r>
      <w:r w:rsidRPr="002B4A2E">
        <w:rPr>
          <w:rFonts w:cs="B Nazanin" w:hint="cs"/>
          <w:sz w:val="26"/>
          <w:szCs w:val="26"/>
          <w:rtl/>
        </w:rPr>
        <w:t>عبارتند از:</w:t>
      </w:r>
    </w:p>
    <w:p w:rsidR="008E2CA8" w:rsidRPr="002B4A2E" w:rsidRDefault="008E2CA8" w:rsidP="008E2CA8">
      <w:pPr>
        <w:numPr>
          <w:ilvl w:val="0"/>
          <w:numId w:val="37"/>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تخمین هزینه‌های مورد انتظار توسط فروشنده</w:t>
      </w:r>
    </w:p>
    <w:p w:rsidR="008E2CA8" w:rsidRPr="002B4A2E" w:rsidRDefault="008E2CA8" w:rsidP="008E2CA8">
      <w:pPr>
        <w:numPr>
          <w:ilvl w:val="0"/>
          <w:numId w:val="37"/>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تاریخ تحویل سفارش</w:t>
      </w:r>
    </w:p>
    <w:p w:rsidR="008E2CA8" w:rsidRPr="002B4A2E" w:rsidRDefault="008E2CA8" w:rsidP="008E2CA8">
      <w:pPr>
        <w:numPr>
          <w:ilvl w:val="0"/>
          <w:numId w:val="37"/>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شفافیت معامله جهت جلوگیری از هر گونه سوءتفاهم</w:t>
      </w:r>
    </w:p>
    <w:p w:rsidR="008E2CA8" w:rsidRPr="002B4A2E" w:rsidRDefault="008E2CA8" w:rsidP="008E2CA8">
      <w:pPr>
        <w:numPr>
          <w:ilvl w:val="0"/>
          <w:numId w:val="37"/>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ایجاد فرصت مذاکره در خصوص شرایط قرارداد پیش از ارائه </w:t>
      </w:r>
      <w:r w:rsidRPr="002B4A2E">
        <w:rPr>
          <w:rFonts w:ascii="Times New Roman" w:eastAsia="Times New Roman" w:hAnsi="Times New Roman" w:cs="B Nazanin" w:hint="cs"/>
          <w:sz w:val="26"/>
          <w:szCs w:val="26"/>
          <w:rtl/>
        </w:rPr>
        <w:t>فاکتور</w:t>
      </w:r>
      <w:r w:rsidRPr="002B4A2E">
        <w:rPr>
          <w:rFonts w:ascii="Times New Roman" w:eastAsia="Times New Roman" w:hAnsi="Times New Roman" w:cs="B Nazanin"/>
          <w:sz w:val="26"/>
          <w:szCs w:val="26"/>
          <w:rtl/>
        </w:rPr>
        <w:t xml:space="preserve"> نهایی</w:t>
      </w:r>
    </w:p>
    <w:p w:rsidR="008E2CA8" w:rsidRPr="002B4A2E" w:rsidRDefault="008E2CA8" w:rsidP="008E2CA8">
      <w:pPr>
        <w:numPr>
          <w:ilvl w:val="0"/>
          <w:numId w:val="37"/>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جلوگیری از بروز اختلافات در زمان تحویل کالا</w:t>
      </w:r>
    </w:p>
    <w:p w:rsidR="008E2CA8" w:rsidRPr="002B4A2E" w:rsidRDefault="008E2CA8" w:rsidP="008E2CA8">
      <w:pPr>
        <w:numPr>
          <w:ilvl w:val="0"/>
          <w:numId w:val="37"/>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تسهیل و تسریع تجارت</w:t>
      </w:r>
    </w:p>
    <w:p w:rsidR="008E2CA8" w:rsidRPr="002B4A2E" w:rsidRDefault="008E2CA8" w:rsidP="008E2CA8">
      <w:p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در ادامه به نکات مهمی در مورد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اشاره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اطلاعات درج شده در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باید کامل، دقیق و بدون ابهام باشد. این اطلاعات شامل مشخصات طرفین معامله، مشخصات کالا، قیمت، شرایط پرداخت، </w:t>
      </w:r>
      <w:r w:rsidRPr="002B4A2E">
        <w:rPr>
          <w:rFonts w:ascii="Times New Roman" w:eastAsia="Times New Roman" w:hAnsi="Times New Roman" w:cs="B Nazanin" w:hint="cs"/>
          <w:sz w:val="26"/>
          <w:szCs w:val="26"/>
          <w:rtl/>
        </w:rPr>
        <w:t xml:space="preserve">شیوه </w:t>
      </w:r>
      <w:r w:rsidRPr="002B4A2E">
        <w:rPr>
          <w:rFonts w:ascii="Times New Roman" w:eastAsia="Times New Roman" w:hAnsi="Times New Roman" w:cs="B Nazanin"/>
          <w:sz w:val="26"/>
          <w:szCs w:val="26"/>
          <w:rtl/>
        </w:rPr>
        <w:t>حمل و نقل بین</w:t>
      </w:r>
      <w:r w:rsidRPr="002B4A2E">
        <w:rPr>
          <w:rFonts w:ascii="Times New Roman" w:eastAsia="Times New Roman" w:hAnsi="Times New Roman" w:cs="B Nazanin"/>
          <w:sz w:val="26"/>
          <w:szCs w:val="26"/>
          <w:rtl/>
        </w:rPr>
        <w:softHyphen/>
        <w:t xml:space="preserve">المللی و سایر جزئیات مرتبط با معامله </w:t>
      </w:r>
      <w:r w:rsidRPr="002B4A2E">
        <w:rPr>
          <w:rFonts w:ascii="Times New Roman" w:eastAsia="Times New Roman" w:hAnsi="Times New Roman" w:cs="B Nazanin" w:hint="cs"/>
          <w:sz w:val="26"/>
          <w:szCs w:val="26"/>
          <w:rtl/>
        </w:rPr>
        <w:t>است.</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باید توسط فروشنده امضا</w:t>
      </w:r>
      <w:r w:rsidRPr="002B4A2E">
        <w:rPr>
          <w:rFonts w:ascii="Times New Roman" w:eastAsia="Times New Roman" w:hAnsi="Times New Roman" w:cs="B Nazanin" w:hint="cs"/>
          <w:sz w:val="26"/>
          <w:szCs w:val="26"/>
          <w:rtl/>
        </w:rPr>
        <w:t>ء</w:t>
      </w:r>
      <w:r w:rsidRPr="002B4A2E">
        <w:rPr>
          <w:rFonts w:ascii="Times New Roman" w:eastAsia="Times New Roman" w:hAnsi="Times New Roman" w:cs="B Nazanin"/>
          <w:sz w:val="26"/>
          <w:szCs w:val="26"/>
          <w:rtl/>
        </w:rPr>
        <w:t xml:space="preserve"> و مهر شده باشد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سندی غیررسمی است و تعهد قانونی برای طرفین ایجاد نمی‌کند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پایه و اساسی برای مذاکره بین خریدار و فروشنده در مورد شرایط نهایی معامله است</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به خریدار اطلاعات لازم در مورد قیمت، مشخصات و شرایط کالا را قبل از نهایی شدن معامله ارائه می‌دهد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 xml:space="preserve">خریدار می‌تواند با استفاده از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برای افتتاح اعتبار اسنادی یا انجام حواله ارزی اقدام کند. همچنین در برخی موارد می‌توان از آن برای انجام تشریفات گمرکی در کشور مقصد استفاده کرد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به‌عنوان سندی معتبر برای ارائه به ذی‌نفعان مانند شرکت‌های بیمه، سازمان‌های دولتی یا شرکای تجاری قابل‌استفاده است</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باید برای هر دو طرف معامله (خریدار و فروشنده) نسخه‌ای از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ارسال و نگهداری شود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xml:space="preserve"> دارای اعتبار زمانی است که توسط فروشنده تعیین می‌شود. خریدار باید در موعد مقرر نسبت به نهایی کردن معامله اقدام کند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38"/>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در صورت نیاز به ایجاد تغییر در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فاکتور</w:t>
      </w:r>
      <w:r w:rsidRPr="002B4A2E">
        <w:rPr>
          <w:rFonts w:ascii="Times New Roman" w:eastAsia="Times New Roman" w:hAnsi="Times New Roman" w:cs="B Nazanin"/>
          <w:sz w:val="26"/>
          <w:szCs w:val="26"/>
          <w:rtl/>
        </w:rPr>
        <w:t>، باید نسخه جدیدی صادر و به اطلاع طرف مقابل برسد</w:t>
      </w:r>
      <w:r w:rsidRPr="002B4A2E">
        <w:rPr>
          <w:rFonts w:ascii="Times New Roman" w:eastAsia="Times New Roman" w:hAnsi="Times New Roman" w:cs="B Nazanin" w:hint="cs"/>
          <w:sz w:val="26"/>
          <w:szCs w:val="26"/>
          <w:rtl/>
        </w:rPr>
        <w:t>.</w:t>
      </w:r>
    </w:p>
    <w:p w:rsidR="008E2CA8" w:rsidRPr="002B4A2E" w:rsidRDefault="008E2CA8" w:rsidP="008E2CA8">
      <w:pPr>
        <w:pStyle w:val="NormalWeb"/>
        <w:bidi/>
        <w:jc w:val="both"/>
        <w:rPr>
          <w:rFonts w:cs="B Nazanin"/>
          <w:b/>
          <w:bCs/>
          <w:sz w:val="26"/>
          <w:szCs w:val="26"/>
          <w:rtl/>
          <w:lang w:bidi="fa-IR"/>
        </w:rPr>
      </w:pPr>
      <w:r w:rsidRPr="002B4A2E">
        <w:rPr>
          <w:rFonts w:cs="B Nazanin"/>
          <w:b/>
          <w:bCs/>
          <w:sz w:val="26"/>
          <w:szCs w:val="26"/>
          <w:rtl/>
        </w:rPr>
        <w:softHyphen/>
      </w:r>
      <w:r w:rsidRPr="002B4A2E">
        <w:rPr>
          <w:rFonts w:cs="B Nazanin" w:hint="cs"/>
          <w:b/>
          <w:bCs/>
          <w:sz w:val="26"/>
          <w:szCs w:val="26"/>
          <w:rtl/>
        </w:rPr>
        <w:t>فاکتور تجاری (</w:t>
      </w:r>
      <w:r w:rsidRPr="002B4A2E">
        <w:rPr>
          <w:rFonts w:asciiTheme="minorHAnsi" w:eastAsiaTheme="minorHAnsi" w:hAnsiTheme="minorHAnsi" w:cs="B Nazanin"/>
          <w:sz w:val="26"/>
          <w:szCs w:val="26"/>
        </w:rPr>
        <w:t>Commercial Invoice</w:t>
      </w:r>
      <w:r w:rsidRPr="002B4A2E">
        <w:rPr>
          <w:rFonts w:cs="B Nazanin" w:hint="cs"/>
          <w:b/>
          <w:bCs/>
          <w:sz w:val="26"/>
          <w:szCs w:val="26"/>
          <w:rtl/>
          <w:lang w:bidi="fa-IR"/>
        </w:rPr>
        <w:t>)</w:t>
      </w:r>
    </w:p>
    <w:p w:rsidR="008E2CA8" w:rsidRPr="002B4A2E" w:rsidRDefault="008E2CA8" w:rsidP="008E2CA8">
      <w:pPr>
        <w:bidi/>
        <w:jc w:val="both"/>
        <w:rPr>
          <w:rFonts w:cs="B Nazanin"/>
          <w:sz w:val="26"/>
          <w:szCs w:val="26"/>
        </w:rPr>
      </w:pPr>
      <w:r w:rsidRPr="002B4A2E">
        <w:rPr>
          <w:rFonts w:cs="B Nazanin"/>
          <w:sz w:val="26"/>
          <w:szCs w:val="26"/>
          <w:rtl/>
        </w:rPr>
        <w:t xml:space="preserve">فاکتور تجاری در تجارت بین‌المللی سندی است که توسط فروشنده (صادرکننده) برای خریدار (واردکننده) صادر می‌شود و حاوی اطلاعات مربوط به </w:t>
      </w:r>
      <w:r w:rsidRPr="002B4A2E">
        <w:rPr>
          <w:rFonts w:cs="B Nazanin" w:hint="cs"/>
          <w:sz w:val="26"/>
          <w:szCs w:val="26"/>
          <w:rtl/>
          <w:lang w:bidi="fa-IR"/>
        </w:rPr>
        <w:t xml:space="preserve">تحقق </w:t>
      </w:r>
      <w:r w:rsidRPr="002B4A2E">
        <w:rPr>
          <w:rFonts w:cs="B Nazanin"/>
          <w:sz w:val="26"/>
          <w:szCs w:val="26"/>
          <w:rtl/>
        </w:rPr>
        <w:t xml:space="preserve">معامله بین دو طرف است. این سند به‌عنوان یکی از مهم‌ترین اسناد در </w:t>
      </w:r>
      <w:hyperlink r:id="rId147" w:tgtFrame="_blank" w:history="1">
        <w:r w:rsidRPr="002B4A2E">
          <w:rPr>
            <w:rStyle w:val="Hyperlink"/>
            <w:rFonts w:cs="B Nazanin"/>
            <w:color w:val="auto"/>
            <w:sz w:val="26"/>
            <w:szCs w:val="26"/>
            <w:u w:val="none"/>
            <w:rtl/>
          </w:rPr>
          <w:t>ترخیص کالا از گمرک</w:t>
        </w:r>
      </w:hyperlink>
      <w:r w:rsidRPr="002B4A2E">
        <w:rPr>
          <w:rFonts w:cs="B Nazanin"/>
          <w:sz w:val="26"/>
          <w:szCs w:val="26"/>
        </w:rPr>
        <w:t xml:space="preserve"> </w:t>
      </w:r>
      <w:r w:rsidRPr="002B4A2E">
        <w:rPr>
          <w:rFonts w:cs="B Nazanin"/>
          <w:sz w:val="26"/>
          <w:szCs w:val="26"/>
          <w:rtl/>
        </w:rPr>
        <w:t>و واردات و صادرات شناخته می‌شود و برای محاسبه حقوق و عوارض گمرکی مورد</w:t>
      </w:r>
      <w:r w:rsidRPr="002B4A2E">
        <w:rPr>
          <w:rFonts w:cs="B Nazanin" w:hint="cs"/>
          <w:sz w:val="26"/>
          <w:szCs w:val="26"/>
          <w:rtl/>
        </w:rPr>
        <w:t xml:space="preserve"> </w:t>
      </w:r>
      <w:r w:rsidRPr="002B4A2E">
        <w:rPr>
          <w:rFonts w:cs="B Nazanin"/>
          <w:sz w:val="26"/>
          <w:szCs w:val="26"/>
          <w:rtl/>
        </w:rPr>
        <w:t>استفاده قرار می‌گیرد. این سند یک قالب و ساختار از پیش تعیین‌ شده ندارد و هر فروشنده می‌تواند، به سلیقه خود قالب آن را تعیین کند. البته باید توجه داشت که هنگام تنظیم این سند لازم است قوانینی رعایت شود</w:t>
      </w:r>
      <w:r w:rsidRPr="002B4A2E">
        <w:rPr>
          <w:rFonts w:cs="B Nazanin" w:hint="cs"/>
          <w:sz w:val="26"/>
          <w:szCs w:val="26"/>
          <w:rtl/>
        </w:rPr>
        <w:t xml:space="preserve">. </w:t>
      </w:r>
      <w:r w:rsidRPr="002B4A2E">
        <w:rPr>
          <w:rFonts w:cs="B Nazanin"/>
          <w:sz w:val="26"/>
          <w:szCs w:val="26"/>
          <w:rtl/>
        </w:rPr>
        <w:t>به</w:t>
      </w:r>
      <w:r w:rsidRPr="002B4A2E">
        <w:rPr>
          <w:rFonts w:cs="B Nazanin" w:hint="cs"/>
          <w:sz w:val="26"/>
          <w:szCs w:val="26"/>
          <w:rtl/>
        </w:rPr>
        <w:t xml:space="preserve"> </w:t>
      </w:r>
      <w:r w:rsidRPr="002B4A2E">
        <w:rPr>
          <w:rFonts w:cs="B Nazanin"/>
          <w:sz w:val="26"/>
          <w:szCs w:val="26"/>
          <w:rtl/>
        </w:rPr>
        <w:t>‌طور</w:t>
      </w:r>
      <w:r w:rsidRPr="002B4A2E">
        <w:rPr>
          <w:rFonts w:cs="B Nazanin" w:hint="cs"/>
          <w:sz w:val="26"/>
          <w:szCs w:val="26"/>
          <w:rtl/>
        </w:rPr>
        <w:t xml:space="preserve"> </w:t>
      </w:r>
      <w:r w:rsidRPr="002B4A2E">
        <w:rPr>
          <w:rFonts w:cs="B Nazanin"/>
          <w:sz w:val="26"/>
          <w:szCs w:val="26"/>
          <w:rtl/>
        </w:rPr>
        <w:t xml:space="preserve">کلی اطلاعاتی که در </w:t>
      </w:r>
      <w:r w:rsidRPr="002B4A2E">
        <w:rPr>
          <w:rFonts w:cs="B Nazanin" w:hint="cs"/>
          <w:sz w:val="26"/>
          <w:szCs w:val="26"/>
          <w:rtl/>
        </w:rPr>
        <w:t xml:space="preserve">فاکتور </w:t>
      </w:r>
      <w:r w:rsidRPr="002B4A2E">
        <w:rPr>
          <w:rFonts w:cs="B Nazanin"/>
          <w:sz w:val="26"/>
          <w:szCs w:val="26"/>
          <w:rtl/>
        </w:rPr>
        <w:t>درج می‌شوند عبارت‌اند از</w:t>
      </w:r>
      <w:r w:rsidRPr="002B4A2E">
        <w:rPr>
          <w:rFonts w:cs="B Nazanin" w:hint="cs"/>
          <w:sz w:val="26"/>
          <w:szCs w:val="26"/>
          <w:rtl/>
        </w:rPr>
        <w:t>:</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نام، نشانی و شماره</w:t>
      </w:r>
      <w:r w:rsidRPr="002B4A2E">
        <w:rPr>
          <w:rFonts w:cs="B Nazanin" w:hint="cs"/>
          <w:sz w:val="26"/>
          <w:szCs w:val="26"/>
          <w:rtl/>
        </w:rPr>
        <w:t xml:space="preserve"> </w:t>
      </w:r>
      <w:r w:rsidRPr="002B4A2E">
        <w:rPr>
          <w:rFonts w:cs="B Nazanin"/>
          <w:sz w:val="26"/>
          <w:szCs w:val="26"/>
          <w:rtl/>
        </w:rPr>
        <w:t>‌تلفن کامل فروشنده و خریدار</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تاریخ صدور</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شماره</w:t>
      </w:r>
      <w:r w:rsidRPr="002B4A2E">
        <w:rPr>
          <w:rFonts w:cs="B Nazanin" w:hint="cs"/>
          <w:sz w:val="26"/>
          <w:szCs w:val="26"/>
          <w:rtl/>
        </w:rPr>
        <w:t xml:space="preserve"> </w:t>
      </w:r>
      <w:r w:rsidRPr="002B4A2E">
        <w:rPr>
          <w:rFonts w:cs="B Nazanin"/>
          <w:sz w:val="26"/>
          <w:szCs w:val="26"/>
          <w:rtl/>
        </w:rPr>
        <w:t>‌سریال</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شرح کالا</w:t>
      </w:r>
      <w:r w:rsidRPr="002B4A2E">
        <w:rPr>
          <w:rFonts w:cs="B Nazanin" w:hint="cs"/>
          <w:sz w:val="26"/>
          <w:szCs w:val="26"/>
          <w:rtl/>
        </w:rPr>
        <w:t>(</w:t>
      </w:r>
      <w:r w:rsidRPr="002B4A2E">
        <w:rPr>
          <w:rFonts w:cs="B Nazanin"/>
          <w:sz w:val="26"/>
          <w:szCs w:val="26"/>
          <w:rtl/>
        </w:rPr>
        <w:t>ها</w:t>
      </w:r>
      <w:r w:rsidRPr="002B4A2E">
        <w:rPr>
          <w:rFonts w:cs="B Nazanin" w:hint="cs"/>
          <w:sz w:val="26"/>
          <w:szCs w:val="26"/>
          <w:rtl/>
        </w:rPr>
        <w:t>)</w:t>
      </w:r>
      <w:r w:rsidRPr="002B4A2E">
        <w:rPr>
          <w:rFonts w:cs="B Nazanin"/>
          <w:sz w:val="26"/>
          <w:szCs w:val="26"/>
          <w:rtl/>
        </w:rPr>
        <w:t>ی ارسالی</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hint="cs"/>
          <w:sz w:val="26"/>
          <w:szCs w:val="26"/>
          <w:rtl/>
        </w:rPr>
        <w:lastRenderedPageBreak/>
        <w:t>شماره تعرفه گمرکی</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hint="cs"/>
          <w:sz w:val="26"/>
          <w:szCs w:val="26"/>
          <w:rtl/>
        </w:rPr>
        <w:t>اینکوترمز</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تعداد و واحد کالا</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قیمت هر عدد محصول</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ارزش کل کالا</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شرایط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بیمه</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کشور مبدا</w:t>
      </w:r>
      <w:r w:rsidRPr="002B4A2E">
        <w:rPr>
          <w:rFonts w:cs="B Nazanin" w:hint="cs"/>
          <w:sz w:val="26"/>
          <w:szCs w:val="26"/>
          <w:rtl/>
        </w:rPr>
        <w:t>ء</w:t>
      </w:r>
      <w:r w:rsidRPr="002B4A2E">
        <w:rPr>
          <w:rFonts w:cs="B Nazanin"/>
          <w:sz w:val="26"/>
          <w:szCs w:val="26"/>
          <w:rtl/>
        </w:rPr>
        <w:t xml:space="preserve"> و مقصد</w:t>
      </w:r>
    </w:p>
    <w:p w:rsidR="008E2CA8" w:rsidRPr="002B4A2E" w:rsidRDefault="008E2CA8" w:rsidP="008E2CA8">
      <w:pPr>
        <w:numPr>
          <w:ilvl w:val="0"/>
          <w:numId w:val="39"/>
        </w:numPr>
        <w:bidi/>
        <w:spacing w:before="100" w:beforeAutospacing="1" w:after="100" w:afterAutospacing="1" w:line="240" w:lineRule="auto"/>
        <w:jc w:val="both"/>
        <w:rPr>
          <w:rFonts w:cs="B Nazanin"/>
          <w:sz w:val="26"/>
          <w:szCs w:val="26"/>
        </w:rPr>
      </w:pPr>
      <w:r w:rsidRPr="002B4A2E">
        <w:rPr>
          <w:rFonts w:cs="B Nazanin"/>
          <w:sz w:val="26"/>
          <w:szCs w:val="26"/>
          <w:rtl/>
        </w:rPr>
        <w:t>هرگونه اطلاعات دیگری که به معامله مربوط می‌شود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lang w:bidi="fa-IR"/>
        </w:rPr>
      </w:pPr>
      <w:r w:rsidRPr="002B4A2E">
        <w:rPr>
          <w:rFonts w:cs="B Nazanin"/>
          <w:sz w:val="26"/>
          <w:szCs w:val="26"/>
          <w:rtl/>
        </w:rPr>
        <w:t>فاکتور تجاری سندی است که توسط فروشنده صادر می‌شود و جزئیات مربوط به معامله را به طور کامل و دقیق شرح می‌دهد. این سند در معاملات بین‌المللی از اهمیت بالایی برخوردار است و برای اهداف مختلفی از جمله موارد زیر استفاده می‌شود</w:t>
      </w:r>
      <w:r w:rsidRPr="002B4A2E">
        <w:rPr>
          <w:rFonts w:cs="B Nazanin" w:hint="cs"/>
          <w:sz w:val="26"/>
          <w:szCs w:val="26"/>
          <w:rtl/>
          <w:lang w:bidi="fa-IR"/>
        </w:rPr>
        <w:t>:</w:t>
      </w:r>
    </w:p>
    <w:p w:rsidR="008E2CA8" w:rsidRPr="002B4A2E" w:rsidRDefault="008E2CA8" w:rsidP="008E2CA8">
      <w:pPr>
        <w:numPr>
          <w:ilvl w:val="0"/>
          <w:numId w:val="42"/>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اثبات انجام معامله</w:t>
      </w:r>
      <w:r w:rsidRPr="002B4A2E">
        <w:rPr>
          <w:rStyle w:val="Strong"/>
          <w:rFonts w:cs="B Nazanin" w:hint="cs"/>
          <w:sz w:val="26"/>
          <w:szCs w:val="26"/>
          <w:rtl/>
        </w:rPr>
        <w:t xml:space="preserve">: </w:t>
      </w:r>
      <w:r w:rsidRPr="002B4A2E">
        <w:rPr>
          <w:rFonts w:cs="B Nazanin"/>
          <w:sz w:val="26"/>
          <w:szCs w:val="26"/>
          <w:rtl/>
        </w:rPr>
        <w:t>فاکتور تجاری به عنوان مدرکی معتبر برای اثبات انجام معامله و رد و بدل شدن کالا یا خدمات بین خریدار و فروشنده عمل می‌کند</w:t>
      </w:r>
      <w:r w:rsidRPr="002B4A2E">
        <w:rPr>
          <w:rFonts w:cs="B Nazanin" w:hint="cs"/>
          <w:sz w:val="26"/>
          <w:szCs w:val="26"/>
          <w:rtl/>
        </w:rPr>
        <w:t xml:space="preserve">. </w:t>
      </w:r>
    </w:p>
    <w:p w:rsidR="008E2CA8" w:rsidRPr="002B4A2E" w:rsidRDefault="008E2CA8" w:rsidP="008E2CA8">
      <w:pPr>
        <w:numPr>
          <w:ilvl w:val="0"/>
          <w:numId w:val="42"/>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محاسبه حقوق گمرکی و مالیات</w:t>
      </w:r>
      <w:r w:rsidRPr="002B4A2E">
        <w:rPr>
          <w:rStyle w:val="Strong"/>
          <w:rFonts w:cs="B Nazanin" w:hint="cs"/>
          <w:sz w:val="26"/>
          <w:szCs w:val="26"/>
          <w:rtl/>
        </w:rPr>
        <w:t xml:space="preserve">: </w:t>
      </w:r>
      <w:r w:rsidRPr="002B4A2E">
        <w:rPr>
          <w:rFonts w:cs="B Nazanin"/>
          <w:sz w:val="26"/>
          <w:szCs w:val="26"/>
          <w:rtl/>
        </w:rPr>
        <w:t>اطلاعات موجود در فاکتور تجاری مانند ارزش کالا، نوع کالا، کشور مبدا</w:t>
      </w:r>
      <w:r w:rsidRPr="002B4A2E">
        <w:rPr>
          <w:rFonts w:cs="B Nazanin" w:hint="cs"/>
          <w:sz w:val="26"/>
          <w:szCs w:val="26"/>
          <w:rtl/>
        </w:rPr>
        <w:t>ء</w:t>
      </w:r>
      <w:r w:rsidRPr="002B4A2E">
        <w:rPr>
          <w:rFonts w:cs="B Nazanin"/>
          <w:sz w:val="26"/>
          <w:szCs w:val="26"/>
          <w:rtl/>
        </w:rPr>
        <w:t xml:space="preserve"> و مقصد </w:t>
      </w:r>
      <w:r w:rsidRPr="002B4A2E">
        <w:rPr>
          <w:rFonts w:cs="B Nazanin" w:hint="cs"/>
          <w:sz w:val="26"/>
          <w:szCs w:val="26"/>
          <w:rtl/>
        </w:rPr>
        <w:t>برای</w:t>
      </w:r>
      <w:r w:rsidRPr="002B4A2E">
        <w:rPr>
          <w:rFonts w:cs="B Nazanin"/>
          <w:sz w:val="26"/>
          <w:szCs w:val="26"/>
          <w:rtl/>
        </w:rPr>
        <w:t xml:space="preserve"> </w:t>
      </w:r>
      <w:r w:rsidRPr="002B4A2E">
        <w:rPr>
          <w:rFonts w:cs="B Nazanin" w:hint="cs"/>
          <w:sz w:val="26"/>
          <w:szCs w:val="26"/>
          <w:rtl/>
        </w:rPr>
        <w:t>محاسبه</w:t>
      </w:r>
      <w:r w:rsidRPr="002B4A2E">
        <w:rPr>
          <w:rFonts w:cs="B Nazanin"/>
          <w:sz w:val="26"/>
          <w:szCs w:val="26"/>
          <w:rtl/>
        </w:rPr>
        <w:t xml:space="preserve"> </w:t>
      </w:r>
      <w:r w:rsidRPr="002B4A2E">
        <w:rPr>
          <w:rFonts w:cs="B Nazanin" w:hint="cs"/>
          <w:sz w:val="26"/>
          <w:szCs w:val="26"/>
          <w:rtl/>
        </w:rPr>
        <w:t>حقوق</w:t>
      </w:r>
      <w:r w:rsidRPr="002B4A2E">
        <w:rPr>
          <w:rFonts w:cs="B Nazanin"/>
          <w:sz w:val="26"/>
          <w:szCs w:val="26"/>
          <w:rtl/>
        </w:rPr>
        <w:t xml:space="preserve"> </w:t>
      </w:r>
      <w:r w:rsidRPr="002B4A2E">
        <w:rPr>
          <w:rFonts w:cs="B Nazanin" w:hint="cs"/>
          <w:sz w:val="26"/>
          <w:szCs w:val="26"/>
          <w:rtl/>
        </w:rPr>
        <w:t>گمرکی</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مالیات</w:t>
      </w:r>
      <w:r w:rsidRPr="002B4A2E">
        <w:rPr>
          <w:rFonts w:cs="B Nazanin"/>
          <w:sz w:val="26"/>
          <w:szCs w:val="26"/>
          <w:rtl/>
        </w:rPr>
        <w:t xml:space="preserve"> </w:t>
      </w:r>
      <w:r w:rsidRPr="002B4A2E">
        <w:rPr>
          <w:rFonts w:cs="B Nazanin" w:hint="cs"/>
          <w:sz w:val="26"/>
          <w:szCs w:val="26"/>
          <w:rtl/>
        </w:rPr>
        <w:t>مربوط</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معامله</w:t>
      </w:r>
      <w:r w:rsidRPr="002B4A2E">
        <w:rPr>
          <w:rFonts w:cs="B Nazanin"/>
          <w:sz w:val="26"/>
          <w:szCs w:val="26"/>
          <w:rtl/>
        </w:rPr>
        <w:t xml:space="preserve"> </w:t>
      </w:r>
      <w:r w:rsidRPr="002B4A2E">
        <w:rPr>
          <w:rFonts w:cs="B Nazanin" w:hint="cs"/>
          <w:sz w:val="26"/>
          <w:szCs w:val="26"/>
          <w:rtl/>
        </w:rPr>
        <w:t>استفاده</w:t>
      </w:r>
      <w:r w:rsidRPr="002B4A2E">
        <w:rPr>
          <w:rFonts w:cs="B Nazanin"/>
          <w:sz w:val="26"/>
          <w:szCs w:val="26"/>
          <w:rtl/>
        </w:rPr>
        <w:t xml:space="preserve"> </w:t>
      </w:r>
      <w:r w:rsidRPr="002B4A2E">
        <w:rPr>
          <w:rFonts w:cs="B Nazanin" w:hint="cs"/>
          <w:sz w:val="26"/>
          <w:szCs w:val="26"/>
          <w:rtl/>
        </w:rPr>
        <w:t>می‌شود.</w:t>
      </w:r>
    </w:p>
    <w:p w:rsidR="008E2CA8" w:rsidRPr="002B4A2E" w:rsidRDefault="008E2CA8" w:rsidP="008E2CA8">
      <w:pPr>
        <w:numPr>
          <w:ilvl w:val="0"/>
          <w:numId w:val="42"/>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انجام امور بانکی</w:t>
      </w:r>
      <w:r w:rsidRPr="002B4A2E">
        <w:rPr>
          <w:rStyle w:val="Strong"/>
          <w:rFonts w:cs="B Nazanin" w:hint="cs"/>
          <w:sz w:val="26"/>
          <w:szCs w:val="26"/>
          <w:rtl/>
        </w:rPr>
        <w:t xml:space="preserve">: </w:t>
      </w:r>
      <w:r w:rsidRPr="002B4A2E">
        <w:rPr>
          <w:rFonts w:cs="B Nazanin"/>
          <w:sz w:val="26"/>
          <w:szCs w:val="26"/>
          <w:rtl/>
        </w:rPr>
        <w:t>فاکتور تجاری برای انجام امور بانکی مربوط به معامله مانند صدور حواله ارزی</w:t>
      </w:r>
      <w:r w:rsidRPr="002B4A2E">
        <w:rPr>
          <w:rFonts w:cs="B Nazanin" w:hint="cs"/>
          <w:sz w:val="26"/>
          <w:szCs w:val="26"/>
          <w:rtl/>
        </w:rPr>
        <w:t xml:space="preserve"> و </w:t>
      </w:r>
      <w:r w:rsidRPr="002B4A2E">
        <w:rPr>
          <w:rFonts w:cs="B Nazanin"/>
          <w:sz w:val="26"/>
          <w:szCs w:val="26"/>
          <w:rtl/>
        </w:rPr>
        <w:t xml:space="preserve">گشایش اعتبار </w:t>
      </w:r>
      <w:r w:rsidRPr="002B4A2E">
        <w:rPr>
          <w:rFonts w:cs="B Nazanin" w:hint="cs"/>
          <w:sz w:val="26"/>
          <w:szCs w:val="26"/>
          <w:rtl/>
        </w:rPr>
        <w:t>مورد</w:t>
      </w:r>
      <w:r w:rsidRPr="002B4A2E">
        <w:rPr>
          <w:rFonts w:cs="B Nazanin"/>
          <w:sz w:val="26"/>
          <w:szCs w:val="26"/>
          <w:rtl/>
        </w:rPr>
        <w:t xml:space="preserve"> </w:t>
      </w:r>
      <w:r w:rsidRPr="002B4A2E">
        <w:rPr>
          <w:rFonts w:cs="B Nazanin" w:hint="cs"/>
          <w:sz w:val="26"/>
          <w:szCs w:val="26"/>
          <w:rtl/>
        </w:rPr>
        <w:t>نیاز</w:t>
      </w:r>
      <w:r w:rsidRPr="002B4A2E">
        <w:rPr>
          <w:rFonts w:cs="B Nazanin"/>
          <w:sz w:val="26"/>
          <w:szCs w:val="26"/>
          <w:rtl/>
        </w:rPr>
        <w:t xml:space="preserve"> </w:t>
      </w:r>
      <w:r w:rsidRPr="002B4A2E">
        <w:rPr>
          <w:rFonts w:cs="B Nazanin" w:hint="cs"/>
          <w:sz w:val="26"/>
          <w:szCs w:val="26"/>
          <w:rtl/>
        </w:rPr>
        <w:t>است.</w:t>
      </w:r>
    </w:p>
    <w:p w:rsidR="008E2CA8" w:rsidRPr="002B4A2E" w:rsidRDefault="008E2CA8" w:rsidP="008E2CA8">
      <w:pPr>
        <w:numPr>
          <w:ilvl w:val="0"/>
          <w:numId w:val="42"/>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حل اختلافات</w:t>
      </w:r>
      <w:r w:rsidRPr="002B4A2E">
        <w:rPr>
          <w:rStyle w:val="Strong"/>
          <w:rFonts w:cs="B Nazanin" w:hint="cs"/>
          <w:sz w:val="26"/>
          <w:szCs w:val="26"/>
          <w:rtl/>
        </w:rPr>
        <w:t xml:space="preserve">: </w:t>
      </w:r>
      <w:r w:rsidRPr="002B4A2E">
        <w:rPr>
          <w:rFonts w:cs="B Nazanin"/>
          <w:sz w:val="26"/>
          <w:szCs w:val="26"/>
          <w:rtl/>
        </w:rPr>
        <w:t>در صورت بروز هرگونه اختلاف بین خریدار و فروشنده، فاکتور تجاری می‌تواند به عنوان مدرکی برای اثبات ادعای هر یک از طرفین مورد استفاده قرار گیرد</w:t>
      </w:r>
      <w:r w:rsidRPr="002B4A2E">
        <w:rPr>
          <w:rFonts w:cs="B Nazanin" w:hint="cs"/>
          <w:sz w:val="26"/>
          <w:szCs w:val="26"/>
          <w:rtl/>
        </w:rPr>
        <w:t xml:space="preserve">. </w:t>
      </w:r>
    </w:p>
    <w:p w:rsidR="008E2CA8" w:rsidRPr="002B4A2E" w:rsidRDefault="008E2CA8" w:rsidP="008E2CA8">
      <w:pPr>
        <w:pStyle w:val="Heading2"/>
        <w:bidi/>
        <w:jc w:val="both"/>
        <w:rPr>
          <w:b w:val="0"/>
          <w:bCs w:val="0"/>
        </w:rPr>
      </w:pPr>
      <w:r w:rsidRPr="002B4A2E">
        <w:rPr>
          <w:rtl/>
        </w:rPr>
        <w:t xml:space="preserve">انواع </w:t>
      </w:r>
      <w:r w:rsidRPr="002B4A2E">
        <w:rPr>
          <w:rFonts w:hint="cs"/>
          <w:rtl/>
        </w:rPr>
        <w:t>فاکتور</w:t>
      </w:r>
    </w:p>
    <w:p w:rsidR="008E2CA8" w:rsidRPr="002B4A2E" w:rsidRDefault="008E2CA8" w:rsidP="008E2CA8">
      <w:pPr>
        <w:pStyle w:val="NormalWeb"/>
        <w:bidi/>
        <w:jc w:val="both"/>
        <w:rPr>
          <w:rFonts w:cs="B Nazanin"/>
          <w:sz w:val="26"/>
          <w:szCs w:val="26"/>
        </w:rPr>
      </w:pPr>
      <w:r w:rsidRPr="002B4A2E">
        <w:rPr>
          <w:rFonts w:cs="B Nazanin"/>
          <w:sz w:val="26"/>
          <w:szCs w:val="26"/>
          <w:rtl/>
        </w:rPr>
        <w:lastRenderedPageBreak/>
        <w:t>معمولا فروشندگان از ساختار مشخصی برای تهیه این سند استفاده می‌کنند؛ اما در شرایطی خاص و برای افرایش اعتبار</w:t>
      </w:r>
      <w:r w:rsidRPr="002B4A2E">
        <w:rPr>
          <w:rFonts w:cs="B Nazanin" w:hint="cs"/>
          <w:sz w:val="26"/>
          <w:szCs w:val="26"/>
          <w:rtl/>
        </w:rPr>
        <w:t>،</w:t>
      </w:r>
      <w:r w:rsidRPr="002B4A2E">
        <w:rPr>
          <w:rFonts w:cs="B Nazanin"/>
          <w:sz w:val="26"/>
          <w:szCs w:val="26"/>
          <w:rtl/>
        </w:rPr>
        <w:t xml:space="preserve"> این سند </w:t>
      </w:r>
      <w:r w:rsidRPr="002B4A2E">
        <w:rPr>
          <w:rFonts w:cs="B Nazanin" w:hint="cs"/>
          <w:sz w:val="26"/>
          <w:szCs w:val="26"/>
          <w:rtl/>
        </w:rPr>
        <w:t xml:space="preserve">ممکن است </w:t>
      </w:r>
      <w:r w:rsidRPr="002B4A2E">
        <w:rPr>
          <w:rFonts w:cs="B Nazanin"/>
          <w:sz w:val="26"/>
          <w:szCs w:val="26"/>
          <w:rtl/>
        </w:rPr>
        <w:t>بنا</w:t>
      </w:r>
      <w:r w:rsidRPr="002B4A2E">
        <w:rPr>
          <w:rFonts w:cs="B Nazanin" w:hint="cs"/>
          <w:sz w:val="26"/>
          <w:szCs w:val="26"/>
          <w:rtl/>
        </w:rPr>
        <w:t xml:space="preserve"> </w:t>
      </w:r>
      <w:r w:rsidRPr="002B4A2E">
        <w:rPr>
          <w:rFonts w:cs="B Nazanin"/>
          <w:sz w:val="26"/>
          <w:szCs w:val="26"/>
          <w:rtl/>
        </w:rPr>
        <w:t>به‌</w:t>
      </w:r>
      <w:r w:rsidRPr="002B4A2E">
        <w:rPr>
          <w:rFonts w:cs="B Nazanin" w:hint="cs"/>
          <w:sz w:val="26"/>
          <w:szCs w:val="26"/>
          <w:rtl/>
        </w:rPr>
        <w:t xml:space="preserve"> </w:t>
      </w:r>
      <w:r w:rsidRPr="002B4A2E">
        <w:rPr>
          <w:rFonts w:cs="B Nazanin"/>
          <w:sz w:val="26"/>
          <w:szCs w:val="26"/>
          <w:rtl/>
        </w:rPr>
        <w:t xml:space="preserve">درخواست خریدار تغییراتی داشته باشد و به امضای اتاق بازرگانی یا سفارت و کنسولگری </w:t>
      </w:r>
      <w:r w:rsidRPr="002B4A2E">
        <w:rPr>
          <w:rFonts w:cs="B Nazanin" w:hint="cs"/>
          <w:sz w:val="26"/>
          <w:szCs w:val="26"/>
          <w:rtl/>
        </w:rPr>
        <w:t xml:space="preserve">نیز </w:t>
      </w:r>
      <w:r w:rsidRPr="002B4A2E">
        <w:rPr>
          <w:rFonts w:cs="B Nazanin"/>
          <w:sz w:val="26"/>
          <w:szCs w:val="26"/>
          <w:rtl/>
        </w:rPr>
        <w:t xml:space="preserve">برسد؛ بنابراین بسیار مهم است که به‌عنوان یک تاجر شناخت کاملی از انواع </w:t>
      </w:r>
      <w:r w:rsidRPr="002B4A2E">
        <w:rPr>
          <w:rFonts w:cs="B Nazanin" w:hint="cs"/>
          <w:sz w:val="26"/>
          <w:szCs w:val="26"/>
          <w:rtl/>
        </w:rPr>
        <w:t xml:space="preserve">فاکتور </w:t>
      </w:r>
      <w:r w:rsidRPr="002B4A2E">
        <w:rPr>
          <w:rFonts w:cs="B Nazanin"/>
          <w:sz w:val="26"/>
          <w:szCs w:val="26"/>
          <w:rtl/>
        </w:rPr>
        <w:t xml:space="preserve">داشته باشید و ویژگی‌های هر کدام را </w:t>
      </w:r>
      <w:r w:rsidRPr="002B4A2E">
        <w:rPr>
          <w:rFonts w:cs="B Nazanin" w:hint="cs"/>
          <w:sz w:val="26"/>
          <w:szCs w:val="26"/>
          <w:rtl/>
        </w:rPr>
        <w:t>بدانید</w:t>
      </w:r>
      <w:r w:rsidRPr="002B4A2E">
        <w:rPr>
          <w:rFonts w:cs="B Nazanin"/>
          <w:sz w:val="26"/>
          <w:szCs w:val="26"/>
          <w:rtl/>
        </w:rPr>
        <w:t xml:space="preserve">. در این بخش از مطلب به طور مختصر انواع </w:t>
      </w:r>
      <w:r w:rsidRPr="002B4A2E">
        <w:rPr>
          <w:rFonts w:cs="B Nazanin" w:hint="cs"/>
          <w:sz w:val="26"/>
          <w:szCs w:val="26"/>
          <w:rtl/>
        </w:rPr>
        <w:t>فاکتور</w:t>
      </w:r>
      <w:r w:rsidRPr="002B4A2E">
        <w:rPr>
          <w:rFonts w:cs="B Nazanin"/>
          <w:sz w:val="26"/>
          <w:szCs w:val="26"/>
          <w:rtl/>
        </w:rPr>
        <w:t xml:space="preserve"> </w:t>
      </w:r>
      <w:r w:rsidRPr="002B4A2E">
        <w:rPr>
          <w:rFonts w:cs="B Nazanin" w:hint="cs"/>
          <w:sz w:val="26"/>
          <w:szCs w:val="26"/>
          <w:rtl/>
        </w:rPr>
        <w:t>معرفی می</w:t>
      </w:r>
      <w:r w:rsidRPr="002B4A2E">
        <w:rPr>
          <w:rFonts w:cs="B Nazanin"/>
          <w:sz w:val="26"/>
          <w:szCs w:val="26"/>
          <w:rtl/>
        </w:rPr>
        <w:softHyphen/>
      </w:r>
      <w:r w:rsidRPr="002B4A2E">
        <w:rPr>
          <w:rFonts w:cs="B Nazanin" w:hint="cs"/>
          <w:sz w:val="26"/>
          <w:szCs w:val="26"/>
          <w:rtl/>
        </w:rPr>
        <w:t>شود:</w:t>
      </w:r>
    </w:p>
    <w:p w:rsidR="008E2CA8" w:rsidRPr="002B4A2E" w:rsidRDefault="008E2CA8" w:rsidP="008E2CA8">
      <w:pPr>
        <w:pStyle w:val="Heading3"/>
        <w:bidi/>
        <w:jc w:val="both"/>
        <w:rPr>
          <w:rFonts w:cs="B Nazanin"/>
          <w:b/>
          <w:bCs/>
          <w:color w:val="auto"/>
          <w:sz w:val="26"/>
          <w:szCs w:val="26"/>
        </w:rPr>
      </w:pPr>
      <w:r w:rsidRPr="002B4A2E">
        <w:rPr>
          <w:rFonts w:cs="B Nazanin" w:hint="cs"/>
          <w:b/>
          <w:bCs/>
          <w:color w:val="auto"/>
          <w:sz w:val="26"/>
          <w:szCs w:val="26"/>
          <w:rtl/>
        </w:rPr>
        <w:t>فاکتور</w:t>
      </w:r>
      <w:r w:rsidRPr="002B4A2E">
        <w:rPr>
          <w:rFonts w:cs="B Nazanin"/>
          <w:b/>
          <w:bCs/>
          <w:color w:val="auto"/>
          <w:sz w:val="26"/>
          <w:szCs w:val="26"/>
          <w:rtl/>
        </w:rPr>
        <w:t xml:space="preserve"> گواهی شد</w:t>
      </w:r>
      <w:r w:rsidRPr="002B4A2E">
        <w:rPr>
          <w:rFonts w:cs="B Nazanin" w:hint="cs"/>
          <w:b/>
          <w:bCs/>
          <w:color w:val="auto"/>
          <w:sz w:val="26"/>
          <w:szCs w:val="26"/>
          <w:rtl/>
        </w:rPr>
        <w:t>ه (</w:t>
      </w:r>
      <w:r w:rsidRPr="002B4A2E">
        <w:rPr>
          <w:rFonts w:asciiTheme="minorHAnsi" w:eastAsiaTheme="minorHAnsi" w:hAnsiTheme="minorHAnsi" w:cs="B Nazanin"/>
          <w:color w:val="auto"/>
          <w:sz w:val="26"/>
          <w:szCs w:val="26"/>
        </w:rPr>
        <w:t>Certified Invoice</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Fonts w:cs="B Nazanin" w:hint="cs"/>
          <w:sz w:val="26"/>
          <w:szCs w:val="26"/>
          <w:rtl/>
        </w:rPr>
        <w:t xml:space="preserve">فاکتور یا </w:t>
      </w:r>
      <w:r w:rsidRPr="002B4A2E">
        <w:rPr>
          <w:rFonts w:cs="B Nazanin"/>
          <w:sz w:val="26"/>
          <w:szCs w:val="26"/>
          <w:rtl/>
        </w:rPr>
        <w:t>سیاهه گواهی شده نوعی از فاکتور تجاری است که توسط یک مرجع یا اتاق بازرگانی تأیید شده است. این گواهی به این معنی است که اطلاعات درج شده در سند توسط</w:t>
      </w:r>
      <w:r w:rsidRPr="002B4A2E">
        <w:rPr>
          <w:rFonts w:cs="B Nazanin" w:hint="cs"/>
          <w:sz w:val="26"/>
          <w:szCs w:val="26"/>
          <w:rtl/>
        </w:rPr>
        <w:t xml:space="preserve"> یک</w:t>
      </w:r>
      <w:r w:rsidRPr="002B4A2E">
        <w:rPr>
          <w:rFonts w:cs="B Nazanin"/>
          <w:sz w:val="26"/>
          <w:szCs w:val="26"/>
          <w:rtl/>
        </w:rPr>
        <w:t xml:space="preserve"> مرجع</w:t>
      </w:r>
      <w:r w:rsidRPr="002B4A2E">
        <w:rPr>
          <w:rFonts w:cs="B Nazanin" w:hint="cs"/>
          <w:sz w:val="26"/>
          <w:szCs w:val="26"/>
          <w:rtl/>
        </w:rPr>
        <w:t xml:space="preserve"> </w:t>
      </w:r>
      <w:r w:rsidRPr="002B4A2E">
        <w:rPr>
          <w:rFonts w:cs="B Nazanin"/>
          <w:sz w:val="26"/>
          <w:szCs w:val="26"/>
          <w:rtl/>
        </w:rPr>
        <w:t>معتبر بررسی و تأیید شده است و صحت آن تضمین می‌شود</w:t>
      </w:r>
      <w:r w:rsidRPr="002B4A2E">
        <w:rPr>
          <w:rFonts w:cs="B Nazanin" w:hint="cs"/>
          <w:sz w:val="26"/>
          <w:szCs w:val="26"/>
          <w:rtl/>
        </w:rPr>
        <w:t xml:space="preserve">. </w:t>
      </w:r>
      <w:r w:rsidRPr="002B4A2E">
        <w:rPr>
          <w:rFonts w:cs="B Nazanin"/>
          <w:sz w:val="26"/>
          <w:szCs w:val="26"/>
          <w:rtl/>
        </w:rPr>
        <w:t xml:space="preserve">افزایش اعتبار و صحت اطلاعات درج شده در این سند، کاهش احتمال بروز مشکل در ترخیص کالا از گمرک، جلوگیری از کلاهبرداری و تقلب و افزایش اعتماد بین طرفین معامله از مزایای استفاده از </w:t>
      </w:r>
      <w:r w:rsidRPr="002B4A2E">
        <w:rPr>
          <w:rFonts w:cs="B Nazanin" w:hint="cs"/>
          <w:sz w:val="26"/>
          <w:szCs w:val="26"/>
          <w:rtl/>
        </w:rPr>
        <w:t>فاکتور</w:t>
      </w:r>
      <w:r w:rsidRPr="002B4A2E">
        <w:rPr>
          <w:rFonts w:cs="B Nazanin"/>
          <w:sz w:val="26"/>
          <w:szCs w:val="26"/>
          <w:rtl/>
        </w:rPr>
        <w:t xml:space="preserve"> گواهی شده است. معمولا</w:t>
      </w:r>
      <w:r w:rsidRPr="002B4A2E">
        <w:rPr>
          <w:rFonts w:cs="B Nazanin" w:hint="cs"/>
          <w:sz w:val="26"/>
          <w:szCs w:val="26"/>
          <w:rtl/>
        </w:rPr>
        <w:t>ً</w:t>
      </w:r>
      <w:r w:rsidRPr="002B4A2E">
        <w:rPr>
          <w:rFonts w:cs="B Nazanin"/>
          <w:sz w:val="26"/>
          <w:szCs w:val="26"/>
          <w:rtl/>
        </w:rPr>
        <w:t xml:space="preserve"> در معاملات بین‌المللی، معاملات با دولت و معاملات با ریسک بالا از این نوع سیاهه تجاری استفاده می‌شود</w:t>
      </w:r>
      <w:r w:rsidRPr="002B4A2E">
        <w:rPr>
          <w:rFonts w:cs="B Nazanin" w:hint="cs"/>
          <w:sz w:val="26"/>
          <w:szCs w:val="26"/>
          <w:rtl/>
        </w:rPr>
        <w:t xml:space="preserve">. </w:t>
      </w:r>
      <w:r w:rsidRPr="002B4A2E">
        <w:rPr>
          <w:rFonts w:cs="B Nazanin"/>
          <w:sz w:val="26"/>
          <w:szCs w:val="26"/>
          <w:rtl/>
        </w:rPr>
        <w:t xml:space="preserve">برای دریافت این نوع </w:t>
      </w:r>
      <w:r w:rsidRPr="002B4A2E">
        <w:rPr>
          <w:rFonts w:cs="B Nazanin" w:hint="cs"/>
          <w:sz w:val="26"/>
          <w:szCs w:val="26"/>
          <w:rtl/>
        </w:rPr>
        <w:t>فاکتور</w:t>
      </w:r>
      <w:r w:rsidRPr="002B4A2E">
        <w:rPr>
          <w:rFonts w:cs="B Nazanin"/>
          <w:sz w:val="26"/>
          <w:szCs w:val="26"/>
          <w:rtl/>
        </w:rPr>
        <w:t xml:space="preserve"> باید مراحل زیر انجام </w:t>
      </w:r>
      <w:r w:rsidRPr="002B4A2E">
        <w:rPr>
          <w:rFonts w:cs="B Nazanin" w:hint="cs"/>
          <w:sz w:val="26"/>
          <w:szCs w:val="26"/>
          <w:rtl/>
        </w:rPr>
        <w:t>شود:</w:t>
      </w:r>
    </w:p>
    <w:p w:rsidR="008E2CA8" w:rsidRPr="002B4A2E" w:rsidRDefault="008E2CA8" w:rsidP="008E2CA8">
      <w:pPr>
        <w:numPr>
          <w:ilvl w:val="0"/>
          <w:numId w:val="40"/>
        </w:numPr>
        <w:bidi/>
        <w:spacing w:before="100" w:beforeAutospacing="1" w:after="100" w:afterAutospacing="1" w:line="240" w:lineRule="auto"/>
        <w:jc w:val="both"/>
        <w:rPr>
          <w:rFonts w:cs="B Nazanin"/>
          <w:sz w:val="26"/>
          <w:szCs w:val="26"/>
        </w:rPr>
      </w:pPr>
      <w:r w:rsidRPr="002B4A2E">
        <w:rPr>
          <w:rFonts w:cs="B Nazanin"/>
          <w:sz w:val="26"/>
          <w:szCs w:val="26"/>
          <w:rtl/>
        </w:rPr>
        <w:t>مراجعه به اتاق بازرگانی یا مرجع صادرکننده گواهی</w:t>
      </w:r>
    </w:p>
    <w:p w:rsidR="008E2CA8" w:rsidRPr="002B4A2E" w:rsidRDefault="008E2CA8" w:rsidP="008E2CA8">
      <w:pPr>
        <w:numPr>
          <w:ilvl w:val="0"/>
          <w:numId w:val="40"/>
        </w:numPr>
        <w:bidi/>
        <w:spacing w:before="100" w:beforeAutospacing="1" w:after="100" w:afterAutospacing="1" w:line="240" w:lineRule="auto"/>
        <w:jc w:val="both"/>
        <w:rPr>
          <w:rFonts w:cs="B Nazanin"/>
          <w:sz w:val="26"/>
          <w:szCs w:val="26"/>
        </w:rPr>
      </w:pPr>
      <w:r w:rsidRPr="002B4A2E">
        <w:rPr>
          <w:rFonts w:cs="B Nazanin"/>
          <w:sz w:val="26"/>
          <w:szCs w:val="26"/>
          <w:rtl/>
        </w:rPr>
        <w:t>ارائه مدارک و اطلاعات مربوط به معامله</w:t>
      </w:r>
    </w:p>
    <w:p w:rsidR="008E2CA8" w:rsidRPr="002B4A2E" w:rsidRDefault="008E2CA8" w:rsidP="008E2CA8">
      <w:pPr>
        <w:numPr>
          <w:ilvl w:val="0"/>
          <w:numId w:val="40"/>
        </w:numPr>
        <w:bidi/>
        <w:spacing w:before="100" w:beforeAutospacing="1" w:after="100" w:afterAutospacing="1" w:line="240" w:lineRule="auto"/>
        <w:jc w:val="both"/>
        <w:rPr>
          <w:rFonts w:cs="B Nazanin"/>
          <w:sz w:val="26"/>
          <w:szCs w:val="26"/>
        </w:rPr>
      </w:pPr>
      <w:r w:rsidRPr="002B4A2E">
        <w:rPr>
          <w:rFonts w:cs="B Nazanin"/>
          <w:sz w:val="26"/>
          <w:szCs w:val="26"/>
          <w:rtl/>
        </w:rPr>
        <w:t>پرداخت هزینه صدور گواهی</w:t>
      </w:r>
    </w:p>
    <w:p w:rsidR="008E2CA8" w:rsidRPr="002B4A2E" w:rsidRDefault="008E2CA8" w:rsidP="008E2CA8">
      <w:pPr>
        <w:numPr>
          <w:ilvl w:val="0"/>
          <w:numId w:val="40"/>
        </w:numPr>
        <w:bidi/>
        <w:spacing w:before="100" w:beforeAutospacing="1" w:after="100" w:afterAutospacing="1" w:line="240" w:lineRule="auto"/>
        <w:jc w:val="both"/>
        <w:rPr>
          <w:rFonts w:cs="B Nazanin"/>
          <w:sz w:val="26"/>
          <w:szCs w:val="26"/>
        </w:rPr>
      </w:pPr>
      <w:r w:rsidRPr="002B4A2E">
        <w:rPr>
          <w:rFonts w:cs="B Nazanin"/>
          <w:sz w:val="26"/>
          <w:szCs w:val="26"/>
          <w:rtl/>
        </w:rPr>
        <w:t>تأیید اطلاعات توسط مرجع صادرکننده گواهی</w:t>
      </w:r>
    </w:p>
    <w:p w:rsidR="008E2CA8" w:rsidRPr="002B4A2E" w:rsidRDefault="008E2CA8" w:rsidP="008E2CA8">
      <w:pPr>
        <w:numPr>
          <w:ilvl w:val="0"/>
          <w:numId w:val="40"/>
        </w:numPr>
        <w:bidi/>
        <w:spacing w:before="100" w:beforeAutospacing="1" w:after="100" w:afterAutospacing="1" w:line="240" w:lineRule="auto"/>
        <w:jc w:val="both"/>
        <w:rPr>
          <w:rFonts w:cs="B Nazanin"/>
          <w:sz w:val="26"/>
          <w:szCs w:val="26"/>
        </w:rPr>
      </w:pPr>
      <w:r w:rsidRPr="002B4A2E">
        <w:rPr>
          <w:rFonts w:cs="B Nazanin"/>
          <w:sz w:val="26"/>
          <w:szCs w:val="26"/>
          <w:rtl/>
        </w:rPr>
        <w:t>صدور گواهی و الصاق آن</w:t>
      </w:r>
    </w:p>
    <w:p w:rsidR="008E2CA8" w:rsidRPr="002B4A2E" w:rsidRDefault="008E2CA8" w:rsidP="008E2CA8">
      <w:pPr>
        <w:pStyle w:val="Heading3"/>
        <w:bidi/>
        <w:jc w:val="both"/>
        <w:rPr>
          <w:rFonts w:cs="B Nazanin"/>
          <w:b/>
          <w:bCs/>
          <w:color w:val="auto"/>
          <w:sz w:val="26"/>
          <w:szCs w:val="26"/>
          <w:rtl/>
          <w:lang w:bidi="fa-IR"/>
        </w:rPr>
      </w:pPr>
      <w:r w:rsidRPr="002B4A2E">
        <w:rPr>
          <w:rFonts w:cs="B Nazanin" w:hint="cs"/>
          <w:b/>
          <w:bCs/>
          <w:color w:val="auto"/>
          <w:sz w:val="26"/>
          <w:szCs w:val="26"/>
          <w:rtl/>
        </w:rPr>
        <w:t>فاکتور</w:t>
      </w:r>
      <w:r w:rsidRPr="002B4A2E">
        <w:rPr>
          <w:rFonts w:cs="B Nazanin"/>
          <w:b/>
          <w:bCs/>
          <w:color w:val="auto"/>
          <w:sz w:val="26"/>
          <w:szCs w:val="26"/>
          <w:rtl/>
        </w:rPr>
        <w:t xml:space="preserve"> تایید</w:t>
      </w:r>
      <w:r w:rsidRPr="002B4A2E">
        <w:rPr>
          <w:rFonts w:cs="B Nazanin" w:hint="cs"/>
          <w:b/>
          <w:bCs/>
          <w:color w:val="auto"/>
          <w:sz w:val="26"/>
          <w:szCs w:val="26"/>
          <w:rtl/>
        </w:rPr>
        <w:t xml:space="preserve"> </w:t>
      </w:r>
      <w:r w:rsidRPr="002B4A2E">
        <w:rPr>
          <w:rFonts w:cs="B Nazanin"/>
          <w:b/>
          <w:bCs/>
          <w:color w:val="auto"/>
          <w:sz w:val="26"/>
          <w:szCs w:val="26"/>
          <w:rtl/>
        </w:rPr>
        <w:t>شده</w:t>
      </w:r>
      <w:r w:rsidRPr="002B4A2E">
        <w:rPr>
          <w:rFonts w:cs="B Nazanin" w:hint="cs"/>
          <w:b/>
          <w:bCs/>
          <w:color w:val="auto"/>
          <w:sz w:val="26"/>
          <w:szCs w:val="26"/>
          <w:rtl/>
        </w:rPr>
        <w:t xml:space="preserve"> (</w:t>
      </w:r>
      <w:r w:rsidRPr="002B4A2E">
        <w:rPr>
          <w:rFonts w:asciiTheme="minorHAnsi" w:eastAsiaTheme="minorHAnsi" w:hAnsiTheme="minorHAnsi" w:cs="B Nazanin"/>
          <w:color w:val="auto"/>
          <w:sz w:val="26"/>
          <w:szCs w:val="26"/>
        </w:rPr>
        <w:t>Legalized Invoice</w:t>
      </w:r>
      <w:r w:rsidRPr="002B4A2E">
        <w:rPr>
          <w:rFonts w:cs="B Nazanin" w:hint="cs"/>
          <w:b/>
          <w:bCs/>
          <w:color w:val="auto"/>
          <w:sz w:val="26"/>
          <w:szCs w:val="26"/>
          <w:rtl/>
          <w:lang w:bidi="fa-IR"/>
        </w:rPr>
        <w:t>)</w:t>
      </w:r>
    </w:p>
    <w:p w:rsidR="008E2CA8" w:rsidRPr="002B4A2E" w:rsidRDefault="008E2CA8" w:rsidP="008E2CA8">
      <w:pPr>
        <w:pStyle w:val="NormalWeb"/>
        <w:bidi/>
        <w:jc w:val="both"/>
        <w:rPr>
          <w:rFonts w:cs="B Nazanin"/>
          <w:sz w:val="26"/>
          <w:szCs w:val="26"/>
        </w:rPr>
      </w:pPr>
      <w:r w:rsidRPr="002B4A2E">
        <w:rPr>
          <w:rFonts w:cs="B Nazanin" w:hint="cs"/>
          <w:sz w:val="26"/>
          <w:szCs w:val="26"/>
          <w:rtl/>
        </w:rPr>
        <w:t xml:space="preserve">فاکتور یا </w:t>
      </w:r>
      <w:r w:rsidRPr="002B4A2E">
        <w:rPr>
          <w:rFonts w:cs="B Nazanin"/>
          <w:sz w:val="26"/>
          <w:szCs w:val="26"/>
          <w:rtl/>
        </w:rPr>
        <w:t>سیاهه تایید</w:t>
      </w:r>
      <w:r w:rsidRPr="002B4A2E">
        <w:rPr>
          <w:rFonts w:cs="B Nazanin" w:hint="cs"/>
          <w:sz w:val="26"/>
          <w:szCs w:val="26"/>
          <w:rtl/>
        </w:rPr>
        <w:t xml:space="preserve"> </w:t>
      </w:r>
      <w:r w:rsidRPr="002B4A2E">
        <w:rPr>
          <w:rFonts w:cs="B Nazanin"/>
          <w:sz w:val="26"/>
          <w:szCs w:val="26"/>
          <w:rtl/>
        </w:rPr>
        <w:t xml:space="preserve">شده یکی از دیگر انواع پرکاربرد </w:t>
      </w:r>
      <w:r w:rsidRPr="002B4A2E">
        <w:rPr>
          <w:rFonts w:cs="B Nazanin" w:hint="cs"/>
          <w:sz w:val="26"/>
          <w:szCs w:val="26"/>
          <w:rtl/>
        </w:rPr>
        <w:t xml:space="preserve">فاکتور </w:t>
      </w:r>
      <w:r w:rsidRPr="002B4A2E">
        <w:rPr>
          <w:rFonts w:cs="B Nazanin"/>
          <w:sz w:val="26"/>
          <w:szCs w:val="26"/>
          <w:rtl/>
        </w:rPr>
        <w:t xml:space="preserve">است. در این نوع </w:t>
      </w:r>
      <w:r w:rsidRPr="002B4A2E">
        <w:rPr>
          <w:rFonts w:cs="B Nazanin" w:hint="cs"/>
          <w:sz w:val="26"/>
          <w:szCs w:val="26"/>
          <w:rtl/>
        </w:rPr>
        <w:t xml:space="preserve">فاکتور، </w:t>
      </w:r>
      <w:r w:rsidRPr="002B4A2E">
        <w:rPr>
          <w:rFonts w:cs="B Nazanin"/>
          <w:sz w:val="26"/>
          <w:szCs w:val="26"/>
          <w:rtl/>
        </w:rPr>
        <w:t>فروشندگان باید علاوه بر دریافت تایید و امضا</w:t>
      </w:r>
      <w:r w:rsidRPr="002B4A2E">
        <w:rPr>
          <w:rFonts w:cs="B Nazanin" w:hint="cs"/>
          <w:sz w:val="26"/>
          <w:szCs w:val="26"/>
          <w:rtl/>
        </w:rPr>
        <w:t xml:space="preserve">ء </w:t>
      </w:r>
      <w:r w:rsidRPr="002B4A2E">
        <w:rPr>
          <w:rFonts w:cs="B Nazanin"/>
          <w:sz w:val="26"/>
          <w:szCs w:val="26"/>
          <w:rtl/>
        </w:rPr>
        <w:t>اتاق بازرگانی منطقه خود، تایید و امضا</w:t>
      </w:r>
      <w:r w:rsidRPr="002B4A2E">
        <w:rPr>
          <w:rFonts w:cs="B Nazanin" w:hint="cs"/>
          <w:sz w:val="26"/>
          <w:szCs w:val="26"/>
          <w:rtl/>
        </w:rPr>
        <w:t xml:space="preserve">ء </w:t>
      </w:r>
      <w:r w:rsidRPr="002B4A2E">
        <w:rPr>
          <w:rFonts w:cs="B Nazanin"/>
          <w:sz w:val="26"/>
          <w:szCs w:val="26"/>
          <w:rtl/>
        </w:rPr>
        <w:lastRenderedPageBreak/>
        <w:t xml:space="preserve">سفارت یا کنسولگری کشور خریدار را نیز دریافت کنند. این نوع سند، عموما به درخواست خریداران کشورهای </w:t>
      </w:r>
      <w:r w:rsidRPr="002B4A2E">
        <w:rPr>
          <w:rFonts w:cs="B Nazanin" w:hint="cs"/>
          <w:sz w:val="26"/>
          <w:szCs w:val="26"/>
          <w:rtl/>
        </w:rPr>
        <w:t>خریدار</w:t>
      </w:r>
      <w:r w:rsidRPr="002B4A2E">
        <w:rPr>
          <w:rFonts w:cs="B Nazanin"/>
          <w:sz w:val="26"/>
          <w:szCs w:val="26"/>
          <w:rtl/>
        </w:rPr>
        <w:t xml:space="preserve"> تهیه و تنظیم می‌شود و از انواع پرکاربرد سیاهه تجاری در معاملات بین</w:t>
      </w:r>
      <w:r w:rsidRPr="002B4A2E">
        <w:rPr>
          <w:rFonts w:cs="B Nazanin"/>
          <w:sz w:val="26"/>
          <w:szCs w:val="26"/>
          <w:cs/>
        </w:rPr>
        <w:t>‎‌</w:t>
      </w:r>
      <w:r w:rsidRPr="002B4A2E">
        <w:rPr>
          <w:rFonts w:cs="B Nazanin"/>
          <w:sz w:val="26"/>
          <w:szCs w:val="26"/>
          <w:rtl/>
        </w:rPr>
        <w:t>المللی است</w:t>
      </w:r>
      <w:r w:rsidRPr="002B4A2E">
        <w:rPr>
          <w:rFonts w:cs="B Nazanin" w:hint="cs"/>
          <w:sz w:val="26"/>
          <w:szCs w:val="26"/>
          <w:rtl/>
        </w:rPr>
        <w:t xml:space="preserve">. </w:t>
      </w:r>
      <w:r w:rsidRPr="002B4A2E">
        <w:rPr>
          <w:rFonts w:cs="B Nazanin"/>
          <w:sz w:val="26"/>
          <w:szCs w:val="26"/>
          <w:rtl/>
        </w:rPr>
        <w:t xml:space="preserve">در </w:t>
      </w:r>
      <w:r w:rsidRPr="002B4A2E">
        <w:rPr>
          <w:rFonts w:cs="B Nazanin" w:hint="cs"/>
          <w:sz w:val="26"/>
          <w:szCs w:val="26"/>
          <w:rtl/>
        </w:rPr>
        <w:t xml:space="preserve">فاکتور </w:t>
      </w:r>
      <w:r w:rsidRPr="002B4A2E">
        <w:rPr>
          <w:rFonts w:cs="B Nazanin"/>
          <w:sz w:val="26"/>
          <w:szCs w:val="26"/>
          <w:rtl/>
        </w:rPr>
        <w:t>تایید</w:t>
      </w:r>
      <w:r w:rsidRPr="002B4A2E">
        <w:rPr>
          <w:rFonts w:cs="B Nazanin" w:hint="cs"/>
          <w:sz w:val="26"/>
          <w:szCs w:val="26"/>
          <w:rtl/>
        </w:rPr>
        <w:t xml:space="preserve"> </w:t>
      </w:r>
      <w:r w:rsidRPr="002B4A2E">
        <w:rPr>
          <w:rFonts w:cs="B Nazanin"/>
          <w:sz w:val="26"/>
          <w:szCs w:val="26"/>
          <w:rtl/>
        </w:rPr>
        <w:t xml:space="preserve">شده اطلاعات کاملی درباره کالا، قیمت کل و واحد، شرایط پرداخت و </w:t>
      </w:r>
      <w:r w:rsidRPr="002B4A2E">
        <w:rPr>
          <w:rFonts w:cs="B Nazanin" w:hint="cs"/>
          <w:sz w:val="26"/>
          <w:szCs w:val="26"/>
          <w:rtl/>
        </w:rPr>
        <w:t xml:space="preserve">روش انجام </w:t>
      </w:r>
      <w:r w:rsidRPr="002B4A2E">
        <w:rPr>
          <w:rFonts w:cs="B Nazanin"/>
          <w:sz w:val="26"/>
          <w:szCs w:val="26"/>
          <w:rtl/>
        </w:rPr>
        <w:t>معامله درج می‌شود. معمولا</w:t>
      </w:r>
      <w:r w:rsidRPr="002B4A2E">
        <w:rPr>
          <w:rFonts w:cs="B Nazanin" w:hint="cs"/>
          <w:sz w:val="26"/>
          <w:szCs w:val="26"/>
          <w:rtl/>
        </w:rPr>
        <w:t>ً</w:t>
      </w:r>
      <w:r w:rsidRPr="002B4A2E">
        <w:rPr>
          <w:rFonts w:cs="B Nazanin"/>
          <w:sz w:val="26"/>
          <w:szCs w:val="26"/>
          <w:rtl/>
        </w:rPr>
        <w:t xml:space="preserve"> در شرایطی که اعتبار و صحت اطلاعات درج شده بر روی</w:t>
      </w:r>
      <w:r w:rsidRPr="002B4A2E">
        <w:rPr>
          <w:rFonts w:cs="B Nazanin"/>
          <w:sz w:val="26"/>
          <w:szCs w:val="26"/>
        </w:rPr>
        <w:t xml:space="preserve"> </w:t>
      </w:r>
      <w:r w:rsidRPr="002B4A2E">
        <w:rPr>
          <w:rFonts w:cs="B Nazanin" w:hint="cs"/>
          <w:sz w:val="26"/>
          <w:szCs w:val="26"/>
          <w:rtl/>
        </w:rPr>
        <w:t xml:space="preserve">فاکتور </w:t>
      </w:r>
      <w:r w:rsidRPr="002B4A2E">
        <w:rPr>
          <w:rFonts w:cs="B Nazanin"/>
          <w:sz w:val="26"/>
          <w:szCs w:val="26"/>
          <w:rtl/>
        </w:rPr>
        <w:t>برای خریدار حائز اهمیت است</w:t>
      </w:r>
      <w:r w:rsidRPr="002B4A2E">
        <w:rPr>
          <w:rFonts w:cs="B Nazanin" w:hint="cs"/>
          <w:sz w:val="26"/>
          <w:szCs w:val="26"/>
          <w:rtl/>
        </w:rPr>
        <w:t xml:space="preserve"> و</w:t>
      </w:r>
      <w:r w:rsidRPr="002B4A2E">
        <w:rPr>
          <w:rFonts w:cs="B Nazanin"/>
          <w:sz w:val="26"/>
          <w:szCs w:val="26"/>
          <w:rtl/>
        </w:rPr>
        <w:t xml:space="preserve"> همچنین برای جلوگیری از کلاهبرداری و تقلب از سیاهه تایید</w:t>
      </w:r>
      <w:r w:rsidRPr="002B4A2E">
        <w:rPr>
          <w:rFonts w:cs="B Nazanin" w:hint="cs"/>
          <w:sz w:val="26"/>
          <w:szCs w:val="26"/>
          <w:rtl/>
        </w:rPr>
        <w:t xml:space="preserve"> </w:t>
      </w:r>
      <w:r w:rsidRPr="002B4A2E">
        <w:rPr>
          <w:rFonts w:cs="B Nazanin"/>
          <w:sz w:val="26"/>
          <w:szCs w:val="26"/>
          <w:rtl/>
        </w:rPr>
        <w:t>شده استفاده می‌شود</w:t>
      </w:r>
      <w:r w:rsidRPr="002B4A2E">
        <w:rPr>
          <w:rFonts w:cs="B Nazanin" w:hint="cs"/>
          <w:sz w:val="26"/>
          <w:szCs w:val="26"/>
          <w:rtl/>
        </w:rPr>
        <w:t>.</w:t>
      </w:r>
    </w:p>
    <w:p w:rsidR="008E2CA8" w:rsidRPr="002B4A2E" w:rsidRDefault="008E2CA8" w:rsidP="008E2CA8">
      <w:pPr>
        <w:pStyle w:val="Heading3"/>
        <w:bidi/>
        <w:jc w:val="both"/>
        <w:rPr>
          <w:rFonts w:cs="B Nazanin"/>
          <w:b/>
          <w:bCs/>
          <w:color w:val="auto"/>
          <w:sz w:val="26"/>
          <w:szCs w:val="26"/>
        </w:rPr>
      </w:pPr>
      <w:r w:rsidRPr="002B4A2E">
        <w:rPr>
          <w:rFonts w:cs="B Nazanin" w:hint="cs"/>
          <w:b/>
          <w:bCs/>
          <w:color w:val="auto"/>
          <w:sz w:val="26"/>
          <w:szCs w:val="26"/>
          <w:rtl/>
        </w:rPr>
        <w:t xml:space="preserve">فاکتور </w:t>
      </w:r>
      <w:r w:rsidRPr="002B4A2E">
        <w:rPr>
          <w:rFonts w:cs="B Nazanin"/>
          <w:b/>
          <w:bCs/>
          <w:color w:val="auto"/>
          <w:sz w:val="26"/>
          <w:szCs w:val="26"/>
          <w:rtl/>
        </w:rPr>
        <w:t>کنسول</w:t>
      </w:r>
      <w:r w:rsidRPr="002B4A2E">
        <w:rPr>
          <w:rFonts w:cs="B Nazanin" w:hint="cs"/>
          <w:b/>
          <w:bCs/>
          <w:color w:val="auto"/>
          <w:sz w:val="26"/>
          <w:szCs w:val="26"/>
          <w:rtl/>
        </w:rPr>
        <w:t>ی (</w:t>
      </w:r>
      <w:r w:rsidRPr="002B4A2E">
        <w:rPr>
          <w:rFonts w:asciiTheme="minorHAnsi" w:eastAsiaTheme="minorHAnsi" w:hAnsiTheme="minorHAnsi" w:cs="B Nazanin"/>
          <w:color w:val="auto"/>
          <w:sz w:val="26"/>
          <w:szCs w:val="26"/>
        </w:rPr>
        <w:t>Cosular Invoice</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Fonts w:cs="B Nazanin" w:hint="cs"/>
          <w:sz w:val="26"/>
          <w:szCs w:val="26"/>
          <w:rtl/>
        </w:rPr>
        <w:t>فاکتور</w:t>
      </w:r>
      <w:r w:rsidRPr="002B4A2E">
        <w:rPr>
          <w:rFonts w:cs="B Nazanin"/>
          <w:sz w:val="26"/>
          <w:szCs w:val="26"/>
          <w:rtl/>
        </w:rPr>
        <w:t xml:space="preserve"> کنسولی سندی است که توسط سفارت یا کنسولگری یک کشور در کشور دیگر برای تأیید صحت و اصالت اطلاعات درج شده در یک فاکتور تجاری صادر می‌شود. این سند یک مدرک رسمی شناخته شده </w:t>
      </w:r>
      <w:r w:rsidRPr="002B4A2E">
        <w:rPr>
          <w:rFonts w:cs="B Nazanin" w:hint="cs"/>
          <w:sz w:val="26"/>
          <w:szCs w:val="26"/>
          <w:rtl/>
        </w:rPr>
        <w:t xml:space="preserve">است </w:t>
      </w:r>
      <w:r w:rsidRPr="002B4A2E">
        <w:rPr>
          <w:rFonts w:cs="B Nazanin"/>
          <w:sz w:val="26"/>
          <w:szCs w:val="26"/>
          <w:rtl/>
        </w:rPr>
        <w:t xml:space="preserve">و در مواردی </w:t>
      </w:r>
      <w:r w:rsidRPr="002B4A2E">
        <w:rPr>
          <w:rFonts w:cs="B Nazanin" w:hint="cs"/>
          <w:sz w:val="26"/>
          <w:szCs w:val="26"/>
          <w:rtl/>
        </w:rPr>
        <w:t xml:space="preserve">نظیر </w:t>
      </w:r>
      <w:r w:rsidRPr="002B4A2E">
        <w:rPr>
          <w:rFonts w:cs="B Nazanin"/>
          <w:sz w:val="26"/>
          <w:szCs w:val="26"/>
          <w:rtl/>
        </w:rPr>
        <w:t xml:space="preserve">ترخیص کالا از گمرک، معاملات بین‌المللی و موارد حقوقی </w:t>
      </w:r>
      <w:r w:rsidRPr="002B4A2E">
        <w:rPr>
          <w:rFonts w:cs="B Nazanin" w:hint="cs"/>
          <w:sz w:val="26"/>
          <w:szCs w:val="26"/>
          <w:rtl/>
        </w:rPr>
        <w:t xml:space="preserve">کاربرد دارد. </w:t>
      </w:r>
      <w:r w:rsidRPr="002B4A2E">
        <w:rPr>
          <w:rStyle w:val="Strong"/>
          <w:rFonts w:cs="B Nazanin" w:hint="cs"/>
          <w:b w:val="0"/>
          <w:bCs w:val="0"/>
          <w:sz w:val="26"/>
          <w:szCs w:val="26"/>
          <w:rtl/>
        </w:rPr>
        <w:t>معمولاً فاکتور</w:t>
      </w:r>
      <w:r w:rsidRPr="002B4A2E">
        <w:rPr>
          <w:rStyle w:val="Strong"/>
          <w:rFonts w:cs="B Nazanin" w:hint="cs"/>
          <w:sz w:val="26"/>
          <w:szCs w:val="26"/>
          <w:rtl/>
        </w:rPr>
        <w:t xml:space="preserve"> </w:t>
      </w:r>
      <w:r w:rsidRPr="002B4A2E">
        <w:rPr>
          <w:rFonts w:cs="B Nazanin"/>
          <w:sz w:val="26"/>
          <w:szCs w:val="26"/>
          <w:rtl/>
        </w:rPr>
        <w:t xml:space="preserve">کنسولی به زبان کشور مقصد ترجمه </w:t>
      </w:r>
      <w:r w:rsidRPr="002B4A2E">
        <w:rPr>
          <w:rFonts w:cs="B Nazanin" w:hint="cs"/>
          <w:sz w:val="26"/>
          <w:szCs w:val="26"/>
          <w:rtl/>
        </w:rPr>
        <w:t>می</w:t>
      </w:r>
      <w:r w:rsidRPr="002B4A2E">
        <w:rPr>
          <w:rFonts w:cs="B Nazanin"/>
          <w:sz w:val="26"/>
          <w:szCs w:val="26"/>
          <w:rtl/>
        </w:rPr>
        <w:softHyphen/>
        <w:t>شود</w:t>
      </w:r>
      <w:r w:rsidRPr="002B4A2E">
        <w:rPr>
          <w:rFonts w:cs="B Nazanin" w:hint="cs"/>
          <w:sz w:val="26"/>
          <w:szCs w:val="26"/>
          <w:rtl/>
        </w:rPr>
        <w:t>. همچنین یک فاکتور کنسولی به</w:t>
      </w:r>
      <w:r w:rsidRPr="002B4A2E">
        <w:rPr>
          <w:rFonts w:cs="B Nazanin"/>
          <w:sz w:val="26"/>
          <w:szCs w:val="26"/>
          <w:rtl/>
        </w:rPr>
        <w:t xml:space="preserve"> باید به امضای مقامات سفارت یا کنسولگری برسد</w:t>
      </w:r>
      <w:r w:rsidRPr="002B4A2E">
        <w:rPr>
          <w:rFonts w:cs="B Nazanin" w:hint="cs"/>
          <w:sz w:val="26"/>
          <w:szCs w:val="26"/>
          <w:rtl/>
        </w:rPr>
        <w:t xml:space="preserve">. </w:t>
      </w:r>
      <w:r w:rsidRPr="002B4A2E">
        <w:rPr>
          <w:rFonts w:cs="B Nazanin"/>
          <w:sz w:val="26"/>
          <w:szCs w:val="26"/>
          <w:rtl/>
        </w:rPr>
        <w:t xml:space="preserve">در برخی موارد، ممکن است به گواهی‌نامه‌های خاصی مانند گواهی بهداشت یا گواهی استاندارد برای ترخیص کالا از گمرک نیاز باشد که باید به </w:t>
      </w:r>
      <w:r w:rsidRPr="002B4A2E">
        <w:rPr>
          <w:rFonts w:cs="B Nazanin" w:hint="cs"/>
          <w:sz w:val="26"/>
          <w:szCs w:val="26"/>
          <w:rtl/>
        </w:rPr>
        <w:t>فاکتور</w:t>
      </w:r>
      <w:r w:rsidRPr="002B4A2E">
        <w:rPr>
          <w:rFonts w:cs="B Nazanin"/>
          <w:sz w:val="26"/>
          <w:szCs w:val="26"/>
          <w:rtl/>
        </w:rPr>
        <w:t xml:space="preserve"> کنسولی ضمیمه شوند</w:t>
      </w:r>
      <w:r w:rsidRPr="002B4A2E">
        <w:rPr>
          <w:rFonts w:cs="B Nazanin" w:hint="cs"/>
          <w:sz w:val="26"/>
          <w:szCs w:val="26"/>
          <w:rtl/>
        </w:rPr>
        <w:t xml:space="preserve">. </w:t>
      </w:r>
      <w:r w:rsidRPr="002B4A2E">
        <w:rPr>
          <w:rFonts w:cs="B Nazanin"/>
          <w:sz w:val="26"/>
          <w:szCs w:val="26"/>
          <w:rtl/>
        </w:rPr>
        <w:t xml:space="preserve">برای دریافت سیاهه کنسولی </w:t>
      </w:r>
      <w:r w:rsidRPr="002B4A2E">
        <w:rPr>
          <w:rFonts w:cs="B Nazanin" w:hint="cs"/>
          <w:sz w:val="26"/>
          <w:szCs w:val="26"/>
          <w:rtl/>
        </w:rPr>
        <w:t xml:space="preserve">انجام مراحل زیر </w:t>
      </w:r>
      <w:r w:rsidRPr="002B4A2E">
        <w:rPr>
          <w:rFonts w:cs="B Nazanin"/>
          <w:sz w:val="26"/>
          <w:szCs w:val="26"/>
          <w:rtl/>
        </w:rPr>
        <w:t>لازم است</w:t>
      </w:r>
      <w:r w:rsidRPr="002B4A2E">
        <w:rPr>
          <w:rFonts w:cs="B Nazanin" w:hint="cs"/>
          <w:sz w:val="26"/>
          <w:szCs w:val="26"/>
          <w:rtl/>
        </w:rPr>
        <w:t>:</w:t>
      </w:r>
    </w:p>
    <w:p w:rsidR="008E2CA8" w:rsidRPr="002B4A2E" w:rsidRDefault="008E2CA8" w:rsidP="008E2CA8">
      <w:pPr>
        <w:numPr>
          <w:ilvl w:val="0"/>
          <w:numId w:val="41"/>
        </w:numPr>
        <w:bidi/>
        <w:spacing w:before="100" w:beforeAutospacing="1" w:after="100" w:afterAutospacing="1" w:line="240" w:lineRule="auto"/>
        <w:jc w:val="both"/>
        <w:rPr>
          <w:rFonts w:cs="B Nazanin"/>
          <w:sz w:val="26"/>
          <w:szCs w:val="26"/>
        </w:rPr>
      </w:pPr>
      <w:r w:rsidRPr="002B4A2E">
        <w:rPr>
          <w:rFonts w:cs="B Nazanin" w:hint="cs"/>
          <w:sz w:val="26"/>
          <w:szCs w:val="26"/>
          <w:rtl/>
        </w:rPr>
        <w:t xml:space="preserve">مراجعه </w:t>
      </w:r>
      <w:r w:rsidRPr="002B4A2E">
        <w:rPr>
          <w:rFonts w:cs="B Nazanin"/>
          <w:sz w:val="26"/>
          <w:szCs w:val="26"/>
          <w:rtl/>
        </w:rPr>
        <w:t xml:space="preserve">به سفارت یا کنسولگری کشور موردنظر </w:t>
      </w:r>
    </w:p>
    <w:p w:rsidR="008E2CA8" w:rsidRPr="002B4A2E" w:rsidRDefault="008E2CA8" w:rsidP="008E2CA8">
      <w:pPr>
        <w:numPr>
          <w:ilvl w:val="0"/>
          <w:numId w:val="41"/>
        </w:numPr>
        <w:bidi/>
        <w:spacing w:before="100" w:beforeAutospacing="1" w:after="100" w:afterAutospacing="1" w:line="240" w:lineRule="auto"/>
        <w:jc w:val="both"/>
        <w:rPr>
          <w:rFonts w:cs="B Nazanin"/>
          <w:sz w:val="26"/>
          <w:szCs w:val="26"/>
        </w:rPr>
      </w:pPr>
      <w:r w:rsidRPr="002B4A2E">
        <w:rPr>
          <w:rFonts w:cs="B Nazanin" w:hint="cs"/>
          <w:sz w:val="26"/>
          <w:szCs w:val="26"/>
          <w:rtl/>
        </w:rPr>
        <w:t xml:space="preserve">ارائه </w:t>
      </w:r>
      <w:r w:rsidRPr="002B4A2E">
        <w:rPr>
          <w:rFonts w:cs="B Nazanin"/>
          <w:sz w:val="26"/>
          <w:szCs w:val="26"/>
          <w:rtl/>
        </w:rPr>
        <w:t xml:space="preserve">مدارک و اطلاعات مربوط به معامله </w:t>
      </w:r>
    </w:p>
    <w:p w:rsidR="008E2CA8" w:rsidRPr="002B4A2E" w:rsidRDefault="008E2CA8" w:rsidP="008E2CA8">
      <w:pPr>
        <w:numPr>
          <w:ilvl w:val="0"/>
          <w:numId w:val="41"/>
        </w:numPr>
        <w:bidi/>
        <w:spacing w:before="100" w:beforeAutospacing="1" w:after="100" w:afterAutospacing="1" w:line="240" w:lineRule="auto"/>
        <w:jc w:val="both"/>
        <w:rPr>
          <w:rFonts w:cs="B Nazanin"/>
          <w:sz w:val="26"/>
          <w:szCs w:val="26"/>
        </w:rPr>
      </w:pPr>
      <w:r w:rsidRPr="002B4A2E">
        <w:rPr>
          <w:rFonts w:cs="B Nazanin" w:hint="cs"/>
          <w:sz w:val="26"/>
          <w:szCs w:val="26"/>
          <w:rtl/>
        </w:rPr>
        <w:t xml:space="preserve">پرداخت </w:t>
      </w:r>
      <w:r w:rsidRPr="002B4A2E">
        <w:rPr>
          <w:rFonts w:cs="B Nazanin"/>
          <w:sz w:val="26"/>
          <w:szCs w:val="26"/>
          <w:rtl/>
        </w:rPr>
        <w:t>هزینه صدور</w:t>
      </w:r>
      <w:r w:rsidRPr="002B4A2E">
        <w:rPr>
          <w:rFonts w:cs="B Nazanin"/>
          <w:sz w:val="26"/>
          <w:szCs w:val="26"/>
        </w:rPr>
        <w:t xml:space="preserve"> </w:t>
      </w:r>
      <w:r w:rsidRPr="002B4A2E">
        <w:rPr>
          <w:rFonts w:cs="B Nazanin" w:hint="cs"/>
          <w:sz w:val="26"/>
          <w:szCs w:val="26"/>
          <w:rtl/>
        </w:rPr>
        <w:t xml:space="preserve">فاکتور </w:t>
      </w:r>
      <w:r w:rsidRPr="002B4A2E">
        <w:rPr>
          <w:rFonts w:cs="B Nazanin"/>
          <w:sz w:val="26"/>
          <w:szCs w:val="26"/>
          <w:rtl/>
        </w:rPr>
        <w:t xml:space="preserve">کنسولی </w:t>
      </w:r>
    </w:p>
    <w:p w:rsidR="008E2CA8" w:rsidRPr="002B4A2E" w:rsidRDefault="008E2CA8" w:rsidP="008E2CA8">
      <w:pPr>
        <w:numPr>
          <w:ilvl w:val="0"/>
          <w:numId w:val="41"/>
        </w:numPr>
        <w:bidi/>
        <w:spacing w:before="100" w:beforeAutospacing="1" w:after="100" w:afterAutospacing="1" w:line="240" w:lineRule="auto"/>
        <w:jc w:val="both"/>
        <w:rPr>
          <w:rFonts w:cs="B Nazanin"/>
          <w:sz w:val="26"/>
          <w:szCs w:val="26"/>
        </w:rPr>
      </w:pPr>
      <w:r w:rsidRPr="002B4A2E">
        <w:rPr>
          <w:rFonts w:cs="B Nazanin"/>
          <w:sz w:val="26"/>
          <w:szCs w:val="26"/>
          <w:rtl/>
        </w:rPr>
        <w:t xml:space="preserve">تأیید اطلاعات توسط سفارت یا کنسولگری </w:t>
      </w:r>
    </w:p>
    <w:p w:rsidR="008E2CA8" w:rsidRPr="002B4A2E" w:rsidRDefault="008E2CA8" w:rsidP="008E2CA8">
      <w:pPr>
        <w:bidi/>
        <w:jc w:val="both"/>
        <w:rPr>
          <w:rFonts w:cs="B Nazanin"/>
          <w:b/>
          <w:bCs/>
          <w:sz w:val="26"/>
          <w:szCs w:val="26"/>
          <w:rtl/>
        </w:rPr>
      </w:pPr>
      <w:r w:rsidRPr="002B4A2E">
        <w:rPr>
          <w:rFonts w:cs="B Nazanin" w:hint="cs"/>
          <w:b/>
          <w:bCs/>
          <w:sz w:val="26"/>
          <w:szCs w:val="26"/>
          <w:rtl/>
        </w:rPr>
        <w:t>پکینگ لیست (</w:t>
      </w:r>
      <w:r w:rsidRPr="002B4A2E">
        <w:rPr>
          <w:rFonts w:cs="B Nazanin"/>
          <w:sz w:val="26"/>
          <w:szCs w:val="26"/>
        </w:rPr>
        <w:t>Packing list</w:t>
      </w:r>
      <w:r w:rsidRPr="002B4A2E">
        <w:rPr>
          <w:rFonts w:cs="B Nazanin" w:hint="cs"/>
          <w:b/>
          <w:bCs/>
          <w:sz w:val="26"/>
          <w:szCs w:val="26"/>
          <w:rtl/>
        </w:rPr>
        <w:t>)</w:t>
      </w:r>
    </w:p>
    <w:p w:rsidR="008E2CA8" w:rsidRPr="002B4A2E" w:rsidRDefault="008E2CA8" w:rsidP="008E2CA8">
      <w:pPr>
        <w:pStyle w:val="NormalWeb"/>
        <w:bidi/>
        <w:jc w:val="both"/>
        <w:rPr>
          <w:rFonts w:cs="B Nazanin"/>
          <w:sz w:val="26"/>
          <w:szCs w:val="26"/>
        </w:rPr>
      </w:pPr>
      <w:r w:rsidRPr="002B4A2E">
        <w:rPr>
          <w:rStyle w:val="Strong"/>
          <w:rFonts w:cs="B Nazanin"/>
          <w:b w:val="0"/>
          <w:bCs w:val="0"/>
          <w:sz w:val="26"/>
          <w:szCs w:val="26"/>
          <w:rtl/>
        </w:rPr>
        <w:t xml:space="preserve">پکینگ لیست </w:t>
      </w:r>
      <w:r w:rsidRPr="002B4A2E">
        <w:rPr>
          <w:rStyle w:val="Strong"/>
          <w:rFonts w:cs="B Nazanin" w:hint="cs"/>
          <w:b w:val="0"/>
          <w:bCs w:val="0"/>
          <w:sz w:val="26"/>
          <w:szCs w:val="26"/>
          <w:rtl/>
        </w:rPr>
        <w:t>که</w:t>
      </w:r>
      <w:r w:rsidRPr="002B4A2E">
        <w:rPr>
          <w:rFonts w:cs="B Nazanin"/>
          <w:sz w:val="26"/>
          <w:szCs w:val="26"/>
          <w:rtl/>
        </w:rPr>
        <w:t xml:space="preserve"> در زبان فارسی به آن فهرست عدل بندی گفته می‌شود یکی از مهم‌ترین اسناد برای حمل و نقل بین المللی و</w:t>
      </w:r>
      <w:hyperlink r:id="rId148" w:history="1">
        <w:r w:rsidRPr="002B4A2E">
          <w:rPr>
            <w:rStyle w:val="Hyperlink"/>
            <w:rFonts w:cs="B Nazanin"/>
            <w:color w:val="auto"/>
            <w:sz w:val="26"/>
            <w:szCs w:val="26"/>
            <w:u w:val="none"/>
          </w:rPr>
          <w:t xml:space="preserve"> </w:t>
        </w:r>
        <w:r w:rsidRPr="002B4A2E">
          <w:rPr>
            <w:rStyle w:val="Hyperlink"/>
            <w:rFonts w:cs="B Nazanin"/>
            <w:color w:val="auto"/>
            <w:sz w:val="26"/>
            <w:szCs w:val="26"/>
            <w:u w:val="none"/>
            <w:rtl/>
          </w:rPr>
          <w:t>ترخیص کالا از گمرک</w:t>
        </w:r>
      </w:hyperlink>
      <w:r w:rsidRPr="002B4A2E">
        <w:rPr>
          <w:rFonts w:cs="B Nazanin"/>
          <w:sz w:val="26"/>
          <w:szCs w:val="26"/>
        </w:rPr>
        <w:t xml:space="preserve"> </w:t>
      </w:r>
      <w:r w:rsidRPr="002B4A2E">
        <w:rPr>
          <w:rFonts w:cs="B Nazanin"/>
          <w:sz w:val="26"/>
          <w:szCs w:val="26"/>
          <w:rtl/>
        </w:rPr>
        <w:t xml:space="preserve">است. این سند فهرستی جدول‌بندی شده است که توسط فروشنده کالا تهیه شده و اطلاعات کاملی از مرسوله </w:t>
      </w:r>
      <w:r w:rsidRPr="002B4A2E">
        <w:rPr>
          <w:rFonts w:cs="B Nazanin" w:hint="cs"/>
          <w:sz w:val="26"/>
          <w:szCs w:val="26"/>
          <w:rtl/>
        </w:rPr>
        <w:lastRenderedPageBreak/>
        <w:t xml:space="preserve">شامل </w:t>
      </w:r>
      <w:r w:rsidRPr="002B4A2E">
        <w:rPr>
          <w:rFonts w:cs="B Nazanin"/>
          <w:sz w:val="26"/>
          <w:szCs w:val="26"/>
          <w:rtl/>
        </w:rPr>
        <w:t>تعداد، نوع، ابعاد</w:t>
      </w:r>
      <w:r w:rsidRPr="002B4A2E">
        <w:rPr>
          <w:rFonts w:cs="B Nazanin" w:hint="cs"/>
          <w:sz w:val="26"/>
          <w:szCs w:val="26"/>
          <w:rtl/>
        </w:rPr>
        <w:t xml:space="preserve"> و </w:t>
      </w:r>
      <w:r w:rsidRPr="002B4A2E">
        <w:rPr>
          <w:rFonts w:cs="B Nazanin"/>
          <w:sz w:val="26"/>
          <w:szCs w:val="26"/>
          <w:rtl/>
        </w:rPr>
        <w:t>نوع بسته‌بندی را بیان می‌کند</w:t>
      </w:r>
      <w:r w:rsidRPr="002B4A2E">
        <w:rPr>
          <w:rFonts w:cs="B Nazanin" w:hint="cs"/>
          <w:sz w:val="26"/>
          <w:szCs w:val="26"/>
          <w:rtl/>
        </w:rPr>
        <w:t xml:space="preserve">. </w:t>
      </w:r>
      <w:r w:rsidRPr="002B4A2E">
        <w:rPr>
          <w:rFonts w:cs="B Nazanin"/>
          <w:sz w:val="26"/>
          <w:szCs w:val="26"/>
          <w:rtl/>
        </w:rPr>
        <w:t>پکینگ لیست گمرکی به</w:t>
      </w:r>
      <w:r w:rsidRPr="002B4A2E">
        <w:rPr>
          <w:rFonts w:cs="B Nazanin" w:hint="cs"/>
          <w:sz w:val="26"/>
          <w:szCs w:val="26"/>
          <w:rtl/>
        </w:rPr>
        <w:t xml:space="preserve"> </w:t>
      </w:r>
      <w:r w:rsidRPr="002B4A2E">
        <w:rPr>
          <w:rFonts w:cs="B Nazanin"/>
          <w:sz w:val="26"/>
          <w:szCs w:val="26"/>
          <w:rtl/>
        </w:rPr>
        <w:t xml:space="preserve">‌صورت کامل توضیحات مربوط به مرسوله را ارائه می‌دهد و </w:t>
      </w:r>
      <w:hyperlink r:id="rId149" w:history="1">
        <w:r w:rsidRPr="002B4A2E">
          <w:rPr>
            <w:rStyle w:val="Hyperlink"/>
            <w:rFonts w:cs="B Nazanin"/>
            <w:color w:val="auto"/>
            <w:sz w:val="26"/>
            <w:szCs w:val="26"/>
            <w:u w:val="none"/>
            <w:rtl/>
          </w:rPr>
          <w:t>حمل و نقل بین المللی</w:t>
        </w:r>
      </w:hyperlink>
      <w:r w:rsidRPr="002B4A2E">
        <w:rPr>
          <w:rFonts w:cs="B Nazanin"/>
          <w:sz w:val="26"/>
          <w:szCs w:val="26"/>
        </w:rPr>
        <w:t xml:space="preserve"> </w:t>
      </w:r>
      <w:r w:rsidRPr="002B4A2E">
        <w:rPr>
          <w:rFonts w:cs="B Nazanin"/>
          <w:sz w:val="26"/>
          <w:szCs w:val="26"/>
          <w:rtl/>
        </w:rPr>
        <w:t>را بسیار حرفه‌ای‌تر می‌کند. علاوه بر این باعث می‌شود تا خریدار یا گیرنده مرسوله، اطلاعات پکینگ لیست را با اقلام موجود در مرسوله مطابقت داده و از مطمئن شود که مرسوله به‌</w:t>
      </w:r>
      <w:r w:rsidRPr="002B4A2E">
        <w:rPr>
          <w:rFonts w:cs="B Nazanin" w:hint="cs"/>
          <w:sz w:val="26"/>
          <w:szCs w:val="26"/>
          <w:rtl/>
        </w:rPr>
        <w:t xml:space="preserve"> </w:t>
      </w:r>
      <w:r w:rsidRPr="002B4A2E">
        <w:rPr>
          <w:rFonts w:cs="B Nazanin"/>
          <w:sz w:val="26"/>
          <w:szCs w:val="26"/>
          <w:rtl/>
        </w:rPr>
        <w:t>صورت صحیح ارسال شده است</w:t>
      </w:r>
      <w:r w:rsidRPr="002B4A2E">
        <w:rPr>
          <w:rFonts w:cs="B Nazanin" w:hint="cs"/>
          <w:sz w:val="26"/>
          <w:szCs w:val="26"/>
          <w:rtl/>
        </w:rPr>
        <w:t xml:space="preserve">. </w:t>
      </w:r>
      <w:r w:rsidRPr="002B4A2E">
        <w:rPr>
          <w:rStyle w:val="Strong"/>
          <w:rFonts w:cs="B Nazanin"/>
          <w:b w:val="0"/>
          <w:bCs w:val="0"/>
          <w:sz w:val="26"/>
          <w:szCs w:val="26"/>
          <w:rtl/>
        </w:rPr>
        <w:t>معمولاً این سند به همراه فاکتور تجاری ارائه می‌شود اما نمی‌توان پکینگ لیست را جایگزین فاکتور نمود و ارائه هر دو سند در زمان حمل و نقل لازم است</w:t>
      </w:r>
      <w:r w:rsidRPr="002B4A2E">
        <w:rPr>
          <w:rStyle w:val="Strong"/>
          <w:rFonts w:cs="B Nazanin" w:hint="cs"/>
          <w:b w:val="0"/>
          <w:bCs w:val="0"/>
          <w:sz w:val="26"/>
          <w:szCs w:val="26"/>
          <w:rtl/>
        </w:rPr>
        <w:t xml:space="preserve">. </w:t>
      </w:r>
      <w:r w:rsidRPr="002B4A2E">
        <w:rPr>
          <w:rFonts w:cs="B Nazanin"/>
          <w:sz w:val="26"/>
          <w:szCs w:val="26"/>
          <w:rtl/>
        </w:rPr>
        <w:t>در کنار نام رایج پکینگ لیست یا فهرست عدل</w:t>
      </w:r>
      <w:r w:rsidRPr="002B4A2E">
        <w:rPr>
          <w:rFonts w:cs="B Nazanin"/>
          <w:sz w:val="26"/>
          <w:szCs w:val="26"/>
          <w:rtl/>
        </w:rPr>
        <w:softHyphen/>
        <w:t>بندی، معادل‌های دیگری نیز برای این سند در زبان فارسی و در اصطلاحات بازرگانی بین المللی به کار برده می‌شود</w:t>
      </w:r>
      <w:r w:rsidRPr="002B4A2E">
        <w:rPr>
          <w:rFonts w:cs="B Nazanin" w:hint="cs"/>
          <w:sz w:val="26"/>
          <w:szCs w:val="26"/>
          <w:rtl/>
        </w:rPr>
        <w:t>:</w:t>
      </w:r>
    </w:p>
    <w:p w:rsidR="008E2CA8" w:rsidRPr="002B4A2E" w:rsidRDefault="008E2CA8" w:rsidP="008E2CA8">
      <w:pPr>
        <w:numPr>
          <w:ilvl w:val="0"/>
          <w:numId w:val="4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برگه صورت‌حساب بسته</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این عنوان به دلیل وجود اطلاعاتی مانند تعداد، نوع و ارزش کالا در پکینگ لیست، به کار برده می‌شود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4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لیست حمل و نقل</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این نام به نقش پکینگ لیست در رهگیری و جابه‌جایی مرسولات اشاره دارد</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4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برگ</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b/>
          <w:bCs/>
          <w:sz w:val="26"/>
          <w:szCs w:val="26"/>
          <w:rtl/>
        </w:rPr>
        <w:t>تحویل</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از</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آنجا</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که پکینگ لیست در زمان تحویل کالا به خریدار ارائه می‌شود، این عنوان نیز برای آن متداول است</w:t>
      </w:r>
      <w:r w:rsidRPr="002B4A2E">
        <w:rPr>
          <w:rFonts w:ascii="Times New Roman" w:eastAsia="Times New Roman" w:hAnsi="Times New Roman" w:cs="B Nazanin" w:hint="cs"/>
          <w:sz w:val="26"/>
          <w:szCs w:val="26"/>
          <w:rtl/>
        </w:rPr>
        <w:t xml:space="preserve">. </w:t>
      </w:r>
    </w:p>
    <w:p w:rsidR="008E2CA8" w:rsidRPr="002B4A2E" w:rsidRDefault="008E2CA8" w:rsidP="008E2CA8">
      <w:pPr>
        <w:numPr>
          <w:ilvl w:val="0"/>
          <w:numId w:val="4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رسید مشتری</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پکینگ لیست را می‌توان به‌عنوان سندی برای اثبات دریافت کالا توسط مشتری در نظر گرفت</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4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برگه</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b/>
          <w:bCs/>
          <w:sz w:val="26"/>
          <w:szCs w:val="26"/>
          <w:rtl/>
        </w:rPr>
        <w:t>بسته‌بندی</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این عنوان ساده و گویا، به ماهیت اصلی پکینگ لیست یعنی لیست‌کردن اقلام موجود در بسته</w:t>
      </w:r>
      <w:r w:rsidRPr="002B4A2E">
        <w:rPr>
          <w:rFonts w:ascii="Times New Roman" w:eastAsia="Times New Roman" w:hAnsi="Times New Roman" w:cs="B Nazanin"/>
          <w:sz w:val="26"/>
          <w:szCs w:val="26"/>
          <w:rtl/>
        </w:rPr>
        <w:softHyphen/>
        <w:t>ها اشاره دارد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4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دفتر حمل</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در برخی موارد، از این عنوان برای اشاره به پکینگ لیست استفاده می‌شود، به‌خصوص زمانی که این سند توسط شرکت حمل و نقل تهیه شده باشد</w:t>
      </w:r>
      <w:r w:rsidRPr="002B4A2E">
        <w:rPr>
          <w:rFonts w:ascii="Times New Roman" w:eastAsia="Times New Roman" w:hAnsi="Times New Roman"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این سند بازرگانی حاوی اطلاعات گوناگونی است که برخی از مهم‌ترین </w:t>
      </w:r>
      <w:r w:rsidRPr="002B4A2E">
        <w:rPr>
          <w:rFonts w:cs="B Nazanin" w:hint="cs"/>
          <w:sz w:val="26"/>
          <w:szCs w:val="26"/>
          <w:rtl/>
        </w:rPr>
        <w:t>آن</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عبارت‌اند از</w:t>
      </w:r>
      <w:r w:rsidRPr="002B4A2E">
        <w:rPr>
          <w:rFonts w:cs="B Nazanin" w:hint="cs"/>
          <w:sz w:val="26"/>
          <w:szCs w:val="26"/>
          <w:rtl/>
        </w:rPr>
        <w:t>:</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نوع بسته‌بندی</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تعداد بسته‌ها</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lastRenderedPageBreak/>
        <w:t> </w:t>
      </w:r>
      <w:r w:rsidRPr="002B4A2E">
        <w:rPr>
          <w:rFonts w:cs="B Nazanin"/>
          <w:sz w:val="26"/>
          <w:szCs w:val="26"/>
          <w:rtl/>
        </w:rPr>
        <w:t>ابعاد بسته</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وزن خالص</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وزن ناخالص</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نام، آدرس کامل، شماره</w:t>
      </w:r>
      <w:r w:rsidRPr="002B4A2E">
        <w:rPr>
          <w:rFonts w:cs="B Nazanin" w:hint="cs"/>
          <w:sz w:val="26"/>
          <w:szCs w:val="26"/>
          <w:rtl/>
        </w:rPr>
        <w:t xml:space="preserve"> </w:t>
      </w:r>
      <w:r w:rsidRPr="002B4A2E">
        <w:rPr>
          <w:rFonts w:cs="B Nazanin"/>
          <w:sz w:val="26"/>
          <w:szCs w:val="26"/>
          <w:rtl/>
        </w:rPr>
        <w:t>‌تلفن فروشنده</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نام، آدرس کامل، شماره</w:t>
      </w:r>
      <w:r w:rsidRPr="002B4A2E">
        <w:rPr>
          <w:rFonts w:cs="B Nazanin" w:hint="cs"/>
          <w:sz w:val="26"/>
          <w:szCs w:val="26"/>
          <w:rtl/>
        </w:rPr>
        <w:t xml:space="preserve"> </w:t>
      </w:r>
      <w:r w:rsidRPr="002B4A2E">
        <w:rPr>
          <w:rFonts w:cs="B Nazanin"/>
          <w:sz w:val="26"/>
          <w:szCs w:val="26"/>
          <w:rtl/>
        </w:rPr>
        <w:t>‌تلفن خریدار</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شماره و تاریخ صدور فاکتور</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شماره و تاریخ صدور قرارداد</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شماره</w:t>
      </w:r>
      <w:r w:rsidRPr="002B4A2E">
        <w:rPr>
          <w:rFonts w:cs="B Nazanin"/>
          <w:sz w:val="26"/>
          <w:szCs w:val="26"/>
        </w:rPr>
        <w:t xml:space="preserve"> LC </w:t>
      </w:r>
      <w:r w:rsidRPr="002B4A2E">
        <w:rPr>
          <w:rFonts w:cs="B Nazanin"/>
          <w:sz w:val="26"/>
          <w:szCs w:val="26"/>
          <w:rtl/>
        </w:rPr>
        <w:t>در صورت خرید به</w:t>
      </w:r>
      <w:r w:rsidRPr="002B4A2E">
        <w:rPr>
          <w:rFonts w:cs="B Nazanin" w:hint="cs"/>
          <w:sz w:val="26"/>
          <w:szCs w:val="26"/>
          <w:rtl/>
        </w:rPr>
        <w:t xml:space="preserve"> </w:t>
      </w:r>
      <w:r w:rsidRPr="002B4A2E">
        <w:rPr>
          <w:rFonts w:cs="B Nazanin"/>
          <w:sz w:val="26"/>
          <w:szCs w:val="26"/>
          <w:rtl/>
        </w:rPr>
        <w:t>‌صورت اعتبار اسنادی</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نحوه پرداخت</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شرح کالا</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مشخصات کالا</w:t>
      </w:r>
    </w:p>
    <w:p w:rsidR="008E2CA8" w:rsidRPr="002B4A2E" w:rsidRDefault="008E2CA8" w:rsidP="008E2CA8">
      <w:pPr>
        <w:numPr>
          <w:ilvl w:val="0"/>
          <w:numId w:val="44"/>
        </w:numPr>
        <w:bidi/>
        <w:spacing w:before="100" w:beforeAutospacing="1" w:after="100" w:afterAutospacing="1" w:line="240" w:lineRule="auto"/>
        <w:jc w:val="both"/>
        <w:rPr>
          <w:rFonts w:cs="B Nazanin"/>
          <w:sz w:val="26"/>
          <w:szCs w:val="26"/>
        </w:rPr>
      </w:pPr>
      <w:r w:rsidRPr="002B4A2E">
        <w:rPr>
          <w:rFonts w:cs="B Nazanin"/>
          <w:sz w:val="26"/>
          <w:szCs w:val="26"/>
        </w:rPr>
        <w:t> </w:t>
      </w:r>
      <w:r w:rsidRPr="002B4A2E">
        <w:rPr>
          <w:rFonts w:cs="B Nazanin"/>
          <w:sz w:val="26"/>
          <w:szCs w:val="26"/>
          <w:rtl/>
        </w:rPr>
        <w:t>کشور و محل بارگیری محموله و تخلیه</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ممکن است اطلاعات ثبت شده در </w:t>
      </w:r>
      <w:r w:rsidRPr="002B4A2E">
        <w:rPr>
          <w:rFonts w:cs="B Nazanin" w:hint="cs"/>
          <w:sz w:val="26"/>
          <w:szCs w:val="26"/>
          <w:rtl/>
        </w:rPr>
        <w:t>پکینگ لیست</w:t>
      </w:r>
      <w:r w:rsidRPr="002B4A2E">
        <w:rPr>
          <w:rFonts w:cs="B Nazanin"/>
          <w:sz w:val="26"/>
          <w:szCs w:val="26"/>
          <w:rtl/>
        </w:rPr>
        <w:softHyphen/>
      </w:r>
      <w:r w:rsidRPr="002B4A2E">
        <w:rPr>
          <w:rFonts w:cs="B Nazanin" w:hint="cs"/>
          <w:sz w:val="26"/>
          <w:szCs w:val="26"/>
          <w:rtl/>
        </w:rPr>
        <w:t xml:space="preserve">ها با </w:t>
      </w:r>
      <w:r w:rsidRPr="002B4A2E">
        <w:rPr>
          <w:rFonts w:cs="B Nazanin"/>
          <w:sz w:val="26"/>
          <w:szCs w:val="26"/>
          <w:rtl/>
        </w:rPr>
        <w:t xml:space="preserve">یکدیگر متفاوت باشد، اما معمولاً برخی از موارد در تمامی </w:t>
      </w:r>
      <w:r w:rsidRPr="002B4A2E">
        <w:rPr>
          <w:rFonts w:cs="B Nazanin" w:hint="cs"/>
          <w:sz w:val="26"/>
          <w:szCs w:val="26"/>
          <w:rtl/>
        </w:rPr>
        <w:t>آن</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 xml:space="preserve">دیده می‌شود. در ادامه برخی از مهم‌ترین اطلاعاتی که معمولاً در پکینگ لیست درج می‌شود، اشاره </w:t>
      </w:r>
      <w:r w:rsidRPr="002B4A2E">
        <w:rPr>
          <w:rFonts w:cs="B Nazanin" w:hint="cs"/>
          <w:sz w:val="26"/>
          <w:szCs w:val="26"/>
          <w:rtl/>
        </w:rPr>
        <w:t>خواهد شد:</w:t>
      </w:r>
    </w:p>
    <w:p w:rsidR="008E2CA8" w:rsidRPr="002B4A2E" w:rsidRDefault="008E2CA8" w:rsidP="008E2CA8">
      <w:pPr>
        <w:pStyle w:val="NormalWeb"/>
        <w:numPr>
          <w:ilvl w:val="0"/>
          <w:numId w:val="44"/>
        </w:numPr>
        <w:bidi/>
        <w:jc w:val="both"/>
        <w:rPr>
          <w:rFonts w:cs="B Nazanin"/>
          <w:sz w:val="26"/>
          <w:szCs w:val="26"/>
        </w:rPr>
      </w:pPr>
      <w:r w:rsidRPr="002B4A2E">
        <w:rPr>
          <w:rStyle w:val="Strong"/>
          <w:rFonts w:cs="B Nazanin"/>
          <w:sz w:val="26"/>
          <w:szCs w:val="26"/>
          <w:rtl/>
        </w:rPr>
        <w:t>اطلاعات مربوط به فروشنده و خریدار</w:t>
      </w:r>
      <w:r w:rsidRPr="002B4A2E">
        <w:rPr>
          <w:rStyle w:val="Strong"/>
          <w:rFonts w:cs="B Nazanin" w:hint="cs"/>
          <w:sz w:val="26"/>
          <w:szCs w:val="26"/>
          <w:rtl/>
        </w:rPr>
        <w:t xml:space="preserve">: </w:t>
      </w:r>
      <w:r w:rsidRPr="002B4A2E">
        <w:rPr>
          <w:rFonts w:cs="B Nazanin"/>
          <w:sz w:val="26"/>
          <w:szCs w:val="26"/>
          <w:rtl/>
        </w:rPr>
        <w:t xml:space="preserve">یکی از مهم‌ترین اطلاعاتی که در برگه‌های فهرست عدل‌بندی لازم است، ذکر شود اطلاعات کامل فروشنده و خریدار از </w:t>
      </w:r>
      <w:r w:rsidRPr="002B4A2E">
        <w:rPr>
          <w:rFonts w:cs="B Nazanin" w:hint="cs"/>
          <w:sz w:val="26"/>
          <w:szCs w:val="26"/>
          <w:rtl/>
        </w:rPr>
        <w:t xml:space="preserve">نظیر </w:t>
      </w:r>
      <w:r w:rsidRPr="002B4A2E">
        <w:rPr>
          <w:rFonts w:cs="B Nazanin"/>
          <w:sz w:val="26"/>
          <w:szCs w:val="26"/>
          <w:rtl/>
        </w:rPr>
        <w:t>نام فروشنده و خریدار، شماره</w:t>
      </w:r>
      <w:r w:rsidRPr="002B4A2E">
        <w:rPr>
          <w:rFonts w:cs="B Nazanin" w:hint="cs"/>
          <w:sz w:val="26"/>
          <w:szCs w:val="26"/>
          <w:rtl/>
        </w:rPr>
        <w:t xml:space="preserve"> </w:t>
      </w:r>
      <w:r w:rsidRPr="002B4A2E">
        <w:rPr>
          <w:rFonts w:cs="B Nazanin"/>
          <w:sz w:val="26"/>
          <w:szCs w:val="26"/>
          <w:rtl/>
        </w:rPr>
        <w:t>‌تلفن آنها، آدرس کامل پستی</w:t>
      </w:r>
      <w:r w:rsidRPr="002B4A2E">
        <w:rPr>
          <w:rFonts w:cs="B Nazanin" w:hint="cs"/>
          <w:sz w:val="26"/>
          <w:szCs w:val="26"/>
          <w:rtl/>
        </w:rPr>
        <w:t xml:space="preserve"> و </w:t>
      </w:r>
      <w:r w:rsidRPr="002B4A2E">
        <w:rPr>
          <w:rFonts w:cs="B Nazanin"/>
          <w:sz w:val="26"/>
          <w:szCs w:val="26"/>
          <w:rtl/>
        </w:rPr>
        <w:t xml:space="preserve">شماره </w:t>
      </w:r>
      <w:r w:rsidRPr="002B4A2E">
        <w:rPr>
          <w:rFonts w:cs="B Nazanin" w:hint="cs"/>
          <w:sz w:val="26"/>
          <w:szCs w:val="26"/>
          <w:rtl/>
        </w:rPr>
        <w:t xml:space="preserve">تجاری </w:t>
      </w:r>
      <w:r w:rsidRPr="002B4A2E">
        <w:rPr>
          <w:rFonts w:cs="B Nazanin"/>
          <w:sz w:val="26"/>
          <w:szCs w:val="26"/>
          <w:rtl/>
        </w:rPr>
        <w:t>است. همچنین، فروشنده شخصی است که کالا را به فروش می‌رساند و خریدار نیز شخصی است که از فروشنده کالا خریداری کرده است</w:t>
      </w:r>
      <w:r w:rsidRPr="002B4A2E">
        <w:rPr>
          <w:rFonts w:cs="B Nazanin" w:hint="cs"/>
          <w:sz w:val="26"/>
          <w:szCs w:val="26"/>
          <w:rtl/>
        </w:rPr>
        <w:t xml:space="preserve">. </w:t>
      </w:r>
    </w:p>
    <w:p w:rsidR="008E2CA8" w:rsidRPr="002B4A2E" w:rsidRDefault="008E2CA8" w:rsidP="008E2CA8">
      <w:pPr>
        <w:pStyle w:val="NormalWeb"/>
        <w:numPr>
          <w:ilvl w:val="0"/>
          <w:numId w:val="44"/>
        </w:numPr>
        <w:bidi/>
        <w:jc w:val="both"/>
        <w:rPr>
          <w:rFonts w:cs="B Nazanin"/>
          <w:sz w:val="26"/>
          <w:szCs w:val="26"/>
        </w:rPr>
      </w:pPr>
      <w:r w:rsidRPr="002B4A2E">
        <w:rPr>
          <w:rStyle w:val="Strong"/>
          <w:rFonts w:cs="B Nazanin"/>
          <w:sz w:val="26"/>
          <w:szCs w:val="26"/>
          <w:rtl/>
        </w:rPr>
        <w:t>نحوه ارسال کالا</w:t>
      </w:r>
      <w:r w:rsidRPr="002B4A2E">
        <w:rPr>
          <w:rStyle w:val="Strong"/>
          <w:rFonts w:cs="B Nazanin" w:hint="cs"/>
          <w:sz w:val="26"/>
          <w:szCs w:val="26"/>
          <w:rtl/>
        </w:rPr>
        <w:t xml:space="preserve">: </w:t>
      </w:r>
      <w:r w:rsidRPr="002B4A2E">
        <w:rPr>
          <w:rFonts w:cs="B Nazanin"/>
          <w:sz w:val="26"/>
          <w:szCs w:val="26"/>
          <w:rtl/>
        </w:rPr>
        <w:t>یکی از دیگر اطلاعات مهمی که لازم است در پکینگ لیست ذکر شود، روش حمل و نقل بین</w:t>
      </w:r>
      <w:r w:rsidRPr="002B4A2E">
        <w:rPr>
          <w:rFonts w:cs="B Nazanin"/>
          <w:sz w:val="26"/>
          <w:szCs w:val="26"/>
          <w:rtl/>
        </w:rPr>
        <w:softHyphen/>
        <w:t>المللی است. برای ارسال کالا روش‌های گوناگونی وجود دارد؛ بنابراین</w:t>
      </w:r>
      <w:r w:rsidRPr="002B4A2E">
        <w:rPr>
          <w:rFonts w:cs="B Nazanin" w:hint="cs"/>
          <w:sz w:val="26"/>
          <w:szCs w:val="26"/>
          <w:rtl/>
        </w:rPr>
        <w:t xml:space="preserve"> باید</w:t>
      </w:r>
      <w:r w:rsidRPr="002B4A2E">
        <w:rPr>
          <w:rFonts w:cs="B Nazanin"/>
          <w:sz w:val="26"/>
          <w:szCs w:val="26"/>
          <w:rtl/>
        </w:rPr>
        <w:t xml:space="preserve"> نحوه ارسال کالا (هوایی، دریایی، زمینی و ریلی) </w:t>
      </w:r>
      <w:r w:rsidRPr="002B4A2E">
        <w:rPr>
          <w:rFonts w:cs="B Nazanin" w:hint="cs"/>
          <w:sz w:val="26"/>
          <w:szCs w:val="26"/>
          <w:rtl/>
        </w:rPr>
        <w:t>مشخص شود</w:t>
      </w:r>
      <w:r w:rsidRPr="002B4A2E">
        <w:rPr>
          <w:rFonts w:cs="B Nazanin"/>
          <w:sz w:val="26"/>
          <w:szCs w:val="26"/>
          <w:rtl/>
        </w:rPr>
        <w:t xml:space="preserve">. </w:t>
      </w:r>
    </w:p>
    <w:p w:rsidR="008E2CA8" w:rsidRPr="002B4A2E" w:rsidRDefault="008E2CA8" w:rsidP="008E2CA8">
      <w:pPr>
        <w:pStyle w:val="NormalWeb"/>
        <w:numPr>
          <w:ilvl w:val="0"/>
          <w:numId w:val="44"/>
        </w:numPr>
        <w:bidi/>
        <w:jc w:val="both"/>
        <w:rPr>
          <w:rFonts w:cs="B Nazanin"/>
          <w:sz w:val="26"/>
          <w:szCs w:val="26"/>
        </w:rPr>
      </w:pPr>
      <w:r w:rsidRPr="002B4A2E">
        <w:rPr>
          <w:rStyle w:val="Strong"/>
          <w:rFonts w:cs="B Nazanin"/>
          <w:sz w:val="26"/>
          <w:szCs w:val="26"/>
          <w:rtl/>
        </w:rPr>
        <w:lastRenderedPageBreak/>
        <w:t>فهرست اقلام ارسال شده</w:t>
      </w:r>
      <w:r w:rsidRPr="002B4A2E">
        <w:rPr>
          <w:rStyle w:val="Strong"/>
          <w:rFonts w:cs="B Nazanin" w:hint="cs"/>
          <w:sz w:val="26"/>
          <w:szCs w:val="26"/>
          <w:rtl/>
        </w:rPr>
        <w:t xml:space="preserve">: </w:t>
      </w:r>
      <w:r w:rsidRPr="002B4A2E">
        <w:rPr>
          <w:rFonts w:cs="B Nazanin"/>
          <w:sz w:val="26"/>
          <w:szCs w:val="26"/>
          <w:rtl/>
        </w:rPr>
        <w:t>فهرست اقلام ارسالی یکی از دیگر اطلاعات مهمی است که در پکینگ لیست ذکر می‌شود. این کار به خریدار کمک می‌کند تا در زمان تحویل کالا اقلام ارسال شده را با آنچه در فهرست عدل‌بندی ذکر شده تطبیق دهد. همچنین، مشخصات کالا، شرح کالا و تعداد بسته از مهم‌ترین اطلاعاتی است که در این سند</w:t>
      </w:r>
      <w:r w:rsidRPr="002B4A2E">
        <w:rPr>
          <w:rFonts w:cs="B Nazanin" w:hint="cs"/>
          <w:sz w:val="26"/>
          <w:szCs w:val="26"/>
          <w:rtl/>
        </w:rPr>
        <w:t xml:space="preserve"> </w:t>
      </w:r>
      <w:r w:rsidRPr="002B4A2E">
        <w:rPr>
          <w:rFonts w:cs="B Nazanin"/>
          <w:sz w:val="26"/>
          <w:szCs w:val="26"/>
          <w:rtl/>
        </w:rPr>
        <w:t xml:space="preserve">درج </w:t>
      </w:r>
      <w:r w:rsidRPr="002B4A2E">
        <w:rPr>
          <w:rFonts w:cs="B Nazanin" w:hint="cs"/>
          <w:sz w:val="26"/>
          <w:szCs w:val="26"/>
          <w:rtl/>
        </w:rPr>
        <w:t>می</w:t>
      </w:r>
      <w:r w:rsidRPr="002B4A2E">
        <w:rPr>
          <w:rFonts w:cs="B Nazanin"/>
          <w:sz w:val="26"/>
          <w:szCs w:val="26"/>
          <w:rtl/>
        </w:rPr>
        <w:softHyphen/>
        <w:t>شود</w:t>
      </w:r>
      <w:r w:rsidRPr="002B4A2E">
        <w:rPr>
          <w:rFonts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استفاده از فهرست عدل‌بندی می‌تواند مزایای بسیاری به همراه داشته باشد</w:t>
      </w:r>
      <w:r w:rsidRPr="002B4A2E">
        <w:rPr>
          <w:rFonts w:cs="B Nazanin" w:hint="cs"/>
          <w:sz w:val="26"/>
          <w:szCs w:val="26"/>
          <w:rtl/>
        </w:rPr>
        <w:t xml:space="preserve">. </w:t>
      </w:r>
      <w:r w:rsidRPr="002B4A2E">
        <w:rPr>
          <w:rFonts w:cs="B Nazanin"/>
          <w:sz w:val="26"/>
          <w:szCs w:val="26"/>
          <w:rtl/>
        </w:rPr>
        <w:t xml:space="preserve">برخی از مهم‌ترین مزایای استفاده از این سند شامل موارد زیر </w:t>
      </w:r>
      <w:r w:rsidRPr="002B4A2E">
        <w:rPr>
          <w:rFonts w:cs="B Nazanin" w:hint="cs"/>
          <w:sz w:val="26"/>
          <w:szCs w:val="26"/>
          <w:rtl/>
        </w:rPr>
        <w:t>است:</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 xml:space="preserve">این سند تعداد محصولی که در حال ارسال است را با جزئیات </w:t>
      </w:r>
      <w:r w:rsidRPr="002B4A2E">
        <w:rPr>
          <w:rFonts w:cs="B Nazanin" w:hint="cs"/>
          <w:sz w:val="26"/>
          <w:szCs w:val="26"/>
          <w:rtl/>
        </w:rPr>
        <w:t>مشخص می</w:t>
      </w:r>
      <w:r w:rsidRPr="002B4A2E">
        <w:rPr>
          <w:rFonts w:cs="B Nazanin"/>
          <w:sz w:val="26"/>
          <w:szCs w:val="26"/>
          <w:rtl/>
        </w:rPr>
        <w:softHyphen/>
      </w:r>
      <w:r w:rsidRPr="002B4A2E">
        <w:rPr>
          <w:rFonts w:cs="B Nazanin" w:hint="cs"/>
          <w:sz w:val="26"/>
          <w:szCs w:val="26"/>
          <w:rtl/>
        </w:rPr>
        <w:t xml:space="preserve">کند. </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استفاده از پکینگ لیست به ساماندهی بهتر مرسوله‌ها کمک می‌نماید</w:t>
      </w:r>
      <w:r w:rsidRPr="002B4A2E">
        <w:rPr>
          <w:rFonts w:cs="B Nazanin" w:hint="cs"/>
          <w:sz w:val="26"/>
          <w:szCs w:val="26"/>
          <w:rtl/>
        </w:rPr>
        <w:t>.</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پکینگ لیست باعث می‌شود تا اقلام آسیب‌دیده سریع‌تر شناسایی شوند</w:t>
      </w:r>
      <w:r w:rsidRPr="002B4A2E">
        <w:rPr>
          <w:rFonts w:cs="B Nazanin" w:hint="cs"/>
          <w:sz w:val="26"/>
          <w:szCs w:val="26"/>
          <w:rtl/>
        </w:rPr>
        <w:t>.</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از</w:t>
      </w:r>
      <w:r w:rsidRPr="002B4A2E">
        <w:rPr>
          <w:rFonts w:cs="B Nazanin"/>
          <w:sz w:val="26"/>
          <w:szCs w:val="26"/>
        </w:rPr>
        <w:t xml:space="preserve"> </w:t>
      </w:r>
      <w:r w:rsidRPr="002B4A2E">
        <w:rPr>
          <w:rFonts w:cs="B Nazanin"/>
          <w:sz w:val="26"/>
          <w:szCs w:val="26"/>
          <w:rtl/>
        </w:rPr>
        <w:t>پکینگ لیست جهت شمارش محصول در گمرک</w:t>
      </w:r>
      <w:r w:rsidRPr="002B4A2E">
        <w:rPr>
          <w:rFonts w:cs="B Nazanin" w:hint="cs"/>
          <w:sz w:val="26"/>
          <w:szCs w:val="26"/>
          <w:rtl/>
        </w:rPr>
        <w:t xml:space="preserve"> کشور </w:t>
      </w:r>
      <w:r w:rsidRPr="002B4A2E">
        <w:rPr>
          <w:rFonts w:cs="B Nazanin"/>
          <w:sz w:val="26"/>
          <w:szCs w:val="26"/>
          <w:rtl/>
        </w:rPr>
        <w:t xml:space="preserve">مقصد استفاده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شود. </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 xml:space="preserve">این سند کمک می‌کند تا ثبت اطلاعات در بخش الکترونیکی سریع‌تر و با </w:t>
      </w:r>
      <w:r w:rsidRPr="002B4A2E">
        <w:rPr>
          <w:rFonts w:cs="B Nazanin" w:hint="cs"/>
          <w:sz w:val="26"/>
          <w:szCs w:val="26"/>
          <w:rtl/>
        </w:rPr>
        <w:t xml:space="preserve">دقت </w:t>
      </w:r>
      <w:r w:rsidRPr="002B4A2E">
        <w:rPr>
          <w:rFonts w:cs="B Nazanin"/>
          <w:sz w:val="26"/>
          <w:szCs w:val="26"/>
          <w:rtl/>
        </w:rPr>
        <w:t>بیشتری صورت گیرد</w:t>
      </w:r>
      <w:r w:rsidRPr="002B4A2E">
        <w:rPr>
          <w:rFonts w:cs="B Nazanin" w:hint="cs"/>
          <w:sz w:val="26"/>
          <w:szCs w:val="26"/>
          <w:rtl/>
        </w:rPr>
        <w:t>.</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لیست عدل‌بندی به کارگزاران گمرکی کمک می‌کند تا اطلاعات کالاهای وارداتی را سریع‌تر وارد نمایند</w:t>
      </w:r>
      <w:r w:rsidRPr="002B4A2E">
        <w:rPr>
          <w:rFonts w:cs="B Nazanin" w:hint="cs"/>
          <w:sz w:val="26"/>
          <w:szCs w:val="26"/>
          <w:rtl/>
        </w:rPr>
        <w:t>.</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از پکینگ لیست برای دریافت بارنامه‌های بین</w:t>
      </w:r>
      <w:r w:rsidRPr="002B4A2E">
        <w:rPr>
          <w:rFonts w:cs="B Nazanin"/>
          <w:sz w:val="26"/>
          <w:szCs w:val="26"/>
          <w:rtl/>
        </w:rPr>
        <w:softHyphen/>
        <w:t xml:space="preserve">المللی نیز استفاده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شود.</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اطلاعات مورد</w:t>
      </w:r>
      <w:r w:rsidRPr="002B4A2E">
        <w:rPr>
          <w:rFonts w:cs="B Nazanin" w:hint="cs"/>
          <w:sz w:val="26"/>
          <w:szCs w:val="26"/>
          <w:rtl/>
        </w:rPr>
        <w:t xml:space="preserve"> </w:t>
      </w:r>
      <w:r w:rsidRPr="002B4A2E">
        <w:rPr>
          <w:rFonts w:cs="B Nazanin"/>
          <w:sz w:val="26"/>
          <w:szCs w:val="26"/>
          <w:rtl/>
        </w:rPr>
        <w:t>نیاز برای گواهی مبد</w:t>
      </w:r>
      <w:r w:rsidRPr="002B4A2E">
        <w:rPr>
          <w:rFonts w:cs="B Nazanin" w:hint="cs"/>
          <w:sz w:val="26"/>
          <w:szCs w:val="26"/>
          <w:rtl/>
        </w:rPr>
        <w:t xml:space="preserve">اء </w:t>
      </w:r>
      <w:r w:rsidRPr="002B4A2E">
        <w:rPr>
          <w:rFonts w:cs="B Nazanin"/>
          <w:sz w:val="26"/>
          <w:szCs w:val="26"/>
          <w:rtl/>
        </w:rPr>
        <w:t>را نشان می‌دهد</w:t>
      </w:r>
      <w:r w:rsidRPr="002B4A2E">
        <w:rPr>
          <w:rFonts w:cs="B Nazanin" w:hint="cs"/>
          <w:sz w:val="26"/>
          <w:szCs w:val="26"/>
          <w:rtl/>
        </w:rPr>
        <w:t>.</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در</w:t>
      </w:r>
      <w:r w:rsidRPr="002B4A2E">
        <w:rPr>
          <w:rFonts w:cs="B Nazanin" w:hint="cs"/>
          <w:sz w:val="26"/>
          <w:szCs w:val="26"/>
          <w:rtl/>
        </w:rPr>
        <w:t xml:space="preserve"> </w:t>
      </w:r>
      <w:r w:rsidRPr="002B4A2E">
        <w:rPr>
          <w:rFonts w:cs="B Nazanin"/>
          <w:sz w:val="26"/>
          <w:szCs w:val="26"/>
          <w:rtl/>
        </w:rPr>
        <w:t>صورتی</w:t>
      </w:r>
      <w:r w:rsidRPr="002B4A2E">
        <w:rPr>
          <w:rFonts w:cs="B Nazanin" w:hint="cs"/>
          <w:sz w:val="26"/>
          <w:szCs w:val="26"/>
          <w:rtl/>
        </w:rPr>
        <w:t xml:space="preserve"> </w:t>
      </w:r>
      <w:r w:rsidRPr="002B4A2E">
        <w:rPr>
          <w:rFonts w:cs="B Nazanin"/>
          <w:sz w:val="26"/>
          <w:szCs w:val="26"/>
          <w:rtl/>
        </w:rPr>
        <w:t>‌که کالاها خطرناک تلقی شوند، می‌تواند به‌عنوان مدرکی برای برگه اطلاعات ایمنی عمل نماید</w:t>
      </w:r>
      <w:r w:rsidRPr="002B4A2E">
        <w:rPr>
          <w:rFonts w:cs="B Nazanin" w:hint="cs"/>
          <w:sz w:val="26"/>
          <w:szCs w:val="26"/>
          <w:rtl/>
        </w:rPr>
        <w:t xml:space="preserve">. </w:t>
      </w:r>
    </w:p>
    <w:p w:rsidR="008E2CA8" w:rsidRPr="002B4A2E" w:rsidRDefault="008E2CA8" w:rsidP="008E2CA8">
      <w:pPr>
        <w:numPr>
          <w:ilvl w:val="0"/>
          <w:numId w:val="45"/>
        </w:numPr>
        <w:bidi/>
        <w:spacing w:before="100" w:beforeAutospacing="1" w:after="100" w:afterAutospacing="1" w:line="240" w:lineRule="auto"/>
        <w:jc w:val="both"/>
        <w:rPr>
          <w:rFonts w:cs="B Nazanin"/>
          <w:sz w:val="26"/>
          <w:szCs w:val="26"/>
        </w:rPr>
      </w:pPr>
      <w:r w:rsidRPr="002B4A2E">
        <w:rPr>
          <w:rFonts w:cs="B Nazanin"/>
          <w:sz w:val="26"/>
          <w:szCs w:val="26"/>
          <w:rtl/>
        </w:rPr>
        <w:t xml:space="preserve">این </w:t>
      </w:r>
      <w:r w:rsidRPr="002B4A2E">
        <w:rPr>
          <w:rFonts w:cs="B Nazanin" w:hint="cs"/>
          <w:sz w:val="26"/>
          <w:szCs w:val="26"/>
          <w:rtl/>
        </w:rPr>
        <w:t xml:space="preserve">سند </w:t>
      </w:r>
      <w:r w:rsidRPr="002B4A2E">
        <w:rPr>
          <w:rFonts w:cs="B Nazanin"/>
          <w:sz w:val="26"/>
          <w:szCs w:val="26"/>
          <w:rtl/>
        </w:rPr>
        <w:t xml:space="preserve">به‌عنوان یک </w:t>
      </w:r>
      <w:r w:rsidRPr="002B4A2E">
        <w:rPr>
          <w:rFonts w:cs="B Nazanin" w:hint="cs"/>
          <w:sz w:val="26"/>
          <w:szCs w:val="26"/>
          <w:rtl/>
        </w:rPr>
        <w:t xml:space="preserve">مدرک </w:t>
      </w:r>
      <w:r w:rsidRPr="002B4A2E">
        <w:rPr>
          <w:rFonts w:cs="B Nazanin"/>
          <w:sz w:val="26"/>
          <w:szCs w:val="26"/>
          <w:rtl/>
        </w:rPr>
        <w:t>پشتیبانی برای بازپرداخت اعتبار اسنادی عمل می‌کند</w:t>
      </w:r>
      <w:r w:rsidRPr="002B4A2E">
        <w:rPr>
          <w:rFonts w:cs="B Nazanin" w:hint="cs"/>
          <w:sz w:val="26"/>
          <w:szCs w:val="26"/>
          <w:rtl/>
        </w:rPr>
        <w:t>.</w:t>
      </w:r>
    </w:p>
    <w:p w:rsidR="008E2CA8" w:rsidRPr="002B4A2E" w:rsidRDefault="008E2CA8" w:rsidP="008E2CA8">
      <w:pPr>
        <w:bidi/>
        <w:jc w:val="both"/>
        <w:rPr>
          <w:rFonts w:cs="B Nazanin"/>
          <w:b/>
          <w:bCs/>
          <w:sz w:val="26"/>
          <w:szCs w:val="26"/>
          <w:u w:val="single"/>
          <w:rtl/>
        </w:rPr>
      </w:pPr>
      <w:r w:rsidRPr="002B4A2E">
        <w:rPr>
          <w:rFonts w:cs="B Nazanin" w:hint="cs"/>
          <w:b/>
          <w:bCs/>
          <w:sz w:val="26"/>
          <w:szCs w:val="26"/>
          <w:u w:val="single"/>
          <w:rtl/>
        </w:rPr>
        <w:t>مبحث 11 - بانکداری بین</w:t>
      </w:r>
      <w:r w:rsidRPr="002B4A2E">
        <w:rPr>
          <w:rFonts w:cs="B Nazanin"/>
          <w:b/>
          <w:bCs/>
          <w:sz w:val="26"/>
          <w:szCs w:val="26"/>
          <w:u w:val="single"/>
          <w:rtl/>
        </w:rPr>
        <w:softHyphen/>
      </w:r>
      <w:r w:rsidRPr="002B4A2E">
        <w:rPr>
          <w:rFonts w:cs="B Nazanin" w:hint="cs"/>
          <w:b/>
          <w:bCs/>
          <w:sz w:val="26"/>
          <w:szCs w:val="26"/>
          <w:u w:val="single"/>
          <w:rtl/>
        </w:rPr>
        <w:t>الملل</w:t>
      </w:r>
    </w:p>
    <w:p w:rsidR="00260CB2" w:rsidRPr="002B4A2E" w:rsidRDefault="00260CB2" w:rsidP="00260CB2">
      <w:pPr>
        <w:bidi/>
        <w:jc w:val="both"/>
        <w:rPr>
          <w:rFonts w:cs="B Nazanin"/>
          <w:b/>
          <w:bCs/>
          <w:sz w:val="26"/>
          <w:szCs w:val="26"/>
          <w:rtl/>
        </w:rPr>
      </w:pPr>
      <w:r w:rsidRPr="002B4A2E">
        <w:rPr>
          <w:rFonts w:cs="B Nazanin"/>
          <w:b/>
          <w:bCs/>
          <w:sz w:val="26"/>
          <w:szCs w:val="26"/>
          <w:rtl/>
        </w:rPr>
        <w:t>مقررات و دستورالعمل</w:t>
      </w:r>
      <w:r w:rsidRPr="002B4A2E">
        <w:rPr>
          <w:rFonts w:cs="B Nazanin"/>
          <w:b/>
          <w:bCs/>
          <w:sz w:val="26"/>
          <w:szCs w:val="26"/>
          <w:rtl/>
        </w:rPr>
        <w:softHyphen/>
        <w:t>های بانکی و ارزی</w:t>
      </w:r>
    </w:p>
    <w:p w:rsidR="00260CB2" w:rsidRPr="002B4A2E" w:rsidRDefault="00260CB2" w:rsidP="00260CB2">
      <w:pPr>
        <w:bidi/>
        <w:jc w:val="both"/>
        <w:rPr>
          <w:rFonts w:cs="B Nazanin"/>
          <w:sz w:val="26"/>
          <w:szCs w:val="26"/>
        </w:rPr>
      </w:pPr>
      <w:r w:rsidRPr="002B4A2E">
        <w:rPr>
          <w:rFonts w:cs="B Nazanin"/>
          <w:sz w:val="26"/>
          <w:szCs w:val="26"/>
          <w:rtl/>
        </w:rPr>
        <w:lastRenderedPageBreak/>
        <w:t xml:space="preserve">با توجه به تغییرات گسترده در فرآیند تجارت خارجی طی سال های اخیر و با هدف ایجاد تقارن اطلاعاتی بین ذی‌نفعان بانک‌ها و مؤسسات اعتباری غیربانکی، فعالان و کارشناسان اقتصادی، وکلا و کارشناسان رسمی دادگستری، مجموعه مقررات ارزی در قالب هفت بخش تحت عناوین «واردات کالا و خدمت»، «حمل و نقل، بیمه و بازرسی کالاهای وارداتی»، «خدمات ارزی و سایر مبادلات ارزی بین‌المللی»، «تسهیلات ارزی و ضمانت‌نامه‌های ارزی»، «دستورالعمل تأمین مابه‌التفاوت ریالی نرخ ارز پرداخت‌های تعهدات ارزی»، «عملیات ارزی شعب و واحد‌های بانک‌های مناطق آزاد تجاری‏‏-صنعتی و ویژه اقتصادی و شعب و واحد‌های بانک‌های ایرانی خارج از کشور» و «نحوه رسیدگی به تعهدات ارزی ناشی از واردات کالا و خدمت»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باشد. </w:t>
      </w:r>
    </w:p>
    <w:p w:rsidR="008E2CA8" w:rsidRPr="002B4A2E" w:rsidRDefault="008E2CA8" w:rsidP="00260CB2">
      <w:pPr>
        <w:bidi/>
        <w:spacing w:before="100" w:beforeAutospacing="1" w:after="100" w:afterAutospacing="1" w:line="240" w:lineRule="auto"/>
        <w:jc w:val="both"/>
        <w:rPr>
          <w:rFonts w:cs="B Nazanin"/>
          <w:b/>
          <w:bCs/>
          <w:sz w:val="26"/>
          <w:szCs w:val="26"/>
          <w:rtl/>
        </w:rPr>
      </w:pPr>
      <w:r w:rsidRPr="002B4A2E">
        <w:rPr>
          <w:rFonts w:cs="B Nazanin"/>
          <w:b/>
          <w:bCs/>
          <w:sz w:val="26"/>
          <w:szCs w:val="26"/>
          <w:rtl/>
        </w:rPr>
        <w:t>روش</w:t>
      </w:r>
      <w:r w:rsidRPr="002B4A2E">
        <w:rPr>
          <w:rFonts w:cs="B Nazanin"/>
          <w:b/>
          <w:bCs/>
          <w:sz w:val="26"/>
          <w:szCs w:val="26"/>
          <w:rtl/>
        </w:rPr>
        <w:softHyphen/>
        <w:t>های پرداخت در تجارت خارجی</w:t>
      </w:r>
    </w:p>
    <w:p w:rsidR="008E2CA8" w:rsidRPr="002B4A2E" w:rsidRDefault="008E2CA8" w:rsidP="008E2CA8">
      <w:pPr>
        <w:pStyle w:val="NormalWeb"/>
        <w:bidi/>
        <w:jc w:val="both"/>
        <w:rPr>
          <w:rFonts w:cs="B Nazanin"/>
          <w:sz w:val="26"/>
          <w:szCs w:val="26"/>
          <w:rtl/>
        </w:rPr>
      </w:pPr>
      <w:r w:rsidRPr="002B4A2E">
        <w:rPr>
          <w:rFonts w:cs="B Nazanin"/>
          <w:sz w:val="26"/>
          <w:szCs w:val="26"/>
          <w:rtl/>
        </w:rPr>
        <w:t>در معاملات تجاری بین</w:t>
      </w:r>
      <w:r w:rsidRPr="002B4A2E">
        <w:rPr>
          <w:rFonts w:cs="B Nazanin"/>
          <w:sz w:val="26"/>
          <w:szCs w:val="26"/>
          <w:rtl/>
        </w:rPr>
        <w:softHyphen/>
        <w:t>المللی وجهی که فروشنده در مقابل دریافت آن مالکیت کالا را به خریدار انتقال می دهد، به شیوه های مختلفی پرداخت می</w:t>
      </w:r>
      <w:r w:rsidRPr="002B4A2E">
        <w:rPr>
          <w:rFonts w:cs="B Nazanin"/>
          <w:sz w:val="26"/>
          <w:szCs w:val="26"/>
          <w:rtl/>
        </w:rPr>
        <w:softHyphen/>
        <w:t>گردد.</w:t>
      </w:r>
      <w:r w:rsidRPr="002B4A2E">
        <w:rPr>
          <w:rFonts w:cs="B Nazanin" w:hint="cs"/>
          <w:sz w:val="26"/>
          <w:szCs w:val="26"/>
          <w:rtl/>
        </w:rPr>
        <w:t xml:space="preserve"> </w:t>
      </w:r>
      <w:r w:rsidRPr="002B4A2E">
        <w:rPr>
          <w:rFonts w:cs="B Nazanin"/>
          <w:sz w:val="26"/>
          <w:szCs w:val="26"/>
          <w:rtl/>
        </w:rPr>
        <w:t>طرفین معامله نسبت به هم تعهدات خاصی را می</w:t>
      </w:r>
      <w:r w:rsidRPr="002B4A2E">
        <w:rPr>
          <w:rFonts w:cs="B Nazanin"/>
          <w:sz w:val="26"/>
          <w:szCs w:val="26"/>
          <w:rtl/>
        </w:rPr>
        <w:softHyphen/>
        <w:t>پذیرند</w:t>
      </w:r>
      <w:r w:rsidRPr="002B4A2E">
        <w:rPr>
          <w:rFonts w:cs="B Nazanin" w:hint="cs"/>
          <w:sz w:val="26"/>
          <w:szCs w:val="26"/>
          <w:rtl/>
        </w:rPr>
        <w:t xml:space="preserve">؛ مثلاً </w:t>
      </w:r>
      <w:r w:rsidRPr="002B4A2E">
        <w:rPr>
          <w:rFonts w:cs="B Nazanin"/>
          <w:sz w:val="26"/>
          <w:szCs w:val="26"/>
          <w:rtl/>
        </w:rPr>
        <w:t>اولین تعهد فروشنده در برابر خریدار</w:t>
      </w:r>
      <w:r w:rsidRPr="002B4A2E">
        <w:rPr>
          <w:rFonts w:cs="B Nazanin"/>
          <w:sz w:val="26"/>
          <w:szCs w:val="26"/>
        </w:rPr>
        <w:t xml:space="preserve"> </w:t>
      </w:r>
      <w:r w:rsidRPr="002B4A2E">
        <w:rPr>
          <w:rFonts w:cs="B Nazanin"/>
          <w:sz w:val="26"/>
          <w:szCs w:val="26"/>
          <w:rtl/>
        </w:rPr>
        <w:t>تهیه و ارسال کالا مطابق قرارداد می</w:t>
      </w:r>
      <w:r w:rsidRPr="002B4A2E">
        <w:rPr>
          <w:rFonts w:cs="B Nazanin"/>
          <w:sz w:val="26"/>
          <w:szCs w:val="26"/>
          <w:rtl/>
        </w:rPr>
        <w:softHyphen/>
        <w:t xml:space="preserve">باشد و </w:t>
      </w:r>
      <w:r w:rsidRPr="002B4A2E">
        <w:rPr>
          <w:rFonts w:cs="B Nazanin" w:hint="cs"/>
          <w:sz w:val="26"/>
          <w:szCs w:val="26"/>
          <w:rtl/>
        </w:rPr>
        <w:t xml:space="preserve">از سوی مقابل، </w:t>
      </w:r>
      <w:r w:rsidRPr="002B4A2E">
        <w:rPr>
          <w:rFonts w:cs="B Nazanin"/>
          <w:sz w:val="26"/>
          <w:szCs w:val="26"/>
          <w:rtl/>
        </w:rPr>
        <w:t>خریدار در مقابل متعهد به پرداخت وجه معامله می</w:t>
      </w:r>
      <w:r w:rsidRPr="002B4A2E">
        <w:rPr>
          <w:rFonts w:cs="B Nazanin"/>
          <w:sz w:val="26"/>
          <w:szCs w:val="26"/>
          <w:rtl/>
        </w:rPr>
        <w:softHyphen/>
        <w:t>باشد. کاملا</w:t>
      </w:r>
      <w:r w:rsidRPr="002B4A2E">
        <w:rPr>
          <w:rFonts w:cs="B Nazanin" w:hint="cs"/>
          <w:sz w:val="26"/>
          <w:szCs w:val="26"/>
          <w:rtl/>
        </w:rPr>
        <w:t>ً</w:t>
      </w:r>
      <w:r w:rsidRPr="002B4A2E">
        <w:rPr>
          <w:rFonts w:cs="B Nazanin"/>
          <w:sz w:val="26"/>
          <w:szCs w:val="26"/>
          <w:rtl/>
        </w:rPr>
        <w:t xml:space="preserve"> عقلایی و طبیعی است که خریدار در قبال به دست آوردن و بهره</w:t>
      </w:r>
      <w:r w:rsidRPr="002B4A2E">
        <w:rPr>
          <w:rFonts w:cs="B Nazanin"/>
          <w:sz w:val="26"/>
          <w:szCs w:val="26"/>
          <w:rtl/>
        </w:rPr>
        <w:softHyphen/>
        <w:t>مندی از منافع کالا باید قیمت و بهاء آن را پرداخت نماید. از دیر باز روش</w:t>
      </w:r>
      <w:r w:rsidRPr="002B4A2E">
        <w:rPr>
          <w:rFonts w:cs="B Nazanin"/>
          <w:sz w:val="26"/>
          <w:szCs w:val="26"/>
          <w:rtl/>
        </w:rPr>
        <w:softHyphen/>
        <w:t>های متعددی برای پرداخت در معاملات وجود داشته و در حال حاضر نیز این روش</w:t>
      </w:r>
      <w:r w:rsidRPr="002B4A2E">
        <w:rPr>
          <w:rFonts w:cs="B Nazanin"/>
          <w:sz w:val="26"/>
          <w:szCs w:val="26"/>
          <w:rtl/>
        </w:rPr>
        <w:softHyphen/>
        <w:t>ها با پشت سر نهادن مراحل تکامل مورد استفاده قرار می</w:t>
      </w:r>
      <w:r w:rsidRPr="002B4A2E">
        <w:rPr>
          <w:rFonts w:cs="B Nazanin"/>
          <w:sz w:val="26"/>
          <w:szCs w:val="26"/>
          <w:rtl/>
        </w:rPr>
        <w:softHyphen/>
        <w:t>گیرند. همچنین با رخ دادن تغییراتی در زمینه تجارت بین</w:t>
      </w:r>
      <w:r w:rsidRPr="002B4A2E">
        <w:rPr>
          <w:rFonts w:cs="B Nazanin"/>
          <w:sz w:val="26"/>
          <w:szCs w:val="26"/>
          <w:rtl/>
        </w:rPr>
        <w:softHyphen/>
        <w:t>الملل این روش</w:t>
      </w:r>
      <w:r w:rsidRPr="002B4A2E">
        <w:rPr>
          <w:rFonts w:cs="B Nazanin"/>
          <w:sz w:val="26"/>
          <w:szCs w:val="26"/>
          <w:rtl/>
        </w:rPr>
        <w:softHyphen/>
        <w:t xml:space="preserve">ها بیش از پیش رشد نموده و به تسهیل جریان تجارت کمک </w:t>
      </w:r>
      <w:r w:rsidRPr="002B4A2E">
        <w:rPr>
          <w:rFonts w:cs="B Nazanin" w:hint="cs"/>
          <w:sz w:val="26"/>
          <w:szCs w:val="26"/>
          <w:rtl/>
        </w:rPr>
        <w:t>می</w:t>
      </w:r>
      <w:r w:rsidRPr="002B4A2E">
        <w:rPr>
          <w:rFonts w:cs="B Nazanin"/>
          <w:sz w:val="26"/>
          <w:szCs w:val="26"/>
          <w:rtl/>
        </w:rPr>
        <w:softHyphen/>
        <w:t xml:space="preserve">نمایند. در </w:t>
      </w:r>
      <w:r w:rsidRPr="002B4A2E">
        <w:rPr>
          <w:rFonts w:cs="B Nazanin" w:hint="cs"/>
          <w:sz w:val="26"/>
          <w:szCs w:val="26"/>
          <w:rtl/>
        </w:rPr>
        <w:t xml:space="preserve">ادبیات </w:t>
      </w:r>
      <w:r w:rsidRPr="002B4A2E">
        <w:rPr>
          <w:rFonts w:cs="B Nazanin"/>
          <w:sz w:val="26"/>
          <w:szCs w:val="26"/>
          <w:rtl/>
        </w:rPr>
        <w:t>بازرگانی بین</w:t>
      </w:r>
      <w:r w:rsidRPr="002B4A2E">
        <w:rPr>
          <w:rFonts w:cs="B Nazanin"/>
          <w:sz w:val="26"/>
          <w:szCs w:val="26"/>
          <w:rtl/>
        </w:rPr>
        <w:softHyphen/>
        <w:t xml:space="preserve">الملل </w:t>
      </w:r>
      <w:r w:rsidRPr="002B4A2E">
        <w:rPr>
          <w:rFonts w:cs="B Nazanin" w:hint="cs"/>
          <w:sz w:val="26"/>
          <w:szCs w:val="26"/>
          <w:rtl/>
        </w:rPr>
        <w:t xml:space="preserve">معمولاً </w:t>
      </w:r>
      <w:r w:rsidRPr="002B4A2E">
        <w:rPr>
          <w:rFonts w:cs="B Nazanin"/>
          <w:sz w:val="26"/>
          <w:szCs w:val="26"/>
          <w:rtl/>
        </w:rPr>
        <w:t xml:space="preserve">چهار روش </w:t>
      </w:r>
      <w:r w:rsidRPr="002B4A2E">
        <w:rPr>
          <w:rFonts w:cs="B Nazanin" w:hint="cs"/>
          <w:sz w:val="26"/>
          <w:szCs w:val="26"/>
          <w:rtl/>
        </w:rPr>
        <w:t xml:space="preserve">پرداخت </w:t>
      </w:r>
      <w:r w:rsidRPr="002B4A2E">
        <w:rPr>
          <w:rFonts w:cs="B Nazanin"/>
          <w:sz w:val="26"/>
          <w:szCs w:val="26"/>
          <w:rtl/>
        </w:rPr>
        <w:t xml:space="preserve">مورد تاکید </w:t>
      </w:r>
      <w:r w:rsidRPr="002B4A2E">
        <w:rPr>
          <w:rFonts w:cs="B Nazanin" w:hint="cs"/>
          <w:sz w:val="26"/>
          <w:szCs w:val="26"/>
          <w:rtl/>
        </w:rPr>
        <w:t xml:space="preserve">بیشتری </w:t>
      </w:r>
      <w:r w:rsidRPr="002B4A2E">
        <w:rPr>
          <w:rFonts w:cs="B Nazanin"/>
          <w:sz w:val="26"/>
          <w:szCs w:val="26"/>
          <w:rtl/>
        </w:rPr>
        <w:t xml:space="preserve">قرار </w:t>
      </w:r>
      <w:r w:rsidRPr="002B4A2E">
        <w:rPr>
          <w:rFonts w:cs="B Nazanin" w:hint="cs"/>
          <w:sz w:val="26"/>
          <w:szCs w:val="26"/>
          <w:rtl/>
        </w:rPr>
        <w:t xml:space="preserve">دارند: </w:t>
      </w:r>
    </w:p>
    <w:p w:rsidR="008E2CA8" w:rsidRPr="002B4A2E" w:rsidRDefault="008E2CA8" w:rsidP="008E2CA8">
      <w:pPr>
        <w:pStyle w:val="Heading2"/>
        <w:bidi/>
        <w:jc w:val="both"/>
        <w:rPr>
          <w:b w:val="0"/>
          <w:bCs w:val="0"/>
        </w:rPr>
      </w:pPr>
      <w:r w:rsidRPr="002B4A2E">
        <w:rPr>
          <w:rtl/>
        </w:rPr>
        <w:t xml:space="preserve">پرداخت حساب باز </w:t>
      </w:r>
      <w:r w:rsidRPr="002B4A2E">
        <w:rPr>
          <w:rFonts w:hint="cs"/>
          <w:rtl/>
        </w:rPr>
        <w:t>(</w:t>
      </w:r>
      <w:r w:rsidRPr="002B4A2E">
        <w:rPr>
          <w:rFonts w:asciiTheme="majorHAnsi" w:hAnsiTheme="majorHAnsi" w:cstheme="majorHAnsi"/>
          <w:b w:val="0"/>
          <w:bCs w:val="0"/>
        </w:rPr>
        <w:t>Open</w:t>
      </w:r>
      <w:r w:rsidRPr="002B4A2E">
        <w:t xml:space="preserve"> </w:t>
      </w:r>
      <w:r w:rsidRPr="002B4A2E">
        <w:rPr>
          <w:rFonts w:asciiTheme="majorHAnsi" w:hAnsiTheme="majorHAnsi" w:cstheme="majorHAnsi"/>
          <w:b w:val="0"/>
          <w:bCs w:val="0"/>
        </w:rPr>
        <w:t>Account</w:t>
      </w:r>
      <w:r w:rsidRPr="002B4A2E">
        <w:rPr>
          <w:rFonts w:hint="cs"/>
          <w:rtl/>
        </w:rPr>
        <w:t>)</w:t>
      </w:r>
    </w:p>
    <w:p w:rsidR="008E2CA8" w:rsidRPr="002B4A2E" w:rsidRDefault="008E2CA8" w:rsidP="008E2CA8">
      <w:pPr>
        <w:pStyle w:val="NormalWeb"/>
        <w:bidi/>
        <w:jc w:val="both"/>
        <w:rPr>
          <w:rFonts w:cs="B Nazanin"/>
          <w:sz w:val="26"/>
          <w:szCs w:val="26"/>
        </w:rPr>
      </w:pPr>
      <w:r w:rsidRPr="002B4A2E">
        <w:rPr>
          <w:rFonts w:cs="B Nazanin"/>
          <w:rtl/>
        </w:rPr>
        <w:t>پرداخت حساب باز</w:t>
      </w:r>
      <w:r w:rsidRPr="002B4A2E">
        <w:rPr>
          <w:rFonts w:cs="B Nazanin" w:hint="cs"/>
          <w:rtl/>
        </w:rPr>
        <w:t xml:space="preserve"> که به آن</w:t>
      </w:r>
      <w:r w:rsidRPr="002B4A2E">
        <w:rPr>
          <w:rFonts w:cs="B Nazanin"/>
          <w:rtl/>
        </w:rPr>
        <w:t xml:space="preserve"> مدت</w:t>
      </w:r>
      <w:r w:rsidRPr="002B4A2E">
        <w:rPr>
          <w:rFonts w:cs="B Nazanin"/>
          <w:rtl/>
        </w:rPr>
        <w:softHyphen/>
        <w:t>دار</w:t>
      </w:r>
      <w:r w:rsidRPr="002B4A2E">
        <w:rPr>
          <w:rFonts w:cs="B Nazanin" w:hint="cs"/>
          <w:rtl/>
        </w:rPr>
        <w:t xml:space="preserve"> یا </w:t>
      </w:r>
      <w:r w:rsidRPr="002B4A2E">
        <w:rPr>
          <w:rFonts w:cs="B Nazanin"/>
          <w:rtl/>
        </w:rPr>
        <w:t>امانی</w:t>
      </w:r>
      <w:r w:rsidRPr="002B4A2E">
        <w:rPr>
          <w:rStyle w:val="Strong"/>
          <w:rFonts w:cs="B Nazanin"/>
          <w:sz w:val="26"/>
          <w:szCs w:val="26"/>
          <w:rtl/>
        </w:rPr>
        <w:t xml:space="preserve"> </w:t>
      </w:r>
      <w:r w:rsidRPr="002B4A2E">
        <w:rPr>
          <w:rStyle w:val="Strong"/>
          <w:rFonts w:cs="B Nazanin" w:hint="cs"/>
          <w:b w:val="0"/>
          <w:bCs w:val="0"/>
          <w:sz w:val="26"/>
          <w:szCs w:val="26"/>
          <w:rtl/>
        </w:rPr>
        <w:t>هم گفته می</w:t>
      </w:r>
      <w:r w:rsidRPr="002B4A2E">
        <w:rPr>
          <w:rStyle w:val="Strong"/>
          <w:rFonts w:cs="B Nazanin"/>
          <w:b w:val="0"/>
          <w:bCs w:val="0"/>
          <w:sz w:val="26"/>
          <w:szCs w:val="26"/>
          <w:rtl/>
        </w:rPr>
        <w:softHyphen/>
      </w:r>
      <w:r w:rsidRPr="002B4A2E">
        <w:rPr>
          <w:rStyle w:val="Strong"/>
          <w:rFonts w:cs="B Nazanin" w:hint="cs"/>
          <w:b w:val="0"/>
          <w:bCs w:val="0"/>
          <w:sz w:val="26"/>
          <w:szCs w:val="26"/>
          <w:rtl/>
        </w:rPr>
        <w:t xml:space="preserve">شود، روشی است که طی آن </w:t>
      </w:r>
      <w:r w:rsidRPr="002B4A2E">
        <w:rPr>
          <w:rStyle w:val="Strong"/>
          <w:rFonts w:cs="B Nazanin"/>
          <w:b w:val="0"/>
          <w:bCs w:val="0"/>
          <w:sz w:val="26"/>
          <w:szCs w:val="26"/>
          <w:rtl/>
        </w:rPr>
        <w:t>فروشنده ضمن ارسال کالا و یا اجرای تعهد پرداخت مدت</w:t>
      </w:r>
      <w:r w:rsidRPr="002B4A2E">
        <w:rPr>
          <w:rStyle w:val="Strong"/>
          <w:rFonts w:cs="B Nazanin"/>
          <w:b w:val="0"/>
          <w:bCs w:val="0"/>
          <w:sz w:val="26"/>
          <w:szCs w:val="26"/>
          <w:rtl/>
        </w:rPr>
        <w:softHyphen/>
        <w:t xml:space="preserve">دار یا حساب باز به صورت </w:t>
      </w:r>
      <w:r w:rsidRPr="002B4A2E">
        <w:rPr>
          <w:rStyle w:val="Strong"/>
          <w:rFonts w:cs="B Nazanin"/>
          <w:b w:val="0"/>
          <w:bCs w:val="0"/>
          <w:sz w:val="26"/>
          <w:szCs w:val="26"/>
          <w:rtl/>
        </w:rPr>
        <w:lastRenderedPageBreak/>
        <w:t>تدریجی یا یکجا چک بانکی و یا حواله وجه از طرف خریدار را مطالبه می</w:t>
      </w:r>
      <w:r w:rsidRPr="002B4A2E">
        <w:rPr>
          <w:rStyle w:val="Strong"/>
          <w:rFonts w:cs="B Nazanin"/>
          <w:b w:val="0"/>
          <w:bCs w:val="0"/>
          <w:sz w:val="26"/>
          <w:szCs w:val="26"/>
          <w:rtl/>
        </w:rPr>
        <w:softHyphen/>
        <w:t>کند. این روش پرداخت در مقایسه با روش</w:t>
      </w:r>
      <w:r w:rsidRPr="002B4A2E">
        <w:rPr>
          <w:rStyle w:val="Strong"/>
          <w:rFonts w:cs="B Nazanin"/>
          <w:b w:val="0"/>
          <w:bCs w:val="0"/>
          <w:sz w:val="26"/>
          <w:szCs w:val="26"/>
          <w:rtl/>
        </w:rPr>
        <w:softHyphen/>
        <w:t>های دیگر صد در صد به نفع خریدار است</w:t>
      </w:r>
      <w:r w:rsidRPr="002B4A2E">
        <w:rPr>
          <w:rStyle w:val="Strong"/>
          <w:rFonts w:cs="B Nazanin" w:hint="cs"/>
          <w:b w:val="0"/>
          <w:bCs w:val="0"/>
          <w:sz w:val="26"/>
          <w:szCs w:val="26"/>
          <w:rtl/>
        </w:rPr>
        <w:t>.</w:t>
      </w:r>
      <w:r w:rsidRPr="002B4A2E">
        <w:rPr>
          <w:rStyle w:val="Strong"/>
          <w:rFonts w:cs="B Nazanin" w:hint="cs"/>
          <w:sz w:val="26"/>
          <w:szCs w:val="26"/>
          <w:rtl/>
        </w:rPr>
        <w:t xml:space="preserve"> </w:t>
      </w:r>
      <w:r w:rsidRPr="002B4A2E">
        <w:rPr>
          <w:rFonts w:cs="B Nazanin"/>
          <w:sz w:val="26"/>
          <w:szCs w:val="26"/>
          <w:rtl/>
        </w:rPr>
        <w:t>در این روش خریدار یا وارد کننده این امکان را می</w:t>
      </w:r>
      <w:r w:rsidRPr="002B4A2E">
        <w:rPr>
          <w:rFonts w:cs="B Nazanin"/>
          <w:sz w:val="26"/>
          <w:szCs w:val="26"/>
          <w:rtl/>
        </w:rPr>
        <w:softHyphen/>
        <w:t xml:space="preserve">یابد که بعد از رسیدن کالا به مقصد و حتی ترخیص کالا از گمرک مقصد مبلغ معامله را پرداخت نماید. به </w:t>
      </w:r>
      <w:r w:rsidRPr="002B4A2E">
        <w:rPr>
          <w:rFonts w:cs="B Nazanin" w:hint="cs"/>
          <w:sz w:val="26"/>
          <w:szCs w:val="26"/>
          <w:rtl/>
        </w:rPr>
        <w:t xml:space="preserve">عبارت </w:t>
      </w:r>
      <w:r w:rsidRPr="002B4A2E">
        <w:rPr>
          <w:rFonts w:cs="B Nazanin"/>
          <w:sz w:val="26"/>
          <w:szCs w:val="26"/>
          <w:rtl/>
        </w:rPr>
        <w:t>دیگر</w:t>
      </w:r>
      <w:r w:rsidRPr="002B4A2E">
        <w:rPr>
          <w:rFonts w:cs="B Nazanin" w:hint="cs"/>
          <w:sz w:val="26"/>
          <w:szCs w:val="26"/>
          <w:rtl/>
        </w:rPr>
        <w:t>،</w:t>
      </w:r>
      <w:r w:rsidRPr="002B4A2E">
        <w:rPr>
          <w:rFonts w:cs="B Nazanin"/>
          <w:sz w:val="26"/>
          <w:szCs w:val="26"/>
          <w:rtl/>
        </w:rPr>
        <w:t xml:space="preserve"> خریدار در این روش ب</w:t>
      </w:r>
      <w:r w:rsidRPr="002B4A2E">
        <w:rPr>
          <w:rFonts w:cs="B Nazanin" w:hint="cs"/>
          <w:sz w:val="26"/>
          <w:szCs w:val="26"/>
          <w:rtl/>
        </w:rPr>
        <w:t xml:space="preserve">ه </w:t>
      </w:r>
      <w:r w:rsidRPr="002B4A2E">
        <w:rPr>
          <w:rFonts w:cs="B Nazanin"/>
          <w:sz w:val="26"/>
          <w:szCs w:val="26"/>
          <w:rtl/>
        </w:rPr>
        <w:t xml:space="preserve">صورت </w:t>
      </w:r>
      <w:r w:rsidRPr="002B4A2E">
        <w:rPr>
          <w:rFonts w:cs="B Nazanin" w:hint="cs"/>
          <w:sz w:val="26"/>
          <w:szCs w:val="26"/>
          <w:rtl/>
        </w:rPr>
        <w:t xml:space="preserve">اعتباری </w:t>
      </w:r>
      <w:r w:rsidRPr="002B4A2E">
        <w:rPr>
          <w:rFonts w:cs="B Nazanin"/>
          <w:sz w:val="26"/>
          <w:szCs w:val="26"/>
          <w:rtl/>
        </w:rPr>
        <w:t>بهاء کالای خریداری شده را پرداخت نموده و از مزایای آن بهره</w:t>
      </w:r>
      <w:r w:rsidRPr="002B4A2E">
        <w:rPr>
          <w:rFonts w:cs="B Nazanin"/>
          <w:sz w:val="26"/>
          <w:szCs w:val="26"/>
          <w:rtl/>
        </w:rPr>
        <w:softHyphen/>
        <w:t>مند می</w:t>
      </w:r>
      <w:r w:rsidRPr="002B4A2E">
        <w:rPr>
          <w:rFonts w:cs="B Nazanin"/>
          <w:sz w:val="26"/>
          <w:szCs w:val="26"/>
          <w:rtl/>
        </w:rPr>
        <w:softHyphen/>
        <w:t>شود. بدیهی است خریدار متعهد می</w:t>
      </w:r>
      <w:r w:rsidRPr="002B4A2E">
        <w:rPr>
          <w:rFonts w:cs="B Nazanin"/>
          <w:sz w:val="26"/>
          <w:szCs w:val="26"/>
          <w:rtl/>
        </w:rPr>
        <w:softHyphen/>
        <w:t>گردد بر اساس توافق فی ما بین مبلغ معامله را در سررسید معین و طی مهلت مشخص پرداخت نماید. فروشنده در این روش سند مالی قابل معامله</w:t>
      </w:r>
      <w:r w:rsidRPr="002B4A2E">
        <w:rPr>
          <w:rFonts w:cs="B Nazanin"/>
          <w:sz w:val="26"/>
          <w:szCs w:val="26"/>
          <w:rtl/>
        </w:rPr>
        <w:softHyphen/>
        <w:t>ای از خریدار دریافت نمی</w:t>
      </w:r>
      <w:r w:rsidRPr="002B4A2E">
        <w:rPr>
          <w:rFonts w:cs="B Nazanin"/>
          <w:sz w:val="26"/>
          <w:szCs w:val="26"/>
          <w:rtl/>
        </w:rPr>
        <w:softHyphen/>
        <w:t>نماید و صرفا</w:t>
      </w:r>
      <w:r w:rsidRPr="002B4A2E">
        <w:rPr>
          <w:rFonts w:cs="B Nazanin" w:hint="cs"/>
          <w:sz w:val="26"/>
          <w:szCs w:val="26"/>
          <w:rtl/>
        </w:rPr>
        <w:t>ً</w:t>
      </w:r>
      <w:r w:rsidRPr="002B4A2E">
        <w:rPr>
          <w:rFonts w:cs="B Nazanin"/>
          <w:sz w:val="26"/>
          <w:szCs w:val="26"/>
          <w:rtl/>
        </w:rPr>
        <w:t xml:space="preserve"> در صورتی مورد استفاده قرار می</w:t>
      </w:r>
      <w:r w:rsidRPr="002B4A2E">
        <w:rPr>
          <w:rFonts w:cs="B Nazanin"/>
          <w:sz w:val="26"/>
          <w:szCs w:val="26"/>
          <w:rtl/>
        </w:rPr>
        <w:softHyphen/>
        <w:t xml:space="preserve">گیرد که خریدار اعتبار </w:t>
      </w:r>
      <w:r w:rsidRPr="002B4A2E">
        <w:rPr>
          <w:rFonts w:cs="B Nazanin" w:hint="cs"/>
          <w:sz w:val="26"/>
          <w:szCs w:val="26"/>
          <w:rtl/>
        </w:rPr>
        <w:t xml:space="preserve">زیادی </w:t>
      </w:r>
      <w:r w:rsidRPr="002B4A2E">
        <w:rPr>
          <w:rFonts w:cs="B Nazanin"/>
          <w:sz w:val="26"/>
          <w:szCs w:val="26"/>
          <w:rtl/>
        </w:rPr>
        <w:t>نزد فروشنده داشته باشد و یا برای وی کاملا</w:t>
      </w:r>
      <w:r w:rsidRPr="002B4A2E">
        <w:rPr>
          <w:rFonts w:cs="B Nazanin" w:hint="cs"/>
          <w:sz w:val="26"/>
          <w:szCs w:val="26"/>
          <w:rtl/>
        </w:rPr>
        <w:t>ً</w:t>
      </w:r>
      <w:r w:rsidRPr="002B4A2E">
        <w:rPr>
          <w:rFonts w:cs="B Nazanin"/>
          <w:sz w:val="26"/>
          <w:szCs w:val="26"/>
          <w:rtl/>
        </w:rPr>
        <w:t xml:space="preserve"> شناخته شده باشد. طبق این روش، در صورت عدم پرداخت، فروشنده مکانیزم محافظتی مناسبی برای دریافت مبلغ معامله در دسترس </w:t>
      </w:r>
      <w:r w:rsidRPr="002B4A2E">
        <w:rPr>
          <w:rFonts w:cs="B Nazanin" w:hint="cs"/>
          <w:sz w:val="26"/>
          <w:szCs w:val="26"/>
          <w:rtl/>
        </w:rPr>
        <w:t>ندارد.</w:t>
      </w:r>
      <w:r w:rsidRPr="002B4A2E">
        <w:rPr>
          <w:rFonts w:cs="B Nazanin"/>
          <w:sz w:val="26"/>
          <w:szCs w:val="26"/>
          <w:rtl/>
        </w:rPr>
        <w:t xml:space="preserve"> هر چند می</w:t>
      </w:r>
      <w:r w:rsidRPr="002B4A2E">
        <w:rPr>
          <w:rFonts w:cs="B Nazanin"/>
          <w:sz w:val="26"/>
          <w:szCs w:val="26"/>
          <w:rtl/>
        </w:rPr>
        <w:softHyphen/>
        <w:t>تواند برای کاهش ریسک خود در قرارداد فروش به این موضوع اشاره و آنرا سازماندهی نماید. ب</w:t>
      </w:r>
      <w:r w:rsidRPr="002B4A2E">
        <w:rPr>
          <w:rFonts w:cs="B Nazanin" w:hint="cs"/>
          <w:sz w:val="26"/>
          <w:szCs w:val="26"/>
          <w:rtl/>
        </w:rPr>
        <w:t xml:space="preserve">ه </w:t>
      </w:r>
      <w:r w:rsidRPr="002B4A2E">
        <w:rPr>
          <w:rFonts w:cs="B Nazanin"/>
          <w:sz w:val="26"/>
          <w:szCs w:val="26"/>
          <w:rtl/>
        </w:rPr>
        <w:t>علاوه فروشنده ممکن است مهلت یا مدت زمان پرداخت را کوتاهتر نموده و در بعضی حالات خاص مال</w:t>
      </w:r>
      <w:r w:rsidRPr="002B4A2E">
        <w:rPr>
          <w:rFonts w:cs="B Nazanin" w:hint="cs"/>
          <w:sz w:val="26"/>
          <w:szCs w:val="26"/>
          <w:rtl/>
        </w:rPr>
        <w:t>ک</w:t>
      </w:r>
      <w:r w:rsidRPr="002B4A2E">
        <w:rPr>
          <w:rFonts w:cs="B Nazanin"/>
          <w:sz w:val="26"/>
          <w:szCs w:val="26"/>
          <w:rtl/>
        </w:rPr>
        <w:t xml:space="preserve">یت کالا را تا زمان پرداخت (حتی در کشور مقصد) برای خود </w:t>
      </w:r>
      <w:r w:rsidRPr="002B4A2E">
        <w:rPr>
          <w:rFonts w:cs="B Nazanin" w:hint="cs"/>
          <w:sz w:val="26"/>
          <w:szCs w:val="26"/>
          <w:rtl/>
        </w:rPr>
        <w:t xml:space="preserve">محفوظ </w:t>
      </w:r>
      <w:r w:rsidRPr="002B4A2E">
        <w:rPr>
          <w:rFonts w:cs="B Nazanin"/>
          <w:sz w:val="26"/>
          <w:szCs w:val="26"/>
          <w:rtl/>
        </w:rPr>
        <w:t>نماید</w:t>
      </w:r>
      <w:r w:rsidRPr="002B4A2E">
        <w:rPr>
          <w:rFonts w:cs="B Nazanin" w:hint="cs"/>
          <w:sz w:val="26"/>
          <w:szCs w:val="26"/>
          <w:rtl/>
        </w:rPr>
        <w:t xml:space="preserve">. </w:t>
      </w:r>
      <w:r w:rsidRPr="002B4A2E">
        <w:rPr>
          <w:rFonts w:cs="B Nazanin"/>
          <w:sz w:val="26"/>
          <w:szCs w:val="26"/>
          <w:rtl/>
        </w:rPr>
        <w:t xml:space="preserve">هر چند این روش از ریسک بالایی برای فروشنده </w:t>
      </w:r>
      <w:r w:rsidRPr="002B4A2E">
        <w:rPr>
          <w:rFonts w:cs="B Nazanin" w:hint="cs"/>
          <w:sz w:val="26"/>
          <w:szCs w:val="26"/>
          <w:rtl/>
        </w:rPr>
        <w:t>دارد</w:t>
      </w:r>
      <w:r w:rsidRPr="002B4A2E">
        <w:rPr>
          <w:rFonts w:cs="B Nazanin"/>
          <w:sz w:val="26"/>
          <w:szCs w:val="26"/>
          <w:rtl/>
        </w:rPr>
        <w:t xml:space="preserve"> اما همچنان </w:t>
      </w:r>
      <w:r w:rsidRPr="002B4A2E">
        <w:rPr>
          <w:rFonts w:cs="B Nazanin" w:hint="cs"/>
          <w:sz w:val="26"/>
          <w:szCs w:val="26"/>
          <w:rtl/>
        </w:rPr>
        <w:t xml:space="preserve">مرسوم است </w:t>
      </w:r>
      <w:r w:rsidRPr="002B4A2E">
        <w:rPr>
          <w:rFonts w:cs="B Nazanin"/>
          <w:sz w:val="26"/>
          <w:szCs w:val="26"/>
          <w:rtl/>
        </w:rPr>
        <w:t>و بعضی شرکت</w:t>
      </w:r>
      <w:r w:rsidRPr="002B4A2E">
        <w:rPr>
          <w:rFonts w:cs="B Nazanin"/>
          <w:sz w:val="26"/>
          <w:szCs w:val="26"/>
          <w:rtl/>
        </w:rPr>
        <w:softHyphen/>
        <w:t>های بیمه</w:t>
      </w:r>
      <w:r w:rsidRPr="002B4A2E">
        <w:rPr>
          <w:rFonts w:cs="B Nazanin"/>
          <w:sz w:val="26"/>
          <w:szCs w:val="26"/>
          <w:rtl/>
        </w:rPr>
        <w:softHyphen/>
        <w:t xml:space="preserve">ای و </w:t>
      </w:r>
      <w:r w:rsidRPr="002B4A2E">
        <w:rPr>
          <w:rFonts w:cs="B Nazanin" w:hint="cs"/>
          <w:sz w:val="26"/>
          <w:szCs w:val="26"/>
          <w:rtl/>
        </w:rPr>
        <w:t>سازمان</w:t>
      </w:r>
      <w:r w:rsidRPr="002B4A2E">
        <w:rPr>
          <w:rFonts w:cs="B Nazanin"/>
          <w:sz w:val="26"/>
          <w:szCs w:val="26"/>
          <w:rtl/>
        </w:rPr>
        <w:softHyphen/>
      </w:r>
      <w:r w:rsidRPr="002B4A2E">
        <w:rPr>
          <w:rFonts w:cs="B Nazanin" w:hint="cs"/>
          <w:sz w:val="26"/>
          <w:szCs w:val="26"/>
          <w:rtl/>
        </w:rPr>
        <w:t xml:space="preserve">های </w:t>
      </w:r>
      <w:r w:rsidRPr="002B4A2E">
        <w:rPr>
          <w:rFonts w:cs="B Nazanin"/>
          <w:sz w:val="26"/>
          <w:szCs w:val="26"/>
          <w:rtl/>
        </w:rPr>
        <w:t>دولتی نیز این ریسک را مورد پوشش بیمه</w:t>
      </w:r>
      <w:r w:rsidRPr="002B4A2E">
        <w:rPr>
          <w:rFonts w:cs="B Nazanin"/>
          <w:sz w:val="26"/>
          <w:szCs w:val="26"/>
          <w:rtl/>
        </w:rPr>
        <w:softHyphen/>
        <w:t>ای قرار می</w:t>
      </w:r>
      <w:r w:rsidRPr="002B4A2E">
        <w:rPr>
          <w:rFonts w:cs="B Nazanin"/>
          <w:sz w:val="26"/>
          <w:szCs w:val="26"/>
          <w:rtl/>
        </w:rPr>
        <w:softHyphen/>
        <w:t xml:space="preserve">دهند. درکشور ما نیز </w:t>
      </w:r>
      <w:hyperlink r:id="rId150" w:history="1">
        <w:r w:rsidRPr="002B4A2E">
          <w:rPr>
            <w:rStyle w:val="Hyperlink"/>
            <w:rFonts w:cs="B Nazanin"/>
            <w:color w:val="auto"/>
            <w:sz w:val="26"/>
            <w:szCs w:val="26"/>
            <w:u w:val="none"/>
            <w:rtl/>
          </w:rPr>
          <w:t>صندوق ضمانت صادرات</w:t>
        </w:r>
      </w:hyperlink>
      <w:r w:rsidRPr="002B4A2E">
        <w:rPr>
          <w:rFonts w:cs="B Nazanin"/>
          <w:sz w:val="26"/>
          <w:szCs w:val="26"/>
        </w:rPr>
        <w:t xml:space="preserve"> </w:t>
      </w:r>
      <w:r w:rsidRPr="002B4A2E">
        <w:rPr>
          <w:rFonts w:cs="B Nazanin"/>
          <w:sz w:val="26"/>
          <w:szCs w:val="26"/>
          <w:rtl/>
        </w:rPr>
        <w:t>به نوعی این ریسک را پوشش می</w:t>
      </w:r>
      <w:r w:rsidRPr="002B4A2E">
        <w:rPr>
          <w:rFonts w:cs="B Nazanin"/>
          <w:sz w:val="26"/>
          <w:szCs w:val="26"/>
          <w:rtl/>
        </w:rPr>
        <w:softHyphen/>
        <w:t>دهد. وجه تسمیه نام این روش آن است که فروشنده در سیستم حسابداری خود برای خریدار یک حساب باز نموده و آن حساب را به میزان مبلغ معامله یا تعهدات خریدار بدهکار می</w:t>
      </w:r>
      <w:r w:rsidRPr="002B4A2E">
        <w:rPr>
          <w:rFonts w:cs="B Nazanin"/>
          <w:sz w:val="26"/>
          <w:szCs w:val="26"/>
          <w:rtl/>
        </w:rPr>
        <w:softHyphen/>
        <w:t>نماید تا در روز پرداخت که این حساب بستانکار و تسویه شود. در این روش ریسک خریدار در حداقل ممکن و ریسک فروشنده حداکثر می</w:t>
      </w:r>
      <w:r w:rsidRPr="002B4A2E">
        <w:rPr>
          <w:rFonts w:cs="B Nazanin"/>
          <w:sz w:val="26"/>
          <w:szCs w:val="26"/>
          <w:rtl/>
        </w:rPr>
        <w:softHyphen/>
        <w:t>باشد</w:t>
      </w:r>
      <w:r w:rsidRPr="002B4A2E">
        <w:rPr>
          <w:rFonts w:cs="B Nazanin" w:hint="cs"/>
          <w:sz w:val="26"/>
          <w:szCs w:val="26"/>
          <w:rtl/>
        </w:rPr>
        <w:t xml:space="preserve">. </w:t>
      </w:r>
    </w:p>
    <w:p w:rsidR="008E2CA8" w:rsidRPr="002B4A2E" w:rsidRDefault="008E2CA8" w:rsidP="008E2CA8">
      <w:pPr>
        <w:pStyle w:val="Heading2"/>
        <w:bidi/>
        <w:jc w:val="both"/>
        <w:rPr>
          <w:b w:val="0"/>
          <w:bCs w:val="0"/>
          <w:rtl/>
          <w:lang w:bidi="fa-IR"/>
        </w:rPr>
      </w:pPr>
      <w:r w:rsidRPr="002B4A2E">
        <w:rPr>
          <w:rtl/>
        </w:rPr>
        <w:t>پیش</w:t>
      </w:r>
      <w:r w:rsidRPr="002B4A2E">
        <w:rPr>
          <w:rtl/>
        </w:rPr>
        <w:softHyphen/>
        <w:t>پرداخت</w:t>
      </w:r>
      <w:r w:rsidRPr="002B4A2E">
        <w:rPr>
          <w:rFonts w:hint="cs"/>
          <w:rtl/>
        </w:rPr>
        <w:t xml:space="preserve"> (</w:t>
      </w:r>
      <w:r w:rsidRPr="002B4A2E">
        <w:rPr>
          <w:rFonts w:asciiTheme="majorHAnsi" w:hAnsiTheme="majorHAnsi" w:cstheme="majorHAnsi"/>
          <w:b w:val="0"/>
          <w:bCs w:val="0"/>
        </w:rPr>
        <w:t>Advanced Payment</w:t>
      </w:r>
      <w:r w:rsidRPr="002B4A2E">
        <w:rPr>
          <w:rFonts w:hint="cs"/>
          <w:rtl/>
          <w:lang w:bidi="fa-IR"/>
        </w:rPr>
        <w:t>)</w:t>
      </w:r>
    </w:p>
    <w:p w:rsidR="008E2CA8" w:rsidRPr="002B4A2E" w:rsidRDefault="008E2CA8" w:rsidP="008E2CA8">
      <w:pPr>
        <w:pStyle w:val="NormalWeb"/>
        <w:bidi/>
        <w:jc w:val="both"/>
        <w:rPr>
          <w:rFonts w:cs="B Nazanin"/>
          <w:sz w:val="26"/>
          <w:szCs w:val="26"/>
        </w:rPr>
      </w:pPr>
      <w:r w:rsidRPr="002B4A2E">
        <w:rPr>
          <w:rStyle w:val="Strong"/>
          <w:rFonts w:cs="B Nazanin"/>
          <w:b w:val="0"/>
          <w:bCs w:val="0"/>
          <w:sz w:val="26"/>
          <w:szCs w:val="26"/>
          <w:rtl/>
        </w:rPr>
        <w:t>در این روش پرداخت خریدار بخشی از مبلغ یا کل مبلغ را پیش از اجرای قرارداد و یا ارسال کالای مورد توافق پرداخت می</w:t>
      </w:r>
      <w:r w:rsidRPr="002B4A2E">
        <w:rPr>
          <w:rStyle w:val="Strong"/>
          <w:rFonts w:cs="B Nazanin"/>
          <w:b w:val="0"/>
          <w:bCs w:val="0"/>
          <w:sz w:val="26"/>
          <w:szCs w:val="26"/>
          <w:rtl/>
        </w:rPr>
        <w:softHyphen/>
        <w:t xml:space="preserve">کند و دقیقاً در مقابل روش امانی یا حساب باز </w:t>
      </w:r>
      <w:r w:rsidRPr="002B4A2E">
        <w:rPr>
          <w:rStyle w:val="Strong"/>
          <w:rFonts w:cs="B Nazanin" w:hint="cs"/>
          <w:b w:val="0"/>
          <w:bCs w:val="0"/>
          <w:sz w:val="26"/>
          <w:szCs w:val="26"/>
          <w:rtl/>
        </w:rPr>
        <w:t xml:space="preserve">قرار دارد. </w:t>
      </w:r>
      <w:r w:rsidRPr="002B4A2E">
        <w:rPr>
          <w:rStyle w:val="Strong"/>
          <w:rFonts w:cs="B Nazanin"/>
          <w:b w:val="0"/>
          <w:bCs w:val="0"/>
          <w:sz w:val="26"/>
          <w:szCs w:val="26"/>
          <w:rtl/>
        </w:rPr>
        <w:t>در مقایسه با سایر روش</w:t>
      </w:r>
      <w:r w:rsidRPr="002B4A2E">
        <w:rPr>
          <w:rStyle w:val="Strong"/>
          <w:rFonts w:cs="B Nazanin"/>
          <w:b w:val="0"/>
          <w:bCs w:val="0"/>
          <w:sz w:val="26"/>
          <w:szCs w:val="26"/>
          <w:rtl/>
        </w:rPr>
        <w:softHyphen/>
        <w:t xml:space="preserve">های پرداخت پرریسک ترین روش </w:t>
      </w:r>
      <w:r w:rsidRPr="002B4A2E">
        <w:rPr>
          <w:rStyle w:val="Strong"/>
          <w:rFonts w:cs="B Nazanin" w:hint="cs"/>
          <w:b w:val="0"/>
          <w:bCs w:val="0"/>
          <w:sz w:val="26"/>
          <w:szCs w:val="26"/>
          <w:rtl/>
        </w:rPr>
        <w:t xml:space="preserve">برای خریدار </w:t>
      </w:r>
      <w:r w:rsidRPr="002B4A2E">
        <w:rPr>
          <w:rStyle w:val="Strong"/>
          <w:rFonts w:cs="B Nazanin"/>
          <w:b w:val="0"/>
          <w:bCs w:val="0"/>
          <w:sz w:val="26"/>
          <w:szCs w:val="26"/>
          <w:rtl/>
        </w:rPr>
        <w:t xml:space="preserve">محسوب </w:t>
      </w:r>
      <w:r w:rsidRPr="002B4A2E">
        <w:rPr>
          <w:rStyle w:val="Strong"/>
          <w:rFonts w:cs="B Nazanin"/>
          <w:b w:val="0"/>
          <w:bCs w:val="0"/>
          <w:sz w:val="26"/>
          <w:szCs w:val="26"/>
          <w:rtl/>
        </w:rPr>
        <w:lastRenderedPageBreak/>
        <w:t>می</w:t>
      </w:r>
      <w:r w:rsidRPr="002B4A2E">
        <w:rPr>
          <w:rStyle w:val="Strong"/>
          <w:rFonts w:cs="B Nazanin"/>
          <w:b w:val="0"/>
          <w:bCs w:val="0"/>
          <w:sz w:val="26"/>
          <w:szCs w:val="26"/>
          <w:rtl/>
        </w:rPr>
        <w:softHyphen/>
        <w:t xml:space="preserve">شود </w:t>
      </w:r>
      <w:r w:rsidRPr="002B4A2E">
        <w:rPr>
          <w:rStyle w:val="Strong"/>
          <w:rFonts w:cs="B Nazanin" w:hint="cs"/>
          <w:b w:val="0"/>
          <w:bCs w:val="0"/>
          <w:sz w:val="26"/>
          <w:szCs w:val="26"/>
          <w:rtl/>
        </w:rPr>
        <w:t xml:space="preserve">و </w:t>
      </w:r>
      <w:r w:rsidRPr="002B4A2E">
        <w:rPr>
          <w:rStyle w:val="Strong"/>
          <w:rFonts w:cs="B Nazanin"/>
          <w:b w:val="0"/>
          <w:bCs w:val="0"/>
          <w:sz w:val="26"/>
          <w:szCs w:val="26"/>
          <w:rtl/>
        </w:rPr>
        <w:t>کاملا</w:t>
      </w:r>
      <w:r w:rsidRPr="002B4A2E">
        <w:rPr>
          <w:rStyle w:val="Strong"/>
          <w:rFonts w:cs="B Nazanin" w:hint="cs"/>
          <w:b w:val="0"/>
          <w:bCs w:val="0"/>
          <w:sz w:val="26"/>
          <w:szCs w:val="26"/>
          <w:rtl/>
        </w:rPr>
        <w:t>ً</w:t>
      </w:r>
      <w:r w:rsidRPr="002B4A2E">
        <w:rPr>
          <w:rStyle w:val="Strong"/>
          <w:rFonts w:cs="B Nazanin"/>
          <w:b w:val="0"/>
          <w:bCs w:val="0"/>
          <w:sz w:val="26"/>
          <w:szCs w:val="26"/>
          <w:rtl/>
        </w:rPr>
        <w:t xml:space="preserve"> به نفع فروشنده است</w:t>
      </w:r>
      <w:r w:rsidRPr="002B4A2E">
        <w:rPr>
          <w:rStyle w:val="Strong"/>
          <w:rFonts w:cs="B Nazanin" w:hint="cs"/>
          <w:b w:val="0"/>
          <w:bCs w:val="0"/>
          <w:sz w:val="26"/>
          <w:szCs w:val="26"/>
          <w:rtl/>
        </w:rPr>
        <w:t xml:space="preserve">. در این روش </w:t>
      </w:r>
      <w:r w:rsidRPr="002B4A2E">
        <w:rPr>
          <w:rStyle w:val="Strong"/>
          <w:rFonts w:cs="B Nazanin"/>
          <w:b w:val="0"/>
          <w:bCs w:val="0"/>
          <w:sz w:val="26"/>
          <w:szCs w:val="26"/>
          <w:rtl/>
        </w:rPr>
        <w:t>امکان قصور و یا تخ</w:t>
      </w:r>
      <w:r w:rsidRPr="002B4A2E">
        <w:rPr>
          <w:rStyle w:val="Strong"/>
          <w:rFonts w:cs="B Nazanin" w:hint="cs"/>
          <w:b w:val="0"/>
          <w:bCs w:val="0"/>
          <w:sz w:val="26"/>
          <w:szCs w:val="26"/>
          <w:rtl/>
        </w:rPr>
        <w:t xml:space="preserve">طی </w:t>
      </w:r>
      <w:r w:rsidRPr="002B4A2E">
        <w:rPr>
          <w:rStyle w:val="Strong"/>
          <w:rFonts w:cs="B Nazanin"/>
          <w:b w:val="0"/>
          <w:bCs w:val="0"/>
          <w:sz w:val="26"/>
          <w:szCs w:val="26"/>
          <w:rtl/>
        </w:rPr>
        <w:t xml:space="preserve">از تعهد </w:t>
      </w:r>
      <w:r w:rsidRPr="002B4A2E">
        <w:rPr>
          <w:rStyle w:val="Strong"/>
          <w:rFonts w:cs="B Nazanin" w:hint="cs"/>
          <w:b w:val="0"/>
          <w:bCs w:val="0"/>
          <w:sz w:val="26"/>
          <w:szCs w:val="26"/>
          <w:rtl/>
        </w:rPr>
        <w:t>وجود دارد.</w:t>
      </w:r>
      <w:r w:rsidRPr="002B4A2E">
        <w:rPr>
          <w:rStyle w:val="Strong"/>
          <w:rFonts w:cs="B Nazanin" w:hint="cs"/>
          <w:sz w:val="26"/>
          <w:szCs w:val="26"/>
          <w:rtl/>
        </w:rPr>
        <w:t xml:space="preserve"> </w:t>
      </w:r>
      <w:r w:rsidRPr="002B4A2E">
        <w:rPr>
          <w:rFonts w:cs="B Nazanin"/>
          <w:sz w:val="26"/>
          <w:szCs w:val="26"/>
          <w:rtl/>
        </w:rPr>
        <w:t>بر خلاف روش پرداخت بر اساس حساب باز که فروشنده بیشترین ریسک را می</w:t>
      </w:r>
      <w:r w:rsidRPr="002B4A2E">
        <w:rPr>
          <w:rFonts w:cs="B Nazanin"/>
          <w:sz w:val="26"/>
          <w:szCs w:val="26"/>
          <w:rtl/>
        </w:rPr>
        <w:softHyphen/>
        <w:t>پذیرد، در روش پیش</w:t>
      </w:r>
      <w:r w:rsidRPr="002B4A2E">
        <w:rPr>
          <w:rFonts w:cs="B Nazanin"/>
          <w:sz w:val="26"/>
          <w:szCs w:val="26"/>
          <w:rtl/>
        </w:rPr>
        <w:softHyphen/>
        <w:t>پرداخت خریدار بیشترین ریسک را می</w:t>
      </w:r>
      <w:r w:rsidRPr="002B4A2E">
        <w:rPr>
          <w:rFonts w:cs="B Nazanin"/>
          <w:sz w:val="26"/>
          <w:szCs w:val="26"/>
          <w:rtl/>
        </w:rPr>
        <w:softHyphen/>
        <w:t>پذیرد. در این روش خریدار قبل از حمل کالا توسط فروشنده مبلغ معامله را پرداخت می</w:t>
      </w:r>
      <w:r w:rsidRPr="002B4A2E">
        <w:rPr>
          <w:rFonts w:cs="B Nazanin"/>
          <w:sz w:val="26"/>
          <w:szCs w:val="26"/>
          <w:rtl/>
        </w:rPr>
        <w:softHyphen/>
        <w:t>نماید و منتظر می</w:t>
      </w:r>
      <w:r w:rsidRPr="002B4A2E">
        <w:rPr>
          <w:rFonts w:cs="B Nazanin"/>
          <w:sz w:val="26"/>
          <w:szCs w:val="26"/>
          <w:rtl/>
        </w:rPr>
        <w:softHyphen/>
        <w:t>ماند تا فروشنده در زمان مقرر کالای مورد قرارداد را برای وی ارسال نماید. این روش معمولا</w:t>
      </w:r>
      <w:r w:rsidRPr="002B4A2E">
        <w:rPr>
          <w:rFonts w:cs="B Nazanin" w:hint="cs"/>
          <w:sz w:val="26"/>
          <w:szCs w:val="26"/>
          <w:rtl/>
        </w:rPr>
        <w:t>ً</w:t>
      </w:r>
      <w:r w:rsidRPr="002B4A2E">
        <w:rPr>
          <w:rFonts w:cs="B Nazanin"/>
          <w:sz w:val="26"/>
          <w:szCs w:val="26"/>
          <w:rtl/>
        </w:rPr>
        <w:t xml:space="preserve"> در </w:t>
      </w:r>
      <w:r w:rsidRPr="002B4A2E">
        <w:rPr>
          <w:rFonts w:cs="B Nazanin" w:hint="cs"/>
          <w:sz w:val="26"/>
          <w:szCs w:val="26"/>
          <w:rtl/>
        </w:rPr>
        <w:t xml:space="preserve">شرایط </w:t>
      </w:r>
      <w:r w:rsidRPr="002B4A2E">
        <w:rPr>
          <w:rFonts w:cs="B Nazanin"/>
          <w:sz w:val="26"/>
          <w:szCs w:val="26"/>
          <w:rtl/>
        </w:rPr>
        <w:t>زیر مورد استفاده قرار می</w:t>
      </w:r>
      <w:r w:rsidRPr="002B4A2E">
        <w:rPr>
          <w:rFonts w:cs="B Nazanin"/>
          <w:sz w:val="26"/>
          <w:szCs w:val="26"/>
          <w:rtl/>
        </w:rPr>
        <w:softHyphen/>
        <w:t>گیرد</w:t>
      </w:r>
      <w:r w:rsidRPr="002B4A2E">
        <w:rPr>
          <w:rFonts w:cs="B Nazanin" w:hint="cs"/>
          <w:sz w:val="26"/>
          <w:szCs w:val="26"/>
          <w:rtl/>
        </w:rPr>
        <w:t>:</w:t>
      </w:r>
    </w:p>
    <w:p w:rsidR="008E2CA8" w:rsidRPr="002B4A2E" w:rsidRDefault="008E2CA8" w:rsidP="008E2CA8">
      <w:pPr>
        <w:numPr>
          <w:ilvl w:val="0"/>
          <w:numId w:val="57"/>
        </w:numPr>
        <w:bidi/>
        <w:spacing w:before="100" w:beforeAutospacing="1" w:after="100" w:afterAutospacing="1" w:line="240" w:lineRule="auto"/>
        <w:jc w:val="both"/>
        <w:rPr>
          <w:rFonts w:cs="B Nazanin"/>
          <w:sz w:val="26"/>
          <w:szCs w:val="26"/>
        </w:rPr>
      </w:pPr>
      <w:r w:rsidRPr="002B4A2E">
        <w:rPr>
          <w:rFonts w:cs="B Nazanin"/>
          <w:sz w:val="26"/>
          <w:szCs w:val="26"/>
          <w:rtl/>
        </w:rPr>
        <w:t xml:space="preserve">واردکننده یا خریدار سابقه فعالیت بازرگانی </w:t>
      </w:r>
      <w:r w:rsidRPr="002B4A2E">
        <w:rPr>
          <w:rFonts w:cs="B Nazanin" w:hint="cs"/>
          <w:sz w:val="26"/>
          <w:szCs w:val="26"/>
          <w:rtl/>
        </w:rPr>
        <w:t xml:space="preserve">نداشته باشد. </w:t>
      </w:r>
    </w:p>
    <w:p w:rsidR="008E2CA8" w:rsidRPr="002B4A2E" w:rsidRDefault="008E2CA8" w:rsidP="008E2CA8">
      <w:pPr>
        <w:numPr>
          <w:ilvl w:val="0"/>
          <w:numId w:val="57"/>
        </w:numPr>
        <w:bidi/>
        <w:spacing w:before="100" w:beforeAutospacing="1" w:after="100" w:afterAutospacing="1" w:line="240" w:lineRule="auto"/>
        <w:jc w:val="both"/>
        <w:rPr>
          <w:rFonts w:cs="B Nazanin"/>
          <w:sz w:val="26"/>
          <w:szCs w:val="26"/>
        </w:rPr>
      </w:pPr>
      <w:r w:rsidRPr="002B4A2E">
        <w:rPr>
          <w:rFonts w:cs="B Nazanin"/>
          <w:sz w:val="26"/>
          <w:szCs w:val="26"/>
          <w:rtl/>
        </w:rPr>
        <w:t xml:space="preserve">در صورتی که وضعیت اعتباری خریدار مورد تردید باشد و یا </w:t>
      </w:r>
      <w:r w:rsidRPr="002B4A2E">
        <w:rPr>
          <w:rFonts w:cs="B Nazanin" w:hint="cs"/>
          <w:sz w:val="26"/>
          <w:szCs w:val="26"/>
          <w:rtl/>
        </w:rPr>
        <w:t>اعتماد</w:t>
      </w:r>
      <w:r w:rsidRPr="002B4A2E">
        <w:rPr>
          <w:rFonts w:cs="B Nazanin"/>
          <w:sz w:val="26"/>
          <w:szCs w:val="26"/>
          <w:rtl/>
        </w:rPr>
        <w:t xml:space="preserve"> فروشنده را </w:t>
      </w:r>
      <w:r w:rsidRPr="002B4A2E">
        <w:rPr>
          <w:rFonts w:cs="B Nazanin" w:hint="cs"/>
          <w:sz w:val="26"/>
          <w:szCs w:val="26"/>
          <w:rtl/>
        </w:rPr>
        <w:t>جلب ننماید.</w:t>
      </w:r>
    </w:p>
    <w:p w:rsidR="008E2CA8" w:rsidRPr="002B4A2E" w:rsidRDefault="008E2CA8" w:rsidP="008E2CA8">
      <w:pPr>
        <w:numPr>
          <w:ilvl w:val="0"/>
          <w:numId w:val="57"/>
        </w:numPr>
        <w:bidi/>
        <w:spacing w:before="100" w:beforeAutospacing="1" w:after="100" w:afterAutospacing="1" w:line="240" w:lineRule="auto"/>
        <w:jc w:val="both"/>
        <w:rPr>
          <w:rFonts w:cs="B Nazanin"/>
          <w:sz w:val="26"/>
          <w:szCs w:val="26"/>
        </w:rPr>
      </w:pPr>
      <w:r w:rsidRPr="002B4A2E">
        <w:rPr>
          <w:rFonts w:cs="B Nazanin"/>
          <w:sz w:val="26"/>
          <w:szCs w:val="26"/>
          <w:rtl/>
        </w:rPr>
        <w:t>در صورتی که ریسک سیاسی و اقتصادی کشور خریدار بالا باشد</w:t>
      </w:r>
      <w:r w:rsidRPr="002B4A2E">
        <w:rPr>
          <w:rFonts w:cs="B Nazanin" w:hint="cs"/>
          <w:sz w:val="26"/>
          <w:szCs w:val="26"/>
          <w:rtl/>
        </w:rPr>
        <w:t>.</w:t>
      </w:r>
    </w:p>
    <w:p w:rsidR="008E2CA8" w:rsidRPr="002B4A2E" w:rsidRDefault="008E2CA8" w:rsidP="008E2CA8">
      <w:pPr>
        <w:numPr>
          <w:ilvl w:val="0"/>
          <w:numId w:val="57"/>
        </w:numPr>
        <w:bidi/>
        <w:spacing w:before="100" w:beforeAutospacing="1" w:after="100" w:afterAutospacing="1" w:line="240" w:lineRule="auto"/>
        <w:jc w:val="both"/>
        <w:rPr>
          <w:rFonts w:cs="B Nazanin"/>
          <w:sz w:val="26"/>
          <w:szCs w:val="26"/>
        </w:rPr>
      </w:pPr>
      <w:r w:rsidRPr="002B4A2E">
        <w:rPr>
          <w:rFonts w:cs="B Nazanin"/>
          <w:sz w:val="26"/>
          <w:szCs w:val="26"/>
          <w:rtl/>
        </w:rPr>
        <w:t>در صورتی که تقاضا برای کالا خیلی زیاد باشد و فروشنده بخواهد کاملا</w:t>
      </w:r>
      <w:r w:rsidRPr="002B4A2E">
        <w:rPr>
          <w:rFonts w:cs="B Nazanin" w:hint="cs"/>
          <w:sz w:val="26"/>
          <w:szCs w:val="26"/>
          <w:rtl/>
        </w:rPr>
        <w:t>ً</w:t>
      </w:r>
      <w:r w:rsidRPr="002B4A2E">
        <w:rPr>
          <w:rFonts w:cs="B Nazanin"/>
          <w:sz w:val="26"/>
          <w:szCs w:val="26"/>
          <w:rtl/>
        </w:rPr>
        <w:t xml:space="preserve"> ا</w:t>
      </w:r>
      <w:r w:rsidRPr="002B4A2E">
        <w:rPr>
          <w:rFonts w:cs="B Nazanin" w:hint="cs"/>
          <w:sz w:val="26"/>
          <w:szCs w:val="26"/>
          <w:rtl/>
        </w:rPr>
        <w:t>ز</w:t>
      </w:r>
      <w:r w:rsidRPr="002B4A2E">
        <w:rPr>
          <w:rFonts w:cs="B Nazanin"/>
          <w:sz w:val="26"/>
          <w:szCs w:val="26"/>
          <w:rtl/>
        </w:rPr>
        <w:t xml:space="preserve"> دریافت بهاء کالا مطمئن باشد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در این روش پرداخت بانک</w:t>
      </w:r>
      <w:r w:rsidRPr="002B4A2E">
        <w:rPr>
          <w:rFonts w:cs="B Nazanin"/>
          <w:sz w:val="26"/>
          <w:szCs w:val="26"/>
          <w:rtl/>
        </w:rPr>
        <w:softHyphen/>
        <w:t>ها درگیر نمی</w:t>
      </w:r>
      <w:r w:rsidRPr="002B4A2E">
        <w:rPr>
          <w:rFonts w:cs="B Nazanin"/>
          <w:sz w:val="26"/>
          <w:szCs w:val="26"/>
          <w:rtl/>
        </w:rPr>
        <w:softHyphen/>
        <w:t>شوند و حتی در صورت درگیری بانک</w:t>
      </w:r>
      <w:r w:rsidRPr="002B4A2E">
        <w:rPr>
          <w:rFonts w:cs="B Nazanin"/>
          <w:sz w:val="26"/>
          <w:szCs w:val="26"/>
          <w:rtl/>
        </w:rPr>
        <w:softHyphen/>
        <w:t>ها، نقش آنها به انتقال وجه خلاصه شده و دخالتی در انتقال، کنترل و معامله اسناد ندارند. بنابراین هزینه</w:t>
      </w:r>
      <w:r w:rsidRPr="002B4A2E">
        <w:rPr>
          <w:rFonts w:cs="B Nazanin"/>
          <w:sz w:val="26"/>
          <w:szCs w:val="26"/>
          <w:rtl/>
        </w:rPr>
        <w:softHyphen/>
        <w:t xml:space="preserve">های بانکی در این روش کاهش یافته و روشی تقریبا ارزان </w:t>
      </w:r>
      <w:r w:rsidRPr="002B4A2E">
        <w:rPr>
          <w:rFonts w:cs="B Nazanin" w:hint="cs"/>
          <w:sz w:val="26"/>
          <w:szCs w:val="26"/>
          <w:rtl/>
        </w:rPr>
        <w:t>محسوب می</w:t>
      </w:r>
      <w:r w:rsidRPr="002B4A2E">
        <w:rPr>
          <w:rFonts w:cs="B Nazanin"/>
          <w:sz w:val="26"/>
          <w:szCs w:val="26"/>
          <w:rtl/>
        </w:rPr>
        <w:softHyphen/>
      </w:r>
      <w:r w:rsidRPr="002B4A2E">
        <w:rPr>
          <w:rFonts w:cs="B Nazanin" w:hint="cs"/>
          <w:sz w:val="26"/>
          <w:szCs w:val="26"/>
          <w:rtl/>
        </w:rPr>
        <w:t>گردد</w:t>
      </w:r>
      <w:r w:rsidRPr="002B4A2E">
        <w:rPr>
          <w:rFonts w:cs="B Nazanin"/>
          <w:sz w:val="26"/>
          <w:szCs w:val="26"/>
          <w:rtl/>
        </w:rPr>
        <w:t>. در این روش خریدار ضمانت کافی برای پیگیری تعهدات فروشنده در اختیار ندارد و در صورتی که فروشنده کالا</w:t>
      </w:r>
      <w:r w:rsidRPr="002B4A2E">
        <w:rPr>
          <w:rFonts w:cs="B Nazanin" w:hint="cs"/>
          <w:sz w:val="26"/>
          <w:szCs w:val="26"/>
          <w:rtl/>
        </w:rPr>
        <w:t xml:space="preserve">ی مغایر </w:t>
      </w:r>
      <w:r w:rsidRPr="002B4A2E">
        <w:rPr>
          <w:rFonts w:cs="B Nazanin"/>
          <w:sz w:val="26"/>
          <w:szCs w:val="26"/>
          <w:rtl/>
        </w:rPr>
        <w:t>یا اسناد ناقص و ناکافی برای وی ارسال کند، کاری از دست خریدار بر نمی</w:t>
      </w:r>
      <w:r w:rsidRPr="002B4A2E">
        <w:rPr>
          <w:rFonts w:cs="B Nazanin"/>
          <w:sz w:val="26"/>
          <w:szCs w:val="26"/>
          <w:rtl/>
        </w:rPr>
        <w:softHyphen/>
        <w:t>آید</w:t>
      </w:r>
      <w:r w:rsidRPr="002B4A2E">
        <w:rPr>
          <w:rFonts w:cs="B Nazanin" w:hint="cs"/>
          <w:sz w:val="26"/>
          <w:szCs w:val="26"/>
          <w:rtl/>
        </w:rPr>
        <w:t xml:space="preserve"> مگر اینکه در قرارداد پیش</w:t>
      </w:r>
      <w:r w:rsidRPr="002B4A2E">
        <w:rPr>
          <w:rFonts w:cs="B Nazanin"/>
          <w:sz w:val="26"/>
          <w:szCs w:val="26"/>
          <w:rtl/>
        </w:rPr>
        <w:softHyphen/>
      </w:r>
      <w:r w:rsidRPr="002B4A2E">
        <w:rPr>
          <w:rFonts w:cs="B Nazanin" w:hint="cs"/>
          <w:sz w:val="26"/>
          <w:szCs w:val="26"/>
          <w:rtl/>
        </w:rPr>
        <w:t xml:space="preserve">بینی کرده باشد. </w:t>
      </w:r>
    </w:p>
    <w:p w:rsidR="008E2CA8" w:rsidRPr="002B4A2E" w:rsidRDefault="008E2CA8" w:rsidP="008E2CA8">
      <w:pPr>
        <w:bidi/>
        <w:jc w:val="both"/>
        <w:rPr>
          <w:rFonts w:cs="B Nazanin"/>
          <w:b/>
          <w:bCs/>
          <w:sz w:val="26"/>
          <w:szCs w:val="26"/>
          <w:rtl/>
          <w:lang w:bidi="fa-IR"/>
        </w:rPr>
      </w:pPr>
      <w:r w:rsidRPr="002B4A2E">
        <w:rPr>
          <w:rFonts w:cs="B Nazanin" w:hint="cs"/>
          <w:b/>
          <w:bCs/>
          <w:sz w:val="26"/>
          <w:szCs w:val="26"/>
          <w:rtl/>
        </w:rPr>
        <w:t>اعتبار اسنادی (</w:t>
      </w:r>
      <w:r w:rsidRPr="002B4A2E">
        <w:rPr>
          <w:rFonts w:cs="B Nazanin"/>
          <w:sz w:val="26"/>
          <w:szCs w:val="26"/>
        </w:rPr>
        <w:t>Letter of Credit</w:t>
      </w:r>
      <w:r w:rsidRPr="002B4A2E">
        <w:rPr>
          <w:rFonts w:cs="B Nazanin" w:hint="cs"/>
          <w:b/>
          <w:bCs/>
          <w:sz w:val="26"/>
          <w:szCs w:val="26"/>
          <w:rtl/>
          <w:lang w:bidi="fa-IR"/>
        </w:rPr>
        <w:t>)</w:t>
      </w:r>
    </w:p>
    <w:p w:rsidR="008E2CA8" w:rsidRPr="002B4A2E" w:rsidRDefault="008E2CA8" w:rsidP="008E2CA8">
      <w:pPr>
        <w:pStyle w:val="NormalWeb"/>
        <w:bidi/>
        <w:jc w:val="both"/>
        <w:rPr>
          <w:rFonts w:cs="B Nazanin"/>
        </w:rPr>
      </w:pPr>
      <w:r w:rsidRPr="002B4A2E">
        <w:rPr>
          <w:rFonts w:cs="B Nazanin"/>
          <w:sz w:val="26"/>
          <w:szCs w:val="26"/>
          <w:rtl/>
        </w:rPr>
        <w:t>اسنادی که توسط موسسات مالی صادر می‌شود که عمدتا</w:t>
      </w:r>
      <w:r w:rsidRPr="002B4A2E">
        <w:rPr>
          <w:rFonts w:cs="B Nazanin" w:hint="cs"/>
          <w:sz w:val="26"/>
          <w:szCs w:val="26"/>
          <w:rtl/>
        </w:rPr>
        <w:t>ً</w:t>
      </w:r>
      <w:r w:rsidRPr="002B4A2E">
        <w:rPr>
          <w:rFonts w:cs="B Nazanin"/>
          <w:sz w:val="26"/>
          <w:szCs w:val="26"/>
          <w:rtl/>
        </w:rPr>
        <w:t xml:space="preserve"> در امور پولی تجارت مورد استفاده قرار می‌گیرد </w:t>
      </w:r>
      <w:r w:rsidRPr="002B4A2E">
        <w:rPr>
          <w:rFonts w:cs="B Nazanin" w:hint="cs"/>
          <w:sz w:val="26"/>
          <w:szCs w:val="26"/>
          <w:rtl/>
        </w:rPr>
        <w:t xml:space="preserve">و </w:t>
      </w:r>
      <w:r w:rsidRPr="002B4A2E">
        <w:rPr>
          <w:rFonts w:cs="B Nazanin"/>
          <w:sz w:val="26"/>
          <w:szCs w:val="26"/>
          <w:rtl/>
        </w:rPr>
        <w:t xml:space="preserve">تعهدی است برای پرداخت </w:t>
      </w:r>
      <w:r w:rsidRPr="002B4A2E">
        <w:rPr>
          <w:rFonts w:cs="B Nazanin" w:hint="cs"/>
          <w:sz w:val="26"/>
          <w:szCs w:val="26"/>
          <w:rtl/>
        </w:rPr>
        <w:t xml:space="preserve">مبلغی </w:t>
      </w:r>
      <w:r w:rsidRPr="002B4A2E">
        <w:rPr>
          <w:rFonts w:cs="B Nazanin"/>
          <w:sz w:val="26"/>
          <w:szCs w:val="26"/>
          <w:rtl/>
        </w:rPr>
        <w:t xml:space="preserve">پول، </w:t>
      </w:r>
      <w:r w:rsidRPr="002B4A2E">
        <w:rPr>
          <w:rFonts w:cs="B Nazanin" w:hint="cs"/>
          <w:sz w:val="26"/>
          <w:szCs w:val="26"/>
          <w:rtl/>
        </w:rPr>
        <w:t>اصطلاحاً</w:t>
      </w:r>
      <w:r w:rsidRPr="002B4A2E">
        <w:rPr>
          <w:rFonts w:cs="B Nazanin"/>
          <w:sz w:val="26"/>
          <w:szCs w:val="26"/>
          <w:rtl/>
        </w:rPr>
        <w:t xml:space="preserve"> اعتبارات اسنادی می‌نامند. </w:t>
      </w:r>
      <w:r w:rsidRPr="002B4A2E">
        <w:rPr>
          <w:rFonts w:cs="B Nazanin" w:hint="cs"/>
          <w:sz w:val="26"/>
          <w:szCs w:val="26"/>
          <w:rtl/>
        </w:rPr>
        <w:t xml:space="preserve">در حقیقت، </w:t>
      </w:r>
      <w:r w:rsidRPr="002B4A2E">
        <w:rPr>
          <w:rFonts w:cs="B Nazanin"/>
          <w:sz w:val="26"/>
          <w:szCs w:val="26"/>
          <w:rtl/>
        </w:rPr>
        <w:t>اعتبار اسنادی تعهدی از بانک است که به خریدار و فروشنده داده می‌شود.</w:t>
      </w:r>
      <w:r w:rsidRPr="002B4A2E">
        <w:rPr>
          <w:rFonts w:cs="B Nazanin" w:hint="cs"/>
          <w:sz w:val="26"/>
          <w:szCs w:val="26"/>
          <w:rtl/>
        </w:rPr>
        <w:t xml:space="preserve"> </w:t>
      </w:r>
      <w:r w:rsidRPr="002B4A2E">
        <w:rPr>
          <w:rFonts w:cs="B Nazanin"/>
          <w:sz w:val="26"/>
          <w:szCs w:val="26"/>
          <w:rtl/>
        </w:rPr>
        <w:t>در تجارت بین‌الملل، زمانی</w:t>
      </w:r>
      <w:r w:rsidRPr="002B4A2E">
        <w:rPr>
          <w:rFonts w:cs="B Nazanin" w:hint="cs"/>
          <w:sz w:val="26"/>
          <w:szCs w:val="26"/>
          <w:rtl/>
        </w:rPr>
        <w:t xml:space="preserve"> </w:t>
      </w:r>
      <w:r w:rsidRPr="002B4A2E">
        <w:rPr>
          <w:rFonts w:cs="B Nazanin"/>
          <w:sz w:val="26"/>
          <w:szCs w:val="26"/>
          <w:rtl/>
        </w:rPr>
        <w:t xml:space="preserve">که خریدار از یک کشور و فروشنده از کشوری دیگر </w:t>
      </w:r>
      <w:r w:rsidRPr="002B4A2E">
        <w:rPr>
          <w:rFonts w:cs="B Nazanin"/>
          <w:sz w:val="26"/>
          <w:szCs w:val="26"/>
          <w:rtl/>
        </w:rPr>
        <w:lastRenderedPageBreak/>
        <w:t xml:space="preserve">برای انجام معامله اقدام کنند، اعتبار اسنادی اهمیت </w:t>
      </w:r>
      <w:r w:rsidRPr="002B4A2E">
        <w:rPr>
          <w:rFonts w:cs="B Nazanin" w:hint="cs"/>
          <w:sz w:val="26"/>
          <w:szCs w:val="26"/>
          <w:rtl/>
        </w:rPr>
        <w:t xml:space="preserve">زیادی </w:t>
      </w:r>
      <w:r w:rsidRPr="002B4A2E">
        <w:rPr>
          <w:rFonts w:cs="B Nazanin"/>
          <w:sz w:val="26"/>
          <w:szCs w:val="26"/>
          <w:rtl/>
        </w:rPr>
        <w:t>پیدا می‌کند. برای انجام معامله علاوه بر وجود اعتبارنامه که نقش اساسی دارد، اقلامی مانند شخص یا شرکت فروشنده، بانک یا موسسه مالی صادرکننده (از طرف شخص خریدار)، بانک ابلاغ کننده (از طرف فروشنده) نیز دارای اهمیت هستند</w:t>
      </w:r>
      <w:r w:rsidRPr="002B4A2E">
        <w:rPr>
          <w:rFonts w:cs="B Nazanin" w:hint="cs"/>
          <w:sz w:val="26"/>
          <w:szCs w:val="26"/>
          <w:rtl/>
        </w:rPr>
        <w:t xml:space="preserve">. </w:t>
      </w:r>
      <w:r w:rsidRPr="002B4A2E">
        <w:rPr>
          <w:rFonts w:cs="B Nazanin"/>
          <w:sz w:val="26"/>
          <w:szCs w:val="26"/>
          <w:rtl/>
        </w:rPr>
        <w:t>طبق قاعده‌ای که در مورد اعتبار اسنادی وجود دارد، هرگاه که خریدار قادر به پرداخت مبلغ خرید نباشد، بانک موظف است باقیمانده یا تمام مبلغ خرید را بپردازد.</w:t>
      </w:r>
      <w:r w:rsidRPr="002B4A2E">
        <w:rPr>
          <w:rFonts w:cs="B Nazanin" w:hint="cs"/>
          <w:sz w:val="26"/>
          <w:szCs w:val="26"/>
          <w:rtl/>
        </w:rPr>
        <w:t xml:space="preserve"> </w:t>
      </w:r>
      <w:r w:rsidRPr="002B4A2E">
        <w:rPr>
          <w:rFonts w:cs="B Nazanin"/>
          <w:sz w:val="26"/>
          <w:szCs w:val="26"/>
          <w:rtl/>
        </w:rPr>
        <w:t>اعتبارات اسنادی اغلب در معاملات بین</w:t>
      </w:r>
      <w:r w:rsidRPr="002B4A2E">
        <w:rPr>
          <w:rFonts w:cs="B Nazanin"/>
          <w:sz w:val="26"/>
          <w:szCs w:val="26"/>
          <w:rtl/>
        </w:rPr>
        <w:softHyphen/>
        <w:t>المللی به منظور اطمینان از دریافت مبالغ پرداختی مورد استفاده قرار می‌گیرد. به</w:t>
      </w:r>
      <w:r w:rsidRPr="002B4A2E">
        <w:rPr>
          <w:rFonts w:cs="B Nazanin" w:hint="cs"/>
          <w:sz w:val="26"/>
          <w:szCs w:val="26"/>
          <w:rtl/>
        </w:rPr>
        <w:t xml:space="preserve"> </w:t>
      </w:r>
      <w:r w:rsidRPr="002B4A2E">
        <w:rPr>
          <w:rFonts w:cs="B Nazanin"/>
          <w:sz w:val="26"/>
          <w:szCs w:val="26"/>
          <w:rtl/>
        </w:rPr>
        <w:t>‌دلیل ماهیت معاملات بین</w:t>
      </w:r>
      <w:r w:rsidRPr="002B4A2E">
        <w:rPr>
          <w:rFonts w:cs="B Nazanin"/>
          <w:sz w:val="26"/>
          <w:szCs w:val="26"/>
          <w:rtl/>
        </w:rPr>
        <w:softHyphen/>
        <w:t xml:space="preserve">المللی که شامل عواملی همچون مسافت و تفاوت قوانین کشورها </w:t>
      </w:r>
      <w:r w:rsidRPr="002B4A2E">
        <w:rPr>
          <w:rFonts w:cs="B Nazanin" w:hint="cs"/>
          <w:sz w:val="26"/>
          <w:szCs w:val="26"/>
          <w:rtl/>
        </w:rPr>
        <w:t xml:space="preserve">است </w:t>
      </w:r>
      <w:r w:rsidRPr="002B4A2E">
        <w:rPr>
          <w:rFonts w:cs="B Nazanin"/>
          <w:sz w:val="26"/>
          <w:szCs w:val="26"/>
          <w:rtl/>
        </w:rPr>
        <w:t>اعتبارات اسنادی یک جنبه بسیار مهم در تجارت بین</w:t>
      </w:r>
      <w:r w:rsidRPr="002B4A2E">
        <w:rPr>
          <w:rFonts w:cs="B Nazanin"/>
          <w:sz w:val="26"/>
          <w:szCs w:val="26"/>
          <w:rtl/>
        </w:rPr>
        <w:softHyphen/>
        <w:t xml:space="preserve">المللی </w:t>
      </w:r>
      <w:r w:rsidRPr="002B4A2E">
        <w:rPr>
          <w:rFonts w:cs="B Nazanin" w:hint="cs"/>
          <w:sz w:val="26"/>
          <w:szCs w:val="26"/>
          <w:rtl/>
        </w:rPr>
        <w:t>محسوب می</w:t>
      </w:r>
      <w:r w:rsidRPr="002B4A2E">
        <w:rPr>
          <w:rFonts w:cs="B Nazanin"/>
          <w:sz w:val="26"/>
          <w:szCs w:val="26"/>
          <w:rtl/>
        </w:rPr>
        <w:softHyphen/>
      </w:r>
      <w:r w:rsidRPr="002B4A2E">
        <w:rPr>
          <w:rFonts w:cs="B Nazanin" w:hint="cs"/>
          <w:sz w:val="26"/>
          <w:szCs w:val="26"/>
          <w:rtl/>
        </w:rPr>
        <w:t xml:space="preserve">شود. در ضمن </w:t>
      </w:r>
      <w:r w:rsidRPr="002B4A2E">
        <w:rPr>
          <w:rFonts w:cs="B Nazanin"/>
          <w:sz w:val="26"/>
          <w:szCs w:val="26"/>
          <w:rtl/>
        </w:rPr>
        <w:t xml:space="preserve">بانک به نیابت از خریدار که نگهدارنده اعتبارات اسنادی است تا زمان دریافت تائیدیه </w:t>
      </w:r>
      <w:r w:rsidRPr="002B4A2E">
        <w:rPr>
          <w:rFonts w:cs="B Nazanin" w:hint="cs"/>
          <w:sz w:val="26"/>
          <w:szCs w:val="26"/>
          <w:rtl/>
        </w:rPr>
        <w:t xml:space="preserve">مبنی بر این که </w:t>
      </w:r>
      <w:r w:rsidRPr="002B4A2E">
        <w:rPr>
          <w:rFonts w:cs="B Nazanin"/>
          <w:sz w:val="26"/>
          <w:szCs w:val="26"/>
          <w:rtl/>
        </w:rPr>
        <w:t>کالاهای خریداری شده حمل شده</w:t>
      </w:r>
      <w:r w:rsidRPr="002B4A2E">
        <w:rPr>
          <w:rFonts w:cs="B Nazanin"/>
          <w:sz w:val="26"/>
          <w:szCs w:val="26"/>
          <w:rtl/>
        </w:rPr>
        <w:softHyphen/>
        <w:t>اند وجه را پرداخت نخواهد کرد. اولین</w:t>
      </w:r>
      <w:r w:rsidRPr="002B4A2E">
        <w:rPr>
          <w:rFonts w:cs="B Nazanin"/>
          <w:rtl/>
        </w:rPr>
        <w:t xml:space="preserve"> </w:t>
      </w:r>
      <w:r w:rsidRPr="002B4A2E">
        <w:rPr>
          <w:rFonts w:cs="B Nazanin"/>
          <w:sz w:val="26"/>
          <w:szCs w:val="26"/>
          <w:rtl/>
        </w:rPr>
        <w:t>گام در فر</w:t>
      </w:r>
      <w:r w:rsidRPr="002B4A2E">
        <w:rPr>
          <w:rFonts w:cs="B Nazanin" w:hint="cs"/>
          <w:sz w:val="26"/>
          <w:szCs w:val="26"/>
          <w:rtl/>
        </w:rPr>
        <w:t>آ</w:t>
      </w:r>
      <w:r w:rsidRPr="002B4A2E">
        <w:rPr>
          <w:rFonts w:cs="B Nazanin"/>
          <w:sz w:val="26"/>
          <w:szCs w:val="26"/>
          <w:rtl/>
        </w:rPr>
        <w:t xml:space="preserve">یند گشایش اعتبار اسنادی عقد قرارداد </w:t>
      </w:r>
      <w:r w:rsidRPr="002B4A2E">
        <w:rPr>
          <w:rFonts w:cs="B Nazanin" w:hint="cs"/>
          <w:sz w:val="26"/>
          <w:szCs w:val="26"/>
          <w:rtl/>
        </w:rPr>
        <w:t xml:space="preserve">میان طرفین است </w:t>
      </w:r>
      <w:r w:rsidRPr="002B4A2E">
        <w:rPr>
          <w:rFonts w:cs="B Nazanin"/>
          <w:sz w:val="26"/>
          <w:szCs w:val="26"/>
          <w:rtl/>
        </w:rPr>
        <w:t xml:space="preserve">و لازم است پس از توافقات نهایی بین دو طرف قرارداد </w:t>
      </w:r>
      <w:r w:rsidRPr="002B4A2E">
        <w:rPr>
          <w:rFonts w:cs="B Nazanin" w:hint="cs"/>
          <w:sz w:val="26"/>
          <w:szCs w:val="26"/>
          <w:rtl/>
        </w:rPr>
        <w:t xml:space="preserve">منعقد شود. </w:t>
      </w:r>
      <w:r w:rsidRPr="002B4A2E">
        <w:rPr>
          <w:rFonts w:cs="B Nazanin"/>
          <w:sz w:val="26"/>
          <w:szCs w:val="26"/>
          <w:rtl/>
        </w:rPr>
        <w:t xml:space="preserve">مزایای اعتبارات اسنادی </w:t>
      </w:r>
      <w:r w:rsidRPr="002B4A2E">
        <w:rPr>
          <w:rFonts w:cs="B Nazanin" w:hint="cs"/>
          <w:sz w:val="26"/>
          <w:szCs w:val="26"/>
          <w:rtl/>
        </w:rPr>
        <w:t xml:space="preserve">عبارتند از: </w:t>
      </w:r>
    </w:p>
    <w:p w:rsidR="008E2CA8" w:rsidRPr="002B4A2E" w:rsidRDefault="008E2CA8" w:rsidP="008E2CA8">
      <w:pPr>
        <w:numPr>
          <w:ilvl w:val="0"/>
          <w:numId w:val="46"/>
        </w:numPr>
        <w:bidi/>
        <w:spacing w:before="100" w:beforeAutospacing="1" w:after="100" w:afterAutospacing="1" w:line="240" w:lineRule="auto"/>
        <w:jc w:val="both"/>
        <w:rPr>
          <w:rFonts w:cs="B Nazanin"/>
          <w:sz w:val="26"/>
          <w:szCs w:val="26"/>
        </w:rPr>
      </w:pPr>
      <w:r w:rsidRPr="002B4A2E">
        <w:rPr>
          <w:rFonts w:cs="B Nazanin"/>
          <w:sz w:val="26"/>
          <w:szCs w:val="26"/>
          <w:rtl/>
        </w:rPr>
        <w:t>اطمینان فروشنده از اینکه پس از ارا</w:t>
      </w:r>
      <w:r w:rsidRPr="002B4A2E">
        <w:rPr>
          <w:rFonts w:cs="B Nazanin" w:hint="cs"/>
          <w:sz w:val="26"/>
          <w:szCs w:val="26"/>
          <w:rtl/>
        </w:rPr>
        <w:t>ئ</w:t>
      </w:r>
      <w:r w:rsidRPr="002B4A2E">
        <w:rPr>
          <w:rFonts w:cs="B Nazanin"/>
          <w:sz w:val="26"/>
          <w:szCs w:val="26"/>
          <w:rtl/>
        </w:rPr>
        <w:t>ه اسناد حمل وجه اعتبار را مطابق شرایط اعتبار از بانک کارگزار یا تایید کننده دریافت می</w:t>
      </w:r>
      <w:r w:rsidRPr="002B4A2E">
        <w:rPr>
          <w:rFonts w:cs="B Nazanin"/>
          <w:sz w:val="26"/>
          <w:szCs w:val="26"/>
          <w:rtl/>
        </w:rPr>
        <w:softHyphen/>
        <w:t>کند</w:t>
      </w:r>
      <w:r w:rsidRPr="002B4A2E">
        <w:rPr>
          <w:rFonts w:cs="B Nazanin" w:hint="cs"/>
          <w:sz w:val="26"/>
          <w:szCs w:val="26"/>
          <w:rtl/>
        </w:rPr>
        <w:t xml:space="preserve">. </w:t>
      </w:r>
    </w:p>
    <w:p w:rsidR="008E2CA8" w:rsidRPr="002B4A2E" w:rsidRDefault="008E2CA8" w:rsidP="008E2CA8">
      <w:pPr>
        <w:numPr>
          <w:ilvl w:val="0"/>
          <w:numId w:val="46"/>
        </w:numPr>
        <w:bidi/>
        <w:spacing w:before="100" w:beforeAutospacing="1" w:after="100" w:afterAutospacing="1" w:line="240" w:lineRule="auto"/>
        <w:jc w:val="both"/>
        <w:rPr>
          <w:rFonts w:cs="B Nazanin"/>
          <w:sz w:val="26"/>
          <w:szCs w:val="26"/>
        </w:rPr>
      </w:pPr>
      <w:r w:rsidRPr="002B4A2E">
        <w:rPr>
          <w:rFonts w:cs="B Nazanin"/>
          <w:sz w:val="26"/>
          <w:szCs w:val="26"/>
          <w:rtl/>
        </w:rPr>
        <w:t>امکان کنترل تاریخ حمل و تحویل نهایی کالا</w:t>
      </w:r>
      <w:r w:rsidRPr="002B4A2E">
        <w:rPr>
          <w:rFonts w:cs="B Nazanin" w:hint="cs"/>
          <w:sz w:val="26"/>
          <w:szCs w:val="26"/>
          <w:rtl/>
        </w:rPr>
        <w:t xml:space="preserve"> وجود دارد. </w:t>
      </w:r>
    </w:p>
    <w:p w:rsidR="008E2CA8" w:rsidRPr="002B4A2E" w:rsidRDefault="008E2CA8" w:rsidP="008E2CA8">
      <w:pPr>
        <w:numPr>
          <w:ilvl w:val="0"/>
          <w:numId w:val="46"/>
        </w:numPr>
        <w:bidi/>
        <w:spacing w:before="100" w:beforeAutospacing="1" w:after="100" w:afterAutospacing="1" w:line="240" w:lineRule="auto"/>
        <w:jc w:val="both"/>
        <w:rPr>
          <w:rFonts w:cs="B Nazanin"/>
          <w:sz w:val="26"/>
          <w:szCs w:val="26"/>
        </w:rPr>
      </w:pPr>
      <w:r w:rsidRPr="002B4A2E">
        <w:rPr>
          <w:rFonts w:cs="B Nazanin"/>
          <w:sz w:val="26"/>
          <w:szCs w:val="26"/>
          <w:rtl/>
        </w:rPr>
        <w:t>تحصیل اسناد حمل مطابق با مفاد موافقت اولیه تحت شرایط قرارداد میان طرفین</w:t>
      </w:r>
      <w:r w:rsidRPr="002B4A2E">
        <w:rPr>
          <w:rFonts w:cs="B Nazanin" w:hint="cs"/>
          <w:sz w:val="26"/>
          <w:szCs w:val="26"/>
          <w:rtl/>
        </w:rPr>
        <w:t xml:space="preserve"> میسر است. </w:t>
      </w:r>
    </w:p>
    <w:p w:rsidR="008E2CA8" w:rsidRPr="002B4A2E" w:rsidRDefault="008E2CA8" w:rsidP="008E2CA8">
      <w:pPr>
        <w:numPr>
          <w:ilvl w:val="0"/>
          <w:numId w:val="46"/>
        </w:numPr>
        <w:bidi/>
        <w:spacing w:before="100" w:beforeAutospacing="1" w:after="100" w:afterAutospacing="1" w:line="240" w:lineRule="auto"/>
        <w:jc w:val="both"/>
        <w:rPr>
          <w:rFonts w:cs="B Nazanin"/>
          <w:sz w:val="26"/>
          <w:szCs w:val="26"/>
        </w:rPr>
      </w:pPr>
      <w:r w:rsidRPr="002B4A2E">
        <w:rPr>
          <w:rFonts w:cs="B Nazanin"/>
          <w:sz w:val="26"/>
          <w:szCs w:val="26"/>
          <w:rtl/>
        </w:rPr>
        <w:t>اطمینان از اینکه پرداخت وجه اعتبار به فروشنده فقط بعد از انتقال و فک مالکیت کالا از وی صورت می</w:t>
      </w:r>
      <w:r w:rsidRPr="002B4A2E">
        <w:rPr>
          <w:rFonts w:cs="B Nazanin"/>
          <w:sz w:val="26"/>
          <w:szCs w:val="26"/>
          <w:rtl/>
        </w:rPr>
        <w:softHyphen/>
        <w:t>گیرد</w:t>
      </w:r>
      <w:r w:rsidRPr="002B4A2E">
        <w:rPr>
          <w:rFonts w:cs="B Nazanin" w:hint="cs"/>
          <w:sz w:val="26"/>
          <w:szCs w:val="26"/>
          <w:rtl/>
        </w:rPr>
        <w:t>.</w:t>
      </w:r>
    </w:p>
    <w:p w:rsidR="008E2CA8" w:rsidRPr="002B4A2E" w:rsidRDefault="008E2CA8" w:rsidP="008E2CA8">
      <w:pPr>
        <w:numPr>
          <w:ilvl w:val="0"/>
          <w:numId w:val="46"/>
        </w:numPr>
        <w:bidi/>
        <w:spacing w:before="100" w:beforeAutospacing="1" w:after="100" w:afterAutospacing="1" w:line="240" w:lineRule="auto"/>
        <w:jc w:val="both"/>
        <w:rPr>
          <w:rFonts w:cs="B Nazanin"/>
          <w:sz w:val="26"/>
          <w:szCs w:val="26"/>
        </w:rPr>
      </w:pPr>
      <w:r w:rsidRPr="002B4A2E">
        <w:rPr>
          <w:rFonts w:cs="B Nazanin"/>
          <w:sz w:val="26"/>
          <w:szCs w:val="26"/>
          <w:rtl/>
        </w:rPr>
        <w:t>امکان کسب تسهیلات بیشتر برای فروشنده در مقابل اعتبار گشایش</w:t>
      </w:r>
      <w:r w:rsidRPr="002B4A2E">
        <w:rPr>
          <w:rFonts w:cs="B Nazanin"/>
          <w:sz w:val="26"/>
          <w:szCs w:val="26"/>
          <w:rtl/>
        </w:rPr>
        <w:softHyphen/>
        <w:t>یافته برای تهیه کالای سفارش شده</w:t>
      </w:r>
      <w:r w:rsidRPr="002B4A2E">
        <w:rPr>
          <w:rFonts w:cs="B Nazanin" w:hint="cs"/>
          <w:sz w:val="26"/>
          <w:szCs w:val="26"/>
          <w:rtl/>
        </w:rPr>
        <w:t xml:space="preserve"> وجود دارد. </w:t>
      </w:r>
    </w:p>
    <w:p w:rsidR="008E2CA8" w:rsidRPr="002B4A2E" w:rsidRDefault="008E2CA8" w:rsidP="008E2CA8">
      <w:pPr>
        <w:numPr>
          <w:ilvl w:val="0"/>
          <w:numId w:val="46"/>
        </w:numPr>
        <w:bidi/>
        <w:spacing w:before="100" w:beforeAutospacing="1" w:after="100" w:afterAutospacing="1" w:line="240" w:lineRule="auto"/>
        <w:jc w:val="both"/>
        <w:rPr>
          <w:rFonts w:cs="B Nazanin"/>
          <w:sz w:val="26"/>
          <w:szCs w:val="26"/>
        </w:rPr>
      </w:pPr>
      <w:r w:rsidRPr="002B4A2E">
        <w:rPr>
          <w:rFonts w:cs="B Nazanin"/>
          <w:sz w:val="26"/>
          <w:szCs w:val="26"/>
          <w:rtl/>
        </w:rPr>
        <w:t>تعهد بانک برای پرداخت بها در معاملات ب</w:t>
      </w:r>
      <w:r w:rsidRPr="002B4A2E">
        <w:rPr>
          <w:rFonts w:cs="B Nazanin" w:hint="cs"/>
          <w:sz w:val="26"/>
          <w:szCs w:val="26"/>
          <w:rtl/>
        </w:rPr>
        <w:t xml:space="preserve">ه </w:t>
      </w:r>
      <w:r w:rsidRPr="002B4A2E">
        <w:rPr>
          <w:rFonts w:cs="B Nazanin"/>
          <w:sz w:val="26"/>
          <w:szCs w:val="26"/>
          <w:rtl/>
        </w:rPr>
        <w:t>جای فرد فروشنده</w:t>
      </w:r>
      <w:r w:rsidRPr="002B4A2E">
        <w:rPr>
          <w:rFonts w:cs="B Nazanin" w:hint="cs"/>
          <w:sz w:val="26"/>
          <w:szCs w:val="26"/>
          <w:rtl/>
        </w:rPr>
        <w:t xml:space="preserve"> وجود دارد. </w:t>
      </w:r>
    </w:p>
    <w:p w:rsidR="008E2CA8" w:rsidRPr="002B4A2E" w:rsidRDefault="008E2CA8" w:rsidP="008E2CA8">
      <w:pPr>
        <w:pStyle w:val="Heading2"/>
        <w:bidi/>
        <w:jc w:val="both"/>
        <w:rPr>
          <w:b w:val="0"/>
          <w:bCs w:val="0"/>
        </w:rPr>
      </w:pPr>
      <w:r w:rsidRPr="002B4A2E">
        <w:rPr>
          <w:rtl/>
        </w:rPr>
        <w:t>انواع اعتبار اسنادی</w:t>
      </w:r>
    </w:p>
    <w:p w:rsidR="001569D2" w:rsidRPr="002B4A2E" w:rsidRDefault="008E2CA8" w:rsidP="001569D2">
      <w:pPr>
        <w:pStyle w:val="NormalWeb"/>
        <w:bidi/>
        <w:jc w:val="both"/>
        <w:rPr>
          <w:rFonts w:cs="B Nazanin"/>
          <w:sz w:val="26"/>
          <w:szCs w:val="26"/>
        </w:rPr>
      </w:pPr>
      <w:r w:rsidRPr="002B4A2E">
        <w:rPr>
          <w:rFonts w:cs="B Nazanin"/>
          <w:sz w:val="26"/>
          <w:szCs w:val="26"/>
          <w:rtl/>
        </w:rPr>
        <w:lastRenderedPageBreak/>
        <w:t xml:space="preserve">در این </w:t>
      </w:r>
      <w:r w:rsidRPr="002B4A2E">
        <w:rPr>
          <w:rFonts w:cs="B Nazanin" w:hint="cs"/>
          <w:sz w:val="26"/>
          <w:szCs w:val="26"/>
          <w:rtl/>
        </w:rPr>
        <w:t xml:space="preserve">بخش </w:t>
      </w:r>
      <w:r w:rsidRPr="002B4A2E">
        <w:rPr>
          <w:rFonts w:cs="B Nazanin"/>
          <w:sz w:val="26"/>
          <w:szCs w:val="26"/>
          <w:rtl/>
        </w:rPr>
        <w:t xml:space="preserve">انواع اعتبار اسنادی </w:t>
      </w:r>
      <w:r w:rsidRPr="002B4A2E">
        <w:rPr>
          <w:rFonts w:cs="B Nazanin" w:hint="cs"/>
          <w:sz w:val="26"/>
          <w:szCs w:val="26"/>
          <w:rtl/>
        </w:rPr>
        <w:t>مورد بررسی قرار می</w:t>
      </w:r>
      <w:r w:rsidRPr="002B4A2E">
        <w:rPr>
          <w:rFonts w:cs="B Nazanin"/>
          <w:sz w:val="26"/>
          <w:szCs w:val="26"/>
          <w:rtl/>
        </w:rPr>
        <w:softHyphen/>
      </w:r>
      <w:r w:rsidRPr="002B4A2E">
        <w:rPr>
          <w:rFonts w:cs="B Nazanin" w:hint="cs"/>
          <w:sz w:val="26"/>
          <w:szCs w:val="26"/>
          <w:rtl/>
        </w:rPr>
        <w:t>گیرد:</w:t>
      </w:r>
    </w:p>
    <w:p w:rsidR="001569D2" w:rsidRPr="002B4A2E" w:rsidRDefault="008E2CA8" w:rsidP="00C66593">
      <w:pPr>
        <w:pStyle w:val="NormalWeb"/>
        <w:numPr>
          <w:ilvl w:val="0"/>
          <w:numId w:val="57"/>
        </w:numPr>
        <w:tabs>
          <w:tab w:val="clear" w:pos="720"/>
          <w:tab w:val="num" w:pos="151"/>
        </w:tabs>
        <w:bidi/>
        <w:jc w:val="both"/>
        <w:rPr>
          <w:rFonts w:cs="B Nazanin"/>
          <w:sz w:val="26"/>
          <w:szCs w:val="26"/>
        </w:rPr>
      </w:pPr>
      <w:r w:rsidRPr="002B4A2E">
        <w:rPr>
          <w:rFonts w:cs="B Nazanin"/>
          <w:b/>
          <w:bCs/>
          <w:sz w:val="26"/>
          <w:szCs w:val="26"/>
          <w:rtl/>
        </w:rPr>
        <w:t>اعتبار</w:t>
      </w:r>
      <w:r w:rsidRPr="002B4A2E">
        <w:rPr>
          <w:rFonts w:cs="B Nazanin" w:hint="cs"/>
          <w:b/>
          <w:bCs/>
          <w:sz w:val="26"/>
          <w:szCs w:val="26"/>
          <w:rtl/>
        </w:rPr>
        <w:t xml:space="preserve"> </w:t>
      </w:r>
      <w:r w:rsidRPr="002B4A2E">
        <w:rPr>
          <w:rFonts w:cs="B Nazanin"/>
          <w:b/>
          <w:bCs/>
          <w:sz w:val="26"/>
          <w:szCs w:val="26"/>
          <w:rtl/>
        </w:rPr>
        <w:t>اسنادی وارداتی یا صادراتی</w:t>
      </w:r>
      <w:r w:rsidRPr="002B4A2E">
        <w:rPr>
          <w:rFonts w:cs="B Nazanin" w:hint="cs"/>
          <w:b/>
          <w:bCs/>
          <w:sz w:val="26"/>
          <w:szCs w:val="26"/>
          <w:rtl/>
        </w:rPr>
        <w:t xml:space="preserve">: </w:t>
      </w:r>
      <w:r w:rsidRPr="002B4A2E">
        <w:rPr>
          <w:rFonts w:cs="B Nazanin"/>
          <w:sz w:val="26"/>
          <w:szCs w:val="26"/>
          <w:rtl/>
        </w:rPr>
        <w:t>به اعتباری که خریدار برای واردات به کشور خود گشایش می</w:t>
      </w:r>
      <w:r w:rsidRPr="002B4A2E">
        <w:rPr>
          <w:rFonts w:cs="B Nazanin"/>
          <w:sz w:val="26"/>
          <w:szCs w:val="26"/>
          <w:rtl/>
        </w:rPr>
        <w:softHyphen/>
        <w:t xml:space="preserve">کند اعتبار </w:t>
      </w:r>
      <w:r w:rsidRPr="002B4A2E">
        <w:rPr>
          <w:rFonts w:cs="B Nazanin" w:hint="cs"/>
          <w:sz w:val="26"/>
          <w:szCs w:val="26"/>
          <w:rtl/>
        </w:rPr>
        <w:t xml:space="preserve">اسنادی </w:t>
      </w:r>
      <w:r w:rsidRPr="002B4A2E">
        <w:rPr>
          <w:rFonts w:cs="B Nazanin"/>
          <w:sz w:val="26"/>
          <w:szCs w:val="26"/>
          <w:rtl/>
        </w:rPr>
        <w:t xml:space="preserve">وارداتی و این اعتبار از لحاظ فروشنده کالا که در کشور دیگر قرار دارد اعتبار </w:t>
      </w:r>
      <w:r w:rsidRPr="002B4A2E">
        <w:rPr>
          <w:rFonts w:cs="B Nazanin" w:hint="cs"/>
          <w:sz w:val="26"/>
          <w:szCs w:val="26"/>
          <w:rtl/>
        </w:rPr>
        <w:t xml:space="preserve">اعتبار </w:t>
      </w:r>
      <w:r w:rsidRPr="002B4A2E">
        <w:rPr>
          <w:rFonts w:cs="B Nazanin"/>
          <w:sz w:val="26"/>
          <w:szCs w:val="26"/>
          <w:rtl/>
        </w:rPr>
        <w:t xml:space="preserve">صادراتی </w:t>
      </w:r>
      <w:r w:rsidRPr="002B4A2E">
        <w:rPr>
          <w:rFonts w:cs="B Nazanin" w:hint="cs"/>
          <w:sz w:val="26"/>
          <w:szCs w:val="26"/>
          <w:rtl/>
        </w:rPr>
        <w:t>محسوب می</w:t>
      </w:r>
      <w:r w:rsidRPr="002B4A2E">
        <w:rPr>
          <w:rFonts w:cs="B Nazanin"/>
          <w:sz w:val="26"/>
          <w:szCs w:val="26"/>
          <w:rtl/>
        </w:rPr>
        <w:softHyphen/>
      </w:r>
      <w:r w:rsidRPr="002B4A2E">
        <w:rPr>
          <w:rFonts w:cs="B Nazanin" w:hint="cs"/>
          <w:sz w:val="26"/>
          <w:szCs w:val="26"/>
          <w:rtl/>
        </w:rPr>
        <w:t xml:space="preserve">شود. </w:t>
      </w:r>
    </w:p>
    <w:p w:rsidR="001569D2" w:rsidRPr="002B4A2E" w:rsidRDefault="008E2CA8" w:rsidP="00C66593">
      <w:pPr>
        <w:pStyle w:val="NormalWeb"/>
        <w:numPr>
          <w:ilvl w:val="0"/>
          <w:numId w:val="57"/>
        </w:numPr>
        <w:tabs>
          <w:tab w:val="clear" w:pos="720"/>
          <w:tab w:val="num" w:pos="151"/>
        </w:tabs>
        <w:bidi/>
        <w:jc w:val="both"/>
        <w:rPr>
          <w:rFonts w:cs="B Nazanin"/>
          <w:sz w:val="26"/>
          <w:szCs w:val="26"/>
        </w:rPr>
      </w:pPr>
      <w:r w:rsidRPr="002B4A2E">
        <w:rPr>
          <w:rFonts w:cs="B Nazanin"/>
          <w:b/>
          <w:bCs/>
          <w:sz w:val="26"/>
          <w:szCs w:val="26"/>
          <w:rtl/>
        </w:rPr>
        <w:t>اعتبار</w:t>
      </w:r>
      <w:r w:rsidRPr="002B4A2E">
        <w:rPr>
          <w:rFonts w:cs="B Nazanin" w:hint="cs"/>
          <w:b/>
          <w:bCs/>
          <w:sz w:val="26"/>
          <w:szCs w:val="26"/>
          <w:rtl/>
        </w:rPr>
        <w:t xml:space="preserve"> </w:t>
      </w:r>
      <w:r w:rsidRPr="002B4A2E">
        <w:rPr>
          <w:rFonts w:cs="B Nazanin"/>
          <w:b/>
          <w:bCs/>
          <w:sz w:val="26"/>
          <w:szCs w:val="26"/>
          <w:rtl/>
        </w:rPr>
        <w:t>اسنادی قابل برگشت</w:t>
      </w:r>
      <w:r w:rsidRPr="002B4A2E">
        <w:rPr>
          <w:rFonts w:cs="B Nazanin" w:hint="cs"/>
          <w:b/>
          <w:bCs/>
          <w:sz w:val="26"/>
          <w:szCs w:val="26"/>
          <w:rtl/>
        </w:rPr>
        <w:t xml:space="preserve"> (</w:t>
      </w:r>
      <w:r w:rsidRPr="002B4A2E">
        <w:rPr>
          <w:rFonts w:cs="B Nazanin"/>
          <w:sz w:val="26"/>
          <w:szCs w:val="26"/>
        </w:rPr>
        <w:t>Revocable LC</w:t>
      </w:r>
      <w:r w:rsidRPr="002B4A2E">
        <w:rPr>
          <w:rFonts w:cs="B Nazanin" w:hint="cs"/>
          <w:sz w:val="26"/>
          <w:szCs w:val="26"/>
          <w:rtl/>
        </w:rPr>
        <w:t xml:space="preserve">): </w:t>
      </w:r>
      <w:r w:rsidRPr="002B4A2E">
        <w:rPr>
          <w:rFonts w:cs="B Nazanin"/>
          <w:sz w:val="26"/>
          <w:szCs w:val="26"/>
          <w:rtl/>
        </w:rPr>
        <w:t>در این نوع اعتبار، خریدار و یا بانک گشایش</w:t>
      </w:r>
      <w:r w:rsidRPr="002B4A2E">
        <w:rPr>
          <w:rFonts w:cs="B Nazanin"/>
          <w:sz w:val="26"/>
          <w:szCs w:val="26"/>
          <w:rtl/>
        </w:rPr>
        <w:softHyphen/>
        <w:t>کننده اعتبار می‌توانند بدون اطلاع ذی</w:t>
      </w:r>
      <w:r w:rsidRPr="002B4A2E">
        <w:rPr>
          <w:rFonts w:cs="B Nazanin"/>
          <w:sz w:val="26"/>
          <w:szCs w:val="26"/>
          <w:rtl/>
        </w:rPr>
        <w:softHyphen/>
        <w:t xml:space="preserve">نفع، هرگونه تغییر یا اصلاحی در شرایط اعتبار </w:t>
      </w:r>
      <w:r w:rsidRPr="002B4A2E">
        <w:rPr>
          <w:rFonts w:cs="B Nazanin" w:hint="cs"/>
          <w:sz w:val="26"/>
          <w:szCs w:val="26"/>
          <w:rtl/>
        </w:rPr>
        <w:t xml:space="preserve">بدون اجازه فروشنده ایجاد کنند. </w:t>
      </w:r>
      <w:r w:rsidRPr="002B4A2E">
        <w:rPr>
          <w:rFonts w:cs="B Nazanin"/>
          <w:sz w:val="26"/>
          <w:szCs w:val="26"/>
          <w:rtl/>
        </w:rPr>
        <w:t>از این نوع اعتبار استفاده چندانی نمی‌شود، زیرا فروشنده اطمینان لازم را نسبت به پایدار ماندن اعتبار و انجام تعهدات خریدار ندارد</w:t>
      </w:r>
      <w:r w:rsidRPr="002B4A2E">
        <w:rPr>
          <w:rFonts w:cs="B Nazanin" w:hint="cs"/>
          <w:sz w:val="26"/>
          <w:szCs w:val="26"/>
          <w:rtl/>
        </w:rPr>
        <w:t xml:space="preserve">. </w:t>
      </w:r>
    </w:p>
    <w:p w:rsidR="001569D2" w:rsidRPr="002B4A2E" w:rsidRDefault="008E2CA8" w:rsidP="00C66593">
      <w:pPr>
        <w:pStyle w:val="NormalWeb"/>
        <w:numPr>
          <w:ilvl w:val="0"/>
          <w:numId w:val="57"/>
        </w:numPr>
        <w:tabs>
          <w:tab w:val="clear" w:pos="720"/>
          <w:tab w:val="num" w:pos="151"/>
        </w:tabs>
        <w:bidi/>
        <w:jc w:val="both"/>
        <w:rPr>
          <w:rFonts w:cs="B Nazanin"/>
          <w:sz w:val="26"/>
          <w:szCs w:val="26"/>
        </w:rPr>
      </w:pPr>
      <w:r w:rsidRPr="002B4A2E">
        <w:rPr>
          <w:rFonts w:cs="B Nazanin"/>
          <w:b/>
          <w:bCs/>
          <w:sz w:val="26"/>
          <w:szCs w:val="26"/>
          <w:rtl/>
        </w:rPr>
        <w:t>اعتبار</w:t>
      </w:r>
      <w:r w:rsidRPr="002B4A2E">
        <w:rPr>
          <w:rFonts w:cs="B Nazanin" w:hint="cs"/>
          <w:b/>
          <w:bCs/>
          <w:sz w:val="26"/>
          <w:szCs w:val="26"/>
          <w:rtl/>
        </w:rPr>
        <w:t xml:space="preserve"> </w:t>
      </w:r>
      <w:r w:rsidRPr="002B4A2E">
        <w:rPr>
          <w:rFonts w:cs="B Nazanin"/>
          <w:b/>
          <w:bCs/>
          <w:sz w:val="26"/>
          <w:szCs w:val="26"/>
          <w:rtl/>
        </w:rPr>
        <w:t>اسنادی غیر قابل برگشت</w:t>
      </w:r>
      <w:r w:rsidRPr="002B4A2E">
        <w:rPr>
          <w:rFonts w:cs="B Nazanin" w:hint="cs"/>
          <w:sz w:val="26"/>
          <w:szCs w:val="26"/>
          <w:rtl/>
        </w:rPr>
        <w:t xml:space="preserve"> (</w:t>
      </w:r>
      <w:r w:rsidRPr="002B4A2E">
        <w:rPr>
          <w:rFonts w:cs="B Nazanin"/>
          <w:sz w:val="26"/>
          <w:szCs w:val="26"/>
        </w:rPr>
        <w:t>Irrevocable LC</w:t>
      </w:r>
      <w:r w:rsidRPr="002B4A2E">
        <w:rPr>
          <w:rFonts w:cs="B Nazanin" w:hint="cs"/>
          <w:sz w:val="26"/>
          <w:szCs w:val="26"/>
          <w:rtl/>
        </w:rPr>
        <w:t xml:space="preserve">): </w:t>
      </w:r>
      <w:r w:rsidRPr="002B4A2E">
        <w:rPr>
          <w:rFonts w:cs="B Nazanin"/>
          <w:sz w:val="26"/>
          <w:szCs w:val="26"/>
          <w:rtl/>
        </w:rPr>
        <w:t>در اعتبار اسنادی غیرقابل برگشت، هرگونه تغییر شرایط اعتبار از جانب خریدار یا بانک گشایش</w:t>
      </w:r>
      <w:r w:rsidRPr="002B4A2E">
        <w:rPr>
          <w:rFonts w:cs="B Nazanin"/>
          <w:sz w:val="26"/>
          <w:szCs w:val="26"/>
          <w:rtl/>
        </w:rPr>
        <w:softHyphen/>
        <w:t>کننده اعتبار، موکول به موافقت و رضایت فروشنده است</w:t>
      </w:r>
      <w:r w:rsidRPr="002B4A2E">
        <w:rPr>
          <w:rFonts w:cs="B Nazanin" w:hint="cs"/>
          <w:sz w:val="26"/>
          <w:szCs w:val="26"/>
          <w:rtl/>
        </w:rPr>
        <w:t xml:space="preserve">. </w:t>
      </w:r>
      <w:r w:rsidRPr="002B4A2E">
        <w:rPr>
          <w:rFonts w:cs="B Nazanin"/>
          <w:sz w:val="26"/>
          <w:szCs w:val="26"/>
          <w:rtl/>
        </w:rPr>
        <w:t>فروشندگان معمولا</w:t>
      </w:r>
      <w:r w:rsidRPr="002B4A2E">
        <w:rPr>
          <w:rFonts w:cs="B Nazanin" w:hint="cs"/>
          <w:sz w:val="26"/>
          <w:szCs w:val="26"/>
          <w:rtl/>
        </w:rPr>
        <w:t>ً</w:t>
      </w:r>
      <w:r w:rsidRPr="002B4A2E">
        <w:rPr>
          <w:rFonts w:cs="B Nazanin"/>
          <w:sz w:val="26"/>
          <w:szCs w:val="26"/>
          <w:rtl/>
        </w:rPr>
        <w:t xml:space="preserve"> از این گونه اعتبار استقبال بیشتری می‌کنند</w:t>
      </w:r>
      <w:r w:rsidRPr="002B4A2E">
        <w:rPr>
          <w:rFonts w:cs="B Nazanin" w:hint="cs"/>
          <w:sz w:val="26"/>
          <w:szCs w:val="26"/>
          <w:rtl/>
        </w:rPr>
        <w:t xml:space="preserve">. </w:t>
      </w:r>
    </w:p>
    <w:p w:rsidR="001569D2" w:rsidRPr="002B4A2E" w:rsidRDefault="008E2CA8" w:rsidP="00C66593">
      <w:pPr>
        <w:pStyle w:val="NormalWeb"/>
        <w:numPr>
          <w:ilvl w:val="0"/>
          <w:numId w:val="57"/>
        </w:numPr>
        <w:tabs>
          <w:tab w:val="clear" w:pos="720"/>
          <w:tab w:val="num" w:pos="151"/>
        </w:tabs>
        <w:bidi/>
        <w:jc w:val="both"/>
        <w:rPr>
          <w:rFonts w:cs="B Nazanin"/>
          <w:sz w:val="26"/>
          <w:szCs w:val="26"/>
        </w:rPr>
      </w:pPr>
      <w:r w:rsidRPr="002B4A2E">
        <w:rPr>
          <w:rFonts w:cs="B Nazanin"/>
          <w:b/>
          <w:bCs/>
          <w:sz w:val="26"/>
          <w:szCs w:val="26"/>
          <w:rtl/>
        </w:rPr>
        <w:t>اعتبار</w:t>
      </w:r>
      <w:r w:rsidRPr="002B4A2E">
        <w:rPr>
          <w:rFonts w:cs="B Nazanin" w:hint="cs"/>
          <w:b/>
          <w:bCs/>
          <w:sz w:val="26"/>
          <w:szCs w:val="26"/>
          <w:rtl/>
        </w:rPr>
        <w:t xml:space="preserve"> </w:t>
      </w:r>
      <w:r w:rsidRPr="002B4A2E">
        <w:rPr>
          <w:rFonts w:cs="B Nazanin"/>
          <w:b/>
          <w:bCs/>
          <w:sz w:val="26"/>
          <w:szCs w:val="26"/>
          <w:rtl/>
        </w:rPr>
        <w:t>اسنادی تایید شد</w:t>
      </w:r>
      <w:r w:rsidRPr="002B4A2E">
        <w:rPr>
          <w:rFonts w:cs="B Nazanin" w:hint="cs"/>
          <w:b/>
          <w:bCs/>
          <w:sz w:val="26"/>
          <w:szCs w:val="26"/>
          <w:rtl/>
        </w:rPr>
        <w:t>ه</w:t>
      </w:r>
      <w:r w:rsidRPr="002B4A2E">
        <w:rPr>
          <w:rFonts w:cs="B Nazanin" w:hint="cs"/>
          <w:sz w:val="26"/>
          <w:szCs w:val="26"/>
          <w:rtl/>
        </w:rPr>
        <w:t xml:space="preserve"> (</w:t>
      </w:r>
      <w:r w:rsidRPr="002B4A2E">
        <w:rPr>
          <w:rFonts w:cs="B Nazanin"/>
          <w:sz w:val="26"/>
          <w:szCs w:val="26"/>
        </w:rPr>
        <w:t>Confirmed</w:t>
      </w:r>
      <w:r w:rsidRPr="002B4A2E">
        <w:rPr>
          <w:rFonts w:cs="B Nazanin"/>
          <w:sz w:val="26"/>
          <w:szCs w:val="26"/>
          <w:lang w:bidi="fa-IR"/>
        </w:rPr>
        <w:t xml:space="preserve"> LC</w:t>
      </w:r>
      <w:r w:rsidRPr="002B4A2E">
        <w:rPr>
          <w:rFonts w:cs="B Nazanin" w:hint="cs"/>
          <w:sz w:val="26"/>
          <w:szCs w:val="26"/>
          <w:rtl/>
          <w:lang w:bidi="fa-IR"/>
        </w:rPr>
        <w:t xml:space="preserve">): </w:t>
      </w:r>
      <w:r w:rsidRPr="002B4A2E">
        <w:rPr>
          <w:rFonts w:cs="B Nazanin"/>
          <w:sz w:val="26"/>
          <w:szCs w:val="26"/>
          <w:rtl/>
        </w:rPr>
        <w:t>اعتباری است که خریدار ملزم می‌شود تا اعتبار صادره از سوی بانک خود را به تایید هر بانک معتبر دیگر که مورد نظر فروشنده است، برساند. این نوع اعتبار اسنادی حاکی از اطمینان نداشتن به حیثیت اعتباری بانک صادرکننده و یا وضعیت متزلزل سیاسی یا اقتصادی کشور خریدار است</w:t>
      </w:r>
      <w:r w:rsidRPr="002B4A2E">
        <w:rPr>
          <w:rFonts w:cs="B Nazanin" w:hint="cs"/>
          <w:sz w:val="26"/>
          <w:szCs w:val="26"/>
          <w:rtl/>
        </w:rPr>
        <w:t xml:space="preserve">. </w:t>
      </w:r>
    </w:p>
    <w:p w:rsidR="001569D2" w:rsidRPr="002B4A2E" w:rsidRDefault="008E2CA8" w:rsidP="00C66593">
      <w:pPr>
        <w:pStyle w:val="NormalWeb"/>
        <w:numPr>
          <w:ilvl w:val="0"/>
          <w:numId w:val="57"/>
        </w:numPr>
        <w:tabs>
          <w:tab w:val="clear" w:pos="720"/>
          <w:tab w:val="num" w:pos="151"/>
        </w:tabs>
        <w:bidi/>
        <w:jc w:val="both"/>
        <w:rPr>
          <w:rFonts w:cs="B Nazanin"/>
          <w:sz w:val="26"/>
          <w:szCs w:val="26"/>
        </w:rPr>
      </w:pPr>
      <w:r w:rsidRPr="002B4A2E">
        <w:rPr>
          <w:rFonts w:cs="B Nazanin"/>
          <w:b/>
          <w:bCs/>
          <w:sz w:val="26"/>
          <w:szCs w:val="26"/>
          <w:rtl/>
        </w:rPr>
        <w:t>اعتبار</w:t>
      </w:r>
      <w:r w:rsidRPr="002B4A2E">
        <w:rPr>
          <w:rFonts w:cs="B Nazanin" w:hint="cs"/>
          <w:b/>
          <w:bCs/>
          <w:sz w:val="26"/>
          <w:szCs w:val="26"/>
          <w:rtl/>
        </w:rPr>
        <w:t xml:space="preserve"> </w:t>
      </w:r>
      <w:r w:rsidRPr="002B4A2E">
        <w:rPr>
          <w:rFonts w:cs="B Nazanin"/>
          <w:b/>
          <w:bCs/>
          <w:sz w:val="26"/>
          <w:szCs w:val="26"/>
          <w:rtl/>
        </w:rPr>
        <w:t>اسنادی تایید نشده</w:t>
      </w:r>
      <w:r w:rsidRPr="002B4A2E">
        <w:rPr>
          <w:rFonts w:cs="B Nazanin" w:hint="cs"/>
          <w:sz w:val="26"/>
          <w:szCs w:val="26"/>
          <w:rtl/>
        </w:rPr>
        <w:t>(</w:t>
      </w:r>
      <w:r w:rsidRPr="002B4A2E">
        <w:rPr>
          <w:rFonts w:cs="B Nazanin"/>
          <w:sz w:val="26"/>
          <w:szCs w:val="26"/>
        </w:rPr>
        <w:t>Unconfirmed LC</w:t>
      </w:r>
      <w:r w:rsidRPr="002B4A2E">
        <w:rPr>
          <w:rFonts w:cs="B Nazanin" w:hint="cs"/>
          <w:sz w:val="26"/>
          <w:szCs w:val="26"/>
          <w:rtl/>
          <w:lang w:bidi="fa-IR"/>
        </w:rPr>
        <w:t xml:space="preserve">): </w:t>
      </w:r>
      <w:r w:rsidRPr="002B4A2E">
        <w:rPr>
          <w:rFonts w:cs="B Nazanin"/>
          <w:sz w:val="26"/>
          <w:szCs w:val="26"/>
          <w:rtl/>
        </w:rPr>
        <w:t>این نوع اعتبار در شرایط متعارف و بدون نیاز به تایید بانک دیگری گشایش می‌یابد. اگر در شرایط اعتبار کلمه</w:t>
      </w:r>
      <w:r w:rsidRPr="002B4A2E">
        <w:rPr>
          <w:rFonts w:cs="B Nazanin"/>
          <w:sz w:val="26"/>
          <w:szCs w:val="26"/>
        </w:rPr>
        <w:t xml:space="preserve"> Confirmed </w:t>
      </w:r>
      <w:r w:rsidRPr="002B4A2E">
        <w:rPr>
          <w:rFonts w:cs="B Nazanin"/>
          <w:sz w:val="26"/>
          <w:szCs w:val="26"/>
          <w:rtl/>
        </w:rPr>
        <w:t>ذکر نشود آن اعتبار تایید نشده تلقی می‌شود</w:t>
      </w:r>
      <w:r w:rsidRPr="002B4A2E">
        <w:rPr>
          <w:rFonts w:cs="B Nazanin"/>
          <w:sz w:val="26"/>
          <w:szCs w:val="26"/>
        </w:rPr>
        <w:t>.</w:t>
      </w:r>
    </w:p>
    <w:p w:rsidR="008E2CA8" w:rsidRPr="002B4A2E" w:rsidRDefault="008E2CA8" w:rsidP="001569D2">
      <w:pPr>
        <w:pStyle w:val="NormalWeb"/>
        <w:numPr>
          <w:ilvl w:val="0"/>
          <w:numId w:val="57"/>
        </w:numPr>
        <w:tabs>
          <w:tab w:val="clear" w:pos="720"/>
          <w:tab w:val="num" w:pos="151"/>
        </w:tabs>
        <w:bidi/>
        <w:jc w:val="both"/>
        <w:rPr>
          <w:rFonts w:cs="B Nazanin"/>
          <w:sz w:val="26"/>
          <w:szCs w:val="26"/>
        </w:rPr>
      </w:pPr>
      <w:r w:rsidRPr="002B4A2E">
        <w:rPr>
          <w:rFonts w:cs="B Nazanin"/>
          <w:b/>
          <w:bCs/>
          <w:sz w:val="26"/>
          <w:szCs w:val="26"/>
          <w:rtl/>
        </w:rPr>
        <w:t>اعتبار</w:t>
      </w:r>
      <w:r w:rsidRPr="002B4A2E">
        <w:rPr>
          <w:rFonts w:cs="B Nazanin" w:hint="cs"/>
          <w:b/>
          <w:bCs/>
          <w:sz w:val="26"/>
          <w:szCs w:val="26"/>
          <w:rtl/>
        </w:rPr>
        <w:t xml:space="preserve"> </w:t>
      </w:r>
      <w:r w:rsidRPr="002B4A2E">
        <w:rPr>
          <w:rFonts w:cs="B Nazanin"/>
          <w:b/>
          <w:bCs/>
          <w:sz w:val="26"/>
          <w:szCs w:val="26"/>
          <w:rtl/>
        </w:rPr>
        <w:t>اسنادی قابل انتقال</w:t>
      </w:r>
      <w:r w:rsidRPr="002B4A2E">
        <w:rPr>
          <w:rFonts w:cs="B Nazanin" w:hint="cs"/>
          <w:sz w:val="26"/>
          <w:szCs w:val="26"/>
          <w:rtl/>
        </w:rPr>
        <w:t xml:space="preserve"> (</w:t>
      </w:r>
      <w:r w:rsidRPr="002B4A2E">
        <w:rPr>
          <w:rFonts w:cs="B Nazanin"/>
          <w:sz w:val="26"/>
          <w:szCs w:val="26"/>
        </w:rPr>
        <w:t>Tranferable LC</w:t>
      </w:r>
      <w:r w:rsidRPr="002B4A2E">
        <w:rPr>
          <w:rFonts w:cs="B Nazanin" w:hint="cs"/>
          <w:sz w:val="26"/>
          <w:szCs w:val="26"/>
          <w:rtl/>
        </w:rPr>
        <w:t xml:space="preserve">): </w:t>
      </w:r>
      <w:r w:rsidRPr="002B4A2E">
        <w:rPr>
          <w:rFonts w:cs="B Nazanin"/>
          <w:sz w:val="26"/>
          <w:szCs w:val="26"/>
          <w:rtl/>
        </w:rPr>
        <w:t>به اعتباری گفته می‌شود که طبق آن، ذی</w:t>
      </w:r>
      <w:r w:rsidRPr="002B4A2E">
        <w:rPr>
          <w:rFonts w:cs="B Nazanin"/>
          <w:sz w:val="26"/>
          <w:szCs w:val="26"/>
          <w:rtl/>
        </w:rPr>
        <w:softHyphen/>
        <w:t>نفع اصلی حق دارد همه یا بخشی از اعتبار گشایش شده را به شخص یا اشخاص انتقال دهد. در واقع این نوع اعتبار یک امتیاز برای فروشنده محسوب می‌شود</w:t>
      </w:r>
      <w:r w:rsidRPr="002B4A2E">
        <w:rPr>
          <w:rFonts w:cs="B Nazanin"/>
          <w:sz w:val="26"/>
          <w:szCs w:val="26"/>
        </w:rPr>
        <w:t>.</w:t>
      </w:r>
    </w:p>
    <w:p w:rsidR="008E2CA8" w:rsidRPr="002B4A2E" w:rsidRDefault="008E2CA8" w:rsidP="008E2CA8">
      <w:pPr>
        <w:pStyle w:val="Heading3"/>
        <w:numPr>
          <w:ilvl w:val="0"/>
          <w:numId w:val="57"/>
        </w:numPr>
        <w:bidi/>
        <w:jc w:val="both"/>
        <w:rPr>
          <w:rFonts w:cs="B Nazanin"/>
          <w:color w:val="auto"/>
          <w:sz w:val="26"/>
          <w:szCs w:val="26"/>
        </w:rPr>
      </w:pPr>
      <w:r w:rsidRPr="002B4A2E">
        <w:rPr>
          <w:rFonts w:cs="B Nazanin"/>
          <w:b/>
          <w:bCs/>
          <w:color w:val="auto"/>
          <w:sz w:val="26"/>
          <w:szCs w:val="26"/>
          <w:rtl/>
        </w:rPr>
        <w:lastRenderedPageBreak/>
        <w:t>اعتبار</w:t>
      </w:r>
      <w:r w:rsidRPr="002B4A2E">
        <w:rPr>
          <w:rFonts w:cs="B Nazanin" w:hint="cs"/>
          <w:b/>
          <w:bCs/>
          <w:color w:val="auto"/>
          <w:sz w:val="26"/>
          <w:szCs w:val="26"/>
          <w:rtl/>
        </w:rPr>
        <w:t xml:space="preserve"> </w:t>
      </w:r>
      <w:r w:rsidRPr="002B4A2E">
        <w:rPr>
          <w:rFonts w:cs="B Nazanin"/>
          <w:b/>
          <w:bCs/>
          <w:color w:val="auto"/>
          <w:sz w:val="26"/>
          <w:szCs w:val="26"/>
          <w:rtl/>
        </w:rPr>
        <w:t>اسنادی غیر قابل انتقال</w:t>
      </w:r>
      <w:r w:rsidRPr="002B4A2E">
        <w:rPr>
          <w:rFonts w:cs="B Nazanin" w:hint="cs"/>
          <w:b/>
          <w:bCs/>
          <w:color w:val="auto"/>
          <w:sz w:val="26"/>
          <w:szCs w:val="26"/>
          <w:rtl/>
        </w:rPr>
        <w:t xml:space="preserve"> (</w:t>
      </w:r>
      <w:r w:rsidRPr="002B4A2E">
        <w:rPr>
          <w:rFonts w:cs="B Nazanin"/>
          <w:color w:val="auto"/>
          <w:sz w:val="26"/>
          <w:szCs w:val="26"/>
        </w:rPr>
        <w:t>Untransferable LC</w:t>
      </w:r>
      <w:r w:rsidRPr="002B4A2E">
        <w:rPr>
          <w:rFonts w:cs="B Nazanin" w:hint="cs"/>
          <w:color w:val="auto"/>
          <w:sz w:val="26"/>
          <w:szCs w:val="26"/>
          <w:rtl/>
        </w:rPr>
        <w:t xml:space="preserve">): </w:t>
      </w:r>
      <w:r w:rsidRPr="002B4A2E">
        <w:rPr>
          <w:rFonts w:cs="B Nazanin"/>
          <w:color w:val="auto"/>
          <w:sz w:val="26"/>
          <w:szCs w:val="26"/>
          <w:rtl/>
        </w:rPr>
        <w:t>به اعتباری گفته می‌شود که ذی</w:t>
      </w:r>
      <w:r w:rsidRPr="002B4A2E">
        <w:rPr>
          <w:rFonts w:cs="B Nazanin"/>
          <w:color w:val="auto"/>
          <w:sz w:val="26"/>
          <w:szCs w:val="26"/>
          <w:rtl/>
        </w:rPr>
        <w:softHyphen/>
        <w:t>نفع حق واگذاری کل یا بخشی از آن را به دیگری ندارد. در تجارت بین</w:t>
      </w:r>
      <w:r w:rsidRPr="002B4A2E">
        <w:rPr>
          <w:rFonts w:cs="B Nazanin"/>
          <w:color w:val="auto"/>
          <w:sz w:val="26"/>
          <w:szCs w:val="26"/>
          <w:rtl/>
        </w:rPr>
        <w:softHyphen/>
        <w:t>الملل عرف بر غیر قابل انتقال بودن اعتبار است و همچنین در ایران برای گشایش اعتبار قابل انتقال نیاز به مجوز بانک مرکزی می‌باشد</w:t>
      </w:r>
      <w:r w:rsidRPr="002B4A2E">
        <w:rPr>
          <w:rFonts w:cs="B Nazanin" w:hint="cs"/>
          <w:color w:val="auto"/>
          <w:sz w:val="26"/>
          <w:szCs w:val="26"/>
          <w:rtl/>
        </w:rPr>
        <w:t xml:space="preserve">.  </w:t>
      </w:r>
    </w:p>
    <w:p w:rsidR="008E2CA8" w:rsidRPr="002B4A2E" w:rsidRDefault="008E2CA8" w:rsidP="008E2CA8">
      <w:pPr>
        <w:pStyle w:val="Heading3"/>
        <w:numPr>
          <w:ilvl w:val="0"/>
          <w:numId w:val="57"/>
        </w:numPr>
        <w:bidi/>
        <w:jc w:val="both"/>
        <w:rPr>
          <w:rFonts w:cs="B Nazanin"/>
          <w:color w:val="auto"/>
          <w:sz w:val="26"/>
          <w:szCs w:val="26"/>
        </w:rPr>
      </w:pPr>
      <w:r w:rsidRPr="002B4A2E">
        <w:rPr>
          <w:rFonts w:cs="B Nazanin"/>
          <w:b/>
          <w:bCs/>
          <w:color w:val="auto"/>
          <w:sz w:val="26"/>
          <w:szCs w:val="26"/>
          <w:rtl/>
        </w:rPr>
        <w:t>اعتبار اسنادی نسیه یا مدت‌دار</w:t>
      </w:r>
      <w:r w:rsidRPr="002B4A2E">
        <w:rPr>
          <w:rFonts w:cs="B Nazanin" w:hint="cs"/>
          <w:color w:val="auto"/>
          <w:sz w:val="26"/>
          <w:szCs w:val="26"/>
          <w:rtl/>
        </w:rPr>
        <w:t xml:space="preserve"> (</w:t>
      </w:r>
      <w:r w:rsidRPr="002B4A2E">
        <w:rPr>
          <w:rFonts w:cs="B Nazanin"/>
          <w:color w:val="auto"/>
          <w:sz w:val="26"/>
          <w:szCs w:val="26"/>
        </w:rPr>
        <w:t>Usance LC</w:t>
      </w:r>
      <w:r w:rsidRPr="002B4A2E">
        <w:rPr>
          <w:rFonts w:cs="B Nazanin" w:hint="cs"/>
          <w:color w:val="auto"/>
          <w:sz w:val="26"/>
          <w:szCs w:val="26"/>
          <w:rtl/>
        </w:rPr>
        <w:t xml:space="preserve">): </w:t>
      </w:r>
      <w:r w:rsidRPr="002B4A2E">
        <w:rPr>
          <w:rFonts w:cs="B Nazanin"/>
          <w:color w:val="auto"/>
          <w:sz w:val="26"/>
          <w:szCs w:val="26"/>
          <w:rtl/>
        </w:rPr>
        <w:t>اعتباری است که وجه اعتبار بلافاصله پس از ارائه اسناد از سوی ذینفع پرداخت نمی‌شود بلکه پرداخت وجه آن، بعد از مدت تعیین شده صورت می‌گیرد. در واقع فروشنده به خریدار مهلت می‌دهد که بهای کالا را پس از دریافت و فروش آن بپردازد. معامله یوزانس معمولا در کشورهایی انجام می‌گیرد که کمبود ارز دارند</w:t>
      </w:r>
      <w:r w:rsidRPr="002B4A2E">
        <w:rPr>
          <w:rFonts w:cs="B Nazanin" w:hint="cs"/>
          <w:color w:val="auto"/>
          <w:sz w:val="26"/>
          <w:szCs w:val="26"/>
          <w:rtl/>
        </w:rPr>
        <w:t xml:space="preserve">. </w:t>
      </w:r>
    </w:p>
    <w:p w:rsidR="008E2CA8" w:rsidRPr="002B4A2E" w:rsidRDefault="008E2CA8" w:rsidP="008E2CA8">
      <w:pPr>
        <w:pStyle w:val="Heading3"/>
        <w:numPr>
          <w:ilvl w:val="0"/>
          <w:numId w:val="57"/>
        </w:numPr>
        <w:bidi/>
        <w:jc w:val="both"/>
        <w:rPr>
          <w:rFonts w:cs="B Nazanin"/>
          <w:color w:val="auto"/>
          <w:sz w:val="26"/>
          <w:szCs w:val="26"/>
        </w:rPr>
      </w:pPr>
      <w:r w:rsidRPr="002B4A2E">
        <w:rPr>
          <w:rFonts w:cs="B Nazanin"/>
          <w:b/>
          <w:bCs/>
          <w:color w:val="auto"/>
          <w:sz w:val="26"/>
          <w:szCs w:val="26"/>
          <w:rtl/>
        </w:rPr>
        <w:t>اعتبار</w:t>
      </w:r>
      <w:r w:rsidRPr="002B4A2E">
        <w:rPr>
          <w:rFonts w:cs="B Nazanin" w:hint="cs"/>
          <w:b/>
          <w:bCs/>
          <w:color w:val="auto"/>
          <w:sz w:val="26"/>
          <w:szCs w:val="26"/>
          <w:rtl/>
        </w:rPr>
        <w:t xml:space="preserve"> </w:t>
      </w:r>
      <w:r w:rsidRPr="002B4A2E">
        <w:rPr>
          <w:rFonts w:cs="B Nazanin"/>
          <w:b/>
          <w:bCs/>
          <w:color w:val="auto"/>
          <w:sz w:val="26"/>
          <w:szCs w:val="26"/>
          <w:rtl/>
        </w:rPr>
        <w:t>اسنادی دیداری</w:t>
      </w:r>
      <w:r w:rsidRPr="002B4A2E">
        <w:rPr>
          <w:rFonts w:cs="B Nazanin" w:hint="cs"/>
          <w:b/>
          <w:bCs/>
          <w:color w:val="auto"/>
          <w:sz w:val="26"/>
          <w:szCs w:val="26"/>
          <w:rtl/>
        </w:rPr>
        <w:t xml:space="preserve"> </w:t>
      </w:r>
      <w:r w:rsidRPr="002B4A2E">
        <w:rPr>
          <w:rFonts w:cs="B Nazanin" w:hint="cs"/>
          <w:color w:val="auto"/>
          <w:sz w:val="26"/>
          <w:szCs w:val="26"/>
          <w:rtl/>
        </w:rPr>
        <w:t>(</w:t>
      </w:r>
      <w:r w:rsidRPr="002B4A2E">
        <w:rPr>
          <w:rFonts w:cs="B Nazanin"/>
          <w:color w:val="auto"/>
          <w:sz w:val="26"/>
          <w:szCs w:val="26"/>
        </w:rPr>
        <w:t>At Sight LC</w:t>
      </w:r>
      <w:r w:rsidRPr="002B4A2E">
        <w:rPr>
          <w:rFonts w:cs="B Nazanin" w:hint="cs"/>
          <w:color w:val="auto"/>
          <w:sz w:val="26"/>
          <w:szCs w:val="26"/>
          <w:rtl/>
        </w:rPr>
        <w:t xml:space="preserve">): </w:t>
      </w:r>
      <w:r w:rsidRPr="002B4A2E">
        <w:rPr>
          <w:rFonts w:cs="B Nazanin"/>
          <w:color w:val="auto"/>
          <w:sz w:val="26"/>
          <w:szCs w:val="26"/>
          <w:rtl/>
        </w:rPr>
        <w:t>اعتباری است که طبق آن بانک ابلاغ</w:t>
      </w:r>
      <w:r w:rsidRPr="002B4A2E">
        <w:rPr>
          <w:rFonts w:cs="B Nazanin"/>
          <w:color w:val="auto"/>
          <w:sz w:val="26"/>
          <w:szCs w:val="26"/>
          <w:rtl/>
        </w:rPr>
        <w:softHyphen/>
        <w:t>کننده پس از رویت اسناد حمل ارایه شده از طرف ذی</w:t>
      </w:r>
      <w:r w:rsidRPr="002B4A2E">
        <w:rPr>
          <w:rFonts w:cs="B Nazanin"/>
          <w:color w:val="auto"/>
          <w:sz w:val="26"/>
          <w:szCs w:val="26"/>
          <w:rtl/>
        </w:rPr>
        <w:softHyphen/>
        <w:t>نفع (فروشنده)، در صورت رعایت تمامی شریط اعتبار از سوی وی، بلافاصله وجه آن را پرداخت می‌کند</w:t>
      </w:r>
      <w:r w:rsidRPr="002B4A2E">
        <w:rPr>
          <w:rFonts w:cs="B Nazanin"/>
          <w:color w:val="auto"/>
          <w:sz w:val="26"/>
          <w:szCs w:val="26"/>
        </w:rPr>
        <w:t>.</w:t>
      </w:r>
      <w:r w:rsidRPr="002B4A2E">
        <w:rPr>
          <w:rFonts w:cs="B Nazanin" w:hint="cs"/>
          <w:color w:val="auto"/>
          <w:sz w:val="26"/>
          <w:szCs w:val="26"/>
          <w:rtl/>
        </w:rPr>
        <w:t xml:space="preserve"> </w:t>
      </w:r>
    </w:p>
    <w:p w:rsidR="001569D2" w:rsidRPr="002B4A2E" w:rsidRDefault="008E2CA8" w:rsidP="00C66593">
      <w:pPr>
        <w:pStyle w:val="Heading3"/>
        <w:numPr>
          <w:ilvl w:val="0"/>
          <w:numId w:val="57"/>
        </w:numPr>
        <w:bidi/>
        <w:jc w:val="both"/>
        <w:rPr>
          <w:rFonts w:cs="B Nazanin"/>
          <w:color w:val="auto"/>
          <w:sz w:val="26"/>
          <w:szCs w:val="26"/>
        </w:rPr>
      </w:pPr>
      <w:r w:rsidRPr="002B4A2E">
        <w:rPr>
          <w:rFonts w:cs="B Nazanin"/>
          <w:b/>
          <w:bCs/>
          <w:color w:val="auto"/>
          <w:sz w:val="26"/>
          <w:szCs w:val="26"/>
          <w:rtl/>
        </w:rPr>
        <w:t>اعتبار</w:t>
      </w:r>
      <w:r w:rsidRPr="002B4A2E">
        <w:rPr>
          <w:rFonts w:cs="B Nazanin" w:hint="cs"/>
          <w:b/>
          <w:bCs/>
          <w:color w:val="auto"/>
          <w:sz w:val="26"/>
          <w:szCs w:val="26"/>
          <w:rtl/>
        </w:rPr>
        <w:t xml:space="preserve"> </w:t>
      </w:r>
      <w:r w:rsidRPr="002B4A2E">
        <w:rPr>
          <w:rFonts w:cs="B Nazanin"/>
          <w:b/>
          <w:bCs/>
          <w:color w:val="auto"/>
          <w:sz w:val="26"/>
          <w:szCs w:val="26"/>
          <w:rtl/>
        </w:rPr>
        <w:t xml:space="preserve">اسنادی پشت به پشت </w:t>
      </w:r>
      <w:r w:rsidRPr="002B4A2E">
        <w:rPr>
          <w:rFonts w:cs="B Nazanin" w:hint="cs"/>
          <w:b/>
          <w:bCs/>
          <w:color w:val="auto"/>
          <w:sz w:val="26"/>
          <w:szCs w:val="26"/>
          <w:rtl/>
          <w:lang w:bidi="fa-IR"/>
        </w:rPr>
        <w:t xml:space="preserve">یا </w:t>
      </w:r>
      <w:r w:rsidRPr="002B4A2E">
        <w:rPr>
          <w:rFonts w:cs="B Nazanin"/>
          <w:b/>
          <w:bCs/>
          <w:color w:val="auto"/>
          <w:sz w:val="26"/>
          <w:szCs w:val="26"/>
          <w:rtl/>
        </w:rPr>
        <w:t>اتکایی</w:t>
      </w:r>
      <w:r w:rsidRPr="002B4A2E">
        <w:rPr>
          <w:rFonts w:cs="B Nazanin" w:hint="cs"/>
          <w:color w:val="auto"/>
          <w:sz w:val="26"/>
          <w:szCs w:val="26"/>
          <w:rtl/>
        </w:rPr>
        <w:t xml:space="preserve"> (</w:t>
      </w:r>
      <w:r w:rsidRPr="002B4A2E">
        <w:rPr>
          <w:rFonts w:cs="B Nazanin"/>
          <w:color w:val="auto"/>
          <w:sz w:val="26"/>
          <w:szCs w:val="26"/>
        </w:rPr>
        <w:t>Back to Back LC</w:t>
      </w:r>
      <w:r w:rsidRPr="002B4A2E">
        <w:rPr>
          <w:rFonts w:cs="B Nazanin" w:hint="cs"/>
          <w:color w:val="auto"/>
          <w:sz w:val="26"/>
          <w:szCs w:val="26"/>
          <w:rtl/>
        </w:rPr>
        <w:t xml:space="preserve">): </w:t>
      </w:r>
      <w:r w:rsidRPr="002B4A2E">
        <w:rPr>
          <w:rFonts w:cs="B Nazanin"/>
          <w:color w:val="auto"/>
          <w:sz w:val="26"/>
          <w:szCs w:val="26"/>
          <w:rtl/>
        </w:rPr>
        <w:t>این نوع اعتبار اسنادی متشکل از دو اعتبار جدا از هم است. اعتبار اول به نفع ذی</w:t>
      </w:r>
      <w:r w:rsidRPr="002B4A2E">
        <w:rPr>
          <w:rFonts w:cs="B Nazanin"/>
          <w:color w:val="auto"/>
          <w:sz w:val="26"/>
          <w:szCs w:val="26"/>
          <w:rtl/>
        </w:rPr>
        <w:softHyphen/>
        <w:t>نفع گشایش می‌یابد که خود به هر دلیلی قادر به تهیه و ارسال کالا نیست. به همین جهت با اتکا بر اعتباری که به نفع وی گشایش یافته است، اعتبار دیگری برای فروشنده دوم (ذی</w:t>
      </w:r>
      <w:r w:rsidRPr="002B4A2E">
        <w:rPr>
          <w:rFonts w:cs="B Nazanin"/>
          <w:color w:val="auto"/>
          <w:sz w:val="26"/>
          <w:szCs w:val="26"/>
          <w:rtl/>
        </w:rPr>
        <w:softHyphen/>
        <w:t>نفع دوم) که می‌تواند کالا را تهیه و ارسال کند، از طرف ذی</w:t>
      </w:r>
      <w:r w:rsidRPr="002B4A2E">
        <w:rPr>
          <w:rFonts w:cs="B Nazanin"/>
          <w:color w:val="auto"/>
          <w:sz w:val="26"/>
          <w:szCs w:val="26"/>
          <w:rtl/>
        </w:rPr>
        <w:softHyphen/>
        <w:t>نفع اول گشایش می یابد</w:t>
      </w:r>
      <w:r w:rsidRPr="002B4A2E">
        <w:rPr>
          <w:rFonts w:cs="B Nazanin" w:hint="cs"/>
          <w:color w:val="auto"/>
          <w:sz w:val="26"/>
          <w:szCs w:val="26"/>
          <w:rtl/>
        </w:rPr>
        <w:t xml:space="preserve">. </w:t>
      </w:r>
    </w:p>
    <w:p w:rsidR="008E2CA8" w:rsidRPr="002B4A2E" w:rsidRDefault="008E2CA8" w:rsidP="001569D2">
      <w:pPr>
        <w:pStyle w:val="Heading3"/>
        <w:numPr>
          <w:ilvl w:val="0"/>
          <w:numId w:val="57"/>
        </w:numPr>
        <w:bidi/>
        <w:jc w:val="both"/>
        <w:rPr>
          <w:rFonts w:cs="B Nazanin"/>
          <w:color w:val="auto"/>
          <w:sz w:val="26"/>
          <w:szCs w:val="26"/>
        </w:rPr>
      </w:pPr>
      <w:r w:rsidRPr="002B4A2E">
        <w:rPr>
          <w:rFonts w:cs="B Nazanin"/>
          <w:b/>
          <w:bCs/>
          <w:color w:val="auto"/>
          <w:sz w:val="26"/>
          <w:szCs w:val="26"/>
          <w:rtl/>
        </w:rPr>
        <w:lastRenderedPageBreak/>
        <w:t>اعتبار</w:t>
      </w:r>
      <w:r w:rsidRPr="002B4A2E">
        <w:rPr>
          <w:rFonts w:cs="B Nazanin" w:hint="cs"/>
          <w:b/>
          <w:bCs/>
          <w:color w:val="auto"/>
          <w:sz w:val="26"/>
          <w:szCs w:val="26"/>
          <w:rtl/>
        </w:rPr>
        <w:t xml:space="preserve"> </w:t>
      </w:r>
      <w:r w:rsidRPr="002B4A2E">
        <w:rPr>
          <w:rFonts w:cs="B Nazanin"/>
          <w:b/>
          <w:bCs/>
          <w:color w:val="auto"/>
          <w:sz w:val="26"/>
          <w:szCs w:val="26"/>
          <w:rtl/>
        </w:rPr>
        <w:t>اسنادی ماده قرم</w:t>
      </w:r>
      <w:r w:rsidRPr="002B4A2E">
        <w:rPr>
          <w:rFonts w:cs="B Nazanin" w:hint="cs"/>
          <w:b/>
          <w:bCs/>
          <w:color w:val="auto"/>
          <w:sz w:val="26"/>
          <w:szCs w:val="26"/>
          <w:rtl/>
        </w:rPr>
        <w:t xml:space="preserve">ز </w:t>
      </w:r>
      <w:r w:rsidRPr="002B4A2E">
        <w:rPr>
          <w:rFonts w:cs="B Nazanin" w:hint="cs"/>
          <w:color w:val="auto"/>
          <w:sz w:val="26"/>
          <w:szCs w:val="26"/>
          <w:rtl/>
        </w:rPr>
        <w:t>(</w:t>
      </w:r>
      <w:r w:rsidRPr="002B4A2E">
        <w:rPr>
          <w:rFonts w:cs="B Nazanin"/>
          <w:color w:val="auto"/>
          <w:sz w:val="26"/>
          <w:szCs w:val="26"/>
        </w:rPr>
        <w:t>Red Clause LC</w:t>
      </w:r>
      <w:r w:rsidRPr="002B4A2E">
        <w:rPr>
          <w:rFonts w:cs="B Nazanin" w:hint="cs"/>
          <w:color w:val="auto"/>
          <w:sz w:val="26"/>
          <w:szCs w:val="26"/>
          <w:rtl/>
        </w:rPr>
        <w:t xml:space="preserve">): </w:t>
      </w:r>
      <w:r w:rsidRPr="002B4A2E">
        <w:rPr>
          <w:rFonts w:cs="B Nazanin"/>
          <w:color w:val="auto"/>
          <w:sz w:val="26"/>
          <w:szCs w:val="26"/>
          <w:rtl/>
        </w:rPr>
        <w:t>در این نوع اعتبار فروشنده می‌تواند قبل از ارسال کالا، وجوهی را ب</w:t>
      </w:r>
      <w:r w:rsidRPr="002B4A2E">
        <w:rPr>
          <w:rFonts w:cs="B Nazanin" w:hint="cs"/>
          <w:color w:val="auto"/>
          <w:sz w:val="26"/>
          <w:szCs w:val="26"/>
          <w:rtl/>
        </w:rPr>
        <w:t xml:space="preserve">ه </w:t>
      </w:r>
      <w:r w:rsidRPr="002B4A2E">
        <w:rPr>
          <w:rFonts w:cs="B Nazanin"/>
          <w:color w:val="auto"/>
          <w:sz w:val="26"/>
          <w:szCs w:val="26"/>
          <w:rtl/>
        </w:rPr>
        <w:t>صورت پیش پرداخت از بانک ابلاغ</w:t>
      </w:r>
      <w:r w:rsidRPr="002B4A2E">
        <w:rPr>
          <w:rFonts w:cs="B Nazanin"/>
          <w:color w:val="auto"/>
          <w:sz w:val="26"/>
          <w:szCs w:val="26"/>
          <w:rtl/>
        </w:rPr>
        <w:softHyphen/>
        <w:t>کننده یا تایید کننده دریافت کند. علت این نام گذاری آن است که اولین بار که این اعتبار گشایش یافت بانک بازکننده اعتبار برای جلب توجه بانک ابلاغ کننده شرایط اعتبار را که به مقداری از وجه اعتبار را به عنوان پیش پرداخت به ذی</w:t>
      </w:r>
      <w:r w:rsidRPr="002B4A2E">
        <w:rPr>
          <w:rFonts w:cs="B Nazanin"/>
          <w:color w:val="auto"/>
          <w:sz w:val="26"/>
          <w:szCs w:val="26"/>
          <w:rtl/>
        </w:rPr>
        <w:softHyphen/>
        <w:t>نفع پرداخت می‌کند را با جوهر قرمز نوشت که از آن به بعد به اعتبار ماده قرمز معروف شد</w:t>
      </w:r>
      <w:r w:rsidRPr="002B4A2E">
        <w:rPr>
          <w:rFonts w:cs="B Nazanin" w:hint="cs"/>
          <w:color w:val="auto"/>
          <w:sz w:val="26"/>
          <w:szCs w:val="26"/>
          <w:rtl/>
        </w:rPr>
        <w:t xml:space="preserve">. </w:t>
      </w:r>
    </w:p>
    <w:p w:rsidR="008E2CA8" w:rsidRPr="002B4A2E" w:rsidRDefault="008E2CA8" w:rsidP="008E2CA8">
      <w:pPr>
        <w:pStyle w:val="Heading3"/>
        <w:numPr>
          <w:ilvl w:val="0"/>
          <w:numId w:val="57"/>
        </w:numPr>
        <w:bidi/>
        <w:jc w:val="both"/>
        <w:rPr>
          <w:rFonts w:cs="B Nazanin"/>
          <w:color w:val="auto"/>
          <w:sz w:val="26"/>
          <w:szCs w:val="26"/>
        </w:rPr>
      </w:pPr>
      <w:r w:rsidRPr="002B4A2E">
        <w:rPr>
          <w:rFonts w:cs="B Nazanin"/>
          <w:b/>
          <w:bCs/>
          <w:color w:val="auto"/>
          <w:sz w:val="26"/>
          <w:szCs w:val="26"/>
          <w:rtl/>
        </w:rPr>
        <w:t>اعتبار</w:t>
      </w:r>
      <w:r w:rsidRPr="002B4A2E">
        <w:rPr>
          <w:rFonts w:cs="B Nazanin" w:hint="cs"/>
          <w:b/>
          <w:bCs/>
          <w:color w:val="auto"/>
          <w:sz w:val="26"/>
          <w:szCs w:val="26"/>
          <w:rtl/>
        </w:rPr>
        <w:t xml:space="preserve"> </w:t>
      </w:r>
      <w:r w:rsidRPr="002B4A2E">
        <w:rPr>
          <w:rFonts w:cs="B Nazanin"/>
          <w:b/>
          <w:bCs/>
          <w:color w:val="auto"/>
          <w:sz w:val="26"/>
          <w:szCs w:val="26"/>
          <w:rtl/>
        </w:rPr>
        <w:t>اسنادی گردان</w:t>
      </w:r>
      <w:r w:rsidRPr="002B4A2E">
        <w:rPr>
          <w:rFonts w:cs="B Nazanin" w:hint="cs"/>
          <w:color w:val="auto"/>
          <w:sz w:val="26"/>
          <w:szCs w:val="26"/>
          <w:rtl/>
        </w:rPr>
        <w:t xml:space="preserve"> (</w:t>
      </w:r>
      <w:r w:rsidRPr="002B4A2E">
        <w:rPr>
          <w:rFonts w:cs="B Nazanin"/>
          <w:color w:val="auto"/>
          <w:sz w:val="26"/>
          <w:szCs w:val="26"/>
        </w:rPr>
        <w:t>Revolving LC</w:t>
      </w:r>
      <w:r w:rsidRPr="002B4A2E">
        <w:rPr>
          <w:rFonts w:cs="B Nazanin" w:hint="cs"/>
          <w:color w:val="auto"/>
          <w:sz w:val="26"/>
          <w:szCs w:val="26"/>
          <w:rtl/>
        </w:rPr>
        <w:t xml:space="preserve">): </w:t>
      </w:r>
      <w:r w:rsidRPr="002B4A2E">
        <w:rPr>
          <w:rFonts w:cs="B Nazanin"/>
          <w:color w:val="auto"/>
          <w:sz w:val="26"/>
          <w:szCs w:val="26"/>
          <w:rtl/>
        </w:rPr>
        <w:t>اعتباری است که پس از هر بار استفاده ذی</w:t>
      </w:r>
      <w:r w:rsidRPr="002B4A2E">
        <w:rPr>
          <w:rFonts w:cs="B Nazanin"/>
          <w:color w:val="auto"/>
          <w:sz w:val="26"/>
          <w:szCs w:val="26"/>
          <w:rtl/>
        </w:rPr>
        <w:softHyphen/>
        <w:t>نفع از اعتبار، همان مبلغ اسناد تا سطح اعتبار اولیه افزایش می</w:t>
      </w:r>
      <w:r w:rsidRPr="002B4A2E">
        <w:rPr>
          <w:rFonts w:cs="B Nazanin"/>
          <w:color w:val="auto"/>
          <w:sz w:val="26"/>
          <w:szCs w:val="26"/>
          <w:rtl/>
        </w:rPr>
        <w:softHyphen/>
        <w:t>یابد در واقع بدون احتیاج به افتتاح یا اصلاح اعتبار جدید، اعتبار موجود خود به خود تجدید می‌شود</w:t>
      </w:r>
      <w:r w:rsidRPr="002B4A2E">
        <w:rPr>
          <w:rFonts w:cs="B Nazanin" w:hint="cs"/>
          <w:color w:val="auto"/>
          <w:sz w:val="26"/>
          <w:szCs w:val="26"/>
          <w:rtl/>
        </w:rPr>
        <w:t xml:space="preserve">. </w:t>
      </w:r>
    </w:p>
    <w:p w:rsidR="008E2CA8" w:rsidRPr="002B4A2E" w:rsidRDefault="008E2CA8" w:rsidP="008E2CA8">
      <w:pPr>
        <w:pStyle w:val="Heading2"/>
        <w:bidi/>
        <w:jc w:val="both"/>
      </w:pPr>
      <w:r w:rsidRPr="002B4A2E">
        <w:rPr>
          <w:rFonts w:hint="cs"/>
          <w:rtl/>
        </w:rPr>
        <w:t xml:space="preserve">به طور کلی </w:t>
      </w:r>
      <w:r w:rsidRPr="002B4A2E">
        <w:rPr>
          <w:rtl/>
        </w:rPr>
        <w:t>مدارک مورد</w:t>
      </w:r>
      <w:r w:rsidRPr="002B4A2E">
        <w:rPr>
          <w:rFonts w:hint="cs"/>
          <w:rtl/>
        </w:rPr>
        <w:t xml:space="preserve"> </w:t>
      </w:r>
      <w:r w:rsidRPr="002B4A2E">
        <w:rPr>
          <w:rtl/>
        </w:rPr>
        <w:t>نیاز جهت گشایش اعتبار اسنادی</w:t>
      </w:r>
      <w:r w:rsidRPr="002B4A2E">
        <w:rPr>
          <w:rFonts w:hint="cs"/>
          <w:rtl/>
        </w:rPr>
        <w:t xml:space="preserve"> به شرح زیر است: </w:t>
      </w:r>
    </w:p>
    <w:p w:rsidR="008E2CA8" w:rsidRPr="002B4A2E" w:rsidRDefault="008E2CA8" w:rsidP="008E2CA8">
      <w:pPr>
        <w:numPr>
          <w:ilvl w:val="0"/>
          <w:numId w:val="47"/>
        </w:numPr>
        <w:bidi/>
        <w:spacing w:before="100" w:beforeAutospacing="1" w:after="100" w:afterAutospacing="1" w:line="240" w:lineRule="auto"/>
        <w:jc w:val="both"/>
        <w:rPr>
          <w:rFonts w:cs="B Nazanin"/>
          <w:sz w:val="26"/>
          <w:szCs w:val="26"/>
        </w:rPr>
      </w:pPr>
      <w:r w:rsidRPr="002B4A2E">
        <w:rPr>
          <w:rFonts w:cs="B Nazanin"/>
          <w:sz w:val="26"/>
          <w:szCs w:val="26"/>
          <w:rtl/>
        </w:rPr>
        <w:t>فرم تکمیل شده تقاضای گشایش اعتبار</w:t>
      </w:r>
    </w:p>
    <w:p w:rsidR="008E2CA8" w:rsidRPr="002B4A2E" w:rsidRDefault="008E2CA8" w:rsidP="008E2CA8">
      <w:pPr>
        <w:numPr>
          <w:ilvl w:val="0"/>
          <w:numId w:val="47"/>
        </w:numPr>
        <w:bidi/>
        <w:spacing w:before="100" w:beforeAutospacing="1" w:after="100" w:afterAutospacing="1" w:line="240" w:lineRule="auto"/>
        <w:jc w:val="both"/>
        <w:rPr>
          <w:rFonts w:cs="B Nazanin"/>
          <w:sz w:val="26"/>
          <w:szCs w:val="26"/>
        </w:rPr>
      </w:pPr>
      <w:r w:rsidRPr="002B4A2E">
        <w:rPr>
          <w:rFonts w:cs="B Nazanin"/>
          <w:sz w:val="26"/>
          <w:szCs w:val="26"/>
          <w:rtl/>
        </w:rPr>
        <w:t xml:space="preserve">پروفرما اینویس ممهور </w:t>
      </w:r>
    </w:p>
    <w:p w:rsidR="008E2CA8" w:rsidRPr="002B4A2E" w:rsidRDefault="008E2CA8" w:rsidP="008E2CA8">
      <w:pPr>
        <w:numPr>
          <w:ilvl w:val="0"/>
          <w:numId w:val="47"/>
        </w:numPr>
        <w:bidi/>
        <w:spacing w:before="100" w:beforeAutospacing="1" w:after="100" w:afterAutospacing="1" w:line="240" w:lineRule="auto"/>
        <w:jc w:val="both"/>
        <w:rPr>
          <w:rFonts w:cs="B Nazanin"/>
          <w:sz w:val="26"/>
          <w:szCs w:val="26"/>
        </w:rPr>
      </w:pPr>
      <w:r w:rsidRPr="002B4A2E">
        <w:rPr>
          <w:rFonts w:cs="B Nazanin"/>
          <w:sz w:val="26"/>
          <w:szCs w:val="26"/>
          <w:rtl/>
        </w:rPr>
        <w:t xml:space="preserve">ثبت سفارش کالا </w:t>
      </w:r>
    </w:p>
    <w:p w:rsidR="008E2CA8" w:rsidRPr="002B4A2E" w:rsidRDefault="008E2CA8" w:rsidP="008E2CA8">
      <w:pPr>
        <w:numPr>
          <w:ilvl w:val="0"/>
          <w:numId w:val="47"/>
        </w:numPr>
        <w:bidi/>
        <w:spacing w:before="100" w:beforeAutospacing="1" w:after="100" w:afterAutospacing="1" w:line="240" w:lineRule="auto"/>
        <w:jc w:val="both"/>
        <w:rPr>
          <w:rFonts w:cs="B Nazanin"/>
          <w:sz w:val="26"/>
          <w:szCs w:val="26"/>
        </w:rPr>
      </w:pPr>
      <w:r w:rsidRPr="002B4A2E">
        <w:rPr>
          <w:rFonts w:cs="B Nazanin"/>
          <w:sz w:val="26"/>
          <w:szCs w:val="26"/>
          <w:rtl/>
        </w:rPr>
        <w:t>بیمه‌نامه باربری</w:t>
      </w:r>
    </w:p>
    <w:p w:rsidR="008E2CA8" w:rsidRPr="002B4A2E" w:rsidRDefault="008E2CA8" w:rsidP="008E2CA8">
      <w:pPr>
        <w:numPr>
          <w:ilvl w:val="0"/>
          <w:numId w:val="47"/>
        </w:numPr>
        <w:bidi/>
        <w:spacing w:before="100" w:beforeAutospacing="1" w:after="100" w:afterAutospacing="1" w:line="240" w:lineRule="auto"/>
        <w:jc w:val="both"/>
        <w:rPr>
          <w:rFonts w:cs="B Nazanin"/>
          <w:sz w:val="26"/>
          <w:szCs w:val="26"/>
        </w:rPr>
      </w:pPr>
      <w:r w:rsidRPr="002B4A2E">
        <w:rPr>
          <w:rFonts w:cs="B Nazanin"/>
          <w:sz w:val="26"/>
          <w:szCs w:val="26"/>
          <w:rtl/>
        </w:rPr>
        <w:t xml:space="preserve">فرم ارائه تسهیلات برای گشایش اعتبار اسنادی </w:t>
      </w:r>
    </w:p>
    <w:p w:rsidR="008E2CA8" w:rsidRPr="002B4A2E" w:rsidRDefault="008E2CA8" w:rsidP="008E2CA8">
      <w:pPr>
        <w:numPr>
          <w:ilvl w:val="0"/>
          <w:numId w:val="47"/>
        </w:numPr>
        <w:bidi/>
        <w:spacing w:before="100" w:beforeAutospacing="1" w:after="100" w:afterAutospacing="1" w:line="240" w:lineRule="auto"/>
        <w:jc w:val="both"/>
        <w:rPr>
          <w:rFonts w:cs="B Nazanin"/>
          <w:sz w:val="26"/>
          <w:szCs w:val="26"/>
        </w:rPr>
      </w:pPr>
      <w:r w:rsidRPr="002B4A2E">
        <w:rPr>
          <w:rFonts w:cs="B Nazanin"/>
          <w:sz w:val="26"/>
          <w:szCs w:val="26"/>
          <w:rtl/>
        </w:rPr>
        <w:t>تعهدنامه ورود</w:t>
      </w:r>
    </w:p>
    <w:p w:rsidR="008E2CA8" w:rsidRPr="002B4A2E" w:rsidRDefault="008E2CA8" w:rsidP="008E2CA8">
      <w:pPr>
        <w:numPr>
          <w:ilvl w:val="0"/>
          <w:numId w:val="47"/>
        </w:numPr>
        <w:bidi/>
        <w:spacing w:before="100" w:beforeAutospacing="1" w:after="100" w:afterAutospacing="1" w:line="240" w:lineRule="auto"/>
        <w:jc w:val="both"/>
        <w:rPr>
          <w:rFonts w:cs="B Nazanin"/>
          <w:sz w:val="26"/>
          <w:szCs w:val="26"/>
        </w:rPr>
      </w:pPr>
      <w:r w:rsidRPr="002B4A2E">
        <w:rPr>
          <w:rFonts w:cs="B Nazanin"/>
          <w:sz w:val="26"/>
          <w:szCs w:val="26"/>
          <w:rtl/>
        </w:rPr>
        <w:t>ترخیص و گواهی ترخیصیه</w:t>
      </w:r>
    </w:p>
    <w:p w:rsidR="008E2CA8" w:rsidRPr="002B4A2E" w:rsidRDefault="008E2CA8" w:rsidP="008E2CA8">
      <w:pPr>
        <w:numPr>
          <w:ilvl w:val="0"/>
          <w:numId w:val="47"/>
        </w:numPr>
        <w:bidi/>
        <w:spacing w:before="100" w:beforeAutospacing="1" w:after="100" w:afterAutospacing="1" w:line="240" w:lineRule="auto"/>
        <w:jc w:val="both"/>
        <w:rPr>
          <w:rFonts w:cs="B Nazanin"/>
          <w:sz w:val="26"/>
          <w:szCs w:val="26"/>
        </w:rPr>
      </w:pPr>
      <w:r w:rsidRPr="002B4A2E">
        <w:rPr>
          <w:rFonts w:cs="B Nazanin"/>
          <w:sz w:val="26"/>
          <w:szCs w:val="26"/>
          <w:rtl/>
        </w:rPr>
        <w:t>تعهدنامه نوسانات نرخ ارز</w:t>
      </w:r>
    </w:p>
    <w:p w:rsidR="008E2CA8" w:rsidRPr="002B4A2E" w:rsidRDefault="008E2CA8" w:rsidP="008E2CA8">
      <w:pPr>
        <w:pStyle w:val="Heading2"/>
        <w:bidi/>
        <w:jc w:val="both"/>
        <w:rPr>
          <w:b w:val="0"/>
          <w:bCs w:val="0"/>
        </w:rPr>
      </w:pPr>
      <w:r w:rsidRPr="002B4A2E">
        <w:rPr>
          <w:rtl/>
        </w:rPr>
        <w:t>هزینه‌های اعتبار اسنادی</w:t>
      </w:r>
    </w:p>
    <w:p w:rsidR="008E2CA8" w:rsidRPr="002B4A2E" w:rsidRDefault="008E2CA8" w:rsidP="008E2CA8">
      <w:pPr>
        <w:pStyle w:val="NormalWeb"/>
        <w:bidi/>
        <w:jc w:val="both"/>
        <w:rPr>
          <w:rFonts w:cs="B Nazanin"/>
          <w:sz w:val="26"/>
          <w:szCs w:val="26"/>
        </w:rPr>
      </w:pPr>
      <w:r w:rsidRPr="002B4A2E">
        <w:rPr>
          <w:rFonts w:cs="B Nazanin"/>
          <w:sz w:val="26"/>
          <w:szCs w:val="26"/>
          <w:rtl/>
        </w:rPr>
        <w:lastRenderedPageBreak/>
        <w:t>اعتبار اسنادی دارای هزینه‌های مختلفی است که در این قسمت در رابطه با هرکدام از آن‌ها توضیح</w:t>
      </w:r>
      <w:r w:rsidRPr="002B4A2E">
        <w:rPr>
          <w:rFonts w:cs="B Nazanin" w:hint="cs"/>
          <w:sz w:val="26"/>
          <w:szCs w:val="26"/>
          <w:rtl/>
        </w:rPr>
        <w:t xml:space="preserve"> داده می</w:t>
      </w:r>
      <w:r w:rsidRPr="002B4A2E">
        <w:rPr>
          <w:rFonts w:cs="B Nazanin"/>
          <w:sz w:val="26"/>
          <w:szCs w:val="26"/>
          <w:rtl/>
        </w:rPr>
        <w:softHyphen/>
      </w:r>
      <w:r w:rsidRPr="002B4A2E">
        <w:rPr>
          <w:rFonts w:cs="B Nazanin" w:hint="cs"/>
          <w:sz w:val="26"/>
          <w:szCs w:val="26"/>
          <w:rtl/>
        </w:rPr>
        <w:t xml:space="preserve">شود. </w:t>
      </w:r>
      <w:r w:rsidRPr="002B4A2E">
        <w:rPr>
          <w:rFonts w:cs="B Nazanin"/>
          <w:sz w:val="26"/>
          <w:szCs w:val="26"/>
          <w:rtl/>
        </w:rPr>
        <w:t>این هزینه‌ها که باید به بانک گشاینده اعتبار پرداخت شود شامل موارد زیر است</w:t>
      </w:r>
      <w:r w:rsidRPr="002B4A2E">
        <w:rPr>
          <w:rFonts w:cs="B Nazanin" w:hint="cs"/>
          <w:sz w:val="26"/>
          <w:szCs w:val="26"/>
          <w:rtl/>
        </w:rPr>
        <w:t xml:space="preserve">: </w:t>
      </w:r>
    </w:p>
    <w:p w:rsidR="008E2CA8" w:rsidRPr="002B4A2E" w:rsidRDefault="008E2CA8" w:rsidP="008E2CA8">
      <w:pPr>
        <w:numPr>
          <w:ilvl w:val="0"/>
          <w:numId w:val="48"/>
        </w:numPr>
        <w:bidi/>
        <w:spacing w:before="100" w:beforeAutospacing="1" w:after="100" w:afterAutospacing="1" w:line="240" w:lineRule="auto"/>
        <w:jc w:val="both"/>
        <w:rPr>
          <w:rFonts w:cs="B Nazanin"/>
          <w:sz w:val="26"/>
          <w:szCs w:val="26"/>
        </w:rPr>
      </w:pPr>
      <w:r w:rsidRPr="002B4A2E">
        <w:rPr>
          <w:rFonts w:cs="B Nazanin"/>
          <w:sz w:val="26"/>
          <w:szCs w:val="26"/>
          <w:rtl/>
        </w:rPr>
        <w:t xml:space="preserve">هزینه پیش‌پرداخت اعتبار اسنادی: مبلغی که باید به‌عنوان پیش‌پرداخت به بانک گشاینده پرداخت شود که به طور معمول شامل </w:t>
      </w:r>
      <w:r w:rsidRPr="002B4A2E">
        <w:rPr>
          <w:rFonts w:cs="B Nazanin"/>
          <w:sz w:val="26"/>
          <w:szCs w:val="26"/>
          <w:rtl/>
          <w:lang w:bidi="fa-IR"/>
        </w:rPr>
        <w:t>۱۰</w:t>
      </w:r>
      <w:r w:rsidRPr="002B4A2E">
        <w:rPr>
          <w:rFonts w:cs="B Nazanin"/>
          <w:sz w:val="26"/>
          <w:szCs w:val="26"/>
          <w:rtl/>
        </w:rPr>
        <w:t xml:space="preserve"> درصد از ارزش پروفرما اینوس است</w:t>
      </w:r>
      <w:r w:rsidRPr="002B4A2E">
        <w:rPr>
          <w:rFonts w:cs="B Nazanin" w:hint="cs"/>
          <w:sz w:val="26"/>
          <w:szCs w:val="26"/>
          <w:rtl/>
        </w:rPr>
        <w:t xml:space="preserve">. </w:t>
      </w:r>
    </w:p>
    <w:p w:rsidR="008E2CA8" w:rsidRPr="002B4A2E" w:rsidRDefault="008E2CA8" w:rsidP="008E2CA8">
      <w:pPr>
        <w:numPr>
          <w:ilvl w:val="0"/>
          <w:numId w:val="48"/>
        </w:numPr>
        <w:bidi/>
        <w:spacing w:before="100" w:beforeAutospacing="1" w:after="100" w:afterAutospacing="1" w:line="240" w:lineRule="auto"/>
        <w:jc w:val="both"/>
        <w:rPr>
          <w:rFonts w:cs="B Nazanin"/>
          <w:sz w:val="26"/>
          <w:szCs w:val="26"/>
        </w:rPr>
      </w:pPr>
      <w:r w:rsidRPr="002B4A2E">
        <w:rPr>
          <w:rFonts w:cs="B Nazanin"/>
          <w:sz w:val="26"/>
          <w:szCs w:val="26"/>
          <w:rtl/>
        </w:rPr>
        <w:t xml:space="preserve">مبلغ کارمزد گشایش اعتبار: هزینه‌ای که باید برای کارمزد ایجاد اعتبار اسنادی پرداخت شود که برای محاسبه این کارمزد باید نرخ </w:t>
      </w:r>
      <w:r w:rsidRPr="002B4A2E">
        <w:rPr>
          <w:rFonts w:cs="B Nazanin" w:hint="cs"/>
          <w:sz w:val="26"/>
          <w:szCs w:val="26"/>
          <w:rtl/>
        </w:rPr>
        <w:t xml:space="preserve">آنی </w:t>
      </w:r>
      <w:r w:rsidRPr="002B4A2E">
        <w:rPr>
          <w:rFonts w:cs="B Nazanin"/>
          <w:sz w:val="26"/>
          <w:szCs w:val="26"/>
          <w:rtl/>
        </w:rPr>
        <w:t xml:space="preserve">ارز </w:t>
      </w:r>
      <w:r w:rsidRPr="002B4A2E">
        <w:rPr>
          <w:rFonts w:cs="B Nazanin" w:hint="cs"/>
          <w:sz w:val="26"/>
          <w:szCs w:val="26"/>
          <w:rtl/>
        </w:rPr>
        <w:t xml:space="preserve">را </w:t>
      </w:r>
      <w:r w:rsidRPr="002B4A2E">
        <w:rPr>
          <w:rFonts w:cs="B Nazanin"/>
          <w:sz w:val="26"/>
          <w:szCs w:val="26"/>
          <w:rtl/>
        </w:rPr>
        <w:t>در ارزش پروفرما ضرب کرد</w:t>
      </w:r>
      <w:r w:rsidRPr="002B4A2E">
        <w:rPr>
          <w:rFonts w:cs="B Nazanin" w:hint="cs"/>
          <w:sz w:val="26"/>
          <w:szCs w:val="26"/>
          <w:rtl/>
        </w:rPr>
        <w:t xml:space="preserve">. </w:t>
      </w:r>
    </w:p>
    <w:p w:rsidR="008E2CA8" w:rsidRPr="002B4A2E" w:rsidRDefault="008E2CA8" w:rsidP="008E2CA8">
      <w:pPr>
        <w:numPr>
          <w:ilvl w:val="0"/>
          <w:numId w:val="48"/>
        </w:numPr>
        <w:bidi/>
        <w:spacing w:before="100" w:beforeAutospacing="1" w:after="100" w:afterAutospacing="1" w:line="240" w:lineRule="auto"/>
        <w:jc w:val="both"/>
        <w:rPr>
          <w:rFonts w:cs="B Nazanin"/>
          <w:sz w:val="26"/>
          <w:szCs w:val="26"/>
        </w:rPr>
      </w:pPr>
      <w:r w:rsidRPr="002B4A2E">
        <w:rPr>
          <w:rFonts w:cs="B Nazanin"/>
          <w:sz w:val="26"/>
          <w:szCs w:val="26"/>
          <w:rtl/>
        </w:rPr>
        <w:t>هزینه کارمزد فروش ارز: برای محاسبه این هزینه باید ارزش پروفرما را بر اساس نرخ ارز محاسبه کرد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برای اینکه یک</w:t>
      </w:r>
      <w:r w:rsidRPr="002B4A2E">
        <w:rPr>
          <w:rFonts w:cs="B Nazanin"/>
          <w:sz w:val="26"/>
          <w:szCs w:val="26"/>
        </w:rPr>
        <w:t xml:space="preserve"> </w:t>
      </w:r>
      <w:r w:rsidRPr="002B4A2E">
        <w:rPr>
          <w:rFonts w:cs="B Nazanin"/>
          <w:sz w:val="26"/>
          <w:szCs w:val="26"/>
          <w:rtl/>
        </w:rPr>
        <w:t>اعتبار اسنادی شکل بگیرد و بتوان با استفاده از آن در بازار بین</w:t>
      </w:r>
      <w:r w:rsidRPr="002B4A2E">
        <w:rPr>
          <w:rFonts w:cs="B Nazanin"/>
          <w:sz w:val="26"/>
          <w:szCs w:val="26"/>
          <w:rtl/>
        </w:rPr>
        <w:softHyphen/>
        <w:t xml:space="preserve">المللی به مبادله و </w:t>
      </w:r>
      <w:r w:rsidRPr="002B4A2E">
        <w:rPr>
          <w:rFonts w:cs="B Nazanin" w:hint="cs"/>
          <w:sz w:val="26"/>
          <w:szCs w:val="26"/>
          <w:rtl/>
        </w:rPr>
        <w:t xml:space="preserve">داد و ستد </w:t>
      </w:r>
      <w:r w:rsidRPr="002B4A2E">
        <w:rPr>
          <w:rFonts w:cs="B Nazanin"/>
          <w:sz w:val="26"/>
          <w:szCs w:val="26"/>
          <w:rtl/>
        </w:rPr>
        <w:t>پرداخت باید شرایط و طرف‌های ذی</w:t>
      </w:r>
      <w:r w:rsidRPr="002B4A2E">
        <w:rPr>
          <w:rFonts w:cs="B Nazanin"/>
          <w:sz w:val="26"/>
          <w:szCs w:val="26"/>
          <w:rtl/>
        </w:rPr>
        <w:softHyphen/>
        <w:t>نفعی وجود داشته باشند و هر یک مطابق با قوانین و مقررات تدوین شده توسط اتاق بازرگانی بین</w:t>
      </w:r>
      <w:r w:rsidRPr="002B4A2E">
        <w:rPr>
          <w:rFonts w:cs="B Nazanin"/>
          <w:sz w:val="26"/>
          <w:szCs w:val="26"/>
          <w:rtl/>
        </w:rPr>
        <w:softHyphen/>
        <w:t>المللی عمل نمایند</w:t>
      </w:r>
      <w:r w:rsidRPr="002B4A2E">
        <w:rPr>
          <w:rFonts w:cs="B Nazanin" w:hint="cs"/>
          <w:sz w:val="26"/>
          <w:szCs w:val="26"/>
          <w:rtl/>
        </w:rPr>
        <w:t xml:space="preserve">. </w:t>
      </w:r>
    </w:p>
    <w:p w:rsidR="008E2CA8" w:rsidRPr="002B4A2E" w:rsidRDefault="008E2CA8" w:rsidP="008E2CA8">
      <w:pPr>
        <w:pStyle w:val="Heading2"/>
        <w:bidi/>
        <w:jc w:val="both"/>
        <w:rPr>
          <w:b w:val="0"/>
          <w:bCs w:val="0"/>
        </w:rPr>
      </w:pPr>
      <w:r w:rsidRPr="002B4A2E">
        <w:rPr>
          <w:rtl/>
        </w:rPr>
        <w:t xml:space="preserve">متقاضی در اعتبار اسنادی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متقاضی یک شخص حقیقی یا حقوقی </w:t>
      </w:r>
      <w:r w:rsidRPr="002B4A2E">
        <w:rPr>
          <w:rFonts w:cs="B Nazanin" w:hint="cs"/>
          <w:sz w:val="26"/>
          <w:szCs w:val="26"/>
          <w:rtl/>
        </w:rPr>
        <w:t>است</w:t>
      </w:r>
      <w:r w:rsidRPr="002B4A2E">
        <w:rPr>
          <w:rFonts w:cs="B Nazanin"/>
          <w:sz w:val="26"/>
          <w:szCs w:val="26"/>
          <w:rtl/>
        </w:rPr>
        <w:t xml:space="preserve"> که به دلیل انجام معاملات بین</w:t>
      </w:r>
      <w:r w:rsidRPr="002B4A2E">
        <w:rPr>
          <w:rFonts w:cs="B Nazanin"/>
          <w:sz w:val="26"/>
          <w:szCs w:val="26"/>
          <w:rtl/>
        </w:rPr>
        <w:softHyphen/>
        <w:t>المللی از بانک مشخصی درخواست گشایش</w:t>
      </w:r>
      <w:r w:rsidRPr="002B4A2E">
        <w:rPr>
          <w:rFonts w:cs="B Nazanin"/>
          <w:sz w:val="26"/>
          <w:szCs w:val="26"/>
        </w:rPr>
        <w:t xml:space="preserve"> </w:t>
      </w:r>
      <w:r w:rsidRPr="002B4A2E">
        <w:rPr>
          <w:rFonts w:cs="B Nazanin" w:hint="cs"/>
          <w:sz w:val="26"/>
          <w:szCs w:val="26"/>
          <w:rtl/>
        </w:rPr>
        <w:t>اعتبار اسنادی</w:t>
      </w:r>
      <w:r w:rsidRPr="002B4A2E">
        <w:rPr>
          <w:rFonts w:cs="B Nazanin"/>
          <w:sz w:val="26"/>
          <w:szCs w:val="26"/>
        </w:rPr>
        <w:t xml:space="preserve"> </w:t>
      </w:r>
      <w:r w:rsidRPr="002B4A2E">
        <w:rPr>
          <w:rFonts w:cs="B Nazanin"/>
          <w:sz w:val="26"/>
          <w:szCs w:val="26"/>
          <w:rtl/>
        </w:rPr>
        <w:t xml:space="preserve">می‌نماید و بانک پس از بررسی شرایط وی و </w:t>
      </w:r>
      <w:r w:rsidRPr="002B4A2E">
        <w:rPr>
          <w:rFonts w:cs="B Nazanin" w:hint="cs"/>
          <w:sz w:val="26"/>
          <w:szCs w:val="26"/>
          <w:rtl/>
        </w:rPr>
        <w:t xml:space="preserve">تکمیل مدارک </w:t>
      </w:r>
      <w:r w:rsidRPr="002B4A2E">
        <w:rPr>
          <w:rFonts w:cs="B Nazanin"/>
          <w:sz w:val="26"/>
          <w:szCs w:val="26"/>
          <w:rtl/>
        </w:rPr>
        <w:t>توسط وی حساب مورد نظر را نزد خود برای وی باز کرده و امکان پرداخت پول به فروشنده را از این طریق فراهم می‌آورد</w:t>
      </w:r>
      <w:r w:rsidRPr="002B4A2E">
        <w:rPr>
          <w:rFonts w:cs="B Nazanin" w:hint="cs"/>
          <w:sz w:val="26"/>
          <w:szCs w:val="26"/>
          <w:rtl/>
        </w:rPr>
        <w:t xml:space="preserve">. </w:t>
      </w:r>
    </w:p>
    <w:p w:rsidR="008E2CA8" w:rsidRPr="002B4A2E" w:rsidRDefault="008E2CA8" w:rsidP="008E2CA8">
      <w:pPr>
        <w:pStyle w:val="NormalWeb"/>
        <w:bidi/>
        <w:jc w:val="both"/>
        <w:rPr>
          <w:rFonts w:cs="B Nazanin"/>
          <w:b/>
          <w:bCs/>
        </w:rPr>
      </w:pPr>
      <w:r w:rsidRPr="002B4A2E">
        <w:rPr>
          <w:rFonts w:cs="B Nazanin"/>
          <w:b/>
          <w:bCs/>
          <w:rtl/>
        </w:rPr>
        <w:t>بانک گشایش</w:t>
      </w:r>
      <w:r w:rsidRPr="002B4A2E">
        <w:rPr>
          <w:rFonts w:cs="B Nazanin"/>
          <w:b/>
          <w:bCs/>
          <w:rtl/>
        </w:rPr>
        <w:softHyphen/>
        <w:t>کننده اعتبار اسناد</w:t>
      </w:r>
      <w:r w:rsidRPr="002B4A2E">
        <w:rPr>
          <w:rFonts w:cs="B Nazanin" w:hint="cs"/>
          <w:b/>
          <w:bCs/>
          <w:rtl/>
        </w:rPr>
        <w:t>ی</w:t>
      </w:r>
    </w:p>
    <w:p w:rsidR="008E2CA8" w:rsidRPr="002B4A2E" w:rsidRDefault="008E2CA8" w:rsidP="008E2CA8">
      <w:pPr>
        <w:pStyle w:val="NormalWeb"/>
        <w:bidi/>
        <w:jc w:val="both"/>
        <w:rPr>
          <w:rFonts w:cs="B Nazanin"/>
          <w:sz w:val="26"/>
          <w:szCs w:val="26"/>
        </w:rPr>
      </w:pPr>
      <w:r w:rsidRPr="002B4A2E">
        <w:rPr>
          <w:rFonts w:cs="B Nazanin"/>
          <w:sz w:val="26"/>
          <w:szCs w:val="26"/>
          <w:rtl/>
        </w:rPr>
        <w:t>بانک گشایش</w:t>
      </w:r>
      <w:r w:rsidRPr="002B4A2E">
        <w:rPr>
          <w:rFonts w:cs="B Nazanin"/>
          <w:sz w:val="26"/>
          <w:szCs w:val="26"/>
          <w:rtl/>
        </w:rPr>
        <w:softHyphen/>
        <w:t xml:space="preserve">کننده این حساب بنا به درخواست متقاضی یا به دستور یک </w:t>
      </w:r>
      <w:r w:rsidRPr="002B4A2E">
        <w:rPr>
          <w:rFonts w:cs="B Nazanin" w:hint="cs"/>
          <w:sz w:val="26"/>
          <w:szCs w:val="26"/>
          <w:rtl/>
        </w:rPr>
        <w:t>سازمان</w:t>
      </w:r>
      <w:r w:rsidRPr="002B4A2E">
        <w:rPr>
          <w:rFonts w:cs="B Nazanin"/>
          <w:sz w:val="26"/>
          <w:szCs w:val="26"/>
          <w:rtl/>
        </w:rPr>
        <w:t xml:space="preserve"> دولتی اقدام به گشایش یک چنین حسابی نزد خود کرده و گشایش این حساب باید مطابق با </w:t>
      </w:r>
      <w:r w:rsidRPr="002B4A2E">
        <w:rPr>
          <w:rFonts w:cs="B Nazanin"/>
          <w:sz w:val="26"/>
          <w:szCs w:val="26"/>
          <w:rtl/>
        </w:rPr>
        <w:lastRenderedPageBreak/>
        <w:t>قوانین و دستورالعمل‌های بین</w:t>
      </w:r>
      <w:r w:rsidRPr="002B4A2E">
        <w:rPr>
          <w:rFonts w:cs="B Nazanin"/>
          <w:sz w:val="26"/>
          <w:szCs w:val="26"/>
          <w:rtl/>
        </w:rPr>
        <w:softHyphen/>
        <w:t>المللی انجام شود و نحوه پرداخت پول هم به فروشنده بر اساس قوانین و در صورت انجام تعهدات توسط آن صورت می‌گیرد و مادامی‌</w:t>
      </w:r>
      <w:r w:rsidRPr="002B4A2E">
        <w:rPr>
          <w:rFonts w:cs="B Nazanin" w:hint="cs"/>
          <w:sz w:val="26"/>
          <w:szCs w:val="26"/>
          <w:rtl/>
        </w:rPr>
        <w:t xml:space="preserve"> </w:t>
      </w:r>
      <w:r w:rsidRPr="002B4A2E">
        <w:rPr>
          <w:rFonts w:cs="B Nazanin"/>
          <w:sz w:val="26"/>
          <w:szCs w:val="26"/>
          <w:rtl/>
        </w:rPr>
        <w:t>که این تعهدات انجام نشود اعتبار نزد بانک باقی خواهد ماند</w:t>
      </w:r>
      <w:r w:rsidRPr="002B4A2E">
        <w:rPr>
          <w:rFonts w:cs="B Nazanin" w:hint="cs"/>
          <w:sz w:val="26"/>
          <w:szCs w:val="26"/>
          <w:rtl/>
        </w:rPr>
        <w:t xml:space="preserve">. </w:t>
      </w:r>
    </w:p>
    <w:p w:rsidR="008E2CA8" w:rsidRPr="002B4A2E" w:rsidRDefault="008E2CA8" w:rsidP="008E2CA8">
      <w:pPr>
        <w:pStyle w:val="Heading2"/>
        <w:bidi/>
        <w:jc w:val="both"/>
        <w:rPr>
          <w:b w:val="0"/>
          <w:bCs w:val="0"/>
        </w:rPr>
      </w:pPr>
      <w:r w:rsidRPr="002B4A2E">
        <w:rPr>
          <w:rtl/>
        </w:rPr>
        <w:t>بانک کارگزار</w:t>
      </w:r>
    </w:p>
    <w:p w:rsidR="008E2CA8" w:rsidRPr="002B4A2E" w:rsidRDefault="008E2CA8" w:rsidP="008E2CA8">
      <w:pPr>
        <w:pStyle w:val="NormalWeb"/>
        <w:bidi/>
        <w:jc w:val="both"/>
        <w:rPr>
          <w:rFonts w:cs="B Nazanin"/>
          <w:sz w:val="26"/>
          <w:szCs w:val="26"/>
        </w:rPr>
      </w:pPr>
      <w:r w:rsidRPr="002B4A2E">
        <w:rPr>
          <w:rFonts w:cs="B Nazanin"/>
          <w:sz w:val="26"/>
          <w:szCs w:val="26"/>
          <w:rtl/>
        </w:rPr>
        <w:t>این بانک عموما</w:t>
      </w:r>
      <w:r w:rsidRPr="002B4A2E">
        <w:rPr>
          <w:rFonts w:cs="B Nazanin" w:hint="cs"/>
          <w:sz w:val="26"/>
          <w:szCs w:val="26"/>
          <w:rtl/>
        </w:rPr>
        <w:t>ً</w:t>
      </w:r>
      <w:r w:rsidRPr="002B4A2E">
        <w:rPr>
          <w:rFonts w:cs="B Nazanin"/>
          <w:sz w:val="26"/>
          <w:szCs w:val="26"/>
          <w:rtl/>
        </w:rPr>
        <w:t xml:space="preserve"> در کشور فروشنده قرار </w:t>
      </w:r>
      <w:r w:rsidRPr="002B4A2E">
        <w:rPr>
          <w:rFonts w:cs="B Nazanin" w:hint="cs"/>
          <w:sz w:val="26"/>
          <w:szCs w:val="26"/>
          <w:rtl/>
        </w:rPr>
        <w:t>دارد</w:t>
      </w:r>
      <w:r w:rsidRPr="002B4A2E">
        <w:rPr>
          <w:rFonts w:cs="B Nazanin"/>
          <w:sz w:val="26"/>
          <w:szCs w:val="26"/>
          <w:rtl/>
        </w:rPr>
        <w:t xml:space="preserve"> و توسط بانک گشایش</w:t>
      </w:r>
      <w:r w:rsidRPr="002B4A2E">
        <w:rPr>
          <w:rFonts w:cs="B Nazanin"/>
          <w:sz w:val="26"/>
          <w:szCs w:val="26"/>
          <w:rtl/>
        </w:rPr>
        <w:softHyphen/>
        <w:t>کننده انتخاب می</w:t>
      </w:r>
      <w:r w:rsidRPr="002B4A2E">
        <w:rPr>
          <w:rFonts w:cs="B Nazanin"/>
          <w:sz w:val="26"/>
          <w:szCs w:val="26"/>
          <w:rtl/>
        </w:rPr>
        <w:softHyphen/>
        <w:t>شود</w:t>
      </w:r>
      <w:r w:rsidRPr="002B4A2E">
        <w:rPr>
          <w:rFonts w:cs="B Nazanin" w:hint="cs"/>
          <w:sz w:val="26"/>
          <w:szCs w:val="26"/>
          <w:rtl/>
        </w:rPr>
        <w:t>.</w:t>
      </w:r>
      <w:r w:rsidRPr="002B4A2E">
        <w:rPr>
          <w:rFonts w:cs="B Nazanin"/>
          <w:sz w:val="26"/>
          <w:szCs w:val="26"/>
          <w:rtl/>
        </w:rPr>
        <w:t xml:space="preserve"> بانک کارگزار اصل حساب و موجودی و اصلاحات مربوط به فروشنده را بررسی و از بانک اصلی استعلام می‌کند و اگر بانک اصلی با دریافت اطلاعات و اسناد اجازه پرداخت را به وی داد این بانک اقدام به پرداخت مبلغ به فروشنده </w:t>
      </w:r>
      <w:r w:rsidRPr="002B4A2E">
        <w:rPr>
          <w:rFonts w:cs="B Nazanin" w:hint="cs"/>
          <w:sz w:val="26"/>
          <w:szCs w:val="26"/>
          <w:rtl/>
        </w:rPr>
        <w:t xml:space="preserve">خواهد نمود. </w:t>
      </w:r>
      <w:r w:rsidRPr="002B4A2E">
        <w:rPr>
          <w:rFonts w:cs="B Nazanin"/>
          <w:sz w:val="26"/>
          <w:szCs w:val="26"/>
          <w:rtl/>
        </w:rPr>
        <w:t>اگر بانک اصلی این اجازه را صادر نکند فقط مبادله اسناد را انجام خواهد داد در واقع بانک کارگزار یک رابط بین بانک اصلی و خریدار و فروشنده است و وظیفه بررسی اسناد و مدارک فروشنده و خریدار و حساب اعتبار اسنادی آن را بر عهده دارد</w:t>
      </w:r>
      <w:r w:rsidRPr="002B4A2E">
        <w:rPr>
          <w:rFonts w:cs="B Nazanin" w:hint="cs"/>
          <w:sz w:val="26"/>
          <w:szCs w:val="26"/>
          <w:rtl/>
        </w:rPr>
        <w:t xml:space="preserve">. </w:t>
      </w:r>
    </w:p>
    <w:p w:rsidR="008E2CA8" w:rsidRPr="002B4A2E" w:rsidRDefault="008E2CA8" w:rsidP="008E2CA8">
      <w:pPr>
        <w:pStyle w:val="Heading2"/>
        <w:bidi/>
        <w:jc w:val="both"/>
        <w:rPr>
          <w:b w:val="0"/>
          <w:bCs w:val="0"/>
        </w:rPr>
      </w:pPr>
      <w:r w:rsidRPr="002B4A2E">
        <w:rPr>
          <w:rtl/>
        </w:rPr>
        <w:t>ذی</w:t>
      </w:r>
      <w:r w:rsidRPr="002B4A2E">
        <w:rPr>
          <w:rtl/>
        </w:rPr>
        <w:softHyphen/>
        <w:t>نفع اعتبار در اعتبار اسنادی</w:t>
      </w:r>
    </w:p>
    <w:p w:rsidR="008E2CA8" w:rsidRPr="002B4A2E" w:rsidRDefault="008E2CA8" w:rsidP="008E2CA8">
      <w:pPr>
        <w:pStyle w:val="NormalWeb"/>
        <w:bidi/>
        <w:jc w:val="both"/>
        <w:rPr>
          <w:rFonts w:cs="B Nazanin"/>
          <w:sz w:val="26"/>
          <w:szCs w:val="26"/>
        </w:rPr>
      </w:pPr>
      <w:r w:rsidRPr="002B4A2E">
        <w:rPr>
          <w:rFonts w:cs="B Nazanin"/>
          <w:sz w:val="26"/>
          <w:szCs w:val="26"/>
          <w:rtl/>
        </w:rPr>
        <w:t>ذی</w:t>
      </w:r>
      <w:r w:rsidRPr="002B4A2E">
        <w:rPr>
          <w:rFonts w:cs="B Nazanin"/>
          <w:sz w:val="26"/>
          <w:szCs w:val="26"/>
          <w:rtl/>
        </w:rPr>
        <w:softHyphen/>
        <w:t xml:space="preserve">نفع اعتبار می‌تواند یک شخص حقیقی یا حقوقی بوده و طرف اصلی خریدار محسوب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شود.</w:t>
      </w:r>
      <w:r w:rsidRPr="002B4A2E">
        <w:rPr>
          <w:rFonts w:cs="B Nazanin"/>
          <w:sz w:val="26"/>
          <w:szCs w:val="26"/>
          <w:rtl/>
        </w:rPr>
        <w:t xml:space="preserve"> این شخص </w:t>
      </w:r>
      <w:r w:rsidRPr="002B4A2E">
        <w:rPr>
          <w:rFonts w:cs="B Nazanin" w:hint="cs"/>
          <w:sz w:val="26"/>
          <w:szCs w:val="26"/>
          <w:rtl/>
        </w:rPr>
        <w:t xml:space="preserve">نقش </w:t>
      </w:r>
      <w:r w:rsidRPr="002B4A2E">
        <w:rPr>
          <w:rFonts w:cs="B Nazanin"/>
          <w:sz w:val="26"/>
          <w:szCs w:val="26"/>
          <w:rtl/>
        </w:rPr>
        <w:t xml:space="preserve">فروشنده </w:t>
      </w:r>
      <w:r w:rsidRPr="002B4A2E">
        <w:rPr>
          <w:rFonts w:cs="B Nazanin" w:hint="cs"/>
          <w:sz w:val="26"/>
          <w:szCs w:val="26"/>
          <w:rtl/>
        </w:rPr>
        <w:t xml:space="preserve">را دارد </w:t>
      </w:r>
      <w:r w:rsidRPr="002B4A2E">
        <w:rPr>
          <w:rFonts w:cs="B Nazanin"/>
          <w:sz w:val="26"/>
          <w:szCs w:val="26"/>
          <w:rtl/>
        </w:rPr>
        <w:t>و باید مطابق با قوانین و مقررات و دستورالعمل‌های صادر شده تحت عنوان شرایط حساب اسنادی کالایی که فروخته است را در مدت معین و مقرر شده با واسطه‌های قانونی ذکر شده در معامله به خریدار تحویل دهد. فروشنده ذی</w:t>
      </w:r>
      <w:r w:rsidRPr="002B4A2E">
        <w:rPr>
          <w:rFonts w:cs="B Nazanin"/>
          <w:sz w:val="26"/>
          <w:szCs w:val="26"/>
          <w:rtl/>
        </w:rPr>
        <w:softHyphen/>
        <w:t>نفع اعتبار است و از طریق فروش کالای خود نفع مورد نظر را کسب می‌کند و باید به تعهدات خود هم عمل نماید و این کار توسط بانک اصلی و بانک کارگزاری نظارت می‌گردد</w:t>
      </w:r>
      <w:r w:rsidRPr="002B4A2E">
        <w:rPr>
          <w:rFonts w:cs="B Nazanin" w:hint="cs"/>
          <w:sz w:val="26"/>
          <w:szCs w:val="26"/>
          <w:rtl/>
        </w:rPr>
        <w:t>.</w:t>
      </w:r>
    </w:p>
    <w:p w:rsidR="008E2CA8" w:rsidRPr="002B4A2E" w:rsidRDefault="008E2CA8" w:rsidP="008E2CA8">
      <w:pPr>
        <w:pStyle w:val="Heading2"/>
        <w:bidi/>
        <w:jc w:val="both"/>
        <w:rPr>
          <w:b w:val="0"/>
          <w:bCs w:val="0"/>
        </w:rPr>
      </w:pPr>
      <w:r w:rsidRPr="002B4A2E">
        <w:rPr>
          <w:rtl/>
        </w:rPr>
        <w:t>بانک تنظیم</w:t>
      </w:r>
      <w:r w:rsidRPr="002B4A2E">
        <w:rPr>
          <w:rtl/>
        </w:rPr>
        <w:softHyphen/>
        <w:t xml:space="preserve">کننده </w:t>
      </w:r>
    </w:p>
    <w:p w:rsidR="008E2CA8" w:rsidRPr="002B4A2E" w:rsidRDefault="008E2CA8" w:rsidP="008E2CA8">
      <w:pPr>
        <w:pStyle w:val="NormalWeb"/>
        <w:bidi/>
        <w:jc w:val="both"/>
        <w:rPr>
          <w:rFonts w:cs="B Nazanin"/>
          <w:sz w:val="26"/>
          <w:szCs w:val="26"/>
        </w:rPr>
      </w:pPr>
      <w:r w:rsidRPr="002B4A2E">
        <w:rPr>
          <w:rFonts w:cs="B Nazanin"/>
          <w:sz w:val="26"/>
          <w:szCs w:val="26"/>
          <w:rtl/>
        </w:rPr>
        <w:t>در گشایش حساب</w:t>
      </w:r>
      <w:r w:rsidRPr="002B4A2E">
        <w:rPr>
          <w:rFonts w:cs="B Nazanin"/>
          <w:sz w:val="26"/>
          <w:szCs w:val="26"/>
        </w:rPr>
        <w:t xml:space="preserve"> </w:t>
      </w:r>
      <w:r w:rsidRPr="002B4A2E">
        <w:rPr>
          <w:rFonts w:cs="B Nazanin" w:hint="cs"/>
          <w:sz w:val="26"/>
          <w:szCs w:val="26"/>
          <w:rtl/>
        </w:rPr>
        <w:t xml:space="preserve">اعتبار اسنادی، </w:t>
      </w:r>
      <w:r w:rsidRPr="002B4A2E">
        <w:rPr>
          <w:rFonts w:cs="B Nazanin"/>
          <w:sz w:val="26"/>
          <w:szCs w:val="26"/>
          <w:rtl/>
        </w:rPr>
        <w:t>انجام معا</w:t>
      </w:r>
      <w:r w:rsidRPr="002B4A2E">
        <w:rPr>
          <w:rFonts w:cs="B Nazanin" w:hint="cs"/>
          <w:sz w:val="26"/>
          <w:szCs w:val="26"/>
          <w:rtl/>
        </w:rPr>
        <w:t>م</w:t>
      </w:r>
      <w:r w:rsidRPr="002B4A2E">
        <w:rPr>
          <w:rFonts w:cs="B Nazanin"/>
          <w:sz w:val="26"/>
          <w:szCs w:val="26"/>
          <w:rtl/>
        </w:rPr>
        <w:t>لات بین</w:t>
      </w:r>
      <w:r w:rsidRPr="002B4A2E">
        <w:rPr>
          <w:rFonts w:cs="B Nazanin"/>
          <w:sz w:val="26"/>
          <w:szCs w:val="26"/>
          <w:rtl/>
        </w:rPr>
        <w:softHyphen/>
        <w:t>المللی و پرداخت پول ممکن است یک بانک دیگر تحت عنوان بانک تنظیم</w:t>
      </w:r>
      <w:r w:rsidRPr="002B4A2E">
        <w:rPr>
          <w:rFonts w:cs="B Nazanin"/>
          <w:sz w:val="26"/>
          <w:szCs w:val="26"/>
          <w:rtl/>
        </w:rPr>
        <w:softHyphen/>
        <w:t xml:space="preserve">کننده وارد </w:t>
      </w:r>
      <w:r w:rsidRPr="002B4A2E">
        <w:rPr>
          <w:rFonts w:cs="B Nazanin" w:hint="cs"/>
          <w:sz w:val="26"/>
          <w:szCs w:val="26"/>
          <w:rtl/>
        </w:rPr>
        <w:t xml:space="preserve">فرآیند </w:t>
      </w:r>
      <w:r w:rsidRPr="002B4A2E">
        <w:rPr>
          <w:rFonts w:cs="B Nazanin"/>
          <w:sz w:val="26"/>
          <w:szCs w:val="26"/>
          <w:rtl/>
        </w:rPr>
        <w:t xml:space="preserve">شده و </w:t>
      </w:r>
      <w:r w:rsidRPr="002B4A2E">
        <w:rPr>
          <w:rFonts w:cs="B Nazanin" w:hint="cs"/>
          <w:sz w:val="26"/>
          <w:szCs w:val="26"/>
          <w:rtl/>
        </w:rPr>
        <w:t>پس از</w:t>
      </w:r>
      <w:r w:rsidRPr="002B4A2E">
        <w:rPr>
          <w:rFonts w:cs="B Nazanin"/>
          <w:sz w:val="26"/>
          <w:szCs w:val="26"/>
          <w:rtl/>
        </w:rPr>
        <w:t xml:space="preserve"> تایید بانک </w:t>
      </w:r>
      <w:r w:rsidRPr="002B4A2E">
        <w:rPr>
          <w:rFonts w:cs="B Nazanin"/>
          <w:sz w:val="26"/>
          <w:szCs w:val="26"/>
          <w:rtl/>
        </w:rPr>
        <w:lastRenderedPageBreak/>
        <w:t xml:space="preserve">کارگزار و اعتبار خریدار به پرداخت وجه معامله </w:t>
      </w:r>
      <w:r w:rsidRPr="002B4A2E">
        <w:rPr>
          <w:rFonts w:cs="B Nazanin" w:hint="cs"/>
          <w:sz w:val="26"/>
          <w:szCs w:val="26"/>
          <w:rtl/>
        </w:rPr>
        <w:t xml:space="preserve">اقدام نماید و </w:t>
      </w:r>
      <w:r w:rsidRPr="002B4A2E">
        <w:rPr>
          <w:rFonts w:cs="B Nazanin"/>
          <w:sz w:val="26"/>
          <w:szCs w:val="26"/>
          <w:rtl/>
        </w:rPr>
        <w:t>کار انتقال پول را به فروشنده انجام دهد</w:t>
      </w:r>
      <w:r w:rsidRPr="002B4A2E">
        <w:rPr>
          <w:rFonts w:cs="B Nazanin" w:hint="cs"/>
          <w:sz w:val="26"/>
          <w:szCs w:val="26"/>
          <w:rtl/>
        </w:rPr>
        <w:t>.</w:t>
      </w:r>
      <w:r w:rsidRPr="002B4A2E">
        <w:rPr>
          <w:rFonts w:cs="B Nazanin"/>
          <w:sz w:val="26"/>
          <w:szCs w:val="26"/>
          <w:rtl/>
        </w:rPr>
        <w:t xml:space="preserve"> در این موارد وجود یک بانک ثالث دیگر ضرو</w:t>
      </w:r>
      <w:r w:rsidRPr="002B4A2E">
        <w:rPr>
          <w:rFonts w:cs="B Nazanin" w:hint="cs"/>
          <w:sz w:val="26"/>
          <w:szCs w:val="26"/>
          <w:rtl/>
        </w:rPr>
        <w:t>ر</w:t>
      </w:r>
      <w:r w:rsidRPr="002B4A2E">
        <w:rPr>
          <w:rFonts w:cs="B Nazanin"/>
          <w:sz w:val="26"/>
          <w:szCs w:val="26"/>
          <w:rtl/>
        </w:rPr>
        <w:t xml:space="preserve">ی نخواهد بود و نقل </w:t>
      </w:r>
      <w:r w:rsidRPr="002B4A2E">
        <w:rPr>
          <w:rFonts w:cs="B Nazanin" w:hint="cs"/>
          <w:sz w:val="26"/>
          <w:szCs w:val="26"/>
          <w:rtl/>
        </w:rPr>
        <w:t xml:space="preserve">و </w:t>
      </w:r>
      <w:r w:rsidRPr="002B4A2E">
        <w:rPr>
          <w:rFonts w:cs="B Nazanin"/>
          <w:sz w:val="26"/>
          <w:szCs w:val="26"/>
          <w:rtl/>
        </w:rPr>
        <w:t>انتقال پول و بررسی قوانین و اسناد و مدارک معامله توسط خود این بانک انجام می</w:t>
      </w:r>
      <w:r w:rsidRPr="002B4A2E">
        <w:rPr>
          <w:rFonts w:cs="B Nazanin"/>
          <w:sz w:val="26"/>
          <w:szCs w:val="26"/>
          <w:rtl/>
        </w:rPr>
        <w:softHyphen/>
        <w:t>شود</w:t>
      </w:r>
      <w:r w:rsidRPr="002B4A2E">
        <w:rPr>
          <w:rFonts w:cs="B Nazanin" w:hint="cs"/>
          <w:sz w:val="26"/>
          <w:szCs w:val="26"/>
          <w:rtl/>
        </w:rPr>
        <w:t xml:space="preserve">. </w:t>
      </w:r>
    </w:p>
    <w:p w:rsidR="008E2CA8" w:rsidRPr="002B4A2E" w:rsidRDefault="008E2CA8" w:rsidP="008E2CA8">
      <w:pPr>
        <w:pStyle w:val="Heading2"/>
        <w:bidi/>
        <w:jc w:val="both"/>
        <w:rPr>
          <w:b w:val="0"/>
          <w:bCs w:val="0"/>
        </w:rPr>
      </w:pPr>
      <w:r w:rsidRPr="002B4A2E">
        <w:rPr>
          <w:rtl/>
        </w:rPr>
        <w:t xml:space="preserve">شرایط و مقررات اعتبار </w:t>
      </w:r>
      <w:r w:rsidRPr="002B4A2E">
        <w:rPr>
          <w:rFonts w:hint="cs"/>
          <w:rtl/>
        </w:rPr>
        <w:t>اسنادی</w:t>
      </w:r>
    </w:p>
    <w:p w:rsidR="008E2CA8" w:rsidRPr="002B4A2E" w:rsidRDefault="008E2CA8" w:rsidP="008E2CA8">
      <w:pPr>
        <w:pStyle w:val="NormalWeb"/>
        <w:bidi/>
        <w:jc w:val="both"/>
        <w:rPr>
          <w:rFonts w:cs="B Nazanin"/>
          <w:sz w:val="26"/>
          <w:szCs w:val="26"/>
        </w:rPr>
      </w:pPr>
      <w:r w:rsidRPr="002B4A2E">
        <w:rPr>
          <w:rFonts w:cs="B Nazanin"/>
          <w:sz w:val="26"/>
          <w:szCs w:val="26"/>
          <w:rtl/>
        </w:rPr>
        <w:t>شرایط و مقررات اعتبار قوانین و شرایطی است که بین فروشنده و خریدار در نظر گرفته می</w:t>
      </w:r>
      <w:r w:rsidRPr="002B4A2E">
        <w:rPr>
          <w:rFonts w:cs="B Nazanin"/>
          <w:sz w:val="26"/>
          <w:szCs w:val="26"/>
          <w:rtl/>
        </w:rPr>
        <w:softHyphen/>
        <w:t>شود و هر دو ملزم به رعایت آنها خواهند شد</w:t>
      </w:r>
      <w:r w:rsidRPr="002B4A2E">
        <w:rPr>
          <w:rFonts w:cs="B Nazanin" w:hint="cs"/>
          <w:sz w:val="26"/>
          <w:szCs w:val="26"/>
          <w:rtl/>
        </w:rPr>
        <w:t>.</w:t>
      </w:r>
      <w:r w:rsidRPr="002B4A2E">
        <w:rPr>
          <w:rFonts w:cs="B Nazanin"/>
          <w:sz w:val="26"/>
          <w:szCs w:val="26"/>
          <w:rtl/>
        </w:rPr>
        <w:t xml:space="preserve"> برخی از این شرایط تعیین دقیق مشخصات کالا</w:t>
      </w:r>
      <w:r w:rsidRPr="002B4A2E">
        <w:rPr>
          <w:rFonts w:cs="B Nazanin" w:hint="cs"/>
          <w:sz w:val="26"/>
          <w:szCs w:val="26"/>
          <w:rtl/>
        </w:rPr>
        <w:t>ی</w:t>
      </w:r>
      <w:r w:rsidRPr="002B4A2E">
        <w:rPr>
          <w:rFonts w:cs="B Nazanin"/>
          <w:sz w:val="26"/>
          <w:szCs w:val="26"/>
          <w:rtl/>
        </w:rPr>
        <w:t xml:space="preserve"> فروخته شده و مبلغ و سررسید اعتبار برای حمل و جاب</w:t>
      </w:r>
      <w:r w:rsidRPr="002B4A2E">
        <w:rPr>
          <w:rFonts w:cs="B Nazanin" w:hint="cs"/>
          <w:sz w:val="26"/>
          <w:szCs w:val="26"/>
          <w:rtl/>
        </w:rPr>
        <w:t>ه</w:t>
      </w:r>
      <w:r w:rsidRPr="002B4A2E">
        <w:rPr>
          <w:rFonts w:cs="B Nazanin"/>
          <w:sz w:val="26"/>
          <w:szCs w:val="26"/>
          <w:rtl/>
        </w:rPr>
        <w:softHyphen/>
        <w:t>جایی اسناد و کالا است</w:t>
      </w:r>
      <w:r w:rsidRPr="002B4A2E">
        <w:rPr>
          <w:rFonts w:cs="B Nazanin" w:hint="cs"/>
          <w:sz w:val="26"/>
          <w:szCs w:val="26"/>
          <w:rtl/>
        </w:rPr>
        <w:t xml:space="preserve">. </w:t>
      </w:r>
    </w:p>
    <w:p w:rsidR="008E2CA8" w:rsidRPr="002B4A2E" w:rsidRDefault="008E2CA8" w:rsidP="008E2CA8">
      <w:pPr>
        <w:pStyle w:val="Heading2"/>
        <w:bidi/>
        <w:jc w:val="both"/>
        <w:rPr>
          <w:b w:val="0"/>
          <w:bCs w:val="0"/>
        </w:rPr>
      </w:pPr>
      <w:r w:rsidRPr="002B4A2E">
        <w:rPr>
          <w:rFonts w:hint="cs"/>
          <w:rtl/>
        </w:rPr>
        <w:t xml:space="preserve">اسناد مقرر </w:t>
      </w:r>
      <w:r w:rsidRPr="002B4A2E">
        <w:rPr>
          <w:rtl/>
        </w:rPr>
        <w:t xml:space="preserve">در اعتبار اسنادی </w:t>
      </w:r>
    </w:p>
    <w:p w:rsidR="008E2CA8" w:rsidRPr="002B4A2E" w:rsidRDefault="008E2CA8" w:rsidP="008E2CA8">
      <w:pPr>
        <w:pStyle w:val="NormalWeb"/>
        <w:bidi/>
        <w:jc w:val="both"/>
        <w:rPr>
          <w:rFonts w:cs="B Nazanin"/>
          <w:sz w:val="26"/>
          <w:szCs w:val="26"/>
        </w:rPr>
      </w:pPr>
      <w:r w:rsidRPr="002B4A2E">
        <w:rPr>
          <w:rFonts w:cs="B Nazanin"/>
          <w:sz w:val="26"/>
          <w:szCs w:val="26"/>
          <w:rtl/>
        </w:rPr>
        <w:t>اسناد</w:t>
      </w:r>
      <w:r w:rsidRPr="002B4A2E">
        <w:rPr>
          <w:rFonts w:cs="B Nazanin" w:hint="cs"/>
          <w:sz w:val="26"/>
          <w:szCs w:val="26"/>
          <w:rtl/>
        </w:rPr>
        <w:t>ی</w:t>
      </w:r>
      <w:r w:rsidRPr="002B4A2E">
        <w:rPr>
          <w:rFonts w:cs="B Nazanin"/>
          <w:sz w:val="26"/>
          <w:szCs w:val="26"/>
          <w:rtl/>
        </w:rPr>
        <w:t xml:space="preserve"> در اعتبار اسنادی </w:t>
      </w:r>
      <w:r w:rsidRPr="002B4A2E">
        <w:rPr>
          <w:rFonts w:cs="B Nazanin" w:hint="cs"/>
          <w:sz w:val="26"/>
          <w:szCs w:val="26"/>
          <w:rtl/>
        </w:rPr>
        <w:t xml:space="preserve">وجود دارند </w:t>
      </w:r>
      <w:r w:rsidRPr="002B4A2E">
        <w:rPr>
          <w:rFonts w:cs="B Nazanin"/>
          <w:sz w:val="26"/>
          <w:szCs w:val="26"/>
          <w:rtl/>
        </w:rPr>
        <w:t xml:space="preserve">که بدون </w:t>
      </w:r>
      <w:r w:rsidRPr="002B4A2E">
        <w:rPr>
          <w:rFonts w:cs="B Nazanin" w:hint="cs"/>
          <w:sz w:val="26"/>
          <w:szCs w:val="26"/>
          <w:rtl/>
        </w:rPr>
        <w:t>آ</w:t>
      </w:r>
      <w:r w:rsidRPr="002B4A2E">
        <w:rPr>
          <w:rFonts w:cs="B Nazanin"/>
          <w:sz w:val="26"/>
          <w:szCs w:val="26"/>
          <w:rtl/>
        </w:rPr>
        <w:t>نها معامله امکان</w:t>
      </w:r>
      <w:r w:rsidRPr="002B4A2E">
        <w:rPr>
          <w:rFonts w:cs="B Nazanin"/>
          <w:sz w:val="26"/>
          <w:szCs w:val="26"/>
          <w:rtl/>
        </w:rPr>
        <w:softHyphen/>
        <w:t>پذیر نخواهد بود و پولی مبادله نخواهد شد</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 xml:space="preserve">برخی از </w:t>
      </w:r>
      <w:r w:rsidRPr="002B4A2E">
        <w:rPr>
          <w:rFonts w:cs="B Nazanin"/>
          <w:sz w:val="26"/>
          <w:szCs w:val="26"/>
          <w:rtl/>
        </w:rPr>
        <w:t xml:space="preserve">این اسناد توسط خریدار و برخی </w:t>
      </w:r>
      <w:r w:rsidRPr="002B4A2E">
        <w:rPr>
          <w:rFonts w:cs="B Nazanin" w:hint="cs"/>
          <w:sz w:val="26"/>
          <w:szCs w:val="26"/>
          <w:rtl/>
        </w:rPr>
        <w:t xml:space="preserve">دیگر </w:t>
      </w:r>
      <w:r w:rsidRPr="002B4A2E">
        <w:rPr>
          <w:rFonts w:cs="B Nazanin"/>
          <w:sz w:val="26"/>
          <w:szCs w:val="26"/>
          <w:rtl/>
        </w:rPr>
        <w:t xml:space="preserve">توسط فروشنده فراهم </w:t>
      </w:r>
      <w:r w:rsidRPr="002B4A2E">
        <w:rPr>
          <w:rFonts w:cs="B Nazanin" w:hint="cs"/>
          <w:sz w:val="26"/>
          <w:szCs w:val="26"/>
          <w:rtl/>
        </w:rPr>
        <w:t>می</w:t>
      </w:r>
      <w:r w:rsidRPr="002B4A2E">
        <w:rPr>
          <w:rFonts w:cs="B Nazanin"/>
          <w:sz w:val="26"/>
          <w:szCs w:val="26"/>
          <w:rtl/>
        </w:rPr>
        <w:softHyphen/>
        <w:t xml:space="preserve">گردد و در اختیار بانک اصلی، بانک کارگزار و یا بانک تنظیم کننده قرار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گیرند. </w:t>
      </w:r>
      <w:r w:rsidRPr="002B4A2E">
        <w:rPr>
          <w:rFonts w:cs="B Nazanin"/>
          <w:sz w:val="26"/>
          <w:szCs w:val="26"/>
          <w:rtl/>
        </w:rPr>
        <w:t>بارنامه، سیاهه تجاری، گواهی مبداء ساخت، سیاهه حمل، گواهی بازرسی بین</w:t>
      </w:r>
      <w:r w:rsidRPr="002B4A2E">
        <w:rPr>
          <w:rFonts w:cs="B Nazanin"/>
          <w:sz w:val="26"/>
          <w:szCs w:val="26"/>
          <w:rtl/>
        </w:rPr>
        <w:softHyphen/>
        <w:t>المللی اسناد پرداخت و قرارداد از این دسته</w:t>
      </w:r>
      <w:r w:rsidRPr="002B4A2E">
        <w:rPr>
          <w:rFonts w:cs="B Nazanin"/>
          <w:sz w:val="26"/>
          <w:szCs w:val="26"/>
          <w:rtl/>
        </w:rPr>
        <w:softHyphen/>
        <w:t>اند</w:t>
      </w:r>
      <w:r w:rsidRPr="002B4A2E">
        <w:rPr>
          <w:rFonts w:cs="B Nazanin" w:hint="cs"/>
          <w:sz w:val="26"/>
          <w:szCs w:val="26"/>
          <w:rtl/>
        </w:rPr>
        <w:t xml:space="preserve">. </w:t>
      </w:r>
      <w:r w:rsidRPr="002B4A2E">
        <w:rPr>
          <w:rFonts w:cs="B Nazanin"/>
          <w:sz w:val="26"/>
          <w:szCs w:val="26"/>
          <w:rtl/>
        </w:rPr>
        <w:t xml:space="preserve">هر کدام از این اسناد در مرحله خاصی </w:t>
      </w:r>
      <w:r w:rsidRPr="002B4A2E">
        <w:rPr>
          <w:rFonts w:cs="B Nazanin" w:hint="cs"/>
          <w:sz w:val="26"/>
          <w:szCs w:val="26"/>
          <w:rtl/>
        </w:rPr>
        <w:t xml:space="preserve">بررسی </w:t>
      </w:r>
      <w:r w:rsidRPr="002B4A2E">
        <w:rPr>
          <w:rFonts w:cs="B Nazanin"/>
          <w:sz w:val="26"/>
          <w:szCs w:val="26"/>
          <w:rtl/>
        </w:rPr>
        <w:t xml:space="preserve">و </w:t>
      </w:r>
      <w:r w:rsidRPr="002B4A2E">
        <w:rPr>
          <w:rFonts w:cs="B Nazanin" w:hint="cs"/>
          <w:sz w:val="26"/>
          <w:szCs w:val="26"/>
          <w:rtl/>
        </w:rPr>
        <w:t>مورد استفاده قرار می</w:t>
      </w:r>
      <w:r w:rsidRPr="002B4A2E">
        <w:rPr>
          <w:rFonts w:cs="B Nazanin"/>
          <w:sz w:val="26"/>
          <w:szCs w:val="26"/>
          <w:rtl/>
        </w:rPr>
        <w:softHyphen/>
      </w:r>
      <w:r w:rsidRPr="002B4A2E">
        <w:rPr>
          <w:rFonts w:cs="B Nazanin" w:hint="cs"/>
          <w:sz w:val="26"/>
          <w:szCs w:val="26"/>
          <w:rtl/>
        </w:rPr>
        <w:t xml:space="preserve">گیرند. </w:t>
      </w:r>
    </w:p>
    <w:p w:rsidR="008E2CA8" w:rsidRPr="002B4A2E" w:rsidRDefault="008E2CA8" w:rsidP="008E2CA8">
      <w:pPr>
        <w:pStyle w:val="Heading2"/>
        <w:bidi/>
        <w:jc w:val="both"/>
        <w:rPr>
          <w:b w:val="0"/>
          <w:bCs w:val="0"/>
        </w:rPr>
      </w:pPr>
      <w:r w:rsidRPr="002B4A2E">
        <w:rPr>
          <w:rtl/>
        </w:rPr>
        <w:t xml:space="preserve">مراحل گشایش اعتبار </w:t>
      </w:r>
      <w:r w:rsidRPr="002B4A2E">
        <w:rPr>
          <w:rFonts w:hint="cs"/>
          <w:rtl/>
        </w:rPr>
        <w:t>اسنادی</w:t>
      </w:r>
    </w:p>
    <w:p w:rsidR="008E2CA8" w:rsidRPr="002B4A2E" w:rsidRDefault="008E2CA8" w:rsidP="008E2CA8">
      <w:pPr>
        <w:pStyle w:val="NormalWeb"/>
        <w:bidi/>
        <w:jc w:val="both"/>
        <w:rPr>
          <w:rFonts w:cs="B Nazanin"/>
          <w:sz w:val="26"/>
          <w:szCs w:val="26"/>
        </w:rPr>
      </w:pPr>
      <w:r w:rsidRPr="002B4A2E">
        <w:rPr>
          <w:rFonts w:cs="B Nazanin"/>
          <w:sz w:val="26"/>
          <w:szCs w:val="26"/>
          <w:rtl/>
        </w:rPr>
        <w:t>گشایش</w:t>
      </w:r>
      <w:r w:rsidRPr="002B4A2E">
        <w:rPr>
          <w:rFonts w:cs="B Nazanin"/>
          <w:sz w:val="26"/>
          <w:szCs w:val="26"/>
        </w:rPr>
        <w:t xml:space="preserve"> </w:t>
      </w:r>
      <w:r w:rsidRPr="002B4A2E">
        <w:rPr>
          <w:rFonts w:cs="B Nazanin" w:hint="cs"/>
          <w:sz w:val="26"/>
          <w:szCs w:val="26"/>
          <w:rtl/>
        </w:rPr>
        <w:t>اعتبار اسنادی</w:t>
      </w:r>
      <w:r w:rsidRPr="002B4A2E">
        <w:rPr>
          <w:rFonts w:cs="B Nazanin"/>
          <w:sz w:val="26"/>
          <w:szCs w:val="26"/>
          <w:rtl/>
        </w:rPr>
        <w:t xml:space="preserve"> از چهار مرحله تشکیل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شود: ابتدا، </w:t>
      </w:r>
      <w:r w:rsidRPr="002B4A2E">
        <w:rPr>
          <w:rFonts w:cs="B Nazanin"/>
          <w:sz w:val="26"/>
          <w:szCs w:val="26"/>
          <w:rtl/>
        </w:rPr>
        <w:t>اعتبار در بانک گشاینده باز می</w:t>
      </w:r>
      <w:r w:rsidRPr="002B4A2E">
        <w:rPr>
          <w:rFonts w:cs="B Nazanin"/>
          <w:sz w:val="26"/>
          <w:szCs w:val="26"/>
          <w:rtl/>
        </w:rPr>
        <w:softHyphen/>
        <w:t>شود</w:t>
      </w:r>
      <w:r w:rsidRPr="002B4A2E">
        <w:rPr>
          <w:rFonts w:cs="B Nazanin" w:hint="cs"/>
          <w:sz w:val="26"/>
          <w:szCs w:val="26"/>
          <w:rtl/>
        </w:rPr>
        <w:t>.</w:t>
      </w:r>
      <w:r w:rsidRPr="002B4A2E">
        <w:rPr>
          <w:rFonts w:cs="B Nazanin"/>
          <w:sz w:val="26"/>
          <w:szCs w:val="26"/>
          <w:rtl/>
        </w:rPr>
        <w:t xml:space="preserve"> قبل از اینکه خریدار و فروشنده برای گشایش اعتبار اقدام کنند باید بر سر معامله توافق کرده باشند و اسناد مربوط به این معامله را در اختیار بانک گشاینده قرار داده تا ثابت کند معامله‌ای در </w:t>
      </w:r>
      <w:r w:rsidRPr="002B4A2E">
        <w:rPr>
          <w:rFonts w:cs="B Nazanin" w:hint="cs"/>
          <w:sz w:val="26"/>
          <w:szCs w:val="26"/>
          <w:rtl/>
        </w:rPr>
        <w:t>پیش</w:t>
      </w:r>
      <w:r w:rsidRPr="002B4A2E">
        <w:rPr>
          <w:rFonts w:cs="B Nazanin"/>
          <w:sz w:val="26"/>
          <w:szCs w:val="26"/>
          <w:rtl/>
        </w:rPr>
        <w:t xml:space="preserve"> است و بعد از ارائه این اسناد و مدارک درخواست خود را برای گشایش اعتبار اعلام نمایند</w:t>
      </w:r>
      <w:r w:rsidRPr="002B4A2E">
        <w:rPr>
          <w:rFonts w:cs="B Nazanin" w:hint="cs"/>
          <w:sz w:val="26"/>
          <w:szCs w:val="26"/>
          <w:rtl/>
        </w:rPr>
        <w:t xml:space="preserve">. </w:t>
      </w:r>
      <w:r w:rsidRPr="002B4A2E">
        <w:rPr>
          <w:rFonts w:cs="B Nazanin"/>
          <w:sz w:val="26"/>
          <w:szCs w:val="26"/>
          <w:rtl/>
        </w:rPr>
        <w:t xml:space="preserve">در مرحله دوم بعد از اینکه خریدار اسناد مربوط به کالای مورد نظر خود را به بانک گشاینده ارائه کرد این اسناد در اختیار فروشنده قرار </w:t>
      </w:r>
      <w:r w:rsidRPr="002B4A2E">
        <w:rPr>
          <w:rFonts w:cs="B Nazanin" w:hint="cs"/>
          <w:sz w:val="26"/>
          <w:szCs w:val="26"/>
          <w:rtl/>
        </w:rPr>
        <w:lastRenderedPageBreak/>
        <w:t>می</w:t>
      </w:r>
      <w:r w:rsidRPr="002B4A2E">
        <w:rPr>
          <w:rFonts w:cs="B Nazanin"/>
          <w:sz w:val="26"/>
          <w:szCs w:val="26"/>
          <w:rtl/>
        </w:rPr>
        <w:softHyphen/>
      </w:r>
      <w:r w:rsidRPr="002B4A2E">
        <w:rPr>
          <w:rFonts w:cs="B Nazanin" w:hint="cs"/>
          <w:sz w:val="26"/>
          <w:szCs w:val="26"/>
          <w:rtl/>
        </w:rPr>
        <w:t>گیرد</w:t>
      </w:r>
      <w:r w:rsidRPr="002B4A2E">
        <w:rPr>
          <w:rFonts w:cs="B Nazanin"/>
          <w:sz w:val="26"/>
          <w:szCs w:val="26"/>
          <w:rtl/>
        </w:rPr>
        <w:t xml:space="preserve"> تا به تولید و ساخت و بسته</w:t>
      </w:r>
      <w:r w:rsidRPr="002B4A2E">
        <w:rPr>
          <w:rFonts w:cs="B Nazanin"/>
          <w:sz w:val="26"/>
          <w:szCs w:val="26"/>
          <w:rtl/>
        </w:rPr>
        <w:softHyphen/>
        <w:t>بندی کالای درخواستی اقدام نماید و مطمئن باشد که کالای درخواستی خریدار دارد و این اطمینان را بانک گشاینده با ارائه اسناد خریدار به وی می‌دهد</w:t>
      </w:r>
      <w:r w:rsidRPr="002B4A2E">
        <w:rPr>
          <w:rFonts w:cs="B Nazanin" w:hint="cs"/>
          <w:sz w:val="26"/>
          <w:szCs w:val="26"/>
          <w:rtl/>
        </w:rPr>
        <w:t xml:space="preserve">. </w:t>
      </w:r>
      <w:r w:rsidRPr="002B4A2E">
        <w:rPr>
          <w:rFonts w:cs="B Nazanin"/>
          <w:sz w:val="26"/>
          <w:szCs w:val="26"/>
          <w:rtl/>
        </w:rPr>
        <w:t>بعد از اینکه کالای درخواستی ساخته شد از طریق بانک گشاینده به خریدار تحویل داده شده و مبلغ آن هم از طریق همان بانک گشاینده به فروشنده پرداخت می</w:t>
      </w:r>
      <w:r w:rsidRPr="002B4A2E">
        <w:rPr>
          <w:rFonts w:cs="B Nazanin"/>
          <w:sz w:val="26"/>
          <w:szCs w:val="26"/>
          <w:rtl/>
        </w:rPr>
        <w:softHyphen/>
        <w:t>شود</w:t>
      </w:r>
      <w:r w:rsidRPr="002B4A2E">
        <w:rPr>
          <w:rFonts w:cs="B Nazanin" w:hint="cs"/>
          <w:sz w:val="26"/>
          <w:szCs w:val="26"/>
          <w:rtl/>
        </w:rPr>
        <w:t xml:space="preserve">. </w:t>
      </w:r>
      <w:r w:rsidRPr="002B4A2E">
        <w:rPr>
          <w:rFonts w:cs="B Nazanin"/>
          <w:sz w:val="26"/>
          <w:szCs w:val="26"/>
          <w:rtl/>
        </w:rPr>
        <w:t xml:space="preserve">در مرحله </w:t>
      </w:r>
      <w:r w:rsidRPr="002B4A2E">
        <w:rPr>
          <w:rFonts w:cs="B Nazanin" w:hint="cs"/>
          <w:sz w:val="26"/>
          <w:szCs w:val="26"/>
          <w:rtl/>
        </w:rPr>
        <w:t>آ</w:t>
      </w:r>
      <w:r w:rsidRPr="002B4A2E">
        <w:rPr>
          <w:rFonts w:cs="B Nazanin"/>
          <w:sz w:val="26"/>
          <w:szCs w:val="26"/>
          <w:rtl/>
        </w:rPr>
        <w:t xml:space="preserve">خر هم خریدار کالایی را که سفارش داده بود از گمرک کشور خودش و بنادر مربوطه </w:t>
      </w:r>
      <w:r w:rsidRPr="002B4A2E">
        <w:rPr>
          <w:rFonts w:cs="B Nazanin" w:hint="cs"/>
          <w:sz w:val="26"/>
          <w:szCs w:val="26"/>
          <w:rtl/>
        </w:rPr>
        <w:t xml:space="preserve">اخذ </w:t>
      </w:r>
      <w:r w:rsidRPr="002B4A2E">
        <w:rPr>
          <w:rFonts w:cs="B Nazanin"/>
          <w:sz w:val="26"/>
          <w:szCs w:val="26"/>
          <w:rtl/>
        </w:rPr>
        <w:t>و اسناد دریافت را امضاء و در اختیار رابط قرار می‌دهد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به </w:t>
      </w:r>
      <w:r w:rsidRPr="002B4A2E">
        <w:rPr>
          <w:rFonts w:cs="B Nazanin" w:hint="cs"/>
          <w:sz w:val="26"/>
          <w:szCs w:val="26"/>
          <w:rtl/>
        </w:rPr>
        <w:t>عبارت دیگر،</w:t>
      </w:r>
      <w:r w:rsidRPr="002B4A2E">
        <w:rPr>
          <w:rFonts w:cs="B Nazanin"/>
          <w:sz w:val="26"/>
          <w:szCs w:val="26"/>
          <w:rtl/>
        </w:rPr>
        <w:t xml:space="preserve"> مراحل گشایش اعتبار اسنادی در </w:t>
      </w:r>
      <w:r w:rsidRPr="002B4A2E">
        <w:rPr>
          <w:rFonts w:cs="B Nazanin"/>
          <w:sz w:val="26"/>
          <w:szCs w:val="26"/>
          <w:rtl/>
          <w:lang w:bidi="fa-IR"/>
        </w:rPr>
        <w:t>۴</w:t>
      </w:r>
      <w:r w:rsidRPr="002B4A2E">
        <w:rPr>
          <w:rFonts w:cs="B Nazanin"/>
          <w:sz w:val="26"/>
          <w:szCs w:val="26"/>
          <w:rtl/>
        </w:rPr>
        <w:t xml:space="preserve"> مرحله خلاصه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شود. </w:t>
      </w:r>
      <w:r w:rsidRPr="002B4A2E">
        <w:rPr>
          <w:rFonts w:cs="B Nazanin"/>
          <w:sz w:val="26"/>
          <w:szCs w:val="26"/>
          <w:rtl/>
        </w:rPr>
        <w:t>توافق برای معامله، ارسال درخواست تولید کالا به فروشنده، ساخت کالا و ارسال آن به خریدار و پرداخت وجه و دریافت کالا توسط خریدار</w:t>
      </w:r>
      <w:r w:rsidRPr="002B4A2E">
        <w:rPr>
          <w:rFonts w:cs="B Nazanin" w:hint="cs"/>
          <w:sz w:val="26"/>
          <w:szCs w:val="26"/>
          <w:rtl/>
        </w:rPr>
        <w:t>.</w:t>
      </w:r>
      <w:r w:rsidRPr="002B4A2E">
        <w:rPr>
          <w:rFonts w:cs="B Nazanin"/>
          <w:sz w:val="26"/>
          <w:szCs w:val="26"/>
          <w:rtl/>
        </w:rPr>
        <w:t xml:space="preserve"> اما جزییات دیگری هم در این روند وجود دارد که ممکن است فقط مختص خریدار و یا فروشنده باشد مثلا</w:t>
      </w:r>
      <w:r w:rsidRPr="002B4A2E">
        <w:rPr>
          <w:rFonts w:cs="B Nazanin" w:hint="cs"/>
          <w:sz w:val="26"/>
          <w:szCs w:val="26"/>
          <w:rtl/>
        </w:rPr>
        <w:t>ً</w:t>
      </w:r>
      <w:r w:rsidRPr="002B4A2E">
        <w:rPr>
          <w:rFonts w:cs="B Nazanin"/>
          <w:sz w:val="26"/>
          <w:szCs w:val="26"/>
          <w:rtl/>
        </w:rPr>
        <w:t xml:space="preserve"> خریدار باید </w:t>
      </w:r>
      <w:r w:rsidRPr="002B4A2E">
        <w:rPr>
          <w:rFonts w:cs="B Nazanin" w:hint="cs"/>
          <w:sz w:val="26"/>
          <w:szCs w:val="26"/>
          <w:rtl/>
        </w:rPr>
        <w:t xml:space="preserve">مجوز </w:t>
      </w:r>
      <w:r w:rsidRPr="002B4A2E">
        <w:rPr>
          <w:rFonts w:cs="B Nazanin"/>
          <w:sz w:val="26"/>
          <w:szCs w:val="26"/>
          <w:rtl/>
        </w:rPr>
        <w:t xml:space="preserve">واردات و ثبت سفارش را در کشور خود </w:t>
      </w:r>
      <w:r w:rsidRPr="002B4A2E">
        <w:rPr>
          <w:rFonts w:cs="B Nazanin" w:hint="cs"/>
          <w:sz w:val="26"/>
          <w:szCs w:val="26"/>
          <w:rtl/>
        </w:rPr>
        <w:t xml:space="preserve">اخذ </w:t>
      </w:r>
      <w:r w:rsidRPr="002B4A2E">
        <w:rPr>
          <w:rFonts w:cs="B Nazanin"/>
          <w:sz w:val="26"/>
          <w:szCs w:val="26"/>
          <w:rtl/>
        </w:rPr>
        <w:t>کند و باید برای بیمه کالای خریداری شده هم از یکی از بیمه‌های بین</w:t>
      </w:r>
      <w:r w:rsidRPr="002B4A2E">
        <w:rPr>
          <w:rFonts w:cs="B Nazanin"/>
          <w:sz w:val="26"/>
          <w:szCs w:val="26"/>
          <w:rtl/>
        </w:rPr>
        <w:softHyphen/>
        <w:t>المللی استفاده نماید</w:t>
      </w:r>
      <w:r w:rsidRPr="002B4A2E">
        <w:rPr>
          <w:rFonts w:cs="B Nazanin" w:hint="cs"/>
          <w:sz w:val="26"/>
          <w:szCs w:val="26"/>
          <w:rtl/>
        </w:rPr>
        <w:t xml:space="preserve">. </w:t>
      </w:r>
      <w:r w:rsidRPr="002B4A2E">
        <w:rPr>
          <w:rFonts w:cs="B Nazanin"/>
          <w:sz w:val="26"/>
          <w:szCs w:val="26"/>
          <w:rtl/>
        </w:rPr>
        <w:t>یکی از کارهایی که باید فروشنده انجام دهد تهیه بارنامه، سیاهه کالا و گواهی مبداء است و در انتهای کار هم خریدار باید پروانه سبز گمرکی را به بانک ارائه نمای</w:t>
      </w:r>
      <w:r w:rsidRPr="002B4A2E">
        <w:rPr>
          <w:rFonts w:cs="B Nazanin" w:hint="cs"/>
          <w:sz w:val="26"/>
          <w:szCs w:val="26"/>
          <w:rtl/>
        </w:rPr>
        <w:t xml:space="preserve">د. </w:t>
      </w:r>
    </w:p>
    <w:p w:rsidR="008E2CA8" w:rsidRPr="002B4A2E" w:rsidRDefault="008E2CA8" w:rsidP="008E2CA8">
      <w:pPr>
        <w:pStyle w:val="Heading2"/>
        <w:bidi/>
        <w:jc w:val="both"/>
        <w:rPr>
          <w:b w:val="0"/>
          <w:bCs w:val="0"/>
        </w:rPr>
      </w:pPr>
      <w:r w:rsidRPr="002B4A2E">
        <w:rPr>
          <w:rFonts w:hint="cs"/>
          <w:rtl/>
        </w:rPr>
        <w:t xml:space="preserve">مزایای </w:t>
      </w:r>
      <w:r w:rsidRPr="002B4A2E">
        <w:rPr>
          <w:rtl/>
        </w:rPr>
        <w:t xml:space="preserve">استفاده از اعتبار اسنادی </w:t>
      </w:r>
    </w:p>
    <w:p w:rsidR="008E2CA8" w:rsidRPr="002B4A2E" w:rsidRDefault="008E2CA8" w:rsidP="008E2CA8">
      <w:pPr>
        <w:pStyle w:val="NormalWeb"/>
        <w:bidi/>
        <w:jc w:val="both"/>
        <w:rPr>
          <w:rFonts w:cs="B Nazanin"/>
          <w:sz w:val="26"/>
          <w:szCs w:val="26"/>
        </w:rPr>
      </w:pPr>
      <w:r w:rsidRPr="002B4A2E">
        <w:rPr>
          <w:rFonts w:cs="B Nazanin"/>
          <w:sz w:val="26"/>
          <w:szCs w:val="26"/>
          <w:rtl/>
        </w:rPr>
        <w:t>یک چنین معامله‌ای به دلیل اینکه طرف‌های مختلفی دارد در نتیجه همه آنها هم از آن ذی</w:t>
      </w:r>
      <w:r w:rsidRPr="002B4A2E">
        <w:rPr>
          <w:rFonts w:cs="B Nazanin"/>
          <w:sz w:val="26"/>
          <w:szCs w:val="26"/>
          <w:rtl/>
        </w:rPr>
        <w:softHyphen/>
        <w:t>نفع هستند یعنی هم خریدار و هم فروشنده و هم بانک‌های رابط و هم دولت</w:t>
      </w:r>
      <w:r w:rsidRPr="002B4A2E">
        <w:rPr>
          <w:rFonts w:cs="B Nazanin"/>
          <w:sz w:val="26"/>
          <w:szCs w:val="26"/>
          <w:rtl/>
        </w:rPr>
        <w:softHyphen/>
        <w:t>ها به نسبت مسئولیت خود از آن نفع می‌برند</w:t>
      </w:r>
      <w:r w:rsidRPr="002B4A2E">
        <w:rPr>
          <w:rFonts w:cs="B Nazanin" w:hint="cs"/>
          <w:sz w:val="26"/>
          <w:szCs w:val="26"/>
          <w:rtl/>
        </w:rPr>
        <w:t>؛</w:t>
      </w:r>
      <w:r w:rsidRPr="002B4A2E">
        <w:rPr>
          <w:rFonts w:cs="B Nazanin"/>
          <w:sz w:val="26"/>
          <w:szCs w:val="26"/>
          <w:rtl/>
        </w:rPr>
        <w:t xml:space="preserve"> مثلا</w:t>
      </w:r>
      <w:r w:rsidRPr="002B4A2E">
        <w:rPr>
          <w:rFonts w:cs="B Nazanin" w:hint="cs"/>
          <w:sz w:val="26"/>
          <w:szCs w:val="26"/>
          <w:rtl/>
        </w:rPr>
        <w:t>ً</w:t>
      </w:r>
      <w:r w:rsidRPr="002B4A2E">
        <w:rPr>
          <w:rFonts w:cs="B Nazanin"/>
          <w:sz w:val="26"/>
          <w:szCs w:val="26"/>
          <w:rtl/>
        </w:rPr>
        <w:t xml:space="preserve"> این روش معامله برای خریدار این مزیت را دارد که می‌تواند قبل از پرداخت پول به صورت تقریبا</w:t>
      </w:r>
      <w:r w:rsidRPr="002B4A2E">
        <w:rPr>
          <w:rFonts w:cs="B Nazanin" w:hint="cs"/>
          <w:sz w:val="26"/>
          <w:szCs w:val="26"/>
          <w:rtl/>
        </w:rPr>
        <w:t>ً</w:t>
      </w:r>
      <w:r w:rsidRPr="002B4A2E">
        <w:rPr>
          <w:rFonts w:cs="B Nazanin"/>
          <w:sz w:val="26"/>
          <w:szCs w:val="26"/>
          <w:rtl/>
        </w:rPr>
        <w:t xml:space="preserve"> دقیق از مشخصات و نوع کالا و کیفیتی که سفارش داده است مطلع شود و اگر مطابق با </w:t>
      </w:r>
      <w:r w:rsidRPr="002B4A2E">
        <w:rPr>
          <w:rFonts w:cs="B Nazanin" w:hint="cs"/>
          <w:sz w:val="26"/>
          <w:szCs w:val="26"/>
          <w:rtl/>
        </w:rPr>
        <w:t>انتظار</w:t>
      </w:r>
      <w:r w:rsidRPr="002B4A2E">
        <w:rPr>
          <w:rFonts w:cs="B Nazanin"/>
          <w:sz w:val="26"/>
          <w:szCs w:val="26"/>
          <w:rtl/>
        </w:rPr>
        <w:t xml:space="preserve"> نبود از پرداخت پول امتناع نماید</w:t>
      </w:r>
      <w:r w:rsidRPr="002B4A2E">
        <w:rPr>
          <w:rFonts w:cs="B Nazanin" w:hint="cs"/>
          <w:sz w:val="26"/>
          <w:szCs w:val="26"/>
          <w:rtl/>
        </w:rPr>
        <w:t>.</w:t>
      </w:r>
      <w:r w:rsidRPr="002B4A2E">
        <w:rPr>
          <w:rFonts w:cs="B Nazanin"/>
          <w:sz w:val="26"/>
          <w:szCs w:val="26"/>
          <w:rtl/>
        </w:rPr>
        <w:t xml:space="preserve"> فروشنده هم می‌تواند مطمئن شود پول کالایی را که تولید کرده دریافت خواهد کرد چون طرف معامله وی برای پرداخت پول بانک گشایش</w:t>
      </w:r>
      <w:r w:rsidRPr="002B4A2E">
        <w:rPr>
          <w:rFonts w:cs="B Nazanin"/>
          <w:sz w:val="26"/>
          <w:szCs w:val="26"/>
          <w:rtl/>
        </w:rPr>
        <w:softHyphen/>
        <w:t xml:space="preserve">کننده و عامل است و باید نسبت به پرداخت وجه تولید کننده اقدام کرده و نسبت به </w:t>
      </w:r>
      <w:r w:rsidRPr="002B4A2E">
        <w:rPr>
          <w:rFonts w:cs="B Nazanin" w:hint="cs"/>
          <w:sz w:val="26"/>
          <w:szCs w:val="26"/>
          <w:rtl/>
        </w:rPr>
        <w:t xml:space="preserve">وی </w:t>
      </w:r>
      <w:r w:rsidRPr="002B4A2E">
        <w:rPr>
          <w:rFonts w:cs="B Nazanin"/>
          <w:sz w:val="26"/>
          <w:szCs w:val="26"/>
          <w:rtl/>
        </w:rPr>
        <w:t>تعهد داشته باش</w:t>
      </w:r>
      <w:r w:rsidRPr="002B4A2E">
        <w:rPr>
          <w:rFonts w:cs="B Nazanin" w:hint="cs"/>
          <w:sz w:val="26"/>
          <w:szCs w:val="26"/>
          <w:rtl/>
        </w:rPr>
        <w:t>ن</w:t>
      </w:r>
      <w:r w:rsidRPr="002B4A2E">
        <w:rPr>
          <w:rFonts w:cs="B Nazanin"/>
          <w:sz w:val="26"/>
          <w:szCs w:val="26"/>
          <w:rtl/>
        </w:rPr>
        <w:t>د</w:t>
      </w:r>
      <w:r w:rsidRPr="002B4A2E">
        <w:rPr>
          <w:rFonts w:cs="B Nazanin" w:hint="cs"/>
          <w:sz w:val="26"/>
          <w:szCs w:val="26"/>
          <w:rtl/>
        </w:rPr>
        <w:t xml:space="preserve">. </w:t>
      </w:r>
      <w:r w:rsidRPr="002B4A2E">
        <w:rPr>
          <w:rFonts w:cs="B Nazanin"/>
          <w:sz w:val="26"/>
          <w:szCs w:val="26"/>
          <w:rtl/>
        </w:rPr>
        <w:t>بانک‌ها در این نوع معامله نفع خود را می‌برند</w:t>
      </w:r>
      <w:r w:rsidRPr="002B4A2E">
        <w:rPr>
          <w:rFonts w:cs="B Nazanin" w:hint="cs"/>
          <w:sz w:val="26"/>
          <w:szCs w:val="26"/>
          <w:rtl/>
        </w:rPr>
        <w:t>؛</w:t>
      </w:r>
      <w:r w:rsidRPr="002B4A2E">
        <w:rPr>
          <w:rFonts w:cs="B Nazanin"/>
          <w:sz w:val="26"/>
          <w:szCs w:val="26"/>
          <w:rtl/>
        </w:rPr>
        <w:t xml:space="preserve"> </w:t>
      </w:r>
      <w:r w:rsidRPr="002B4A2E">
        <w:rPr>
          <w:rFonts w:cs="B Nazanin" w:hint="cs"/>
          <w:sz w:val="26"/>
          <w:szCs w:val="26"/>
          <w:rtl/>
        </w:rPr>
        <w:t>آ</w:t>
      </w:r>
      <w:r w:rsidRPr="002B4A2E">
        <w:rPr>
          <w:rFonts w:cs="B Nazanin"/>
          <w:sz w:val="26"/>
          <w:szCs w:val="26"/>
          <w:rtl/>
        </w:rPr>
        <w:t>ن</w:t>
      </w:r>
      <w:r w:rsidRPr="002B4A2E">
        <w:rPr>
          <w:rFonts w:cs="B Nazanin"/>
          <w:sz w:val="26"/>
          <w:szCs w:val="26"/>
          <w:rtl/>
        </w:rPr>
        <w:softHyphen/>
        <w:t xml:space="preserve">ها برای خدماتی که به خریدار و فروشنده ارائه </w:t>
      </w:r>
      <w:r w:rsidRPr="002B4A2E">
        <w:rPr>
          <w:rFonts w:cs="B Nazanin"/>
          <w:sz w:val="26"/>
          <w:szCs w:val="26"/>
          <w:rtl/>
        </w:rPr>
        <w:lastRenderedPageBreak/>
        <w:t>می‌دهند کارمزد دریافت می‌کنند و البته تعهدی هم در قبال کالاهای تقلبی و بی</w:t>
      </w:r>
      <w:r w:rsidRPr="002B4A2E">
        <w:rPr>
          <w:rFonts w:cs="B Nazanin"/>
          <w:sz w:val="26"/>
          <w:szCs w:val="26"/>
          <w:rtl/>
        </w:rPr>
        <w:softHyphen/>
        <w:t xml:space="preserve">کیفیت نداشته و اسناد کالاها را فقط به </w:t>
      </w:r>
      <w:r w:rsidRPr="002B4A2E">
        <w:rPr>
          <w:rFonts w:cs="B Nazanin" w:hint="cs"/>
          <w:sz w:val="26"/>
          <w:szCs w:val="26"/>
          <w:rtl/>
        </w:rPr>
        <w:t xml:space="preserve">صورت شکلی و </w:t>
      </w:r>
      <w:r w:rsidRPr="002B4A2E">
        <w:rPr>
          <w:rFonts w:cs="B Nazanin"/>
          <w:sz w:val="26"/>
          <w:szCs w:val="26"/>
          <w:rtl/>
        </w:rPr>
        <w:t>ظاهری بررسی می‌کنند در نتیجه با ارائه این خدمات و دریافت کارمزد سود خود را دریافت می‌نمایند</w:t>
      </w:r>
      <w:r w:rsidRPr="002B4A2E">
        <w:rPr>
          <w:rFonts w:cs="B Nazanin" w:hint="cs"/>
          <w:sz w:val="26"/>
          <w:szCs w:val="26"/>
          <w:rtl/>
        </w:rPr>
        <w:t>.</w:t>
      </w:r>
      <w:r w:rsidRPr="002B4A2E">
        <w:rPr>
          <w:rFonts w:cs="B Nazanin"/>
          <w:sz w:val="26"/>
          <w:szCs w:val="26"/>
          <w:rtl/>
        </w:rPr>
        <w:t xml:space="preserve"> اگر هر کدام از طرفین کارمزد بانک را پرداخت نکند بانک می‌تواند از کالای مبادله شده کارمزد خود را بردارد.</w:t>
      </w:r>
      <w:r w:rsidRPr="002B4A2E">
        <w:rPr>
          <w:rFonts w:cs="B Nazanin" w:hint="cs"/>
          <w:sz w:val="26"/>
          <w:szCs w:val="26"/>
          <w:rtl/>
        </w:rPr>
        <w:t xml:space="preserve"> </w:t>
      </w:r>
      <w:r w:rsidRPr="002B4A2E">
        <w:rPr>
          <w:rFonts w:cs="B Nazanin"/>
          <w:sz w:val="26"/>
          <w:szCs w:val="26"/>
          <w:rtl/>
        </w:rPr>
        <w:t xml:space="preserve">در نهایت دولت‌ها با نظارتی که بر ورود و خروج ارز و کالا از کشور دارند می‌توانند در بحث مالیات‌ها سهم خود را از یک چنین معاملاتی </w:t>
      </w:r>
      <w:r w:rsidRPr="002B4A2E">
        <w:rPr>
          <w:rFonts w:cs="B Nazanin" w:hint="cs"/>
          <w:sz w:val="26"/>
          <w:szCs w:val="26"/>
          <w:rtl/>
        </w:rPr>
        <w:t xml:space="preserve">اخذ نمایند. </w:t>
      </w:r>
      <w:r w:rsidRPr="002B4A2E">
        <w:rPr>
          <w:rFonts w:cs="B Nazanin"/>
          <w:sz w:val="26"/>
          <w:szCs w:val="26"/>
          <w:rtl/>
        </w:rPr>
        <w:t>چه ریسک‌هایی برای درخواست دهنده اعتبارنامه وجود دارد؟</w:t>
      </w:r>
      <w:r w:rsidRPr="002B4A2E">
        <w:rPr>
          <w:rFonts w:cs="B Nazanin" w:hint="cs"/>
          <w:sz w:val="26"/>
          <w:szCs w:val="26"/>
          <w:rtl/>
        </w:rPr>
        <w:t xml:space="preserve"> برخی از موارد به شرح زیر است: </w:t>
      </w:r>
    </w:p>
    <w:p w:rsidR="008E2CA8" w:rsidRPr="002B4A2E" w:rsidRDefault="008E2CA8" w:rsidP="008E2CA8">
      <w:pPr>
        <w:numPr>
          <w:ilvl w:val="0"/>
          <w:numId w:val="49"/>
        </w:numPr>
        <w:bidi/>
        <w:spacing w:before="100" w:beforeAutospacing="1" w:after="100" w:afterAutospacing="1" w:line="240" w:lineRule="auto"/>
        <w:jc w:val="both"/>
        <w:rPr>
          <w:rFonts w:cs="B Nazanin"/>
          <w:sz w:val="26"/>
          <w:szCs w:val="26"/>
        </w:rPr>
      </w:pPr>
      <w:r w:rsidRPr="002B4A2E">
        <w:rPr>
          <w:rFonts w:cs="B Nazanin"/>
          <w:sz w:val="26"/>
          <w:szCs w:val="26"/>
          <w:rtl/>
        </w:rPr>
        <w:t>عدم تحویل کالا</w:t>
      </w:r>
    </w:p>
    <w:p w:rsidR="008E2CA8" w:rsidRPr="002B4A2E" w:rsidRDefault="008E2CA8" w:rsidP="008E2CA8">
      <w:pPr>
        <w:numPr>
          <w:ilvl w:val="0"/>
          <w:numId w:val="49"/>
        </w:numPr>
        <w:bidi/>
        <w:spacing w:before="100" w:beforeAutospacing="1" w:after="100" w:afterAutospacing="1" w:line="240" w:lineRule="auto"/>
        <w:jc w:val="both"/>
        <w:rPr>
          <w:rFonts w:cs="B Nazanin"/>
          <w:sz w:val="26"/>
          <w:szCs w:val="26"/>
        </w:rPr>
      </w:pPr>
      <w:r w:rsidRPr="002B4A2E">
        <w:rPr>
          <w:rFonts w:cs="B Nazanin"/>
          <w:sz w:val="26"/>
          <w:szCs w:val="26"/>
          <w:rtl/>
        </w:rPr>
        <w:t>تحویل ناقص</w:t>
      </w:r>
    </w:p>
    <w:p w:rsidR="008E2CA8" w:rsidRPr="002B4A2E" w:rsidRDefault="008E2CA8" w:rsidP="008E2CA8">
      <w:pPr>
        <w:numPr>
          <w:ilvl w:val="0"/>
          <w:numId w:val="49"/>
        </w:numPr>
        <w:bidi/>
        <w:spacing w:before="100" w:beforeAutospacing="1" w:after="100" w:afterAutospacing="1" w:line="240" w:lineRule="auto"/>
        <w:jc w:val="both"/>
        <w:rPr>
          <w:rFonts w:cs="B Nazanin"/>
          <w:sz w:val="26"/>
          <w:szCs w:val="26"/>
        </w:rPr>
      </w:pPr>
      <w:r w:rsidRPr="002B4A2E">
        <w:rPr>
          <w:rFonts w:cs="B Nazanin"/>
          <w:sz w:val="26"/>
          <w:szCs w:val="26"/>
          <w:rtl/>
        </w:rPr>
        <w:t>تحویل کالای نامرغوب</w:t>
      </w:r>
    </w:p>
    <w:p w:rsidR="008E2CA8" w:rsidRPr="002B4A2E" w:rsidRDefault="008E2CA8" w:rsidP="008E2CA8">
      <w:pPr>
        <w:numPr>
          <w:ilvl w:val="0"/>
          <w:numId w:val="49"/>
        </w:numPr>
        <w:bidi/>
        <w:spacing w:before="100" w:beforeAutospacing="1" w:after="100" w:afterAutospacing="1" w:line="240" w:lineRule="auto"/>
        <w:jc w:val="both"/>
        <w:rPr>
          <w:rFonts w:cs="B Nazanin"/>
          <w:sz w:val="26"/>
          <w:szCs w:val="26"/>
        </w:rPr>
      </w:pPr>
      <w:r w:rsidRPr="002B4A2E">
        <w:rPr>
          <w:rFonts w:cs="B Nazanin"/>
          <w:sz w:val="26"/>
          <w:szCs w:val="26"/>
          <w:rtl/>
        </w:rPr>
        <w:t>تحویل زود یا دیر هنگام</w:t>
      </w:r>
    </w:p>
    <w:p w:rsidR="008E2CA8" w:rsidRPr="002B4A2E" w:rsidRDefault="008E2CA8" w:rsidP="008E2CA8">
      <w:pPr>
        <w:numPr>
          <w:ilvl w:val="0"/>
          <w:numId w:val="49"/>
        </w:numPr>
        <w:bidi/>
        <w:spacing w:before="100" w:beforeAutospacing="1" w:after="100" w:afterAutospacing="1" w:line="240" w:lineRule="auto"/>
        <w:jc w:val="both"/>
        <w:rPr>
          <w:rFonts w:cs="B Nazanin"/>
          <w:sz w:val="26"/>
          <w:szCs w:val="26"/>
        </w:rPr>
      </w:pPr>
      <w:r w:rsidRPr="002B4A2E">
        <w:rPr>
          <w:rFonts w:cs="B Nazanin"/>
          <w:sz w:val="26"/>
          <w:szCs w:val="26"/>
          <w:rtl/>
        </w:rPr>
        <w:t>خرابی کالا در حین انتقال</w:t>
      </w:r>
    </w:p>
    <w:p w:rsidR="008E2CA8" w:rsidRPr="002B4A2E" w:rsidRDefault="008E2CA8" w:rsidP="008E2CA8">
      <w:pPr>
        <w:numPr>
          <w:ilvl w:val="0"/>
          <w:numId w:val="49"/>
        </w:numPr>
        <w:bidi/>
        <w:spacing w:before="100" w:beforeAutospacing="1" w:after="100" w:afterAutospacing="1" w:line="240" w:lineRule="auto"/>
        <w:jc w:val="both"/>
        <w:rPr>
          <w:rFonts w:cs="B Nazanin"/>
          <w:sz w:val="26"/>
          <w:szCs w:val="26"/>
        </w:rPr>
      </w:pPr>
      <w:r w:rsidRPr="002B4A2E">
        <w:rPr>
          <w:rFonts w:cs="B Nazanin"/>
          <w:sz w:val="26"/>
          <w:szCs w:val="26"/>
          <w:rtl/>
        </w:rPr>
        <w:t>مشکلات مربوط به مبادلات ارزی</w:t>
      </w:r>
    </w:p>
    <w:p w:rsidR="008E2CA8" w:rsidRPr="002B4A2E" w:rsidRDefault="008E2CA8" w:rsidP="008E2CA8">
      <w:pPr>
        <w:numPr>
          <w:ilvl w:val="0"/>
          <w:numId w:val="49"/>
        </w:numPr>
        <w:bidi/>
        <w:spacing w:before="100" w:beforeAutospacing="1" w:after="100" w:afterAutospacing="1" w:line="240" w:lineRule="auto"/>
        <w:jc w:val="both"/>
        <w:rPr>
          <w:rFonts w:cs="B Nazanin"/>
          <w:sz w:val="26"/>
          <w:szCs w:val="26"/>
        </w:rPr>
      </w:pPr>
      <w:r w:rsidRPr="002B4A2E">
        <w:rPr>
          <w:rFonts w:cs="B Nazanin"/>
          <w:sz w:val="26"/>
          <w:szCs w:val="26"/>
          <w:rtl/>
        </w:rPr>
        <w:t>مشکل در بانک صادرکننده یا دریافت‌کننده</w:t>
      </w:r>
    </w:p>
    <w:p w:rsidR="008E2CA8" w:rsidRPr="002B4A2E" w:rsidRDefault="008E2CA8" w:rsidP="008E2CA8">
      <w:pPr>
        <w:numPr>
          <w:ilvl w:val="0"/>
          <w:numId w:val="49"/>
        </w:numPr>
        <w:bidi/>
        <w:spacing w:before="100" w:beforeAutospacing="1" w:after="100" w:afterAutospacing="1" w:line="240" w:lineRule="auto"/>
        <w:jc w:val="both"/>
        <w:rPr>
          <w:rFonts w:cs="B Nazanin"/>
          <w:sz w:val="26"/>
          <w:szCs w:val="26"/>
        </w:rPr>
      </w:pPr>
      <w:r w:rsidRPr="002B4A2E">
        <w:rPr>
          <w:rFonts w:cs="B Nazanin" w:hint="cs"/>
          <w:sz w:val="26"/>
          <w:szCs w:val="26"/>
          <w:rtl/>
        </w:rPr>
        <w:t>سرقت</w:t>
      </w:r>
    </w:p>
    <w:p w:rsidR="008E2CA8" w:rsidRPr="002B4A2E" w:rsidRDefault="008E2CA8" w:rsidP="008E2CA8">
      <w:pPr>
        <w:bidi/>
        <w:jc w:val="both"/>
        <w:rPr>
          <w:rFonts w:cs="B Nazanin"/>
          <w:b/>
          <w:bCs/>
          <w:sz w:val="26"/>
          <w:szCs w:val="26"/>
          <w:u w:val="single"/>
          <w:rtl/>
        </w:rPr>
      </w:pPr>
      <w:r w:rsidRPr="002B4A2E">
        <w:rPr>
          <w:rFonts w:cs="B Nazanin" w:hint="cs"/>
          <w:b/>
          <w:bCs/>
          <w:sz w:val="26"/>
          <w:szCs w:val="26"/>
          <w:u w:val="single"/>
          <w:rtl/>
        </w:rPr>
        <w:t xml:space="preserve">مبحث 12 - </w:t>
      </w:r>
      <w:r w:rsidRPr="002B4A2E">
        <w:rPr>
          <w:rFonts w:cs="B Nazanin"/>
          <w:b/>
          <w:bCs/>
          <w:sz w:val="26"/>
          <w:szCs w:val="26"/>
          <w:u w:val="single"/>
          <w:rtl/>
        </w:rPr>
        <w:t>بروات ارزی</w:t>
      </w:r>
    </w:p>
    <w:p w:rsidR="008E2CA8" w:rsidRPr="002B4A2E" w:rsidRDefault="008E2CA8" w:rsidP="008E2CA8">
      <w:pPr>
        <w:bidi/>
        <w:jc w:val="both"/>
        <w:rPr>
          <w:rStyle w:val="Strong"/>
          <w:rFonts w:cs="B Nazanin"/>
          <w:b w:val="0"/>
          <w:bCs w:val="0"/>
          <w:sz w:val="26"/>
          <w:szCs w:val="26"/>
          <w:rtl/>
        </w:rPr>
      </w:pPr>
      <w:r w:rsidRPr="002B4A2E">
        <w:rPr>
          <w:rFonts w:cs="B Nazanin"/>
          <w:sz w:val="26"/>
          <w:szCs w:val="26"/>
          <w:rtl/>
        </w:rPr>
        <w:t xml:space="preserve">استفاده از بروات اسنادی (وصولی‌ها) یکی از متداول‌ترین روش‌های تسویه مالی در تجارت جهانی است. از این روش زمانی استفاده می‌شود که بین خریدار و فروشنده، شناخت </w:t>
      </w:r>
      <w:r w:rsidRPr="002B4A2E">
        <w:rPr>
          <w:rFonts w:cs="B Nazanin" w:hint="cs"/>
          <w:sz w:val="26"/>
          <w:szCs w:val="26"/>
          <w:rtl/>
        </w:rPr>
        <w:t>وجود دارد</w:t>
      </w:r>
      <w:r w:rsidRPr="002B4A2E">
        <w:rPr>
          <w:rFonts w:cs="B Nazanin"/>
          <w:sz w:val="26"/>
          <w:szCs w:val="26"/>
          <w:rtl/>
        </w:rPr>
        <w:t xml:space="preserve"> و از انجام تعهدات اطمینان داشته باشند. در این روش پس از توافقات اولیه، فروشنده پس از انتقال کالا، اسناد تجاری مربوطه را نیز به</w:t>
      </w:r>
      <w:r w:rsidRPr="002B4A2E">
        <w:rPr>
          <w:rFonts w:cs="B Nazanin" w:hint="cs"/>
          <w:sz w:val="26"/>
          <w:szCs w:val="26"/>
          <w:rtl/>
        </w:rPr>
        <w:t xml:space="preserve"> </w:t>
      </w:r>
      <w:r w:rsidRPr="002B4A2E">
        <w:rPr>
          <w:rFonts w:cs="B Nazanin"/>
          <w:sz w:val="26"/>
          <w:szCs w:val="26"/>
          <w:rtl/>
        </w:rPr>
        <w:t>‌همراه یک برات، مستقیما</w:t>
      </w:r>
      <w:r w:rsidRPr="002B4A2E">
        <w:rPr>
          <w:rFonts w:cs="B Nazanin" w:hint="cs"/>
          <w:sz w:val="26"/>
          <w:szCs w:val="26"/>
          <w:rtl/>
        </w:rPr>
        <w:t>ً</w:t>
      </w:r>
      <w:r w:rsidRPr="002B4A2E">
        <w:rPr>
          <w:rFonts w:cs="B Nazanin"/>
          <w:sz w:val="26"/>
          <w:szCs w:val="26"/>
          <w:rtl/>
        </w:rPr>
        <w:t xml:space="preserve"> یا از طریق بانک خود برای بانک خریدار ارسال می‌کند. در این روش، بانک دریافت اسناد وصولی را به اطلاع خریدار رسانده و در صورت قبول ایشان، با رعایت مفاد دستور وصول، اسناد را تحویل برات‌گیر خواهد داد. شایان ذکر است در این روش، پرداخت حقوق دولت (اخذ </w:t>
      </w:r>
      <w:r w:rsidRPr="002B4A2E">
        <w:rPr>
          <w:rFonts w:cs="B Nazanin"/>
          <w:sz w:val="26"/>
          <w:szCs w:val="26"/>
          <w:rtl/>
        </w:rPr>
        <w:lastRenderedPageBreak/>
        <w:t>حق تمبر مالیاتی) قبل از تحویل اسناد به مشتریان، الزامی است</w:t>
      </w:r>
      <w:r w:rsidRPr="002B4A2E">
        <w:rPr>
          <w:rFonts w:cs="B Nazanin" w:hint="cs"/>
          <w:sz w:val="26"/>
          <w:szCs w:val="26"/>
          <w:rtl/>
        </w:rPr>
        <w:t xml:space="preserve">. </w:t>
      </w:r>
      <w:r w:rsidRPr="002B4A2E">
        <w:rPr>
          <w:rFonts w:cs="B Nazanin"/>
          <w:sz w:val="26"/>
          <w:szCs w:val="26"/>
        </w:rPr>
        <w:t> </w:t>
      </w:r>
      <w:r w:rsidRPr="002B4A2E">
        <w:rPr>
          <w:rFonts w:cs="B Nazanin" w:hint="cs"/>
          <w:sz w:val="26"/>
          <w:szCs w:val="26"/>
          <w:rtl/>
        </w:rPr>
        <w:t xml:space="preserve">در ادامه </w:t>
      </w:r>
      <w:r w:rsidRPr="002B4A2E">
        <w:rPr>
          <w:rFonts w:cs="B Nazanin"/>
          <w:sz w:val="26"/>
          <w:szCs w:val="26"/>
          <w:rtl/>
        </w:rPr>
        <w:t xml:space="preserve">انواع </w:t>
      </w:r>
      <w:r w:rsidRPr="002B4A2E">
        <w:rPr>
          <w:rStyle w:val="Strong"/>
          <w:rFonts w:cs="B Nazanin"/>
          <w:b w:val="0"/>
          <w:bCs w:val="0"/>
          <w:sz w:val="26"/>
          <w:szCs w:val="26"/>
          <w:rtl/>
        </w:rPr>
        <w:t>بروات وصولی</w:t>
      </w:r>
      <w:r w:rsidRPr="002B4A2E">
        <w:rPr>
          <w:rStyle w:val="Strong"/>
          <w:rFonts w:cs="B Nazanin" w:hint="cs"/>
          <w:b w:val="0"/>
          <w:bCs w:val="0"/>
          <w:sz w:val="26"/>
          <w:szCs w:val="26"/>
          <w:rtl/>
        </w:rPr>
        <w:t xml:space="preserve"> مطرح شده</w:t>
      </w:r>
      <w:r w:rsidRPr="002B4A2E">
        <w:rPr>
          <w:rStyle w:val="Strong"/>
          <w:rFonts w:cs="B Nazanin"/>
          <w:b w:val="0"/>
          <w:bCs w:val="0"/>
          <w:sz w:val="26"/>
          <w:szCs w:val="26"/>
          <w:rtl/>
        </w:rPr>
        <w:softHyphen/>
      </w:r>
      <w:r w:rsidRPr="002B4A2E">
        <w:rPr>
          <w:rStyle w:val="Strong"/>
          <w:rFonts w:cs="B Nazanin" w:hint="cs"/>
          <w:b w:val="0"/>
          <w:bCs w:val="0"/>
          <w:sz w:val="26"/>
          <w:szCs w:val="26"/>
          <w:rtl/>
        </w:rPr>
        <w:t>اند:</w:t>
      </w:r>
    </w:p>
    <w:p w:rsidR="008E2CA8" w:rsidRPr="002B4A2E" w:rsidRDefault="008E2CA8" w:rsidP="008E2CA8">
      <w:pPr>
        <w:bidi/>
        <w:jc w:val="both"/>
        <w:rPr>
          <w:rFonts w:cs="B Nazanin"/>
          <w:sz w:val="26"/>
          <w:szCs w:val="26"/>
          <w:rtl/>
        </w:rPr>
      </w:pPr>
      <w:r w:rsidRPr="002B4A2E">
        <w:rPr>
          <w:rStyle w:val="Strong"/>
          <w:rFonts w:cs="B Nazanin"/>
          <w:b w:val="0"/>
          <w:bCs w:val="0"/>
          <w:sz w:val="26"/>
          <w:szCs w:val="26"/>
          <w:rtl/>
        </w:rPr>
        <w:t>برات وصولی</w:t>
      </w:r>
      <w:r w:rsidRPr="002B4A2E">
        <w:rPr>
          <w:rFonts w:cs="B Nazanin"/>
          <w:sz w:val="26"/>
          <w:szCs w:val="26"/>
          <w:rtl/>
        </w:rPr>
        <w:t xml:space="preserve"> ساده</w:t>
      </w:r>
      <w:r w:rsidRPr="002B4A2E">
        <w:rPr>
          <w:rFonts w:cs="B Nazanin" w:hint="cs"/>
          <w:sz w:val="26"/>
          <w:szCs w:val="26"/>
          <w:rtl/>
        </w:rPr>
        <w:t xml:space="preserve">: </w:t>
      </w:r>
      <w:r w:rsidRPr="002B4A2E">
        <w:rPr>
          <w:rFonts w:cs="B Nazanin"/>
          <w:sz w:val="26"/>
          <w:szCs w:val="26"/>
          <w:rtl/>
        </w:rPr>
        <w:t xml:space="preserve">براساس توافق بین </w:t>
      </w:r>
      <w:r w:rsidRPr="002B4A2E">
        <w:rPr>
          <w:rFonts w:cs="B Nazanin" w:hint="cs"/>
          <w:sz w:val="26"/>
          <w:szCs w:val="26"/>
          <w:rtl/>
        </w:rPr>
        <w:t>وارد کننده و فروشنده</w:t>
      </w:r>
      <w:r w:rsidRPr="002B4A2E">
        <w:rPr>
          <w:rFonts w:cs="B Nazanin"/>
          <w:sz w:val="26"/>
          <w:szCs w:val="26"/>
          <w:rtl/>
        </w:rPr>
        <w:t xml:space="preserve"> مبنی بر </w:t>
      </w:r>
      <w:r w:rsidRPr="002B4A2E">
        <w:rPr>
          <w:rFonts w:cs="B Nazanin" w:hint="cs"/>
          <w:sz w:val="26"/>
          <w:szCs w:val="26"/>
          <w:rtl/>
        </w:rPr>
        <w:t xml:space="preserve">وجود </w:t>
      </w:r>
      <w:r w:rsidRPr="002B4A2E">
        <w:rPr>
          <w:rFonts w:cs="B Nazanin"/>
          <w:sz w:val="26"/>
          <w:szCs w:val="26"/>
          <w:rtl/>
        </w:rPr>
        <w:t xml:space="preserve">طلب مشخصی از </w:t>
      </w:r>
      <w:r w:rsidRPr="002B4A2E">
        <w:rPr>
          <w:rFonts w:cs="B Nazanin" w:hint="cs"/>
          <w:sz w:val="26"/>
          <w:szCs w:val="26"/>
          <w:rtl/>
        </w:rPr>
        <w:t>یکدیگر</w:t>
      </w:r>
      <w:r w:rsidRPr="002B4A2E">
        <w:rPr>
          <w:rFonts w:cs="B Nazanin"/>
          <w:sz w:val="26"/>
          <w:szCs w:val="26"/>
          <w:rtl/>
        </w:rPr>
        <w:t xml:space="preserve">، </w:t>
      </w:r>
      <w:r w:rsidRPr="002B4A2E">
        <w:rPr>
          <w:rFonts w:cs="B Nazanin" w:hint="cs"/>
          <w:sz w:val="26"/>
          <w:szCs w:val="26"/>
          <w:rtl/>
        </w:rPr>
        <w:t xml:space="preserve">وارکننده پس از </w:t>
      </w:r>
      <w:r w:rsidRPr="002B4A2E">
        <w:rPr>
          <w:rFonts w:cs="B Nazanin"/>
          <w:sz w:val="26"/>
          <w:szCs w:val="26"/>
          <w:rtl/>
        </w:rPr>
        <w:t xml:space="preserve">صدور یک فقره برات ساده </w:t>
      </w:r>
      <w:r w:rsidRPr="002B4A2E">
        <w:rPr>
          <w:rFonts w:cs="B Nazanin" w:hint="cs"/>
          <w:sz w:val="26"/>
          <w:szCs w:val="26"/>
          <w:rtl/>
        </w:rPr>
        <w:t xml:space="preserve">و </w:t>
      </w:r>
      <w:r w:rsidRPr="002B4A2E">
        <w:rPr>
          <w:rFonts w:cs="B Nazanin"/>
          <w:sz w:val="26"/>
          <w:szCs w:val="26"/>
          <w:rtl/>
        </w:rPr>
        <w:t xml:space="preserve">ارائه آن به بانک جهت اعلام قبولی و وصول در سررسید مشخص (دیداری </w:t>
      </w:r>
      <w:r w:rsidRPr="002B4A2E">
        <w:rPr>
          <w:rFonts w:cs="B Nazanin" w:hint="cs"/>
          <w:sz w:val="26"/>
          <w:szCs w:val="26"/>
          <w:rtl/>
        </w:rPr>
        <w:t xml:space="preserve">یا </w:t>
      </w:r>
      <w:r w:rsidRPr="002B4A2E">
        <w:rPr>
          <w:rFonts w:cs="B Nazanin"/>
          <w:sz w:val="26"/>
          <w:szCs w:val="26"/>
          <w:rtl/>
        </w:rPr>
        <w:t>مدت</w:t>
      </w:r>
      <w:r w:rsidRPr="002B4A2E">
        <w:rPr>
          <w:rFonts w:cs="B Nazanin"/>
          <w:sz w:val="26"/>
          <w:szCs w:val="26"/>
          <w:rtl/>
        </w:rPr>
        <w:softHyphen/>
        <w:t xml:space="preserve">دار) اقدام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نماید. سپس </w:t>
      </w:r>
      <w:r w:rsidRPr="002B4A2E">
        <w:rPr>
          <w:rFonts w:cs="B Nazanin"/>
          <w:sz w:val="26"/>
          <w:szCs w:val="26"/>
          <w:rtl/>
        </w:rPr>
        <w:t xml:space="preserve">بانک پس از اخذ کارمزدهای مربوطه و هزینه پست و هزینه ابطال تمبر برات نسبت به ارسال </w:t>
      </w:r>
      <w:r w:rsidRPr="002B4A2E">
        <w:rPr>
          <w:rStyle w:val="Strong"/>
          <w:rFonts w:cs="B Nazanin"/>
          <w:b w:val="0"/>
          <w:bCs w:val="0"/>
          <w:sz w:val="26"/>
          <w:szCs w:val="26"/>
          <w:rtl/>
        </w:rPr>
        <w:t>برات</w:t>
      </w:r>
      <w:r w:rsidRPr="002B4A2E">
        <w:rPr>
          <w:rFonts w:cs="B Nazanin"/>
          <w:sz w:val="26"/>
          <w:szCs w:val="26"/>
          <w:rtl/>
        </w:rPr>
        <w:t xml:space="preserve"> به کارگزار خود در کشور طرف خارجی </w:t>
      </w:r>
      <w:r w:rsidRPr="002B4A2E">
        <w:rPr>
          <w:rFonts w:cs="B Nazanin" w:hint="cs"/>
          <w:sz w:val="26"/>
          <w:szCs w:val="26"/>
          <w:rtl/>
        </w:rPr>
        <w:t>مبادرت می</w:t>
      </w:r>
      <w:r w:rsidRPr="002B4A2E">
        <w:rPr>
          <w:rFonts w:cs="B Nazanin"/>
          <w:sz w:val="26"/>
          <w:szCs w:val="26"/>
          <w:rtl/>
        </w:rPr>
        <w:softHyphen/>
      </w:r>
      <w:r w:rsidRPr="002B4A2E">
        <w:rPr>
          <w:rFonts w:cs="B Nazanin" w:hint="cs"/>
          <w:sz w:val="26"/>
          <w:szCs w:val="26"/>
          <w:rtl/>
        </w:rPr>
        <w:t xml:space="preserve">نماید. </w:t>
      </w:r>
      <w:r w:rsidRPr="002B4A2E">
        <w:rPr>
          <w:rFonts w:cs="B Nazanin"/>
          <w:sz w:val="26"/>
          <w:szCs w:val="26"/>
          <w:rtl/>
        </w:rPr>
        <w:t xml:space="preserve">طرف خارجی پس از رویت </w:t>
      </w:r>
      <w:r w:rsidRPr="002B4A2E">
        <w:rPr>
          <w:rStyle w:val="Strong"/>
          <w:rFonts w:cs="B Nazanin"/>
          <w:b w:val="0"/>
          <w:bCs w:val="0"/>
          <w:sz w:val="26"/>
          <w:szCs w:val="26"/>
          <w:rtl/>
        </w:rPr>
        <w:t>برات</w:t>
      </w:r>
      <w:r w:rsidRPr="002B4A2E">
        <w:rPr>
          <w:rFonts w:cs="B Nazanin"/>
          <w:sz w:val="26"/>
          <w:szCs w:val="26"/>
          <w:rtl/>
        </w:rPr>
        <w:t xml:space="preserve"> در صورت قبولی نسبت به امضاء آن اقدام و در صورت پرداخت وجه در سررسید مشخص، وجه به حساب </w:t>
      </w:r>
      <w:r w:rsidRPr="002B4A2E">
        <w:rPr>
          <w:rFonts w:cs="B Nazanin" w:hint="cs"/>
          <w:sz w:val="26"/>
          <w:szCs w:val="26"/>
          <w:rtl/>
        </w:rPr>
        <w:t>فروشنده</w:t>
      </w:r>
      <w:r w:rsidRPr="002B4A2E">
        <w:rPr>
          <w:rFonts w:cs="B Nazanin"/>
          <w:sz w:val="26"/>
          <w:szCs w:val="26"/>
          <w:rtl/>
        </w:rPr>
        <w:t xml:space="preserve"> واریز خواهد شد و در صورت عدم پرداخت وجه </w:t>
      </w:r>
      <w:r w:rsidRPr="002B4A2E">
        <w:rPr>
          <w:rStyle w:val="Strong"/>
          <w:rFonts w:cs="B Nazanin"/>
          <w:b w:val="0"/>
          <w:bCs w:val="0"/>
          <w:sz w:val="26"/>
          <w:szCs w:val="26"/>
          <w:rtl/>
        </w:rPr>
        <w:t>برات</w:t>
      </w:r>
      <w:r w:rsidRPr="002B4A2E">
        <w:rPr>
          <w:rFonts w:cs="B Nazanin"/>
          <w:sz w:val="26"/>
          <w:szCs w:val="26"/>
          <w:rtl/>
        </w:rPr>
        <w:t xml:space="preserve"> در سررسید،</w:t>
      </w:r>
      <w:r w:rsidRPr="002B4A2E">
        <w:rPr>
          <w:rFonts w:cs="B Nazanin"/>
          <w:sz w:val="26"/>
          <w:szCs w:val="26"/>
        </w:rPr>
        <w:t> </w:t>
      </w:r>
      <w:r w:rsidRPr="002B4A2E">
        <w:rPr>
          <w:rStyle w:val="Strong"/>
          <w:rFonts w:cs="B Nazanin"/>
          <w:b w:val="0"/>
          <w:bCs w:val="0"/>
          <w:sz w:val="26"/>
          <w:szCs w:val="26"/>
          <w:rtl/>
        </w:rPr>
        <w:t>برات</w:t>
      </w:r>
      <w:r w:rsidRPr="002B4A2E">
        <w:rPr>
          <w:rFonts w:cs="B Nazanin"/>
          <w:sz w:val="26"/>
          <w:szCs w:val="26"/>
          <w:rtl/>
        </w:rPr>
        <w:t xml:space="preserve"> واخواست گردیده و به </w:t>
      </w:r>
      <w:r w:rsidRPr="002B4A2E">
        <w:rPr>
          <w:rFonts w:cs="B Nazanin" w:hint="cs"/>
          <w:sz w:val="26"/>
          <w:szCs w:val="26"/>
          <w:rtl/>
        </w:rPr>
        <w:t>واردکننده</w:t>
      </w:r>
      <w:r w:rsidRPr="002B4A2E">
        <w:rPr>
          <w:rFonts w:cs="B Nazanin"/>
          <w:sz w:val="26"/>
          <w:szCs w:val="26"/>
          <w:rtl/>
        </w:rPr>
        <w:t xml:space="preserve"> جهت انجام اقدامات قانونی </w:t>
      </w:r>
      <w:r w:rsidRPr="002B4A2E">
        <w:rPr>
          <w:rFonts w:cs="B Nazanin" w:hint="cs"/>
          <w:sz w:val="26"/>
          <w:szCs w:val="26"/>
          <w:rtl/>
        </w:rPr>
        <w:t>عودت</w:t>
      </w:r>
      <w:r w:rsidRPr="002B4A2E">
        <w:rPr>
          <w:rFonts w:ascii="Calibri" w:hAnsi="Calibri" w:cs="Calibri" w:hint="cs"/>
          <w:sz w:val="26"/>
          <w:szCs w:val="26"/>
          <w:rtl/>
        </w:rPr>
        <w:t>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گردد. </w:t>
      </w:r>
    </w:p>
    <w:p w:rsidR="008E2CA8" w:rsidRPr="002B4A2E" w:rsidRDefault="008E2CA8" w:rsidP="008E2CA8">
      <w:pPr>
        <w:bidi/>
        <w:jc w:val="both"/>
        <w:rPr>
          <w:rFonts w:cs="B Nazanin"/>
          <w:sz w:val="26"/>
          <w:szCs w:val="26"/>
          <w:rtl/>
        </w:rPr>
      </w:pPr>
      <w:r w:rsidRPr="002B4A2E">
        <w:rPr>
          <w:rFonts w:cs="B Nazanin"/>
          <w:sz w:val="26"/>
          <w:szCs w:val="26"/>
          <w:rtl/>
        </w:rPr>
        <w:t>برات وصولی اسنادی</w:t>
      </w:r>
      <w:r w:rsidRPr="002B4A2E">
        <w:rPr>
          <w:rFonts w:cs="B Nazanin" w:hint="cs"/>
          <w:sz w:val="26"/>
          <w:szCs w:val="26"/>
          <w:rtl/>
        </w:rPr>
        <w:t xml:space="preserve">: </w:t>
      </w:r>
      <w:r w:rsidRPr="002B4A2E">
        <w:rPr>
          <w:rFonts w:cs="B Nazanin"/>
          <w:sz w:val="26"/>
          <w:szCs w:val="26"/>
        </w:rPr>
        <w:t> </w:t>
      </w:r>
      <w:r w:rsidRPr="002B4A2E">
        <w:rPr>
          <w:rFonts w:cs="B Nazanin"/>
          <w:sz w:val="26"/>
          <w:szCs w:val="26"/>
          <w:rtl/>
        </w:rPr>
        <w:t xml:space="preserve">در این حالت فروشنده نسبت به ارسال کالا طبق تفاهم انجام یافته با خریدار اقدام و اسناد حمل کالا را به </w:t>
      </w:r>
      <w:r w:rsidRPr="002B4A2E">
        <w:rPr>
          <w:rFonts w:cs="B Nazanin" w:hint="cs"/>
          <w:sz w:val="26"/>
          <w:szCs w:val="26"/>
          <w:rtl/>
        </w:rPr>
        <w:t>همراه</w:t>
      </w:r>
      <w:r w:rsidRPr="002B4A2E">
        <w:rPr>
          <w:rFonts w:cs="B Nazanin"/>
          <w:sz w:val="26"/>
          <w:szCs w:val="26"/>
          <w:rtl/>
        </w:rPr>
        <w:t xml:space="preserve"> سایر اسناد مورد نیاز خریدار به بانک ارائه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دهد. </w:t>
      </w:r>
      <w:r w:rsidRPr="002B4A2E">
        <w:rPr>
          <w:rFonts w:cs="B Nazanin"/>
          <w:sz w:val="26"/>
          <w:szCs w:val="26"/>
          <w:rtl/>
        </w:rPr>
        <w:t xml:space="preserve">بانک اسناد واصله را به </w:t>
      </w:r>
      <w:r w:rsidRPr="002B4A2E">
        <w:rPr>
          <w:rFonts w:cs="B Nazanin" w:hint="cs"/>
          <w:sz w:val="26"/>
          <w:szCs w:val="26"/>
          <w:rtl/>
        </w:rPr>
        <w:t xml:space="preserve">همراه برات </w:t>
      </w:r>
      <w:r w:rsidRPr="002B4A2E">
        <w:rPr>
          <w:rFonts w:cs="B Nazanin"/>
          <w:sz w:val="26"/>
          <w:szCs w:val="26"/>
          <w:rtl/>
        </w:rPr>
        <w:t>کشیده شده از طرف خریدار به همراه دستورات خود به بانک</w:t>
      </w:r>
      <w:r w:rsidRPr="002B4A2E">
        <w:rPr>
          <w:rFonts w:cs="B Nazanin"/>
          <w:sz w:val="26"/>
          <w:szCs w:val="26"/>
          <w:rtl/>
        </w:rPr>
        <w:softHyphen/>
      </w:r>
      <w:r w:rsidRPr="002B4A2E">
        <w:rPr>
          <w:rFonts w:cs="B Nazanin" w:hint="cs"/>
          <w:sz w:val="26"/>
          <w:szCs w:val="26"/>
          <w:rtl/>
        </w:rPr>
        <w:t xml:space="preserve"> </w:t>
      </w:r>
      <w:r w:rsidRPr="002B4A2E">
        <w:rPr>
          <w:rFonts w:cs="B Nazanin"/>
          <w:sz w:val="26"/>
          <w:szCs w:val="26"/>
          <w:rtl/>
        </w:rPr>
        <w:t>کارگزار در کشور خریدار ارسال می</w:t>
      </w:r>
      <w:r w:rsidRPr="002B4A2E">
        <w:rPr>
          <w:rFonts w:cs="B Nazanin"/>
          <w:sz w:val="26"/>
          <w:szCs w:val="26"/>
          <w:rtl/>
        </w:rPr>
        <w:softHyphen/>
        <w:t>نماید</w:t>
      </w:r>
      <w:r w:rsidRPr="002B4A2E">
        <w:rPr>
          <w:rFonts w:cs="B Nazanin" w:hint="cs"/>
          <w:sz w:val="26"/>
          <w:szCs w:val="26"/>
          <w:rtl/>
        </w:rPr>
        <w:t>.</w:t>
      </w:r>
      <w:r w:rsidRPr="002B4A2E">
        <w:rPr>
          <w:rFonts w:cs="B Nazanin"/>
          <w:sz w:val="26"/>
          <w:szCs w:val="26"/>
          <w:rtl/>
        </w:rPr>
        <w:t xml:space="preserve"> در این مرحله متقاضی </w:t>
      </w:r>
      <w:r w:rsidRPr="002B4A2E">
        <w:rPr>
          <w:rFonts w:cs="B Nazanin" w:hint="cs"/>
          <w:sz w:val="26"/>
          <w:szCs w:val="26"/>
          <w:rtl/>
        </w:rPr>
        <w:t xml:space="preserve">باید </w:t>
      </w:r>
      <w:r w:rsidRPr="002B4A2E">
        <w:rPr>
          <w:rFonts w:cs="B Nazanin"/>
          <w:sz w:val="26"/>
          <w:szCs w:val="26"/>
          <w:rtl/>
        </w:rPr>
        <w:t>کارمزدهای بانک طبق تعرفه و هزینه</w:t>
      </w:r>
      <w:r w:rsidRPr="002B4A2E">
        <w:rPr>
          <w:rFonts w:cs="B Nazanin"/>
          <w:sz w:val="26"/>
          <w:szCs w:val="26"/>
          <w:rtl/>
        </w:rPr>
        <w:softHyphen/>
        <w:t xml:space="preserve">های ابطال تمبر برات و پست سفارشی را به </w:t>
      </w:r>
      <w:r w:rsidRPr="002B4A2E">
        <w:rPr>
          <w:rFonts w:cs="B Nazanin" w:hint="cs"/>
          <w:sz w:val="26"/>
          <w:szCs w:val="26"/>
          <w:rtl/>
        </w:rPr>
        <w:t xml:space="preserve">بانک </w:t>
      </w:r>
      <w:r w:rsidRPr="002B4A2E">
        <w:rPr>
          <w:rFonts w:cs="B Nazanin"/>
          <w:sz w:val="26"/>
          <w:szCs w:val="26"/>
          <w:rtl/>
        </w:rPr>
        <w:t>پرداخت نماید</w:t>
      </w:r>
      <w:r w:rsidRPr="002B4A2E">
        <w:rPr>
          <w:rFonts w:cs="B Nazanin" w:hint="cs"/>
          <w:sz w:val="26"/>
          <w:szCs w:val="26"/>
          <w:rtl/>
        </w:rPr>
        <w:t xml:space="preserve">. </w:t>
      </w:r>
      <w:r w:rsidRPr="002B4A2E">
        <w:rPr>
          <w:rFonts w:cs="B Nazanin"/>
          <w:sz w:val="26"/>
          <w:szCs w:val="26"/>
          <w:rtl/>
        </w:rPr>
        <w:t>در صورتی</w:t>
      </w:r>
      <w:r w:rsidRPr="002B4A2E">
        <w:rPr>
          <w:rFonts w:cs="B Nazanin" w:hint="cs"/>
          <w:sz w:val="26"/>
          <w:szCs w:val="26"/>
          <w:rtl/>
        </w:rPr>
        <w:t xml:space="preserve"> </w:t>
      </w:r>
      <w:r w:rsidRPr="002B4A2E">
        <w:rPr>
          <w:rFonts w:cs="B Nazanin"/>
          <w:sz w:val="26"/>
          <w:szCs w:val="26"/>
          <w:rtl/>
        </w:rPr>
        <w:t>که دستور خریدار تحویل اسناد حمل در مقابل دریافت وجه اسناد به فروشنده باشد کارگزار پس از ارائه اسناد و قبولی برات</w:t>
      </w:r>
      <w:r w:rsidRPr="002B4A2E">
        <w:rPr>
          <w:rFonts w:cs="B Nazanin"/>
          <w:sz w:val="26"/>
          <w:szCs w:val="26"/>
          <w:rtl/>
        </w:rPr>
        <w:softHyphen/>
        <w:t>گیر نسبت به دریافت وجه اسناد اقدام و مبلغ دریافتی را به حساب بانک واریز می</w:t>
      </w:r>
      <w:r w:rsidRPr="002B4A2E">
        <w:rPr>
          <w:rFonts w:cs="B Nazanin"/>
          <w:sz w:val="26"/>
          <w:szCs w:val="26"/>
          <w:rtl/>
        </w:rPr>
        <w:softHyphen/>
        <w:t>نماید. در صورتی</w:t>
      </w:r>
      <w:r w:rsidRPr="002B4A2E">
        <w:rPr>
          <w:rFonts w:cs="B Nazanin" w:hint="cs"/>
          <w:sz w:val="26"/>
          <w:szCs w:val="26"/>
          <w:rtl/>
        </w:rPr>
        <w:t xml:space="preserve"> </w:t>
      </w:r>
      <w:r w:rsidRPr="002B4A2E">
        <w:rPr>
          <w:rFonts w:cs="B Nazanin"/>
          <w:sz w:val="26"/>
          <w:szCs w:val="26"/>
          <w:rtl/>
        </w:rPr>
        <w:t>که دستور خریدار تحویل اسناد حمل در مقابل قبولی برات</w:t>
      </w:r>
      <w:r w:rsidRPr="002B4A2E">
        <w:rPr>
          <w:rFonts w:cs="B Nazanin"/>
          <w:sz w:val="26"/>
          <w:szCs w:val="26"/>
          <w:rtl/>
        </w:rPr>
        <w:softHyphen/>
        <w:t>گیر با یا بدون</w:t>
      </w:r>
      <w:r w:rsidRPr="002B4A2E">
        <w:rPr>
          <w:rFonts w:ascii="Calibri" w:hAnsi="Calibri" w:cs="Calibri" w:hint="cs"/>
          <w:sz w:val="26"/>
          <w:szCs w:val="26"/>
          <w:rtl/>
        </w:rPr>
        <w:t> </w:t>
      </w:r>
      <w:r w:rsidRPr="002B4A2E">
        <w:rPr>
          <w:rFonts w:cs="B Nazanin" w:hint="cs"/>
          <w:sz w:val="26"/>
          <w:szCs w:val="26"/>
          <w:rtl/>
        </w:rPr>
        <w:t>تعهد</w:t>
      </w:r>
      <w:r w:rsidRPr="002B4A2E">
        <w:rPr>
          <w:rFonts w:cs="B Nazanin"/>
          <w:sz w:val="26"/>
          <w:szCs w:val="26"/>
          <w:rtl/>
        </w:rPr>
        <w:t xml:space="preserve"> </w:t>
      </w:r>
      <w:r w:rsidRPr="002B4A2E">
        <w:rPr>
          <w:rFonts w:cs="B Nazanin" w:hint="cs"/>
          <w:sz w:val="26"/>
          <w:szCs w:val="26"/>
          <w:rtl/>
        </w:rPr>
        <w:t>کارگزار</w:t>
      </w:r>
      <w:r w:rsidRPr="002B4A2E">
        <w:rPr>
          <w:rFonts w:cs="B Nazanin"/>
          <w:sz w:val="26"/>
          <w:szCs w:val="26"/>
          <w:rtl/>
        </w:rPr>
        <w:t xml:space="preserve"> </w:t>
      </w:r>
      <w:r w:rsidRPr="002B4A2E">
        <w:rPr>
          <w:rFonts w:cs="B Nazanin" w:hint="cs"/>
          <w:sz w:val="26"/>
          <w:szCs w:val="26"/>
          <w:rtl/>
        </w:rPr>
        <w:t>باشد،</w:t>
      </w:r>
      <w:r w:rsidRPr="002B4A2E">
        <w:rPr>
          <w:rFonts w:cs="B Nazanin"/>
          <w:sz w:val="26"/>
          <w:szCs w:val="26"/>
          <w:rtl/>
        </w:rPr>
        <w:t xml:space="preserve"> </w:t>
      </w:r>
      <w:r w:rsidRPr="002B4A2E">
        <w:rPr>
          <w:rFonts w:cs="B Nazanin" w:hint="cs"/>
          <w:sz w:val="26"/>
          <w:szCs w:val="26"/>
          <w:rtl/>
        </w:rPr>
        <w:t>کارگزار</w:t>
      </w:r>
      <w:r w:rsidRPr="002B4A2E">
        <w:rPr>
          <w:rFonts w:cs="B Nazanin"/>
          <w:sz w:val="26"/>
          <w:szCs w:val="26"/>
          <w:rtl/>
        </w:rPr>
        <w:t xml:space="preserve"> </w:t>
      </w:r>
      <w:r w:rsidRPr="002B4A2E">
        <w:rPr>
          <w:rFonts w:cs="B Nazanin" w:hint="cs"/>
          <w:sz w:val="26"/>
          <w:szCs w:val="26"/>
          <w:rtl/>
        </w:rPr>
        <w:t>پس</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قبولی</w:t>
      </w:r>
      <w:r w:rsidRPr="002B4A2E">
        <w:rPr>
          <w:rFonts w:cs="B Nazanin"/>
          <w:sz w:val="26"/>
          <w:szCs w:val="26"/>
          <w:rtl/>
        </w:rPr>
        <w:t xml:space="preserve"> </w:t>
      </w:r>
      <w:r w:rsidRPr="002B4A2E">
        <w:rPr>
          <w:rFonts w:cs="B Nazanin" w:hint="cs"/>
          <w:sz w:val="26"/>
          <w:szCs w:val="26"/>
          <w:rtl/>
        </w:rPr>
        <w:t>برات</w:t>
      </w:r>
      <w:r w:rsidRPr="002B4A2E">
        <w:rPr>
          <w:rFonts w:cs="B Nazanin"/>
          <w:sz w:val="26"/>
          <w:szCs w:val="26"/>
          <w:rtl/>
        </w:rPr>
        <w:softHyphen/>
      </w:r>
      <w:r w:rsidRPr="002B4A2E">
        <w:rPr>
          <w:rFonts w:cs="B Nazanin" w:hint="cs"/>
          <w:sz w:val="26"/>
          <w:szCs w:val="26"/>
          <w:rtl/>
        </w:rPr>
        <w:t>گیر</w:t>
      </w:r>
      <w:r w:rsidRPr="002B4A2E">
        <w:rPr>
          <w:rFonts w:cs="B Nazanin"/>
          <w:sz w:val="26"/>
          <w:szCs w:val="26"/>
          <w:rtl/>
        </w:rPr>
        <w:t xml:space="preserve"> </w:t>
      </w:r>
      <w:r w:rsidRPr="002B4A2E">
        <w:rPr>
          <w:rFonts w:cs="B Nazanin" w:hint="cs"/>
          <w:sz w:val="26"/>
          <w:szCs w:val="26"/>
          <w:rtl/>
        </w:rPr>
        <w:t>نسبت</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ارائه</w:t>
      </w:r>
      <w:r w:rsidRPr="002B4A2E">
        <w:rPr>
          <w:rFonts w:cs="B Nazanin"/>
          <w:sz w:val="26"/>
          <w:szCs w:val="26"/>
          <w:rtl/>
        </w:rPr>
        <w:t xml:space="preserve"> </w:t>
      </w:r>
      <w:r w:rsidRPr="002B4A2E">
        <w:rPr>
          <w:rFonts w:cs="B Nazanin" w:hint="cs"/>
          <w:sz w:val="26"/>
          <w:szCs w:val="26"/>
          <w:rtl/>
        </w:rPr>
        <w:t>اسناد</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خریدار</w:t>
      </w:r>
      <w:r w:rsidRPr="002B4A2E">
        <w:rPr>
          <w:rFonts w:cs="B Nazanin"/>
          <w:sz w:val="26"/>
          <w:szCs w:val="26"/>
          <w:rtl/>
        </w:rPr>
        <w:t xml:space="preserve"> </w:t>
      </w:r>
      <w:r w:rsidRPr="002B4A2E">
        <w:rPr>
          <w:rFonts w:cs="B Nazanin" w:hint="cs"/>
          <w:sz w:val="26"/>
          <w:szCs w:val="26"/>
          <w:rtl/>
        </w:rPr>
        <w:t>اقدام</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سررس</w:t>
      </w:r>
      <w:r w:rsidRPr="002B4A2E">
        <w:rPr>
          <w:rFonts w:cs="B Nazanin"/>
          <w:sz w:val="26"/>
          <w:szCs w:val="26"/>
          <w:rtl/>
        </w:rPr>
        <w:t xml:space="preserve">ید در صورت تعهد بانک کارگزار نسبت به دریافت وجه و واریز آن به حساب بانک اقدام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کند. </w:t>
      </w:r>
      <w:r w:rsidRPr="002B4A2E">
        <w:rPr>
          <w:rFonts w:cs="B Nazanin"/>
          <w:sz w:val="26"/>
          <w:szCs w:val="26"/>
          <w:rtl/>
        </w:rPr>
        <w:t>در صورتی</w:t>
      </w:r>
      <w:r w:rsidRPr="002B4A2E">
        <w:rPr>
          <w:rFonts w:cs="B Nazanin" w:hint="cs"/>
          <w:sz w:val="26"/>
          <w:szCs w:val="26"/>
          <w:rtl/>
        </w:rPr>
        <w:t xml:space="preserve"> </w:t>
      </w:r>
      <w:r w:rsidRPr="002B4A2E">
        <w:rPr>
          <w:rFonts w:cs="B Nazanin"/>
          <w:sz w:val="26"/>
          <w:szCs w:val="26"/>
          <w:rtl/>
        </w:rPr>
        <w:t>که صرفاً تعهد برات</w:t>
      </w:r>
      <w:r w:rsidRPr="002B4A2E">
        <w:rPr>
          <w:rFonts w:cs="B Nazanin"/>
          <w:sz w:val="26"/>
          <w:szCs w:val="26"/>
          <w:rtl/>
        </w:rPr>
        <w:softHyphen/>
        <w:t xml:space="preserve">گیر درخواست گردیده باشد در صورت عدم پرداخت وجه برات در سررسید نسبت به واخواست </w:t>
      </w:r>
      <w:r w:rsidRPr="002B4A2E">
        <w:rPr>
          <w:rStyle w:val="Strong"/>
          <w:rFonts w:cs="B Nazanin"/>
          <w:b w:val="0"/>
          <w:bCs w:val="0"/>
          <w:sz w:val="26"/>
          <w:szCs w:val="26"/>
          <w:rtl/>
        </w:rPr>
        <w:t>برات</w:t>
      </w:r>
      <w:r w:rsidRPr="002B4A2E">
        <w:rPr>
          <w:rStyle w:val="Strong"/>
          <w:rFonts w:cs="B Nazanin"/>
          <w:sz w:val="26"/>
          <w:szCs w:val="26"/>
          <w:rtl/>
        </w:rPr>
        <w:t xml:space="preserve"> </w:t>
      </w:r>
      <w:r w:rsidRPr="002B4A2E">
        <w:rPr>
          <w:rFonts w:cs="B Nazanin"/>
          <w:sz w:val="26"/>
          <w:szCs w:val="26"/>
          <w:rtl/>
        </w:rPr>
        <w:t>اقدام می</w:t>
      </w:r>
      <w:r w:rsidRPr="002B4A2E">
        <w:rPr>
          <w:rFonts w:cs="B Nazanin"/>
          <w:sz w:val="26"/>
          <w:szCs w:val="26"/>
          <w:rtl/>
        </w:rPr>
        <w:softHyphen/>
        <w:t>نماید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Pr>
        <w:lastRenderedPageBreak/>
        <w:t> </w:t>
      </w:r>
      <w:r w:rsidRPr="002B4A2E">
        <w:rPr>
          <w:rFonts w:cs="B Nazanin"/>
          <w:sz w:val="26"/>
          <w:szCs w:val="26"/>
          <w:rtl/>
        </w:rPr>
        <w:t>توجه:</w:t>
      </w:r>
      <w:r w:rsidRPr="002B4A2E">
        <w:rPr>
          <w:rFonts w:ascii="Calibri" w:hAnsi="Calibri" w:cs="Calibri" w:hint="cs"/>
          <w:sz w:val="26"/>
          <w:szCs w:val="26"/>
          <w:rtl/>
        </w:rPr>
        <w:t> </w:t>
      </w:r>
      <w:r w:rsidRPr="002B4A2E">
        <w:rPr>
          <w:rFonts w:cs="B Nazanin" w:hint="cs"/>
          <w:sz w:val="26"/>
          <w:szCs w:val="26"/>
          <w:rtl/>
        </w:rPr>
        <w:t>(1) مطابق</w:t>
      </w:r>
      <w:r w:rsidRPr="002B4A2E">
        <w:rPr>
          <w:rFonts w:cs="B Nazanin"/>
          <w:sz w:val="26"/>
          <w:szCs w:val="26"/>
          <w:rtl/>
        </w:rPr>
        <w:t xml:space="preserve"> </w:t>
      </w:r>
      <w:r w:rsidRPr="002B4A2E">
        <w:rPr>
          <w:rFonts w:cs="B Nazanin" w:hint="cs"/>
          <w:sz w:val="26"/>
          <w:szCs w:val="26"/>
          <w:rtl/>
        </w:rPr>
        <w:t>مقررات</w:t>
      </w:r>
      <w:r w:rsidRPr="002B4A2E">
        <w:rPr>
          <w:rFonts w:cs="B Nazanin"/>
          <w:sz w:val="26"/>
          <w:szCs w:val="26"/>
          <w:rtl/>
        </w:rPr>
        <w:t xml:space="preserve"> </w:t>
      </w:r>
      <w:r w:rsidRPr="002B4A2E">
        <w:rPr>
          <w:rFonts w:cs="B Nazanin" w:hint="cs"/>
          <w:sz w:val="26"/>
          <w:szCs w:val="26"/>
          <w:rtl/>
        </w:rPr>
        <w:t>متحدالشکل</w:t>
      </w:r>
      <w:r w:rsidRPr="002B4A2E">
        <w:rPr>
          <w:rFonts w:cs="B Nazanin"/>
          <w:sz w:val="26"/>
          <w:szCs w:val="26"/>
          <w:rtl/>
        </w:rPr>
        <w:t xml:space="preserve"> </w:t>
      </w:r>
      <w:r w:rsidRPr="002B4A2E">
        <w:rPr>
          <w:rFonts w:cs="B Nazanin" w:hint="cs"/>
          <w:sz w:val="26"/>
          <w:szCs w:val="26"/>
          <w:rtl/>
        </w:rPr>
        <w:t>وصولی</w:t>
      </w:r>
      <w:r w:rsidRPr="002B4A2E">
        <w:rPr>
          <w:rFonts w:cs="B Nazanin"/>
          <w:sz w:val="26"/>
          <w:szCs w:val="26"/>
          <w:rtl/>
        </w:rPr>
        <w:softHyphen/>
      </w:r>
      <w:r w:rsidRPr="002B4A2E">
        <w:rPr>
          <w:rFonts w:cs="B Nazanin" w:hint="cs"/>
          <w:sz w:val="26"/>
          <w:szCs w:val="26"/>
          <w:rtl/>
        </w:rPr>
        <w:t>ها</w:t>
      </w:r>
      <w:r w:rsidRPr="002B4A2E">
        <w:rPr>
          <w:rFonts w:cs="B Nazanin"/>
          <w:sz w:val="26"/>
          <w:szCs w:val="26"/>
          <w:rtl/>
        </w:rPr>
        <w:t xml:space="preserve"> </w:t>
      </w:r>
      <w:r w:rsidRPr="002B4A2E">
        <w:rPr>
          <w:rFonts w:cs="B Nazanin" w:hint="cs"/>
          <w:sz w:val="26"/>
          <w:szCs w:val="26"/>
          <w:rtl/>
        </w:rPr>
        <w:t>خریدار</w:t>
      </w:r>
      <w:r w:rsidRPr="002B4A2E">
        <w:rPr>
          <w:rFonts w:cs="B Nazanin"/>
          <w:sz w:val="26"/>
          <w:szCs w:val="26"/>
          <w:rtl/>
        </w:rPr>
        <w:t xml:space="preserve"> </w:t>
      </w:r>
      <w:r w:rsidRPr="002B4A2E">
        <w:rPr>
          <w:rFonts w:cs="B Nazanin" w:hint="cs"/>
          <w:sz w:val="26"/>
          <w:szCs w:val="26"/>
          <w:rtl/>
        </w:rPr>
        <w:t>م</w:t>
      </w:r>
      <w:r w:rsidRPr="002B4A2E">
        <w:rPr>
          <w:rFonts w:cs="B Nazanin"/>
          <w:sz w:val="26"/>
          <w:szCs w:val="26"/>
          <w:rtl/>
        </w:rPr>
        <w:t>جاز به صدور بارنامه حمل کالا به نام بانک</w:t>
      </w:r>
      <w:r w:rsidRPr="002B4A2E">
        <w:rPr>
          <w:rFonts w:cs="B Nazanin"/>
          <w:sz w:val="26"/>
          <w:szCs w:val="26"/>
          <w:rtl/>
        </w:rPr>
        <w:softHyphen/>
        <w:t xml:space="preserve">های کارگزار نبوده و </w:t>
      </w:r>
      <w:r w:rsidRPr="002B4A2E">
        <w:rPr>
          <w:rFonts w:cs="B Nazanin" w:hint="cs"/>
          <w:sz w:val="26"/>
          <w:szCs w:val="26"/>
          <w:rtl/>
        </w:rPr>
        <w:t xml:space="preserve">باید </w:t>
      </w:r>
      <w:r w:rsidRPr="002B4A2E">
        <w:rPr>
          <w:rFonts w:cs="B Nazanin"/>
          <w:sz w:val="26"/>
          <w:szCs w:val="26"/>
          <w:rtl/>
        </w:rPr>
        <w:t>قبل از ارسال کالا به نام بانک موافقت بانک کارگزار را از طریق شعبه ارزی خود اخذ نماید</w:t>
      </w:r>
      <w:r w:rsidRPr="002B4A2E">
        <w:rPr>
          <w:rFonts w:cs="B Nazanin" w:hint="cs"/>
          <w:sz w:val="26"/>
          <w:szCs w:val="26"/>
          <w:rtl/>
        </w:rPr>
        <w:t xml:space="preserve">. (2) </w:t>
      </w:r>
      <w:r w:rsidRPr="002B4A2E">
        <w:rPr>
          <w:rFonts w:cs="B Nazanin"/>
          <w:sz w:val="26"/>
          <w:szCs w:val="26"/>
          <w:rtl/>
        </w:rPr>
        <w:t>بانک</w:t>
      </w:r>
      <w:r w:rsidRPr="002B4A2E">
        <w:rPr>
          <w:rFonts w:cs="B Nazanin"/>
          <w:sz w:val="26"/>
          <w:szCs w:val="26"/>
          <w:rtl/>
        </w:rPr>
        <w:softHyphen/>
        <w:t>ها هیچ</w:t>
      </w:r>
      <w:r w:rsidRPr="002B4A2E">
        <w:rPr>
          <w:rFonts w:cs="B Nazanin"/>
          <w:sz w:val="26"/>
          <w:szCs w:val="26"/>
          <w:rtl/>
        </w:rPr>
        <w:softHyphen/>
        <w:t xml:space="preserve">گونه مسئولیتی در مورد بررسی اسناد </w:t>
      </w:r>
      <w:r w:rsidRPr="002B4A2E">
        <w:rPr>
          <w:rFonts w:cs="B Nazanin" w:hint="cs"/>
          <w:sz w:val="26"/>
          <w:szCs w:val="26"/>
          <w:rtl/>
        </w:rPr>
        <w:t xml:space="preserve">ندارند </w:t>
      </w:r>
      <w:r w:rsidRPr="002B4A2E">
        <w:rPr>
          <w:rFonts w:cs="B Nazanin"/>
          <w:sz w:val="26"/>
          <w:szCs w:val="26"/>
          <w:rtl/>
        </w:rPr>
        <w:t xml:space="preserve">و فقط مسئول کنترل نسخ اسناد ارائه شده یا دستور وصول </w:t>
      </w:r>
      <w:r w:rsidRPr="002B4A2E">
        <w:rPr>
          <w:rFonts w:cs="B Nazanin" w:hint="cs"/>
          <w:sz w:val="26"/>
          <w:szCs w:val="26"/>
          <w:rtl/>
        </w:rPr>
        <w:t xml:space="preserve">هستند.(3) </w:t>
      </w:r>
      <w:r w:rsidRPr="002B4A2E">
        <w:rPr>
          <w:rFonts w:cs="B Nazanin"/>
          <w:sz w:val="26"/>
          <w:szCs w:val="26"/>
          <w:rtl/>
        </w:rPr>
        <w:t>پرداخت وجه به حساب فروشنده صرفاً پس از دریافت وجه از بانک کارگزار صورت می</w:t>
      </w:r>
      <w:r w:rsidRPr="002B4A2E">
        <w:rPr>
          <w:rFonts w:cs="B Nazanin"/>
          <w:sz w:val="26"/>
          <w:szCs w:val="26"/>
          <w:rtl/>
        </w:rPr>
        <w:softHyphen/>
        <w:t>پذیرد</w:t>
      </w:r>
      <w:r w:rsidRPr="002B4A2E">
        <w:rPr>
          <w:rFonts w:cs="B Nazanin" w:hint="cs"/>
          <w:sz w:val="26"/>
          <w:szCs w:val="26"/>
          <w:rtl/>
        </w:rPr>
        <w:t xml:space="preserve">. (4) </w:t>
      </w:r>
      <w:r w:rsidRPr="002B4A2E">
        <w:rPr>
          <w:rFonts w:cs="B Nazanin"/>
          <w:sz w:val="26"/>
          <w:szCs w:val="26"/>
          <w:rtl/>
        </w:rPr>
        <w:t>در صورت درخواست فروشنده وضعیت بانک کارگزار خارجی قبل از ارائه اسناد بررسی و نتیجه به اطلاع فروشنده خواهد رسید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 xml:space="preserve">نحوه دریافت وجه </w:t>
      </w:r>
      <w:r w:rsidRPr="002B4A2E">
        <w:rPr>
          <w:rStyle w:val="Strong"/>
          <w:rFonts w:cs="B Nazanin"/>
          <w:b w:val="0"/>
          <w:bCs w:val="0"/>
          <w:sz w:val="26"/>
          <w:szCs w:val="26"/>
          <w:rtl/>
        </w:rPr>
        <w:t>برات اسنادی</w:t>
      </w:r>
      <w:r w:rsidRPr="002B4A2E">
        <w:rPr>
          <w:rStyle w:val="Strong"/>
          <w:rFonts w:cs="B Nazanin" w:hint="cs"/>
          <w:b w:val="0"/>
          <w:bCs w:val="0"/>
          <w:sz w:val="26"/>
          <w:szCs w:val="26"/>
          <w:rtl/>
        </w:rPr>
        <w:t xml:space="preserve"> به دو صورت است. یکی</w:t>
      </w:r>
      <w:r w:rsidRPr="002B4A2E">
        <w:rPr>
          <w:rStyle w:val="Strong"/>
          <w:rFonts w:cs="B Nazanin" w:hint="cs"/>
          <w:sz w:val="26"/>
          <w:szCs w:val="26"/>
          <w:rtl/>
        </w:rPr>
        <w:t xml:space="preserve"> </w:t>
      </w:r>
      <w:r w:rsidRPr="002B4A2E">
        <w:rPr>
          <w:rFonts w:cs="B Nazanin"/>
          <w:sz w:val="26"/>
          <w:szCs w:val="26"/>
          <w:rtl/>
        </w:rPr>
        <w:t>پرداخت دیداری</w:t>
      </w:r>
      <w:r w:rsidRPr="002B4A2E">
        <w:rPr>
          <w:rFonts w:cs="B Nazanin" w:hint="cs"/>
          <w:sz w:val="26"/>
          <w:szCs w:val="26"/>
          <w:rtl/>
        </w:rPr>
        <w:t xml:space="preserve"> که </w:t>
      </w:r>
      <w:r w:rsidRPr="002B4A2E">
        <w:rPr>
          <w:rFonts w:cs="B Nazanin"/>
          <w:sz w:val="26"/>
          <w:szCs w:val="26"/>
          <w:rtl/>
        </w:rPr>
        <w:t>تحویل اسناد در مقابل پرداخت</w:t>
      </w:r>
      <w:r w:rsidRPr="002B4A2E">
        <w:rPr>
          <w:rFonts w:cs="B Nazanin" w:hint="cs"/>
          <w:sz w:val="26"/>
          <w:szCs w:val="26"/>
          <w:rtl/>
        </w:rPr>
        <w:t xml:space="preserve"> </w:t>
      </w:r>
      <w:r w:rsidRPr="002B4A2E">
        <w:rPr>
          <w:rFonts w:cs="B Nazanin"/>
          <w:sz w:val="26"/>
          <w:szCs w:val="26"/>
          <w:rtl/>
        </w:rPr>
        <w:t>یا وجه نقد در برابر اسناد توسط خریدار</w:t>
      </w:r>
      <w:r w:rsidRPr="002B4A2E">
        <w:rPr>
          <w:rFonts w:cs="B Nazanin" w:hint="cs"/>
          <w:sz w:val="26"/>
          <w:szCs w:val="26"/>
          <w:rtl/>
        </w:rPr>
        <w:t xml:space="preserve"> می</w:t>
      </w:r>
      <w:r w:rsidRPr="002B4A2E">
        <w:rPr>
          <w:rFonts w:cs="B Nazanin"/>
          <w:sz w:val="26"/>
          <w:szCs w:val="26"/>
          <w:rtl/>
        </w:rPr>
        <w:softHyphen/>
      </w:r>
      <w:r w:rsidRPr="002B4A2E">
        <w:rPr>
          <w:rFonts w:cs="B Nazanin" w:hint="cs"/>
          <w:sz w:val="26"/>
          <w:szCs w:val="26"/>
          <w:rtl/>
        </w:rPr>
        <w:t xml:space="preserve">باشد و یکی </w:t>
      </w:r>
      <w:r w:rsidRPr="002B4A2E">
        <w:rPr>
          <w:rFonts w:cs="B Nazanin"/>
          <w:sz w:val="26"/>
          <w:szCs w:val="26"/>
          <w:rtl/>
        </w:rPr>
        <w:t>پرداخت مدت</w:t>
      </w:r>
      <w:r w:rsidRPr="002B4A2E">
        <w:rPr>
          <w:rFonts w:cs="B Nazanin"/>
          <w:sz w:val="26"/>
          <w:szCs w:val="26"/>
          <w:rtl/>
        </w:rPr>
        <w:softHyphen/>
        <w:t>دار</w:t>
      </w:r>
      <w:r w:rsidRPr="002B4A2E">
        <w:rPr>
          <w:rFonts w:cs="B Nazanin" w:hint="cs"/>
          <w:sz w:val="26"/>
          <w:szCs w:val="26"/>
          <w:rtl/>
        </w:rPr>
        <w:t xml:space="preserve"> که </w:t>
      </w:r>
      <w:r w:rsidRPr="002B4A2E">
        <w:rPr>
          <w:rFonts w:cs="B Nazanin"/>
          <w:sz w:val="26"/>
          <w:szCs w:val="26"/>
          <w:rtl/>
        </w:rPr>
        <w:t>تحویل اسناد در مقابل قبولی خریدار</w:t>
      </w:r>
      <w:r w:rsidRPr="002B4A2E">
        <w:rPr>
          <w:rFonts w:cs="B Nazanin"/>
          <w:sz w:val="26"/>
          <w:szCs w:val="26"/>
        </w:rPr>
        <w:t> </w:t>
      </w:r>
      <w:r w:rsidRPr="002B4A2E">
        <w:rPr>
          <w:rFonts w:cs="B Nazanin" w:hint="cs"/>
          <w:sz w:val="26"/>
          <w:szCs w:val="26"/>
          <w:rtl/>
        </w:rPr>
        <w:t xml:space="preserve"> است. </w:t>
      </w:r>
      <w:r w:rsidRPr="002B4A2E">
        <w:rPr>
          <w:rFonts w:cs="B Nazanin"/>
          <w:sz w:val="26"/>
          <w:szCs w:val="26"/>
          <w:rtl/>
        </w:rPr>
        <w:t>مراحل انجام کار</w:t>
      </w:r>
      <w:r w:rsidRPr="002B4A2E">
        <w:rPr>
          <w:rFonts w:cs="B Nazanin"/>
          <w:sz w:val="26"/>
          <w:szCs w:val="26"/>
        </w:rPr>
        <w:br/>
      </w:r>
      <w:r w:rsidRPr="002B4A2E">
        <w:rPr>
          <w:rFonts w:cs="B Nazanin" w:hint="cs"/>
          <w:sz w:val="26"/>
          <w:szCs w:val="26"/>
          <w:rtl/>
        </w:rPr>
        <w:t xml:space="preserve">نیز به صورت زیر است: </w:t>
      </w:r>
      <w:r w:rsidRPr="002B4A2E">
        <w:rPr>
          <w:rFonts w:cs="B Nazanin"/>
          <w:sz w:val="26"/>
          <w:szCs w:val="26"/>
          <w:rtl/>
        </w:rPr>
        <w:t>فروشنده پس از عقد قرارداد و اعلام قبولی خریدار، کالای خود را ارسال و اسناد مورد نیاز را به بانک تحویل</w:t>
      </w:r>
      <w:r w:rsidRPr="002B4A2E">
        <w:rPr>
          <w:rFonts w:ascii="Calibri" w:hAnsi="Calibri" w:cs="Calibri" w:hint="cs"/>
          <w:sz w:val="26"/>
          <w:szCs w:val="26"/>
          <w:rtl/>
        </w:rPr>
        <w:t> </w:t>
      </w:r>
      <w:r w:rsidRPr="002B4A2E">
        <w:rPr>
          <w:rFonts w:ascii="Calibri" w:hAnsi="Calibri" w:cs="B Nazanin" w:hint="cs"/>
          <w:sz w:val="26"/>
          <w:szCs w:val="26"/>
          <w:rtl/>
        </w:rPr>
        <w:t xml:space="preserve">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دهد.</w:t>
      </w:r>
      <w:r w:rsidRPr="002B4A2E">
        <w:rPr>
          <w:rFonts w:cs="B Nazanin"/>
          <w:sz w:val="26"/>
          <w:szCs w:val="26"/>
        </w:rPr>
        <w:t xml:space="preserve"> </w:t>
      </w:r>
      <w:r w:rsidRPr="002B4A2E">
        <w:rPr>
          <w:rFonts w:cs="B Nazanin"/>
          <w:sz w:val="26"/>
          <w:szCs w:val="26"/>
          <w:rtl/>
        </w:rPr>
        <w:t>بانک پس از اطمینان از صحت تعداد اسناد رسیده با درج دستور وصول فروشنده</w:t>
      </w:r>
      <w:r w:rsidRPr="002B4A2E">
        <w:rPr>
          <w:rFonts w:cs="B Nazanin" w:hint="cs"/>
          <w:sz w:val="26"/>
          <w:szCs w:val="26"/>
          <w:rtl/>
        </w:rPr>
        <w:t>، مراتب</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بانک</w:t>
      </w:r>
      <w:r w:rsidRPr="002B4A2E">
        <w:rPr>
          <w:rFonts w:cs="B Nazanin"/>
          <w:sz w:val="26"/>
          <w:szCs w:val="26"/>
          <w:rtl/>
        </w:rPr>
        <w:t xml:space="preserve"> </w:t>
      </w:r>
      <w:r w:rsidRPr="002B4A2E">
        <w:rPr>
          <w:rFonts w:cs="B Nazanin" w:hint="cs"/>
          <w:sz w:val="26"/>
          <w:szCs w:val="26"/>
          <w:rtl/>
        </w:rPr>
        <w:t>کارگزار</w:t>
      </w:r>
      <w:r w:rsidRPr="002B4A2E">
        <w:rPr>
          <w:rFonts w:cs="B Nazanin"/>
          <w:sz w:val="26"/>
          <w:szCs w:val="26"/>
          <w:rtl/>
        </w:rPr>
        <w:t xml:space="preserve"> </w:t>
      </w:r>
      <w:r w:rsidRPr="002B4A2E">
        <w:rPr>
          <w:rFonts w:cs="B Nazanin" w:hint="cs"/>
          <w:sz w:val="26"/>
          <w:szCs w:val="26"/>
          <w:rtl/>
        </w:rPr>
        <w:t>اعلام</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اسناد</w:t>
      </w:r>
      <w:r w:rsidRPr="002B4A2E">
        <w:rPr>
          <w:rFonts w:cs="B Nazanin"/>
          <w:sz w:val="26"/>
          <w:szCs w:val="26"/>
          <w:rtl/>
        </w:rPr>
        <w:t xml:space="preserve"> </w:t>
      </w:r>
      <w:r w:rsidRPr="002B4A2E">
        <w:rPr>
          <w:rFonts w:cs="B Nazanin" w:hint="cs"/>
          <w:sz w:val="26"/>
          <w:szCs w:val="26"/>
          <w:rtl/>
        </w:rPr>
        <w:t>حمل</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بانک</w:t>
      </w:r>
      <w:r w:rsidRPr="002B4A2E">
        <w:rPr>
          <w:rFonts w:cs="B Nazanin"/>
          <w:sz w:val="26"/>
          <w:szCs w:val="26"/>
          <w:rtl/>
        </w:rPr>
        <w:t xml:space="preserve"> </w:t>
      </w:r>
      <w:r w:rsidRPr="002B4A2E">
        <w:rPr>
          <w:rFonts w:cs="B Nazanin" w:hint="cs"/>
          <w:sz w:val="26"/>
          <w:szCs w:val="26"/>
          <w:rtl/>
        </w:rPr>
        <w:t>کارگزار</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کشور</w:t>
      </w:r>
      <w:r w:rsidRPr="002B4A2E">
        <w:rPr>
          <w:rFonts w:cs="B Nazanin"/>
          <w:sz w:val="26"/>
          <w:szCs w:val="26"/>
          <w:rtl/>
        </w:rPr>
        <w:t xml:space="preserve"> </w:t>
      </w:r>
      <w:r w:rsidRPr="002B4A2E">
        <w:rPr>
          <w:rFonts w:cs="B Nazanin" w:hint="cs"/>
          <w:sz w:val="26"/>
          <w:szCs w:val="26"/>
          <w:rtl/>
        </w:rPr>
        <w:t>مقصد</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پست</w:t>
      </w:r>
      <w:r w:rsidRPr="002B4A2E">
        <w:rPr>
          <w:rFonts w:cs="B Nazanin"/>
          <w:sz w:val="26"/>
          <w:szCs w:val="26"/>
          <w:rtl/>
        </w:rPr>
        <w:t xml:space="preserve"> </w:t>
      </w:r>
      <w:r w:rsidRPr="002B4A2E">
        <w:rPr>
          <w:rFonts w:cs="B Nazanin" w:hint="cs"/>
          <w:sz w:val="26"/>
          <w:szCs w:val="26"/>
          <w:rtl/>
        </w:rPr>
        <w:t>سفارشی</w:t>
      </w:r>
      <w:r w:rsidRPr="002B4A2E">
        <w:rPr>
          <w:rFonts w:cs="B Nazanin"/>
          <w:sz w:val="26"/>
          <w:szCs w:val="26"/>
          <w:rtl/>
        </w:rPr>
        <w:t xml:space="preserve"> </w:t>
      </w:r>
      <w:r w:rsidRPr="002B4A2E">
        <w:rPr>
          <w:rFonts w:cs="B Nazanin" w:hint="cs"/>
          <w:sz w:val="26"/>
          <w:szCs w:val="26"/>
          <w:rtl/>
        </w:rPr>
        <w:t>ارسال</w:t>
      </w:r>
      <w:r w:rsidRPr="002B4A2E">
        <w:rPr>
          <w:rFonts w:cs="B Nazanin"/>
          <w:sz w:val="26"/>
          <w:szCs w:val="26"/>
          <w:rtl/>
        </w:rPr>
        <w:t xml:space="preserve">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نماید.</w:t>
      </w:r>
      <w:r w:rsidRPr="002B4A2E">
        <w:rPr>
          <w:rFonts w:cs="B Nazanin"/>
          <w:sz w:val="26"/>
          <w:szCs w:val="26"/>
        </w:rPr>
        <w:t xml:space="preserve"> </w:t>
      </w:r>
      <w:r w:rsidRPr="002B4A2E">
        <w:rPr>
          <w:rFonts w:cs="B Nazanin"/>
          <w:sz w:val="26"/>
          <w:szCs w:val="26"/>
          <w:rtl/>
        </w:rPr>
        <w:t>بانک خریدار مراتب دریافت اسناد را به بانک</w:t>
      </w:r>
      <w:r w:rsidRPr="002B4A2E">
        <w:rPr>
          <w:rFonts w:ascii="Calibri" w:hAnsi="Calibri" w:cs="Calibri" w:hint="cs"/>
          <w:sz w:val="26"/>
          <w:szCs w:val="26"/>
          <w:rtl/>
        </w:rPr>
        <w:t> </w:t>
      </w:r>
      <w:r w:rsidRPr="002B4A2E">
        <w:rPr>
          <w:rFonts w:cs="B Nazanin" w:hint="cs"/>
          <w:sz w:val="26"/>
          <w:szCs w:val="26"/>
          <w:rtl/>
        </w:rPr>
        <w:t>کارگزار اعلام</w:t>
      </w:r>
      <w:r w:rsidRPr="002B4A2E">
        <w:rPr>
          <w:rFonts w:cs="B Nazanin"/>
          <w:sz w:val="26"/>
          <w:szCs w:val="26"/>
          <w:rtl/>
        </w:rPr>
        <w:t xml:space="preserve"> </w:t>
      </w:r>
      <w:r w:rsidRPr="002B4A2E">
        <w:rPr>
          <w:rFonts w:cs="B Nazanin" w:hint="cs"/>
          <w:sz w:val="26"/>
          <w:szCs w:val="26"/>
          <w:rtl/>
        </w:rPr>
        <w:t>وصول</w:t>
      </w:r>
      <w:r w:rsidRPr="002B4A2E">
        <w:rPr>
          <w:rFonts w:cs="B Nazanin"/>
          <w:sz w:val="26"/>
          <w:szCs w:val="26"/>
          <w:rtl/>
        </w:rPr>
        <w:t xml:space="preserve"> </w:t>
      </w:r>
      <w:r w:rsidRPr="002B4A2E">
        <w:rPr>
          <w:rFonts w:cs="B Nazanin" w:hint="cs"/>
          <w:sz w:val="26"/>
          <w:szCs w:val="26"/>
          <w:rtl/>
        </w:rPr>
        <w:t>نموده</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کپی</w:t>
      </w:r>
      <w:r w:rsidRPr="002B4A2E">
        <w:rPr>
          <w:rFonts w:cs="B Nazanin"/>
          <w:sz w:val="26"/>
          <w:szCs w:val="26"/>
          <w:rtl/>
        </w:rPr>
        <w:t xml:space="preserve"> </w:t>
      </w:r>
      <w:r w:rsidRPr="002B4A2E">
        <w:rPr>
          <w:rFonts w:cs="B Nazanin" w:hint="cs"/>
          <w:sz w:val="26"/>
          <w:szCs w:val="26"/>
          <w:rtl/>
        </w:rPr>
        <w:t>سیاهه</w:t>
      </w:r>
      <w:r w:rsidRPr="002B4A2E">
        <w:rPr>
          <w:rFonts w:cs="B Nazanin"/>
          <w:sz w:val="26"/>
          <w:szCs w:val="26"/>
          <w:rtl/>
        </w:rPr>
        <w:t xml:space="preserve"> </w:t>
      </w:r>
      <w:r w:rsidRPr="002B4A2E">
        <w:rPr>
          <w:rFonts w:cs="B Nazanin" w:hint="cs"/>
          <w:sz w:val="26"/>
          <w:szCs w:val="26"/>
          <w:rtl/>
        </w:rPr>
        <w:t>موجود</w:t>
      </w:r>
      <w:r w:rsidRPr="002B4A2E">
        <w:rPr>
          <w:rFonts w:cs="B Nazanin"/>
          <w:sz w:val="26"/>
          <w:szCs w:val="26"/>
          <w:rtl/>
        </w:rPr>
        <w:t xml:space="preserve"> </w:t>
      </w:r>
      <w:r w:rsidRPr="002B4A2E">
        <w:rPr>
          <w:rFonts w:cs="B Nazanin" w:hint="cs"/>
          <w:sz w:val="26"/>
          <w:szCs w:val="26"/>
          <w:rtl/>
        </w:rPr>
        <w:t>روی</w:t>
      </w:r>
      <w:r w:rsidRPr="002B4A2E">
        <w:rPr>
          <w:rFonts w:cs="B Nazanin"/>
          <w:sz w:val="26"/>
          <w:szCs w:val="26"/>
          <w:rtl/>
        </w:rPr>
        <w:t xml:space="preserve"> </w:t>
      </w:r>
      <w:r w:rsidRPr="002B4A2E">
        <w:rPr>
          <w:rFonts w:cs="B Nazanin" w:hint="cs"/>
          <w:sz w:val="26"/>
          <w:szCs w:val="26"/>
          <w:rtl/>
        </w:rPr>
        <w:t>اسناد</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همراه</w:t>
      </w:r>
      <w:r w:rsidRPr="002B4A2E">
        <w:rPr>
          <w:rFonts w:cs="B Nazanin"/>
          <w:sz w:val="26"/>
          <w:szCs w:val="26"/>
          <w:rtl/>
        </w:rPr>
        <w:t xml:space="preserve"> </w:t>
      </w:r>
      <w:r w:rsidRPr="002B4A2E">
        <w:rPr>
          <w:rFonts w:cs="B Nazanin" w:hint="cs"/>
          <w:sz w:val="26"/>
          <w:szCs w:val="26"/>
          <w:rtl/>
        </w:rPr>
        <w:t>آگهی</w:t>
      </w:r>
      <w:r w:rsidRPr="002B4A2E">
        <w:rPr>
          <w:rFonts w:cs="B Nazanin"/>
          <w:sz w:val="26"/>
          <w:szCs w:val="26"/>
          <w:rtl/>
        </w:rPr>
        <w:t xml:space="preserve"> </w:t>
      </w:r>
      <w:r w:rsidRPr="002B4A2E">
        <w:rPr>
          <w:rFonts w:cs="B Nazanin" w:hint="cs"/>
          <w:sz w:val="26"/>
          <w:szCs w:val="26"/>
          <w:rtl/>
        </w:rPr>
        <w:t>برات</w:t>
      </w:r>
      <w:r w:rsidRPr="002B4A2E">
        <w:rPr>
          <w:rFonts w:cs="B Nazanin"/>
          <w:sz w:val="26"/>
          <w:szCs w:val="26"/>
          <w:rtl/>
        </w:rPr>
        <w:softHyphen/>
      </w:r>
      <w:r w:rsidRPr="002B4A2E">
        <w:rPr>
          <w:rFonts w:cs="B Nazanin" w:hint="cs"/>
          <w:sz w:val="26"/>
          <w:szCs w:val="26"/>
          <w:rtl/>
        </w:rPr>
        <w:t>گیر</w:t>
      </w:r>
      <w:r w:rsidRPr="002B4A2E">
        <w:rPr>
          <w:rFonts w:cs="B Nazanin"/>
          <w:sz w:val="26"/>
          <w:szCs w:val="26"/>
          <w:rtl/>
        </w:rPr>
        <w:t xml:space="preserve"> </w:t>
      </w:r>
      <w:r w:rsidRPr="002B4A2E">
        <w:rPr>
          <w:rFonts w:cs="B Nazanin" w:hint="cs"/>
          <w:sz w:val="26"/>
          <w:szCs w:val="26"/>
          <w:rtl/>
        </w:rPr>
        <w:t>برای</w:t>
      </w:r>
      <w:r w:rsidRPr="002B4A2E">
        <w:rPr>
          <w:rFonts w:cs="B Nazanin"/>
          <w:sz w:val="26"/>
          <w:szCs w:val="26"/>
          <w:rtl/>
        </w:rPr>
        <w:t xml:space="preserve"> </w:t>
      </w:r>
      <w:r w:rsidRPr="002B4A2E">
        <w:rPr>
          <w:rFonts w:cs="B Nazanin" w:hint="cs"/>
          <w:sz w:val="26"/>
          <w:szCs w:val="26"/>
          <w:rtl/>
        </w:rPr>
        <w:t>خریدار</w:t>
      </w:r>
      <w:r w:rsidRPr="002B4A2E">
        <w:rPr>
          <w:rFonts w:cs="B Nazanin"/>
          <w:sz w:val="26"/>
          <w:szCs w:val="26"/>
          <w:rtl/>
        </w:rPr>
        <w:t xml:space="preserve"> </w:t>
      </w:r>
      <w:r w:rsidRPr="002B4A2E">
        <w:rPr>
          <w:rFonts w:cs="B Nazanin" w:hint="cs"/>
          <w:sz w:val="26"/>
          <w:szCs w:val="26"/>
          <w:rtl/>
        </w:rPr>
        <w:t>کالا</w:t>
      </w:r>
      <w:r w:rsidRPr="002B4A2E">
        <w:rPr>
          <w:rFonts w:cs="B Nazanin"/>
          <w:sz w:val="26"/>
          <w:szCs w:val="26"/>
          <w:rtl/>
        </w:rPr>
        <w:t xml:space="preserve"> </w:t>
      </w:r>
      <w:r w:rsidRPr="002B4A2E">
        <w:rPr>
          <w:rFonts w:cs="B Nazanin" w:hint="cs"/>
          <w:sz w:val="26"/>
          <w:szCs w:val="26"/>
          <w:rtl/>
        </w:rPr>
        <w:t>ارسال</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قبولی</w:t>
      </w:r>
      <w:r w:rsidRPr="002B4A2E">
        <w:rPr>
          <w:rFonts w:cs="B Nazanin"/>
          <w:sz w:val="26"/>
          <w:szCs w:val="26"/>
          <w:rtl/>
        </w:rPr>
        <w:t xml:space="preserve"> </w:t>
      </w:r>
      <w:r w:rsidRPr="002B4A2E">
        <w:rPr>
          <w:rFonts w:cs="B Nazanin" w:hint="cs"/>
          <w:sz w:val="26"/>
          <w:szCs w:val="26"/>
          <w:rtl/>
        </w:rPr>
        <w:t>خریدار</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همراه</w:t>
      </w:r>
      <w:r w:rsidRPr="002B4A2E">
        <w:rPr>
          <w:rFonts w:cs="B Nazanin"/>
          <w:sz w:val="26"/>
          <w:szCs w:val="26"/>
          <w:rtl/>
        </w:rPr>
        <w:t xml:space="preserve"> </w:t>
      </w:r>
      <w:r w:rsidRPr="002B4A2E">
        <w:rPr>
          <w:rFonts w:cs="B Nazanin" w:hint="cs"/>
          <w:sz w:val="26"/>
          <w:szCs w:val="26"/>
          <w:rtl/>
        </w:rPr>
        <w:t>قبولی</w:t>
      </w:r>
      <w:r w:rsidRPr="002B4A2E">
        <w:rPr>
          <w:rFonts w:cs="B Nazanin"/>
          <w:sz w:val="26"/>
          <w:szCs w:val="26"/>
          <w:rtl/>
        </w:rPr>
        <w:t xml:space="preserve"> </w:t>
      </w:r>
      <w:r w:rsidRPr="002B4A2E">
        <w:rPr>
          <w:rFonts w:cs="B Nazanin" w:hint="cs"/>
          <w:sz w:val="26"/>
          <w:szCs w:val="26"/>
          <w:rtl/>
        </w:rPr>
        <w:t>نویسی</w:t>
      </w:r>
      <w:r w:rsidRPr="002B4A2E">
        <w:rPr>
          <w:rFonts w:cs="B Nazanin"/>
          <w:sz w:val="26"/>
          <w:szCs w:val="26"/>
          <w:rtl/>
        </w:rPr>
        <w:t xml:space="preserve"> </w:t>
      </w:r>
      <w:r w:rsidRPr="002B4A2E">
        <w:rPr>
          <w:rFonts w:cs="B Nazanin" w:hint="cs"/>
          <w:sz w:val="26"/>
          <w:szCs w:val="26"/>
          <w:rtl/>
        </w:rPr>
        <w:t>یا</w:t>
      </w:r>
      <w:r w:rsidRPr="002B4A2E">
        <w:rPr>
          <w:rFonts w:cs="B Nazanin"/>
          <w:sz w:val="26"/>
          <w:szCs w:val="26"/>
          <w:rtl/>
        </w:rPr>
        <w:t xml:space="preserve"> </w:t>
      </w:r>
      <w:r w:rsidRPr="002B4A2E">
        <w:rPr>
          <w:rFonts w:cs="B Nazanin" w:hint="cs"/>
          <w:sz w:val="26"/>
          <w:szCs w:val="26"/>
          <w:rtl/>
        </w:rPr>
        <w:t>واریز</w:t>
      </w:r>
      <w:r w:rsidRPr="002B4A2E">
        <w:rPr>
          <w:rFonts w:cs="B Nazanin"/>
          <w:sz w:val="26"/>
          <w:szCs w:val="26"/>
          <w:rtl/>
        </w:rPr>
        <w:t xml:space="preserve"> </w:t>
      </w:r>
      <w:r w:rsidRPr="002B4A2E">
        <w:rPr>
          <w:rFonts w:cs="B Nazanin" w:hint="cs"/>
          <w:sz w:val="26"/>
          <w:szCs w:val="26"/>
          <w:rtl/>
        </w:rPr>
        <w:t>وجه</w:t>
      </w:r>
      <w:r w:rsidRPr="002B4A2E">
        <w:rPr>
          <w:rFonts w:cs="B Nazanin"/>
          <w:sz w:val="26"/>
          <w:szCs w:val="26"/>
          <w:rtl/>
        </w:rPr>
        <w:t xml:space="preserve"> </w:t>
      </w:r>
      <w:r w:rsidRPr="002B4A2E">
        <w:rPr>
          <w:rFonts w:cs="B Nazanin" w:hint="cs"/>
          <w:sz w:val="26"/>
          <w:szCs w:val="26"/>
          <w:rtl/>
        </w:rPr>
        <w:t>اسناد</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او</w:t>
      </w:r>
      <w:r w:rsidRPr="002B4A2E">
        <w:rPr>
          <w:rFonts w:cs="B Nazanin"/>
          <w:sz w:val="26"/>
          <w:szCs w:val="26"/>
          <w:rtl/>
        </w:rPr>
        <w:t xml:space="preserve"> </w:t>
      </w:r>
      <w:r w:rsidRPr="002B4A2E">
        <w:rPr>
          <w:rFonts w:cs="B Nazanin" w:hint="cs"/>
          <w:sz w:val="26"/>
          <w:szCs w:val="26"/>
          <w:rtl/>
        </w:rPr>
        <w:t>درخواست</w:t>
      </w:r>
      <w:r w:rsidRPr="002B4A2E">
        <w:rPr>
          <w:rFonts w:cs="B Nazanin"/>
          <w:sz w:val="26"/>
          <w:szCs w:val="26"/>
          <w:rtl/>
        </w:rPr>
        <w:t xml:space="preserve">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نماید. </w:t>
      </w:r>
      <w:r w:rsidRPr="002B4A2E">
        <w:rPr>
          <w:rFonts w:cs="B Nazanin"/>
          <w:sz w:val="26"/>
          <w:szCs w:val="26"/>
          <w:rtl/>
        </w:rPr>
        <w:t xml:space="preserve">پس از دریافت وجه اسناد از بانک کارگزار، این بانک وجه اسناد را به حساب مورد درخواست فروشنده </w:t>
      </w:r>
      <w:r w:rsidRPr="002B4A2E">
        <w:rPr>
          <w:rFonts w:cs="B Nazanin" w:hint="cs"/>
          <w:sz w:val="26"/>
          <w:szCs w:val="26"/>
          <w:rtl/>
        </w:rPr>
        <w:t xml:space="preserve">یا </w:t>
      </w:r>
      <w:r w:rsidRPr="002B4A2E">
        <w:rPr>
          <w:rFonts w:cs="B Nazanin"/>
          <w:sz w:val="26"/>
          <w:szCs w:val="26"/>
          <w:rtl/>
        </w:rPr>
        <w:t>صادرکننده واریز خواهد نمود</w:t>
      </w:r>
      <w:r w:rsidRPr="002B4A2E">
        <w:rPr>
          <w:rFonts w:cs="B Nazanin" w:hint="cs"/>
          <w:sz w:val="26"/>
          <w:szCs w:val="26"/>
          <w:rtl/>
        </w:rPr>
        <w:t xml:space="preserve">. </w:t>
      </w:r>
      <w:r w:rsidRPr="002B4A2E">
        <w:rPr>
          <w:rFonts w:cs="B Nazanin"/>
          <w:sz w:val="26"/>
          <w:szCs w:val="26"/>
          <w:rtl/>
        </w:rPr>
        <w:t>کارمزدها</w:t>
      </w:r>
      <w:r w:rsidRPr="002B4A2E">
        <w:rPr>
          <w:rFonts w:cs="B Nazanin" w:hint="cs"/>
          <w:sz w:val="26"/>
          <w:szCs w:val="26"/>
          <w:rtl/>
        </w:rPr>
        <w:t xml:space="preserve"> معمولاً شامل </w:t>
      </w:r>
      <w:r w:rsidRPr="002B4A2E">
        <w:rPr>
          <w:rFonts w:cs="B Nazanin"/>
          <w:sz w:val="26"/>
          <w:szCs w:val="26"/>
          <w:rtl/>
        </w:rPr>
        <w:t>کارمزد معامله اسناد</w:t>
      </w:r>
      <w:r w:rsidRPr="002B4A2E">
        <w:rPr>
          <w:rFonts w:cs="B Nazanin" w:hint="cs"/>
          <w:sz w:val="26"/>
          <w:szCs w:val="26"/>
          <w:rtl/>
        </w:rPr>
        <w:t xml:space="preserve">، </w:t>
      </w:r>
      <w:r w:rsidRPr="002B4A2E">
        <w:rPr>
          <w:rFonts w:cs="B Nazanin"/>
          <w:sz w:val="26"/>
          <w:szCs w:val="26"/>
          <w:rtl/>
        </w:rPr>
        <w:t>هزینه ارسال اسناد به بانک خریدار</w:t>
      </w:r>
      <w:r w:rsidRPr="002B4A2E">
        <w:rPr>
          <w:rFonts w:cs="B Nazanin" w:hint="cs"/>
          <w:sz w:val="26"/>
          <w:szCs w:val="26"/>
          <w:rtl/>
        </w:rPr>
        <w:t xml:space="preserve"> و </w:t>
      </w:r>
      <w:r w:rsidRPr="002B4A2E">
        <w:rPr>
          <w:rFonts w:cs="B Nazanin"/>
          <w:sz w:val="26"/>
          <w:szCs w:val="26"/>
          <w:rtl/>
        </w:rPr>
        <w:t>وجه تمبر</w:t>
      </w:r>
      <w:r w:rsidRPr="002B4A2E">
        <w:rPr>
          <w:rFonts w:cs="B Nazanin" w:hint="cs"/>
          <w:sz w:val="26"/>
          <w:szCs w:val="26"/>
          <w:rtl/>
        </w:rPr>
        <w:t xml:space="preserve"> </w:t>
      </w:r>
      <w:r w:rsidRPr="002B4A2E">
        <w:rPr>
          <w:rFonts w:cs="B Nazanin"/>
          <w:sz w:val="26"/>
          <w:szCs w:val="26"/>
          <w:rtl/>
        </w:rPr>
        <w:t>برات</w:t>
      </w:r>
      <w:r w:rsidRPr="002B4A2E">
        <w:rPr>
          <w:rFonts w:cs="B Nazanin" w:hint="cs"/>
          <w:sz w:val="26"/>
          <w:szCs w:val="26"/>
          <w:rtl/>
        </w:rPr>
        <w:t xml:space="preserve"> است. </w:t>
      </w:r>
    </w:p>
    <w:p w:rsidR="008E2CA8" w:rsidRPr="002B4A2E" w:rsidRDefault="008E2CA8" w:rsidP="008E2CA8">
      <w:pPr>
        <w:bidi/>
        <w:jc w:val="both"/>
        <w:rPr>
          <w:rFonts w:cs="B Nazanin"/>
          <w:sz w:val="26"/>
          <w:szCs w:val="26"/>
          <w:rtl/>
        </w:rPr>
      </w:pPr>
    </w:p>
    <w:p w:rsidR="008E2CA8" w:rsidRPr="002B4A2E" w:rsidRDefault="008E2CA8" w:rsidP="008E2CA8">
      <w:pPr>
        <w:pStyle w:val="Heading2"/>
        <w:bidi/>
        <w:jc w:val="both"/>
        <w:rPr>
          <w:b w:val="0"/>
          <w:bCs w:val="0"/>
        </w:rPr>
      </w:pPr>
      <w:r w:rsidRPr="002B4A2E">
        <w:rPr>
          <w:rtl/>
        </w:rPr>
        <w:t xml:space="preserve">سوئیفت </w:t>
      </w:r>
      <w:r w:rsidRPr="002B4A2E">
        <w:rPr>
          <w:rFonts w:hint="cs"/>
          <w:rtl/>
        </w:rPr>
        <w:t>(</w:t>
      </w:r>
      <w:r w:rsidRPr="002B4A2E">
        <w:rPr>
          <w:rStyle w:val="Strong"/>
          <w:rFonts w:asciiTheme="majorHAnsi" w:hAnsiTheme="majorHAnsi" w:cstheme="majorHAnsi"/>
        </w:rPr>
        <w:t>Society for Worldwide Interbank Financial Telecommunication</w:t>
      </w:r>
      <w:r w:rsidRPr="002B4A2E">
        <w:rPr>
          <w:rStyle w:val="Strong"/>
          <w:rFonts w:hint="cs"/>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شبکه سوئیفت (به معنای جمعیت بین‌المللی ارتباطات مالی) یک شبکه ارتباطی امن و قابل اعتماد است که برای انتقال پیام‌ها و اطلاعات مربوط به تراکنش‌های مالی بین بانک‌ها و مؤسسات در سراسر جهان استفاده می‌شود. این شبکه به بانک‌ها اجازه می‌دهد تا به صورت مستقیم یا از طریق بانک‌های واسط با یکدیگر ارتباط برقرار کنند و تراکنش‌های مالی را انجام دهند. هدف اصلی این شبکه، فراهم کردن یک پلتفرم امن و موثر برای انتقال پیام‌ها و اطلاعات مربوط به تراکنش‌های مالی است. با استفاده از استانداردهای مشخص و فرآیندهای امنیتی پیشرفته، سوئیفت به بانک‌ها امکان می‌دهد تا به صورت امن و قابل اعتماد تراکنش‌های مالی خود را انجام دهند و با اطمینان کامل به انجام تراکنش‌ها بپردازند</w:t>
      </w:r>
      <w:r w:rsidRPr="002B4A2E">
        <w:rPr>
          <w:rFonts w:cs="B Nazanin" w:hint="cs"/>
          <w:sz w:val="26"/>
          <w:szCs w:val="26"/>
          <w:rtl/>
        </w:rPr>
        <w:t xml:space="preserve">. </w:t>
      </w:r>
      <w:r w:rsidRPr="002B4A2E">
        <w:rPr>
          <w:rStyle w:val="Strong"/>
          <w:rFonts w:cs="B Nazanin"/>
          <w:b w:val="0"/>
          <w:bCs w:val="0"/>
          <w:sz w:val="26"/>
          <w:szCs w:val="26"/>
          <w:rtl/>
        </w:rPr>
        <w:t>سوئیفت</w:t>
      </w:r>
      <w:r w:rsidRPr="002B4A2E">
        <w:rPr>
          <w:rStyle w:val="Strong"/>
          <w:rFonts w:cs="B Nazanin" w:hint="cs"/>
          <w:b w:val="0"/>
          <w:bCs w:val="0"/>
          <w:sz w:val="26"/>
          <w:szCs w:val="26"/>
          <w:rtl/>
        </w:rPr>
        <w:t xml:space="preserve"> </w:t>
      </w:r>
      <w:r w:rsidRPr="002B4A2E">
        <w:rPr>
          <w:rFonts w:cs="B Nazanin"/>
          <w:sz w:val="26"/>
          <w:szCs w:val="26"/>
          <w:rtl/>
        </w:rPr>
        <w:t>یک شبکه جهانی ارتباطات مالی بین بانکی می‌باشد که برای انتقال پول و اطلاعات مربوط به تراکنش‌های مالی بین بانک‌ها و مؤسسات مالی در سراسر دنیا استفاده می‌شود. هدف اصلی این سیستم، فراهم کردن یک راه امن و استاندارد برای ارسال و دریافت پول و اطلاعات مالی در سراسر جهان است؛ به‌طوری‌که تراکنش‌ها به سرعت، به‌صورت امن و با کمترین خطا انجام شود</w:t>
      </w:r>
      <w:r w:rsidRPr="002B4A2E">
        <w:rPr>
          <w:rFonts w:cs="B Nazanin" w:hint="cs"/>
          <w:sz w:val="26"/>
          <w:szCs w:val="26"/>
          <w:rtl/>
        </w:rPr>
        <w:t xml:space="preserve">. به </w:t>
      </w:r>
      <w:r w:rsidRPr="002B4A2E">
        <w:rPr>
          <w:rFonts w:cs="B Nazanin"/>
          <w:sz w:val="26"/>
          <w:szCs w:val="26"/>
          <w:rtl/>
        </w:rPr>
        <w:t>طورکلی، روش‌ها و شبکه‌های مالی زیادی برای نقل‌</w:t>
      </w:r>
      <w:r w:rsidRPr="002B4A2E">
        <w:rPr>
          <w:rFonts w:cs="B Nazanin" w:hint="cs"/>
          <w:sz w:val="26"/>
          <w:szCs w:val="26"/>
          <w:rtl/>
        </w:rPr>
        <w:t xml:space="preserve"> </w:t>
      </w:r>
      <w:r w:rsidRPr="002B4A2E">
        <w:rPr>
          <w:rFonts w:cs="B Nazanin"/>
          <w:sz w:val="26"/>
          <w:szCs w:val="26"/>
          <w:rtl/>
        </w:rPr>
        <w:t xml:space="preserve">و انتقالات مالی و </w:t>
      </w:r>
      <w:hyperlink r:id="rId151" w:history="1">
        <w:r w:rsidRPr="002B4A2E">
          <w:rPr>
            <w:rStyle w:val="Strong"/>
            <w:rFonts w:cs="B Nazanin"/>
            <w:b w:val="0"/>
            <w:bCs w:val="0"/>
            <w:sz w:val="26"/>
            <w:szCs w:val="26"/>
            <w:rtl/>
          </w:rPr>
          <w:t>پرداخت ارزی</w:t>
        </w:r>
      </w:hyperlink>
      <w:r w:rsidRPr="002B4A2E">
        <w:rPr>
          <w:rFonts w:cs="B Nazanin"/>
          <w:sz w:val="26"/>
          <w:szCs w:val="26"/>
        </w:rPr>
        <w:t xml:space="preserve"> </w:t>
      </w:r>
      <w:r w:rsidRPr="002B4A2E">
        <w:rPr>
          <w:rFonts w:cs="B Nazanin"/>
          <w:sz w:val="26"/>
          <w:szCs w:val="26"/>
          <w:rtl/>
        </w:rPr>
        <w:t>در سطح بین</w:t>
      </w:r>
      <w:r w:rsidRPr="002B4A2E">
        <w:rPr>
          <w:rFonts w:cs="B Nazanin"/>
          <w:sz w:val="26"/>
          <w:szCs w:val="26"/>
          <w:rtl/>
        </w:rPr>
        <w:softHyphen/>
        <w:t>المللی وجود دارند و سو</w:t>
      </w:r>
      <w:r w:rsidRPr="002B4A2E">
        <w:rPr>
          <w:rFonts w:cs="B Nazanin" w:hint="cs"/>
          <w:sz w:val="26"/>
          <w:szCs w:val="26"/>
          <w:rtl/>
        </w:rPr>
        <w:t>ئ</w:t>
      </w:r>
      <w:r w:rsidRPr="002B4A2E">
        <w:rPr>
          <w:rFonts w:cs="B Nazanin"/>
          <w:sz w:val="26"/>
          <w:szCs w:val="26"/>
          <w:rtl/>
        </w:rPr>
        <w:t>یفت یکی از ایمن‌ترین این راه‌هاست</w:t>
      </w:r>
      <w:r w:rsidRPr="002B4A2E">
        <w:rPr>
          <w:rFonts w:cs="B Nazanin" w:hint="cs"/>
          <w:sz w:val="26"/>
          <w:szCs w:val="26"/>
          <w:rtl/>
        </w:rPr>
        <w:t xml:space="preserve">. </w:t>
      </w:r>
      <w:r w:rsidRPr="002B4A2E">
        <w:rPr>
          <w:rFonts w:cs="B Nazanin"/>
          <w:sz w:val="26"/>
          <w:szCs w:val="26"/>
          <w:rtl/>
        </w:rPr>
        <w:t xml:space="preserve">شبکه سوئیفت برای انتقال پول و اطلاعات مالی بین بانک‌ها و مؤسسات مالی به کار می‌رود. </w:t>
      </w:r>
    </w:p>
    <w:p w:rsidR="008E2CA8" w:rsidRPr="002B4A2E" w:rsidRDefault="008E2CA8" w:rsidP="008E2CA8">
      <w:pPr>
        <w:pStyle w:val="NormalWeb"/>
        <w:bidi/>
        <w:jc w:val="both"/>
        <w:rPr>
          <w:rFonts w:cs="B Nazanin"/>
          <w:sz w:val="26"/>
          <w:szCs w:val="26"/>
          <w:rtl/>
        </w:rPr>
      </w:pPr>
      <w:r w:rsidRPr="002B4A2E">
        <w:rPr>
          <w:rFonts w:cs="B Nazanin"/>
          <w:sz w:val="26"/>
          <w:szCs w:val="26"/>
          <w:rtl/>
        </w:rPr>
        <w:t>برخی از کاربردهای اصلی شبکه</w:t>
      </w:r>
      <w:r w:rsidRPr="002B4A2E">
        <w:rPr>
          <w:rFonts w:cs="B Nazanin"/>
          <w:sz w:val="26"/>
          <w:szCs w:val="26"/>
        </w:rPr>
        <w:t xml:space="preserve"> </w:t>
      </w:r>
      <w:r w:rsidRPr="002B4A2E">
        <w:rPr>
          <w:rFonts w:cs="B Nazanin" w:hint="cs"/>
          <w:sz w:val="26"/>
          <w:szCs w:val="26"/>
          <w:rtl/>
        </w:rPr>
        <w:t xml:space="preserve">سوئیفت </w:t>
      </w:r>
      <w:r w:rsidRPr="002B4A2E">
        <w:rPr>
          <w:rFonts w:cs="B Nazanin"/>
          <w:sz w:val="26"/>
          <w:szCs w:val="26"/>
          <w:rtl/>
        </w:rPr>
        <w:t>عبارتند از</w:t>
      </w:r>
      <w:r w:rsidRPr="002B4A2E">
        <w:rPr>
          <w:rFonts w:cs="B Nazanin" w:hint="cs"/>
          <w:sz w:val="26"/>
          <w:szCs w:val="26"/>
          <w:rtl/>
        </w:rPr>
        <w:t>:</w:t>
      </w:r>
    </w:p>
    <w:p w:rsidR="008E2CA8" w:rsidRPr="002B4A2E" w:rsidRDefault="008E2CA8" w:rsidP="008E2CA8">
      <w:pPr>
        <w:pStyle w:val="NormalWeb"/>
        <w:numPr>
          <w:ilvl w:val="0"/>
          <w:numId w:val="50"/>
        </w:numPr>
        <w:bidi/>
        <w:jc w:val="both"/>
        <w:rPr>
          <w:rFonts w:cs="B Nazanin"/>
          <w:sz w:val="26"/>
          <w:szCs w:val="26"/>
        </w:rPr>
      </w:pPr>
      <w:r w:rsidRPr="002B4A2E">
        <w:rPr>
          <w:rStyle w:val="Strong"/>
          <w:rFonts w:cs="B Nazanin"/>
          <w:sz w:val="26"/>
          <w:szCs w:val="26"/>
          <w:rtl/>
        </w:rPr>
        <w:t>انتقال پول بین بانک‌ها</w:t>
      </w:r>
      <w:r w:rsidRPr="002B4A2E">
        <w:rPr>
          <w:rStyle w:val="Strong"/>
          <w:rFonts w:cs="B Nazanin" w:hint="cs"/>
          <w:sz w:val="26"/>
          <w:szCs w:val="26"/>
          <w:rtl/>
        </w:rPr>
        <w:t xml:space="preserve">: </w:t>
      </w:r>
      <w:r w:rsidRPr="002B4A2E">
        <w:rPr>
          <w:rFonts w:cs="B Nazanin"/>
          <w:sz w:val="26"/>
          <w:szCs w:val="26"/>
          <w:rtl/>
        </w:rPr>
        <w:t>بانک‌ها از شبکه</w:t>
      </w:r>
      <w:r w:rsidRPr="002B4A2E">
        <w:rPr>
          <w:rFonts w:cs="B Nazanin"/>
          <w:sz w:val="26"/>
          <w:szCs w:val="26"/>
        </w:rPr>
        <w:t xml:space="preserve"> </w:t>
      </w:r>
      <w:r w:rsidRPr="002B4A2E">
        <w:rPr>
          <w:rFonts w:cs="B Nazanin" w:hint="cs"/>
          <w:sz w:val="26"/>
          <w:szCs w:val="26"/>
          <w:rtl/>
        </w:rPr>
        <w:t xml:space="preserve">سوئیفت </w:t>
      </w:r>
      <w:r w:rsidRPr="002B4A2E">
        <w:rPr>
          <w:rFonts w:cs="B Nazanin"/>
          <w:sz w:val="26"/>
          <w:szCs w:val="26"/>
          <w:rtl/>
        </w:rPr>
        <w:t>برای انتقال وجوه بین</w:t>
      </w:r>
      <w:r w:rsidRPr="002B4A2E">
        <w:rPr>
          <w:rFonts w:cs="B Nazanin"/>
          <w:sz w:val="26"/>
          <w:szCs w:val="26"/>
          <w:rtl/>
        </w:rPr>
        <w:softHyphen/>
        <w:t>المللی استفاده می‌کنند که این امر امکان انجام تراکنش‌های بین‌المللی را فراهم می‌آورد</w:t>
      </w:r>
      <w:r w:rsidRPr="002B4A2E">
        <w:rPr>
          <w:rFonts w:cs="B Nazanin" w:hint="cs"/>
          <w:sz w:val="26"/>
          <w:szCs w:val="26"/>
          <w:rtl/>
        </w:rPr>
        <w:t xml:space="preserve">. </w:t>
      </w:r>
    </w:p>
    <w:p w:rsidR="008E2CA8" w:rsidRPr="002B4A2E" w:rsidRDefault="008E2CA8" w:rsidP="008E2CA8">
      <w:pPr>
        <w:pStyle w:val="NormalWeb"/>
        <w:numPr>
          <w:ilvl w:val="0"/>
          <w:numId w:val="50"/>
        </w:numPr>
        <w:bidi/>
        <w:jc w:val="both"/>
        <w:rPr>
          <w:rFonts w:cs="B Nazanin"/>
          <w:sz w:val="26"/>
          <w:szCs w:val="26"/>
        </w:rPr>
      </w:pPr>
      <w:r w:rsidRPr="002B4A2E">
        <w:rPr>
          <w:rStyle w:val="Strong"/>
          <w:rFonts w:cs="B Nazanin"/>
          <w:sz w:val="26"/>
          <w:szCs w:val="26"/>
          <w:rtl/>
        </w:rPr>
        <w:t>انتقال اطلاعات مالی</w:t>
      </w:r>
      <w:r w:rsidRPr="002B4A2E">
        <w:rPr>
          <w:rStyle w:val="Strong"/>
          <w:rFonts w:cs="B Nazanin" w:hint="cs"/>
          <w:sz w:val="26"/>
          <w:szCs w:val="26"/>
          <w:rtl/>
        </w:rPr>
        <w:t xml:space="preserve">: </w:t>
      </w:r>
      <w:r w:rsidRPr="002B4A2E">
        <w:rPr>
          <w:rFonts w:cs="B Nazanin"/>
          <w:sz w:val="26"/>
          <w:szCs w:val="26"/>
          <w:rtl/>
        </w:rPr>
        <w:t>علاوه‌</w:t>
      </w:r>
      <w:r w:rsidRPr="002B4A2E">
        <w:rPr>
          <w:rFonts w:cs="B Nazanin" w:hint="cs"/>
          <w:sz w:val="26"/>
          <w:szCs w:val="26"/>
          <w:rtl/>
        </w:rPr>
        <w:t xml:space="preserve"> </w:t>
      </w:r>
      <w:r w:rsidRPr="002B4A2E">
        <w:rPr>
          <w:rFonts w:cs="B Nazanin"/>
          <w:sz w:val="26"/>
          <w:szCs w:val="26"/>
          <w:rtl/>
        </w:rPr>
        <w:t>بر پول، شبکه</w:t>
      </w:r>
      <w:r w:rsidRPr="002B4A2E">
        <w:rPr>
          <w:rFonts w:cs="B Nazanin"/>
          <w:sz w:val="26"/>
          <w:szCs w:val="26"/>
        </w:rPr>
        <w:t xml:space="preserve"> </w:t>
      </w:r>
      <w:r w:rsidRPr="002B4A2E">
        <w:rPr>
          <w:rFonts w:cs="B Nazanin" w:hint="cs"/>
          <w:sz w:val="26"/>
          <w:szCs w:val="26"/>
          <w:rtl/>
        </w:rPr>
        <w:t xml:space="preserve">سوئیفت </w:t>
      </w:r>
      <w:r w:rsidRPr="002B4A2E">
        <w:rPr>
          <w:rFonts w:cs="B Nazanin"/>
          <w:sz w:val="26"/>
          <w:szCs w:val="26"/>
          <w:rtl/>
        </w:rPr>
        <w:t>برای انتقال اطلاعات مرتبط با تراکنش‌های مالی نیز استفاده می‌شود. این اطلاعات ممکن است شامل جزئیات تراکنش، حساب‌های مربوطه و دیگر اطلاعات مرتبط با تراکنش باشد</w:t>
      </w:r>
      <w:r w:rsidRPr="002B4A2E">
        <w:rPr>
          <w:rFonts w:cs="B Nazanin" w:hint="cs"/>
          <w:sz w:val="26"/>
          <w:szCs w:val="26"/>
          <w:rtl/>
        </w:rPr>
        <w:t>.</w:t>
      </w:r>
    </w:p>
    <w:p w:rsidR="008E2CA8" w:rsidRPr="002B4A2E" w:rsidRDefault="008E2CA8" w:rsidP="008E2CA8">
      <w:pPr>
        <w:pStyle w:val="NormalWeb"/>
        <w:numPr>
          <w:ilvl w:val="0"/>
          <w:numId w:val="50"/>
        </w:numPr>
        <w:bidi/>
        <w:jc w:val="both"/>
        <w:rPr>
          <w:rFonts w:cs="B Nazanin"/>
          <w:sz w:val="26"/>
          <w:szCs w:val="26"/>
        </w:rPr>
      </w:pPr>
      <w:r w:rsidRPr="002B4A2E">
        <w:rPr>
          <w:rStyle w:val="Strong"/>
          <w:rFonts w:cs="B Nazanin"/>
          <w:sz w:val="26"/>
          <w:szCs w:val="26"/>
          <w:rtl/>
        </w:rPr>
        <w:lastRenderedPageBreak/>
        <w:t>تأیید و اعتبارسنجی تراکنش‌ها</w:t>
      </w:r>
      <w:r w:rsidRPr="002B4A2E">
        <w:rPr>
          <w:rStyle w:val="Strong"/>
          <w:rFonts w:cs="B Nazanin" w:hint="cs"/>
          <w:sz w:val="26"/>
          <w:szCs w:val="26"/>
          <w:rtl/>
        </w:rPr>
        <w:t xml:space="preserve">: </w:t>
      </w:r>
      <w:r w:rsidRPr="002B4A2E">
        <w:rPr>
          <w:rFonts w:cs="B Nazanin"/>
          <w:sz w:val="26"/>
          <w:szCs w:val="26"/>
          <w:rtl/>
        </w:rPr>
        <w:t>سوئیفت به بانک‌ها امکان می‌دهد تا تراکنش‌هایی که با سایر بانک‌ها انجام می‌دهند را تأیید و اعتبارسنجی کنند؛ این کار باعث افزایش اعتماد و امنیت در سیستم بانکی می‌شود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مراحل انجام سوئیفت برای بانک‌ها و مؤسسات مالی، مزایای زیادی دارد که در این قسمت به بررسی مهم‌ترین مزیت‌های استفاده از سوئیفت پرداخته می‌شود</w:t>
      </w:r>
      <w:r w:rsidRPr="002B4A2E">
        <w:rPr>
          <w:rFonts w:cs="B Nazanin" w:hint="cs"/>
          <w:sz w:val="26"/>
          <w:szCs w:val="26"/>
          <w:rtl/>
        </w:rPr>
        <w:t xml:space="preserve">: </w:t>
      </w:r>
    </w:p>
    <w:p w:rsidR="008E2CA8" w:rsidRPr="002B4A2E" w:rsidRDefault="008E2CA8" w:rsidP="008E2CA8">
      <w:pPr>
        <w:numPr>
          <w:ilvl w:val="0"/>
          <w:numId w:val="51"/>
        </w:numPr>
        <w:bidi/>
        <w:spacing w:before="100" w:beforeAutospacing="1" w:after="100" w:afterAutospacing="1" w:line="240" w:lineRule="auto"/>
        <w:jc w:val="both"/>
        <w:rPr>
          <w:rFonts w:cs="B Nazanin"/>
          <w:sz w:val="26"/>
          <w:szCs w:val="26"/>
        </w:rPr>
      </w:pPr>
      <w:r w:rsidRPr="002B4A2E">
        <w:rPr>
          <w:rFonts w:cs="B Nazanin"/>
          <w:sz w:val="26"/>
          <w:szCs w:val="26"/>
          <w:rtl/>
        </w:rPr>
        <w:t>شبکه سوئیفت برای بانک‌ها امکان ارسال و دریافت وجوه بین‌المللی را فراهم می‌کند. این ویژگی به بانک‌ها اجازه می‌دهد تا تراکنش‌های مالی را با سرعت و کارایی بالا انجام دهند</w:t>
      </w:r>
      <w:r w:rsidRPr="002B4A2E">
        <w:rPr>
          <w:rFonts w:cs="B Nazanin" w:hint="cs"/>
          <w:sz w:val="26"/>
          <w:szCs w:val="26"/>
          <w:rtl/>
        </w:rPr>
        <w:t xml:space="preserve">. </w:t>
      </w:r>
    </w:p>
    <w:p w:rsidR="008E2CA8" w:rsidRPr="002B4A2E" w:rsidRDefault="008E2CA8" w:rsidP="008E2CA8">
      <w:pPr>
        <w:numPr>
          <w:ilvl w:val="0"/>
          <w:numId w:val="51"/>
        </w:numPr>
        <w:bidi/>
        <w:spacing w:before="100" w:beforeAutospacing="1" w:after="100" w:afterAutospacing="1" w:line="240" w:lineRule="auto"/>
        <w:jc w:val="both"/>
        <w:rPr>
          <w:rFonts w:cs="B Nazanin"/>
          <w:sz w:val="26"/>
          <w:szCs w:val="26"/>
        </w:rPr>
      </w:pPr>
      <w:r w:rsidRPr="002B4A2E">
        <w:rPr>
          <w:rFonts w:cs="B Nazanin"/>
          <w:sz w:val="26"/>
          <w:szCs w:val="26"/>
          <w:rtl/>
        </w:rPr>
        <w:t>شبکه سوئیفت استانداردهای مشخصی را برای انتقال پول و اطلاعات مالی در سراسر جهان اعمال می‌کند. این استانداردها باعث می‌شوند که تراکنش‌ها از نظر فنی و امنیتی محافظت شوند</w:t>
      </w:r>
      <w:r w:rsidRPr="002B4A2E">
        <w:rPr>
          <w:rFonts w:cs="B Nazanin" w:hint="cs"/>
          <w:sz w:val="26"/>
          <w:szCs w:val="26"/>
          <w:rtl/>
        </w:rPr>
        <w:t xml:space="preserve">. </w:t>
      </w:r>
    </w:p>
    <w:p w:rsidR="008E2CA8" w:rsidRPr="002B4A2E" w:rsidRDefault="008E2CA8" w:rsidP="008E2CA8">
      <w:pPr>
        <w:numPr>
          <w:ilvl w:val="0"/>
          <w:numId w:val="51"/>
        </w:numPr>
        <w:bidi/>
        <w:spacing w:before="100" w:beforeAutospacing="1" w:after="100" w:afterAutospacing="1" w:line="240" w:lineRule="auto"/>
        <w:jc w:val="both"/>
        <w:rPr>
          <w:rFonts w:cs="B Nazanin"/>
          <w:sz w:val="26"/>
          <w:szCs w:val="26"/>
        </w:rPr>
      </w:pPr>
      <w:r w:rsidRPr="002B4A2E">
        <w:rPr>
          <w:rFonts w:cs="B Nazanin"/>
          <w:sz w:val="26"/>
          <w:szCs w:val="26"/>
          <w:rtl/>
        </w:rPr>
        <w:t>سوئیفت به بانک‌ها امکان می‌دهد تا علاوه‌بر انتقال پول، اطلاعات مرتبط با تراکنش‌های مالی را نیز ارسال کنند</w:t>
      </w:r>
      <w:r w:rsidRPr="002B4A2E">
        <w:rPr>
          <w:rFonts w:cs="B Nazanin" w:hint="cs"/>
          <w:sz w:val="26"/>
          <w:szCs w:val="26"/>
          <w:rtl/>
        </w:rPr>
        <w:t xml:space="preserve">. </w:t>
      </w:r>
    </w:p>
    <w:p w:rsidR="008E2CA8" w:rsidRPr="002B4A2E" w:rsidRDefault="008E2CA8" w:rsidP="008E2CA8">
      <w:pPr>
        <w:numPr>
          <w:ilvl w:val="0"/>
          <w:numId w:val="51"/>
        </w:numPr>
        <w:bidi/>
        <w:spacing w:before="100" w:beforeAutospacing="1" w:after="100" w:afterAutospacing="1" w:line="240" w:lineRule="auto"/>
        <w:jc w:val="both"/>
        <w:rPr>
          <w:rFonts w:cs="B Nazanin"/>
          <w:sz w:val="26"/>
          <w:szCs w:val="26"/>
        </w:rPr>
      </w:pPr>
      <w:r w:rsidRPr="002B4A2E">
        <w:rPr>
          <w:rFonts w:cs="B Nazanin"/>
          <w:sz w:val="26"/>
          <w:szCs w:val="26"/>
          <w:rtl/>
        </w:rPr>
        <w:t>استفاده از شبکه سوئیفت باعث افزایش اعتماد بین بانک‌ها و مؤسسات مالی می‌شود، زیرا این شبکه به آن‌ها امکان می‌دهد تا تراکنش‌های خود را با سرعت، امنیت و اعتماد زیاد انجام دهند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از جمله مهم‌ترین ویژگی‌های سوئیفت که منجر به عملکرد مثبت آن و محبوبیت استفاده از این روش در بین کاربران می‌شود، عبارتند از</w:t>
      </w:r>
      <w:r w:rsidRPr="002B4A2E">
        <w:rPr>
          <w:rFonts w:cs="B Nazanin" w:hint="cs"/>
          <w:sz w:val="26"/>
          <w:szCs w:val="26"/>
          <w:rtl/>
        </w:rPr>
        <w:t>:</w:t>
      </w:r>
    </w:p>
    <w:p w:rsidR="008E2CA8" w:rsidRPr="002B4A2E" w:rsidRDefault="008E2CA8" w:rsidP="008E2CA8">
      <w:pPr>
        <w:pStyle w:val="NormalWeb"/>
        <w:numPr>
          <w:ilvl w:val="0"/>
          <w:numId w:val="52"/>
        </w:numPr>
        <w:bidi/>
        <w:jc w:val="both"/>
        <w:rPr>
          <w:rFonts w:cs="B Nazanin"/>
          <w:sz w:val="26"/>
          <w:szCs w:val="26"/>
        </w:rPr>
      </w:pPr>
      <w:r w:rsidRPr="002B4A2E">
        <w:rPr>
          <w:rStyle w:val="Strong"/>
          <w:rFonts w:cs="B Nazanin"/>
          <w:sz w:val="26"/>
          <w:szCs w:val="26"/>
          <w:rtl/>
        </w:rPr>
        <w:t>امنیت بالا</w:t>
      </w:r>
      <w:r w:rsidRPr="002B4A2E">
        <w:rPr>
          <w:rStyle w:val="Strong"/>
          <w:rFonts w:cs="B Nazanin" w:hint="cs"/>
          <w:sz w:val="26"/>
          <w:szCs w:val="26"/>
          <w:rtl/>
        </w:rPr>
        <w:t xml:space="preserve">: </w:t>
      </w:r>
      <w:r w:rsidRPr="002B4A2E">
        <w:rPr>
          <w:rFonts w:cs="B Nazanin" w:hint="cs"/>
          <w:sz w:val="26"/>
          <w:szCs w:val="26"/>
          <w:rtl/>
        </w:rPr>
        <w:t xml:space="preserve">سوئیفت </w:t>
      </w:r>
      <w:r w:rsidRPr="002B4A2E">
        <w:rPr>
          <w:rFonts w:cs="B Nazanin"/>
          <w:sz w:val="26"/>
          <w:szCs w:val="26"/>
          <w:rtl/>
        </w:rPr>
        <w:t>از استانداردها و فناوری‌های امنیتی پیشرفته از جمله رمزنگاری دیجیتال، امضاء الکترونیکی و تأیید هویت، به منظور تضمین امنیت تراکنش‌های مالی استفاده می‌کند</w:t>
      </w:r>
      <w:r w:rsidRPr="002B4A2E">
        <w:rPr>
          <w:rFonts w:cs="B Nazanin" w:hint="cs"/>
          <w:sz w:val="26"/>
          <w:szCs w:val="26"/>
          <w:rtl/>
        </w:rPr>
        <w:t xml:space="preserve">. </w:t>
      </w:r>
    </w:p>
    <w:p w:rsidR="008E2CA8" w:rsidRPr="002B4A2E" w:rsidRDefault="008E2CA8" w:rsidP="008E2CA8">
      <w:pPr>
        <w:pStyle w:val="NormalWeb"/>
        <w:numPr>
          <w:ilvl w:val="0"/>
          <w:numId w:val="53"/>
        </w:numPr>
        <w:bidi/>
        <w:jc w:val="both"/>
        <w:rPr>
          <w:rFonts w:cs="B Nazanin"/>
          <w:sz w:val="26"/>
          <w:szCs w:val="26"/>
        </w:rPr>
      </w:pPr>
      <w:r w:rsidRPr="002B4A2E">
        <w:rPr>
          <w:rStyle w:val="Strong"/>
          <w:rFonts w:cs="B Nazanin"/>
          <w:sz w:val="26"/>
          <w:szCs w:val="26"/>
          <w:rtl/>
        </w:rPr>
        <w:lastRenderedPageBreak/>
        <w:t>سرعت و کارایی</w:t>
      </w:r>
      <w:r w:rsidRPr="002B4A2E">
        <w:rPr>
          <w:rStyle w:val="Strong"/>
          <w:rFonts w:cs="B Nazanin" w:hint="cs"/>
          <w:sz w:val="26"/>
          <w:szCs w:val="26"/>
          <w:rtl/>
        </w:rPr>
        <w:t xml:space="preserve">: </w:t>
      </w:r>
      <w:r w:rsidRPr="002B4A2E">
        <w:rPr>
          <w:rFonts w:cs="B Nazanin"/>
          <w:sz w:val="26"/>
          <w:szCs w:val="26"/>
          <w:rtl/>
        </w:rPr>
        <w:t>سوئیفت امکان انتقال پول و اطلاعات مالی را با سرعت بالا فراهم کرده که این امر به بانک‌ها و مؤسسات مالی کمک می‌کند تا تراکنش‌ها را به سرعت و به صورت موثر انجام دهند</w:t>
      </w:r>
      <w:r w:rsidRPr="002B4A2E">
        <w:rPr>
          <w:rFonts w:cs="B Nazanin" w:hint="cs"/>
          <w:sz w:val="26"/>
          <w:szCs w:val="26"/>
          <w:rtl/>
        </w:rPr>
        <w:t xml:space="preserve">. </w:t>
      </w:r>
    </w:p>
    <w:p w:rsidR="008E2CA8" w:rsidRPr="002B4A2E" w:rsidRDefault="008E2CA8" w:rsidP="008E2CA8">
      <w:pPr>
        <w:pStyle w:val="NormalWeb"/>
        <w:numPr>
          <w:ilvl w:val="0"/>
          <w:numId w:val="54"/>
        </w:numPr>
        <w:bidi/>
        <w:jc w:val="both"/>
        <w:rPr>
          <w:rFonts w:cs="B Nazanin"/>
          <w:sz w:val="26"/>
          <w:szCs w:val="26"/>
        </w:rPr>
      </w:pPr>
      <w:r w:rsidRPr="002B4A2E">
        <w:rPr>
          <w:rStyle w:val="Strong"/>
          <w:rFonts w:cs="B Nazanin"/>
          <w:sz w:val="26"/>
          <w:szCs w:val="26"/>
          <w:rtl/>
        </w:rPr>
        <w:t>پوشش جهانی</w:t>
      </w:r>
      <w:r w:rsidRPr="002B4A2E">
        <w:rPr>
          <w:rStyle w:val="Strong"/>
          <w:rFonts w:cs="B Nazanin" w:hint="cs"/>
          <w:sz w:val="26"/>
          <w:szCs w:val="26"/>
          <w:rtl/>
        </w:rPr>
        <w:t xml:space="preserve">: </w:t>
      </w:r>
      <w:r w:rsidRPr="002B4A2E">
        <w:rPr>
          <w:rFonts w:cs="B Nazanin"/>
          <w:sz w:val="26"/>
          <w:szCs w:val="26"/>
          <w:rtl/>
        </w:rPr>
        <w:t>سوئیفت به بانک‌ها امکان می‌دهد تا با سراسر جهان ارتباط برقرار کنند و تراکنش‌های مالی را با بانک‌ و مؤسسات مالی در کشورهای دیگر انجام دهند</w:t>
      </w:r>
      <w:r w:rsidRPr="002B4A2E">
        <w:rPr>
          <w:rFonts w:cs="B Nazanin" w:hint="cs"/>
          <w:sz w:val="26"/>
          <w:szCs w:val="26"/>
          <w:rtl/>
        </w:rPr>
        <w:t xml:space="preserve">. </w:t>
      </w:r>
    </w:p>
    <w:p w:rsidR="008E2CA8" w:rsidRPr="002B4A2E" w:rsidRDefault="008E2CA8" w:rsidP="008E2CA8">
      <w:pPr>
        <w:pStyle w:val="NormalWeb"/>
        <w:numPr>
          <w:ilvl w:val="0"/>
          <w:numId w:val="54"/>
        </w:numPr>
        <w:bidi/>
        <w:jc w:val="both"/>
        <w:rPr>
          <w:rFonts w:cs="B Nazanin"/>
          <w:sz w:val="26"/>
          <w:szCs w:val="26"/>
        </w:rPr>
      </w:pPr>
      <w:r w:rsidRPr="002B4A2E">
        <w:rPr>
          <w:rStyle w:val="Strong"/>
          <w:rFonts w:cs="B Nazanin"/>
          <w:sz w:val="26"/>
          <w:szCs w:val="26"/>
          <w:rtl/>
        </w:rPr>
        <w:t>استانداردهای بین‌المللی</w:t>
      </w:r>
      <w:r w:rsidRPr="002B4A2E">
        <w:rPr>
          <w:rStyle w:val="Strong"/>
          <w:rFonts w:cs="B Nazanin" w:hint="cs"/>
          <w:sz w:val="26"/>
          <w:szCs w:val="26"/>
          <w:rtl/>
        </w:rPr>
        <w:t xml:space="preserve">: </w:t>
      </w:r>
      <w:r w:rsidRPr="002B4A2E">
        <w:rPr>
          <w:rFonts w:cs="B Nazanin" w:hint="cs"/>
          <w:sz w:val="26"/>
          <w:szCs w:val="26"/>
          <w:rtl/>
        </w:rPr>
        <w:t xml:space="preserve">سوئیفت </w:t>
      </w:r>
      <w:r w:rsidRPr="002B4A2E">
        <w:rPr>
          <w:rFonts w:cs="B Nazanin"/>
          <w:sz w:val="26"/>
          <w:szCs w:val="26"/>
          <w:rtl/>
        </w:rPr>
        <w:t xml:space="preserve">از استانداردهای بین‌المللی برای انتقال پول و اطلاعات مالی استفاده می‌کند </w:t>
      </w:r>
      <w:r w:rsidRPr="002B4A2E">
        <w:rPr>
          <w:rFonts w:cs="B Nazanin" w:hint="cs"/>
          <w:sz w:val="26"/>
          <w:szCs w:val="26"/>
          <w:rtl/>
        </w:rPr>
        <w:t xml:space="preserve">که </w:t>
      </w:r>
      <w:r w:rsidRPr="002B4A2E">
        <w:rPr>
          <w:rFonts w:cs="B Nazanin"/>
          <w:sz w:val="26"/>
          <w:szCs w:val="26"/>
          <w:rtl/>
        </w:rPr>
        <w:t>باعث می‌شود تا تراکنش‌ها به صورت یکپارچه انجام شوند و ایمن‌</w:t>
      </w:r>
      <w:r w:rsidRPr="002B4A2E">
        <w:rPr>
          <w:rFonts w:cs="B Nazanin" w:hint="cs"/>
          <w:sz w:val="26"/>
          <w:szCs w:val="26"/>
          <w:rtl/>
        </w:rPr>
        <w:t xml:space="preserve"> </w:t>
      </w:r>
      <w:r w:rsidRPr="002B4A2E">
        <w:rPr>
          <w:rFonts w:cs="B Nazanin"/>
          <w:sz w:val="26"/>
          <w:szCs w:val="26"/>
          <w:rtl/>
        </w:rPr>
        <w:t>و قابل پیگیری باشند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شبکه سوئیفت نقطه دسترسی برای ارتباط با سیستم بانکی جهانی است، به</w:t>
      </w:r>
      <w:r w:rsidRPr="002B4A2E">
        <w:rPr>
          <w:rFonts w:cs="B Nazanin" w:hint="cs"/>
          <w:sz w:val="26"/>
          <w:szCs w:val="26"/>
          <w:rtl/>
        </w:rPr>
        <w:t xml:space="preserve"> </w:t>
      </w:r>
      <w:r w:rsidRPr="002B4A2E">
        <w:rPr>
          <w:rFonts w:cs="B Nazanin"/>
          <w:sz w:val="26"/>
          <w:szCs w:val="26"/>
          <w:rtl/>
        </w:rPr>
        <w:t>‌صورتی که بانک‌ها و مؤسسات مالی از طریق</w:t>
      </w:r>
      <w:r w:rsidRPr="002B4A2E">
        <w:rPr>
          <w:rFonts w:cs="B Nazanin"/>
          <w:sz w:val="26"/>
          <w:szCs w:val="26"/>
        </w:rPr>
        <w:t xml:space="preserve"> SAP </w:t>
      </w:r>
      <w:r w:rsidRPr="002B4A2E">
        <w:rPr>
          <w:rFonts w:cs="B Nazanin"/>
          <w:sz w:val="26"/>
          <w:szCs w:val="26"/>
          <w:rtl/>
        </w:rPr>
        <w:t>مربوط به هر کشور به این سیستم متصل می‌شوند. با استفاده از سیستم سوئیفت، انجام معاملات ارزی به سرعت، امنیت و با کمترین هزینه ممکن انجام می‌شود. این سیستم قالبی را برای انجام تراکنش‌های بین</w:t>
      </w:r>
      <w:r w:rsidRPr="002B4A2E">
        <w:rPr>
          <w:rFonts w:cs="B Nazanin"/>
          <w:sz w:val="26"/>
          <w:szCs w:val="26"/>
          <w:rtl/>
        </w:rPr>
        <w:softHyphen/>
        <w:t>المللی بدون اشکال ارائه می‌دهد که ارسال و دریافت پیام بین واحدهای بانکی داخل کشور و بانک‌های خارجی از طریق سوئیفت انجام می‌شود</w:t>
      </w:r>
      <w:r w:rsidRPr="002B4A2E">
        <w:rPr>
          <w:rFonts w:cs="B Nazanin" w:hint="cs"/>
          <w:sz w:val="26"/>
          <w:szCs w:val="26"/>
          <w:rtl/>
        </w:rPr>
        <w:t xml:space="preserve">. </w:t>
      </w:r>
      <w:r w:rsidRPr="002B4A2E">
        <w:rPr>
          <w:rFonts w:cs="B Nazanin"/>
          <w:sz w:val="26"/>
          <w:szCs w:val="26"/>
          <w:rtl/>
        </w:rPr>
        <w:t>برای انجام حواله</w:t>
      </w:r>
      <w:r w:rsidRPr="002B4A2E">
        <w:rPr>
          <w:rFonts w:cs="B Nazanin"/>
          <w:sz w:val="26"/>
          <w:szCs w:val="26"/>
          <w:rtl/>
        </w:rPr>
        <w:softHyphen/>
        <w:t>های سوئیفت، نیاز به کد</w:t>
      </w:r>
      <w:r w:rsidRPr="002B4A2E">
        <w:rPr>
          <w:rFonts w:cs="B Nazanin" w:hint="cs"/>
          <w:sz w:val="26"/>
          <w:szCs w:val="26"/>
          <w:rtl/>
        </w:rPr>
        <w:t xml:space="preserve"> سوئیفت </w:t>
      </w:r>
      <w:r w:rsidRPr="002B4A2E">
        <w:rPr>
          <w:rFonts w:cs="B Nazanin"/>
          <w:sz w:val="26"/>
          <w:szCs w:val="26"/>
          <w:rtl/>
        </w:rPr>
        <w:t xml:space="preserve">دارید که فقط حساب‌های بانکی متصل به سیستم سوئیفت می‌توانند از آن استفاده کنند. این کد </w:t>
      </w:r>
      <w:r w:rsidRPr="002B4A2E">
        <w:rPr>
          <w:rFonts w:cs="B Nazanin"/>
          <w:sz w:val="26"/>
          <w:szCs w:val="26"/>
          <w:rtl/>
          <w:lang w:bidi="fa-IR"/>
        </w:rPr>
        <w:t>۱۱</w:t>
      </w:r>
      <w:r w:rsidRPr="002B4A2E">
        <w:rPr>
          <w:rFonts w:cs="B Nazanin"/>
          <w:sz w:val="26"/>
          <w:szCs w:val="26"/>
          <w:rtl/>
        </w:rPr>
        <w:t xml:space="preserve"> رقمی است که برای انجام تراکنش‌های ارزی لازم می‌باشد.</w:t>
      </w:r>
      <w:r w:rsidRPr="002B4A2E">
        <w:rPr>
          <w:rFonts w:cs="B Nazanin" w:hint="cs"/>
          <w:sz w:val="26"/>
          <w:szCs w:val="26"/>
          <w:rtl/>
        </w:rPr>
        <w:t xml:space="preserve"> </w:t>
      </w:r>
      <w:r w:rsidRPr="002B4A2E">
        <w:rPr>
          <w:rFonts w:cs="B Nazanin"/>
          <w:sz w:val="26"/>
          <w:szCs w:val="26"/>
          <w:rtl/>
        </w:rPr>
        <w:t>توجه داشته باشید که تنها دانستن هشت بخش اول این کد کافی بوده و سه بخش آخر اختیاری است. همچنین، گروه‌بندی‌های مختلفی برای پیام‌های مالی در سوئیفت تعریف شده که شامل انتقال پول، تاییدیه‌های مالی و موارد دیگر می‌باشد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کد سوئیفت از حروف لاتین و اعداد تشکیل شده است. این کد شامل </w:t>
      </w:r>
      <w:r w:rsidRPr="002B4A2E">
        <w:rPr>
          <w:rFonts w:cs="B Nazanin"/>
          <w:sz w:val="26"/>
          <w:szCs w:val="26"/>
          <w:rtl/>
          <w:lang w:bidi="fa-IR"/>
        </w:rPr>
        <w:t>۸</w:t>
      </w:r>
      <w:r w:rsidRPr="002B4A2E">
        <w:rPr>
          <w:rFonts w:cs="B Nazanin"/>
          <w:sz w:val="26"/>
          <w:szCs w:val="26"/>
          <w:rtl/>
        </w:rPr>
        <w:t xml:space="preserve"> یا </w:t>
      </w:r>
      <w:r w:rsidRPr="002B4A2E">
        <w:rPr>
          <w:rFonts w:cs="B Nazanin"/>
          <w:sz w:val="26"/>
          <w:szCs w:val="26"/>
          <w:rtl/>
          <w:lang w:bidi="fa-IR"/>
        </w:rPr>
        <w:t>۱۱</w:t>
      </w:r>
      <w:r w:rsidRPr="002B4A2E">
        <w:rPr>
          <w:rFonts w:cs="B Nazanin"/>
          <w:sz w:val="26"/>
          <w:szCs w:val="26"/>
          <w:rtl/>
        </w:rPr>
        <w:t xml:space="preserve"> کاراکتر است که برخی از آن‌ها اطلاعات مربوط به بانک مقصد را نمایان می‌کنند. اجزای کدهای سوئیفت عبارتند از</w:t>
      </w:r>
      <w:r w:rsidRPr="002B4A2E">
        <w:rPr>
          <w:rFonts w:cs="B Nazanin" w:hint="cs"/>
          <w:sz w:val="26"/>
          <w:szCs w:val="26"/>
          <w:rtl/>
        </w:rPr>
        <w:t xml:space="preserve"> </w:t>
      </w:r>
      <w:r w:rsidRPr="002B4A2E">
        <w:rPr>
          <w:rFonts w:cs="B Nazanin"/>
          <w:sz w:val="26"/>
          <w:szCs w:val="26"/>
          <w:rtl/>
          <w:lang w:bidi="fa-IR"/>
        </w:rPr>
        <w:t>۴</w:t>
      </w:r>
      <w:r w:rsidRPr="002B4A2E">
        <w:rPr>
          <w:rFonts w:cs="B Nazanin"/>
          <w:sz w:val="26"/>
          <w:szCs w:val="26"/>
        </w:rPr>
        <w:t xml:space="preserve"> </w:t>
      </w:r>
      <w:r w:rsidRPr="002B4A2E">
        <w:rPr>
          <w:rFonts w:cs="B Nazanin"/>
          <w:sz w:val="26"/>
          <w:szCs w:val="26"/>
          <w:rtl/>
        </w:rPr>
        <w:t>کاراکتر</w:t>
      </w:r>
      <w:r w:rsidRPr="002B4A2E">
        <w:rPr>
          <w:rFonts w:cs="B Nazanin" w:hint="cs"/>
          <w:sz w:val="26"/>
          <w:szCs w:val="26"/>
          <w:rtl/>
        </w:rPr>
        <w:t xml:space="preserve"> (</w:t>
      </w:r>
      <w:r w:rsidRPr="002B4A2E">
        <w:rPr>
          <w:rFonts w:cs="B Nazanin"/>
          <w:sz w:val="26"/>
          <w:szCs w:val="26"/>
          <w:rtl/>
        </w:rPr>
        <w:t>کد شناسایی بانک مقصد</w:t>
      </w:r>
      <w:r w:rsidRPr="002B4A2E">
        <w:rPr>
          <w:rFonts w:cs="B Nazanin" w:hint="cs"/>
          <w:sz w:val="26"/>
          <w:szCs w:val="26"/>
          <w:rtl/>
        </w:rPr>
        <w:t xml:space="preserve">)، </w:t>
      </w:r>
      <w:r w:rsidRPr="002B4A2E">
        <w:rPr>
          <w:rFonts w:cs="B Nazanin"/>
          <w:sz w:val="26"/>
          <w:szCs w:val="26"/>
          <w:rtl/>
          <w:lang w:bidi="fa-IR"/>
        </w:rPr>
        <w:t>۲</w:t>
      </w:r>
      <w:r w:rsidRPr="002B4A2E">
        <w:rPr>
          <w:rFonts w:cs="B Nazanin"/>
          <w:sz w:val="26"/>
          <w:szCs w:val="26"/>
        </w:rPr>
        <w:t xml:space="preserve"> </w:t>
      </w:r>
      <w:r w:rsidRPr="002B4A2E">
        <w:rPr>
          <w:rFonts w:cs="B Nazanin"/>
          <w:sz w:val="26"/>
          <w:szCs w:val="26"/>
          <w:rtl/>
        </w:rPr>
        <w:t>کاراکتر</w:t>
      </w:r>
      <w:r w:rsidRPr="002B4A2E">
        <w:rPr>
          <w:rFonts w:cs="B Nazanin" w:hint="cs"/>
          <w:sz w:val="26"/>
          <w:szCs w:val="26"/>
          <w:rtl/>
        </w:rPr>
        <w:t xml:space="preserve"> (</w:t>
      </w:r>
      <w:r w:rsidRPr="002B4A2E">
        <w:rPr>
          <w:rFonts w:cs="B Nazanin"/>
          <w:sz w:val="26"/>
          <w:szCs w:val="26"/>
          <w:rtl/>
        </w:rPr>
        <w:t>کد کشور مقصد</w:t>
      </w:r>
      <w:r w:rsidRPr="002B4A2E">
        <w:rPr>
          <w:rFonts w:cs="B Nazanin" w:hint="cs"/>
          <w:sz w:val="26"/>
          <w:szCs w:val="26"/>
          <w:rtl/>
        </w:rPr>
        <w:t xml:space="preserve">)، </w:t>
      </w:r>
      <w:r w:rsidRPr="002B4A2E">
        <w:rPr>
          <w:rFonts w:cs="B Nazanin" w:hint="cs"/>
          <w:sz w:val="26"/>
          <w:szCs w:val="26"/>
          <w:rtl/>
        </w:rPr>
        <w:lastRenderedPageBreak/>
        <w:t xml:space="preserve">2 </w:t>
      </w:r>
      <w:r w:rsidRPr="002B4A2E">
        <w:rPr>
          <w:rFonts w:cs="B Nazanin"/>
          <w:sz w:val="26"/>
          <w:szCs w:val="26"/>
          <w:rtl/>
        </w:rPr>
        <w:t>کاراکتر</w:t>
      </w:r>
      <w:r w:rsidRPr="002B4A2E">
        <w:rPr>
          <w:rFonts w:cs="B Nazanin" w:hint="cs"/>
          <w:sz w:val="26"/>
          <w:szCs w:val="26"/>
          <w:rtl/>
        </w:rPr>
        <w:t xml:space="preserve"> (</w:t>
      </w:r>
      <w:r w:rsidRPr="002B4A2E">
        <w:rPr>
          <w:rFonts w:cs="B Nazanin"/>
          <w:sz w:val="26"/>
          <w:szCs w:val="26"/>
          <w:rtl/>
        </w:rPr>
        <w:t>کد مکان بانک در کشور مقصد (اختیاری)</w:t>
      </w:r>
      <w:r w:rsidRPr="002B4A2E">
        <w:rPr>
          <w:rFonts w:cs="B Nazanin" w:hint="cs"/>
          <w:sz w:val="26"/>
          <w:szCs w:val="26"/>
          <w:rtl/>
        </w:rPr>
        <w:t xml:space="preserve">) و </w:t>
      </w:r>
      <w:r w:rsidRPr="002B4A2E">
        <w:rPr>
          <w:rFonts w:cs="B Nazanin"/>
          <w:sz w:val="26"/>
          <w:szCs w:val="26"/>
          <w:rtl/>
        </w:rPr>
        <w:t>در صورت وجود کد شعبه</w:t>
      </w:r>
      <w:r w:rsidRPr="002B4A2E">
        <w:rPr>
          <w:rFonts w:cs="B Nazanin" w:hint="cs"/>
          <w:sz w:val="26"/>
          <w:szCs w:val="26"/>
          <w:rtl/>
        </w:rPr>
        <w:t xml:space="preserve"> </w:t>
      </w:r>
      <w:r w:rsidRPr="002B4A2E">
        <w:rPr>
          <w:rFonts w:cs="B Nazanin"/>
          <w:sz w:val="26"/>
          <w:szCs w:val="26"/>
          <w:rtl/>
          <w:lang w:bidi="fa-IR"/>
        </w:rPr>
        <w:t>۳</w:t>
      </w:r>
      <w:r w:rsidRPr="002B4A2E">
        <w:rPr>
          <w:rFonts w:cs="B Nazanin"/>
          <w:sz w:val="26"/>
          <w:szCs w:val="26"/>
          <w:rtl/>
        </w:rPr>
        <w:t xml:space="preserve"> حرف اضافی (اختیاری)</w:t>
      </w:r>
      <w:r w:rsidRPr="002B4A2E">
        <w:rPr>
          <w:rFonts w:cs="B Nazanin" w:hint="cs"/>
          <w:sz w:val="26"/>
          <w:szCs w:val="26"/>
          <w:rtl/>
        </w:rPr>
        <w:t>.</w:t>
      </w:r>
    </w:p>
    <w:p w:rsidR="008E2CA8" w:rsidRPr="002B4A2E" w:rsidRDefault="008E2CA8" w:rsidP="008E2CA8">
      <w:pPr>
        <w:pStyle w:val="Heading2"/>
        <w:bidi/>
        <w:jc w:val="both"/>
        <w:rPr>
          <w:b w:val="0"/>
          <w:bCs w:val="0"/>
          <w:sz w:val="26"/>
          <w:szCs w:val="26"/>
        </w:rPr>
      </w:pPr>
      <w:r w:rsidRPr="002B4A2E">
        <w:rPr>
          <w:rFonts w:hint="cs"/>
          <w:b w:val="0"/>
          <w:bCs w:val="0"/>
          <w:sz w:val="26"/>
          <w:szCs w:val="26"/>
          <w:rtl/>
        </w:rPr>
        <w:t>هزینه</w:t>
      </w:r>
      <w:r w:rsidRPr="002B4A2E">
        <w:rPr>
          <w:b w:val="0"/>
          <w:bCs w:val="0"/>
          <w:sz w:val="26"/>
          <w:szCs w:val="26"/>
          <w:rtl/>
        </w:rPr>
        <w:t xml:space="preserve"> ارسال حواله سوئیفت</w:t>
      </w:r>
      <w:r w:rsidRPr="002B4A2E">
        <w:rPr>
          <w:rFonts w:hint="cs"/>
          <w:b w:val="0"/>
          <w:bCs w:val="0"/>
          <w:sz w:val="26"/>
          <w:szCs w:val="26"/>
          <w:rtl/>
        </w:rPr>
        <w:t xml:space="preserve">: </w:t>
      </w:r>
      <w:r w:rsidRPr="002B4A2E">
        <w:rPr>
          <w:b w:val="0"/>
          <w:bCs w:val="0"/>
          <w:sz w:val="26"/>
          <w:szCs w:val="26"/>
          <w:rtl/>
        </w:rPr>
        <w:t>معمولا</w:t>
      </w:r>
      <w:r w:rsidRPr="002B4A2E">
        <w:rPr>
          <w:rFonts w:hint="cs"/>
          <w:b w:val="0"/>
          <w:bCs w:val="0"/>
          <w:sz w:val="26"/>
          <w:szCs w:val="26"/>
          <w:rtl/>
        </w:rPr>
        <w:t>ً</w:t>
      </w:r>
      <w:r w:rsidRPr="002B4A2E">
        <w:rPr>
          <w:b w:val="0"/>
          <w:bCs w:val="0"/>
          <w:sz w:val="26"/>
          <w:szCs w:val="26"/>
          <w:rtl/>
        </w:rPr>
        <w:t xml:space="preserve"> بانک‌های نزدیک به هم در یک منطقه جغرافیایی، کارمزد کمتری برای نقل و انتقالات مالی از ارسال کننده‌ها دریافت می‌کنند. ب</w:t>
      </w:r>
      <w:r w:rsidRPr="002B4A2E">
        <w:rPr>
          <w:rFonts w:hint="cs"/>
          <w:b w:val="0"/>
          <w:bCs w:val="0"/>
          <w:sz w:val="26"/>
          <w:szCs w:val="26"/>
          <w:rtl/>
        </w:rPr>
        <w:t xml:space="preserve">ه </w:t>
      </w:r>
      <w:r w:rsidRPr="002B4A2E">
        <w:rPr>
          <w:b w:val="0"/>
          <w:bCs w:val="0"/>
          <w:sz w:val="26"/>
          <w:szCs w:val="26"/>
          <w:rtl/>
        </w:rPr>
        <w:t>طورکلی، کارمزد حواله سوئیفت بر اساس عوامل مختلفی محاسبه می‌گردد که در این قسمت مهم‌ترین آن‌ها معرفی می‌شود</w:t>
      </w:r>
      <w:r w:rsidRPr="002B4A2E">
        <w:rPr>
          <w:rFonts w:hint="cs"/>
          <w:b w:val="0"/>
          <w:bCs w:val="0"/>
          <w:sz w:val="26"/>
          <w:szCs w:val="26"/>
          <w:rtl/>
        </w:rPr>
        <w:t>:</w:t>
      </w:r>
    </w:p>
    <w:p w:rsidR="008E2CA8" w:rsidRPr="002B4A2E" w:rsidRDefault="008E2CA8" w:rsidP="008E2CA8">
      <w:pPr>
        <w:numPr>
          <w:ilvl w:val="0"/>
          <w:numId w:val="55"/>
        </w:numPr>
        <w:bidi/>
        <w:spacing w:before="100" w:beforeAutospacing="1" w:after="100" w:afterAutospacing="1" w:line="240" w:lineRule="auto"/>
        <w:jc w:val="both"/>
        <w:rPr>
          <w:rFonts w:cs="B Nazanin"/>
          <w:sz w:val="26"/>
          <w:szCs w:val="26"/>
        </w:rPr>
      </w:pPr>
      <w:r w:rsidRPr="002B4A2E">
        <w:rPr>
          <w:rFonts w:cs="B Nazanin"/>
          <w:sz w:val="26"/>
          <w:szCs w:val="26"/>
          <w:rtl/>
        </w:rPr>
        <w:t>بسته به روابط مالی بین بانک‌ها و کشورها، کارمزد حواله</w:t>
      </w:r>
      <w:r w:rsidRPr="002B4A2E">
        <w:rPr>
          <w:rFonts w:cs="B Nazanin"/>
          <w:sz w:val="26"/>
          <w:szCs w:val="26"/>
        </w:rPr>
        <w:t xml:space="preserve"> </w:t>
      </w:r>
      <w:r w:rsidRPr="002B4A2E">
        <w:rPr>
          <w:rFonts w:cs="B Nazanin" w:hint="cs"/>
          <w:sz w:val="26"/>
          <w:szCs w:val="26"/>
          <w:rtl/>
        </w:rPr>
        <w:t xml:space="preserve">سوئیفت </w:t>
      </w:r>
      <w:r w:rsidRPr="002B4A2E">
        <w:rPr>
          <w:rFonts w:cs="B Nazanin"/>
          <w:sz w:val="26"/>
          <w:szCs w:val="26"/>
          <w:rtl/>
        </w:rPr>
        <w:t>ممکن است متغیر باشد. بانک‌هایی که با هم روابط مالی بهتری دارند ممکن است کارمزد کمتری برای انجام تراکنش‌های سوئیفت اعمال کنند</w:t>
      </w:r>
      <w:r w:rsidRPr="002B4A2E">
        <w:rPr>
          <w:rFonts w:cs="B Nazanin" w:hint="cs"/>
          <w:sz w:val="26"/>
          <w:szCs w:val="26"/>
          <w:rtl/>
        </w:rPr>
        <w:t>.</w:t>
      </w:r>
    </w:p>
    <w:p w:rsidR="008E2CA8" w:rsidRPr="002B4A2E" w:rsidRDefault="008E2CA8" w:rsidP="008E2CA8">
      <w:pPr>
        <w:numPr>
          <w:ilvl w:val="0"/>
          <w:numId w:val="55"/>
        </w:numPr>
        <w:bidi/>
        <w:spacing w:before="100" w:beforeAutospacing="1" w:after="100" w:afterAutospacing="1" w:line="240" w:lineRule="auto"/>
        <w:jc w:val="both"/>
        <w:rPr>
          <w:rFonts w:cs="B Nazanin"/>
          <w:sz w:val="26"/>
          <w:szCs w:val="26"/>
        </w:rPr>
      </w:pPr>
      <w:r w:rsidRPr="002B4A2E">
        <w:rPr>
          <w:rFonts w:cs="B Nazanin"/>
          <w:sz w:val="26"/>
          <w:szCs w:val="26"/>
          <w:rtl/>
        </w:rPr>
        <w:t>فاصله جغرافیایی بین کشور مبدا</w:t>
      </w:r>
      <w:r w:rsidRPr="002B4A2E">
        <w:rPr>
          <w:rFonts w:cs="B Nazanin" w:hint="cs"/>
          <w:sz w:val="26"/>
          <w:szCs w:val="26"/>
          <w:rtl/>
        </w:rPr>
        <w:t>ء</w:t>
      </w:r>
      <w:r w:rsidRPr="002B4A2E">
        <w:rPr>
          <w:rFonts w:cs="B Nazanin"/>
          <w:sz w:val="26"/>
          <w:szCs w:val="26"/>
          <w:rtl/>
        </w:rPr>
        <w:t xml:space="preserve"> و مقصد نیز تأثیرگذار است. ارسال پول به کشورهای دورتر با کارمزد بیشتری همراه </w:t>
      </w:r>
      <w:r w:rsidRPr="002B4A2E">
        <w:rPr>
          <w:rFonts w:cs="B Nazanin" w:hint="cs"/>
          <w:sz w:val="26"/>
          <w:szCs w:val="26"/>
          <w:rtl/>
        </w:rPr>
        <w:t>است.</w:t>
      </w:r>
    </w:p>
    <w:p w:rsidR="00D95665" w:rsidRPr="002B4A2E" w:rsidRDefault="008E2CA8" w:rsidP="00D95665">
      <w:pPr>
        <w:numPr>
          <w:ilvl w:val="0"/>
          <w:numId w:val="55"/>
        </w:numPr>
        <w:bidi/>
        <w:spacing w:before="100" w:beforeAutospacing="1" w:after="100" w:afterAutospacing="1" w:line="240" w:lineRule="auto"/>
        <w:jc w:val="both"/>
        <w:rPr>
          <w:rFonts w:cs="B Nazanin"/>
          <w:sz w:val="26"/>
          <w:szCs w:val="26"/>
        </w:rPr>
      </w:pPr>
      <w:r w:rsidRPr="002B4A2E">
        <w:rPr>
          <w:rFonts w:cs="B Nazanin"/>
          <w:sz w:val="26"/>
          <w:szCs w:val="26"/>
          <w:rtl/>
        </w:rPr>
        <w:t>نوع ارزی که انتقال داده می‌شود و مبلغ حواله نیز تأثیرگذار است</w:t>
      </w:r>
      <w:r w:rsidRPr="002B4A2E">
        <w:rPr>
          <w:rFonts w:cs="B Nazanin" w:hint="cs"/>
          <w:sz w:val="26"/>
          <w:szCs w:val="26"/>
          <w:rtl/>
        </w:rPr>
        <w:t xml:space="preserve">. </w:t>
      </w:r>
      <w:r w:rsidRPr="002B4A2E">
        <w:rPr>
          <w:rFonts w:cs="B Nazanin"/>
          <w:sz w:val="26"/>
          <w:szCs w:val="26"/>
          <w:rtl/>
        </w:rPr>
        <w:t xml:space="preserve">معمولاً بانک‌ها برای تراکنش‌های با مبالغ </w:t>
      </w:r>
      <w:r w:rsidRPr="002B4A2E">
        <w:rPr>
          <w:rFonts w:cs="B Nazanin" w:hint="cs"/>
          <w:sz w:val="26"/>
          <w:szCs w:val="26"/>
          <w:rtl/>
        </w:rPr>
        <w:t xml:space="preserve"> بیشتر</w:t>
      </w:r>
      <w:r w:rsidRPr="002B4A2E">
        <w:rPr>
          <w:rFonts w:cs="B Nazanin"/>
          <w:sz w:val="26"/>
          <w:szCs w:val="26"/>
          <w:rtl/>
        </w:rPr>
        <w:t>، کارمزد کمتری اعمال می‌کنند</w:t>
      </w:r>
      <w:r w:rsidRPr="002B4A2E">
        <w:rPr>
          <w:rFonts w:cs="B Nazanin" w:hint="cs"/>
          <w:sz w:val="26"/>
          <w:szCs w:val="26"/>
          <w:rtl/>
        </w:rPr>
        <w:t xml:space="preserve">. </w:t>
      </w:r>
    </w:p>
    <w:p w:rsidR="00D95665" w:rsidRPr="002B4A2E" w:rsidRDefault="008E2CA8" w:rsidP="00D95665">
      <w:pPr>
        <w:bidi/>
        <w:spacing w:before="100" w:beforeAutospacing="1" w:after="100" w:afterAutospacing="1" w:line="240" w:lineRule="auto"/>
        <w:jc w:val="both"/>
        <w:rPr>
          <w:rFonts w:cs="B Nazanin"/>
          <w:sz w:val="26"/>
          <w:szCs w:val="26"/>
          <w:rtl/>
        </w:rPr>
      </w:pPr>
      <w:r w:rsidRPr="002B4A2E">
        <w:rPr>
          <w:rFonts w:cs="B Nazanin"/>
          <w:sz w:val="26"/>
          <w:szCs w:val="26"/>
          <w:rtl/>
        </w:rPr>
        <w:t>کارمزد بانک</w:t>
      </w:r>
      <w:r w:rsidRPr="002B4A2E">
        <w:rPr>
          <w:rFonts w:cs="B Nazanin"/>
          <w:sz w:val="26"/>
          <w:szCs w:val="26"/>
          <w:rtl/>
        </w:rPr>
        <w:softHyphen/>
        <w:t>های واسطه</w:t>
      </w:r>
      <w:r w:rsidRPr="002B4A2E">
        <w:rPr>
          <w:rFonts w:cs="B Nazanin" w:hint="cs"/>
          <w:sz w:val="26"/>
          <w:szCs w:val="26"/>
          <w:rtl/>
        </w:rPr>
        <w:t xml:space="preserve">: </w:t>
      </w:r>
      <w:r w:rsidRPr="002B4A2E">
        <w:rPr>
          <w:rFonts w:cs="B Nazanin"/>
          <w:sz w:val="26"/>
          <w:szCs w:val="26"/>
          <w:rtl/>
        </w:rPr>
        <w:t>هنگامی‌که یک حواله ارسال می‌شود، مسیر آن از طریق یک یا چند بانک واسطه تا رسیدن به بانک مقصد طی می‌شود. در این مراحل، بانک‌های واسطه ممکن است مبلغی از حواله را به عنوان کارمزد برای خدمات ارائه شده کسر کنند. این کارمزد معمولاً بر اساس مبلغ ارسالی و سیاست‌های هر بانک تعیین می‌شود. نکته مهم دیگری که باید به آن توجه شود، این است که میزان کارمزد بسته به کشور مبدا</w:t>
      </w:r>
      <w:r w:rsidRPr="002B4A2E">
        <w:rPr>
          <w:rFonts w:cs="B Nazanin" w:hint="cs"/>
          <w:sz w:val="26"/>
          <w:szCs w:val="26"/>
          <w:rtl/>
        </w:rPr>
        <w:t>ء</w:t>
      </w:r>
      <w:r w:rsidRPr="002B4A2E">
        <w:rPr>
          <w:rFonts w:cs="B Nazanin"/>
          <w:sz w:val="26"/>
          <w:szCs w:val="26"/>
          <w:rtl/>
        </w:rPr>
        <w:t xml:space="preserve"> و مقصد، نوع و تعداد بانک‌های واسطه و شرایط مالی دیگر متغیر باشد</w:t>
      </w:r>
      <w:r w:rsidRPr="002B4A2E">
        <w:rPr>
          <w:rFonts w:cs="B Nazanin" w:hint="cs"/>
          <w:sz w:val="26"/>
          <w:szCs w:val="26"/>
          <w:rtl/>
        </w:rPr>
        <w:t>. معمولاً</w:t>
      </w:r>
      <w:r w:rsidRPr="002B4A2E">
        <w:rPr>
          <w:rFonts w:cs="B Nazanin"/>
          <w:sz w:val="26"/>
          <w:szCs w:val="26"/>
          <w:rtl/>
        </w:rPr>
        <w:t>، افراد و سازمان‌های زیر می‌توانند از مراحل انجام سوئیفت برای انجام تراکنش‌های مالی بین‌المللی استفاده کنند</w:t>
      </w:r>
      <w:r w:rsidRPr="002B4A2E">
        <w:rPr>
          <w:rFonts w:cs="B Nazanin" w:hint="cs"/>
          <w:sz w:val="26"/>
          <w:szCs w:val="26"/>
          <w:rtl/>
        </w:rPr>
        <w:t>:</w:t>
      </w:r>
      <w:r w:rsidR="00D95665" w:rsidRPr="002B4A2E">
        <w:rPr>
          <w:rFonts w:cs="B Nazanin" w:hint="cs"/>
          <w:sz w:val="26"/>
          <w:szCs w:val="26"/>
          <w:rtl/>
        </w:rPr>
        <w:t xml:space="preserve"> </w:t>
      </w:r>
    </w:p>
    <w:p w:rsidR="008E2CA8" w:rsidRPr="002B4A2E" w:rsidRDefault="008E2CA8" w:rsidP="00D95665">
      <w:pPr>
        <w:bidi/>
        <w:spacing w:before="100" w:beforeAutospacing="1" w:after="100" w:afterAutospacing="1" w:line="240" w:lineRule="auto"/>
        <w:jc w:val="both"/>
        <w:rPr>
          <w:rFonts w:cs="B Nazanin"/>
          <w:sz w:val="26"/>
          <w:szCs w:val="26"/>
          <w:rtl/>
        </w:rPr>
      </w:pPr>
      <w:r w:rsidRPr="002B4A2E">
        <w:rPr>
          <w:rStyle w:val="Strong"/>
          <w:rFonts w:cs="B Nazanin"/>
          <w:sz w:val="26"/>
          <w:szCs w:val="26"/>
          <w:rtl/>
        </w:rPr>
        <w:t>بانک‌ها</w:t>
      </w:r>
      <w:r w:rsidRPr="002B4A2E">
        <w:rPr>
          <w:rFonts w:cs="B Nazanin" w:hint="cs"/>
          <w:b/>
          <w:bCs/>
          <w:sz w:val="26"/>
          <w:szCs w:val="26"/>
          <w:rtl/>
        </w:rPr>
        <w:t xml:space="preserve">: </w:t>
      </w:r>
      <w:r w:rsidRPr="002B4A2E">
        <w:rPr>
          <w:rFonts w:cs="B Nazanin"/>
          <w:sz w:val="26"/>
          <w:szCs w:val="26"/>
          <w:rtl/>
        </w:rPr>
        <w:t xml:space="preserve">بانک‌ها از سوئیفت بانکی برای انتقال پول و انجام تراکنش‌های مالی بین‌المللی استفاده می‌کنند. </w:t>
      </w:r>
    </w:p>
    <w:p w:rsidR="008E2CA8" w:rsidRPr="002B4A2E" w:rsidRDefault="008E2CA8" w:rsidP="008E2CA8">
      <w:pPr>
        <w:pStyle w:val="Heading3"/>
        <w:bidi/>
        <w:jc w:val="both"/>
        <w:rPr>
          <w:rFonts w:cs="B Nazanin"/>
          <w:color w:val="auto"/>
          <w:sz w:val="26"/>
          <w:szCs w:val="26"/>
          <w:rtl/>
        </w:rPr>
      </w:pPr>
      <w:r w:rsidRPr="002B4A2E">
        <w:rPr>
          <w:rStyle w:val="Strong"/>
          <w:rFonts w:cs="B Nazanin"/>
          <w:color w:val="auto"/>
          <w:sz w:val="26"/>
          <w:szCs w:val="26"/>
          <w:rtl/>
        </w:rPr>
        <w:lastRenderedPageBreak/>
        <w:t>مؤسسات مالی</w:t>
      </w:r>
      <w:r w:rsidRPr="002B4A2E">
        <w:rPr>
          <w:rStyle w:val="Strong"/>
          <w:rFonts w:cs="B Nazanin" w:hint="cs"/>
          <w:color w:val="auto"/>
          <w:sz w:val="26"/>
          <w:szCs w:val="26"/>
          <w:rtl/>
        </w:rPr>
        <w:t xml:space="preserve">: </w:t>
      </w:r>
      <w:r w:rsidRPr="002B4A2E">
        <w:rPr>
          <w:rFonts w:cs="B Nazanin"/>
          <w:color w:val="auto"/>
          <w:sz w:val="26"/>
          <w:szCs w:val="26"/>
          <w:rtl/>
        </w:rPr>
        <w:t>موسسات مالی، از جمله شرکت‌های پولی</w:t>
      </w:r>
      <w:r w:rsidRPr="002B4A2E">
        <w:rPr>
          <w:rFonts w:cs="B Nazanin" w:hint="cs"/>
          <w:color w:val="auto"/>
          <w:sz w:val="26"/>
          <w:szCs w:val="26"/>
          <w:rtl/>
        </w:rPr>
        <w:t xml:space="preserve"> </w:t>
      </w:r>
      <w:r w:rsidRPr="002B4A2E">
        <w:rPr>
          <w:rFonts w:cs="B Nazanin"/>
          <w:color w:val="auto"/>
          <w:sz w:val="26"/>
          <w:szCs w:val="26"/>
          <w:rtl/>
        </w:rPr>
        <w:t>و بورس‌ها نیز ممکن است از سوئیفت برای انجام تراکنش‌های مالی بین‌المللی استفاده کنند. این انتقال‌ها ممکن است شامل خرید و فروش سهام، اوراق بهادار و سایر دارایی‌های مالی باشد</w:t>
      </w:r>
      <w:r w:rsidRPr="002B4A2E">
        <w:rPr>
          <w:rFonts w:cs="B Nazanin" w:hint="cs"/>
          <w:color w:val="auto"/>
          <w:sz w:val="26"/>
          <w:szCs w:val="26"/>
          <w:rtl/>
        </w:rPr>
        <w:t xml:space="preserve">. </w:t>
      </w:r>
    </w:p>
    <w:p w:rsidR="008E2CA8" w:rsidRPr="002B4A2E" w:rsidRDefault="008E2CA8" w:rsidP="008E2CA8">
      <w:pPr>
        <w:pStyle w:val="Heading3"/>
        <w:bidi/>
        <w:jc w:val="both"/>
        <w:rPr>
          <w:rFonts w:cs="B Nazanin"/>
          <w:color w:val="auto"/>
          <w:sz w:val="26"/>
          <w:szCs w:val="26"/>
          <w:rtl/>
        </w:rPr>
      </w:pPr>
      <w:r w:rsidRPr="002B4A2E">
        <w:rPr>
          <w:rStyle w:val="Strong"/>
          <w:rFonts w:cs="B Nazanin"/>
          <w:color w:val="auto"/>
          <w:sz w:val="26"/>
          <w:szCs w:val="26"/>
          <w:rtl/>
        </w:rPr>
        <w:t>صرافی‌ها</w:t>
      </w:r>
      <w:r w:rsidRPr="002B4A2E">
        <w:rPr>
          <w:rFonts w:cs="B Nazanin" w:hint="cs"/>
          <w:b/>
          <w:bCs/>
          <w:color w:val="auto"/>
          <w:sz w:val="26"/>
          <w:szCs w:val="26"/>
          <w:rtl/>
        </w:rPr>
        <w:t xml:space="preserve">: </w:t>
      </w:r>
      <w:r w:rsidRPr="002B4A2E">
        <w:rPr>
          <w:rFonts w:cs="B Nazanin"/>
          <w:color w:val="auto"/>
          <w:sz w:val="26"/>
          <w:szCs w:val="26"/>
          <w:rtl/>
        </w:rPr>
        <w:t>صرافی‌های خارجی نیز ممکن است از سوئیفت برای انجام تراکنش‌های ارزی بین‌المللی استفاده کنند</w:t>
      </w:r>
      <w:r w:rsidRPr="002B4A2E">
        <w:rPr>
          <w:rFonts w:cs="B Nazanin" w:hint="cs"/>
          <w:color w:val="auto"/>
          <w:sz w:val="26"/>
          <w:szCs w:val="26"/>
          <w:rtl/>
        </w:rPr>
        <w:t xml:space="preserve">. </w:t>
      </w:r>
    </w:p>
    <w:p w:rsidR="008E2CA8" w:rsidRPr="002B4A2E" w:rsidRDefault="008E2CA8" w:rsidP="008E2CA8">
      <w:pPr>
        <w:pStyle w:val="Heading3"/>
        <w:bidi/>
        <w:jc w:val="both"/>
        <w:rPr>
          <w:rFonts w:cs="B Nazanin"/>
          <w:color w:val="auto"/>
          <w:sz w:val="26"/>
          <w:szCs w:val="26"/>
        </w:rPr>
      </w:pPr>
      <w:r w:rsidRPr="002B4A2E">
        <w:rPr>
          <w:rStyle w:val="Strong"/>
          <w:rFonts w:cs="B Nazanin"/>
          <w:color w:val="auto"/>
          <w:sz w:val="26"/>
          <w:szCs w:val="26"/>
          <w:rtl/>
        </w:rPr>
        <w:t>شرکت‌های پرداخت</w:t>
      </w:r>
      <w:r w:rsidRPr="002B4A2E">
        <w:rPr>
          <w:rStyle w:val="Strong"/>
          <w:rFonts w:cs="B Nazanin" w:hint="cs"/>
          <w:color w:val="auto"/>
          <w:sz w:val="26"/>
          <w:szCs w:val="26"/>
          <w:rtl/>
        </w:rPr>
        <w:t xml:space="preserve">: </w:t>
      </w:r>
      <w:r w:rsidRPr="002B4A2E">
        <w:rPr>
          <w:rFonts w:cs="B Nazanin"/>
          <w:color w:val="auto"/>
          <w:sz w:val="26"/>
          <w:szCs w:val="26"/>
          <w:rtl/>
        </w:rPr>
        <w:t>برخی از شرکت‌ها نیز ممکن است از سوئیفت برای انتقال پول و انجام تراکنش‌های مالی بین‌المللی استفاده کنند</w:t>
      </w:r>
      <w:r w:rsidRPr="002B4A2E">
        <w:rPr>
          <w:rFonts w:cs="B Nazanin"/>
          <w:color w:val="auto"/>
          <w:sz w:val="26"/>
          <w:szCs w:val="26"/>
        </w:rPr>
        <w:t xml:space="preserve">. </w:t>
      </w:r>
      <w:r w:rsidRPr="002B4A2E">
        <w:rPr>
          <w:rFonts w:cs="B Nazanin"/>
          <w:color w:val="auto"/>
          <w:sz w:val="26"/>
          <w:szCs w:val="26"/>
          <w:rtl/>
        </w:rPr>
        <w:t>بنابراین، افراد و سازمان‌هایی که نیاز به انجام تراکنش‌های مالی بین‌المللی دارند، می‌توانند از</w:t>
      </w:r>
      <w:r w:rsidRPr="002B4A2E">
        <w:rPr>
          <w:rFonts w:cs="B Nazanin"/>
          <w:color w:val="auto"/>
          <w:sz w:val="26"/>
          <w:szCs w:val="26"/>
        </w:rPr>
        <w:t xml:space="preserve"> </w:t>
      </w:r>
      <w:r w:rsidRPr="002B4A2E">
        <w:rPr>
          <w:rFonts w:cs="B Nazanin" w:hint="cs"/>
          <w:color w:val="auto"/>
          <w:sz w:val="26"/>
          <w:szCs w:val="26"/>
          <w:rtl/>
        </w:rPr>
        <w:t xml:space="preserve">سوئیفت </w:t>
      </w:r>
      <w:r w:rsidRPr="002B4A2E">
        <w:rPr>
          <w:rFonts w:cs="B Nazanin"/>
          <w:color w:val="auto"/>
          <w:sz w:val="26"/>
          <w:szCs w:val="26"/>
          <w:rtl/>
        </w:rPr>
        <w:t>برای انجام این تراکنش‌ها استفاده کرده و از امنیت و قابلیت اطمینان این شبکه بین‌المللی برای انتقال اطلاعات مالی بهره‌مند شوند</w:t>
      </w:r>
      <w:r w:rsidRPr="002B4A2E">
        <w:rPr>
          <w:rFonts w:cs="B Nazanin" w:hint="cs"/>
          <w:color w:val="auto"/>
          <w:sz w:val="26"/>
          <w:szCs w:val="26"/>
          <w:rtl/>
        </w:rPr>
        <w:t xml:space="preserve">. </w:t>
      </w:r>
    </w:p>
    <w:p w:rsidR="008E2CA8" w:rsidRPr="002B4A2E" w:rsidRDefault="008E2CA8" w:rsidP="008E2CA8">
      <w:pPr>
        <w:pStyle w:val="Heading2"/>
        <w:bidi/>
        <w:jc w:val="both"/>
        <w:rPr>
          <w:b w:val="0"/>
          <w:bCs w:val="0"/>
          <w:sz w:val="26"/>
          <w:szCs w:val="26"/>
        </w:rPr>
      </w:pPr>
      <w:r w:rsidRPr="002B4A2E">
        <w:rPr>
          <w:b w:val="0"/>
          <w:bCs w:val="0"/>
          <w:sz w:val="26"/>
          <w:szCs w:val="26"/>
          <w:rtl/>
        </w:rPr>
        <w:t>شرایط عضویت در شبکه سوئیفت</w:t>
      </w:r>
      <w:r w:rsidRPr="002B4A2E">
        <w:rPr>
          <w:rFonts w:hint="cs"/>
          <w:b w:val="0"/>
          <w:bCs w:val="0"/>
          <w:sz w:val="26"/>
          <w:szCs w:val="26"/>
          <w:rtl/>
        </w:rPr>
        <w:t xml:space="preserve">: </w:t>
      </w:r>
      <w:r w:rsidRPr="002B4A2E">
        <w:rPr>
          <w:b w:val="0"/>
          <w:bCs w:val="0"/>
          <w:sz w:val="26"/>
          <w:szCs w:val="26"/>
          <w:rtl/>
        </w:rPr>
        <w:t>به منظور پذیرش یک کشور به</w:t>
      </w:r>
      <w:r w:rsidRPr="002B4A2E">
        <w:rPr>
          <w:rFonts w:hint="cs"/>
          <w:b w:val="0"/>
          <w:bCs w:val="0"/>
          <w:sz w:val="26"/>
          <w:szCs w:val="26"/>
          <w:rtl/>
        </w:rPr>
        <w:t xml:space="preserve"> </w:t>
      </w:r>
      <w:r w:rsidRPr="002B4A2E">
        <w:rPr>
          <w:b w:val="0"/>
          <w:bCs w:val="0"/>
          <w:sz w:val="26"/>
          <w:szCs w:val="26"/>
          <w:rtl/>
        </w:rPr>
        <w:t>‌عنوان عضو در شبکه سوئیفت، سه شرط اساسی باید توسط آن کشور ارائه شود که در این قسمت به بررسی آن‌ها می‌پردازیم</w:t>
      </w:r>
      <w:r w:rsidRPr="002B4A2E">
        <w:rPr>
          <w:rFonts w:hint="cs"/>
          <w:b w:val="0"/>
          <w:bCs w:val="0"/>
          <w:sz w:val="26"/>
          <w:szCs w:val="26"/>
          <w:rtl/>
        </w:rPr>
        <w:t xml:space="preserve">: </w:t>
      </w:r>
    </w:p>
    <w:p w:rsidR="008E2CA8" w:rsidRPr="002B4A2E" w:rsidRDefault="008E2CA8" w:rsidP="008E2CA8">
      <w:pPr>
        <w:numPr>
          <w:ilvl w:val="0"/>
          <w:numId w:val="56"/>
        </w:numPr>
        <w:bidi/>
        <w:spacing w:before="100" w:beforeAutospacing="1" w:after="100" w:afterAutospacing="1" w:line="240" w:lineRule="auto"/>
        <w:jc w:val="both"/>
        <w:rPr>
          <w:rFonts w:cs="B Nazanin"/>
          <w:sz w:val="26"/>
          <w:szCs w:val="26"/>
        </w:rPr>
      </w:pPr>
      <w:r w:rsidRPr="002B4A2E">
        <w:rPr>
          <w:rFonts w:cs="B Nazanin"/>
          <w:sz w:val="26"/>
          <w:szCs w:val="26"/>
          <w:rtl/>
        </w:rPr>
        <w:t>کشور متقاضی باید اطلاعاتی مربوط به ایجاد یک سایت سوئیفت در داخل کشور را فراهم کند. این مورد شامل اجاره مکان مناسب برای سایت سوئیفت و پرداخت هزینه‌های مرتبط با راه‌اندازی و نگهداری سایت است</w:t>
      </w:r>
      <w:r w:rsidRPr="002B4A2E">
        <w:rPr>
          <w:rFonts w:cs="B Nazanin" w:hint="cs"/>
          <w:sz w:val="26"/>
          <w:szCs w:val="26"/>
          <w:rtl/>
        </w:rPr>
        <w:t xml:space="preserve">. </w:t>
      </w:r>
    </w:p>
    <w:p w:rsidR="008E2CA8" w:rsidRPr="002B4A2E" w:rsidRDefault="008E2CA8" w:rsidP="008E2CA8">
      <w:pPr>
        <w:numPr>
          <w:ilvl w:val="0"/>
          <w:numId w:val="56"/>
        </w:numPr>
        <w:bidi/>
        <w:spacing w:before="100" w:beforeAutospacing="1" w:after="100" w:afterAutospacing="1" w:line="240" w:lineRule="auto"/>
        <w:jc w:val="both"/>
        <w:rPr>
          <w:rFonts w:cs="B Nazanin"/>
          <w:sz w:val="26"/>
          <w:szCs w:val="26"/>
        </w:rPr>
      </w:pPr>
      <w:r w:rsidRPr="002B4A2E">
        <w:rPr>
          <w:rFonts w:cs="B Nazanin"/>
          <w:sz w:val="26"/>
          <w:szCs w:val="26"/>
          <w:rtl/>
        </w:rPr>
        <w:t>کشور متقاضی باید گواهی معافیت مالیاتی را ارائه دهد تا از پرداخت مالیات حاصل از فعالیت‌های</w:t>
      </w:r>
      <w:r w:rsidRPr="002B4A2E">
        <w:rPr>
          <w:rFonts w:cs="B Nazanin"/>
          <w:sz w:val="26"/>
          <w:szCs w:val="26"/>
        </w:rPr>
        <w:t xml:space="preserve"> </w:t>
      </w:r>
      <w:r w:rsidRPr="002B4A2E">
        <w:rPr>
          <w:rFonts w:cs="B Nazanin" w:hint="cs"/>
          <w:sz w:val="26"/>
          <w:szCs w:val="26"/>
          <w:rtl/>
        </w:rPr>
        <w:t>سوئیفت</w:t>
      </w:r>
      <w:r w:rsidRPr="002B4A2E">
        <w:rPr>
          <w:rFonts w:cs="B Nazanin"/>
          <w:sz w:val="26"/>
          <w:szCs w:val="26"/>
        </w:rPr>
        <w:t xml:space="preserve"> </w:t>
      </w:r>
      <w:r w:rsidRPr="002B4A2E">
        <w:rPr>
          <w:rFonts w:cs="B Nazanin"/>
          <w:sz w:val="26"/>
          <w:szCs w:val="26"/>
          <w:rtl/>
        </w:rPr>
        <w:t>در آن کشور معاف شود. این اقدام تضمین می‌کند که با توجه به تفاوت‌های مالیاتی در کشورهای مختلف، تمام اعضای سوئیفت با یک رویه مالیاتی یکسان مواجه می‌شوند</w:t>
      </w:r>
      <w:r w:rsidRPr="002B4A2E">
        <w:rPr>
          <w:rFonts w:cs="B Nazanin" w:hint="cs"/>
          <w:sz w:val="26"/>
          <w:szCs w:val="26"/>
          <w:rtl/>
        </w:rPr>
        <w:t>.</w:t>
      </w:r>
    </w:p>
    <w:p w:rsidR="008E2CA8" w:rsidRPr="002B4A2E" w:rsidRDefault="008E2CA8" w:rsidP="008E2CA8">
      <w:pPr>
        <w:numPr>
          <w:ilvl w:val="0"/>
          <w:numId w:val="56"/>
        </w:numPr>
        <w:bidi/>
        <w:spacing w:before="100" w:beforeAutospacing="1" w:after="100" w:afterAutospacing="1" w:line="240" w:lineRule="auto"/>
        <w:jc w:val="both"/>
        <w:rPr>
          <w:rFonts w:cs="B Nazanin"/>
          <w:sz w:val="26"/>
          <w:szCs w:val="26"/>
        </w:rPr>
      </w:pPr>
      <w:r w:rsidRPr="002B4A2E">
        <w:rPr>
          <w:rFonts w:cs="B Nazanin"/>
          <w:sz w:val="26"/>
          <w:szCs w:val="26"/>
          <w:rtl/>
        </w:rPr>
        <w:t>کشور متقاضی باید یک خط انتقال دیتا بین‌المللی فراهم کند تا امکان انتقال پیام‌های سوئیفت از سایت</w:t>
      </w:r>
      <w:r w:rsidRPr="002B4A2E">
        <w:rPr>
          <w:rFonts w:cs="B Nazanin"/>
          <w:sz w:val="26"/>
          <w:szCs w:val="26"/>
        </w:rPr>
        <w:t xml:space="preserve"> </w:t>
      </w:r>
      <w:r w:rsidRPr="002B4A2E">
        <w:rPr>
          <w:rFonts w:cs="B Nazanin" w:hint="cs"/>
          <w:sz w:val="26"/>
          <w:szCs w:val="26"/>
          <w:rtl/>
        </w:rPr>
        <w:t>سوئیفت</w:t>
      </w:r>
      <w:r w:rsidRPr="002B4A2E">
        <w:rPr>
          <w:rFonts w:cs="B Nazanin"/>
          <w:sz w:val="26"/>
          <w:szCs w:val="26"/>
          <w:rtl/>
        </w:rPr>
        <w:t xml:space="preserve"> در داخل کشور به دیگر کشورهای دیگر فراهم شود</w:t>
      </w:r>
      <w:r w:rsidRPr="002B4A2E">
        <w:rPr>
          <w:rFonts w:cs="B Nazanin" w:hint="cs"/>
          <w:sz w:val="26"/>
          <w:szCs w:val="26"/>
          <w:rtl/>
        </w:rPr>
        <w:t xml:space="preserve">. </w:t>
      </w:r>
    </w:p>
    <w:p w:rsidR="008E2CA8" w:rsidRPr="002B4A2E" w:rsidRDefault="008E2CA8" w:rsidP="00D95665">
      <w:pPr>
        <w:bidi/>
        <w:jc w:val="both"/>
        <w:rPr>
          <w:rFonts w:cs="B Nazanin"/>
          <w:b/>
          <w:bCs/>
          <w:sz w:val="26"/>
          <w:szCs w:val="26"/>
          <w:u w:val="single"/>
          <w:rtl/>
        </w:rPr>
      </w:pPr>
      <w:r w:rsidRPr="002B4A2E">
        <w:rPr>
          <w:rFonts w:cs="B Nazanin" w:hint="cs"/>
          <w:b/>
          <w:bCs/>
          <w:sz w:val="26"/>
          <w:szCs w:val="26"/>
          <w:u w:val="single"/>
          <w:rtl/>
        </w:rPr>
        <w:lastRenderedPageBreak/>
        <w:t xml:space="preserve">مبحث </w:t>
      </w:r>
      <w:r w:rsidR="00D95665" w:rsidRPr="002B4A2E">
        <w:rPr>
          <w:rFonts w:cs="B Nazanin" w:hint="cs"/>
          <w:b/>
          <w:bCs/>
          <w:sz w:val="26"/>
          <w:szCs w:val="26"/>
          <w:u w:val="single"/>
          <w:rtl/>
        </w:rPr>
        <w:t>13</w:t>
      </w:r>
      <w:r w:rsidRPr="002B4A2E">
        <w:rPr>
          <w:rFonts w:cs="B Nazanin" w:hint="cs"/>
          <w:b/>
          <w:bCs/>
          <w:sz w:val="26"/>
          <w:szCs w:val="26"/>
          <w:u w:val="single"/>
          <w:rtl/>
        </w:rPr>
        <w:t xml:space="preserve"> </w:t>
      </w:r>
      <w:r w:rsidRPr="002B4A2E">
        <w:rPr>
          <w:rFonts w:ascii="Arial" w:hAnsi="Arial" w:cs="Arial" w:hint="cs"/>
          <w:b/>
          <w:bCs/>
          <w:sz w:val="26"/>
          <w:szCs w:val="26"/>
          <w:u w:val="single"/>
          <w:rtl/>
        </w:rPr>
        <w:t>–</w:t>
      </w:r>
      <w:r w:rsidRPr="002B4A2E">
        <w:rPr>
          <w:rFonts w:cs="B Nazanin" w:hint="cs"/>
          <w:b/>
          <w:bCs/>
          <w:sz w:val="26"/>
          <w:szCs w:val="26"/>
          <w:u w:val="single"/>
          <w:rtl/>
        </w:rPr>
        <w:t xml:space="preserve"> </w:t>
      </w:r>
      <w:r w:rsidRPr="002B4A2E">
        <w:rPr>
          <w:rFonts w:cs="B Nazanin"/>
          <w:b/>
          <w:bCs/>
          <w:sz w:val="26"/>
          <w:szCs w:val="26"/>
          <w:u w:val="single"/>
          <w:rtl/>
        </w:rPr>
        <w:t>ضمانت</w:t>
      </w:r>
      <w:r w:rsidRPr="002B4A2E">
        <w:rPr>
          <w:rFonts w:cs="B Nazanin"/>
          <w:b/>
          <w:bCs/>
          <w:sz w:val="26"/>
          <w:szCs w:val="26"/>
          <w:u w:val="single"/>
          <w:rtl/>
        </w:rPr>
        <w:softHyphen/>
        <w:t>نامه</w:t>
      </w:r>
      <w:r w:rsidRPr="002B4A2E">
        <w:rPr>
          <w:rFonts w:cs="B Nazanin"/>
          <w:b/>
          <w:bCs/>
          <w:sz w:val="26"/>
          <w:szCs w:val="26"/>
          <w:u w:val="single"/>
          <w:rtl/>
        </w:rPr>
        <w:softHyphen/>
        <w:t>های ارزی</w:t>
      </w:r>
    </w:p>
    <w:p w:rsidR="008E2CA8" w:rsidRPr="002B4A2E" w:rsidRDefault="008E2CA8" w:rsidP="008E2CA8">
      <w:pPr>
        <w:pStyle w:val="Heading2"/>
        <w:bidi/>
        <w:jc w:val="both"/>
        <w:rPr>
          <w:b w:val="0"/>
          <w:bCs w:val="0"/>
        </w:rPr>
      </w:pPr>
      <w:r w:rsidRPr="002B4A2E">
        <w:rPr>
          <w:rtl/>
        </w:rPr>
        <w:t>ضمانت</w:t>
      </w:r>
      <w:r w:rsidRPr="002B4A2E">
        <w:rPr>
          <w:rtl/>
        </w:rPr>
        <w:softHyphen/>
        <w:t>نا</w:t>
      </w:r>
      <w:r w:rsidRPr="002B4A2E">
        <w:rPr>
          <w:rFonts w:hint="cs"/>
          <w:rtl/>
        </w:rPr>
        <w:t>م</w:t>
      </w:r>
      <w:r w:rsidRPr="002B4A2E">
        <w:rPr>
          <w:rtl/>
        </w:rPr>
        <w:t>ه</w:t>
      </w:r>
    </w:p>
    <w:p w:rsidR="008E2CA8" w:rsidRPr="002B4A2E" w:rsidRDefault="008E2CA8" w:rsidP="008E2CA8">
      <w:pPr>
        <w:bidi/>
        <w:jc w:val="both"/>
        <w:rPr>
          <w:rFonts w:cs="B Nazanin"/>
          <w:sz w:val="26"/>
          <w:szCs w:val="26"/>
          <w:rtl/>
        </w:rPr>
      </w:pPr>
      <w:r w:rsidRPr="002B4A2E">
        <w:rPr>
          <w:rFonts w:cs="B Nazanin"/>
          <w:sz w:val="26"/>
          <w:szCs w:val="26"/>
          <w:rtl/>
        </w:rPr>
        <w:t>ضمانت</w:t>
      </w:r>
      <w:r w:rsidRPr="002B4A2E">
        <w:rPr>
          <w:rFonts w:cs="B Nazanin"/>
          <w:sz w:val="26"/>
          <w:szCs w:val="26"/>
          <w:rtl/>
        </w:rPr>
        <w:softHyphen/>
        <w:t>نامه بانکی، تعهد کتبی و</w:t>
      </w:r>
      <w:r w:rsidRPr="002B4A2E">
        <w:rPr>
          <w:rFonts w:cs="B Nazanin" w:hint="cs"/>
          <w:sz w:val="26"/>
          <w:szCs w:val="26"/>
          <w:rtl/>
        </w:rPr>
        <w:t xml:space="preserve"> </w:t>
      </w:r>
      <w:r w:rsidRPr="002B4A2E">
        <w:rPr>
          <w:rFonts w:cs="B Nazanin"/>
          <w:sz w:val="26"/>
          <w:szCs w:val="26"/>
          <w:rtl/>
        </w:rPr>
        <w:t>غیر قابل برگشت، جهت پرداخت مبلغ معینی به ارز یا ریال به ذی</w:t>
      </w:r>
      <w:r w:rsidRPr="002B4A2E">
        <w:rPr>
          <w:rFonts w:cs="B Nazanin"/>
          <w:sz w:val="26"/>
          <w:szCs w:val="26"/>
          <w:rtl/>
        </w:rPr>
        <w:softHyphen/>
        <w:t>نفع ضمانت</w:t>
      </w:r>
      <w:r w:rsidRPr="002B4A2E">
        <w:rPr>
          <w:rFonts w:cs="B Nazanin"/>
          <w:sz w:val="26"/>
          <w:szCs w:val="26"/>
          <w:rtl/>
        </w:rPr>
        <w:softHyphen/>
        <w:t>نامه (خریدار‏</w:t>
      </w:r>
      <w:r w:rsidRPr="002B4A2E">
        <w:rPr>
          <w:rFonts w:cs="B Nazanin" w:hint="cs"/>
          <w:sz w:val="26"/>
          <w:szCs w:val="26"/>
          <w:rtl/>
        </w:rPr>
        <w:t xml:space="preserve"> یا </w:t>
      </w:r>
      <w:r w:rsidRPr="002B4A2E">
        <w:rPr>
          <w:rFonts w:cs="B Nazanin"/>
          <w:sz w:val="26"/>
          <w:szCs w:val="26"/>
          <w:rtl/>
        </w:rPr>
        <w:t>کارفرما) در مقابل درخواست کتبی ذی</w:t>
      </w:r>
      <w:r w:rsidRPr="002B4A2E">
        <w:rPr>
          <w:rFonts w:cs="B Nazanin"/>
          <w:sz w:val="26"/>
          <w:szCs w:val="26"/>
          <w:rtl/>
        </w:rPr>
        <w:softHyphen/>
        <w:t>نفع مطابق مفاد و شرایط مندرج در ضمانت</w:t>
      </w:r>
      <w:r w:rsidRPr="002B4A2E">
        <w:rPr>
          <w:rFonts w:cs="B Nazanin"/>
          <w:sz w:val="26"/>
          <w:szCs w:val="26"/>
          <w:rtl/>
        </w:rPr>
        <w:softHyphen/>
        <w:t>نامه می‌باشد، در صورتی که ضمانت</w:t>
      </w:r>
      <w:r w:rsidRPr="002B4A2E">
        <w:rPr>
          <w:rFonts w:cs="B Nazanin"/>
          <w:sz w:val="26"/>
          <w:szCs w:val="26"/>
          <w:rtl/>
        </w:rPr>
        <w:softHyphen/>
        <w:t>خواه (فروشنده‏</w:t>
      </w:r>
      <w:r w:rsidRPr="002B4A2E">
        <w:rPr>
          <w:rFonts w:cs="B Nazanin" w:hint="cs"/>
          <w:sz w:val="26"/>
          <w:szCs w:val="26"/>
          <w:rtl/>
        </w:rPr>
        <w:t xml:space="preserve"> یا</w:t>
      </w:r>
      <w:r w:rsidRPr="002B4A2E">
        <w:rPr>
          <w:rFonts w:cs="B Nazanin"/>
          <w:sz w:val="26"/>
          <w:szCs w:val="26"/>
          <w:rtl/>
        </w:rPr>
        <w:t xml:space="preserve"> پیمانکار) از انجام تعهدات خود بر طبق قرارداد پایه‌</w:t>
      </w:r>
      <w:r w:rsidRPr="002B4A2E">
        <w:rPr>
          <w:rFonts w:cs="B Nazanin" w:hint="cs"/>
          <w:sz w:val="26"/>
          <w:szCs w:val="26"/>
          <w:rtl/>
        </w:rPr>
        <w:t xml:space="preserve"> </w:t>
      </w:r>
      <w:r w:rsidRPr="002B4A2E">
        <w:rPr>
          <w:rFonts w:cs="B Nazanin"/>
          <w:sz w:val="26"/>
          <w:szCs w:val="26"/>
          <w:rtl/>
        </w:rPr>
        <w:t>موضوع ضمانت</w:t>
      </w:r>
      <w:r w:rsidRPr="002B4A2E">
        <w:rPr>
          <w:rFonts w:cs="B Nazanin"/>
          <w:sz w:val="26"/>
          <w:szCs w:val="26"/>
          <w:rtl/>
        </w:rPr>
        <w:softHyphen/>
        <w:t>نامه، منعقده فی</w:t>
      </w:r>
      <w:r w:rsidRPr="002B4A2E">
        <w:rPr>
          <w:rFonts w:cs="B Nazanin" w:hint="cs"/>
          <w:sz w:val="26"/>
          <w:szCs w:val="26"/>
          <w:rtl/>
        </w:rPr>
        <w:t xml:space="preserve"> </w:t>
      </w:r>
      <w:r w:rsidRPr="002B4A2E">
        <w:rPr>
          <w:rFonts w:cs="B Nazanin"/>
          <w:sz w:val="26"/>
          <w:szCs w:val="26"/>
          <w:rtl/>
        </w:rPr>
        <w:t>ما</w:t>
      </w:r>
      <w:r w:rsidRPr="002B4A2E">
        <w:rPr>
          <w:rFonts w:cs="B Nazanin" w:hint="cs"/>
          <w:sz w:val="26"/>
          <w:szCs w:val="26"/>
          <w:rtl/>
        </w:rPr>
        <w:t xml:space="preserve"> </w:t>
      </w:r>
      <w:r w:rsidRPr="002B4A2E">
        <w:rPr>
          <w:rFonts w:cs="B Nazanin"/>
          <w:sz w:val="26"/>
          <w:szCs w:val="26"/>
          <w:rtl/>
        </w:rPr>
        <w:t>بین ذی</w:t>
      </w:r>
      <w:r w:rsidRPr="002B4A2E">
        <w:rPr>
          <w:rFonts w:cs="B Nazanin"/>
          <w:sz w:val="26"/>
          <w:szCs w:val="26"/>
          <w:rtl/>
        </w:rPr>
        <w:softHyphen/>
        <w:t>نفع و ضمانت</w:t>
      </w:r>
      <w:r w:rsidRPr="002B4A2E">
        <w:rPr>
          <w:rFonts w:cs="B Nazanin"/>
          <w:sz w:val="26"/>
          <w:szCs w:val="26"/>
          <w:rtl/>
        </w:rPr>
        <w:softHyphen/>
        <w:t>خواه، قصور نماید و یا به هر دلیلی نسبت به انجام قرارداد مربوطه استنکاف ورزد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انواع ضمانت</w:t>
      </w:r>
      <w:r w:rsidRPr="002B4A2E">
        <w:rPr>
          <w:rFonts w:cs="B Nazanin"/>
          <w:sz w:val="26"/>
          <w:szCs w:val="26"/>
          <w:rtl/>
        </w:rPr>
        <w:softHyphen/>
        <w:t>نامه‌های بانکی</w:t>
      </w:r>
      <w:r w:rsidRPr="002B4A2E">
        <w:rPr>
          <w:rFonts w:cs="B Nazanin" w:hint="cs"/>
          <w:sz w:val="26"/>
          <w:szCs w:val="26"/>
          <w:rtl/>
        </w:rPr>
        <w:t xml:space="preserve">: در زیر </w:t>
      </w:r>
      <w:r w:rsidRPr="002B4A2E">
        <w:rPr>
          <w:rFonts w:cs="B Nazanin"/>
          <w:sz w:val="26"/>
          <w:szCs w:val="26"/>
          <w:rtl/>
        </w:rPr>
        <w:t>انواع ضمانت</w:t>
      </w:r>
      <w:r w:rsidRPr="002B4A2E">
        <w:rPr>
          <w:rFonts w:cs="B Nazanin"/>
          <w:sz w:val="26"/>
          <w:szCs w:val="26"/>
          <w:rtl/>
        </w:rPr>
        <w:softHyphen/>
        <w:t>نامه های بانکی به لحاظ کاربردی</w:t>
      </w:r>
      <w:r w:rsidRPr="002B4A2E">
        <w:rPr>
          <w:rFonts w:cs="B Nazanin" w:hint="cs"/>
          <w:sz w:val="26"/>
          <w:szCs w:val="26"/>
          <w:rtl/>
        </w:rPr>
        <w:t xml:space="preserve"> بررسی خواهند شد. </w:t>
      </w:r>
    </w:p>
    <w:p w:rsidR="008E2CA8" w:rsidRPr="002B4A2E" w:rsidRDefault="008E2CA8" w:rsidP="008E2CA8">
      <w:pPr>
        <w:bidi/>
        <w:jc w:val="both"/>
        <w:rPr>
          <w:rFonts w:cs="B Nazanin"/>
          <w:sz w:val="26"/>
          <w:szCs w:val="26"/>
          <w:rtl/>
        </w:rPr>
      </w:pPr>
      <w:r w:rsidRPr="002B4A2E">
        <w:rPr>
          <w:rFonts w:cs="B Nazanin"/>
          <w:sz w:val="26"/>
          <w:szCs w:val="26"/>
          <w:rtl/>
        </w:rPr>
        <w:t>ضمانت</w:t>
      </w:r>
      <w:r w:rsidRPr="002B4A2E">
        <w:rPr>
          <w:rFonts w:cs="B Nazanin"/>
          <w:sz w:val="26"/>
          <w:szCs w:val="26"/>
          <w:rtl/>
        </w:rPr>
        <w:softHyphen/>
        <w:t>نامه حسن انجام کار</w:t>
      </w:r>
      <w:r w:rsidRPr="002B4A2E">
        <w:rPr>
          <w:rFonts w:cs="B Nazanin" w:hint="cs"/>
          <w:sz w:val="26"/>
          <w:szCs w:val="26"/>
          <w:rtl/>
        </w:rPr>
        <w:t xml:space="preserve"> (</w:t>
      </w:r>
      <w:r w:rsidRPr="002B4A2E">
        <w:rPr>
          <w:rFonts w:cs="B Nazanin"/>
          <w:sz w:val="26"/>
          <w:szCs w:val="26"/>
        </w:rPr>
        <w:t>Good Performance Guarantee</w:t>
      </w:r>
      <w:r w:rsidRPr="002B4A2E">
        <w:rPr>
          <w:rFonts w:cs="B Nazanin" w:hint="cs"/>
          <w:sz w:val="26"/>
          <w:szCs w:val="26"/>
          <w:rtl/>
        </w:rPr>
        <w:t xml:space="preserve">): </w:t>
      </w:r>
      <w:r w:rsidRPr="002B4A2E">
        <w:rPr>
          <w:rFonts w:cs="B Nazanin"/>
          <w:sz w:val="26"/>
          <w:szCs w:val="26"/>
          <w:rtl/>
        </w:rPr>
        <w:t>این نوع ضمانت</w:t>
      </w:r>
      <w:r w:rsidRPr="002B4A2E">
        <w:rPr>
          <w:rFonts w:cs="B Nazanin"/>
          <w:sz w:val="26"/>
          <w:szCs w:val="26"/>
          <w:rtl/>
        </w:rPr>
        <w:softHyphen/>
        <w:t>نامه برای تضمین و اطمینان از انجام صحیح، کامل و به موقع تعهدات</w:t>
      </w:r>
      <w:r w:rsidRPr="002B4A2E">
        <w:rPr>
          <w:rFonts w:cs="B Nazanin" w:hint="cs"/>
          <w:sz w:val="26"/>
          <w:szCs w:val="26"/>
          <w:rtl/>
        </w:rPr>
        <w:t xml:space="preserve"> (</w:t>
      </w:r>
      <w:r w:rsidRPr="002B4A2E">
        <w:rPr>
          <w:rFonts w:cs="B Nazanin"/>
          <w:sz w:val="26"/>
          <w:szCs w:val="26"/>
          <w:rtl/>
        </w:rPr>
        <w:t>فروش کالا</w:t>
      </w:r>
      <w:r w:rsidRPr="002B4A2E">
        <w:rPr>
          <w:rFonts w:cs="B Nazanin" w:hint="cs"/>
          <w:sz w:val="26"/>
          <w:szCs w:val="26"/>
          <w:rtl/>
        </w:rPr>
        <w:t xml:space="preserve"> یا </w:t>
      </w:r>
      <w:r w:rsidRPr="002B4A2E">
        <w:rPr>
          <w:rFonts w:cs="B Nazanin"/>
          <w:sz w:val="26"/>
          <w:szCs w:val="26"/>
          <w:rtl/>
        </w:rPr>
        <w:t>ارائه خدمات</w:t>
      </w:r>
      <w:r w:rsidRPr="002B4A2E">
        <w:rPr>
          <w:rFonts w:cs="B Nazanin" w:hint="cs"/>
          <w:sz w:val="26"/>
          <w:szCs w:val="26"/>
          <w:rtl/>
        </w:rPr>
        <w:t>)</w:t>
      </w:r>
      <w:r w:rsidRPr="002B4A2E">
        <w:rPr>
          <w:rFonts w:cs="B Nazanin"/>
          <w:sz w:val="26"/>
          <w:szCs w:val="26"/>
          <w:rtl/>
        </w:rPr>
        <w:t xml:space="preserve"> توسط ضمانت</w:t>
      </w:r>
      <w:r w:rsidRPr="002B4A2E">
        <w:rPr>
          <w:rFonts w:cs="B Nazanin"/>
          <w:sz w:val="26"/>
          <w:szCs w:val="26"/>
          <w:rtl/>
        </w:rPr>
        <w:softHyphen/>
        <w:t>خواه (پیمانکار</w:t>
      </w:r>
      <w:r w:rsidRPr="002B4A2E">
        <w:rPr>
          <w:rFonts w:cs="B Nazanin" w:hint="cs"/>
          <w:sz w:val="26"/>
          <w:szCs w:val="26"/>
          <w:rtl/>
        </w:rPr>
        <w:t xml:space="preserve"> یا </w:t>
      </w:r>
      <w:r w:rsidRPr="002B4A2E">
        <w:rPr>
          <w:rFonts w:cs="B Nazanin"/>
          <w:sz w:val="26"/>
          <w:szCs w:val="26"/>
          <w:rtl/>
        </w:rPr>
        <w:t>فروشنده)، به نفع ذی</w:t>
      </w:r>
      <w:r w:rsidRPr="002B4A2E">
        <w:rPr>
          <w:rFonts w:cs="B Nazanin"/>
          <w:sz w:val="26"/>
          <w:szCs w:val="26"/>
          <w:rtl/>
        </w:rPr>
        <w:softHyphen/>
        <w:t>نفع (خریدار</w:t>
      </w:r>
      <w:r w:rsidRPr="002B4A2E">
        <w:rPr>
          <w:rFonts w:cs="B Nazanin" w:hint="cs"/>
          <w:sz w:val="26"/>
          <w:szCs w:val="26"/>
          <w:rtl/>
        </w:rPr>
        <w:t xml:space="preserve"> یا </w:t>
      </w:r>
      <w:r w:rsidRPr="002B4A2E">
        <w:rPr>
          <w:rFonts w:cs="B Nazanin"/>
          <w:sz w:val="26"/>
          <w:szCs w:val="26"/>
          <w:rtl/>
        </w:rPr>
        <w:t>کارفرما) مطابق با مفاد قرارداد منعقده فی ما</w:t>
      </w:r>
      <w:r w:rsidRPr="002B4A2E">
        <w:rPr>
          <w:rFonts w:cs="B Nazanin" w:hint="cs"/>
          <w:sz w:val="26"/>
          <w:szCs w:val="26"/>
          <w:rtl/>
        </w:rPr>
        <w:t xml:space="preserve"> </w:t>
      </w:r>
      <w:r w:rsidRPr="002B4A2E">
        <w:rPr>
          <w:rFonts w:cs="B Nazanin"/>
          <w:sz w:val="26"/>
          <w:szCs w:val="26"/>
          <w:rtl/>
        </w:rPr>
        <w:t>بین صادر می</w:t>
      </w:r>
      <w:r w:rsidRPr="002B4A2E">
        <w:rPr>
          <w:rFonts w:cs="B Nazanin"/>
          <w:sz w:val="26"/>
          <w:szCs w:val="26"/>
          <w:rtl/>
        </w:rPr>
        <w:softHyphen/>
        <w:t>گردد و در</w:t>
      </w:r>
      <w:r w:rsidRPr="002B4A2E">
        <w:rPr>
          <w:rFonts w:cs="B Nazanin" w:hint="cs"/>
          <w:sz w:val="26"/>
          <w:szCs w:val="26"/>
          <w:rtl/>
        </w:rPr>
        <w:t xml:space="preserve"> </w:t>
      </w:r>
      <w:r w:rsidRPr="002B4A2E">
        <w:rPr>
          <w:rFonts w:cs="B Nazanin"/>
          <w:sz w:val="26"/>
          <w:szCs w:val="26"/>
          <w:rtl/>
        </w:rPr>
        <w:t>صورتی</w:t>
      </w:r>
      <w:r w:rsidRPr="002B4A2E">
        <w:rPr>
          <w:rFonts w:cs="B Nazanin" w:hint="cs"/>
          <w:sz w:val="26"/>
          <w:szCs w:val="26"/>
          <w:rtl/>
        </w:rPr>
        <w:t xml:space="preserve"> </w:t>
      </w:r>
      <w:r w:rsidRPr="002B4A2E">
        <w:rPr>
          <w:rFonts w:cs="B Nazanin"/>
          <w:sz w:val="26"/>
          <w:szCs w:val="26"/>
          <w:rtl/>
        </w:rPr>
        <w:t>که حسب اعلام کتبی ذی</w:t>
      </w:r>
      <w:r w:rsidRPr="002B4A2E">
        <w:rPr>
          <w:rFonts w:cs="B Nazanin"/>
          <w:sz w:val="26"/>
          <w:szCs w:val="26"/>
          <w:rtl/>
        </w:rPr>
        <w:softHyphen/>
        <w:t>نفع، ضمانت</w:t>
      </w:r>
      <w:r w:rsidRPr="002B4A2E">
        <w:rPr>
          <w:rFonts w:cs="B Nazanin"/>
          <w:sz w:val="26"/>
          <w:szCs w:val="26"/>
          <w:rtl/>
        </w:rPr>
        <w:softHyphen/>
        <w:t>خواه از انجام تعهدات خود قصور نماید، بانک ضامن متعهد به پرداخت مبلغ ضمانت</w:t>
      </w:r>
      <w:r w:rsidRPr="002B4A2E">
        <w:rPr>
          <w:rFonts w:cs="B Nazanin"/>
          <w:sz w:val="26"/>
          <w:szCs w:val="26"/>
          <w:rtl/>
        </w:rPr>
        <w:softHyphen/>
        <w:t>نامه طبق مفاد و شرایط آن به ذی</w:t>
      </w:r>
      <w:r w:rsidRPr="002B4A2E">
        <w:rPr>
          <w:rFonts w:cs="B Nazanin"/>
          <w:sz w:val="26"/>
          <w:szCs w:val="26"/>
          <w:rtl/>
        </w:rPr>
        <w:softHyphen/>
        <w:t>نفع می</w:t>
      </w:r>
      <w:r w:rsidRPr="002B4A2E">
        <w:rPr>
          <w:rFonts w:cs="B Nazanin"/>
          <w:sz w:val="26"/>
          <w:szCs w:val="26"/>
          <w:rtl/>
        </w:rPr>
        <w:softHyphen/>
        <w:t>باشد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ضمانت</w:t>
      </w:r>
      <w:r w:rsidRPr="002B4A2E">
        <w:rPr>
          <w:rFonts w:cs="B Nazanin"/>
          <w:sz w:val="26"/>
          <w:szCs w:val="26"/>
          <w:rtl/>
        </w:rPr>
        <w:softHyphen/>
        <w:t>نامه پیش</w:t>
      </w:r>
      <w:r w:rsidRPr="002B4A2E">
        <w:rPr>
          <w:rFonts w:cs="B Nazanin"/>
          <w:sz w:val="26"/>
          <w:szCs w:val="26"/>
          <w:rtl/>
        </w:rPr>
        <w:softHyphen/>
        <w:t>پرداخت</w:t>
      </w:r>
      <w:r w:rsidRPr="002B4A2E">
        <w:rPr>
          <w:rFonts w:cs="B Nazanin"/>
          <w:sz w:val="26"/>
          <w:szCs w:val="26"/>
        </w:rPr>
        <w:t> </w:t>
      </w:r>
      <w:r w:rsidRPr="002B4A2E">
        <w:rPr>
          <w:rFonts w:cs="B Nazanin" w:hint="cs"/>
          <w:sz w:val="26"/>
          <w:szCs w:val="26"/>
          <w:rtl/>
        </w:rPr>
        <w:t>(</w:t>
      </w:r>
      <w:r w:rsidRPr="002B4A2E">
        <w:rPr>
          <w:rFonts w:cs="B Nazanin"/>
          <w:sz w:val="26"/>
          <w:szCs w:val="26"/>
        </w:rPr>
        <w:t>Advance Payment Guarantee</w:t>
      </w:r>
      <w:r w:rsidRPr="002B4A2E">
        <w:rPr>
          <w:rFonts w:cs="B Nazanin" w:hint="cs"/>
          <w:sz w:val="26"/>
          <w:szCs w:val="26"/>
          <w:rtl/>
        </w:rPr>
        <w:t xml:space="preserve">): </w:t>
      </w:r>
      <w:r w:rsidRPr="002B4A2E">
        <w:rPr>
          <w:rFonts w:cs="B Nazanin"/>
          <w:sz w:val="26"/>
          <w:szCs w:val="26"/>
          <w:rtl/>
        </w:rPr>
        <w:t>در برخی از قراردادها ضمانت</w:t>
      </w:r>
      <w:r w:rsidRPr="002B4A2E">
        <w:rPr>
          <w:rFonts w:cs="B Nazanin"/>
          <w:sz w:val="26"/>
          <w:szCs w:val="26"/>
          <w:rtl/>
        </w:rPr>
        <w:softHyphen/>
        <w:t>خواه (فروشنده</w:t>
      </w:r>
      <w:r w:rsidRPr="002B4A2E">
        <w:rPr>
          <w:rFonts w:cs="B Nazanin" w:hint="cs"/>
          <w:sz w:val="26"/>
          <w:szCs w:val="26"/>
          <w:rtl/>
        </w:rPr>
        <w:t xml:space="preserve"> یای </w:t>
      </w:r>
      <w:r w:rsidRPr="002B4A2E">
        <w:rPr>
          <w:rFonts w:cs="B Nazanin"/>
          <w:sz w:val="26"/>
          <w:szCs w:val="26"/>
          <w:rtl/>
        </w:rPr>
        <w:t>پیمانکار) درخواست می</w:t>
      </w:r>
      <w:r w:rsidRPr="002B4A2E">
        <w:rPr>
          <w:rFonts w:cs="B Nazanin"/>
          <w:sz w:val="26"/>
          <w:szCs w:val="26"/>
          <w:rtl/>
        </w:rPr>
        <w:softHyphen/>
        <w:t>نماید که درصدی از ارزش پیمان (فروش کالا</w:t>
      </w:r>
      <w:r w:rsidRPr="002B4A2E">
        <w:rPr>
          <w:rFonts w:cs="B Nazanin" w:hint="cs"/>
          <w:sz w:val="26"/>
          <w:szCs w:val="26"/>
          <w:rtl/>
        </w:rPr>
        <w:t xml:space="preserve"> یای </w:t>
      </w:r>
      <w:r w:rsidRPr="002B4A2E">
        <w:rPr>
          <w:rFonts w:cs="B Nazanin"/>
          <w:sz w:val="26"/>
          <w:szCs w:val="26"/>
          <w:rtl/>
        </w:rPr>
        <w:t>ارائه خدمات)، در قرارداد منعقده با ذی</w:t>
      </w:r>
      <w:r w:rsidRPr="002B4A2E">
        <w:rPr>
          <w:rFonts w:cs="B Nazanin"/>
          <w:sz w:val="26"/>
          <w:szCs w:val="26"/>
          <w:rtl/>
        </w:rPr>
        <w:softHyphen/>
        <w:t>نفع (خریدار</w:t>
      </w:r>
      <w:r w:rsidRPr="002B4A2E">
        <w:rPr>
          <w:rFonts w:cs="B Nazanin" w:hint="cs"/>
          <w:sz w:val="26"/>
          <w:szCs w:val="26"/>
          <w:rtl/>
        </w:rPr>
        <w:t xml:space="preserve"> یا </w:t>
      </w:r>
      <w:r w:rsidRPr="002B4A2E">
        <w:rPr>
          <w:rFonts w:cs="B Nazanin"/>
          <w:sz w:val="26"/>
          <w:szCs w:val="26"/>
          <w:rtl/>
        </w:rPr>
        <w:t>کارفرما)، برای شروع عملیات موضوع پیمان، جهت تقویت بنیه مالی ضمانت</w:t>
      </w:r>
      <w:r w:rsidRPr="002B4A2E">
        <w:rPr>
          <w:rFonts w:cs="B Nazanin"/>
          <w:sz w:val="26"/>
          <w:szCs w:val="26"/>
          <w:rtl/>
        </w:rPr>
        <w:softHyphen/>
        <w:t>خواه برای مواردی مانند تجهیز کارگاه</w:t>
      </w:r>
      <w:r w:rsidRPr="002B4A2E">
        <w:rPr>
          <w:rFonts w:cs="B Nazanin" w:hint="cs"/>
          <w:sz w:val="26"/>
          <w:szCs w:val="26"/>
          <w:rtl/>
        </w:rPr>
        <w:t xml:space="preserve"> و </w:t>
      </w:r>
      <w:r w:rsidRPr="002B4A2E">
        <w:rPr>
          <w:rFonts w:cs="B Nazanin"/>
          <w:sz w:val="26"/>
          <w:szCs w:val="26"/>
          <w:rtl/>
        </w:rPr>
        <w:t>تکمیل تجهیزات تحت عنوان پیش</w:t>
      </w:r>
      <w:r w:rsidRPr="002B4A2E">
        <w:rPr>
          <w:rFonts w:cs="B Nazanin"/>
          <w:sz w:val="26"/>
          <w:szCs w:val="26"/>
          <w:rtl/>
        </w:rPr>
        <w:softHyphen/>
        <w:t>پرداخت و در مقابل اخذ ضمانت</w:t>
      </w:r>
      <w:r w:rsidRPr="002B4A2E">
        <w:rPr>
          <w:rFonts w:cs="B Nazanin"/>
          <w:sz w:val="26"/>
          <w:szCs w:val="26"/>
          <w:rtl/>
        </w:rPr>
        <w:softHyphen/>
        <w:t>نامه</w:t>
      </w:r>
      <w:r w:rsidRPr="002B4A2E">
        <w:rPr>
          <w:rFonts w:cs="B Nazanin"/>
          <w:sz w:val="26"/>
          <w:szCs w:val="26"/>
          <w:rtl/>
        </w:rPr>
        <w:softHyphen/>
        <w:t>ای تحت همین عنوان به او پرداخت گردد. به موجب این ضمانت</w:t>
      </w:r>
      <w:r w:rsidRPr="002B4A2E">
        <w:rPr>
          <w:rFonts w:cs="B Nazanin"/>
          <w:sz w:val="26"/>
          <w:szCs w:val="26"/>
          <w:rtl/>
        </w:rPr>
        <w:softHyphen/>
        <w:t>نامه، ذی</w:t>
      </w:r>
      <w:r w:rsidRPr="002B4A2E">
        <w:rPr>
          <w:rFonts w:cs="B Nazanin"/>
          <w:sz w:val="26"/>
          <w:szCs w:val="26"/>
          <w:rtl/>
        </w:rPr>
        <w:softHyphen/>
        <w:t xml:space="preserve">نفع اطمینان کافی </w:t>
      </w:r>
      <w:r w:rsidRPr="002B4A2E">
        <w:rPr>
          <w:rFonts w:cs="B Nazanin"/>
          <w:sz w:val="26"/>
          <w:szCs w:val="26"/>
          <w:rtl/>
        </w:rPr>
        <w:lastRenderedPageBreak/>
        <w:t>از انجام به موقع تعهدات از سوی ضمانت</w:t>
      </w:r>
      <w:r w:rsidRPr="002B4A2E">
        <w:rPr>
          <w:rFonts w:cs="B Nazanin"/>
          <w:sz w:val="26"/>
          <w:szCs w:val="26"/>
          <w:rtl/>
        </w:rPr>
        <w:softHyphen/>
        <w:t>خواه داشته و به تناسب پیشرفت کار و ارائه صورت وضعیت از سوی ضمانت</w:t>
      </w:r>
      <w:r w:rsidRPr="002B4A2E">
        <w:rPr>
          <w:rFonts w:cs="B Nazanin"/>
          <w:sz w:val="26"/>
          <w:szCs w:val="26"/>
          <w:rtl/>
        </w:rPr>
        <w:softHyphen/>
        <w:t>خواه، مبلغ ضمانت</w:t>
      </w:r>
      <w:r w:rsidRPr="002B4A2E">
        <w:rPr>
          <w:rFonts w:cs="B Nazanin"/>
          <w:sz w:val="26"/>
          <w:szCs w:val="26"/>
          <w:rtl/>
        </w:rPr>
        <w:softHyphen/>
        <w:t>نامه از سوی ذی</w:t>
      </w:r>
      <w:r w:rsidRPr="002B4A2E">
        <w:rPr>
          <w:rFonts w:cs="B Nazanin"/>
          <w:sz w:val="26"/>
          <w:szCs w:val="26"/>
          <w:rtl/>
        </w:rPr>
        <w:softHyphen/>
        <w:t>نفع قابل کاهش می</w:t>
      </w:r>
      <w:r w:rsidRPr="002B4A2E">
        <w:rPr>
          <w:rFonts w:cs="B Nazanin"/>
          <w:sz w:val="26"/>
          <w:szCs w:val="26"/>
          <w:rtl/>
        </w:rPr>
        <w:softHyphen/>
        <w:t>باشد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ضمانت</w:t>
      </w:r>
      <w:r w:rsidRPr="002B4A2E">
        <w:rPr>
          <w:rFonts w:cs="B Nazanin"/>
          <w:sz w:val="26"/>
          <w:szCs w:val="26"/>
          <w:rtl/>
        </w:rPr>
        <w:softHyphen/>
        <w:t>نامه شرکت در مناقصه یا مزایده</w:t>
      </w:r>
      <w:r w:rsidRPr="002B4A2E">
        <w:rPr>
          <w:rFonts w:cs="B Nazanin" w:hint="cs"/>
          <w:sz w:val="26"/>
          <w:szCs w:val="26"/>
          <w:rtl/>
        </w:rPr>
        <w:t xml:space="preserve"> (</w:t>
      </w:r>
      <w:r w:rsidRPr="002B4A2E">
        <w:rPr>
          <w:rFonts w:asciiTheme="majorHAnsi" w:eastAsiaTheme="majorEastAsia" w:hAnsiTheme="majorHAnsi" w:cs="B Nazanin"/>
          <w:sz w:val="26"/>
          <w:szCs w:val="26"/>
        </w:rPr>
        <w:t>Tender Guarantee/ Bid Bond</w:t>
      </w:r>
      <w:r w:rsidRPr="002B4A2E">
        <w:rPr>
          <w:rFonts w:cs="B Nazanin" w:hint="cs"/>
          <w:sz w:val="26"/>
          <w:szCs w:val="26"/>
          <w:rtl/>
        </w:rPr>
        <w:t xml:space="preserve">): </w:t>
      </w:r>
      <w:r w:rsidRPr="002B4A2E">
        <w:rPr>
          <w:rFonts w:cs="B Nazanin"/>
          <w:sz w:val="26"/>
          <w:szCs w:val="26"/>
          <w:rtl/>
        </w:rPr>
        <w:t>شرکت</w:t>
      </w:r>
      <w:r w:rsidRPr="002B4A2E">
        <w:rPr>
          <w:rFonts w:cs="B Nazanin"/>
          <w:sz w:val="26"/>
          <w:szCs w:val="26"/>
          <w:rtl/>
        </w:rPr>
        <w:softHyphen/>
        <w:t>ها، سازمان</w:t>
      </w:r>
      <w:r w:rsidRPr="002B4A2E">
        <w:rPr>
          <w:rFonts w:cs="B Nazanin"/>
          <w:sz w:val="26"/>
          <w:szCs w:val="26"/>
          <w:rtl/>
        </w:rPr>
        <w:softHyphen/>
        <w:t>ها و موسسات دولتی، خصوصی و یا اشخاص حقیقی معمولاً برای خرید یا فروش اموال و یا برای اجرای پروژه</w:t>
      </w:r>
      <w:r w:rsidRPr="002B4A2E">
        <w:rPr>
          <w:rFonts w:cs="B Nazanin"/>
          <w:sz w:val="26"/>
          <w:szCs w:val="26"/>
          <w:rtl/>
        </w:rPr>
        <w:softHyphen/>
        <w:t>ها یا تأمین خدمات مورد نیاز خود اقدام به برگزاری مناقصه یا مزایده می</w:t>
      </w:r>
      <w:r w:rsidRPr="002B4A2E">
        <w:rPr>
          <w:rFonts w:cs="B Nazanin"/>
          <w:sz w:val="26"/>
          <w:szCs w:val="26"/>
          <w:rtl/>
        </w:rPr>
        <w:softHyphen/>
        <w:t>نمایند. در این خصوص کارفرما جهت اطمینان از وصول پیشنهادات واقعی شرکت</w:t>
      </w:r>
      <w:r w:rsidRPr="002B4A2E">
        <w:rPr>
          <w:rFonts w:cs="B Nazanin"/>
          <w:sz w:val="26"/>
          <w:szCs w:val="26"/>
          <w:rtl/>
        </w:rPr>
        <w:softHyphen/>
        <w:t>کننده در مناقصه و ارائه پیشنهادات سنجیده و مطلوب از لحاظ مشخصات فنی و قیمت از سوی ایشان، از اشخاص شرکت</w:t>
      </w:r>
      <w:r w:rsidRPr="002B4A2E">
        <w:rPr>
          <w:rFonts w:cs="B Nazanin"/>
          <w:sz w:val="26"/>
          <w:szCs w:val="26"/>
          <w:rtl/>
        </w:rPr>
        <w:softHyphen/>
        <w:t>کننده در مناقصه و یا مزایده می</w:t>
      </w:r>
      <w:r w:rsidRPr="002B4A2E">
        <w:rPr>
          <w:rFonts w:cs="B Nazanin"/>
          <w:sz w:val="26"/>
          <w:szCs w:val="26"/>
          <w:rtl/>
        </w:rPr>
        <w:softHyphen/>
        <w:t>خواهد که به همراه پیشنهاد خود، ضمانت</w:t>
      </w:r>
      <w:r w:rsidRPr="002B4A2E">
        <w:rPr>
          <w:rFonts w:cs="B Nazanin"/>
          <w:sz w:val="26"/>
          <w:szCs w:val="26"/>
          <w:rtl/>
        </w:rPr>
        <w:softHyphen/>
        <w:t>نامه</w:t>
      </w:r>
      <w:r w:rsidRPr="002B4A2E">
        <w:rPr>
          <w:rFonts w:cs="B Nazanin"/>
          <w:sz w:val="26"/>
          <w:szCs w:val="26"/>
          <w:rtl/>
        </w:rPr>
        <w:softHyphen/>
        <w:t>ای به وی تسلیم نمایند تا در صورت برنده شدن در مناقصه</w:t>
      </w:r>
      <w:r w:rsidRPr="002B4A2E">
        <w:rPr>
          <w:rFonts w:cs="B Nazanin" w:hint="cs"/>
          <w:sz w:val="26"/>
          <w:szCs w:val="26"/>
          <w:rtl/>
        </w:rPr>
        <w:t xml:space="preserve"> یا</w:t>
      </w:r>
      <w:r w:rsidRPr="002B4A2E">
        <w:rPr>
          <w:rFonts w:cs="B Nazanin"/>
          <w:sz w:val="26"/>
          <w:szCs w:val="26"/>
          <w:rtl/>
        </w:rPr>
        <w:t xml:space="preserve"> مزایده از عقد قرارداد مربوطه استنکاف نورزیده و به شروط مناقصه و مفاد و شرایط پیشنهاد خود پایبند باشند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ضمانت</w:t>
      </w:r>
      <w:r w:rsidRPr="002B4A2E">
        <w:rPr>
          <w:rFonts w:cs="B Nazanin"/>
          <w:sz w:val="26"/>
          <w:szCs w:val="26"/>
          <w:rtl/>
        </w:rPr>
        <w:softHyphen/>
        <w:t>نامه استرداد کسور وجه</w:t>
      </w:r>
      <w:r w:rsidRPr="002B4A2E">
        <w:rPr>
          <w:rFonts w:cs="B Nazanin"/>
          <w:sz w:val="26"/>
          <w:szCs w:val="26"/>
          <w:rtl/>
        </w:rPr>
        <w:softHyphen/>
        <w:t>الضمان</w:t>
      </w:r>
      <w:r w:rsidRPr="002B4A2E">
        <w:rPr>
          <w:rFonts w:cs="B Nazanin" w:hint="cs"/>
          <w:sz w:val="26"/>
          <w:szCs w:val="26"/>
          <w:rtl/>
        </w:rPr>
        <w:t xml:space="preserve"> (</w:t>
      </w:r>
      <w:r w:rsidRPr="002B4A2E">
        <w:rPr>
          <w:rFonts w:asciiTheme="majorHAnsi" w:eastAsiaTheme="majorEastAsia" w:hAnsiTheme="majorHAnsi" w:cs="B Nazanin"/>
          <w:sz w:val="26"/>
          <w:szCs w:val="26"/>
        </w:rPr>
        <w:t>Retention Bond</w:t>
      </w:r>
      <w:r w:rsidRPr="002B4A2E">
        <w:rPr>
          <w:rFonts w:cs="B Nazanin" w:hint="cs"/>
          <w:sz w:val="26"/>
          <w:szCs w:val="26"/>
          <w:rtl/>
        </w:rPr>
        <w:t xml:space="preserve">): </w:t>
      </w:r>
      <w:r w:rsidRPr="002B4A2E">
        <w:rPr>
          <w:rFonts w:cs="B Nazanin"/>
          <w:sz w:val="26"/>
          <w:szCs w:val="26"/>
          <w:rtl/>
        </w:rPr>
        <w:t>گاهی اوقات ذی</w:t>
      </w:r>
      <w:r w:rsidRPr="002B4A2E">
        <w:rPr>
          <w:rFonts w:cs="B Nazanin"/>
          <w:sz w:val="26"/>
          <w:szCs w:val="26"/>
          <w:rtl/>
        </w:rPr>
        <w:softHyphen/>
        <w:t>نفع ضمانت</w:t>
      </w:r>
      <w:r w:rsidRPr="002B4A2E">
        <w:rPr>
          <w:rFonts w:cs="B Nazanin"/>
          <w:sz w:val="26"/>
          <w:szCs w:val="26"/>
          <w:rtl/>
        </w:rPr>
        <w:softHyphen/>
        <w:t>نامه (خریدار</w:t>
      </w:r>
      <w:r w:rsidRPr="002B4A2E">
        <w:rPr>
          <w:rFonts w:cs="B Nazanin" w:hint="cs"/>
          <w:sz w:val="26"/>
          <w:szCs w:val="26"/>
          <w:rtl/>
        </w:rPr>
        <w:t xml:space="preserve"> یا </w:t>
      </w:r>
      <w:r w:rsidRPr="002B4A2E">
        <w:rPr>
          <w:rFonts w:cs="B Nazanin"/>
          <w:sz w:val="26"/>
          <w:szCs w:val="26"/>
          <w:rtl/>
        </w:rPr>
        <w:t>کارفرما) برای اطمینان از صحت ایفای تعهدات ضمانت</w:t>
      </w:r>
      <w:r w:rsidRPr="002B4A2E">
        <w:rPr>
          <w:rFonts w:cs="B Nazanin"/>
          <w:sz w:val="26"/>
          <w:szCs w:val="26"/>
          <w:rtl/>
        </w:rPr>
        <w:softHyphen/>
        <w:t>خواه (فروشنده‏</w:t>
      </w:r>
      <w:r w:rsidRPr="002B4A2E">
        <w:rPr>
          <w:rFonts w:cs="B Nazanin" w:hint="cs"/>
          <w:sz w:val="26"/>
          <w:szCs w:val="26"/>
          <w:rtl/>
        </w:rPr>
        <w:t xml:space="preserve"> یا </w:t>
      </w:r>
      <w:r w:rsidRPr="002B4A2E">
        <w:rPr>
          <w:rFonts w:cs="B Nazanin"/>
          <w:sz w:val="26"/>
          <w:szCs w:val="26"/>
          <w:rtl/>
        </w:rPr>
        <w:t xml:space="preserve">پیمانکار)، مبالغی را (که معمولا از </w:t>
      </w:r>
      <w:r w:rsidRPr="002B4A2E">
        <w:rPr>
          <w:rFonts w:cs="B Nazanin"/>
          <w:sz w:val="26"/>
          <w:szCs w:val="26"/>
          <w:rtl/>
          <w:lang w:bidi="fa-IR"/>
        </w:rPr>
        <w:t>۱۰</w:t>
      </w:r>
      <w:r w:rsidRPr="002B4A2E">
        <w:rPr>
          <w:rFonts w:cs="B Nazanin"/>
          <w:sz w:val="26"/>
          <w:szCs w:val="26"/>
          <w:rtl/>
        </w:rPr>
        <w:t xml:space="preserve"> درصد مبلغ قرارداد فراتر</w:t>
      </w:r>
      <w:r w:rsidRPr="002B4A2E">
        <w:rPr>
          <w:rFonts w:cs="B Nazanin"/>
          <w:sz w:val="26"/>
          <w:szCs w:val="26"/>
        </w:rPr>
        <w:t> </w:t>
      </w:r>
      <w:r w:rsidRPr="002B4A2E">
        <w:rPr>
          <w:rFonts w:cs="B Nazanin"/>
          <w:sz w:val="26"/>
          <w:szCs w:val="26"/>
          <w:rtl/>
        </w:rPr>
        <w:t>نمی</w:t>
      </w:r>
      <w:r w:rsidRPr="002B4A2E">
        <w:rPr>
          <w:rFonts w:cs="B Nazanin"/>
          <w:sz w:val="26"/>
          <w:szCs w:val="26"/>
          <w:rtl/>
        </w:rPr>
        <w:softHyphen/>
        <w:t>رود)، به عنوان تضمین حسن اجرای کار</w:t>
      </w:r>
      <w:r w:rsidRPr="002B4A2E">
        <w:rPr>
          <w:rFonts w:cs="B Nazanin" w:hint="cs"/>
          <w:sz w:val="26"/>
          <w:szCs w:val="26"/>
          <w:rtl/>
        </w:rPr>
        <w:t xml:space="preserve"> و </w:t>
      </w:r>
      <w:r w:rsidRPr="002B4A2E">
        <w:rPr>
          <w:rFonts w:cs="B Nazanin"/>
          <w:sz w:val="26"/>
          <w:szCs w:val="26"/>
          <w:rtl/>
        </w:rPr>
        <w:t>تعهدات از مبلغ ناخالص صورت وضعیت‌</w:t>
      </w:r>
      <w:r w:rsidRPr="002B4A2E">
        <w:rPr>
          <w:rFonts w:cs="B Nazanin" w:hint="cs"/>
          <w:sz w:val="26"/>
          <w:szCs w:val="26"/>
          <w:rtl/>
        </w:rPr>
        <w:t xml:space="preserve"> یا </w:t>
      </w:r>
      <w:r w:rsidRPr="002B4A2E">
        <w:rPr>
          <w:rFonts w:cs="B Nazanin"/>
          <w:sz w:val="26"/>
          <w:szCs w:val="26"/>
          <w:rtl/>
        </w:rPr>
        <w:t>سیاهه</w:t>
      </w:r>
      <w:r w:rsidRPr="002B4A2E">
        <w:rPr>
          <w:rFonts w:cs="B Nazanin"/>
          <w:sz w:val="26"/>
          <w:szCs w:val="26"/>
          <w:rtl/>
        </w:rPr>
        <w:softHyphen/>
        <w:t>های صادره توسط پیمانکار کسر نموده و در حسابی نزد خود نگهداری می</w:t>
      </w:r>
      <w:r w:rsidRPr="002B4A2E">
        <w:rPr>
          <w:rFonts w:cs="B Nazanin"/>
          <w:sz w:val="26"/>
          <w:szCs w:val="26"/>
          <w:rtl/>
        </w:rPr>
        <w:softHyphen/>
        <w:t>نماید، که بنا بر تقاضای ضمانت</w:t>
      </w:r>
      <w:r w:rsidRPr="002B4A2E">
        <w:rPr>
          <w:rFonts w:cs="B Nazanin"/>
          <w:sz w:val="26"/>
          <w:szCs w:val="26"/>
          <w:rtl/>
        </w:rPr>
        <w:softHyphen/>
        <w:t>خواه، می</w:t>
      </w:r>
      <w:r w:rsidRPr="002B4A2E">
        <w:rPr>
          <w:rFonts w:cs="B Nazanin"/>
          <w:sz w:val="26"/>
          <w:szCs w:val="26"/>
          <w:rtl/>
        </w:rPr>
        <w:softHyphen/>
        <w:t>تواند در مقابل ارائه ضمانت‌نامه بانکی استرداد کسور وجه</w:t>
      </w:r>
      <w:r w:rsidRPr="002B4A2E">
        <w:rPr>
          <w:rFonts w:cs="B Nazanin"/>
          <w:sz w:val="26"/>
          <w:szCs w:val="26"/>
          <w:rtl/>
        </w:rPr>
        <w:softHyphen/>
        <w:t>الضمان، مبلغ کسورات تضمین حسن اجرای کار</w:t>
      </w:r>
      <w:r w:rsidRPr="002B4A2E">
        <w:rPr>
          <w:rFonts w:cs="B Nazanin" w:hint="cs"/>
          <w:sz w:val="26"/>
          <w:szCs w:val="26"/>
          <w:rtl/>
        </w:rPr>
        <w:t xml:space="preserve"> یا </w:t>
      </w:r>
      <w:r w:rsidRPr="002B4A2E">
        <w:rPr>
          <w:rFonts w:cs="B Nazanin"/>
          <w:sz w:val="26"/>
          <w:szCs w:val="26"/>
          <w:rtl/>
        </w:rPr>
        <w:t>تعهدات را جهت جبران کمبود نقدینگی ضمانت</w:t>
      </w:r>
      <w:r w:rsidRPr="002B4A2E">
        <w:rPr>
          <w:rFonts w:cs="B Nazanin"/>
          <w:sz w:val="26"/>
          <w:szCs w:val="26"/>
          <w:rtl/>
        </w:rPr>
        <w:softHyphen/>
        <w:t>خواه به وی مسترد نماید</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ضمانت نامه تعهد پرداخت</w:t>
      </w:r>
      <w:r w:rsidRPr="002B4A2E">
        <w:rPr>
          <w:rFonts w:cs="B Nazanin" w:hint="cs"/>
          <w:sz w:val="26"/>
          <w:szCs w:val="26"/>
          <w:rtl/>
        </w:rPr>
        <w:t xml:space="preserve"> (</w:t>
      </w:r>
      <w:r w:rsidRPr="002B4A2E">
        <w:rPr>
          <w:rFonts w:cs="B Nazanin"/>
          <w:sz w:val="26"/>
          <w:szCs w:val="26"/>
        </w:rPr>
        <w:t>Payment Guarantee</w:t>
      </w:r>
      <w:r w:rsidRPr="002B4A2E">
        <w:rPr>
          <w:rFonts w:cs="B Nazanin" w:hint="cs"/>
          <w:sz w:val="26"/>
          <w:szCs w:val="26"/>
          <w:rtl/>
        </w:rPr>
        <w:t xml:space="preserve">): </w:t>
      </w:r>
      <w:r w:rsidRPr="002B4A2E">
        <w:rPr>
          <w:rFonts w:cs="B Nazanin"/>
          <w:sz w:val="26"/>
          <w:szCs w:val="26"/>
          <w:rtl/>
        </w:rPr>
        <w:t>ضمانت</w:t>
      </w:r>
      <w:r w:rsidRPr="002B4A2E">
        <w:rPr>
          <w:rFonts w:cs="B Nazanin"/>
          <w:sz w:val="26"/>
          <w:szCs w:val="26"/>
          <w:rtl/>
        </w:rPr>
        <w:softHyphen/>
        <w:t>نامه</w:t>
      </w:r>
      <w:r w:rsidRPr="002B4A2E">
        <w:rPr>
          <w:rFonts w:cs="B Nazanin"/>
          <w:sz w:val="26"/>
          <w:szCs w:val="26"/>
          <w:rtl/>
        </w:rPr>
        <w:softHyphen/>
        <w:t xml:space="preserve">ای </w:t>
      </w:r>
      <w:r w:rsidRPr="002B4A2E">
        <w:rPr>
          <w:rFonts w:cs="B Nazanin" w:hint="cs"/>
          <w:sz w:val="26"/>
          <w:szCs w:val="26"/>
          <w:rtl/>
        </w:rPr>
        <w:t xml:space="preserve">است </w:t>
      </w:r>
      <w:r w:rsidRPr="002B4A2E">
        <w:rPr>
          <w:rFonts w:cs="B Nazanin"/>
          <w:sz w:val="26"/>
          <w:szCs w:val="26"/>
          <w:rtl/>
        </w:rPr>
        <w:t>که به موجب آن، بانک ضامن به نیابت از ضمانت</w:t>
      </w:r>
      <w:r w:rsidRPr="002B4A2E">
        <w:rPr>
          <w:rFonts w:cs="B Nazanin"/>
          <w:sz w:val="26"/>
          <w:szCs w:val="26"/>
          <w:rtl/>
        </w:rPr>
        <w:softHyphen/>
        <w:t>خواه متعهد به پرداخت مبلغ معینی وجه نقد به ذی</w:t>
      </w:r>
      <w:r w:rsidRPr="002B4A2E">
        <w:rPr>
          <w:rFonts w:cs="B Nazanin"/>
          <w:sz w:val="26"/>
          <w:szCs w:val="26"/>
          <w:rtl/>
        </w:rPr>
        <w:softHyphen/>
        <w:t>نفع، جهت تضمین بازپرداخت هرگونه وام و تسهیلات دریافتی توسط ضمانت</w:t>
      </w:r>
      <w:r w:rsidRPr="002B4A2E">
        <w:rPr>
          <w:rFonts w:cs="B Nazanin"/>
          <w:sz w:val="26"/>
          <w:szCs w:val="26"/>
          <w:rtl/>
        </w:rPr>
        <w:softHyphen/>
        <w:t xml:space="preserve">خواه </w:t>
      </w:r>
      <w:r w:rsidRPr="002B4A2E">
        <w:rPr>
          <w:rFonts w:cs="B Nazanin"/>
          <w:sz w:val="26"/>
          <w:szCs w:val="26"/>
          <w:rtl/>
        </w:rPr>
        <w:lastRenderedPageBreak/>
        <w:t>از ذی</w:t>
      </w:r>
      <w:r w:rsidRPr="002B4A2E">
        <w:rPr>
          <w:rFonts w:cs="B Nazanin"/>
          <w:sz w:val="26"/>
          <w:szCs w:val="26"/>
          <w:rtl/>
        </w:rPr>
        <w:softHyphen/>
        <w:t>نفع</w:t>
      </w:r>
      <w:r w:rsidRPr="002B4A2E">
        <w:rPr>
          <w:rFonts w:cs="B Nazanin" w:hint="cs"/>
          <w:sz w:val="26"/>
          <w:szCs w:val="26"/>
          <w:rtl/>
        </w:rPr>
        <w:t xml:space="preserve"> </w:t>
      </w:r>
      <w:r w:rsidRPr="002B4A2E">
        <w:rPr>
          <w:rFonts w:cs="B Nazanin"/>
          <w:sz w:val="26"/>
          <w:szCs w:val="26"/>
          <w:rtl/>
        </w:rPr>
        <w:t>می</w:t>
      </w:r>
      <w:r w:rsidRPr="002B4A2E">
        <w:rPr>
          <w:rFonts w:cs="B Nazanin"/>
          <w:sz w:val="26"/>
          <w:szCs w:val="26"/>
          <w:rtl/>
        </w:rPr>
        <w:softHyphen/>
        <w:t>گردد</w:t>
      </w:r>
      <w:r w:rsidRPr="002B4A2E">
        <w:rPr>
          <w:rFonts w:cs="B Nazanin" w:hint="cs"/>
          <w:sz w:val="26"/>
          <w:szCs w:val="26"/>
          <w:rtl/>
        </w:rPr>
        <w:t>. در خصوص صدور ضمانت</w:t>
      </w:r>
      <w:r w:rsidRPr="002B4A2E">
        <w:rPr>
          <w:rFonts w:cs="B Nazanin"/>
          <w:sz w:val="26"/>
          <w:szCs w:val="26"/>
          <w:rtl/>
        </w:rPr>
        <w:softHyphen/>
      </w:r>
      <w:r w:rsidRPr="002B4A2E">
        <w:rPr>
          <w:rFonts w:cs="B Nazanin" w:hint="cs"/>
          <w:sz w:val="26"/>
          <w:szCs w:val="26"/>
          <w:rtl/>
        </w:rPr>
        <w:t>نامه تعهد پرداخت توجه به موارد زیر ضروری است:</w:t>
      </w:r>
    </w:p>
    <w:p w:rsidR="008E2CA8" w:rsidRPr="002B4A2E" w:rsidRDefault="008E2CA8" w:rsidP="008E2CA8">
      <w:pPr>
        <w:pStyle w:val="Heading3"/>
        <w:numPr>
          <w:ilvl w:val="1"/>
          <w:numId w:val="81"/>
        </w:numPr>
        <w:bidi/>
        <w:ind w:left="331"/>
        <w:jc w:val="both"/>
        <w:rPr>
          <w:rFonts w:cs="B Nazanin"/>
          <w:color w:val="auto"/>
          <w:sz w:val="26"/>
          <w:szCs w:val="26"/>
        </w:rPr>
      </w:pPr>
      <w:r w:rsidRPr="002B4A2E">
        <w:rPr>
          <w:rFonts w:cs="B Nazanin"/>
          <w:color w:val="auto"/>
          <w:sz w:val="26"/>
          <w:szCs w:val="26"/>
        </w:rPr>
        <w:t xml:space="preserve"> </w:t>
      </w:r>
      <w:r w:rsidRPr="002B4A2E">
        <w:rPr>
          <w:rFonts w:cs="B Nazanin"/>
          <w:color w:val="auto"/>
          <w:sz w:val="26"/>
          <w:szCs w:val="26"/>
          <w:rtl/>
        </w:rPr>
        <w:t>صدور ضمانت</w:t>
      </w:r>
      <w:r w:rsidRPr="002B4A2E">
        <w:rPr>
          <w:rFonts w:cs="B Nazanin"/>
          <w:color w:val="auto"/>
          <w:sz w:val="26"/>
          <w:szCs w:val="26"/>
          <w:rtl/>
        </w:rPr>
        <w:softHyphen/>
        <w:t>نامه ارزی تعهد پرداخت بابت تأمین و پوشش تعهدات پرداختی مربوط به واردات کالا و خدمات و تضمین بازپرداخت وام و هر نوع تسهیلات ارزی دریافتی از مؤسسات مالی و بانک</w:t>
      </w:r>
      <w:r w:rsidRPr="002B4A2E">
        <w:rPr>
          <w:rFonts w:cs="B Nazanin"/>
          <w:color w:val="auto"/>
          <w:sz w:val="26"/>
          <w:szCs w:val="26"/>
          <w:rtl/>
        </w:rPr>
        <w:softHyphen/>
        <w:t>های خارجی، مجاز نمی</w:t>
      </w:r>
      <w:r w:rsidRPr="002B4A2E">
        <w:rPr>
          <w:rFonts w:cs="B Nazanin"/>
          <w:color w:val="auto"/>
          <w:sz w:val="26"/>
          <w:szCs w:val="26"/>
          <w:rtl/>
        </w:rPr>
        <w:softHyphen/>
        <w:t>باشد</w:t>
      </w:r>
      <w:r w:rsidRPr="002B4A2E">
        <w:rPr>
          <w:rFonts w:cs="B Nazanin" w:hint="cs"/>
          <w:color w:val="auto"/>
          <w:sz w:val="26"/>
          <w:szCs w:val="26"/>
          <w:rtl/>
        </w:rPr>
        <w:t xml:space="preserve">. </w:t>
      </w:r>
    </w:p>
    <w:p w:rsidR="008E2CA8" w:rsidRPr="002B4A2E" w:rsidRDefault="008E2CA8" w:rsidP="008E2CA8">
      <w:pPr>
        <w:pStyle w:val="Heading3"/>
        <w:numPr>
          <w:ilvl w:val="1"/>
          <w:numId w:val="81"/>
        </w:numPr>
        <w:bidi/>
        <w:ind w:left="331"/>
        <w:jc w:val="both"/>
        <w:rPr>
          <w:rFonts w:cs="B Nazanin"/>
          <w:color w:val="auto"/>
          <w:sz w:val="26"/>
          <w:szCs w:val="26"/>
        </w:rPr>
      </w:pPr>
      <w:r w:rsidRPr="002B4A2E">
        <w:rPr>
          <w:rFonts w:cs="B Nazanin"/>
          <w:color w:val="auto"/>
          <w:sz w:val="26"/>
          <w:szCs w:val="26"/>
          <w:rtl/>
        </w:rPr>
        <w:t>صدور ضمانت</w:t>
      </w:r>
      <w:r w:rsidRPr="002B4A2E">
        <w:rPr>
          <w:rFonts w:cs="B Nazanin"/>
          <w:color w:val="auto"/>
          <w:sz w:val="26"/>
          <w:szCs w:val="26"/>
          <w:rtl/>
        </w:rPr>
        <w:softHyphen/>
        <w:t>نامه تعهد پرداخت تحت تضمین متقابل بانک</w:t>
      </w:r>
      <w:r w:rsidRPr="002B4A2E">
        <w:rPr>
          <w:rFonts w:cs="B Nazanin"/>
          <w:color w:val="auto"/>
          <w:sz w:val="26"/>
          <w:szCs w:val="26"/>
          <w:rtl/>
        </w:rPr>
        <w:softHyphen/>
        <w:t>های خارجی که اداره مطالعات و سازمان</w:t>
      </w:r>
      <w:r w:rsidRPr="002B4A2E">
        <w:rPr>
          <w:rFonts w:cs="B Nazanin"/>
          <w:color w:val="auto"/>
          <w:sz w:val="26"/>
          <w:szCs w:val="26"/>
          <w:rtl/>
        </w:rPr>
        <w:softHyphen/>
        <w:t>های بین</w:t>
      </w:r>
      <w:r w:rsidRPr="002B4A2E">
        <w:rPr>
          <w:rFonts w:cs="B Nazanin"/>
          <w:color w:val="auto"/>
          <w:sz w:val="26"/>
          <w:szCs w:val="26"/>
          <w:rtl/>
        </w:rPr>
        <w:softHyphen/>
        <w:t>المللی بانک</w:t>
      </w:r>
      <w:r w:rsidRPr="002B4A2E">
        <w:rPr>
          <w:rFonts w:cs="B Nazanin" w:hint="cs"/>
          <w:color w:val="auto"/>
          <w:sz w:val="26"/>
          <w:szCs w:val="26"/>
          <w:rtl/>
        </w:rPr>
        <w:t xml:space="preserve">ی </w:t>
      </w:r>
      <w:r w:rsidRPr="002B4A2E">
        <w:rPr>
          <w:rFonts w:cs="B Nazanin"/>
          <w:color w:val="auto"/>
          <w:sz w:val="26"/>
          <w:szCs w:val="26"/>
          <w:rtl/>
        </w:rPr>
        <w:t xml:space="preserve">نظر مثبت خود را در خصوص وضعیت مالی </w:t>
      </w:r>
      <w:r w:rsidRPr="002B4A2E">
        <w:rPr>
          <w:rFonts w:cs="B Nazanin" w:hint="cs"/>
          <w:color w:val="auto"/>
          <w:sz w:val="26"/>
          <w:szCs w:val="26"/>
          <w:rtl/>
        </w:rPr>
        <w:t xml:space="preserve">و </w:t>
      </w:r>
      <w:r w:rsidRPr="002B4A2E">
        <w:rPr>
          <w:rFonts w:cs="B Nazanin"/>
          <w:color w:val="auto"/>
          <w:sz w:val="26"/>
          <w:szCs w:val="26"/>
          <w:rtl/>
        </w:rPr>
        <w:t xml:space="preserve">اعتباری آنها اعلام کرده باشد، با قبول مسئولیت توسط مؤسسه اعتباری بلامانع </w:t>
      </w:r>
      <w:r w:rsidRPr="002B4A2E">
        <w:rPr>
          <w:rFonts w:cs="B Nazanin" w:hint="cs"/>
          <w:color w:val="auto"/>
          <w:sz w:val="26"/>
          <w:szCs w:val="26"/>
          <w:rtl/>
        </w:rPr>
        <w:t xml:space="preserve">است. </w:t>
      </w:r>
    </w:p>
    <w:p w:rsidR="008E2CA8" w:rsidRPr="002B4A2E" w:rsidRDefault="008E2CA8" w:rsidP="008E2CA8">
      <w:pPr>
        <w:pStyle w:val="Heading2"/>
        <w:bidi/>
        <w:jc w:val="both"/>
        <w:rPr>
          <w:b w:val="0"/>
          <w:bCs w:val="0"/>
        </w:rPr>
      </w:pPr>
      <w:r w:rsidRPr="002B4A2E">
        <w:rPr>
          <w:rtl/>
        </w:rPr>
        <w:t>انواع ضمانت</w:t>
      </w:r>
      <w:r w:rsidRPr="002B4A2E">
        <w:rPr>
          <w:rtl/>
        </w:rPr>
        <w:softHyphen/>
        <w:t>نامه</w:t>
      </w:r>
      <w:r w:rsidRPr="002B4A2E">
        <w:rPr>
          <w:rtl/>
        </w:rPr>
        <w:softHyphen/>
        <w:t>های ارزی از لحاظ نحوه صدور</w:t>
      </w:r>
      <w:r w:rsidRPr="002B4A2E">
        <w:t> </w:t>
      </w:r>
    </w:p>
    <w:p w:rsidR="008E2CA8" w:rsidRPr="002B4A2E" w:rsidRDefault="008E2CA8" w:rsidP="008E2CA8">
      <w:pPr>
        <w:pStyle w:val="Heading4"/>
        <w:bidi/>
        <w:jc w:val="both"/>
        <w:rPr>
          <w:rFonts w:cs="B Nazanin"/>
          <w:b/>
          <w:bCs/>
          <w:i w:val="0"/>
          <w:iCs w:val="0"/>
          <w:color w:val="auto"/>
          <w:sz w:val="26"/>
          <w:szCs w:val="26"/>
          <w:rtl/>
        </w:rPr>
      </w:pPr>
      <w:r w:rsidRPr="002B4A2E">
        <w:rPr>
          <w:rFonts w:cs="B Nazanin"/>
          <w:i w:val="0"/>
          <w:iCs w:val="0"/>
          <w:color w:val="auto"/>
          <w:sz w:val="26"/>
          <w:szCs w:val="26"/>
          <w:rtl/>
        </w:rPr>
        <w:t>ضمانت</w:t>
      </w:r>
      <w:r w:rsidRPr="002B4A2E">
        <w:rPr>
          <w:rFonts w:cs="B Nazanin"/>
          <w:i w:val="0"/>
          <w:iCs w:val="0"/>
          <w:color w:val="auto"/>
          <w:sz w:val="26"/>
          <w:szCs w:val="26"/>
          <w:rtl/>
        </w:rPr>
        <w:softHyphen/>
        <w:t>نامه مستقیم</w:t>
      </w:r>
      <w:r w:rsidRPr="002B4A2E">
        <w:rPr>
          <w:rFonts w:cs="B Nazanin" w:hint="cs"/>
          <w:i w:val="0"/>
          <w:iCs w:val="0"/>
          <w:color w:val="auto"/>
          <w:sz w:val="26"/>
          <w:szCs w:val="26"/>
          <w:rtl/>
        </w:rPr>
        <w:t xml:space="preserve">: </w:t>
      </w:r>
      <w:r w:rsidRPr="002B4A2E">
        <w:rPr>
          <w:rFonts w:cs="B Nazanin"/>
          <w:i w:val="0"/>
          <w:iCs w:val="0"/>
          <w:color w:val="auto"/>
          <w:sz w:val="26"/>
          <w:szCs w:val="26"/>
          <w:rtl/>
        </w:rPr>
        <w:t>ضمانت</w:t>
      </w:r>
      <w:r w:rsidRPr="002B4A2E">
        <w:rPr>
          <w:rFonts w:cs="B Nazanin"/>
          <w:i w:val="0"/>
          <w:iCs w:val="0"/>
          <w:color w:val="auto"/>
          <w:sz w:val="26"/>
          <w:szCs w:val="26"/>
          <w:rtl/>
        </w:rPr>
        <w:softHyphen/>
        <w:t>نامه</w:t>
      </w:r>
      <w:r w:rsidRPr="002B4A2E">
        <w:rPr>
          <w:rFonts w:cs="B Nazanin"/>
          <w:i w:val="0"/>
          <w:iCs w:val="0"/>
          <w:color w:val="auto"/>
          <w:sz w:val="26"/>
          <w:szCs w:val="26"/>
          <w:rtl/>
        </w:rPr>
        <w:softHyphen/>
        <w:t>ای که مستقیماً توسط بانک ضامن و بنا به تقاضای ضمانت</w:t>
      </w:r>
      <w:r w:rsidRPr="002B4A2E">
        <w:rPr>
          <w:rFonts w:cs="B Nazanin"/>
          <w:i w:val="0"/>
          <w:iCs w:val="0"/>
          <w:color w:val="auto"/>
          <w:sz w:val="26"/>
          <w:szCs w:val="26"/>
          <w:rtl/>
        </w:rPr>
        <w:softHyphen/>
        <w:t>خواه و بدون دخالت بانک کارگزار دیگری، به نفع ذی</w:t>
      </w:r>
      <w:r w:rsidRPr="002B4A2E">
        <w:rPr>
          <w:rFonts w:cs="B Nazanin"/>
          <w:i w:val="0"/>
          <w:iCs w:val="0"/>
          <w:color w:val="auto"/>
          <w:sz w:val="26"/>
          <w:szCs w:val="26"/>
          <w:rtl/>
        </w:rPr>
        <w:softHyphen/>
        <w:t>نفع ضمانت</w:t>
      </w:r>
      <w:r w:rsidRPr="002B4A2E">
        <w:rPr>
          <w:rFonts w:cs="B Nazanin"/>
          <w:i w:val="0"/>
          <w:iCs w:val="0"/>
          <w:color w:val="auto"/>
          <w:sz w:val="26"/>
          <w:szCs w:val="26"/>
          <w:rtl/>
        </w:rPr>
        <w:softHyphen/>
        <w:t>نامه صادر می</w:t>
      </w:r>
      <w:r w:rsidRPr="002B4A2E">
        <w:rPr>
          <w:rFonts w:cs="B Nazanin"/>
          <w:i w:val="0"/>
          <w:iCs w:val="0"/>
          <w:color w:val="auto"/>
          <w:sz w:val="26"/>
          <w:szCs w:val="26"/>
          <w:rtl/>
        </w:rPr>
        <w:softHyphen/>
        <w:t>گردد</w:t>
      </w:r>
      <w:r w:rsidRPr="002B4A2E">
        <w:rPr>
          <w:rFonts w:cs="B Nazanin" w:hint="cs"/>
          <w:i w:val="0"/>
          <w:iCs w:val="0"/>
          <w:color w:val="auto"/>
          <w:sz w:val="26"/>
          <w:szCs w:val="26"/>
          <w:rtl/>
        </w:rPr>
        <w:t xml:space="preserve">. </w:t>
      </w:r>
    </w:p>
    <w:p w:rsidR="008E2CA8" w:rsidRPr="002B4A2E" w:rsidRDefault="008E2CA8" w:rsidP="008E2CA8">
      <w:pPr>
        <w:pStyle w:val="Heading4"/>
        <w:bidi/>
        <w:jc w:val="both"/>
        <w:rPr>
          <w:rFonts w:cs="B Nazanin"/>
          <w:b/>
          <w:bCs/>
          <w:i w:val="0"/>
          <w:iCs w:val="0"/>
          <w:color w:val="auto"/>
          <w:sz w:val="26"/>
          <w:szCs w:val="26"/>
        </w:rPr>
      </w:pPr>
      <w:r w:rsidRPr="002B4A2E">
        <w:rPr>
          <w:rFonts w:cs="B Nazanin"/>
          <w:i w:val="0"/>
          <w:iCs w:val="0"/>
          <w:color w:val="auto"/>
          <w:sz w:val="26"/>
          <w:szCs w:val="26"/>
          <w:rtl/>
        </w:rPr>
        <w:t>ضمانت</w:t>
      </w:r>
      <w:r w:rsidRPr="002B4A2E">
        <w:rPr>
          <w:rFonts w:cs="B Nazanin"/>
          <w:i w:val="0"/>
          <w:iCs w:val="0"/>
          <w:color w:val="auto"/>
          <w:sz w:val="26"/>
          <w:szCs w:val="26"/>
          <w:rtl/>
        </w:rPr>
        <w:softHyphen/>
        <w:t>نامه غیرمستقیم</w:t>
      </w:r>
      <w:r w:rsidRPr="002B4A2E">
        <w:rPr>
          <w:rFonts w:cs="B Nazanin" w:hint="cs"/>
          <w:i w:val="0"/>
          <w:iCs w:val="0"/>
          <w:color w:val="auto"/>
          <w:sz w:val="26"/>
          <w:szCs w:val="26"/>
          <w:rtl/>
        </w:rPr>
        <w:t xml:space="preserve">: </w:t>
      </w:r>
      <w:r w:rsidRPr="002B4A2E">
        <w:rPr>
          <w:rFonts w:cs="B Nazanin"/>
          <w:i w:val="0"/>
          <w:iCs w:val="0"/>
          <w:color w:val="auto"/>
          <w:sz w:val="26"/>
          <w:szCs w:val="26"/>
          <w:rtl/>
        </w:rPr>
        <w:t>ضمانت</w:t>
      </w:r>
      <w:r w:rsidRPr="002B4A2E">
        <w:rPr>
          <w:rFonts w:cs="B Nazanin"/>
          <w:i w:val="0"/>
          <w:iCs w:val="0"/>
          <w:color w:val="auto"/>
          <w:sz w:val="26"/>
          <w:szCs w:val="26"/>
          <w:rtl/>
        </w:rPr>
        <w:softHyphen/>
        <w:t>نامه</w:t>
      </w:r>
      <w:r w:rsidRPr="002B4A2E">
        <w:rPr>
          <w:rFonts w:cs="B Nazanin"/>
          <w:i w:val="0"/>
          <w:iCs w:val="0"/>
          <w:color w:val="auto"/>
          <w:sz w:val="26"/>
          <w:szCs w:val="26"/>
          <w:rtl/>
        </w:rPr>
        <w:softHyphen/>
        <w:t>ای که به واسطه یک (یا چند) بانک کارگزار از طریق صدور ضمانت</w:t>
      </w:r>
      <w:r w:rsidRPr="002B4A2E">
        <w:rPr>
          <w:rFonts w:cs="B Nazanin"/>
          <w:i w:val="0"/>
          <w:iCs w:val="0"/>
          <w:color w:val="auto"/>
          <w:sz w:val="26"/>
          <w:szCs w:val="26"/>
          <w:rtl/>
        </w:rPr>
        <w:softHyphen/>
        <w:t>نامه متقابل به نفع بانک کارگزار صادر می</w:t>
      </w:r>
      <w:r w:rsidRPr="002B4A2E">
        <w:rPr>
          <w:rFonts w:cs="B Nazanin"/>
          <w:i w:val="0"/>
          <w:iCs w:val="0"/>
          <w:color w:val="auto"/>
          <w:sz w:val="26"/>
          <w:szCs w:val="26"/>
          <w:rtl/>
        </w:rPr>
        <w:softHyphen/>
        <w:t>گردد. در این روش بانک کارگزار به پشتوانه ضمانت</w:t>
      </w:r>
      <w:r w:rsidRPr="002B4A2E">
        <w:rPr>
          <w:rFonts w:cs="B Nazanin"/>
          <w:i w:val="0"/>
          <w:iCs w:val="0"/>
          <w:color w:val="auto"/>
          <w:sz w:val="26"/>
          <w:szCs w:val="26"/>
          <w:rtl/>
        </w:rPr>
        <w:softHyphen/>
        <w:t>نامه متقابل دریافتی از بانک دیگر، نسبت به صدور ضمانت</w:t>
      </w:r>
      <w:r w:rsidRPr="002B4A2E">
        <w:rPr>
          <w:rFonts w:cs="B Nazanin"/>
          <w:i w:val="0"/>
          <w:iCs w:val="0"/>
          <w:color w:val="auto"/>
          <w:sz w:val="26"/>
          <w:szCs w:val="26"/>
          <w:rtl/>
        </w:rPr>
        <w:softHyphen/>
        <w:t>نامه به نفع ذی</w:t>
      </w:r>
      <w:r w:rsidRPr="002B4A2E">
        <w:rPr>
          <w:rFonts w:cs="B Nazanin"/>
          <w:i w:val="0"/>
          <w:iCs w:val="0"/>
          <w:color w:val="auto"/>
          <w:sz w:val="26"/>
          <w:szCs w:val="26"/>
          <w:rtl/>
        </w:rPr>
        <w:softHyphen/>
        <w:t>نفع در کشور خود اقدام می نماید</w:t>
      </w:r>
      <w:r w:rsidRPr="002B4A2E">
        <w:rPr>
          <w:rFonts w:cs="B Nazanin" w:hint="cs"/>
          <w:i w:val="0"/>
          <w:iCs w:val="0"/>
          <w:color w:val="auto"/>
          <w:sz w:val="26"/>
          <w:szCs w:val="26"/>
          <w:rtl/>
        </w:rPr>
        <w:t xml:space="preserve">. </w:t>
      </w:r>
    </w:p>
    <w:p w:rsidR="00D95665" w:rsidRPr="002B4A2E" w:rsidRDefault="008E2CA8" w:rsidP="00D95665">
      <w:pPr>
        <w:pStyle w:val="Heading2"/>
        <w:bidi/>
        <w:jc w:val="both"/>
        <w:rPr>
          <w:rtl/>
        </w:rPr>
      </w:pPr>
      <w:r w:rsidRPr="002B4A2E">
        <w:rPr>
          <w:rtl/>
        </w:rPr>
        <w:t>انواع ضمانت</w:t>
      </w:r>
      <w:r w:rsidRPr="002B4A2E">
        <w:rPr>
          <w:rtl/>
        </w:rPr>
        <w:softHyphen/>
        <w:t>نامه های ارزی از لحاظ ماهیت</w:t>
      </w:r>
      <w:r w:rsidR="00D95665" w:rsidRPr="002B4A2E">
        <w:rPr>
          <w:rFonts w:hint="cs"/>
          <w:rtl/>
        </w:rPr>
        <w:t xml:space="preserve"> </w:t>
      </w:r>
    </w:p>
    <w:p w:rsidR="008E2CA8" w:rsidRPr="002B4A2E" w:rsidRDefault="008E2CA8" w:rsidP="00D95665">
      <w:pPr>
        <w:pStyle w:val="Heading2"/>
        <w:bidi/>
        <w:jc w:val="both"/>
        <w:rPr>
          <w:b w:val="0"/>
          <w:bCs w:val="0"/>
          <w:sz w:val="26"/>
          <w:szCs w:val="26"/>
        </w:rPr>
      </w:pPr>
      <w:r w:rsidRPr="002B4A2E">
        <w:rPr>
          <w:b w:val="0"/>
          <w:bCs w:val="0"/>
          <w:sz w:val="26"/>
          <w:szCs w:val="26"/>
          <w:rtl/>
        </w:rPr>
        <w:t>ضمانت</w:t>
      </w:r>
      <w:r w:rsidRPr="002B4A2E">
        <w:rPr>
          <w:b w:val="0"/>
          <w:bCs w:val="0"/>
          <w:sz w:val="26"/>
          <w:szCs w:val="26"/>
          <w:rtl/>
        </w:rPr>
        <w:softHyphen/>
        <w:t>نامه وارداتی</w:t>
      </w:r>
      <w:r w:rsidRPr="002B4A2E">
        <w:rPr>
          <w:rFonts w:hint="cs"/>
          <w:b w:val="0"/>
          <w:bCs w:val="0"/>
          <w:sz w:val="26"/>
          <w:szCs w:val="26"/>
          <w:rtl/>
        </w:rPr>
        <w:t xml:space="preserve">: </w:t>
      </w:r>
      <w:r w:rsidRPr="002B4A2E">
        <w:rPr>
          <w:b w:val="0"/>
          <w:bCs w:val="0"/>
          <w:sz w:val="26"/>
          <w:szCs w:val="26"/>
          <w:rtl/>
        </w:rPr>
        <w:t>به‌ آن دسته از ضمانت</w:t>
      </w:r>
      <w:r w:rsidRPr="002B4A2E">
        <w:rPr>
          <w:b w:val="0"/>
          <w:bCs w:val="0"/>
          <w:sz w:val="26"/>
          <w:szCs w:val="26"/>
          <w:rtl/>
        </w:rPr>
        <w:softHyphen/>
        <w:t>نامه‌هایی اطلاق می‌گردد که به پشتوانه ضمانت</w:t>
      </w:r>
      <w:r w:rsidRPr="002B4A2E">
        <w:rPr>
          <w:b w:val="0"/>
          <w:bCs w:val="0"/>
          <w:sz w:val="26"/>
          <w:szCs w:val="26"/>
          <w:rtl/>
        </w:rPr>
        <w:softHyphen/>
        <w:t>نامه متقابل دریافتی از یک بانک</w:t>
      </w:r>
      <w:r w:rsidRPr="002B4A2E">
        <w:rPr>
          <w:rFonts w:hint="cs"/>
          <w:b w:val="0"/>
          <w:bCs w:val="0"/>
          <w:sz w:val="26"/>
          <w:szCs w:val="26"/>
          <w:rtl/>
        </w:rPr>
        <w:t xml:space="preserve"> </w:t>
      </w:r>
      <w:r w:rsidRPr="002B4A2E">
        <w:rPr>
          <w:b w:val="0"/>
          <w:bCs w:val="0"/>
          <w:sz w:val="26"/>
          <w:szCs w:val="26"/>
          <w:rtl/>
        </w:rPr>
        <w:t>‌کارگزار خارجی به عنوان وثیقه</w:t>
      </w:r>
      <w:r w:rsidRPr="002B4A2E">
        <w:rPr>
          <w:rFonts w:hint="cs"/>
          <w:b w:val="0"/>
          <w:bCs w:val="0"/>
          <w:sz w:val="26"/>
          <w:szCs w:val="26"/>
          <w:rtl/>
        </w:rPr>
        <w:t xml:space="preserve"> (</w:t>
      </w:r>
      <w:r w:rsidRPr="002B4A2E">
        <w:rPr>
          <w:b w:val="0"/>
          <w:bCs w:val="0"/>
          <w:sz w:val="26"/>
          <w:szCs w:val="26"/>
        </w:rPr>
        <w:t>Collateral</w:t>
      </w:r>
      <w:r w:rsidRPr="002B4A2E">
        <w:rPr>
          <w:rFonts w:hint="cs"/>
          <w:b w:val="0"/>
          <w:bCs w:val="0"/>
          <w:sz w:val="26"/>
          <w:szCs w:val="26"/>
          <w:rtl/>
        </w:rPr>
        <w:t>)</w:t>
      </w:r>
      <w:r w:rsidRPr="002B4A2E">
        <w:rPr>
          <w:b w:val="0"/>
          <w:bCs w:val="0"/>
          <w:sz w:val="26"/>
          <w:szCs w:val="26"/>
          <w:rtl/>
        </w:rPr>
        <w:t>، به درخواست فروشنده‏</w:t>
      </w:r>
      <w:r w:rsidRPr="002B4A2E">
        <w:rPr>
          <w:rFonts w:hint="cs"/>
          <w:b w:val="0"/>
          <w:bCs w:val="0"/>
          <w:sz w:val="26"/>
          <w:szCs w:val="26"/>
          <w:rtl/>
        </w:rPr>
        <w:t xml:space="preserve"> یا </w:t>
      </w:r>
      <w:r w:rsidRPr="002B4A2E">
        <w:rPr>
          <w:b w:val="0"/>
          <w:bCs w:val="0"/>
          <w:sz w:val="26"/>
          <w:szCs w:val="26"/>
          <w:rtl/>
        </w:rPr>
        <w:t xml:space="preserve">پیمانکار خارجی، توسط بانک </w:t>
      </w:r>
      <w:r w:rsidRPr="002B4A2E">
        <w:rPr>
          <w:rFonts w:hint="cs"/>
          <w:b w:val="0"/>
          <w:bCs w:val="0"/>
          <w:sz w:val="26"/>
          <w:szCs w:val="26"/>
          <w:rtl/>
        </w:rPr>
        <w:t>واردکننده</w:t>
      </w:r>
      <w:r w:rsidRPr="002B4A2E">
        <w:rPr>
          <w:b w:val="0"/>
          <w:bCs w:val="0"/>
          <w:sz w:val="26"/>
          <w:szCs w:val="26"/>
          <w:rtl/>
        </w:rPr>
        <w:t xml:space="preserve"> به نفع خریدار</w:t>
      </w:r>
      <w:r w:rsidRPr="002B4A2E">
        <w:rPr>
          <w:rFonts w:hint="cs"/>
          <w:b w:val="0"/>
          <w:bCs w:val="0"/>
          <w:sz w:val="26"/>
          <w:szCs w:val="26"/>
          <w:rtl/>
        </w:rPr>
        <w:t xml:space="preserve"> </w:t>
      </w:r>
      <w:r w:rsidRPr="002B4A2E">
        <w:rPr>
          <w:b w:val="0"/>
          <w:bCs w:val="0"/>
          <w:sz w:val="26"/>
          <w:szCs w:val="26"/>
          <w:rtl/>
        </w:rPr>
        <w:t>صادر می‌شوند</w:t>
      </w:r>
      <w:r w:rsidRPr="002B4A2E">
        <w:rPr>
          <w:rFonts w:hint="cs"/>
          <w:b w:val="0"/>
          <w:bCs w:val="0"/>
          <w:sz w:val="26"/>
          <w:szCs w:val="26"/>
          <w:rtl/>
        </w:rPr>
        <w:t xml:space="preserve">. </w:t>
      </w:r>
    </w:p>
    <w:p w:rsidR="008E2CA8" w:rsidRPr="002B4A2E" w:rsidRDefault="008E2CA8" w:rsidP="008E2CA8">
      <w:pPr>
        <w:pStyle w:val="Heading4"/>
        <w:bidi/>
        <w:jc w:val="both"/>
        <w:rPr>
          <w:rFonts w:cs="B Nazanin"/>
          <w:b/>
          <w:bCs/>
          <w:i w:val="0"/>
          <w:iCs w:val="0"/>
          <w:color w:val="auto"/>
          <w:sz w:val="26"/>
          <w:szCs w:val="26"/>
        </w:rPr>
      </w:pPr>
      <w:r w:rsidRPr="002B4A2E">
        <w:rPr>
          <w:rFonts w:cs="B Nazanin"/>
          <w:i w:val="0"/>
          <w:iCs w:val="0"/>
          <w:color w:val="auto"/>
          <w:sz w:val="26"/>
          <w:szCs w:val="26"/>
          <w:rtl/>
        </w:rPr>
        <w:lastRenderedPageBreak/>
        <w:t>ضمانت</w:t>
      </w:r>
      <w:r w:rsidRPr="002B4A2E">
        <w:rPr>
          <w:rFonts w:cs="B Nazanin"/>
          <w:i w:val="0"/>
          <w:iCs w:val="0"/>
          <w:color w:val="auto"/>
          <w:sz w:val="26"/>
          <w:szCs w:val="26"/>
          <w:rtl/>
        </w:rPr>
        <w:softHyphen/>
        <w:t>نامه صادراتی</w:t>
      </w:r>
      <w:r w:rsidRPr="002B4A2E">
        <w:rPr>
          <w:rFonts w:cs="B Nazanin" w:hint="cs"/>
          <w:i w:val="0"/>
          <w:iCs w:val="0"/>
          <w:color w:val="auto"/>
          <w:sz w:val="26"/>
          <w:szCs w:val="26"/>
          <w:rtl/>
        </w:rPr>
        <w:t xml:space="preserve">: </w:t>
      </w:r>
      <w:r w:rsidRPr="002B4A2E">
        <w:rPr>
          <w:rFonts w:cs="B Nazanin"/>
          <w:i w:val="0"/>
          <w:iCs w:val="0"/>
          <w:color w:val="auto"/>
          <w:sz w:val="26"/>
          <w:szCs w:val="26"/>
          <w:rtl/>
        </w:rPr>
        <w:t>به‌ آن دسته از ضمانت</w:t>
      </w:r>
      <w:r w:rsidRPr="002B4A2E">
        <w:rPr>
          <w:rFonts w:cs="B Nazanin"/>
          <w:i w:val="0"/>
          <w:iCs w:val="0"/>
          <w:color w:val="auto"/>
          <w:sz w:val="26"/>
          <w:szCs w:val="26"/>
          <w:rtl/>
        </w:rPr>
        <w:softHyphen/>
        <w:t>نامه</w:t>
      </w:r>
      <w:r w:rsidRPr="002B4A2E">
        <w:rPr>
          <w:rFonts w:cs="B Nazanin"/>
          <w:i w:val="0"/>
          <w:iCs w:val="0"/>
          <w:color w:val="auto"/>
          <w:sz w:val="26"/>
          <w:szCs w:val="26"/>
          <w:rtl/>
        </w:rPr>
        <w:softHyphen/>
        <w:t>‌هایی اطلاق می‌گردد که به درخواست و پشتوانه وثایق دریافتی از ضمانت</w:t>
      </w:r>
      <w:r w:rsidRPr="002B4A2E">
        <w:rPr>
          <w:rFonts w:cs="B Nazanin"/>
          <w:i w:val="0"/>
          <w:iCs w:val="0"/>
          <w:color w:val="auto"/>
          <w:sz w:val="26"/>
          <w:szCs w:val="26"/>
          <w:rtl/>
        </w:rPr>
        <w:softHyphen/>
        <w:t>خواه (پیمانکار‏</w:t>
      </w:r>
      <w:r w:rsidRPr="002B4A2E">
        <w:rPr>
          <w:rFonts w:cs="B Nazanin" w:hint="cs"/>
          <w:i w:val="0"/>
          <w:iCs w:val="0"/>
          <w:color w:val="auto"/>
          <w:sz w:val="26"/>
          <w:szCs w:val="26"/>
          <w:rtl/>
        </w:rPr>
        <w:t xml:space="preserve"> یا </w:t>
      </w:r>
      <w:r w:rsidRPr="002B4A2E">
        <w:rPr>
          <w:rFonts w:cs="B Nazanin"/>
          <w:i w:val="0"/>
          <w:iCs w:val="0"/>
          <w:color w:val="auto"/>
          <w:sz w:val="26"/>
          <w:szCs w:val="26"/>
          <w:rtl/>
        </w:rPr>
        <w:t>فروشنده‌) و یا ارائه ضمانت</w:t>
      </w:r>
      <w:r w:rsidRPr="002B4A2E">
        <w:rPr>
          <w:rFonts w:cs="B Nazanin"/>
          <w:i w:val="0"/>
          <w:iCs w:val="0"/>
          <w:color w:val="auto"/>
          <w:sz w:val="26"/>
          <w:szCs w:val="26"/>
          <w:rtl/>
        </w:rPr>
        <w:softHyphen/>
        <w:t>نامه متقابل توسط یکی از بانک</w:t>
      </w:r>
      <w:r w:rsidRPr="002B4A2E">
        <w:rPr>
          <w:rFonts w:cs="B Nazanin"/>
          <w:i w:val="0"/>
          <w:iCs w:val="0"/>
          <w:color w:val="auto"/>
          <w:sz w:val="26"/>
          <w:szCs w:val="26"/>
          <w:rtl/>
        </w:rPr>
        <w:softHyphen/>
        <w:t xml:space="preserve">های </w:t>
      </w:r>
      <w:r w:rsidRPr="002B4A2E">
        <w:rPr>
          <w:rFonts w:cs="B Nazanin" w:hint="cs"/>
          <w:i w:val="0"/>
          <w:iCs w:val="0"/>
          <w:color w:val="auto"/>
          <w:sz w:val="26"/>
          <w:szCs w:val="26"/>
          <w:rtl/>
        </w:rPr>
        <w:t xml:space="preserve">کشور فروشنده </w:t>
      </w:r>
      <w:r w:rsidRPr="002B4A2E">
        <w:rPr>
          <w:rFonts w:cs="B Nazanin"/>
          <w:i w:val="0"/>
          <w:iCs w:val="0"/>
          <w:color w:val="auto"/>
          <w:sz w:val="26"/>
          <w:szCs w:val="26"/>
          <w:rtl/>
        </w:rPr>
        <w:t>به عنوان وثیقه به نفع ذی</w:t>
      </w:r>
      <w:r w:rsidRPr="002B4A2E">
        <w:rPr>
          <w:rFonts w:cs="B Nazanin"/>
          <w:i w:val="0"/>
          <w:iCs w:val="0"/>
          <w:color w:val="auto"/>
          <w:sz w:val="26"/>
          <w:szCs w:val="26"/>
          <w:rtl/>
        </w:rPr>
        <w:softHyphen/>
        <w:t>نفع خارجی صادر می‌گردد</w:t>
      </w:r>
      <w:r w:rsidRPr="002B4A2E">
        <w:rPr>
          <w:rFonts w:cs="B Nazanin"/>
          <w:i w:val="0"/>
          <w:iCs w:val="0"/>
          <w:color w:val="auto"/>
          <w:sz w:val="26"/>
          <w:szCs w:val="26"/>
        </w:rPr>
        <w:t xml:space="preserve"> </w:t>
      </w:r>
      <w:r w:rsidRPr="002B4A2E">
        <w:rPr>
          <w:rFonts w:cs="B Nazanin" w:hint="cs"/>
          <w:i w:val="0"/>
          <w:iCs w:val="0"/>
          <w:color w:val="auto"/>
          <w:sz w:val="26"/>
          <w:szCs w:val="26"/>
          <w:rtl/>
        </w:rPr>
        <w:t xml:space="preserve">. </w:t>
      </w:r>
    </w:p>
    <w:p w:rsidR="008E2CA8" w:rsidRPr="002B4A2E" w:rsidRDefault="008E2CA8" w:rsidP="00D95665">
      <w:pPr>
        <w:bidi/>
        <w:jc w:val="both"/>
        <w:rPr>
          <w:rFonts w:cs="B Nazanin"/>
          <w:b/>
          <w:bCs/>
          <w:sz w:val="26"/>
          <w:szCs w:val="26"/>
          <w:u w:val="single"/>
        </w:rPr>
      </w:pPr>
      <w:r w:rsidRPr="002B4A2E">
        <w:rPr>
          <w:rFonts w:cs="B Nazanin" w:hint="cs"/>
          <w:b/>
          <w:bCs/>
          <w:sz w:val="26"/>
          <w:szCs w:val="26"/>
          <w:u w:val="single"/>
          <w:rtl/>
        </w:rPr>
        <w:t xml:space="preserve">مبحث </w:t>
      </w:r>
      <w:r w:rsidR="00D95665" w:rsidRPr="002B4A2E">
        <w:rPr>
          <w:rFonts w:cs="B Nazanin" w:hint="cs"/>
          <w:b/>
          <w:bCs/>
          <w:sz w:val="26"/>
          <w:szCs w:val="26"/>
          <w:u w:val="single"/>
          <w:rtl/>
        </w:rPr>
        <w:t>14</w:t>
      </w:r>
      <w:r w:rsidRPr="002B4A2E">
        <w:rPr>
          <w:rFonts w:cs="B Nazanin" w:hint="cs"/>
          <w:b/>
          <w:bCs/>
          <w:sz w:val="26"/>
          <w:szCs w:val="26"/>
          <w:u w:val="single"/>
          <w:rtl/>
        </w:rPr>
        <w:t xml:space="preserve"> - روش</w:t>
      </w:r>
      <w:r w:rsidRPr="002B4A2E">
        <w:rPr>
          <w:rFonts w:cs="B Nazanin"/>
          <w:b/>
          <w:bCs/>
          <w:sz w:val="26"/>
          <w:szCs w:val="26"/>
          <w:u w:val="single"/>
          <w:rtl/>
        </w:rPr>
        <w:softHyphen/>
      </w:r>
      <w:r w:rsidRPr="002B4A2E">
        <w:rPr>
          <w:rFonts w:cs="B Nazanin" w:hint="cs"/>
          <w:b/>
          <w:bCs/>
          <w:sz w:val="26"/>
          <w:szCs w:val="26"/>
          <w:u w:val="single"/>
          <w:rtl/>
        </w:rPr>
        <w:t>های</w:t>
      </w:r>
      <w:r w:rsidRPr="002B4A2E">
        <w:rPr>
          <w:rFonts w:cs="B Nazanin"/>
          <w:b/>
          <w:bCs/>
          <w:sz w:val="26"/>
          <w:szCs w:val="26"/>
          <w:u w:val="single"/>
          <w:rtl/>
        </w:rPr>
        <w:t xml:space="preserve"> تأمین مالی پروژه</w:t>
      </w:r>
      <w:r w:rsidRPr="002B4A2E">
        <w:rPr>
          <w:rFonts w:cs="B Nazanin"/>
          <w:b/>
          <w:bCs/>
          <w:sz w:val="26"/>
          <w:szCs w:val="26"/>
          <w:u w:val="single"/>
          <w:rtl/>
        </w:rPr>
        <w:softHyphen/>
        <w:t>ها</w:t>
      </w:r>
    </w:p>
    <w:p w:rsidR="008E2CA8" w:rsidRPr="002B4A2E" w:rsidRDefault="008E2CA8" w:rsidP="008E2CA8">
      <w:pPr>
        <w:bidi/>
        <w:spacing w:before="100" w:beforeAutospacing="1" w:after="100" w:afterAutospacing="1" w:line="240" w:lineRule="auto"/>
        <w:jc w:val="both"/>
        <w:rPr>
          <w:rFonts w:cs="B Nazanin"/>
          <w:b/>
          <w:bCs/>
          <w:sz w:val="26"/>
          <w:szCs w:val="26"/>
          <w:rtl/>
        </w:rPr>
      </w:pPr>
      <w:r w:rsidRPr="002B4A2E">
        <w:rPr>
          <w:rFonts w:cs="B Nazanin" w:hint="cs"/>
          <w:b/>
          <w:bCs/>
          <w:sz w:val="26"/>
          <w:szCs w:val="26"/>
          <w:rtl/>
        </w:rPr>
        <w:t>تأمین مالی</w:t>
      </w:r>
    </w:p>
    <w:p w:rsidR="008E2CA8" w:rsidRPr="002B4A2E" w:rsidRDefault="008E2CA8" w:rsidP="008E2CA8">
      <w:pPr>
        <w:bidi/>
        <w:spacing w:before="100" w:beforeAutospacing="1" w:after="100" w:afterAutospacing="1" w:line="240" w:lineRule="auto"/>
        <w:jc w:val="both"/>
        <w:rPr>
          <w:rFonts w:cs="B Nazanin"/>
          <w:sz w:val="26"/>
          <w:szCs w:val="26"/>
          <w:rtl/>
        </w:rPr>
      </w:pPr>
      <w:r w:rsidRPr="002B4A2E">
        <w:rPr>
          <w:rFonts w:cs="B Nazanin"/>
          <w:sz w:val="26"/>
          <w:szCs w:val="26"/>
          <w:rtl/>
        </w:rPr>
        <w:t>به فرآ</w:t>
      </w:r>
      <w:r w:rsidRPr="002B4A2E">
        <w:rPr>
          <w:rFonts w:cs="B Nazanin" w:hint="cs"/>
          <w:sz w:val="26"/>
          <w:szCs w:val="26"/>
          <w:rtl/>
        </w:rPr>
        <w:t>ی</w:t>
      </w:r>
      <w:r w:rsidRPr="002B4A2E">
        <w:rPr>
          <w:rFonts w:cs="B Nazanin" w:hint="eastAsia"/>
          <w:sz w:val="26"/>
          <w:szCs w:val="26"/>
          <w:rtl/>
        </w:rPr>
        <w:t>ند</w:t>
      </w:r>
      <w:r w:rsidRPr="002B4A2E">
        <w:rPr>
          <w:rFonts w:cs="B Nazanin" w:hint="cs"/>
          <w:sz w:val="26"/>
          <w:szCs w:val="26"/>
          <w:rtl/>
        </w:rPr>
        <w:t>ی</w:t>
      </w:r>
      <w:r w:rsidRPr="002B4A2E">
        <w:rPr>
          <w:rFonts w:cs="B Nazanin"/>
          <w:sz w:val="26"/>
          <w:szCs w:val="26"/>
          <w:rtl/>
        </w:rPr>
        <w:t xml:space="preserve"> كه به دنبال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جمع</w:t>
      </w:r>
      <w:r w:rsidRPr="002B4A2E">
        <w:rPr>
          <w:rFonts w:cs="B Nazanin"/>
          <w:sz w:val="26"/>
          <w:szCs w:val="26"/>
          <w:rtl/>
        </w:rPr>
        <w:softHyphen/>
        <w:t>آور</w:t>
      </w:r>
      <w:r w:rsidRPr="002B4A2E">
        <w:rPr>
          <w:rFonts w:cs="B Nazanin" w:hint="cs"/>
          <w:sz w:val="26"/>
          <w:szCs w:val="26"/>
          <w:rtl/>
        </w:rPr>
        <w:t>ی</w:t>
      </w:r>
      <w:r w:rsidRPr="002B4A2E">
        <w:rPr>
          <w:rFonts w:cs="B Nazanin"/>
          <w:sz w:val="26"/>
          <w:szCs w:val="26"/>
          <w:rtl/>
        </w:rPr>
        <w:t xml:space="preserve"> و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منابع مال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softHyphen/>
      </w:r>
      <w:r w:rsidRPr="002B4A2E">
        <w:rPr>
          <w:rFonts w:cs="B Nazanin" w:hint="cs"/>
          <w:sz w:val="26"/>
          <w:szCs w:val="26"/>
          <w:rtl/>
        </w:rPr>
        <w:t>ای</w:t>
      </w:r>
      <w:r w:rsidRPr="002B4A2E">
        <w:rPr>
          <w:rFonts w:cs="B Nazanin"/>
          <w:rtl/>
        </w:rPr>
        <w:t xml:space="preserve"> </w:t>
      </w:r>
      <w:r w:rsidRPr="002B4A2E">
        <w:rPr>
          <w:rFonts w:cs="B Nazanin"/>
          <w:sz w:val="26"/>
          <w:szCs w:val="26"/>
          <w:rtl/>
        </w:rPr>
        <w:t>برا</w:t>
      </w:r>
      <w:r w:rsidRPr="002B4A2E">
        <w:rPr>
          <w:rFonts w:cs="B Nazanin" w:hint="cs"/>
          <w:sz w:val="26"/>
          <w:szCs w:val="26"/>
          <w:rtl/>
        </w:rPr>
        <w:t>ی</w:t>
      </w:r>
      <w:r w:rsidRPr="002B4A2E">
        <w:rPr>
          <w:rFonts w:cs="B Nazanin"/>
          <w:sz w:val="26"/>
          <w:szCs w:val="26"/>
          <w:rtl/>
        </w:rPr>
        <w:t xml:space="preserve"> هر نوع مخارج</w:t>
      </w:r>
      <w:r w:rsidRPr="002B4A2E">
        <w:rPr>
          <w:rFonts w:cs="B Nazanin" w:hint="cs"/>
          <w:sz w:val="26"/>
          <w:szCs w:val="26"/>
          <w:rtl/>
        </w:rPr>
        <w:t xml:space="preserve">ی </w:t>
      </w:r>
      <w:r w:rsidRPr="002B4A2E">
        <w:rPr>
          <w:rFonts w:cs="B Nazanin"/>
          <w:sz w:val="26"/>
          <w:szCs w:val="26"/>
          <w:rtl/>
        </w:rPr>
        <w:t>است، تأمین مال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sz w:val="26"/>
          <w:szCs w:val="26"/>
          <w:rtl/>
        </w:rPr>
        <w:softHyphen/>
      </w:r>
      <w:r w:rsidRPr="002B4A2E">
        <w:rPr>
          <w:rFonts w:cs="B Nazanin" w:hint="cs"/>
          <w:sz w:val="26"/>
          <w:szCs w:val="26"/>
          <w:rtl/>
        </w:rPr>
        <w:t xml:space="preserve">گویند. </w:t>
      </w:r>
      <w:r w:rsidRPr="002B4A2E">
        <w:rPr>
          <w:rFonts w:cs="B Nazanin"/>
          <w:sz w:val="26"/>
          <w:szCs w:val="26"/>
          <w:rtl/>
        </w:rPr>
        <w:t>تأمین مال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به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تأمین بودجه برا</w:t>
      </w:r>
      <w:r w:rsidRPr="002B4A2E">
        <w:rPr>
          <w:rFonts w:cs="B Nazanin" w:hint="cs"/>
          <w:sz w:val="26"/>
          <w:szCs w:val="26"/>
          <w:rtl/>
        </w:rPr>
        <w:t>ی</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w:t>
      </w:r>
      <w:r w:rsidRPr="002B4A2E">
        <w:rPr>
          <w:rFonts w:cs="B Nazanin"/>
          <w:rtl/>
        </w:rPr>
        <w:softHyphen/>
      </w:r>
      <w:r w:rsidRPr="002B4A2E">
        <w:rPr>
          <w:rFonts w:cs="B Nazanin"/>
          <w:sz w:val="26"/>
          <w:szCs w:val="26"/>
          <w:rtl/>
        </w:rPr>
        <w:t>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r w:rsidRPr="002B4A2E">
        <w:rPr>
          <w:rFonts w:cs="B Nazanin"/>
          <w:sz w:val="26"/>
          <w:szCs w:val="26"/>
          <w:rtl/>
        </w:rPr>
        <w:t>کا</w:t>
      </w:r>
      <w:r w:rsidRPr="002B4A2E">
        <w:rPr>
          <w:rFonts w:cs="B Nazanin" w:hint="cs"/>
          <w:sz w:val="26"/>
          <w:szCs w:val="26"/>
          <w:rtl/>
        </w:rPr>
        <w:t>لا</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softHyphen/>
      </w:r>
      <w:r w:rsidRPr="002B4A2E">
        <w:rPr>
          <w:rFonts w:cs="B Nazanin" w:hint="cs"/>
          <w:sz w:val="26"/>
          <w:szCs w:val="26"/>
          <w:rtl/>
        </w:rPr>
        <w:t>گ</w:t>
      </w:r>
      <w:r w:rsidRPr="002B4A2E">
        <w:rPr>
          <w:rFonts w:cs="B Nazanin"/>
          <w:sz w:val="26"/>
          <w:szCs w:val="26"/>
          <w:rtl/>
        </w:rPr>
        <w:t>ذار</w:t>
      </w:r>
      <w:r w:rsidRPr="002B4A2E">
        <w:rPr>
          <w:rFonts w:cs="B Nazanin" w:hint="cs"/>
          <w:sz w:val="26"/>
          <w:szCs w:val="26"/>
          <w:rtl/>
        </w:rPr>
        <w:t>ی</w:t>
      </w:r>
      <w:r w:rsidRPr="002B4A2E">
        <w:rPr>
          <w:rFonts w:cs="B Nazanin"/>
          <w:sz w:val="26"/>
          <w:szCs w:val="26"/>
          <w:rtl/>
        </w:rPr>
        <w:t xml:space="preserve"> گفته م</w:t>
      </w:r>
      <w:r w:rsidRPr="002B4A2E">
        <w:rPr>
          <w:rFonts w:cs="B Nazanin" w:hint="cs"/>
          <w:sz w:val="26"/>
          <w:szCs w:val="26"/>
          <w:rtl/>
        </w:rPr>
        <w:t>ی</w:t>
      </w:r>
      <w:r w:rsidRPr="002B4A2E">
        <w:rPr>
          <w:rFonts w:cs="B Nazanin"/>
          <w:sz w:val="26"/>
          <w:szCs w:val="26"/>
          <w:rtl/>
        </w:rPr>
        <w:softHyphen/>
      </w:r>
      <w:r w:rsidRPr="002B4A2E">
        <w:rPr>
          <w:rFonts w:cs="B Nazanin" w:hint="cs"/>
          <w:sz w:val="26"/>
          <w:szCs w:val="26"/>
          <w:rtl/>
        </w:rPr>
        <w:t xml:space="preserve">شود. </w:t>
      </w:r>
      <w:r w:rsidRPr="002B4A2E">
        <w:rPr>
          <w:rFonts w:cs="B Nazanin"/>
          <w:sz w:val="26"/>
          <w:szCs w:val="26"/>
          <w:rtl/>
        </w:rPr>
        <w:t>تأمین مال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هنر و علم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وجه نقد است.</w:t>
      </w:r>
    </w:p>
    <w:p w:rsidR="008E2CA8" w:rsidRPr="002B4A2E" w:rsidRDefault="008E2CA8" w:rsidP="008E2CA8">
      <w:pPr>
        <w:bidi/>
        <w:spacing w:before="100" w:beforeAutospacing="1" w:after="100" w:afterAutospacing="1" w:line="240" w:lineRule="auto"/>
        <w:jc w:val="both"/>
        <w:rPr>
          <w:rFonts w:cs="B Nazanin"/>
          <w:sz w:val="26"/>
          <w:szCs w:val="26"/>
          <w:rtl/>
        </w:rPr>
      </w:pPr>
      <w:r w:rsidRPr="002B4A2E">
        <w:rPr>
          <w:rFonts w:cs="B Nazanin"/>
          <w:sz w:val="26"/>
          <w:szCs w:val="26"/>
          <w:rtl/>
        </w:rPr>
        <w:t>هدف از تأمین مال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softHyphen/>
      </w:r>
      <w:r w:rsidRPr="002B4A2E">
        <w:rPr>
          <w:rFonts w:cs="B Nazanin" w:hint="cs"/>
          <w:sz w:val="26"/>
          <w:szCs w:val="26"/>
          <w:rtl/>
        </w:rPr>
        <w:t>گذاری</w:t>
      </w:r>
      <w:r w:rsidRPr="002B4A2E">
        <w:rPr>
          <w:rFonts w:cs="B Nazanin"/>
          <w:sz w:val="26"/>
          <w:szCs w:val="26"/>
          <w:rtl/>
        </w:rPr>
        <w:t>، سودآور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کاهش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و بر</w:t>
      </w:r>
      <w:r w:rsidRPr="002B4A2E">
        <w:rPr>
          <w:rFonts w:cs="B Nazanin" w:hint="cs"/>
          <w:sz w:val="26"/>
          <w:szCs w:val="26"/>
          <w:rtl/>
        </w:rPr>
        <w:t xml:space="preserve"> </w:t>
      </w:r>
      <w:r w:rsidRPr="002B4A2E">
        <w:rPr>
          <w:rFonts w:cs="B Nazanin"/>
          <w:sz w:val="26"/>
          <w:szCs w:val="26"/>
          <w:rtl/>
        </w:rPr>
        <w:t>طرف کردن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و</w:t>
      </w:r>
      <w:r w:rsidRPr="002B4A2E">
        <w:rPr>
          <w:rFonts w:cs="B Nazanin" w:hint="cs"/>
          <w:sz w:val="26"/>
          <w:szCs w:val="26"/>
          <w:rtl/>
        </w:rPr>
        <w:t xml:space="preserve"> ا</w:t>
      </w:r>
      <w:r w:rsidRPr="002B4A2E">
        <w:rPr>
          <w:rFonts w:cs="B Nazanin"/>
          <w:sz w:val="26"/>
          <w:szCs w:val="26"/>
          <w:rtl/>
        </w:rPr>
        <w:t>جتماع</w:t>
      </w:r>
      <w:r w:rsidRPr="002B4A2E">
        <w:rPr>
          <w:rFonts w:cs="B Nazanin" w:hint="cs"/>
          <w:sz w:val="26"/>
          <w:szCs w:val="26"/>
          <w:rtl/>
        </w:rPr>
        <w:t>ی</w:t>
      </w:r>
      <w:r w:rsidRPr="002B4A2E">
        <w:rPr>
          <w:rFonts w:cs="B Nazanin"/>
          <w:sz w:val="26"/>
          <w:szCs w:val="26"/>
          <w:rtl/>
        </w:rPr>
        <w:t xml:space="preserve"> بنگاه است. سود ناش</w:t>
      </w:r>
      <w:r w:rsidRPr="002B4A2E">
        <w:rPr>
          <w:rFonts w:cs="B Nazanin" w:hint="cs"/>
          <w:sz w:val="26"/>
          <w:szCs w:val="26"/>
          <w:rtl/>
        </w:rPr>
        <w:t>ی</w:t>
      </w:r>
      <w:r w:rsidRPr="002B4A2E">
        <w:rPr>
          <w:rFonts w:cs="B Nazanin"/>
          <w:sz w:val="26"/>
          <w:szCs w:val="26"/>
          <w:rtl/>
        </w:rPr>
        <w:t xml:space="preserve"> از کسب و کار بنگاه، از عوامل مهم تداوم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بنگاه اقتصاد</w:t>
      </w:r>
      <w:r w:rsidRPr="002B4A2E">
        <w:rPr>
          <w:rFonts w:cs="B Nazanin" w:hint="cs"/>
          <w:sz w:val="26"/>
          <w:szCs w:val="26"/>
          <w:rtl/>
        </w:rPr>
        <w:t>ی</w:t>
      </w:r>
      <w:r w:rsidRPr="002B4A2E">
        <w:rPr>
          <w:rFonts w:cs="B Nazanin"/>
          <w:sz w:val="26"/>
          <w:szCs w:val="26"/>
          <w:rtl/>
        </w:rPr>
        <w:t xml:space="preserve"> تلق</w:t>
      </w:r>
      <w:r w:rsidRPr="002B4A2E">
        <w:rPr>
          <w:rFonts w:cs="B Nazanin" w:hint="cs"/>
          <w:sz w:val="26"/>
          <w:szCs w:val="26"/>
          <w:rtl/>
        </w:rPr>
        <w:t xml:space="preserve">ی </w:t>
      </w:r>
      <w:r w:rsidRPr="002B4A2E">
        <w:rPr>
          <w:rFonts w:cs="B Nazanin" w:hint="eastAsia"/>
          <w:sz w:val="26"/>
          <w:szCs w:val="26"/>
          <w:rtl/>
        </w:rPr>
        <w:t>گرد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و منبع مهم</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تأمین مال</w:t>
      </w:r>
      <w:r w:rsidRPr="002B4A2E">
        <w:rPr>
          <w:rFonts w:cs="B Nazanin" w:hint="cs"/>
          <w:sz w:val="26"/>
          <w:szCs w:val="26"/>
          <w:rtl/>
        </w:rPr>
        <w:t>ی</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softHyphen/>
      </w:r>
      <w:r w:rsidRPr="002B4A2E">
        <w:rPr>
          <w:rFonts w:cs="B Nazanin" w:hint="eastAsia"/>
          <w:sz w:val="26"/>
          <w:szCs w:val="26"/>
          <w:rtl/>
        </w:rPr>
        <w:t>ها</w:t>
      </w:r>
      <w:r w:rsidRPr="002B4A2E">
        <w:rPr>
          <w:rFonts w:cs="B Nazanin" w:hint="cs"/>
          <w:sz w:val="26"/>
          <w:szCs w:val="26"/>
          <w:rtl/>
        </w:rPr>
        <w:t xml:space="preserve">ی </w:t>
      </w:r>
      <w:r w:rsidRPr="002B4A2E">
        <w:rPr>
          <w:rFonts w:cs="B Nazanin"/>
          <w:sz w:val="26"/>
          <w:szCs w:val="26"/>
          <w:rtl/>
        </w:rPr>
        <w:t>بنگاه</w:t>
      </w:r>
      <w:r w:rsidRPr="002B4A2E">
        <w:rPr>
          <w:rFonts w:cs="B Nazanin"/>
          <w:sz w:val="26"/>
          <w:szCs w:val="26"/>
          <w:rtl/>
        </w:rPr>
        <w:softHyphen/>
        <w:t>ها</w:t>
      </w:r>
      <w:r w:rsidRPr="002B4A2E">
        <w:rPr>
          <w:rFonts w:cs="B Nazanin" w:hint="cs"/>
          <w:sz w:val="26"/>
          <w:szCs w:val="26"/>
          <w:rtl/>
        </w:rPr>
        <w:t>ی</w:t>
      </w:r>
      <w:r w:rsidRPr="002B4A2E">
        <w:rPr>
          <w:rFonts w:cs="B Nazanin"/>
          <w:sz w:val="26"/>
          <w:szCs w:val="26"/>
          <w:rtl/>
        </w:rPr>
        <w:t xml:space="preserve"> در</w:t>
      </w:r>
      <w:r w:rsidRPr="002B4A2E">
        <w:rPr>
          <w:rFonts w:cs="B Nazanin" w:hint="cs"/>
          <w:sz w:val="26"/>
          <w:szCs w:val="26"/>
          <w:rtl/>
        </w:rPr>
        <w:t xml:space="preserve"> </w:t>
      </w:r>
      <w:r w:rsidRPr="002B4A2E">
        <w:rPr>
          <w:rFonts w:cs="B Nazanin"/>
          <w:sz w:val="26"/>
          <w:szCs w:val="26"/>
          <w:rtl/>
        </w:rPr>
        <w:t>آ</w:t>
      </w:r>
      <w:r w:rsidRPr="002B4A2E">
        <w:rPr>
          <w:rFonts w:cs="B Nazanin" w:hint="cs"/>
          <w:sz w:val="26"/>
          <w:szCs w:val="26"/>
          <w:rtl/>
        </w:rPr>
        <w:t>ی</w:t>
      </w:r>
      <w:r w:rsidRPr="002B4A2E">
        <w:rPr>
          <w:rFonts w:cs="B Nazanin" w:hint="eastAsia"/>
          <w:sz w:val="26"/>
          <w:szCs w:val="26"/>
          <w:rtl/>
        </w:rPr>
        <w:t>نده</w:t>
      </w:r>
      <w:r w:rsidRPr="002B4A2E">
        <w:rPr>
          <w:rFonts w:cs="B Nazanin"/>
          <w:sz w:val="26"/>
          <w:szCs w:val="26"/>
          <w:rtl/>
        </w:rPr>
        <w:t xml:space="preserve"> است. از نگران</w:t>
      </w:r>
      <w:r w:rsidRPr="002B4A2E">
        <w:rPr>
          <w:rFonts w:cs="B Nazanin" w:hint="cs"/>
          <w:sz w:val="26"/>
          <w:szCs w:val="26"/>
          <w:rtl/>
        </w:rPr>
        <w:t>ی</w:t>
      </w:r>
      <w:r w:rsidRPr="002B4A2E">
        <w:rPr>
          <w:rFonts w:cs="B Nazanin"/>
          <w:sz w:val="26"/>
          <w:szCs w:val="26"/>
          <w:rtl/>
        </w:rPr>
        <w:softHyphen/>
      </w:r>
      <w:r w:rsidRPr="002B4A2E">
        <w:rPr>
          <w:rFonts w:cs="B Nazanin"/>
          <w:sz w:val="26"/>
          <w:szCs w:val="26"/>
          <w:rtl/>
        </w:rPr>
        <w:softHyphen/>
      </w:r>
      <w:r w:rsidRPr="002B4A2E">
        <w:rPr>
          <w:rFonts w:cs="B Nazanin" w:hint="cs"/>
          <w:sz w:val="26"/>
          <w:szCs w:val="26"/>
          <w:rtl/>
        </w:rPr>
        <w:t>های بنگاه</w:t>
      </w:r>
      <w:r w:rsidRPr="002B4A2E">
        <w:rPr>
          <w:rFonts w:cs="B Nazanin"/>
          <w:sz w:val="26"/>
          <w:szCs w:val="26"/>
          <w:rtl/>
        </w:rPr>
        <w:softHyphen/>
      </w:r>
      <w:r w:rsidRPr="002B4A2E">
        <w:rPr>
          <w:rFonts w:cs="B Nazanin" w:hint="cs"/>
          <w:sz w:val="26"/>
          <w:szCs w:val="26"/>
          <w:rtl/>
        </w:rPr>
        <w:t xml:space="preserve">های </w:t>
      </w:r>
      <w:r w:rsidRPr="002B4A2E">
        <w:rPr>
          <w:rFonts w:cs="B Nazanin"/>
          <w:sz w:val="26"/>
          <w:szCs w:val="26"/>
          <w:rtl/>
        </w:rPr>
        <w:t>اقتصــاد</w:t>
      </w:r>
      <w:r w:rsidRPr="002B4A2E">
        <w:rPr>
          <w:rFonts w:cs="B Nazanin" w:hint="cs"/>
          <w:sz w:val="26"/>
          <w:szCs w:val="26"/>
          <w:rtl/>
        </w:rPr>
        <w:t>ی</w:t>
      </w:r>
      <w:r w:rsidRPr="002B4A2E">
        <w:rPr>
          <w:rFonts w:cs="B Nazanin"/>
          <w:sz w:val="26"/>
          <w:szCs w:val="26"/>
          <w:rtl/>
        </w:rPr>
        <w:t xml:space="preserve"> در جهان، تأمین منابع مطلوب مال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باشـد</w:t>
      </w:r>
      <w:r w:rsidRPr="002B4A2E">
        <w:rPr>
          <w:rFonts w:cs="B Nazanin"/>
          <w:sz w:val="26"/>
          <w:szCs w:val="26"/>
          <w:rtl/>
        </w:rPr>
        <w:t>. هر نوع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بــه منابع مال</w:t>
      </w:r>
      <w:r w:rsidRPr="002B4A2E">
        <w:rPr>
          <w:rFonts w:cs="B Nazanin" w:hint="cs"/>
          <w:sz w:val="26"/>
          <w:szCs w:val="26"/>
          <w:rtl/>
        </w:rPr>
        <w:t>ی</w:t>
      </w:r>
      <w:r w:rsidRPr="002B4A2E">
        <w:rPr>
          <w:rFonts w:cs="B Nazanin"/>
          <w:sz w:val="26"/>
          <w:szCs w:val="26"/>
          <w:rtl/>
        </w:rPr>
        <w:t xml:space="preserve"> دارد. </w:t>
      </w:r>
      <w:r w:rsidRPr="002B4A2E">
        <w:rPr>
          <w:rFonts w:cs="B Nazanin" w:hint="cs"/>
          <w:sz w:val="26"/>
          <w:szCs w:val="26"/>
          <w:rtl/>
        </w:rPr>
        <w:t xml:space="preserve">از این رو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ــن</w:t>
      </w:r>
      <w:r w:rsidRPr="002B4A2E">
        <w:rPr>
          <w:rFonts w:cs="B Nazanin"/>
          <w:sz w:val="26"/>
          <w:szCs w:val="26"/>
          <w:rtl/>
        </w:rPr>
        <w:t xml:space="preserve"> رو، منابع مال</w:t>
      </w:r>
      <w:r w:rsidRPr="002B4A2E">
        <w:rPr>
          <w:rFonts w:cs="B Nazanin" w:hint="cs"/>
          <w:sz w:val="26"/>
          <w:szCs w:val="26"/>
          <w:rtl/>
        </w:rPr>
        <w:t>ی</w:t>
      </w:r>
      <w:r w:rsidRPr="002B4A2E">
        <w:rPr>
          <w:rFonts w:cs="B Nazanin"/>
          <w:sz w:val="26"/>
          <w:szCs w:val="26"/>
          <w:rtl/>
        </w:rPr>
        <w:t xml:space="preserve"> را به شر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ح</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بنگاه</w:t>
      </w:r>
      <w:r w:rsidRPr="002B4A2E">
        <w:rPr>
          <w:rFonts w:cs="B Nazanin"/>
          <w:sz w:val="26"/>
          <w:szCs w:val="26"/>
          <w:rtl/>
        </w:rPr>
        <w:softHyphen/>
        <w:t>ها</w:t>
      </w:r>
      <w:r w:rsidRPr="002B4A2E">
        <w:rPr>
          <w:rFonts w:cs="B Nazanin" w:hint="cs"/>
          <w:sz w:val="26"/>
          <w:szCs w:val="26"/>
          <w:rtl/>
        </w:rPr>
        <w:t>ی</w:t>
      </w:r>
      <w:r w:rsidRPr="002B4A2E">
        <w:rPr>
          <w:rFonts w:cs="B Nazanin"/>
          <w:sz w:val="26"/>
          <w:szCs w:val="26"/>
          <w:rtl/>
        </w:rPr>
        <w:t xml:space="preserve"> کوچک و بزرگ تشب</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کرده</w:t>
      </w:r>
      <w:r w:rsidRPr="002B4A2E">
        <w:rPr>
          <w:rFonts w:cs="B Nazanin"/>
          <w:sz w:val="26"/>
          <w:szCs w:val="26"/>
          <w:rtl/>
        </w:rPr>
        <w:softHyphen/>
      </w:r>
      <w:r w:rsidRPr="002B4A2E">
        <w:rPr>
          <w:rFonts w:cs="B Nazanin" w:hint="cs"/>
          <w:sz w:val="26"/>
          <w:szCs w:val="26"/>
          <w:rtl/>
        </w:rPr>
        <w:t xml:space="preserve">اند. </w:t>
      </w:r>
      <w:r w:rsidRPr="002B4A2E">
        <w:rPr>
          <w:rFonts w:cs="B Nazanin" w:hint="eastAsia"/>
          <w:sz w:val="26"/>
          <w:szCs w:val="26"/>
          <w:rtl/>
        </w:rPr>
        <w:t>در</w:t>
      </w:r>
      <w:r w:rsidRPr="002B4A2E">
        <w:rPr>
          <w:rFonts w:cs="B Nazanin"/>
          <w:sz w:val="26"/>
          <w:szCs w:val="26"/>
          <w:rtl/>
        </w:rPr>
        <w:t xml:space="preserve"> حق</w:t>
      </w:r>
      <w:r w:rsidRPr="002B4A2E">
        <w:rPr>
          <w:rFonts w:cs="B Nazanin" w:hint="cs"/>
          <w:sz w:val="26"/>
          <w:szCs w:val="26"/>
          <w:rtl/>
        </w:rPr>
        <w:t>ی</w:t>
      </w:r>
      <w:r w:rsidRPr="002B4A2E">
        <w:rPr>
          <w:rFonts w:cs="B Nazanin" w:hint="eastAsia"/>
          <w:sz w:val="26"/>
          <w:szCs w:val="26"/>
          <w:rtl/>
        </w:rPr>
        <w:t>قت،</w:t>
      </w:r>
      <w:r w:rsidRPr="002B4A2E">
        <w:rPr>
          <w:rFonts w:cs="B Nazanin"/>
          <w:sz w:val="26"/>
          <w:szCs w:val="26"/>
          <w:rtl/>
        </w:rPr>
        <w:t xml:space="preserve"> هدف اصل</w:t>
      </w:r>
      <w:r w:rsidRPr="002B4A2E">
        <w:rPr>
          <w:rFonts w:cs="B Nazanin" w:hint="cs"/>
          <w:sz w:val="26"/>
          <w:szCs w:val="26"/>
          <w:rtl/>
        </w:rPr>
        <w:t>ی</w:t>
      </w:r>
      <w:r w:rsidRPr="002B4A2E">
        <w:rPr>
          <w:rFonts w:cs="B Nazanin"/>
          <w:sz w:val="26"/>
          <w:szCs w:val="26"/>
          <w:rtl/>
        </w:rPr>
        <w:t xml:space="preserve"> از هر نوع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سودآور</w:t>
      </w:r>
      <w:r w:rsidRPr="002B4A2E">
        <w:rPr>
          <w:rFonts w:cs="B Nazanin" w:hint="cs"/>
          <w:sz w:val="26"/>
          <w:szCs w:val="26"/>
          <w:rtl/>
        </w:rPr>
        <w:t>ی</w:t>
      </w:r>
      <w:r w:rsidRPr="002B4A2E">
        <w:rPr>
          <w:rFonts w:cs="B Nazanin"/>
          <w:sz w:val="26"/>
          <w:szCs w:val="26"/>
          <w:rtl/>
        </w:rPr>
        <w:t xml:space="preserve"> است و کسب سود بدون وجود</w:t>
      </w:r>
      <w:r w:rsidRPr="002B4A2E">
        <w:rPr>
          <w:rFonts w:cs="B Nazanin" w:hint="cs"/>
          <w:sz w:val="26"/>
          <w:szCs w:val="26"/>
          <w:rtl/>
        </w:rPr>
        <w:t xml:space="preserve"> </w:t>
      </w:r>
      <w:r w:rsidRPr="002B4A2E">
        <w:rPr>
          <w:rFonts w:cs="B Nazanin"/>
          <w:sz w:val="26"/>
          <w:szCs w:val="26"/>
          <w:rtl/>
        </w:rPr>
        <w:t>منابع مال</w:t>
      </w:r>
      <w:r w:rsidRPr="002B4A2E">
        <w:rPr>
          <w:rFonts w:cs="B Nazanin" w:hint="cs"/>
          <w:sz w:val="26"/>
          <w:szCs w:val="26"/>
          <w:rtl/>
        </w:rPr>
        <w:t>ی</w:t>
      </w:r>
      <w:r w:rsidRPr="002B4A2E">
        <w:rPr>
          <w:rFonts w:cs="B Nazanin"/>
          <w:sz w:val="26"/>
          <w:szCs w:val="26"/>
          <w:rtl/>
        </w:rPr>
        <w:t xml:space="preserve"> امكان</w:t>
      </w:r>
      <w:r w:rsidRPr="002B4A2E">
        <w:rPr>
          <w:rFonts w:cs="B Nazanin"/>
          <w:sz w:val="26"/>
          <w:szCs w:val="26"/>
          <w:rtl/>
        </w:rPr>
        <w:softHyphen/>
        <w:t>پذ</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نم</w:t>
      </w:r>
      <w:r w:rsidRPr="002B4A2E">
        <w:rPr>
          <w:rFonts w:cs="B Nazanin" w:hint="cs"/>
          <w:sz w:val="26"/>
          <w:szCs w:val="26"/>
          <w:rtl/>
        </w:rPr>
        <w:t>ی</w:t>
      </w:r>
      <w:r w:rsidRPr="002B4A2E">
        <w:rPr>
          <w:rFonts w:cs="B Nazanin"/>
          <w:sz w:val="26"/>
          <w:szCs w:val="26"/>
          <w:rtl/>
        </w:rPr>
        <w:softHyphen/>
      </w:r>
      <w:r w:rsidRPr="002B4A2E">
        <w:rPr>
          <w:rFonts w:cs="B Nazanin" w:hint="cs"/>
          <w:sz w:val="26"/>
          <w:szCs w:val="26"/>
          <w:rtl/>
        </w:rPr>
        <w:t xml:space="preserve">باشد. </w:t>
      </w:r>
    </w:p>
    <w:p w:rsidR="008E2CA8" w:rsidRPr="002B4A2E" w:rsidRDefault="008E2CA8" w:rsidP="008E2CA8">
      <w:pPr>
        <w:bidi/>
        <w:spacing w:before="100" w:beforeAutospacing="1" w:after="100" w:afterAutospacing="1" w:line="240" w:lineRule="auto"/>
        <w:jc w:val="both"/>
        <w:rPr>
          <w:rFonts w:cs="B Nazanin"/>
          <w:sz w:val="26"/>
          <w:szCs w:val="26"/>
          <w:rtl/>
        </w:rPr>
      </w:pPr>
      <w:r w:rsidRPr="002B4A2E">
        <w:rPr>
          <w:rFonts w:cs="B Nazanin"/>
          <w:sz w:val="26"/>
          <w:szCs w:val="26"/>
          <w:rtl/>
        </w:rPr>
        <w:t>مع</w:t>
      </w:r>
      <w:r w:rsidRPr="002B4A2E">
        <w:rPr>
          <w:rFonts w:cs="B Nazanin" w:hint="cs"/>
          <w:sz w:val="26"/>
          <w:szCs w:val="26"/>
          <w:rtl/>
        </w:rPr>
        <w:t>ی</w:t>
      </w:r>
      <w:r w:rsidRPr="002B4A2E">
        <w:rPr>
          <w:rFonts w:cs="B Nazanin" w:hint="eastAsia"/>
          <w:sz w:val="26"/>
          <w:szCs w:val="26"/>
          <w:rtl/>
        </w:rPr>
        <w:t>ارها</w:t>
      </w:r>
      <w:r w:rsidRPr="002B4A2E">
        <w:rPr>
          <w:rFonts w:cs="B Nazanin" w:hint="cs"/>
          <w:sz w:val="26"/>
          <w:szCs w:val="26"/>
          <w:rtl/>
        </w:rPr>
        <w:t>ی</w:t>
      </w:r>
      <w:r w:rsidRPr="002B4A2E">
        <w:rPr>
          <w:rFonts w:cs="B Nazanin"/>
          <w:sz w:val="26"/>
          <w:szCs w:val="26"/>
          <w:rtl/>
        </w:rPr>
        <w:t xml:space="preserve"> انتخاب بهتر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ابزار تأمین مال</w:t>
      </w:r>
      <w:r w:rsidRPr="002B4A2E">
        <w:rPr>
          <w:rFonts w:cs="B Nazanin" w:hint="cs"/>
          <w:sz w:val="26"/>
          <w:szCs w:val="26"/>
          <w:rtl/>
        </w:rPr>
        <w:t xml:space="preserve">ی: </w:t>
      </w:r>
      <w:r w:rsidRPr="002B4A2E">
        <w:rPr>
          <w:rFonts w:cs="B Nazanin"/>
          <w:sz w:val="26"/>
          <w:szCs w:val="26"/>
          <w:rtl/>
        </w:rPr>
        <w:t>بهتر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ابزار تأمین مال</w:t>
      </w:r>
      <w:r w:rsidRPr="002B4A2E">
        <w:rPr>
          <w:rFonts w:cs="B Nazanin" w:hint="cs"/>
          <w:sz w:val="26"/>
          <w:szCs w:val="26"/>
          <w:rtl/>
        </w:rPr>
        <w:t>ی</w:t>
      </w:r>
      <w:r w:rsidRPr="002B4A2E">
        <w:rPr>
          <w:rFonts w:cs="B Nazanin"/>
          <w:sz w:val="26"/>
          <w:szCs w:val="26"/>
          <w:rtl/>
        </w:rPr>
        <w:t xml:space="preserve"> با توجه به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داخل</w:t>
      </w:r>
      <w:r w:rsidRPr="002B4A2E">
        <w:rPr>
          <w:rFonts w:cs="B Nazanin" w:hint="cs"/>
          <w:sz w:val="26"/>
          <w:szCs w:val="26"/>
          <w:rtl/>
        </w:rPr>
        <w:t>ی</w:t>
      </w:r>
      <w:r w:rsidRPr="002B4A2E">
        <w:rPr>
          <w:rFonts w:cs="B Nazanin"/>
          <w:sz w:val="26"/>
          <w:szCs w:val="26"/>
          <w:rtl/>
        </w:rPr>
        <w:t xml:space="preserve"> شرکت و منبع تأمین مال</w:t>
      </w:r>
      <w:r w:rsidRPr="002B4A2E">
        <w:rPr>
          <w:rFonts w:cs="B Nazanin" w:hint="cs"/>
          <w:sz w:val="26"/>
          <w:szCs w:val="26"/>
          <w:rtl/>
        </w:rPr>
        <w:t>ی</w:t>
      </w:r>
      <w:r w:rsidRPr="002B4A2E">
        <w:rPr>
          <w:rFonts w:cs="B Nazanin"/>
          <w:sz w:val="26"/>
          <w:szCs w:val="26"/>
          <w:rtl/>
        </w:rPr>
        <w:t xml:space="preserve"> کننده متفاوت</w:t>
      </w:r>
      <w:r w:rsidRPr="002B4A2E">
        <w:rPr>
          <w:rFonts w:cs="B Nazanin" w:hint="cs"/>
          <w:sz w:val="26"/>
          <w:szCs w:val="26"/>
          <w:rtl/>
        </w:rPr>
        <w:t xml:space="preserve"> می</w:t>
      </w:r>
      <w:r w:rsidRPr="002B4A2E">
        <w:rPr>
          <w:rFonts w:cs="B Nazanin"/>
          <w:sz w:val="26"/>
          <w:szCs w:val="26"/>
          <w:rtl/>
        </w:rPr>
        <w:softHyphen/>
      </w:r>
      <w:r w:rsidRPr="002B4A2E">
        <w:rPr>
          <w:rFonts w:cs="B Nazanin" w:hint="cs"/>
          <w:sz w:val="26"/>
          <w:szCs w:val="26"/>
          <w:rtl/>
        </w:rPr>
        <w:t>ب</w:t>
      </w:r>
      <w:r w:rsidRPr="002B4A2E">
        <w:rPr>
          <w:rFonts w:cs="B Nazanin"/>
          <w:sz w:val="26"/>
          <w:szCs w:val="26"/>
          <w:rtl/>
        </w:rPr>
        <w:t>اشد و انتخاب آن با در نظر گرفتن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و مع</w:t>
      </w:r>
      <w:r w:rsidRPr="002B4A2E">
        <w:rPr>
          <w:rFonts w:cs="B Nazanin" w:hint="cs"/>
          <w:sz w:val="26"/>
          <w:szCs w:val="26"/>
          <w:rtl/>
        </w:rPr>
        <w:t>ی</w:t>
      </w:r>
      <w:r w:rsidRPr="002B4A2E">
        <w:rPr>
          <w:rFonts w:cs="B Nazanin" w:hint="eastAsia"/>
          <w:sz w:val="26"/>
          <w:szCs w:val="26"/>
          <w:rtl/>
        </w:rPr>
        <w:t>ارها</w:t>
      </w:r>
      <w:r w:rsidRPr="002B4A2E">
        <w:rPr>
          <w:rFonts w:cs="B Nazanin"/>
          <w:sz w:val="26"/>
          <w:szCs w:val="26"/>
          <w:rtl/>
        </w:rPr>
        <w:t xml:space="preserve"> امکان پذ</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است. مع</w:t>
      </w:r>
      <w:r w:rsidRPr="002B4A2E">
        <w:rPr>
          <w:rFonts w:cs="B Nazanin" w:hint="cs"/>
          <w:sz w:val="26"/>
          <w:szCs w:val="26"/>
          <w:rtl/>
        </w:rPr>
        <w:t>ی</w:t>
      </w:r>
      <w:r w:rsidRPr="002B4A2E">
        <w:rPr>
          <w:rFonts w:cs="B Nazanin" w:hint="eastAsia"/>
          <w:sz w:val="26"/>
          <w:szCs w:val="26"/>
          <w:rtl/>
        </w:rPr>
        <w:t>ارها</w:t>
      </w:r>
      <w:r w:rsidRPr="002B4A2E">
        <w:rPr>
          <w:rFonts w:cs="B Nazanin" w:hint="cs"/>
          <w:sz w:val="26"/>
          <w:szCs w:val="26"/>
          <w:rtl/>
        </w:rPr>
        <w:t>ی</w:t>
      </w:r>
      <w:r w:rsidRPr="002B4A2E">
        <w:rPr>
          <w:rFonts w:cs="B Nazanin"/>
          <w:sz w:val="26"/>
          <w:szCs w:val="26"/>
          <w:rtl/>
        </w:rPr>
        <w:t xml:space="preserve"> انتخاب</w:t>
      </w:r>
      <w:r w:rsidRPr="002B4A2E">
        <w:rPr>
          <w:rFonts w:cs="B Nazanin" w:hint="cs"/>
          <w:sz w:val="26"/>
          <w:szCs w:val="26"/>
          <w:rtl/>
        </w:rPr>
        <w:t xml:space="preserve"> مناسب</w:t>
      </w:r>
      <w:r w:rsidRPr="002B4A2E">
        <w:rPr>
          <w:rFonts w:cs="B Nazanin"/>
          <w:sz w:val="26"/>
          <w:szCs w:val="26"/>
          <w:rtl/>
        </w:rPr>
        <w:softHyphen/>
        <w:t>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تأمین مال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به سه دسته مع</w:t>
      </w:r>
      <w:r w:rsidRPr="002B4A2E">
        <w:rPr>
          <w:rFonts w:cs="B Nazanin" w:hint="cs"/>
          <w:sz w:val="26"/>
          <w:szCs w:val="26"/>
          <w:rtl/>
        </w:rPr>
        <w:t>ی</w:t>
      </w:r>
      <w:r w:rsidRPr="002B4A2E">
        <w:rPr>
          <w:rFonts w:cs="B Nazanin" w:hint="eastAsia"/>
          <w:sz w:val="26"/>
          <w:szCs w:val="26"/>
          <w:rtl/>
        </w:rPr>
        <w:t>ارها</w:t>
      </w:r>
      <w:r w:rsidRPr="002B4A2E">
        <w:rPr>
          <w:rFonts w:cs="B Nazanin"/>
          <w:sz w:val="26"/>
          <w:szCs w:val="26"/>
          <w:rtl/>
        </w:rPr>
        <w:t xml:space="preserve"> و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داخل شرکت، مع</w:t>
      </w:r>
      <w:r w:rsidRPr="002B4A2E">
        <w:rPr>
          <w:rFonts w:cs="B Nazanin" w:hint="cs"/>
          <w:sz w:val="26"/>
          <w:szCs w:val="26"/>
          <w:rtl/>
        </w:rPr>
        <w:t>ی</w:t>
      </w:r>
      <w:r w:rsidRPr="002B4A2E">
        <w:rPr>
          <w:rFonts w:cs="B Nazanin" w:hint="eastAsia"/>
          <w:sz w:val="26"/>
          <w:szCs w:val="26"/>
          <w:rtl/>
        </w:rPr>
        <w:t>ارها</w:t>
      </w:r>
      <w:r w:rsidRPr="002B4A2E">
        <w:rPr>
          <w:rFonts w:cs="B Nazanin" w:hint="cs"/>
          <w:sz w:val="26"/>
          <w:szCs w:val="26"/>
          <w:rtl/>
        </w:rPr>
        <w:t>ی</w:t>
      </w:r>
      <w:r w:rsidRPr="002B4A2E">
        <w:rPr>
          <w:rFonts w:cs="B Nazanin"/>
          <w:sz w:val="26"/>
          <w:szCs w:val="26"/>
          <w:rtl/>
        </w:rPr>
        <w:t xml:space="preserve"> منبع</w:t>
      </w:r>
      <w:r w:rsidRPr="002B4A2E">
        <w:rPr>
          <w:rFonts w:cs="B Nazanin" w:hint="cs"/>
          <w:sz w:val="26"/>
          <w:szCs w:val="26"/>
          <w:rtl/>
        </w:rPr>
        <w:t xml:space="preserve"> </w:t>
      </w:r>
      <w:r w:rsidRPr="002B4A2E">
        <w:rPr>
          <w:rFonts w:cs="B Nazanin"/>
          <w:sz w:val="26"/>
          <w:szCs w:val="26"/>
          <w:rtl/>
        </w:rPr>
        <w:t>تأمین مال</w:t>
      </w:r>
      <w:r w:rsidRPr="002B4A2E">
        <w:rPr>
          <w:rFonts w:cs="B Nazanin" w:hint="cs"/>
          <w:sz w:val="26"/>
          <w:szCs w:val="26"/>
          <w:rtl/>
        </w:rPr>
        <w:t>ی</w:t>
      </w:r>
      <w:r w:rsidRPr="002B4A2E">
        <w:rPr>
          <w:rFonts w:cs="B Nazanin"/>
          <w:sz w:val="26"/>
          <w:szCs w:val="26"/>
          <w:rtl/>
        </w:rPr>
        <w:t xml:space="preserve"> کننده و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w:t>
      </w:r>
      <w:r w:rsidRPr="002B4A2E">
        <w:rPr>
          <w:rFonts w:cs="B Nazanin" w:hint="cs"/>
          <w:sz w:val="26"/>
          <w:szCs w:val="26"/>
          <w:rtl/>
        </w:rPr>
        <w:t>کلان</w:t>
      </w:r>
      <w:r w:rsidRPr="002B4A2E">
        <w:rPr>
          <w:rFonts w:cs="B Nazanin"/>
          <w:sz w:val="26"/>
          <w:szCs w:val="26"/>
          <w:rtl/>
        </w:rPr>
        <w:t xml:space="preserve"> اقتصاد</w:t>
      </w:r>
      <w:r w:rsidRPr="002B4A2E">
        <w:rPr>
          <w:rFonts w:cs="B Nazanin" w:hint="cs"/>
          <w:sz w:val="26"/>
          <w:szCs w:val="26"/>
          <w:rtl/>
        </w:rPr>
        <w:t>ی - سیاسی تقسیم می</w:t>
      </w:r>
      <w:r w:rsidRPr="002B4A2E">
        <w:rPr>
          <w:rFonts w:cs="B Nazanin"/>
          <w:sz w:val="26"/>
          <w:szCs w:val="26"/>
          <w:rtl/>
        </w:rPr>
        <w:softHyphen/>
      </w:r>
      <w:r w:rsidRPr="002B4A2E">
        <w:rPr>
          <w:rFonts w:cs="B Nazanin" w:hint="cs"/>
          <w:sz w:val="26"/>
          <w:szCs w:val="26"/>
          <w:rtl/>
        </w:rPr>
        <w:t>شوند</w:t>
      </w:r>
      <w:r w:rsidRPr="002B4A2E">
        <w:rPr>
          <w:rFonts w:cs="B Nazanin"/>
          <w:sz w:val="26"/>
          <w:szCs w:val="26"/>
          <w:rtl/>
        </w:rPr>
        <w:t xml:space="preserve">. </w:t>
      </w:r>
    </w:p>
    <w:p w:rsidR="008E2CA8" w:rsidRPr="002B4A2E" w:rsidRDefault="008E2CA8" w:rsidP="008E2CA8">
      <w:pPr>
        <w:bidi/>
        <w:spacing w:before="100" w:beforeAutospacing="1" w:after="100" w:afterAutospacing="1" w:line="240" w:lineRule="auto"/>
        <w:jc w:val="both"/>
        <w:rPr>
          <w:rFonts w:cs="B Nazanin"/>
          <w:sz w:val="26"/>
          <w:szCs w:val="26"/>
          <w:rtl/>
        </w:rPr>
      </w:pPr>
      <w:r w:rsidRPr="002B4A2E">
        <w:rPr>
          <w:rFonts w:cs="B Nazanin" w:hint="cs"/>
          <w:sz w:val="26"/>
          <w:szCs w:val="26"/>
          <w:rtl/>
        </w:rPr>
        <w:lastRenderedPageBreak/>
        <w:t>انواع روش</w:t>
      </w:r>
      <w:r w:rsidRPr="002B4A2E">
        <w:rPr>
          <w:rFonts w:cs="B Nazanin"/>
          <w:sz w:val="26"/>
          <w:szCs w:val="26"/>
          <w:rtl/>
        </w:rPr>
        <w:softHyphen/>
      </w:r>
      <w:r w:rsidRPr="002B4A2E">
        <w:rPr>
          <w:rFonts w:cs="B Nazanin" w:hint="cs"/>
          <w:sz w:val="26"/>
          <w:szCs w:val="26"/>
          <w:rtl/>
        </w:rPr>
        <w:t>های تأمین مالی:</w:t>
      </w:r>
    </w:p>
    <w:p w:rsidR="008E2CA8" w:rsidRPr="002B4A2E" w:rsidRDefault="008E2CA8" w:rsidP="008E2CA8">
      <w:pPr>
        <w:bidi/>
        <w:spacing w:before="100" w:beforeAutospacing="1" w:after="100" w:afterAutospacing="1" w:line="240" w:lineRule="auto"/>
        <w:rPr>
          <w:rFonts w:cs="B Nazanin"/>
          <w:sz w:val="26"/>
          <w:szCs w:val="26"/>
          <w:rtl/>
        </w:rPr>
      </w:pPr>
      <w:r w:rsidRPr="002B4A2E">
        <w:rPr>
          <w:rFonts w:cs="B Nazanin"/>
          <w:sz w:val="26"/>
          <w:szCs w:val="26"/>
          <w:rtl/>
        </w:rPr>
        <w:t xml:space="preserve">در شکل زیر </w:t>
      </w:r>
      <w:r w:rsidRPr="002B4A2E">
        <w:rPr>
          <w:rFonts w:cs="B Nazanin" w:hint="cs"/>
          <w:sz w:val="26"/>
          <w:szCs w:val="26"/>
          <w:rtl/>
        </w:rPr>
        <w:t xml:space="preserve">برخی از </w:t>
      </w:r>
      <w:r w:rsidRPr="002B4A2E">
        <w:rPr>
          <w:rFonts w:cs="B Nazanin"/>
          <w:sz w:val="26"/>
          <w:szCs w:val="26"/>
          <w:rtl/>
        </w:rPr>
        <w:t>حالت</w:t>
      </w:r>
      <w:r w:rsidRPr="002B4A2E">
        <w:rPr>
          <w:rFonts w:cs="B Nazanin"/>
          <w:sz w:val="26"/>
          <w:szCs w:val="26"/>
          <w:rtl/>
        </w:rPr>
        <w:softHyphen/>
        <w:t>های مختلف روش</w:t>
      </w:r>
      <w:r w:rsidRPr="002B4A2E">
        <w:rPr>
          <w:rFonts w:cs="B Nazanin"/>
          <w:sz w:val="26"/>
          <w:szCs w:val="26"/>
          <w:rtl/>
        </w:rPr>
        <w:softHyphen/>
        <w:t xml:space="preserve">های </w:t>
      </w:r>
      <w:r w:rsidRPr="002B4A2E">
        <w:rPr>
          <w:rFonts w:cs="B Nazanin" w:hint="cs"/>
          <w:sz w:val="26"/>
          <w:szCs w:val="26"/>
          <w:rtl/>
        </w:rPr>
        <w:t>تأمین</w:t>
      </w:r>
      <w:r w:rsidRPr="002B4A2E">
        <w:rPr>
          <w:rFonts w:cs="B Nazanin"/>
          <w:sz w:val="26"/>
          <w:szCs w:val="26"/>
          <w:rtl/>
        </w:rPr>
        <w:t xml:space="preserve"> مالی اشاره شده است</w:t>
      </w:r>
      <w:r w:rsidRPr="002B4A2E">
        <w:rPr>
          <w:rFonts w:cs="B Nazanin" w:hint="cs"/>
          <w:sz w:val="26"/>
          <w:szCs w:val="26"/>
          <w:rtl/>
        </w:rPr>
        <w:t>:</w:t>
      </w:r>
    </w:p>
    <w:p w:rsidR="008E2CA8" w:rsidRPr="002B4A2E" w:rsidRDefault="008E2CA8" w:rsidP="008E2CA8">
      <w:pPr>
        <w:bidi/>
        <w:spacing w:before="100" w:beforeAutospacing="1" w:after="100" w:afterAutospacing="1" w:line="240" w:lineRule="auto"/>
        <w:jc w:val="center"/>
        <w:rPr>
          <w:rFonts w:ascii="Times New Roman" w:eastAsia="Times New Roman" w:hAnsi="Times New Roman" w:cs="B Nazanin"/>
          <w:sz w:val="24"/>
          <w:szCs w:val="24"/>
        </w:rPr>
      </w:pPr>
      <w:r w:rsidRPr="002B4A2E">
        <w:rPr>
          <w:rFonts w:ascii="Times New Roman" w:eastAsia="Times New Roman" w:hAnsi="Times New Roman" w:cs="B Nazanin"/>
          <w:noProof/>
          <w:sz w:val="24"/>
          <w:szCs w:val="24"/>
        </w:rPr>
        <w:drawing>
          <wp:inline distT="0" distB="0" distL="0" distR="0" wp14:anchorId="38B860B6" wp14:editId="146305F4">
            <wp:extent cx="4324985" cy="57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1CB690.tmp"/>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324985" cy="571500"/>
                    </a:xfrm>
                    <a:prstGeom prst="rect">
                      <a:avLst/>
                    </a:prstGeom>
                  </pic:spPr>
                </pic:pic>
              </a:graphicData>
            </a:graphic>
          </wp:inline>
        </w:drawing>
      </w:r>
    </w:p>
    <w:p w:rsidR="008E2CA8" w:rsidRPr="002B4A2E" w:rsidRDefault="008E2CA8" w:rsidP="008E2CA8">
      <w:pPr>
        <w:pStyle w:val="NormalWeb"/>
        <w:bidi/>
        <w:jc w:val="both"/>
        <w:rPr>
          <w:rFonts w:cs="B Nazanin"/>
          <w:sz w:val="26"/>
          <w:szCs w:val="26"/>
        </w:rPr>
      </w:pPr>
      <w:r w:rsidRPr="002B4A2E">
        <w:rPr>
          <w:rStyle w:val="Strong"/>
          <w:rFonts w:cs="B Nazanin"/>
          <w:sz w:val="26"/>
          <w:szCs w:val="26"/>
          <w:rtl/>
        </w:rPr>
        <w:t>فاینانس</w:t>
      </w:r>
      <w:r w:rsidRPr="002B4A2E">
        <w:rPr>
          <w:rStyle w:val="Strong"/>
          <w:rFonts w:ascii="Calibri" w:hAnsi="Calibri" w:cs="Calibri" w:hint="cs"/>
          <w:sz w:val="26"/>
          <w:szCs w:val="26"/>
          <w:rtl/>
        </w:rPr>
        <w:t> </w:t>
      </w:r>
      <w:r w:rsidRPr="002B4A2E">
        <w:rPr>
          <w:rStyle w:val="Strong"/>
          <w:rFonts w:cs="B Nazanin" w:hint="cs"/>
          <w:sz w:val="26"/>
          <w:szCs w:val="26"/>
          <w:rtl/>
        </w:rPr>
        <w:t>(اعتبار</w:t>
      </w:r>
      <w:r w:rsidRPr="002B4A2E">
        <w:rPr>
          <w:rStyle w:val="Strong"/>
          <w:rFonts w:cs="B Nazanin"/>
          <w:sz w:val="26"/>
          <w:szCs w:val="26"/>
          <w:rtl/>
        </w:rPr>
        <w:t xml:space="preserve"> اسنادی بلندمدت</w:t>
      </w:r>
      <w:r w:rsidRPr="002B4A2E">
        <w:rPr>
          <w:rStyle w:val="Strong"/>
          <w:rFonts w:cs="B Nazanin" w:hint="cs"/>
          <w:sz w:val="26"/>
          <w:szCs w:val="26"/>
          <w:rtl/>
        </w:rPr>
        <w:t xml:space="preserve">): </w:t>
      </w:r>
      <w:r w:rsidRPr="002B4A2E">
        <w:rPr>
          <w:rFonts w:cs="B Nazanin"/>
          <w:sz w:val="26"/>
          <w:szCs w:val="26"/>
          <w:rtl/>
        </w:rPr>
        <w:t>فاینانس در لغت به معنی</w:t>
      </w:r>
      <w:r w:rsidRPr="002B4A2E">
        <w:rPr>
          <w:rFonts w:ascii="Calibri" w:hAnsi="Calibri" w:cs="Calibri" w:hint="cs"/>
          <w:sz w:val="26"/>
          <w:szCs w:val="26"/>
          <w:rtl/>
        </w:rPr>
        <w:t> </w:t>
      </w:r>
      <w:r w:rsidRPr="002B4A2E">
        <w:rPr>
          <w:rFonts w:ascii="Cambria" w:hAnsi="Cambria" w:cs="B Nazanin" w:hint="cs"/>
          <w:sz w:val="26"/>
          <w:szCs w:val="26"/>
          <w:rtl/>
        </w:rPr>
        <w:t>"</w:t>
      </w:r>
      <w:r w:rsidRPr="002B4A2E">
        <w:rPr>
          <w:rFonts w:cs="B Nazanin" w:hint="cs"/>
          <w:sz w:val="26"/>
          <w:szCs w:val="26"/>
          <w:rtl/>
        </w:rPr>
        <w:t>مالیه"</w:t>
      </w:r>
      <w:r w:rsidRPr="002B4A2E">
        <w:rPr>
          <w:rFonts w:cs="B Nazanin"/>
          <w:sz w:val="26"/>
          <w:szCs w:val="26"/>
          <w:rtl/>
        </w:rPr>
        <w:t xml:space="preserve"> </w:t>
      </w:r>
      <w:r w:rsidRPr="002B4A2E">
        <w:rPr>
          <w:rFonts w:cs="B Nazanin" w:hint="cs"/>
          <w:sz w:val="26"/>
          <w:szCs w:val="26"/>
          <w:rtl/>
        </w:rPr>
        <w:t>یا</w:t>
      </w:r>
      <w:r w:rsidRPr="002B4A2E">
        <w:rPr>
          <w:rFonts w:cs="B Nazanin"/>
          <w:sz w:val="26"/>
          <w:szCs w:val="26"/>
          <w:rtl/>
        </w:rPr>
        <w:t xml:space="preserve"> </w:t>
      </w:r>
      <w:r w:rsidRPr="002B4A2E">
        <w:rPr>
          <w:rFonts w:cs="B Nazanin" w:hint="cs"/>
          <w:sz w:val="26"/>
          <w:szCs w:val="26"/>
          <w:rtl/>
        </w:rPr>
        <w:t>تأمین</w:t>
      </w:r>
      <w:r w:rsidRPr="002B4A2E">
        <w:rPr>
          <w:rFonts w:cs="B Nazanin"/>
          <w:sz w:val="26"/>
          <w:szCs w:val="26"/>
          <w:rtl/>
        </w:rPr>
        <w:t xml:space="preserve"> </w:t>
      </w:r>
      <w:r w:rsidRPr="002B4A2E">
        <w:rPr>
          <w:rFonts w:cs="B Nazanin" w:hint="cs"/>
          <w:sz w:val="26"/>
          <w:szCs w:val="26"/>
          <w:rtl/>
        </w:rPr>
        <w:t>مالی</w:t>
      </w:r>
      <w:r w:rsidRPr="002B4A2E">
        <w:rPr>
          <w:rFonts w:cs="B Nazanin"/>
          <w:sz w:val="26"/>
          <w:szCs w:val="26"/>
          <w:rtl/>
        </w:rPr>
        <w:t xml:space="preserve">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باشد</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بحث</w:t>
      </w:r>
      <w:r w:rsidRPr="002B4A2E">
        <w:rPr>
          <w:rFonts w:cs="B Nazanin"/>
          <w:sz w:val="26"/>
          <w:szCs w:val="26"/>
          <w:rtl/>
        </w:rPr>
        <w:t xml:space="preserve"> سرمایه</w:t>
      </w:r>
      <w:r w:rsidRPr="002B4A2E">
        <w:rPr>
          <w:rFonts w:cs="B Nazanin"/>
          <w:sz w:val="26"/>
          <w:szCs w:val="26"/>
          <w:rtl/>
        </w:rPr>
        <w:softHyphen/>
        <w:t xml:space="preserve">گذاری به </w:t>
      </w:r>
      <w:r w:rsidRPr="002B4A2E">
        <w:rPr>
          <w:rFonts w:cs="B Nazanin" w:hint="cs"/>
          <w:sz w:val="26"/>
          <w:szCs w:val="26"/>
          <w:rtl/>
        </w:rPr>
        <w:t>تأمین</w:t>
      </w:r>
      <w:r w:rsidRPr="002B4A2E">
        <w:rPr>
          <w:rFonts w:cs="B Nazanin"/>
          <w:sz w:val="26"/>
          <w:szCs w:val="26"/>
          <w:rtl/>
        </w:rPr>
        <w:t xml:space="preserve"> مالی از طریق استفاده از منابع داخلی و یا دریافت و استفاده از وام ارزی اطلاق می</w:t>
      </w:r>
      <w:r w:rsidRPr="002B4A2E">
        <w:rPr>
          <w:rFonts w:cs="B Nazanin"/>
          <w:sz w:val="26"/>
          <w:szCs w:val="26"/>
          <w:rtl/>
        </w:rPr>
        <w:softHyphen/>
        <w:t>گردد</w:t>
      </w:r>
      <w:r w:rsidRPr="002B4A2E">
        <w:rPr>
          <w:rFonts w:cs="B Nazanin" w:hint="cs"/>
          <w:sz w:val="26"/>
          <w:szCs w:val="26"/>
          <w:rtl/>
        </w:rPr>
        <w:t xml:space="preserve">. </w:t>
      </w:r>
      <w:r w:rsidRPr="002B4A2E">
        <w:rPr>
          <w:rFonts w:cs="B Nazanin"/>
          <w:sz w:val="26"/>
          <w:szCs w:val="26"/>
          <w:rtl/>
        </w:rPr>
        <w:t xml:space="preserve">مدت دوره استفاده از تسهیلات فاینانس معمولاً بین 1 تا 3 سال و مدت دوره بازپرداخت </w:t>
      </w:r>
      <w:r w:rsidRPr="002B4A2E">
        <w:rPr>
          <w:rFonts w:cs="B Nazanin" w:hint="cs"/>
          <w:sz w:val="26"/>
          <w:szCs w:val="26"/>
          <w:rtl/>
        </w:rPr>
        <w:t xml:space="preserve">آن </w:t>
      </w:r>
      <w:r w:rsidRPr="002B4A2E">
        <w:rPr>
          <w:rFonts w:cs="B Nazanin"/>
          <w:sz w:val="26"/>
          <w:szCs w:val="26"/>
          <w:rtl/>
        </w:rPr>
        <w:t>بین 5 تا 15 سال در مورد طرح</w:t>
      </w:r>
      <w:r w:rsidRPr="002B4A2E">
        <w:rPr>
          <w:rFonts w:cs="B Nazanin"/>
          <w:sz w:val="26"/>
          <w:szCs w:val="26"/>
          <w:rtl/>
        </w:rPr>
        <w:softHyphen/>
        <w:t>های مختلف متغیر است</w:t>
      </w:r>
      <w:r w:rsidRPr="002B4A2E">
        <w:rPr>
          <w:rFonts w:cs="B Nazanin" w:hint="cs"/>
          <w:sz w:val="26"/>
          <w:szCs w:val="26"/>
          <w:rtl/>
        </w:rPr>
        <w:t xml:space="preserve">. </w:t>
      </w:r>
      <w:r w:rsidRPr="002B4A2E">
        <w:rPr>
          <w:rFonts w:cs="B Nazanin"/>
          <w:sz w:val="26"/>
          <w:szCs w:val="26"/>
        </w:rPr>
        <w:t> </w:t>
      </w:r>
    </w:p>
    <w:p w:rsidR="008E2CA8" w:rsidRPr="002B4A2E" w:rsidRDefault="008E2CA8" w:rsidP="008E2CA8">
      <w:pPr>
        <w:pStyle w:val="NormalWeb"/>
        <w:bidi/>
        <w:jc w:val="both"/>
        <w:rPr>
          <w:rFonts w:cs="B Nazanin"/>
          <w:sz w:val="26"/>
          <w:szCs w:val="26"/>
          <w:rtl/>
        </w:rPr>
      </w:pPr>
      <w:r w:rsidRPr="002B4A2E">
        <w:rPr>
          <w:rStyle w:val="Strong"/>
          <w:rFonts w:cs="B Nazanin"/>
          <w:sz w:val="26"/>
          <w:szCs w:val="26"/>
          <w:rtl/>
        </w:rPr>
        <w:t>ریفاینانس (اعتبار اسنادی کوتاه</w:t>
      </w:r>
      <w:r w:rsidRPr="002B4A2E">
        <w:rPr>
          <w:rStyle w:val="Strong"/>
          <w:rFonts w:cs="B Nazanin"/>
          <w:sz w:val="26"/>
          <w:szCs w:val="26"/>
          <w:rtl/>
        </w:rPr>
        <w:softHyphen/>
        <w:t>مدت)</w:t>
      </w:r>
      <w:r w:rsidRPr="002B4A2E">
        <w:rPr>
          <w:rStyle w:val="Strong"/>
          <w:rFonts w:cs="B Nazanin" w:hint="cs"/>
          <w:sz w:val="26"/>
          <w:szCs w:val="26"/>
          <w:rtl/>
        </w:rPr>
        <w:t xml:space="preserve">: </w:t>
      </w:r>
      <w:r w:rsidRPr="002B4A2E">
        <w:rPr>
          <w:rStyle w:val="Strong"/>
          <w:rFonts w:cs="B Nazanin"/>
          <w:b w:val="0"/>
          <w:bCs w:val="0"/>
          <w:sz w:val="26"/>
          <w:szCs w:val="26"/>
          <w:rtl/>
        </w:rPr>
        <w:t>استفاده از تسه</w:t>
      </w:r>
      <w:r w:rsidRPr="002B4A2E">
        <w:rPr>
          <w:rStyle w:val="Strong"/>
          <w:rFonts w:cs="B Nazanin" w:hint="cs"/>
          <w:b w:val="0"/>
          <w:bCs w:val="0"/>
          <w:sz w:val="26"/>
          <w:szCs w:val="26"/>
          <w:rtl/>
        </w:rPr>
        <w:t>ی</w:t>
      </w:r>
      <w:r w:rsidRPr="002B4A2E">
        <w:rPr>
          <w:rStyle w:val="Strong"/>
          <w:rFonts w:cs="B Nazanin" w:hint="eastAsia"/>
          <w:b w:val="0"/>
          <w:bCs w:val="0"/>
          <w:sz w:val="26"/>
          <w:szCs w:val="26"/>
          <w:rtl/>
        </w:rPr>
        <w:t>لات</w:t>
      </w:r>
      <w:r w:rsidRPr="002B4A2E">
        <w:rPr>
          <w:rStyle w:val="Strong"/>
          <w:rFonts w:cs="B Nazanin"/>
          <w:b w:val="0"/>
          <w:bCs w:val="0"/>
          <w:sz w:val="26"/>
          <w:szCs w:val="26"/>
          <w:rtl/>
        </w:rPr>
        <w:t xml:space="preserve"> کوتاه</w:t>
      </w:r>
      <w:r w:rsidRPr="002B4A2E">
        <w:rPr>
          <w:rStyle w:val="Strong"/>
          <w:rFonts w:cs="B Nazanin"/>
          <w:b w:val="0"/>
          <w:bCs w:val="0"/>
          <w:sz w:val="26"/>
          <w:szCs w:val="26"/>
          <w:rtl/>
        </w:rPr>
        <w:softHyphen/>
        <w:t>مدت ب</w:t>
      </w:r>
      <w:r w:rsidRPr="002B4A2E">
        <w:rPr>
          <w:rStyle w:val="Strong"/>
          <w:rFonts w:cs="B Nazanin" w:hint="cs"/>
          <w:b w:val="0"/>
          <w:bCs w:val="0"/>
          <w:sz w:val="26"/>
          <w:szCs w:val="26"/>
          <w:rtl/>
        </w:rPr>
        <w:t>ی</w:t>
      </w:r>
      <w:r w:rsidRPr="002B4A2E">
        <w:rPr>
          <w:rStyle w:val="Strong"/>
          <w:rFonts w:cs="B Nazanin" w:hint="eastAsia"/>
          <w:b w:val="0"/>
          <w:bCs w:val="0"/>
          <w:sz w:val="26"/>
          <w:szCs w:val="26"/>
          <w:rtl/>
        </w:rPr>
        <w:t>ن</w:t>
      </w:r>
      <w:r w:rsidRPr="002B4A2E">
        <w:rPr>
          <w:rStyle w:val="Strong"/>
          <w:rFonts w:cs="B Nazanin"/>
          <w:b w:val="0"/>
          <w:bCs w:val="0"/>
          <w:sz w:val="26"/>
          <w:szCs w:val="26"/>
          <w:rtl/>
        </w:rPr>
        <w:t xml:space="preserve"> بانک</w:t>
      </w:r>
      <w:r w:rsidRPr="002B4A2E">
        <w:rPr>
          <w:rStyle w:val="Strong"/>
          <w:rFonts w:cs="B Nazanin" w:hint="cs"/>
          <w:b w:val="0"/>
          <w:bCs w:val="0"/>
          <w:sz w:val="26"/>
          <w:szCs w:val="26"/>
          <w:rtl/>
        </w:rPr>
        <w:t>ی</w:t>
      </w:r>
      <w:r w:rsidRPr="002B4A2E">
        <w:rPr>
          <w:rStyle w:val="Strong"/>
          <w:rFonts w:cs="B Nazanin"/>
          <w:b w:val="0"/>
          <w:bCs w:val="0"/>
          <w:sz w:val="26"/>
          <w:szCs w:val="26"/>
          <w:rtl/>
        </w:rPr>
        <w:t xml:space="preserve"> (معمولا</w:t>
      </w:r>
      <w:r w:rsidRPr="002B4A2E">
        <w:rPr>
          <w:rStyle w:val="Strong"/>
          <w:rFonts w:cs="B Nazanin" w:hint="cs"/>
          <w:b w:val="0"/>
          <w:bCs w:val="0"/>
          <w:sz w:val="26"/>
          <w:szCs w:val="26"/>
          <w:rtl/>
        </w:rPr>
        <w:t>ً</w:t>
      </w:r>
      <w:r w:rsidRPr="002B4A2E">
        <w:rPr>
          <w:rStyle w:val="Strong"/>
          <w:rFonts w:cs="B Nazanin"/>
          <w:b w:val="0"/>
          <w:bCs w:val="0"/>
          <w:sz w:val="26"/>
          <w:szCs w:val="26"/>
          <w:rtl/>
        </w:rPr>
        <w:t xml:space="preserve"> </w:t>
      </w:r>
      <w:r w:rsidRPr="002B4A2E">
        <w:rPr>
          <w:rStyle w:val="Strong"/>
          <w:rFonts w:cs="B Nazanin" w:hint="cs"/>
          <w:b w:val="0"/>
          <w:bCs w:val="0"/>
          <w:sz w:val="26"/>
          <w:szCs w:val="26"/>
          <w:rtl/>
        </w:rPr>
        <w:t>ی</w:t>
      </w:r>
      <w:r w:rsidRPr="002B4A2E">
        <w:rPr>
          <w:rStyle w:val="Strong"/>
          <w:rFonts w:cs="B Nazanin" w:hint="eastAsia"/>
          <w:b w:val="0"/>
          <w:bCs w:val="0"/>
          <w:sz w:val="26"/>
          <w:szCs w:val="26"/>
          <w:rtl/>
        </w:rPr>
        <w:t>کساله</w:t>
      </w:r>
      <w:r w:rsidRPr="002B4A2E">
        <w:rPr>
          <w:rStyle w:val="Strong"/>
          <w:rFonts w:cs="B Nazanin"/>
          <w:b w:val="0"/>
          <w:bCs w:val="0"/>
          <w:sz w:val="26"/>
          <w:szCs w:val="26"/>
          <w:rtl/>
        </w:rPr>
        <w:t>) را ر</w:t>
      </w:r>
      <w:r w:rsidRPr="002B4A2E">
        <w:rPr>
          <w:rStyle w:val="Strong"/>
          <w:rFonts w:cs="B Nazanin" w:hint="cs"/>
          <w:b w:val="0"/>
          <w:bCs w:val="0"/>
          <w:sz w:val="26"/>
          <w:szCs w:val="26"/>
          <w:rtl/>
        </w:rPr>
        <w:t>ی</w:t>
      </w:r>
      <w:r w:rsidRPr="002B4A2E">
        <w:rPr>
          <w:rStyle w:val="Strong"/>
          <w:rFonts w:cs="B Nazanin" w:hint="eastAsia"/>
          <w:b w:val="0"/>
          <w:bCs w:val="0"/>
          <w:sz w:val="26"/>
          <w:szCs w:val="26"/>
          <w:rtl/>
        </w:rPr>
        <w:t>فا</w:t>
      </w:r>
      <w:r w:rsidRPr="002B4A2E">
        <w:rPr>
          <w:rStyle w:val="Strong"/>
          <w:rFonts w:cs="B Nazanin" w:hint="cs"/>
          <w:b w:val="0"/>
          <w:bCs w:val="0"/>
          <w:sz w:val="26"/>
          <w:szCs w:val="26"/>
          <w:rtl/>
        </w:rPr>
        <w:t>ی</w:t>
      </w:r>
      <w:r w:rsidRPr="002B4A2E">
        <w:rPr>
          <w:rStyle w:val="Strong"/>
          <w:rFonts w:cs="B Nazanin" w:hint="eastAsia"/>
          <w:b w:val="0"/>
          <w:bCs w:val="0"/>
          <w:sz w:val="26"/>
          <w:szCs w:val="26"/>
          <w:rtl/>
        </w:rPr>
        <w:t>نانس</w:t>
      </w:r>
      <w:r w:rsidRPr="002B4A2E">
        <w:rPr>
          <w:rStyle w:val="Strong"/>
          <w:rFonts w:cs="B Nazanin"/>
          <w:b w:val="0"/>
          <w:bCs w:val="0"/>
          <w:sz w:val="26"/>
          <w:szCs w:val="26"/>
          <w:rtl/>
        </w:rPr>
        <w:t xml:space="preserve"> گو</w:t>
      </w:r>
      <w:r w:rsidRPr="002B4A2E">
        <w:rPr>
          <w:rStyle w:val="Strong"/>
          <w:rFonts w:cs="B Nazanin" w:hint="cs"/>
          <w:b w:val="0"/>
          <w:bCs w:val="0"/>
          <w:sz w:val="26"/>
          <w:szCs w:val="26"/>
          <w:rtl/>
        </w:rPr>
        <w:t>ی</w:t>
      </w:r>
      <w:r w:rsidRPr="002B4A2E">
        <w:rPr>
          <w:rStyle w:val="Strong"/>
          <w:rFonts w:cs="B Nazanin" w:hint="eastAsia"/>
          <w:b w:val="0"/>
          <w:bCs w:val="0"/>
          <w:sz w:val="26"/>
          <w:szCs w:val="26"/>
          <w:rtl/>
        </w:rPr>
        <w:t>ند</w:t>
      </w:r>
      <w:r w:rsidRPr="002B4A2E">
        <w:rPr>
          <w:rStyle w:val="Strong"/>
          <w:rFonts w:cs="B Nazanin"/>
          <w:b w:val="0"/>
          <w:bCs w:val="0"/>
          <w:sz w:val="26"/>
          <w:szCs w:val="26"/>
          <w:rtl/>
        </w:rPr>
        <w:t>.</w:t>
      </w:r>
      <w:r w:rsidRPr="002B4A2E">
        <w:rPr>
          <w:rStyle w:val="Strong"/>
          <w:rFonts w:cs="B Nazanin" w:hint="cs"/>
          <w:sz w:val="26"/>
          <w:szCs w:val="26"/>
          <w:rtl/>
        </w:rPr>
        <w:t xml:space="preserve"> </w:t>
      </w:r>
      <w:r w:rsidRPr="002B4A2E">
        <w:rPr>
          <w:rFonts w:cs="B Nazanin"/>
          <w:sz w:val="26"/>
          <w:szCs w:val="26"/>
          <w:rtl/>
        </w:rPr>
        <w:t>اعتبار اسنادی ریفاینانس یا یوزانس داخلی</w:t>
      </w:r>
      <w:r w:rsidRPr="002B4A2E">
        <w:rPr>
          <w:rFonts w:cs="B Nazanin" w:hint="cs"/>
          <w:sz w:val="26"/>
          <w:szCs w:val="26"/>
          <w:rtl/>
        </w:rPr>
        <w:t xml:space="preserve"> </w:t>
      </w:r>
      <w:r w:rsidRPr="002B4A2E">
        <w:rPr>
          <w:rFonts w:cs="B Nazanin"/>
          <w:sz w:val="26"/>
          <w:szCs w:val="26"/>
          <w:rtl/>
        </w:rPr>
        <w:t>نوعی تسهیلات اعتباری است که در چارچوب یک خط اعتباری کوتاه</w:t>
      </w:r>
      <w:r w:rsidRPr="002B4A2E">
        <w:rPr>
          <w:rFonts w:cs="B Nazanin"/>
          <w:sz w:val="26"/>
          <w:szCs w:val="26"/>
          <w:rtl/>
        </w:rPr>
        <w:softHyphen/>
        <w:t>مدت برقرار شده میان دو بانک یا دو مؤسسه مالی تحت یک قرارداد</w:t>
      </w:r>
      <w:r w:rsidRPr="002B4A2E">
        <w:rPr>
          <w:rFonts w:cs="B Nazanin"/>
          <w:sz w:val="26"/>
          <w:szCs w:val="26"/>
        </w:rPr>
        <w:t xml:space="preserve"> </w:t>
      </w:r>
      <w:r w:rsidRPr="002B4A2E">
        <w:rPr>
          <w:rFonts w:cs="B Nazanin"/>
          <w:sz w:val="26"/>
          <w:szCs w:val="26"/>
          <w:rtl/>
        </w:rPr>
        <w:t>اعطا</w:t>
      </w:r>
      <w:r w:rsidRPr="002B4A2E">
        <w:rPr>
          <w:rFonts w:cs="B Nazanin" w:hint="cs"/>
          <w:sz w:val="26"/>
          <w:szCs w:val="26"/>
          <w:rtl/>
        </w:rPr>
        <w:t>ء</w:t>
      </w:r>
      <w:r w:rsidRPr="002B4A2E">
        <w:rPr>
          <w:rFonts w:cs="B Nazanin"/>
          <w:sz w:val="26"/>
          <w:szCs w:val="26"/>
          <w:rtl/>
        </w:rPr>
        <w:t xml:space="preserve"> می</w:t>
      </w:r>
      <w:r w:rsidRPr="002B4A2E">
        <w:rPr>
          <w:rFonts w:cs="B Nazanin"/>
          <w:sz w:val="26"/>
          <w:szCs w:val="26"/>
          <w:rtl/>
        </w:rPr>
        <w:softHyphen/>
        <w:t>شود. از راه این خط اعتباری وجه کالای مورد معامله بین خریدار</w:t>
      </w:r>
      <w:r w:rsidRPr="002B4A2E">
        <w:rPr>
          <w:rFonts w:cs="B Nazanin"/>
          <w:sz w:val="26"/>
          <w:szCs w:val="26"/>
        </w:rPr>
        <w:t xml:space="preserve"> </w:t>
      </w:r>
      <w:r w:rsidRPr="002B4A2E">
        <w:rPr>
          <w:rFonts w:cs="B Nazanin" w:hint="cs"/>
          <w:sz w:val="26"/>
          <w:szCs w:val="26"/>
          <w:rtl/>
        </w:rPr>
        <w:t>(</w:t>
      </w:r>
      <w:r w:rsidRPr="002B4A2E">
        <w:rPr>
          <w:rFonts w:asciiTheme="majorHAnsi" w:hAnsiTheme="majorHAnsi" w:cstheme="majorHAnsi"/>
          <w:sz w:val="26"/>
          <w:szCs w:val="26"/>
        </w:rPr>
        <w:t>Applicant</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و فروشنده</w:t>
      </w:r>
      <w:r w:rsidRPr="002B4A2E">
        <w:rPr>
          <w:rFonts w:cs="B Nazanin" w:hint="cs"/>
          <w:sz w:val="26"/>
          <w:szCs w:val="26"/>
          <w:rtl/>
        </w:rPr>
        <w:t>(</w:t>
      </w:r>
      <w:r w:rsidRPr="002B4A2E">
        <w:rPr>
          <w:rFonts w:asciiTheme="majorHAnsi" w:hAnsiTheme="majorHAnsi" w:cstheme="majorHAnsi"/>
          <w:sz w:val="26"/>
          <w:szCs w:val="26"/>
        </w:rPr>
        <w:t>Beneficiary</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در زمان معامله اسناد حمل به صورت نقدی</w:t>
      </w:r>
      <w:r w:rsidRPr="002B4A2E">
        <w:rPr>
          <w:rFonts w:cs="B Nazanin" w:hint="cs"/>
          <w:sz w:val="26"/>
          <w:szCs w:val="26"/>
          <w:rtl/>
        </w:rPr>
        <w:t>(</w:t>
      </w:r>
      <w:r w:rsidRPr="002B4A2E">
        <w:rPr>
          <w:rFonts w:asciiTheme="majorHAnsi" w:hAnsiTheme="majorHAnsi" w:cstheme="majorHAnsi"/>
          <w:sz w:val="26"/>
          <w:szCs w:val="26"/>
        </w:rPr>
        <w:t>at</w:t>
      </w:r>
      <w:r w:rsidRPr="002B4A2E">
        <w:rPr>
          <w:rFonts w:cs="B Nazanin"/>
          <w:sz w:val="26"/>
          <w:szCs w:val="26"/>
        </w:rPr>
        <w:t xml:space="preserve"> </w:t>
      </w:r>
      <w:r w:rsidRPr="002B4A2E">
        <w:rPr>
          <w:rFonts w:asciiTheme="majorHAnsi" w:hAnsiTheme="majorHAnsi" w:cstheme="majorHAnsi"/>
          <w:sz w:val="26"/>
          <w:szCs w:val="26"/>
        </w:rPr>
        <w:t>sight</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به فروشنده پرداخت می</w:t>
      </w:r>
      <w:r w:rsidRPr="002B4A2E">
        <w:rPr>
          <w:rFonts w:cs="B Nazanin"/>
          <w:sz w:val="26"/>
          <w:szCs w:val="26"/>
          <w:rtl/>
        </w:rPr>
        <w:softHyphen/>
        <w:t>شود سپس بانک</w:t>
      </w:r>
      <w:r w:rsidRPr="002B4A2E">
        <w:rPr>
          <w:rFonts w:cs="B Nazanin" w:hint="cs"/>
          <w:sz w:val="26"/>
          <w:szCs w:val="26"/>
          <w:rtl/>
        </w:rPr>
        <w:t xml:space="preserve"> </w:t>
      </w:r>
      <w:r w:rsidRPr="002B4A2E">
        <w:rPr>
          <w:rFonts w:cs="B Nazanin"/>
          <w:sz w:val="26"/>
          <w:szCs w:val="26"/>
          <w:rtl/>
        </w:rPr>
        <w:t>گشایش</w:t>
      </w:r>
      <w:r w:rsidRPr="002B4A2E">
        <w:rPr>
          <w:rFonts w:cs="B Nazanin"/>
          <w:sz w:val="26"/>
          <w:szCs w:val="26"/>
          <w:rtl/>
        </w:rPr>
        <w:softHyphen/>
        <w:t>کننده</w:t>
      </w:r>
      <w:r w:rsidRPr="002B4A2E">
        <w:rPr>
          <w:rFonts w:cs="B Nazanin" w:hint="cs"/>
          <w:sz w:val="26"/>
          <w:szCs w:val="26"/>
          <w:rtl/>
        </w:rPr>
        <w:t>(</w:t>
      </w:r>
      <w:r w:rsidRPr="002B4A2E">
        <w:rPr>
          <w:rFonts w:asciiTheme="majorHAnsi" w:hAnsiTheme="majorHAnsi" w:cstheme="majorHAnsi"/>
          <w:sz w:val="26"/>
          <w:szCs w:val="26"/>
        </w:rPr>
        <w:t>Issuing</w:t>
      </w:r>
      <w:r w:rsidRPr="002B4A2E">
        <w:rPr>
          <w:rFonts w:cs="B Nazanin"/>
          <w:sz w:val="26"/>
          <w:szCs w:val="26"/>
        </w:rPr>
        <w:t xml:space="preserve"> </w:t>
      </w:r>
      <w:r w:rsidRPr="002B4A2E">
        <w:rPr>
          <w:rFonts w:asciiTheme="majorHAnsi" w:hAnsiTheme="majorHAnsi" w:cstheme="majorHAnsi"/>
          <w:sz w:val="26"/>
          <w:szCs w:val="26"/>
        </w:rPr>
        <w:t>Bank</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وجه پرداخت شده به فروشنده توسط بانک کارگزار</w:t>
      </w:r>
      <w:r w:rsidRPr="002B4A2E">
        <w:rPr>
          <w:rFonts w:cs="B Nazanin" w:hint="cs"/>
          <w:sz w:val="26"/>
          <w:szCs w:val="26"/>
          <w:rtl/>
        </w:rPr>
        <w:t>(</w:t>
      </w:r>
      <w:r w:rsidRPr="002B4A2E">
        <w:rPr>
          <w:rFonts w:asciiTheme="majorHAnsi" w:hAnsiTheme="majorHAnsi" w:cstheme="majorHAnsi"/>
          <w:sz w:val="26"/>
          <w:szCs w:val="26"/>
        </w:rPr>
        <w:t>Financier</w:t>
      </w:r>
      <w:r w:rsidRPr="002B4A2E">
        <w:rPr>
          <w:rFonts w:cs="B Nazanin" w:hint="cs"/>
          <w:sz w:val="26"/>
          <w:szCs w:val="26"/>
          <w:rtl/>
        </w:rPr>
        <w:t xml:space="preserve">) </w:t>
      </w:r>
      <w:r w:rsidRPr="002B4A2E">
        <w:rPr>
          <w:rFonts w:cs="B Nazanin"/>
          <w:sz w:val="26"/>
          <w:szCs w:val="26"/>
          <w:rtl/>
        </w:rPr>
        <w:t>را یک سال بعد به همراه بهره متعلقه از خریدار دریافت نموده و بازپرداخت</w:t>
      </w:r>
      <w:r w:rsidRPr="002B4A2E">
        <w:rPr>
          <w:rFonts w:cs="B Nazanin" w:hint="cs"/>
          <w:sz w:val="26"/>
          <w:szCs w:val="26"/>
          <w:rtl/>
        </w:rPr>
        <w:t xml:space="preserve"> </w:t>
      </w:r>
      <w:r w:rsidRPr="002B4A2E">
        <w:rPr>
          <w:rFonts w:cs="B Nazanin"/>
          <w:sz w:val="26"/>
          <w:szCs w:val="26"/>
          <w:rtl/>
        </w:rPr>
        <w:t>می</w:t>
      </w:r>
      <w:r w:rsidRPr="002B4A2E">
        <w:rPr>
          <w:rFonts w:cs="B Nazanin"/>
          <w:sz w:val="26"/>
          <w:szCs w:val="26"/>
          <w:rtl/>
        </w:rPr>
        <w:softHyphen/>
        <w:t>کند</w:t>
      </w:r>
      <w:r w:rsidRPr="002B4A2E">
        <w:rPr>
          <w:rFonts w:cs="B Nazanin" w:hint="cs"/>
          <w:sz w:val="26"/>
          <w:szCs w:val="26"/>
          <w:rtl/>
        </w:rPr>
        <w:t xml:space="preserve">. </w:t>
      </w:r>
      <w:r w:rsidRPr="002B4A2E">
        <w:rPr>
          <w:rFonts w:cs="B Nazanin"/>
          <w:sz w:val="26"/>
          <w:szCs w:val="26"/>
          <w:rtl/>
        </w:rPr>
        <w:t>همه واردکنندگان (اعم از تولیدی و تجاری) برای وارد کردن کالا، مواد اولیه، قطعات یدکی، ماشین آلات خطوط تولیدی، وخدمات می توانند با استفاده از خطوط اعتباری بین بانکی حداکثر یک ساله نسبت به گشایش اعتبارات اسنادی ریفاینانس اقدام کنند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Style w:val="Strong"/>
          <w:rFonts w:cs="B Nazanin"/>
          <w:sz w:val="26"/>
          <w:szCs w:val="26"/>
          <w:rtl/>
        </w:rPr>
        <w:t>یوزانس</w:t>
      </w:r>
      <w:r w:rsidRPr="002B4A2E">
        <w:rPr>
          <w:rStyle w:val="Strong"/>
          <w:rFonts w:cs="B Nazanin" w:hint="cs"/>
          <w:sz w:val="26"/>
          <w:szCs w:val="26"/>
          <w:rtl/>
        </w:rPr>
        <w:t xml:space="preserve">: </w:t>
      </w:r>
      <w:r w:rsidRPr="002B4A2E">
        <w:rPr>
          <w:rFonts w:cs="B Nazanin"/>
          <w:sz w:val="26"/>
          <w:szCs w:val="26"/>
          <w:rtl/>
        </w:rPr>
        <w:t>یوزانس نوعی از اعتبارات اسنادی است که در آن فروشنده کالا به خریدار مهلتی می</w:t>
      </w:r>
      <w:r w:rsidRPr="002B4A2E">
        <w:rPr>
          <w:rFonts w:cs="B Nazanin"/>
          <w:sz w:val="26"/>
          <w:szCs w:val="26"/>
          <w:rtl/>
        </w:rPr>
        <w:softHyphen/>
        <w:t xml:space="preserve">دهد تا بتواند در این فاصله وجه اعتبار را بپردازد. در مواردی که فروشنده حاضر به </w:t>
      </w:r>
      <w:r w:rsidRPr="002B4A2E">
        <w:rPr>
          <w:rFonts w:cs="B Nazanin"/>
          <w:sz w:val="26"/>
          <w:szCs w:val="26"/>
          <w:rtl/>
        </w:rPr>
        <w:lastRenderedPageBreak/>
        <w:t>قبول معامله یوزانس نمی</w:t>
      </w:r>
      <w:r w:rsidRPr="002B4A2E">
        <w:rPr>
          <w:rFonts w:cs="B Nazanin"/>
          <w:sz w:val="26"/>
          <w:szCs w:val="26"/>
          <w:rtl/>
        </w:rPr>
        <w:softHyphen/>
        <w:t>گردد غالبا</w:t>
      </w:r>
      <w:r w:rsidRPr="002B4A2E">
        <w:rPr>
          <w:rFonts w:cs="B Nazanin" w:hint="cs"/>
          <w:sz w:val="26"/>
          <w:szCs w:val="26"/>
          <w:rtl/>
        </w:rPr>
        <w:t>ً</w:t>
      </w:r>
      <w:r w:rsidRPr="002B4A2E">
        <w:rPr>
          <w:rFonts w:cs="B Nazanin"/>
          <w:sz w:val="26"/>
          <w:szCs w:val="26"/>
          <w:rtl/>
        </w:rPr>
        <w:t xml:space="preserve"> یک موسسه مالی یا بانک‌های تجاری ثالثی وارد جریان داد و ستد شده و وجه اعتبار را به فروشنده می</w:t>
      </w:r>
      <w:r w:rsidRPr="002B4A2E">
        <w:rPr>
          <w:rFonts w:cs="B Nazanin"/>
          <w:sz w:val="26"/>
          <w:szCs w:val="26"/>
          <w:rtl/>
        </w:rPr>
        <w:softHyphen/>
        <w:t>پردازند تا در سر رسید بهره و اصل یوزانس را از خریدار اخذ نمایند</w:t>
      </w:r>
      <w:r w:rsidRPr="002B4A2E">
        <w:rPr>
          <w:rFonts w:cs="B Nazanin" w:hint="cs"/>
          <w:sz w:val="26"/>
          <w:szCs w:val="26"/>
          <w:rtl/>
        </w:rPr>
        <w:t xml:space="preserve">. </w:t>
      </w:r>
      <w:r w:rsidRPr="002B4A2E">
        <w:rPr>
          <w:rFonts w:cs="B Nazanin"/>
          <w:sz w:val="26"/>
          <w:szCs w:val="26"/>
          <w:rtl/>
        </w:rPr>
        <w:t>اعتبارات اسنادی یوزانس نسیه از جهت شرایط، کاملا</w:t>
      </w:r>
      <w:r w:rsidRPr="002B4A2E">
        <w:rPr>
          <w:rFonts w:cs="B Nazanin" w:hint="cs"/>
          <w:sz w:val="26"/>
          <w:szCs w:val="26"/>
          <w:rtl/>
        </w:rPr>
        <w:t>ً</w:t>
      </w:r>
      <w:r w:rsidRPr="002B4A2E">
        <w:rPr>
          <w:rFonts w:cs="B Nazanin"/>
          <w:sz w:val="26"/>
          <w:szCs w:val="26"/>
          <w:rtl/>
        </w:rPr>
        <w:t xml:space="preserve"> با اعتبارات اسنادی با پرداخت موخر یکسان</w:t>
      </w:r>
      <w:r w:rsidRPr="002B4A2E">
        <w:rPr>
          <w:rFonts w:cs="B Nazanin" w:hint="cs"/>
          <w:sz w:val="26"/>
          <w:szCs w:val="26"/>
          <w:rtl/>
        </w:rPr>
        <w:t xml:space="preserve"> است </w:t>
      </w:r>
      <w:r w:rsidRPr="002B4A2E">
        <w:rPr>
          <w:rFonts w:cs="B Nazanin"/>
          <w:sz w:val="26"/>
          <w:szCs w:val="26"/>
          <w:rtl/>
        </w:rPr>
        <w:t>با این تفاوت عمده که برخلاف اعتبارات با پرداخت موخر در یوزانس کشیدن برات از سوی ذی</w:t>
      </w:r>
      <w:r w:rsidRPr="002B4A2E">
        <w:rPr>
          <w:rFonts w:cs="B Nazanin"/>
          <w:sz w:val="26"/>
          <w:szCs w:val="26"/>
          <w:rtl/>
        </w:rPr>
        <w:softHyphen/>
        <w:t>نفع برعهده بانک تأمین</w:t>
      </w:r>
      <w:r w:rsidRPr="002B4A2E">
        <w:rPr>
          <w:rFonts w:cs="B Nazanin"/>
          <w:sz w:val="26"/>
          <w:szCs w:val="26"/>
          <w:rtl/>
        </w:rPr>
        <w:softHyphen/>
        <w:t xml:space="preserve">کننده مالی و یا بانک گشاینده اعتبار الزامی است. بنابراین اگر به خاطر هزینه تمبر و کارمزد قبولی، شرط صدور برات از معامله حذف گردد، </w:t>
      </w:r>
      <w:r w:rsidRPr="002B4A2E">
        <w:rPr>
          <w:rFonts w:cs="B Nazanin" w:hint="cs"/>
          <w:sz w:val="26"/>
          <w:szCs w:val="26"/>
          <w:rtl/>
        </w:rPr>
        <w:t xml:space="preserve">باید </w:t>
      </w:r>
      <w:r w:rsidRPr="002B4A2E">
        <w:rPr>
          <w:rFonts w:cs="B Nazanin"/>
          <w:sz w:val="26"/>
          <w:szCs w:val="26"/>
          <w:rtl/>
        </w:rPr>
        <w:t>از اعتبار اسنادی با پرداخت موخر استفاده کرد.</w:t>
      </w:r>
      <w:r w:rsidRPr="002B4A2E">
        <w:rPr>
          <w:rFonts w:cs="B Nazanin" w:hint="cs"/>
          <w:sz w:val="26"/>
          <w:szCs w:val="26"/>
          <w:rtl/>
        </w:rPr>
        <w:t xml:space="preserve"> </w:t>
      </w:r>
      <w:r w:rsidRPr="002B4A2E">
        <w:rPr>
          <w:rFonts w:cs="B Nazanin"/>
          <w:sz w:val="26"/>
          <w:szCs w:val="26"/>
          <w:rtl/>
        </w:rPr>
        <w:t>معمولا</w:t>
      </w:r>
      <w:r w:rsidRPr="002B4A2E">
        <w:rPr>
          <w:rFonts w:cs="B Nazanin" w:hint="cs"/>
          <w:sz w:val="26"/>
          <w:szCs w:val="26"/>
          <w:rtl/>
        </w:rPr>
        <w:t>ً</w:t>
      </w:r>
      <w:r w:rsidRPr="002B4A2E">
        <w:rPr>
          <w:rFonts w:cs="B Nazanin"/>
          <w:sz w:val="26"/>
          <w:szCs w:val="26"/>
          <w:rtl/>
        </w:rPr>
        <w:t xml:space="preserve"> یوزانس به صورت اعتبار اسنادی غیر قابل برگشت تایید شده، صادر می</w:t>
      </w:r>
      <w:r w:rsidRPr="002B4A2E">
        <w:rPr>
          <w:rFonts w:cs="B Nazanin"/>
          <w:sz w:val="26"/>
          <w:szCs w:val="26"/>
          <w:rtl/>
        </w:rPr>
        <w:softHyphen/>
        <w:t>شود تا تضمینی برای فروشنده کالا وجود داشته باشد. موسسه مالی یا بانک تجاری مذکور بهره مبلغ اعتبار را تا سررسید موعد آن از متقاضی اخذ خواهد کرد</w:t>
      </w:r>
      <w:r w:rsidRPr="002B4A2E">
        <w:rPr>
          <w:rFonts w:cs="B Nazanin" w:hint="cs"/>
          <w:sz w:val="26"/>
          <w:szCs w:val="26"/>
          <w:rtl/>
        </w:rPr>
        <w:t xml:space="preserve">. </w:t>
      </w:r>
      <w:r w:rsidRPr="002B4A2E">
        <w:rPr>
          <w:rFonts w:cs="B Nazanin"/>
          <w:sz w:val="26"/>
          <w:szCs w:val="26"/>
          <w:rtl/>
        </w:rPr>
        <w:t>نرخ بهره</w:t>
      </w:r>
      <w:r w:rsidRPr="002B4A2E">
        <w:rPr>
          <w:rFonts w:cs="B Nazanin"/>
          <w:sz w:val="26"/>
          <w:szCs w:val="26"/>
          <w:rtl/>
        </w:rPr>
        <w:softHyphen/>
        <w:t>ای که شرکت‌های مالی می</w:t>
      </w:r>
      <w:r w:rsidRPr="002B4A2E">
        <w:rPr>
          <w:rFonts w:cs="B Nazanin"/>
          <w:sz w:val="26"/>
          <w:szCs w:val="26"/>
          <w:rtl/>
        </w:rPr>
        <w:softHyphen/>
        <w:t>توانند اخذ نمایند حداکثر می</w:t>
      </w:r>
      <w:r w:rsidRPr="002B4A2E">
        <w:rPr>
          <w:rFonts w:cs="B Nazanin"/>
          <w:sz w:val="26"/>
          <w:szCs w:val="26"/>
          <w:rtl/>
        </w:rPr>
        <w:softHyphen/>
        <w:t>تواند معادل نرخ بهره یوزانس اعلام شده توسط بانک مرکزی در روز گشایش اعتبار اسنادی باشد.</w:t>
      </w:r>
      <w:r w:rsidRPr="002B4A2E">
        <w:rPr>
          <w:rFonts w:cs="B Nazanin" w:hint="cs"/>
          <w:sz w:val="26"/>
          <w:szCs w:val="26"/>
          <w:rtl/>
        </w:rPr>
        <w:t xml:space="preserve"> </w:t>
      </w:r>
      <w:r w:rsidRPr="002B4A2E">
        <w:rPr>
          <w:rFonts w:cs="B Nazanin"/>
          <w:sz w:val="26"/>
          <w:szCs w:val="26"/>
          <w:rtl/>
        </w:rPr>
        <w:t>آنچه سبب می شود فروشندگان به گشایش اعتبارات یوزانس رغبت یابند تعهد پرداخت وجهی است که بانک گشاینده اعتبار در سررسید اعتبار بر عهده می</w:t>
      </w:r>
      <w:r w:rsidRPr="002B4A2E">
        <w:rPr>
          <w:rFonts w:cs="B Nazanin"/>
          <w:sz w:val="26"/>
          <w:szCs w:val="26"/>
          <w:rtl/>
        </w:rPr>
        <w:softHyphen/>
        <w:t xml:space="preserve">گیرد. </w:t>
      </w:r>
      <w:r w:rsidRPr="002B4A2E">
        <w:rPr>
          <w:rFonts w:cs="B Nazanin" w:hint="cs"/>
          <w:sz w:val="26"/>
          <w:szCs w:val="26"/>
          <w:rtl/>
        </w:rPr>
        <w:t xml:space="preserve">در </w:t>
      </w:r>
      <w:r w:rsidRPr="002B4A2E">
        <w:rPr>
          <w:rFonts w:cs="B Nazanin"/>
          <w:sz w:val="26"/>
          <w:szCs w:val="26"/>
          <w:rtl/>
        </w:rPr>
        <w:t>این میان تایید یک بانک دیگر هم ممکن است به تایید بانک گشاینده افزوده شود.</w:t>
      </w:r>
      <w:r w:rsidRPr="002B4A2E">
        <w:rPr>
          <w:rFonts w:cs="B Nazanin" w:hint="cs"/>
          <w:sz w:val="26"/>
          <w:szCs w:val="26"/>
          <w:rtl/>
        </w:rPr>
        <w:t xml:space="preserve"> </w:t>
      </w:r>
      <w:r w:rsidRPr="002B4A2E">
        <w:rPr>
          <w:rFonts w:cs="B Nazanin"/>
          <w:sz w:val="26"/>
          <w:szCs w:val="26"/>
          <w:rtl/>
        </w:rPr>
        <w:t>شایان ذکر است که نوع کالای خریداری شده در پذیرش گشایش یوزانس از سوی بانک‌ها تاثیر دارد و اعتبارات اسنادی یوزانس به هیچ وجه تمدیدپذیر نمی</w:t>
      </w:r>
      <w:r w:rsidRPr="002B4A2E">
        <w:rPr>
          <w:rFonts w:cs="B Nazanin"/>
          <w:sz w:val="26"/>
          <w:szCs w:val="26"/>
          <w:rtl/>
        </w:rPr>
        <w:softHyphen/>
        <w:t>باشد.</w:t>
      </w:r>
    </w:p>
    <w:p w:rsidR="008E2CA8" w:rsidRPr="002B4A2E" w:rsidRDefault="008E2CA8" w:rsidP="001569D2">
      <w:pPr>
        <w:pStyle w:val="NormalWeb"/>
        <w:bidi/>
        <w:jc w:val="both"/>
        <w:rPr>
          <w:rFonts w:cs="B Nazanin"/>
          <w:sz w:val="26"/>
          <w:szCs w:val="26"/>
          <w:rtl/>
        </w:rPr>
      </w:pPr>
      <w:r w:rsidRPr="002B4A2E">
        <w:rPr>
          <w:rFonts w:cs="B Nazanin" w:hint="cs"/>
          <w:sz w:val="26"/>
          <w:szCs w:val="26"/>
          <w:rtl/>
        </w:rPr>
        <w:t>شمای کلی روش</w:t>
      </w:r>
      <w:r w:rsidRPr="002B4A2E">
        <w:rPr>
          <w:rFonts w:cs="B Nazanin"/>
          <w:sz w:val="26"/>
          <w:szCs w:val="26"/>
          <w:rtl/>
        </w:rPr>
        <w:softHyphen/>
      </w:r>
      <w:r w:rsidRPr="002B4A2E">
        <w:rPr>
          <w:rFonts w:cs="B Nazanin" w:hint="cs"/>
          <w:sz w:val="26"/>
          <w:szCs w:val="26"/>
          <w:rtl/>
        </w:rPr>
        <w:t xml:space="preserve">های تأمین مالی در شکل </w:t>
      </w:r>
      <w:r w:rsidR="001569D2" w:rsidRPr="002B4A2E">
        <w:rPr>
          <w:rFonts w:cs="B Nazanin" w:hint="cs"/>
          <w:sz w:val="26"/>
          <w:szCs w:val="26"/>
          <w:rtl/>
        </w:rPr>
        <w:t>20-2</w:t>
      </w:r>
      <w:r w:rsidRPr="002B4A2E">
        <w:rPr>
          <w:rFonts w:cs="B Nazanin" w:hint="cs"/>
          <w:sz w:val="26"/>
          <w:szCs w:val="26"/>
          <w:rtl/>
        </w:rPr>
        <w:t xml:space="preserve"> نمایش داده شده است:</w:t>
      </w:r>
    </w:p>
    <w:p w:rsidR="008E2CA8" w:rsidRPr="002B4A2E" w:rsidRDefault="008E2CA8" w:rsidP="008E2CA8">
      <w:pPr>
        <w:pStyle w:val="NormalWeb"/>
        <w:bidi/>
        <w:jc w:val="center"/>
        <w:rPr>
          <w:rFonts w:cs="B Nazanin"/>
          <w:sz w:val="26"/>
          <w:szCs w:val="26"/>
          <w:rtl/>
        </w:rPr>
      </w:pPr>
      <w:r w:rsidRPr="002B4A2E">
        <w:rPr>
          <w:rFonts w:cs="B Nazanin"/>
          <w:noProof/>
          <w:sz w:val="26"/>
          <w:szCs w:val="26"/>
        </w:rPr>
        <w:lastRenderedPageBreak/>
        <w:drawing>
          <wp:inline distT="0" distB="0" distL="0" distR="0" wp14:anchorId="35E82155" wp14:editId="25537C7E">
            <wp:extent cx="3927235" cy="53796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28823" cy="5381783"/>
                    </a:xfrm>
                    <a:prstGeom prst="rect">
                      <a:avLst/>
                    </a:prstGeom>
                    <a:noFill/>
                    <a:ln>
                      <a:noFill/>
                    </a:ln>
                  </pic:spPr>
                </pic:pic>
              </a:graphicData>
            </a:graphic>
          </wp:inline>
        </w:drawing>
      </w:r>
    </w:p>
    <w:p w:rsidR="00D95665" w:rsidRPr="002B4A2E" w:rsidRDefault="001569D2" w:rsidP="001569D2">
      <w:pPr>
        <w:bidi/>
        <w:jc w:val="center"/>
        <w:rPr>
          <w:rFonts w:cs="B Nazanin"/>
          <w:sz w:val="26"/>
          <w:szCs w:val="26"/>
          <w:rtl/>
        </w:rPr>
      </w:pPr>
      <w:r w:rsidRPr="002B4A2E">
        <w:rPr>
          <w:rFonts w:cs="B Nazanin" w:hint="cs"/>
          <w:sz w:val="26"/>
          <w:szCs w:val="26"/>
          <w:rtl/>
        </w:rPr>
        <w:t>شکل 20-2. روش</w:t>
      </w:r>
      <w:r w:rsidRPr="002B4A2E">
        <w:rPr>
          <w:rFonts w:cs="B Nazanin"/>
          <w:sz w:val="26"/>
          <w:szCs w:val="26"/>
          <w:rtl/>
        </w:rPr>
        <w:softHyphen/>
      </w:r>
      <w:r w:rsidRPr="002B4A2E">
        <w:rPr>
          <w:rFonts w:cs="B Nazanin" w:hint="cs"/>
          <w:sz w:val="26"/>
          <w:szCs w:val="26"/>
          <w:rtl/>
        </w:rPr>
        <w:t>های تأمین مالی</w:t>
      </w:r>
    </w:p>
    <w:p w:rsidR="00D95665" w:rsidRPr="002B4A2E" w:rsidRDefault="00D95665" w:rsidP="00D95665">
      <w:pPr>
        <w:bidi/>
        <w:jc w:val="both"/>
        <w:rPr>
          <w:rFonts w:cs="B Nazanin"/>
          <w:sz w:val="26"/>
          <w:szCs w:val="26"/>
          <w:rtl/>
        </w:rPr>
      </w:pPr>
    </w:p>
    <w:p w:rsidR="00D95665" w:rsidRPr="002B4A2E" w:rsidRDefault="00D95665" w:rsidP="00D95665">
      <w:pPr>
        <w:bidi/>
        <w:jc w:val="both"/>
        <w:rPr>
          <w:rFonts w:cs="B Nazanin"/>
          <w:sz w:val="26"/>
          <w:szCs w:val="26"/>
          <w:rtl/>
        </w:rPr>
      </w:pPr>
    </w:p>
    <w:p w:rsidR="008E2CA8" w:rsidRPr="002B4A2E" w:rsidRDefault="008E2CA8" w:rsidP="00D95665">
      <w:pPr>
        <w:bidi/>
        <w:jc w:val="both"/>
        <w:rPr>
          <w:rFonts w:cs="B Nazanin"/>
          <w:b/>
          <w:bCs/>
          <w:sz w:val="26"/>
          <w:szCs w:val="26"/>
          <w:u w:val="single"/>
          <w:rtl/>
        </w:rPr>
      </w:pPr>
      <w:r w:rsidRPr="002B4A2E">
        <w:rPr>
          <w:rFonts w:cs="B Nazanin" w:hint="cs"/>
          <w:b/>
          <w:bCs/>
          <w:sz w:val="26"/>
          <w:szCs w:val="26"/>
          <w:u w:val="single"/>
          <w:rtl/>
        </w:rPr>
        <w:lastRenderedPageBreak/>
        <w:t xml:space="preserve">مبحث </w:t>
      </w:r>
      <w:r w:rsidR="00D95665" w:rsidRPr="002B4A2E">
        <w:rPr>
          <w:rFonts w:cs="B Nazanin" w:hint="cs"/>
          <w:b/>
          <w:bCs/>
          <w:sz w:val="26"/>
          <w:szCs w:val="26"/>
          <w:u w:val="single"/>
          <w:rtl/>
        </w:rPr>
        <w:t>15</w:t>
      </w:r>
      <w:r w:rsidRPr="002B4A2E">
        <w:rPr>
          <w:rFonts w:cs="B Nazanin" w:hint="cs"/>
          <w:b/>
          <w:bCs/>
          <w:sz w:val="26"/>
          <w:szCs w:val="26"/>
          <w:u w:val="single"/>
          <w:rtl/>
        </w:rPr>
        <w:t xml:space="preserve"> - </w:t>
      </w:r>
      <w:r w:rsidRPr="002B4A2E">
        <w:rPr>
          <w:rFonts w:cs="B Nazanin"/>
          <w:b/>
          <w:bCs/>
          <w:sz w:val="26"/>
          <w:szCs w:val="26"/>
          <w:u w:val="single"/>
          <w:rtl/>
        </w:rPr>
        <w:t xml:space="preserve">ثبت سفارش </w:t>
      </w:r>
    </w:p>
    <w:p w:rsidR="008E2CA8" w:rsidRPr="002B4A2E" w:rsidRDefault="008E2CA8" w:rsidP="008E2CA8">
      <w:pPr>
        <w:pStyle w:val="NormalWeb"/>
        <w:bidi/>
        <w:jc w:val="both"/>
        <w:rPr>
          <w:rFonts w:cs="B Nazanin"/>
          <w:sz w:val="26"/>
          <w:szCs w:val="26"/>
        </w:rPr>
      </w:pPr>
      <w:r w:rsidRPr="002B4A2E">
        <w:rPr>
          <w:rFonts w:cs="B Nazanin"/>
          <w:sz w:val="26"/>
          <w:szCs w:val="26"/>
          <w:rtl/>
        </w:rPr>
        <w:t>ثبت سفارش واردات کالا یکی از اولین و مهم</w:t>
      </w:r>
      <w:r w:rsidRPr="002B4A2E">
        <w:rPr>
          <w:rFonts w:cs="B Nazanin"/>
          <w:sz w:val="26"/>
          <w:szCs w:val="26"/>
          <w:rtl/>
        </w:rPr>
        <w:softHyphen/>
        <w:t xml:space="preserve">ترین اقداماتی است که هر تاجر و بازرگانی باید پیش از انجام فرآیندهای واردات کالا به آن توجه نموده و زمان و دقت کافی برای انجام </w:t>
      </w:r>
      <w:r w:rsidRPr="002B4A2E">
        <w:rPr>
          <w:rFonts w:cs="B Nazanin" w:hint="cs"/>
          <w:sz w:val="26"/>
          <w:szCs w:val="26"/>
          <w:rtl/>
        </w:rPr>
        <w:t xml:space="preserve">و اخذ </w:t>
      </w:r>
      <w:r w:rsidRPr="002B4A2E">
        <w:rPr>
          <w:rFonts w:cs="B Nazanin"/>
          <w:sz w:val="26"/>
          <w:szCs w:val="26"/>
          <w:rtl/>
        </w:rPr>
        <w:t xml:space="preserve">این </w:t>
      </w:r>
      <w:r w:rsidRPr="002B4A2E">
        <w:rPr>
          <w:rFonts w:cs="B Nazanin" w:hint="cs"/>
          <w:sz w:val="26"/>
          <w:szCs w:val="26"/>
          <w:rtl/>
        </w:rPr>
        <w:t xml:space="preserve">مجوز </w:t>
      </w:r>
      <w:r w:rsidRPr="002B4A2E">
        <w:rPr>
          <w:rFonts w:cs="B Nazanin"/>
          <w:sz w:val="26"/>
          <w:szCs w:val="26"/>
          <w:rtl/>
        </w:rPr>
        <w:t xml:space="preserve">صرف نماید. در واقع ثبت سفارش واردات کالا فرآیندی است که طی انجام آن تاجر یا بازرگان سندی را از </w:t>
      </w:r>
      <w:r w:rsidRPr="002B4A2E">
        <w:rPr>
          <w:rFonts w:cs="B Nazanin" w:hint="cs"/>
          <w:sz w:val="26"/>
          <w:szCs w:val="26"/>
          <w:rtl/>
        </w:rPr>
        <w:t xml:space="preserve">کشور متبوع خود </w:t>
      </w:r>
      <w:r w:rsidRPr="002B4A2E">
        <w:rPr>
          <w:rFonts w:cs="B Nazanin"/>
          <w:sz w:val="26"/>
          <w:szCs w:val="26"/>
          <w:rtl/>
        </w:rPr>
        <w:t>دریافت می</w:t>
      </w:r>
      <w:r w:rsidRPr="002B4A2E">
        <w:rPr>
          <w:rFonts w:cs="B Nazanin"/>
          <w:sz w:val="26"/>
          <w:szCs w:val="26"/>
          <w:rtl/>
        </w:rPr>
        <w:softHyphen/>
        <w:t>کند که نشان دهد، واردات کالا قانونی و تحت نظارت سازمان</w:t>
      </w:r>
      <w:r w:rsidRPr="002B4A2E">
        <w:rPr>
          <w:rFonts w:cs="B Nazanin"/>
          <w:sz w:val="26"/>
          <w:szCs w:val="26"/>
          <w:rtl/>
        </w:rPr>
        <w:softHyphen/>
        <w:t>های ذیربط به انجام رسیده است</w:t>
      </w:r>
      <w:r w:rsidRPr="002B4A2E">
        <w:rPr>
          <w:rFonts w:cs="B Nazanin" w:hint="cs"/>
          <w:sz w:val="26"/>
          <w:szCs w:val="26"/>
          <w:rtl/>
        </w:rPr>
        <w:t xml:space="preserve">. </w:t>
      </w:r>
      <w:r w:rsidRPr="002B4A2E">
        <w:rPr>
          <w:rFonts w:cs="B Nazanin"/>
          <w:sz w:val="26"/>
          <w:szCs w:val="26"/>
          <w:rtl/>
        </w:rPr>
        <w:t xml:space="preserve">بنابراین ثبت سفارش واردات کالا اولین گام در زمینه واردات کالا </w:t>
      </w:r>
      <w:r w:rsidRPr="002B4A2E">
        <w:rPr>
          <w:rFonts w:cs="B Nazanin" w:hint="cs"/>
          <w:sz w:val="26"/>
          <w:szCs w:val="26"/>
          <w:rtl/>
        </w:rPr>
        <w:t>به یک کشور است</w:t>
      </w:r>
      <w:r w:rsidRPr="002B4A2E">
        <w:rPr>
          <w:rFonts w:cs="B Nazanin"/>
          <w:sz w:val="26"/>
          <w:szCs w:val="26"/>
          <w:rtl/>
        </w:rPr>
        <w:t>. اطلاعات این سند شامل یک کد هشت رقمی می</w:t>
      </w:r>
      <w:r w:rsidRPr="002B4A2E">
        <w:rPr>
          <w:rFonts w:cs="B Nazanin"/>
          <w:sz w:val="26"/>
          <w:szCs w:val="26"/>
          <w:rtl/>
        </w:rPr>
        <w:softHyphen/>
        <w:t>باشد که همراه با تاریخ پروفرما و نام شرکت متقاضی مجوز ثبت سفارش کالا در یک برگه درج می</w:t>
      </w:r>
      <w:r w:rsidRPr="002B4A2E">
        <w:rPr>
          <w:rFonts w:cs="B Nazanin"/>
          <w:sz w:val="26"/>
          <w:szCs w:val="26"/>
          <w:rtl/>
        </w:rPr>
        <w:softHyphen/>
        <w:t>گردد تا صاحب کالا از آن به منظور نشان داد</w:t>
      </w:r>
      <w:r w:rsidRPr="002B4A2E">
        <w:rPr>
          <w:rFonts w:cs="B Nazanin" w:hint="cs"/>
          <w:sz w:val="26"/>
          <w:szCs w:val="26"/>
          <w:rtl/>
        </w:rPr>
        <w:t>ن</w:t>
      </w:r>
      <w:r w:rsidRPr="002B4A2E">
        <w:rPr>
          <w:rFonts w:cs="B Nazanin"/>
          <w:sz w:val="26"/>
          <w:szCs w:val="26"/>
          <w:rtl/>
        </w:rPr>
        <w:t xml:space="preserve"> مالکیت خود در زمان ترخیص کالا از گمرک استفاده نماید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روند انجام فرآیندهای مربوط به واردات کالا به وسیله وارد کننده آن انجام می</w:t>
      </w:r>
      <w:r w:rsidRPr="002B4A2E">
        <w:rPr>
          <w:rFonts w:cs="B Nazanin"/>
          <w:sz w:val="26"/>
          <w:szCs w:val="26"/>
          <w:rtl/>
        </w:rPr>
        <w:softHyphen/>
        <w:t xml:space="preserve">شود؛ بنابراین چنین فردی لازم است که با تمام مراحل ثبت سفارش واردات کالا نیز آشنا باشد و همچنین اسناد و مدارک مورد نیاز این </w:t>
      </w:r>
      <w:r w:rsidRPr="002B4A2E">
        <w:rPr>
          <w:rFonts w:cs="B Nazanin" w:hint="cs"/>
          <w:sz w:val="26"/>
          <w:szCs w:val="26"/>
          <w:rtl/>
        </w:rPr>
        <w:t>فرآیند</w:t>
      </w:r>
      <w:r w:rsidRPr="002B4A2E">
        <w:rPr>
          <w:rFonts w:cs="B Nazanin"/>
          <w:sz w:val="26"/>
          <w:szCs w:val="26"/>
          <w:rtl/>
        </w:rPr>
        <w:t xml:space="preserve"> اداری را بشناسد</w:t>
      </w:r>
      <w:r w:rsidRPr="002B4A2E">
        <w:rPr>
          <w:rFonts w:cs="B Nazanin" w:hint="cs"/>
          <w:sz w:val="26"/>
          <w:szCs w:val="26"/>
          <w:rtl/>
        </w:rPr>
        <w:t xml:space="preserve">. </w:t>
      </w:r>
      <w:r w:rsidRPr="002B4A2E">
        <w:rPr>
          <w:rFonts w:cs="B Nazanin"/>
          <w:sz w:val="26"/>
          <w:szCs w:val="26"/>
          <w:rtl/>
        </w:rPr>
        <w:t>برای ثبت سفارش واردات کالا لازم است که اطلاعاتی نظیر اطلاعات محصول، کشور مبدا</w:t>
      </w:r>
      <w:r w:rsidRPr="002B4A2E">
        <w:rPr>
          <w:rFonts w:cs="B Nazanin" w:hint="cs"/>
          <w:sz w:val="26"/>
          <w:szCs w:val="26"/>
          <w:rtl/>
        </w:rPr>
        <w:t>ء</w:t>
      </w:r>
      <w:r w:rsidRPr="002B4A2E">
        <w:rPr>
          <w:rFonts w:cs="B Nazanin"/>
          <w:sz w:val="26"/>
          <w:szCs w:val="26"/>
          <w:rtl/>
        </w:rPr>
        <w:t>، تولیدکننده خارجی و شرکت کشتیرانی خارجی، گیرنده، مقدار و ارزش کالاهای وارداتی را مطابق با قوانین تعیین شده توسط اداره گمرک به ثبت رسانید و همچنین هزینه</w:t>
      </w:r>
      <w:r w:rsidRPr="002B4A2E">
        <w:rPr>
          <w:rFonts w:cs="B Nazanin"/>
          <w:sz w:val="26"/>
          <w:szCs w:val="26"/>
          <w:rtl/>
        </w:rPr>
        <w:softHyphen/>
        <w:t xml:space="preserve">های این کار برآورد و پرداخت </w:t>
      </w:r>
      <w:r w:rsidRPr="002B4A2E">
        <w:rPr>
          <w:rFonts w:cs="B Nazanin" w:hint="cs"/>
          <w:sz w:val="26"/>
          <w:szCs w:val="26"/>
          <w:rtl/>
        </w:rPr>
        <w:t>نمود.</w:t>
      </w:r>
    </w:p>
    <w:p w:rsidR="008E2CA8" w:rsidRPr="002B4A2E" w:rsidRDefault="008E2CA8" w:rsidP="008E2CA8">
      <w:pPr>
        <w:pStyle w:val="NormalWeb"/>
        <w:bidi/>
        <w:jc w:val="both"/>
        <w:rPr>
          <w:rFonts w:cs="B Nazanin"/>
          <w:sz w:val="26"/>
          <w:szCs w:val="26"/>
        </w:rPr>
      </w:pPr>
      <w:r w:rsidRPr="002B4A2E">
        <w:rPr>
          <w:rFonts w:cs="B Nazanin"/>
          <w:sz w:val="26"/>
          <w:szCs w:val="26"/>
          <w:rtl/>
        </w:rPr>
        <w:t>تمام اشخاص حقیقی و حقوقی برای این که بتوانند از سایر کشور ها کالایی را وارد نمایند، موظف به ثبت</w:t>
      </w:r>
      <w:r w:rsidRPr="002B4A2E">
        <w:rPr>
          <w:rFonts w:cs="B Nazanin"/>
          <w:b/>
          <w:bCs/>
          <w:sz w:val="26"/>
          <w:szCs w:val="26"/>
          <w:rtl/>
        </w:rPr>
        <w:t xml:space="preserve"> </w:t>
      </w:r>
      <w:r w:rsidRPr="002B4A2E">
        <w:rPr>
          <w:rFonts w:cs="B Nazanin"/>
          <w:sz w:val="26"/>
          <w:szCs w:val="26"/>
          <w:rtl/>
        </w:rPr>
        <w:t xml:space="preserve">سفارش کالا هستند. مجوز ثبت سفارش </w:t>
      </w:r>
      <w:r w:rsidRPr="002B4A2E">
        <w:rPr>
          <w:rFonts w:cs="B Nazanin" w:hint="cs"/>
          <w:sz w:val="26"/>
          <w:szCs w:val="26"/>
          <w:rtl/>
        </w:rPr>
        <w:t xml:space="preserve">در ایران توسط </w:t>
      </w:r>
      <w:r w:rsidRPr="002B4A2E">
        <w:rPr>
          <w:rFonts w:cs="B Nazanin"/>
          <w:sz w:val="26"/>
          <w:szCs w:val="26"/>
          <w:rtl/>
        </w:rPr>
        <w:t>توسط سازمان توسعه و تجارت صادر شده و واردکنندگان پس از دریافت مجوز ثبت سفارش می</w:t>
      </w:r>
      <w:r w:rsidRPr="002B4A2E">
        <w:rPr>
          <w:rFonts w:cs="B Nazanin"/>
          <w:sz w:val="26"/>
          <w:szCs w:val="26"/>
          <w:rtl/>
        </w:rPr>
        <w:softHyphen/>
        <w:t>توانند برای واردات کالاهای مورد نظر خود به داخل کشور اقدام نمایند. لازم به ذکر می باشد که مجوز ثبت سفارش یک کد 8 رقمی می‌باشد</w:t>
      </w:r>
      <w:r w:rsidRPr="002B4A2E">
        <w:rPr>
          <w:rFonts w:cs="B Nazanin" w:hint="cs"/>
          <w:sz w:val="26"/>
          <w:szCs w:val="26"/>
          <w:rtl/>
        </w:rPr>
        <w:t xml:space="preserve">. </w:t>
      </w:r>
      <w:r w:rsidRPr="002B4A2E">
        <w:rPr>
          <w:rFonts w:cs="B Nazanin"/>
          <w:sz w:val="26"/>
          <w:szCs w:val="26"/>
          <w:rtl/>
        </w:rPr>
        <w:t>اگر تعداد کالاهای ثبت شده به منظور ثبت سفارش زیاد باشد، اسامی آن</w:t>
      </w:r>
      <w:r w:rsidRPr="002B4A2E">
        <w:rPr>
          <w:rFonts w:cs="B Nazanin"/>
          <w:sz w:val="26"/>
          <w:szCs w:val="26"/>
          <w:rtl/>
        </w:rPr>
        <w:softHyphen/>
        <w:t>ها در برگه</w:t>
      </w:r>
      <w:r w:rsidRPr="002B4A2E">
        <w:rPr>
          <w:rFonts w:cs="B Nazanin"/>
          <w:sz w:val="26"/>
          <w:szCs w:val="26"/>
          <w:rtl/>
        </w:rPr>
        <w:softHyphen/>
        <w:t>های جداگانه ثبت و به مجوز ثبت سفارش ضمیمه می</w:t>
      </w:r>
      <w:r w:rsidRPr="002B4A2E">
        <w:rPr>
          <w:rFonts w:cs="B Nazanin"/>
          <w:sz w:val="26"/>
          <w:szCs w:val="26"/>
          <w:rtl/>
        </w:rPr>
        <w:softHyphen/>
        <w:t xml:space="preserve">شود. در هنگام ثبت سفارش باید حق ثبت سفارش نیز پرداخت گردد، مبلغ </w:t>
      </w:r>
      <w:r w:rsidRPr="002B4A2E">
        <w:rPr>
          <w:rFonts w:cs="B Nazanin"/>
          <w:sz w:val="26"/>
          <w:szCs w:val="26"/>
          <w:rtl/>
        </w:rPr>
        <w:lastRenderedPageBreak/>
        <w:t>حق ثبت سفارش هرسال با توجه به قانون بودجه تعیین شده و برای برخی از کالاهایی که به کشور وارد می شوند (بدون توجه به این که در سیستم بانکی و یا خارج از آن ثبت شده</w:t>
      </w:r>
      <w:r w:rsidRPr="002B4A2E">
        <w:rPr>
          <w:rFonts w:cs="B Nazanin"/>
          <w:sz w:val="26"/>
          <w:szCs w:val="26"/>
          <w:rtl/>
        </w:rPr>
        <w:softHyphen/>
        <w:t>اند) باید پرداخت شود</w:t>
      </w:r>
      <w:r w:rsidRPr="002B4A2E">
        <w:rPr>
          <w:rFonts w:cs="B Nazanin" w:hint="cs"/>
          <w:sz w:val="26"/>
          <w:szCs w:val="26"/>
          <w:rtl/>
        </w:rPr>
        <w:t xml:space="preserve">. </w:t>
      </w:r>
    </w:p>
    <w:p w:rsidR="008E2CA8" w:rsidRPr="002B4A2E" w:rsidRDefault="008E2CA8" w:rsidP="008E2CA8">
      <w:pPr>
        <w:pStyle w:val="NormalWeb"/>
        <w:bidi/>
        <w:jc w:val="both"/>
        <w:rPr>
          <w:rFonts w:cs="B Nazanin"/>
          <w:b/>
          <w:bCs/>
          <w:sz w:val="26"/>
          <w:szCs w:val="26"/>
        </w:rPr>
      </w:pPr>
      <w:r w:rsidRPr="002B4A2E">
        <w:rPr>
          <w:rFonts w:cs="B Nazanin"/>
          <w:b/>
          <w:bCs/>
          <w:sz w:val="26"/>
          <w:szCs w:val="26"/>
          <w:rtl/>
        </w:rPr>
        <w:t>انواع ثبت سفارش بر اساس روش پرداخت</w:t>
      </w:r>
    </w:p>
    <w:p w:rsidR="008E2CA8" w:rsidRPr="002B4A2E" w:rsidRDefault="008E2CA8" w:rsidP="008E2CA8">
      <w:pPr>
        <w:pStyle w:val="NormalWeb"/>
        <w:bidi/>
        <w:jc w:val="both"/>
        <w:rPr>
          <w:rFonts w:cs="B Nazanin"/>
          <w:sz w:val="26"/>
          <w:szCs w:val="26"/>
        </w:rPr>
      </w:pPr>
      <w:r w:rsidRPr="002B4A2E">
        <w:rPr>
          <w:rFonts w:cs="B Nazanin"/>
          <w:sz w:val="26"/>
          <w:szCs w:val="26"/>
          <w:rtl/>
        </w:rPr>
        <w:t>ثبت سفارش کالا بر اساس روش پرداخت به دو دسته ارز بانکی و غیر بانکی تقسیم می</w:t>
      </w:r>
      <w:r w:rsidRPr="002B4A2E">
        <w:rPr>
          <w:rFonts w:cs="B Nazanin"/>
          <w:sz w:val="26"/>
          <w:szCs w:val="26"/>
          <w:rtl/>
        </w:rPr>
        <w:softHyphen/>
        <w:t xml:space="preserve">شود. ثبت سفاش به روش پرداخت ارز بانکی </w:t>
      </w:r>
      <w:r w:rsidRPr="002B4A2E">
        <w:rPr>
          <w:rFonts w:cs="B Nazanin" w:hint="cs"/>
          <w:sz w:val="26"/>
          <w:szCs w:val="26"/>
          <w:rtl/>
        </w:rPr>
        <w:t>شامل روش</w:t>
      </w:r>
      <w:r w:rsidRPr="002B4A2E">
        <w:rPr>
          <w:rFonts w:cs="B Nazanin"/>
          <w:sz w:val="26"/>
          <w:szCs w:val="26"/>
          <w:rtl/>
        </w:rPr>
        <w:softHyphen/>
      </w:r>
      <w:r w:rsidRPr="002B4A2E">
        <w:rPr>
          <w:rFonts w:cs="B Nazanin" w:hint="cs"/>
          <w:sz w:val="26"/>
          <w:szCs w:val="26"/>
          <w:rtl/>
        </w:rPr>
        <w:t xml:space="preserve">های </w:t>
      </w:r>
      <w:r w:rsidRPr="002B4A2E">
        <w:rPr>
          <w:rFonts w:cs="B Nazanin"/>
          <w:sz w:val="26"/>
          <w:szCs w:val="26"/>
          <w:rtl/>
        </w:rPr>
        <w:t>نقدی، مدت</w:t>
      </w:r>
      <w:r w:rsidRPr="002B4A2E">
        <w:rPr>
          <w:rFonts w:cs="B Nazanin"/>
          <w:sz w:val="26"/>
          <w:szCs w:val="26"/>
          <w:rtl/>
        </w:rPr>
        <w:softHyphen/>
        <w:t>دار، برات وصولی و حواله بانکی</w:t>
      </w:r>
      <w:r w:rsidRPr="002B4A2E">
        <w:rPr>
          <w:rFonts w:cs="B Nazanin" w:hint="cs"/>
          <w:sz w:val="26"/>
          <w:szCs w:val="26"/>
          <w:rtl/>
        </w:rPr>
        <w:t xml:space="preserve"> است. </w:t>
      </w:r>
      <w:r w:rsidRPr="002B4A2E">
        <w:rPr>
          <w:rFonts w:cs="B Nazanin"/>
          <w:sz w:val="26"/>
          <w:szCs w:val="26"/>
          <w:rtl/>
        </w:rPr>
        <w:t xml:space="preserve">ثبت سفارش به روش پرداخت غیر بانکی </w:t>
      </w:r>
      <w:r w:rsidRPr="002B4A2E">
        <w:rPr>
          <w:rFonts w:cs="B Nazanin" w:hint="cs"/>
          <w:sz w:val="26"/>
          <w:szCs w:val="26"/>
          <w:rtl/>
        </w:rPr>
        <w:t>شامل روش</w:t>
      </w:r>
      <w:r w:rsidRPr="002B4A2E">
        <w:rPr>
          <w:rFonts w:cs="B Nazanin"/>
          <w:sz w:val="26"/>
          <w:szCs w:val="26"/>
          <w:rtl/>
        </w:rPr>
        <w:softHyphen/>
      </w:r>
      <w:r w:rsidRPr="002B4A2E">
        <w:rPr>
          <w:rFonts w:cs="B Nazanin" w:hint="cs"/>
          <w:sz w:val="26"/>
          <w:szCs w:val="26"/>
          <w:rtl/>
        </w:rPr>
        <w:t xml:space="preserve">های </w:t>
      </w:r>
      <w:r w:rsidRPr="002B4A2E">
        <w:rPr>
          <w:rFonts w:cs="B Nazanin"/>
          <w:sz w:val="26"/>
          <w:szCs w:val="26"/>
          <w:rtl/>
        </w:rPr>
        <w:t>بدون انتقال ارز، واردات در مقابل صادرات و ارز متقاضی منشا</w:t>
      </w:r>
      <w:r w:rsidRPr="002B4A2E">
        <w:rPr>
          <w:rFonts w:cs="B Nazanin" w:hint="cs"/>
          <w:sz w:val="26"/>
          <w:szCs w:val="26"/>
          <w:rtl/>
        </w:rPr>
        <w:t>ء</w:t>
      </w:r>
      <w:r w:rsidRPr="002B4A2E">
        <w:rPr>
          <w:rFonts w:cs="B Nazanin"/>
          <w:sz w:val="26"/>
          <w:szCs w:val="26"/>
          <w:rtl/>
        </w:rPr>
        <w:t xml:space="preserve"> ارز خارجی</w:t>
      </w:r>
      <w:r w:rsidRPr="002B4A2E">
        <w:rPr>
          <w:rFonts w:cs="B Nazanin" w:hint="cs"/>
          <w:sz w:val="26"/>
          <w:szCs w:val="26"/>
          <w:rtl/>
        </w:rPr>
        <w:t xml:space="preserve"> است. </w:t>
      </w:r>
      <w:r w:rsidRPr="002B4A2E">
        <w:rPr>
          <w:rFonts w:cs="B Nazanin"/>
          <w:sz w:val="26"/>
          <w:szCs w:val="26"/>
          <w:rtl/>
        </w:rPr>
        <w:t>اگر برای کالایی استاندارد اجباری تعریف شده باشد، در هنگام ثبت سفارش باید در اسناد شماره استاندارد هم درج شود</w:t>
      </w:r>
      <w:r w:rsidRPr="002B4A2E">
        <w:rPr>
          <w:rFonts w:cs="B Nazanin" w:hint="cs"/>
          <w:sz w:val="26"/>
          <w:szCs w:val="26"/>
          <w:rtl/>
        </w:rPr>
        <w:t xml:space="preserve">. </w:t>
      </w:r>
    </w:p>
    <w:p w:rsidR="008E2CA8" w:rsidRPr="002B4A2E" w:rsidRDefault="008E2CA8" w:rsidP="008E2CA8">
      <w:pPr>
        <w:pStyle w:val="NormalWeb"/>
        <w:bidi/>
        <w:jc w:val="both"/>
        <w:rPr>
          <w:rFonts w:cs="B Nazanin"/>
          <w:b/>
          <w:bCs/>
          <w:sz w:val="26"/>
          <w:szCs w:val="26"/>
        </w:rPr>
      </w:pPr>
      <w:r w:rsidRPr="002B4A2E">
        <w:rPr>
          <w:rFonts w:cs="B Nazanin"/>
          <w:b/>
          <w:bCs/>
          <w:sz w:val="26"/>
          <w:szCs w:val="26"/>
          <w:rtl/>
        </w:rPr>
        <w:t>انواع ثبت سفارش براساس درخواست متقاضی</w:t>
      </w:r>
    </w:p>
    <w:p w:rsidR="008E2CA8" w:rsidRPr="002B4A2E" w:rsidRDefault="008E2CA8" w:rsidP="008E2CA8">
      <w:pPr>
        <w:pStyle w:val="NormalWeb"/>
        <w:bidi/>
        <w:jc w:val="both"/>
        <w:rPr>
          <w:rFonts w:cs="B Nazanin"/>
          <w:sz w:val="26"/>
          <w:szCs w:val="26"/>
        </w:rPr>
      </w:pPr>
      <w:r w:rsidRPr="002B4A2E">
        <w:rPr>
          <w:rFonts w:cs="B Nazanin"/>
          <w:sz w:val="26"/>
          <w:szCs w:val="26"/>
          <w:rtl/>
        </w:rPr>
        <w:t>ثبت سفارش با توجه به درخواست متقاضی دارای چند نوع می‌باشد و در این بخش به معرفی هر</w:t>
      </w:r>
      <w:r w:rsidRPr="002B4A2E">
        <w:rPr>
          <w:rFonts w:cs="B Nazanin" w:hint="cs"/>
          <w:sz w:val="26"/>
          <w:szCs w:val="26"/>
          <w:rtl/>
        </w:rPr>
        <w:t xml:space="preserve"> </w:t>
      </w:r>
      <w:r w:rsidRPr="002B4A2E">
        <w:rPr>
          <w:rFonts w:cs="B Nazanin"/>
          <w:sz w:val="26"/>
          <w:szCs w:val="26"/>
          <w:rtl/>
        </w:rPr>
        <w:t>یک می</w:t>
      </w:r>
      <w:r w:rsidRPr="002B4A2E">
        <w:rPr>
          <w:rFonts w:cs="B Nazanin"/>
          <w:sz w:val="26"/>
          <w:szCs w:val="26"/>
          <w:rtl/>
        </w:rPr>
        <w:softHyphen/>
        <w:t xml:space="preserve">پردازیم. </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ثبت سفارش واردات در </w:t>
      </w:r>
      <w:r w:rsidRPr="002B4A2E">
        <w:rPr>
          <w:rFonts w:cs="B Nazanin" w:hint="cs"/>
          <w:sz w:val="26"/>
          <w:szCs w:val="26"/>
          <w:rtl/>
        </w:rPr>
        <w:t xml:space="preserve">مقابل </w:t>
      </w:r>
      <w:r w:rsidRPr="002B4A2E">
        <w:rPr>
          <w:rFonts w:cs="B Nazanin"/>
          <w:sz w:val="26"/>
          <w:szCs w:val="26"/>
          <w:rtl/>
        </w:rPr>
        <w:t>صادرات</w:t>
      </w:r>
      <w:r w:rsidRPr="002B4A2E">
        <w:rPr>
          <w:rFonts w:cs="B Nazanin" w:hint="cs"/>
          <w:sz w:val="26"/>
          <w:szCs w:val="26"/>
          <w:rtl/>
        </w:rPr>
        <w:t xml:space="preserve">: </w:t>
      </w:r>
      <w:r w:rsidRPr="002B4A2E">
        <w:rPr>
          <w:rFonts w:cs="B Nazanin"/>
          <w:sz w:val="26"/>
          <w:szCs w:val="26"/>
          <w:rtl/>
        </w:rPr>
        <w:t>در این نوع از ثبت سفارش، واردات کالا با استفاده از پروانه صادراتی معتبر انجام شده و به ازا</w:t>
      </w:r>
      <w:r w:rsidRPr="002B4A2E">
        <w:rPr>
          <w:rFonts w:cs="B Nazanin" w:hint="cs"/>
          <w:sz w:val="26"/>
          <w:szCs w:val="26"/>
          <w:rtl/>
        </w:rPr>
        <w:t xml:space="preserve">ء </w:t>
      </w:r>
      <w:r w:rsidRPr="002B4A2E">
        <w:rPr>
          <w:rFonts w:cs="B Nazanin"/>
          <w:sz w:val="26"/>
          <w:szCs w:val="26"/>
          <w:rtl/>
        </w:rPr>
        <w:t xml:space="preserve">ارزش صادراتی </w:t>
      </w:r>
      <w:r w:rsidRPr="002B4A2E">
        <w:rPr>
          <w:rFonts w:cs="B Nazanin" w:hint="cs"/>
          <w:sz w:val="26"/>
          <w:szCs w:val="26"/>
          <w:rtl/>
        </w:rPr>
        <w:t xml:space="preserve">پروانه صادرات </w:t>
      </w:r>
      <w:r w:rsidRPr="002B4A2E">
        <w:rPr>
          <w:rFonts w:cs="B Nazanin"/>
          <w:sz w:val="26"/>
          <w:szCs w:val="26"/>
          <w:rtl/>
        </w:rPr>
        <w:t xml:space="preserve">ممهور </w:t>
      </w:r>
      <w:r w:rsidRPr="002B4A2E">
        <w:rPr>
          <w:rFonts w:cs="B Nazanin" w:hint="cs"/>
          <w:sz w:val="26"/>
          <w:szCs w:val="26"/>
          <w:rtl/>
        </w:rPr>
        <w:t xml:space="preserve">به </w:t>
      </w:r>
      <w:r w:rsidRPr="002B4A2E">
        <w:rPr>
          <w:rFonts w:cs="B Nazanin"/>
          <w:sz w:val="26"/>
          <w:szCs w:val="26"/>
          <w:rtl/>
        </w:rPr>
        <w:t>مهر گمرک خروجی از کشور انجام می</w:t>
      </w:r>
      <w:r w:rsidRPr="002B4A2E">
        <w:rPr>
          <w:rFonts w:cs="B Nazanin"/>
          <w:sz w:val="26"/>
          <w:szCs w:val="26"/>
          <w:rtl/>
        </w:rPr>
        <w:softHyphen/>
        <w:t xml:space="preserve">شود. اعتبار مورد قبول گمرک از تاریخ پروانه صادراتی با </w:t>
      </w:r>
      <w:r w:rsidRPr="002B4A2E">
        <w:rPr>
          <w:rFonts w:cs="B Nazanin" w:hint="cs"/>
          <w:sz w:val="26"/>
          <w:szCs w:val="26"/>
          <w:rtl/>
        </w:rPr>
        <w:t>شماره دفتر ثبت</w:t>
      </w:r>
      <w:r w:rsidRPr="002B4A2E">
        <w:rPr>
          <w:rFonts w:cs="B Nazanin"/>
          <w:sz w:val="26"/>
          <w:szCs w:val="26"/>
          <w:rtl/>
        </w:rPr>
        <w:t xml:space="preserve"> وارداتی یکسان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ثبت سفارش بدون انتقال ارز</w:t>
      </w:r>
      <w:r w:rsidRPr="002B4A2E">
        <w:rPr>
          <w:rFonts w:cs="B Nazanin" w:hint="cs"/>
          <w:sz w:val="26"/>
          <w:szCs w:val="26"/>
          <w:rtl/>
        </w:rPr>
        <w:t xml:space="preserve">: </w:t>
      </w:r>
      <w:r w:rsidRPr="002B4A2E">
        <w:rPr>
          <w:rFonts w:cs="B Nazanin"/>
          <w:sz w:val="26"/>
          <w:szCs w:val="26"/>
          <w:rtl/>
        </w:rPr>
        <w:t>مقصود از</w:t>
      </w:r>
      <w:r w:rsidRPr="002B4A2E">
        <w:rPr>
          <w:rFonts w:cs="B Nazanin"/>
          <w:sz w:val="26"/>
          <w:szCs w:val="26"/>
        </w:rPr>
        <w:t> </w:t>
      </w:r>
      <w:r w:rsidRPr="002B4A2E">
        <w:rPr>
          <w:rFonts w:cs="B Nazanin"/>
          <w:sz w:val="26"/>
          <w:szCs w:val="26"/>
          <w:rtl/>
        </w:rPr>
        <w:t>واردات</w:t>
      </w:r>
      <w:r w:rsidRPr="002B4A2E">
        <w:rPr>
          <w:rFonts w:cs="B Nazanin"/>
          <w:b/>
          <w:bCs/>
          <w:sz w:val="26"/>
          <w:szCs w:val="26"/>
          <w:rtl/>
        </w:rPr>
        <w:t xml:space="preserve"> </w:t>
      </w:r>
      <w:r w:rsidRPr="002B4A2E">
        <w:rPr>
          <w:rFonts w:cs="B Nazanin"/>
          <w:sz w:val="26"/>
          <w:szCs w:val="26"/>
          <w:rtl/>
        </w:rPr>
        <w:t>کالا بدون انتقال ارز،</w:t>
      </w:r>
      <w:r w:rsidRPr="002B4A2E">
        <w:rPr>
          <w:rFonts w:cs="B Nazanin"/>
          <w:b/>
          <w:bCs/>
          <w:sz w:val="26"/>
          <w:szCs w:val="26"/>
        </w:rPr>
        <w:t> </w:t>
      </w:r>
      <w:r w:rsidRPr="002B4A2E">
        <w:rPr>
          <w:rFonts w:cs="B Nazanin"/>
          <w:sz w:val="26"/>
          <w:szCs w:val="26"/>
          <w:rtl/>
        </w:rPr>
        <w:t>روشی برای</w:t>
      </w:r>
      <w:r w:rsidRPr="002B4A2E">
        <w:rPr>
          <w:rFonts w:cs="B Nazanin"/>
          <w:sz w:val="26"/>
          <w:szCs w:val="26"/>
        </w:rPr>
        <w:t> </w:t>
      </w:r>
      <w:r w:rsidRPr="002B4A2E">
        <w:rPr>
          <w:rFonts w:cs="B Nazanin"/>
          <w:sz w:val="26"/>
          <w:szCs w:val="26"/>
          <w:rtl/>
        </w:rPr>
        <w:t xml:space="preserve">ثبت سفارش کالا است که در آن از </w:t>
      </w:r>
      <w:r w:rsidRPr="002B4A2E">
        <w:rPr>
          <w:rFonts w:cs="B Nazanin" w:hint="cs"/>
          <w:sz w:val="26"/>
          <w:szCs w:val="26"/>
          <w:rtl/>
        </w:rPr>
        <w:t xml:space="preserve">ارز </w:t>
      </w:r>
      <w:r w:rsidRPr="002B4A2E">
        <w:rPr>
          <w:rFonts w:cs="B Nazanin"/>
          <w:sz w:val="26"/>
          <w:szCs w:val="26"/>
          <w:rtl/>
        </w:rPr>
        <w:t xml:space="preserve">سیستم بانکی استفاده </w:t>
      </w:r>
      <w:r w:rsidRPr="002B4A2E">
        <w:rPr>
          <w:rFonts w:cs="B Nazanin" w:hint="cs"/>
          <w:sz w:val="26"/>
          <w:szCs w:val="26"/>
          <w:rtl/>
        </w:rPr>
        <w:t>نمی</w:t>
      </w:r>
      <w:r w:rsidRPr="002B4A2E">
        <w:rPr>
          <w:rFonts w:cs="B Nazanin"/>
          <w:sz w:val="26"/>
          <w:szCs w:val="26"/>
          <w:rtl/>
        </w:rPr>
        <w:softHyphen/>
        <w:t>گرد؛ بنابراین،</w:t>
      </w:r>
      <w:r w:rsidRPr="002B4A2E">
        <w:rPr>
          <w:rFonts w:cs="B Nazanin"/>
          <w:b/>
          <w:bCs/>
          <w:sz w:val="26"/>
          <w:szCs w:val="26"/>
          <w:rtl/>
        </w:rPr>
        <w:t xml:space="preserve"> </w:t>
      </w:r>
      <w:r w:rsidRPr="002B4A2E">
        <w:rPr>
          <w:rFonts w:cs="B Nazanin"/>
          <w:sz w:val="26"/>
          <w:szCs w:val="26"/>
          <w:rtl/>
        </w:rPr>
        <w:t>بدون تهیه</w:t>
      </w:r>
      <w:r w:rsidRPr="002B4A2E">
        <w:rPr>
          <w:rFonts w:cs="B Nazanin"/>
          <w:b/>
          <w:bCs/>
          <w:sz w:val="26"/>
          <w:szCs w:val="26"/>
          <w:rtl/>
        </w:rPr>
        <w:t xml:space="preserve"> </w:t>
      </w:r>
      <w:r w:rsidRPr="002B4A2E">
        <w:rPr>
          <w:rFonts w:cs="B Nazanin"/>
          <w:sz w:val="26"/>
          <w:szCs w:val="26"/>
          <w:rtl/>
        </w:rPr>
        <w:t>ارز</w:t>
      </w:r>
      <w:r w:rsidRPr="002B4A2E">
        <w:rPr>
          <w:rFonts w:cs="B Nazanin"/>
          <w:b/>
          <w:bCs/>
          <w:sz w:val="26"/>
          <w:szCs w:val="26"/>
          <w:rtl/>
        </w:rPr>
        <w:t xml:space="preserve"> </w:t>
      </w:r>
      <w:r w:rsidRPr="002B4A2E">
        <w:rPr>
          <w:rFonts w:cs="B Nazanin"/>
          <w:sz w:val="26"/>
          <w:szCs w:val="26"/>
          <w:rtl/>
        </w:rPr>
        <w:t>دولتی و</w:t>
      </w:r>
      <w:r w:rsidRPr="002B4A2E">
        <w:rPr>
          <w:rFonts w:cs="B Nazanin"/>
          <w:b/>
          <w:bCs/>
          <w:sz w:val="26"/>
          <w:szCs w:val="26"/>
          <w:rtl/>
        </w:rPr>
        <w:t xml:space="preserve"> </w:t>
      </w:r>
      <w:r w:rsidRPr="002B4A2E">
        <w:rPr>
          <w:rFonts w:cs="B Nazanin"/>
          <w:sz w:val="26"/>
          <w:szCs w:val="26"/>
          <w:rtl/>
        </w:rPr>
        <w:t>بدون اینکه</w:t>
      </w:r>
      <w:r w:rsidRPr="002B4A2E">
        <w:rPr>
          <w:rFonts w:ascii="Calibri" w:hAnsi="Calibri" w:cs="Calibri" w:hint="cs"/>
          <w:sz w:val="26"/>
          <w:szCs w:val="26"/>
          <w:rtl/>
        </w:rPr>
        <w:t> </w:t>
      </w:r>
      <w:r w:rsidRPr="002B4A2E">
        <w:rPr>
          <w:rFonts w:cs="B Nazanin" w:hint="cs"/>
          <w:sz w:val="26"/>
          <w:szCs w:val="26"/>
          <w:rtl/>
        </w:rPr>
        <w:t>بانک</w:t>
      </w:r>
      <w:r w:rsidRPr="002B4A2E">
        <w:rPr>
          <w:rFonts w:cs="B Nazanin"/>
          <w:sz w:val="26"/>
          <w:szCs w:val="26"/>
          <w:rtl/>
        </w:rPr>
        <w:t xml:space="preserve"> </w:t>
      </w:r>
      <w:r w:rsidRPr="002B4A2E">
        <w:rPr>
          <w:rFonts w:cs="B Nazanin" w:hint="cs"/>
          <w:sz w:val="26"/>
          <w:szCs w:val="26"/>
          <w:rtl/>
        </w:rPr>
        <w:t>مرکزی</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گمرک،</w:t>
      </w:r>
      <w:r w:rsidRPr="002B4A2E">
        <w:rPr>
          <w:rFonts w:ascii="Calibri" w:hAnsi="Calibri" w:cs="Calibri" w:hint="cs"/>
          <w:sz w:val="26"/>
          <w:szCs w:val="26"/>
          <w:rtl/>
        </w:rPr>
        <w:t> </w:t>
      </w:r>
      <w:r w:rsidRPr="002B4A2E">
        <w:rPr>
          <w:rFonts w:cs="B Nazanin" w:hint="cs"/>
          <w:sz w:val="26"/>
          <w:szCs w:val="26"/>
          <w:rtl/>
        </w:rPr>
        <w:t>ن</w:t>
      </w:r>
      <w:r w:rsidRPr="002B4A2E">
        <w:rPr>
          <w:rFonts w:cs="B Nazanin"/>
          <w:sz w:val="26"/>
          <w:szCs w:val="26"/>
          <w:rtl/>
        </w:rPr>
        <w:t>یاز به دانستن</w:t>
      </w:r>
      <w:r w:rsidRPr="002B4A2E">
        <w:rPr>
          <w:rFonts w:cs="B Nazanin"/>
          <w:sz w:val="26"/>
          <w:szCs w:val="26"/>
        </w:rPr>
        <w:t> </w:t>
      </w:r>
      <w:r w:rsidRPr="002B4A2E">
        <w:rPr>
          <w:rFonts w:cs="B Nazanin"/>
          <w:sz w:val="26"/>
          <w:szCs w:val="26"/>
          <w:rtl/>
        </w:rPr>
        <w:t>منشا</w:t>
      </w:r>
      <w:r w:rsidRPr="002B4A2E">
        <w:rPr>
          <w:rFonts w:cs="B Nazanin" w:hint="cs"/>
          <w:sz w:val="26"/>
          <w:szCs w:val="26"/>
          <w:rtl/>
        </w:rPr>
        <w:t>ء</w:t>
      </w:r>
      <w:r w:rsidRPr="002B4A2E">
        <w:rPr>
          <w:rFonts w:cs="B Nazanin"/>
          <w:sz w:val="26"/>
          <w:szCs w:val="26"/>
          <w:rtl/>
        </w:rPr>
        <w:t xml:space="preserve"> ارز</w:t>
      </w:r>
      <w:r w:rsidRPr="002B4A2E">
        <w:rPr>
          <w:rFonts w:cs="B Nazanin" w:hint="cs"/>
          <w:b/>
          <w:bCs/>
          <w:sz w:val="26"/>
          <w:szCs w:val="26"/>
          <w:rtl/>
        </w:rPr>
        <w:t xml:space="preserve"> </w:t>
      </w:r>
      <w:r w:rsidRPr="002B4A2E">
        <w:rPr>
          <w:rFonts w:cs="B Nazanin"/>
          <w:sz w:val="26"/>
          <w:szCs w:val="26"/>
          <w:rtl/>
        </w:rPr>
        <w:t>داشته باشند، اجازه ترخیص</w:t>
      </w:r>
      <w:r w:rsidRPr="002B4A2E">
        <w:rPr>
          <w:rFonts w:cs="B Nazanin"/>
          <w:b/>
          <w:bCs/>
          <w:sz w:val="26"/>
          <w:szCs w:val="26"/>
          <w:rtl/>
        </w:rPr>
        <w:t xml:space="preserve"> </w:t>
      </w:r>
      <w:r w:rsidRPr="002B4A2E">
        <w:rPr>
          <w:rFonts w:cs="B Nazanin"/>
          <w:sz w:val="26"/>
          <w:szCs w:val="26"/>
          <w:rtl/>
        </w:rPr>
        <w:t>کالا</w:t>
      </w:r>
      <w:r w:rsidRPr="002B4A2E">
        <w:rPr>
          <w:rFonts w:cs="B Nazanin" w:hint="cs"/>
          <w:sz w:val="26"/>
          <w:szCs w:val="26"/>
          <w:rtl/>
        </w:rPr>
        <w:t xml:space="preserve"> </w:t>
      </w:r>
      <w:r w:rsidRPr="002B4A2E">
        <w:rPr>
          <w:rFonts w:cs="B Nazanin"/>
          <w:sz w:val="26"/>
          <w:szCs w:val="26"/>
          <w:rtl/>
        </w:rPr>
        <w:t>داده خواهد شد</w:t>
      </w:r>
      <w:r w:rsidRPr="002B4A2E">
        <w:rPr>
          <w:rFonts w:cs="B Nazanin" w:hint="cs"/>
          <w:sz w:val="26"/>
          <w:szCs w:val="26"/>
          <w:rtl/>
        </w:rPr>
        <w:t xml:space="preserve">. </w:t>
      </w:r>
      <w:r w:rsidRPr="002B4A2E">
        <w:rPr>
          <w:rFonts w:cs="B Nazanin"/>
          <w:sz w:val="26"/>
          <w:szCs w:val="26"/>
          <w:rtl/>
        </w:rPr>
        <w:t>امکان</w:t>
      </w:r>
      <w:r w:rsidRPr="002B4A2E">
        <w:rPr>
          <w:rFonts w:cs="B Nazanin"/>
          <w:sz w:val="26"/>
          <w:szCs w:val="26"/>
        </w:rPr>
        <w:t> </w:t>
      </w:r>
      <w:r w:rsidRPr="002B4A2E">
        <w:rPr>
          <w:rFonts w:cs="B Nazanin"/>
          <w:sz w:val="26"/>
          <w:szCs w:val="26"/>
          <w:rtl/>
        </w:rPr>
        <w:t>واردات</w:t>
      </w:r>
      <w:r w:rsidRPr="002B4A2E">
        <w:rPr>
          <w:rFonts w:ascii="Calibri" w:hAnsi="Calibri" w:cs="Calibri" w:hint="cs"/>
          <w:sz w:val="26"/>
          <w:szCs w:val="26"/>
          <w:rtl/>
        </w:rPr>
        <w:t> </w:t>
      </w:r>
      <w:r w:rsidRPr="002B4A2E">
        <w:rPr>
          <w:rFonts w:cs="B Nazanin" w:hint="cs"/>
          <w:sz w:val="26"/>
          <w:szCs w:val="26"/>
          <w:rtl/>
        </w:rPr>
        <w:t>کالا</w:t>
      </w:r>
      <w:r w:rsidRPr="002B4A2E">
        <w:rPr>
          <w:rFonts w:cs="B Nazanin"/>
          <w:sz w:val="26"/>
          <w:szCs w:val="26"/>
          <w:rtl/>
        </w:rPr>
        <w:t xml:space="preserve"> </w:t>
      </w:r>
      <w:r w:rsidRPr="002B4A2E">
        <w:rPr>
          <w:rFonts w:cs="B Nazanin" w:hint="cs"/>
          <w:sz w:val="26"/>
          <w:szCs w:val="26"/>
          <w:rtl/>
        </w:rPr>
        <w:t>بدون</w:t>
      </w:r>
      <w:r w:rsidRPr="002B4A2E">
        <w:rPr>
          <w:rFonts w:cs="B Nazanin"/>
          <w:sz w:val="26"/>
          <w:szCs w:val="26"/>
          <w:rtl/>
        </w:rPr>
        <w:t xml:space="preserve"> </w:t>
      </w:r>
      <w:r w:rsidRPr="002B4A2E">
        <w:rPr>
          <w:rFonts w:cs="B Nazanin" w:hint="cs"/>
          <w:sz w:val="26"/>
          <w:szCs w:val="26"/>
          <w:rtl/>
        </w:rPr>
        <w:t>انتقال</w:t>
      </w:r>
      <w:r w:rsidRPr="002B4A2E">
        <w:rPr>
          <w:rFonts w:cs="B Nazanin"/>
          <w:sz w:val="26"/>
          <w:szCs w:val="26"/>
          <w:rtl/>
        </w:rPr>
        <w:t xml:space="preserve"> </w:t>
      </w:r>
      <w:r w:rsidRPr="002B4A2E">
        <w:rPr>
          <w:rFonts w:cs="B Nazanin" w:hint="cs"/>
          <w:sz w:val="26"/>
          <w:szCs w:val="26"/>
          <w:rtl/>
        </w:rPr>
        <w:t>ارز،</w:t>
      </w:r>
      <w:r w:rsidRPr="002B4A2E">
        <w:rPr>
          <w:rFonts w:cs="B Nazanin"/>
          <w:sz w:val="26"/>
          <w:szCs w:val="26"/>
        </w:rPr>
        <w:t> </w:t>
      </w:r>
      <w:r w:rsidRPr="002B4A2E">
        <w:rPr>
          <w:rFonts w:cs="B Nazanin"/>
          <w:sz w:val="26"/>
          <w:szCs w:val="26"/>
          <w:rtl/>
        </w:rPr>
        <w:t>تنها در صورتی میسر خواهد بود که</w:t>
      </w:r>
      <w:r w:rsidRPr="002B4A2E">
        <w:rPr>
          <w:rFonts w:cs="B Nazanin"/>
          <w:sz w:val="26"/>
          <w:szCs w:val="26"/>
        </w:rPr>
        <w:t> </w:t>
      </w:r>
      <w:r w:rsidRPr="002B4A2E">
        <w:rPr>
          <w:rFonts w:cs="B Nazanin"/>
          <w:sz w:val="26"/>
          <w:szCs w:val="26"/>
          <w:rtl/>
        </w:rPr>
        <w:t>شرایط مد نظر دولت برای این امر</w:t>
      </w:r>
      <w:r w:rsidRPr="002B4A2E">
        <w:rPr>
          <w:rFonts w:cs="B Nazanin" w:hint="cs"/>
          <w:sz w:val="26"/>
          <w:szCs w:val="26"/>
          <w:rtl/>
        </w:rPr>
        <w:t xml:space="preserve"> </w:t>
      </w:r>
      <w:r w:rsidRPr="002B4A2E">
        <w:rPr>
          <w:rFonts w:cs="B Nazanin"/>
          <w:sz w:val="26"/>
          <w:szCs w:val="26"/>
          <w:rtl/>
        </w:rPr>
        <w:t>وجود داشته باشد.</w:t>
      </w:r>
      <w:r w:rsidRPr="002B4A2E">
        <w:rPr>
          <w:rFonts w:ascii="Calibri" w:hAnsi="Calibri" w:cs="Calibri" w:hint="cs"/>
          <w:sz w:val="26"/>
          <w:szCs w:val="26"/>
          <w:rtl/>
        </w:rPr>
        <w:t> </w:t>
      </w:r>
      <w:r w:rsidRPr="002B4A2E">
        <w:rPr>
          <w:rFonts w:cs="B Nazanin" w:hint="cs"/>
          <w:sz w:val="26"/>
          <w:szCs w:val="26"/>
          <w:rtl/>
        </w:rPr>
        <w:t>لذا</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استناد</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sz w:val="26"/>
          <w:szCs w:val="26"/>
          <w:rtl/>
        </w:rPr>
        <w:lastRenderedPageBreak/>
        <w:t>بخشنامه</w:t>
      </w:r>
      <w:r w:rsidRPr="002B4A2E">
        <w:rPr>
          <w:rFonts w:cs="B Nazanin"/>
          <w:sz w:val="26"/>
          <w:szCs w:val="26"/>
        </w:rPr>
        <w:t> </w:t>
      </w:r>
      <w:r w:rsidRPr="002B4A2E">
        <w:rPr>
          <w:rFonts w:cs="B Nazanin"/>
          <w:sz w:val="26"/>
          <w:szCs w:val="26"/>
          <w:rtl/>
        </w:rPr>
        <w:t>صادره در خصوص واردات کالا بدون انتقال ارز،</w:t>
      </w:r>
      <w:r w:rsidRPr="002B4A2E">
        <w:rPr>
          <w:rFonts w:cs="B Nazanin"/>
          <w:sz w:val="26"/>
          <w:szCs w:val="26"/>
        </w:rPr>
        <w:t> </w:t>
      </w:r>
      <w:r w:rsidRPr="002B4A2E">
        <w:rPr>
          <w:rFonts w:cs="B Nazanin"/>
          <w:sz w:val="26"/>
          <w:szCs w:val="26"/>
          <w:rtl/>
        </w:rPr>
        <w:t>شرایط</w:t>
      </w:r>
      <w:r w:rsidRPr="002B4A2E">
        <w:rPr>
          <w:rFonts w:cs="B Nazanin"/>
          <w:sz w:val="26"/>
          <w:szCs w:val="26"/>
        </w:rPr>
        <w:t> </w:t>
      </w:r>
      <w:r w:rsidRPr="002B4A2E">
        <w:rPr>
          <w:rFonts w:cs="B Nazanin"/>
          <w:sz w:val="26"/>
          <w:szCs w:val="26"/>
          <w:rtl/>
        </w:rPr>
        <w:t>این امر، مورد بررسی قرار خواهد گرفت</w:t>
      </w:r>
      <w:r w:rsidRPr="002B4A2E">
        <w:rPr>
          <w:rFonts w:cs="B Nazanin" w:hint="cs"/>
          <w:sz w:val="26"/>
          <w:szCs w:val="26"/>
          <w:rtl/>
        </w:rPr>
        <w:t xml:space="preserve">. </w:t>
      </w:r>
      <w:r w:rsidRPr="002B4A2E">
        <w:rPr>
          <w:rFonts w:cs="B Nazanin"/>
          <w:sz w:val="26"/>
          <w:szCs w:val="26"/>
          <w:rtl/>
        </w:rPr>
        <w:t>شرایط واردات کالا بدون انتقال ارز</w:t>
      </w:r>
      <w:r w:rsidRPr="002B4A2E">
        <w:rPr>
          <w:rFonts w:cs="B Nazanin"/>
          <w:sz w:val="26"/>
          <w:szCs w:val="26"/>
        </w:rPr>
        <w:t> </w:t>
      </w:r>
      <w:r w:rsidRPr="002B4A2E">
        <w:rPr>
          <w:rFonts w:cs="B Nazanin"/>
          <w:sz w:val="26"/>
          <w:szCs w:val="26"/>
          <w:rtl/>
        </w:rPr>
        <w:t>عبارتند از</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کالا، تجاری نباشد (که تشخیص آن، با گمرک است)</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Fonts w:cs="B Nazanin" w:hint="cs"/>
          <w:sz w:val="26"/>
          <w:szCs w:val="26"/>
          <w:rtl/>
        </w:rPr>
        <w:t xml:space="preserve">فرآیند </w:t>
      </w:r>
      <w:r w:rsidRPr="002B4A2E">
        <w:rPr>
          <w:rFonts w:cs="B Nazanin"/>
          <w:sz w:val="26"/>
          <w:szCs w:val="26"/>
          <w:rtl/>
        </w:rPr>
        <w:t>ثبت سفارش</w:t>
      </w:r>
      <w:r w:rsidRPr="002B4A2E">
        <w:rPr>
          <w:rFonts w:cs="B Nazanin"/>
          <w:sz w:val="26"/>
          <w:szCs w:val="26"/>
        </w:rPr>
        <w:t> </w:t>
      </w:r>
      <w:r w:rsidRPr="002B4A2E">
        <w:rPr>
          <w:rFonts w:cs="B Nazanin"/>
          <w:sz w:val="26"/>
          <w:szCs w:val="26"/>
          <w:rtl/>
        </w:rPr>
        <w:t>طی گردد</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متقاضی</w:t>
      </w:r>
      <w:r w:rsidRPr="002B4A2E">
        <w:rPr>
          <w:rFonts w:cs="B Nazanin" w:hint="cs"/>
          <w:sz w:val="26"/>
          <w:szCs w:val="26"/>
          <w:rtl/>
        </w:rPr>
        <w:t xml:space="preserve"> از شرایط لازم </w:t>
      </w:r>
      <w:r w:rsidRPr="002B4A2E">
        <w:rPr>
          <w:rFonts w:cs="B Nazanin"/>
          <w:sz w:val="26"/>
          <w:szCs w:val="26"/>
          <w:rtl/>
        </w:rPr>
        <w:t>برخوردار باشد</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کالای وارداتی،</w:t>
      </w:r>
      <w:r w:rsidRPr="002B4A2E">
        <w:rPr>
          <w:rFonts w:cs="B Nazanin"/>
          <w:sz w:val="26"/>
          <w:szCs w:val="26"/>
        </w:rPr>
        <w:t> </w:t>
      </w:r>
      <w:r w:rsidRPr="002B4A2E">
        <w:rPr>
          <w:rFonts w:cs="B Nazanin"/>
          <w:sz w:val="26"/>
          <w:szCs w:val="26"/>
          <w:rtl/>
        </w:rPr>
        <w:t>مشمول لیست</w:t>
      </w:r>
      <w:r w:rsidRPr="002B4A2E">
        <w:rPr>
          <w:rFonts w:cs="B Nazanin"/>
          <w:sz w:val="26"/>
          <w:szCs w:val="26"/>
        </w:rPr>
        <w:t> </w:t>
      </w:r>
      <w:r w:rsidRPr="002B4A2E">
        <w:rPr>
          <w:rFonts w:cs="B Nazanin"/>
          <w:sz w:val="26"/>
          <w:szCs w:val="26"/>
          <w:rtl/>
        </w:rPr>
        <w:t>کالا های</w:t>
      </w:r>
      <w:r w:rsidRPr="002B4A2E">
        <w:rPr>
          <w:rFonts w:ascii="Calibri" w:hAnsi="Calibri" w:cs="Calibri" w:hint="cs"/>
          <w:sz w:val="26"/>
          <w:szCs w:val="26"/>
          <w:rtl/>
        </w:rPr>
        <w:t> </w:t>
      </w:r>
      <w:r w:rsidRPr="002B4A2E">
        <w:rPr>
          <w:rFonts w:cs="B Nazanin" w:hint="cs"/>
          <w:sz w:val="26"/>
          <w:szCs w:val="26"/>
          <w:rtl/>
        </w:rPr>
        <w:t>ممنوعه</w:t>
      </w:r>
      <w:r w:rsidRPr="002B4A2E">
        <w:rPr>
          <w:rFonts w:cs="B Nazanin"/>
          <w:sz w:val="26"/>
          <w:szCs w:val="26"/>
          <w:rtl/>
        </w:rPr>
        <w:t xml:space="preserve"> </w:t>
      </w:r>
      <w:r w:rsidRPr="002B4A2E">
        <w:rPr>
          <w:rFonts w:cs="B Nazanin" w:hint="cs"/>
          <w:sz w:val="26"/>
          <w:szCs w:val="26"/>
          <w:rtl/>
        </w:rPr>
        <w:t xml:space="preserve">نباشد و </w:t>
      </w:r>
      <w:r w:rsidRPr="002B4A2E">
        <w:rPr>
          <w:rFonts w:cs="B Nazanin"/>
          <w:sz w:val="26"/>
          <w:szCs w:val="26"/>
          <w:rtl/>
        </w:rPr>
        <w:t>امکان</w:t>
      </w:r>
      <w:r w:rsidRPr="002B4A2E">
        <w:rPr>
          <w:rFonts w:cs="B Nazanin"/>
          <w:sz w:val="26"/>
          <w:szCs w:val="26"/>
        </w:rPr>
        <w:t> </w:t>
      </w:r>
      <w:r w:rsidRPr="002B4A2E">
        <w:rPr>
          <w:rFonts w:cs="B Nazanin"/>
          <w:sz w:val="26"/>
          <w:szCs w:val="26"/>
          <w:rtl/>
        </w:rPr>
        <w:t xml:space="preserve">واردات آن </w:t>
      </w:r>
      <w:r w:rsidRPr="002B4A2E">
        <w:rPr>
          <w:rFonts w:cs="B Nazanin" w:hint="cs"/>
          <w:sz w:val="26"/>
          <w:szCs w:val="26"/>
          <w:rtl/>
        </w:rPr>
        <w:t>بدون</w:t>
      </w:r>
      <w:r w:rsidRPr="002B4A2E">
        <w:rPr>
          <w:rFonts w:cs="B Nazanin"/>
          <w:sz w:val="26"/>
          <w:szCs w:val="26"/>
          <w:rtl/>
        </w:rPr>
        <w:t xml:space="preserve"> </w:t>
      </w:r>
      <w:r w:rsidRPr="002B4A2E">
        <w:rPr>
          <w:rFonts w:cs="B Nazanin" w:hint="cs"/>
          <w:sz w:val="26"/>
          <w:szCs w:val="26"/>
          <w:rtl/>
        </w:rPr>
        <w:t>انتقال</w:t>
      </w:r>
      <w:r w:rsidRPr="002B4A2E">
        <w:rPr>
          <w:rFonts w:cs="B Nazanin"/>
          <w:sz w:val="26"/>
          <w:szCs w:val="26"/>
          <w:rtl/>
        </w:rPr>
        <w:t xml:space="preserve"> </w:t>
      </w:r>
      <w:r w:rsidRPr="002B4A2E">
        <w:rPr>
          <w:rFonts w:cs="B Nazanin" w:hint="cs"/>
          <w:sz w:val="26"/>
          <w:szCs w:val="26"/>
          <w:rtl/>
        </w:rPr>
        <w:t xml:space="preserve">ارز </w:t>
      </w:r>
      <w:r w:rsidRPr="002B4A2E">
        <w:rPr>
          <w:rFonts w:cs="B Nazanin"/>
          <w:sz w:val="26"/>
          <w:szCs w:val="26"/>
          <w:rtl/>
        </w:rPr>
        <w:t>میسر باشد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ثبت سفارش اعتبار اسنادی یوزانس</w:t>
      </w:r>
      <w:r w:rsidRPr="002B4A2E">
        <w:rPr>
          <w:rFonts w:cs="B Nazanin" w:hint="cs"/>
          <w:sz w:val="26"/>
          <w:szCs w:val="26"/>
          <w:rtl/>
        </w:rPr>
        <w:t xml:space="preserve">: </w:t>
      </w:r>
      <w:r w:rsidRPr="002B4A2E">
        <w:rPr>
          <w:rFonts w:cs="B Nazanin"/>
          <w:sz w:val="26"/>
          <w:szCs w:val="26"/>
          <w:rtl/>
        </w:rPr>
        <w:t>در اعتبار اسنادی یوزانس، مطابق عرف دو کشور برای پرداخت وجه برات ارزی مهلتی را مشخص می‌نمایند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ثبت سفارش اعتبار اسنادی مدت</w:t>
      </w:r>
      <w:r w:rsidRPr="002B4A2E">
        <w:rPr>
          <w:rFonts w:cs="B Nazanin"/>
          <w:sz w:val="26"/>
          <w:szCs w:val="26"/>
          <w:rtl/>
        </w:rPr>
        <w:softHyphen/>
        <w:t>دار</w:t>
      </w:r>
      <w:r w:rsidRPr="002B4A2E">
        <w:rPr>
          <w:rFonts w:cs="B Nazanin" w:hint="cs"/>
          <w:sz w:val="26"/>
          <w:szCs w:val="26"/>
          <w:rtl/>
        </w:rPr>
        <w:t xml:space="preserve">: </w:t>
      </w:r>
      <w:r w:rsidRPr="002B4A2E">
        <w:rPr>
          <w:rFonts w:cs="B Nazanin"/>
          <w:sz w:val="26"/>
          <w:szCs w:val="26"/>
          <w:rtl/>
        </w:rPr>
        <w:t>در اعتبار اسنادی مدت دار، هنگامی که ذی</w:t>
      </w:r>
      <w:r w:rsidRPr="002B4A2E">
        <w:rPr>
          <w:rFonts w:cs="B Nazanin"/>
          <w:sz w:val="26"/>
          <w:szCs w:val="26"/>
          <w:rtl/>
        </w:rPr>
        <w:softHyphen/>
        <w:t>نفع اسناد مورد نیاز را ارائه نماید امکان پرداخت وجه اعتبار وجود ندارد و وجه اعتبار فقط در تاریخی که از قبل تعین شده است پرداخت می</w:t>
      </w:r>
      <w:r w:rsidRPr="002B4A2E">
        <w:rPr>
          <w:rFonts w:cs="B Nazanin"/>
          <w:sz w:val="26"/>
          <w:szCs w:val="26"/>
          <w:rtl/>
        </w:rPr>
        <w:softHyphen/>
        <w:t>شود</w:t>
      </w:r>
      <w:r w:rsidRPr="002B4A2E">
        <w:rPr>
          <w:rFonts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ثبت سفارش اعتبار اسنادی دیداری</w:t>
      </w:r>
      <w:r w:rsidRPr="002B4A2E">
        <w:rPr>
          <w:rFonts w:cs="B Nazanin" w:hint="cs"/>
          <w:sz w:val="26"/>
          <w:szCs w:val="26"/>
          <w:rtl/>
        </w:rPr>
        <w:t xml:space="preserve">: </w:t>
      </w:r>
      <w:r w:rsidRPr="002B4A2E">
        <w:rPr>
          <w:rFonts w:cs="B Nazanin"/>
          <w:sz w:val="26"/>
          <w:szCs w:val="26"/>
          <w:rtl/>
        </w:rPr>
        <w:t>در اعتبار اسنادی دیداری، هنگامی که بانک ابلاغ</w:t>
      </w:r>
      <w:r w:rsidRPr="002B4A2E">
        <w:rPr>
          <w:rFonts w:cs="B Nazanin"/>
          <w:sz w:val="26"/>
          <w:szCs w:val="26"/>
          <w:rtl/>
        </w:rPr>
        <w:softHyphen/>
        <w:t>کننده اسنادی را که ذی</w:t>
      </w:r>
      <w:r w:rsidRPr="002B4A2E">
        <w:rPr>
          <w:rFonts w:cs="B Nazanin"/>
          <w:sz w:val="26"/>
          <w:szCs w:val="26"/>
          <w:rtl/>
        </w:rPr>
        <w:softHyphen/>
        <w:t>نفع ارائه نموده را دریافت می</w:t>
      </w:r>
      <w:r w:rsidRPr="002B4A2E">
        <w:rPr>
          <w:rFonts w:cs="B Nazanin"/>
          <w:sz w:val="26"/>
          <w:szCs w:val="26"/>
          <w:rtl/>
        </w:rPr>
        <w:softHyphen/>
        <w:t>نماید و در صورتی که تمام شرایط و ضوابط اعتبار برقرار رعایت شده باشد، در همان زمان وجه اعتبار را پرداخت می</w:t>
      </w:r>
      <w:r w:rsidRPr="002B4A2E">
        <w:rPr>
          <w:rFonts w:cs="B Nazanin"/>
          <w:sz w:val="26"/>
          <w:szCs w:val="26"/>
          <w:rtl/>
        </w:rPr>
        <w:softHyphen/>
        <w:t>نماید</w:t>
      </w:r>
      <w:r w:rsidRPr="002B4A2E">
        <w:rPr>
          <w:rFonts w:cs="B Nazanin" w:hint="cs"/>
          <w:sz w:val="26"/>
          <w:szCs w:val="26"/>
          <w:rtl/>
        </w:rPr>
        <w:t xml:space="preserve">. </w:t>
      </w:r>
    </w:p>
    <w:p w:rsidR="008E2CA8" w:rsidRPr="002B4A2E" w:rsidRDefault="008E2CA8" w:rsidP="008E2CA8">
      <w:pPr>
        <w:pStyle w:val="NormalWeb"/>
        <w:bidi/>
        <w:jc w:val="both"/>
        <w:rPr>
          <w:rFonts w:cs="B Nazanin"/>
          <w:b/>
          <w:bCs/>
          <w:sz w:val="26"/>
          <w:szCs w:val="26"/>
        </w:rPr>
      </w:pPr>
      <w:r w:rsidRPr="002B4A2E">
        <w:rPr>
          <w:rFonts w:cs="B Nazanin"/>
          <w:b/>
          <w:bCs/>
          <w:sz w:val="26"/>
          <w:szCs w:val="26"/>
          <w:rtl/>
        </w:rPr>
        <w:t>انواع روش های واردات كالا از طریق ثبت سفارش</w:t>
      </w:r>
    </w:p>
    <w:p w:rsidR="008E2CA8" w:rsidRPr="002B4A2E" w:rsidRDefault="008E2CA8" w:rsidP="008E2CA8">
      <w:pPr>
        <w:pStyle w:val="NormalWeb"/>
        <w:bidi/>
        <w:jc w:val="both"/>
        <w:rPr>
          <w:rFonts w:cs="B Nazanin"/>
          <w:sz w:val="26"/>
          <w:szCs w:val="26"/>
        </w:rPr>
      </w:pPr>
      <w:r w:rsidRPr="002B4A2E">
        <w:rPr>
          <w:rFonts w:cs="B Nazanin"/>
          <w:sz w:val="26"/>
          <w:szCs w:val="26"/>
          <w:rtl/>
        </w:rPr>
        <w:t>برای واردات کالا از طریق ثبت سفارش چند روش وجود دارد که عبارتند از</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واردات کالا به صورت بدون انتقال ارز از محل مصوبات کمیسیون چهار نفره مستقر در دفتر ثبت سفارشات</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واردات کالا به شکل بدون انتقال ارز از محل سرمایه</w:t>
      </w:r>
      <w:r w:rsidRPr="002B4A2E">
        <w:rPr>
          <w:rFonts w:cs="B Nazanin"/>
          <w:sz w:val="26"/>
          <w:szCs w:val="26"/>
          <w:rtl/>
        </w:rPr>
        <w:softHyphen/>
        <w:t>گذاری خارجی پس از تایید سازمان سرمایه گذاری وزارت امور اقتصادی و دارایی</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واردات کالا در مقابل صادرات به نام شخص صادر</w:t>
      </w:r>
      <w:r w:rsidRPr="002B4A2E">
        <w:rPr>
          <w:rFonts w:cs="B Nazanin"/>
          <w:sz w:val="26"/>
          <w:szCs w:val="26"/>
          <w:rtl/>
        </w:rPr>
        <w:softHyphen/>
        <w:t xml:space="preserve">کننده از مبداء تمام </w:t>
      </w:r>
      <w:r w:rsidRPr="002B4A2E">
        <w:rPr>
          <w:rFonts w:cs="B Nazanin" w:hint="cs"/>
          <w:sz w:val="26"/>
          <w:szCs w:val="26"/>
          <w:rtl/>
        </w:rPr>
        <w:t>کشور</w:t>
      </w:r>
      <w:r w:rsidRPr="002B4A2E">
        <w:rPr>
          <w:rFonts w:cs="B Nazanin"/>
          <w:sz w:val="26"/>
          <w:szCs w:val="26"/>
          <w:rtl/>
        </w:rPr>
        <w:t>ها</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lastRenderedPageBreak/>
        <w:t>واردات کالا در مقابل صادرات به کشورهای آسیای میانه و آفریقا به نام صادرکننده یا به نام دیگری با واگذاری رسمی از طریق دفاتر اسناد رسمی از مبدا</w:t>
      </w:r>
      <w:r w:rsidRPr="002B4A2E">
        <w:rPr>
          <w:rFonts w:cs="B Nazanin" w:hint="cs"/>
          <w:sz w:val="26"/>
          <w:szCs w:val="26"/>
          <w:rtl/>
        </w:rPr>
        <w:t>ء</w:t>
      </w:r>
      <w:r w:rsidRPr="002B4A2E">
        <w:rPr>
          <w:rFonts w:cs="B Nazanin"/>
          <w:sz w:val="26"/>
          <w:szCs w:val="26"/>
          <w:rtl/>
        </w:rPr>
        <w:t xml:space="preserve"> همان کشورها</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واردات کالا به شکل بدون انتقال ارز ماشین آلات، تجهیزات تولیدی، قطعات یدکی و مواد اولیه و واسطه</w:t>
      </w:r>
      <w:r w:rsidRPr="002B4A2E">
        <w:rPr>
          <w:rFonts w:cs="B Nazanin"/>
          <w:sz w:val="26"/>
          <w:szCs w:val="26"/>
          <w:rtl/>
        </w:rPr>
        <w:softHyphen/>
        <w:t>ای واحدهای صنعتی و معدنی دارای پروانه بهره</w:t>
      </w:r>
      <w:r w:rsidRPr="002B4A2E">
        <w:rPr>
          <w:rFonts w:cs="B Nazanin"/>
          <w:sz w:val="26"/>
          <w:szCs w:val="26"/>
          <w:rtl/>
        </w:rPr>
        <w:softHyphen/>
        <w:t>برداری و ابزارآلات از محل ماده قانون تسهیل نوسازی صنایع کشور</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واردات کالا به شکل بدون انتقال ارز از محل فهرست اقلام مجاز اعلام شده (بند 9 ماده 38)</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واردات کالا با استفاده از ارز آزاد برای گشایش اعتبارات اسنادی در بانک</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کالاهائی </w:t>
      </w:r>
      <w:r w:rsidRPr="002B4A2E">
        <w:rPr>
          <w:rFonts w:cs="B Nazanin" w:hint="cs"/>
          <w:sz w:val="26"/>
          <w:szCs w:val="26"/>
          <w:rtl/>
        </w:rPr>
        <w:t xml:space="preserve">که </w:t>
      </w:r>
      <w:r w:rsidRPr="002B4A2E">
        <w:rPr>
          <w:rFonts w:cs="B Nazanin"/>
          <w:sz w:val="26"/>
          <w:szCs w:val="26"/>
          <w:rtl/>
        </w:rPr>
        <w:t xml:space="preserve">بدون ثبت سفارش قابل ترخیص </w:t>
      </w:r>
      <w:r w:rsidRPr="002B4A2E">
        <w:rPr>
          <w:rFonts w:cs="B Nazanin" w:hint="cs"/>
          <w:sz w:val="26"/>
          <w:szCs w:val="26"/>
          <w:rtl/>
        </w:rPr>
        <w:t xml:space="preserve">است عبارتند از: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کالاهایی که بر اساس آیین نامه مقررات واردات و صادرات توسط خانواده</w:t>
      </w:r>
      <w:r w:rsidRPr="002B4A2E">
        <w:rPr>
          <w:rFonts w:cs="B Nazanin"/>
          <w:sz w:val="26"/>
          <w:szCs w:val="26"/>
          <w:rtl/>
        </w:rPr>
        <w:softHyphen/>
        <w:t>های مرزنشین و شرکت</w:t>
      </w:r>
      <w:r w:rsidRPr="002B4A2E">
        <w:rPr>
          <w:rFonts w:cs="B Nazanin"/>
          <w:sz w:val="26"/>
          <w:szCs w:val="26"/>
          <w:rtl/>
        </w:rPr>
        <w:softHyphen/>
        <w:t>های تعاونی، ملوان ها و کارکنان شناورها استفاده می</w:t>
      </w:r>
      <w:r w:rsidRPr="002B4A2E">
        <w:rPr>
          <w:rFonts w:cs="B Nazanin"/>
          <w:sz w:val="26"/>
          <w:szCs w:val="26"/>
          <w:rtl/>
        </w:rPr>
        <w:softHyphen/>
        <w:t>شوند</w:t>
      </w:r>
      <w:r w:rsidRPr="002B4A2E">
        <w:rPr>
          <w:rFonts w:cs="B Nazanin" w:hint="cs"/>
          <w:sz w:val="26"/>
          <w:szCs w:val="26"/>
          <w:rtl/>
        </w:rPr>
        <w:t>.</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کالاهای خاص نظامی که توسط وزیر دفاع تایید می</w:t>
      </w:r>
      <w:r w:rsidRPr="002B4A2E">
        <w:rPr>
          <w:rFonts w:cs="B Nazanin"/>
          <w:sz w:val="26"/>
          <w:szCs w:val="26"/>
          <w:rtl/>
        </w:rPr>
        <w:softHyphen/>
        <w:t>شوند</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کالاهای خاص سازمان انرژی اتمی که توسط سازمان انرژی اتمی تایید می</w:t>
      </w:r>
      <w:r w:rsidRPr="002B4A2E">
        <w:rPr>
          <w:rFonts w:cs="B Nazanin"/>
          <w:sz w:val="26"/>
          <w:szCs w:val="26"/>
          <w:rtl/>
        </w:rPr>
        <w:softHyphen/>
        <w:t>شوند</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کالاهایی که توسط پست وارد می</w:t>
      </w:r>
      <w:r w:rsidRPr="002B4A2E">
        <w:rPr>
          <w:rFonts w:cs="B Nazanin"/>
          <w:sz w:val="26"/>
          <w:szCs w:val="26"/>
          <w:rtl/>
        </w:rPr>
        <w:softHyphen/>
        <w:t xml:space="preserve">شوند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 xml:space="preserve">کالاهایی که مسافران با خود به همراه دارند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 xml:space="preserve">نمونه تجاری و تولیدی </w:t>
      </w:r>
    </w:p>
    <w:p w:rsidR="008E2CA8" w:rsidRPr="002B4A2E" w:rsidRDefault="008E2CA8" w:rsidP="008E2CA8">
      <w:pPr>
        <w:pStyle w:val="NormalWeb"/>
        <w:numPr>
          <w:ilvl w:val="0"/>
          <w:numId w:val="81"/>
        </w:numPr>
        <w:bidi/>
        <w:jc w:val="both"/>
        <w:rPr>
          <w:rFonts w:cs="B Nazanin"/>
          <w:sz w:val="26"/>
          <w:szCs w:val="26"/>
        </w:rPr>
      </w:pPr>
      <w:r w:rsidRPr="002B4A2E">
        <w:rPr>
          <w:rFonts w:cs="B Nazanin"/>
          <w:sz w:val="26"/>
          <w:szCs w:val="26"/>
          <w:rtl/>
        </w:rPr>
        <w:t>نمونه کالاهایی که به منظور عرضه در نمایشگاه</w:t>
      </w:r>
      <w:r w:rsidRPr="002B4A2E">
        <w:rPr>
          <w:rFonts w:cs="B Nazanin"/>
          <w:sz w:val="26"/>
          <w:szCs w:val="26"/>
          <w:rtl/>
        </w:rPr>
        <w:softHyphen/>
        <w:t>های بین</w:t>
      </w:r>
      <w:r w:rsidRPr="002B4A2E">
        <w:rPr>
          <w:rFonts w:cs="B Nazanin"/>
          <w:sz w:val="26"/>
          <w:szCs w:val="26"/>
          <w:rtl/>
        </w:rPr>
        <w:softHyphen/>
        <w:t>المللی تخصصی به کشور وارد می</w:t>
      </w:r>
      <w:r w:rsidRPr="002B4A2E">
        <w:rPr>
          <w:rFonts w:cs="B Nazanin"/>
          <w:sz w:val="26"/>
          <w:szCs w:val="26"/>
          <w:rtl/>
        </w:rPr>
        <w:softHyphen/>
        <w:t>گردند</w:t>
      </w:r>
      <w:r w:rsidRPr="002B4A2E">
        <w:rPr>
          <w:rFonts w:cs="B Nazanin" w:hint="cs"/>
          <w:sz w:val="26"/>
          <w:szCs w:val="26"/>
          <w:rtl/>
        </w:rPr>
        <w:t>.</w:t>
      </w:r>
    </w:p>
    <w:p w:rsidR="008E2CA8" w:rsidRPr="002B4A2E" w:rsidRDefault="008E2CA8" w:rsidP="00D95665">
      <w:pPr>
        <w:bidi/>
        <w:jc w:val="both"/>
        <w:rPr>
          <w:rFonts w:cs="B Nazanin"/>
          <w:b/>
          <w:bCs/>
          <w:sz w:val="26"/>
          <w:szCs w:val="26"/>
          <w:u w:val="single"/>
          <w:rtl/>
        </w:rPr>
      </w:pPr>
      <w:r w:rsidRPr="002B4A2E">
        <w:rPr>
          <w:rFonts w:cs="B Nazanin" w:hint="cs"/>
          <w:b/>
          <w:bCs/>
          <w:sz w:val="26"/>
          <w:szCs w:val="26"/>
          <w:u w:val="single"/>
          <w:rtl/>
        </w:rPr>
        <w:t xml:space="preserve">مبحث </w:t>
      </w:r>
      <w:r w:rsidR="00D95665" w:rsidRPr="002B4A2E">
        <w:rPr>
          <w:rFonts w:cs="B Nazanin" w:hint="cs"/>
          <w:b/>
          <w:bCs/>
          <w:sz w:val="26"/>
          <w:szCs w:val="26"/>
          <w:u w:val="single"/>
          <w:rtl/>
        </w:rPr>
        <w:t>16</w:t>
      </w:r>
      <w:r w:rsidRPr="002B4A2E">
        <w:rPr>
          <w:rFonts w:cs="B Nazanin" w:hint="cs"/>
          <w:b/>
          <w:bCs/>
          <w:sz w:val="26"/>
          <w:szCs w:val="26"/>
          <w:u w:val="single"/>
          <w:rtl/>
        </w:rPr>
        <w:t xml:space="preserve"> -</w:t>
      </w:r>
      <w:r w:rsidRPr="002B4A2E">
        <w:rPr>
          <w:rFonts w:cs="B Nazanin"/>
          <w:b/>
          <w:bCs/>
          <w:sz w:val="26"/>
          <w:szCs w:val="26"/>
          <w:u w:val="single"/>
          <w:rtl/>
        </w:rPr>
        <w:t xml:space="preserve"> حمل‌</w:t>
      </w:r>
      <w:r w:rsidRPr="002B4A2E">
        <w:rPr>
          <w:rFonts w:cs="B Nazanin" w:hint="cs"/>
          <w:b/>
          <w:bCs/>
          <w:sz w:val="26"/>
          <w:szCs w:val="26"/>
          <w:u w:val="single"/>
          <w:rtl/>
        </w:rPr>
        <w:t xml:space="preserve"> </w:t>
      </w:r>
      <w:r w:rsidRPr="002B4A2E">
        <w:rPr>
          <w:rFonts w:cs="B Nazanin"/>
          <w:b/>
          <w:bCs/>
          <w:sz w:val="26"/>
          <w:szCs w:val="26"/>
          <w:u w:val="single"/>
          <w:rtl/>
        </w:rPr>
        <w:t>و</w:t>
      </w:r>
      <w:r w:rsidRPr="002B4A2E">
        <w:rPr>
          <w:rFonts w:cs="B Nazanin" w:hint="cs"/>
          <w:b/>
          <w:bCs/>
          <w:sz w:val="26"/>
          <w:szCs w:val="26"/>
          <w:u w:val="single"/>
          <w:rtl/>
        </w:rPr>
        <w:t xml:space="preserve"> </w:t>
      </w:r>
      <w:r w:rsidRPr="002B4A2E">
        <w:rPr>
          <w:rFonts w:cs="B Nazanin"/>
          <w:b/>
          <w:bCs/>
          <w:sz w:val="26"/>
          <w:szCs w:val="26"/>
          <w:u w:val="single"/>
          <w:rtl/>
        </w:rPr>
        <w:t>نقل بین‌المللی</w:t>
      </w:r>
    </w:p>
    <w:p w:rsidR="008E2CA8" w:rsidRPr="002B4A2E" w:rsidRDefault="008E2CA8" w:rsidP="008E2CA8">
      <w:pPr>
        <w:bidi/>
        <w:jc w:val="both"/>
        <w:rPr>
          <w:rFonts w:cs="B Nazanin"/>
          <w:sz w:val="26"/>
          <w:szCs w:val="26"/>
          <w:rtl/>
        </w:rPr>
      </w:pPr>
      <w:r w:rsidRPr="002B4A2E">
        <w:rPr>
          <w:rFonts w:cs="B Nazanin"/>
          <w:sz w:val="26"/>
          <w:szCs w:val="26"/>
          <w:rtl/>
        </w:rPr>
        <w:t>امروزه گسترش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و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شرکت‌ها</w:t>
      </w:r>
      <w:r w:rsidRPr="002B4A2E">
        <w:rPr>
          <w:rFonts w:cs="B Nazanin" w:hint="cs"/>
          <w:sz w:val="26"/>
          <w:szCs w:val="26"/>
          <w:rtl/>
        </w:rPr>
        <w:t>ی</w:t>
      </w:r>
      <w:r w:rsidRPr="002B4A2E">
        <w:rPr>
          <w:rFonts w:cs="B Nazanin"/>
          <w:sz w:val="26"/>
          <w:szCs w:val="26"/>
          <w:rtl/>
        </w:rPr>
        <w:t xml:space="preserve"> بزرگ، به لطف تکنولوژ</w:t>
      </w:r>
      <w:r w:rsidRPr="002B4A2E">
        <w:rPr>
          <w:rFonts w:cs="B Nazanin" w:hint="cs"/>
          <w:sz w:val="26"/>
          <w:szCs w:val="26"/>
          <w:rtl/>
        </w:rPr>
        <w:t>ی</w:t>
      </w:r>
      <w:r w:rsidRPr="002B4A2E">
        <w:rPr>
          <w:rFonts w:cs="B Nazanin"/>
          <w:sz w:val="26"/>
          <w:szCs w:val="26"/>
          <w:rtl/>
        </w:rPr>
        <w:t xml:space="preserve"> زم</w:t>
      </w:r>
      <w:r w:rsidRPr="002B4A2E">
        <w:rPr>
          <w:rFonts w:cs="B Nazanin" w:hint="cs"/>
          <w:sz w:val="26"/>
          <w:szCs w:val="26"/>
          <w:rtl/>
        </w:rPr>
        <w:t>ی</w:t>
      </w:r>
      <w:r w:rsidRPr="002B4A2E">
        <w:rPr>
          <w:rFonts w:cs="B Nazanin" w:hint="eastAsia"/>
          <w:sz w:val="26"/>
          <w:szCs w:val="26"/>
          <w:rtl/>
        </w:rPr>
        <w:t>نه‌ساز</w:t>
      </w:r>
      <w:r w:rsidRPr="002B4A2E">
        <w:rPr>
          <w:rFonts w:cs="B Nazanin"/>
          <w:sz w:val="26"/>
          <w:szCs w:val="26"/>
          <w:rtl/>
        </w:rPr>
        <w:t xml:space="preserve"> تأم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خود در هر زم</w:t>
      </w:r>
      <w:r w:rsidRPr="002B4A2E">
        <w:rPr>
          <w:rFonts w:cs="B Nazanin" w:hint="cs"/>
          <w:sz w:val="26"/>
          <w:szCs w:val="26"/>
          <w:rtl/>
        </w:rPr>
        <w:t>ی</w:t>
      </w:r>
      <w:r w:rsidRPr="002B4A2E">
        <w:rPr>
          <w:rFonts w:cs="B Nazanin" w:hint="eastAsia"/>
          <w:sz w:val="26"/>
          <w:szCs w:val="26"/>
          <w:rtl/>
        </w:rPr>
        <w:t>نه‌ا</w:t>
      </w:r>
      <w:r w:rsidRPr="002B4A2E">
        <w:rPr>
          <w:rFonts w:cs="B Nazanin" w:hint="cs"/>
          <w:sz w:val="26"/>
          <w:szCs w:val="26"/>
          <w:rtl/>
        </w:rPr>
        <w:t>ی</w:t>
      </w:r>
      <w:r w:rsidRPr="002B4A2E">
        <w:rPr>
          <w:rFonts w:cs="B Nazanin"/>
          <w:sz w:val="26"/>
          <w:szCs w:val="26"/>
          <w:rtl/>
        </w:rPr>
        <w:t xml:space="preserve"> از کشورها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شده است.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مسئله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حمل‌و‌نقل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کالا امکان‌پذ</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است و حمل‌ونقل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مسائل روز دن</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و بر</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گسترش تجارت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شناخته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به هم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علت شناخت </w:t>
      </w:r>
      <w:r w:rsidRPr="002B4A2E">
        <w:rPr>
          <w:rFonts w:cs="B Nazanin"/>
          <w:sz w:val="26"/>
          <w:szCs w:val="26"/>
          <w:rtl/>
        </w:rPr>
        <w:lastRenderedPageBreak/>
        <w:t>کاف</w:t>
      </w:r>
      <w:r w:rsidRPr="002B4A2E">
        <w:rPr>
          <w:rFonts w:cs="B Nazanin" w:hint="cs"/>
          <w:sz w:val="26"/>
          <w:szCs w:val="26"/>
          <w:rtl/>
        </w:rPr>
        <w:t>ی</w:t>
      </w:r>
      <w:r w:rsidRPr="002B4A2E">
        <w:rPr>
          <w:rFonts w:cs="B Nazanin"/>
          <w:sz w:val="26"/>
          <w:szCs w:val="26"/>
          <w:rtl/>
        </w:rPr>
        <w:t xml:space="preserve"> نسبت به روش‌ها</w:t>
      </w:r>
      <w:r w:rsidRPr="002B4A2E">
        <w:rPr>
          <w:rFonts w:cs="B Nazanin" w:hint="cs"/>
          <w:sz w:val="26"/>
          <w:szCs w:val="26"/>
          <w:rtl/>
        </w:rPr>
        <w:t>ی</w:t>
      </w:r>
      <w:r w:rsidRPr="002B4A2E">
        <w:rPr>
          <w:rFonts w:cs="B Nazanin"/>
          <w:sz w:val="26"/>
          <w:szCs w:val="26"/>
          <w:rtl/>
        </w:rPr>
        <w:t xml:space="preserve"> حمل‌ونقل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رس</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به اهداف تجار</w:t>
      </w:r>
      <w:r w:rsidRPr="002B4A2E">
        <w:rPr>
          <w:rFonts w:cs="B Nazanin" w:hint="cs"/>
          <w:sz w:val="26"/>
          <w:szCs w:val="26"/>
          <w:rtl/>
        </w:rPr>
        <w:t>ی</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سر</w:t>
      </w:r>
      <w:r w:rsidRPr="002B4A2E">
        <w:rPr>
          <w:rFonts w:cs="B Nazanin"/>
          <w:sz w:val="26"/>
          <w:szCs w:val="26"/>
          <w:rtl/>
        </w:rPr>
        <w:t xml:space="preserve"> کند.</w:t>
      </w:r>
      <w:r w:rsidRPr="002B4A2E">
        <w:rPr>
          <w:rFonts w:cs="B Nazanin" w:hint="cs"/>
          <w:sz w:val="26"/>
          <w:szCs w:val="26"/>
          <w:rtl/>
        </w:rPr>
        <w:t xml:space="preserve"> </w:t>
      </w:r>
      <w:r w:rsidRPr="002B4A2E">
        <w:rPr>
          <w:rFonts w:cs="B Nazanin"/>
          <w:sz w:val="26"/>
          <w:szCs w:val="26"/>
          <w:rtl/>
        </w:rPr>
        <w:t>کلیه‌</w:t>
      </w:r>
      <w:r w:rsidRPr="002B4A2E">
        <w:rPr>
          <w:rFonts w:cs="B Nazanin" w:hint="cs"/>
          <w:sz w:val="26"/>
          <w:szCs w:val="26"/>
          <w:rtl/>
        </w:rPr>
        <w:t xml:space="preserve"> </w:t>
      </w:r>
      <w:r w:rsidRPr="002B4A2E">
        <w:rPr>
          <w:rFonts w:cs="B Nazanin"/>
          <w:sz w:val="26"/>
          <w:szCs w:val="26"/>
          <w:rtl/>
        </w:rPr>
        <w:t xml:space="preserve">جابه‌جایی‌های افراد و یا کالا با استفاده از وسایل حمل‌کننده </w:t>
      </w:r>
      <w:r w:rsidRPr="002B4A2E">
        <w:rPr>
          <w:rFonts w:cs="B Nazanin" w:hint="cs"/>
          <w:sz w:val="26"/>
          <w:szCs w:val="26"/>
          <w:rtl/>
        </w:rPr>
        <w:t>را حمل ‌و نقل</w:t>
      </w:r>
      <w:r w:rsidRPr="002B4A2E">
        <w:rPr>
          <w:rFonts w:cs="B Nazanin"/>
          <w:sz w:val="26"/>
          <w:szCs w:val="26"/>
          <w:rtl/>
        </w:rPr>
        <w:t xml:space="preserve"> </w:t>
      </w:r>
      <w:r w:rsidRPr="002B4A2E">
        <w:rPr>
          <w:rFonts w:cs="B Nazanin" w:hint="cs"/>
          <w:sz w:val="26"/>
          <w:szCs w:val="26"/>
          <w:rtl/>
        </w:rPr>
        <w:t>می‌گویند</w:t>
      </w:r>
      <w:r w:rsidRPr="002B4A2E">
        <w:rPr>
          <w:rFonts w:cs="B Nazanin"/>
          <w:sz w:val="26"/>
          <w:szCs w:val="26"/>
          <w:rtl/>
        </w:rPr>
        <w:t>. تاریخ نشان</w:t>
      </w:r>
      <w:r w:rsidRPr="002B4A2E">
        <w:rPr>
          <w:rFonts w:cs="B Nazanin"/>
          <w:sz w:val="26"/>
          <w:szCs w:val="26"/>
          <w:rtl/>
        </w:rPr>
        <w:softHyphen/>
        <w:t>دهنده</w:t>
      </w:r>
      <w:r w:rsidRPr="002B4A2E">
        <w:rPr>
          <w:rFonts w:ascii="Calibri" w:hAnsi="Calibri" w:cs="Calibri" w:hint="cs"/>
          <w:sz w:val="26"/>
          <w:szCs w:val="26"/>
          <w:rtl/>
        </w:rPr>
        <w:t>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مسئله</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انسان</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دیرباز</w:t>
      </w:r>
      <w:r w:rsidRPr="002B4A2E">
        <w:rPr>
          <w:rFonts w:cs="B Nazanin"/>
          <w:sz w:val="26"/>
          <w:szCs w:val="26"/>
          <w:rtl/>
        </w:rPr>
        <w:t xml:space="preserve"> </w:t>
      </w:r>
      <w:r w:rsidRPr="002B4A2E">
        <w:rPr>
          <w:rFonts w:cs="B Nazanin" w:hint="cs"/>
          <w:sz w:val="26"/>
          <w:szCs w:val="26"/>
          <w:rtl/>
        </w:rPr>
        <w:t>اهمیت</w:t>
      </w:r>
      <w:r w:rsidRPr="002B4A2E">
        <w:rPr>
          <w:rFonts w:cs="B Nazanin"/>
          <w:sz w:val="26"/>
          <w:szCs w:val="26"/>
          <w:rtl/>
        </w:rPr>
        <w:t xml:space="preserve"> </w:t>
      </w:r>
      <w:r w:rsidRPr="002B4A2E">
        <w:rPr>
          <w:rFonts w:cs="B Nazanin" w:hint="cs"/>
          <w:sz w:val="26"/>
          <w:szCs w:val="26"/>
          <w:rtl/>
        </w:rPr>
        <w:t>مسئله‌</w:t>
      </w:r>
      <w:r w:rsidRPr="002B4A2E">
        <w:rPr>
          <w:rFonts w:cs="B Nazanin"/>
          <w:sz w:val="26"/>
          <w:szCs w:val="26"/>
          <w:rtl/>
        </w:rPr>
        <w:t xml:space="preserve"> </w:t>
      </w:r>
      <w:r w:rsidRPr="002B4A2E">
        <w:rPr>
          <w:rFonts w:cs="B Nazanin" w:hint="cs"/>
          <w:sz w:val="26"/>
          <w:szCs w:val="26"/>
          <w:rtl/>
        </w:rPr>
        <w:t>حمل‌ونقل</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درک</w:t>
      </w:r>
      <w:r w:rsidRPr="002B4A2E">
        <w:rPr>
          <w:rFonts w:cs="B Nazanin"/>
          <w:sz w:val="26"/>
          <w:szCs w:val="26"/>
          <w:rtl/>
        </w:rPr>
        <w:t xml:space="preserve"> </w:t>
      </w:r>
      <w:r w:rsidRPr="002B4A2E">
        <w:rPr>
          <w:rFonts w:cs="B Nazanin" w:hint="cs"/>
          <w:sz w:val="26"/>
          <w:szCs w:val="26"/>
          <w:rtl/>
        </w:rPr>
        <w:t>کرده</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همواره</w:t>
      </w:r>
      <w:r w:rsidRPr="002B4A2E">
        <w:rPr>
          <w:rFonts w:cs="B Nazanin"/>
          <w:sz w:val="26"/>
          <w:szCs w:val="26"/>
          <w:rtl/>
        </w:rPr>
        <w:t xml:space="preserve"> </w:t>
      </w:r>
      <w:r w:rsidRPr="002B4A2E">
        <w:rPr>
          <w:rFonts w:cs="B Nazanin" w:hint="cs"/>
          <w:sz w:val="26"/>
          <w:szCs w:val="26"/>
          <w:rtl/>
        </w:rPr>
        <w:t>برای</w:t>
      </w:r>
      <w:r w:rsidRPr="002B4A2E">
        <w:rPr>
          <w:rFonts w:cs="B Nazanin"/>
          <w:sz w:val="26"/>
          <w:szCs w:val="26"/>
          <w:rtl/>
        </w:rPr>
        <w:t xml:space="preserve"> </w:t>
      </w:r>
      <w:r w:rsidRPr="002B4A2E">
        <w:rPr>
          <w:rFonts w:cs="B Nazanin" w:hint="cs"/>
          <w:sz w:val="26"/>
          <w:szCs w:val="26"/>
          <w:rtl/>
        </w:rPr>
        <w:t>سهولت</w:t>
      </w:r>
      <w:r w:rsidRPr="002B4A2E">
        <w:rPr>
          <w:rFonts w:cs="B Nazanin"/>
          <w:sz w:val="26"/>
          <w:szCs w:val="26"/>
          <w:rtl/>
        </w:rPr>
        <w:t xml:space="preserve"> </w:t>
      </w:r>
      <w:r w:rsidRPr="002B4A2E">
        <w:rPr>
          <w:rFonts w:cs="B Nazanin" w:hint="cs"/>
          <w:sz w:val="26"/>
          <w:szCs w:val="26"/>
          <w:rtl/>
        </w:rPr>
        <w:t>آن</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تلاش</w:t>
      </w:r>
      <w:r w:rsidRPr="002B4A2E">
        <w:rPr>
          <w:rFonts w:cs="B Nazanin"/>
          <w:sz w:val="26"/>
          <w:szCs w:val="26"/>
          <w:rtl/>
        </w:rPr>
        <w:t xml:space="preserve"> </w:t>
      </w:r>
      <w:r w:rsidRPr="002B4A2E">
        <w:rPr>
          <w:rFonts w:cs="B Nazanin" w:hint="cs"/>
          <w:sz w:val="26"/>
          <w:szCs w:val="26"/>
          <w:rtl/>
        </w:rPr>
        <w:t>بوده</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نیاز</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جابه‌جایی</w:t>
      </w:r>
      <w:r w:rsidRPr="002B4A2E">
        <w:rPr>
          <w:rFonts w:cs="B Nazanin"/>
          <w:sz w:val="26"/>
          <w:szCs w:val="26"/>
          <w:rtl/>
        </w:rPr>
        <w:t xml:space="preserve"> </w:t>
      </w:r>
      <w:r w:rsidRPr="002B4A2E">
        <w:rPr>
          <w:rFonts w:cs="B Nazanin" w:hint="cs"/>
          <w:sz w:val="26"/>
          <w:szCs w:val="26"/>
          <w:rtl/>
        </w:rPr>
        <w:t>کالا</w:t>
      </w:r>
      <w:r w:rsidRPr="002B4A2E">
        <w:rPr>
          <w:rFonts w:cs="B Nazanin"/>
          <w:sz w:val="26"/>
          <w:szCs w:val="26"/>
          <w:rtl/>
        </w:rPr>
        <w:t xml:space="preserve"> </w:t>
      </w:r>
      <w:r w:rsidRPr="002B4A2E">
        <w:rPr>
          <w:rFonts w:cs="B Nazanin" w:hint="cs"/>
          <w:sz w:val="26"/>
          <w:szCs w:val="26"/>
          <w:rtl/>
        </w:rPr>
        <w:t>از/به</w:t>
      </w:r>
      <w:r w:rsidRPr="002B4A2E">
        <w:rPr>
          <w:rFonts w:cs="B Nazanin"/>
          <w:sz w:val="26"/>
          <w:szCs w:val="26"/>
          <w:rtl/>
        </w:rPr>
        <w:t xml:space="preserve"> </w:t>
      </w:r>
      <w:r w:rsidRPr="002B4A2E">
        <w:rPr>
          <w:rFonts w:cs="B Nazanin" w:hint="cs"/>
          <w:sz w:val="26"/>
          <w:szCs w:val="26"/>
          <w:rtl/>
        </w:rPr>
        <w:t>خارج</w:t>
      </w:r>
      <w:r w:rsidRPr="002B4A2E">
        <w:rPr>
          <w:rFonts w:cs="B Nazanin"/>
          <w:sz w:val="26"/>
          <w:szCs w:val="26"/>
          <w:rtl/>
        </w:rPr>
        <w:t xml:space="preserve"> از مرزهای یک کشور بنا کننده‌</w:t>
      </w:r>
      <w:r w:rsidRPr="002B4A2E">
        <w:rPr>
          <w:rFonts w:cs="B Nazanin" w:hint="cs"/>
          <w:sz w:val="26"/>
          <w:szCs w:val="26"/>
          <w:rtl/>
        </w:rPr>
        <w:t xml:space="preserve"> </w:t>
      </w:r>
      <w:r w:rsidRPr="002B4A2E">
        <w:rPr>
          <w:rFonts w:cs="B Nazanin"/>
          <w:sz w:val="26"/>
          <w:szCs w:val="26"/>
          <w:rtl/>
        </w:rPr>
        <w:t>پایه‌</w:t>
      </w:r>
      <w:r w:rsidRPr="002B4A2E">
        <w:rPr>
          <w:rFonts w:cs="B Nazanin" w:hint="cs"/>
          <w:sz w:val="26"/>
          <w:szCs w:val="26"/>
          <w:rtl/>
        </w:rPr>
        <w:t xml:space="preserve"> </w:t>
      </w:r>
      <w:r w:rsidRPr="002B4A2E">
        <w:rPr>
          <w:rFonts w:cs="B Nazanin"/>
          <w:sz w:val="26"/>
          <w:szCs w:val="26"/>
          <w:rtl/>
        </w:rPr>
        <w:t>تجارت</w:t>
      </w:r>
      <w:r w:rsidRPr="002B4A2E">
        <w:rPr>
          <w:rFonts w:cs="B Nazanin"/>
          <w:sz w:val="26"/>
          <w:szCs w:val="26"/>
          <w:rtl/>
        </w:rPr>
        <w:softHyphen/>
      </w:r>
      <w:r w:rsidRPr="002B4A2E">
        <w:rPr>
          <w:rFonts w:cs="B Nazanin" w:hint="cs"/>
          <w:sz w:val="26"/>
          <w:szCs w:val="26"/>
          <w:rtl/>
        </w:rPr>
        <w:t xml:space="preserve"> </w:t>
      </w:r>
      <w:r w:rsidRPr="002B4A2E">
        <w:rPr>
          <w:rFonts w:cs="B Nazanin"/>
          <w:sz w:val="26"/>
          <w:szCs w:val="26"/>
          <w:rtl/>
        </w:rPr>
        <w:t xml:space="preserve">بین‌الملل است و هرگونه جابه‌جایی کالا از کشوری به کشور دیگر </w:t>
      </w:r>
      <w:r w:rsidRPr="002B4A2E">
        <w:rPr>
          <w:rStyle w:val="Strong"/>
          <w:rFonts w:cs="B Nazanin"/>
          <w:b w:val="0"/>
          <w:bCs w:val="0"/>
          <w:sz w:val="26"/>
          <w:szCs w:val="26"/>
          <w:rtl/>
        </w:rPr>
        <w:t>حمل‌</w:t>
      </w:r>
      <w:r w:rsidRPr="002B4A2E">
        <w:rPr>
          <w:rStyle w:val="Strong"/>
          <w:rFonts w:cs="B Nazanin" w:hint="cs"/>
          <w:b w:val="0"/>
          <w:bCs w:val="0"/>
          <w:sz w:val="26"/>
          <w:szCs w:val="26"/>
          <w:rtl/>
        </w:rPr>
        <w:t xml:space="preserve"> </w:t>
      </w:r>
      <w:r w:rsidRPr="002B4A2E">
        <w:rPr>
          <w:rStyle w:val="Strong"/>
          <w:rFonts w:cs="B Nazanin"/>
          <w:b w:val="0"/>
          <w:bCs w:val="0"/>
          <w:sz w:val="26"/>
          <w:szCs w:val="26"/>
          <w:rtl/>
        </w:rPr>
        <w:t>و</w:t>
      </w:r>
      <w:r w:rsidRPr="002B4A2E">
        <w:rPr>
          <w:rStyle w:val="Strong"/>
          <w:rFonts w:cs="B Nazanin" w:hint="cs"/>
          <w:b w:val="0"/>
          <w:bCs w:val="0"/>
          <w:sz w:val="26"/>
          <w:szCs w:val="26"/>
          <w:rtl/>
        </w:rPr>
        <w:t xml:space="preserve"> </w:t>
      </w:r>
      <w:r w:rsidRPr="002B4A2E">
        <w:rPr>
          <w:rStyle w:val="Strong"/>
          <w:rFonts w:cs="B Nazanin"/>
          <w:b w:val="0"/>
          <w:bCs w:val="0"/>
          <w:sz w:val="26"/>
          <w:szCs w:val="26"/>
          <w:rtl/>
        </w:rPr>
        <w:t>نقل بین‌المللی</w:t>
      </w:r>
      <w:r w:rsidRPr="002B4A2E">
        <w:rPr>
          <w:rFonts w:cs="B Nazanin"/>
          <w:sz w:val="26"/>
          <w:szCs w:val="26"/>
          <w:rtl/>
        </w:rPr>
        <w:t xml:space="preserve"> نامیده می‌شود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مجریان حمل و نقل بین</w:t>
      </w:r>
      <w:r w:rsidRPr="002B4A2E">
        <w:rPr>
          <w:rFonts w:cs="B Nazanin"/>
          <w:sz w:val="26"/>
          <w:szCs w:val="26"/>
          <w:rtl/>
        </w:rPr>
        <w:softHyphen/>
      </w:r>
      <w:r w:rsidRPr="002B4A2E">
        <w:rPr>
          <w:rFonts w:cs="B Nazanin" w:hint="cs"/>
          <w:sz w:val="26"/>
          <w:szCs w:val="26"/>
          <w:rtl/>
        </w:rPr>
        <w:t xml:space="preserve">المللی </w:t>
      </w:r>
      <w:hyperlink r:id="rId154" w:history="1">
        <w:r w:rsidRPr="002B4A2E">
          <w:rPr>
            <w:rStyle w:val="Hyperlink"/>
            <w:rFonts w:cs="B Nazanin"/>
            <w:color w:val="auto"/>
            <w:sz w:val="26"/>
            <w:szCs w:val="26"/>
            <w:u w:val="none"/>
            <w:rtl/>
          </w:rPr>
          <w:t>فورواردر</w:t>
        </w:r>
        <w:r w:rsidRPr="002B4A2E">
          <w:rPr>
            <w:rStyle w:val="Hyperlink"/>
            <w:rFonts w:cs="B Nazanin" w:hint="cs"/>
            <w:color w:val="auto"/>
            <w:sz w:val="26"/>
            <w:szCs w:val="26"/>
            <w:u w:val="none"/>
            <w:rtl/>
          </w:rPr>
          <w:t>ها</w:t>
        </w:r>
        <w:r w:rsidRPr="002B4A2E">
          <w:rPr>
            <w:rStyle w:val="Hyperlink"/>
            <w:rFonts w:cs="B Nazanin"/>
            <w:color w:val="auto"/>
            <w:sz w:val="26"/>
            <w:szCs w:val="26"/>
            <w:u w:val="none"/>
            <w:rtl/>
          </w:rPr>
          <w:t xml:space="preserve"> و کریر</w:t>
        </w:r>
      </w:hyperlink>
      <w:r w:rsidRPr="002B4A2E">
        <w:rPr>
          <w:rStyle w:val="Strong"/>
          <w:rFonts w:cs="B Nazanin" w:hint="cs"/>
          <w:b w:val="0"/>
          <w:bCs w:val="0"/>
          <w:sz w:val="26"/>
          <w:szCs w:val="26"/>
          <w:rtl/>
        </w:rPr>
        <w:t>ها</w:t>
      </w:r>
      <w:r w:rsidRPr="002B4A2E">
        <w:rPr>
          <w:rFonts w:cs="B Nazanin"/>
          <w:b/>
          <w:bCs/>
          <w:sz w:val="26"/>
          <w:szCs w:val="26"/>
          <w:rtl/>
        </w:rPr>
        <w:t xml:space="preserve"> </w:t>
      </w:r>
      <w:r w:rsidRPr="002B4A2E">
        <w:rPr>
          <w:rFonts w:cs="B Nazanin"/>
          <w:sz w:val="26"/>
          <w:szCs w:val="26"/>
          <w:rtl/>
        </w:rPr>
        <w:t xml:space="preserve">هستند.شرکت‌های کریر و فورواردر دو نوع از شرکت‌های حمل ‌و نقل بین‌المللی کالا و بازیگران این حوزه محسوب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شوند </w:t>
      </w:r>
      <w:r w:rsidRPr="002B4A2E">
        <w:rPr>
          <w:rFonts w:cs="B Nazanin"/>
          <w:sz w:val="26"/>
          <w:szCs w:val="26"/>
          <w:rtl/>
        </w:rPr>
        <w:t>که تجار و بازرگانان کالاهای خود را معمولا</w:t>
      </w:r>
      <w:r w:rsidRPr="002B4A2E">
        <w:rPr>
          <w:rFonts w:cs="B Nazanin" w:hint="cs"/>
          <w:sz w:val="26"/>
          <w:szCs w:val="26"/>
          <w:rtl/>
        </w:rPr>
        <w:t>ً</w:t>
      </w:r>
      <w:r w:rsidRPr="002B4A2E">
        <w:rPr>
          <w:rFonts w:cs="B Nazanin"/>
          <w:sz w:val="26"/>
          <w:szCs w:val="26"/>
          <w:rtl/>
        </w:rPr>
        <w:t xml:space="preserve"> از طریق آنها </w:t>
      </w:r>
      <w:r w:rsidRPr="002B4A2E">
        <w:rPr>
          <w:rFonts w:cs="B Nazanin" w:hint="cs"/>
          <w:sz w:val="26"/>
          <w:szCs w:val="26"/>
          <w:rtl/>
        </w:rPr>
        <w:t>جابه</w:t>
      </w:r>
      <w:r w:rsidRPr="002B4A2E">
        <w:rPr>
          <w:rFonts w:cs="B Nazanin"/>
          <w:sz w:val="26"/>
          <w:szCs w:val="26"/>
          <w:rtl/>
        </w:rPr>
        <w:softHyphen/>
      </w:r>
      <w:r w:rsidRPr="002B4A2E">
        <w:rPr>
          <w:rFonts w:cs="B Nazanin" w:hint="cs"/>
          <w:sz w:val="26"/>
          <w:szCs w:val="26"/>
          <w:rtl/>
        </w:rPr>
        <w:t xml:space="preserve">جا </w:t>
      </w:r>
      <w:r w:rsidRPr="002B4A2E">
        <w:rPr>
          <w:rFonts w:cs="B Nazanin"/>
          <w:sz w:val="26"/>
          <w:szCs w:val="26"/>
          <w:rtl/>
        </w:rPr>
        <w:t>می‌کنند. کریر و فورواردر ممکن است یک شخص حقیقی یا حقوقی باشند</w:t>
      </w:r>
      <w:r w:rsidRPr="002B4A2E">
        <w:rPr>
          <w:rFonts w:cs="B Nazanin" w:hint="cs"/>
          <w:sz w:val="26"/>
          <w:szCs w:val="26"/>
          <w:rtl/>
        </w:rPr>
        <w:t xml:space="preserve">. </w:t>
      </w:r>
      <w:r w:rsidRPr="002B4A2E">
        <w:rPr>
          <w:rFonts w:cs="B Nazanin"/>
          <w:sz w:val="26"/>
          <w:szCs w:val="26"/>
          <w:rtl/>
        </w:rPr>
        <w:t>کریر به یک شرکت حمل ‌و نقل کالا گفته می‌شود که از طریق انعقاد قرارداد با فرستنده یا صادرکننده کالا، متعهد می‌شود که بار مورد نظر را به مقصد برساند. معمولا اینگونه بوده که شرکت‌های کریر خود مالک و صاحب وسیله حمل و نقل نیز هستند یا آنکه آن را اجاره کرده‌</w:t>
      </w:r>
      <w:r w:rsidRPr="002B4A2E">
        <w:rPr>
          <w:rFonts w:cs="B Nazanin"/>
          <w:sz w:val="26"/>
          <w:szCs w:val="26"/>
          <w:rtl/>
        </w:rPr>
        <w:softHyphen/>
      </w:r>
      <w:r w:rsidRPr="002B4A2E">
        <w:rPr>
          <w:rFonts w:cs="B Nazanin" w:hint="cs"/>
          <w:sz w:val="26"/>
          <w:szCs w:val="26"/>
          <w:rtl/>
        </w:rPr>
        <w:t xml:space="preserve">اند. </w:t>
      </w:r>
      <w:r w:rsidRPr="002B4A2E">
        <w:rPr>
          <w:rFonts w:cs="B Nazanin"/>
          <w:sz w:val="26"/>
          <w:szCs w:val="26"/>
          <w:rtl/>
        </w:rPr>
        <w:t>شرکت‌های کریر بر مراحل مختلف حمل کالا از جمله بارگیری، تحویل کالا به گیرنده آن در مقصد، انجام مراحل گمرکی و برخی موارد دیگر نظارت داشته و آنها را انجام می‌دهند. بنابراین دایره خدمات و البته مسئولیت آنها بالاتر از شرکت‌های فورواردی است</w:t>
      </w:r>
      <w:r w:rsidRPr="002B4A2E">
        <w:rPr>
          <w:rFonts w:cs="B Nazanin" w:hint="cs"/>
          <w:sz w:val="26"/>
          <w:szCs w:val="26"/>
          <w:rtl/>
        </w:rPr>
        <w:t xml:space="preserve">. </w:t>
      </w:r>
      <w:r w:rsidRPr="002B4A2E">
        <w:rPr>
          <w:rFonts w:cs="B Nazanin"/>
          <w:sz w:val="26"/>
          <w:szCs w:val="26"/>
          <w:rtl/>
        </w:rPr>
        <w:t>شرکت‌های فورواردی اشخاص حقوقی یا حتی بعضا</w:t>
      </w:r>
      <w:r w:rsidRPr="002B4A2E">
        <w:rPr>
          <w:rFonts w:cs="B Nazanin" w:hint="cs"/>
          <w:sz w:val="26"/>
          <w:szCs w:val="26"/>
          <w:rtl/>
        </w:rPr>
        <w:t>ً</w:t>
      </w:r>
      <w:r w:rsidRPr="002B4A2E">
        <w:rPr>
          <w:rFonts w:cs="B Nazanin"/>
          <w:sz w:val="26"/>
          <w:szCs w:val="26"/>
          <w:rtl/>
        </w:rPr>
        <w:t xml:space="preserve"> حقیقی بوده که از طرف‌ فرستنده یا صادرکننده کالا مبلغ خاصی را دریافت و در قبال آن زمینه‌ ارسال کالای مورد نظر را فراهم می‌کند. در واقع فورواردر به نوعی یک واسطه محسوب می‌شود. واسطه‌ای که یک طرف آن صادرکننده کالا و طرف دیگر شرکت‌های حمل‌ و نقل و باربری هستند</w:t>
      </w:r>
      <w:r w:rsidRPr="002B4A2E">
        <w:rPr>
          <w:rFonts w:cs="B Nazanin" w:hint="cs"/>
          <w:sz w:val="26"/>
          <w:szCs w:val="26"/>
          <w:rtl/>
        </w:rPr>
        <w:t xml:space="preserve">. </w:t>
      </w:r>
      <w:r w:rsidRPr="002B4A2E">
        <w:rPr>
          <w:rFonts w:cs="B Nazanin"/>
          <w:sz w:val="26"/>
          <w:szCs w:val="26"/>
          <w:rtl/>
        </w:rPr>
        <w:t>در این روش، فورواردر معمولا</w:t>
      </w:r>
      <w:r w:rsidRPr="002B4A2E">
        <w:rPr>
          <w:rFonts w:cs="B Nazanin" w:hint="cs"/>
          <w:sz w:val="26"/>
          <w:szCs w:val="26"/>
          <w:rtl/>
        </w:rPr>
        <w:t>ً</w:t>
      </w:r>
      <w:r w:rsidRPr="002B4A2E">
        <w:rPr>
          <w:rFonts w:cs="B Nazanin"/>
          <w:sz w:val="26"/>
          <w:szCs w:val="26"/>
          <w:rtl/>
        </w:rPr>
        <w:t xml:space="preserve"> مسئولیت حمل بار را بر عهده نداشته و بنابراین ریسک آن از روش کریر بیشتر خواهد بود. هر چند که غالبا</w:t>
      </w:r>
      <w:r w:rsidRPr="002B4A2E">
        <w:rPr>
          <w:rFonts w:cs="B Nazanin" w:hint="cs"/>
          <w:sz w:val="26"/>
          <w:szCs w:val="26"/>
          <w:rtl/>
        </w:rPr>
        <w:t>ً</w:t>
      </w:r>
      <w:r w:rsidRPr="002B4A2E">
        <w:rPr>
          <w:rFonts w:cs="B Nazanin"/>
          <w:sz w:val="26"/>
          <w:szCs w:val="26"/>
          <w:rtl/>
        </w:rPr>
        <w:t xml:space="preserve"> روش‌های حمل کالا از این طریق ارزان‌تر از روش قبلی است. فورواردر برخلاف شرکت‌های کریر خود صاحب یا اجاره‌کننده وسیله حمل کالا نیست و این کار </w:t>
      </w:r>
      <w:r w:rsidRPr="002B4A2E">
        <w:rPr>
          <w:rFonts w:cs="B Nazanin" w:hint="cs"/>
          <w:sz w:val="26"/>
          <w:szCs w:val="26"/>
          <w:rtl/>
        </w:rPr>
        <w:t xml:space="preserve">به صورت </w:t>
      </w:r>
      <w:r w:rsidRPr="002B4A2E">
        <w:rPr>
          <w:rFonts w:cs="B Nazanin"/>
          <w:sz w:val="26"/>
          <w:szCs w:val="26"/>
          <w:rtl/>
        </w:rPr>
        <w:t>واسطه</w:t>
      </w:r>
      <w:r w:rsidRPr="002B4A2E">
        <w:rPr>
          <w:rFonts w:cs="B Nazanin"/>
          <w:sz w:val="26"/>
          <w:szCs w:val="26"/>
          <w:rtl/>
        </w:rPr>
        <w:softHyphen/>
      </w:r>
      <w:r w:rsidRPr="002B4A2E">
        <w:rPr>
          <w:rFonts w:cs="B Nazanin" w:hint="cs"/>
          <w:sz w:val="26"/>
          <w:szCs w:val="26"/>
          <w:rtl/>
        </w:rPr>
        <w:t xml:space="preserve">ای </w:t>
      </w:r>
      <w:r w:rsidRPr="002B4A2E">
        <w:rPr>
          <w:rFonts w:cs="B Nazanin"/>
          <w:sz w:val="26"/>
          <w:szCs w:val="26"/>
          <w:rtl/>
        </w:rPr>
        <w:t>انجام می‌‌دهند</w:t>
      </w:r>
      <w:r w:rsidRPr="002B4A2E">
        <w:rPr>
          <w:rFonts w:cs="B Nazanin" w:hint="cs"/>
          <w:sz w:val="26"/>
          <w:szCs w:val="26"/>
          <w:rtl/>
        </w:rPr>
        <w:t xml:space="preserve">. </w:t>
      </w:r>
    </w:p>
    <w:p w:rsidR="008E2CA8" w:rsidRPr="002B4A2E" w:rsidRDefault="008E2CA8" w:rsidP="008E2CA8">
      <w:pPr>
        <w:pStyle w:val="Heading2"/>
        <w:bidi/>
        <w:rPr>
          <w:b w:val="0"/>
          <w:bCs w:val="0"/>
        </w:rPr>
      </w:pPr>
      <w:r w:rsidRPr="002B4A2E">
        <w:rPr>
          <w:rtl/>
        </w:rPr>
        <w:t>انواع روش‌های حمل</w:t>
      </w:r>
      <w:r w:rsidRPr="002B4A2E">
        <w:rPr>
          <w:rFonts w:hint="cs"/>
          <w:rtl/>
        </w:rPr>
        <w:t xml:space="preserve"> </w:t>
      </w:r>
      <w:r w:rsidRPr="002B4A2E">
        <w:rPr>
          <w:rtl/>
        </w:rPr>
        <w:t>‌و</w:t>
      </w:r>
      <w:r w:rsidRPr="002B4A2E">
        <w:rPr>
          <w:rFonts w:hint="cs"/>
          <w:rtl/>
        </w:rPr>
        <w:t xml:space="preserve"> </w:t>
      </w:r>
      <w:r w:rsidRPr="002B4A2E">
        <w:rPr>
          <w:rtl/>
        </w:rPr>
        <w:t>نقل بین‌المللی</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بین‌الملل</w:t>
      </w:r>
      <w:r w:rsidRPr="002B4A2E">
        <w:rPr>
          <w:rFonts w:cs="B Nazanin" w:hint="cs"/>
          <w:sz w:val="26"/>
          <w:szCs w:val="26"/>
          <w:rtl/>
        </w:rPr>
        <w:t>ی</w:t>
      </w:r>
      <w:r w:rsidRPr="002B4A2E">
        <w:rPr>
          <w:rFonts w:cs="B Nazanin"/>
          <w:sz w:val="26"/>
          <w:szCs w:val="26"/>
          <w:rtl/>
        </w:rPr>
        <w:t xml:space="preserve"> محدودیت خاصی ندارد و هر وسیله‌ای برای ارسال کالا را می‌توان در این دسته قرارداد.</w:t>
      </w:r>
      <w:r w:rsidRPr="002B4A2E">
        <w:rPr>
          <w:rFonts w:cs="B Nazanin" w:hint="cs"/>
          <w:sz w:val="26"/>
          <w:szCs w:val="26"/>
          <w:rtl/>
        </w:rPr>
        <w:t xml:space="preserve"> </w:t>
      </w:r>
      <w:r w:rsidRPr="002B4A2E">
        <w:rPr>
          <w:rFonts w:cs="B Nazanin"/>
          <w:sz w:val="26"/>
          <w:szCs w:val="26"/>
          <w:rtl/>
        </w:rPr>
        <w:t>چندین روش مرسوم برای</w:t>
      </w:r>
      <w:r w:rsidRPr="002B4A2E">
        <w:rPr>
          <w:rFonts w:ascii="Calibri" w:hAnsi="Calibri" w:cs="Calibri" w:hint="cs"/>
          <w:sz w:val="26"/>
          <w:szCs w:val="26"/>
          <w:rtl/>
        </w:rPr>
        <w:t> </w:t>
      </w:r>
      <w:r w:rsidRPr="002B4A2E">
        <w:rPr>
          <w:rFonts w:cs="B Nazanin" w:hint="cs"/>
          <w:sz w:val="26"/>
          <w:szCs w:val="26"/>
          <w:rtl/>
        </w:rPr>
        <w:t>حمل</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نقل</w:t>
      </w:r>
      <w:r w:rsidRPr="002B4A2E">
        <w:rPr>
          <w:rFonts w:cs="B Nazanin"/>
          <w:sz w:val="26"/>
          <w:szCs w:val="26"/>
          <w:rtl/>
        </w:rPr>
        <w:t xml:space="preserve"> </w:t>
      </w:r>
      <w:r w:rsidRPr="002B4A2E">
        <w:rPr>
          <w:rFonts w:cs="B Nazanin" w:hint="cs"/>
          <w:sz w:val="26"/>
          <w:szCs w:val="26"/>
          <w:rtl/>
        </w:rPr>
        <w:t>بین</w:t>
      </w:r>
      <w:r w:rsidRPr="002B4A2E">
        <w:rPr>
          <w:rFonts w:cs="B Nazanin"/>
          <w:sz w:val="26"/>
          <w:szCs w:val="26"/>
          <w:rtl/>
        </w:rPr>
        <w:softHyphen/>
      </w:r>
      <w:r w:rsidRPr="002B4A2E">
        <w:rPr>
          <w:rFonts w:cs="B Nazanin" w:hint="cs"/>
          <w:sz w:val="26"/>
          <w:szCs w:val="26"/>
          <w:rtl/>
        </w:rPr>
        <w:t>المللی</w:t>
      </w:r>
      <w:r w:rsidRPr="002B4A2E">
        <w:rPr>
          <w:rFonts w:cs="B Nazanin"/>
          <w:sz w:val="26"/>
          <w:szCs w:val="26"/>
          <w:rtl/>
        </w:rPr>
        <w:t xml:space="preserve"> </w:t>
      </w:r>
      <w:r w:rsidRPr="002B4A2E">
        <w:rPr>
          <w:rFonts w:cs="B Nazanin" w:hint="cs"/>
          <w:sz w:val="26"/>
          <w:szCs w:val="26"/>
          <w:rtl/>
        </w:rPr>
        <w:t>وجود</w:t>
      </w:r>
      <w:r w:rsidRPr="002B4A2E">
        <w:rPr>
          <w:rFonts w:cs="B Nazanin"/>
          <w:sz w:val="26"/>
          <w:szCs w:val="26"/>
          <w:rtl/>
        </w:rPr>
        <w:t xml:space="preserve"> </w:t>
      </w:r>
      <w:r w:rsidRPr="002B4A2E">
        <w:rPr>
          <w:rFonts w:cs="B Nazanin" w:hint="cs"/>
          <w:sz w:val="26"/>
          <w:szCs w:val="26"/>
          <w:rtl/>
        </w:rPr>
        <w:t>دارد</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هر</w:t>
      </w:r>
      <w:r w:rsidRPr="002B4A2E">
        <w:rPr>
          <w:rFonts w:cs="B Nazanin"/>
          <w:sz w:val="26"/>
          <w:szCs w:val="26"/>
          <w:rtl/>
        </w:rPr>
        <w:t xml:space="preserve"> </w:t>
      </w:r>
      <w:r w:rsidRPr="002B4A2E">
        <w:rPr>
          <w:rFonts w:cs="B Nazanin" w:hint="cs"/>
          <w:sz w:val="26"/>
          <w:szCs w:val="26"/>
          <w:rtl/>
        </w:rPr>
        <w:t>کدام</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روش</w:t>
      </w:r>
      <w:r w:rsidRPr="002B4A2E">
        <w:rPr>
          <w:rFonts w:cs="B Nazanin"/>
          <w:sz w:val="26"/>
          <w:szCs w:val="26"/>
          <w:rtl/>
        </w:rPr>
        <w:t xml:space="preserve"> </w:t>
      </w:r>
      <w:r w:rsidRPr="002B4A2E">
        <w:rPr>
          <w:rFonts w:cs="B Nazanin" w:hint="cs"/>
          <w:sz w:val="26"/>
          <w:szCs w:val="26"/>
          <w:rtl/>
        </w:rPr>
        <w:t>ها مزایا</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معایبی</w:t>
      </w:r>
      <w:r w:rsidRPr="002B4A2E">
        <w:rPr>
          <w:rFonts w:cs="B Nazanin"/>
          <w:sz w:val="26"/>
          <w:szCs w:val="26"/>
          <w:rtl/>
        </w:rPr>
        <w:t xml:space="preserve"> </w:t>
      </w:r>
      <w:r w:rsidRPr="002B4A2E">
        <w:rPr>
          <w:rFonts w:cs="B Nazanin" w:hint="cs"/>
          <w:sz w:val="26"/>
          <w:szCs w:val="26"/>
          <w:rtl/>
        </w:rPr>
        <w:t>دارند</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در ادامه به بررسی روش‌های مختلف و بیان ویژگی</w:t>
      </w:r>
      <w:r w:rsidRPr="002B4A2E">
        <w:rPr>
          <w:rFonts w:cs="B Nazanin"/>
          <w:sz w:val="26"/>
          <w:szCs w:val="26"/>
          <w:rtl/>
        </w:rPr>
        <w:softHyphen/>
        <w:t>های آن می‌پردازیم.</w:t>
      </w:r>
    </w:p>
    <w:p w:rsidR="008E2CA8" w:rsidRPr="002B4A2E" w:rsidRDefault="008E2CA8" w:rsidP="008E2CA8">
      <w:pPr>
        <w:pStyle w:val="NormalWeb"/>
        <w:numPr>
          <w:ilvl w:val="1"/>
          <w:numId w:val="81"/>
        </w:numPr>
        <w:bidi/>
        <w:ind w:left="331"/>
        <w:jc w:val="both"/>
        <w:rPr>
          <w:rFonts w:cs="B Nazanin"/>
          <w:sz w:val="26"/>
          <w:szCs w:val="26"/>
        </w:rPr>
      </w:pPr>
      <w:r w:rsidRPr="002B4A2E">
        <w:rPr>
          <w:rStyle w:val="Strong"/>
          <w:rFonts w:cs="B Nazanin" w:hint="cs"/>
          <w:sz w:val="26"/>
          <w:szCs w:val="26"/>
          <w:rtl/>
        </w:rPr>
        <w:t>حمل</w:t>
      </w:r>
      <w:r w:rsidRPr="002B4A2E">
        <w:rPr>
          <w:rStyle w:val="Strong"/>
          <w:rFonts w:cs="B Nazanin"/>
          <w:sz w:val="26"/>
          <w:szCs w:val="26"/>
          <w:rtl/>
        </w:rPr>
        <w:t xml:space="preserve"> </w:t>
      </w:r>
      <w:r w:rsidRPr="002B4A2E">
        <w:rPr>
          <w:rStyle w:val="Strong"/>
          <w:rFonts w:cs="B Nazanin" w:hint="cs"/>
          <w:sz w:val="26"/>
          <w:szCs w:val="26"/>
          <w:rtl/>
        </w:rPr>
        <w:t>دریایی</w:t>
      </w:r>
      <w:r w:rsidRPr="002B4A2E">
        <w:rPr>
          <w:rStyle w:val="Strong"/>
          <w:rFonts w:cs="B Nazanin"/>
          <w:sz w:val="26"/>
          <w:szCs w:val="26"/>
          <w:rtl/>
        </w:rPr>
        <w:t xml:space="preserve"> </w:t>
      </w:r>
      <w:r w:rsidRPr="002B4A2E">
        <w:rPr>
          <w:rStyle w:val="Strong"/>
          <w:rFonts w:cs="B Nazanin" w:hint="cs"/>
          <w:sz w:val="26"/>
          <w:szCs w:val="26"/>
          <w:rtl/>
        </w:rPr>
        <w:t>به‌ عنوان</w:t>
      </w:r>
      <w:r w:rsidRPr="002B4A2E">
        <w:rPr>
          <w:rStyle w:val="Strong"/>
          <w:rFonts w:cs="B Nazanin"/>
          <w:sz w:val="26"/>
          <w:szCs w:val="26"/>
          <w:rtl/>
        </w:rPr>
        <w:t xml:space="preserve"> </w:t>
      </w:r>
      <w:r w:rsidRPr="002B4A2E">
        <w:rPr>
          <w:rStyle w:val="Strong"/>
          <w:rFonts w:cs="B Nazanin" w:hint="cs"/>
          <w:sz w:val="26"/>
          <w:szCs w:val="26"/>
          <w:rtl/>
        </w:rPr>
        <w:t>یکی</w:t>
      </w:r>
      <w:r w:rsidRPr="002B4A2E">
        <w:rPr>
          <w:rStyle w:val="Strong"/>
          <w:rFonts w:cs="B Nazanin"/>
          <w:sz w:val="26"/>
          <w:szCs w:val="26"/>
          <w:rtl/>
        </w:rPr>
        <w:t xml:space="preserve"> </w:t>
      </w:r>
      <w:r w:rsidRPr="002B4A2E">
        <w:rPr>
          <w:rStyle w:val="Strong"/>
          <w:rFonts w:cs="B Nazanin" w:hint="cs"/>
          <w:sz w:val="26"/>
          <w:szCs w:val="26"/>
          <w:rtl/>
        </w:rPr>
        <w:t>از</w:t>
      </w:r>
      <w:r w:rsidRPr="002B4A2E">
        <w:rPr>
          <w:rStyle w:val="Strong"/>
          <w:rFonts w:cs="B Nazanin"/>
          <w:sz w:val="26"/>
          <w:szCs w:val="26"/>
          <w:rtl/>
        </w:rPr>
        <w:t xml:space="preserve"> </w:t>
      </w:r>
      <w:r w:rsidRPr="002B4A2E">
        <w:rPr>
          <w:rStyle w:val="Strong"/>
          <w:rFonts w:cs="B Nazanin" w:hint="cs"/>
          <w:sz w:val="26"/>
          <w:szCs w:val="26"/>
          <w:rtl/>
        </w:rPr>
        <w:t>روش‌های</w:t>
      </w:r>
      <w:r w:rsidRPr="002B4A2E">
        <w:rPr>
          <w:rStyle w:val="Strong"/>
          <w:rFonts w:cs="B Nazanin"/>
          <w:sz w:val="26"/>
          <w:szCs w:val="26"/>
          <w:rtl/>
        </w:rPr>
        <w:t xml:space="preserve"> </w:t>
      </w:r>
      <w:r w:rsidRPr="002B4A2E">
        <w:rPr>
          <w:rStyle w:val="Strong"/>
          <w:rFonts w:cs="B Nazanin" w:hint="cs"/>
          <w:sz w:val="26"/>
          <w:szCs w:val="26"/>
          <w:rtl/>
        </w:rPr>
        <w:t>حمل</w:t>
      </w:r>
      <w:r w:rsidRPr="002B4A2E">
        <w:rPr>
          <w:rStyle w:val="Strong"/>
          <w:rFonts w:cs="B Nazanin"/>
          <w:sz w:val="26"/>
          <w:szCs w:val="26"/>
          <w:rtl/>
        </w:rPr>
        <w:t xml:space="preserve"> </w:t>
      </w:r>
      <w:r w:rsidRPr="002B4A2E">
        <w:rPr>
          <w:rStyle w:val="Strong"/>
          <w:rFonts w:cs="B Nazanin" w:hint="cs"/>
          <w:sz w:val="26"/>
          <w:szCs w:val="26"/>
          <w:rtl/>
        </w:rPr>
        <w:t>و</w:t>
      </w:r>
      <w:r w:rsidRPr="002B4A2E">
        <w:rPr>
          <w:rStyle w:val="Strong"/>
          <w:rFonts w:cs="B Nazanin"/>
          <w:sz w:val="26"/>
          <w:szCs w:val="26"/>
          <w:rtl/>
        </w:rPr>
        <w:t xml:space="preserve"> </w:t>
      </w:r>
      <w:r w:rsidRPr="002B4A2E">
        <w:rPr>
          <w:rStyle w:val="Strong"/>
          <w:rFonts w:cs="B Nazanin" w:hint="cs"/>
          <w:sz w:val="26"/>
          <w:szCs w:val="26"/>
          <w:rtl/>
        </w:rPr>
        <w:t>نقل</w:t>
      </w:r>
      <w:r w:rsidRPr="002B4A2E">
        <w:rPr>
          <w:rStyle w:val="Strong"/>
          <w:rFonts w:cs="B Nazanin"/>
          <w:sz w:val="26"/>
          <w:szCs w:val="26"/>
          <w:rtl/>
        </w:rPr>
        <w:t xml:space="preserve"> </w:t>
      </w:r>
      <w:r w:rsidRPr="002B4A2E">
        <w:rPr>
          <w:rStyle w:val="Strong"/>
          <w:rFonts w:cs="B Nazanin" w:hint="cs"/>
          <w:sz w:val="26"/>
          <w:szCs w:val="26"/>
          <w:rtl/>
        </w:rPr>
        <w:t>بین‌المللی</w:t>
      </w:r>
      <w:r w:rsidRPr="002B4A2E">
        <w:rPr>
          <w:rStyle w:val="Strong"/>
          <w:rFonts w:cs="B Nazanin"/>
          <w:sz w:val="26"/>
          <w:szCs w:val="26"/>
          <w:rtl/>
        </w:rPr>
        <w:t xml:space="preserve"> </w:t>
      </w:r>
      <w:r w:rsidRPr="002B4A2E">
        <w:rPr>
          <w:rStyle w:val="Strong"/>
          <w:rFonts w:cs="B Nazanin" w:hint="cs"/>
          <w:sz w:val="26"/>
          <w:szCs w:val="26"/>
          <w:rtl/>
        </w:rPr>
        <w:t xml:space="preserve">کالا: </w:t>
      </w:r>
      <w:r w:rsidRPr="002B4A2E">
        <w:rPr>
          <w:rFonts w:cs="B Nazanin"/>
          <w:sz w:val="26"/>
          <w:szCs w:val="26"/>
          <w:rtl/>
        </w:rPr>
        <w:t>به کلیه‌</w:t>
      </w:r>
      <w:r w:rsidRPr="002B4A2E">
        <w:rPr>
          <w:rFonts w:cs="B Nazanin" w:hint="cs"/>
          <w:sz w:val="26"/>
          <w:szCs w:val="26"/>
          <w:rtl/>
        </w:rPr>
        <w:t xml:space="preserve"> </w:t>
      </w:r>
      <w:r w:rsidRPr="002B4A2E">
        <w:rPr>
          <w:rFonts w:cs="B Nazanin"/>
          <w:sz w:val="26"/>
          <w:szCs w:val="26"/>
          <w:rtl/>
        </w:rPr>
        <w:t xml:space="preserve">جابه‌جایی کالا به وسیله </w:t>
      </w:r>
      <w:hyperlink r:id="rId155" w:history="1">
        <w:r w:rsidRPr="002B4A2E">
          <w:rPr>
            <w:rStyle w:val="Hyperlink"/>
            <w:rFonts w:cs="B Nazanin"/>
            <w:color w:val="auto"/>
            <w:sz w:val="26"/>
            <w:szCs w:val="26"/>
            <w:u w:val="none"/>
            <w:rtl/>
          </w:rPr>
          <w:t>انواع کشتی</w:t>
        </w:r>
      </w:hyperlink>
      <w:r w:rsidRPr="002B4A2E">
        <w:rPr>
          <w:rFonts w:cs="B Nazanin"/>
          <w:sz w:val="26"/>
          <w:szCs w:val="26"/>
          <w:rtl/>
        </w:rPr>
        <w:t xml:space="preserve"> و لنج از طریق راه‌آبی (دریا و اقیانوس) حمل دریایی گفته می‌شود. حمل دریایی امن‌ترین روش حمل‌ونقل بین‌المللی شناخته می‌شود. </w:t>
      </w:r>
      <w:r w:rsidRPr="002B4A2E">
        <w:rPr>
          <w:rFonts w:cs="B Nazanin" w:hint="cs"/>
          <w:sz w:val="26"/>
          <w:szCs w:val="26"/>
          <w:rtl/>
        </w:rPr>
        <w:t>اغلب</w:t>
      </w:r>
      <w:r w:rsidRPr="002B4A2E">
        <w:rPr>
          <w:rFonts w:ascii="Calibri" w:hAnsi="Calibri" w:cs="Calibri" w:hint="cs"/>
          <w:sz w:val="26"/>
          <w:szCs w:val="26"/>
          <w:rtl/>
        </w:rPr>
        <w:t> </w:t>
      </w:r>
      <w:r w:rsidRPr="002B4A2E">
        <w:rPr>
          <w:rFonts w:cs="B Nazanin" w:hint="cs"/>
          <w:sz w:val="26"/>
          <w:szCs w:val="26"/>
          <w:rtl/>
        </w:rPr>
        <w:t>کالا</w:t>
      </w:r>
      <w:r w:rsidRPr="002B4A2E">
        <w:rPr>
          <w:rFonts w:cs="B Nazanin"/>
          <w:sz w:val="26"/>
          <w:szCs w:val="26"/>
          <w:rtl/>
        </w:rPr>
        <w:t>ها با هر وزن، ابعاد، شکل و جنس از طریق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دریایی قابل</w:t>
      </w:r>
      <w:r w:rsidRPr="002B4A2E">
        <w:rPr>
          <w:rFonts w:cs="B Nazanin" w:hint="cs"/>
          <w:sz w:val="26"/>
          <w:szCs w:val="26"/>
          <w:rtl/>
        </w:rPr>
        <w:t xml:space="preserve"> </w:t>
      </w:r>
      <w:r w:rsidRPr="002B4A2E">
        <w:rPr>
          <w:rFonts w:cs="B Nazanin"/>
          <w:sz w:val="26"/>
          <w:szCs w:val="26"/>
          <w:rtl/>
        </w:rPr>
        <w:t>‌حمل هستند</w:t>
      </w:r>
      <w:r w:rsidRPr="002B4A2E">
        <w:rPr>
          <w:rFonts w:cs="B Nazanin" w:hint="cs"/>
          <w:sz w:val="26"/>
          <w:szCs w:val="26"/>
          <w:rtl/>
        </w:rPr>
        <w:t xml:space="preserve">. </w:t>
      </w:r>
      <w:r w:rsidRPr="002B4A2E">
        <w:rPr>
          <w:rFonts w:cs="B Nazanin"/>
          <w:sz w:val="26"/>
          <w:szCs w:val="26"/>
          <w:rtl/>
        </w:rPr>
        <w:t>کشتی‌های متنوعی برای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بین‌المللی وجود دارد و با توجه به نوع کالا باید کشتی مناسب را برای حمل انتخاب کرد</w:t>
      </w:r>
      <w:r w:rsidRPr="002B4A2E">
        <w:rPr>
          <w:rFonts w:cs="B Nazanin" w:hint="cs"/>
          <w:sz w:val="26"/>
          <w:szCs w:val="26"/>
          <w:rtl/>
        </w:rPr>
        <w:t xml:space="preserve">. </w:t>
      </w:r>
      <w:r w:rsidRPr="002B4A2E">
        <w:rPr>
          <w:rFonts w:cs="B Nazanin"/>
          <w:sz w:val="26"/>
          <w:szCs w:val="26"/>
          <w:rtl/>
        </w:rPr>
        <w:t xml:space="preserve">برخی از کشتی‌ها تنها مناسب حمل </w:t>
      </w:r>
      <w:r w:rsidRPr="002B4A2E">
        <w:rPr>
          <w:rStyle w:val="Strong"/>
          <w:rFonts w:cs="B Nazanin"/>
          <w:b w:val="0"/>
          <w:bCs w:val="0"/>
          <w:sz w:val="26"/>
          <w:szCs w:val="26"/>
          <w:rtl/>
        </w:rPr>
        <w:t>مایعات</w:t>
      </w:r>
      <w:r w:rsidRPr="002B4A2E">
        <w:rPr>
          <w:rFonts w:cs="B Nazanin"/>
          <w:sz w:val="26"/>
          <w:szCs w:val="26"/>
          <w:rtl/>
        </w:rPr>
        <w:t xml:space="preserve"> و یا </w:t>
      </w:r>
      <w:r w:rsidRPr="002B4A2E">
        <w:rPr>
          <w:rStyle w:val="Strong"/>
          <w:rFonts w:cs="B Nazanin"/>
          <w:b w:val="0"/>
          <w:bCs w:val="0"/>
          <w:sz w:val="26"/>
          <w:szCs w:val="26"/>
          <w:rtl/>
        </w:rPr>
        <w:t>محصولات پودری</w:t>
      </w:r>
      <w:r w:rsidRPr="002B4A2E">
        <w:rPr>
          <w:rFonts w:cs="B Nazanin"/>
          <w:sz w:val="26"/>
          <w:szCs w:val="26"/>
          <w:rtl/>
        </w:rPr>
        <w:t xml:space="preserve"> مانند مواد معدنی و غلات می‌باشد. برخی کشتی‌ها مناسب بارگیری </w:t>
      </w:r>
      <w:hyperlink r:id="rId156" w:history="1">
        <w:r w:rsidRPr="002B4A2E">
          <w:rPr>
            <w:rStyle w:val="Hyperlink"/>
            <w:rFonts w:cs="B Nazanin"/>
            <w:color w:val="auto"/>
            <w:sz w:val="26"/>
            <w:szCs w:val="26"/>
            <w:u w:val="none"/>
            <w:rtl/>
          </w:rPr>
          <w:t>انواع کانتینرها</w:t>
        </w:r>
      </w:hyperlink>
      <w:r w:rsidRPr="002B4A2E">
        <w:rPr>
          <w:rFonts w:cs="B Nazanin"/>
          <w:sz w:val="26"/>
          <w:szCs w:val="26"/>
        </w:rPr>
        <w:t xml:space="preserve"> </w:t>
      </w:r>
      <w:r w:rsidRPr="002B4A2E">
        <w:rPr>
          <w:rFonts w:cs="B Nazanin"/>
          <w:sz w:val="26"/>
          <w:szCs w:val="26"/>
          <w:rtl/>
        </w:rPr>
        <w:t>است و برخی از آن‌ها مناسب حمل کالاهای فوق سنگین است. پس می‌توان بسته به نوع کالای خود از حمل و نقل دریایی به‌آسانی بهره</w:t>
      </w:r>
      <w:r w:rsidRPr="002B4A2E">
        <w:rPr>
          <w:rFonts w:cs="B Nazanin" w:hint="cs"/>
          <w:sz w:val="26"/>
          <w:szCs w:val="26"/>
          <w:rtl/>
        </w:rPr>
        <w:t xml:space="preserve"> گرفت. </w:t>
      </w:r>
      <w:r w:rsidRPr="002B4A2E">
        <w:rPr>
          <w:rFonts w:cs="B Nazanin"/>
          <w:sz w:val="26"/>
          <w:szCs w:val="26"/>
          <w:rtl/>
        </w:rPr>
        <w:t xml:space="preserve">البته این روش حمل </w:t>
      </w:r>
      <w:r w:rsidRPr="002B4A2E">
        <w:rPr>
          <w:rFonts w:cs="B Nazanin" w:hint="cs"/>
          <w:sz w:val="26"/>
          <w:szCs w:val="26"/>
          <w:rtl/>
        </w:rPr>
        <w:t>ریسک</w:t>
      </w:r>
      <w:r w:rsidRPr="002B4A2E">
        <w:rPr>
          <w:rFonts w:cs="B Nazanin"/>
          <w:sz w:val="26"/>
          <w:szCs w:val="26"/>
          <w:rtl/>
        </w:rPr>
        <w:softHyphen/>
      </w:r>
      <w:r w:rsidRPr="002B4A2E">
        <w:rPr>
          <w:rFonts w:cs="B Nazanin" w:hint="cs"/>
          <w:sz w:val="26"/>
          <w:szCs w:val="26"/>
          <w:rtl/>
        </w:rPr>
        <w:t>های خاص خود را دارد</w:t>
      </w:r>
      <w:r w:rsidRPr="002B4A2E">
        <w:rPr>
          <w:rFonts w:cs="B Nazanin"/>
          <w:sz w:val="26"/>
          <w:szCs w:val="26"/>
          <w:rtl/>
        </w:rPr>
        <w:t xml:space="preserve">. خطراتی </w:t>
      </w:r>
      <w:r w:rsidRPr="002B4A2E">
        <w:rPr>
          <w:rFonts w:cs="B Nazanin" w:hint="cs"/>
          <w:sz w:val="26"/>
          <w:szCs w:val="26"/>
          <w:rtl/>
        </w:rPr>
        <w:t xml:space="preserve">مثل </w:t>
      </w:r>
      <w:r w:rsidRPr="002B4A2E">
        <w:rPr>
          <w:rFonts w:cs="B Nazanin"/>
          <w:sz w:val="26"/>
          <w:szCs w:val="26"/>
          <w:rtl/>
        </w:rPr>
        <w:t xml:space="preserve">طوفان، غرق شدن کشتی، آتش‌سوزی و دزدان دریایی همواره محتمل است. </w:t>
      </w:r>
    </w:p>
    <w:p w:rsidR="008E2CA8" w:rsidRPr="002B4A2E" w:rsidRDefault="008E2CA8" w:rsidP="008E2CA8">
      <w:pPr>
        <w:pStyle w:val="NormalWeb"/>
        <w:numPr>
          <w:ilvl w:val="1"/>
          <w:numId w:val="81"/>
        </w:numPr>
        <w:bidi/>
        <w:ind w:left="331"/>
        <w:jc w:val="both"/>
        <w:rPr>
          <w:rFonts w:cs="B Nazanin"/>
          <w:sz w:val="26"/>
          <w:szCs w:val="26"/>
        </w:rPr>
      </w:pPr>
      <w:r w:rsidRPr="002B4A2E">
        <w:rPr>
          <w:rStyle w:val="Strong"/>
          <w:rFonts w:cs="B Nazanin" w:hint="cs"/>
          <w:sz w:val="26"/>
          <w:szCs w:val="26"/>
          <w:rtl/>
        </w:rPr>
        <w:t>حمل</w:t>
      </w:r>
      <w:r w:rsidRPr="002B4A2E">
        <w:rPr>
          <w:rStyle w:val="Strong"/>
          <w:rFonts w:cs="B Nazanin"/>
          <w:sz w:val="26"/>
          <w:szCs w:val="26"/>
          <w:rtl/>
        </w:rPr>
        <w:t xml:space="preserve"> </w:t>
      </w:r>
      <w:r w:rsidRPr="002B4A2E">
        <w:rPr>
          <w:rStyle w:val="Strong"/>
          <w:rFonts w:cs="B Nazanin" w:hint="cs"/>
          <w:sz w:val="26"/>
          <w:szCs w:val="26"/>
          <w:rtl/>
        </w:rPr>
        <w:t>جاده‌ای</w:t>
      </w:r>
      <w:r w:rsidRPr="002B4A2E">
        <w:rPr>
          <w:rStyle w:val="Strong"/>
          <w:rFonts w:cs="B Nazanin"/>
          <w:sz w:val="26"/>
          <w:szCs w:val="26"/>
          <w:rtl/>
        </w:rPr>
        <w:t xml:space="preserve"> </w:t>
      </w:r>
      <w:r w:rsidRPr="002B4A2E">
        <w:rPr>
          <w:rStyle w:val="Strong"/>
          <w:rFonts w:cs="B Nazanin" w:hint="cs"/>
          <w:sz w:val="26"/>
          <w:szCs w:val="26"/>
          <w:rtl/>
        </w:rPr>
        <w:t>در</w:t>
      </w:r>
      <w:r w:rsidRPr="002B4A2E">
        <w:rPr>
          <w:rStyle w:val="Strong"/>
          <w:rFonts w:cs="B Nazanin"/>
          <w:sz w:val="26"/>
          <w:szCs w:val="26"/>
          <w:rtl/>
        </w:rPr>
        <w:t xml:space="preserve"> </w:t>
      </w:r>
      <w:r w:rsidRPr="002B4A2E">
        <w:rPr>
          <w:rStyle w:val="Strong"/>
          <w:rFonts w:cs="B Nazanin" w:hint="cs"/>
          <w:sz w:val="26"/>
          <w:szCs w:val="26"/>
          <w:rtl/>
        </w:rPr>
        <w:t>حمل</w:t>
      </w:r>
      <w:r w:rsidRPr="002B4A2E">
        <w:rPr>
          <w:rStyle w:val="Strong"/>
          <w:rFonts w:cs="B Nazanin"/>
          <w:sz w:val="26"/>
          <w:szCs w:val="26"/>
          <w:rtl/>
        </w:rPr>
        <w:t xml:space="preserve"> </w:t>
      </w:r>
      <w:r w:rsidRPr="002B4A2E">
        <w:rPr>
          <w:rStyle w:val="Strong"/>
          <w:rFonts w:cs="B Nazanin" w:hint="cs"/>
          <w:sz w:val="26"/>
          <w:szCs w:val="26"/>
          <w:rtl/>
        </w:rPr>
        <w:t>و</w:t>
      </w:r>
      <w:r w:rsidRPr="002B4A2E">
        <w:rPr>
          <w:rStyle w:val="Strong"/>
          <w:rFonts w:cs="B Nazanin"/>
          <w:sz w:val="26"/>
          <w:szCs w:val="26"/>
          <w:rtl/>
        </w:rPr>
        <w:t xml:space="preserve"> </w:t>
      </w:r>
      <w:r w:rsidRPr="002B4A2E">
        <w:rPr>
          <w:rStyle w:val="Strong"/>
          <w:rFonts w:cs="B Nazanin" w:hint="cs"/>
          <w:sz w:val="26"/>
          <w:szCs w:val="26"/>
          <w:rtl/>
        </w:rPr>
        <w:t>نقل</w:t>
      </w:r>
      <w:r w:rsidRPr="002B4A2E">
        <w:rPr>
          <w:rStyle w:val="Strong"/>
          <w:rFonts w:cs="B Nazanin"/>
          <w:sz w:val="26"/>
          <w:szCs w:val="26"/>
          <w:rtl/>
        </w:rPr>
        <w:t xml:space="preserve"> </w:t>
      </w:r>
      <w:r w:rsidRPr="002B4A2E">
        <w:rPr>
          <w:rStyle w:val="Strong"/>
          <w:rFonts w:cs="B Nazanin" w:hint="cs"/>
          <w:sz w:val="26"/>
          <w:szCs w:val="26"/>
          <w:rtl/>
        </w:rPr>
        <w:t>بین‌الملل</w:t>
      </w:r>
      <w:r w:rsidRPr="002B4A2E">
        <w:rPr>
          <w:rFonts w:cs="B Nazanin" w:hint="cs"/>
          <w:sz w:val="26"/>
          <w:szCs w:val="26"/>
          <w:rtl/>
        </w:rPr>
        <w:t xml:space="preserve">ی: </w:t>
      </w:r>
      <w:r w:rsidRPr="002B4A2E">
        <w:rPr>
          <w:rFonts w:cs="B Nazanin"/>
          <w:sz w:val="26"/>
          <w:szCs w:val="26"/>
          <w:rtl/>
        </w:rPr>
        <w:t>به کلیه</w:t>
      </w:r>
      <w:r w:rsidRPr="002B4A2E">
        <w:rPr>
          <w:rFonts w:ascii="Calibri" w:hAnsi="Calibri" w:cs="Calibri" w:hint="cs"/>
          <w:sz w:val="26"/>
          <w:szCs w:val="26"/>
          <w:rtl/>
        </w:rPr>
        <w:t> </w:t>
      </w:r>
      <w:r w:rsidRPr="002B4A2E">
        <w:rPr>
          <w:rFonts w:cs="B Nazanin" w:hint="cs"/>
          <w:sz w:val="26"/>
          <w:szCs w:val="26"/>
          <w:rtl/>
        </w:rPr>
        <w:t>جابه‌جایی</w:t>
      </w:r>
      <w:r w:rsidRPr="002B4A2E">
        <w:rPr>
          <w:rFonts w:cs="B Nazanin"/>
          <w:sz w:val="26"/>
          <w:szCs w:val="26"/>
          <w:rtl/>
        </w:rPr>
        <w:t xml:space="preserve"> </w:t>
      </w:r>
      <w:r w:rsidRPr="002B4A2E">
        <w:rPr>
          <w:rFonts w:cs="B Nazanin" w:hint="cs"/>
          <w:sz w:val="26"/>
          <w:szCs w:val="26"/>
          <w:rtl/>
        </w:rPr>
        <w:t>کالا</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مسیر</w:t>
      </w:r>
      <w:r w:rsidRPr="002B4A2E">
        <w:rPr>
          <w:rFonts w:cs="B Nazanin"/>
          <w:sz w:val="26"/>
          <w:szCs w:val="26"/>
          <w:rtl/>
        </w:rPr>
        <w:t xml:space="preserve"> </w:t>
      </w:r>
      <w:r w:rsidRPr="002B4A2E">
        <w:rPr>
          <w:rFonts w:cs="B Nazanin" w:hint="cs"/>
          <w:sz w:val="26"/>
          <w:szCs w:val="26"/>
          <w:rtl/>
        </w:rPr>
        <w:t>جاده</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وسیله</w:t>
      </w:r>
      <w:r w:rsidRPr="002B4A2E">
        <w:rPr>
          <w:rFonts w:ascii="Calibri" w:hAnsi="Calibri" w:cs="Calibri" w:hint="cs"/>
          <w:sz w:val="26"/>
          <w:szCs w:val="26"/>
          <w:rtl/>
        </w:rPr>
        <w:t> </w:t>
      </w:r>
      <w:r w:rsidRPr="002B4A2E">
        <w:rPr>
          <w:rFonts w:cs="B Nazanin" w:hint="cs"/>
          <w:sz w:val="26"/>
          <w:szCs w:val="26"/>
          <w:rtl/>
        </w:rPr>
        <w:t>ماشین‌های</w:t>
      </w:r>
      <w:r w:rsidRPr="002B4A2E">
        <w:rPr>
          <w:rFonts w:cs="B Nazanin"/>
          <w:sz w:val="26"/>
          <w:szCs w:val="26"/>
          <w:rtl/>
        </w:rPr>
        <w:t xml:space="preserve"> </w:t>
      </w:r>
      <w:r w:rsidRPr="002B4A2E">
        <w:rPr>
          <w:rFonts w:cs="B Nazanin" w:hint="cs"/>
          <w:sz w:val="26"/>
          <w:szCs w:val="26"/>
          <w:rtl/>
        </w:rPr>
        <w:t>سنگین</w:t>
      </w:r>
      <w:r w:rsidRPr="002B4A2E">
        <w:rPr>
          <w:rFonts w:cs="B Nazanin"/>
          <w:sz w:val="26"/>
          <w:szCs w:val="26"/>
          <w:rtl/>
        </w:rPr>
        <w:t xml:space="preserve"> </w:t>
      </w:r>
      <w:r w:rsidRPr="002B4A2E">
        <w:rPr>
          <w:rFonts w:cs="B Nazanin" w:hint="cs"/>
          <w:sz w:val="26"/>
          <w:szCs w:val="26"/>
          <w:rtl/>
        </w:rPr>
        <w:t>همانند</w:t>
      </w:r>
      <w:r w:rsidRPr="002B4A2E">
        <w:rPr>
          <w:rFonts w:cs="B Nazanin"/>
          <w:sz w:val="26"/>
          <w:szCs w:val="26"/>
          <w:rtl/>
        </w:rPr>
        <w:t xml:space="preserve"> </w:t>
      </w:r>
      <w:r w:rsidRPr="002B4A2E">
        <w:rPr>
          <w:rFonts w:cs="B Nazanin" w:hint="cs"/>
          <w:sz w:val="26"/>
          <w:szCs w:val="26"/>
          <w:rtl/>
        </w:rPr>
        <w:t>کامیونت،</w:t>
      </w:r>
      <w:r w:rsidRPr="002B4A2E">
        <w:rPr>
          <w:rFonts w:cs="B Nazanin"/>
          <w:sz w:val="26"/>
          <w:szCs w:val="26"/>
          <w:rtl/>
        </w:rPr>
        <w:t xml:space="preserve"> </w:t>
      </w:r>
      <w:r w:rsidRPr="002B4A2E">
        <w:rPr>
          <w:rFonts w:cs="B Nazanin" w:hint="cs"/>
          <w:sz w:val="26"/>
          <w:szCs w:val="26"/>
          <w:rtl/>
        </w:rPr>
        <w:t>کامیون و تریلی حمل</w:t>
      </w:r>
      <w:r w:rsidRPr="002B4A2E">
        <w:rPr>
          <w:rFonts w:cs="B Nazanin"/>
          <w:sz w:val="26"/>
          <w:szCs w:val="26"/>
          <w:rtl/>
        </w:rPr>
        <w:t xml:space="preserve"> </w:t>
      </w:r>
      <w:r w:rsidRPr="002B4A2E">
        <w:rPr>
          <w:rFonts w:cs="B Nazanin" w:hint="cs"/>
          <w:sz w:val="26"/>
          <w:szCs w:val="26"/>
          <w:rtl/>
        </w:rPr>
        <w:t>جاده‌ای</w:t>
      </w:r>
      <w:r w:rsidRPr="002B4A2E">
        <w:rPr>
          <w:rFonts w:cs="B Nazanin"/>
          <w:sz w:val="26"/>
          <w:szCs w:val="26"/>
          <w:rtl/>
        </w:rPr>
        <w:t xml:space="preserve"> </w:t>
      </w:r>
      <w:r w:rsidRPr="002B4A2E">
        <w:rPr>
          <w:rFonts w:cs="B Nazanin" w:hint="cs"/>
          <w:sz w:val="26"/>
          <w:szCs w:val="26"/>
          <w:rtl/>
        </w:rPr>
        <w:t>گفته</w:t>
      </w:r>
      <w:r w:rsidRPr="002B4A2E">
        <w:rPr>
          <w:rFonts w:cs="B Nazanin"/>
          <w:sz w:val="26"/>
          <w:szCs w:val="26"/>
          <w:rtl/>
        </w:rPr>
        <w:t xml:space="preserve"> </w:t>
      </w:r>
      <w:r w:rsidRPr="002B4A2E">
        <w:rPr>
          <w:rFonts w:cs="B Nazanin" w:hint="cs"/>
          <w:sz w:val="26"/>
          <w:szCs w:val="26"/>
          <w:rtl/>
        </w:rPr>
        <w:t>می‌شود</w:t>
      </w:r>
      <w:r w:rsidRPr="002B4A2E">
        <w:rPr>
          <w:rFonts w:cs="B Nazanin"/>
          <w:sz w:val="26"/>
          <w:szCs w:val="26"/>
          <w:rtl/>
        </w:rPr>
        <w:t xml:space="preserve">. </w:t>
      </w:r>
      <w:hyperlink r:id="rId157" w:history="1">
        <w:r w:rsidRPr="002B4A2E">
          <w:rPr>
            <w:rStyle w:val="Hyperlink"/>
            <w:rFonts w:cs="B Nazanin"/>
            <w:color w:val="auto"/>
            <w:sz w:val="26"/>
            <w:szCs w:val="26"/>
            <w:u w:val="none"/>
            <w:rtl/>
          </w:rPr>
          <w:t>حمل زمینی</w:t>
        </w:r>
      </w:hyperlink>
      <w:r w:rsidRPr="002B4A2E">
        <w:rPr>
          <w:rFonts w:cs="B Nazanin"/>
          <w:sz w:val="26"/>
          <w:szCs w:val="26"/>
          <w:rtl/>
        </w:rPr>
        <w:t xml:space="preserve"> در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 xml:space="preserve">نقل بین‌المللی به دلیل عبور از کشورهای مختلف در یک مسیر </w:t>
      </w:r>
      <w:r w:rsidRPr="002B4A2E">
        <w:rPr>
          <w:rStyle w:val="Strong"/>
          <w:rFonts w:cs="B Nazanin"/>
          <w:b w:val="0"/>
          <w:bCs w:val="0"/>
          <w:sz w:val="26"/>
          <w:szCs w:val="26"/>
          <w:rtl/>
        </w:rPr>
        <w:t>زمان‌بر</w:t>
      </w:r>
      <w:r w:rsidRPr="002B4A2E">
        <w:rPr>
          <w:rFonts w:cs="B Nazanin"/>
          <w:sz w:val="26"/>
          <w:szCs w:val="26"/>
          <w:rtl/>
        </w:rPr>
        <w:t xml:space="preserve"> است و برای زمانی مناسب است که محدودیت زمانی وجود نداشته باشد</w:t>
      </w:r>
      <w:r w:rsidRPr="002B4A2E">
        <w:rPr>
          <w:rFonts w:cs="B Nazanin" w:hint="cs"/>
          <w:sz w:val="26"/>
          <w:szCs w:val="26"/>
          <w:rtl/>
        </w:rPr>
        <w:t>. اغلب کالاها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وسیله</w:t>
      </w:r>
      <w:r w:rsidRPr="002B4A2E">
        <w:rPr>
          <w:rFonts w:ascii="Calibri" w:hAnsi="Calibri" w:cs="Calibri" w:hint="cs"/>
          <w:sz w:val="26"/>
          <w:szCs w:val="26"/>
          <w:rtl/>
        </w:rPr>
        <w:t> </w:t>
      </w:r>
      <w:r w:rsidRPr="002B4A2E">
        <w:rPr>
          <w:rFonts w:cs="B Nazanin" w:hint="cs"/>
          <w:sz w:val="26"/>
          <w:szCs w:val="26"/>
          <w:rtl/>
        </w:rPr>
        <w:t>حمل ‌و نقل</w:t>
      </w:r>
      <w:r w:rsidRPr="002B4A2E">
        <w:rPr>
          <w:rFonts w:cs="B Nazanin"/>
          <w:sz w:val="26"/>
          <w:szCs w:val="26"/>
          <w:rtl/>
        </w:rPr>
        <w:t xml:space="preserve"> </w:t>
      </w:r>
      <w:r w:rsidRPr="002B4A2E">
        <w:rPr>
          <w:rFonts w:cs="B Nazanin" w:hint="cs"/>
          <w:sz w:val="26"/>
          <w:szCs w:val="26"/>
          <w:rtl/>
        </w:rPr>
        <w:t>جاده‌ای</w:t>
      </w:r>
      <w:r w:rsidRPr="002B4A2E">
        <w:rPr>
          <w:rFonts w:cs="B Nazanin"/>
          <w:sz w:val="26"/>
          <w:szCs w:val="26"/>
          <w:rtl/>
        </w:rPr>
        <w:t xml:space="preserve"> قابل‌جابه‌جایی است اما نکته</w:t>
      </w:r>
      <w:r w:rsidRPr="002B4A2E">
        <w:rPr>
          <w:rFonts w:cs="B Nazanin" w:hint="cs"/>
          <w:sz w:val="26"/>
          <w:szCs w:val="26"/>
          <w:rtl/>
        </w:rPr>
        <w:t xml:space="preserve"> </w:t>
      </w:r>
      <w:r w:rsidRPr="002B4A2E">
        <w:rPr>
          <w:rFonts w:cs="B Nazanin"/>
          <w:sz w:val="26"/>
          <w:szCs w:val="26"/>
          <w:rtl/>
        </w:rPr>
        <w:t>قابل</w:t>
      </w:r>
      <w:r w:rsidRPr="002B4A2E">
        <w:rPr>
          <w:rFonts w:cs="B Nazanin" w:hint="cs"/>
          <w:sz w:val="26"/>
          <w:szCs w:val="26"/>
          <w:rtl/>
        </w:rPr>
        <w:t xml:space="preserve"> </w:t>
      </w:r>
      <w:r w:rsidRPr="002B4A2E">
        <w:rPr>
          <w:rFonts w:cs="B Nazanin"/>
          <w:sz w:val="26"/>
          <w:szCs w:val="26"/>
          <w:rtl/>
        </w:rPr>
        <w:t xml:space="preserve">‌توجه برای انتخاب این روش حمل، ظرفیت جاده‌های مسیر برای عبور ماشین سنگین می‌باشد </w:t>
      </w:r>
      <w:r w:rsidRPr="002B4A2E">
        <w:rPr>
          <w:rFonts w:cs="B Nazanin" w:hint="cs"/>
          <w:sz w:val="26"/>
          <w:szCs w:val="26"/>
          <w:rtl/>
        </w:rPr>
        <w:t>زیرا</w:t>
      </w:r>
      <w:r w:rsidRPr="002B4A2E">
        <w:rPr>
          <w:rFonts w:cs="B Nazanin"/>
          <w:sz w:val="26"/>
          <w:szCs w:val="26"/>
          <w:rtl/>
        </w:rPr>
        <w:t xml:space="preserve"> برخی از جاده‌ها به دلایل مختلف ازجمله باریک بودن عرض جاده، کوتاه بودن سقف تونل‌ها و بلند بودن ارتفاع محموله برای عبور مناسب نیستند.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 xml:space="preserve">نقل جاده‌ای روشی امن محسوب می‌شود اما با خطراتی ازجمله راهزنی، تصادف و شرایط بد آب و هوایی نیز </w:t>
      </w:r>
      <w:r w:rsidRPr="002B4A2E">
        <w:rPr>
          <w:rFonts w:cs="B Nazanin" w:hint="cs"/>
          <w:sz w:val="26"/>
          <w:szCs w:val="26"/>
          <w:rtl/>
        </w:rPr>
        <w:t>رو به رو</w:t>
      </w:r>
      <w:r w:rsidRPr="002B4A2E">
        <w:rPr>
          <w:rFonts w:cs="B Nazanin"/>
          <w:sz w:val="26"/>
          <w:szCs w:val="26"/>
          <w:rtl/>
        </w:rPr>
        <w:t xml:space="preserve"> است</w:t>
      </w:r>
      <w:r w:rsidRPr="002B4A2E">
        <w:rPr>
          <w:rFonts w:cs="B Nazanin" w:hint="cs"/>
          <w:sz w:val="26"/>
          <w:szCs w:val="26"/>
          <w:rtl/>
        </w:rPr>
        <w:t xml:space="preserve">. </w:t>
      </w:r>
      <w:r w:rsidRPr="002B4A2E">
        <w:rPr>
          <w:rFonts w:cs="B Nazanin"/>
          <w:sz w:val="26"/>
          <w:szCs w:val="26"/>
          <w:rtl/>
        </w:rPr>
        <w:t xml:space="preserve">یکی از پراستفاده‌ترین حمل‌های </w:t>
      </w:r>
      <w:r w:rsidRPr="002B4A2E">
        <w:rPr>
          <w:rFonts w:cs="B Nazanin"/>
          <w:sz w:val="26"/>
          <w:szCs w:val="26"/>
          <w:rtl/>
        </w:rPr>
        <w:lastRenderedPageBreak/>
        <w:t xml:space="preserve">جاده‌ای در حمل‌ونقل بین‌الملل، </w:t>
      </w:r>
      <w:r w:rsidRPr="002B4A2E">
        <w:rPr>
          <w:rFonts w:cs="B Nazanin" w:hint="cs"/>
          <w:sz w:val="26"/>
          <w:szCs w:val="26"/>
          <w:rtl/>
        </w:rPr>
        <w:t xml:space="preserve">شیوه موسوم به </w:t>
      </w:r>
      <w:r w:rsidRPr="002B4A2E">
        <w:rPr>
          <w:rStyle w:val="Strong"/>
          <w:rFonts w:cs="B Nazanin"/>
          <w:b w:val="0"/>
          <w:bCs w:val="0"/>
          <w:sz w:val="26"/>
          <w:szCs w:val="26"/>
          <w:rtl/>
        </w:rPr>
        <w:t>ترانزیت</w:t>
      </w:r>
      <w:r w:rsidRPr="002B4A2E">
        <w:rPr>
          <w:rFonts w:cs="B Nazanin"/>
          <w:sz w:val="26"/>
          <w:szCs w:val="26"/>
          <w:rtl/>
        </w:rPr>
        <w:t xml:space="preserve"> است. درواقع هنگامی‌که برای حمل کالا از کشور مبدأ به مقصد، ناچار به عبور از کشور سوم و بیشتر هستیم، کالای ما ترانزیت می‌شود. نوع دیگری از ترانزیت هم وجود دارد که در داخل مرزهای یک کشور صورت می</w:t>
      </w:r>
      <w:r w:rsidRPr="002B4A2E">
        <w:rPr>
          <w:rFonts w:cs="B Nazanin"/>
          <w:sz w:val="26"/>
          <w:szCs w:val="26"/>
          <w:rtl/>
        </w:rPr>
        <w:softHyphen/>
        <w:t xml:space="preserve">گیرد. </w:t>
      </w:r>
    </w:p>
    <w:p w:rsidR="008E2CA8" w:rsidRPr="002B4A2E" w:rsidRDefault="008E2CA8" w:rsidP="008E2CA8">
      <w:pPr>
        <w:pStyle w:val="NormalWeb"/>
        <w:numPr>
          <w:ilvl w:val="1"/>
          <w:numId w:val="81"/>
        </w:numPr>
        <w:bidi/>
        <w:ind w:left="331"/>
        <w:jc w:val="both"/>
        <w:rPr>
          <w:rFonts w:cs="B Nazanin"/>
          <w:sz w:val="26"/>
          <w:szCs w:val="26"/>
          <w:rtl/>
        </w:rPr>
      </w:pPr>
      <w:r w:rsidRPr="002B4A2E">
        <w:rPr>
          <w:rStyle w:val="Strong"/>
          <w:rFonts w:cs="B Nazanin" w:hint="cs"/>
          <w:sz w:val="26"/>
          <w:szCs w:val="26"/>
          <w:rtl/>
        </w:rPr>
        <w:t>حمل</w:t>
      </w:r>
      <w:r w:rsidRPr="002B4A2E">
        <w:rPr>
          <w:rStyle w:val="Strong"/>
          <w:rFonts w:cs="B Nazanin"/>
          <w:sz w:val="26"/>
          <w:szCs w:val="26"/>
          <w:rtl/>
        </w:rPr>
        <w:t xml:space="preserve"> </w:t>
      </w:r>
      <w:r w:rsidRPr="002B4A2E">
        <w:rPr>
          <w:rStyle w:val="Strong"/>
          <w:rFonts w:cs="B Nazanin" w:hint="cs"/>
          <w:sz w:val="26"/>
          <w:szCs w:val="26"/>
          <w:rtl/>
        </w:rPr>
        <w:t xml:space="preserve">هوایی:  </w:t>
      </w:r>
      <w:r w:rsidRPr="002B4A2E">
        <w:rPr>
          <w:rFonts w:cs="B Nazanin"/>
          <w:sz w:val="26"/>
          <w:szCs w:val="26"/>
          <w:rtl/>
        </w:rPr>
        <w:t>به کلیه</w:t>
      </w:r>
      <w:r w:rsidRPr="002B4A2E">
        <w:rPr>
          <w:rFonts w:ascii="Calibri" w:hAnsi="Calibri" w:cs="Calibri" w:hint="cs"/>
          <w:sz w:val="26"/>
          <w:szCs w:val="26"/>
          <w:rtl/>
        </w:rPr>
        <w:t> </w:t>
      </w:r>
      <w:r w:rsidRPr="002B4A2E">
        <w:rPr>
          <w:rFonts w:cs="B Nazanin" w:hint="cs"/>
          <w:sz w:val="26"/>
          <w:szCs w:val="26"/>
          <w:rtl/>
        </w:rPr>
        <w:t>جابه‌جایی</w:t>
      </w:r>
      <w:r w:rsidRPr="002B4A2E">
        <w:rPr>
          <w:rFonts w:cs="B Nazanin"/>
          <w:sz w:val="26"/>
          <w:szCs w:val="26"/>
          <w:rtl/>
        </w:rPr>
        <w:t xml:space="preserve"> </w:t>
      </w:r>
      <w:r w:rsidRPr="002B4A2E">
        <w:rPr>
          <w:rFonts w:cs="B Nazanin" w:hint="cs"/>
          <w:sz w:val="26"/>
          <w:szCs w:val="26"/>
          <w:rtl/>
        </w:rPr>
        <w:t>کالا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وسیله</w:t>
      </w:r>
      <w:r w:rsidRPr="002B4A2E">
        <w:rPr>
          <w:rFonts w:cs="B Nazanin"/>
          <w:sz w:val="26"/>
          <w:szCs w:val="26"/>
          <w:rtl/>
        </w:rPr>
        <w:t xml:space="preserve"> </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هواپیما،</w:t>
      </w:r>
      <w:r w:rsidRPr="002B4A2E">
        <w:rPr>
          <w:rFonts w:cs="B Nazanin"/>
          <w:sz w:val="26"/>
          <w:szCs w:val="26"/>
          <w:rtl/>
        </w:rPr>
        <w:t xml:space="preserve"> </w:t>
      </w:r>
      <w:hyperlink r:id="rId158" w:history="1">
        <w:r w:rsidRPr="002B4A2E">
          <w:rPr>
            <w:rStyle w:val="Hyperlink"/>
            <w:rFonts w:cs="B Nazanin"/>
            <w:color w:val="auto"/>
            <w:sz w:val="26"/>
            <w:szCs w:val="26"/>
            <w:u w:val="none"/>
            <w:rtl/>
          </w:rPr>
          <w:t>حمل و نقل هوایی</w:t>
        </w:r>
      </w:hyperlink>
      <w:r w:rsidRPr="002B4A2E">
        <w:rPr>
          <w:rFonts w:cs="B Nazanin"/>
          <w:sz w:val="26"/>
          <w:szCs w:val="26"/>
          <w:rtl/>
        </w:rPr>
        <w:t xml:space="preserve"> گفته می‌شود. حمل‌ونقل هوایی فواید زیادی برای تجارت بین‌المللی دارد.</w:t>
      </w:r>
    </w:p>
    <w:p w:rsidR="008E2CA8" w:rsidRPr="002B4A2E" w:rsidRDefault="008E2CA8" w:rsidP="008E2CA8">
      <w:pPr>
        <w:numPr>
          <w:ilvl w:val="0"/>
          <w:numId w:val="83"/>
        </w:numPr>
        <w:bidi/>
        <w:spacing w:before="100" w:beforeAutospacing="1" w:after="100" w:afterAutospacing="1" w:line="240" w:lineRule="auto"/>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تحویل کالا در سریع‌ترین زمان از فواصل دور</w:t>
      </w:r>
    </w:p>
    <w:p w:rsidR="008E2CA8" w:rsidRPr="002B4A2E" w:rsidRDefault="008E2CA8" w:rsidP="008E2CA8">
      <w:pPr>
        <w:numPr>
          <w:ilvl w:val="0"/>
          <w:numId w:val="83"/>
        </w:numPr>
        <w:bidi/>
        <w:spacing w:before="100" w:beforeAutospacing="1" w:after="100" w:afterAutospacing="1" w:line="240" w:lineRule="auto"/>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امنیت بالا برای کالاهای بسیار حساس</w:t>
      </w:r>
    </w:p>
    <w:p w:rsidR="008E2CA8" w:rsidRPr="002B4A2E" w:rsidRDefault="008E2CA8" w:rsidP="008E2CA8">
      <w:pPr>
        <w:numPr>
          <w:ilvl w:val="0"/>
          <w:numId w:val="83"/>
        </w:numPr>
        <w:bidi/>
        <w:spacing w:before="100" w:beforeAutospacing="1" w:after="100" w:afterAutospacing="1" w:line="240" w:lineRule="auto"/>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 xml:space="preserve">قابل استفاده برای </w:t>
      </w:r>
      <w:r w:rsidRPr="002B4A2E">
        <w:rPr>
          <w:rFonts w:ascii="Times New Roman" w:eastAsia="Times New Roman" w:hAnsi="Times New Roman" w:cs="B Nazanin" w:hint="cs"/>
          <w:sz w:val="26"/>
          <w:szCs w:val="26"/>
          <w:rtl/>
        </w:rPr>
        <w:t>تنوع</w:t>
      </w:r>
      <w:r w:rsidRPr="002B4A2E">
        <w:rPr>
          <w:rFonts w:ascii="Times New Roman" w:eastAsia="Times New Roman" w:hAnsi="Times New Roman" w:cs="B Nazanin"/>
          <w:sz w:val="26"/>
          <w:szCs w:val="26"/>
          <w:rtl/>
        </w:rPr>
        <w:t xml:space="preserve"> وسیعی از کالاها</w:t>
      </w:r>
    </w:p>
    <w:p w:rsidR="008E2CA8" w:rsidRPr="002B4A2E" w:rsidRDefault="008E2CA8" w:rsidP="00D95665">
      <w:p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‌هر</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حال تمامی روش‌های حمل ریسک‌هایی دارند که حمل و نقل هوایی از این امر مستثن</w:t>
      </w:r>
      <w:r w:rsidRPr="002B4A2E">
        <w:rPr>
          <w:rFonts w:ascii="Times New Roman" w:eastAsia="Times New Roman" w:hAnsi="Times New Roman" w:cs="B Nazanin" w:hint="cs"/>
          <w:sz w:val="26"/>
          <w:szCs w:val="26"/>
          <w:rtl/>
        </w:rPr>
        <w:t>ی</w:t>
      </w:r>
      <w:r w:rsidRPr="002B4A2E">
        <w:rPr>
          <w:rFonts w:ascii="Times New Roman" w:eastAsia="Times New Roman" w:hAnsi="Times New Roman" w:cs="B Nazanin"/>
          <w:sz w:val="26"/>
          <w:szCs w:val="26"/>
          <w:rtl/>
        </w:rPr>
        <w:t xml:space="preserve"> نیست</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84"/>
        </w:numPr>
        <w:bidi/>
        <w:spacing w:before="100" w:beforeAutospacing="1" w:after="100" w:afterAutospacing="1" w:line="240" w:lineRule="auto"/>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پروازها می‌توانند کنسل شوند یا به تأخیر بیفتند.</w:t>
      </w:r>
    </w:p>
    <w:p w:rsidR="008E2CA8" w:rsidRPr="002B4A2E" w:rsidRDefault="008E2CA8" w:rsidP="008E2CA8">
      <w:pPr>
        <w:numPr>
          <w:ilvl w:val="0"/>
          <w:numId w:val="84"/>
        </w:numPr>
        <w:bidi/>
        <w:spacing w:before="100" w:beforeAutospacing="1" w:after="100" w:afterAutospacing="1" w:line="240" w:lineRule="auto"/>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مالیات‌هایی وجود دارد که باید به هر فرودگاه داده شود.</w:t>
      </w:r>
    </w:p>
    <w:p w:rsidR="008E2CA8" w:rsidRPr="002B4A2E" w:rsidRDefault="008E2CA8" w:rsidP="008E2CA8">
      <w:pPr>
        <w:numPr>
          <w:ilvl w:val="0"/>
          <w:numId w:val="84"/>
        </w:numPr>
        <w:bidi/>
        <w:spacing w:before="100" w:beforeAutospacing="1" w:after="100" w:afterAutospacing="1" w:line="240" w:lineRule="auto"/>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هزینه</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سوخت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هزینه‌ه</w:t>
      </w:r>
      <w:r w:rsidRPr="002B4A2E">
        <w:rPr>
          <w:rFonts w:ascii="Times New Roman" w:eastAsia="Times New Roman" w:hAnsi="Times New Roman" w:cs="B Nazanin"/>
          <w:sz w:val="26"/>
          <w:szCs w:val="26"/>
          <w:rtl/>
        </w:rPr>
        <w:t xml:space="preserve">ای حمل اضافه می‌شود. </w:t>
      </w:r>
    </w:p>
    <w:p w:rsidR="008E2CA8" w:rsidRPr="002B4A2E" w:rsidRDefault="008E2CA8" w:rsidP="008E2CA8">
      <w:pPr>
        <w:bidi/>
        <w:jc w:val="both"/>
        <w:rPr>
          <w:rFonts w:cs="B Nazanin"/>
          <w:sz w:val="26"/>
          <w:szCs w:val="26"/>
          <w:rtl/>
        </w:rPr>
      </w:pPr>
      <w:r w:rsidRPr="002B4A2E">
        <w:rPr>
          <w:rFonts w:cs="B Nazanin"/>
          <w:sz w:val="26"/>
          <w:szCs w:val="26"/>
          <w:rtl/>
        </w:rPr>
        <w:t>همچنین برخی از کالاهای خطرناک، به دلیل اینکه می‌توانند خسارت‌های زیادی به وجود بیاورند، با این روش قابل‌حمل نمی‌باشند. چراکه پرواز و فعل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انفعالات حاصل از آن می‌تواند محرک انفجار در آن‌ها باشد</w:t>
      </w:r>
      <w:r w:rsidRPr="002B4A2E">
        <w:rPr>
          <w:rFonts w:cs="B Nazanin" w:hint="cs"/>
          <w:sz w:val="26"/>
          <w:szCs w:val="26"/>
          <w:rtl/>
        </w:rPr>
        <w:t xml:space="preserve">. </w:t>
      </w:r>
      <w:r w:rsidRPr="002B4A2E">
        <w:rPr>
          <w:rFonts w:cs="B Nazanin"/>
          <w:sz w:val="26"/>
          <w:szCs w:val="26"/>
          <w:rtl/>
        </w:rPr>
        <w:t xml:space="preserve">یکی از پراستفاده‌ترین حمل‌های هوایی، </w:t>
      </w:r>
      <w:r w:rsidRPr="002B4A2E">
        <w:rPr>
          <w:rStyle w:val="Strong"/>
          <w:rFonts w:cs="B Nazanin"/>
          <w:b w:val="0"/>
          <w:bCs w:val="0"/>
          <w:sz w:val="26"/>
          <w:szCs w:val="26"/>
          <w:rtl/>
        </w:rPr>
        <w:t>اکسپرس سرویس</w:t>
      </w:r>
      <w:r w:rsidRPr="002B4A2E">
        <w:rPr>
          <w:rFonts w:cs="B Nazanin"/>
          <w:sz w:val="26"/>
          <w:szCs w:val="26"/>
          <w:rtl/>
        </w:rPr>
        <w:t xml:space="preserve"> است. این حمل مناسب کالاهای کوچک و نمونه، اسناد و مدارک می‌باشد. همان‌طور که از اسم این سرویس مشخص است، اکسپرس سرویس به وسیله</w:t>
      </w:r>
      <w:r w:rsidRPr="002B4A2E">
        <w:rPr>
          <w:rFonts w:cs="B Nazanin"/>
          <w:sz w:val="26"/>
          <w:szCs w:val="26"/>
        </w:rPr>
        <w:t> </w:t>
      </w:r>
      <w:r w:rsidRPr="002B4A2E">
        <w:rPr>
          <w:rStyle w:val="Strong"/>
          <w:rFonts w:cs="B Nazanin"/>
          <w:b w:val="0"/>
          <w:bCs w:val="0"/>
          <w:sz w:val="26"/>
          <w:szCs w:val="26"/>
          <w:rtl/>
        </w:rPr>
        <w:t>پست هوایی</w:t>
      </w:r>
      <w:r w:rsidRPr="002B4A2E">
        <w:rPr>
          <w:rFonts w:cs="B Nazanin"/>
          <w:sz w:val="26"/>
          <w:szCs w:val="26"/>
          <w:rtl/>
        </w:rPr>
        <w:t xml:space="preserve"> انجام می‌شود و در سریع‌ترین زمان محموله را از مبد</w:t>
      </w:r>
      <w:r w:rsidRPr="002B4A2E">
        <w:rPr>
          <w:rFonts w:cs="B Nazanin" w:hint="cs"/>
          <w:sz w:val="26"/>
          <w:szCs w:val="26"/>
          <w:rtl/>
        </w:rPr>
        <w:t>اء</w:t>
      </w:r>
      <w:r w:rsidRPr="002B4A2E">
        <w:rPr>
          <w:rFonts w:cs="B Nazanin"/>
          <w:sz w:val="26"/>
          <w:szCs w:val="26"/>
          <w:rtl/>
        </w:rPr>
        <w:t xml:space="preserve"> دریافت و به مقصد تحویل می‌دهد و بیشتر برای کالاهای نمونه مورد استفاده قرار می‌گیرد</w:t>
      </w:r>
      <w:r w:rsidRPr="002B4A2E">
        <w:rPr>
          <w:rFonts w:cs="B Nazanin" w:hint="cs"/>
          <w:sz w:val="26"/>
          <w:szCs w:val="26"/>
          <w:rtl/>
        </w:rPr>
        <w:t>.</w:t>
      </w:r>
    </w:p>
    <w:p w:rsidR="008E2CA8" w:rsidRPr="002B4A2E" w:rsidRDefault="008E2CA8" w:rsidP="008E2CA8">
      <w:pPr>
        <w:pStyle w:val="NormalWeb"/>
        <w:numPr>
          <w:ilvl w:val="1"/>
          <w:numId w:val="81"/>
        </w:numPr>
        <w:bidi/>
        <w:ind w:left="331"/>
        <w:jc w:val="both"/>
        <w:rPr>
          <w:rFonts w:cs="B Nazanin"/>
          <w:sz w:val="26"/>
          <w:szCs w:val="26"/>
        </w:rPr>
      </w:pPr>
      <w:r w:rsidRPr="002B4A2E">
        <w:rPr>
          <w:rFonts w:cs="B Nazanin" w:hint="cs"/>
          <w:sz w:val="26"/>
          <w:szCs w:val="26"/>
          <w:rtl/>
        </w:rPr>
        <w:lastRenderedPageBreak/>
        <w:t>حمل</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نقل</w:t>
      </w:r>
      <w:r w:rsidRPr="002B4A2E">
        <w:rPr>
          <w:rFonts w:cs="B Nazanin"/>
          <w:sz w:val="26"/>
          <w:szCs w:val="26"/>
          <w:rtl/>
        </w:rPr>
        <w:t xml:space="preserve"> </w:t>
      </w:r>
      <w:r w:rsidRPr="002B4A2E">
        <w:rPr>
          <w:rFonts w:cs="B Nazanin" w:hint="cs"/>
          <w:sz w:val="26"/>
          <w:szCs w:val="26"/>
          <w:rtl/>
        </w:rPr>
        <w:t>ریلی</w:t>
      </w:r>
      <w:r w:rsidRPr="002B4A2E">
        <w:rPr>
          <w:rFonts w:cs="B Nazanin"/>
          <w:sz w:val="26"/>
          <w:szCs w:val="26"/>
          <w:rtl/>
        </w:rPr>
        <w:t xml:space="preserve"> </w:t>
      </w:r>
      <w:r w:rsidRPr="002B4A2E">
        <w:rPr>
          <w:rFonts w:cs="B Nazanin" w:hint="cs"/>
          <w:sz w:val="26"/>
          <w:szCs w:val="26"/>
          <w:rtl/>
        </w:rPr>
        <w:t>به‌ عنوان</w:t>
      </w:r>
      <w:r w:rsidRPr="002B4A2E">
        <w:rPr>
          <w:rFonts w:cs="B Nazanin"/>
          <w:sz w:val="26"/>
          <w:szCs w:val="26"/>
          <w:rtl/>
        </w:rPr>
        <w:t xml:space="preserve"> </w:t>
      </w:r>
      <w:r w:rsidRPr="002B4A2E">
        <w:rPr>
          <w:rFonts w:cs="B Nazanin" w:hint="cs"/>
          <w:sz w:val="26"/>
          <w:szCs w:val="26"/>
          <w:rtl/>
        </w:rPr>
        <w:t>روش</w:t>
      </w:r>
      <w:r w:rsidRPr="002B4A2E">
        <w:rPr>
          <w:rFonts w:cs="B Nazanin"/>
          <w:sz w:val="26"/>
          <w:szCs w:val="26"/>
          <w:rtl/>
        </w:rPr>
        <w:t xml:space="preserve"> </w:t>
      </w:r>
      <w:r w:rsidRPr="002B4A2E">
        <w:rPr>
          <w:rFonts w:cs="B Nazanin" w:hint="cs"/>
          <w:sz w:val="26"/>
          <w:szCs w:val="26"/>
          <w:rtl/>
        </w:rPr>
        <w:t>حمل</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نقل</w:t>
      </w:r>
      <w:r w:rsidRPr="002B4A2E">
        <w:rPr>
          <w:rFonts w:cs="B Nazanin"/>
          <w:sz w:val="26"/>
          <w:szCs w:val="26"/>
          <w:rtl/>
        </w:rPr>
        <w:t xml:space="preserve"> </w:t>
      </w:r>
      <w:r w:rsidRPr="002B4A2E">
        <w:rPr>
          <w:rFonts w:cs="B Nazanin" w:hint="cs"/>
          <w:sz w:val="26"/>
          <w:szCs w:val="26"/>
          <w:rtl/>
        </w:rPr>
        <w:t xml:space="preserve">بین‌المللی: </w:t>
      </w:r>
      <w:r w:rsidRPr="002B4A2E">
        <w:rPr>
          <w:rFonts w:cs="B Nazanin"/>
          <w:sz w:val="26"/>
          <w:szCs w:val="26"/>
          <w:rtl/>
        </w:rPr>
        <w:t>به کلیه جابه‌جایی کالا از طریق خطوط ریل، حمل‌ونقل ریلی گفته می‌شود و به‌واسطه‌</w:t>
      </w:r>
      <w:r w:rsidRPr="002B4A2E">
        <w:rPr>
          <w:rFonts w:cs="B Nazanin" w:hint="cs"/>
          <w:sz w:val="26"/>
          <w:szCs w:val="26"/>
          <w:rtl/>
        </w:rPr>
        <w:t xml:space="preserve"> </w:t>
      </w:r>
      <w:r w:rsidRPr="002B4A2E">
        <w:rPr>
          <w:rFonts w:cs="B Nazanin"/>
          <w:sz w:val="26"/>
          <w:szCs w:val="26"/>
          <w:rtl/>
        </w:rPr>
        <w:t>مزیت‌های بسیار، مورد توجه بخش عمده‌ای از فعالین اقتصادی است. ازجمله مزیت‌های حمل‌ونقل ریلی</w:t>
      </w:r>
      <w:r w:rsidRPr="002B4A2E">
        <w:rPr>
          <w:rFonts w:cs="B Nazanin" w:hint="cs"/>
          <w:sz w:val="26"/>
          <w:szCs w:val="26"/>
          <w:rtl/>
        </w:rPr>
        <w:t xml:space="preserve"> عبارتند از:</w:t>
      </w:r>
    </w:p>
    <w:p w:rsidR="008E2CA8" w:rsidRPr="002B4A2E" w:rsidRDefault="008E2CA8" w:rsidP="008E2CA8">
      <w:pPr>
        <w:numPr>
          <w:ilvl w:val="0"/>
          <w:numId w:val="85"/>
        </w:numPr>
        <w:bidi/>
        <w:spacing w:before="100" w:beforeAutospacing="1" w:after="100" w:afterAutospacing="1"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هزینه</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پایین</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مقرون‌ به ‌صرفه</w:t>
      </w:r>
    </w:p>
    <w:p w:rsidR="008E2CA8" w:rsidRPr="002B4A2E" w:rsidRDefault="008E2CA8" w:rsidP="008E2CA8">
      <w:pPr>
        <w:numPr>
          <w:ilvl w:val="0"/>
          <w:numId w:val="85"/>
        </w:numPr>
        <w:bidi/>
        <w:spacing w:before="100" w:beforeAutospacing="1" w:after="100" w:afterAutospacing="1"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امنیت بالای شبکه‌</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ریلی</w:t>
      </w:r>
    </w:p>
    <w:p w:rsidR="008E2CA8" w:rsidRPr="002B4A2E" w:rsidRDefault="008E2CA8" w:rsidP="008E2CA8">
      <w:pPr>
        <w:numPr>
          <w:ilvl w:val="0"/>
          <w:numId w:val="85"/>
        </w:numPr>
        <w:bidi/>
        <w:spacing w:before="100" w:beforeAutospacing="1" w:after="100" w:afterAutospacing="1"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sz w:val="26"/>
          <w:szCs w:val="26"/>
          <w:rtl/>
        </w:rPr>
        <w:t>مناسب برای کالاهایی با حجم بالا</w:t>
      </w:r>
    </w:p>
    <w:p w:rsidR="008E2CA8" w:rsidRPr="002B4A2E" w:rsidRDefault="008E2CA8" w:rsidP="008E2CA8">
      <w:pPr>
        <w:bidi/>
        <w:jc w:val="both"/>
        <w:rPr>
          <w:rFonts w:cs="B Nazanin"/>
          <w:sz w:val="26"/>
          <w:szCs w:val="26"/>
          <w:rtl/>
        </w:rPr>
      </w:pPr>
      <w:r w:rsidRPr="002B4A2E">
        <w:rPr>
          <w:rFonts w:cs="B Nazanin"/>
          <w:sz w:val="26"/>
          <w:szCs w:val="26"/>
          <w:rtl/>
        </w:rPr>
        <w:t>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ریلی مورد استفاده فعالین اقتصادی است که درخواست حمل برخی از کالاها با حجم بالا و نیاز به فضای زیاد دارند. کالاهایی از قبیل مواد معدنی، سنگ‌ها و زغال‌سنگ‌ها، سوخت و غلات جزو این دسته‌بندی قرار می‌گیرند</w:t>
      </w:r>
      <w:r w:rsidRPr="002B4A2E">
        <w:rPr>
          <w:rFonts w:cs="B Nazanin" w:hint="cs"/>
          <w:sz w:val="26"/>
          <w:szCs w:val="26"/>
          <w:rtl/>
        </w:rPr>
        <w:t xml:space="preserve">. </w:t>
      </w:r>
      <w:r w:rsidRPr="002B4A2E">
        <w:rPr>
          <w:rFonts w:cs="B Nazanin"/>
          <w:sz w:val="26"/>
          <w:szCs w:val="26"/>
          <w:rtl/>
        </w:rPr>
        <w:t>البته به واسطه</w:t>
      </w:r>
      <w:r w:rsidRPr="002B4A2E">
        <w:rPr>
          <w:rFonts w:ascii="Cambria" w:hAnsi="Cambria" w:cs="Cambria" w:hint="cs"/>
          <w:sz w:val="26"/>
          <w:szCs w:val="26"/>
          <w:rtl/>
        </w:rPr>
        <w:t> </w:t>
      </w:r>
      <w:r w:rsidRPr="002B4A2E">
        <w:rPr>
          <w:rFonts w:cs="B Nazanin" w:hint="cs"/>
          <w:sz w:val="26"/>
          <w:szCs w:val="26"/>
          <w:rtl/>
        </w:rPr>
        <w:t>طولانی</w:t>
      </w:r>
      <w:r w:rsidRPr="002B4A2E">
        <w:rPr>
          <w:rFonts w:cs="B Nazanin"/>
          <w:sz w:val="26"/>
          <w:szCs w:val="26"/>
          <w:rtl/>
        </w:rPr>
        <w:t xml:space="preserve"> </w:t>
      </w:r>
      <w:r w:rsidRPr="002B4A2E">
        <w:rPr>
          <w:rFonts w:cs="B Nazanin" w:hint="cs"/>
          <w:sz w:val="26"/>
          <w:szCs w:val="26"/>
          <w:rtl/>
        </w:rPr>
        <w:t>بودن</w:t>
      </w:r>
      <w:r w:rsidRPr="002B4A2E">
        <w:rPr>
          <w:rFonts w:cs="B Nazanin"/>
          <w:sz w:val="26"/>
          <w:szCs w:val="26"/>
          <w:rtl/>
        </w:rPr>
        <w:t xml:space="preserve"> </w:t>
      </w:r>
      <w:r w:rsidRPr="002B4A2E">
        <w:rPr>
          <w:rFonts w:cs="B Nazanin" w:hint="cs"/>
          <w:sz w:val="26"/>
          <w:szCs w:val="26"/>
          <w:rtl/>
        </w:rPr>
        <w:t>مسیر،</w:t>
      </w:r>
      <w:r w:rsidRPr="002B4A2E">
        <w:rPr>
          <w:rFonts w:cs="B Nazanin"/>
          <w:sz w:val="26"/>
          <w:szCs w:val="26"/>
          <w:rtl/>
        </w:rPr>
        <w:t xml:space="preserve"> سرعت پایین‌تر نسبت به روش‌های حمل دیگر به دلیل امکان توقف در مسیر، باید در انتخاب و زمان‌بندی دقت لازم در نظر گرفته شود</w:t>
      </w:r>
      <w:r w:rsidRPr="002B4A2E">
        <w:rPr>
          <w:rFonts w:cs="B Nazanin" w:hint="cs"/>
          <w:sz w:val="26"/>
          <w:szCs w:val="26"/>
          <w:rtl/>
        </w:rPr>
        <w:t xml:space="preserve">. </w:t>
      </w:r>
      <w:r w:rsidRPr="002B4A2E">
        <w:rPr>
          <w:rFonts w:cs="B Nazanin"/>
          <w:sz w:val="26"/>
          <w:szCs w:val="26"/>
          <w:rtl/>
        </w:rPr>
        <w:t>همچن</w:t>
      </w:r>
      <w:r w:rsidR="00D95665" w:rsidRPr="002B4A2E">
        <w:rPr>
          <w:rFonts w:cs="B Nazanin"/>
          <w:sz w:val="26"/>
          <w:szCs w:val="26"/>
          <w:rtl/>
        </w:rPr>
        <w:t>ین این روش حمل مناسب کارخانه‌ها</w:t>
      </w:r>
      <w:r w:rsidR="00D95665" w:rsidRPr="002B4A2E">
        <w:rPr>
          <w:rFonts w:cs="B Nazanin" w:hint="cs"/>
          <w:sz w:val="26"/>
          <w:szCs w:val="26"/>
          <w:rtl/>
        </w:rPr>
        <w:t xml:space="preserve"> </w:t>
      </w:r>
      <w:r w:rsidRPr="002B4A2E">
        <w:rPr>
          <w:rFonts w:cs="B Nazanin"/>
          <w:sz w:val="26"/>
          <w:szCs w:val="26"/>
          <w:rtl/>
        </w:rPr>
        <w:t>و تولیدکننده‌هایی است که خطوط انشعاب ریل درون محوطه</w:t>
      </w:r>
      <w:r w:rsidRPr="002B4A2E">
        <w:rPr>
          <w:rFonts w:ascii="Cambria" w:hAnsi="Cambria" w:cs="Cambria" w:hint="cs"/>
          <w:sz w:val="26"/>
          <w:szCs w:val="26"/>
          <w:rtl/>
        </w:rPr>
        <w:t> </w:t>
      </w:r>
      <w:r w:rsidRPr="002B4A2E">
        <w:rPr>
          <w:rFonts w:cs="B Nazanin" w:hint="cs"/>
          <w:sz w:val="26"/>
          <w:szCs w:val="26"/>
          <w:rtl/>
        </w:rPr>
        <w:t>کارخانه‌های</w:t>
      </w:r>
      <w:r w:rsidRPr="002B4A2E">
        <w:rPr>
          <w:rFonts w:cs="B Nazanin"/>
          <w:sz w:val="26"/>
          <w:szCs w:val="26"/>
          <w:rtl/>
        </w:rPr>
        <w:t xml:space="preserve"> </w:t>
      </w:r>
      <w:r w:rsidRPr="002B4A2E">
        <w:rPr>
          <w:rFonts w:cs="B Nazanin" w:hint="cs"/>
          <w:sz w:val="26"/>
          <w:szCs w:val="26"/>
          <w:rtl/>
        </w:rPr>
        <w:t>آن‌ها</w:t>
      </w:r>
      <w:r w:rsidRPr="002B4A2E">
        <w:rPr>
          <w:rFonts w:cs="B Nazanin"/>
          <w:sz w:val="26"/>
          <w:szCs w:val="26"/>
          <w:rtl/>
        </w:rPr>
        <w:t xml:space="preserve"> </w:t>
      </w:r>
      <w:r w:rsidRPr="002B4A2E">
        <w:rPr>
          <w:rFonts w:cs="B Nazanin" w:hint="cs"/>
          <w:sz w:val="26"/>
          <w:szCs w:val="26"/>
          <w:rtl/>
        </w:rPr>
        <w:t>قرار</w:t>
      </w:r>
      <w:r w:rsidRPr="002B4A2E">
        <w:rPr>
          <w:rFonts w:cs="B Nazanin"/>
          <w:sz w:val="26"/>
          <w:szCs w:val="26"/>
          <w:rtl/>
        </w:rPr>
        <w:t xml:space="preserve"> </w:t>
      </w:r>
      <w:r w:rsidRPr="002B4A2E">
        <w:rPr>
          <w:rFonts w:cs="B Nazanin" w:hint="cs"/>
          <w:sz w:val="26"/>
          <w:szCs w:val="26"/>
          <w:rtl/>
        </w:rPr>
        <w:t>دارد</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می‌توانند</w:t>
      </w:r>
      <w:r w:rsidRPr="002B4A2E">
        <w:rPr>
          <w:rFonts w:cs="B Nazanin"/>
          <w:sz w:val="26"/>
          <w:szCs w:val="26"/>
          <w:rtl/>
        </w:rPr>
        <w:t xml:space="preserve"> </w:t>
      </w:r>
      <w:r w:rsidRPr="002B4A2E">
        <w:rPr>
          <w:rFonts w:cs="B Nazanin" w:hint="cs"/>
          <w:sz w:val="26"/>
          <w:szCs w:val="26"/>
          <w:rtl/>
        </w:rPr>
        <w:t>به‌راحتی</w:t>
      </w:r>
      <w:r w:rsidRPr="002B4A2E">
        <w:rPr>
          <w:rFonts w:cs="B Nazanin"/>
          <w:sz w:val="26"/>
          <w:szCs w:val="26"/>
          <w:rtl/>
        </w:rPr>
        <w:t xml:space="preserve"> </w:t>
      </w:r>
      <w:r w:rsidRPr="002B4A2E">
        <w:rPr>
          <w:rFonts w:cs="B Nazanin" w:hint="cs"/>
          <w:sz w:val="26"/>
          <w:szCs w:val="26"/>
          <w:rtl/>
        </w:rPr>
        <w:t>محموله</w:t>
      </w:r>
      <w:r w:rsidRPr="002B4A2E">
        <w:rPr>
          <w:rFonts w:ascii="Cambria" w:hAnsi="Cambria" w:cs="Cambria" w:hint="cs"/>
          <w:sz w:val="26"/>
          <w:szCs w:val="26"/>
          <w:rtl/>
        </w:rPr>
        <w:t>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خطوط</w:t>
      </w:r>
      <w:r w:rsidRPr="002B4A2E">
        <w:rPr>
          <w:rFonts w:cs="B Nazanin"/>
          <w:sz w:val="26"/>
          <w:szCs w:val="26"/>
          <w:rtl/>
        </w:rPr>
        <w:t xml:space="preserve"> </w:t>
      </w:r>
      <w:r w:rsidRPr="002B4A2E">
        <w:rPr>
          <w:rFonts w:cs="B Nazanin" w:hint="cs"/>
          <w:sz w:val="26"/>
          <w:szCs w:val="26"/>
          <w:rtl/>
        </w:rPr>
        <w:t>اصلی</w:t>
      </w:r>
      <w:r w:rsidRPr="002B4A2E">
        <w:rPr>
          <w:rFonts w:cs="B Nazanin"/>
          <w:sz w:val="26"/>
          <w:szCs w:val="26"/>
          <w:rtl/>
        </w:rPr>
        <w:t xml:space="preserve"> </w:t>
      </w:r>
      <w:r w:rsidRPr="002B4A2E">
        <w:rPr>
          <w:rFonts w:cs="B Nazanin" w:hint="cs"/>
          <w:sz w:val="26"/>
          <w:szCs w:val="26"/>
          <w:rtl/>
        </w:rPr>
        <w:t>انتقال</w:t>
      </w:r>
      <w:r w:rsidRPr="002B4A2E">
        <w:rPr>
          <w:rFonts w:cs="B Nazanin"/>
          <w:sz w:val="26"/>
          <w:szCs w:val="26"/>
          <w:rtl/>
        </w:rPr>
        <w:t xml:space="preserve"> </w:t>
      </w:r>
      <w:r w:rsidRPr="002B4A2E">
        <w:rPr>
          <w:rFonts w:cs="B Nazanin" w:hint="cs"/>
          <w:sz w:val="26"/>
          <w:szCs w:val="26"/>
          <w:rtl/>
        </w:rPr>
        <w:t>دهند</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عملیات</w:t>
      </w:r>
      <w:r w:rsidRPr="002B4A2E">
        <w:rPr>
          <w:rFonts w:cs="B Nazanin"/>
          <w:sz w:val="26"/>
          <w:szCs w:val="26"/>
          <w:rtl/>
        </w:rPr>
        <w:t xml:space="preserve"> </w:t>
      </w:r>
      <w:r w:rsidRPr="002B4A2E">
        <w:rPr>
          <w:rFonts w:cs="B Nazanin" w:hint="cs"/>
          <w:sz w:val="26"/>
          <w:szCs w:val="26"/>
          <w:rtl/>
        </w:rPr>
        <w:t>بارگیری</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انتقال</w:t>
      </w:r>
      <w:r w:rsidRPr="002B4A2E">
        <w:rPr>
          <w:rFonts w:cs="B Nazanin"/>
          <w:sz w:val="26"/>
          <w:szCs w:val="26"/>
          <w:rtl/>
        </w:rPr>
        <w:t xml:space="preserve"> به‌</w:t>
      </w:r>
      <w:r w:rsidRPr="002B4A2E">
        <w:rPr>
          <w:rFonts w:cs="B Nazanin" w:hint="cs"/>
          <w:sz w:val="26"/>
          <w:szCs w:val="26"/>
          <w:rtl/>
        </w:rPr>
        <w:t xml:space="preserve"> </w:t>
      </w:r>
      <w:r w:rsidRPr="002B4A2E">
        <w:rPr>
          <w:rFonts w:cs="B Nazanin"/>
          <w:sz w:val="26"/>
          <w:szCs w:val="26"/>
          <w:rtl/>
        </w:rPr>
        <w:t>آسانی انجام می‌پذیرد.</w:t>
      </w:r>
      <w:r w:rsidRPr="002B4A2E">
        <w:rPr>
          <w:rFonts w:cs="B Nazanin" w:hint="cs"/>
          <w:sz w:val="26"/>
          <w:szCs w:val="26"/>
          <w:rtl/>
        </w:rPr>
        <w:t xml:space="preserve"> </w:t>
      </w:r>
    </w:p>
    <w:p w:rsidR="008E2CA8" w:rsidRPr="002B4A2E" w:rsidRDefault="008E2CA8" w:rsidP="008E2CA8">
      <w:pPr>
        <w:pStyle w:val="NormalWeb"/>
        <w:numPr>
          <w:ilvl w:val="1"/>
          <w:numId w:val="81"/>
        </w:numPr>
        <w:bidi/>
        <w:ind w:left="331"/>
        <w:jc w:val="both"/>
        <w:rPr>
          <w:rFonts w:cs="B Nazanin"/>
          <w:sz w:val="26"/>
          <w:szCs w:val="26"/>
        </w:rPr>
      </w:pPr>
      <w:r w:rsidRPr="002B4A2E">
        <w:rPr>
          <w:rStyle w:val="Strong"/>
          <w:rFonts w:cs="B Nazanin" w:hint="cs"/>
          <w:sz w:val="26"/>
          <w:szCs w:val="26"/>
          <w:rtl/>
        </w:rPr>
        <w:t>حمل</w:t>
      </w:r>
      <w:r w:rsidRPr="002B4A2E">
        <w:rPr>
          <w:rStyle w:val="Strong"/>
          <w:rFonts w:cs="B Nazanin"/>
          <w:sz w:val="26"/>
          <w:szCs w:val="26"/>
          <w:rtl/>
        </w:rPr>
        <w:t xml:space="preserve"> </w:t>
      </w:r>
      <w:r w:rsidRPr="002B4A2E">
        <w:rPr>
          <w:rStyle w:val="Strong"/>
          <w:rFonts w:cs="B Nazanin" w:hint="cs"/>
          <w:sz w:val="26"/>
          <w:szCs w:val="26"/>
          <w:rtl/>
        </w:rPr>
        <w:t>و</w:t>
      </w:r>
      <w:r w:rsidRPr="002B4A2E">
        <w:rPr>
          <w:rStyle w:val="Strong"/>
          <w:rFonts w:cs="B Nazanin"/>
          <w:sz w:val="26"/>
          <w:szCs w:val="26"/>
          <w:rtl/>
        </w:rPr>
        <w:t xml:space="preserve"> </w:t>
      </w:r>
      <w:r w:rsidRPr="002B4A2E">
        <w:rPr>
          <w:rStyle w:val="Strong"/>
          <w:rFonts w:cs="B Nazanin" w:hint="cs"/>
          <w:sz w:val="26"/>
          <w:szCs w:val="26"/>
          <w:rtl/>
        </w:rPr>
        <w:t>نقل</w:t>
      </w:r>
      <w:r w:rsidRPr="002B4A2E">
        <w:rPr>
          <w:rStyle w:val="Strong"/>
          <w:rFonts w:cs="B Nazanin"/>
          <w:sz w:val="26"/>
          <w:szCs w:val="26"/>
          <w:rtl/>
        </w:rPr>
        <w:t xml:space="preserve"> </w:t>
      </w:r>
      <w:r w:rsidRPr="002B4A2E">
        <w:rPr>
          <w:rStyle w:val="Strong"/>
          <w:rFonts w:cs="B Nazanin" w:hint="cs"/>
          <w:sz w:val="26"/>
          <w:szCs w:val="26"/>
          <w:rtl/>
        </w:rPr>
        <w:t>ترکیبی</w:t>
      </w:r>
      <w:r w:rsidRPr="002B4A2E">
        <w:rPr>
          <w:rFonts w:cs="B Nazanin" w:hint="cs"/>
          <w:sz w:val="26"/>
          <w:szCs w:val="26"/>
          <w:rtl/>
        </w:rPr>
        <w:t xml:space="preserve">: </w:t>
      </w:r>
      <w:r w:rsidRPr="002B4A2E">
        <w:rPr>
          <w:rFonts w:cs="B Nazanin"/>
          <w:sz w:val="26"/>
          <w:szCs w:val="26"/>
          <w:rtl/>
        </w:rPr>
        <w:t>این روش حمل می‌تواند ترکیبی از دو یا چند روش حمل مذکور باشد. بدین</w:t>
      </w:r>
      <w:r w:rsidRPr="002B4A2E">
        <w:rPr>
          <w:rFonts w:cs="B Nazanin" w:hint="cs"/>
          <w:sz w:val="26"/>
          <w:szCs w:val="26"/>
          <w:rtl/>
        </w:rPr>
        <w:t xml:space="preserve"> </w:t>
      </w:r>
      <w:r w:rsidRPr="002B4A2E">
        <w:rPr>
          <w:rFonts w:cs="B Nazanin"/>
          <w:sz w:val="26"/>
          <w:szCs w:val="26"/>
          <w:rtl/>
        </w:rPr>
        <w:t>‌صورت که به دلیل موقعیت جغرافیایی مبد</w:t>
      </w:r>
      <w:r w:rsidRPr="002B4A2E">
        <w:rPr>
          <w:rFonts w:cs="B Nazanin" w:hint="cs"/>
          <w:sz w:val="26"/>
          <w:szCs w:val="26"/>
          <w:rtl/>
        </w:rPr>
        <w:t>اء</w:t>
      </w:r>
      <w:r w:rsidRPr="002B4A2E">
        <w:rPr>
          <w:rFonts w:cs="B Nazanin"/>
          <w:sz w:val="26"/>
          <w:szCs w:val="26"/>
          <w:rtl/>
        </w:rPr>
        <w:t xml:space="preserve"> و مقصد، امکان حمل کالا تنها از یک روش حمل قابل انجام نمی‌باشد و نیازمند این است که از روش‌های حمل متعدد برای رساندن کالا به مقصد استفاده شود</w:t>
      </w:r>
      <w:r w:rsidRPr="002B4A2E">
        <w:rPr>
          <w:rFonts w:cs="B Nazanin" w:hint="cs"/>
          <w:sz w:val="26"/>
          <w:szCs w:val="26"/>
          <w:rtl/>
        </w:rPr>
        <w:t>. ب</w:t>
      </w:r>
      <w:r w:rsidRPr="002B4A2E">
        <w:rPr>
          <w:rFonts w:cs="B Nazanin"/>
          <w:sz w:val="26"/>
          <w:szCs w:val="26"/>
          <w:rtl/>
        </w:rPr>
        <w:t>ه‌</w:t>
      </w:r>
      <w:r w:rsidRPr="002B4A2E">
        <w:rPr>
          <w:rFonts w:cs="B Nazanin" w:hint="cs"/>
          <w:sz w:val="26"/>
          <w:szCs w:val="26"/>
          <w:rtl/>
        </w:rPr>
        <w:t xml:space="preserve"> </w:t>
      </w:r>
      <w:r w:rsidRPr="002B4A2E">
        <w:rPr>
          <w:rFonts w:cs="B Nazanin"/>
          <w:sz w:val="26"/>
          <w:szCs w:val="26"/>
          <w:rtl/>
        </w:rPr>
        <w:t xml:space="preserve">طور مثال به دلیل </w:t>
      </w:r>
      <w:r w:rsidRPr="002B4A2E">
        <w:rPr>
          <w:rStyle w:val="Strong"/>
          <w:rFonts w:cs="B Nazanin"/>
          <w:b w:val="0"/>
          <w:bCs w:val="0"/>
          <w:sz w:val="26"/>
          <w:szCs w:val="26"/>
          <w:rtl/>
        </w:rPr>
        <w:t>دسترسی کشور مبد</w:t>
      </w:r>
      <w:r w:rsidRPr="002B4A2E">
        <w:rPr>
          <w:rStyle w:val="Strong"/>
          <w:rFonts w:cs="B Nazanin" w:hint="cs"/>
          <w:b w:val="0"/>
          <w:bCs w:val="0"/>
          <w:sz w:val="26"/>
          <w:szCs w:val="26"/>
          <w:rtl/>
        </w:rPr>
        <w:t>اء</w:t>
      </w:r>
      <w:r w:rsidRPr="002B4A2E">
        <w:rPr>
          <w:rStyle w:val="Strong"/>
          <w:rFonts w:cs="B Nazanin"/>
          <w:b w:val="0"/>
          <w:bCs w:val="0"/>
          <w:sz w:val="26"/>
          <w:szCs w:val="26"/>
          <w:rtl/>
        </w:rPr>
        <w:t xml:space="preserve"> به </w:t>
      </w:r>
      <w:r w:rsidRPr="002B4A2E">
        <w:rPr>
          <w:rStyle w:val="Strong"/>
          <w:rFonts w:cs="B Nazanin" w:hint="cs"/>
          <w:b w:val="0"/>
          <w:bCs w:val="0"/>
          <w:sz w:val="26"/>
          <w:szCs w:val="26"/>
          <w:rtl/>
        </w:rPr>
        <w:t>آبراه</w:t>
      </w:r>
      <w:r w:rsidRPr="002B4A2E">
        <w:rPr>
          <w:rFonts w:cs="B Nazanin"/>
          <w:sz w:val="26"/>
          <w:szCs w:val="26"/>
          <w:rtl/>
        </w:rPr>
        <w:t xml:space="preserve">، بهترین شیوه حمل دریایی می‌باشد. اما کشور مقصد هیچ دسترسی به </w:t>
      </w:r>
      <w:r w:rsidRPr="002B4A2E">
        <w:rPr>
          <w:rFonts w:cs="B Nazanin" w:hint="cs"/>
          <w:sz w:val="26"/>
          <w:szCs w:val="26"/>
          <w:rtl/>
        </w:rPr>
        <w:t>آبراه</w:t>
      </w:r>
      <w:r w:rsidRPr="002B4A2E">
        <w:rPr>
          <w:rFonts w:cs="B Nazanin"/>
          <w:sz w:val="26"/>
          <w:szCs w:val="26"/>
          <w:rtl/>
        </w:rPr>
        <w:t xml:space="preserve"> ندارد. لذا باید نیمی از مسیر به وسیله</w:t>
      </w:r>
      <w:r w:rsidRPr="002B4A2E">
        <w:rPr>
          <w:rFonts w:ascii="Calibri" w:hAnsi="Calibri" w:cs="Calibri" w:hint="cs"/>
          <w:sz w:val="26"/>
          <w:szCs w:val="26"/>
          <w:rtl/>
        </w:rPr>
        <w:t> </w:t>
      </w:r>
      <w:r w:rsidRPr="002B4A2E">
        <w:rPr>
          <w:rFonts w:cs="B Nazanin" w:hint="cs"/>
          <w:sz w:val="26"/>
          <w:szCs w:val="26"/>
          <w:rtl/>
        </w:rPr>
        <w:t>حمل ‌و نقل</w:t>
      </w:r>
      <w:r w:rsidRPr="002B4A2E">
        <w:rPr>
          <w:rFonts w:cs="B Nazanin"/>
          <w:sz w:val="26"/>
          <w:szCs w:val="26"/>
          <w:rtl/>
        </w:rPr>
        <w:t xml:space="preserve"> </w:t>
      </w:r>
      <w:r w:rsidRPr="002B4A2E">
        <w:rPr>
          <w:rFonts w:cs="B Nazanin" w:hint="cs"/>
          <w:sz w:val="26"/>
          <w:szCs w:val="26"/>
          <w:rtl/>
        </w:rPr>
        <w:t>دریایی</w:t>
      </w:r>
      <w:r w:rsidRPr="002B4A2E">
        <w:rPr>
          <w:rFonts w:cs="B Nazanin"/>
          <w:sz w:val="26"/>
          <w:szCs w:val="26"/>
          <w:rtl/>
        </w:rPr>
        <w:t xml:space="preserve"> </w:t>
      </w:r>
      <w:r w:rsidRPr="002B4A2E">
        <w:rPr>
          <w:rFonts w:cs="B Nazanin" w:hint="cs"/>
          <w:sz w:val="26"/>
          <w:szCs w:val="26"/>
          <w:rtl/>
        </w:rPr>
        <w:t>طی</w:t>
      </w:r>
      <w:r w:rsidRPr="002B4A2E">
        <w:rPr>
          <w:rFonts w:cs="B Nazanin"/>
          <w:sz w:val="26"/>
          <w:szCs w:val="26"/>
          <w:rtl/>
        </w:rPr>
        <w:t xml:space="preserve"> </w:t>
      </w:r>
      <w:r w:rsidRPr="002B4A2E">
        <w:rPr>
          <w:rFonts w:cs="B Nazanin" w:hint="cs"/>
          <w:sz w:val="26"/>
          <w:szCs w:val="26"/>
          <w:rtl/>
        </w:rPr>
        <w:t>شود</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سپس</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وسیله</w:t>
      </w:r>
      <w:r w:rsidRPr="002B4A2E">
        <w:rPr>
          <w:rFonts w:ascii="Calibri" w:hAnsi="Calibri" w:cs="Calibri" w:hint="cs"/>
          <w:sz w:val="26"/>
          <w:szCs w:val="26"/>
          <w:rtl/>
        </w:rPr>
        <w:t> </w:t>
      </w:r>
      <w:r w:rsidRPr="002B4A2E">
        <w:rPr>
          <w:rFonts w:cs="B Nazanin" w:hint="cs"/>
          <w:sz w:val="26"/>
          <w:szCs w:val="26"/>
          <w:rtl/>
        </w:rPr>
        <w:t>حمل</w:t>
      </w:r>
      <w:r w:rsidRPr="002B4A2E">
        <w:rPr>
          <w:rFonts w:cs="B Nazanin"/>
          <w:sz w:val="26"/>
          <w:szCs w:val="26"/>
          <w:rtl/>
        </w:rPr>
        <w:t xml:space="preserve"> </w:t>
      </w:r>
      <w:r w:rsidRPr="002B4A2E">
        <w:rPr>
          <w:rFonts w:cs="B Nazanin" w:hint="cs"/>
          <w:sz w:val="26"/>
          <w:szCs w:val="26"/>
          <w:rtl/>
        </w:rPr>
        <w:t>زمینی</w:t>
      </w:r>
      <w:r w:rsidRPr="002B4A2E">
        <w:rPr>
          <w:rFonts w:cs="B Nazanin"/>
          <w:sz w:val="26"/>
          <w:szCs w:val="26"/>
          <w:rtl/>
        </w:rPr>
        <w:t xml:space="preserve"> </w:t>
      </w:r>
      <w:r w:rsidRPr="002B4A2E">
        <w:rPr>
          <w:rFonts w:cs="B Nazanin" w:hint="cs"/>
          <w:sz w:val="26"/>
          <w:szCs w:val="26"/>
          <w:rtl/>
        </w:rPr>
        <w:t>یا</w:t>
      </w:r>
      <w:r w:rsidRPr="002B4A2E">
        <w:rPr>
          <w:rFonts w:cs="B Nazanin"/>
          <w:sz w:val="26"/>
          <w:szCs w:val="26"/>
          <w:rtl/>
        </w:rPr>
        <w:t xml:space="preserve"> </w:t>
      </w:r>
      <w:r w:rsidRPr="002B4A2E">
        <w:rPr>
          <w:rFonts w:cs="B Nazanin" w:hint="cs"/>
          <w:sz w:val="26"/>
          <w:szCs w:val="26"/>
          <w:rtl/>
        </w:rPr>
        <w:t>هوایی،</w:t>
      </w:r>
      <w:r w:rsidRPr="002B4A2E">
        <w:rPr>
          <w:rFonts w:cs="B Nazanin"/>
          <w:sz w:val="26"/>
          <w:szCs w:val="26"/>
          <w:rtl/>
        </w:rPr>
        <w:t xml:space="preserve"> </w:t>
      </w:r>
      <w:r w:rsidRPr="002B4A2E">
        <w:rPr>
          <w:rFonts w:cs="B Nazanin" w:hint="cs"/>
          <w:sz w:val="26"/>
          <w:szCs w:val="26"/>
          <w:rtl/>
        </w:rPr>
        <w:t>کالا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مقصد</w:t>
      </w:r>
      <w:r w:rsidRPr="002B4A2E">
        <w:rPr>
          <w:rFonts w:cs="B Nazanin"/>
          <w:sz w:val="26"/>
          <w:szCs w:val="26"/>
          <w:rtl/>
        </w:rPr>
        <w:t xml:space="preserve"> </w:t>
      </w:r>
      <w:r w:rsidRPr="002B4A2E">
        <w:rPr>
          <w:rFonts w:cs="B Nazanin" w:hint="cs"/>
          <w:sz w:val="26"/>
          <w:szCs w:val="26"/>
          <w:rtl/>
        </w:rPr>
        <w:t>نهایی</w:t>
      </w:r>
      <w:r w:rsidRPr="002B4A2E">
        <w:rPr>
          <w:rFonts w:cs="B Nazanin"/>
          <w:sz w:val="26"/>
          <w:szCs w:val="26"/>
          <w:rtl/>
        </w:rPr>
        <w:t xml:space="preserve"> </w:t>
      </w:r>
      <w:r w:rsidRPr="002B4A2E">
        <w:rPr>
          <w:rFonts w:cs="B Nazanin" w:hint="cs"/>
          <w:sz w:val="26"/>
          <w:szCs w:val="26"/>
          <w:rtl/>
        </w:rPr>
        <w:t>انتقال</w:t>
      </w:r>
      <w:r w:rsidRPr="002B4A2E">
        <w:rPr>
          <w:rFonts w:cs="B Nazanin"/>
          <w:sz w:val="26"/>
          <w:szCs w:val="26"/>
          <w:rtl/>
        </w:rPr>
        <w:t xml:space="preserve"> پیدا کند</w:t>
      </w:r>
      <w:r w:rsidRPr="002B4A2E">
        <w:rPr>
          <w:rFonts w:cs="B Nazanin" w:hint="cs"/>
          <w:sz w:val="26"/>
          <w:szCs w:val="26"/>
          <w:rtl/>
        </w:rPr>
        <w:t xml:space="preserve">. </w:t>
      </w:r>
    </w:p>
    <w:p w:rsidR="008E2CA8" w:rsidRPr="002B4A2E" w:rsidRDefault="008E2CA8" w:rsidP="008E2CA8">
      <w:pPr>
        <w:pStyle w:val="NormalWeb"/>
        <w:numPr>
          <w:ilvl w:val="0"/>
          <w:numId w:val="46"/>
        </w:numPr>
        <w:bidi/>
        <w:jc w:val="both"/>
        <w:rPr>
          <w:rFonts w:cs="B Nazanin"/>
          <w:sz w:val="26"/>
          <w:szCs w:val="26"/>
        </w:rPr>
      </w:pPr>
      <w:r w:rsidRPr="002B4A2E">
        <w:rPr>
          <w:rStyle w:val="Strong"/>
          <w:rFonts w:cs="B Nazanin" w:hint="cs"/>
          <w:sz w:val="26"/>
          <w:szCs w:val="26"/>
          <w:rtl/>
        </w:rPr>
        <w:lastRenderedPageBreak/>
        <w:t>سرویس</w:t>
      </w:r>
      <w:r w:rsidRPr="002B4A2E">
        <w:rPr>
          <w:rStyle w:val="Strong"/>
          <w:rFonts w:cs="B Nazanin"/>
          <w:sz w:val="26"/>
          <w:szCs w:val="26"/>
          <w:rtl/>
        </w:rPr>
        <w:t xml:space="preserve"> </w:t>
      </w:r>
      <w:r w:rsidRPr="002B4A2E">
        <w:rPr>
          <w:rStyle w:val="Strong"/>
          <w:rFonts w:cs="B Nazanin" w:hint="cs"/>
          <w:sz w:val="26"/>
          <w:szCs w:val="26"/>
          <w:rtl/>
        </w:rPr>
        <w:t>کراس</w:t>
      </w:r>
      <w:r w:rsidRPr="002B4A2E">
        <w:rPr>
          <w:rStyle w:val="Strong"/>
          <w:rFonts w:cs="B Nazanin"/>
          <w:sz w:val="26"/>
          <w:szCs w:val="26"/>
          <w:rtl/>
        </w:rPr>
        <w:t xml:space="preserve"> </w:t>
      </w:r>
      <w:r w:rsidRPr="002B4A2E">
        <w:rPr>
          <w:rStyle w:val="Strong"/>
          <w:rFonts w:cs="B Nazanin" w:hint="cs"/>
          <w:sz w:val="26"/>
          <w:szCs w:val="26"/>
          <w:rtl/>
        </w:rPr>
        <w:t>استافینگ</w:t>
      </w:r>
      <w:r w:rsidRPr="002B4A2E">
        <w:rPr>
          <w:rStyle w:val="Strong"/>
          <w:rFonts w:cs="B Nazanin"/>
          <w:sz w:val="26"/>
          <w:szCs w:val="26"/>
          <w:rtl/>
        </w:rPr>
        <w:t xml:space="preserve"> </w:t>
      </w:r>
      <w:r w:rsidRPr="002B4A2E">
        <w:rPr>
          <w:rStyle w:val="Strong"/>
          <w:rFonts w:cs="B Nazanin" w:hint="cs"/>
          <w:sz w:val="26"/>
          <w:szCs w:val="26"/>
          <w:rtl/>
        </w:rPr>
        <w:t>در</w:t>
      </w:r>
      <w:r w:rsidRPr="002B4A2E">
        <w:rPr>
          <w:rStyle w:val="Strong"/>
          <w:rFonts w:cs="B Nazanin"/>
          <w:sz w:val="26"/>
          <w:szCs w:val="26"/>
          <w:rtl/>
        </w:rPr>
        <w:t xml:space="preserve"> </w:t>
      </w:r>
      <w:r w:rsidRPr="002B4A2E">
        <w:rPr>
          <w:rStyle w:val="Strong"/>
          <w:rFonts w:cs="B Nazanin" w:hint="cs"/>
          <w:sz w:val="26"/>
          <w:szCs w:val="26"/>
          <w:rtl/>
        </w:rPr>
        <w:t>حمل</w:t>
      </w:r>
      <w:r w:rsidRPr="002B4A2E">
        <w:rPr>
          <w:rStyle w:val="Strong"/>
          <w:rFonts w:cs="B Nazanin"/>
          <w:sz w:val="26"/>
          <w:szCs w:val="26"/>
          <w:rtl/>
        </w:rPr>
        <w:t xml:space="preserve"> </w:t>
      </w:r>
      <w:r w:rsidRPr="002B4A2E">
        <w:rPr>
          <w:rStyle w:val="Strong"/>
          <w:rFonts w:cs="B Nazanin" w:hint="cs"/>
          <w:sz w:val="26"/>
          <w:szCs w:val="26"/>
          <w:rtl/>
        </w:rPr>
        <w:t>و</w:t>
      </w:r>
      <w:r w:rsidRPr="002B4A2E">
        <w:rPr>
          <w:rStyle w:val="Strong"/>
          <w:rFonts w:cs="B Nazanin"/>
          <w:sz w:val="26"/>
          <w:szCs w:val="26"/>
          <w:rtl/>
        </w:rPr>
        <w:t xml:space="preserve"> </w:t>
      </w:r>
      <w:r w:rsidRPr="002B4A2E">
        <w:rPr>
          <w:rStyle w:val="Strong"/>
          <w:rFonts w:cs="B Nazanin" w:hint="cs"/>
          <w:sz w:val="26"/>
          <w:szCs w:val="26"/>
          <w:rtl/>
        </w:rPr>
        <w:t>نقل</w:t>
      </w:r>
      <w:r w:rsidRPr="002B4A2E">
        <w:rPr>
          <w:rStyle w:val="Strong"/>
          <w:rFonts w:cs="B Nazanin"/>
          <w:sz w:val="26"/>
          <w:szCs w:val="26"/>
          <w:rtl/>
        </w:rPr>
        <w:t xml:space="preserve"> </w:t>
      </w:r>
      <w:r w:rsidRPr="002B4A2E">
        <w:rPr>
          <w:rStyle w:val="Strong"/>
          <w:rFonts w:cs="B Nazanin" w:hint="cs"/>
          <w:sz w:val="26"/>
          <w:szCs w:val="26"/>
          <w:rtl/>
        </w:rPr>
        <w:t>بین‌المللی</w:t>
      </w:r>
      <w:r w:rsidRPr="002B4A2E">
        <w:rPr>
          <w:rFonts w:cs="B Nazanin" w:hint="cs"/>
          <w:sz w:val="26"/>
          <w:szCs w:val="26"/>
          <w:rtl/>
        </w:rPr>
        <w:t xml:space="preserve">: </w:t>
      </w:r>
      <w:r w:rsidRPr="002B4A2E">
        <w:rPr>
          <w:rFonts w:cs="B Nazanin"/>
          <w:sz w:val="26"/>
          <w:szCs w:val="26"/>
          <w:rtl/>
        </w:rPr>
        <w:t>یکی از پراستفاده‌ترین سرویس‌های حال حاضر صنعت لجستیک سرویس کراس استافینگ می‌باشد. این روش به واسطه</w:t>
      </w:r>
      <w:r w:rsidRPr="002B4A2E">
        <w:rPr>
          <w:rFonts w:ascii="Calibri" w:hAnsi="Calibri" w:cs="Calibri" w:hint="cs"/>
          <w:sz w:val="26"/>
          <w:szCs w:val="26"/>
          <w:rtl/>
        </w:rPr>
        <w:t> </w:t>
      </w:r>
      <w:r w:rsidRPr="002B4A2E">
        <w:rPr>
          <w:rFonts w:cs="B Nazanin" w:hint="cs"/>
          <w:sz w:val="26"/>
          <w:szCs w:val="26"/>
          <w:rtl/>
        </w:rPr>
        <w:t>کانتینری</w:t>
      </w:r>
      <w:r w:rsidRPr="002B4A2E">
        <w:rPr>
          <w:rFonts w:cs="B Nazanin"/>
          <w:sz w:val="26"/>
          <w:szCs w:val="26"/>
          <w:rtl/>
        </w:rPr>
        <w:t xml:space="preserve"> </w:t>
      </w:r>
      <w:r w:rsidRPr="002B4A2E">
        <w:rPr>
          <w:rFonts w:cs="B Nazanin" w:hint="cs"/>
          <w:sz w:val="26"/>
          <w:szCs w:val="26"/>
          <w:rtl/>
        </w:rPr>
        <w:t>بودن</w:t>
      </w:r>
      <w:r w:rsidRPr="002B4A2E">
        <w:rPr>
          <w:rFonts w:cs="B Nazanin"/>
          <w:sz w:val="26"/>
          <w:szCs w:val="26"/>
          <w:rtl/>
        </w:rPr>
        <w:t xml:space="preserve"> </w:t>
      </w:r>
      <w:r w:rsidRPr="002B4A2E">
        <w:rPr>
          <w:rFonts w:cs="B Nazanin" w:hint="cs"/>
          <w:sz w:val="26"/>
          <w:szCs w:val="26"/>
          <w:rtl/>
        </w:rPr>
        <w:t>کالاها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وجود</w:t>
      </w:r>
      <w:r w:rsidRPr="002B4A2E">
        <w:rPr>
          <w:rFonts w:cs="B Nazanin"/>
          <w:sz w:val="26"/>
          <w:szCs w:val="26"/>
          <w:rtl/>
        </w:rPr>
        <w:t xml:space="preserve"> </w:t>
      </w:r>
      <w:r w:rsidRPr="002B4A2E">
        <w:rPr>
          <w:rFonts w:cs="B Nazanin" w:hint="cs"/>
          <w:sz w:val="26"/>
          <w:szCs w:val="26"/>
          <w:rtl/>
        </w:rPr>
        <w:t>آمده</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دلیل</w:t>
      </w:r>
      <w:r w:rsidRPr="002B4A2E">
        <w:rPr>
          <w:rFonts w:cs="B Nazanin"/>
          <w:sz w:val="26"/>
          <w:szCs w:val="26"/>
          <w:rtl/>
        </w:rPr>
        <w:t xml:space="preserve"> </w:t>
      </w:r>
      <w:r w:rsidRPr="002B4A2E">
        <w:rPr>
          <w:rFonts w:cs="B Nazanin" w:hint="cs"/>
          <w:sz w:val="26"/>
          <w:szCs w:val="26"/>
          <w:rtl/>
        </w:rPr>
        <w:t>الزام</w:t>
      </w:r>
      <w:r w:rsidRPr="002B4A2E">
        <w:rPr>
          <w:rFonts w:cs="B Nazanin"/>
          <w:sz w:val="26"/>
          <w:szCs w:val="26"/>
          <w:rtl/>
        </w:rPr>
        <w:t xml:space="preserve"> </w:t>
      </w:r>
      <w:r w:rsidRPr="002B4A2E">
        <w:rPr>
          <w:rFonts w:cs="B Nazanin" w:hint="cs"/>
          <w:sz w:val="26"/>
          <w:szCs w:val="26"/>
          <w:rtl/>
        </w:rPr>
        <w:t>تغییر</w:t>
      </w:r>
      <w:r w:rsidRPr="002B4A2E">
        <w:rPr>
          <w:rFonts w:cs="B Nazanin"/>
          <w:sz w:val="26"/>
          <w:szCs w:val="26"/>
          <w:rtl/>
        </w:rPr>
        <w:t xml:space="preserve"> </w:t>
      </w:r>
      <w:r w:rsidRPr="002B4A2E">
        <w:rPr>
          <w:rFonts w:cs="B Nazanin" w:hint="cs"/>
          <w:sz w:val="26"/>
          <w:szCs w:val="26"/>
          <w:rtl/>
        </w:rPr>
        <w:t>خطوط</w:t>
      </w:r>
      <w:r w:rsidRPr="002B4A2E">
        <w:rPr>
          <w:rFonts w:cs="B Nazanin"/>
          <w:sz w:val="26"/>
          <w:szCs w:val="26"/>
          <w:rtl/>
        </w:rPr>
        <w:t xml:space="preserve"> </w:t>
      </w:r>
      <w:r w:rsidRPr="002B4A2E">
        <w:rPr>
          <w:rFonts w:cs="B Nazanin" w:hint="cs"/>
          <w:sz w:val="26"/>
          <w:szCs w:val="26"/>
          <w:rtl/>
        </w:rPr>
        <w:t>کشتیرانی</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بسیاری</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مسیرها،</w:t>
      </w:r>
      <w:r w:rsidRPr="002B4A2E">
        <w:rPr>
          <w:rFonts w:cs="B Nazanin"/>
          <w:sz w:val="26"/>
          <w:szCs w:val="26"/>
          <w:rtl/>
        </w:rPr>
        <w:t xml:space="preserve"> </w:t>
      </w:r>
      <w:r w:rsidRPr="002B4A2E">
        <w:rPr>
          <w:rFonts w:cs="B Nazanin" w:hint="cs"/>
          <w:sz w:val="26"/>
          <w:szCs w:val="26"/>
          <w:rtl/>
        </w:rPr>
        <w:t>لزوم</w:t>
      </w:r>
      <w:r w:rsidRPr="002B4A2E">
        <w:rPr>
          <w:rFonts w:cs="B Nazanin"/>
          <w:sz w:val="26"/>
          <w:szCs w:val="26"/>
          <w:rtl/>
        </w:rPr>
        <w:t xml:space="preserve"> </w:t>
      </w:r>
      <w:r w:rsidRPr="002B4A2E">
        <w:rPr>
          <w:rFonts w:cs="B Nazanin" w:hint="cs"/>
          <w:sz w:val="26"/>
          <w:szCs w:val="26"/>
          <w:rtl/>
        </w:rPr>
        <w:t>استفاده</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سرویس</w:t>
      </w:r>
      <w:hyperlink r:id="rId159" w:history="1">
        <w:r w:rsidRPr="002B4A2E">
          <w:rPr>
            <w:rStyle w:val="Hyperlink"/>
            <w:rFonts w:cs="B Nazanin"/>
            <w:color w:val="auto"/>
            <w:sz w:val="26"/>
            <w:szCs w:val="26"/>
            <w:u w:val="none"/>
            <w:rtl/>
          </w:rPr>
          <w:t xml:space="preserve"> کراس استافینگ</w:t>
        </w:r>
      </w:hyperlink>
      <w:r w:rsidRPr="002B4A2E">
        <w:rPr>
          <w:rFonts w:cs="B Nazanin"/>
          <w:sz w:val="26"/>
          <w:szCs w:val="26"/>
          <w:rtl/>
        </w:rPr>
        <w:t xml:space="preserve"> </w:t>
      </w:r>
      <w:r w:rsidRPr="002B4A2E">
        <w:rPr>
          <w:rFonts w:cs="B Nazanin" w:hint="cs"/>
          <w:sz w:val="26"/>
          <w:szCs w:val="26"/>
          <w:rtl/>
        </w:rPr>
        <w:t xml:space="preserve">وجود دارد. </w:t>
      </w:r>
      <w:r w:rsidRPr="002B4A2E">
        <w:rPr>
          <w:rFonts w:cs="B Nazanin"/>
          <w:sz w:val="26"/>
          <w:szCs w:val="26"/>
          <w:rtl/>
        </w:rPr>
        <w:t>هر کانتینر دارای شماره می‌باشد و متعلق به یک خط کشتیرانی است. به همین منظور کانتینرها تنها در همان خطوطی که به آن تعلق دارند قابل استفاده هستند. اگر برای حمل محمولات از مبد</w:t>
      </w:r>
      <w:r w:rsidRPr="002B4A2E">
        <w:rPr>
          <w:rFonts w:cs="B Nazanin" w:hint="cs"/>
          <w:sz w:val="26"/>
          <w:szCs w:val="26"/>
          <w:rtl/>
        </w:rPr>
        <w:t xml:space="preserve">اء </w:t>
      </w:r>
      <w:r w:rsidRPr="002B4A2E">
        <w:rPr>
          <w:rFonts w:cs="B Nazanin"/>
          <w:sz w:val="26"/>
          <w:szCs w:val="26"/>
          <w:rtl/>
        </w:rPr>
        <w:t>موردنظر به مقصد نهایی سرویس یکسره توسط یک خط کشتیرانی وجود نداشته باشد و نیاز به تغییر خط کشتیرانی در یک کشور واسط باشد، لزوم استفاده از سرویس کراس استافینگ مشخص می‌گردد.</w:t>
      </w:r>
      <w:r w:rsidRPr="002B4A2E">
        <w:rPr>
          <w:rFonts w:cs="B Nazanin" w:hint="cs"/>
          <w:sz w:val="26"/>
          <w:szCs w:val="26"/>
          <w:rtl/>
        </w:rPr>
        <w:t xml:space="preserve"> </w:t>
      </w:r>
      <w:r w:rsidRPr="002B4A2E">
        <w:rPr>
          <w:rFonts w:cs="B Nazanin"/>
          <w:sz w:val="26"/>
          <w:szCs w:val="26"/>
          <w:rtl/>
        </w:rPr>
        <w:t xml:space="preserve">با تغییر خط حتماً لازم است که کانتینر نیز عوض شود. به همین دلیل در یک بندر واسط که امکان </w:t>
      </w:r>
      <w:r w:rsidRPr="002B4A2E">
        <w:rPr>
          <w:rStyle w:val="Strong"/>
          <w:rFonts w:cs="B Nazanin"/>
          <w:b w:val="0"/>
          <w:bCs w:val="0"/>
          <w:sz w:val="26"/>
          <w:szCs w:val="26"/>
          <w:rtl/>
        </w:rPr>
        <w:t>تخلیه و بارگیری مجدد</w:t>
      </w:r>
      <w:r w:rsidRPr="002B4A2E">
        <w:rPr>
          <w:rFonts w:cs="B Nazanin"/>
          <w:sz w:val="26"/>
          <w:szCs w:val="26"/>
          <w:rtl/>
        </w:rPr>
        <w:t xml:space="preserve"> محمولات در خط جدید میسر شده است، عملیات کراس استافینگ انجام می‌شود</w:t>
      </w:r>
      <w:r w:rsidRPr="002B4A2E">
        <w:rPr>
          <w:rFonts w:cs="B Nazanin" w:hint="cs"/>
          <w:sz w:val="26"/>
          <w:szCs w:val="26"/>
          <w:rtl/>
        </w:rPr>
        <w:t xml:space="preserve">. </w:t>
      </w:r>
      <w:r w:rsidRPr="002B4A2E">
        <w:rPr>
          <w:rFonts w:cs="B Nazanin"/>
          <w:sz w:val="26"/>
          <w:szCs w:val="26"/>
          <w:rtl/>
        </w:rPr>
        <w:t>ابتدا باید کانتینر از روی کشتی اول تخلیه و در محوطه مشخص</w:t>
      </w:r>
      <w:r w:rsidRPr="002B4A2E">
        <w:rPr>
          <w:rFonts w:cs="B Nazanin" w:hint="cs"/>
          <w:sz w:val="26"/>
          <w:szCs w:val="26"/>
          <w:rtl/>
        </w:rPr>
        <w:t xml:space="preserve"> </w:t>
      </w:r>
      <w:r w:rsidRPr="002B4A2E">
        <w:rPr>
          <w:rFonts w:cs="B Nazanin"/>
          <w:sz w:val="26"/>
          <w:szCs w:val="26"/>
          <w:rtl/>
        </w:rPr>
        <w:t>‌شده محموله از کانتینر قدیمی به کانتینر خط جدید منتقل و بر روی کشتی خط جدید بارگیری شود</w:t>
      </w:r>
      <w:r w:rsidRPr="002B4A2E">
        <w:rPr>
          <w:rFonts w:cs="B Nazanin" w:hint="cs"/>
          <w:sz w:val="26"/>
          <w:szCs w:val="26"/>
          <w:rtl/>
        </w:rPr>
        <w:t xml:space="preserve">. </w:t>
      </w:r>
    </w:p>
    <w:p w:rsidR="008E2CA8" w:rsidRPr="002B4A2E" w:rsidRDefault="008E2CA8" w:rsidP="008E2CA8">
      <w:pPr>
        <w:pStyle w:val="NormalWeb"/>
        <w:numPr>
          <w:ilvl w:val="0"/>
          <w:numId w:val="46"/>
        </w:numPr>
        <w:bidi/>
        <w:jc w:val="both"/>
        <w:rPr>
          <w:rFonts w:cs="B Nazanin"/>
          <w:sz w:val="26"/>
          <w:szCs w:val="26"/>
        </w:rPr>
      </w:pPr>
      <w:r w:rsidRPr="002B4A2E">
        <w:rPr>
          <w:rStyle w:val="Strong"/>
          <w:rFonts w:cs="B Nazanin"/>
          <w:sz w:val="26"/>
          <w:szCs w:val="26"/>
          <w:rtl/>
        </w:rPr>
        <w:t>حمل کالاهای خاص به‌</w:t>
      </w:r>
      <w:r w:rsidRPr="002B4A2E">
        <w:rPr>
          <w:rStyle w:val="Strong"/>
          <w:rFonts w:cs="B Nazanin" w:hint="cs"/>
          <w:sz w:val="26"/>
          <w:szCs w:val="26"/>
          <w:rtl/>
        </w:rPr>
        <w:t xml:space="preserve"> </w:t>
      </w:r>
      <w:r w:rsidRPr="002B4A2E">
        <w:rPr>
          <w:rStyle w:val="Strong"/>
          <w:rFonts w:cs="B Nazanin"/>
          <w:sz w:val="26"/>
          <w:szCs w:val="26"/>
          <w:rtl/>
        </w:rPr>
        <w:t>عنوان یکی از روش‌های حمل</w:t>
      </w:r>
      <w:r w:rsidRPr="002B4A2E">
        <w:rPr>
          <w:rStyle w:val="Strong"/>
          <w:rFonts w:cs="B Nazanin" w:hint="cs"/>
          <w:sz w:val="26"/>
          <w:szCs w:val="26"/>
          <w:rtl/>
        </w:rPr>
        <w:t xml:space="preserve"> </w:t>
      </w:r>
      <w:r w:rsidRPr="002B4A2E">
        <w:rPr>
          <w:rStyle w:val="Strong"/>
          <w:rFonts w:cs="B Nazanin"/>
          <w:sz w:val="26"/>
          <w:szCs w:val="26"/>
          <w:rtl/>
        </w:rPr>
        <w:t>و</w:t>
      </w:r>
      <w:r w:rsidRPr="002B4A2E">
        <w:rPr>
          <w:rStyle w:val="Strong"/>
          <w:rFonts w:cs="B Nazanin" w:hint="cs"/>
          <w:sz w:val="26"/>
          <w:szCs w:val="26"/>
          <w:rtl/>
        </w:rPr>
        <w:t xml:space="preserve"> </w:t>
      </w:r>
      <w:r w:rsidRPr="002B4A2E">
        <w:rPr>
          <w:rStyle w:val="Strong"/>
          <w:rFonts w:cs="B Nazanin"/>
          <w:sz w:val="26"/>
          <w:szCs w:val="26"/>
          <w:rtl/>
        </w:rPr>
        <w:t>‌نقل بین‌المللی کالا</w:t>
      </w:r>
      <w:r w:rsidRPr="002B4A2E">
        <w:rPr>
          <w:rStyle w:val="Strong"/>
          <w:rFonts w:cs="B Nazanin" w:hint="cs"/>
          <w:sz w:val="26"/>
          <w:szCs w:val="26"/>
          <w:rtl/>
        </w:rPr>
        <w:t xml:space="preserve">: </w:t>
      </w:r>
      <w:r w:rsidRPr="002B4A2E">
        <w:rPr>
          <w:rFonts w:cs="B Nazanin"/>
          <w:sz w:val="26"/>
          <w:szCs w:val="26"/>
          <w:rtl/>
        </w:rPr>
        <w:t>در ابتدا باید کالاهای خاص را بشناسیم. محمولاتی با اندازه غیراستاندارد و فوق سنگین، کالاهای فاسدشدنی و نیازمند دمای ثابت (صنایع غذایی، دارویی و شیمیایی) و کلیه</w:t>
      </w:r>
      <w:r w:rsidRPr="002B4A2E">
        <w:rPr>
          <w:rFonts w:cs="B Nazanin"/>
          <w:sz w:val="26"/>
          <w:szCs w:val="26"/>
        </w:rPr>
        <w:t> </w:t>
      </w:r>
      <w:r w:rsidRPr="002B4A2E">
        <w:rPr>
          <w:rFonts w:cs="B Nazanin"/>
          <w:sz w:val="26"/>
          <w:szCs w:val="26"/>
          <w:rtl/>
        </w:rPr>
        <w:t>کالاهای خطرناک (آتش‌زا، سمی، اسیدها و مواد منفجره)، کالاهای خاص نامیده می‌شود</w:t>
      </w:r>
      <w:r w:rsidRPr="002B4A2E">
        <w:rPr>
          <w:rFonts w:cs="B Nazanin" w:hint="cs"/>
          <w:sz w:val="26"/>
          <w:szCs w:val="26"/>
          <w:rtl/>
        </w:rPr>
        <w:t xml:space="preserve">. </w:t>
      </w:r>
      <w:r w:rsidRPr="002B4A2E">
        <w:rPr>
          <w:rFonts w:cs="B Nazanin"/>
          <w:sz w:val="26"/>
          <w:szCs w:val="26"/>
          <w:rtl/>
        </w:rPr>
        <w:t xml:space="preserve">برای حمل این نوع کالاها به آماده‌سازی شرایط و </w:t>
      </w:r>
      <w:hyperlink r:id="rId160" w:history="1">
        <w:r w:rsidRPr="002B4A2E">
          <w:rPr>
            <w:rStyle w:val="Hyperlink"/>
            <w:rFonts w:cs="B Nazanin"/>
            <w:color w:val="auto"/>
            <w:sz w:val="26"/>
            <w:szCs w:val="26"/>
            <w:u w:val="none"/>
            <w:rtl/>
          </w:rPr>
          <w:t>وسایل حمل و نقل</w:t>
        </w:r>
      </w:hyperlink>
      <w:r w:rsidRPr="002B4A2E">
        <w:rPr>
          <w:rFonts w:cs="B Nazanin"/>
          <w:sz w:val="26"/>
          <w:szCs w:val="26"/>
        </w:rPr>
        <w:t xml:space="preserve"> </w:t>
      </w:r>
      <w:r w:rsidRPr="002B4A2E">
        <w:rPr>
          <w:rFonts w:cs="B Nazanin"/>
          <w:sz w:val="26"/>
          <w:szCs w:val="26"/>
          <w:rtl/>
        </w:rPr>
        <w:t xml:space="preserve">خاص احتیاج </w:t>
      </w:r>
      <w:r w:rsidRPr="002B4A2E">
        <w:rPr>
          <w:rFonts w:cs="B Nazanin" w:hint="cs"/>
          <w:sz w:val="26"/>
          <w:szCs w:val="26"/>
          <w:rtl/>
        </w:rPr>
        <w:t>است</w:t>
      </w:r>
      <w:r w:rsidRPr="002B4A2E">
        <w:rPr>
          <w:rFonts w:cs="B Nazanin"/>
          <w:sz w:val="26"/>
          <w:szCs w:val="26"/>
          <w:rtl/>
        </w:rPr>
        <w:t xml:space="preserve"> و در طول مسیر باید تحت مراقب‌های ویژه‌ای قرار بگیرند تا از صدمات احتمالی به محیط‌زیست و انسان‌ها جلوگیری شود. در ادامه با این نوع کالاها بیشتر آشنا می‌شویم</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کالاهای فوق سنگین:</w:t>
      </w:r>
      <w:r w:rsidRPr="002B4A2E">
        <w:rPr>
          <w:rStyle w:val="Strong"/>
          <w:rFonts w:cs="B Nazanin" w:hint="cs"/>
          <w:sz w:val="26"/>
          <w:szCs w:val="26"/>
          <w:rtl/>
        </w:rPr>
        <w:t xml:space="preserve"> </w:t>
      </w:r>
      <w:r w:rsidRPr="002B4A2E">
        <w:rPr>
          <w:rFonts w:cs="B Nazanin"/>
          <w:sz w:val="26"/>
          <w:szCs w:val="26"/>
          <w:rtl/>
        </w:rPr>
        <w:t xml:space="preserve">همان‌طور که از نام محمولات فوق سنگین مشخص است، به دلیل ابعاد بزرگ و غیراستاندارد آن‌ها، امنیت و ایمنی بارگیری و حمل آن‌ها بسیار حساس است و باید تحت تدابیر خاصی انجام گیرد. برای بارگیری </w:t>
      </w:r>
      <w:r w:rsidRPr="002B4A2E">
        <w:rPr>
          <w:rFonts w:cs="B Nazanin"/>
          <w:sz w:val="26"/>
          <w:szCs w:val="26"/>
          <w:rtl/>
        </w:rPr>
        <w:lastRenderedPageBreak/>
        <w:t xml:space="preserve">کالاهای فوق سنگین به علت ابعاد بسیار بزرگ، به </w:t>
      </w:r>
      <w:r w:rsidRPr="002B4A2E">
        <w:rPr>
          <w:rStyle w:val="Strong"/>
          <w:rFonts w:cs="B Nazanin"/>
          <w:b w:val="0"/>
          <w:bCs w:val="0"/>
          <w:sz w:val="26"/>
          <w:szCs w:val="26"/>
          <w:rtl/>
        </w:rPr>
        <w:t xml:space="preserve">جرثقیل‌های </w:t>
      </w:r>
      <w:r w:rsidRPr="002B4A2E">
        <w:rPr>
          <w:rStyle w:val="Strong"/>
          <w:rFonts w:cs="B Nazanin" w:hint="cs"/>
          <w:b w:val="0"/>
          <w:bCs w:val="0"/>
          <w:sz w:val="26"/>
          <w:szCs w:val="26"/>
          <w:rtl/>
        </w:rPr>
        <w:t>بزرگ</w:t>
      </w:r>
      <w:r w:rsidRPr="002B4A2E">
        <w:rPr>
          <w:rFonts w:cs="B Nazanin"/>
          <w:sz w:val="26"/>
          <w:szCs w:val="26"/>
          <w:rtl/>
        </w:rPr>
        <w:t xml:space="preserve"> احتیاج است و کوچک‌ترین اشتباه منجر به خسارات جانی و مالی زیادی می‌شود</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b/>
          <w:bCs/>
          <w:sz w:val="26"/>
          <w:szCs w:val="26"/>
        </w:rPr>
      </w:pPr>
      <w:r w:rsidRPr="002B4A2E">
        <w:rPr>
          <w:rStyle w:val="Strong"/>
          <w:rFonts w:cs="B Nazanin"/>
          <w:sz w:val="26"/>
          <w:szCs w:val="26"/>
          <w:rtl/>
        </w:rPr>
        <w:t>کالاهای فاسدشدنی</w:t>
      </w:r>
      <w:r w:rsidRPr="002B4A2E">
        <w:rPr>
          <w:rStyle w:val="Strong"/>
          <w:rFonts w:cs="B Nazanin" w:hint="cs"/>
          <w:sz w:val="26"/>
          <w:szCs w:val="26"/>
          <w:rtl/>
        </w:rPr>
        <w:t xml:space="preserve">: </w:t>
      </w:r>
      <w:r w:rsidRPr="002B4A2E">
        <w:rPr>
          <w:rFonts w:cs="B Nazanin"/>
          <w:sz w:val="26"/>
          <w:szCs w:val="26"/>
          <w:rtl/>
        </w:rPr>
        <w:t>برای محمولات فاسدشدنی، نیاز</w:t>
      </w:r>
      <w:r w:rsidRPr="002B4A2E">
        <w:rPr>
          <w:rFonts w:cs="B Nazanin" w:hint="cs"/>
          <w:sz w:val="26"/>
          <w:szCs w:val="26"/>
          <w:rtl/>
        </w:rPr>
        <w:t xml:space="preserve"> به</w:t>
      </w:r>
      <w:r w:rsidRPr="002B4A2E">
        <w:rPr>
          <w:rFonts w:cs="B Nazanin"/>
          <w:sz w:val="26"/>
          <w:szCs w:val="26"/>
          <w:rtl/>
        </w:rPr>
        <w:t xml:space="preserve"> کانتیرهای یخچالی </w:t>
      </w:r>
      <w:r w:rsidRPr="002B4A2E">
        <w:rPr>
          <w:rFonts w:cs="B Nazanin" w:hint="cs"/>
          <w:sz w:val="26"/>
          <w:szCs w:val="26"/>
          <w:rtl/>
        </w:rPr>
        <w:t>است</w:t>
      </w:r>
      <w:r w:rsidRPr="002B4A2E">
        <w:rPr>
          <w:rFonts w:cs="B Nazanin"/>
          <w:sz w:val="26"/>
          <w:szCs w:val="26"/>
          <w:rtl/>
        </w:rPr>
        <w:t xml:space="preserve">. این کانتینرها با ثابت نگه‌داشتن دمای موردنیاز محمولات، </w:t>
      </w:r>
      <w:r w:rsidRPr="002B4A2E">
        <w:rPr>
          <w:rStyle w:val="Strong"/>
          <w:rFonts w:cs="B Nazanin"/>
          <w:b w:val="0"/>
          <w:bCs w:val="0"/>
          <w:sz w:val="26"/>
          <w:szCs w:val="26"/>
          <w:rtl/>
        </w:rPr>
        <w:t>سلامت و کیفیت</w:t>
      </w:r>
      <w:r w:rsidRPr="002B4A2E">
        <w:rPr>
          <w:rFonts w:cs="B Nazanin"/>
          <w:sz w:val="26"/>
          <w:szCs w:val="26"/>
          <w:rtl/>
        </w:rPr>
        <w:t xml:space="preserve"> آن‌ها را تضمین می‌کنند. قابل‌ذکر است که به دلیل نیاز به مصرف برق برای ثابت نگه</w:t>
      </w:r>
      <w:r w:rsidRPr="002B4A2E">
        <w:rPr>
          <w:rFonts w:cs="B Nazanin" w:hint="cs"/>
          <w:sz w:val="26"/>
          <w:szCs w:val="26"/>
          <w:rtl/>
        </w:rPr>
        <w:t xml:space="preserve"> </w:t>
      </w:r>
      <w:r w:rsidRPr="002B4A2E">
        <w:rPr>
          <w:rFonts w:cs="B Nazanin"/>
          <w:sz w:val="26"/>
          <w:szCs w:val="26"/>
          <w:rtl/>
        </w:rPr>
        <w:t xml:space="preserve">‌داشتن دما در این کانتینرها، </w:t>
      </w:r>
      <w:r w:rsidRPr="002B4A2E">
        <w:rPr>
          <w:rStyle w:val="Strong"/>
          <w:rFonts w:cs="B Nazanin"/>
          <w:b w:val="0"/>
          <w:bCs w:val="0"/>
          <w:sz w:val="26"/>
          <w:szCs w:val="26"/>
          <w:rtl/>
        </w:rPr>
        <w:t>هزینه</w:t>
      </w:r>
      <w:r w:rsidRPr="002B4A2E">
        <w:rPr>
          <w:rStyle w:val="Strong"/>
          <w:rFonts w:ascii="Calibri" w:hAnsi="Calibri" w:cs="Calibri" w:hint="cs"/>
          <w:b w:val="0"/>
          <w:bCs w:val="0"/>
          <w:sz w:val="26"/>
          <w:szCs w:val="26"/>
          <w:rtl/>
        </w:rPr>
        <w:t> </w:t>
      </w:r>
      <w:r w:rsidRPr="002B4A2E">
        <w:rPr>
          <w:rStyle w:val="Strong"/>
          <w:rFonts w:cs="B Nazanin" w:hint="cs"/>
          <w:b w:val="0"/>
          <w:bCs w:val="0"/>
          <w:sz w:val="26"/>
          <w:szCs w:val="26"/>
          <w:rtl/>
        </w:rPr>
        <w:t>برق</w:t>
      </w:r>
      <w:r w:rsidRPr="002B4A2E">
        <w:rPr>
          <w:rFonts w:cs="B Nazanin"/>
          <w:b/>
          <w:bCs/>
          <w:sz w:val="26"/>
          <w:szCs w:val="26"/>
          <w:rtl/>
        </w:rPr>
        <w:t xml:space="preserve"> </w:t>
      </w:r>
      <w:r w:rsidRPr="002B4A2E">
        <w:rPr>
          <w:rFonts w:cs="B Nazanin"/>
          <w:sz w:val="26"/>
          <w:szCs w:val="26"/>
          <w:rtl/>
        </w:rPr>
        <w:t xml:space="preserve">نیز به </w:t>
      </w:r>
      <w:r w:rsidRPr="002B4A2E">
        <w:rPr>
          <w:rFonts w:cs="B Nazanin" w:hint="cs"/>
          <w:sz w:val="26"/>
          <w:szCs w:val="26"/>
          <w:rtl/>
        </w:rPr>
        <w:t>سایر</w:t>
      </w:r>
      <w:r w:rsidRPr="002B4A2E">
        <w:rPr>
          <w:rFonts w:cs="B Nazanin"/>
          <w:sz w:val="26"/>
          <w:szCs w:val="26"/>
          <w:rtl/>
        </w:rPr>
        <w:t xml:space="preserve"> هزینه‌های حمل اضافه می‌شود</w:t>
      </w:r>
      <w:r w:rsidRPr="002B4A2E">
        <w:rPr>
          <w:rFonts w:cs="B Nazanin" w:hint="cs"/>
          <w:sz w:val="26"/>
          <w:szCs w:val="26"/>
          <w:rtl/>
        </w:rPr>
        <w:t xml:space="preserve">. </w:t>
      </w:r>
    </w:p>
    <w:p w:rsidR="008E2CA8" w:rsidRPr="002B4A2E" w:rsidRDefault="008E2CA8" w:rsidP="008E2CA8">
      <w:pPr>
        <w:pStyle w:val="NormalWeb"/>
        <w:numPr>
          <w:ilvl w:val="0"/>
          <w:numId w:val="81"/>
        </w:numPr>
        <w:bidi/>
        <w:jc w:val="both"/>
        <w:rPr>
          <w:rFonts w:cs="B Nazanin"/>
          <w:sz w:val="26"/>
          <w:szCs w:val="26"/>
        </w:rPr>
      </w:pPr>
      <w:r w:rsidRPr="002B4A2E">
        <w:rPr>
          <w:rStyle w:val="Strong"/>
          <w:rFonts w:cs="B Nazanin"/>
          <w:sz w:val="26"/>
          <w:szCs w:val="26"/>
          <w:rtl/>
        </w:rPr>
        <w:t>کالاهای خطرناک:</w:t>
      </w:r>
      <w:r w:rsidRPr="002B4A2E">
        <w:rPr>
          <w:rStyle w:val="Strong"/>
          <w:rFonts w:cs="B Nazanin" w:hint="cs"/>
          <w:sz w:val="26"/>
          <w:szCs w:val="26"/>
          <w:rtl/>
        </w:rPr>
        <w:t xml:space="preserve"> </w:t>
      </w:r>
      <w:r w:rsidRPr="002B4A2E">
        <w:rPr>
          <w:rFonts w:cs="B Nazanin"/>
          <w:sz w:val="26"/>
          <w:szCs w:val="26"/>
          <w:rtl/>
        </w:rPr>
        <w:t xml:space="preserve">این‌گونه کالاها بسیار حساس هستند و برای محیط‌‌زیست و انسان‌ها می‌توانند بسیار خطرناک باشند و باید تحت شرایط خاص و با </w:t>
      </w:r>
      <w:r w:rsidRPr="002B4A2E">
        <w:rPr>
          <w:rStyle w:val="Strong"/>
          <w:rFonts w:cs="B Nazanin"/>
          <w:b w:val="0"/>
          <w:bCs w:val="0"/>
          <w:sz w:val="26"/>
          <w:szCs w:val="26"/>
          <w:rtl/>
        </w:rPr>
        <w:t>امنیت</w:t>
      </w:r>
      <w:r w:rsidRPr="002B4A2E">
        <w:rPr>
          <w:rStyle w:val="Strong"/>
          <w:rFonts w:cs="B Nazanin"/>
          <w:sz w:val="26"/>
          <w:szCs w:val="26"/>
          <w:rtl/>
        </w:rPr>
        <w:t xml:space="preserve"> </w:t>
      </w:r>
      <w:r w:rsidRPr="002B4A2E">
        <w:rPr>
          <w:rStyle w:val="Strong"/>
          <w:rFonts w:cs="B Nazanin"/>
          <w:b w:val="0"/>
          <w:bCs w:val="0"/>
          <w:sz w:val="26"/>
          <w:szCs w:val="26"/>
          <w:rtl/>
        </w:rPr>
        <w:t>بالا</w:t>
      </w:r>
      <w:r w:rsidRPr="002B4A2E">
        <w:rPr>
          <w:rFonts w:cs="B Nazanin"/>
          <w:sz w:val="26"/>
          <w:szCs w:val="26"/>
          <w:rtl/>
        </w:rPr>
        <w:t xml:space="preserve"> حمل شوند. ازجمله عواملی که می‌تواند محرک خطر باشد و باید از آن جلوگیری کرد، می‌توان به گرما، تابش مستقیم آفتاب، دمای بالا، بسته‌بندی نامناسب و عواملی مشابه اشاره داشت.</w:t>
      </w:r>
      <w:r w:rsidRPr="002B4A2E">
        <w:rPr>
          <w:rFonts w:cs="B Nazanin" w:hint="cs"/>
          <w:sz w:val="26"/>
          <w:szCs w:val="26"/>
          <w:rtl/>
        </w:rPr>
        <w:t xml:space="preserve"> انواع کالاهای </w:t>
      </w:r>
      <w:r w:rsidRPr="002B4A2E">
        <w:rPr>
          <w:rFonts w:cs="B Nazanin"/>
          <w:sz w:val="26"/>
          <w:szCs w:val="26"/>
          <w:rtl/>
        </w:rPr>
        <w:t>کالاهای خطرناک بر اساس کد</w:t>
      </w:r>
      <w:r w:rsidRPr="002B4A2E">
        <w:rPr>
          <w:rFonts w:cs="B Nazanin"/>
          <w:sz w:val="26"/>
          <w:szCs w:val="26"/>
        </w:rPr>
        <w:t xml:space="preserve"> UN </w:t>
      </w:r>
      <w:r w:rsidRPr="002B4A2E">
        <w:rPr>
          <w:rFonts w:cs="B Nazanin" w:hint="cs"/>
          <w:sz w:val="26"/>
          <w:szCs w:val="26"/>
          <w:rtl/>
        </w:rPr>
        <w:t>(</w:t>
      </w:r>
      <w:r w:rsidRPr="002B4A2E">
        <w:rPr>
          <w:rFonts w:cs="B Nazanin"/>
          <w:sz w:val="26"/>
          <w:szCs w:val="26"/>
          <w:rtl/>
        </w:rPr>
        <w:t>کد بین‌المللی حمل و نقل کالاهای خطرناک</w:t>
      </w:r>
      <w:r w:rsidRPr="002B4A2E">
        <w:rPr>
          <w:rFonts w:cs="B Nazanin" w:hint="cs"/>
          <w:sz w:val="26"/>
          <w:szCs w:val="26"/>
          <w:rtl/>
        </w:rPr>
        <w:t xml:space="preserve">) </w:t>
      </w:r>
      <w:r w:rsidRPr="002B4A2E">
        <w:rPr>
          <w:rFonts w:cs="B Nazanin"/>
          <w:sz w:val="26"/>
          <w:szCs w:val="26"/>
          <w:rtl/>
        </w:rPr>
        <w:t>به 9 کلاس‌ مختلف تقسیم می‌شوند. کد</w:t>
      </w:r>
      <w:r w:rsidRPr="002B4A2E">
        <w:rPr>
          <w:rFonts w:cs="B Nazanin"/>
          <w:sz w:val="26"/>
          <w:szCs w:val="26"/>
        </w:rPr>
        <w:t xml:space="preserve"> UN </w:t>
      </w:r>
      <w:r w:rsidRPr="002B4A2E">
        <w:rPr>
          <w:rFonts w:cs="B Nazanin"/>
          <w:sz w:val="26"/>
          <w:szCs w:val="26"/>
          <w:rtl/>
        </w:rPr>
        <w:t>شامل چهار رقم است که هر رقم به معنای خاصی است. در زیر، به انواع کلاس‌ کالاهای خطرناک بر اساس کد</w:t>
      </w:r>
      <w:r w:rsidRPr="002B4A2E">
        <w:rPr>
          <w:rFonts w:cs="B Nazanin"/>
          <w:sz w:val="26"/>
          <w:szCs w:val="26"/>
        </w:rPr>
        <w:t xml:space="preserve"> UN </w:t>
      </w:r>
      <w:r w:rsidRPr="002B4A2E">
        <w:rPr>
          <w:rFonts w:cs="B Nazanin"/>
          <w:sz w:val="26"/>
          <w:szCs w:val="26"/>
          <w:rtl/>
        </w:rPr>
        <w:t>اشاره می‌کنیم</w:t>
      </w:r>
      <w:r w:rsidRPr="002B4A2E">
        <w:rPr>
          <w:rFonts w:cs="B Nazanin" w:hint="cs"/>
          <w:sz w:val="26"/>
          <w:szCs w:val="26"/>
          <w:rtl/>
        </w:rPr>
        <w:t xml:space="preserve">: </w:t>
      </w:r>
    </w:p>
    <w:p w:rsidR="008E2CA8" w:rsidRPr="002B4A2E" w:rsidRDefault="008E2CA8" w:rsidP="008E2CA8">
      <w:pPr>
        <w:pStyle w:val="NormalWeb"/>
        <w:bidi/>
        <w:ind w:left="360"/>
        <w:jc w:val="both"/>
        <w:rPr>
          <w:rFonts w:cs="B Nazanin"/>
          <w:sz w:val="26"/>
          <w:szCs w:val="26"/>
          <w:rtl/>
        </w:rPr>
      </w:pPr>
      <w:r w:rsidRPr="002B4A2E">
        <w:rPr>
          <w:rStyle w:val="Strong"/>
          <w:rFonts w:cs="B Nazanin"/>
          <w:sz w:val="26"/>
          <w:szCs w:val="26"/>
          <w:rtl/>
        </w:rPr>
        <w:t>کلاس</w:t>
      </w:r>
      <w:r w:rsidRPr="002B4A2E">
        <w:rPr>
          <w:rStyle w:val="Strong"/>
          <w:rFonts w:cs="B Nazanin" w:hint="cs"/>
          <w:sz w:val="26"/>
          <w:szCs w:val="26"/>
          <w:rtl/>
        </w:rPr>
        <w:t xml:space="preserve"> </w:t>
      </w:r>
      <w:r w:rsidRPr="002B4A2E">
        <w:rPr>
          <w:rStyle w:val="Strong"/>
          <w:rFonts w:cs="B Nazanin"/>
          <w:sz w:val="26"/>
          <w:szCs w:val="26"/>
          <w:rtl/>
        </w:rPr>
        <w:t>1</w:t>
      </w:r>
      <w:r w:rsidRPr="002B4A2E">
        <w:rPr>
          <w:rStyle w:val="Strong"/>
          <w:rFonts w:cs="B Nazanin" w:hint="cs"/>
          <w:sz w:val="26"/>
          <w:szCs w:val="26"/>
          <w:rtl/>
        </w:rPr>
        <w:t xml:space="preserve"> -</w:t>
      </w:r>
      <w:r w:rsidRPr="002B4A2E">
        <w:rPr>
          <w:rStyle w:val="Strong"/>
          <w:rFonts w:cs="B Nazanin"/>
          <w:sz w:val="26"/>
          <w:szCs w:val="26"/>
          <w:rtl/>
        </w:rPr>
        <w:t xml:space="preserve"> مواد منفجره</w:t>
      </w:r>
      <w:r w:rsidRPr="002B4A2E">
        <w:rPr>
          <w:rStyle w:val="Strong"/>
          <w:rFonts w:cs="B Nazanin" w:hint="cs"/>
          <w:sz w:val="26"/>
          <w:szCs w:val="26"/>
          <w:rtl/>
        </w:rPr>
        <w:t xml:space="preserve"> (</w:t>
      </w:r>
      <w:r w:rsidRPr="002B4A2E">
        <w:rPr>
          <w:rStyle w:val="Strong"/>
          <w:rFonts w:cs="B Nazanin"/>
          <w:sz w:val="26"/>
          <w:szCs w:val="26"/>
        </w:rPr>
        <w:t>EXPLOSIVES</w:t>
      </w:r>
      <w:r w:rsidRPr="002B4A2E">
        <w:rPr>
          <w:rStyle w:val="Strong"/>
          <w:rFonts w:cs="B Nazanin" w:hint="cs"/>
          <w:sz w:val="26"/>
          <w:szCs w:val="26"/>
          <w:rtl/>
        </w:rPr>
        <w:t xml:space="preserve">): </w:t>
      </w:r>
      <w:r w:rsidRPr="002B4A2E">
        <w:rPr>
          <w:rFonts w:cs="B Nazanin"/>
          <w:sz w:val="26"/>
          <w:szCs w:val="26"/>
          <w:rtl/>
        </w:rPr>
        <w:t>مواد منفجره به مواد جامد و مایعی گفته می‌شود که قادر هستند از طریق واکنش‌های شیمیایی با تولید گاز، دما، سرعت و فشار، به محیط آسیب وارد کنند. پست بین‌المللی، قوانین سخت گیرانه‌ای برای حمل و نقل این دسته از کالاها در نظر گرفته است</w:t>
      </w:r>
      <w:r w:rsidRPr="002B4A2E">
        <w:rPr>
          <w:rFonts w:cs="B Nazanin" w:hint="cs"/>
          <w:sz w:val="26"/>
          <w:szCs w:val="26"/>
          <w:rtl/>
        </w:rPr>
        <w:t xml:space="preserve">. </w:t>
      </w:r>
    </w:p>
    <w:p w:rsidR="008E2CA8" w:rsidRPr="002B4A2E" w:rsidRDefault="008E2CA8" w:rsidP="008E2CA8">
      <w:pPr>
        <w:pStyle w:val="NormalWeb"/>
        <w:bidi/>
        <w:ind w:left="360"/>
        <w:jc w:val="both"/>
        <w:rPr>
          <w:rFonts w:cs="B Nazanin"/>
          <w:sz w:val="26"/>
          <w:szCs w:val="26"/>
          <w:rtl/>
        </w:rPr>
      </w:pPr>
      <w:r w:rsidRPr="002B4A2E">
        <w:rPr>
          <w:rStyle w:val="Strong"/>
          <w:rFonts w:cs="B Nazanin"/>
          <w:sz w:val="26"/>
          <w:szCs w:val="26"/>
          <w:rtl/>
        </w:rPr>
        <w:t>کلاس</w:t>
      </w:r>
      <w:r w:rsidRPr="002B4A2E">
        <w:rPr>
          <w:rStyle w:val="Strong"/>
          <w:rFonts w:cs="B Nazanin" w:hint="cs"/>
          <w:sz w:val="26"/>
          <w:szCs w:val="26"/>
          <w:rtl/>
        </w:rPr>
        <w:t xml:space="preserve"> </w:t>
      </w:r>
      <w:r w:rsidRPr="002B4A2E">
        <w:rPr>
          <w:rStyle w:val="Strong"/>
          <w:rFonts w:cs="B Nazanin"/>
          <w:sz w:val="26"/>
          <w:szCs w:val="26"/>
          <w:rtl/>
        </w:rPr>
        <w:t>2</w:t>
      </w:r>
      <w:r w:rsidRPr="002B4A2E">
        <w:rPr>
          <w:rStyle w:val="Strong"/>
          <w:rFonts w:cs="B Nazanin" w:hint="cs"/>
          <w:sz w:val="26"/>
          <w:szCs w:val="26"/>
          <w:rtl/>
        </w:rPr>
        <w:t xml:space="preserve"> -</w:t>
      </w:r>
      <w:r w:rsidRPr="002B4A2E">
        <w:rPr>
          <w:rStyle w:val="Strong"/>
          <w:rFonts w:cs="B Nazanin"/>
          <w:sz w:val="26"/>
          <w:szCs w:val="26"/>
          <w:rtl/>
        </w:rPr>
        <w:t xml:space="preserve"> گازها</w:t>
      </w:r>
      <w:r w:rsidRPr="002B4A2E">
        <w:rPr>
          <w:rStyle w:val="Strong"/>
          <w:rFonts w:cs="B Nazanin" w:hint="cs"/>
          <w:sz w:val="26"/>
          <w:szCs w:val="26"/>
          <w:rtl/>
        </w:rPr>
        <w:t xml:space="preserve"> (</w:t>
      </w:r>
      <w:r w:rsidRPr="002B4A2E">
        <w:rPr>
          <w:rStyle w:val="Strong"/>
          <w:rFonts w:cs="B Nazanin"/>
          <w:sz w:val="26"/>
          <w:szCs w:val="26"/>
        </w:rPr>
        <w:t>Gasses</w:t>
      </w:r>
      <w:r w:rsidRPr="002B4A2E">
        <w:rPr>
          <w:rStyle w:val="Strong"/>
          <w:rFonts w:cs="B Nazanin" w:hint="cs"/>
          <w:sz w:val="26"/>
          <w:szCs w:val="26"/>
          <w:rtl/>
        </w:rPr>
        <w:t xml:space="preserve">): </w:t>
      </w:r>
      <w:r w:rsidRPr="002B4A2E">
        <w:rPr>
          <w:rFonts w:cs="B Nazanin"/>
          <w:sz w:val="26"/>
          <w:szCs w:val="26"/>
          <w:rtl/>
        </w:rPr>
        <w:t>حمل انواع گاز از قبیل گازهای قابل اشتعال، غیر قابل اشتعال، غیر سمی و سمی یا خورنده</w:t>
      </w:r>
      <w:r w:rsidRPr="002B4A2E">
        <w:rPr>
          <w:rFonts w:cs="B Nazanin" w:hint="cs"/>
          <w:sz w:val="26"/>
          <w:szCs w:val="26"/>
          <w:rtl/>
        </w:rPr>
        <w:t xml:space="preserve"> </w:t>
      </w:r>
    </w:p>
    <w:p w:rsidR="008E2CA8" w:rsidRPr="002B4A2E" w:rsidRDefault="008E2CA8" w:rsidP="008E2CA8">
      <w:pPr>
        <w:pStyle w:val="NormalWeb"/>
        <w:bidi/>
        <w:ind w:left="360"/>
        <w:jc w:val="both"/>
        <w:rPr>
          <w:rFonts w:cs="B Nazanin"/>
          <w:sz w:val="26"/>
          <w:szCs w:val="26"/>
          <w:rtl/>
        </w:rPr>
      </w:pPr>
      <w:r w:rsidRPr="002B4A2E">
        <w:rPr>
          <w:rStyle w:val="Strong"/>
          <w:rFonts w:cs="B Nazanin"/>
          <w:sz w:val="26"/>
          <w:szCs w:val="26"/>
          <w:rtl/>
        </w:rPr>
        <w:t>کلاس</w:t>
      </w:r>
      <w:r w:rsidRPr="002B4A2E">
        <w:rPr>
          <w:rStyle w:val="Strong"/>
          <w:rFonts w:cs="B Nazanin" w:hint="cs"/>
          <w:sz w:val="26"/>
          <w:szCs w:val="26"/>
          <w:rtl/>
        </w:rPr>
        <w:t xml:space="preserve"> </w:t>
      </w:r>
      <w:r w:rsidRPr="002B4A2E">
        <w:rPr>
          <w:rStyle w:val="Strong"/>
          <w:rFonts w:cs="B Nazanin"/>
          <w:sz w:val="26"/>
          <w:szCs w:val="26"/>
          <w:rtl/>
        </w:rPr>
        <w:t>3</w:t>
      </w:r>
      <w:r w:rsidRPr="002B4A2E">
        <w:rPr>
          <w:rStyle w:val="Strong"/>
          <w:rFonts w:cs="B Nazanin" w:hint="cs"/>
          <w:sz w:val="26"/>
          <w:szCs w:val="26"/>
          <w:rtl/>
        </w:rPr>
        <w:t xml:space="preserve"> -</w:t>
      </w:r>
      <w:r w:rsidRPr="002B4A2E">
        <w:rPr>
          <w:rStyle w:val="Strong"/>
          <w:rFonts w:cs="B Nazanin"/>
          <w:sz w:val="26"/>
          <w:szCs w:val="26"/>
          <w:rtl/>
        </w:rPr>
        <w:t xml:space="preserve"> مایعات قابل اشتعال</w:t>
      </w:r>
      <w:r w:rsidRPr="002B4A2E">
        <w:rPr>
          <w:rStyle w:val="Strong"/>
          <w:rFonts w:cs="B Nazanin" w:hint="cs"/>
          <w:sz w:val="26"/>
          <w:szCs w:val="26"/>
          <w:rtl/>
        </w:rPr>
        <w:t xml:space="preserve"> (</w:t>
      </w:r>
      <w:r w:rsidRPr="002B4A2E">
        <w:rPr>
          <w:rStyle w:val="Strong"/>
          <w:rFonts w:cs="B Nazanin"/>
          <w:sz w:val="26"/>
          <w:szCs w:val="26"/>
        </w:rPr>
        <w:t>Flammable liquids</w:t>
      </w:r>
      <w:r w:rsidRPr="002B4A2E">
        <w:rPr>
          <w:rStyle w:val="Strong"/>
          <w:rFonts w:cs="B Nazanin" w:hint="cs"/>
          <w:sz w:val="26"/>
          <w:szCs w:val="26"/>
          <w:rtl/>
        </w:rPr>
        <w:t xml:space="preserve">): </w:t>
      </w:r>
      <w:r w:rsidRPr="002B4A2E">
        <w:rPr>
          <w:rFonts w:cs="B Nazanin"/>
          <w:sz w:val="26"/>
          <w:szCs w:val="26"/>
          <w:rtl/>
        </w:rPr>
        <w:t>شامل هر مایع قابل اشتعالی است که نقطه اشتعال بخارهای آن 60 درجه سانتی گراد یا کمتر باشد</w:t>
      </w:r>
      <w:r w:rsidRPr="002B4A2E">
        <w:rPr>
          <w:rFonts w:cs="B Nazanin" w:hint="cs"/>
          <w:sz w:val="26"/>
          <w:szCs w:val="26"/>
          <w:rtl/>
        </w:rPr>
        <w:t xml:space="preserve">. </w:t>
      </w:r>
      <w:r w:rsidRPr="002B4A2E">
        <w:rPr>
          <w:rFonts w:cs="B Nazanin"/>
          <w:sz w:val="26"/>
          <w:szCs w:val="26"/>
          <w:rtl/>
        </w:rPr>
        <w:t xml:space="preserve">این </w:t>
      </w:r>
      <w:r w:rsidRPr="002B4A2E">
        <w:rPr>
          <w:rFonts w:cs="B Nazanin"/>
          <w:sz w:val="26"/>
          <w:szCs w:val="26"/>
          <w:rtl/>
        </w:rPr>
        <w:lastRenderedPageBreak/>
        <w:t>مواد، به دو دسته تقسیم می‌شوند</w:t>
      </w:r>
      <w:r w:rsidRPr="002B4A2E">
        <w:rPr>
          <w:rFonts w:cs="B Nazanin" w:hint="cs"/>
          <w:sz w:val="26"/>
          <w:szCs w:val="26"/>
          <w:rtl/>
        </w:rPr>
        <w:t xml:space="preserve">: (الف) </w:t>
      </w:r>
      <w:r w:rsidRPr="002B4A2E">
        <w:rPr>
          <w:rFonts w:cs="B Nazanin"/>
          <w:sz w:val="26"/>
          <w:szCs w:val="26"/>
          <w:rtl/>
        </w:rPr>
        <w:t>مایعات آتش</w:t>
      </w:r>
      <w:r w:rsidRPr="002B4A2E">
        <w:rPr>
          <w:rFonts w:cs="B Nazanin"/>
          <w:sz w:val="26"/>
          <w:szCs w:val="26"/>
          <w:rtl/>
        </w:rPr>
        <w:softHyphen/>
        <w:t>زا (مانند بنزین)</w:t>
      </w:r>
      <w:r w:rsidRPr="002B4A2E">
        <w:rPr>
          <w:rFonts w:cs="B Nazanin"/>
          <w:sz w:val="26"/>
          <w:szCs w:val="26"/>
        </w:rPr>
        <w:t> </w:t>
      </w:r>
      <w:r w:rsidRPr="002B4A2E">
        <w:rPr>
          <w:rFonts w:cs="B Nazanin" w:hint="cs"/>
          <w:sz w:val="26"/>
          <w:szCs w:val="26"/>
          <w:rtl/>
        </w:rPr>
        <w:t xml:space="preserve">؛ (ب) </w:t>
      </w:r>
      <w:r w:rsidRPr="002B4A2E">
        <w:rPr>
          <w:rFonts w:cs="B Nazanin"/>
          <w:sz w:val="26"/>
          <w:szCs w:val="26"/>
          <w:rtl/>
        </w:rPr>
        <w:t>مایعات قابل احتراق (مانند گازوئیل)</w:t>
      </w:r>
    </w:p>
    <w:p w:rsidR="008E2CA8" w:rsidRPr="002B4A2E" w:rsidRDefault="008E2CA8" w:rsidP="008E2CA8">
      <w:pPr>
        <w:pStyle w:val="NormalWeb"/>
        <w:bidi/>
        <w:ind w:left="360"/>
        <w:jc w:val="both"/>
        <w:rPr>
          <w:rFonts w:cs="B Nazanin"/>
          <w:sz w:val="26"/>
          <w:szCs w:val="26"/>
          <w:rtl/>
        </w:rPr>
      </w:pPr>
      <w:r w:rsidRPr="002B4A2E">
        <w:rPr>
          <w:rStyle w:val="Strong"/>
          <w:rFonts w:cs="B Nazanin"/>
          <w:sz w:val="26"/>
          <w:szCs w:val="26"/>
          <w:rtl/>
        </w:rPr>
        <w:t>کلاس</w:t>
      </w:r>
      <w:r w:rsidRPr="002B4A2E">
        <w:rPr>
          <w:rStyle w:val="Strong"/>
          <w:rFonts w:cs="B Nazanin" w:hint="cs"/>
          <w:sz w:val="26"/>
          <w:szCs w:val="26"/>
          <w:rtl/>
        </w:rPr>
        <w:t xml:space="preserve"> </w:t>
      </w:r>
      <w:r w:rsidRPr="002B4A2E">
        <w:rPr>
          <w:rStyle w:val="Strong"/>
          <w:rFonts w:cs="B Nazanin"/>
          <w:sz w:val="26"/>
          <w:szCs w:val="26"/>
          <w:rtl/>
        </w:rPr>
        <w:t>4</w:t>
      </w:r>
      <w:r w:rsidRPr="002B4A2E">
        <w:rPr>
          <w:rStyle w:val="Strong"/>
          <w:rFonts w:cs="B Nazanin" w:hint="cs"/>
          <w:sz w:val="26"/>
          <w:szCs w:val="26"/>
          <w:rtl/>
        </w:rPr>
        <w:t xml:space="preserve"> -</w:t>
      </w:r>
      <w:r w:rsidRPr="002B4A2E">
        <w:rPr>
          <w:rStyle w:val="Strong"/>
          <w:rFonts w:cs="B Nazanin"/>
          <w:sz w:val="26"/>
          <w:szCs w:val="26"/>
          <w:rtl/>
        </w:rPr>
        <w:t xml:space="preserve"> جامدات اشتعال</w:t>
      </w:r>
      <w:r w:rsidRPr="002B4A2E">
        <w:rPr>
          <w:rStyle w:val="Strong"/>
          <w:rFonts w:cs="B Nazanin"/>
          <w:sz w:val="26"/>
          <w:szCs w:val="26"/>
          <w:rtl/>
        </w:rPr>
        <w:softHyphen/>
        <w:t>زا</w:t>
      </w:r>
      <w:r w:rsidRPr="002B4A2E">
        <w:rPr>
          <w:rStyle w:val="Strong"/>
          <w:rFonts w:cs="B Nazanin" w:hint="cs"/>
          <w:sz w:val="26"/>
          <w:szCs w:val="26"/>
          <w:rtl/>
        </w:rPr>
        <w:t xml:space="preserve"> (</w:t>
      </w:r>
      <w:r w:rsidRPr="002B4A2E">
        <w:rPr>
          <w:rStyle w:val="Strong"/>
          <w:rFonts w:cs="B Nazanin"/>
          <w:sz w:val="26"/>
          <w:szCs w:val="26"/>
        </w:rPr>
        <w:t>Flammable solids</w:t>
      </w:r>
      <w:r w:rsidRPr="002B4A2E">
        <w:rPr>
          <w:rStyle w:val="Strong"/>
          <w:rFonts w:cs="B Nazanin" w:hint="cs"/>
          <w:sz w:val="26"/>
          <w:szCs w:val="26"/>
          <w:rtl/>
        </w:rPr>
        <w:t xml:space="preserve">): </w:t>
      </w:r>
      <w:r w:rsidRPr="002B4A2E">
        <w:rPr>
          <w:rFonts w:cs="B Nazanin"/>
          <w:sz w:val="26"/>
          <w:szCs w:val="26"/>
          <w:rtl/>
        </w:rPr>
        <w:t>این جامدات، موادی هستند که به راحتی باعث آتش</w:t>
      </w:r>
      <w:r w:rsidRPr="002B4A2E">
        <w:rPr>
          <w:rFonts w:cs="B Nazanin"/>
          <w:sz w:val="26"/>
          <w:szCs w:val="26"/>
          <w:rtl/>
        </w:rPr>
        <w:softHyphen/>
        <w:t>سوزی می‌شوند. کبریت، گوگرد، نیرونفتالین از جمله این مواد هستند</w:t>
      </w:r>
      <w:r w:rsidRPr="002B4A2E">
        <w:rPr>
          <w:rFonts w:cs="B Nazanin" w:hint="cs"/>
          <w:sz w:val="26"/>
          <w:szCs w:val="26"/>
          <w:rtl/>
        </w:rPr>
        <w:t xml:space="preserve">. </w:t>
      </w:r>
    </w:p>
    <w:p w:rsidR="008E2CA8" w:rsidRPr="002B4A2E" w:rsidRDefault="008E2CA8" w:rsidP="008E2CA8">
      <w:pPr>
        <w:pStyle w:val="NormalWeb"/>
        <w:bidi/>
        <w:ind w:left="360"/>
        <w:jc w:val="both"/>
        <w:rPr>
          <w:rFonts w:cs="B Nazanin"/>
          <w:sz w:val="26"/>
          <w:szCs w:val="26"/>
          <w:rtl/>
        </w:rPr>
      </w:pPr>
      <w:r w:rsidRPr="002B4A2E">
        <w:rPr>
          <w:rFonts w:cs="B Nazanin" w:hint="cs"/>
          <w:b/>
          <w:bCs/>
          <w:sz w:val="26"/>
          <w:szCs w:val="26"/>
          <w:rtl/>
        </w:rPr>
        <w:t>ک</w:t>
      </w:r>
      <w:r w:rsidRPr="002B4A2E">
        <w:rPr>
          <w:rStyle w:val="Strong"/>
          <w:rFonts w:cs="B Nazanin"/>
          <w:sz w:val="26"/>
          <w:szCs w:val="26"/>
          <w:rtl/>
        </w:rPr>
        <w:t>لاس</w:t>
      </w:r>
      <w:r w:rsidRPr="002B4A2E">
        <w:rPr>
          <w:rStyle w:val="Strong"/>
          <w:rFonts w:cs="B Nazanin" w:hint="cs"/>
          <w:sz w:val="26"/>
          <w:szCs w:val="26"/>
          <w:rtl/>
        </w:rPr>
        <w:t xml:space="preserve"> </w:t>
      </w:r>
      <w:r w:rsidRPr="002B4A2E">
        <w:rPr>
          <w:rStyle w:val="Strong"/>
          <w:rFonts w:cs="B Nazanin"/>
          <w:sz w:val="26"/>
          <w:szCs w:val="26"/>
          <w:rtl/>
        </w:rPr>
        <w:t>5</w:t>
      </w:r>
      <w:r w:rsidRPr="002B4A2E">
        <w:rPr>
          <w:rStyle w:val="Strong"/>
          <w:rFonts w:cs="B Nazanin" w:hint="cs"/>
          <w:sz w:val="26"/>
          <w:szCs w:val="26"/>
          <w:rtl/>
        </w:rPr>
        <w:t xml:space="preserve"> -</w:t>
      </w:r>
      <w:r w:rsidRPr="002B4A2E">
        <w:rPr>
          <w:rStyle w:val="Strong"/>
          <w:rFonts w:cs="B Nazanin"/>
          <w:sz w:val="26"/>
          <w:szCs w:val="26"/>
          <w:rtl/>
        </w:rPr>
        <w:t xml:space="preserve"> اکسیدکننده‌ها و پراکسیدهای آلی</w:t>
      </w:r>
      <w:r w:rsidRPr="002B4A2E">
        <w:rPr>
          <w:rStyle w:val="Strong"/>
          <w:rFonts w:cs="B Nazanin" w:hint="cs"/>
          <w:sz w:val="26"/>
          <w:szCs w:val="26"/>
          <w:rtl/>
        </w:rPr>
        <w:t xml:space="preserve"> (</w:t>
      </w:r>
      <w:r w:rsidRPr="002B4A2E">
        <w:rPr>
          <w:rStyle w:val="Strong"/>
          <w:rFonts w:cs="B Nazanin"/>
          <w:sz w:val="26"/>
          <w:szCs w:val="26"/>
        </w:rPr>
        <w:t>Organic oxidants and peroxides</w:t>
      </w:r>
      <w:r w:rsidRPr="002B4A2E">
        <w:rPr>
          <w:rStyle w:val="Strong"/>
          <w:rFonts w:cs="B Nazanin" w:hint="cs"/>
          <w:sz w:val="26"/>
          <w:szCs w:val="26"/>
          <w:rtl/>
        </w:rPr>
        <w:t xml:space="preserve">): </w:t>
      </w:r>
      <w:r w:rsidRPr="002B4A2E">
        <w:rPr>
          <w:rFonts w:cs="B Nazanin"/>
          <w:sz w:val="26"/>
          <w:szCs w:val="26"/>
          <w:rtl/>
        </w:rPr>
        <w:t xml:space="preserve">اکسیدکننده‌ها موادی هستند که به راحتی از خود اکسیژن آزاد می‌کنند و کمک به </w:t>
      </w:r>
      <w:r w:rsidRPr="002B4A2E">
        <w:rPr>
          <w:rFonts w:cs="B Nazanin" w:hint="cs"/>
          <w:sz w:val="26"/>
          <w:szCs w:val="26"/>
          <w:rtl/>
        </w:rPr>
        <w:t>سهولت اشتعال</w:t>
      </w:r>
      <w:r w:rsidRPr="002B4A2E">
        <w:rPr>
          <w:rFonts w:cs="B Nazanin"/>
          <w:sz w:val="26"/>
          <w:szCs w:val="26"/>
          <w:rtl/>
        </w:rPr>
        <w:t xml:space="preserve"> سایر مواد می‌کنند</w:t>
      </w:r>
      <w:r w:rsidRPr="002B4A2E">
        <w:rPr>
          <w:rFonts w:cs="B Nazanin" w:hint="cs"/>
          <w:sz w:val="26"/>
          <w:szCs w:val="26"/>
          <w:rtl/>
        </w:rPr>
        <w:t xml:space="preserve">. </w:t>
      </w:r>
      <w:r w:rsidRPr="002B4A2E">
        <w:rPr>
          <w:rFonts w:cs="B Nazanin"/>
          <w:sz w:val="26"/>
          <w:szCs w:val="26"/>
          <w:rtl/>
        </w:rPr>
        <w:t>پراکسیدهای آلی نیز موادی جامد یا مایع هستند که با شعله خارجی مشتعل به راحتی می‌سوزند</w:t>
      </w:r>
      <w:r w:rsidRPr="002B4A2E">
        <w:rPr>
          <w:rFonts w:cs="B Nazanin" w:hint="cs"/>
          <w:sz w:val="26"/>
          <w:szCs w:val="26"/>
          <w:rtl/>
        </w:rPr>
        <w:t xml:space="preserve">. </w:t>
      </w:r>
    </w:p>
    <w:p w:rsidR="008E2CA8" w:rsidRPr="002B4A2E" w:rsidRDefault="008E2CA8" w:rsidP="008E2CA8">
      <w:pPr>
        <w:pStyle w:val="NormalWeb"/>
        <w:bidi/>
        <w:ind w:left="360"/>
        <w:jc w:val="both"/>
        <w:rPr>
          <w:rFonts w:cs="B Nazanin"/>
          <w:sz w:val="26"/>
          <w:szCs w:val="26"/>
          <w:rtl/>
        </w:rPr>
      </w:pPr>
      <w:r w:rsidRPr="002B4A2E">
        <w:rPr>
          <w:rStyle w:val="Strong"/>
          <w:rFonts w:cs="B Nazanin"/>
          <w:sz w:val="26"/>
          <w:szCs w:val="26"/>
          <w:rtl/>
        </w:rPr>
        <w:t>کلاس</w:t>
      </w:r>
      <w:r w:rsidRPr="002B4A2E">
        <w:rPr>
          <w:rStyle w:val="Strong"/>
          <w:rFonts w:cs="B Nazanin" w:hint="cs"/>
          <w:sz w:val="26"/>
          <w:szCs w:val="26"/>
          <w:rtl/>
        </w:rPr>
        <w:t xml:space="preserve"> </w:t>
      </w:r>
      <w:r w:rsidRPr="002B4A2E">
        <w:rPr>
          <w:rStyle w:val="Strong"/>
          <w:rFonts w:cs="B Nazanin"/>
          <w:sz w:val="26"/>
          <w:szCs w:val="26"/>
          <w:rtl/>
        </w:rPr>
        <w:t>6</w:t>
      </w:r>
      <w:r w:rsidRPr="002B4A2E">
        <w:rPr>
          <w:rStyle w:val="Strong"/>
          <w:rFonts w:cs="B Nazanin" w:hint="cs"/>
          <w:sz w:val="26"/>
          <w:szCs w:val="26"/>
          <w:rtl/>
        </w:rPr>
        <w:t xml:space="preserve"> - </w:t>
      </w:r>
      <w:r w:rsidRPr="002B4A2E">
        <w:rPr>
          <w:rStyle w:val="Strong"/>
          <w:rFonts w:cs="B Nazanin"/>
          <w:sz w:val="26"/>
          <w:szCs w:val="26"/>
          <w:rtl/>
        </w:rPr>
        <w:t>مواد سمی و عفونی</w:t>
      </w:r>
      <w:r w:rsidRPr="002B4A2E">
        <w:rPr>
          <w:rStyle w:val="Strong"/>
          <w:rFonts w:cs="B Nazanin" w:hint="cs"/>
          <w:sz w:val="26"/>
          <w:szCs w:val="26"/>
          <w:rtl/>
        </w:rPr>
        <w:t xml:space="preserve"> (</w:t>
      </w:r>
      <w:r w:rsidRPr="002B4A2E">
        <w:rPr>
          <w:rStyle w:val="Strong"/>
          <w:rFonts w:cs="B Nazanin"/>
          <w:sz w:val="26"/>
          <w:szCs w:val="26"/>
        </w:rPr>
        <w:t>Toxic and infectious substances</w:t>
      </w:r>
      <w:r w:rsidRPr="002B4A2E">
        <w:rPr>
          <w:rStyle w:val="Strong"/>
          <w:rFonts w:cs="B Nazanin" w:hint="cs"/>
          <w:sz w:val="26"/>
          <w:szCs w:val="26"/>
          <w:rtl/>
        </w:rPr>
        <w:t xml:space="preserve">): </w:t>
      </w:r>
      <w:r w:rsidRPr="002B4A2E">
        <w:rPr>
          <w:rFonts w:cs="B Nazanin"/>
          <w:sz w:val="26"/>
          <w:szCs w:val="26"/>
          <w:rtl/>
        </w:rPr>
        <w:t>برخی از گازها از نظر شیمیایی یا فیزیولوژیک خنثی (بی اثر) هستند و با وجود اینکه غیر سمی هستند مقدار زیاد آنها می‌تواند باعث خفگی شود. بسیاری از گازهای این کلاس در تراکم پایین تاثیر مخرب دارند و ممکن است در مجاورت آتش بسیار سمی شوند. از ویژگی‌های این دسته می‌توان به آتش‌زا بودن، سوزاننده و مسموم‌کننده اشاره کرد</w:t>
      </w:r>
      <w:r w:rsidRPr="002B4A2E">
        <w:rPr>
          <w:rFonts w:cs="B Nazanin" w:hint="cs"/>
          <w:sz w:val="26"/>
          <w:szCs w:val="26"/>
          <w:rtl/>
        </w:rPr>
        <w:t>.</w:t>
      </w:r>
    </w:p>
    <w:p w:rsidR="008E2CA8" w:rsidRPr="002B4A2E" w:rsidRDefault="008E2CA8" w:rsidP="008E2CA8">
      <w:pPr>
        <w:pStyle w:val="NormalWeb"/>
        <w:bidi/>
        <w:ind w:left="360"/>
        <w:jc w:val="both"/>
        <w:rPr>
          <w:rFonts w:cs="B Nazanin"/>
          <w:sz w:val="26"/>
          <w:szCs w:val="26"/>
          <w:rtl/>
        </w:rPr>
      </w:pPr>
      <w:r w:rsidRPr="002B4A2E">
        <w:rPr>
          <w:rStyle w:val="Strong"/>
          <w:rFonts w:cs="B Nazanin"/>
          <w:sz w:val="26"/>
          <w:szCs w:val="26"/>
          <w:rtl/>
        </w:rPr>
        <w:t>کلاس</w:t>
      </w:r>
      <w:r w:rsidRPr="002B4A2E">
        <w:rPr>
          <w:rStyle w:val="Strong"/>
          <w:rFonts w:cs="B Nazanin" w:hint="cs"/>
          <w:sz w:val="26"/>
          <w:szCs w:val="26"/>
          <w:rtl/>
        </w:rPr>
        <w:t xml:space="preserve"> </w:t>
      </w:r>
      <w:r w:rsidRPr="002B4A2E">
        <w:rPr>
          <w:rStyle w:val="Strong"/>
          <w:rFonts w:cs="B Nazanin"/>
          <w:sz w:val="26"/>
          <w:szCs w:val="26"/>
          <w:rtl/>
        </w:rPr>
        <w:t>7</w:t>
      </w:r>
      <w:r w:rsidRPr="002B4A2E">
        <w:rPr>
          <w:rStyle w:val="Strong"/>
          <w:rFonts w:cs="B Nazanin" w:hint="cs"/>
          <w:sz w:val="26"/>
          <w:szCs w:val="26"/>
          <w:rtl/>
        </w:rPr>
        <w:t xml:space="preserve"> </w:t>
      </w:r>
      <w:r w:rsidRPr="002B4A2E">
        <w:rPr>
          <w:rStyle w:val="Strong"/>
          <w:rFonts w:ascii="Arial" w:hAnsi="Arial" w:cs="Arial" w:hint="cs"/>
          <w:sz w:val="26"/>
          <w:szCs w:val="26"/>
          <w:rtl/>
        </w:rPr>
        <w:t>–</w:t>
      </w:r>
      <w:r w:rsidRPr="002B4A2E">
        <w:rPr>
          <w:rStyle w:val="Strong"/>
          <w:rFonts w:cs="B Nazanin" w:hint="cs"/>
          <w:sz w:val="26"/>
          <w:szCs w:val="26"/>
          <w:rtl/>
        </w:rPr>
        <w:t xml:space="preserve"> </w:t>
      </w:r>
      <w:r w:rsidRPr="002B4A2E">
        <w:rPr>
          <w:rStyle w:val="Strong"/>
          <w:rFonts w:cs="B Nazanin"/>
          <w:sz w:val="26"/>
          <w:szCs w:val="26"/>
          <w:rtl/>
        </w:rPr>
        <w:t>رادیواکتیو</w:t>
      </w:r>
      <w:r w:rsidRPr="002B4A2E">
        <w:rPr>
          <w:rStyle w:val="Strong"/>
          <w:rFonts w:cs="B Nazanin" w:hint="cs"/>
          <w:sz w:val="26"/>
          <w:szCs w:val="26"/>
          <w:rtl/>
        </w:rPr>
        <w:t xml:space="preserve"> (</w:t>
      </w:r>
      <w:r w:rsidRPr="002B4A2E">
        <w:rPr>
          <w:rStyle w:val="Strong"/>
          <w:rFonts w:cs="B Nazanin"/>
          <w:sz w:val="26"/>
          <w:szCs w:val="26"/>
        </w:rPr>
        <w:t>Radioactive material</w:t>
      </w:r>
      <w:r w:rsidRPr="002B4A2E">
        <w:rPr>
          <w:rStyle w:val="Strong"/>
          <w:rFonts w:cs="B Nazanin" w:hint="cs"/>
          <w:sz w:val="26"/>
          <w:szCs w:val="26"/>
          <w:rtl/>
        </w:rPr>
        <w:t xml:space="preserve">): </w:t>
      </w:r>
      <w:r w:rsidRPr="002B4A2E">
        <w:rPr>
          <w:rFonts w:cs="B Nazanin"/>
          <w:sz w:val="26"/>
          <w:szCs w:val="26"/>
          <w:rtl/>
        </w:rPr>
        <w:t>رادیواکتیو، به موادی گفته می‌شود که از خود اشعه‌های آلفا، بتا و گاما تولید می‌نمایند. به دلیل خطرناک بودن این مواد، پست بین‌المللی در تمامی مراحل مربوط به حمل و انبارداری آنها، از برچسب‌های مخصوص استفاده می‌نماید</w:t>
      </w:r>
      <w:r w:rsidRPr="002B4A2E">
        <w:rPr>
          <w:rFonts w:cs="B Nazanin" w:hint="cs"/>
          <w:sz w:val="26"/>
          <w:szCs w:val="26"/>
          <w:rtl/>
        </w:rPr>
        <w:t xml:space="preserve">. </w:t>
      </w:r>
    </w:p>
    <w:p w:rsidR="008E2CA8" w:rsidRPr="002B4A2E" w:rsidRDefault="008E2CA8" w:rsidP="008E2CA8">
      <w:pPr>
        <w:pStyle w:val="NormalWeb"/>
        <w:bidi/>
        <w:ind w:left="360"/>
        <w:jc w:val="both"/>
        <w:rPr>
          <w:rFonts w:cs="B Nazanin"/>
          <w:sz w:val="26"/>
          <w:szCs w:val="26"/>
          <w:rtl/>
        </w:rPr>
      </w:pPr>
      <w:r w:rsidRPr="002B4A2E">
        <w:rPr>
          <w:rStyle w:val="Strong"/>
          <w:rFonts w:cs="B Nazanin"/>
          <w:sz w:val="26"/>
          <w:szCs w:val="26"/>
          <w:rtl/>
        </w:rPr>
        <w:t>کلاس</w:t>
      </w:r>
      <w:r w:rsidRPr="002B4A2E">
        <w:rPr>
          <w:rStyle w:val="Strong"/>
          <w:rFonts w:cs="B Nazanin" w:hint="cs"/>
          <w:sz w:val="26"/>
          <w:szCs w:val="26"/>
          <w:rtl/>
        </w:rPr>
        <w:t xml:space="preserve"> </w:t>
      </w:r>
      <w:r w:rsidRPr="002B4A2E">
        <w:rPr>
          <w:rStyle w:val="Strong"/>
          <w:rFonts w:cs="B Nazanin"/>
          <w:sz w:val="26"/>
          <w:szCs w:val="26"/>
          <w:rtl/>
        </w:rPr>
        <w:t>8</w:t>
      </w:r>
      <w:r w:rsidRPr="002B4A2E">
        <w:rPr>
          <w:rStyle w:val="Strong"/>
          <w:rFonts w:cs="B Nazanin" w:hint="cs"/>
          <w:sz w:val="26"/>
          <w:szCs w:val="26"/>
          <w:rtl/>
        </w:rPr>
        <w:t xml:space="preserve"> - </w:t>
      </w:r>
      <w:r w:rsidRPr="002B4A2E">
        <w:rPr>
          <w:rStyle w:val="Strong"/>
          <w:rFonts w:cs="B Nazanin"/>
          <w:sz w:val="26"/>
          <w:szCs w:val="26"/>
          <w:rtl/>
        </w:rPr>
        <w:t>مواد خورنده‌</w:t>
      </w:r>
      <w:r w:rsidRPr="002B4A2E">
        <w:rPr>
          <w:rStyle w:val="Strong"/>
          <w:rFonts w:cs="B Nazanin" w:hint="cs"/>
          <w:sz w:val="26"/>
          <w:szCs w:val="26"/>
          <w:rtl/>
        </w:rPr>
        <w:t xml:space="preserve"> (</w:t>
      </w:r>
      <w:r w:rsidRPr="002B4A2E">
        <w:rPr>
          <w:rStyle w:val="Strong"/>
          <w:rFonts w:cs="B Nazanin"/>
          <w:sz w:val="26"/>
          <w:szCs w:val="26"/>
        </w:rPr>
        <w:t>Corrosive Material-RCM</w:t>
      </w:r>
      <w:r w:rsidRPr="002B4A2E">
        <w:rPr>
          <w:rStyle w:val="Strong"/>
          <w:rFonts w:cs="B Nazanin" w:hint="cs"/>
          <w:sz w:val="26"/>
          <w:szCs w:val="26"/>
          <w:rtl/>
        </w:rPr>
        <w:t xml:space="preserve">): </w:t>
      </w:r>
      <w:r w:rsidRPr="002B4A2E">
        <w:rPr>
          <w:rFonts w:cs="B Nazanin"/>
          <w:sz w:val="26"/>
          <w:szCs w:val="26"/>
          <w:rtl/>
        </w:rPr>
        <w:t xml:space="preserve">خورنده‌ها در اثر نشت و تماس با سایر مواد باعث صدمه به سایر کالاها و حتی وسایل حمل می‌شوند. این مواد در صورت تماس با بافت‌های زنده از طریق فعل و انفعالات شیمیایی به آنها آسیب می‌رسانند. همچنین، تماس پوستی، بلعیدن یا استنشاق بخار این گونه مواد </w:t>
      </w:r>
      <w:r w:rsidRPr="002B4A2E">
        <w:rPr>
          <w:rFonts w:cs="B Nazanin"/>
          <w:sz w:val="26"/>
          <w:szCs w:val="26"/>
          <w:rtl/>
        </w:rPr>
        <w:lastRenderedPageBreak/>
        <w:t>باعث ایجاد مسمومیت می‌شود. معمولا برخی از آن‌ها قادرند از طریق پوست به داخل بدن نفوذ کنند. از سوی دیگر، در مجاورت آب یا سایر مواد آلی مانند چوب، کاغذ، فیبر تولید گرما می‌کنند</w:t>
      </w:r>
      <w:r w:rsidRPr="002B4A2E">
        <w:rPr>
          <w:rFonts w:cs="B Nazanin" w:hint="cs"/>
          <w:sz w:val="26"/>
          <w:szCs w:val="26"/>
          <w:rtl/>
        </w:rPr>
        <w:t xml:space="preserve">. </w:t>
      </w:r>
    </w:p>
    <w:p w:rsidR="008E2CA8" w:rsidRPr="002B4A2E" w:rsidRDefault="008E2CA8" w:rsidP="008E2CA8">
      <w:pPr>
        <w:pStyle w:val="NormalWeb"/>
        <w:bidi/>
        <w:ind w:left="360"/>
        <w:jc w:val="both"/>
        <w:rPr>
          <w:rFonts w:cs="B Nazanin"/>
          <w:sz w:val="26"/>
          <w:szCs w:val="26"/>
        </w:rPr>
      </w:pPr>
      <w:r w:rsidRPr="002B4A2E">
        <w:rPr>
          <w:rStyle w:val="Strong"/>
          <w:rFonts w:cs="B Nazanin"/>
          <w:sz w:val="26"/>
          <w:szCs w:val="26"/>
          <w:rtl/>
        </w:rPr>
        <w:t>کلاس</w:t>
      </w:r>
      <w:r w:rsidRPr="002B4A2E">
        <w:rPr>
          <w:rStyle w:val="Strong"/>
          <w:rFonts w:cs="B Nazanin" w:hint="cs"/>
          <w:sz w:val="26"/>
          <w:szCs w:val="26"/>
          <w:rtl/>
        </w:rPr>
        <w:t xml:space="preserve"> </w:t>
      </w:r>
      <w:r w:rsidRPr="002B4A2E">
        <w:rPr>
          <w:rStyle w:val="Strong"/>
          <w:rFonts w:cs="B Nazanin"/>
          <w:sz w:val="26"/>
          <w:szCs w:val="26"/>
          <w:rtl/>
        </w:rPr>
        <w:t>9</w:t>
      </w:r>
      <w:r w:rsidRPr="002B4A2E">
        <w:rPr>
          <w:rStyle w:val="Strong"/>
          <w:rFonts w:cs="B Nazanin" w:hint="cs"/>
          <w:sz w:val="26"/>
          <w:szCs w:val="26"/>
          <w:rtl/>
        </w:rPr>
        <w:t xml:space="preserve"> - </w:t>
      </w:r>
      <w:r w:rsidRPr="002B4A2E">
        <w:rPr>
          <w:rStyle w:val="Strong"/>
          <w:rFonts w:cs="B Nazanin"/>
          <w:sz w:val="26"/>
          <w:szCs w:val="26"/>
          <w:rtl/>
        </w:rPr>
        <w:t>سایر کالاهای خطرنا</w:t>
      </w:r>
      <w:r w:rsidRPr="002B4A2E">
        <w:rPr>
          <w:rStyle w:val="Strong"/>
          <w:rFonts w:cs="B Nazanin" w:hint="cs"/>
          <w:sz w:val="26"/>
          <w:szCs w:val="26"/>
          <w:rtl/>
        </w:rPr>
        <w:t>ک (</w:t>
      </w:r>
      <w:r w:rsidRPr="002B4A2E">
        <w:rPr>
          <w:rStyle w:val="Strong"/>
          <w:rFonts w:cs="B Nazanin"/>
          <w:sz w:val="26"/>
          <w:szCs w:val="26"/>
        </w:rPr>
        <w:t>RMD</w:t>
      </w:r>
      <w:r w:rsidRPr="002B4A2E">
        <w:rPr>
          <w:rStyle w:val="Strong"/>
          <w:rFonts w:cs="B Nazanin" w:hint="cs"/>
          <w:sz w:val="26"/>
          <w:szCs w:val="26"/>
          <w:rtl/>
        </w:rPr>
        <w:t xml:space="preserve">): </w:t>
      </w:r>
      <w:r w:rsidRPr="002B4A2E">
        <w:rPr>
          <w:rFonts w:cs="B Nazanin"/>
          <w:sz w:val="26"/>
          <w:szCs w:val="26"/>
          <w:rtl/>
        </w:rPr>
        <w:t>شامل مواردی است که در حمل و نقل بین‌المللی خطرناک هستند و در کالاهای ذکر شده در هشت کلاس بالا قرار ندارند. مانند یخ خشک، باتری، دانه‌های پلیمری و غیره است</w:t>
      </w:r>
      <w:r w:rsidRPr="002B4A2E">
        <w:rPr>
          <w:rFonts w:cs="B Nazanin" w:hint="cs"/>
          <w:sz w:val="26"/>
          <w:szCs w:val="26"/>
          <w:rtl/>
        </w:rPr>
        <w:t xml:space="preserve">. </w:t>
      </w:r>
    </w:p>
    <w:p w:rsidR="008E2CA8" w:rsidRPr="002B4A2E" w:rsidRDefault="008E2CA8" w:rsidP="008E2CA8">
      <w:pPr>
        <w:pStyle w:val="Heading2"/>
        <w:bidi/>
        <w:rPr>
          <w:b w:val="0"/>
          <w:bCs w:val="0"/>
        </w:rPr>
      </w:pPr>
      <w:r w:rsidRPr="002B4A2E">
        <w:rPr>
          <w:rtl/>
        </w:rPr>
        <w:t>عوامل موثر بر انتخاب حمل و نقل بین المللی</w:t>
      </w:r>
    </w:p>
    <w:p w:rsidR="00D95665" w:rsidRPr="002B4A2E" w:rsidRDefault="008E2CA8" w:rsidP="00D95665">
      <w:pPr>
        <w:pStyle w:val="NormalWeb"/>
        <w:bidi/>
        <w:jc w:val="both"/>
        <w:rPr>
          <w:rFonts w:cs="B Nazanin"/>
          <w:sz w:val="26"/>
          <w:szCs w:val="26"/>
          <w:rtl/>
        </w:rPr>
      </w:pPr>
      <w:r w:rsidRPr="002B4A2E">
        <w:rPr>
          <w:rFonts w:cs="B Nazanin"/>
          <w:sz w:val="26"/>
          <w:szCs w:val="26"/>
          <w:rtl/>
        </w:rPr>
        <w:t xml:space="preserve">انتخاب نوع حمل و نقل بین المللی نیز تحت تأثیر عوامل مختلفی قرار می‌گیرد. در زیر، عوامل موثر بر انتخاب نوع حمل و نقل بین المللی بررسی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شود:</w:t>
      </w:r>
    </w:p>
    <w:p w:rsidR="008E2CA8" w:rsidRPr="002B4A2E" w:rsidRDefault="008E2CA8" w:rsidP="00D95665">
      <w:pPr>
        <w:pStyle w:val="NormalWeb"/>
        <w:bidi/>
        <w:jc w:val="both"/>
        <w:rPr>
          <w:rFonts w:cs="B Nazanin"/>
          <w:sz w:val="26"/>
          <w:szCs w:val="26"/>
          <w:rtl/>
        </w:rPr>
      </w:pPr>
      <w:r w:rsidRPr="002B4A2E">
        <w:rPr>
          <w:rFonts w:cs="B Nazanin"/>
          <w:sz w:val="26"/>
          <w:szCs w:val="26"/>
          <w:rtl/>
        </w:rPr>
        <w:t>مسافت جغرافیایی</w:t>
      </w:r>
      <w:r w:rsidRPr="002B4A2E">
        <w:rPr>
          <w:rFonts w:cs="B Nazanin" w:hint="cs"/>
          <w:sz w:val="26"/>
          <w:szCs w:val="26"/>
          <w:rtl/>
        </w:rPr>
        <w:t xml:space="preserve">: </w:t>
      </w:r>
      <w:r w:rsidRPr="002B4A2E">
        <w:rPr>
          <w:rFonts w:cs="B Nazanin"/>
          <w:sz w:val="26"/>
          <w:szCs w:val="26"/>
          <w:rtl/>
        </w:rPr>
        <w:t xml:space="preserve">فواصل طولانی مسافت‌ها ممکن است نیازمند حمل و نقل هوایی یا دریایی باشد، در حالی که مسافت‌های کوتاه‌تر ممکن است با حمل و نقل جاده‌ای یا راه‌آهن پوشش داده شوند. یکی از پرتردد ترین </w:t>
      </w:r>
      <w:r w:rsidRPr="002B4A2E">
        <w:rPr>
          <w:rFonts w:cs="B Nazanin" w:hint="cs"/>
          <w:sz w:val="26"/>
          <w:szCs w:val="26"/>
          <w:rtl/>
        </w:rPr>
        <w:t xml:space="preserve">مبادی و </w:t>
      </w:r>
      <w:r w:rsidRPr="002B4A2E">
        <w:rPr>
          <w:rFonts w:cs="B Nazanin"/>
          <w:sz w:val="26"/>
          <w:szCs w:val="26"/>
          <w:rtl/>
        </w:rPr>
        <w:t>مقاصد تجاری در جهان، بنادر چین است لذا با توجه به نوع مسافت و حجم محموله‌های تجاری، حمل با کشتی از جمله روش های حمل و نقل بین المللی است که برای حمل بار از چین</w:t>
      </w:r>
      <w:r w:rsidRPr="002B4A2E">
        <w:rPr>
          <w:rFonts w:cs="B Nazanin"/>
          <w:sz w:val="26"/>
          <w:szCs w:val="26"/>
        </w:rPr>
        <w:t xml:space="preserve"> </w:t>
      </w:r>
      <w:r w:rsidRPr="002B4A2E">
        <w:rPr>
          <w:rFonts w:cs="B Nazanin"/>
          <w:sz w:val="26"/>
          <w:szCs w:val="26"/>
          <w:rtl/>
        </w:rPr>
        <w:t>توصیه می‌شو</w:t>
      </w:r>
      <w:r w:rsidRPr="002B4A2E">
        <w:rPr>
          <w:rFonts w:cs="B Nazanin" w:hint="cs"/>
          <w:sz w:val="26"/>
          <w:szCs w:val="26"/>
          <w:rtl/>
        </w:rPr>
        <w:t xml:space="preserve">د. </w:t>
      </w:r>
      <w:r w:rsidR="00D95665" w:rsidRPr="002B4A2E">
        <w:rPr>
          <w:rFonts w:cs="B Nazanin" w:hint="cs"/>
          <w:sz w:val="26"/>
          <w:szCs w:val="26"/>
          <w:rtl/>
        </w:rPr>
        <w:t xml:space="preserve"> </w:t>
      </w:r>
      <w:r w:rsidRPr="002B4A2E">
        <w:rPr>
          <w:rFonts w:cs="B Nazanin"/>
          <w:sz w:val="26"/>
          <w:szCs w:val="26"/>
          <w:rtl/>
        </w:rPr>
        <w:t>هزینه‌ها</w:t>
      </w:r>
      <w:r w:rsidRPr="002B4A2E">
        <w:rPr>
          <w:rFonts w:cs="B Nazanin" w:hint="cs"/>
          <w:sz w:val="26"/>
          <w:szCs w:val="26"/>
          <w:rtl/>
        </w:rPr>
        <w:t xml:space="preserve">: </w:t>
      </w:r>
      <w:r w:rsidRPr="002B4A2E">
        <w:rPr>
          <w:rFonts w:cs="B Nazanin"/>
          <w:sz w:val="26"/>
          <w:szCs w:val="26"/>
          <w:rtl/>
        </w:rPr>
        <w:t>هزینه‌های مرتبط با حمل و نقل، از جمله هزینه‌های حمل و هزینه‌های مرتبط با گمرک و ترتیبات واردات</w:t>
      </w:r>
      <w:r w:rsidRPr="002B4A2E">
        <w:rPr>
          <w:rFonts w:cs="B Nazanin" w:hint="cs"/>
          <w:sz w:val="26"/>
          <w:szCs w:val="26"/>
          <w:rtl/>
        </w:rPr>
        <w:t xml:space="preserve"> و </w:t>
      </w:r>
      <w:r w:rsidRPr="002B4A2E">
        <w:rPr>
          <w:rFonts w:cs="B Nazanin"/>
          <w:sz w:val="26"/>
          <w:szCs w:val="26"/>
          <w:rtl/>
        </w:rPr>
        <w:t>صادرات، تأثیر زیادی بر انتخاب نوع حمل و نقل دارند</w:t>
      </w:r>
      <w:r w:rsidRPr="002B4A2E">
        <w:rPr>
          <w:rFonts w:cs="B Nazanin" w:hint="cs"/>
          <w:sz w:val="26"/>
          <w:szCs w:val="26"/>
          <w:rtl/>
        </w:rPr>
        <w:t xml:space="preserve">. </w:t>
      </w:r>
      <w:r w:rsidRPr="002B4A2E">
        <w:rPr>
          <w:rFonts w:cs="B Nazanin"/>
          <w:sz w:val="26"/>
          <w:szCs w:val="26"/>
          <w:rtl/>
        </w:rPr>
        <w:t>سرعت تحویل</w:t>
      </w:r>
      <w:r w:rsidRPr="002B4A2E">
        <w:rPr>
          <w:rFonts w:cs="B Nazanin" w:hint="cs"/>
          <w:sz w:val="26"/>
          <w:szCs w:val="26"/>
          <w:rtl/>
        </w:rPr>
        <w:t xml:space="preserve">: </w:t>
      </w:r>
      <w:r w:rsidRPr="002B4A2E">
        <w:rPr>
          <w:rFonts w:cs="B Nazanin"/>
          <w:sz w:val="26"/>
          <w:szCs w:val="26"/>
          <w:rtl/>
        </w:rPr>
        <w:t>اگر سرعت تحویل اهمیت داشته باشد، حمل و نقل هوایی به عنوان گزینه‌ای سریع و کارآمد مطرح می‌شود</w:t>
      </w:r>
      <w:r w:rsidRPr="002B4A2E">
        <w:rPr>
          <w:rFonts w:cs="B Nazanin" w:hint="cs"/>
          <w:sz w:val="26"/>
          <w:szCs w:val="26"/>
          <w:rtl/>
        </w:rPr>
        <w:t xml:space="preserve">. </w:t>
      </w:r>
      <w:r w:rsidRPr="002B4A2E">
        <w:rPr>
          <w:rFonts w:cs="B Nazanin"/>
          <w:sz w:val="26"/>
          <w:szCs w:val="26"/>
          <w:rtl/>
        </w:rPr>
        <w:t>نوع کالا</w:t>
      </w:r>
      <w:r w:rsidRPr="002B4A2E">
        <w:rPr>
          <w:rFonts w:cs="B Nazanin" w:hint="cs"/>
          <w:sz w:val="26"/>
          <w:szCs w:val="26"/>
          <w:rtl/>
        </w:rPr>
        <w:t xml:space="preserve">: </w:t>
      </w:r>
      <w:r w:rsidRPr="002B4A2E">
        <w:rPr>
          <w:rFonts w:cs="B Nazanin"/>
          <w:sz w:val="26"/>
          <w:szCs w:val="26"/>
          <w:rtl/>
        </w:rPr>
        <w:t xml:space="preserve">ویژگی‌های خاص کالا، نظیر حساسیت به دما یا شرایط خاص نگهداری، تعیین کننده نوع حمل و نقل </w:t>
      </w:r>
      <w:r w:rsidRPr="002B4A2E">
        <w:rPr>
          <w:rFonts w:cs="B Nazanin" w:hint="cs"/>
          <w:sz w:val="26"/>
          <w:szCs w:val="26"/>
          <w:rtl/>
        </w:rPr>
        <w:t xml:space="preserve">است. </w:t>
      </w:r>
      <w:r w:rsidRPr="002B4A2E">
        <w:rPr>
          <w:rFonts w:cs="B Nazanin"/>
          <w:sz w:val="26"/>
          <w:szCs w:val="26"/>
          <w:rtl/>
        </w:rPr>
        <w:t>مقررات گمرکی و اداری</w:t>
      </w:r>
      <w:r w:rsidRPr="002B4A2E">
        <w:rPr>
          <w:rFonts w:cs="B Nazanin" w:hint="cs"/>
          <w:sz w:val="26"/>
          <w:szCs w:val="26"/>
          <w:rtl/>
        </w:rPr>
        <w:t xml:space="preserve">: </w:t>
      </w:r>
      <w:r w:rsidRPr="002B4A2E">
        <w:rPr>
          <w:rFonts w:cs="B Nazanin"/>
          <w:sz w:val="26"/>
          <w:szCs w:val="26"/>
          <w:rtl/>
        </w:rPr>
        <w:t>مقررات گمرکی و اداری ممکن است نوع حمل و نقل را تحت تأثیر قرار دهند. زمان ویژه برای گمرک‌</w:t>
      </w:r>
      <w:r w:rsidRPr="002B4A2E">
        <w:rPr>
          <w:rFonts w:cs="B Nazanin" w:hint="cs"/>
          <w:sz w:val="26"/>
          <w:szCs w:val="26"/>
          <w:rtl/>
        </w:rPr>
        <w:t xml:space="preserve">، </w:t>
      </w:r>
      <w:r w:rsidRPr="002B4A2E">
        <w:rPr>
          <w:rFonts w:cs="B Nazanin"/>
          <w:sz w:val="26"/>
          <w:szCs w:val="26"/>
          <w:rtl/>
        </w:rPr>
        <w:t>رفت و آمد، مقررات مربوط به ترانزیت</w:t>
      </w:r>
      <w:r w:rsidRPr="002B4A2E">
        <w:rPr>
          <w:rFonts w:cs="B Nazanin" w:hint="cs"/>
          <w:sz w:val="26"/>
          <w:szCs w:val="26"/>
          <w:rtl/>
        </w:rPr>
        <w:t xml:space="preserve"> </w:t>
      </w:r>
      <w:r w:rsidRPr="002B4A2E">
        <w:rPr>
          <w:rFonts w:cs="B Nazanin"/>
          <w:sz w:val="26"/>
          <w:szCs w:val="26"/>
          <w:rtl/>
        </w:rPr>
        <w:t>و امور مرتبط با مستندات اسناد اداری نقش مهمی در این زمینه ایفا می‌کنند</w:t>
      </w:r>
      <w:r w:rsidRPr="002B4A2E">
        <w:rPr>
          <w:rFonts w:cs="B Nazanin" w:hint="cs"/>
          <w:sz w:val="26"/>
          <w:szCs w:val="26"/>
          <w:rtl/>
        </w:rPr>
        <w:t xml:space="preserve"> </w:t>
      </w:r>
      <w:r w:rsidRPr="002B4A2E">
        <w:rPr>
          <w:rFonts w:cs="B Nazanin"/>
          <w:sz w:val="26"/>
          <w:szCs w:val="26"/>
          <w:rtl/>
        </w:rPr>
        <w:t>وضعیت زیرساخت‌ها</w:t>
      </w:r>
      <w:r w:rsidRPr="002B4A2E">
        <w:rPr>
          <w:rFonts w:cs="B Nazanin" w:hint="cs"/>
          <w:sz w:val="26"/>
          <w:szCs w:val="26"/>
          <w:rtl/>
        </w:rPr>
        <w:t xml:space="preserve">: </w:t>
      </w:r>
      <w:r w:rsidRPr="002B4A2E">
        <w:rPr>
          <w:rFonts w:cs="B Nazanin"/>
          <w:sz w:val="26"/>
          <w:szCs w:val="26"/>
          <w:rtl/>
        </w:rPr>
        <w:t>وجود زیرساخت‌های مناسب برای حمل و نقل، مانند بنادر، فرودگاه‌ها، و شبکه‌های حمل و نقل دریایی و هوایی، نقش حیاتی در تصمیم‌گیری ایفا می‌کند</w:t>
      </w:r>
      <w:r w:rsidRPr="002B4A2E">
        <w:rPr>
          <w:rFonts w:cs="B Nazanin" w:hint="cs"/>
          <w:sz w:val="26"/>
          <w:szCs w:val="26"/>
          <w:rtl/>
        </w:rPr>
        <w:t xml:space="preserve">. </w:t>
      </w:r>
      <w:r w:rsidR="00D95665" w:rsidRPr="002B4A2E">
        <w:rPr>
          <w:rFonts w:cs="B Nazanin" w:hint="cs"/>
          <w:sz w:val="26"/>
          <w:szCs w:val="26"/>
          <w:rtl/>
        </w:rPr>
        <w:t xml:space="preserve"> </w:t>
      </w:r>
      <w:r w:rsidRPr="002B4A2E">
        <w:rPr>
          <w:rFonts w:cs="B Nazanin"/>
          <w:sz w:val="26"/>
          <w:szCs w:val="26"/>
          <w:rtl/>
        </w:rPr>
        <w:t>ریسک‌ها و امانت</w:t>
      </w:r>
      <w:r w:rsidRPr="002B4A2E">
        <w:rPr>
          <w:rFonts w:cs="B Nazanin" w:hint="cs"/>
          <w:sz w:val="26"/>
          <w:szCs w:val="26"/>
          <w:rtl/>
        </w:rPr>
        <w:t xml:space="preserve">: </w:t>
      </w:r>
      <w:r w:rsidRPr="002B4A2E">
        <w:rPr>
          <w:rFonts w:cs="B Nazanin"/>
          <w:sz w:val="26"/>
          <w:szCs w:val="26"/>
          <w:rtl/>
        </w:rPr>
        <w:t xml:space="preserve">برخی نواحی </w:t>
      </w:r>
      <w:r w:rsidRPr="002B4A2E">
        <w:rPr>
          <w:rFonts w:cs="B Nazanin"/>
          <w:sz w:val="26"/>
          <w:szCs w:val="26"/>
          <w:rtl/>
        </w:rPr>
        <w:lastRenderedPageBreak/>
        <w:t>و راه‌های حمل و نقل ممکن است به دلیل عوامل امنیتی یا ریسک‌های خاص</w:t>
      </w:r>
      <w:r w:rsidRPr="002B4A2E">
        <w:rPr>
          <w:rFonts w:cs="B Nazanin" w:hint="cs"/>
          <w:sz w:val="26"/>
          <w:szCs w:val="26"/>
          <w:rtl/>
        </w:rPr>
        <w:t xml:space="preserve"> </w:t>
      </w:r>
      <w:r w:rsidRPr="002B4A2E">
        <w:rPr>
          <w:rFonts w:cs="B Nazanin"/>
          <w:sz w:val="26"/>
          <w:szCs w:val="26"/>
          <w:rtl/>
        </w:rPr>
        <w:t>مناسب نباشند</w:t>
      </w:r>
      <w:r w:rsidRPr="002B4A2E">
        <w:rPr>
          <w:rFonts w:cs="B Nazanin" w:hint="cs"/>
          <w:sz w:val="26"/>
          <w:szCs w:val="26"/>
          <w:rtl/>
        </w:rPr>
        <w:t xml:space="preserve">. </w:t>
      </w:r>
      <w:r w:rsidR="00D95665" w:rsidRPr="002B4A2E">
        <w:rPr>
          <w:rFonts w:cs="B Nazanin" w:hint="cs"/>
          <w:sz w:val="26"/>
          <w:szCs w:val="26"/>
          <w:rtl/>
        </w:rPr>
        <w:t xml:space="preserve"> </w:t>
      </w:r>
      <w:r w:rsidRPr="002B4A2E">
        <w:rPr>
          <w:rFonts w:cs="B Nazanin"/>
          <w:sz w:val="26"/>
          <w:szCs w:val="26"/>
          <w:rtl/>
        </w:rPr>
        <w:t>موانع زبانی و فرهنگی</w:t>
      </w:r>
      <w:r w:rsidRPr="002B4A2E">
        <w:rPr>
          <w:rFonts w:cs="B Nazanin" w:hint="cs"/>
          <w:sz w:val="26"/>
          <w:szCs w:val="26"/>
          <w:rtl/>
        </w:rPr>
        <w:t xml:space="preserve">: </w:t>
      </w:r>
      <w:r w:rsidRPr="002B4A2E">
        <w:rPr>
          <w:rFonts w:cs="B Nazanin"/>
          <w:sz w:val="26"/>
          <w:szCs w:val="26"/>
          <w:rtl/>
        </w:rPr>
        <w:t xml:space="preserve">تفاوت‌های زبانی و فرهنگی در انتخاب نوع حمل و نقل تأثیرگذار </w:t>
      </w:r>
      <w:r w:rsidRPr="002B4A2E">
        <w:rPr>
          <w:rFonts w:cs="B Nazanin" w:hint="cs"/>
          <w:sz w:val="26"/>
          <w:szCs w:val="26"/>
          <w:rtl/>
        </w:rPr>
        <w:t xml:space="preserve">است. ضمناً </w:t>
      </w:r>
      <w:r w:rsidRPr="002B4A2E">
        <w:rPr>
          <w:rFonts w:cs="B Nazanin"/>
          <w:sz w:val="26"/>
          <w:szCs w:val="26"/>
          <w:rtl/>
        </w:rPr>
        <w:t>ارتباطات و تدابیر مربوط به موانع فرهنگی می‌تواند در انتخاب نوع حمل و نقل مؤثر باشد</w:t>
      </w:r>
      <w:r w:rsidRPr="002B4A2E">
        <w:rPr>
          <w:rFonts w:cs="B Nazanin" w:hint="cs"/>
          <w:sz w:val="26"/>
          <w:szCs w:val="26"/>
          <w:rtl/>
        </w:rPr>
        <w:t xml:space="preserve">. </w:t>
      </w:r>
      <w:r w:rsidR="00D95665" w:rsidRPr="002B4A2E">
        <w:rPr>
          <w:rFonts w:cs="B Nazanin" w:hint="cs"/>
          <w:sz w:val="26"/>
          <w:szCs w:val="26"/>
          <w:rtl/>
        </w:rPr>
        <w:t xml:space="preserve"> </w:t>
      </w:r>
      <w:r w:rsidRPr="002B4A2E">
        <w:rPr>
          <w:rFonts w:cs="B Nazanin" w:hint="cs"/>
          <w:sz w:val="26"/>
          <w:szCs w:val="26"/>
          <w:rtl/>
        </w:rPr>
        <w:t xml:space="preserve">شرایط </w:t>
      </w:r>
      <w:r w:rsidRPr="002B4A2E">
        <w:rPr>
          <w:rFonts w:cs="B Nazanin"/>
          <w:sz w:val="26"/>
          <w:szCs w:val="26"/>
          <w:rtl/>
        </w:rPr>
        <w:t>سیاسی</w:t>
      </w:r>
      <w:r w:rsidRPr="002B4A2E">
        <w:rPr>
          <w:rFonts w:cs="B Nazanin" w:hint="cs"/>
          <w:sz w:val="26"/>
          <w:szCs w:val="26"/>
          <w:rtl/>
        </w:rPr>
        <w:t xml:space="preserve">: شرایط </w:t>
      </w:r>
      <w:r w:rsidRPr="002B4A2E">
        <w:rPr>
          <w:rFonts w:cs="B Nazanin"/>
          <w:sz w:val="26"/>
          <w:szCs w:val="26"/>
          <w:rtl/>
        </w:rPr>
        <w:t xml:space="preserve">سیاسی مسیرها و نوع حمل و نقل را تحت تأثیر قرار </w:t>
      </w:r>
      <w:r w:rsidRPr="002B4A2E">
        <w:rPr>
          <w:rFonts w:cs="B Nazanin" w:hint="cs"/>
          <w:sz w:val="26"/>
          <w:szCs w:val="26"/>
          <w:rtl/>
        </w:rPr>
        <w:t>می</w:t>
      </w:r>
      <w:r w:rsidRPr="002B4A2E">
        <w:rPr>
          <w:rFonts w:cs="B Nazanin"/>
          <w:sz w:val="26"/>
          <w:szCs w:val="26"/>
          <w:rtl/>
        </w:rPr>
        <w:softHyphen/>
        <w:t>دهد و انتخاب</w:t>
      </w:r>
      <w:r w:rsidRPr="002B4A2E">
        <w:rPr>
          <w:rFonts w:cs="B Nazanin" w:hint="cs"/>
          <w:sz w:val="26"/>
          <w:szCs w:val="26"/>
          <w:rtl/>
        </w:rPr>
        <w:t xml:space="preserve"> </w:t>
      </w:r>
      <w:r w:rsidRPr="002B4A2E">
        <w:rPr>
          <w:rFonts w:cs="B Nazanin"/>
          <w:sz w:val="26"/>
          <w:szCs w:val="26"/>
          <w:rtl/>
        </w:rPr>
        <w:t xml:space="preserve">را محدود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کند. </w:t>
      </w:r>
      <w:r w:rsidR="00D95665" w:rsidRPr="002B4A2E">
        <w:rPr>
          <w:rFonts w:cs="B Nazanin" w:hint="cs"/>
          <w:sz w:val="26"/>
          <w:szCs w:val="26"/>
          <w:rtl/>
        </w:rPr>
        <w:t xml:space="preserve"> </w:t>
      </w:r>
      <w:r w:rsidRPr="002B4A2E">
        <w:rPr>
          <w:rFonts w:cs="B Nazanin"/>
          <w:sz w:val="26"/>
          <w:szCs w:val="26"/>
          <w:rtl/>
        </w:rPr>
        <w:t>مشخصات ویژه نقل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انتقال</w:t>
      </w:r>
      <w:r w:rsidRPr="002B4A2E">
        <w:rPr>
          <w:rFonts w:cs="B Nazanin" w:hint="cs"/>
          <w:sz w:val="26"/>
          <w:szCs w:val="26"/>
          <w:rtl/>
        </w:rPr>
        <w:t xml:space="preserve">: </w:t>
      </w:r>
      <w:r w:rsidRPr="002B4A2E">
        <w:rPr>
          <w:rFonts w:cs="B Nazanin"/>
          <w:sz w:val="26"/>
          <w:szCs w:val="26"/>
          <w:rtl/>
        </w:rPr>
        <w:t>خصوصیات و ویژگی‌های خاص نقل‌وانتقال مانند امکانات بسته‌بندی، بارگیری و تخلیه، و موارد مشابه نیز در انتخاب نوع حمل و نقل تأثیرگذار هستند</w:t>
      </w:r>
      <w:r w:rsidRPr="002B4A2E">
        <w:rPr>
          <w:rFonts w:cs="B Nazanin" w:hint="cs"/>
          <w:sz w:val="26"/>
          <w:szCs w:val="26"/>
          <w:rtl/>
        </w:rPr>
        <w:t xml:space="preserve">. </w:t>
      </w:r>
      <w:r w:rsidRPr="002B4A2E">
        <w:rPr>
          <w:rFonts w:cs="B Nazanin"/>
          <w:sz w:val="26"/>
          <w:szCs w:val="26"/>
          <w:rtl/>
        </w:rPr>
        <w:t>این عوامل به صورت ترکیبی و با توجه به شرایط خاص هر حالت، تصمیم‌گیرندگان را در انتخاب نوع حمل و نقل بین المللی تحت تأثیر قرار می‌دهند</w:t>
      </w:r>
      <w:r w:rsidRPr="002B4A2E">
        <w:rPr>
          <w:rFonts w:cs="B Nazanin" w:hint="cs"/>
          <w:sz w:val="26"/>
          <w:szCs w:val="26"/>
          <w:rtl/>
        </w:rPr>
        <w:t xml:space="preserve">. </w:t>
      </w:r>
    </w:p>
    <w:p w:rsidR="008E2CA8" w:rsidRPr="002B4A2E" w:rsidRDefault="008E2CA8" w:rsidP="008E2CA8">
      <w:pPr>
        <w:pStyle w:val="Heading3"/>
        <w:bidi/>
        <w:jc w:val="both"/>
        <w:rPr>
          <w:rFonts w:cs="B Nazanin"/>
          <w:b/>
          <w:bCs/>
          <w:color w:val="auto"/>
          <w:sz w:val="26"/>
          <w:szCs w:val="26"/>
          <w:rtl/>
        </w:rPr>
      </w:pPr>
      <w:r w:rsidRPr="002B4A2E">
        <w:rPr>
          <w:rFonts w:cs="B Nazanin" w:hint="cs"/>
          <w:b/>
          <w:bCs/>
          <w:color w:val="auto"/>
          <w:sz w:val="26"/>
          <w:szCs w:val="26"/>
          <w:rtl/>
        </w:rPr>
        <w:t>اسناد حمل</w:t>
      </w:r>
    </w:p>
    <w:p w:rsidR="008E2CA8" w:rsidRPr="002B4A2E" w:rsidRDefault="008E2CA8" w:rsidP="008E2CA8">
      <w:pPr>
        <w:pStyle w:val="Heading3"/>
        <w:bidi/>
        <w:jc w:val="both"/>
        <w:rPr>
          <w:rFonts w:cs="B Nazanin"/>
          <w:b/>
          <w:bCs/>
          <w:color w:val="auto"/>
          <w:sz w:val="26"/>
          <w:szCs w:val="26"/>
          <w:rtl/>
          <w:lang w:bidi="fa-IR"/>
        </w:rPr>
      </w:pPr>
      <w:r w:rsidRPr="002B4A2E">
        <w:rPr>
          <w:rFonts w:cs="B Nazanin" w:hint="cs"/>
          <w:b/>
          <w:bCs/>
          <w:color w:val="auto"/>
          <w:sz w:val="26"/>
          <w:szCs w:val="26"/>
          <w:rtl/>
        </w:rPr>
        <w:t>بارنامه (</w:t>
      </w:r>
      <w:r w:rsidRPr="002B4A2E">
        <w:rPr>
          <w:rFonts w:asciiTheme="minorHAnsi" w:hAnsiTheme="minorHAnsi" w:cstheme="minorHAnsi"/>
          <w:color w:val="auto"/>
          <w:sz w:val="26"/>
          <w:szCs w:val="26"/>
        </w:rPr>
        <w:t>Bill of Lading</w:t>
      </w:r>
      <w:r w:rsidRPr="002B4A2E">
        <w:rPr>
          <w:rFonts w:cs="B Nazanin" w:hint="cs"/>
          <w:b/>
          <w:bCs/>
          <w:color w:val="auto"/>
          <w:sz w:val="26"/>
          <w:szCs w:val="26"/>
          <w:rtl/>
          <w:lang w:bidi="fa-IR"/>
        </w:rPr>
        <w:t>)</w:t>
      </w:r>
    </w:p>
    <w:p w:rsidR="008E2CA8" w:rsidRPr="002B4A2E" w:rsidRDefault="008E2CA8" w:rsidP="008E2CA8">
      <w:pPr>
        <w:pStyle w:val="NormalWeb"/>
        <w:bidi/>
        <w:jc w:val="both"/>
        <w:rPr>
          <w:rFonts w:cs="B Nazanin"/>
          <w:sz w:val="26"/>
          <w:szCs w:val="26"/>
        </w:rPr>
      </w:pPr>
      <w:r w:rsidRPr="002B4A2E">
        <w:rPr>
          <w:rFonts w:cs="B Nazanin"/>
          <w:sz w:val="26"/>
          <w:szCs w:val="26"/>
          <w:rtl/>
        </w:rPr>
        <w:t>در تجارت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 xml:space="preserve">نقل کالا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نقطه جهان به نقطه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امر</w:t>
      </w:r>
      <w:r w:rsidRPr="002B4A2E">
        <w:rPr>
          <w:rFonts w:cs="B Nazanin" w:hint="cs"/>
          <w:sz w:val="26"/>
          <w:szCs w:val="26"/>
          <w:rtl/>
        </w:rPr>
        <w:t>ی</w:t>
      </w:r>
      <w:r w:rsidRPr="002B4A2E">
        <w:rPr>
          <w:rFonts w:cs="B Nazanin"/>
          <w:sz w:val="26"/>
          <w:szCs w:val="26"/>
          <w:rtl/>
        </w:rPr>
        <w:t xml:space="preserve"> ح</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است.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اسناد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بارنامه است. بارنامه نه تنها گواه</w:t>
      </w:r>
      <w:r w:rsidRPr="002B4A2E">
        <w:rPr>
          <w:rFonts w:cs="B Nazanin" w:hint="cs"/>
          <w:sz w:val="26"/>
          <w:szCs w:val="26"/>
          <w:rtl/>
        </w:rPr>
        <w:t>ی</w:t>
      </w:r>
      <w:r w:rsidRPr="002B4A2E">
        <w:rPr>
          <w:rFonts w:cs="B Nazanin"/>
          <w:sz w:val="26"/>
          <w:szCs w:val="26"/>
          <w:rtl/>
        </w:rPr>
        <w:t xml:space="preserve"> بر تحو</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کالا به شرکت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 xml:space="preserve">نقل است، بلکه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قرارداد حمل و نقل، حقوق و تعهدات طرف</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معامله را مشخص </w:t>
      </w:r>
      <w:r w:rsidRPr="002B4A2E">
        <w:rPr>
          <w:rFonts w:cs="B Nazanin" w:hint="eastAsia"/>
          <w:sz w:val="26"/>
          <w:szCs w:val="26"/>
          <w:rtl/>
        </w:rPr>
        <w:t>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بارنامه </w:t>
      </w:r>
      <w:r w:rsidRPr="002B4A2E">
        <w:rPr>
          <w:rFonts w:cs="B Nazanin" w:hint="cs"/>
          <w:sz w:val="26"/>
          <w:szCs w:val="26"/>
          <w:rtl/>
        </w:rPr>
        <w:t xml:space="preserve">انواع مختلفی دارد </w:t>
      </w:r>
      <w:r w:rsidRPr="002B4A2E">
        <w:rPr>
          <w:rFonts w:cs="B Nazanin"/>
          <w:sz w:val="26"/>
          <w:szCs w:val="26"/>
          <w:rtl/>
        </w:rPr>
        <w:t>و با توجه به روش حمل و نقل مورد استفاده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w:t>
      </w:r>
      <w:r w:rsidRPr="002B4A2E">
        <w:rPr>
          <w:rFonts w:cs="B Nazanin" w:hint="cs"/>
          <w:sz w:val="26"/>
          <w:szCs w:val="26"/>
          <w:rtl/>
        </w:rPr>
        <w:t xml:space="preserve"> ز</w:t>
      </w:r>
      <w:r w:rsidRPr="002B4A2E">
        <w:rPr>
          <w:rFonts w:cs="B Nazanin"/>
          <w:sz w:val="26"/>
          <w:szCs w:val="26"/>
          <w:rtl/>
        </w:rPr>
        <w:t>مان</w:t>
      </w:r>
      <w:r w:rsidRPr="002B4A2E">
        <w:rPr>
          <w:rFonts w:cs="B Nazanin" w:hint="cs"/>
          <w:sz w:val="26"/>
          <w:szCs w:val="26"/>
          <w:rtl/>
        </w:rPr>
        <w:t xml:space="preserve">ی </w:t>
      </w:r>
      <w:r w:rsidRPr="002B4A2E">
        <w:rPr>
          <w:rFonts w:cs="B Nazanin" w:hint="eastAsia"/>
          <w:sz w:val="26"/>
          <w:szCs w:val="26"/>
          <w:rtl/>
        </w:rPr>
        <w:t>که</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فروش رخ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فروشنده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شرکت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سند</w:t>
      </w:r>
      <w:r w:rsidRPr="002B4A2E">
        <w:rPr>
          <w:rFonts w:cs="B Nazanin" w:hint="cs"/>
          <w:sz w:val="26"/>
          <w:szCs w:val="26"/>
          <w:rtl/>
        </w:rPr>
        <w:t>ی</w:t>
      </w:r>
      <w:r w:rsidRPr="002B4A2E">
        <w:rPr>
          <w:rFonts w:cs="B Nazanin"/>
          <w:sz w:val="26"/>
          <w:szCs w:val="26"/>
          <w:rtl/>
        </w:rPr>
        <w:t xml:space="preserve"> را به طرف مقابل خود بدهد که نشان از انتقال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کالا دارد. در</w:t>
      </w:r>
      <w:r w:rsidRPr="002B4A2E">
        <w:rPr>
          <w:rFonts w:cs="B Nazanin" w:hint="cs"/>
          <w:sz w:val="26"/>
          <w:szCs w:val="26"/>
          <w:rtl/>
        </w:rPr>
        <w:t xml:space="preserve"> </w:t>
      </w:r>
      <w:r w:rsidRPr="002B4A2E">
        <w:rPr>
          <w:rFonts w:cs="B Nazanin"/>
          <w:sz w:val="26"/>
          <w:szCs w:val="26"/>
          <w:rtl/>
        </w:rPr>
        <w:t>واقع بارنامه‌ها اسناد و اوراق معتبر</w:t>
      </w:r>
      <w:r w:rsidRPr="002B4A2E">
        <w:rPr>
          <w:rFonts w:cs="B Nazanin" w:hint="cs"/>
          <w:sz w:val="26"/>
          <w:szCs w:val="26"/>
          <w:rtl/>
        </w:rPr>
        <w:t>ی</w:t>
      </w:r>
      <w:r w:rsidRPr="002B4A2E">
        <w:rPr>
          <w:rFonts w:cs="B Nazanin"/>
          <w:sz w:val="26"/>
          <w:szCs w:val="26"/>
          <w:rtl/>
        </w:rPr>
        <w:t xml:space="preserve"> هستند که هنگام جابه‌جا</w:t>
      </w:r>
      <w:r w:rsidRPr="002B4A2E">
        <w:rPr>
          <w:rFonts w:cs="B Nazanin" w:hint="cs"/>
          <w:sz w:val="26"/>
          <w:szCs w:val="26"/>
          <w:rtl/>
        </w:rPr>
        <w:t>یی</w:t>
      </w:r>
      <w:r w:rsidRPr="002B4A2E">
        <w:rPr>
          <w:rFonts w:cs="B Nazanin"/>
          <w:sz w:val="26"/>
          <w:szCs w:val="26"/>
          <w:rtl/>
        </w:rPr>
        <w:t xml:space="preserve"> محموله‌ها تحو</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داده م</w:t>
      </w:r>
      <w:r w:rsidRPr="002B4A2E">
        <w:rPr>
          <w:rFonts w:cs="B Nazanin" w:hint="cs"/>
          <w:sz w:val="26"/>
          <w:szCs w:val="26"/>
          <w:rtl/>
        </w:rPr>
        <w:t>ی‌</w:t>
      </w:r>
      <w:r w:rsidRPr="002B4A2E">
        <w:rPr>
          <w:rFonts w:cs="B Nazanin" w:hint="eastAsia"/>
          <w:sz w:val="26"/>
          <w:szCs w:val="26"/>
          <w:rtl/>
        </w:rPr>
        <w:t>شوند</w:t>
      </w:r>
      <w:r w:rsidRPr="002B4A2E">
        <w:rPr>
          <w:rFonts w:cs="B Nazanin" w:hint="cs"/>
          <w:sz w:val="26"/>
          <w:szCs w:val="26"/>
          <w:rtl/>
        </w:rPr>
        <w:t>. از بارنامه برای انواع حمل و نقل دریایی، هوایی، زمینی و ریلی استفاده می‌شود. در صورتی که بارنامه صادر شده و شرکت حمل و نقل بین المللی ادعایی را بر خلاف آنچه در آن ذکر شده، داشته باشد به هیچ عنوان ادعا پذیرفته نخواهد شد.</w:t>
      </w:r>
      <w:r w:rsidRPr="002B4A2E">
        <w:rPr>
          <w:rFonts w:ascii="Calibri" w:hAnsi="Calibri" w:cs="Calibri" w:hint="cs"/>
          <w:sz w:val="26"/>
          <w:szCs w:val="26"/>
          <w:rtl/>
        </w:rPr>
        <w:t> </w:t>
      </w:r>
      <w:r w:rsidRPr="002B4A2E">
        <w:rPr>
          <w:rFonts w:cs="B Nazanin" w:hint="cs"/>
          <w:sz w:val="26"/>
          <w:szCs w:val="26"/>
          <w:rtl/>
        </w:rPr>
        <w:t>همچنین این سند تمام جنبه‌های قانونی حمل و نقل بین</w:t>
      </w:r>
      <w:r w:rsidRPr="002B4A2E">
        <w:rPr>
          <w:rFonts w:cs="B Nazanin"/>
          <w:sz w:val="26"/>
          <w:szCs w:val="26"/>
          <w:rtl/>
        </w:rPr>
        <w:softHyphen/>
      </w:r>
      <w:r w:rsidRPr="002B4A2E">
        <w:rPr>
          <w:rFonts w:cs="B Nazanin" w:hint="cs"/>
          <w:sz w:val="26"/>
          <w:szCs w:val="26"/>
          <w:rtl/>
        </w:rPr>
        <w:t>المللی را مدیریت می‌کند و به عنوان سند انتقال در شرایطی که نیاز باشد مالکیت کالا به دیگری انتقال یابد، مورد استفاده قرار می‌گیرد.</w:t>
      </w:r>
    </w:p>
    <w:p w:rsidR="008E2CA8" w:rsidRPr="002B4A2E" w:rsidRDefault="008E2CA8" w:rsidP="008E2CA8">
      <w:pPr>
        <w:pStyle w:val="Heading2"/>
        <w:bidi/>
        <w:rPr>
          <w:b w:val="0"/>
          <w:bCs w:val="0"/>
        </w:rPr>
      </w:pPr>
      <w:r w:rsidRPr="002B4A2E">
        <w:rPr>
          <w:rFonts w:hint="cs"/>
          <w:rtl/>
        </w:rPr>
        <w:t>مندرجات بارنامه</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lastRenderedPageBreak/>
        <w:t>در یک بارنامه موارد مختلفی درج می‌شود. برخی از عناصر اساسی که باید در بارنامه ذکر شود عبارتند از:</w:t>
      </w:r>
    </w:p>
    <w:p w:rsidR="008E2CA8" w:rsidRPr="002B4A2E" w:rsidRDefault="008E2CA8" w:rsidP="008E2CA8">
      <w:pPr>
        <w:pStyle w:val="NormalWeb"/>
        <w:numPr>
          <w:ilvl w:val="0"/>
          <w:numId w:val="86"/>
        </w:numPr>
        <w:bidi/>
        <w:jc w:val="both"/>
        <w:rPr>
          <w:rFonts w:cs="B Nazanin"/>
          <w:sz w:val="26"/>
          <w:szCs w:val="26"/>
          <w:rtl/>
        </w:rPr>
      </w:pPr>
      <w:r w:rsidRPr="002B4A2E">
        <w:rPr>
          <w:rFonts w:cs="B Nazanin" w:hint="cs"/>
          <w:sz w:val="26"/>
          <w:szCs w:val="26"/>
          <w:rtl/>
        </w:rPr>
        <w:t>نام شرکت حمل و نقل بین</w:t>
      </w:r>
      <w:r w:rsidRPr="002B4A2E">
        <w:rPr>
          <w:rFonts w:cs="B Nazanin"/>
          <w:sz w:val="26"/>
          <w:szCs w:val="26"/>
          <w:rtl/>
        </w:rPr>
        <w:softHyphen/>
      </w:r>
      <w:r w:rsidRPr="002B4A2E">
        <w:rPr>
          <w:rFonts w:cs="B Nazanin" w:hint="cs"/>
          <w:sz w:val="26"/>
          <w:szCs w:val="26"/>
          <w:rtl/>
        </w:rPr>
        <w:t>المللی</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نام شرکت کشتیرانی</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 xml:space="preserve">سفارش </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شرح کالا</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وزن و حجم کل کالا</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نام و آدرس کامل فرستنده و گیرنده</w:t>
      </w:r>
      <w:r w:rsidRPr="002B4A2E">
        <w:rPr>
          <w:rFonts w:ascii="Calibri" w:hAnsi="Calibri" w:cs="Calibri" w:hint="cs"/>
          <w:sz w:val="26"/>
          <w:szCs w:val="26"/>
          <w:rtl/>
        </w:rPr>
        <w:t> </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 xml:space="preserve">تاریخ حرکت </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تعداد واحدهای حمل و نقل</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وزن خالص و ناخالص</w:t>
      </w:r>
    </w:p>
    <w:p w:rsidR="008E2CA8" w:rsidRPr="002B4A2E" w:rsidRDefault="008E2CA8" w:rsidP="008E2CA8">
      <w:pPr>
        <w:numPr>
          <w:ilvl w:val="0"/>
          <w:numId w:val="86"/>
        </w:numPr>
        <w:bidi/>
        <w:spacing w:before="100" w:beforeAutospacing="1" w:after="100" w:afterAutospacing="1" w:line="240" w:lineRule="auto"/>
        <w:jc w:val="both"/>
        <w:rPr>
          <w:rFonts w:cs="B Nazanin"/>
          <w:sz w:val="26"/>
          <w:szCs w:val="26"/>
          <w:rtl/>
        </w:rPr>
      </w:pPr>
      <w:r w:rsidRPr="002B4A2E">
        <w:rPr>
          <w:rFonts w:cs="B Nazanin" w:hint="cs"/>
          <w:sz w:val="26"/>
          <w:szCs w:val="26"/>
          <w:rtl/>
        </w:rPr>
        <w:t>وزن واقعی: اگر واحدهای بارگیری چندگانه وجود داشته باشد، وزن هر مورد باید مشخص شود.</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نوع بسته بندی (نظیر کارتن، جعبه، پالت و درام)</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توضیحات کالای ارسال شده شامل مواد ساخت و تشکیل دهنده</w:t>
      </w:r>
    </w:p>
    <w:p w:rsidR="008E2CA8" w:rsidRPr="002B4A2E" w:rsidRDefault="008E2CA8" w:rsidP="008E2CA8">
      <w:pPr>
        <w:numPr>
          <w:ilvl w:val="0"/>
          <w:numId w:val="86"/>
        </w:numPr>
        <w:bidi/>
        <w:spacing w:before="100" w:beforeAutospacing="1" w:after="100" w:afterAutospacing="1" w:line="240" w:lineRule="auto"/>
        <w:rPr>
          <w:rFonts w:cs="B Nazanin"/>
          <w:sz w:val="26"/>
          <w:szCs w:val="26"/>
          <w:rtl/>
        </w:rPr>
      </w:pPr>
      <w:r w:rsidRPr="002B4A2E">
        <w:rPr>
          <w:rFonts w:cs="B Nazanin" w:hint="cs"/>
          <w:sz w:val="26"/>
          <w:szCs w:val="26"/>
          <w:rtl/>
        </w:rPr>
        <w:t>کدهای رهگیری ویژه مورد استفاده بین شرکت‌ها برای ردیابی سفارشات</w:t>
      </w:r>
      <w:r w:rsidRPr="002B4A2E">
        <w:rPr>
          <w:rFonts w:ascii="Calibri" w:hAnsi="Calibri" w:cs="Calibri" w:hint="cs"/>
          <w:sz w:val="26"/>
          <w:szCs w:val="26"/>
          <w:rtl/>
        </w:rPr>
        <w:t> </w:t>
      </w:r>
    </w:p>
    <w:p w:rsidR="00D95665" w:rsidRPr="002B4A2E" w:rsidRDefault="008E2CA8" w:rsidP="00D95665">
      <w:pPr>
        <w:numPr>
          <w:ilvl w:val="0"/>
          <w:numId w:val="86"/>
        </w:numPr>
        <w:bidi/>
        <w:spacing w:before="100" w:beforeAutospacing="1" w:after="100" w:afterAutospacing="1" w:line="240" w:lineRule="auto"/>
        <w:rPr>
          <w:rFonts w:cs="B Nazanin"/>
          <w:sz w:val="26"/>
          <w:szCs w:val="26"/>
        </w:rPr>
      </w:pPr>
      <w:r w:rsidRPr="002B4A2E">
        <w:rPr>
          <w:rFonts w:cs="B Nazanin" w:hint="cs"/>
          <w:sz w:val="26"/>
          <w:szCs w:val="26"/>
          <w:rtl/>
        </w:rPr>
        <w:t>دستورالعمل ویژه برای حامل</w:t>
      </w:r>
      <w:r w:rsidRPr="002B4A2E">
        <w:rPr>
          <w:rFonts w:ascii="Calibri" w:hAnsi="Calibri" w:cs="Calibri" w:hint="cs"/>
          <w:sz w:val="26"/>
          <w:szCs w:val="26"/>
          <w:rtl/>
        </w:rPr>
        <w:t> </w:t>
      </w:r>
    </w:p>
    <w:p w:rsidR="008E2CA8" w:rsidRPr="002B4A2E" w:rsidRDefault="008E2CA8" w:rsidP="00D95665">
      <w:pPr>
        <w:bidi/>
        <w:spacing w:before="100" w:beforeAutospacing="1" w:after="100" w:afterAutospacing="1" w:line="240" w:lineRule="auto"/>
        <w:jc w:val="both"/>
        <w:rPr>
          <w:rFonts w:cs="B Nazanin"/>
          <w:sz w:val="26"/>
          <w:szCs w:val="26"/>
          <w:rtl/>
        </w:rPr>
      </w:pPr>
      <w:r w:rsidRPr="002B4A2E">
        <w:rPr>
          <w:rFonts w:cs="B Nazanin" w:hint="cs"/>
          <w:sz w:val="26"/>
          <w:szCs w:val="26"/>
          <w:rtl/>
        </w:rPr>
        <w:t>توجه داشته باشید اگر محموله شامل مواد خطرناک باشد (هنگام حمل مواد خطرناک قوانین و مقررات خاصی اعمال می‌شود) مقدار، مشخصات و گواهی‌ها نیز باید ذکر شود. فرستنده در بارنامه: فرستنده شخصی است که بار را ارسال می‌کند. ممکن است مالک یا سازنده اصلی کالا باشد، اما ممکن است به عنوان معامله‌گر یا شرکت حمل و نقل بین</w:t>
      </w:r>
      <w:r w:rsidRPr="002B4A2E">
        <w:rPr>
          <w:rFonts w:cs="B Nazanin"/>
          <w:sz w:val="26"/>
          <w:szCs w:val="26"/>
          <w:rtl/>
        </w:rPr>
        <w:softHyphen/>
      </w:r>
      <w:r w:rsidRPr="002B4A2E">
        <w:rPr>
          <w:rFonts w:cs="B Nazanin" w:hint="cs"/>
          <w:sz w:val="26"/>
          <w:szCs w:val="26"/>
          <w:rtl/>
        </w:rPr>
        <w:t>المللی باشد. این موضوع به نوع بارنامه وابسته است.</w:t>
      </w:r>
      <w:r w:rsidR="00D95665" w:rsidRPr="002B4A2E">
        <w:rPr>
          <w:rFonts w:cs="B Nazanin" w:hint="cs"/>
          <w:sz w:val="26"/>
          <w:szCs w:val="26"/>
          <w:rtl/>
        </w:rPr>
        <w:t xml:space="preserve"> </w:t>
      </w:r>
      <w:r w:rsidRPr="002B4A2E">
        <w:rPr>
          <w:rFonts w:cs="B Nazanin" w:hint="cs"/>
          <w:sz w:val="26"/>
          <w:szCs w:val="26"/>
          <w:rtl/>
        </w:rPr>
        <w:t>گیرنده در بارنامه: این یک طرف کلیدی در زنجیره حمل و نقل بین</w:t>
      </w:r>
      <w:r w:rsidRPr="002B4A2E">
        <w:rPr>
          <w:rFonts w:cs="B Nazanin"/>
          <w:sz w:val="26"/>
          <w:szCs w:val="26"/>
          <w:rtl/>
        </w:rPr>
        <w:softHyphen/>
      </w:r>
      <w:r w:rsidRPr="002B4A2E">
        <w:rPr>
          <w:rFonts w:cs="B Nazanin" w:hint="cs"/>
          <w:sz w:val="26"/>
          <w:szCs w:val="26"/>
          <w:rtl/>
        </w:rPr>
        <w:t>المللی است. این فیلد نشان دهنده نام و آدرس شخص یا شرکت قانونی مجاز برای دریافت کالا تحت پوشش قوانین و مقررات است. ممکن است صاحب یا گیرنده، شرکت حمل و نقل بین</w:t>
      </w:r>
      <w:r w:rsidRPr="002B4A2E">
        <w:rPr>
          <w:rFonts w:cs="B Nazanin"/>
          <w:sz w:val="26"/>
          <w:szCs w:val="26"/>
          <w:rtl/>
        </w:rPr>
        <w:softHyphen/>
      </w:r>
      <w:r w:rsidRPr="002B4A2E">
        <w:rPr>
          <w:rFonts w:cs="B Nazanin" w:hint="cs"/>
          <w:sz w:val="26"/>
          <w:szCs w:val="26"/>
          <w:rtl/>
        </w:rPr>
        <w:t xml:space="preserve">المللی باشد، اما ممکن است صاحب اصلی کالا، </w:t>
      </w:r>
      <w:r w:rsidRPr="002B4A2E">
        <w:rPr>
          <w:rFonts w:cs="B Nazanin" w:hint="cs"/>
          <w:sz w:val="26"/>
          <w:szCs w:val="26"/>
          <w:rtl/>
        </w:rPr>
        <w:lastRenderedPageBreak/>
        <w:t>شخص یا شرکت دیگری باشد.</w:t>
      </w:r>
      <w:r w:rsidRPr="002B4A2E">
        <w:rPr>
          <w:rFonts w:ascii="Calibri" w:hAnsi="Calibri" w:cs="Calibri" w:hint="cs"/>
          <w:sz w:val="26"/>
          <w:szCs w:val="26"/>
          <w:rtl/>
        </w:rPr>
        <w:t> </w:t>
      </w:r>
      <w:r w:rsidR="00D95665" w:rsidRPr="002B4A2E">
        <w:rPr>
          <w:rFonts w:cs="B Nazanin" w:hint="cs"/>
          <w:sz w:val="26"/>
          <w:szCs w:val="26"/>
          <w:rtl/>
        </w:rPr>
        <w:t xml:space="preserve"> </w:t>
      </w:r>
      <w:r w:rsidRPr="002B4A2E">
        <w:rPr>
          <w:rFonts w:cs="B Nazanin" w:hint="cs"/>
          <w:sz w:val="26"/>
          <w:szCs w:val="26"/>
          <w:rtl/>
        </w:rPr>
        <w:t>آدرس اطلاع</w:t>
      </w:r>
      <w:r w:rsidRPr="002B4A2E">
        <w:rPr>
          <w:rFonts w:cs="B Nazanin"/>
          <w:sz w:val="26"/>
          <w:szCs w:val="26"/>
          <w:rtl/>
        </w:rPr>
        <w:softHyphen/>
      </w:r>
      <w:r w:rsidRPr="002B4A2E">
        <w:rPr>
          <w:rFonts w:cs="B Nazanin" w:hint="cs"/>
          <w:sz w:val="26"/>
          <w:szCs w:val="26"/>
          <w:rtl/>
        </w:rPr>
        <w:t>رسانی: این نام و آدرس اطلاعات شخصی است که باید از رسیدن محموله مطلع شود. بسته به قوانین و مقرراتی است که صادر می‌شود، می‌تواند خریدار یا گیرنده واقعی کالا، نماینده یا معامله‌گر باشد. به طور کلی ورود کالا به این شخص اطلاع داده می‌شود.</w:t>
      </w:r>
      <w:r w:rsidR="00D95665" w:rsidRPr="002B4A2E">
        <w:rPr>
          <w:rFonts w:cs="B Nazanin" w:hint="cs"/>
          <w:sz w:val="26"/>
          <w:szCs w:val="26"/>
          <w:rtl/>
        </w:rPr>
        <w:t xml:space="preserve"> </w:t>
      </w:r>
      <w:r w:rsidRPr="002B4A2E">
        <w:rPr>
          <w:rFonts w:cs="B Nazanin" w:hint="cs"/>
          <w:sz w:val="26"/>
          <w:szCs w:val="26"/>
          <w:rtl/>
        </w:rPr>
        <w:t>شمار</w:t>
      </w:r>
      <w:r w:rsidRPr="002B4A2E">
        <w:rPr>
          <w:rFonts w:ascii="Times New Roman" w:eastAsia="Times New Roman" w:hAnsi="Times New Roman" w:cs="B Nazanin" w:hint="cs"/>
          <w:sz w:val="26"/>
          <w:szCs w:val="26"/>
          <w:rtl/>
        </w:rPr>
        <w:t xml:space="preserve">ه بارنامه: </w:t>
      </w:r>
      <w:r w:rsidRPr="002B4A2E">
        <w:rPr>
          <w:rFonts w:cs="B Nazanin" w:hint="cs"/>
          <w:sz w:val="26"/>
          <w:szCs w:val="26"/>
          <w:rtl/>
        </w:rPr>
        <w:t>شماره منحصر به فرد ارائه شده برای حمل و نقل بین</w:t>
      </w:r>
      <w:r w:rsidRPr="002B4A2E">
        <w:rPr>
          <w:rFonts w:cs="B Nazanin"/>
          <w:sz w:val="26"/>
          <w:szCs w:val="26"/>
          <w:rtl/>
        </w:rPr>
        <w:softHyphen/>
      </w:r>
      <w:r w:rsidRPr="002B4A2E">
        <w:rPr>
          <w:rFonts w:cs="B Nazanin" w:hint="cs"/>
          <w:sz w:val="26"/>
          <w:szCs w:val="26"/>
          <w:rtl/>
        </w:rPr>
        <w:t>المللی تحت پوشش یک لایحه خاص است. این شماره توسط خطوط حمل و نقل بین</w:t>
      </w:r>
      <w:r w:rsidRPr="002B4A2E">
        <w:rPr>
          <w:rFonts w:cs="B Nazanin"/>
          <w:sz w:val="26"/>
          <w:szCs w:val="26"/>
          <w:rtl/>
        </w:rPr>
        <w:softHyphen/>
      </w:r>
      <w:r w:rsidRPr="002B4A2E">
        <w:rPr>
          <w:rFonts w:cs="B Nazanin" w:hint="cs"/>
          <w:sz w:val="26"/>
          <w:szCs w:val="26"/>
          <w:rtl/>
        </w:rPr>
        <w:t>المللی تعیین شده است و باید نزد مشتری قرار گیرد.</w:t>
      </w:r>
      <w:r w:rsidR="00D95665" w:rsidRPr="002B4A2E">
        <w:rPr>
          <w:rFonts w:cs="B Nazanin" w:hint="cs"/>
          <w:sz w:val="26"/>
          <w:szCs w:val="26"/>
          <w:rtl/>
        </w:rPr>
        <w:t xml:space="preserve"> </w:t>
      </w:r>
      <w:r w:rsidRPr="002B4A2E">
        <w:rPr>
          <w:rFonts w:cs="B Nazanin" w:hint="cs"/>
          <w:sz w:val="26"/>
          <w:szCs w:val="26"/>
          <w:rtl/>
        </w:rPr>
        <w:t>شمار</w:t>
      </w:r>
      <w:r w:rsidRPr="002B4A2E">
        <w:rPr>
          <w:rFonts w:ascii="Times New Roman" w:eastAsia="Times New Roman" w:hAnsi="Times New Roman" w:cs="B Nazanin" w:hint="cs"/>
          <w:sz w:val="26"/>
          <w:szCs w:val="26"/>
          <w:rtl/>
        </w:rPr>
        <w:t>ه‌های ارجاع در بارنامه</w:t>
      </w:r>
      <w:r w:rsidRPr="002B4A2E">
        <w:rPr>
          <w:rFonts w:cs="B Nazanin" w:hint="cs"/>
          <w:sz w:val="26"/>
          <w:szCs w:val="26"/>
          <w:rtl/>
        </w:rPr>
        <w:t>: این فضا را می‌توان برای به روزرسانی شماره‌های مرجع خاصی از مشتریان یا شرکت حمل و نقل بین</w:t>
      </w:r>
      <w:r w:rsidRPr="002B4A2E">
        <w:rPr>
          <w:rFonts w:cs="B Nazanin"/>
          <w:sz w:val="26"/>
          <w:szCs w:val="26"/>
          <w:rtl/>
        </w:rPr>
        <w:softHyphen/>
      </w:r>
      <w:r w:rsidRPr="002B4A2E">
        <w:rPr>
          <w:rFonts w:cs="B Nazanin" w:hint="cs"/>
          <w:sz w:val="26"/>
          <w:szCs w:val="26"/>
          <w:rtl/>
        </w:rPr>
        <w:t>المللی برای ردیابی کالا استفاده کرد.</w:t>
      </w:r>
      <w:r w:rsidR="00D95665" w:rsidRPr="002B4A2E">
        <w:rPr>
          <w:rFonts w:cs="B Nazanin" w:hint="cs"/>
          <w:sz w:val="26"/>
          <w:szCs w:val="26"/>
          <w:rtl/>
        </w:rPr>
        <w:t xml:space="preserve"> </w:t>
      </w:r>
      <w:r w:rsidRPr="002B4A2E">
        <w:rPr>
          <w:rFonts w:cs="B Nazanin" w:hint="cs"/>
          <w:sz w:val="26"/>
          <w:szCs w:val="26"/>
          <w:rtl/>
        </w:rPr>
        <w:t>محل دریافت د</w:t>
      </w:r>
      <w:r w:rsidRPr="002B4A2E">
        <w:rPr>
          <w:rFonts w:ascii="Times New Roman" w:eastAsia="Times New Roman" w:hAnsi="Times New Roman" w:cs="B Nazanin" w:hint="cs"/>
          <w:sz w:val="26"/>
          <w:szCs w:val="26"/>
          <w:rtl/>
        </w:rPr>
        <w:t xml:space="preserve">ر بارنامه: </w:t>
      </w:r>
      <w:r w:rsidRPr="002B4A2E">
        <w:rPr>
          <w:rFonts w:cs="B Nazanin" w:hint="cs"/>
          <w:sz w:val="26"/>
          <w:szCs w:val="26"/>
          <w:rtl/>
        </w:rPr>
        <w:t>قسمتی است که کالا توسط فرستنده یا نماینده خود به حامل (شرکت حمل و نقل بین</w:t>
      </w:r>
      <w:r w:rsidRPr="002B4A2E">
        <w:rPr>
          <w:rFonts w:cs="B Nazanin"/>
          <w:sz w:val="26"/>
          <w:szCs w:val="26"/>
          <w:rtl/>
        </w:rPr>
        <w:softHyphen/>
      </w:r>
      <w:r w:rsidRPr="002B4A2E">
        <w:rPr>
          <w:rFonts w:cs="B Nazanin" w:hint="cs"/>
          <w:sz w:val="26"/>
          <w:szCs w:val="26"/>
          <w:rtl/>
        </w:rPr>
        <w:t>المللی) یا نماینده آن تحویل داده می‌شود. این موضوع از نظر قرارداد حمل و نقل بین</w:t>
      </w:r>
      <w:r w:rsidRPr="002B4A2E">
        <w:rPr>
          <w:rFonts w:cs="B Nazanin"/>
          <w:sz w:val="26"/>
          <w:szCs w:val="26"/>
          <w:rtl/>
        </w:rPr>
        <w:softHyphen/>
      </w:r>
      <w:r w:rsidRPr="002B4A2E">
        <w:rPr>
          <w:rFonts w:cs="B Nazanin" w:hint="cs"/>
          <w:sz w:val="26"/>
          <w:szCs w:val="26"/>
          <w:rtl/>
        </w:rPr>
        <w:t xml:space="preserve">المللی بسیار مهم است. زمانی که این ناحیه پر شود، فرض بر این است که حامل این کالا را از محل مشخص شده در بندر بارگیری دریافت کرده و در صورت وقوع حوادث، خسارت به کانتینر و یا کالا بین محل دریافت و بندر بارگیری، مسئولیت‌ها را به عهده خواهد داشت. </w:t>
      </w:r>
      <w:r w:rsidR="00D95665" w:rsidRPr="002B4A2E">
        <w:rPr>
          <w:rFonts w:cs="B Nazanin" w:hint="cs"/>
          <w:sz w:val="26"/>
          <w:szCs w:val="26"/>
          <w:rtl/>
        </w:rPr>
        <w:t xml:space="preserve"> </w:t>
      </w:r>
      <w:r w:rsidRPr="002B4A2E">
        <w:rPr>
          <w:rFonts w:ascii="Times New Roman" w:eastAsia="Times New Roman" w:hAnsi="Times New Roman" w:cs="B Nazanin" w:hint="cs"/>
          <w:sz w:val="26"/>
          <w:szCs w:val="26"/>
          <w:rtl/>
        </w:rPr>
        <w:t xml:space="preserve">بندر بارگیری: </w:t>
      </w:r>
      <w:r w:rsidRPr="002B4A2E">
        <w:rPr>
          <w:rFonts w:cs="B Nazanin" w:hint="cs"/>
          <w:sz w:val="26"/>
          <w:szCs w:val="26"/>
          <w:rtl/>
        </w:rPr>
        <w:t xml:space="preserve">محلی است که کانتینر یا کالا توسط شرکت حمل و نقل بین المللی در بندر بارگیری می‌شود. </w:t>
      </w:r>
      <w:r w:rsidR="00D95665" w:rsidRPr="002B4A2E">
        <w:rPr>
          <w:rFonts w:cs="B Nazanin" w:hint="cs"/>
          <w:sz w:val="26"/>
          <w:szCs w:val="26"/>
          <w:rtl/>
        </w:rPr>
        <w:t xml:space="preserve"> </w:t>
      </w:r>
      <w:r w:rsidRPr="002B4A2E">
        <w:rPr>
          <w:rFonts w:ascii="Times New Roman" w:eastAsia="Times New Roman" w:hAnsi="Times New Roman" w:cs="B Nazanin" w:hint="cs"/>
          <w:sz w:val="26"/>
          <w:szCs w:val="26"/>
          <w:rtl/>
        </w:rPr>
        <w:t xml:space="preserve">کشتی حمل‌کننده: </w:t>
      </w:r>
      <w:r w:rsidRPr="002B4A2E">
        <w:rPr>
          <w:rFonts w:cs="B Nazanin" w:hint="cs"/>
          <w:sz w:val="26"/>
          <w:szCs w:val="26"/>
          <w:rtl/>
        </w:rPr>
        <w:t xml:space="preserve">نام کشتی است که کانتینر یا کالا را از بندر بارگیری (مبداء اصلی) به بندر تخلیه (مقصد) حمل می‌کند. </w:t>
      </w:r>
      <w:r w:rsidR="00D95665" w:rsidRPr="002B4A2E">
        <w:rPr>
          <w:rFonts w:cs="B Nazanin" w:hint="cs"/>
          <w:sz w:val="26"/>
          <w:szCs w:val="26"/>
          <w:rtl/>
        </w:rPr>
        <w:t xml:space="preserve"> </w:t>
      </w:r>
      <w:r w:rsidRPr="002B4A2E">
        <w:rPr>
          <w:rFonts w:ascii="Times New Roman" w:eastAsia="Times New Roman" w:hAnsi="Times New Roman" w:cs="B Nazanin" w:hint="cs"/>
          <w:sz w:val="26"/>
          <w:szCs w:val="26"/>
          <w:rtl/>
        </w:rPr>
        <w:t xml:space="preserve">بندر تخلیه (مقصد): </w:t>
      </w:r>
      <w:r w:rsidRPr="002B4A2E">
        <w:rPr>
          <w:rFonts w:cs="B Nazanin" w:hint="cs"/>
          <w:sz w:val="26"/>
          <w:szCs w:val="26"/>
          <w:rtl/>
        </w:rPr>
        <w:t>محلی است که کانتینر یا کالا توسط شرکت حمل و نقل بین</w:t>
      </w:r>
      <w:r w:rsidRPr="002B4A2E">
        <w:rPr>
          <w:rFonts w:cs="B Nazanin"/>
          <w:sz w:val="26"/>
          <w:szCs w:val="26"/>
          <w:rtl/>
        </w:rPr>
        <w:softHyphen/>
      </w:r>
      <w:r w:rsidRPr="002B4A2E">
        <w:rPr>
          <w:rFonts w:cs="B Nazanin" w:hint="cs"/>
          <w:sz w:val="26"/>
          <w:szCs w:val="26"/>
          <w:rtl/>
        </w:rPr>
        <w:t>المللی در مبدا مشخص شده تخلیه می‌شود.</w:t>
      </w:r>
      <w:r w:rsidR="00D95665" w:rsidRPr="002B4A2E">
        <w:rPr>
          <w:rFonts w:cs="B Nazanin" w:hint="cs"/>
          <w:sz w:val="26"/>
          <w:szCs w:val="26"/>
          <w:rtl/>
        </w:rPr>
        <w:t xml:space="preserve"> </w:t>
      </w:r>
      <w:r w:rsidRPr="002B4A2E">
        <w:rPr>
          <w:rFonts w:ascii="Times New Roman" w:eastAsia="Times New Roman" w:hAnsi="Times New Roman" w:cs="B Nazanin" w:hint="cs"/>
          <w:sz w:val="26"/>
          <w:szCs w:val="26"/>
          <w:rtl/>
        </w:rPr>
        <w:t xml:space="preserve">محل بارگیری (مبداء): </w:t>
      </w:r>
      <w:r w:rsidRPr="002B4A2E">
        <w:rPr>
          <w:rFonts w:cs="B Nazanin" w:hint="cs"/>
          <w:sz w:val="26"/>
          <w:szCs w:val="26"/>
          <w:rtl/>
        </w:rPr>
        <w:t>این مقصد نهایی کانتینر یا کالا است. اگر این قسمت کامل باشد به این معنی است که حامل قصد دارد کانتینر و یا کالا را از بندر تخلیه به محل تحویل منتقل کند. اگر محل تحویل در لایحه مشخص شده باشد، حامل به طور کلی اجازه نمی‌دهد مشتری (بازرگان) تحویل کانتینر یا کالا را در بندر تخلیه و انتقال آن به محل تحویل را دریافت کند. کانتینر یا کالا را به محل تحویل می‌رساند، حامل همچنان می‌تواند مسئول باشد.</w:t>
      </w:r>
      <w:r w:rsidR="00D95665" w:rsidRPr="002B4A2E">
        <w:rPr>
          <w:rFonts w:cs="B Nazanin" w:hint="cs"/>
          <w:sz w:val="26"/>
          <w:szCs w:val="26"/>
          <w:rtl/>
        </w:rPr>
        <w:t xml:space="preserve"> </w:t>
      </w:r>
      <w:r w:rsidRPr="002B4A2E">
        <w:rPr>
          <w:rFonts w:ascii="Times New Roman" w:eastAsia="Times New Roman" w:hAnsi="Times New Roman" w:cs="B Nazanin" w:hint="cs"/>
          <w:sz w:val="26"/>
          <w:szCs w:val="26"/>
          <w:rtl/>
        </w:rPr>
        <w:t xml:space="preserve">علامت‌ها و شماره‌ها در بارنامه: </w:t>
      </w:r>
      <w:r w:rsidRPr="002B4A2E">
        <w:rPr>
          <w:rFonts w:cs="B Nazanin" w:hint="cs"/>
          <w:sz w:val="26"/>
          <w:szCs w:val="26"/>
          <w:rtl/>
        </w:rPr>
        <w:t>علامت‌ها و اعداد اطلاعات مهم در حمل و نقل بین</w:t>
      </w:r>
      <w:r w:rsidRPr="002B4A2E">
        <w:rPr>
          <w:rFonts w:cs="B Nazanin"/>
          <w:sz w:val="26"/>
          <w:szCs w:val="26"/>
          <w:rtl/>
        </w:rPr>
        <w:softHyphen/>
      </w:r>
      <w:r w:rsidRPr="002B4A2E">
        <w:rPr>
          <w:rFonts w:cs="B Nazanin" w:hint="cs"/>
          <w:sz w:val="26"/>
          <w:szCs w:val="26"/>
          <w:rtl/>
        </w:rPr>
        <w:t>المللی هستند. حمل‌کننده بسته‌ها را با برخی از علامت‌های شناخته شده در حمل و نقل بین</w:t>
      </w:r>
      <w:r w:rsidRPr="002B4A2E">
        <w:rPr>
          <w:rFonts w:cs="B Nazanin"/>
          <w:sz w:val="26"/>
          <w:szCs w:val="26"/>
          <w:rtl/>
        </w:rPr>
        <w:softHyphen/>
      </w:r>
      <w:r w:rsidRPr="002B4A2E">
        <w:rPr>
          <w:rFonts w:cs="B Nazanin" w:hint="cs"/>
          <w:sz w:val="26"/>
          <w:szCs w:val="26"/>
          <w:rtl/>
        </w:rPr>
        <w:t>المللی نشانه</w:t>
      </w:r>
      <w:r w:rsidRPr="002B4A2E">
        <w:rPr>
          <w:rFonts w:cs="B Nazanin"/>
          <w:sz w:val="26"/>
          <w:szCs w:val="26"/>
          <w:rtl/>
        </w:rPr>
        <w:softHyphen/>
      </w:r>
      <w:r w:rsidRPr="002B4A2E">
        <w:rPr>
          <w:rFonts w:cs="B Nazanin" w:hint="cs"/>
          <w:sz w:val="26"/>
          <w:szCs w:val="26"/>
          <w:rtl/>
        </w:rPr>
        <w:t>گذاری می‌کند، به طوری که گیرنده در تشخیص آن راحت باشد. علائم و اعداد می‌تواند هر یک از مشخصات زیر را داشته باشد</w:t>
      </w:r>
      <w:r w:rsidRPr="002B4A2E">
        <w:rPr>
          <w:rFonts w:cs="B Nazanin" w:hint="cs"/>
          <w:sz w:val="26"/>
          <w:szCs w:val="26"/>
          <w:rtl/>
          <w:lang w:bidi="fa-IR"/>
        </w:rPr>
        <w:t>:</w:t>
      </w:r>
    </w:p>
    <w:p w:rsidR="008E2CA8" w:rsidRPr="002B4A2E" w:rsidRDefault="008E2CA8" w:rsidP="008E2CA8">
      <w:pPr>
        <w:pStyle w:val="Heading3"/>
        <w:numPr>
          <w:ilvl w:val="0"/>
          <w:numId w:val="88"/>
        </w:numPr>
        <w:bidi/>
        <w:jc w:val="both"/>
        <w:rPr>
          <w:rFonts w:cs="B Nazanin"/>
          <w:color w:val="auto"/>
          <w:sz w:val="26"/>
          <w:szCs w:val="26"/>
          <w:rtl/>
        </w:rPr>
      </w:pPr>
      <w:r w:rsidRPr="002B4A2E">
        <w:rPr>
          <w:rFonts w:cs="B Nazanin" w:hint="cs"/>
          <w:color w:val="auto"/>
          <w:sz w:val="26"/>
          <w:szCs w:val="26"/>
          <w:rtl/>
        </w:rPr>
        <w:lastRenderedPageBreak/>
        <w:t>نام و آدرس گیرنده</w:t>
      </w:r>
    </w:p>
    <w:p w:rsidR="008E2CA8" w:rsidRPr="002B4A2E" w:rsidRDefault="008E2CA8" w:rsidP="008E2CA8">
      <w:pPr>
        <w:numPr>
          <w:ilvl w:val="0"/>
          <w:numId w:val="88"/>
        </w:numPr>
        <w:bidi/>
        <w:spacing w:before="100" w:beforeAutospacing="1" w:after="100" w:afterAutospacing="1" w:line="240" w:lineRule="auto"/>
        <w:jc w:val="both"/>
        <w:rPr>
          <w:rFonts w:cs="B Nazanin"/>
          <w:sz w:val="26"/>
          <w:szCs w:val="26"/>
          <w:rtl/>
        </w:rPr>
      </w:pPr>
      <w:r w:rsidRPr="002B4A2E">
        <w:rPr>
          <w:rFonts w:cs="B Nazanin" w:hint="cs"/>
          <w:sz w:val="26"/>
          <w:szCs w:val="26"/>
          <w:rtl/>
        </w:rPr>
        <w:t>شماره سفارش خرید</w:t>
      </w:r>
    </w:p>
    <w:p w:rsidR="008E2CA8" w:rsidRPr="002B4A2E" w:rsidRDefault="008E2CA8" w:rsidP="008E2CA8">
      <w:pPr>
        <w:numPr>
          <w:ilvl w:val="0"/>
          <w:numId w:val="88"/>
        </w:numPr>
        <w:bidi/>
        <w:spacing w:before="100" w:beforeAutospacing="1" w:after="100" w:afterAutospacing="1" w:line="240" w:lineRule="auto"/>
        <w:jc w:val="both"/>
        <w:rPr>
          <w:rFonts w:cs="B Nazanin"/>
          <w:sz w:val="26"/>
          <w:szCs w:val="26"/>
          <w:rtl/>
        </w:rPr>
      </w:pPr>
      <w:r w:rsidRPr="002B4A2E">
        <w:rPr>
          <w:rFonts w:cs="B Nazanin" w:hint="cs"/>
          <w:sz w:val="26"/>
          <w:szCs w:val="26"/>
          <w:rtl/>
        </w:rPr>
        <w:t>شماره بسته از 1 تا 32 برای شناسایی آسان در حمل و نقل بین</w:t>
      </w:r>
      <w:r w:rsidRPr="002B4A2E">
        <w:rPr>
          <w:rFonts w:cs="B Nazanin"/>
          <w:sz w:val="26"/>
          <w:szCs w:val="26"/>
          <w:rtl/>
        </w:rPr>
        <w:softHyphen/>
      </w:r>
      <w:r w:rsidRPr="002B4A2E">
        <w:rPr>
          <w:rFonts w:cs="B Nazanin" w:hint="cs"/>
          <w:sz w:val="26"/>
          <w:szCs w:val="26"/>
          <w:rtl/>
        </w:rPr>
        <w:t xml:space="preserve">المللی </w:t>
      </w:r>
    </w:p>
    <w:p w:rsidR="008E2CA8" w:rsidRPr="002B4A2E" w:rsidRDefault="008E2CA8" w:rsidP="008E2CA8">
      <w:pPr>
        <w:numPr>
          <w:ilvl w:val="0"/>
          <w:numId w:val="88"/>
        </w:numPr>
        <w:bidi/>
        <w:spacing w:before="100" w:beforeAutospacing="1" w:after="100" w:afterAutospacing="1" w:line="240" w:lineRule="auto"/>
        <w:jc w:val="both"/>
        <w:rPr>
          <w:rFonts w:cs="B Nazanin"/>
          <w:sz w:val="26"/>
          <w:szCs w:val="26"/>
          <w:rtl/>
        </w:rPr>
      </w:pPr>
      <w:r w:rsidRPr="002B4A2E">
        <w:rPr>
          <w:rFonts w:cs="B Nazanin" w:hint="cs"/>
          <w:sz w:val="26"/>
          <w:szCs w:val="26"/>
          <w:rtl/>
        </w:rPr>
        <w:t xml:space="preserve">مارک‌ها و اعداد نقش بسیار مهمی را در حمل بار و حمل </w:t>
      </w:r>
      <w:r w:rsidRPr="002B4A2E">
        <w:rPr>
          <w:rFonts w:cs="B Nazanin"/>
          <w:sz w:val="26"/>
          <w:szCs w:val="26"/>
        </w:rPr>
        <w:t xml:space="preserve"> FCL</w:t>
      </w:r>
      <w:r w:rsidRPr="002B4A2E">
        <w:rPr>
          <w:rFonts w:cs="B Nazanin" w:hint="cs"/>
          <w:sz w:val="26"/>
          <w:szCs w:val="26"/>
          <w:rtl/>
          <w:lang w:bidi="fa-IR"/>
        </w:rPr>
        <w:t xml:space="preserve"> و</w:t>
      </w:r>
      <w:r w:rsidRPr="002B4A2E">
        <w:rPr>
          <w:rFonts w:cs="B Nazanin" w:hint="cs"/>
          <w:sz w:val="26"/>
          <w:szCs w:val="26"/>
          <w:rtl/>
        </w:rPr>
        <w:t xml:space="preserve"> </w:t>
      </w:r>
      <w:r w:rsidRPr="002B4A2E">
        <w:rPr>
          <w:rFonts w:cs="B Nazanin" w:hint="cs"/>
          <w:sz w:val="26"/>
          <w:szCs w:val="26"/>
        </w:rPr>
        <w:t>LCL</w:t>
      </w:r>
      <w:r w:rsidRPr="002B4A2E">
        <w:rPr>
          <w:rFonts w:cs="B Nazanin" w:hint="cs"/>
          <w:sz w:val="26"/>
          <w:szCs w:val="26"/>
          <w:rtl/>
        </w:rPr>
        <w:t xml:space="preserve"> دارند. بسته‌ها را به گونه‌ای علامت</w:t>
      </w:r>
      <w:r w:rsidRPr="002B4A2E">
        <w:rPr>
          <w:rFonts w:cs="B Nazanin"/>
          <w:sz w:val="26"/>
          <w:szCs w:val="26"/>
          <w:rtl/>
        </w:rPr>
        <w:softHyphen/>
      </w:r>
      <w:r w:rsidRPr="002B4A2E">
        <w:rPr>
          <w:rFonts w:cs="B Nazanin" w:hint="cs"/>
          <w:sz w:val="26"/>
          <w:szCs w:val="26"/>
          <w:rtl/>
        </w:rPr>
        <w:t>گذاری می‌کنند تا شناسایی آنها آسان باشد، در یک دسته بار، بسته‌های زیادی وجود دارد که متعلق به چند حمل</w:t>
      </w:r>
      <w:r w:rsidRPr="002B4A2E">
        <w:rPr>
          <w:rFonts w:cs="B Nazanin"/>
          <w:sz w:val="26"/>
          <w:szCs w:val="26"/>
          <w:rtl/>
        </w:rPr>
        <w:softHyphen/>
      </w:r>
      <w:r w:rsidRPr="002B4A2E">
        <w:rPr>
          <w:rFonts w:cs="B Nazanin" w:hint="cs"/>
          <w:sz w:val="26"/>
          <w:szCs w:val="26"/>
          <w:rtl/>
        </w:rPr>
        <w:t>کننده‌ است.</w:t>
      </w:r>
    </w:p>
    <w:p w:rsidR="008E2CA8" w:rsidRPr="002B4A2E" w:rsidRDefault="008E2CA8" w:rsidP="008E2CA8">
      <w:pPr>
        <w:numPr>
          <w:ilvl w:val="0"/>
          <w:numId w:val="88"/>
        </w:numPr>
        <w:bidi/>
        <w:spacing w:before="100" w:beforeAutospacing="1" w:after="100" w:afterAutospacing="1" w:line="240" w:lineRule="auto"/>
        <w:jc w:val="both"/>
        <w:rPr>
          <w:rFonts w:cs="B Nazanin"/>
          <w:sz w:val="26"/>
          <w:szCs w:val="26"/>
          <w:rtl/>
        </w:rPr>
      </w:pPr>
      <w:r w:rsidRPr="002B4A2E">
        <w:rPr>
          <w:rFonts w:cs="B Nazanin" w:hint="cs"/>
          <w:sz w:val="26"/>
          <w:szCs w:val="26"/>
          <w:rtl/>
        </w:rPr>
        <w:t>شرح بسته‌ها و کالاها در بارنامه</w:t>
      </w:r>
    </w:p>
    <w:p w:rsidR="008E2CA8" w:rsidRPr="002B4A2E" w:rsidRDefault="008E2CA8" w:rsidP="008E2CA8">
      <w:pPr>
        <w:numPr>
          <w:ilvl w:val="0"/>
          <w:numId w:val="88"/>
        </w:numPr>
        <w:bidi/>
        <w:spacing w:before="100" w:beforeAutospacing="1" w:after="100" w:afterAutospacing="1" w:line="240" w:lineRule="auto"/>
        <w:jc w:val="both"/>
        <w:rPr>
          <w:rFonts w:cs="B Nazanin"/>
          <w:sz w:val="26"/>
          <w:szCs w:val="26"/>
          <w:rtl/>
        </w:rPr>
      </w:pPr>
      <w:r w:rsidRPr="002B4A2E">
        <w:rPr>
          <w:rFonts w:cs="B Nazanin" w:hint="cs"/>
          <w:sz w:val="26"/>
          <w:szCs w:val="26"/>
          <w:rtl/>
        </w:rPr>
        <w:t xml:space="preserve">برای توصیف دقیق کالا است که کالا در کانتینر کامل یا </w:t>
      </w:r>
      <w:r w:rsidRPr="002B4A2E">
        <w:rPr>
          <w:rFonts w:cs="B Nazanin" w:hint="cs"/>
          <w:sz w:val="26"/>
          <w:szCs w:val="26"/>
        </w:rPr>
        <w:t>LCL</w:t>
      </w:r>
      <w:r w:rsidRPr="002B4A2E">
        <w:rPr>
          <w:rFonts w:cs="B Nazanin" w:hint="cs"/>
          <w:sz w:val="26"/>
          <w:szCs w:val="26"/>
          <w:rtl/>
        </w:rPr>
        <w:t xml:space="preserve"> بارگیری می‌شود. به طور کلی اطلاعات دیگری مانند تعداد بسته‌ها، شرایط حمل و نقل بین المللی و کد </w:t>
      </w:r>
      <w:r w:rsidRPr="002B4A2E">
        <w:rPr>
          <w:rFonts w:cs="B Nazanin" w:hint="cs"/>
          <w:sz w:val="26"/>
          <w:szCs w:val="26"/>
        </w:rPr>
        <w:t>HS</w:t>
      </w:r>
      <w:r w:rsidRPr="002B4A2E">
        <w:rPr>
          <w:rFonts w:cs="B Nazanin" w:hint="cs"/>
          <w:sz w:val="26"/>
          <w:szCs w:val="26"/>
          <w:rtl/>
        </w:rPr>
        <w:t xml:space="preserve"> نیز در این بخش ذکر می‌شود.</w:t>
      </w:r>
    </w:p>
    <w:p w:rsidR="008E2CA8" w:rsidRPr="002B4A2E" w:rsidRDefault="008E2CA8" w:rsidP="008E2CA8">
      <w:pPr>
        <w:pStyle w:val="Heading3"/>
        <w:bidi/>
        <w:jc w:val="both"/>
        <w:rPr>
          <w:rFonts w:cs="B Nazanin"/>
          <w:color w:val="auto"/>
          <w:sz w:val="26"/>
          <w:szCs w:val="26"/>
          <w:rtl/>
        </w:rPr>
      </w:pPr>
      <w:r w:rsidRPr="002B4A2E">
        <w:rPr>
          <w:rFonts w:cs="B Nazanin" w:hint="cs"/>
          <w:color w:val="auto"/>
          <w:sz w:val="26"/>
          <w:szCs w:val="26"/>
          <w:rtl/>
        </w:rPr>
        <w:t>وزن ناخالص در بارنامه: وزن کالا با احتساب بسته</w:t>
      </w:r>
      <w:r w:rsidRPr="002B4A2E">
        <w:rPr>
          <w:rFonts w:cs="B Nazanin"/>
          <w:color w:val="auto"/>
          <w:sz w:val="26"/>
          <w:szCs w:val="26"/>
          <w:rtl/>
        </w:rPr>
        <w:softHyphen/>
      </w:r>
      <w:r w:rsidRPr="002B4A2E">
        <w:rPr>
          <w:rFonts w:cs="B Nazanin" w:hint="cs"/>
          <w:color w:val="auto"/>
          <w:sz w:val="26"/>
          <w:szCs w:val="26"/>
          <w:rtl/>
        </w:rPr>
        <w:t>بندی است. به طور کلی برای تعیین وزن ناخالص از مجموع وزن کالا و وزن بسته</w:t>
      </w:r>
      <w:r w:rsidRPr="002B4A2E">
        <w:rPr>
          <w:rFonts w:cs="B Nazanin"/>
          <w:color w:val="auto"/>
          <w:sz w:val="26"/>
          <w:szCs w:val="26"/>
          <w:rtl/>
        </w:rPr>
        <w:softHyphen/>
      </w:r>
      <w:r w:rsidRPr="002B4A2E">
        <w:rPr>
          <w:rFonts w:cs="B Nazanin" w:hint="cs"/>
          <w:color w:val="auto"/>
          <w:sz w:val="26"/>
          <w:szCs w:val="26"/>
          <w:rtl/>
        </w:rPr>
        <w:t xml:space="preserve">بندی استفاده می‌شود. توجه داشته باشید که در اغلب موارد، تأمین‌کننده وزن کالا را اعلام می‌کند. اگر وزن اعلام شده با وزن حقیقی مغایرت داشته باشد، مشکلات زیادی در فرآیند ترخیص گمرکی پیش خواهد آمد. </w:t>
      </w:r>
    </w:p>
    <w:p w:rsidR="008E2CA8" w:rsidRPr="002B4A2E" w:rsidRDefault="008E2CA8" w:rsidP="008E2CA8">
      <w:pPr>
        <w:pStyle w:val="NormalWeb"/>
        <w:bidi/>
        <w:rPr>
          <w:rFonts w:cs="B Nazanin"/>
          <w:b/>
          <w:bCs/>
          <w:sz w:val="26"/>
          <w:szCs w:val="26"/>
          <w:rtl/>
        </w:rPr>
      </w:pPr>
      <w:r w:rsidRPr="002B4A2E">
        <w:rPr>
          <w:rFonts w:cs="B Nazanin"/>
          <w:b/>
          <w:bCs/>
          <w:sz w:val="26"/>
          <w:szCs w:val="26"/>
          <w:rtl/>
        </w:rPr>
        <w:t>انواع بارنامه</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انواع بارنامه از نظر قابلیت انتقال: </w:t>
      </w:r>
      <w:r w:rsidRPr="002B4A2E">
        <w:rPr>
          <w:rFonts w:cs="B Nazanin"/>
          <w:sz w:val="26"/>
          <w:szCs w:val="26"/>
          <w:rtl/>
        </w:rPr>
        <w:t>یکی از ویژگی‌های مهم برای دسته</w:t>
      </w:r>
      <w:r w:rsidRPr="002B4A2E">
        <w:rPr>
          <w:rFonts w:cs="B Nazanin"/>
          <w:sz w:val="26"/>
          <w:szCs w:val="26"/>
          <w:rtl/>
        </w:rPr>
        <w:softHyphen/>
        <w:t xml:space="preserve">بندی </w:t>
      </w:r>
      <w:r w:rsidRPr="002B4A2E">
        <w:rPr>
          <w:rStyle w:val="Strong"/>
          <w:rFonts w:cs="B Nazanin"/>
          <w:b w:val="0"/>
          <w:bCs w:val="0"/>
          <w:sz w:val="26"/>
          <w:szCs w:val="26"/>
          <w:rtl/>
        </w:rPr>
        <w:t>انواع بارنامه</w:t>
      </w:r>
      <w:r w:rsidRPr="002B4A2E">
        <w:rPr>
          <w:rFonts w:cs="B Nazanin"/>
          <w:sz w:val="26"/>
          <w:szCs w:val="26"/>
          <w:rtl/>
        </w:rPr>
        <w:t>،‌ قابل معامله بودن یا نبودن آن است.</w:t>
      </w:r>
      <w:r w:rsidRPr="002B4A2E">
        <w:rPr>
          <w:rFonts w:cs="B Nazanin" w:hint="cs"/>
          <w:sz w:val="26"/>
          <w:szCs w:val="26"/>
          <w:rtl/>
        </w:rPr>
        <w:t xml:space="preserve"> </w:t>
      </w:r>
      <w:r w:rsidRPr="002B4A2E">
        <w:rPr>
          <w:rFonts w:cs="B Nazanin"/>
          <w:sz w:val="26"/>
          <w:szCs w:val="26"/>
          <w:rtl/>
        </w:rPr>
        <w:t>به طوری کلی در این دسته</w:t>
      </w:r>
      <w:r w:rsidRPr="002B4A2E">
        <w:rPr>
          <w:rFonts w:cs="B Nazanin"/>
          <w:sz w:val="26"/>
          <w:szCs w:val="26"/>
          <w:rtl/>
        </w:rPr>
        <w:softHyphen/>
        <w:t>بندی دو نوع بارنامه</w:t>
      </w:r>
      <w:r w:rsidRPr="002B4A2E">
        <w:rPr>
          <w:rFonts w:cs="B Nazanin" w:hint="cs"/>
          <w:sz w:val="26"/>
          <w:szCs w:val="26"/>
          <w:rtl/>
        </w:rPr>
        <w:t xml:space="preserve"> قابل معامله (</w:t>
      </w:r>
      <w:r w:rsidRPr="002B4A2E">
        <w:rPr>
          <w:rFonts w:cs="B Nazanin"/>
          <w:sz w:val="26"/>
          <w:szCs w:val="26"/>
        </w:rPr>
        <w:t>Negotiable</w:t>
      </w:r>
      <w:r w:rsidRPr="002B4A2E">
        <w:rPr>
          <w:rFonts w:cs="B Nazanin" w:hint="cs"/>
          <w:sz w:val="26"/>
          <w:szCs w:val="26"/>
          <w:rtl/>
        </w:rPr>
        <w:t>)</w:t>
      </w:r>
      <w:r w:rsidRPr="002B4A2E">
        <w:rPr>
          <w:rFonts w:cs="B Nazanin"/>
          <w:sz w:val="26"/>
          <w:szCs w:val="26"/>
        </w:rPr>
        <w:t xml:space="preserve"> </w:t>
      </w:r>
      <w:r w:rsidRPr="002B4A2E">
        <w:rPr>
          <w:rFonts w:cs="B Nazanin" w:hint="cs"/>
          <w:sz w:val="26"/>
          <w:szCs w:val="26"/>
          <w:rtl/>
        </w:rPr>
        <w:t>و غیر قابل معامله (</w:t>
      </w:r>
      <w:r w:rsidRPr="002B4A2E">
        <w:rPr>
          <w:rFonts w:cs="B Nazanin"/>
          <w:sz w:val="26"/>
          <w:szCs w:val="26"/>
        </w:rPr>
        <w:t>Non-Negotiable</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جای می‌گیرد. بارنامه‌های</w:t>
      </w:r>
      <w:r w:rsidRPr="002B4A2E">
        <w:rPr>
          <w:rFonts w:cs="B Nazanin" w:hint="cs"/>
          <w:sz w:val="26"/>
          <w:szCs w:val="26"/>
          <w:rtl/>
        </w:rPr>
        <w:t xml:space="preserve"> </w:t>
      </w:r>
      <w:r w:rsidRPr="002B4A2E">
        <w:rPr>
          <w:rFonts w:cs="B Nazanin"/>
          <w:sz w:val="26"/>
          <w:szCs w:val="26"/>
          <w:rtl/>
        </w:rPr>
        <w:t xml:space="preserve">قابل معامله </w:t>
      </w:r>
      <w:r w:rsidRPr="002B4A2E">
        <w:rPr>
          <w:rFonts w:cs="B Nazanin" w:hint="cs"/>
          <w:sz w:val="26"/>
          <w:szCs w:val="26"/>
          <w:rtl/>
        </w:rPr>
        <w:t xml:space="preserve">قابل </w:t>
      </w:r>
      <w:r w:rsidRPr="002B4A2E">
        <w:rPr>
          <w:rFonts w:cs="B Nazanin"/>
          <w:sz w:val="26"/>
          <w:szCs w:val="26"/>
          <w:rtl/>
        </w:rPr>
        <w:t xml:space="preserve">انتقال به شخص دیگر می‌باشد. در این نوع از بارنامه‌ها، شخصی که بارنامه را در دست دارد، مالک بار </w:t>
      </w:r>
      <w:r w:rsidRPr="002B4A2E">
        <w:rPr>
          <w:rFonts w:cs="B Nazanin" w:hint="cs"/>
          <w:sz w:val="26"/>
          <w:szCs w:val="26"/>
          <w:rtl/>
        </w:rPr>
        <w:t xml:space="preserve">است. </w:t>
      </w:r>
      <w:r w:rsidRPr="002B4A2E">
        <w:rPr>
          <w:rFonts w:cs="B Nazanin"/>
          <w:sz w:val="26"/>
          <w:szCs w:val="26"/>
          <w:rtl/>
        </w:rPr>
        <w:t xml:space="preserve">نوع دیگر بارنامه‌ها </w:t>
      </w:r>
      <w:r w:rsidRPr="002B4A2E">
        <w:rPr>
          <w:rFonts w:cs="B Nazanin" w:hint="cs"/>
          <w:sz w:val="26"/>
          <w:szCs w:val="26"/>
          <w:rtl/>
        </w:rPr>
        <w:t xml:space="preserve">غیر قابل معامله </w:t>
      </w:r>
      <w:r w:rsidRPr="002B4A2E">
        <w:rPr>
          <w:rFonts w:cs="B Nazanin"/>
          <w:sz w:val="26"/>
          <w:szCs w:val="26"/>
          <w:rtl/>
        </w:rPr>
        <w:t xml:space="preserve">می‌باشد. این نوع از بارنامه‌ها قابل معامله و انتقال به دیگری </w:t>
      </w:r>
      <w:r w:rsidRPr="002B4A2E">
        <w:rPr>
          <w:rFonts w:cs="B Nazanin" w:hint="cs"/>
          <w:sz w:val="26"/>
          <w:szCs w:val="26"/>
          <w:rtl/>
        </w:rPr>
        <w:t xml:space="preserve">نیست، </w:t>
      </w:r>
      <w:r w:rsidRPr="002B4A2E">
        <w:rPr>
          <w:rFonts w:cs="B Nazanin"/>
          <w:sz w:val="26"/>
          <w:szCs w:val="26"/>
          <w:rtl/>
        </w:rPr>
        <w:t>مالک مشخص دارند که نام آن در بارنامه ذکر شده و معمولا</w:t>
      </w:r>
      <w:r w:rsidRPr="002B4A2E">
        <w:rPr>
          <w:rFonts w:cs="B Nazanin" w:hint="cs"/>
          <w:sz w:val="26"/>
          <w:szCs w:val="26"/>
          <w:rtl/>
        </w:rPr>
        <w:t>ً</w:t>
      </w:r>
      <w:r w:rsidRPr="002B4A2E">
        <w:rPr>
          <w:rFonts w:cs="B Nazanin"/>
          <w:sz w:val="26"/>
          <w:szCs w:val="26"/>
          <w:rtl/>
        </w:rPr>
        <w:t xml:space="preserve"> پشت‌نویسی شده </w:t>
      </w:r>
      <w:r w:rsidRPr="002B4A2E">
        <w:rPr>
          <w:rFonts w:cs="B Nazanin" w:hint="cs"/>
          <w:sz w:val="26"/>
          <w:szCs w:val="26"/>
          <w:rtl/>
        </w:rPr>
        <w:t xml:space="preserve">نیز </w:t>
      </w:r>
      <w:r w:rsidRPr="002B4A2E">
        <w:rPr>
          <w:rFonts w:cs="B Nazanin"/>
          <w:sz w:val="26"/>
          <w:szCs w:val="26"/>
          <w:rtl/>
        </w:rPr>
        <w:t>می‌باشد</w:t>
      </w:r>
      <w:r w:rsidRPr="002B4A2E">
        <w:rPr>
          <w:rFonts w:cs="B Nazanin" w:hint="cs"/>
          <w:sz w:val="26"/>
          <w:szCs w:val="26"/>
          <w:rtl/>
        </w:rPr>
        <w:t>.</w:t>
      </w:r>
    </w:p>
    <w:p w:rsidR="008E2CA8" w:rsidRPr="002B4A2E" w:rsidRDefault="008E2CA8" w:rsidP="008E2CA8">
      <w:pPr>
        <w:pStyle w:val="NormalWeb"/>
        <w:bidi/>
        <w:rPr>
          <w:rFonts w:cs="B Nazanin"/>
          <w:sz w:val="26"/>
          <w:szCs w:val="26"/>
        </w:rPr>
      </w:pPr>
      <w:r w:rsidRPr="002B4A2E">
        <w:rPr>
          <w:rFonts w:cs="B Nazanin" w:hint="cs"/>
          <w:sz w:val="26"/>
          <w:szCs w:val="26"/>
          <w:rtl/>
        </w:rPr>
        <w:lastRenderedPageBreak/>
        <w:t xml:space="preserve">انواع بارنامه از نظر شیوه حمل: به طور کلی </w:t>
      </w:r>
      <w:r w:rsidRPr="002B4A2E">
        <w:rPr>
          <w:rFonts w:cs="B Nazanin"/>
          <w:sz w:val="26"/>
          <w:szCs w:val="26"/>
          <w:rtl/>
        </w:rPr>
        <w:t xml:space="preserve">انواع بارنامه بسته به روشی که از طریق آن کالا به مقصد ارسال می‌شود، </w:t>
      </w:r>
      <w:r w:rsidRPr="002B4A2E">
        <w:rPr>
          <w:rFonts w:cs="B Nazanin" w:hint="cs"/>
          <w:sz w:val="26"/>
          <w:szCs w:val="26"/>
          <w:rtl/>
        </w:rPr>
        <w:t>وجود دارد</w:t>
      </w:r>
      <w:r w:rsidRPr="002B4A2E">
        <w:rPr>
          <w:rFonts w:cs="B Nazanin"/>
          <w:sz w:val="26"/>
          <w:szCs w:val="26"/>
          <w:rtl/>
        </w:rPr>
        <w:t xml:space="preserve">. </w:t>
      </w:r>
      <w:r w:rsidRPr="002B4A2E">
        <w:rPr>
          <w:rFonts w:cs="B Nazanin" w:hint="cs"/>
          <w:sz w:val="26"/>
          <w:szCs w:val="26"/>
          <w:rtl/>
        </w:rPr>
        <w:t>در ادامه به بررسی انواع بارنامه از نظر شیوه حمل خواهیم پرداخت:</w:t>
      </w:r>
    </w:p>
    <w:p w:rsidR="008E2CA8" w:rsidRPr="002B4A2E" w:rsidRDefault="008E2CA8" w:rsidP="008E2CA8">
      <w:pPr>
        <w:pStyle w:val="Heading3"/>
        <w:numPr>
          <w:ilvl w:val="1"/>
          <w:numId w:val="81"/>
        </w:numPr>
        <w:bidi/>
        <w:ind w:left="421"/>
        <w:rPr>
          <w:rFonts w:cs="B Nazanin"/>
          <w:b/>
          <w:bCs/>
          <w:color w:val="auto"/>
          <w:sz w:val="26"/>
          <w:szCs w:val="26"/>
        </w:rPr>
      </w:pPr>
      <w:r w:rsidRPr="002B4A2E">
        <w:rPr>
          <w:rFonts w:cs="B Nazanin"/>
          <w:b/>
          <w:bCs/>
          <w:color w:val="auto"/>
          <w:sz w:val="26"/>
          <w:szCs w:val="26"/>
          <w:rtl/>
        </w:rPr>
        <w:t>بارنامه دریای</w:t>
      </w:r>
      <w:r w:rsidRPr="002B4A2E">
        <w:rPr>
          <w:rFonts w:cs="B Nazanin" w:hint="cs"/>
          <w:b/>
          <w:bCs/>
          <w:color w:val="auto"/>
          <w:sz w:val="26"/>
          <w:szCs w:val="26"/>
          <w:rtl/>
        </w:rPr>
        <w:t>ی (</w:t>
      </w:r>
      <w:r w:rsidRPr="002B4A2E">
        <w:rPr>
          <w:rFonts w:cs="B Nazanin"/>
          <w:b/>
          <w:bCs/>
          <w:color w:val="auto"/>
          <w:sz w:val="26"/>
          <w:szCs w:val="26"/>
        </w:rPr>
        <w:t>Ocean/Marine Bill of Lading</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 xml:space="preserve">در صورتی که کالای </w:t>
      </w:r>
      <w:r w:rsidRPr="002B4A2E">
        <w:rPr>
          <w:rFonts w:cs="B Nazanin" w:hint="cs"/>
          <w:sz w:val="26"/>
          <w:szCs w:val="26"/>
          <w:rtl/>
        </w:rPr>
        <w:t xml:space="preserve">به وسیله </w:t>
      </w:r>
      <w:r w:rsidRPr="002B4A2E">
        <w:rPr>
          <w:rFonts w:cs="B Nazanin"/>
          <w:sz w:val="26"/>
          <w:szCs w:val="26"/>
          <w:rtl/>
        </w:rPr>
        <w:t>کشتی به مقصد مورد نظر</w:t>
      </w:r>
      <w:r w:rsidRPr="002B4A2E">
        <w:rPr>
          <w:rFonts w:cs="B Nazanin" w:hint="cs"/>
          <w:sz w:val="26"/>
          <w:szCs w:val="26"/>
          <w:rtl/>
        </w:rPr>
        <w:t xml:space="preserve"> </w:t>
      </w:r>
      <w:r w:rsidRPr="002B4A2E">
        <w:rPr>
          <w:rFonts w:cs="B Nazanin"/>
          <w:sz w:val="26"/>
          <w:szCs w:val="26"/>
          <w:rtl/>
        </w:rPr>
        <w:t xml:space="preserve">ارسال </w:t>
      </w:r>
      <w:r w:rsidRPr="002B4A2E">
        <w:rPr>
          <w:rFonts w:cs="B Nazanin" w:hint="cs"/>
          <w:sz w:val="26"/>
          <w:szCs w:val="26"/>
          <w:rtl/>
        </w:rPr>
        <w:t>شود</w:t>
      </w:r>
      <w:r w:rsidRPr="002B4A2E">
        <w:rPr>
          <w:rFonts w:cs="B Nazanin"/>
          <w:sz w:val="26"/>
          <w:szCs w:val="26"/>
          <w:rtl/>
        </w:rPr>
        <w:t xml:space="preserve">، باید </w:t>
      </w:r>
      <w:r w:rsidRPr="002B4A2E">
        <w:rPr>
          <w:rFonts w:cs="B Nazanin" w:hint="cs"/>
          <w:sz w:val="26"/>
          <w:szCs w:val="26"/>
          <w:rtl/>
        </w:rPr>
        <w:t xml:space="preserve">از </w:t>
      </w:r>
      <w:r w:rsidRPr="002B4A2E">
        <w:rPr>
          <w:rFonts w:cs="B Nazanin"/>
          <w:sz w:val="26"/>
          <w:szCs w:val="26"/>
          <w:rtl/>
        </w:rPr>
        <w:t xml:space="preserve">بارنامه دریایی </w:t>
      </w:r>
      <w:r w:rsidRPr="002B4A2E">
        <w:rPr>
          <w:rFonts w:cs="B Nazanin" w:hint="cs"/>
          <w:sz w:val="26"/>
          <w:szCs w:val="26"/>
          <w:rtl/>
        </w:rPr>
        <w:t>استفاده گردد.</w:t>
      </w:r>
      <w:r w:rsidRPr="002B4A2E">
        <w:rPr>
          <w:rFonts w:cs="B Nazanin"/>
          <w:sz w:val="26"/>
          <w:szCs w:val="26"/>
          <w:rtl/>
        </w:rPr>
        <w:t xml:space="preserve"> در این بارنامه علاوه بر این که اطلاعات کامل کالا درج می‌شود، اطلاعات دیگری مانند نام کشتی و بندر تخلیه بار نیز وجود دارد. اگر در بارنامه نام بندری برای تخلیه نوشته شده باشد، نمی‌توان آن را در بندر دیگری تخلیه کرد. بارنامه</w:t>
      </w:r>
      <w:r w:rsidRPr="002B4A2E">
        <w:rPr>
          <w:rFonts w:cs="B Nazanin"/>
          <w:sz w:val="26"/>
          <w:szCs w:val="26"/>
          <w:rtl/>
        </w:rPr>
        <w:softHyphen/>
      </w:r>
      <w:r w:rsidRPr="002B4A2E">
        <w:rPr>
          <w:rFonts w:cs="B Nazanin" w:hint="cs"/>
          <w:sz w:val="26"/>
          <w:szCs w:val="26"/>
          <w:rtl/>
        </w:rPr>
        <w:t xml:space="preserve">های </w:t>
      </w:r>
      <w:r w:rsidRPr="002B4A2E">
        <w:rPr>
          <w:rFonts w:cs="B Nazanin"/>
          <w:sz w:val="26"/>
          <w:szCs w:val="26"/>
          <w:rtl/>
        </w:rPr>
        <w:t xml:space="preserve">دریایی </w:t>
      </w:r>
      <w:r w:rsidRPr="002B4A2E">
        <w:rPr>
          <w:rFonts w:cs="B Nazanin" w:hint="cs"/>
          <w:sz w:val="26"/>
          <w:szCs w:val="26"/>
          <w:rtl/>
        </w:rPr>
        <w:t xml:space="preserve">انواع </w:t>
      </w:r>
      <w:r w:rsidRPr="002B4A2E">
        <w:rPr>
          <w:rFonts w:cs="B Nazanin"/>
          <w:sz w:val="26"/>
          <w:szCs w:val="26"/>
          <w:rtl/>
        </w:rPr>
        <w:t xml:space="preserve">مختلفی </w:t>
      </w:r>
      <w:r w:rsidRPr="002B4A2E">
        <w:rPr>
          <w:rFonts w:cs="B Nazanin" w:hint="cs"/>
          <w:sz w:val="26"/>
          <w:szCs w:val="26"/>
          <w:rtl/>
        </w:rPr>
        <w:t xml:space="preserve">دارند. </w:t>
      </w:r>
    </w:p>
    <w:p w:rsidR="008E2CA8" w:rsidRPr="002B4A2E" w:rsidRDefault="008E2CA8" w:rsidP="008E2CA8">
      <w:pPr>
        <w:numPr>
          <w:ilvl w:val="0"/>
          <w:numId w:val="87"/>
        </w:numPr>
        <w:tabs>
          <w:tab w:val="clear" w:pos="720"/>
          <w:tab w:val="num" w:pos="331"/>
        </w:tabs>
        <w:bidi/>
        <w:spacing w:before="100" w:beforeAutospacing="1" w:after="100" w:afterAutospacing="1" w:line="240" w:lineRule="auto"/>
        <w:ind w:left="331"/>
        <w:jc w:val="both"/>
        <w:rPr>
          <w:rStyle w:val="Strong"/>
          <w:rFonts w:cs="B Nazanin"/>
          <w:b w:val="0"/>
          <w:bCs w:val="0"/>
          <w:sz w:val="26"/>
          <w:szCs w:val="26"/>
        </w:rPr>
      </w:pPr>
      <w:r w:rsidRPr="002B4A2E">
        <w:rPr>
          <w:rStyle w:val="Strong"/>
          <w:rFonts w:cs="B Nazanin" w:hint="cs"/>
          <w:sz w:val="26"/>
          <w:szCs w:val="26"/>
          <w:rtl/>
        </w:rPr>
        <w:t>انواع بارنامه دریایی از نظر مکان بارگیری محموله</w:t>
      </w:r>
    </w:p>
    <w:p w:rsidR="008E2CA8" w:rsidRPr="002B4A2E" w:rsidRDefault="008E2CA8" w:rsidP="008E2CA8">
      <w:pPr>
        <w:numPr>
          <w:ilvl w:val="1"/>
          <w:numId w:val="87"/>
        </w:numPr>
        <w:tabs>
          <w:tab w:val="clear" w:pos="1440"/>
          <w:tab w:val="num" w:pos="1141"/>
        </w:tabs>
        <w:bidi/>
        <w:spacing w:before="100" w:beforeAutospacing="1" w:after="100" w:afterAutospacing="1" w:line="240" w:lineRule="auto"/>
        <w:ind w:left="601"/>
        <w:jc w:val="both"/>
        <w:rPr>
          <w:rFonts w:cs="B Nazanin"/>
          <w:sz w:val="26"/>
          <w:szCs w:val="26"/>
        </w:rPr>
      </w:pPr>
      <w:r w:rsidRPr="002B4A2E">
        <w:rPr>
          <w:rStyle w:val="Strong"/>
          <w:rFonts w:cs="B Nazanin"/>
          <w:sz w:val="26"/>
          <w:szCs w:val="26"/>
          <w:rtl/>
        </w:rPr>
        <w:t>بارنامه دریایی</w:t>
      </w:r>
      <w:r w:rsidRPr="002B4A2E">
        <w:rPr>
          <w:rStyle w:val="Strong"/>
          <w:rFonts w:cs="B Nazanin" w:hint="cs"/>
          <w:sz w:val="26"/>
          <w:szCs w:val="26"/>
          <w:rtl/>
        </w:rPr>
        <w:t xml:space="preserve"> </w:t>
      </w:r>
      <w:r w:rsidRPr="002B4A2E">
        <w:rPr>
          <w:rStyle w:val="Strong"/>
          <w:rFonts w:cstheme="minorHAnsi"/>
          <w:b w:val="0"/>
          <w:bCs w:val="0"/>
          <w:sz w:val="26"/>
          <w:szCs w:val="26"/>
        </w:rPr>
        <w:t>On Deck</w:t>
      </w:r>
      <w:r w:rsidRPr="002B4A2E">
        <w:rPr>
          <w:rStyle w:val="Strong"/>
          <w:rFonts w:cs="B Nazanin" w:hint="cs"/>
          <w:sz w:val="26"/>
          <w:szCs w:val="26"/>
          <w:rtl/>
        </w:rPr>
        <w:t xml:space="preserve">: </w:t>
      </w:r>
      <w:r w:rsidRPr="002B4A2E">
        <w:rPr>
          <w:rFonts w:cs="B Nazanin"/>
          <w:sz w:val="26"/>
          <w:szCs w:val="26"/>
          <w:rtl/>
        </w:rPr>
        <w:t>یکی از مهمترین انواع بارنامه دریایی</w:t>
      </w:r>
      <w:r w:rsidRPr="002B4A2E">
        <w:rPr>
          <w:rFonts w:cs="B Nazanin" w:hint="cs"/>
          <w:sz w:val="26"/>
          <w:szCs w:val="26"/>
          <w:rtl/>
        </w:rPr>
        <w:t xml:space="preserve"> </w:t>
      </w:r>
      <w:r w:rsidRPr="002B4A2E">
        <w:rPr>
          <w:rFonts w:cs="B Nazanin"/>
          <w:sz w:val="26"/>
          <w:szCs w:val="26"/>
          <w:rtl/>
        </w:rPr>
        <w:t xml:space="preserve">است </w:t>
      </w:r>
      <w:r w:rsidRPr="002B4A2E">
        <w:rPr>
          <w:rFonts w:cs="B Nazanin" w:hint="cs"/>
          <w:sz w:val="26"/>
          <w:szCs w:val="26"/>
          <w:rtl/>
        </w:rPr>
        <w:t xml:space="preserve">و </w:t>
      </w:r>
      <w:r w:rsidRPr="002B4A2E">
        <w:rPr>
          <w:rFonts w:cs="B Nazanin"/>
          <w:sz w:val="26"/>
          <w:szCs w:val="26"/>
          <w:rtl/>
        </w:rPr>
        <w:t>برای محموله‌هایی صادر می‌شود که موقع حمل و بارگیری، روی عرشه کشتی قرار دارند</w:t>
      </w:r>
      <w:r w:rsidRPr="002B4A2E">
        <w:rPr>
          <w:rFonts w:cs="B Nazanin" w:hint="cs"/>
          <w:sz w:val="26"/>
          <w:szCs w:val="26"/>
          <w:rtl/>
        </w:rPr>
        <w:t xml:space="preserve">. </w:t>
      </w:r>
      <w:r w:rsidRPr="002B4A2E">
        <w:rPr>
          <w:rFonts w:cs="B Nazanin"/>
          <w:sz w:val="26"/>
          <w:szCs w:val="26"/>
          <w:rtl/>
        </w:rPr>
        <w:t xml:space="preserve">ممکن است </w:t>
      </w:r>
      <w:r w:rsidRPr="002B4A2E">
        <w:rPr>
          <w:rFonts w:cs="B Nazanin" w:hint="cs"/>
          <w:sz w:val="26"/>
          <w:szCs w:val="26"/>
          <w:rtl/>
        </w:rPr>
        <w:t>محموله</w:t>
      </w:r>
      <w:r w:rsidRPr="002B4A2E">
        <w:rPr>
          <w:rFonts w:cs="B Nazanin"/>
          <w:sz w:val="26"/>
          <w:szCs w:val="26"/>
          <w:rtl/>
        </w:rPr>
        <w:softHyphen/>
      </w:r>
      <w:r w:rsidRPr="002B4A2E">
        <w:rPr>
          <w:rFonts w:cs="B Nazanin" w:hint="cs"/>
          <w:sz w:val="26"/>
          <w:szCs w:val="26"/>
          <w:rtl/>
        </w:rPr>
        <w:t xml:space="preserve">های </w:t>
      </w:r>
      <w:r w:rsidRPr="002B4A2E">
        <w:rPr>
          <w:rFonts w:cs="B Nazanin"/>
          <w:sz w:val="26"/>
          <w:szCs w:val="26"/>
          <w:rtl/>
        </w:rPr>
        <w:t>این بارنامه‌ها به خاطر موقعیت مکانی روی کشتی، آسیب ببینند</w:t>
      </w:r>
      <w:r w:rsidRPr="002B4A2E">
        <w:rPr>
          <w:rFonts w:cs="B Nazanin" w:hint="cs"/>
          <w:sz w:val="26"/>
          <w:szCs w:val="26"/>
          <w:rtl/>
        </w:rPr>
        <w:t xml:space="preserve">. </w:t>
      </w:r>
    </w:p>
    <w:p w:rsidR="008E2CA8" w:rsidRPr="002B4A2E" w:rsidRDefault="008E2CA8" w:rsidP="008E2CA8">
      <w:pPr>
        <w:numPr>
          <w:ilvl w:val="1"/>
          <w:numId w:val="87"/>
        </w:numPr>
        <w:tabs>
          <w:tab w:val="clear" w:pos="1440"/>
          <w:tab w:val="num" w:pos="331"/>
          <w:tab w:val="num" w:pos="1141"/>
        </w:tabs>
        <w:bidi/>
        <w:spacing w:before="100" w:beforeAutospacing="1" w:after="100" w:afterAutospacing="1" w:line="240" w:lineRule="auto"/>
        <w:ind w:left="601"/>
        <w:jc w:val="both"/>
        <w:rPr>
          <w:rFonts w:cs="B Nazanin"/>
          <w:sz w:val="26"/>
          <w:szCs w:val="26"/>
        </w:rPr>
      </w:pPr>
      <w:r w:rsidRPr="002B4A2E">
        <w:rPr>
          <w:rStyle w:val="Strong"/>
          <w:rFonts w:cs="B Nazanin"/>
          <w:sz w:val="26"/>
          <w:szCs w:val="26"/>
          <w:rtl/>
        </w:rPr>
        <w:t>بارنامه دریایی</w:t>
      </w:r>
      <w:r w:rsidRPr="002B4A2E">
        <w:rPr>
          <w:rStyle w:val="Strong"/>
          <w:rFonts w:cs="B Nazanin" w:hint="cs"/>
          <w:sz w:val="26"/>
          <w:szCs w:val="26"/>
          <w:rtl/>
        </w:rPr>
        <w:t xml:space="preserve"> </w:t>
      </w:r>
      <w:r w:rsidRPr="002B4A2E">
        <w:rPr>
          <w:rStyle w:val="Strong"/>
          <w:rFonts w:cs="B Nazanin"/>
          <w:sz w:val="26"/>
          <w:szCs w:val="26"/>
        </w:rPr>
        <w:t> </w:t>
      </w:r>
      <w:r w:rsidRPr="002B4A2E">
        <w:rPr>
          <w:rStyle w:val="Strong"/>
          <w:rFonts w:cstheme="minorHAnsi"/>
          <w:b w:val="0"/>
          <w:bCs w:val="0"/>
          <w:sz w:val="26"/>
          <w:szCs w:val="26"/>
        </w:rPr>
        <w:t>On Board</w:t>
      </w:r>
      <w:r w:rsidRPr="002B4A2E">
        <w:rPr>
          <w:rStyle w:val="Strong"/>
          <w:rFonts w:cs="B Nazanin" w:hint="cs"/>
          <w:sz w:val="26"/>
          <w:szCs w:val="26"/>
          <w:rtl/>
        </w:rPr>
        <w:t xml:space="preserve">: </w:t>
      </w:r>
      <w:r w:rsidRPr="002B4A2E">
        <w:rPr>
          <w:rFonts w:cs="B Nazanin"/>
          <w:sz w:val="26"/>
          <w:szCs w:val="26"/>
          <w:rtl/>
        </w:rPr>
        <w:t>این بارنامه دقیقا</w:t>
      </w:r>
      <w:r w:rsidRPr="002B4A2E">
        <w:rPr>
          <w:rFonts w:cs="B Nazanin" w:hint="cs"/>
          <w:sz w:val="26"/>
          <w:szCs w:val="26"/>
          <w:rtl/>
        </w:rPr>
        <w:t>ً</w:t>
      </w:r>
      <w:r w:rsidRPr="002B4A2E">
        <w:rPr>
          <w:rFonts w:cs="B Nazanin"/>
          <w:sz w:val="26"/>
          <w:szCs w:val="26"/>
          <w:rtl/>
        </w:rPr>
        <w:t xml:space="preserve"> در مقابل نمونه قبلی قرار می‌گیرد و به این معنی است که کالا درون انبار کشتی بارگیری شود. احتمال آسیب رسیدن به بارهایی که دارای </w:t>
      </w:r>
      <w:r w:rsidRPr="002B4A2E">
        <w:rPr>
          <w:rFonts w:cs="B Nazanin" w:hint="cs"/>
          <w:sz w:val="26"/>
          <w:szCs w:val="26"/>
          <w:rtl/>
        </w:rPr>
        <w:t xml:space="preserve">این نوع </w:t>
      </w:r>
      <w:r w:rsidRPr="002B4A2E">
        <w:rPr>
          <w:rFonts w:cs="B Nazanin"/>
          <w:sz w:val="26"/>
          <w:szCs w:val="26"/>
          <w:rtl/>
        </w:rPr>
        <w:t>بارنامه هستند، خیلی کمتر از نمونه قبلی است و تنها در صورتی احتمال آسیب رسیدن به آنها وجود دارد که کشتی دچار مشکلاتی مانند طوفان‌های سهمگین شود</w:t>
      </w:r>
      <w:r w:rsidRPr="002B4A2E">
        <w:rPr>
          <w:rFonts w:cs="B Nazanin" w:hint="cs"/>
          <w:sz w:val="26"/>
          <w:szCs w:val="26"/>
          <w:rtl/>
        </w:rPr>
        <w:t xml:space="preserve">. </w:t>
      </w:r>
      <w:r w:rsidRPr="002B4A2E">
        <w:rPr>
          <w:rFonts w:cs="B Nazanin"/>
          <w:sz w:val="26"/>
          <w:szCs w:val="26"/>
          <w:rtl/>
        </w:rPr>
        <w:t>در این بارنامه مشخصات کامل بار قید و توسط فرمانده کشتی امضاء می گردد و به موجب آن تعهد می شود بار توسط کشتی به مقصد حمل و تحویل گیرنده داده شود</w:t>
      </w:r>
      <w:r w:rsidRPr="002B4A2E">
        <w:rPr>
          <w:rFonts w:cs="B Nazanin"/>
          <w:sz w:val="26"/>
          <w:szCs w:val="26"/>
        </w:rPr>
        <w:t>.</w:t>
      </w:r>
    </w:p>
    <w:p w:rsidR="00D95665" w:rsidRPr="002B4A2E" w:rsidRDefault="00D95665" w:rsidP="00D95665">
      <w:pPr>
        <w:tabs>
          <w:tab w:val="num" w:pos="1141"/>
        </w:tabs>
        <w:bidi/>
        <w:spacing w:before="100" w:beforeAutospacing="1" w:after="100" w:afterAutospacing="1" w:line="240" w:lineRule="auto"/>
        <w:jc w:val="both"/>
        <w:rPr>
          <w:rFonts w:cs="B Nazanin"/>
          <w:sz w:val="26"/>
          <w:szCs w:val="26"/>
          <w:rtl/>
        </w:rPr>
      </w:pPr>
    </w:p>
    <w:p w:rsidR="00D95665" w:rsidRPr="002B4A2E" w:rsidRDefault="00D95665" w:rsidP="00D95665">
      <w:pPr>
        <w:tabs>
          <w:tab w:val="num" w:pos="1141"/>
        </w:tabs>
        <w:bidi/>
        <w:spacing w:before="100" w:beforeAutospacing="1" w:after="100" w:afterAutospacing="1" w:line="240" w:lineRule="auto"/>
        <w:jc w:val="both"/>
        <w:rPr>
          <w:rFonts w:cs="B Nazanin"/>
          <w:sz w:val="26"/>
          <w:szCs w:val="26"/>
        </w:rPr>
      </w:pPr>
    </w:p>
    <w:p w:rsidR="008E2CA8" w:rsidRPr="002B4A2E" w:rsidRDefault="008E2CA8" w:rsidP="008E2CA8">
      <w:pPr>
        <w:numPr>
          <w:ilvl w:val="0"/>
          <w:numId w:val="87"/>
        </w:numPr>
        <w:tabs>
          <w:tab w:val="clear" w:pos="720"/>
          <w:tab w:val="num" w:pos="331"/>
        </w:tabs>
        <w:bidi/>
        <w:spacing w:before="100" w:beforeAutospacing="1" w:after="100" w:afterAutospacing="1" w:line="240" w:lineRule="auto"/>
        <w:ind w:left="331"/>
        <w:jc w:val="both"/>
        <w:rPr>
          <w:rFonts w:cs="B Nazanin"/>
          <w:b/>
          <w:bCs/>
          <w:sz w:val="26"/>
          <w:szCs w:val="26"/>
        </w:rPr>
      </w:pPr>
      <w:r w:rsidRPr="002B4A2E">
        <w:rPr>
          <w:rFonts w:cs="B Nazanin"/>
          <w:b/>
          <w:bCs/>
          <w:sz w:val="26"/>
          <w:szCs w:val="26"/>
          <w:rtl/>
        </w:rPr>
        <w:lastRenderedPageBreak/>
        <w:t>انواع بارنامه دریایی از نظر موقعیت کالا</w:t>
      </w:r>
    </w:p>
    <w:p w:rsidR="008E2CA8" w:rsidRPr="002B4A2E" w:rsidRDefault="008E2CA8" w:rsidP="008E2CA8">
      <w:pPr>
        <w:numPr>
          <w:ilvl w:val="1"/>
          <w:numId w:val="87"/>
        </w:numPr>
        <w:tabs>
          <w:tab w:val="clear" w:pos="1440"/>
          <w:tab w:val="num" w:pos="331"/>
          <w:tab w:val="num" w:pos="1141"/>
        </w:tabs>
        <w:bidi/>
        <w:spacing w:before="100" w:beforeAutospacing="1" w:after="100" w:afterAutospacing="1" w:line="240" w:lineRule="auto"/>
        <w:ind w:left="601"/>
        <w:jc w:val="both"/>
        <w:rPr>
          <w:rFonts w:cs="B Nazanin"/>
          <w:sz w:val="26"/>
          <w:szCs w:val="26"/>
        </w:rPr>
      </w:pPr>
      <w:r w:rsidRPr="002B4A2E">
        <w:rPr>
          <w:rFonts w:cs="B Nazanin"/>
          <w:sz w:val="26"/>
          <w:szCs w:val="26"/>
          <w:rtl/>
        </w:rPr>
        <w:t>بارنامه دریایی کالای بارگیری شد</w:t>
      </w:r>
      <w:r w:rsidRPr="002B4A2E">
        <w:rPr>
          <w:rFonts w:cs="B Nazanin" w:hint="cs"/>
          <w:sz w:val="26"/>
          <w:szCs w:val="26"/>
          <w:rtl/>
        </w:rPr>
        <w:t>ه (</w:t>
      </w:r>
      <w:r w:rsidRPr="002B4A2E">
        <w:rPr>
          <w:rFonts w:cs="B Nazanin"/>
          <w:sz w:val="26"/>
          <w:szCs w:val="26"/>
        </w:rPr>
        <w:t>Shipped Bill of Lading</w:t>
      </w:r>
      <w:r w:rsidRPr="002B4A2E">
        <w:rPr>
          <w:rFonts w:cs="B Nazanin" w:hint="cs"/>
          <w:sz w:val="26"/>
          <w:szCs w:val="26"/>
          <w:rtl/>
        </w:rPr>
        <w:t xml:space="preserve">): </w:t>
      </w:r>
      <w:r w:rsidRPr="002B4A2E">
        <w:rPr>
          <w:rFonts w:cs="B Nazanin"/>
          <w:sz w:val="26"/>
          <w:szCs w:val="26"/>
          <w:rtl/>
        </w:rPr>
        <w:t>نشان</w:t>
      </w:r>
      <w:r w:rsidRPr="002B4A2E">
        <w:rPr>
          <w:rFonts w:cs="B Nazanin"/>
          <w:sz w:val="26"/>
          <w:szCs w:val="26"/>
          <w:rtl/>
        </w:rPr>
        <w:softHyphen/>
        <w:t>دهنده این است که کالا توسط متصدی حمل تحویل گرفته شده و در کشتی بارگیری شده است.</w:t>
      </w:r>
    </w:p>
    <w:p w:rsidR="00D95665" w:rsidRPr="002B4A2E" w:rsidRDefault="008E2CA8" w:rsidP="00D95665">
      <w:pPr>
        <w:numPr>
          <w:ilvl w:val="1"/>
          <w:numId w:val="87"/>
        </w:numPr>
        <w:tabs>
          <w:tab w:val="clear" w:pos="1440"/>
          <w:tab w:val="num" w:pos="331"/>
          <w:tab w:val="num" w:pos="1141"/>
        </w:tabs>
        <w:bidi/>
        <w:spacing w:before="100" w:beforeAutospacing="1" w:after="100" w:afterAutospacing="1" w:line="240" w:lineRule="auto"/>
        <w:ind w:left="601"/>
        <w:jc w:val="both"/>
        <w:rPr>
          <w:rFonts w:cs="B Nazanin"/>
          <w:sz w:val="26"/>
          <w:szCs w:val="26"/>
        </w:rPr>
      </w:pPr>
      <w:r w:rsidRPr="002B4A2E">
        <w:rPr>
          <w:rFonts w:cs="B Nazanin"/>
          <w:sz w:val="26"/>
          <w:szCs w:val="26"/>
        </w:rPr>
        <w:t xml:space="preserve"> </w:t>
      </w:r>
      <w:r w:rsidRPr="002B4A2E">
        <w:rPr>
          <w:rFonts w:cs="B Nazanin"/>
          <w:sz w:val="26"/>
          <w:szCs w:val="26"/>
          <w:rtl/>
        </w:rPr>
        <w:t>بارنامه دریایی کالای دریافت شد</w:t>
      </w:r>
      <w:r w:rsidRPr="002B4A2E">
        <w:rPr>
          <w:rFonts w:cs="B Nazanin" w:hint="cs"/>
          <w:sz w:val="26"/>
          <w:szCs w:val="26"/>
          <w:rtl/>
        </w:rPr>
        <w:t>ه (</w:t>
      </w:r>
      <w:r w:rsidRPr="002B4A2E">
        <w:rPr>
          <w:rFonts w:cs="B Nazanin"/>
          <w:sz w:val="26"/>
          <w:szCs w:val="26"/>
        </w:rPr>
        <w:t>Received for Shipment BL</w:t>
      </w:r>
      <w:r w:rsidRPr="002B4A2E">
        <w:rPr>
          <w:rFonts w:cs="B Nazanin" w:hint="cs"/>
          <w:sz w:val="26"/>
          <w:szCs w:val="26"/>
          <w:rtl/>
        </w:rPr>
        <w:t xml:space="preserve">): </w:t>
      </w:r>
      <w:r w:rsidRPr="002B4A2E">
        <w:rPr>
          <w:rFonts w:cs="B Nazanin"/>
          <w:sz w:val="26"/>
          <w:szCs w:val="26"/>
          <w:rtl/>
        </w:rPr>
        <w:t>نشان</w:t>
      </w:r>
      <w:r w:rsidRPr="002B4A2E">
        <w:rPr>
          <w:rFonts w:cs="B Nazanin"/>
          <w:sz w:val="26"/>
          <w:szCs w:val="26"/>
          <w:rtl/>
        </w:rPr>
        <w:softHyphen/>
        <w:t>دهنده این است که کالا توسط متصدی حمل، برای حمل دریافت شده اما بارگیری نشده است. در عمل، بانک</w:t>
      </w:r>
      <w:r w:rsidRPr="002B4A2E">
        <w:rPr>
          <w:rFonts w:cs="B Nazanin"/>
          <w:sz w:val="26"/>
          <w:szCs w:val="26"/>
          <w:rtl/>
        </w:rPr>
        <w:softHyphen/>
        <w:t>ها از قبول چنین بارنامه</w:t>
      </w:r>
      <w:r w:rsidRPr="002B4A2E">
        <w:rPr>
          <w:rFonts w:cs="B Nazanin"/>
          <w:sz w:val="26"/>
          <w:szCs w:val="26"/>
          <w:rtl/>
        </w:rPr>
        <w:softHyphen/>
        <w:t>ای خودداری می</w:t>
      </w:r>
      <w:r w:rsidRPr="002B4A2E">
        <w:rPr>
          <w:rFonts w:cs="B Nazanin"/>
          <w:sz w:val="26"/>
          <w:szCs w:val="26"/>
          <w:rtl/>
        </w:rPr>
        <w:softHyphen/>
        <w:t>کنند مگر اینکه در قرارداد بین خریدار و فروشنده، اعتبار آن مورد پذیرش واقع شود</w:t>
      </w:r>
      <w:r w:rsidRPr="002B4A2E">
        <w:rPr>
          <w:rFonts w:cs="B Nazanin" w:hint="cs"/>
          <w:sz w:val="26"/>
          <w:szCs w:val="26"/>
          <w:rtl/>
        </w:rPr>
        <w:t xml:space="preserve">. </w:t>
      </w:r>
    </w:p>
    <w:p w:rsidR="00D95665" w:rsidRPr="002B4A2E" w:rsidRDefault="00D95665" w:rsidP="00D95665">
      <w:pPr>
        <w:tabs>
          <w:tab w:val="num" w:pos="1141"/>
        </w:tabs>
        <w:bidi/>
        <w:spacing w:before="100" w:beforeAutospacing="1" w:after="100" w:afterAutospacing="1" w:line="240" w:lineRule="auto"/>
        <w:jc w:val="both"/>
        <w:rPr>
          <w:rFonts w:cs="B Nazanin"/>
          <w:sz w:val="26"/>
          <w:szCs w:val="26"/>
        </w:rPr>
      </w:pPr>
    </w:p>
    <w:p w:rsidR="008E2CA8" w:rsidRPr="002B4A2E" w:rsidRDefault="008E2CA8" w:rsidP="00D95665">
      <w:pPr>
        <w:numPr>
          <w:ilvl w:val="0"/>
          <w:numId w:val="87"/>
        </w:numPr>
        <w:tabs>
          <w:tab w:val="clear" w:pos="720"/>
          <w:tab w:val="num" w:pos="331"/>
        </w:tabs>
        <w:bidi/>
        <w:spacing w:before="100" w:beforeAutospacing="1" w:after="100" w:afterAutospacing="1" w:line="240" w:lineRule="auto"/>
        <w:ind w:left="331"/>
        <w:jc w:val="both"/>
        <w:rPr>
          <w:rFonts w:cs="B Nazanin"/>
          <w:b/>
          <w:bCs/>
          <w:sz w:val="26"/>
          <w:szCs w:val="26"/>
        </w:rPr>
      </w:pPr>
      <w:r w:rsidRPr="002B4A2E">
        <w:rPr>
          <w:rFonts w:cs="B Nazanin" w:hint="cs"/>
          <w:b/>
          <w:bCs/>
          <w:sz w:val="26"/>
          <w:szCs w:val="26"/>
          <w:rtl/>
        </w:rPr>
        <w:t xml:space="preserve">انواع بارنامه دریایی </w:t>
      </w:r>
      <w:r w:rsidRPr="002B4A2E">
        <w:rPr>
          <w:rFonts w:cs="B Nazanin"/>
          <w:b/>
          <w:bCs/>
          <w:sz w:val="26"/>
          <w:szCs w:val="26"/>
          <w:rtl/>
        </w:rPr>
        <w:t>از نظر تعداد وسیله حمل</w:t>
      </w:r>
    </w:p>
    <w:p w:rsidR="008E2CA8" w:rsidRPr="002B4A2E" w:rsidRDefault="008E2CA8" w:rsidP="008E2CA8">
      <w:pPr>
        <w:numPr>
          <w:ilvl w:val="1"/>
          <w:numId w:val="87"/>
        </w:numPr>
        <w:tabs>
          <w:tab w:val="clear" w:pos="1440"/>
          <w:tab w:val="num" w:pos="331"/>
          <w:tab w:val="num" w:pos="1141"/>
        </w:tabs>
        <w:bidi/>
        <w:spacing w:before="100" w:beforeAutospacing="1" w:after="100" w:afterAutospacing="1" w:line="240" w:lineRule="auto"/>
        <w:ind w:left="601"/>
        <w:jc w:val="both"/>
        <w:rPr>
          <w:rFonts w:cs="B Nazanin"/>
          <w:sz w:val="26"/>
          <w:szCs w:val="26"/>
        </w:rPr>
      </w:pPr>
      <w:r w:rsidRPr="002B4A2E">
        <w:rPr>
          <w:rFonts w:cs="B Nazanin"/>
          <w:sz w:val="26"/>
          <w:szCs w:val="26"/>
          <w:rtl/>
        </w:rPr>
        <w:t>بارنامه دریایی مستقیم</w:t>
      </w:r>
      <w:r w:rsidRPr="002B4A2E">
        <w:rPr>
          <w:rFonts w:cs="B Nazanin" w:hint="cs"/>
          <w:sz w:val="26"/>
          <w:szCs w:val="26"/>
          <w:rtl/>
        </w:rPr>
        <w:t xml:space="preserve"> (</w:t>
      </w:r>
      <w:r w:rsidRPr="002B4A2E">
        <w:rPr>
          <w:rFonts w:cs="B Nazanin"/>
          <w:sz w:val="26"/>
          <w:szCs w:val="26"/>
        </w:rPr>
        <w:t>Direct Bill of Lading</w:t>
      </w:r>
      <w:r w:rsidRPr="002B4A2E">
        <w:rPr>
          <w:rFonts w:cs="B Nazanin" w:hint="cs"/>
          <w:sz w:val="26"/>
          <w:szCs w:val="26"/>
          <w:rtl/>
        </w:rPr>
        <w:t xml:space="preserve">): </w:t>
      </w:r>
      <w:r w:rsidRPr="002B4A2E">
        <w:rPr>
          <w:rFonts w:cs="B Nazanin"/>
          <w:sz w:val="26"/>
          <w:szCs w:val="26"/>
          <w:rtl/>
        </w:rPr>
        <w:t>برای حمل کالا از بندری به بندر دیگر بدون تغییر کشتی و ارسال مستقیم کالا به گیرنده استفاده می</w:t>
      </w:r>
      <w:r w:rsidRPr="002B4A2E">
        <w:rPr>
          <w:rFonts w:cs="B Nazanin"/>
          <w:sz w:val="26"/>
          <w:szCs w:val="26"/>
          <w:rtl/>
        </w:rPr>
        <w:softHyphen/>
        <w:t>شود</w:t>
      </w:r>
      <w:r w:rsidRPr="002B4A2E">
        <w:rPr>
          <w:rFonts w:cs="B Nazanin" w:hint="cs"/>
          <w:sz w:val="26"/>
          <w:szCs w:val="26"/>
          <w:rtl/>
        </w:rPr>
        <w:t xml:space="preserve">. </w:t>
      </w:r>
    </w:p>
    <w:p w:rsidR="008E2CA8" w:rsidRPr="002B4A2E" w:rsidRDefault="008E2CA8" w:rsidP="008E2CA8">
      <w:pPr>
        <w:numPr>
          <w:ilvl w:val="1"/>
          <w:numId w:val="87"/>
        </w:numPr>
        <w:tabs>
          <w:tab w:val="clear" w:pos="1440"/>
          <w:tab w:val="num" w:pos="331"/>
          <w:tab w:val="num" w:pos="1141"/>
        </w:tabs>
        <w:bidi/>
        <w:spacing w:before="240" w:beforeAutospacing="1" w:after="100" w:afterAutospacing="1" w:line="240" w:lineRule="auto"/>
        <w:ind w:left="601"/>
        <w:jc w:val="both"/>
        <w:rPr>
          <w:rFonts w:cs="B Nazanin"/>
          <w:sz w:val="26"/>
          <w:szCs w:val="26"/>
        </w:rPr>
      </w:pPr>
      <w:r w:rsidRPr="002B4A2E">
        <w:rPr>
          <w:rFonts w:cs="B Nazanin"/>
          <w:sz w:val="26"/>
          <w:szCs w:val="26"/>
          <w:rtl/>
        </w:rPr>
        <w:t>بارنامه حمل مرکب</w:t>
      </w:r>
      <w:r w:rsidRPr="002B4A2E">
        <w:rPr>
          <w:rFonts w:cs="B Nazanin" w:hint="cs"/>
          <w:sz w:val="26"/>
          <w:szCs w:val="26"/>
          <w:rtl/>
        </w:rPr>
        <w:t xml:space="preserve"> (</w:t>
      </w:r>
      <w:r w:rsidRPr="002B4A2E">
        <w:rPr>
          <w:rFonts w:cs="B Nazanin"/>
          <w:sz w:val="26"/>
          <w:szCs w:val="26"/>
        </w:rPr>
        <w:t>Combined Bill of Lading</w:t>
      </w:r>
      <w:r w:rsidRPr="002B4A2E">
        <w:rPr>
          <w:rFonts w:cs="B Nazanin" w:hint="cs"/>
          <w:sz w:val="26"/>
          <w:szCs w:val="26"/>
          <w:rtl/>
        </w:rPr>
        <w:t xml:space="preserve">): </w:t>
      </w:r>
      <w:r w:rsidRPr="002B4A2E">
        <w:rPr>
          <w:rFonts w:cs="B Nazanin"/>
          <w:sz w:val="26"/>
          <w:szCs w:val="26"/>
          <w:rtl/>
        </w:rPr>
        <w:t>در مورد حمل کالا با بیش از یک نوع وسیله حمل و تحت حمل و نقل مرکب یا چند وجهی استفاده می</w:t>
      </w:r>
      <w:r w:rsidRPr="002B4A2E">
        <w:rPr>
          <w:rFonts w:cs="B Nazanin"/>
          <w:sz w:val="26"/>
          <w:szCs w:val="26"/>
          <w:rtl/>
        </w:rPr>
        <w:softHyphen/>
        <w:t>شود. صادرکننده این نوع بارنامه، یعنی متصدی حمل و نقل چند وجهی مسئولیت حمل از زمان دریافت کالا تا تحویل آن را بر عهده دارد</w:t>
      </w:r>
      <w:r w:rsidRPr="002B4A2E">
        <w:rPr>
          <w:rFonts w:cs="B Nazanin" w:hint="cs"/>
          <w:sz w:val="26"/>
          <w:szCs w:val="26"/>
          <w:rtl/>
        </w:rPr>
        <w:t xml:space="preserve">. </w:t>
      </w:r>
      <w:r w:rsidRPr="002B4A2E">
        <w:rPr>
          <w:rFonts w:cs="B Nazanin"/>
          <w:sz w:val="26"/>
          <w:szCs w:val="26"/>
          <w:rtl/>
        </w:rPr>
        <w:t>تحت ت</w:t>
      </w:r>
      <w:r w:rsidRPr="002B4A2E">
        <w:rPr>
          <w:rFonts w:cs="B Nazanin" w:hint="cs"/>
          <w:sz w:val="26"/>
          <w:szCs w:val="26"/>
          <w:rtl/>
        </w:rPr>
        <w:t>أ</w:t>
      </w:r>
      <w:r w:rsidRPr="002B4A2E">
        <w:rPr>
          <w:rFonts w:cs="B Nazanin"/>
          <w:sz w:val="26"/>
          <w:szCs w:val="26"/>
          <w:rtl/>
        </w:rPr>
        <w:t>ثیر شیوه حمل و نقل مرکب، گروه</w:t>
      </w:r>
      <w:r w:rsidRPr="002B4A2E">
        <w:rPr>
          <w:rFonts w:cs="B Nazanin"/>
          <w:sz w:val="26"/>
          <w:szCs w:val="26"/>
          <w:rtl/>
        </w:rPr>
        <w:softHyphen/>
        <w:t>هایی با نام</w:t>
      </w:r>
      <w:r w:rsidRPr="002B4A2E">
        <w:rPr>
          <w:rFonts w:cs="B Nazanin" w:hint="cs"/>
          <w:sz w:val="26"/>
          <w:szCs w:val="26"/>
          <w:rtl/>
        </w:rPr>
        <w:t xml:space="preserve"> </w:t>
      </w:r>
      <w:r w:rsidRPr="002B4A2E">
        <w:rPr>
          <w:rFonts w:cs="B Nazanin"/>
          <w:sz w:val="26"/>
          <w:szCs w:val="26"/>
        </w:rPr>
        <w:t>Non Vessel Operating Carrier</w:t>
      </w:r>
      <w:r w:rsidRPr="002B4A2E">
        <w:rPr>
          <w:rFonts w:cs="B Nazanin" w:hint="cs"/>
          <w:sz w:val="26"/>
          <w:szCs w:val="26"/>
          <w:rtl/>
        </w:rPr>
        <w:t xml:space="preserve"> که به آن اصطلاحاً </w:t>
      </w:r>
      <w:r w:rsidRPr="002B4A2E">
        <w:rPr>
          <w:rFonts w:cs="B Nazanin"/>
          <w:sz w:val="26"/>
          <w:szCs w:val="26"/>
        </w:rPr>
        <w:t>NVOC</w:t>
      </w:r>
      <w:r w:rsidRPr="002B4A2E">
        <w:rPr>
          <w:rFonts w:cs="B Nazanin" w:hint="cs"/>
          <w:sz w:val="26"/>
          <w:szCs w:val="26"/>
          <w:rtl/>
          <w:lang w:bidi="fa-IR"/>
        </w:rPr>
        <w:t xml:space="preserve"> گفته می</w:t>
      </w:r>
      <w:r w:rsidRPr="002B4A2E">
        <w:rPr>
          <w:rFonts w:cs="B Nazanin"/>
          <w:sz w:val="26"/>
          <w:szCs w:val="26"/>
          <w:rtl/>
          <w:lang w:bidi="fa-IR"/>
        </w:rPr>
        <w:softHyphen/>
      </w:r>
      <w:r w:rsidRPr="002B4A2E">
        <w:rPr>
          <w:rFonts w:cs="B Nazanin" w:hint="cs"/>
          <w:sz w:val="26"/>
          <w:szCs w:val="26"/>
          <w:rtl/>
          <w:lang w:bidi="fa-IR"/>
        </w:rPr>
        <w:t xml:space="preserve">شود و همچنین </w:t>
      </w:r>
      <w:r w:rsidRPr="002B4A2E">
        <w:rPr>
          <w:rFonts w:cs="B Nazanin"/>
          <w:sz w:val="26"/>
          <w:szCs w:val="26"/>
        </w:rPr>
        <w:t>Non Vessel Operating Common Carrier</w:t>
      </w:r>
      <w:r w:rsidRPr="002B4A2E">
        <w:rPr>
          <w:rFonts w:cs="B Nazanin" w:hint="cs"/>
          <w:sz w:val="26"/>
          <w:szCs w:val="26"/>
          <w:rtl/>
        </w:rPr>
        <w:t xml:space="preserve"> که اصطلاحاً به آن </w:t>
      </w:r>
      <w:r w:rsidRPr="002B4A2E">
        <w:rPr>
          <w:rFonts w:cs="B Nazanin"/>
          <w:sz w:val="26"/>
          <w:szCs w:val="26"/>
        </w:rPr>
        <w:t>NVOCC</w:t>
      </w:r>
      <w:r w:rsidRPr="002B4A2E">
        <w:rPr>
          <w:rFonts w:cs="B Nazanin" w:hint="cs"/>
          <w:sz w:val="26"/>
          <w:szCs w:val="26"/>
          <w:rtl/>
        </w:rPr>
        <w:t xml:space="preserve"> گفته می</w:t>
      </w:r>
      <w:r w:rsidRPr="002B4A2E">
        <w:rPr>
          <w:rFonts w:cs="B Nazanin"/>
          <w:sz w:val="26"/>
          <w:szCs w:val="26"/>
          <w:rtl/>
        </w:rPr>
        <w:softHyphen/>
      </w:r>
      <w:r w:rsidRPr="002B4A2E">
        <w:rPr>
          <w:rFonts w:cs="B Nazanin" w:hint="cs"/>
          <w:sz w:val="26"/>
          <w:szCs w:val="26"/>
          <w:rtl/>
        </w:rPr>
        <w:t>شود</w:t>
      </w:r>
      <w:r w:rsidRPr="002B4A2E">
        <w:rPr>
          <w:rFonts w:cs="B Nazanin"/>
          <w:sz w:val="26"/>
          <w:szCs w:val="26"/>
          <w:rtl/>
        </w:rPr>
        <w:t>، وارد فعالیت حمل و نقل شده</w:t>
      </w:r>
      <w:r w:rsidRPr="002B4A2E">
        <w:rPr>
          <w:rFonts w:cs="B Nazanin"/>
          <w:sz w:val="26"/>
          <w:szCs w:val="26"/>
          <w:rtl/>
        </w:rPr>
        <w:softHyphen/>
        <w:t>اند. این متصدیان حمل، بارنامه را برای حمل کالا با کشتی یا وسیله حملی صادر می کنند که نه مالک آن هستند و نه اداره آن را بر عهده دارند و عمدتا</w:t>
      </w:r>
      <w:r w:rsidRPr="002B4A2E">
        <w:rPr>
          <w:rFonts w:cs="B Nazanin" w:hint="cs"/>
          <w:sz w:val="26"/>
          <w:szCs w:val="26"/>
          <w:rtl/>
        </w:rPr>
        <w:t>ً</w:t>
      </w:r>
      <w:r w:rsidRPr="002B4A2E">
        <w:rPr>
          <w:rFonts w:cs="B Nazanin"/>
          <w:sz w:val="26"/>
          <w:szCs w:val="26"/>
          <w:rtl/>
        </w:rPr>
        <w:t xml:space="preserve"> در حمل کالا با کانتینر فعالیت می</w:t>
      </w:r>
      <w:r w:rsidRPr="002B4A2E">
        <w:rPr>
          <w:rFonts w:cs="B Nazanin"/>
          <w:sz w:val="26"/>
          <w:szCs w:val="26"/>
          <w:rtl/>
        </w:rPr>
        <w:softHyphen/>
        <w:t>کنند. گسترش استفاده از کانتینر برای حمل و نقل کالا باعث گسترش و تسهیل حمل و نقل مرکب شده است. در کشتیرانی کانتینری که امروزه بیشتر فعالیت مربوط به کشتیرانی لاینر را شامل می</w:t>
      </w:r>
      <w:r w:rsidRPr="002B4A2E">
        <w:rPr>
          <w:rFonts w:cs="B Nazanin"/>
          <w:sz w:val="26"/>
          <w:szCs w:val="26"/>
          <w:rtl/>
        </w:rPr>
        <w:softHyphen/>
        <w:t xml:space="preserve">شود، شرکت کشتیرانی، هم مدیریت کشتی و هم مدیریت بار را بر عهده دارد. </w:t>
      </w:r>
      <w:r w:rsidRPr="002B4A2E">
        <w:rPr>
          <w:rFonts w:cs="B Nazanin"/>
          <w:sz w:val="26"/>
          <w:szCs w:val="26"/>
          <w:rtl/>
        </w:rPr>
        <w:lastRenderedPageBreak/>
        <w:t xml:space="preserve">یعنی هم مالک کشتی است و هم مالک کانتینرها. با روی کار آمدن </w:t>
      </w:r>
      <w:r w:rsidRPr="002B4A2E">
        <w:rPr>
          <w:rFonts w:cs="B Nazanin"/>
          <w:sz w:val="26"/>
          <w:szCs w:val="26"/>
        </w:rPr>
        <w:t>NVOCC</w:t>
      </w:r>
      <w:r w:rsidRPr="002B4A2E">
        <w:rPr>
          <w:rFonts w:cs="B Nazanin"/>
          <w:sz w:val="26"/>
          <w:szCs w:val="26"/>
          <w:rtl/>
        </w:rPr>
        <w:t xml:space="preserve">، شیوه کاری به این سمت گرایش </w:t>
      </w:r>
      <w:r w:rsidRPr="002B4A2E">
        <w:rPr>
          <w:rFonts w:cs="B Nazanin" w:hint="cs"/>
          <w:sz w:val="26"/>
          <w:szCs w:val="26"/>
          <w:rtl/>
        </w:rPr>
        <w:t>پیدا نموده است</w:t>
      </w:r>
      <w:r w:rsidRPr="002B4A2E">
        <w:rPr>
          <w:rFonts w:cs="B Nazanin"/>
          <w:sz w:val="26"/>
          <w:szCs w:val="26"/>
          <w:rtl/>
        </w:rPr>
        <w:t xml:space="preserve"> که کشتیرانی</w:t>
      </w:r>
      <w:r w:rsidRPr="002B4A2E">
        <w:rPr>
          <w:rFonts w:cs="B Nazanin"/>
          <w:sz w:val="26"/>
          <w:szCs w:val="26"/>
          <w:rtl/>
        </w:rPr>
        <w:softHyphen/>
        <w:t>ها فقط مدیریت کشتی را به دست بگیرند و مدیریت کانتینر و بار را</w:t>
      </w:r>
      <w:r w:rsidRPr="002B4A2E">
        <w:rPr>
          <w:rFonts w:cs="B Nazanin" w:hint="cs"/>
          <w:sz w:val="26"/>
          <w:szCs w:val="26"/>
          <w:rtl/>
        </w:rPr>
        <w:t xml:space="preserve"> </w:t>
      </w:r>
      <w:r w:rsidRPr="002B4A2E">
        <w:rPr>
          <w:rFonts w:cs="B Nazanin"/>
          <w:sz w:val="26"/>
          <w:szCs w:val="26"/>
        </w:rPr>
        <w:t xml:space="preserve"> NVOCC</w:t>
      </w:r>
      <w:r w:rsidRPr="002B4A2E">
        <w:rPr>
          <w:rFonts w:cs="B Nazanin" w:hint="cs"/>
          <w:sz w:val="26"/>
          <w:szCs w:val="26"/>
          <w:rtl/>
        </w:rPr>
        <w:t>در دست داشته باشند.</w:t>
      </w:r>
    </w:p>
    <w:p w:rsidR="008E2CA8" w:rsidRPr="002B4A2E" w:rsidRDefault="008E2CA8" w:rsidP="008E2CA8">
      <w:pPr>
        <w:numPr>
          <w:ilvl w:val="1"/>
          <w:numId w:val="87"/>
        </w:numPr>
        <w:tabs>
          <w:tab w:val="clear" w:pos="1440"/>
          <w:tab w:val="num" w:pos="331"/>
          <w:tab w:val="num" w:pos="1141"/>
        </w:tabs>
        <w:bidi/>
        <w:spacing w:before="240" w:beforeAutospacing="1" w:after="100" w:afterAutospacing="1" w:line="240" w:lineRule="auto"/>
        <w:ind w:left="601"/>
        <w:jc w:val="both"/>
        <w:rPr>
          <w:rFonts w:cs="B Nazanin"/>
          <w:sz w:val="26"/>
          <w:szCs w:val="26"/>
        </w:rPr>
      </w:pPr>
      <w:r w:rsidRPr="002B4A2E">
        <w:rPr>
          <w:rFonts w:cs="B Nazanin"/>
          <w:sz w:val="26"/>
          <w:szCs w:val="26"/>
          <w:rtl/>
        </w:rPr>
        <w:t>بارنامه سراسری</w:t>
      </w:r>
      <w:r w:rsidRPr="002B4A2E">
        <w:rPr>
          <w:rFonts w:cs="B Nazanin" w:hint="cs"/>
          <w:sz w:val="26"/>
          <w:szCs w:val="26"/>
          <w:rtl/>
        </w:rPr>
        <w:t xml:space="preserve"> (</w:t>
      </w:r>
      <w:r w:rsidRPr="002B4A2E">
        <w:rPr>
          <w:rFonts w:cs="B Nazanin"/>
          <w:sz w:val="26"/>
          <w:szCs w:val="26"/>
        </w:rPr>
        <w:t>Through Bill of Lading</w:t>
      </w:r>
      <w:r w:rsidRPr="002B4A2E">
        <w:rPr>
          <w:rFonts w:cs="B Nazanin" w:hint="cs"/>
          <w:sz w:val="26"/>
          <w:szCs w:val="26"/>
          <w:rtl/>
        </w:rPr>
        <w:t xml:space="preserve">): </w:t>
      </w:r>
      <w:r w:rsidRPr="002B4A2E">
        <w:rPr>
          <w:rFonts w:cs="B Nazanin"/>
          <w:sz w:val="26"/>
          <w:szCs w:val="26"/>
          <w:rtl/>
        </w:rPr>
        <w:t>مانند بارنامه مرکب است، اما این نوع بارنامه زمانی صادر می</w:t>
      </w:r>
      <w:r w:rsidRPr="002B4A2E">
        <w:rPr>
          <w:rFonts w:cs="B Nazanin"/>
          <w:sz w:val="26"/>
          <w:szCs w:val="26"/>
          <w:rtl/>
        </w:rPr>
        <w:softHyphen/>
        <w:t>شود که یک حلقه از زنجیره حمل و نقل</w:t>
      </w:r>
      <w:r w:rsidRPr="002B4A2E">
        <w:rPr>
          <w:rFonts w:cs="B Nazanin" w:hint="cs"/>
          <w:sz w:val="26"/>
          <w:szCs w:val="26"/>
          <w:rtl/>
        </w:rPr>
        <w:t xml:space="preserve"> </w:t>
      </w:r>
      <w:r w:rsidRPr="002B4A2E">
        <w:rPr>
          <w:rFonts w:cs="B Nazanin"/>
          <w:sz w:val="26"/>
          <w:szCs w:val="26"/>
          <w:rtl/>
        </w:rPr>
        <w:t>الزاما</w:t>
      </w:r>
      <w:r w:rsidRPr="002B4A2E">
        <w:rPr>
          <w:rFonts w:cs="B Nazanin" w:hint="cs"/>
          <w:sz w:val="26"/>
          <w:szCs w:val="26"/>
          <w:rtl/>
        </w:rPr>
        <w:t>ً</w:t>
      </w:r>
      <w:r w:rsidRPr="002B4A2E">
        <w:rPr>
          <w:rFonts w:cs="B Nazanin"/>
          <w:sz w:val="26"/>
          <w:szCs w:val="26"/>
          <w:rtl/>
        </w:rPr>
        <w:t xml:space="preserve"> دریایی باشد</w:t>
      </w:r>
      <w:r w:rsidRPr="002B4A2E">
        <w:rPr>
          <w:rFonts w:cs="B Nazanin" w:hint="cs"/>
          <w:sz w:val="26"/>
          <w:szCs w:val="26"/>
          <w:rtl/>
        </w:rPr>
        <w:t xml:space="preserve">. </w:t>
      </w:r>
    </w:p>
    <w:p w:rsidR="00D95665" w:rsidRPr="002B4A2E" w:rsidRDefault="00D95665" w:rsidP="00D95665">
      <w:pPr>
        <w:tabs>
          <w:tab w:val="num" w:pos="1141"/>
        </w:tabs>
        <w:bidi/>
        <w:spacing w:before="240" w:beforeAutospacing="1" w:after="100" w:afterAutospacing="1" w:line="240" w:lineRule="auto"/>
        <w:jc w:val="both"/>
        <w:rPr>
          <w:rFonts w:cs="B Nazanin"/>
          <w:sz w:val="26"/>
          <w:szCs w:val="26"/>
        </w:rPr>
      </w:pPr>
    </w:p>
    <w:p w:rsidR="008E2CA8" w:rsidRPr="002B4A2E" w:rsidRDefault="008E2CA8" w:rsidP="008E2CA8">
      <w:pPr>
        <w:numPr>
          <w:ilvl w:val="0"/>
          <w:numId w:val="87"/>
        </w:numPr>
        <w:tabs>
          <w:tab w:val="clear" w:pos="720"/>
          <w:tab w:val="num" w:pos="331"/>
        </w:tabs>
        <w:bidi/>
        <w:spacing w:before="100" w:beforeAutospacing="1" w:after="100" w:afterAutospacing="1" w:line="240" w:lineRule="auto"/>
        <w:ind w:left="331"/>
        <w:jc w:val="both"/>
        <w:rPr>
          <w:rFonts w:cs="B Nazanin"/>
          <w:b/>
          <w:bCs/>
          <w:sz w:val="26"/>
          <w:szCs w:val="26"/>
        </w:rPr>
      </w:pPr>
      <w:r w:rsidRPr="002B4A2E">
        <w:rPr>
          <w:rFonts w:cs="B Nazanin" w:hint="cs"/>
          <w:b/>
          <w:bCs/>
          <w:sz w:val="26"/>
          <w:szCs w:val="26"/>
          <w:rtl/>
        </w:rPr>
        <w:t xml:space="preserve">انواع بارنامه </w:t>
      </w:r>
      <w:r w:rsidRPr="002B4A2E">
        <w:rPr>
          <w:rFonts w:cs="B Nazanin"/>
          <w:b/>
          <w:bCs/>
          <w:sz w:val="26"/>
          <w:szCs w:val="26"/>
          <w:rtl/>
        </w:rPr>
        <w:t>از نظر شرایط کالای مورد حمل</w:t>
      </w:r>
    </w:p>
    <w:p w:rsidR="008E2CA8" w:rsidRPr="002B4A2E" w:rsidRDefault="008E2CA8" w:rsidP="008E2CA8">
      <w:pPr>
        <w:numPr>
          <w:ilvl w:val="1"/>
          <w:numId w:val="87"/>
        </w:numPr>
        <w:tabs>
          <w:tab w:val="clear" w:pos="1440"/>
          <w:tab w:val="num" w:pos="331"/>
          <w:tab w:val="num" w:pos="1141"/>
        </w:tabs>
        <w:bidi/>
        <w:spacing w:before="240" w:beforeAutospacing="1" w:after="100" w:afterAutospacing="1" w:line="240" w:lineRule="auto"/>
        <w:ind w:left="601"/>
        <w:jc w:val="both"/>
        <w:rPr>
          <w:rFonts w:cs="B Nazanin"/>
          <w:sz w:val="26"/>
          <w:szCs w:val="26"/>
        </w:rPr>
      </w:pPr>
      <w:r w:rsidRPr="002B4A2E">
        <w:rPr>
          <w:rFonts w:cs="B Nazanin"/>
          <w:sz w:val="26"/>
          <w:szCs w:val="26"/>
          <w:rtl/>
        </w:rPr>
        <w:t>بارنامه دریایی تمیز یا غیر مخدوش</w:t>
      </w:r>
      <w:r w:rsidRPr="002B4A2E">
        <w:rPr>
          <w:rFonts w:cs="B Nazanin" w:hint="cs"/>
          <w:sz w:val="26"/>
          <w:szCs w:val="26"/>
          <w:rtl/>
        </w:rPr>
        <w:t xml:space="preserve"> (</w:t>
      </w:r>
      <w:r w:rsidRPr="002B4A2E">
        <w:rPr>
          <w:rFonts w:cs="B Nazanin"/>
          <w:sz w:val="26"/>
          <w:szCs w:val="26"/>
        </w:rPr>
        <w:t>Clean Bill of Lading</w:t>
      </w:r>
      <w:r w:rsidRPr="002B4A2E">
        <w:rPr>
          <w:rFonts w:cs="B Nazanin" w:hint="cs"/>
          <w:sz w:val="26"/>
          <w:szCs w:val="26"/>
          <w:rtl/>
        </w:rPr>
        <w:t xml:space="preserve">): </w:t>
      </w:r>
      <w:r w:rsidRPr="002B4A2E">
        <w:rPr>
          <w:rFonts w:cs="B Nazanin"/>
          <w:sz w:val="26"/>
          <w:szCs w:val="26"/>
          <w:rtl/>
        </w:rPr>
        <w:t>اگر در بارنامه ذکری از معیوب بودن کالا یا بسته</w:t>
      </w:r>
      <w:r w:rsidRPr="002B4A2E">
        <w:rPr>
          <w:rFonts w:cs="B Nazanin"/>
          <w:sz w:val="26"/>
          <w:szCs w:val="26"/>
          <w:rtl/>
        </w:rPr>
        <w:softHyphen/>
        <w:t xml:space="preserve">بندی آن نباشد و به </w:t>
      </w:r>
      <w:r w:rsidRPr="002B4A2E">
        <w:rPr>
          <w:rFonts w:cs="B Nazanin" w:hint="cs"/>
          <w:sz w:val="26"/>
          <w:szCs w:val="26"/>
          <w:rtl/>
        </w:rPr>
        <w:t>همراه</w:t>
      </w:r>
      <w:r w:rsidRPr="002B4A2E">
        <w:rPr>
          <w:rFonts w:cs="B Nazanin"/>
          <w:sz w:val="26"/>
          <w:szCs w:val="26"/>
          <w:rtl/>
        </w:rPr>
        <w:t xml:space="preserve"> آن نیز یادداشتی نباشد، بارنامه تمیز یا غیر مخدوش یا بدون قید و شرط نامیده می</w:t>
      </w:r>
      <w:r w:rsidRPr="002B4A2E">
        <w:rPr>
          <w:rFonts w:cs="B Nazanin"/>
          <w:sz w:val="26"/>
          <w:szCs w:val="26"/>
          <w:rtl/>
        </w:rPr>
        <w:softHyphen/>
        <w:t>شود. البته بارنامه باید دارای این شرایط باشد. در غیر این صورت ارزش و اعتبار خود را از دست می</w:t>
      </w:r>
      <w:r w:rsidRPr="002B4A2E">
        <w:rPr>
          <w:rFonts w:cs="B Nazanin"/>
          <w:sz w:val="26"/>
          <w:szCs w:val="26"/>
          <w:rtl/>
        </w:rPr>
        <w:softHyphen/>
        <w:t>دهد. روی چنین بارنامه ای این عبارت قید می</w:t>
      </w:r>
      <w:r w:rsidRPr="002B4A2E">
        <w:rPr>
          <w:rFonts w:cs="B Nazanin"/>
          <w:sz w:val="26"/>
          <w:szCs w:val="26"/>
          <w:rtl/>
        </w:rPr>
        <w:softHyphen/>
        <w:t>شود</w:t>
      </w:r>
      <w:r w:rsidRPr="002B4A2E">
        <w:rPr>
          <w:rFonts w:cs="B Nazanin" w:hint="cs"/>
          <w:sz w:val="26"/>
          <w:szCs w:val="26"/>
          <w:rtl/>
        </w:rPr>
        <w:t>: "</w:t>
      </w:r>
      <w:r w:rsidRPr="002B4A2E">
        <w:rPr>
          <w:rFonts w:cs="B Nazanin"/>
          <w:sz w:val="26"/>
          <w:szCs w:val="26"/>
        </w:rPr>
        <w:t>Received in</w:t>
      </w:r>
      <w:r w:rsidRPr="002B4A2E">
        <w:rPr>
          <w:rFonts w:cs="B Nazanin" w:hint="cs"/>
          <w:sz w:val="26"/>
          <w:szCs w:val="26"/>
          <w:rtl/>
        </w:rPr>
        <w:t xml:space="preserve"> </w:t>
      </w:r>
      <w:r w:rsidRPr="002B4A2E">
        <w:rPr>
          <w:rFonts w:cs="B Nazanin"/>
          <w:sz w:val="26"/>
          <w:szCs w:val="26"/>
        </w:rPr>
        <w:t>Apparent Good Order and Condition</w:t>
      </w:r>
      <w:r w:rsidRPr="002B4A2E">
        <w:rPr>
          <w:rFonts w:cs="B Nazanin" w:hint="cs"/>
          <w:sz w:val="26"/>
          <w:szCs w:val="26"/>
          <w:rtl/>
        </w:rPr>
        <w:t>".</w:t>
      </w:r>
    </w:p>
    <w:p w:rsidR="008E2CA8" w:rsidRPr="002B4A2E" w:rsidRDefault="008E2CA8" w:rsidP="008E2CA8">
      <w:pPr>
        <w:numPr>
          <w:ilvl w:val="1"/>
          <w:numId w:val="87"/>
        </w:numPr>
        <w:tabs>
          <w:tab w:val="clear" w:pos="1440"/>
          <w:tab w:val="num" w:pos="331"/>
          <w:tab w:val="num" w:pos="1141"/>
        </w:tabs>
        <w:bidi/>
        <w:spacing w:before="240" w:beforeAutospacing="1" w:after="100" w:afterAutospacing="1" w:line="240" w:lineRule="auto"/>
        <w:ind w:left="601"/>
        <w:jc w:val="both"/>
        <w:rPr>
          <w:rFonts w:cs="B Nazanin"/>
          <w:sz w:val="26"/>
          <w:szCs w:val="26"/>
        </w:rPr>
      </w:pPr>
      <w:r w:rsidRPr="002B4A2E">
        <w:rPr>
          <w:rFonts w:cs="B Nazanin"/>
          <w:sz w:val="26"/>
          <w:szCs w:val="26"/>
        </w:rPr>
        <w:t xml:space="preserve"> </w:t>
      </w:r>
      <w:r w:rsidRPr="002B4A2E">
        <w:rPr>
          <w:rFonts w:cs="B Nazanin"/>
          <w:sz w:val="26"/>
          <w:szCs w:val="26"/>
          <w:rtl/>
        </w:rPr>
        <w:t>بارنامه دریایی غیر تمیز یا مخدوش</w:t>
      </w:r>
      <w:r w:rsidRPr="002B4A2E">
        <w:rPr>
          <w:rFonts w:cs="B Nazanin" w:hint="cs"/>
          <w:sz w:val="26"/>
          <w:szCs w:val="26"/>
          <w:rtl/>
        </w:rPr>
        <w:t xml:space="preserve"> (</w:t>
      </w:r>
      <w:r w:rsidRPr="002B4A2E">
        <w:rPr>
          <w:rFonts w:cs="B Nazanin"/>
          <w:sz w:val="26"/>
          <w:szCs w:val="26"/>
        </w:rPr>
        <w:t>Claused Bill of Lading</w:t>
      </w:r>
      <w:r w:rsidRPr="002B4A2E">
        <w:rPr>
          <w:rFonts w:cs="B Nazanin" w:hint="cs"/>
          <w:sz w:val="26"/>
          <w:szCs w:val="26"/>
          <w:rtl/>
        </w:rPr>
        <w:t xml:space="preserve">): </w:t>
      </w:r>
      <w:r w:rsidRPr="002B4A2E">
        <w:rPr>
          <w:rFonts w:cs="B Nazanin"/>
          <w:sz w:val="26"/>
          <w:szCs w:val="26"/>
          <w:rtl/>
        </w:rPr>
        <w:t>در آن صریحا</w:t>
      </w:r>
      <w:r w:rsidRPr="002B4A2E">
        <w:rPr>
          <w:rFonts w:cs="B Nazanin" w:hint="cs"/>
          <w:sz w:val="26"/>
          <w:szCs w:val="26"/>
          <w:rtl/>
        </w:rPr>
        <w:t>ً</w:t>
      </w:r>
      <w:r w:rsidRPr="002B4A2E">
        <w:rPr>
          <w:rFonts w:cs="B Nazanin"/>
          <w:sz w:val="26"/>
          <w:szCs w:val="26"/>
          <w:rtl/>
        </w:rPr>
        <w:t xml:space="preserve"> در مورد نقص و عیب کالا یا بسته</w:t>
      </w:r>
      <w:r w:rsidRPr="002B4A2E">
        <w:rPr>
          <w:rFonts w:cs="B Nazanin"/>
          <w:sz w:val="26"/>
          <w:szCs w:val="26"/>
          <w:rtl/>
        </w:rPr>
        <w:softHyphen/>
        <w:t>بندی آن قید شده است. در معاملات مبتنی بر اعتبارات اسنادی، بانک</w:t>
      </w:r>
      <w:r w:rsidRPr="002B4A2E">
        <w:rPr>
          <w:rFonts w:cs="B Nazanin"/>
          <w:sz w:val="26"/>
          <w:szCs w:val="26"/>
          <w:rtl/>
        </w:rPr>
        <w:softHyphen/>
        <w:t>ها از قبول بارنامه</w:t>
      </w:r>
      <w:r w:rsidRPr="002B4A2E">
        <w:rPr>
          <w:rFonts w:cs="B Nazanin"/>
          <w:sz w:val="26"/>
          <w:szCs w:val="26"/>
          <w:rtl/>
        </w:rPr>
        <w:softHyphen/>
        <w:t>های مخدوش</w:t>
      </w:r>
      <w:r w:rsidRPr="002B4A2E">
        <w:rPr>
          <w:rFonts w:cs="B Nazanin"/>
          <w:sz w:val="26"/>
          <w:szCs w:val="26"/>
        </w:rPr>
        <w:t xml:space="preserve"> </w:t>
      </w:r>
      <w:r w:rsidRPr="002B4A2E">
        <w:rPr>
          <w:rFonts w:cs="B Nazanin"/>
          <w:sz w:val="26"/>
          <w:szCs w:val="26"/>
          <w:rtl/>
        </w:rPr>
        <w:t>خودداری می</w:t>
      </w:r>
      <w:r w:rsidRPr="002B4A2E">
        <w:rPr>
          <w:rFonts w:cs="B Nazanin"/>
          <w:sz w:val="26"/>
          <w:szCs w:val="26"/>
          <w:rtl/>
        </w:rPr>
        <w:softHyphen/>
        <w:t>کنند</w:t>
      </w:r>
      <w:r w:rsidRPr="002B4A2E">
        <w:rPr>
          <w:rFonts w:cs="B Nazanin" w:hint="cs"/>
          <w:sz w:val="26"/>
          <w:szCs w:val="26"/>
          <w:rtl/>
        </w:rPr>
        <w:t xml:space="preserve">. </w:t>
      </w:r>
    </w:p>
    <w:p w:rsidR="008E2CA8" w:rsidRPr="002B4A2E" w:rsidRDefault="008E2CA8" w:rsidP="008E2CA8">
      <w:pPr>
        <w:numPr>
          <w:ilvl w:val="0"/>
          <w:numId w:val="87"/>
        </w:numPr>
        <w:tabs>
          <w:tab w:val="clear" w:pos="720"/>
          <w:tab w:val="num" w:pos="331"/>
        </w:tabs>
        <w:bidi/>
        <w:spacing w:before="100" w:beforeAutospacing="1" w:after="100" w:afterAutospacing="1" w:line="240" w:lineRule="auto"/>
        <w:ind w:left="331"/>
        <w:jc w:val="both"/>
        <w:rPr>
          <w:rFonts w:cs="B Nazanin"/>
          <w:sz w:val="26"/>
          <w:szCs w:val="26"/>
          <w:u w:val="single"/>
        </w:rPr>
      </w:pPr>
      <w:r w:rsidRPr="002B4A2E">
        <w:rPr>
          <w:rFonts w:cs="B Nazanin" w:hint="cs"/>
          <w:sz w:val="26"/>
          <w:szCs w:val="26"/>
          <w:u w:val="single"/>
          <w:rtl/>
        </w:rPr>
        <w:t>انواع بارنامه</w:t>
      </w:r>
      <w:r w:rsidRPr="002B4A2E">
        <w:rPr>
          <w:rFonts w:cs="B Nazanin"/>
          <w:sz w:val="26"/>
          <w:szCs w:val="26"/>
          <w:u w:val="single"/>
          <w:rtl/>
        </w:rPr>
        <w:t xml:space="preserve"> از نظر نوع خدمات حمل و نقل</w:t>
      </w:r>
    </w:p>
    <w:p w:rsidR="008E2CA8" w:rsidRPr="002B4A2E" w:rsidRDefault="008E2CA8" w:rsidP="008E2CA8">
      <w:pPr>
        <w:numPr>
          <w:ilvl w:val="1"/>
          <w:numId w:val="87"/>
        </w:numPr>
        <w:tabs>
          <w:tab w:val="clear" w:pos="1440"/>
          <w:tab w:val="num" w:pos="331"/>
          <w:tab w:val="num" w:pos="1141"/>
        </w:tabs>
        <w:bidi/>
        <w:spacing w:before="240" w:beforeAutospacing="1" w:after="100" w:afterAutospacing="1" w:line="240" w:lineRule="auto"/>
        <w:ind w:left="601"/>
        <w:jc w:val="both"/>
        <w:rPr>
          <w:rFonts w:cs="B Nazanin"/>
          <w:sz w:val="26"/>
          <w:szCs w:val="26"/>
        </w:rPr>
      </w:pPr>
      <w:r w:rsidRPr="002B4A2E">
        <w:rPr>
          <w:rFonts w:cs="B Nazanin"/>
          <w:sz w:val="26"/>
          <w:szCs w:val="26"/>
          <w:rtl/>
        </w:rPr>
        <w:t>بارنامه تحت خدمات منظم کشتیرانی</w:t>
      </w:r>
      <w:r w:rsidRPr="002B4A2E">
        <w:rPr>
          <w:rFonts w:cs="B Nazanin" w:hint="cs"/>
          <w:sz w:val="26"/>
          <w:szCs w:val="26"/>
          <w:rtl/>
        </w:rPr>
        <w:t xml:space="preserve"> (</w:t>
      </w:r>
      <w:r w:rsidRPr="002B4A2E">
        <w:rPr>
          <w:rFonts w:cs="B Nazanin"/>
          <w:sz w:val="26"/>
          <w:szCs w:val="26"/>
        </w:rPr>
        <w:t>Liner Bill of Lading</w:t>
      </w:r>
      <w:r w:rsidRPr="002B4A2E">
        <w:rPr>
          <w:rFonts w:cs="B Nazanin" w:hint="cs"/>
          <w:sz w:val="26"/>
          <w:szCs w:val="26"/>
          <w:rtl/>
        </w:rPr>
        <w:t xml:space="preserve">): </w:t>
      </w:r>
      <w:r w:rsidRPr="002B4A2E">
        <w:rPr>
          <w:rFonts w:cs="B Nazanin"/>
          <w:sz w:val="26"/>
          <w:szCs w:val="26"/>
          <w:rtl/>
        </w:rPr>
        <w:t>این نوع بارنامه برای محموله کشتی</w:t>
      </w:r>
      <w:r w:rsidRPr="002B4A2E">
        <w:rPr>
          <w:rFonts w:cs="B Nazanin"/>
          <w:sz w:val="26"/>
          <w:szCs w:val="26"/>
          <w:rtl/>
        </w:rPr>
        <w:softHyphen/>
        <w:t>هایی صادر می</w:t>
      </w:r>
      <w:r w:rsidRPr="002B4A2E">
        <w:rPr>
          <w:rFonts w:cs="B Nazanin"/>
          <w:sz w:val="26"/>
          <w:szCs w:val="26"/>
          <w:rtl/>
        </w:rPr>
        <w:softHyphen/>
        <w:t>شود که دارای برنامه حرکت مشخصی بوده و مسیرهای مشخصی را طی می</w:t>
      </w:r>
      <w:r w:rsidRPr="002B4A2E">
        <w:rPr>
          <w:rFonts w:cs="B Nazanin"/>
          <w:sz w:val="26"/>
          <w:szCs w:val="26"/>
          <w:rtl/>
        </w:rPr>
        <w:softHyphen/>
        <w:t>کنند (خطوط لاینر)</w:t>
      </w:r>
      <w:r w:rsidRPr="002B4A2E">
        <w:rPr>
          <w:rFonts w:cs="B Nazanin" w:hint="cs"/>
          <w:sz w:val="26"/>
          <w:szCs w:val="26"/>
          <w:rtl/>
        </w:rPr>
        <w:t>.</w:t>
      </w:r>
    </w:p>
    <w:p w:rsidR="008E2CA8" w:rsidRPr="002B4A2E" w:rsidRDefault="008E2CA8" w:rsidP="008E2CA8">
      <w:pPr>
        <w:numPr>
          <w:ilvl w:val="1"/>
          <w:numId w:val="87"/>
        </w:numPr>
        <w:tabs>
          <w:tab w:val="clear" w:pos="1440"/>
          <w:tab w:val="num" w:pos="331"/>
          <w:tab w:val="num" w:pos="1141"/>
        </w:tabs>
        <w:bidi/>
        <w:spacing w:before="240" w:beforeAutospacing="1" w:after="100" w:afterAutospacing="1" w:line="240" w:lineRule="auto"/>
        <w:ind w:left="601"/>
        <w:jc w:val="both"/>
        <w:rPr>
          <w:rFonts w:cs="B Nazanin"/>
          <w:sz w:val="26"/>
          <w:szCs w:val="26"/>
        </w:rPr>
      </w:pPr>
      <w:r w:rsidRPr="002B4A2E">
        <w:rPr>
          <w:rFonts w:cs="B Nazanin"/>
          <w:sz w:val="26"/>
          <w:szCs w:val="26"/>
          <w:rtl/>
        </w:rPr>
        <w:t>بارنامه تحت خدمات کشتیرانی ترمپ</w:t>
      </w:r>
      <w:r w:rsidRPr="002B4A2E">
        <w:rPr>
          <w:rFonts w:cs="B Nazanin" w:hint="cs"/>
          <w:sz w:val="26"/>
          <w:szCs w:val="26"/>
          <w:rtl/>
        </w:rPr>
        <w:t xml:space="preserve"> (</w:t>
      </w:r>
      <w:r w:rsidRPr="002B4A2E">
        <w:rPr>
          <w:rFonts w:cs="B Nazanin"/>
          <w:sz w:val="26"/>
          <w:szCs w:val="26"/>
        </w:rPr>
        <w:t>Charter Party Bill of Lading</w:t>
      </w:r>
      <w:r w:rsidRPr="002B4A2E">
        <w:rPr>
          <w:rFonts w:cs="B Nazanin" w:hint="cs"/>
          <w:sz w:val="26"/>
          <w:szCs w:val="26"/>
          <w:rtl/>
        </w:rPr>
        <w:t xml:space="preserve">): </w:t>
      </w:r>
      <w:r w:rsidRPr="002B4A2E">
        <w:rPr>
          <w:rFonts w:cs="B Nazanin"/>
          <w:sz w:val="26"/>
          <w:szCs w:val="26"/>
          <w:rtl/>
        </w:rPr>
        <w:t>برای کالاهایی که با کشتی اجاره</w:t>
      </w:r>
      <w:r w:rsidRPr="002B4A2E">
        <w:rPr>
          <w:rFonts w:cs="B Nazanin"/>
          <w:sz w:val="26"/>
          <w:szCs w:val="26"/>
          <w:rtl/>
        </w:rPr>
        <w:softHyphen/>
        <w:t>ای حمل می</w:t>
      </w:r>
      <w:r w:rsidRPr="002B4A2E">
        <w:rPr>
          <w:rFonts w:cs="B Nazanin"/>
          <w:sz w:val="26"/>
          <w:szCs w:val="26"/>
          <w:rtl/>
        </w:rPr>
        <w:softHyphen/>
        <w:t>شوند صادر م</w:t>
      </w:r>
      <w:r w:rsidRPr="002B4A2E">
        <w:rPr>
          <w:rFonts w:cs="B Nazanin" w:hint="cs"/>
          <w:sz w:val="26"/>
          <w:szCs w:val="26"/>
          <w:rtl/>
        </w:rPr>
        <w:t>ی</w:t>
      </w:r>
      <w:r w:rsidRPr="002B4A2E">
        <w:rPr>
          <w:rFonts w:cs="B Nazanin"/>
          <w:sz w:val="26"/>
          <w:szCs w:val="26"/>
          <w:rtl/>
        </w:rPr>
        <w:softHyphen/>
      </w:r>
      <w:r w:rsidRPr="002B4A2E">
        <w:rPr>
          <w:rFonts w:cs="B Nazanin" w:hint="cs"/>
          <w:sz w:val="26"/>
          <w:szCs w:val="26"/>
          <w:rtl/>
        </w:rPr>
        <w:t>گردد</w:t>
      </w:r>
      <w:r w:rsidRPr="002B4A2E">
        <w:rPr>
          <w:rFonts w:cs="B Nazanin"/>
          <w:sz w:val="26"/>
          <w:szCs w:val="26"/>
          <w:rtl/>
        </w:rPr>
        <w:t>. حمل بار تحت این نوع بارنامه، تابع قرارداد چارتر (اجاره) م</w:t>
      </w:r>
      <w:r w:rsidRPr="002B4A2E">
        <w:rPr>
          <w:rFonts w:cs="B Nazanin" w:hint="cs"/>
          <w:sz w:val="26"/>
          <w:szCs w:val="26"/>
          <w:rtl/>
        </w:rPr>
        <w:t>ی</w:t>
      </w:r>
      <w:r w:rsidRPr="002B4A2E">
        <w:rPr>
          <w:rFonts w:cs="B Nazanin"/>
          <w:sz w:val="26"/>
          <w:szCs w:val="26"/>
          <w:rtl/>
        </w:rPr>
        <w:softHyphen/>
        <w:t>باشد. مثلا</w:t>
      </w:r>
      <w:r w:rsidRPr="002B4A2E">
        <w:rPr>
          <w:rFonts w:cs="B Nazanin" w:hint="cs"/>
          <w:sz w:val="26"/>
          <w:szCs w:val="26"/>
          <w:rtl/>
        </w:rPr>
        <w:t>ً</w:t>
      </w:r>
      <w:r w:rsidRPr="002B4A2E">
        <w:rPr>
          <w:rFonts w:cs="B Nazanin"/>
          <w:sz w:val="26"/>
          <w:szCs w:val="26"/>
          <w:rtl/>
        </w:rPr>
        <w:t xml:space="preserve"> یک فردی کشتی را </w:t>
      </w:r>
      <w:r w:rsidRPr="002B4A2E">
        <w:rPr>
          <w:rFonts w:cs="B Nazanin" w:hint="cs"/>
          <w:sz w:val="26"/>
          <w:szCs w:val="26"/>
          <w:rtl/>
        </w:rPr>
        <w:t xml:space="preserve">به صورت </w:t>
      </w:r>
      <w:r w:rsidRPr="002B4A2E">
        <w:rPr>
          <w:rFonts w:cs="B Nazanin"/>
          <w:sz w:val="26"/>
          <w:szCs w:val="26"/>
          <w:rtl/>
        </w:rPr>
        <w:lastRenderedPageBreak/>
        <w:t>بلند</w:t>
      </w:r>
      <w:r w:rsidRPr="002B4A2E">
        <w:rPr>
          <w:rFonts w:cs="B Nazanin"/>
          <w:sz w:val="26"/>
          <w:szCs w:val="26"/>
          <w:rtl/>
        </w:rPr>
        <w:softHyphen/>
        <w:t>مدت اجاره می</w:t>
      </w:r>
      <w:r w:rsidRPr="002B4A2E">
        <w:rPr>
          <w:rFonts w:cs="B Nazanin"/>
          <w:sz w:val="26"/>
          <w:szCs w:val="26"/>
          <w:rtl/>
        </w:rPr>
        <w:softHyphen/>
        <w:t>کند و خود او که اجاره</w:t>
      </w:r>
      <w:r w:rsidRPr="002B4A2E">
        <w:rPr>
          <w:rFonts w:cs="B Nazanin"/>
          <w:sz w:val="26"/>
          <w:szCs w:val="26"/>
          <w:rtl/>
        </w:rPr>
        <w:softHyphen/>
        <w:t>کننده کشتی است، از یک، دو یا چند صاحب کالا، کالا برای حمل دریافت می</w:t>
      </w:r>
      <w:r w:rsidRPr="002B4A2E">
        <w:rPr>
          <w:rFonts w:cs="B Nazanin"/>
          <w:sz w:val="26"/>
          <w:szCs w:val="26"/>
          <w:rtl/>
        </w:rPr>
        <w:softHyphen/>
        <w:t>کند. در این صورت اجاره</w:t>
      </w:r>
      <w:r w:rsidRPr="002B4A2E">
        <w:rPr>
          <w:rFonts w:cs="B Nazanin"/>
          <w:sz w:val="26"/>
          <w:szCs w:val="26"/>
          <w:rtl/>
        </w:rPr>
        <w:softHyphen/>
        <w:t>کننده اول، به هر یک از صاحبان کالا بارنامه می</w:t>
      </w:r>
      <w:r w:rsidRPr="002B4A2E">
        <w:rPr>
          <w:rFonts w:cs="B Nazanin"/>
          <w:sz w:val="26"/>
          <w:szCs w:val="26"/>
          <w:rtl/>
        </w:rPr>
        <w:softHyphen/>
        <w:t>دهد نه اینکه با آنها چارتر</w:t>
      </w:r>
      <w:r w:rsidRPr="002B4A2E">
        <w:rPr>
          <w:rFonts w:cs="B Nazanin" w:hint="cs"/>
          <w:sz w:val="26"/>
          <w:szCs w:val="26"/>
          <w:rtl/>
        </w:rPr>
        <w:t xml:space="preserve"> </w:t>
      </w:r>
      <w:r w:rsidRPr="002B4A2E">
        <w:rPr>
          <w:rFonts w:cs="B Nazanin"/>
          <w:sz w:val="26"/>
          <w:szCs w:val="26"/>
          <w:rtl/>
        </w:rPr>
        <w:t>پارتی تنظیم کند. این بارنامه</w:t>
      </w:r>
      <w:r w:rsidRPr="002B4A2E">
        <w:rPr>
          <w:rFonts w:cs="B Nazanin"/>
          <w:sz w:val="26"/>
          <w:szCs w:val="26"/>
          <w:rtl/>
        </w:rPr>
        <w:softHyphen/>
        <w:t xml:space="preserve">ها تحت </w:t>
      </w:r>
      <w:r w:rsidRPr="002B4A2E">
        <w:rPr>
          <w:rFonts w:cs="B Nazanin" w:hint="cs"/>
          <w:sz w:val="26"/>
          <w:szCs w:val="26"/>
          <w:rtl/>
        </w:rPr>
        <w:t xml:space="preserve">شرایط </w:t>
      </w:r>
      <w:r w:rsidRPr="002B4A2E">
        <w:rPr>
          <w:rFonts w:cs="B Nazanin"/>
          <w:sz w:val="26"/>
          <w:szCs w:val="26"/>
          <w:rtl/>
        </w:rPr>
        <w:t>چارتر</w:t>
      </w:r>
      <w:r w:rsidRPr="002B4A2E">
        <w:rPr>
          <w:rFonts w:cs="B Nazanin" w:hint="cs"/>
          <w:sz w:val="26"/>
          <w:szCs w:val="26"/>
          <w:rtl/>
        </w:rPr>
        <w:t xml:space="preserve"> </w:t>
      </w:r>
      <w:r w:rsidRPr="002B4A2E">
        <w:rPr>
          <w:rFonts w:cs="B Nazanin"/>
          <w:sz w:val="26"/>
          <w:szCs w:val="26"/>
          <w:rtl/>
        </w:rPr>
        <w:t>پارتی صادر می</w:t>
      </w:r>
      <w:r w:rsidRPr="002B4A2E">
        <w:rPr>
          <w:rFonts w:cs="B Nazanin"/>
          <w:sz w:val="26"/>
          <w:szCs w:val="26"/>
          <w:rtl/>
        </w:rPr>
        <w:softHyphen/>
        <w:t>شوند. این نوع بارنامه</w:t>
      </w:r>
      <w:r w:rsidRPr="002B4A2E">
        <w:rPr>
          <w:rFonts w:cs="B Nazanin"/>
          <w:sz w:val="26"/>
          <w:szCs w:val="26"/>
          <w:rtl/>
        </w:rPr>
        <w:softHyphen/>
        <w:t>ها مورد قبول بانک</w:t>
      </w:r>
      <w:r w:rsidRPr="002B4A2E">
        <w:rPr>
          <w:rFonts w:cs="B Nazanin"/>
          <w:sz w:val="26"/>
          <w:szCs w:val="26"/>
          <w:rtl/>
        </w:rPr>
        <w:softHyphen/>
        <w:t>ها نمی</w:t>
      </w:r>
      <w:r w:rsidRPr="002B4A2E">
        <w:rPr>
          <w:rFonts w:cs="B Nazanin"/>
          <w:sz w:val="26"/>
          <w:szCs w:val="26"/>
          <w:rtl/>
        </w:rPr>
        <w:softHyphen/>
        <w:t>باشند مگر اینکه خلاف آن شرط شده باشد</w:t>
      </w:r>
      <w:r w:rsidRPr="002B4A2E">
        <w:rPr>
          <w:rFonts w:cs="B Nazanin" w:hint="cs"/>
          <w:sz w:val="26"/>
          <w:szCs w:val="26"/>
          <w:rtl/>
        </w:rPr>
        <w:t xml:space="preserve">. </w:t>
      </w:r>
    </w:p>
    <w:p w:rsidR="008E2CA8" w:rsidRPr="002B4A2E" w:rsidRDefault="008E2CA8" w:rsidP="008E2CA8">
      <w:pPr>
        <w:pStyle w:val="Heading3"/>
        <w:numPr>
          <w:ilvl w:val="1"/>
          <w:numId w:val="81"/>
        </w:numPr>
        <w:bidi/>
        <w:ind w:left="421"/>
        <w:rPr>
          <w:rFonts w:cs="B Nazanin"/>
          <w:b/>
          <w:bCs/>
          <w:color w:val="auto"/>
          <w:sz w:val="26"/>
          <w:szCs w:val="26"/>
        </w:rPr>
      </w:pPr>
      <w:r w:rsidRPr="002B4A2E">
        <w:rPr>
          <w:rFonts w:cs="B Nazanin"/>
          <w:b/>
          <w:bCs/>
          <w:color w:val="auto"/>
          <w:sz w:val="26"/>
          <w:szCs w:val="26"/>
          <w:rtl/>
        </w:rPr>
        <w:t>بارنامه هوایی</w:t>
      </w:r>
      <w:r w:rsidRPr="002B4A2E">
        <w:rPr>
          <w:rFonts w:cs="B Nazanin" w:hint="cs"/>
          <w:b/>
          <w:bCs/>
          <w:color w:val="auto"/>
          <w:sz w:val="26"/>
          <w:szCs w:val="26"/>
          <w:rtl/>
        </w:rPr>
        <w:t xml:space="preserve"> (</w:t>
      </w:r>
      <w:r w:rsidRPr="002B4A2E">
        <w:rPr>
          <w:rFonts w:asciiTheme="minorHAnsi" w:eastAsiaTheme="minorHAnsi" w:hAnsiTheme="minorHAnsi" w:cs="B Nazanin"/>
          <w:color w:val="auto"/>
          <w:sz w:val="26"/>
          <w:szCs w:val="26"/>
        </w:rPr>
        <w:t>Airway Bi</w:t>
      </w:r>
      <w:r w:rsidRPr="002B4A2E">
        <w:rPr>
          <w:rFonts w:cs="B Nazanin"/>
          <w:b/>
          <w:bCs/>
          <w:color w:val="auto"/>
          <w:sz w:val="26"/>
          <w:szCs w:val="26"/>
        </w:rPr>
        <w:t>ll</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یکی دیگر از </w:t>
      </w:r>
      <w:r w:rsidRPr="002B4A2E">
        <w:rPr>
          <w:rStyle w:val="Strong"/>
          <w:rFonts w:cs="B Nazanin"/>
          <w:sz w:val="26"/>
          <w:szCs w:val="26"/>
          <w:rtl/>
        </w:rPr>
        <w:t>انواع بارنامه</w:t>
      </w:r>
      <w:r w:rsidRPr="002B4A2E">
        <w:rPr>
          <w:rFonts w:cs="B Nazanin"/>
          <w:sz w:val="26"/>
          <w:szCs w:val="26"/>
          <w:rtl/>
        </w:rPr>
        <w:t xml:space="preserve"> که کاربرد بسیار زیادی برای نقل و انتقال کالا دارد، بارنامه هوایی است. این سند زمانی استفاده می‌شود که صاحب کالا بخواهد محموله خود را از طریق هواپیما به مقصد ارسال کند</w:t>
      </w:r>
      <w:r w:rsidRPr="002B4A2E">
        <w:rPr>
          <w:rFonts w:cs="B Nazanin" w:hint="cs"/>
          <w:sz w:val="26"/>
          <w:szCs w:val="26"/>
          <w:rtl/>
        </w:rPr>
        <w:t xml:space="preserve">. </w:t>
      </w:r>
      <w:r w:rsidRPr="002B4A2E">
        <w:rPr>
          <w:rFonts w:cs="B Nazanin"/>
          <w:sz w:val="26"/>
          <w:szCs w:val="26"/>
          <w:rtl/>
        </w:rPr>
        <w:t xml:space="preserve">امکان تغییر دادن اطلاعات موجود در بارنامه هوایی فقط تا قبل از فرود هواپیما در فرودگاه مقصد امکان‌پذیر است و بعد از این که هواپیما در مقصد فرود آمد، به هیچ عنوان نمی‌توان </w:t>
      </w:r>
      <w:r w:rsidRPr="002B4A2E">
        <w:rPr>
          <w:rFonts w:cs="B Nazanin" w:hint="cs"/>
          <w:sz w:val="26"/>
          <w:szCs w:val="26"/>
          <w:rtl/>
        </w:rPr>
        <w:t xml:space="preserve">مندرجات </w:t>
      </w:r>
      <w:r w:rsidRPr="002B4A2E">
        <w:rPr>
          <w:rFonts w:cs="B Nazanin"/>
          <w:sz w:val="26"/>
          <w:szCs w:val="26"/>
          <w:rtl/>
        </w:rPr>
        <w:t>بارنامه را تغییر داد</w:t>
      </w:r>
      <w:r w:rsidRPr="002B4A2E">
        <w:rPr>
          <w:rFonts w:cs="B Nazanin" w:hint="cs"/>
          <w:sz w:val="26"/>
          <w:szCs w:val="26"/>
          <w:rtl/>
        </w:rPr>
        <w:t xml:space="preserve">. </w:t>
      </w:r>
    </w:p>
    <w:p w:rsidR="008E2CA8" w:rsidRPr="002B4A2E" w:rsidRDefault="008E2CA8" w:rsidP="008E2CA8">
      <w:pPr>
        <w:pStyle w:val="Heading3"/>
        <w:numPr>
          <w:ilvl w:val="1"/>
          <w:numId w:val="81"/>
        </w:numPr>
        <w:bidi/>
        <w:ind w:left="421"/>
        <w:rPr>
          <w:rFonts w:cs="B Nazanin"/>
          <w:b/>
          <w:bCs/>
          <w:color w:val="auto"/>
          <w:sz w:val="26"/>
          <w:szCs w:val="26"/>
        </w:rPr>
      </w:pPr>
      <w:r w:rsidRPr="002B4A2E">
        <w:rPr>
          <w:rFonts w:cs="B Nazanin"/>
          <w:b/>
          <w:bCs/>
          <w:color w:val="auto"/>
          <w:sz w:val="26"/>
          <w:szCs w:val="26"/>
          <w:rtl/>
        </w:rPr>
        <w:t>بارنامه ریلی یا راه آهن</w:t>
      </w:r>
      <w:r w:rsidRPr="002B4A2E">
        <w:rPr>
          <w:rFonts w:cs="B Nazanin" w:hint="cs"/>
          <w:b/>
          <w:bCs/>
          <w:color w:val="auto"/>
          <w:sz w:val="26"/>
          <w:szCs w:val="26"/>
          <w:rtl/>
        </w:rPr>
        <w:t xml:space="preserve"> (</w:t>
      </w:r>
      <w:r w:rsidRPr="002B4A2E">
        <w:rPr>
          <w:rFonts w:asciiTheme="minorHAnsi" w:eastAsiaTheme="minorHAnsi" w:hAnsiTheme="minorHAnsi" w:cs="B Nazanin"/>
          <w:color w:val="auto"/>
          <w:sz w:val="26"/>
          <w:szCs w:val="26"/>
        </w:rPr>
        <w:t>Railway</w:t>
      </w:r>
      <w:r w:rsidRPr="002B4A2E">
        <w:rPr>
          <w:rFonts w:cs="B Nazanin"/>
          <w:b/>
          <w:bCs/>
          <w:color w:val="auto"/>
          <w:sz w:val="26"/>
          <w:szCs w:val="26"/>
        </w:rPr>
        <w:t xml:space="preserve"> </w:t>
      </w:r>
      <w:r w:rsidRPr="002B4A2E">
        <w:rPr>
          <w:rFonts w:asciiTheme="minorHAnsi" w:eastAsiaTheme="minorHAnsi" w:hAnsiTheme="minorHAnsi" w:cs="B Nazanin"/>
          <w:color w:val="auto"/>
          <w:sz w:val="26"/>
          <w:szCs w:val="26"/>
        </w:rPr>
        <w:t>Bill</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بارنامه ریلی زمانی کاربرد دارد که فردی بخواهد بار خود را از طریق قطار و سیستم</w:t>
      </w:r>
      <w:r w:rsidRPr="002B4A2E">
        <w:rPr>
          <w:rFonts w:cs="B Nazanin" w:hint="cs"/>
          <w:sz w:val="26"/>
          <w:szCs w:val="26"/>
          <w:rtl/>
        </w:rPr>
        <w:t xml:space="preserve"> </w:t>
      </w:r>
      <w:r w:rsidRPr="002B4A2E">
        <w:rPr>
          <w:rFonts w:cs="B Nazanin"/>
          <w:sz w:val="26"/>
          <w:szCs w:val="26"/>
          <w:rtl/>
        </w:rPr>
        <w:t>حمل و نقل ریلی جاب</w:t>
      </w:r>
      <w:r w:rsidRPr="002B4A2E">
        <w:rPr>
          <w:rFonts w:cs="B Nazanin" w:hint="cs"/>
          <w:sz w:val="26"/>
          <w:szCs w:val="26"/>
          <w:rtl/>
        </w:rPr>
        <w:t>ه</w:t>
      </w:r>
      <w:r w:rsidRPr="002B4A2E">
        <w:rPr>
          <w:rFonts w:cs="B Nazanin"/>
          <w:sz w:val="26"/>
          <w:szCs w:val="26"/>
          <w:rtl/>
        </w:rPr>
        <w:softHyphen/>
        <w:t>جا کند. در این بارنامه علاوه بر اطلاعات مربوط به کالا، اطلاعات کامل شماره واگن و راه آهن مقصد نیز نوشته می‌شود</w:t>
      </w:r>
      <w:r w:rsidRPr="002B4A2E">
        <w:rPr>
          <w:rFonts w:cs="B Nazanin" w:hint="cs"/>
          <w:sz w:val="26"/>
          <w:szCs w:val="26"/>
          <w:rtl/>
        </w:rPr>
        <w:t>.</w:t>
      </w:r>
    </w:p>
    <w:p w:rsidR="008E2CA8" w:rsidRPr="002B4A2E" w:rsidRDefault="008E2CA8" w:rsidP="008E2CA8">
      <w:pPr>
        <w:pStyle w:val="Heading3"/>
        <w:numPr>
          <w:ilvl w:val="1"/>
          <w:numId w:val="81"/>
        </w:numPr>
        <w:bidi/>
        <w:ind w:left="421"/>
        <w:rPr>
          <w:rFonts w:cs="B Nazanin"/>
          <w:b/>
          <w:bCs/>
          <w:color w:val="auto"/>
          <w:sz w:val="26"/>
          <w:szCs w:val="26"/>
        </w:rPr>
      </w:pPr>
      <w:r w:rsidRPr="002B4A2E">
        <w:rPr>
          <w:rFonts w:cs="B Nazanin"/>
          <w:b/>
          <w:bCs/>
          <w:color w:val="auto"/>
          <w:sz w:val="26"/>
          <w:szCs w:val="26"/>
          <w:rtl/>
        </w:rPr>
        <w:t>بارنامه کامیون</w:t>
      </w:r>
      <w:r w:rsidRPr="002B4A2E">
        <w:rPr>
          <w:rFonts w:cs="B Nazanin" w:hint="cs"/>
          <w:b/>
          <w:bCs/>
          <w:color w:val="auto"/>
          <w:sz w:val="26"/>
          <w:szCs w:val="26"/>
          <w:rtl/>
        </w:rPr>
        <w:t xml:space="preserve"> (</w:t>
      </w:r>
      <w:r w:rsidRPr="002B4A2E">
        <w:rPr>
          <w:rFonts w:asciiTheme="minorHAnsi" w:eastAsiaTheme="minorHAnsi" w:hAnsiTheme="minorHAnsi" w:cs="B Nazanin"/>
          <w:color w:val="auto"/>
          <w:sz w:val="26"/>
          <w:szCs w:val="26"/>
        </w:rPr>
        <w:t>CMR/TRUCK</w:t>
      </w:r>
      <w:r w:rsidRPr="002B4A2E">
        <w:rPr>
          <w:rFonts w:cs="B Nazanin"/>
          <w:b/>
          <w:bCs/>
          <w:color w:val="auto"/>
          <w:sz w:val="26"/>
          <w:szCs w:val="26"/>
        </w:rPr>
        <w:t xml:space="preserve"> </w:t>
      </w:r>
      <w:r w:rsidRPr="002B4A2E">
        <w:rPr>
          <w:rFonts w:asciiTheme="minorHAnsi" w:eastAsiaTheme="minorHAnsi" w:hAnsiTheme="minorHAnsi" w:cs="B Nazanin"/>
          <w:color w:val="auto"/>
          <w:sz w:val="26"/>
          <w:szCs w:val="26"/>
        </w:rPr>
        <w:t>Way</w:t>
      </w:r>
      <w:r w:rsidRPr="002B4A2E">
        <w:rPr>
          <w:rFonts w:cs="B Nazanin"/>
          <w:b/>
          <w:bCs/>
          <w:color w:val="auto"/>
          <w:sz w:val="26"/>
          <w:szCs w:val="26"/>
        </w:rPr>
        <w:t xml:space="preserve"> </w:t>
      </w:r>
      <w:r w:rsidRPr="002B4A2E">
        <w:rPr>
          <w:rFonts w:asciiTheme="minorHAnsi" w:eastAsiaTheme="minorHAnsi" w:hAnsiTheme="minorHAnsi" w:cs="B Nazanin"/>
          <w:color w:val="auto"/>
          <w:sz w:val="26"/>
          <w:szCs w:val="26"/>
        </w:rPr>
        <w:t>Bill</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Fonts w:cs="B Nazanin" w:hint="cs"/>
          <w:sz w:val="26"/>
          <w:szCs w:val="26"/>
          <w:rtl/>
        </w:rPr>
        <w:t>اغلب</w:t>
      </w:r>
      <w:r w:rsidRPr="002B4A2E">
        <w:rPr>
          <w:rFonts w:cs="B Nazanin"/>
          <w:sz w:val="26"/>
          <w:szCs w:val="26"/>
          <w:rtl/>
        </w:rPr>
        <w:t xml:space="preserve"> برای ارسال کالاها به آدرس مقصد، از کامیون و روش جاده‌ای استفاده می‌شود. این روش یکی از پراستفاده‌ترین و رایج‌ترین روش‌های ارسال کالا به شمار می‌رود و به همین دلیل هم بارنامه مربوط به آن، کاربرد بسیار زیادی دارد</w:t>
      </w:r>
      <w:r w:rsidRPr="002B4A2E">
        <w:rPr>
          <w:rFonts w:cs="B Nazanin" w:hint="cs"/>
          <w:sz w:val="26"/>
          <w:szCs w:val="26"/>
          <w:rtl/>
        </w:rPr>
        <w:t xml:space="preserve">. </w:t>
      </w:r>
      <w:r w:rsidRPr="002B4A2E">
        <w:rPr>
          <w:rFonts w:cs="B Nazanin"/>
          <w:sz w:val="26"/>
          <w:szCs w:val="26"/>
          <w:rtl/>
        </w:rPr>
        <w:t xml:space="preserve">بر اساس شرایط مختلف، تعداد نسخه‌های صادر شده بارنامه کامیون بین </w:t>
      </w:r>
      <w:r w:rsidRPr="002B4A2E">
        <w:rPr>
          <w:rFonts w:cs="B Nazanin"/>
          <w:sz w:val="26"/>
          <w:szCs w:val="26"/>
          <w:rtl/>
          <w:lang w:bidi="fa-IR"/>
        </w:rPr>
        <w:t>۶</w:t>
      </w:r>
      <w:r w:rsidRPr="002B4A2E">
        <w:rPr>
          <w:rFonts w:cs="B Nazanin"/>
          <w:sz w:val="26"/>
          <w:szCs w:val="26"/>
          <w:rtl/>
        </w:rPr>
        <w:t xml:space="preserve"> تا </w:t>
      </w:r>
      <w:r w:rsidRPr="002B4A2E">
        <w:rPr>
          <w:rFonts w:cs="B Nazanin"/>
          <w:sz w:val="26"/>
          <w:szCs w:val="26"/>
          <w:rtl/>
          <w:lang w:bidi="fa-IR"/>
        </w:rPr>
        <w:t>۱۴</w:t>
      </w:r>
      <w:r w:rsidRPr="002B4A2E">
        <w:rPr>
          <w:rFonts w:cs="B Nazanin"/>
          <w:sz w:val="26"/>
          <w:szCs w:val="26"/>
        </w:rPr>
        <w:t xml:space="preserve"> </w:t>
      </w:r>
      <w:r w:rsidRPr="002B4A2E">
        <w:rPr>
          <w:rFonts w:cs="B Nazanin"/>
          <w:sz w:val="26"/>
          <w:szCs w:val="26"/>
          <w:rtl/>
        </w:rPr>
        <w:t xml:space="preserve">نسخه متفاوت است. </w:t>
      </w:r>
      <w:r w:rsidRPr="002B4A2E">
        <w:rPr>
          <w:rFonts w:cs="B Nazanin"/>
          <w:sz w:val="26"/>
          <w:szCs w:val="26"/>
          <w:rtl/>
          <w:lang w:bidi="fa-IR"/>
        </w:rPr>
        <w:t>۳</w:t>
      </w:r>
      <w:r w:rsidRPr="002B4A2E">
        <w:rPr>
          <w:rFonts w:cs="B Nazanin"/>
          <w:sz w:val="26"/>
          <w:szCs w:val="26"/>
          <w:rtl/>
        </w:rPr>
        <w:t xml:space="preserve"> نسخه از این بارنامه‌ها از طرف ارسال کننده، گیرنده و شرکت باربری صادر شده و به امضا</w:t>
      </w:r>
      <w:r w:rsidRPr="002B4A2E">
        <w:rPr>
          <w:rFonts w:cs="B Nazanin" w:hint="cs"/>
          <w:sz w:val="26"/>
          <w:szCs w:val="26"/>
          <w:rtl/>
        </w:rPr>
        <w:t>ء</w:t>
      </w:r>
      <w:r w:rsidRPr="002B4A2E">
        <w:rPr>
          <w:rFonts w:cs="B Nazanin"/>
          <w:sz w:val="26"/>
          <w:szCs w:val="26"/>
          <w:rtl/>
        </w:rPr>
        <w:t xml:space="preserve"> می‌رسد. مابقی نسخه‌های بارنامه کامیون نیز برای انجام تشریفات گمرکی و ورود و خروج کالا در </w:t>
      </w:r>
      <w:r w:rsidRPr="002B4A2E">
        <w:rPr>
          <w:rFonts w:cs="B Nazanin"/>
          <w:sz w:val="26"/>
          <w:szCs w:val="26"/>
          <w:rtl/>
        </w:rPr>
        <w:lastRenderedPageBreak/>
        <w:t>نظر گرفته می‌شوند</w:t>
      </w:r>
      <w:r w:rsidRPr="002B4A2E">
        <w:rPr>
          <w:rFonts w:cs="B Nazanin" w:hint="cs"/>
          <w:sz w:val="26"/>
          <w:szCs w:val="26"/>
          <w:rtl/>
        </w:rPr>
        <w:t xml:space="preserve">. </w:t>
      </w:r>
      <w:r w:rsidRPr="002B4A2E">
        <w:rPr>
          <w:rFonts w:cs="B Nazanin"/>
          <w:sz w:val="26"/>
          <w:szCs w:val="26"/>
          <w:rtl/>
        </w:rPr>
        <w:t>بخشی از این برنامه‌ها را نیز سازمان راهداری و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جاده‌ای صادر می‌کند</w:t>
      </w:r>
      <w:r w:rsidRPr="002B4A2E">
        <w:rPr>
          <w:rFonts w:cs="B Nazanin" w:hint="cs"/>
          <w:sz w:val="26"/>
          <w:szCs w:val="26"/>
          <w:rtl/>
        </w:rPr>
        <w:t xml:space="preserve">. </w:t>
      </w:r>
    </w:p>
    <w:p w:rsidR="008E2CA8" w:rsidRPr="002B4A2E" w:rsidRDefault="008E2CA8" w:rsidP="00D95665">
      <w:pPr>
        <w:pStyle w:val="Heading3"/>
        <w:numPr>
          <w:ilvl w:val="1"/>
          <w:numId w:val="81"/>
        </w:numPr>
        <w:bidi/>
        <w:ind w:left="421"/>
        <w:rPr>
          <w:rFonts w:cs="B Nazanin"/>
          <w:b/>
          <w:bCs/>
          <w:color w:val="auto"/>
          <w:sz w:val="26"/>
          <w:szCs w:val="26"/>
        </w:rPr>
      </w:pPr>
      <w:r w:rsidRPr="002B4A2E">
        <w:rPr>
          <w:rFonts w:cs="B Nazanin"/>
          <w:b/>
          <w:bCs/>
          <w:color w:val="auto"/>
          <w:sz w:val="26"/>
          <w:szCs w:val="26"/>
          <w:rtl/>
        </w:rPr>
        <w:t>بارنامه سراسری</w:t>
      </w:r>
      <w:r w:rsidRPr="002B4A2E">
        <w:rPr>
          <w:rFonts w:cs="B Nazanin" w:hint="cs"/>
          <w:b/>
          <w:bCs/>
          <w:color w:val="auto"/>
          <w:sz w:val="26"/>
          <w:szCs w:val="26"/>
          <w:rtl/>
        </w:rPr>
        <w:t xml:space="preserve"> (</w:t>
      </w:r>
      <w:r w:rsidRPr="002B4A2E">
        <w:rPr>
          <w:rFonts w:asciiTheme="minorHAnsi" w:eastAsiaTheme="minorHAnsi" w:hAnsiTheme="minorHAnsi" w:cs="B Nazanin"/>
          <w:color w:val="auto"/>
          <w:sz w:val="26"/>
          <w:szCs w:val="26"/>
        </w:rPr>
        <w:t>Through</w:t>
      </w:r>
      <w:r w:rsidRPr="002B4A2E">
        <w:rPr>
          <w:rFonts w:cs="B Nazanin"/>
          <w:b/>
          <w:bCs/>
          <w:color w:val="auto"/>
          <w:sz w:val="26"/>
          <w:szCs w:val="26"/>
        </w:rPr>
        <w:t xml:space="preserve"> </w:t>
      </w:r>
      <w:r w:rsidRPr="002B4A2E">
        <w:rPr>
          <w:rFonts w:asciiTheme="minorHAnsi" w:eastAsiaTheme="minorHAnsi" w:hAnsiTheme="minorHAnsi" w:cs="B Nazanin"/>
          <w:color w:val="auto"/>
          <w:sz w:val="26"/>
          <w:szCs w:val="26"/>
        </w:rPr>
        <w:t>Bill</w:t>
      </w:r>
      <w:r w:rsidRPr="002B4A2E">
        <w:rPr>
          <w:rFonts w:cs="B Nazanin"/>
          <w:b/>
          <w:bCs/>
          <w:color w:val="auto"/>
          <w:sz w:val="26"/>
          <w:szCs w:val="26"/>
        </w:rPr>
        <w:t xml:space="preserve"> </w:t>
      </w:r>
      <w:r w:rsidR="00D95665" w:rsidRPr="002B4A2E">
        <w:rPr>
          <w:rFonts w:asciiTheme="minorHAnsi" w:eastAsiaTheme="minorHAnsi" w:hAnsiTheme="minorHAnsi" w:cs="B Nazanin"/>
          <w:color w:val="auto"/>
          <w:sz w:val="26"/>
          <w:szCs w:val="26"/>
        </w:rPr>
        <w:t>o</w:t>
      </w:r>
      <w:r w:rsidRPr="002B4A2E">
        <w:rPr>
          <w:rFonts w:asciiTheme="minorHAnsi" w:eastAsiaTheme="minorHAnsi" w:hAnsiTheme="minorHAnsi" w:cs="B Nazanin"/>
          <w:color w:val="auto"/>
          <w:sz w:val="26"/>
          <w:szCs w:val="26"/>
        </w:rPr>
        <w:t>f</w:t>
      </w:r>
      <w:r w:rsidRPr="002B4A2E">
        <w:rPr>
          <w:rFonts w:cs="B Nazanin"/>
          <w:b/>
          <w:bCs/>
          <w:color w:val="auto"/>
          <w:sz w:val="26"/>
          <w:szCs w:val="26"/>
        </w:rPr>
        <w:t xml:space="preserve"> </w:t>
      </w:r>
      <w:r w:rsidRPr="002B4A2E">
        <w:rPr>
          <w:rFonts w:asciiTheme="minorHAnsi" w:eastAsiaTheme="minorHAnsi" w:hAnsiTheme="minorHAnsi" w:cs="B Nazanin"/>
          <w:color w:val="auto"/>
          <w:sz w:val="26"/>
          <w:szCs w:val="26"/>
        </w:rPr>
        <w:t>Lading</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یکی از کامل‌ترین و مهم‌ترین </w:t>
      </w:r>
      <w:r w:rsidRPr="002B4A2E">
        <w:rPr>
          <w:rStyle w:val="Strong"/>
          <w:rFonts w:cs="B Nazanin"/>
          <w:b w:val="0"/>
          <w:bCs w:val="0"/>
          <w:sz w:val="26"/>
          <w:szCs w:val="26"/>
          <w:rtl/>
        </w:rPr>
        <w:t>انواع بارنامه</w:t>
      </w:r>
      <w:r w:rsidRPr="002B4A2E">
        <w:rPr>
          <w:rFonts w:cs="B Nazanin"/>
          <w:sz w:val="26"/>
          <w:szCs w:val="26"/>
          <w:rtl/>
        </w:rPr>
        <w:t xml:space="preserve"> که همه نمونه‌های بارنامه کامیون، ریلی و دریایی را شامل می‌شود، بارنامه سراسری است. ممکن است گاهی مواقع برای ارسال یک کالا به آدرس مقصد، از روش‌های ترکیبی استفاده </w:t>
      </w:r>
      <w:r w:rsidRPr="002B4A2E">
        <w:rPr>
          <w:rFonts w:cs="B Nazanin" w:hint="cs"/>
          <w:sz w:val="26"/>
          <w:szCs w:val="26"/>
          <w:rtl/>
        </w:rPr>
        <w:t>شود</w:t>
      </w:r>
      <w:r w:rsidRPr="002B4A2E">
        <w:rPr>
          <w:rFonts w:cs="B Nazanin"/>
          <w:sz w:val="26"/>
          <w:szCs w:val="26"/>
          <w:rtl/>
        </w:rPr>
        <w:t xml:space="preserve">. به عنوان مثال، شاید کالا تا بندر از طریق روش دریا و تا شهر مقصد، با استفاده از روش جاده‌ای به آدرس گیرنده ارسال شود. در </w:t>
      </w:r>
      <w:r w:rsidRPr="002B4A2E">
        <w:rPr>
          <w:rFonts w:cs="B Nazanin" w:hint="cs"/>
          <w:sz w:val="26"/>
          <w:szCs w:val="26"/>
          <w:rtl/>
        </w:rPr>
        <w:t xml:space="preserve">چنین </w:t>
      </w:r>
      <w:r w:rsidRPr="002B4A2E">
        <w:rPr>
          <w:rFonts w:cs="B Nazanin"/>
          <w:sz w:val="26"/>
          <w:szCs w:val="26"/>
          <w:rtl/>
        </w:rPr>
        <w:t>شرایط</w:t>
      </w:r>
      <w:r w:rsidRPr="002B4A2E">
        <w:rPr>
          <w:rFonts w:cs="B Nazanin" w:hint="cs"/>
          <w:sz w:val="26"/>
          <w:szCs w:val="26"/>
          <w:rtl/>
        </w:rPr>
        <w:t>ی</w:t>
      </w:r>
      <w:r w:rsidRPr="002B4A2E">
        <w:rPr>
          <w:rFonts w:cs="B Nazanin"/>
          <w:sz w:val="26"/>
          <w:szCs w:val="26"/>
          <w:rtl/>
        </w:rPr>
        <w:t>، بارنامه سراسری مورد استفاده قرار می‌گیرد</w:t>
      </w:r>
      <w:r w:rsidRPr="002B4A2E">
        <w:rPr>
          <w:rFonts w:cs="B Nazanin" w:hint="cs"/>
          <w:sz w:val="26"/>
          <w:szCs w:val="26"/>
          <w:rtl/>
        </w:rPr>
        <w:t xml:space="preserve">. </w:t>
      </w:r>
      <w:r w:rsidRPr="002B4A2E">
        <w:rPr>
          <w:rFonts w:cs="B Nazanin"/>
          <w:sz w:val="26"/>
          <w:szCs w:val="26"/>
          <w:rtl/>
        </w:rPr>
        <w:t>بارنامه سراسری نشان می‌دهد که در مقاصد تعیین شده، وسیله حمل و نقل کالا به طور کامل جاب</w:t>
      </w:r>
      <w:r w:rsidRPr="002B4A2E">
        <w:rPr>
          <w:rFonts w:cs="B Nazanin" w:hint="cs"/>
          <w:sz w:val="26"/>
          <w:szCs w:val="26"/>
          <w:rtl/>
        </w:rPr>
        <w:t>ه</w:t>
      </w:r>
      <w:r w:rsidRPr="002B4A2E">
        <w:rPr>
          <w:rFonts w:cs="B Nazanin"/>
          <w:sz w:val="26"/>
          <w:szCs w:val="26"/>
          <w:rtl/>
        </w:rPr>
        <w:softHyphen/>
        <w:t>جا شده و از حامل جدیدی برای ارسال آن استفاده می‌شود</w:t>
      </w:r>
      <w:r w:rsidRPr="002B4A2E">
        <w:rPr>
          <w:rFonts w:cs="B Nazanin" w:hint="cs"/>
          <w:sz w:val="26"/>
          <w:szCs w:val="26"/>
          <w:rtl/>
        </w:rPr>
        <w:t xml:space="preserve">. </w:t>
      </w:r>
      <w:r w:rsidRPr="002B4A2E">
        <w:rPr>
          <w:rFonts w:cs="B Nazanin"/>
          <w:sz w:val="26"/>
          <w:szCs w:val="26"/>
          <w:rtl/>
        </w:rPr>
        <w:t>شرکت باربری باید بر تمام این جاب</w:t>
      </w:r>
      <w:r w:rsidRPr="002B4A2E">
        <w:rPr>
          <w:rFonts w:cs="B Nazanin" w:hint="cs"/>
          <w:sz w:val="26"/>
          <w:szCs w:val="26"/>
          <w:rtl/>
        </w:rPr>
        <w:t>ه</w:t>
      </w:r>
      <w:r w:rsidRPr="002B4A2E">
        <w:rPr>
          <w:rFonts w:cs="B Nazanin"/>
          <w:sz w:val="26"/>
          <w:szCs w:val="26"/>
          <w:rtl/>
        </w:rPr>
        <w:softHyphen/>
        <w:t>جایی‌ها نظارت کاملی داشته باشد و اطمینان حاصل کند که کالا صحیح و سالم به مقصد می‌رسد</w:t>
      </w:r>
      <w:r w:rsidRPr="002B4A2E">
        <w:rPr>
          <w:rFonts w:cs="B Nazanin" w:hint="cs"/>
          <w:sz w:val="26"/>
          <w:szCs w:val="26"/>
          <w:rtl/>
        </w:rPr>
        <w:t xml:space="preserve">. </w:t>
      </w:r>
    </w:p>
    <w:p w:rsidR="008E2CA8" w:rsidRPr="002B4A2E" w:rsidRDefault="008E2CA8" w:rsidP="00D95665">
      <w:pPr>
        <w:pStyle w:val="Heading3"/>
        <w:numPr>
          <w:ilvl w:val="1"/>
          <w:numId w:val="81"/>
        </w:numPr>
        <w:bidi/>
        <w:ind w:left="421"/>
        <w:rPr>
          <w:rFonts w:cs="B Nazanin"/>
          <w:color w:val="auto"/>
          <w:sz w:val="26"/>
          <w:szCs w:val="26"/>
        </w:rPr>
      </w:pPr>
      <w:r w:rsidRPr="002B4A2E">
        <w:rPr>
          <w:rFonts w:cs="B Nazanin"/>
          <w:b/>
          <w:bCs/>
          <w:color w:val="auto"/>
          <w:sz w:val="26"/>
          <w:szCs w:val="26"/>
          <w:rtl/>
        </w:rPr>
        <w:t>بارنامه حمل مرکب فیات</w:t>
      </w:r>
      <w:r w:rsidRPr="002B4A2E">
        <w:rPr>
          <w:rFonts w:cs="B Nazanin" w:hint="cs"/>
          <w:b/>
          <w:bCs/>
          <w:color w:val="auto"/>
          <w:sz w:val="26"/>
          <w:szCs w:val="26"/>
          <w:rtl/>
        </w:rPr>
        <w:t>ا (</w:t>
      </w:r>
      <w:r w:rsidRPr="002B4A2E">
        <w:rPr>
          <w:rFonts w:asciiTheme="minorHAnsi" w:eastAsiaTheme="minorHAnsi" w:hAnsiTheme="minorHAnsi" w:cs="B Nazanin"/>
          <w:color w:val="auto"/>
          <w:sz w:val="26"/>
          <w:szCs w:val="26"/>
        </w:rPr>
        <w:t xml:space="preserve">Combined Transport Bill </w:t>
      </w:r>
      <w:r w:rsidR="00D95665" w:rsidRPr="002B4A2E">
        <w:rPr>
          <w:rFonts w:asciiTheme="minorHAnsi" w:eastAsiaTheme="minorHAnsi" w:hAnsiTheme="minorHAnsi" w:cs="B Nazanin"/>
          <w:color w:val="auto"/>
          <w:sz w:val="26"/>
          <w:szCs w:val="26"/>
        </w:rPr>
        <w:t>of</w:t>
      </w:r>
      <w:r w:rsidRPr="002B4A2E">
        <w:rPr>
          <w:rFonts w:asciiTheme="minorHAnsi" w:eastAsiaTheme="minorHAnsi" w:hAnsiTheme="minorHAnsi" w:cs="B Nazanin"/>
          <w:color w:val="auto"/>
          <w:sz w:val="26"/>
          <w:szCs w:val="26"/>
        </w:rPr>
        <w:t xml:space="preserve"> Lading</w:t>
      </w:r>
      <w:r w:rsidRPr="002B4A2E">
        <w:rPr>
          <w:rFonts w:cs="B Nazanin" w:hint="cs"/>
          <w:b/>
          <w:bCs/>
          <w:color w:val="auto"/>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برای ورود و خروج برخی از کالاها به بعضی از کشورها، محدودیت‌ها و حساسیت‌های زیادی وجود دارد. این بارنامه شباهت خیلی زیادی با نمونه قبلی دارد و مهم‌ترین تفاوت آن، این است که در بارنامه حمل مرکب فیاتا اطلاعات بسیار جزئی‌تر و با شفافیت کاملی درج می‌شود. به عنوان مثال، در این بارنامه مشخص می‌شود که دقیقا</w:t>
      </w:r>
      <w:r w:rsidRPr="002B4A2E">
        <w:rPr>
          <w:rFonts w:cs="B Nazanin" w:hint="cs"/>
          <w:sz w:val="26"/>
          <w:szCs w:val="26"/>
          <w:rtl/>
        </w:rPr>
        <w:t>ً</w:t>
      </w:r>
      <w:r w:rsidRPr="002B4A2E">
        <w:rPr>
          <w:rFonts w:cs="B Nazanin"/>
          <w:sz w:val="26"/>
          <w:szCs w:val="26"/>
          <w:rtl/>
        </w:rPr>
        <w:t xml:space="preserve"> در کدام مقصد، چه وسیله نقلیه‌ای باید کالا را حمل کند. این بارنامه اهمیت بسیار زیادی برای کالاهای ارزشمند و حساس برای عبور از مرزهای کشورها دارد</w:t>
      </w:r>
      <w:r w:rsidRPr="002B4A2E">
        <w:rPr>
          <w:rFonts w:cs="B Nazanin" w:hint="cs"/>
          <w:sz w:val="26"/>
          <w:szCs w:val="26"/>
          <w:rtl/>
        </w:rPr>
        <w:t xml:space="preserve">. </w:t>
      </w:r>
    </w:p>
    <w:p w:rsidR="008E2CA8" w:rsidRPr="002B4A2E" w:rsidRDefault="008E2CA8" w:rsidP="008E2CA8">
      <w:pPr>
        <w:pStyle w:val="Heading3"/>
        <w:numPr>
          <w:ilvl w:val="1"/>
          <w:numId w:val="81"/>
        </w:numPr>
        <w:bidi/>
        <w:ind w:left="421"/>
        <w:rPr>
          <w:rFonts w:cs="B Nazanin"/>
          <w:b/>
          <w:bCs/>
          <w:color w:val="auto"/>
          <w:sz w:val="26"/>
          <w:szCs w:val="26"/>
        </w:rPr>
      </w:pPr>
      <w:r w:rsidRPr="002B4A2E">
        <w:rPr>
          <w:rFonts w:cs="B Nazanin"/>
          <w:b/>
          <w:bCs/>
          <w:color w:val="auto"/>
          <w:sz w:val="26"/>
          <w:szCs w:val="26"/>
          <w:rtl/>
        </w:rPr>
        <w:t>بارنامه داخلی</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گاهی افراد قصد ارسال بارهایی را به داخل مرزهای کشور دارند و نیازی نیست که کالا از مرزهای کشور عبور کرده و به کشور دیگری برسد. در این شرایط، بارنامه داخلی مورد </w:t>
      </w:r>
      <w:r w:rsidRPr="002B4A2E">
        <w:rPr>
          <w:rFonts w:cs="B Nazanin"/>
          <w:sz w:val="26"/>
          <w:szCs w:val="26"/>
          <w:rtl/>
        </w:rPr>
        <w:lastRenderedPageBreak/>
        <w:t xml:space="preserve">استفاده قرار می‌گیرد. تعداد نسخه‌های این نوع بارنامه داخلی </w:t>
      </w:r>
      <w:r w:rsidRPr="002B4A2E">
        <w:rPr>
          <w:rFonts w:cs="B Nazanin"/>
          <w:sz w:val="26"/>
          <w:szCs w:val="26"/>
          <w:rtl/>
          <w:lang w:bidi="fa-IR"/>
        </w:rPr>
        <w:t>۶</w:t>
      </w:r>
      <w:r w:rsidRPr="002B4A2E">
        <w:rPr>
          <w:rFonts w:cs="B Nazanin"/>
          <w:sz w:val="26"/>
          <w:szCs w:val="26"/>
          <w:rtl/>
        </w:rPr>
        <w:t xml:space="preserve"> عدد است که برای گیرنده کالا، فرستنده، راننده، سازمان راهداری و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جاده‌ای و شرکت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در نظر گرفته می‌شو</w:t>
      </w:r>
      <w:r w:rsidRPr="002B4A2E">
        <w:rPr>
          <w:rFonts w:cs="B Nazanin" w:hint="cs"/>
          <w:sz w:val="26"/>
          <w:szCs w:val="26"/>
          <w:rtl/>
        </w:rPr>
        <w:t xml:space="preserve">د. </w:t>
      </w:r>
      <w:r w:rsidRPr="002B4A2E">
        <w:rPr>
          <w:rFonts w:cs="B Nazanin"/>
          <w:sz w:val="26"/>
          <w:szCs w:val="26"/>
          <w:rtl/>
        </w:rPr>
        <w:t>در بارنامه داخلی، اطلاعات متعددی مانند مشخصات کامل فرستنده و گیرنده، مشخصات راننده، اطلاعات خودرو، هزینه ارسال بار و ویژگی‌های کامل محموله وجود دارند</w:t>
      </w:r>
      <w:r w:rsidRPr="002B4A2E">
        <w:rPr>
          <w:rFonts w:cs="B Nazanin" w:hint="cs"/>
          <w:sz w:val="26"/>
          <w:szCs w:val="26"/>
          <w:rtl/>
        </w:rPr>
        <w:t xml:space="preserve">. </w:t>
      </w:r>
    </w:p>
    <w:p w:rsidR="008E2CA8" w:rsidRPr="002B4A2E" w:rsidRDefault="008E2CA8" w:rsidP="008E2CA8">
      <w:pPr>
        <w:pStyle w:val="Heading3"/>
        <w:numPr>
          <w:ilvl w:val="1"/>
          <w:numId w:val="81"/>
        </w:numPr>
        <w:bidi/>
        <w:ind w:left="421"/>
        <w:rPr>
          <w:rFonts w:cs="B Nazanin"/>
          <w:b/>
          <w:bCs/>
          <w:color w:val="auto"/>
          <w:sz w:val="26"/>
          <w:szCs w:val="26"/>
        </w:rPr>
      </w:pPr>
      <w:r w:rsidRPr="002B4A2E">
        <w:rPr>
          <w:rFonts w:cs="B Nazanin"/>
          <w:b/>
          <w:bCs/>
          <w:color w:val="auto"/>
          <w:sz w:val="26"/>
          <w:szCs w:val="26"/>
          <w:rtl/>
        </w:rPr>
        <w:t>بارنامه بین‌المللی</w:t>
      </w:r>
    </w:p>
    <w:p w:rsidR="008E2CA8" w:rsidRPr="002B4A2E" w:rsidRDefault="008E2CA8" w:rsidP="008E2CA8">
      <w:pPr>
        <w:pStyle w:val="NormalWeb"/>
        <w:bidi/>
        <w:jc w:val="both"/>
        <w:rPr>
          <w:rFonts w:cs="B Nazanin"/>
          <w:sz w:val="26"/>
          <w:szCs w:val="26"/>
          <w:rtl/>
        </w:rPr>
      </w:pPr>
      <w:r w:rsidRPr="002B4A2E">
        <w:rPr>
          <w:rFonts w:cs="B Nazanin"/>
          <w:sz w:val="26"/>
          <w:szCs w:val="26"/>
          <w:rtl/>
        </w:rPr>
        <w:t>بارنامه بین‌المللی برای ارسال کالاهایی کاربرد دارد که باید آن را به کشورهای دیگر ارسال کرد. این بارنامه باید حتما تحت قوانین کنوانسیون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w:t>
      </w:r>
      <w:r w:rsidRPr="002B4A2E">
        <w:rPr>
          <w:rFonts w:cs="B Nazanin"/>
          <w:sz w:val="26"/>
          <w:szCs w:val="26"/>
        </w:rPr>
        <w:t xml:space="preserve"> </w:t>
      </w:r>
      <w:r w:rsidRPr="002B4A2E">
        <w:rPr>
          <w:rFonts w:cs="B Nazanin"/>
          <w:sz w:val="26"/>
          <w:szCs w:val="26"/>
          <w:rtl/>
        </w:rPr>
        <w:t xml:space="preserve">صادر شود و در زبان تخصصی، آن را راهنمای بین‌المللی نیز می‌شناسند. اطلاعات موجود در این بارنامه هم مانند </w:t>
      </w:r>
      <w:r w:rsidRPr="002B4A2E">
        <w:rPr>
          <w:rFonts w:cs="B Nazanin" w:hint="cs"/>
          <w:sz w:val="26"/>
          <w:szCs w:val="26"/>
          <w:rtl/>
        </w:rPr>
        <w:t>سایر بارنامه</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است و فقط باید حتما</w:t>
      </w:r>
      <w:r w:rsidRPr="002B4A2E">
        <w:rPr>
          <w:rFonts w:cs="B Nazanin" w:hint="cs"/>
          <w:sz w:val="26"/>
          <w:szCs w:val="26"/>
          <w:rtl/>
        </w:rPr>
        <w:t>ً</w:t>
      </w:r>
      <w:r w:rsidRPr="002B4A2E">
        <w:rPr>
          <w:rFonts w:cs="B Nazanin"/>
          <w:sz w:val="26"/>
          <w:szCs w:val="26"/>
          <w:rtl/>
        </w:rPr>
        <w:t xml:space="preserve"> کنوانسیون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موقع ورود و خروج کالا از کشور آن را مهر و تایید کرده باشد</w:t>
      </w:r>
      <w:r w:rsidRPr="002B4A2E">
        <w:rPr>
          <w:rFonts w:cs="B Nazanin" w:hint="cs"/>
          <w:sz w:val="26"/>
          <w:szCs w:val="26"/>
          <w:rtl/>
        </w:rPr>
        <w:t xml:space="preserve">. </w:t>
      </w:r>
    </w:p>
    <w:p w:rsidR="008E2CA8" w:rsidRPr="002B4A2E" w:rsidRDefault="008E2CA8" w:rsidP="008E2CA8">
      <w:pPr>
        <w:autoSpaceDE w:val="0"/>
        <w:autoSpaceDN w:val="0"/>
        <w:bidi/>
        <w:adjustRightInd w:val="0"/>
        <w:spacing w:after="0" w:line="240" w:lineRule="auto"/>
        <w:jc w:val="center"/>
        <w:rPr>
          <w:rFonts w:ascii="BLotusBold" w:cs="B Nazanin"/>
          <w:b/>
          <w:bCs/>
          <w:sz w:val="26"/>
          <w:szCs w:val="26"/>
          <w:rtl/>
        </w:rPr>
      </w:pPr>
      <w:r w:rsidRPr="002B4A2E">
        <w:rPr>
          <w:rFonts w:ascii="BTitrBold" w:cs="B Nazanin" w:hint="cs"/>
          <w:b/>
          <w:bCs/>
          <w:sz w:val="26"/>
          <w:szCs w:val="26"/>
          <w:rtl/>
        </w:rPr>
        <w:t>قانون</w:t>
      </w:r>
      <w:r w:rsidRPr="002B4A2E">
        <w:rPr>
          <w:rFonts w:ascii="BTitrBold" w:cs="B Nazanin"/>
          <w:b/>
          <w:bCs/>
          <w:sz w:val="26"/>
          <w:szCs w:val="26"/>
        </w:rPr>
        <w:t xml:space="preserve"> </w:t>
      </w:r>
      <w:r w:rsidRPr="002B4A2E">
        <w:rPr>
          <w:rFonts w:ascii="BTitrBold" w:cs="B Nazanin" w:hint="cs"/>
          <w:b/>
          <w:bCs/>
          <w:sz w:val="26"/>
          <w:szCs w:val="26"/>
          <w:rtl/>
        </w:rPr>
        <w:t>الحاق</w:t>
      </w:r>
      <w:r w:rsidRPr="002B4A2E">
        <w:rPr>
          <w:rFonts w:ascii="BTitrBold" w:cs="B Nazanin"/>
          <w:b/>
          <w:bCs/>
          <w:sz w:val="26"/>
          <w:szCs w:val="26"/>
        </w:rPr>
        <w:t xml:space="preserve"> </w:t>
      </w:r>
      <w:r w:rsidRPr="002B4A2E">
        <w:rPr>
          <w:rFonts w:ascii="BTitrBold" w:cs="B Nazanin" w:hint="cs"/>
          <w:b/>
          <w:bCs/>
          <w:sz w:val="26"/>
          <w:szCs w:val="26"/>
          <w:rtl/>
        </w:rPr>
        <w:t>دولت</w:t>
      </w:r>
      <w:r w:rsidRPr="002B4A2E">
        <w:rPr>
          <w:rFonts w:ascii="BTitrBold" w:cs="B Nazanin"/>
          <w:b/>
          <w:bCs/>
          <w:sz w:val="26"/>
          <w:szCs w:val="26"/>
        </w:rPr>
        <w:t xml:space="preserve"> </w:t>
      </w:r>
      <w:r w:rsidRPr="002B4A2E">
        <w:rPr>
          <w:rFonts w:ascii="BTitrBold" w:cs="B Nazanin" w:hint="cs"/>
          <w:b/>
          <w:bCs/>
          <w:sz w:val="26"/>
          <w:szCs w:val="26"/>
          <w:rtl/>
        </w:rPr>
        <w:t>جمهوري</w:t>
      </w:r>
      <w:r w:rsidRPr="002B4A2E">
        <w:rPr>
          <w:rFonts w:ascii="BTitrBold" w:cs="B Nazanin"/>
          <w:b/>
          <w:bCs/>
          <w:sz w:val="26"/>
          <w:szCs w:val="26"/>
        </w:rPr>
        <w:t xml:space="preserve"> </w:t>
      </w:r>
      <w:r w:rsidRPr="002B4A2E">
        <w:rPr>
          <w:rFonts w:ascii="BTitrBold" w:cs="B Nazanin" w:hint="cs"/>
          <w:b/>
          <w:bCs/>
          <w:sz w:val="26"/>
          <w:szCs w:val="26"/>
          <w:rtl/>
        </w:rPr>
        <w:t>اسلامي</w:t>
      </w:r>
      <w:r w:rsidRPr="002B4A2E">
        <w:rPr>
          <w:rFonts w:ascii="BTitrBold" w:cs="B Nazanin"/>
          <w:b/>
          <w:bCs/>
          <w:sz w:val="26"/>
          <w:szCs w:val="26"/>
        </w:rPr>
        <w:t xml:space="preserve"> </w:t>
      </w:r>
      <w:r w:rsidRPr="002B4A2E">
        <w:rPr>
          <w:rFonts w:ascii="BTitrBold" w:cs="B Nazanin" w:hint="cs"/>
          <w:b/>
          <w:bCs/>
          <w:sz w:val="26"/>
          <w:szCs w:val="26"/>
          <w:rtl/>
        </w:rPr>
        <w:t>ايران</w:t>
      </w:r>
      <w:r w:rsidRPr="002B4A2E">
        <w:rPr>
          <w:rFonts w:ascii="BTitrBold" w:cs="B Nazanin"/>
          <w:b/>
          <w:bCs/>
          <w:sz w:val="26"/>
          <w:szCs w:val="26"/>
        </w:rPr>
        <w:t xml:space="preserve"> </w:t>
      </w:r>
      <w:r w:rsidRPr="002B4A2E">
        <w:rPr>
          <w:rFonts w:ascii="BTitrBold" w:cs="B Nazanin" w:hint="cs"/>
          <w:b/>
          <w:bCs/>
          <w:sz w:val="26"/>
          <w:szCs w:val="26"/>
          <w:rtl/>
        </w:rPr>
        <w:t>به</w:t>
      </w:r>
      <w:r w:rsidRPr="002B4A2E">
        <w:rPr>
          <w:rFonts w:ascii="BTitrBold" w:cs="B Nazanin"/>
          <w:b/>
          <w:bCs/>
          <w:sz w:val="26"/>
          <w:szCs w:val="26"/>
        </w:rPr>
        <w:t xml:space="preserve"> </w:t>
      </w:r>
      <w:r w:rsidRPr="002B4A2E">
        <w:rPr>
          <w:rFonts w:ascii="BTitrBold" w:cs="B Nazanin" w:hint="cs"/>
          <w:b/>
          <w:bCs/>
          <w:sz w:val="26"/>
          <w:szCs w:val="26"/>
          <w:rtl/>
        </w:rPr>
        <w:t>كنوانسيون</w:t>
      </w:r>
      <w:r w:rsidRPr="002B4A2E">
        <w:rPr>
          <w:rFonts w:ascii="BTitrBold" w:cs="B Nazanin"/>
          <w:b/>
          <w:bCs/>
          <w:sz w:val="26"/>
          <w:szCs w:val="26"/>
        </w:rPr>
        <w:t xml:space="preserve"> </w:t>
      </w:r>
      <w:r w:rsidRPr="002B4A2E">
        <w:rPr>
          <w:rFonts w:ascii="BTitrBold" w:cs="B Nazanin" w:hint="cs"/>
          <w:b/>
          <w:bCs/>
          <w:sz w:val="26"/>
          <w:szCs w:val="26"/>
          <w:rtl/>
        </w:rPr>
        <w:t>گمركي</w:t>
      </w:r>
      <w:r w:rsidRPr="002B4A2E">
        <w:rPr>
          <w:rFonts w:ascii="BTitrBold" w:cs="B Nazanin"/>
          <w:b/>
          <w:bCs/>
          <w:sz w:val="26"/>
          <w:szCs w:val="26"/>
        </w:rPr>
        <w:t xml:space="preserve"> </w:t>
      </w:r>
      <w:r w:rsidRPr="002B4A2E">
        <w:rPr>
          <w:rFonts w:ascii="BTitrBold" w:cs="B Nazanin" w:hint="cs"/>
          <w:b/>
          <w:bCs/>
          <w:sz w:val="26"/>
          <w:szCs w:val="26"/>
          <w:rtl/>
        </w:rPr>
        <w:t>مربوط</w:t>
      </w:r>
      <w:r w:rsidRPr="002B4A2E">
        <w:rPr>
          <w:rFonts w:ascii="BTitrBold" w:cs="B Nazanin"/>
          <w:b/>
          <w:bCs/>
          <w:sz w:val="26"/>
          <w:szCs w:val="26"/>
        </w:rPr>
        <w:t xml:space="preserve"> </w:t>
      </w:r>
      <w:r w:rsidRPr="002B4A2E">
        <w:rPr>
          <w:rFonts w:ascii="BTitrBold" w:cs="B Nazanin" w:hint="cs"/>
          <w:b/>
          <w:bCs/>
          <w:sz w:val="26"/>
          <w:szCs w:val="26"/>
          <w:rtl/>
        </w:rPr>
        <w:t>به</w:t>
      </w:r>
      <w:r w:rsidRPr="002B4A2E">
        <w:rPr>
          <w:rFonts w:ascii="BTitrBold" w:cs="B Nazanin"/>
          <w:b/>
          <w:bCs/>
          <w:sz w:val="26"/>
          <w:szCs w:val="26"/>
        </w:rPr>
        <w:t xml:space="preserve"> </w:t>
      </w:r>
      <w:r w:rsidRPr="002B4A2E">
        <w:rPr>
          <w:rFonts w:ascii="BTitrBold" w:cs="B Nazanin" w:hint="cs"/>
          <w:b/>
          <w:bCs/>
          <w:sz w:val="26"/>
          <w:szCs w:val="26"/>
          <w:rtl/>
        </w:rPr>
        <w:t>حمل</w:t>
      </w:r>
      <w:r w:rsidRPr="002B4A2E">
        <w:rPr>
          <w:rFonts w:ascii="BTitrBold" w:cs="B Nazanin"/>
          <w:b/>
          <w:bCs/>
          <w:sz w:val="26"/>
          <w:szCs w:val="26"/>
        </w:rPr>
        <w:t xml:space="preserve"> </w:t>
      </w:r>
      <w:r w:rsidRPr="002B4A2E">
        <w:rPr>
          <w:rFonts w:ascii="BTitrBold" w:cs="B Nazanin" w:hint="cs"/>
          <w:b/>
          <w:bCs/>
          <w:sz w:val="26"/>
          <w:szCs w:val="26"/>
          <w:rtl/>
        </w:rPr>
        <w:t>و</w:t>
      </w:r>
      <w:r w:rsidRPr="002B4A2E">
        <w:rPr>
          <w:rFonts w:ascii="BTitrBold" w:cs="B Nazanin"/>
          <w:b/>
          <w:bCs/>
          <w:sz w:val="26"/>
          <w:szCs w:val="26"/>
        </w:rPr>
        <w:t xml:space="preserve"> </w:t>
      </w:r>
      <w:r w:rsidRPr="002B4A2E">
        <w:rPr>
          <w:rFonts w:ascii="BTitrBold" w:cs="B Nazanin" w:hint="cs"/>
          <w:b/>
          <w:bCs/>
          <w:sz w:val="26"/>
          <w:szCs w:val="26"/>
          <w:rtl/>
        </w:rPr>
        <w:t>نقل</w:t>
      </w:r>
      <w:r w:rsidRPr="002B4A2E">
        <w:rPr>
          <w:rFonts w:ascii="BTitrBold" w:cs="B Nazanin"/>
          <w:b/>
          <w:bCs/>
          <w:sz w:val="26"/>
          <w:szCs w:val="26"/>
        </w:rPr>
        <w:t xml:space="preserve"> </w:t>
      </w:r>
      <w:r w:rsidRPr="002B4A2E">
        <w:rPr>
          <w:rFonts w:ascii="BTitrBold" w:cs="B Nazanin" w:hint="cs"/>
          <w:b/>
          <w:bCs/>
          <w:sz w:val="26"/>
          <w:szCs w:val="26"/>
          <w:rtl/>
        </w:rPr>
        <w:t>بين</w:t>
      </w:r>
      <w:r w:rsidRPr="002B4A2E">
        <w:rPr>
          <w:rFonts w:ascii="BTitrBold" w:cs="B Nazanin"/>
          <w:b/>
          <w:bCs/>
          <w:sz w:val="26"/>
          <w:szCs w:val="26"/>
        </w:rPr>
        <w:t xml:space="preserve"> </w:t>
      </w:r>
      <w:r w:rsidRPr="002B4A2E">
        <w:rPr>
          <w:rFonts w:ascii="BTitrBold" w:cs="B Nazanin" w:hint="cs"/>
          <w:b/>
          <w:bCs/>
          <w:sz w:val="26"/>
          <w:szCs w:val="26"/>
          <w:rtl/>
        </w:rPr>
        <w:t>المللي</w:t>
      </w:r>
      <w:r w:rsidRPr="002B4A2E">
        <w:rPr>
          <w:rFonts w:ascii="BTitrBold" w:cs="B Nazanin"/>
          <w:b/>
          <w:bCs/>
          <w:sz w:val="26"/>
          <w:szCs w:val="26"/>
        </w:rPr>
        <w:t xml:space="preserve"> </w:t>
      </w:r>
      <w:r w:rsidRPr="002B4A2E">
        <w:rPr>
          <w:rFonts w:ascii="BTitrBold" w:cs="B Nazanin" w:hint="cs"/>
          <w:b/>
          <w:bCs/>
          <w:sz w:val="26"/>
          <w:szCs w:val="26"/>
          <w:rtl/>
        </w:rPr>
        <w:t>كالا تحت</w:t>
      </w:r>
      <w:r w:rsidRPr="002B4A2E">
        <w:rPr>
          <w:rFonts w:ascii="BTitrBold" w:cs="B Nazanin"/>
          <w:b/>
          <w:bCs/>
          <w:sz w:val="26"/>
          <w:szCs w:val="26"/>
        </w:rPr>
        <w:t xml:space="preserve"> </w:t>
      </w:r>
      <w:r w:rsidRPr="002B4A2E">
        <w:rPr>
          <w:rFonts w:ascii="BTitrBold" w:cs="B Nazanin" w:hint="cs"/>
          <w:b/>
          <w:bCs/>
          <w:sz w:val="26"/>
          <w:szCs w:val="26"/>
          <w:rtl/>
        </w:rPr>
        <w:t>كارنه</w:t>
      </w:r>
      <w:r w:rsidRPr="002B4A2E">
        <w:rPr>
          <w:rFonts w:ascii="BTitrBold" w:cs="B Nazanin"/>
          <w:b/>
          <w:bCs/>
          <w:sz w:val="26"/>
          <w:szCs w:val="26"/>
          <w:rtl/>
        </w:rPr>
        <w:softHyphen/>
      </w:r>
      <w:r w:rsidRPr="002B4A2E">
        <w:rPr>
          <w:rFonts w:ascii="BTitrBold" w:cs="B Nazanin" w:hint="cs"/>
          <w:b/>
          <w:bCs/>
          <w:sz w:val="26"/>
          <w:szCs w:val="26"/>
          <w:rtl/>
        </w:rPr>
        <w:t>هاي</w:t>
      </w:r>
      <w:r w:rsidRPr="002B4A2E">
        <w:rPr>
          <w:rFonts w:ascii="BTitrBold" w:cs="B Nazanin"/>
          <w:b/>
          <w:bCs/>
          <w:sz w:val="26"/>
          <w:szCs w:val="26"/>
        </w:rPr>
        <w:t xml:space="preserve"> </w:t>
      </w:r>
      <w:r w:rsidRPr="002B4A2E">
        <w:rPr>
          <w:rFonts w:ascii="BTitrBold" w:cs="B Nazanin" w:hint="cs"/>
          <w:b/>
          <w:bCs/>
          <w:sz w:val="26"/>
          <w:szCs w:val="26"/>
          <w:rtl/>
        </w:rPr>
        <w:t xml:space="preserve">تير (كنوانسيون </w:t>
      </w:r>
      <w:r w:rsidRPr="002B4A2E">
        <w:rPr>
          <w:rFonts w:ascii="Times New Roman" w:hAnsi="Times New Roman" w:cs="B Nazanin"/>
          <w:sz w:val="26"/>
          <w:szCs w:val="26"/>
        </w:rPr>
        <w:t>T.I.R</w:t>
      </w:r>
      <w:r w:rsidRPr="002B4A2E">
        <w:rPr>
          <w:rFonts w:ascii="BTitrBold" w:cs="B Nazanin" w:hint="cs"/>
          <w:b/>
          <w:bCs/>
          <w:sz w:val="26"/>
          <w:szCs w:val="26"/>
          <w:rtl/>
        </w:rPr>
        <w:t>)</w:t>
      </w:r>
    </w:p>
    <w:p w:rsidR="00D95665" w:rsidRPr="002B4A2E" w:rsidRDefault="00D95665" w:rsidP="008E2CA8">
      <w:pPr>
        <w:autoSpaceDE w:val="0"/>
        <w:autoSpaceDN w:val="0"/>
        <w:bidi/>
        <w:adjustRightInd w:val="0"/>
        <w:spacing w:after="0" w:line="240" w:lineRule="auto"/>
        <w:jc w:val="both"/>
        <w:rPr>
          <w:rFonts w:ascii="BLotusBold" w:cs="B Nazanin"/>
          <w:b/>
          <w:bCs/>
          <w:sz w:val="26"/>
          <w:szCs w:val="26"/>
        </w:rPr>
      </w:pPr>
    </w:p>
    <w:p w:rsidR="008E2CA8" w:rsidRPr="002B4A2E" w:rsidRDefault="008E2CA8" w:rsidP="00D95665">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واحده -</w:t>
      </w:r>
      <w:r w:rsidRPr="002B4A2E">
        <w:rPr>
          <w:rFonts w:ascii="BLotusBold" w:cs="B Nazanin"/>
          <w:b/>
          <w:bCs/>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دولت</w:t>
      </w:r>
      <w:r w:rsidRPr="002B4A2E">
        <w:rPr>
          <w:rFonts w:ascii="BLotus" w:cs="B Nazanin"/>
          <w:sz w:val="26"/>
          <w:szCs w:val="26"/>
        </w:rPr>
        <w:t xml:space="preserve"> </w:t>
      </w:r>
      <w:r w:rsidRPr="002B4A2E">
        <w:rPr>
          <w:rFonts w:ascii="BLotus" w:cs="B Nazanin" w:hint="cs"/>
          <w:sz w:val="26"/>
          <w:szCs w:val="26"/>
          <w:rtl/>
        </w:rPr>
        <w:t>اجازه</w:t>
      </w:r>
      <w:r w:rsidRPr="002B4A2E">
        <w:rPr>
          <w:rFonts w:ascii="BLotus" w:cs="B Nazanin"/>
          <w:sz w:val="26"/>
          <w:szCs w:val="26"/>
        </w:rPr>
        <w:t xml:space="preserve"> </w:t>
      </w:r>
      <w:r w:rsidRPr="002B4A2E">
        <w:rPr>
          <w:rFonts w:ascii="BLotus" w:cs="B Nazanin" w:hint="cs"/>
          <w:sz w:val="26"/>
          <w:szCs w:val="26"/>
          <w:rtl/>
        </w:rPr>
        <w:t>داده</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تير منعقده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ژنو</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14 نوامبر</w:t>
      </w:r>
      <w:r w:rsidRPr="002B4A2E">
        <w:rPr>
          <w:rFonts w:ascii="BLotus" w:cs="B Nazanin"/>
          <w:sz w:val="26"/>
          <w:szCs w:val="26"/>
        </w:rPr>
        <w:t xml:space="preserve"> </w:t>
      </w:r>
      <w:r w:rsidRPr="002B4A2E">
        <w:rPr>
          <w:rFonts w:ascii="BLotus" w:cs="B Nazanin" w:hint="cs"/>
          <w:sz w:val="26"/>
          <w:szCs w:val="26"/>
          <w:rtl/>
        </w:rPr>
        <w:t>1975 برابر</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23 آبان</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1356 مشتمل</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64 ماده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هشت</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ضميمه، ملحق</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اسناد</w:t>
      </w:r>
      <w:r w:rsidRPr="002B4A2E">
        <w:rPr>
          <w:rFonts w:ascii="BLotus" w:cs="B Nazanin"/>
          <w:sz w:val="26"/>
          <w:szCs w:val="26"/>
        </w:rPr>
        <w:t xml:space="preserve"> </w:t>
      </w:r>
      <w:r w:rsidRPr="002B4A2E">
        <w:rPr>
          <w:rFonts w:ascii="BLotus" w:cs="B Nazanin" w:hint="cs"/>
          <w:sz w:val="26"/>
          <w:szCs w:val="26"/>
          <w:rtl/>
        </w:rPr>
        <w:t>الحاق</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تسليم</w:t>
      </w:r>
      <w:r w:rsidRPr="002B4A2E">
        <w:rPr>
          <w:rFonts w:ascii="BLotus" w:cs="B Nazanin"/>
          <w:sz w:val="26"/>
          <w:szCs w:val="26"/>
        </w:rPr>
        <w:t xml:space="preserve"> </w:t>
      </w:r>
      <w:r w:rsidRPr="002B4A2E">
        <w:rPr>
          <w:rFonts w:ascii="BLotus" w:cs="B Nazanin" w:hint="cs"/>
          <w:sz w:val="26"/>
          <w:szCs w:val="26"/>
          <w:rtl/>
        </w:rPr>
        <w:t xml:space="preserve">نمايد. </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Bold" w:cs="B Nazanin" w:hint="cs"/>
          <w:b/>
          <w:bCs/>
          <w:sz w:val="26"/>
          <w:szCs w:val="26"/>
          <w:rtl/>
        </w:rPr>
        <w:t>تبصره</w:t>
      </w:r>
      <w:r w:rsidRPr="002B4A2E">
        <w:rPr>
          <w:rFonts w:ascii="BLotusBold" w:cs="B Nazanin"/>
          <w:b/>
          <w:bCs/>
          <w:sz w:val="26"/>
          <w:szCs w:val="26"/>
        </w:rPr>
        <w:t xml:space="preserve"> </w:t>
      </w:r>
      <w:r w:rsidRPr="002B4A2E">
        <w:rPr>
          <w:rFonts w:ascii="BLotusBold" w:cs="B Nazanin" w:hint="cs"/>
          <w:b/>
          <w:bCs/>
          <w:sz w:val="26"/>
          <w:szCs w:val="26"/>
          <w:rtl/>
        </w:rPr>
        <w:t>1 -</w:t>
      </w:r>
      <w:r w:rsidRPr="002B4A2E">
        <w:rPr>
          <w:rFonts w:ascii="BLotusBold" w:cs="B Nazanin"/>
          <w:b/>
          <w:bCs/>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اتاق</w:t>
      </w:r>
      <w:r w:rsidRPr="002B4A2E">
        <w:rPr>
          <w:rFonts w:ascii="BLotus" w:cs="B Nazanin"/>
          <w:sz w:val="26"/>
          <w:szCs w:val="26"/>
        </w:rPr>
        <w:t xml:space="preserve"> </w:t>
      </w:r>
      <w:r w:rsidRPr="002B4A2E">
        <w:rPr>
          <w:rFonts w:ascii="BLotus" w:cs="B Nazanin" w:hint="cs"/>
          <w:sz w:val="26"/>
          <w:szCs w:val="26"/>
          <w:rtl/>
        </w:rPr>
        <w:t>بازرگاني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صنايع</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معادن</w:t>
      </w:r>
      <w:r w:rsidRPr="002B4A2E">
        <w:rPr>
          <w:rFonts w:ascii="BLotus" w:cs="B Nazanin"/>
          <w:sz w:val="26"/>
          <w:szCs w:val="26"/>
        </w:rPr>
        <w:t xml:space="preserve"> </w:t>
      </w:r>
      <w:r w:rsidRPr="002B4A2E">
        <w:rPr>
          <w:rFonts w:ascii="BLotus" w:cs="B Nazanin" w:hint="cs"/>
          <w:sz w:val="26"/>
          <w:szCs w:val="26"/>
          <w:rtl/>
        </w:rPr>
        <w:t>ايران</w:t>
      </w:r>
      <w:r w:rsidRPr="002B4A2E">
        <w:rPr>
          <w:rFonts w:ascii="BLotus" w:cs="B Nazanin"/>
          <w:sz w:val="26"/>
          <w:szCs w:val="26"/>
        </w:rPr>
        <w:t xml:space="preserve"> </w:t>
      </w:r>
      <w:r w:rsidRPr="002B4A2E">
        <w:rPr>
          <w:rFonts w:ascii="BLotus" w:cs="B Nazanin" w:hint="cs"/>
          <w:sz w:val="26"/>
          <w:szCs w:val="26"/>
          <w:rtl/>
        </w:rPr>
        <w:t>اجازه</w:t>
      </w:r>
      <w:r w:rsidRPr="002B4A2E">
        <w:rPr>
          <w:rFonts w:ascii="BLotus" w:cs="B Nazanin"/>
          <w:sz w:val="26"/>
          <w:szCs w:val="26"/>
        </w:rPr>
        <w:t xml:space="preserve"> </w:t>
      </w:r>
      <w:r w:rsidRPr="002B4A2E">
        <w:rPr>
          <w:rFonts w:ascii="BLotus" w:cs="B Nazanin" w:hint="cs"/>
          <w:sz w:val="26"/>
          <w:szCs w:val="26"/>
          <w:rtl/>
        </w:rPr>
        <w:t>داده</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توجه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ماده</w:t>
      </w:r>
      <w:r w:rsidRPr="002B4A2E">
        <w:rPr>
          <w:rFonts w:ascii="BLotus" w:cs="B Nazanin"/>
          <w:sz w:val="26"/>
          <w:szCs w:val="26"/>
        </w:rPr>
        <w:t xml:space="preserve"> </w:t>
      </w:r>
      <w:r w:rsidRPr="002B4A2E">
        <w:rPr>
          <w:rFonts w:ascii="BLotus" w:cs="B Nazanin" w:hint="cs"/>
          <w:sz w:val="26"/>
          <w:szCs w:val="26"/>
          <w:rtl/>
        </w:rPr>
        <w:t>6 كنوانسيون</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اساس</w:t>
      </w:r>
      <w:r w:rsidRPr="002B4A2E">
        <w:rPr>
          <w:rFonts w:ascii="BLotus" w:cs="B Nazanin"/>
          <w:sz w:val="26"/>
          <w:szCs w:val="26"/>
        </w:rPr>
        <w:t xml:space="preserve"> </w:t>
      </w:r>
      <w:r w:rsidRPr="002B4A2E">
        <w:rPr>
          <w:rFonts w:ascii="BLotus" w:cs="B Nazanin" w:hint="cs"/>
          <w:sz w:val="26"/>
          <w:szCs w:val="26"/>
          <w:rtl/>
        </w:rPr>
        <w:t>شرايط و</w:t>
      </w:r>
      <w:r w:rsidRPr="002B4A2E">
        <w:rPr>
          <w:rFonts w:ascii="BLotus" w:cs="B Nazanin"/>
          <w:sz w:val="26"/>
          <w:szCs w:val="26"/>
        </w:rPr>
        <w:t xml:space="preserve"> </w:t>
      </w:r>
      <w:r w:rsidRPr="002B4A2E">
        <w:rPr>
          <w:rFonts w:ascii="BLotus" w:cs="B Nazanin" w:hint="cs"/>
          <w:sz w:val="26"/>
          <w:szCs w:val="26"/>
          <w:rtl/>
        </w:rPr>
        <w:t>ضمانت</w:t>
      </w:r>
      <w:r w:rsidRPr="002B4A2E">
        <w:rPr>
          <w:rFonts w:ascii="BLotus" w:cs="B Nazanin"/>
          <w:sz w:val="26"/>
          <w:szCs w:val="26"/>
          <w:rtl/>
        </w:rPr>
        <w:softHyphen/>
      </w:r>
      <w:r w:rsidRPr="002B4A2E">
        <w:rPr>
          <w:rFonts w:ascii="BLotus" w:cs="B Nazanin" w:hint="cs"/>
          <w:sz w:val="26"/>
          <w:szCs w:val="26"/>
          <w:rtl/>
        </w:rPr>
        <w:t>نامه</w:t>
      </w:r>
      <w:r w:rsidRPr="002B4A2E">
        <w:rPr>
          <w:rFonts w:ascii="BLotus" w:cs="B Nazanin"/>
          <w:sz w:val="26"/>
          <w:szCs w:val="26"/>
        </w:rPr>
        <w:t xml:space="preserve"> </w:t>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مقرر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عنوان</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عمل</w:t>
      </w:r>
      <w:r w:rsidRPr="002B4A2E">
        <w:rPr>
          <w:rFonts w:ascii="BLotus" w:cs="B Nazanin"/>
          <w:sz w:val="26"/>
          <w:szCs w:val="26"/>
        </w:rPr>
        <w:t xml:space="preserve"> </w:t>
      </w:r>
      <w:r w:rsidRPr="002B4A2E">
        <w:rPr>
          <w:rFonts w:ascii="BLotus" w:cs="B Nazanin" w:hint="cs"/>
          <w:sz w:val="26"/>
          <w:szCs w:val="26"/>
          <w:rtl/>
        </w:rPr>
        <w:t>نموده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دفترچه</w:t>
      </w:r>
      <w:r w:rsidRPr="002B4A2E">
        <w:rPr>
          <w:rFonts w:ascii="BLotus" w:cs="B Nazanin"/>
          <w:sz w:val="26"/>
          <w:szCs w:val="26"/>
        </w:rPr>
        <w:t xml:space="preserve"> </w:t>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w:t>
      </w:r>
      <w:r w:rsidRPr="002B4A2E">
        <w:rPr>
          <w:rFonts w:ascii="Times New Roman" w:hAnsi="Times New Roman" w:cs="B Nazanin"/>
          <w:sz w:val="26"/>
          <w:szCs w:val="26"/>
        </w:rPr>
        <w:t>T.I.R</w:t>
      </w:r>
      <w:r w:rsidRPr="002B4A2E">
        <w:rPr>
          <w:rFonts w:ascii="BLotus" w:cs="B Nazanin" w:hint="cs"/>
          <w:sz w:val="26"/>
          <w:szCs w:val="26"/>
          <w:rtl/>
        </w:rPr>
        <w:t>) را</w:t>
      </w:r>
      <w:r w:rsidRPr="002B4A2E">
        <w:rPr>
          <w:rFonts w:ascii="BLotus" w:cs="B Nazanin"/>
          <w:sz w:val="26"/>
          <w:szCs w:val="26"/>
        </w:rPr>
        <w:t xml:space="preserve"> </w:t>
      </w:r>
      <w:r w:rsidRPr="002B4A2E">
        <w:rPr>
          <w:rFonts w:ascii="BLotus" w:cs="B Nazanin" w:hint="cs"/>
          <w:sz w:val="26"/>
          <w:szCs w:val="26"/>
          <w:rtl/>
        </w:rPr>
        <w:t>صادر</w:t>
      </w:r>
      <w:r w:rsidRPr="002B4A2E">
        <w:rPr>
          <w:rFonts w:ascii="BLotus" w:cs="B Nazanin"/>
          <w:sz w:val="26"/>
          <w:szCs w:val="26"/>
        </w:rPr>
        <w:t xml:space="preserve"> </w:t>
      </w:r>
      <w:r w:rsidRPr="002B4A2E">
        <w:rPr>
          <w:rFonts w:ascii="BLotus" w:cs="B Nazanin" w:hint="cs"/>
          <w:sz w:val="26"/>
          <w:szCs w:val="26"/>
          <w:rtl/>
        </w:rPr>
        <w:t xml:space="preserve">نمايد. </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Bold" w:cs="B Nazanin" w:hint="cs"/>
          <w:b/>
          <w:bCs/>
          <w:sz w:val="26"/>
          <w:szCs w:val="26"/>
          <w:rtl/>
        </w:rPr>
        <w:t>تبصره</w:t>
      </w:r>
      <w:r w:rsidRPr="002B4A2E">
        <w:rPr>
          <w:rFonts w:ascii="BLotusBold" w:cs="B Nazanin"/>
          <w:b/>
          <w:bCs/>
          <w:sz w:val="26"/>
          <w:szCs w:val="26"/>
        </w:rPr>
        <w:t xml:space="preserve"> </w:t>
      </w:r>
      <w:r w:rsidRPr="002B4A2E">
        <w:rPr>
          <w:rFonts w:ascii="BLotusBold" w:cs="B Nazanin" w:hint="cs"/>
          <w:b/>
          <w:bCs/>
          <w:sz w:val="26"/>
          <w:szCs w:val="26"/>
          <w:rtl/>
        </w:rPr>
        <w:t xml:space="preserve"> 2 - </w:t>
      </w:r>
      <w:r w:rsidRPr="002B4A2E">
        <w:rPr>
          <w:rFonts w:ascii="BLotus" w:cs="B Nazanin" w:hint="cs"/>
          <w:sz w:val="26"/>
          <w:szCs w:val="26"/>
          <w:rtl/>
        </w:rPr>
        <w:t>اتاق</w:t>
      </w:r>
      <w:r w:rsidRPr="002B4A2E">
        <w:rPr>
          <w:rFonts w:ascii="BLotus" w:cs="B Nazanin"/>
          <w:sz w:val="26"/>
          <w:szCs w:val="26"/>
        </w:rPr>
        <w:t xml:space="preserve"> </w:t>
      </w:r>
      <w:r w:rsidRPr="002B4A2E">
        <w:rPr>
          <w:rFonts w:ascii="BLotus" w:cs="B Nazanin" w:hint="cs"/>
          <w:sz w:val="26"/>
          <w:szCs w:val="26"/>
          <w:rtl/>
        </w:rPr>
        <w:t>بازرگاني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صنايع</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معادن</w:t>
      </w:r>
      <w:r w:rsidRPr="002B4A2E">
        <w:rPr>
          <w:rFonts w:ascii="BLotus" w:cs="B Nazanin"/>
          <w:sz w:val="26"/>
          <w:szCs w:val="26"/>
        </w:rPr>
        <w:t xml:space="preserve"> </w:t>
      </w:r>
      <w:r w:rsidRPr="002B4A2E">
        <w:rPr>
          <w:rFonts w:ascii="BLotus" w:cs="B Nazanin" w:hint="cs"/>
          <w:sz w:val="26"/>
          <w:szCs w:val="26"/>
          <w:rtl/>
        </w:rPr>
        <w:t>ايران</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تضمينات</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تعهدات</w:t>
      </w:r>
      <w:r w:rsidRPr="002B4A2E">
        <w:rPr>
          <w:rFonts w:ascii="BLotus" w:cs="B Nazanin"/>
          <w:sz w:val="26"/>
          <w:szCs w:val="26"/>
        </w:rPr>
        <w:t xml:space="preserve"> </w:t>
      </w:r>
      <w:r w:rsidRPr="002B4A2E">
        <w:rPr>
          <w:rFonts w:ascii="BLotus" w:cs="B Nazanin" w:hint="cs"/>
          <w:sz w:val="26"/>
          <w:szCs w:val="26"/>
          <w:rtl/>
        </w:rPr>
        <w:t>ناشي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مؤسسات</w:t>
      </w:r>
      <w:r w:rsidRPr="002B4A2E">
        <w:rPr>
          <w:rFonts w:ascii="BLotus" w:cs="B Nazanin"/>
          <w:sz w:val="26"/>
          <w:szCs w:val="26"/>
        </w:rPr>
        <w:t xml:space="preserve"> </w:t>
      </w:r>
      <w:r w:rsidRPr="002B4A2E">
        <w:rPr>
          <w:rFonts w:ascii="BLotus" w:cs="B Nazanin" w:hint="cs"/>
          <w:sz w:val="26"/>
          <w:szCs w:val="26"/>
          <w:rtl/>
        </w:rPr>
        <w:t>حمل و</w:t>
      </w:r>
      <w:r w:rsidRPr="002B4A2E">
        <w:rPr>
          <w:rFonts w:ascii="BLotus" w:cs="B Nazanin"/>
          <w:sz w:val="26"/>
          <w:szCs w:val="26"/>
        </w:rPr>
        <w:t xml:space="preserve"> </w:t>
      </w:r>
      <w:r w:rsidRPr="002B4A2E">
        <w:rPr>
          <w:rFonts w:ascii="BLotus" w:cs="B Nazanin" w:hint="cs"/>
          <w:sz w:val="26"/>
          <w:szCs w:val="26"/>
          <w:rtl/>
        </w:rPr>
        <w:t>نقلي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عضويت</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اتاق</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عنوان</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آيند</w:t>
      </w:r>
      <w:r w:rsidRPr="002B4A2E">
        <w:rPr>
          <w:rFonts w:ascii="BLotus" w:cs="B Nazanin"/>
          <w:sz w:val="26"/>
          <w:szCs w:val="26"/>
        </w:rPr>
        <w:t xml:space="preserve"> </w:t>
      </w:r>
      <w:r w:rsidRPr="002B4A2E">
        <w:rPr>
          <w:rFonts w:ascii="BLotus" w:cs="B Nazanin" w:hint="cs"/>
          <w:sz w:val="26"/>
          <w:szCs w:val="26"/>
          <w:rtl/>
        </w:rPr>
        <w:t>مطالبه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وصول</w:t>
      </w:r>
      <w:r w:rsidRPr="002B4A2E">
        <w:rPr>
          <w:rFonts w:ascii="BLotus" w:cs="B Nazanin"/>
          <w:sz w:val="26"/>
          <w:szCs w:val="26"/>
        </w:rPr>
        <w:t xml:space="preserve"> </w:t>
      </w:r>
      <w:r w:rsidRPr="002B4A2E">
        <w:rPr>
          <w:rFonts w:ascii="BLotus" w:cs="B Nazanin" w:hint="cs"/>
          <w:sz w:val="26"/>
          <w:szCs w:val="26"/>
          <w:rtl/>
        </w:rPr>
        <w:t>نمايد. قانون</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Pr>
        <w:t xml:space="preserve"> </w:t>
      </w:r>
      <w:r w:rsidRPr="002B4A2E">
        <w:rPr>
          <w:rFonts w:ascii="BLotus" w:cs="B Nazanin" w:hint="cs"/>
          <w:sz w:val="26"/>
          <w:szCs w:val="26"/>
          <w:rtl/>
        </w:rPr>
        <w:t>مشتمل</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واحده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تبصره</w:t>
      </w:r>
      <w:r w:rsidRPr="002B4A2E">
        <w:rPr>
          <w:rFonts w:ascii="BLotus" w:cs="B Nazanin"/>
          <w:sz w:val="26"/>
          <w:szCs w:val="26"/>
        </w:rPr>
        <w:t xml:space="preserve"> </w:t>
      </w:r>
      <w:r w:rsidRPr="002B4A2E">
        <w:rPr>
          <w:rFonts w:ascii="BLotus" w:cs="B Nazanin" w:hint="cs"/>
          <w:sz w:val="26"/>
          <w:szCs w:val="26"/>
          <w:rtl/>
        </w:rPr>
        <w:lastRenderedPageBreak/>
        <w:t>در</w:t>
      </w:r>
      <w:r w:rsidRPr="002B4A2E">
        <w:rPr>
          <w:rFonts w:ascii="BLotus" w:cs="B Nazanin"/>
          <w:sz w:val="26"/>
          <w:szCs w:val="26"/>
        </w:rPr>
        <w:t xml:space="preserve"> </w:t>
      </w:r>
      <w:r w:rsidRPr="002B4A2E">
        <w:rPr>
          <w:rFonts w:ascii="BLotus" w:cs="B Nazanin" w:hint="cs"/>
          <w:sz w:val="26"/>
          <w:szCs w:val="26"/>
          <w:rtl/>
        </w:rPr>
        <w:t>جلسه</w:t>
      </w:r>
      <w:r w:rsidRPr="002B4A2E">
        <w:rPr>
          <w:rFonts w:ascii="BLotus" w:cs="B Nazanin"/>
          <w:sz w:val="26"/>
          <w:szCs w:val="26"/>
        </w:rPr>
        <w:t xml:space="preserve"> </w:t>
      </w:r>
      <w:r w:rsidRPr="002B4A2E">
        <w:rPr>
          <w:rFonts w:ascii="BLotus" w:cs="B Nazanin" w:hint="cs"/>
          <w:sz w:val="26"/>
          <w:szCs w:val="26"/>
          <w:rtl/>
        </w:rPr>
        <w:t>روز</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شنبه</w:t>
      </w:r>
      <w:r w:rsidRPr="002B4A2E">
        <w:rPr>
          <w:rFonts w:ascii="BLotus" w:cs="B Nazanin"/>
          <w:sz w:val="26"/>
          <w:szCs w:val="26"/>
        </w:rPr>
        <w:t xml:space="preserve"> </w:t>
      </w:r>
      <w:r w:rsidRPr="002B4A2E">
        <w:rPr>
          <w:rFonts w:ascii="BLotus" w:cs="B Nazanin" w:hint="cs"/>
          <w:sz w:val="26"/>
          <w:szCs w:val="26"/>
          <w:rtl/>
        </w:rPr>
        <w:t>اول</w:t>
      </w:r>
      <w:r w:rsidRPr="002B4A2E">
        <w:rPr>
          <w:rFonts w:ascii="BLotus" w:cs="B Nazanin"/>
          <w:sz w:val="26"/>
          <w:szCs w:val="26"/>
        </w:rPr>
        <w:t xml:space="preserve"> </w:t>
      </w:r>
      <w:r w:rsidRPr="002B4A2E">
        <w:rPr>
          <w:rFonts w:ascii="BLotus" w:cs="B Nazanin" w:hint="cs"/>
          <w:sz w:val="26"/>
          <w:szCs w:val="26"/>
          <w:rtl/>
        </w:rPr>
        <w:t>خرداد</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يكهزار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سيصد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شصت</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مجلس</w:t>
      </w:r>
      <w:r w:rsidRPr="002B4A2E">
        <w:rPr>
          <w:rFonts w:ascii="BLotus" w:cs="B Nazanin"/>
          <w:sz w:val="26"/>
          <w:szCs w:val="26"/>
        </w:rPr>
        <w:t xml:space="preserve"> </w:t>
      </w:r>
      <w:r w:rsidRPr="002B4A2E">
        <w:rPr>
          <w:rFonts w:ascii="BLotus" w:cs="B Nazanin" w:hint="cs"/>
          <w:sz w:val="26"/>
          <w:szCs w:val="26"/>
          <w:rtl/>
        </w:rPr>
        <w:t>شوراي اسلامي</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22/03/1363 به</w:t>
      </w:r>
      <w:r w:rsidRPr="002B4A2E">
        <w:rPr>
          <w:rFonts w:ascii="BLotus" w:cs="B Nazanin"/>
          <w:sz w:val="26"/>
          <w:szCs w:val="26"/>
        </w:rPr>
        <w:t xml:space="preserve"> </w:t>
      </w:r>
      <w:r w:rsidRPr="002B4A2E">
        <w:rPr>
          <w:rFonts w:ascii="BLotus" w:cs="B Nazanin" w:hint="cs"/>
          <w:sz w:val="26"/>
          <w:szCs w:val="26"/>
          <w:rtl/>
        </w:rPr>
        <w:t>تأييد</w:t>
      </w:r>
      <w:r w:rsidRPr="002B4A2E">
        <w:rPr>
          <w:rFonts w:ascii="BLotus" w:cs="B Nazanin"/>
          <w:sz w:val="26"/>
          <w:szCs w:val="26"/>
        </w:rPr>
        <w:t xml:space="preserve"> </w:t>
      </w:r>
      <w:r w:rsidRPr="002B4A2E">
        <w:rPr>
          <w:rFonts w:ascii="BLotus" w:cs="B Nazanin" w:hint="cs"/>
          <w:sz w:val="26"/>
          <w:szCs w:val="26"/>
          <w:rtl/>
        </w:rPr>
        <w:t>شوراي</w:t>
      </w:r>
      <w:r w:rsidRPr="002B4A2E">
        <w:rPr>
          <w:rFonts w:ascii="BLotus" w:cs="B Nazanin"/>
          <w:sz w:val="26"/>
          <w:szCs w:val="26"/>
        </w:rPr>
        <w:t xml:space="preserve"> </w:t>
      </w:r>
      <w:r w:rsidRPr="002B4A2E">
        <w:rPr>
          <w:rFonts w:ascii="BLotus" w:cs="B Nazanin" w:hint="cs"/>
          <w:sz w:val="26"/>
          <w:szCs w:val="26"/>
          <w:rtl/>
        </w:rPr>
        <w:t>نگهبان</w:t>
      </w:r>
      <w:r w:rsidRPr="002B4A2E">
        <w:rPr>
          <w:rFonts w:ascii="BLotus" w:cs="B Nazanin"/>
          <w:sz w:val="26"/>
          <w:szCs w:val="26"/>
        </w:rPr>
        <w:t xml:space="preserve"> </w:t>
      </w:r>
      <w:r w:rsidRPr="002B4A2E">
        <w:rPr>
          <w:rFonts w:ascii="BLotus" w:cs="B Nazanin" w:hint="cs"/>
          <w:sz w:val="26"/>
          <w:szCs w:val="26"/>
          <w:rtl/>
        </w:rPr>
        <w:t>رسيده</w:t>
      </w:r>
      <w:r w:rsidRPr="002B4A2E">
        <w:rPr>
          <w:rFonts w:ascii="BLotus" w:cs="B Nazanin"/>
          <w:sz w:val="26"/>
          <w:szCs w:val="26"/>
        </w:rPr>
        <w:t xml:space="preserve"> </w:t>
      </w:r>
      <w:r w:rsidRPr="002B4A2E">
        <w:rPr>
          <w:rFonts w:ascii="BLotus" w:cs="B Nazanin" w:hint="cs"/>
          <w:sz w:val="26"/>
          <w:szCs w:val="26"/>
          <w:rtl/>
        </w:rPr>
        <w:t xml:space="preserve">است. </w:t>
      </w:r>
    </w:p>
    <w:p w:rsidR="008E2CA8" w:rsidRPr="002B4A2E" w:rsidRDefault="008E2CA8" w:rsidP="008E2CA8">
      <w:pPr>
        <w:autoSpaceDE w:val="0"/>
        <w:autoSpaceDN w:val="0"/>
        <w:bidi/>
        <w:adjustRightInd w:val="0"/>
        <w:spacing w:after="0" w:line="240" w:lineRule="auto"/>
        <w:jc w:val="both"/>
        <w:rPr>
          <w:rFonts w:cs="B Nazanin"/>
          <w:sz w:val="26"/>
          <w:szCs w:val="26"/>
          <w:rtl/>
        </w:rPr>
      </w:pPr>
      <w:r w:rsidRPr="002B4A2E">
        <w:rPr>
          <w:rFonts w:cs="B Nazanin"/>
          <w:sz w:val="26"/>
          <w:szCs w:val="26"/>
          <w:rtl/>
        </w:rPr>
        <w:t>طرف</w:t>
      </w:r>
      <w:r w:rsidRPr="002B4A2E">
        <w:rPr>
          <w:rFonts w:cs="B Nazanin"/>
          <w:sz w:val="26"/>
          <w:szCs w:val="26"/>
          <w:rtl/>
        </w:rPr>
        <w:softHyphen/>
        <w:t>هاي متعاهد،</w:t>
      </w:r>
      <w:r w:rsidRPr="002B4A2E">
        <w:rPr>
          <w:rFonts w:cs="B Nazanin" w:hint="cs"/>
          <w:sz w:val="26"/>
          <w:szCs w:val="26"/>
          <w:rtl/>
        </w:rPr>
        <w:t xml:space="preserve"> </w:t>
      </w:r>
      <w:r w:rsidRPr="002B4A2E">
        <w:rPr>
          <w:rFonts w:cs="B Nazanin"/>
          <w:sz w:val="26"/>
          <w:szCs w:val="26"/>
          <w:rtl/>
        </w:rPr>
        <w:t>با اظهار تمايل نسبت به تسهيل در امر حمل بين</w:t>
      </w:r>
      <w:r w:rsidRPr="002B4A2E">
        <w:rPr>
          <w:rFonts w:cs="B Nazanin"/>
          <w:sz w:val="26"/>
          <w:szCs w:val="26"/>
          <w:rtl/>
        </w:rPr>
        <w:softHyphen/>
        <w:t>المللي كالا به وسيل</w:t>
      </w:r>
      <w:r w:rsidRPr="002B4A2E">
        <w:rPr>
          <w:rFonts w:cs="B Nazanin" w:hint="cs"/>
          <w:sz w:val="26"/>
          <w:szCs w:val="26"/>
          <w:rtl/>
        </w:rPr>
        <w:t>ۀ</w:t>
      </w:r>
      <w:r w:rsidRPr="002B4A2E">
        <w:rPr>
          <w:rFonts w:cs="B Nazanin"/>
          <w:sz w:val="26"/>
          <w:szCs w:val="26"/>
          <w:rtl/>
        </w:rPr>
        <w:t xml:space="preserve"> وسائط نقلي</w:t>
      </w:r>
      <w:r w:rsidRPr="002B4A2E">
        <w:rPr>
          <w:rFonts w:cs="B Nazanin" w:hint="cs"/>
          <w:sz w:val="26"/>
          <w:szCs w:val="26"/>
          <w:rtl/>
        </w:rPr>
        <w:t>ۀ</w:t>
      </w:r>
      <w:r w:rsidRPr="002B4A2E">
        <w:rPr>
          <w:rFonts w:cs="B Nazanin"/>
          <w:sz w:val="26"/>
          <w:szCs w:val="26"/>
          <w:rtl/>
        </w:rPr>
        <w:t xml:space="preserve"> جاده</w:t>
      </w:r>
      <w:r w:rsidRPr="002B4A2E">
        <w:rPr>
          <w:rFonts w:cs="B Nazanin"/>
          <w:sz w:val="26"/>
          <w:szCs w:val="26"/>
          <w:rtl/>
        </w:rPr>
        <w:softHyphen/>
        <w:t>اي و با در</w:t>
      </w:r>
      <w:r w:rsidRPr="002B4A2E">
        <w:rPr>
          <w:rFonts w:cs="B Nazanin" w:hint="cs"/>
          <w:sz w:val="26"/>
          <w:szCs w:val="26"/>
          <w:rtl/>
        </w:rPr>
        <w:t xml:space="preserve"> </w:t>
      </w:r>
      <w:r w:rsidRPr="002B4A2E">
        <w:rPr>
          <w:rFonts w:cs="B Nazanin"/>
          <w:sz w:val="26"/>
          <w:szCs w:val="26"/>
          <w:rtl/>
        </w:rPr>
        <w:t>نظر</w:t>
      </w:r>
      <w:r w:rsidRPr="002B4A2E">
        <w:rPr>
          <w:rFonts w:cs="B Nazanin" w:hint="cs"/>
          <w:sz w:val="26"/>
          <w:szCs w:val="26"/>
          <w:rtl/>
        </w:rPr>
        <w:t xml:space="preserve"> </w:t>
      </w:r>
      <w:r w:rsidRPr="002B4A2E">
        <w:rPr>
          <w:rFonts w:cs="B Nazanin"/>
          <w:sz w:val="26"/>
          <w:szCs w:val="26"/>
          <w:rtl/>
        </w:rPr>
        <w:t>گرفتن اين واقعيت كه بهبود</w:t>
      </w:r>
      <w:r w:rsidRPr="002B4A2E">
        <w:rPr>
          <w:rFonts w:cs="B Nazanin" w:hint="cs"/>
          <w:sz w:val="26"/>
          <w:szCs w:val="26"/>
          <w:rtl/>
        </w:rPr>
        <w:t xml:space="preserve"> </w:t>
      </w:r>
      <w:r w:rsidRPr="002B4A2E">
        <w:rPr>
          <w:rFonts w:cs="B Nazanin" w:hint="eastAsia"/>
          <w:sz w:val="26"/>
          <w:szCs w:val="26"/>
          <w:rtl/>
        </w:rPr>
        <w:t>شرايط</w:t>
      </w:r>
      <w:r w:rsidRPr="002B4A2E">
        <w:rPr>
          <w:rFonts w:cs="B Nazanin"/>
          <w:sz w:val="26"/>
          <w:szCs w:val="26"/>
          <w:rtl/>
        </w:rPr>
        <w:t xml:space="preserve"> حمل و نقل، يكي از عوامل اصلي توسع</w:t>
      </w:r>
      <w:r w:rsidRPr="002B4A2E">
        <w:rPr>
          <w:rFonts w:cs="B Nazanin" w:hint="cs"/>
          <w:sz w:val="26"/>
          <w:szCs w:val="26"/>
          <w:rtl/>
        </w:rPr>
        <w:t>ۀ</w:t>
      </w:r>
      <w:r w:rsidRPr="002B4A2E">
        <w:rPr>
          <w:rFonts w:cs="B Nazanin"/>
          <w:sz w:val="26"/>
          <w:szCs w:val="26"/>
          <w:rtl/>
        </w:rPr>
        <w:t xml:space="preserve"> همكاري بين آنان محسوب مي</w:t>
      </w:r>
      <w:r w:rsidRPr="002B4A2E">
        <w:rPr>
          <w:rFonts w:cs="B Nazanin"/>
          <w:sz w:val="26"/>
          <w:szCs w:val="26"/>
          <w:rtl/>
        </w:rPr>
        <w:softHyphen/>
        <w:t>گردد و با اعلام نظر مساعد خود جهت تسهيل و</w:t>
      </w:r>
      <w:r w:rsidRPr="002B4A2E">
        <w:rPr>
          <w:rFonts w:cs="B Nazanin" w:hint="cs"/>
          <w:sz w:val="26"/>
          <w:szCs w:val="26"/>
          <w:rtl/>
        </w:rPr>
        <w:t xml:space="preserve"> </w:t>
      </w:r>
      <w:r w:rsidRPr="002B4A2E">
        <w:rPr>
          <w:rFonts w:cs="B Nazanin" w:hint="eastAsia"/>
          <w:sz w:val="26"/>
          <w:szCs w:val="26"/>
          <w:rtl/>
        </w:rPr>
        <w:t>هماهنگ</w:t>
      </w:r>
      <w:r w:rsidRPr="002B4A2E">
        <w:rPr>
          <w:rFonts w:cs="B Nazanin"/>
          <w:sz w:val="26"/>
          <w:szCs w:val="26"/>
          <w:rtl/>
        </w:rPr>
        <w:t xml:space="preserve"> كردن تشريفات اداري در زمين</w:t>
      </w:r>
      <w:r w:rsidRPr="002B4A2E">
        <w:rPr>
          <w:rFonts w:cs="B Nazanin" w:hint="cs"/>
          <w:sz w:val="26"/>
          <w:szCs w:val="26"/>
          <w:rtl/>
        </w:rPr>
        <w:t>ۀ</w:t>
      </w:r>
      <w:r w:rsidRPr="002B4A2E">
        <w:rPr>
          <w:rFonts w:cs="B Nazanin"/>
          <w:sz w:val="26"/>
          <w:szCs w:val="26"/>
          <w:rtl/>
        </w:rPr>
        <w:t xml:space="preserve"> حمل و نقل بين</w:t>
      </w:r>
      <w:r w:rsidRPr="002B4A2E">
        <w:rPr>
          <w:rFonts w:cs="B Nazanin"/>
          <w:sz w:val="26"/>
          <w:szCs w:val="26"/>
          <w:rtl/>
        </w:rPr>
        <w:softHyphen/>
        <w:t>المللي، به ويژه در مرزها، در موارد زير توافق نموده</w:t>
      </w:r>
      <w:r w:rsidRPr="002B4A2E">
        <w:rPr>
          <w:rFonts w:cs="B Nazanin"/>
          <w:sz w:val="26"/>
          <w:szCs w:val="26"/>
          <w:rtl/>
        </w:rPr>
        <w:softHyphen/>
        <w:t>اند</w:t>
      </w:r>
      <w:r w:rsidRPr="002B4A2E">
        <w:rPr>
          <w:rFonts w:cs="B Nazanin" w:hint="cs"/>
          <w:sz w:val="26"/>
          <w:szCs w:val="26"/>
          <w:rtl/>
        </w:rPr>
        <w:t xml:space="preserve">: </w:t>
      </w:r>
    </w:p>
    <w:p w:rsidR="008E2CA8" w:rsidRPr="002B4A2E" w:rsidRDefault="008E2CA8" w:rsidP="008E2CA8">
      <w:pPr>
        <w:autoSpaceDE w:val="0"/>
        <w:autoSpaceDN w:val="0"/>
        <w:bidi/>
        <w:adjustRightInd w:val="0"/>
        <w:spacing w:after="0" w:line="240" w:lineRule="auto"/>
        <w:jc w:val="center"/>
        <w:rPr>
          <w:rFonts w:cs="B Nazanin"/>
          <w:b/>
          <w:bCs/>
          <w:sz w:val="26"/>
          <w:szCs w:val="26"/>
          <w:rtl/>
        </w:rPr>
      </w:pPr>
      <w:r w:rsidRPr="002B4A2E">
        <w:rPr>
          <w:rFonts w:cs="B Nazanin"/>
          <w:b/>
          <w:bCs/>
          <w:sz w:val="26"/>
          <w:szCs w:val="26"/>
          <w:rtl/>
        </w:rPr>
        <w:t>فصل اول</w:t>
      </w:r>
      <w:r w:rsidRPr="002B4A2E">
        <w:rPr>
          <w:rFonts w:cs="B Nazanin" w:hint="cs"/>
          <w:b/>
          <w:bCs/>
          <w:sz w:val="26"/>
          <w:szCs w:val="26"/>
          <w:rtl/>
        </w:rPr>
        <w:t xml:space="preserve"> - </w:t>
      </w:r>
      <w:r w:rsidRPr="002B4A2E">
        <w:rPr>
          <w:rFonts w:cs="B Nazanin"/>
          <w:b/>
          <w:bCs/>
          <w:sz w:val="26"/>
          <w:szCs w:val="26"/>
          <w:rtl/>
        </w:rPr>
        <w:t>كليات</w:t>
      </w:r>
    </w:p>
    <w:p w:rsidR="008E2CA8" w:rsidRPr="002B4A2E" w:rsidRDefault="008E2CA8" w:rsidP="008E2CA8">
      <w:pPr>
        <w:autoSpaceDE w:val="0"/>
        <w:autoSpaceDN w:val="0"/>
        <w:bidi/>
        <w:adjustRightInd w:val="0"/>
        <w:spacing w:after="0" w:line="240" w:lineRule="auto"/>
        <w:jc w:val="center"/>
        <w:rPr>
          <w:rFonts w:cs="B Nazanin"/>
          <w:sz w:val="26"/>
          <w:szCs w:val="26"/>
          <w:rtl/>
        </w:rPr>
      </w:pPr>
      <w:r w:rsidRPr="002B4A2E">
        <w:rPr>
          <w:rFonts w:cs="B Nazanin" w:hint="cs"/>
          <w:sz w:val="26"/>
          <w:szCs w:val="26"/>
          <w:rtl/>
        </w:rPr>
        <w:t xml:space="preserve">الف) </w:t>
      </w:r>
      <w:r w:rsidRPr="002B4A2E">
        <w:rPr>
          <w:rFonts w:cs="B Nazanin"/>
          <w:sz w:val="26"/>
          <w:szCs w:val="26"/>
          <w:rtl/>
        </w:rPr>
        <w:t>تعاريف</w:t>
      </w:r>
    </w:p>
    <w:p w:rsidR="008E2CA8" w:rsidRPr="002B4A2E" w:rsidRDefault="008E2CA8" w:rsidP="008E2CA8">
      <w:pPr>
        <w:autoSpaceDE w:val="0"/>
        <w:autoSpaceDN w:val="0"/>
        <w:bidi/>
        <w:adjustRightInd w:val="0"/>
        <w:spacing w:after="0" w:line="240" w:lineRule="auto"/>
        <w:jc w:val="both"/>
        <w:rPr>
          <w:rFonts w:cs="B Nazanin"/>
          <w:sz w:val="26"/>
          <w:szCs w:val="26"/>
          <w:rtl/>
        </w:rPr>
      </w:pPr>
      <w:r w:rsidRPr="002B4A2E">
        <w:rPr>
          <w:rFonts w:cs="B Nazanin"/>
          <w:sz w:val="26"/>
          <w:szCs w:val="26"/>
          <w:rtl/>
        </w:rPr>
        <w:t>ماده 1</w:t>
      </w:r>
      <w:r w:rsidRPr="002B4A2E">
        <w:rPr>
          <w:rFonts w:cs="B Nazanin" w:hint="cs"/>
          <w:sz w:val="26"/>
          <w:szCs w:val="26"/>
          <w:rtl/>
        </w:rPr>
        <w:t xml:space="preserve"> </w:t>
      </w:r>
      <w:r w:rsidRPr="002B4A2E">
        <w:rPr>
          <w:rFonts w:ascii="Arial" w:hAnsi="Arial" w:cs="Arial" w:hint="cs"/>
          <w:sz w:val="26"/>
          <w:szCs w:val="26"/>
          <w:rtl/>
        </w:rPr>
        <w:t>–</w:t>
      </w:r>
      <w:r w:rsidRPr="002B4A2E">
        <w:rPr>
          <w:rFonts w:cs="B Nazanin"/>
          <w:sz w:val="26"/>
          <w:szCs w:val="26"/>
          <w:rtl/>
        </w:rPr>
        <w:t xml:space="preserve"> </w:t>
      </w:r>
      <w:r w:rsidRPr="002B4A2E">
        <w:rPr>
          <w:rFonts w:cs="B Nazanin" w:hint="cs"/>
          <w:sz w:val="26"/>
          <w:szCs w:val="26"/>
          <w:rtl/>
        </w:rPr>
        <w:t>از لحاظ این کنوانسیون</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حمل و نقل تیر </w:t>
      </w:r>
      <w:r w:rsidRPr="002B4A2E">
        <w:rPr>
          <w:rFonts w:cs="B Nazanin"/>
          <w:sz w:val="26"/>
          <w:szCs w:val="26"/>
          <w:rtl/>
        </w:rPr>
        <w:t>از لحاظ اين كنوانسيون</w:t>
      </w:r>
      <w:r w:rsidRPr="002B4A2E">
        <w:rPr>
          <w:rFonts w:cs="B Nazanin"/>
          <w:sz w:val="26"/>
          <w:szCs w:val="26"/>
        </w:rPr>
        <w:t xml:space="preserve"> </w:t>
      </w:r>
      <w:r w:rsidRPr="002B4A2E">
        <w:rPr>
          <w:rFonts w:cs="B Nazanin"/>
          <w:sz w:val="26"/>
          <w:szCs w:val="26"/>
          <w:rtl/>
        </w:rPr>
        <w:t>به حمل كالا از يك ادار</w:t>
      </w:r>
      <w:r w:rsidRPr="002B4A2E">
        <w:rPr>
          <w:rFonts w:cs="B Nazanin" w:hint="cs"/>
          <w:sz w:val="26"/>
          <w:szCs w:val="26"/>
          <w:rtl/>
        </w:rPr>
        <w:t>ۀ</w:t>
      </w:r>
      <w:r w:rsidRPr="002B4A2E">
        <w:rPr>
          <w:rFonts w:cs="B Nazanin"/>
          <w:sz w:val="26"/>
          <w:szCs w:val="26"/>
          <w:rtl/>
        </w:rPr>
        <w:t xml:space="preserve"> گمرك مبد</w:t>
      </w:r>
      <w:r w:rsidRPr="002B4A2E">
        <w:rPr>
          <w:rFonts w:cs="B Nazanin" w:hint="cs"/>
          <w:sz w:val="26"/>
          <w:szCs w:val="26"/>
          <w:rtl/>
        </w:rPr>
        <w:t xml:space="preserve">اء </w:t>
      </w:r>
      <w:r w:rsidRPr="002B4A2E">
        <w:rPr>
          <w:rFonts w:cs="B Nazanin"/>
          <w:sz w:val="26"/>
          <w:szCs w:val="26"/>
          <w:rtl/>
        </w:rPr>
        <w:t>به يك ادار</w:t>
      </w:r>
      <w:r w:rsidRPr="002B4A2E">
        <w:rPr>
          <w:rFonts w:cs="B Nazanin" w:hint="cs"/>
          <w:sz w:val="26"/>
          <w:szCs w:val="26"/>
          <w:rtl/>
        </w:rPr>
        <w:t>ۀ</w:t>
      </w:r>
      <w:r w:rsidRPr="002B4A2E">
        <w:rPr>
          <w:rFonts w:cs="B Nazanin"/>
          <w:sz w:val="26"/>
          <w:szCs w:val="26"/>
          <w:rtl/>
        </w:rPr>
        <w:t xml:space="preserve"> گمرك مقصد به موجب روشي موسوم به حمل و نقل تير </w:t>
      </w:r>
      <w:r w:rsidRPr="002B4A2E">
        <w:rPr>
          <w:rFonts w:cs="B Nazanin" w:hint="eastAsia"/>
          <w:sz w:val="26"/>
          <w:szCs w:val="26"/>
          <w:rtl/>
        </w:rPr>
        <w:t>مذكور</w:t>
      </w:r>
      <w:r w:rsidRPr="002B4A2E">
        <w:rPr>
          <w:rFonts w:cs="B Nazanin"/>
          <w:sz w:val="26"/>
          <w:szCs w:val="26"/>
          <w:rtl/>
        </w:rPr>
        <w:t xml:space="preserve"> در اين كنوانسيون اطلاق مي گردد</w:t>
      </w:r>
      <w:r w:rsidRPr="002B4A2E">
        <w:rPr>
          <w:rFonts w:cs="B Nazanin" w:hint="cs"/>
          <w:sz w:val="26"/>
          <w:szCs w:val="26"/>
          <w:rtl/>
        </w:rPr>
        <w:t>؛</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اصطلاح</w:t>
      </w:r>
      <w:r w:rsidRPr="002B4A2E">
        <w:rPr>
          <w:rFonts w:cs="B Nazanin"/>
          <w:sz w:val="26"/>
          <w:szCs w:val="26"/>
          <w:rtl/>
        </w:rPr>
        <w:t xml:space="preserve"> </w:t>
      </w:r>
      <w:r w:rsidRPr="002B4A2E">
        <w:rPr>
          <w:rFonts w:cs="B Nazanin" w:hint="cs"/>
          <w:sz w:val="26"/>
          <w:szCs w:val="26"/>
          <w:rtl/>
        </w:rPr>
        <w:t xml:space="preserve">عملیات تیر </w:t>
      </w:r>
      <w:r w:rsidRPr="002B4A2E">
        <w:rPr>
          <w:rFonts w:cs="B Nazanin" w:hint="eastAsia"/>
          <w:sz w:val="26"/>
          <w:szCs w:val="26"/>
          <w:rtl/>
        </w:rPr>
        <w:t>به</w:t>
      </w:r>
      <w:r w:rsidRPr="002B4A2E">
        <w:rPr>
          <w:rFonts w:cs="B Nazanin"/>
          <w:sz w:val="26"/>
          <w:szCs w:val="26"/>
          <w:rtl/>
        </w:rPr>
        <w:t xml:space="preserve"> معناي بخشي از حمل و نقل تير است كه در يك طرف متعاهد، از گمرك مبد</w:t>
      </w:r>
      <w:r w:rsidRPr="002B4A2E">
        <w:rPr>
          <w:rFonts w:cs="B Nazanin" w:hint="cs"/>
          <w:sz w:val="26"/>
          <w:szCs w:val="26"/>
          <w:rtl/>
        </w:rPr>
        <w:t>اء</w:t>
      </w:r>
      <w:r w:rsidRPr="002B4A2E">
        <w:rPr>
          <w:rFonts w:cs="B Nazanin"/>
          <w:sz w:val="26"/>
          <w:szCs w:val="26"/>
          <w:rtl/>
        </w:rPr>
        <w:t xml:space="preserve"> يا ورودي </w:t>
      </w:r>
      <w:r w:rsidRPr="002B4A2E">
        <w:rPr>
          <w:rFonts w:cs="B Nazanin" w:hint="cs"/>
          <w:sz w:val="26"/>
          <w:szCs w:val="26"/>
          <w:rtl/>
        </w:rPr>
        <w:t>(</w:t>
      </w:r>
      <w:r w:rsidRPr="002B4A2E">
        <w:rPr>
          <w:rFonts w:cs="B Nazanin"/>
          <w:sz w:val="26"/>
          <w:szCs w:val="26"/>
          <w:rtl/>
        </w:rPr>
        <w:t xml:space="preserve">بين </w:t>
      </w:r>
      <w:r w:rsidRPr="002B4A2E">
        <w:rPr>
          <w:rFonts w:cs="B Nazanin" w:hint="eastAsia"/>
          <w:sz w:val="26"/>
          <w:szCs w:val="26"/>
          <w:rtl/>
        </w:rPr>
        <w:t>راهي</w:t>
      </w:r>
      <w:r w:rsidRPr="002B4A2E">
        <w:rPr>
          <w:rFonts w:cs="B Nazanin" w:hint="cs"/>
          <w:sz w:val="26"/>
          <w:szCs w:val="26"/>
          <w:rtl/>
        </w:rPr>
        <w:t>)</w:t>
      </w:r>
      <w:r w:rsidRPr="002B4A2E">
        <w:rPr>
          <w:rFonts w:cs="B Nazanin"/>
          <w:sz w:val="26"/>
          <w:szCs w:val="26"/>
          <w:rtl/>
        </w:rPr>
        <w:t xml:space="preserve"> به گمرك مقصد يا خروجي </w:t>
      </w:r>
      <w:r w:rsidRPr="002B4A2E">
        <w:rPr>
          <w:rFonts w:cs="B Nazanin" w:hint="cs"/>
          <w:sz w:val="26"/>
          <w:szCs w:val="26"/>
          <w:rtl/>
        </w:rPr>
        <w:t>(</w:t>
      </w:r>
      <w:r w:rsidRPr="002B4A2E">
        <w:rPr>
          <w:rFonts w:cs="B Nazanin"/>
          <w:sz w:val="26"/>
          <w:szCs w:val="26"/>
          <w:rtl/>
        </w:rPr>
        <w:t>بين راهي</w:t>
      </w:r>
      <w:r w:rsidRPr="002B4A2E">
        <w:rPr>
          <w:rFonts w:cs="B Nazanin" w:hint="cs"/>
          <w:sz w:val="26"/>
          <w:szCs w:val="26"/>
          <w:rtl/>
        </w:rPr>
        <w:t>)</w:t>
      </w:r>
      <w:r w:rsidRPr="002B4A2E">
        <w:rPr>
          <w:rFonts w:cs="B Nazanin"/>
          <w:sz w:val="26"/>
          <w:szCs w:val="26"/>
          <w:rtl/>
        </w:rPr>
        <w:t xml:space="preserve"> انجام مي</w:t>
      </w:r>
      <w:r w:rsidRPr="002B4A2E">
        <w:rPr>
          <w:rFonts w:cs="B Nazanin"/>
          <w:sz w:val="26"/>
          <w:szCs w:val="26"/>
          <w:rtl/>
        </w:rPr>
        <w:softHyphen/>
        <w:t>شود</w:t>
      </w:r>
      <w:r w:rsidRPr="002B4A2E">
        <w:rPr>
          <w:rFonts w:cs="B Nazanin" w:hint="cs"/>
          <w:sz w:val="26"/>
          <w:szCs w:val="26"/>
          <w:rtl/>
        </w:rPr>
        <w:t>؛</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sz w:val="26"/>
          <w:szCs w:val="26"/>
          <w:rtl/>
        </w:rPr>
        <w:t xml:space="preserve">شروع عمليات تير </w:t>
      </w:r>
      <w:r w:rsidRPr="002B4A2E">
        <w:rPr>
          <w:rFonts w:cs="B Nazanin" w:hint="eastAsia"/>
          <w:sz w:val="26"/>
          <w:szCs w:val="26"/>
          <w:rtl/>
        </w:rPr>
        <w:t>به</w:t>
      </w:r>
      <w:r w:rsidRPr="002B4A2E">
        <w:rPr>
          <w:rFonts w:cs="B Nazanin"/>
          <w:sz w:val="26"/>
          <w:szCs w:val="26"/>
          <w:rtl/>
        </w:rPr>
        <w:t xml:space="preserve"> اين معني است كه وسيل</w:t>
      </w:r>
      <w:r w:rsidRPr="002B4A2E">
        <w:rPr>
          <w:rFonts w:cs="B Nazanin" w:hint="cs"/>
          <w:sz w:val="26"/>
          <w:szCs w:val="26"/>
          <w:rtl/>
        </w:rPr>
        <w:t>ۀ</w:t>
      </w:r>
      <w:r w:rsidRPr="002B4A2E">
        <w:rPr>
          <w:rFonts w:cs="B Nazanin"/>
          <w:sz w:val="26"/>
          <w:szCs w:val="26"/>
          <w:rtl/>
        </w:rPr>
        <w:t xml:space="preserve"> نقلي</w:t>
      </w:r>
      <w:r w:rsidRPr="002B4A2E">
        <w:rPr>
          <w:rFonts w:cs="B Nazanin" w:hint="cs"/>
          <w:sz w:val="26"/>
          <w:szCs w:val="26"/>
          <w:rtl/>
        </w:rPr>
        <w:t>ۀ</w:t>
      </w:r>
      <w:r w:rsidRPr="002B4A2E">
        <w:rPr>
          <w:rFonts w:cs="B Nazanin"/>
          <w:sz w:val="26"/>
          <w:szCs w:val="26"/>
          <w:rtl/>
        </w:rPr>
        <w:t xml:space="preserve"> جاده</w:t>
      </w:r>
      <w:r w:rsidRPr="002B4A2E">
        <w:rPr>
          <w:rFonts w:cs="B Nazanin"/>
          <w:sz w:val="26"/>
          <w:szCs w:val="26"/>
          <w:rtl/>
        </w:rPr>
        <w:softHyphen/>
        <w:t xml:space="preserve">اي، تركيبي از وسائط نقليه يا كانتينر، به منظور كنترل، </w:t>
      </w:r>
      <w:r w:rsidRPr="002B4A2E">
        <w:rPr>
          <w:rFonts w:cs="B Nazanin" w:hint="eastAsia"/>
          <w:sz w:val="26"/>
          <w:szCs w:val="26"/>
          <w:rtl/>
        </w:rPr>
        <w:t>به</w:t>
      </w:r>
      <w:r w:rsidRPr="002B4A2E">
        <w:rPr>
          <w:rFonts w:cs="B Nazanin"/>
          <w:sz w:val="26"/>
          <w:szCs w:val="26"/>
          <w:rtl/>
        </w:rPr>
        <w:t xml:space="preserve"> گمرك مبد</w:t>
      </w:r>
      <w:r w:rsidRPr="002B4A2E">
        <w:rPr>
          <w:rFonts w:cs="B Nazanin" w:hint="cs"/>
          <w:sz w:val="26"/>
          <w:szCs w:val="26"/>
          <w:rtl/>
        </w:rPr>
        <w:t xml:space="preserve">اء </w:t>
      </w:r>
      <w:r w:rsidRPr="002B4A2E">
        <w:rPr>
          <w:rFonts w:cs="B Nazanin"/>
          <w:sz w:val="26"/>
          <w:szCs w:val="26"/>
          <w:rtl/>
        </w:rPr>
        <w:t>يا بين راهي ورودي، همراه با بار و كارن</w:t>
      </w:r>
      <w:r w:rsidRPr="002B4A2E">
        <w:rPr>
          <w:rFonts w:cs="B Nazanin" w:hint="cs"/>
          <w:sz w:val="26"/>
          <w:szCs w:val="26"/>
          <w:rtl/>
        </w:rPr>
        <w:t>ۀ</w:t>
      </w:r>
      <w:r w:rsidRPr="002B4A2E">
        <w:rPr>
          <w:rFonts w:cs="B Nazanin"/>
          <w:sz w:val="26"/>
          <w:szCs w:val="26"/>
          <w:rtl/>
        </w:rPr>
        <w:t xml:space="preserve"> تير مربوط به آن، ارائه شده و كارن</w:t>
      </w:r>
      <w:r w:rsidRPr="002B4A2E">
        <w:rPr>
          <w:rFonts w:cs="B Nazanin" w:hint="cs"/>
          <w:sz w:val="26"/>
          <w:szCs w:val="26"/>
          <w:rtl/>
        </w:rPr>
        <w:t>ۀ</w:t>
      </w:r>
      <w:r w:rsidRPr="002B4A2E">
        <w:rPr>
          <w:rFonts w:cs="B Nazanin"/>
          <w:sz w:val="26"/>
          <w:szCs w:val="26"/>
          <w:rtl/>
        </w:rPr>
        <w:t xml:space="preserve"> تير ، توسط ادار</w:t>
      </w:r>
      <w:r w:rsidRPr="002B4A2E">
        <w:rPr>
          <w:rFonts w:cs="B Nazanin" w:hint="cs"/>
          <w:sz w:val="26"/>
          <w:szCs w:val="26"/>
          <w:rtl/>
        </w:rPr>
        <w:t>ۀ</w:t>
      </w:r>
      <w:r w:rsidRPr="002B4A2E">
        <w:rPr>
          <w:rFonts w:cs="B Nazanin"/>
          <w:sz w:val="26"/>
          <w:szCs w:val="26"/>
          <w:rtl/>
        </w:rPr>
        <w:t xml:space="preserve"> گمرك پذيرفته شده</w:t>
      </w:r>
      <w:r w:rsidRPr="002B4A2E">
        <w:rPr>
          <w:rFonts w:cs="B Nazanin" w:hint="cs"/>
          <w:sz w:val="26"/>
          <w:szCs w:val="26"/>
          <w:rtl/>
        </w:rPr>
        <w:t xml:space="preserve"> </w:t>
      </w:r>
      <w:r w:rsidRPr="002B4A2E">
        <w:rPr>
          <w:rFonts w:cs="B Nazanin" w:hint="eastAsia"/>
          <w:sz w:val="26"/>
          <w:szCs w:val="26"/>
          <w:rtl/>
        </w:rPr>
        <w:t>است</w:t>
      </w:r>
      <w:r w:rsidRPr="002B4A2E">
        <w:rPr>
          <w:rFonts w:cs="B Nazanin" w:hint="cs"/>
          <w:sz w:val="26"/>
          <w:szCs w:val="26"/>
          <w:rtl/>
        </w:rPr>
        <w:t>؛</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اصطلاح خاتمه</w:t>
      </w:r>
      <w:r w:rsidRPr="002B4A2E">
        <w:rPr>
          <w:rFonts w:cs="B Nazanin"/>
          <w:sz w:val="26"/>
          <w:szCs w:val="26"/>
          <w:rtl/>
        </w:rPr>
        <w:t xml:space="preserve"> عمليات تير</w:t>
      </w:r>
      <w:r w:rsidRPr="002B4A2E">
        <w:rPr>
          <w:rFonts w:cs="B Nazanin" w:hint="cs"/>
          <w:sz w:val="26"/>
          <w:szCs w:val="26"/>
          <w:rtl/>
        </w:rPr>
        <w:t xml:space="preserve"> </w:t>
      </w:r>
      <w:r w:rsidRPr="002B4A2E">
        <w:rPr>
          <w:rFonts w:cs="B Nazanin" w:hint="eastAsia"/>
          <w:sz w:val="26"/>
          <w:szCs w:val="26"/>
          <w:rtl/>
        </w:rPr>
        <w:t>به</w:t>
      </w:r>
      <w:r w:rsidRPr="002B4A2E">
        <w:rPr>
          <w:rFonts w:cs="B Nazanin"/>
          <w:sz w:val="26"/>
          <w:szCs w:val="26"/>
          <w:rtl/>
        </w:rPr>
        <w:t xml:space="preserve"> اين معني است كه وسيل</w:t>
      </w:r>
      <w:r w:rsidRPr="002B4A2E">
        <w:rPr>
          <w:rFonts w:cs="B Nazanin" w:hint="cs"/>
          <w:sz w:val="26"/>
          <w:szCs w:val="26"/>
          <w:rtl/>
        </w:rPr>
        <w:t>ۀ</w:t>
      </w:r>
      <w:r w:rsidRPr="002B4A2E">
        <w:rPr>
          <w:rFonts w:cs="B Nazanin"/>
          <w:sz w:val="26"/>
          <w:szCs w:val="26"/>
          <w:rtl/>
        </w:rPr>
        <w:t xml:space="preserve"> نقليه جاده</w:t>
      </w:r>
      <w:r w:rsidRPr="002B4A2E">
        <w:rPr>
          <w:rFonts w:cs="B Nazanin"/>
          <w:sz w:val="26"/>
          <w:szCs w:val="26"/>
          <w:rtl/>
        </w:rPr>
        <w:softHyphen/>
        <w:t xml:space="preserve">اي، تركيبي از وسائط نقليه يا كانتينر، به منظور كنترل، </w:t>
      </w:r>
      <w:r w:rsidRPr="002B4A2E">
        <w:rPr>
          <w:rFonts w:cs="B Nazanin" w:hint="eastAsia"/>
          <w:sz w:val="26"/>
          <w:szCs w:val="26"/>
          <w:rtl/>
        </w:rPr>
        <w:t>به</w:t>
      </w:r>
      <w:r w:rsidRPr="002B4A2E">
        <w:rPr>
          <w:rFonts w:cs="B Nazanin"/>
          <w:sz w:val="26"/>
          <w:szCs w:val="26"/>
          <w:rtl/>
        </w:rPr>
        <w:t xml:space="preserve"> گمرك مقصد يا بين راهي خروجي، همراه با بار و كارن</w:t>
      </w:r>
      <w:r w:rsidRPr="002B4A2E">
        <w:rPr>
          <w:rFonts w:cs="B Nazanin" w:hint="cs"/>
          <w:sz w:val="26"/>
          <w:szCs w:val="26"/>
          <w:rtl/>
        </w:rPr>
        <w:t>ۀ</w:t>
      </w:r>
      <w:r w:rsidRPr="002B4A2E">
        <w:rPr>
          <w:rFonts w:cs="B Nazanin"/>
          <w:sz w:val="26"/>
          <w:szCs w:val="26"/>
          <w:rtl/>
        </w:rPr>
        <w:t xml:space="preserve"> تير مربوط به آن، ارائه شده است</w:t>
      </w:r>
      <w:r w:rsidRPr="002B4A2E">
        <w:rPr>
          <w:rFonts w:cs="B Nazanin" w:hint="cs"/>
          <w:sz w:val="26"/>
          <w:szCs w:val="26"/>
          <w:rtl/>
        </w:rPr>
        <w:t>؛</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hint="eastAsia"/>
          <w:sz w:val="26"/>
          <w:szCs w:val="26"/>
          <w:rtl/>
        </w:rPr>
        <w:t>به</w:t>
      </w:r>
      <w:r w:rsidRPr="002B4A2E">
        <w:rPr>
          <w:rFonts w:cs="B Nazanin"/>
          <w:sz w:val="26"/>
          <w:szCs w:val="26"/>
          <w:rtl/>
        </w:rPr>
        <w:t xml:space="preserve"> معناي تشخيص توسط مقامات گمركي است كه عمليات تير به صورت صحيح، در يك </w:t>
      </w:r>
      <w:r w:rsidRPr="002B4A2E">
        <w:rPr>
          <w:rFonts w:cs="B Nazanin" w:hint="eastAsia"/>
          <w:sz w:val="26"/>
          <w:szCs w:val="26"/>
          <w:rtl/>
        </w:rPr>
        <w:t>طرف</w:t>
      </w:r>
      <w:r w:rsidRPr="002B4A2E">
        <w:rPr>
          <w:rFonts w:cs="B Nazanin"/>
          <w:sz w:val="26"/>
          <w:szCs w:val="26"/>
          <w:rtl/>
        </w:rPr>
        <w:t xml:space="preserve"> متعاهد خاتمه يافته است. اين موضوع، توسط مقامات گمركي براساس مقايسه داده</w:t>
      </w:r>
      <w:r w:rsidRPr="002B4A2E">
        <w:rPr>
          <w:rFonts w:cs="B Nazanin"/>
          <w:sz w:val="26"/>
          <w:szCs w:val="26"/>
          <w:rtl/>
        </w:rPr>
        <w:softHyphen/>
        <w:t>ها يا اطلاعات موجود در گمرك مقصد</w:t>
      </w:r>
      <w:r w:rsidRPr="002B4A2E">
        <w:rPr>
          <w:rFonts w:cs="B Nazanin" w:hint="cs"/>
          <w:sz w:val="26"/>
          <w:szCs w:val="26"/>
          <w:rtl/>
        </w:rPr>
        <w:t xml:space="preserve"> </w:t>
      </w:r>
      <w:r w:rsidRPr="002B4A2E">
        <w:rPr>
          <w:rFonts w:cs="B Nazanin" w:hint="eastAsia"/>
          <w:sz w:val="26"/>
          <w:szCs w:val="26"/>
          <w:rtl/>
        </w:rPr>
        <w:t>يا</w:t>
      </w:r>
      <w:r w:rsidRPr="002B4A2E">
        <w:rPr>
          <w:rFonts w:cs="B Nazanin"/>
          <w:sz w:val="26"/>
          <w:szCs w:val="26"/>
          <w:rtl/>
        </w:rPr>
        <w:t xml:space="preserve"> خروجي بين راهي و اطلاعات موجود در گمرك مبد</w:t>
      </w:r>
      <w:r w:rsidRPr="002B4A2E">
        <w:rPr>
          <w:rFonts w:cs="B Nazanin" w:hint="cs"/>
          <w:sz w:val="26"/>
          <w:szCs w:val="26"/>
          <w:rtl/>
        </w:rPr>
        <w:t xml:space="preserve">اء </w:t>
      </w:r>
      <w:r w:rsidRPr="002B4A2E">
        <w:rPr>
          <w:rFonts w:cs="B Nazanin"/>
          <w:sz w:val="26"/>
          <w:szCs w:val="26"/>
          <w:rtl/>
        </w:rPr>
        <w:t>يا ورودي بين راهي، انجام مي</w:t>
      </w:r>
      <w:r w:rsidRPr="002B4A2E">
        <w:rPr>
          <w:rFonts w:cs="B Nazanin"/>
          <w:sz w:val="26"/>
          <w:szCs w:val="26"/>
          <w:rtl/>
        </w:rPr>
        <w:softHyphen/>
        <w:t>شود؛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lastRenderedPageBreak/>
        <w:t xml:space="preserve">اصطلاح </w:t>
      </w:r>
      <w:r w:rsidRPr="002B4A2E">
        <w:rPr>
          <w:rFonts w:cs="B Nazanin"/>
          <w:sz w:val="26"/>
          <w:szCs w:val="26"/>
          <w:rtl/>
        </w:rPr>
        <w:t xml:space="preserve">حقوق و عوارض گمركي ورودي و خروجي </w:t>
      </w:r>
      <w:r w:rsidRPr="002B4A2E">
        <w:rPr>
          <w:rFonts w:cs="B Nazanin" w:hint="eastAsia"/>
          <w:sz w:val="26"/>
          <w:szCs w:val="26"/>
          <w:rtl/>
        </w:rPr>
        <w:t>به</w:t>
      </w:r>
      <w:r w:rsidRPr="002B4A2E">
        <w:rPr>
          <w:rFonts w:cs="B Nazanin"/>
          <w:sz w:val="26"/>
          <w:szCs w:val="26"/>
          <w:rtl/>
        </w:rPr>
        <w:t xml:space="preserve"> معني حقوق گمركي بوده و به كليه ساير حقوق، عوارض، حق</w:t>
      </w:r>
      <w:r w:rsidRPr="002B4A2E">
        <w:rPr>
          <w:rFonts w:cs="B Nazanin"/>
          <w:sz w:val="26"/>
          <w:szCs w:val="26"/>
          <w:rtl/>
        </w:rPr>
        <w:softHyphen/>
      </w:r>
      <w:r w:rsidRPr="002B4A2E">
        <w:rPr>
          <w:rFonts w:cs="B Nazanin" w:hint="eastAsia"/>
          <w:sz w:val="26"/>
          <w:szCs w:val="26"/>
          <w:rtl/>
        </w:rPr>
        <w:t>الزحمه</w:t>
      </w:r>
      <w:r w:rsidRPr="002B4A2E">
        <w:rPr>
          <w:rFonts w:cs="B Nazanin"/>
          <w:sz w:val="26"/>
          <w:szCs w:val="26"/>
          <w:rtl/>
        </w:rPr>
        <w:softHyphen/>
        <w:t>ها و ساير هزينه</w:t>
      </w:r>
      <w:r w:rsidRPr="002B4A2E">
        <w:rPr>
          <w:rFonts w:cs="B Nazanin"/>
          <w:sz w:val="26"/>
          <w:szCs w:val="26"/>
          <w:rtl/>
        </w:rPr>
        <w:softHyphen/>
        <w:t>هايي كه براي صادرات و واردات و يا در رابطه با آن وصول مي</w:t>
      </w:r>
      <w:r w:rsidRPr="002B4A2E">
        <w:rPr>
          <w:rFonts w:cs="B Nazanin"/>
          <w:sz w:val="26"/>
          <w:szCs w:val="26"/>
          <w:rtl/>
        </w:rPr>
        <w:softHyphen/>
        <w:t>گردد اطلاق مي</w:t>
      </w:r>
      <w:r w:rsidRPr="002B4A2E">
        <w:rPr>
          <w:rFonts w:cs="B Nazanin"/>
          <w:sz w:val="26"/>
          <w:szCs w:val="26"/>
          <w:rtl/>
        </w:rPr>
        <w:softHyphen/>
      </w:r>
      <w:r w:rsidRPr="002B4A2E">
        <w:rPr>
          <w:rFonts w:cs="B Nazanin" w:hint="cs"/>
          <w:sz w:val="26"/>
          <w:szCs w:val="26"/>
          <w:rtl/>
        </w:rPr>
        <w:t xml:space="preserve">شود. </w:t>
      </w:r>
      <w:r w:rsidRPr="002B4A2E">
        <w:rPr>
          <w:rFonts w:cs="B Nazanin"/>
          <w:sz w:val="26"/>
          <w:szCs w:val="26"/>
          <w:rtl/>
        </w:rPr>
        <w:t>لكن شامل حق</w:t>
      </w:r>
      <w:r w:rsidRPr="002B4A2E">
        <w:rPr>
          <w:rFonts w:cs="B Nazanin"/>
          <w:sz w:val="26"/>
          <w:szCs w:val="26"/>
          <w:rtl/>
        </w:rPr>
        <w:softHyphen/>
      </w:r>
      <w:r w:rsidRPr="002B4A2E">
        <w:rPr>
          <w:rFonts w:cs="B Nazanin" w:hint="eastAsia"/>
          <w:sz w:val="26"/>
          <w:szCs w:val="26"/>
          <w:rtl/>
        </w:rPr>
        <w:t>الزحمه</w:t>
      </w:r>
      <w:r w:rsidRPr="002B4A2E">
        <w:rPr>
          <w:rFonts w:cs="B Nazanin"/>
          <w:sz w:val="26"/>
          <w:szCs w:val="26"/>
          <w:rtl/>
        </w:rPr>
        <w:softHyphen/>
        <w:t>ها و هزينه</w:t>
      </w:r>
      <w:r w:rsidRPr="002B4A2E">
        <w:rPr>
          <w:rFonts w:cs="B Nazanin"/>
          <w:sz w:val="26"/>
          <w:szCs w:val="26"/>
          <w:rtl/>
        </w:rPr>
        <w:softHyphen/>
        <w:t>هاي محدود به هزين</w:t>
      </w:r>
      <w:r w:rsidRPr="002B4A2E">
        <w:rPr>
          <w:rFonts w:cs="B Nazanin" w:hint="cs"/>
          <w:sz w:val="26"/>
          <w:szCs w:val="26"/>
          <w:rtl/>
        </w:rPr>
        <w:t>ۀ</w:t>
      </w:r>
      <w:r w:rsidRPr="002B4A2E">
        <w:rPr>
          <w:rFonts w:cs="B Nazanin"/>
          <w:sz w:val="26"/>
          <w:szCs w:val="26"/>
          <w:rtl/>
        </w:rPr>
        <w:t xml:space="preserve"> تقريبي خدمات انجام شده نخواهد بود؛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sz w:val="26"/>
          <w:szCs w:val="26"/>
          <w:rtl/>
        </w:rPr>
        <w:t>وسيله نقليه زميني</w:t>
      </w:r>
      <w:r w:rsidRPr="002B4A2E">
        <w:rPr>
          <w:rFonts w:cs="B Nazanin" w:hint="cs"/>
          <w:sz w:val="26"/>
          <w:szCs w:val="26"/>
          <w:rtl/>
        </w:rPr>
        <w:t xml:space="preserve"> (جاده</w:t>
      </w:r>
      <w:r w:rsidRPr="002B4A2E">
        <w:rPr>
          <w:rFonts w:cs="B Nazanin"/>
          <w:sz w:val="26"/>
          <w:szCs w:val="26"/>
          <w:rtl/>
        </w:rPr>
        <w:softHyphen/>
      </w:r>
      <w:r w:rsidRPr="002B4A2E">
        <w:rPr>
          <w:rFonts w:cs="B Nazanin" w:hint="cs"/>
          <w:sz w:val="26"/>
          <w:szCs w:val="26"/>
          <w:rtl/>
        </w:rPr>
        <w:t xml:space="preserve">ای) </w:t>
      </w:r>
      <w:r w:rsidRPr="002B4A2E">
        <w:rPr>
          <w:rFonts w:cs="B Nazanin" w:hint="eastAsia"/>
          <w:sz w:val="26"/>
          <w:szCs w:val="26"/>
          <w:rtl/>
        </w:rPr>
        <w:t>نه</w:t>
      </w:r>
      <w:r w:rsidRPr="002B4A2E">
        <w:rPr>
          <w:rFonts w:cs="B Nazanin"/>
          <w:sz w:val="26"/>
          <w:szCs w:val="26"/>
          <w:rtl/>
        </w:rPr>
        <w:t xml:space="preserve"> فقط هرگونه وسيله نقلي</w:t>
      </w:r>
      <w:r w:rsidRPr="002B4A2E">
        <w:rPr>
          <w:rFonts w:cs="B Nazanin" w:hint="cs"/>
          <w:sz w:val="26"/>
          <w:szCs w:val="26"/>
          <w:rtl/>
        </w:rPr>
        <w:t>ۀ</w:t>
      </w:r>
      <w:r w:rsidRPr="002B4A2E">
        <w:rPr>
          <w:rFonts w:cs="B Nazanin"/>
          <w:sz w:val="26"/>
          <w:szCs w:val="26"/>
          <w:rtl/>
        </w:rPr>
        <w:t xml:space="preserve"> موتوردار بلكه هرگونه تريلر، نيمه تريلر كه به منظور </w:t>
      </w:r>
      <w:r w:rsidRPr="002B4A2E">
        <w:rPr>
          <w:rFonts w:cs="B Nazanin" w:hint="eastAsia"/>
          <w:sz w:val="26"/>
          <w:szCs w:val="26"/>
          <w:rtl/>
        </w:rPr>
        <w:t>اتصال</w:t>
      </w:r>
      <w:r w:rsidRPr="002B4A2E">
        <w:rPr>
          <w:rFonts w:cs="B Nazanin"/>
          <w:sz w:val="26"/>
          <w:szCs w:val="26"/>
          <w:rtl/>
        </w:rPr>
        <w:t xml:space="preserve"> به آن در نظر گرفته شده، اطلاق مي</w:t>
      </w:r>
      <w:r w:rsidRPr="002B4A2E">
        <w:rPr>
          <w:rFonts w:cs="B Nazanin"/>
          <w:sz w:val="26"/>
          <w:szCs w:val="26"/>
          <w:rtl/>
        </w:rPr>
        <w:softHyphen/>
        <w:t>گردد؛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sz w:val="26"/>
          <w:szCs w:val="26"/>
          <w:rtl/>
        </w:rPr>
        <w:t xml:space="preserve">تركيب وسائط نقليه </w:t>
      </w:r>
      <w:r w:rsidRPr="002B4A2E">
        <w:rPr>
          <w:rFonts w:cs="B Nazanin" w:hint="eastAsia"/>
          <w:sz w:val="26"/>
          <w:szCs w:val="26"/>
          <w:rtl/>
        </w:rPr>
        <w:t>به</w:t>
      </w:r>
      <w:r w:rsidRPr="002B4A2E">
        <w:rPr>
          <w:rFonts w:cs="B Nazanin"/>
          <w:sz w:val="26"/>
          <w:szCs w:val="26"/>
          <w:rtl/>
        </w:rPr>
        <w:t xml:space="preserve"> وسائط نقلي</w:t>
      </w:r>
      <w:r w:rsidRPr="002B4A2E">
        <w:rPr>
          <w:rFonts w:cs="B Nazanin" w:hint="cs"/>
          <w:sz w:val="26"/>
          <w:szCs w:val="26"/>
          <w:rtl/>
        </w:rPr>
        <w:t>ۀ</w:t>
      </w:r>
      <w:r w:rsidRPr="002B4A2E">
        <w:rPr>
          <w:rFonts w:cs="B Nazanin"/>
          <w:sz w:val="26"/>
          <w:szCs w:val="26"/>
          <w:rtl/>
        </w:rPr>
        <w:t xml:space="preserve"> متصل شده به يكديگر كه به صورت يك واحد در جاده</w:t>
      </w:r>
      <w:r w:rsidRPr="002B4A2E">
        <w:rPr>
          <w:rFonts w:cs="B Nazanin"/>
          <w:sz w:val="26"/>
          <w:szCs w:val="26"/>
          <w:rtl/>
        </w:rPr>
        <w:softHyphen/>
        <w:t>ها حركت مي</w:t>
      </w:r>
      <w:r w:rsidRPr="002B4A2E">
        <w:rPr>
          <w:rFonts w:cs="B Nazanin"/>
          <w:sz w:val="26"/>
          <w:szCs w:val="26"/>
          <w:rtl/>
        </w:rPr>
        <w:softHyphen/>
        <w:t xml:space="preserve">كند، </w:t>
      </w:r>
      <w:r w:rsidRPr="002B4A2E">
        <w:rPr>
          <w:rFonts w:cs="B Nazanin" w:hint="eastAsia"/>
          <w:sz w:val="26"/>
          <w:szCs w:val="26"/>
          <w:rtl/>
        </w:rPr>
        <w:t>اطلاق</w:t>
      </w:r>
      <w:r w:rsidRPr="002B4A2E">
        <w:rPr>
          <w:rFonts w:cs="B Nazanin"/>
          <w:sz w:val="26"/>
          <w:szCs w:val="26"/>
          <w:rtl/>
        </w:rPr>
        <w:t xml:space="preserve"> مي</w:t>
      </w:r>
      <w:r w:rsidRPr="002B4A2E">
        <w:rPr>
          <w:rFonts w:cs="B Nazanin"/>
          <w:sz w:val="26"/>
          <w:szCs w:val="26"/>
          <w:rtl/>
        </w:rPr>
        <w:softHyphen/>
        <w:t>گردد؛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tl/>
        </w:rPr>
      </w:pPr>
      <w:r w:rsidRPr="002B4A2E">
        <w:rPr>
          <w:rFonts w:cs="B Nazanin" w:hint="cs"/>
          <w:sz w:val="26"/>
          <w:szCs w:val="26"/>
          <w:rtl/>
        </w:rPr>
        <w:t xml:space="preserve">اصطلاح </w:t>
      </w:r>
      <w:r w:rsidRPr="002B4A2E">
        <w:rPr>
          <w:rFonts w:cs="B Nazanin"/>
          <w:sz w:val="26"/>
          <w:szCs w:val="26"/>
          <w:rtl/>
        </w:rPr>
        <w:t>كانتينر</w:t>
      </w:r>
      <w:r w:rsidRPr="002B4A2E">
        <w:rPr>
          <w:rFonts w:cs="B Nazanin" w:hint="cs"/>
          <w:sz w:val="26"/>
          <w:szCs w:val="26"/>
          <w:rtl/>
        </w:rPr>
        <w:t xml:space="preserve"> </w:t>
      </w:r>
      <w:r w:rsidRPr="002B4A2E">
        <w:rPr>
          <w:rFonts w:cs="B Nazanin" w:hint="eastAsia"/>
          <w:sz w:val="26"/>
          <w:szCs w:val="26"/>
          <w:rtl/>
        </w:rPr>
        <w:t>به</w:t>
      </w:r>
      <w:r w:rsidRPr="002B4A2E">
        <w:rPr>
          <w:rFonts w:cs="B Nazanin"/>
          <w:sz w:val="26"/>
          <w:szCs w:val="26"/>
          <w:rtl/>
        </w:rPr>
        <w:t xml:space="preserve"> يك قسمت از وسيل</w:t>
      </w:r>
      <w:r w:rsidRPr="002B4A2E">
        <w:rPr>
          <w:rFonts w:cs="B Nazanin" w:hint="cs"/>
          <w:sz w:val="26"/>
          <w:szCs w:val="26"/>
          <w:rtl/>
        </w:rPr>
        <w:t>ۀ</w:t>
      </w:r>
      <w:r w:rsidRPr="002B4A2E">
        <w:rPr>
          <w:rFonts w:cs="B Nazanin"/>
          <w:sz w:val="26"/>
          <w:szCs w:val="26"/>
          <w:rtl/>
        </w:rPr>
        <w:t xml:space="preserve"> حمل و نقل </w:t>
      </w:r>
      <w:r w:rsidRPr="002B4A2E">
        <w:rPr>
          <w:rFonts w:cs="B Nazanin" w:hint="cs"/>
          <w:sz w:val="26"/>
          <w:szCs w:val="26"/>
          <w:rtl/>
        </w:rPr>
        <w:t>(</w:t>
      </w:r>
      <w:r w:rsidRPr="002B4A2E">
        <w:rPr>
          <w:rFonts w:cs="B Nazanin"/>
          <w:sz w:val="26"/>
          <w:szCs w:val="26"/>
          <w:rtl/>
        </w:rPr>
        <w:t>ليفت وان مخزن متحرك يا ساير وسائط همانند</w:t>
      </w:r>
      <w:r w:rsidRPr="002B4A2E">
        <w:rPr>
          <w:rFonts w:cs="B Nazanin" w:hint="cs"/>
          <w:sz w:val="26"/>
          <w:szCs w:val="26"/>
          <w:rtl/>
        </w:rPr>
        <w:t>)</w:t>
      </w:r>
      <w:r w:rsidRPr="002B4A2E">
        <w:rPr>
          <w:rFonts w:cs="B Nazanin"/>
          <w:sz w:val="26"/>
          <w:szCs w:val="26"/>
          <w:rtl/>
        </w:rPr>
        <w:t xml:space="preserve"> اطلاق مي</w:t>
      </w:r>
      <w:r w:rsidRPr="002B4A2E">
        <w:rPr>
          <w:rFonts w:cs="B Nazanin"/>
          <w:sz w:val="26"/>
          <w:szCs w:val="26"/>
          <w:rtl/>
        </w:rPr>
        <w:softHyphen/>
        <w:t xml:space="preserve">گردد </w:t>
      </w:r>
      <w:r w:rsidRPr="002B4A2E">
        <w:rPr>
          <w:rFonts w:cs="B Nazanin" w:hint="eastAsia"/>
          <w:sz w:val="26"/>
          <w:szCs w:val="26"/>
          <w:rtl/>
        </w:rPr>
        <w:t>كه</w:t>
      </w:r>
      <w:r w:rsidRPr="002B4A2E">
        <w:rPr>
          <w:rFonts w:cs="B Nazanin" w:hint="cs"/>
          <w:sz w:val="26"/>
          <w:szCs w:val="26"/>
          <w:rtl/>
        </w:rPr>
        <w:t>:</w:t>
      </w:r>
    </w:p>
    <w:p w:rsidR="008E2CA8" w:rsidRPr="002B4A2E" w:rsidRDefault="008E2CA8" w:rsidP="008E2CA8">
      <w:pPr>
        <w:pStyle w:val="ListParagraph"/>
        <w:numPr>
          <w:ilvl w:val="2"/>
          <w:numId w:val="87"/>
        </w:numPr>
        <w:autoSpaceDE w:val="0"/>
        <w:autoSpaceDN w:val="0"/>
        <w:bidi/>
        <w:adjustRightInd w:val="0"/>
        <w:spacing w:after="0" w:line="240" w:lineRule="auto"/>
        <w:ind w:left="331"/>
        <w:jc w:val="both"/>
        <w:rPr>
          <w:rFonts w:cs="B Nazanin"/>
          <w:sz w:val="26"/>
          <w:szCs w:val="26"/>
        </w:rPr>
      </w:pPr>
      <w:r w:rsidRPr="002B4A2E">
        <w:rPr>
          <w:rFonts w:cs="B Nazanin"/>
          <w:sz w:val="26"/>
          <w:szCs w:val="26"/>
          <w:rtl/>
        </w:rPr>
        <w:t>تمام آن يا قسمتي از آن بسته باشد به نحوي كه محفظه</w:t>
      </w:r>
      <w:r w:rsidRPr="002B4A2E">
        <w:rPr>
          <w:rFonts w:cs="B Nazanin"/>
          <w:sz w:val="26"/>
          <w:szCs w:val="26"/>
          <w:rtl/>
        </w:rPr>
        <w:softHyphen/>
        <w:t>اي جهت جاي دادن اجناس را تشكيل دهد؛</w:t>
      </w:r>
      <w:r w:rsidRPr="002B4A2E">
        <w:rPr>
          <w:rFonts w:cs="B Nazanin" w:hint="cs"/>
          <w:sz w:val="26"/>
          <w:szCs w:val="26"/>
          <w:rtl/>
        </w:rPr>
        <w:t xml:space="preserve"> </w:t>
      </w:r>
    </w:p>
    <w:p w:rsidR="008E2CA8" w:rsidRPr="002B4A2E" w:rsidRDefault="008E2CA8" w:rsidP="008E2CA8">
      <w:pPr>
        <w:pStyle w:val="ListParagraph"/>
        <w:numPr>
          <w:ilvl w:val="2"/>
          <w:numId w:val="87"/>
        </w:numPr>
        <w:autoSpaceDE w:val="0"/>
        <w:autoSpaceDN w:val="0"/>
        <w:bidi/>
        <w:adjustRightInd w:val="0"/>
        <w:spacing w:after="0" w:line="240" w:lineRule="auto"/>
        <w:ind w:left="331"/>
        <w:jc w:val="both"/>
        <w:rPr>
          <w:rFonts w:cs="B Nazanin"/>
          <w:sz w:val="26"/>
          <w:szCs w:val="26"/>
        </w:rPr>
      </w:pPr>
      <w:r w:rsidRPr="002B4A2E">
        <w:rPr>
          <w:rFonts w:cs="B Nazanin"/>
          <w:sz w:val="26"/>
          <w:szCs w:val="26"/>
          <w:rtl/>
        </w:rPr>
        <w:t>با دوام و در نتيجه محكم ساخته شده باشد و براي استفاده مجدد مناسب باشد؛</w:t>
      </w:r>
    </w:p>
    <w:p w:rsidR="008E2CA8" w:rsidRPr="002B4A2E" w:rsidRDefault="008E2CA8" w:rsidP="008E2CA8">
      <w:pPr>
        <w:pStyle w:val="ListParagraph"/>
        <w:numPr>
          <w:ilvl w:val="2"/>
          <w:numId w:val="87"/>
        </w:numPr>
        <w:autoSpaceDE w:val="0"/>
        <w:autoSpaceDN w:val="0"/>
        <w:bidi/>
        <w:adjustRightInd w:val="0"/>
        <w:spacing w:after="0" w:line="240" w:lineRule="auto"/>
        <w:ind w:left="331"/>
        <w:jc w:val="both"/>
        <w:rPr>
          <w:rFonts w:cs="B Nazanin"/>
          <w:sz w:val="26"/>
          <w:szCs w:val="26"/>
        </w:rPr>
      </w:pPr>
      <w:r w:rsidRPr="002B4A2E">
        <w:rPr>
          <w:rFonts w:cs="B Nazanin"/>
          <w:sz w:val="26"/>
          <w:szCs w:val="26"/>
          <w:rtl/>
        </w:rPr>
        <w:t>به ويژه براي تسهيل حمل و نقل كالا به وسيله يك يا چند نوع وسيله حمل بدون بارگيري مجدد در بين راه ساخته شده باشد؛</w:t>
      </w:r>
    </w:p>
    <w:p w:rsidR="008E2CA8" w:rsidRPr="002B4A2E" w:rsidRDefault="008E2CA8" w:rsidP="008E2CA8">
      <w:pPr>
        <w:pStyle w:val="ListParagraph"/>
        <w:numPr>
          <w:ilvl w:val="2"/>
          <w:numId w:val="87"/>
        </w:numPr>
        <w:autoSpaceDE w:val="0"/>
        <w:autoSpaceDN w:val="0"/>
        <w:bidi/>
        <w:adjustRightInd w:val="0"/>
        <w:spacing w:after="0" w:line="240" w:lineRule="auto"/>
        <w:ind w:left="331"/>
        <w:jc w:val="both"/>
        <w:rPr>
          <w:rFonts w:cs="B Nazanin"/>
          <w:sz w:val="26"/>
          <w:szCs w:val="26"/>
        </w:rPr>
      </w:pPr>
      <w:r w:rsidRPr="002B4A2E">
        <w:rPr>
          <w:rFonts w:cs="B Nazanin"/>
          <w:sz w:val="26"/>
          <w:szCs w:val="26"/>
          <w:rtl/>
        </w:rPr>
        <w:t>براي انجام عمليات فوري، به ويژه زماني كه از يك وسيل</w:t>
      </w:r>
      <w:r w:rsidRPr="002B4A2E">
        <w:rPr>
          <w:rFonts w:cs="B Nazanin" w:hint="cs"/>
          <w:sz w:val="26"/>
          <w:szCs w:val="26"/>
          <w:rtl/>
        </w:rPr>
        <w:t>ۀ</w:t>
      </w:r>
      <w:r w:rsidRPr="002B4A2E">
        <w:rPr>
          <w:rFonts w:cs="B Nazanin"/>
          <w:sz w:val="26"/>
          <w:szCs w:val="26"/>
          <w:rtl/>
        </w:rPr>
        <w:t xml:space="preserve"> حمل، به وسيل</w:t>
      </w:r>
      <w:r w:rsidRPr="002B4A2E">
        <w:rPr>
          <w:rFonts w:cs="B Nazanin" w:hint="cs"/>
          <w:sz w:val="26"/>
          <w:szCs w:val="26"/>
          <w:rtl/>
        </w:rPr>
        <w:t>ۀ</w:t>
      </w:r>
      <w:r w:rsidRPr="002B4A2E">
        <w:rPr>
          <w:rFonts w:cs="B Nazanin"/>
          <w:sz w:val="26"/>
          <w:szCs w:val="26"/>
          <w:rtl/>
        </w:rPr>
        <w:t xml:space="preserve"> حمل ديگر منتقل مي</w:t>
      </w:r>
      <w:r w:rsidRPr="002B4A2E">
        <w:rPr>
          <w:rFonts w:cs="B Nazanin"/>
          <w:sz w:val="26"/>
          <w:szCs w:val="26"/>
          <w:rtl/>
        </w:rPr>
        <w:softHyphen/>
        <w:t>گردد، ساخته شده باشد؛</w:t>
      </w:r>
    </w:p>
    <w:p w:rsidR="008E2CA8" w:rsidRPr="002B4A2E" w:rsidRDefault="008E2CA8" w:rsidP="008E2CA8">
      <w:pPr>
        <w:pStyle w:val="ListParagraph"/>
        <w:numPr>
          <w:ilvl w:val="2"/>
          <w:numId w:val="87"/>
        </w:numPr>
        <w:autoSpaceDE w:val="0"/>
        <w:autoSpaceDN w:val="0"/>
        <w:bidi/>
        <w:adjustRightInd w:val="0"/>
        <w:spacing w:after="0" w:line="240" w:lineRule="auto"/>
        <w:ind w:left="331"/>
        <w:jc w:val="both"/>
        <w:rPr>
          <w:rFonts w:cs="B Nazanin"/>
          <w:sz w:val="26"/>
          <w:szCs w:val="26"/>
        </w:rPr>
      </w:pPr>
      <w:r w:rsidRPr="002B4A2E">
        <w:rPr>
          <w:rFonts w:cs="B Nazanin"/>
          <w:sz w:val="26"/>
          <w:szCs w:val="26"/>
          <w:rtl/>
        </w:rPr>
        <w:t>طوري ساخته شده باشد كه بتوان آن را به سهولت، بارگيري و تخليه كرد؛</w:t>
      </w:r>
    </w:p>
    <w:p w:rsidR="008E2CA8" w:rsidRPr="002B4A2E" w:rsidRDefault="008E2CA8" w:rsidP="008E2CA8">
      <w:pPr>
        <w:pStyle w:val="ListParagraph"/>
        <w:numPr>
          <w:ilvl w:val="2"/>
          <w:numId w:val="87"/>
        </w:numPr>
        <w:autoSpaceDE w:val="0"/>
        <w:autoSpaceDN w:val="0"/>
        <w:bidi/>
        <w:adjustRightInd w:val="0"/>
        <w:spacing w:after="0" w:line="240" w:lineRule="auto"/>
        <w:ind w:left="331"/>
        <w:jc w:val="both"/>
        <w:rPr>
          <w:rFonts w:cs="B Nazanin"/>
          <w:sz w:val="26"/>
          <w:szCs w:val="26"/>
        </w:rPr>
      </w:pPr>
      <w:r w:rsidRPr="002B4A2E">
        <w:rPr>
          <w:rFonts w:cs="B Nazanin"/>
          <w:sz w:val="26"/>
          <w:szCs w:val="26"/>
          <w:rtl/>
        </w:rPr>
        <w:t>گنجايش داخلي آن، يك متر مكعب يا بيشتر باشد؛</w:t>
      </w:r>
    </w:p>
    <w:p w:rsidR="008E2CA8" w:rsidRPr="002B4A2E" w:rsidRDefault="008E2CA8" w:rsidP="008E2CA8">
      <w:pPr>
        <w:pStyle w:val="ListParagraph"/>
        <w:numPr>
          <w:ilvl w:val="2"/>
          <w:numId w:val="87"/>
        </w:numPr>
        <w:autoSpaceDE w:val="0"/>
        <w:autoSpaceDN w:val="0"/>
        <w:bidi/>
        <w:adjustRightInd w:val="0"/>
        <w:spacing w:after="0" w:line="240" w:lineRule="auto"/>
        <w:ind w:left="331"/>
        <w:jc w:val="both"/>
        <w:rPr>
          <w:rFonts w:cs="B Nazanin"/>
          <w:sz w:val="26"/>
          <w:szCs w:val="26"/>
        </w:rPr>
      </w:pPr>
      <w:r w:rsidRPr="002B4A2E">
        <w:rPr>
          <w:rFonts w:cs="B Nazanin"/>
          <w:sz w:val="26"/>
          <w:szCs w:val="26"/>
          <w:rtl/>
        </w:rPr>
        <w:t>محفظه</w:t>
      </w:r>
      <w:r w:rsidRPr="002B4A2E">
        <w:rPr>
          <w:rFonts w:cs="B Nazanin"/>
          <w:sz w:val="26"/>
          <w:szCs w:val="26"/>
          <w:rtl/>
        </w:rPr>
        <w:softHyphen/>
        <w:t xml:space="preserve">هاي قابل پياده شدن </w:t>
      </w:r>
      <w:r w:rsidRPr="002B4A2E">
        <w:rPr>
          <w:rFonts w:cs="B Nazanin" w:hint="eastAsia"/>
          <w:sz w:val="26"/>
          <w:szCs w:val="26"/>
          <w:rtl/>
        </w:rPr>
        <w:t>نيز</w:t>
      </w:r>
      <w:r w:rsidRPr="002B4A2E">
        <w:rPr>
          <w:rFonts w:cs="B Nazanin"/>
          <w:sz w:val="26"/>
          <w:szCs w:val="26"/>
          <w:rtl/>
        </w:rPr>
        <w:t xml:space="preserve"> در حكم كانتينر تلقي مي</w:t>
      </w:r>
      <w:r w:rsidRPr="002B4A2E">
        <w:rPr>
          <w:rFonts w:cs="B Nazanin"/>
          <w:sz w:val="26"/>
          <w:szCs w:val="26"/>
          <w:rtl/>
        </w:rPr>
        <w:softHyphen/>
        <w:t xml:space="preserve">گردد؛ </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sz w:val="26"/>
          <w:szCs w:val="26"/>
          <w:rtl/>
        </w:rPr>
        <w:t>گمرك</w:t>
      </w:r>
      <w:r w:rsidRPr="002B4A2E">
        <w:rPr>
          <w:rFonts w:cs="B Nazanin"/>
          <w:sz w:val="26"/>
          <w:szCs w:val="26"/>
          <w:rtl/>
        </w:rPr>
        <w:softHyphen/>
        <w:t>خان</w:t>
      </w:r>
      <w:r w:rsidRPr="002B4A2E">
        <w:rPr>
          <w:rFonts w:cs="B Nazanin" w:hint="cs"/>
          <w:sz w:val="26"/>
          <w:szCs w:val="26"/>
          <w:rtl/>
        </w:rPr>
        <w:t>ۀ</w:t>
      </w:r>
      <w:r w:rsidRPr="002B4A2E">
        <w:rPr>
          <w:rFonts w:cs="B Nazanin"/>
          <w:sz w:val="26"/>
          <w:szCs w:val="26"/>
          <w:rtl/>
        </w:rPr>
        <w:t xml:space="preserve"> مبداء </w:t>
      </w:r>
      <w:r w:rsidRPr="002B4A2E">
        <w:rPr>
          <w:rFonts w:cs="B Nazanin" w:hint="eastAsia"/>
          <w:sz w:val="26"/>
          <w:szCs w:val="26"/>
          <w:rtl/>
        </w:rPr>
        <w:t>به</w:t>
      </w:r>
      <w:r w:rsidRPr="002B4A2E">
        <w:rPr>
          <w:rFonts w:cs="B Nazanin"/>
          <w:sz w:val="26"/>
          <w:szCs w:val="26"/>
          <w:rtl/>
        </w:rPr>
        <w:t xml:space="preserve"> هر نوع گمرك</w:t>
      </w:r>
      <w:r w:rsidRPr="002B4A2E">
        <w:rPr>
          <w:rFonts w:cs="B Nazanin"/>
          <w:sz w:val="26"/>
          <w:szCs w:val="26"/>
          <w:rtl/>
        </w:rPr>
        <w:softHyphen/>
        <w:t>خان</w:t>
      </w:r>
      <w:r w:rsidRPr="002B4A2E">
        <w:rPr>
          <w:rFonts w:cs="B Nazanin" w:hint="cs"/>
          <w:sz w:val="26"/>
          <w:szCs w:val="26"/>
          <w:rtl/>
        </w:rPr>
        <w:t>ۀ</w:t>
      </w:r>
      <w:r w:rsidRPr="002B4A2E">
        <w:rPr>
          <w:rFonts w:cs="B Nazanin"/>
          <w:sz w:val="26"/>
          <w:szCs w:val="26"/>
          <w:rtl/>
        </w:rPr>
        <w:t xml:space="preserve"> يك طرف متعاهد اطلاق مي</w:t>
      </w:r>
      <w:r w:rsidRPr="002B4A2E">
        <w:rPr>
          <w:rFonts w:cs="B Nazanin"/>
          <w:sz w:val="26"/>
          <w:szCs w:val="26"/>
          <w:rtl/>
        </w:rPr>
        <w:softHyphen/>
        <w:t>شود كه حمل بين</w:t>
      </w:r>
      <w:r w:rsidRPr="002B4A2E">
        <w:rPr>
          <w:rFonts w:cs="B Nazanin"/>
          <w:sz w:val="26"/>
          <w:szCs w:val="26"/>
          <w:rtl/>
        </w:rPr>
        <w:softHyphen/>
        <w:t xml:space="preserve">المللي يك محموله </w:t>
      </w:r>
      <w:r w:rsidRPr="002B4A2E">
        <w:rPr>
          <w:rFonts w:cs="B Nazanin" w:hint="cs"/>
          <w:sz w:val="26"/>
          <w:szCs w:val="26"/>
          <w:rtl/>
        </w:rPr>
        <w:t xml:space="preserve">یا </w:t>
      </w:r>
      <w:r w:rsidRPr="002B4A2E">
        <w:rPr>
          <w:rFonts w:cs="B Nazanin" w:hint="eastAsia"/>
          <w:sz w:val="26"/>
          <w:szCs w:val="26"/>
          <w:rtl/>
        </w:rPr>
        <w:t>بخشي</w:t>
      </w:r>
      <w:r w:rsidRPr="002B4A2E">
        <w:rPr>
          <w:rFonts w:cs="B Nazanin"/>
          <w:sz w:val="26"/>
          <w:szCs w:val="26"/>
          <w:rtl/>
        </w:rPr>
        <w:t xml:space="preserve"> از يك محموله، طبق روي</w:t>
      </w:r>
      <w:r w:rsidRPr="002B4A2E">
        <w:rPr>
          <w:rFonts w:cs="B Nazanin" w:hint="cs"/>
          <w:sz w:val="26"/>
          <w:szCs w:val="26"/>
          <w:rtl/>
        </w:rPr>
        <w:t>ۀ</w:t>
      </w:r>
      <w:r w:rsidRPr="002B4A2E">
        <w:rPr>
          <w:rFonts w:cs="B Nazanin"/>
          <w:sz w:val="26"/>
          <w:szCs w:val="26"/>
          <w:rtl/>
        </w:rPr>
        <w:t xml:space="preserve"> تير از آنجا شروع مي</w:t>
      </w:r>
      <w:r w:rsidRPr="002B4A2E">
        <w:rPr>
          <w:rFonts w:cs="B Nazanin"/>
          <w:sz w:val="26"/>
          <w:szCs w:val="26"/>
          <w:rtl/>
        </w:rPr>
        <w:softHyphen/>
        <w:t>شود؛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sz w:val="26"/>
          <w:szCs w:val="26"/>
          <w:rtl/>
        </w:rPr>
        <w:t>گمرك</w:t>
      </w:r>
      <w:r w:rsidRPr="002B4A2E">
        <w:rPr>
          <w:rFonts w:cs="B Nazanin"/>
          <w:sz w:val="26"/>
          <w:szCs w:val="26"/>
          <w:rtl/>
        </w:rPr>
        <w:softHyphen/>
        <w:t>خان</w:t>
      </w:r>
      <w:r w:rsidRPr="002B4A2E">
        <w:rPr>
          <w:rFonts w:cs="B Nazanin" w:hint="cs"/>
          <w:sz w:val="26"/>
          <w:szCs w:val="26"/>
          <w:rtl/>
        </w:rPr>
        <w:t>ۀ</w:t>
      </w:r>
      <w:r w:rsidRPr="002B4A2E">
        <w:rPr>
          <w:rFonts w:cs="B Nazanin"/>
          <w:sz w:val="26"/>
          <w:szCs w:val="26"/>
          <w:rtl/>
        </w:rPr>
        <w:t xml:space="preserve"> مقصد </w:t>
      </w:r>
      <w:r w:rsidRPr="002B4A2E">
        <w:rPr>
          <w:rFonts w:cs="B Nazanin" w:hint="eastAsia"/>
          <w:sz w:val="26"/>
          <w:szCs w:val="26"/>
          <w:rtl/>
        </w:rPr>
        <w:t>به</w:t>
      </w:r>
      <w:r w:rsidRPr="002B4A2E">
        <w:rPr>
          <w:rFonts w:cs="B Nazanin"/>
          <w:sz w:val="26"/>
          <w:szCs w:val="26"/>
          <w:rtl/>
        </w:rPr>
        <w:t xml:space="preserve"> هر نوع گمرك</w:t>
      </w:r>
      <w:r w:rsidRPr="002B4A2E">
        <w:rPr>
          <w:rFonts w:cs="B Nazanin"/>
          <w:sz w:val="26"/>
          <w:szCs w:val="26"/>
          <w:rtl/>
        </w:rPr>
        <w:softHyphen/>
        <w:t>خانه يك طرف متعاهد اطلاق مي</w:t>
      </w:r>
      <w:r w:rsidRPr="002B4A2E">
        <w:rPr>
          <w:rFonts w:cs="B Nazanin"/>
          <w:sz w:val="26"/>
          <w:szCs w:val="26"/>
          <w:rtl/>
        </w:rPr>
        <w:softHyphen/>
        <w:t>گردد كه حمل بين</w:t>
      </w:r>
      <w:r w:rsidRPr="002B4A2E">
        <w:rPr>
          <w:rFonts w:cs="B Nazanin"/>
          <w:sz w:val="26"/>
          <w:szCs w:val="26"/>
          <w:rtl/>
        </w:rPr>
        <w:softHyphen/>
        <w:t xml:space="preserve">المللي يك محموله يا </w:t>
      </w:r>
      <w:r w:rsidRPr="002B4A2E">
        <w:rPr>
          <w:rFonts w:cs="B Nazanin" w:hint="eastAsia"/>
          <w:sz w:val="26"/>
          <w:szCs w:val="26"/>
          <w:rtl/>
        </w:rPr>
        <w:t>بخشي</w:t>
      </w:r>
      <w:r w:rsidRPr="002B4A2E">
        <w:rPr>
          <w:rFonts w:cs="B Nazanin"/>
          <w:sz w:val="26"/>
          <w:szCs w:val="26"/>
          <w:rtl/>
        </w:rPr>
        <w:t xml:space="preserve"> از يك محموله طبق روي</w:t>
      </w:r>
      <w:r w:rsidRPr="002B4A2E">
        <w:rPr>
          <w:rFonts w:cs="B Nazanin" w:hint="cs"/>
          <w:sz w:val="26"/>
          <w:szCs w:val="26"/>
          <w:rtl/>
        </w:rPr>
        <w:t>ۀ</w:t>
      </w:r>
      <w:r w:rsidRPr="002B4A2E">
        <w:rPr>
          <w:rFonts w:cs="B Nazanin"/>
          <w:sz w:val="26"/>
          <w:szCs w:val="26"/>
          <w:rtl/>
        </w:rPr>
        <w:t xml:space="preserve"> تير در آنجا به پايان مي</w:t>
      </w:r>
      <w:r w:rsidRPr="002B4A2E">
        <w:rPr>
          <w:rFonts w:cs="B Nazanin"/>
          <w:sz w:val="26"/>
          <w:szCs w:val="26"/>
          <w:rtl/>
        </w:rPr>
        <w:softHyphen/>
        <w:t>رسد؛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lastRenderedPageBreak/>
        <w:t xml:space="preserve">اصطلاح </w:t>
      </w:r>
      <w:r w:rsidRPr="002B4A2E">
        <w:rPr>
          <w:rFonts w:cs="B Nazanin"/>
          <w:sz w:val="26"/>
          <w:szCs w:val="26"/>
          <w:rtl/>
        </w:rPr>
        <w:t>گمرك</w:t>
      </w:r>
      <w:r w:rsidRPr="002B4A2E">
        <w:rPr>
          <w:rFonts w:cs="B Nazanin"/>
          <w:sz w:val="26"/>
          <w:szCs w:val="26"/>
          <w:rtl/>
        </w:rPr>
        <w:softHyphen/>
        <w:t>خان</w:t>
      </w:r>
      <w:r w:rsidRPr="002B4A2E">
        <w:rPr>
          <w:rFonts w:cs="B Nazanin" w:hint="cs"/>
          <w:sz w:val="26"/>
          <w:szCs w:val="26"/>
          <w:rtl/>
        </w:rPr>
        <w:t>ۀ</w:t>
      </w:r>
      <w:r w:rsidRPr="002B4A2E">
        <w:rPr>
          <w:rFonts w:cs="B Nazanin"/>
          <w:sz w:val="26"/>
          <w:szCs w:val="26"/>
          <w:rtl/>
        </w:rPr>
        <w:t xml:space="preserve"> سرراه </w:t>
      </w:r>
      <w:r w:rsidRPr="002B4A2E">
        <w:rPr>
          <w:rFonts w:cs="B Nazanin" w:hint="eastAsia"/>
          <w:sz w:val="26"/>
          <w:szCs w:val="26"/>
          <w:rtl/>
        </w:rPr>
        <w:t>به</w:t>
      </w:r>
      <w:r w:rsidRPr="002B4A2E">
        <w:rPr>
          <w:rFonts w:cs="B Nazanin"/>
          <w:sz w:val="26"/>
          <w:szCs w:val="26"/>
          <w:rtl/>
        </w:rPr>
        <w:t xml:space="preserve"> هرنوع گمرك</w:t>
      </w:r>
      <w:r w:rsidRPr="002B4A2E">
        <w:rPr>
          <w:rFonts w:cs="B Nazanin"/>
          <w:sz w:val="26"/>
          <w:szCs w:val="26"/>
          <w:rtl/>
        </w:rPr>
        <w:softHyphen/>
        <w:t>خان</w:t>
      </w:r>
      <w:r w:rsidRPr="002B4A2E">
        <w:rPr>
          <w:rFonts w:cs="B Nazanin" w:hint="cs"/>
          <w:sz w:val="26"/>
          <w:szCs w:val="26"/>
          <w:rtl/>
        </w:rPr>
        <w:t>ۀ</w:t>
      </w:r>
      <w:r w:rsidRPr="002B4A2E">
        <w:rPr>
          <w:rFonts w:cs="B Nazanin"/>
          <w:sz w:val="26"/>
          <w:szCs w:val="26"/>
          <w:rtl/>
        </w:rPr>
        <w:t xml:space="preserve"> يك طرف متعاهد اطلاق مي</w:t>
      </w:r>
      <w:r w:rsidRPr="002B4A2E">
        <w:rPr>
          <w:rFonts w:cs="B Nazanin"/>
          <w:sz w:val="26"/>
          <w:szCs w:val="26"/>
          <w:rtl/>
        </w:rPr>
        <w:softHyphen/>
        <w:t>گردد كه وسيل</w:t>
      </w:r>
      <w:r w:rsidRPr="002B4A2E">
        <w:rPr>
          <w:rFonts w:cs="B Nazanin" w:hint="cs"/>
          <w:sz w:val="26"/>
          <w:szCs w:val="26"/>
          <w:rtl/>
        </w:rPr>
        <w:t>ۀ</w:t>
      </w:r>
      <w:r w:rsidRPr="002B4A2E">
        <w:rPr>
          <w:rFonts w:cs="B Nazanin"/>
          <w:sz w:val="26"/>
          <w:szCs w:val="26"/>
          <w:rtl/>
        </w:rPr>
        <w:t xml:space="preserve"> نقليه جاده</w:t>
      </w:r>
      <w:r w:rsidRPr="002B4A2E">
        <w:rPr>
          <w:rFonts w:cs="B Nazanin"/>
          <w:sz w:val="26"/>
          <w:szCs w:val="26"/>
          <w:rtl/>
        </w:rPr>
        <w:softHyphen/>
        <w:t xml:space="preserve">اي، تركيبي از </w:t>
      </w:r>
      <w:r w:rsidRPr="002B4A2E">
        <w:rPr>
          <w:rFonts w:cs="B Nazanin" w:hint="eastAsia"/>
          <w:sz w:val="26"/>
          <w:szCs w:val="26"/>
          <w:rtl/>
        </w:rPr>
        <w:t>وسائط</w:t>
      </w:r>
      <w:r w:rsidRPr="002B4A2E">
        <w:rPr>
          <w:rFonts w:cs="B Nazanin"/>
          <w:sz w:val="26"/>
          <w:szCs w:val="26"/>
          <w:rtl/>
        </w:rPr>
        <w:t xml:space="preserve"> نقليه يا كانتينر در طول عمليات تير از آن عبور كند؛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شخص </w:t>
      </w:r>
      <w:r w:rsidRPr="002B4A2E">
        <w:rPr>
          <w:rFonts w:cs="B Nazanin" w:hint="eastAsia"/>
          <w:sz w:val="26"/>
          <w:szCs w:val="26"/>
          <w:rtl/>
        </w:rPr>
        <w:t>به</w:t>
      </w:r>
      <w:r w:rsidRPr="002B4A2E">
        <w:rPr>
          <w:rFonts w:cs="B Nazanin"/>
          <w:sz w:val="26"/>
          <w:szCs w:val="26"/>
          <w:rtl/>
        </w:rPr>
        <w:t xml:space="preserve"> اشخاص حقيقي يا حقوقي اطلاق مي</w:t>
      </w:r>
      <w:r w:rsidRPr="002B4A2E">
        <w:rPr>
          <w:rFonts w:cs="B Nazanin"/>
          <w:sz w:val="26"/>
          <w:szCs w:val="26"/>
          <w:rtl/>
        </w:rPr>
        <w:softHyphen/>
        <w:t>گردد</w:t>
      </w:r>
      <w:r w:rsidRPr="002B4A2E">
        <w:rPr>
          <w:rFonts w:cs="B Nazanin" w:hint="cs"/>
          <w:sz w:val="26"/>
          <w:szCs w:val="26"/>
          <w:rtl/>
        </w:rPr>
        <w:t>؛</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sz w:val="26"/>
          <w:szCs w:val="26"/>
          <w:rtl/>
        </w:rPr>
        <w:t>دارند</w:t>
      </w:r>
      <w:r w:rsidRPr="002B4A2E">
        <w:rPr>
          <w:rFonts w:cs="B Nazanin" w:hint="cs"/>
          <w:sz w:val="26"/>
          <w:szCs w:val="26"/>
          <w:rtl/>
        </w:rPr>
        <w:t>ۀ</w:t>
      </w:r>
      <w:r w:rsidRPr="002B4A2E">
        <w:rPr>
          <w:rFonts w:cs="B Nazanin"/>
          <w:sz w:val="26"/>
          <w:szCs w:val="26"/>
          <w:rtl/>
        </w:rPr>
        <w:t xml:space="preserve"> كارن</w:t>
      </w:r>
      <w:r w:rsidRPr="002B4A2E">
        <w:rPr>
          <w:rFonts w:cs="B Nazanin" w:hint="cs"/>
          <w:sz w:val="26"/>
          <w:szCs w:val="26"/>
          <w:rtl/>
        </w:rPr>
        <w:t>ۀ</w:t>
      </w:r>
      <w:r w:rsidRPr="002B4A2E">
        <w:rPr>
          <w:rFonts w:cs="B Nazanin"/>
          <w:sz w:val="26"/>
          <w:szCs w:val="26"/>
          <w:rtl/>
        </w:rPr>
        <w:t xml:space="preserve"> تير </w:t>
      </w:r>
      <w:r w:rsidRPr="002B4A2E">
        <w:rPr>
          <w:rFonts w:cs="B Nazanin" w:hint="eastAsia"/>
          <w:sz w:val="26"/>
          <w:szCs w:val="26"/>
          <w:rtl/>
        </w:rPr>
        <w:t>به</w:t>
      </w:r>
      <w:r w:rsidRPr="002B4A2E">
        <w:rPr>
          <w:rFonts w:cs="B Nazanin"/>
          <w:sz w:val="26"/>
          <w:szCs w:val="26"/>
          <w:rtl/>
        </w:rPr>
        <w:t xml:space="preserve"> شخصي اطلاق مي</w:t>
      </w:r>
      <w:r w:rsidRPr="002B4A2E">
        <w:rPr>
          <w:rFonts w:cs="B Nazanin"/>
          <w:sz w:val="26"/>
          <w:szCs w:val="26"/>
          <w:rtl/>
        </w:rPr>
        <w:softHyphen/>
        <w:t>شود كه كارن</w:t>
      </w:r>
      <w:r w:rsidRPr="002B4A2E">
        <w:rPr>
          <w:rFonts w:cs="B Nazanin" w:hint="cs"/>
          <w:sz w:val="26"/>
          <w:szCs w:val="26"/>
          <w:rtl/>
        </w:rPr>
        <w:t>ۀ</w:t>
      </w:r>
      <w:r w:rsidRPr="002B4A2E">
        <w:rPr>
          <w:rFonts w:cs="B Nazanin"/>
          <w:sz w:val="26"/>
          <w:szCs w:val="26"/>
          <w:rtl/>
        </w:rPr>
        <w:t xml:space="preserve"> تير مطابق با مفاد مربوطه كنوانسيون، براي او صادر شده است</w:t>
      </w:r>
      <w:r w:rsidRPr="002B4A2E">
        <w:rPr>
          <w:rFonts w:cs="B Nazanin" w:hint="cs"/>
          <w:sz w:val="26"/>
          <w:szCs w:val="26"/>
          <w:rtl/>
        </w:rPr>
        <w:t xml:space="preserve"> </w:t>
      </w:r>
      <w:r w:rsidRPr="002B4A2E">
        <w:rPr>
          <w:rFonts w:cs="B Nazanin" w:hint="eastAsia"/>
          <w:sz w:val="26"/>
          <w:szCs w:val="26"/>
          <w:rtl/>
        </w:rPr>
        <w:t>و</w:t>
      </w:r>
      <w:r w:rsidRPr="002B4A2E">
        <w:rPr>
          <w:rFonts w:cs="B Nazanin"/>
          <w:sz w:val="26"/>
          <w:szCs w:val="26"/>
          <w:rtl/>
        </w:rPr>
        <w:t xml:space="preserve"> از طرف او، اظهارنام</w:t>
      </w:r>
      <w:r w:rsidRPr="002B4A2E">
        <w:rPr>
          <w:rFonts w:cs="B Nazanin" w:hint="cs"/>
          <w:sz w:val="26"/>
          <w:szCs w:val="26"/>
          <w:rtl/>
        </w:rPr>
        <w:t>ۀ</w:t>
      </w:r>
      <w:r w:rsidRPr="002B4A2E">
        <w:rPr>
          <w:rFonts w:cs="B Nazanin"/>
          <w:sz w:val="26"/>
          <w:szCs w:val="26"/>
          <w:rtl/>
        </w:rPr>
        <w:t xml:space="preserve"> گمركي در قالب كارن</w:t>
      </w:r>
      <w:r w:rsidRPr="002B4A2E">
        <w:rPr>
          <w:rFonts w:cs="B Nazanin" w:hint="cs"/>
          <w:sz w:val="26"/>
          <w:szCs w:val="26"/>
          <w:rtl/>
        </w:rPr>
        <w:t>ۀ</w:t>
      </w:r>
      <w:r w:rsidRPr="002B4A2E">
        <w:rPr>
          <w:rFonts w:cs="B Nazanin"/>
          <w:sz w:val="26"/>
          <w:szCs w:val="26"/>
          <w:rtl/>
        </w:rPr>
        <w:t xml:space="preserve"> تير كه نشان دهند</w:t>
      </w:r>
      <w:r w:rsidRPr="002B4A2E">
        <w:rPr>
          <w:rFonts w:cs="B Nazanin" w:hint="cs"/>
          <w:sz w:val="26"/>
          <w:szCs w:val="26"/>
          <w:rtl/>
        </w:rPr>
        <w:t>ۀ</w:t>
      </w:r>
      <w:r w:rsidRPr="002B4A2E">
        <w:rPr>
          <w:rFonts w:cs="B Nazanin"/>
          <w:sz w:val="26"/>
          <w:szCs w:val="26"/>
          <w:rtl/>
        </w:rPr>
        <w:t xml:space="preserve"> تمايل وي به قرار دادن كالا تحت روي</w:t>
      </w:r>
      <w:r w:rsidRPr="002B4A2E">
        <w:rPr>
          <w:rFonts w:cs="B Nazanin" w:hint="cs"/>
          <w:sz w:val="26"/>
          <w:szCs w:val="26"/>
          <w:rtl/>
        </w:rPr>
        <w:t>ۀ</w:t>
      </w:r>
      <w:r w:rsidRPr="002B4A2E">
        <w:rPr>
          <w:rFonts w:cs="B Nazanin"/>
          <w:sz w:val="26"/>
          <w:szCs w:val="26"/>
          <w:rtl/>
        </w:rPr>
        <w:t xml:space="preserve"> تير در گمرك مبدأ مي</w:t>
      </w:r>
      <w:r w:rsidRPr="002B4A2E">
        <w:rPr>
          <w:rFonts w:cs="B Nazanin"/>
          <w:sz w:val="26"/>
          <w:szCs w:val="26"/>
          <w:rtl/>
        </w:rPr>
        <w:softHyphen/>
      </w:r>
      <w:r w:rsidRPr="002B4A2E">
        <w:rPr>
          <w:rFonts w:cs="B Nazanin" w:hint="eastAsia"/>
          <w:sz w:val="26"/>
          <w:szCs w:val="26"/>
          <w:rtl/>
        </w:rPr>
        <w:t>باشد،</w:t>
      </w:r>
      <w:r w:rsidRPr="002B4A2E">
        <w:rPr>
          <w:rFonts w:cs="B Nazanin"/>
          <w:sz w:val="26"/>
          <w:szCs w:val="26"/>
          <w:rtl/>
        </w:rPr>
        <w:t xml:space="preserve"> ارائه شده است. او مسئو ل ارائه وسيل</w:t>
      </w:r>
      <w:r w:rsidRPr="002B4A2E">
        <w:rPr>
          <w:rFonts w:cs="B Nazanin" w:hint="cs"/>
          <w:sz w:val="26"/>
          <w:szCs w:val="26"/>
          <w:rtl/>
        </w:rPr>
        <w:t>ۀ</w:t>
      </w:r>
      <w:r w:rsidRPr="002B4A2E">
        <w:rPr>
          <w:rFonts w:cs="B Nazanin"/>
          <w:sz w:val="26"/>
          <w:szCs w:val="26"/>
          <w:rtl/>
        </w:rPr>
        <w:t xml:space="preserve"> نقليه جاده</w:t>
      </w:r>
      <w:r w:rsidRPr="002B4A2E">
        <w:rPr>
          <w:rFonts w:cs="B Nazanin"/>
          <w:sz w:val="26"/>
          <w:szCs w:val="26"/>
          <w:rtl/>
        </w:rPr>
        <w:softHyphen/>
        <w:t>اي، تركيب وسائط نقليه يا كانتينر همراه با بار و كارن</w:t>
      </w:r>
      <w:r w:rsidRPr="002B4A2E">
        <w:rPr>
          <w:rFonts w:cs="B Nazanin" w:hint="cs"/>
          <w:sz w:val="26"/>
          <w:szCs w:val="26"/>
          <w:rtl/>
        </w:rPr>
        <w:t>ۀ</w:t>
      </w:r>
      <w:r w:rsidRPr="002B4A2E">
        <w:rPr>
          <w:rFonts w:cs="B Nazanin"/>
          <w:sz w:val="26"/>
          <w:szCs w:val="26"/>
          <w:rtl/>
        </w:rPr>
        <w:t xml:space="preserve"> تير مربوط به آن در</w:t>
      </w:r>
      <w:r w:rsidRPr="002B4A2E">
        <w:rPr>
          <w:rFonts w:cs="B Nazanin" w:hint="cs"/>
          <w:sz w:val="26"/>
          <w:szCs w:val="26"/>
          <w:rtl/>
        </w:rPr>
        <w:t xml:space="preserve"> </w:t>
      </w:r>
      <w:r w:rsidRPr="002B4A2E">
        <w:rPr>
          <w:rFonts w:cs="B Nazanin" w:hint="eastAsia"/>
          <w:sz w:val="26"/>
          <w:szCs w:val="26"/>
          <w:rtl/>
        </w:rPr>
        <w:t>گمرك</w:t>
      </w:r>
      <w:r w:rsidRPr="002B4A2E">
        <w:rPr>
          <w:rFonts w:cs="B Nazanin"/>
          <w:sz w:val="26"/>
          <w:szCs w:val="26"/>
          <w:rtl/>
        </w:rPr>
        <w:t xml:space="preserve"> مبداء، گمرك بين راه و گمرك مقصد و رعايت مقررات مربوط</w:t>
      </w:r>
      <w:r w:rsidRPr="002B4A2E">
        <w:rPr>
          <w:rFonts w:cs="B Nazanin" w:hint="cs"/>
          <w:sz w:val="26"/>
          <w:szCs w:val="26"/>
          <w:rtl/>
        </w:rPr>
        <w:t>ۀ</w:t>
      </w:r>
      <w:r w:rsidRPr="002B4A2E">
        <w:rPr>
          <w:rFonts w:cs="B Nazanin"/>
          <w:sz w:val="26"/>
          <w:szCs w:val="26"/>
          <w:rtl/>
        </w:rPr>
        <w:t xml:space="preserve"> كنوانسيون مي</w:t>
      </w:r>
      <w:r w:rsidRPr="002B4A2E">
        <w:rPr>
          <w:rFonts w:cs="B Nazanin"/>
          <w:sz w:val="26"/>
          <w:szCs w:val="26"/>
          <w:rtl/>
        </w:rPr>
        <w:softHyphen/>
        <w:t>باشد؛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sz w:val="26"/>
          <w:szCs w:val="26"/>
          <w:rtl/>
        </w:rPr>
        <w:t xml:space="preserve">كالاهاي سنگين وزن يا حجيم </w:t>
      </w:r>
      <w:r w:rsidRPr="002B4A2E">
        <w:rPr>
          <w:rFonts w:cs="B Nazanin" w:hint="eastAsia"/>
          <w:sz w:val="26"/>
          <w:szCs w:val="26"/>
          <w:rtl/>
        </w:rPr>
        <w:t>به</w:t>
      </w:r>
      <w:r w:rsidRPr="002B4A2E">
        <w:rPr>
          <w:rFonts w:cs="B Nazanin"/>
          <w:sz w:val="26"/>
          <w:szCs w:val="26"/>
          <w:rtl/>
        </w:rPr>
        <w:t xml:space="preserve"> هر نوع شيء سنگين يا حجيم اطلاق مي</w:t>
      </w:r>
      <w:r w:rsidRPr="002B4A2E">
        <w:rPr>
          <w:rFonts w:cs="B Nazanin"/>
          <w:sz w:val="26"/>
          <w:szCs w:val="26"/>
          <w:rtl/>
        </w:rPr>
        <w:softHyphen/>
        <w:t xml:space="preserve">گردد، كه به علت وزن، اندازه يا </w:t>
      </w:r>
      <w:r w:rsidRPr="002B4A2E">
        <w:rPr>
          <w:rFonts w:cs="B Nazanin" w:hint="eastAsia"/>
          <w:sz w:val="26"/>
          <w:szCs w:val="26"/>
          <w:rtl/>
        </w:rPr>
        <w:t>ماهيت</w:t>
      </w:r>
      <w:r w:rsidRPr="002B4A2E">
        <w:rPr>
          <w:rFonts w:cs="B Nazanin"/>
          <w:sz w:val="26"/>
          <w:szCs w:val="26"/>
          <w:rtl/>
        </w:rPr>
        <w:t xml:space="preserve"> آن معمولاً به وسيل</w:t>
      </w:r>
      <w:r w:rsidRPr="002B4A2E">
        <w:rPr>
          <w:rFonts w:cs="B Nazanin" w:hint="cs"/>
          <w:sz w:val="26"/>
          <w:szCs w:val="26"/>
          <w:rtl/>
        </w:rPr>
        <w:t>ۀ</w:t>
      </w:r>
      <w:r w:rsidRPr="002B4A2E">
        <w:rPr>
          <w:rFonts w:cs="B Nazanin"/>
          <w:sz w:val="26"/>
          <w:szCs w:val="26"/>
          <w:rtl/>
        </w:rPr>
        <w:t xml:space="preserve"> يك وسيله نقليه بسته يا كانتينر بسته، حمل نمي</w:t>
      </w:r>
      <w:r w:rsidRPr="002B4A2E">
        <w:rPr>
          <w:rFonts w:cs="B Nazanin"/>
          <w:sz w:val="26"/>
          <w:szCs w:val="26"/>
          <w:rtl/>
        </w:rPr>
        <w:softHyphen/>
        <w:t>گردد؛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sz w:val="26"/>
          <w:szCs w:val="26"/>
          <w:rtl/>
        </w:rPr>
        <w:t xml:space="preserve">مؤسسه ضامن </w:t>
      </w:r>
      <w:r w:rsidRPr="002B4A2E">
        <w:rPr>
          <w:rFonts w:cs="B Nazanin" w:hint="eastAsia"/>
          <w:sz w:val="26"/>
          <w:szCs w:val="26"/>
          <w:rtl/>
        </w:rPr>
        <w:t>به</w:t>
      </w:r>
      <w:r w:rsidRPr="002B4A2E">
        <w:rPr>
          <w:rFonts w:cs="B Nazanin"/>
          <w:sz w:val="26"/>
          <w:szCs w:val="26"/>
          <w:rtl/>
        </w:rPr>
        <w:t xml:space="preserve"> مؤسسه</w:t>
      </w:r>
      <w:r w:rsidRPr="002B4A2E">
        <w:rPr>
          <w:rFonts w:cs="B Nazanin"/>
          <w:sz w:val="26"/>
          <w:szCs w:val="26"/>
          <w:rtl/>
        </w:rPr>
        <w:softHyphen/>
        <w:t>اي اطلاق مي</w:t>
      </w:r>
      <w:r w:rsidRPr="002B4A2E">
        <w:rPr>
          <w:rFonts w:cs="B Nazanin"/>
          <w:sz w:val="26"/>
          <w:szCs w:val="26"/>
          <w:rtl/>
        </w:rPr>
        <w:softHyphen/>
        <w:t xml:space="preserve">گردد كه توسط مقامات گمركي يا ساير مقامات ذيصلاح يك طرف متعاهد </w:t>
      </w:r>
      <w:r w:rsidRPr="002B4A2E">
        <w:rPr>
          <w:rFonts w:cs="B Nazanin" w:hint="eastAsia"/>
          <w:sz w:val="26"/>
          <w:szCs w:val="26"/>
          <w:rtl/>
        </w:rPr>
        <w:t>اجازه</w:t>
      </w:r>
      <w:r w:rsidRPr="002B4A2E">
        <w:rPr>
          <w:rFonts w:cs="B Nazanin"/>
          <w:sz w:val="26"/>
          <w:szCs w:val="26"/>
          <w:rtl/>
        </w:rPr>
        <w:t xml:space="preserve"> دارد براي افرادي كه از روي</w:t>
      </w:r>
      <w:r w:rsidRPr="002B4A2E">
        <w:rPr>
          <w:rFonts w:cs="B Nazanin" w:hint="cs"/>
          <w:sz w:val="26"/>
          <w:szCs w:val="26"/>
          <w:rtl/>
        </w:rPr>
        <w:t>ۀ</w:t>
      </w:r>
      <w:r w:rsidRPr="002B4A2E">
        <w:rPr>
          <w:rFonts w:cs="B Nazanin"/>
          <w:sz w:val="26"/>
          <w:szCs w:val="26"/>
          <w:rtl/>
        </w:rPr>
        <w:t xml:space="preserve"> تير استفاده مي</w:t>
      </w:r>
      <w:r w:rsidRPr="002B4A2E">
        <w:rPr>
          <w:rFonts w:cs="B Nazanin"/>
          <w:sz w:val="26"/>
          <w:szCs w:val="26"/>
          <w:rtl/>
        </w:rPr>
        <w:softHyphen/>
        <w:t>كنند به عنوان ضامن عمل كند؛</w:t>
      </w:r>
      <w:r w:rsidRPr="002B4A2E">
        <w:rPr>
          <w:rFonts w:cs="B Nazanin" w:hint="cs"/>
          <w:sz w:val="26"/>
          <w:szCs w:val="26"/>
          <w:rtl/>
        </w:rPr>
        <w:t xml:space="preserve"> </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sz w:val="26"/>
          <w:szCs w:val="26"/>
          <w:rtl/>
        </w:rPr>
        <w:t>سازمان بين</w:t>
      </w:r>
      <w:r w:rsidRPr="002B4A2E">
        <w:rPr>
          <w:rFonts w:cs="B Nazanin"/>
          <w:sz w:val="26"/>
          <w:szCs w:val="26"/>
          <w:rtl/>
        </w:rPr>
        <w:softHyphen/>
        <w:t xml:space="preserve">المللي </w:t>
      </w:r>
      <w:r w:rsidRPr="002B4A2E">
        <w:rPr>
          <w:rFonts w:cs="B Nazanin" w:hint="eastAsia"/>
          <w:sz w:val="26"/>
          <w:szCs w:val="26"/>
          <w:rtl/>
        </w:rPr>
        <w:t>به</w:t>
      </w:r>
      <w:r w:rsidRPr="002B4A2E">
        <w:rPr>
          <w:rFonts w:cs="B Nazanin"/>
          <w:sz w:val="26"/>
          <w:szCs w:val="26"/>
          <w:rtl/>
        </w:rPr>
        <w:t xml:space="preserve"> سازماني اطلاق مي</w:t>
      </w:r>
      <w:r w:rsidRPr="002B4A2E">
        <w:rPr>
          <w:rFonts w:cs="B Nazanin"/>
          <w:sz w:val="26"/>
          <w:szCs w:val="26"/>
          <w:rtl/>
        </w:rPr>
        <w:softHyphen/>
        <w:t>شود كه توسط كميت</w:t>
      </w:r>
      <w:r w:rsidRPr="002B4A2E">
        <w:rPr>
          <w:rFonts w:cs="B Nazanin" w:hint="cs"/>
          <w:sz w:val="26"/>
          <w:szCs w:val="26"/>
          <w:rtl/>
        </w:rPr>
        <w:t>ۀ</w:t>
      </w:r>
      <w:r w:rsidRPr="002B4A2E">
        <w:rPr>
          <w:rFonts w:cs="B Nazanin"/>
          <w:sz w:val="26"/>
          <w:szCs w:val="26"/>
          <w:rtl/>
        </w:rPr>
        <w:t xml:space="preserve"> اجرائي مجاز است تا مسئوليت سازماندهي </w:t>
      </w:r>
      <w:r w:rsidRPr="002B4A2E">
        <w:rPr>
          <w:rFonts w:cs="B Nazanin" w:hint="cs"/>
          <w:sz w:val="26"/>
          <w:szCs w:val="26"/>
          <w:rtl/>
        </w:rPr>
        <w:t xml:space="preserve">و </w:t>
      </w:r>
      <w:r w:rsidRPr="002B4A2E">
        <w:rPr>
          <w:rFonts w:cs="B Nazanin" w:hint="eastAsia"/>
          <w:sz w:val="26"/>
          <w:szCs w:val="26"/>
          <w:rtl/>
        </w:rPr>
        <w:t>عملكرد</w:t>
      </w:r>
      <w:r w:rsidRPr="002B4A2E">
        <w:rPr>
          <w:rFonts w:cs="B Nazanin"/>
          <w:sz w:val="26"/>
          <w:szCs w:val="26"/>
          <w:rtl/>
        </w:rPr>
        <w:t xml:space="preserve"> مؤثر يك سيستم تضمين بين</w:t>
      </w:r>
      <w:r w:rsidRPr="002B4A2E">
        <w:rPr>
          <w:rFonts w:cs="B Nazanin"/>
          <w:sz w:val="26"/>
          <w:szCs w:val="26"/>
          <w:rtl/>
        </w:rPr>
        <w:softHyphen/>
        <w:t>المللي را بپذيرد؛</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hint="cs"/>
          <w:sz w:val="26"/>
          <w:szCs w:val="26"/>
          <w:rtl/>
        </w:rPr>
        <w:t xml:space="preserve">اصطلاح </w:t>
      </w:r>
      <w:r w:rsidRPr="002B4A2E">
        <w:rPr>
          <w:rFonts w:cs="B Nazanin" w:hint="eastAsia"/>
          <w:sz w:val="26"/>
          <w:szCs w:val="26"/>
          <w:rtl/>
        </w:rPr>
        <w:t>روي</w:t>
      </w:r>
      <w:r w:rsidRPr="002B4A2E">
        <w:rPr>
          <w:rFonts w:cs="B Nazanin" w:hint="cs"/>
          <w:sz w:val="26"/>
          <w:szCs w:val="26"/>
          <w:rtl/>
        </w:rPr>
        <w:t>ۀ</w:t>
      </w:r>
      <w:r w:rsidRPr="002B4A2E">
        <w:rPr>
          <w:rFonts w:cs="B Nazanin"/>
          <w:sz w:val="26"/>
          <w:szCs w:val="26"/>
          <w:rtl/>
        </w:rPr>
        <w:t xml:space="preserve"> </w:t>
      </w:r>
      <w:r w:rsidRPr="002B4A2E">
        <w:rPr>
          <w:rFonts w:cs="B Nazanin"/>
          <w:sz w:val="26"/>
          <w:szCs w:val="26"/>
        </w:rPr>
        <w:t>eTIR</w:t>
      </w:r>
      <w:r w:rsidRPr="002B4A2E">
        <w:rPr>
          <w:rFonts w:cs="B Nazanin"/>
          <w:sz w:val="26"/>
          <w:szCs w:val="26"/>
          <w:rtl/>
        </w:rPr>
        <w:t xml:space="preserve"> به معناي روي</w:t>
      </w:r>
      <w:r w:rsidRPr="002B4A2E">
        <w:rPr>
          <w:rFonts w:cs="B Nazanin" w:hint="cs"/>
          <w:sz w:val="26"/>
          <w:szCs w:val="26"/>
          <w:rtl/>
        </w:rPr>
        <w:t>ۀ</w:t>
      </w:r>
      <w:r w:rsidRPr="002B4A2E">
        <w:rPr>
          <w:rFonts w:cs="B Nazanin"/>
          <w:sz w:val="26"/>
          <w:szCs w:val="26"/>
          <w:rtl/>
        </w:rPr>
        <w:t xml:space="preserve"> تيري است كه از طريق تبادل الكترونيكي داده</w:t>
      </w:r>
      <w:r w:rsidRPr="002B4A2E">
        <w:rPr>
          <w:rFonts w:cs="B Nazanin"/>
          <w:sz w:val="26"/>
          <w:szCs w:val="26"/>
          <w:rtl/>
        </w:rPr>
        <w:softHyphen/>
        <w:t>ها اجرا مي</w:t>
      </w:r>
      <w:r w:rsidRPr="002B4A2E">
        <w:rPr>
          <w:rFonts w:cs="B Nazanin"/>
          <w:sz w:val="26"/>
          <w:szCs w:val="26"/>
          <w:rtl/>
        </w:rPr>
        <w:softHyphen/>
        <w:t xml:space="preserve">شود و معادل عملكردي </w:t>
      </w:r>
      <w:r w:rsidRPr="002B4A2E">
        <w:rPr>
          <w:rFonts w:cs="B Nazanin" w:hint="eastAsia"/>
          <w:sz w:val="26"/>
          <w:szCs w:val="26"/>
          <w:rtl/>
        </w:rPr>
        <w:t>كارن</w:t>
      </w:r>
      <w:r w:rsidRPr="002B4A2E">
        <w:rPr>
          <w:rFonts w:cs="B Nazanin" w:hint="cs"/>
          <w:sz w:val="26"/>
          <w:szCs w:val="26"/>
          <w:rtl/>
        </w:rPr>
        <w:t>ۀ</w:t>
      </w:r>
      <w:r w:rsidRPr="002B4A2E">
        <w:rPr>
          <w:rFonts w:cs="B Nazanin"/>
          <w:sz w:val="26"/>
          <w:szCs w:val="26"/>
          <w:rtl/>
        </w:rPr>
        <w:t xml:space="preserve"> تير را ارائه مي</w:t>
      </w:r>
      <w:r w:rsidRPr="002B4A2E">
        <w:rPr>
          <w:rFonts w:cs="B Nazanin"/>
          <w:sz w:val="26"/>
          <w:szCs w:val="26"/>
          <w:rtl/>
        </w:rPr>
        <w:softHyphen/>
        <w:t xml:space="preserve">كند </w:t>
      </w:r>
      <w:r w:rsidRPr="002B4A2E">
        <w:rPr>
          <w:rFonts w:cs="B Nazanin" w:hint="cs"/>
          <w:sz w:val="26"/>
          <w:szCs w:val="26"/>
          <w:rtl/>
        </w:rPr>
        <w:t>(</w:t>
      </w:r>
      <w:r w:rsidRPr="002B4A2E">
        <w:rPr>
          <w:rFonts w:cs="B Nazanin"/>
          <w:sz w:val="26"/>
          <w:szCs w:val="26"/>
          <w:rtl/>
        </w:rPr>
        <w:t>مانند كارن</w:t>
      </w:r>
      <w:r w:rsidRPr="002B4A2E">
        <w:rPr>
          <w:rFonts w:cs="B Nazanin" w:hint="cs"/>
          <w:sz w:val="26"/>
          <w:szCs w:val="26"/>
          <w:rtl/>
        </w:rPr>
        <w:t>ۀ</w:t>
      </w:r>
      <w:r w:rsidRPr="002B4A2E">
        <w:rPr>
          <w:rFonts w:cs="B Nazanin"/>
          <w:sz w:val="26"/>
          <w:szCs w:val="26"/>
          <w:rtl/>
        </w:rPr>
        <w:t xml:space="preserve"> تير عمل مي</w:t>
      </w:r>
      <w:r w:rsidRPr="002B4A2E">
        <w:rPr>
          <w:rFonts w:cs="B Nazanin"/>
          <w:sz w:val="26"/>
          <w:szCs w:val="26"/>
          <w:rtl/>
        </w:rPr>
        <w:softHyphen/>
        <w:t>كند</w:t>
      </w:r>
      <w:r w:rsidRPr="002B4A2E">
        <w:rPr>
          <w:rFonts w:cs="B Nazanin" w:hint="cs"/>
          <w:sz w:val="26"/>
          <w:szCs w:val="26"/>
          <w:rtl/>
        </w:rPr>
        <w:t>).</w:t>
      </w:r>
    </w:p>
    <w:p w:rsidR="008E2CA8" w:rsidRPr="002B4A2E" w:rsidRDefault="008E2CA8" w:rsidP="008E2CA8">
      <w:pPr>
        <w:autoSpaceDE w:val="0"/>
        <w:autoSpaceDN w:val="0"/>
        <w:bidi/>
        <w:adjustRightInd w:val="0"/>
        <w:spacing w:after="0" w:line="240" w:lineRule="auto"/>
        <w:ind w:left="-29"/>
        <w:jc w:val="center"/>
        <w:rPr>
          <w:rFonts w:cs="B Nazanin"/>
          <w:sz w:val="26"/>
          <w:szCs w:val="26"/>
        </w:rPr>
      </w:pPr>
      <w:r w:rsidRPr="002B4A2E">
        <w:rPr>
          <w:rFonts w:cs="B Nazanin"/>
          <w:sz w:val="26"/>
          <w:szCs w:val="26"/>
          <w:rtl/>
        </w:rPr>
        <w:t>ب</w:t>
      </w:r>
      <w:r w:rsidRPr="002B4A2E">
        <w:rPr>
          <w:rFonts w:cs="B Nazanin" w:hint="cs"/>
          <w:sz w:val="26"/>
          <w:szCs w:val="26"/>
          <w:rtl/>
        </w:rPr>
        <w:t>)</w:t>
      </w:r>
      <w:r w:rsidRPr="002B4A2E">
        <w:rPr>
          <w:rFonts w:cs="B Nazanin"/>
          <w:sz w:val="26"/>
          <w:szCs w:val="26"/>
          <w:rtl/>
        </w:rPr>
        <w:t xml:space="preserve"> محدود</w:t>
      </w:r>
      <w:r w:rsidRPr="002B4A2E">
        <w:rPr>
          <w:rFonts w:cs="B Nazanin" w:hint="cs"/>
          <w:sz w:val="26"/>
          <w:szCs w:val="26"/>
          <w:rtl/>
        </w:rPr>
        <w:t>ۀ</w:t>
      </w:r>
      <w:r w:rsidRPr="002B4A2E">
        <w:rPr>
          <w:rFonts w:cs="B Nazanin"/>
          <w:sz w:val="26"/>
          <w:szCs w:val="26"/>
          <w:rtl/>
        </w:rPr>
        <w:t xml:space="preserve"> عمل</w:t>
      </w:r>
    </w:p>
    <w:p w:rsidR="008E2CA8" w:rsidRPr="002B4A2E" w:rsidRDefault="008E2CA8" w:rsidP="008E2CA8">
      <w:pPr>
        <w:autoSpaceDE w:val="0"/>
        <w:autoSpaceDN w:val="0"/>
        <w:bidi/>
        <w:adjustRightInd w:val="0"/>
        <w:spacing w:after="0" w:line="240" w:lineRule="auto"/>
        <w:jc w:val="both"/>
        <w:rPr>
          <w:rFonts w:cs="B Nazanin"/>
          <w:sz w:val="26"/>
          <w:szCs w:val="26"/>
        </w:rPr>
      </w:pPr>
      <w:r w:rsidRPr="002B4A2E">
        <w:rPr>
          <w:rFonts w:cs="B Nazanin" w:hint="eastAsia"/>
          <w:sz w:val="26"/>
          <w:szCs w:val="26"/>
          <w:rtl/>
        </w:rPr>
        <w:t>ماده</w:t>
      </w:r>
      <w:r w:rsidRPr="002B4A2E">
        <w:rPr>
          <w:rFonts w:cs="B Nazanin"/>
          <w:sz w:val="26"/>
          <w:szCs w:val="26"/>
          <w:rtl/>
        </w:rPr>
        <w:t xml:space="preserve"> 2 </w:t>
      </w:r>
      <w:r w:rsidRPr="002B4A2E">
        <w:rPr>
          <w:rFonts w:cs="B Nazanin" w:hint="cs"/>
          <w:sz w:val="26"/>
          <w:szCs w:val="26"/>
          <w:rtl/>
        </w:rPr>
        <w:t>-</w:t>
      </w:r>
      <w:r w:rsidRPr="002B4A2E">
        <w:rPr>
          <w:rFonts w:cs="B Nazanin"/>
          <w:sz w:val="26"/>
          <w:szCs w:val="26"/>
          <w:rtl/>
        </w:rPr>
        <w:t xml:space="preserve"> مقررات اين كنوانسيون، شامل حمل و نقل كالاهايي مي</w:t>
      </w:r>
      <w:r w:rsidRPr="002B4A2E">
        <w:rPr>
          <w:rFonts w:cs="B Nazanin"/>
          <w:sz w:val="26"/>
          <w:szCs w:val="26"/>
          <w:rtl/>
        </w:rPr>
        <w:softHyphen/>
        <w:t>گردد كه در وسائط نقلي</w:t>
      </w:r>
      <w:r w:rsidRPr="002B4A2E">
        <w:rPr>
          <w:rFonts w:cs="B Nazanin" w:hint="cs"/>
          <w:sz w:val="26"/>
          <w:szCs w:val="26"/>
          <w:rtl/>
        </w:rPr>
        <w:t>ۀ</w:t>
      </w:r>
      <w:r w:rsidRPr="002B4A2E">
        <w:rPr>
          <w:rFonts w:cs="B Nazanin"/>
          <w:sz w:val="26"/>
          <w:szCs w:val="26"/>
          <w:rtl/>
        </w:rPr>
        <w:t xml:space="preserve"> جاده</w:t>
      </w:r>
      <w:r w:rsidRPr="002B4A2E">
        <w:rPr>
          <w:rFonts w:cs="B Nazanin"/>
          <w:sz w:val="26"/>
          <w:szCs w:val="26"/>
          <w:rtl/>
        </w:rPr>
        <w:softHyphen/>
        <w:t>اي، تركيبي از وسائط نقليه يا</w:t>
      </w:r>
      <w:r w:rsidRPr="002B4A2E">
        <w:rPr>
          <w:rFonts w:cs="B Nazanin" w:hint="cs"/>
          <w:sz w:val="26"/>
          <w:szCs w:val="26"/>
          <w:rtl/>
        </w:rPr>
        <w:t xml:space="preserve"> </w:t>
      </w:r>
      <w:r w:rsidRPr="002B4A2E">
        <w:rPr>
          <w:rFonts w:cs="B Nazanin" w:hint="eastAsia"/>
          <w:sz w:val="26"/>
          <w:szCs w:val="26"/>
          <w:rtl/>
        </w:rPr>
        <w:t>كانتينرها،</w:t>
      </w:r>
      <w:r w:rsidRPr="002B4A2E">
        <w:rPr>
          <w:rFonts w:cs="B Nazanin"/>
          <w:sz w:val="26"/>
          <w:szCs w:val="26"/>
          <w:rtl/>
        </w:rPr>
        <w:t xml:space="preserve"> بدون بارگيري مجدد در بين راه، حين عبور از يك يا چند مرز بين يك گمرك</w:t>
      </w:r>
      <w:r w:rsidRPr="002B4A2E">
        <w:rPr>
          <w:rFonts w:cs="B Nazanin"/>
          <w:sz w:val="26"/>
          <w:szCs w:val="26"/>
          <w:rtl/>
        </w:rPr>
        <w:softHyphen/>
        <w:t>خان</w:t>
      </w:r>
      <w:r w:rsidRPr="002B4A2E">
        <w:rPr>
          <w:rFonts w:cs="B Nazanin" w:hint="cs"/>
          <w:sz w:val="26"/>
          <w:szCs w:val="26"/>
          <w:rtl/>
        </w:rPr>
        <w:t>ۀ</w:t>
      </w:r>
      <w:r w:rsidRPr="002B4A2E">
        <w:rPr>
          <w:rFonts w:cs="B Nazanin"/>
          <w:sz w:val="26"/>
          <w:szCs w:val="26"/>
          <w:rtl/>
        </w:rPr>
        <w:t xml:space="preserve"> مبداء يك طرف متعاهد و يك</w:t>
      </w:r>
      <w:r w:rsidRPr="002B4A2E">
        <w:rPr>
          <w:rFonts w:cs="B Nazanin" w:hint="cs"/>
          <w:sz w:val="26"/>
          <w:szCs w:val="26"/>
          <w:rtl/>
        </w:rPr>
        <w:t xml:space="preserve"> </w:t>
      </w:r>
      <w:r w:rsidRPr="002B4A2E">
        <w:rPr>
          <w:rFonts w:cs="B Nazanin" w:hint="eastAsia"/>
          <w:sz w:val="26"/>
          <w:szCs w:val="26"/>
          <w:rtl/>
        </w:rPr>
        <w:t>گمرك</w:t>
      </w:r>
      <w:r w:rsidRPr="002B4A2E">
        <w:rPr>
          <w:rFonts w:cs="B Nazanin"/>
          <w:sz w:val="26"/>
          <w:szCs w:val="26"/>
          <w:rtl/>
        </w:rPr>
        <w:softHyphen/>
        <w:t>خان</w:t>
      </w:r>
      <w:r w:rsidRPr="002B4A2E">
        <w:rPr>
          <w:rFonts w:cs="B Nazanin" w:hint="cs"/>
          <w:sz w:val="26"/>
          <w:szCs w:val="26"/>
          <w:rtl/>
        </w:rPr>
        <w:t>ۀ</w:t>
      </w:r>
      <w:r w:rsidRPr="002B4A2E">
        <w:rPr>
          <w:rFonts w:cs="B Nazanin"/>
          <w:sz w:val="26"/>
          <w:szCs w:val="26"/>
          <w:rtl/>
        </w:rPr>
        <w:t xml:space="preserve"> مقصد طرف متعاهد ديگر يا همان طرف متعاهد حمل مي</w:t>
      </w:r>
      <w:r w:rsidRPr="002B4A2E">
        <w:rPr>
          <w:rFonts w:cs="B Nazanin"/>
          <w:sz w:val="26"/>
          <w:szCs w:val="26"/>
          <w:rtl/>
        </w:rPr>
        <w:softHyphen/>
        <w:t>گردد، مشروط بر اينكه قسمتي از مسير بين آغاز و پايان</w:t>
      </w:r>
      <w:r w:rsidRPr="002B4A2E">
        <w:rPr>
          <w:rFonts w:cs="B Nazanin" w:hint="cs"/>
          <w:sz w:val="26"/>
          <w:szCs w:val="26"/>
          <w:rtl/>
        </w:rPr>
        <w:t xml:space="preserve"> </w:t>
      </w:r>
      <w:r w:rsidRPr="002B4A2E">
        <w:rPr>
          <w:rFonts w:cs="B Nazanin" w:hint="eastAsia"/>
          <w:sz w:val="26"/>
          <w:szCs w:val="26"/>
          <w:rtl/>
        </w:rPr>
        <w:t>عمليات</w:t>
      </w:r>
      <w:r w:rsidRPr="002B4A2E">
        <w:rPr>
          <w:rFonts w:cs="B Nazanin"/>
          <w:sz w:val="26"/>
          <w:szCs w:val="26"/>
          <w:rtl/>
        </w:rPr>
        <w:t xml:space="preserve"> تير، از طريق جاده صورت گرفته باشد.</w:t>
      </w:r>
    </w:p>
    <w:p w:rsidR="008E2CA8" w:rsidRPr="002B4A2E" w:rsidRDefault="008E2CA8" w:rsidP="008E2CA8">
      <w:pPr>
        <w:autoSpaceDE w:val="0"/>
        <w:autoSpaceDN w:val="0"/>
        <w:bidi/>
        <w:adjustRightInd w:val="0"/>
        <w:spacing w:after="0" w:line="240" w:lineRule="auto"/>
        <w:rPr>
          <w:rFonts w:cs="B Nazanin"/>
          <w:sz w:val="26"/>
          <w:szCs w:val="26"/>
        </w:rPr>
      </w:pPr>
      <w:r w:rsidRPr="002B4A2E">
        <w:rPr>
          <w:rFonts w:cs="B Nazanin" w:hint="eastAsia"/>
          <w:sz w:val="26"/>
          <w:szCs w:val="26"/>
          <w:rtl/>
        </w:rPr>
        <w:lastRenderedPageBreak/>
        <w:t>ماده</w:t>
      </w:r>
      <w:r w:rsidRPr="002B4A2E">
        <w:rPr>
          <w:rFonts w:cs="B Nazanin"/>
          <w:sz w:val="26"/>
          <w:szCs w:val="26"/>
          <w:rtl/>
        </w:rPr>
        <w:t xml:space="preserve"> 3 </w:t>
      </w:r>
      <w:r w:rsidRPr="002B4A2E">
        <w:rPr>
          <w:rFonts w:cs="B Nazanin" w:hint="cs"/>
          <w:sz w:val="26"/>
          <w:szCs w:val="26"/>
          <w:rtl/>
        </w:rPr>
        <w:t xml:space="preserve">- </w:t>
      </w:r>
      <w:r w:rsidRPr="002B4A2E">
        <w:rPr>
          <w:rFonts w:cs="B Nazanin"/>
          <w:sz w:val="26"/>
          <w:szCs w:val="26"/>
          <w:rtl/>
        </w:rPr>
        <w:t>براي آن كه مفاد اين كنوانسيون شمول</w:t>
      </w:r>
      <w:r w:rsidRPr="002B4A2E">
        <w:rPr>
          <w:rFonts w:cs="B Nazanin"/>
          <w:sz w:val="26"/>
          <w:szCs w:val="26"/>
          <w:rtl/>
        </w:rPr>
        <w:softHyphen/>
        <w:t>پذير گردد</w:t>
      </w:r>
      <w:r w:rsidRPr="002B4A2E">
        <w:rPr>
          <w:rFonts w:cs="B Nazanin" w:hint="cs"/>
          <w:sz w:val="26"/>
          <w:szCs w:val="26"/>
          <w:rtl/>
        </w:rPr>
        <w:t>:</w:t>
      </w:r>
    </w:p>
    <w:p w:rsidR="008E2CA8" w:rsidRPr="002B4A2E" w:rsidRDefault="008E2CA8" w:rsidP="008E2CA8">
      <w:pPr>
        <w:autoSpaceDE w:val="0"/>
        <w:autoSpaceDN w:val="0"/>
        <w:bidi/>
        <w:adjustRightInd w:val="0"/>
        <w:spacing w:after="0" w:line="240" w:lineRule="auto"/>
        <w:rPr>
          <w:rFonts w:cs="B Nazanin"/>
          <w:sz w:val="26"/>
          <w:szCs w:val="26"/>
          <w:rtl/>
        </w:rPr>
      </w:pPr>
      <w:r w:rsidRPr="002B4A2E">
        <w:rPr>
          <w:rFonts w:cs="B Nazanin" w:hint="eastAsia"/>
          <w:sz w:val="26"/>
          <w:szCs w:val="26"/>
          <w:rtl/>
        </w:rPr>
        <w:t>الف</w:t>
      </w:r>
      <w:r w:rsidRPr="002B4A2E">
        <w:rPr>
          <w:rFonts w:cs="B Nazanin"/>
          <w:sz w:val="26"/>
          <w:szCs w:val="26"/>
          <w:rtl/>
        </w:rPr>
        <w:t xml:space="preserve"> </w:t>
      </w:r>
      <w:r w:rsidRPr="002B4A2E">
        <w:rPr>
          <w:rFonts w:cs="B Nazanin" w:hint="cs"/>
          <w:sz w:val="26"/>
          <w:szCs w:val="26"/>
          <w:rtl/>
        </w:rPr>
        <w:t>-</w:t>
      </w:r>
      <w:r w:rsidRPr="002B4A2E">
        <w:rPr>
          <w:rFonts w:cs="B Nazanin"/>
          <w:sz w:val="26"/>
          <w:szCs w:val="26"/>
          <w:rtl/>
        </w:rPr>
        <w:t xml:space="preserve"> عمليات حمل و نقل بايد</w:t>
      </w:r>
      <w:r w:rsidRPr="002B4A2E">
        <w:rPr>
          <w:rFonts w:cs="B Nazanin" w:hint="cs"/>
          <w:sz w:val="26"/>
          <w:szCs w:val="26"/>
          <w:rtl/>
        </w:rPr>
        <w:t xml:space="preserve">: </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cs="B Nazanin"/>
          <w:sz w:val="26"/>
          <w:szCs w:val="26"/>
        </w:rPr>
      </w:pPr>
      <w:r w:rsidRPr="002B4A2E">
        <w:rPr>
          <w:rFonts w:cs="B Nazanin"/>
          <w:sz w:val="26"/>
          <w:szCs w:val="26"/>
          <w:rtl/>
        </w:rPr>
        <w:t>به وسيل</w:t>
      </w:r>
      <w:r w:rsidRPr="002B4A2E">
        <w:rPr>
          <w:rFonts w:cs="B Nazanin" w:hint="cs"/>
          <w:sz w:val="26"/>
          <w:szCs w:val="26"/>
          <w:rtl/>
        </w:rPr>
        <w:t>ۀ</w:t>
      </w:r>
      <w:r w:rsidRPr="002B4A2E">
        <w:rPr>
          <w:rFonts w:cs="B Nazanin"/>
          <w:sz w:val="26"/>
          <w:szCs w:val="26"/>
          <w:rtl/>
        </w:rPr>
        <w:t xml:space="preserve"> وسائط نقلي</w:t>
      </w:r>
      <w:r w:rsidRPr="002B4A2E">
        <w:rPr>
          <w:rFonts w:cs="B Nazanin" w:hint="cs"/>
          <w:sz w:val="26"/>
          <w:szCs w:val="26"/>
          <w:rtl/>
        </w:rPr>
        <w:t>ۀ</w:t>
      </w:r>
      <w:r w:rsidRPr="002B4A2E">
        <w:rPr>
          <w:rFonts w:cs="B Nazanin"/>
          <w:sz w:val="26"/>
          <w:szCs w:val="26"/>
          <w:rtl/>
        </w:rPr>
        <w:t xml:space="preserve"> جاده</w:t>
      </w:r>
      <w:r w:rsidRPr="002B4A2E">
        <w:rPr>
          <w:rFonts w:cs="B Nazanin"/>
          <w:sz w:val="26"/>
          <w:szCs w:val="26"/>
          <w:rtl/>
        </w:rPr>
        <w:softHyphen/>
        <w:t xml:space="preserve">اي، تركيبي از وسائط نقليه و يا كانتينرهايي كه قبلاً بر اساس شرايط مندرج در فصل </w:t>
      </w:r>
      <w:r w:rsidRPr="002B4A2E">
        <w:rPr>
          <w:rFonts w:cs="B Nazanin" w:hint="cs"/>
          <w:sz w:val="26"/>
          <w:szCs w:val="26"/>
          <w:rtl/>
        </w:rPr>
        <w:t xml:space="preserve">3 الف </w:t>
      </w:r>
      <w:r w:rsidRPr="002B4A2E">
        <w:rPr>
          <w:rFonts w:cs="B Nazanin" w:hint="eastAsia"/>
          <w:sz w:val="26"/>
          <w:szCs w:val="26"/>
          <w:rtl/>
        </w:rPr>
        <w:t>مورد</w:t>
      </w:r>
      <w:r w:rsidRPr="002B4A2E">
        <w:rPr>
          <w:rFonts w:cs="B Nazanin"/>
          <w:sz w:val="26"/>
          <w:szCs w:val="26"/>
          <w:rtl/>
        </w:rPr>
        <w:t xml:space="preserve"> قبول واقع شده</w:t>
      </w:r>
      <w:r w:rsidRPr="002B4A2E">
        <w:rPr>
          <w:rFonts w:cs="B Nazanin"/>
          <w:sz w:val="26"/>
          <w:szCs w:val="26"/>
          <w:rtl/>
        </w:rPr>
        <w:softHyphen/>
        <w:t>اند؛</w:t>
      </w:r>
      <w:r w:rsidRPr="002B4A2E">
        <w:rPr>
          <w:rFonts w:cs="B Nazanin" w:hint="cs"/>
          <w:sz w:val="26"/>
          <w:szCs w:val="26"/>
          <w:rtl/>
        </w:rPr>
        <w:t xml:space="preserve"> یا</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ساير</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ساير</w:t>
      </w:r>
      <w:r w:rsidRPr="002B4A2E">
        <w:rPr>
          <w:rFonts w:ascii="BLotus" w:cs="B Nazanin"/>
          <w:sz w:val="26"/>
          <w:szCs w:val="26"/>
        </w:rPr>
        <w:t xml:space="preserve"> </w:t>
      </w:r>
      <w:r w:rsidRPr="002B4A2E">
        <w:rPr>
          <w:rFonts w:ascii="BLotus" w:cs="B Nazanin" w:hint="cs"/>
          <w:sz w:val="26"/>
          <w:szCs w:val="26"/>
          <w:rtl/>
        </w:rPr>
        <w:t>محفظه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فصل</w:t>
      </w:r>
      <w:r w:rsidRPr="002B4A2E">
        <w:rPr>
          <w:rFonts w:ascii="BLotus" w:cs="B Nazanin"/>
          <w:sz w:val="26"/>
          <w:szCs w:val="26"/>
        </w:rPr>
        <w:t xml:space="preserve"> </w:t>
      </w:r>
      <w:r w:rsidRPr="002B4A2E">
        <w:rPr>
          <w:rFonts w:ascii="BLotus" w:cs="B Nazanin" w:hint="cs"/>
          <w:sz w:val="26"/>
          <w:szCs w:val="26"/>
          <w:rtl/>
        </w:rPr>
        <w:t>3 پ؛ یا</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ascii="BLotus" w:cs="B Nazanin"/>
          <w:sz w:val="26"/>
          <w:szCs w:val="26"/>
        </w:rPr>
      </w:pPr>
      <w:r w:rsidRPr="002B4A2E">
        <w:rPr>
          <w:rFonts w:ascii="BLotusBold" w:cs="B Nazanin"/>
          <w:b/>
          <w:bCs/>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خودروهاي</w:t>
      </w:r>
      <w:r w:rsidRPr="002B4A2E">
        <w:rPr>
          <w:rFonts w:ascii="BLotus" w:cs="B Nazanin"/>
          <w:sz w:val="26"/>
          <w:szCs w:val="26"/>
        </w:rPr>
        <w:t xml:space="preserve"> </w:t>
      </w:r>
      <w:r w:rsidRPr="002B4A2E">
        <w:rPr>
          <w:rFonts w:ascii="BLotus" w:cs="B Nazanin" w:hint="cs"/>
          <w:sz w:val="26"/>
          <w:szCs w:val="26"/>
          <w:rtl/>
        </w:rPr>
        <w:t>ويژه</w:t>
      </w:r>
      <w:r w:rsidRPr="002B4A2E">
        <w:rPr>
          <w:rFonts w:ascii="BLotus" w:cs="B Nazanin"/>
          <w:sz w:val="26"/>
          <w:szCs w:val="26"/>
        </w:rPr>
        <w:t xml:space="preserve"> </w:t>
      </w:r>
      <w:r w:rsidRPr="002B4A2E">
        <w:rPr>
          <w:rFonts w:ascii="BLotus" w:cs="B Nazanin" w:hint="cs"/>
          <w:sz w:val="26"/>
          <w:szCs w:val="26"/>
          <w:rtl/>
        </w:rPr>
        <w:t>مانند</w:t>
      </w:r>
      <w:r w:rsidRPr="002B4A2E">
        <w:rPr>
          <w:rFonts w:ascii="BLotus" w:cs="B Nazanin"/>
          <w:sz w:val="26"/>
          <w:szCs w:val="26"/>
        </w:rPr>
        <w:t xml:space="preserve"> </w:t>
      </w:r>
      <w:r w:rsidRPr="002B4A2E">
        <w:rPr>
          <w:rFonts w:ascii="BLotus" w:cs="B Nazanin" w:hint="cs"/>
          <w:sz w:val="26"/>
          <w:szCs w:val="26"/>
          <w:rtl/>
        </w:rPr>
        <w:t>اتوبوس،</w:t>
      </w:r>
      <w:r w:rsidRPr="002B4A2E">
        <w:rPr>
          <w:rFonts w:ascii="BLotus" w:cs="B Nazanin"/>
          <w:sz w:val="26"/>
          <w:szCs w:val="26"/>
        </w:rPr>
        <w:t xml:space="preserve"> </w:t>
      </w:r>
      <w:r w:rsidRPr="002B4A2E">
        <w:rPr>
          <w:rFonts w:ascii="BLotus" w:cs="B Nazanin" w:hint="cs"/>
          <w:sz w:val="26"/>
          <w:szCs w:val="26"/>
          <w:rtl/>
        </w:rPr>
        <w:t>جرثقيل،</w:t>
      </w:r>
      <w:r w:rsidRPr="002B4A2E">
        <w:rPr>
          <w:rFonts w:ascii="BLotus" w:cs="B Nazanin"/>
          <w:sz w:val="26"/>
          <w:szCs w:val="26"/>
        </w:rPr>
        <w:t xml:space="preserve"> </w:t>
      </w:r>
      <w:r w:rsidRPr="002B4A2E">
        <w:rPr>
          <w:rFonts w:ascii="BLotus" w:cs="B Nazanin" w:hint="cs"/>
          <w:sz w:val="26"/>
          <w:szCs w:val="26"/>
          <w:rtl/>
        </w:rPr>
        <w:t>ماشين</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جاروب،</w:t>
      </w:r>
      <w:r w:rsidRPr="002B4A2E">
        <w:rPr>
          <w:rFonts w:ascii="BLotus" w:cs="B Nazanin"/>
          <w:sz w:val="26"/>
          <w:szCs w:val="26"/>
        </w:rPr>
        <w:t xml:space="preserve"> </w:t>
      </w:r>
      <w:r w:rsidRPr="002B4A2E">
        <w:rPr>
          <w:rFonts w:ascii="BLotus" w:cs="B Nazanin" w:hint="cs"/>
          <w:sz w:val="26"/>
          <w:szCs w:val="26"/>
          <w:rtl/>
        </w:rPr>
        <w:t>بتونير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غيره</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عنوان كالاهايي</w:t>
      </w:r>
      <w:r w:rsidRPr="002B4A2E">
        <w:rPr>
          <w:rFonts w:ascii="BLotus" w:cs="B Nazanin"/>
          <w:sz w:val="26"/>
          <w:szCs w:val="26"/>
        </w:rPr>
        <w:t xml:space="preserve"> </w:t>
      </w:r>
      <w:r w:rsidRPr="002B4A2E">
        <w:rPr>
          <w:rFonts w:ascii="BLotus" w:cs="B Nazanin" w:hint="cs"/>
          <w:sz w:val="26"/>
          <w:szCs w:val="26"/>
          <w:rtl/>
        </w:rPr>
        <w:t>هستند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مبدأ</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فصل</w:t>
      </w:r>
      <w:r w:rsidRPr="002B4A2E">
        <w:rPr>
          <w:rFonts w:ascii="BLotus" w:cs="B Nazanin"/>
          <w:sz w:val="26"/>
          <w:szCs w:val="26"/>
        </w:rPr>
        <w:t xml:space="preserve"> </w:t>
      </w:r>
      <w:r w:rsidRPr="002B4A2E">
        <w:rPr>
          <w:rFonts w:ascii="BLotus" w:cs="B Nazanin" w:hint="cs"/>
          <w:sz w:val="26"/>
          <w:szCs w:val="26"/>
          <w:rtl/>
        </w:rPr>
        <w:t>3 پ سفر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كنند،</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 xml:space="preserve">شود. </w:t>
      </w:r>
    </w:p>
    <w:p w:rsidR="008E2CA8" w:rsidRPr="002B4A2E" w:rsidRDefault="008E2CA8" w:rsidP="008E2CA8">
      <w:pPr>
        <w:pStyle w:val="ListParagraph"/>
        <w:numPr>
          <w:ilvl w:val="0"/>
          <w:numId w:val="81"/>
        </w:numPr>
        <w:tabs>
          <w:tab w:val="clear" w:pos="720"/>
          <w:tab w:val="num" w:pos="421"/>
        </w:tabs>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درصورتي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حامل</w:t>
      </w:r>
      <w:r w:rsidRPr="002B4A2E">
        <w:rPr>
          <w:rFonts w:ascii="BLotus" w:cs="B Nazanin"/>
          <w:sz w:val="26"/>
          <w:szCs w:val="26"/>
        </w:rPr>
        <w:t xml:space="preserve"> </w:t>
      </w:r>
      <w:r w:rsidRPr="002B4A2E">
        <w:rPr>
          <w:rFonts w:ascii="BLotus" w:cs="B Nazanin" w:hint="cs"/>
          <w:sz w:val="26"/>
          <w:szCs w:val="26"/>
          <w:rtl/>
        </w:rPr>
        <w:t>كالاهاي</w:t>
      </w:r>
      <w:r w:rsidRPr="002B4A2E">
        <w:rPr>
          <w:rFonts w:ascii="BLotus" w:cs="B Nazanin"/>
          <w:sz w:val="26"/>
          <w:szCs w:val="26"/>
        </w:rPr>
        <w:t xml:space="preserve"> </w:t>
      </w:r>
      <w:r w:rsidRPr="002B4A2E">
        <w:rPr>
          <w:rFonts w:ascii="BLotus" w:cs="B Nazanin" w:hint="cs"/>
          <w:sz w:val="26"/>
          <w:szCs w:val="26"/>
          <w:rtl/>
        </w:rPr>
        <w:t>ديگري</w:t>
      </w:r>
      <w:r w:rsidRPr="002B4A2E">
        <w:rPr>
          <w:rFonts w:ascii="BLotus" w:cs="B Nazanin"/>
          <w:sz w:val="26"/>
          <w:szCs w:val="26"/>
        </w:rPr>
        <w:t xml:space="preserve"> </w:t>
      </w:r>
      <w:r w:rsidRPr="002B4A2E">
        <w:rPr>
          <w:rFonts w:ascii="BLotus" w:cs="B Nazanin" w:hint="cs"/>
          <w:sz w:val="26"/>
          <w:szCs w:val="26"/>
          <w:rtl/>
        </w:rPr>
        <w:t>باشند،</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شرايطي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قسمت</w:t>
      </w:r>
      <w:r w:rsidRPr="002B4A2E">
        <w:rPr>
          <w:rFonts w:ascii="BLotus" w:cs="B Nazanin"/>
          <w:sz w:val="26"/>
          <w:szCs w:val="26"/>
        </w:rPr>
        <w:t xml:space="preserve"> </w:t>
      </w:r>
      <w:r w:rsidRPr="002B4A2E">
        <w:rPr>
          <w:rFonts w:ascii="BLotus" w:cs="B Nazanin" w:hint="cs"/>
          <w:sz w:val="26"/>
          <w:szCs w:val="26"/>
          <w:rtl/>
        </w:rPr>
        <w:t>1 یا 2 فوق</w:t>
      </w:r>
      <w:r w:rsidRPr="002B4A2E">
        <w:rPr>
          <w:rFonts w:ascii="BLotus" w:cs="B Nazanin"/>
          <w:sz w:val="26"/>
          <w:szCs w:val="26"/>
        </w:rPr>
        <w:t xml:space="preserve"> </w:t>
      </w:r>
      <w:r w:rsidRPr="002B4A2E">
        <w:rPr>
          <w:rFonts w:ascii="BLotus" w:cs="B Nazanin" w:hint="cs"/>
          <w:sz w:val="26"/>
          <w:szCs w:val="26"/>
          <w:rtl/>
        </w:rPr>
        <w:t>ذكر</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اقدام خواهد</w:t>
      </w:r>
      <w:r w:rsidRPr="002B4A2E">
        <w:rPr>
          <w:rFonts w:ascii="BLotus" w:cs="B Nazanin"/>
          <w:sz w:val="26"/>
          <w:szCs w:val="26"/>
        </w:rPr>
        <w:t xml:space="preserve"> </w:t>
      </w:r>
      <w:r w:rsidRPr="002B4A2E">
        <w:rPr>
          <w:rFonts w:ascii="BLotus" w:cs="B Nazanin" w:hint="cs"/>
          <w:sz w:val="26"/>
          <w:szCs w:val="26"/>
          <w:rtl/>
        </w:rPr>
        <w:t>شد؛</w:t>
      </w:r>
    </w:p>
    <w:p w:rsidR="008E2CA8" w:rsidRPr="002B4A2E" w:rsidRDefault="008E2CA8" w:rsidP="008E2CA8">
      <w:pPr>
        <w:autoSpaceDE w:val="0"/>
        <w:autoSpaceDN w:val="0"/>
        <w:bidi/>
        <w:adjustRightInd w:val="0"/>
        <w:spacing w:after="0" w:line="240" w:lineRule="auto"/>
        <w:jc w:val="both"/>
        <w:rPr>
          <w:rFonts w:cs="B Nazanin"/>
          <w:sz w:val="26"/>
          <w:szCs w:val="26"/>
          <w:rtl/>
          <w:lang w:bidi="fa-IR"/>
        </w:rPr>
      </w:pPr>
      <w:r w:rsidRPr="002B4A2E">
        <w:rPr>
          <w:rFonts w:ascii="BLotus" w:cs="B Nazanin" w:hint="cs"/>
          <w:sz w:val="26"/>
          <w:szCs w:val="26"/>
          <w:rtl/>
        </w:rPr>
        <w:t>ب - عمليات</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مؤسساتي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مادۀ</w:t>
      </w:r>
      <w:r w:rsidRPr="002B4A2E">
        <w:rPr>
          <w:rFonts w:ascii="BLotus" w:cs="B Nazanin"/>
          <w:sz w:val="26"/>
          <w:szCs w:val="26"/>
        </w:rPr>
        <w:t xml:space="preserve"> </w:t>
      </w:r>
      <w:r w:rsidRPr="002B4A2E">
        <w:rPr>
          <w:rFonts w:ascii="BLotus" w:cs="B Nazanin" w:hint="cs"/>
          <w:sz w:val="26"/>
          <w:szCs w:val="26"/>
          <w:rtl/>
        </w:rPr>
        <w:t>6،</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تضمين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صحابت</w:t>
      </w:r>
      <w:r w:rsidRPr="002B4A2E">
        <w:rPr>
          <w:rFonts w:ascii="BLotus" w:cs="B Nazanin"/>
          <w:sz w:val="26"/>
          <w:szCs w:val="26"/>
        </w:rPr>
        <w:t xml:space="preserve"> </w:t>
      </w:r>
      <w:r w:rsidRPr="002B4A2E">
        <w:rPr>
          <w:rFonts w:ascii="BLotus" w:cs="B Nazanin" w:hint="cs"/>
          <w:sz w:val="26"/>
          <w:szCs w:val="26"/>
          <w:rtl/>
        </w:rPr>
        <w:t xml:space="preserve">كارنه تیر </w:t>
      </w:r>
      <w:r w:rsidRPr="002B4A2E">
        <w:rPr>
          <w:rFonts w:ascii="BLotus" w:cs="B Nazanin"/>
          <w:sz w:val="26"/>
          <w:szCs w:val="26"/>
          <w:rtl/>
        </w:rPr>
        <w:t>كه بايد مطابق مدل ارائه شده در پيوست شماره</w:t>
      </w:r>
      <w:r w:rsidRPr="002B4A2E">
        <w:rPr>
          <w:rFonts w:ascii="BLotus" w:cs="B Nazanin" w:hint="cs"/>
          <w:sz w:val="26"/>
          <w:szCs w:val="26"/>
          <w:rtl/>
        </w:rPr>
        <w:t xml:space="preserve"> 1 این کنوانسیون یا با رویه </w:t>
      </w:r>
      <w:r w:rsidRPr="002B4A2E">
        <w:rPr>
          <w:rFonts w:cs="B Nazanin"/>
          <w:sz w:val="26"/>
          <w:szCs w:val="26"/>
        </w:rPr>
        <w:t>eTIR</w:t>
      </w:r>
      <w:r w:rsidRPr="002B4A2E">
        <w:rPr>
          <w:rFonts w:cs="B Nazanin" w:hint="cs"/>
          <w:sz w:val="26"/>
          <w:szCs w:val="26"/>
          <w:rtl/>
          <w:lang w:bidi="fa-IR"/>
        </w:rPr>
        <w:t xml:space="preserve"> صورت گیرد. </w:t>
      </w:r>
    </w:p>
    <w:p w:rsidR="008E2CA8" w:rsidRPr="002B4A2E" w:rsidRDefault="008E2CA8" w:rsidP="008E2CA8">
      <w:pPr>
        <w:autoSpaceDE w:val="0"/>
        <w:autoSpaceDN w:val="0"/>
        <w:bidi/>
        <w:adjustRightInd w:val="0"/>
        <w:spacing w:after="0" w:line="240" w:lineRule="auto"/>
        <w:jc w:val="both"/>
        <w:rPr>
          <w:rFonts w:cs="B Nazanin"/>
          <w:rtl/>
          <w:lang w:bidi="fa-IR"/>
        </w:rPr>
      </w:pPr>
    </w:p>
    <w:p w:rsidR="008E2CA8" w:rsidRPr="002B4A2E" w:rsidRDefault="008E2CA8" w:rsidP="008E2CA8">
      <w:pPr>
        <w:bidi/>
        <w:jc w:val="center"/>
        <w:rPr>
          <w:rFonts w:cs="B Nazanin"/>
          <w:sz w:val="26"/>
          <w:szCs w:val="26"/>
        </w:rPr>
      </w:pPr>
      <w:r w:rsidRPr="002B4A2E">
        <w:rPr>
          <w:rFonts w:cs="B Nazanin" w:hint="cs"/>
          <w:sz w:val="26"/>
          <w:szCs w:val="26"/>
          <w:rtl/>
        </w:rPr>
        <w:t>پ) اصول</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Bold" w:cs="B Nazanin" w:hint="cs"/>
          <w:b/>
          <w:bCs/>
          <w:sz w:val="26"/>
          <w:szCs w:val="26"/>
          <w:rtl/>
        </w:rPr>
        <w:t xml:space="preserve">ماده 4 </w:t>
      </w:r>
      <w:r w:rsidRPr="002B4A2E">
        <w:rPr>
          <w:rFonts w:ascii="Arial" w:hAnsi="Arial" w:cs="Arial" w:hint="cs"/>
          <w:b/>
          <w:bCs/>
          <w:sz w:val="26"/>
          <w:szCs w:val="26"/>
          <w:rtl/>
        </w:rPr>
        <w:t>–</w:t>
      </w:r>
      <w:r w:rsidRPr="002B4A2E">
        <w:rPr>
          <w:rFonts w:ascii="BLotusBold" w:cs="B Nazanin" w:hint="cs"/>
          <w:b/>
          <w:bCs/>
          <w:sz w:val="26"/>
          <w:szCs w:val="26"/>
          <w:rtl/>
        </w:rPr>
        <w:t xml:space="preserve"> </w:t>
      </w:r>
      <w:r w:rsidRPr="002B4A2E">
        <w:rPr>
          <w:rFonts w:ascii="BLotus" w:cs="B Nazanin" w:hint="cs"/>
          <w:sz w:val="26"/>
          <w:szCs w:val="26"/>
          <w:rtl/>
        </w:rPr>
        <w:t>محموله</w:t>
      </w:r>
      <w:r w:rsidRPr="002B4A2E">
        <w:rPr>
          <w:rFonts w:ascii="BLotus" w:cs="B Nazanin"/>
          <w:sz w:val="26"/>
          <w:szCs w:val="26"/>
          <w:rtl/>
        </w:rPr>
        <w:softHyphen/>
      </w:r>
      <w:r w:rsidRPr="002B4A2E">
        <w:rPr>
          <w:rFonts w:ascii="BLotus" w:cs="B Nazanin" w:hint="cs"/>
          <w:sz w:val="26"/>
          <w:szCs w:val="26"/>
          <w:rtl/>
        </w:rPr>
        <w:t>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رويۀ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شوند،</w:t>
      </w:r>
      <w:r w:rsidRPr="002B4A2E">
        <w:rPr>
          <w:rFonts w:ascii="BLotus" w:cs="B Nazanin"/>
          <w:sz w:val="26"/>
          <w:szCs w:val="26"/>
        </w:rPr>
        <w:t xml:space="preserve"> </w:t>
      </w:r>
      <w:r w:rsidRPr="002B4A2E">
        <w:rPr>
          <w:rFonts w:ascii="BLotus" w:cs="B Nazanin" w:hint="cs"/>
          <w:sz w:val="26"/>
          <w:szCs w:val="26"/>
          <w:rtl/>
        </w:rPr>
        <w:t>مشمول</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توديع</w:t>
      </w:r>
      <w:r w:rsidRPr="002B4A2E">
        <w:rPr>
          <w:rFonts w:ascii="BLotus" w:cs="B Nazanin"/>
          <w:sz w:val="26"/>
          <w:szCs w:val="26"/>
        </w:rPr>
        <w:t xml:space="preserve"> </w:t>
      </w:r>
      <w:r w:rsidRPr="002B4A2E">
        <w:rPr>
          <w:rFonts w:ascii="BLotus" w:cs="B Nazanin" w:hint="cs"/>
          <w:sz w:val="26"/>
          <w:szCs w:val="26"/>
          <w:rtl/>
        </w:rPr>
        <w:t>حقوق</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عوارض</w:t>
      </w:r>
      <w:r w:rsidRPr="002B4A2E">
        <w:rPr>
          <w:rFonts w:ascii="BLotus" w:cs="B Nazanin"/>
          <w:sz w:val="26"/>
          <w:szCs w:val="26"/>
        </w:rPr>
        <w:t xml:space="preserve"> </w:t>
      </w:r>
      <w:r w:rsidRPr="002B4A2E">
        <w:rPr>
          <w:rFonts w:ascii="BLotus" w:cs="B Nazanin" w:hint="cs"/>
          <w:sz w:val="26"/>
          <w:szCs w:val="26"/>
          <w:rtl/>
        </w:rPr>
        <w:t>ورودي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خروجي</w:t>
      </w:r>
      <w:r w:rsidRPr="002B4A2E">
        <w:rPr>
          <w:rFonts w:ascii="BLotus" w:cs="B Nazanin"/>
          <w:sz w:val="26"/>
          <w:szCs w:val="26"/>
        </w:rPr>
        <w:t xml:space="preserve"> </w:t>
      </w:r>
      <w:r w:rsidRPr="002B4A2E">
        <w:rPr>
          <w:rFonts w:ascii="BLotus" w:cs="B Nazanin" w:hint="cs"/>
          <w:sz w:val="26"/>
          <w:szCs w:val="26"/>
          <w:rtl/>
        </w:rPr>
        <w:t>در 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راهي</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 xml:space="preserve">گردند. </w:t>
      </w:r>
    </w:p>
    <w:p w:rsidR="008E2CA8" w:rsidRPr="002B4A2E" w:rsidRDefault="008E2CA8" w:rsidP="008E2CA8">
      <w:pPr>
        <w:autoSpaceDE w:val="0"/>
        <w:autoSpaceDN w:val="0"/>
        <w:bidi/>
        <w:adjustRightInd w:val="0"/>
        <w:spacing w:after="0" w:line="240" w:lineRule="auto"/>
        <w:rPr>
          <w:rFonts w:ascii="BLotusBold" w:cs="B Nazanin"/>
          <w:b/>
          <w:bCs/>
          <w:sz w:val="26"/>
          <w:szCs w:val="26"/>
          <w:rtl/>
        </w:rPr>
      </w:pPr>
      <w:r w:rsidRPr="002B4A2E">
        <w:rPr>
          <w:rFonts w:ascii="BLotusBold" w:cs="B Nazanin" w:hint="cs"/>
          <w:b/>
          <w:bCs/>
          <w:sz w:val="26"/>
          <w:szCs w:val="26"/>
          <w:rtl/>
        </w:rPr>
        <w:t xml:space="preserve">ماده 5 </w:t>
      </w:r>
    </w:p>
    <w:p w:rsidR="008E2CA8" w:rsidRPr="002B4A2E" w:rsidRDefault="008E2CA8" w:rsidP="008E2CA8">
      <w:pPr>
        <w:pStyle w:val="ListParagraph"/>
        <w:numPr>
          <w:ilvl w:val="1"/>
          <w:numId w:val="81"/>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كالاهايي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صحابت</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كانتينرهاي</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طور</w:t>
      </w:r>
      <w:r w:rsidRPr="002B4A2E">
        <w:rPr>
          <w:rFonts w:ascii="BLotus" w:cs="B Nazanin"/>
          <w:sz w:val="26"/>
          <w:szCs w:val="26"/>
        </w:rPr>
        <w:t xml:space="preserve"> </w:t>
      </w:r>
      <w:r w:rsidRPr="002B4A2E">
        <w:rPr>
          <w:rFonts w:ascii="BLotus" w:cs="B Nazanin" w:hint="cs"/>
          <w:sz w:val="26"/>
          <w:szCs w:val="26"/>
          <w:rtl/>
        </w:rPr>
        <w:t>كلي</w:t>
      </w:r>
      <w:r w:rsidRPr="002B4A2E">
        <w:rPr>
          <w:rFonts w:ascii="BLotus" w:cs="B Nazanin"/>
          <w:sz w:val="26"/>
          <w:szCs w:val="26"/>
        </w:rPr>
        <w:t xml:space="preserve"> </w:t>
      </w:r>
      <w:r w:rsidRPr="002B4A2E">
        <w:rPr>
          <w:rFonts w:ascii="BLotus" w:cs="B Nazanin" w:hint="cs"/>
          <w:sz w:val="26"/>
          <w:szCs w:val="26"/>
          <w:rtl/>
        </w:rPr>
        <w:t>مشمول</w:t>
      </w:r>
      <w:r w:rsidRPr="002B4A2E">
        <w:rPr>
          <w:rFonts w:ascii="BLotus" w:cs="B Nazanin"/>
          <w:sz w:val="26"/>
          <w:szCs w:val="26"/>
        </w:rPr>
        <w:t xml:space="preserve"> </w:t>
      </w:r>
      <w:r w:rsidRPr="002B4A2E">
        <w:rPr>
          <w:rFonts w:ascii="BLotus" w:cs="B Nazanin" w:hint="cs"/>
          <w:sz w:val="26"/>
          <w:szCs w:val="26"/>
          <w:rtl/>
        </w:rPr>
        <w:t>بازرسي</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راه</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 xml:space="preserve">شوند. </w:t>
      </w:r>
    </w:p>
    <w:p w:rsidR="008E2CA8" w:rsidRPr="002B4A2E" w:rsidRDefault="008E2CA8" w:rsidP="008E2CA8">
      <w:pPr>
        <w:pStyle w:val="ListParagraph"/>
        <w:numPr>
          <w:ilvl w:val="1"/>
          <w:numId w:val="81"/>
        </w:numPr>
        <w:autoSpaceDE w:val="0"/>
        <w:autoSpaceDN w:val="0"/>
        <w:bidi/>
        <w:adjustRightInd w:val="0"/>
        <w:spacing w:after="0" w:line="240" w:lineRule="auto"/>
        <w:ind w:left="331"/>
        <w:jc w:val="both"/>
        <w:rPr>
          <w:rFonts w:ascii="BLotus" w:cs="B Nazanin"/>
          <w:sz w:val="26"/>
          <w:szCs w:val="26"/>
          <w:rtl/>
        </w:rPr>
      </w:pP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وجود،</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جلوگيري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سوء</w:t>
      </w:r>
      <w:r w:rsidRPr="002B4A2E">
        <w:rPr>
          <w:rFonts w:ascii="BLotus" w:cs="B Nazanin"/>
          <w:sz w:val="26"/>
          <w:szCs w:val="26"/>
        </w:rPr>
        <w:t xml:space="preserve"> </w:t>
      </w:r>
      <w:r w:rsidRPr="002B4A2E">
        <w:rPr>
          <w:rFonts w:ascii="BLotus" w:cs="B Nazanin" w:hint="cs"/>
          <w:sz w:val="26"/>
          <w:szCs w:val="26"/>
          <w:rtl/>
        </w:rPr>
        <w:t>استفاده،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w:t>
      </w:r>
      <w:r w:rsidRPr="002B4A2E">
        <w:rPr>
          <w:rFonts w:ascii="BLotus" w:cs="B Nazanin"/>
          <w:sz w:val="26"/>
          <w:szCs w:val="26"/>
        </w:rPr>
        <w:t xml:space="preserve"> </w:t>
      </w:r>
      <w:r w:rsidRPr="002B4A2E">
        <w:rPr>
          <w:rFonts w:ascii="BLotus" w:cs="B Nazanin" w:hint="cs"/>
          <w:sz w:val="26"/>
          <w:szCs w:val="26"/>
          <w:rtl/>
        </w:rPr>
        <w:t>استثنايي،</w:t>
      </w:r>
      <w:r w:rsidRPr="002B4A2E">
        <w:rPr>
          <w:rFonts w:ascii="BLotus" w:cs="B Nazanin"/>
          <w:sz w:val="26"/>
          <w:szCs w:val="26"/>
        </w:rPr>
        <w:t xml:space="preserve"> </w:t>
      </w:r>
      <w:r w:rsidRPr="002B4A2E">
        <w:rPr>
          <w:rFonts w:ascii="BLotus" w:cs="B Nazanin" w:hint="cs"/>
          <w:sz w:val="26"/>
          <w:szCs w:val="26"/>
          <w:rtl/>
        </w:rPr>
        <w:t>مخصوصاً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احتمال</w:t>
      </w:r>
      <w:r w:rsidRPr="002B4A2E">
        <w:rPr>
          <w:rFonts w:ascii="BLotus" w:cs="B Nazanin"/>
          <w:sz w:val="26"/>
          <w:szCs w:val="26"/>
        </w:rPr>
        <w:t xml:space="preserve"> </w:t>
      </w:r>
      <w:r w:rsidRPr="002B4A2E">
        <w:rPr>
          <w:rFonts w:ascii="BLotus" w:cs="B Nazanin" w:hint="cs"/>
          <w:sz w:val="26"/>
          <w:szCs w:val="26"/>
          <w:rtl/>
        </w:rPr>
        <w:t>بروز</w:t>
      </w:r>
      <w:r w:rsidRPr="002B4A2E">
        <w:rPr>
          <w:rFonts w:ascii="BLotus" w:cs="B Nazanin"/>
          <w:sz w:val="26"/>
          <w:szCs w:val="26"/>
        </w:rPr>
        <w:t xml:space="preserve"> </w:t>
      </w:r>
      <w:r w:rsidRPr="002B4A2E">
        <w:rPr>
          <w:rFonts w:ascii="BLotus" w:cs="B Nazanin" w:hint="cs"/>
          <w:sz w:val="26"/>
          <w:szCs w:val="26"/>
          <w:rtl/>
        </w:rPr>
        <w:t>تخلف</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رود،</w:t>
      </w:r>
      <w:r w:rsidRPr="002B4A2E">
        <w:rPr>
          <w:rFonts w:ascii="BLotus" w:cs="B Nazanin"/>
          <w:sz w:val="26"/>
          <w:szCs w:val="26"/>
        </w:rPr>
        <w:t xml:space="preserve"> </w:t>
      </w:r>
      <w:r w:rsidRPr="002B4A2E">
        <w:rPr>
          <w:rFonts w:ascii="BLotus" w:cs="B Nazanin" w:hint="cs"/>
          <w:sz w:val="26"/>
          <w:szCs w:val="26"/>
          <w:rtl/>
        </w:rPr>
        <w:t>مقامات گمركي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محموله</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قبيل</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بازرسي</w:t>
      </w:r>
      <w:r w:rsidRPr="002B4A2E">
        <w:rPr>
          <w:rFonts w:ascii="BLotus" w:cs="B Nazanin"/>
          <w:sz w:val="26"/>
          <w:szCs w:val="26"/>
        </w:rPr>
        <w:t xml:space="preserve"> </w:t>
      </w:r>
      <w:r w:rsidRPr="002B4A2E">
        <w:rPr>
          <w:rFonts w:ascii="BLotus" w:cs="B Nazanin" w:hint="cs"/>
          <w:sz w:val="26"/>
          <w:szCs w:val="26"/>
          <w:rtl/>
        </w:rPr>
        <w:t xml:space="preserve">كنند. </w:t>
      </w:r>
    </w:p>
    <w:p w:rsidR="008E2CA8" w:rsidRPr="002B4A2E" w:rsidRDefault="008E2CA8" w:rsidP="008E2CA8">
      <w:pPr>
        <w:autoSpaceDE w:val="0"/>
        <w:autoSpaceDN w:val="0"/>
        <w:bidi/>
        <w:adjustRightInd w:val="0"/>
        <w:spacing w:after="0" w:line="240" w:lineRule="auto"/>
        <w:jc w:val="center"/>
        <w:rPr>
          <w:rFonts w:ascii="BTitrBold" w:cs="B Nazanin"/>
          <w:b/>
          <w:bCs/>
          <w:sz w:val="26"/>
          <w:szCs w:val="26"/>
        </w:rPr>
      </w:pPr>
      <w:r w:rsidRPr="002B4A2E">
        <w:rPr>
          <w:rFonts w:ascii="BTitrBold" w:cs="B Nazanin" w:hint="cs"/>
          <w:b/>
          <w:bCs/>
          <w:sz w:val="26"/>
          <w:szCs w:val="26"/>
          <w:rtl/>
        </w:rPr>
        <w:t>فصل دوم- صدور</w:t>
      </w:r>
      <w:r w:rsidRPr="002B4A2E">
        <w:rPr>
          <w:rFonts w:ascii="BTitrBold" w:cs="B Nazanin"/>
          <w:b/>
          <w:bCs/>
          <w:sz w:val="26"/>
          <w:szCs w:val="26"/>
        </w:rPr>
        <w:t xml:space="preserve"> </w:t>
      </w:r>
      <w:r w:rsidRPr="002B4A2E">
        <w:rPr>
          <w:rFonts w:ascii="BTitrBold" w:cs="B Nazanin" w:hint="cs"/>
          <w:b/>
          <w:bCs/>
          <w:sz w:val="26"/>
          <w:szCs w:val="26"/>
          <w:rtl/>
        </w:rPr>
        <w:t>كارنه</w:t>
      </w:r>
      <w:r w:rsidRPr="002B4A2E">
        <w:rPr>
          <w:rFonts w:ascii="BTitrBold" w:cs="B Nazanin"/>
          <w:b/>
          <w:bCs/>
          <w:sz w:val="26"/>
          <w:szCs w:val="26"/>
        </w:rPr>
        <w:t xml:space="preserve"> </w:t>
      </w:r>
      <w:r w:rsidRPr="002B4A2E">
        <w:rPr>
          <w:rFonts w:ascii="BTitrBold" w:cs="B Nazanin" w:hint="cs"/>
          <w:b/>
          <w:bCs/>
          <w:sz w:val="26"/>
          <w:szCs w:val="26"/>
          <w:rtl/>
        </w:rPr>
        <w:t>تير</w:t>
      </w:r>
    </w:p>
    <w:p w:rsidR="008E2CA8" w:rsidRPr="002B4A2E" w:rsidRDefault="008E2CA8" w:rsidP="008E2CA8">
      <w:pPr>
        <w:bidi/>
        <w:jc w:val="center"/>
        <w:rPr>
          <w:rFonts w:cs="B Nazanin"/>
          <w:sz w:val="26"/>
          <w:szCs w:val="26"/>
          <w:rtl/>
        </w:rPr>
      </w:pPr>
      <w:r w:rsidRPr="002B4A2E">
        <w:rPr>
          <w:rFonts w:ascii="BLotusBold" w:cs="B Nazanin" w:hint="cs"/>
          <w:b/>
          <w:bCs/>
          <w:sz w:val="26"/>
          <w:szCs w:val="26"/>
          <w:rtl/>
        </w:rPr>
        <w:lastRenderedPageBreak/>
        <w:t>مسؤوليت</w:t>
      </w:r>
      <w:r w:rsidRPr="002B4A2E">
        <w:rPr>
          <w:rFonts w:ascii="BLotusBold" w:cs="B Nazanin"/>
          <w:b/>
          <w:bCs/>
          <w:sz w:val="26"/>
          <w:szCs w:val="26"/>
        </w:rPr>
        <w:t xml:space="preserve"> </w:t>
      </w:r>
      <w:r w:rsidRPr="002B4A2E">
        <w:rPr>
          <w:rFonts w:ascii="BLotusBold" w:cs="B Nazanin" w:hint="cs"/>
          <w:b/>
          <w:bCs/>
          <w:sz w:val="26"/>
          <w:szCs w:val="26"/>
          <w:rtl/>
        </w:rPr>
        <w:t>مؤسسات</w:t>
      </w:r>
      <w:r w:rsidRPr="002B4A2E">
        <w:rPr>
          <w:rFonts w:ascii="BLotusBold" w:cs="B Nazanin"/>
          <w:b/>
          <w:bCs/>
          <w:sz w:val="26"/>
          <w:szCs w:val="26"/>
        </w:rPr>
        <w:t xml:space="preserve"> </w:t>
      </w:r>
      <w:r w:rsidRPr="002B4A2E">
        <w:rPr>
          <w:rFonts w:ascii="BLotusBold" w:cs="B Nazanin" w:hint="cs"/>
          <w:b/>
          <w:bCs/>
          <w:sz w:val="26"/>
          <w:szCs w:val="26"/>
          <w:rtl/>
        </w:rPr>
        <w:t>ضامن</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6</w:t>
      </w:r>
    </w:p>
    <w:p w:rsidR="008E2CA8" w:rsidRPr="002B4A2E" w:rsidRDefault="008E2CA8" w:rsidP="008E2CA8">
      <w:pPr>
        <w:pStyle w:val="ListParagraph"/>
        <w:numPr>
          <w:ilvl w:val="1"/>
          <w:numId w:val="85"/>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ساير</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صلاحيت</w:t>
      </w:r>
      <w:r w:rsidRPr="002B4A2E">
        <w:rPr>
          <w:rFonts w:ascii="BLotus" w:cs="B Nazanin"/>
          <w:sz w:val="26"/>
          <w:szCs w:val="26"/>
          <w:rtl/>
        </w:rPr>
        <w:softHyphen/>
      </w:r>
      <w:r w:rsidRPr="002B4A2E">
        <w:rPr>
          <w:rFonts w:ascii="BLotus" w:cs="B Nazanin" w:hint="cs"/>
          <w:sz w:val="26"/>
          <w:szCs w:val="26"/>
          <w:rtl/>
        </w:rPr>
        <w:t>دار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مؤسساتي</w:t>
      </w:r>
      <w:r w:rsidRPr="002B4A2E">
        <w:rPr>
          <w:rFonts w:ascii="BLotus" w:cs="B Nazanin"/>
          <w:sz w:val="26"/>
          <w:szCs w:val="26"/>
        </w:rPr>
        <w:t xml:space="preserve"> </w:t>
      </w:r>
      <w:r w:rsidRPr="002B4A2E">
        <w:rPr>
          <w:rFonts w:ascii="BLotus" w:cs="B Nazanin" w:hint="cs"/>
          <w:sz w:val="26"/>
          <w:szCs w:val="26"/>
          <w:rtl/>
        </w:rPr>
        <w:t>اجازه</w:t>
      </w:r>
      <w:r w:rsidRPr="002B4A2E">
        <w:rPr>
          <w:rFonts w:ascii="BLotus" w:cs="B Nazanin"/>
          <w:sz w:val="26"/>
          <w:szCs w:val="26"/>
        </w:rPr>
        <w:t xml:space="preserve"> </w:t>
      </w:r>
      <w:r w:rsidRPr="002B4A2E">
        <w:rPr>
          <w:rFonts w:ascii="BLotus" w:cs="B Nazanin" w:hint="cs"/>
          <w:sz w:val="26"/>
          <w:szCs w:val="26"/>
          <w:rtl/>
        </w:rPr>
        <w:t>دهند</w:t>
      </w:r>
      <w:r w:rsidRPr="002B4A2E">
        <w:rPr>
          <w:rFonts w:ascii="BLotus" w:cs="B Nazanin"/>
          <w:sz w:val="26"/>
          <w:szCs w:val="26"/>
        </w:rPr>
        <w:t xml:space="preserve"> </w:t>
      </w:r>
      <w:r w:rsidRPr="002B4A2E">
        <w:rPr>
          <w:rFonts w:ascii="BLotus" w:cs="B Nazanin" w:hint="cs"/>
          <w:sz w:val="26"/>
          <w:szCs w:val="26"/>
          <w:rtl/>
        </w:rPr>
        <w:t>تا</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چه</w:t>
      </w:r>
      <w:r w:rsidRPr="002B4A2E">
        <w:rPr>
          <w:rFonts w:ascii="BLotus" w:cs="B Nazanin"/>
          <w:sz w:val="26"/>
          <w:szCs w:val="26"/>
        </w:rPr>
        <w:t xml:space="preserve"> </w:t>
      </w:r>
      <w:r w:rsidRPr="002B4A2E">
        <w:rPr>
          <w:rFonts w:ascii="BLotus" w:cs="B Nazanin" w:hint="cs"/>
          <w:sz w:val="26"/>
          <w:szCs w:val="26"/>
          <w:rtl/>
        </w:rPr>
        <w:t>به صورت</w:t>
      </w:r>
      <w:r w:rsidRPr="002B4A2E">
        <w:rPr>
          <w:rFonts w:ascii="BLotus" w:cs="B Nazanin"/>
          <w:sz w:val="26"/>
          <w:szCs w:val="26"/>
        </w:rPr>
        <w:t xml:space="preserve"> </w:t>
      </w:r>
      <w:r w:rsidRPr="002B4A2E">
        <w:rPr>
          <w:rFonts w:ascii="BLotus" w:cs="B Nazanin" w:hint="cs"/>
          <w:sz w:val="26"/>
          <w:szCs w:val="26"/>
          <w:rtl/>
        </w:rPr>
        <w:t>مستقيم</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چه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طريق</w:t>
      </w:r>
      <w:r w:rsidRPr="002B4A2E">
        <w:rPr>
          <w:rFonts w:ascii="BLotus" w:cs="B Nazanin"/>
          <w:sz w:val="26"/>
          <w:szCs w:val="26"/>
        </w:rPr>
        <w:t xml:space="preserve"> </w:t>
      </w:r>
      <w:r w:rsidRPr="002B4A2E">
        <w:rPr>
          <w:rFonts w:ascii="BLotus" w:cs="B Nazanin" w:hint="cs"/>
          <w:sz w:val="26"/>
          <w:szCs w:val="26"/>
          <w:rtl/>
        </w:rPr>
        <w:t>مؤسسات</w:t>
      </w:r>
      <w:r w:rsidRPr="002B4A2E">
        <w:rPr>
          <w:rFonts w:ascii="BLotus" w:cs="B Nazanin"/>
          <w:sz w:val="26"/>
          <w:szCs w:val="26"/>
        </w:rPr>
        <w:t xml:space="preserve"> </w:t>
      </w:r>
      <w:r w:rsidRPr="002B4A2E">
        <w:rPr>
          <w:rFonts w:ascii="BLotus" w:cs="B Nazanin" w:hint="cs"/>
          <w:sz w:val="26"/>
          <w:szCs w:val="26"/>
          <w:rtl/>
        </w:rPr>
        <w:t>وابسته</w:t>
      </w:r>
      <w:r w:rsidRPr="002B4A2E">
        <w:rPr>
          <w:rFonts w:ascii="BLotus" w:cs="B Nazanin"/>
          <w:sz w:val="26"/>
          <w:szCs w:val="26"/>
        </w:rPr>
        <w:t xml:space="preserve"> </w:t>
      </w:r>
      <w:r w:rsidRPr="002B4A2E">
        <w:rPr>
          <w:rFonts w:ascii="BLotus" w:cs="B Nazanin" w:hint="cs"/>
          <w:sz w:val="26"/>
          <w:szCs w:val="26"/>
          <w:rtl/>
        </w:rPr>
        <w:t>صادر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عنوان</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عمل</w:t>
      </w:r>
      <w:r w:rsidRPr="002B4A2E">
        <w:rPr>
          <w:rFonts w:ascii="BLotus" w:cs="B Nazanin"/>
          <w:sz w:val="26"/>
          <w:szCs w:val="26"/>
        </w:rPr>
        <w:t xml:space="preserve"> </w:t>
      </w:r>
      <w:r w:rsidRPr="002B4A2E">
        <w:rPr>
          <w:rFonts w:ascii="BLotus" w:cs="B Nazanin" w:hint="cs"/>
          <w:sz w:val="26"/>
          <w:szCs w:val="26"/>
          <w:rtl/>
        </w:rPr>
        <w:t>كنند. اين</w:t>
      </w:r>
      <w:r w:rsidRPr="002B4A2E">
        <w:rPr>
          <w:rFonts w:ascii="BLotus" w:cs="B Nazanin"/>
          <w:sz w:val="26"/>
          <w:szCs w:val="26"/>
        </w:rPr>
        <w:t xml:space="preserve"> </w:t>
      </w:r>
      <w:r w:rsidRPr="002B4A2E">
        <w:rPr>
          <w:rFonts w:ascii="BLotus" w:cs="B Nazanin" w:hint="cs"/>
          <w:sz w:val="26"/>
          <w:szCs w:val="26"/>
          <w:rtl/>
        </w:rPr>
        <w:t>اجازه،</w:t>
      </w:r>
      <w:r w:rsidRPr="002B4A2E">
        <w:rPr>
          <w:rFonts w:ascii="BLotus" w:cs="B Nazanin"/>
          <w:sz w:val="26"/>
          <w:szCs w:val="26"/>
        </w:rPr>
        <w:t xml:space="preserve"> </w:t>
      </w:r>
      <w:r w:rsidRPr="002B4A2E">
        <w:rPr>
          <w:rFonts w:ascii="BLotus" w:cs="B Nazanin" w:hint="cs"/>
          <w:sz w:val="26"/>
          <w:szCs w:val="26"/>
          <w:rtl/>
        </w:rPr>
        <w:t>تا</w:t>
      </w:r>
      <w:r w:rsidRPr="002B4A2E">
        <w:rPr>
          <w:rFonts w:ascii="BLotus" w:cs="B Nazanin"/>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برقرار</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حداقل شرايط</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الزامات</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 9،</w:t>
      </w:r>
      <w:r w:rsidRPr="002B4A2E">
        <w:rPr>
          <w:rFonts w:ascii="BLotus" w:cs="B Nazanin"/>
          <w:sz w:val="26"/>
          <w:szCs w:val="26"/>
        </w:rPr>
        <w:t xml:space="preserve"> </w:t>
      </w:r>
      <w:r w:rsidRPr="002B4A2E">
        <w:rPr>
          <w:rFonts w:ascii="BLotus" w:cs="B Nazanin" w:hint="cs"/>
          <w:sz w:val="26"/>
          <w:szCs w:val="26"/>
          <w:rtl/>
        </w:rPr>
        <w:t>قسمت</w:t>
      </w:r>
      <w:r w:rsidRPr="002B4A2E">
        <w:rPr>
          <w:rFonts w:ascii="BLotus" w:cs="B Nazanin"/>
          <w:sz w:val="26"/>
          <w:szCs w:val="26"/>
        </w:rPr>
        <w:t xml:space="preserve"> </w:t>
      </w:r>
      <w:r w:rsidRPr="002B4A2E">
        <w:rPr>
          <w:rFonts w:ascii="BLotus" w:cs="B Nazanin" w:hint="cs"/>
          <w:sz w:val="26"/>
          <w:szCs w:val="26"/>
          <w:rtl/>
        </w:rPr>
        <w:t>اول،</w:t>
      </w:r>
      <w:r w:rsidRPr="002B4A2E">
        <w:rPr>
          <w:rFonts w:ascii="BLotus" w:cs="B Nazanin"/>
          <w:sz w:val="26"/>
          <w:szCs w:val="26"/>
        </w:rPr>
        <w:t xml:space="preserve"> </w:t>
      </w:r>
      <w:r w:rsidRPr="002B4A2E">
        <w:rPr>
          <w:rFonts w:ascii="BLotus" w:cs="B Nazanin" w:hint="cs"/>
          <w:sz w:val="26"/>
          <w:szCs w:val="26"/>
          <w:rtl/>
        </w:rPr>
        <w:t>رعايت</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حداقل</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الزامات</w:t>
      </w:r>
      <w:r w:rsidRPr="002B4A2E">
        <w:rPr>
          <w:rFonts w:ascii="BLotus" w:cs="B Nazanin"/>
          <w:sz w:val="26"/>
          <w:szCs w:val="26"/>
        </w:rPr>
        <w:t xml:space="preserve"> </w:t>
      </w:r>
      <w:r w:rsidRPr="002B4A2E">
        <w:rPr>
          <w:rFonts w:ascii="BLotus" w:cs="B Nazanin" w:hint="cs"/>
          <w:sz w:val="26"/>
          <w:szCs w:val="26"/>
          <w:rtl/>
        </w:rPr>
        <w:t>اشاره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زائل</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اجازه،</w:t>
      </w:r>
      <w:r w:rsidRPr="002B4A2E">
        <w:rPr>
          <w:rFonts w:ascii="BLotus" w:cs="B Nazanin"/>
          <w:sz w:val="26"/>
          <w:szCs w:val="26"/>
        </w:rPr>
        <w:t xml:space="preserve"> </w:t>
      </w:r>
      <w:r w:rsidRPr="002B4A2E">
        <w:rPr>
          <w:rFonts w:ascii="BLotus" w:cs="B Nazanin" w:hint="cs"/>
          <w:sz w:val="26"/>
          <w:szCs w:val="26"/>
          <w:rtl/>
        </w:rPr>
        <w:t>لغو</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p>
    <w:p w:rsidR="008E2CA8" w:rsidRPr="002B4A2E" w:rsidRDefault="008E2CA8" w:rsidP="008E2CA8">
      <w:pPr>
        <w:pStyle w:val="ListParagraph"/>
        <w:numPr>
          <w:ilvl w:val="1"/>
          <w:numId w:val="85"/>
        </w:numPr>
        <w:autoSpaceDE w:val="0"/>
        <w:autoSpaceDN w:val="0"/>
        <w:bidi/>
        <w:adjustRightInd w:val="0"/>
        <w:spacing w:after="0" w:line="240" w:lineRule="auto"/>
        <w:ind w:left="331"/>
        <w:jc w:val="both"/>
        <w:rPr>
          <w:rFonts w:ascii="BLotus" w:cs="B Nazanin"/>
          <w:sz w:val="26"/>
          <w:szCs w:val="26"/>
        </w:rPr>
      </w:pPr>
      <w:r w:rsidRPr="002B4A2E">
        <w:rPr>
          <w:rFonts w:ascii="BLotusBold" w:cs="B Nazanin"/>
          <w:b/>
          <w:bCs/>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هيچ</w:t>
      </w:r>
      <w:r w:rsidRPr="002B4A2E">
        <w:rPr>
          <w:rFonts w:ascii="BLotus" w:cs="B Nazanin"/>
          <w:sz w:val="26"/>
          <w:szCs w:val="26"/>
        </w:rPr>
        <w:t xml:space="preserve"> </w:t>
      </w:r>
      <w:r w:rsidRPr="002B4A2E">
        <w:rPr>
          <w:rFonts w:ascii="BLotus" w:cs="B Nazanin" w:hint="cs"/>
          <w:sz w:val="26"/>
          <w:szCs w:val="26"/>
          <w:rtl/>
        </w:rPr>
        <w:t>كشوري</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واقع</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مگر</w:t>
      </w:r>
      <w:r w:rsidRPr="002B4A2E">
        <w:rPr>
          <w:rFonts w:ascii="BLotus" w:cs="B Nazanin"/>
          <w:sz w:val="26"/>
          <w:szCs w:val="26"/>
        </w:rPr>
        <w:t xml:space="preserve"> </w:t>
      </w:r>
      <w:r w:rsidRPr="002B4A2E">
        <w:rPr>
          <w:rFonts w:ascii="BLotus" w:cs="B Nazanin" w:hint="cs"/>
          <w:sz w:val="26"/>
          <w:szCs w:val="26"/>
          <w:rtl/>
        </w:rPr>
        <w:t>آنكه</w:t>
      </w:r>
      <w:r w:rsidRPr="002B4A2E">
        <w:rPr>
          <w:rFonts w:ascii="BLotus" w:cs="B Nazanin"/>
          <w:sz w:val="26"/>
          <w:szCs w:val="26"/>
        </w:rPr>
        <w:t xml:space="preserve"> </w:t>
      </w:r>
      <w:r w:rsidRPr="002B4A2E">
        <w:rPr>
          <w:rFonts w:ascii="BLotus" w:cs="B Nazanin" w:hint="cs"/>
          <w:sz w:val="26"/>
          <w:szCs w:val="26"/>
          <w:rtl/>
        </w:rPr>
        <w:t>تضمي</w:t>
      </w:r>
      <w:r w:rsidRPr="002B4A2E">
        <w:rPr>
          <w:rFonts w:ascii="BLotus" w:cs="B Nazanin"/>
          <w:sz w:val="26"/>
          <w:szCs w:val="26"/>
          <w:rtl/>
        </w:rPr>
        <w:softHyphen/>
      </w:r>
      <w:r w:rsidRPr="002B4A2E">
        <w:rPr>
          <w:rFonts w:ascii="BLotus" w:cs="B Nazanin"/>
          <w:sz w:val="26"/>
          <w:szCs w:val="26"/>
        </w:rPr>
        <w:t xml:space="preserve"> </w:t>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نيز</w:t>
      </w:r>
      <w:r w:rsidRPr="002B4A2E">
        <w:rPr>
          <w:rFonts w:ascii="BLotus" w:cs="B Nazanin"/>
          <w:sz w:val="26"/>
          <w:szCs w:val="26"/>
        </w:rPr>
        <w:t xml:space="preserve"> </w:t>
      </w:r>
      <w:r w:rsidRPr="002B4A2E">
        <w:rPr>
          <w:rFonts w:ascii="BLotus" w:cs="B Nazanin" w:hint="cs"/>
          <w:sz w:val="26"/>
          <w:szCs w:val="26"/>
          <w:rtl/>
        </w:rPr>
        <w:t>مسؤوليت</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ناشيه</w:t>
      </w:r>
      <w:r w:rsidRPr="002B4A2E">
        <w:rPr>
          <w:rFonts w:ascii="BLotus" w:cs="B Nazanin"/>
          <w:sz w:val="26"/>
          <w:szCs w:val="26"/>
        </w:rPr>
        <w:t xml:space="preserve"> </w:t>
      </w:r>
      <w:r w:rsidRPr="002B4A2E">
        <w:rPr>
          <w:rFonts w:ascii="BLotus" w:cs="B Nazanin" w:hint="cs"/>
          <w:sz w:val="26"/>
          <w:szCs w:val="26"/>
          <w:rtl/>
        </w:rPr>
        <w:t>درآن کشور در</w:t>
      </w:r>
      <w:r w:rsidRPr="002B4A2E">
        <w:rPr>
          <w:rFonts w:ascii="BLotus" w:cs="B Nazanin"/>
          <w:sz w:val="26"/>
          <w:szCs w:val="26"/>
        </w:rPr>
        <w:t xml:space="preserve"> </w:t>
      </w:r>
      <w:r w:rsidRPr="002B4A2E">
        <w:rPr>
          <w:rFonts w:ascii="BLotus" w:cs="B Nazanin" w:hint="cs"/>
          <w:sz w:val="26"/>
          <w:szCs w:val="26"/>
          <w:rtl/>
        </w:rPr>
        <w:t>ارتباط</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صحابت</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tl/>
        </w:rPr>
        <w:softHyphen/>
      </w:r>
      <w:r w:rsidRPr="002B4A2E">
        <w:rPr>
          <w:rFonts w:ascii="BLotus" w:cs="B Nazanin" w:hint="cs"/>
          <w:sz w:val="26"/>
          <w:szCs w:val="26"/>
          <w:rtl/>
        </w:rPr>
        <w:t>هاي تیر كه</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مؤسسات</w:t>
      </w:r>
      <w:r w:rsidRPr="002B4A2E">
        <w:rPr>
          <w:rFonts w:ascii="BLotus" w:cs="B Nazanin"/>
          <w:sz w:val="26"/>
          <w:szCs w:val="26"/>
        </w:rPr>
        <w:t xml:space="preserve"> </w:t>
      </w:r>
      <w:r w:rsidRPr="002B4A2E">
        <w:rPr>
          <w:rFonts w:ascii="BLotus" w:cs="B Nazanin" w:hint="cs"/>
          <w:sz w:val="26"/>
          <w:szCs w:val="26"/>
          <w:rtl/>
        </w:rPr>
        <w:t>خارجي</w:t>
      </w:r>
      <w:r w:rsidRPr="002B4A2E">
        <w:rPr>
          <w:rFonts w:ascii="BLotus" w:cs="B Nazanin"/>
          <w:sz w:val="26"/>
          <w:szCs w:val="26"/>
        </w:rPr>
        <w:t xml:space="preserve"> </w:t>
      </w:r>
      <w:r w:rsidRPr="002B4A2E">
        <w:rPr>
          <w:rFonts w:ascii="BLotus" w:cs="B Nazanin" w:hint="cs"/>
          <w:sz w:val="26"/>
          <w:szCs w:val="26"/>
          <w:rtl/>
        </w:rPr>
        <w:t>وابسته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همان</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خودش</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آن وابسته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پوشش</w:t>
      </w:r>
      <w:r w:rsidRPr="002B4A2E">
        <w:rPr>
          <w:rFonts w:ascii="BLotus" w:cs="B Nazanin"/>
          <w:sz w:val="26"/>
          <w:szCs w:val="26"/>
        </w:rPr>
        <w:t xml:space="preserve"> </w:t>
      </w:r>
      <w:r w:rsidRPr="002B4A2E">
        <w:rPr>
          <w:rFonts w:ascii="BLotus" w:cs="B Nazanin" w:hint="cs"/>
          <w:sz w:val="26"/>
          <w:szCs w:val="26"/>
          <w:rtl/>
        </w:rPr>
        <w:t>دهد.</w:t>
      </w:r>
    </w:p>
    <w:p w:rsidR="008E2CA8" w:rsidRPr="002B4A2E" w:rsidRDefault="008E2CA8" w:rsidP="008E2CA8">
      <w:pPr>
        <w:pStyle w:val="ListParagraph"/>
        <w:numPr>
          <w:ilvl w:val="2"/>
          <w:numId w:val="85"/>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(مکرر) - يك</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كميتۀ</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مجاز</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تا</w:t>
      </w:r>
      <w:r w:rsidRPr="002B4A2E">
        <w:rPr>
          <w:rFonts w:ascii="BLotus" w:cs="B Nazanin"/>
          <w:sz w:val="26"/>
          <w:szCs w:val="26"/>
        </w:rPr>
        <w:t xml:space="preserve"> </w:t>
      </w:r>
      <w:r w:rsidRPr="002B4A2E">
        <w:rPr>
          <w:rFonts w:ascii="BLotus" w:cs="B Nazanin" w:hint="cs"/>
          <w:sz w:val="26"/>
          <w:szCs w:val="26"/>
          <w:rtl/>
        </w:rPr>
        <w:t>مسئوليت</w:t>
      </w:r>
      <w:r w:rsidRPr="002B4A2E">
        <w:rPr>
          <w:rFonts w:ascii="BLotus" w:cs="B Nazanin"/>
          <w:sz w:val="26"/>
          <w:szCs w:val="26"/>
        </w:rPr>
        <w:t xml:space="preserve"> </w:t>
      </w:r>
      <w:r w:rsidRPr="002B4A2E">
        <w:rPr>
          <w:rFonts w:ascii="BLotus" w:cs="B Nazanin" w:hint="cs"/>
          <w:sz w:val="26"/>
          <w:szCs w:val="26"/>
          <w:rtl/>
        </w:rPr>
        <w:t>سازماندهي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عملكرد</w:t>
      </w:r>
      <w:r w:rsidRPr="002B4A2E">
        <w:rPr>
          <w:rFonts w:ascii="BLotus" w:cs="B Nazanin"/>
          <w:sz w:val="26"/>
          <w:szCs w:val="26"/>
        </w:rPr>
        <w:t xml:space="preserve"> </w:t>
      </w:r>
      <w:r w:rsidRPr="002B4A2E">
        <w:rPr>
          <w:rFonts w:ascii="BLotus" w:cs="B Nazanin" w:hint="cs"/>
          <w:sz w:val="26"/>
          <w:szCs w:val="26"/>
          <w:rtl/>
        </w:rPr>
        <w:t>مؤثر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سيستم</w:t>
      </w:r>
      <w:r w:rsidRPr="002B4A2E">
        <w:rPr>
          <w:rFonts w:ascii="BLotus" w:cs="B Nazanin"/>
          <w:sz w:val="26"/>
          <w:szCs w:val="26"/>
        </w:rPr>
        <w:t xml:space="preserve"> </w:t>
      </w:r>
      <w:r w:rsidRPr="002B4A2E">
        <w:rPr>
          <w:rFonts w:ascii="BLotus" w:cs="B Nazanin" w:hint="cs"/>
          <w:sz w:val="26"/>
          <w:szCs w:val="26"/>
          <w:rtl/>
        </w:rPr>
        <w:t>تضمين 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عهده</w:t>
      </w:r>
      <w:r w:rsidRPr="002B4A2E">
        <w:rPr>
          <w:rFonts w:ascii="BLotus" w:cs="B Nazanin"/>
          <w:sz w:val="26"/>
          <w:szCs w:val="26"/>
        </w:rPr>
        <w:t xml:space="preserve"> </w:t>
      </w:r>
      <w:r w:rsidRPr="002B4A2E">
        <w:rPr>
          <w:rFonts w:ascii="BLotus" w:cs="B Nazanin" w:hint="cs"/>
          <w:sz w:val="26"/>
          <w:szCs w:val="26"/>
          <w:rtl/>
        </w:rPr>
        <w:t>بگيرد. اين</w:t>
      </w:r>
      <w:r w:rsidRPr="002B4A2E">
        <w:rPr>
          <w:rFonts w:ascii="BLotus" w:cs="B Nazanin"/>
          <w:sz w:val="26"/>
          <w:szCs w:val="26"/>
        </w:rPr>
        <w:t xml:space="preserve"> </w:t>
      </w:r>
      <w:r w:rsidRPr="002B4A2E">
        <w:rPr>
          <w:rFonts w:ascii="BLotus" w:cs="B Nazanin" w:hint="cs"/>
          <w:sz w:val="26"/>
          <w:szCs w:val="26"/>
          <w:rtl/>
        </w:rPr>
        <w:t>مجوز</w:t>
      </w:r>
      <w:r w:rsidRPr="002B4A2E">
        <w:rPr>
          <w:rFonts w:ascii="BLotus" w:cs="B Nazanin"/>
          <w:sz w:val="26"/>
          <w:szCs w:val="26"/>
        </w:rPr>
        <w:t xml:space="preserve"> </w:t>
      </w:r>
      <w:r w:rsidRPr="002B4A2E">
        <w:rPr>
          <w:rFonts w:ascii="BLotus" w:cs="B Nazanin" w:hint="cs"/>
          <w:sz w:val="26"/>
          <w:szCs w:val="26"/>
          <w:rtl/>
        </w:rPr>
        <w:t>تا</w:t>
      </w:r>
      <w:r w:rsidRPr="002B4A2E">
        <w:rPr>
          <w:rFonts w:ascii="BLotus" w:cs="B Nazanin"/>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اعطاء</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الزامات</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9 قسمت 3 را</w:t>
      </w:r>
      <w:r w:rsidRPr="002B4A2E">
        <w:rPr>
          <w:rFonts w:ascii="BLotus" w:cs="B Nazanin"/>
          <w:sz w:val="26"/>
          <w:szCs w:val="26"/>
        </w:rPr>
        <w:t xml:space="preserve"> </w:t>
      </w:r>
      <w:r w:rsidRPr="002B4A2E">
        <w:rPr>
          <w:rFonts w:ascii="BLotus" w:cs="B Nazanin" w:hint="cs"/>
          <w:sz w:val="26"/>
          <w:szCs w:val="26"/>
          <w:rtl/>
        </w:rPr>
        <w:t>برآورده</w:t>
      </w:r>
      <w:r w:rsidRPr="002B4A2E">
        <w:rPr>
          <w:rFonts w:ascii="BLotus" w:cs="B Nazanin"/>
          <w:sz w:val="26"/>
          <w:szCs w:val="26"/>
        </w:rPr>
        <w:t xml:space="preserve"> </w:t>
      </w:r>
      <w:r w:rsidRPr="002B4A2E">
        <w:rPr>
          <w:rFonts w:ascii="BLotus" w:cs="B Nazanin" w:hint="cs"/>
          <w:sz w:val="26"/>
          <w:szCs w:val="26"/>
          <w:rtl/>
        </w:rPr>
        <w:t>كند. در</w:t>
      </w:r>
      <w:r w:rsidRPr="002B4A2E">
        <w:rPr>
          <w:rFonts w:ascii="BLotus" w:cs="B Nazanin"/>
          <w:sz w:val="26"/>
          <w:szCs w:val="26"/>
        </w:rPr>
        <w:t xml:space="preserve"> </w:t>
      </w:r>
      <w:r w:rsidRPr="002B4A2E">
        <w:rPr>
          <w:rFonts w:ascii="BLotus" w:cs="B Nazanin" w:hint="cs"/>
          <w:sz w:val="26"/>
          <w:szCs w:val="26"/>
          <w:rtl/>
        </w:rPr>
        <w:t>صورتي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الزامات</w:t>
      </w:r>
      <w:r w:rsidRPr="002B4A2E">
        <w:rPr>
          <w:rFonts w:ascii="BLotus" w:cs="B Nazanin"/>
          <w:sz w:val="26"/>
          <w:szCs w:val="26"/>
        </w:rPr>
        <w:t xml:space="preserve"> </w:t>
      </w:r>
      <w:r w:rsidRPr="002B4A2E">
        <w:rPr>
          <w:rFonts w:ascii="BLotus" w:cs="B Nazanin" w:hint="cs"/>
          <w:sz w:val="26"/>
          <w:szCs w:val="26"/>
          <w:rtl/>
        </w:rPr>
        <w:t>برآورده</w:t>
      </w:r>
      <w:r w:rsidRPr="002B4A2E">
        <w:rPr>
          <w:rFonts w:ascii="BLotus" w:cs="B Nazanin"/>
          <w:sz w:val="26"/>
          <w:szCs w:val="26"/>
        </w:rPr>
        <w:t xml:space="preserve"> </w:t>
      </w:r>
      <w:r w:rsidRPr="002B4A2E">
        <w:rPr>
          <w:rFonts w:ascii="BLotus" w:cs="B Nazanin" w:hint="cs"/>
          <w:sz w:val="26"/>
          <w:szCs w:val="26"/>
          <w:rtl/>
        </w:rPr>
        <w:t>نشود،</w:t>
      </w:r>
      <w:r w:rsidRPr="002B4A2E">
        <w:rPr>
          <w:rFonts w:ascii="BLotus" w:cs="B Nazanin"/>
          <w:sz w:val="26"/>
          <w:szCs w:val="26"/>
        </w:rPr>
        <w:t xml:space="preserve"> </w:t>
      </w: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مجوز</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لغو</w:t>
      </w:r>
      <w:r w:rsidRPr="002B4A2E">
        <w:rPr>
          <w:rFonts w:ascii="BLotus" w:cs="B Nazanin"/>
          <w:sz w:val="26"/>
          <w:szCs w:val="26"/>
        </w:rPr>
        <w:t xml:space="preserve"> </w:t>
      </w:r>
      <w:r w:rsidRPr="002B4A2E">
        <w:rPr>
          <w:rFonts w:ascii="BLotus" w:cs="B Nazanin" w:hint="cs"/>
          <w:sz w:val="26"/>
          <w:szCs w:val="26"/>
          <w:rtl/>
        </w:rPr>
        <w:t>كند.</w:t>
      </w:r>
    </w:p>
    <w:p w:rsidR="008E2CA8" w:rsidRPr="002B4A2E" w:rsidRDefault="008E2CA8" w:rsidP="008E2CA8">
      <w:pPr>
        <w:pStyle w:val="ListParagraph"/>
        <w:numPr>
          <w:ilvl w:val="2"/>
          <w:numId w:val="85"/>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فقط</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افرادي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دسترسي</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رويۀ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صلاحيت</w:t>
      </w:r>
      <w:r w:rsidRPr="002B4A2E">
        <w:rPr>
          <w:rFonts w:ascii="BLotus" w:cs="B Nazanin"/>
          <w:sz w:val="26"/>
          <w:szCs w:val="26"/>
          <w:rtl/>
        </w:rPr>
        <w:softHyphen/>
      </w:r>
      <w:r w:rsidRPr="002B4A2E">
        <w:rPr>
          <w:rFonts w:ascii="BLotus" w:cs="B Nazanin" w:hint="cs"/>
          <w:sz w:val="26"/>
          <w:szCs w:val="26"/>
          <w:rtl/>
        </w:rPr>
        <w:t>دار</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شخص</w:t>
      </w:r>
      <w:r w:rsidRPr="002B4A2E">
        <w:rPr>
          <w:rFonts w:ascii="BLotus" w:cs="B Nazanin"/>
          <w:sz w:val="26"/>
          <w:szCs w:val="26"/>
        </w:rPr>
        <w:t xml:space="preserve"> </w:t>
      </w:r>
      <w:r w:rsidRPr="002B4A2E">
        <w:rPr>
          <w:rFonts w:ascii="BLotus" w:cs="B Nazanin" w:hint="cs"/>
          <w:sz w:val="26"/>
          <w:szCs w:val="26"/>
          <w:rtl/>
        </w:rPr>
        <w:t>در آن كشور،</w:t>
      </w:r>
      <w:r w:rsidRPr="002B4A2E">
        <w:rPr>
          <w:rFonts w:ascii="BLotus" w:cs="B Nazanin"/>
          <w:sz w:val="26"/>
          <w:szCs w:val="26"/>
        </w:rPr>
        <w:t xml:space="preserve"> </w:t>
      </w:r>
      <w:r w:rsidRPr="002B4A2E">
        <w:rPr>
          <w:rFonts w:ascii="BLotus" w:cs="B Nazanin" w:hint="cs"/>
          <w:sz w:val="26"/>
          <w:szCs w:val="26"/>
          <w:rtl/>
        </w:rPr>
        <w:t>مقيم</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مستقر</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رد</w:t>
      </w:r>
      <w:r w:rsidRPr="002B4A2E">
        <w:rPr>
          <w:rFonts w:ascii="BLotus" w:cs="B Nazanin"/>
          <w:sz w:val="26"/>
          <w:szCs w:val="26"/>
        </w:rPr>
        <w:t xml:space="preserve"> </w:t>
      </w:r>
      <w:r w:rsidRPr="002B4A2E">
        <w:rPr>
          <w:rFonts w:ascii="BLotus" w:cs="B Nazanin" w:hint="cs"/>
          <w:sz w:val="26"/>
          <w:szCs w:val="26"/>
          <w:rtl/>
        </w:rPr>
        <w:t>نشده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صادر</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كرد. </w:t>
      </w:r>
    </w:p>
    <w:p w:rsidR="008E2CA8" w:rsidRPr="002B4A2E" w:rsidRDefault="008E2CA8" w:rsidP="008E2CA8">
      <w:pPr>
        <w:pStyle w:val="ListParagraph"/>
        <w:numPr>
          <w:ilvl w:val="2"/>
          <w:numId w:val="85"/>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مجوز</w:t>
      </w:r>
      <w:r w:rsidRPr="002B4A2E">
        <w:rPr>
          <w:rFonts w:ascii="BLotus" w:cs="B Nazanin"/>
          <w:sz w:val="26"/>
          <w:szCs w:val="26"/>
        </w:rPr>
        <w:t xml:space="preserve"> </w:t>
      </w:r>
      <w:r w:rsidRPr="002B4A2E">
        <w:rPr>
          <w:rFonts w:ascii="BLotus" w:cs="B Nazanin" w:hint="cs"/>
          <w:sz w:val="26"/>
          <w:szCs w:val="26"/>
          <w:rtl/>
        </w:rPr>
        <w:t>دسترسي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رويۀ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فقط</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اشخاصي</w:t>
      </w:r>
      <w:r w:rsidRPr="002B4A2E">
        <w:rPr>
          <w:rFonts w:ascii="BLotus" w:cs="B Nazanin"/>
          <w:sz w:val="26"/>
          <w:szCs w:val="26"/>
        </w:rPr>
        <w:t xml:space="preserve"> </w:t>
      </w:r>
      <w:r w:rsidRPr="002B4A2E">
        <w:rPr>
          <w:rFonts w:ascii="BLotus" w:cs="B Nazanin" w:hint="cs"/>
          <w:sz w:val="26"/>
          <w:szCs w:val="26"/>
          <w:rtl/>
        </w:rPr>
        <w:t>اعطاء</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حداقل</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الزامات</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9 قسمت</w:t>
      </w:r>
      <w:r w:rsidRPr="002B4A2E">
        <w:rPr>
          <w:rFonts w:ascii="BLotus" w:cs="B Nazanin"/>
          <w:sz w:val="26"/>
          <w:szCs w:val="26"/>
        </w:rPr>
        <w:t xml:space="preserve"> </w:t>
      </w:r>
      <w:r w:rsidRPr="002B4A2E">
        <w:rPr>
          <w:rFonts w:ascii="BLotus" w:cs="B Nazanin" w:hint="cs"/>
          <w:sz w:val="26"/>
          <w:szCs w:val="26"/>
          <w:rtl/>
        </w:rPr>
        <w:t>دوم 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دارا</w:t>
      </w:r>
      <w:r w:rsidRPr="002B4A2E">
        <w:rPr>
          <w:rFonts w:ascii="BLotus" w:cs="B Nazanin"/>
          <w:sz w:val="26"/>
          <w:szCs w:val="26"/>
        </w:rPr>
        <w:t xml:space="preserve"> </w:t>
      </w:r>
      <w:r w:rsidRPr="002B4A2E">
        <w:rPr>
          <w:rFonts w:ascii="BLotus" w:cs="B Nazanin" w:hint="cs"/>
          <w:sz w:val="26"/>
          <w:szCs w:val="26"/>
          <w:rtl/>
        </w:rPr>
        <w:t>باشند. بدون</w:t>
      </w:r>
      <w:r w:rsidRPr="002B4A2E">
        <w:rPr>
          <w:rFonts w:ascii="BLotus" w:cs="B Nazanin"/>
          <w:sz w:val="26"/>
          <w:szCs w:val="26"/>
        </w:rPr>
        <w:t xml:space="preserve"> </w:t>
      </w:r>
      <w:r w:rsidRPr="002B4A2E">
        <w:rPr>
          <w:rFonts w:ascii="BLotus" w:cs="B Nazanin" w:hint="cs"/>
          <w:sz w:val="26"/>
          <w:szCs w:val="26"/>
          <w:rtl/>
        </w:rPr>
        <w:t>لطمه به</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38 در</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عدم</w:t>
      </w:r>
      <w:r w:rsidRPr="002B4A2E">
        <w:rPr>
          <w:rFonts w:ascii="BLotus" w:cs="B Nazanin"/>
          <w:sz w:val="26"/>
          <w:szCs w:val="26"/>
        </w:rPr>
        <w:t xml:space="preserve"> </w:t>
      </w:r>
      <w:r w:rsidRPr="002B4A2E">
        <w:rPr>
          <w:rFonts w:ascii="BLotus" w:cs="B Nazanin" w:hint="cs"/>
          <w:sz w:val="26"/>
          <w:szCs w:val="26"/>
          <w:rtl/>
        </w:rPr>
        <w:t>اطمينان</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تحقق</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معيارها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ضوابط،</w:t>
      </w:r>
      <w:r w:rsidRPr="002B4A2E">
        <w:rPr>
          <w:rFonts w:ascii="BLotus" w:cs="B Nazanin"/>
          <w:sz w:val="26"/>
          <w:szCs w:val="26"/>
        </w:rPr>
        <w:t xml:space="preserve"> </w:t>
      </w:r>
      <w:r w:rsidRPr="002B4A2E">
        <w:rPr>
          <w:rFonts w:ascii="BLotus" w:cs="B Nazanin" w:hint="cs"/>
          <w:sz w:val="26"/>
          <w:szCs w:val="26"/>
          <w:rtl/>
        </w:rPr>
        <w:t>اجازۀ</w:t>
      </w:r>
      <w:r w:rsidRPr="002B4A2E">
        <w:rPr>
          <w:rFonts w:ascii="BLotus" w:cs="B Nazanin"/>
          <w:sz w:val="26"/>
          <w:szCs w:val="26"/>
        </w:rPr>
        <w:t xml:space="preserve"> </w:t>
      </w:r>
      <w:r w:rsidRPr="002B4A2E">
        <w:rPr>
          <w:rFonts w:ascii="BLotus" w:cs="B Nazanin" w:hint="cs"/>
          <w:sz w:val="26"/>
          <w:szCs w:val="26"/>
          <w:rtl/>
        </w:rPr>
        <w:t>اشاره</w:t>
      </w:r>
      <w:r w:rsidRPr="002B4A2E">
        <w:rPr>
          <w:rFonts w:ascii="BLotus" w:cs="B Nazanin"/>
          <w:sz w:val="26"/>
          <w:szCs w:val="26"/>
        </w:rPr>
        <w:t xml:space="preserve"> </w:t>
      </w:r>
      <w:r w:rsidRPr="002B4A2E">
        <w:rPr>
          <w:rFonts w:ascii="BLotus" w:cs="B Nazanin" w:hint="cs"/>
          <w:sz w:val="26"/>
          <w:szCs w:val="26"/>
          <w:rtl/>
        </w:rPr>
        <w:t>شده لغو</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p>
    <w:p w:rsidR="008E2CA8" w:rsidRPr="002B4A2E" w:rsidRDefault="008E2CA8" w:rsidP="008E2CA8">
      <w:pPr>
        <w:pStyle w:val="ListParagraph"/>
        <w:numPr>
          <w:ilvl w:val="2"/>
          <w:numId w:val="85"/>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مجوز</w:t>
      </w:r>
      <w:r w:rsidRPr="002B4A2E">
        <w:rPr>
          <w:rFonts w:ascii="BLotus" w:cs="B Nazanin"/>
          <w:sz w:val="26"/>
          <w:szCs w:val="26"/>
        </w:rPr>
        <w:t xml:space="preserve"> </w:t>
      </w:r>
      <w:r w:rsidRPr="002B4A2E">
        <w:rPr>
          <w:rFonts w:ascii="BLotus" w:cs="B Nazanin" w:hint="cs"/>
          <w:sz w:val="26"/>
          <w:szCs w:val="26"/>
          <w:rtl/>
        </w:rPr>
        <w:t>دسترسي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رويۀ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رويۀ</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9 قسمت</w:t>
      </w:r>
      <w:r w:rsidRPr="002B4A2E">
        <w:rPr>
          <w:rFonts w:ascii="BLotus" w:cs="B Nazanin"/>
          <w:sz w:val="26"/>
          <w:szCs w:val="26"/>
        </w:rPr>
        <w:t xml:space="preserve"> </w:t>
      </w:r>
      <w:r w:rsidRPr="002B4A2E">
        <w:rPr>
          <w:rFonts w:ascii="BLotus" w:cs="B Nazanin" w:hint="cs"/>
          <w:sz w:val="26"/>
          <w:szCs w:val="26"/>
          <w:rtl/>
        </w:rPr>
        <w:t>دوم</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اعطاء</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گردد.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lastRenderedPageBreak/>
        <w:t>ماده</w:t>
      </w:r>
      <w:r w:rsidRPr="002B4A2E">
        <w:rPr>
          <w:rFonts w:ascii="BLotusBold" w:cs="B Nazanin"/>
          <w:b/>
          <w:bCs/>
          <w:sz w:val="26"/>
          <w:szCs w:val="26"/>
        </w:rPr>
        <w:t xml:space="preserve"> </w:t>
      </w:r>
      <w:r w:rsidRPr="002B4A2E">
        <w:rPr>
          <w:rFonts w:ascii="BLotusBold" w:cs="B Nazanin" w:hint="cs"/>
          <w:b/>
          <w:bCs/>
          <w:sz w:val="26"/>
          <w:szCs w:val="26"/>
          <w:rtl/>
        </w:rPr>
        <w:t xml:space="preserve">7 </w:t>
      </w:r>
      <w:r w:rsidRPr="002B4A2E">
        <w:rPr>
          <w:rFonts w:ascii="Arial" w:hAnsi="Arial" w:cs="Arial" w:hint="cs"/>
          <w:b/>
          <w:bCs/>
          <w:sz w:val="26"/>
          <w:szCs w:val="26"/>
          <w:rtl/>
        </w:rPr>
        <w:t>–</w:t>
      </w:r>
      <w:r w:rsidRPr="002B4A2E">
        <w:rPr>
          <w:rFonts w:ascii="BLotus" w:cs="B Nazanin" w:hint="cs"/>
          <w:sz w:val="26"/>
          <w:szCs w:val="26"/>
          <w:rtl/>
        </w:rPr>
        <w:t xml:space="preserve"> فرم</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Bold" w:cs="B Nazanin" w:hint="cs"/>
          <w:b/>
          <w:bCs/>
          <w:sz w:val="26"/>
          <w:szCs w:val="26"/>
          <w:rtl/>
        </w:rPr>
        <w:t xml:space="preserve"> </w:t>
      </w:r>
      <w:r w:rsidRPr="002B4A2E">
        <w:rPr>
          <w:rFonts w:ascii="BLotusBold" w:cs="B Nazanin" w:hint="cs"/>
          <w:sz w:val="26"/>
          <w:szCs w:val="26"/>
          <w:rtl/>
        </w:rPr>
        <w:t xml:space="preserve">تیر </w:t>
      </w:r>
      <w:r w:rsidRPr="002B4A2E">
        <w:rPr>
          <w:rFonts w:ascii="BLotus" w:cs="B Nazanin" w:hint="cs"/>
          <w:sz w:val="26"/>
          <w:szCs w:val="26"/>
          <w:rtl/>
        </w:rPr>
        <w:t>ارسالي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مؤسسات</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وسيلۀ</w:t>
      </w:r>
      <w:r w:rsidRPr="002B4A2E">
        <w:rPr>
          <w:rFonts w:ascii="BLotus" w:cs="B Nazanin"/>
          <w:sz w:val="26"/>
          <w:szCs w:val="26"/>
        </w:rPr>
        <w:t xml:space="preserve"> </w:t>
      </w:r>
      <w:r w:rsidRPr="002B4A2E">
        <w:rPr>
          <w:rFonts w:ascii="BLotus" w:cs="B Nazanin" w:hint="cs"/>
          <w:sz w:val="26"/>
          <w:szCs w:val="26"/>
          <w:rtl/>
        </w:rPr>
        <w:t>مؤسسات</w:t>
      </w:r>
      <w:r w:rsidRPr="002B4A2E">
        <w:rPr>
          <w:rFonts w:ascii="BLotus" w:cs="B Nazanin"/>
          <w:sz w:val="26"/>
          <w:szCs w:val="26"/>
        </w:rPr>
        <w:t xml:space="preserve"> </w:t>
      </w:r>
      <w:r w:rsidRPr="002B4A2E">
        <w:rPr>
          <w:rFonts w:ascii="BLotus" w:cs="B Nazanin" w:hint="cs"/>
          <w:sz w:val="26"/>
          <w:szCs w:val="26"/>
          <w:rtl/>
        </w:rPr>
        <w:t>خارجي</w:t>
      </w:r>
      <w:r w:rsidRPr="002B4A2E">
        <w:rPr>
          <w:rFonts w:ascii="BLotus" w:cs="B Nazanin"/>
          <w:sz w:val="26"/>
          <w:szCs w:val="26"/>
        </w:rPr>
        <w:t xml:space="preserve"> </w:t>
      </w:r>
      <w:r w:rsidRPr="002B4A2E">
        <w:rPr>
          <w:rFonts w:ascii="BLotus" w:cs="B Nazanin" w:hint="cs"/>
          <w:sz w:val="26"/>
          <w:szCs w:val="26"/>
          <w:rtl/>
        </w:rPr>
        <w:t>مربوطه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مشمول حقوق</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عوارض</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نبوده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ممنوعيت</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محدوديت</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واردات</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صادرات</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 xml:space="preserve">بود.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8</w:t>
      </w:r>
      <w:r w:rsidRPr="002B4A2E">
        <w:rPr>
          <w:rFonts w:ascii="BLotusBold" w:cs="B Nazanin"/>
          <w:b/>
          <w:bCs/>
          <w:sz w:val="26"/>
          <w:szCs w:val="26"/>
        </w:rPr>
        <w:t xml:space="preserve"> </w:t>
      </w:r>
    </w:p>
    <w:p w:rsidR="008E2CA8" w:rsidRPr="002B4A2E" w:rsidRDefault="008E2CA8" w:rsidP="008E2CA8">
      <w:pPr>
        <w:pStyle w:val="ListParagraph"/>
        <w:numPr>
          <w:ilvl w:val="1"/>
          <w:numId w:val="84"/>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مؤسسۀ</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متعهد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حداكثر</w:t>
      </w:r>
      <w:r w:rsidRPr="002B4A2E">
        <w:rPr>
          <w:rFonts w:ascii="BLotus" w:cs="B Nazanin"/>
          <w:sz w:val="26"/>
          <w:szCs w:val="26"/>
        </w:rPr>
        <w:t xml:space="preserve"> </w:t>
      </w:r>
      <w:r w:rsidRPr="002B4A2E">
        <w:rPr>
          <w:rFonts w:ascii="BLotus" w:cs="B Nazanin" w:hint="cs"/>
          <w:sz w:val="26"/>
          <w:szCs w:val="26"/>
          <w:rtl/>
        </w:rPr>
        <w:t>تا</w:t>
      </w:r>
      <w:r w:rsidRPr="002B4A2E">
        <w:rPr>
          <w:rFonts w:ascii="BLotus" w:cs="B Nazanin"/>
          <w:sz w:val="26"/>
          <w:szCs w:val="26"/>
        </w:rPr>
        <w:t xml:space="preserve"> </w:t>
      </w:r>
      <w:r w:rsidRPr="002B4A2E">
        <w:rPr>
          <w:rFonts w:ascii="BLotus" w:cs="B Nazanin" w:hint="cs"/>
          <w:sz w:val="26"/>
          <w:szCs w:val="26"/>
          <w:rtl/>
        </w:rPr>
        <w:t>سقف</w:t>
      </w:r>
      <w:r w:rsidRPr="002B4A2E">
        <w:rPr>
          <w:rFonts w:ascii="BLotus" w:cs="B Nazanin"/>
          <w:sz w:val="26"/>
          <w:szCs w:val="26"/>
        </w:rPr>
        <w:t xml:space="preserve"> </w:t>
      </w:r>
      <w:r w:rsidRPr="002B4A2E">
        <w:rPr>
          <w:rFonts w:ascii="BLotus" w:cs="B Nazanin" w:hint="cs"/>
          <w:sz w:val="26"/>
          <w:szCs w:val="26"/>
          <w:rtl/>
        </w:rPr>
        <w:t>مبلغ</w:t>
      </w:r>
      <w:r w:rsidRPr="002B4A2E">
        <w:rPr>
          <w:rFonts w:ascii="BLotus" w:cs="B Nazanin"/>
          <w:sz w:val="26"/>
          <w:szCs w:val="26"/>
        </w:rPr>
        <w:t xml:space="preserve"> </w:t>
      </w:r>
      <w:r w:rsidRPr="002B4A2E">
        <w:rPr>
          <w:rFonts w:ascii="BLotus" w:cs="B Nazanin" w:hint="cs"/>
          <w:sz w:val="26"/>
          <w:szCs w:val="26"/>
          <w:rtl/>
        </w:rPr>
        <w:t>تضمين شده،</w:t>
      </w:r>
      <w:r w:rsidRPr="002B4A2E">
        <w:rPr>
          <w:rFonts w:ascii="BLotus" w:cs="B Nazanin"/>
          <w:sz w:val="26"/>
          <w:szCs w:val="26"/>
        </w:rPr>
        <w:t xml:space="preserve"> </w:t>
      </w:r>
      <w:r w:rsidRPr="002B4A2E">
        <w:rPr>
          <w:rFonts w:ascii="BLotus" w:cs="B Nazanin" w:hint="cs"/>
          <w:sz w:val="26"/>
          <w:szCs w:val="26"/>
          <w:rtl/>
        </w:rPr>
        <w:t>هر گونه</w:t>
      </w:r>
      <w:r w:rsidRPr="002B4A2E">
        <w:rPr>
          <w:rFonts w:ascii="BLotus" w:cs="B Nazanin"/>
          <w:sz w:val="26"/>
          <w:szCs w:val="26"/>
        </w:rPr>
        <w:t xml:space="preserve"> </w:t>
      </w:r>
      <w:r w:rsidRPr="002B4A2E">
        <w:rPr>
          <w:rFonts w:ascii="BLotus" w:cs="B Nazanin" w:hint="cs"/>
          <w:sz w:val="26"/>
          <w:szCs w:val="26"/>
          <w:rtl/>
        </w:rPr>
        <w:t>حقوق</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عوارض</w:t>
      </w:r>
      <w:r w:rsidRPr="002B4A2E">
        <w:rPr>
          <w:rFonts w:ascii="BLotus" w:cs="B Nazanin"/>
          <w:sz w:val="26"/>
          <w:szCs w:val="26"/>
        </w:rPr>
        <w:t xml:space="preserve"> </w:t>
      </w:r>
      <w:r w:rsidRPr="002B4A2E">
        <w:rPr>
          <w:rFonts w:ascii="BLotus" w:cs="B Nazanin" w:hint="cs"/>
          <w:sz w:val="26"/>
          <w:szCs w:val="26"/>
          <w:rtl/>
        </w:rPr>
        <w:t>واردات</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صادرات</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به همراه</w:t>
      </w:r>
      <w:r w:rsidRPr="002B4A2E">
        <w:rPr>
          <w:rFonts w:ascii="BLotus" w:cs="B Nazanin"/>
          <w:sz w:val="26"/>
          <w:szCs w:val="26"/>
        </w:rPr>
        <w:t xml:space="preserve"> </w:t>
      </w:r>
      <w:r w:rsidRPr="002B4A2E">
        <w:rPr>
          <w:rFonts w:ascii="BLotus" w:cs="B Nazanin" w:hint="cs"/>
          <w:sz w:val="26"/>
          <w:szCs w:val="26"/>
          <w:rtl/>
        </w:rPr>
        <w:t>هرگونه</w:t>
      </w:r>
      <w:r w:rsidRPr="002B4A2E">
        <w:rPr>
          <w:rFonts w:ascii="BLotus" w:cs="B Nazanin"/>
          <w:sz w:val="26"/>
          <w:szCs w:val="26"/>
        </w:rPr>
        <w:t xml:space="preserve"> </w:t>
      </w:r>
      <w:r w:rsidRPr="002B4A2E">
        <w:rPr>
          <w:rFonts w:ascii="BLotus" w:cs="B Nazanin" w:hint="cs"/>
          <w:sz w:val="26"/>
          <w:szCs w:val="26"/>
          <w:rtl/>
        </w:rPr>
        <w:t>خسارت</w:t>
      </w:r>
      <w:r w:rsidRPr="002B4A2E">
        <w:rPr>
          <w:rFonts w:ascii="BLotus" w:cs="B Nazanin"/>
          <w:sz w:val="26"/>
          <w:szCs w:val="26"/>
        </w:rPr>
        <w:t xml:space="preserve"> </w:t>
      </w:r>
      <w:r w:rsidRPr="002B4A2E">
        <w:rPr>
          <w:rFonts w:ascii="BLotus" w:cs="B Nazanin" w:hint="cs"/>
          <w:sz w:val="26"/>
          <w:szCs w:val="26"/>
          <w:rtl/>
        </w:rPr>
        <w:t>تأخير تأديه (جريمۀ</w:t>
      </w:r>
      <w:r w:rsidRPr="002B4A2E">
        <w:rPr>
          <w:rFonts w:ascii="BLotus" w:cs="B Nazanin"/>
          <w:sz w:val="26"/>
          <w:szCs w:val="26"/>
        </w:rPr>
        <w:t xml:space="preserve"> </w:t>
      </w:r>
      <w:r w:rsidRPr="002B4A2E">
        <w:rPr>
          <w:rFonts w:ascii="BLotus" w:cs="B Nazanin" w:hint="cs"/>
          <w:sz w:val="26"/>
          <w:szCs w:val="26"/>
          <w:rtl/>
        </w:rPr>
        <w:t>تأخير) طبق</w:t>
      </w:r>
      <w:r w:rsidRPr="002B4A2E">
        <w:rPr>
          <w:rFonts w:ascii="BLotus" w:cs="B Nazanin"/>
          <w:sz w:val="26"/>
          <w:szCs w:val="26"/>
        </w:rPr>
        <w:t xml:space="preserve"> </w:t>
      </w:r>
      <w:r w:rsidRPr="002B4A2E">
        <w:rPr>
          <w:rFonts w:ascii="BLotus" w:cs="B Nazanin" w:hint="cs"/>
          <w:sz w:val="26"/>
          <w:szCs w:val="26"/>
          <w:rtl/>
        </w:rPr>
        <w:t>قوانين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كشوري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رابطه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موارد تخلف،</w:t>
      </w:r>
      <w:r w:rsidRPr="002B4A2E">
        <w:rPr>
          <w:rFonts w:ascii="BLotus" w:cs="B Nazanin"/>
          <w:sz w:val="26"/>
          <w:szCs w:val="26"/>
        </w:rPr>
        <w:t xml:space="preserve"> </w:t>
      </w:r>
      <w:r w:rsidRPr="002B4A2E">
        <w:rPr>
          <w:rFonts w:ascii="BLotus" w:cs="B Nazanin" w:hint="cs"/>
          <w:sz w:val="26"/>
          <w:szCs w:val="26"/>
          <w:rtl/>
        </w:rPr>
        <w:t>مشاهده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منجر</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ادعايي</w:t>
      </w:r>
      <w:r w:rsidRPr="002B4A2E">
        <w:rPr>
          <w:rFonts w:ascii="BLotus" w:cs="B Nazanin"/>
          <w:sz w:val="26"/>
          <w:szCs w:val="26"/>
        </w:rPr>
        <w:t xml:space="preserve"> </w:t>
      </w:r>
      <w:r w:rsidRPr="002B4A2E">
        <w:rPr>
          <w:rFonts w:ascii="BLotus" w:cs="B Nazanin" w:hint="cs"/>
          <w:sz w:val="26"/>
          <w:szCs w:val="26"/>
          <w:rtl/>
        </w:rPr>
        <w:t>عليه</w:t>
      </w:r>
      <w:r w:rsidRPr="002B4A2E">
        <w:rPr>
          <w:rFonts w:ascii="BLotus" w:cs="B Nazanin"/>
          <w:sz w:val="26"/>
          <w:szCs w:val="26"/>
        </w:rPr>
        <w:t xml:space="preserve"> </w:t>
      </w:r>
      <w:r w:rsidRPr="002B4A2E">
        <w:rPr>
          <w:rFonts w:ascii="BLotus" w:cs="B Nazanin" w:hint="cs"/>
          <w:sz w:val="26"/>
          <w:szCs w:val="26"/>
          <w:rtl/>
        </w:rPr>
        <w:t>مؤسسۀ</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نمايد. 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مسئوليت</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مبالغ</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با اشخاصي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مبالغ</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بالا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تعلق</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گيرد،</w:t>
      </w:r>
      <w:r w:rsidRPr="002B4A2E">
        <w:rPr>
          <w:rFonts w:ascii="BLotus" w:cs="B Nazanin"/>
          <w:sz w:val="26"/>
          <w:szCs w:val="26"/>
        </w:rPr>
        <w:t xml:space="preserve"> </w:t>
      </w:r>
      <w:r w:rsidRPr="002B4A2E">
        <w:rPr>
          <w:rFonts w:ascii="BLotus" w:cs="B Nazanin" w:hint="cs"/>
          <w:sz w:val="26"/>
          <w:szCs w:val="26"/>
          <w:rtl/>
        </w:rPr>
        <w:t>متضامناً</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عهده</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داشت. </w:t>
      </w:r>
    </w:p>
    <w:p w:rsidR="008E2CA8" w:rsidRPr="002B4A2E" w:rsidRDefault="008E2CA8" w:rsidP="008E2CA8">
      <w:pPr>
        <w:pStyle w:val="ListParagraph"/>
        <w:numPr>
          <w:ilvl w:val="1"/>
          <w:numId w:val="84"/>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قوانين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حقوق</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عوارض</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واردات</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صادرات</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مقرر</w:t>
      </w:r>
      <w:r w:rsidRPr="002B4A2E">
        <w:rPr>
          <w:rFonts w:ascii="BLotus" w:cs="B Nazanin"/>
          <w:sz w:val="26"/>
          <w:szCs w:val="26"/>
        </w:rPr>
        <w:t xml:space="preserve"> </w:t>
      </w:r>
      <w:r w:rsidRPr="002B4A2E">
        <w:rPr>
          <w:rFonts w:ascii="BLotus" w:cs="B Nazanin" w:hint="cs"/>
          <w:sz w:val="26"/>
          <w:szCs w:val="26"/>
          <w:rtl/>
        </w:rPr>
        <w:t>نكرده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 تعهد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كند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همان</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مبلغي</w:t>
      </w:r>
      <w:r w:rsidRPr="002B4A2E">
        <w:rPr>
          <w:rFonts w:ascii="BLotus" w:cs="B Nazanin"/>
          <w:sz w:val="26"/>
          <w:szCs w:val="26"/>
        </w:rPr>
        <w:t xml:space="preserve"> </w:t>
      </w:r>
      <w:r w:rsidRPr="002B4A2E">
        <w:rPr>
          <w:rFonts w:ascii="BLotus" w:cs="B Nazanin" w:hint="cs"/>
          <w:sz w:val="26"/>
          <w:szCs w:val="26"/>
          <w:rtl/>
        </w:rPr>
        <w:t>معادل</w:t>
      </w:r>
      <w:r w:rsidRPr="002B4A2E">
        <w:rPr>
          <w:rFonts w:ascii="BLotus" w:cs="B Nazanin"/>
          <w:sz w:val="26"/>
          <w:szCs w:val="26"/>
        </w:rPr>
        <w:t xml:space="preserve"> </w:t>
      </w:r>
      <w:r w:rsidRPr="002B4A2E">
        <w:rPr>
          <w:rFonts w:ascii="BLotus" w:cs="B Nazanin" w:hint="cs"/>
          <w:sz w:val="26"/>
          <w:szCs w:val="26"/>
          <w:rtl/>
        </w:rPr>
        <w:t>حقوق</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عوارض</w:t>
      </w:r>
      <w:r w:rsidRPr="002B4A2E">
        <w:rPr>
          <w:rFonts w:ascii="BLotus" w:cs="B Nazanin"/>
          <w:sz w:val="26"/>
          <w:szCs w:val="26"/>
        </w:rPr>
        <w:t xml:space="preserve"> </w:t>
      </w:r>
      <w:r w:rsidRPr="002B4A2E">
        <w:rPr>
          <w:rFonts w:ascii="BLotus" w:cs="B Nazanin" w:hint="cs"/>
          <w:sz w:val="26"/>
          <w:szCs w:val="26"/>
          <w:rtl/>
        </w:rPr>
        <w:t>صادرات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واردات و</w:t>
      </w:r>
      <w:r w:rsidRPr="002B4A2E">
        <w:rPr>
          <w:rFonts w:ascii="BLotus" w:cs="B Nazanin"/>
          <w:sz w:val="26"/>
          <w:szCs w:val="26"/>
        </w:rPr>
        <w:t xml:space="preserve"> </w:t>
      </w:r>
      <w:r w:rsidRPr="002B4A2E">
        <w:rPr>
          <w:rFonts w:ascii="BLotus" w:cs="B Nazanin" w:hint="cs"/>
          <w:sz w:val="26"/>
          <w:szCs w:val="26"/>
          <w:rtl/>
        </w:rPr>
        <w:t>هرگونه</w:t>
      </w:r>
      <w:r w:rsidRPr="002B4A2E">
        <w:rPr>
          <w:rFonts w:ascii="BLotus" w:cs="B Nazanin"/>
          <w:sz w:val="26"/>
          <w:szCs w:val="26"/>
        </w:rPr>
        <w:t xml:space="preserve"> </w:t>
      </w:r>
      <w:r w:rsidRPr="002B4A2E">
        <w:rPr>
          <w:rFonts w:ascii="BLotus" w:cs="B Nazanin" w:hint="cs"/>
          <w:sz w:val="26"/>
          <w:szCs w:val="26"/>
          <w:rtl/>
        </w:rPr>
        <w:t>جريمه</w:t>
      </w:r>
      <w:r w:rsidRPr="002B4A2E">
        <w:rPr>
          <w:rFonts w:ascii="BLotus" w:cs="B Nazanin"/>
          <w:sz w:val="26"/>
          <w:szCs w:val="26"/>
        </w:rPr>
        <w:t xml:space="preserve"> </w:t>
      </w:r>
      <w:r w:rsidRPr="002B4A2E">
        <w:rPr>
          <w:rFonts w:ascii="BLotus" w:cs="B Nazanin" w:hint="cs"/>
          <w:sz w:val="26"/>
          <w:szCs w:val="26"/>
          <w:rtl/>
        </w:rPr>
        <w:t>تأخير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 xml:space="preserve">بپردازد. </w:t>
      </w:r>
    </w:p>
    <w:p w:rsidR="008E2CA8" w:rsidRPr="002B4A2E" w:rsidRDefault="008E2CA8" w:rsidP="008E2CA8">
      <w:pPr>
        <w:pStyle w:val="ListParagraph"/>
        <w:numPr>
          <w:ilvl w:val="1"/>
          <w:numId w:val="84"/>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حداكثر</w:t>
      </w:r>
      <w:r w:rsidRPr="002B4A2E">
        <w:rPr>
          <w:rFonts w:ascii="BLotus" w:cs="B Nazanin"/>
          <w:sz w:val="26"/>
          <w:szCs w:val="26"/>
        </w:rPr>
        <w:t xml:space="preserve"> </w:t>
      </w:r>
      <w:r w:rsidRPr="002B4A2E">
        <w:rPr>
          <w:rFonts w:ascii="BLotus" w:cs="B Nazanin" w:hint="cs"/>
          <w:sz w:val="26"/>
          <w:szCs w:val="26"/>
          <w:rtl/>
        </w:rPr>
        <w:t>مبلغ</w:t>
      </w:r>
      <w:r w:rsidRPr="002B4A2E">
        <w:rPr>
          <w:rFonts w:ascii="BLotus" w:cs="B Nazanin"/>
          <w:sz w:val="26"/>
          <w:szCs w:val="26"/>
        </w:rPr>
        <w:t xml:space="preserve"> </w:t>
      </w:r>
      <w:r w:rsidRPr="002B4A2E">
        <w:rPr>
          <w:rFonts w:ascii="BLotus" w:cs="B Nazanin" w:hint="cs"/>
          <w:sz w:val="26"/>
          <w:szCs w:val="26"/>
          <w:rtl/>
        </w:rPr>
        <w:t>قابل</w:t>
      </w:r>
      <w:r w:rsidRPr="002B4A2E">
        <w:rPr>
          <w:rFonts w:ascii="BLotus" w:cs="B Nazanin"/>
          <w:sz w:val="26"/>
          <w:szCs w:val="26"/>
        </w:rPr>
        <w:t xml:space="preserve"> </w:t>
      </w:r>
      <w:r w:rsidRPr="002B4A2E">
        <w:rPr>
          <w:rFonts w:ascii="BLotus" w:cs="B Nazanin" w:hint="cs"/>
          <w:sz w:val="26"/>
          <w:szCs w:val="26"/>
          <w:rtl/>
        </w:rPr>
        <w:t>مطالبه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اساس</w:t>
      </w:r>
      <w:r w:rsidRPr="002B4A2E">
        <w:rPr>
          <w:rFonts w:ascii="BLotus" w:cs="B Nazanin"/>
          <w:sz w:val="26"/>
          <w:szCs w:val="26"/>
        </w:rPr>
        <w:t xml:space="preserve"> </w:t>
      </w:r>
      <w:r w:rsidRPr="002B4A2E">
        <w:rPr>
          <w:rFonts w:ascii="BLotus" w:cs="B Nazanin" w:hint="cs"/>
          <w:sz w:val="26"/>
          <w:szCs w:val="26"/>
          <w:rtl/>
        </w:rPr>
        <w:t>موارد</w:t>
      </w:r>
      <w:r w:rsidRPr="002B4A2E">
        <w:rPr>
          <w:rFonts w:ascii="BLotus" w:cs="B Nazanin"/>
          <w:sz w:val="26"/>
          <w:szCs w:val="26"/>
        </w:rPr>
        <w:t xml:space="preserve"> </w:t>
      </w:r>
      <w:r w:rsidRPr="002B4A2E">
        <w:rPr>
          <w:rFonts w:ascii="BLotus" w:cs="B Nazanin" w:hint="cs"/>
          <w:sz w:val="26"/>
          <w:szCs w:val="26"/>
          <w:rtl/>
        </w:rPr>
        <w:t>پاراگراف</w:t>
      </w:r>
      <w:r w:rsidRPr="002B4A2E">
        <w:rPr>
          <w:rFonts w:ascii="BLotus" w:cs="B Nazanin"/>
          <w:sz w:val="26"/>
          <w:szCs w:val="26"/>
        </w:rPr>
        <w:t xml:space="preserve"> </w:t>
      </w:r>
      <w:r w:rsidRPr="002B4A2E">
        <w:rPr>
          <w:rFonts w:ascii="BLotus" w:cs="B Nazanin" w:hint="cs"/>
          <w:sz w:val="26"/>
          <w:szCs w:val="26"/>
          <w:rtl/>
        </w:rPr>
        <w:t>1 و 2 تعيين</w:t>
      </w:r>
      <w:r w:rsidRPr="002B4A2E">
        <w:rPr>
          <w:rFonts w:ascii="BLotus" w:cs="B Nazanin"/>
          <w:sz w:val="26"/>
          <w:szCs w:val="26"/>
        </w:rPr>
        <w:t xml:space="preserve"> </w:t>
      </w:r>
      <w:r w:rsidRPr="002B4A2E">
        <w:rPr>
          <w:rFonts w:ascii="BLotus" w:cs="B Nazanin" w:hint="cs"/>
          <w:sz w:val="26"/>
          <w:szCs w:val="26"/>
          <w:rtl/>
        </w:rPr>
        <w:t xml:space="preserve">خواهند كرد. </w:t>
      </w:r>
    </w:p>
    <w:p w:rsidR="008E2CA8" w:rsidRPr="002B4A2E" w:rsidRDefault="008E2CA8" w:rsidP="008E2CA8">
      <w:pPr>
        <w:pStyle w:val="ListParagraph"/>
        <w:numPr>
          <w:ilvl w:val="1"/>
          <w:numId w:val="84"/>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مسؤوليت</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قبال</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كشوري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خانۀ</w:t>
      </w:r>
      <w:r w:rsidRPr="002B4A2E">
        <w:rPr>
          <w:rFonts w:ascii="BLotus" w:cs="B Nazanin"/>
          <w:sz w:val="26"/>
          <w:szCs w:val="26"/>
        </w:rPr>
        <w:t xml:space="preserve"> </w:t>
      </w:r>
      <w:r w:rsidRPr="002B4A2E">
        <w:rPr>
          <w:rFonts w:ascii="BLotus" w:cs="B Nazanin" w:hint="cs"/>
          <w:sz w:val="26"/>
          <w:szCs w:val="26"/>
          <w:rtl/>
        </w:rPr>
        <w:t>مبداء</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واقع</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شروع</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كه توسط</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واقع</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باشد. اين</w:t>
      </w:r>
      <w:r w:rsidRPr="002B4A2E">
        <w:rPr>
          <w:rFonts w:ascii="BLotus" w:cs="B Nazanin"/>
          <w:sz w:val="26"/>
          <w:szCs w:val="26"/>
        </w:rPr>
        <w:t xml:space="preserve"> </w:t>
      </w:r>
      <w:r w:rsidRPr="002B4A2E">
        <w:rPr>
          <w:rFonts w:ascii="BLotus" w:cs="B Nazanin" w:hint="cs"/>
          <w:sz w:val="26"/>
          <w:szCs w:val="26"/>
          <w:rtl/>
        </w:rPr>
        <w:t>مسؤوليت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بعدي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محموله،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رويۀ</w:t>
      </w:r>
      <w:r w:rsidRPr="002B4A2E">
        <w:rPr>
          <w:rFonts w:ascii="BLotus" w:cs="B Nazanin"/>
          <w:sz w:val="26"/>
          <w:szCs w:val="26"/>
        </w:rPr>
        <w:t xml:space="preserve"> </w:t>
      </w:r>
      <w:r w:rsidRPr="002B4A2E">
        <w:rPr>
          <w:rFonts w:ascii="BLotus" w:cs="B Nazanin" w:hint="cs"/>
          <w:sz w:val="26"/>
          <w:szCs w:val="26"/>
          <w:rtl/>
        </w:rPr>
        <w:t>تیر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عبور</w:t>
      </w:r>
      <w:r w:rsidRPr="002B4A2E">
        <w:rPr>
          <w:rFonts w:ascii="BLotus" w:cs="B Nazanin"/>
          <w:sz w:val="26"/>
          <w:szCs w:val="26"/>
        </w:rPr>
        <w:t xml:space="preserve"> </w:t>
      </w:r>
      <w:r w:rsidRPr="002B4A2E">
        <w:rPr>
          <w:rFonts w:ascii="BLotus" w:cs="B Nazanin" w:hint="cs"/>
          <w:sz w:val="26"/>
          <w:szCs w:val="26"/>
          <w:rtl/>
        </w:rPr>
        <w:t>داده</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شروع</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محموله،</w:t>
      </w:r>
      <w:r w:rsidRPr="002B4A2E">
        <w:rPr>
          <w:rFonts w:ascii="BLotus" w:cs="B Nazanin"/>
          <w:sz w:val="26"/>
          <w:szCs w:val="26"/>
        </w:rPr>
        <w:t xml:space="preserve"> </w:t>
      </w:r>
      <w:r w:rsidRPr="002B4A2E">
        <w:rPr>
          <w:rFonts w:ascii="BLotus" w:cs="B Nazanin" w:hint="cs"/>
          <w:sz w:val="26"/>
          <w:szCs w:val="26"/>
          <w:rtl/>
        </w:rPr>
        <w:t>وارد</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درمواردي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كارنۀ تیر به موجب بندهای 1 و 2 ماده 26 به حالت تعلیق درآمده باشد، از زمانی شروع می</w:t>
      </w:r>
      <w:r w:rsidRPr="002B4A2E">
        <w:rPr>
          <w:rFonts w:ascii="BLotus" w:cs="B Nazanin"/>
          <w:sz w:val="26"/>
          <w:szCs w:val="26"/>
          <w:rtl/>
        </w:rPr>
        <w:softHyphen/>
      </w:r>
      <w:r w:rsidRPr="002B4A2E">
        <w:rPr>
          <w:rFonts w:ascii="BLotus" w:cs="B Nazanin" w:hint="cs"/>
          <w:sz w:val="26"/>
          <w:szCs w:val="26"/>
          <w:rtl/>
        </w:rPr>
        <w:t>شود که کارنه تیر توسط</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tl/>
        </w:rPr>
        <w:softHyphen/>
      </w:r>
      <w:r w:rsidRPr="002B4A2E">
        <w:rPr>
          <w:rFonts w:ascii="BLotus" w:cs="B Nazanin" w:hint="cs"/>
          <w:sz w:val="26"/>
          <w:szCs w:val="26"/>
          <w:rtl/>
        </w:rPr>
        <w:t>اي که عملیات تیر از</w:t>
      </w:r>
      <w:r w:rsidRPr="002B4A2E">
        <w:rPr>
          <w:rFonts w:ascii="BLotus" w:cs="B Nazanin"/>
          <w:sz w:val="26"/>
          <w:szCs w:val="26"/>
        </w:rPr>
        <w:t xml:space="preserve"> </w:t>
      </w:r>
      <w:r w:rsidRPr="002B4A2E">
        <w:rPr>
          <w:rFonts w:ascii="BLotus" w:cs="B Nazanin" w:hint="cs"/>
          <w:sz w:val="26"/>
          <w:szCs w:val="26"/>
          <w:rtl/>
        </w:rPr>
        <w:t>آنجا</w:t>
      </w:r>
      <w:r w:rsidRPr="002B4A2E">
        <w:rPr>
          <w:rFonts w:ascii="BLotus" w:cs="B Nazanin"/>
          <w:sz w:val="26"/>
          <w:szCs w:val="26"/>
        </w:rPr>
        <w:t xml:space="preserve"> </w:t>
      </w:r>
      <w:r w:rsidRPr="002B4A2E">
        <w:rPr>
          <w:rFonts w:ascii="BLotus" w:cs="B Nazanin" w:hint="cs"/>
          <w:sz w:val="26"/>
          <w:szCs w:val="26"/>
          <w:rtl/>
        </w:rPr>
        <w:t>ادامه</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يابد (از</w:t>
      </w:r>
      <w:r w:rsidRPr="002B4A2E">
        <w:rPr>
          <w:rFonts w:ascii="BLotus" w:cs="B Nazanin"/>
          <w:sz w:val="26"/>
          <w:szCs w:val="26"/>
        </w:rPr>
        <w:t xml:space="preserve"> </w:t>
      </w:r>
      <w:r w:rsidRPr="002B4A2E">
        <w:rPr>
          <w:rFonts w:ascii="BLotus" w:cs="B Nazanin" w:hint="cs"/>
          <w:sz w:val="26"/>
          <w:szCs w:val="26"/>
          <w:rtl/>
        </w:rPr>
        <w:t>سر</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 مورد</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واقع</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 xml:space="preserve">باشد. </w:t>
      </w:r>
    </w:p>
    <w:p w:rsidR="008E2CA8" w:rsidRPr="002B4A2E" w:rsidRDefault="008E2CA8" w:rsidP="008E2CA8">
      <w:pPr>
        <w:pStyle w:val="ListParagraph"/>
        <w:numPr>
          <w:ilvl w:val="1"/>
          <w:numId w:val="84"/>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مسؤوليت</w:t>
      </w:r>
      <w:r w:rsidRPr="002B4A2E">
        <w:rPr>
          <w:rFonts w:ascii="BLotus" w:cs="B Nazanin"/>
          <w:sz w:val="26"/>
          <w:szCs w:val="26"/>
        </w:rPr>
        <w:t xml:space="preserve"> </w:t>
      </w:r>
      <w:r w:rsidRPr="002B4A2E">
        <w:rPr>
          <w:rFonts w:ascii="BLotus" w:cs="B Nazanin" w:hint="cs"/>
          <w:sz w:val="26"/>
          <w:szCs w:val="26"/>
          <w:rtl/>
        </w:rPr>
        <w:t>مؤسسۀ</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نه</w:t>
      </w:r>
      <w:r w:rsidRPr="002B4A2E">
        <w:rPr>
          <w:rFonts w:ascii="BLotus" w:cs="B Nazanin"/>
          <w:sz w:val="26"/>
          <w:szCs w:val="26"/>
        </w:rPr>
        <w:t xml:space="preserve"> </w:t>
      </w:r>
      <w:r w:rsidRPr="002B4A2E">
        <w:rPr>
          <w:rFonts w:ascii="BLotus" w:cs="B Nazanin" w:hint="cs"/>
          <w:sz w:val="26"/>
          <w:szCs w:val="26"/>
          <w:rtl/>
        </w:rPr>
        <w:t>تنها</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كالاهايي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كارنۀ تیر ذكر</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tl/>
        </w:rPr>
        <w:softHyphen/>
      </w:r>
      <w:r w:rsidRPr="002B4A2E">
        <w:rPr>
          <w:rFonts w:ascii="BLotus" w:cs="B Nazanin" w:hint="cs"/>
          <w:sz w:val="26"/>
          <w:szCs w:val="26"/>
          <w:rtl/>
        </w:rPr>
        <w:t>اند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بلكه</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كالايي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ذكر</w:t>
      </w:r>
      <w:r w:rsidRPr="002B4A2E">
        <w:rPr>
          <w:rFonts w:ascii="BLotus" w:cs="B Nazanin"/>
          <w:sz w:val="26"/>
          <w:szCs w:val="26"/>
        </w:rPr>
        <w:t xml:space="preserve"> </w:t>
      </w:r>
      <w:r w:rsidRPr="002B4A2E">
        <w:rPr>
          <w:rFonts w:ascii="BLotus" w:cs="B Nazanin" w:hint="cs"/>
          <w:sz w:val="26"/>
          <w:szCs w:val="26"/>
          <w:rtl/>
        </w:rPr>
        <w:t>نگرديده</w:t>
      </w:r>
      <w:r w:rsidRPr="002B4A2E">
        <w:rPr>
          <w:rFonts w:ascii="BLotus" w:cs="B Nazanin"/>
          <w:sz w:val="26"/>
          <w:szCs w:val="26"/>
        </w:rPr>
        <w:t xml:space="preserve"> </w:t>
      </w:r>
      <w:r w:rsidRPr="002B4A2E">
        <w:rPr>
          <w:rFonts w:ascii="BLotus" w:cs="B Nazanin" w:hint="cs"/>
          <w:sz w:val="26"/>
          <w:szCs w:val="26"/>
          <w:rtl/>
        </w:rPr>
        <w:t>ولي</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قسمت</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شدۀ</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در محفظۀ</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بارگيري</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باشد. این مسؤوليت</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ساير</w:t>
      </w:r>
      <w:r w:rsidRPr="002B4A2E">
        <w:rPr>
          <w:rFonts w:ascii="BLotus" w:cs="B Nazanin"/>
          <w:sz w:val="26"/>
          <w:szCs w:val="26"/>
        </w:rPr>
        <w:t xml:space="preserve"> </w:t>
      </w:r>
      <w:r w:rsidRPr="002B4A2E">
        <w:rPr>
          <w:rFonts w:ascii="BLotus" w:cs="B Nazanin" w:hint="cs"/>
          <w:sz w:val="26"/>
          <w:szCs w:val="26"/>
          <w:rtl/>
        </w:rPr>
        <w:t>كالاها</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 xml:space="preserve">گردد. </w:t>
      </w:r>
    </w:p>
    <w:p w:rsidR="008E2CA8" w:rsidRPr="002B4A2E" w:rsidRDefault="008E2CA8" w:rsidP="008E2CA8">
      <w:pPr>
        <w:pStyle w:val="ListParagraph"/>
        <w:numPr>
          <w:ilvl w:val="1"/>
          <w:numId w:val="84"/>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lastRenderedPageBreak/>
        <w:t>به</w:t>
      </w:r>
      <w:r w:rsidRPr="002B4A2E">
        <w:rPr>
          <w:rFonts w:ascii="BLotus" w:cs="B Nazanin"/>
          <w:sz w:val="26"/>
          <w:szCs w:val="26"/>
        </w:rPr>
        <w:t xml:space="preserve"> </w:t>
      </w:r>
      <w:r w:rsidRPr="002B4A2E">
        <w:rPr>
          <w:rFonts w:ascii="BLotus" w:cs="B Nazanin" w:hint="cs"/>
          <w:sz w:val="26"/>
          <w:szCs w:val="26"/>
          <w:rtl/>
        </w:rPr>
        <w:t>منظور</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حقوق</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عوارض</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1 و 2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مشخصات</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عدم اثبات خلاف، صحیح تلقي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گردد.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9</w:t>
      </w:r>
      <w:r w:rsidRPr="002B4A2E">
        <w:rPr>
          <w:rFonts w:ascii="BLotusBold" w:cs="B Nazanin"/>
          <w:b/>
          <w:bCs/>
          <w:sz w:val="26"/>
          <w:szCs w:val="26"/>
        </w:rPr>
        <w:t xml:space="preserve"> </w:t>
      </w:r>
    </w:p>
    <w:p w:rsidR="008E2CA8" w:rsidRPr="002B4A2E" w:rsidRDefault="008E2CA8" w:rsidP="008E2CA8">
      <w:pPr>
        <w:pStyle w:val="ListParagraph"/>
        <w:numPr>
          <w:ilvl w:val="1"/>
          <w:numId w:val="83"/>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مدت</w:t>
      </w:r>
      <w:r w:rsidRPr="002B4A2E">
        <w:rPr>
          <w:rFonts w:ascii="BLotus" w:cs="B Nazanin"/>
          <w:sz w:val="26"/>
          <w:szCs w:val="26"/>
        </w:rPr>
        <w:t xml:space="preserve"> </w:t>
      </w:r>
      <w:r w:rsidRPr="002B4A2E">
        <w:rPr>
          <w:rFonts w:ascii="BLotus" w:cs="B Nazanin" w:hint="cs"/>
          <w:sz w:val="26"/>
          <w:szCs w:val="26"/>
          <w:rtl/>
        </w:rPr>
        <w:t>اعتبار</w:t>
      </w:r>
      <w:r w:rsidRPr="002B4A2E">
        <w:rPr>
          <w:rFonts w:ascii="BLotus" w:cs="B Nazanin"/>
          <w:sz w:val="26"/>
          <w:szCs w:val="26"/>
        </w:rPr>
        <w:t xml:space="preserve"> </w:t>
      </w:r>
      <w:r w:rsidRPr="002B4A2E">
        <w:rPr>
          <w:rFonts w:ascii="BLotus" w:cs="B Nazanin" w:hint="cs"/>
          <w:sz w:val="26"/>
          <w:szCs w:val="26"/>
          <w:rtl/>
        </w:rPr>
        <w:t>كارنه تیر را</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مشخص</w:t>
      </w:r>
      <w:r w:rsidRPr="002B4A2E">
        <w:rPr>
          <w:rFonts w:ascii="BLotus" w:cs="B Nazanin"/>
          <w:sz w:val="26"/>
          <w:szCs w:val="26"/>
        </w:rPr>
        <w:t xml:space="preserve"> </w:t>
      </w:r>
      <w:r w:rsidRPr="002B4A2E">
        <w:rPr>
          <w:rFonts w:ascii="BLotus" w:cs="B Nazanin" w:hint="cs"/>
          <w:sz w:val="26"/>
          <w:szCs w:val="26"/>
          <w:rtl/>
        </w:rPr>
        <w:t>كردن</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قطعي</w:t>
      </w:r>
      <w:r w:rsidRPr="002B4A2E">
        <w:rPr>
          <w:rFonts w:ascii="BLotus" w:cs="B Nazanin"/>
          <w:sz w:val="26"/>
          <w:szCs w:val="26"/>
        </w:rPr>
        <w:t xml:space="preserve"> </w:t>
      </w:r>
      <w:r w:rsidRPr="002B4A2E">
        <w:rPr>
          <w:rFonts w:ascii="BLotus" w:cs="B Nazanin" w:hint="cs"/>
          <w:sz w:val="26"/>
          <w:szCs w:val="26"/>
          <w:rtl/>
        </w:rPr>
        <w:t>اعتبار،</w:t>
      </w:r>
      <w:r w:rsidRPr="002B4A2E">
        <w:rPr>
          <w:rFonts w:ascii="BLotus" w:cs="B Nazanin"/>
          <w:sz w:val="26"/>
          <w:szCs w:val="26"/>
        </w:rPr>
        <w:t xml:space="preserve"> </w:t>
      </w:r>
      <w:r w:rsidRPr="002B4A2E">
        <w:rPr>
          <w:rFonts w:ascii="BLotus" w:cs="B Nazanin" w:hint="cs"/>
          <w:sz w:val="26"/>
          <w:szCs w:val="26"/>
          <w:rtl/>
        </w:rPr>
        <w:t>معين</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انقضاء</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قابل</w:t>
      </w:r>
      <w:r w:rsidRPr="002B4A2E">
        <w:rPr>
          <w:rFonts w:ascii="BLotus" w:cs="B Nazanin"/>
          <w:sz w:val="26"/>
          <w:szCs w:val="26"/>
        </w:rPr>
        <w:t xml:space="preserve"> </w:t>
      </w:r>
      <w:r w:rsidRPr="002B4A2E">
        <w:rPr>
          <w:rFonts w:ascii="BLotus" w:cs="B Nazanin" w:hint="cs"/>
          <w:sz w:val="26"/>
          <w:szCs w:val="26"/>
          <w:rtl/>
        </w:rPr>
        <w:t>تسليم</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خانۀ</w:t>
      </w:r>
      <w:r w:rsidRPr="002B4A2E">
        <w:rPr>
          <w:rFonts w:ascii="BLotus" w:cs="B Nazanin"/>
          <w:sz w:val="26"/>
          <w:szCs w:val="26"/>
        </w:rPr>
        <w:t xml:space="preserve"> </w:t>
      </w:r>
      <w:r w:rsidRPr="002B4A2E">
        <w:rPr>
          <w:rFonts w:ascii="BLotus" w:cs="B Nazanin" w:hint="cs"/>
          <w:sz w:val="26"/>
          <w:szCs w:val="26"/>
          <w:rtl/>
        </w:rPr>
        <w:t>مبدأ</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اخذ</w:t>
      </w:r>
      <w:r w:rsidRPr="002B4A2E">
        <w:rPr>
          <w:rFonts w:ascii="BLotus" w:cs="B Nazanin"/>
          <w:sz w:val="26"/>
          <w:szCs w:val="26"/>
        </w:rPr>
        <w:t xml:space="preserve"> </w:t>
      </w:r>
      <w:r w:rsidRPr="002B4A2E">
        <w:rPr>
          <w:rFonts w:ascii="BLotus" w:cs="B Nazanin" w:hint="cs"/>
          <w:sz w:val="26"/>
          <w:szCs w:val="26"/>
          <w:rtl/>
        </w:rPr>
        <w:t>قبولي</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بود.</w:t>
      </w:r>
    </w:p>
    <w:p w:rsidR="008E2CA8" w:rsidRPr="002B4A2E" w:rsidRDefault="008E2CA8" w:rsidP="008E2CA8">
      <w:pPr>
        <w:pStyle w:val="ListParagraph"/>
        <w:numPr>
          <w:ilvl w:val="1"/>
          <w:numId w:val="83"/>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انقضاء</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قبل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وسيلۀ</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مبداء،</w:t>
      </w:r>
      <w:r w:rsidRPr="002B4A2E">
        <w:rPr>
          <w:rFonts w:ascii="BLotus" w:cs="B Nazanin"/>
          <w:sz w:val="26"/>
          <w:szCs w:val="26"/>
        </w:rPr>
        <w:t xml:space="preserve"> </w:t>
      </w:r>
      <w:r w:rsidRPr="002B4A2E">
        <w:rPr>
          <w:rFonts w:ascii="BLotus" w:cs="B Nazanin" w:hint="cs"/>
          <w:sz w:val="26"/>
          <w:szCs w:val="26"/>
          <w:rtl/>
        </w:rPr>
        <w:t>پذيرفته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كارنه تا</w:t>
      </w:r>
      <w:r w:rsidRPr="002B4A2E">
        <w:rPr>
          <w:rFonts w:ascii="BLotus" w:cs="B Nazanin"/>
          <w:sz w:val="26"/>
          <w:szCs w:val="26"/>
        </w:rPr>
        <w:t xml:space="preserve"> </w:t>
      </w:r>
      <w:r w:rsidRPr="002B4A2E">
        <w:rPr>
          <w:rFonts w:ascii="BLotus" w:cs="B Nazanin" w:hint="cs"/>
          <w:sz w:val="26"/>
          <w:szCs w:val="26"/>
          <w:rtl/>
        </w:rPr>
        <w:t>اختتام</w:t>
      </w:r>
      <w:r w:rsidRPr="002B4A2E">
        <w:rPr>
          <w:rFonts w:ascii="BLotus" w:cs="B Nazanin"/>
          <w:sz w:val="26"/>
          <w:szCs w:val="26"/>
        </w:rPr>
        <w:t xml:space="preserve"> </w:t>
      </w:r>
      <w:r w:rsidRPr="002B4A2E">
        <w:rPr>
          <w:rFonts w:ascii="BLotus" w:cs="B Nazanin" w:hint="cs"/>
          <w:sz w:val="26"/>
          <w:szCs w:val="26"/>
          <w:rtl/>
        </w:rPr>
        <w:t>عمليات تیر در</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معتبر</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بود.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 10</w:t>
      </w:r>
    </w:p>
    <w:p w:rsidR="008E2CA8" w:rsidRPr="002B4A2E" w:rsidRDefault="008E2CA8" w:rsidP="008E2CA8">
      <w:pPr>
        <w:pStyle w:val="ListParagraph"/>
        <w:numPr>
          <w:ilvl w:val="1"/>
          <w:numId w:val="53"/>
        </w:numPr>
        <w:bidi/>
        <w:ind w:left="421"/>
        <w:jc w:val="both"/>
        <w:rPr>
          <w:rFonts w:ascii="BLotus" w:cs="B Nazanin"/>
          <w:sz w:val="26"/>
          <w:szCs w:val="26"/>
        </w:rPr>
      </w:pPr>
      <w:r w:rsidRPr="002B4A2E">
        <w:rPr>
          <w:rFonts w:ascii="BLotus" w:cs="B Nazanin" w:hint="cs"/>
          <w:sz w:val="26"/>
          <w:szCs w:val="26"/>
          <w:rtl/>
        </w:rPr>
        <w:t>تصفيۀ</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باید بدون</w:t>
      </w:r>
      <w:r w:rsidRPr="002B4A2E">
        <w:rPr>
          <w:rFonts w:ascii="BLotus" w:cs="B Nazanin"/>
          <w:sz w:val="26"/>
          <w:szCs w:val="26"/>
        </w:rPr>
        <w:t xml:space="preserve"> </w:t>
      </w:r>
      <w:r w:rsidRPr="002B4A2E">
        <w:rPr>
          <w:rFonts w:ascii="BLotus" w:cs="B Nazanin" w:hint="cs"/>
          <w:sz w:val="26"/>
          <w:szCs w:val="26"/>
          <w:rtl/>
        </w:rPr>
        <w:t>تأخير</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 xml:space="preserve">گيرد. </w:t>
      </w:r>
    </w:p>
    <w:p w:rsidR="008E2CA8" w:rsidRPr="002B4A2E" w:rsidRDefault="008E2CA8" w:rsidP="008E2CA8">
      <w:pPr>
        <w:pStyle w:val="ListParagraph"/>
        <w:numPr>
          <w:ilvl w:val="1"/>
          <w:numId w:val="53"/>
        </w:numPr>
        <w:bidi/>
        <w:ind w:left="421"/>
        <w:jc w:val="both"/>
        <w:rPr>
          <w:rFonts w:ascii="BLotus" w:cs="B Nazanin"/>
          <w:sz w:val="26"/>
          <w:szCs w:val="26"/>
        </w:rPr>
      </w:pPr>
      <w:r w:rsidRPr="002B4A2E">
        <w:rPr>
          <w:rFonts w:ascii="BLotus" w:cs="B Nazanin"/>
          <w:sz w:val="26"/>
          <w:szCs w:val="26"/>
          <w:rtl/>
        </w:rPr>
        <w:t>زماني كه مقامات گمركي كشوري، بدون قيد و شرط كارن</w:t>
      </w:r>
      <w:r w:rsidRPr="002B4A2E">
        <w:rPr>
          <w:rFonts w:ascii="BLotus" w:cs="B Nazanin" w:hint="cs"/>
          <w:sz w:val="26"/>
          <w:szCs w:val="26"/>
          <w:rtl/>
        </w:rPr>
        <w:t>ۀ تیر را</w:t>
      </w:r>
      <w:r w:rsidRPr="002B4A2E">
        <w:rPr>
          <w:rFonts w:ascii="BLotus" w:cs="B Nazanin"/>
          <w:sz w:val="26"/>
          <w:szCs w:val="26"/>
        </w:rPr>
        <w:t xml:space="preserve"> </w:t>
      </w:r>
      <w:r w:rsidRPr="002B4A2E">
        <w:rPr>
          <w:rFonts w:ascii="BLotus" w:cs="B Nazanin" w:hint="cs"/>
          <w:sz w:val="26"/>
          <w:szCs w:val="26"/>
          <w:rtl/>
        </w:rPr>
        <w:t>تصفيه</w:t>
      </w:r>
      <w:r w:rsidRPr="002B4A2E">
        <w:rPr>
          <w:rFonts w:ascii="BLotus" w:cs="B Nazanin"/>
          <w:sz w:val="26"/>
          <w:szCs w:val="26"/>
        </w:rPr>
        <w:t xml:space="preserve"> </w:t>
      </w:r>
      <w:r w:rsidRPr="002B4A2E">
        <w:rPr>
          <w:rFonts w:ascii="BLotus" w:cs="B Nazanin" w:hint="cs"/>
          <w:sz w:val="26"/>
          <w:szCs w:val="26"/>
          <w:rtl/>
        </w:rPr>
        <w:t>كنند</w:t>
      </w:r>
      <w:r w:rsidRPr="002B4A2E">
        <w:rPr>
          <w:rFonts w:ascii="BLotus" w:cs="B Nazanin"/>
          <w:sz w:val="26"/>
          <w:szCs w:val="26"/>
        </w:rPr>
        <w:t xml:space="preserve"> </w:t>
      </w:r>
      <w:r w:rsidRPr="002B4A2E">
        <w:rPr>
          <w:rFonts w:ascii="BLotus" w:cs="B Nazanin" w:hint="cs"/>
          <w:sz w:val="26"/>
          <w:szCs w:val="26"/>
          <w:rtl/>
        </w:rPr>
        <w:t>ديگر</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مبالغ</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1 و 2 مادۀ</w:t>
      </w:r>
      <w:r w:rsidRPr="002B4A2E">
        <w:rPr>
          <w:rFonts w:ascii="BLotus" w:cs="B Nazanin"/>
          <w:sz w:val="26"/>
          <w:szCs w:val="26"/>
        </w:rPr>
        <w:t xml:space="preserve"> </w:t>
      </w:r>
      <w:r w:rsidRPr="002B4A2E">
        <w:rPr>
          <w:rFonts w:ascii="BLotus" w:cs="B Nazanin" w:hint="cs"/>
          <w:sz w:val="26"/>
          <w:szCs w:val="26"/>
          <w:rtl/>
        </w:rPr>
        <w:t>8 را</w:t>
      </w:r>
      <w:r w:rsidRPr="002B4A2E">
        <w:rPr>
          <w:rFonts w:ascii="BLotus" w:cs="B Nazanin"/>
          <w:sz w:val="26"/>
          <w:szCs w:val="26"/>
        </w:rPr>
        <w:t xml:space="preserve"> </w:t>
      </w:r>
      <w:r w:rsidRPr="002B4A2E">
        <w:rPr>
          <w:rFonts w:ascii="BLotus" w:cs="B Nazanin" w:hint="cs"/>
          <w:sz w:val="26"/>
          <w:szCs w:val="26"/>
          <w:rtl/>
        </w:rPr>
        <w:t>مطالبه</w:t>
      </w:r>
      <w:r w:rsidRPr="002B4A2E">
        <w:rPr>
          <w:rFonts w:ascii="BLotus" w:cs="B Nazanin"/>
          <w:sz w:val="26"/>
          <w:szCs w:val="26"/>
        </w:rPr>
        <w:t xml:space="preserve"> </w:t>
      </w:r>
      <w:r w:rsidRPr="002B4A2E">
        <w:rPr>
          <w:rFonts w:ascii="BLotus" w:cs="B Nazanin" w:hint="cs"/>
          <w:sz w:val="26"/>
          <w:szCs w:val="26"/>
          <w:rtl/>
        </w:rPr>
        <w:t>كنند</w:t>
      </w:r>
      <w:r w:rsidRPr="002B4A2E">
        <w:rPr>
          <w:rFonts w:ascii="BLotus" w:cs="B Nazanin"/>
          <w:sz w:val="26"/>
          <w:szCs w:val="26"/>
        </w:rPr>
        <w:t xml:space="preserve"> </w:t>
      </w:r>
      <w:r w:rsidRPr="002B4A2E">
        <w:rPr>
          <w:rFonts w:ascii="BLotus" w:cs="B Nazanin" w:hint="cs"/>
          <w:sz w:val="26"/>
          <w:szCs w:val="26"/>
          <w:rtl/>
        </w:rPr>
        <w:t>مگر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گواهي</w:t>
      </w:r>
      <w:r w:rsidRPr="002B4A2E">
        <w:rPr>
          <w:rFonts w:ascii="BLotus" w:cs="B Nazanin"/>
          <w:sz w:val="26"/>
          <w:szCs w:val="26"/>
        </w:rPr>
        <w:t xml:space="preserve"> </w:t>
      </w:r>
      <w:r w:rsidRPr="002B4A2E">
        <w:rPr>
          <w:rFonts w:ascii="BLotus" w:cs="B Nazanin" w:hint="cs"/>
          <w:sz w:val="26"/>
          <w:szCs w:val="26"/>
          <w:rtl/>
        </w:rPr>
        <w:t>پايان</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نحو</w:t>
      </w:r>
      <w:r w:rsidRPr="002B4A2E">
        <w:rPr>
          <w:rFonts w:ascii="BLotus" w:cs="B Nazanin"/>
          <w:sz w:val="26"/>
          <w:szCs w:val="26"/>
        </w:rPr>
        <w:t xml:space="preserve"> </w:t>
      </w:r>
      <w:r w:rsidRPr="002B4A2E">
        <w:rPr>
          <w:rFonts w:ascii="BLotus" w:cs="B Nazanin" w:hint="cs"/>
          <w:sz w:val="26"/>
          <w:szCs w:val="26"/>
          <w:rtl/>
        </w:rPr>
        <w:t>نادرست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متقلبانه</w:t>
      </w:r>
      <w:r w:rsidRPr="002B4A2E">
        <w:rPr>
          <w:rFonts w:ascii="BLotus" w:cs="B Nazanin"/>
          <w:sz w:val="26"/>
          <w:szCs w:val="26"/>
        </w:rPr>
        <w:t xml:space="preserve"> </w:t>
      </w:r>
      <w:r w:rsidRPr="002B4A2E">
        <w:rPr>
          <w:rFonts w:ascii="BLotus" w:cs="B Nazanin" w:hint="cs"/>
          <w:sz w:val="26"/>
          <w:szCs w:val="26"/>
          <w:rtl/>
        </w:rPr>
        <w:t>تهيه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اساساً پايان</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محقق</w:t>
      </w:r>
      <w:r w:rsidRPr="002B4A2E">
        <w:rPr>
          <w:rFonts w:ascii="BLotus" w:cs="B Nazanin"/>
          <w:sz w:val="26"/>
          <w:szCs w:val="26"/>
        </w:rPr>
        <w:t xml:space="preserve"> </w:t>
      </w:r>
      <w:r w:rsidRPr="002B4A2E">
        <w:rPr>
          <w:rFonts w:ascii="BLotus" w:cs="B Nazanin" w:hint="cs"/>
          <w:sz w:val="26"/>
          <w:szCs w:val="26"/>
          <w:rtl/>
        </w:rPr>
        <w:t>نشده</w:t>
      </w:r>
      <w:r w:rsidRPr="002B4A2E">
        <w:rPr>
          <w:rFonts w:ascii="BLotus" w:cs="B Nazanin"/>
          <w:sz w:val="26"/>
          <w:szCs w:val="26"/>
        </w:rPr>
        <w:t xml:space="preserve"> </w:t>
      </w:r>
      <w:r w:rsidRPr="002B4A2E">
        <w:rPr>
          <w:rFonts w:ascii="BLotus" w:cs="B Nazanin" w:hint="cs"/>
          <w:sz w:val="26"/>
          <w:szCs w:val="26"/>
          <w:rtl/>
        </w:rPr>
        <w:t xml:space="preserve">باشد.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11</w:t>
      </w:r>
      <w:r w:rsidRPr="002B4A2E">
        <w:rPr>
          <w:rFonts w:ascii="BLotusBold" w:cs="B Nazanin"/>
          <w:b/>
          <w:bCs/>
          <w:sz w:val="26"/>
          <w:szCs w:val="26"/>
        </w:rPr>
        <w:t xml:space="preserve"> </w:t>
      </w:r>
    </w:p>
    <w:p w:rsidR="008E2CA8" w:rsidRPr="002B4A2E" w:rsidRDefault="008E2CA8" w:rsidP="008E2CA8">
      <w:pPr>
        <w:pStyle w:val="ListParagraph"/>
        <w:numPr>
          <w:ilvl w:val="1"/>
          <w:numId w:val="52"/>
        </w:numPr>
        <w:autoSpaceDE w:val="0"/>
        <w:autoSpaceDN w:val="0"/>
        <w:bidi/>
        <w:adjustRightInd w:val="0"/>
        <w:spacing w:after="0" w:line="240" w:lineRule="auto"/>
        <w:ind w:left="421"/>
        <w:jc w:val="both"/>
        <w:rPr>
          <w:rFonts w:cs="B Nazanin"/>
          <w:sz w:val="26"/>
          <w:szCs w:val="26"/>
        </w:rPr>
      </w:pP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تصفيه</w:t>
      </w:r>
      <w:r w:rsidRPr="002B4A2E">
        <w:rPr>
          <w:rFonts w:ascii="BLotus" w:cs="B Nazanin"/>
          <w:sz w:val="26"/>
          <w:szCs w:val="26"/>
        </w:rPr>
        <w:t xml:space="preserve"> </w:t>
      </w:r>
      <w:r w:rsidRPr="002B4A2E">
        <w:rPr>
          <w:rFonts w:ascii="BLotus" w:cs="B Nazanin" w:hint="cs"/>
          <w:sz w:val="26"/>
          <w:szCs w:val="26"/>
          <w:rtl/>
        </w:rPr>
        <w:t>نشده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ذيصلاح</w:t>
      </w:r>
      <w:r w:rsidRPr="002B4A2E">
        <w:rPr>
          <w:rFonts w:ascii="BLotus" w:cs="B Nazanin"/>
          <w:sz w:val="26"/>
          <w:szCs w:val="26"/>
        </w:rPr>
        <w:t xml:space="preserve"> </w:t>
      </w:r>
      <w:r w:rsidRPr="002B4A2E">
        <w:rPr>
          <w:rFonts w:ascii="BLotus" w:cs="B Nazanin" w:hint="cs"/>
          <w:sz w:val="26"/>
          <w:szCs w:val="26"/>
          <w:rtl/>
        </w:rPr>
        <w:t xml:space="preserve">بايد: </w:t>
      </w:r>
    </w:p>
    <w:p w:rsidR="008E2CA8" w:rsidRPr="002B4A2E" w:rsidRDefault="008E2CA8" w:rsidP="008E2CA8">
      <w:pPr>
        <w:pStyle w:val="ListParagraph"/>
        <w:numPr>
          <w:ilvl w:val="2"/>
          <w:numId w:val="52"/>
        </w:numPr>
        <w:tabs>
          <w:tab w:val="clear" w:pos="2160"/>
        </w:tabs>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عدم</w:t>
      </w:r>
      <w:r w:rsidRPr="002B4A2E">
        <w:rPr>
          <w:rFonts w:ascii="BLotus" w:cs="B Nazanin"/>
          <w:sz w:val="26"/>
          <w:szCs w:val="26"/>
        </w:rPr>
        <w:t xml:space="preserve"> </w:t>
      </w:r>
      <w:r w:rsidRPr="002B4A2E">
        <w:rPr>
          <w:rFonts w:ascii="BLotus" w:cs="B Nazanin" w:hint="cs"/>
          <w:sz w:val="26"/>
          <w:szCs w:val="26"/>
          <w:rtl/>
        </w:rPr>
        <w:t>تصفيه</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دارندۀ</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آدرسي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درج</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دهند.</w:t>
      </w:r>
    </w:p>
    <w:p w:rsidR="008E2CA8" w:rsidRPr="002B4A2E" w:rsidRDefault="008E2CA8" w:rsidP="008E2CA8">
      <w:pPr>
        <w:pStyle w:val="ListParagraph"/>
        <w:numPr>
          <w:ilvl w:val="2"/>
          <w:numId w:val="52"/>
        </w:numPr>
        <w:tabs>
          <w:tab w:val="clear" w:pos="2160"/>
        </w:tabs>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عدم</w:t>
      </w:r>
      <w:r w:rsidRPr="002B4A2E">
        <w:rPr>
          <w:rFonts w:ascii="BLotus" w:cs="B Nazanin"/>
          <w:sz w:val="26"/>
          <w:szCs w:val="26"/>
        </w:rPr>
        <w:t xml:space="preserve"> </w:t>
      </w:r>
      <w:r w:rsidRPr="002B4A2E">
        <w:rPr>
          <w:rFonts w:ascii="BLotus" w:cs="B Nazanin" w:hint="cs"/>
          <w:sz w:val="26"/>
          <w:szCs w:val="26"/>
          <w:rtl/>
        </w:rPr>
        <w:t>تصفيه</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مؤسسۀ</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 xml:space="preserve">دهند.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ذيصلاح</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حداكثر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سال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پذيرش</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سال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گواهي</w:t>
      </w:r>
      <w:r w:rsidRPr="002B4A2E">
        <w:rPr>
          <w:rFonts w:ascii="BLotus" w:cs="B Nazanin"/>
          <w:sz w:val="26"/>
          <w:szCs w:val="26"/>
        </w:rPr>
        <w:t xml:space="preserve"> </w:t>
      </w:r>
      <w:r w:rsidRPr="002B4A2E">
        <w:rPr>
          <w:rFonts w:ascii="BLotus" w:cs="B Nazanin" w:hint="cs"/>
          <w:sz w:val="26"/>
          <w:szCs w:val="26"/>
          <w:rtl/>
        </w:rPr>
        <w:t>پايان</w:t>
      </w:r>
      <w:r w:rsidRPr="002B4A2E">
        <w:rPr>
          <w:rFonts w:ascii="BLotus" w:cs="B Nazanin"/>
          <w:sz w:val="26"/>
          <w:szCs w:val="26"/>
        </w:rPr>
        <w:t xml:space="preserve"> </w:t>
      </w:r>
      <w:r w:rsidRPr="002B4A2E">
        <w:rPr>
          <w:rFonts w:ascii="BLotus" w:cs="B Nazanin" w:hint="cs"/>
          <w:sz w:val="26"/>
          <w:szCs w:val="26"/>
          <w:rtl/>
        </w:rPr>
        <w:t>عمليات تير،</w:t>
      </w:r>
      <w:r w:rsidRPr="002B4A2E">
        <w:rPr>
          <w:rFonts w:ascii="BLotus" w:cs="B Nazanin"/>
          <w:sz w:val="26"/>
          <w:szCs w:val="26"/>
        </w:rPr>
        <w:t xml:space="preserve"> </w:t>
      </w:r>
      <w:r w:rsidRPr="002B4A2E">
        <w:rPr>
          <w:rFonts w:ascii="BLotus" w:cs="B Nazanin" w:hint="cs"/>
          <w:sz w:val="26"/>
          <w:szCs w:val="26"/>
          <w:rtl/>
        </w:rPr>
        <w:t>جعل</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روشي</w:t>
      </w:r>
      <w:r w:rsidRPr="002B4A2E">
        <w:rPr>
          <w:rFonts w:ascii="BLotus" w:cs="B Nazanin"/>
          <w:sz w:val="26"/>
          <w:szCs w:val="26"/>
        </w:rPr>
        <w:t xml:space="preserve"> </w:t>
      </w:r>
      <w:r w:rsidRPr="002B4A2E">
        <w:rPr>
          <w:rFonts w:ascii="BLotus" w:cs="B Nazanin" w:hint="cs"/>
          <w:sz w:val="26"/>
          <w:szCs w:val="26"/>
          <w:rtl/>
        </w:rPr>
        <w:t>نادرست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متقلبانه</w:t>
      </w:r>
      <w:r w:rsidRPr="002B4A2E">
        <w:rPr>
          <w:rFonts w:ascii="BLotus" w:cs="B Nazanin"/>
          <w:sz w:val="26"/>
          <w:szCs w:val="26"/>
        </w:rPr>
        <w:t xml:space="preserve"> </w:t>
      </w:r>
      <w:r w:rsidRPr="002B4A2E">
        <w:rPr>
          <w:rFonts w:ascii="BLotus" w:cs="B Nazanin" w:hint="cs"/>
          <w:sz w:val="26"/>
          <w:szCs w:val="26"/>
          <w:rtl/>
        </w:rPr>
        <w:t>تهيه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انجمن</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 xml:space="preserve">دهند. </w:t>
      </w:r>
    </w:p>
    <w:p w:rsidR="008E2CA8" w:rsidRPr="002B4A2E" w:rsidRDefault="008E2CA8" w:rsidP="008E2CA8">
      <w:pPr>
        <w:pStyle w:val="ListParagraph"/>
        <w:numPr>
          <w:ilvl w:val="1"/>
          <w:numId w:val="52"/>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مبالغ</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1 و 2 مادۀ</w:t>
      </w:r>
      <w:r w:rsidRPr="002B4A2E">
        <w:rPr>
          <w:rFonts w:ascii="BLotus" w:cs="B Nazanin"/>
          <w:sz w:val="26"/>
          <w:szCs w:val="26"/>
        </w:rPr>
        <w:t xml:space="preserve"> </w:t>
      </w:r>
      <w:r w:rsidRPr="002B4A2E">
        <w:rPr>
          <w:rFonts w:ascii="BLotus" w:cs="B Nazanin" w:hint="cs"/>
          <w:sz w:val="26"/>
          <w:szCs w:val="26"/>
          <w:rtl/>
        </w:rPr>
        <w:t>8 سررسيد</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ذيصلاح</w:t>
      </w:r>
      <w:r w:rsidRPr="002B4A2E">
        <w:rPr>
          <w:rFonts w:ascii="BLotus" w:cs="B Nazanin"/>
          <w:sz w:val="26"/>
          <w:szCs w:val="26"/>
        </w:rPr>
        <w:t xml:space="preserve"> </w:t>
      </w:r>
      <w:r w:rsidRPr="002B4A2E">
        <w:rPr>
          <w:rFonts w:ascii="BLotus" w:cs="B Nazanin" w:hint="cs"/>
          <w:sz w:val="26"/>
          <w:szCs w:val="26"/>
          <w:rtl/>
        </w:rPr>
        <w:t>حتي</w:t>
      </w:r>
      <w:r w:rsidRPr="002B4A2E">
        <w:rPr>
          <w:rFonts w:ascii="BLotus" w:cs="B Nazanin"/>
          <w:sz w:val="26"/>
          <w:szCs w:val="26"/>
          <w:rtl/>
        </w:rPr>
        <w:softHyphen/>
      </w:r>
      <w:r w:rsidRPr="002B4A2E">
        <w:rPr>
          <w:rFonts w:ascii="BLotus" w:cs="B Nazanin" w:hint="cs"/>
          <w:sz w:val="26"/>
          <w:szCs w:val="26"/>
          <w:rtl/>
        </w:rPr>
        <w:t>الامكان</w:t>
      </w:r>
      <w:r w:rsidRPr="002B4A2E">
        <w:rPr>
          <w:rFonts w:ascii="BLotus" w:cs="B Nazanin"/>
          <w:sz w:val="26"/>
          <w:szCs w:val="26"/>
        </w:rPr>
        <w:t xml:space="preserve"> </w:t>
      </w:r>
      <w:r w:rsidRPr="002B4A2E">
        <w:rPr>
          <w:rFonts w:ascii="BLotus" w:cs="B Nazanin" w:hint="cs"/>
          <w:sz w:val="26"/>
          <w:szCs w:val="26"/>
          <w:rtl/>
        </w:rPr>
        <w:t>قبل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طرح دعوي</w:t>
      </w:r>
      <w:r w:rsidRPr="002B4A2E">
        <w:rPr>
          <w:rFonts w:ascii="BLotus" w:cs="B Nazanin"/>
          <w:sz w:val="26"/>
          <w:szCs w:val="26"/>
        </w:rPr>
        <w:t xml:space="preserve"> </w:t>
      </w:r>
      <w:r w:rsidRPr="002B4A2E">
        <w:rPr>
          <w:rFonts w:ascii="BLotus" w:cs="B Nazanin" w:hint="cs"/>
          <w:sz w:val="26"/>
          <w:szCs w:val="26"/>
          <w:rtl/>
        </w:rPr>
        <w:t>عليه</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مبالغ</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نظر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شخص</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اشخاصي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مسئول</w:t>
      </w:r>
      <w:r w:rsidRPr="002B4A2E">
        <w:rPr>
          <w:rFonts w:ascii="BLotus" w:cs="B Nazanin"/>
          <w:sz w:val="26"/>
          <w:szCs w:val="26"/>
        </w:rPr>
        <w:t xml:space="preserve"> </w:t>
      </w:r>
      <w:r w:rsidRPr="002B4A2E">
        <w:rPr>
          <w:rFonts w:ascii="BLotus" w:cs="B Nazanin" w:hint="cs"/>
          <w:sz w:val="26"/>
          <w:szCs w:val="26"/>
          <w:rtl/>
        </w:rPr>
        <w:t>چنين</w:t>
      </w:r>
      <w:r w:rsidRPr="002B4A2E">
        <w:rPr>
          <w:rFonts w:ascii="BLotus" w:cs="B Nazanin"/>
          <w:sz w:val="26"/>
          <w:szCs w:val="26"/>
        </w:rPr>
        <w:t xml:space="preserve"> </w:t>
      </w:r>
      <w:r w:rsidRPr="002B4A2E">
        <w:rPr>
          <w:rFonts w:ascii="BLotus" w:cs="B Nazanin" w:hint="cs"/>
          <w:sz w:val="26"/>
          <w:szCs w:val="26"/>
          <w:rtl/>
        </w:rPr>
        <w:t>پرداختي</w:t>
      </w:r>
      <w:r w:rsidRPr="002B4A2E">
        <w:rPr>
          <w:rFonts w:ascii="BLotus" w:cs="B Nazanin"/>
          <w:sz w:val="26"/>
          <w:szCs w:val="26"/>
        </w:rPr>
        <w:t xml:space="preserve"> </w:t>
      </w:r>
      <w:r w:rsidRPr="002B4A2E">
        <w:rPr>
          <w:rFonts w:ascii="BLotus" w:cs="B Nazanin" w:hint="cs"/>
          <w:sz w:val="26"/>
          <w:szCs w:val="26"/>
          <w:rtl/>
        </w:rPr>
        <w:t>هستند،</w:t>
      </w:r>
      <w:r w:rsidRPr="002B4A2E">
        <w:rPr>
          <w:rFonts w:ascii="BLotus" w:cs="B Nazanin"/>
          <w:sz w:val="26"/>
          <w:szCs w:val="26"/>
        </w:rPr>
        <w:t xml:space="preserve"> </w:t>
      </w:r>
      <w:r w:rsidRPr="002B4A2E">
        <w:rPr>
          <w:rFonts w:ascii="BLotus" w:cs="B Nazanin" w:hint="cs"/>
          <w:sz w:val="26"/>
          <w:szCs w:val="26"/>
          <w:rtl/>
        </w:rPr>
        <w:t>مطالبه</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كرد.</w:t>
      </w:r>
    </w:p>
    <w:p w:rsidR="008E2CA8" w:rsidRPr="002B4A2E" w:rsidRDefault="008E2CA8" w:rsidP="008E2CA8">
      <w:pPr>
        <w:pStyle w:val="ListParagraph"/>
        <w:numPr>
          <w:ilvl w:val="1"/>
          <w:numId w:val="52"/>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lastRenderedPageBreak/>
        <w:t>وجوهي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1 و2 مادۀ</w:t>
      </w:r>
      <w:r w:rsidRPr="002B4A2E">
        <w:rPr>
          <w:rFonts w:ascii="BLotus" w:cs="B Nazanin"/>
          <w:sz w:val="26"/>
          <w:szCs w:val="26"/>
        </w:rPr>
        <w:t xml:space="preserve"> </w:t>
      </w:r>
      <w:r w:rsidRPr="002B4A2E">
        <w:rPr>
          <w:rFonts w:ascii="BLotus" w:cs="B Nazanin" w:hint="cs"/>
          <w:sz w:val="26"/>
          <w:szCs w:val="26"/>
          <w:rtl/>
        </w:rPr>
        <w:t>8 به</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اشاره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حداقل</w:t>
      </w:r>
      <w:r w:rsidRPr="002B4A2E">
        <w:rPr>
          <w:rFonts w:ascii="BLotus" w:cs="B Nazanin"/>
          <w:sz w:val="26"/>
          <w:szCs w:val="26"/>
        </w:rPr>
        <w:t xml:space="preserve"> </w:t>
      </w:r>
      <w:r w:rsidRPr="002B4A2E">
        <w:rPr>
          <w:rFonts w:ascii="BLotus" w:cs="B Nazanin" w:hint="cs"/>
          <w:sz w:val="26"/>
          <w:szCs w:val="26"/>
          <w:rtl/>
        </w:rPr>
        <w:t>ظرف</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حداكثر</w:t>
      </w:r>
      <w:r w:rsidRPr="002B4A2E">
        <w:rPr>
          <w:rFonts w:ascii="BLotus" w:cs="B Nazanin"/>
          <w:sz w:val="26"/>
          <w:szCs w:val="26"/>
        </w:rPr>
        <w:t xml:space="preserve"> </w:t>
      </w:r>
      <w:r w:rsidRPr="002B4A2E">
        <w:rPr>
          <w:rFonts w:ascii="BLotus" w:cs="B Nazanin" w:hint="cs"/>
          <w:sz w:val="26"/>
          <w:szCs w:val="26"/>
          <w:rtl/>
        </w:rPr>
        <w:t>ظرف</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سال</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تاريخي 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داده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تصفيه</w:t>
      </w:r>
      <w:r w:rsidRPr="002B4A2E">
        <w:rPr>
          <w:rFonts w:ascii="BLotus" w:cs="B Nazanin"/>
          <w:sz w:val="26"/>
          <w:szCs w:val="26"/>
        </w:rPr>
        <w:t xml:space="preserve"> </w:t>
      </w:r>
      <w:r w:rsidRPr="002B4A2E">
        <w:rPr>
          <w:rFonts w:ascii="BLotus" w:cs="B Nazanin" w:hint="cs"/>
          <w:sz w:val="26"/>
          <w:szCs w:val="26"/>
          <w:rtl/>
        </w:rPr>
        <w:t>نشده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آنكه</w:t>
      </w:r>
      <w:r w:rsidRPr="002B4A2E">
        <w:rPr>
          <w:rFonts w:ascii="BLotus" w:cs="B Nazanin"/>
          <w:sz w:val="26"/>
          <w:szCs w:val="26"/>
        </w:rPr>
        <w:t xml:space="preserve"> </w:t>
      </w:r>
      <w:r w:rsidRPr="002B4A2E">
        <w:rPr>
          <w:rFonts w:ascii="BLotus" w:cs="B Nazanin" w:hint="cs"/>
          <w:sz w:val="26"/>
          <w:szCs w:val="26"/>
          <w:rtl/>
        </w:rPr>
        <w:t>گواهي</w:t>
      </w:r>
      <w:r w:rsidRPr="002B4A2E">
        <w:rPr>
          <w:rFonts w:ascii="BLotus" w:cs="B Nazanin"/>
          <w:sz w:val="26"/>
          <w:szCs w:val="26"/>
        </w:rPr>
        <w:t xml:space="preserve"> </w:t>
      </w:r>
      <w:r w:rsidRPr="002B4A2E">
        <w:rPr>
          <w:rFonts w:ascii="BLotus" w:cs="B Nazanin" w:hint="cs"/>
          <w:sz w:val="26"/>
          <w:szCs w:val="26"/>
          <w:rtl/>
        </w:rPr>
        <w:t>تصفيه</w:t>
      </w:r>
      <w:r w:rsidRPr="002B4A2E">
        <w:rPr>
          <w:rFonts w:ascii="BLotus" w:cs="B Nazanin"/>
          <w:sz w:val="26"/>
          <w:szCs w:val="26"/>
        </w:rPr>
        <w:t xml:space="preserve"> </w:t>
      </w:r>
      <w:r w:rsidRPr="002B4A2E">
        <w:rPr>
          <w:rFonts w:ascii="BLotus" w:cs="B Nazanin" w:hint="cs"/>
          <w:sz w:val="26"/>
          <w:szCs w:val="26"/>
          <w:rtl/>
        </w:rPr>
        <w:t>متقلبانه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جعلي</w:t>
      </w:r>
      <w:r w:rsidRPr="002B4A2E">
        <w:rPr>
          <w:rFonts w:ascii="BLotus" w:cs="B Nazanin"/>
          <w:sz w:val="26"/>
          <w:szCs w:val="26"/>
        </w:rPr>
        <w:t xml:space="preserve"> </w:t>
      </w:r>
      <w:r w:rsidRPr="002B4A2E">
        <w:rPr>
          <w:rFonts w:ascii="BLotus" w:cs="B Nazanin" w:hint="cs"/>
          <w:sz w:val="26"/>
          <w:szCs w:val="26"/>
          <w:rtl/>
        </w:rPr>
        <w:t>تهيه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 از</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مطالبه</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 مع</w:t>
      </w:r>
      <w:r w:rsidRPr="002B4A2E">
        <w:rPr>
          <w:rFonts w:ascii="BLotus" w:cs="B Nazanin"/>
          <w:sz w:val="26"/>
          <w:szCs w:val="26"/>
          <w:rtl/>
        </w:rPr>
        <w:softHyphen/>
      </w:r>
      <w:r w:rsidRPr="002B4A2E">
        <w:rPr>
          <w:rFonts w:ascii="BLotus" w:cs="B Nazanin" w:hint="cs"/>
          <w:sz w:val="26"/>
          <w:szCs w:val="26"/>
          <w:rtl/>
        </w:rPr>
        <w:t>ذالك</w:t>
      </w:r>
      <w:r w:rsidRPr="002B4A2E">
        <w:rPr>
          <w:rFonts w:ascii="BLotus" w:cs="B Nazanin"/>
          <w:sz w:val="26"/>
          <w:szCs w:val="26"/>
        </w:rPr>
        <w:t xml:space="preserve"> </w:t>
      </w:r>
      <w:r w:rsidRPr="002B4A2E">
        <w:rPr>
          <w:rFonts w:ascii="BLotus" w:cs="B Nazanin" w:hint="cs"/>
          <w:sz w:val="26"/>
          <w:szCs w:val="26"/>
          <w:rtl/>
        </w:rPr>
        <w:t>ظرف</w:t>
      </w:r>
      <w:r w:rsidRPr="002B4A2E">
        <w:rPr>
          <w:rFonts w:ascii="BLotus" w:cs="B Nazanin"/>
          <w:sz w:val="26"/>
          <w:szCs w:val="26"/>
        </w:rPr>
        <w:t xml:space="preserve"> </w:t>
      </w:r>
      <w:r w:rsidRPr="002B4A2E">
        <w:rPr>
          <w:rFonts w:ascii="BLotus" w:cs="B Nazanin" w:hint="cs"/>
          <w:sz w:val="26"/>
          <w:szCs w:val="26"/>
          <w:rtl/>
        </w:rPr>
        <w:t>مدت</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سال</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موضوع</w:t>
      </w:r>
      <w:r w:rsidRPr="002B4A2E">
        <w:rPr>
          <w:rFonts w:ascii="BLotus" w:cs="B Nazanin"/>
          <w:sz w:val="26"/>
          <w:szCs w:val="26"/>
        </w:rPr>
        <w:t xml:space="preserve"> </w:t>
      </w:r>
      <w:r w:rsidRPr="002B4A2E">
        <w:rPr>
          <w:rFonts w:ascii="BLotus" w:cs="B Nazanin" w:hint="cs"/>
          <w:sz w:val="26"/>
          <w:szCs w:val="26"/>
          <w:rtl/>
        </w:rPr>
        <w:t>مشمول</w:t>
      </w:r>
      <w:r w:rsidRPr="002B4A2E">
        <w:rPr>
          <w:rFonts w:ascii="BLotus" w:cs="B Nazanin"/>
          <w:sz w:val="26"/>
          <w:szCs w:val="26"/>
        </w:rPr>
        <w:t xml:space="preserve"> </w:t>
      </w:r>
      <w:r w:rsidRPr="002B4A2E">
        <w:rPr>
          <w:rFonts w:ascii="BLotus" w:cs="B Nazanin" w:hint="cs"/>
          <w:sz w:val="26"/>
          <w:szCs w:val="26"/>
          <w:rtl/>
        </w:rPr>
        <w:t>اقدامات</w:t>
      </w:r>
      <w:r w:rsidRPr="002B4A2E">
        <w:rPr>
          <w:rFonts w:ascii="BLotus" w:cs="B Nazanin"/>
          <w:sz w:val="26"/>
          <w:szCs w:val="26"/>
        </w:rPr>
        <w:t xml:space="preserve"> </w:t>
      </w:r>
      <w:r w:rsidRPr="002B4A2E">
        <w:rPr>
          <w:rFonts w:ascii="BLotus" w:cs="B Nazanin" w:hint="cs"/>
          <w:sz w:val="26"/>
          <w:szCs w:val="26"/>
          <w:rtl/>
        </w:rPr>
        <w:t>قضايي</w:t>
      </w:r>
      <w:r w:rsidRPr="002B4A2E">
        <w:rPr>
          <w:rFonts w:ascii="BLotus" w:cs="B Nazanin"/>
          <w:sz w:val="26"/>
          <w:szCs w:val="26"/>
        </w:rPr>
        <w:t xml:space="preserve"> </w:t>
      </w:r>
      <w:r w:rsidRPr="002B4A2E">
        <w:rPr>
          <w:rFonts w:ascii="BLotus" w:cs="B Nazanin" w:hint="cs"/>
          <w:sz w:val="26"/>
          <w:szCs w:val="26"/>
          <w:rtl/>
        </w:rPr>
        <w:t>مربوط به</w:t>
      </w:r>
      <w:r w:rsidRPr="002B4A2E">
        <w:rPr>
          <w:rFonts w:ascii="BLotus" w:cs="B Nazanin"/>
          <w:sz w:val="26"/>
          <w:szCs w:val="26"/>
        </w:rPr>
        <w:t xml:space="preserve"> </w:t>
      </w:r>
      <w:r w:rsidRPr="002B4A2E">
        <w:rPr>
          <w:rFonts w:ascii="BLotus" w:cs="B Nazanin" w:hint="cs"/>
          <w:sz w:val="26"/>
          <w:szCs w:val="26"/>
          <w:rtl/>
        </w:rPr>
        <w:t>تعهد</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شخص</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اشخاص</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2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نوع</w:t>
      </w:r>
      <w:r w:rsidRPr="002B4A2E">
        <w:rPr>
          <w:rFonts w:ascii="BLotus" w:cs="B Nazanin"/>
          <w:sz w:val="26"/>
          <w:szCs w:val="26"/>
        </w:rPr>
        <w:t xml:space="preserve"> </w:t>
      </w:r>
      <w:r w:rsidRPr="002B4A2E">
        <w:rPr>
          <w:rFonts w:ascii="BLotus" w:cs="B Nazanin" w:hint="cs"/>
          <w:sz w:val="26"/>
          <w:szCs w:val="26"/>
          <w:rtl/>
        </w:rPr>
        <w:t>مطالبه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ظرف</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سال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تصميم دادگاه</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tl/>
        </w:rPr>
        <w:softHyphen/>
      </w:r>
      <w:r w:rsidRPr="002B4A2E">
        <w:rPr>
          <w:rFonts w:ascii="BLotus" w:cs="B Nazanin" w:hint="cs"/>
          <w:sz w:val="26"/>
          <w:szCs w:val="26"/>
          <w:rtl/>
        </w:rPr>
        <w:t>الاجراء</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عنوان</w:t>
      </w:r>
      <w:r w:rsidRPr="002B4A2E">
        <w:rPr>
          <w:rFonts w:ascii="BLotus" w:cs="B Nazanin"/>
          <w:sz w:val="26"/>
          <w:szCs w:val="26"/>
        </w:rPr>
        <w:t xml:space="preserve"> </w:t>
      </w:r>
      <w:r w:rsidRPr="002B4A2E">
        <w:rPr>
          <w:rFonts w:ascii="BLotus" w:cs="B Nazanin" w:hint="cs"/>
          <w:sz w:val="26"/>
          <w:szCs w:val="26"/>
          <w:rtl/>
        </w:rPr>
        <w:t xml:space="preserve">شود. </w:t>
      </w:r>
    </w:p>
    <w:p w:rsidR="008E2CA8" w:rsidRPr="002B4A2E" w:rsidRDefault="008E2CA8" w:rsidP="008E2CA8">
      <w:pPr>
        <w:pStyle w:val="ListParagraph"/>
        <w:numPr>
          <w:ilvl w:val="1"/>
          <w:numId w:val="52"/>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مبالغ</w:t>
      </w:r>
      <w:r w:rsidRPr="002B4A2E">
        <w:rPr>
          <w:rFonts w:ascii="BLotus" w:cs="B Nazanin"/>
          <w:sz w:val="26"/>
          <w:szCs w:val="26"/>
        </w:rPr>
        <w:t xml:space="preserve"> </w:t>
      </w:r>
      <w:r w:rsidRPr="002B4A2E">
        <w:rPr>
          <w:rFonts w:ascii="BLotus" w:cs="B Nazanin" w:hint="cs"/>
          <w:sz w:val="26"/>
          <w:szCs w:val="26"/>
          <w:rtl/>
        </w:rPr>
        <w:t>مطالبه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ظرف</w:t>
      </w:r>
      <w:r w:rsidRPr="002B4A2E">
        <w:rPr>
          <w:rFonts w:ascii="BLotus" w:cs="B Nazanin"/>
          <w:sz w:val="26"/>
          <w:szCs w:val="26"/>
        </w:rPr>
        <w:t xml:space="preserve"> </w:t>
      </w:r>
      <w:r w:rsidRPr="002B4A2E">
        <w:rPr>
          <w:rFonts w:ascii="BLotus" w:cs="B Nazanin" w:hint="cs"/>
          <w:sz w:val="26"/>
          <w:szCs w:val="26"/>
          <w:rtl/>
        </w:rPr>
        <w:t>مدت</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طرح</w:t>
      </w:r>
      <w:r w:rsidRPr="002B4A2E">
        <w:rPr>
          <w:rFonts w:ascii="BLotus" w:cs="B Nazanin"/>
          <w:sz w:val="26"/>
          <w:szCs w:val="26"/>
        </w:rPr>
        <w:t xml:space="preserve"> </w:t>
      </w:r>
      <w:r w:rsidRPr="002B4A2E">
        <w:rPr>
          <w:rFonts w:ascii="BLotus" w:cs="B Nazanin" w:hint="cs"/>
          <w:sz w:val="26"/>
          <w:szCs w:val="26"/>
          <w:rtl/>
        </w:rPr>
        <w:t>ادعاي</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عليه</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 xml:space="preserve">كند. </w:t>
      </w:r>
    </w:p>
    <w:p w:rsidR="008E2CA8" w:rsidRPr="002B4A2E" w:rsidRDefault="008E2CA8" w:rsidP="008E2CA8">
      <w:pPr>
        <w:pStyle w:val="ListParagraph"/>
        <w:numPr>
          <w:ilvl w:val="1"/>
          <w:numId w:val="52"/>
        </w:numPr>
        <w:autoSpaceDE w:val="0"/>
        <w:autoSpaceDN w:val="0"/>
        <w:bidi/>
        <w:adjustRightInd w:val="0"/>
        <w:spacing w:after="0" w:line="240" w:lineRule="auto"/>
        <w:ind w:left="421"/>
        <w:jc w:val="both"/>
        <w:rPr>
          <w:rFonts w:ascii="BLotus" w:cs="B Nazanin"/>
          <w:sz w:val="26"/>
          <w:szCs w:val="26"/>
        </w:rPr>
      </w:pPr>
      <w:r w:rsidRPr="002B4A2E">
        <w:rPr>
          <w:rFonts w:ascii="BLotusBold" w:cs="B Nazanin"/>
          <w:b/>
          <w:bCs/>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ظرف</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سال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مطالبۀ</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دلايل</w:t>
      </w:r>
      <w:r w:rsidRPr="002B4A2E">
        <w:rPr>
          <w:rFonts w:ascii="BLotus" w:cs="B Nazanin"/>
          <w:sz w:val="26"/>
          <w:szCs w:val="26"/>
        </w:rPr>
        <w:t xml:space="preserve"> </w:t>
      </w:r>
      <w:r w:rsidRPr="002B4A2E">
        <w:rPr>
          <w:rFonts w:ascii="BLotus" w:cs="B Nazanin" w:hint="cs"/>
          <w:sz w:val="26"/>
          <w:szCs w:val="26"/>
          <w:rtl/>
        </w:rPr>
        <w:t>قانع</w:t>
      </w:r>
      <w:r w:rsidRPr="002B4A2E">
        <w:rPr>
          <w:rFonts w:ascii="BLotus" w:cs="B Nazanin"/>
          <w:sz w:val="26"/>
          <w:szCs w:val="26"/>
        </w:rPr>
        <w:t xml:space="preserve"> </w:t>
      </w:r>
      <w:r w:rsidRPr="002B4A2E">
        <w:rPr>
          <w:rFonts w:ascii="BLotus" w:cs="B Nazanin" w:hint="cs"/>
          <w:sz w:val="26"/>
          <w:szCs w:val="26"/>
          <w:rtl/>
        </w:rPr>
        <w:t>كننده</w:t>
      </w:r>
      <w:r w:rsidRPr="002B4A2E">
        <w:rPr>
          <w:rFonts w:ascii="BLotus" w:cs="B Nazanin"/>
          <w:sz w:val="26"/>
          <w:szCs w:val="26"/>
        </w:rPr>
        <w:t xml:space="preserve"> </w:t>
      </w:r>
      <w:r w:rsidRPr="002B4A2E">
        <w:rPr>
          <w:rFonts w:ascii="BLotus" w:cs="B Nazanin" w:hint="cs"/>
          <w:sz w:val="26"/>
          <w:szCs w:val="26"/>
          <w:rtl/>
        </w:rPr>
        <w:t>داير بر</w:t>
      </w:r>
      <w:r w:rsidRPr="002B4A2E">
        <w:rPr>
          <w:rFonts w:ascii="BLotus" w:cs="B Nazanin"/>
          <w:sz w:val="26"/>
          <w:szCs w:val="26"/>
        </w:rPr>
        <w:t xml:space="preserve"> </w:t>
      </w:r>
      <w:r w:rsidRPr="002B4A2E">
        <w:rPr>
          <w:rFonts w:ascii="BLotus" w:cs="B Nazanin" w:hint="cs"/>
          <w:sz w:val="26"/>
          <w:szCs w:val="26"/>
          <w:rtl/>
        </w:rPr>
        <w:t>اينكه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رابطه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موردنظر،</w:t>
      </w:r>
      <w:r w:rsidRPr="002B4A2E">
        <w:rPr>
          <w:rFonts w:ascii="BLotus" w:cs="B Nazanin"/>
          <w:sz w:val="26"/>
          <w:szCs w:val="26"/>
        </w:rPr>
        <w:t xml:space="preserve"> </w:t>
      </w:r>
      <w:r w:rsidRPr="002B4A2E">
        <w:rPr>
          <w:rFonts w:ascii="BLotus" w:cs="B Nazanin" w:hint="cs"/>
          <w:sz w:val="26"/>
          <w:szCs w:val="26"/>
          <w:rtl/>
        </w:rPr>
        <w:t>هيچ</w:t>
      </w:r>
      <w:r w:rsidRPr="002B4A2E">
        <w:rPr>
          <w:rFonts w:ascii="BLotus" w:cs="B Nazanin"/>
          <w:sz w:val="26"/>
          <w:szCs w:val="26"/>
        </w:rPr>
        <w:t xml:space="preserve"> </w:t>
      </w:r>
      <w:r w:rsidRPr="002B4A2E">
        <w:rPr>
          <w:rFonts w:ascii="BLotus" w:cs="B Nazanin" w:hint="cs"/>
          <w:sz w:val="26"/>
          <w:szCs w:val="26"/>
          <w:rtl/>
        </w:rPr>
        <w:t>گونه</w:t>
      </w:r>
      <w:r w:rsidRPr="002B4A2E">
        <w:rPr>
          <w:rFonts w:ascii="BLotus" w:cs="B Nazanin"/>
          <w:sz w:val="26"/>
          <w:szCs w:val="26"/>
        </w:rPr>
        <w:t xml:space="preserve"> </w:t>
      </w:r>
      <w:r w:rsidRPr="002B4A2E">
        <w:rPr>
          <w:rFonts w:ascii="BLotus" w:cs="B Nazanin" w:hint="cs"/>
          <w:sz w:val="26"/>
          <w:szCs w:val="26"/>
          <w:rtl/>
        </w:rPr>
        <w:t>تخلف</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بي</w:t>
      </w:r>
      <w:r w:rsidRPr="002B4A2E">
        <w:rPr>
          <w:rFonts w:ascii="BLotus" w:cs="B Nazanin"/>
          <w:sz w:val="26"/>
          <w:szCs w:val="26"/>
          <w:rtl/>
        </w:rPr>
        <w:softHyphen/>
      </w:r>
      <w:r w:rsidRPr="002B4A2E">
        <w:rPr>
          <w:rFonts w:ascii="BLotus" w:cs="B Nazanin" w:hint="cs"/>
          <w:sz w:val="26"/>
          <w:szCs w:val="26"/>
          <w:rtl/>
        </w:rPr>
        <w:t>نظمي</w:t>
      </w:r>
      <w:r w:rsidRPr="002B4A2E">
        <w:rPr>
          <w:rFonts w:ascii="BLotus" w:cs="B Nazanin"/>
          <w:sz w:val="26"/>
          <w:szCs w:val="26"/>
        </w:rPr>
        <w:t xml:space="preserve"> </w:t>
      </w:r>
      <w:r w:rsidRPr="002B4A2E">
        <w:rPr>
          <w:rFonts w:ascii="BLotus" w:cs="B Nazanin" w:hint="cs"/>
          <w:sz w:val="26"/>
          <w:szCs w:val="26"/>
          <w:rtl/>
        </w:rPr>
        <w:t>وجود</w:t>
      </w:r>
      <w:r w:rsidRPr="002B4A2E">
        <w:rPr>
          <w:rFonts w:ascii="BLotus" w:cs="B Nazanin"/>
          <w:sz w:val="26"/>
          <w:szCs w:val="26"/>
        </w:rPr>
        <w:t xml:space="preserve"> </w:t>
      </w:r>
      <w:r w:rsidRPr="002B4A2E">
        <w:rPr>
          <w:rFonts w:ascii="BLotus" w:cs="B Nazanin" w:hint="cs"/>
          <w:sz w:val="26"/>
          <w:szCs w:val="26"/>
          <w:rtl/>
        </w:rPr>
        <w:t>نداشته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ارائه</w:t>
      </w:r>
      <w:r w:rsidRPr="002B4A2E">
        <w:rPr>
          <w:rFonts w:ascii="BLotus" w:cs="B Nazanin"/>
          <w:sz w:val="26"/>
          <w:szCs w:val="26"/>
        </w:rPr>
        <w:t xml:space="preserve"> </w:t>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مبالغ</w:t>
      </w:r>
      <w:r w:rsidRPr="002B4A2E">
        <w:rPr>
          <w:rFonts w:ascii="BLotus" w:cs="B Nazanin"/>
          <w:sz w:val="26"/>
          <w:szCs w:val="26"/>
        </w:rPr>
        <w:t xml:space="preserve"> </w:t>
      </w:r>
      <w:r w:rsidRPr="002B4A2E">
        <w:rPr>
          <w:rFonts w:ascii="BLotus" w:cs="B Nazanin" w:hint="cs"/>
          <w:sz w:val="26"/>
          <w:szCs w:val="26"/>
          <w:rtl/>
        </w:rPr>
        <w:t>پرداخت شده،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مسترد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 محدوديت</w:t>
      </w:r>
      <w:r w:rsidRPr="002B4A2E">
        <w:rPr>
          <w:rFonts w:ascii="BLotus" w:cs="B Nazanin"/>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ساله</w:t>
      </w:r>
      <w:r w:rsidRPr="002B4A2E">
        <w:rPr>
          <w:rFonts w:ascii="BLotus" w:cs="B Nazanin"/>
          <w:sz w:val="26"/>
          <w:szCs w:val="26"/>
        </w:rPr>
        <w:t xml:space="preserve"> </w:t>
      </w:r>
      <w:r w:rsidRPr="002B4A2E">
        <w:rPr>
          <w:rFonts w:ascii="BLotus" w:cs="B Nazanin" w:hint="cs"/>
          <w:sz w:val="26"/>
          <w:szCs w:val="26"/>
          <w:rtl/>
        </w:rPr>
        <w:t>ممكن</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قوانين</w:t>
      </w:r>
      <w:r w:rsidRPr="002B4A2E">
        <w:rPr>
          <w:rFonts w:ascii="BLotus" w:cs="B Nazanin"/>
          <w:sz w:val="26"/>
          <w:szCs w:val="26"/>
        </w:rPr>
        <w:t xml:space="preserve"> </w:t>
      </w:r>
      <w:r w:rsidRPr="002B4A2E">
        <w:rPr>
          <w:rFonts w:ascii="BLotus" w:cs="B Nazanin" w:hint="cs"/>
          <w:sz w:val="26"/>
          <w:szCs w:val="26"/>
          <w:rtl/>
        </w:rPr>
        <w:t>ملي</w:t>
      </w:r>
      <w:r w:rsidRPr="002B4A2E">
        <w:rPr>
          <w:rFonts w:ascii="BLotus" w:cs="B Nazanin"/>
          <w:sz w:val="26"/>
          <w:szCs w:val="26"/>
        </w:rPr>
        <w:t xml:space="preserve"> </w:t>
      </w:r>
      <w:r w:rsidRPr="002B4A2E">
        <w:rPr>
          <w:rFonts w:ascii="BLotus" w:cs="B Nazanin" w:hint="cs"/>
          <w:sz w:val="26"/>
          <w:szCs w:val="26"/>
          <w:rtl/>
        </w:rPr>
        <w:t>تمديد</w:t>
      </w:r>
      <w:r w:rsidRPr="002B4A2E">
        <w:rPr>
          <w:rFonts w:ascii="BLotus" w:cs="B Nazanin"/>
          <w:sz w:val="26"/>
          <w:szCs w:val="26"/>
        </w:rPr>
        <w:t xml:space="preserve"> </w:t>
      </w:r>
      <w:r w:rsidRPr="002B4A2E">
        <w:rPr>
          <w:rFonts w:ascii="BLotus" w:cs="B Nazanin" w:hint="cs"/>
          <w:sz w:val="26"/>
          <w:szCs w:val="26"/>
          <w:rtl/>
        </w:rPr>
        <w:t xml:space="preserve">شود. </w:t>
      </w:r>
    </w:p>
    <w:p w:rsidR="008E2CA8" w:rsidRPr="002B4A2E" w:rsidRDefault="008E2CA8" w:rsidP="008E2CA8">
      <w:pPr>
        <w:autoSpaceDE w:val="0"/>
        <w:autoSpaceDN w:val="0"/>
        <w:bidi/>
        <w:adjustRightInd w:val="0"/>
        <w:spacing w:after="0" w:line="240" w:lineRule="auto"/>
        <w:jc w:val="center"/>
        <w:rPr>
          <w:rFonts w:ascii="BTitrBold" w:cs="B Nazanin"/>
          <w:b/>
          <w:bCs/>
          <w:sz w:val="26"/>
          <w:szCs w:val="26"/>
        </w:rPr>
      </w:pPr>
      <w:r w:rsidRPr="002B4A2E">
        <w:rPr>
          <w:rFonts w:ascii="BTitrBold" w:cs="B Nazanin" w:hint="cs"/>
          <w:b/>
          <w:bCs/>
          <w:sz w:val="26"/>
          <w:szCs w:val="26"/>
          <w:rtl/>
        </w:rPr>
        <w:t>فصل</w:t>
      </w:r>
      <w:r w:rsidRPr="002B4A2E">
        <w:rPr>
          <w:rFonts w:ascii="BTitrBold" w:cs="B Nazanin"/>
          <w:b/>
          <w:bCs/>
          <w:sz w:val="26"/>
          <w:szCs w:val="26"/>
        </w:rPr>
        <w:t xml:space="preserve"> </w:t>
      </w:r>
      <w:r w:rsidRPr="002B4A2E">
        <w:rPr>
          <w:rFonts w:ascii="BTitrBold" w:cs="B Nazanin" w:hint="cs"/>
          <w:b/>
          <w:bCs/>
          <w:sz w:val="26"/>
          <w:szCs w:val="26"/>
          <w:rtl/>
        </w:rPr>
        <w:t>سوم</w:t>
      </w:r>
    </w:p>
    <w:p w:rsidR="008E2CA8" w:rsidRPr="002B4A2E" w:rsidRDefault="008E2CA8" w:rsidP="008E2CA8">
      <w:pPr>
        <w:autoSpaceDE w:val="0"/>
        <w:autoSpaceDN w:val="0"/>
        <w:bidi/>
        <w:adjustRightInd w:val="0"/>
        <w:spacing w:after="0" w:line="240" w:lineRule="auto"/>
        <w:jc w:val="center"/>
        <w:rPr>
          <w:rFonts w:ascii="BTitrBold" w:cs="B Nazanin"/>
          <w:b/>
          <w:bCs/>
          <w:sz w:val="26"/>
          <w:szCs w:val="26"/>
        </w:rPr>
      </w:pPr>
      <w:r w:rsidRPr="002B4A2E">
        <w:rPr>
          <w:rFonts w:ascii="BTitrBold" w:cs="B Nazanin" w:hint="cs"/>
          <w:b/>
          <w:bCs/>
          <w:sz w:val="26"/>
          <w:szCs w:val="26"/>
          <w:rtl/>
        </w:rPr>
        <w:t>حمل</w:t>
      </w:r>
      <w:r w:rsidRPr="002B4A2E">
        <w:rPr>
          <w:rFonts w:ascii="BTitrBold" w:cs="B Nazanin"/>
          <w:b/>
          <w:bCs/>
          <w:sz w:val="26"/>
          <w:szCs w:val="26"/>
        </w:rPr>
        <w:t xml:space="preserve"> </w:t>
      </w:r>
      <w:r w:rsidRPr="002B4A2E">
        <w:rPr>
          <w:rFonts w:ascii="BTitrBold" w:cs="B Nazanin" w:hint="cs"/>
          <w:b/>
          <w:bCs/>
          <w:sz w:val="26"/>
          <w:szCs w:val="26"/>
          <w:rtl/>
        </w:rPr>
        <w:t>كالا</w:t>
      </w:r>
      <w:r w:rsidRPr="002B4A2E">
        <w:rPr>
          <w:rFonts w:ascii="BTitrBold" w:cs="B Nazanin"/>
          <w:b/>
          <w:bCs/>
          <w:sz w:val="26"/>
          <w:szCs w:val="26"/>
        </w:rPr>
        <w:t xml:space="preserve"> </w:t>
      </w:r>
      <w:r w:rsidRPr="002B4A2E">
        <w:rPr>
          <w:rFonts w:ascii="BTitrBold" w:cs="B Nazanin" w:hint="cs"/>
          <w:b/>
          <w:bCs/>
          <w:sz w:val="26"/>
          <w:szCs w:val="26"/>
          <w:rtl/>
        </w:rPr>
        <w:t>تحت</w:t>
      </w:r>
      <w:r w:rsidRPr="002B4A2E">
        <w:rPr>
          <w:rFonts w:ascii="BTitrBold" w:cs="B Nazanin"/>
          <w:b/>
          <w:bCs/>
          <w:sz w:val="26"/>
          <w:szCs w:val="26"/>
        </w:rPr>
        <w:t xml:space="preserve"> </w:t>
      </w:r>
      <w:r w:rsidRPr="002B4A2E">
        <w:rPr>
          <w:rFonts w:ascii="BTitrBold" w:cs="B Nazanin" w:hint="cs"/>
          <w:b/>
          <w:bCs/>
          <w:sz w:val="26"/>
          <w:szCs w:val="26"/>
          <w:rtl/>
        </w:rPr>
        <w:t>صحابت</w:t>
      </w:r>
      <w:r w:rsidRPr="002B4A2E">
        <w:rPr>
          <w:rFonts w:ascii="BTitrBold" w:cs="B Nazanin"/>
          <w:b/>
          <w:bCs/>
          <w:sz w:val="26"/>
          <w:szCs w:val="26"/>
        </w:rPr>
        <w:t xml:space="preserve"> </w:t>
      </w:r>
      <w:r w:rsidRPr="002B4A2E">
        <w:rPr>
          <w:rFonts w:ascii="BTitrBold" w:cs="B Nazanin" w:hint="cs"/>
          <w:b/>
          <w:bCs/>
          <w:sz w:val="26"/>
          <w:szCs w:val="26"/>
          <w:rtl/>
        </w:rPr>
        <w:t>كارنه</w:t>
      </w:r>
      <w:r w:rsidRPr="002B4A2E">
        <w:rPr>
          <w:rFonts w:ascii="BTitrBold" w:cs="B Nazanin"/>
          <w:b/>
          <w:bCs/>
          <w:sz w:val="26"/>
          <w:szCs w:val="26"/>
        </w:rPr>
        <w:t xml:space="preserve"> </w:t>
      </w:r>
      <w:r w:rsidRPr="002B4A2E">
        <w:rPr>
          <w:rFonts w:ascii="BTitrBold" w:cs="B Nazanin" w:hint="cs"/>
          <w:b/>
          <w:bCs/>
          <w:sz w:val="26"/>
          <w:szCs w:val="26"/>
          <w:rtl/>
        </w:rPr>
        <w:t>تير</w:t>
      </w:r>
    </w:p>
    <w:p w:rsidR="008E2CA8" w:rsidRPr="002B4A2E" w:rsidRDefault="008E2CA8" w:rsidP="008E2CA8">
      <w:pPr>
        <w:bidi/>
        <w:jc w:val="center"/>
        <w:rPr>
          <w:rFonts w:ascii="BLotusBold" w:cs="B Nazanin"/>
          <w:b/>
          <w:bCs/>
          <w:sz w:val="26"/>
          <w:szCs w:val="26"/>
          <w:rtl/>
        </w:rPr>
      </w:pPr>
      <w:r w:rsidRPr="002B4A2E">
        <w:rPr>
          <w:rFonts w:ascii="BLotusBold" w:cs="B Nazanin" w:hint="cs"/>
          <w:b/>
          <w:bCs/>
          <w:sz w:val="26"/>
          <w:szCs w:val="26"/>
          <w:rtl/>
        </w:rPr>
        <w:t>(الف)</w:t>
      </w:r>
      <w:r w:rsidRPr="002B4A2E">
        <w:rPr>
          <w:rFonts w:ascii="BLotusBold" w:cs="B Nazanin"/>
          <w:b/>
          <w:bCs/>
          <w:sz w:val="26"/>
          <w:szCs w:val="26"/>
        </w:rPr>
        <w:t xml:space="preserve"> </w:t>
      </w:r>
      <w:r w:rsidRPr="002B4A2E">
        <w:rPr>
          <w:rFonts w:ascii="BLotusBold" w:cs="B Nazanin" w:hint="cs"/>
          <w:b/>
          <w:bCs/>
          <w:sz w:val="26"/>
          <w:szCs w:val="26"/>
          <w:rtl/>
        </w:rPr>
        <w:t>قبولي</w:t>
      </w:r>
      <w:r w:rsidRPr="002B4A2E">
        <w:rPr>
          <w:rFonts w:ascii="BLotusBold" w:cs="B Nazanin"/>
          <w:b/>
          <w:bCs/>
          <w:sz w:val="26"/>
          <w:szCs w:val="26"/>
        </w:rPr>
        <w:t xml:space="preserve"> </w:t>
      </w:r>
      <w:r w:rsidRPr="002B4A2E">
        <w:rPr>
          <w:rFonts w:ascii="BLotusBold" w:cs="B Nazanin" w:hint="cs"/>
          <w:b/>
          <w:bCs/>
          <w:sz w:val="26"/>
          <w:szCs w:val="26"/>
          <w:rtl/>
        </w:rPr>
        <w:t>وسائط</w:t>
      </w:r>
      <w:r w:rsidRPr="002B4A2E">
        <w:rPr>
          <w:rFonts w:ascii="BLotusBold" w:cs="B Nazanin"/>
          <w:b/>
          <w:bCs/>
          <w:sz w:val="26"/>
          <w:szCs w:val="26"/>
        </w:rPr>
        <w:t xml:space="preserve"> </w:t>
      </w:r>
      <w:r w:rsidRPr="002B4A2E">
        <w:rPr>
          <w:rFonts w:ascii="BLotusBold" w:cs="B Nazanin" w:hint="cs"/>
          <w:b/>
          <w:bCs/>
          <w:sz w:val="26"/>
          <w:szCs w:val="26"/>
          <w:rtl/>
        </w:rPr>
        <w:t>نقليه</w:t>
      </w:r>
      <w:r w:rsidRPr="002B4A2E">
        <w:rPr>
          <w:rFonts w:ascii="BLotusBold" w:cs="B Nazanin"/>
          <w:b/>
          <w:bCs/>
          <w:sz w:val="26"/>
          <w:szCs w:val="26"/>
        </w:rPr>
        <w:t xml:space="preserve"> </w:t>
      </w:r>
      <w:r w:rsidRPr="002B4A2E">
        <w:rPr>
          <w:rFonts w:ascii="BLotusBold" w:cs="B Nazanin" w:hint="cs"/>
          <w:b/>
          <w:bCs/>
          <w:sz w:val="26"/>
          <w:szCs w:val="26"/>
          <w:rtl/>
        </w:rPr>
        <w:t>و</w:t>
      </w:r>
      <w:r w:rsidRPr="002B4A2E">
        <w:rPr>
          <w:rFonts w:ascii="BLotusBold" w:cs="B Nazanin"/>
          <w:b/>
          <w:bCs/>
          <w:sz w:val="26"/>
          <w:szCs w:val="26"/>
        </w:rPr>
        <w:t xml:space="preserve"> </w:t>
      </w:r>
      <w:r w:rsidRPr="002B4A2E">
        <w:rPr>
          <w:rFonts w:ascii="BLotusBold" w:cs="B Nazanin" w:hint="cs"/>
          <w:b/>
          <w:bCs/>
          <w:sz w:val="26"/>
          <w:szCs w:val="26"/>
          <w:rtl/>
        </w:rPr>
        <w:t>كانتينرها</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12</w:t>
      </w:r>
      <w:r w:rsidRPr="002B4A2E">
        <w:rPr>
          <w:rFonts w:ascii="BLotusBold" w:cs="B Nazanin"/>
          <w:b/>
          <w:bCs/>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اينكه</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بخش</w:t>
      </w:r>
      <w:r w:rsidRPr="002B4A2E">
        <w:rPr>
          <w:rFonts w:ascii="BLotus" w:cs="B Nazanin"/>
          <w:sz w:val="26"/>
          <w:szCs w:val="26"/>
        </w:rPr>
        <w:t xml:space="preserve"> </w:t>
      </w:r>
      <w:r w:rsidRPr="002B4A2E">
        <w:rPr>
          <w:rFonts w:ascii="BLotus" w:cs="B Nazanin" w:hint="cs"/>
          <w:sz w:val="26"/>
          <w:szCs w:val="26"/>
          <w:rtl/>
        </w:rPr>
        <w:t>الف و ب اين</w:t>
      </w:r>
      <w:r w:rsidRPr="002B4A2E">
        <w:rPr>
          <w:rFonts w:ascii="BLotus" w:cs="B Nazanin"/>
          <w:sz w:val="26"/>
          <w:szCs w:val="26"/>
        </w:rPr>
        <w:t xml:space="preserve"> </w:t>
      </w:r>
      <w:r w:rsidRPr="002B4A2E">
        <w:rPr>
          <w:rFonts w:ascii="BLotus" w:cs="B Nazanin" w:hint="cs"/>
          <w:sz w:val="26"/>
          <w:szCs w:val="26"/>
          <w:rtl/>
        </w:rPr>
        <w:t>فصل</w:t>
      </w:r>
      <w:r w:rsidRPr="002B4A2E">
        <w:rPr>
          <w:rFonts w:ascii="BLotus" w:cs="B Nazanin"/>
          <w:sz w:val="26"/>
          <w:szCs w:val="26"/>
        </w:rPr>
        <w:t xml:space="preserve"> </w:t>
      </w:r>
      <w:r w:rsidRPr="002B4A2E">
        <w:rPr>
          <w:rFonts w:ascii="BLotus" w:cs="B Nazanin" w:hint="cs"/>
          <w:sz w:val="26"/>
          <w:szCs w:val="26"/>
          <w:rtl/>
        </w:rPr>
        <w:t xml:space="preserve"> شوند</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نقليۀ</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لحاظ ساختمان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وسايل،</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مقرر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2 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بوده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روش</w:t>
      </w:r>
      <w:r w:rsidRPr="002B4A2E">
        <w:rPr>
          <w:rFonts w:ascii="BLotus" w:cs="B Nazanin"/>
          <w:sz w:val="26"/>
          <w:szCs w:val="26"/>
        </w:rPr>
        <w:t xml:space="preserve"> </w:t>
      </w:r>
      <w:r w:rsidRPr="002B4A2E">
        <w:rPr>
          <w:rFonts w:ascii="BLotus" w:cs="B Nazanin" w:hint="cs"/>
          <w:sz w:val="26"/>
          <w:szCs w:val="26"/>
          <w:rtl/>
        </w:rPr>
        <w:t>مقرر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شمارۀ</w:t>
      </w:r>
      <w:r w:rsidRPr="002B4A2E">
        <w:rPr>
          <w:rFonts w:ascii="BLotus" w:cs="B Nazanin"/>
          <w:sz w:val="26"/>
          <w:szCs w:val="26"/>
        </w:rPr>
        <w:t xml:space="preserve"> </w:t>
      </w:r>
      <w:r w:rsidRPr="002B4A2E">
        <w:rPr>
          <w:rFonts w:ascii="BLotus" w:cs="B Nazanin" w:hint="cs"/>
          <w:sz w:val="26"/>
          <w:szCs w:val="26"/>
          <w:rtl/>
        </w:rPr>
        <w:t>3 اين</w:t>
      </w:r>
      <w:r w:rsidRPr="002B4A2E">
        <w:rPr>
          <w:rFonts w:ascii="BLotus" w:cs="B Nazanin"/>
          <w:sz w:val="26"/>
          <w:szCs w:val="26"/>
        </w:rPr>
        <w:t xml:space="preserve"> </w:t>
      </w:r>
      <w:r w:rsidRPr="002B4A2E">
        <w:rPr>
          <w:rFonts w:ascii="BLotus" w:cs="B Nazanin" w:hint="cs"/>
          <w:sz w:val="26"/>
          <w:szCs w:val="26"/>
          <w:rtl/>
        </w:rPr>
        <w:t>كنوانسيون مورد</w:t>
      </w:r>
      <w:r w:rsidRPr="002B4A2E">
        <w:rPr>
          <w:rFonts w:ascii="BLotus" w:cs="B Nazanin"/>
          <w:sz w:val="26"/>
          <w:szCs w:val="26"/>
        </w:rPr>
        <w:t xml:space="preserve"> </w:t>
      </w:r>
      <w:r w:rsidRPr="002B4A2E">
        <w:rPr>
          <w:rFonts w:ascii="BLotus" w:cs="B Nazanin" w:hint="cs"/>
          <w:sz w:val="26"/>
          <w:szCs w:val="26"/>
          <w:rtl/>
        </w:rPr>
        <w:t>تأييد</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باشد. گواهي</w:t>
      </w:r>
      <w:r w:rsidRPr="002B4A2E">
        <w:rPr>
          <w:rFonts w:ascii="BLotus" w:cs="B Nazanin"/>
          <w:sz w:val="26"/>
          <w:szCs w:val="26"/>
        </w:rPr>
        <w:t xml:space="preserve"> </w:t>
      </w:r>
      <w:r w:rsidRPr="002B4A2E">
        <w:rPr>
          <w:rFonts w:ascii="BLotus" w:cs="B Nazanin" w:hint="cs"/>
          <w:sz w:val="26"/>
          <w:szCs w:val="26"/>
          <w:rtl/>
        </w:rPr>
        <w:t>تأييد،</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نمونه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شماره</w:t>
      </w:r>
      <w:r w:rsidRPr="002B4A2E">
        <w:rPr>
          <w:rFonts w:ascii="BLotus" w:cs="B Nazanin"/>
          <w:sz w:val="26"/>
          <w:szCs w:val="26"/>
        </w:rPr>
        <w:t xml:space="preserve"> </w:t>
      </w:r>
      <w:r w:rsidRPr="002B4A2E">
        <w:rPr>
          <w:rFonts w:ascii="BLotus" w:cs="B Nazanin" w:hint="cs"/>
          <w:sz w:val="26"/>
          <w:szCs w:val="26"/>
          <w:rtl/>
        </w:rPr>
        <w:t>4 گنجانيده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تهيه</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13</w:t>
      </w:r>
      <w:r w:rsidRPr="002B4A2E">
        <w:rPr>
          <w:rFonts w:ascii="BLotusBold" w:cs="B Nazanin"/>
          <w:b/>
          <w:bCs/>
          <w:sz w:val="26"/>
          <w:szCs w:val="26"/>
        </w:rPr>
        <w:t xml:space="preserve"> </w:t>
      </w:r>
    </w:p>
    <w:p w:rsidR="008E2CA8" w:rsidRPr="002B4A2E" w:rsidRDefault="008E2CA8" w:rsidP="008E2CA8">
      <w:pPr>
        <w:pStyle w:val="ListParagraph"/>
        <w:numPr>
          <w:ilvl w:val="1"/>
          <w:numId w:val="50"/>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اينكه</w:t>
      </w:r>
      <w:r w:rsidRPr="002B4A2E">
        <w:rPr>
          <w:rFonts w:ascii="BLotus" w:cs="B Nazanin"/>
          <w:sz w:val="26"/>
          <w:szCs w:val="26"/>
        </w:rPr>
        <w:t xml:space="preserve"> </w:t>
      </w:r>
      <w:r w:rsidRPr="002B4A2E">
        <w:rPr>
          <w:rFonts w:ascii="BLotus" w:cs="B Nazanin" w:hint="cs"/>
          <w:sz w:val="26"/>
          <w:szCs w:val="26"/>
          <w:rtl/>
        </w:rPr>
        <w:t>كانتينرها</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بخش</w:t>
      </w:r>
      <w:r w:rsidRPr="002B4A2E">
        <w:rPr>
          <w:rFonts w:ascii="BLotus" w:cs="B Nazanin"/>
          <w:sz w:val="26"/>
          <w:szCs w:val="26"/>
          <w:rtl/>
        </w:rPr>
        <w:softHyphen/>
      </w:r>
      <w:r w:rsidRPr="002B4A2E">
        <w:rPr>
          <w:rFonts w:ascii="BLotus" w:cs="B Nazanin" w:hint="cs"/>
          <w:sz w:val="26"/>
          <w:szCs w:val="26"/>
          <w:rtl/>
        </w:rPr>
        <w:t>هاي الف و ب اين</w:t>
      </w:r>
      <w:r w:rsidRPr="002B4A2E">
        <w:rPr>
          <w:rFonts w:ascii="BLotus" w:cs="B Nazanin"/>
          <w:sz w:val="26"/>
          <w:szCs w:val="26"/>
        </w:rPr>
        <w:t xml:space="preserve"> </w:t>
      </w:r>
      <w:r w:rsidRPr="002B4A2E">
        <w:rPr>
          <w:rFonts w:ascii="BLotus" w:cs="B Nazanin" w:hint="cs"/>
          <w:sz w:val="26"/>
          <w:szCs w:val="26"/>
          <w:rtl/>
        </w:rPr>
        <w:t>فصل</w:t>
      </w:r>
      <w:r w:rsidRPr="002B4A2E">
        <w:rPr>
          <w:rFonts w:ascii="BLotus" w:cs="B Nazanin"/>
          <w:sz w:val="26"/>
          <w:szCs w:val="26"/>
        </w:rPr>
        <w:t xml:space="preserve"> </w:t>
      </w:r>
      <w:r w:rsidRPr="002B4A2E">
        <w:rPr>
          <w:rFonts w:ascii="BLotus" w:cs="B Nazanin" w:hint="cs"/>
          <w:sz w:val="26"/>
          <w:szCs w:val="26"/>
          <w:rtl/>
        </w:rPr>
        <w:t>شوند، بايد</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شرايطي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قسمت</w:t>
      </w:r>
      <w:r w:rsidRPr="002B4A2E">
        <w:rPr>
          <w:rFonts w:ascii="BLotus" w:cs="B Nazanin"/>
          <w:sz w:val="26"/>
          <w:szCs w:val="26"/>
        </w:rPr>
        <w:t xml:space="preserve"> </w:t>
      </w:r>
      <w:r w:rsidRPr="002B4A2E">
        <w:rPr>
          <w:rFonts w:ascii="BLotus" w:cs="B Nazanin" w:hint="cs"/>
          <w:sz w:val="26"/>
          <w:szCs w:val="26"/>
          <w:rtl/>
        </w:rPr>
        <w:t>1 پيوست مقرر</w:t>
      </w:r>
      <w:r w:rsidRPr="002B4A2E">
        <w:rPr>
          <w:rFonts w:ascii="BLotus" w:cs="B Nazanin"/>
          <w:sz w:val="26"/>
          <w:szCs w:val="26"/>
        </w:rPr>
        <w:t xml:space="preserve"> </w:t>
      </w:r>
      <w:r w:rsidRPr="002B4A2E">
        <w:rPr>
          <w:rFonts w:ascii="BLotus" w:cs="B Nazanin" w:hint="cs"/>
          <w:sz w:val="26"/>
          <w:szCs w:val="26"/>
          <w:rtl/>
        </w:rPr>
        <w:t>گرديده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ساخته</w:t>
      </w:r>
      <w:r w:rsidRPr="002B4A2E">
        <w:rPr>
          <w:rFonts w:ascii="BLotus" w:cs="B Nazanin"/>
          <w:sz w:val="26"/>
          <w:szCs w:val="26"/>
        </w:rPr>
        <w:t xml:space="preserve"> </w:t>
      </w:r>
      <w:r w:rsidRPr="002B4A2E">
        <w:rPr>
          <w:rFonts w:ascii="BLotus" w:cs="B Nazanin" w:hint="cs"/>
          <w:sz w:val="26"/>
          <w:szCs w:val="26"/>
          <w:rtl/>
        </w:rPr>
        <w:t xml:space="preserve">شوند و </w:t>
      </w:r>
      <w:r w:rsidRPr="002B4A2E">
        <w:rPr>
          <w:rFonts w:ascii="BLotus" w:cs="B Nazanin"/>
          <w:sz w:val="26"/>
          <w:szCs w:val="26"/>
          <w:rtl/>
        </w:rPr>
        <w:t xml:space="preserve">طبق روش مقرر شده در قسمت </w:t>
      </w:r>
      <w:r w:rsidRPr="002B4A2E">
        <w:rPr>
          <w:rFonts w:ascii="BLotus" w:cs="B Nazanin" w:hint="cs"/>
          <w:sz w:val="26"/>
          <w:szCs w:val="26"/>
          <w:rtl/>
        </w:rPr>
        <w:t xml:space="preserve">2 </w:t>
      </w:r>
      <w:r w:rsidRPr="002B4A2E">
        <w:rPr>
          <w:rFonts w:ascii="BLotus" w:cs="B Nazanin"/>
          <w:sz w:val="26"/>
          <w:szCs w:val="26"/>
          <w:rtl/>
        </w:rPr>
        <w:t>همان پيوست مورد تأييد قرار گيرند.</w:t>
      </w:r>
      <w:r w:rsidRPr="002B4A2E">
        <w:rPr>
          <w:rFonts w:ascii="BLotus" w:cs="B Nazanin" w:hint="cs"/>
          <w:sz w:val="26"/>
          <w:szCs w:val="26"/>
          <w:rtl/>
        </w:rPr>
        <w:t xml:space="preserve"> </w:t>
      </w:r>
    </w:p>
    <w:p w:rsidR="008E2CA8" w:rsidRPr="002B4A2E" w:rsidRDefault="008E2CA8" w:rsidP="008E2CA8">
      <w:pPr>
        <w:pStyle w:val="ListParagraph"/>
        <w:numPr>
          <w:ilvl w:val="1"/>
          <w:numId w:val="50"/>
        </w:numPr>
        <w:autoSpaceDE w:val="0"/>
        <w:autoSpaceDN w:val="0"/>
        <w:bidi/>
        <w:adjustRightInd w:val="0"/>
        <w:spacing w:after="0" w:line="240" w:lineRule="auto"/>
        <w:ind w:left="331"/>
        <w:jc w:val="both"/>
        <w:rPr>
          <w:rFonts w:ascii="BLotus" w:cs="B Nazanin"/>
          <w:sz w:val="26"/>
          <w:szCs w:val="26"/>
          <w:rtl/>
        </w:rPr>
      </w:pPr>
      <w:r w:rsidRPr="002B4A2E">
        <w:rPr>
          <w:rFonts w:ascii="BLotus" w:cs="B Nazanin" w:hint="cs"/>
          <w:sz w:val="26"/>
          <w:szCs w:val="26"/>
          <w:rtl/>
        </w:rPr>
        <w:lastRenderedPageBreak/>
        <w:t>كانتينرهايي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كانتينرها،</w:t>
      </w:r>
      <w:r w:rsidRPr="002B4A2E">
        <w:rPr>
          <w:rFonts w:ascii="BLotus" w:cs="B Nazanin"/>
          <w:sz w:val="26"/>
          <w:szCs w:val="26"/>
        </w:rPr>
        <w:t xml:space="preserve"> </w:t>
      </w:r>
      <w:r w:rsidRPr="002B4A2E">
        <w:rPr>
          <w:rFonts w:ascii="BLotus" w:cs="B Nazanin" w:hint="cs"/>
          <w:sz w:val="26"/>
          <w:szCs w:val="26"/>
          <w:rtl/>
        </w:rPr>
        <w:t>سال</w:t>
      </w:r>
      <w:r w:rsidRPr="002B4A2E">
        <w:rPr>
          <w:rFonts w:ascii="BLotus" w:cs="B Nazanin"/>
          <w:sz w:val="26"/>
          <w:szCs w:val="26"/>
        </w:rPr>
        <w:t xml:space="preserve"> </w:t>
      </w:r>
      <w:r w:rsidRPr="002B4A2E">
        <w:rPr>
          <w:rFonts w:ascii="BLotus" w:cs="B Nazanin" w:hint="cs"/>
          <w:sz w:val="26"/>
          <w:szCs w:val="26"/>
          <w:rtl/>
        </w:rPr>
        <w:t>1956 و</w:t>
      </w:r>
      <w:r w:rsidRPr="002B4A2E">
        <w:rPr>
          <w:rFonts w:ascii="BLotus" w:cs="B Nazanin"/>
          <w:sz w:val="26"/>
          <w:szCs w:val="26"/>
        </w:rPr>
        <w:t xml:space="preserve"> </w:t>
      </w:r>
      <w:r w:rsidRPr="002B4A2E">
        <w:rPr>
          <w:rFonts w:ascii="BLotus" w:cs="B Nazanin" w:hint="cs"/>
          <w:sz w:val="26"/>
          <w:szCs w:val="26"/>
          <w:rtl/>
        </w:rPr>
        <w:t>موافقتنامۀ</w:t>
      </w:r>
      <w:r w:rsidRPr="002B4A2E">
        <w:rPr>
          <w:rFonts w:ascii="BLotus" w:cs="B Nazanin"/>
          <w:sz w:val="26"/>
          <w:szCs w:val="26"/>
        </w:rPr>
        <w:t xml:space="preserve"> </w:t>
      </w:r>
      <w:r w:rsidRPr="002B4A2E">
        <w:rPr>
          <w:rFonts w:ascii="BLotus" w:cs="B Nazanin" w:hint="cs"/>
          <w:sz w:val="26"/>
          <w:szCs w:val="26"/>
          <w:rtl/>
        </w:rPr>
        <w:t>ناشي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توجهات</w:t>
      </w:r>
      <w:r w:rsidRPr="002B4A2E">
        <w:rPr>
          <w:rFonts w:ascii="BLotus" w:cs="B Nazanin"/>
          <w:sz w:val="26"/>
          <w:szCs w:val="26"/>
        </w:rPr>
        <w:t xml:space="preserve"> </w:t>
      </w:r>
      <w:r w:rsidRPr="002B4A2E">
        <w:rPr>
          <w:rFonts w:ascii="BLotus" w:cs="B Nazanin" w:hint="cs"/>
          <w:sz w:val="26"/>
          <w:szCs w:val="26"/>
          <w:rtl/>
        </w:rPr>
        <w:t>سازمان ملل</w:t>
      </w:r>
      <w:r w:rsidRPr="002B4A2E">
        <w:rPr>
          <w:rFonts w:ascii="BLotus" w:cs="B Nazanin"/>
          <w:sz w:val="26"/>
          <w:szCs w:val="26"/>
        </w:rPr>
        <w:t xml:space="preserve"> </w:t>
      </w:r>
      <w:r w:rsidRPr="002B4A2E">
        <w:rPr>
          <w:rFonts w:ascii="BLotus" w:cs="B Nazanin" w:hint="cs"/>
          <w:sz w:val="26"/>
          <w:szCs w:val="26"/>
          <w:rtl/>
        </w:rPr>
        <w:t>منعقد</w:t>
      </w:r>
      <w:r w:rsidRPr="002B4A2E">
        <w:rPr>
          <w:rFonts w:ascii="BLotus" w:cs="B Nazanin"/>
          <w:sz w:val="26"/>
          <w:szCs w:val="26"/>
        </w:rPr>
        <w:t xml:space="preserve"> </w:t>
      </w:r>
      <w:r w:rsidRPr="002B4A2E">
        <w:rPr>
          <w:rFonts w:ascii="BLotus" w:cs="B Nazanin" w:hint="cs"/>
          <w:sz w:val="26"/>
          <w:szCs w:val="26"/>
          <w:rtl/>
        </w:rPr>
        <w:t>گرديده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كانتينرها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سال</w:t>
      </w:r>
      <w:r w:rsidRPr="002B4A2E">
        <w:rPr>
          <w:rFonts w:ascii="BLotus" w:cs="B Nazanin"/>
          <w:sz w:val="26"/>
          <w:szCs w:val="26"/>
        </w:rPr>
        <w:t xml:space="preserve"> </w:t>
      </w:r>
      <w:r w:rsidRPr="002B4A2E">
        <w:rPr>
          <w:rFonts w:ascii="BLotus" w:cs="B Nazanin" w:hint="cs"/>
          <w:sz w:val="26"/>
          <w:szCs w:val="26"/>
          <w:rtl/>
        </w:rPr>
        <w:t>1972 يا</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سند</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ديگر</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ممكن</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جانشين كنوانسيون</w:t>
      </w:r>
      <w:r w:rsidRPr="002B4A2E">
        <w:rPr>
          <w:rFonts w:ascii="BLotus" w:cs="B Nazanin"/>
          <w:sz w:val="26"/>
          <w:szCs w:val="26"/>
        </w:rPr>
        <w:t xml:space="preserve"> </w:t>
      </w:r>
      <w:r w:rsidRPr="002B4A2E">
        <w:rPr>
          <w:rFonts w:ascii="BLotus" w:cs="B Nazanin" w:hint="cs"/>
          <w:sz w:val="26"/>
          <w:szCs w:val="26"/>
          <w:rtl/>
        </w:rPr>
        <w:t>اخير</w:t>
      </w:r>
      <w:r w:rsidRPr="002B4A2E">
        <w:rPr>
          <w:rFonts w:ascii="BLotus" w:cs="B Nazanin"/>
          <w:sz w:val="26"/>
          <w:szCs w:val="26"/>
        </w:rPr>
        <w:t xml:space="preserve"> </w:t>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اصلاح</w:t>
      </w:r>
      <w:r w:rsidRPr="002B4A2E">
        <w:rPr>
          <w:rFonts w:ascii="BLotus" w:cs="B Nazanin"/>
          <w:sz w:val="26"/>
          <w:szCs w:val="26"/>
        </w:rPr>
        <w:t xml:space="preserve"> </w:t>
      </w:r>
      <w:r w:rsidRPr="002B4A2E">
        <w:rPr>
          <w:rFonts w:ascii="BLotus" w:cs="B Nazanin" w:hint="cs"/>
          <w:sz w:val="26"/>
          <w:szCs w:val="26"/>
          <w:rtl/>
        </w:rPr>
        <w:t>نمايد،</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تأييد</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tl/>
        </w:rPr>
        <w:softHyphen/>
      </w:r>
      <w:r w:rsidRPr="002B4A2E">
        <w:rPr>
          <w:rFonts w:ascii="BLotus" w:cs="B Nazanin" w:hint="cs"/>
          <w:sz w:val="26"/>
          <w:szCs w:val="26"/>
          <w:rtl/>
        </w:rPr>
        <w:t>اند،</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مقررات بند</w:t>
      </w:r>
      <w:r w:rsidRPr="002B4A2E">
        <w:rPr>
          <w:rFonts w:ascii="BLotus" w:cs="B Nazanin"/>
          <w:sz w:val="26"/>
          <w:szCs w:val="26"/>
        </w:rPr>
        <w:t xml:space="preserve"> </w:t>
      </w:r>
      <w:r w:rsidRPr="002B4A2E">
        <w:rPr>
          <w:rFonts w:ascii="BLotus" w:cs="B Nazanin" w:hint="cs"/>
          <w:sz w:val="26"/>
          <w:szCs w:val="26"/>
          <w:rtl/>
        </w:rPr>
        <w:t>1 فو</w:t>
      </w:r>
      <w:r w:rsidRPr="002B4A2E">
        <w:rPr>
          <w:rFonts w:ascii="BLotus" w:cs="B Nazanin"/>
          <w:sz w:val="26"/>
          <w:szCs w:val="26"/>
          <w:rtl/>
        </w:rPr>
        <w:softHyphen/>
      </w:r>
      <w:r w:rsidRPr="002B4A2E">
        <w:rPr>
          <w:rFonts w:ascii="BLotus" w:cs="B Nazanin"/>
          <w:sz w:val="26"/>
          <w:szCs w:val="26"/>
        </w:rPr>
        <w:t xml:space="preserve"> </w:t>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محسوب</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گردند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بدون</w:t>
      </w:r>
      <w:r w:rsidRPr="002B4A2E">
        <w:rPr>
          <w:rFonts w:ascii="BLotus" w:cs="B Nazanin"/>
          <w:sz w:val="26"/>
          <w:szCs w:val="26"/>
        </w:rPr>
        <w:t xml:space="preserve"> </w:t>
      </w:r>
      <w:r w:rsidRPr="002B4A2E">
        <w:rPr>
          <w:rFonts w:ascii="BLotus" w:cs="B Nazanin" w:hint="cs"/>
          <w:sz w:val="26"/>
          <w:szCs w:val="26"/>
          <w:rtl/>
        </w:rPr>
        <w:t>احتياج</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تأييد</w:t>
      </w:r>
      <w:r w:rsidRPr="002B4A2E">
        <w:rPr>
          <w:rFonts w:ascii="BLotus" w:cs="B Nazanin"/>
          <w:sz w:val="26"/>
          <w:szCs w:val="26"/>
        </w:rPr>
        <w:t xml:space="preserve"> </w:t>
      </w:r>
      <w:r w:rsidRPr="002B4A2E">
        <w:rPr>
          <w:rFonts w:ascii="BLotus" w:cs="B Nazanin" w:hint="cs"/>
          <w:sz w:val="26"/>
          <w:szCs w:val="26"/>
          <w:rtl/>
        </w:rPr>
        <w:t>بيشتر،</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رویه تیر مورد</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گيرند.</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14</w:t>
      </w:r>
      <w:r w:rsidRPr="002B4A2E">
        <w:rPr>
          <w:rFonts w:ascii="BLotusBold" w:cs="B Nazanin"/>
          <w:b/>
          <w:bCs/>
          <w:sz w:val="26"/>
          <w:szCs w:val="26"/>
        </w:rPr>
        <w:t xml:space="preserve"> </w:t>
      </w:r>
    </w:p>
    <w:p w:rsidR="008E2CA8" w:rsidRPr="002B4A2E" w:rsidRDefault="008E2CA8" w:rsidP="008E2CA8">
      <w:pPr>
        <w:pStyle w:val="ListParagraph"/>
        <w:numPr>
          <w:ilvl w:val="1"/>
          <w:numId w:val="57"/>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حق</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محفوظ</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دارد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اعتبار</w:t>
      </w:r>
      <w:r w:rsidRPr="002B4A2E">
        <w:rPr>
          <w:rFonts w:ascii="BLotus" w:cs="B Nazanin"/>
          <w:sz w:val="26"/>
          <w:szCs w:val="26"/>
        </w:rPr>
        <w:t xml:space="preserve"> </w:t>
      </w:r>
      <w:r w:rsidRPr="002B4A2E">
        <w:rPr>
          <w:rFonts w:ascii="BLotus" w:cs="B Nazanin" w:hint="cs"/>
          <w:sz w:val="26"/>
          <w:szCs w:val="26"/>
          <w:rtl/>
        </w:rPr>
        <w:t>تأييد</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كانتينرهايي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مفاد 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مواد</w:t>
      </w:r>
      <w:r w:rsidRPr="002B4A2E">
        <w:rPr>
          <w:rFonts w:ascii="BLotus" w:cs="B Nazanin"/>
          <w:sz w:val="26"/>
          <w:szCs w:val="26"/>
        </w:rPr>
        <w:t xml:space="preserve"> </w:t>
      </w:r>
      <w:r w:rsidRPr="002B4A2E">
        <w:rPr>
          <w:rFonts w:ascii="BLotus" w:cs="B Nazanin" w:hint="cs"/>
          <w:sz w:val="26"/>
          <w:szCs w:val="26"/>
          <w:rtl/>
        </w:rPr>
        <w:t>12 و 13 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نباشند رد</w:t>
      </w:r>
      <w:r w:rsidRPr="002B4A2E">
        <w:rPr>
          <w:rFonts w:ascii="BLotus" w:cs="B Nazanin"/>
          <w:sz w:val="26"/>
          <w:szCs w:val="26"/>
        </w:rPr>
        <w:t xml:space="preserve"> </w:t>
      </w:r>
      <w:r w:rsidRPr="002B4A2E">
        <w:rPr>
          <w:rFonts w:ascii="BLotus" w:cs="B Nazanin" w:hint="cs"/>
          <w:sz w:val="26"/>
          <w:szCs w:val="26"/>
          <w:rtl/>
        </w:rPr>
        <w:t>نمايد؛ مع</w:t>
      </w:r>
      <w:r w:rsidRPr="002B4A2E">
        <w:rPr>
          <w:rFonts w:ascii="BLotus" w:cs="B Nazanin"/>
          <w:sz w:val="26"/>
          <w:szCs w:val="26"/>
          <w:rtl/>
        </w:rPr>
        <w:softHyphen/>
      </w:r>
      <w:r w:rsidRPr="002B4A2E">
        <w:rPr>
          <w:rFonts w:ascii="BLotus" w:cs="B Nazanin" w:hint="cs"/>
          <w:sz w:val="26"/>
          <w:szCs w:val="26"/>
          <w:rtl/>
        </w:rPr>
        <w:t>ذالك</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چنانچه</w:t>
      </w:r>
      <w:r w:rsidRPr="002B4A2E">
        <w:rPr>
          <w:rFonts w:ascii="BLotus" w:cs="B Nazanin"/>
          <w:sz w:val="26"/>
          <w:szCs w:val="26"/>
        </w:rPr>
        <w:t xml:space="preserve"> </w:t>
      </w:r>
      <w:r w:rsidRPr="002B4A2E">
        <w:rPr>
          <w:rFonts w:ascii="BLotus" w:cs="B Nazanin" w:hint="cs"/>
          <w:sz w:val="26"/>
          <w:szCs w:val="26"/>
          <w:rtl/>
        </w:rPr>
        <w:t>متوجه</w:t>
      </w:r>
      <w:r w:rsidRPr="002B4A2E">
        <w:rPr>
          <w:rFonts w:ascii="BLotus" w:cs="B Nazanin"/>
          <w:sz w:val="26"/>
          <w:szCs w:val="26"/>
        </w:rPr>
        <w:t xml:space="preserve"> </w:t>
      </w:r>
      <w:r w:rsidRPr="002B4A2E">
        <w:rPr>
          <w:rFonts w:ascii="BLotus" w:cs="B Nazanin" w:hint="cs"/>
          <w:sz w:val="26"/>
          <w:szCs w:val="26"/>
          <w:rtl/>
        </w:rPr>
        <w:t>شوند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نقايص</w:t>
      </w:r>
      <w:r w:rsidRPr="002B4A2E">
        <w:rPr>
          <w:rFonts w:ascii="BLotus" w:cs="B Nazanin"/>
          <w:sz w:val="26"/>
          <w:szCs w:val="26"/>
        </w:rPr>
        <w:t xml:space="preserve"> </w:t>
      </w:r>
      <w:r w:rsidRPr="002B4A2E">
        <w:rPr>
          <w:rFonts w:ascii="BLotus" w:cs="B Nazanin" w:hint="cs"/>
          <w:sz w:val="26"/>
          <w:szCs w:val="26"/>
          <w:rtl/>
        </w:rPr>
        <w:t>موجود،</w:t>
      </w:r>
      <w:r w:rsidRPr="002B4A2E">
        <w:rPr>
          <w:rFonts w:ascii="BLotus" w:cs="B Nazanin"/>
          <w:sz w:val="26"/>
          <w:szCs w:val="26"/>
        </w:rPr>
        <w:t xml:space="preserve"> </w:t>
      </w:r>
      <w:r w:rsidRPr="002B4A2E">
        <w:rPr>
          <w:rFonts w:ascii="BLotus" w:cs="B Nazanin" w:hint="cs"/>
          <w:sz w:val="26"/>
          <w:szCs w:val="26"/>
          <w:rtl/>
        </w:rPr>
        <w:t>كم اهميت</w:t>
      </w:r>
      <w:r w:rsidRPr="002B4A2E">
        <w:rPr>
          <w:rFonts w:ascii="BLotus" w:cs="B Nazanin"/>
          <w:sz w:val="26"/>
          <w:szCs w:val="26"/>
        </w:rPr>
        <w:t xml:space="preserve"> </w:t>
      </w:r>
      <w:r w:rsidRPr="002B4A2E">
        <w:rPr>
          <w:rFonts w:ascii="BLotus" w:cs="B Nazanin" w:hint="cs"/>
          <w:sz w:val="26"/>
          <w:szCs w:val="26"/>
          <w:rtl/>
        </w:rPr>
        <w:t>بوده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احتمال</w:t>
      </w:r>
      <w:r w:rsidRPr="002B4A2E">
        <w:rPr>
          <w:rFonts w:ascii="BLotus" w:cs="B Nazanin"/>
          <w:sz w:val="26"/>
          <w:szCs w:val="26"/>
        </w:rPr>
        <w:t xml:space="preserve"> </w:t>
      </w:r>
      <w:r w:rsidRPr="002B4A2E">
        <w:rPr>
          <w:rFonts w:ascii="BLotus" w:cs="B Nazanin" w:hint="cs"/>
          <w:sz w:val="26"/>
          <w:szCs w:val="26"/>
          <w:rtl/>
        </w:rPr>
        <w:t>قاچاق</w:t>
      </w:r>
      <w:r w:rsidRPr="002B4A2E">
        <w:rPr>
          <w:rFonts w:ascii="BLotus" w:cs="B Nazanin"/>
          <w:sz w:val="26"/>
          <w:szCs w:val="26"/>
        </w:rPr>
        <w:t xml:space="preserve"> </w:t>
      </w:r>
      <w:r w:rsidRPr="002B4A2E">
        <w:rPr>
          <w:rFonts w:ascii="BLotus" w:cs="B Nazanin" w:hint="cs"/>
          <w:sz w:val="26"/>
          <w:szCs w:val="26"/>
          <w:rtl/>
        </w:rPr>
        <w:t>وجود</w:t>
      </w:r>
      <w:r w:rsidRPr="002B4A2E">
        <w:rPr>
          <w:rFonts w:ascii="BLotus" w:cs="B Nazanin"/>
          <w:sz w:val="26"/>
          <w:szCs w:val="26"/>
        </w:rPr>
        <w:t xml:space="preserve"> </w:t>
      </w:r>
      <w:r w:rsidRPr="002B4A2E">
        <w:rPr>
          <w:rFonts w:ascii="BLotus" w:cs="B Nazanin" w:hint="cs"/>
          <w:sz w:val="26"/>
          <w:szCs w:val="26"/>
          <w:rtl/>
        </w:rPr>
        <w:t>ندارد</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تأخير</w:t>
      </w:r>
      <w:r w:rsidRPr="002B4A2E">
        <w:rPr>
          <w:rFonts w:ascii="BLotus" w:cs="B Nazanin"/>
          <w:sz w:val="26"/>
          <w:szCs w:val="26"/>
        </w:rPr>
        <w:t xml:space="preserve"> </w:t>
      </w:r>
      <w:r w:rsidRPr="002B4A2E">
        <w:rPr>
          <w:rFonts w:ascii="BLotus" w:cs="B Nazanin" w:hint="cs"/>
          <w:sz w:val="26"/>
          <w:szCs w:val="26"/>
          <w:rtl/>
        </w:rPr>
        <w:t>انداختن</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خودداري</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 xml:space="preserve">كرد. </w:t>
      </w:r>
    </w:p>
    <w:p w:rsidR="008E2CA8" w:rsidRPr="002B4A2E" w:rsidRDefault="008E2CA8" w:rsidP="008E2CA8">
      <w:pPr>
        <w:pStyle w:val="ListParagraph"/>
        <w:numPr>
          <w:ilvl w:val="1"/>
          <w:numId w:val="57"/>
        </w:numPr>
        <w:autoSpaceDE w:val="0"/>
        <w:autoSpaceDN w:val="0"/>
        <w:bidi/>
        <w:adjustRightInd w:val="0"/>
        <w:spacing w:after="0" w:line="240" w:lineRule="auto"/>
        <w:ind w:left="331"/>
        <w:jc w:val="both"/>
        <w:rPr>
          <w:rFonts w:ascii="BLotus" w:cs="B Nazanin"/>
          <w:sz w:val="26"/>
          <w:szCs w:val="26"/>
          <w:rtl/>
        </w:rPr>
      </w:pPr>
      <w:r w:rsidRPr="002B4A2E">
        <w:rPr>
          <w:rFonts w:ascii="BLotus" w:cs="B Nazanin" w:hint="cs"/>
          <w:sz w:val="26"/>
          <w:szCs w:val="26"/>
          <w:rtl/>
        </w:rPr>
        <w:t>قبل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استفادۀ</w:t>
      </w:r>
      <w:r w:rsidRPr="002B4A2E">
        <w:rPr>
          <w:rFonts w:ascii="BLotus" w:cs="B Nazanin"/>
          <w:sz w:val="26"/>
          <w:szCs w:val="26"/>
        </w:rPr>
        <w:t xml:space="preserve"> </w:t>
      </w:r>
      <w:r w:rsidRPr="002B4A2E">
        <w:rPr>
          <w:rFonts w:ascii="BLotus" w:cs="B Nazanin" w:hint="cs"/>
          <w:sz w:val="26"/>
          <w:szCs w:val="26"/>
          <w:rtl/>
        </w:rPr>
        <w:t>مجدد</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هر گونه</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در موقع</w:t>
      </w:r>
      <w:r w:rsidRPr="002B4A2E">
        <w:rPr>
          <w:rFonts w:ascii="BLotus" w:cs="B Nazanin"/>
          <w:sz w:val="26"/>
          <w:szCs w:val="26"/>
        </w:rPr>
        <w:t xml:space="preserve"> </w:t>
      </w:r>
      <w:r w:rsidRPr="002B4A2E">
        <w:rPr>
          <w:rFonts w:ascii="BLotus" w:cs="B Nazanin" w:hint="cs"/>
          <w:sz w:val="26"/>
          <w:szCs w:val="26"/>
          <w:rtl/>
        </w:rPr>
        <w:t>اخذ</w:t>
      </w:r>
      <w:r w:rsidRPr="002B4A2E">
        <w:rPr>
          <w:rFonts w:ascii="BLotus" w:cs="B Nazanin"/>
          <w:sz w:val="26"/>
          <w:szCs w:val="26"/>
        </w:rPr>
        <w:t xml:space="preserve"> </w:t>
      </w:r>
      <w:r w:rsidRPr="002B4A2E">
        <w:rPr>
          <w:rFonts w:ascii="BLotus" w:cs="B Nazanin" w:hint="cs"/>
          <w:sz w:val="26"/>
          <w:szCs w:val="26"/>
          <w:rtl/>
        </w:rPr>
        <w:t>قبولي مطابقت</w:t>
      </w:r>
      <w:r w:rsidRPr="002B4A2E">
        <w:rPr>
          <w:rFonts w:ascii="BLotus" w:cs="B Nazanin"/>
          <w:sz w:val="26"/>
          <w:szCs w:val="26"/>
        </w:rPr>
        <w:t xml:space="preserve"> </w:t>
      </w:r>
      <w:r w:rsidRPr="002B4A2E">
        <w:rPr>
          <w:rFonts w:ascii="BLotus" w:cs="B Nazanin" w:hint="cs"/>
          <w:sz w:val="26"/>
          <w:szCs w:val="26"/>
          <w:rtl/>
        </w:rPr>
        <w:t>نداشته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حالت</w:t>
      </w:r>
      <w:r w:rsidRPr="002B4A2E">
        <w:rPr>
          <w:rFonts w:ascii="BLotus" w:cs="B Nazanin"/>
          <w:sz w:val="26"/>
          <w:szCs w:val="26"/>
        </w:rPr>
        <w:t xml:space="preserve"> </w:t>
      </w:r>
      <w:r w:rsidRPr="002B4A2E">
        <w:rPr>
          <w:rFonts w:ascii="BLotus" w:cs="B Nazanin" w:hint="cs"/>
          <w:sz w:val="26"/>
          <w:szCs w:val="26"/>
          <w:rtl/>
        </w:rPr>
        <w:t>اوليه</w:t>
      </w:r>
      <w:r w:rsidRPr="002B4A2E">
        <w:rPr>
          <w:rFonts w:ascii="BLotus" w:cs="B Nazanin"/>
          <w:sz w:val="26"/>
          <w:szCs w:val="26"/>
        </w:rPr>
        <w:t xml:space="preserve"> </w:t>
      </w:r>
      <w:r w:rsidRPr="002B4A2E">
        <w:rPr>
          <w:rFonts w:ascii="BLotus" w:cs="B Nazanin" w:hint="cs"/>
          <w:sz w:val="26"/>
          <w:szCs w:val="26"/>
          <w:rtl/>
        </w:rPr>
        <w:t>برگردانده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مجدداً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اخذ</w:t>
      </w:r>
      <w:r w:rsidRPr="002B4A2E">
        <w:rPr>
          <w:rFonts w:ascii="BLotus" w:cs="B Nazanin"/>
          <w:sz w:val="26"/>
          <w:szCs w:val="26"/>
        </w:rPr>
        <w:t xml:space="preserve"> </w:t>
      </w:r>
      <w:r w:rsidRPr="002B4A2E">
        <w:rPr>
          <w:rFonts w:ascii="BLotus" w:cs="B Nazanin" w:hint="cs"/>
          <w:sz w:val="26"/>
          <w:szCs w:val="26"/>
          <w:rtl/>
        </w:rPr>
        <w:t>قبولي</w:t>
      </w:r>
      <w:r w:rsidRPr="002B4A2E">
        <w:rPr>
          <w:rFonts w:ascii="BLotus" w:cs="B Nazanin"/>
          <w:sz w:val="26"/>
          <w:szCs w:val="26"/>
        </w:rPr>
        <w:t xml:space="preserve"> </w:t>
      </w:r>
      <w:r w:rsidRPr="002B4A2E">
        <w:rPr>
          <w:rFonts w:ascii="BLotus" w:cs="B Nazanin" w:hint="cs"/>
          <w:sz w:val="26"/>
          <w:szCs w:val="26"/>
          <w:rtl/>
        </w:rPr>
        <w:t>معرفي</w:t>
      </w:r>
      <w:r w:rsidRPr="002B4A2E">
        <w:rPr>
          <w:rFonts w:ascii="BLotus" w:cs="B Nazanin"/>
          <w:sz w:val="26"/>
          <w:szCs w:val="26"/>
        </w:rPr>
        <w:t xml:space="preserve"> </w:t>
      </w:r>
      <w:r w:rsidRPr="002B4A2E">
        <w:rPr>
          <w:rFonts w:ascii="BLotus" w:cs="B Nazanin" w:hint="cs"/>
          <w:sz w:val="26"/>
          <w:szCs w:val="26"/>
          <w:rtl/>
        </w:rPr>
        <w:t xml:space="preserve">گردد. </w:t>
      </w:r>
    </w:p>
    <w:p w:rsidR="008E2CA8" w:rsidRPr="002B4A2E" w:rsidRDefault="008E2CA8" w:rsidP="008E2CA8">
      <w:pPr>
        <w:bidi/>
        <w:jc w:val="center"/>
        <w:rPr>
          <w:rFonts w:ascii="BLotusBold" w:cs="B Nazanin"/>
          <w:b/>
          <w:bCs/>
          <w:sz w:val="26"/>
          <w:szCs w:val="26"/>
          <w:rtl/>
        </w:rPr>
      </w:pPr>
      <w:r w:rsidRPr="002B4A2E">
        <w:rPr>
          <w:rFonts w:ascii="BLotusBold" w:cs="B Nazanin" w:hint="cs"/>
          <w:b/>
          <w:bCs/>
          <w:sz w:val="26"/>
          <w:szCs w:val="26"/>
          <w:rtl/>
        </w:rPr>
        <w:t>(ب)</w:t>
      </w:r>
      <w:r w:rsidRPr="002B4A2E">
        <w:rPr>
          <w:rFonts w:ascii="BLotusBold" w:cs="B Nazanin"/>
          <w:b/>
          <w:bCs/>
          <w:sz w:val="26"/>
          <w:szCs w:val="26"/>
        </w:rPr>
        <w:t xml:space="preserve"> </w:t>
      </w:r>
      <w:r w:rsidRPr="002B4A2E">
        <w:rPr>
          <w:rFonts w:ascii="BLotusBold" w:cs="B Nazanin" w:hint="cs"/>
          <w:b/>
          <w:bCs/>
          <w:sz w:val="26"/>
          <w:szCs w:val="26"/>
          <w:rtl/>
        </w:rPr>
        <w:t>انجام</w:t>
      </w:r>
      <w:r w:rsidRPr="002B4A2E">
        <w:rPr>
          <w:rFonts w:ascii="BLotusBold" w:cs="B Nazanin"/>
          <w:b/>
          <w:bCs/>
          <w:sz w:val="26"/>
          <w:szCs w:val="26"/>
        </w:rPr>
        <w:t xml:space="preserve"> </w:t>
      </w:r>
      <w:r w:rsidRPr="002B4A2E">
        <w:rPr>
          <w:rFonts w:ascii="BLotusBold" w:cs="B Nazanin" w:hint="cs"/>
          <w:b/>
          <w:bCs/>
          <w:sz w:val="26"/>
          <w:szCs w:val="26"/>
          <w:rtl/>
        </w:rPr>
        <w:t>حمل</w:t>
      </w:r>
      <w:r w:rsidRPr="002B4A2E">
        <w:rPr>
          <w:rFonts w:ascii="BLotusBold" w:cs="B Nazanin"/>
          <w:b/>
          <w:bCs/>
          <w:sz w:val="26"/>
          <w:szCs w:val="26"/>
        </w:rPr>
        <w:t xml:space="preserve"> </w:t>
      </w:r>
      <w:r w:rsidRPr="002B4A2E">
        <w:rPr>
          <w:rFonts w:ascii="BLotusBold" w:cs="B Nazanin" w:hint="cs"/>
          <w:b/>
          <w:bCs/>
          <w:sz w:val="26"/>
          <w:szCs w:val="26"/>
          <w:rtl/>
        </w:rPr>
        <w:t>تحت</w:t>
      </w:r>
      <w:r w:rsidRPr="002B4A2E">
        <w:rPr>
          <w:rFonts w:ascii="BLotusBold" w:cs="B Nazanin"/>
          <w:b/>
          <w:bCs/>
          <w:sz w:val="26"/>
          <w:szCs w:val="26"/>
        </w:rPr>
        <w:t xml:space="preserve"> </w:t>
      </w:r>
      <w:r w:rsidRPr="002B4A2E">
        <w:rPr>
          <w:rFonts w:ascii="BLotusBold" w:cs="B Nazanin" w:hint="cs"/>
          <w:b/>
          <w:bCs/>
          <w:sz w:val="26"/>
          <w:szCs w:val="26"/>
          <w:rtl/>
        </w:rPr>
        <w:t>صحابت</w:t>
      </w:r>
      <w:r w:rsidRPr="002B4A2E">
        <w:rPr>
          <w:rFonts w:ascii="BLotusBold" w:cs="B Nazanin"/>
          <w:b/>
          <w:bCs/>
          <w:sz w:val="26"/>
          <w:szCs w:val="26"/>
        </w:rPr>
        <w:t xml:space="preserve"> </w:t>
      </w:r>
      <w:r w:rsidRPr="002B4A2E">
        <w:rPr>
          <w:rFonts w:ascii="BLotusBold" w:cs="B Nazanin" w:hint="cs"/>
          <w:b/>
          <w:bCs/>
          <w:sz w:val="26"/>
          <w:szCs w:val="26"/>
          <w:rtl/>
        </w:rPr>
        <w:t>كارنه</w:t>
      </w:r>
      <w:r w:rsidRPr="002B4A2E">
        <w:rPr>
          <w:rFonts w:ascii="BLotusBold" w:cs="B Nazanin"/>
          <w:b/>
          <w:bCs/>
          <w:sz w:val="26"/>
          <w:szCs w:val="26"/>
        </w:rPr>
        <w:t xml:space="preserve"> </w:t>
      </w:r>
      <w:r w:rsidRPr="002B4A2E">
        <w:rPr>
          <w:rFonts w:ascii="BLotusBold" w:cs="B Nazanin" w:hint="cs"/>
          <w:b/>
          <w:bCs/>
          <w:sz w:val="26"/>
          <w:szCs w:val="26"/>
          <w:rtl/>
        </w:rPr>
        <w:t>تير</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15</w:t>
      </w:r>
      <w:r w:rsidRPr="002B4A2E">
        <w:rPr>
          <w:rFonts w:ascii="BLotusBold" w:cs="B Nazanin"/>
          <w:b/>
          <w:bCs/>
          <w:sz w:val="26"/>
          <w:szCs w:val="26"/>
        </w:rPr>
        <w:t xml:space="preserve"> </w:t>
      </w:r>
    </w:p>
    <w:p w:rsidR="008E2CA8" w:rsidRPr="002B4A2E" w:rsidRDefault="008E2CA8" w:rsidP="008E2CA8">
      <w:pPr>
        <w:pStyle w:val="ListParagraph"/>
        <w:numPr>
          <w:ilvl w:val="0"/>
          <w:numId w:val="90"/>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ورود</w:t>
      </w:r>
      <w:r w:rsidRPr="002B4A2E">
        <w:rPr>
          <w:rFonts w:ascii="BLotus" w:cs="B Nazanin"/>
          <w:sz w:val="26"/>
          <w:szCs w:val="26"/>
        </w:rPr>
        <w:t xml:space="preserve"> </w:t>
      </w:r>
      <w:r w:rsidRPr="002B4A2E">
        <w:rPr>
          <w:rFonts w:ascii="BLotus" w:cs="B Nazanin" w:hint="cs"/>
          <w:sz w:val="26"/>
          <w:szCs w:val="26"/>
          <w:rtl/>
        </w:rPr>
        <w:t>موقت</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وسيلۀ</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حامل</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هيچ</w:t>
      </w:r>
      <w:r w:rsidRPr="002B4A2E">
        <w:rPr>
          <w:rFonts w:ascii="BLotus" w:cs="B Nazanin"/>
          <w:sz w:val="26"/>
          <w:szCs w:val="26"/>
          <w:rtl/>
        </w:rPr>
        <w:softHyphen/>
      </w:r>
      <w:r w:rsidRPr="002B4A2E">
        <w:rPr>
          <w:rFonts w:ascii="BLotus" w:cs="B Nazanin" w:hint="cs"/>
          <w:sz w:val="26"/>
          <w:szCs w:val="26"/>
          <w:rtl/>
        </w:rPr>
        <w:t>گونه</w:t>
      </w:r>
      <w:r w:rsidRPr="002B4A2E">
        <w:rPr>
          <w:rFonts w:ascii="BLotus" w:cs="B Nazanin"/>
          <w:sz w:val="26"/>
          <w:szCs w:val="26"/>
        </w:rPr>
        <w:t xml:space="preserve"> </w:t>
      </w:r>
      <w:r w:rsidRPr="002B4A2E">
        <w:rPr>
          <w:rFonts w:ascii="BLotus" w:cs="B Nazanin" w:hint="cs"/>
          <w:sz w:val="26"/>
          <w:szCs w:val="26"/>
          <w:rtl/>
        </w:rPr>
        <w:t>سند گمركي</w:t>
      </w:r>
      <w:r w:rsidRPr="002B4A2E">
        <w:rPr>
          <w:rFonts w:ascii="BLotus" w:cs="B Nazanin"/>
          <w:sz w:val="26"/>
          <w:szCs w:val="26"/>
        </w:rPr>
        <w:t xml:space="preserve"> </w:t>
      </w:r>
      <w:r w:rsidRPr="002B4A2E">
        <w:rPr>
          <w:rFonts w:ascii="BLotus" w:cs="B Nazanin" w:hint="cs"/>
          <w:sz w:val="26"/>
          <w:szCs w:val="26"/>
          <w:rtl/>
        </w:rPr>
        <w:t>خاصي</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نياز</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بود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وسيلۀ</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هيچ</w:t>
      </w:r>
      <w:r w:rsidRPr="002B4A2E">
        <w:rPr>
          <w:rFonts w:ascii="BLotus" w:cs="B Nazanin"/>
          <w:sz w:val="26"/>
          <w:szCs w:val="26"/>
          <w:rtl/>
        </w:rPr>
        <w:softHyphen/>
      </w:r>
      <w:r w:rsidRPr="002B4A2E">
        <w:rPr>
          <w:rFonts w:ascii="BLotus" w:cs="B Nazanin" w:hint="cs"/>
          <w:sz w:val="26"/>
          <w:szCs w:val="26"/>
          <w:rtl/>
        </w:rPr>
        <w:t>گونه</w:t>
      </w:r>
      <w:r w:rsidRPr="002B4A2E">
        <w:rPr>
          <w:rFonts w:ascii="BLotus" w:cs="B Nazanin"/>
          <w:sz w:val="26"/>
          <w:szCs w:val="26"/>
        </w:rPr>
        <w:t xml:space="preserve"> </w:t>
      </w:r>
      <w:r w:rsidRPr="002B4A2E">
        <w:rPr>
          <w:rFonts w:ascii="BLotus" w:cs="B Nazanin" w:hint="cs"/>
          <w:sz w:val="26"/>
          <w:szCs w:val="26"/>
          <w:rtl/>
        </w:rPr>
        <w:t>تضميني</w:t>
      </w:r>
      <w:r w:rsidRPr="002B4A2E">
        <w:rPr>
          <w:rFonts w:ascii="BLotus" w:cs="B Nazanin"/>
          <w:sz w:val="26"/>
          <w:szCs w:val="26"/>
        </w:rPr>
        <w:t xml:space="preserve"> </w:t>
      </w:r>
      <w:r w:rsidRPr="002B4A2E">
        <w:rPr>
          <w:rFonts w:ascii="BLotus" w:cs="B Nazanin" w:hint="cs"/>
          <w:sz w:val="26"/>
          <w:szCs w:val="26"/>
          <w:rtl/>
        </w:rPr>
        <w:t xml:space="preserve">لازم نيست. </w:t>
      </w:r>
    </w:p>
    <w:p w:rsidR="008E2CA8" w:rsidRPr="002B4A2E" w:rsidRDefault="008E2CA8" w:rsidP="008E2CA8">
      <w:pPr>
        <w:pStyle w:val="ListParagraph"/>
        <w:numPr>
          <w:ilvl w:val="0"/>
          <w:numId w:val="90"/>
        </w:numPr>
        <w:autoSpaceDE w:val="0"/>
        <w:autoSpaceDN w:val="0"/>
        <w:bidi/>
        <w:adjustRightInd w:val="0"/>
        <w:spacing w:after="0" w:line="240" w:lineRule="auto"/>
        <w:ind w:left="331"/>
        <w:jc w:val="both"/>
        <w:rPr>
          <w:rFonts w:ascii="BLotus" w:cs="B Nazanin"/>
          <w:sz w:val="26"/>
          <w:szCs w:val="26"/>
          <w:rtl/>
        </w:rPr>
      </w:pP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مانع</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تشريفات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مقررات دولت</w:t>
      </w:r>
      <w:r w:rsidRPr="002B4A2E">
        <w:rPr>
          <w:rFonts w:ascii="BLotus" w:cs="B Nazanin"/>
          <w:sz w:val="26"/>
          <w:szCs w:val="26"/>
        </w:rPr>
        <w:t xml:space="preserve"> </w:t>
      </w:r>
      <w:r w:rsidRPr="002B4A2E">
        <w:rPr>
          <w:rFonts w:ascii="BLotus" w:cs="B Nazanin" w:hint="cs"/>
          <w:sz w:val="26"/>
          <w:szCs w:val="26"/>
          <w:rtl/>
        </w:rPr>
        <w:t>متبوع (مقررات ملی) خود</w:t>
      </w:r>
      <w:r w:rsidRPr="002B4A2E">
        <w:rPr>
          <w:rFonts w:ascii="BLotus" w:cs="B Nazanin"/>
          <w:sz w:val="26"/>
          <w:szCs w:val="26"/>
        </w:rPr>
        <w:t xml:space="preserve"> </w:t>
      </w:r>
      <w:r w:rsidRPr="002B4A2E">
        <w:rPr>
          <w:rFonts w:ascii="BLotus" w:cs="B Nazanin" w:hint="cs"/>
          <w:sz w:val="26"/>
          <w:szCs w:val="26"/>
          <w:rtl/>
        </w:rPr>
        <w:t>قيد</w:t>
      </w:r>
      <w:r w:rsidRPr="002B4A2E">
        <w:rPr>
          <w:rFonts w:ascii="BLotus" w:cs="B Nazanin"/>
          <w:sz w:val="26"/>
          <w:szCs w:val="26"/>
        </w:rPr>
        <w:t xml:space="preserve"> </w:t>
      </w:r>
      <w:r w:rsidRPr="002B4A2E">
        <w:rPr>
          <w:rFonts w:ascii="BLotus" w:cs="B Nazanin" w:hint="cs"/>
          <w:sz w:val="26"/>
          <w:szCs w:val="26"/>
          <w:rtl/>
        </w:rPr>
        <w:t>گرديده</w:t>
      </w:r>
      <w:r w:rsidRPr="002B4A2E">
        <w:rPr>
          <w:rFonts w:ascii="BLotus" w:cs="B Nazanin"/>
          <w:sz w:val="26"/>
          <w:szCs w:val="26"/>
        </w:rPr>
        <w:t xml:space="preserve"> </w:t>
      </w:r>
      <w:r w:rsidRPr="002B4A2E">
        <w:rPr>
          <w:rFonts w:ascii="BLotus" w:cs="B Nazanin" w:hint="cs"/>
          <w:sz w:val="26"/>
          <w:szCs w:val="26"/>
          <w:rtl/>
        </w:rPr>
        <w:t>تا</w:t>
      </w:r>
      <w:r w:rsidRPr="002B4A2E">
        <w:rPr>
          <w:rFonts w:ascii="BLotus" w:cs="B Nazanin"/>
          <w:sz w:val="26"/>
          <w:szCs w:val="26"/>
        </w:rPr>
        <w:t xml:space="preserve"> </w:t>
      </w:r>
      <w:r w:rsidRPr="002B4A2E">
        <w:rPr>
          <w:rFonts w:ascii="BLotus" w:cs="B Nazanin" w:hint="cs"/>
          <w:sz w:val="26"/>
          <w:szCs w:val="26"/>
          <w:rtl/>
        </w:rPr>
        <w:t>اطمينان</w:t>
      </w:r>
      <w:r w:rsidRPr="002B4A2E">
        <w:rPr>
          <w:rFonts w:ascii="BLotus" w:cs="B Nazanin"/>
          <w:sz w:val="26"/>
          <w:szCs w:val="26"/>
        </w:rPr>
        <w:t xml:space="preserve"> </w:t>
      </w:r>
      <w:r w:rsidRPr="002B4A2E">
        <w:rPr>
          <w:rFonts w:ascii="BLotus" w:cs="B Nazanin" w:hint="cs"/>
          <w:sz w:val="26"/>
          <w:szCs w:val="26"/>
          <w:rtl/>
        </w:rPr>
        <w:t>حاصل</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وسيلۀ</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به محض</w:t>
      </w:r>
      <w:r w:rsidRPr="002B4A2E">
        <w:rPr>
          <w:rFonts w:ascii="BLotus" w:cs="B Nazanin"/>
          <w:sz w:val="26"/>
          <w:szCs w:val="26"/>
        </w:rPr>
        <w:t xml:space="preserve"> </w:t>
      </w:r>
      <w:r w:rsidRPr="002B4A2E">
        <w:rPr>
          <w:rFonts w:ascii="BLotus" w:cs="B Nazanin" w:hint="cs"/>
          <w:sz w:val="26"/>
          <w:szCs w:val="26"/>
          <w:rtl/>
        </w:rPr>
        <w:t>اتمام</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نيز</w:t>
      </w:r>
      <w:r w:rsidRPr="002B4A2E">
        <w:rPr>
          <w:rFonts w:ascii="BLotus" w:cs="B Nazanin"/>
          <w:sz w:val="26"/>
          <w:szCs w:val="26"/>
        </w:rPr>
        <w:t xml:space="preserve"> </w:t>
      </w:r>
      <w:r w:rsidRPr="002B4A2E">
        <w:rPr>
          <w:rFonts w:ascii="BLotus" w:cs="B Nazanin" w:hint="cs"/>
          <w:sz w:val="26"/>
          <w:szCs w:val="26"/>
          <w:rtl/>
        </w:rPr>
        <w:t>مجدداً</w:t>
      </w:r>
      <w:r w:rsidRPr="002B4A2E">
        <w:rPr>
          <w:rFonts w:ascii="BLotus" w:cs="B Nazanin"/>
          <w:sz w:val="26"/>
          <w:szCs w:val="26"/>
        </w:rPr>
        <w:t xml:space="preserve"> </w:t>
      </w:r>
      <w:r w:rsidRPr="002B4A2E">
        <w:rPr>
          <w:rFonts w:ascii="BLotus" w:cs="B Nazanin" w:hint="cs"/>
          <w:sz w:val="26"/>
          <w:szCs w:val="26"/>
          <w:rtl/>
        </w:rPr>
        <w:t>خارج</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درخواست</w:t>
      </w:r>
      <w:r w:rsidRPr="002B4A2E">
        <w:rPr>
          <w:rFonts w:ascii="BLotus" w:cs="B Nazanin"/>
          <w:sz w:val="26"/>
          <w:szCs w:val="26"/>
        </w:rPr>
        <w:t xml:space="preserve"> </w:t>
      </w:r>
      <w:r w:rsidRPr="002B4A2E">
        <w:rPr>
          <w:rFonts w:ascii="BLotus" w:cs="B Nazanin" w:hint="cs"/>
          <w:sz w:val="26"/>
          <w:szCs w:val="26"/>
          <w:rtl/>
        </w:rPr>
        <w:t xml:space="preserve">ننمايد. </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Bold" w:cs="B Nazanin" w:hint="cs"/>
          <w:b/>
          <w:bCs/>
          <w:sz w:val="26"/>
          <w:szCs w:val="26"/>
          <w:rtl/>
        </w:rPr>
        <w:lastRenderedPageBreak/>
        <w:t>ماده</w:t>
      </w:r>
      <w:r w:rsidRPr="002B4A2E">
        <w:rPr>
          <w:rFonts w:ascii="BLotusBold" w:cs="B Nazanin"/>
          <w:b/>
          <w:bCs/>
          <w:sz w:val="26"/>
          <w:szCs w:val="26"/>
        </w:rPr>
        <w:t xml:space="preserve"> </w:t>
      </w:r>
      <w:r w:rsidRPr="002B4A2E">
        <w:rPr>
          <w:rFonts w:ascii="BLotusBold" w:cs="B Nazanin" w:hint="cs"/>
          <w:b/>
          <w:bCs/>
          <w:sz w:val="26"/>
          <w:szCs w:val="26"/>
          <w:rtl/>
        </w:rPr>
        <w:t>16</w:t>
      </w:r>
      <w:r w:rsidRPr="002B4A2E">
        <w:rPr>
          <w:rFonts w:ascii="BLotusBold" w:cs="B Nazanin"/>
          <w:b/>
          <w:bCs/>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وسيلۀ</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اجراء</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نمايد،</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پلاك</w:t>
      </w:r>
      <w:r w:rsidRPr="002B4A2E">
        <w:rPr>
          <w:rFonts w:ascii="BLotus" w:cs="B Nazanin"/>
          <w:sz w:val="26"/>
          <w:szCs w:val="26"/>
        </w:rPr>
        <w:t xml:space="preserve"> </w:t>
      </w:r>
      <w:r w:rsidRPr="002B4A2E">
        <w:rPr>
          <w:rFonts w:ascii="BLotus" w:cs="B Nazanin" w:hint="cs"/>
          <w:sz w:val="26"/>
          <w:szCs w:val="26"/>
          <w:rtl/>
        </w:rPr>
        <w:t>مستطيل</w:t>
      </w:r>
      <w:r w:rsidRPr="002B4A2E">
        <w:rPr>
          <w:rFonts w:ascii="BLotus" w:cs="B Nazanin"/>
          <w:sz w:val="26"/>
          <w:szCs w:val="26"/>
        </w:rPr>
        <w:t xml:space="preserve"> </w:t>
      </w:r>
      <w:r w:rsidRPr="002B4A2E">
        <w:rPr>
          <w:rFonts w:ascii="BLotus" w:cs="B Nazanin" w:hint="cs"/>
          <w:sz w:val="26"/>
          <w:szCs w:val="26"/>
          <w:rtl/>
        </w:rPr>
        <w:t>شكل كه</w:t>
      </w:r>
      <w:r w:rsidRPr="002B4A2E">
        <w:rPr>
          <w:rFonts w:ascii="BLotus" w:cs="B Nazanin"/>
          <w:sz w:val="26"/>
          <w:szCs w:val="26"/>
        </w:rPr>
        <w:t xml:space="preserve"> </w:t>
      </w:r>
      <w:r w:rsidRPr="002B4A2E">
        <w:rPr>
          <w:rFonts w:ascii="BLotus" w:cs="B Nazanin" w:hint="cs"/>
          <w:sz w:val="26"/>
          <w:szCs w:val="26"/>
          <w:rtl/>
        </w:rPr>
        <w:t>كلمه</w:t>
      </w:r>
      <w:r w:rsidRPr="002B4A2E">
        <w:rPr>
          <w:rFonts w:ascii="BLotus" w:cs="B Nazanin"/>
          <w:sz w:val="26"/>
          <w:szCs w:val="26"/>
        </w:rPr>
        <w:t xml:space="preserve"> </w:t>
      </w:r>
      <w:r w:rsidRPr="002B4A2E">
        <w:rPr>
          <w:rFonts w:ascii="Times New Roman" w:hAnsi="Times New Roman" w:cs="B Nazanin"/>
          <w:sz w:val="26"/>
          <w:szCs w:val="26"/>
        </w:rPr>
        <w:t xml:space="preserve">TIR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نوشته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مشخصات</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5 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قسمت</w:t>
      </w:r>
      <w:r w:rsidRPr="002B4A2E">
        <w:rPr>
          <w:rFonts w:ascii="BLotus" w:cs="B Nazanin"/>
          <w:sz w:val="26"/>
          <w:szCs w:val="26"/>
        </w:rPr>
        <w:t xml:space="preserve"> </w:t>
      </w:r>
      <w:r w:rsidRPr="002B4A2E">
        <w:rPr>
          <w:rFonts w:ascii="BLotus" w:cs="B Nazanin" w:hint="cs"/>
          <w:sz w:val="26"/>
          <w:szCs w:val="26"/>
          <w:rtl/>
        </w:rPr>
        <w:t>جلو</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يك پلاك</w:t>
      </w:r>
      <w:r w:rsidRPr="002B4A2E">
        <w:rPr>
          <w:rFonts w:ascii="BLotus" w:cs="B Nazanin"/>
          <w:sz w:val="26"/>
          <w:szCs w:val="26"/>
        </w:rPr>
        <w:t xml:space="preserve"> </w:t>
      </w:r>
      <w:r w:rsidRPr="002B4A2E">
        <w:rPr>
          <w:rFonts w:ascii="BLotus" w:cs="B Nazanin" w:hint="cs"/>
          <w:sz w:val="26"/>
          <w:szCs w:val="26"/>
          <w:rtl/>
        </w:rPr>
        <w:t>ديگر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قسمت</w:t>
      </w:r>
      <w:r w:rsidRPr="002B4A2E">
        <w:rPr>
          <w:rFonts w:ascii="BLotus" w:cs="B Nazanin"/>
          <w:sz w:val="26"/>
          <w:szCs w:val="26"/>
        </w:rPr>
        <w:t xml:space="preserve"> </w:t>
      </w:r>
      <w:r w:rsidRPr="002B4A2E">
        <w:rPr>
          <w:rFonts w:ascii="BLotus" w:cs="B Nazanin" w:hint="cs"/>
          <w:sz w:val="26"/>
          <w:szCs w:val="26"/>
          <w:rtl/>
        </w:rPr>
        <w:t>عقب</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نصب</w:t>
      </w:r>
      <w:r w:rsidRPr="002B4A2E">
        <w:rPr>
          <w:rFonts w:ascii="BLotus" w:cs="B Nazanin"/>
          <w:sz w:val="26"/>
          <w:szCs w:val="26"/>
        </w:rPr>
        <w:t xml:space="preserve"> </w:t>
      </w:r>
      <w:r w:rsidRPr="002B4A2E">
        <w:rPr>
          <w:rFonts w:ascii="BLotus" w:cs="B Nazanin" w:hint="cs"/>
          <w:sz w:val="26"/>
          <w:szCs w:val="26"/>
          <w:rtl/>
        </w:rPr>
        <w:t>شود. اين</w:t>
      </w:r>
      <w:r w:rsidRPr="002B4A2E">
        <w:rPr>
          <w:rFonts w:ascii="BLotus" w:cs="B Nazanin"/>
          <w:sz w:val="26"/>
          <w:szCs w:val="26"/>
        </w:rPr>
        <w:t xml:space="preserve"> </w:t>
      </w:r>
      <w:r w:rsidRPr="002B4A2E">
        <w:rPr>
          <w:rFonts w:ascii="BLotus" w:cs="B Nazanin" w:hint="cs"/>
          <w:sz w:val="26"/>
          <w:szCs w:val="26"/>
          <w:rtl/>
        </w:rPr>
        <w:t>پلاك</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نحوي</w:t>
      </w:r>
      <w:r w:rsidRPr="002B4A2E">
        <w:rPr>
          <w:rFonts w:ascii="BLotus" w:cs="B Nazanin"/>
          <w:sz w:val="26"/>
          <w:szCs w:val="26"/>
        </w:rPr>
        <w:t xml:space="preserve"> </w:t>
      </w:r>
      <w:r w:rsidRPr="002B4A2E">
        <w:rPr>
          <w:rFonts w:ascii="BLotus" w:cs="B Nazanin" w:hint="cs"/>
          <w:sz w:val="26"/>
          <w:szCs w:val="26"/>
          <w:rtl/>
        </w:rPr>
        <w:t>نصب</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شد كه</w:t>
      </w:r>
      <w:r w:rsidRPr="002B4A2E">
        <w:rPr>
          <w:rFonts w:ascii="BLotus" w:cs="B Nazanin"/>
          <w:sz w:val="26"/>
          <w:szCs w:val="26"/>
        </w:rPr>
        <w:t xml:space="preserve"> </w:t>
      </w:r>
      <w:r w:rsidRPr="002B4A2E">
        <w:rPr>
          <w:rFonts w:ascii="BLotus" w:cs="B Nazanin" w:hint="cs"/>
          <w:sz w:val="26"/>
          <w:szCs w:val="26"/>
          <w:rtl/>
        </w:rPr>
        <w:t>كاملاً</w:t>
      </w:r>
      <w:r w:rsidRPr="002B4A2E">
        <w:rPr>
          <w:rFonts w:ascii="BLotus" w:cs="B Nazanin"/>
          <w:sz w:val="26"/>
          <w:szCs w:val="26"/>
        </w:rPr>
        <w:t xml:space="preserve"> </w:t>
      </w:r>
      <w:r w:rsidRPr="002B4A2E">
        <w:rPr>
          <w:rFonts w:ascii="BLotus" w:cs="B Nazanin" w:hint="cs"/>
          <w:sz w:val="26"/>
          <w:szCs w:val="26"/>
          <w:rtl/>
        </w:rPr>
        <w:t>قابل</w:t>
      </w:r>
      <w:r w:rsidRPr="002B4A2E">
        <w:rPr>
          <w:rFonts w:ascii="BLotus" w:cs="B Nazanin"/>
          <w:sz w:val="26"/>
          <w:szCs w:val="26"/>
        </w:rPr>
        <w:t xml:space="preserve"> </w:t>
      </w:r>
      <w:r w:rsidRPr="002B4A2E">
        <w:rPr>
          <w:rFonts w:ascii="BLotus" w:cs="B Nazanin" w:hint="cs"/>
          <w:sz w:val="26"/>
          <w:szCs w:val="26"/>
          <w:rtl/>
        </w:rPr>
        <w:t>رؤيت</w:t>
      </w:r>
      <w:r w:rsidRPr="002B4A2E">
        <w:rPr>
          <w:rFonts w:ascii="BLotus" w:cs="B Nazanin"/>
          <w:sz w:val="26"/>
          <w:szCs w:val="26"/>
        </w:rPr>
        <w:t xml:space="preserve"> </w:t>
      </w:r>
      <w:r w:rsidRPr="002B4A2E">
        <w:rPr>
          <w:rFonts w:ascii="BLotus" w:cs="B Nazanin" w:hint="cs"/>
          <w:sz w:val="26"/>
          <w:szCs w:val="26"/>
          <w:rtl/>
        </w:rPr>
        <w:t>باشند. آن</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قابل</w:t>
      </w:r>
      <w:r w:rsidRPr="002B4A2E">
        <w:rPr>
          <w:rFonts w:ascii="BLotus" w:cs="B Nazanin"/>
          <w:sz w:val="26"/>
          <w:szCs w:val="26"/>
        </w:rPr>
        <w:t xml:space="preserve"> </w:t>
      </w:r>
      <w:r w:rsidRPr="002B4A2E">
        <w:rPr>
          <w:rFonts w:ascii="BLotus" w:cs="B Nazanin" w:hint="cs"/>
          <w:sz w:val="26"/>
          <w:szCs w:val="26"/>
          <w:rtl/>
        </w:rPr>
        <w:t>جابه</w:t>
      </w:r>
      <w:r w:rsidRPr="002B4A2E">
        <w:rPr>
          <w:rFonts w:ascii="BLotus" w:cs="B Nazanin"/>
          <w:sz w:val="26"/>
          <w:szCs w:val="26"/>
          <w:rtl/>
        </w:rPr>
        <w:softHyphen/>
      </w:r>
      <w:r w:rsidRPr="002B4A2E">
        <w:rPr>
          <w:rFonts w:ascii="BLotus" w:cs="B Nazanin" w:hint="cs"/>
          <w:sz w:val="26"/>
          <w:szCs w:val="26"/>
          <w:rtl/>
        </w:rPr>
        <w:t>جايي</w:t>
      </w:r>
      <w:r w:rsidRPr="002B4A2E">
        <w:rPr>
          <w:rFonts w:ascii="BLotus" w:cs="B Nazanin"/>
          <w:sz w:val="26"/>
          <w:szCs w:val="26"/>
        </w:rPr>
        <w:t xml:space="preserve"> </w:t>
      </w:r>
      <w:r w:rsidRPr="002B4A2E">
        <w:rPr>
          <w:rFonts w:ascii="BLotus" w:cs="B Nazanin" w:hint="cs"/>
          <w:sz w:val="26"/>
          <w:szCs w:val="26"/>
          <w:rtl/>
        </w:rPr>
        <w:t>بوده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گونه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نصب</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طراحي</w:t>
      </w:r>
      <w:r w:rsidRPr="002B4A2E">
        <w:rPr>
          <w:rFonts w:ascii="BLotus" w:cs="B Nazanin"/>
          <w:sz w:val="26"/>
          <w:szCs w:val="26"/>
        </w:rPr>
        <w:t xml:space="preserve"> </w:t>
      </w:r>
      <w:r w:rsidRPr="002B4A2E">
        <w:rPr>
          <w:rFonts w:ascii="BLotus" w:cs="B Nazanin" w:hint="cs"/>
          <w:sz w:val="26"/>
          <w:szCs w:val="26"/>
          <w:rtl/>
        </w:rPr>
        <w:t>شوند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بتوان</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صفحات</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برعكس، پوشانده،</w:t>
      </w:r>
      <w:r w:rsidRPr="002B4A2E">
        <w:rPr>
          <w:rFonts w:ascii="BLotus" w:cs="B Nazanin"/>
          <w:sz w:val="26"/>
          <w:szCs w:val="26"/>
        </w:rPr>
        <w:t xml:space="preserve"> </w:t>
      </w:r>
      <w:r w:rsidRPr="002B4A2E">
        <w:rPr>
          <w:rFonts w:ascii="BLotus" w:cs="B Nazanin" w:hint="cs"/>
          <w:sz w:val="26"/>
          <w:szCs w:val="26"/>
          <w:rtl/>
        </w:rPr>
        <w:t>تا</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طريق</w:t>
      </w:r>
      <w:r w:rsidRPr="002B4A2E">
        <w:rPr>
          <w:rFonts w:ascii="BLotus" w:cs="B Nazanin"/>
          <w:sz w:val="26"/>
          <w:szCs w:val="26"/>
        </w:rPr>
        <w:t xml:space="preserve"> </w:t>
      </w:r>
      <w:r w:rsidRPr="002B4A2E">
        <w:rPr>
          <w:rFonts w:ascii="BLotus" w:cs="B Nazanin" w:hint="cs"/>
          <w:sz w:val="26"/>
          <w:szCs w:val="26"/>
          <w:rtl/>
        </w:rPr>
        <w:t>ديگري</w:t>
      </w:r>
      <w:r w:rsidRPr="002B4A2E">
        <w:rPr>
          <w:rFonts w:ascii="BLotus" w:cs="B Nazanin"/>
          <w:sz w:val="26"/>
          <w:szCs w:val="26"/>
        </w:rPr>
        <w:t xml:space="preserve"> </w:t>
      </w:r>
      <w:r w:rsidRPr="002B4A2E">
        <w:rPr>
          <w:rFonts w:ascii="BLotus" w:cs="B Nazanin" w:hint="cs"/>
          <w:sz w:val="26"/>
          <w:szCs w:val="26"/>
          <w:rtl/>
        </w:rPr>
        <w:t>نشان</w:t>
      </w:r>
      <w:r w:rsidRPr="002B4A2E">
        <w:rPr>
          <w:rFonts w:ascii="BLotus" w:cs="B Nazanin"/>
          <w:sz w:val="26"/>
          <w:szCs w:val="26"/>
        </w:rPr>
        <w:t xml:space="preserve"> </w:t>
      </w:r>
      <w:r w:rsidRPr="002B4A2E">
        <w:rPr>
          <w:rFonts w:ascii="BLotus" w:cs="B Nazanin" w:hint="cs"/>
          <w:sz w:val="26"/>
          <w:szCs w:val="26"/>
          <w:rtl/>
        </w:rPr>
        <w:t>داد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 xml:space="preserve">شود.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17</w:t>
      </w:r>
      <w:r w:rsidRPr="002B4A2E">
        <w:rPr>
          <w:rFonts w:ascii="BLotusBold" w:cs="B Nazanin"/>
          <w:b/>
          <w:bCs/>
          <w:sz w:val="26"/>
          <w:szCs w:val="26"/>
        </w:rPr>
        <w:t xml:space="preserve"> </w:t>
      </w:r>
    </w:p>
    <w:p w:rsidR="008E2CA8" w:rsidRPr="002B4A2E" w:rsidRDefault="008E2CA8" w:rsidP="008E2CA8">
      <w:pPr>
        <w:pStyle w:val="ListParagraph"/>
        <w:numPr>
          <w:ilvl w:val="1"/>
          <w:numId w:val="44"/>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كارنۀ تیر صادر</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 مع</w:t>
      </w:r>
      <w:r w:rsidRPr="002B4A2E">
        <w:rPr>
          <w:rFonts w:ascii="BLotus" w:cs="B Nazanin"/>
          <w:sz w:val="26"/>
          <w:szCs w:val="26"/>
          <w:rtl/>
        </w:rPr>
        <w:softHyphen/>
      </w:r>
      <w:r w:rsidRPr="002B4A2E">
        <w:rPr>
          <w:rFonts w:ascii="BLotus" w:cs="B Nazanin" w:hint="cs"/>
          <w:sz w:val="26"/>
          <w:szCs w:val="26"/>
          <w:rtl/>
        </w:rPr>
        <w:t>ذالك</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چند</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يك وسيلۀ</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بارگيري</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بارگيري</w:t>
      </w:r>
      <w:r w:rsidRPr="002B4A2E">
        <w:rPr>
          <w:rFonts w:ascii="BLotus" w:cs="B Nazanin"/>
          <w:sz w:val="26"/>
          <w:szCs w:val="26"/>
        </w:rPr>
        <w:t xml:space="preserve"> </w:t>
      </w:r>
      <w:r w:rsidRPr="002B4A2E">
        <w:rPr>
          <w:rFonts w:ascii="BLotus" w:cs="B Nazanin" w:hint="cs"/>
          <w:sz w:val="26"/>
          <w:szCs w:val="26"/>
          <w:rtl/>
        </w:rPr>
        <w:t>شده باشند، كالاهاي</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پوشش</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صادر</w:t>
      </w:r>
      <w:r w:rsidRPr="002B4A2E">
        <w:rPr>
          <w:rFonts w:ascii="BLotus" w:cs="B Nazanin"/>
          <w:sz w:val="26"/>
          <w:szCs w:val="26"/>
        </w:rPr>
        <w:t xml:space="preserve"> </w:t>
      </w:r>
      <w:r w:rsidRPr="002B4A2E">
        <w:rPr>
          <w:rFonts w:ascii="BLotus" w:cs="B Nazanin" w:hint="cs"/>
          <w:sz w:val="26"/>
          <w:szCs w:val="26"/>
          <w:rtl/>
        </w:rPr>
        <w:t>شود. 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مانيفست (فهرست</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بار) محتویات هر</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تركيب</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جداگانه</w:t>
      </w:r>
      <w:r w:rsidRPr="002B4A2E">
        <w:rPr>
          <w:rFonts w:ascii="BLotus" w:cs="B Nazanin"/>
          <w:sz w:val="26"/>
          <w:szCs w:val="26"/>
        </w:rPr>
        <w:t xml:space="preserve"> </w:t>
      </w:r>
      <w:r w:rsidRPr="002B4A2E">
        <w:rPr>
          <w:rFonts w:ascii="BLotus" w:cs="B Nazanin" w:hint="cs"/>
          <w:sz w:val="26"/>
          <w:szCs w:val="26"/>
          <w:rtl/>
        </w:rPr>
        <w:t>ذكر</w:t>
      </w:r>
      <w:r w:rsidRPr="002B4A2E">
        <w:rPr>
          <w:rFonts w:ascii="BLotus" w:cs="B Nazanin"/>
          <w:sz w:val="26"/>
          <w:szCs w:val="26"/>
        </w:rPr>
        <w:t xml:space="preserve"> </w:t>
      </w:r>
      <w:r w:rsidRPr="002B4A2E">
        <w:rPr>
          <w:rFonts w:ascii="BLotus" w:cs="B Nazanin" w:hint="cs"/>
          <w:sz w:val="26"/>
          <w:szCs w:val="26"/>
          <w:rtl/>
        </w:rPr>
        <w:t>شود.</w:t>
      </w:r>
    </w:p>
    <w:p w:rsidR="008E2CA8" w:rsidRPr="002B4A2E" w:rsidRDefault="008E2CA8" w:rsidP="008E2CA8">
      <w:pPr>
        <w:pStyle w:val="ListParagraph"/>
        <w:numPr>
          <w:ilvl w:val="1"/>
          <w:numId w:val="44"/>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فقط</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سفر</w:t>
      </w:r>
      <w:r w:rsidRPr="002B4A2E">
        <w:rPr>
          <w:rFonts w:ascii="BLotus" w:cs="B Nazanin"/>
          <w:sz w:val="26"/>
          <w:szCs w:val="26"/>
        </w:rPr>
        <w:t xml:space="preserve"> </w:t>
      </w:r>
      <w:r w:rsidRPr="002B4A2E">
        <w:rPr>
          <w:rFonts w:ascii="BLotus" w:cs="B Nazanin" w:hint="cs"/>
          <w:sz w:val="26"/>
          <w:szCs w:val="26"/>
          <w:rtl/>
        </w:rPr>
        <w:t>معتبر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حداقل</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تعداد</w:t>
      </w:r>
      <w:r w:rsidRPr="002B4A2E">
        <w:rPr>
          <w:rFonts w:ascii="BLotus" w:cs="B Nazanin"/>
          <w:sz w:val="26"/>
          <w:szCs w:val="26"/>
        </w:rPr>
        <w:t xml:space="preserve"> </w:t>
      </w:r>
      <w:r w:rsidRPr="002B4A2E">
        <w:rPr>
          <w:rFonts w:ascii="BLotus" w:cs="B Nazanin" w:hint="cs"/>
          <w:sz w:val="26"/>
          <w:szCs w:val="26"/>
          <w:rtl/>
        </w:rPr>
        <w:t>صفحات</w:t>
      </w:r>
      <w:r w:rsidRPr="002B4A2E">
        <w:rPr>
          <w:rFonts w:ascii="BLotus" w:cs="B Nazanin"/>
          <w:sz w:val="26"/>
          <w:szCs w:val="26"/>
        </w:rPr>
        <w:t xml:space="preserve"> </w:t>
      </w:r>
      <w:r w:rsidRPr="002B4A2E">
        <w:rPr>
          <w:rFonts w:ascii="BLotus" w:cs="B Nazanin" w:hint="cs"/>
          <w:sz w:val="26"/>
          <w:szCs w:val="26"/>
          <w:rtl/>
        </w:rPr>
        <w:t>جداشدني</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نظر ضروري</w:t>
      </w:r>
      <w:r w:rsidRPr="002B4A2E">
        <w:rPr>
          <w:rFonts w:ascii="BLotus" w:cs="B Nazanin"/>
          <w:sz w:val="26"/>
          <w:szCs w:val="26"/>
        </w:rPr>
        <w:t xml:space="preserve"> </w:t>
      </w:r>
      <w:r w:rsidRPr="002B4A2E">
        <w:rPr>
          <w:rFonts w:ascii="BLotus" w:cs="B Nazanin" w:hint="cs"/>
          <w:sz w:val="26"/>
          <w:szCs w:val="26"/>
          <w:rtl/>
        </w:rPr>
        <w:t xml:space="preserve">است.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 xml:space="preserve">18 </w:t>
      </w:r>
      <w:r w:rsidRPr="002B4A2E">
        <w:rPr>
          <w:rFonts w:ascii="BLotusBold" w:cs="B Nazanin" w:hint="cs"/>
          <w:sz w:val="26"/>
          <w:szCs w:val="26"/>
          <w:rtl/>
        </w:rPr>
        <w:t xml:space="preserve">عملیات تیر </w:t>
      </w:r>
      <w:r w:rsidRPr="002B4A2E">
        <w:rPr>
          <w:rFonts w:ascii="BLotus" w:cs="B Nazanin" w:hint="cs"/>
          <w:sz w:val="26"/>
          <w:szCs w:val="26"/>
          <w:rtl/>
        </w:rPr>
        <w:t>ممكن</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چندين</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خانۀ</w:t>
      </w:r>
      <w:r w:rsidRPr="002B4A2E">
        <w:rPr>
          <w:rFonts w:ascii="BLotus" w:cs="B Nazanin"/>
          <w:sz w:val="26"/>
          <w:szCs w:val="26"/>
        </w:rPr>
        <w:t xml:space="preserve"> </w:t>
      </w:r>
      <w:r w:rsidRPr="002B4A2E">
        <w:rPr>
          <w:rFonts w:ascii="BLotus" w:cs="B Nazanin" w:hint="cs"/>
          <w:sz w:val="26"/>
          <w:szCs w:val="26"/>
          <w:rtl/>
        </w:rPr>
        <w:t>مبداء</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اما تعداد</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مبداء و</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نبايد</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هشت</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تجاوز</w:t>
      </w:r>
      <w:r w:rsidRPr="002B4A2E">
        <w:rPr>
          <w:rFonts w:ascii="BLotus" w:cs="B Nazanin"/>
          <w:sz w:val="26"/>
          <w:szCs w:val="26"/>
        </w:rPr>
        <w:t xml:space="preserve"> </w:t>
      </w:r>
      <w:r w:rsidRPr="002B4A2E">
        <w:rPr>
          <w:rFonts w:ascii="BLotus" w:cs="B Nazanin" w:hint="cs"/>
          <w:sz w:val="26"/>
          <w:szCs w:val="26"/>
          <w:rtl/>
        </w:rPr>
        <w:t>كند. 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تنها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Pr>
        <w:t xml:space="preserve"> </w:t>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ارائه</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تمامي</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مبداء،</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را پذيرفته</w:t>
      </w:r>
      <w:r w:rsidRPr="002B4A2E">
        <w:rPr>
          <w:rFonts w:ascii="BLotus" w:cs="B Nazanin"/>
          <w:sz w:val="26"/>
          <w:szCs w:val="26"/>
        </w:rPr>
        <w:t xml:space="preserve"> </w:t>
      </w:r>
      <w:r w:rsidRPr="002B4A2E">
        <w:rPr>
          <w:rFonts w:ascii="BLotus" w:cs="B Nazanin" w:hint="cs"/>
          <w:sz w:val="26"/>
          <w:szCs w:val="26"/>
          <w:rtl/>
        </w:rPr>
        <w:t>باشند. 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ممكن</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حداكثر</w:t>
      </w:r>
      <w:r w:rsidRPr="002B4A2E">
        <w:rPr>
          <w:rFonts w:ascii="BLotus" w:cs="B Nazanin"/>
          <w:sz w:val="26"/>
          <w:szCs w:val="26"/>
        </w:rPr>
        <w:t xml:space="preserve"> </w:t>
      </w:r>
      <w:r w:rsidRPr="002B4A2E">
        <w:rPr>
          <w:rFonts w:ascii="BLotus" w:cs="B Nazanin" w:hint="cs"/>
          <w:sz w:val="26"/>
          <w:szCs w:val="26"/>
          <w:rtl/>
        </w:rPr>
        <w:t>تعداد</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مبداء (يا</w:t>
      </w:r>
      <w:r w:rsidRPr="002B4A2E">
        <w:rPr>
          <w:rFonts w:ascii="BLotus" w:cs="B Nazanin"/>
          <w:sz w:val="26"/>
          <w:szCs w:val="26"/>
        </w:rPr>
        <w:t xml:space="preserve"> </w:t>
      </w:r>
      <w:r w:rsidRPr="002B4A2E">
        <w:rPr>
          <w:rFonts w:ascii="BLotus" w:cs="B Nazanin" w:hint="cs"/>
          <w:sz w:val="26"/>
          <w:szCs w:val="26"/>
          <w:rtl/>
        </w:rPr>
        <w:t>مقصد) در</w:t>
      </w:r>
      <w:r w:rsidRPr="002B4A2E">
        <w:rPr>
          <w:rFonts w:ascii="BLotus" w:cs="B Nazanin"/>
          <w:sz w:val="26"/>
          <w:szCs w:val="26"/>
        </w:rPr>
        <w:t xml:space="preserve"> </w:t>
      </w:r>
      <w:r w:rsidRPr="002B4A2E">
        <w:rPr>
          <w:rFonts w:ascii="BLotus" w:cs="B Nazanin" w:hint="cs"/>
          <w:sz w:val="26"/>
          <w:szCs w:val="26"/>
          <w:rtl/>
        </w:rPr>
        <w:t>قلمرو</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كمتر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هفت</w:t>
      </w:r>
      <w:r w:rsidRPr="002B4A2E">
        <w:rPr>
          <w:rFonts w:ascii="BLotus" w:cs="B Nazanin"/>
          <w:sz w:val="26"/>
          <w:szCs w:val="26"/>
        </w:rPr>
        <w:t xml:space="preserve"> </w:t>
      </w:r>
      <w:r w:rsidRPr="002B4A2E">
        <w:rPr>
          <w:rFonts w:ascii="BLotus" w:cs="B Nazanin" w:hint="cs"/>
          <w:sz w:val="26"/>
          <w:szCs w:val="26"/>
          <w:rtl/>
        </w:rPr>
        <w:t>اما</w:t>
      </w:r>
      <w:r w:rsidRPr="002B4A2E">
        <w:rPr>
          <w:rFonts w:ascii="BLotus" w:cs="B Nazanin"/>
          <w:sz w:val="26"/>
          <w:szCs w:val="26"/>
        </w:rPr>
        <w:t xml:space="preserve"> </w:t>
      </w:r>
      <w:r w:rsidRPr="002B4A2E">
        <w:rPr>
          <w:rFonts w:ascii="BLotus" w:cs="B Nazanin" w:hint="cs"/>
          <w:sz w:val="26"/>
          <w:szCs w:val="26"/>
          <w:rtl/>
        </w:rPr>
        <w:t>نه</w:t>
      </w:r>
      <w:r w:rsidRPr="002B4A2E">
        <w:rPr>
          <w:rFonts w:ascii="BLotus" w:cs="B Nazanin"/>
          <w:sz w:val="26"/>
          <w:szCs w:val="26"/>
        </w:rPr>
        <w:t xml:space="preserve"> </w:t>
      </w:r>
      <w:r w:rsidRPr="002B4A2E">
        <w:rPr>
          <w:rFonts w:ascii="BLotus" w:cs="B Nazanin" w:hint="cs"/>
          <w:sz w:val="26"/>
          <w:szCs w:val="26"/>
          <w:rtl/>
        </w:rPr>
        <w:t>كمتر از</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محدود</w:t>
      </w:r>
      <w:r w:rsidRPr="002B4A2E">
        <w:rPr>
          <w:rFonts w:ascii="BLotus" w:cs="B Nazanin"/>
          <w:sz w:val="26"/>
          <w:szCs w:val="26"/>
        </w:rPr>
        <w:t xml:space="preserve"> </w:t>
      </w:r>
      <w:r w:rsidRPr="002B4A2E">
        <w:rPr>
          <w:rFonts w:ascii="BLotus" w:cs="B Nazanin" w:hint="cs"/>
          <w:sz w:val="26"/>
          <w:szCs w:val="26"/>
          <w:rtl/>
        </w:rPr>
        <w:t xml:space="preserve">كنند.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19</w:t>
      </w:r>
      <w:r w:rsidRPr="002B4A2E">
        <w:rPr>
          <w:rFonts w:ascii="BLotusBold" w:cs="B Nazanin"/>
          <w:b/>
          <w:bCs/>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همراه</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كارنۀ تير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مبداء</w:t>
      </w:r>
      <w:r w:rsidRPr="002B4A2E">
        <w:rPr>
          <w:rFonts w:ascii="BLotus" w:cs="B Nazanin"/>
          <w:sz w:val="26"/>
          <w:szCs w:val="26"/>
        </w:rPr>
        <w:t xml:space="preserve"> </w:t>
      </w:r>
      <w:r w:rsidRPr="002B4A2E">
        <w:rPr>
          <w:rFonts w:ascii="BLotus" w:cs="B Nazanin" w:hint="cs"/>
          <w:sz w:val="26"/>
          <w:szCs w:val="26"/>
          <w:rtl/>
        </w:rPr>
        <w:t>اظهار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 مقامات 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مبداء اقدامات</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حصول</w:t>
      </w:r>
      <w:r w:rsidRPr="002B4A2E">
        <w:rPr>
          <w:rFonts w:ascii="BLotus" w:cs="B Nazanin"/>
          <w:sz w:val="26"/>
          <w:szCs w:val="26"/>
        </w:rPr>
        <w:t xml:space="preserve"> </w:t>
      </w:r>
      <w:r w:rsidRPr="002B4A2E">
        <w:rPr>
          <w:rFonts w:ascii="BLotus" w:cs="B Nazanin" w:hint="cs"/>
          <w:sz w:val="26"/>
          <w:szCs w:val="26"/>
          <w:rtl/>
        </w:rPr>
        <w:t>اطمينان</w:t>
      </w:r>
      <w:r w:rsidRPr="002B4A2E">
        <w:rPr>
          <w:rFonts w:ascii="BLotus" w:cs="B Nazanin"/>
          <w:sz w:val="26"/>
          <w:szCs w:val="26"/>
        </w:rPr>
        <w:t xml:space="preserve"> </w:t>
      </w:r>
      <w:r w:rsidRPr="002B4A2E">
        <w:rPr>
          <w:rFonts w:ascii="BLotus" w:cs="B Nazanin" w:hint="cs"/>
          <w:sz w:val="26"/>
          <w:szCs w:val="26"/>
          <w:rtl/>
        </w:rPr>
        <w:t>نسبت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صحت</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درستي</w:t>
      </w:r>
      <w:r w:rsidRPr="002B4A2E">
        <w:rPr>
          <w:rFonts w:ascii="BLotus" w:cs="B Nazanin"/>
          <w:sz w:val="26"/>
          <w:szCs w:val="26"/>
        </w:rPr>
        <w:t xml:space="preserve"> </w:t>
      </w:r>
      <w:r w:rsidRPr="002B4A2E">
        <w:rPr>
          <w:rFonts w:ascii="BLotus" w:cs="B Nazanin" w:hint="cs"/>
          <w:sz w:val="26"/>
          <w:szCs w:val="26"/>
          <w:rtl/>
        </w:rPr>
        <w:t>مانيفست (فهرست</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بار) كالا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الصاق 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بازرسي</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مسئوليت</w:t>
      </w:r>
      <w:r w:rsidRPr="002B4A2E">
        <w:rPr>
          <w:rFonts w:ascii="BLotus" w:cs="B Nazanin"/>
          <w:sz w:val="26"/>
          <w:szCs w:val="26"/>
        </w:rPr>
        <w:t xml:space="preserve"> </w:t>
      </w:r>
      <w:r w:rsidRPr="002B4A2E">
        <w:rPr>
          <w:rFonts w:ascii="BLotus" w:cs="B Nazanin" w:hint="cs"/>
          <w:sz w:val="26"/>
          <w:szCs w:val="26"/>
          <w:rtl/>
        </w:rPr>
        <w:t>مقامات گمركي</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وسيلۀ</w:t>
      </w:r>
      <w:r w:rsidRPr="002B4A2E">
        <w:rPr>
          <w:rFonts w:ascii="BLotus" w:cs="B Nazanin"/>
          <w:sz w:val="26"/>
          <w:szCs w:val="26"/>
        </w:rPr>
        <w:t xml:space="preserve"> </w:t>
      </w:r>
      <w:r w:rsidRPr="002B4A2E">
        <w:rPr>
          <w:rFonts w:ascii="BLotus" w:cs="B Nazanin" w:hint="cs"/>
          <w:sz w:val="26"/>
          <w:szCs w:val="26"/>
          <w:rtl/>
        </w:rPr>
        <w:t>افراد</w:t>
      </w:r>
      <w:r w:rsidRPr="002B4A2E">
        <w:rPr>
          <w:rFonts w:ascii="BLotus" w:cs="B Nazanin"/>
          <w:sz w:val="26"/>
          <w:szCs w:val="26"/>
        </w:rPr>
        <w:t xml:space="preserve"> </w:t>
      </w:r>
      <w:r w:rsidRPr="002B4A2E">
        <w:rPr>
          <w:rFonts w:ascii="BLotus" w:cs="B Nazanin" w:hint="cs"/>
          <w:sz w:val="26"/>
          <w:szCs w:val="26"/>
          <w:rtl/>
        </w:rPr>
        <w:t>مجاز</w:t>
      </w:r>
      <w:r w:rsidRPr="002B4A2E">
        <w:rPr>
          <w:rFonts w:ascii="BLotus" w:cs="B Nazanin"/>
          <w:sz w:val="26"/>
          <w:szCs w:val="26"/>
        </w:rPr>
        <w:t xml:space="preserve"> </w:t>
      </w:r>
      <w:r w:rsidRPr="002B4A2E">
        <w:rPr>
          <w:rFonts w:ascii="BLotus" w:cs="B Nazanin" w:hint="cs"/>
          <w:sz w:val="26"/>
          <w:szCs w:val="26"/>
          <w:rtl/>
        </w:rPr>
        <w:t>الصاق</w:t>
      </w:r>
      <w:r w:rsidRPr="002B4A2E">
        <w:rPr>
          <w:rFonts w:ascii="BLotus" w:cs="B Nazanin"/>
          <w:sz w:val="26"/>
          <w:szCs w:val="26"/>
        </w:rPr>
        <w:t xml:space="preserve"> </w:t>
      </w:r>
      <w:r w:rsidRPr="002B4A2E">
        <w:rPr>
          <w:rFonts w:ascii="BLotus" w:cs="B Nazanin" w:hint="cs"/>
          <w:sz w:val="26"/>
          <w:szCs w:val="26"/>
          <w:rtl/>
        </w:rPr>
        <w:t>شده، معمول</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 xml:space="preserve">داشت.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lastRenderedPageBreak/>
        <w:t>ماده</w:t>
      </w:r>
      <w:r w:rsidRPr="002B4A2E">
        <w:rPr>
          <w:rFonts w:ascii="BLotusBold" w:cs="B Nazanin"/>
          <w:b/>
          <w:bCs/>
          <w:sz w:val="26"/>
          <w:szCs w:val="26"/>
        </w:rPr>
        <w:t xml:space="preserve"> </w:t>
      </w:r>
      <w:r w:rsidRPr="002B4A2E">
        <w:rPr>
          <w:rFonts w:ascii="BLotusBold" w:cs="B Nazanin" w:hint="cs"/>
          <w:b/>
          <w:bCs/>
          <w:sz w:val="26"/>
          <w:szCs w:val="26"/>
          <w:rtl/>
        </w:rPr>
        <w:t>20</w:t>
      </w:r>
      <w:r w:rsidRPr="002B4A2E">
        <w:rPr>
          <w:rFonts w:ascii="BLotusBold" w:cs="B Nazanin"/>
          <w:b/>
          <w:bCs/>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سفر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قلمرو</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چند</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اتحاديه گمركي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اقتصادي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تشكيل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دهند، 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ذيصلاح</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محدوديت زماني</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كرده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بخواهند از</w:t>
      </w:r>
      <w:r w:rsidRPr="002B4A2E">
        <w:rPr>
          <w:rFonts w:ascii="BLotus" w:cs="B Nazanin"/>
          <w:sz w:val="26"/>
          <w:szCs w:val="26"/>
        </w:rPr>
        <w:t xml:space="preserve"> </w:t>
      </w:r>
      <w:r w:rsidRPr="002B4A2E">
        <w:rPr>
          <w:rFonts w:ascii="BLotus" w:cs="B Nazanin" w:hint="cs"/>
          <w:sz w:val="26"/>
          <w:szCs w:val="26"/>
          <w:rtl/>
        </w:rPr>
        <w:t>مسيري</w:t>
      </w:r>
      <w:r w:rsidRPr="002B4A2E">
        <w:rPr>
          <w:rFonts w:ascii="BLotus" w:cs="B Nazanin"/>
          <w:sz w:val="26"/>
          <w:szCs w:val="26"/>
        </w:rPr>
        <w:t xml:space="preserve"> </w:t>
      </w:r>
      <w:r w:rsidRPr="002B4A2E">
        <w:rPr>
          <w:rFonts w:ascii="BLotus" w:cs="B Nazanin" w:hint="cs"/>
          <w:sz w:val="26"/>
          <w:szCs w:val="26"/>
          <w:rtl/>
        </w:rPr>
        <w:t>مشخص</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پيروي</w:t>
      </w:r>
      <w:r w:rsidRPr="002B4A2E">
        <w:rPr>
          <w:rFonts w:ascii="BLotus" w:cs="B Nazanin"/>
          <w:sz w:val="26"/>
          <w:szCs w:val="26"/>
        </w:rPr>
        <w:t xml:space="preserve"> </w:t>
      </w:r>
      <w:r w:rsidRPr="002B4A2E">
        <w:rPr>
          <w:rFonts w:ascii="BLotus" w:cs="B Nazanin" w:hint="cs"/>
          <w:sz w:val="26"/>
          <w:szCs w:val="26"/>
          <w:rtl/>
        </w:rPr>
        <w:t>كنند.</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21</w:t>
      </w:r>
      <w:r w:rsidRPr="002B4A2E">
        <w:rPr>
          <w:rFonts w:ascii="BLotusBold" w:cs="B Nazanin"/>
          <w:b/>
          <w:bCs/>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راهي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وسيلۀ</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 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همراه</w:t>
      </w:r>
      <w:r w:rsidRPr="002B4A2E">
        <w:rPr>
          <w:rFonts w:ascii="BLotus" w:cs="B Nazanin"/>
          <w:sz w:val="26"/>
          <w:szCs w:val="26"/>
        </w:rPr>
        <w:t xml:space="preserve"> </w:t>
      </w:r>
      <w:r w:rsidRPr="002B4A2E">
        <w:rPr>
          <w:rFonts w:ascii="BLotus" w:cs="B Nazanin" w:hint="cs"/>
          <w:sz w:val="26"/>
          <w:szCs w:val="26"/>
          <w:rtl/>
        </w:rPr>
        <w:t>با بار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منظور</w:t>
      </w:r>
      <w:r w:rsidRPr="002B4A2E">
        <w:rPr>
          <w:rFonts w:ascii="BLotus" w:cs="B Nazanin"/>
          <w:sz w:val="26"/>
          <w:szCs w:val="26"/>
        </w:rPr>
        <w:t xml:space="preserve"> </w:t>
      </w:r>
      <w:r w:rsidRPr="002B4A2E">
        <w:rPr>
          <w:rFonts w:ascii="BLotus" w:cs="B Nazanin" w:hint="cs"/>
          <w:sz w:val="26"/>
          <w:szCs w:val="26"/>
          <w:rtl/>
        </w:rPr>
        <w:t>كنترل،</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معرفي</w:t>
      </w:r>
      <w:r w:rsidRPr="002B4A2E">
        <w:rPr>
          <w:rFonts w:ascii="BLotus" w:cs="B Nazanin"/>
          <w:sz w:val="26"/>
          <w:szCs w:val="26"/>
        </w:rPr>
        <w:t xml:space="preserve"> </w:t>
      </w:r>
      <w:r w:rsidRPr="002B4A2E">
        <w:rPr>
          <w:rFonts w:ascii="BLotus" w:cs="B Nazanin" w:hint="cs"/>
          <w:sz w:val="26"/>
          <w:szCs w:val="26"/>
          <w:rtl/>
        </w:rPr>
        <w:t xml:space="preserve">شود.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22</w:t>
      </w:r>
      <w:r w:rsidRPr="002B4A2E">
        <w:rPr>
          <w:rFonts w:ascii="BLotusBold" w:cs="B Nazanin"/>
          <w:b/>
          <w:bCs/>
          <w:sz w:val="26"/>
          <w:szCs w:val="26"/>
        </w:rPr>
        <w:t xml:space="preserve"> </w:t>
      </w:r>
    </w:p>
    <w:p w:rsidR="008E2CA8" w:rsidRPr="002B4A2E" w:rsidRDefault="008E2CA8" w:rsidP="008E2CA8">
      <w:pPr>
        <w:pStyle w:val="ListParagraph"/>
        <w:numPr>
          <w:ilvl w:val="1"/>
          <w:numId w:val="43"/>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Pr>
        <w:t xml:space="preserve"> </w:t>
      </w:r>
      <w:r w:rsidRPr="002B4A2E">
        <w:rPr>
          <w:rFonts w:ascii="BLotus" w:cs="B Nazanin" w:hint="cs"/>
          <w:sz w:val="26"/>
          <w:szCs w:val="26"/>
          <w:rtl/>
        </w:rPr>
        <w:t>سر</w:t>
      </w:r>
      <w:r w:rsidRPr="002B4A2E">
        <w:rPr>
          <w:rFonts w:ascii="BLotus" w:cs="B Nazanin"/>
          <w:sz w:val="26"/>
          <w:szCs w:val="26"/>
        </w:rPr>
        <w:t xml:space="preserve"> </w:t>
      </w:r>
      <w:r w:rsidRPr="002B4A2E">
        <w:rPr>
          <w:rFonts w:ascii="BLotus" w:cs="B Nazanin" w:hint="cs"/>
          <w:sz w:val="26"/>
          <w:szCs w:val="26"/>
          <w:rtl/>
        </w:rPr>
        <w:t>راه</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طور</w:t>
      </w:r>
      <w:r w:rsidRPr="002B4A2E">
        <w:rPr>
          <w:rFonts w:ascii="BLotus" w:cs="B Nazanin"/>
          <w:sz w:val="26"/>
          <w:szCs w:val="26"/>
        </w:rPr>
        <w:t xml:space="preserve"> </w:t>
      </w:r>
      <w:r w:rsidRPr="002B4A2E">
        <w:rPr>
          <w:rFonts w:ascii="BLotus" w:cs="B Nazanin" w:hint="cs"/>
          <w:sz w:val="26"/>
          <w:szCs w:val="26"/>
          <w:rtl/>
        </w:rPr>
        <w:t>كلي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جز</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محموله</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2 مادۀ 5،</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بازرسي</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دهند،</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 گمركي</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ديگر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مشروط</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آنكه</w:t>
      </w:r>
      <w:r w:rsidRPr="002B4A2E">
        <w:rPr>
          <w:rFonts w:ascii="BLotus" w:cs="B Nazanin"/>
          <w:sz w:val="26"/>
          <w:szCs w:val="26"/>
        </w:rPr>
        <w:t xml:space="preserve"> </w:t>
      </w:r>
      <w:r w:rsidRPr="002B4A2E">
        <w:rPr>
          <w:rFonts w:ascii="BLotus" w:cs="B Nazanin" w:hint="cs"/>
          <w:sz w:val="26"/>
          <w:szCs w:val="26"/>
          <w:rtl/>
        </w:rPr>
        <w:t>سالم</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دست</w:t>
      </w:r>
      <w:r w:rsidRPr="002B4A2E">
        <w:rPr>
          <w:rFonts w:ascii="BLotus" w:cs="B Nazanin"/>
          <w:sz w:val="26"/>
          <w:szCs w:val="26"/>
        </w:rPr>
        <w:t xml:space="preserve"> </w:t>
      </w:r>
      <w:r w:rsidRPr="002B4A2E">
        <w:rPr>
          <w:rFonts w:ascii="BLotus" w:cs="B Nazanin" w:hint="cs"/>
          <w:sz w:val="26"/>
          <w:szCs w:val="26"/>
          <w:rtl/>
        </w:rPr>
        <w:t>نخورده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پذيرند،</w:t>
      </w:r>
      <w:r w:rsidRPr="002B4A2E">
        <w:rPr>
          <w:rFonts w:ascii="BLotus" w:cs="B Nazanin"/>
          <w:sz w:val="26"/>
          <w:szCs w:val="26"/>
        </w:rPr>
        <w:t xml:space="preserve"> </w:t>
      </w:r>
      <w:r w:rsidRPr="002B4A2E">
        <w:rPr>
          <w:rFonts w:ascii="BLotus" w:cs="B Nazanin" w:hint="cs"/>
          <w:sz w:val="26"/>
          <w:szCs w:val="26"/>
          <w:rtl/>
        </w:rPr>
        <w:t>مع</w:t>
      </w:r>
      <w:r w:rsidRPr="002B4A2E">
        <w:rPr>
          <w:rFonts w:ascii="BLotus" w:cs="B Nazanin"/>
          <w:sz w:val="26"/>
          <w:szCs w:val="26"/>
          <w:rtl/>
        </w:rPr>
        <w:softHyphen/>
      </w:r>
      <w:r w:rsidRPr="002B4A2E">
        <w:rPr>
          <w:rFonts w:ascii="BLotus" w:cs="B Nazanin" w:hint="cs"/>
          <w:sz w:val="26"/>
          <w:szCs w:val="26"/>
          <w:rtl/>
        </w:rPr>
        <w:t>ذالك</w:t>
      </w:r>
      <w:r w:rsidRPr="002B4A2E">
        <w:rPr>
          <w:rFonts w:ascii="BLotus" w:cs="B Nazanin"/>
          <w:sz w:val="26"/>
          <w:szCs w:val="26"/>
        </w:rPr>
        <w:t xml:space="preserve"> </w:t>
      </w:r>
      <w:r w:rsidRPr="002B4A2E">
        <w:rPr>
          <w:rFonts w:ascii="BLotus" w:cs="B Nazanin" w:hint="cs"/>
          <w:sz w:val="26"/>
          <w:szCs w:val="26"/>
          <w:rtl/>
        </w:rPr>
        <w:t>چنانچه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لحاظ</w:t>
      </w:r>
      <w:r w:rsidRPr="002B4A2E">
        <w:rPr>
          <w:rFonts w:ascii="BLotus" w:cs="B Nazanin"/>
          <w:sz w:val="26"/>
          <w:szCs w:val="26"/>
        </w:rPr>
        <w:t xml:space="preserve"> </w:t>
      </w:r>
      <w:r w:rsidRPr="002B4A2E">
        <w:rPr>
          <w:rFonts w:ascii="BLotus" w:cs="B Nazanin" w:hint="cs"/>
          <w:sz w:val="26"/>
          <w:szCs w:val="26"/>
          <w:rtl/>
        </w:rPr>
        <w:t>بازرسي</w:t>
      </w:r>
      <w:r w:rsidRPr="002B4A2E">
        <w:rPr>
          <w:rFonts w:ascii="BLotus" w:cs="B Nazanin"/>
          <w:sz w:val="26"/>
          <w:szCs w:val="26"/>
        </w:rPr>
        <w:t xml:space="preserve"> </w:t>
      </w:r>
      <w:r w:rsidRPr="002B4A2E">
        <w:rPr>
          <w:rFonts w:ascii="BLotus" w:cs="B Nazanin" w:hint="cs"/>
          <w:sz w:val="26"/>
          <w:szCs w:val="26"/>
          <w:rtl/>
        </w:rPr>
        <w:t>ضرورت</w:t>
      </w:r>
      <w:r w:rsidRPr="002B4A2E">
        <w:rPr>
          <w:rFonts w:ascii="BLotus" w:cs="B Nazanin"/>
          <w:sz w:val="26"/>
          <w:szCs w:val="26"/>
        </w:rPr>
        <w:t xml:space="preserve"> </w:t>
      </w:r>
      <w:r w:rsidRPr="002B4A2E">
        <w:rPr>
          <w:rFonts w:ascii="BLotus" w:cs="B Nazanin" w:hint="cs"/>
          <w:sz w:val="26"/>
          <w:szCs w:val="26"/>
          <w:rtl/>
        </w:rPr>
        <w:t>داشته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كالاي</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را مجدداً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ممهور</w:t>
      </w:r>
      <w:r w:rsidRPr="002B4A2E">
        <w:rPr>
          <w:rFonts w:ascii="BLotus" w:cs="B Nazanin"/>
          <w:sz w:val="26"/>
          <w:szCs w:val="26"/>
        </w:rPr>
        <w:t xml:space="preserve"> </w:t>
      </w:r>
      <w:r w:rsidRPr="002B4A2E">
        <w:rPr>
          <w:rFonts w:ascii="BLotus" w:cs="B Nazanin" w:hint="cs"/>
          <w:sz w:val="26"/>
          <w:szCs w:val="26"/>
          <w:rtl/>
        </w:rPr>
        <w:t xml:space="preserve">نمايند. </w:t>
      </w:r>
    </w:p>
    <w:p w:rsidR="008E2CA8" w:rsidRPr="002B4A2E" w:rsidRDefault="008E2CA8" w:rsidP="008E2CA8">
      <w:pPr>
        <w:pStyle w:val="ListParagraph"/>
        <w:numPr>
          <w:ilvl w:val="1"/>
          <w:numId w:val="43"/>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بدين</w:t>
      </w:r>
      <w:r w:rsidRPr="002B4A2E">
        <w:rPr>
          <w:rFonts w:ascii="BLotus" w:cs="B Nazanin"/>
          <w:sz w:val="26"/>
          <w:szCs w:val="26"/>
        </w:rPr>
        <w:t xml:space="preserve"> </w:t>
      </w:r>
      <w:r w:rsidRPr="002B4A2E">
        <w:rPr>
          <w:rFonts w:ascii="BLotus" w:cs="B Nazanin" w:hint="cs"/>
          <w:sz w:val="26"/>
          <w:szCs w:val="26"/>
          <w:rtl/>
        </w:rPr>
        <w:t>ترتيب</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گيرد</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قلمرو</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نيز</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همان</w:t>
      </w:r>
      <w:r w:rsidRPr="002B4A2E">
        <w:rPr>
          <w:rFonts w:ascii="BLotus" w:cs="B Nazanin"/>
          <w:sz w:val="26"/>
          <w:szCs w:val="26"/>
        </w:rPr>
        <w:t xml:space="preserve"> </w:t>
      </w:r>
      <w:r w:rsidRPr="002B4A2E">
        <w:rPr>
          <w:rFonts w:ascii="BLotus" w:cs="B Nazanin" w:hint="cs"/>
          <w:sz w:val="26"/>
          <w:szCs w:val="26"/>
          <w:rtl/>
        </w:rPr>
        <w:t>حمايت قانوني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همان</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اعمال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برخوردار</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بود.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23</w:t>
      </w:r>
      <w:r w:rsidRPr="002B4A2E">
        <w:rPr>
          <w:rFonts w:ascii="BLotusBold" w:cs="B Nazanin"/>
          <w:b/>
          <w:bCs/>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جز</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w:t>
      </w:r>
      <w:r w:rsidRPr="002B4A2E">
        <w:rPr>
          <w:rFonts w:ascii="BLotus" w:cs="B Nazanin"/>
          <w:sz w:val="26"/>
          <w:szCs w:val="26"/>
        </w:rPr>
        <w:t xml:space="preserve"> </w:t>
      </w:r>
      <w:r w:rsidRPr="002B4A2E">
        <w:rPr>
          <w:rFonts w:ascii="BLotus" w:cs="B Nazanin" w:hint="cs"/>
          <w:sz w:val="26"/>
          <w:szCs w:val="26"/>
          <w:rtl/>
        </w:rPr>
        <w:t>خاص،</w:t>
      </w:r>
      <w:r w:rsidRPr="002B4A2E">
        <w:rPr>
          <w:rFonts w:ascii="BLotus" w:cs="B Nazanin"/>
          <w:sz w:val="26"/>
          <w:szCs w:val="26"/>
        </w:rPr>
        <w:t xml:space="preserve"> </w:t>
      </w:r>
      <w:r w:rsidRPr="002B4A2E">
        <w:rPr>
          <w:rFonts w:ascii="BLotus" w:cs="B Nazanin" w:hint="cs"/>
          <w:sz w:val="26"/>
          <w:szCs w:val="26"/>
          <w:rtl/>
        </w:rPr>
        <w:t>درخواست</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نمايند</w:t>
      </w:r>
      <w:r w:rsidRPr="002B4A2E">
        <w:rPr>
          <w:rFonts w:ascii="BLotus" w:cs="B Nazanin"/>
          <w:sz w:val="26"/>
          <w:szCs w:val="26"/>
        </w:rPr>
        <w:t xml:space="preserve"> </w:t>
      </w:r>
      <w:r w:rsidRPr="002B4A2E">
        <w:rPr>
          <w:rFonts w:ascii="BLotus" w:cs="B Nazanin" w:hint="cs"/>
          <w:sz w:val="26"/>
          <w:szCs w:val="26"/>
          <w:rtl/>
        </w:rPr>
        <w:t>تا:</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BLotus" w:cs="B Nazanin"/>
          <w:sz w:val="26"/>
          <w:szCs w:val="26"/>
        </w:rPr>
      </w:pP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زميني،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كانتينرها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سرزمين</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به حساب</w:t>
      </w:r>
      <w:r w:rsidRPr="002B4A2E">
        <w:rPr>
          <w:rFonts w:ascii="BLotus" w:cs="B Nazanin"/>
          <w:sz w:val="26"/>
          <w:szCs w:val="26"/>
        </w:rPr>
        <w:t xml:space="preserve"> </w:t>
      </w:r>
      <w:r w:rsidRPr="002B4A2E">
        <w:rPr>
          <w:rFonts w:ascii="BLotus" w:cs="B Nazanin" w:hint="cs"/>
          <w:sz w:val="26"/>
          <w:szCs w:val="26"/>
          <w:rtl/>
        </w:rPr>
        <w:t>مؤسسۀ</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w:t>
      </w:r>
      <w:r w:rsidRPr="002B4A2E">
        <w:rPr>
          <w:rFonts w:ascii="BLotus" w:cs="B Nazanin"/>
          <w:sz w:val="26"/>
          <w:szCs w:val="26"/>
        </w:rPr>
        <w:t xml:space="preserve"> </w:t>
      </w:r>
      <w:r w:rsidRPr="002B4A2E">
        <w:rPr>
          <w:rFonts w:ascii="BLotus" w:cs="B Nazanin" w:hint="cs"/>
          <w:sz w:val="26"/>
          <w:szCs w:val="26"/>
          <w:rtl/>
        </w:rPr>
        <w:t xml:space="preserve">اسكورت شوند. </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BLotus" w:cs="B Nazanin"/>
          <w:sz w:val="26"/>
          <w:szCs w:val="26"/>
        </w:rPr>
      </w:pP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زميني،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بارهاي</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راه</w:t>
      </w:r>
      <w:r w:rsidRPr="002B4A2E">
        <w:rPr>
          <w:rFonts w:ascii="BLotus" w:cs="B Nazanin"/>
          <w:sz w:val="26"/>
          <w:szCs w:val="26"/>
        </w:rPr>
        <w:t xml:space="preserve"> </w:t>
      </w:r>
      <w:r w:rsidRPr="002B4A2E">
        <w:rPr>
          <w:rFonts w:ascii="BLotus" w:cs="B Nazanin" w:hint="cs"/>
          <w:sz w:val="26"/>
          <w:szCs w:val="26"/>
          <w:rtl/>
        </w:rPr>
        <w:t>بازرسي</w:t>
      </w:r>
      <w:r w:rsidRPr="002B4A2E">
        <w:rPr>
          <w:rFonts w:ascii="BLotus" w:cs="B Nazanin"/>
          <w:sz w:val="26"/>
          <w:szCs w:val="26"/>
        </w:rPr>
        <w:t xml:space="preserve"> </w:t>
      </w:r>
      <w:r w:rsidRPr="002B4A2E">
        <w:rPr>
          <w:rFonts w:ascii="BLotus" w:cs="B Nazanin" w:hint="cs"/>
          <w:sz w:val="26"/>
          <w:szCs w:val="26"/>
          <w:rtl/>
        </w:rPr>
        <w:t>شوند.</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24</w:t>
      </w:r>
      <w:r w:rsidRPr="002B4A2E">
        <w:rPr>
          <w:rFonts w:ascii="BLotusBold" w:cs="B Nazanin"/>
          <w:b/>
          <w:bCs/>
          <w:sz w:val="26"/>
          <w:szCs w:val="26"/>
        </w:rPr>
        <w:t xml:space="preserve"> </w:t>
      </w:r>
      <w:r w:rsidRPr="002B4A2E">
        <w:rPr>
          <w:rFonts w:ascii="BLotus" w:cs="B Nazanin" w:hint="cs"/>
          <w:sz w:val="26"/>
          <w:szCs w:val="26"/>
          <w:rtl/>
        </w:rPr>
        <w:t>اگر</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محمولۀ</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نقليۀ</w:t>
      </w:r>
      <w:r w:rsidRPr="002B4A2E">
        <w:rPr>
          <w:rFonts w:ascii="BLotus" w:cs="B Nazanin"/>
          <w:sz w:val="26"/>
          <w:szCs w:val="26"/>
        </w:rPr>
        <w:t xml:space="preserve"> </w:t>
      </w:r>
      <w:r w:rsidRPr="002B4A2E">
        <w:rPr>
          <w:rFonts w:ascii="BLotus" w:cs="B Nazanin" w:hint="cs"/>
          <w:sz w:val="26"/>
          <w:szCs w:val="26"/>
          <w:rtl/>
        </w:rPr>
        <w:t>جاد</w:t>
      </w:r>
      <w:r w:rsidRPr="002B4A2E">
        <w:rPr>
          <w:rFonts w:ascii="BLotus" w:cs="B Nazanin"/>
          <w:sz w:val="26"/>
          <w:szCs w:val="26"/>
          <w:rtl/>
        </w:rPr>
        <w:softHyphen/>
      </w:r>
      <w:r w:rsidRPr="002B4A2E">
        <w:rPr>
          <w:rFonts w:ascii="BLotus" w:cs="B Nazanin"/>
          <w:sz w:val="26"/>
          <w:szCs w:val="26"/>
        </w:rPr>
        <w:t xml:space="preserve"> </w:t>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 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جريان</w:t>
      </w:r>
      <w:r w:rsidRPr="002B4A2E">
        <w:rPr>
          <w:rFonts w:ascii="BLotus" w:cs="B Nazanin"/>
          <w:sz w:val="26"/>
          <w:szCs w:val="26"/>
        </w:rPr>
        <w:t xml:space="preserve"> </w:t>
      </w:r>
      <w:r w:rsidRPr="002B4A2E">
        <w:rPr>
          <w:rFonts w:ascii="BLotus" w:cs="B Nazanin" w:hint="cs"/>
          <w:sz w:val="26"/>
          <w:szCs w:val="26"/>
          <w:rtl/>
        </w:rPr>
        <w:t>مسافرت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يك 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Pr>
        <w:t xml:space="preserve"> </w:t>
      </w:r>
      <w:r w:rsidRPr="002B4A2E">
        <w:rPr>
          <w:rFonts w:ascii="BLotus" w:cs="B Nazanin" w:hint="cs"/>
          <w:sz w:val="26"/>
          <w:szCs w:val="26"/>
          <w:rtl/>
        </w:rPr>
        <w:t>سرراه</w:t>
      </w:r>
      <w:r w:rsidRPr="002B4A2E">
        <w:rPr>
          <w:rFonts w:ascii="BLotus" w:cs="B Nazanin"/>
          <w:sz w:val="26"/>
          <w:szCs w:val="26"/>
        </w:rPr>
        <w:t xml:space="preserve"> </w:t>
      </w:r>
      <w:r w:rsidRPr="002B4A2E">
        <w:rPr>
          <w:rFonts w:ascii="BLotus" w:cs="B Nazanin" w:hint="cs"/>
          <w:sz w:val="26"/>
          <w:szCs w:val="26"/>
          <w:rtl/>
        </w:rPr>
        <w:t>بازرسي</w:t>
      </w:r>
      <w:r w:rsidRPr="002B4A2E">
        <w:rPr>
          <w:rFonts w:ascii="BLotus" w:cs="B Nazanin"/>
          <w:sz w:val="26"/>
          <w:szCs w:val="26"/>
        </w:rPr>
        <w:t xml:space="preserve"> </w:t>
      </w:r>
      <w:r w:rsidRPr="002B4A2E">
        <w:rPr>
          <w:rFonts w:ascii="BLotus" w:cs="B Nazanin" w:hint="cs"/>
          <w:sz w:val="26"/>
          <w:szCs w:val="26"/>
          <w:rtl/>
        </w:rPr>
        <w:t>نمايند،</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مشخصات</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جديد</w:t>
      </w:r>
      <w:r w:rsidRPr="002B4A2E">
        <w:rPr>
          <w:rFonts w:ascii="BLotus" w:cs="B Nazanin"/>
          <w:sz w:val="26"/>
          <w:szCs w:val="26"/>
        </w:rPr>
        <w:t xml:space="preserve"> </w:t>
      </w:r>
      <w:r w:rsidRPr="002B4A2E">
        <w:rPr>
          <w:rFonts w:ascii="BLotus" w:cs="B Nazanin" w:hint="cs"/>
          <w:sz w:val="26"/>
          <w:szCs w:val="26"/>
          <w:rtl/>
        </w:rPr>
        <w:t>الصاق</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بازرسي</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اسناد 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استفاده</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ته</w:t>
      </w:r>
      <w:r w:rsidRPr="002B4A2E">
        <w:rPr>
          <w:rFonts w:ascii="BLotus" w:cs="B Nazanin"/>
          <w:sz w:val="26"/>
          <w:szCs w:val="26"/>
        </w:rPr>
        <w:t xml:space="preserve"> </w:t>
      </w:r>
      <w:r w:rsidRPr="002B4A2E">
        <w:rPr>
          <w:rFonts w:ascii="BLotus" w:cs="B Nazanin" w:hint="cs"/>
          <w:sz w:val="26"/>
          <w:szCs w:val="26"/>
          <w:rtl/>
        </w:rPr>
        <w:t>قبض</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مربوطه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اسنادي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باقي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ماند</w:t>
      </w:r>
      <w:r w:rsidRPr="002B4A2E">
        <w:rPr>
          <w:rFonts w:ascii="BLotus" w:cs="B Nazanin"/>
          <w:sz w:val="26"/>
          <w:szCs w:val="26"/>
        </w:rPr>
        <w:t xml:space="preserve"> </w:t>
      </w:r>
      <w:r w:rsidRPr="002B4A2E">
        <w:rPr>
          <w:rFonts w:ascii="BLotus" w:cs="B Nazanin" w:hint="cs"/>
          <w:sz w:val="26"/>
          <w:szCs w:val="26"/>
          <w:rtl/>
        </w:rPr>
        <w:t>قيد</w:t>
      </w:r>
      <w:r w:rsidRPr="002B4A2E">
        <w:rPr>
          <w:rFonts w:ascii="BLotus" w:cs="B Nazanin"/>
          <w:sz w:val="26"/>
          <w:szCs w:val="26"/>
        </w:rPr>
        <w:t xml:space="preserve"> </w:t>
      </w:r>
      <w:r w:rsidRPr="002B4A2E">
        <w:rPr>
          <w:rFonts w:ascii="BLotus" w:cs="B Nazanin" w:hint="cs"/>
          <w:sz w:val="26"/>
          <w:szCs w:val="26"/>
          <w:rtl/>
        </w:rPr>
        <w:t>كنند.</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lastRenderedPageBreak/>
        <w:t>ماده</w:t>
      </w:r>
      <w:r w:rsidRPr="002B4A2E">
        <w:rPr>
          <w:rFonts w:ascii="BLotusBold" w:cs="B Nazanin"/>
          <w:b/>
          <w:bCs/>
          <w:sz w:val="26"/>
          <w:szCs w:val="26"/>
        </w:rPr>
        <w:t xml:space="preserve"> </w:t>
      </w:r>
      <w:r w:rsidRPr="002B4A2E">
        <w:rPr>
          <w:rFonts w:ascii="BLotusBold" w:cs="B Nazanin" w:hint="cs"/>
          <w:b/>
          <w:bCs/>
          <w:sz w:val="26"/>
          <w:szCs w:val="26"/>
          <w:rtl/>
        </w:rPr>
        <w:t>25</w:t>
      </w:r>
      <w:r w:rsidRPr="002B4A2E">
        <w:rPr>
          <w:rFonts w:ascii="BLotusBold" w:cs="B Nazanin"/>
          <w:b/>
          <w:bCs/>
          <w:sz w:val="26"/>
          <w:szCs w:val="26"/>
        </w:rPr>
        <w:t xml:space="preserve"> </w:t>
      </w:r>
      <w:r w:rsidRPr="002B4A2E">
        <w:rPr>
          <w:rFonts w:ascii="BLotus" w:cs="B Nazanin" w:hint="cs"/>
          <w:sz w:val="26"/>
          <w:szCs w:val="26"/>
          <w:rtl/>
        </w:rPr>
        <w:t>اگر</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جز</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مواد</w:t>
      </w:r>
      <w:r w:rsidRPr="002B4A2E">
        <w:rPr>
          <w:rFonts w:ascii="BLotus" w:cs="B Nazanin"/>
          <w:sz w:val="26"/>
          <w:szCs w:val="26"/>
        </w:rPr>
        <w:t xml:space="preserve"> </w:t>
      </w:r>
      <w:r w:rsidRPr="002B4A2E">
        <w:rPr>
          <w:rFonts w:ascii="BLotus" w:cs="B Nazanin" w:hint="cs"/>
          <w:sz w:val="26"/>
          <w:szCs w:val="26"/>
          <w:rtl/>
        </w:rPr>
        <w:t>24 و 25،</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مسير</w:t>
      </w:r>
      <w:r w:rsidRPr="002B4A2E">
        <w:rPr>
          <w:rFonts w:ascii="BLotus" w:cs="B Nazanin"/>
          <w:sz w:val="26"/>
          <w:szCs w:val="26"/>
        </w:rPr>
        <w:t xml:space="preserve"> </w:t>
      </w:r>
      <w:r w:rsidRPr="002B4A2E">
        <w:rPr>
          <w:rFonts w:ascii="BLotus" w:cs="B Nazanin" w:hint="cs"/>
          <w:sz w:val="26"/>
          <w:szCs w:val="26"/>
          <w:rtl/>
        </w:rPr>
        <w:t>شكسته</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محموله</w:t>
      </w:r>
      <w:r w:rsidRPr="002B4A2E">
        <w:rPr>
          <w:rFonts w:ascii="BLotus" w:cs="B Nazanin"/>
          <w:sz w:val="26"/>
          <w:szCs w:val="26"/>
          <w:rtl/>
        </w:rPr>
        <w:softHyphen/>
      </w:r>
      <w:r w:rsidRPr="002B4A2E">
        <w:rPr>
          <w:rFonts w:ascii="BLotus" w:cs="B Nazanin" w:hint="cs"/>
          <w:sz w:val="26"/>
          <w:szCs w:val="26"/>
          <w:rtl/>
        </w:rPr>
        <w:t>اي بدون</w:t>
      </w:r>
      <w:r w:rsidRPr="002B4A2E">
        <w:rPr>
          <w:rFonts w:ascii="BLotus" w:cs="B Nazanin"/>
          <w:sz w:val="26"/>
          <w:szCs w:val="26"/>
        </w:rPr>
        <w:t xml:space="preserve"> </w:t>
      </w:r>
      <w:r w:rsidRPr="002B4A2E">
        <w:rPr>
          <w:rFonts w:ascii="BLotus" w:cs="B Nazanin" w:hint="cs"/>
          <w:sz w:val="26"/>
          <w:szCs w:val="26"/>
          <w:rtl/>
        </w:rPr>
        <w:t>شكستن</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رفته</w:t>
      </w:r>
      <w:r w:rsidRPr="002B4A2E">
        <w:rPr>
          <w:rFonts w:ascii="BLotus" w:cs="B Nazanin"/>
          <w:sz w:val="26"/>
          <w:szCs w:val="26"/>
        </w:rPr>
        <w:t xml:space="preserve"> </w:t>
      </w:r>
      <w:r w:rsidRPr="002B4A2E">
        <w:rPr>
          <w:rFonts w:ascii="BLotus" w:cs="B Nazanin" w:hint="cs"/>
          <w:sz w:val="26"/>
          <w:szCs w:val="26"/>
          <w:rtl/>
        </w:rPr>
        <w:t>يا صدمه</w:t>
      </w:r>
      <w:r w:rsidRPr="002B4A2E">
        <w:rPr>
          <w:rFonts w:ascii="BLotus" w:cs="B Nazanin"/>
          <w:sz w:val="26"/>
          <w:szCs w:val="26"/>
        </w:rPr>
        <w:t xml:space="preserve"> </w:t>
      </w:r>
      <w:r w:rsidRPr="002B4A2E">
        <w:rPr>
          <w:rFonts w:ascii="BLotus" w:cs="B Nazanin" w:hint="cs"/>
          <w:sz w:val="26"/>
          <w:szCs w:val="26"/>
          <w:rtl/>
        </w:rPr>
        <w:t>ببيند،</w:t>
      </w:r>
      <w:r w:rsidRPr="002B4A2E">
        <w:rPr>
          <w:rFonts w:ascii="BLotus" w:cs="B Nazanin"/>
          <w:sz w:val="26"/>
          <w:szCs w:val="26"/>
        </w:rPr>
        <w:t xml:space="preserve"> </w:t>
      </w:r>
      <w:r w:rsidRPr="002B4A2E">
        <w:rPr>
          <w:rFonts w:ascii="BLotus" w:cs="B Nazanin" w:hint="cs"/>
          <w:sz w:val="26"/>
          <w:szCs w:val="26"/>
          <w:rtl/>
        </w:rPr>
        <w:t>روش</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شماره</w:t>
      </w:r>
      <w:r w:rsidRPr="002B4A2E">
        <w:rPr>
          <w:rFonts w:ascii="BLotus" w:cs="B Nazanin"/>
          <w:sz w:val="26"/>
          <w:szCs w:val="26"/>
        </w:rPr>
        <w:t xml:space="preserve"> </w:t>
      </w:r>
      <w:r w:rsidRPr="002B4A2E">
        <w:rPr>
          <w:rFonts w:ascii="BLotus" w:cs="B Nazanin" w:hint="cs"/>
          <w:sz w:val="26"/>
          <w:szCs w:val="26"/>
          <w:rtl/>
        </w:rPr>
        <w:t>1 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 اعمال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بدون</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اعمال</w:t>
      </w:r>
      <w:r w:rsidRPr="002B4A2E">
        <w:rPr>
          <w:rFonts w:ascii="BLotus" w:cs="B Nazanin"/>
          <w:sz w:val="26"/>
          <w:szCs w:val="26"/>
        </w:rPr>
        <w:t xml:space="preserve"> </w:t>
      </w:r>
      <w:r w:rsidRPr="002B4A2E">
        <w:rPr>
          <w:rFonts w:ascii="BLotus" w:cs="B Nazanin" w:hint="cs"/>
          <w:sz w:val="26"/>
          <w:szCs w:val="26"/>
          <w:rtl/>
        </w:rPr>
        <w:t>احتمالي</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قانون</w:t>
      </w:r>
      <w:r w:rsidRPr="002B4A2E">
        <w:rPr>
          <w:rFonts w:ascii="BLotus" w:cs="B Nazanin"/>
          <w:sz w:val="26"/>
          <w:szCs w:val="26"/>
        </w:rPr>
        <w:t xml:space="preserve"> </w:t>
      </w:r>
      <w:r w:rsidRPr="002B4A2E">
        <w:rPr>
          <w:rFonts w:ascii="BLotus" w:cs="B Nazanin" w:hint="cs"/>
          <w:sz w:val="26"/>
          <w:szCs w:val="26"/>
          <w:rtl/>
        </w:rPr>
        <w:t>ملي</w:t>
      </w:r>
      <w:r w:rsidRPr="002B4A2E">
        <w:rPr>
          <w:rFonts w:ascii="BLotus" w:cs="B Nazanin"/>
          <w:sz w:val="26"/>
          <w:szCs w:val="26"/>
        </w:rPr>
        <w:t xml:space="preserve"> </w:t>
      </w:r>
      <w:r w:rsidRPr="002B4A2E">
        <w:rPr>
          <w:rFonts w:ascii="BLotus" w:cs="B Nazanin" w:hint="cs"/>
          <w:sz w:val="26"/>
          <w:szCs w:val="26"/>
          <w:rtl/>
        </w:rPr>
        <w:t>لطمه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وارد</w:t>
      </w:r>
      <w:r w:rsidRPr="002B4A2E">
        <w:rPr>
          <w:rFonts w:ascii="BLotus" w:cs="B Nazanin"/>
          <w:sz w:val="26"/>
          <w:szCs w:val="26"/>
        </w:rPr>
        <w:t xml:space="preserve"> </w:t>
      </w:r>
      <w:r w:rsidRPr="002B4A2E">
        <w:rPr>
          <w:rFonts w:ascii="BLotus" w:cs="B Nazanin" w:hint="cs"/>
          <w:sz w:val="26"/>
          <w:szCs w:val="26"/>
          <w:rtl/>
        </w:rPr>
        <w:t>آورد و</w:t>
      </w:r>
      <w:r w:rsidRPr="002B4A2E">
        <w:rPr>
          <w:rFonts w:ascii="BLotus" w:cs="B Nazanin"/>
          <w:sz w:val="26"/>
          <w:szCs w:val="26"/>
        </w:rPr>
        <w:t xml:space="preserve"> </w:t>
      </w:r>
      <w:r w:rsidRPr="002B4A2E">
        <w:rPr>
          <w:rFonts w:ascii="BLotus" w:cs="B Nazanin" w:hint="cs"/>
          <w:sz w:val="26"/>
          <w:szCs w:val="26"/>
          <w:rtl/>
        </w:rPr>
        <w:t>صورتمجلس</w:t>
      </w:r>
      <w:r w:rsidRPr="002B4A2E">
        <w:rPr>
          <w:rFonts w:ascii="BLotus" w:cs="B Nazanin"/>
          <w:sz w:val="26"/>
          <w:szCs w:val="26"/>
        </w:rPr>
        <w:t xml:space="preserve"> </w:t>
      </w:r>
      <w:r w:rsidRPr="002B4A2E">
        <w:rPr>
          <w:rFonts w:ascii="BLotus" w:cs="B Nazanin" w:hint="cs"/>
          <w:sz w:val="26"/>
          <w:szCs w:val="26"/>
          <w:rtl/>
        </w:rPr>
        <w:t>موجود</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تكميل 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26</w:t>
      </w:r>
      <w:r w:rsidRPr="002B4A2E">
        <w:rPr>
          <w:rFonts w:ascii="BLotusBold" w:cs="B Nazanin"/>
          <w:b/>
          <w:bCs/>
          <w:sz w:val="26"/>
          <w:szCs w:val="26"/>
        </w:rPr>
        <w:t xml:space="preserve"> </w:t>
      </w:r>
    </w:p>
    <w:p w:rsidR="008E2CA8" w:rsidRPr="002B4A2E" w:rsidRDefault="008E2CA8" w:rsidP="008E2CA8">
      <w:pPr>
        <w:pStyle w:val="ListParagraph"/>
        <w:numPr>
          <w:ilvl w:val="1"/>
          <w:numId w:val="39"/>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قسمتي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مسير</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كشوري</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گيرد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نباشد،</w:t>
      </w:r>
      <w:r w:rsidRPr="002B4A2E">
        <w:rPr>
          <w:rFonts w:ascii="BLotus" w:cs="B Nazanin"/>
          <w:sz w:val="26"/>
          <w:szCs w:val="26"/>
        </w:rPr>
        <w:t xml:space="preserve"> </w:t>
      </w:r>
      <w:r w:rsidRPr="002B4A2E">
        <w:rPr>
          <w:rFonts w:ascii="BLotus" w:cs="B Nazanin" w:hint="cs"/>
          <w:sz w:val="26"/>
          <w:szCs w:val="26"/>
          <w:rtl/>
        </w:rPr>
        <w:t>عمليات تير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قسمت</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مسافرت،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حالت</w:t>
      </w:r>
      <w:r w:rsidRPr="002B4A2E">
        <w:rPr>
          <w:rFonts w:ascii="BLotus" w:cs="B Nazanin"/>
          <w:sz w:val="26"/>
          <w:szCs w:val="26"/>
        </w:rPr>
        <w:t xml:space="preserve"> </w:t>
      </w:r>
      <w:r w:rsidRPr="002B4A2E">
        <w:rPr>
          <w:rFonts w:ascii="BLotus" w:cs="B Nazanin" w:hint="cs"/>
          <w:sz w:val="26"/>
          <w:szCs w:val="26"/>
          <w:rtl/>
        </w:rPr>
        <w:t>تعليق</w:t>
      </w:r>
      <w:r w:rsidRPr="002B4A2E">
        <w:rPr>
          <w:rFonts w:ascii="BLotus" w:cs="B Nazanin"/>
          <w:sz w:val="26"/>
          <w:szCs w:val="26"/>
        </w:rPr>
        <w:t xml:space="preserve"> </w:t>
      </w:r>
      <w:r w:rsidRPr="002B4A2E">
        <w:rPr>
          <w:rFonts w:ascii="BLotus" w:cs="B Nazanin" w:hint="cs"/>
          <w:sz w:val="26"/>
          <w:szCs w:val="26"/>
          <w:rtl/>
        </w:rPr>
        <w:t>درخواهد</w:t>
      </w:r>
      <w:r w:rsidRPr="002B4A2E">
        <w:rPr>
          <w:rFonts w:ascii="BLotus" w:cs="B Nazanin"/>
          <w:sz w:val="26"/>
          <w:szCs w:val="26"/>
        </w:rPr>
        <w:t xml:space="preserve"> </w:t>
      </w:r>
      <w:r w:rsidRPr="002B4A2E">
        <w:rPr>
          <w:rFonts w:ascii="BLotus" w:cs="B Nazanin" w:hint="cs"/>
          <w:sz w:val="26"/>
          <w:szCs w:val="26"/>
          <w:rtl/>
        </w:rPr>
        <w:t>آمد. 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مسافرت</w:t>
      </w:r>
      <w:r w:rsidRPr="002B4A2E">
        <w:rPr>
          <w:rFonts w:ascii="BLotus" w:cs="B Nazanin"/>
          <w:sz w:val="26"/>
          <w:szCs w:val="26"/>
        </w:rPr>
        <w:t xml:space="preserve"> </w:t>
      </w:r>
      <w:r w:rsidRPr="002B4A2E">
        <w:rPr>
          <w:rFonts w:ascii="BLotus" w:cs="B Nazanin" w:hint="cs"/>
          <w:sz w:val="26"/>
          <w:szCs w:val="26"/>
          <w:rtl/>
        </w:rPr>
        <w:t>در سرزمين</w:t>
      </w:r>
      <w:r w:rsidRPr="002B4A2E">
        <w:rPr>
          <w:rFonts w:ascii="BLotus" w:cs="B Nazanin"/>
          <w:sz w:val="26"/>
          <w:szCs w:val="26"/>
        </w:rPr>
        <w:t xml:space="preserve"> </w:t>
      </w:r>
      <w:r w:rsidRPr="002B4A2E">
        <w:rPr>
          <w:rFonts w:ascii="BLotus" w:cs="B Nazanin" w:hint="cs"/>
          <w:sz w:val="26"/>
          <w:szCs w:val="26"/>
          <w:rtl/>
        </w:rPr>
        <w:t>آنان</w:t>
      </w:r>
      <w:r w:rsidRPr="002B4A2E">
        <w:rPr>
          <w:rFonts w:ascii="BLotus" w:cs="B Nazanin"/>
          <w:sz w:val="26"/>
          <w:szCs w:val="26"/>
        </w:rPr>
        <w:t xml:space="preserve"> </w:t>
      </w:r>
      <w:r w:rsidRPr="002B4A2E">
        <w:rPr>
          <w:rFonts w:ascii="BLotus" w:cs="B Nazanin" w:hint="cs"/>
          <w:sz w:val="26"/>
          <w:szCs w:val="26"/>
          <w:rtl/>
        </w:rPr>
        <w:t>ادامه</w:t>
      </w:r>
      <w:r w:rsidRPr="002B4A2E">
        <w:rPr>
          <w:rFonts w:ascii="BLotus" w:cs="B Nazanin"/>
          <w:sz w:val="26"/>
          <w:szCs w:val="26"/>
        </w:rPr>
        <w:t xml:space="preserve"> </w:t>
      </w:r>
      <w:r w:rsidRPr="002B4A2E">
        <w:rPr>
          <w:rFonts w:ascii="BLotus" w:cs="B Nazanin" w:hint="cs"/>
          <w:sz w:val="26"/>
          <w:szCs w:val="26"/>
          <w:rtl/>
        </w:rPr>
        <w:t>پيدا</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كند،</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منظور</w:t>
      </w:r>
      <w:r w:rsidRPr="002B4A2E">
        <w:rPr>
          <w:rFonts w:ascii="BLotus" w:cs="B Nazanin"/>
          <w:sz w:val="26"/>
          <w:szCs w:val="26"/>
        </w:rPr>
        <w:t xml:space="preserve"> </w:t>
      </w:r>
      <w:r w:rsidRPr="002B4A2E">
        <w:rPr>
          <w:rFonts w:ascii="BLotus" w:cs="B Nazanin" w:hint="cs"/>
          <w:sz w:val="26"/>
          <w:szCs w:val="26"/>
          <w:rtl/>
        </w:rPr>
        <w:t>ادامۀ</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مشروط</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گمرك و</w:t>
      </w:r>
      <w:r w:rsidRPr="002B4A2E">
        <w:rPr>
          <w:rFonts w:ascii="BLotus" w:cs="B Nazanin"/>
          <w:sz w:val="26"/>
          <w:szCs w:val="26"/>
        </w:rPr>
        <w:t>/</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علائم مشخصه،</w:t>
      </w:r>
      <w:r w:rsidRPr="002B4A2E">
        <w:rPr>
          <w:rFonts w:ascii="BLotus" w:cs="B Nazanin"/>
          <w:sz w:val="26"/>
          <w:szCs w:val="26"/>
        </w:rPr>
        <w:t xml:space="preserve"> </w:t>
      </w:r>
      <w:r w:rsidRPr="002B4A2E">
        <w:rPr>
          <w:rFonts w:ascii="BLotus" w:cs="B Nazanin" w:hint="cs"/>
          <w:sz w:val="26"/>
          <w:szCs w:val="26"/>
          <w:rtl/>
        </w:rPr>
        <w:t>دست</w:t>
      </w:r>
      <w:r w:rsidRPr="002B4A2E">
        <w:rPr>
          <w:rFonts w:ascii="BLotus" w:cs="B Nazanin"/>
          <w:sz w:val="26"/>
          <w:szCs w:val="26"/>
        </w:rPr>
        <w:t xml:space="preserve"> </w:t>
      </w:r>
      <w:r w:rsidRPr="002B4A2E">
        <w:rPr>
          <w:rFonts w:ascii="BLotus" w:cs="B Nazanin" w:hint="cs"/>
          <w:sz w:val="26"/>
          <w:szCs w:val="26"/>
          <w:rtl/>
        </w:rPr>
        <w:t>نخورده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سالم</w:t>
      </w:r>
      <w:r w:rsidRPr="002B4A2E">
        <w:rPr>
          <w:rFonts w:ascii="BLotus" w:cs="B Nazanin"/>
          <w:sz w:val="26"/>
          <w:szCs w:val="26"/>
        </w:rPr>
        <w:t xml:space="preserve"> </w:t>
      </w:r>
      <w:r w:rsidRPr="002B4A2E">
        <w:rPr>
          <w:rFonts w:ascii="BLotus" w:cs="B Nazanin" w:hint="cs"/>
          <w:sz w:val="26"/>
          <w:szCs w:val="26"/>
          <w:rtl/>
        </w:rPr>
        <w:t>باشند؛</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دست</w:t>
      </w:r>
      <w:r w:rsidRPr="002B4A2E">
        <w:rPr>
          <w:rFonts w:ascii="BLotus" w:cs="B Nazanin"/>
          <w:sz w:val="26"/>
          <w:szCs w:val="26"/>
        </w:rPr>
        <w:t xml:space="preserve"> </w:t>
      </w:r>
      <w:r w:rsidRPr="002B4A2E">
        <w:rPr>
          <w:rFonts w:ascii="BLotus" w:cs="B Nazanin" w:hint="cs"/>
          <w:sz w:val="26"/>
          <w:szCs w:val="26"/>
          <w:rtl/>
        </w:rPr>
        <w:t>نخورده</w:t>
      </w:r>
      <w:r w:rsidRPr="002B4A2E">
        <w:rPr>
          <w:rFonts w:ascii="BLotus" w:cs="B Nazanin"/>
          <w:sz w:val="26"/>
          <w:szCs w:val="26"/>
        </w:rPr>
        <w:t xml:space="preserve"> </w:t>
      </w:r>
      <w:r w:rsidRPr="002B4A2E">
        <w:rPr>
          <w:rFonts w:ascii="BLotus" w:cs="B Nazanin" w:hint="cs"/>
          <w:sz w:val="26"/>
          <w:szCs w:val="26"/>
          <w:rtl/>
        </w:rPr>
        <w:t>باقي</w:t>
      </w:r>
      <w:r w:rsidRPr="002B4A2E">
        <w:rPr>
          <w:rFonts w:ascii="BLotus" w:cs="B Nazanin"/>
          <w:sz w:val="26"/>
          <w:szCs w:val="26"/>
        </w:rPr>
        <w:t xml:space="preserve"> </w:t>
      </w:r>
      <w:r w:rsidRPr="002B4A2E">
        <w:rPr>
          <w:rFonts w:ascii="BLotus" w:cs="B Nazanin" w:hint="cs"/>
          <w:sz w:val="26"/>
          <w:szCs w:val="26"/>
          <w:rtl/>
        </w:rPr>
        <w:t>نماند،</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 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مادۀ</w:t>
      </w:r>
      <w:r w:rsidRPr="002B4A2E">
        <w:rPr>
          <w:rFonts w:ascii="BLotus" w:cs="B Nazanin"/>
          <w:sz w:val="26"/>
          <w:szCs w:val="26"/>
        </w:rPr>
        <w:t xml:space="preserve"> </w:t>
      </w:r>
      <w:r w:rsidRPr="002B4A2E">
        <w:rPr>
          <w:rFonts w:ascii="BLotus" w:cs="B Nazanin" w:hint="cs"/>
          <w:sz w:val="26"/>
          <w:szCs w:val="26"/>
          <w:rtl/>
        </w:rPr>
        <w:t>25 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سرگيري</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بپذيرند.</w:t>
      </w:r>
    </w:p>
    <w:p w:rsidR="008E2CA8" w:rsidRPr="002B4A2E" w:rsidRDefault="008E2CA8" w:rsidP="008E2CA8">
      <w:pPr>
        <w:pStyle w:val="ListParagraph"/>
        <w:numPr>
          <w:ilvl w:val="1"/>
          <w:numId w:val="39"/>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همان</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قسمتي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مسافرت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سرزمين</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علت</w:t>
      </w:r>
      <w:r w:rsidRPr="002B4A2E">
        <w:rPr>
          <w:rFonts w:ascii="BLotus" w:cs="B Nazanin"/>
          <w:sz w:val="26"/>
          <w:szCs w:val="26"/>
        </w:rPr>
        <w:t xml:space="preserve"> </w:t>
      </w:r>
      <w:r w:rsidRPr="002B4A2E">
        <w:rPr>
          <w:rFonts w:ascii="BLotus" w:cs="B Nazanin" w:hint="cs"/>
          <w:sz w:val="26"/>
          <w:szCs w:val="26"/>
          <w:rtl/>
        </w:rPr>
        <w:t>وجود</w:t>
      </w:r>
      <w:r w:rsidRPr="002B4A2E">
        <w:rPr>
          <w:rFonts w:ascii="BLotus" w:cs="B Nazanin"/>
          <w:sz w:val="26"/>
          <w:szCs w:val="26"/>
        </w:rPr>
        <w:t xml:space="preserve"> </w:t>
      </w:r>
      <w:r w:rsidRPr="002B4A2E">
        <w:rPr>
          <w:rFonts w:ascii="BLotus" w:cs="B Nazanin" w:hint="cs"/>
          <w:sz w:val="26"/>
          <w:szCs w:val="26"/>
          <w:rtl/>
        </w:rPr>
        <w:t>روش</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ساده</w:t>
      </w:r>
      <w:r w:rsidRPr="002B4A2E">
        <w:rPr>
          <w:rFonts w:ascii="BLotus" w:cs="B Nazanin"/>
          <w:sz w:val="26"/>
          <w:szCs w:val="26"/>
          <w:rtl/>
        </w:rPr>
        <w:softHyphen/>
      </w:r>
      <w:r w:rsidRPr="002B4A2E">
        <w:rPr>
          <w:rFonts w:ascii="BLotus" w:cs="B Nazanin" w:hint="cs"/>
          <w:sz w:val="26"/>
          <w:szCs w:val="26"/>
          <w:rtl/>
        </w:rPr>
        <w:t>تر</w:t>
      </w:r>
      <w:r w:rsidRPr="002B4A2E">
        <w:rPr>
          <w:rFonts w:ascii="BLotus" w:cs="B Nazanin"/>
          <w:sz w:val="26"/>
          <w:szCs w:val="26"/>
        </w:rPr>
        <w:t xml:space="preserve"> </w:t>
      </w:r>
      <w:r w:rsidRPr="002B4A2E">
        <w:rPr>
          <w:rFonts w:ascii="BLotus" w:cs="B Nazanin" w:hint="cs"/>
          <w:sz w:val="26"/>
          <w:szCs w:val="26"/>
          <w:rtl/>
        </w:rPr>
        <w:t>ترانزيت گمركي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موقعي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استفاده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رژيم</w:t>
      </w:r>
      <w:r w:rsidRPr="002B4A2E">
        <w:rPr>
          <w:rFonts w:ascii="BLotus" w:cs="B Nazanin"/>
          <w:sz w:val="26"/>
          <w:szCs w:val="26"/>
        </w:rPr>
        <w:t xml:space="preserve"> </w:t>
      </w:r>
      <w:r w:rsidRPr="002B4A2E">
        <w:rPr>
          <w:rFonts w:ascii="BLotus" w:cs="B Nazanin" w:hint="cs"/>
          <w:sz w:val="26"/>
          <w:szCs w:val="26"/>
          <w:rtl/>
        </w:rPr>
        <w:t>ترانزيت</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ضروري</w:t>
      </w:r>
      <w:r w:rsidRPr="002B4A2E">
        <w:rPr>
          <w:rFonts w:ascii="BLotus" w:cs="B Nazanin"/>
          <w:sz w:val="26"/>
          <w:szCs w:val="26"/>
        </w:rPr>
        <w:t xml:space="preserve"> </w:t>
      </w:r>
      <w:r w:rsidRPr="002B4A2E">
        <w:rPr>
          <w:rFonts w:ascii="BLotus" w:cs="B Nazanin" w:hint="cs"/>
          <w:sz w:val="26"/>
          <w:szCs w:val="26"/>
          <w:rtl/>
        </w:rPr>
        <w:t>نباشد،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دارندۀ</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استفاده</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گيرد اعمال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گردد. </w:t>
      </w:r>
    </w:p>
    <w:p w:rsidR="008E2CA8" w:rsidRPr="002B4A2E" w:rsidRDefault="008E2CA8" w:rsidP="008E2CA8">
      <w:pPr>
        <w:pStyle w:val="ListParagraph"/>
        <w:numPr>
          <w:ilvl w:val="1"/>
          <w:numId w:val="39"/>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چنين</w:t>
      </w:r>
      <w:r w:rsidRPr="002B4A2E">
        <w:rPr>
          <w:rFonts w:ascii="BLotus" w:cs="B Nazanin"/>
          <w:sz w:val="26"/>
          <w:szCs w:val="26"/>
        </w:rPr>
        <w:t xml:space="preserve"> </w:t>
      </w:r>
      <w:r w:rsidRPr="002B4A2E">
        <w:rPr>
          <w:rFonts w:ascii="BLotus" w:cs="B Nazanin" w:hint="cs"/>
          <w:sz w:val="26"/>
          <w:szCs w:val="26"/>
          <w:rtl/>
        </w:rPr>
        <w:t>مواردي،</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حالت</w:t>
      </w:r>
      <w:r w:rsidRPr="002B4A2E">
        <w:rPr>
          <w:rFonts w:ascii="BLotus" w:cs="B Nazanin"/>
          <w:sz w:val="26"/>
          <w:szCs w:val="26"/>
        </w:rPr>
        <w:t xml:space="preserve"> </w:t>
      </w:r>
      <w:r w:rsidRPr="002B4A2E">
        <w:rPr>
          <w:rFonts w:ascii="BLotus" w:cs="B Nazanin" w:hint="cs"/>
          <w:sz w:val="26"/>
          <w:szCs w:val="26"/>
          <w:rtl/>
        </w:rPr>
        <w:t>تعليق</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آمده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ادامه</w:t>
      </w:r>
      <w:r w:rsidRPr="002B4A2E">
        <w:rPr>
          <w:rFonts w:ascii="BLotus" w:cs="B Nazanin"/>
          <w:sz w:val="26"/>
          <w:szCs w:val="26"/>
        </w:rPr>
        <w:t xml:space="preserve"> </w:t>
      </w:r>
      <w:r w:rsidRPr="002B4A2E">
        <w:rPr>
          <w:rFonts w:ascii="BLotus" w:cs="B Nazanin" w:hint="cs"/>
          <w:sz w:val="26"/>
          <w:szCs w:val="26"/>
          <w:rtl/>
        </w:rPr>
        <w:t>پيدا</w:t>
      </w:r>
      <w:r w:rsidRPr="002B4A2E">
        <w:rPr>
          <w:rFonts w:ascii="BLotus" w:cs="B Nazanin"/>
          <w:sz w:val="26"/>
          <w:szCs w:val="26"/>
        </w:rPr>
        <w:t xml:space="preserve"> </w:t>
      </w:r>
      <w:r w:rsidRPr="002B4A2E">
        <w:rPr>
          <w:rFonts w:ascii="BLotus" w:cs="B Nazanin" w:hint="cs"/>
          <w:sz w:val="26"/>
          <w:szCs w:val="26"/>
          <w:rtl/>
        </w:rPr>
        <w:t>كرده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 خروجي</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راه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همچنين</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Pr>
        <w:t xml:space="preserve"> </w:t>
      </w:r>
      <w:r w:rsidRPr="002B4A2E">
        <w:rPr>
          <w:rFonts w:ascii="BLotus" w:cs="B Nazanin" w:hint="cs"/>
          <w:sz w:val="26"/>
          <w:szCs w:val="26"/>
          <w:rtl/>
        </w:rPr>
        <w:t>ورودي</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راه</w:t>
      </w:r>
      <w:r w:rsidRPr="002B4A2E">
        <w:rPr>
          <w:rFonts w:ascii="BLotus" w:cs="B Nazanin"/>
          <w:sz w:val="26"/>
          <w:szCs w:val="26"/>
        </w:rPr>
        <w:t xml:space="preserve"> </w:t>
      </w:r>
      <w:r w:rsidRPr="002B4A2E">
        <w:rPr>
          <w:rFonts w:ascii="BLotus" w:cs="B Nazanin" w:hint="cs"/>
          <w:sz w:val="26"/>
          <w:szCs w:val="26"/>
          <w:rtl/>
        </w:rPr>
        <w:t xml:space="preserve">باشد.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27</w:t>
      </w:r>
      <w:r w:rsidRPr="002B4A2E">
        <w:rPr>
          <w:rFonts w:ascii="BLotusBold" w:cs="B Nazanin"/>
          <w:b/>
          <w:bCs/>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اساس</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علي</w:t>
      </w:r>
      <w:r w:rsidRPr="002B4A2E">
        <w:rPr>
          <w:rFonts w:ascii="BLotus" w:cs="B Nazanin"/>
          <w:sz w:val="26"/>
          <w:szCs w:val="26"/>
          <w:rtl/>
        </w:rPr>
        <w:softHyphen/>
      </w:r>
      <w:r w:rsidRPr="002B4A2E">
        <w:rPr>
          <w:rFonts w:ascii="BLotus" w:cs="B Nazanin" w:hint="cs"/>
          <w:sz w:val="26"/>
          <w:szCs w:val="26"/>
          <w:rtl/>
        </w:rPr>
        <w:t>الخصوص</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اساس</w:t>
      </w:r>
      <w:r w:rsidRPr="002B4A2E">
        <w:rPr>
          <w:rFonts w:ascii="BLotus" w:cs="B Nazanin"/>
          <w:sz w:val="26"/>
          <w:szCs w:val="26"/>
        </w:rPr>
        <w:t xml:space="preserve"> </w:t>
      </w:r>
      <w:r w:rsidRPr="002B4A2E">
        <w:rPr>
          <w:rFonts w:ascii="BLotus" w:cs="B Nazanin" w:hint="cs"/>
          <w:sz w:val="26"/>
          <w:szCs w:val="26"/>
          <w:rtl/>
        </w:rPr>
        <w:t>مادۀ</w:t>
      </w:r>
      <w:r w:rsidRPr="002B4A2E">
        <w:rPr>
          <w:rFonts w:ascii="BLotus" w:cs="B Nazanin"/>
          <w:sz w:val="26"/>
          <w:szCs w:val="26"/>
        </w:rPr>
        <w:t xml:space="preserve"> </w:t>
      </w:r>
      <w:r w:rsidRPr="002B4A2E">
        <w:rPr>
          <w:rFonts w:ascii="BLotus" w:cs="B Nazanin" w:hint="cs"/>
          <w:sz w:val="26"/>
          <w:szCs w:val="26"/>
          <w:rtl/>
        </w:rPr>
        <w:t>18، يك</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خانۀ</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ديگر،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جانشين گمرك</w:t>
      </w:r>
      <w:r w:rsidRPr="002B4A2E">
        <w:rPr>
          <w:rFonts w:ascii="BLotus" w:cs="B Nazanin"/>
          <w:sz w:val="26"/>
          <w:szCs w:val="26"/>
          <w:rtl/>
        </w:rPr>
        <w:softHyphen/>
      </w:r>
      <w:r w:rsidRPr="002B4A2E">
        <w:rPr>
          <w:rFonts w:ascii="BLotus" w:cs="B Nazanin" w:hint="cs"/>
          <w:sz w:val="26"/>
          <w:szCs w:val="26"/>
          <w:rtl/>
        </w:rPr>
        <w:t>خانۀ</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اصلي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ابتدا</w:t>
      </w:r>
      <w:r w:rsidRPr="002B4A2E">
        <w:rPr>
          <w:rFonts w:ascii="BLotus" w:cs="B Nazanin"/>
          <w:sz w:val="26"/>
          <w:szCs w:val="26"/>
        </w:rPr>
        <w:t xml:space="preserve"> </w:t>
      </w:r>
      <w:r w:rsidRPr="002B4A2E">
        <w:rPr>
          <w:rFonts w:ascii="BLotus" w:cs="B Nazanin" w:hint="cs"/>
          <w:sz w:val="26"/>
          <w:szCs w:val="26"/>
          <w:rtl/>
        </w:rPr>
        <w:t>مشخص</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 xml:space="preserve">گردد.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28</w:t>
      </w:r>
      <w:r w:rsidRPr="002B4A2E">
        <w:rPr>
          <w:rFonts w:ascii="BLotusBold" w:cs="B Nazanin"/>
          <w:b/>
          <w:bCs/>
          <w:sz w:val="26"/>
          <w:szCs w:val="26"/>
        </w:rPr>
        <w:t xml:space="preserve"> </w:t>
      </w:r>
    </w:p>
    <w:p w:rsidR="008E2CA8" w:rsidRPr="002B4A2E" w:rsidRDefault="008E2CA8" w:rsidP="008E2CA8">
      <w:pPr>
        <w:pStyle w:val="ListParagraph"/>
        <w:numPr>
          <w:ilvl w:val="0"/>
          <w:numId w:val="92"/>
        </w:numPr>
        <w:autoSpaceDE w:val="0"/>
        <w:autoSpaceDN w:val="0"/>
        <w:bidi/>
        <w:adjustRightInd w:val="0"/>
        <w:spacing w:after="0" w:line="240" w:lineRule="auto"/>
        <w:ind w:left="241"/>
        <w:jc w:val="both"/>
        <w:rPr>
          <w:rFonts w:ascii="BLotus" w:cs="B Nazanin"/>
          <w:sz w:val="26"/>
          <w:szCs w:val="26"/>
        </w:rPr>
      </w:pPr>
      <w:r w:rsidRPr="002B4A2E">
        <w:rPr>
          <w:rFonts w:ascii="BLotus" w:cs="B Nazanin" w:hint="cs"/>
          <w:sz w:val="26"/>
          <w:szCs w:val="26"/>
          <w:rtl/>
        </w:rPr>
        <w:lastRenderedPageBreak/>
        <w:t>خاتمۀ</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بدون</w:t>
      </w:r>
      <w:r w:rsidRPr="002B4A2E">
        <w:rPr>
          <w:rFonts w:ascii="BLotus" w:cs="B Nazanin"/>
          <w:sz w:val="26"/>
          <w:szCs w:val="26"/>
        </w:rPr>
        <w:t xml:space="preserve"> </w:t>
      </w:r>
      <w:r w:rsidRPr="002B4A2E">
        <w:rPr>
          <w:rFonts w:ascii="BLotus" w:cs="B Nazanin" w:hint="cs"/>
          <w:sz w:val="26"/>
          <w:szCs w:val="26"/>
          <w:rtl/>
        </w:rPr>
        <w:t>تأخير</w:t>
      </w:r>
      <w:r w:rsidRPr="002B4A2E">
        <w:rPr>
          <w:rFonts w:ascii="BLotus" w:cs="B Nazanin"/>
          <w:sz w:val="26"/>
          <w:szCs w:val="26"/>
        </w:rPr>
        <w:t xml:space="preserve"> </w:t>
      </w:r>
      <w:r w:rsidRPr="002B4A2E">
        <w:rPr>
          <w:rFonts w:ascii="BLotus" w:cs="B Nazanin" w:hint="cs"/>
          <w:sz w:val="26"/>
          <w:szCs w:val="26"/>
          <w:rtl/>
        </w:rPr>
        <w:t>تأييد</w:t>
      </w:r>
      <w:r w:rsidRPr="002B4A2E">
        <w:rPr>
          <w:rFonts w:ascii="BLotus" w:cs="B Nazanin"/>
          <w:sz w:val="26"/>
          <w:szCs w:val="26"/>
        </w:rPr>
        <w:t xml:space="preserve"> </w:t>
      </w:r>
      <w:r w:rsidRPr="002B4A2E">
        <w:rPr>
          <w:rFonts w:ascii="BLotus" w:cs="B Nazanin" w:hint="cs"/>
          <w:sz w:val="26"/>
          <w:szCs w:val="26"/>
          <w:rtl/>
        </w:rPr>
        <w:t>شود. خاتمۀ</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ممكن</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بدون</w:t>
      </w:r>
      <w:r w:rsidRPr="002B4A2E">
        <w:rPr>
          <w:rFonts w:ascii="BLotus" w:cs="B Nazanin"/>
          <w:sz w:val="26"/>
          <w:szCs w:val="26"/>
        </w:rPr>
        <w:t xml:space="preserve"> </w:t>
      </w:r>
      <w:r w:rsidRPr="002B4A2E">
        <w:rPr>
          <w:rFonts w:ascii="BLotus" w:cs="B Nazanin" w:hint="cs"/>
          <w:sz w:val="26"/>
          <w:szCs w:val="26"/>
          <w:rtl/>
        </w:rPr>
        <w:t>قيد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شرط 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قيد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گواهي</w:t>
      </w:r>
      <w:r w:rsidRPr="002B4A2E">
        <w:rPr>
          <w:rFonts w:ascii="BLotus" w:cs="B Nazanin"/>
          <w:sz w:val="26"/>
          <w:szCs w:val="26"/>
        </w:rPr>
        <w:t xml:space="preserve"> </w:t>
      </w:r>
      <w:r w:rsidRPr="002B4A2E">
        <w:rPr>
          <w:rFonts w:ascii="BLotus" w:cs="B Nazanin" w:hint="cs"/>
          <w:sz w:val="26"/>
          <w:szCs w:val="26"/>
          <w:rtl/>
        </w:rPr>
        <w:t>شود: در</w:t>
      </w:r>
      <w:r w:rsidRPr="002B4A2E">
        <w:rPr>
          <w:rFonts w:ascii="BLotus" w:cs="B Nazanin"/>
          <w:sz w:val="26"/>
          <w:szCs w:val="26"/>
        </w:rPr>
        <w:t xml:space="preserve"> </w:t>
      </w:r>
      <w:r w:rsidRPr="002B4A2E">
        <w:rPr>
          <w:rFonts w:ascii="BLotus" w:cs="B Nazanin" w:hint="cs"/>
          <w:sz w:val="26"/>
          <w:szCs w:val="26"/>
          <w:rtl/>
        </w:rPr>
        <w:t>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پايان</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قيد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گواهي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امر</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دليل</w:t>
      </w:r>
      <w:r w:rsidRPr="002B4A2E">
        <w:rPr>
          <w:rFonts w:ascii="BLotus" w:cs="B Nazanin"/>
          <w:sz w:val="26"/>
          <w:szCs w:val="26"/>
        </w:rPr>
        <w:t xml:space="preserve"> </w:t>
      </w:r>
      <w:r w:rsidRPr="002B4A2E">
        <w:rPr>
          <w:rFonts w:ascii="BLotus" w:cs="B Nazanin" w:hint="cs"/>
          <w:sz w:val="26"/>
          <w:szCs w:val="26"/>
          <w:rtl/>
        </w:rPr>
        <w:t>واقعيت</w:t>
      </w:r>
      <w:r w:rsidRPr="002B4A2E">
        <w:rPr>
          <w:rFonts w:ascii="BLotus" w:cs="B Nazanin"/>
          <w:sz w:val="26"/>
          <w:szCs w:val="26"/>
          <w:rtl/>
        </w:rPr>
        <w:softHyphen/>
      </w:r>
      <w:r w:rsidRPr="002B4A2E">
        <w:rPr>
          <w:rFonts w:ascii="BLotus" w:cs="B Nazanin" w:hint="cs"/>
          <w:sz w:val="26"/>
          <w:szCs w:val="26"/>
          <w:rtl/>
        </w:rPr>
        <w:t>هاي مرتبط</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باشد. اين</w:t>
      </w:r>
      <w:r w:rsidRPr="002B4A2E">
        <w:rPr>
          <w:rFonts w:ascii="BLotus" w:cs="B Nazanin"/>
          <w:sz w:val="26"/>
          <w:szCs w:val="26"/>
        </w:rPr>
        <w:t xml:space="preserve"> </w:t>
      </w:r>
      <w:r w:rsidRPr="002B4A2E">
        <w:rPr>
          <w:rFonts w:ascii="BLotus" w:cs="B Nazanin" w:hint="cs"/>
          <w:sz w:val="26"/>
          <w:szCs w:val="26"/>
          <w:rtl/>
        </w:rPr>
        <w:t>واقعيات بايد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وضوح</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درج</w:t>
      </w:r>
      <w:r w:rsidRPr="002B4A2E">
        <w:rPr>
          <w:rFonts w:ascii="BLotus" w:cs="B Nazanin"/>
          <w:sz w:val="26"/>
          <w:szCs w:val="26"/>
        </w:rPr>
        <w:t xml:space="preserve"> </w:t>
      </w:r>
      <w:r w:rsidRPr="002B4A2E">
        <w:rPr>
          <w:rFonts w:ascii="BLotus" w:cs="B Nazanin" w:hint="cs"/>
          <w:sz w:val="26"/>
          <w:szCs w:val="26"/>
          <w:rtl/>
        </w:rPr>
        <w:t>شوند.</w:t>
      </w:r>
    </w:p>
    <w:p w:rsidR="008E2CA8" w:rsidRPr="002B4A2E" w:rsidRDefault="008E2CA8" w:rsidP="008E2CA8">
      <w:pPr>
        <w:pStyle w:val="ListParagraph"/>
        <w:numPr>
          <w:ilvl w:val="0"/>
          <w:numId w:val="92"/>
        </w:numPr>
        <w:autoSpaceDE w:val="0"/>
        <w:autoSpaceDN w:val="0"/>
        <w:bidi/>
        <w:adjustRightInd w:val="0"/>
        <w:spacing w:after="0" w:line="240" w:lineRule="auto"/>
        <w:ind w:left="241"/>
        <w:jc w:val="both"/>
        <w:rPr>
          <w:rFonts w:ascii="BLotus" w:cs="B Nazanin"/>
          <w:sz w:val="26"/>
          <w:szCs w:val="26"/>
          <w:rtl/>
        </w:rPr>
      </w:pP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رويه</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ديگري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سيستم</w:t>
      </w:r>
      <w:r w:rsidRPr="002B4A2E">
        <w:rPr>
          <w:rFonts w:ascii="BLotus" w:cs="B Nazanin"/>
          <w:sz w:val="26"/>
          <w:szCs w:val="26"/>
        </w:rPr>
        <w:t xml:space="preserve"> </w:t>
      </w:r>
      <w:r w:rsidRPr="002B4A2E">
        <w:rPr>
          <w:rFonts w:ascii="BLotus" w:cs="B Nazanin" w:hint="cs"/>
          <w:sz w:val="26"/>
          <w:szCs w:val="26"/>
          <w:rtl/>
        </w:rPr>
        <w:t>ديگري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كنترل</w:t>
      </w:r>
      <w:r w:rsidRPr="002B4A2E">
        <w:rPr>
          <w:rFonts w:ascii="BLotus" w:cs="B Nazanin"/>
          <w:sz w:val="26"/>
          <w:szCs w:val="26"/>
        </w:rPr>
        <w:t xml:space="preserve"> </w:t>
      </w:r>
      <w:r w:rsidRPr="002B4A2E">
        <w:rPr>
          <w:rFonts w:ascii="BLotus" w:cs="B Nazanin" w:hint="cs"/>
          <w:sz w:val="26"/>
          <w:szCs w:val="26"/>
          <w:rtl/>
        </w:rPr>
        <w:t>گمركي قرار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گيرد،</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تخلفاتي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ممكن</w:t>
      </w:r>
      <w:r w:rsidRPr="002B4A2E">
        <w:rPr>
          <w:rFonts w:ascii="BLotus" w:cs="B Nazanin"/>
          <w:sz w:val="26"/>
          <w:szCs w:val="26"/>
        </w:rPr>
        <w:t xml:space="preserve"> </w:t>
      </w:r>
      <w:r w:rsidRPr="002B4A2E">
        <w:rPr>
          <w:rFonts w:ascii="BLotus" w:cs="B Nazanin" w:hint="cs"/>
          <w:sz w:val="26"/>
          <w:szCs w:val="26"/>
          <w:rtl/>
        </w:rPr>
        <w:t>است تحت</w:t>
      </w:r>
      <w:r w:rsidRPr="002B4A2E">
        <w:rPr>
          <w:rFonts w:ascii="BLotus" w:cs="B Nazanin"/>
          <w:sz w:val="26"/>
          <w:szCs w:val="26"/>
        </w:rPr>
        <w:t xml:space="preserve"> </w:t>
      </w:r>
      <w:r w:rsidRPr="002B4A2E">
        <w:rPr>
          <w:rFonts w:ascii="BLotus" w:cs="B Nazanin" w:hint="cs"/>
          <w:sz w:val="26"/>
          <w:szCs w:val="26"/>
          <w:rtl/>
        </w:rPr>
        <w:t>رويه</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مزبور</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سيستم كنترل گمركي</w:t>
      </w:r>
      <w:r w:rsidRPr="002B4A2E">
        <w:rPr>
          <w:rFonts w:ascii="BLotus" w:cs="B Nazanin"/>
          <w:sz w:val="26"/>
          <w:szCs w:val="26"/>
        </w:rPr>
        <w:t xml:space="preserve"> </w:t>
      </w:r>
      <w:r w:rsidRPr="002B4A2E">
        <w:rPr>
          <w:rFonts w:ascii="BLotus" w:cs="B Nazanin" w:hint="cs"/>
          <w:sz w:val="26"/>
          <w:szCs w:val="26"/>
          <w:rtl/>
        </w:rPr>
        <w:t>اشاره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حادث</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نبايد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شخص</w:t>
      </w:r>
      <w:r w:rsidRPr="002B4A2E">
        <w:rPr>
          <w:rFonts w:ascii="BLotus" w:cs="B Nazanin"/>
          <w:sz w:val="26"/>
          <w:szCs w:val="26"/>
        </w:rPr>
        <w:t xml:space="preserve"> </w:t>
      </w:r>
      <w:r w:rsidRPr="002B4A2E">
        <w:rPr>
          <w:rFonts w:ascii="BLotus" w:cs="B Nazanin" w:hint="cs"/>
          <w:sz w:val="26"/>
          <w:szCs w:val="26"/>
          <w:rtl/>
        </w:rPr>
        <w:t>دارندۀ</w:t>
      </w:r>
      <w:r w:rsidRPr="002B4A2E">
        <w:rPr>
          <w:rFonts w:ascii="BLotus" w:cs="B Nazanin"/>
          <w:sz w:val="26"/>
          <w:szCs w:val="26"/>
        </w:rPr>
        <w:t xml:space="preserve"> </w:t>
      </w:r>
      <w:r w:rsidRPr="002B4A2E">
        <w:rPr>
          <w:rFonts w:ascii="BLotus" w:cs="B Nazanin" w:hint="cs"/>
          <w:sz w:val="26"/>
          <w:szCs w:val="26"/>
          <w:rtl/>
        </w:rPr>
        <w:t>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هر شخص</w:t>
      </w:r>
      <w:r w:rsidRPr="002B4A2E">
        <w:rPr>
          <w:rFonts w:ascii="BLotus" w:cs="B Nazanin"/>
          <w:sz w:val="26"/>
          <w:szCs w:val="26"/>
        </w:rPr>
        <w:t xml:space="preserve"> </w:t>
      </w:r>
      <w:r w:rsidRPr="002B4A2E">
        <w:rPr>
          <w:rFonts w:ascii="BLotus" w:cs="B Nazanin" w:hint="cs"/>
          <w:sz w:val="26"/>
          <w:szCs w:val="26"/>
          <w:rtl/>
        </w:rPr>
        <w:t>ديگري كه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او</w:t>
      </w:r>
      <w:r w:rsidRPr="002B4A2E">
        <w:rPr>
          <w:rFonts w:ascii="BLotus" w:cs="B Nazanin"/>
          <w:sz w:val="26"/>
          <w:szCs w:val="26"/>
        </w:rPr>
        <w:t xml:space="preserve"> </w:t>
      </w:r>
      <w:r w:rsidRPr="002B4A2E">
        <w:rPr>
          <w:rFonts w:ascii="BLotus" w:cs="B Nazanin" w:hint="cs"/>
          <w:sz w:val="26"/>
          <w:szCs w:val="26"/>
          <w:rtl/>
        </w:rPr>
        <w:t>عمل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كند،</w:t>
      </w:r>
      <w:r w:rsidRPr="002B4A2E">
        <w:rPr>
          <w:rFonts w:ascii="BLotus" w:cs="B Nazanin"/>
          <w:sz w:val="26"/>
          <w:szCs w:val="26"/>
        </w:rPr>
        <w:t xml:space="preserve"> </w:t>
      </w:r>
      <w:r w:rsidRPr="002B4A2E">
        <w:rPr>
          <w:rFonts w:ascii="BLotus" w:cs="B Nazanin" w:hint="cs"/>
          <w:sz w:val="26"/>
          <w:szCs w:val="26"/>
          <w:rtl/>
        </w:rPr>
        <w:t>نسبت</w:t>
      </w:r>
      <w:r w:rsidRPr="002B4A2E">
        <w:rPr>
          <w:rFonts w:ascii="BLotus" w:cs="B Nazanin"/>
          <w:sz w:val="26"/>
          <w:szCs w:val="26"/>
        </w:rPr>
        <w:t xml:space="preserve"> </w:t>
      </w:r>
      <w:r w:rsidRPr="002B4A2E">
        <w:rPr>
          <w:rFonts w:ascii="BLotus" w:cs="B Nazanin" w:hint="cs"/>
          <w:sz w:val="26"/>
          <w:szCs w:val="26"/>
          <w:rtl/>
        </w:rPr>
        <w:t>داده</w:t>
      </w:r>
      <w:r w:rsidRPr="002B4A2E">
        <w:rPr>
          <w:rFonts w:ascii="BLotus" w:cs="B Nazanin"/>
          <w:sz w:val="26"/>
          <w:szCs w:val="26"/>
        </w:rPr>
        <w:t xml:space="preserve"> </w:t>
      </w:r>
      <w:r w:rsidRPr="002B4A2E">
        <w:rPr>
          <w:rFonts w:ascii="BLotus" w:cs="B Nazanin" w:hint="cs"/>
          <w:sz w:val="26"/>
          <w:szCs w:val="26"/>
          <w:rtl/>
        </w:rPr>
        <w:t xml:space="preserve">شود. </w:t>
      </w:r>
    </w:p>
    <w:p w:rsidR="008E2CA8" w:rsidRPr="002B4A2E" w:rsidRDefault="008E2CA8" w:rsidP="008E2CA8">
      <w:pPr>
        <w:bidi/>
        <w:jc w:val="center"/>
        <w:rPr>
          <w:rFonts w:ascii="BLotusBold" w:cs="B Nazanin"/>
          <w:b/>
          <w:bCs/>
          <w:sz w:val="26"/>
          <w:szCs w:val="26"/>
          <w:rtl/>
        </w:rPr>
      </w:pPr>
      <w:r w:rsidRPr="002B4A2E">
        <w:rPr>
          <w:rFonts w:ascii="BLotusBold" w:cs="B Nazanin" w:hint="cs"/>
          <w:b/>
          <w:bCs/>
          <w:sz w:val="26"/>
          <w:szCs w:val="26"/>
          <w:rtl/>
        </w:rPr>
        <w:t>(پ)</w:t>
      </w:r>
      <w:r w:rsidRPr="002B4A2E">
        <w:rPr>
          <w:rFonts w:ascii="BLotusBold" w:cs="B Nazanin"/>
          <w:b/>
          <w:bCs/>
          <w:sz w:val="26"/>
          <w:szCs w:val="26"/>
        </w:rPr>
        <w:t xml:space="preserve"> </w:t>
      </w:r>
      <w:r w:rsidRPr="002B4A2E">
        <w:rPr>
          <w:rFonts w:ascii="BLotusBold" w:cs="B Nazanin" w:hint="cs"/>
          <w:b/>
          <w:bCs/>
          <w:sz w:val="26"/>
          <w:szCs w:val="26"/>
          <w:rtl/>
        </w:rPr>
        <w:t>مقررات</w:t>
      </w:r>
      <w:r w:rsidRPr="002B4A2E">
        <w:rPr>
          <w:rFonts w:ascii="BLotusBold" w:cs="B Nazanin"/>
          <w:b/>
          <w:bCs/>
          <w:sz w:val="26"/>
          <w:szCs w:val="26"/>
        </w:rPr>
        <w:t xml:space="preserve"> </w:t>
      </w:r>
      <w:r w:rsidRPr="002B4A2E">
        <w:rPr>
          <w:rFonts w:ascii="BLotusBold" w:cs="B Nazanin" w:hint="cs"/>
          <w:b/>
          <w:bCs/>
          <w:sz w:val="26"/>
          <w:szCs w:val="26"/>
          <w:rtl/>
        </w:rPr>
        <w:t>مربوط</w:t>
      </w:r>
      <w:r w:rsidRPr="002B4A2E">
        <w:rPr>
          <w:rFonts w:ascii="BLotusBold" w:cs="B Nazanin"/>
          <w:b/>
          <w:bCs/>
          <w:sz w:val="26"/>
          <w:szCs w:val="26"/>
        </w:rPr>
        <w:t xml:space="preserve"> </w:t>
      </w:r>
      <w:r w:rsidRPr="002B4A2E">
        <w:rPr>
          <w:rFonts w:ascii="BLotusBold" w:cs="B Nazanin" w:hint="cs"/>
          <w:b/>
          <w:bCs/>
          <w:sz w:val="26"/>
          <w:szCs w:val="26"/>
          <w:rtl/>
        </w:rPr>
        <w:t>به</w:t>
      </w:r>
      <w:r w:rsidRPr="002B4A2E">
        <w:rPr>
          <w:rFonts w:ascii="BLotusBold" w:cs="B Nazanin"/>
          <w:b/>
          <w:bCs/>
          <w:sz w:val="26"/>
          <w:szCs w:val="26"/>
        </w:rPr>
        <w:t xml:space="preserve"> </w:t>
      </w:r>
      <w:r w:rsidRPr="002B4A2E">
        <w:rPr>
          <w:rFonts w:ascii="BLotusBold" w:cs="B Nazanin" w:hint="cs"/>
          <w:b/>
          <w:bCs/>
          <w:sz w:val="26"/>
          <w:szCs w:val="26"/>
          <w:rtl/>
        </w:rPr>
        <w:t>حمل</w:t>
      </w:r>
      <w:r w:rsidRPr="002B4A2E">
        <w:rPr>
          <w:rFonts w:ascii="BLotusBold" w:cs="B Nazanin"/>
          <w:b/>
          <w:bCs/>
          <w:sz w:val="26"/>
          <w:szCs w:val="26"/>
        </w:rPr>
        <w:t xml:space="preserve"> </w:t>
      </w:r>
      <w:r w:rsidRPr="002B4A2E">
        <w:rPr>
          <w:rFonts w:ascii="BLotusBold" w:cs="B Nazanin" w:hint="cs"/>
          <w:b/>
          <w:bCs/>
          <w:sz w:val="26"/>
          <w:szCs w:val="26"/>
          <w:rtl/>
        </w:rPr>
        <w:t>كالاهاي</w:t>
      </w:r>
      <w:r w:rsidRPr="002B4A2E">
        <w:rPr>
          <w:rFonts w:ascii="BLotusBold" w:cs="B Nazanin"/>
          <w:b/>
          <w:bCs/>
          <w:sz w:val="26"/>
          <w:szCs w:val="26"/>
        </w:rPr>
        <w:t xml:space="preserve"> </w:t>
      </w:r>
      <w:r w:rsidRPr="002B4A2E">
        <w:rPr>
          <w:rFonts w:ascii="BLotusBold" w:cs="B Nazanin" w:hint="cs"/>
          <w:b/>
          <w:bCs/>
          <w:sz w:val="26"/>
          <w:szCs w:val="26"/>
          <w:rtl/>
        </w:rPr>
        <w:t>سنگين</w:t>
      </w:r>
      <w:r w:rsidRPr="002B4A2E">
        <w:rPr>
          <w:rFonts w:ascii="BLotusBold" w:cs="B Nazanin"/>
          <w:b/>
          <w:bCs/>
          <w:sz w:val="26"/>
          <w:szCs w:val="26"/>
        </w:rPr>
        <w:t xml:space="preserve"> </w:t>
      </w:r>
      <w:r w:rsidRPr="002B4A2E">
        <w:rPr>
          <w:rFonts w:ascii="BLotusBold" w:cs="B Nazanin" w:hint="cs"/>
          <w:b/>
          <w:bCs/>
          <w:sz w:val="26"/>
          <w:szCs w:val="26"/>
          <w:rtl/>
        </w:rPr>
        <w:t>وزن</w:t>
      </w:r>
      <w:r w:rsidRPr="002B4A2E">
        <w:rPr>
          <w:rFonts w:ascii="BLotusBold" w:cs="B Nazanin"/>
          <w:b/>
          <w:bCs/>
          <w:sz w:val="26"/>
          <w:szCs w:val="26"/>
        </w:rPr>
        <w:t xml:space="preserve"> </w:t>
      </w:r>
      <w:r w:rsidRPr="002B4A2E">
        <w:rPr>
          <w:rFonts w:ascii="BLotusBold" w:cs="B Nazanin" w:hint="cs"/>
          <w:b/>
          <w:bCs/>
          <w:sz w:val="26"/>
          <w:szCs w:val="26"/>
          <w:rtl/>
        </w:rPr>
        <w:t>يا</w:t>
      </w:r>
      <w:r w:rsidRPr="002B4A2E">
        <w:rPr>
          <w:rFonts w:ascii="BLotusBold" w:cs="B Nazanin"/>
          <w:b/>
          <w:bCs/>
          <w:sz w:val="26"/>
          <w:szCs w:val="26"/>
        </w:rPr>
        <w:t xml:space="preserve"> </w:t>
      </w:r>
      <w:r w:rsidRPr="002B4A2E">
        <w:rPr>
          <w:rFonts w:ascii="BLotusBold" w:cs="B Nazanin" w:hint="cs"/>
          <w:b/>
          <w:bCs/>
          <w:sz w:val="26"/>
          <w:szCs w:val="26"/>
          <w:rtl/>
        </w:rPr>
        <w:t>حجيم</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29</w:t>
      </w:r>
      <w:r w:rsidRPr="002B4A2E">
        <w:rPr>
          <w:rFonts w:ascii="BLotusBold" w:cs="B Nazanin"/>
          <w:b/>
          <w:bCs/>
          <w:sz w:val="26"/>
          <w:szCs w:val="26"/>
        </w:rPr>
        <w:t xml:space="preserve"> </w:t>
      </w:r>
    </w:p>
    <w:p w:rsidR="008E2CA8" w:rsidRPr="002B4A2E" w:rsidRDefault="008E2CA8" w:rsidP="008E2CA8">
      <w:pPr>
        <w:pStyle w:val="ListParagraph"/>
        <w:numPr>
          <w:ilvl w:val="1"/>
          <w:numId w:val="37"/>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استفاده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فصل</w:t>
      </w:r>
      <w:r w:rsidRPr="002B4A2E">
        <w:rPr>
          <w:rFonts w:ascii="BLotus" w:cs="B Nazanin"/>
          <w:sz w:val="26"/>
          <w:szCs w:val="26"/>
        </w:rPr>
        <w:t xml:space="preserve"> </w:t>
      </w:r>
      <w:r w:rsidRPr="002B4A2E">
        <w:rPr>
          <w:rFonts w:ascii="BLotus" w:cs="B Nazanin" w:hint="cs"/>
          <w:sz w:val="26"/>
          <w:szCs w:val="26"/>
          <w:rtl/>
        </w:rPr>
        <w:t>فقط</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w:t>
      </w:r>
      <w:r w:rsidRPr="002B4A2E">
        <w:rPr>
          <w:rFonts w:ascii="BLotus" w:cs="B Nazanin"/>
          <w:sz w:val="26"/>
          <w:szCs w:val="26"/>
        </w:rPr>
        <w:t xml:space="preserve"> </w:t>
      </w:r>
      <w:r w:rsidRPr="002B4A2E">
        <w:rPr>
          <w:rFonts w:ascii="BLotus" w:cs="B Nazanin" w:hint="cs"/>
          <w:sz w:val="26"/>
          <w:szCs w:val="26"/>
          <w:rtl/>
        </w:rPr>
        <w:t>كالاهاي</w:t>
      </w:r>
      <w:r w:rsidRPr="002B4A2E">
        <w:rPr>
          <w:rFonts w:ascii="BLotus" w:cs="B Nazanin"/>
          <w:sz w:val="26"/>
          <w:szCs w:val="26"/>
        </w:rPr>
        <w:t xml:space="preserve"> </w:t>
      </w:r>
      <w:r w:rsidRPr="002B4A2E">
        <w:rPr>
          <w:rFonts w:ascii="BLotus" w:cs="B Nazanin" w:hint="cs"/>
          <w:sz w:val="26"/>
          <w:szCs w:val="26"/>
          <w:rtl/>
        </w:rPr>
        <w:t>سنگين</w:t>
      </w:r>
      <w:r w:rsidRPr="002B4A2E">
        <w:rPr>
          <w:rFonts w:ascii="BLotus" w:cs="B Nazanin"/>
          <w:sz w:val="26"/>
          <w:szCs w:val="26"/>
        </w:rPr>
        <w:t xml:space="preserve"> </w:t>
      </w:r>
      <w:r w:rsidRPr="002B4A2E">
        <w:rPr>
          <w:rFonts w:ascii="BLotus" w:cs="B Nazanin" w:hint="cs"/>
          <w:sz w:val="26"/>
          <w:szCs w:val="26"/>
          <w:rtl/>
        </w:rPr>
        <w:t>وزن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حجيم 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فرعي</w:t>
      </w:r>
      <w:r w:rsidRPr="002B4A2E">
        <w:rPr>
          <w:rFonts w:ascii="BLotus" w:cs="B Nazanin"/>
          <w:sz w:val="26"/>
          <w:szCs w:val="26"/>
        </w:rPr>
        <w:t xml:space="preserve"> </w:t>
      </w:r>
      <w:r w:rsidRPr="002B4A2E">
        <w:rPr>
          <w:rFonts w:ascii="BLotus" w:cs="B Nazanin" w:hint="cs"/>
          <w:sz w:val="26"/>
          <w:szCs w:val="26"/>
          <w:rtl/>
        </w:rPr>
        <w:t>د مادۀ</w:t>
      </w:r>
      <w:r w:rsidRPr="002B4A2E">
        <w:rPr>
          <w:rFonts w:ascii="BLotus" w:cs="B Nazanin"/>
          <w:sz w:val="26"/>
          <w:szCs w:val="26"/>
        </w:rPr>
        <w:t xml:space="preserve"> </w:t>
      </w:r>
      <w:r w:rsidRPr="002B4A2E">
        <w:rPr>
          <w:rFonts w:ascii="BLotus" w:cs="B Nazanin" w:hint="cs"/>
          <w:sz w:val="26"/>
          <w:szCs w:val="26"/>
          <w:rtl/>
        </w:rPr>
        <w:t>1 اين كنوانسيون</w:t>
      </w:r>
      <w:r w:rsidRPr="002B4A2E">
        <w:rPr>
          <w:rFonts w:ascii="BLotus" w:cs="B Nazanin"/>
          <w:sz w:val="26"/>
          <w:szCs w:val="26"/>
        </w:rPr>
        <w:t xml:space="preserve"> </w:t>
      </w:r>
      <w:r w:rsidRPr="002B4A2E">
        <w:rPr>
          <w:rFonts w:ascii="BLotus" w:cs="B Nazanin" w:hint="cs"/>
          <w:sz w:val="26"/>
          <w:szCs w:val="26"/>
          <w:rtl/>
        </w:rPr>
        <w:t>تعريف</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 xml:space="preserve">است. </w:t>
      </w:r>
    </w:p>
    <w:p w:rsidR="008E2CA8" w:rsidRPr="002B4A2E" w:rsidRDefault="008E2CA8" w:rsidP="008E2CA8">
      <w:pPr>
        <w:pStyle w:val="ListParagraph"/>
        <w:numPr>
          <w:ilvl w:val="1"/>
          <w:numId w:val="37"/>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بخش</w:t>
      </w:r>
      <w:r w:rsidRPr="002B4A2E">
        <w:rPr>
          <w:rFonts w:ascii="BLotus" w:cs="B Nazanin"/>
          <w:sz w:val="26"/>
          <w:szCs w:val="26"/>
        </w:rPr>
        <w:t xml:space="preserve"> </w:t>
      </w:r>
      <w:r w:rsidRPr="002B4A2E">
        <w:rPr>
          <w:rFonts w:ascii="BLotus" w:cs="B Nazanin" w:hint="cs"/>
          <w:sz w:val="26"/>
          <w:szCs w:val="26"/>
          <w:rtl/>
        </w:rPr>
        <w:t>شمول</w:t>
      </w:r>
      <w:r w:rsidRPr="002B4A2E">
        <w:rPr>
          <w:rFonts w:ascii="BLotus" w:cs="B Nazanin"/>
          <w:sz w:val="26"/>
          <w:szCs w:val="26"/>
          <w:rtl/>
        </w:rPr>
        <w:softHyphen/>
      </w:r>
      <w:r w:rsidRPr="002B4A2E">
        <w:rPr>
          <w:rFonts w:ascii="BLotus" w:cs="B Nazanin" w:hint="cs"/>
          <w:sz w:val="26"/>
          <w:szCs w:val="26"/>
          <w:rtl/>
        </w:rPr>
        <w:t>پذير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موافقت</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Pr>
        <w:t xml:space="preserve"> </w:t>
      </w:r>
      <w:r w:rsidRPr="002B4A2E">
        <w:rPr>
          <w:rFonts w:ascii="BLotus" w:cs="B Nazanin" w:hint="cs"/>
          <w:sz w:val="26"/>
          <w:szCs w:val="26"/>
          <w:rtl/>
        </w:rPr>
        <w:t>مبداء،</w:t>
      </w:r>
      <w:r w:rsidRPr="002B4A2E">
        <w:rPr>
          <w:rFonts w:ascii="BLotus" w:cs="B Nazanin"/>
          <w:sz w:val="26"/>
          <w:szCs w:val="26"/>
        </w:rPr>
        <w:t xml:space="preserve"> </w:t>
      </w:r>
      <w:r w:rsidRPr="002B4A2E">
        <w:rPr>
          <w:rFonts w:ascii="BLotus" w:cs="B Nazanin" w:hint="cs"/>
          <w:sz w:val="26"/>
          <w:szCs w:val="26"/>
          <w:rtl/>
        </w:rPr>
        <w:t>كالاهاي</w:t>
      </w:r>
      <w:r w:rsidRPr="002B4A2E">
        <w:rPr>
          <w:rFonts w:ascii="BLotus" w:cs="B Nazanin"/>
          <w:sz w:val="26"/>
          <w:szCs w:val="26"/>
        </w:rPr>
        <w:t xml:space="preserve"> </w:t>
      </w:r>
      <w:r w:rsidRPr="002B4A2E">
        <w:rPr>
          <w:rFonts w:ascii="BLotus" w:cs="B Nazanin" w:hint="cs"/>
          <w:sz w:val="26"/>
          <w:szCs w:val="26"/>
          <w:rtl/>
        </w:rPr>
        <w:t>سنگين</w:t>
      </w:r>
      <w:r w:rsidRPr="002B4A2E">
        <w:rPr>
          <w:rFonts w:ascii="BLotus" w:cs="B Nazanin"/>
          <w:sz w:val="26"/>
          <w:szCs w:val="26"/>
        </w:rPr>
        <w:t xml:space="preserve"> </w:t>
      </w:r>
      <w:r w:rsidRPr="002B4A2E">
        <w:rPr>
          <w:rFonts w:ascii="BLotus" w:cs="B Nazanin" w:hint="cs"/>
          <w:sz w:val="26"/>
          <w:szCs w:val="26"/>
          <w:rtl/>
        </w:rPr>
        <w:t>وزن</w:t>
      </w:r>
      <w:r w:rsidRPr="002B4A2E">
        <w:rPr>
          <w:rFonts w:ascii="BLotus" w:cs="B Nazanin"/>
          <w:sz w:val="26"/>
          <w:szCs w:val="26"/>
        </w:rPr>
        <w:t xml:space="preserve"> </w:t>
      </w:r>
      <w:r w:rsidRPr="002B4A2E">
        <w:rPr>
          <w:rFonts w:ascii="BLotus" w:cs="B Nazanin" w:hint="cs"/>
          <w:sz w:val="26"/>
          <w:szCs w:val="26"/>
          <w:rtl/>
        </w:rPr>
        <w:t>يا حجيم</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وسيلۀ</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كانتينرهاي</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نشده</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 xml:space="preserve">گردند. </w:t>
      </w:r>
    </w:p>
    <w:p w:rsidR="008E2CA8" w:rsidRPr="002B4A2E" w:rsidRDefault="008E2CA8" w:rsidP="008E2CA8">
      <w:pPr>
        <w:pStyle w:val="ListParagraph"/>
        <w:numPr>
          <w:ilvl w:val="1"/>
          <w:numId w:val="37"/>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بخش</w:t>
      </w:r>
      <w:r w:rsidRPr="002B4A2E">
        <w:rPr>
          <w:rFonts w:ascii="BLotus" w:cs="B Nazanin"/>
          <w:sz w:val="26"/>
          <w:szCs w:val="26"/>
        </w:rPr>
        <w:t xml:space="preserve"> </w:t>
      </w:r>
      <w:r w:rsidRPr="002B4A2E">
        <w:rPr>
          <w:rFonts w:ascii="BLotus" w:cs="B Nazanin" w:hint="cs"/>
          <w:sz w:val="26"/>
          <w:szCs w:val="26"/>
          <w:rtl/>
        </w:rPr>
        <w:t>فقط</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صورتي</w:t>
      </w:r>
      <w:r w:rsidRPr="002B4A2E">
        <w:rPr>
          <w:rFonts w:ascii="BLotus" w:cs="B Nazanin"/>
          <w:sz w:val="26"/>
          <w:szCs w:val="26"/>
        </w:rPr>
        <w:t xml:space="preserve"> </w:t>
      </w:r>
      <w:r w:rsidRPr="002B4A2E">
        <w:rPr>
          <w:rFonts w:ascii="BLotus" w:cs="B Nazanin" w:hint="cs"/>
          <w:sz w:val="26"/>
          <w:szCs w:val="26"/>
          <w:rtl/>
        </w:rPr>
        <w:t>شمول</w:t>
      </w:r>
      <w:r w:rsidRPr="002B4A2E">
        <w:rPr>
          <w:rFonts w:ascii="BLotus" w:cs="B Nazanin"/>
          <w:sz w:val="26"/>
          <w:szCs w:val="26"/>
          <w:rtl/>
        </w:rPr>
        <w:softHyphen/>
      </w:r>
      <w:r w:rsidRPr="002B4A2E">
        <w:rPr>
          <w:rFonts w:ascii="BLotus" w:cs="B Nazanin" w:hint="cs"/>
          <w:sz w:val="26"/>
          <w:szCs w:val="26"/>
          <w:rtl/>
        </w:rPr>
        <w:t>پذير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نظر</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خانۀ</w:t>
      </w:r>
      <w:r w:rsidRPr="002B4A2E">
        <w:rPr>
          <w:rFonts w:ascii="BLotus" w:cs="B Nazanin"/>
          <w:sz w:val="26"/>
          <w:szCs w:val="26"/>
        </w:rPr>
        <w:t xml:space="preserve"> </w:t>
      </w:r>
      <w:r w:rsidRPr="002B4A2E">
        <w:rPr>
          <w:rFonts w:ascii="BLotus" w:cs="B Nazanin" w:hint="cs"/>
          <w:sz w:val="26"/>
          <w:szCs w:val="26"/>
          <w:rtl/>
        </w:rPr>
        <w:t>مبداء،</w:t>
      </w:r>
      <w:r w:rsidRPr="002B4A2E">
        <w:rPr>
          <w:rFonts w:ascii="BLotus" w:cs="B Nazanin"/>
          <w:sz w:val="26"/>
          <w:szCs w:val="26"/>
        </w:rPr>
        <w:t xml:space="preserve"> </w:t>
      </w:r>
      <w:r w:rsidRPr="002B4A2E">
        <w:rPr>
          <w:rFonts w:ascii="BLotus" w:cs="B Nazanin" w:hint="cs"/>
          <w:sz w:val="26"/>
          <w:szCs w:val="26"/>
          <w:rtl/>
        </w:rPr>
        <w:t>كالاهاي</w:t>
      </w:r>
      <w:r w:rsidRPr="002B4A2E">
        <w:rPr>
          <w:rFonts w:ascii="BLotus" w:cs="B Nazanin"/>
          <w:sz w:val="26"/>
          <w:szCs w:val="26"/>
        </w:rPr>
        <w:t xml:space="preserve"> </w:t>
      </w:r>
      <w:r w:rsidRPr="002B4A2E">
        <w:rPr>
          <w:rFonts w:ascii="BLotus" w:cs="B Nazanin" w:hint="cs"/>
          <w:sz w:val="26"/>
          <w:szCs w:val="26"/>
          <w:rtl/>
        </w:rPr>
        <w:t>سنگين</w:t>
      </w:r>
      <w:r w:rsidRPr="002B4A2E">
        <w:rPr>
          <w:rFonts w:ascii="BLotus" w:cs="B Nazanin"/>
          <w:sz w:val="26"/>
          <w:szCs w:val="26"/>
        </w:rPr>
        <w:t xml:space="preserve"> </w:t>
      </w:r>
      <w:r w:rsidRPr="002B4A2E">
        <w:rPr>
          <w:rFonts w:ascii="BLotus" w:cs="B Nazanin" w:hint="cs"/>
          <w:sz w:val="26"/>
          <w:szCs w:val="26"/>
          <w:rtl/>
        </w:rPr>
        <w:t>وزن</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حجيم</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حمل يا</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نوع</w:t>
      </w:r>
      <w:r w:rsidRPr="002B4A2E">
        <w:rPr>
          <w:rFonts w:ascii="BLotus" w:cs="B Nazanin"/>
          <w:sz w:val="26"/>
          <w:szCs w:val="26"/>
        </w:rPr>
        <w:t xml:space="preserve"> </w:t>
      </w:r>
      <w:r w:rsidRPr="002B4A2E">
        <w:rPr>
          <w:rFonts w:ascii="BLotus" w:cs="B Nazanin" w:hint="cs"/>
          <w:sz w:val="26"/>
          <w:szCs w:val="26"/>
          <w:rtl/>
        </w:rPr>
        <w:t>قطعات</w:t>
      </w:r>
      <w:r w:rsidRPr="002B4A2E">
        <w:rPr>
          <w:rFonts w:ascii="BLotus" w:cs="B Nazanin"/>
          <w:sz w:val="26"/>
          <w:szCs w:val="26"/>
        </w:rPr>
        <w:t xml:space="preserve"> </w:t>
      </w:r>
      <w:r w:rsidRPr="002B4A2E">
        <w:rPr>
          <w:rFonts w:ascii="BLotus" w:cs="B Nazanin" w:hint="cs"/>
          <w:sz w:val="26"/>
          <w:szCs w:val="26"/>
          <w:rtl/>
        </w:rPr>
        <w:t>همراه</w:t>
      </w:r>
      <w:r w:rsidRPr="002B4A2E">
        <w:rPr>
          <w:rFonts w:ascii="BLotus" w:cs="B Nazanin"/>
          <w:sz w:val="26"/>
          <w:szCs w:val="26"/>
        </w:rPr>
        <w:t xml:space="preserve"> </w:t>
      </w:r>
      <w:r w:rsidRPr="002B4A2E">
        <w:rPr>
          <w:rFonts w:ascii="BLotus" w:cs="B Nazanin" w:hint="cs"/>
          <w:sz w:val="26"/>
          <w:szCs w:val="26"/>
          <w:rtl/>
        </w:rPr>
        <w:t>آنان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بتوان</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سهولت،</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مراجعه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شرح</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تشخيص</w:t>
      </w:r>
      <w:r w:rsidRPr="002B4A2E">
        <w:rPr>
          <w:rFonts w:ascii="BLotus" w:cs="B Nazanin"/>
          <w:sz w:val="26"/>
          <w:szCs w:val="26"/>
        </w:rPr>
        <w:t xml:space="preserve"> </w:t>
      </w:r>
      <w:r w:rsidRPr="002B4A2E">
        <w:rPr>
          <w:rFonts w:ascii="BLotus" w:cs="B Nazanin" w:hint="cs"/>
          <w:sz w:val="26"/>
          <w:szCs w:val="26"/>
          <w:rtl/>
        </w:rPr>
        <w:t>داد،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Pr>
        <w:t xml:space="preserve"> </w:t>
      </w:r>
      <w:r w:rsidRPr="002B4A2E">
        <w:rPr>
          <w:rFonts w:ascii="BLotus" w:cs="B Nazanin" w:hint="cs"/>
          <w:sz w:val="26"/>
          <w:szCs w:val="26"/>
          <w:rtl/>
        </w:rPr>
        <w:t>زد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علائم مشخصه</w:t>
      </w:r>
      <w:r w:rsidRPr="002B4A2E">
        <w:rPr>
          <w:rFonts w:ascii="BLotus" w:cs="B Nazanin"/>
          <w:sz w:val="26"/>
          <w:szCs w:val="26"/>
        </w:rPr>
        <w:t xml:space="preserve"> </w:t>
      </w:r>
      <w:r w:rsidRPr="002B4A2E">
        <w:rPr>
          <w:rFonts w:ascii="BLotus" w:cs="B Nazanin" w:hint="cs"/>
          <w:sz w:val="26"/>
          <w:szCs w:val="26"/>
          <w:rtl/>
        </w:rPr>
        <w:t>منظور</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تا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هر گونه</w:t>
      </w:r>
      <w:r w:rsidRPr="002B4A2E">
        <w:rPr>
          <w:rFonts w:ascii="BLotus" w:cs="B Nazanin"/>
          <w:sz w:val="26"/>
          <w:szCs w:val="26"/>
        </w:rPr>
        <w:t xml:space="preserve"> </w:t>
      </w:r>
      <w:r w:rsidRPr="002B4A2E">
        <w:rPr>
          <w:rFonts w:ascii="BLotus" w:cs="B Nazanin" w:hint="cs"/>
          <w:sz w:val="26"/>
          <w:szCs w:val="26"/>
          <w:rtl/>
        </w:rPr>
        <w:t>تعويض</w:t>
      </w:r>
      <w:r w:rsidRPr="002B4A2E">
        <w:rPr>
          <w:rFonts w:ascii="BLotus" w:cs="B Nazanin"/>
          <w:sz w:val="26"/>
          <w:szCs w:val="26"/>
        </w:rPr>
        <w:t xml:space="preserve"> </w:t>
      </w:r>
      <w:r w:rsidRPr="002B4A2E">
        <w:rPr>
          <w:rFonts w:ascii="BLotus" w:cs="B Nazanin" w:hint="cs"/>
          <w:sz w:val="26"/>
          <w:szCs w:val="26"/>
          <w:rtl/>
        </w:rPr>
        <w:t>آنان</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برداشتن</w:t>
      </w:r>
      <w:r w:rsidRPr="002B4A2E">
        <w:rPr>
          <w:rFonts w:ascii="BLotus" w:cs="B Nazanin"/>
          <w:sz w:val="26"/>
          <w:szCs w:val="26"/>
        </w:rPr>
        <w:t xml:space="preserve"> </w:t>
      </w:r>
      <w:r w:rsidRPr="002B4A2E">
        <w:rPr>
          <w:rFonts w:ascii="BLotus" w:cs="B Nazanin" w:hint="cs"/>
          <w:sz w:val="26"/>
          <w:szCs w:val="26"/>
          <w:rtl/>
        </w:rPr>
        <w:t>كالاها</w:t>
      </w:r>
      <w:r w:rsidRPr="002B4A2E">
        <w:rPr>
          <w:rFonts w:ascii="BLotus" w:cs="B Nazanin"/>
          <w:sz w:val="26"/>
          <w:szCs w:val="26"/>
        </w:rPr>
        <w:t xml:space="preserve"> </w:t>
      </w:r>
      <w:r w:rsidRPr="002B4A2E">
        <w:rPr>
          <w:rFonts w:ascii="BLotus" w:cs="B Nazanin" w:hint="cs"/>
          <w:sz w:val="26"/>
          <w:szCs w:val="26"/>
          <w:rtl/>
        </w:rPr>
        <w:t>بدون</w:t>
      </w:r>
      <w:r w:rsidRPr="002B4A2E">
        <w:rPr>
          <w:rFonts w:ascii="BLotus" w:cs="B Nazanin"/>
          <w:sz w:val="26"/>
          <w:szCs w:val="26"/>
        </w:rPr>
        <w:t xml:space="preserve"> </w:t>
      </w:r>
      <w:r w:rsidRPr="002B4A2E">
        <w:rPr>
          <w:rFonts w:ascii="BLotus" w:cs="B Nazanin" w:hint="cs"/>
          <w:sz w:val="26"/>
          <w:szCs w:val="26"/>
          <w:rtl/>
        </w:rPr>
        <w:t>آنكه</w:t>
      </w:r>
      <w:r w:rsidRPr="002B4A2E">
        <w:rPr>
          <w:rFonts w:ascii="BLotus" w:cs="B Nazanin"/>
          <w:sz w:val="26"/>
          <w:szCs w:val="26"/>
        </w:rPr>
        <w:t xml:space="preserve"> </w:t>
      </w:r>
      <w:r w:rsidRPr="002B4A2E">
        <w:rPr>
          <w:rFonts w:ascii="BLotus" w:cs="B Nazanin" w:hint="cs"/>
          <w:sz w:val="26"/>
          <w:szCs w:val="26"/>
          <w:rtl/>
        </w:rPr>
        <w:t>مشهود</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جلوگيري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عمل</w:t>
      </w:r>
      <w:r w:rsidRPr="002B4A2E">
        <w:rPr>
          <w:rFonts w:ascii="BLotus" w:cs="B Nazanin"/>
          <w:sz w:val="26"/>
          <w:szCs w:val="26"/>
        </w:rPr>
        <w:t xml:space="preserve"> </w:t>
      </w:r>
      <w:r w:rsidRPr="002B4A2E">
        <w:rPr>
          <w:rFonts w:ascii="BLotus" w:cs="B Nazanin" w:hint="cs"/>
          <w:sz w:val="26"/>
          <w:szCs w:val="26"/>
          <w:rtl/>
        </w:rPr>
        <w:t xml:space="preserve">آيد.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30</w:t>
      </w:r>
      <w:r w:rsidRPr="002B4A2E">
        <w:rPr>
          <w:rFonts w:ascii="BLotusBold" w:cs="B Nazanin"/>
          <w:b/>
          <w:bCs/>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مفادي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خاص</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بخش</w:t>
      </w:r>
      <w:r w:rsidRPr="002B4A2E">
        <w:rPr>
          <w:rFonts w:ascii="BLotus" w:cs="B Nazanin"/>
          <w:sz w:val="26"/>
          <w:szCs w:val="26"/>
        </w:rPr>
        <w:t xml:space="preserve"> </w:t>
      </w:r>
      <w:r w:rsidRPr="002B4A2E">
        <w:rPr>
          <w:rFonts w:ascii="BLotus" w:cs="B Nazanin" w:hint="cs"/>
          <w:sz w:val="26"/>
          <w:szCs w:val="26"/>
          <w:rtl/>
        </w:rPr>
        <w:t>مستثني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گردند</w:t>
      </w:r>
      <w:r w:rsidRPr="002B4A2E">
        <w:rPr>
          <w:rFonts w:ascii="BLotus" w:cs="B Nazanin"/>
          <w:sz w:val="26"/>
          <w:szCs w:val="26"/>
        </w:rPr>
        <w:t xml:space="preserve"> </w:t>
      </w:r>
      <w:r w:rsidRPr="002B4A2E">
        <w:rPr>
          <w:rFonts w:ascii="BLotus" w:cs="B Nazanin" w:hint="cs"/>
          <w:sz w:val="26"/>
          <w:szCs w:val="26"/>
          <w:rtl/>
        </w:rPr>
        <w:t>درمورد</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 تیر نيز</w:t>
      </w:r>
      <w:r w:rsidRPr="002B4A2E">
        <w:rPr>
          <w:rFonts w:ascii="BLotus" w:cs="B Nazanin"/>
          <w:sz w:val="26"/>
          <w:szCs w:val="26"/>
        </w:rPr>
        <w:t xml:space="preserve"> </w:t>
      </w:r>
      <w:r w:rsidRPr="002B4A2E">
        <w:rPr>
          <w:rFonts w:ascii="BLotus" w:cs="B Nazanin" w:hint="cs"/>
          <w:sz w:val="26"/>
          <w:szCs w:val="26"/>
          <w:rtl/>
        </w:rPr>
        <w:t>اعمال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گردد.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31</w:t>
      </w:r>
      <w:r w:rsidRPr="002B4A2E">
        <w:rPr>
          <w:rFonts w:ascii="BLotusBold" w:cs="B Nazanin"/>
          <w:b/>
          <w:bCs/>
          <w:sz w:val="26"/>
          <w:szCs w:val="26"/>
        </w:rPr>
        <w:t xml:space="preserve"> </w:t>
      </w:r>
      <w:r w:rsidRPr="002B4A2E">
        <w:rPr>
          <w:rFonts w:ascii="BLotus" w:cs="B Nazanin" w:hint="cs"/>
          <w:sz w:val="26"/>
          <w:szCs w:val="26"/>
          <w:rtl/>
        </w:rPr>
        <w:t>مسئوليت</w:t>
      </w:r>
      <w:r w:rsidRPr="002B4A2E">
        <w:rPr>
          <w:rFonts w:ascii="BLotus" w:cs="B Nazanin"/>
          <w:sz w:val="26"/>
          <w:szCs w:val="26"/>
        </w:rPr>
        <w:t xml:space="preserve"> </w:t>
      </w:r>
      <w:r w:rsidRPr="002B4A2E">
        <w:rPr>
          <w:rFonts w:ascii="BLotus" w:cs="B Nazanin" w:hint="cs"/>
          <w:sz w:val="26"/>
          <w:szCs w:val="26"/>
          <w:rtl/>
        </w:rPr>
        <w:t>مؤسسه</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نه</w:t>
      </w:r>
      <w:r w:rsidRPr="002B4A2E">
        <w:rPr>
          <w:rFonts w:ascii="BLotus" w:cs="B Nazanin"/>
          <w:sz w:val="26"/>
          <w:szCs w:val="26"/>
        </w:rPr>
        <w:t xml:space="preserve"> </w:t>
      </w:r>
      <w:r w:rsidRPr="002B4A2E">
        <w:rPr>
          <w:rFonts w:ascii="BLotus" w:cs="B Nazanin" w:hint="cs"/>
          <w:sz w:val="26"/>
          <w:szCs w:val="26"/>
          <w:rtl/>
        </w:rPr>
        <w:t>تنها</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كالاهايي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درج</w:t>
      </w:r>
      <w:r w:rsidRPr="002B4A2E">
        <w:rPr>
          <w:rFonts w:ascii="BLotus" w:cs="B Nazanin"/>
          <w:sz w:val="26"/>
          <w:szCs w:val="26"/>
        </w:rPr>
        <w:t xml:space="preserve"> </w:t>
      </w:r>
      <w:r w:rsidRPr="002B4A2E">
        <w:rPr>
          <w:rFonts w:ascii="BLotus" w:cs="B Nazanin" w:hint="cs"/>
          <w:sz w:val="26"/>
          <w:szCs w:val="26"/>
          <w:rtl/>
        </w:rPr>
        <w:t>شده 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بلكه</w:t>
      </w:r>
      <w:r w:rsidRPr="002B4A2E">
        <w:rPr>
          <w:rFonts w:ascii="BLotus" w:cs="B Nazanin"/>
          <w:sz w:val="26"/>
          <w:szCs w:val="26"/>
        </w:rPr>
        <w:t xml:space="preserve"> </w:t>
      </w:r>
      <w:r w:rsidRPr="002B4A2E">
        <w:rPr>
          <w:rFonts w:ascii="BLotus" w:cs="B Nazanin" w:hint="cs"/>
          <w:sz w:val="26"/>
          <w:szCs w:val="26"/>
          <w:rtl/>
        </w:rPr>
        <w:t>شامل</w:t>
      </w:r>
      <w:r w:rsidRPr="002B4A2E">
        <w:rPr>
          <w:rFonts w:ascii="BLotus" w:cs="B Nazanin"/>
          <w:sz w:val="26"/>
          <w:szCs w:val="26"/>
        </w:rPr>
        <w:t xml:space="preserve"> </w:t>
      </w:r>
      <w:r w:rsidRPr="002B4A2E">
        <w:rPr>
          <w:rFonts w:ascii="BLotus" w:cs="B Nazanin" w:hint="cs"/>
          <w:sz w:val="26"/>
          <w:szCs w:val="26"/>
          <w:rtl/>
        </w:rPr>
        <w:t>كالاهايي</w:t>
      </w:r>
      <w:r w:rsidRPr="002B4A2E">
        <w:rPr>
          <w:rFonts w:ascii="BLotus" w:cs="B Nazanin"/>
          <w:sz w:val="26"/>
          <w:szCs w:val="26"/>
        </w:rPr>
        <w:t xml:space="preserve"> </w:t>
      </w:r>
      <w:r w:rsidRPr="002B4A2E">
        <w:rPr>
          <w:rFonts w:ascii="BLotus" w:cs="B Nazanin" w:hint="cs"/>
          <w:sz w:val="26"/>
          <w:szCs w:val="26"/>
          <w:rtl/>
        </w:rPr>
        <w:t>نيز</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كه با</w:t>
      </w:r>
      <w:r w:rsidRPr="002B4A2E">
        <w:rPr>
          <w:rFonts w:ascii="BLotus" w:cs="B Nazanin"/>
          <w:sz w:val="26"/>
          <w:szCs w:val="26"/>
        </w:rPr>
        <w:t xml:space="preserve"> </w:t>
      </w:r>
      <w:r w:rsidRPr="002B4A2E">
        <w:rPr>
          <w:rFonts w:ascii="BLotus" w:cs="B Nazanin" w:hint="cs"/>
          <w:sz w:val="26"/>
          <w:szCs w:val="26"/>
          <w:rtl/>
        </w:rPr>
        <w:t>وجود</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كارنه تیر ذكر</w:t>
      </w:r>
      <w:r w:rsidRPr="002B4A2E">
        <w:rPr>
          <w:rFonts w:ascii="BLotus" w:cs="B Nazanin"/>
          <w:sz w:val="26"/>
          <w:szCs w:val="26"/>
        </w:rPr>
        <w:t xml:space="preserve"> </w:t>
      </w:r>
      <w:r w:rsidRPr="002B4A2E">
        <w:rPr>
          <w:rFonts w:ascii="BLotus" w:cs="B Nazanin" w:hint="cs"/>
          <w:sz w:val="26"/>
          <w:szCs w:val="26"/>
          <w:rtl/>
        </w:rPr>
        <w:t>نشده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سطح</w:t>
      </w:r>
      <w:r w:rsidRPr="002B4A2E">
        <w:rPr>
          <w:rFonts w:ascii="BLotus" w:cs="B Nazanin"/>
          <w:sz w:val="26"/>
          <w:szCs w:val="26"/>
        </w:rPr>
        <w:t xml:space="preserve"> </w:t>
      </w:r>
      <w:r w:rsidRPr="002B4A2E">
        <w:rPr>
          <w:rFonts w:ascii="BLotus" w:cs="B Nazanin" w:hint="cs"/>
          <w:sz w:val="26"/>
          <w:szCs w:val="26"/>
          <w:rtl/>
        </w:rPr>
        <w:t>بارگيري</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ميان</w:t>
      </w:r>
      <w:r w:rsidRPr="002B4A2E">
        <w:rPr>
          <w:rFonts w:ascii="BLotus" w:cs="B Nazanin"/>
          <w:sz w:val="26"/>
          <w:szCs w:val="26"/>
        </w:rPr>
        <w:t xml:space="preserve"> </w:t>
      </w:r>
      <w:r w:rsidRPr="002B4A2E">
        <w:rPr>
          <w:rFonts w:ascii="BLotus" w:cs="B Nazanin" w:hint="cs"/>
          <w:sz w:val="26"/>
          <w:szCs w:val="26"/>
          <w:rtl/>
        </w:rPr>
        <w:t>كالاهايي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كارنه ذكر</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 xml:space="preserve">دارد.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lastRenderedPageBreak/>
        <w:t>ماده</w:t>
      </w:r>
      <w:r w:rsidRPr="002B4A2E">
        <w:rPr>
          <w:rFonts w:ascii="BLotusBold" w:cs="B Nazanin"/>
          <w:b/>
          <w:bCs/>
          <w:sz w:val="26"/>
          <w:szCs w:val="26"/>
        </w:rPr>
        <w:t xml:space="preserve"> </w:t>
      </w:r>
      <w:r w:rsidRPr="002B4A2E">
        <w:rPr>
          <w:rFonts w:ascii="BLotusBold" w:cs="B Nazanin" w:hint="cs"/>
          <w:b/>
          <w:bCs/>
          <w:sz w:val="26"/>
          <w:szCs w:val="26"/>
          <w:rtl/>
        </w:rPr>
        <w:t>32</w:t>
      </w:r>
      <w:r w:rsidRPr="002B4A2E">
        <w:rPr>
          <w:rFonts w:ascii="BLotusBold" w:cs="B Nazanin"/>
          <w:b/>
          <w:bCs/>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جلد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اسناد</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كلمه</w:t>
      </w:r>
      <w:r w:rsidRPr="002B4A2E">
        <w:rPr>
          <w:rFonts w:ascii="BLotus" w:cs="B Nazanin"/>
          <w:sz w:val="26"/>
          <w:szCs w:val="26"/>
        </w:rPr>
        <w:t xml:space="preserve"> </w:t>
      </w:r>
      <w:r w:rsidRPr="002B4A2E">
        <w:rPr>
          <w:rFonts w:ascii="BLotus" w:cs="B Nazanin" w:hint="cs"/>
          <w:sz w:val="26"/>
          <w:szCs w:val="26"/>
          <w:rtl/>
        </w:rPr>
        <w:t>كالاي</w:t>
      </w:r>
      <w:r w:rsidRPr="002B4A2E">
        <w:rPr>
          <w:rFonts w:ascii="BLotus" w:cs="B Nazanin"/>
          <w:sz w:val="26"/>
          <w:szCs w:val="26"/>
        </w:rPr>
        <w:t xml:space="preserve"> </w:t>
      </w:r>
      <w:r w:rsidRPr="002B4A2E">
        <w:rPr>
          <w:rFonts w:ascii="BLotus" w:cs="B Nazanin" w:hint="cs"/>
          <w:sz w:val="26"/>
          <w:szCs w:val="26"/>
          <w:rtl/>
        </w:rPr>
        <w:t>سنگين</w:t>
      </w:r>
      <w:r w:rsidRPr="002B4A2E">
        <w:rPr>
          <w:rFonts w:ascii="BLotus" w:cs="B Nazanin"/>
          <w:sz w:val="26"/>
          <w:szCs w:val="26"/>
        </w:rPr>
        <w:t xml:space="preserve"> </w:t>
      </w:r>
      <w:r w:rsidRPr="002B4A2E">
        <w:rPr>
          <w:rFonts w:ascii="BLotus" w:cs="B Nazanin" w:hint="cs"/>
          <w:sz w:val="26"/>
          <w:szCs w:val="26"/>
          <w:rtl/>
        </w:rPr>
        <w:t>وزن</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حجيم</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حروف</w:t>
      </w:r>
      <w:r w:rsidRPr="002B4A2E">
        <w:rPr>
          <w:rFonts w:ascii="BLotus" w:cs="B Nazanin"/>
          <w:sz w:val="26"/>
          <w:szCs w:val="26"/>
        </w:rPr>
        <w:t xml:space="preserve"> </w:t>
      </w:r>
      <w:r w:rsidRPr="002B4A2E">
        <w:rPr>
          <w:rFonts w:ascii="BLotus" w:cs="B Nazanin" w:hint="cs"/>
          <w:sz w:val="26"/>
          <w:szCs w:val="26"/>
          <w:rtl/>
        </w:rPr>
        <w:t>بزرگ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زبان</w:t>
      </w:r>
      <w:r w:rsidRPr="002B4A2E">
        <w:rPr>
          <w:rFonts w:ascii="BLotus" w:cs="B Nazanin"/>
          <w:sz w:val="26"/>
          <w:szCs w:val="26"/>
        </w:rPr>
        <w:t xml:space="preserve"> </w:t>
      </w:r>
      <w:r w:rsidRPr="002B4A2E">
        <w:rPr>
          <w:rFonts w:ascii="BLotus" w:cs="B Nazanin" w:hint="cs"/>
          <w:sz w:val="26"/>
          <w:szCs w:val="26"/>
          <w:rtl/>
        </w:rPr>
        <w:t>انگليسي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فرانسه</w:t>
      </w:r>
      <w:r w:rsidRPr="002B4A2E">
        <w:rPr>
          <w:rFonts w:ascii="BLotus" w:cs="B Nazanin"/>
          <w:sz w:val="26"/>
          <w:szCs w:val="26"/>
        </w:rPr>
        <w:t xml:space="preserve"> </w:t>
      </w:r>
      <w:r w:rsidRPr="002B4A2E">
        <w:rPr>
          <w:rFonts w:ascii="BLotus" w:cs="B Nazanin" w:hint="cs"/>
          <w:sz w:val="26"/>
          <w:szCs w:val="26"/>
          <w:rtl/>
        </w:rPr>
        <w:t>نوشته 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33</w:t>
      </w:r>
      <w:r w:rsidRPr="002B4A2E">
        <w:rPr>
          <w:rFonts w:ascii="BLotusBold" w:cs="B Nazanin"/>
          <w:b/>
          <w:bCs/>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Pr>
        <w:t xml:space="preserve"> </w:t>
      </w:r>
      <w:r w:rsidRPr="002B4A2E">
        <w:rPr>
          <w:rFonts w:ascii="BLotus" w:cs="B Nazanin" w:hint="cs"/>
          <w:sz w:val="26"/>
          <w:szCs w:val="26"/>
          <w:rtl/>
        </w:rPr>
        <w:t>مبداء</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خواهان</w:t>
      </w:r>
      <w:r w:rsidRPr="002B4A2E">
        <w:rPr>
          <w:rFonts w:ascii="BLotus" w:cs="B Nazanin"/>
          <w:sz w:val="26"/>
          <w:szCs w:val="26"/>
        </w:rPr>
        <w:t xml:space="preserve"> </w:t>
      </w:r>
      <w:r w:rsidRPr="002B4A2E">
        <w:rPr>
          <w:rFonts w:ascii="BLotus" w:cs="B Nazanin" w:hint="cs"/>
          <w:sz w:val="26"/>
          <w:szCs w:val="26"/>
          <w:rtl/>
        </w:rPr>
        <w:t>الصاق</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بسته</w:t>
      </w:r>
      <w:r w:rsidRPr="002B4A2E">
        <w:rPr>
          <w:rFonts w:ascii="BLotus" w:cs="B Nazanin"/>
          <w:sz w:val="26"/>
          <w:szCs w:val="26"/>
          <w:rtl/>
        </w:rPr>
        <w:softHyphen/>
      </w:r>
      <w:r w:rsidRPr="002B4A2E">
        <w:rPr>
          <w:rFonts w:ascii="BLotus" w:cs="B Nazanin" w:hint="cs"/>
          <w:sz w:val="26"/>
          <w:szCs w:val="26"/>
          <w:rtl/>
        </w:rPr>
        <w:t>بندي</w:t>
      </w:r>
      <w:r w:rsidRPr="002B4A2E">
        <w:rPr>
          <w:rFonts w:ascii="BLotus" w:cs="B Nazanin"/>
          <w:sz w:val="26"/>
          <w:szCs w:val="26"/>
          <w:rtl/>
        </w:rPr>
        <w:softHyphen/>
      </w:r>
      <w:r w:rsidRPr="002B4A2E">
        <w:rPr>
          <w:rFonts w:ascii="BLotus" w:cs="B Nazanin" w:hint="cs"/>
          <w:sz w:val="26"/>
          <w:szCs w:val="26"/>
          <w:rtl/>
        </w:rPr>
        <w:t>ها، تصاوير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نقشه</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غيره</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شناسايي كالاهايي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 باشند. 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مدارك</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ظهرنويسي</w:t>
      </w:r>
      <w:r w:rsidRPr="002B4A2E">
        <w:rPr>
          <w:rFonts w:ascii="BLotus" w:cs="B Nazanin"/>
          <w:sz w:val="26"/>
          <w:szCs w:val="26"/>
        </w:rPr>
        <w:t xml:space="preserve"> </w:t>
      </w:r>
      <w:r w:rsidRPr="002B4A2E">
        <w:rPr>
          <w:rFonts w:ascii="BLotus" w:cs="B Nazanin" w:hint="cs"/>
          <w:sz w:val="26"/>
          <w:szCs w:val="26"/>
          <w:rtl/>
        </w:rPr>
        <w:t>(تأئيد) كرده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يك نسخه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مدارك</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داخل</w:t>
      </w:r>
      <w:r w:rsidRPr="002B4A2E">
        <w:rPr>
          <w:rFonts w:ascii="BLotus" w:cs="B Nazanin"/>
          <w:sz w:val="26"/>
          <w:szCs w:val="26"/>
        </w:rPr>
        <w:t xml:space="preserve"> </w:t>
      </w:r>
      <w:r w:rsidRPr="002B4A2E">
        <w:rPr>
          <w:rFonts w:ascii="BLotus" w:cs="B Nazanin" w:hint="cs"/>
          <w:sz w:val="26"/>
          <w:szCs w:val="26"/>
          <w:rtl/>
        </w:rPr>
        <w:t>جلد</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كليۀ</w:t>
      </w:r>
      <w:r w:rsidRPr="002B4A2E">
        <w:rPr>
          <w:rFonts w:ascii="BLotus" w:cs="B Nazanin"/>
          <w:sz w:val="26"/>
          <w:szCs w:val="26"/>
        </w:rPr>
        <w:t xml:space="preserve"> </w:t>
      </w:r>
      <w:r w:rsidRPr="002B4A2E">
        <w:rPr>
          <w:rFonts w:ascii="BLotus" w:cs="B Nazanin" w:hint="cs"/>
          <w:sz w:val="26"/>
          <w:szCs w:val="26"/>
          <w:rtl/>
        </w:rPr>
        <w:t>مانيفست</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مدارك</w:t>
      </w:r>
      <w:r w:rsidRPr="002B4A2E">
        <w:rPr>
          <w:rFonts w:ascii="BLotus" w:cs="B Nazanin"/>
          <w:sz w:val="26"/>
          <w:szCs w:val="26"/>
        </w:rPr>
        <w:t xml:space="preserve"> </w:t>
      </w:r>
      <w:r w:rsidRPr="002B4A2E">
        <w:rPr>
          <w:rFonts w:ascii="BLotus" w:cs="B Nazanin" w:hint="cs"/>
          <w:sz w:val="26"/>
          <w:szCs w:val="26"/>
          <w:rtl/>
        </w:rPr>
        <w:t xml:space="preserve">اشاره گردد.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34</w:t>
      </w:r>
      <w:r w:rsidRPr="002B4A2E">
        <w:rPr>
          <w:rFonts w:ascii="BLotusBold" w:cs="B Nazanin"/>
          <w:b/>
          <w:bCs/>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راه</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علامات</w:t>
      </w:r>
      <w:r w:rsidRPr="002B4A2E">
        <w:rPr>
          <w:rFonts w:ascii="BLotus" w:cs="B Nazanin"/>
          <w:sz w:val="26"/>
          <w:szCs w:val="26"/>
        </w:rPr>
        <w:t xml:space="preserve"> </w:t>
      </w:r>
      <w:r w:rsidRPr="002B4A2E">
        <w:rPr>
          <w:rFonts w:ascii="BLotus" w:cs="B Nazanin" w:hint="cs"/>
          <w:sz w:val="26"/>
          <w:szCs w:val="26"/>
          <w:rtl/>
        </w:rPr>
        <w:t>مشخصه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وسيله مقامات</w:t>
      </w:r>
      <w:r w:rsidRPr="002B4A2E">
        <w:rPr>
          <w:rFonts w:ascii="BLotus" w:cs="B Nazanin"/>
          <w:sz w:val="26"/>
          <w:szCs w:val="26"/>
        </w:rPr>
        <w:t xml:space="preserve"> </w:t>
      </w:r>
      <w:r w:rsidRPr="002B4A2E">
        <w:rPr>
          <w:rFonts w:ascii="BLotus" w:cs="B Nazanin" w:hint="cs"/>
          <w:sz w:val="26"/>
          <w:szCs w:val="26"/>
          <w:rtl/>
        </w:rPr>
        <w:t>صلاحيتدار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ديگر</w:t>
      </w:r>
      <w:r w:rsidRPr="002B4A2E">
        <w:rPr>
          <w:rFonts w:ascii="BLotus" w:cs="B Nazanin"/>
          <w:sz w:val="26"/>
          <w:szCs w:val="26"/>
        </w:rPr>
        <w:t xml:space="preserve"> </w:t>
      </w:r>
      <w:r w:rsidRPr="002B4A2E">
        <w:rPr>
          <w:rFonts w:ascii="BLotus" w:cs="B Nazanin" w:hint="cs"/>
          <w:sz w:val="26"/>
          <w:szCs w:val="26"/>
          <w:rtl/>
        </w:rPr>
        <w:t>نصب گرديده،</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وجود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w:t>
      </w:r>
      <w:r w:rsidRPr="002B4A2E">
        <w:rPr>
          <w:rFonts w:ascii="BLotus" w:cs="B Nazanin" w:hint="cs"/>
          <w:sz w:val="26"/>
          <w:szCs w:val="26"/>
          <w:rtl/>
        </w:rPr>
        <w:t>يا علائم</w:t>
      </w:r>
      <w:r w:rsidRPr="002B4A2E">
        <w:rPr>
          <w:rFonts w:ascii="BLotus" w:cs="B Nazanin"/>
          <w:sz w:val="26"/>
          <w:szCs w:val="26"/>
        </w:rPr>
        <w:t xml:space="preserve"> </w:t>
      </w:r>
      <w:r w:rsidRPr="002B4A2E">
        <w:rPr>
          <w:rFonts w:ascii="BLotus" w:cs="B Nazanin" w:hint="cs"/>
          <w:sz w:val="26"/>
          <w:szCs w:val="26"/>
          <w:rtl/>
        </w:rPr>
        <w:t>مشخصۀ</w:t>
      </w:r>
      <w:r w:rsidRPr="002B4A2E">
        <w:rPr>
          <w:rFonts w:ascii="BLotus" w:cs="B Nazanin"/>
          <w:sz w:val="26"/>
          <w:szCs w:val="26"/>
        </w:rPr>
        <w:t xml:space="preserve"> </w:t>
      </w:r>
      <w:r w:rsidRPr="002B4A2E">
        <w:rPr>
          <w:rFonts w:ascii="BLotus" w:cs="B Nazanin" w:hint="cs"/>
          <w:sz w:val="26"/>
          <w:szCs w:val="26"/>
          <w:rtl/>
        </w:rPr>
        <w:t>اضافي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اضافه</w:t>
      </w:r>
      <w:r w:rsidRPr="002B4A2E">
        <w:rPr>
          <w:rFonts w:ascii="BLotus" w:cs="B Nazanin"/>
          <w:sz w:val="26"/>
          <w:szCs w:val="26"/>
        </w:rPr>
        <w:t xml:space="preserve"> </w:t>
      </w:r>
      <w:r w:rsidRPr="002B4A2E">
        <w:rPr>
          <w:rFonts w:ascii="BLotus" w:cs="B Nazanin" w:hint="cs"/>
          <w:sz w:val="26"/>
          <w:szCs w:val="26"/>
          <w:rtl/>
        </w:rPr>
        <w:t>نمايند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مشخصات</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علائم</w:t>
      </w:r>
      <w:r w:rsidRPr="002B4A2E">
        <w:rPr>
          <w:rFonts w:ascii="BLotus" w:cs="B Nazanin"/>
          <w:sz w:val="26"/>
          <w:szCs w:val="26"/>
        </w:rPr>
        <w:t xml:space="preserve"> </w:t>
      </w:r>
      <w:r w:rsidRPr="002B4A2E">
        <w:rPr>
          <w:rFonts w:ascii="BLotus" w:cs="B Nazanin" w:hint="cs"/>
          <w:sz w:val="26"/>
          <w:szCs w:val="26"/>
          <w:rtl/>
        </w:rPr>
        <w:t>مشخصۀ</w:t>
      </w:r>
      <w:r w:rsidRPr="002B4A2E">
        <w:rPr>
          <w:rFonts w:ascii="BLotus" w:cs="B Nazanin"/>
          <w:sz w:val="26"/>
          <w:szCs w:val="26"/>
        </w:rPr>
        <w:t xml:space="preserve"> </w:t>
      </w:r>
      <w:r w:rsidRPr="002B4A2E">
        <w:rPr>
          <w:rFonts w:ascii="BLotus" w:cs="B Nazanin" w:hint="cs"/>
          <w:sz w:val="26"/>
          <w:szCs w:val="26"/>
          <w:rtl/>
        </w:rPr>
        <w:t>جديد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اسناد</w:t>
      </w:r>
      <w:r w:rsidRPr="002B4A2E">
        <w:rPr>
          <w:rFonts w:ascii="BLotus" w:cs="B Nazanin"/>
          <w:sz w:val="26"/>
          <w:szCs w:val="26"/>
        </w:rPr>
        <w:t xml:space="preserve"> </w:t>
      </w:r>
      <w:r w:rsidRPr="002B4A2E">
        <w:rPr>
          <w:rFonts w:ascii="BLotus" w:cs="B Nazanin" w:hint="cs"/>
          <w:sz w:val="26"/>
          <w:szCs w:val="26"/>
          <w:rtl/>
        </w:rPr>
        <w:t>كارنه تير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استفاده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متبوع</w:t>
      </w:r>
      <w:r w:rsidRPr="002B4A2E">
        <w:rPr>
          <w:rFonts w:ascii="BLotus" w:cs="B Nazanin"/>
          <w:sz w:val="26"/>
          <w:szCs w:val="26"/>
        </w:rPr>
        <w:t xml:space="preserve"> </w:t>
      </w:r>
      <w:r w:rsidRPr="002B4A2E">
        <w:rPr>
          <w:rFonts w:ascii="BLotus" w:cs="B Nazanin" w:hint="cs"/>
          <w:sz w:val="26"/>
          <w:szCs w:val="26"/>
          <w:rtl/>
        </w:rPr>
        <w:t>آنان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ته</w:t>
      </w:r>
      <w:r w:rsidRPr="002B4A2E">
        <w:rPr>
          <w:rFonts w:ascii="BLotus" w:cs="B Nazanin"/>
          <w:sz w:val="26"/>
          <w:szCs w:val="26"/>
        </w:rPr>
        <w:t xml:space="preserve"> </w:t>
      </w:r>
      <w:r w:rsidRPr="002B4A2E">
        <w:rPr>
          <w:rFonts w:ascii="BLotus" w:cs="B Nazanin" w:hint="cs"/>
          <w:sz w:val="26"/>
          <w:szCs w:val="26"/>
          <w:rtl/>
        </w:rPr>
        <w:t>قبض</w:t>
      </w:r>
      <w:r w:rsidRPr="002B4A2E">
        <w:rPr>
          <w:rFonts w:ascii="BLotus" w:cs="B Nazanin"/>
          <w:sz w:val="26"/>
          <w:szCs w:val="26"/>
        </w:rPr>
        <w:t xml:space="preserve"> </w:t>
      </w:r>
      <w:r w:rsidRPr="002B4A2E">
        <w:rPr>
          <w:rFonts w:ascii="BLotus" w:cs="B Nazanin" w:hint="cs"/>
          <w:sz w:val="26"/>
          <w:szCs w:val="26"/>
          <w:rtl/>
        </w:rPr>
        <w:t>مربوطه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اسنادي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باقي</w:t>
      </w:r>
      <w:r w:rsidRPr="002B4A2E">
        <w:rPr>
          <w:rFonts w:ascii="BLotus" w:cs="B Nazanin"/>
          <w:sz w:val="26"/>
          <w:szCs w:val="26"/>
        </w:rPr>
        <w:t xml:space="preserve"> </w:t>
      </w:r>
      <w:r w:rsidRPr="002B4A2E">
        <w:rPr>
          <w:rFonts w:ascii="BLotus" w:cs="B Nazanin" w:hint="cs"/>
          <w:sz w:val="26"/>
          <w:szCs w:val="26"/>
          <w:rtl/>
        </w:rPr>
        <w:t>مانده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قيد</w:t>
      </w:r>
      <w:r w:rsidRPr="002B4A2E">
        <w:rPr>
          <w:rFonts w:ascii="BLotus" w:cs="B Nazanin"/>
          <w:sz w:val="26"/>
          <w:szCs w:val="26"/>
        </w:rPr>
        <w:t xml:space="preserve"> </w:t>
      </w:r>
      <w:r w:rsidRPr="002B4A2E">
        <w:rPr>
          <w:rFonts w:ascii="BLotus" w:cs="B Nazanin" w:hint="cs"/>
          <w:sz w:val="26"/>
          <w:szCs w:val="26"/>
          <w:rtl/>
        </w:rPr>
        <w:t xml:space="preserve">نمايند. </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35</w:t>
      </w:r>
      <w:r w:rsidRPr="002B4A2E">
        <w:rPr>
          <w:rFonts w:ascii="BLotusBold" w:cs="B Nazanin"/>
          <w:b/>
          <w:bCs/>
          <w:sz w:val="26"/>
          <w:szCs w:val="26"/>
        </w:rPr>
        <w:t xml:space="preserve"> </w:t>
      </w:r>
      <w:r w:rsidRPr="002B4A2E">
        <w:rPr>
          <w:rFonts w:ascii="BLotus" w:cs="B Nazanin" w:hint="cs"/>
          <w:sz w:val="26"/>
          <w:szCs w:val="26"/>
          <w:rtl/>
        </w:rPr>
        <w:t>اگر</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راه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طول</w:t>
      </w:r>
      <w:r w:rsidRPr="002B4A2E">
        <w:rPr>
          <w:rFonts w:ascii="BLotus" w:cs="B Nazanin"/>
          <w:sz w:val="26"/>
          <w:szCs w:val="26"/>
        </w:rPr>
        <w:t xml:space="preserve"> </w:t>
      </w:r>
      <w:r w:rsidRPr="002B4A2E">
        <w:rPr>
          <w:rFonts w:ascii="BLotus" w:cs="B Nazanin" w:hint="cs"/>
          <w:sz w:val="26"/>
          <w:szCs w:val="26"/>
          <w:rtl/>
        </w:rPr>
        <w:t>مسافرت</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مورد بازرسي</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دهند</w:t>
      </w:r>
      <w:r w:rsidRPr="002B4A2E">
        <w:rPr>
          <w:rFonts w:ascii="BLotus" w:cs="B Nazanin"/>
          <w:sz w:val="26"/>
          <w:szCs w:val="26"/>
        </w:rPr>
        <w:t xml:space="preserve"> </w:t>
      </w:r>
      <w:r w:rsidRPr="002B4A2E">
        <w:rPr>
          <w:rFonts w:ascii="BLotus" w:cs="B Nazanin" w:hint="cs"/>
          <w:sz w:val="26"/>
          <w:szCs w:val="26"/>
          <w:rtl/>
        </w:rPr>
        <w:t>مجبور</w:t>
      </w:r>
      <w:r w:rsidRPr="002B4A2E">
        <w:rPr>
          <w:rFonts w:ascii="BLotus" w:cs="B Nazanin"/>
          <w:sz w:val="26"/>
          <w:szCs w:val="26"/>
        </w:rPr>
        <w:t xml:space="preserve"> </w:t>
      </w:r>
      <w:r w:rsidRPr="002B4A2E">
        <w:rPr>
          <w:rFonts w:ascii="BLotus" w:cs="B Nazanin" w:hint="cs"/>
          <w:sz w:val="26"/>
          <w:szCs w:val="26"/>
          <w:rtl/>
        </w:rPr>
        <w:t>شوند</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 را</w:t>
      </w:r>
      <w:r w:rsidRPr="002B4A2E">
        <w:rPr>
          <w:rFonts w:ascii="BLotus" w:cs="B Nazanin"/>
          <w:sz w:val="26"/>
          <w:szCs w:val="26"/>
        </w:rPr>
        <w:t xml:space="preserve"> </w:t>
      </w:r>
      <w:r w:rsidRPr="002B4A2E">
        <w:rPr>
          <w:rFonts w:ascii="BLotus" w:cs="B Nazanin" w:hint="cs"/>
          <w:sz w:val="26"/>
          <w:szCs w:val="26"/>
          <w:rtl/>
        </w:rPr>
        <w:t>شكسته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علائم</w:t>
      </w:r>
      <w:r w:rsidRPr="002B4A2E">
        <w:rPr>
          <w:rFonts w:ascii="BLotus" w:cs="B Nazanin"/>
          <w:sz w:val="26"/>
          <w:szCs w:val="26"/>
        </w:rPr>
        <w:t xml:space="preserve"> </w:t>
      </w:r>
      <w:r w:rsidRPr="002B4A2E">
        <w:rPr>
          <w:rFonts w:ascii="BLotus" w:cs="B Nazanin" w:hint="cs"/>
          <w:sz w:val="26"/>
          <w:szCs w:val="26"/>
          <w:rtl/>
        </w:rPr>
        <w:t>مشخصه</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پاك كنند،</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جديد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علائم</w:t>
      </w:r>
      <w:r w:rsidRPr="002B4A2E">
        <w:rPr>
          <w:rFonts w:ascii="BLotus" w:cs="B Nazanin"/>
          <w:sz w:val="26"/>
          <w:szCs w:val="26"/>
        </w:rPr>
        <w:t xml:space="preserve"> </w:t>
      </w:r>
      <w:r w:rsidRPr="002B4A2E">
        <w:rPr>
          <w:rFonts w:ascii="BLotus" w:cs="B Nazanin" w:hint="cs"/>
          <w:sz w:val="26"/>
          <w:szCs w:val="26"/>
          <w:rtl/>
        </w:rPr>
        <w:t>مشخصه</w:t>
      </w:r>
      <w:r w:rsidRPr="002B4A2E">
        <w:rPr>
          <w:rFonts w:ascii="BLotus" w:cs="B Nazanin"/>
          <w:sz w:val="26"/>
          <w:szCs w:val="26"/>
        </w:rPr>
        <w:t xml:space="preserve"> </w:t>
      </w:r>
      <w:r w:rsidRPr="002B4A2E">
        <w:rPr>
          <w:rFonts w:ascii="BLotus" w:cs="B Nazanin" w:hint="cs"/>
          <w:sz w:val="26"/>
          <w:szCs w:val="26"/>
          <w:rtl/>
        </w:rPr>
        <w:t>جديد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اسناد</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مورد استفاده دركشور</w:t>
      </w:r>
      <w:r w:rsidRPr="002B4A2E">
        <w:rPr>
          <w:rFonts w:ascii="BLotus" w:cs="B Nazanin"/>
          <w:sz w:val="26"/>
          <w:szCs w:val="26"/>
        </w:rPr>
        <w:t xml:space="preserve"> </w:t>
      </w:r>
      <w:r w:rsidRPr="002B4A2E">
        <w:rPr>
          <w:rFonts w:ascii="BLotus" w:cs="B Nazanin" w:hint="cs"/>
          <w:sz w:val="26"/>
          <w:szCs w:val="26"/>
          <w:rtl/>
        </w:rPr>
        <w:t>متبوع</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ته</w:t>
      </w:r>
      <w:r w:rsidRPr="002B4A2E">
        <w:rPr>
          <w:rFonts w:ascii="BLotus" w:cs="B Nazanin"/>
          <w:sz w:val="26"/>
          <w:szCs w:val="26"/>
        </w:rPr>
        <w:t xml:space="preserve"> </w:t>
      </w:r>
      <w:r w:rsidRPr="002B4A2E">
        <w:rPr>
          <w:rFonts w:ascii="BLotus" w:cs="B Nazanin" w:hint="cs"/>
          <w:sz w:val="26"/>
          <w:szCs w:val="26"/>
          <w:rtl/>
        </w:rPr>
        <w:t>قبض</w:t>
      </w:r>
      <w:r w:rsidRPr="002B4A2E">
        <w:rPr>
          <w:rFonts w:ascii="BLotus" w:cs="B Nazanin"/>
          <w:sz w:val="26"/>
          <w:szCs w:val="26"/>
        </w:rPr>
        <w:t xml:space="preserve"> </w:t>
      </w:r>
      <w:r w:rsidRPr="002B4A2E">
        <w:rPr>
          <w:rFonts w:ascii="BLotus" w:cs="B Nazanin" w:hint="cs"/>
          <w:sz w:val="26"/>
          <w:szCs w:val="26"/>
          <w:rtl/>
        </w:rPr>
        <w:t>مربوطه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روي</w:t>
      </w:r>
      <w:r w:rsidRPr="002B4A2E">
        <w:rPr>
          <w:rFonts w:ascii="BLotus" w:cs="B Nazanin"/>
          <w:sz w:val="26"/>
          <w:szCs w:val="26"/>
        </w:rPr>
        <w:t xml:space="preserve"> </w:t>
      </w:r>
      <w:r w:rsidRPr="002B4A2E">
        <w:rPr>
          <w:rFonts w:ascii="BLotus" w:cs="B Nazanin" w:hint="cs"/>
          <w:sz w:val="26"/>
          <w:szCs w:val="26"/>
          <w:rtl/>
        </w:rPr>
        <w:t>اسناد</w:t>
      </w:r>
      <w:r w:rsidRPr="002B4A2E">
        <w:rPr>
          <w:rFonts w:ascii="BLotus" w:cs="B Nazanin"/>
          <w:sz w:val="26"/>
          <w:szCs w:val="26"/>
        </w:rPr>
        <w:t xml:space="preserve"> </w:t>
      </w:r>
      <w:r w:rsidRPr="002B4A2E">
        <w:rPr>
          <w:rFonts w:ascii="BLotus" w:cs="B Nazanin" w:hint="cs"/>
          <w:sz w:val="26"/>
          <w:szCs w:val="26"/>
          <w:rtl/>
        </w:rPr>
        <w:t>باقيمانده</w:t>
      </w:r>
      <w:r w:rsidRPr="002B4A2E">
        <w:rPr>
          <w:rFonts w:ascii="BLotus" w:cs="B Nazanin"/>
          <w:sz w:val="26"/>
          <w:szCs w:val="26"/>
        </w:rPr>
        <w:t xml:space="preserve"> </w:t>
      </w:r>
      <w:r w:rsidRPr="002B4A2E">
        <w:rPr>
          <w:rFonts w:ascii="BLotus" w:cs="B Nazanin" w:hint="cs"/>
          <w:sz w:val="26"/>
          <w:szCs w:val="26"/>
          <w:rtl/>
        </w:rPr>
        <w:t>در 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ثبت</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 xml:space="preserve">كرد. </w:t>
      </w:r>
    </w:p>
    <w:p w:rsidR="008E2CA8" w:rsidRPr="002B4A2E" w:rsidRDefault="008E2CA8" w:rsidP="008E2CA8">
      <w:pPr>
        <w:autoSpaceDE w:val="0"/>
        <w:autoSpaceDN w:val="0"/>
        <w:bidi/>
        <w:adjustRightInd w:val="0"/>
        <w:spacing w:after="0" w:line="240" w:lineRule="auto"/>
        <w:jc w:val="center"/>
        <w:rPr>
          <w:rFonts w:ascii="BTitrBold" w:cs="B Nazanin"/>
          <w:b/>
          <w:bCs/>
          <w:sz w:val="26"/>
          <w:szCs w:val="26"/>
        </w:rPr>
      </w:pPr>
      <w:r w:rsidRPr="002B4A2E">
        <w:rPr>
          <w:rFonts w:ascii="BTitrBold" w:cs="B Nazanin" w:hint="cs"/>
          <w:b/>
          <w:bCs/>
          <w:sz w:val="26"/>
          <w:szCs w:val="26"/>
          <w:rtl/>
        </w:rPr>
        <w:t>فصل</w:t>
      </w:r>
      <w:r w:rsidRPr="002B4A2E">
        <w:rPr>
          <w:rFonts w:ascii="BTitrBold" w:cs="B Nazanin"/>
          <w:b/>
          <w:bCs/>
          <w:sz w:val="26"/>
          <w:szCs w:val="26"/>
        </w:rPr>
        <w:t xml:space="preserve"> </w:t>
      </w:r>
      <w:r w:rsidRPr="002B4A2E">
        <w:rPr>
          <w:rFonts w:ascii="BTitrBold" w:cs="B Nazanin" w:hint="cs"/>
          <w:b/>
          <w:bCs/>
          <w:sz w:val="26"/>
          <w:szCs w:val="26"/>
          <w:rtl/>
        </w:rPr>
        <w:t>چهارم</w:t>
      </w:r>
    </w:p>
    <w:p w:rsidR="008E2CA8" w:rsidRPr="002B4A2E" w:rsidRDefault="008E2CA8" w:rsidP="008E2CA8">
      <w:pPr>
        <w:bidi/>
        <w:jc w:val="center"/>
        <w:rPr>
          <w:rFonts w:ascii="BTitrBold" w:cs="B Nazanin"/>
          <w:b/>
          <w:bCs/>
          <w:sz w:val="26"/>
          <w:szCs w:val="26"/>
          <w:rtl/>
        </w:rPr>
      </w:pPr>
      <w:r w:rsidRPr="002B4A2E">
        <w:rPr>
          <w:rFonts w:ascii="BTitrBold" w:cs="B Nazanin" w:hint="cs"/>
          <w:b/>
          <w:bCs/>
          <w:sz w:val="26"/>
          <w:szCs w:val="26"/>
          <w:rtl/>
        </w:rPr>
        <w:t>تخلفات</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36</w:t>
      </w:r>
      <w:r w:rsidRPr="002B4A2E">
        <w:rPr>
          <w:rFonts w:ascii="BLotusBold" w:cs="B Nazanin"/>
          <w:b/>
          <w:bCs/>
          <w:sz w:val="26"/>
          <w:szCs w:val="26"/>
        </w:rPr>
        <w:t xml:space="preserve"> </w:t>
      </w:r>
      <w:r w:rsidRPr="002B4A2E">
        <w:rPr>
          <w:rFonts w:ascii="BLotus" w:cs="B Nazanin" w:hint="cs"/>
          <w:sz w:val="26"/>
          <w:szCs w:val="26"/>
          <w:rtl/>
        </w:rPr>
        <w:t>هرگونه</w:t>
      </w:r>
      <w:r w:rsidRPr="002B4A2E">
        <w:rPr>
          <w:rFonts w:ascii="BLotus" w:cs="B Nazanin"/>
          <w:sz w:val="26"/>
          <w:szCs w:val="26"/>
        </w:rPr>
        <w:t xml:space="preserve"> </w:t>
      </w:r>
      <w:r w:rsidRPr="002B4A2E">
        <w:rPr>
          <w:rFonts w:ascii="BLotus" w:cs="B Nazanin" w:hint="cs"/>
          <w:sz w:val="26"/>
          <w:szCs w:val="26"/>
          <w:rtl/>
        </w:rPr>
        <w:t>تخلف</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باعث</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مجرم</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مجازات</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قوانين</w:t>
      </w:r>
      <w:r w:rsidRPr="002B4A2E">
        <w:rPr>
          <w:rFonts w:ascii="BLotus" w:cs="B Nazanin"/>
          <w:sz w:val="26"/>
          <w:szCs w:val="26"/>
        </w:rPr>
        <w:t xml:space="preserve"> </w:t>
      </w:r>
      <w:r w:rsidRPr="002B4A2E">
        <w:rPr>
          <w:rFonts w:ascii="BLotus" w:cs="B Nazanin" w:hint="cs"/>
          <w:sz w:val="26"/>
          <w:szCs w:val="26"/>
          <w:rtl/>
        </w:rPr>
        <w:t>كشوري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جرم</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واقع شده</w:t>
      </w:r>
      <w:r w:rsidRPr="002B4A2E">
        <w:rPr>
          <w:rFonts w:ascii="BLotus" w:cs="B Nazanin"/>
          <w:sz w:val="26"/>
          <w:szCs w:val="26"/>
        </w:rPr>
        <w:t xml:space="preserve"> </w:t>
      </w:r>
      <w:r w:rsidRPr="002B4A2E">
        <w:rPr>
          <w:rFonts w:ascii="BLotus" w:cs="B Nazanin" w:hint="cs"/>
          <w:sz w:val="26"/>
          <w:szCs w:val="26"/>
          <w:rtl/>
        </w:rPr>
        <w:t>محكوم</w:t>
      </w:r>
      <w:r w:rsidRPr="002B4A2E">
        <w:rPr>
          <w:rFonts w:ascii="BLotus" w:cs="B Nazanin"/>
          <w:sz w:val="26"/>
          <w:szCs w:val="26"/>
        </w:rPr>
        <w:t xml:space="preserve"> </w:t>
      </w:r>
      <w:r w:rsidRPr="002B4A2E">
        <w:rPr>
          <w:rFonts w:ascii="BLotus" w:cs="B Nazanin" w:hint="cs"/>
          <w:sz w:val="26"/>
          <w:szCs w:val="26"/>
          <w:rtl/>
        </w:rPr>
        <w:t xml:space="preserve">گردد.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37</w:t>
      </w:r>
      <w:r w:rsidRPr="002B4A2E">
        <w:rPr>
          <w:rFonts w:ascii="BLotusBold" w:cs="B Nazanin"/>
          <w:b/>
          <w:bCs/>
          <w:sz w:val="26"/>
          <w:szCs w:val="26"/>
        </w:rPr>
        <w:t xml:space="preserve"> </w:t>
      </w:r>
      <w:r w:rsidRPr="002B4A2E">
        <w:rPr>
          <w:rFonts w:ascii="BLotus" w:cs="B Nazanin" w:hint="cs"/>
          <w:sz w:val="26"/>
          <w:szCs w:val="26"/>
          <w:rtl/>
        </w:rPr>
        <w:t>اگر</w:t>
      </w:r>
      <w:r w:rsidRPr="002B4A2E">
        <w:rPr>
          <w:rFonts w:ascii="BLotus" w:cs="B Nazanin"/>
          <w:sz w:val="26"/>
          <w:szCs w:val="26"/>
        </w:rPr>
        <w:t xml:space="preserve"> </w:t>
      </w:r>
      <w:r w:rsidRPr="002B4A2E">
        <w:rPr>
          <w:rFonts w:ascii="BLotus" w:cs="B Nazanin" w:hint="cs"/>
          <w:sz w:val="26"/>
          <w:szCs w:val="26"/>
          <w:rtl/>
        </w:rPr>
        <w:t>نتوان</w:t>
      </w:r>
      <w:r w:rsidRPr="002B4A2E">
        <w:rPr>
          <w:rFonts w:ascii="BLotus" w:cs="B Nazanin"/>
          <w:sz w:val="26"/>
          <w:szCs w:val="26"/>
        </w:rPr>
        <w:t xml:space="preserve"> </w:t>
      </w:r>
      <w:r w:rsidRPr="002B4A2E">
        <w:rPr>
          <w:rFonts w:ascii="BLotus" w:cs="B Nazanin" w:hint="cs"/>
          <w:sz w:val="26"/>
          <w:szCs w:val="26"/>
          <w:rtl/>
        </w:rPr>
        <w:t>سرزميني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تخلف</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وقوع</w:t>
      </w:r>
      <w:r w:rsidRPr="002B4A2E">
        <w:rPr>
          <w:rFonts w:ascii="BLotus" w:cs="B Nazanin"/>
          <w:sz w:val="26"/>
          <w:szCs w:val="26"/>
        </w:rPr>
        <w:t xml:space="preserve"> </w:t>
      </w:r>
      <w:r w:rsidRPr="002B4A2E">
        <w:rPr>
          <w:rFonts w:ascii="BLotus" w:cs="B Nazanin" w:hint="cs"/>
          <w:sz w:val="26"/>
          <w:szCs w:val="26"/>
          <w:rtl/>
        </w:rPr>
        <w:t>پيوسته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مشخص</w:t>
      </w:r>
      <w:r w:rsidRPr="002B4A2E">
        <w:rPr>
          <w:rFonts w:ascii="BLotus" w:cs="B Nazanin"/>
          <w:sz w:val="26"/>
          <w:szCs w:val="26"/>
        </w:rPr>
        <w:t xml:space="preserve"> </w:t>
      </w:r>
      <w:r w:rsidRPr="002B4A2E">
        <w:rPr>
          <w:rFonts w:ascii="BLotus" w:cs="B Nazanin" w:hint="cs"/>
          <w:sz w:val="26"/>
          <w:szCs w:val="26"/>
          <w:rtl/>
        </w:rPr>
        <w:t>كرد، 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چنين</w:t>
      </w:r>
      <w:r w:rsidRPr="002B4A2E">
        <w:rPr>
          <w:rFonts w:ascii="BLotus" w:cs="B Nazanin"/>
          <w:sz w:val="26"/>
          <w:szCs w:val="26"/>
        </w:rPr>
        <w:t xml:space="preserve"> </w:t>
      </w:r>
      <w:r w:rsidRPr="002B4A2E">
        <w:rPr>
          <w:rFonts w:ascii="BLotus" w:cs="B Nazanin" w:hint="cs"/>
          <w:sz w:val="26"/>
          <w:szCs w:val="26"/>
          <w:rtl/>
        </w:rPr>
        <w:t>فرض</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كه جرم</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سرزمين</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تخلف</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آنجا</w:t>
      </w:r>
      <w:r w:rsidRPr="002B4A2E">
        <w:rPr>
          <w:rFonts w:ascii="BLotus" w:cs="B Nazanin"/>
          <w:sz w:val="26"/>
          <w:szCs w:val="26"/>
        </w:rPr>
        <w:t xml:space="preserve"> </w:t>
      </w:r>
      <w:r w:rsidRPr="002B4A2E">
        <w:rPr>
          <w:rFonts w:ascii="BLotus" w:cs="B Nazanin" w:hint="cs"/>
          <w:sz w:val="26"/>
          <w:szCs w:val="26"/>
          <w:rtl/>
        </w:rPr>
        <w:t>كشف</w:t>
      </w:r>
      <w:r w:rsidRPr="002B4A2E">
        <w:rPr>
          <w:rFonts w:ascii="BLotus" w:cs="B Nazanin"/>
          <w:sz w:val="26"/>
          <w:szCs w:val="26"/>
        </w:rPr>
        <w:t xml:space="preserve"> </w:t>
      </w:r>
      <w:r w:rsidRPr="002B4A2E">
        <w:rPr>
          <w:rFonts w:ascii="BLotus" w:cs="B Nazanin" w:hint="cs"/>
          <w:sz w:val="26"/>
          <w:szCs w:val="26"/>
          <w:rtl/>
        </w:rPr>
        <w:t>گرديده،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وقوع</w:t>
      </w:r>
      <w:r w:rsidRPr="002B4A2E">
        <w:rPr>
          <w:rFonts w:ascii="BLotus" w:cs="B Nazanin"/>
          <w:sz w:val="26"/>
          <w:szCs w:val="26"/>
        </w:rPr>
        <w:t xml:space="preserve"> </w:t>
      </w:r>
      <w:r w:rsidRPr="002B4A2E">
        <w:rPr>
          <w:rFonts w:ascii="BLotus" w:cs="B Nazanin" w:hint="cs"/>
          <w:sz w:val="26"/>
          <w:szCs w:val="26"/>
          <w:rtl/>
        </w:rPr>
        <w:t>پيوسته</w:t>
      </w:r>
      <w:r w:rsidRPr="002B4A2E">
        <w:rPr>
          <w:rFonts w:ascii="BLotus" w:cs="B Nazanin"/>
          <w:sz w:val="26"/>
          <w:szCs w:val="26"/>
        </w:rPr>
        <w:t xml:space="preserve"> </w:t>
      </w:r>
      <w:r w:rsidRPr="002B4A2E">
        <w:rPr>
          <w:rFonts w:ascii="BLotus" w:cs="B Nazanin" w:hint="cs"/>
          <w:sz w:val="26"/>
          <w:szCs w:val="26"/>
          <w:rtl/>
        </w:rPr>
        <w:t xml:space="preserve">است.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38</w:t>
      </w:r>
      <w:r w:rsidRPr="002B4A2E">
        <w:rPr>
          <w:rFonts w:ascii="BLotusBold" w:cs="B Nazanin"/>
          <w:b/>
          <w:bCs/>
          <w:sz w:val="26"/>
          <w:szCs w:val="26"/>
        </w:rPr>
        <w:t xml:space="preserve"> </w:t>
      </w:r>
    </w:p>
    <w:p w:rsidR="008E2CA8" w:rsidRPr="002B4A2E" w:rsidRDefault="008E2CA8" w:rsidP="008E2CA8">
      <w:pPr>
        <w:pStyle w:val="ListParagraph"/>
        <w:numPr>
          <w:ilvl w:val="1"/>
          <w:numId w:val="36"/>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lastRenderedPageBreak/>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حق</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داشت</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فرد</w:t>
      </w:r>
      <w:r w:rsidRPr="002B4A2E">
        <w:rPr>
          <w:rFonts w:ascii="BLotus" w:cs="B Nazanin"/>
          <w:sz w:val="26"/>
          <w:szCs w:val="26"/>
        </w:rPr>
        <w:t xml:space="preserve"> </w:t>
      </w:r>
      <w:r w:rsidRPr="002B4A2E">
        <w:rPr>
          <w:rFonts w:ascii="BLotus" w:cs="B Nazanin" w:hint="cs"/>
          <w:sz w:val="26"/>
          <w:szCs w:val="26"/>
          <w:rtl/>
        </w:rPr>
        <w:t>مجرمي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نسبت</w:t>
      </w:r>
      <w:r w:rsidRPr="002B4A2E">
        <w:rPr>
          <w:rFonts w:ascii="BLotus" w:cs="B Nazanin"/>
          <w:sz w:val="26"/>
          <w:szCs w:val="26"/>
        </w:rPr>
        <w:t xml:space="preserve"> </w:t>
      </w:r>
      <w:r w:rsidRPr="002B4A2E">
        <w:rPr>
          <w:rFonts w:ascii="BLotus" w:cs="B Nazanin" w:hint="cs"/>
          <w:sz w:val="26"/>
          <w:szCs w:val="26"/>
          <w:rtl/>
        </w:rPr>
        <w:t>به قوانين</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موضوع</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 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جرم</w:t>
      </w:r>
      <w:r w:rsidRPr="002B4A2E">
        <w:rPr>
          <w:rFonts w:ascii="BLotus" w:cs="B Nazanin"/>
          <w:sz w:val="26"/>
          <w:szCs w:val="26"/>
        </w:rPr>
        <w:t xml:space="preserve"> </w:t>
      </w:r>
      <w:r w:rsidRPr="002B4A2E">
        <w:rPr>
          <w:rFonts w:ascii="BLotus" w:cs="B Nazanin" w:hint="cs"/>
          <w:sz w:val="26"/>
          <w:szCs w:val="26"/>
          <w:rtl/>
        </w:rPr>
        <w:t>بزرگي</w:t>
      </w:r>
      <w:r w:rsidRPr="002B4A2E">
        <w:rPr>
          <w:rFonts w:ascii="BLotus" w:cs="B Nazanin"/>
          <w:sz w:val="26"/>
          <w:szCs w:val="26"/>
        </w:rPr>
        <w:t xml:space="preserve"> </w:t>
      </w:r>
      <w:r w:rsidRPr="002B4A2E">
        <w:rPr>
          <w:rFonts w:ascii="BLotus" w:cs="B Nazanin" w:hint="cs"/>
          <w:sz w:val="26"/>
          <w:szCs w:val="26"/>
          <w:rtl/>
        </w:rPr>
        <w:t>مرتكب</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طور</w:t>
      </w:r>
      <w:r w:rsidRPr="002B4A2E">
        <w:rPr>
          <w:rFonts w:ascii="BLotus" w:cs="B Nazanin"/>
          <w:sz w:val="26"/>
          <w:szCs w:val="26"/>
        </w:rPr>
        <w:t xml:space="preserve"> </w:t>
      </w:r>
      <w:r w:rsidRPr="002B4A2E">
        <w:rPr>
          <w:rFonts w:ascii="BLotus" w:cs="B Nazanin" w:hint="cs"/>
          <w:sz w:val="26"/>
          <w:szCs w:val="26"/>
          <w:rtl/>
        </w:rPr>
        <w:t>موقت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دائم،</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مزاياي</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محروم</w:t>
      </w:r>
      <w:r w:rsidRPr="002B4A2E">
        <w:rPr>
          <w:rFonts w:ascii="BLotus" w:cs="B Nazanin"/>
          <w:sz w:val="26"/>
          <w:szCs w:val="26"/>
        </w:rPr>
        <w:t xml:space="preserve"> </w:t>
      </w:r>
      <w:r w:rsidRPr="002B4A2E">
        <w:rPr>
          <w:rFonts w:ascii="BLotus" w:cs="B Nazanin" w:hint="cs"/>
          <w:sz w:val="26"/>
          <w:szCs w:val="26"/>
          <w:rtl/>
        </w:rPr>
        <w:t>كنند. شرايطي 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 تخلف</w:t>
      </w:r>
      <w:r w:rsidRPr="002B4A2E">
        <w:rPr>
          <w:rFonts w:ascii="BLotus" w:cs="B Nazanin"/>
          <w:sz w:val="26"/>
          <w:szCs w:val="26"/>
        </w:rPr>
        <w:t xml:space="preserve"> </w:t>
      </w:r>
      <w:r w:rsidRPr="002B4A2E">
        <w:rPr>
          <w:rFonts w:ascii="BLotus" w:cs="B Nazanin" w:hint="cs"/>
          <w:sz w:val="26"/>
          <w:szCs w:val="26"/>
          <w:rtl/>
        </w:rPr>
        <w:t>عليه</w:t>
      </w:r>
      <w:r w:rsidRPr="002B4A2E">
        <w:rPr>
          <w:rFonts w:ascii="BLotus" w:cs="B Nazanin"/>
          <w:sz w:val="26"/>
          <w:szCs w:val="26"/>
        </w:rPr>
        <w:t xml:space="preserve"> </w:t>
      </w:r>
      <w:r w:rsidRPr="002B4A2E">
        <w:rPr>
          <w:rFonts w:ascii="BLotus" w:cs="B Nazanin" w:hint="cs"/>
          <w:sz w:val="26"/>
          <w:szCs w:val="26"/>
          <w:rtl/>
        </w:rPr>
        <w:t>قوانين</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جدي</w:t>
      </w:r>
      <w:r w:rsidRPr="002B4A2E">
        <w:rPr>
          <w:rFonts w:ascii="BLotus" w:cs="B Nazanin"/>
          <w:sz w:val="26"/>
          <w:szCs w:val="26"/>
        </w:rPr>
        <w:t xml:space="preserve"> </w:t>
      </w:r>
      <w:r w:rsidRPr="002B4A2E">
        <w:rPr>
          <w:rFonts w:ascii="BLotus" w:cs="B Nazanin" w:hint="cs"/>
          <w:sz w:val="26"/>
          <w:szCs w:val="26"/>
          <w:rtl/>
        </w:rPr>
        <w:t>تلقي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تصميم</w:t>
      </w:r>
      <w:r w:rsidRPr="002B4A2E">
        <w:rPr>
          <w:rFonts w:ascii="BLotus" w:cs="B Nazanin"/>
          <w:sz w:val="26"/>
          <w:szCs w:val="26"/>
          <w:rtl/>
        </w:rPr>
        <w:softHyphen/>
      </w:r>
      <w:r w:rsidRPr="002B4A2E">
        <w:rPr>
          <w:rFonts w:ascii="BLotus" w:cs="B Nazanin" w:hint="cs"/>
          <w:sz w:val="26"/>
          <w:szCs w:val="26"/>
          <w:rtl/>
        </w:rPr>
        <w:t>گيري</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pStyle w:val="ListParagraph"/>
        <w:numPr>
          <w:ilvl w:val="1"/>
          <w:numId w:val="36"/>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استثناء</w:t>
      </w:r>
      <w:r w:rsidRPr="002B4A2E">
        <w:rPr>
          <w:rFonts w:ascii="BLotus" w:cs="B Nazanin"/>
          <w:sz w:val="26"/>
          <w:szCs w:val="26"/>
        </w:rPr>
        <w:t xml:space="preserve"> </w:t>
      </w:r>
      <w:r w:rsidRPr="002B4A2E">
        <w:rPr>
          <w:rFonts w:ascii="BLotus" w:cs="B Nazanin" w:hint="cs"/>
          <w:sz w:val="26"/>
          <w:szCs w:val="26"/>
          <w:rtl/>
        </w:rPr>
        <w:t>بلافاصله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صلاحيتدار</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شخص</w:t>
      </w:r>
      <w:r w:rsidRPr="002B4A2E">
        <w:rPr>
          <w:rFonts w:ascii="BLotus" w:cs="B Nazanin"/>
          <w:sz w:val="26"/>
          <w:szCs w:val="26"/>
        </w:rPr>
        <w:t xml:space="preserve"> </w:t>
      </w:r>
      <w:r w:rsidRPr="002B4A2E">
        <w:rPr>
          <w:rFonts w:ascii="BLotus" w:cs="B Nazanin" w:hint="cs"/>
          <w:sz w:val="26"/>
          <w:szCs w:val="26"/>
          <w:rtl/>
        </w:rPr>
        <w:t>مربوطه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قلمرو</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مستقر</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مقيم</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همچنين</w:t>
      </w:r>
      <w:r w:rsidRPr="002B4A2E">
        <w:rPr>
          <w:rFonts w:ascii="BLotus" w:cs="B Nazanin"/>
          <w:sz w:val="26"/>
          <w:szCs w:val="26"/>
        </w:rPr>
        <w:t xml:space="preserve"> </w:t>
      </w:r>
      <w:r w:rsidRPr="002B4A2E">
        <w:rPr>
          <w:rFonts w:ascii="BLotus" w:cs="B Nazanin" w:hint="cs"/>
          <w:sz w:val="26"/>
          <w:szCs w:val="26"/>
          <w:rtl/>
        </w:rPr>
        <w:t>به مؤسسات</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قلمرو</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محل</w:t>
      </w:r>
      <w:r w:rsidRPr="002B4A2E">
        <w:rPr>
          <w:rFonts w:ascii="BLotus" w:cs="B Nazanin"/>
          <w:sz w:val="26"/>
          <w:szCs w:val="26"/>
        </w:rPr>
        <w:t xml:space="preserve"> </w:t>
      </w:r>
      <w:r w:rsidRPr="002B4A2E">
        <w:rPr>
          <w:rFonts w:ascii="BLotus" w:cs="B Nazanin" w:hint="cs"/>
          <w:sz w:val="26"/>
          <w:szCs w:val="26"/>
          <w:rtl/>
        </w:rPr>
        <w:t>ارتكاب</w:t>
      </w:r>
      <w:r w:rsidRPr="002B4A2E">
        <w:rPr>
          <w:rFonts w:ascii="BLotus" w:cs="B Nazanin"/>
          <w:sz w:val="26"/>
          <w:szCs w:val="26"/>
        </w:rPr>
        <w:t xml:space="preserve"> </w:t>
      </w:r>
      <w:r w:rsidRPr="002B4A2E">
        <w:rPr>
          <w:rFonts w:ascii="BLotus" w:cs="B Nazanin" w:hint="cs"/>
          <w:sz w:val="26"/>
          <w:szCs w:val="26"/>
          <w:rtl/>
        </w:rPr>
        <w:t>جرم</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اجرايي</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داده</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39</w:t>
      </w:r>
      <w:r w:rsidRPr="002B4A2E">
        <w:rPr>
          <w:rFonts w:ascii="BLotusBold" w:cs="B Nazanin"/>
          <w:b/>
          <w:bCs/>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جهات</w:t>
      </w:r>
      <w:r w:rsidRPr="002B4A2E">
        <w:rPr>
          <w:rFonts w:ascii="BLotus" w:cs="B Nazanin"/>
          <w:sz w:val="26"/>
          <w:szCs w:val="26"/>
        </w:rPr>
        <w:t xml:space="preserve"> </w:t>
      </w:r>
      <w:r w:rsidRPr="002B4A2E">
        <w:rPr>
          <w:rFonts w:ascii="BLotus" w:cs="B Nazanin" w:hint="cs"/>
          <w:sz w:val="26"/>
          <w:szCs w:val="26"/>
          <w:rtl/>
        </w:rPr>
        <w:t>ديگر</w:t>
      </w:r>
      <w:r w:rsidRPr="002B4A2E">
        <w:rPr>
          <w:rFonts w:ascii="BLotus" w:cs="B Nazanin"/>
          <w:sz w:val="26"/>
          <w:szCs w:val="26"/>
        </w:rPr>
        <w:t xml:space="preserve"> </w:t>
      </w:r>
      <w:r w:rsidRPr="002B4A2E">
        <w:rPr>
          <w:rFonts w:ascii="BLotus" w:cs="B Nazanin" w:hint="cs"/>
          <w:sz w:val="26"/>
          <w:szCs w:val="26"/>
          <w:rtl/>
        </w:rPr>
        <w:t>صحيح</w:t>
      </w:r>
      <w:r w:rsidRPr="002B4A2E">
        <w:rPr>
          <w:rFonts w:ascii="BLotus" w:cs="B Nazanin"/>
          <w:sz w:val="26"/>
          <w:szCs w:val="26"/>
        </w:rPr>
        <w:t xml:space="preserve"> </w:t>
      </w:r>
      <w:r w:rsidRPr="002B4A2E">
        <w:rPr>
          <w:rFonts w:ascii="BLotus" w:cs="B Nazanin" w:hint="cs"/>
          <w:sz w:val="26"/>
          <w:szCs w:val="26"/>
          <w:rtl/>
        </w:rPr>
        <w:t>بوده</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 xml:space="preserve">قرارگرفت: </w:t>
      </w:r>
    </w:p>
    <w:p w:rsidR="008E2CA8" w:rsidRPr="002B4A2E" w:rsidRDefault="008E2CA8" w:rsidP="008E2CA8">
      <w:pPr>
        <w:pStyle w:val="ListParagraph"/>
        <w:numPr>
          <w:ilvl w:val="0"/>
          <w:numId w:val="93"/>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رعايت</w:t>
      </w:r>
      <w:r w:rsidRPr="002B4A2E">
        <w:rPr>
          <w:rFonts w:ascii="BLotus" w:cs="B Nazanin"/>
          <w:sz w:val="26"/>
          <w:szCs w:val="26"/>
        </w:rPr>
        <w:t xml:space="preserve"> </w:t>
      </w:r>
      <w:r w:rsidRPr="002B4A2E">
        <w:rPr>
          <w:rFonts w:ascii="BLotus" w:cs="B Nazanin" w:hint="cs"/>
          <w:sz w:val="26"/>
          <w:szCs w:val="26"/>
          <w:rtl/>
        </w:rPr>
        <w:t>محدوديت</w:t>
      </w:r>
      <w:r w:rsidRPr="002B4A2E">
        <w:rPr>
          <w:rFonts w:ascii="BLotus" w:cs="B Nazanin"/>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مسيرهاي</w:t>
      </w:r>
      <w:r w:rsidRPr="002B4A2E">
        <w:rPr>
          <w:rFonts w:ascii="BLotus" w:cs="B Nazanin"/>
          <w:sz w:val="26"/>
          <w:szCs w:val="26"/>
        </w:rPr>
        <w:t xml:space="preserve"> </w:t>
      </w:r>
      <w:r w:rsidRPr="002B4A2E">
        <w:rPr>
          <w:rFonts w:ascii="BLotus" w:cs="B Nazanin" w:hint="cs"/>
          <w:sz w:val="26"/>
          <w:szCs w:val="26"/>
          <w:rtl/>
        </w:rPr>
        <w:t>معين</w:t>
      </w:r>
      <w:r w:rsidRPr="002B4A2E">
        <w:rPr>
          <w:rFonts w:ascii="BLotus" w:cs="B Nazanin"/>
          <w:sz w:val="26"/>
          <w:szCs w:val="26"/>
        </w:rPr>
        <w:t xml:space="preserve"> </w:t>
      </w:r>
      <w:r w:rsidRPr="002B4A2E">
        <w:rPr>
          <w:rFonts w:ascii="BLotus" w:cs="B Nazanin" w:hint="cs"/>
          <w:sz w:val="26"/>
          <w:szCs w:val="26"/>
          <w:rtl/>
        </w:rPr>
        <w:t>شده، تخلفات</w:t>
      </w:r>
      <w:r w:rsidRPr="002B4A2E">
        <w:rPr>
          <w:rFonts w:ascii="BLotus" w:cs="B Nazanin"/>
          <w:sz w:val="26"/>
          <w:szCs w:val="26"/>
        </w:rPr>
        <w:t xml:space="preserve"> </w:t>
      </w:r>
      <w:r w:rsidRPr="002B4A2E">
        <w:rPr>
          <w:rFonts w:ascii="BLotus" w:cs="B Nazanin" w:hint="cs"/>
          <w:sz w:val="26"/>
          <w:szCs w:val="26"/>
          <w:rtl/>
        </w:rPr>
        <w:t>جزئي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نظر</w:t>
      </w:r>
      <w:r w:rsidRPr="002B4A2E">
        <w:rPr>
          <w:rFonts w:ascii="BLotus" w:cs="B Nazanin"/>
          <w:sz w:val="26"/>
          <w:szCs w:val="26"/>
        </w:rPr>
        <w:t xml:space="preserve"> </w:t>
      </w:r>
      <w:r w:rsidRPr="002B4A2E">
        <w:rPr>
          <w:rFonts w:ascii="BLotus" w:cs="B Nazanin" w:hint="cs"/>
          <w:sz w:val="26"/>
          <w:szCs w:val="26"/>
          <w:rtl/>
        </w:rPr>
        <w:t>نخواهند</w:t>
      </w:r>
      <w:r w:rsidRPr="002B4A2E">
        <w:rPr>
          <w:rFonts w:ascii="BLotus" w:cs="B Nazanin"/>
          <w:sz w:val="26"/>
          <w:szCs w:val="26"/>
        </w:rPr>
        <w:t xml:space="preserve"> </w:t>
      </w:r>
      <w:r w:rsidRPr="002B4A2E">
        <w:rPr>
          <w:rFonts w:ascii="BLotus" w:cs="B Nazanin" w:hint="cs"/>
          <w:sz w:val="26"/>
          <w:szCs w:val="26"/>
          <w:rtl/>
        </w:rPr>
        <w:t xml:space="preserve">گرفت. </w:t>
      </w:r>
    </w:p>
    <w:p w:rsidR="008E2CA8" w:rsidRPr="002B4A2E" w:rsidRDefault="008E2CA8" w:rsidP="008E2CA8">
      <w:pPr>
        <w:pStyle w:val="ListParagraph"/>
        <w:numPr>
          <w:ilvl w:val="0"/>
          <w:numId w:val="93"/>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همين</w:t>
      </w:r>
      <w:r w:rsidRPr="002B4A2E">
        <w:rPr>
          <w:rFonts w:ascii="BLotus" w:cs="B Nazanin"/>
          <w:sz w:val="26"/>
          <w:szCs w:val="26"/>
        </w:rPr>
        <w:t xml:space="preserve"> </w:t>
      </w:r>
      <w:r w:rsidRPr="002B4A2E">
        <w:rPr>
          <w:rFonts w:ascii="BLotus" w:cs="B Nazanin" w:hint="cs"/>
          <w:sz w:val="26"/>
          <w:szCs w:val="26"/>
          <w:rtl/>
        </w:rPr>
        <w:t>ترتيب،</w:t>
      </w:r>
      <w:r w:rsidRPr="002B4A2E">
        <w:rPr>
          <w:rFonts w:ascii="BLotus" w:cs="B Nazanin"/>
          <w:sz w:val="26"/>
          <w:szCs w:val="26"/>
        </w:rPr>
        <w:t xml:space="preserve"> </w:t>
      </w:r>
      <w:r w:rsidRPr="002B4A2E">
        <w:rPr>
          <w:rFonts w:ascii="BLotus" w:cs="B Nazanin" w:hint="cs"/>
          <w:sz w:val="26"/>
          <w:szCs w:val="26"/>
          <w:rtl/>
        </w:rPr>
        <w:t>تفاوت</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ميان</w:t>
      </w:r>
      <w:r w:rsidRPr="002B4A2E">
        <w:rPr>
          <w:rFonts w:ascii="BLotus" w:cs="B Nazanin"/>
          <w:sz w:val="26"/>
          <w:szCs w:val="26"/>
        </w:rPr>
        <w:t xml:space="preserve"> </w:t>
      </w:r>
      <w:r w:rsidRPr="002B4A2E">
        <w:rPr>
          <w:rFonts w:ascii="BLotus" w:cs="B Nazanin" w:hint="cs"/>
          <w:sz w:val="26"/>
          <w:szCs w:val="26"/>
          <w:rtl/>
        </w:rPr>
        <w:t>مشخصات</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مانيفست</w:t>
      </w:r>
      <w:r w:rsidRPr="002B4A2E">
        <w:rPr>
          <w:rFonts w:ascii="BLotus" w:cs="B Nazanin"/>
          <w:sz w:val="26"/>
          <w:szCs w:val="26"/>
        </w:rPr>
        <w:t xml:space="preserve"> </w:t>
      </w:r>
      <w:r w:rsidRPr="002B4A2E">
        <w:rPr>
          <w:rFonts w:ascii="BLotus" w:cs="B Nazanin" w:hint="cs"/>
          <w:sz w:val="26"/>
          <w:szCs w:val="26"/>
          <w:rtl/>
        </w:rPr>
        <w:t>(فهرست</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بار) كالاهاي</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محتويات</w:t>
      </w:r>
      <w:r w:rsidRPr="002B4A2E">
        <w:rPr>
          <w:rFonts w:ascii="BLotus" w:cs="B Nazanin"/>
          <w:sz w:val="26"/>
          <w:szCs w:val="26"/>
        </w:rPr>
        <w:t xml:space="preserve"> </w:t>
      </w:r>
      <w:r w:rsidRPr="002B4A2E">
        <w:rPr>
          <w:rFonts w:ascii="BLotus" w:cs="B Nazanin" w:hint="cs"/>
          <w:sz w:val="26"/>
          <w:szCs w:val="26"/>
          <w:rtl/>
        </w:rPr>
        <w:t>واقعي</w:t>
      </w:r>
      <w:r w:rsidRPr="002B4A2E">
        <w:rPr>
          <w:rFonts w:ascii="BLotus" w:cs="B Nazanin"/>
          <w:sz w:val="26"/>
          <w:szCs w:val="26"/>
        </w:rPr>
        <w:t xml:space="preserve"> </w:t>
      </w:r>
      <w:r w:rsidRPr="002B4A2E">
        <w:rPr>
          <w:rFonts w:ascii="BLotus" w:cs="B Nazanin" w:hint="cs"/>
          <w:sz w:val="26"/>
          <w:szCs w:val="26"/>
          <w:rtl/>
        </w:rPr>
        <w:t>يك وسيله</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تركيبي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مدارك</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شواهدي</w:t>
      </w:r>
      <w:r w:rsidRPr="002B4A2E">
        <w:rPr>
          <w:rFonts w:ascii="BLotus" w:cs="B Nazanin"/>
          <w:sz w:val="26"/>
          <w:szCs w:val="26"/>
        </w:rPr>
        <w:t xml:space="preserve"> </w:t>
      </w:r>
      <w:r w:rsidRPr="002B4A2E">
        <w:rPr>
          <w:rFonts w:ascii="BLotus" w:cs="B Nazanin" w:hint="cs"/>
          <w:sz w:val="26"/>
          <w:szCs w:val="26"/>
          <w:rtl/>
        </w:rPr>
        <w:t>ارائه</w:t>
      </w:r>
      <w:r w:rsidRPr="002B4A2E">
        <w:rPr>
          <w:rFonts w:ascii="BLotus" w:cs="B Nazanin"/>
          <w:sz w:val="26"/>
          <w:szCs w:val="26"/>
        </w:rPr>
        <w:t xml:space="preserve"> </w:t>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صلاحيتدار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مجاب نمايد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اختلافات</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اثر</w:t>
      </w:r>
      <w:r w:rsidRPr="002B4A2E">
        <w:rPr>
          <w:rFonts w:ascii="BLotus" w:cs="B Nazanin"/>
          <w:sz w:val="26"/>
          <w:szCs w:val="26"/>
        </w:rPr>
        <w:t xml:space="preserve"> </w:t>
      </w:r>
      <w:r w:rsidRPr="002B4A2E">
        <w:rPr>
          <w:rFonts w:ascii="BLotus" w:cs="B Nazanin" w:hint="cs"/>
          <w:sz w:val="26"/>
          <w:szCs w:val="26"/>
          <w:rtl/>
        </w:rPr>
        <w:t>خطاي</w:t>
      </w:r>
      <w:r w:rsidRPr="002B4A2E">
        <w:rPr>
          <w:rFonts w:ascii="BLotus" w:cs="B Nazanin"/>
          <w:sz w:val="26"/>
          <w:szCs w:val="26"/>
        </w:rPr>
        <w:t xml:space="preserve"> </w:t>
      </w:r>
      <w:r w:rsidRPr="002B4A2E">
        <w:rPr>
          <w:rFonts w:ascii="BLotus" w:cs="B Nazanin" w:hint="cs"/>
          <w:sz w:val="26"/>
          <w:szCs w:val="26"/>
          <w:rtl/>
        </w:rPr>
        <w:t>عمدي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واسطه</w:t>
      </w:r>
      <w:r w:rsidRPr="002B4A2E">
        <w:rPr>
          <w:rFonts w:ascii="BLotus" w:cs="B Nazanin"/>
          <w:sz w:val="26"/>
          <w:szCs w:val="26"/>
        </w:rPr>
        <w:t xml:space="preserve"> </w:t>
      </w:r>
      <w:r w:rsidRPr="002B4A2E">
        <w:rPr>
          <w:rFonts w:ascii="BLotus" w:cs="B Nazanin" w:hint="cs"/>
          <w:sz w:val="26"/>
          <w:szCs w:val="26"/>
          <w:rtl/>
        </w:rPr>
        <w:t>اهمال</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زمان</w:t>
      </w:r>
      <w:r w:rsidRPr="002B4A2E">
        <w:rPr>
          <w:rFonts w:ascii="BLotus" w:cs="B Nazanin"/>
          <w:sz w:val="26"/>
          <w:szCs w:val="26"/>
        </w:rPr>
        <w:t xml:space="preserve"> </w:t>
      </w:r>
      <w:r w:rsidRPr="002B4A2E">
        <w:rPr>
          <w:rFonts w:ascii="BLotus" w:cs="B Nazanin" w:hint="cs"/>
          <w:sz w:val="26"/>
          <w:szCs w:val="26"/>
          <w:rtl/>
        </w:rPr>
        <w:t>بارگيري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ارسال</w:t>
      </w:r>
      <w:r w:rsidRPr="002B4A2E">
        <w:rPr>
          <w:rFonts w:ascii="BLotus" w:cs="B Nazanin"/>
          <w:sz w:val="26"/>
          <w:szCs w:val="26"/>
        </w:rPr>
        <w:t xml:space="preserve"> </w:t>
      </w:r>
      <w:r w:rsidRPr="002B4A2E">
        <w:rPr>
          <w:rFonts w:ascii="BLotus" w:cs="B Nazanin" w:hint="cs"/>
          <w:sz w:val="26"/>
          <w:szCs w:val="26"/>
          <w:rtl/>
        </w:rPr>
        <w:t>كالاها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هنگام</w:t>
      </w:r>
      <w:r w:rsidRPr="002B4A2E">
        <w:rPr>
          <w:rFonts w:ascii="BLotus" w:cs="B Nazanin"/>
          <w:sz w:val="26"/>
          <w:szCs w:val="26"/>
        </w:rPr>
        <w:t xml:space="preserve"> </w:t>
      </w:r>
      <w:r w:rsidRPr="002B4A2E">
        <w:rPr>
          <w:rFonts w:ascii="BLotus" w:cs="B Nazanin" w:hint="cs"/>
          <w:sz w:val="26"/>
          <w:szCs w:val="26"/>
          <w:rtl/>
        </w:rPr>
        <w:t>صدور</w:t>
      </w:r>
      <w:r w:rsidRPr="002B4A2E">
        <w:rPr>
          <w:rFonts w:ascii="BLotus" w:cs="B Nazanin"/>
          <w:sz w:val="26"/>
          <w:szCs w:val="26"/>
        </w:rPr>
        <w:t xml:space="preserve"> </w:t>
      </w:r>
      <w:r w:rsidRPr="002B4A2E">
        <w:rPr>
          <w:rFonts w:ascii="BLotus" w:cs="B Nazanin" w:hint="cs"/>
          <w:sz w:val="26"/>
          <w:szCs w:val="26"/>
          <w:rtl/>
        </w:rPr>
        <w:t>مانيفست (فهرست</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بار)</w:t>
      </w:r>
      <w:r w:rsidRPr="002B4A2E">
        <w:rPr>
          <w:rFonts w:ascii="BLotus" w:cs="B Nazanin"/>
          <w:sz w:val="26"/>
          <w:szCs w:val="26"/>
        </w:rPr>
        <w:t xml:space="preserve"> </w:t>
      </w:r>
      <w:r w:rsidRPr="002B4A2E">
        <w:rPr>
          <w:rFonts w:ascii="BLotus" w:cs="B Nazanin" w:hint="cs"/>
          <w:sz w:val="26"/>
          <w:szCs w:val="26"/>
          <w:rtl/>
        </w:rPr>
        <w:t>نبوده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عنوان</w:t>
      </w:r>
      <w:r w:rsidRPr="002B4A2E">
        <w:rPr>
          <w:rFonts w:ascii="BLotus" w:cs="B Nazanin"/>
          <w:sz w:val="26"/>
          <w:szCs w:val="26"/>
        </w:rPr>
        <w:t xml:space="preserve"> </w:t>
      </w:r>
      <w:r w:rsidRPr="002B4A2E">
        <w:rPr>
          <w:rFonts w:ascii="BLotus" w:cs="B Nazanin" w:hint="cs"/>
          <w:sz w:val="26"/>
          <w:szCs w:val="26"/>
          <w:rtl/>
        </w:rPr>
        <w:t>تخلف</w:t>
      </w:r>
      <w:r w:rsidRPr="002B4A2E">
        <w:rPr>
          <w:rFonts w:ascii="BLotus" w:cs="B Nazanin"/>
          <w:sz w:val="26"/>
          <w:szCs w:val="26"/>
        </w:rPr>
        <w:t xml:space="preserve"> </w:t>
      </w:r>
      <w:r w:rsidRPr="002B4A2E">
        <w:rPr>
          <w:rFonts w:ascii="BLotus" w:cs="B Nazanin" w:hint="cs"/>
          <w:sz w:val="26"/>
          <w:szCs w:val="26"/>
          <w:rtl/>
        </w:rPr>
        <w:t>دارنده</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محسوب</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40</w:t>
      </w:r>
      <w:r w:rsidRPr="002B4A2E">
        <w:rPr>
          <w:rFonts w:ascii="BLotusBold" w:cs="B Nazanin"/>
          <w:b/>
          <w:bCs/>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مبداء و</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دارندۀ</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رابطه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اختلافاتي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ممكن</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كشف گردد</w:t>
      </w:r>
      <w:r w:rsidRPr="002B4A2E">
        <w:rPr>
          <w:rFonts w:ascii="BLotus" w:cs="B Nazanin"/>
          <w:sz w:val="26"/>
          <w:szCs w:val="26"/>
        </w:rPr>
        <w:t xml:space="preserve"> </w:t>
      </w:r>
      <w:r w:rsidRPr="002B4A2E">
        <w:rPr>
          <w:rFonts w:ascii="BLotus" w:cs="B Nazanin" w:hint="cs"/>
          <w:sz w:val="26"/>
          <w:szCs w:val="26"/>
          <w:rtl/>
        </w:rPr>
        <w:t>مسؤول</w:t>
      </w:r>
      <w:r w:rsidRPr="002B4A2E">
        <w:rPr>
          <w:rFonts w:ascii="BLotus" w:cs="B Nazanin"/>
          <w:sz w:val="26"/>
          <w:szCs w:val="26"/>
        </w:rPr>
        <w:t xml:space="preserve"> </w:t>
      </w:r>
      <w:r w:rsidRPr="002B4A2E">
        <w:rPr>
          <w:rFonts w:ascii="BLotus" w:cs="B Nazanin" w:hint="cs"/>
          <w:sz w:val="26"/>
          <w:szCs w:val="26"/>
          <w:rtl/>
        </w:rPr>
        <w:t>نخواهند</w:t>
      </w:r>
      <w:r w:rsidRPr="002B4A2E">
        <w:rPr>
          <w:rFonts w:ascii="BLotus" w:cs="B Nazanin"/>
          <w:sz w:val="26"/>
          <w:szCs w:val="26"/>
        </w:rPr>
        <w:t xml:space="preserve"> </w:t>
      </w:r>
      <w:r w:rsidRPr="002B4A2E">
        <w:rPr>
          <w:rFonts w:ascii="BLotus" w:cs="B Nazanin" w:hint="cs"/>
          <w:sz w:val="26"/>
          <w:szCs w:val="26"/>
          <w:rtl/>
        </w:rPr>
        <w:t>دانست</w:t>
      </w:r>
      <w:r w:rsidRPr="002B4A2E">
        <w:rPr>
          <w:rFonts w:ascii="BLotus" w:cs="B Nazanin"/>
          <w:sz w:val="26"/>
          <w:szCs w:val="26"/>
        </w:rPr>
        <w:t xml:space="preserve"> </w:t>
      </w:r>
      <w:r w:rsidRPr="002B4A2E">
        <w:rPr>
          <w:rFonts w:ascii="BLotus" w:cs="B Nazanin" w:hint="cs"/>
          <w:sz w:val="26"/>
          <w:szCs w:val="26"/>
          <w:rtl/>
        </w:rPr>
        <w:t>مشروط</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آنكه</w:t>
      </w:r>
      <w:r w:rsidRPr="002B4A2E">
        <w:rPr>
          <w:rFonts w:ascii="BLotus" w:cs="B Nazanin"/>
          <w:sz w:val="26"/>
          <w:szCs w:val="26"/>
        </w:rPr>
        <w:t xml:space="preserve"> </w:t>
      </w:r>
      <w:r w:rsidRPr="002B4A2E">
        <w:rPr>
          <w:rFonts w:ascii="BLotus" w:cs="B Nazanin" w:hint="cs"/>
          <w:sz w:val="26"/>
          <w:szCs w:val="26"/>
          <w:rtl/>
        </w:rPr>
        <w:t>اختلافات</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واقع</w:t>
      </w:r>
      <w:r w:rsidRPr="002B4A2E">
        <w:rPr>
          <w:rFonts w:ascii="BLotus" w:cs="B Nazanin"/>
          <w:sz w:val="26"/>
          <w:szCs w:val="26"/>
        </w:rPr>
        <w:t xml:space="preserve"> </w:t>
      </w:r>
      <w:r w:rsidRPr="002B4A2E">
        <w:rPr>
          <w:rFonts w:ascii="BLotus" w:cs="B Nazanin" w:hint="cs"/>
          <w:sz w:val="26"/>
          <w:szCs w:val="26"/>
          <w:rtl/>
        </w:rPr>
        <w:t>ناشي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اعمال</w:t>
      </w:r>
      <w:r w:rsidRPr="002B4A2E">
        <w:rPr>
          <w:rFonts w:ascii="BLotus" w:cs="B Nazanin"/>
          <w:sz w:val="26"/>
          <w:szCs w:val="26"/>
        </w:rPr>
        <w:t xml:space="preserve"> </w:t>
      </w:r>
      <w:r w:rsidRPr="002B4A2E">
        <w:rPr>
          <w:rFonts w:ascii="BLotus" w:cs="B Nazanin" w:hint="cs"/>
          <w:sz w:val="26"/>
          <w:szCs w:val="26"/>
          <w:rtl/>
        </w:rPr>
        <w:t>روش</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قبل</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بعد</w:t>
      </w:r>
      <w:r w:rsidRPr="002B4A2E">
        <w:rPr>
          <w:rFonts w:ascii="BLotus" w:cs="B Nazanin"/>
          <w:sz w:val="26"/>
          <w:szCs w:val="26"/>
        </w:rPr>
        <w:t xml:space="preserve"> </w:t>
      </w:r>
      <w:r w:rsidRPr="002B4A2E">
        <w:rPr>
          <w:rFonts w:ascii="BLotus" w:cs="B Nazanin" w:hint="cs"/>
          <w:sz w:val="26"/>
          <w:szCs w:val="26"/>
          <w:rtl/>
        </w:rPr>
        <w:t>از</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دارندۀ</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دخالتي</w:t>
      </w:r>
      <w:r w:rsidRPr="002B4A2E">
        <w:rPr>
          <w:rFonts w:ascii="BLotus" w:cs="B Nazanin"/>
          <w:sz w:val="26"/>
          <w:szCs w:val="26"/>
        </w:rPr>
        <w:t xml:space="preserve"> </w:t>
      </w:r>
      <w:r w:rsidRPr="002B4A2E">
        <w:rPr>
          <w:rFonts w:ascii="BLotus" w:cs="B Nazanin" w:hint="cs"/>
          <w:sz w:val="26"/>
          <w:szCs w:val="26"/>
          <w:rtl/>
        </w:rPr>
        <w:t>نداشته</w:t>
      </w:r>
      <w:r w:rsidRPr="002B4A2E">
        <w:rPr>
          <w:rFonts w:ascii="BLotus" w:cs="B Nazanin"/>
          <w:sz w:val="26"/>
          <w:szCs w:val="26"/>
        </w:rPr>
        <w:t xml:space="preserve"> </w:t>
      </w:r>
      <w:r w:rsidRPr="002B4A2E">
        <w:rPr>
          <w:rFonts w:ascii="BLotus" w:cs="B Nazanin" w:hint="cs"/>
          <w:sz w:val="26"/>
          <w:szCs w:val="26"/>
          <w:rtl/>
        </w:rPr>
        <w:t xml:space="preserve">است.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41</w:t>
      </w:r>
      <w:r w:rsidRPr="002B4A2E">
        <w:rPr>
          <w:rFonts w:ascii="BLotusBold" w:cs="B Nazanin"/>
          <w:b/>
          <w:bCs/>
          <w:sz w:val="26"/>
          <w:szCs w:val="26"/>
        </w:rPr>
        <w:t xml:space="preserve"> </w:t>
      </w:r>
      <w:r w:rsidRPr="002B4A2E">
        <w:rPr>
          <w:rFonts w:ascii="BLotus" w:cs="B Nazanin" w:hint="cs"/>
          <w:sz w:val="26"/>
          <w:szCs w:val="26"/>
          <w:rtl/>
        </w:rPr>
        <w:t>وقتي</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اطمينان</w:t>
      </w:r>
      <w:r w:rsidRPr="002B4A2E">
        <w:rPr>
          <w:rFonts w:ascii="BLotus" w:cs="B Nazanin"/>
          <w:sz w:val="26"/>
          <w:szCs w:val="26"/>
        </w:rPr>
        <w:t xml:space="preserve"> </w:t>
      </w:r>
      <w:r w:rsidRPr="002B4A2E">
        <w:rPr>
          <w:rFonts w:ascii="BLotus" w:cs="B Nazanin" w:hint="cs"/>
          <w:sz w:val="26"/>
          <w:szCs w:val="26"/>
          <w:rtl/>
        </w:rPr>
        <w:t>حاصل</w:t>
      </w:r>
      <w:r w:rsidRPr="002B4A2E">
        <w:rPr>
          <w:rFonts w:ascii="BLotus" w:cs="B Nazanin"/>
          <w:sz w:val="26"/>
          <w:szCs w:val="26"/>
        </w:rPr>
        <w:t xml:space="preserve"> </w:t>
      </w:r>
      <w:r w:rsidRPr="002B4A2E">
        <w:rPr>
          <w:rFonts w:ascii="BLotus" w:cs="B Nazanin" w:hint="cs"/>
          <w:sz w:val="26"/>
          <w:szCs w:val="26"/>
          <w:rtl/>
        </w:rPr>
        <w:t>نمايند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كالاهاي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مانيفست (فهرست</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بار) يك</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اثر</w:t>
      </w:r>
      <w:r w:rsidRPr="002B4A2E">
        <w:rPr>
          <w:rFonts w:ascii="BLotus" w:cs="B Nazanin"/>
          <w:sz w:val="26"/>
          <w:szCs w:val="26"/>
        </w:rPr>
        <w:t xml:space="preserve"> </w:t>
      </w:r>
      <w:r w:rsidRPr="002B4A2E">
        <w:rPr>
          <w:rFonts w:ascii="BLotus" w:cs="B Nazanin" w:hint="cs"/>
          <w:sz w:val="26"/>
          <w:szCs w:val="26"/>
          <w:rtl/>
        </w:rPr>
        <w:t>حادثه يا</w:t>
      </w:r>
      <w:r w:rsidRPr="002B4A2E">
        <w:rPr>
          <w:rFonts w:ascii="BLotus" w:cs="B Nazanin"/>
          <w:sz w:val="26"/>
          <w:szCs w:val="26"/>
        </w:rPr>
        <w:t xml:space="preserve"> </w:t>
      </w:r>
      <w:r w:rsidRPr="002B4A2E">
        <w:rPr>
          <w:rFonts w:ascii="BLotus" w:cs="B Nazanin" w:hint="cs"/>
          <w:sz w:val="26"/>
          <w:szCs w:val="26"/>
          <w:rtl/>
        </w:rPr>
        <w:t>حوادث</w:t>
      </w:r>
      <w:r w:rsidRPr="002B4A2E">
        <w:rPr>
          <w:rFonts w:ascii="BLotus" w:cs="B Nazanin"/>
          <w:sz w:val="26"/>
          <w:szCs w:val="26"/>
        </w:rPr>
        <w:t xml:space="preserve"> </w:t>
      </w:r>
      <w:r w:rsidRPr="002B4A2E">
        <w:rPr>
          <w:rFonts w:ascii="BLotus" w:cs="B Nazanin" w:hint="cs"/>
          <w:sz w:val="26"/>
          <w:szCs w:val="26"/>
          <w:rtl/>
        </w:rPr>
        <w:t>قهريه</w:t>
      </w:r>
      <w:r w:rsidRPr="002B4A2E">
        <w:rPr>
          <w:rFonts w:ascii="BLotus" w:cs="B Nazanin"/>
          <w:sz w:val="26"/>
          <w:szCs w:val="26"/>
        </w:rPr>
        <w:t xml:space="preserve"> </w:t>
      </w:r>
      <w:r w:rsidRPr="002B4A2E">
        <w:rPr>
          <w:rFonts w:ascii="BLotus" w:cs="B Nazanin" w:hint="cs"/>
          <w:sz w:val="26"/>
          <w:szCs w:val="26"/>
          <w:rtl/>
        </w:rPr>
        <w:t>(عوامل</w:t>
      </w:r>
      <w:r w:rsidRPr="002B4A2E">
        <w:rPr>
          <w:rFonts w:ascii="BLotus" w:cs="B Nazanin"/>
          <w:sz w:val="26"/>
          <w:szCs w:val="26"/>
        </w:rPr>
        <w:t xml:space="preserve"> </w:t>
      </w:r>
      <w:r w:rsidRPr="002B4A2E">
        <w:rPr>
          <w:rFonts w:ascii="BLotus" w:cs="B Nazanin" w:hint="cs"/>
          <w:sz w:val="26"/>
          <w:szCs w:val="26"/>
          <w:rtl/>
        </w:rPr>
        <w:t>فورس</w:t>
      </w:r>
      <w:r w:rsidRPr="002B4A2E">
        <w:rPr>
          <w:rFonts w:ascii="BLotus" w:cs="B Nazanin"/>
          <w:sz w:val="26"/>
          <w:szCs w:val="26"/>
        </w:rPr>
        <w:t xml:space="preserve"> </w:t>
      </w:r>
      <w:r w:rsidRPr="002B4A2E">
        <w:rPr>
          <w:rFonts w:ascii="BLotus" w:cs="B Nazanin" w:hint="cs"/>
          <w:sz w:val="26"/>
          <w:szCs w:val="26"/>
          <w:rtl/>
        </w:rPr>
        <w:t>ماژور) از بين</w:t>
      </w:r>
      <w:r w:rsidRPr="002B4A2E">
        <w:rPr>
          <w:rFonts w:ascii="BLotus" w:cs="B Nazanin"/>
          <w:sz w:val="26"/>
          <w:szCs w:val="26"/>
        </w:rPr>
        <w:t xml:space="preserve"> </w:t>
      </w:r>
      <w:r w:rsidRPr="002B4A2E">
        <w:rPr>
          <w:rFonts w:ascii="BLotus" w:cs="B Nazanin" w:hint="cs"/>
          <w:sz w:val="26"/>
          <w:szCs w:val="26"/>
          <w:rtl/>
        </w:rPr>
        <w:t>رفته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طور</w:t>
      </w:r>
      <w:r w:rsidRPr="002B4A2E">
        <w:rPr>
          <w:rFonts w:ascii="BLotus" w:cs="B Nazanin"/>
          <w:sz w:val="26"/>
          <w:szCs w:val="26"/>
        </w:rPr>
        <w:t xml:space="preserve"> </w:t>
      </w:r>
      <w:r w:rsidRPr="002B4A2E">
        <w:rPr>
          <w:rFonts w:ascii="BLotus" w:cs="B Nazanin" w:hint="cs"/>
          <w:sz w:val="26"/>
          <w:szCs w:val="26"/>
          <w:rtl/>
        </w:rPr>
        <w:t>قطعي</w:t>
      </w:r>
      <w:r w:rsidRPr="002B4A2E">
        <w:rPr>
          <w:rFonts w:ascii="BLotus" w:cs="B Nazanin"/>
          <w:sz w:val="26"/>
          <w:szCs w:val="26"/>
        </w:rPr>
        <w:t xml:space="preserve"> </w:t>
      </w:r>
      <w:r w:rsidRPr="002B4A2E">
        <w:rPr>
          <w:rFonts w:ascii="BLotus" w:cs="B Nazanin" w:hint="cs"/>
          <w:sz w:val="26"/>
          <w:szCs w:val="26"/>
          <w:rtl/>
        </w:rPr>
        <w:t>مفقود</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tl/>
        </w:rPr>
        <w:softHyphen/>
      </w:r>
      <w:r w:rsidRPr="002B4A2E">
        <w:rPr>
          <w:rFonts w:ascii="BLotus" w:cs="B Nazanin" w:hint="cs"/>
          <w:sz w:val="26"/>
          <w:szCs w:val="26"/>
          <w:rtl/>
        </w:rPr>
        <w:t>اند</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علت</w:t>
      </w:r>
      <w:r w:rsidRPr="002B4A2E">
        <w:rPr>
          <w:rFonts w:ascii="BLotus" w:cs="B Nazanin"/>
          <w:sz w:val="26"/>
          <w:szCs w:val="26"/>
        </w:rPr>
        <w:t xml:space="preserve"> </w:t>
      </w:r>
      <w:r w:rsidRPr="002B4A2E">
        <w:rPr>
          <w:rFonts w:ascii="BLotus" w:cs="B Nazanin" w:hint="cs"/>
          <w:sz w:val="26"/>
          <w:szCs w:val="26"/>
          <w:rtl/>
        </w:rPr>
        <w:t>ماهيت</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نقصان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كسري</w:t>
      </w:r>
      <w:r w:rsidRPr="002B4A2E">
        <w:rPr>
          <w:rFonts w:ascii="BLotus" w:cs="B Nazanin"/>
          <w:sz w:val="26"/>
          <w:szCs w:val="26"/>
        </w:rPr>
        <w:t xml:space="preserve"> </w:t>
      </w:r>
      <w:r w:rsidRPr="002B4A2E">
        <w:rPr>
          <w:rFonts w:ascii="BLotus" w:cs="B Nazanin" w:hint="cs"/>
          <w:sz w:val="26"/>
          <w:szCs w:val="26"/>
          <w:rtl/>
        </w:rPr>
        <w:t>دارند، كالاهاي</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حقوق</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عوارض</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معمولاً</w:t>
      </w:r>
      <w:r w:rsidRPr="002B4A2E">
        <w:rPr>
          <w:rFonts w:ascii="BLotus" w:cs="B Nazanin"/>
          <w:sz w:val="26"/>
          <w:szCs w:val="26"/>
        </w:rPr>
        <w:t xml:space="preserve"> </w:t>
      </w:r>
      <w:r w:rsidRPr="002B4A2E">
        <w:rPr>
          <w:rFonts w:ascii="BLotus" w:cs="B Nazanin" w:hint="cs"/>
          <w:sz w:val="26"/>
          <w:szCs w:val="26"/>
          <w:rtl/>
        </w:rPr>
        <w:t>اخذ</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گردند معاف خواهند</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Bold" w:cs="B Nazanin" w:hint="cs"/>
          <w:b/>
          <w:bCs/>
          <w:sz w:val="26"/>
          <w:szCs w:val="26"/>
          <w:rtl/>
        </w:rPr>
        <w:lastRenderedPageBreak/>
        <w:t>ماده</w:t>
      </w:r>
      <w:r w:rsidRPr="002B4A2E">
        <w:rPr>
          <w:rFonts w:ascii="BLotusBold" w:cs="B Nazanin"/>
          <w:b/>
          <w:bCs/>
          <w:sz w:val="26"/>
          <w:szCs w:val="26"/>
        </w:rPr>
        <w:t xml:space="preserve"> </w:t>
      </w:r>
      <w:r w:rsidRPr="002B4A2E">
        <w:rPr>
          <w:rFonts w:ascii="BLotusBold" w:cs="B Nazanin" w:hint="cs"/>
          <w:b/>
          <w:bCs/>
          <w:sz w:val="26"/>
          <w:szCs w:val="26"/>
          <w:rtl/>
        </w:rPr>
        <w:t>42</w:t>
      </w:r>
      <w:r w:rsidRPr="002B4A2E">
        <w:rPr>
          <w:rFonts w:ascii="BLotusBold" w:cs="B Nazanin"/>
          <w:b/>
          <w:bCs/>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دريافت</w:t>
      </w:r>
      <w:r w:rsidRPr="002B4A2E">
        <w:rPr>
          <w:rFonts w:ascii="BLotus" w:cs="B Nazanin"/>
          <w:sz w:val="26"/>
          <w:szCs w:val="26"/>
        </w:rPr>
        <w:t xml:space="preserve"> </w:t>
      </w:r>
      <w:r w:rsidRPr="002B4A2E">
        <w:rPr>
          <w:rFonts w:ascii="BLotus" w:cs="B Nazanin" w:hint="cs"/>
          <w:sz w:val="26"/>
          <w:szCs w:val="26"/>
          <w:rtl/>
        </w:rPr>
        <w:t>درخواست</w:t>
      </w:r>
      <w:r w:rsidRPr="002B4A2E">
        <w:rPr>
          <w:rFonts w:ascii="BLotus" w:cs="B Nazanin"/>
          <w:sz w:val="26"/>
          <w:szCs w:val="26"/>
        </w:rPr>
        <w:t xml:space="preserve"> </w:t>
      </w:r>
      <w:r w:rsidRPr="002B4A2E">
        <w:rPr>
          <w:rFonts w:ascii="BLotus" w:cs="B Nazanin" w:hint="cs"/>
          <w:sz w:val="26"/>
          <w:szCs w:val="26"/>
          <w:rtl/>
        </w:rPr>
        <w:t>حاوي</w:t>
      </w:r>
      <w:r w:rsidRPr="002B4A2E">
        <w:rPr>
          <w:rFonts w:ascii="BLotus" w:cs="B Nazanin"/>
          <w:sz w:val="26"/>
          <w:szCs w:val="26"/>
        </w:rPr>
        <w:t xml:space="preserve"> </w:t>
      </w:r>
      <w:r w:rsidRPr="002B4A2E">
        <w:rPr>
          <w:rFonts w:ascii="BLotus" w:cs="B Nazanin" w:hint="cs"/>
          <w:sz w:val="26"/>
          <w:szCs w:val="26"/>
          <w:rtl/>
        </w:rPr>
        <w:t>دلايل</w:t>
      </w:r>
      <w:r w:rsidRPr="002B4A2E">
        <w:rPr>
          <w:rFonts w:ascii="BLotus" w:cs="B Nazanin"/>
          <w:sz w:val="26"/>
          <w:szCs w:val="26"/>
        </w:rPr>
        <w:t xml:space="preserve"> </w:t>
      </w:r>
      <w:r w:rsidRPr="002B4A2E">
        <w:rPr>
          <w:rFonts w:ascii="BLotus" w:cs="B Nazanin" w:hint="cs"/>
          <w:sz w:val="26"/>
          <w:szCs w:val="26"/>
          <w:rtl/>
        </w:rPr>
        <w:t>مربوطه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سوي</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مقامات صلاحيتدار</w:t>
      </w:r>
      <w:r w:rsidRPr="002B4A2E">
        <w:rPr>
          <w:rFonts w:ascii="BLotus" w:cs="B Nazanin"/>
          <w:sz w:val="26"/>
          <w:szCs w:val="26"/>
        </w:rPr>
        <w:t xml:space="preserve"> </w:t>
      </w:r>
      <w:r w:rsidRPr="002B4A2E">
        <w:rPr>
          <w:rFonts w:ascii="BLotus" w:cs="B Nazanin" w:hint="cs"/>
          <w:sz w:val="26"/>
          <w:szCs w:val="26"/>
          <w:rtl/>
        </w:rPr>
        <w:t>دخيل</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كليه اطلاعات</w:t>
      </w:r>
      <w:r w:rsidRPr="002B4A2E">
        <w:rPr>
          <w:rFonts w:ascii="BLotus" w:cs="B Nazanin"/>
          <w:sz w:val="26"/>
          <w:szCs w:val="26"/>
        </w:rPr>
        <w:t xml:space="preserve"> </w:t>
      </w:r>
      <w:r w:rsidRPr="002B4A2E">
        <w:rPr>
          <w:rFonts w:ascii="BLotus" w:cs="B Nazanin" w:hint="cs"/>
          <w:sz w:val="26"/>
          <w:szCs w:val="26"/>
          <w:rtl/>
        </w:rPr>
        <w:t>موجود</w:t>
      </w:r>
      <w:r w:rsidRPr="002B4A2E">
        <w:rPr>
          <w:rFonts w:ascii="BLotus" w:cs="B Nazanin"/>
          <w:sz w:val="26"/>
          <w:szCs w:val="26"/>
        </w:rPr>
        <w:t xml:space="preserve"> </w:t>
      </w:r>
      <w:r w:rsidRPr="002B4A2E">
        <w:rPr>
          <w:rFonts w:ascii="BLotus" w:cs="B Nazanin" w:hint="cs"/>
          <w:sz w:val="26"/>
          <w:szCs w:val="26"/>
          <w:rtl/>
        </w:rPr>
        <w:t>موردنياز</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مواد</w:t>
      </w:r>
      <w:r w:rsidRPr="002B4A2E">
        <w:rPr>
          <w:rFonts w:ascii="BLotus" w:cs="B Nazanin"/>
          <w:sz w:val="26"/>
          <w:szCs w:val="26"/>
        </w:rPr>
        <w:t xml:space="preserve"> </w:t>
      </w:r>
      <w:r w:rsidRPr="002B4A2E">
        <w:rPr>
          <w:rFonts w:ascii="BLotus" w:cs="B Nazanin" w:hint="cs"/>
          <w:sz w:val="26"/>
          <w:szCs w:val="26"/>
          <w:rtl/>
        </w:rPr>
        <w:t>39، 40 و 41 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اختيار</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متقاضي</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 xml:space="preserve">خواهند داد.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 42 (مکرر)</w:t>
      </w:r>
      <w:r w:rsidRPr="002B4A2E">
        <w:rPr>
          <w:rFonts w:ascii="BLotusBold" w:cs="B Nazanin"/>
          <w:b/>
          <w:bCs/>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ذي</w:t>
      </w:r>
      <w:r w:rsidRPr="002B4A2E">
        <w:rPr>
          <w:rFonts w:ascii="BLotus" w:cs="B Nazanin"/>
          <w:sz w:val="26"/>
          <w:szCs w:val="26"/>
          <w:rtl/>
        </w:rPr>
        <w:softHyphen/>
      </w:r>
      <w:r w:rsidRPr="002B4A2E">
        <w:rPr>
          <w:rFonts w:ascii="BLotus" w:cs="B Nazanin" w:hint="cs"/>
          <w:sz w:val="26"/>
          <w:szCs w:val="26"/>
          <w:rtl/>
        </w:rPr>
        <w:t>صلاح</w:t>
      </w:r>
      <w:r w:rsidRPr="002B4A2E">
        <w:rPr>
          <w:rFonts w:ascii="BLotus" w:cs="B Nazanin"/>
          <w:sz w:val="26"/>
          <w:szCs w:val="26"/>
        </w:rPr>
        <w:t xml:space="preserve"> </w:t>
      </w:r>
      <w:r w:rsidRPr="002B4A2E">
        <w:rPr>
          <w:rFonts w:ascii="BLotus" w:cs="B Nazanin" w:hint="cs"/>
          <w:sz w:val="26"/>
          <w:szCs w:val="26"/>
          <w:rtl/>
        </w:rPr>
        <w:t>ضمن</w:t>
      </w:r>
      <w:r w:rsidRPr="002B4A2E">
        <w:rPr>
          <w:rFonts w:ascii="BLotus" w:cs="B Nazanin"/>
          <w:sz w:val="26"/>
          <w:szCs w:val="26"/>
        </w:rPr>
        <w:t xml:space="preserve"> </w:t>
      </w:r>
      <w:r w:rsidRPr="002B4A2E">
        <w:rPr>
          <w:rFonts w:ascii="BLotus" w:cs="B Nazanin" w:hint="cs"/>
          <w:sz w:val="26"/>
          <w:szCs w:val="26"/>
          <w:rtl/>
        </w:rPr>
        <w:t>همكاري</w:t>
      </w:r>
      <w:r w:rsidRPr="002B4A2E">
        <w:rPr>
          <w:rFonts w:ascii="BLotus" w:cs="B Nazanin"/>
          <w:sz w:val="26"/>
          <w:szCs w:val="26"/>
        </w:rPr>
        <w:t xml:space="preserve"> </w:t>
      </w:r>
      <w:r w:rsidRPr="002B4A2E">
        <w:rPr>
          <w:rFonts w:ascii="BLotus" w:cs="B Nazanin" w:hint="cs"/>
          <w:sz w:val="26"/>
          <w:szCs w:val="26"/>
          <w:rtl/>
        </w:rPr>
        <w:t>نزديك</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مؤسسات،</w:t>
      </w:r>
      <w:r w:rsidRPr="002B4A2E">
        <w:rPr>
          <w:rFonts w:ascii="BLotus" w:cs="B Nazanin"/>
          <w:sz w:val="26"/>
          <w:szCs w:val="26"/>
        </w:rPr>
        <w:t xml:space="preserve"> </w:t>
      </w:r>
      <w:r w:rsidRPr="002B4A2E">
        <w:rPr>
          <w:rFonts w:ascii="BLotus" w:cs="B Nazanin" w:hint="cs"/>
          <w:sz w:val="26"/>
          <w:szCs w:val="26"/>
          <w:rtl/>
        </w:rPr>
        <w:t>تمام</w:t>
      </w:r>
      <w:r w:rsidRPr="002B4A2E">
        <w:rPr>
          <w:rFonts w:ascii="BLotus" w:cs="B Nazanin"/>
          <w:sz w:val="26"/>
          <w:szCs w:val="26"/>
        </w:rPr>
        <w:t xml:space="preserve"> </w:t>
      </w:r>
      <w:r w:rsidRPr="002B4A2E">
        <w:rPr>
          <w:rFonts w:ascii="BLotus" w:cs="B Nazanin" w:hint="cs"/>
          <w:sz w:val="26"/>
          <w:szCs w:val="26"/>
          <w:rtl/>
        </w:rPr>
        <w:t>اقدامات</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اطمينان</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استفاده</w:t>
      </w:r>
      <w:r w:rsidRPr="002B4A2E">
        <w:rPr>
          <w:rFonts w:ascii="BLotus" w:cs="B Nazanin"/>
          <w:sz w:val="26"/>
          <w:szCs w:val="26"/>
        </w:rPr>
        <w:t xml:space="preserve"> </w:t>
      </w:r>
      <w:r w:rsidRPr="002B4A2E">
        <w:rPr>
          <w:rFonts w:ascii="BLotus" w:cs="B Nazanin" w:hint="cs"/>
          <w:sz w:val="26"/>
          <w:szCs w:val="26"/>
          <w:rtl/>
        </w:rPr>
        <w:t>صحيح</w:t>
      </w:r>
      <w:r w:rsidRPr="002B4A2E">
        <w:rPr>
          <w:rFonts w:ascii="BLotus" w:cs="B Nazanin"/>
          <w:sz w:val="26"/>
          <w:szCs w:val="26"/>
        </w:rPr>
        <w:t xml:space="preserve"> </w:t>
      </w:r>
      <w:r w:rsidRPr="002B4A2E">
        <w:rPr>
          <w:rFonts w:ascii="BLotus" w:cs="B Nazanin" w:hint="cs"/>
          <w:sz w:val="26"/>
          <w:szCs w:val="26"/>
          <w:rtl/>
        </w:rPr>
        <w:t>از كارنۀ</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داد. براي</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منظور</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ممكن</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اقدامات</w:t>
      </w:r>
      <w:r w:rsidRPr="002B4A2E">
        <w:rPr>
          <w:rFonts w:ascii="BLotus" w:cs="B Nazanin"/>
          <w:sz w:val="26"/>
          <w:szCs w:val="26"/>
        </w:rPr>
        <w:t xml:space="preserve"> </w:t>
      </w:r>
      <w:r w:rsidRPr="002B4A2E">
        <w:rPr>
          <w:rFonts w:ascii="BLotus" w:cs="B Nazanin" w:hint="cs"/>
          <w:sz w:val="26"/>
          <w:szCs w:val="26"/>
          <w:rtl/>
        </w:rPr>
        <w:t>كنترلي</w:t>
      </w:r>
      <w:r w:rsidRPr="002B4A2E">
        <w:rPr>
          <w:rFonts w:ascii="BLotus" w:cs="B Nazanin"/>
          <w:sz w:val="26"/>
          <w:szCs w:val="26"/>
        </w:rPr>
        <w:t xml:space="preserve"> </w:t>
      </w:r>
      <w:r w:rsidRPr="002B4A2E">
        <w:rPr>
          <w:rFonts w:ascii="BLotus" w:cs="B Nazanin" w:hint="cs"/>
          <w:sz w:val="26"/>
          <w:szCs w:val="26"/>
          <w:rtl/>
        </w:rPr>
        <w:t>ملي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مناسب</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اتخاذ</w:t>
      </w:r>
      <w:r w:rsidRPr="002B4A2E">
        <w:rPr>
          <w:rFonts w:ascii="BLotus" w:cs="B Nazanin"/>
          <w:sz w:val="26"/>
          <w:szCs w:val="26"/>
        </w:rPr>
        <w:t xml:space="preserve"> </w:t>
      </w:r>
      <w:r w:rsidRPr="002B4A2E">
        <w:rPr>
          <w:rFonts w:ascii="BLotus" w:cs="B Nazanin" w:hint="cs"/>
          <w:sz w:val="26"/>
          <w:szCs w:val="26"/>
          <w:rtl/>
        </w:rPr>
        <w:t>كنند. اقدامات كنترل</w:t>
      </w:r>
      <w:r w:rsidRPr="002B4A2E">
        <w:rPr>
          <w:rFonts w:ascii="BLotus" w:cs="B Nazanin"/>
          <w:sz w:val="26"/>
          <w:szCs w:val="26"/>
        </w:rPr>
        <w:t xml:space="preserve"> </w:t>
      </w:r>
      <w:r w:rsidRPr="002B4A2E">
        <w:rPr>
          <w:rFonts w:ascii="BLotus" w:cs="B Nazanin" w:hint="cs"/>
          <w:sz w:val="26"/>
          <w:szCs w:val="26"/>
          <w:rtl/>
        </w:rPr>
        <w:t>ملي</w:t>
      </w:r>
      <w:r w:rsidRPr="002B4A2E">
        <w:rPr>
          <w:rFonts w:ascii="BLotus" w:cs="B Nazanin"/>
          <w:sz w:val="26"/>
          <w:szCs w:val="26"/>
        </w:rPr>
        <w:t xml:space="preserve"> </w:t>
      </w:r>
      <w:r w:rsidRPr="002B4A2E">
        <w:rPr>
          <w:rFonts w:ascii="BLotus" w:cs="B Nazanin" w:hint="cs"/>
          <w:sz w:val="26"/>
          <w:szCs w:val="26"/>
          <w:rtl/>
        </w:rPr>
        <w:t>اتخاذ</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زمينه</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ذي</w:t>
      </w:r>
      <w:r w:rsidRPr="002B4A2E">
        <w:rPr>
          <w:rFonts w:ascii="BLotus" w:cs="B Nazanin"/>
          <w:sz w:val="26"/>
          <w:szCs w:val="26"/>
          <w:rtl/>
        </w:rPr>
        <w:softHyphen/>
      </w:r>
      <w:r w:rsidRPr="002B4A2E">
        <w:rPr>
          <w:rFonts w:ascii="BLotus" w:cs="B Nazanin" w:hint="cs"/>
          <w:sz w:val="26"/>
          <w:szCs w:val="26"/>
          <w:rtl/>
        </w:rPr>
        <w:t>صلاح</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بلافاصله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اجرايي</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داده</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مطابقت</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با مفاد</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بررسي</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كرد. اقدامات</w:t>
      </w:r>
      <w:r w:rsidRPr="002B4A2E">
        <w:rPr>
          <w:rFonts w:ascii="BLotus" w:cs="B Nazanin"/>
          <w:sz w:val="26"/>
          <w:szCs w:val="26"/>
        </w:rPr>
        <w:t xml:space="preserve"> </w:t>
      </w:r>
      <w:r w:rsidRPr="002B4A2E">
        <w:rPr>
          <w:rFonts w:ascii="BLotus" w:cs="B Nazanin" w:hint="cs"/>
          <w:sz w:val="26"/>
          <w:szCs w:val="26"/>
          <w:rtl/>
        </w:rPr>
        <w:t>كنترلي</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اتخاذ</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Bold" w:cs="B Nazanin" w:hint="cs"/>
          <w:b/>
          <w:bCs/>
          <w:sz w:val="26"/>
          <w:szCs w:val="26"/>
          <w:rtl/>
        </w:rPr>
        <w:t xml:space="preserve">ماده 42 (سوم)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صلاحيتدار</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صورت</w:t>
      </w:r>
      <w:r w:rsidRPr="002B4A2E">
        <w:rPr>
          <w:rFonts w:ascii="BLotus" w:cs="B Nazanin"/>
          <w:sz w:val="26"/>
          <w:szCs w:val="26"/>
        </w:rPr>
        <w:t xml:space="preserve"> </w:t>
      </w:r>
      <w:r w:rsidRPr="002B4A2E">
        <w:rPr>
          <w:rFonts w:ascii="BLotus" w:cs="B Nazanin" w:hint="cs"/>
          <w:sz w:val="26"/>
          <w:szCs w:val="26"/>
          <w:rtl/>
        </w:rPr>
        <w:t>اقتضاء،</w:t>
      </w:r>
      <w:r w:rsidRPr="002B4A2E">
        <w:rPr>
          <w:rFonts w:ascii="BLotus" w:cs="B Nazanin"/>
          <w:sz w:val="26"/>
          <w:szCs w:val="26"/>
        </w:rPr>
        <w:t xml:space="preserve"> </w:t>
      </w:r>
      <w:r w:rsidRPr="002B4A2E">
        <w:rPr>
          <w:rFonts w:ascii="BLotus" w:cs="B Nazanin" w:hint="cs"/>
          <w:sz w:val="26"/>
          <w:szCs w:val="26"/>
          <w:rtl/>
        </w:rPr>
        <w:t>اطلاعاتي</w:t>
      </w:r>
      <w:r w:rsidRPr="002B4A2E">
        <w:rPr>
          <w:rFonts w:ascii="BLotus" w:cs="B Nazanin"/>
          <w:sz w:val="26"/>
          <w:szCs w:val="26"/>
        </w:rPr>
        <w:t xml:space="preserve"> </w:t>
      </w:r>
      <w:r w:rsidRPr="002B4A2E">
        <w:rPr>
          <w:rFonts w:ascii="BLotus" w:cs="B Nazanin" w:hint="cs"/>
          <w:sz w:val="26"/>
          <w:szCs w:val="26"/>
          <w:rtl/>
        </w:rPr>
        <w:t>را كه</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تعهدي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پيوست 9 قسمت</w:t>
      </w:r>
      <w:r w:rsidRPr="002B4A2E">
        <w:rPr>
          <w:rFonts w:ascii="BLotus" w:cs="B Nazanin"/>
          <w:sz w:val="26"/>
          <w:szCs w:val="26"/>
        </w:rPr>
        <w:t xml:space="preserve"> </w:t>
      </w:r>
      <w:r w:rsidRPr="002B4A2E">
        <w:rPr>
          <w:rFonts w:ascii="BLotus" w:cs="B Nazanin" w:hint="cs"/>
          <w:sz w:val="26"/>
          <w:szCs w:val="26"/>
          <w:rtl/>
        </w:rPr>
        <w:t>1 مادۀ</w:t>
      </w:r>
      <w:r w:rsidRPr="002B4A2E">
        <w:rPr>
          <w:rFonts w:ascii="BLotus" w:cs="B Nazanin"/>
          <w:sz w:val="26"/>
          <w:szCs w:val="26"/>
        </w:rPr>
        <w:t xml:space="preserve"> </w:t>
      </w:r>
      <w:r w:rsidRPr="002B4A2E">
        <w:rPr>
          <w:rFonts w:ascii="BLotus" w:cs="B Nazanin" w:hint="cs"/>
          <w:sz w:val="26"/>
          <w:szCs w:val="26"/>
          <w:rtl/>
        </w:rPr>
        <w:t>1 ج 3 نياز</w:t>
      </w:r>
      <w:r w:rsidRPr="002B4A2E">
        <w:rPr>
          <w:rFonts w:ascii="BLotus" w:cs="B Nazanin"/>
          <w:sz w:val="26"/>
          <w:szCs w:val="26"/>
        </w:rPr>
        <w:t xml:space="preserve"> </w:t>
      </w:r>
      <w:r w:rsidRPr="002B4A2E">
        <w:rPr>
          <w:rFonts w:ascii="BLotus" w:cs="B Nazanin" w:hint="cs"/>
          <w:sz w:val="26"/>
          <w:szCs w:val="26"/>
          <w:rtl/>
        </w:rPr>
        <w:t>دارند،</w:t>
      </w:r>
      <w:r w:rsidRPr="002B4A2E">
        <w:rPr>
          <w:rFonts w:ascii="BLotus" w:cs="B Nazanin"/>
          <w:sz w:val="26"/>
          <w:szCs w:val="26"/>
        </w:rPr>
        <w:t xml:space="preserve"> </w:t>
      </w:r>
      <w:r w:rsidRPr="002B4A2E">
        <w:rPr>
          <w:rFonts w:ascii="BLotus" w:cs="B Nazanin" w:hint="cs"/>
          <w:sz w:val="26"/>
          <w:szCs w:val="26"/>
          <w:rtl/>
        </w:rPr>
        <w:t>به مؤسسات</w:t>
      </w:r>
      <w:r w:rsidRPr="002B4A2E">
        <w:rPr>
          <w:rFonts w:ascii="BLotus" w:cs="B Nazanin"/>
          <w:sz w:val="26"/>
          <w:szCs w:val="26"/>
        </w:rPr>
        <w:t xml:space="preserve"> </w:t>
      </w:r>
      <w:r w:rsidRPr="002B4A2E">
        <w:rPr>
          <w:rFonts w:ascii="BLotus" w:cs="B Nazanin" w:hint="cs"/>
          <w:sz w:val="26"/>
          <w:szCs w:val="26"/>
          <w:rtl/>
        </w:rPr>
        <w:t>مجاز</w:t>
      </w:r>
      <w:r w:rsidRPr="002B4A2E">
        <w:rPr>
          <w:rFonts w:ascii="BLotus" w:cs="B Nazanin"/>
          <w:sz w:val="26"/>
          <w:szCs w:val="26"/>
        </w:rPr>
        <w:t xml:space="preserve"> </w:t>
      </w:r>
      <w:r w:rsidRPr="002B4A2E">
        <w:rPr>
          <w:rFonts w:ascii="BLotus" w:cs="B Nazanin" w:hint="cs"/>
          <w:sz w:val="26"/>
          <w:szCs w:val="26"/>
          <w:rtl/>
        </w:rPr>
        <w:t>ارائه</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كرد. پيوست</w:t>
      </w:r>
      <w:r w:rsidRPr="002B4A2E">
        <w:rPr>
          <w:rFonts w:ascii="BLotus" w:cs="B Nazanin"/>
          <w:sz w:val="26"/>
          <w:szCs w:val="26"/>
        </w:rPr>
        <w:t xml:space="preserve"> </w:t>
      </w:r>
      <w:r w:rsidRPr="002B4A2E">
        <w:rPr>
          <w:rFonts w:ascii="BLotus" w:cs="B Nazanin" w:hint="cs"/>
          <w:sz w:val="26"/>
          <w:szCs w:val="26"/>
          <w:rtl/>
        </w:rPr>
        <w:t>10 اطلاعاتي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موارد</w:t>
      </w:r>
      <w:r w:rsidRPr="002B4A2E">
        <w:rPr>
          <w:rFonts w:ascii="BLotus" w:cs="B Nazanin"/>
          <w:sz w:val="26"/>
          <w:szCs w:val="26"/>
        </w:rPr>
        <w:t xml:space="preserve"> </w:t>
      </w:r>
      <w:r w:rsidRPr="002B4A2E">
        <w:rPr>
          <w:rFonts w:ascii="BLotus" w:cs="B Nazanin" w:hint="cs"/>
          <w:sz w:val="26"/>
          <w:szCs w:val="26"/>
          <w:rtl/>
        </w:rPr>
        <w:t>خاص ارائه</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مشخص</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كند. </w:t>
      </w:r>
    </w:p>
    <w:p w:rsidR="008E2CA8" w:rsidRPr="002B4A2E" w:rsidRDefault="008E2CA8" w:rsidP="008E2CA8">
      <w:pPr>
        <w:autoSpaceDE w:val="0"/>
        <w:autoSpaceDN w:val="0"/>
        <w:bidi/>
        <w:adjustRightInd w:val="0"/>
        <w:spacing w:after="0" w:line="240" w:lineRule="auto"/>
        <w:jc w:val="center"/>
        <w:rPr>
          <w:rFonts w:ascii="BTitrBold" w:cs="B Nazanin"/>
          <w:b/>
          <w:bCs/>
          <w:sz w:val="26"/>
          <w:szCs w:val="26"/>
        </w:rPr>
      </w:pPr>
      <w:r w:rsidRPr="002B4A2E">
        <w:rPr>
          <w:rFonts w:ascii="BTitrBold" w:cs="B Nazanin" w:hint="cs"/>
          <w:b/>
          <w:bCs/>
          <w:sz w:val="26"/>
          <w:szCs w:val="26"/>
          <w:rtl/>
        </w:rPr>
        <w:t>فصل</w:t>
      </w:r>
      <w:r w:rsidRPr="002B4A2E">
        <w:rPr>
          <w:rFonts w:ascii="BTitrBold" w:cs="B Nazanin"/>
          <w:b/>
          <w:bCs/>
          <w:sz w:val="26"/>
          <w:szCs w:val="26"/>
        </w:rPr>
        <w:t xml:space="preserve"> </w:t>
      </w:r>
      <w:r w:rsidRPr="002B4A2E">
        <w:rPr>
          <w:rFonts w:ascii="BTitrBold" w:cs="B Nazanin" w:hint="cs"/>
          <w:b/>
          <w:bCs/>
          <w:sz w:val="26"/>
          <w:szCs w:val="26"/>
          <w:rtl/>
        </w:rPr>
        <w:t>پنجم</w:t>
      </w:r>
    </w:p>
    <w:p w:rsidR="008E2CA8" w:rsidRPr="002B4A2E" w:rsidRDefault="008E2CA8" w:rsidP="008E2CA8">
      <w:pPr>
        <w:bidi/>
        <w:jc w:val="center"/>
        <w:rPr>
          <w:rFonts w:ascii="BTitrBold" w:cs="B Nazanin"/>
          <w:b/>
          <w:bCs/>
          <w:sz w:val="26"/>
          <w:szCs w:val="26"/>
          <w:rtl/>
        </w:rPr>
      </w:pPr>
      <w:r w:rsidRPr="002B4A2E">
        <w:rPr>
          <w:rFonts w:ascii="BTitrBold" w:cs="B Nazanin" w:hint="cs"/>
          <w:b/>
          <w:bCs/>
          <w:sz w:val="26"/>
          <w:szCs w:val="26"/>
          <w:rtl/>
        </w:rPr>
        <w:t>ملاحظات</w:t>
      </w:r>
      <w:r w:rsidRPr="002B4A2E">
        <w:rPr>
          <w:rFonts w:ascii="BTitrBold" w:cs="B Nazanin"/>
          <w:b/>
          <w:bCs/>
          <w:sz w:val="26"/>
          <w:szCs w:val="26"/>
        </w:rPr>
        <w:t xml:space="preserve"> </w:t>
      </w:r>
      <w:r w:rsidRPr="002B4A2E">
        <w:rPr>
          <w:rFonts w:ascii="BTitrBold" w:cs="B Nazanin" w:hint="cs"/>
          <w:b/>
          <w:bCs/>
          <w:sz w:val="26"/>
          <w:szCs w:val="26"/>
          <w:rtl/>
        </w:rPr>
        <w:t>توضيحي</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 xml:space="preserve">43 </w:t>
      </w:r>
      <w:r w:rsidRPr="002B4A2E">
        <w:rPr>
          <w:rFonts w:ascii="BLotus" w:cs="B Nazanin" w:hint="cs"/>
          <w:sz w:val="26"/>
          <w:szCs w:val="26"/>
          <w:rtl/>
        </w:rPr>
        <w:t>ملاحظات</w:t>
      </w:r>
      <w:r w:rsidRPr="002B4A2E">
        <w:rPr>
          <w:rFonts w:ascii="BLotus" w:cs="B Nazanin"/>
          <w:sz w:val="26"/>
          <w:szCs w:val="26"/>
        </w:rPr>
        <w:t xml:space="preserve"> </w:t>
      </w:r>
      <w:r w:rsidRPr="002B4A2E">
        <w:rPr>
          <w:rFonts w:ascii="BLotus" w:cs="B Nazanin" w:hint="cs"/>
          <w:sz w:val="26"/>
          <w:szCs w:val="26"/>
          <w:rtl/>
        </w:rPr>
        <w:t>توضيحي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6 و 7 بخش</w:t>
      </w:r>
      <w:r w:rsidRPr="002B4A2E">
        <w:rPr>
          <w:rFonts w:ascii="BLotus" w:cs="B Nazanin"/>
          <w:sz w:val="26"/>
          <w:szCs w:val="26"/>
        </w:rPr>
        <w:t xml:space="preserve"> </w:t>
      </w:r>
      <w:r w:rsidRPr="002B4A2E">
        <w:rPr>
          <w:rFonts w:ascii="BLotus" w:cs="B Nazanin" w:hint="cs"/>
          <w:sz w:val="26"/>
          <w:szCs w:val="26"/>
          <w:rtl/>
        </w:rPr>
        <w:t>سوم،</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11 بخش</w:t>
      </w:r>
      <w:r w:rsidRPr="002B4A2E">
        <w:rPr>
          <w:rFonts w:ascii="BLotus" w:cs="B Nazanin"/>
          <w:sz w:val="26"/>
          <w:szCs w:val="26"/>
        </w:rPr>
        <w:t xml:space="preserve"> </w:t>
      </w:r>
      <w:r w:rsidRPr="002B4A2E">
        <w:rPr>
          <w:rFonts w:ascii="BLotus" w:cs="B Nazanin" w:hint="cs"/>
          <w:sz w:val="26"/>
          <w:szCs w:val="26"/>
          <w:rtl/>
        </w:rPr>
        <w:t>دوم،</w:t>
      </w:r>
      <w:r w:rsidRPr="002B4A2E">
        <w:rPr>
          <w:rFonts w:ascii="BLotus" w:cs="B Nazanin"/>
          <w:sz w:val="26"/>
          <w:szCs w:val="26"/>
        </w:rPr>
        <w:t xml:space="preserve"> </w:t>
      </w:r>
      <w:r w:rsidRPr="002B4A2E">
        <w:rPr>
          <w:rFonts w:ascii="BLotus" w:cs="B Nazanin" w:hint="cs"/>
          <w:sz w:val="26"/>
          <w:szCs w:val="26"/>
          <w:rtl/>
        </w:rPr>
        <w:t>برخي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 كنوانسيون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تفسير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همچنين</w:t>
      </w:r>
      <w:r w:rsidRPr="002B4A2E">
        <w:rPr>
          <w:rFonts w:ascii="BLotus" w:cs="B Nazanin"/>
          <w:sz w:val="26"/>
          <w:szCs w:val="26"/>
        </w:rPr>
        <w:t xml:space="preserve"> </w:t>
      </w:r>
      <w:r w:rsidRPr="002B4A2E">
        <w:rPr>
          <w:rFonts w:ascii="BLotus" w:cs="B Nazanin" w:hint="cs"/>
          <w:sz w:val="26"/>
          <w:szCs w:val="26"/>
          <w:rtl/>
        </w:rPr>
        <w:t>برخي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كاربردهاي</w:t>
      </w:r>
      <w:r w:rsidRPr="002B4A2E">
        <w:rPr>
          <w:rFonts w:ascii="BLotus" w:cs="B Nazanin"/>
          <w:sz w:val="26"/>
          <w:szCs w:val="26"/>
        </w:rPr>
        <w:t xml:space="preserve"> </w:t>
      </w:r>
      <w:r w:rsidRPr="002B4A2E">
        <w:rPr>
          <w:rFonts w:ascii="BLotus" w:cs="B Nazanin" w:hint="cs"/>
          <w:sz w:val="26"/>
          <w:szCs w:val="26"/>
          <w:rtl/>
        </w:rPr>
        <w:t>پيشنهادي</w:t>
      </w:r>
      <w:r w:rsidRPr="002B4A2E">
        <w:rPr>
          <w:rFonts w:ascii="BLotus" w:cs="B Nazanin"/>
          <w:sz w:val="26"/>
          <w:szCs w:val="26"/>
        </w:rPr>
        <w:t xml:space="preserve"> </w:t>
      </w:r>
      <w:r w:rsidRPr="002B4A2E">
        <w:rPr>
          <w:rFonts w:ascii="BLotus" w:cs="B Nazanin" w:hint="cs"/>
          <w:sz w:val="26"/>
          <w:szCs w:val="26"/>
          <w:rtl/>
        </w:rPr>
        <w:t>(اَعمال</w:t>
      </w:r>
      <w:r w:rsidRPr="002B4A2E">
        <w:rPr>
          <w:rFonts w:ascii="BLotus" w:cs="B Nazanin"/>
          <w:sz w:val="26"/>
          <w:szCs w:val="26"/>
        </w:rPr>
        <w:t xml:space="preserve"> </w:t>
      </w:r>
      <w:r w:rsidRPr="002B4A2E">
        <w:rPr>
          <w:rFonts w:ascii="BLotus" w:cs="B Nazanin" w:hint="cs"/>
          <w:sz w:val="26"/>
          <w:szCs w:val="26"/>
          <w:rtl/>
        </w:rPr>
        <w:t>توصيه</w:t>
      </w:r>
      <w:r w:rsidRPr="002B4A2E">
        <w:rPr>
          <w:rFonts w:ascii="BLotus" w:cs="B Nazanin"/>
          <w:sz w:val="26"/>
          <w:szCs w:val="26"/>
        </w:rPr>
        <w:t xml:space="preserve"> </w:t>
      </w:r>
      <w:r w:rsidRPr="002B4A2E">
        <w:rPr>
          <w:rFonts w:ascii="BLotus" w:cs="B Nazanin" w:hint="cs"/>
          <w:sz w:val="26"/>
          <w:szCs w:val="26"/>
          <w:rtl/>
        </w:rPr>
        <w:t>شده) را</w:t>
      </w:r>
      <w:r w:rsidRPr="002B4A2E">
        <w:rPr>
          <w:rFonts w:ascii="BLotus" w:cs="B Nazanin"/>
          <w:sz w:val="26"/>
          <w:szCs w:val="26"/>
        </w:rPr>
        <w:t xml:space="preserve"> </w:t>
      </w:r>
      <w:r w:rsidRPr="002B4A2E">
        <w:rPr>
          <w:rFonts w:ascii="BLotus" w:cs="B Nazanin" w:hint="cs"/>
          <w:sz w:val="26"/>
          <w:szCs w:val="26"/>
          <w:rtl/>
        </w:rPr>
        <w:t>تشريح</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نمايند. </w:t>
      </w:r>
    </w:p>
    <w:p w:rsidR="008E2CA8" w:rsidRPr="002B4A2E" w:rsidRDefault="008E2CA8" w:rsidP="008E2CA8">
      <w:pPr>
        <w:autoSpaceDE w:val="0"/>
        <w:autoSpaceDN w:val="0"/>
        <w:bidi/>
        <w:adjustRightInd w:val="0"/>
        <w:spacing w:after="0" w:line="240" w:lineRule="auto"/>
        <w:jc w:val="center"/>
        <w:rPr>
          <w:rFonts w:ascii="BTitrBold" w:cs="B Nazanin"/>
          <w:b/>
          <w:bCs/>
          <w:sz w:val="26"/>
          <w:szCs w:val="26"/>
        </w:rPr>
      </w:pPr>
      <w:r w:rsidRPr="002B4A2E">
        <w:rPr>
          <w:rFonts w:ascii="BTitrBold" w:cs="B Nazanin" w:hint="cs"/>
          <w:b/>
          <w:bCs/>
          <w:sz w:val="26"/>
          <w:szCs w:val="26"/>
          <w:rtl/>
        </w:rPr>
        <w:t>فصل</w:t>
      </w:r>
      <w:r w:rsidRPr="002B4A2E">
        <w:rPr>
          <w:rFonts w:ascii="BTitrBold" w:cs="B Nazanin"/>
          <w:b/>
          <w:bCs/>
          <w:sz w:val="26"/>
          <w:szCs w:val="26"/>
        </w:rPr>
        <w:t xml:space="preserve"> </w:t>
      </w:r>
      <w:r w:rsidRPr="002B4A2E">
        <w:rPr>
          <w:rFonts w:ascii="BTitrBold" w:cs="B Nazanin" w:hint="cs"/>
          <w:b/>
          <w:bCs/>
          <w:sz w:val="26"/>
          <w:szCs w:val="26"/>
          <w:rtl/>
        </w:rPr>
        <w:t>ششم</w:t>
      </w:r>
    </w:p>
    <w:p w:rsidR="008E2CA8" w:rsidRPr="002B4A2E" w:rsidRDefault="008E2CA8" w:rsidP="008E2CA8">
      <w:pPr>
        <w:bidi/>
        <w:jc w:val="center"/>
        <w:rPr>
          <w:rFonts w:ascii="BTitrBold" w:cs="B Nazanin"/>
          <w:b/>
          <w:bCs/>
          <w:sz w:val="26"/>
          <w:szCs w:val="26"/>
          <w:rtl/>
        </w:rPr>
      </w:pPr>
      <w:r w:rsidRPr="002B4A2E">
        <w:rPr>
          <w:rFonts w:ascii="BTitrBold" w:cs="B Nazanin" w:hint="cs"/>
          <w:b/>
          <w:bCs/>
          <w:sz w:val="26"/>
          <w:szCs w:val="26"/>
          <w:rtl/>
        </w:rPr>
        <w:t>مقررات</w:t>
      </w:r>
      <w:r w:rsidRPr="002B4A2E">
        <w:rPr>
          <w:rFonts w:ascii="BTitrBold" w:cs="B Nazanin"/>
          <w:b/>
          <w:bCs/>
          <w:sz w:val="26"/>
          <w:szCs w:val="26"/>
        </w:rPr>
        <w:t xml:space="preserve"> </w:t>
      </w:r>
      <w:r w:rsidRPr="002B4A2E">
        <w:rPr>
          <w:rFonts w:ascii="BTitrBold" w:cs="B Nazanin" w:hint="cs"/>
          <w:b/>
          <w:bCs/>
          <w:sz w:val="26"/>
          <w:szCs w:val="26"/>
          <w:rtl/>
        </w:rPr>
        <w:t>متفرقه</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44</w:t>
      </w:r>
      <w:r w:rsidRPr="002B4A2E">
        <w:rPr>
          <w:rFonts w:ascii="BLotusBold" w:cs="B Nazanin"/>
          <w:b/>
          <w:bCs/>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تسهيلات</w:t>
      </w:r>
      <w:r w:rsidRPr="002B4A2E">
        <w:rPr>
          <w:rFonts w:ascii="BLotus" w:cs="B Nazanin"/>
          <w:sz w:val="26"/>
          <w:szCs w:val="26"/>
        </w:rPr>
        <w:t xml:space="preserve"> </w:t>
      </w:r>
      <w:r w:rsidRPr="002B4A2E">
        <w:rPr>
          <w:rFonts w:ascii="BLotus" w:cs="B Nazanin" w:hint="cs"/>
          <w:sz w:val="26"/>
          <w:szCs w:val="26"/>
          <w:rtl/>
        </w:rPr>
        <w:t>زير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مؤسسات</w:t>
      </w:r>
      <w:r w:rsidRPr="002B4A2E">
        <w:rPr>
          <w:rFonts w:ascii="BLotus" w:cs="B Nazanin"/>
          <w:sz w:val="26"/>
          <w:szCs w:val="26"/>
        </w:rPr>
        <w:t xml:space="preserve"> </w:t>
      </w:r>
      <w:r w:rsidRPr="002B4A2E">
        <w:rPr>
          <w:rFonts w:ascii="BLotus" w:cs="B Nazanin" w:hint="cs"/>
          <w:sz w:val="26"/>
          <w:szCs w:val="26"/>
          <w:rtl/>
        </w:rPr>
        <w:t>ضامن</w:t>
      </w:r>
      <w:r w:rsidRPr="002B4A2E">
        <w:rPr>
          <w:rFonts w:ascii="BLotus" w:cs="B Nazanin"/>
          <w:sz w:val="26"/>
          <w:szCs w:val="26"/>
        </w:rPr>
        <w:t xml:space="preserve"> </w:t>
      </w:r>
      <w:r w:rsidRPr="002B4A2E">
        <w:rPr>
          <w:rFonts w:ascii="BLotus" w:cs="B Nazanin" w:hint="cs"/>
          <w:sz w:val="26"/>
          <w:szCs w:val="26"/>
          <w:rtl/>
        </w:rPr>
        <w:t>فراهم</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نمايد:</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Bold" w:cs="B Nazanin" w:hint="cs"/>
          <w:sz w:val="26"/>
          <w:szCs w:val="26"/>
          <w:rtl/>
        </w:rPr>
        <w:t xml:space="preserve">الف - </w:t>
      </w:r>
      <w:r w:rsidRPr="002B4A2E">
        <w:rPr>
          <w:rFonts w:ascii="BLotus" w:cs="B Nazanin" w:hint="cs"/>
          <w:sz w:val="26"/>
          <w:szCs w:val="26"/>
          <w:rtl/>
        </w:rPr>
        <w:t>انتقال</w:t>
      </w:r>
      <w:r w:rsidRPr="002B4A2E">
        <w:rPr>
          <w:rFonts w:ascii="BLotus" w:cs="B Nazanin"/>
          <w:sz w:val="26"/>
          <w:szCs w:val="26"/>
        </w:rPr>
        <w:t xml:space="preserve"> </w:t>
      </w:r>
      <w:r w:rsidRPr="002B4A2E">
        <w:rPr>
          <w:rFonts w:ascii="BLotus" w:cs="B Nazanin" w:hint="cs"/>
          <w:sz w:val="26"/>
          <w:szCs w:val="26"/>
          <w:rtl/>
        </w:rPr>
        <w:t>وجه</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مبالغي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مقامات</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8 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مطالبه</w:t>
      </w:r>
      <w:r w:rsidRPr="002B4A2E">
        <w:rPr>
          <w:rFonts w:ascii="BLotus" w:cs="B Nazanin"/>
          <w:sz w:val="26"/>
          <w:szCs w:val="26"/>
        </w:rPr>
        <w:t xml:space="preserve"> </w:t>
      </w:r>
      <w:r w:rsidRPr="002B4A2E">
        <w:rPr>
          <w:rFonts w:ascii="BLotus" w:cs="B Nazanin" w:hint="cs"/>
          <w:sz w:val="26"/>
          <w:szCs w:val="26"/>
          <w:rtl/>
        </w:rPr>
        <w:t>شده است.</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 w:cs="B Nazanin" w:hint="cs"/>
          <w:sz w:val="26"/>
          <w:szCs w:val="26"/>
          <w:rtl/>
        </w:rPr>
        <w:lastRenderedPageBreak/>
        <w:t xml:space="preserve">ب - </w:t>
      </w:r>
      <w:r w:rsidRPr="002B4A2E">
        <w:rPr>
          <w:rFonts w:ascii="BLotusBold" w:cs="B Nazanin"/>
          <w:b/>
          <w:bCs/>
          <w:sz w:val="26"/>
          <w:szCs w:val="26"/>
        </w:rPr>
        <w:t xml:space="preserve"> </w:t>
      </w:r>
      <w:r w:rsidRPr="002B4A2E">
        <w:rPr>
          <w:rFonts w:ascii="BLotus" w:cs="B Nazanin" w:hint="cs"/>
          <w:sz w:val="26"/>
          <w:szCs w:val="26"/>
          <w:rtl/>
        </w:rPr>
        <w:t>انتقال</w:t>
      </w:r>
      <w:r w:rsidRPr="002B4A2E">
        <w:rPr>
          <w:rFonts w:ascii="BLotus" w:cs="B Nazanin"/>
          <w:sz w:val="26"/>
          <w:szCs w:val="26"/>
        </w:rPr>
        <w:t xml:space="preserve"> </w:t>
      </w:r>
      <w:r w:rsidRPr="002B4A2E">
        <w:rPr>
          <w:rFonts w:ascii="BLotus" w:cs="B Nazanin" w:hint="cs"/>
          <w:sz w:val="26"/>
          <w:szCs w:val="26"/>
          <w:rtl/>
        </w:rPr>
        <w:t>وجه</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پرداخت</w:t>
      </w:r>
      <w:r w:rsidRPr="002B4A2E">
        <w:rPr>
          <w:rFonts w:ascii="BLotus" w:cs="B Nazanin"/>
          <w:sz w:val="26"/>
          <w:szCs w:val="26"/>
        </w:rPr>
        <w:t xml:space="preserve"> </w:t>
      </w:r>
      <w:r w:rsidRPr="002B4A2E">
        <w:rPr>
          <w:rFonts w:ascii="BLotus" w:cs="B Nazanin" w:hint="cs"/>
          <w:sz w:val="26"/>
          <w:szCs w:val="26"/>
          <w:rtl/>
        </w:rPr>
        <w:t>فرم</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مؤسسات</w:t>
      </w:r>
      <w:r w:rsidRPr="002B4A2E">
        <w:rPr>
          <w:rFonts w:ascii="BLotus" w:cs="B Nazanin"/>
          <w:sz w:val="26"/>
          <w:szCs w:val="26"/>
        </w:rPr>
        <w:t xml:space="preserve"> </w:t>
      </w:r>
      <w:r w:rsidRPr="002B4A2E">
        <w:rPr>
          <w:rFonts w:ascii="BLotus" w:cs="B Nazanin" w:hint="cs"/>
          <w:sz w:val="26"/>
          <w:szCs w:val="26"/>
          <w:rtl/>
        </w:rPr>
        <w:t>مربوطۀ</w:t>
      </w:r>
      <w:r w:rsidRPr="002B4A2E">
        <w:rPr>
          <w:rFonts w:ascii="BLotus" w:cs="B Nazanin"/>
          <w:sz w:val="26"/>
          <w:szCs w:val="26"/>
        </w:rPr>
        <w:t xml:space="preserve"> </w:t>
      </w:r>
      <w:r w:rsidRPr="002B4A2E">
        <w:rPr>
          <w:rFonts w:ascii="BLotus" w:cs="B Nazanin" w:hint="cs"/>
          <w:sz w:val="26"/>
          <w:szCs w:val="26"/>
          <w:rtl/>
        </w:rPr>
        <w:t>خارجي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مؤسسات ضامن</w:t>
      </w:r>
      <w:r w:rsidRPr="002B4A2E">
        <w:rPr>
          <w:rFonts w:ascii="BLotus" w:cs="B Nazanin"/>
          <w:sz w:val="26"/>
          <w:szCs w:val="26"/>
        </w:rPr>
        <w:t xml:space="preserve"> </w:t>
      </w:r>
      <w:r w:rsidRPr="002B4A2E">
        <w:rPr>
          <w:rFonts w:ascii="BLotus" w:cs="B Nazanin" w:hint="cs"/>
          <w:sz w:val="26"/>
          <w:szCs w:val="26"/>
          <w:rtl/>
        </w:rPr>
        <w:t>ارسال</w:t>
      </w:r>
      <w:r w:rsidRPr="002B4A2E">
        <w:rPr>
          <w:rFonts w:ascii="BLotus" w:cs="B Nazanin"/>
          <w:sz w:val="26"/>
          <w:szCs w:val="26"/>
        </w:rPr>
        <w:t xml:space="preserve"> </w:t>
      </w:r>
      <w:r w:rsidRPr="002B4A2E">
        <w:rPr>
          <w:rFonts w:ascii="BLotus" w:cs="B Nazanin" w:hint="cs"/>
          <w:sz w:val="26"/>
          <w:szCs w:val="26"/>
          <w:rtl/>
        </w:rPr>
        <w:t>گرديده</w:t>
      </w:r>
      <w:r w:rsidRPr="002B4A2E">
        <w:rPr>
          <w:rFonts w:ascii="BLotus" w:cs="B Nazanin"/>
          <w:sz w:val="26"/>
          <w:szCs w:val="26"/>
        </w:rPr>
        <w:t xml:space="preserve"> </w:t>
      </w:r>
      <w:r w:rsidRPr="002B4A2E">
        <w:rPr>
          <w:rFonts w:ascii="BLotus" w:cs="B Nazanin" w:hint="cs"/>
          <w:sz w:val="26"/>
          <w:szCs w:val="26"/>
          <w:rtl/>
        </w:rPr>
        <w:t xml:space="preserve">است.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45</w:t>
      </w:r>
      <w:r w:rsidRPr="002B4A2E">
        <w:rPr>
          <w:rFonts w:ascii="BLotusBold" w:cs="B Nazanin"/>
          <w:b/>
          <w:bCs/>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فهرست</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مبدأ،</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راهي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گمركات</w:t>
      </w:r>
      <w:r w:rsidRPr="002B4A2E">
        <w:rPr>
          <w:rFonts w:ascii="BLotus" w:cs="B Nazanin"/>
          <w:sz w:val="26"/>
          <w:szCs w:val="26"/>
        </w:rPr>
        <w:t xml:space="preserve"> </w:t>
      </w:r>
      <w:r w:rsidRPr="002B4A2E">
        <w:rPr>
          <w:rFonts w:ascii="BLotus" w:cs="B Nazanin" w:hint="cs"/>
          <w:sz w:val="26"/>
          <w:szCs w:val="26"/>
          <w:rtl/>
        </w:rPr>
        <w:t>مقصد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جهت اجراي</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تأييد</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گرفته است،</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منتشر</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كرد. 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قلمروهاي</w:t>
      </w:r>
      <w:r w:rsidRPr="002B4A2E">
        <w:rPr>
          <w:rFonts w:ascii="BLotus" w:cs="B Nazanin"/>
          <w:sz w:val="26"/>
          <w:szCs w:val="26"/>
        </w:rPr>
        <w:t xml:space="preserve"> </w:t>
      </w:r>
      <w:r w:rsidRPr="002B4A2E">
        <w:rPr>
          <w:rFonts w:ascii="BLotus" w:cs="B Nazanin" w:hint="cs"/>
          <w:sz w:val="26"/>
          <w:szCs w:val="26"/>
          <w:rtl/>
        </w:rPr>
        <w:t>مجاور، جهت</w:t>
      </w:r>
      <w:r w:rsidRPr="002B4A2E">
        <w:rPr>
          <w:rFonts w:ascii="BLotus" w:cs="B Nazanin"/>
          <w:sz w:val="26"/>
          <w:szCs w:val="26"/>
        </w:rPr>
        <w:t xml:space="preserve"> </w:t>
      </w:r>
      <w:r w:rsidRPr="002B4A2E">
        <w:rPr>
          <w:rFonts w:ascii="BLotus" w:cs="B Nazanin" w:hint="cs"/>
          <w:sz w:val="26"/>
          <w:szCs w:val="26"/>
          <w:rtl/>
        </w:rPr>
        <w:t>حصول</w:t>
      </w:r>
      <w:r w:rsidRPr="002B4A2E">
        <w:rPr>
          <w:rFonts w:ascii="BLotus" w:cs="B Nazanin"/>
          <w:sz w:val="26"/>
          <w:szCs w:val="26"/>
        </w:rPr>
        <w:t xml:space="preserve"> </w:t>
      </w:r>
      <w:r w:rsidRPr="002B4A2E">
        <w:rPr>
          <w:rFonts w:ascii="BLotus" w:cs="B Nazanin" w:hint="cs"/>
          <w:sz w:val="26"/>
          <w:szCs w:val="26"/>
          <w:rtl/>
        </w:rPr>
        <w:t>توافق</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ادارات</w:t>
      </w:r>
      <w:r w:rsidRPr="002B4A2E">
        <w:rPr>
          <w:rFonts w:ascii="BLotus" w:cs="B Nazanin"/>
          <w:sz w:val="26"/>
          <w:szCs w:val="26"/>
        </w:rPr>
        <w:t xml:space="preserve"> </w:t>
      </w:r>
      <w:r w:rsidRPr="002B4A2E">
        <w:rPr>
          <w:rFonts w:ascii="BLotus" w:cs="B Nazanin" w:hint="cs"/>
          <w:sz w:val="26"/>
          <w:szCs w:val="26"/>
          <w:rtl/>
        </w:rPr>
        <w:t>مرزي</w:t>
      </w:r>
      <w:r w:rsidRPr="002B4A2E">
        <w:rPr>
          <w:rFonts w:ascii="BLotus" w:cs="B Nazanin"/>
          <w:sz w:val="26"/>
          <w:szCs w:val="26"/>
        </w:rPr>
        <w:t xml:space="preserve"> </w:t>
      </w:r>
      <w:r w:rsidRPr="002B4A2E">
        <w:rPr>
          <w:rFonts w:ascii="BLotus" w:cs="B Nazanin" w:hint="cs"/>
          <w:sz w:val="26"/>
          <w:szCs w:val="26"/>
          <w:rtl/>
        </w:rPr>
        <w:t>مربوطه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ساعات</w:t>
      </w:r>
      <w:r w:rsidRPr="002B4A2E">
        <w:rPr>
          <w:rFonts w:ascii="BLotus" w:cs="B Nazanin"/>
          <w:sz w:val="26"/>
          <w:szCs w:val="26"/>
        </w:rPr>
        <w:t xml:space="preserve"> </w:t>
      </w:r>
      <w:r w:rsidRPr="002B4A2E">
        <w:rPr>
          <w:rFonts w:ascii="BLotus" w:cs="B Nazanin" w:hint="cs"/>
          <w:sz w:val="26"/>
          <w:szCs w:val="26"/>
          <w:rtl/>
        </w:rPr>
        <w:t>كار</w:t>
      </w:r>
      <w:r w:rsidRPr="002B4A2E">
        <w:rPr>
          <w:rFonts w:ascii="BLotus" w:cs="B Nazanin"/>
          <w:sz w:val="26"/>
          <w:szCs w:val="26"/>
        </w:rPr>
        <w:t xml:space="preserve"> </w:t>
      </w:r>
      <w:r w:rsidRPr="002B4A2E">
        <w:rPr>
          <w:rFonts w:ascii="BLotus" w:cs="B Nazanin" w:hint="cs"/>
          <w:sz w:val="26"/>
          <w:szCs w:val="26"/>
          <w:rtl/>
        </w:rPr>
        <w:t>آنان</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يكديگر</w:t>
      </w:r>
      <w:r w:rsidRPr="002B4A2E">
        <w:rPr>
          <w:rFonts w:ascii="BLotus" w:cs="B Nazanin"/>
          <w:sz w:val="26"/>
          <w:szCs w:val="26"/>
        </w:rPr>
        <w:t xml:space="preserve"> </w:t>
      </w:r>
      <w:r w:rsidRPr="002B4A2E">
        <w:rPr>
          <w:rFonts w:ascii="BLotus" w:cs="B Nazanin" w:hint="cs"/>
          <w:sz w:val="26"/>
          <w:szCs w:val="26"/>
          <w:rtl/>
        </w:rPr>
        <w:t>مشورت</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 xml:space="preserve">كرد.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46</w:t>
      </w:r>
      <w:r w:rsidRPr="002B4A2E">
        <w:rPr>
          <w:rFonts w:ascii="BLotusBold" w:cs="B Nazanin"/>
          <w:b/>
          <w:bCs/>
          <w:sz w:val="26"/>
          <w:szCs w:val="26"/>
        </w:rPr>
        <w:t xml:space="preserve"> </w:t>
      </w:r>
    </w:p>
    <w:p w:rsidR="008E2CA8" w:rsidRPr="002B4A2E" w:rsidRDefault="008E2CA8" w:rsidP="008E2CA8">
      <w:pPr>
        <w:pStyle w:val="ListParagraph"/>
        <w:numPr>
          <w:ilvl w:val="1"/>
          <w:numId w:val="76"/>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امورگمركي</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رابطه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هيچگونه</w:t>
      </w:r>
      <w:r w:rsidRPr="002B4A2E">
        <w:rPr>
          <w:rFonts w:ascii="BLotus" w:cs="B Nazanin"/>
          <w:sz w:val="26"/>
          <w:szCs w:val="26"/>
        </w:rPr>
        <w:t xml:space="preserve"> </w:t>
      </w:r>
      <w:r w:rsidRPr="002B4A2E">
        <w:rPr>
          <w:rFonts w:ascii="BLotus" w:cs="B Nazanin" w:hint="cs"/>
          <w:sz w:val="26"/>
          <w:szCs w:val="26"/>
          <w:rtl/>
        </w:rPr>
        <w:t>وجهي</w:t>
      </w:r>
      <w:r w:rsidRPr="002B4A2E">
        <w:rPr>
          <w:rFonts w:ascii="BLotus" w:cs="B Nazanin"/>
          <w:sz w:val="26"/>
          <w:szCs w:val="26"/>
        </w:rPr>
        <w:t xml:space="preserve"> </w:t>
      </w:r>
      <w:r w:rsidRPr="002B4A2E">
        <w:rPr>
          <w:rFonts w:ascii="BLotus" w:cs="B Nazanin" w:hint="cs"/>
          <w:sz w:val="26"/>
          <w:szCs w:val="26"/>
          <w:rtl/>
        </w:rPr>
        <w:t>دريافت</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مگر</w:t>
      </w:r>
      <w:r w:rsidRPr="002B4A2E">
        <w:rPr>
          <w:rFonts w:ascii="BLotus" w:cs="B Nazanin"/>
          <w:sz w:val="26"/>
          <w:szCs w:val="26"/>
        </w:rPr>
        <w:t xml:space="preserve"> </w:t>
      </w:r>
      <w:r w:rsidRPr="002B4A2E">
        <w:rPr>
          <w:rFonts w:ascii="BLotus" w:cs="B Nazanin" w:hint="cs"/>
          <w:sz w:val="26"/>
          <w:szCs w:val="26"/>
          <w:rtl/>
        </w:rPr>
        <w:t>آنكه</w:t>
      </w:r>
      <w:r w:rsidRPr="002B4A2E">
        <w:rPr>
          <w:rFonts w:ascii="BLotus" w:cs="B Nazanin"/>
          <w:sz w:val="26"/>
          <w:szCs w:val="26"/>
        </w:rPr>
        <w:t xml:space="preserve"> </w:t>
      </w:r>
      <w:r w:rsidRPr="002B4A2E">
        <w:rPr>
          <w:rFonts w:ascii="BLotus" w:cs="B Nazanin" w:hint="cs"/>
          <w:sz w:val="26"/>
          <w:szCs w:val="26"/>
          <w:rtl/>
        </w:rPr>
        <w:t>اين قبيل</w:t>
      </w:r>
      <w:r w:rsidRPr="002B4A2E">
        <w:rPr>
          <w:rFonts w:ascii="BLotus" w:cs="B Nazanin"/>
          <w:sz w:val="26"/>
          <w:szCs w:val="26"/>
        </w:rPr>
        <w:t xml:space="preserve"> </w:t>
      </w:r>
      <w:r w:rsidRPr="002B4A2E">
        <w:rPr>
          <w:rFonts w:ascii="BLotus" w:cs="B Nazanin" w:hint="cs"/>
          <w:sz w:val="26"/>
          <w:szCs w:val="26"/>
          <w:rtl/>
        </w:rPr>
        <w:t>امورگمركي</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روز،</w:t>
      </w:r>
      <w:r w:rsidRPr="002B4A2E">
        <w:rPr>
          <w:rFonts w:ascii="BLotus" w:cs="B Nazanin"/>
          <w:sz w:val="26"/>
          <w:szCs w:val="26"/>
        </w:rPr>
        <w:t xml:space="preserve"> </w:t>
      </w:r>
      <w:r w:rsidRPr="002B4A2E">
        <w:rPr>
          <w:rFonts w:ascii="BLotus" w:cs="B Nazanin" w:hint="cs"/>
          <w:sz w:val="26"/>
          <w:szCs w:val="26"/>
          <w:rtl/>
        </w:rPr>
        <w:t>ساعات</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مكاني</w:t>
      </w:r>
      <w:r w:rsidRPr="002B4A2E">
        <w:rPr>
          <w:rFonts w:ascii="BLotus" w:cs="B Nazanin"/>
          <w:sz w:val="26"/>
          <w:szCs w:val="26"/>
        </w:rPr>
        <w:t xml:space="preserve"> </w:t>
      </w:r>
      <w:r w:rsidRPr="002B4A2E">
        <w:rPr>
          <w:rFonts w:ascii="BLotus" w:cs="B Nazanin" w:hint="cs"/>
          <w:sz w:val="26"/>
          <w:szCs w:val="26"/>
          <w:rtl/>
        </w:rPr>
        <w:t>غير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آنچه</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معمولاً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گونه</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نظر</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گردد.</w:t>
      </w:r>
    </w:p>
    <w:p w:rsidR="008E2CA8" w:rsidRPr="002B4A2E" w:rsidRDefault="008E2CA8" w:rsidP="008E2CA8">
      <w:pPr>
        <w:pStyle w:val="ListParagraph"/>
        <w:numPr>
          <w:ilvl w:val="1"/>
          <w:numId w:val="76"/>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تا</w:t>
      </w:r>
      <w:r w:rsidRPr="002B4A2E">
        <w:rPr>
          <w:rFonts w:ascii="BLotus" w:cs="B Nazanin"/>
          <w:sz w:val="26"/>
          <w:szCs w:val="26"/>
        </w:rPr>
        <w:t xml:space="preserve"> </w:t>
      </w:r>
      <w:r w:rsidRPr="002B4A2E">
        <w:rPr>
          <w:rFonts w:ascii="BLotus" w:cs="B Nazanin" w:hint="cs"/>
          <w:sz w:val="26"/>
          <w:szCs w:val="26"/>
          <w:rtl/>
        </w:rPr>
        <w:t>سرحد</w:t>
      </w:r>
      <w:r w:rsidRPr="002B4A2E">
        <w:rPr>
          <w:rFonts w:ascii="BLotus" w:cs="B Nazanin"/>
          <w:sz w:val="26"/>
          <w:szCs w:val="26"/>
        </w:rPr>
        <w:t xml:space="preserve"> </w:t>
      </w:r>
      <w:r w:rsidRPr="002B4A2E">
        <w:rPr>
          <w:rFonts w:ascii="BLotus" w:cs="B Nazanin" w:hint="cs"/>
          <w:sz w:val="26"/>
          <w:szCs w:val="26"/>
          <w:rtl/>
        </w:rPr>
        <w:t>امكان،</w:t>
      </w:r>
      <w:r w:rsidRPr="002B4A2E">
        <w:rPr>
          <w:rFonts w:ascii="BLotus" w:cs="B Nazanin"/>
          <w:sz w:val="26"/>
          <w:szCs w:val="26"/>
        </w:rPr>
        <w:t xml:space="preserve"> </w:t>
      </w:r>
      <w:r w:rsidRPr="002B4A2E">
        <w:rPr>
          <w:rFonts w:ascii="BLotus" w:cs="B Nazanin" w:hint="cs"/>
          <w:sz w:val="26"/>
          <w:szCs w:val="26"/>
          <w:rtl/>
        </w:rPr>
        <w:t>تسهيلات</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كالاهاي</w:t>
      </w:r>
      <w:r w:rsidRPr="002B4A2E">
        <w:rPr>
          <w:rFonts w:ascii="BLotus" w:cs="B Nazanin"/>
          <w:sz w:val="26"/>
          <w:szCs w:val="26"/>
        </w:rPr>
        <w:t xml:space="preserve"> </w:t>
      </w:r>
      <w:r w:rsidRPr="002B4A2E">
        <w:rPr>
          <w:rFonts w:ascii="BLotus" w:cs="B Nazanin" w:hint="cs"/>
          <w:sz w:val="26"/>
          <w:szCs w:val="26"/>
          <w:rtl/>
        </w:rPr>
        <w:t>فسادپذير فراهم</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 xml:space="preserve">كرد.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47</w:t>
      </w:r>
      <w:r w:rsidRPr="002B4A2E">
        <w:rPr>
          <w:rFonts w:ascii="BLotusBold" w:cs="B Nazanin"/>
          <w:b/>
          <w:bCs/>
          <w:sz w:val="26"/>
          <w:szCs w:val="26"/>
        </w:rPr>
        <w:t xml:space="preserve"> </w:t>
      </w:r>
    </w:p>
    <w:p w:rsidR="008E2CA8" w:rsidRPr="002B4A2E" w:rsidRDefault="008E2CA8" w:rsidP="008E2CA8">
      <w:pPr>
        <w:pStyle w:val="ListParagraph"/>
        <w:numPr>
          <w:ilvl w:val="0"/>
          <w:numId w:val="94"/>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مانع</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محدوديت</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نظارت</w:t>
      </w:r>
      <w:r w:rsidRPr="002B4A2E">
        <w:rPr>
          <w:rFonts w:ascii="BLotus" w:cs="B Nazanin"/>
          <w:sz w:val="26"/>
          <w:szCs w:val="26"/>
          <w:rtl/>
        </w:rPr>
        <w:softHyphen/>
      </w:r>
      <w:r w:rsidRPr="002B4A2E">
        <w:rPr>
          <w:rFonts w:ascii="BLotus" w:cs="B Nazanin" w:hint="cs"/>
          <w:sz w:val="26"/>
          <w:szCs w:val="26"/>
          <w:rtl/>
        </w:rPr>
        <w:t>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ملي</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زمينه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اخلاق</w:t>
      </w:r>
      <w:r w:rsidRPr="002B4A2E">
        <w:rPr>
          <w:rFonts w:ascii="BLotus" w:cs="B Nazanin"/>
          <w:sz w:val="26"/>
          <w:szCs w:val="26"/>
        </w:rPr>
        <w:t xml:space="preserve"> </w:t>
      </w:r>
      <w:r w:rsidRPr="002B4A2E">
        <w:rPr>
          <w:rFonts w:ascii="BLotus" w:cs="B Nazanin" w:hint="cs"/>
          <w:sz w:val="26"/>
          <w:szCs w:val="26"/>
          <w:rtl/>
        </w:rPr>
        <w:t>اجتماعي،</w:t>
      </w:r>
      <w:r w:rsidRPr="002B4A2E">
        <w:rPr>
          <w:rFonts w:ascii="BLotus" w:cs="B Nazanin"/>
          <w:sz w:val="26"/>
          <w:szCs w:val="26"/>
        </w:rPr>
        <w:t xml:space="preserve"> </w:t>
      </w:r>
      <w:r w:rsidRPr="002B4A2E">
        <w:rPr>
          <w:rFonts w:ascii="BLotus" w:cs="B Nazanin" w:hint="cs"/>
          <w:sz w:val="26"/>
          <w:szCs w:val="26"/>
          <w:rtl/>
        </w:rPr>
        <w:t>امنيت عمومي،</w:t>
      </w:r>
      <w:r w:rsidRPr="002B4A2E">
        <w:rPr>
          <w:rFonts w:ascii="BLotus" w:cs="B Nazanin"/>
          <w:sz w:val="26"/>
          <w:szCs w:val="26"/>
        </w:rPr>
        <w:t xml:space="preserve"> </w:t>
      </w:r>
      <w:r w:rsidRPr="002B4A2E">
        <w:rPr>
          <w:rFonts w:ascii="BLotus" w:cs="B Nazanin" w:hint="cs"/>
          <w:sz w:val="26"/>
          <w:szCs w:val="26"/>
          <w:rtl/>
        </w:rPr>
        <w:t>بهداشت</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سلامت</w:t>
      </w:r>
      <w:r w:rsidRPr="002B4A2E">
        <w:rPr>
          <w:rFonts w:ascii="BLotus" w:cs="B Nazanin"/>
          <w:sz w:val="26"/>
          <w:szCs w:val="26"/>
        </w:rPr>
        <w:t xml:space="preserve"> </w:t>
      </w:r>
      <w:r w:rsidRPr="002B4A2E">
        <w:rPr>
          <w:rFonts w:ascii="BLotus" w:cs="B Nazanin" w:hint="cs"/>
          <w:sz w:val="26"/>
          <w:szCs w:val="26"/>
          <w:rtl/>
        </w:rPr>
        <w:t>عمومي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درباره آفات</w:t>
      </w:r>
      <w:r w:rsidRPr="002B4A2E">
        <w:rPr>
          <w:rFonts w:ascii="BLotus" w:cs="B Nazanin"/>
          <w:sz w:val="26"/>
          <w:szCs w:val="26"/>
        </w:rPr>
        <w:t xml:space="preserve"> </w:t>
      </w:r>
      <w:r w:rsidRPr="002B4A2E">
        <w:rPr>
          <w:rFonts w:ascii="BLotus" w:cs="B Nazanin" w:hint="cs"/>
          <w:sz w:val="26"/>
          <w:szCs w:val="26"/>
          <w:rtl/>
        </w:rPr>
        <w:t>دامي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نباتي</w:t>
      </w:r>
      <w:r w:rsidRPr="002B4A2E">
        <w:rPr>
          <w:rFonts w:ascii="BLotus" w:cs="B Nazanin"/>
          <w:sz w:val="26"/>
          <w:szCs w:val="26"/>
        </w:rPr>
        <w:t xml:space="preserve"> </w:t>
      </w:r>
      <w:r w:rsidRPr="002B4A2E">
        <w:rPr>
          <w:rFonts w:ascii="BLotus" w:cs="B Nazanin" w:hint="cs"/>
          <w:sz w:val="26"/>
          <w:szCs w:val="26"/>
          <w:rtl/>
        </w:rPr>
        <w:t>معمول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اخذ</w:t>
      </w:r>
      <w:r w:rsidRPr="002B4A2E">
        <w:rPr>
          <w:rFonts w:ascii="BLotus" w:cs="B Nazanin"/>
          <w:sz w:val="26"/>
          <w:szCs w:val="26"/>
        </w:rPr>
        <w:t xml:space="preserve"> </w:t>
      </w:r>
      <w:r w:rsidRPr="002B4A2E">
        <w:rPr>
          <w:rFonts w:ascii="BLotus" w:cs="B Nazanin" w:hint="cs"/>
          <w:sz w:val="26"/>
          <w:szCs w:val="26"/>
          <w:rtl/>
        </w:rPr>
        <w:t>عوارضي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 چنين</w:t>
      </w:r>
      <w:r w:rsidRPr="002B4A2E">
        <w:rPr>
          <w:rFonts w:ascii="BLotus" w:cs="B Nazanin"/>
          <w:sz w:val="26"/>
          <w:szCs w:val="26"/>
        </w:rPr>
        <w:t xml:space="preserve"> </w:t>
      </w:r>
      <w:r w:rsidRPr="002B4A2E">
        <w:rPr>
          <w:rFonts w:ascii="BLotus" w:cs="B Nazanin" w:hint="cs"/>
          <w:sz w:val="26"/>
          <w:szCs w:val="26"/>
          <w:rtl/>
        </w:rPr>
        <w:t>مقرراتي</w:t>
      </w:r>
      <w:r w:rsidRPr="002B4A2E">
        <w:rPr>
          <w:rFonts w:ascii="BLotus" w:cs="B Nazanin"/>
          <w:sz w:val="26"/>
          <w:szCs w:val="26"/>
        </w:rPr>
        <w:t xml:space="preserve"> </w:t>
      </w:r>
      <w:r w:rsidRPr="002B4A2E">
        <w:rPr>
          <w:rFonts w:ascii="BLotus" w:cs="B Nazanin" w:hint="cs"/>
          <w:sz w:val="26"/>
          <w:szCs w:val="26"/>
          <w:rtl/>
        </w:rPr>
        <w:t>وصول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جلوگيري</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كرد. </w:t>
      </w:r>
    </w:p>
    <w:p w:rsidR="008E2CA8" w:rsidRPr="002B4A2E" w:rsidRDefault="008E2CA8" w:rsidP="008E2CA8">
      <w:pPr>
        <w:pStyle w:val="ListParagraph"/>
        <w:numPr>
          <w:ilvl w:val="0"/>
          <w:numId w:val="94"/>
        </w:numPr>
        <w:autoSpaceDE w:val="0"/>
        <w:autoSpaceDN w:val="0"/>
        <w:bidi/>
        <w:adjustRightInd w:val="0"/>
        <w:spacing w:after="0" w:line="240" w:lineRule="auto"/>
        <w:ind w:left="331"/>
        <w:jc w:val="both"/>
        <w:rPr>
          <w:rFonts w:ascii="BLotus" w:cs="B Nazanin"/>
          <w:sz w:val="26"/>
          <w:szCs w:val="26"/>
          <w:rtl/>
        </w:rPr>
      </w:pP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مانع</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ساير</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حاكم</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w:t>
      </w:r>
      <w:r w:rsidRPr="002B4A2E">
        <w:rPr>
          <w:rFonts w:ascii="BLotus" w:cs="B Nazanin"/>
          <w:sz w:val="26"/>
          <w:szCs w:val="26"/>
        </w:rPr>
        <w:t xml:space="preserve"> </w:t>
      </w:r>
      <w:r w:rsidRPr="002B4A2E">
        <w:rPr>
          <w:rFonts w:ascii="BLotus" w:cs="B Nazanin" w:hint="cs"/>
          <w:sz w:val="26"/>
          <w:szCs w:val="26"/>
          <w:rtl/>
        </w:rPr>
        <w:t>اعم</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ملي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 xml:space="preserve">بود.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48</w:t>
      </w:r>
      <w:r w:rsidRPr="002B4A2E">
        <w:rPr>
          <w:rFonts w:ascii="BLotusBold" w:cs="B Nazanin"/>
          <w:b/>
          <w:bCs/>
          <w:sz w:val="26"/>
          <w:szCs w:val="26"/>
        </w:rPr>
        <w:t xml:space="preserve"> </w:t>
      </w:r>
      <w:r w:rsidRPr="002B4A2E">
        <w:rPr>
          <w:rFonts w:ascii="BLotus" w:cs="B Nazanin" w:hint="cs"/>
          <w:sz w:val="26"/>
          <w:szCs w:val="26"/>
          <w:rtl/>
        </w:rPr>
        <w:t>هيچيك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مانع</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اتحاديه</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اقتصادي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تشكيل مي</w:t>
      </w:r>
      <w:r w:rsidRPr="002B4A2E">
        <w:rPr>
          <w:rFonts w:ascii="BLotus" w:cs="B Nazanin"/>
          <w:sz w:val="26"/>
          <w:szCs w:val="26"/>
          <w:rtl/>
        </w:rPr>
        <w:softHyphen/>
      </w:r>
      <w:r w:rsidRPr="002B4A2E">
        <w:rPr>
          <w:rFonts w:ascii="BLotus" w:cs="B Nazanin" w:hint="cs"/>
          <w:sz w:val="26"/>
          <w:szCs w:val="26"/>
          <w:rtl/>
        </w:rPr>
        <w:t>دهند</w:t>
      </w:r>
      <w:r w:rsidRPr="002B4A2E">
        <w:rPr>
          <w:rFonts w:ascii="BLotus" w:cs="B Nazanin"/>
          <w:sz w:val="26"/>
          <w:szCs w:val="26"/>
        </w:rPr>
        <w:t xml:space="preserve"> </w:t>
      </w:r>
      <w:r w:rsidRPr="002B4A2E">
        <w:rPr>
          <w:rFonts w:ascii="BLotus" w:cs="B Nazanin" w:hint="cs"/>
          <w:sz w:val="26"/>
          <w:szCs w:val="26"/>
          <w:rtl/>
        </w:rPr>
        <w:t>نتوانند</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نقلي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سرزمين</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شروع</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اتمام</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رسد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عبور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كند مقررات</w:t>
      </w:r>
      <w:r w:rsidRPr="002B4A2E">
        <w:rPr>
          <w:rFonts w:ascii="BLotus" w:cs="B Nazanin"/>
          <w:sz w:val="26"/>
          <w:szCs w:val="26"/>
        </w:rPr>
        <w:t xml:space="preserve"> </w:t>
      </w:r>
      <w:r w:rsidRPr="002B4A2E">
        <w:rPr>
          <w:rFonts w:ascii="BLotus" w:cs="B Nazanin" w:hint="cs"/>
          <w:sz w:val="26"/>
          <w:szCs w:val="26"/>
          <w:rtl/>
        </w:rPr>
        <w:t>ويژه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وضع</w:t>
      </w:r>
      <w:r w:rsidRPr="002B4A2E">
        <w:rPr>
          <w:rFonts w:ascii="BLotus" w:cs="B Nazanin"/>
          <w:sz w:val="26"/>
          <w:szCs w:val="26"/>
        </w:rPr>
        <w:t xml:space="preserve"> </w:t>
      </w:r>
      <w:r w:rsidRPr="002B4A2E">
        <w:rPr>
          <w:rFonts w:ascii="BLotus" w:cs="B Nazanin" w:hint="cs"/>
          <w:sz w:val="26"/>
          <w:szCs w:val="26"/>
          <w:rtl/>
        </w:rPr>
        <w:t>نمايند،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آنكه</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قبيل</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تسهيلاتي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پيش</w:t>
      </w:r>
      <w:r w:rsidRPr="002B4A2E">
        <w:rPr>
          <w:rFonts w:ascii="BLotus" w:cs="B Nazanin"/>
          <w:sz w:val="26"/>
          <w:szCs w:val="26"/>
          <w:rtl/>
        </w:rPr>
        <w:softHyphen/>
      </w:r>
      <w:r w:rsidRPr="002B4A2E">
        <w:rPr>
          <w:rFonts w:ascii="BLotus" w:cs="B Nazanin" w:hint="cs"/>
          <w:sz w:val="26"/>
          <w:szCs w:val="26"/>
          <w:rtl/>
        </w:rPr>
        <w:t>بيني</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كاهش</w:t>
      </w:r>
      <w:r w:rsidRPr="002B4A2E">
        <w:rPr>
          <w:rFonts w:ascii="BLotus" w:cs="B Nazanin"/>
          <w:sz w:val="26"/>
          <w:szCs w:val="26"/>
        </w:rPr>
        <w:t xml:space="preserve"> </w:t>
      </w:r>
      <w:r w:rsidRPr="002B4A2E">
        <w:rPr>
          <w:rFonts w:ascii="BLotus" w:cs="B Nazanin" w:hint="cs"/>
          <w:sz w:val="26"/>
          <w:szCs w:val="26"/>
          <w:rtl/>
        </w:rPr>
        <w:t xml:space="preserve">ندهند.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lastRenderedPageBreak/>
        <w:t>ماده</w:t>
      </w:r>
      <w:r w:rsidRPr="002B4A2E">
        <w:rPr>
          <w:rFonts w:ascii="BLotusBold" w:cs="B Nazanin"/>
          <w:b/>
          <w:bCs/>
          <w:sz w:val="26"/>
          <w:szCs w:val="26"/>
        </w:rPr>
        <w:t xml:space="preserve"> </w:t>
      </w:r>
      <w:r w:rsidRPr="002B4A2E">
        <w:rPr>
          <w:rFonts w:ascii="BLotusBold" w:cs="B Nazanin" w:hint="cs"/>
          <w:b/>
          <w:bCs/>
          <w:sz w:val="26"/>
          <w:szCs w:val="26"/>
          <w:rtl/>
        </w:rPr>
        <w:t>49</w:t>
      </w:r>
      <w:r w:rsidRPr="002B4A2E">
        <w:rPr>
          <w:rFonts w:ascii="BLotusBold" w:cs="B Nazanin"/>
          <w:b/>
          <w:bCs/>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مانع</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تسهيلات</w:t>
      </w:r>
      <w:r w:rsidRPr="002B4A2E">
        <w:rPr>
          <w:rFonts w:ascii="BLotus" w:cs="B Nazanin"/>
          <w:sz w:val="26"/>
          <w:szCs w:val="26"/>
        </w:rPr>
        <w:t xml:space="preserve"> </w:t>
      </w:r>
      <w:r w:rsidRPr="002B4A2E">
        <w:rPr>
          <w:rFonts w:ascii="BLotus" w:cs="B Nazanin" w:hint="cs"/>
          <w:sz w:val="26"/>
          <w:szCs w:val="26"/>
          <w:rtl/>
        </w:rPr>
        <w:t>بيشتري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طريق</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جانبه،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موافقتنامه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جانبه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چند</w:t>
      </w:r>
      <w:r w:rsidRPr="002B4A2E">
        <w:rPr>
          <w:rFonts w:ascii="BLotus" w:cs="B Nazanin"/>
          <w:sz w:val="26"/>
          <w:szCs w:val="26"/>
        </w:rPr>
        <w:t xml:space="preserve"> </w:t>
      </w:r>
      <w:r w:rsidRPr="002B4A2E">
        <w:rPr>
          <w:rFonts w:ascii="BLotus" w:cs="B Nazanin" w:hint="cs"/>
          <w:sz w:val="26"/>
          <w:szCs w:val="26"/>
          <w:rtl/>
        </w:rPr>
        <w:t>جانبه</w:t>
      </w:r>
      <w:r w:rsidRPr="002B4A2E">
        <w:rPr>
          <w:rFonts w:ascii="BLotus" w:cs="B Nazanin"/>
          <w:sz w:val="26"/>
          <w:szCs w:val="26"/>
        </w:rPr>
        <w:t xml:space="preserve"> </w:t>
      </w:r>
      <w:r w:rsidRPr="002B4A2E">
        <w:rPr>
          <w:rFonts w:ascii="BLotus" w:cs="B Nazanin" w:hint="cs"/>
          <w:sz w:val="26"/>
          <w:szCs w:val="26"/>
          <w:rtl/>
        </w:rPr>
        <w:t>اعطاء</w:t>
      </w:r>
      <w:r w:rsidRPr="002B4A2E">
        <w:rPr>
          <w:rFonts w:ascii="BLotus" w:cs="B Nazanin"/>
          <w:sz w:val="26"/>
          <w:szCs w:val="26"/>
        </w:rPr>
        <w:t xml:space="preserve"> </w:t>
      </w:r>
      <w:r w:rsidRPr="002B4A2E">
        <w:rPr>
          <w:rFonts w:ascii="BLotus" w:cs="B Nazanin" w:hint="cs"/>
          <w:sz w:val="26"/>
          <w:szCs w:val="26"/>
          <w:rtl/>
        </w:rPr>
        <w:t>كرده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مايل</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اعطاء</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قبيل</w:t>
      </w:r>
      <w:r w:rsidRPr="002B4A2E">
        <w:rPr>
          <w:rFonts w:ascii="BLotus" w:cs="B Nazanin"/>
          <w:sz w:val="26"/>
          <w:szCs w:val="26"/>
        </w:rPr>
        <w:t xml:space="preserve"> </w:t>
      </w:r>
      <w:r w:rsidRPr="002B4A2E">
        <w:rPr>
          <w:rFonts w:ascii="BLotus" w:cs="B Nazanin" w:hint="cs"/>
          <w:sz w:val="26"/>
          <w:szCs w:val="26"/>
          <w:rtl/>
        </w:rPr>
        <w:t>تسهيلات،</w:t>
      </w:r>
      <w:r w:rsidRPr="002B4A2E">
        <w:rPr>
          <w:rFonts w:ascii="BLotus" w:cs="B Nazanin"/>
          <w:sz w:val="26"/>
          <w:szCs w:val="26"/>
        </w:rPr>
        <w:t xml:space="preserve"> </w:t>
      </w:r>
      <w:r w:rsidRPr="002B4A2E">
        <w:rPr>
          <w:rFonts w:ascii="BLotus" w:cs="B Nazanin" w:hint="cs"/>
          <w:sz w:val="26"/>
          <w:szCs w:val="26"/>
          <w:rtl/>
        </w:rPr>
        <w:t>مانع</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مفاد 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ويژه</w:t>
      </w:r>
      <w:r w:rsidRPr="002B4A2E">
        <w:rPr>
          <w:rFonts w:ascii="BLotus" w:cs="B Nazanin"/>
          <w:sz w:val="26"/>
          <w:szCs w:val="26"/>
        </w:rPr>
        <w:t xml:space="preserve"> </w:t>
      </w:r>
      <w:r w:rsidRPr="002B4A2E">
        <w:rPr>
          <w:rFonts w:ascii="BLotus" w:cs="B Nazanin" w:hint="cs"/>
          <w:sz w:val="26"/>
          <w:szCs w:val="26"/>
          <w:rtl/>
        </w:rPr>
        <w:t>مانع</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عمليات</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 xml:space="preserve">نگردند.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50</w:t>
      </w:r>
      <w:r w:rsidRPr="002B4A2E">
        <w:rPr>
          <w:rFonts w:ascii="BLotusBold" w:cs="B Nazanin"/>
          <w:b/>
          <w:bCs/>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درخواست،</w:t>
      </w:r>
      <w:r w:rsidRPr="002B4A2E">
        <w:rPr>
          <w:rFonts w:ascii="BLotus" w:cs="B Nazanin"/>
          <w:sz w:val="26"/>
          <w:szCs w:val="26"/>
        </w:rPr>
        <w:t xml:space="preserve"> </w:t>
      </w:r>
      <w:r w:rsidRPr="002B4A2E">
        <w:rPr>
          <w:rFonts w:ascii="BLotus" w:cs="B Nazanin" w:hint="cs"/>
          <w:sz w:val="26"/>
          <w:szCs w:val="26"/>
          <w:rtl/>
        </w:rPr>
        <w:t>اطلاعات</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جهت</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 كنوانسيون</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ويژه</w:t>
      </w:r>
      <w:r w:rsidRPr="002B4A2E">
        <w:rPr>
          <w:rFonts w:ascii="BLotus" w:cs="B Nazanin"/>
          <w:sz w:val="26"/>
          <w:szCs w:val="26"/>
        </w:rPr>
        <w:t xml:space="preserve"> </w:t>
      </w:r>
      <w:r w:rsidRPr="002B4A2E">
        <w:rPr>
          <w:rFonts w:ascii="BLotus" w:cs="B Nazanin" w:hint="cs"/>
          <w:sz w:val="26"/>
          <w:szCs w:val="26"/>
          <w:rtl/>
        </w:rPr>
        <w:t>اطلاعات</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به قبولي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تأييد</w:t>
      </w:r>
      <w:r w:rsidRPr="002B4A2E">
        <w:rPr>
          <w:rFonts w:ascii="BLotus" w:cs="B Nazanin"/>
          <w:sz w:val="26"/>
          <w:szCs w:val="26"/>
        </w:rPr>
        <w:t xml:space="preserve"> </w:t>
      </w:r>
      <w:r w:rsidRPr="002B4A2E">
        <w:rPr>
          <w:rFonts w:ascii="BLotus" w:cs="B Nazanin" w:hint="cs"/>
          <w:sz w:val="26"/>
          <w:szCs w:val="26"/>
          <w:rtl/>
        </w:rPr>
        <w:t>وسيله</w:t>
      </w:r>
      <w:r w:rsidRPr="002B4A2E">
        <w:rPr>
          <w:rFonts w:ascii="BLotus" w:cs="B Nazanin"/>
          <w:sz w:val="26"/>
          <w:szCs w:val="26"/>
        </w:rPr>
        <w:t xml:space="preserve"> </w:t>
      </w:r>
      <w:r w:rsidRPr="002B4A2E">
        <w:rPr>
          <w:rFonts w:ascii="BLotus" w:cs="B Nazanin" w:hint="cs"/>
          <w:sz w:val="26"/>
          <w:szCs w:val="26"/>
          <w:rtl/>
        </w:rPr>
        <w:t>نقليۀ</w:t>
      </w:r>
      <w:r w:rsidRPr="002B4A2E">
        <w:rPr>
          <w:rFonts w:ascii="BLotus" w:cs="B Nazanin"/>
          <w:sz w:val="26"/>
          <w:szCs w:val="26"/>
        </w:rPr>
        <w:t xml:space="preserve"> </w:t>
      </w:r>
      <w:r w:rsidRPr="002B4A2E">
        <w:rPr>
          <w:rFonts w:ascii="BLotus" w:cs="B Nazanin" w:hint="cs"/>
          <w:sz w:val="26"/>
          <w:szCs w:val="26"/>
          <w:rtl/>
        </w:rPr>
        <w:t>جاده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كانتينرها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اطلاعات</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مشخصات</w:t>
      </w:r>
      <w:r w:rsidRPr="002B4A2E">
        <w:rPr>
          <w:rFonts w:ascii="BLotus" w:cs="B Nazanin"/>
          <w:sz w:val="26"/>
          <w:szCs w:val="26"/>
        </w:rPr>
        <w:t xml:space="preserve"> </w:t>
      </w:r>
      <w:r w:rsidRPr="002B4A2E">
        <w:rPr>
          <w:rFonts w:ascii="BLotus" w:cs="B Nazanin" w:hint="cs"/>
          <w:sz w:val="26"/>
          <w:szCs w:val="26"/>
          <w:rtl/>
        </w:rPr>
        <w:t>فني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ساخت</w:t>
      </w:r>
      <w:r w:rsidRPr="002B4A2E">
        <w:rPr>
          <w:rFonts w:ascii="BLotus" w:cs="B Nazanin"/>
          <w:sz w:val="26"/>
          <w:szCs w:val="26"/>
        </w:rPr>
        <w:t xml:space="preserve"> </w:t>
      </w:r>
      <w:r w:rsidRPr="002B4A2E">
        <w:rPr>
          <w:rFonts w:ascii="BLotus" w:cs="B Nazanin" w:hint="cs"/>
          <w:sz w:val="26"/>
          <w:szCs w:val="26"/>
          <w:rtl/>
        </w:rPr>
        <w:t>آنها</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اختيار</w:t>
      </w:r>
      <w:r w:rsidRPr="002B4A2E">
        <w:rPr>
          <w:rFonts w:ascii="BLotus" w:cs="B Nazanin"/>
          <w:sz w:val="26"/>
          <w:szCs w:val="26"/>
        </w:rPr>
        <w:t xml:space="preserve"> </w:t>
      </w:r>
      <w:r w:rsidRPr="002B4A2E">
        <w:rPr>
          <w:rFonts w:ascii="BLotus" w:cs="B Nazanin" w:hint="cs"/>
          <w:sz w:val="26"/>
          <w:szCs w:val="26"/>
          <w:rtl/>
        </w:rPr>
        <w:t>يكديگر</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 xml:space="preserve">خواهند داد. </w:t>
      </w:r>
    </w:p>
    <w:p w:rsidR="008E2CA8" w:rsidRPr="002B4A2E" w:rsidRDefault="008E2CA8" w:rsidP="008E2CA8">
      <w:pPr>
        <w:bidi/>
        <w:jc w:val="both"/>
        <w:rPr>
          <w:rFonts w:cs="B Nazanin"/>
          <w:sz w:val="26"/>
          <w:szCs w:val="26"/>
          <w:rtl/>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51</w:t>
      </w:r>
      <w:r w:rsidRPr="002B4A2E">
        <w:rPr>
          <w:rFonts w:ascii="BLotusBold" w:cs="B Nazanin"/>
          <w:b/>
          <w:bCs/>
          <w:sz w:val="26"/>
          <w:szCs w:val="26"/>
        </w:rPr>
        <w:t xml:space="preserve"> </w:t>
      </w:r>
      <w:r w:rsidRPr="002B4A2E">
        <w:rPr>
          <w:rFonts w:ascii="BLotus" w:cs="B Nazanin" w:hint="cs"/>
          <w:sz w:val="26"/>
          <w:szCs w:val="26"/>
          <w:rtl/>
        </w:rPr>
        <w:t>پيوست</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ضميمۀ</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جزء</w:t>
      </w:r>
      <w:r w:rsidRPr="002B4A2E">
        <w:rPr>
          <w:rFonts w:ascii="BLotus" w:cs="B Nazanin"/>
          <w:sz w:val="26"/>
          <w:szCs w:val="26"/>
        </w:rPr>
        <w:t xml:space="preserve"> </w:t>
      </w:r>
      <w:r w:rsidRPr="002B4A2E">
        <w:rPr>
          <w:rFonts w:ascii="BLotus" w:cs="B Nazanin" w:hint="cs"/>
          <w:sz w:val="26"/>
          <w:szCs w:val="26"/>
          <w:rtl/>
        </w:rPr>
        <w:t>لاينفك</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محسوب</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شوند. </w:t>
      </w:r>
    </w:p>
    <w:p w:rsidR="008E2CA8" w:rsidRPr="002B4A2E" w:rsidRDefault="008E2CA8" w:rsidP="008E2CA8">
      <w:pPr>
        <w:autoSpaceDE w:val="0"/>
        <w:autoSpaceDN w:val="0"/>
        <w:bidi/>
        <w:adjustRightInd w:val="0"/>
        <w:spacing w:after="0" w:line="240" w:lineRule="auto"/>
        <w:jc w:val="center"/>
        <w:rPr>
          <w:rFonts w:ascii="BTitrBold" w:cs="B Nazanin"/>
          <w:b/>
          <w:bCs/>
          <w:sz w:val="26"/>
          <w:szCs w:val="26"/>
        </w:rPr>
      </w:pPr>
      <w:r w:rsidRPr="002B4A2E">
        <w:rPr>
          <w:rFonts w:ascii="BTitrBold" w:cs="B Nazanin" w:hint="cs"/>
          <w:b/>
          <w:bCs/>
          <w:sz w:val="26"/>
          <w:szCs w:val="26"/>
          <w:rtl/>
        </w:rPr>
        <w:t>فصل</w:t>
      </w:r>
      <w:r w:rsidRPr="002B4A2E">
        <w:rPr>
          <w:rFonts w:ascii="BTitrBold" w:cs="B Nazanin"/>
          <w:b/>
          <w:bCs/>
          <w:sz w:val="26"/>
          <w:szCs w:val="26"/>
        </w:rPr>
        <w:t xml:space="preserve"> </w:t>
      </w:r>
      <w:r w:rsidRPr="002B4A2E">
        <w:rPr>
          <w:rFonts w:ascii="BTitrBold" w:cs="B Nazanin" w:hint="cs"/>
          <w:b/>
          <w:bCs/>
          <w:sz w:val="26"/>
          <w:szCs w:val="26"/>
          <w:rtl/>
        </w:rPr>
        <w:t>هفتم</w:t>
      </w:r>
    </w:p>
    <w:p w:rsidR="008E2CA8" w:rsidRPr="002B4A2E" w:rsidRDefault="008E2CA8" w:rsidP="008E2CA8">
      <w:pPr>
        <w:bidi/>
        <w:jc w:val="center"/>
        <w:rPr>
          <w:rFonts w:cs="B Nazanin"/>
          <w:sz w:val="26"/>
          <w:szCs w:val="26"/>
        </w:rPr>
      </w:pPr>
      <w:r w:rsidRPr="002B4A2E">
        <w:rPr>
          <w:rFonts w:ascii="BTitrBold" w:cs="B Nazanin" w:hint="cs"/>
          <w:b/>
          <w:bCs/>
          <w:sz w:val="26"/>
          <w:szCs w:val="26"/>
          <w:rtl/>
        </w:rPr>
        <w:t>مقررات</w:t>
      </w:r>
      <w:r w:rsidRPr="002B4A2E">
        <w:rPr>
          <w:rFonts w:ascii="BTitrBold" w:cs="B Nazanin"/>
          <w:b/>
          <w:bCs/>
          <w:sz w:val="26"/>
          <w:szCs w:val="26"/>
        </w:rPr>
        <w:t xml:space="preserve"> </w:t>
      </w:r>
      <w:r w:rsidRPr="002B4A2E">
        <w:rPr>
          <w:rFonts w:ascii="BTitrBold" w:cs="B Nazanin" w:hint="cs"/>
          <w:b/>
          <w:bCs/>
          <w:sz w:val="26"/>
          <w:szCs w:val="26"/>
          <w:rtl/>
        </w:rPr>
        <w:t>نهایي</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52</w:t>
      </w:r>
      <w:r w:rsidRPr="002B4A2E">
        <w:rPr>
          <w:rFonts w:ascii="BLotusBold" w:cs="B Nazanin"/>
          <w:b/>
          <w:bCs/>
          <w:sz w:val="26"/>
          <w:szCs w:val="26"/>
        </w:rPr>
        <w:t xml:space="preserve"> </w:t>
      </w:r>
      <w:r w:rsidRPr="002B4A2E">
        <w:rPr>
          <w:rFonts w:ascii="BLotusBold" w:cs="B Nazanin" w:hint="cs"/>
          <w:b/>
          <w:bCs/>
          <w:sz w:val="26"/>
          <w:szCs w:val="26"/>
          <w:rtl/>
        </w:rPr>
        <w:t>امضاء،</w:t>
      </w:r>
      <w:r w:rsidRPr="002B4A2E">
        <w:rPr>
          <w:rFonts w:ascii="BLotusBold" w:cs="B Nazanin"/>
          <w:b/>
          <w:bCs/>
          <w:sz w:val="26"/>
          <w:szCs w:val="26"/>
        </w:rPr>
        <w:t xml:space="preserve"> </w:t>
      </w:r>
      <w:r w:rsidRPr="002B4A2E">
        <w:rPr>
          <w:rFonts w:ascii="BLotusBold" w:cs="B Nazanin" w:hint="cs"/>
          <w:b/>
          <w:bCs/>
          <w:sz w:val="26"/>
          <w:szCs w:val="26"/>
          <w:rtl/>
        </w:rPr>
        <w:t>تنفيذ،</w:t>
      </w:r>
      <w:r w:rsidRPr="002B4A2E">
        <w:rPr>
          <w:rFonts w:ascii="BLotusBold" w:cs="B Nazanin"/>
          <w:b/>
          <w:bCs/>
          <w:sz w:val="26"/>
          <w:szCs w:val="26"/>
        </w:rPr>
        <w:t xml:space="preserve"> </w:t>
      </w:r>
      <w:r w:rsidRPr="002B4A2E">
        <w:rPr>
          <w:rFonts w:ascii="BLotusBold" w:cs="B Nazanin" w:hint="cs"/>
          <w:b/>
          <w:bCs/>
          <w:sz w:val="26"/>
          <w:szCs w:val="26"/>
          <w:rtl/>
        </w:rPr>
        <w:t>قبول،</w:t>
      </w:r>
      <w:r w:rsidRPr="002B4A2E">
        <w:rPr>
          <w:rFonts w:ascii="BLotusBold" w:cs="B Nazanin"/>
          <w:b/>
          <w:bCs/>
          <w:sz w:val="26"/>
          <w:szCs w:val="26"/>
        </w:rPr>
        <w:t xml:space="preserve"> </w:t>
      </w:r>
      <w:r w:rsidRPr="002B4A2E">
        <w:rPr>
          <w:rFonts w:ascii="BLotusBold" w:cs="B Nazanin" w:hint="cs"/>
          <w:b/>
          <w:bCs/>
          <w:sz w:val="26"/>
          <w:szCs w:val="26"/>
          <w:rtl/>
        </w:rPr>
        <w:t>تصويب</w:t>
      </w:r>
      <w:r w:rsidRPr="002B4A2E">
        <w:rPr>
          <w:rFonts w:ascii="BLotusBold" w:cs="B Nazanin"/>
          <w:b/>
          <w:bCs/>
          <w:sz w:val="26"/>
          <w:szCs w:val="26"/>
        </w:rPr>
        <w:t xml:space="preserve"> </w:t>
      </w:r>
      <w:r w:rsidRPr="002B4A2E">
        <w:rPr>
          <w:rFonts w:ascii="BLotusBold" w:cs="B Nazanin" w:hint="cs"/>
          <w:b/>
          <w:bCs/>
          <w:sz w:val="26"/>
          <w:szCs w:val="26"/>
          <w:rtl/>
        </w:rPr>
        <w:t>و</w:t>
      </w:r>
      <w:r w:rsidRPr="002B4A2E">
        <w:rPr>
          <w:rFonts w:ascii="BLotusBold" w:cs="B Nazanin"/>
          <w:b/>
          <w:bCs/>
          <w:sz w:val="26"/>
          <w:szCs w:val="26"/>
        </w:rPr>
        <w:t xml:space="preserve"> </w:t>
      </w:r>
      <w:r w:rsidRPr="002B4A2E">
        <w:rPr>
          <w:rFonts w:ascii="BLotusBold" w:cs="B Nazanin" w:hint="cs"/>
          <w:b/>
          <w:bCs/>
          <w:sz w:val="26"/>
          <w:szCs w:val="26"/>
          <w:rtl/>
        </w:rPr>
        <w:t>الحاق</w:t>
      </w:r>
    </w:p>
    <w:p w:rsidR="008E2CA8" w:rsidRPr="002B4A2E" w:rsidRDefault="008E2CA8" w:rsidP="008E2CA8">
      <w:pPr>
        <w:pStyle w:val="ListParagraph"/>
        <w:numPr>
          <w:ilvl w:val="1"/>
          <w:numId w:val="75"/>
        </w:numPr>
        <w:autoSpaceDE w:val="0"/>
        <w:autoSpaceDN w:val="0"/>
        <w:bidi/>
        <w:adjustRightInd w:val="0"/>
        <w:spacing w:after="0" w:line="240" w:lineRule="auto"/>
        <w:ind w:left="331"/>
        <w:jc w:val="both"/>
        <w:rPr>
          <w:rFonts w:ascii="BLotus" w:cs="B Nazanin"/>
          <w:sz w:val="26"/>
          <w:szCs w:val="26"/>
          <w:rtl/>
        </w:rPr>
      </w:pP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عضو</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اعضاء</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آژانس</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تخصصي</w:t>
      </w:r>
      <w:r w:rsidRPr="002B4A2E">
        <w:rPr>
          <w:rFonts w:ascii="BLotus" w:cs="B Nazanin"/>
          <w:sz w:val="26"/>
          <w:szCs w:val="26"/>
        </w:rPr>
        <w:t xml:space="preserve"> </w:t>
      </w:r>
      <w:r w:rsidRPr="002B4A2E">
        <w:rPr>
          <w:rFonts w:ascii="BLotus" w:cs="B Nazanin" w:hint="cs"/>
          <w:sz w:val="26"/>
          <w:szCs w:val="26"/>
          <w:rtl/>
        </w:rPr>
        <w:t>يا اعضاء</w:t>
      </w:r>
      <w:r w:rsidRPr="002B4A2E">
        <w:rPr>
          <w:rFonts w:ascii="BLotus" w:cs="B Nazanin"/>
          <w:sz w:val="26"/>
          <w:szCs w:val="26"/>
        </w:rPr>
        <w:t xml:space="preserve"> </w:t>
      </w:r>
      <w:r w:rsidRPr="002B4A2E">
        <w:rPr>
          <w:rFonts w:ascii="BLotus" w:cs="B Nazanin" w:hint="cs"/>
          <w:sz w:val="26"/>
          <w:szCs w:val="26"/>
          <w:rtl/>
        </w:rPr>
        <w:t>آژانس</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انرژي</w:t>
      </w:r>
      <w:r w:rsidRPr="002B4A2E">
        <w:rPr>
          <w:rFonts w:ascii="BLotus" w:cs="B Nazanin"/>
          <w:sz w:val="26"/>
          <w:szCs w:val="26"/>
        </w:rPr>
        <w:t xml:space="preserve"> </w:t>
      </w:r>
      <w:r w:rsidRPr="002B4A2E">
        <w:rPr>
          <w:rFonts w:ascii="BLotus" w:cs="B Nazanin" w:hint="cs"/>
          <w:sz w:val="26"/>
          <w:szCs w:val="26"/>
          <w:rtl/>
        </w:rPr>
        <w:t>اتمي</w:t>
      </w:r>
      <w:r w:rsidRPr="002B4A2E">
        <w:rPr>
          <w:rFonts w:ascii="BLotus" w:cs="B Nazanin"/>
          <w:sz w:val="26"/>
          <w:szCs w:val="26"/>
        </w:rPr>
        <w:t xml:space="preserve"> </w:t>
      </w:r>
      <w:r w:rsidRPr="002B4A2E">
        <w:rPr>
          <w:rFonts w:ascii="BLotus" w:cs="B Nazanin" w:hint="cs"/>
          <w:sz w:val="26"/>
          <w:szCs w:val="26"/>
          <w:rtl/>
        </w:rPr>
        <w:t>يا 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اساسنامه</w:t>
      </w:r>
      <w:r w:rsidRPr="002B4A2E">
        <w:rPr>
          <w:rFonts w:ascii="BLotus" w:cs="B Nazanin"/>
          <w:sz w:val="26"/>
          <w:szCs w:val="26"/>
        </w:rPr>
        <w:t xml:space="preserve"> </w:t>
      </w:r>
      <w:r w:rsidRPr="002B4A2E">
        <w:rPr>
          <w:rFonts w:ascii="BLotus" w:cs="B Nazanin" w:hint="cs"/>
          <w:sz w:val="26"/>
          <w:szCs w:val="26"/>
          <w:rtl/>
        </w:rPr>
        <w:t>ديوان</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tl/>
        </w:rPr>
        <w:softHyphen/>
      </w:r>
      <w:r w:rsidRPr="002B4A2E">
        <w:rPr>
          <w:rFonts w:ascii="BLotus" w:cs="B Nazanin" w:hint="cs"/>
          <w:sz w:val="26"/>
          <w:szCs w:val="26"/>
          <w:rtl/>
        </w:rPr>
        <w:t>المللي</w:t>
      </w:r>
      <w:r w:rsidRPr="002B4A2E">
        <w:rPr>
          <w:rFonts w:ascii="BLotus" w:cs="B Nazanin"/>
          <w:sz w:val="26"/>
          <w:szCs w:val="26"/>
        </w:rPr>
        <w:t xml:space="preserve"> </w:t>
      </w:r>
      <w:r w:rsidRPr="002B4A2E">
        <w:rPr>
          <w:rFonts w:ascii="BLotus" w:cs="B Nazanin" w:hint="cs"/>
          <w:sz w:val="26"/>
          <w:szCs w:val="26"/>
          <w:rtl/>
        </w:rPr>
        <w:t>دادگستري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دعوت</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مجمع</w:t>
      </w:r>
      <w:r w:rsidRPr="002B4A2E">
        <w:rPr>
          <w:rFonts w:ascii="BLotus" w:cs="B Nazanin"/>
          <w:sz w:val="26"/>
          <w:szCs w:val="26"/>
        </w:rPr>
        <w:t xml:space="preserve"> </w:t>
      </w:r>
      <w:r w:rsidRPr="002B4A2E">
        <w:rPr>
          <w:rFonts w:ascii="BLotus" w:cs="B Nazanin" w:hint="cs"/>
          <w:sz w:val="26"/>
          <w:szCs w:val="26"/>
          <w:rtl/>
        </w:rPr>
        <w:t>عمومي</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w:t>
      </w:r>
      <w:r w:rsidRPr="002B4A2E">
        <w:rPr>
          <w:rFonts w:ascii="BLotus" w:cs="B Nazanin"/>
          <w:sz w:val="26"/>
          <w:szCs w:val="26"/>
        </w:rPr>
        <w:t xml:space="preserve"> </w:t>
      </w:r>
      <w:r w:rsidRPr="002B4A2E">
        <w:rPr>
          <w:rFonts w:ascii="BLotus" w:cs="B Nazanin" w:hint="cs"/>
          <w:sz w:val="26"/>
          <w:szCs w:val="26"/>
          <w:rtl/>
        </w:rPr>
        <w:t>مي توانند</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گردند:</w:t>
      </w:r>
    </w:p>
    <w:p w:rsidR="008E2CA8" w:rsidRPr="002B4A2E" w:rsidRDefault="008E2CA8" w:rsidP="008E2CA8">
      <w:pPr>
        <w:autoSpaceDE w:val="0"/>
        <w:autoSpaceDN w:val="0"/>
        <w:bidi/>
        <w:adjustRightInd w:val="0"/>
        <w:spacing w:after="0" w:line="240" w:lineRule="auto"/>
        <w:jc w:val="both"/>
        <w:rPr>
          <w:rFonts w:ascii="BLotus" w:cs="B Nazanin"/>
          <w:sz w:val="26"/>
          <w:szCs w:val="26"/>
          <w:rtl/>
        </w:rPr>
      </w:pPr>
      <w:r w:rsidRPr="002B4A2E">
        <w:rPr>
          <w:rFonts w:ascii="BLotus" w:cs="B Nazanin" w:hint="cs"/>
          <w:sz w:val="26"/>
          <w:szCs w:val="26"/>
          <w:rtl/>
        </w:rPr>
        <w:t>الف. با</w:t>
      </w:r>
      <w:r w:rsidRPr="002B4A2E">
        <w:rPr>
          <w:rFonts w:ascii="BLotus" w:cs="B Nazanin"/>
          <w:sz w:val="26"/>
          <w:szCs w:val="26"/>
        </w:rPr>
        <w:t xml:space="preserve"> </w:t>
      </w:r>
      <w:r w:rsidRPr="002B4A2E">
        <w:rPr>
          <w:rFonts w:ascii="BLotus" w:cs="B Nazanin" w:hint="cs"/>
          <w:sz w:val="26"/>
          <w:szCs w:val="26"/>
          <w:rtl/>
        </w:rPr>
        <w:t>امضاء</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بدون</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تنفيذ،</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تصويب</w:t>
      </w:r>
    </w:p>
    <w:p w:rsidR="008E2CA8" w:rsidRPr="002B4A2E" w:rsidRDefault="008E2CA8" w:rsidP="008E2CA8">
      <w:pPr>
        <w:autoSpaceDE w:val="0"/>
        <w:autoSpaceDN w:val="0"/>
        <w:bidi/>
        <w:adjustRightInd w:val="0"/>
        <w:spacing w:after="0" w:line="240" w:lineRule="auto"/>
        <w:jc w:val="both"/>
        <w:rPr>
          <w:rFonts w:ascii="BLotusBold" w:cs="B Nazanin"/>
          <w:b/>
          <w:bCs/>
          <w:sz w:val="26"/>
          <w:szCs w:val="26"/>
          <w:rtl/>
        </w:rPr>
      </w:pPr>
      <w:r w:rsidRPr="002B4A2E">
        <w:rPr>
          <w:rFonts w:ascii="BLotus" w:cs="B Nazanin" w:hint="cs"/>
          <w:sz w:val="26"/>
          <w:szCs w:val="26"/>
          <w:rtl/>
        </w:rPr>
        <w:t>ب. با</w:t>
      </w:r>
      <w:r w:rsidRPr="002B4A2E">
        <w:rPr>
          <w:rFonts w:ascii="BLotus" w:cs="B Nazanin"/>
          <w:sz w:val="26"/>
          <w:szCs w:val="26"/>
        </w:rPr>
        <w:t xml:space="preserve"> </w:t>
      </w:r>
      <w:r w:rsidRPr="002B4A2E">
        <w:rPr>
          <w:rFonts w:ascii="BLotus" w:cs="B Nazanin" w:hint="cs"/>
          <w:sz w:val="26"/>
          <w:szCs w:val="26"/>
          <w:rtl/>
        </w:rPr>
        <w:t>توديع</w:t>
      </w:r>
      <w:r w:rsidRPr="002B4A2E">
        <w:rPr>
          <w:rFonts w:ascii="BLotus" w:cs="B Nazanin"/>
          <w:sz w:val="26"/>
          <w:szCs w:val="26"/>
        </w:rPr>
        <w:t xml:space="preserve"> </w:t>
      </w:r>
      <w:r w:rsidRPr="002B4A2E">
        <w:rPr>
          <w:rFonts w:ascii="BLotus" w:cs="B Nazanin" w:hint="cs"/>
          <w:sz w:val="26"/>
          <w:szCs w:val="26"/>
          <w:rtl/>
        </w:rPr>
        <w:t>سند</w:t>
      </w:r>
      <w:r w:rsidRPr="002B4A2E">
        <w:rPr>
          <w:rFonts w:ascii="BLotus" w:cs="B Nazanin"/>
          <w:sz w:val="26"/>
          <w:szCs w:val="26"/>
        </w:rPr>
        <w:t xml:space="preserve"> </w:t>
      </w:r>
      <w:r w:rsidRPr="002B4A2E">
        <w:rPr>
          <w:rFonts w:ascii="BLotus" w:cs="B Nazanin" w:hint="cs"/>
          <w:sz w:val="26"/>
          <w:szCs w:val="26"/>
          <w:rtl/>
        </w:rPr>
        <w:t>تنفيذ،</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متعاقب</w:t>
      </w:r>
      <w:r w:rsidRPr="002B4A2E">
        <w:rPr>
          <w:rFonts w:ascii="BLotus" w:cs="B Nazanin"/>
          <w:sz w:val="26"/>
          <w:szCs w:val="26"/>
        </w:rPr>
        <w:t xml:space="preserve"> </w:t>
      </w:r>
      <w:r w:rsidRPr="002B4A2E">
        <w:rPr>
          <w:rFonts w:ascii="BLotus" w:cs="B Nazanin" w:hint="cs"/>
          <w:sz w:val="26"/>
          <w:szCs w:val="26"/>
          <w:rtl/>
        </w:rPr>
        <w:t>امضاء</w:t>
      </w:r>
      <w:r w:rsidRPr="002B4A2E">
        <w:rPr>
          <w:rFonts w:ascii="BLotus" w:cs="B Nazanin"/>
          <w:sz w:val="26"/>
          <w:szCs w:val="26"/>
        </w:rPr>
        <w:t xml:space="preserve"> </w:t>
      </w:r>
      <w:r w:rsidRPr="002B4A2E">
        <w:rPr>
          <w:rFonts w:ascii="BLotus" w:cs="B Nazanin" w:hint="cs"/>
          <w:sz w:val="26"/>
          <w:szCs w:val="26"/>
          <w:rtl/>
        </w:rPr>
        <w:t>به شرط</w:t>
      </w:r>
      <w:r w:rsidRPr="002B4A2E">
        <w:rPr>
          <w:rFonts w:ascii="BLotus" w:cs="B Nazanin"/>
          <w:sz w:val="26"/>
          <w:szCs w:val="26"/>
        </w:rPr>
        <w:t xml:space="preserve"> </w:t>
      </w:r>
      <w:r w:rsidRPr="002B4A2E">
        <w:rPr>
          <w:rFonts w:ascii="BLotus" w:cs="B Nazanin" w:hint="cs"/>
          <w:sz w:val="26"/>
          <w:szCs w:val="26"/>
          <w:rtl/>
        </w:rPr>
        <w:t>تنفيذ،</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 xml:space="preserve">يا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Bold" w:cs="B Nazanin" w:hint="cs"/>
          <w:sz w:val="26"/>
          <w:szCs w:val="26"/>
          <w:rtl/>
        </w:rPr>
        <w:t xml:space="preserve">پ.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توديع</w:t>
      </w:r>
      <w:r w:rsidRPr="002B4A2E">
        <w:rPr>
          <w:rFonts w:ascii="BLotus" w:cs="B Nazanin"/>
          <w:sz w:val="26"/>
          <w:szCs w:val="26"/>
        </w:rPr>
        <w:t xml:space="preserve"> </w:t>
      </w:r>
      <w:r w:rsidRPr="002B4A2E">
        <w:rPr>
          <w:rFonts w:ascii="BLotus" w:cs="B Nazanin" w:hint="cs"/>
          <w:sz w:val="26"/>
          <w:szCs w:val="26"/>
          <w:rtl/>
        </w:rPr>
        <w:t>سند</w:t>
      </w:r>
      <w:r w:rsidRPr="002B4A2E">
        <w:rPr>
          <w:rFonts w:ascii="BLotus" w:cs="B Nazanin"/>
          <w:sz w:val="26"/>
          <w:szCs w:val="26"/>
        </w:rPr>
        <w:t xml:space="preserve"> </w:t>
      </w:r>
      <w:r w:rsidRPr="002B4A2E">
        <w:rPr>
          <w:rFonts w:ascii="BLotus" w:cs="B Nazanin" w:hint="cs"/>
          <w:sz w:val="26"/>
          <w:szCs w:val="26"/>
          <w:rtl/>
        </w:rPr>
        <w:t xml:space="preserve">الحاق. </w:t>
      </w:r>
    </w:p>
    <w:p w:rsidR="008E2CA8" w:rsidRPr="002B4A2E" w:rsidRDefault="008E2CA8" w:rsidP="008E2CA8">
      <w:pPr>
        <w:pStyle w:val="ListParagraph"/>
        <w:numPr>
          <w:ilvl w:val="1"/>
          <w:numId w:val="75"/>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اول</w:t>
      </w:r>
      <w:r w:rsidRPr="002B4A2E">
        <w:rPr>
          <w:rFonts w:ascii="BLotus" w:cs="B Nazanin"/>
          <w:sz w:val="26"/>
          <w:szCs w:val="26"/>
        </w:rPr>
        <w:t xml:space="preserve"> </w:t>
      </w:r>
      <w:r w:rsidRPr="002B4A2E">
        <w:rPr>
          <w:rFonts w:ascii="BLotus" w:cs="B Nazanin" w:hint="cs"/>
          <w:sz w:val="26"/>
          <w:szCs w:val="26"/>
          <w:rtl/>
        </w:rPr>
        <w:t>ژانويه</w:t>
      </w:r>
      <w:r w:rsidRPr="002B4A2E">
        <w:rPr>
          <w:rFonts w:ascii="BLotus" w:cs="B Nazanin"/>
          <w:sz w:val="26"/>
          <w:szCs w:val="26"/>
        </w:rPr>
        <w:t xml:space="preserve"> </w:t>
      </w:r>
      <w:r w:rsidRPr="002B4A2E">
        <w:rPr>
          <w:rFonts w:ascii="BLotus" w:cs="B Nazanin" w:hint="cs"/>
          <w:sz w:val="26"/>
          <w:szCs w:val="26"/>
          <w:rtl/>
        </w:rPr>
        <w:t>1976</w:t>
      </w:r>
      <w:r w:rsidRPr="002B4A2E">
        <w:rPr>
          <w:rFonts w:ascii="BLotus" w:cs="B Nazanin"/>
          <w:sz w:val="26"/>
          <w:szCs w:val="26"/>
        </w:rPr>
        <w:t xml:space="preserve"> </w:t>
      </w:r>
      <w:r w:rsidRPr="002B4A2E">
        <w:rPr>
          <w:rFonts w:ascii="BLotus" w:cs="B Nazanin" w:hint="cs"/>
          <w:sz w:val="26"/>
          <w:szCs w:val="26"/>
          <w:rtl/>
        </w:rPr>
        <w:t>لغايت</w:t>
      </w:r>
      <w:r w:rsidRPr="002B4A2E">
        <w:rPr>
          <w:rFonts w:ascii="BLotus" w:cs="B Nazanin"/>
          <w:sz w:val="26"/>
          <w:szCs w:val="26"/>
        </w:rPr>
        <w:t xml:space="preserve"> </w:t>
      </w:r>
      <w:r w:rsidRPr="002B4A2E">
        <w:rPr>
          <w:rFonts w:ascii="BLotus" w:cs="B Nazanin" w:hint="cs"/>
          <w:sz w:val="26"/>
          <w:szCs w:val="26"/>
          <w:rtl/>
        </w:rPr>
        <w:t>اول</w:t>
      </w:r>
      <w:r w:rsidRPr="002B4A2E">
        <w:rPr>
          <w:rFonts w:ascii="BLotus" w:cs="B Nazanin"/>
          <w:sz w:val="26"/>
          <w:szCs w:val="26"/>
        </w:rPr>
        <w:t xml:space="preserve"> </w:t>
      </w:r>
      <w:r w:rsidRPr="002B4A2E">
        <w:rPr>
          <w:rFonts w:ascii="BLotus" w:cs="B Nazanin" w:hint="cs"/>
          <w:sz w:val="26"/>
          <w:szCs w:val="26"/>
          <w:rtl/>
        </w:rPr>
        <w:t>دسامبر</w:t>
      </w:r>
      <w:r w:rsidRPr="002B4A2E">
        <w:rPr>
          <w:rFonts w:ascii="BLotus" w:cs="B Nazanin"/>
          <w:sz w:val="26"/>
          <w:szCs w:val="26"/>
        </w:rPr>
        <w:t xml:space="preserve"> </w:t>
      </w:r>
      <w:r w:rsidRPr="002B4A2E">
        <w:rPr>
          <w:rFonts w:ascii="BLotus" w:cs="B Nazanin" w:hint="cs"/>
          <w:sz w:val="26"/>
          <w:szCs w:val="26"/>
          <w:rtl/>
        </w:rPr>
        <w:t>1976 جهت</w:t>
      </w:r>
      <w:r w:rsidRPr="002B4A2E">
        <w:rPr>
          <w:rFonts w:ascii="BLotus" w:cs="B Nazanin"/>
          <w:sz w:val="26"/>
          <w:szCs w:val="26"/>
        </w:rPr>
        <w:t xml:space="preserve"> </w:t>
      </w:r>
      <w:r w:rsidRPr="002B4A2E">
        <w:rPr>
          <w:rFonts w:ascii="BLotus" w:cs="B Nazanin" w:hint="cs"/>
          <w:sz w:val="26"/>
          <w:szCs w:val="26"/>
          <w:rtl/>
        </w:rPr>
        <w:t>امضاء كشورهايي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tl/>
        </w:rPr>
        <w:softHyphen/>
      </w:r>
      <w:r w:rsidRPr="002B4A2E">
        <w:rPr>
          <w:rFonts w:ascii="BLotus" w:cs="B Nazanin" w:hint="cs"/>
          <w:sz w:val="26"/>
          <w:szCs w:val="26"/>
          <w:rtl/>
        </w:rPr>
        <w:t>ها اشاره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دفتر</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 در</w:t>
      </w:r>
      <w:r w:rsidRPr="002B4A2E">
        <w:rPr>
          <w:rFonts w:ascii="BLotus" w:cs="B Nazanin"/>
          <w:sz w:val="26"/>
          <w:szCs w:val="26"/>
        </w:rPr>
        <w:t xml:space="preserve"> </w:t>
      </w:r>
      <w:r w:rsidRPr="002B4A2E">
        <w:rPr>
          <w:rFonts w:ascii="BLotus" w:cs="B Nazanin" w:hint="cs"/>
          <w:sz w:val="26"/>
          <w:szCs w:val="26"/>
          <w:rtl/>
        </w:rPr>
        <w:t>ژنو</w:t>
      </w:r>
      <w:r w:rsidRPr="002B4A2E">
        <w:rPr>
          <w:rFonts w:ascii="BLotus" w:cs="B Nazanin"/>
          <w:sz w:val="26"/>
          <w:szCs w:val="26"/>
        </w:rPr>
        <w:t xml:space="preserve"> </w:t>
      </w:r>
      <w:r w:rsidRPr="002B4A2E">
        <w:rPr>
          <w:rFonts w:ascii="BLotus" w:cs="B Nazanin" w:hint="cs"/>
          <w:sz w:val="26"/>
          <w:szCs w:val="26"/>
          <w:rtl/>
        </w:rPr>
        <w:t>مفتوح</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بود؛</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الحاق</w:t>
      </w:r>
      <w:r w:rsidRPr="002B4A2E">
        <w:rPr>
          <w:rFonts w:ascii="BLotus" w:cs="B Nazanin"/>
          <w:sz w:val="26"/>
          <w:szCs w:val="26"/>
        </w:rPr>
        <w:t xml:space="preserve"> </w:t>
      </w:r>
      <w:r w:rsidRPr="002B4A2E">
        <w:rPr>
          <w:rFonts w:ascii="BLotus" w:cs="B Nazanin" w:hint="cs"/>
          <w:sz w:val="26"/>
          <w:szCs w:val="26"/>
          <w:rtl/>
        </w:rPr>
        <w:t>آنان</w:t>
      </w:r>
      <w:r w:rsidRPr="002B4A2E">
        <w:rPr>
          <w:rFonts w:ascii="BLotus" w:cs="B Nazanin"/>
          <w:sz w:val="26"/>
          <w:szCs w:val="26"/>
        </w:rPr>
        <w:t xml:space="preserve"> </w:t>
      </w:r>
      <w:r w:rsidRPr="002B4A2E">
        <w:rPr>
          <w:rFonts w:ascii="BLotus" w:cs="B Nazanin" w:hint="cs"/>
          <w:sz w:val="26"/>
          <w:szCs w:val="26"/>
          <w:rtl/>
        </w:rPr>
        <w:t xml:space="preserve">مفتوح خواهد بود. </w:t>
      </w:r>
    </w:p>
    <w:p w:rsidR="008E2CA8" w:rsidRPr="002B4A2E" w:rsidRDefault="008E2CA8" w:rsidP="008E2CA8">
      <w:pPr>
        <w:pStyle w:val="ListParagraph"/>
        <w:numPr>
          <w:ilvl w:val="1"/>
          <w:numId w:val="75"/>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lastRenderedPageBreak/>
        <w:t>اتحاديه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اقتصادي،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همراه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تمام</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عضو</w:t>
      </w:r>
      <w:r w:rsidRPr="002B4A2E">
        <w:rPr>
          <w:rFonts w:ascii="BLotus" w:cs="B Nazanin"/>
          <w:sz w:val="26"/>
          <w:szCs w:val="26"/>
        </w:rPr>
        <w:t xml:space="preserve"> </w:t>
      </w:r>
      <w:r w:rsidRPr="002B4A2E">
        <w:rPr>
          <w:rFonts w:ascii="BLotus" w:cs="B Nazanin" w:hint="cs"/>
          <w:sz w:val="26"/>
          <w:szCs w:val="26"/>
          <w:rtl/>
        </w:rPr>
        <w:t>آنان</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زماني</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كشورهاي عضو</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گرديدند،</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1 و 2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 گردند؛</w:t>
      </w:r>
      <w:r w:rsidRPr="002B4A2E">
        <w:rPr>
          <w:rFonts w:ascii="BLotus" w:cs="B Nazanin"/>
          <w:sz w:val="26"/>
          <w:szCs w:val="26"/>
        </w:rPr>
        <w:t xml:space="preserve"> </w:t>
      </w:r>
      <w:r w:rsidRPr="002B4A2E">
        <w:rPr>
          <w:rFonts w:ascii="BLotus" w:cs="B Nazanin" w:hint="cs"/>
          <w:sz w:val="26"/>
          <w:szCs w:val="26"/>
          <w:rtl/>
        </w:rPr>
        <w:t>اما</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اتحاديه</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حق</w:t>
      </w:r>
      <w:r w:rsidRPr="002B4A2E">
        <w:rPr>
          <w:rFonts w:ascii="BLotus" w:cs="B Nazanin"/>
          <w:sz w:val="26"/>
          <w:szCs w:val="26"/>
        </w:rPr>
        <w:t xml:space="preserve"> </w:t>
      </w:r>
      <w:r w:rsidRPr="002B4A2E">
        <w:rPr>
          <w:rFonts w:ascii="BLotus" w:cs="B Nazanin" w:hint="cs"/>
          <w:sz w:val="26"/>
          <w:szCs w:val="26"/>
          <w:rtl/>
        </w:rPr>
        <w:t>رأي</w:t>
      </w:r>
      <w:r w:rsidRPr="002B4A2E">
        <w:rPr>
          <w:rFonts w:ascii="BLotus" w:cs="B Nazanin"/>
          <w:sz w:val="26"/>
          <w:szCs w:val="26"/>
        </w:rPr>
        <w:t xml:space="preserve"> </w:t>
      </w:r>
      <w:r w:rsidRPr="002B4A2E">
        <w:rPr>
          <w:rFonts w:ascii="BLotus" w:cs="B Nazanin" w:hint="cs"/>
          <w:sz w:val="26"/>
          <w:szCs w:val="26"/>
          <w:rtl/>
        </w:rPr>
        <w:t>نخواهند</w:t>
      </w:r>
      <w:r w:rsidRPr="002B4A2E">
        <w:rPr>
          <w:rFonts w:ascii="BLotus" w:cs="B Nazanin"/>
          <w:sz w:val="26"/>
          <w:szCs w:val="26"/>
        </w:rPr>
        <w:t xml:space="preserve"> </w:t>
      </w:r>
      <w:r w:rsidRPr="002B4A2E">
        <w:rPr>
          <w:rFonts w:ascii="BLotus" w:cs="B Nazanin" w:hint="cs"/>
          <w:sz w:val="26"/>
          <w:szCs w:val="26"/>
          <w:rtl/>
        </w:rPr>
        <w:t xml:space="preserve">داشت. </w:t>
      </w:r>
    </w:p>
    <w:p w:rsidR="008E2CA8" w:rsidRPr="002B4A2E" w:rsidRDefault="008E2CA8" w:rsidP="008E2CA8">
      <w:pPr>
        <w:pStyle w:val="ListParagraph"/>
        <w:numPr>
          <w:ilvl w:val="1"/>
          <w:numId w:val="75"/>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اسناد</w:t>
      </w:r>
      <w:r w:rsidRPr="002B4A2E">
        <w:rPr>
          <w:rFonts w:ascii="BLotus" w:cs="B Nazanin"/>
          <w:sz w:val="26"/>
          <w:szCs w:val="26"/>
        </w:rPr>
        <w:t xml:space="preserve"> </w:t>
      </w:r>
      <w:r w:rsidRPr="002B4A2E">
        <w:rPr>
          <w:rFonts w:ascii="BLotus" w:cs="B Nazanin" w:hint="cs"/>
          <w:sz w:val="26"/>
          <w:szCs w:val="26"/>
          <w:rtl/>
        </w:rPr>
        <w:t>تنفيذ،</w:t>
      </w:r>
      <w:r w:rsidRPr="002B4A2E">
        <w:rPr>
          <w:rFonts w:ascii="BLotus" w:cs="B Nazanin"/>
          <w:sz w:val="26"/>
          <w:szCs w:val="26"/>
        </w:rPr>
        <w:t xml:space="preserve"> </w:t>
      </w:r>
      <w:r w:rsidRPr="002B4A2E">
        <w:rPr>
          <w:rFonts w:ascii="BLotus" w:cs="B Nazanin" w:hint="cs"/>
          <w:sz w:val="26"/>
          <w:szCs w:val="26"/>
          <w:rtl/>
        </w:rPr>
        <w:t>تصويب يا</w:t>
      </w:r>
      <w:r w:rsidRPr="002B4A2E">
        <w:rPr>
          <w:rFonts w:ascii="BLotus" w:cs="B Nazanin"/>
          <w:sz w:val="26"/>
          <w:szCs w:val="26"/>
        </w:rPr>
        <w:t xml:space="preserve"> </w:t>
      </w:r>
      <w:r w:rsidRPr="002B4A2E">
        <w:rPr>
          <w:rFonts w:ascii="BLotus" w:cs="B Nazanin" w:hint="cs"/>
          <w:sz w:val="26"/>
          <w:szCs w:val="26"/>
          <w:rtl/>
        </w:rPr>
        <w:t>الحاق،</w:t>
      </w:r>
      <w:r w:rsidRPr="002B4A2E">
        <w:rPr>
          <w:rFonts w:ascii="BLotus" w:cs="B Nazanin"/>
          <w:sz w:val="26"/>
          <w:szCs w:val="26"/>
        </w:rPr>
        <w:t xml:space="preserve"> </w:t>
      </w:r>
      <w:r w:rsidRPr="002B4A2E">
        <w:rPr>
          <w:rFonts w:ascii="BLotus" w:cs="B Nazanin" w:hint="cs"/>
          <w:sz w:val="26"/>
          <w:szCs w:val="26"/>
          <w:rtl/>
        </w:rPr>
        <w:t>نزد</w:t>
      </w:r>
      <w:r w:rsidRPr="002B4A2E">
        <w:rPr>
          <w:rFonts w:ascii="BLotus" w:cs="B Nazanin"/>
          <w:sz w:val="26"/>
          <w:szCs w:val="26"/>
        </w:rPr>
        <w:t xml:space="preserve"> </w:t>
      </w:r>
      <w:r w:rsidRPr="002B4A2E">
        <w:rPr>
          <w:rFonts w:ascii="BLotus" w:cs="B Nazanin" w:hint="cs"/>
          <w:sz w:val="26"/>
          <w:szCs w:val="26"/>
          <w:rtl/>
        </w:rPr>
        <w:t>دبير</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w:t>
      </w:r>
      <w:r w:rsidRPr="002B4A2E">
        <w:rPr>
          <w:rFonts w:ascii="BLotus" w:cs="B Nazanin"/>
          <w:sz w:val="26"/>
          <w:szCs w:val="26"/>
        </w:rPr>
        <w:t xml:space="preserve"> </w:t>
      </w:r>
      <w:r w:rsidRPr="002B4A2E">
        <w:rPr>
          <w:rFonts w:ascii="BLotus" w:cs="B Nazanin" w:hint="cs"/>
          <w:sz w:val="26"/>
          <w:szCs w:val="26"/>
          <w:rtl/>
        </w:rPr>
        <w:t>توديع</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53</w:t>
      </w:r>
      <w:r w:rsidRPr="002B4A2E">
        <w:rPr>
          <w:rFonts w:ascii="BLotusBold" w:cs="B Nazanin"/>
          <w:b/>
          <w:bCs/>
          <w:sz w:val="26"/>
          <w:szCs w:val="26"/>
        </w:rPr>
        <w:t xml:space="preserve"> </w:t>
      </w:r>
      <w:r w:rsidRPr="002B4A2E">
        <w:rPr>
          <w:rFonts w:ascii="BLotusBold" w:cs="B Nazanin" w:hint="cs"/>
          <w:b/>
          <w:bCs/>
          <w:sz w:val="26"/>
          <w:szCs w:val="26"/>
          <w:rtl/>
        </w:rPr>
        <w:t>اجراي</w:t>
      </w:r>
      <w:r w:rsidRPr="002B4A2E">
        <w:rPr>
          <w:rFonts w:ascii="BLotusBold" w:cs="B Nazanin"/>
          <w:b/>
          <w:bCs/>
          <w:sz w:val="26"/>
          <w:szCs w:val="26"/>
        </w:rPr>
        <w:t xml:space="preserve"> </w:t>
      </w:r>
      <w:r w:rsidRPr="002B4A2E">
        <w:rPr>
          <w:rFonts w:ascii="BLotusBold" w:cs="B Nazanin" w:hint="cs"/>
          <w:b/>
          <w:bCs/>
          <w:sz w:val="26"/>
          <w:szCs w:val="26"/>
          <w:rtl/>
        </w:rPr>
        <w:t>كنوانسيون</w:t>
      </w:r>
    </w:p>
    <w:p w:rsidR="008E2CA8" w:rsidRPr="002B4A2E" w:rsidRDefault="008E2CA8" w:rsidP="008E2CA8">
      <w:pPr>
        <w:pStyle w:val="ListParagraph"/>
        <w:numPr>
          <w:ilvl w:val="0"/>
          <w:numId w:val="95"/>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شش</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5 كشور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ماده</w:t>
      </w:r>
      <w:r w:rsidRPr="002B4A2E">
        <w:rPr>
          <w:rFonts w:ascii="BLotus" w:cs="B Nazanin"/>
          <w:sz w:val="26"/>
          <w:szCs w:val="26"/>
        </w:rPr>
        <w:t xml:space="preserve"> </w:t>
      </w:r>
      <w:r w:rsidRPr="002B4A2E">
        <w:rPr>
          <w:rFonts w:ascii="BLotus" w:cs="B Nazanin" w:hint="cs"/>
          <w:sz w:val="26"/>
          <w:szCs w:val="26"/>
          <w:rtl/>
        </w:rPr>
        <w:t>52،</w:t>
      </w:r>
      <w:r w:rsidRPr="002B4A2E">
        <w:rPr>
          <w:rFonts w:ascii="BLotus" w:cs="B Nazanin"/>
          <w:sz w:val="26"/>
          <w:szCs w:val="26"/>
        </w:rPr>
        <w:t xml:space="preserve"> </w:t>
      </w:r>
      <w:r w:rsidRPr="002B4A2E">
        <w:rPr>
          <w:rFonts w:ascii="BLotus" w:cs="B Nazanin" w:hint="cs"/>
          <w:sz w:val="26"/>
          <w:szCs w:val="26"/>
          <w:rtl/>
        </w:rPr>
        <w:t>بدون</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تنفيذ،</w:t>
      </w:r>
      <w:r w:rsidRPr="002B4A2E">
        <w:rPr>
          <w:rFonts w:ascii="BLotus" w:cs="B Nazanin"/>
          <w:sz w:val="26"/>
          <w:szCs w:val="26"/>
        </w:rPr>
        <w:t xml:space="preserve"> </w:t>
      </w:r>
      <w:r w:rsidRPr="002B4A2E">
        <w:rPr>
          <w:rFonts w:ascii="BLotus" w:cs="B Nazanin" w:hint="cs"/>
          <w:sz w:val="26"/>
          <w:szCs w:val="26"/>
          <w:rtl/>
        </w:rPr>
        <w:t>قبول، تصويب،</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امضاء</w:t>
      </w:r>
      <w:r w:rsidRPr="002B4A2E">
        <w:rPr>
          <w:rFonts w:ascii="BLotus" w:cs="B Nazanin"/>
          <w:sz w:val="26"/>
          <w:szCs w:val="26"/>
        </w:rPr>
        <w:t xml:space="preserve"> </w:t>
      </w:r>
      <w:r w:rsidRPr="002B4A2E">
        <w:rPr>
          <w:rFonts w:ascii="BLotus" w:cs="B Nazanin" w:hint="cs"/>
          <w:sz w:val="26"/>
          <w:szCs w:val="26"/>
          <w:rtl/>
        </w:rPr>
        <w:t>كرده</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اسناد</w:t>
      </w:r>
      <w:r w:rsidRPr="002B4A2E">
        <w:rPr>
          <w:rFonts w:ascii="BLotus" w:cs="B Nazanin"/>
          <w:sz w:val="26"/>
          <w:szCs w:val="26"/>
        </w:rPr>
        <w:t xml:space="preserve"> </w:t>
      </w:r>
      <w:r w:rsidRPr="002B4A2E">
        <w:rPr>
          <w:rFonts w:ascii="BLotus" w:cs="B Nazanin" w:hint="cs"/>
          <w:sz w:val="26"/>
          <w:szCs w:val="26"/>
          <w:rtl/>
        </w:rPr>
        <w:t>تنفيذ،</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الحاق</w:t>
      </w:r>
      <w:r w:rsidRPr="002B4A2E">
        <w:rPr>
          <w:rFonts w:ascii="BLotus" w:cs="B Nazanin"/>
          <w:sz w:val="26"/>
          <w:szCs w:val="26"/>
        </w:rPr>
        <w:t xml:space="preserve"> </w:t>
      </w:r>
      <w:r w:rsidRPr="002B4A2E">
        <w:rPr>
          <w:rFonts w:ascii="BLotus" w:cs="B Nazanin" w:hint="cs"/>
          <w:sz w:val="26"/>
          <w:szCs w:val="26"/>
          <w:rtl/>
        </w:rPr>
        <w:t>خودشان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توديع</w:t>
      </w:r>
      <w:r w:rsidRPr="002B4A2E">
        <w:rPr>
          <w:rFonts w:ascii="BLotus" w:cs="B Nazanin"/>
          <w:sz w:val="26"/>
          <w:szCs w:val="26"/>
        </w:rPr>
        <w:t xml:space="preserve"> </w:t>
      </w:r>
      <w:r w:rsidRPr="002B4A2E">
        <w:rPr>
          <w:rFonts w:ascii="BLotus" w:cs="B Nazanin" w:hint="cs"/>
          <w:sz w:val="26"/>
          <w:szCs w:val="26"/>
          <w:rtl/>
        </w:rPr>
        <w:t>كنند،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مرحلۀ</w:t>
      </w:r>
      <w:r w:rsidRPr="002B4A2E">
        <w:rPr>
          <w:rFonts w:ascii="BLotus" w:cs="B Nazanin"/>
          <w:sz w:val="26"/>
          <w:szCs w:val="26"/>
        </w:rPr>
        <w:t xml:space="preserve"> </w:t>
      </w:r>
      <w:r w:rsidRPr="002B4A2E">
        <w:rPr>
          <w:rFonts w:ascii="BLotus" w:cs="B Nazanin" w:hint="cs"/>
          <w:sz w:val="26"/>
          <w:szCs w:val="26"/>
          <w:rtl/>
        </w:rPr>
        <w:t>اجرا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آيد. </w:t>
      </w:r>
    </w:p>
    <w:p w:rsidR="008E2CA8" w:rsidRPr="002B4A2E" w:rsidRDefault="008E2CA8" w:rsidP="008E2CA8">
      <w:pPr>
        <w:pStyle w:val="ListParagraph"/>
        <w:numPr>
          <w:ilvl w:val="0"/>
          <w:numId w:val="95"/>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5 كشور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موضوع</w:t>
      </w:r>
      <w:r w:rsidRPr="002B4A2E">
        <w:rPr>
          <w:rFonts w:ascii="BLotus" w:cs="B Nazanin"/>
          <w:sz w:val="26"/>
          <w:szCs w:val="26"/>
        </w:rPr>
        <w:t xml:space="preserve"> </w:t>
      </w:r>
      <w:r w:rsidRPr="002B4A2E">
        <w:rPr>
          <w:rFonts w:ascii="BLotus" w:cs="B Nazanin" w:hint="cs"/>
          <w:sz w:val="26"/>
          <w:szCs w:val="26"/>
          <w:rtl/>
        </w:rPr>
        <w:t>پاراگراف</w:t>
      </w:r>
      <w:r w:rsidRPr="002B4A2E">
        <w:rPr>
          <w:rFonts w:ascii="BLotus" w:cs="B Nazanin"/>
          <w:sz w:val="26"/>
          <w:szCs w:val="26"/>
        </w:rPr>
        <w:t xml:space="preserve"> </w:t>
      </w:r>
      <w:r w:rsidRPr="002B4A2E">
        <w:rPr>
          <w:rFonts w:ascii="BLotus" w:cs="B Nazanin" w:hint="cs"/>
          <w:sz w:val="26"/>
          <w:szCs w:val="26"/>
          <w:rtl/>
        </w:rPr>
        <w:t>1 مادۀ</w:t>
      </w:r>
      <w:r w:rsidRPr="002B4A2E">
        <w:rPr>
          <w:rFonts w:ascii="BLotus" w:cs="B Nazanin"/>
          <w:sz w:val="26"/>
          <w:szCs w:val="26"/>
        </w:rPr>
        <w:t xml:space="preserve"> </w:t>
      </w:r>
      <w:r w:rsidRPr="002B4A2E">
        <w:rPr>
          <w:rFonts w:ascii="BLotus" w:cs="B Nazanin" w:hint="cs"/>
          <w:sz w:val="26"/>
          <w:szCs w:val="26"/>
          <w:rtl/>
        </w:rPr>
        <w:t>52،</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بدون</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تنفيذ،</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تصويب، امضاء</w:t>
      </w:r>
      <w:r w:rsidRPr="002B4A2E">
        <w:rPr>
          <w:rFonts w:ascii="BLotus" w:cs="B Nazanin"/>
          <w:sz w:val="26"/>
          <w:szCs w:val="26"/>
        </w:rPr>
        <w:t xml:space="preserve"> </w:t>
      </w:r>
      <w:r w:rsidRPr="002B4A2E">
        <w:rPr>
          <w:rFonts w:ascii="BLotus" w:cs="B Nazanin" w:hint="cs"/>
          <w:sz w:val="26"/>
          <w:szCs w:val="26"/>
          <w:rtl/>
        </w:rPr>
        <w:t>نمودند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اسناد</w:t>
      </w:r>
      <w:r w:rsidRPr="002B4A2E">
        <w:rPr>
          <w:rFonts w:ascii="BLotus" w:cs="B Nazanin"/>
          <w:sz w:val="26"/>
          <w:szCs w:val="26"/>
        </w:rPr>
        <w:t xml:space="preserve"> </w:t>
      </w:r>
      <w:r w:rsidRPr="002B4A2E">
        <w:rPr>
          <w:rFonts w:ascii="BLotus" w:cs="B Nazanin" w:hint="cs"/>
          <w:sz w:val="26"/>
          <w:szCs w:val="26"/>
          <w:rtl/>
        </w:rPr>
        <w:t>تنفيذ،</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الحاق</w:t>
      </w:r>
      <w:r w:rsidRPr="002B4A2E">
        <w:rPr>
          <w:rFonts w:ascii="BLotus" w:cs="B Nazanin"/>
          <w:sz w:val="26"/>
          <w:szCs w:val="26"/>
        </w:rPr>
        <w:t xml:space="preserve"> </w:t>
      </w:r>
      <w:r w:rsidRPr="002B4A2E">
        <w:rPr>
          <w:rFonts w:ascii="BLotus" w:cs="B Nazanin" w:hint="cs"/>
          <w:sz w:val="26"/>
          <w:szCs w:val="26"/>
          <w:rtl/>
        </w:rPr>
        <w:t>خودشان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توديع</w:t>
      </w:r>
      <w:r w:rsidRPr="002B4A2E">
        <w:rPr>
          <w:rFonts w:ascii="BLotus" w:cs="B Nazanin"/>
          <w:sz w:val="26"/>
          <w:szCs w:val="26"/>
        </w:rPr>
        <w:t xml:space="preserve"> </w:t>
      </w:r>
      <w:r w:rsidRPr="002B4A2E">
        <w:rPr>
          <w:rFonts w:ascii="BLotus" w:cs="B Nazanin" w:hint="cs"/>
          <w:sz w:val="26"/>
          <w:szCs w:val="26"/>
          <w:rtl/>
        </w:rPr>
        <w:t>كردند،</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اعضاء</w:t>
      </w:r>
      <w:r w:rsidRPr="002B4A2E">
        <w:rPr>
          <w:rFonts w:ascii="BLotus" w:cs="B Nazanin"/>
          <w:sz w:val="26"/>
          <w:szCs w:val="26"/>
        </w:rPr>
        <w:t xml:space="preserve"> </w:t>
      </w:r>
      <w:r w:rsidRPr="002B4A2E">
        <w:rPr>
          <w:rFonts w:ascii="BLotus" w:cs="B Nazanin" w:hint="cs"/>
          <w:sz w:val="26"/>
          <w:szCs w:val="26"/>
          <w:rtl/>
        </w:rPr>
        <w:t>جديد،</w:t>
      </w:r>
      <w:r w:rsidRPr="002B4A2E">
        <w:rPr>
          <w:rFonts w:ascii="BLotus" w:cs="B Nazanin"/>
          <w:sz w:val="26"/>
          <w:szCs w:val="26"/>
        </w:rPr>
        <w:t xml:space="preserve"> </w:t>
      </w:r>
      <w:r w:rsidRPr="002B4A2E">
        <w:rPr>
          <w:rFonts w:ascii="BLotus" w:cs="B Nazanin" w:hint="cs"/>
          <w:sz w:val="26"/>
          <w:szCs w:val="26"/>
          <w:rtl/>
        </w:rPr>
        <w:t>شش</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بعد</w:t>
      </w:r>
      <w:r w:rsidRPr="002B4A2E">
        <w:rPr>
          <w:rFonts w:ascii="BLotus" w:cs="B Nazanin"/>
          <w:sz w:val="26"/>
          <w:szCs w:val="26"/>
        </w:rPr>
        <w:t xml:space="preserve"> </w:t>
      </w:r>
      <w:r w:rsidRPr="002B4A2E">
        <w:rPr>
          <w:rFonts w:ascii="BLotus" w:cs="B Nazanin" w:hint="cs"/>
          <w:sz w:val="26"/>
          <w:szCs w:val="26"/>
          <w:rtl/>
        </w:rPr>
        <w:t>از اينكه</w:t>
      </w:r>
      <w:r w:rsidRPr="002B4A2E">
        <w:rPr>
          <w:rFonts w:ascii="BLotus" w:cs="B Nazanin"/>
          <w:sz w:val="26"/>
          <w:szCs w:val="26"/>
        </w:rPr>
        <w:t xml:space="preserve"> </w:t>
      </w:r>
      <w:r w:rsidRPr="002B4A2E">
        <w:rPr>
          <w:rFonts w:ascii="BLotus" w:cs="B Nazanin" w:hint="cs"/>
          <w:sz w:val="26"/>
          <w:szCs w:val="26"/>
          <w:rtl/>
        </w:rPr>
        <w:t>اسناد</w:t>
      </w:r>
      <w:r w:rsidRPr="002B4A2E">
        <w:rPr>
          <w:rFonts w:ascii="BLotus" w:cs="B Nazanin"/>
          <w:sz w:val="26"/>
          <w:szCs w:val="26"/>
        </w:rPr>
        <w:t xml:space="preserve"> </w:t>
      </w:r>
      <w:r w:rsidRPr="002B4A2E">
        <w:rPr>
          <w:rFonts w:ascii="BLotus" w:cs="B Nazanin" w:hint="cs"/>
          <w:sz w:val="26"/>
          <w:szCs w:val="26"/>
          <w:rtl/>
        </w:rPr>
        <w:t>تنفذ، قبول،</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الحاقشان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توديع</w:t>
      </w:r>
      <w:r w:rsidRPr="002B4A2E">
        <w:rPr>
          <w:rFonts w:ascii="BLotus" w:cs="B Nazanin"/>
          <w:sz w:val="26"/>
          <w:szCs w:val="26"/>
        </w:rPr>
        <w:t xml:space="preserve"> </w:t>
      </w:r>
      <w:r w:rsidRPr="002B4A2E">
        <w:rPr>
          <w:rFonts w:ascii="BLotus" w:cs="B Nazanin" w:hint="cs"/>
          <w:sz w:val="26"/>
          <w:szCs w:val="26"/>
          <w:rtl/>
        </w:rPr>
        <w:t>نمودند</w:t>
      </w:r>
      <w:r w:rsidRPr="002B4A2E">
        <w:rPr>
          <w:rFonts w:ascii="BLotus" w:cs="B Nazanin"/>
          <w:sz w:val="26"/>
          <w:szCs w:val="26"/>
        </w:rPr>
        <w:t xml:space="preserve"> </w:t>
      </w:r>
      <w:r w:rsidRPr="002B4A2E">
        <w:rPr>
          <w:rFonts w:ascii="BLotus" w:cs="B Nazanin" w:hint="cs"/>
          <w:sz w:val="26"/>
          <w:szCs w:val="26"/>
          <w:rtl/>
        </w:rPr>
        <w:t>وارد</w:t>
      </w:r>
      <w:r w:rsidRPr="002B4A2E">
        <w:rPr>
          <w:rFonts w:ascii="BLotus" w:cs="B Nazanin"/>
          <w:sz w:val="26"/>
          <w:szCs w:val="26"/>
        </w:rPr>
        <w:t xml:space="preserve"> </w:t>
      </w:r>
      <w:r w:rsidRPr="002B4A2E">
        <w:rPr>
          <w:rFonts w:ascii="BLotus" w:cs="B Nazanin" w:hint="cs"/>
          <w:sz w:val="26"/>
          <w:szCs w:val="26"/>
          <w:rtl/>
        </w:rPr>
        <w:t>مرحله</w:t>
      </w:r>
      <w:r w:rsidRPr="002B4A2E">
        <w:rPr>
          <w:rFonts w:ascii="BLotus" w:cs="B Nazanin"/>
          <w:sz w:val="26"/>
          <w:szCs w:val="26"/>
        </w:rPr>
        <w:t xml:space="preserve"> </w:t>
      </w:r>
      <w:r w:rsidRPr="002B4A2E">
        <w:rPr>
          <w:rFonts w:ascii="BLotus" w:cs="B Nazanin" w:hint="cs"/>
          <w:sz w:val="26"/>
          <w:szCs w:val="26"/>
          <w:rtl/>
        </w:rPr>
        <w:t>اجراء</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p>
    <w:p w:rsidR="008E2CA8" w:rsidRPr="002B4A2E" w:rsidRDefault="008E2CA8" w:rsidP="008E2CA8">
      <w:pPr>
        <w:pStyle w:val="ListParagraph"/>
        <w:numPr>
          <w:ilvl w:val="0"/>
          <w:numId w:val="95"/>
        </w:numPr>
        <w:autoSpaceDE w:val="0"/>
        <w:autoSpaceDN w:val="0"/>
        <w:bidi/>
        <w:adjustRightInd w:val="0"/>
        <w:spacing w:after="0" w:line="240" w:lineRule="auto"/>
        <w:ind w:left="331"/>
        <w:jc w:val="both"/>
        <w:rPr>
          <w:rFonts w:ascii="BLotus" w:cs="B Nazanin"/>
          <w:sz w:val="26"/>
          <w:szCs w:val="26"/>
        </w:rPr>
      </w:pPr>
      <w:r w:rsidRPr="002B4A2E">
        <w:rPr>
          <w:rFonts w:ascii="BLotusBold" w:cs="B Nazanin"/>
          <w:b/>
          <w:bCs/>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سند</w:t>
      </w:r>
      <w:r w:rsidRPr="002B4A2E">
        <w:rPr>
          <w:rFonts w:ascii="BLotus" w:cs="B Nazanin"/>
          <w:sz w:val="26"/>
          <w:szCs w:val="26"/>
        </w:rPr>
        <w:t xml:space="preserve"> </w:t>
      </w:r>
      <w:r w:rsidRPr="002B4A2E">
        <w:rPr>
          <w:rFonts w:ascii="BLotus" w:cs="B Nazanin" w:hint="cs"/>
          <w:sz w:val="26"/>
          <w:szCs w:val="26"/>
          <w:rtl/>
        </w:rPr>
        <w:t>تنفيذ،</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الحاق</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tl/>
        </w:rPr>
        <w:softHyphen/>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شدن</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توديع</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منزله</w:t>
      </w:r>
      <w:r w:rsidRPr="002B4A2E">
        <w:rPr>
          <w:rFonts w:ascii="BLotus" w:cs="B Nazanin"/>
          <w:sz w:val="26"/>
          <w:szCs w:val="26"/>
        </w:rPr>
        <w:t xml:space="preserve"> </w:t>
      </w:r>
      <w:r w:rsidRPr="002B4A2E">
        <w:rPr>
          <w:rFonts w:ascii="BLotus" w:cs="B Nazanin" w:hint="cs"/>
          <w:sz w:val="26"/>
          <w:szCs w:val="26"/>
          <w:rtl/>
        </w:rPr>
        <w:t>پيوستن</w:t>
      </w:r>
      <w:r w:rsidRPr="002B4A2E">
        <w:rPr>
          <w:rFonts w:ascii="BLotus" w:cs="B Nazanin"/>
          <w:sz w:val="26"/>
          <w:szCs w:val="26"/>
        </w:rPr>
        <w:t xml:space="preserve"> </w:t>
      </w:r>
      <w:r w:rsidRPr="002B4A2E">
        <w:rPr>
          <w:rFonts w:ascii="BLotus" w:cs="B Nazanin" w:hint="cs"/>
          <w:sz w:val="26"/>
          <w:szCs w:val="26"/>
          <w:rtl/>
        </w:rPr>
        <w:t>به كنوانسيون</w:t>
      </w:r>
      <w:r w:rsidRPr="002B4A2E">
        <w:rPr>
          <w:rFonts w:ascii="BLotus" w:cs="B Nazanin"/>
          <w:sz w:val="26"/>
          <w:szCs w:val="26"/>
        </w:rPr>
        <w:t xml:space="preserve"> </w:t>
      </w:r>
      <w:r w:rsidRPr="002B4A2E">
        <w:rPr>
          <w:rFonts w:ascii="BLotus" w:cs="B Nazanin" w:hint="cs"/>
          <w:sz w:val="26"/>
          <w:szCs w:val="26"/>
          <w:rtl/>
        </w:rPr>
        <w:t>اصلاح</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تلقي</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گرديد.</w:t>
      </w:r>
    </w:p>
    <w:p w:rsidR="008E2CA8" w:rsidRPr="002B4A2E" w:rsidRDefault="008E2CA8" w:rsidP="008E2CA8">
      <w:pPr>
        <w:pStyle w:val="ListParagraph"/>
        <w:numPr>
          <w:ilvl w:val="0"/>
          <w:numId w:val="95"/>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سندي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انواع</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بعد</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ولي</w:t>
      </w:r>
      <w:r w:rsidRPr="002B4A2E">
        <w:rPr>
          <w:rFonts w:ascii="BLotus" w:cs="B Nazanin"/>
          <w:sz w:val="26"/>
          <w:szCs w:val="26"/>
        </w:rPr>
        <w:t xml:space="preserve"> </w:t>
      </w:r>
      <w:r w:rsidRPr="002B4A2E">
        <w:rPr>
          <w:rFonts w:ascii="BLotus" w:cs="B Nazanin" w:hint="cs"/>
          <w:sz w:val="26"/>
          <w:szCs w:val="26"/>
          <w:rtl/>
        </w:rPr>
        <w:t>قبل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شدن</w:t>
      </w:r>
      <w:r w:rsidRPr="002B4A2E">
        <w:rPr>
          <w:rFonts w:ascii="BLotus" w:cs="B Nazanin"/>
          <w:sz w:val="26"/>
          <w:szCs w:val="26"/>
        </w:rPr>
        <w:t xml:space="preserve"> </w:t>
      </w:r>
      <w:r w:rsidRPr="002B4A2E">
        <w:rPr>
          <w:rFonts w:ascii="BLotus" w:cs="B Nazanin" w:hint="cs"/>
          <w:sz w:val="26"/>
          <w:szCs w:val="26"/>
          <w:rtl/>
        </w:rPr>
        <w:t>اصلاحيه مزبور</w:t>
      </w:r>
      <w:r w:rsidRPr="002B4A2E">
        <w:rPr>
          <w:rFonts w:ascii="BLotus" w:cs="B Nazanin"/>
          <w:sz w:val="26"/>
          <w:szCs w:val="26"/>
        </w:rPr>
        <w:t xml:space="preserve"> </w:t>
      </w:r>
      <w:r w:rsidRPr="002B4A2E">
        <w:rPr>
          <w:rFonts w:ascii="BLotus" w:cs="B Nazanin" w:hint="cs"/>
          <w:sz w:val="26"/>
          <w:szCs w:val="26"/>
          <w:rtl/>
        </w:rPr>
        <w:t>تسليم</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منزله</w:t>
      </w:r>
      <w:r w:rsidRPr="002B4A2E">
        <w:rPr>
          <w:rFonts w:ascii="BLotus" w:cs="B Nazanin"/>
          <w:sz w:val="26"/>
          <w:szCs w:val="26"/>
        </w:rPr>
        <w:t xml:space="preserve"> </w:t>
      </w:r>
      <w:r w:rsidRPr="002B4A2E">
        <w:rPr>
          <w:rFonts w:ascii="BLotus" w:cs="B Nazanin" w:hint="cs"/>
          <w:sz w:val="26"/>
          <w:szCs w:val="26"/>
          <w:rtl/>
        </w:rPr>
        <w:t>پيوستن</w:t>
      </w:r>
      <w:r w:rsidRPr="002B4A2E">
        <w:rPr>
          <w:rFonts w:ascii="BLotus" w:cs="B Nazanin"/>
          <w:sz w:val="26"/>
          <w:szCs w:val="26"/>
        </w:rPr>
        <w:t xml:space="preserve"> </w:t>
      </w:r>
      <w:r w:rsidRPr="002B4A2E">
        <w:rPr>
          <w:rFonts w:ascii="BLotus" w:cs="B Nazanin" w:hint="cs"/>
          <w:sz w:val="26"/>
          <w:szCs w:val="26"/>
          <w:rtl/>
        </w:rPr>
        <w:t>به كنوانسيون</w:t>
      </w:r>
      <w:r w:rsidRPr="002B4A2E">
        <w:rPr>
          <w:rFonts w:ascii="BLotus" w:cs="B Nazanin"/>
          <w:sz w:val="26"/>
          <w:szCs w:val="26"/>
        </w:rPr>
        <w:t xml:space="preserve"> </w:t>
      </w:r>
      <w:r w:rsidRPr="002B4A2E">
        <w:rPr>
          <w:rFonts w:ascii="BLotus" w:cs="B Nazanin" w:hint="cs"/>
          <w:sz w:val="26"/>
          <w:szCs w:val="26"/>
          <w:rtl/>
        </w:rPr>
        <w:t>اصلاح</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شدن</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تلقي</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گرديد.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54</w:t>
      </w:r>
      <w:r w:rsidRPr="002B4A2E">
        <w:rPr>
          <w:rFonts w:ascii="BLotusBold" w:cs="B Nazanin"/>
          <w:b/>
          <w:bCs/>
          <w:sz w:val="26"/>
          <w:szCs w:val="26"/>
        </w:rPr>
        <w:t xml:space="preserve"> </w:t>
      </w:r>
      <w:r w:rsidRPr="002B4A2E">
        <w:rPr>
          <w:rFonts w:ascii="BLotusBold" w:cs="B Nazanin" w:hint="cs"/>
          <w:b/>
          <w:bCs/>
          <w:sz w:val="26"/>
          <w:szCs w:val="26"/>
          <w:rtl/>
        </w:rPr>
        <w:t>كناره</w:t>
      </w:r>
      <w:r w:rsidRPr="002B4A2E">
        <w:rPr>
          <w:rFonts w:ascii="BLotusBold" w:cs="B Nazanin"/>
          <w:b/>
          <w:bCs/>
          <w:sz w:val="26"/>
          <w:szCs w:val="26"/>
          <w:rtl/>
        </w:rPr>
        <w:softHyphen/>
      </w:r>
      <w:r w:rsidRPr="002B4A2E">
        <w:rPr>
          <w:rFonts w:ascii="BLotusBold" w:cs="B Nazanin" w:hint="cs"/>
          <w:b/>
          <w:bCs/>
          <w:sz w:val="26"/>
          <w:szCs w:val="26"/>
          <w:rtl/>
        </w:rPr>
        <w:t>گيري</w:t>
      </w:r>
    </w:p>
    <w:p w:rsidR="008E2CA8" w:rsidRPr="002B4A2E" w:rsidRDefault="008E2CA8" w:rsidP="008E2CA8">
      <w:pPr>
        <w:pStyle w:val="ListParagraph"/>
        <w:numPr>
          <w:ilvl w:val="0"/>
          <w:numId w:val="96"/>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دبير 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w:t>
      </w:r>
      <w:r w:rsidRPr="002B4A2E">
        <w:rPr>
          <w:rFonts w:ascii="BLotus" w:cs="B Nazanin"/>
          <w:sz w:val="26"/>
          <w:szCs w:val="26"/>
        </w:rPr>
        <w:t xml:space="preserve"> </w:t>
      </w:r>
      <w:r w:rsidRPr="002B4A2E">
        <w:rPr>
          <w:rFonts w:ascii="BLotus" w:cs="B Nazanin" w:hint="cs"/>
          <w:sz w:val="26"/>
          <w:szCs w:val="26"/>
          <w:rtl/>
        </w:rPr>
        <w:t>از كنوانسيون</w:t>
      </w:r>
      <w:r w:rsidRPr="002B4A2E">
        <w:rPr>
          <w:rFonts w:ascii="BLotus" w:cs="B Nazanin"/>
          <w:sz w:val="26"/>
          <w:szCs w:val="26"/>
        </w:rPr>
        <w:t xml:space="preserve"> </w:t>
      </w:r>
      <w:r w:rsidRPr="002B4A2E">
        <w:rPr>
          <w:rFonts w:ascii="BLotus" w:cs="B Nazanin" w:hint="cs"/>
          <w:sz w:val="26"/>
          <w:szCs w:val="26"/>
          <w:rtl/>
        </w:rPr>
        <w:t>كناره</w:t>
      </w:r>
      <w:r w:rsidRPr="002B4A2E">
        <w:rPr>
          <w:rFonts w:ascii="BLotus" w:cs="B Nazanin"/>
          <w:sz w:val="26"/>
          <w:szCs w:val="26"/>
          <w:rtl/>
        </w:rPr>
        <w:softHyphen/>
      </w:r>
      <w:r w:rsidRPr="002B4A2E">
        <w:rPr>
          <w:rFonts w:ascii="BLotus" w:cs="B Nazanin" w:hint="cs"/>
          <w:sz w:val="26"/>
          <w:szCs w:val="26"/>
          <w:rtl/>
        </w:rPr>
        <w:t>گيري</w:t>
      </w:r>
      <w:r w:rsidRPr="002B4A2E">
        <w:rPr>
          <w:rFonts w:ascii="BLotus" w:cs="B Nazanin"/>
          <w:sz w:val="26"/>
          <w:szCs w:val="26"/>
        </w:rPr>
        <w:t xml:space="preserve"> </w:t>
      </w:r>
      <w:r w:rsidRPr="002B4A2E">
        <w:rPr>
          <w:rFonts w:ascii="BLotus" w:cs="B Nazanin" w:hint="cs"/>
          <w:sz w:val="26"/>
          <w:szCs w:val="26"/>
          <w:rtl/>
        </w:rPr>
        <w:t xml:space="preserve">كند.  </w:t>
      </w:r>
    </w:p>
    <w:p w:rsidR="008E2CA8" w:rsidRPr="002B4A2E" w:rsidRDefault="008E2CA8" w:rsidP="008E2CA8">
      <w:pPr>
        <w:pStyle w:val="ListParagraph"/>
        <w:numPr>
          <w:ilvl w:val="0"/>
          <w:numId w:val="96"/>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كناره</w:t>
      </w:r>
      <w:r w:rsidRPr="002B4A2E">
        <w:rPr>
          <w:rFonts w:ascii="BLotus" w:cs="B Nazanin"/>
          <w:sz w:val="26"/>
          <w:szCs w:val="26"/>
          <w:rtl/>
        </w:rPr>
        <w:softHyphen/>
      </w:r>
      <w:r w:rsidRPr="002B4A2E">
        <w:rPr>
          <w:rFonts w:ascii="BLotus" w:cs="B Nazanin" w:hint="cs"/>
          <w:sz w:val="26"/>
          <w:szCs w:val="26"/>
          <w:rtl/>
        </w:rPr>
        <w:t>گيري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15 ماه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دبيركل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ابلاغيه فسخ (انصراف) را</w:t>
      </w:r>
      <w:r w:rsidRPr="002B4A2E">
        <w:rPr>
          <w:rFonts w:ascii="BLotus" w:cs="B Nazanin"/>
          <w:sz w:val="26"/>
          <w:szCs w:val="26"/>
        </w:rPr>
        <w:t xml:space="preserve"> </w:t>
      </w:r>
      <w:r w:rsidRPr="002B4A2E">
        <w:rPr>
          <w:rFonts w:ascii="BLotus" w:cs="B Nazanin" w:hint="cs"/>
          <w:sz w:val="26"/>
          <w:szCs w:val="26"/>
          <w:rtl/>
        </w:rPr>
        <w:t>دريافت</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كند،</w:t>
      </w:r>
      <w:r w:rsidRPr="002B4A2E">
        <w:rPr>
          <w:rFonts w:ascii="BLotus" w:cs="B Nazanin"/>
          <w:sz w:val="26"/>
          <w:szCs w:val="26"/>
        </w:rPr>
        <w:t xml:space="preserve"> </w:t>
      </w:r>
      <w:r w:rsidRPr="002B4A2E">
        <w:rPr>
          <w:rFonts w:ascii="BLotus" w:cs="B Nazanin" w:hint="cs"/>
          <w:sz w:val="26"/>
          <w:szCs w:val="26"/>
          <w:rtl/>
        </w:rPr>
        <w:t>عملي خواهد</w:t>
      </w:r>
      <w:r w:rsidRPr="002B4A2E">
        <w:rPr>
          <w:rFonts w:ascii="BLotus" w:cs="B Nazanin"/>
          <w:sz w:val="26"/>
          <w:szCs w:val="26"/>
        </w:rPr>
        <w:t xml:space="preserve"> </w:t>
      </w:r>
      <w:r w:rsidRPr="002B4A2E">
        <w:rPr>
          <w:rFonts w:ascii="BLotus" w:cs="B Nazanin" w:hint="cs"/>
          <w:sz w:val="26"/>
          <w:szCs w:val="26"/>
          <w:rtl/>
        </w:rPr>
        <w:t>بود.</w:t>
      </w:r>
    </w:p>
    <w:p w:rsidR="008E2CA8" w:rsidRPr="002B4A2E" w:rsidRDefault="008E2CA8" w:rsidP="008E2CA8">
      <w:pPr>
        <w:pStyle w:val="ListParagraph"/>
        <w:numPr>
          <w:ilvl w:val="0"/>
          <w:numId w:val="96"/>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اعتبار</w:t>
      </w:r>
      <w:r w:rsidRPr="002B4A2E">
        <w:rPr>
          <w:rFonts w:ascii="BLotus" w:cs="B Nazanin"/>
          <w:sz w:val="26"/>
          <w:szCs w:val="26"/>
        </w:rPr>
        <w:t xml:space="preserve"> </w:t>
      </w:r>
      <w:r w:rsidRPr="002B4A2E">
        <w:rPr>
          <w:rFonts w:ascii="BLotus" w:cs="B Nazanin" w:hint="cs"/>
          <w:sz w:val="26"/>
          <w:szCs w:val="26"/>
          <w:rtl/>
        </w:rPr>
        <w:t>كارنه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تيري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قبل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رسميت</w:t>
      </w:r>
      <w:r w:rsidRPr="002B4A2E">
        <w:rPr>
          <w:rFonts w:ascii="BLotus" w:cs="B Nazanin"/>
          <w:sz w:val="26"/>
          <w:szCs w:val="26"/>
        </w:rPr>
        <w:t xml:space="preserve"> </w:t>
      </w:r>
      <w:r w:rsidRPr="002B4A2E">
        <w:rPr>
          <w:rFonts w:ascii="BLotus" w:cs="B Nazanin" w:hint="cs"/>
          <w:sz w:val="26"/>
          <w:szCs w:val="26"/>
          <w:rtl/>
        </w:rPr>
        <w:t>يافتن</w:t>
      </w:r>
      <w:r w:rsidRPr="002B4A2E">
        <w:rPr>
          <w:rFonts w:ascii="BLotus" w:cs="B Nazanin"/>
          <w:sz w:val="26"/>
          <w:szCs w:val="26"/>
        </w:rPr>
        <w:t xml:space="preserve"> </w:t>
      </w:r>
      <w:r w:rsidRPr="002B4A2E">
        <w:rPr>
          <w:rFonts w:ascii="BLotus" w:cs="B Nazanin" w:hint="cs"/>
          <w:sz w:val="26"/>
          <w:szCs w:val="26"/>
          <w:rtl/>
        </w:rPr>
        <w:t>فسخ،</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گمرك</w:t>
      </w:r>
      <w:r w:rsidRPr="002B4A2E">
        <w:rPr>
          <w:rFonts w:ascii="BLotus" w:cs="B Nazanin"/>
          <w:sz w:val="26"/>
          <w:szCs w:val="26"/>
          <w:rtl/>
        </w:rPr>
        <w:softHyphen/>
      </w:r>
      <w:r w:rsidRPr="002B4A2E">
        <w:rPr>
          <w:rFonts w:ascii="BLotus" w:cs="B Nazanin" w:hint="cs"/>
          <w:sz w:val="26"/>
          <w:szCs w:val="26"/>
          <w:rtl/>
        </w:rPr>
        <w:t>خانه</w:t>
      </w:r>
      <w:r w:rsidRPr="002B4A2E">
        <w:rPr>
          <w:rFonts w:ascii="BLotus" w:cs="B Nazanin"/>
          <w:sz w:val="26"/>
          <w:szCs w:val="26"/>
        </w:rPr>
        <w:t xml:space="preserve"> </w:t>
      </w:r>
      <w:r w:rsidRPr="002B4A2E">
        <w:rPr>
          <w:rFonts w:ascii="BLotus" w:cs="B Nazanin" w:hint="cs"/>
          <w:sz w:val="26"/>
          <w:szCs w:val="26"/>
          <w:rtl/>
        </w:rPr>
        <w:t>مبداء پذيرفته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تغييري</w:t>
      </w:r>
      <w:r w:rsidRPr="002B4A2E">
        <w:rPr>
          <w:rFonts w:ascii="BLotus" w:cs="B Nazanin"/>
          <w:sz w:val="26"/>
          <w:szCs w:val="26"/>
        </w:rPr>
        <w:t xml:space="preserve"> </w:t>
      </w:r>
      <w:r w:rsidRPr="002B4A2E">
        <w:rPr>
          <w:rFonts w:ascii="BLotus" w:cs="B Nazanin" w:hint="cs"/>
          <w:sz w:val="26"/>
          <w:szCs w:val="26"/>
          <w:rtl/>
        </w:rPr>
        <w:t>نكرده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ضمانت</w:t>
      </w:r>
      <w:r w:rsidRPr="002B4A2E">
        <w:rPr>
          <w:rFonts w:ascii="BLotus" w:cs="B Nazanin"/>
          <w:sz w:val="26"/>
          <w:szCs w:val="26"/>
        </w:rPr>
        <w:t xml:space="preserve"> </w:t>
      </w:r>
      <w:r w:rsidRPr="002B4A2E">
        <w:rPr>
          <w:rFonts w:ascii="BLotus" w:cs="B Nazanin" w:hint="cs"/>
          <w:sz w:val="26"/>
          <w:szCs w:val="26"/>
          <w:rtl/>
        </w:rPr>
        <w:t>مؤسسات ضامن،</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معتبر</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بود.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lastRenderedPageBreak/>
        <w:t>ماده</w:t>
      </w:r>
      <w:r w:rsidRPr="002B4A2E">
        <w:rPr>
          <w:rFonts w:ascii="BLotusBold" w:cs="B Nazanin"/>
          <w:b/>
          <w:bCs/>
          <w:sz w:val="26"/>
          <w:szCs w:val="26"/>
        </w:rPr>
        <w:t xml:space="preserve"> </w:t>
      </w:r>
      <w:r w:rsidRPr="002B4A2E">
        <w:rPr>
          <w:rFonts w:ascii="BLotusBold" w:cs="B Nazanin" w:hint="cs"/>
          <w:b/>
          <w:bCs/>
          <w:sz w:val="26"/>
          <w:szCs w:val="26"/>
          <w:rtl/>
        </w:rPr>
        <w:t>55</w:t>
      </w:r>
      <w:r w:rsidRPr="002B4A2E">
        <w:rPr>
          <w:rFonts w:ascii="BLotusBold" w:cs="B Nazanin"/>
          <w:b/>
          <w:bCs/>
          <w:sz w:val="26"/>
          <w:szCs w:val="26"/>
        </w:rPr>
        <w:t xml:space="preserve"> </w:t>
      </w:r>
      <w:r w:rsidRPr="002B4A2E">
        <w:rPr>
          <w:rFonts w:ascii="BLotusBold" w:cs="B Nazanin" w:hint="cs"/>
          <w:b/>
          <w:bCs/>
          <w:sz w:val="26"/>
          <w:szCs w:val="26"/>
          <w:rtl/>
        </w:rPr>
        <w:t>فسخ</w:t>
      </w:r>
    </w:p>
    <w:p w:rsidR="008E2CA8" w:rsidRPr="002B4A2E" w:rsidRDefault="008E2CA8" w:rsidP="008E2CA8">
      <w:pPr>
        <w:autoSpaceDE w:val="0"/>
        <w:autoSpaceDN w:val="0"/>
        <w:bidi/>
        <w:adjustRightInd w:val="0"/>
        <w:spacing w:after="0" w:line="240" w:lineRule="auto"/>
        <w:rPr>
          <w:rFonts w:ascii="BLotus" w:cs="B Nazanin"/>
          <w:sz w:val="26"/>
          <w:szCs w:val="26"/>
        </w:rPr>
      </w:pPr>
      <w:r w:rsidRPr="002B4A2E">
        <w:rPr>
          <w:rFonts w:ascii="BLotus" w:cs="B Nazanin" w:hint="cs"/>
          <w:sz w:val="26"/>
          <w:szCs w:val="26"/>
          <w:rtl/>
        </w:rPr>
        <w:t>اگر</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اجرا</w:t>
      </w:r>
      <w:r w:rsidRPr="002B4A2E">
        <w:rPr>
          <w:rFonts w:ascii="BLotus" w:cs="B Nazanin"/>
          <w:sz w:val="26"/>
          <w:szCs w:val="26"/>
        </w:rPr>
        <w:t xml:space="preserve"> </w:t>
      </w:r>
      <w:r w:rsidRPr="002B4A2E">
        <w:rPr>
          <w:rFonts w:ascii="BLotus" w:cs="B Nazanin" w:hint="cs"/>
          <w:sz w:val="26"/>
          <w:szCs w:val="26"/>
          <w:rtl/>
        </w:rPr>
        <w:t>درآمدن</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تعداد</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دورۀ</w:t>
      </w:r>
      <w:r w:rsidRPr="002B4A2E">
        <w:rPr>
          <w:rFonts w:ascii="BLotus" w:cs="B Nazanin"/>
          <w:sz w:val="26"/>
          <w:szCs w:val="26"/>
        </w:rPr>
        <w:t xml:space="preserve"> </w:t>
      </w:r>
      <w:r w:rsidRPr="002B4A2E">
        <w:rPr>
          <w:rFonts w:ascii="BLotus" w:cs="B Nazanin" w:hint="cs"/>
          <w:sz w:val="26"/>
          <w:szCs w:val="26"/>
          <w:rtl/>
        </w:rPr>
        <w:t>12 ماهۀ</w:t>
      </w:r>
      <w:r w:rsidRPr="002B4A2E">
        <w:rPr>
          <w:rFonts w:ascii="BLotus" w:cs="B Nazanin"/>
          <w:sz w:val="26"/>
          <w:szCs w:val="26"/>
        </w:rPr>
        <w:t xml:space="preserve"> </w:t>
      </w:r>
      <w:r w:rsidRPr="002B4A2E">
        <w:rPr>
          <w:rFonts w:ascii="BLotus" w:cs="B Nazanin" w:hint="cs"/>
          <w:sz w:val="26"/>
          <w:szCs w:val="26"/>
          <w:rtl/>
        </w:rPr>
        <w:t>متوالي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كمتر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5 كشور</w:t>
      </w:r>
      <w:r w:rsidRPr="002B4A2E">
        <w:rPr>
          <w:rFonts w:ascii="BLotus" w:cs="B Nazanin"/>
          <w:sz w:val="26"/>
          <w:szCs w:val="26"/>
        </w:rPr>
        <w:t xml:space="preserve"> </w:t>
      </w:r>
      <w:r w:rsidRPr="002B4A2E">
        <w:rPr>
          <w:rFonts w:ascii="BLotus" w:cs="B Nazanin" w:hint="cs"/>
          <w:sz w:val="26"/>
          <w:szCs w:val="26"/>
          <w:rtl/>
        </w:rPr>
        <w:t>برسد، 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پايان</w:t>
      </w:r>
      <w:r w:rsidRPr="002B4A2E">
        <w:rPr>
          <w:rFonts w:ascii="BLotus" w:cs="B Nazanin"/>
          <w:sz w:val="26"/>
          <w:szCs w:val="26"/>
        </w:rPr>
        <w:t xml:space="preserve"> </w:t>
      </w:r>
      <w:r w:rsidRPr="002B4A2E">
        <w:rPr>
          <w:rFonts w:ascii="BLotus" w:cs="B Nazanin" w:hint="cs"/>
          <w:sz w:val="26"/>
          <w:szCs w:val="26"/>
          <w:rtl/>
        </w:rPr>
        <w:t>دورۀ</w:t>
      </w:r>
      <w:r w:rsidRPr="002B4A2E">
        <w:rPr>
          <w:rFonts w:ascii="BLotus" w:cs="B Nazanin"/>
          <w:sz w:val="26"/>
          <w:szCs w:val="26"/>
        </w:rPr>
        <w:t xml:space="preserve"> </w:t>
      </w:r>
      <w:r w:rsidRPr="002B4A2E">
        <w:rPr>
          <w:rFonts w:ascii="BLotus" w:cs="B Nazanin" w:hint="cs"/>
          <w:sz w:val="26"/>
          <w:szCs w:val="26"/>
          <w:rtl/>
        </w:rPr>
        <w:t>12 ماهه،</w:t>
      </w:r>
      <w:r w:rsidRPr="002B4A2E">
        <w:rPr>
          <w:rFonts w:ascii="BLotus" w:cs="B Nazanin"/>
          <w:sz w:val="26"/>
          <w:szCs w:val="26"/>
        </w:rPr>
        <w:t xml:space="preserve"> </w:t>
      </w:r>
      <w:r w:rsidRPr="002B4A2E">
        <w:rPr>
          <w:rFonts w:ascii="BLotus" w:cs="B Nazanin" w:hint="cs"/>
          <w:sz w:val="26"/>
          <w:szCs w:val="26"/>
          <w:rtl/>
        </w:rPr>
        <w:t>اثر</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دست</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داد.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56</w:t>
      </w:r>
      <w:r w:rsidRPr="002B4A2E">
        <w:rPr>
          <w:rFonts w:ascii="BLotusBold" w:cs="B Nazanin"/>
          <w:b/>
          <w:bCs/>
          <w:sz w:val="26"/>
          <w:szCs w:val="26"/>
        </w:rPr>
        <w:t xml:space="preserve"> </w:t>
      </w:r>
      <w:r w:rsidRPr="002B4A2E">
        <w:rPr>
          <w:rFonts w:ascii="BLotusBold" w:cs="B Nazanin" w:hint="cs"/>
          <w:b/>
          <w:bCs/>
          <w:sz w:val="26"/>
          <w:szCs w:val="26"/>
          <w:rtl/>
        </w:rPr>
        <w:t>فسخ</w:t>
      </w:r>
      <w:r w:rsidRPr="002B4A2E">
        <w:rPr>
          <w:rFonts w:ascii="BLotusBold" w:cs="B Nazanin"/>
          <w:b/>
          <w:bCs/>
          <w:sz w:val="26"/>
          <w:szCs w:val="26"/>
        </w:rPr>
        <w:t xml:space="preserve"> </w:t>
      </w:r>
      <w:r w:rsidRPr="002B4A2E">
        <w:rPr>
          <w:rFonts w:ascii="BLotusBold" w:cs="B Nazanin" w:hint="cs"/>
          <w:b/>
          <w:bCs/>
          <w:sz w:val="26"/>
          <w:szCs w:val="26"/>
          <w:rtl/>
        </w:rPr>
        <w:t>كنوانسيون</w:t>
      </w:r>
      <w:r w:rsidRPr="002B4A2E">
        <w:rPr>
          <w:rFonts w:ascii="BLotusBold" w:cs="B Nazanin"/>
          <w:b/>
          <w:bCs/>
          <w:sz w:val="26"/>
          <w:szCs w:val="26"/>
        </w:rPr>
        <w:t xml:space="preserve"> </w:t>
      </w:r>
      <w:r w:rsidRPr="002B4A2E">
        <w:rPr>
          <w:rFonts w:ascii="BLotusBold" w:cs="B Nazanin" w:hint="cs"/>
          <w:b/>
          <w:bCs/>
          <w:sz w:val="26"/>
          <w:szCs w:val="26"/>
          <w:rtl/>
        </w:rPr>
        <w:t>عمليات</w:t>
      </w:r>
      <w:r w:rsidRPr="002B4A2E">
        <w:rPr>
          <w:rFonts w:ascii="BLotusBold" w:cs="B Nazanin"/>
          <w:b/>
          <w:bCs/>
          <w:sz w:val="26"/>
          <w:szCs w:val="26"/>
        </w:rPr>
        <w:t xml:space="preserve"> </w:t>
      </w:r>
      <w:r w:rsidRPr="002B4A2E">
        <w:rPr>
          <w:rFonts w:ascii="BLotusBold" w:cs="B Nazanin" w:hint="cs"/>
          <w:b/>
          <w:bCs/>
          <w:sz w:val="26"/>
          <w:szCs w:val="26"/>
          <w:rtl/>
        </w:rPr>
        <w:t>تير</w:t>
      </w:r>
      <w:r w:rsidRPr="002B4A2E">
        <w:rPr>
          <w:rFonts w:ascii="BLotusBold" w:cs="B Nazanin"/>
          <w:b/>
          <w:bCs/>
          <w:sz w:val="26"/>
          <w:szCs w:val="26"/>
        </w:rPr>
        <w:t xml:space="preserve"> </w:t>
      </w:r>
      <w:r w:rsidRPr="002B4A2E">
        <w:rPr>
          <w:rFonts w:ascii="BLotusBold" w:cs="B Nazanin" w:hint="cs"/>
          <w:b/>
          <w:bCs/>
          <w:sz w:val="26"/>
          <w:szCs w:val="26"/>
          <w:rtl/>
        </w:rPr>
        <w:t>سال</w:t>
      </w:r>
      <w:r w:rsidRPr="002B4A2E">
        <w:rPr>
          <w:rFonts w:ascii="BLotusBold" w:cs="B Nazanin"/>
          <w:b/>
          <w:bCs/>
          <w:sz w:val="26"/>
          <w:szCs w:val="26"/>
        </w:rPr>
        <w:t xml:space="preserve"> </w:t>
      </w:r>
      <w:r w:rsidRPr="002B4A2E">
        <w:rPr>
          <w:rFonts w:ascii="BLotusBold" w:cs="B Nazanin" w:hint="cs"/>
          <w:b/>
          <w:bCs/>
          <w:sz w:val="26"/>
          <w:szCs w:val="26"/>
          <w:rtl/>
        </w:rPr>
        <w:t>1959</w:t>
      </w:r>
    </w:p>
    <w:p w:rsidR="008E2CA8" w:rsidRPr="002B4A2E" w:rsidRDefault="008E2CA8" w:rsidP="008E2CA8">
      <w:pPr>
        <w:pStyle w:val="ListParagraph"/>
        <w:numPr>
          <w:ilvl w:val="0"/>
          <w:numId w:val="97"/>
        </w:numPr>
        <w:autoSpaceDE w:val="0"/>
        <w:autoSpaceDN w:val="0"/>
        <w:bidi/>
        <w:adjustRightInd w:val="0"/>
        <w:spacing w:after="0" w:line="240" w:lineRule="auto"/>
        <w:ind w:left="331"/>
        <w:rPr>
          <w:rFonts w:ascii="BLotus" w:cs="B Nazanin"/>
          <w:sz w:val="26"/>
          <w:szCs w:val="26"/>
        </w:rPr>
      </w:pP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شدن،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سال</w:t>
      </w:r>
      <w:r w:rsidRPr="002B4A2E">
        <w:rPr>
          <w:rFonts w:ascii="BLotus" w:cs="B Nazanin"/>
          <w:sz w:val="26"/>
          <w:szCs w:val="26"/>
        </w:rPr>
        <w:t xml:space="preserve"> </w:t>
      </w:r>
      <w:r w:rsidRPr="002B4A2E">
        <w:rPr>
          <w:rFonts w:ascii="BLotus" w:cs="B Nazanin" w:hint="cs"/>
          <w:sz w:val="26"/>
          <w:szCs w:val="26"/>
          <w:rtl/>
        </w:rPr>
        <w:t>1959</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رابطه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ملغي</w:t>
      </w:r>
      <w:r w:rsidRPr="002B4A2E">
        <w:rPr>
          <w:rFonts w:ascii="BLotus" w:cs="B Nazanin"/>
          <w:sz w:val="26"/>
          <w:szCs w:val="26"/>
        </w:rPr>
        <w:t xml:space="preserve"> </w:t>
      </w:r>
      <w:r w:rsidRPr="002B4A2E">
        <w:rPr>
          <w:rFonts w:ascii="BLotus" w:cs="B Nazanin" w:hint="cs"/>
          <w:sz w:val="26"/>
          <w:szCs w:val="26"/>
          <w:rtl/>
        </w:rPr>
        <w:t>و جانشين</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w:t>
      </w:r>
    </w:p>
    <w:p w:rsidR="008E2CA8" w:rsidRPr="002B4A2E" w:rsidRDefault="008E2CA8" w:rsidP="008E2CA8">
      <w:pPr>
        <w:pStyle w:val="ListParagraph"/>
        <w:numPr>
          <w:ilvl w:val="0"/>
          <w:numId w:val="97"/>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گواهي</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قبولي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زميني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كانتينر</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1959 صادر</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tl/>
        </w:rPr>
        <w:softHyphen/>
      </w:r>
      <w:r w:rsidRPr="002B4A2E">
        <w:rPr>
          <w:rFonts w:ascii="BLotus" w:cs="B Nazanin" w:hint="cs"/>
          <w:sz w:val="26"/>
          <w:szCs w:val="26"/>
          <w:rtl/>
        </w:rPr>
        <w:t>اند</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مدتي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اعتبار دارند</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مدتي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تمديد</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tl/>
        </w:rPr>
        <w:softHyphen/>
      </w:r>
      <w:r w:rsidRPr="002B4A2E">
        <w:rPr>
          <w:rFonts w:ascii="BLotus" w:cs="B Nazanin" w:hint="cs"/>
          <w:sz w:val="26"/>
          <w:szCs w:val="26"/>
          <w:rtl/>
        </w:rPr>
        <w:t>اند براي</w:t>
      </w:r>
      <w:r w:rsidRPr="002B4A2E">
        <w:rPr>
          <w:rFonts w:ascii="BLotus" w:cs="B Nazanin"/>
          <w:sz w:val="26"/>
          <w:szCs w:val="26"/>
        </w:rPr>
        <w:t xml:space="preserve"> </w:t>
      </w:r>
      <w:r w:rsidRPr="002B4A2E">
        <w:rPr>
          <w:rFonts w:ascii="BLotus" w:cs="B Nazanin" w:hint="cs"/>
          <w:sz w:val="26"/>
          <w:szCs w:val="26"/>
          <w:rtl/>
        </w:rPr>
        <w:t>حمل</w:t>
      </w:r>
      <w:r w:rsidRPr="002B4A2E">
        <w:rPr>
          <w:rFonts w:ascii="BLotus" w:cs="B Nazanin"/>
          <w:sz w:val="26"/>
          <w:szCs w:val="26"/>
        </w:rPr>
        <w:t xml:space="preserve"> </w:t>
      </w:r>
      <w:r w:rsidRPr="002B4A2E">
        <w:rPr>
          <w:rFonts w:ascii="BLotus" w:cs="B Nazanin" w:hint="cs"/>
          <w:sz w:val="26"/>
          <w:szCs w:val="26"/>
          <w:rtl/>
        </w:rPr>
        <w:t>كالا</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مُهر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موم</w:t>
      </w:r>
      <w:r w:rsidRPr="002B4A2E">
        <w:rPr>
          <w:rFonts w:ascii="BLotus" w:cs="B Nazanin"/>
          <w:sz w:val="26"/>
          <w:szCs w:val="26"/>
        </w:rPr>
        <w:t xml:space="preserve"> </w:t>
      </w:r>
      <w:r w:rsidRPr="002B4A2E">
        <w:rPr>
          <w:rFonts w:ascii="BLotus" w:cs="B Nazanin" w:hint="cs"/>
          <w:sz w:val="26"/>
          <w:szCs w:val="26"/>
          <w:rtl/>
        </w:rPr>
        <w:t>گمركي</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قرار خواهند</w:t>
      </w:r>
      <w:r w:rsidRPr="002B4A2E">
        <w:rPr>
          <w:rFonts w:ascii="BLotus" w:cs="B Nazanin"/>
          <w:sz w:val="26"/>
          <w:szCs w:val="26"/>
        </w:rPr>
        <w:t xml:space="preserve"> </w:t>
      </w:r>
      <w:r w:rsidRPr="002B4A2E">
        <w:rPr>
          <w:rFonts w:ascii="BLotus" w:cs="B Nazanin" w:hint="cs"/>
          <w:sz w:val="26"/>
          <w:szCs w:val="26"/>
          <w:rtl/>
        </w:rPr>
        <w:t>گرفت،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قبيل</w:t>
      </w:r>
      <w:r w:rsidRPr="002B4A2E">
        <w:rPr>
          <w:rFonts w:ascii="BLotus" w:cs="B Nazanin"/>
          <w:sz w:val="26"/>
          <w:szCs w:val="26"/>
        </w:rPr>
        <w:t xml:space="preserve"> </w:t>
      </w:r>
      <w:r w:rsidRPr="002B4A2E">
        <w:rPr>
          <w:rFonts w:ascii="BLotus" w:cs="B Nazanin" w:hint="cs"/>
          <w:sz w:val="26"/>
          <w:szCs w:val="26"/>
          <w:rtl/>
        </w:rPr>
        <w:t>وسائط</w:t>
      </w:r>
      <w:r w:rsidRPr="002B4A2E">
        <w:rPr>
          <w:rFonts w:ascii="BLotus" w:cs="B Nazanin"/>
          <w:sz w:val="26"/>
          <w:szCs w:val="26"/>
        </w:rPr>
        <w:t xml:space="preserve"> </w:t>
      </w:r>
      <w:r w:rsidRPr="002B4A2E">
        <w:rPr>
          <w:rFonts w:ascii="BLotus" w:cs="B Nazanin" w:hint="cs"/>
          <w:sz w:val="26"/>
          <w:szCs w:val="26"/>
          <w:rtl/>
        </w:rPr>
        <w:t>نقليه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كانتينرها،</w:t>
      </w:r>
      <w:r w:rsidRPr="002B4A2E">
        <w:rPr>
          <w:rFonts w:ascii="BLotus" w:cs="B Nazanin"/>
          <w:sz w:val="26"/>
          <w:szCs w:val="26"/>
        </w:rPr>
        <w:t xml:space="preserve"> </w:t>
      </w:r>
      <w:r w:rsidRPr="002B4A2E">
        <w:rPr>
          <w:rFonts w:ascii="BLotus" w:cs="B Nazanin" w:hint="cs"/>
          <w:sz w:val="26"/>
          <w:szCs w:val="26"/>
          <w:rtl/>
        </w:rPr>
        <w:t>شرايطي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شرايط</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قبول</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بودند كماكان</w:t>
      </w:r>
      <w:r w:rsidRPr="002B4A2E">
        <w:rPr>
          <w:rFonts w:ascii="BLotus" w:cs="B Nazanin"/>
          <w:sz w:val="26"/>
          <w:szCs w:val="26"/>
        </w:rPr>
        <w:t xml:space="preserve"> </w:t>
      </w:r>
      <w:r w:rsidRPr="002B4A2E">
        <w:rPr>
          <w:rFonts w:ascii="BLotus" w:cs="B Nazanin" w:hint="cs"/>
          <w:sz w:val="26"/>
          <w:szCs w:val="26"/>
          <w:rtl/>
        </w:rPr>
        <w:t>اجرا</w:t>
      </w:r>
      <w:r w:rsidRPr="002B4A2E">
        <w:rPr>
          <w:rFonts w:ascii="BLotus" w:cs="B Nazanin"/>
          <w:sz w:val="26"/>
          <w:szCs w:val="26"/>
        </w:rPr>
        <w:t xml:space="preserve"> </w:t>
      </w:r>
      <w:r w:rsidRPr="002B4A2E">
        <w:rPr>
          <w:rFonts w:ascii="BLotus" w:cs="B Nazanin" w:hint="cs"/>
          <w:sz w:val="26"/>
          <w:szCs w:val="26"/>
          <w:rtl/>
        </w:rPr>
        <w:t xml:space="preserve">نمايند.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57</w:t>
      </w:r>
      <w:r w:rsidRPr="002B4A2E">
        <w:rPr>
          <w:rFonts w:ascii="BLotusBold" w:cs="B Nazanin"/>
          <w:b/>
          <w:bCs/>
          <w:sz w:val="26"/>
          <w:szCs w:val="26"/>
        </w:rPr>
        <w:t xml:space="preserve"> </w:t>
      </w:r>
      <w:r w:rsidRPr="002B4A2E">
        <w:rPr>
          <w:rFonts w:ascii="BLotusBold" w:cs="B Nazanin" w:hint="cs"/>
          <w:b/>
          <w:bCs/>
          <w:sz w:val="26"/>
          <w:szCs w:val="26"/>
          <w:rtl/>
        </w:rPr>
        <w:t>حل</w:t>
      </w:r>
      <w:r w:rsidRPr="002B4A2E">
        <w:rPr>
          <w:rFonts w:ascii="BLotusBold" w:cs="B Nazanin"/>
          <w:b/>
          <w:bCs/>
          <w:sz w:val="26"/>
          <w:szCs w:val="26"/>
        </w:rPr>
        <w:t xml:space="preserve"> </w:t>
      </w:r>
      <w:r w:rsidRPr="002B4A2E">
        <w:rPr>
          <w:rFonts w:ascii="BLotusBold" w:cs="B Nazanin" w:hint="cs"/>
          <w:b/>
          <w:bCs/>
          <w:sz w:val="26"/>
          <w:szCs w:val="26"/>
          <w:rtl/>
        </w:rPr>
        <w:t>و</w:t>
      </w:r>
      <w:r w:rsidRPr="002B4A2E">
        <w:rPr>
          <w:rFonts w:ascii="BLotusBold" w:cs="B Nazanin"/>
          <w:b/>
          <w:bCs/>
          <w:sz w:val="26"/>
          <w:szCs w:val="26"/>
        </w:rPr>
        <w:t xml:space="preserve"> </w:t>
      </w:r>
      <w:r w:rsidRPr="002B4A2E">
        <w:rPr>
          <w:rFonts w:ascii="BLotusBold" w:cs="B Nazanin" w:hint="cs"/>
          <w:b/>
          <w:bCs/>
          <w:sz w:val="26"/>
          <w:szCs w:val="26"/>
          <w:rtl/>
        </w:rPr>
        <w:t>فصل</w:t>
      </w:r>
      <w:r w:rsidRPr="002B4A2E">
        <w:rPr>
          <w:rFonts w:ascii="BLotusBold" w:cs="B Nazanin"/>
          <w:b/>
          <w:bCs/>
          <w:sz w:val="26"/>
          <w:szCs w:val="26"/>
        </w:rPr>
        <w:t xml:space="preserve"> </w:t>
      </w:r>
      <w:r w:rsidRPr="002B4A2E">
        <w:rPr>
          <w:rFonts w:ascii="BLotusBold" w:cs="B Nazanin" w:hint="cs"/>
          <w:b/>
          <w:bCs/>
          <w:sz w:val="26"/>
          <w:szCs w:val="26"/>
          <w:rtl/>
        </w:rPr>
        <w:t>اختلافات</w:t>
      </w:r>
    </w:p>
    <w:p w:rsidR="008E2CA8" w:rsidRPr="002B4A2E" w:rsidRDefault="008E2CA8" w:rsidP="008E2CA8">
      <w:pPr>
        <w:pStyle w:val="ListParagraph"/>
        <w:numPr>
          <w:ilvl w:val="0"/>
          <w:numId w:val="98"/>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نوع</w:t>
      </w:r>
      <w:r w:rsidRPr="002B4A2E">
        <w:rPr>
          <w:rFonts w:ascii="BLotus" w:cs="B Nazanin"/>
          <w:sz w:val="26"/>
          <w:szCs w:val="26"/>
        </w:rPr>
        <w:t xml:space="preserve"> </w:t>
      </w:r>
      <w:r w:rsidRPr="002B4A2E">
        <w:rPr>
          <w:rFonts w:ascii="BLotus" w:cs="B Nazanin" w:hint="cs"/>
          <w:sz w:val="26"/>
          <w:szCs w:val="26"/>
          <w:rtl/>
        </w:rPr>
        <w:t>اختلافي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رابطه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تفسير</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چند 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بروز</w:t>
      </w:r>
      <w:r w:rsidRPr="002B4A2E">
        <w:rPr>
          <w:rFonts w:ascii="BLotus" w:cs="B Nazanin"/>
          <w:sz w:val="26"/>
          <w:szCs w:val="26"/>
        </w:rPr>
        <w:t xml:space="preserve"> </w:t>
      </w:r>
      <w:r w:rsidRPr="002B4A2E">
        <w:rPr>
          <w:rFonts w:ascii="BLotus" w:cs="B Nazanin" w:hint="cs"/>
          <w:sz w:val="26"/>
          <w:szCs w:val="26"/>
          <w:rtl/>
        </w:rPr>
        <w:t>كند</w:t>
      </w:r>
      <w:r w:rsidRPr="002B4A2E">
        <w:rPr>
          <w:rFonts w:ascii="BLotus" w:cs="B Nazanin"/>
          <w:sz w:val="26"/>
          <w:szCs w:val="26"/>
        </w:rPr>
        <w:t xml:space="preserve"> </w:t>
      </w:r>
      <w:r w:rsidRPr="002B4A2E">
        <w:rPr>
          <w:rFonts w:ascii="BLotus" w:cs="B Nazanin" w:hint="cs"/>
          <w:sz w:val="26"/>
          <w:szCs w:val="26"/>
          <w:rtl/>
        </w:rPr>
        <w:t>حتي</w:t>
      </w:r>
      <w:r w:rsidRPr="002B4A2E">
        <w:rPr>
          <w:rFonts w:ascii="BLotus" w:cs="B Nazanin"/>
          <w:sz w:val="26"/>
          <w:szCs w:val="26"/>
          <w:rtl/>
        </w:rPr>
        <w:softHyphen/>
      </w:r>
      <w:r w:rsidRPr="002B4A2E">
        <w:rPr>
          <w:rFonts w:ascii="BLotus" w:cs="B Nazanin" w:hint="cs"/>
          <w:sz w:val="26"/>
          <w:szCs w:val="26"/>
          <w:rtl/>
        </w:rPr>
        <w:t>الامكان</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طريق مذاكره</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اختلاف</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ساير</w:t>
      </w:r>
      <w:r w:rsidRPr="002B4A2E">
        <w:rPr>
          <w:rFonts w:ascii="BLotus" w:cs="B Nazanin"/>
          <w:sz w:val="26"/>
          <w:szCs w:val="26"/>
        </w:rPr>
        <w:t xml:space="preserve"> </w:t>
      </w:r>
      <w:r w:rsidRPr="002B4A2E">
        <w:rPr>
          <w:rFonts w:ascii="BLotus" w:cs="B Nazanin" w:hint="cs"/>
          <w:sz w:val="26"/>
          <w:szCs w:val="26"/>
          <w:rtl/>
        </w:rPr>
        <w:t>طرق</w:t>
      </w:r>
      <w:r w:rsidRPr="002B4A2E">
        <w:rPr>
          <w:rFonts w:ascii="BLotus" w:cs="B Nazanin"/>
          <w:sz w:val="26"/>
          <w:szCs w:val="26"/>
        </w:rPr>
        <w:t xml:space="preserve"> </w:t>
      </w:r>
      <w:r w:rsidRPr="002B4A2E">
        <w:rPr>
          <w:rFonts w:ascii="BLotus" w:cs="B Nazanin" w:hint="cs"/>
          <w:sz w:val="26"/>
          <w:szCs w:val="26"/>
          <w:rtl/>
        </w:rPr>
        <w:t>رفع</w:t>
      </w:r>
      <w:r w:rsidRPr="002B4A2E">
        <w:rPr>
          <w:rFonts w:ascii="BLotus" w:cs="B Nazanin"/>
          <w:sz w:val="26"/>
          <w:szCs w:val="26"/>
        </w:rPr>
        <w:t xml:space="preserve"> </w:t>
      </w:r>
      <w:r w:rsidRPr="002B4A2E">
        <w:rPr>
          <w:rFonts w:ascii="BLotus" w:cs="B Nazanin" w:hint="cs"/>
          <w:sz w:val="26"/>
          <w:szCs w:val="26"/>
          <w:rtl/>
        </w:rPr>
        <w:t>اختلاف</w:t>
      </w:r>
      <w:r w:rsidRPr="002B4A2E">
        <w:rPr>
          <w:rFonts w:ascii="BLotus" w:cs="B Nazanin"/>
          <w:sz w:val="26"/>
          <w:szCs w:val="26"/>
        </w:rPr>
        <w:t xml:space="preserve"> </w:t>
      </w:r>
      <w:r w:rsidRPr="002B4A2E">
        <w:rPr>
          <w:rFonts w:ascii="BLotus" w:cs="B Nazanin" w:hint="cs"/>
          <w:sz w:val="26"/>
          <w:szCs w:val="26"/>
          <w:rtl/>
        </w:rPr>
        <w:t>حل</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فصل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p>
    <w:p w:rsidR="008E2CA8" w:rsidRPr="002B4A2E" w:rsidRDefault="008E2CA8" w:rsidP="008E2CA8">
      <w:pPr>
        <w:pStyle w:val="ListParagraph"/>
        <w:numPr>
          <w:ilvl w:val="0"/>
          <w:numId w:val="98"/>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نوع</w:t>
      </w:r>
      <w:r w:rsidRPr="002B4A2E">
        <w:rPr>
          <w:rFonts w:ascii="BLotus" w:cs="B Nazanin"/>
          <w:sz w:val="26"/>
          <w:szCs w:val="26"/>
        </w:rPr>
        <w:t xml:space="preserve"> </w:t>
      </w:r>
      <w:r w:rsidRPr="002B4A2E">
        <w:rPr>
          <w:rFonts w:ascii="BLotus" w:cs="B Nazanin" w:hint="cs"/>
          <w:sz w:val="26"/>
          <w:szCs w:val="26"/>
          <w:rtl/>
        </w:rPr>
        <w:t>اختلافي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رابطه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تفسير</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چند طرف متعاهد</w:t>
      </w:r>
      <w:r w:rsidRPr="002B4A2E">
        <w:rPr>
          <w:rFonts w:ascii="BLotus" w:cs="B Nazanin"/>
          <w:sz w:val="26"/>
          <w:szCs w:val="26"/>
        </w:rPr>
        <w:t xml:space="preserve"> </w:t>
      </w:r>
      <w:r w:rsidRPr="002B4A2E">
        <w:rPr>
          <w:rFonts w:ascii="BLotus" w:cs="B Nazanin" w:hint="cs"/>
          <w:sz w:val="26"/>
          <w:szCs w:val="26"/>
          <w:rtl/>
        </w:rPr>
        <w:t>بروز</w:t>
      </w:r>
      <w:r w:rsidRPr="002B4A2E">
        <w:rPr>
          <w:rFonts w:ascii="BLotus" w:cs="B Nazanin"/>
          <w:sz w:val="26"/>
          <w:szCs w:val="26"/>
        </w:rPr>
        <w:t xml:space="preserve"> </w:t>
      </w:r>
      <w:r w:rsidRPr="002B4A2E">
        <w:rPr>
          <w:rFonts w:ascii="BLotus" w:cs="B Nazanin" w:hint="cs"/>
          <w:sz w:val="26"/>
          <w:szCs w:val="26"/>
          <w:rtl/>
        </w:rPr>
        <w:t>كند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طرق</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 بند</w:t>
      </w:r>
      <w:r w:rsidRPr="002B4A2E">
        <w:rPr>
          <w:rFonts w:ascii="BLotus" w:cs="B Nazanin"/>
          <w:sz w:val="26"/>
          <w:szCs w:val="26"/>
        </w:rPr>
        <w:t xml:space="preserve"> </w:t>
      </w:r>
      <w:r w:rsidRPr="002B4A2E">
        <w:rPr>
          <w:rFonts w:ascii="BLotus" w:cs="B Nazanin" w:hint="cs"/>
          <w:sz w:val="26"/>
          <w:szCs w:val="26"/>
          <w:rtl/>
        </w:rPr>
        <w:t>1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برطرف</w:t>
      </w:r>
      <w:r w:rsidRPr="002B4A2E">
        <w:rPr>
          <w:rFonts w:ascii="BLotus" w:cs="B Nazanin"/>
          <w:sz w:val="26"/>
          <w:szCs w:val="26"/>
        </w:rPr>
        <w:t xml:space="preserve"> </w:t>
      </w:r>
      <w:r w:rsidRPr="002B4A2E">
        <w:rPr>
          <w:rFonts w:ascii="BLotus" w:cs="B Nazanin" w:hint="cs"/>
          <w:sz w:val="26"/>
          <w:szCs w:val="26"/>
          <w:rtl/>
        </w:rPr>
        <w:t>نشود،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درخواست يكي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داوري</w:t>
      </w:r>
      <w:r w:rsidRPr="002B4A2E">
        <w:rPr>
          <w:rFonts w:ascii="BLotus" w:cs="B Nazanin"/>
          <w:sz w:val="26"/>
          <w:szCs w:val="26"/>
        </w:rPr>
        <w:t xml:space="preserve"> </w:t>
      </w:r>
      <w:r w:rsidRPr="002B4A2E">
        <w:rPr>
          <w:rFonts w:ascii="BLotus" w:cs="B Nazanin" w:hint="cs"/>
          <w:sz w:val="26"/>
          <w:szCs w:val="26"/>
          <w:rtl/>
        </w:rPr>
        <w:t>متشكل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افراد</w:t>
      </w:r>
      <w:r w:rsidRPr="002B4A2E">
        <w:rPr>
          <w:rFonts w:ascii="BLotus" w:cs="B Nazanin"/>
          <w:sz w:val="26"/>
          <w:szCs w:val="26"/>
        </w:rPr>
        <w:t xml:space="preserve"> </w:t>
      </w:r>
      <w:r w:rsidRPr="002B4A2E">
        <w:rPr>
          <w:rFonts w:ascii="BLotus" w:cs="B Nazanin" w:hint="cs"/>
          <w:sz w:val="26"/>
          <w:szCs w:val="26"/>
          <w:rtl/>
        </w:rPr>
        <w:t>زير</w:t>
      </w:r>
      <w:r w:rsidRPr="002B4A2E">
        <w:rPr>
          <w:rFonts w:ascii="BLotus" w:cs="B Nazanin"/>
          <w:sz w:val="26"/>
          <w:szCs w:val="26"/>
        </w:rPr>
        <w:t xml:space="preserve"> </w:t>
      </w:r>
      <w:r w:rsidRPr="002B4A2E">
        <w:rPr>
          <w:rFonts w:ascii="BLotus" w:cs="B Nazanin" w:hint="cs"/>
          <w:sz w:val="26"/>
          <w:szCs w:val="26"/>
          <w:rtl/>
        </w:rPr>
        <w:t>ارجاع</w:t>
      </w:r>
      <w:r w:rsidRPr="002B4A2E">
        <w:rPr>
          <w:rFonts w:ascii="BLotus" w:cs="B Nazanin"/>
          <w:sz w:val="26"/>
          <w:szCs w:val="26"/>
        </w:rPr>
        <w:t xml:space="preserve"> </w:t>
      </w:r>
      <w:r w:rsidRPr="002B4A2E">
        <w:rPr>
          <w:rFonts w:ascii="BLotus" w:cs="B Nazanin" w:hint="cs"/>
          <w:sz w:val="26"/>
          <w:szCs w:val="26"/>
          <w:rtl/>
        </w:rPr>
        <w:t>خواهد شد: هر</w:t>
      </w:r>
      <w:r w:rsidRPr="002B4A2E">
        <w:rPr>
          <w:rFonts w:ascii="BLotus" w:cs="B Nazanin"/>
          <w:sz w:val="26"/>
          <w:szCs w:val="26"/>
        </w:rPr>
        <w:t xml:space="preserve"> </w:t>
      </w:r>
      <w:r w:rsidRPr="002B4A2E">
        <w:rPr>
          <w:rFonts w:ascii="BLotus" w:cs="B Nazanin" w:hint="cs"/>
          <w:sz w:val="26"/>
          <w:szCs w:val="26"/>
          <w:rtl/>
        </w:rPr>
        <w:t>يك 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دعوي،</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نفر</w:t>
      </w:r>
      <w:r w:rsidRPr="002B4A2E">
        <w:rPr>
          <w:rFonts w:ascii="BLotus" w:cs="B Nazanin"/>
          <w:sz w:val="26"/>
          <w:szCs w:val="26"/>
        </w:rPr>
        <w:t xml:space="preserve"> </w:t>
      </w:r>
      <w:r w:rsidRPr="002B4A2E">
        <w:rPr>
          <w:rFonts w:ascii="BLotus" w:cs="B Nazanin" w:hint="cs"/>
          <w:sz w:val="26"/>
          <w:szCs w:val="26"/>
          <w:rtl/>
        </w:rPr>
        <w:t>داور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خواهند</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داوران</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داور ديگري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عنوان</w:t>
      </w:r>
      <w:r w:rsidRPr="002B4A2E">
        <w:rPr>
          <w:rFonts w:ascii="BLotus" w:cs="B Nazanin"/>
          <w:sz w:val="26"/>
          <w:szCs w:val="26"/>
        </w:rPr>
        <w:t xml:space="preserve"> </w:t>
      </w:r>
      <w:r w:rsidRPr="002B4A2E">
        <w:rPr>
          <w:rFonts w:ascii="BLotus" w:cs="B Nazanin" w:hint="cs"/>
          <w:sz w:val="26"/>
          <w:szCs w:val="26"/>
          <w:rtl/>
        </w:rPr>
        <w:t>رئيس</w:t>
      </w:r>
      <w:r w:rsidRPr="002B4A2E">
        <w:rPr>
          <w:rFonts w:ascii="BLotus" w:cs="B Nazanin"/>
          <w:sz w:val="26"/>
          <w:szCs w:val="26"/>
        </w:rPr>
        <w:t xml:space="preserve"> </w:t>
      </w: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 xml:space="preserve">خواهند كرد. </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 w:cs="B Nazanin" w:hint="cs"/>
          <w:sz w:val="26"/>
          <w:szCs w:val="26"/>
          <w:rtl/>
        </w:rPr>
        <w:t>اگر</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دريافت</w:t>
      </w:r>
      <w:r w:rsidRPr="002B4A2E">
        <w:rPr>
          <w:rFonts w:ascii="BLotus" w:cs="B Nazanin"/>
          <w:sz w:val="26"/>
          <w:szCs w:val="26"/>
        </w:rPr>
        <w:t xml:space="preserve"> </w:t>
      </w:r>
      <w:r w:rsidRPr="002B4A2E">
        <w:rPr>
          <w:rFonts w:ascii="BLotus" w:cs="B Nazanin" w:hint="cs"/>
          <w:sz w:val="26"/>
          <w:szCs w:val="26"/>
          <w:rtl/>
        </w:rPr>
        <w:t>درخواست،</w:t>
      </w:r>
      <w:r w:rsidRPr="002B4A2E">
        <w:rPr>
          <w:rFonts w:ascii="BLotus" w:cs="B Nazanin"/>
          <w:sz w:val="26"/>
          <w:szCs w:val="26"/>
        </w:rPr>
        <w:t xml:space="preserve"> </w:t>
      </w:r>
      <w:r w:rsidRPr="002B4A2E">
        <w:rPr>
          <w:rFonts w:ascii="BLotus" w:cs="B Nazanin" w:hint="cs"/>
          <w:sz w:val="26"/>
          <w:szCs w:val="26"/>
          <w:rtl/>
        </w:rPr>
        <w:t>يكي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نتواند</w:t>
      </w:r>
      <w:r w:rsidRPr="002B4A2E">
        <w:rPr>
          <w:rFonts w:ascii="BLotus" w:cs="B Nazanin"/>
          <w:sz w:val="26"/>
          <w:szCs w:val="26"/>
        </w:rPr>
        <w:t xml:space="preserve"> </w:t>
      </w:r>
      <w:r w:rsidRPr="002B4A2E">
        <w:rPr>
          <w:rFonts w:ascii="BLotus" w:cs="B Nazanin" w:hint="cs"/>
          <w:sz w:val="26"/>
          <w:szCs w:val="26"/>
          <w:rtl/>
        </w:rPr>
        <w:t>داور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نمايد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آنكه</w:t>
      </w:r>
      <w:r w:rsidRPr="002B4A2E">
        <w:rPr>
          <w:rFonts w:ascii="BLotus" w:cs="B Nazanin"/>
          <w:sz w:val="26"/>
          <w:szCs w:val="26"/>
        </w:rPr>
        <w:t xml:space="preserve"> </w:t>
      </w:r>
      <w:r w:rsidRPr="002B4A2E">
        <w:rPr>
          <w:rFonts w:ascii="BLotus" w:cs="B Nazanin" w:hint="cs"/>
          <w:sz w:val="26"/>
          <w:szCs w:val="26"/>
          <w:rtl/>
        </w:rPr>
        <w:t>داوران</w:t>
      </w:r>
      <w:r w:rsidRPr="002B4A2E">
        <w:rPr>
          <w:rFonts w:ascii="BLotus" w:cs="B Nazanin"/>
          <w:sz w:val="26"/>
          <w:szCs w:val="26"/>
        </w:rPr>
        <w:t xml:space="preserve"> </w:t>
      </w:r>
      <w:r w:rsidRPr="002B4A2E">
        <w:rPr>
          <w:rFonts w:ascii="BLotus" w:cs="B Nazanin" w:hint="cs"/>
          <w:sz w:val="26"/>
          <w:szCs w:val="26"/>
          <w:rtl/>
        </w:rPr>
        <w:t>نتوانند</w:t>
      </w:r>
      <w:r w:rsidRPr="002B4A2E">
        <w:rPr>
          <w:rFonts w:ascii="BLotus" w:cs="B Nazanin"/>
          <w:sz w:val="26"/>
          <w:szCs w:val="26"/>
        </w:rPr>
        <w:t xml:space="preserve"> </w:t>
      </w:r>
      <w:r w:rsidRPr="002B4A2E">
        <w:rPr>
          <w:rFonts w:ascii="BLotus" w:cs="B Nazanin" w:hint="cs"/>
          <w:sz w:val="26"/>
          <w:szCs w:val="26"/>
          <w:rtl/>
        </w:rPr>
        <w:t>داور</w:t>
      </w:r>
      <w:r w:rsidRPr="002B4A2E">
        <w:rPr>
          <w:rFonts w:ascii="BLotus" w:cs="B Nazanin"/>
          <w:sz w:val="26"/>
          <w:szCs w:val="26"/>
        </w:rPr>
        <w:t xml:space="preserve"> </w:t>
      </w:r>
      <w:r w:rsidRPr="002B4A2E">
        <w:rPr>
          <w:rFonts w:ascii="BLotus" w:cs="B Nazanin" w:hint="cs"/>
          <w:sz w:val="26"/>
          <w:szCs w:val="26"/>
          <w:rtl/>
        </w:rPr>
        <w:t>رئيس</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انتخاب نمايند،</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توانند</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دبيركل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درخواست</w:t>
      </w:r>
      <w:r w:rsidRPr="002B4A2E">
        <w:rPr>
          <w:rFonts w:ascii="BLotus" w:cs="B Nazanin"/>
          <w:sz w:val="26"/>
          <w:szCs w:val="26"/>
        </w:rPr>
        <w:t xml:space="preserve"> </w:t>
      </w:r>
      <w:r w:rsidRPr="002B4A2E">
        <w:rPr>
          <w:rFonts w:ascii="BLotus" w:cs="B Nazanin" w:hint="cs"/>
          <w:sz w:val="26"/>
          <w:szCs w:val="26"/>
          <w:rtl/>
        </w:rPr>
        <w:t>نمايند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داور</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رئيس</w:t>
      </w:r>
      <w:r w:rsidRPr="002B4A2E">
        <w:rPr>
          <w:rFonts w:ascii="BLotus" w:cs="B Nazanin"/>
          <w:sz w:val="26"/>
          <w:szCs w:val="26"/>
        </w:rPr>
        <w:t xml:space="preserve"> </w:t>
      </w: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داوري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 xml:space="preserve">نمايد. </w:t>
      </w:r>
    </w:p>
    <w:p w:rsidR="008E2CA8" w:rsidRPr="002B4A2E" w:rsidRDefault="008E2CA8" w:rsidP="008E2CA8">
      <w:pPr>
        <w:pStyle w:val="ListParagraph"/>
        <w:numPr>
          <w:ilvl w:val="0"/>
          <w:numId w:val="98"/>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تصميم</w:t>
      </w:r>
      <w:r w:rsidRPr="002B4A2E">
        <w:rPr>
          <w:rFonts w:ascii="BLotus" w:cs="B Nazanin"/>
          <w:sz w:val="26"/>
          <w:szCs w:val="26"/>
        </w:rPr>
        <w:t xml:space="preserve"> </w:t>
      </w: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داوري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بند2 تعيين</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tl/>
        </w:rPr>
        <w:softHyphen/>
      </w:r>
      <w:r w:rsidRPr="002B4A2E">
        <w:rPr>
          <w:rFonts w:ascii="BLotus" w:cs="B Nazanin" w:hint="cs"/>
          <w:sz w:val="26"/>
          <w:szCs w:val="26"/>
          <w:rtl/>
        </w:rPr>
        <w:t>اند</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طرفين</w:t>
      </w:r>
      <w:r w:rsidRPr="002B4A2E">
        <w:rPr>
          <w:rFonts w:ascii="BLotus" w:cs="B Nazanin"/>
          <w:sz w:val="26"/>
          <w:szCs w:val="26"/>
        </w:rPr>
        <w:t xml:space="preserve"> </w:t>
      </w:r>
      <w:r w:rsidRPr="002B4A2E">
        <w:rPr>
          <w:rFonts w:ascii="BLotus" w:cs="B Nazanin" w:hint="cs"/>
          <w:sz w:val="26"/>
          <w:szCs w:val="26"/>
          <w:rtl/>
        </w:rPr>
        <w:t>اختلاف،</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بود.</w:t>
      </w:r>
    </w:p>
    <w:p w:rsidR="008E2CA8" w:rsidRPr="002B4A2E" w:rsidRDefault="008E2CA8" w:rsidP="008E2CA8">
      <w:pPr>
        <w:pStyle w:val="ListParagraph"/>
        <w:numPr>
          <w:ilvl w:val="0"/>
          <w:numId w:val="98"/>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داوري</w:t>
      </w:r>
      <w:r w:rsidRPr="002B4A2E">
        <w:rPr>
          <w:rFonts w:ascii="BLotus" w:cs="B Nazanin"/>
          <w:sz w:val="26"/>
          <w:szCs w:val="26"/>
        </w:rPr>
        <w:t xml:space="preserve"> </w:t>
      </w:r>
      <w:r w:rsidRPr="002B4A2E">
        <w:rPr>
          <w:rFonts w:ascii="BLotus" w:cs="B Nazanin" w:hint="cs"/>
          <w:sz w:val="26"/>
          <w:szCs w:val="26"/>
          <w:rtl/>
        </w:rPr>
        <w:t>راساً</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دادرسي</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hint="cs"/>
          <w:sz w:val="26"/>
          <w:szCs w:val="26"/>
          <w:rtl/>
          <w:lang w:bidi="fa-IR"/>
        </w:rPr>
        <w:t>.</w:t>
      </w:r>
    </w:p>
    <w:p w:rsidR="008E2CA8" w:rsidRPr="002B4A2E" w:rsidRDefault="008E2CA8" w:rsidP="008E2CA8">
      <w:pPr>
        <w:pStyle w:val="ListParagraph"/>
        <w:numPr>
          <w:ilvl w:val="0"/>
          <w:numId w:val="98"/>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lastRenderedPageBreak/>
        <w:t>تصميمات</w:t>
      </w:r>
      <w:r w:rsidRPr="002B4A2E">
        <w:rPr>
          <w:rFonts w:ascii="BLotus" w:cs="B Nazanin"/>
          <w:sz w:val="26"/>
          <w:szCs w:val="26"/>
        </w:rPr>
        <w:t xml:space="preserve"> </w:t>
      </w: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داوري</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اكثريت</w:t>
      </w:r>
      <w:r w:rsidRPr="002B4A2E">
        <w:rPr>
          <w:rFonts w:ascii="BLotus" w:cs="B Nazanin"/>
          <w:sz w:val="26"/>
          <w:szCs w:val="26"/>
        </w:rPr>
        <w:t xml:space="preserve"> </w:t>
      </w:r>
      <w:r w:rsidRPr="002B4A2E">
        <w:rPr>
          <w:rFonts w:ascii="BLotus" w:cs="B Nazanin" w:hint="cs"/>
          <w:sz w:val="26"/>
          <w:szCs w:val="26"/>
          <w:rtl/>
        </w:rPr>
        <w:t>آراء</w:t>
      </w:r>
      <w:r w:rsidRPr="002B4A2E">
        <w:rPr>
          <w:rFonts w:ascii="BLotus" w:cs="B Nazanin"/>
          <w:sz w:val="26"/>
          <w:szCs w:val="26"/>
        </w:rPr>
        <w:t xml:space="preserve"> </w:t>
      </w:r>
      <w:r w:rsidRPr="002B4A2E">
        <w:rPr>
          <w:rFonts w:ascii="BLotus" w:cs="B Nazanin" w:hint="cs"/>
          <w:sz w:val="26"/>
          <w:szCs w:val="26"/>
          <w:rtl/>
        </w:rPr>
        <w:t>اتخاذ</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pStyle w:val="ListParagraph"/>
        <w:numPr>
          <w:ilvl w:val="0"/>
          <w:numId w:val="98"/>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نوع</w:t>
      </w:r>
      <w:r w:rsidRPr="002B4A2E">
        <w:rPr>
          <w:rFonts w:ascii="BLotus" w:cs="B Nazanin"/>
          <w:sz w:val="26"/>
          <w:szCs w:val="26"/>
        </w:rPr>
        <w:t xml:space="preserve"> </w:t>
      </w:r>
      <w:r w:rsidRPr="002B4A2E">
        <w:rPr>
          <w:rFonts w:ascii="BLotus" w:cs="B Nazanin" w:hint="cs"/>
          <w:sz w:val="26"/>
          <w:szCs w:val="26"/>
          <w:rtl/>
        </w:rPr>
        <w:t>اختلافي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رابطه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تفسير</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رأي</w:t>
      </w:r>
      <w:r w:rsidRPr="002B4A2E">
        <w:rPr>
          <w:rFonts w:ascii="BLotus" w:cs="B Nazanin"/>
          <w:sz w:val="26"/>
          <w:szCs w:val="26"/>
        </w:rPr>
        <w:t xml:space="preserve"> </w:t>
      </w:r>
      <w:r w:rsidRPr="002B4A2E">
        <w:rPr>
          <w:rFonts w:ascii="BLotus" w:cs="B Nazanin" w:hint="cs"/>
          <w:sz w:val="26"/>
          <w:szCs w:val="26"/>
          <w:rtl/>
        </w:rPr>
        <w:t>صادره</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اختلاف</w:t>
      </w:r>
      <w:r w:rsidRPr="002B4A2E">
        <w:rPr>
          <w:rFonts w:ascii="BLotus" w:cs="B Nazanin"/>
          <w:sz w:val="26"/>
          <w:szCs w:val="26"/>
        </w:rPr>
        <w:t xml:space="preserve"> </w:t>
      </w:r>
      <w:r w:rsidRPr="002B4A2E">
        <w:rPr>
          <w:rFonts w:ascii="BLotus" w:cs="B Nazanin" w:hint="cs"/>
          <w:sz w:val="26"/>
          <w:szCs w:val="26"/>
          <w:rtl/>
        </w:rPr>
        <w:t>بروز</w:t>
      </w:r>
      <w:r w:rsidRPr="002B4A2E">
        <w:rPr>
          <w:rFonts w:ascii="BLotus" w:cs="B Nazanin"/>
          <w:sz w:val="26"/>
          <w:szCs w:val="26"/>
        </w:rPr>
        <w:t xml:space="preserve"> </w:t>
      </w:r>
      <w:r w:rsidRPr="002B4A2E">
        <w:rPr>
          <w:rFonts w:ascii="BLotus" w:cs="B Nazanin" w:hint="cs"/>
          <w:sz w:val="26"/>
          <w:szCs w:val="26"/>
          <w:rtl/>
        </w:rPr>
        <w:t>نمايد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 طرفين،</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داوري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همان</w:t>
      </w:r>
      <w:r w:rsidRPr="002B4A2E">
        <w:rPr>
          <w:rFonts w:ascii="BLotus" w:cs="B Nazanin"/>
          <w:sz w:val="26"/>
          <w:szCs w:val="26"/>
        </w:rPr>
        <w:t xml:space="preserve"> </w:t>
      </w: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داوري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رأي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صادر</w:t>
      </w:r>
      <w:r w:rsidRPr="002B4A2E">
        <w:rPr>
          <w:rFonts w:ascii="BLotus" w:cs="B Nazanin"/>
          <w:sz w:val="26"/>
          <w:szCs w:val="26"/>
        </w:rPr>
        <w:t xml:space="preserve"> </w:t>
      </w:r>
      <w:r w:rsidRPr="002B4A2E">
        <w:rPr>
          <w:rFonts w:ascii="BLotus" w:cs="B Nazanin" w:hint="cs"/>
          <w:sz w:val="26"/>
          <w:szCs w:val="26"/>
          <w:rtl/>
        </w:rPr>
        <w:t>كرده</w:t>
      </w:r>
      <w:r w:rsidRPr="002B4A2E">
        <w:rPr>
          <w:rFonts w:ascii="BLotus" w:cs="B Nazanin"/>
          <w:sz w:val="26"/>
          <w:szCs w:val="26"/>
        </w:rPr>
        <w:t xml:space="preserve"> </w:t>
      </w:r>
      <w:r w:rsidRPr="002B4A2E">
        <w:rPr>
          <w:rFonts w:ascii="BLotus" w:cs="B Nazanin" w:hint="cs"/>
          <w:sz w:val="26"/>
          <w:szCs w:val="26"/>
          <w:rtl/>
        </w:rPr>
        <w:t>ارجاع</w:t>
      </w:r>
      <w:r w:rsidRPr="002B4A2E">
        <w:rPr>
          <w:rFonts w:ascii="BLotus" w:cs="B Nazanin"/>
          <w:sz w:val="26"/>
          <w:szCs w:val="26"/>
        </w:rPr>
        <w:t xml:space="preserve"> </w:t>
      </w:r>
      <w:r w:rsidRPr="002B4A2E">
        <w:rPr>
          <w:rFonts w:ascii="BLotus" w:cs="B Nazanin" w:hint="cs"/>
          <w:sz w:val="26"/>
          <w:szCs w:val="26"/>
          <w:rtl/>
        </w:rPr>
        <w:t xml:space="preserve">گردد.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58</w:t>
      </w:r>
      <w:r w:rsidRPr="002B4A2E">
        <w:rPr>
          <w:rFonts w:ascii="BLotusBold" w:cs="B Nazanin"/>
          <w:b/>
          <w:bCs/>
          <w:sz w:val="26"/>
          <w:szCs w:val="26"/>
        </w:rPr>
        <w:t xml:space="preserve"> </w:t>
      </w:r>
      <w:r w:rsidRPr="002B4A2E">
        <w:rPr>
          <w:rFonts w:ascii="BLotusBold" w:cs="B Nazanin" w:hint="cs"/>
          <w:b/>
          <w:bCs/>
          <w:sz w:val="26"/>
          <w:szCs w:val="26"/>
          <w:rtl/>
        </w:rPr>
        <w:t>قيد</w:t>
      </w:r>
      <w:r w:rsidRPr="002B4A2E">
        <w:rPr>
          <w:rFonts w:ascii="BLotusBold" w:cs="B Nazanin"/>
          <w:b/>
          <w:bCs/>
          <w:sz w:val="26"/>
          <w:szCs w:val="26"/>
        </w:rPr>
        <w:t xml:space="preserve"> </w:t>
      </w:r>
      <w:r w:rsidRPr="002B4A2E">
        <w:rPr>
          <w:rFonts w:ascii="BLotusBold" w:cs="B Nazanin" w:hint="cs"/>
          <w:b/>
          <w:bCs/>
          <w:sz w:val="26"/>
          <w:szCs w:val="26"/>
          <w:rtl/>
        </w:rPr>
        <w:t>و شرط (تحديد</w:t>
      </w:r>
      <w:r w:rsidRPr="002B4A2E">
        <w:rPr>
          <w:rFonts w:ascii="BLotusBold" w:cs="B Nazanin"/>
          <w:b/>
          <w:bCs/>
          <w:sz w:val="26"/>
          <w:szCs w:val="26"/>
        </w:rPr>
        <w:t xml:space="preserve"> </w:t>
      </w:r>
      <w:r w:rsidRPr="002B4A2E">
        <w:rPr>
          <w:rFonts w:ascii="BLotusBold" w:cs="B Nazanin" w:hint="cs"/>
          <w:b/>
          <w:bCs/>
          <w:sz w:val="26"/>
          <w:szCs w:val="26"/>
          <w:rtl/>
        </w:rPr>
        <w:t>تعهد)</w:t>
      </w:r>
    </w:p>
    <w:p w:rsidR="008E2CA8" w:rsidRPr="002B4A2E" w:rsidRDefault="008E2CA8" w:rsidP="008E2CA8">
      <w:pPr>
        <w:pStyle w:val="ListParagraph"/>
        <w:numPr>
          <w:ilvl w:val="0"/>
          <w:numId w:val="99"/>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كشوري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هنگام</w:t>
      </w:r>
      <w:r w:rsidRPr="002B4A2E">
        <w:rPr>
          <w:rFonts w:ascii="BLotus" w:cs="B Nazanin"/>
          <w:sz w:val="26"/>
          <w:szCs w:val="26"/>
        </w:rPr>
        <w:t xml:space="preserve"> </w:t>
      </w:r>
      <w:r w:rsidRPr="002B4A2E">
        <w:rPr>
          <w:rFonts w:ascii="BLotus" w:cs="B Nazanin" w:hint="cs"/>
          <w:sz w:val="26"/>
          <w:szCs w:val="26"/>
          <w:rtl/>
        </w:rPr>
        <w:t>امضاء</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الحاق</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اعلام</w:t>
      </w:r>
      <w:r w:rsidRPr="002B4A2E">
        <w:rPr>
          <w:rFonts w:ascii="BLotus" w:cs="B Nazanin"/>
          <w:sz w:val="26"/>
          <w:szCs w:val="26"/>
        </w:rPr>
        <w:t xml:space="preserve"> </w:t>
      </w:r>
      <w:r w:rsidRPr="002B4A2E">
        <w:rPr>
          <w:rFonts w:ascii="BLotus" w:cs="B Nazanin" w:hint="cs"/>
          <w:sz w:val="26"/>
          <w:szCs w:val="26"/>
          <w:rtl/>
        </w:rPr>
        <w:t>نمايد كه</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ملزم</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اجراي</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2 تا 6 مادۀ</w:t>
      </w:r>
      <w:r w:rsidRPr="002B4A2E">
        <w:rPr>
          <w:rFonts w:ascii="BLotus" w:cs="B Nazanin"/>
          <w:sz w:val="26"/>
          <w:szCs w:val="26"/>
        </w:rPr>
        <w:t xml:space="preserve"> </w:t>
      </w:r>
      <w:r w:rsidRPr="002B4A2E">
        <w:rPr>
          <w:rFonts w:ascii="BLotus" w:cs="B Nazanin" w:hint="cs"/>
          <w:sz w:val="26"/>
          <w:szCs w:val="26"/>
          <w:rtl/>
        </w:rPr>
        <w:t>57 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داند. ساير</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قبال</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چنين قيد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شرطي</w:t>
      </w:r>
      <w:r w:rsidRPr="002B4A2E">
        <w:rPr>
          <w:rFonts w:ascii="BLotus" w:cs="B Nazanin"/>
          <w:sz w:val="26"/>
          <w:szCs w:val="26"/>
        </w:rPr>
        <w:t xml:space="preserve"> </w:t>
      </w:r>
      <w:r w:rsidRPr="002B4A2E">
        <w:rPr>
          <w:rFonts w:ascii="BLotus" w:cs="B Nazanin" w:hint="cs"/>
          <w:sz w:val="26"/>
          <w:szCs w:val="26"/>
          <w:rtl/>
        </w:rPr>
        <w:t>وارد</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ملزم</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 xml:space="preserve">بود. </w:t>
      </w:r>
    </w:p>
    <w:p w:rsidR="008E2CA8" w:rsidRPr="002B4A2E" w:rsidRDefault="008E2CA8" w:rsidP="008E2CA8">
      <w:pPr>
        <w:pStyle w:val="ListParagraph"/>
        <w:numPr>
          <w:ilvl w:val="0"/>
          <w:numId w:val="99"/>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شرطي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وارد</w:t>
      </w:r>
      <w:r w:rsidRPr="002B4A2E">
        <w:rPr>
          <w:rFonts w:ascii="BLotus" w:cs="B Nazanin"/>
          <w:sz w:val="26"/>
          <w:szCs w:val="26"/>
        </w:rPr>
        <w:t xml:space="preserve"> </w:t>
      </w:r>
      <w:r w:rsidRPr="002B4A2E">
        <w:rPr>
          <w:rFonts w:ascii="BLotus" w:cs="B Nazanin" w:hint="cs"/>
          <w:sz w:val="26"/>
          <w:szCs w:val="26"/>
          <w:rtl/>
        </w:rPr>
        <w:t>كرده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وقت</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بخواهد</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دبير كل 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صرف</w:t>
      </w:r>
      <w:r w:rsidRPr="002B4A2E">
        <w:rPr>
          <w:rFonts w:ascii="BLotus" w:cs="B Nazanin"/>
          <w:sz w:val="26"/>
          <w:szCs w:val="26"/>
        </w:rPr>
        <w:t xml:space="preserve"> </w:t>
      </w:r>
      <w:r w:rsidRPr="002B4A2E">
        <w:rPr>
          <w:rFonts w:ascii="BLotus" w:cs="B Nazanin" w:hint="cs"/>
          <w:sz w:val="26"/>
          <w:szCs w:val="26"/>
          <w:rtl/>
        </w:rPr>
        <w:t>نظر</w:t>
      </w:r>
      <w:r w:rsidRPr="002B4A2E">
        <w:rPr>
          <w:rFonts w:ascii="BLotus" w:cs="B Nazanin"/>
          <w:sz w:val="26"/>
          <w:szCs w:val="26"/>
        </w:rPr>
        <w:t xml:space="preserve"> </w:t>
      </w:r>
      <w:r w:rsidRPr="002B4A2E">
        <w:rPr>
          <w:rFonts w:ascii="BLotus" w:cs="B Nazanin" w:hint="cs"/>
          <w:sz w:val="26"/>
          <w:szCs w:val="26"/>
          <w:rtl/>
        </w:rPr>
        <w:t xml:space="preserve">كند. </w:t>
      </w:r>
    </w:p>
    <w:p w:rsidR="008E2CA8" w:rsidRPr="002B4A2E" w:rsidRDefault="008E2CA8" w:rsidP="008E2CA8">
      <w:pPr>
        <w:pStyle w:val="ListParagraph"/>
        <w:numPr>
          <w:ilvl w:val="0"/>
          <w:numId w:val="99"/>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غير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قيد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هيچ</w:t>
      </w:r>
      <w:r w:rsidRPr="002B4A2E">
        <w:rPr>
          <w:rFonts w:ascii="BLotus" w:cs="B Nazanin"/>
          <w:sz w:val="26"/>
          <w:szCs w:val="26"/>
        </w:rPr>
        <w:t xml:space="preserve"> </w:t>
      </w:r>
      <w:r w:rsidRPr="002B4A2E">
        <w:rPr>
          <w:rFonts w:ascii="BLotus" w:cs="B Nazanin" w:hint="cs"/>
          <w:sz w:val="26"/>
          <w:szCs w:val="26"/>
          <w:rtl/>
        </w:rPr>
        <w:t>قيد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شرطي</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مجاز</w:t>
      </w:r>
      <w:r w:rsidRPr="002B4A2E">
        <w:rPr>
          <w:rFonts w:ascii="BLotus" w:cs="B Nazanin"/>
          <w:sz w:val="26"/>
          <w:szCs w:val="26"/>
        </w:rPr>
        <w:t xml:space="preserve"> </w:t>
      </w:r>
      <w:r w:rsidRPr="002B4A2E">
        <w:rPr>
          <w:rFonts w:ascii="BLotus" w:cs="B Nazanin" w:hint="cs"/>
          <w:sz w:val="26"/>
          <w:szCs w:val="26"/>
          <w:rtl/>
        </w:rPr>
        <w:t>نخواهد</w:t>
      </w:r>
      <w:r w:rsidRPr="002B4A2E">
        <w:rPr>
          <w:rFonts w:ascii="BLotus" w:cs="B Nazanin"/>
          <w:sz w:val="26"/>
          <w:szCs w:val="26"/>
        </w:rPr>
        <w:t xml:space="preserve"> </w:t>
      </w:r>
      <w:r w:rsidRPr="002B4A2E">
        <w:rPr>
          <w:rFonts w:ascii="BLotus" w:cs="B Nazanin" w:hint="cs"/>
          <w:sz w:val="26"/>
          <w:szCs w:val="26"/>
          <w:rtl/>
        </w:rPr>
        <w:t xml:space="preserve">بود.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58 (مکرر) - كميتۀ</w:t>
      </w:r>
      <w:r w:rsidRPr="002B4A2E">
        <w:rPr>
          <w:rFonts w:ascii="BLotusBold" w:cs="B Nazanin"/>
          <w:b/>
          <w:bCs/>
          <w:sz w:val="26"/>
          <w:szCs w:val="26"/>
        </w:rPr>
        <w:t xml:space="preserve"> </w:t>
      </w:r>
      <w:r w:rsidRPr="002B4A2E">
        <w:rPr>
          <w:rFonts w:ascii="BLotusBold" w:cs="B Nazanin" w:hint="cs"/>
          <w:b/>
          <w:bCs/>
          <w:sz w:val="26"/>
          <w:szCs w:val="26"/>
          <w:rtl/>
        </w:rPr>
        <w:t>اجرائي</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كميتۀ</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مركب</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تمامي</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تشكيل</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 تركيب، وظايف</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آيين</w:t>
      </w:r>
      <w:r w:rsidRPr="002B4A2E">
        <w:rPr>
          <w:rFonts w:ascii="BLotus" w:cs="B Nazanin"/>
          <w:sz w:val="26"/>
          <w:szCs w:val="26"/>
        </w:rPr>
        <w:t xml:space="preserve"> </w:t>
      </w:r>
      <w:r w:rsidRPr="002B4A2E">
        <w:rPr>
          <w:rFonts w:ascii="BLotus" w:cs="B Nazanin" w:hint="cs"/>
          <w:sz w:val="26"/>
          <w:szCs w:val="26"/>
          <w:rtl/>
        </w:rPr>
        <w:t>كار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8 آمده</w:t>
      </w:r>
      <w:r w:rsidRPr="002B4A2E">
        <w:rPr>
          <w:rFonts w:ascii="BLotus" w:cs="B Nazanin"/>
          <w:sz w:val="26"/>
          <w:szCs w:val="26"/>
        </w:rPr>
        <w:t xml:space="preserve"> </w:t>
      </w:r>
      <w:r w:rsidRPr="002B4A2E">
        <w:rPr>
          <w:rFonts w:ascii="BLotus" w:cs="B Nazanin" w:hint="cs"/>
          <w:sz w:val="26"/>
          <w:szCs w:val="26"/>
          <w:rtl/>
        </w:rPr>
        <w:t xml:space="preserve">است.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58 (سوم) - هيأت</w:t>
      </w:r>
      <w:r w:rsidRPr="002B4A2E">
        <w:rPr>
          <w:rFonts w:ascii="BLotusBold" w:cs="B Nazanin"/>
          <w:b/>
          <w:bCs/>
          <w:sz w:val="26"/>
          <w:szCs w:val="26"/>
        </w:rPr>
        <w:t xml:space="preserve"> </w:t>
      </w:r>
      <w:r w:rsidRPr="002B4A2E">
        <w:rPr>
          <w:rFonts w:ascii="BLotusBold" w:cs="B Nazanin" w:hint="cs"/>
          <w:b/>
          <w:bCs/>
          <w:sz w:val="26"/>
          <w:szCs w:val="26"/>
          <w:rtl/>
        </w:rPr>
        <w:t>اجرايي</w:t>
      </w:r>
      <w:r w:rsidRPr="002B4A2E">
        <w:rPr>
          <w:rFonts w:ascii="BLotusBold" w:cs="B Nazanin"/>
          <w:b/>
          <w:bCs/>
          <w:sz w:val="26"/>
          <w:szCs w:val="26"/>
        </w:rPr>
        <w:t xml:space="preserve"> </w:t>
      </w:r>
      <w:r w:rsidRPr="002B4A2E">
        <w:rPr>
          <w:rFonts w:ascii="BLotusBold" w:cs="B Nazanin" w:hint="cs"/>
          <w:b/>
          <w:bCs/>
          <w:sz w:val="26"/>
          <w:szCs w:val="26"/>
          <w:rtl/>
        </w:rPr>
        <w:t>تير</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هيأت</w:t>
      </w:r>
      <w:r w:rsidRPr="002B4A2E">
        <w:rPr>
          <w:rFonts w:ascii="BLotus" w:cs="B Nazanin"/>
          <w:sz w:val="26"/>
          <w:szCs w:val="26"/>
        </w:rPr>
        <w:t xml:space="preserve"> </w:t>
      </w:r>
      <w:r w:rsidRPr="002B4A2E">
        <w:rPr>
          <w:rFonts w:ascii="BLotus" w:cs="B Nazanin" w:hint="cs"/>
          <w:sz w:val="26"/>
          <w:szCs w:val="26"/>
          <w:rtl/>
        </w:rPr>
        <w:t>اجرايي</w:t>
      </w:r>
      <w:r w:rsidRPr="002B4A2E">
        <w:rPr>
          <w:rFonts w:ascii="BLotus" w:cs="B Nazanin"/>
          <w:sz w:val="26"/>
          <w:szCs w:val="26"/>
        </w:rPr>
        <w:t xml:space="preserve"> </w:t>
      </w:r>
      <w:r w:rsidRPr="002B4A2E">
        <w:rPr>
          <w:rFonts w:ascii="BLotus" w:cs="B Nazanin" w:hint="cs"/>
          <w:sz w:val="26"/>
          <w:szCs w:val="26"/>
          <w:rtl/>
        </w:rPr>
        <w:t>تير</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عنوان</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نهاد</w:t>
      </w:r>
      <w:r w:rsidRPr="002B4A2E">
        <w:rPr>
          <w:rFonts w:ascii="BLotus" w:cs="B Nazanin"/>
          <w:sz w:val="26"/>
          <w:szCs w:val="26"/>
        </w:rPr>
        <w:t xml:space="preserve"> </w:t>
      </w:r>
      <w:r w:rsidRPr="002B4A2E">
        <w:rPr>
          <w:rFonts w:ascii="BLotus" w:cs="B Nazanin" w:hint="cs"/>
          <w:sz w:val="26"/>
          <w:szCs w:val="26"/>
          <w:rtl/>
        </w:rPr>
        <w:t>فرعي</w:t>
      </w:r>
      <w:r w:rsidRPr="002B4A2E">
        <w:rPr>
          <w:rFonts w:ascii="BLotus" w:cs="B Nazanin"/>
          <w:sz w:val="26"/>
          <w:szCs w:val="26"/>
        </w:rPr>
        <w:t xml:space="preserve"> </w:t>
      </w:r>
      <w:r w:rsidRPr="002B4A2E">
        <w:rPr>
          <w:rFonts w:ascii="BLotus" w:cs="B Nazanin" w:hint="cs"/>
          <w:sz w:val="26"/>
          <w:szCs w:val="26"/>
          <w:rtl/>
        </w:rPr>
        <w:t>ايجاد</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كه 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وظايفي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كميته به</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محول</w:t>
      </w:r>
      <w:r w:rsidRPr="002B4A2E">
        <w:rPr>
          <w:rFonts w:ascii="BLotus" w:cs="B Nazanin"/>
          <w:sz w:val="26"/>
          <w:szCs w:val="26"/>
        </w:rPr>
        <w:t xml:space="preserve"> </w:t>
      </w:r>
      <w:r w:rsidRPr="002B4A2E">
        <w:rPr>
          <w:rFonts w:ascii="BLotus" w:cs="B Nazanin" w:hint="cs"/>
          <w:sz w:val="26"/>
          <w:szCs w:val="26"/>
          <w:rtl/>
        </w:rPr>
        <w:t>كرده</w:t>
      </w:r>
      <w:r w:rsidRPr="002B4A2E">
        <w:rPr>
          <w:rFonts w:ascii="BLotus" w:cs="B Nazanin"/>
          <w:sz w:val="26"/>
          <w:szCs w:val="26"/>
          <w:rtl/>
        </w:rPr>
        <w:softHyphen/>
      </w:r>
      <w:r w:rsidRPr="002B4A2E">
        <w:rPr>
          <w:rFonts w:ascii="BLotus" w:cs="B Nazanin" w:hint="cs"/>
          <w:sz w:val="26"/>
          <w:szCs w:val="26"/>
          <w:rtl/>
        </w:rPr>
        <w:t>اند،</w:t>
      </w:r>
      <w:r w:rsidRPr="002B4A2E">
        <w:rPr>
          <w:rFonts w:ascii="BLotus" w:cs="B Nazanin"/>
          <w:sz w:val="26"/>
          <w:szCs w:val="26"/>
        </w:rPr>
        <w:t xml:space="preserve"> </w:t>
      </w:r>
      <w:r w:rsidRPr="002B4A2E">
        <w:rPr>
          <w:rFonts w:ascii="BLotus" w:cs="B Nazanin" w:hint="cs"/>
          <w:sz w:val="26"/>
          <w:szCs w:val="26"/>
          <w:rtl/>
        </w:rPr>
        <w:t>انجام</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داد. تركيب،</w:t>
      </w:r>
      <w:r w:rsidRPr="002B4A2E">
        <w:rPr>
          <w:rFonts w:ascii="BLotus" w:cs="B Nazanin"/>
          <w:sz w:val="26"/>
          <w:szCs w:val="26"/>
        </w:rPr>
        <w:t xml:space="preserve"> </w:t>
      </w:r>
      <w:r w:rsidRPr="002B4A2E">
        <w:rPr>
          <w:rFonts w:ascii="BLotus" w:cs="B Nazanin" w:hint="cs"/>
          <w:sz w:val="26"/>
          <w:szCs w:val="26"/>
          <w:rtl/>
        </w:rPr>
        <w:t>وظايف</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آيين</w:t>
      </w:r>
      <w:r w:rsidRPr="002B4A2E">
        <w:rPr>
          <w:rFonts w:ascii="BLotus" w:cs="B Nazanin"/>
          <w:sz w:val="26"/>
          <w:szCs w:val="26"/>
        </w:rPr>
        <w:t xml:space="preserve"> </w:t>
      </w:r>
      <w:r w:rsidRPr="002B4A2E">
        <w:rPr>
          <w:rFonts w:ascii="BLotus" w:cs="B Nazanin" w:hint="cs"/>
          <w:sz w:val="26"/>
          <w:szCs w:val="26"/>
          <w:rtl/>
        </w:rPr>
        <w:t>كار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8 آمده</w:t>
      </w:r>
      <w:r w:rsidRPr="002B4A2E">
        <w:rPr>
          <w:rFonts w:ascii="BLotus" w:cs="B Nazanin"/>
          <w:sz w:val="26"/>
          <w:szCs w:val="26"/>
        </w:rPr>
        <w:t xml:space="preserve"> </w:t>
      </w:r>
      <w:r w:rsidRPr="002B4A2E">
        <w:rPr>
          <w:rFonts w:ascii="BLotus" w:cs="B Nazanin" w:hint="cs"/>
          <w:sz w:val="26"/>
          <w:szCs w:val="26"/>
          <w:rtl/>
        </w:rPr>
        <w:t xml:space="preserve">است.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 58 (چهارم) - ارگان</w:t>
      </w:r>
      <w:r w:rsidRPr="002B4A2E">
        <w:rPr>
          <w:rFonts w:ascii="BLotusBold" w:cs="B Nazanin"/>
          <w:b/>
          <w:bCs/>
          <w:sz w:val="26"/>
          <w:szCs w:val="26"/>
        </w:rPr>
        <w:t xml:space="preserve"> </w:t>
      </w:r>
      <w:r w:rsidRPr="002B4A2E">
        <w:rPr>
          <w:rFonts w:ascii="BLotusBold" w:cs="B Nazanin" w:hint="cs"/>
          <w:b/>
          <w:bCs/>
          <w:sz w:val="26"/>
          <w:szCs w:val="26"/>
          <w:rtl/>
        </w:rPr>
        <w:t>اجرايي</w:t>
      </w:r>
      <w:r w:rsidRPr="002B4A2E">
        <w:rPr>
          <w:rFonts w:ascii="BLotusBold" w:cs="B Nazanin"/>
          <w:b/>
          <w:bCs/>
          <w:sz w:val="26"/>
          <w:szCs w:val="26"/>
        </w:rPr>
        <w:t xml:space="preserve"> </w:t>
      </w:r>
      <w:r w:rsidRPr="002B4A2E">
        <w:rPr>
          <w:rFonts w:ascii="BLotusBold" w:cs="B Nazanin" w:hint="cs"/>
          <w:b/>
          <w:bCs/>
          <w:sz w:val="26"/>
          <w:szCs w:val="26"/>
          <w:rtl/>
        </w:rPr>
        <w:t>فني</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نهاد</w:t>
      </w:r>
      <w:r w:rsidRPr="002B4A2E">
        <w:rPr>
          <w:rFonts w:ascii="BLotus" w:cs="B Nazanin"/>
          <w:sz w:val="26"/>
          <w:szCs w:val="26"/>
        </w:rPr>
        <w:t xml:space="preserve"> </w:t>
      </w:r>
      <w:r w:rsidRPr="002B4A2E">
        <w:rPr>
          <w:rFonts w:ascii="BLotus" w:cs="B Nazanin" w:hint="cs"/>
          <w:sz w:val="26"/>
          <w:szCs w:val="26"/>
          <w:rtl/>
        </w:rPr>
        <w:t>اجرايي</w:t>
      </w:r>
      <w:r w:rsidRPr="002B4A2E">
        <w:rPr>
          <w:rFonts w:ascii="BLotus" w:cs="B Nazanin"/>
          <w:sz w:val="26"/>
          <w:szCs w:val="26"/>
        </w:rPr>
        <w:t xml:space="preserve"> </w:t>
      </w:r>
      <w:r w:rsidRPr="002B4A2E">
        <w:rPr>
          <w:rFonts w:ascii="BLotus" w:cs="B Nazanin" w:hint="cs"/>
          <w:sz w:val="26"/>
          <w:szCs w:val="26"/>
          <w:rtl/>
        </w:rPr>
        <w:t>فني</w:t>
      </w:r>
      <w:r w:rsidRPr="002B4A2E">
        <w:rPr>
          <w:rFonts w:ascii="BLotus" w:cs="B Nazanin"/>
          <w:sz w:val="26"/>
          <w:szCs w:val="26"/>
        </w:rPr>
        <w:t xml:space="preserve"> </w:t>
      </w:r>
      <w:r w:rsidRPr="002B4A2E">
        <w:rPr>
          <w:rFonts w:ascii="BLotus" w:cs="B Nazanin" w:hint="cs"/>
          <w:sz w:val="26"/>
          <w:szCs w:val="26"/>
          <w:rtl/>
        </w:rPr>
        <w:t>تشكيل</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 تركيب،</w:t>
      </w:r>
      <w:r w:rsidRPr="002B4A2E">
        <w:rPr>
          <w:rFonts w:ascii="BLotus" w:cs="B Nazanin"/>
          <w:sz w:val="26"/>
          <w:szCs w:val="26"/>
        </w:rPr>
        <w:t xml:space="preserve"> </w:t>
      </w:r>
      <w:r w:rsidRPr="002B4A2E">
        <w:rPr>
          <w:rFonts w:ascii="BLotus" w:cs="B Nazanin" w:hint="cs"/>
          <w:sz w:val="26"/>
          <w:szCs w:val="26"/>
          <w:rtl/>
        </w:rPr>
        <w:t>وظايف</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آيين</w:t>
      </w:r>
      <w:r w:rsidRPr="002B4A2E">
        <w:rPr>
          <w:rFonts w:ascii="BLotus" w:cs="B Nazanin"/>
          <w:sz w:val="26"/>
          <w:szCs w:val="26"/>
        </w:rPr>
        <w:t xml:space="preserve"> </w:t>
      </w:r>
      <w:r w:rsidRPr="002B4A2E">
        <w:rPr>
          <w:rFonts w:ascii="BLotus" w:cs="B Nazanin" w:hint="cs"/>
          <w:sz w:val="26"/>
          <w:szCs w:val="26"/>
          <w:rtl/>
        </w:rPr>
        <w:t>كار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11 آمده</w:t>
      </w:r>
      <w:r w:rsidRPr="002B4A2E">
        <w:rPr>
          <w:rFonts w:ascii="BLotus" w:cs="B Nazanin"/>
          <w:sz w:val="26"/>
          <w:szCs w:val="26"/>
        </w:rPr>
        <w:t xml:space="preserve"> </w:t>
      </w:r>
      <w:r w:rsidRPr="002B4A2E">
        <w:rPr>
          <w:rFonts w:ascii="BLotus" w:cs="B Nazanin" w:hint="cs"/>
          <w:sz w:val="26"/>
          <w:szCs w:val="26"/>
          <w:rtl/>
        </w:rPr>
        <w:t xml:space="preserve">است.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59</w:t>
      </w:r>
      <w:r w:rsidRPr="002B4A2E">
        <w:rPr>
          <w:rFonts w:ascii="BLotusBold" w:cs="B Nazanin"/>
          <w:b/>
          <w:bCs/>
          <w:sz w:val="26"/>
          <w:szCs w:val="26"/>
        </w:rPr>
        <w:t xml:space="preserve"> </w:t>
      </w:r>
      <w:r w:rsidRPr="002B4A2E">
        <w:rPr>
          <w:rFonts w:ascii="BLotusBold" w:cs="B Nazanin" w:hint="cs"/>
          <w:b/>
          <w:bCs/>
          <w:sz w:val="26"/>
          <w:szCs w:val="26"/>
          <w:rtl/>
        </w:rPr>
        <w:t>رويۀ</w:t>
      </w:r>
      <w:r w:rsidRPr="002B4A2E">
        <w:rPr>
          <w:rFonts w:ascii="BLotusBold" w:cs="B Nazanin"/>
          <w:b/>
          <w:bCs/>
          <w:sz w:val="26"/>
          <w:szCs w:val="26"/>
        </w:rPr>
        <w:t xml:space="preserve"> </w:t>
      </w:r>
      <w:r w:rsidRPr="002B4A2E">
        <w:rPr>
          <w:rFonts w:ascii="BLotusBold" w:cs="B Nazanin" w:hint="cs"/>
          <w:b/>
          <w:bCs/>
          <w:sz w:val="26"/>
          <w:szCs w:val="26"/>
          <w:rtl/>
        </w:rPr>
        <w:t>اصلاح</w:t>
      </w:r>
      <w:r w:rsidRPr="002B4A2E">
        <w:rPr>
          <w:rFonts w:ascii="BLotusBold" w:cs="B Nazanin"/>
          <w:b/>
          <w:bCs/>
          <w:sz w:val="26"/>
          <w:szCs w:val="26"/>
        </w:rPr>
        <w:t xml:space="preserve"> </w:t>
      </w:r>
      <w:r w:rsidRPr="002B4A2E">
        <w:rPr>
          <w:rFonts w:ascii="BLotusBold" w:cs="B Nazanin" w:hint="cs"/>
          <w:b/>
          <w:bCs/>
          <w:sz w:val="26"/>
          <w:szCs w:val="26"/>
          <w:rtl/>
        </w:rPr>
        <w:t>اين</w:t>
      </w:r>
      <w:r w:rsidRPr="002B4A2E">
        <w:rPr>
          <w:rFonts w:ascii="BLotusBold" w:cs="B Nazanin"/>
          <w:b/>
          <w:bCs/>
          <w:sz w:val="26"/>
          <w:szCs w:val="26"/>
        </w:rPr>
        <w:t xml:space="preserve"> </w:t>
      </w:r>
      <w:r w:rsidRPr="002B4A2E">
        <w:rPr>
          <w:rFonts w:ascii="BLotusBold" w:cs="B Nazanin" w:hint="cs"/>
          <w:b/>
          <w:bCs/>
          <w:sz w:val="26"/>
          <w:szCs w:val="26"/>
          <w:rtl/>
        </w:rPr>
        <w:t>كنوانسيون</w:t>
      </w:r>
    </w:p>
    <w:p w:rsidR="008E2CA8" w:rsidRPr="002B4A2E" w:rsidRDefault="008E2CA8" w:rsidP="008E2CA8">
      <w:pPr>
        <w:pStyle w:val="ListParagraph"/>
        <w:numPr>
          <w:ilvl w:val="0"/>
          <w:numId w:val="100"/>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انضمام</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ضميمۀ</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پيشنهاد</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روشي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ماده مقرر</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اصلاح</w:t>
      </w:r>
      <w:r w:rsidRPr="002B4A2E">
        <w:rPr>
          <w:rFonts w:ascii="BLotus" w:cs="B Nazanin"/>
          <w:sz w:val="26"/>
          <w:szCs w:val="26"/>
        </w:rPr>
        <w:t xml:space="preserve"> </w:t>
      </w:r>
      <w:r w:rsidRPr="002B4A2E">
        <w:rPr>
          <w:rFonts w:ascii="BLotus" w:cs="B Nazanin" w:hint="cs"/>
          <w:sz w:val="26"/>
          <w:szCs w:val="26"/>
          <w:rtl/>
        </w:rPr>
        <w:t>شود.</w:t>
      </w:r>
    </w:p>
    <w:p w:rsidR="008E2CA8" w:rsidRPr="002B4A2E" w:rsidRDefault="008E2CA8" w:rsidP="008E2CA8">
      <w:pPr>
        <w:pStyle w:val="ListParagraph"/>
        <w:numPr>
          <w:ilvl w:val="0"/>
          <w:numId w:val="100"/>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lastRenderedPageBreak/>
        <w:t>به</w:t>
      </w:r>
      <w:r w:rsidRPr="002B4A2E">
        <w:rPr>
          <w:rFonts w:ascii="BLotus" w:cs="B Nazanin"/>
          <w:sz w:val="26"/>
          <w:szCs w:val="26"/>
        </w:rPr>
        <w:t xml:space="preserve"> </w:t>
      </w:r>
      <w:r w:rsidRPr="002B4A2E">
        <w:rPr>
          <w:rFonts w:ascii="BLotus" w:cs="B Nazanin" w:hint="cs"/>
          <w:sz w:val="26"/>
          <w:szCs w:val="26"/>
          <w:rtl/>
        </w:rPr>
        <w:t>استثناء 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مادۀ</w:t>
      </w:r>
      <w:r w:rsidRPr="002B4A2E">
        <w:rPr>
          <w:rFonts w:ascii="BLotus" w:cs="B Nazanin"/>
          <w:sz w:val="26"/>
          <w:szCs w:val="26"/>
        </w:rPr>
        <w:t xml:space="preserve"> </w:t>
      </w:r>
      <w:r w:rsidRPr="002B4A2E">
        <w:rPr>
          <w:rFonts w:ascii="BLotus" w:cs="B Nazanin" w:hint="cs"/>
          <w:sz w:val="26"/>
          <w:szCs w:val="26"/>
          <w:rtl/>
        </w:rPr>
        <w:t>60 (مكرر) پيش</w:t>
      </w:r>
      <w:r w:rsidRPr="002B4A2E">
        <w:rPr>
          <w:rFonts w:ascii="BLotus" w:cs="B Nazanin"/>
          <w:sz w:val="26"/>
          <w:szCs w:val="26"/>
          <w:rtl/>
        </w:rPr>
        <w:softHyphen/>
      </w:r>
      <w:r w:rsidRPr="002B4A2E">
        <w:rPr>
          <w:rFonts w:ascii="BLotus" w:cs="B Nazanin" w:hint="cs"/>
          <w:sz w:val="26"/>
          <w:szCs w:val="26"/>
          <w:rtl/>
        </w:rPr>
        <w:t>بيني</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هر گونه</w:t>
      </w:r>
      <w:r w:rsidRPr="002B4A2E">
        <w:rPr>
          <w:rFonts w:ascii="BLotus" w:cs="B Nazanin"/>
          <w:sz w:val="26"/>
          <w:szCs w:val="26"/>
        </w:rPr>
        <w:t xml:space="preserve"> </w:t>
      </w:r>
      <w:r w:rsidRPr="002B4A2E">
        <w:rPr>
          <w:rFonts w:ascii="BLotus" w:cs="B Nazanin" w:hint="cs"/>
          <w:sz w:val="26"/>
          <w:szCs w:val="26"/>
          <w:rtl/>
        </w:rPr>
        <w:t>اصلاحيۀ</w:t>
      </w:r>
      <w:r w:rsidRPr="002B4A2E">
        <w:rPr>
          <w:rFonts w:ascii="BLotus" w:cs="B Nazanin"/>
          <w:sz w:val="26"/>
          <w:szCs w:val="26"/>
        </w:rPr>
        <w:t xml:space="preserve"> </w:t>
      </w:r>
      <w:r w:rsidRPr="002B4A2E">
        <w:rPr>
          <w:rFonts w:ascii="BLotus" w:cs="B Nazanin" w:hint="cs"/>
          <w:sz w:val="26"/>
          <w:szCs w:val="26"/>
          <w:rtl/>
        </w:rPr>
        <w:t>پيشنهادي</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كميته اجرائي</w:t>
      </w:r>
      <w:r w:rsidRPr="002B4A2E">
        <w:rPr>
          <w:rFonts w:ascii="BLotus" w:cs="B Nazanin"/>
          <w:sz w:val="26"/>
          <w:szCs w:val="26"/>
        </w:rPr>
        <w:t xml:space="preserve"> </w:t>
      </w:r>
      <w:r w:rsidRPr="002B4A2E">
        <w:rPr>
          <w:rFonts w:ascii="BLotus" w:cs="B Nazanin" w:hint="cs"/>
          <w:sz w:val="26"/>
          <w:szCs w:val="26"/>
          <w:rtl/>
        </w:rPr>
        <w:t>متشكل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همه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رويه</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8 مورد</w:t>
      </w:r>
      <w:r w:rsidRPr="002B4A2E">
        <w:rPr>
          <w:rFonts w:ascii="BLotus" w:cs="B Nazanin"/>
          <w:sz w:val="26"/>
          <w:szCs w:val="26"/>
        </w:rPr>
        <w:t xml:space="preserve"> </w:t>
      </w:r>
      <w:r w:rsidRPr="002B4A2E">
        <w:rPr>
          <w:rFonts w:ascii="BLotus" w:cs="B Nazanin" w:hint="cs"/>
          <w:sz w:val="26"/>
          <w:szCs w:val="26"/>
          <w:rtl/>
        </w:rPr>
        <w:t>بررسي</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گرفت. هر</w:t>
      </w:r>
      <w:r w:rsidRPr="002B4A2E">
        <w:rPr>
          <w:rFonts w:ascii="BLotus" w:cs="B Nazanin"/>
          <w:sz w:val="26"/>
          <w:szCs w:val="26"/>
        </w:rPr>
        <w:t xml:space="preserve"> </w:t>
      </w:r>
      <w:r w:rsidRPr="002B4A2E">
        <w:rPr>
          <w:rFonts w:ascii="BLotus" w:cs="B Nazanin" w:hint="cs"/>
          <w:sz w:val="26"/>
          <w:szCs w:val="26"/>
          <w:rtl/>
        </w:rPr>
        <w:t>گونه اصلاحيه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جلسه</w:t>
      </w:r>
      <w:r w:rsidRPr="002B4A2E">
        <w:rPr>
          <w:rFonts w:ascii="BLotus" w:cs="B Nazanin"/>
          <w:sz w:val="26"/>
          <w:szCs w:val="26"/>
        </w:rPr>
        <w:t xml:space="preserve"> </w:t>
      </w: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بررسي</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تهيه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اكثريت</w:t>
      </w:r>
      <w:r w:rsidRPr="002B4A2E">
        <w:rPr>
          <w:rFonts w:ascii="BLotus" w:cs="B Nazanin"/>
          <w:sz w:val="26"/>
          <w:szCs w:val="26"/>
        </w:rPr>
        <w:t xml:space="preserve"> </w:t>
      </w:r>
      <w:r w:rsidRPr="002B4A2E">
        <w:rPr>
          <w:rFonts w:ascii="BLotus" w:cs="B Nazanin" w:hint="cs"/>
          <w:sz w:val="26"/>
          <w:szCs w:val="26"/>
          <w:rtl/>
        </w:rPr>
        <w:t>دو</w:t>
      </w:r>
      <w:r w:rsidRPr="002B4A2E">
        <w:rPr>
          <w:rFonts w:ascii="BLotus" w:cs="B Nazanin"/>
          <w:sz w:val="26"/>
          <w:szCs w:val="26"/>
        </w:rPr>
        <w:t xml:space="preserve"> </w:t>
      </w:r>
      <w:r w:rsidRPr="002B4A2E">
        <w:rPr>
          <w:rFonts w:ascii="BLotus" w:cs="B Nazanin" w:hint="cs"/>
          <w:sz w:val="26"/>
          <w:szCs w:val="26"/>
          <w:rtl/>
        </w:rPr>
        <w:t>سوم</w:t>
      </w:r>
      <w:r w:rsidRPr="002B4A2E">
        <w:rPr>
          <w:rFonts w:ascii="BLotus" w:cs="B Nazanin"/>
          <w:sz w:val="26"/>
          <w:szCs w:val="26"/>
        </w:rPr>
        <w:t xml:space="preserve"> </w:t>
      </w:r>
      <w:r w:rsidRPr="002B4A2E">
        <w:rPr>
          <w:rFonts w:ascii="BLotus" w:cs="B Nazanin" w:hint="cs"/>
          <w:sz w:val="26"/>
          <w:szCs w:val="26"/>
          <w:rtl/>
        </w:rPr>
        <w:t>اعضاء حاضر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رأي</w:t>
      </w:r>
      <w:r w:rsidRPr="002B4A2E">
        <w:rPr>
          <w:rFonts w:ascii="BLotus" w:cs="B Nazanin"/>
          <w:sz w:val="26"/>
          <w:szCs w:val="26"/>
        </w:rPr>
        <w:t xml:space="preserve"> </w:t>
      </w:r>
      <w:r w:rsidRPr="002B4A2E">
        <w:rPr>
          <w:rFonts w:ascii="BLotus" w:cs="B Nazanin" w:hint="cs"/>
          <w:sz w:val="26"/>
          <w:szCs w:val="26"/>
          <w:rtl/>
        </w:rPr>
        <w:t>دهنده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تصويب مي</w:t>
      </w:r>
      <w:r w:rsidRPr="002B4A2E">
        <w:rPr>
          <w:rFonts w:ascii="BLotus" w:cs="B Nazanin"/>
          <w:sz w:val="26"/>
          <w:szCs w:val="26"/>
          <w:rtl/>
        </w:rPr>
        <w:softHyphen/>
      </w:r>
      <w:r w:rsidRPr="002B4A2E">
        <w:rPr>
          <w:rFonts w:ascii="BLotus" w:cs="B Nazanin" w:hint="cs"/>
          <w:sz w:val="26"/>
          <w:szCs w:val="26"/>
          <w:rtl/>
        </w:rPr>
        <w:t>رسد،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دبير</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پذيرش</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ابلاغ</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p>
    <w:p w:rsidR="008E2CA8" w:rsidRPr="002B4A2E" w:rsidRDefault="008E2CA8" w:rsidP="008E2CA8">
      <w:pPr>
        <w:pStyle w:val="ListParagraph"/>
        <w:numPr>
          <w:ilvl w:val="0"/>
          <w:numId w:val="100"/>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استثناء مواردي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مواد</w:t>
      </w:r>
      <w:r w:rsidRPr="002B4A2E">
        <w:rPr>
          <w:rFonts w:ascii="BLotus" w:cs="B Nazanin"/>
          <w:sz w:val="26"/>
          <w:szCs w:val="26"/>
        </w:rPr>
        <w:t xml:space="preserve"> </w:t>
      </w:r>
      <w:r w:rsidRPr="002B4A2E">
        <w:rPr>
          <w:rFonts w:ascii="BLotus" w:cs="B Nazanin" w:hint="cs"/>
          <w:sz w:val="26"/>
          <w:szCs w:val="26"/>
          <w:rtl/>
        </w:rPr>
        <w:t>60 و 60 (مكرر)</w:t>
      </w:r>
      <w:r w:rsidRPr="002B4A2E">
        <w:rPr>
          <w:rFonts w:ascii="BLotus" w:cs="B Nazanin"/>
          <w:sz w:val="26"/>
          <w:szCs w:val="26"/>
        </w:rPr>
        <w:t xml:space="preserve"> </w:t>
      </w:r>
      <w:r w:rsidRPr="002B4A2E">
        <w:rPr>
          <w:rFonts w:ascii="BLotus" w:cs="B Nazanin" w:hint="cs"/>
          <w:sz w:val="26"/>
          <w:szCs w:val="26"/>
          <w:rtl/>
        </w:rPr>
        <w:t>پيش</w:t>
      </w:r>
      <w:r w:rsidRPr="002B4A2E">
        <w:rPr>
          <w:rFonts w:ascii="BLotus" w:cs="B Nazanin"/>
          <w:sz w:val="26"/>
          <w:szCs w:val="26"/>
          <w:rtl/>
        </w:rPr>
        <w:softHyphen/>
      </w:r>
      <w:r w:rsidRPr="002B4A2E">
        <w:rPr>
          <w:rFonts w:ascii="BLotus" w:cs="B Nazanin" w:hint="cs"/>
          <w:sz w:val="26"/>
          <w:szCs w:val="26"/>
          <w:rtl/>
        </w:rPr>
        <w:t>بيني</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اصلاحيۀ</w:t>
      </w:r>
      <w:r w:rsidRPr="002B4A2E">
        <w:rPr>
          <w:rFonts w:ascii="BLotus" w:cs="B Nazanin"/>
          <w:sz w:val="26"/>
          <w:szCs w:val="26"/>
        </w:rPr>
        <w:t xml:space="preserve"> </w:t>
      </w:r>
      <w:r w:rsidRPr="002B4A2E">
        <w:rPr>
          <w:rFonts w:ascii="BLotus" w:cs="B Nazanin" w:hint="cs"/>
          <w:sz w:val="26"/>
          <w:szCs w:val="26"/>
          <w:rtl/>
        </w:rPr>
        <w:t>پيشنهاد</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ابلاغ 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انقضاي</w:t>
      </w:r>
      <w:r w:rsidRPr="002B4A2E">
        <w:rPr>
          <w:rFonts w:ascii="BLotus" w:cs="B Nazanin"/>
          <w:sz w:val="26"/>
          <w:szCs w:val="26"/>
        </w:rPr>
        <w:t xml:space="preserve"> </w:t>
      </w:r>
      <w:r w:rsidRPr="002B4A2E">
        <w:rPr>
          <w:rFonts w:ascii="BLotus" w:cs="B Nazanin" w:hint="cs"/>
          <w:sz w:val="26"/>
          <w:szCs w:val="26"/>
          <w:rtl/>
        </w:rPr>
        <w:t>يك دوره</w:t>
      </w:r>
      <w:r w:rsidRPr="002B4A2E">
        <w:rPr>
          <w:rFonts w:ascii="BLotus" w:cs="B Nazanin"/>
          <w:sz w:val="26"/>
          <w:szCs w:val="26"/>
        </w:rPr>
        <w:t xml:space="preserve"> </w:t>
      </w:r>
      <w:r w:rsidRPr="002B4A2E">
        <w:rPr>
          <w:rFonts w:ascii="BLotus" w:cs="B Nazanin" w:hint="cs"/>
          <w:sz w:val="26"/>
          <w:szCs w:val="26"/>
          <w:rtl/>
        </w:rPr>
        <w:t>دوازده</w:t>
      </w:r>
      <w:r w:rsidRPr="002B4A2E">
        <w:rPr>
          <w:rFonts w:ascii="BLotus" w:cs="B Nazanin"/>
          <w:sz w:val="26"/>
          <w:szCs w:val="26"/>
        </w:rPr>
        <w:t xml:space="preserve"> </w:t>
      </w:r>
      <w:r w:rsidRPr="002B4A2E">
        <w:rPr>
          <w:rFonts w:ascii="BLotus" w:cs="B Nazanin" w:hint="cs"/>
          <w:sz w:val="26"/>
          <w:szCs w:val="26"/>
          <w:rtl/>
        </w:rPr>
        <w:t>ماهه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ابلاغ</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پيشنهادي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طي</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مدت</w:t>
      </w:r>
      <w:r w:rsidRPr="002B4A2E">
        <w:rPr>
          <w:rFonts w:ascii="BLotus" w:cs="B Nazanin"/>
          <w:sz w:val="26"/>
          <w:szCs w:val="26"/>
        </w:rPr>
        <w:t xml:space="preserve"> </w:t>
      </w:r>
      <w:r w:rsidRPr="002B4A2E">
        <w:rPr>
          <w:rFonts w:ascii="BLotus" w:cs="B Nazanin" w:hint="cs"/>
          <w:sz w:val="26"/>
          <w:szCs w:val="26"/>
          <w:rtl/>
        </w:rPr>
        <w:t>هيچگونه اعتراض</w:t>
      </w:r>
      <w:r w:rsidRPr="002B4A2E">
        <w:rPr>
          <w:rFonts w:ascii="BLotus" w:cs="B Nazanin"/>
          <w:sz w:val="26"/>
          <w:szCs w:val="26"/>
        </w:rPr>
        <w:t xml:space="preserve"> </w:t>
      </w:r>
      <w:r w:rsidRPr="002B4A2E">
        <w:rPr>
          <w:rFonts w:ascii="BLotus" w:cs="B Nazanin" w:hint="cs"/>
          <w:sz w:val="26"/>
          <w:szCs w:val="26"/>
          <w:rtl/>
        </w:rPr>
        <w:t>نسبت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پيشنهادي</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كشوري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دبيركل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تسليم</w:t>
      </w:r>
      <w:r w:rsidRPr="002B4A2E">
        <w:rPr>
          <w:rFonts w:ascii="BLotus" w:cs="B Nazanin"/>
          <w:sz w:val="26"/>
          <w:szCs w:val="26"/>
        </w:rPr>
        <w:t xml:space="preserve"> </w:t>
      </w:r>
      <w:r w:rsidRPr="002B4A2E">
        <w:rPr>
          <w:rFonts w:ascii="BLotus" w:cs="B Nazanin" w:hint="cs"/>
          <w:sz w:val="26"/>
          <w:szCs w:val="26"/>
          <w:rtl/>
        </w:rPr>
        <w:t>نشده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كليۀ 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الاجراء</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بود.</w:t>
      </w:r>
    </w:p>
    <w:p w:rsidR="008E2CA8" w:rsidRPr="002B4A2E" w:rsidRDefault="008E2CA8" w:rsidP="008E2CA8">
      <w:pPr>
        <w:pStyle w:val="ListParagraph"/>
        <w:numPr>
          <w:ilvl w:val="0"/>
          <w:numId w:val="100"/>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چنانچه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3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نسبت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پيشنهادي</w:t>
      </w:r>
      <w:r w:rsidRPr="002B4A2E">
        <w:rPr>
          <w:rFonts w:ascii="BLotus" w:cs="B Nazanin"/>
          <w:sz w:val="26"/>
          <w:szCs w:val="26"/>
        </w:rPr>
        <w:t xml:space="preserve"> </w:t>
      </w:r>
      <w:r w:rsidRPr="002B4A2E">
        <w:rPr>
          <w:rFonts w:ascii="BLotus" w:cs="B Nazanin" w:hint="cs"/>
          <w:sz w:val="26"/>
          <w:szCs w:val="26"/>
          <w:rtl/>
        </w:rPr>
        <w:t>اعتراضي</w:t>
      </w:r>
      <w:r w:rsidRPr="002B4A2E">
        <w:rPr>
          <w:rFonts w:ascii="BLotus" w:cs="B Nazanin"/>
          <w:sz w:val="26"/>
          <w:szCs w:val="26"/>
        </w:rPr>
        <w:t xml:space="preserve"> </w:t>
      </w:r>
      <w:r w:rsidRPr="002B4A2E">
        <w:rPr>
          <w:rFonts w:ascii="BLotus" w:cs="B Nazanin" w:hint="cs"/>
          <w:sz w:val="26"/>
          <w:szCs w:val="26"/>
          <w:rtl/>
        </w:rPr>
        <w:t>تسليم</w:t>
      </w:r>
      <w:r w:rsidRPr="002B4A2E">
        <w:rPr>
          <w:rFonts w:ascii="BLotus" w:cs="B Nazanin"/>
          <w:sz w:val="26"/>
          <w:szCs w:val="26"/>
        </w:rPr>
        <w:t xml:space="preserve"> </w:t>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بايد</w:t>
      </w:r>
      <w:r w:rsidRPr="002B4A2E">
        <w:rPr>
          <w:rFonts w:ascii="BLotus" w:cs="B Nazanin"/>
          <w:sz w:val="26"/>
          <w:szCs w:val="26"/>
        </w:rPr>
        <w:t xml:space="preserve"> </w:t>
      </w:r>
      <w:r w:rsidRPr="002B4A2E">
        <w:rPr>
          <w:rFonts w:ascii="BLotus" w:cs="B Nazanin" w:hint="cs"/>
          <w:sz w:val="26"/>
          <w:szCs w:val="26"/>
          <w:rtl/>
        </w:rPr>
        <w:t>چنين</w:t>
      </w:r>
      <w:r w:rsidRPr="002B4A2E">
        <w:rPr>
          <w:rFonts w:ascii="BLotus" w:cs="B Nazanin"/>
          <w:sz w:val="26"/>
          <w:szCs w:val="26"/>
        </w:rPr>
        <w:t xml:space="preserve"> </w:t>
      </w:r>
      <w:r w:rsidRPr="002B4A2E">
        <w:rPr>
          <w:rFonts w:ascii="BLotus" w:cs="B Nazanin" w:hint="cs"/>
          <w:sz w:val="26"/>
          <w:szCs w:val="26"/>
          <w:rtl/>
        </w:rPr>
        <w:t>فرض</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مورد قبول</w:t>
      </w:r>
      <w:r w:rsidRPr="002B4A2E">
        <w:rPr>
          <w:rFonts w:ascii="BLotus" w:cs="B Nazanin"/>
          <w:sz w:val="26"/>
          <w:szCs w:val="26"/>
        </w:rPr>
        <w:t xml:space="preserve"> </w:t>
      </w:r>
      <w:r w:rsidRPr="002B4A2E">
        <w:rPr>
          <w:rFonts w:ascii="BLotus" w:cs="B Nazanin" w:hint="cs"/>
          <w:sz w:val="26"/>
          <w:szCs w:val="26"/>
          <w:rtl/>
        </w:rPr>
        <w:t>واقع</w:t>
      </w:r>
      <w:r w:rsidRPr="002B4A2E">
        <w:rPr>
          <w:rFonts w:ascii="BLotus" w:cs="B Nazanin"/>
          <w:sz w:val="26"/>
          <w:szCs w:val="26"/>
        </w:rPr>
        <w:t xml:space="preserve"> </w:t>
      </w:r>
      <w:r w:rsidRPr="002B4A2E">
        <w:rPr>
          <w:rFonts w:ascii="BLotus" w:cs="B Nazanin" w:hint="cs"/>
          <w:sz w:val="26"/>
          <w:szCs w:val="26"/>
          <w:rtl/>
        </w:rPr>
        <w:t>نشده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بلا اثر</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بود.</w:t>
      </w:r>
    </w:p>
    <w:p w:rsidR="008E2CA8" w:rsidRPr="002B4A2E" w:rsidRDefault="008E2CA8" w:rsidP="008E2CA8">
      <w:pPr>
        <w:autoSpaceDE w:val="0"/>
        <w:autoSpaceDN w:val="0"/>
        <w:bidi/>
        <w:adjustRightInd w:val="0"/>
        <w:spacing w:after="0" w:line="240" w:lineRule="auto"/>
        <w:rPr>
          <w:rFonts w:ascii="BLotus" w:cs="B Nazanin"/>
          <w:b/>
          <w:bCs/>
          <w:sz w:val="26"/>
          <w:szCs w:val="26"/>
        </w:rPr>
      </w:pPr>
      <w:r w:rsidRPr="002B4A2E">
        <w:rPr>
          <w:rFonts w:ascii="BLotus" w:cs="B Nazanin" w:hint="cs"/>
          <w:b/>
          <w:bCs/>
          <w:sz w:val="26"/>
          <w:szCs w:val="26"/>
          <w:rtl/>
        </w:rPr>
        <w:t>ماده</w:t>
      </w:r>
      <w:r w:rsidRPr="002B4A2E">
        <w:rPr>
          <w:rFonts w:ascii="BLotus" w:cs="B Nazanin"/>
          <w:b/>
          <w:bCs/>
          <w:sz w:val="26"/>
          <w:szCs w:val="26"/>
        </w:rPr>
        <w:t xml:space="preserve"> </w:t>
      </w:r>
      <w:r w:rsidRPr="002B4A2E">
        <w:rPr>
          <w:rFonts w:ascii="BLotus" w:cs="B Nazanin" w:hint="cs"/>
          <w:b/>
          <w:bCs/>
          <w:sz w:val="26"/>
          <w:szCs w:val="26"/>
          <w:rtl/>
        </w:rPr>
        <w:t>60 رويۀ</w:t>
      </w:r>
      <w:r w:rsidRPr="002B4A2E">
        <w:rPr>
          <w:rFonts w:ascii="BLotus" w:cs="B Nazanin"/>
          <w:b/>
          <w:bCs/>
          <w:sz w:val="26"/>
          <w:szCs w:val="26"/>
        </w:rPr>
        <w:t xml:space="preserve"> </w:t>
      </w:r>
      <w:r w:rsidRPr="002B4A2E">
        <w:rPr>
          <w:rFonts w:ascii="BLotus" w:cs="B Nazanin" w:hint="cs"/>
          <w:b/>
          <w:bCs/>
          <w:sz w:val="26"/>
          <w:szCs w:val="26"/>
          <w:rtl/>
        </w:rPr>
        <w:t>ويژه</w:t>
      </w:r>
      <w:r w:rsidRPr="002B4A2E">
        <w:rPr>
          <w:rFonts w:ascii="BLotus" w:cs="B Nazanin"/>
          <w:b/>
          <w:bCs/>
          <w:sz w:val="26"/>
          <w:szCs w:val="26"/>
        </w:rPr>
        <w:t xml:space="preserve"> </w:t>
      </w:r>
      <w:r w:rsidRPr="002B4A2E">
        <w:rPr>
          <w:rFonts w:ascii="BLotus" w:cs="B Nazanin" w:hint="cs"/>
          <w:b/>
          <w:bCs/>
          <w:sz w:val="26"/>
          <w:szCs w:val="26"/>
          <w:rtl/>
        </w:rPr>
        <w:t>جهت</w:t>
      </w:r>
      <w:r w:rsidRPr="002B4A2E">
        <w:rPr>
          <w:rFonts w:ascii="BLotus" w:cs="B Nazanin"/>
          <w:b/>
          <w:bCs/>
          <w:sz w:val="26"/>
          <w:szCs w:val="26"/>
        </w:rPr>
        <w:t xml:space="preserve"> </w:t>
      </w:r>
      <w:r w:rsidRPr="002B4A2E">
        <w:rPr>
          <w:rFonts w:ascii="BLotus" w:cs="B Nazanin" w:hint="cs"/>
          <w:b/>
          <w:bCs/>
          <w:sz w:val="26"/>
          <w:szCs w:val="26"/>
          <w:rtl/>
        </w:rPr>
        <w:t>اصلاح</w:t>
      </w:r>
      <w:r w:rsidRPr="002B4A2E">
        <w:rPr>
          <w:rFonts w:ascii="BLotus" w:cs="B Nazanin"/>
          <w:b/>
          <w:bCs/>
          <w:sz w:val="26"/>
          <w:szCs w:val="26"/>
        </w:rPr>
        <w:t xml:space="preserve"> </w:t>
      </w:r>
      <w:r w:rsidRPr="002B4A2E">
        <w:rPr>
          <w:rFonts w:ascii="BLotus" w:cs="B Nazanin" w:hint="cs"/>
          <w:b/>
          <w:bCs/>
          <w:sz w:val="26"/>
          <w:szCs w:val="26"/>
          <w:rtl/>
        </w:rPr>
        <w:t>پيوست</w:t>
      </w:r>
      <w:r w:rsidRPr="002B4A2E">
        <w:rPr>
          <w:rFonts w:ascii="BLotus" w:cs="B Nazanin"/>
          <w:b/>
          <w:bCs/>
          <w:sz w:val="26"/>
          <w:szCs w:val="26"/>
          <w:rtl/>
        </w:rPr>
        <w:softHyphen/>
      </w:r>
      <w:r w:rsidRPr="002B4A2E">
        <w:rPr>
          <w:rFonts w:ascii="BLotus" w:cs="B Nazanin" w:hint="cs"/>
          <w:b/>
          <w:bCs/>
          <w:sz w:val="26"/>
          <w:szCs w:val="26"/>
          <w:rtl/>
        </w:rPr>
        <w:t>هاي</w:t>
      </w:r>
      <w:r w:rsidRPr="002B4A2E">
        <w:rPr>
          <w:rFonts w:ascii="BLotus" w:cs="B Nazanin"/>
          <w:b/>
          <w:bCs/>
          <w:sz w:val="26"/>
          <w:szCs w:val="26"/>
        </w:rPr>
        <w:t xml:space="preserve"> </w:t>
      </w:r>
      <w:r w:rsidRPr="002B4A2E">
        <w:rPr>
          <w:rFonts w:ascii="BLotus" w:cs="B Nazanin" w:hint="cs"/>
          <w:b/>
          <w:bCs/>
          <w:sz w:val="26"/>
          <w:szCs w:val="26"/>
          <w:rtl/>
        </w:rPr>
        <w:t>1، 2، 3، 4، 5، 6، 7، 8، 9 و 10</w:t>
      </w:r>
    </w:p>
    <w:p w:rsidR="008E2CA8" w:rsidRPr="002B4A2E" w:rsidRDefault="008E2CA8" w:rsidP="008E2CA8">
      <w:pPr>
        <w:pStyle w:val="ListParagraph"/>
        <w:numPr>
          <w:ilvl w:val="0"/>
          <w:numId w:val="89"/>
        </w:numPr>
        <w:tabs>
          <w:tab w:val="clear" w:pos="720"/>
          <w:tab w:val="num" w:pos="331"/>
        </w:tabs>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هرگونه</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پيشنهادي</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شمارۀ</w:t>
      </w:r>
      <w:r w:rsidRPr="002B4A2E">
        <w:rPr>
          <w:rFonts w:ascii="BLotus" w:cs="B Nazanin"/>
          <w:sz w:val="26"/>
          <w:szCs w:val="26"/>
        </w:rPr>
        <w:t xml:space="preserve"> </w:t>
      </w:r>
      <w:r w:rsidRPr="002B4A2E">
        <w:rPr>
          <w:rFonts w:ascii="BLotus" w:cs="B Nazanin" w:hint="cs"/>
          <w:sz w:val="26"/>
          <w:szCs w:val="26"/>
          <w:rtl/>
        </w:rPr>
        <w:t>1، 2، 3، 4، 5، 6، 7، 8، 9 و 10 كه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بندهاي 1 و 2 ماده</w:t>
      </w:r>
      <w:r w:rsidRPr="002B4A2E">
        <w:rPr>
          <w:rFonts w:ascii="BLotus" w:cs="B Nazanin"/>
          <w:sz w:val="26"/>
          <w:szCs w:val="26"/>
        </w:rPr>
        <w:t xml:space="preserve"> </w:t>
      </w:r>
      <w:r w:rsidRPr="002B4A2E">
        <w:rPr>
          <w:rFonts w:ascii="BLotus" w:cs="B Nazanin" w:hint="cs"/>
          <w:sz w:val="26"/>
          <w:szCs w:val="26"/>
          <w:rtl/>
        </w:rPr>
        <w:t>59 مورد</w:t>
      </w:r>
      <w:r w:rsidRPr="002B4A2E">
        <w:rPr>
          <w:rFonts w:ascii="BLotus" w:cs="B Nazanin"/>
          <w:sz w:val="26"/>
          <w:szCs w:val="26"/>
        </w:rPr>
        <w:t xml:space="preserve"> </w:t>
      </w:r>
      <w:r w:rsidRPr="002B4A2E">
        <w:rPr>
          <w:rFonts w:ascii="BLotus" w:cs="B Nazanin" w:hint="cs"/>
          <w:sz w:val="26"/>
          <w:szCs w:val="26"/>
          <w:rtl/>
        </w:rPr>
        <w:t>بررسي</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هنگام</w:t>
      </w:r>
      <w:r w:rsidRPr="002B4A2E">
        <w:rPr>
          <w:rFonts w:ascii="BLotus" w:cs="B Nazanin"/>
          <w:sz w:val="26"/>
          <w:szCs w:val="26"/>
        </w:rPr>
        <w:t xml:space="preserve"> </w:t>
      </w:r>
      <w:r w:rsidRPr="002B4A2E">
        <w:rPr>
          <w:rFonts w:ascii="BLotus" w:cs="B Nazanin" w:hint="cs"/>
          <w:sz w:val="26"/>
          <w:szCs w:val="26"/>
          <w:rtl/>
        </w:rPr>
        <w:t>اتخاذ</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معين</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خواهد بود</w:t>
      </w:r>
      <w:r w:rsidRPr="002B4A2E">
        <w:rPr>
          <w:rFonts w:ascii="BLotus" w:cs="B Nazanin"/>
          <w:sz w:val="26"/>
          <w:szCs w:val="26"/>
        </w:rPr>
        <w:t xml:space="preserve"> </w:t>
      </w:r>
      <w:r w:rsidRPr="002B4A2E">
        <w:rPr>
          <w:rFonts w:ascii="BLotus" w:cs="B Nazanin" w:hint="cs"/>
          <w:sz w:val="26"/>
          <w:szCs w:val="26"/>
          <w:rtl/>
        </w:rPr>
        <w:t>مگر</w:t>
      </w:r>
      <w:r w:rsidRPr="002B4A2E">
        <w:rPr>
          <w:rFonts w:ascii="BLotus" w:cs="B Nazanin"/>
          <w:sz w:val="26"/>
          <w:szCs w:val="26"/>
        </w:rPr>
        <w:t xml:space="preserve"> </w:t>
      </w:r>
      <w:r w:rsidRPr="002B4A2E">
        <w:rPr>
          <w:rFonts w:ascii="BLotus" w:cs="B Nazanin" w:hint="cs"/>
          <w:sz w:val="26"/>
          <w:szCs w:val="26"/>
          <w:rtl/>
        </w:rPr>
        <w:t>اينكه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تاريخي</w:t>
      </w:r>
      <w:r w:rsidRPr="002B4A2E">
        <w:rPr>
          <w:rFonts w:ascii="BLotus" w:cs="B Nazanin"/>
          <w:sz w:val="26"/>
          <w:szCs w:val="26"/>
        </w:rPr>
        <w:t xml:space="preserve"> </w:t>
      </w:r>
      <w:r w:rsidRPr="002B4A2E">
        <w:rPr>
          <w:rFonts w:ascii="BLotus" w:cs="B Nazanin" w:hint="cs"/>
          <w:sz w:val="26"/>
          <w:szCs w:val="26"/>
          <w:rtl/>
        </w:rPr>
        <w:t>قبل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همزمان</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اجرايي</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گرديده</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پنجم</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طرفين</w:t>
      </w:r>
      <w:r w:rsidRPr="002B4A2E">
        <w:rPr>
          <w:rFonts w:ascii="BLotus" w:cs="B Nazanin"/>
          <w:sz w:val="26"/>
          <w:szCs w:val="26"/>
        </w:rPr>
        <w:t xml:space="preserve"> </w:t>
      </w:r>
      <w:r w:rsidRPr="002B4A2E">
        <w:rPr>
          <w:rFonts w:ascii="BLotus" w:cs="B Nazanin" w:hint="cs"/>
          <w:sz w:val="26"/>
          <w:szCs w:val="26"/>
          <w:rtl/>
        </w:rPr>
        <w:t>متعاهد 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پنج</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كدام</w:t>
      </w:r>
      <w:r w:rsidRPr="002B4A2E">
        <w:rPr>
          <w:rFonts w:ascii="BLotus" w:cs="B Nazanin"/>
          <w:sz w:val="26"/>
          <w:szCs w:val="26"/>
        </w:rPr>
        <w:t xml:space="preserve"> </w:t>
      </w:r>
      <w:r w:rsidRPr="002B4A2E">
        <w:rPr>
          <w:rFonts w:ascii="BLotus" w:cs="B Nazanin" w:hint="cs"/>
          <w:sz w:val="26"/>
          <w:szCs w:val="26"/>
          <w:rtl/>
        </w:rPr>
        <w:t>كمتر</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اعتراض</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نسبت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دبيركل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تسليم</w:t>
      </w:r>
      <w:r w:rsidRPr="002B4A2E">
        <w:rPr>
          <w:rFonts w:ascii="BLotus" w:cs="B Nazanin"/>
          <w:sz w:val="26"/>
          <w:szCs w:val="26"/>
        </w:rPr>
        <w:t xml:space="preserve"> </w:t>
      </w:r>
      <w:r w:rsidRPr="002B4A2E">
        <w:rPr>
          <w:rFonts w:ascii="BLotus" w:cs="B Nazanin" w:hint="cs"/>
          <w:sz w:val="26"/>
          <w:szCs w:val="26"/>
          <w:rtl/>
        </w:rPr>
        <w:t>نمايند. تاريخ</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دو سوم</w:t>
      </w:r>
      <w:r w:rsidRPr="002B4A2E">
        <w:rPr>
          <w:rFonts w:ascii="BLotus" w:cs="B Nazanin"/>
          <w:sz w:val="26"/>
          <w:szCs w:val="26"/>
        </w:rPr>
        <w:t xml:space="preserve"> </w:t>
      </w:r>
      <w:r w:rsidRPr="002B4A2E">
        <w:rPr>
          <w:rFonts w:ascii="BLotus" w:cs="B Nazanin" w:hint="cs"/>
          <w:sz w:val="26"/>
          <w:szCs w:val="26"/>
          <w:rtl/>
        </w:rPr>
        <w:t>اكثريت</w:t>
      </w:r>
      <w:r w:rsidRPr="002B4A2E">
        <w:rPr>
          <w:rFonts w:ascii="BLotus" w:cs="B Nazanin"/>
          <w:sz w:val="26"/>
          <w:szCs w:val="26"/>
        </w:rPr>
        <w:t xml:space="preserve"> </w:t>
      </w:r>
      <w:r w:rsidRPr="002B4A2E">
        <w:rPr>
          <w:rFonts w:ascii="BLotus" w:cs="B Nazanin" w:hint="cs"/>
          <w:sz w:val="26"/>
          <w:szCs w:val="26"/>
          <w:rtl/>
        </w:rPr>
        <w:t>حاضر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اخذ</w:t>
      </w:r>
      <w:r w:rsidRPr="002B4A2E">
        <w:rPr>
          <w:rFonts w:ascii="BLotus" w:cs="B Nazanin"/>
          <w:sz w:val="26"/>
          <w:szCs w:val="26"/>
        </w:rPr>
        <w:t xml:space="preserve"> </w:t>
      </w:r>
      <w:r w:rsidRPr="002B4A2E">
        <w:rPr>
          <w:rFonts w:ascii="BLotus" w:cs="B Nazanin" w:hint="cs"/>
          <w:sz w:val="26"/>
          <w:szCs w:val="26"/>
          <w:rtl/>
        </w:rPr>
        <w:t>رأي</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گردد. </w:t>
      </w:r>
    </w:p>
    <w:p w:rsidR="008E2CA8" w:rsidRPr="002B4A2E" w:rsidRDefault="008E2CA8" w:rsidP="008E2CA8">
      <w:pPr>
        <w:pStyle w:val="ListParagraph"/>
        <w:numPr>
          <w:ilvl w:val="0"/>
          <w:numId w:val="89"/>
        </w:numPr>
        <w:tabs>
          <w:tab w:val="clear" w:pos="720"/>
          <w:tab w:val="num" w:pos="331"/>
        </w:tabs>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روش</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مقرر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اتخاذ</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محض</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شدن</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لحاظ</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 متعاهد،</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قبلي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مربوط</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گردد</w:t>
      </w:r>
      <w:r w:rsidRPr="002B4A2E">
        <w:rPr>
          <w:rFonts w:ascii="BLotus" w:cs="B Nazanin"/>
          <w:sz w:val="26"/>
          <w:szCs w:val="26"/>
        </w:rPr>
        <w:t xml:space="preserve"> </w:t>
      </w:r>
      <w:r w:rsidRPr="002B4A2E">
        <w:rPr>
          <w:rFonts w:ascii="BLotus" w:cs="B Nazanin" w:hint="cs"/>
          <w:sz w:val="26"/>
          <w:szCs w:val="26"/>
          <w:rtl/>
        </w:rPr>
        <w:t>لغو</w:t>
      </w:r>
      <w:r w:rsidRPr="002B4A2E">
        <w:rPr>
          <w:rFonts w:ascii="BLotus" w:cs="B Nazanin"/>
          <w:sz w:val="26"/>
          <w:szCs w:val="26"/>
        </w:rPr>
        <w:t xml:space="preserve"> </w:t>
      </w:r>
      <w:r w:rsidRPr="002B4A2E">
        <w:rPr>
          <w:rFonts w:ascii="BLotus" w:cs="B Nazanin" w:hint="cs"/>
          <w:sz w:val="26"/>
          <w:szCs w:val="26"/>
          <w:rtl/>
        </w:rPr>
        <w:t>كرده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جانشين</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گردد.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ماده60 (مكرر) - رويۀ</w:t>
      </w:r>
      <w:r w:rsidRPr="002B4A2E">
        <w:rPr>
          <w:rFonts w:ascii="BLotusBold" w:cs="B Nazanin"/>
          <w:b/>
          <w:bCs/>
          <w:sz w:val="26"/>
          <w:szCs w:val="26"/>
        </w:rPr>
        <w:t xml:space="preserve"> </w:t>
      </w:r>
      <w:r w:rsidRPr="002B4A2E">
        <w:rPr>
          <w:rFonts w:ascii="BLotusBold" w:cs="B Nazanin" w:hint="cs"/>
          <w:b/>
          <w:bCs/>
          <w:sz w:val="26"/>
          <w:szCs w:val="26"/>
          <w:rtl/>
        </w:rPr>
        <w:t>ويژه</w:t>
      </w:r>
      <w:r w:rsidRPr="002B4A2E">
        <w:rPr>
          <w:rFonts w:ascii="BLotusBold" w:cs="B Nazanin"/>
          <w:b/>
          <w:bCs/>
          <w:sz w:val="26"/>
          <w:szCs w:val="26"/>
        </w:rPr>
        <w:t xml:space="preserve"> </w:t>
      </w:r>
      <w:r w:rsidRPr="002B4A2E">
        <w:rPr>
          <w:rFonts w:ascii="BLotusBold" w:cs="B Nazanin" w:hint="cs"/>
          <w:b/>
          <w:bCs/>
          <w:sz w:val="26"/>
          <w:szCs w:val="26"/>
          <w:rtl/>
        </w:rPr>
        <w:t>براي</w:t>
      </w:r>
      <w:r w:rsidRPr="002B4A2E">
        <w:rPr>
          <w:rFonts w:ascii="BLotusBold" w:cs="B Nazanin"/>
          <w:b/>
          <w:bCs/>
          <w:sz w:val="26"/>
          <w:szCs w:val="26"/>
        </w:rPr>
        <w:t xml:space="preserve"> </w:t>
      </w:r>
      <w:r w:rsidRPr="002B4A2E">
        <w:rPr>
          <w:rFonts w:ascii="BLotusBold" w:cs="B Nazanin" w:hint="cs"/>
          <w:b/>
          <w:bCs/>
          <w:sz w:val="26"/>
          <w:szCs w:val="26"/>
          <w:rtl/>
        </w:rPr>
        <w:t>لازم</w:t>
      </w:r>
      <w:r w:rsidRPr="002B4A2E">
        <w:rPr>
          <w:rFonts w:ascii="BLotusBold" w:cs="B Nazanin"/>
          <w:b/>
          <w:bCs/>
          <w:sz w:val="26"/>
          <w:szCs w:val="26"/>
          <w:rtl/>
        </w:rPr>
        <w:softHyphen/>
      </w:r>
      <w:r w:rsidRPr="002B4A2E">
        <w:rPr>
          <w:rFonts w:ascii="BLotusBold" w:cs="B Nazanin" w:hint="cs"/>
          <w:b/>
          <w:bCs/>
          <w:sz w:val="26"/>
          <w:szCs w:val="26"/>
          <w:rtl/>
        </w:rPr>
        <w:t>الاجراء</w:t>
      </w:r>
      <w:r w:rsidRPr="002B4A2E">
        <w:rPr>
          <w:rFonts w:ascii="BLotusBold" w:cs="B Nazanin"/>
          <w:b/>
          <w:bCs/>
          <w:sz w:val="26"/>
          <w:szCs w:val="26"/>
        </w:rPr>
        <w:t xml:space="preserve"> </w:t>
      </w:r>
      <w:r w:rsidRPr="002B4A2E">
        <w:rPr>
          <w:rFonts w:ascii="BLotusBold" w:cs="B Nazanin" w:hint="cs"/>
          <w:b/>
          <w:bCs/>
          <w:sz w:val="26"/>
          <w:szCs w:val="26"/>
          <w:rtl/>
        </w:rPr>
        <w:t>شدن</w:t>
      </w:r>
      <w:r w:rsidRPr="002B4A2E">
        <w:rPr>
          <w:rFonts w:ascii="BLotusBold" w:cs="B Nazanin"/>
          <w:b/>
          <w:bCs/>
          <w:sz w:val="26"/>
          <w:szCs w:val="26"/>
        </w:rPr>
        <w:t xml:space="preserve"> </w:t>
      </w:r>
      <w:r w:rsidRPr="002B4A2E">
        <w:rPr>
          <w:rFonts w:ascii="BLotusBold" w:cs="B Nazanin" w:hint="cs"/>
          <w:b/>
          <w:bCs/>
          <w:sz w:val="26"/>
          <w:szCs w:val="26"/>
          <w:rtl/>
        </w:rPr>
        <w:t>پيوست</w:t>
      </w:r>
      <w:r w:rsidRPr="002B4A2E">
        <w:rPr>
          <w:rFonts w:ascii="BLotusBold" w:cs="B Nazanin"/>
          <w:b/>
          <w:bCs/>
          <w:sz w:val="26"/>
          <w:szCs w:val="26"/>
        </w:rPr>
        <w:t xml:space="preserve"> </w:t>
      </w:r>
      <w:r w:rsidRPr="002B4A2E">
        <w:rPr>
          <w:rFonts w:ascii="BLotusBold" w:cs="B Nazanin" w:hint="cs"/>
          <w:b/>
          <w:bCs/>
          <w:sz w:val="26"/>
          <w:szCs w:val="26"/>
          <w:rtl/>
        </w:rPr>
        <w:t>11 و</w:t>
      </w:r>
      <w:r w:rsidRPr="002B4A2E">
        <w:rPr>
          <w:rFonts w:ascii="BLotusBold" w:cs="B Nazanin"/>
          <w:b/>
          <w:bCs/>
          <w:sz w:val="26"/>
          <w:szCs w:val="26"/>
        </w:rPr>
        <w:t xml:space="preserve"> </w:t>
      </w:r>
      <w:r w:rsidRPr="002B4A2E">
        <w:rPr>
          <w:rFonts w:ascii="BLotusBold" w:cs="B Nazanin" w:hint="cs"/>
          <w:b/>
          <w:bCs/>
          <w:sz w:val="26"/>
          <w:szCs w:val="26"/>
          <w:rtl/>
        </w:rPr>
        <w:t>اصلاحات</w:t>
      </w:r>
      <w:r w:rsidRPr="002B4A2E">
        <w:rPr>
          <w:rFonts w:ascii="BLotusBold" w:cs="B Nazanin"/>
          <w:b/>
          <w:bCs/>
          <w:sz w:val="26"/>
          <w:szCs w:val="26"/>
        </w:rPr>
        <w:t xml:space="preserve"> </w:t>
      </w:r>
      <w:r w:rsidRPr="002B4A2E">
        <w:rPr>
          <w:rFonts w:ascii="BLotusBold" w:cs="B Nazanin" w:hint="cs"/>
          <w:b/>
          <w:bCs/>
          <w:sz w:val="26"/>
          <w:szCs w:val="26"/>
          <w:rtl/>
        </w:rPr>
        <w:t>آن</w:t>
      </w:r>
    </w:p>
    <w:p w:rsidR="008E2CA8" w:rsidRPr="002B4A2E" w:rsidRDefault="008E2CA8" w:rsidP="008E2CA8">
      <w:pPr>
        <w:pStyle w:val="ListParagraph"/>
        <w:numPr>
          <w:ilvl w:val="2"/>
          <w:numId w:val="89"/>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lastRenderedPageBreak/>
        <w:t>پيوست</w:t>
      </w:r>
      <w:r w:rsidRPr="002B4A2E">
        <w:rPr>
          <w:rFonts w:ascii="BLotus" w:cs="B Nazanin"/>
          <w:sz w:val="26"/>
          <w:szCs w:val="26"/>
        </w:rPr>
        <w:t xml:space="preserve"> </w:t>
      </w:r>
      <w:r w:rsidRPr="002B4A2E">
        <w:rPr>
          <w:rFonts w:ascii="BLotus" w:cs="B Nazanin" w:hint="cs"/>
          <w:sz w:val="26"/>
          <w:szCs w:val="26"/>
          <w:rtl/>
        </w:rPr>
        <w:t>11 كه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1 و2 ماده</w:t>
      </w:r>
      <w:r w:rsidRPr="002B4A2E">
        <w:rPr>
          <w:rFonts w:ascii="BLotus" w:cs="B Nazanin"/>
          <w:sz w:val="26"/>
          <w:szCs w:val="26"/>
        </w:rPr>
        <w:t xml:space="preserve"> </w:t>
      </w:r>
      <w:r w:rsidRPr="002B4A2E">
        <w:rPr>
          <w:rFonts w:ascii="BLotus" w:cs="B Nazanin" w:hint="cs"/>
          <w:sz w:val="26"/>
          <w:szCs w:val="26"/>
          <w:rtl/>
        </w:rPr>
        <w:t>59 در</w:t>
      </w:r>
      <w:r w:rsidRPr="002B4A2E">
        <w:rPr>
          <w:rFonts w:ascii="BLotus" w:cs="B Nazanin"/>
          <w:sz w:val="26"/>
          <w:szCs w:val="26"/>
        </w:rPr>
        <w:t xml:space="preserve"> </w:t>
      </w:r>
      <w:r w:rsidRPr="002B4A2E">
        <w:rPr>
          <w:rFonts w:ascii="BLotus" w:cs="B Nazanin" w:hint="cs"/>
          <w:sz w:val="26"/>
          <w:szCs w:val="26"/>
          <w:rtl/>
        </w:rPr>
        <w:t>نظر</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مورد كليه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 انقضاء دورۀ</w:t>
      </w:r>
      <w:r w:rsidRPr="002B4A2E">
        <w:rPr>
          <w:rFonts w:ascii="BLotus" w:cs="B Nazanin"/>
          <w:sz w:val="26"/>
          <w:szCs w:val="26"/>
        </w:rPr>
        <w:t xml:space="preserve"> </w:t>
      </w:r>
      <w:r w:rsidRPr="002B4A2E">
        <w:rPr>
          <w:rFonts w:ascii="BLotus" w:cs="B Nazanin" w:hint="cs"/>
          <w:sz w:val="26"/>
          <w:szCs w:val="26"/>
          <w:rtl/>
        </w:rPr>
        <w:t>دوازده</w:t>
      </w:r>
      <w:r w:rsidRPr="002B4A2E">
        <w:rPr>
          <w:rFonts w:ascii="BLotus" w:cs="B Nazanin"/>
          <w:sz w:val="26"/>
          <w:szCs w:val="26"/>
        </w:rPr>
        <w:t xml:space="preserve"> </w:t>
      </w:r>
      <w:r w:rsidRPr="002B4A2E">
        <w:rPr>
          <w:rFonts w:ascii="BLotus" w:cs="B Nazanin" w:hint="cs"/>
          <w:sz w:val="26"/>
          <w:szCs w:val="26"/>
          <w:rtl/>
        </w:rPr>
        <w:t>ماهه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ابلاغ دبير</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Pr>
        <w:t xml:space="preserve"> </w:t>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استثناء آن</w:t>
      </w:r>
      <w:r w:rsidRPr="002B4A2E">
        <w:rPr>
          <w:rFonts w:ascii="BLotus" w:cs="B Nazanin"/>
          <w:sz w:val="26"/>
          <w:szCs w:val="26"/>
        </w:rPr>
        <w:t xml:space="preserve"> </w:t>
      </w:r>
      <w:r w:rsidRPr="002B4A2E">
        <w:rPr>
          <w:rFonts w:ascii="BLotus" w:cs="B Nazanin" w:hint="cs"/>
          <w:sz w:val="26"/>
          <w:szCs w:val="26"/>
          <w:rtl/>
        </w:rPr>
        <w:t>دسته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 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ظرف</w:t>
      </w:r>
      <w:r w:rsidRPr="002B4A2E">
        <w:rPr>
          <w:rFonts w:ascii="BLotus" w:cs="B Nazanin"/>
          <w:sz w:val="26"/>
          <w:szCs w:val="26"/>
        </w:rPr>
        <w:t xml:space="preserve"> </w:t>
      </w:r>
      <w:r w:rsidRPr="002B4A2E">
        <w:rPr>
          <w:rFonts w:ascii="BLotus" w:cs="B Nazanin" w:hint="cs"/>
          <w:sz w:val="26"/>
          <w:szCs w:val="26"/>
          <w:rtl/>
        </w:rPr>
        <w:t>مدت</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فوق</w:t>
      </w:r>
      <w:r w:rsidRPr="002B4A2E">
        <w:rPr>
          <w:rFonts w:ascii="BLotus" w:cs="B Nazanin"/>
          <w:sz w:val="26"/>
          <w:szCs w:val="26"/>
        </w:rPr>
        <w:t xml:space="preserve"> </w:t>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عدم</w:t>
      </w:r>
      <w:r w:rsidRPr="002B4A2E">
        <w:rPr>
          <w:rFonts w:ascii="BLotus" w:cs="B Nazanin"/>
          <w:sz w:val="26"/>
          <w:szCs w:val="26"/>
        </w:rPr>
        <w:t xml:space="preserve"> </w:t>
      </w:r>
      <w:r w:rsidRPr="002B4A2E">
        <w:rPr>
          <w:rFonts w:ascii="BLotus" w:cs="B Nazanin" w:hint="cs"/>
          <w:sz w:val="26"/>
          <w:szCs w:val="26"/>
          <w:rtl/>
        </w:rPr>
        <w:t>پذيرش</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11 به دبير</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داده</w:t>
      </w:r>
      <w:r w:rsidRPr="002B4A2E">
        <w:rPr>
          <w:rFonts w:ascii="BLotus" w:cs="B Nazanin"/>
          <w:sz w:val="26"/>
          <w:szCs w:val="26"/>
          <w:rtl/>
        </w:rPr>
        <w:softHyphen/>
      </w:r>
      <w:r w:rsidRPr="002B4A2E">
        <w:rPr>
          <w:rFonts w:ascii="BLotus" w:cs="B Nazanin" w:hint="cs"/>
          <w:sz w:val="26"/>
          <w:szCs w:val="26"/>
          <w:rtl/>
        </w:rPr>
        <w:t>اند. پيوست</w:t>
      </w:r>
      <w:r w:rsidRPr="002B4A2E">
        <w:rPr>
          <w:rFonts w:ascii="BLotus" w:cs="B Nazanin"/>
          <w:sz w:val="26"/>
          <w:szCs w:val="26"/>
        </w:rPr>
        <w:t xml:space="preserve"> </w:t>
      </w:r>
      <w:r w:rsidRPr="002B4A2E">
        <w:rPr>
          <w:rFonts w:ascii="BLotus" w:cs="B Nazanin" w:hint="cs"/>
          <w:sz w:val="26"/>
          <w:szCs w:val="26"/>
          <w:rtl/>
        </w:rPr>
        <w:t>11 براي</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 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اخطار</w:t>
      </w:r>
      <w:r w:rsidRPr="002B4A2E">
        <w:rPr>
          <w:rFonts w:ascii="BLotus" w:cs="B Nazanin"/>
          <w:sz w:val="26"/>
          <w:szCs w:val="26"/>
        </w:rPr>
        <w:t xml:space="preserve"> </w:t>
      </w:r>
      <w:r w:rsidRPr="002B4A2E">
        <w:rPr>
          <w:rFonts w:ascii="BLotus" w:cs="B Nazanin" w:hint="cs"/>
          <w:sz w:val="26"/>
          <w:szCs w:val="26"/>
          <w:rtl/>
        </w:rPr>
        <w:t>عدم</w:t>
      </w:r>
      <w:r w:rsidRPr="002B4A2E">
        <w:rPr>
          <w:rFonts w:ascii="BLotus" w:cs="B Nazanin"/>
          <w:sz w:val="26"/>
          <w:szCs w:val="26"/>
        </w:rPr>
        <w:t xml:space="preserve"> </w:t>
      </w:r>
      <w:r w:rsidRPr="002B4A2E">
        <w:rPr>
          <w:rFonts w:ascii="BLotus" w:cs="B Nazanin" w:hint="cs"/>
          <w:sz w:val="26"/>
          <w:szCs w:val="26"/>
          <w:rtl/>
        </w:rPr>
        <w:t>پذيرش</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پس مي</w:t>
      </w:r>
      <w:r w:rsidRPr="002B4A2E">
        <w:rPr>
          <w:rFonts w:ascii="BLotus" w:cs="B Nazanin"/>
          <w:sz w:val="26"/>
          <w:szCs w:val="26"/>
          <w:rtl/>
        </w:rPr>
        <w:softHyphen/>
      </w:r>
      <w:r w:rsidRPr="002B4A2E">
        <w:rPr>
          <w:rFonts w:ascii="BLotus" w:cs="B Nazanin" w:hint="cs"/>
          <w:sz w:val="26"/>
          <w:szCs w:val="26"/>
          <w:rtl/>
        </w:rPr>
        <w:t>گيرند</w:t>
      </w:r>
      <w:r w:rsidRPr="002B4A2E">
        <w:rPr>
          <w:rFonts w:ascii="BLotus" w:cs="B Nazanin"/>
          <w:sz w:val="26"/>
          <w:szCs w:val="26"/>
        </w:rPr>
        <w:t xml:space="preserve"> </w:t>
      </w:r>
      <w:r w:rsidRPr="002B4A2E">
        <w:rPr>
          <w:rFonts w:ascii="BLotus" w:cs="B Nazanin" w:hint="cs"/>
          <w:sz w:val="26"/>
          <w:szCs w:val="26"/>
          <w:rtl/>
        </w:rPr>
        <w:t>شش</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گرفتن</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اطلاعيه</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امين،</w:t>
      </w:r>
      <w:r w:rsidRPr="002B4A2E">
        <w:rPr>
          <w:rFonts w:ascii="BLotus" w:cs="B Nazanin"/>
          <w:sz w:val="26"/>
          <w:szCs w:val="26"/>
        </w:rPr>
        <w:t xml:space="preserve"> </w:t>
      </w:r>
      <w:r w:rsidRPr="002B4A2E">
        <w:rPr>
          <w:rFonts w:ascii="BLotus" w:cs="B Nazanin" w:hint="cs"/>
          <w:sz w:val="26"/>
          <w:szCs w:val="26"/>
          <w:rtl/>
        </w:rPr>
        <w:t>دريافت شده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tl/>
        </w:rPr>
        <w:softHyphen/>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pStyle w:val="ListParagraph"/>
        <w:numPr>
          <w:ilvl w:val="2"/>
          <w:numId w:val="89"/>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گونه</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پيشنهادي</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11 توسط</w:t>
      </w:r>
      <w:r w:rsidRPr="002B4A2E">
        <w:rPr>
          <w:rFonts w:ascii="BLotus" w:cs="B Nazanin"/>
          <w:sz w:val="26"/>
          <w:szCs w:val="26"/>
        </w:rPr>
        <w:t xml:space="preserve"> </w:t>
      </w: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بررسي</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گرفت. اين</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اكثريت 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درخصوص</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11 حاضر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رأي</w:t>
      </w:r>
      <w:r w:rsidRPr="002B4A2E">
        <w:rPr>
          <w:rFonts w:ascii="BLotus" w:cs="B Nazanin"/>
          <w:sz w:val="26"/>
          <w:szCs w:val="26"/>
          <w:rtl/>
        </w:rPr>
        <w:softHyphen/>
      </w:r>
      <w:r w:rsidRPr="002B4A2E">
        <w:rPr>
          <w:rFonts w:ascii="BLotus" w:cs="B Nazanin" w:hint="cs"/>
          <w:sz w:val="26"/>
          <w:szCs w:val="26"/>
          <w:rtl/>
        </w:rPr>
        <w:t>دهنده</w:t>
      </w:r>
      <w:r w:rsidRPr="002B4A2E">
        <w:rPr>
          <w:rFonts w:ascii="BLotus" w:cs="B Nazanin"/>
          <w:sz w:val="26"/>
          <w:szCs w:val="26"/>
        </w:rPr>
        <w:t xml:space="preserve"> </w:t>
      </w:r>
      <w:r w:rsidRPr="002B4A2E">
        <w:rPr>
          <w:rFonts w:ascii="BLotus" w:cs="B Nazanin" w:hint="cs"/>
          <w:sz w:val="26"/>
          <w:szCs w:val="26"/>
          <w:rtl/>
        </w:rPr>
        <w:t>هستند،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رسيد. </w:t>
      </w:r>
    </w:p>
    <w:p w:rsidR="008E2CA8" w:rsidRPr="002B4A2E" w:rsidRDefault="008E2CA8" w:rsidP="008E2CA8">
      <w:pPr>
        <w:pStyle w:val="ListParagraph"/>
        <w:numPr>
          <w:ilvl w:val="2"/>
          <w:numId w:val="89"/>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اصلاحات</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11 كه</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2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بررسي</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گرفته</w:t>
      </w:r>
      <w:r w:rsidRPr="002B4A2E">
        <w:rPr>
          <w:rFonts w:ascii="BLotus" w:cs="B Nazanin"/>
          <w:sz w:val="26"/>
          <w:szCs w:val="26"/>
        </w:rPr>
        <w:t xml:space="preserve"> </w:t>
      </w:r>
      <w:r w:rsidRPr="002B4A2E">
        <w:rPr>
          <w:rFonts w:ascii="BLotus" w:cs="B Nazanin" w:hint="cs"/>
          <w:sz w:val="26"/>
          <w:szCs w:val="26"/>
          <w:rtl/>
        </w:rPr>
        <w:t>است،</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دبير</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 براي</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دسته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درخصوص</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11 ملزم</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پذيرش</w:t>
      </w:r>
      <w:r w:rsidRPr="002B4A2E">
        <w:rPr>
          <w:rFonts w:ascii="BLotus" w:cs="B Nazanin"/>
          <w:sz w:val="26"/>
          <w:szCs w:val="26"/>
        </w:rPr>
        <w:t xml:space="preserve"> </w:t>
      </w:r>
      <w:r w:rsidRPr="002B4A2E">
        <w:rPr>
          <w:rFonts w:ascii="BLotus" w:cs="B Nazanin" w:hint="cs"/>
          <w:sz w:val="26"/>
          <w:szCs w:val="26"/>
          <w:rtl/>
        </w:rPr>
        <w:t>هستند، ابلاغ</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شد. </w:t>
      </w:r>
    </w:p>
    <w:p w:rsidR="008E2CA8" w:rsidRPr="002B4A2E" w:rsidRDefault="008E2CA8" w:rsidP="008E2CA8">
      <w:pPr>
        <w:pStyle w:val="ListParagraph"/>
        <w:numPr>
          <w:ilvl w:val="2"/>
          <w:numId w:val="89"/>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tl/>
        </w:rPr>
        <w:softHyphen/>
      </w:r>
      <w:r w:rsidRPr="002B4A2E">
        <w:rPr>
          <w:rFonts w:ascii="BLotus" w:cs="B Nazanin" w:hint="cs"/>
          <w:sz w:val="26"/>
          <w:szCs w:val="26"/>
          <w:rtl/>
        </w:rPr>
        <w:t>الاجراء</w:t>
      </w:r>
      <w:r w:rsidRPr="002B4A2E">
        <w:rPr>
          <w:rFonts w:ascii="BLotus" w:cs="B Nazanin"/>
          <w:sz w:val="26"/>
          <w:szCs w:val="26"/>
        </w:rPr>
        <w:t xml:space="preserve"> </w:t>
      </w:r>
      <w:r w:rsidRPr="002B4A2E">
        <w:rPr>
          <w:rFonts w:ascii="BLotus" w:cs="B Nazanin" w:hint="cs"/>
          <w:sz w:val="26"/>
          <w:szCs w:val="26"/>
          <w:rtl/>
        </w:rPr>
        <w:t>شدن</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زمان</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اكثريت</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درخصوص</w:t>
      </w:r>
      <w:r w:rsidRPr="002B4A2E">
        <w:rPr>
          <w:rFonts w:ascii="BLotus" w:cs="B Nazanin"/>
          <w:sz w:val="26"/>
          <w:szCs w:val="26"/>
        </w:rPr>
        <w:t xml:space="preserve"> </w:t>
      </w:r>
      <w:r w:rsidRPr="002B4A2E">
        <w:rPr>
          <w:rFonts w:ascii="BLotus" w:cs="B Nazanin" w:hint="cs"/>
          <w:sz w:val="26"/>
          <w:szCs w:val="26"/>
          <w:rtl/>
        </w:rPr>
        <w:t>پيوست 11 حاضر</w:t>
      </w:r>
      <w:r w:rsidRPr="002B4A2E">
        <w:rPr>
          <w:rFonts w:ascii="BLotus" w:cs="B Nazanin"/>
          <w:sz w:val="26"/>
          <w:szCs w:val="26"/>
        </w:rPr>
        <w:t xml:space="preserve"> </w:t>
      </w:r>
      <w:r w:rsidRPr="002B4A2E">
        <w:rPr>
          <w:rFonts w:ascii="BLotus" w:cs="B Nazanin" w:hint="cs"/>
          <w:sz w:val="26"/>
          <w:szCs w:val="26"/>
          <w:rtl/>
        </w:rPr>
        <w:t>بوده</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رأي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دهند،</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شود. </w:t>
      </w:r>
    </w:p>
    <w:p w:rsidR="008E2CA8" w:rsidRPr="002B4A2E" w:rsidRDefault="008E2CA8" w:rsidP="008E2CA8">
      <w:pPr>
        <w:pStyle w:val="ListParagraph"/>
        <w:numPr>
          <w:ilvl w:val="2"/>
          <w:numId w:val="89"/>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اصلاحات،</w:t>
      </w:r>
      <w:r w:rsidRPr="002B4A2E">
        <w:rPr>
          <w:rFonts w:ascii="BLotus" w:cs="B Nazanin"/>
          <w:sz w:val="26"/>
          <w:szCs w:val="26"/>
        </w:rPr>
        <w:t xml:space="preserve"> </w:t>
      </w:r>
      <w:r w:rsidRPr="002B4A2E">
        <w:rPr>
          <w:rFonts w:ascii="BLotus" w:cs="B Nazanin" w:hint="cs"/>
          <w:sz w:val="26"/>
          <w:szCs w:val="26"/>
          <w:rtl/>
        </w:rPr>
        <w:t>مطابق</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4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tl/>
        </w:rPr>
        <w:softHyphen/>
      </w:r>
      <w:r w:rsidRPr="002B4A2E">
        <w:rPr>
          <w:rFonts w:ascii="BLotus" w:cs="B Nazanin" w:hint="cs"/>
          <w:sz w:val="26"/>
          <w:szCs w:val="26"/>
          <w:rtl/>
        </w:rPr>
        <w:t>الاجراء</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مگر</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قبلي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زمان</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Pr>
        <w:t xml:space="preserve"> </w:t>
      </w:r>
      <w:r w:rsidRPr="002B4A2E">
        <w:rPr>
          <w:rFonts w:ascii="BLotus" w:cs="B Nazanin" w:hint="cs"/>
          <w:sz w:val="26"/>
          <w:szCs w:val="26"/>
          <w:rtl/>
        </w:rPr>
        <w:t>تعيين</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باشد، يك</w:t>
      </w:r>
      <w:r w:rsidRPr="002B4A2E">
        <w:rPr>
          <w:rFonts w:ascii="BLotus" w:cs="B Nazanin"/>
          <w:sz w:val="26"/>
          <w:szCs w:val="26"/>
        </w:rPr>
        <w:t xml:space="preserve"> </w:t>
      </w:r>
      <w:r w:rsidRPr="002B4A2E">
        <w:rPr>
          <w:rFonts w:ascii="BLotus" w:cs="B Nazanin" w:hint="cs"/>
          <w:sz w:val="26"/>
          <w:szCs w:val="26"/>
          <w:rtl/>
        </w:rPr>
        <w:t>پنجم</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پنج</w:t>
      </w:r>
      <w:r w:rsidRPr="002B4A2E">
        <w:rPr>
          <w:rFonts w:ascii="BLotus" w:cs="B Nazanin"/>
          <w:sz w:val="26"/>
          <w:szCs w:val="26"/>
        </w:rPr>
        <w:t xml:space="preserve"> </w:t>
      </w:r>
      <w:r w:rsidRPr="002B4A2E">
        <w:rPr>
          <w:rFonts w:ascii="BLotus" w:cs="B Nazanin" w:hint="cs"/>
          <w:sz w:val="26"/>
          <w:szCs w:val="26"/>
          <w:rtl/>
        </w:rPr>
        <w:t>كشور</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11 متعهد</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tl/>
        </w:rPr>
        <w:softHyphen/>
      </w:r>
      <w:r w:rsidRPr="002B4A2E">
        <w:rPr>
          <w:rFonts w:ascii="BLotus" w:cs="B Nazanin" w:hint="cs"/>
          <w:sz w:val="26"/>
          <w:szCs w:val="26"/>
          <w:rtl/>
        </w:rPr>
        <w:t>اند،</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كدام</w:t>
      </w:r>
      <w:r w:rsidRPr="002B4A2E">
        <w:rPr>
          <w:rFonts w:ascii="BLotus" w:cs="B Nazanin"/>
          <w:sz w:val="26"/>
          <w:szCs w:val="26"/>
        </w:rPr>
        <w:t xml:space="preserve"> </w:t>
      </w:r>
      <w:r w:rsidRPr="002B4A2E">
        <w:rPr>
          <w:rFonts w:ascii="BLotus" w:cs="B Nazanin" w:hint="cs"/>
          <w:sz w:val="26"/>
          <w:szCs w:val="26"/>
          <w:rtl/>
        </w:rPr>
        <w:t>كمتر</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اعتراض</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نسبت</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اصلاحات به</w:t>
      </w:r>
      <w:r w:rsidRPr="002B4A2E">
        <w:rPr>
          <w:rFonts w:ascii="BLotus" w:cs="B Nazanin"/>
          <w:sz w:val="26"/>
          <w:szCs w:val="26"/>
        </w:rPr>
        <w:t xml:space="preserve"> </w:t>
      </w:r>
      <w:r w:rsidRPr="002B4A2E">
        <w:rPr>
          <w:rFonts w:ascii="BLotus" w:cs="B Nazanin" w:hint="cs"/>
          <w:sz w:val="26"/>
          <w:szCs w:val="26"/>
          <w:rtl/>
        </w:rPr>
        <w:t>دبير</w:t>
      </w:r>
      <w:r w:rsidRPr="002B4A2E">
        <w:rPr>
          <w:rFonts w:ascii="BLotus" w:cs="B Nazanin"/>
          <w:sz w:val="26"/>
          <w:szCs w:val="26"/>
        </w:rPr>
        <w:t xml:space="preserve"> </w:t>
      </w:r>
      <w:r w:rsidRPr="002B4A2E">
        <w:rPr>
          <w:rFonts w:ascii="BLotus" w:cs="B Nazanin" w:hint="cs"/>
          <w:sz w:val="26"/>
          <w:szCs w:val="26"/>
          <w:rtl/>
        </w:rPr>
        <w:t>كل</w:t>
      </w:r>
      <w:r w:rsidRPr="002B4A2E">
        <w:rPr>
          <w:rFonts w:ascii="BLotus" w:cs="B Nazanin"/>
          <w:sz w:val="26"/>
          <w:szCs w:val="26"/>
        </w:rPr>
        <w:t xml:space="preserve"> </w:t>
      </w:r>
      <w:r w:rsidRPr="002B4A2E">
        <w:rPr>
          <w:rFonts w:ascii="BLotus" w:cs="B Nazanin" w:hint="cs"/>
          <w:sz w:val="26"/>
          <w:szCs w:val="26"/>
          <w:rtl/>
        </w:rPr>
        <w:t>اعلام</w:t>
      </w:r>
      <w:r w:rsidRPr="002B4A2E">
        <w:rPr>
          <w:rFonts w:ascii="BLotus" w:cs="B Nazanin"/>
          <w:sz w:val="26"/>
          <w:szCs w:val="26"/>
        </w:rPr>
        <w:t xml:space="preserve"> </w:t>
      </w:r>
      <w:r w:rsidRPr="002B4A2E">
        <w:rPr>
          <w:rFonts w:ascii="BLotus" w:cs="B Nazanin" w:hint="cs"/>
          <w:sz w:val="26"/>
          <w:szCs w:val="26"/>
          <w:rtl/>
        </w:rPr>
        <w:t xml:space="preserve">كنند. </w:t>
      </w:r>
    </w:p>
    <w:p w:rsidR="008E2CA8" w:rsidRPr="002B4A2E" w:rsidRDefault="008E2CA8" w:rsidP="008E2CA8">
      <w:pPr>
        <w:pStyle w:val="ListParagraph"/>
        <w:numPr>
          <w:ilvl w:val="2"/>
          <w:numId w:val="89"/>
        </w:numPr>
        <w:autoSpaceDE w:val="0"/>
        <w:autoSpaceDN w:val="0"/>
        <w:bidi/>
        <w:adjustRightInd w:val="0"/>
        <w:spacing w:after="0" w:line="240" w:lineRule="auto"/>
        <w:ind w:left="421"/>
        <w:jc w:val="both"/>
        <w:rPr>
          <w:rFonts w:ascii="BLotus" w:cs="B Nazanin"/>
          <w:sz w:val="26"/>
          <w:szCs w:val="26"/>
        </w:rPr>
      </w:pP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tl/>
        </w:rPr>
        <w:softHyphen/>
      </w:r>
      <w:r w:rsidRPr="002B4A2E">
        <w:rPr>
          <w:rFonts w:ascii="BLotus" w:cs="B Nazanin" w:hint="cs"/>
          <w:sz w:val="26"/>
          <w:szCs w:val="26"/>
          <w:rtl/>
        </w:rPr>
        <w:t>الاجرا</w:t>
      </w:r>
      <w:r w:rsidRPr="002B4A2E">
        <w:rPr>
          <w:rFonts w:ascii="BLotus" w:cs="B Nazanin"/>
          <w:sz w:val="26"/>
          <w:szCs w:val="26"/>
        </w:rPr>
        <w:t xml:space="preserve"> </w:t>
      </w:r>
      <w:r w:rsidRPr="002B4A2E">
        <w:rPr>
          <w:rFonts w:ascii="BLotus" w:cs="B Nazanin" w:hint="cs"/>
          <w:sz w:val="26"/>
          <w:szCs w:val="26"/>
          <w:rtl/>
        </w:rPr>
        <w:t>شدن</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رويه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مندرج</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2 تا 5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اتخاذ</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همه 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پيوست</w:t>
      </w:r>
      <w:r w:rsidRPr="002B4A2E">
        <w:rPr>
          <w:rFonts w:ascii="BLotus" w:cs="B Nazanin"/>
          <w:sz w:val="26"/>
          <w:szCs w:val="26"/>
        </w:rPr>
        <w:t xml:space="preserve"> </w:t>
      </w:r>
      <w:r w:rsidRPr="002B4A2E">
        <w:rPr>
          <w:rFonts w:ascii="BLotus" w:cs="B Nazanin" w:hint="cs"/>
          <w:sz w:val="26"/>
          <w:szCs w:val="26"/>
          <w:rtl/>
        </w:rPr>
        <w:t>11 متعهد شده</w:t>
      </w:r>
      <w:r w:rsidRPr="002B4A2E">
        <w:rPr>
          <w:rFonts w:ascii="BLotus" w:cs="B Nazanin"/>
          <w:sz w:val="26"/>
          <w:szCs w:val="26"/>
          <w:rtl/>
        </w:rPr>
        <w:softHyphen/>
      </w:r>
      <w:r w:rsidRPr="002B4A2E">
        <w:rPr>
          <w:rFonts w:ascii="BLotus" w:cs="B Nazanin" w:hint="cs"/>
          <w:sz w:val="26"/>
          <w:szCs w:val="26"/>
          <w:rtl/>
        </w:rPr>
        <w:t>اند،</w:t>
      </w:r>
      <w:r w:rsidRPr="002B4A2E">
        <w:rPr>
          <w:rFonts w:ascii="BLotus" w:cs="B Nazanin"/>
          <w:sz w:val="26"/>
          <w:szCs w:val="26"/>
        </w:rPr>
        <w:t xml:space="preserve"> </w:t>
      </w:r>
      <w:r w:rsidRPr="002B4A2E">
        <w:rPr>
          <w:rFonts w:ascii="BLotus" w:cs="B Nazanin" w:hint="cs"/>
          <w:sz w:val="26"/>
          <w:szCs w:val="26"/>
          <w:rtl/>
        </w:rPr>
        <w:t>جايگزين</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جايگزين</w:t>
      </w:r>
      <w:r w:rsidRPr="002B4A2E">
        <w:rPr>
          <w:rFonts w:ascii="BLotus" w:cs="B Nazanin"/>
          <w:sz w:val="26"/>
          <w:szCs w:val="26"/>
        </w:rPr>
        <w:t xml:space="preserve"> </w:t>
      </w:r>
      <w:r w:rsidRPr="002B4A2E">
        <w:rPr>
          <w:rFonts w:ascii="BLotus" w:cs="B Nazanin" w:hint="cs"/>
          <w:sz w:val="26"/>
          <w:szCs w:val="26"/>
          <w:rtl/>
        </w:rPr>
        <w:t>مقررات</w:t>
      </w:r>
      <w:r w:rsidRPr="002B4A2E">
        <w:rPr>
          <w:rFonts w:ascii="BLotus" w:cs="B Nazanin"/>
          <w:sz w:val="26"/>
          <w:szCs w:val="26"/>
        </w:rPr>
        <w:t xml:space="preserve"> </w:t>
      </w:r>
      <w:r w:rsidRPr="002B4A2E">
        <w:rPr>
          <w:rFonts w:ascii="BLotus" w:cs="B Nazanin" w:hint="cs"/>
          <w:sz w:val="26"/>
          <w:szCs w:val="26"/>
          <w:rtl/>
        </w:rPr>
        <w:t>قبلي</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اشاره</w:t>
      </w:r>
      <w:r w:rsidRPr="002B4A2E">
        <w:rPr>
          <w:rFonts w:ascii="BLotus" w:cs="B Nazanin"/>
          <w:sz w:val="26"/>
          <w:szCs w:val="26"/>
        </w:rPr>
        <w:t xml:space="preserve"> </w:t>
      </w:r>
      <w:r w:rsidRPr="002B4A2E">
        <w:rPr>
          <w:rFonts w:ascii="BLotus" w:cs="B Nazanin" w:hint="cs"/>
          <w:sz w:val="26"/>
          <w:szCs w:val="26"/>
          <w:rtl/>
        </w:rPr>
        <w:t xml:space="preserve">دارد.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61 درخواست</w:t>
      </w:r>
      <w:r w:rsidRPr="002B4A2E">
        <w:rPr>
          <w:rFonts w:ascii="BLotusBold" w:cs="B Nazanin"/>
          <w:b/>
          <w:bCs/>
          <w:sz w:val="26"/>
          <w:szCs w:val="26"/>
          <w:rtl/>
        </w:rPr>
        <w:softHyphen/>
      </w:r>
      <w:r w:rsidRPr="002B4A2E">
        <w:rPr>
          <w:rFonts w:ascii="BLotusBold" w:cs="B Nazanin" w:hint="cs"/>
          <w:b/>
          <w:bCs/>
          <w:sz w:val="26"/>
          <w:szCs w:val="26"/>
          <w:rtl/>
        </w:rPr>
        <w:t>ها،</w:t>
      </w:r>
      <w:r w:rsidRPr="002B4A2E">
        <w:rPr>
          <w:rFonts w:ascii="BLotusBold" w:cs="B Nazanin"/>
          <w:b/>
          <w:bCs/>
          <w:sz w:val="26"/>
          <w:szCs w:val="26"/>
        </w:rPr>
        <w:t xml:space="preserve"> </w:t>
      </w:r>
      <w:r w:rsidRPr="002B4A2E">
        <w:rPr>
          <w:rFonts w:ascii="BLotusBold" w:cs="B Nazanin" w:hint="cs"/>
          <w:b/>
          <w:bCs/>
          <w:sz w:val="26"/>
          <w:szCs w:val="26"/>
          <w:rtl/>
        </w:rPr>
        <w:t>اطلاعيه</w:t>
      </w:r>
      <w:r w:rsidRPr="002B4A2E">
        <w:rPr>
          <w:rFonts w:ascii="BLotusBold" w:cs="B Nazanin"/>
          <w:b/>
          <w:bCs/>
          <w:sz w:val="26"/>
          <w:szCs w:val="26"/>
          <w:rtl/>
        </w:rPr>
        <w:softHyphen/>
      </w:r>
      <w:r w:rsidRPr="002B4A2E">
        <w:rPr>
          <w:rFonts w:ascii="BLotusBold" w:cs="B Nazanin" w:hint="cs"/>
          <w:b/>
          <w:bCs/>
          <w:sz w:val="26"/>
          <w:szCs w:val="26"/>
          <w:rtl/>
        </w:rPr>
        <w:t>ها</w:t>
      </w:r>
      <w:r w:rsidRPr="002B4A2E">
        <w:rPr>
          <w:rFonts w:ascii="BLotusBold" w:cs="B Nazanin"/>
          <w:b/>
          <w:bCs/>
          <w:sz w:val="26"/>
          <w:szCs w:val="26"/>
        </w:rPr>
        <w:t xml:space="preserve"> </w:t>
      </w:r>
      <w:r w:rsidRPr="002B4A2E">
        <w:rPr>
          <w:rFonts w:ascii="BLotusBold" w:cs="B Nazanin" w:hint="cs"/>
          <w:b/>
          <w:bCs/>
          <w:sz w:val="26"/>
          <w:szCs w:val="26"/>
          <w:rtl/>
        </w:rPr>
        <w:t>و</w:t>
      </w:r>
      <w:r w:rsidRPr="002B4A2E">
        <w:rPr>
          <w:rFonts w:ascii="BLotusBold" w:cs="B Nazanin"/>
          <w:b/>
          <w:bCs/>
          <w:sz w:val="26"/>
          <w:szCs w:val="26"/>
        </w:rPr>
        <w:t xml:space="preserve"> </w:t>
      </w:r>
      <w:r w:rsidRPr="002B4A2E">
        <w:rPr>
          <w:rFonts w:ascii="BLotusBold" w:cs="B Nazanin" w:hint="cs"/>
          <w:b/>
          <w:bCs/>
          <w:sz w:val="26"/>
          <w:szCs w:val="26"/>
          <w:rtl/>
        </w:rPr>
        <w:t>اعتراض</w:t>
      </w:r>
      <w:r w:rsidRPr="002B4A2E">
        <w:rPr>
          <w:rFonts w:ascii="BLotusBold" w:cs="B Nazanin"/>
          <w:b/>
          <w:bCs/>
          <w:sz w:val="26"/>
          <w:szCs w:val="26"/>
          <w:rtl/>
        </w:rPr>
        <w:softHyphen/>
      </w:r>
      <w:r w:rsidRPr="002B4A2E">
        <w:rPr>
          <w:rFonts w:ascii="BLotusBold" w:cs="B Nazanin" w:hint="cs"/>
          <w:b/>
          <w:bCs/>
          <w:sz w:val="26"/>
          <w:szCs w:val="26"/>
          <w:rtl/>
        </w:rPr>
        <w:t>ها</w:t>
      </w:r>
    </w:p>
    <w:p w:rsidR="008E2CA8" w:rsidRPr="002B4A2E" w:rsidRDefault="008E2CA8" w:rsidP="008E2CA8">
      <w:pPr>
        <w:autoSpaceDE w:val="0"/>
        <w:autoSpaceDN w:val="0"/>
        <w:bidi/>
        <w:adjustRightInd w:val="0"/>
        <w:spacing w:after="0" w:line="240" w:lineRule="auto"/>
        <w:jc w:val="both"/>
        <w:rPr>
          <w:rFonts w:ascii="BLotus" w:cs="B Nazanin"/>
          <w:sz w:val="26"/>
          <w:szCs w:val="26"/>
        </w:rPr>
      </w:pPr>
      <w:r w:rsidRPr="002B4A2E">
        <w:rPr>
          <w:rFonts w:ascii="BLotus" w:cs="B Nazanin" w:hint="cs"/>
          <w:sz w:val="26"/>
          <w:szCs w:val="26"/>
          <w:rtl/>
        </w:rPr>
        <w:t>دبيركل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ماده</w:t>
      </w:r>
      <w:r w:rsidRPr="002B4A2E">
        <w:rPr>
          <w:rFonts w:ascii="BLotus" w:cs="B Nazanin"/>
          <w:sz w:val="26"/>
          <w:szCs w:val="26"/>
        </w:rPr>
        <w:t xml:space="preserve"> </w:t>
      </w:r>
      <w:r w:rsidRPr="002B4A2E">
        <w:rPr>
          <w:rFonts w:ascii="BLotus" w:cs="B Nazanin" w:hint="cs"/>
          <w:sz w:val="26"/>
          <w:szCs w:val="26"/>
          <w:rtl/>
        </w:rPr>
        <w:t>52 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هر گونه</w:t>
      </w:r>
      <w:r w:rsidRPr="002B4A2E">
        <w:rPr>
          <w:rFonts w:ascii="BLotus" w:cs="B Nazanin"/>
          <w:sz w:val="26"/>
          <w:szCs w:val="26"/>
        </w:rPr>
        <w:t xml:space="preserve"> </w:t>
      </w:r>
      <w:r w:rsidRPr="002B4A2E">
        <w:rPr>
          <w:rFonts w:ascii="BLotus" w:cs="B Nazanin" w:hint="cs"/>
          <w:sz w:val="26"/>
          <w:szCs w:val="26"/>
          <w:rtl/>
        </w:rPr>
        <w:t>درخواست ابلاغ</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اعتراض</w:t>
      </w:r>
      <w:r w:rsidRPr="002B4A2E">
        <w:rPr>
          <w:rFonts w:ascii="BLotus" w:cs="B Nazanin"/>
          <w:sz w:val="26"/>
          <w:szCs w:val="26"/>
        </w:rPr>
        <w:t xml:space="preserve"> </w:t>
      </w:r>
      <w:r w:rsidRPr="002B4A2E">
        <w:rPr>
          <w:rFonts w:ascii="BLotus" w:cs="B Nazanin" w:hint="cs"/>
          <w:sz w:val="26"/>
          <w:szCs w:val="26"/>
          <w:rtl/>
        </w:rPr>
        <w:t>تحت</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 xml:space="preserve">59، 60 و 60 </w:t>
      </w:r>
      <w:r w:rsidRPr="002B4A2E">
        <w:rPr>
          <w:rFonts w:ascii="BLotus" w:cs="B Nazanin" w:hint="cs"/>
          <w:sz w:val="26"/>
          <w:szCs w:val="26"/>
          <w:rtl/>
        </w:rPr>
        <w:lastRenderedPageBreak/>
        <w:t>(مكرر</w:t>
      </w:r>
      <w:r w:rsidRPr="002B4A2E">
        <w:rPr>
          <w:rFonts w:ascii="BLotus" w:cs="B Nazanin"/>
          <w:sz w:val="26"/>
          <w:szCs w:val="26"/>
        </w:rPr>
        <w:t xml:space="preserve"> </w:t>
      </w:r>
      <w:r w:rsidRPr="002B4A2E">
        <w:rPr>
          <w:rFonts w:ascii="BLotus" w:cs="B Nazanin" w:hint="cs"/>
          <w:sz w:val="26"/>
          <w:szCs w:val="26"/>
          <w:rtl/>
        </w:rPr>
        <w:t>) فوق</w:t>
      </w:r>
      <w:r w:rsidRPr="002B4A2E">
        <w:rPr>
          <w:rFonts w:ascii="BLotus" w:cs="B Nazanin"/>
          <w:sz w:val="26"/>
          <w:szCs w:val="26"/>
          <w:rtl/>
        </w:rPr>
        <w:softHyphen/>
      </w:r>
      <w:r w:rsidRPr="002B4A2E">
        <w:rPr>
          <w:rFonts w:ascii="BLotus" w:cs="B Nazanin" w:hint="cs"/>
          <w:sz w:val="26"/>
          <w:szCs w:val="26"/>
          <w:rtl/>
        </w:rPr>
        <w:t>الذكر</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تاريخي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اصلاحيه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tl/>
        </w:rPr>
        <w:softHyphen/>
      </w:r>
      <w:r w:rsidRPr="002B4A2E">
        <w:rPr>
          <w:rFonts w:ascii="BLotus" w:cs="B Nazanin" w:hint="cs"/>
          <w:sz w:val="26"/>
          <w:szCs w:val="26"/>
          <w:rtl/>
        </w:rPr>
        <w:t>الاجرا 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مطلع</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كرد.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62</w:t>
      </w:r>
      <w:r w:rsidRPr="002B4A2E">
        <w:rPr>
          <w:rFonts w:ascii="BLotusBold" w:cs="B Nazanin"/>
          <w:b/>
          <w:bCs/>
          <w:sz w:val="26"/>
          <w:szCs w:val="26"/>
        </w:rPr>
        <w:t xml:space="preserve">  </w:t>
      </w:r>
      <w:r w:rsidRPr="002B4A2E">
        <w:rPr>
          <w:rFonts w:ascii="BLotusBold" w:cs="B Nazanin" w:hint="cs"/>
          <w:b/>
          <w:bCs/>
          <w:sz w:val="26"/>
          <w:szCs w:val="26"/>
          <w:rtl/>
        </w:rPr>
        <w:t>كنفرانس</w:t>
      </w:r>
      <w:r w:rsidRPr="002B4A2E">
        <w:rPr>
          <w:rFonts w:ascii="BLotusBold" w:cs="B Nazanin"/>
          <w:b/>
          <w:bCs/>
          <w:sz w:val="26"/>
          <w:szCs w:val="26"/>
        </w:rPr>
        <w:t xml:space="preserve"> </w:t>
      </w:r>
      <w:r w:rsidRPr="002B4A2E">
        <w:rPr>
          <w:rFonts w:ascii="BLotusBold" w:cs="B Nazanin" w:hint="cs"/>
          <w:b/>
          <w:bCs/>
          <w:sz w:val="26"/>
          <w:szCs w:val="26"/>
          <w:rtl/>
        </w:rPr>
        <w:t>تجديدنظر</w:t>
      </w:r>
      <w:r w:rsidRPr="002B4A2E">
        <w:rPr>
          <w:rFonts w:ascii="BLotusBold" w:cs="B Nazanin"/>
          <w:b/>
          <w:bCs/>
          <w:sz w:val="26"/>
          <w:szCs w:val="26"/>
        </w:rPr>
        <w:t xml:space="preserve"> </w:t>
      </w:r>
      <w:r w:rsidRPr="002B4A2E">
        <w:rPr>
          <w:rFonts w:ascii="BLotusBold" w:cs="B Nazanin" w:hint="cs"/>
          <w:b/>
          <w:bCs/>
          <w:sz w:val="26"/>
          <w:szCs w:val="26"/>
          <w:rtl/>
        </w:rPr>
        <w:t>(بازنگري)</w:t>
      </w:r>
    </w:p>
    <w:p w:rsidR="008E2CA8" w:rsidRPr="002B4A2E" w:rsidRDefault="008E2CA8" w:rsidP="008E2CA8">
      <w:pPr>
        <w:pStyle w:val="ListParagraph"/>
        <w:numPr>
          <w:ilvl w:val="0"/>
          <w:numId w:val="101"/>
        </w:numPr>
        <w:autoSpaceDE w:val="0"/>
        <w:autoSpaceDN w:val="0"/>
        <w:bidi/>
        <w:adjustRightInd w:val="0"/>
        <w:spacing w:after="0" w:line="240" w:lineRule="auto"/>
        <w:ind w:left="331"/>
        <w:rPr>
          <w:rFonts w:ascii="BLotus" w:cs="B Nazanin"/>
          <w:sz w:val="26"/>
          <w:szCs w:val="26"/>
        </w:rPr>
      </w:pP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كشوري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باشد،</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ارسال</w:t>
      </w:r>
      <w:r w:rsidRPr="002B4A2E">
        <w:rPr>
          <w:rFonts w:ascii="BLotus" w:cs="B Nazanin"/>
          <w:sz w:val="26"/>
          <w:szCs w:val="26"/>
        </w:rPr>
        <w:t xml:space="preserve"> </w:t>
      </w:r>
      <w:r w:rsidRPr="002B4A2E">
        <w:rPr>
          <w:rFonts w:ascii="BLotus" w:cs="B Nazanin" w:hint="cs"/>
          <w:sz w:val="26"/>
          <w:szCs w:val="26"/>
          <w:rtl/>
        </w:rPr>
        <w:t>اطلاعيه</w:t>
      </w:r>
      <w:r w:rsidRPr="002B4A2E">
        <w:rPr>
          <w:rFonts w:ascii="BLotus" w:cs="B Nazanin"/>
          <w:sz w:val="26"/>
          <w:szCs w:val="26"/>
          <w:rtl/>
        </w:rPr>
        <w:softHyphen/>
      </w:r>
      <w:r w:rsidRPr="002B4A2E">
        <w:rPr>
          <w:rFonts w:ascii="BLotus" w:cs="B Nazanin" w:hint="cs"/>
          <w:sz w:val="26"/>
          <w:szCs w:val="26"/>
          <w:rtl/>
        </w:rPr>
        <w:t>اي</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دبيركل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تقاضا</w:t>
      </w:r>
      <w:r w:rsidRPr="002B4A2E">
        <w:rPr>
          <w:rFonts w:ascii="BLotus" w:cs="B Nazanin"/>
          <w:sz w:val="26"/>
          <w:szCs w:val="26"/>
        </w:rPr>
        <w:t xml:space="preserve"> </w:t>
      </w:r>
      <w:r w:rsidRPr="002B4A2E">
        <w:rPr>
          <w:rFonts w:ascii="BLotus" w:cs="B Nazanin" w:hint="cs"/>
          <w:sz w:val="26"/>
          <w:szCs w:val="26"/>
          <w:rtl/>
        </w:rPr>
        <w:t>كند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منظور تجديدنظر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مفاد</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 كنفرانس</w:t>
      </w:r>
      <w:r w:rsidRPr="002B4A2E">
        <w:rPr>
          <w:rFonts w:ascii="BLotus" w:cs="B Nazanin"/>
          <w:sz w:val="26"/>
          <w:szCs w:val="26"/>
        </w:rPr>
        <w:t xml:space="preserve"> </w:t>
      </w:r>
      <w:r w:rsidRPr="002B4A2E">
        <w:rPr>
          <w:rFonts w:ascii="BLotus" w:cs="B Nazanin" w:hint="cs"/>
          <w:sz w:val="26"/>
          <w:szCs w:val="26"/>
          <w:rtl/>
        </w:rPr>
        <w:t>تشكيل</w:t>
      </w:r>
      <w:r w:rsidRPr="002B4A2E">
        <w:rPr>
          <w:rFonts w:ascii="BLotus" w:cs="B Nazanin"/>
          <w:sz w:val="26"/>
          <w:szCs w:val="26"/>
        </w:rPr>
        <w:t xml:space="preserve"> </w:t>
      </w:r>
      <w:r w:rsidRPr="002B4A2E">
        <w:rPr>
          <w:rFonts w:ascii="BLotus" w:cs="B Nazanin" w:hint="cs"/>
          <w:sz w:val="26"/>
          <w:szCs w:val="26"/>
          <w:rtl/>
        </w:rPr>
        <w:t xml:space="preserve">شود. </w:t>
      </w:r>
    </w:p>
    <w:p w:rsidR="008E2CA8" w:rsidRPr="002B4A2E" w:rsidRDefault="008E2CA8" w:rsidP="008E2CA8">
      <w:pPr>
        <w:pStyle w:val="ListParagraph"/>
        <w:numPr>
          <w:ilvl w:val="0"/>
          <w:numId w:val="101"/>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كنفرانس</w:t>
      </w:r>
      <w:r w:rsidRPr="002B4A2E">
        <w:rPr>
          <w:rFonts w:ascii="BLotus" w:cs="B Nazanin"/>
          <w:sz w:val="26"/>
          <w:szCs w:val="26"/>
        </w:rPr>
        <w:t xml:space="preserve"> </w:t>
      </w:r>
      <w:r w:rsidRPr="002B4A2E">
        <w:rPr>
          <w:rFonts w:ascii="BLotus" w:cs="B Nazanin" w:hint="cs"/>
          <w:sz w:val="26"/>
          <w:szCs w:val="26"/>
          <w:rtl/>
        </w:rPr>
        <w:t>تجديدنظر</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ماده</w:t>
      </w:r>
      <w:r w:rsidRPr="002B4A2E">
        <w:rPr>
          <w:rFonts w:ascii="BLotus" w:cs="B Nazanin"/>
          <w:sz w:val="26"/>
          <w:szCs w:val="26"/>
        </w:rPr>
        <w:t xml:space="preserve"> </w:t>
      </w:r>
      <w:r w:rsidRPr="002B4A2E">
        <w:rPr>
          <w:rFonts w:ascii="BLotus" w:cs="B Nazanin" w:hint="cs"/>
          <w:sz w:val="26"/>
          <w:szCs w:val="26"/>
          <w:rtl/>
        </w:rPr>
        <w:t>52 براي</w:t>
      </w:r>
      <w:r w:rsidRPr="002B4A2E">
        <w:rPr>
          <w:rFonts w:ascii="BLotus" w:cs="B Nazanin"/>
          <w:sz w:val="26"/>
          <w:szCs w:val="26"/>
        </w:rPr>
        <w:t xml:space="preserve"> </w:t>
      </w:r>
      <w:r w:rsidRPr="002B4A2E">
        <w:rPr>
          <w:rFonts w:ascii="BLotus" w:cs="B Nazanin" w:hint="cs"/>
          <w:sz w:val="26"/>
          <w:szCs w:val="26"/>
          <w:rtl/>
        </w:rPr>
        <w:t>شركت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دعوت</w:t>
      </w:r>
      <w:r w:rsidRPr="002B4A2E">
        <w:rPr>
          <w:rFonts w:ascii="BLotus" w:cs="B Nazanin"/>
          <w:sz w:val="26"/>
          <w:szCs w:val="26"/>
        </w:rPr>
        <w:t xml:space="preserve"> </w:t>
      </w:r>
      <w:r w:rsidRPr="002B4A2E">
        <w:rPr>
          <w:rFonts w:ascii="BLotus" w:cs="B Nazanin" w:hint="cs"/>
          <w:sz w:val="26"/>
          <w:szCs w:val="26"/>
          <w:rtl/>
        </w:rPr>
        <w:t>به عمل</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آمد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دبيركل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 تشكيل</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ظرف</w:t>
      </w:r>
      <w:r w:rsidRPr="002B4A2E">
        <w:rPr>
          <w:rFonts w:ascii="BLotus" w:cs="B Nazanin"/>
          <w:sz w:val="26"/>
          <w:szCs w:val="26"/>
        </w:rPr>
        <w:t xml:space="preserve"> </w:t>
      </w:r>
      <w:r w:rsidRPr="002B4A2E">
        <w:rPr>
          <w:rFonts w:ascii="BLotus" w:cs="B Nazanin" w:hint="cs"/>
          <w:sz w:val="26"/>
          <w:szCs w:val="26"/>
          <w:rtl/>
        </w:rPr>
        <w:t>مدت</w:t>
      </w:r>
      <w:r w:rsidRPr="002B4A2E">
        <w:rPr>
          <w:rFonts w:ascii="BLotus" w:cs="B Nazanin"/>
          <w:sz w:val="26"/>
          <w:szCs w:val="26"/>
        </w:rPr>
        <w:t xml:space="preserve"> </w:t>
      </w:r>
      <w:r w:rsidRPr="002B4A2E">
        <w:rPr>
          <w:rFonts w:ascii="BLotus" w:cs="B Nazanin" w:hint="cs"/>
          <w:sz w:val="26"/>
          <w:szCs w:val="26"/>
          <w:rtl/>
        </w:rPr>
        <w:t>شش</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دبيركل سازمان ملل</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حداقل</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چهارم</w:t>
      </w:r>
      <w:r w:rsidRPr="002B4A2E">
        <w:rPr>
          <w:rFonts w:ascii="BLotus" w:cs="B Nazanin"/>
          <w:sz w:val="26"/>
          <w:szCs w:val="26"/>
        </w:rPr>
        <w:t xml:space="preserve"> </w:t>
      </w:r>
      <w:r w:rsidRPr="002B4A2E">
        <w:rPr>
          <w:rFonts w:ascii="BLotus" w:cs="B Nazanin" w:hint="cs"/>
          <w:sz w:val="26"/>
          <w:szCs w:val="26"/>
          <w:rtl/>
        </w:rPr>
        <w:t>كشورهايي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Pr>
        <w:t xml:space="preserve"> </w:t>
      </w:r>
      <w:r w:rsidRPr="002B4A2E">
        <w:rPr>
          <w:rFonts w:ascii="BLotus" w:cs="B Nazanin" w:hint="cs"/>
          <w:sz w:val="26"/>
          <w:szCs w:val="26"/>
          <w:rtl/>
        </w:rPr>
        <w:t>متعاهد باشند</w:t>
      </w:r>
      <w:r w:rsidRPr="002B4A2E">
        <w:rPr>
          <w:rFonts w:ascii="BLotus" w:cs="B Nazanin"/>
          <w:sz w:val="26"/>
          <w:szCs w:val="26"/>
        </w:rPr>
        <w:t xml:space="preserve"> </w:t>
      </w:r>
      <w:r w:rsidRPr="002B4A2E">
        <w:rPr>
          <w:rFonts w:ascii="BLotus" w:cs="B Nazanin" w:hint="cs"/>
          <w:sz w:val="26"/>
          <w:szCs w:val="26"/>
          <w:rtl/>
        </w:rPr>
        <w:t>موافقت</w:t>
      </w:r>
      <w:r w:rsidRPr="002B4A2E">
        <w:rPr>
          <w:rFonts w:ascii="BLotus" w:cs="B Nazanin"/>
          <w:sz w:val="26"/>
          <w:szCs w:val="26"/>
        </w:rPr>
        <w:t xml:space="preserve"> </w:t>
      </w:r>
      <w:r w:rsidRPr="002B4A2E">
        <w:rPr>
          <w:rFonts w:ascii="BLotus" w:cs="B Nazanin" w:hint="cs"/>
          <w:sz w:val="26"/>
          <w:szCs w:val="26"/>
          <w:rtl/>
        </w:rPr>
        <w:t>خود</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با</w:t>
      </w:r>
      <w:r w:rsidRPr="002B4A2E">
        <w:rPr>
          <w:rFonts w:ascii="BLotus" w:cs="B Nazanin"/>
          <w:sz w:val="26"/>
          <w:szCs w:val="26"/>
        </w:rPr>
        <w:t xml:space="preserve"> </w:t>
      </w:r>
      <w:r w:rsidRPr="002B4A2E">
        <w:rPr>
          <w:rFonts w:ascii="BLotus" w:cs="B Nazanin" w:hint="cs"/>
          <w:sz w:val="26"/>
          <w:szCs w:val="26"/>
          <w:rtl/>
        </w:rPr>
        <w:t>تقاضاي</w:t>
      </w:r>
      <w:r w:rsidRPr="002B4A2E">
        <w:rPr>
          <w:rFonts w:ascii="BLotus" w:cs="B Nazanin"/>
          <w:sz w:val="26"/>
          <w:szCs w:val="26"/>
        </w:rPr>
        <w:t xml:space="preserve"> </w:t>
      </w:r>
      <w:r w:rsidRPr="002B4A2E">
        <w:rPr>
          <w:rFonts w:ascii="BLotus" w:cs="B Nazanin" w:hint="cs"/>
          <w:sz w:val="26"/>
          <w:szCs w:val="26"/>
          <w:rtl/>
        </w:rPr>
        <w:t>تشكيل</w:t>
      </w:r>
      <w:r w:rsidRPr="002B4A2E">
        <w:rPr>
          <w:rFonts w:ascii="BLotus" w:cs="B Nazanin"/>
          <w:sz w:val="26"/>
          <w:szCs w:val="26"/>
        </w:rPr>
        <w:t xml:space="preserve"> </w:t>
      </w:r>
      <w:r w:rsidRPr="002B4A2E">
        <w:rPr>
          <w:rFonts w:ascii="BLotus" w:cs="B Nazanin" w:hint="cs"/>
          <w:sz w:val="26"/>
          <w:szCs w:val="26"/>
          <w:rtl/>
        </w:rPr>
        <w:t>كنفرانس</w:t>
      </w:r>
      <w:r w:rsidRPr="002B4A2E">
        <w:rPr>
          <w:rFonts w:ascii="BLotus" w:cs="B Nazanin"/>
          <w:sz w:val="26"/>
          <w:szCs w:val="26"/>
        </w:rPr>
        <w:t xml:space="preserve"> </w:t>
      </w:r>
      <w:r w:rsidRPr="002B4A2E">
        <w:rPr>
          <w:rFonts w:ascii="BLotus" w:cs="B Nazanin" w:hint="cs"/>
          <w:sz w:val="26"/>
          <w:szCs w:val="26"/>
          <w:rtl/>
        </w:rPr>
        <w:t>به اطلاع</w:t>
      </w:r>
      <w:r w:rsidRPr="002B4A2E">
        <w:rPr>
          <w:rFonts w:ascii="BLotus" w:cs="B Nazanin"/>
          <w:sz w:val="26"/>
          <w:szCs w:val="26"/>
        </w:rPr>
        <w:t xml:space="preserve"> </w:t>
      </w:r>
      <w:r w:rsidRPr="002B4A2E">
        <w:rPr>
          <w:rFonts w:ascii="BLotus" w:cs="B Nazanin" w:hint="cs"/>
          <w:sz w:val="26"/>
          <w:szCs w:val="26"/>
          <w:rtl/>
        </w:rPr>
        <w:t>دبيركل</w:t>
      </w:r>
      <w:r w:rsidRPr="002B4A2E">
        <w:rPr>
          <w:rFonts w:ascii="BLotus" w:cs="B Nazanin"/>
          <w:sz w:val="26"/>
          <w:szCs w:val="26"/>
        </w:rPr>
        <w:t xml:space="preserve"> </w:t>
      </w:r>
      <w:r w:rsidRPr="002B4A2E">
        <w:rPr>
          <w:rFonts w:ascii="BLotus" w:cs="B Nazanin" w:hint="cs"/>
          <w:sz w:val="26"/>
          <w:szCs w:val="26"/>
          <w:rtl/>
        </w:rPr>
        <w:t>رسانده</w:t>
      </w:r>
      <w:r w:rsidRPr="002B4A2E">
        <w:rPr>
          <w:rFonts w:ascii="BLotus" w:cs="B Nazanin"/>
          <w:sz w:val="26"/>
          <w:szCs w:val="26"/>
        </w:rPr>
        <w:t xml:space="preserve"> </w:t>
      </w:r>
      <w:r w:rsidRPr="002B4A2E">
        <w:rPr>
          <w:rFonts w:ascii="BLotus" w:cs="B Nazanin" w:hint="cs"/>
          <w:sz w:val="26"/>
          <w:szCs w:val="26"/>
          <w:rtl/>
        </w:rPr>
        <w:t xml:space="preserve">باشند. </w:t>
      </w:r>
    </w:p>
    <w:p w:rsidR="008E2CA8" w:rsidRPr="002B4A2E" w:rsidRDefault="008E2CA8" w:rsidP="008E2CA8">
      <w:pPr>
        <w:pStyle w:val="ListParagraph"/>
        <w:numPr>
          <w:ilvl w:val="0"/>
          <w:numId w:val="101"/>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كنفرانس</w:t>
      </w:r>
      <w:r w:rsidRPr="002B4A2E">
        <w:rPr>
          <w:rFonts w:ascii="BLotus" w:cs="B Nazanin"/>
          <w:sz w:val="26"/>
          <w:szCs w:val="26"/>
        </w:rPr>
        <w:t xml:space="preserve"> </w:t>
      </w:r>
      <w:r w:rsidRPr="002B4A2E">
        <w:rPr>
          <w:rFonts w:ascii="BLotus" w:cs="B Nazanin" w:hint="cs"/>
          <w:sz w:val="26"/>
          <w:szCs w:val="26"/>
          <w:rtl/>
        </w:rPr>
        <w:t>تجديدنظر</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مادۀ</w:t>
      </w:r>
      <w:r w:rsidRPr="002B4A2E">
        <w:rPr>
          <w:rFonts w:ascii="BLotus" w:cs="B Nazanin"/>
          <w:sz w:val="26"/>
          <w:szCs w:val="26"/>
        </w:rPr>
        <w:t xml:space="preserve"> </w:t>
      </w:r>
      <w:r w:rsidRPr="002B4A2E">
        <w:rPr>
          <w:rFonts w:ascii="BLotus" w:cs="B Nazanin" w:hint="cs"/>
          <w:sz w:val="26"/>
          <w:szCs w:val="26"/>
          <w:rtl/>
        </w:rPr>
        <w:t>52 براي</w:t>
      </w:r>
      <w:r w:rsidRPr="002B4A2E">
        <w:rPr>
          <w:rFonts w:ascii="BLotus" w:cs="B Nazanin"/>
          <w:sz w:val="26"/>
          <w:szCs w:val="26"/>
        </w:rPr>
        <w:t xml:space="preserve"> </w:t>
      </w:r>
      <w:r w:rsidRPr="002B4A2E">
        <w:rPr>
          <w:rFonts w:ascii="BLotus" w:cs="B Nazanin" w:hint="cs"/>
          <w:sz w:val="26"/>
          <w:szCs w:val="26"/>
          <w:rtl/>
        </w:rPr>
        <w:t>شركت</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آن</w:t>
      </w:r>
      <w:r w:rsidRPr="002B4A2E">
        <w:rPr>
          <w:rFonts w:ascii="BLotus" w:cs="B Nazanin"/>
          <w:sz w:val="26"/>
          <w:szCs w:val="26"/>
        </w:rPr>
        <w:t xml:space="preserve"> </w:t>
      </w:r>
      <w:r w:rsidRPr="002B4A2E">
        <w:rPr>
          <w:rFonts w:ascii="BLotus" w:cs="B Nazanin" w:hint="cs"/>
          <w:sz w:val="26"/>
          <w:szCs w:val="26"/>
          <w:rtl/>
        </w:rPr>
        <w:t>دعوت خواهد</w:t>
      </w:r>
      <w:r w:rsidRPr="002B4A2E">
        <w:rPr>
          <w:rFonts w:ascii="BLotus" w:cs="B Nazanin"/>
          <w:sz w:val="26"/>
          <w:szCs w:val="26"/>
        </w:rPr>
        <w:t xml:space="preserve"> </w:t>
      </w:r>
      <w:r w:rsidRPr="002B4A2E">
        <w:rPr>
          <w:rFonts w:ascii="BLotus" w:cs="B Nazanin" w:hint="cs"/>
          <w:sz w:val="26"/>
          <w:szCs w:val="26"/>
          <w:rtl/>
        </w:rPr>
        <w:t>شد. همچنين</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تواند</w:t>
      </w:r>
      <w:r w:rsidRPr="002B4A2E">
        <w:rPr>
          <w:rFonts w:ascii="BLotus" w:cs="B Nazanin"/>
          <w:sz w:val="26"/>
          <w:szCs w:val="26"/>
        </w:rPr>
        <w:t xml:space="preserve"> </w:t>
      </w:r>
      <w:r w:rsidRPr="002B4A2E">
        <w:rPr>
          <w:rFonts w:ascii="BLotus" w:cs="B Nazanin" w:hint="cs"/>
          <w:sz w:val="26"/>
          <w:szCs w:val="26"/>
          <w:rtl/>
        </w:rPr>
        <w:t>توسط</w:t>
      </w:r>
      <w:r w:rsidRPr="002B4A2E">
        <w:rPr>
          <w:rFonts w:ascii="BLotus" w:cs="B Nazanin"/>
          <w:sz w:val="26"/>
          <w:szCs w:val="26"/>
        </w:rPr>
        <w:t xml:space="preserve"> </w:t>
      </w:r>
      <w:r w:rsidRPr="002B4A2E">
        <w:rPr>
          <w:rFonts w:ascii="BLotus" w:cs="B Nazanin" w:hint="cs"/>
          <w:sz w:val="26"/>
          <w:szCs w:val="26"/>
          <w:rtl/>
        </w:rPr>
        <w:t>دبير 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درخواست</w:t>
      </w:r>
      <w:r w:rsidRPr="002B4A2E">
        <w:rPr>
          <w:rFonts w:ascii="BLotus" w:cs="B Nazanin"/>
          <w:sz w:val="26"/>
          <w:szCs w:val="26"/>
        </w:rPr>
        <w:t xml:space="preserve"> </w:t>
      </w: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ا</w:t>
      </w:r>
      <w:r w:rsidRPr="002B4A2E">
        <w:rPr>
          <w:rFonts w:ascii="BLotus" w:cs="B Nazanin"/>
          <w:sz w:val="26"/>
          <w:szCs w:val="26"/>
        </w:rPr>
        <w:t xml:space="preserve"> </w:t>
      </w:r>
      <w:r w:rsidRPr="002B4A2E">
        <w:rPr>
          <w:rFonts w:ascii="BLotus" w:cs="B Nazanin" w:hint="cs"/>
          <w:sz w:val="26"/>
          <w:szCs w:val="26"/>
          <w:rtl/>
        </w:rPr>
        <w:t>جرائي</w:t>
      </w:r>
      <w:r w:rsidRPr="002B4A2E">
        <w:rPr>
          <w:rFonts w:ascii="BLotus" w:cs="B Nazanin"/>
          <w:sz w:val="26"/>
          <w:szCs w:val="26"/>
        </w:rPr>
        <w:t xml:space="preserve"> </w:t>
      </w:r>
      <w:r w:rsidRPr="002B4A2E">
        <w:rPr>
          <w:rFonts w:ascii="BLotus" w:cs="B Nazanin" w:hint="cs"/>
          <w:sz w:val="26"/>
          <w:szCs w:val="26"/>
          <w:rtl/>
        </w:rPr>
        <w:t>تشكيل</w:t>
      </w:r>
      <w:r w:rsidRPr="002B4A2E">
        <w:rPr>
          <w:rFonts w:ascii="BLotus" w:cs="B Nazanin"/>
          <w:sz w:val="26"/>
          <w:szCs w:val="26"/>
        </w:rPr>
        <w:t xml:space="preserve"> </w:t>
      </w:r>
      <w:r w:rsidRPr="002B4A2E">
        <w:rPr>
          <w:rFonts w:ascii="BLotus" w:cs="B Nazanin" w:hint="cs"/>
          <w:sz w:val="26"/>
          <w:szCs w:val="26"/>
          <w:rtl/>
        </w:rPr>
        <w:t>گردد. كميته</w:t>
      </w:r>
      <w:r w:rsidRPr="002B4A2E">
        <w:rPr>
          <w:rFonts w:ascii="BLotus" w:cs="B Nazanin"/>
          <w:sz w:val="26"/>
          <w:szCs w:val="26"/>
        </w:rPr>
        <w:t xml:space="preserve"> </w:t>
      </w:r>
      <w:r w:rsidRPr="002B4A2E">
        <w:rPr>
          <w:rFonts w:ascii="BLotus" w:cs="B Nazanin" w:hint="cs"/>
          <w:sz w:val="26"/>
          <w:szCs w:val="26"/>
          <w:rtl/>
        </w:rPr>
        <w:t>اجرائي</w:t>
      </w:r>
      <w:r w:rsidRPr="002B4A2E">
        <w:rPr>
          <w:rFonts w:ascii="BLotus" w:cs="B Nazanin"/>
          <w:sz w:val="26"/>
          <w:szCs w:val="26"/>
        </w:rPr>
        <w:t xml:space="preserve"> </w:t>
      </w:r>
      <w:r w:rsidRPr="002B4A2E">
        <w:rPr>
          <w:rFonts w:ascii="BLotus" w:cs="B Nazanin" w:hint="cs"/>
          <w:sz w:val="26"/>
          <w:szCs w:val="26"/>
          <w:rtl/>
        </w:rPr>
        <w:t>در صورت</w:t>
      </w:r>
      <w:r w:rsidRPr="002B4A2E">
        <w:rPr>
          <w:rFonts w:ascii="BLotus" w:cs="B Nazanin"/>
          <w:sz w:val="26"/>
          <w:szCs w:val="26"/>
        </w:rPr>
        <w:t xml:space="preserve"> </w:t>
      </w:r>
      <w:r w:rsidRPr="002B4A2E">
        <w:rPr>
          <w:rFonts w:ascii="BLotus" w:cs="B Nazanin" w:hint="cs"/>
          <w:sz w:val="26"/>
          <w:szCs w:val="26"/>
          <w:rtl/>
        </w:rPr>
        <w:t>موافقت</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رأي</w:t>
      </w:r>
      <w:r w:rsidRPr="002B4A2E">
        <w:rPr>
          <w:rFonts w:ascii="BLotus" w:cs="B Nazanin"/>
          <w:sz w:val="26"/>
          <w:szCs w:val="26"/>
        </w:rPr>
        <w:t xml:space="preserve"> </w:t>
      </w:r>
      <w:r w:rsidRPr="002B4A2E">
        <w:rPr>
          <w:rFonts w:ascii="BLotus" w:cs="B Nazanin" w:hint="cs"/>
          <w:sz w:val="26"/>
          <w:szCs w:val="26"/>
          <w:rtl/>
        </w:rPr>
        <w:t>اكثريت</w:t>
      </w:r>
      <w:r w:rsidRPr="002B4A2E">
        <w:rPr>
          <w:rFonts w:ascii="BLotus" w:cs="B Nazanin"/>
          <w:sz w:val="26"/>
          <w:szCs w:val="26"/>
        </w:rPr>
        <w:t xml:space="preserve"> </w:t>
      </w:r>
      <w:r w:rsidRPr="002B4A2E">
        <w:rPr>
          <w:rFonts w:ascii="BLotus" w:cs="B Nazanin" w:hint="cs"/>
          <w:sz w:val="26"/>
          <w:szCs w:val="26"/>
          <w:rtl/>
        </w:rPr>
        <w:t>حاضرين</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كميته،</w:t>
      </w:r>
      <w:r w:rsidRPr="002B4A2E">
        <w:rPr>
          <w:rFonts w:ascii="BLotus" w:cs="B Nazanin"/>
          <w:sz w:val="26"/>
          <w:szCs w:val="26"/>
        </w:rPr>
        <w:t xml:space="preserve"> </w:t>
      </w:r>
      <w:r w:rsidRPr="002B4A2E">
        <w:rPr>
          <w:rFonts w:ascii="BLotus" w:cs="B Nazanin" w:hint="cs"/>
          <w:sz w:val="26"/>
          <w:szCs w:val="26"/>
          <w:rtl/>
        </w:rPr>
        <w:t>تشكيل</w:t>
      </w:r>
      <w:r w:rsidRPr="002B4A2E">
        <w:rPr>
          <w:rFonts w:ascii="BLotus" w:cs="B Nazanin"/>
          <w:sz w:val="26"/>
          <w:szCs w:val="26"/>
        </w:rPr>
        <w:t xml:space="preserve"> </w:t>
      </w:r>
      <w:r w:rsidRPr="002B4A2E">
        <w:rPr>
          <w:rFonts w:ascii="BLotus" w:cs="B Nazanin" w:hint="cs"/>
          <w:sz w:val="26"/>
          <w:szCs w:val="26"/>
          <w:rtl/>
        </w:rPr>
        <w:t>كنفرانس</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درخواست</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نمايد. </w:t>
      </w:r>
    </w:p>
    <w:p w:rsidR="008E2CA8" w:rsidRPr="002B4A2E" w:rsidRDefault="008E2CA8" w:rsidP="008E2CA8">
      <w:pPr>
        <w:pStyle w:val="ListParagraph"/>
        <w:numPr>
          <w:ilvl w:val="0"/>
          <w:numId w:val="101"/>
        </w:numPr>
        <w:autoSpaceDE w:val="0"/>
        <w:autoSpaceDN w:val="0"/>
        <w:bidi/>
        <w:adjustRightInd w:val="0"/>
        <w:spacing w:after="0" w:line="240" w:lineRule="auto"/>
        <w:ind w:left="331"/>
        <w:jc w:val="both"/>
        <w:rPr>
          <w:rFonts w:ascii="BLotus" w:cs="B Nazanin"/>
          <w:sz w:val="26"/>
          <w:szCs w:val="26"/>
        </w:rPr>
      </w:pPr>
      <w:r w:rsidRPr="002B4A2E">
        <w:rPr>
          <w:rFonts w:ascii="BLotus" w:cs="B Nazanin" w:hint="cs"/>
          <w:sz w:val="26"/>
          <w:szCs w:val="26"/>
          <w:rtl/>
        </w:rPr>
        <w:t>چنانچه</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بندهاي</w:t>
      </w:r>
      <w:r w:rsidRPr="002B4A2E">
        <w:rPr>
          <w:rFonts w:ascii="BLotus" w:cs="B Nazanin"/>
          <w:sz w:val="26"/>
          <w:szCs w:val="26"/>
        </w:rPr>
        <w:t xml:space="preserve"> </w:t>
      </w:r>
      <w:r w:rsidRPr="002B4A2E">
        <w:rPr>
          <w:rFonts w:ascii="BLotus" w:cs="B Nazanin" w:hint="cs"/>
          <w:sz w:val="26"/>
          <w:szCs w:val="26"/>
          <w:rtl/>
        </w:rPr>
        <w:t>1 و</w:t>
      </w:r>
      <w:r w:rsidRPr="002B4A2E">
        <w:rPr>
          <w:rFonts w:ascii="BLotus" w:cs="B Nazanin"/>
          <w:sz w:val="26"/>
          <w:szCs w:val="26"/>
        </w:rPr>
        <w:t xml:space="preserve"> </w:t>
      </w:r>
      <w:r w:rsidRPr="002B4A2E">
        <w:rPr>
          <w:rFonts w:ascii="BLotus" w:cs="B Nazanin" w:hint="cs"/>
          <w:sz w:val="26"/>
          <w:szCs w:val="26"/>
          <w:rtl/>
        </w:rPr>
        <w:t>يا</w:t>
      </w:r>
      <w:r w:rsidRPr="002B4A2E">
        <w:rPr>
          <w:rFonts w:ascii="BLotus" w:cs="B Nazanin"/>
          <w:sz w:val="26"/>
          <w:szCs w:val="26"/>
        </w:rPr>
        <w:t xml:space="preserve"> </w:t>
      </w:r>
      <w:r w:rsidRPr="002B4A2E">
        <w:rPr>
          <w:rFonts w:ascii="BLotus" w:cs="B Nazanin" w:hint="cs"/>
          <w:sz w:val="26"/>
          <w:szCs w:val="26"/>
          <w:rtl/>
        </w:rPr>
        <w:t>3 اين</w:t>
      </w:r>
      <w:r w:rsidRPr="002B4A2E">
        <w:rPr>
          <w:rFonts w:ascii="BLotus" w:cs="B Nazanin"/>
          <w:sz w:val="26"/>
          <w:szCs w:val="26"/>
        </w:rPr>
        <w:t xml:space="preserve"> </w:t>
      </w:r>
      <w:r w:rsidRPr="002B4A2E">
        <w:rPr>
          <w:rFonts w:ascii="BLotus" w:cs="B Nazanin" w:hint="cs"/>
          <w:sz w:val="26"/>
          <w:szCs w:val="26"/>
          <w:rtl/>
        </w:rPr>
        <w:t>ماده،</w:t>
      </w:r>
      <w:r w:rsidRPr="002B4A2E">
        <w:rPr>
          <w:rFonts w:ascii="BLotus" w:cs="B Nazanin"/>
          <w:sz w:val="26"/>
          <w:szCs w:val="26"/>
        </w:rPr>
        <w:t xml:space="preserve"> </w:t>
      </w:r>
      <w:r w:rsidRPr="002B4A2E">
        <w:rPr>
          <w:rFonts w:ascii="BLotus" w:cs="B Nazanin" w:hint="cs"/>
          <w:sz w:val="26"/>
          <w:szCs w:val="26"/>
          <w:rtl/>
        </w:rPr>
        <w:t>كنفرانس</w:t>
      </w:r>
      <w:r w:rsidRPr="002B4A2E">
        <w:rPr>
          <w:rFonts w:ascii="BLotus" w:cs="B Nazanin"/>
          <w:sz w:val="26"/>
          <w:szCs w:val="26"/>
        </w:rPr>
        <w:t xml:space="preserve"> </w:t>
      </w:r>
      <w:r w:rsidRPr="002B4A2E">
        <w:rPr>
          <w:rFonts w:ascii="BLotus" w:cs="B Nazanin" w:hint="cs"/>
          <w:sz w:val="26"/>
          <w:szCs w:val="26"/>
          <w:rtl/>
        </w:rPr>
        <w:t>تشكيل</w:t>
      </w:r>
      <w:r w:rsidRPr="002B4A2E">
        <w:rPr>
          <w:rFonts w:ascii="BLotus" w:cs="B Nazanin"/>
          <w:sz w:val="26"/>
          <w:szCs w:val="26"/>
        </w:rPr>
        <w:t xml:space="preserve"> </w:t>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دبير 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w:t>
      </w:r>
      <w:r w:rsidRPr="002B4A2E">
        <w:rPr>
          <w:rFonts w:ascii="BLotus" w:cs="B Nazanin"/>
          <w:sz w:val="26"/>
          <w:szCs w:val="26"/>
        </w:rPr>
        <w:t xml:space="preserve"> </w:t>
      </w:r>
      <w:r w:rsidRPr="002B4A2E">
        <w:rPr>
          <w:rFonts w:ascii="BLotus" w:cs="B Nazanin" w:hint="cs"/>
          <w:sz w:val="26"/>
          <w:szCs w:val="26"/>
          <w:rtl/>
        </w:rPr>
        <w:t>مراتب</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اطلاع</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 متعاهد</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رساند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آنان</w:t>
      </w:r>
      <w:r w:rsidRPr="002B4A2E">
        <w:rPr>
          <w:rFonts w:ascii="BLotus" w:cs="B Nazanin"/>
          <w:sz w:val="26"/>
          <w:szCs w:val="26"/>
        </w:rPr>
        <w:t xml:space="preserve"> </w:t>
      </w:r>
      <w:r w:rsidRPr="002B4A2E">
        <w:rPr>
          <w:rFonts w:ascii="BLotus" w:cs="B Nazanin" w:hint="cs"/>
          <w:sz w:val="26"/>
          <w:szCs w:val="26"/>
          <w:rtl/>
        </w:rPr>
        <w:t>دعوت</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كرد</w:t>
      </w:r>
      <w:r w:rsidRPr="002B4A2E">
        <w:rPr>
          <w:rFonts w:ascii="BLotus" w:cs="B Nazanin"/>
          <w:sz w:val="26"/>
          <w:szCs w:val="26"/>
        </w:rPr>
        <w:t xml:space="preserve"> </w:t>
      </w:r>
      <w:r w:rsidRPr="002B4A2E">
        <w:rPr>
          <w:rFonts w:ascii="BLotus" w:cs="B Nazanin" w:hint="cs"/>
          <w:sz w:val="26"/>
          <w:szCs w:val="26"/>
          <w:rtl/>
        </w:rPr>
        <w:t>ظرف</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پيشنهاداتي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مايلند</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كنفرانس،</w:t>
      </w:r>
      <w:r w:rsidRPr="002B4A2E">
        <w:rPr>
          <w:rFonts w:ascii="BLotus" w:cs="B Nazanin"/>
          <w:sz w:val="26"/>
          <w:szCs w:val="26"/>
        </w:rPr>
        <w:t xml:space="preserve"> </w:t>
      </w:r>
      <w:r w:rsidRPr="002B4A2E">
        <w:rPr>
          <w:rFonts w:ascii="BLotus" w:cs="B Nazanin" w:hint="cs"/>
          <w:sz w:val="26"/>
          <w:szCs w:val="26"/>
          <w:rtl/>
        </w:rPr>
        <w:t>مورد</w:t>
      </w:r>
      <w:r w:rsidRPr="002B4A2E">
        <w:rPr>
          <w:rFonts w:ascii="BLotus" w:cs="B Nazanin"/>
          <w:sz w:val="26"/>
          <w:szCs w:val="26"/>
        </w:rPr>
        <w:t xml:space="preserve"> </w:t>
      </w:r>
      <w:r w:rsidRPr="002B4A2E">
        <w:rPr>
          <w:rFonts w:ascii="BLotus" w:cs="B Nazanin" w:hint="cs"/>
          <w:sz w:val="26"/>
          <w:szCs w:val="26"/>
          <w:rtl/>
        </w:rPr>
        <w:t>بررسي</w:t>
      </w:r>
      <w:r w:rsidRPr="002B4A2E">
        <w:rPr>
          <w:rFonts w:ascii="BLotus" w:cs="B Nazanin"/>
          <w:sz w:val="26"/>
          <w:szCs w:val="26"/>
        </w:rPr>
        <w:t xml:space="preserve"> </w:t>
      </w:r>
      <w:r w:rsidRPr="002B4A2E">
        <w:rPr>
          <w:rFonts w:ascii="BLotus" w:cs="B Nazanin" w:hint="cs"/>
          <w:sz w:val="26"/>
          <w:szCs w:val="26"/>
          <w:rtl/>
        </w:rPr>
        <w:t>قرار</w:t>
      </w:r>
      <w:r w:rsidRPr="002B4A2E">
        <w:rPr>
          <w:rFonts w:ascii="BLotus" w:cs="B Nazanin"/>
          <w:sz w:val="26"/>
          <w:szCs w:val="26"/>
        </w:rPr>
        <w:t xml:space="preserve"> </w:t>
      </w:r>
      <w:r w:rsidRPr="002B4A2E">
        <w:rPr>
          <w:rFonts w:ascii="BLotus" w:cs="B Nazanin" w:hint="cs"/>
          <w:sz w:val="26"/>
          <w:szCs w:val="26"/>
          <w:rtl/>
        </w:rPr>
        <w:t>گيرد تسليم</w:t>
      </w:r>
      <w:r w:rsidRPr="002B4A2E">
        <w:rPr>
          <w:rFonts w:ascii="BLotus" w:cs="B Nazanin"/>
          <w:sz w:val="26"/>
          <w:szCs w:val="26"/>
        </w:rPr>
        <w:t xml:space="preserve"> </w:t>
      </w:r>
      <w:r w:rsidRPr="002B4A2E">
        <w:rPr>
          <w:rFonts w:ascii="BLotus" w:cs="B Nazanin" w:hint="cs"/>
          <w:sz w:val="26"/>
          <w:szCs w:val="26"/>
          <w:rtl/>
        </w:rPr>
        <w:t>نمايند. دبير كل،</w:t>
      </w:r>
      <w:r w:rsidRPr="002B4A2E">
        <w:rPr>
          <w:rFonts w:ascii="BLotus" w:cs="B Nazanin"/>
          <w:sz w:val="26"/>
          <w:szCs w:val="26"/>
        </w:rPr>
        <w:t xml:space="preserve"> </w:t>
      </w:r>
      <w:r w:rsidRPr="002B4A2E">
        <w:rPr>
          <w:rFonts w:ascii="BLotus" w:cs="B Nazanin" w:hint="cs"/>
          <w:sz w:val="26"/>
          <w:szCs w:val="26"/>
          <w:rtl/>
        </w:rPr>
        <w:t>حداقل</w:t>
      </w:r>
      <w:r w:rsidRPr="002B4A2E">
        <w:rPr>
          <w:rFonts w:ascii="BLotus" w:cs="B Nazanin"/>
          <w:sz w:val="26"/>
          <w:szCs w:val="26"/>
        </w:rPr>
        <w:t xml:space="preserve"> </w:t>
      </w:r>
      <w:r w:rsidRPr="002B4A2E">
        <w:rPr>
          <w:rFonts w:ascii="BLotus" w:cs="B Nazanin" w:hint="cs"/>
          <w:sz w:val="26"/>
          <w:szCs w:val="26"/>
          <w:rtl/>
        </w:rPr>
        <w:t>سه</w:t>
      </w:r>
      <w:r w:rsidRPr="002B4A2E">
        <w:rPr>
          <w:rFonts w:ascii="BLotus" w:cs="B Nazanin"/>
          <w:sz w:val="26"/>
          <w:szCs w:val="26"/>
        </w:rPr>
        <w:t xml:space="preserve"> </w:t>
      </w:r>
      <w:r w:rsidRPr="002B4A2E">
        <w:rPr>
          <w:rFonts w:ascii="BLotus" w:cs="B Nazanin" w:hint="cs"/>
          <w:sz w:val="26"/>
          <w:szCs w:val="26"/>
          <w:rtl/>
        </w:rPr>
        <w:t>ماه</w:t>
      </w:r>
      <w:r w:rsidRPr="002B4A2E">
        <w:rPr>
          <w:rFonts w:ascii="BLotus" w:cs="B Nazanin"/>
          <w:sz w:val="26"/>
          <w:szCs w:val="26"/>
        </w:rPr>
        <w:t xml:space="preserve"> </w:t>
      </w:r>
      <w:r w:rsidRPr="002B4A2E">
        <w:rPr>
          <w:rFonts w:ascii="BLotus" w:cs="B Nazanin" w:hint="cs"/>
          <w:sz w:val="26"/>
          <w:szCs w:val="26"/>
          <w:rtl/>
        </w:rPr>
        <w:t>قبل</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تاريخي</w:t>
      </w:r>
      <w:r w:rsidRPr="002B4A2E">
        <w:rPr>
          <w:rFonts w:ascii="BLotus" w:cs="B Nazanin"/>
          <w:sz w:val="26"/>
          <w:szCs w:val="26"/>
        </w:rPr>
        <w:t xml:space="preserve"> </w:t>
      </w:r>
      <w:r w:rsidRPr="002B4A2E">
        <w:rPr>
          <w:rFonts w:ascii="BLotus" w:cs="B Nazanin" w:hint="cs"/>
          <w:sz w:val="26"/>
          <w:szCs w:val="26"/>
          <w:rtl/>
        </w:rPr>
        <w:t>كه</w:t>
      </w:r>
      <w:r w:rsidRPr="002B4A2E">
        <w:rPr>
          <w:rFonts w:ascii="BLotus" w:cs="B Nazanin"/>
          <w:sz w:val="26"/>
          <w:szCs w:val="26"/>
        </w:rPr>
        <w:t xml:space="preserve"> </w:t>
      </w:r>
      <w:r w:rsidRPr="002B4A2E">
        <w:rPr>
          <w:rFonts w:ascii="BLotus" w:cs="B Nazanin" w:hint="cs"/>
          <w:sz w:val="26"/>
          <w:szCs w:val="26"/>
          <w:rtl/>
        </w:rPr>
        <w:t>كنفرانس</w:t>
      </w:r>
      <w:r w:rsidRPr="002B4A2E">
        <w:rPr>
          <w:rFonts w:ascii="BLotus" w:cs="B Nazanin"/>
          <w:sz w:val="26"/>
          <w:szCs w:val="26"/>
        </w:rPr>
        <w:t xml:space="preserve"> </w:t>
      </w:r>
      <w:r w:rsidRPr="002B4A2E">
        <w:rPr>
          <w:rFonts w:ascii="BLotus" w:cs="B Nazanin" w:hint="cs"/>
          <w:sz w:val="26"/>
          <w:szCs w:val="26"/>
          <w:rtl/>
        </w:rPr>
        <w:t>تشكيل</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شود</w:t>
      </w:r>
      <w:r w:rsidRPr="002B4A2E">
        <w:rPr>
          <w:rFonts w:ascii="BLotus" w:cs="B Nazanin"/>
          <w:sz w:val="26"/>
          <w:szCs w:val="26"/>
        </w:rPr>
        <w:t xml:space="preserve"> </w:t>
      </w:r>
      <w:r w:rsidRPr="002B4A2E">
        <w:rPr>
          <w:rFonts w:ascii="BLotus" w:cs="B Nazanin" w:hint="cs"/>
          <w:sz w:val="26"/>
          <w:szCs w:val="26"/>
          <w:rtl/>
        </w:rPr>
        <w:t>دستور</w:t>
      </w:r>
      <w:r w:rsidRPr="002B4A2E">
        <w:rPr>
          <w:rFonts w:ascii="BLotus" w:cs="B Nazanin"/>
          <w:sz w:val="26"/>
          <w:szCs w:val="26"/>
        </w:rPr>
        <w:t xml:space="preserve"> </w:t>
      </w:r>
      <w:r w:rsidRPr="002B4A2E">
        <w:rPr>
          <w:rFonts w:ascii="BLotus" w:cs="B Nazanin" w:hint="cs"/>
          <w:sz w:val="26"/>
          <w:szCs w:val="26"/>
          <w:rtl/>
        </w:rPr>
        <w:t>موقت</w:t>
      </w:r>
      <w:r w:rsidRPr="002B4A2E">
        <w:rPr>
          <w:rFonts w:ascii="BLotus" w:cs="B Nazanin"/>
          <w:sz w:val="26"/>
          <w:szCs w:val="26"/>
        </w:rPr>
        <w:t xml:space="preserve"> </w:t>
      </w:r>
      <w:r w:rsidRPr="002B4A2E">
        <w:rPr>
          <w:rFonts w:ascii="BLotus" w:cs="B Nazanin" w:hint="cs"/>
          <w:sz w:val="26"/>
          <w:szCs w:val="26"/>
          <w:rtl/>
        </w:rPr>
        <w:t>جلسه</w:t>
      </w:r>
      <w:r w:rsidRPr="002B4A2E">
        <w:rPr>
          <w:rFonts w:ascii="BLotus" w:cs="B Nazanin"/>
          <w:sz w:val="26"/>
          <w:szCs w:val="26"/>
        </w:rPr>
        <w:t xml:space="preserve"> </w:t>
      </w:r>
      <w:r w:rsidRPr="002B4A2E">
        <w:rPr>
          <w:rFonts w:ascii="BLotus" w:cs="B Nazanin" w:hint="cs"/>
          <w:sz w:val="26"/>
          <w:szCs w:val="26"/>
          <w:rtl/>
        </w:rPr>
        <w:t>كنفرانس</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متن</w:t>
      </w:r>
      <w:r w:rsidRPr="002B4A2E">
        <w:rPr>
          <w:rFonts w:ascii="BLotus" w:cs="B Nazanin"/>
          <w:sz w:val="26"/>
          <w:szCs w:val="26"/>
        </w:rPr>
        <w:t xml:space="preserve"> </w:t>
      </w:r>
      <w:r w:rsidRPr="002B4A2E">
        <w:rPr>
          <w:rFonts w:ascii="BLotus" w:cs="B Nazanin" w:hint="cs"/>
          <w:sz w:val="26"/>
          <w:szCs w:val="26"/>
          <w:rtl/>
        </w:rPr>
        <w:t>پيشنهادهاي دريافتي</w:t>
      </w:r>
      <w:r w:rsidRPr="002B4A2E">
        <w:rPr>
          <w:rFonts w:ascii="BLotus" w:cs="B Nazanin"/>
          <w:sz w:val="26"/>
          <w:szCs w:val="26"/>
        </w:rPr>
        <w:t xml:space="preserve"> </w:t>
      </w:r>
      <w:r w:rsidRPr="002B4A2E">
        <w:rPr>
          <w:rFonts w:ascii="BLotus" w:cs="B Nazanin" w:hint="cs"/>
          <w:sz w:val="26"/>
          <w:szCs w:val="26"/>
          <w:rtl/>
        </w:rPr>
        <w:t>را</w:t>
      </w:r>
      <w:r w:rsidRPr="002B4A2E">
        <w:rPr>
          <w:rFonts w:ascii="BLotus" w:cs="B Nazanin"/>
          <w:sz w:val="26"/>
          <w:szCs w:val="26"/>
        </w:rPr>
        <w:t xml:space="preserve"> </w:t>
      </w:r>
      <w:r w:rsidRPr="002B4A2E">
        <w:rPr>
          <w:rFonts w:ascii="BLotus" w:cs="B Nazanin" w:hint="cs"/>
          <w:sz w:val="26"/>
          <w:szCs w:val="26"/>
          <w:rtl/>
        </w:rPr>
        <w:t>بين</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توزيع</w:t>
      </w:r>
      <w:r w:rsidRPr="002B4A2E">
        <w:rPr>
          <w:rFonts w:ascii="BLotus" w:cs="B Nazanin"/>
          <w:sz w:val="26"/>
          <w:szCs w:val="26"/>
        </w:rPr>
        <w:t xml:space="preserve"> </w:t>
      </w:r>
      <w:r w:rsidRPr="002B4A2E">
        <w:rPr>
          <w:rFonts w:ascii="BLotus" w:cs="B Nazanin" w:hint="cs"/>
          <w:sz w:val="26"/>
          <w:szCs w:val="26"/>
          <w:rtl/>
        </w:rPr>
        <w:t>مي</w:t>
      </w:r>
      <w:r w:rsidRPr="002B4A2E">
        <w:rPr>
          <w:rFonts w:ascii="BLotus" w:cs="B Nazanin"/>
          <w:sz w:val="26"/>
          <w:szCs w:val="26"/>
          <w:rtl/>
        </w:rPr>
        <w:softHyphen/>
      </w:r>
      <w:r w:rsidRPr="002B4A2E">
        <w:rPr>
          <w:rFonts w:ascii="BLotus" w:cs="B Nazanin" w:hint="cs"/>
          <w:sz w:val="26"/>
          <w:szCs w:val="26"/>
          <w:rtl/>
        </w:rPr>
        <w:t xml:space="preserve">كند. </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63</w:t>
      </w:r>
      <w:r w:rsidRPr="002B4A2E">
        <w:rPr>
          <w:rFonts w:ascii="BLotusBold" w:cs="B Nazanin"/>
          <w:b/>
          <w:bCs/>
          <w:sz w:val="26"/>
          <w:szCs w:val="26"/>
        </w:rPr>
        <w:t xml:space="preserve"> </w:t>
      </w:r>
      <w:r w:rsidRPr="002B4A2E">
        <w:rPr>
          <w:rFonts w:ascii="BLotusBold" w:cs="B Nazanin" w:hint="cs"/>
          <w:b/>
          <w:bCs/>
          <w:sz w:val="26"/>
          <w:szCs w:val="26"/>
          <w:rtl/>
        </w:rPr>
        <w:t>اطلاعيه</w:t>
      </w:r>
      <w:r w:rsidRPr="002B4A2E">
        <w:rPr>
          <w:rFonts w:ascii="BLotusBold" w:cs="B Nazanin"/>
          <w:b/>
          <w:bCs/>
          <w:sz w:val="26"/>
          <w:szCs w:val="26"/>
          <w:rtl/>
        </w:rPr>
        <w:softHyphen/>
      </w:r>
      <w:r w:rsidRPr="002B4A2E">
        <w:rPr>
          <w:rFonts w:ascii="BLotusBold" w:cs="B Nazanin" w:hint="cs"/>
          <w:b/>
          <w:bCs/>
          <w:sz w:val="26"/>
          <w:szCs w:val="26"/>
          <w:rtl/>
        </w:rPr>
        <w:t>ها</w:t>
      </w:r>
    </w:p>
    <w:p w:rsidR="008E2CA8" w:rsidRPr="002B4A2E" w:rsidRDefault="008E2CA8" w:rsidP="008E2CA8">
      <w:pPr>
        <w:autoSpaceDE w:val="0"/>
        <w:autoSpaceDN w:val="0"/>
        <w:bidi/>
        <w:adjustRightInd w:val="0"/>
        <w:spacing w:after="0" w:line="240" w:lineRule="auto"/>
        <w:rPr>
          <w:rFonts w:ascii="BLotus" w:cs="B Nazanin"/>
          <w:sz w:val="26"/>
          <w:szCs w:val="26"/>
        </w:rPr>
      </w:pPr>
      <w:r w:rsidRPr="002B4A2E">
        <w:rPr>
          <w:rFonts w:ascii="BLotus" w:cs="B Nazanin" w:hint="cs"/>
          <w:sz w:val="26"/>
          <w:szCs w:val="26"/>
          <w:rtl/>
        </w:rPr>
        <w:t>علاوه</w:t>
      </w:r>
      <w:r w:rsidRPr="002B4A2E">
        <w:rPr>
          <w:rFonts w:ascii="BLotus" w:cs="B Nazanin"/>
          <w:sz w:val="26"/>
          <w:szCs w:val="26"/>
        </w:rPr>
        <w:t xml:space="preserve"> </w:t>
      </w:r>
      <w:r w:rsidRPr="002B4A2E">
        <w:rPr>
          <w:rFonts w:ascii="BLotus" w:cs="B Nazanin" w:hint="cs"/>
          <w:sz w:val="26"/>
          <w:szCs w:val="26"/>
          <w:rtl/>
        </w:rPr>
        <w:t>بر</w:t>
      </w:r>
      <w:r w:rsidRPr="002B4A2E">
        <w:rPr>
          <w:rFonts w:ascii="BLotus" w:cs="B Nazanin"/>
          <w:sz w:val="26"/>
          <w:szCs w:val="26"/>
        </w:rPr>
        <w:t xml:space="preserve"> </w:t>
      </w:r>
      <w:r w:rsidRPr="002B4A2E">
        <w:rPr>
          <w:rFonts w:ascii="BLotus" w:cs="B Nazanin" w:hint="cs"/>
          <w:sz w:val="26"/>
          <w:szCs w:val="26"/>
          <w:rtl/>
        </w:rPr>
        <w:t>اطلاعيه</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ابلاغيه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پيش</w:t>
      </w:r>
      <w:r w:rsidRPr="002B4A2E">
        <w:rPr>
          <w:rFonts w:ascii="BLotus" w:cs="B Nazanin"/>
          <w:sz w:val="26"/>
          <w:szCs w:val="26"/>
          <w:rtl/>
        </w:rPr>
        <w:softHyphen/>
      </w:r>
      <w:r w:rsidRPr="002B4A2E">
        <w:rPr>
          <w:rFonts w:ascii="BLotus" w:cs="B Nazanin" w:hint="cs"/>
          <w:sz w:val="26"/>
          <w:szCs w:val="26"/>
          <w:rtl/>
        </w:rPr>
        <w:t>بيني</w:t>
      </w:r>
      <w:r w:rsidRPr="002B4A2E">
        <w:rPr>
          <w:rFonts w:ascii="BLotus" w:cs="B Nazanin"/>
          <w:sz w:val="26"/>
          <w:szCs w:val="26"/>
        </w:rPr>
        <w:t xml:space="preserve"> </w:t>
      </w:r>
      <w:r w:rsidRPr="002B4A2E">
        <w:rPr>
          <w:rFonts w:ascii="BLotus" w:cs="B Nazanin" w:hint="cs"/>
          <w:sz w:val="26"/>
          <w:szCs w:val="26"/>
          <w:rtl/>
        </w:rPr>
        <w:t>شده</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مواد</w:t>
      </w:r>
      <w:r w:rsidRPr="002B4A2E">
        <w:rPr>
          <w:rFonts w:ascii="BLotus" w:cs="B Nazanin"/>
          <w:sz w:val="26"/>
          <w:szCs w:val="26"/>
        </w:rPr>
        <w:t xml:space="preserve"> </w:t>
      </w:r>
      <w:r w:rsidRPr="002B4A2E">
        <w:rPr>
          <w:rFonts w:ascii="BLotus" w:cs="B Nazanin" w:hint="cs"/>
          <w:sz w:val="26"/>
          <w:szCs w:val="26"/>
          <w:rtl/>
        </w:rPr>
        <w:t>61 و 62،</w:t>
      </w:r>
      <w:r w:rsidRPr="002B4A2E">
        <w:rPr>
          <w:rFonts w:ascii="BLotus" w:cs="B Nazanin"/>
          <w:sz w:val="26"/>
          <w:szCs w:val="26"/>
        </w:rPr>
        <w:t xml:space="preserve"> </w:t>
      </w:r>
      <w:r w:rsidRPr="002B4A2E">
        <w:rPr>
          <w:rFonts w:ascii="BLotus" w:cs="B Nazanin" w:hint="cs"/>
          <w:sz w:val="26"/>
          <w:szCs w:val="26"/>
          <w:rtl/>
        </w:rPr>
        <w:t>دبير كل</w:t>
      </w:r>
      <w:r w:rsidRPr="002B4A2E">
        <w:rPr>
          <w:rFonts w:ascii="BLotus" w:cs="B Nazanin"/>
          <w:sz w:val="26"/>
          <w:szCs w:val="26"/>
        </w:rPr>
        <w:t xml:space="preserve"> </w:t>
      </w:r>
      <w:r w:rsidRPr="002B4A2E">
        <w:rPr>
          <w:rFonts w:ascii="BLotus" w:cs="B Nazanin" w:hint="cs"/>
          <w:sz w:val="26"/>
          <w:szCs w:val="26"/>
          <w:rtl/>
        </w:rPr>
        <w:t>سازمان ملل</w:t>
      </w:r>
      <w:r w:rsidRPr="002B4A2E">
        <w:rPr>
          <w:rFonts w:ascii="BLotus" w:cs="B Nazanin"/>
          <w:sz w:val="26"/>
          <w:szCs w:val="26"/>
        </w:rPr>
        <w:t xml:space="preserve"> </w:t>
      </w:r>
      <w:r w:rsidRPr="002B4A2E">
        <w:rPr>
          <w:rFonts w:ascii="BLotus" w:cs="B Nazanin" w:hint="cs"/>
          <w:sz w:val="26"/>
          <w:szCs w:val="26"/>
          <w:rtl/>
        </w:rPr>
        <w:t>متحد،</w:t>
      </w:r>
      <w:r w:rsidRPr="002B4A2E">
        <w:rPr>
          <w:rFonts w:ascii="BLotus" w:cs="B Nazanin"/>
          <w:sz w:val="26"/>
          <w:szCs w:val="26"/>
        </w:rPr>
        <w:t xml:space="preserve"> </w:t>
      </w:r>
      <w:r w:rsidRPr="002B4A2E">
        <w:rPr>
          <w:rFonts w:ascii="BLotus" w:cs="B Nazanin" w:hint="cs"/>
          <w:sz w:val="26"/>
          <w:szCs w:val="26"/>
          <w:rtl/>
        </w:rPr>
        <w:t>كليه</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ماده 52 را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مواد</w:t>
      </w:r>
      <w:r w:rsidRPr="002B4A2E">
        <w:rPr>
          <w:rFonts w:ascii="BLotus" w:cs="B Nazanin"/>
          <w:sz w:val="26"/>
          <w:szCs w:val="26"/>
        </w:rPr>
        <w:t xml:space="preserve"> </w:t>
      </w:r>
      <w:r w:rsidRPr="002B4A2E">
        <w:rPr>
          <w:rFonts w:ascii="BLotus" w:cs="B Nazanin" w:hint="cs"/>
          <w:sz w:val="26"/>
          <w:szCs w:val="26"/>
          <w:rtl/>
        </w:rPr>
        <w:t>زير</w:t>
      </w:r>
      <w:r w:rsidRPr="002B4A2E">
        <w:rPr>
          <w:rFonts w:ascii="BLotus" w:cs="B Nazanin"/>
          <w:sz w:val="26"/>
          <w:szCs w:val="26"/>
        </w:rPr>
        <w:t xml:space="preserve"> </w:t>
      </w:r>
      <w:r w:rsidRPr="002B4A2E">
        <w:rPr>
          <w:rFonts w:ascii="BLotus" w:cs="B Nazanin" w:hint="cs"/>
          <w:sz w:val="26"/>
          <w:szCs w:val="26"/>
          <w:rtl/>
        </w:rPr>
        <w:t>مطلع</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 xml:space="preserve">كرد: </w:t>
      </w:r>
    </w:p>
    <w:p w:rsidR="008E2CA8" w:rsidRPr="002B4A2E" w:rsidRDefault="008E2CA8" w:rsidP="008E2CA8">
      <w:pPr>
        <w:autoSpaceDE w:val="0"/>
        <w:autoSpaceDN w:val="0"/>
        <w:bidi/>
        <w:adjustRightInd w:val="0"/>
        <w:spacing w:after="0" w:line="240" w:lineRule="auto"/>
        <w:rPr>
          <w:rFonts w:ascii="BLotus" w:cs="B Nazanin"/>
          <w:sz w:val="26"/>
          <w:szCs w:val="26"/>
        </w:rPr>
      </w:pPr>
      <w:r w:rsidRPr="002B4A2E">
        <w:rPr>
          <w:rFonts w:ascii="BLotusBold" w:cs="B Nazanin" w:hint="cs"/>
          <w:sz w:val="26"/>
          <w:szCs w:val="26"/>
          <w:rtl/>
        </w:rPr>
        <w:t>الف</w:t>
      </w:r>
      <w:r w:rsidRPr="002B4A2E">
        <w:rPr>
          <w:rFonts w:ascii="BLotusBold" w:cs="B Nazanin"/>
          <w:b/>
          <w:bCs/>
          <w:sz w:val="26"/>
          <w:szCs w:val="26"/>
        </w:rPr>
        <w:t xml:space="preserve"> </w:t>
      </w:r>
      <w:r w:rsidRPr="002B4A2E">
        <w:rPr>
          <w:rFonts w:ascii="Arial" w:hAnsi="Arial" w:cs="Arial" w:hint="cs"/>
          <w:sz w:val="26"/>
          <w:szCs w:val="26"/>
          <w:rtl/>
        </w:rPr>
        <w:t>–</w:t>
      </w:r>
      <w:r w:rsidRPr="002B4A2E">
        <w:rPr>
          <w:rFonts w:ascii="BLotus" w:cs="B Nazanin" w:hint="cs"/>
          <w:sz w:val="26"/>
          <w:szCs w:val="26"/>
          <w:rtl/>
        </w:rPr>
        <w:t xml:space="preserve"> امضاء</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w:t>
      </w:r>
      <w:r w:rsidRPr="002B4A2E">
        <w:rPr>
          <w:rFonts w:ascii="BLotus" w:cs="B Nazanin"/>
          <w:sz w:val="26"/>
          <w:szCs w:val="26"/>
        </w:rPr>
        <w:t xml:space="preserve"> </w:t>
      </w:r>
      <w:r w:rsidRPr="002B4A2E">
        <w:rPr>
          <w:rFonts w:ascii="BLotus" w:cs="B Nazanin" w:hint="cs"/>
          <w:sz w:val="26"/>
          <w:szCs w:val="26"/>
          <w:rtl/>
        </w:rPr>
        <w:t>تنفيذها،</w:t>
      </w:r>
      <w:r w:rsidRPr="002B4A2E">
        <w:rPr>
          <w:rFonts w:ascii="BLotus" w:cs="B Nazanin"/>
          <w:sz w:val="26"/>
          <w:szCs w:val="26"/>
        </w:rPr>
        <w:t xml:space="preserve"> </w:t>
      </w:r>
      <w:r w:rsidRPr="002B4A2E">
        <w:rPr>
          <w:rFonts w:ascii="BLotus" w:cs="B Nazanin" w:hint="cs"/>
          <w:sz w:val="26"/>
          <w:szCs w:val="26"/>
          <w:rtl/>
        </w:rPr>
        <w:t>قبولي</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تصويب</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الحاق</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مادۀ</w:t>
      </w:r>
      <w:r w:rsidRPr="002B4A2E">
        <w:rPr>
          <w:rFonts w:ascii="BLotus" w:cs="B Nazanin"/>
          <w:sz w:val="26"/>
          <w:szCs w:val="26"/>
        </w:rPr>
        <w:t xml:space="preserve"> </w:t>
      </w:r>
      <w:r w:rsidRPr="002B4A2E">
        <w:rPr>
          <w:rFonts w:ascii="BLotus" w:cs="B Nazanin" w:hint="cs"/>
          <w:sz w:val="26"/>
          <w:szCs w:val="26"/>
          <w:rtl/>
        </w:rPr>
        <w:t>52؛</w:t>
      </w:r>
    </w:p>
    <w:p w:rsidR="008E2CA8" w:rsidRPr="002B4A2E" w:rsidRDefault="008E2CA8" w:rsidP="008E2CA8">
      <w:pPr>
        <w:autoSpaceDE w:val="0"/>
        <w:autoSpaceDN w:val="0"/>
        <w:bidi/>
        <w:adjustRightInd w:val="0"/>
        <w:spacing w:after="0" w:line="240" w:lineRule="auto"/>
        <w:rPr>
          <w:rFonts w:ascii="BLotus" w:cs="B Nazanin"/>
          <w:sz w:val="26"/>
          <w:szCs w:val="26"/>
        </w:rPr>
      </w:pPr>
      <w:r w:rsidRPr="002B4A2E">
        <w:rPr>
          <w:rFonts w:ascii="BLotusBold" w:cs="B Nazanin" w:hint="cs"/>
          <w:sz w:val="26"/>
          <w:szCs w:val="26"/>
          <w:rtl/>
        </w:rPr>
        <w:t>ب</w:t>
      </w:r>
      <w:r w:rsidRPr="002B4A2E">
        <w:rPr>
          <w:rFonts w:ascii="BLotusBold" w:cs="B Nazanin"/>
          <w:b/>
          <w:bCs/>
          <w:sz w:val="26"/>
          <w:szCs w:val="26"/>
        </w:rPr>
        <w:t xml:space="preserve"> </w:t>
      </w:r>
      <w:r w:rsidRPr="002B4A2E">
        <w:rPr>
          <w:rFonts w:ascii="Arial" w:hAnsi="Arial" w:cs="Arial" w:hint="cs"/>
          <w:sz w:val="26"/>
          <w:szCs w:val="26"/>
          <w:rtl/>
        </w:rPr>
        <w:t>–</w:t>
      </w:r>
      <w:r w:rsidRPr="002B4A2E">
        <w:rPr>
          <w:rFonts w:ascii="BLotus" w:cs="B Nazanin" w:hint="cs"/>
          <w:sz w:val="26"/>
          <w:szCs w:val="26"/>
          <w:rtl/>
        </w:rPr>
        <w:t xml:space="preserve"> تاريخ</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لازم</w:t>
      </w:r>
      <w:r w:rsidRPr="002B4A2E">
        <w:rPr>
          <w:rFonts w:ascii="BLotus" w:cs="B Nazanin"/>
          <w:sz w:val="26"/>
          <w:szCs w:val="26"/>
          <w:rtl/>
        </w:rPr>
        <w:softHyphen/>
      </w:r>
      <w:r w:rsidRPr="002B4A2E">
        <w:rPr>
          <w:rFonts w:ascii="BLotus" w:cs="B Nazanin" w:hint="cs"/>
          <w:sz w:val="26"/>
          <w:szCs w:val="26"/>
          <w:rtl/>
        </w:rPr>
        <w:t>الاجراء</w:t>
      </w:r>
      <w:r w:rsidRPr="002B4A2E">
        <w:rPr>
          <w:rFonts w:ascii="BLotus" w:cs="B Nazanin"/>
          <w:sz w:val="26"/>
          <w:szCs w:val="26"/>
        </w:rPr>
        <w:t xml:space="preserve"> </w:t>
      </w:r>
      <w:r w:rsidRPr="002B4A2E">
        <w:rPr>
          <w:rFonts w:ascii="BLotus" w:cs="B Nazanin" w:hint="cs"/>
          <w:sz w:val="26"/>
          <w:szCs w:val="26"/>
          <w:rtl/>
        </w:rPr>
        <w:t>شدن</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به</w:t>
      </w:r>
      <w:r w:rsidRPr="002B4A2E">
        <w:rPr>
          <w:rFonts w:ascii="BLotus" w:cs="B Nazanin"/>
          <w:sz w:val="26"/>
          <w:szCs w:val="26"/>
        </w:rPr>
        <w:t xml:space="preserve"> </w:t>
      </w:r>
      <w:r w:rsidRPr="002B4A2E">
        <w:rPr>
          <w:rFonts w:ascii="BLotus" w:cs="B Nazanin" w:hint="cs"/>
          <w:sz w:val="26"/>
          <w:szCs w:val="26"/>
          <w:rtl/>
        </w:rPr>
        <w:t>موجب</w:t>
      </w:r>
      <w:r w:rsidRPr="002B4A2E">
        <w:rPr>
          <w:rFonts w:ascii="BLotus" w:cs="B Nazanin"/>
          <w:sz w:val="26"/>
          <w:szCs w:val="26"/>
        </w:rPr>
        <w:t xml:space="preserve"> </w:t>
      </w:r>
      <w:r w:rsidRPr="002B4A2E">
        <w:rPr>
          <w:rFonts w:ascii="BLotus" w:cs="B Nazanin" w:hint="cs"/>
          <w:sz w:val="26"/>
          <w:szCs w:val="26"/>
          <w:rtl/>
        </w:rPr>
        <w:t>مادۀ</w:t>
      </w:r>
      <w:r w:rsidRPr="002B4A2E">
        <w:rPr>
          <w:rFonts w:ascii="BLotus" w:cs="B Nazanin"/>
          <w:sz w:val="26"/>
          <w:szCs w:val="26"/>
        </w:rPr>
        <w:t xml:space="preserve"> </w:t>
      </w:r>
      <w:r w:rsidRPr="002B4A2E">
        <w:rPr>
          <w:rFonts w:ascii="BLotus" w:cs="B Nazanin" w:hint="cs"/>
          <w:sz w:val="26"/>
          <w:szCs w:val="26"/>
          <w:rtl/>
        </w:rPr>
        <w:t>53؛</w:t>
      </w:r>
    </w:p>
    <w:p w:rsidR="008E2CA8" w:rsidRPr="002B4A2E" w:rsidRDefault="008E2CA8" w:rsidP="008E2CA8">
      <w:pPr>
        <w:autoSpaceDE w:val="0"/>
        <w:autoSpaceDN w:val="0"/>
        <w:bidi/>
        <w:adjustRightInd w:val="0"/>
        <w:spacing w:after="0" w:line="240" w:lineRule="auto"/>
        <w:rPr>
          <w:rFonts w:ascii="BLotus" w:cs="B Nazanin"/>
          <w:sz w:val="26"/>
          <w:szCs w:val="26"/>
        </w:rPr>
      </w:pPr>
      <w:r w:rsidRPr="002B4A2E">
        <w:rPr>
          <w:rFonts w:ascii="BLotus" w:cs="B Nazanin" w:hint="cs"/>
          <w:sz w:val="26"/>
          <w:szCs w:val="26"/>
          <w:rtl/>
        </w:rPr>
        <w:lastRenderedPageBreak/>
        <w:t>پ</w:t>
      </w:r>
      <w:r w:rsidRPr="002B4A2E">
        <w:rPr>
          <w:rFonts w:ascii="BLotus" w:cs="B Nazanin"/>
          <w:sz w:val="26"/>
          <w:szCs w:val="26"/>
        </w:rPr>
        <w:t xml:space="preserve"> </w:t>
      </w:r>
      <w:r w:rsidRPr="002B4A2E">
        <w:rPr>
          <w:rFonts w:ascii="Arial" w:hAnsi="Arial" w:cs="Arial" w:hint="cs"/>
          <w:sz w:val="26"/>
          <w:szCs w:val="26"/>
          <w:rtl/>
        </w:rPr>
        <w:t>–</w:t>
      </w:r>
      <w:r w:rsidRPr="002B4A2E">
        <w:rPr>
          <w:rFonts w:ascii="BLotus" w:cs="B Nazanin" w:hint="cs"/>
          <w:sz w:val="26"/>
          <w:szCs w:val="26"/>
          <w:rtl/>
        </w:rPr>
        <w:t xml:space="preserve"> كناره</w:t>
      </w:r>
      <w:r w:rsidRPr="002B4A2E">
        <w:rPr>
          <w:rFonts w:ascii="BLotus" w:cs="B Nazanin"/>
          <w:sz w:val="26"/>
          <w:szCs w:val="26"/>
          <w:rtl/>
        </w:rPr>
        <w:softHyphen/>
      </w:r>
      <w:r w:rsidRPr="002B4A2E">
        <w:rPr>
          <w:rFonts w:ascii="BLotus" w:cs="B Nazanin" w:hint="cs"/>
          <w:sz w:val="26"/>
          <w:szCs w:val="26"/>
          <w:rtl/>
        </w:rPr>
        <w:t>گيري</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مادۀ</w:t>
      </w:r>
      <w:r w:rsidRPr="002B4A2E">
        <w:rPr>
          <w:rFonts w:ascii="BLotus" w:cs="B Nazanin"/>
          <w:sz w:val="26"/>
          <w:szCs w:val="26"/>
        </w:rPr>
        <w:t xml:space="preserve"> </w:t>
      </w:r>
      <w:r w:rsidRPr="002B4A2E">
        <w:rPr>
          <w:rFonts w:ascii="BLotus" w:cs="B Nazanin" w:hint="cs"/>
          <w:sz w:val="26"/>
          <w:szCs w:val="26"/>
          <w:rtl/>
        </w:rPr>
        <w:t>54؛</w:t>
      </w:r>
    </w:p>
    <w:p w:rsidR="008E2CA8" w:rsidRPr="002B4A2E" w:rsidRDefault="008E2CA8" w:rsidP="008E2CA8">
      <w:pPr>
        <w:autoSpaceDE w:val="0"/>
        <w:autoSpaceDN w:val="0"/>
        <w:bidi/>
        <w:adjustRightInd w:val="0"/>
        <w:spacing w:after="0" w:line="240" w:lineRule="auto"/>
        <w:rPr>
          <w:rFonts w:ascii="BLotus" w:cs="B Nazanin"/>
          <w:sz w:val="26"/>
          <w:szCs w:val="26"/>
        </w:rPr>
      </w:pPr>
      <w:r w:rsidRPr="002B4A2E">
        <w:rPr>
          <w:rFonts w:ascii="BLotus" w:cs="B Nazanin" w:hint="cs"/>
          <w:sz w:val="26"/>
          <w:szCs w:val="26"/>
          <w:rtl/>
        </w:rPr>
        <w:t>ت</w:t>
      </w:r>
      <w:r w:rsidRPr="002B4A2E">
        <w:rPr>
          <w:rFonts w:ascii="BLotus" w:cs="B Nazanin"/>
          <w:sz w:val="26"/>
          <w:szCs w:val="26"/>
        </w:rPr>
        <w:t xml:space="preserve"> </w:t>
      </w:r>
      <w:r w:rsidRPr="002B4A2E">
        <w:rPr>
          <w:rFonts w:ascii="BLotus" w:cs="B Nazanin" w:hint="cs"/>
          <w:sz w:val="26"/>
          <w:szCs w:val="26"/>
          <w:rtl/>
        </w:rPr>
        <w:t>- اختتام</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مادۀ</w:t>
      </w:r>
      <w:r w:rsidRPr="002B4A2E">
        <w:rPr>
          <w:rFonts w:ascii="BLotus" w:cs="B Nazanin"/>
          <w:sz w:val="26"/>
          <w:szCs w:val="26"/>
        </w:rPr>
        <w:t xml:space="preserve"> </w:t>
      </w:r>
      <w:r w:rsidRPr="002B4A2E">
        <w:rPr>
          <w:rFonts w:ascii="BLotus" w:cs="B Nazanin" w:hint="cs"/>
          <w:sz w:val="26"/>
          <w:szCs w:val="26"/>
          <w:rtl/>
        </w:rPr>
        <w:t>55؛</w:t>
      </w:r>
    </w:p>
    <w:p w:rsidR="008E2CA8" w:rsidRPr="002B4A2E" w:rsidRDefault="008E2CA8" w:rsidP="008E2CA8">
      <w:pPr>
        <w:autoSpaceDE w:val="0"/>
        <w:autoSpaceDN w:val="0"/>
        <w:bidi/>
        <w:adjustRightInd w:val="0"/>
        <w:spacing w:after="0" w:line="240" w:lineRule="auto"/>
        <w:rPr>
          <w:rFonts w:ascii="BLotus" w:cs="B Nazanin"/>
          <w:sz w:val="26"/>
          <w:szCs w:val="26"/>
        </w:rPr>
      </w:pPr>
      <w:r w:rsidRPr="002B4A2E">
        <w:rPr>
          <w:rFonts w:ascii="BLotus" w:cs="B Nazanin" w:hint="cs"/>
          <w:sz w:val="26"/>
          <w:szCs w:val="26"/>
          <w:rtl/>
        </w:rPr>
        <w:t>ث</w:t>
      </w:r>
      <w:r w:rsidRPr="002B4A2E">
        <w:rPr>
          <w:rFonts w:ascii="BLotus" w:cs="B Nazanin"/>
          <w:sz w:val="26"/>
          <w:szCs w:val="26"/>
        </w:rPr>
        <w:t xml:space="preserve"> </w:t>
      </w:r>
      <w:r w:rsidRPr="002B4A2E">
        <w:rPr>
          <w:rFonts w:ascii="BLotus" w:cs="B Nazanin" w:hint="cs"/>
          <w:sz w:val="26"/>
          <w:szCs w:val="26"/>
          <w:rtl/>
        </w:rPr>
        <w:t>- قيد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شرط</w:t>
      </w:r>
      <w:r w:rsidRPr="002B4A2E">
        <w:rPr>
          <w:rFonts w:ascii="BLotus" w:cs="B Nazanin"/>
          <w:sz w:val="26"/>
          <w:szCs w:val="26"/>
          <w:rtl/>
        </w:rPr>
        <w:softHyphen/>
      </w:r>
      <w:r w:rsidRPr="002B4A2E">
        <w:rPr>
          <w:rFonts w:ascii="BLotus" w:cs="B Nazanin" w:hint="cs"/>
          <w:sz w:val="26"/>
          <w:szCs w:val="26"/>
          <w:rtl/>
        </w:rPr>
        <w:t>ها</w:t>
      </w:r>
      <w:r w:rsidRPr="002B4A2E">
        <w:rPr>
          <w:rFonts w:ascii="BLotus" w:cs="B Nazanin"/>
          <w:sz w:val="26"/>
          <w:szCs w:val="26"/>
        </w:rPr>
        <w:t xml:space="preserve"> </w:t>
      </w:r>
      <w:r w:rsidRPr="002B4A2E">
        <w:rPr>
          <w:rFonts w:ascii="BLotus" w:cs="B Nazanin" w:hint="cs"/>
          <w:sz w:val="26"/>
          <w:szCs w:val="26"/>
          <w:rtl/>
        </w:rPr>
        <w:t>طبق</w:t>
      </w:r>
      <w:r w:rsidRPr="002B4A2E">
        <w:rPr>
          <w:rFonts w:ascii="BLotus" w:cs="B Nazanin"/>
          <w:sz w:val="26"/>
          <w:szCs w:val="26"/>
        </w:rPr>
        <w:t xml:space="preserve"> </w:t>
      </w:r>
      <w:r w:rsidRPr="002B4A2E">
        <w:rPr>
          <w:rFonts w:ascii="BLotus" w:cs="B Nazanin" w:hint="cs"/>
          <w:sz w:val="26"/>
          <w:szCs w:val="26"/>
          <w:rtl/>
        </w:rPr>
        <w:t>مادۀ</w:t>
      </w:r>
      <w:r w:rsidRPr="002B4A2E">
        <w:rPr>
          <w:rFonts w:ascii="BLotus" w:cs="B Nazanin"/>
          <w:sz w:val="26"/>
          <w:szCs w:val="26"/>
        </w:rPr>
        <w:t xml:space="preserve"> </w:t>
      </w:r>
      <w:r w:rsidRPr="002B4A2E">
        <w:rPr>
          <w:rFonts w:ascii="BLotus" w:cs="B Nazanin" w:hint="cs"/>
          <w:sz w:val="26"/>
          <w:szCs w:val="26"/>
          <w:rtl/>
        </w:rPr>
        <w:t>58؛</w:t>
      </w:r>
    </w:p>
    <w:p w:rsidR="008E2CA8" w:rsidRPr="002B4A2E" w:rsidRDefault="008E2CA8" w:rsidP="008E2CA8">
      <w:pPr>
        <w:autoSpaceDE w:val="0"/>
        <w:autoSpaceDN w:val="0"/>
        <w:bidi/>
        <w:adjustRightInd w:val="0"/>
        <w:spacing w:after="0" w:line="240" w:lineRule="auto"/>
        <w:rPr>
          <w:rFonts w:ascii="BLotusBold" w:cs="B Nazanin"/>
          <w:b/>
          <w:bCs/>
          <w:sz w:val="26"/>
          <w:szCs w:val="26"/>
        </w:rPr>
      </w:pPr>
      <w:r w:rsidRPr="002B4A2E">
        <w:rPr>
          <w:rFonts w:ascii="BLotusBold" w:cs="B Nazanin" w:hint="cs"/>
          <w:b/>
          <w:bCs/>
          <w:sz w:val="26"/>
          <w:szCs w:val="26"/>
          <w:rtl/>
        </w:rPr>
        <w:t>ماده</w:t>
      </w:r>
      <w:r w:rsidRPr="002B4A2E">
        <w:rPr>
          <w:rFonts w:ascii="BLotusBold" w:cs="B Nazanin"/>
          <w:b/>
          <w:bCs/>
          <w:sz w:val="26"/>
          <w:szCs w:val="26"/>
        </w:rPr>
        <w:t xml:space="preserve"> </w:t>
      </w:r>
      <w:r w:rsidRPr="002B4A2E">
        <w:rPr>
          <w:rFonts w:ascii="BLotusBold" w:cs="B Nazanin" w:hint="cs"/>
          <w:b/>
          <w:bCs/>
          <w:sz w:val="26"/>
          <w:szCs w:val="26"/>
          <w:rtl/>
        </w:rPr>
        <w:t>64 متن</w:t>
      </w:r>
      <w:r w:rsidRPr="002B4A2E">
        <w:rPr>
          <w:rFonts w:ascii="BLotusBold" w:cs="B Nazanin"/>
          <w:b/>
          <w:bCs/>
          <w:sz w:val="26"/>
          <w:szCs w:val="26"/>
        </w:rPr>
        <w:t xml:space="preserve"> </w:t>
      </w:r>
      <w:r w:rsidRPr="002B4A2E">
        <w:rPr>
          <w:rFonts w:ascii="BLotusBold" w:cs="B Nazanin" w:hint="cs"/>
          <w:b/>
          <w:bCs/>
          <w:sz w:val="26"/>
          <w:szCs w:val="26"/>
          <w:rtl/>
        </w:rPr>
        <w:t>معتبر</w:t>
      </w:r>
    </w:p>
    <w:p w:rsidR="00BF17E3" w:rsidRPr="00BF17E3" w:rsidRDefault="008E2CA8" w:rsidP="00BF17E3">
      <w:pPr>
        <w:bidi/>
        <w:spacing w:before="100" w:beforeAutospacing="1" w:after="100" w:afterAutospacing="1" w:line="240" w:lineRule="auto"/>
        <w:jc w:val="both"/>
        <w:rPr>
          <w:rFonts w:ascii="Times New Roman" w:eastAsia="Times New Roman" w:hAnsi="Times New Roman" w:cs="B Nazanin"/>
          <w:sz w:val="26"/>
          <w:szCs w:val="26"/>
          <w:rtl/>
        </w:rPr>
      </w:pPr>
      <w:r w:rsidRPr="002B4A2E">
        <w:rPr>
          <w:rFonts w:ascii="BLotus" w:cs="B Nazanin" w:hint="cs"/>
          <w:sz w:val="26"/>
          <w:szCs w:val="26"/>
          <w:rtl/>
        </w:rPr>
        <w:t>پس</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31 دسامبر</w:t>
      </w:r>
      <w:r w:rsidRPr="002B4A2E">
        <w:rPr>
          <w:rFonts w:ascii="BLotus" w:cs="B Nazanin"/>
          <w:sz w:val="26"/>
          <w:szCs w:val="26"/>
        </w:rPr>
        <w:t xml:space="preserve"> </w:t>
      </w:r>
      <w:r w:rsidRPr="002B4A2E">
        <w:rPr>
          <w:rFonts w:ascii="BLotus" w:cs="B Nazanin" w:hint="cs"/>
          <w:sz w:val="26"/>
          <w:szCs w:val="26"/>
          <w:rtl/>
        </w:rPr>
        <w:t>1976،</w:t>
      </w:r>
      <w:r w:rsidRPr="002B4A2E">
        <w:rPr>
          <w:rFonts w:ascii="BLotus" w:cs="B Nazanin"/>
          <w:sz w:val="26"/>
          <w:szCs w:val="26"/>
        </w:rPr>
        <w:t xml:space="preserve"> </w:t>
      </w:r>
      <w:r w:rsidRPr="002B4A2E">
        <w:rPr>
          <w:rFonts w:ascii="BLotus" w:cs="B Nazanin" w:hint="cs"/>
          <w:sz w:val="26"/>
          <w:szCs w:val="26"/>
          <w:rtl/>
        </w:rPr>
        <w:t>نسخه</w:t>
      </w:r>
      <w:r w:rsidRPr="002B4A2E">
        <w:rPr>
          <w:rFonts w:ascii="BLotus" w:cs="B Nazanin"/>
          <w:sz w:val="26"/>
          <w:szCs w:val="26"/>
        </w:rPr>
        <w:t xml:space="preserve"> </w:t>
      </w:r>
      <w:r w:rsidRPr="002B4A2E">
        <w:rPr>
          <w:rFonts w:ascii="BLotus" w:cs="B Nazanin" w:hint="cs"/>
          <w:sz w:val="26"/>
          <w:szCs w:val="26"/>
          <w:rtl/>
        </w:rPr>
        <w:t>اصلي</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w:t>
      </w:r>
      <w:r w:rsidRPr="002B4A2E">
        <w:rPr>
          <w:rFonts w:ascii="BLotus" w:cs="B Nazanin"/>
          <w:sz w:val="26"/>
          <w:szCs w:val="26"/>
        </w:rPr>
        <w:t xml:space="preserve"> </w:t>
      </w:r>
      <w:r w:rsidRPr="002B4A2E">
        <w:rPr>
          <w:rFonts w:ascii="BLotus" w:cs="B Nazanin" w:hint="cs"/>
          <w:sz w:val="26"/>
          <w:szCs w:val="26"/>
          <w:rtl/>
        </w:rPr>
        <w:t>نزد</w:t>
      </w:r>
      <w:r w:rsidRPr="002B4A2E">
        <w:rPr>
          <w:rFonts w:ascii="BLotus" w:cs="B Nazanin"/>
          <w:sz w:val="26"/>
          <w:szCs w:val="26"/>
        </w:rPr>
        <w:t xml:space="preserve"> </w:t>
      </w:r>
      <w:r w:rsidRPr="002B4A2E">
        <w:rPr>
          <w:rFonts w:ascii="BLotus" w:cs="B Nazanin" w:hint="cs"/>
          <w:sz w:val="26"/>
          <w:szCs w:val="26"/>
          <w:rtl/>
        </w:rPr>
        <w:t>دبيركل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 سپرده</w:t>
      </w:r>
      <w:r w:rsidRPr="002B4A2E">
        <w:rPr>
          <w:rFonts w:ascii="BLotus" w:cs="B Nazanin"/>
          <w:sz w:val="26"/>
          <w:szCs w:val="26"/>
        </w:rPr>
        <w:t xml:space="preserve"> </w:t>
      </w:r>
      <w:r w:rsidRPr="002B4A2E">
        <w:rPr>
          <w:rFonts w:ascii="BLotus" w:cs="B Nazanin" w:hint="cs"/>
          <w:sz w:val="26"/>
          <w:szCs w:val="26"/>
          <w:rtl/>
        </w:rPr>
        <w:t>خواهد</w:t>
      </w:r>
      <w:r w:rsidRPr="002B4A2E">
        <w:rPr>
          <w:rFonts w:ascii="BLotus" w:cs="B Nazanin"/>
          <w:sz w:val="26"/>
          <w:szCs w:val="26"/>
        </w:rPr>
        <w:t xml:space="preserve"> </w:t>
      </w:r>
      <w:r w:rsidRPr="002B4A2E">
        <w:rPr>
          <w:rFonts w:ascii="BLotus" w:cs="B Nazanin" w:hint="cs"/>
          <w:sz w:val="26"/>
          <w:szCs w:val="26"/>
          <w:rtl/>
        </w:rPr>
        <w:t>شد. دبير كل</w:t>
      </w:r>
      <w:r w:rsidRPr="002B4A2E">
        <w:rPr>
          <w:rFonts w:ascii="BLotus" w:cs="B Nazanin"/>
          <w:sz w:val="26"/>
          <w:szCs w:val="26"/>
        </w:rPr>
        <w:t xml:space="preserve"> </w:t>
      </w:r>
      <w:r w:rsidRPr="002B4A2E">
        <w:rPr>
          <w:rFonts w:ascii="BLotus" w:cs="B Nazanin" w:hint="cs"/>
          <w:sz w:val="26"/>
          <w:szCs w:val="26"/>
          <w:rtl/>
        </w:rPr>
        <w:t>سازمان</w:t>
      </w:r>
      <w:r w:rsidRPr="002B4A2E">
        <w:rPr>
          <w:rFonts w:ascii="BLotus" w:cs="B Nazanin"/>
          <w:sz w:val="26"/>
          <w:szCs w:val="26"/>
        </w:rPr>
        <w:t xml:space="preserve"> </w:t>
      </w:r>
      <w:r w:rsidRPr="002B4A2E">
        <w:rPr>
          <w:rFonts w:ascii="BLotus" w:cs="B Nazanin" w:hint="cs"/>
          <w:sz w:val="26"/>
          <w:szCs w:val="26"/>
          <w:rtl/>
        </w:rPr>
        <w:t>ملل</w:t>
      </w:r>
      <w:r w:rsidRPr="002B4A2E">
        <w:rPr>
          <w:rFonts w:ascii="BLotus" w:cs="B Nazanin"/>
          <w:sz w:val="26"/>
          <w:szCs w:val="26"/>
        </w:rPr>
        <w:t xml:space="preserve"> </w:t>
      </w:r>
      <w:r w:rsidRPr="002B4A2E">
        <w:rPr>
          <w:rFonts w:ascii="BLotus" w:cs="B Nazanin" w:hint="cs"/>
          <w:sz w:val="26"/>
          <w:szCs w:val="26"/>
          <w:rtl/>
        </w:rPr>
        <w:t>متحد نسخه</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گواهي</w:t>
      </w:r>
      <w:r w:rsidRPr="002B4A2E">
        <w:rPr>
          <w:rFonts w:ascii="BLotus" w:cs="B Nazanin"/>
          <w:sz w:val="26"/>
          <w:szCs w:val="26"/>
        </w:rPr>
        <w:t xml:space="preserve"> </w:t>
      </w:r>
      <w:r w:rsidRPr="002B4A2E">
        <w:rPr>
          <w:rFonts w:ascii="BLotus" w:cs="B Nazanin" w:hint="cs"/>
          <w:sz w:val="26"/>
          <w:szCs w:val="26"/>
          <w:rtl/>
        </w:rPr>
        <w:t>شدۀ</w:t>
      </w:r>
      <w:r w:rsidRPr="002B4A2E">
        <w:rPr>
          <w:rFonts w:ascii="BLotus" w:cs="B Nazanin"/>
          <w:sz w:val="26"/>
          <w:szCs w:val="26"/>
        </w:rPr>
        <w:t xml:space="preserve"> </w:t>
      </w:r>
      <w:r w:rsidRPr="002B4A2E">
        <w:rPr>
          <w:rFonts w:ascii="BLotus" w:cs="B Nazanin" w:hint="cs"/>
          <w:sz w:val="26"/>
          <w:szCs w:val="26"/>
          <w:rtl/>
        </w:rPr>
        <w:t>اين</w:t>
      </w:r>
      <w:r w:rsidRPr="002B4A2E">
        <w:rPr>
          <w:rFonts w:ascii="BLotus" w:cs="B Nazanin"/>
          <w:sz w:val="26"/>
          <w:szCs w:val="26"/>
        </w:rPr>
        <w:t xml:space="preserve"> </w:t>
      </w:r>
      <w:r w:rsidRPr="002B4A2E">
        <w:rPr>
          <w:rFonts w:ascii="BLotus" w:cs="B Nazanin" w:hint="cs"/>
          <w:sz w:val="26"/>
          <w:szCs w:val="26"/>
          <w:rtl/>
        </w:rPr>
        <w:t>كنوانسيون را</w:t>
      </w:r>
      <w:r w:rsidRPr="002B4A2E">
        <w:rPr>
          <w:rFonts w:ascii="BLotus" w:cs="B Nazanin"/>
          <w:sz w:val="26"/>
          <w:szCs w:val="26"/>
        </w:rPr>
        <w:t xml:space="preserve"> </w:t>
      </w:r>
      <w:r w:rsidRPr="002B4A2E">
        <w:rPr>
          <w:rFonts w:ascii="BLotus" w:cs="B Nazanin" w:hint="cs"/>
          <w:sz w:val="26"/>
          <w:szCs w:val="26"/>
          <w:rtl/>
        </w:rPr>
        <w:t>براي</w:t>
      </w:r>
      <w:r w:rsidRPr="002B4A2E">
        <w:rPr>
          <w:rFonts w:ascii="BLotus" w:cs="B Nazanin"/>
          <w:sz w:val="26"/>
          <w:szCs w:val="26"/>
        </w:rPr>
        <w:t xml:space="preserve"> </w:t>
      </w:r>
      <w:r w:rsidRPr="002B4A2E">
        <w:rPr>
          <w:rFonts w:ascii="BLotus" w:cs="B Nazanin" w:hint="cs"/>
          <w:sz w:val="26"/>
          <w:szCs w:val="26"/>
          <w:rtl/>
        </w:rPr>
        <w:t>هر</w:t>
      </w:r>
      <w:r w:rsidRPr="002B4A2E">
        <w:rPr>
          <w:rFonts w:ascii="BLotus" w:cs="B Nazanin"/>
          <w:sz w:val="26"/>
          <w:szCs w:val="26"/>
        </w:rPr>
        <w:t xml:space="preserve"> </w:t>
      </w:r>
      <w:r w:rsidRPr="002B4A2E">
        <w:rPr>
          <w:rFonts w:ascii="BLotus" w:cs="B Nazanin" w:hint="cs"/>
          <w:sz w:val="26"/>
          <w:szCs w:val="26"/>
          <w:rtl/>
        </w:rPr>
        <w:t>يك</w:t>
      </w:r>
      <w:r w:rsidRPr="002B4A2E">
        <w:rPr>
          <w:rFonts w:ascii="BLotus" w:cs="B Nazanin"/>
          <w:sz w:val="26"/>
          <w:szCs w:val="26"/>
        </w:rPr>
        <w:t xml:space="preserve"> </w:t>
      </w:r>
      <w:r w:rsidRPr="002B4A2E">
        <w:rPr>
          <w:rFonts w:ascii="BLotus" w:cs="B Nazanin" w:hint="cs"/>
          <w:sz w:val="26"/>
          <w:szCs w:val="26"/>
          <w:rtl/>
        </w:rPr>
        <w:t>از</w:t>
      </w:r>
      <w:r w:rsidRPr="002B4A2E">
        <w:rPr>
          <w:rFonts w:ascii="BLotus" w:cs="B Nazanin"/>
          <w:sz w:val="26"/>
          <w:szCs w:val="26"/>
        </w:rPr>
        <w:t xml:space="preserve"> </w:t>
      </w:r>
      <w:r w:rsidRPr="002B4A2E">
        <w:rPr>
          <w:rFonts w:ascii="BLotus" w:cs="B Nazanin" w:hint="cs"/>
          <w:sz w:val="26"/>
          <w:szCs w:val="26"/>
          <w:rtl/>
        </w:rPr>
        <w:t>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و</w:t>
      </w:r>
      <w:r w:rsidRPr="002B4A2E">
        <w:rPr>
          <w:rFonts w:ascii="BLotus" w:cs="B Nazanin"/>
          <w:sz w:val="26"/>
          <w:szCs w:val="26"/>
        </w:rPr>
        <w:t xml:space="preserve"> </w:t>
      </w:r>
      <w:r w:rsidRPr="002B4A2E">
        <w:rPr>
          <w:rFonts w:ascii="BLotus" w:cs="B Nazanin" w:hint="cs"/>
          <w:sz w:val="26"/>
          <w:szCs w:val="26"/>
          <w:rtl/>
        </w:rPr>
        <w:t>كشورهاي</w:t>
      </w:r>
      <w:r w:rsidRPr="002B4A2E">
        <w:rPr>
          <w:rFonts w:ascii="BLotus" w:cs="B Nazanin"/>
          <w:sz w:val="26"/>
          <w:szCs w:val="26"/>
        </w:rPr>
        <w:t xml:space="preserve"> </w:t>
      </w:r>
      <w:r w:rsidRPr="002B4A2E">
        <w:rPr>
          <w:rFonts w:ascii="BLotus" w:cs="B Nazanin" w:hint="cs"/>
          <w:sz w:val="26"/>
          <w:szCs w:val="26"/>
          <w:rtl/>
        </w:rPr>
        <w:t>مذكور</w:t>
      </w:r>
      <w:r w:rsidRPr="002B4A2E">
        <w:rPr>
          <w:rFonts w:ascii="BLotus" w:cs="B Nazanin"/>
          <w:sz w:val="26"/>
          <w:szCs w:val="26"/>
        </w:rPr>
        <w:t xml:space="preserve"> </w:t>
      </w:r>
      <w:r w:rsidRPr="002B4A2E">
        <w:rPr>
          <w:rFonts w:ascii="BLotus" w:cs="B Nazanin" w:hint="cs"/>
          <w:sz w:val="26"/>
          <w:szCs w:val="26"/>
          <w:rtl/>
        </w:rPr>
        <w:t>در</w:t>
      </w:r>
      <w:r w:rsidRPr="002B4A2E">
        <w:rPr>
          <w:rFonts w:ascii="BLotus" w:cs="B Nazanin"/>
          <w:sz w:val="26"/>
          <w:szCs w:val="26"/>
        </w:rPr>
        <w:t xml:space="preserve"> </w:t>
      </w:r>
      <w:r w:rsidRPr="002B4A2E">
        <w:rPr>
          <w:rFonts w:ascii="BLotus" w:cs="B Nazanin" w:hint="cs"/>
          <w:sz w:val="26"/>
          <w:szCs w:val="26"/>
          <w:rtl/>
        </w:rPr>
        <w:t>بند</w:t>
      </w:r>
      <w:r w:rsidRPr="002B4A2E">
        <w:rPr>
          <w:rFonts w:ascii="BLotus" w:cs="B Nazanin"/>
          <w:sz w:val="26"/>
          <w:szCs w:val="26"/>
        </w:rPr>
        <w:t xml:space="preserve"> </w:t>
      </w:r>
      <w:r w:rsidRPr="002B4A2E">
        <w:rPr>
          <w:rFonts w:ascii="BLotus" w:cs="B Nazanin" w:hint="cs"/>
          <w:sz w:val="26"/>
          <w:szCs w:val="26"/>
          <w:rtl/>
        </w:rPr>
        <w:t>1 ماده</w:t>
      </w:r>
      <w:r w:rsidRPr="002B4A2E">
        <w:rPr>
          <w:rFonts w:ascii="BLotus" w:cs="B Nazanin"/>
          <w:sz w:val="26"/>
          <w:szCs w:val="26"/>
        </w:rPr>
        <w:t xml:space="preserve"> </w:t>
      </w:r>
      <w:r w:rsidRPr="002B4A2E">
        <w:rPr>
          <w:rFonts w:ascii="BLotus" w:cs="B Nazanin" w:hint="cs"/>
          <w:sz w:val="26"/>
          <w:szCs w:val="26"/>
          <w:rtl/>
        </w:rPr>
        <w:t>52 كه</w:t>
      </w:r>
      <w:r w:rsidRPr="002B4A2E">
        <w:rPr>
          <w:rFonts w:ascii="BLotus" w:cs="B Nazanin"/>
          <w:sz w:val="26"/>
          <w:szCs w:val="26"/>
        </w:rPr>
        <w:t xml:space="preserve"> </w:t>
      </w:r>
      <w:r w:rsidRPr="002B4A2E">
        <w:rPr>
          <w:rFonts w:ascii="BLotus" w:cs="B Nazanin" w:hint="cs"/>
          <w:sz w:val="26"/>
          <w:szCs w:val="26"/>
          <w:rtl/>
        </w:rPr>
        <w:t>جزء طرف</w:t>
      </w:r>
      <w:r w:rsidRPr="002B4A2E">
        <w:rPr>
          <w:rFonts w:ascii="BLotus" w:cs="B Nazanin"/>
          <w:sz w:val="26"/>
          <w:szCs w:val="26"/>
          <w:rtl/>
        </w:rPr>
        <w:softHyphen/>
      </w:r>
      <w:r w:rsidRPr="002B4A2E">
        <w:rPr>
          <w:rFonts w:ascii="BLotus" w:cs="B Nazanin" w:hint="cs"/>
          <w:sz w:val="26"/>
          <w:szCs w:val="26"/>
          <w:rtl/>
        </w:rPr>
        <w:t>هاي</w:t>
      </w:r>
      <w:r w:rsidRPr="002B4A2E">
        <w:rPr>
          <w:rFonts w:ascii="BLotus" w:cs="B Nazanin"/>
          <w:sz w:val="26"/>
          <w:szCs w:val="26"/>
        </w:rPr>
        <w:t xml:space="preserve"> </w:t>
      </w:r>
      <w:r w:rsidRPr="002B4A2E">
        <w:rPr>
          <w:rFonts w:ascii="BLotus" w:cs="B Nazanin" w:hint="cs"/>
          <w:sz w:val="26"/>
          <w:szCs w:val="26"/>
          <w:rtl/>
        </w:rPr>
        <w:t>متعاهد</w:t>
      </w:r>
      <w:r w:rsidRPr="002B4A2E">
        <w:rPr>
          <w:rFonts w:ascii="BLotus" w:cs="B Nazanin"/>
          <w:sz w:val="26"/>
          <w:szCs w:val="26"/>
        </w:rPr>
        <w:t xml:space="preserve"> </w:t>
      </w:r>
      <w:r w:rsidRPr="002B4A2E">
        <w:rPr>
          <w:rFonts w:ascii="BLotus" w:cs="B Nazanin" w:hint="cs"/>
          <w:sz w:val="26"/>
          <w:szCs w:val="26"/>
          <w:rtl/>
        </w:rPr>
        <w:t>نمي</w:t>
      </w:r>
      <w:r w:rsidRPr="002B4A2E">
        <w:rPr>
          <w:rFonts w:ascii="BLotus" w:cs="B Nazanin"/>
          <w:sz w:val="26"/>
          <w:szCs w:val="26"/>
          <w:rtl/>
        </w:rPr>
        <w:softHyphen/>
      </w:r>
      <w:r w:rsidRPr="002B4A2E">
        <w:rPr>
          <w:rFonts w:ascii="BLotus" w:cs="B Nazanin" w:hint="cs"/>
          <w:sz w:val="26"/>
          <w:szCs w:val="26"/>
          <w:rtl/>
        </w:rPr>
        <w:t>باشد</w:t>
      </w:r>
      <w:r w:rsidRPr="00BF17E3">
        <w:rPr>
          <w:rFonts w:ascii="Times New Roman" w:eastAsia="Times New Roman" w:hAnsi="Times New Roman" w:cs="B Nazanin" w:hint="cs"/>
          <w:sz w:val="26"/>
          <w:szCs w:val="26"/>
          <w:rtl/>
        </w:rPr>
        <w:t>،</w:t>
      </w:r>
      <w:r w:rsidRPr="00BF17E3">
        <w:rPr>
          <w:rFonts w:ascii="Times New Roman" w:eastAsia="Times New Roman" w:hAnsi="Times New Roman" w:cs="B Nazanin"/>
          <w:sz w:val="26"/>
          <w:szCs w:val="26"/>
        </w:rPr>
        <w:t xml:space="preserve"> </w:t>
      </w:r>
      <w:r w:rsidRPr="00BF17E3">
        <w:rPr>
          <w:rFonts w:ascii="Times New Roman" w:eastAsia="Times New Roman" w:hAnsi="Times New Roman" w:cs="B Nazanin" w:hint="cs"/>
          <w:sz w:val="26"/>
          <w:szCs w:val="26"/>
          <w:rtl/>
        </w:rPr>
        <w:t>ارسال می</w:t>
      </w:r>
      <w:r w:rsidRPr="00BF17E3">
        <w:rPr>
          <w:rFonts w:ascii="Times New Roman" w:eastAsia="Times New Roman" w:hAnsi="Times New Roman" w:cs="B Nazanin"/>
          <w:sz w:val="26"/>
          <w:szCs w:val="26"/>
          <w:rtl/>
        </w:rPr>
        <w:softHyphen/>
      </w:r>
      <w:r w:rsidRPr="00BF17E3">
        <w:rPr>
          <w:rFonts w:ascii="Times New Roman" w:eastAsia="Times New Roman" w:hAnsi="Times New Roman" w:cs="B Nazanin" w:hint="cs"/>
          <w:sz w:val="26"/>
          <w:szCs w:val="26"/>
          <w:rtl/>
        </w:rPr>
        <w:t xml:space="preserve">دارد. </w:t>
      </w:r>
    </w:p>
    <w:p w:rsidR="008E2CA8" w:rsidRPr="00BF17E3" w:rsidRDefault="008E2CA8" w:rsidP="00BF17E3">
      <w:pPr>
        <w:bidi/>
        <w:spacing w:before="100" w:beforeAutospacing="1" w:after="100" w:afterAutospacing="1" w:line="240" w:lineRule="auto"/>
        <w:jc w:val="both"/>
        <w:rPr>
          <w:rFonts w:ascii="Times New Roman" w:eastAsia="Times New Roman" w:hAnsi="Times New Roman" w:cs="B Nazanin"/>
          <w:b/>
          <w:bCs/>
          <w:sz w:val="26"/>
          <w:szCs w:val="26"/>
          <w:u w:val="single"/>
        </w:rPr>
      </w:pPr>
      <w:r w:rsidRPr="00BF17E3">
        <w:rPr>
          <w:rFonts w:ascii="Times New Roman" w:eastAsia="Times New Roman" w:hAnsi="Times New Roman" w:cs="B Nazanin" w:hint="cs"/>
          <w:b/>
          <w:bCs/>
          <w:sz w:val="26"/>
          <w:szCs w:val="26"/>
          <w:u w:val="single"/>
          <w:rtl/>
        </w:rPr>
        <w:t xml:space="preserve">مبحث </w:t>
      </w:r>
      <w:r w:rsidR="00BF17E3">
        <w:rPr>
          <w:rFonts w:ascii="Times New Roman" w:eastAsia="Times New Roman" w:hAnsi="Times New Roman" w:cs="B Nazanin" w:hint="cs"/>
          <w:b/>
          <w:bCs/>
          <w:sz w:val="26"/>
          <w:szCs w:val="26"/>
          <w:u w:val="single"/>
          <w:rtl/>
        </w:rPr>
        <w:t>17</w:t>
      </w:r>
      <w:r w:rsidRPr="00BF17E3">
        <w:rPr>
          <w:rFonts w:ascii="Times New Roman" w:eastAsia="Times New Roman" w:hAnsi="Times New Roman" w:cs="B Nazanin" w:hint="cs"/>
          <w:b/>
          <w:bCs/>
          <w:sz w:val="26"/>
          <w:szCs w:val="26"/>
          <w:u w:val="single"/>
          <w:rtl/>
        </w:rPr>
        <w:t xml:space="preserve"> - </w:t>
      </w:r>
      <w:r w:rsidRPr="00BF17E3">
        <w:rPr>
          <w:rFonts w:ascii="Times New Roman" w:eastAsia="Times New Roman" w:hAnsi="Times New Roman" w:cs="B Nazanin"/>
          <w:b/>
          <w:bCs/>
          <w:sz w:val="26"/>
          <w:szCs w:val="26"/>
          <w:u w:val="single"/>
          <w:rtl/>
        </w:rPr>
        <w:t>بیمه</w:t>
      </w:r>
    </w:p>
    <w:p w:rsidR="008E2CA8" w:rsidRPr="002B4A2E" w:rsidRDefault="008E2CA8" w:rsidP="00BF17E3">
      <w:pPr>
        <w:bidi/>
        <w:spacing w:before="100" w:beforeAutospacing="1" w:after="100" w:afterAutospacing="1" w:line="240" w:lineRule="auto"/>
        <w:jc w:val="both"/>
        <w:rPr>
          <w:rFonts w:ascii="Times New Roman" w:eastAsia="Times New Roman" w:hAnsi="Times New Roman" w:cs="B Nazanin"/>
          <w:sz w:val="26"/>
          <w:szCs w:val="26"/>
        </w:rPr>
      </w:pPr>
      <w:r w:rsidRPr="00BF17E3">
        <w:rPr>
          <w:rFonts w:ascii="Times New Roman" w:eastAsia="Times New Roman" w:hAnsi="Times New Roman" w:cs="B Nazanin"/>
          <w:sz w:val="26"/>
          <w:szCs w:val="26"/>
          <w:rtl/>
        </w:rPr>
        <w:t>بیمه گمرکی ی</w:t>
      </w:r>
      <w:r w:rsidRPr="002B4A2E">
        <w:rPr>
          <w:rFonts w:cs="B Nazanin"/>
          <w:sz w:val="26"/>
          <w:szCs w:val="26"/>
          <w:rtl/>
        </w:rPr>
        <w:t>ا بیمه وارداتی</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Import Cargo Insurance</w:t>
      </w:r>
      <w:r w:rsidRPr="002B4A2E">
        <w:rPr>
          <w:rFonts w:cs="B Nazanin" w:hint="cs"/>
          <w:sz w:val="26"/>
          <w:szCs w:val="26"/>
          <w:rtl/>
        </w:rPr>
        <w:t xml:space="preserve">) </w:t>
      </w:r>
      <w:r w:rsidRPr="002B4A2E">
        <w:rPr>
          <w:rFonts w:cs="B Nazanin"/>
          <w:sz w:val="26"/>
          <w:szCs w:val="26"/>
          <w:rtl/>
        </w:rPr>
        <w:t xml:space="preserve">نوعی بیمه است برای کاهش ریسک و خطرات ناشی از واردات کالا به کشور صادر می‌شود. شرکت‌ها </w:t>
      </w:r>
      <w:r w:rsidRPr="002B4A2E">
        <w:rPr>
          <w:rFonts w:cs="B Nazanin" w:hint="cs"/>
          <w:sz w:val="26"/>
          <w:szCs w:val="26"/>
          <w:rtl/>
        </w:rPr>
        <w:t xml:space="preserve">جهت </w:t>
      </w:r>
      <w:r w:rsidRPr="002B4A2E">
        <w:rPr>
          <w:rFonts w:cs="B Nazanin"/>
          <w:sz w:val="26"/>
          <w:szCs w:val="26"/>
          <w:rtl/>
        </w:rPr>
        <w:t>واردات و صادارت کالا به دنبال کسب سود هستند اما روند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کالا آن هم در عرصه بین‌المللی خالی از حادثه و آسیب نیست. بیمه باربری وارداتی برای پوشش دادن خطراتی که در زمان حمل و نقل کالا از مسیرهای مختلف دریایی، هوایی و زمینی رخ می‌دهد به وجود آمده است. بیمه واردات به عنوان یک ابزار مهم در تجارت بین‌الملل به کاهش ریسک و خطرات اجتناب‌ناپذیر داد و ستد تجاری کمک می‌کند. با این وجود برخی از کسب‌وکارها با اجتناب از خرید بیمه نامه واردات حفاظت از سرمایه‌گذاری خود را بدون پشتوانه رها کرده و در صورت بروز خطر ممکن است هزینه‌ها بیش از حد انتظار آن‌ها شود</w:t>
      </w:r>
      <w:r w:rsidRPr="002B4A2E">
        <w:rPr>
          <w:rFonts w:cs="B Nazanin" w:hint="cs"/>
          <w:sz w:val="26"/>
          <w:szCs w:val="26"/>
          <w:rtl/>
        </w:rPr>
        <w:t xml:space="preserve">. </w:t>
      </w:r>
      <w:r w:rsidRPr="002B4A2E">
        <w:rPr>
          <w:rFonts w:cs="B Nazanin"/>
          <w:sz w:val="26"/>
          <w:szCs w:val="26"/>
          <w:rtl/>
        </w:rPr>
        <w:t>بیمه وارداتی و باربری کالا نوعی سند است که توسط شرکت‌های بیمه برای جبران خسارت و زیان‌های احتمالی محموله</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 xml:space="preserve">صادر می‌شود. این نوع بیمه برای بارهایی که از راه </w:t>
      </w:r>
      <w:r w:rsidRPr="00BF17E3">
        <w:rPr>
          <w:rStyle w:val="Strong"/>
          <w:rFonts w:cs="B Nazanin"/>
          <w:b w:val="0"/>
          <w:bCs w:val="0"/>
          <w:sz w:val="26"/>
          <w:szCs w:val="26"/>
          <w:rtl/>
        </w:rPr>
        <w:t>دریایی</w:t>
      </w:r>
      <w:r w:rsidRPr="00BF17E3">
        <w:rPr>
          <w:rFonts w:cs="B Nazanin"/>
          <w:b/>
          <w:bCs/>
          <w:sz w:val="26"/>
          <w:szCs w:val="26"/>
          <w:rtl/>
        </w:rPr>
        <w:t xml:space="preserve">، </w:t>
      </w:r>
      <w:r w:rsidRPr="00BF17E3">
        <w:rPr>
          <w:rStyle w:val="Strong"/>
          <w:rFonts w:cs="B Nazanin"/>
          <w:b w:val="0"/>
          <w:bCs w:val="0"/>
          <w:sz w:val="26"/>
          <w:szCs w:val="26"/>
          <w:rtl/>
        </w:rPr>
        <w:t>هوایی</w:t>
      </w:r>
      <w:r w:rsidRPr="00BF17E3">
        <w:rPr>
          <w:rFonts w:cs="B Nazanin"/>
          <w:b/>
          <w:bCs/>
          <w:sz w:val="26"/>
          <w:szCs w:val="26"/>
          <w:rtl/>
        </w:rPr>
        <w:t xml:space="preserve"> یا </w:t>
      </w:r>
      <w:r w:rsidRPr="00BF17E3">
        <w:rPr>
          <w:rStyle w:val="Strong"/>
          <w:rFonts w:cs="B Nazanin"/>
          <w:b w:val="0"/>
          <w:bCs w:val="0"/>
          <w:sz w:val="26"/>
          <w:szCs w:val="26"/>
          <w:rtl/>
        </w:rPr>
        <w:t>زمینی</w:t>
      </w:r>
      <w:r w:rsidRPr="002B4A2E">
        <w:rPr>
          <w:rFonts w:cs="B Nazanin"/>
          <w:sz w:val="26"/>
          <w:szCs w:val="26"/>
          <w:rtl/>
        </w:rPr>
        <w:t xml:space="preserve"> به کشور وارد می‌شوند به وجود آمده و بار را در برابر خطرات ناشی از باران، آتش‌سوزی، سرقت، تصادف و حوادث غیر مترقبه بیمه می‌کند. بیمه باربری وارداتی قراردادی است که به موجب آن یک نفر بیمه‌گر</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Insurer</w:t>
      </w:r>
      <w:r w:rsidRPr="002B4A2E">
        <w:rPr>
          <w:rFonts w:cs="B Nazanin" w:hint="cs"/>
          <w:sz w:val="26"/>
          <w:szCs w:val="26"/>
          <w:rtl/>
        </w:rPr>
        <w:t xml:space="preserve">) </w:t>
      </w:r>
      <w:r w:rsidRPr="002B4A2E">
        <w:rPr>
          <w:rFonts w:cs="B Nazanin"/>
          <w:sz w:val="26"/>
          <w:szCs w:val="26"/>
          <w:rtl/>
        </w:rPr>
        <w:t>متعهد می‌شود که در ازای دریافت مبلغ حق بیمه</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Premium</w:t>
      </w:r>
      <w:r w:rsidRPr="002B4A2E">
        <w:rPr>
          <w:rFonts w:cs="B Nazanin" w:hint="cs"/>
          <w:sz w:val="26"/>
          <w:szCs w:val="26"/>
          <w:rtl/>
        </w:rPr>
        <w:t xml:space="preserve">) </w:t>
      </w:r>
      <w:r w:rsidRPr="002B4A2E">
        <w:rPr>
          <w:rFonts w:cs="B Nazanin"/>
          <w:sz w:val="26"/>
          <w:szCs w:val="26"/>
          <w:rtl/>
        </w:rPr>
        <w:t xml:space="preserve">در صورت وقوع حادثه مبلغی را به </w:t>
      </w:r>
      <w:r w:rsidRPr="002B4A2E">
        <w:rPr>
          <w:rFonts w:cs="B Nazanin"/>
          <w:sz w:val="26"/>
          <w:szCs w:val="26"/>
          <w:rtl/>
        </w:rPr>
        <w:lastRenderedPageBreak/>
        <w:t>بیمه‌گذار</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Assured</w:t>
      </w:r>
      <w:r w:rsidRPr="002B4A2E">
        <w:rPr>
          <w:rFonts w:cs="B Nazanin" w:hint="cs"/>
          <w:sz w:val="26"/>
          <w:szCs w:val="26"/>
          <w:rtl/>
        </w:rPr>
        <w:t xml:space="preserve">) </w:t>
      </w:r>
      <w:r w:rsidRPr="002B4A2E">
        <w:rPr>
          <w:rFonts w:cs="B Nazanin"/>
          <w:sz w:val="26"/>
          <w:szCs w:val="26"/>
          <w:rtl/>
        </w:rPr>
        <w:t>بپردازد</w:t>
      </w:r>
      <w:r w:rsidRPr="002B4A2E">
        <w:rPr>
          <w:rFonts w:cs="B Nazanin" w:hint="cs"/>
          <w:sz w:val="26"/>
          <w:szCs w:val="26"/>
          <w:rtl/>
        </w:rPr>
        <w:t xml:space="preserve">. </w:t>
      </w:r>
      <w:r w:rsidRPr="002B4A2E">
        <w:rPr>
          <w:rFonts w:cs="B Nazanin"/>
          <w:sz w:val="26"/>
          <w:szCs w:val="26"/>
          <w:rtl/>
        </w:rPr>
        <w:t>بیمه</w:t>
      </w:r>
      <w:hyperlink r:id="rId161" w:history="1">
        <w:r w:rsidRPr="002B4A2E">
          <w:rPr>
            <w:rStyle w:val="Hyperlink"/>
            <w:rFonts w:cs="B Nazanin"/>
            <w:color w:val="auto"/>
            <w:sz w:val="26"/>
            <w:szCs w:val="26"/>
          </w:rPr>
          <w:t xml:space="preserve"> </w:t>
        </w:r>
        <w:r w:rsidRPr="002B4A2E">
          <w:rPr>
            <w:rStyle w:val="Hyperlink"/>
            <w:rFonts w:cs="B Nazanin"/>
            <w:color w:val="auto"/>
            <w:sz w:val="26"/>
            <w:szCs w:val="26"/>
            <w:rtl/>
          </w:rPr>
          <w:t>واردات کالا</w:t>
        </w:r>
      </w:hyperlink>
      <w:r w:rsidRPr="002B4A2E">
        <w:rPr>
          <w:rFonts w:cs="B Nazanin"/>
          <w:sz w:val="26"/>
          <w:szCs w:val="26"/>
        </w:rPr>
        <w:t xml:space="preserve"> </w:t>
      </w:r>
      <w:r w:rsidRPr="002B4A2E">
        <w:rPr>
          <w:rFonts w:cs="B Nazanin"/>
          <w:sz w:val="26"/>
          <w:szCs w:val="26"/>
          <w:rtl/>
        </w:rPr>
        <w:t>یکی از ابزارهای مهم در تجارت بین‌المللی محسوب می‌شود که به مرور زمان به شکل امروزی خود درآمده است. این بیمه</w:t>
      </w:r>
      <w:r w:rsidRPr="002B4A2E">
        <w:rPr>
          <w:rFonts w:cs="B Nazanin"/>
          <w:sz w:val="26"/>
          <w:szCs w:val="26"/>
          <w:rtl/>
        </w:rPr>
        <w:softHyphen/>
        <w:t xml:space="preserve">نامه تا حد زیادی می‌تواند خسارت‌های ناشی از </w:t>
      </w:r>
      <w:r w:rsidRPr="002B4A2E">
        <w:rPr>
          <w:rStyle w:val="Strong"/>
          <w:rFonts w:cs="B Nazanin"/>
          <w:sz w:val="26"/>
          <w:szCs w:val="26"/>
          <w:rtl/>
        </w:rPr>
        <w:t>آسیب فیزیکی</w:t>
      </w:r>
      <w:r w:rsidRPr="002B4A2E">
        <w:rPr>
          <w:rFonts w:cs="B Nazanin"/>
          <w:sz w:val="26"/>
          <w:szCs w:val="26"/>
          <w:rtl/>
        </w:rPr>
        <w:t>، سرقت</w:t>
      </w:r>
      <w:r w:rsidRPr="002B4A2E">
        <w:rPr>
          <w:rStyle w:val="Strong"/>
          <w:rFonts w:cs="B Nazanin"/>
          <w:sz w:val="26"/>
          <w:szCs w:val="26"/>
          <w:rtl/>
        </w:rPr>
        <w:t>،</w:t>
      </w:r>
      <w:r w:rsidRPr="002B4A2E">
        <w:rPr>
          <w:rFonts w:cs="B Nazanin"/>
          <w:b/>
          <w:bCs/>
          <w:sz w:val="26"/>
          <w:szCs w:val="26"/>
          <w:rtl/>
        </w:rPr>
        <w:t xml:space="preserve"> </w:t>
      </w:r>
      <w:r w:rsidRPr="002B4A2E">
        <w:rPr>
          <w:rStyle w:val="Strong"/>
          <w:rFonts w:cs="B Nazanin"/>
          <w:sz w:val="26"/>
          <w:szCs w:val="26"/>
          <w:rtl/>
        </w:rPr>
        <w:t>سقوط بار</w:t>
      </w:r>
      <w:r w:rsidRPr="002B4A2E">
        <w:rPr>
          <w:rFonts w:cs="B Nazanin"/>
          <w:sz w:val="26"/>
          <w:szCs w:val="26"/>
          <w:rtl/>
        </w:rPr>
        <w:t xml:space="preserve"> و آسیب‌های ناشی از </w:t>
      </w:r>
      <w:r w:rsidRPr="002B4A2E">
        <w:rPr>
          <w:rStyle w:val="Strong"/>
          <w:rFonts w:cs="B Nazanin"/>
          <w:sz w:val="26"/>
          <w:szCs w:val="26"/>
          <w:rtl/>
        </w:rPr>
        <w:t>تغییرات آب و هوایی</w:t>
      </w:r>
      <w:r w:rsidRPr="002B4A2E">
        <w:rPr>
          <w:rFonts w:cs="B Nazanin"/>
          <w:sz w:val="26"/>
          <w:szCs w:val="26"/>
          <w:rtl/>
        </w:rPr>
        <w:t xml:space="preserve"> را پوشش دهد</w:t>
      </w:r>
      <w:r w:rsidRPr="002B4A2E">
        <w:rPr>
          <w:rFonts w:cs="B Nazanin" w:hint="cs"/>
          <w:sz w:val="26"/>
          <w:szCs w:val="26"/>
          <w:rtl/>
        </w:rPr>
        <w:t xml:space="preserve">. </w:t>
      </w:r>
      <w:r w:rsidRPr="002B4A2E">
        <w:rPr>
          <w:rFonts w:cs="B Nazanin"/>
          <w:sz w:val="26"/>
          <w:szCs w:val="26"/>
          <w:rtl/>
        </w:rPr>
        <w:t xml:space="preserve">اولین سابقه استفاده از بیمه وارداتی کالا به دهه </w:t>
      </w:r>
      <w:r w:rsidRPr="002B4A2E">
        <w:rPr>
          <w:rFonts w:cs="B Nazanin"/>
          <w:sz w:val="26"/>
          <w:szCs w:val="26"/>
          <w:rtl/>
          <w:lang w:bidi="fa-IR"/>
        </w:rPr>
        <w:t>۱۹۶۰</w:t>
      </w:r>
      <w:r w:rsidRPr="002B4A2E">
        <w:rPr>
          <w:rFonts w:cs="B Nazanin"/>
          <w:sz w:val="26"/>
          <w:szCs w:val="26"/>
          <w:rtl/>
        </w:rPr>
        <w:t xml:space="preserve"> میلادی که به شکل گسترده‌ای این بیمه نامه توسط شرکت‌های غربی استفاده شد باز می‌گردد</w:t>
      </w:r>
      <w:r w:rsidRPr="002B4A2E">
        <w:rPr>
          <w:rFonts w:cs="B Nazanin" w:hint="cs"/>
          <w:sz w:val="26"/>
          <w:szCs w:val="26"/>
          <w:rtl/>
        </w:rPr>
        <w:t xml:space="preserve">. </w:t>
      </w:r>
    </w:p>
    <w:p w:rsidR="008E2CA8" w:rsidRPr="002B4A2E" w:rsidRDefault="008E2CA8" w:rsidP="008E2CA8">
      <w:pPr>
        <w:bidi/>
        <w:spacing w:before="100" w:beforeAutospacing="1" w:after="100" w:afterAutospacing="1" w:line="240" w:lineRule="auto"/>
        <w:rPr>
          <w:rFonts w:ascii="Times New Roman" w:eastAsia="Times New Roman" w:hAnsi="Times New Roman" w:cs="B Nazanin"/>
          <w:b/>
          <w:bCs/>
          <w:sz w:val="26"/>
          <w:szCs w:val="26"/>
        </w:rPr>
      </w:pPr>
      <w:r w:rsidRPr="002B4A2E">
        <w:rPr>
          <w:rFonts w:ascii="Times New Roman" w:eastAsia="Times New Roman" w:hAnsi="Times New Roman" w:cs="B Nazanin"/>
          <w:b/>
          <w:bCs/>
          <w:sz w:val="26"/>
          <w:szCs w:val="26"/>
          <w:rtl/>
        </w:rPr>
        <w:t xml:space="preserve">اصول حاکم بر بیمه </w:t>
      </w:r>
      <w:r w:rsidRPr="002B4A2E">
        <w:rPr>
          <w:rFonts w:ascii="Times New Roman" w:eastAsia="Times New Roman" w:hAnsi="Times New Roman" w:cs="B Nazanin" w:hint="cs"/>
          <w:b/>
          <w:bCs/>
          <w:sz w:val="26"/>
          <w:szCs w:val="26"/>
          <w:rtl/>
        </w:rPr>
        <w:t>واردات</w:t>
      </w:r>
    </w:p>
    <w:p w:rsidR="008E2CA8" w:rsidRPr="002B4A2E" w:rsidRDefault="008E2CA8" w:rsidP="008E2CA8">
      <w:p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اصل جبران خسارت</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 xml:space="preserve">ریشه اصلی و انگیزه اصلی از تأسیس بیمه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tl/>
        </w:rPr>
        <w:t>، جبران خسارات وارده به بیمه</w:t>
      </w:r>
      <w:r w:rsidRPr="002B4A2E">
        <w:rPr>
          <w:rFonts w:ascii="Times New Roman" w:eastAsia="Times New Roman" w:hAnsi="Times New Roman" w:cs="B Nazanin"/>
          <w:sz w:val="26"/>
          <w:szCs w:val="26"/>
          <w:rtl/>
        </w:rPr>
        <w:softHyphen/>
        <w:t>گذار می</w:t>
      </w:r>
      <w:r w:rsidRPr="002B4A2E">
        <w:rPr>
          <w:rFonts w:ascii="Times New Roman" w:eastAsia="Times New Roman" w:hAnsi="Times New Roman" w:cs="B Nazanin"/>
          <w:sz w:val="26"/>
          <w:szCs w:val="26"/>
          <w:rtl/>
        </w:rPr>
        <w:softHyphen/>
        <w:t>باشد و براساس اصل فوق شرکت</w:t>
      </w:r>
      <w:r w:rsidRPr="002B4A2E">
        <w:rPr>
          <w:rFonts w:ascii="Times New Roman" w:eastAsia="Times New Roman" w:hAnsi="Times New Roman" w:cs="B Nazanin"/>
          <w:sz w:val="26"/>
          <w:szCs w:val="26"/>
          <w:rtl/>
        </w:rPr>
        <w:softHyphen/>
        <w:t>های بیمه متعهد به</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جبران خسارت می</w:t>
      </w:r>
      <w:r w:rsidRPr="002B4A2E">
        <w:rPr>
          <w:rFonts w:ascii="Times New Roman" w:eastAsia="Times New Roman" w:hAnsi="Times New Roman" w:cs="B Nazanin"/>
          <w:sz w:val="26"/>
          <w:szCs w:val="26"/>
          <w:rtl/>
        </w:rPr>
        <w:softHyphen/>
        <w:t>گردند. بنابراین در مقام تفسیر و تحلیل مسائل بیمه تحلیل و تفسیری می</w:t>
      </w:r>
      <w:r w:rsidRPr="002B4A2E">
        <w:rPr>
          <w:rFonts w:ascii="Times New Roman" w:eastAsia="Times New Roman" w:hAnsi="Times New Roman" w:cs="B Nazanin"/>
          <w:sz w:val="26"/>
          <w:szCs w:val="26"/>
          <w:rtl/>
        </w:rPr>
        <w:softHyphen/>
        <w:t>باید مقدم گردد که نهایتا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مبتنی بر اصل جبران خسارت باشد و هر تحلیلی که منجر به نفی اصل فوق گردد مطرود است (مگر در موارد و استثنائاتی که در م</w:t>
      </w:r>
      <w:r w:rsidRPr="002B4A2E">
        <w:rPr>
          <w:rFonts w:ascii="Times New Roman" w:eastAsia="Times New Roman" w:hAnsi="Times New Roman" w:cs="B Nazanin" w:hint="cs"/>
          <w:sz w:val="26"/>
          <w:szCs w:val="26"/>
          <w:rtl/>
        </w:rPr>
        <w:t>ت</w:t>
      </w:r>
      <w:r w:rsidRPr="002B4A2E">
        <w:rPr>
          <w:rFonts w:ascii="Times New Roman" w:eastAsia="Times New Roman" w:hAnsi="Times New Roman" w:cs="B Nazanin"/>
          <w:sz w:val="26"/>
          <w:szCs w:val="26"/>
          <w:rtl/>
        </w:rPr>
        <w:t>ن</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بیمه</w:t>
      </w:r>
      <w:r w:rsidRPr="002B4A2E">
        <w:rPr>
          <w:rFonts w:ascii="Times New Roman" w:eastAsia="Times New Roman" w:hAnsi="Times New Roman" w:cs="B Nazanin"/>
          <w:sz w:val="26"/>
          <w:szCs w:val="26"/>
          <w:rtl/>
        </w:rPr>
        <w:softHyphen/>
        <w:t>نامه مندرج گردیده است</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b/>
          <w:bCs/>
          <w:sz w:val="26"/>
          <w:szCs w:val="26"/>
          <w:rtl/>
        </w:rPr>
        <w:t>اصل خطر</w:t>
      </w:r>
      <w:r w:rsidRPr="002B4A2E">
        <w:rPr>
          <w:rFonts w:ascii="Times New Roman" w:eastAsia="Times New Roman" w:hAnsi="Times New Roman" w:cs="B Nazanin" w:hint="cs"/>
          <w:b/>
          <w:bCs/>
          <w:sz w:val="26"/>
          <w:szCs w:val="26"/>
          <w:rtl/>
        </w:rPr>
        <w:t>:</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در مورد مبانی مسئولیت از قدیم</w:t>
      </w:r>
      <w:r w:rsidRPr="002B4A2E">
        <w:rPr>
          <w:rFonts w:ascii="Times New Roman" w:eastAsia="Times New Roman" w:hAnsi="Times New Roman" w:cs="B Nazanin"/>
          <w:sz w:val="26"/>
          <w:szCs w:val="26"/>
          <w:rtl/>
        </w:rPr>
        <w:softHyphen/>
        <w:t>الایام عمدتا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نظریه تقصیر مورد توجه بوده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بدین معنی که در جبران خسارت باید به نحوی تقصیر و تعدی و تفریط متعهد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اثبات گردد و مبانی جبران خسارت متعهد همواره بر اصل تقصیر استوار بوده است. لكن</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از قرن هجدهم میلادی به بعد با توجه به گسترش زندگی اجتماعی و توسعه تجارت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بین</w:t>
      </w:r>
      <w:r w:rsidRPr="002B4A2E">
        <w:rPr>
          <w:rFonts w:ascii="Times New Roman" w:eastAsia="Times New Roman" w:hAnsi="Times New Roman" w:cs="B Nazanin"/>
          <w:sz w:val="26"/>
          <w:szCs w:val="26"/>
          <w:rtl/>
        </w:rPr>
        <w:softHyphen/>
        <w:t xml:space="preserve">الملل اصل دیگری مورد توجه قرار گرفت و آن اصل خطر </w:t>
      </w:r>
      <w:r w:rsidRPr="002B4A2E">
        <w:rPr>
          <w:rFonts w:ascii="Times New Roman" w:eastAsia="Times New Roman" w:hAnsi="Times New Roman" w:cs="B Nazanin" w:hint="cs"/>
          <w:sz w:val="26"/>
          <w:szCs w:val="26"/>
          <w:rtl/>
        </w:rPr>
        <w:t xml:space="preserve">است. </w:t>
      </w:r>
      <w:r w:rsidRPr="002B4A2E">
        <w:rPr>
          <w:rFonts w:ascii="Times New Roman" w:eastAsia="Times New Roman" w:hAnsi="Times New Roman" w:cs="B Nazanin"/>
          <w:sz w:val="26"/>
          <w:szCs w:val="26"/>
          <w:rtl/>
        </w:rPr>
        <w:t>اصل خطر مبتنی بر این تئوری است که خسارات وارده در هر حال از سوی متعهد باید جبران گردد و لزومی به اثبات تقصیر و یا تعدی و تفریط نیست، بلکه به محض ایجاد خطر و ایجاد خسارت متعهد باید نسبت به جبران خسارت وارده اقدام نماید. (مشروط بر آنکه خسارت ناشی از اقدامات عمدی بیمه</w:t>
      </w:r>
      <w:r w:rsidRPr="002B4A2E">
        <w:rPr>
          <w:rFonts w:ascii="Times New Roman" w:eastAsia="Times New Roman" w:hAnsi="Times New Roman" w:cs="B Nazanin"/>
          <w:sz w:val="26"/>
          <w:szCs w:val="26"/>
          <w:rtl/>
        </w:rPr>
        <w:softHyphen/>
        <w:t>گذار نباشد)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بیمه از قراردادهائی است که مبتنی بر اصل خطر است و البته توجه به تئوری تقصیر نیز دارد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و به محض ورود خسارت به صاحب کالا شرکت بیمه</w:t>
      </w:r>
      <w:r w:rsidRPr="002B4A2E">
        <w:rPr>
          <w:rFonts w:ascii="Times New Roman" w:eastAsia="Times New Roman" w:hAnsi="Times New Roman" w:cs="B Nazanin"/>
          <w:sz w:val="26"/>
          <w:szCs w:val="26"/>
          <w:rtl/>
        </w:rPr>
        <w:softHyphen/>
        <w:t xml:space="preserve">گر متعهد به جبران خسارت است. در این رابطه هیچ یک از طرفین به دنبال اثبات </w:t>
      </w:r>
      <w:r w:rsidRPr="002B4A2E">
        <w:rPr>
          <w:rFonts w:ascii="Times New Roman" w:eastAsia="Times New Roman" w:hAnsi="Times New Roman" w:cs="B Nazanin"/>
          <w:sz w:val="26"/>
          <w:szCs w:val="26"/>
          <w:rtl/>
        </w:rPr>
        <w:lastRenderedPageBreak/>
        <w:t>تقصیر و تعدی و تفریط نمی‌گردند. گرچه در مواردی از شروط بیمه باربری اقدامات خلا</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بیمه</w:t>
      </w:r>
      <w:r w:rsidRPr="002B4A2E">
        <w:rPr>
          <w:rFonts w:ascii="Times New Roman" w:eastAsia="Times New Roman" w:hAnsi="Times New Roman" w:cs="B Nazanin"/>
          <w:sz w:val="26"/>
          <w:szCs w:val="26"/>
          <w:rtl/>
        </w:rPr>
        <w:softHyphen/>
        <w:t>گذار می</w:t>
      </w:r>
      <w:r w:rsidRPr="002B4A2E">
        <w:rPr>
          <w:rFonts w:ascii="Times New Roman" w:eastAsia="Times New Roman" w:hAnsi="Times New Roman" w:cs="B Nazanin"/>
          <w:sz w:val="26"/>
          <w:szCs w:val="26"/>
          <w:rtl/>
        </w:rPr>
        <w:softHyphen/>
        <w:t>تواند رافع مسئولیت شرکت‌های بیمه</w:t>
      </w:r>
      <w:r w:rsidRPr="002B4A2E">
        <w:rPr>
          <w:rFonts w:ascii="Times New Roman" w:eastAsia="Times New Roman" w:hAnsi="Times New Roman" w:cs="B Nazanin"/>
          <w:sz w:val="26"/>
          <w:szCs w:val="26"/>
          <w:rtl/>
        </w:rPr>
        <w:softHyphen/>
        <w:t>گر باشد، اما به هر حال زمان برو</w:t>
      </w:r>
      <w:r w:rsidRPr="002B4A2E">
        <w:rPr>
          <w:rFonts w:ascii="Times New Roman" w:eastAsia="Times New Roman" w:hAnsi="Times New Roman" w:cs="B Nazanin" w:hint="cs"/>
          <w:sz w:val="26"/>
          <w:szCs w:val="26"/>
          <w:rtl/>
        </w:rPr>
        <w:t xml:space="preserve">ز </w:t>
      </w:r>
      <w:r w:rsidRPr="002B4A2E">
        <w:rPr>
          <w:rFonts w:ascii="Times New Roman" w:eastAsia="Times New Roman" w:hAnsi="Times New Roman" w:cs="B Nazanin"/>
          <w:sz w:val="26"/>
          <w:szCs w:val="26"/>
          <w:rtl/>
        </w:rPr>
        <w:t>خسارت بیمه</w:t>
      </w:r>
      <w:r w:rsidRPr="002B4A2E">
        <w:rPr>
          <w:rFonts w:ascii="Times New Roman" w:eastAsia="Times New Roman" w:hAnsi="Times New Roman" w:cs="B Nazanin"/>
          <w:sz w:val="26"/>
          <w:szCs w:val="26"/>
          <w:rtl/>
        </w:rPr>
        <w:softHyphen/>
        <w:t>گذار 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 xml:space="preserve">دنبال اثبات عدم تقصیر و یا تقصير مؤسسه حمل و نقل و یا فروشنده </w:t>
      </w:r>
      <w:r w:rsidRPr="002B4A2E">
        <w:rPr>
          <w:rFonts w:ascii="Times New Roman" w:eastAsia="Times New Roman" w:hAnsi="Times New Roman" w:cs="B Nazanin" w:hint="cs"/>
          <w:sz w:val="26"/>
          <w:szCs w:val="26"/>
          <w:rtl/>
        </w:rPr>
        <w:t xml:space="preserve">نیست </w:t>
      </w:r>
      <w:r w:rsidRPr="002B4A2E">
        <w:rPr>
          <w:rFonts w:ascii="Times New Roman" w:eastAsia="Times New Roman" w:hAnsi="Times New Roman" w:cs="B Nazanin"/>
          <w:sz w:val="26"/>
          <w:szCs w:val="26"/>
          <w:rtl/>
        </w:rPr>
        <w:t>و شرکت</w:t>
      </w:r>
      <w:r w:rsidRPr="002B4A2E">
        <w:rPr>
          <w:rFonts w:ascii="Times New Roman" w:eastAsia="Times New Roman" w:hAnsi="Times New Roman" w:cs="B Nazanin"/>
          <w:sz w:val="26"/>
          <w:szCs w:val="26"/>
          <w:rtl/>
        </w:rPr>
        <w:softHyphen/>
        <w:t xml:space="preserve">های بیمه نیز به دنبال اثبات تقصير مؤسسه حمل و نقل و فروشنده و یا خریدار </w:t>
      </w:r>
      <w:r w:rsidRPr="002B4A2E">
        <w:rPr>
          <w:rFonts w:ascii="Times New Roman" w:eastAsia="Times New Roman" w:hAnsi="Times New Roman" w:cs="B Nazanin" w:hint="cs"/>
          <w:sz w:val="26"/>
          <w:szCs w:val="26"/>
          <w:rtl/>
        </w:rPr>
        <w:t>نخواهند بود</w:t>
      </w:r>
      <w:r w:rsidRPr="002B4A2E">
        <w:rPr>
          <w:rFonts w:ascii="Times New Roman" w:eastAsia="Times New Roman" w:hAnsi="Times New Roman" w:cs="B Nazanin"/>
          <w:sz w:val="26"/>
          <w:szCs w:val="26"/>
          <w:rtl/>
        </w:rPr>
        <w:t>. بلکه اصل را بر مقوله خطر قرار داده و نسبت به جبران خسارت اقدام خواهند نمود</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b/>
          <w:bCs/>
          <w:sz w:val="26"/>
          <w:szCs w:val="26"/>
          <w:rtl/>
        </w:rPr>
        <w:t>اصل نیابت</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بیمه باربری مبتنی بر اصل نیابت یا جانشینی است. بدین معنی که در صورت تأمین خسارت بیمه</w:t>
      </w:r>
      <w:r w:rsidRPr="002B4A2E">
        <w:rPr>
          <w:rFonts w:ascii="Times New Roman" w:eastAsia="Times New Roman" w:hAnsi="Times New Roman" w:cs="B Nazanin"/>
          <w:sz w:val="26"/>
          <w:szCs w:val="26"/>
          <w:rtl/>
        </w:rPr>
        <w:softHyphen/>
        <w:t>گذاری شرکت بیمه حق دارد به نیابت و جانشینی از وی علیه متصدی حمل و نقل و یا فروشنده و یا در صورت لزوم علیه شرکت بازرسی کننده اقدام حقوقی نماید. همچنین از نتایج دیگر این اصل در حوادث نجات کشتی و کالا و یا خسارات مشترک به نیابت از صاحبان کالا وارد مسئله شود و با استفاده جانشینی نسبت به تأمین و پوشش هزینه و خسارات بیمه گذاران اقدام خواهند نمود، هیچ کس حق ندارد به استناد عدم طرفیت با شرکت بیمه از همکاری با وی امتناع ورزد. زیرا بیمه</w:t>
      </w:r>
      <w:r w:rsidRPr="002B4A2E">
        <w:rPr>
          <w:rFonts w:ascii="Times New Roman" w:eastAsia="Times New Roman" w:hAnsi="Times New Roman" w:cs="B Nazanin"/>
          <w:sz w:val="26"/>
          <w:szCs w:val="26"/>
          <w:rtl/>
        </w:rPr>
        <w:softHyphen/>
        <w:t xml:space="preserve">نامه قراردادی است که به موجب آن شرکت بیمه حق دارد جهت تأمین منافع صاحب کالا اقدامات قانونی را </w:t>
      </w:r>
      <w:r w:rsidRPr="002B4A2E">
        <w:rPr>
          <w:rFonts w:ascii="Times New Roman" w:eastAsia="Times New Roman" w:hAnsi="Times New Roman" w:cs="B Nazanin" w:hint="cs"/>
          <w:sz w:val="26"/>
          <w:szCs w:val="26"/>
          <w:rtl/>
        </w:rPr>
        <w:t>انجام دهد</w:t>
      </w:r>
      <w:r w:rsidRPr="002B4A2E">
        <w:rPr>
          <w:rFonts w:ascii="Times New Roman" w:eastAsia="Times New Roman" w:hAnsi="Times New Roman" w:cs="B Nazanin"/>
          <w:sz w:val="26"/>
          <w:szCs w:val="26"/>
          <w:rtl/>
        </w:rPr>
        <w:t xml:space="preserve">. همچنین در هنگام رجوع شرکت بیمه به مؤسسات حمل و نقل جهت ارائه مدارک لازم، مؤسسات فوق باید همکاری لازم را </w:t>
      </w:r>
      <w:r w:rsidRPr="002B4A2E">
        <w:rPr>
          <w:rFonts w:ascii="Times New Roman" w:eastAsia="Times New Roman" w:hAnsi="Times New Roman" w:cs="B Nazanin" w:hint="cs"/>
          <w:sz w:val="26"/>
          <w:szCs w:val="26"/>
          <w:rtl/>
        </w:rPr>
        <w:t>انجام دهند</w:t>
      </w:r>
      <w:r w:rsidRPr="002B4A2E">
        <w:rPr>
          <w:rFonts w:ascii="Times New Roman" w:eastAsia="Times New Roman" w:hAnsi="Times New Roman" w:cs="B Nazanin"/>
          <w:sz w:val="26"/>
          <w:szCs w:val="26"/>
          <w:rtl/>
        </w:rPr>
        <w:t>. بدیهی است معنای این اصل آن نیست که شرکت بیمه می</w:t>
      </w:r>
      <w:r w:rsidRPr="002B4A2E">
        <w:rPr>
          <w:rFonts w:ascii="Times New Roman" w:eastAsia="Times New Roman" w:hAnsi="Times New Roman" w:cs="B Nazanin"/>
          <w:sz w:val="26"/>
          <w:szCs w:val="26"/>
          <w:rtl/>
        </w:rPr>
        <w:softHyphen/>
        <w:t>تواند مبالغ جبران نموده برای بیمه</w:t>
      </w:r>
      <w:r w:rsidRPr="002B4A2E">
        <w:rPr>
          <w:rFonts w:ascii="Times New Roman" w:eastAsia="Times New Roman" w:hAnsi="Times New Roman" w:cs="B Nazanin"/>
          <w:sz w:val="26"/>
          <w:szCs w:val="26"/>
          <w:rtl/>
        </w:rPr>
        <w:softHyphen/>
        <w:t>گذار را از همه طرف</w:t>
      </w:r>
      <w:r w:rsidRPr="002B4A2E">
        <w:rPr>
          <w:rFonts w:ascii="Times New Roman" w:eastAsia="Times New Roman" w:hAnsi="Times New Roman" w:cs="B Nazanin"/>
          <w:sz w:val="26"/>
          <w:szCs w:val="26"/>
          <w:rtl/>
        </w:rPr>
        <w:softHyphen/>
        <w:t>های ذیربط مطالبه نماید. بلکه مطابق اصل تضامن حق رجوع به همه طرف</w:t>
      </w:r>
      <w:r w:rsidRPr="002B4A2E">
        <w:rPr>
          <w:rFonts w:ascii="Times New Roman" w:eastAsia="Times New Roman" w:hAnsi="Times New Roman" w:cs="B Nazanin"/>
          <w:sz w:val="26"/>
          <w:szCs w:val="26"/>
          <w:rtl/>
        </w:rPr>
        <w:softHyphen/>
        <w:t>های ذیربط را فقط سقف خسارات پرداختی دارد و چنانچه از یکی از طرف</w:t>
      </w:r>
      <w:r w:rsidRPr="002B4A2E">
        <w:rPr>
          <w:rFonts w:ascii="Times New Roman" w:eastAsia="Times New Roman" w:hAnsi="Times New Roman" w:cs="B Nazanin"/>
          <w:sz w:val="26"/>
          <w:szCs w:val="26"/>
          <w:rtl/>
        </w:rPr>
        <w:softHyphen/>
        <w:t>ها خسارات را دریافت نمود حق مراجعه به هیچ</w:t>
      </w:r>
      <w:r w:rsidRPr="002B4A2E">
        <w:rPr>
          <w:rFonts w:ascii="Times New Roman" w:eastAsia="Times New Roman" w:hAnsi="Times New Roman" w:cs="B Nazanin"/>
          <w:sz w:val="26"/>
          <w:szCs w:val="26"/>
          <w:rtl/>
        </w:rPr>
        <w:softHyphen/>
        <w:t>یک از طرف</w:t>
      </w:r>
      <w:r w:rsidRPr="002B4A2E">
        <w:rPr>
          <w:rFonts w:ascii="Times New Roman" w:eastAsia="Times New Roman" w:hAnsi="Times New Roman" w:cs="B Nazanin"/>
          <w:sz w:val="26"/>
          <w:szCs w:val="26"/>
          <w:rtl/>
        </w:rPr>
        <w:softHyphen/>
        <w:t>های دیگر را ندارد. ممکن است شرکت بیمه 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 xml:space="preserve">صورت </w:t>
      </w:r>
      <w:r w:rsidRPr="002B4A2E">
        <w:rPr>
          <w:rFonts w:ascii="Times New Roman" w:eastAsia="Times New Roman" w:hAnsi="Times New Roman" w:cs="B Nazanin" w:hint="cs"/>
          <w:sz w:val="26"/>
          <w:szCs w:val="26"/>
          <w:rtl/>
        </w:rPr>
        <w:t xml:space="preserve">جزئی یا مجموع </w:t>
      </w:r>
      <w:r w:rsidRPr="002B4A2E">
        <w:rPr>
          <w:rFonts w:ascii="Times New Roman" w:eastAsia="Times New Roman" w:hAnsi="Times New Roman" w:cs="B Nazanin"/>
          <w:sz w:val="26"/>
          <w:szCs w:val="26"/>
          <w:rtl/>
        </w:rPr>
        <w:t>خسارات پوشش داده به همه طرف</w:t>
      </w:r>
      <w:r w:rsidRPr="002B4A2E">
        <w:rPr>
          <w:rFonts w:ascii="Times New Roman" w:eastAsia="Times New Roman" w:hAnsi="Times New Roman" w:cs="B Nazanin"/>
          <w:sz w:val="26"/>
          <w:szCs w:val="26"/>
          <w:rtl/>
        </w:rPr>
        <w:softHyphen/>
        <w:t>های ذیربط مراجعه نماید</w:t>
      </w:r>
      <w:r w:rsidRPr="002B4A2E">
        <w:rPr>
          <w:rFonts w:ascii="Times New Roman" w:eastAsia="Times New Roman" w:hAnsi="Times New Roman" w:cs="B Nazanin" w:hint="cs"/>
          <w:sz w:val="26"/>
          <w:szCs w:val="26"/>
          <w:rtl/>
        </w:rPr>
        <w:t xml:space="preserve">. </w:t>
      </w:r>
    </w:p>
    <w:p w:rsidR="008E2CA8" w:rsidRPr="002B4A2E" w:rsidRDefault="008E2CA8" w:rsidP="008E2CA8">
      <w:pPr>
        <w:bidi/>
        <w:spacing w:before="100" w:beforeAutospacing="1" w:after="100" w:afterAutospacing="1" w:line="240" w:lineRule="auto"/>
        <w:jc w:val="both"/>
        <w:rPr>
          <w:rFonts w:cs="B Nazanin"/>
          <w:sz w:val="26"/>
          <w:szCs w:val="26"/>
          <w:rtl/>
        </w:rPr>
      </w:pPr>
      <w:r w:rsidRPr="002B4A2E">
        <w:rPr>
          <w:rFonts w:ascii="Times New Roman" w:eastAsia="Times New Roman" w:hAnsi="Times New Roman" w:cs="B Nazanin"/>
          <w:b/>
          <w:bCs/>
          <w:sz w:val="26"/>
          <w:szCs w:val="26"/>
          <w:rtl/>
        </w:rPr>
        <w:t>اصل عدم سودرسانی</w:t>
      </w:r>
      <w:r w:rsidRPr="002B4A2E">
        <w:rPr>
          <w:rFonts w:ascii="Times New Roman" w:eastAsia="Times New Roman" w:hAnsi="Times New Roman" w:cs="B Nazanin" w:hint="cs"/>
          <w:b/>
          <w:bCs/>
          <w:sz w:val="26"/>
          <w:szCs w:val="26"/>
          <w:rtl/>
        </w:rPr>
        <w:t xml:space="preserve">: </w:t>
      </w:r>
      <w:r w:rsidRPr="002B4A2E">
        <w:rPr>
          <w:rFonts w:ascii="Times New Roman" w:eastAsia="Times New Roman" w:hAnsi="Times New Roman" w:cs="B Nazanin"/>
          <w:sz w:val="26"/>
          <w:szCs w:val="26"/>
          <w:rtl/>
        </w:rPr>
        <w:t xml:space="preserve">یکی دیگر از اصولی که مبنای بیمه نامه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tl/>
        </w:rPr>
        <w:t xml:space="preserve"> است اصل عدم سودرسانی است</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بدین معنی که بیمه</w:t>
      </w:r>
      <w:r w:rsidRPr="002B4A2E">
        <w:rPr>
          <w:rFonts w:ascii="Times New Roman" w:eastAsia="Times New Roman" w:hAnsi="Times New Roman" w:cs="B Nazanin"/>
          <w:sz w:val="26"/>
          <w:szCs w:val="26"/>
          <w:rtl/>
        </w:rPr>
        <w:softHyphen/>
        <w:t>گذار حق ندارد از صنعت بیمه جهت سودبري استفاده نماید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حوادث غرق عمدی کشتی</w:t>
      </w:r>
      <w:r w:rsidRPr="002B4A2E">
        <w:rPr>
          <w:rFonts w:ascii="Times New Roman" w:eastAsia="Times New Roman" w:hAnsi="Times New Roman" w:cs="B Nazanin"/>
          <w:sz w:val="26"/>
          <w:szCs w:val="26"/>
          <w:rtl/>
        </w:rPr>
        <w:softHyphen/>
        <w:t>های فرسوده جهت سودبری از بیمه کشتی و یا کاهش شدید قیمت کالا در بازار و از بین بردن آن جهت تأمین سود از شرکت</w:t>
      </w:r>
      <w:r w:rsidRPr="002B4A2E">
        <w:rPr>
          <w:rFonts w:ascii="Times New Roman" w:eastAsia="Times New Roman" w:hAnsi="Times New Roman" w:cs="B Nazanin"/>
          <w:sz w:val="26"/>
          <w:szCs w:val="26"/>
          <w:rtl/>
        </w:rPr>
        <w:softHyphen/>
        <w:t xml:space="preserve">های بیمه </w:t>
      </w:r>
      <w:r w:rsidRPr="002B4A2E">
        <w:rPr>
          <w:rFonts w:ascii="Times New Roman" w:eastAsia="Times New Roman" w:hAnsi="Times New Roman" w:cs="B Nazanin"/>
          <w:sz w:val="26"/>
          <w:szCs w:val="26"/>
          <w:rtl/>
        </w:rPr>
        <w:lastRenderedPageBreak/>
        <w:t>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دلیل مغایرت با اصل فوق مردود و جزء اقدامات خلاف بیمه</w:t>
      </w:r>
      <w:r w:rsidRPr="002B4A2E">
        <w:rPr>
          <w:rFonts w:ascii="Times New Roman" w:eastAsia="Times New Roman" w:hAnsi="Times New Roman" w:cs="B Nazanin"/>
          <w:sz w:val="26"/>
          <w:szCs w:val="26"/>
          <w:rtl/>
        </w:rPr>
        <w:softHyphen/>
        <w:t>گذار تلقی می</w:t>
      </w:r>
      <w:r w:rsidRPr="002B4A2E">
        <w:rPr>
          <w:rFonts w:ascii="Times New Roman" w:eastAsia="Times New Roman" w:hAnsi="Times New Roman" w:cs="B Nazanin"/>
          <w:sz w:val="26"/>
          <w:szCs w:val="26"/>
          <w:rtl/>
        </w:rPr>
        <w:softHyphen/>
        <w:t>گردد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شرکت</w:t>
      </w:r>
      <w:r w:rsidRPr="002B4A2E">
        <w:rPr>
          <w:rFonts w:ascii="Times New Roman" w:eastAsia="Times New Roman" w:hAnsi="Times New Roman" w:cs="B Nazanin"/>
          <w:sz w:val="26"/>
          <w:szCs w:val="26"/>
          <w:rtl/>
        </w:rPr>
        <w:softHyphen/>
        <w:t>های بیمه با حسن نیت ب</w:t>
      </w:r>
      <w:r w:rsidRPr="002B4A2E">
        <w:rPr>
          <w:rFonts w:ascii="Times New Roman" w:eastAsia="Times New Roman" w:hAnsi="Times New Roman" w:cs="B Nazanin" w:hint="cs"/>
          <w:sz w:val="26"/>
          <w:szCs w:val="26"/>
          <w:rtl/>
        </w:rPr>
        <w:t xml:space="preserve">ه </w:t>
      </w:r>
      <w:r w:rsidRPr="002B4A2E">
        <w:rPr>
          <w:rFonts w:ascii="Times New Roman" w:eastAsia="Times New Roman" w:hAnsi="Times New Roman" w:cs="B Nazanin"/>
          <w:sz w:val="26"/>
          <w:szCs w:val="26"/>
          <w:rtl/>
        </w:rPr>
        <w:t>دنبال تأمین خسارات وارده به صاحبان کالا می</w:t>
      </w:r>
      <w:r w:rsidRPr="002B4A2E">
        <w:rPr>
          <w:rFonts w:ascii="Times New Roman" w:eastAsia="Times New Roman" w:hAnsi="Times New Roman" w:cs="B Nazanin"/>
          <w:sz w:val="26"/>
          <w:szCs w:val="26"/>
          <w:rtl/>
        </w:rPr>
        <w:softHyphen/>
        <w:t>باشند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اگر صاحب کالا بخواهد با استفاده از این حسن نیت بیمه</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tl/>
        </w:rPr>
        <w:t xml:space="preserve"> سودی بیشتر از خرید و فروش کالا تحصیل نماید نوعی تقلب و سوءاستفاده </w:t>
      </w:r>
      <w:r w:rsidRPr="002B4A2E">
        <w:rPr>
          <w:rFonts w:ascii="Times New Roman" w:eastAsia="Times New Roman" w:hAnsi="Times New Roman" w:cs="B Nazanin" w:hint="cs"/>
          <w:sz w:val="26"/>
          <w:szCs w:val="26"/>
          <w:rtl/>
        </w:rPr>
        <w:t>محسوب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گردد. </w:t>
      </w:r>
    </w:p>
    <w:p w:rsidR="008E2CA8" w:rsidRPr="002B4A2E" w:rsidRDefault="008E2CA8" w:rsidP="008E2CA8">
      <w:pPr>
        <w:pStyle w:val="Heading3"/>
        <w:bidi/>
        <w:rPr>
          <w:rFonts w:cs="B Nazanin"/>
          <w:b/>
          <w:bCs/>
          <w:color w:val="auto"/>
          <w:sz w:val="26"/>
          <w:szCs w:val="26"/>
        </w:rPr>
      </w:pPr>
      <w:r w:rsidRPr="002B4A2E">
        <w:rPr>
          <w:rFonts w:cs="B Nazanin"/>
          <w:b/>
          <w:bCs/>
          <w:color w:val="auto"/>
          <w:sz w:val="26"/>
          <w:szCs w:val="26"/>
          <w:rtl/>
        </w:rPr>
        <w:t>موارد تحت پوشش بیمه باربری وارداتی</w:t>
      </w:r>
    </w:p>
    <w:p w:rsidR="008E2CA8" w:rsidRPr="002B4A2E" w:rsidRDefault="008E2CA8" w:rsidP="008E2CA8">
      <w:pPr>
        <w:pStyle w:val="NormalWeb"/>
        <w:bidi/>
        <w:jc w:val="both"/>
        <w:rPr>
          <w:rFonts w:cs="B Nazanin"/>
          <w:sz w:val="26"/>
          <w:szCs w:val="26"/>
        </w:rPr>
      </w:pPr>
      <w:r w:rsidRPr="002B4A2E">
        <w:rPr>
          <w:rFonts w:cs="B Nazanin"/>
          <w:sz w:val="26"/>
          <w:szCs w:val="26"/>
          <w:rtl/>
        </w:rPr>
        <w:t xml:space="preserve">موارد مختلفی تحت پوشش بیمه واردات کالا قرار </w:t>
      </w:r>
      <w:r w:rsidRPr="002B4A2E">
        <w:rPr>
          <w:rFonts w:cs="B Nazanin" w:hint="cs"/>
          <w:sz w:val="26"/>
          <w:szCs w:val="26"/>
          <w:rtl/>
        </w:rPr>
        <w:t>می</w:t>
      </w:r>
      <w:r w:rsidRPr="002B4A2E">
        <w:rPr>
          <w:rFonts w:cs="B Nazanin"/>
          <w:sz w:val="26"/>
          <w:szCs w:val="26"/>
          <w:rtl/>
        </w:rPr>
        <w:softHyphen/>
        <w:t>گیرند که در ادامه به برخی از متداول‌ترین نمونه‌های آن اشاره می‌شو</w:t>
      </w:r>
      <w:r w:rsidRPr="002B4A2E">
        <w:rPr>
          <w:rFonts w:cs="B Nazanin" w:hint="cs"/>
          <w:sz w:val="26"/>
          <w:szCs w:val="26"/>
          <w:rtl/>
        </w:rPr>
        <w:t>د:</w:t>
      </w:r>
    </w:p>
    <w:p w:rsidR="008E2CA8" w:rsidRPr="002B4A2E" w:rsidRDefault="008E2CA8" w:rsidP="008E2CA8">
      <w:pPr>
        <w:numPr>
          <w:ilvl w:val="0"/>
          <w:numId w:val="102"/>
        </w:numPr>
        <w:bidi/>
        <w:spacing w:before="100" w:beforeAutospacing="1" w:after="100" w:afterAutospacing="1" w:line="240" w:lineRule="auto"/>
        <w:jc w:val="both"/>
        <w:rPr>
          <w:rFonts w:cs="B Nazanin"/>
          <w:sz w:val="26"/>
          <w:szCs w:val="26"/>
        </w:rPr>
      </w:pPr>
      <w:r w:rsidRPr="002B4A2E">
        <w:rPr>
          <w:rFonts w:cs="B Nazanin"/>
          <w:sz w:val="26"/>
          <w:szCs w:val="26"/>
          <w:rtl/>
        </w:rPr>
        <w:t xml:space="preserve">خسارت ناشی از </w:t>
      </w:r>
      <w:r w:rsidRPr="002B4A2E">
        <w:rPr>
          <w:rStyle w:val="Strong"/>
          <w:rFonts w:cs="B Nazanin"/>
          <w:sz w:val="26"/>
          <w:szCs w:val="26"/>
          <w:rtl/>
        </w:rPr>
        <w:t>حوادثی</w:t>
      </w:r>
      <w:r w:rsidRPr="002B4A2E">
        <w:rPr>
          <w:rFonts w:cs="B Nazanin"/>
          <w:sz w:val="26"/>
          <w:szCs w:val="26"/>
          <w:rtl/>
        </w:rPr>
        <w:t xml:space="preserve"> مانند واژگونی، آتش سوزی یا سرقت</w:t>
      </w:r>
    </w:p>
    <w:p w:rsidR="008E2CA8" w:rsidRPr="002B4A2E" w:rsidRDefault="008E2CA8" w:rsidP="008E2CA8">
      <w:pPr>
        <w:numPr>
          <w:ilvl w:val="0"/>
          <w:numId w:val="102"/>
        </w:numPr>
        <w:bidi/>
        <w:spacing w:before="100" w:beforeAutospacing="1" w:after="100" w:afterAutospacing="1" w:line="240" w:lineRule="auto"/>
        <w:jc w:val="both"/>
        <w:rPr>
          <w:rFonts w:cs="B Nazanin"/>
          <w:sz w:val="26"/>
          <w:szCs w:val="26"/>
        </w:rPr>
      </w:pPr>
      <w:r w:rsidRPr="002B4A2E">
        <w:rPr>
          <w:rFonts w:cs="B Nazanin"/>
          <w:sz w:val="26"/>
          <w:szCs w:val="26"/>
          <w:rtl/>
        </w:rPr>
        <w:t xml:space="preserve">خسارت ناشی از </w:t>
      </w:r>
      <w:r w:rsidRPr="002B4A2E">
        <w:rPr>
          <w:rStyle w:val="Strong"/>
          <w:rFonts w:cs="B Nazanin"/>
          <w:sz w:val="26"/>
          <w:szCs w:val="26"/>
          <w:rtl/>
        </w:rPr>
        <w:t>خطای انسانی</w:t>
      </w:r>
      <w:r w:rsidRPr="002B4A2E">
        <w:rPr>
          <w:rFonts w:cs="B Nazanin"/>
          <w:sz w:val="26"/>
          <w:szCs w:val="26"/>
          <w:rtl/>
        </w:rPr>
        <w:t xml:space="preserve"> مانند بارگیری یا شرایط حمل نامناسب</w:t>
      </w:r>
    </w:p>
    <w:p w:rsidR="008E2CA8" w:rsidRPr="002B4A2E" w:rsidRDefault="008E2CA8" w:rsidP="008E2CA8">
      <w:pPr>
        <w:numPr>
          <w:ilvl w:val="0"/>
          <w:numId w:val="102"/>
        </w:numPr>
        <w:bidi/>
        <w:spacing w:before="100" w:beforeAutospacing="1" w:after="100" w:afterAutospacing="1" w:line="240" w:lineRule="auto"/>
        <w:jc w:val="both"/>
        <w:rPr>
          <w:rFonts w:cs="B Nazanin"/>
          <w:sz w:val="26"/>
          <w:szCs w:val="26"/>
        </w:rPr>
      </w:pPr>
      <w:r w:rsidRPr="002B4A2E">
        <w:rPr>
          <w:rFonts w:cs="B Nazanin"/>
          <w:sz w:val="26"/>
          <w:szCs w:val="26"/>
          <w:rtl/>
        </w:rPr>
        <w:t xml:space="preserve">خسارت ناشی از </w:t>
      </w:r>
      <w:r w:rsidRPr="002B4A2E">
        <w:rPr>
          <w:rStyle w:val="Strong"/>
          <w:rFonts w:cs="B Nazanin"/>
          <w:sz w:val="26"/>
          <w:szCs w:val="26"/>
          <w:rtl/>
        </w:rPr>
        <w:t>مشکلات محیطی</w:t>
      </w:r>
      <w:r w:rsidRPr="002B4A2E">
        <w:rPr>
          <w:rFonts w:cs="B Nazanin"/>
          <w:sz w:val="26"/>
          <w:szCs w:val="26"/>
          <w:rtl/>
        </w:rPr>
        <w:t xml:space="preserve"> مانند تغییرات دما، رطوبت و یا لرزش بار</w:t>
      </w:r>
    </w:p>
    <w:p w:rsidR="008E2CA8" w:rsidRPr="002B4A2E" w:rsidRDefault="008E2CA8" w:rsidP="008E2CA8">
      <w:pPr>
        <w:numPr>
          <w:ilvl w:val="0"/>
          <w:numId w:val="102"/>
        </w:numPr>
        <w:bidi/>
        <w:spacing w:before="100" w:beforeAutospacing="1" w:after="100" w:afterAutospacing="1" w:line="240" w:lineRule="auto"/>
        <w:jc w:val="both"/>
        <w:rPr>
          <w:rFonts w:cs="B Nazanin"/>
          <w:sz w:val="26"/>
          <w:szCs w:val="26"/>
        </w:rPr>
      </w:pPr>
      <w:r w:rsidRPr="002B4A2E">
        <w:rPr>
          <w:rFonts w:cs="B Nazanin"/>
          <w:sz w:val="26"/>
          <w:szCs w:val="26"/>
          <w:rtl/>
        </w:rPr>
        <w:t xml:space="preserve">خسارت ناشی از </w:t>
      </w:r>
      <w:r w:rsidRPr="002B4A2E">
        <w:rPr>
          <w:rStyle w:val="Strong"/>
          <w:rFonts w:cs="B Nazanin"/>
          <w:sz w:val="26"/>
          <w:szCs w:val="26"/>
          <w:rtl/>
        </w:rPr>
        <w:t xml:space="preserve">شرایط حمل نامناسب </w:t>
      </w:r>
      <w:r w:rsidRPr="002B4A2E">
        <w:rPr>
          <w:rFonts w:cs="B Nazanin"/>
          <w:sz w:val="26"/>
          <w:szCs w:val="26"/>
          <w:rtl/>
        </w:rPr>
        <w:t>مانند آسیب به بسته‌بندی و یا تاخیر در تحویل کالا</w:t>
      </w:r>
    </w:p>
    <w:p w:rsidR="008E2CA8" w:rsidRPr="002B4A2E" w:rsidRDefault="008E2CA8" w:rsidP="008E2CA8">
      <w:pPr>
        <w:pStyle w:val="NormalWeb"/>
        <w:bidi/>
        <w:jc w:val="both"/>
        <w:rPr>
          <w:rFonts w:cs="B Nazanin"/>
          <w:sz w:val="26"/>
          <w:szCs w:val="26"/>
        </w:rPr>
      </w:pPr>
      <w:r w:rsidRPr="002B4A2E">
        <w:rPr>
          <w:rFonts w:cs="B Nazanin"/>
          <w:sz w:val="26"/>
          <w:szCs w:val="26"/>
          <w:rtl/>
        </w:rPr>
        <w:t>واردات کالا در مسیر خود با خطرات از پیش تعیین نشده‌ای مواجه می‌شود و به همین دلیل بهتر است قبل از صادر شدن بیمه</w:t>
      </w:r>
      <w:r w:rsidRPr="002B4A2E">
        <w:rPr>
          <w:rFonts w:cs="B Nazanin"/>
          <w:sz w:val="26"/>
          <w:szCs w:val="26"/>
          <w:rtl/>
        </w:rPr>
        <w:softHyphen/>
        <w:t>نامه به تمام خطراتی که ممکن است در راه حمل و نقل یک کالا در عرصه تجارت جهانی وجود داشته باشد خوب فکر شود</w:t>
      </w:r>
      <w:r w:rsidRPr="002B4A2E">
        <w:rPr>
          <w:rFonts w:cs="B Nazanin" w:hint="cs"/>
          <w:sz w:val="26"/>
          <w:szCs w:val="26"/>
          <w:rtl/>
        </w:rPr>
        <w:t xml:space="preserve">. </w:t>
      </w:r>
    </w:p>
    <w:p w:rsidR="008E2CA8" w:rsidRPr="002B4A2E" w:rsidRDefault="008E2CA8" w:rsidP="008E2CA8">
      <w:pPr>
        <w:bidi/>
        <w:jc w:val="both"/>
        <w:rPr>
          <w:rFonts w:cs="B Nazanin"/>
          <w:b/>
          <w:bCs/>
        </w:rPr>
      </w:pPr>
      <w:r w:rsidRPr="002B4A2E">
        <w:rPr>
          <w:rFonts w:cs="B Nazanin"/>
          <w:b/>
          <w:bCs/>
          <w:sz w:val="26"/>
          <w:szCs w:val="26"/>
          <w:rtl/>
        </w:rPr>
        <w:t>انواع بیمه وارداتی</w:t>
      </w:r>
      <w:r w:rsidRPr="002B4A2E">
        <w:rPr>
          <w:rFonts w:cs="B Nazanin"/>
          <w:b/>
          <w:bCs/>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از آن جایی که بیمه واردات کالا برای پوشش دادن خطرات احتمالی و پیش‌بینی نشده</w:t>
      </w:r>
      <w:r w:rsidRPr="002B4A2E">
        <w:rPr>
          <w:rFonts w:cs="B Nazanin" w:hint="cs"/>
          <w:sz w:val="26"/>
          <w:szCs w:val="26"/>
          <w:rtl/>
        </w:rPr>
        <w:t xml:space="preserve"> </w:t>
      </w:r>
      <w:r w:rsidRPr="002B4A2E">
        <w:rPr>
          <w:rFonts w:cs="B Nazanin"/>
          <w:sz w:val="26"/>
          <w:szCs w:val="26"/>
          <w:rtl/>
        </w:rPr>
        <w:t xml:space="preserve">به وجود آمده </w:t>
      </w:r>
      <w:r w:rsidRPr="002B4A2E">
        <w:rPr>
          <w:rFonts w:cs="B Nazanin" w:hint="cs"/>
          <w:sz w:val="26"/>
          <w:szCs w:val="26"/>
          <w:rtl/>
        </w:rPr>
        <w:t xml:space="preserve">است لذا </w:t>
      </w:r>
      <w:r w:rsidRPr="002B4A2E">
        <w:rPr>
          <w:rFonts w:cs="B Nazanin"/>
          <w:sz w:val="26"/>
          <w:szCs w:val="26"/>
          <w:rtl/>
        </w:rPr>
        <w:t xml:space="preserve">انواع مختلفی </w:t>
      </w:r>
      <w:r w:rsidRPr="002B4A2E">
        <w:rPr>
          <w:rFonts w:cs="B Nazanin" w:hint="cs"/>
          <w:sz w:val="26"/>
          <w:szCs w:val="26"/>
          <w:rtl/>
        </w:rPr>
        <w:t xml:space="preserve">نیز </w:t>
      </w:r>
      <w:r w:rsidRPr="002B4A2E">
        <w:rPr>
          <w:rFonts w:cs="B Nazanin"/>
          <w:sz w:val="26"/>
          <w:szCs w:val="26"/>
          <w:rtl/>
        </w:rPr>
        <w:t>دارد</w:t>
      </w:r>
      <w:r w:rsidRPr="002B4A2E">
        <w:rPr>
          <w:rFonts w:cs="B Nazanin" w:hint="cs"/>
          <w:sz w:val="26"/>
          <w:szCs w:val="26"/>
          <w:rtl/>
        </w:rPr>
        <w:t xml:space="preserve">. </w:t>
      </w:r>
      <w:r w:rsidRPr="002B4A2E">
        <w:rPr>
          <w:rFonts w:cs="B Nazanin"/>
          <w:sz w:val="26"/>
          <w:szCs w:val="26"/>
          <w:rtl/>
        </w:rPr>
        <w:t>انواع مختلف بیمه وارداتی با صلاحدید کارشناس‌های بیمه و براساس ترجیح بازرگانان انتخاب می‌شوند. نوع پوشش بیمه براساس نوع کالا، شرایط حاکم بر جامعه و نوع روش حمل‌ونقل می‌تواند متفاوت باشد</w:t>
      </w:r>
      <w:r w:rsidRPr="002B4A2E">
        <w:rPr>
          <w:rFonts w:cs="B Nazanin" w:hint="cs"/>
          <w:sz w:val="26"/>
          <w:szCs w:val="26"/>
          <w:rtl/>
        </w:rPr>
        <w:t xml:space="preserve">. تنوع </w:t>
      </w:r>
      <w:r w:rsidRPr="002B4A2E">
        <w:rPr>
          <w:rFonts w:cs="B Nazanin"/>
          <w:sz w:val="26"/>
          <w:szCs w:val="26"/>
          <w:rtl/>
        </w:rPr>
        <w:t>آسیب‌هایی که می‌تواند</w:t>
      </w:r>
      <w:r w:rsidRPr="002B4A2E">
        <w:rPr>
          <w:rFonts w:cs="B Nazanin" w:hint="cs"/>
          <w:sz w:val="26"/>
          <w:szCs w:val="26"/>
          <w:rtl/>
        </w:rPr>
        <w:t xml:space="preserve"> </w:t>
      </w:r>
      <w:r w:rsidRPr="002B4A2E">
        <w:rPr>
          <w:rFonts w:cs="B Nazanin"/>
          <w:sz w:val="26"/>
          <w:szCs w:val="26"/>
          <w:rtl/>
        </w:rPr>
        <w:t xml:space="preserve">سلامت یک محموله را تهدید کند باعث شکل‌گیری این تفاوت شده است. </w:t>
      </w:r>
    </w:p>
    <w:p w:rsidR="008E2CA8" w:rsidRPr="002B4A2E" w:rsidRDefault="008E2CA8" w:rsidP="008E2CA8">
      <w:pPr>
        <w:pStyle w:val="NormalWeb"/>
        <w:bidi/>
        <w:jc w:val="both"/>
        <w:rPr>
          <w:rFonts w:cs="B Nazanin"/>
          <w:sz w:val="26"/>
          <w:szCs w:val="26"/>
        </w:rPr>
      </w:pPr>
      <w:r w:rsidRPr="002B4A2E">
        <w:rPr>
          <w:rFonts w:cs="B Nazanin" w:hint="cs"/>
          <w:b/>
          <w:bCs/>
          <w:sz w:val="26"/>
          <w:szCs w:val="26"/>
          <w:rtl/>
        </w:rPr>
        <w:lastRenderedPageBreak/>
        <w:t xml:space="preserve">انواع بیمه بر اساس </w:t>
      </w:r>
      <w:r w:rsidRPr="002B4A2E">
        <w:rPr>
          <w:rFonts w:cs="B Nazanin"/>
          <w:b/>
          <w:bCs/>
          <w:sz w:val="26"/>
          <w:szCs w:val="26"/>
          <w:rtl/>
        </w:rPr>
        <w:t>نوع خطرات</w:t>
      </w:r>
      <w:r w:rsidRPr="002B4A2E">
        <w:rPr>
          <w:rFonts w:cs="B Nazanin" w:hint="cs"/>
          <w:b/>
          <w:bCs/>
          <w:sz w:val="26"/>
          <w:szCs w:val="26"/>
          <w:rtl/>
        </w:rPr>
        <w:t xml:space="preserve"> محتمل:</w:t>
      </w:r>
      <w:r w:rsidRPr="002B4A2E">
        <w:rPr>
          <w:rFonts w:cs="B Nazanin" w:hint="cs"/>
          <w:sz w:val="26"/>
          <w:szCs w:val="26"/>
          <w:rtl/>
        </w:rPr>
        <w:t xml:space="preserve"> </w:t>
      </w:r>
      <w:r w:rsidRPr="002B4A2E">
        <w:rPr>
          <w:rFonts w:cs="B Nazanin"/>
          <w:sz w:val="26"/>
          <w:szCs w:val="26"/>
          <w:rtl/>
        </w:rPr>
        <w:t>بیمه حمل و نقل وارداتی با توجه نوع خطرات موجود به انوع زیر تقسیم می‌شود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sz w:val="26"/>
          <w:szCs w:val="26"/>
          <w:rtl/>
        </w:rPr>
        <w:t>بیمه</w:t>
      </w:r>
      <w:r w:rsidRPr="002B4A2E">
        <w:rPr>
          <w:rFonts w:cs="B Nazanin"/>
          <w:sz w:val="26"/>
          <w:szCs w:val="26"/>
          <w:rtl/>
        </w:rPr>
        <w:softHyphen/>
        <w:t>نامه واردات با خطرات معمولی</w:t>
      </w:r>
      <w:r w:rsidRPr="002B4A2E">
        <w:rPr>
          <w:rFonts w:cs="B Nazanin" w:hint="cs"/>
          <w:sz w:val="26"/>
          <w:szCs w:val="26"/>
          <w:rtl/>
        </w:rPr>
        <w:t xml:space="preserve">: </w:t>
      </w:r>
      <w:r w:rsidRPr="002B4A2E">
        <w:rPr>
          <w:rFonts w:cs="B Nazanin"/>
          <w:sz w:val="26"/>
          <w:szCs w:val="26"/>
          <w:rtl/>
        </w:rPr>
        <w:t>بیمه وارداتی با خطرات معمولی توانایی پوشش</w:t>
      </w:r>
      <w:r w:rsidRPr="002B4A2E">
        <w:rPr>
          <w:rFonts w:cs="B Nazanin" w:hint="cs"/>
          <w:sz w:val="26"/>
          <w:szCs w:val="26"/>
          <w:rtl/>
        </w:rPr>
        <w:t xml:space="preserve"> </w:t>
      </w:r>
      <w:r w:rsidRPr="002B4A2E">
        <w:rPr>
          <w:rFonts w:cs="B Nazanin"/>
          <w:sz w:val="26"/>
          <w:szCs w:val="26"/>
          <w:rtl/>
        </w:rPr>
        <w:t>دادن حوادث عادی (معمولی) و سانحه‌های طبیعی مانند آتش‌سوزی</w:t>
      </w:r>
      <w:r w:rsidRPr="002B4A2E">
        <w:rPr>
          <w:rFonts w:cs="B Nazanin" w:hint="cs"/>
          <w:sz w:val="26"/>
          <w:szCs w:val="26"/>
          <w:rtl/>
        </w:rPr>
        <w:t xml:space="preserve"> و </w:t>
      </w:r>
      <w:r w:rsidRPr="002B4A2E">
        <w:rPr>
          <w:rFonts w:cs="B Nazanin"/>
          <w:sz w:val="26"/>
          <w:szCs w:val="26"/>
          <w:rtl/>
        </w:rPr>
        <w:t xml:space="preserve">آسیب‌های فیزیکی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دارد</w:t>
      </w:r>
      <w:r w:rsidRPr="002B4A2E">
        <w:rPr>
          <w:rFonts w:cs="B Nazanin"/>
          <w:sz w:val="26"/>
          <w:szCs w:val="26"/>
          <w:rtl/>
        </w:rPr>
        <w:t xml:space="preserve">. </w:t>
      </w:r>
      <w:r w:rsidRPr="002B4A2E">
        <w:rPr>
          <w:rFonts w:cs="B Nazanin" w:hint="cs"/>
          <w:sz w:val="26"/>
          <w:szCs w:val="26"/>
          <w:rtl/>
        </w:rPr>
        <w:t>آسیب‌های</w:t>
      </w:r>
      <w:r w:rsidRPr="002B4A2E">
        <w:rPr>
          <w:rFonts w:cs="B Nazanin"/>
          <w:sz w:val="26"/>
          <w:szCs w:val="26"/>
          <w:rtl/>
        </w:rPr>
        <w:t xml:space="preserve"> </w:t>
      </w:r>
      <w:r w:rsidRPr="002B4A2E">
        <w:rPr>
          <w:rFonts w:cs="B Nazanin" w:hint="cs"/>
          <w:sz w:val="26"/>
          <w:szCs w:val="26"/>
          <w:rtl/>
        </w:rPr>
        <w:t>ناشی</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شرایط</w:t>
      </w:r>
      <w:r w:rsidRPr="002B4A2E">
        <w:rPr>
          <w:rFonts w:cs="B Nazanin"/>
          <w:sz w:val="26"/>
          <w:szCs w:val="26"/>
          <w:rtl/>
        </w:rPr>
        <w:t xml:space="preserve"> </w:t>
      </w:r>
      <w:r w:rsidRPr="002B4A2E">
        <w:rPr>
          <w:rFonts w:cs="B Nazanin" w:hint="cs"/>
          <w:sz w:val="26"/>
          <w:szCs w:val="26"/>
          <w:rtl/>
        </w:rPr>
        <w:t>آب‌وهوایی</w:t>
      </w:r>
      <w:r w:rsidRPr="002B4A2E">
        <w:rPr>
          <w:rFonts w:cs="B Nazanin"/>
          <w:sz w:val="26"/>
          <w:szCs w:val="26"/>
          <w:rtl/>
        </w:rPr>
        <w:t xml:space="preserve"> </w:t>
      </w:r>
      <w:r w:rsidRPr="002B4A2E">
        <w:rPr>
          <w:rFonts w:cs="B Nazanin" w:hint="cs"/>
          <w:sz w:val="26"/>
          <w:szCs w:val="26"/>
          <w:rtl/>
        </w:rPr>
        <w:t>ناهموار</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سبب</w:t>
      </w:r>
      <w:r w:rsidRPr="002B4A2E">
        <w:rPr>
          <w:rFonts w:cs="B Nazanin"/>
          <w:sz w:val="26"/>
          <w:szCs w:val="26"/>
          <w:rtl/>
        </w:rPr>
        <w:t xml:space="preserve"> </w:t>
      </w:r>
      <w:r w:rsidRPr="002B4A2E">
        <w:rPr>
          <w:rFonts w:cs="B Nazanin" w:hint="cs"/>
          <w:sz w:val="26"/>
          <w:szCs w:val="26"/>
          <w:rtl/>
        </w:rPr>
        <w:t>آسیب</w:t>
      </w:r>
      <w:r w:rsidRPr="002B4A2E">
        <w:rPr>
          <w:rFonts w:cs="B Nazanin"/>
          <w:sz w:val="26"/>
          <w:szCs w:val="26"/>
          <w:rtl/>
        </w:rPr>
        <w:t xml:space="preserve"> </w:t>
      </w:r>
      <w:r w:rsidRPr="002B4A2E">
        <w:rPr>
          <w:rFonts w:cs="B Nazanin" w:hint="cs"/>
          <w:sz w:val="26"/>
          <w:szCs w:val="26"/>
          <w:rtl/>
        </w:rPr>
        <w:t>رساندن به</w:t>
      </w:r>
      <w:r w:rsidRPr="002B4A2E">
        <w:rPr>
          <w:rFonts w:cs="B Nazanin"/>
          <w:sz w:val="26"/>
          <w:szCs w:val="26"/>
          <w:rtl/>
        </w:rPr>
        <w:t xml:space="preserve"> </w:t>
      </w:r>
      <w:r w:rsidRPr="002B4A2E">
        <w:rPr>
          <w:rFonts w:cs="B Nazanin" w:hint="cs"/>
          <w:sz w:val="26"/>
          <w:szCs w:val="26"/>
          <w:rtl/>
        </w:rPr>
        <w:t>کالا</w:t>
      </w:r>
      <w:r w:rsidRPr="002B4A2E">
        <w:rPr>
          <w:rFonts w:cs="B Nazanin"/>
          <w:sz w:val="26"/>
          <w:szCs w:val="26"/>
          <w:rtl/>
        </w:rPr>
        <w:t xml:space="preserve"> </w:t>
      </w:r>
      <w:r w:rsidRPr="002B4A2E">
        <w:rPr>
          <w:rFonts w:cs="B Nazanin" w:hint="cs"/>
          <w:sz w:val="26"/>
          <w:szCs w:val="26"/>
          <w:rtl/>
        </w:rPr>
        <w:t>می‌شود</w:t>
      </w:r>
      <w:r w:rsidRPr="002B4A2E">
        <w:rPr>
          <w:rFonts w:cs="B Nazanin"/>
          <w:sz w:val="26"/>
          <w:szCs w:val="26"/>
          <w:rtl/>
        </w:rPr>
        <w:t xml:space="preserve"> </w:t>
      </w:r>
      <w:r w:rsidRPr="002B4A2E">
        <w:rPr>
          <w:rFonts w:cs="B Nazanin" w:hint="cs"/>
          <w:sz w:val="26"/>
          <w:szCs w:val="26"/>
          <w:rtl/>
        </w:rPr>
        <w:t>توسط</w:t>
      </w:r>
      <w:r w:rsidRPr="002B4A2E">
        <w:rPr>
          <w:rFonts w:cs="B Nazanin"/>
          <w:sz w:val="26"/>
          <w:szCs w:val="26"/>
          <w:rtl/>
        </w:rPr>
        <w:t xml:space="preserve"> </w:t>
      </w:r>
      <w:r w:rsidRPr="002B4A2E">
        <w:rPr>
          <w:rFonts w:cs="B Nazanin" w:hint="cs"/>
          <w:sz w:val="26"/>
          <w:szCs w:val="26"/>
          <w:rtl/>
        </w:rPr>
        <w:t>ای</w:t>
      </w:r>
      <w:r w:rsidRPr="002B4A2E">
        <w:rPr>
          <w:rFonts w:cs="B Nazanin"/>
          <w:sz w:val="26"/>
          <w:szCs w:val="26"/>
          <w:rtl/>
        </w:rPr>
        <w:t>ن بیمه جبران خسارت می‌شود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بیمه</w:t>
      </w:r>
      <w:r w:rsidRPr="002B4A2E">
        <w:rPr>
          <w:rFonts w:cs="B Nazanin"/>
          <w:sz w:val="26"/>
          <w:szCs w:val="26"/>
          <w:rtl/>
        </w:rPr>
        <w:softHyphen/>
        <w:t>نامه واردات با خطرات اضافه</w:t>
      </w:r>
      <w:r w:rsidRPr="002B4A2E">
        <w:rPr>
          <w:rFonts w:cs="B Nazanin" w:hint="cs"/>
          <w:sz w:val="26"/>
          <w:szCs w:val="26"/>
          <w:rtl/>
        </w:rPr>
        <w:t xml:space="preserve">: </w:t>
      </w:r>
      <w:r w:rsidRPr="002B4A2E">
        <w:rPr>
          <w:rFonts w:cs="B Nazanin"/>
          <w:sz w:val="26"/>
          <w:szCs w:val="26"/>
          <w:rtl/>
        </w:rPr>
        <w:t>بیمه واردات با خطرات اضافه برای آسیب‌های فیزیکی ناشی از اشتباه در بارگیری یا تخلیه کالا، حوادث پیش آمده حین سوخت‌گیری وسیله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 xml:space="preserve">نقل، پرت شدن بار و آسیب فیزیکی به محموله را شامل می‌شود. </w:t>
      </w:r>
    </w:p>
    <w:p w:rsidR="00BF17E3" w:rsidRDefault="008E2CA8" w:rsidP="00BF17E3">
      <w:pPr>
        <w:pStyle w:val="NormalWeb"/>
        <w:bidi/>
        <w:jc w:val="both"/>
        <w:rPr>
          <w:rFonts w:cs="B Nazanin"/>
          <w:sz w:val="26"/>
          <w:szCs w:val="26"/>
          <w:rtl/>
        </w:rPr>
      </w:pPr>
      <w:r w:rsidRPr="002B4A2E">
        <w:rPr>
          <w:rFonts w:cs="B Nazanin" w:hint="cs"/>
          <w:b/>
          <w:bCs/>
          <w:sz w:val="26"/>
          <w:szCs w:val="26"/>
          <w:rtl/>
        </w:rPr>
        <w:t>انواع بیمه بر اساس نوع پوشش:</w:t>
      </w:r>
      <w:r w:rsidRPr="002B4A2E">
        <w:rPr>
          <w:rFonts w:cs="B Nazanin" w:hint="cs"/>
          <w:sz w:val="26"/>
          <w:szCs w:val="26"/>
          <w:rtl/>
        </w:rPr>
        <w:t xml:space="preserve"> </w:t>
      </w:r>
      <w:r w:rsidRPr="002B4A2E">
        <w:rPr>
          <w:rFonts w:cs="B Nazanin"/>
          <w:sz w:val="26"/>
          <w:szCs w:val="26"/>
          <w:rtl/>
        </w:rPr>
        <w:t>در یک دسته‌بندی دیگر انواع بیمه باربری وارداتی براساس نوع پوشش می‌تواند به مدل‌های مختلفی تقسیم شود که در ادامه به آن‌ها اشاره می‌شود</w:t>
      </w:r>
      <w:r w:rsidRPr="002B4A2E">
        <w:rPr>
          <w:rFonts w:cs="B Nazanin" w:hint="cs"/>
          <w:sz w:val="26"/>
          <w:szCs w:val="26"/>
          <w:rtl/>
        </w:rPr>
        <w:t xml:space="preserve">. </w:t>
      </w:r>
    </w:p>
    <w:p w:rsidR="008E2CA8" w:rsidRPr="002B4A2E" w:rsidRDefault="008E2CA8" w:rsidP="00BF17E3">
      <w:pPr>
        <w:pStyle w:val="NormalWeb"/>
        <w:bidi/>
        <w:jc w:val="both"/>
        <w:rPr>
          <w:rFonts w:cs="B Nazanin"/>
          <w:sz w:val="26"/>
          <w:szCs w:val="26"/>
        </w:rPr>
      </w:pPr>
      <w:r w:rsidRPr="002B4A2E">
        <w:rPr>
          <w:rFonts w:cs="B Nazanin" w:hint="cs"/>
          <w:sz w:val="26"/>
          <w:szCs w:val="26"/>
          <w:rtl/>
        </w:rPr>
        <w:t xml:space="preserve">کلوز </w:t>
      </w:r>
      <w:r w:rsidRPr="002B4A2E">
        <w:rPr>
          <w:rFonts w:cs="B Nazanin"/>
          <w:sz w:val="26"/>
          <w:szCs w:val="26"/>
        </w:rPr>
        <w:t>C</w:t>
      </w:r>
      <w:r w:rsidRPr="002B4A2E">
        <w:rPr>
          <w:rFonts w:cs="B Nazanin" w:hint="cs"/>
          <w:sz w:val="26"/>
          <w:szCs w:val="26"/>
          <w:rtl/>
          <w:lang w:bidi="fa-IR"/>
        </w:rPr>
        <w:t xml:space="preserve"> (</w:t>
      </w:r>
      <w:r w:rsidRPr="002B4A2E">
        <w:rPr>
          <w:rFonts w:cs="B Nazanin"/>
          <w:sz w:val="26"/>
          <w:szCs w:val="26"/>
          <w:lang w:bidi="fa-IR"/>
        </w:rPr>
        <w:t>Clause C</w:t>
      </w:r>
      <w:r w:rsidRPr="002B4A2E">
        <w:rPr>
          <w:rFonts w:cs="B Nazanin" w:hint="cs"/>
          <w:sz w:val="26"/>
          <w:szCs w:val="26"/>
          <w:rtl/>
          <w:lang w:bidi="fa-IR"/>
        </w:rPr>
        <w:t xml:space="preserve">): </w:t>
      </w:r>
      <w:r w:rsidRPr="002B4A2E">
        <w:rPr>
          <w:rFonts w:cs="B Nazanin"/>
          <w:sz w:val="26"/>
          <w:szCs w:val="26"/>
          <w:rtl/>
        </w:rPr>
        <w:t>خطراتی که در کلوز</w:t>
      </w:r>
      <w:r w:rsidRPr="002B4A2E">
        <w:rPr>
          <w:rFonts w:cs="B Nazanin"/>
          <w:sz w:val="26"/>
          <w:szCs w:val="26"/>
        </w:rPr>
        <w:t xml:space="preserve"> A </w:t>
      </w:r>
      <w:r w:rsidRPr="002B4A2E">
        <w:rPr>
          <w:rFonts w:cs="B Nazanin"/>
          <w:sz w:val="26"/>
          <w:szCs w:val="26"/>
          <w:rtl/>
        </w:rPr>
        <w:t>و</w:t>
      </w:r>
      <w:r w:rsidRPr="002B4A2E">
        <w:rPr>
          <w:rFonts w:cs="B Nazanin"/>
          <w:sz w:val="26"/>
          <w:szCs w:val="26"/>
        </w:rPr>
        <w:t xml:space="preserve"> B </w:t>
      </w:r>
      <w:r w:rsidRPr="002B4A2E">
        <w:rPr>
          <w:rFonts w:cs="B Nazanin"/>
          <w:sz w:val="26"/>
          <w:szCs w:val="26"/>
          <w:rtl/>
        </w:rPr>
        <w:t>پوشش داده نمی‌شوند را بر عهده</w:t>
      </w:r>
      <w:r w:rsidRPr="002B4A2E">
        <w:rPr>
          <w:rFonts w:cs="B Nazanin" w:hint="cs"/>
          <w:sz w:val="26"/>
          <w:szCs w:val="26"/>
          <w:rtl/>
        </w:rPr>
        <w:t xml:space="preserve"> </w:t>
      </w:r>
      <w:r w:rsidRPr="002B4A2E">
        <w:rPr>
          <w:rFonts w:cs="B Nazanin"/>
          <w:sz w:val="26"/>
          <w:szCs w:val="26"/>
          <w:rtl/>
        </w:rPr>
        <w:t>می‌گیرد. اگر شرایط بار به گونه‌ای باشد که در دو بیمه</w:t>
      </w:r>
      <w:r w:rsidRPr="002B4A2E">
        <w:rPr>
          <w:rFonts w:cs="B Nazanin"/>
          <w:sz w:val="26"/>
          <w:szCs w:val="26"/>
          <w:rtl/>
        </w:rPr>
        <w:softHyphen/>
        <w:t>نامه قبلی شرایطی برای پوشش</w:t>
      </w:r>
      <w:r w:rsidRPr="002B4A2E">
        <w:rPr>
          <w:rFonts w:cs="B Nazanin" w:hint="cs"/>
          <w:sz w:val="26"/>
          <w:szCs w:val="26"/>
          <w:rtl/>
        </w:rPr>
        <w:t xml:space="preserve"> </w:t>
      </w:r>
      <w:r w:rsidRPr="002B4A2E">
        <w:rPr>
          <w:rFonts w:cs="B Nazanin"/>
          <w:sz w:val="26"/>
          <w:szCs w:val="26"/>
          <w:rtl/>
        </w:rPr>
        <w:t>دادن وجود نداشته باشد لازم به طراحی مدل جدیدتری برای بیمه وجود دارد که به آن کلوز</w:t>
      </w:r>
      <w:r w:rsidRPr="002B4A2E">
        <w:rPr>
          <w:rFonts w:cs="B Nazanin"/>
          <w:sz w:val="26"/>
          <w:szCs w:val="26"/>
        </w:rPr>
        <w:t xml:space="preserve"> C </w:t>
      </w:r>
      <w:r w:rsidRPr="002B4A2E">
        <w:rPr>
          <w:rFonts w:cs="B Nazanin"/>
          <w:sz w:val="26"/>
          <w:szCs w:val="26"/>
          <w:rtl/>
        </w:rPr>
        <w:t>گفته می‌شود. برای مثال شرایطی مانند تغییر شکل کالا به دلیل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یا خسارت ناشی از ت</w:t>
      </w:r>
      <w:r w:rsidRPr="002B4A2E">
        <w:rPr>
          <w:rFonts w:cs="B Nazanin" w:hint="cs"/>
          <w:sz w:val="26"/>
          <w:szCs w:val="26"/>
          <w:rtl/>
        </w:rPr>
        <w:t>أ</w:t>
      </w:r>
      <w:r w:rsidRPr="002B4A2E">
        <w:rPr>
          <w:rFonts w:cs="B Nazanin"/>
          <w:sz w:val="26"/>
          <w:szCs w:val="26"/>
          <w:rtl/>
        </w:rPr>
        <w:t>خیر در تحویل بار یا نقص فنی به وجود آمده در مرسوله ارسالی به تعیین شرایط منحصر به فردی احتیاج دار</w:t>
      </w:r>
      <w:r w:rsidRPr="002B4A2E">
        <w:rPr>
          <w:rFonts w:cs="B Nazanin" w:hint="cs"/>
          <w:sz w:val="26"/>
          <w:szCs w:val="26"/>
          <w:rtl/>
          <w:lang w:bidi="fa-IR"/>
        </w:rPr>
        <w:t xml:space="preserve">د. </w:t>
      </w:r>
      <w:r w:rsidRPr="002B4A2E">
        <w:rPr>
          <w:rFonts w:cs="B Nazanin"/>
          <w:sz w:val="26"/>
          <w:szCs w:val="26"/>
          <w:rtl/>
        </w:rPr>
        <w:t>در بیمه باربری با توجه به گستردگی مجموعه خطراتی که ممکن است محموله بیمه شده را تهدید کند و به آن آسیب بزند و همچنین برای تعیین دقیق مقدار تعهدات شرکت</w:t>
      </w:r>
      <w:r w:rsidRPr="002B4A2E">
        <w:rPr>
          <w:rFonts w:cs="B Nazanin"/>
          <w:sz w:val="26"/>
          <w:szCs w:val="26"/>
          <w:rtl/>
        </w:rPr>
        <w:softHyphen/>
        <w:t>های بیمه در مقابل بیمه</w:t>
      </w:r>
      <w:r w:rsidRPr="002B4A2E">
        <w:rPr>
          <w:rFonts w:cs="B Nazanin"/>
          <w:sz w:val="26"/>
          <w:szCs w:val="26"/>
          <w:rtl/>
        </w:rPr>
        <w:softHyphen/>
        <w:t>گزاران و استانداردسازی این موضوع کلوزهایی طراحی و عرضه گردیده که در تمام بازارهای جهانی بیمه</w:t>
      </w:r>
      <w:r w:rsidRPr="002B4A2E">
        <w:rPr>
          <w:rFonts w:ascii="Calibri" w:hAnsi="Calibri" w:cs="Calibri" w:hint="cs"/>
          <w:sz w:val="26"/>
          <w:szCs w:val="26"/>
          <w:rtl/>
        </w:rPr>
        <w:t>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کار</w:t>
      </w:r>
      <w:r w:rsidRPr="002B4A2E">
        <w:rPr>
          <w:rFonts w:cs="B Nazanin"/>
          <w:sz w:val="26"/>
          <w:szCs w:val="26"/>
          <w:rtl/>
        </w:rPr>
        <w:t xml:space="preserve"> </w:t>
      </w:r>
      <w:r w:rsidRPr="002B4A2E">
        <w:rPr>
          <w:rFonts w:cs="B Nazanin" w:hint="cs"/>
          <w:sz w:val="26"/>
          <w:szCs w:val="26"/>
          <w:rtl/>
        </w:rPr>
        <w:t>گرفته</w:t>
      </w:r>
      <w:r w:rsidRPr="002B4A2E">
        <w:rPr>
          <w:rFonts w:cs="B Nazanin"/>
          <w:sz w:val="26"/>
          <w:szCs w:val="26"/>
          <w:rtl/>
        </w:rPr>
        <w:t xml:space="preserve">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شود</w:t>
      </w:r>
      <w:r w:rsidRPr="002B4A2E">
        <w:rPr>
          <w:rFonts w:cs="B Nazanin"/>
          <w:sz w:val="26"/>
          <w:szCs w:val="26"/>
          <w:rtl/>
        </w:rPr>
        <w:t xml:space="preserve">. </w:t>
      </w:r>
    </w:p>
    <w:p w:rsidR="008E2CA8" w:rsidRPr="00BF17E3" w:rsidRDefault="008E2CA8" w:rsidP="008E2CA8">
      <w:pPr>
        <w:pStyle w:val="Heading2"/>
        <w:bidi/>
        <w:rPr>
          <w:rtl/>
          <w:lang w:bidi="fa-IR"/>
        </w:rPr>
      </w:pPr>
      <w:r w:rsidRPr="00BF17E3">
        <w:rPr>
          <w:rStyle w:val="Strong"/>
          <w:rtl/>
        </w:rPr>
        <w:t>مجموعه خطرات تحت پوشش کلوز</w:t>
      </w:r>
      <w:r w:rsidRPr="00BF17E3">
        <w:rPr>
          <w:rStyle w:val="Strong"/>
          <w:rFonts w:hint="cs"/>
          <w:rtl/>
        </w:rPr>
        <w:t xml:space="preserve"> </w:t>
      </w:r>
      <w:r w:rsidRPr="00BF17E3">
        <w:rPr>
          <w:rStyle w:val="Strong"/>
        </w:rPr>
        <w:t>C</w:t>
      </w:r>
      <w:r w:rsidRPr="00BF17E3">
        <w:rPr>
          <w:rStyle w:val="Strong"/>
          <w:rFonts w:hint="cs"/>
          <w:rtl/>
          <w:lang w:bidi="fa-IR"/>
        </w:rPr>
        <w:t xml:space="preserve"> عبارتند از: </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lastRenderedPageBreak/>
        <w:t>آتش سوزی</w:t>
      </w:r>
      <w:r w:rsidRPr="002B4A2E">
        <w:rPr>
          <w:rFonts w:cs="B Nazanin" w:hint="cs"/>
          <w:sz w:val="26"/>
          <w:szCs w:val="26"/>
          <w:rtl/>
        </w:rPr>
        <w:t xml:space="preserve"> (</w:t>
      </w:r>
      <w:r w:rsidRPr="002B4A2E">
        <w:rPr>
          <w:rFonts w:cs="B Nazanin"/>
          <w:sz w:val="26"/>
          <w:szCs w:val="26"/>
        </w:rPr>
        <w:t>Fire</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انفجار</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Explosion</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به گل نشستن کشتی یا شناور</w:t>
      </w:r>
      <w:r w:rsidRPr="002B4A2E">
        <w:rPr>
          <w:rFonts w:cs="B Nazanin" w:hint="cs"/>
          <w:sz w:val="26"/>
          <w:szCs w:val="26"/>
          <w:rtl/>
        </w:rPr>
        <w:t xml:space="preserve"> (</w:t>
      </w:r>
      <w:r w:rsidRPr="002B4A2E">
        <w:rPr>
          <w:rFonts w:cs="B Nazanin"/>
          <w:sz w:val="26"/>
          <w:szCs w:val="26"/>
        </w:rPr>
        <w:t>Stranded</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زمين</w:t>
      </w:r>
      <w:r w:rsidRPr="002B4A2E">
        <w:rPr>
          <w:rFonts w:cs="B Nazanin"/>
          <w:sz w:val="26"/>
          <w:szCs w:val="26"/>
          <w:rtl/>
        </w:rPr>
        <w:softHyphen/>
        <w:t>گير شدن</w:t>
      </w:r>
      <w:r w:rsidRPr="002B4A2E">
        <w:rPr>
          <w:rFonts w:cs="B Nazanin" w:hint="cs"/>
          <w:sz w:val="26"/>
          <w:szCs w:val="26"/>
          <w:rtl/>
        </w:rPr>
        <w:t xml:space="preserve"> (</w:t>
      </w:r>
      <w:r w:rsidRPr="002B4A2E">
        <w:rPr>
          <w:rFonts w:cs="B Nazanin"/>
          <w:sz w:val="26"/>
          <w:szCs w:val="26"/>
        </w:rPr>
        <w:t>Grounded</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غرق شدن</w:t>
      </w:r>
      <w:r w:rsidRPr="002B4A2E">
        <w:rPr>
          <w:rFonts w:cs="B Nazanin" w:hint="cs"/>
          <w:sz w:val="26"/>
          <w:szCs w:val="26"/>
          <w:rtl/>
        </w:rPr>
        <w:t>(</w:t>
      </w:r>
      <w:r w:rsidRPr="002B4A2E">
        <w:rPr>
          <w:rFonts w:cs="B Nazanin"/>
          <w:sz w:val="26"/>
          <w:szCs w:val="26"/>
        </w:rPr>
        <w:t>Sunk</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واژگون شدن کشتی</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Capsized</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واژگون شدن یا از خط خارج شدن وسیله حمل زمینی</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Overturning or Derailment of Land Conveyance</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 xml:space="preserve">تصادف یا برخورد کشتی، شناور یا وسیله حمل با هر جسم خارجی به غیر از آب </w:t>
      </w:r>
      <w:r w:rsidRPr="002B4A2E">
        <w:rPr>
          <w:rFonts w:cs="B Nazanin" w:hint="cs"/>
          <w:sz w:val="26"/>
          <w:szCs w:val="26"/>
          <w:rtl/>
        </w:rPr>
        <w:t>(</w:t>
      </w:r>
      <w:r w:rsidRPr="002B4A2E">
        <w:rPr>
          <w:rFonts w:cs="B Nazanin"/>
          <w:sz w:val="26"/>
          <w:szCs w:val="26"/>
        </w:rPr>
        <w:t xml:space="preserve">Collision or Contact of Vessel Craft or Conveyance with ANY External Object Other Than Water </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تخلیه کالا در بندر پناه</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Discharge of Cargo at a Port of Distress</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تفدیه زیان همگانی</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General Average sacrifice</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به دریا انداختن کالا جهت سبک سازی</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Jettison</w:t>
      </w:r>
      <w:r w:rsidRPr="002B4A2E">
        <w:rPr>
          <w:rFonts w:cs="B Nazanin" w:hint="cs"/>
          <w:sz w:val="26"/>
          <w:szCs w:val="26"/>
          <w:rtl/>
        </w:rPr>
        <w:t xml:space="preserve">) </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هزینه زیان همگانی</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General Average Chages</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هزینه نجات</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Salvage Charges</w:t>
      </w:r>
      <w:r w:rsidRPr="002B4A2E">
        <w:rPr>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مسئولیت متقابل در تصادم</w:t>
      </w:r>
      <w:r w:rsidRPr="002B4A2E">
        <w:rPr>
          <w:rFonts w:cs="B Nazanin"/>
          <w:sz w:val="26"/>
          <w:szCs w:val="26"/>
        </w:rPr>
        <w:t xml:space="preserve"> </w:t>
      </w:r>
      <w:r w:rsidRPr="002B4A2E">
        <w:rPr>
          <w:rFonts w:cs="B Nazanin" w:hint="cs"/>
          <w:i/>
          <w:iCs/>
          <w:sz w:val="26"/>
          <w:szCs w:val="26"/>
          <w:rtl/>
        </w:rPr>
        <w:t>(</w:t>
      </w:r>
      <w:r w:rsidRPr="002B4A2E">
        <w:rPr>
          <w:rStyle w:val="Emphasis"/>
          <w:rFonts w:cs="B Nazanin"/>
          <w:sz w:val="26"/>
          <w:szCs w:val="26"/>
        </w:rPr>
        <w:t>Both</w:t>
      </w:r>
      <w:r w:rsidRPr="002B4A2E">
        <w:rPr>
          <w:rFonts w:cs="B Nazanin"/>
          <w:i/>
          <w:iCs/>
          <w:sz w:val="26"/>
          <w:szCs w:val="26"/>
        </w:rPr>
        <w:t>-</w:t>
      </w:r>
      <w:r w:rsidRPr="002B4A2E">
        <w:rPr>
          <w:rFonts w:cs="B Nazanin"/>
          <w:sz w:val="26"/>
          <w:szCs w:val="26"/>
        </w:rPr>
        <w:t>to</w:t>
      </w:r>
      <w:r w:rsidRPr="002B4A2E">
        <w:rPr>
          <w:rFonts w:cs="B Nazanin"/>
          <w:i/>
          <w:iCs/>
          <w:sz w:val="26"/>
          <w:szCs w:val="26"/>
        </w:rPr>
        <w:t>-</w:t>
      </w:r>
      <w:r w:rsidRPr="002B4A2E">
        <w:rPr>
          <w:rStyle w:val="Emphasis"/>
          <w:rFonts w:cs="B Nazanin"/>
          <w:sz w:val="26"/>
          <w:szCs w:val="26"/>
        </w:rPr>
        <w:t>Blame Collision</w:t>
      </w:r>
      <w:r w:rsidRPr="002B4A2E">
        <w:rPr>
          <w:rStyle w:val="Emphasis"/>
          <w:rFonts w:cs="B Nazanin" w:hint="cs"/>
          <w:sz w:val="26"/>
          <w:szCs w:val="26"/>
          <w:rtl/>
        </w:rPr>
        <w:t>)</w:t>
      </w:r>
    </w:p>
    <w:p w:rsidR="008E2CA8" w:rsidRPr="002B4A2E" w:rsidRDefault="008E2CA8" w:rsidP="008E2CA8">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هزینه ارسال کالا به مقصد</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Forwarding Charge</w:t>
      </w:r>
      <w:r w:rsidRPr="002B4A2E">
        <w:rPr>
          <w:rFonts w:cs="B Nazanin" w:hint="cs"/>
          <w:sz w:val="26"/>
          <w:szCs w:val="26"/>
          <w:rtl/>
        </w:rPr>
        <w:t>)</w:t>
      </w:r>
    </w:p>
    <w:p w:rsidR="00BF17E3" w:rsidRDefault="008E2CA8" w:rsidP="00BF17E3">
      <w:pPr>
        <w:numPr>
          <w:ilvl w:val="0"/>
          <w:numId w:val="106"/>
        </w:numPr>
        <w:bidi/>
        <w:spacing w:before="100" w:beforeAutospacing="1" w:after="100" w:afterAutospacing="1" w:line="240" w:lineRule="auto"/>
        <w:jc w:val="both"/>
        <w:rPr>
          <w:rFonts w:cs="B Nazanin"/>
          <w:sz w:val="26"/>
          <w:szCs w:val="26"/>
        </w:rPr>
      </w:pPr>
      <w:r w:rsidRPr="002B4A2E">
        <w:rPr>
          <w:rFonts w:cs="B Nazanin"/>
          <w:sz w:val="26"/>
          <w:szCs w:val="26"/>
          <w:rtl/>
        </w:rPr>
        <w:t>هزینه به حداقل رساندن خسارت</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Minimizing Losses</w:t>
      </w:r>
      <w:r w:rsidRPr="002B4A2E">
        <w:rPr>
          <w:rFonts w:cs="B Nazanin" w:hint="cs"/>
          <w:sz w:val="26"/>
          <w:szCs w:val="26"/>
          <w:rtl/>
        </w:rPr>
        <w:t>)</w:t>
      </w:r>
    </w:p>
    <w:p w:rsidR="008E2CA8" w:rsidRPr="00BF17E3" w:rsidRDefault="008E2CA8" w:rsidP="00BF17E3">
      <w:pPr>
        <w:bidi/>
        <w:spacing w:before="100" w:beforeAutospacing="1" w:after="100" w:afterAutospacing="1" w:line="240" w:lineRule="auto"/>
        <w:jc w:val="both"/>
        <w:rPr>
          <w:rFonts w:cs="B Nazanin"/>
          <w:sz w:val="26"/>
          <w:szCs w:val="26"/>
        </w:rPr>
      </w:pPr>
      <w:r w:rsidRPr="00BF17E3">
        <w:rPr>
          <w:rFonts w:cs="B Nazanin" w:hint="cs"/>
          <w:sz w:val="26"/>
          <w:szCs w:val="26"/>
          <w:rtl/>
        </w:rPr>
        <w:t xml:space="preserve">کلوز </w:t>
      </w:r>
      <w:r w:rsidRPr="00BF17E3">
        <w:rPr>
          <w:rFonts w:cs="B Nazanin"/>
          <w:sz w:val="26"/>
          <w:szCs w:val="26"/>
        </w:rPr>
        <w:t>B</w:t>
      </w:r>
      <w:r w:rsidRPr="00BF17E3">
        <w:rPr>
          <w:rFonts w:cs="B Nazanin" w:hint="cs"/>
          <w:sz w:val="26"/>
          <w:szCs w:val="26"/>
          <w:rtl/>
          <w:lang w:bidi="fa-IR"/>
        </w:rPr>
        <w:t xml:space="preserve"> (</w:t>
      </w:r>
      <w:r w:rsidRPr="00BF17E3">
        <w:rPr>
          <w:rFonts w:cs="B Nazanin"/>
          <w:sz w:val="26"/>
          <w:szCs w:val="26"/>
          <w:lang w:bidi="fa-IR"/>
        </w:rPr>
        <w:t>Clause B</w:t>
      </w:r>
      <w:r w:rsidRPr="00BF17E3">
        <w:rPr>
          <w:rFonts w:cs="B Nazanin" w:hint="cs"/>
          <w:sz w:val="26"/>
          <w:szCs w:val="26"/>
          <w:rtl/>
          <w:lang w:bidi="fa-IR"/>
        </w:rPr>
        <w:t xml:space="preserve">): </w:t>
      </w:r>
      <w:r w:rsidRPr="00BF17E3">
        <w:rPr>
          <w:rStyle w:val="Strong"/>
          <w:rFonts w:ascii="Times New Roman" w:eastAsia="Times New Roman" w:hAnsi="Times New Roman" w:cs="B Nazanin" w:hint="cs"/>
          <w:b w:val="0"/>
          <w:bCs w:val="0"/>
          <w:sz w:val="26"/>
          <w:szCs w:val="26"/>
          <w:rtl/>
        </w:rPr>
        <w:t>این کلوز</w:t>
      </w:r>
      <w:r w:rsidRPr="00BF17E3">
        <w:rPr>
          <w:rStyle w:val="Strong"/>
          <w:rFonts w:ascii="Times New Roman" w:eastAsia="Times New Roman" w:hAnsi="Times New Roman" w:cs="B Nazanin" w:hint="cs"/>
          <w:sz w:val="26"/>
          <w:szCs w:val="26"/>
          <w:rtl/>
        </w:rPr>
        <w:t xml:space="preserve"> </w:t>
      </w:r>
      <w:r w:rsidRPr="00BF17E3">
        <w:rPr>
          <w:rFonts w:cs="B Nazanin"/>
          <w:sz w:val="26"/>
          <w:szCs w:val="26"/>
          <w:rtl/>
        </w:rPr>
        <w:t>در بیمه</w:t>
      </w:r>
      <w:r w:rsidRPr="00BF17E3">
        <w:rPr>
          <w:rFonts w:cs="B Nazanin"/>
          <w:sz w:val="26"/>
          <w:szCs w:val="26"/>
          <w:rtl/>
        </w:rPr>
        <w:softHyphen/>
        <w:t>نامه واردات به گونه‌ای عمل می‌کند که شرکت</w:t>
      </w:r>
      <w:r w:rsidRPr="00BF17E3">
        <w:rPr>
          <w:rFonts w:cs="B Nazanin" w:hint="cs"/>
          <w:sz w:val="26"/>
          <w:szCs w:val="26"/>
          <w:rtl/>
        </w:rPr>
        <w:t xml:space="preserve"> </w:t>
      </w:r>
      <w:r w:rsidRPr="00BF17E3">
        <w:rPr>
          <w:rFonts w:cs="B Nazanin"/>
          <w:sz w:val="26"/>
          <w:szCs w:val="26"/>
          <w:rtl/>
        </w:rPr>
        <w:t>بیمه خسارت وارده شده به محموله را می‌پردازد اما مبلغ خسارت پرداختی از کلوز</w:t>
      </w:r>
      <w:r w:rsidRPr="00BF17E3">
        <w:rPr>
          <w:rFonts w:cs="B Nazanin"/>
          <w:sz w:val="26"/>
          <w:szCs w:val="26"/>
        </w:rPr>
        <w:t xml:space="preserve"> A </w:t>
      </w:r>
      <w:r w:rsidRPr="00BF17E3">
        <w:rPr>
          <w:rFonts w:cs="B Nazanin"/>
          <w:sz w:val="26"/>
          <w:szCs w:val="26"/>
          <w:rtl/>
        </w:rPr>
        <w:t>پایین‌تر خواهد بود. ممکن است در کلوز</w:t>
      </w:r>
      <w:r w:rsidRPr="00BF17E3">
        <w:rPr>
          <w:rFonts w:cs="B Nazanin"/>
          <w:sz w:val="26"/>
          <w:szCs w:val="26"/>
        </w:rPr>
        <w:t xml:space="preserve"> B </w:t>
      </w:r>
      <w:r w:rsidRPr="00BF17E3">
        <w:rPr>
          <w:rFonts w:cs="B Nazanin"/>
          <w:sz w:val="26"/>
          <w:szCs w:val="26"/>
          <w:rtl/>
        </w:rPr>
        <w:t>حوادث دریایی مانند غرق شدن کشتی اصلا</w:t>
      </w:r>
      <w:r w:rsidRPr="00BF17E3">
        <w:rPr>
          <w:rFonts w:cs="B Nazanin" w:hint="cs"/>
          <w:sz w:val="26"/>
          <w:szCs w:val="26"/>
          <w:rtl/>
        </w:rPr>
        <w:t xml:space="preserve">ً </w:t>
      </w:r>
      <w:r w:rsidRPr="00BF17E3">
        <w:rPr>
          <w:rFonts w:cs="B Nazanin"/>
          <w:sz w:val="26"/>
          <w:szCs w:val="26"/>
          <w:rtl/>
        </w:rPr>
        <w:t>پوشش داده نشود؛ خطراتی ناشی از آلودگی کالا، تغییر شکل و خسارت ناشی از نقص</w:t>
      </w:r>
      <w:r w:rsidRPr="00BF17E3">
        <w:rPr>
          <w:rFonts w:cs="B Nazanin" w:hint="cs"/>
          <w:sz w:val="26"/>
          <w:szCs w:val="26"/>
          <w:rtl/>
        </w:rPr>
        <w:t xml:space="preserve"> </w:t>
      </w:r>
      <w:r w:rsidRPr="00BF17E3">
        <w:rPr>
          <w:rFonts w:cs="B Nazanin"/>
          <w:sz w:val="26"/>
          <w:szCs w:val="26"/>
          <w:rtl/>
        </w:rPr>
        <w:t>فنی در کالا شامل این بیمه‌نامه می‌شود</w:t>
      </w:r>
      <w:r w:rsidRPr="00BF17E3">
        <w:rPr>
          <w:rFonts w:cs="B Nazanin" w:hint="cs"/>
          <w:sz w:val="26"/>
          <w:szCs w:val="26"/>
          <w:rtl/>
        </w:rPr>
        <w:t xml:space="preserve">. </w:t>
      </w:r>
      <w:r w:rsidRPr="00BF17E3">
        <w:rPr>
          <w:rFonts w:ascii="Times New Roman" w:eastAsia="Times New Roman" w:hAnsi="Times New Roman" w:cs="B Nazanin"/>
          <w:sz w:val="26"/>
          <w:szCs w:val="26"/>
          <w:rtl/>
        </w:rPr>
        <w:t>علاوه بر خطرهای تحت پوشش در کلوز</w:t>
      </w:r>
      <w:r w:rsidRPr="00BF17E3">
        <w:rPr>
          <w:rFonts w:ascii="Times New Roman" w:eastAsia="Times New Roman" w:hAnsi="Times New Roman" w:cs="B Nazanin"/>
          <w:sz w:val="26"/>
          <w:szCs w:val="26"/>
        </w:rPr>
        <w:t xml:space="preserve"> </w:t>
      </w:r>
      <w:r w:rsidRPr="00BF17E3">
        <w:rPr>
          <w:rFonts w:eastAsia="Times New Roman" w:cs="B Nazanin"/>
          <w:sz w:val="26"/>
          <w:szCs w:val="26"/>
        </w:rPr>
        <w:t>C</w:t>
      </w:r>
      <w:r w:rsidRPr="00BF17E3">
        <w:rPr>
          <w:rFonts w:ascii="Times New Roman" w:eastAsia="Times New Roman" w:hAnsi="Times New Roman" w:cs="B Nazanin" w:hint="cs"/>
          <w:sz w:val="26"/>
          <w:szCs w:val="26"/>
          <w:rtl/>
        </w:rPr>
        <w:t xml:space="preserve"> </w:t>
      </w:r>
      <w:r w:rsidRPr="00BF17E3">
        <w:rPr>
          <w:rFonts w:ascii="Times New Roman" w:eastAsia="Times New Roman" w:hAnsi="Times New Roman" w:cs="B Nazanin"/>
          <w:sz w:val="26"/>
          <w:szCs w:val="26"/>
          <w:rtl/>
        </w:rPr>
        <w:t>خطرهای دیگری نیز به شرح زیر در این کلوز بیمه می</w:t>
      </w:r>
      <w:r w:rsidRPr="00BF17E3">
        <w:rPr>
          <w:rFonts w:ascii="Times New Roman" w:eastAsia="Times New Roman" w:hAnsi="Times New Roman" w:cs="B Nazanin"/>
          <w:sz w:val="26"/>
          <w:szCs w:val="26"/>
          <w:rtl/>
        </w:rPr>
        <w:softHyphen/>
        <w:t>شو</w:t>
      </w:r>
      <w:r w:rsidRPr="00BF17E3">
        <w:rPr>
          <w:rFonts w:ascii="Times New Roman" w:eastAsia="Times New Roman" w:hAnsi="Times New Roman" w:cs="B Nazanin" w:hint="cs"/>
          <w:sz w:val="26"/>
          <w:szCs w:val="26"/>
          <w:rtl/>
        </w:rPr>
        <w:t>د:</w:t>
      </w:r>
    </w:p>
    <w:p w:rsidR="008E2CA8" w:rsidRPr="002B4A2E" w:rsidRDefault="008E2CA8" w:rsidP="008E2CA8">
      <w:pPr>
        <w:numPr>
          <w:ilvl w:val="0"/>
          <w:numId w:val="104"/>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زلزله، آتشفشان یا صاعقه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Earthquake, Volcanic Eruption or Lightning</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4"/>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به دریا افتادن کالا از روی عرشه</w:t>
      </w:r>
      <w:r w:rsidRPr="002B4A2E">
        <w:rPr>
          <w:rFonts w:ascii="Times New Roman" w:eastAsia="Times New Roman" w:hAnsi="Times New Roman" w:cs="B Nazanin" w:hint="cs"/>
          <w:sz w:val="26"/>
          <w:szCs w:val="26"/>
          <w:rtl/>
        </w:rPr>
        <w:t>(</w:t>
      </w:r>
      <w:r w:rsidRPr="002B4A2E">
        <w:rPr>
          <w:rFonts w:cs="B Nazanin"/>
          <w:sz w:val="26"/>
          <w:szCs w:val="26"/>
        </w:rPr>
        <w:t>Washings over Board</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4"/>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ورود آب دریا، دریاچه یا رودخانه به کشتی، شناور، انبار وسیله حمل، کانتینر یا محل انبار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Entry of Sea, Lake or River Water into Vessel, Conveyance or Place of Storage</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4"/>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تلف شدن کلی هر بسته در کشتی یا شناور</w:t>
      </w:r>
      <w:r w:rsidRPr="002B4A2E">
        <w:rPr>
          <w:rFonts w:ascii="Times New Roman" w:eastAsia="Times New Roman" w:hAnsi="Times New Roman" w:cs="B Nazanin" w:hint="cs"/>
          <w:sz w:val="26"/>
          <w:szCs w:val="26"/>
          <w:rtl/>
        </w:rPr>
        <w:t>(</w:t>
      </w:r>
      <w:r w:rsidRPr="002B4A2E">
        <w:rPr>
          <w:rFonts w:cs="B Nazanin"/>
          <w:sz w:val="26"/>
          <w:szCs w:val="26"/>
        </w:rPr>
        <w:t>Total Loss of Any Package Lost Overboard or Dropped During Loading or Unloading to/from Vessel or Craft</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4"/>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تلف کلی مربوط به هر بسته</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حین</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بارگ</w:t>
      </w:r>
      <w:r w:rsidRPr="002B4A2E">
        <w:rPr>
          <w:rFonts w:ascii="Times New Roman" w:eastAsia="Times New Roman" w:hAnsi="Times New Roman" w:cs="B Nazanin"/>
          <w:sz w:val="26"/>
          <w:szCs w:val="26"/>
          <w:rtl/>
        </w:rPr>
        <w:t>یری یا تخلیه از کشتی یا شناور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Total Loss of Any Package Dropped Whilst Loading on</w:t>
      </w:r>
      <w:r w:rsidRPr="002B4A2E">
        <w:rPr>
          <w:rFonts w:cs="B Nazanin" w:hint="cs"/>
          <w:sz w:val="26"/>
          <w:szCs w:val="26"/>
          <w:rtl/>
        </w:rPr>
        <w:t xml:space="preserve"> </w:t>
      </w:r>
      <w:r w:rsidRPr="002B4A2E">
        <w:rPr>
          <w:rFonts w:cs="B Nazanin"/>
          <w:sz w:val="26"/>
          <w:szCs w:val="26"/>
        </w:rPr>
        <w:t>to or Unloading from Vessel or Craft</w:t>
      </w:r>
      <w:r w:rsidRPr="002B4A2E">
        <w:rPr>
          <w:rFonts w:ascii="Times New Roman" w:eastAsia="Times New Roman" w:hAnsi="Times New Roman" w:cs="B Nazanin" w:hint="cs"/>
          <w:sz w:val="26"/>
          <w:szCs w:val="26"/>
          <w:rtl/>
        </w:rPr>
        <w:t>)</w:t>
      </w:r>
    </w:p>
    <w:p w:rsidR="008E2CA8" w:rsidRPr="002B4A2E" w:rsidRDefault="008E2CA8" w:rsidP="008E2CA8">
      <w:p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علاوه بر خطرات فوق که به صورت استاندارد جهانی جزو پوشش های کلوز</w:t>
      </w:r>
      <w:r w:rsidRPr="002B4A2E">
        <w:rPr>
          <w:rFonts w:ascii="Times New Roman" w:eastAsia="Times New Roman" w:hAnsi="Times New Roman" w:cs="B Nazanin"/>
          <w:sz w:val="26"/>
          <w:szCs w:val="26"/>
        </w:rPr>
        <w:t xml:space="preserve"> </w:t>
      </w:r>
      <w:r w:rsidRPr="002B4A2E">
        <w:rPr>
          <w:rFonts w:cs="B Nazanin"/>
          <w:sz w:val="26"/>
          <w:szCs w:val="26"/>
        </w:rPr>
        <w:t>B</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 xml:space="preserve">هستند در ایران و بر اساس آیین نامه شماره 8 شورای عالی بیمه با پرداخت حق بیمه اضافی امکان اضافه کردن خطرات دیگری </w:t>
      </w:r>
      <w:r w:rsidRPr="002B4A2E">
        <w:rPr>
          <w:rFonts w:ascii="Times New Roman" w:eastAsia="Times New Roman" w:hAnsi="Times New Roman" w:cs="B Nazanin" w:hint="cs"/>
          <w:sz w:val="26"/>
          <w:szCs w:val="26"/>
          <w:rtl/>
        </w:rPr>
        <w:t xml:space="preserve">به شرح زیر </w:t>
      </w:r>
      <w:r w:rsidRPr="002B4A2E">
        <w:rPr>
          <w:rFonts w:ascii="Times New Roman" w:eastAsia="Times New Roman" w:hAnsi="Times New Roman" w:cs="B Nazanin"/>
          <w:sz w:val="26"/>
          <w:szCs w:val="26"/>
          <w:rtl/>
        </w:rPr>
        <w:t>به مجموعه خطرات استاندارد کلوز</w:t>
      </w:r>
      <w:r w:rsidRPr="002B4A2E">
        <w:rPr>
          <w:rFonts w:ascii="Times New Roman" w:eastAsia="Times New Roman" w:hAnsi="Times New Roman" w:cs="B Nazanin"/>
          <w:sz w:val="26"/>
          <w:szCs w:val="26"/>
        </w:rPr>
        <w:t xml:space="preserve"> </w:t>
      </w:r>
      <w:r w:rsidRPr="002B4A2E">
        <w:rPr>
          <w:rFonts w:cs="B Nazanin"/>
          <w:sz w:val="26"/>
          <w:szCs w:val="26"/>
        </w:rPr>
        <w:t>B</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وجود دارد</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5"/>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سرقت </w:t>
      </w:r>
    </w:p>
    <w:p w:rsidR="008E2CA8" w:rsidRPr="002B4A2E" w:rsidRDefault="008E2CA8" w:rsidP="008E2CA8">
      <w:pPr>
        <w:numPr>
          <w:ilvl w:val="0"/>
          <w:numId w:val="105"/>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 xml:space="preserve">عدم تحویل </w:t>
      </w:r>
    </w:p>
    <w:p w:rsidR="008E2CA8" w:rsidRPr="002B4A2E" w:rsidRDefault="008E2CA8" w:rsidP="008E2CA8">
      <w:pPr>
        <w:numPr>
          <w:ilvl w:val="0"/>
          <w:numId w:val="105"/>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قلاب</w:t>
      </w:r>
      <w:r w:rsidRPr="002B4A2E">
        <w:rPr>
          <w:rFonts w:ascii="Times New Roman" w:eastAsia="Times New Roman" w:hAnsi="Times New Roman" w:cs="B Nazanin"/>
          <w:sz w:val="26"/>
          <w:szCs w:val="26"/>
          <w:rtl/>
        </w:rPr>
        <w:softHyphen/>
        <w:t>زدگی</w:t>
      </w:r>
    </w:p>
    <w:p w:rsidR="008E2CA8" w:rsidRPr="002B4A2E" w:rsidRDefault="008E2CA8" w:rsidP="008E2CA8">
      <w:pPr>
        <w:numPr>
          <w:ilvl w:val="0"/>
          <w:numId w:val="105"/>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آب</w:t>
      </w:r>
      <w:r w:rsidRPr="002B4A2E">
        <w:rPr>
          <w:rFonts w:ascii="Times New Roman" w:eastAsia="Times New Roman" w:hAnsi="Times New Roman" w:cs="B Nazanin"/>
          <w:sz w:val="26"/>
          <w:szCs w:val="26"/>
          <w:rtl/>
        </w:rPr>
        <w:softHyphen/>
        <w:t>دیدگی</w:t>
      </w:r>
    </w:p>
    <w:p w:rsidR="008E2CA8" w:rsidRPr="002B4A2E" w:rsidRDefault="008E2CA8" w:rsidP="008E2CA8">
      <w:pPr>
        <w:numPr>
          <w:ilvl w:val="0"/>
          <w:numId w:val="105"/>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روغن</w:t>
      </w:r>
      <w:r w:rsidRPr="002B4A2E">
        <w:rPr>
          <w:rFonts w:ascii="Times New Roman" w:eastAsia="Times New Roman" w:hAnsi="Times New Roman" w:cs="B Nazanin"/>
          <w:sz w:val="26"/>
          <w:szCs w:val="26"/>
          <w:rtl/>
        </w:rPr>
        <w:softHyphen/>
        <w:t>زدگی</w:t>
      </w:r>
    </w:p>
    <w:p w:rsidR="008E2CA8" w:rsidRPr="002B4A2E" w:rsidRDefault="008E2CA8" w:rsidP="008E2CA8">
      <w:pPr>
        <w:numPr>
          <w:ilvl w:val="0"/>
          <w:numId w:val="105"/>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شکست</w:t>
      </w:r>
    </w:p>
    <w:p w:rsidR="008E2CA8" w:rsidRPr="002B4A2E" w:rsidRDefault="008E2CA8" w:rsidP="008E2CA8">
      <w:pPr>
        <w:numPr>
          <w:ilvl w:val="0"/>
          <w:numId w:val="105"/>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ریزش</w:t>
      </w:r>
    </w:p>
    <w:p w:rsidR="008E2CA8" w:rsidRPr="002B4A2E" w:rsidRDefault="008E2CA8" w:rsidP="008E2CA8">
      <w:pPr>
        <w:numPr>
          <w:ilvl w:val="0"/>
          <w:numId w:val="105"/>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خسارت های ناشی از کالاهای دیگر</w:t>
      </w:r>
    </w:p>
    <w:p w:rsidR="008E2CA8" w:rsidRPr="002B4A2E" w:rsidRDefault="008E2CA8" w:rsidP="008E2CA8">
      <w:pPr>
        <w:pStyle w:val="Heading3"/>
        <w:bidi/>
        <w:jc w:val="both"/>
        <w:rPr>
          <w:rFonts w:ascii="Times New Roman" w:eastAsia="Times New Roman" w:hAnsi="Times New Roman" w:cs="B Nazanin"/>
          <w:color w:val="auto"/>
          <w:sz w:val="26"/>
          <w:szCs w:val="26"/>
          <w:rtl/>
          <w:lang w:bidi="fa-IR"/>
        </w:rPr>
      </w:pPr>
      <w:r w:rsidRPr="002B4A2E">
        <w:rPr>
          <w:rFonts w:cs="B Nazanin"/>
          <w:color w:val="auto"/>
          <w:sz w:val="26"/>
          <w:szCs w:val="26"/>
          <w:rtl/>
        </w:rPr>
        <w:lastRenderedPageBreak/>
        <w:t>کلوز</w:t>
      </w:r>
      <w:r w:rsidRPr="002B4A2E">
        <w:rPr>
          <w:rFonts w:cs="B Nazanin" w:hint="cs"/>
          <w:color w:val="auto"/>
          <w:sz w:val="26"/>
          <w:szCs w:val="26"/>
          <w:rtl/>
        </w:rPr>
        <w:t xml:space="preserve"> </w:t>
      </w:r>
      <w:r w:rsidRPr="002B4A2E">
        <w:rPr>
          <w:rFonts w:cs="B Nazanin"/>
          <w:color w:val="auto"/>
          <w:sz w:val="26"/>
          <w:szCs w:val="26"/>
        </w:rPr>
        <w:t>A</w:t>
      </w:r>
      <w:r w:rsidRPr="002B4A2E">
        <w:rPr>
          <w:rFonts w:cs="B Nazanin" w:hint="cs"/>
          <w:color w:val="auto"/>
          <w:sz w:val="26"/>
          <w:szCs w:val="26"/>
          <w:rtl/>
          <w:lang w:bidi="fa-IR"/>
        </w:rPr>
        <w:t xml:space="preserve"> </w:t>
      </w:r>
      <w:r w:rsidRPr="002B4A2E">
        <w:rPr>
          <w:rFonts w:cs="B Nazanin" w:hint="cs"/>
          <w:b/>
          <w:bCs/>
          <w:color w:val="auto"/>
          <w:sz w:val="26"/>
          <w:szCs w:val="26"/>
          <w:rtl/>
          <w:lang w:bidi="fa-IR"/>
        </w:rPr>
        <w:t>(</w:t>
      </w:r>
      <w:r w:rsidRPr="002B4A2E">
        <w:rPr>
          <w:rFonts w:cs="B Nazanin"/>
          <w:color w:val="auto"/>
          <w:sz w:val="26"/>
          <w:szCs w:val="26"/>
        </w:rPr>
        <w:t>Clause A</w:t>
      </w:r>
      <w:r w:rsidRPr="002B4A2E">
        <w:rPr>
          <w:rFonts w:cs="B Nazanin" w:hint="cs"/>
          <w:color w:val="auto"/>
          <w:sz w:val="26"/>
          <w:szCs w:val="26"/>
          <w:rtl/>
        </w:rPr>
        <w:t>):</w:t>
      </w:r>
      <w:r w:rsidRPr="002B4A2E">
        <w:rPr>
          <w:rFonts w:cs="B Nazanin"/>
          <w:color w:val="auto"/>
          <w:sz w:val="26"/>
          <w:szCs w:val="26"/>
        </w:rPr>
        <w:t xml:space="preserve"> </w:t>
      </w:r>
      <w:r w:rsidRPr="002B4A2E">
        <w:rPr>
          <w:rFonts w:cs="B Nazanin"/>
          <w:color w:val="auto"/>
          <w:sz w:val="26"/>
          <w:szCs w:val="26"/>
          <w:rtl/>
        </w:rPr>
        <w:t>بیان کننده تعهد حداکثری شرکت بیمه در قبال خسارت وارد شده است. در این شرایط پرداخت شرکت بیمه برای جبران خسارت به وجود آمده تمام و کمال صورت می‌گیرد. خطراتی مانند سیل، زلزله، و حوادثی که منجر به غرق شدن کشتی می‌شود زیر مجموعه کلوز</w:t>
      </w:r>
      <w:r w:rsidRPr="002B4A2E">
        <w:rPr>
          <w:rFonts w:cs="B Nazanin"/>
          <w:color w:val="auto"/>
          <w:sz w:val="26"/>
          <w:szCs w:val="26"/>
        </w:rPr>
        <w:t xml:space="preserve"> A </w:t>
      </w:r>
      <w:r w:rsidRPr="002B4A2E">
        <w:rPr>
          <w:rFonts w:cs="B Nazanin"/>
          <w:color w:val="auto"/>
          <w:sz w:val="26"/>
          <w:szCs w:val="26"/>
          <w:rtl/>
        </w:rPr>
        <w:t>است</w:t>
      </w:r>
      <w:r w:rsidRPr="002B4A2E">
        <w:rPr>
          <w:rFonts w:cs="B Nazanin" w:hint="cs"/>
          <w:color w:val="auto"/>
          <w:sz w:val="26"/>
          <w:szCs w:val="26"/>
          <w:rtl/>
        </w:rPr>
        <w:t xml:space="preserve">. </w:t>
      </w:r>
      <w:r w:rsidRPr="002B4A2E">
        <w:rPr>
          <w:rFonts w:ascii="Times New Roman" w:eastAsia="Times New Roman" w:hAnsi="Times New Roman" w:cs="B Nazanin"/>
          <w:color w:val="auto"/>
          <w:sz w:val="26"/>
          <w:szCs w:val="26"/>
          <w:rtl/>
        </w:rPr>
        <w:t>در کلوز</w:t>
      </w:r>
      <w:r w:rsidRPr="002B4A2E">
        <w:rPr>
          <w:rFonts w:ascii="Times New Roman" w:eastAsia="Times New Roman" w:hAnsi="Times New Roman" w:cs="B Nazanin"/>
          <w:color w:val="auto"/>
          <w:sz w:val="26"/>
          <w:szCs w:val="26"/>
        </w:rPr>
        <w:t xml:space="preserve"> </w:t>
      </w:r>
      <w:r w:rsidRPr="002B4A2E">
        <w:rPr>
          <w:rFonts w:cs="B Nazanin"/>
          <w:color w:val="auto"/>
          <w:sz w:val="26"/>
          <w:szCs w:val="26"/>
        </w:rPr>
        <w:t>A</w:t>
      </w:r>
      <w:r w:rsidRPr="002B4A2E">
        <w:rPr>
          <w:rFonts w:ascii="Times New Roman" w:eastAsia="Times New Roman" w:hAnsi="Times New Roman" w:cs="B Nazanin"/>
          <w:color w:val="auto"/>
          <w:sz w:val="26"/>
          <w:szCs w:val="26"/>
        </w:rPr>
        <w:t xml:space="preserve"> </w:t>
      </w:r>
      <w:r w:rsidRPr="002B4A2E">
        <w:rPr>
          <w:rFonts w:ascii="Times New Roman" w:eastAsia="Times New Roman" w:hAnsi="Times New Roman" w:cs="B Nazanin"/>
          <w:color w:val="auto"/>
          <w:sz w:val="26"/>
          <w:szCs w:val="26"/>
          <w:rtl/>
        </w:rPr>
        <w:t>کلیه خطراتی که کالا را تهدید میکند تحت پوشش است در واقع این کلوز یک بیمه تمام خطر است که به جز مواردی که در بیمه نامه استثناء شده است کلیه خسارت های احتمالی را پرداخت میکند . علاوه بر خطراتی که در کلوز</w:t>
      </w:r>
      <w:r w:rsidRPr="002B4A2E">
        <w:rPr>
          <w:rFonts w:ascii="Times New Roman" w:eastAsia="Times New Roman" w:hAnsi="Times New Roman" w:cs="B Nazanin"/>
          <w:color w:val="auto"/>
          <w:sz w:val="26"/>
          <w:szCs w:val="26"/>
        </w:rPr>
        <w:t xml:space="preserve"> </w:t>
      </w:r>
      <w:r w:rsidRPr="002B4A2E">
        <w:rPr>
          <w:rFonts w:cs="B Nazanin"/>
          <w:color w:val="auto"/>
          <w:sz w:val="26"/>
          <w:szCs w:val="26"/>
        </w:rPr>
        <w:t>C</w:t>
      </w:r>
      <w:r w:rsidRPr="002B4A2E">
        <w:rPr>
          <w:rFonts w:asciiTheme="minorHAnsi" w:eastAsia="Times New Roman" w:hAnsiTheme="minorHAnsi" w:cs="B Nazanin"/>
          <w:color w:val="auto"/>
          <w:sz w:val="26"/>
          <w:szCs w:val="26"/>
        </w:rPr>
        <w:t xml:space="preserve"> </w:t>
      </w:r>
      <w:r w:rsidRPr="002B4A2E">
        <w:rPr>
          <w:rFonts w:ascii="Times New Roman" w:eastAsia="Times New Roman" w:hAnsi="Times New Roman" w:cs="B Nazanin"/>
          <w:color w:val="auto"/>
          <w:sz w:val="26"/>
          <w:szCs w:val="26"/>
          <w:rtl/>
        </w:rPr>
        <w:t>و</w:t>
      </w:r>
      <w:r w:rsidRPr="002B4A2E">
        <w:rPr>
          <w:rFonts w:asciiTheme="minorHAnsi" w:eastAsia="Times New Roman" w:hAnsiTheme="minorHAnsi" w:cs="B Nazanin"/>
          <w:color w:val="auto"/>
          <w:sz w:val="26"/>
          <w:szCs w:val="26"/>
        </w:rPr>
        <w:t xml:space="preserve"> </w:t>
      </w:r>
      <w:r w:rsidRPr="002B4A2E">
        <w:rPr>
          <w:rFonts w:cs="B Nazanin"/>
          <w:color w:val="auto"/>
          <w:sz w:val="26"/>
          <w:szCs w:val="26"/>
        </w:rPr>
        <w:t>B</w:t>
      </w:r>
      <w:r w:rsidRPr="002B4A2E">
        <w:rPr>
          <w:rFonts w:ascii="Times New Roman" w:eastAsia="Times New Roman" w:hAnsi="Times New Roman" w:cs="B Nazanin"/>
          <w:color w:val="auto"/>
          <w:sz w:val="26"/>
          <w:szCs w:val="26"/>
        </w:rPr>
        <w:t xml:space="preserve"> </w:t>
      </w:r>
      <w:r w:rsidRPr="002B4A2E">
        <w:rPr>
          <w:rFonts w:ascii="Times New Roman" w:eastAsia="Times New Roman" w:hAnsi="Times New Roman" w:cs="B Nazanin"/>
          <w:color w:val="auto"/>
          <w:sz w:val="26"/>
          <w:szCs w:val="26"/>
          <w:rtl/>
        </w:rPr>
        <w:t>وجود داشت</w:t>
      </w:r>
      <w:r w:rsidRPr="002B4A2E">
        <w:rPr>
          <w:rFonts w:ascii="Calibri" w:eastAsia="Times New Roman" w:hAnsi="Calibri" w:cs="Calibri" w:hint="cs"/>
          <w:color w:val="auto"/>
          <w:sz w:val="26"/>
          <w:szCs w:val="26"/>
          <w:rtl/>
        </w:rPr>
        <w:t> </w:t>
      </w:r>
      <w:r w:rsidRPr="002B4A2E">
        <w:rPr>
          <w:rFonts w:ascii="Times New Roman" w:eastAsia="Times New Roman" w:hAnsi="Times New Roman" w:cs="B Nazanin" w:hint="cs"/>
          <w:color w:val="auto"/>
          <w:sz w:val="26"/>
          <w:szCs w:val="26"/>
          <w:rtl/>
        </w:rPr>
        <w:t>خطرات</w:t>
      </w:r>
      <w:r w:rsidRPr="002B4A2E">
        <w:rPr>
          <w:rFonts w:ascii="Times New Roman" w:eastAsia="Times New Roman" w:hAnsi="Times New Roman" w:cs="B Nazanin"/>
          <w:color w:val="auto"/>
          <w:sz w:val="26"/>
          <w:szCs w:val="26"/>
          <w:rtl/>
        </w:rPr>
        <w:t xml:space="preserve"> </w:t>
      </w:r>
      <w:r w:rsidRPr="002B4A2E">
        <w:rPr>
          <w:rFonts w:ascii="Times New Roman" w:eastAsia="Times New Roman" w:hAnsi="Times New Roman" w:cs="B Nazanin" w:hint="cs"/>
          <w:color w:val="auto"/>
          <w:sz w:val="26"/>
          <w:szCs w:val="26"/>
          <w:rtl/>
        </w:rPr>
        <w:t>زیر</w:t>
      </w:r>
      <w:r w:rsidRPr="002B4A2E">
        <w:rPr>
          <w:rFonts w:ascii="Times New Roman" w:eastAsia="Times New Roman" w:hAnsi="Times New Roman" w:cs="B Nazanin"/>
          <w:color w:val="auto"/>
          <w:sz w:val="26"/>
          <w:szCs w:val="26"/>
          <w:rtl/>
        </w:rPr>
        <w:t xml:space="preserve"> </w:t>
      </w:r>
      <w:r w:rsidRPr="002B4A2E">
        <w:rPr>
          <w:rFonts w:ascii="Times New Roman" w:eastAsia="Times New Roman" w:hAnsi="Times New Roman" w:cs="B Nazanin" w:hint="cs"/>
          <w:color w:val="auto"/>
          <w:sz w:val="26"/>
          <w:szCs w:val="26"/>
          <w:rtl/>
        </w:rPr>
        <w:t>در</w:t>
      </w:r>
      <w:r w:rsidRPr="002B4A2E">
        <w:rPr>
          <w:rFonts w:ascii="Times New Roman" w:eastAsia="Times New Roman" w:hAnsi="Times New Roman" w:cs="B Nazanin"/>
          <w:color w:val="auto"/>
          <w:sz w:val="26"/>
          <w:szCs w:val="26"/>
          <w:rtl/>
        </w:rPr>
        <w:t xml:space="preserve"> </w:t>
      </w:r>
      <w:r w:rsidRPr="002B4A2E">
        <w:rPr>
          <w:rFonts w:ascii="Times New Roman" w:eastAsia="Times New Roman" w:hAnsi="Times New Roman" w:cs="B Nazanin" w:hint="cs"/>
          <w:color w:val="auto"/>
          <w:sz w:val="26"/>
          <w:szCs w:val="26"/>
          <w:rtl/>
        </w:rPr>
        <w:t>پوشش</w:t>
      </w:r>
      <w:r w:rsidRPr="002B4A2E">
        <w:rPr>
          <w:rFonts w:ascii="Times New Roman" w:eastAsia="Times New Roman" w:hAnsi="Times New Roman" w:cs="B Nazanin"/>
          <w:color w:val="auto"/>
          <w:sz w:val="26"/>
          <w:szCs w:val="26"/>
          <w:rtl/>
        </w:rPr>
        <w:t xml:space="preserve"> کلوز</w:t>
      </w:r>
      <w:r w:rsidRPr="002B4A2E">
        <w:rPr>
          <w:rFonts w:ascii="Times New Roman" w:eastAsia="Times New Roman" w:hAnsi="Times New Roman" w:cs="B Nazanin"/>
          <w:color w:val="auto"/>
          <w:sz w:val="26"/>
          <w:szCs w:val="26"/>
        </w:rPr>
        <w:t xml:space="preserve"> </w:t>
      </w:r>
      <w:r w:rsidRPr="002B4A2E">
        <w:rPr>
          <w:rFonts w:cs="B Nazanin"/>
          <w:color w:val="auto"/>
          <w:sz w:val="26"/>
          <w:szCs w:val="26"/>
        </w:rPr>
        <w:t>A</w:t>
      </w:r>
      <w:r w:rsidRPr="002B4A2E">
        <w:rPr>
          <w:rFonts w:ascii="Times New Roman" w:eastAsia="Times New Roman" w:hAnsi="Times New Roman" w:cs="B Nazanin"/>
          <w:color w:val="auto"/>
          <w:sz w:val="26"/>
          <w:szCs w:val="26"/>
        </w:rPr>
        <w:t xml:space="preserve"> </w:t>
      </w:r>
      <w:r w:rsidRPr="002B4A2E">
        <w:rPr>
          <w:rFonts w:ascii="Times New Roman" w:eastAsia="Times New Roman" w:hAnsi="Times New Roman" w:cs="B Nazanin"/>
          <w:color w:val="auto"/>
          <w:sz w:val="26"/>
          <w:szCs w:val="26"/>
          <w:rtl/>
        </w:rPr>
        <w:t>بیمه می</w:t>
      </w:r>
      <w:r w:rsidRPr="002B4A2E">
        <w:rPr>
          <w:rFonts w:ascii="Times New Roman" w:eastAsia="Times New Roman" w:hAnsi="Times New Roman" w:cs="B Nazanin"/>
          <w:color w:val="auto"/>
          <w:sz w:val="26"/>
          <w:szCs w:val="26"/>
        </w:rPr>
        <w:softHyphen/>
      </w:r>
      <w:r w:rsidRPr="002B4A2E">
        <w:rPr>
          <w:rFonts w:ascii="Times New Roman" w:eastAsia="Times New Roman" w:hAnsi="Times New Roman" w:cs="B Nazanin"/>
          <w:color w:val="auto"/>
          <w:sz w:val="26"/>
          <w:szCs w:val="26"/>
          <w:rtl/>
        </w:rPr>
        <w:t>شود</w:t>
      </w:r>
      <w:r w:rsidRPr="002B4A2E">
        <w:rPr>
          <w:rFonts w:ascii="Times New Roman" w:eastAsia="Times New Roman" w:hAnsi="Times New Roman" w:cs="B Nazanin" w:hint="cs"/>
          <w:color w:val="auto"/>
          <w:sz w:val="26"/>
          <w:szCs w:val="26"/>
          <w:rtl/>
          <w:lang w:bidi="fa-IR"/>
        </w:rPr>
        <w:t xml:space="preserve">: </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طوفان</w:t>
      </w:r>
      <w:r w:rsidRPr="002B4A2E">
        <w:rPr>
          <w:rFonts w:ascii="Times New Roman" w:eastAsia="Times New Roman" w:hAnsi="Times New Roman" w:cs="B Nazanin" w:hint="cs"/>
          <w:sz w:val="26"/>
          <w:szCs w:val="26"/>
          <w:rtl/>
        </w:rPr>
        <w:t>(</w:t>
      </w:r>
      <w:r w:rsidRPr="002B4A2E">
        <w:rPr>
          <w:rFonts w:cs="B Nazanin"/>
          <w:sz w:val="26"/>
          <w:szCs w:val="26"/>
        </w:rPr>
        <w:t>Heavy Weather</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راهزن دریایی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Piracy</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آسیب عمدی یا تخریب عمدی کالای مورد بیمه یا هر قسمت از آن از سوی هر شخص متخلف</w:t>
      </w:r>
      <w:r w:rsidRPr="002B4A2E">
        <w:rPr>
          <w:rFonts w:ascii="Times New Roman" w:eastAsia="Times New Roman" w:hAnsi="Times New Roman" w:cs="B Nazanin"/>
          <w:sz w:val="26"/>
          <w:szCs w:val="26"/>
        </w:rPr>
        <w:t> </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خسارت</w:t>
      </w:r>
      <w:r w:rsidRPr="002B4A2E">
        <w:rPr>
          <w:rFonts w:ascii="Times New Roman" w:eastAsia="Times New Roman" w:hAnsi="Times New Roman" w:cs="B Nazanin"/>
          <w:sz w:val="26"/>
          <w:szCs w:val="26"/>
          <w:rtl/>
        </w:rPr>
        <w:softHyphen/>
        <w:t>هاي ناشی</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باران</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آفتاب</w:t>
      </w:r>
      <w:r w:rsidRPr="002B4A2E">
        <w:rPr>
          <w:rFonts w:ascii="Times New Roman" w:eastAsia="Times New Roman" w:hAnsi="Times New Roman" w:cs="B Nazanin"/>
          <w:sz w:val="26"/>
          <w:szCs w:val="26"/>
        </w:rPr>
        <w:t> </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دم کردن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Ships Sweat</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خسارت</w:t>
      </w:r>
      <w:r w:rsidRPr="002B4A2E">
        <w:rPr>
          <w:rFonts w:ascii="Times New Roman" w:eastAsia="Times New Roman" w:hAnsi="Times New Roman" w:cs="B Nazanin"/>
          <w:sz w:val="26"/>
          <w:szCs w:val="26"/>
          <w:rtl/>
        </w:rPr>
        <w:softHyphen/>
        <w:t>هاي ناشی</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عمل</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کارکنان</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کشتي</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سرقت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Theft</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عدم تحویل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Non- delivery</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ساييدگي و زنگ</w:t>
      </w:r>
      <w:r w:rsidRPr="002B4A2E">
        <w:rPr>
          <w:rFonts w:ascii="Times New Roman" w:eastAsia="Times New Roman" w:hAnsi="Times New Roman" w:cs="B Nazanin"/>
          <w:sz w:val="26"/>
          <w:szCs w:val="26"/>
          <w:rtl/>
        </w:rPr>
        <w:softHyphen/>
        <w:t>زدگي</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Tear &amp; Rust</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نشت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Leakage</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لب</w:t>
      </w:r>
      <w:r w:rsidRPr="002B4A2E">
        <w:rPr>
          <w:rFonts w:ascii="Times New Roman" w:eastAsia="Times New Roman" w:hAnsi="Times New Roman" w:cs="B Nazanin"/>
          <w:sz w:val="26"/>
          <w:szCs w:val="26"/>
          <w:rtl/>
        </w:rPr>
        <w:softHyphen/>
        <w:t>پریدگی، کج شدن،</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خراشیدگی و ضربه</w:t>
      </w:r>
      <w:r w:rsidRPr="002B4A2E">
        <w:rPr>
          <w:rFonts w:ascii="Times New Roman" w:eastAsia="Times New Roman" w:hAnsi="Times New Roman" w:cs="B Nazanin"/>
          <w:sz w:val="26"/>
          <w:szCs w:val="26"/>
          <w:rtl/>
        </w:rPr>
        <w:softHyphen/>
        <w:t>زدگی</w:t>
      </w:r>
      <w:r w:rsidRPr="002B4A2E">
        <w:rPr>
          <w:rFonts w:ascii="Times New Roman" w:eastAsia="Times New Roman" w:hAnsi="Times New Roman" w:cs="B Nazanin"/>
          <w:sz w:val="26"/>
          <w:szCs w:val="26"/>
          <w:rtl/>
        </w:rPr>
        <w:softHyphen/>
        <w:t>، لک برداشتن</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شکست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Breakage</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خسارت ناشی از چنگک</w:t>
      </w:r>
      <w:r w:rsidRPr="002B4A2E">
        <w:rPr>
          <w:rFonts w:ascii="Times New Roman" w:eastAsia="Times New Roman" w:hAnsi="Times New Roman" w:cs="B Nazanin"/>
          <w:sz w:val="26"/>
          <w:szCs w:val="26"/>
        </w:rPr>
        <w:t> </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روغن</w:t>
      </w:r>
      <w:r w:rsidRPr="002B4A2E">
        <w:rPr>
          <w:rFonts w:ascii="Times New Roman" w:eastAsia="Times New Roman" w:hAnsi="Times New Roman" w:cs="B Nazanin"/>
          <w:sz w:val="26"/>
          <w:szCs w:val="26"/>
          <w:rtl/>
        </w:rPr>
        <w:softHyphen/>
        <w:t>زدگی، به گل آلوده شدن، به رنگ و اسید آلوده شدن</w:t>
      </w:r>
      <w:r w:rsidRPr="002B4A2E">
        <w:rPr>
          <w:rFonts w:ascii="Times New Roman" w:eastAsia="Times New Roman" w:hAnsi="Times New Roman" w:cs="B Nazanin"/>
          <w:sz w:val="26"/>
          <w:szCs w:val="26"/>
        </w:rPr>
        <w:t> </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خسارات ناشی از کالای مجاور (بو گرفتن،</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برخورد،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آلودگی)</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کرم</w:t>
      </w:r>
      <w:r w:rsidRPr="002B4A2E">
        <w:rPr>
          <w:rFonts w:ascii="Times New Roman" w:eastAsia="Times New Roman" w:hAnsi="Times New Roman" w:cs="B Nazanin"/>
          <w:sz w:val="26"/>
          <w:szCs w:val="26"/>
          <w:rtl/>
        </w:rPr>
        <w:softHyphen/>
        <w:t>زدگی، موش</w:t>
      </w:r>
      <w:r w:rsidRPr="002B4A2E">
        <w:rPr>
          <w:rFonts w:ascii="Times New Roman" w:eastAsia="Times New Roman" w:hAnsi="Times New Roman" w:cs="B Nazanin"/>
          <w:sz w:val="26"/>
          <w:szCs w:val="26"/>
          <w:rtl/>
        </w:rPr>
        <w:softHyphen/>
        <w:t>خوردگی، حشره</w:t>
      </w:r>
      <w:r w:rsidRPr="002B4A2E">
        <w:rPr>
          <w:rFonts w:ascii="Times New Roman" w:eastAsia="Times New Roman" w:hAnsi="Times New Roman" w:cs="B Nazanin"/>
          <w:sz w:val="26"/>
          <w:szCs w:val="26"/>
          <w:rtl/>
        </w:rPr>
        <w:softHyphen/>
        <w:t>زدگی</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دله دزدی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Pilferage</w:t>
      </w:r>
      <w:r w:rsidRPr="002B4A2E">
        <w:rPr>
          <w:rFonts w:ascii="Times New Roman" w:eastAsia="Times New Roman" w:hAnsi="Times New Roman" w:cs="B Nazanin" w:hint="cs"/>
          <w:sz w:val="26"/>
          <w:szCs w:val="26"/>
          <w:rtl/>
        </w:rPr>
        <w:t>)</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lastRenderedPageBreak/>
        <w:t>ریزش</w:t>
      </w:r>
    </w:p>
    <w:p w:rsidR="008E2CA8" w:rsidRPr="002B4A2E" w:rsidRDefault="008E2CA8" w:rsidP="008E2CA8">
      <w:pPr>
        <w:numPr>
          <w:ilvl w:val="0"/>
          <w:numId w:val="103"/>
        </w:num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کسری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6"/>
          <w:szCs w:val="26"/>
        </w:rPr>
        <w:t>Shortage</w:t>
      </w:r>
      <w:r w:rsidRPr="002B4A2E">
        <w:rPr>
          <w:rFonts w:ascii="Times New Roman" w:eastAsia="Times New Roman" w:hAnsi="Times New Roman" w:cs="B Nazanin" w:hint="cs"/>
          <w:sz w:val="26"/>
          <w:szCs w:val="26"/>
          <w:rtl/>
        </w:rPr>
        <w:t>)</w:t>
      </w:r>
    </w:p>
    <w:p w:rsidR="008E2CA8" w:rsidRPr="002B4A2E" w:rsidRDefault="008E2CA8" w:rsidP="008E2CA8">
      <w:pPr>
        <w:bidi/>
        <w:spacing w:before="100" w:beforeAutospacing="1" w:after="100" w:afterAutospacing="1" w:line="240" w:lineRule="auto"/>
        <w:jc w:val="both"/>
        <w:rPr>
          <w:rFonts w:cs="B Nazanin"/>
          <w:sz w:val="26"/>
          <w:szCs w:val="26"/>
          <w:lang w:bidi="fa-IR"/>
        </w:rPr>
      </w:pPr>
      <w:r w:rsidRPr="002B4A2E">
        <w:rPr>
          <w:rFonts w:ascii="Times New Roman" w:eastAsia="Times New Roman" w:hAnsi="Times New Roman" w:cs="B Nazanin"/>
          <w:sz w:val="26"/>
          <w:szCs w:val="26"/>
          <w:rtl/>
        </w:rPr>
        <w:t>یکی از مهم</w:t>
      </w:r>
      <w:r w:rsidRPr="002B4A2E">
        <w:rPr>
          <w:rFonts w:ascii="Times New Roman" w:eastAsia="Times New Roman" w:hAnsi="Times New Roman" w:cs="B Nazanin"/>
          <w:sz w:val="26"/>
          <w:szCs w:val="26"/>
          <w:rtl/>
        </w:rPr>
        <w:softHyphen/>
        <w:t>ترین تفاوت</w:t>
      </w:r>
      <w:r w:rsidRPr="002B4A2E">
        <w:rPr>
          <w:rFonts w:ascii="Times New Roman" w:eastAsia="Times New Roman" w:hAnsi="Times New Roman" w:cs="B Nazanin"/>
          <w:sz w:val="26"/>
          <w:szCs w:val="26"/>
          <w:rtl/>
        </w:rPr>
        <w:softHyphen/>
        <w:t>های کلوز</w:t>
      </w:r>
      <w:r w:rsidRPr="002B4A2E">
        <w:rPr>
          <w:rFonts w:ascii="Times New Roman" w:eastAsia="Times New Roman" w:hAnsi="Times New Roman" w:cs="B Nazanin"/>
          <w:sz w:val="26"/>
          <w:szCs w:val="26"/>
        </w:rPr>
        <w:t xml:space="preserve"> </w:t>
      </w:r>
      <w:r w:rsidRPr="002B4A2E">
        <w:rPr>
          <w:rFonts w:cs="B Nazanin"/>
          <w:sz w:val="26"/>
          <w:szCs w:val="26"/>
        </w:rPr>
        <w:t>A</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با کلوزهای</w:t>
      </w:r>
      <w:r w:rsidRPr="002B4A2E">
        <w:rPr>
          <w:rFonts w:ascii="Times New Roman" w:eastAsia="Times New Roman" w:hAnsi="Times New Roman" w:cs="B Nazanin"/>
          <w:sz w:val="26"/>
          <w:szCs w:val="26"/>
        </w:rPr>
        <w:t xml:space="preserve"> </w:t>
      </w:r>
      <w:r w:rsidRPr="002B4A2E">
        <w:rPr>
          <w:rFonts w:cs="B Nazanin"/>
          <w:sz w:val="26"/>
          <w:szCs w:val="26"/>
        </w:rPr>
        <w:t>B</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و</w:t>
      </w:r>
      <w:r w:rsidRPr="002B4A2E">
        <w:rPr>
          <w:rFonts w:ascii="Times New Roman" w:eastAsia="Times New Roman" w:hAnsi="Times New Roman" w:cs="B Nazanin"/>
          <w:sz w:val="26"/>
          <w:szCs w:val="26"/>
        </w:rPr>
        <w:t xml:space="preserve"> </w:t>
      </w:r>
      <w:r w:rsidRPr="002B4A2E">
        <w:rPr>
          <w:rFonts w:cs="B Nazanin"/>
          <w:sz w:val="26"/>
          <w:szCs w:val="26"/>
        </w:rPr>
        <w:t>C</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این است که در کلوز</w:t>
      </w:r>
      <w:r w:rsidRPr="002B4A2E">
        <w:rPr>
          <w:rFonts w:ascii="Times New Roman" w:eastAsia="Times New Roman" w:hAnsi="Times New Roman" w:cs="B Nazanin"/>
          <w:sz w:val="26"/>
          <w:szCs w:val="26"/>
        </w:rPr>
        <w:t xml:space="preserve"> </w:t>
      </w:r>
      <w:r w:rsidRPr="002B4A2E">
        <w:rPr>
          <w:rFonts w:cs="B Nazanin"/>
          <w:sz w:val="26"/>
          <w:szCs w:val="26"/>
        </w:rPr>
        <w:t>A</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شرکت بیمه باید هر نوع خسارتی را جبران کند مگر اینکه</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بتواند</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ثابت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کند</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خسارت</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tl/>
        </w:rPr>
        <w:t xml:space="preserve"> نتیجه خطری ایجاد شده که آن خطر در تعهد بیمه</w:t>
      </w:r>
      <w:r w:rsidRPr="002B4A2E">
        <w:rPr>
          <w:rFonts w:ascii="Times New Roman" w:eastAsia="Times New Roman" w:hAnsi="Times New Roman" w:cs="B Nazanin"/>
          <w:sz w:val="26"/>
          <w:szCs w:val="26"/>
          <w:rtl/>
        </w:rPr>
        <w:softHyphen/>
        <w:t>نامه نبوده و جز</w:t>
      </w:r>
      <w:r w:rsidRPr="002B4A2E">
        <w:rPr>
          <w:rFonts w:ascii="Times New Roman" w:eastAsia="Times New Roman" w:hAnsi="Times New Roman" w:cs="B Nazanin" w:hint="cs"/>
          <w:sz w:val="26"/>
          <w:szCs w:val="26"/>
          <w:rtl/>
        </w:rPr>
        <w:t xml:space="preserve">ء </w:t>
      </w:r>
      <w:r w:rsidRPr="002B4A2E">
        <w:rPr>
          <w:rFonts w:ascii="Times New Roman" w:eastAsia="Times New Roman" w:hAnsi="Times New Roman" w:cs="B Nazanin"/>
          <w:sz w:val="26"/>
          <w:szCs w:val="26"/>
          <w:rtl/>
        </w:rPr>
        <w:t>استثنائات بیمه</w:t>
      </w:r>
      <w:r w:rsidRPr="002B4A2E">
        <w:rPr>
          <w:rFonts w:ascii="Times New Roman" w:eastAsia="Times New Roman" w:hAnsi="Times New Roman" w:cs="B Nazanin"/>
          <w:sz w:val="26"/>
          <w:szCs w:val="26"/>
          <w:rtl/>
        </w:rPr>
        <w:softHyphen/>
        <w:t>نامه</w:t>
      </w:r>
      <w:r w:rsidRPr="002B4A2E">
        <w:rPr>
          <w:rFonts w:ascii="Calibri" w:eastAsia="Times New Roman" w:hAnsi="Calibri" w:cs="Calibri" w:hint="cs"/>
          <w:sz w:val="26"/>
          <w:szCs w:val="26"/>
          <w:rtl/>
        </w:rPr>
        <w:t> </w:t>
      </w:r>
      <w:r w:rsidRPr="002B4A2E">
        <w:rPr>
          <w:rFonts w:ascii="Times New Roman" w:eastAsia="Times New Roman" w:hAnsi="Times New Roman" w:cs="B Nazanin" w:hint="cs"/>
          <w:sz w:val="26"/>
          <w:szCs w:val="26"/>
          <w:rtl/>
        </w:rPr>
        <w:t>باربری</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بوده</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است. اما</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tl/>
        </w:rPr>
        <w:t xml:space="preserve"> </w:t>
      </w:r>
      <w:r w:rsidRPr="002B4A2E">
        <w:rPr>
          <w:rFonts w:ascii="Times New Roman" w:eastAsia="Times New Roman" w:hAnsi="Times New Roman" w:cs="B Nazanin" w:hint="cs"/>
          <w:sz w:val="26"/>
          <w:szCs w:val="26"/>
          <w:rtl/>
        </w:rPr>
        <w:t>کلوز</w:t>
      </w:r>
      <w:r w:rsidRPr="002B4A2E">
        <w:rPr>
          <w:rFonts w:ascii="Times New Roman" w:eastAsia="Times New Roman" w:hAnsi="Times New Roman" w:cs="B Nazanin"/>
          <w:sz w:val="26"/>
          <w:szCs w:val="26"/>
        </w:rPr>
        <w:t xml:space="preserve"> </w:t>
      </w:r>
      <w:r w:rsidRPr="002B4A2E">
        <w:rPr>
          <w:rFonts w:cs="B Nazanin"/>
          <w:sz w:val="26"/>
          <w:szCs w:val="26"/>
        </w:rPr>
        <w:t>B</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و</w:t>
      </w:r>
      <w:r w:rsidRPr="002B4A2E">
        <w:rPr>
          <w:rFonts w:ascii="Times New Roman" w:eastAsia="Times New Roman" w:hAnsi="Times New Roman" w:cs="B Nazanin"/>
          <w:sz w:val="26"/>
          <w:szCs w:val="26"/>
        </w:rPr>
        <w:t xml:space="preserve"> </w:t>
      </w:r>
      <w:r w:rsidRPr="002B4A2E">
        <w:rPr>
          <w:rFonts w:cs="B Nazanin"/>
          <w:sz w:val="26"/>
          <w:szCs w:val="26"/>
        </w:rPr>
        <w:t>C</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sz w:val="26"/>
          <w:szCs w:val="26"/>
          <w:rtl/>
        </w:rPr>
        <w:t>این خریدار بیمه</w:t>
      </w:r>
      <w:r w:rsidRPr="002B4A2E">
        <w:rPr>
          <w:rFonts w:ascii="Times New Roman" w:eastAsia="Times New Roman" w:hAnsi="Times New Roman" w:cs="B Nazanin"/>
          <w:sz w:val="26"/>
          <w:szCs w:val="26"/>
          <w:rtl/>
        </w:rPr>
        <w:softHyphen/>
        <w:t>نامه یا بیمه</w:t>
      </w:r>
      <w:r w:rsidRPr="002B4A2E">
        <w:rPr>
          <w:rFonts w:ascii="Times New Roman" w:eastAsia="Times New Roman" w:hAnsi="Times New Roman" w:cs="B Nazanin"/>
          <w:sz w:val="26"/>
          <w:szCs w:val="26"/>
          <w:rtl/>
        </w:rPr>
        <w:softHyphen/>
        <w:t>گذار است که باید ثابت کند خسارت محقق شده ناشی از خطرات تحت پوشش بیمه</w:t>
      </w:r>
      <w:r w:rsidRPr="002B4A2E">
        <w:rPr>
          <w:rFonts w:ascii="Times New Roman" w:eastAsia="Times New Roman" w:hAnsi="Times New Roman" w:cs="B Nazanin"/>
          <w:sz w:val="26"/>
          <w:szCs w:val="26"/>
          <w:rtl/>
        </w:rPr>
        <w:softHyphen/>
        <w:t>نامه بوده است</w:t>
      </w:r>
      <w:r w:rsidRPr="002B4A2E">
        <w:rPr>
          <w:rFonts w:ascii="Times New Roman" w:eastAsia="Times New Roman" w:hAnsi="Times New Roman" w:cs="B Nazanin" w:hint="cs"/>
          <w:sz w:val="26"/>
          <w:szCs w:val="26"/>
          <w:rtl/>
        </w:rPr>
        <w:t xml:space="preserve">. </w:t>
      </w:r>
    </w:p>
    <w:p w:rsidR="008E2CA8" w:rsidRPr="002B4A2E" w:rsidRDefault="008E2CA8" w:rsidP="00BF17E3">
      <w:pPr>
        <w:bidi/>
        <w:jc w:val="both"/>
        <w:rPr>
          <w:rFonts w:cs="B Nazanin"/>
          <w:b/>
          <w:bCs/>
          <w:sz w:val="26"/>
          <w:szCs w:val="26"/>
          <w:u w:val="single"/>
          <w:rtl/>
          <w:lang w:bidi="fa-IR"/>
        </w:rPr>
      </w:pPr>
      <w:r w:rsidRPr="002B4A2E">
        <w:rPr>
          <w:rFonts w:cs="B Nazanin" w:hint="cs"/>
          <w:b/>
          <w:bCs/>
          <w:sz w:val="26"/>
          <w:szCs w:val="26"/>
          <w:u w:val="single"/>
          <w:rtl/>
        </w:rPr>
        <w:t xml:space="preserve">مبحث </w:t>
      </w:r>
      <w:r w:rsidR="00BF17E3">
        <w:rPr>
          <w:rFonts w:cs="B Nazanin" w:hint="cs"/>
          <w:b/>
          <w:bCs/>
          <w:sz w:val="26"/>
          <w:szCs w:val="26"/>
          <w:u w:val="single"/>
          <w:rtl/>
        </w:rPr>
        <w:t>18</w:t>
      </w:r>
      <w:r w:rsidRPr="002B4A2E">
        <w:rPr>
          <w:rFonts w:cs="B Nazanin" w:hint="cs"/>
          <w:b/>
          <w:bCs/>
          <w:sz w:val="26"/>
          <w:szCs w:val="26"/>
          <w:u w:val="single"/>
          <w:rtl/>
        </w:rPr>
        <w:t xml:space="preserve"> </w:t>
      </w:r>
      <w:r w:rsidRPr="002B4A2E">
        <w:rPr>
          <w:rFonts w:ascii="Arial" w:hAnsi="Arial" w:cs="Arial" w:hint="cs"/>
          <w:b/>
          <w:bCs/>
          <w:sz w:val="26"/>
          <w:szCs w:val="26"/>
          <w:u w:val="single"/>
          <w:rtl/>
        </w:rPr>
        <w:t>–</w:t>
      </w:r>
      <w:r w:rsidRPr="002B4A2E">
        <w:rPr>
          <w:rFonts w:cs="B Nazanin" w:hint="cs"/>
          <w:b/>
          <w:bCs/>
          <w:sz w:val="26"/>
          <w:szCs w:val="26"/>
          <w:u w:val="single"/>
          <w:rtl/>
        </w:rPr>
        <w:t xml:space="preserve"> </w:t>
      </w:r>
      <w:r w:rsidRPr="002B4A2E">
        <w:rPr>
          <w:rFonts w:cs="B Nazanin"/>
          <w:b/>
          <w:bCs/>
          <w:sz w:val="26"/>
          <w:szCs w:val="26"/>
          <w:u w:val="single"/>
          <w:rtl/>
        </w:rPr>
        <w:t>استاندار</w:t>
      </w:r>
      <w:r w:rsidRPr="002B4A2E">
        <w:rPr>
          <w:rFonts w:cs="B Nazanin" w:hint="cs"/>
          <w:b/>
          <w:bCs/>
          <w:sz w:val="26"/>
          <w:szCs w:val="26"/>
          <w:u w:val="single"/>
          <w:rtl/>
          <w:lang w:bidi="fa-IR"/>
        </w:rPr>
        <w:t>دهای تجارت بین</w:t>
      </w:r>
      <w:r w:rsidRPr="002B4A2E">
        <w:rPr>
          <w:rFonts w:cs="B Nazanin"/>
          <w:b/>
          <w:bCs/>
          <w:sz w:val="26"/>
          <w:szCs w:val="26"/>
          <w:u w:val="single"/>
          <w:rtl/>
          <w:lang w:bidi="fa-IR"/>
        </w:rPr>
        <w:softHyphen/>
      </w:r>
      <w:r w:rsidRPr="002B4A2E">
        <w:rPr>
          <w:rFonts w:cs="B Nazanin" w:hint="cs"/>
          <w:b/>
          <w:bCs/>
          <w:sz w:val="26"/>
          <w:szCs w:val="26"/>
          <w:u w:val="single"/>
          <w:rtl/>
          <w:lang w:bidi="fa-IR"/>
        </w:rPr>
        <w:t>المللی</w:t>
      </w:r>
    </w:p>
    <w:p w:rsidR="008E2CA8" w:rsidRPr="002B4A2E" w:rsidRDefault="008E2CA8" w:rsidP="008E2CA8">
      <w:pPr>
        <w:bidi/>
        <w:jc w:val="both"/>
        <w:rPr>
          <w:rFonts w:cs="B Nazanin"/>
          <w:sz w:val="26"/>
          <w:szCs w:val="26"/>
          <w:rtl/>
        </w:rPr>
      </w:pPr>
      <w:r w:rsidRPr="002B4A2E">
        <w:rPr>
          <w:rFonts w:cs="B Nazanin"/>
          <w:sz w:val="26"/>
          <w:szCs w:val="26"/>
          <w:rtl/>
        </w:rPr>
        <w:t xml:space="preserve">بر حسب </w:t>
      </w:r>
      <w:r w:rsidRPr="002B4A2E">
        <w:rPr>
          <w:rFonts w:cs="B Nazanin" w:hint="cs"/>
          <w:sz w:val="26"/>
          <w:szCs w:val="26"/>
          <w:rtl/>
        </w:rPr>
        <w:t xml:space="preserve">اینکه </w:t>
      </w:r>
      <w:r w:rsidRPr="002B4A2E">
        <w:rPr>
          <w:rFonts w:cs="B Nazanin"/>
          <w:sz w:val="26"/>
          <w:szCs w:val="26"/>
          <w:rtl/>
        </w:rPr>
        <w:t>خر</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و فروشنده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از </w:t>
      </w:r>
      <w:r w:rsidRPr="002B4A2E">
        <w:rPr>
          <w:rFonts w:cs="B Nazanin" w:hint="cs"/>
          <w:sz w:val="26"/>
          <w:szCs w:val="26"/>
          <w:rtl/>
        </w:rPr>
        <w:t xml:space="preserve">چند کشور </w:t>
      </w:r>
      <w:r w:rsidRPr="002B4A2E">
        <w:rPr>
          <w:rFonts w:cs="B Nazanin"/>
          <w:sz w:val="26"/>
          <w:szCs w:val="26"/>
          <w:rtl/>
        </w:rPr>
        <w:t>مختلف باشند داد و ستد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آنها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فروش داخل</w:t>
      </w:r>
      <w:r w:rsidRPr="002B4A2E">
        <w:rPr>
          <w:rFonts w:cs="B Nazanin" w:hint="cs"/>
          <w:sz w:val="26"/>
          <w:szCs w:val="26"/>
          <w:rtl/>
        </w:rPr>
        <w:t>ی یا</w:t>
      </w:r>
      <w:r w:rsidRPr="002B4A2E">
        <w:rPr>
          <w:rFonts w:cs="B Nazanin"/>
          <w:sz w:val="26"/>
          <w:szCs w:val="26"/>
          <w:rtl/>
        </w:rPr>
        <w:t xml:space="preserve"> صادرات و واردات </w:t>
      </w:r>
      <w:r w:rsidRPr="002B4A2E">
        <w:rPr>
          <w:rFonts w:cs="B Nazanin" w:hint="cs"/>
          <w:sz w:val="26"/>
          <w:szCs w:val="26"/>
          <w:rtl/>
        </w:rPr>
        <w:t xml:space="preserve">است و </w:t>
      </w:r>
      <w:r w:rsidRPr="002B4A2E">
        <w:rPr>
          <w:rFonts w:cs="B Nazanin"/>
          <w:sz w:val="26"/>
          <w:szCs w:val="26"/>
          <w:rtl/>
        </w:rPr>
        <w:t xml:space="preserve">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دو معامله تابع استانداردها</w:t>
      </w:r>
      <w:r w:rsidRPr="002B4A2E">
        <w:rPr>
          <w:rFonts w:cs="B Nazanin" w:hint="cs"/>
          <w:sz w:val="26"/>
          <w:szCs w:val="26"/>
          <w:rtl/>
        </w:rPr>
        <w:t>ی</w:t>
      </w:r>
      <w:r w:rsidRPr="002B4A2E">
        <w:rPr>
          <w:rFonts w:cs="B Nazanin"/>
          <w:sz w:val="26"/>
          <w:szCs w:val="26"/>
          <w:rtl/>
        </w:rPr>
        <w:t xml:space="preserve"> خاص خود م</w:t>
      </w:r>
      <w:r w:rsidRPr="002B4A2E">
        <w:rPr>
          <w:rFonts w:cs="B Nazanin" w:hint="cs"/>
          <w:sz w:val="26"/>
          <w:szCs w:val="26"/>
          <w:rtl/>
        </w:rPr>
        <w:t>ی</w:t>
      </w:r>
      <w:r w:rsidRPr="002B4A2E">
        <w:rPr>
          <w:rFonts w:cs="B Nazanin"/>
          <w:sz w:val="26"/>
          <w:szCs w:val="26"/>
          <w:rtl/>
        </w:rPr>
        <w:t xml:space="preserve"> باشند</w:t>
      </w:r>
      <w:r w:rsidRPr="002B4A2E">
        <w:rPr>
          <w:rFonts w:cs="B Nazanin" w:hint="cs"/>
          <w:sz w:val="26"/>
          <w:szCs w:val="26"/>
          <w:rtl/>
        </w:rPr>
        <w:t xml:space="preserve">. </w:t>
      </w:r>
      <w:r w:rsidRPr="002B4A2E">
        <w:rPr>
          <w:rFonts w:cs="B Nazanin"/>
          <w:sz w:val="26"/>
          <w:szCs w:val="26"/>
          <w:rtl/>
        </w:rPr>
        <w:t>بنابر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cs"/>
          <w:sz w:val="26"/>
          <w:szCs w:val="26"/>
          <w:rtl/>
        </w:rPr>
        <w:t xml:space="preserve">شناخت </w:t>
      </w:r>
      <w:r w:rsidRPr="002B4A2E">
        <w:rPr>
          <w:rFonts w:cs="B Nazanin"/>
          <w:sz w:val="26"/>
          <w:szCs w:val="26"/>
          <w:rtl/>
        </w:rPr>
        <w:t>انواع استانداردها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تجارت بین</w:t>
      </w:r>
      <w:r w:rsidRPr="002B4A2E">
        <w:rPr>
          <w:rFonts w:cs="B Nazanin"/>
          <w:sz w:val="26"/>
          <w:szCs w:val="26"/>
          <w:rtl/>
        </w:rPr>
        <w:softHyphen/>
      </w:r>
      <w:r w:rsidRPr="002B4A2E">
        <w:rPr>
          <w:rFonts w:cs="B Nazanin" w:hint="cs"/>
          <w:sz w:val="26"/>
          <w:szCs w:val="26"/>
          <w:rtl/>
        </w:rPr>
        <w:t xml:space="preserve">المللی ضروری است. </w:t>
      </w:r>
    </w:p>
    <w:p w:rsidR="008E2CA8" w:rsidRPr="002B4A2E" w:rsidRDefault="008E2CA8" w:rsidP="008E2CA8">
      <w:pPr>
        <w:bidi/>
        <w:jc w:val="both"/>
        <w:rPr>
          <w:rFonts w:cs="B Nazanin"/>
          <w:sz w:val="26"/>
          <w:szCs w:val="26"/>
          <w:rtl/>
        </w:rPr>
      </w:pPr>
      <w:r w:rsidRPr="002B4A2E">
        <w:rPr>
          <w:rFonts w:cs="B Nazanin" w:hint="cs"/>
          <w:sz w:val="26"/>
          <w:szCs w:val="26"/>
          <w:rtl/>
        </w:rPr>
        <w:t>الف.</w:t>
      </w:r>
      <w:r w:rsidRPr="002B4A2E">
        <w:rPr>
          <w:rFonts w:cs="B Nazanin"/>
          <w:sz w:val="26"/>
          <w:szCs w:val="26"/>
        </w:rPr>
        <w:t xml:space="preserve"> </w:t>
      </w:r>
      <w:r w:rsidRPr="002B4A2E">
        <w:rPr>
          <w:rFonts w:cs="B Nazanin"/>
          <w:sz w:val="26"/>
          <w:szCs w:val="26"/>
          <w:rtl/>
        </w:rPr>
        <w:t>استاندارد مل</w:t>
      </w:r>
      <w:r w:rsidRPr="002B4A2E">
        <w:rPr>
          <w:rFonts w:cs="B Nazanin" w:hint="cs"/>
          <w:sz w:val="26"/>
          <w:szCs w:val="26"/>
          <w:rtl/>
        </w:rPr>
        <w:t xml:space="preserve">ی: </w:t>
      </w:r>
      <w:r w:rsidRPr="002B4A2E">
        <w:rPr>
          <w:rFonts w:cs="B Nazanin" w:hint="eastAsia"/>
          <w:sz w:val="26"/>
          <w:szCs w:val="26"/>
          <w:rtl/>
        </w:rPr>
        <w:t>استاندارد</w:t>
      </w:r>
      <w:r w:rsidRPr="002B4A2E">
        <w:rPr>
          <w:rFonts w:cs="B Nazanin" w:hint="cs"/>
          <w:sz w:val="26"/>
          <w:szCs w:val="26"/>
          <w:rtl/>
        </w:rPr>
        <w:t>ی</w:t>
      </w:r>
      <w:r w:rsidRPr="002B4A2E">
        <w:rPr>
          <w:rFonts w:cs="B Nazanin"/>
          <w:sz w:val="26"/>
          <w:szCs w:val="26"/>
          <w:rtl/>
        </w:rPr>
        <w:t xml:space="preserve"> است که با بهره گرفتن از نتا</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حاصل از علوم و فنون و نظر کارشناسان، دست اندرکاران و مسئولان مربوطه در سطح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توسط موسسه استاندارد آن کشور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 منتشر م</w:t>
      </w:r>
      <w:r w:rsidRPr="002B4A2E">
        <w:rPr>
          <w:rFonts w:cs="B Nazanin" w:hint="cs"/>
          <w:sz w:val="26"/>
          <w:szCs w:val="26"/>
          <w:rtl/>
        </w:rPr>
        <w:t>ی</w:t>
      </w:r>
      <w:r w:rsidRPr="002B4A2E">
        <w:rPr>
          <w:rFonts w:cs="B Nazanin"/>
          <w:sz w:val="26"/>
          <w:szCs w:val="26"/>
          <w:rtl/>
        </w:rPr>
        <w:softHyphen/>
        <w:t>گردد</w:t>
      </w:r>
      <w:r w:rsidRPr="002B4A2E">
        <w:rPr>
          <w:rFonts w:cs="B Nazanin" w:hint="cs"/>
          <w:sz w:val="26"/>
          <w:szCs w:val="26"/>
          <w:rtl/>
        </w:rPr>
        <w:t>.</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مشخص شدن استاندارد مل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موارد</w:t>
      </w:r>
      <w:r w:rsidRPr="002B4A2E">
        <w:rPr>
          <w:rFonts w:cs="B Nazanin" w:hint="cs"/>
          <w:sz w:val="26"/>
          <w:szCs w:val="26"/>
          <w:rtl/>
        </w:rPr>
        <w:t>ی</w:t>
      </w:r>
      <w:r w:rsidRPr="002B4A2E">
        <w:rPr>
          <w:rFonts w:cs="B Nazanin"/>
          <w:sz w:val="26"/>
          <w:szCs w:val="26"/>
          <w:rtl/>
        </w:rPr>
        <w:t xml:space="preserve"> از قب</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اقتصاد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و امکانات موجود در نظر گرفته م</w:t>
      </w:r>
      <w:r w:rsidRPr="002B4A2E">
        <w:rPr>
          <w:rFonts w:cs="B Nazanin" w:hint="cs"/>
          <w:sz w:val="26"/>
          <w:szCs w:val="26"/>
          <w:rtl/>
        </w:rPr>
        <w:t>ی</w:t>
      </w:r>
      <w:r w:rsidRPr="002B4A2E">
        <w:rPr>
          <w:rFonts w:cs="B Nazanin"/>
          <w:sz w:val="26"/>
          <w:szCs w:val="26"/>
          <w:rtl/>
        </w:rPr>
        <w:softHyphen/>
        <w:t>شود. استاندارد مل</w:t>
      </w:r>
      <w:r w:rsidRPr="002B4A2E">
        <w:rPr>
          <w:rFonts w:cs="B Nazanin" w:hint="cs"/>
          <w:sz w:val="26"/>
          <w:szCs w:val="26"/>
          <w:rtl/>
        </w:rPr>
        <w:t>ی</w:t>
      </w:r>
      <w:r w:rsidRPr="002B4A2E">
        <w:rPr>
          <w:rFonts w:cs="B Nazanin"/>
          <w:sz w:val="26"/>
          <w:szCs w:val="26"/>
          <w:rtl/>
        </w:rPr>
        <w:t xml:space="preserve"> حسب مورد در خصوص تول</w:t>
      </w:r>
      <w:r w:rsidRPr="002B4A2E">
        <w:rPr>
          <w:rFonts w:cs="B Nazanin" w:hint="cs"/>
          <w:sz w:val="26"/>
          <w:szCs w:val="26"/>
          <w:rtl/>
        </w:rPr>
        <w:t>ی</w:t>
      </w:r>
      <w:r w:rsidRPr="002B4A2E">
        <w:rPr>
          <w:rFonts w:cs="B Nazanin" w:hint="eastAsia"/>
          <w:sz w:val="26"/>
          <w:szCs w:val="26"/>
          <w:rtl/>
        </w:rPr>
        <w:t>دات،</w:t>
      </w:r>
      <w:r w:rsidRPr="002B4A2E">
        <w:rPr>
          <w:rFonts w:cs="B Nazanin"/>
          <w:sz w:val="26"/>
          <w:szCs w:val="26"/>
          <w:rtl/>
        </w:rPr>
        <w:t xml:space="preserve"> آ</w:t>
      </w:r>
      <w:r w:rsidRPr="002B4A2E">
        <w:rPr>
          <w:rFonts w:cs="B Nazanin" w:hint="cs"/>
          <w:sz w:val="26"/>
          <w:szCs w:val="26"/>
          <w:rtl/>
        </w:rPr>
        <w:t>ئی</w:t>
      </w:r>
      <w:r w:rsidRPr="002B4A2E">
        <w:rPr>
          <w:rFonts w:cs="B Nazanin" w:hint="eastAsia"/>
          <w:sz w:val="26"/>
          <w:szCs w:val="26"/>
          <w:rtl/>
        </w:rPr>
        <w:t>ن</w:t>
      </w:r>
      <w:r w:rsidRPr="002B4A2E">
        <w:rPr>
          <w:rFonts w:cs="B Nazanin"/>
          <w:sz w:val="26"/>
          <w:szCs w:val="26"/>
          <w:rtl/>
        </w:rPr>
        <w:softHyphen/>
        <w:t>ها</w:t>
      </w:r>
      <w:r w:rsidRPr="002B4A2E">
        <w:rPr>
          <w:rFonts w:cs="B Nazanin" w:hint="cs"/>
          <w:sz w:val="26"/>
          <w:szCs w:val="26"/>
          <w:rtl/>
        </w:rPr>
        <w:t>ی</w:t>
      </w:r>
      <w:r w:rsidRPr="002B4A2E">
        <w:rPr>
          <w:rFonts w:cs="B Nazanin"/>
          <w:sz w:val="26"/>
          <w:szCs w:val="26"/>
          <w:rtl/>
        </w:rPr>
        <w:t xml:space="preserve"> کار، خدمات و </w:t>
      </w:r>
      <w:r w:rsidRPr="002B4A2E">
        <w:rPr>
          <w:rFonts w:cs="B Nazanin" w:hint="cs"/>
          <w:sz w:val="26"/>
          <w:szCs w:val="26"/>
          <w:rtl/>
        </w:rPr>
        <w:t>سایر اقتضائات مصداق</w:t>
      </w:r>
      <w:r w:rsidRPr="002B4A2E">
        <w:rPr>
          <w:rFonts w:cs="B Nazanin"/>
          <w:sz w:val="26"/>
          <w:szCs w:val="26"/>
          <w:rtl/>
        </w:rPr>
        <w:t xml:space="preserve">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ی</w:t>
      </w:r>
      <w:r w:rsidRPr="002B4A2E">
        <w:rPr>
          <w:rFonts w:cs="B Nazanin" w:hint="eastAsia"/>
          <w:sz w:val="26"/>
          <w:szCs w:val="26"/>
          <w:rtl/>
        </w:rPr>
        <w:t>ابد</w:t>
      </w:r>
      <w:r w:rsidRPr="002B4A2E">
        <w:rPr>
          <w:rFonts w:cs="B Nazanin"/>
          <w:sz w:val="26"/>
          <w:szCs w:val="26"/>
          <w:rtl/>
        </w:rPr>
        <w:t xml:space="preserve">. </w:t>
      </w:r>
      <w:r w:rsidRPr="002B4A2E">
        <w:rPr>
          <w:rFonts w:cs="B Nazanin" w:hint="cs"/>
          <w:sz w:val="26"/>
          <w:szCs w:val="26"/>
          <w:rtl/>
        </w:rPr>
        <w:t>مهم</w:t>
      </w:r>
      <w:r w:rsidRPr="002B4A2E">
        <w:rPr>
          <w:rFonts w:cs="B Nazanin"/>
          <w:sz w:val="26"/>
          <w:szCs w:val="26"/>
          <w:rtl/>
        </w:rPr>
        <w:softHyphen/>
      </w:r>
      <w:r w:rsidRPr="002B4A2E">
        <w:rPr>
          <w:rFonts w:cs="B Nazanin" w:hint="cs"/>
          <w:sz w:val="26"/>
          <w:szCs w:val="26"/>
          <w:rtl/>
        </w:rPr>
        <w:t xml:space="preserve">ترین </w:t>
      </w:r>
      <w:r w:rsidRPr="002B4A2E">
        <w:rPr>
          <w:rFonts w:cs="B Nazanin"/>
          <w:sz w:val="26"/>
          <w:szCs w:val="26"/>
          <w:rtl/>
        </w:rPr>
        <w:t>اهداف مورد نظر در ته</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اجرا</w:t>
      </w:r>
      <w:r w:rsidRPr="002B4A2E">
        <w:rPr>
          <w:rFonts w:cs="B Nazanin" w:hint="cs"/>
          <w:sz w:val="26"/>
          <w:szCs w:val="26"/>
          <w:rtl/>
        </w:rPr>
        <w:t>ی</w:t>
      </w:r>
      <w:r w:rsidRPr="002B4A2E">
        <w:rPr>
          <w:rFonts w:cs="B Nazanin"/>
          <w:sz w:val="26"/>
          <w:szCs w:val="26"/>
          <w:rtl/>
        </w:rPr>
        <w:t xml:space="preserve"> استانداردها</w:t>
      </w:r>
      <w:r w:rsidRPr="002B4A2E">
        <w:rPr>
          <w:rFonts w:cs="B Nazanin" w:hint="cs"/>
          <w:sz w:val="26"/>
          <w:szCs w:val="26"/>
          <w:rtl/>
        </w:rPr>
        <w:t>ی</w:t>
      </w:r>
      <w:r w:rsidRPr="002B4A2E">
        <w:rPr>
          <w:rFonts w:cs="B Nazanin"/>
          <w:sz w:val="26"/>
          <w:szCs w:val="26"/>
          <w:rtl/>
        </w:rPr>
        <w:t xml:space="preserve"> مل</w:t>
      </w:r>
      <w:r w:rsidRPr="002B4A2E">
        <w:rPr>
          <w:rFonts w:cs="B Nazanin" w:hint="cs"/>
          <w:sz w:val="26"/>
          <w:szCs w:val="26"/>
          <w:rtl/>
        </w:rPr>
        <w:t>ی</w:t>
      </w:r>
      <w:r w:rsidRPr="002B4A2E">
        <w:rPr>
          <w:rFonts w:cs="B Nazanin"/>
          <w:sz w:val="26"/>
          <w:szCs w:val="26"/>
          <w:rtl/>
        </w:rPr>
        <w:t xml:space="preserve"> حفظ و ارتقاء سطح تکنولوژ</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حما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از مصرف کننده و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کننده </w:t>
      </w:r>
      <w:r w:rsidRPr="002B4A2E">
        <w:rPr>
          <w:rFonts w:cs="B Nazanin" w:hint="cs"/>
          <w:sz w:val="26"/>
          <w:szCs w:val="26"/>
          <w:rtl/>
        </w:rPr>
        <w:t xml:space="preserve">و </w:t>
      </w:r>
      <w:r w:rsidRPr="002B4A2E">
        <w:rPr>
          <w:rFonts w:cs="B Nazanin"/>
          <w:sz w:val="26"/>
          <w:szCs w:val="26"/>
          <w:rtl/>
        </w:rPr>
        <w:t>نها</w:t>
      </w:r>
      <w:r w:rsidRPr="002B4A2E">
        <w:rPr>
          <w:rFonts w:cs="B Nazanin" w:hint="cs"/>
          <w:sz w:val="26"/>
          <w:szCs w:val="26"/>
          <w:rtl/>
        </w:rPr>
        <w:t>ی</w:t>
      </w:r>
      <w:r w:rsidRPr="002B4A2E">
        <w:rPr>
          <w:rFonts w:cs="B Nazanin" w:hint="eastAsia"/>
          <w:sz w:val="26"/>
          <w:szCs w:val="26"/>
          <w:rtl/>
        </w:rPr>
        <w:t>تاً</w:t>
      </w:r>
      <w:r w:rsidRPr="002B4A2E">
        <w:rPr>
          <w:rFonts w:cs="B Nazanin"/>
          <w:sz w:val="26"/>
          <w:szCs w:val="26"/>
          <w:rtl/>
        </w:rPr>
        <w:t xml:space="preserve"> تام</w:t>
      </w:r>
      <w:r w:rsidRPr="002B4A2E">
        <w:rPr>
          <w:rFonts w:cs="B Nazanin" w:hint="cs"/>
          <w:sz w:val="26"/>
          <w:szCs w:val="26"/>
          <w:rtl/>
        </w:rPr>
        <w:t>ی</w:t>
      </w:r>
      <w:r w:rsidRPr="002B4A2E">
        <w:rPr>
          <w:rFonts w:cs="B Nazanin"/>
          <w:sz w:val="26"/>
          <w:szCs w:val="26"/>
          <w:rtl/>
        </w:rPr>
        <w:t>ن منافع مل</w:t>
      </w:r>
      <w:r w:rsidRPr="002B4A2E">
        <w:rPr>
          <w:rFonts w:cs="B Nazanin" w:hint="cs"/>
          <w:sz w:val="26"/>
          <w:szCs w:val="26"/>
          <w:rtl/>
        </w:rPr>
        <w:t>ی می</w:t>
      </w:r>
      <w:r w:rsidRPr="002B4A2E">
        <w:rPr>
          <w:rFonts w:cs="B Nazanin"/>
          <w:sz w:val="26"/>
          <w:szCs w:val="26"/>
          <w:rtl/>
        </w:rPr>
        <w:softHyphen/>
      </w:r>
      <w:r w:rsidRPr="002B4A2E">
        <w:rPr>
          <w:rFonts w:cs="B Nazanin" w:hint="cs"/>
          <w:sz w:val="26"/>
          <w:szCs w:val="26"/>
          <w:rtl/>
        </w:rPr>
        <w:t xml:space="preserve">باشد. </w:t>
      </w:r>
      <w:r w:rsidRPr="002B4A2E">
        <w:rPr>
          <w:rFonts w:cs="B Nazanin"/>
          <w:sz w:val="26"/>
          <w:szCs w:val="26"/>
          <w:rtl/>
        </w:rPr>
        <w:t>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و فروشندگان مق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از استانداردها</w:t>
      </w:r>
      <w:r w:rsidRPr="002B4A2E">
        <w:rPr>
          <w:rFonts w:cs="B Nazanin" w:hint="cs"/>
          <w:sz w:val="26"/>
          <w:szCs w:val="26"/>
          <w:rtl/>
        </w:rPr>
        <w:t>ی</w:t>
      </w:r>
      <w:r w:rsidRPr="002B4A2E">
        <w:rPr>
          <w:rFonts w:cs="B Nazanin"/>
          <w:sz w:val="26"/>
          <w:szCs w:val="26"/>
          <w:rtl/>
        </w:rPr>
        <w:t xml:space="preserve"> مل</w:t>
      </w:r>
      <w:r w:rsidRPr="002B4A2E">
        <w:rPr>
          <w:rFonts w:cs="B Nazanin" w:hint="cs"/>
          <w:sz w:val="26"/>
          <w:szCs w:val="26"/>
          <w:rtl/>
        </w:rPr>
        <w:t>ی</w:t>
      </w:r>
      <w:r w:rsidRPr="002B4A2E">
        <w:rPr>
          <w:rFonts w:cs="B Nazanin"/>
          <w:sz w:val="26"/>
          <w:szCs w:val="26"/>
          <w:rtl/>
        </w:rPr>
        <w:t xml:space="preserve"> آن کشور تبع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نموده و مطابق آن عمل نما</w:t>
      </w:r>
      <w:r w:rsidRPr="002B4A2E">
        <w:rPr>
          <w:rFonts w:cs="B Nazanin" w:hint="cs"/>
          <w:sz w:val="26"/>
          <w:szCs w:val="26"/>
          <w:rtl/>
        </w:rPr>
        <w:t>ی</w:t>
      </w:r>
      <w:r w:rsidRPr="002B4A2E">
        <w:rPr>
          <w:rFonts w:cs="B Nazanin" w:hint="eastAsia"/>
          <w:sz w:val="26"/>
          <w:szCs w:val="26"/>
          <w:rtl/>
        </w:rPr>
        <w:t>ند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hint="cs"/>
          <w:sz w:val="26"/>
          <w:szCs w:val="26"/>
          <w:rtl/>
        </w:rPr>
        <w:t xml:space="preserve">ب. </w:t>
      </w:r>
      <w:r w:rsidRPr="002B4A2E">
        <w:rPr>
          <w:rFonts w:cs="B Nazanin"/>
          <w:sz w:val="26"/>
          <w:szCs w:val="26"/>
          <w:rtl/>
        </w:rPr>
        <w:t>استاندارد منطقه</w:t>
      </w:r>
      <w:r w:rsidRPr="002B4A2E">
        <w:rPr>
          <w:rFonts w:cs="B Nazanin"/>
          <w:sz w:val="26"/>
          <w:szCs w:val="26"/>
          <w:rtl/>
        </w:rPr>
        <w:softHyphen/>
        <w:t>ا</w:t>
      </w:r>
      <w:r w:rsidRPr="002B4A2E">
        <w:rPr>
          <w:rFonts w:cs="B Nazanin" w:hint="cs"/>
          <w:sz w:val="26"/>
          <w:szCs w:val="26"/>
          <w:rtl/>
        </w:rPr>
        <w:t xml:space="preserve">ی: </w:t>
      </w:r>
      <w:r w:rsidRPr="002B4A2E">
        <w:rPr>
          <w:rFonts w:cs="B Nazanin" w:hint="eastAsia"/>
          <w:sz w:val="26"/>
          <w:szCs w:val="26"/>
          <w:rtl/>
        </w:rPr>
        <w:t>استاندارد</w:t>
      </w:r>
      <w:r w:rsidRPr="002B4A2E">
        <w:rPr>
          <w:rFonts w:cs="B Nazanin" w:hint="cs"/>
          <w:sz w:val="26"/>
          <w:szCs w:val="26"/>
          <w:rtl/>
        </w:rPr>
        <w:t>ی</w:t>
      </w:r>
      <w:r w:rsidRPr="002B4A2E">
        <w:rPr>
          <w:rFonts w:cs="B Nazanin"/>
          <w:sz w:val="26"/>
          <w:szCs w:val="26"/>
          <w:rtl/>
        </w:rPr>
        <w:t xml:space="preserve"> است که جهت تسه</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مبادلات تجار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در منطقه</w:t>
      </w:r>
      <w:r w:rsidRPr="002B4A2E">
        <w:rPr>
          <w:rFonts w:cs="B Nazanin"/>
          <w:sz w:val="26"/>
          <w:szCs w:val="26"/>
          <w:rtl/>
        </w:rPr>
        <w:softHyphen/>
        <w:t>ا</w:t>
      </w:r>
      <w:r w:rsidRPr="002B4A2E">
        <w:rPr>
          <w:rFonts w:cs="B Nazanin" w:hint="cs"/>
          <w:sz w:val="26"/>
          <w:szCs w:val="26"/>
          <w:rtl/>
        </w:rPr>
        <w:t xml:space="preserve">ی </w:t>
      </w:r>
      <w:r w:rsidRPr="002B4A2E">
        <w:rPr>
          <w:rFonts w:cs="B Nazanin"/>
          <w:sz w:val="26"/>
          <w:szCs w:val="26"/>
          <w:rtl/>
        </w:rPr>
        <w:t>خاص، متشکل از تعداد</w:t>
      </w:r>
      <w:r w:rsidRPr="002B4A2E">
        <w:rPr>
          <w:rFonts w:cs="B Nazanin" w:hint="cs"/>
          <w:sz w:val="26"/>
          <w:szCs w:val="26"/>
          <w:rtl/>
        </w:rPr>
        <w:t>ی</w:t>
      </w:r>
      <w:r w:rsidRPr="002B4A2E">
        <w:rPr>
          <w:rFonts w:cs="B Nazanin"/>
          <w:sz w:val="26"/>
          <w:szCs w:val="26"/>
          <w:rtl/>
        </w:rPr>
        <w:t xml:space="preserve"> کشور همجوار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گروه</w:t>
      </w:r>
      <w:r w:rsidRPr="002B4A2E">
        <w:rPr>
          <w:rFonts w:cs="B Nazanin" w:hint="cs"/>
          <w:sz w:val="26"/>
          <w:szCs w:val="26"/>
          <w:rtl/>
        </w:rPr>
        <w:t>ی</w:t>
      </w:r>
      <w:r w:rsidRPr="002B4A2E">
        <w:rPr>
          <w:rFonts w:cs="B Nazanin"/>
          <w:sz w:val="26"/>
          <w:szCs w:val="26"/>
          <w:rtl/>
        </w:rPr>
        <w:t xml:space="preserve"> از کشور ها</w:t>
      </w:r>
      <w:r w:rsidRPr="002B4A2E">
        <w:rPr>
          <w:rFonts w:cs="B Nazanin" w:hint="cs"/>
          <w:sz w:val="26"/>
          <w:szCs w:val="26"/>
          <w:rtl/>
        </w:rPr>
        <w:t>ی</w:t>
      </w:r>
      <w:r w:rsidRPr="002B4A2E">
        <w:rPr>
          <w:rFonts w:cs="B Nazanin"/>
          <w:sz w:val="26"/>
          <w:szCs w:val="26"/>
          <w:rtl/>
        </w:rPr>
        <w:t xml:space="preserve"> دارا</w:t>
      </w:r>
      <w:r w:rsidRPr="002B4A2E">
        <w:rPr>
          <w:rFonts w:cs="B Nazanin" w:hint="cs"/>
          <w:sz w:val="26"/>
          <w:szCs w:val="26"/>
          <w:rtl/>
        </w:rPr>
        <w:t>ی</w:t>
      </w:r>
      <w:r w:rsidRPr="002B4A2E">
        <w:rPr>
          <w:rFonts w:cs="B Nazanin"/>
          <w:sz w:val="26"/>
          <w:szCs w:val="26"/>
          <w:rtl/>
        </w:rPr>
        <w:t xml:space="preserve"> مبادلات بازرگان</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مشترک ته</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منتشر و اعمال م</w:t>
      </w:r>
      <w:r w:rsidRPr="002B4A2E">
        <w:rPr>
          <w:rFonts w:cs="B Nazanin" w:hint="cs"/>
          <w:sz w:val="26"/>
          <w:szCs w:val="26"/>
          <w:rtl/>
        </w:rPr>
        <w:t>ی</w:t>
      </w:r>
      <w:r w:rsidRPr="002B4A2E">
        <w:rPr>
          <w:rFonts w:cs="B Nazanin"/>
          <w:sz w:val="26"/>
          <w:szCs w:val="26"/>
          <w:rtl/>
        </w:rPr>
        <w:softHyphen/>
        <w:t>شود، مانند استانداردها</w:t>
      </w:r>
      <w:r w:rsidRPr="002B4A2E">
        <w:rPr>
          <w:rFonts w:cs="B Nazanin" w:hint="cs"/>
          <w:sz w:val="26"/>
          <w:szCs w:val="26"/>
          <w:rtl/>
        </w:rPr>
        <w:t>ی</w:t>
      </w:r>
      <w:r w:rsidRPr="002B4A2E">
        <w:rPr>
          <w:rFonts w:cs="B Nazanin"/>
          <w:sz w:val="26"/>
          <w:szCs w:val="26"/>
          <w:rtl/>
        </w:rPr>
        <w:t xml:space="preserve"> اروپا</w:t>
      </w:r>
      <w:r w:rsidRPr="002B4A2E">
        <w:rPr>
          <w:rFonts w:cs="B Nazanin" w:hint="cs"/>
          <w:sz w:val="26"/>
          <w:szCs w:val="26"/>
          <w:rtl/>
        </w:rPr>
        <w:t>یی</w:t>
      </w:r>
      <w:r w:rsidRPr="002B4A2E">
        <w:rPr>
          <w:rFonts w:cs="B Nazanin"/>
          <w:sz w:val="26"/>
          <w:szCs w:val="26"/>
          <w:rtl/>
        </w:rPr>
        <w:t xml:space="preserve"> که برا</w:t>
      </w:r>
      <w:r w:rsidRPr="002B4A2E">
        <w:rPr>
          <w:rFonts w:cs="B Nazanin" w:hint="cs"/>
          <w:sz w:val="26"/>
          <w:szCs w:val="26"/>
          <w:rtl/>
        </w:rPr>
        <w:t>ی</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مورد مبادله در کشورها</w:t>
      </w:r>
      <w:r w:rsidRPr="002B4A2E">
        <w:rPr>
          <w:rFonts w:cs="B Nazanin" w:hint="cs"/>
          <w:sz w:val="26"/>
          <w:szCs w:val="26"/>
          <w:rtl/>
        </w:rPr>
        <w:t>ی</w:t>
      </w:r>
      <w:r w:rsidRPr="002B4A2E">
        <w:rPr>
          <w:rFonts w:cs="B Nazanin"/>
          <w:sz w:val="26"/>
          <w:szCs w:val="26"/>
          <w:rtl/>
        </w:rPr>
        <w:t xml:space="preserve"> عضو اتحاد</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اروپا مصد</w:t>
      </w:r>
      <w:r w:rsidRPr="002B4A2E">
        <w:rPr>
          <w:rFonts w:cs="B Nazanin" w:hint="eastAsia"/>
          <w:sz w:val="26"/>
          <w:szCs w:val="26"/>
          <w:rtl/>
        </w:rPr>
        <w:t>اق</w:t>
      </w:r>
      <w:r w:rsidRPr="002B4A2E">
        <w:rPr>
          <w:rFonts w:cs="B Nazanin"/>
          <w:sz w:val="26"/>
          <w:szCs w:val="26"/>
          <w:rtl/>
        </w:rPr>
        <w:t xml:space="preserve"> و اعتبار دارد و علامت اختصار</w:t>
      </w:r>
      <w:r w:rsidRPr="002B4A2E">
        <w:rPr>
          <w:rFonts w:cs="B Nazanin" w:hint="cs"/>
          <w:sz w:val="26"/>
          <w:szCs w:val="26"/>
          <w:rtl/>
        </w:rPr>
        <w:t>ی</w:t>
      </w:r>
      <w:r w:rsidRPr="002B4A2E">
        <w:rPr>
          <w:rFonts w:cs="B Nazanin"/>
          <w:sz w:val="26"/>
          <w:szCs w:val="26"/>
          <w:rtl/>
        </w:rPr>
        <w:t xml:space="preserve"> آن</w:t>
      </w:r>
      <w:r w:rsidRPr="002B4A2E">
        <w:rPr>
          <w:rFonts w:cs="B Nazanin"/>
          <w:sz w:val="26"/>
          <w:szCs w:val="26"/>
        </w:rPr>
        <w:t xml:space="preserve"> CE </w:t>
      </w:r>
      <w:r w:rsidRPr="002B4A2E">
        <w:rPr>
          <w:rFonts w:cs="B Nazanin"/>
          <w:sz w:val="26"/>
          <w:szCs w:val="26"/>
          <w:rtl/>
        </w:rPr>
        <w:t>که مخفف</w:t>
      </w:r>
      <w:r w:rsidRPr="002B4A2E">
        <w:rPr>
          <w:rFonts w:cs="B Nazanin"/>
          <w:sz w:val="26"/>
          <w:szCs w:val="26"/>
        </w:rPr>
        <w:t xml:space="preserve"> Conformite Europeenne </w:t>
      </w:r>
      <w:r w:rsidRPr="002B4A2E">
        <w:rPr>
          <w:rFonts w:cs="B Nazanin" w:hint="cs"/>
          <w:sz w:val="26"/>
          <w:szCs w:val="26"/>
          <w:rtl/>
        </w:rPr>
        <w:t xml:space="preserve">و </w:t>
      </w:r>
      <w:r w:rsidRPr="002B4A2E">
        <w:rPr>
          <w:rFonts w:cs="B Nazanin"/>
          <w:sz w:val="26"/>
          <w:szCs w:val="26"/>
          <w:rtl/>
        </w:rPr>
        <w:t>به معنا</w:t>
      </w:r>
      <w:r w:rsidRPr="002B4A2E">
        <w:rPr>
          <w:rFonts w:cs="B Nazanin" w:hint="cs"/>
          <w:sz w:val="26"/>
          <w:szCs w:val="26"/>
          <w:rtl/>
        </w:rPr>
        <w:t>ی</w:t>
      </w:r>
      <w:r w:rsidRPr="002B4A2E">
        <w:rPr>
          <w:rFonts w:cs="B Nazanin"/>
          <w:sz w:val="26"/>
          <w:szCs w:val="26"/>
          <w:rtl/>
        </w:rPr>
        <w:t xml:space="preserve"> انطباق با استانداردها</w:t>
      </w:r>
      <w:r w:rsidRPr="002B4A2E">
        <w:rPr>
          <w:rFonts w:cs="B Nazanin" w:hint="cs"/>
          <w:sz w:val="26"/>
          <w:szCs w:val="26"/>
          <w:rtl/>
        </w:rPr>
        <w:t>ی</w:t>
      </w:r>
      <w:r w:rsidRPr="002B4A2E">
        <w:rPr>
          <w:rFonts w:cs="B Nazanin"/>
          <w:sz w:val="26"/>
          <w:szCs w:val="26"/>
          <w:rtl/>
        </w:rPr>
        <w:t xml:space="preserve"> اروپا</w:t>
      </w:r>
      <w:r w:rsidRPr="002B4A2E">
        <w:rPr>
          <w:rFonts w:cs="B Nazanin" w:hint="cs"/>
          <w:sz w:val="26"/>
          <w:szCs w:val="26"/>
          <w:rtl/>
        </w:rPr>
        <w:t>یی</w:t>
      </w:r>
      <w:r w:rsidRPr="002B4A2E">
        <w:rPr>
          <w:rFonts w:cs="B Nazanin"/>
          <w:sz w:val="26"/>
          <w:szCs w:val="26"/>
          <w:rtl/>
        </w:rPr>
        <w:t xml:space="preserve"> است</w:t>
      </w:r>
      <w:r w:rsidRPr="002B4A2E">
        <w:rPr>
          <w:rFonts w:cs="B Nazanin" w:hint="cs"/>
          <w:sz w:val="26"/>
          <w:szCs w:val="26"/>
          <w:rtl/>
        </w:rPr>
        <w:t xml:space="preserve">. این استاندارد </w:t>
      </w:r>
      <w:r w:rsidRPr="002B4A2E">
        <w:rPr>
          <w:rFonts w:cs="B Nazanin"/>
          <w:sz w:val="26"/>
          <w:szCs w:val="26"/>
          <w:rtl/>
        </w:rPr>
        <w:t>نشان م</w:t>
      </w:r>
      <w:r w:rsidRPr="002B4A2E">
        <w:rPr>
          <w:rFonts w:cs="B Nazanin" w:hint="cs"/>
          <w:sz w:val="26"/>
          <w:szCs w:val="26"/>
          <w:rtl/>
        </w:rPr>
        <w:t>ی</w:t>
      </w:r>
      <w:r w:rsidRPr="002B4A2E">
        <w:rPr>
          <w:rFonts w:cs="B Nazanin"/>
          <w:sz w:val="26"/>
          <w:szCs w:val="26"/>
          <w:rtl/>
        </w:rPr>
        <w:softHyphen/>
        <w:t>دهد که کالا</w:t>
      </w:r>
      <w:r w:rsidRPr="002B4A2E">
        <w:rPr>
          <w:rFonts w:cs="B Nazanin" w:hint="cs"/>
          <w:sz w:val="26"/>
          <w:szCs w:val="26"/>
          <w:rtl/>
        </w:rPr>
        <w:t>ی</w:t>
      </w:r>
      <w:r w:rsidRPr="002B4A2E">
        <w:rPr>
          <w:rFonts w:cs="B Nazanin"/>
          <w:sz w:val="26"/>
          <w:szCs w:val="26"/>
          <w:rtl/>
        </w:rPr>
        <w:t xml:space="preserve"> مورد نظر با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شده درباره ا</w:t>
      </w:r>
      <w:r w:rsidRPr="002B4A2E">
        <w:rPr>
          <w:rFonts w:cs="B Nazanin" w:hint="cs"/>
          <w:sz w:val="26"/>
          <w:szCs w:val="26"/>
          <w:rtl/>
        </w:rPr>
        <w:t>ی</w:t>
      </w:r>
      <w:r w:rsidRPr="002B4A2E">
        <w:rPr>
          <w:rFonts w:cs="B Nazanin" w:hint="eastAsia"/>
          <w:sz w:val="26"/>
          <w:szCs w:val="26"/>
          <w:rtl/>
        </w:rPr>
        <w:t>من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بهداشت،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و حما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از مصرف کننده انطباق دارد</w:t>
      </w:r>
      <w:r w:rsidRPr="002B4A2E">
        <w:rPr>
          <w:rFonts w:cs="B Nazanin" w:hint="cs"/>
          <w:sz w:val="26"/>
          <w:szCs w:val="26"/>
          <w:rtl/>
        </w:rPr>
        <w:t xml:space="preserve">. </w:t>
      </w:r>
      <w:r w:rsidRPr="002B4A2E">
        <w:rPr>
          <w:rFonts w:cs="B Nazanin" w:hint="eastAsia"/>
          <w:sz w:val="26"/>
          <w:szCs w:val="26"/>
          <w:rtl/>
        </w:rPr>
        <w:t>اگر</w:t>
      </w:r>
      <w:r w:rsidRPr="002B4A2E">
        <w:rPr>
          <w:rFonts w:cs="B Nazanin"/>
          <w:sz w:val="26"/>
          <w:szCs w:val="26"/>
          <w:rtl/>
        </w:rPr>
        <w:t xml:space="preserve"> صادر کننده و واردکننده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مق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دو کشور در منطقه</w:t>
      </w:r>
      <w:r w:rsidRPr="002B4A2E">
        <w:rPr>
          <w:rFonts w:cs="B Nazanin"/>
          <w:sz w:val="26"/>
          <w:szCs w:val="26"/>
          <w:rtl/>
        </w:rPr>
        <w:softHyphen/>
        <w:t>ا</w:t>
      </w:r>
      <w:r w:rsidRPr="002B4A2E">
        <w:rPr>
          <w:rFonts w:cs="B Nazanin" w:hint="cs"/>
          <w:sz w:val="26"/>
          <w:szCs w:val="26"/>
          <w:rtl/>
        </w:rPr>
        <w:t>ی</w:t>
      </w:r>
      <w:r w:rsidRPr="002B4A2E">
        <w:rPr>
          <w:rFonts w:cs="B Nazanin"/>
          <w:sz w:val="26"/>
          <w:szCs w:val="26"/>
          <w:rtl/>
        </w:rPr>
        <w:t xml:space="preserve"> خاص مثل اروپا باشند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تابع همان استاندارد منطقه</w:t>
      </w:r>
      <w:r w:rsidRPr="002B4A2E">
        <w:rPr>
          <w:rFonts w:cs="B Nazanin"/>
          <w:sz w:val="26"/>
          <w:szCs w:val="26"/>
          <w:rtl/>
        </w:rPr>
        <w:softHyphen/>
        <w:t>ا</w:t>
      </w:r>
      <w:r w:rsidRPr="002B4A2E">
        <w:rPr>
          <w:rFonts w:cs="B Nazanin" w:hint="cs"/>
          <w:sz w:val="26"/>
          <w:szCs w:val="26"/>
          <w:rtl/>
        </w:rPr>
        <w:t>ی</w:t>
      </w:r>
      <w:r w:rsidRPr="002B4A2E">
        <w:rPr>
          <w:rFonts w:cs="B Nazanin"/>
          <w:sz w:val="26"/>
          <w:szCs w:val="26"/>
          <w:rtl/>
        </w:rPr>
        <w:t xml:space="preserve"> مورد نظر باشند</w:t>
      </w:r>
      <w:r w:rsidRPr="002B4A2E">
        <w:rPr>
          <w:rFonts w:cs="B Nazanin" w:hint="cs"/>
          <w:sz w:val="26"/>
          <w:szCs w:val="26"/>
          <w:rtl/>
        </w:rPr>
        <w:t>.</w:t>
      </w:r>
    </w:p>
    <w:p w:rsidR="008E2CA8" w:rsidRPr="002B4A2E" w:rsidRDefault="008E2CA8" w:rsidP="008E2CA8">
      <w:pPr>
        <w:bidi/>
        <w:jc w:val="both"/>
        <w:rPr>
          <w:rFonts w:cs="B Nazanin"/>
          <w:sz w:val="26"/>
          <w:szCs w:val="26"/>
        </w:rPr>
      </w:pPr>
      <w:r w:rsidRPr="002B4A2E">
        <w:rPr>
          <w:rFonts w:cs="B Nazanin" w:hint="cs"/>
          <w:sz w:val="26"/>
          <w:szCs w:val="26"/>
          <w:rtl/>
        </w:rPr>
        <w:t xml:space="preserve">ج. </w:t>
      </w:r>
      <w:r w:rsidRPr="002B4A2E">
        <w:rPr>
          <w:rFonts w:cs="B Nazanin"/>
          <w:sz w:val="26"/>
          <w:szCs w:val="26"/>
        </w:rPr>
        <w:t xml:space="preserve"> </w:t>
      </w:r>
      <w:r w:rsidRPr="002B4A2E">
        <w:rPr>
          <w:rFonts w:cs="B Nazanin"/>
          <w:sz w:val="26"/>
          <w:szCs w:val="26"/>
          <w:rtl/>
        </w:rPr>
        <w:t>استاندارد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softHyphen/>
        <w:t>الملل</w:t>
      </w:r>
      <w:r w:rsidRPr="002B4A2E">
        <w:rPr>
          <w:rFonts w:cs="B Nazanin" w:hint="cs"/>
          <w:sz w:val="26"/>
          <w:szCs w:val="26"/>
          <w:rtl/>
        </w:rPr>
        <w:t xml:space="preserve">ی: </w:t>
      </w:r>
      <w:r w:rsidRPr="002B4A2E">
        <w:rPr>
          <w:rFonts w:cs="B Nazanin" w:hint="eastAsia"/>
          <w:sz w:val="26"/>
          <w:szCs w:val="26"/>
          <w:rtl/>
        </w:rPr>
        <w:t>استاندارد</w:t>
      </w:r>
      <w:r w:rsidRPr="002B4A2E">
        <w:rPr>
          <w:rFonts w:cs="B Nazanin" w:hint="cs"/>
          <w:sz w:val="26"/>
          <w:szCs w:val="26"/>
          <w:rtl/>
        </w:rPr>
        <w:t>ی</w:t>
      </w:r>
      <w:r w:rsidRPr="002B4A2E">
        <w:rPr>
          <w:rFonts w:cs="B Nazanin"/>
          <w:sz w:val="26"/>
          <w:szCs w:val="26"/>
          <w:rtl/>
        </w:rPr>
        <w:t xml:space="preserve"> است که با توجه به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روز دن</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و بنا به ضرورت،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آن توسط سازمان</w:t>
      </w:r>
      <w:r w:rsidRPr="002B4A2E">
        <w:rPr>
          <w:rFonts w:cs="B Nazanin"/>
          <w:sz w:val="26"/>
          <w:szCs w:val="26"/>
          <w:rtl/>
        </w:rPr>
        <w:softHyphen/>
        <w:t>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softHyphen/>
        <w:t>الملل</w:t>
      </w:r>
      <w:r w:rsidRPr="002B4A2E">
        <w:rPr>
          <w:rFonts w:cs="B Nazanin" w:hint="cs"/>
          <w:sz w:val="26"/>
          <w:szCs w:val="26"/>
          <w:rtl/>
        </w:rPr>
        <w:t>ی</w:t>
      </w:r>
      <w:r w:rsidRPr="002B4A2E">
        <w:rPr>
          <w:rFonts w:cs="B Nazanin"/>
          <w:sz w:val="26"/>
          <w:szCs w:val="26"/>
          <w:rtl/>
        </w:rPr>
        <w:t xml:space="preserve"> مربوطه از قب</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سازمان جهان</w:t>
      </w:r>
      <w:r w:rsidRPr="002B4A2E">
        <w:rPr>
          <w:rFonts w:cs="B Nazanin" w:hint="cs"/>
          <w:sz w:val="26"/>
          <w:szCs w:val="26"/>
          <w:rtl/>
        </w:rPr>
        <w:t>ی</w:t>
      </w:r>
      <w:r w:rsidRPr="002B4A2E">
        <w:rPr>
          <w:rFonts w:cs="B Nazanin"/>
          <w:sz w:val="26"/>
          <w:szCs w:val="26"/>
          <w:rtl/>
        </w:rPr>
        <w:t xml:space="preserve"> استاندارد</w:t>
      </w:r>
      <w:r w:rsidRPr="002B4A2E">
        <w:rPr>
          <w:rFonts w:cs="B Nazanin" w:hint="cs"/>
          <w:sz w:val="26"/>
          <w:szCs w:val="26"/>
          <w:rtl/>
        </w:rPr>
        <w:t>سازی</w:t>
      </w:r>
      <w:r w:rsidRPr="002B4A2E">
        <w:rPr>
          <w:rFonts w:cs="B Nazanin"/>
          <w:sz w:val="26"/>
          <w:szCs w:val="26"/>
        </w:rPr>
        <w:t xml:space="preserve"> </w:t>
      </w:r>
      <w:r w:rsidRPr="002B4A2E">
        <w:rPr>
          <w:rFonts w:cs="B Nazanin"/>
          <w:sz w:val="26"/>
          <w:szCs w:val="26"/>
          <w:rtl/>
        </w:rPr>
        <w:t>ته</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تصو</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و منتشر م</w:t>
      </w:r>
      <w:r w:rsidRPr="002B4A2E">
        <w:rPr>
          <w:rFonts w:cs="B Nazanin" w:hint="cs"/>
          <w:sz w:val="26"/>
          <w:szCs w:val="26"/>
          <w:rtl/>
        </w:rPr>
        <w:t>ی</w:t>
      </w:r>
      <w:r w:rsidRPr="002B4A2E">
        <w:rPr>
          <w:rFonts w:cs="B Nazanin"/>
          <w:sz w:val="26"/>
          <w:szCs w:val="26"/>
          <w:rtl/>
        </w:rPr>
        <w:softHyphen/>
        <w:t>گردد</w:t>
      </w:r>
      <w:r w:rsidRPr="002B4A2E">
        <w:rPr>
          <w:rFonts w:cs="B Nazanin" w:hint="cs"/>
          <w:sz w:val="26"/>
          <w:szCs w:val="26"/>
          <w:rtl/>
        </w:rPr>
        <w:t xml:space="preserve">. </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نوع استانداردها همانگونه که از نامشان پ</w:t>
      </w:r>
      <w:r w:rsidRPr="002B4A2E">
        <w:rPr>
          <w:rFonts w:cs="B Nazanin" w:hint="cs"/>
          <w:sz w:val="26"/>
          <w:szCs w:val="26"/>
          <w:rtl/>
        </w:rPr>
        <w:t>ی</w:t>
      </w:r>
      <w:r w:rsidRPr="002B4A2E">
        <w:rPr>
          <w:rFonts w:cs="B Nazanin" w:hint="eastAsia"/>
          <w:sz w:val="26"/>
          <w:szCs w:val="26"/>
          <w:rtl/>
        </w:rPr>
        <w:t>داست</w:t>
      </w:r>
      <w:r w:rsidRPr="002B4A2E">
        <w:rPr>
          <w:rFonts w:cs="B Nazanin"/>
          <w:sz w:val="26"/>
          <w:szCs w:val="26"/>
          <w:rtl/>
        </w:rPr>
        <w:t xml:space="preserve"> در کل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کشور ها</w:t>
      </w:r>
      <w:r w:rsidRPr="002B4A2E">
        <w:rPr>
          <w:rFonts w:cs="B Nazanin" w:hint="cs"/>
          <w:sz w:val="26"/>
          <w:szCs w:val="26"/>
          <w:rtl/>
        </w:rPr>
        <w:t>ی</w:t>
      </w:r>
      <w:r w:rsidRPr="002B4A2E">
        <w:rPr>
          <w:rFonts w:cs="B Nazanin"/>
          <w:sz w:val="26"/>
          <w:szCs w:val="26"/>
          <w:rtl/>
        </w:rPr>
        <w:t xml:space="preserve"> جهان اعتبار دارند و صادر کنندگان و وارد کنندگان واقع در دو کشور مختلف م</w:t>
      </w:r>
      <w:r w:rsidRPr="002B4A2E">
        <w:rPr>
          <w:rFonts w:cs="B Nazanin" w:hint="cs"/>
          <w:sz w:val="26"/>
          <w:szCs w:val="26"/>
          <w:rtl/>
        </w:rPr>
        <w:t>ی</w:t>
      </w:r>
      <w:r w:rsidRPr="002B4A2E">
        <w:rPr>
          <w:rFonts w:cs="B Nazanin"/>
          <w:sz w:val="26"/>
          <w:szCs w:val="26"/>
          <w:rtl/>
        </w:rPr>
        <w:softHyphen/>
        <w:t>توانند داد و ستد کالا</w:t>
      </w:r>
      <w:r w:rsidRPr="002B4A2E">
        <w:rPr>
          <w:rFonts w:cs="B Nazanin" w:hint="cs"/>
          <w:sz w:val="26"/>
          <w:szCs w:val="26"/>
          <w:rtl/>
        </w:rPr>
        <w:t>ی</w:t>
      </w:r>
      <w:r w:rsidRPr="002B4A2E">
        <w:rPr>
          <w:rFonts w:cs="B Nazanin"/>
          <w:sz w:val="26"/>
          <w:szCs w:val="26"/>
          <w:rtl/>
        </w:rPr>
        <w:t xml:space="preserve"> خود را به پشتوانه استانداردها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softHyphen/>
        <w:t>الملل</w:t>
      </w:r>
      <w:r w:rsidRPr="002B4A2E">
        <w:rPr>
          <w:rFonts w:cs="B Nazanin" w:hint="cs"/>
          <w:sz w:val="26"/>
          <w:szCs w:val="26"/>
          <w:rtl/>
        </w:rPr>
        <w:t>ی</w:t>
      </w:r>
      <w:r w:rsidRPr="002B4A2E">
        <w:rPr>
          <w:rFonts w:cs="B Nazanin"/>
          <w:sz w:val="26"/>
          <w:szCs w:val="26"/>
          <w:rtl/>
        </w:rPr>
        <w:t xml:space="preserve"> انجام دهند</w:t>
      </w:r>
      <w:r w:rsidRPr="002B4A2E">
        <w:rPr>
          <w:rFonts w:cs="B Nazanin" w:hint="cs"/>
          <w:sz w:val="26"/>
          <w:szCs w:val="26"/>
          <w:rtl/>
        </w:rPr>
        <w:t xml:space="preserve">. </w:t>
      </w:r>
    </w:p>
    <w:p w:rsidR="008E2CA8" w:rsidRPr="002B4A2E" w:rsidRDefault="008E2CA8" w:rsidP="008E2CA8">
      <w:pPr>
        <w:bidi/>
        <w:jc w:val="both"/>
        <w:rPr>
          <w:rFonts w:cs="B Nazanin"/>
          <w:b/>
          <w:bCs/>
          <w:sz w:val="26"/>
          <w:szCs w:val="26"/>
          <w:rtl/>
        </w:rPr>
      </w:pPr>
      <w:r w:rsidRPr="002B4A2E">
        <w:rPr>
          <w:rFonts w:cs="B Nazanin" w:hint="cs"/>
          <w:b/>
          <w:bCs/>
          <w:sz w:val="26"/>
          <w:szCs w:val="26"/>
          <w:rtl/>
        </w:rPr>
        <w:t>سازمان بین</w:t>
      </w:r>
      <w:r w:rsidRPr="002B4A2E">
        <w:rPr>
          <w:rFonts w:cs="B Nazanin"/>
          <w:b/>
          <w:bCs/>
          <w:sz w:val="26"/>
          <w:szCs w:val="26"/>
          <w:rtl/>
        </w:rPr>
        <w:softHyphen/>
      </w:r>
      <w:r w:rsidRPr="002B4A2E">
        <w:rPr>
          <w:rFonts w:cs="B Nazanin" w:hint="cs"/>
          <w:b/>
          <w:bCs/>
          <w:sz w:val="26"/>
          <w:szCs w:val="26"/>
          <w:rtl/>
        </w:rPr>
        <w:t>المللی استانداردسازی</w:t>
      </w:r>
    </w:p>
    <w:p w:rsidR="008E2CA8" w:rsidRPr="002B4A2E" w:rsidRDefault="008E2CA8" w:rsidP="008E2CA8">
      <w:pPr>
        <w:pStyle w:val="NormalWeb"/>
        <w:bidi/>
        <w:jc w:val="both"/>
        <w:rPr>
          <w:rFonts w:cs="B Nazanin"/>
          <w:sz w:val="26"/>
          <w:szCs w:val="26"/>
          <w:rtl/>
        </w:rPr>
      </w:pPr>
      <w:r w:rsidRPr="002B4A2E">
        <w:rPr>
          <w:rFonts w:cs="B Nazanin"/>
          <w:sz w:val="26"/>
          <w:szCs w:val="26"/>
          <w:rtl/>
        </w:rPr>
        <w:t>سازمان ب</w:t>
      </w:r>
      <w:r w:rsidRPr="002B4A2E">
        <w:rPr>
          <w:rFonts w:cs="B Nazanin" w:hint="cs"/>
          <w:sz w:val="26"/>
          <w:szCs w:val="26"/>
          <w:rtl/>
        </w:rPr>
        <w:t>ی</w:t>
      </w:r>
      <w:r w:rsidRPr="002B4A2E">
        <w:rPr>
          <w:rFonts w:cs="B Nazanin" w:hint="eastAsia"/>
          <w:sz w:val="26"/>
          <w:szCs w:val="26"/>
          <w:rtl/>
        </w:rPr>
        <w:t>ن</w:t>
      </w:r>
      <w:r w:rsidRPr="002B4A2E">
        <w:rPr>
          <w:rFonts w:ascii="Cambria" w:hAnsi="Cambria" w:cs="B Nazanin"/>
          <w:sz w:val="26"/>
          <w:szCs w:val="26"/>
          <w:rtl/>
        </w:rPr>
        <w:softHyphen/>
      </w:r>
      <w:r w:rsidRPr="002B4A2E">
        <w:rPr>
          <w:rFonts w:cs="B Nazanin" w:hint="cs"/>
          <w:sz w:val="26"/>
          <w:szCs w:val="26"/>
          <w:rtl/>
        </w:rPr>
        <w:t>المللی</w:t>
      </w:r>
      <w:r w:rsidRPr="002B4A2E">
        <w:rPr>
          <w:rFonts w:cs="B Nazanin"/>
          <w:sz w:val="26"/>
          <w:szCs w:val="26"/>
          <w:rtl/>
        </w:rPr>
        <w:t xml:space="preserve"> استانداردساز</w:t>
      </w:r>
      <w:r w:rsidRPr="002B4A2E">
        <w:rPr>
          <w:rFonts w:cs="B Nazanin" w:hint="cs"/>
          <w:sz w:val="26"/>
          <w:szCs w:val="26"/>
          <w:rtl/>
        </w:rPr>
        <w:t>ی (</w:t>
      </w:r>
      <w:r w:rsidRPr="002B4A2E">
        <w:rPr>
          <w:rFonts w:cs="B Nazanin"/>
          <w:sz w:val="26"/>
          <w:szCs w:val="26"/>
        </w:rPr>
        <w:t>ISO</w:t>
      </w:r>
      <w:r w:rsidRPr="002B4A2E">
        <w:rPr>
          <w:rFonts w:cs="B Nazanin" w:hint="cs"/>
          <w:sz w:val="26"/>
          <w:szCs w:val="26"/>
          <w:rtl/>
          <w:lang w:bidi="fa-IR"/>
        </w:rPr>
        <w:t xml:space="preserve">) </w:t>
      </w:r>
      <w:r w:rsidRPr="002B4A2E">
        <w:rPr>
          <w:rFonts w:cs="B Nazanin"/>
          <w:sz w:val="26"/>
          <w:szCs w:val="26"/>
          <w:rtl/>
        </w:rPr>
        <w:t>یک سازمان غیردولتی است که پلی بین بخش دولتی و خصوصی ایجاد می‌کند و بزرگ</w:t>
      </w:r>
      <w:r w:rsidRPr="002B4A2E">
        <w:rPr>
          <w:rFonts w:cs="B Nazanin"/>
          <w:sz w:val="26"/>
          <w:szCs w:val="26"/>
          <w:rtl/>
        </w:rPr>
        <w:softHyphen/>
        <w:t>ترین سازمان استاندارد در جهان است. بسیاری از مؤسسات عضو آن بخشی از ساختار دولتی کشورهای خود هستند یا توسط دولت‌ها مأموریت دارند</w:t>
      </w:r>
      <w:r w:rsidRPr="002B4A2E">
        <w:rPr>
          <w:rFonts w:cs="B Nazanin" w:hint="cs"/>
          <w:sz w:val="26"/>
          <w:szCs w:val="26"/>
          <w:rtl/>
        </w:rPr>
        <w:t xml:space="preserve">. </w:t>
      </w:r>
      <w:r w:rsidRPr="002B4A2E">
        <w:rPr>
          <w:rFonts w:cs="B Nazanin"/>
          <w:sz w:val="26"/>
          <w:szCs w:val="26"/>
          <w:rtl/>
        </w:rPr>
        <w:t xml:space="preserve">استانداردهای </w:t>
      </w:r>
      <w:hyperlink r:id="rId162" w:tgtFrame="_blank" w:history="1">
        <w:r w:rsidRPr="002B4A2E">
          <w:rPr>
            <w:rStyle w:val="Hyperlink"/>
            <w:rFonts w:cs="B Nazanin"/>
            <w:color w:val="auto"/>
            <w:sz w:val="26"/>
            <w:szCs w:val="26"/>
            <w:u w:val="none"/>
            <w:rtl/>
          </w:rPr>
          <w:t>ایزو</w:t>
        </w:r>
      </w:hyperlink>
      <w:r w:rsidRPr="002B4A2E">
        <w:rPr>
          <w:rFonts w:cs="B Nazanin"/>
          <w:sz w:val="26"/>
          <w:szCs w:val="26"/>
        </w:rPr>
        <w:t xml:space="preserve"> </w:t>
      </w:r>
      <w:r w:rsidRPr="002B4A2E">
        <w:rPr>
          <w:rFonts w:cs="B Nazanin"/>
          <w:sz w:val="26"/>
          <w:szCs w:val="26"/>
          <w:rtl/>
        </w:rPr>
        <w:t>در سطح بین</w:t>
      </w:r>
      <w:r w:rsidRPr="002B4A2E">
        <w:rPr>
          <w:rFonts w:cs="B Nazanin"/>
          <w:sz w:val="26"/>
          <w:szCs w:val="26"/>
          <w:rtl/>
        </w:rPr>
        <w:softHyphen/>
        <w:t>المللی مورد توافق کارشناسان قرار گرفته است. همچنین عضویت</w:t>
      </w:r>
      <w:r w:rsidRPr="002B4A2E">
        <w:rPr>
          <w:rFonts w:cs="B Nazanin"/>
          <w:sz w:val="26"/>
          <w:szCs w:val="26"/>
        </w:rPr>
        <w:t xml:space="preserve"> </w:t>
      </w:r>
      <w:r w:rsidRPr="002B4A2E">
        <w:rPr>
          <w:rFonts w:cs="B Nazanin" w:hint="cs"/>
          <w:sz w:val="26"/>
          <w:szCs w:val="26"/>
          <w:rtl/>
        </w:rPr>
        <w:t xml:space="preserve">در این سازمان </w:t>
      </w:r>
      <w:r w:rsidRPr="002B4A2E">
        <w:rPr>
          <w:rFonts w:cs="B Nazanin"/>
          <w:sz w:val="26"/>
          <w:szCs w:val="26"/>
          <w:rtl/>
        </w:rPr>
        <w:t>فقط برای مؤسسات استاندارد ملی یا سازمان‌های مشابهی که نماینده استانداردسازی در کشور خود هستند (یک عضو در هر کشور) آزاد است</w:t>
      </w:r>
      <w:r w:rsidRPr="002B4A2E">
        <w:rPr>
          <w:rFonts w:cs="B Nazanin" w:hint="cs"/>
          <w:sz w:val="26"/>
          <w:szCs w:val="26"/>
          <w:rtl/>
        </w:rPr>
        <w:t xml:space="preserve">. </w:t>
      </w:r>
      <w:r w:rsidRPr="002B4A2E">
        <w:rPr>
          <w:rFonts w:cs="B Nazanin"/>
          <w:sz w:val="26"/>
          <w:szCs w:val="26"/>
          <w:rtl/>
        </w:rPr>
        <w:t>این سازمان در سال 1946، زمانی که 65 نماینده از 25 کشور جهان برای بحث در مورد آینده استاندارد بین</w:t>
      </w:r>
      <w:r w:rsidRPr="002B4A2E">
        <w:rPr>
          <w:rFonts w:cs="B Nazanin"/>
          <w:sz w:val="26"/>
          <w:szCs w:val="26"/>
          <w:rtl/>
        </w:rPr>
        <w:softHyphen/>
        <w:t xml:space="preserve">المللی در لندن گرد هم آمدند، به وجود آمد. سال </w:t>
      </w:r>
      <w:r w:rsidRPr="002B4A2E">
        <w:rPr>
          <w:rFonts w:cs="B Nazanin" w:hint="cs"/>
          <w:sz w:val="26"/>
          <w:szCs w:val="26"/>
          <w:rtl/>
        </w:rPr>
        <w:t xml:space="preserve">1947 </w:t>
      </w:r>
      <w:r w:rsidRPr="002B4A2E">
        <w:rPr>
          <w:rFonts w:cs="B Nazanin"/>
          <w:sz w:val="26"/>
          <w:szCs w:val="26"/>
          <w:rtl/>
        </w:rPr>
        <w:t>سال</w:t>
      </w:r>
      <w:r w:rsidRPr="002B4A2E">
        <w:rPr>
          <w:rFonts w:cs="B Nazanin" w:hint="cs"/>
          <w:sz w:val="26"/>
          <w:szCs w:val="26"/>
          <w:rtl/>
        </w:rPr>
        <w:t xml:space="preserve"> </w:t>
      </w:r>
      <w:r w:rsidRPr="002B4A2E">
        <w:rPr>
          <w:rFonts w:cs="B Nazanin"/>
          <w:sz w:val="26"/>
          <w:szCs w:val="26"/>
          <w:rtl/>
        </w:rPr>
        <w:t>رسمی تشکیل این سازمان با 67 کمیته فنی (گروه‌های متخصص با تمرکز بر یک موضوع خاص) بود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lastRenderedPageBreak/>
        <w:t>ایزو که مختصرشده</w:t>
      </w:r>
      <w:r w:rsidRPr="002B4A2E">
        <w:rPr>
          <w:rFonts w:cs="B Nazanin"/>
          <w:sz w:val="26"/>
          <w:szCs w:val="26"/>
        </w:rPr>
        <w:t xml:space="preserve"> </w:t>
      </w:r>
      <w:r w:rsidRPr="002B4A2E">
        <w:rPr>
          <w:rFonts w:cs="B Nazanin" w:hint="cs"/>
          <w:sz w:val="26"/>
          <w:szCs w:val="26"/>
          <w:rtl/>
        </w:rPr>
        <w:t>(</w:t>
      </w:r>
      <w:r w:rsidRPr="00BF17E3">
        <w:rPr>
          <w:rFonts w:asciiTheme="majorHAnsi" w:hAnsiTheme="majorHAnsi" w:cstheme="majorHAnsi"/>
          <w:sz w:val="26"/>
          <w:szCs w:val="26"/>
        </w:rPr>
        <w:t>International Organization for Standardization</w:t>
      </w:r>
      <w:r w:rsidRPr="002B4A2E">
        <w:rPr>
          <w:rFonts w:cs="B Nazanin" w:hint="cs"/>
          <w:sz w:val="26"/>
          <w:szCs w:val="26"/>
          <w:rtl/>
        </w:rPr>
        <w:t xml:space="preserve">) </w:t>
      </w:r>
      <w:r w:rsidRPr="002B4A2E">
        <w:rPr>
          <w:rFonts w:cs="B Nazanin"/>
          <w:sz w:val="26"/>
          <w:szCs w:val="26"/>
          <w:rtl/>
        </w:rPr>
        <w:t>است، یک فدراسیون جهانی تشکیل‌شده از سازمان‌های ملی استاندارد است. اعضای</w:t>
      </w:r>
      <w:r w:rsidRPr="002B4A2E">
        <w:rPr>
          <w:rFonts w:cs="B Nazanin"/>
          <w:sz w:val="26"/>
          <w:szCs w:val="26"/>
        </w:rPr>
        <w:t xml:space="preserve"> </w:t>
      </w:r>
      <w:r w:rsidRPr="002B4A2E">
        <w:rPr>
          <w:rFonts w:cs="B Nazanin" w:hint="cs"/>
          <w:sz w:val="26"/>
          <w:szCs w:val="26"/>
          <w:rtl/>
        </w:rPr>
        <w:t xml:space="preserve">این سازمان، </w:t>
      </w:r>
      <w:r w:rsidRPr="002B4A2E">
        <w:rPr>
          <w:rFonts w:cs="B Nazanin"/>
          <w:sz w:val="26"/>
          <w:szCs w:val="26"/>
          <w:rtl/>
        </w:rPr>
        <w:t>سازمان‌های ملی استاندارد هستند که در توسعه و ارتقای استانداردهای بین‌المللی برای فناوری، فرآیندهای آزمایش علمی، شرایط کاری، مسائل اجتماعی و موارد دیگر همکاری می‌کنند</w:t>
      </w:r>
      <w:r w:rsidRPr="002B4A2E">
        <w:rPr>
          <w:rFonts w:cs="B Nazanin" w:hint="cs"/>
          <w:sz w:val="26"/>
          <w:szCs w:val="26"/>
          <w:rtl/>
        </w:rPr>
        <w:t xml:space="preserve">. </w:t>
      </w:r>
      <w:r w:rsidRPr="002B4A2E">
        <w:rPr>
          <w:rFonts w:cs="B Nazanin"/>
          <w:sz w:val="26"/>
          <w:szCs w:val="26"/>
          <w:rtl/>
        </w:rPr>
        <w:t>مجمع عمومی</w:t>
      </w:r>
      <w:r w:rsidRPr="002B4A2E">
        <w:rPr>
          <w:rFonts w:cs="B Nazanin"/>
          <w:sz w:val="26"/>
          <w:szCs w:val="26"/>
        </w:rPr>
        <w:t xml:space="preserve"> </w:t>
      </w:r>
      <w:r w:rsidRPr="002B4A2E">
        <w:rPr>
          <w:rFonts w:cs="B Nazanin" w:hint="cs"/>
          <w:sz w:val="26"/>
          <w:szCs w:val="26"/>
          <w:rtl/>
        </w:rPr>
        <w:t xml:space="preserve">این سازمان </w:t>
      </w:r>
      <w:r w:rsidRPr="002B4A2E">
        <w:rPr>
          <w:rFonts w:cs="B Nazanin"/>
          <w:sz w:val="26"/>
          <w:szCs w:val="26"/>
          <w:rtl/>
        </w:rPr>
        <w:t>مرجع تصمیم‌گیری آن است. این سازمان متشکل از نمایندگان اعضا</w:t>
      </w:r>
      <w:r w:rsidRPr="002B4A2E">
        <w:rPr>
          <w:rFonts w:cs="B Nazanin" w:hint="cs"/>
          <w:sz w:val="26"/>
          <w:szCs w:val="26"/>
          <w:rtl/>
        </w:rPr>
        <w:t>ء</w:t>
      </w:r>
      <w:r w:rsidRPr="002B4A2E">
        <w:rPr>
          <w:rFonts w:cs="B Nazanin"/>
          <w:sz w:val="26"/>
          <w:szCs w:val="26"/>
          <w:rtl/>
        </w:rPr>
        <w:t xml:space="preserve"> و رهبران منتخب به نام افسران اصلی است. دفتر مرکزی این سازمان در ژنو، </w:t>
      </w:r>
      <w:r w:rsidRPr="002B4A2E">
        <w:rPr>
          <w:rFonts w:cs="B Nazanin" w:hint="cs"/>
          <w:sz w:val="26"/>
          <w:szCs w:val="26"/>
          <w:rtl/>
        </w:rPr>
        <w:t xml:space="preserve">پایتخت </w:t>
      </w:r>
      <w:r w:rsidRPr="002B4A2E">
        <w:rPr>
          <w:rFonts w:cs="B Nazanin"/>
          <w:sz w:val="26"/>
          <w:szCs w:val="26"/>
          <w:rtl/>
        </w:rPr>
        <w:t>سوئیس است، جایی که یک دبیرخانه مرکزی بر عملیات نظارت دارد</w:t>
      </w:r>
      <w:r w:rsidRPr="002B4A2E">
        <w:rPr>
          <w:rFonts w:cs="B Nazanin" w:hint="cs"/>
          <w:sz w:val="26"/>
          <w:szCs w:val="26"/>
          <w:rtl/>
        </w:rPr>
        <w:t xml:space="preserve">. </w:t>
      </w:r>
    </w:p>
    <w:p w:rsidR="008E2CA8" w:rsidRPr="002B4A2E" w:rsidRDefault="008E2CA8" w:rsidP="008E2CA8">
      <w:pPr>
        <w:pStyle w:val="Heading2"/>
        <w:bidi/>
        <w:rPr>
          <w:b w:val="0"/>
          <w:bCs w:val="0"/>
        </w:rPr>
      </w:pPr>
      <w:r w:rsidRPr="002B4A2E">
        <w:rPr>
          <w:rtl/>
        </w:rPr>
        <w:t>استانداردهای</w:t>
      </w:r>
      <w:r w:rsidRPr="002B4A2E">
        <w:t xml:space="preserve"> </w:t>
      </w:r>
      <w:r w:rsidRPr="002B4A2E">
        <w:rPr>
          <w:rFonts w:asciiTheme="minorHAnsi" w:hAnsiTheme="minorHAnsi" w:cstheme="minorHAnsi"/>
          <w:b w:val="0"/>
          <w:bCs w:val="0"/>
        </w:rPr>
        <w:t xml:space="preserve">ISO </w:t>
      </w:r>
      <w:r w:rsidRPr="002B4A2E">
        <w:rPr>
          <w:rtl/>
        </w:rPr>
        <w:t>چگونه تدوین می‌شوند؟</w:t>
      </w:r>
    </w:p>
    <w:p w:rsidR="008E2CA8" w:rsidRPr="002B4A2E" w:rsidRDefault="008E2CA8" w:rsidP="008E2CA8">
      <w:pPr>
        <w:pStyle w:val="NormalWeb"/>
        <w:bidi/>
        <w:jc w:val="both"/>
        <w:rPr>
          <w:rFonts w:cs="B Nazanin"/>
          <w:sz w:val="26"/>
          <w:szCs w:val="26"/>
          <w:rtl/>
        </w:rPr>
      </w:pPr>
      <w:r w:rsidRPr="002B4A2E">
        <w:rPr>
          <w:rFonts w:cs="B Nazanin"/>
          <w:sz w:val="26"/>
          <w:szCs w:val="26"/>
          <w:rtl/>
        </w:rPr>
        <w:t>سازمان بین المللی استاندارد یک فرآیند شش مرحله‌ای برای تدوین استانداردها دارد</w:t>
      </w:r>
      <w:r w:rsidRPr="002B4A2E">
        <w:rPr>
          <w:rFonts w:cs="B Nazanin" w:hint="cs"/>
          <w:sz w:val="26"/>
          <w:szCs w:val="26"/>
          <w:rtl/>
        </w:rPr>
        <w:t xml:space="preserve">. </w:t>
      </w:r>
    </w:p>
    <w:p w:rsidR="008E2CA8" w:rsidRPr="002B4A2E" w:rsidRDefault="008E2CA8" w:rsidP="008E2CA8">
      <w:pPr>
        <w:pStyle w:val="NormalWeb"/>
        <w:numPr>
          <w:ilvl w:val="1"/>
          <w:numId w:val="105"/>
        </w:numPr>
        <w:bidi/>
        <w:ind w:left="241"/>
        <w:jc w:val="both"/>
        <w:rPr>
          <w:rFonts w:cs="B Nazanin"/>
          <w:sz w:val="26"/>
          <w:szCs w:val="26"/>
        </w:rPr>
      </w:pPr>
      <w:r w:rsidRPr="002B4A2E">
        <w:rPr>
          <w:rStyle w:val="Strong"/>
          <w:rFonts w:cs="B Nazanin"/>
          <w:sz w:val="26"/>
          <w:szCs w:val="26"/>
          <w:rtl/>
        </w:rPr>
        <w:t>مرحله پیشنهاد</w:t>
      </w:r>
      <w:r w:rsidRPr="002B4A2E">
        <w:rPr>
          <w:rStyle w:val="Strong"/>
          <w:rFonts w:cs="B Nazanin" w:hint="cs"/>
          <w:sz w:val="26"/>
          <w:szCs w:val="26"/>
          <w:rtl/>
        </w:rPr>
        <w:t xml:space="preserve">: </w:t>
      </w:r>
      <w:r w:rsidRPr="002B4A2E">
        <w:rPr>
          <w:rFonts w:cs="B Nazanin"/>
          <w:sz w:val="26"/>
          <w:szCs w:val="26"/>
          <w:rtl/>
        </w:rPr>
        <w:t>اولین گام در توسعه یک استاندارد جدید زمانی شروع می‌شود که انجمن‌های صنعتی یا گروه‌های مصرف‌کننده درخواستی ارائه دهند. کمیته</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مربوطه تعیین می‌کند که آیا واقعاً استاندارد جدیدی لازم است یا خیر</w:t>
      </w:r>
      <w:r w:rsidRPr="002B4A2E">
        <w:rPr>
          <w:rFonts w:cs="B Nazanin" w:hint="cs"/>
          <w:sz w:val="26"/>
          <w:szCs w:val="26"/>
          <w:rtl/>
        </w:rPr>
        <w:t xml:space="preserve">؟ </w:t>
      </w:r>
    </w:p>
    <w:p w:rsidR="008E2CA8" w:rsidRPr="002B4A2E" w:rsidRDefault="008E2CA8" w:rsidP="008E2CA8">
      <w:pPr>
        <w:pStyle w:val="NormalWeb"/>
        <w:numPr>
          <w:ilvl w:val="1"/>
          <w:numId w:val="105"/>
        </w:numPr>
        <w:bidi/>
        <w:ind w:left="241"/>
        <w:jc w:val="both"/>
        <w:rPr>
          <w:rFonts w:cs="B Nazanin"/>
          <w:sz w:val="26"/>
          <w:szCs w:val="26"/>
        </w:rPr>
      </w:pPr>
      <w:r w:rsidRPr="002B4A2E">
        <w:rPr>
          <w:rStyle w:val="Strong"/>
          <w:rFonts w:cs="B Nazanin"/>
          <w:sz w:val="26"/>
          <w:szCs w:val="26"/>
          <w:rtl/>
        </w:rPr>
        <w:t>مرحله مقدماتی</w:t>
      </w:r>
      <w:r w:rsidRPr="002B4A2E">
        <w:rPr>
          <w:rStyle w:val="Strong"/>
          <w:rFonts w:cs="B Nazanin" w:hint="cs"/>
          <w:sz w:val="26"/>
          <w:szCs w:val="26"/>
          <w:rtl/>
        </w:rPr>
        <w:t xml:space="preserve">: </w:t>
      </w:r>
      <w:r w:rsidRPr="002B4A2E">
        <w:rPr>
          <w:rFonts w:cs="B Nazanin"/>
          <w:sz w:val="26"/>
          <w:szCs w:val="26"/>
          <w:rtl/>
        </w:rPr>
        <w:t>یک گروه برای تهیه پیش‌نویس کاری استاندارد جدید، تشکیل می‌شود. این کارگروه متشکل از کارشناسان موضوع و ذی‌نفعان صنعت است. زمانی که پیش‌نویس</w:t>
      </w:r>
      <w:r w:rsidRPr="002B4A2E">
        <w:rPr>
          <w:rFonts w:cs="B Nazanin" w:hint="cs"/>
          <w:sz w:val="26"/>
          <w:szCs w:val="26"/>
          <w:rtl/>
        </w:rPr>
        <w:t xml:space="preserve"> </w:t>
      </w:r>
      <w:r w:rsidRPr="002B4A2E">
        <w:rPr>
          <w:rFonts w:cs="B Nazanin"/>
          <w:sz w:val="26"/>
          <w:szCs w:val="26"/>
          <w:rtl/>
        </w:rPr>
        <w:t>رضایت‌بخش تشخیص داده شود، کمیته مادرِ گروه کاری تصمیم می‌گیرد که کدام مرحله بعدی رخ دهد</w:t>
      </w:r>
      <w:r w:rsidRPr="002B4A2E">
        <w:rPr>
          <w:rFonts w:cs="B Nazanin" w:hint="cs"/>
          <w:sz w:val="26"/>
          <w:szCs w:val="26"/>
          <w:rtl/>
        </w:rPr>
        <w:t xml:space="preserve">. </w:t>
      </w:r>
    </w:p>
    <w:p w:rsidR="008E2CA8" w:rsidRPr="002B4A2E" w:rsidRDefault="008E2CA8" w:rsidP="008E2CA8">
      <w:pPr>
        <w:pStyle w:val="NormalWeb"/>
        <w:numPr>
          <w:ilvl w:val="1"/>
          <w:numId w:val="105"/>
        </w:numPr>
        <w:bidi/>
        <w:ind w:left="241"/>
        <w:jc w:val="both"/>
        <w:rPr>
          <w:rFonts w:cs="B Nazanin"/>
          <w:sz w:val="26"/>
          <w:szCs w:val="26"/>
        </w:rPr>
      </w:pPr>
      <w:r w:rsidRPr="002B4A2E">
        <w:rPr>
          <w:rStyle w:val="Strong"/>
          <w:rFonts w:cs="B Nazanin"/>
          <w:sz w:val="26"/>
          <w:szCs w:val="26"/>
          <w:rtl/>
        </w:rPr>
        <w:t>مرحله کمیته</w:t>
      </w:r>
      <w:r w:rsidRPr="002B4A2E">
        <w:rPr>
          <w:rStyle w:val="Strong"/>
          <w:rFonts w:cs="B Nazanin" w:hint="cs"/>
          <w:sz w:val="26"/>
          <w:szCs w:val="26"/>
          <w:rtl/>
        </w:rPr>
        <w:t xml:space="preserve">: </w:t>
      </w:r>
      <w:r w:rsidRPr="002B4A2E">
        <w:rPr>
          <w:rFonts w:cs="B Nazanin"/>
          <w:sz w:val="26"/>
          <w:szCs w:val="26"/>
          <w:rtl/>
        </w:rPr>
        <w:t>این یک مرحله اختیاری است که طی آن اعضای کمیته اصلی، پیش‌نویس استاندارد را بررسی می‌کنند و نظر می‌دهند</w:t>
      </w:r>
      <w:r w:rsidRPr="002B4A2E">
        <w:rPr>
          <w:rFonts w:cs="B Nazanin" w:hint="cs"/>
          <w:sz w:val="26"/>
          <w:szCs w:val="26"/>
          <w:rtl/>
        </w:rPr>
        <w:t xml:space="preserve">. </w:t>
      </w:r>
      <w:r w:rsidRPr="002B4A2E">
        <w:rPr>
          <w:rFonts w:cs="B Nazanin"/>
          <w:sz w:val="26"/>
          <w:szCs w:val="26"/>
          <w:rtl/>
        </w:rPr>
        <w:t>زمانی که کمیته در مورد محتوای فنی پیش‌نویس به اجماع رسید، می‌تواند به مرحله بعدی برود</w:t>
      </w:r>
      <w:r w:rsidRPr="002B4A2E">
        <w:rPr>
          <w:rFonts w:cs="B Nazanin" w:hint="cs"/>
          <w:sz w:val="26"/>
          <w:szCs w:val="26"/>
          <w:rtl/>
        </w:rPr>
        <w:t xml:space="preserve">. </w:t>
      </w:r>
    </w:p>
    <w:p w:rsidR="008E2CA8" w:rsidRPr="002B4A2E" w:rsidRDefault="008E2CA8" w:rsidP="008E2CA8">
      <w:pPr>
        <w:pStyle w:val="NormalWeb"/>
        <w:numPr>
          <w:ilvl w:val="1"/>
          <w:numId w:val="105"/>
        </w:numPr>
        <w:bidi/>
        <w:ind w:left="241"/>
        <w:jc w:val="both"/>
        <w:rPr>
          <w:rFonts w:cs="B Nazanin"/>
          <w:sz w:val="26"/>
          <w:szCs w:val="26"/>
        </w:rPr>
      </w:pPr>
      <w:r w:rsidRPr="002B4A2E">
        <w:rPr>
          <w:rStyle w:val="Strong"/>
          <w:rFonts w:cs="B Nazanin"/>
          <w:sz w:val="26"/>
          <w:szCs w:val="26"/>
          <w:rtl/>
        </w:rPr>
        <w:t>مرحله استعلام</w:t>
      </w:r>
      <w:r w:rsidRPr="002B4A2E">
        <w:rPr>
          <w:rStyle w:val="Strong"/>
          <w:rFonts w:cs="B Nazanin" w:hint="cs"/>
          <w:sz w:val="26"/>
          <w:szCs w:val="26"/>
          <w:rtl/>
        </w:rPr>
        <w:t xml:space="preserve">: </w:t>
      </w:r>
      <w:r w:rsidRPr="002B4A2E">
        <w:rPr>
          <w:rFonts w:cs="B Nazanin"/>
          <w:sz w:val="26"/>
          <w:szCs w:val="26"/>
          <w:rtl/>
        </w:rPr>
        <w:t>در این مرحله، پیش‌نویس استاندارد بین‌المللی</w:t>
      </w:r>
      <w:r w:rsidRPr="002B4A2E">
        <w:rPr>
          <w:rFonts w:cs="B Nazanin" w:hint="cs"/>
          <w:sz w:val="26"/>
          <w:szCs w:val="26"/>
          <w:rtl/>
        </w:rPr>
        <w:t xml:space="preserve"> (</w:t>
      </w:r>
      <w:r w:rsidRPr="002B4A2E">
        <w:rPr>
          <w:rFonts w:cs="B Nazanin"/>
          <w:sz w:val="26"/>
          <w:szCs w:val="26"/>
        </w:rPr>
        <w:t>DIS</w:t>
      </w:r>
      <w:r w:rsidRPr="002B4A2E">
        <w:rPr>
          <w:rFonts w:cs="B Nazanin" w:hint="cs"/>
          <w:sz w:val="26"/>
          <w:szCs w:val="26"/>
          <w:rtl/>
          <w:lang w:bidi="fa-IR"/>
        </w:rPr>
        <w:t>)</w:t>
      </w:r>
      <w:r w:rsidRPr="002B4A2E">
        <w:rPr>
          <w:rFonts w:cs="B Nazanin" w:hint="cs"/>
          <w:sz w:val="26"/>
          <w:szCs w:val="26"/>
          <w:rtl/>
        </w:rPr>
        <w:t xml:space="preserve"> </w:t>
      </w:r>
      <w:r w:rsidRPr="002B4A2E">
        <w:rPr>
          <w:rFonts w:cs="B Nazanin"/>
          <w:sz w:val="26"/>
          <w:szCs w:val="26"/>
          <w:rtl/>
        </w:rPr>
        <w:t>برای نظرات و در نهایت رأی‌گیری بین اعضای</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توزیع می‌شود. اگر</w:t>
      </w:r>
      <w:r w:rsidRPr="002B4A2E">
        <w:rPr>
          <w:rFonts w:cs="B Nazanin"/>
          <w:sz w:val="26"/>
          <w:szCs w:val="26"/>
        </w:rPr>
        <w:t xml:space="preserve"> </w:t>
      </w:r>
      <w:r w:rsidRPr="002B4A2E">
        <w:rPr>
          <w:rFonts w:cs="B Nazanin" w:hint="cs"/>
          <w:sz w:val="26"/>
          <w:szCs w:val="26"/>
          <w:rtl/>
        </w:rPr>
        <w:t>پیش</w:t>
      </w:r>
      <w:r w:rsidRPr="002B4A2E">
        <w:rPr>
          <w:rFonts w:cs="B Nazanin"/>
          <w:sz w:val="26"/>
          <w:szCs w:val="26"/>
          <w:rtl/>
        </w:rPr>
        <w:softHyphen/>
      </w:r>
      <w:r w:rsidRPr="002B4A2E">
        <w:rPr>
          <w:rFonts w:cs="B Nazanin" w:hint="cs"/>
          <w:sz w:val="26"/>
          <w:szCs w:val="26"/>
          <w:rtl/>
        </w:rPr>
        <w:t>نویس استاندارد 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در این مرحله بدون هیچ تغییر فنی تأیید شود،</w:t>
      </w:r>
      <w:r w:rsidRPr="002B4A2E">
        <w:rPr>
          <w:rFonts w:cs="B Nazanin" w:hint="cs"/>
          <w:sz w:val="26"/>
          <w:szCs w:val="26"/>
          <w:rtl/>
        </w:rPr>
        <w:t xml:space="preserve">ایزو </w:t>
      </w:r>
      <w:r w:rsidRPr="002B4A2E">
        <w:rPr>
          <w:rFonts w:cs="B Nazanin"/>
          <w:sz w:val="26"/>
          <w:szCs w:val="26"/>
          <w:rtl/>
        </w:rPr>
        <w:t>آن را به‌عنوان استاندارد منتشر می‌کند. در غیر این صورت به مرحله تأیید منتقل می‌شود</w:t>
      </w:r>
      <w:r w:rsidRPr="002B4A2E">
        <w:rPr>
          <w:rFonts w:cs="B Nazanin" w:hint="cs"/>
          <w:sz w:val="26"/>
          <w:szCs w:val="26"/>
          <w:rtl/>
        </w:rPr>
        <w:t xml:space="preserve">. </w:t>
      </w:r>
    </w:p>
    <w:p w:rsidR="008E2CA8" w:rsidRPr="002B4A2E" w:rsidRDefault="008E2CA8" w:rsidP="008E2CA8">
      <w:pPr>
        <w:pStyle w:val="NormalWeb"/>
        <w:numPr>
          <w:ilvl w:val="1"/>
          <w:numId w:val="105"/>
        </w:numPr>
        <w:bidi/>
        <w:ind w:left="241"/>
        <w:jc w:val="both"/>
        <w:rPr>
          <w:rFonts w:cs="B Nazanin"/>
          <w:sz w:val="26"/>
          <w:szCs w:val="26"/>
        </w:rPr>
      </w:pPr>
      <w:r w:rsidRPr="002B4A2E">
        <w:rPr>
          <w:rStyle w:val="Strong"/>
          <w:rFonts w:cs="B Nazanin"/>
          <w:sz w:val="26"/>
          <w:szCs w:val="26"/>
          <w:rtl/>
        </w:rPr>
        <w:lastRenderedPageBreak/>
        <w:t>مرحله تأیید</w:t>
      </w:r>
      <w:r w:rsidRPr="002B4A2E">
        <w:rPr>
          <w:rFonts w:cs="B Nazanin" w:hint="cs"/>
          <w:sz w:val="26"/>
          <w:szCs w:val="26"/>
          <w:rtl/>
        </w:rPr>
        <w:t xml:space="preserve">: </w:t>
      </w:r>
      <w:r w:rsidRPr="002B4A2E">
        <w:rPr>
          <w:rFonts w:cs="B Nazanin"/>
          <w:sz w:val="26"/>
          <w:szCs w:val="26"/>
          <w:rtl/>
        </w:rPr>
        <w:t>پیش‌نویس استاندارد به‌عنوان پیش‌نویس نهایی استاندارد بین</w:t>
      </w:r>
      <w:r w:rsidRPr="002B4A2E">
        <w:rPr>
          <w:rFonts w:cs="B Nazanin"/>
          <w:sz w:val="26"/>
          <w:szCs w:val="26"/>
          <w:rtl/>
        </w:rPr>
        <w:softHyphen/>
        <w:t>المللی</w:t>
      </w:r>
      <w:r w:rsidRPr="002B4A2E">
        <w:rPr>
          <w:rFonts w:cs="B Nazanin" w:hint="cs"/>
          <w:sz w:val="26"/>
          <w:szCs w:val="26"/>
          <w:rtl/>
        </w:rPr>
        <w:t xml:space="preserve"> (</w:t>
      </w:r>
      <w:r w:rsidRPr="002B4A2E">
        <w:rPr>
          <w:rFonts w:cs="B Nazanin"/>
          <w:sz w:val="26"/>
          <w:szCs w:val="26"/>
        </w:rPr>
        <w:t>FDIS</w:t>
      </w:r>
      <w:r w:rsidRPr="002B4A2E">
        <w:rPr>
          <w:rFonts w:cs="B Nazanin" w:hint="cs"/>
          <w:sz w:val="26"/>
          <w:szCs w:val="26"/>
          <w:rtl/>
        </w:rPr>
        <w:t xml:space="preserve">) </w:t>
      </w:r>
      <w:r w:rsidRPr="002B4A2E">
        <w:rPr>
          <w:rFonts w:cs="B Nazanin"/>
          <w:sz w:val="26"/>
          <w:szCs w:val="26"/>
          <w:rtl/>
        </w:rPr>
        <w:t>به اعضای</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ارائه می‌شود. آن‌ها به تأیید استاندارد جدید رأی می‌دهند</w:t>
      </w:r>
      <w:r w:rsidRPr="002B4A2E">
        <w:rPr>
          <w:rFonts w:cs="B Nazanin" w:hint="cs"/>
          <w:sz w:val="26"/>
          <w:szCs w:val="26"/>
          <w:rtl/>
        </w:rPr>
        <w:t xml:space="preserve">. </w:t>
      </w:r>
    </w:p>
    <w:p w:rsidR="008E2CA8" w:rsidRPr="002B4A2E" w:rsidRDefault="008E2CA8" w:rsidP="008E2CA8">
      <w:pPr>
        <w:pStyle w:val="NormalWeb"/>
        <w:numPr>
          <w:ilvl w:val="1"/>
          <w:numId w:val="105"/>
        </w:numPr>
        <w:bidi/>
        <w:ind w:left="241"/>
        <w:jc w:val="both"/>
        <w:rPr>
          <w:rFonts w:cs="B Nazanin"/>
          <w:sz w:val="26"/>
          <w:szCs w:val="26"/>
        </w:rPr>
      </w:pPr>
      <w:r w:rsidRPr="002B4A2E">
        <w:rPr>
          <w:rStyle w:val="Strong"/>
          <w:rFonts w:cs="B Nazanin"/>
          <w:sz w:val="26"/>
          <w:szCs w:val="26"/>
          <w:rtl/>
        </w:rPr>
        <w:t>مرحله انتشار</w:t>
      </w:r>
      <w:r w:rsidRPr="002B4A2E">
        <w:rPr>
          <w:rStyle w:val="Strong"/>
          <w:rFonts w:cs="B Nazanin" w:hint="cs"/>
          <w:sz w:val="26"/>
          <w:szCs w:val="26"/>
          <w:rtl/>
        </w:rPr>
        <w:t xml:space="preserve">: </w:t>
      </w:r>
      <w:r w:rsidRPr="002B4A2E">
        <w:rPr>
          <w:rFonts w:cs="B Nazanin"/>
          <w:sz w:val="26"/>
          <w:szCs w:val="26"/>
          <w:rtl/>
        </w:rPr>
        <w:t>اگر اعضای</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استاندارد جدید را تأیید کنند،</w:t>
      </w:r>
      <w:r w:rsidRPr="002B4A2E">
        <w:rPr>
          <w:rFonts w:cs="B Nazanin"/>
          <w:sz w:val="26"/>
          <w:szCs w:val="26"/>
        </w:rPr>
        <w:t>FDIS</w:t>
      </w:r>
      <w:r w:rsidRPr="002B4A2E">
        <w:rPr>
          <w:rFonts w:cs="B Nazanin" w:hint="cs"/>
          <w:sz w:val="26"/>
          <w:szCs w:val="26"/>
          <w:rtl/>
        </w:rPr>
        <w:t xml:space="preserve"> </w:t>
      </w:r>
      <w:r w:rsidRPr="002B4A2E">
        <w:rPr>
          <w:rFonts w:cs="B Nazanin"/>
          <w:sz w:val="26"/>
          <w:szCs w:val="26"/>
          <w:rtl/>
        </w:rPr>
        <w:t>به</w:t>
      </w:r>
      <w:r w:rsidRPr="002B4A2E">
        <w:rPr>
          <w:rFonts w:cs="B Nazanin" w:hint="cs"/>
          <w:sz w:val="26"/>
          <w:szCs w:val="26"/>
          <w:rtl/>
        </w:rPr>
        <w:t xml:space="preserve"> </w:t>
      </w:r>
      <w:r w:rsidRPr="002B4A2E">
        <w:rPr>
          <w:rFonts w:cs="B Nazanin"/>
          <w:sz w:val="26"/>
          <w:szCs w:val="26"/>
          <w:rtl/>
        </w:rPr>
        <w:t>‌عنوان یک استاندارد رسمی بین‌المللی منتشر می‌شود</w:t>
      </w:r>
      <w:r w:rsidRPr="002B4A2E">
        <w:rPr>
          <w:rFonts w:cs="B Nazanin" w:hint="cs"/>
          <w:sz w:val="26"/>
          <w:szCs w:val="26"/>
          <w:rtl/>
        </w:rPr>
        <w:t xml:space="preserve">. </w:t>
      </w:r>
      <w:r w:rsidRPr="002B4A2E">
        <w:rPr>
          <w:rFonts w:cs="B Nazanin"/>
          <w:sz w:val="26"/>
          <w:szCs w:val="26"/>
          <w:rtl/>
        </w:rPr>
        <w:t>درنهایت هم اعضای شرکت‌کننده</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در مورد تأییدیه‌های استاندارد رأی می‌دهند. یک استاندارد باید از حداقل دو سوم اعضای شرکت کننده رأی مثبت و نهایتا از حداکثر از یک چهارم اعضای شرکت‌کننده رأی منفی دریافت کند</w:t>
      </w:r>
      <w:r w:rsidRPr="002B4A2E">
        <w:rPr>
          <w:rFonts w:cs="B Nazanin" w:hint="cs"/>
          <w:sz w:val="26"/>
          <w:szCs w:val="26"/>
          <w:rtl/>
        </w:rPr>
        <w:t xml:space="preserve">. </w:t>
      </w:r>
    </w:p>
    <w:p w:rsidR="008E2CA8" w:rsidRPr="002B4A2E" w:rsidRDefault="008E2CA8" w:rsidP="008E2CA8">
      <w:pPr>
        <w:pStyle w:val="Heading2"/>
        <w:bidi/>
        <w:rPr>
          <w:b w:val="0"/>
          <w:bCs w:val="0"/>
        </w:rPr>
      </w:pPr>
      <w:r w:rsidRPr="002B4A2E">
        <w:rPr>
          <w:rtl/>
        </w:rPr>
        <w:t>مزایای گواهینامه‌های سازمان بین المللی استاندارد</w:t>
      </w:r>
    </w:p>
    <w:p w:rsidR="008E2CA8" w:rsidRPr="002B4A2E" w:rsidRDefault="008E2CA8" w:rsidP="008E2CA8">
      <w:pPr>
        <w:pStyle w:val="NormalWeb"/>
        <w:bidi/>
        <w:jc w:val="both"/>
        <w:rPr>
          <w:rFonts w:cs="B Nazanin"/>
          <w:sz w:val="26"/>
          <w:szCs w:val="26"/>
        </w:rPr>
      </w:pPr>
      <w:r w:rsidRPr="002B4A2E">
        <w:rPr>
          <w:rFonts w:cs="B Nazanin"/>
          <w:sz w:val="26"/>
          <w:szCs w:val="26"/>
          <w:rtl/>
        </w:rPr>
        <w:t>گواهینامه</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یک مهر تأیید شخص ثالث است که نشان می‌دهد یک شرکت یا کسب‌و‌کار به یکی از استانداردهای بین</w:t>
      </w:r>
      <w:r w:rsidRPr="002B4A2E">
        <w:rPr>
          <w:rFonts w:cs="B Nazanin"/>
          <w:sz w:val="26"/>
          <w:szCs w:val="26"/>
          <w:rtl/>
        </w:rPr>
        <w:softHyphen/>
        <w:t xml:space="preserve">المللی ایجاد و منتشر‌شده توسط </w:t>
      </w:r>
      <w:r w:rsidRPr="002B4A2E">
        <w:rPr>
          <w:rStyle w:val="Strong"/>
          <w:rFonts w:cs="B Nazanin"/>
          <w:sz w:val="26"/>
          <w:szCs w:val="26"/>
          <w:rtl/>
        </w:rPr>
        <w:t>سازمان بین</w:t>
      </w:r>
      <w:r w:rsidRPr="002B4A2E">
        <w:rPr>
          <w:rStyle w:val="Strong"/>
          <w:rFonts w:cs="B Nazanin"/>
          <w:sz w:val="26"/>
          <w:szCs w:val="26"/>
          <w:rtl/>
        </w:rPr>
        <w:softHyphen/>
        <w:t>المللی استاندارد</w:t>
      </w:r>
      <w:r w:rsidRPr="002B4A2E">
        <w:rPr>
          <w:rFonts w:cs="B Nazanin" w:hint="cs"/>
          <w:sz w:val="26"/>
          <w:szCs w:val="26"/>
          <w:rtl/>
        </w:rPr>
        <w:t xml:space="preserve"> </w:t>
      </w:r>
      <w:r w:rsidRPr="002B4A2E">
        <w:rPr>
          <w:rFonts w:cs="B Nazanin"/>
          <w:sz w:val="26"/>
          <w:szCs w:val="26"/>
          <w:rtl/>
        </w:rPr>
        <w:t>پایبند است. ایزو یک سازمان بین‌المللی غیردولتی است که کارشناسان را گرد</w:t>
      </w:r>
      <w:r w:rsidRPr="002B4A2E">
        <w:rPr>
          <w:rFonts w:cs="B Nazanin" w:hint="cs"/>
          <w:sz w:val="26"/>
          <w:szCs w:val="26"/>
          <w:rtl/>
        </w:rPr>
        <w:t xml:space="preserve"> </w:t>
      </w:r>
      <w:r w:rsidRPr="002B4A2E">
        <w:rPr>
          <w:rFonts w:cs="B Nazanin"/>
          <w:sz w:val="26"/>
          <w:szCs w:val="26"/>
          <w:rtl/>
        </w:rPr>
        <w:t>‌هم می‌آورد تا اطلاعات را به اشتراک بگذارند و استانداردهای جهانی ایجاد کنند و راه‌حل‌هایی برای مشکلات جهانی پیشنهاد می‌کند. در ادامه چند مورد از مزایای گواهینامه‌های ایزو را مرور می‌کنیم</w:t>
      </w:r>
      <w:r w:rsidRPr="002B4A2E">
        <w:rPr>
          <w:rFonts w:cs="B Nazanin" w:hint="cs"/>
          <w:sz w:val="26"/>
          <w:szCs w:val="26"/>
          <w:rtl/>
        </w:rPr>
        <w:t xml:space="preserve">: </w:t>
      </w:r>
    </w:p>
    <w:p w:rsidR="008E2CA8" w:rsidRPr="002B4A2E" w:rsidRDefault="008E2CA8" w:rsidP="008E2CA8">
      <w:pPr>
        <w:numPr>
          <w:ilvl w:val="0"/>
          <w:numId w:val="107"/>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اعتبار بین</w:t>
      </w:r>
      <w:r w:rsidRPr="002B4A2E">
        <w:rPr>
          <w:rStyle w:val="Strong"/>
          <w:rFonts w:cs="B Nazanin"/>
          <w:sz w:val="26"/>
          <w:szCs w:val="26"/>
          <w:rtl/>
        </w:rPr>
        <w:softHyphen/>
        <w:t>المللی</w:t>
      </w:r>
      <w:r w:rsidRPr="002B4A2E">
        <w:rPr>
          <w:rStyle w:val="Strong"/>
          <w:rFonts w:cs="B Nazanin" w:hint="cs"/>
          <w:sz w:val="26"/>
          <w:szCs w:val="26"/>
          <w:rtl/>
        </w:rPr>
        <w:t xml:space="preserve">: </w:t>
      </w:r>
      <w:r w:rsidRPr="002B4A2E">
        <w:rPr>
          <w:rFonts w:cs="B Nazanin"/>
          <w:sz w:val="26"/>
          <w:szCs w:val="26"/>
          <w:rtl/>
        </w:rPr>
        <w:t>گواهینامه</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برای کمک به سازمان برای ایجاد اعتبار در تجارت جهانی حیاتی است</w:t>
      </w:r>
      <w:r w:rsidRPr="002B4A2E">
        <w:rPr>
          <w:rFonts w:cs="B Nazanin" w:hint="cs"/>
          <w:sz w:val="26"/>
          <w:szCs w:val="26"/>
          <w:rtl/>
        </w:rPr>
        <w:t xml:space="preserve">. </w:t>
      </w:r>
    </w:p>
    <w:p w:rsidR="008E2CA8" w:rsidRPr="002B4A2E" w:rsidRDefault="008E2CA8" w:rsidP="008E2CA8">
      <w:pPr>
        <w:numPr>
          <w:ilvl w:val="0"/>
          <w:numId w:val="107"/>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رضایت مشتری</w:t>
      </w:r>
      <w:r w:rsidRPr="002B4A2E">
        <w:rPr>
          <w:rStyle w:val="Strong"/>
          <w:rFonts w:cs="B Nazanin" w:hint="cs"/>
          <w:sz w:val="26"/>
          <w:szCs w:val="26"/>
          <w:rtl/>
        </w:rPr>
        <w:t xml:space="preserve">: </w:t>
      </w:r>
      <w:r w:rsidRPr="002B4A2E">
        <w:rPr>
          <w:rFonts w:cs="B Nazanin"/>
          <w:sz w:val="26"/>
          <w:szCs w:val="26"/>
          <w:rtl/>
        </w:rPr>
        <w:t>استانداردهای</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برای کمک به کسب‌و‌کارها طراحی شده‌اند تا خدمات بهتری را به مصرف‌کنندگان خود ارائه دهند و در‌عین‌حال رضایت مشتری را نیز افزایش دهند</w:t>
      </w:r>
      <w:r w:rsidRPr="002B4A2E">
        <w:rPr>
          <w:rFonts w:cs="B Nazanin" w:hint="cs"/>
          <w:sz w:val="26"/>
          <w:szCs w:val="26"/>
          <w:rtl/>
        </w:rPr>
        <w:t xml:space="preserve">. </w:t>
      </w:r>
    </w:p>
    <w:p w:rsidR="008E2CA8" w:rsidRPr="002B4A2E" w:rsidRDefault="008E2CA8" w:rsidP="008E2CA8">
      <w:pPr>
        <w:numPr>
          <w:ilvl w:val="0"/>
          <w:numId w:val="107"/>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مناقصات دولتی</w:t>
      </w:r>
      <w:r w:rsidRPr="002B4A2E">
        <w:rPr>
          <w:rStyle w:val="Strong"/>
          <w:rFonts w:cs="B Nazanin" w:hint="cs"/>
          <w:sz w:val="26"/>
          <w:szCs w:val="26"/>
          <w:rtl/>
        </w:rPr>
        <w:t xml:space="preserve">: </w:t>
      </w:r>
      <w:r w:rsidRPr="002B4A2E">
        <w:rPr>
          <w:rFonts w:cs="B Nazanin"/>
          <w:sz w:val="26"/>
          <w:szCs w:val="26"/>
          <w:rtl/>
        </w:rPr>
        <w:t>برای شرکت در مناقصات دولتی، گواهی</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مورد نیاز است</w:t>
      </w:r>
      <w:r w:rsidRPr="002B4A2E">
        <w:rPr>
          <w:rFonts w:cs="B Nazanin" w:hint="cs"/>
          <w:sz w:val="26"/>
          <w:szCs w:val="26"/>
          <w:rtl/>
        </w:rPr>
        <w:t xml:space="preserve">. </w:t>
      </w:r>
    </w:p>
    <w:p w:rsidR="008E2CA8" w:rsidRPr="002B4A2E" w:rsidRDefault="008E2CA8" w:rsidP="008E2CA8">
      <w:pPr>
        <w:numPr>
          <w:ilvl w:val="0"/>
          <w:numId w:val="107"/>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کارایی عملکردی سازمانی</w:t>
      </w:r>
      <w:r w:rsidRPr="002B4A2E">
        <w:rPr>
          <w:rStyle w:val="Strong"/>
          <w:rFonts w:cs="B Nazanin" w:hint="cs"/>
          <w:sz w:val="26"/>
          <w:szCs w:val="26"/>
          <w:rtl/>
        </w:rPr>
        <w:t xml:space="preserve">: </w:t>
      </w:r>
      <w:r w:rsidRPr="002B4A2E">
        <w:rPr>
          <w:rFonts w:cs="B Nazanin"/>
          <w:sz w:val="26"/>
          <w:szCs w:val="26"/>
          <w:rtl/>
        </w:rPr>
        <w:t>دریافت گواهینامه</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باعث بهبود کارایی عملکرد سازمان می‌شود. آژانس صدور گواهینامه</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می‌تواند</w:t>
      </w:r>
      <w:r w:rsidRPr="002B4A2E">
        <w:rPr>
          <w:rFonts w:cs="B Nazanin" w:hint="cs"/>
          <w:sz w:val="26"/>
          <w:szCs w:val="26"/>
          <w:rtl/>
        </w:rPr>
        <w:t xml:space="preserve"> </w:t>
      </w:r>
      <w:r w:rsidRPr="002B4A2E">
        <w:rPr>
          <w:rFonts w:cs="B Nazanin"/>
          <w:sz w:val="26"/>
          <w:szCs w:val="26"/>
          <w:rtl/>
        </w:rPr>
        <w:t>در</w:t>
      </w:r>
      <w:r w:rsidRPr="002B4A2E">
        <w:rPr>
          <w:rFonts w:cs="B Nazanin" w:hint="cs"/>
          <w:sz w:val="26"/>
          <w:szCs w:val="26"/>
          <w:rtl/>
        </w:rPr>
        <w:t xml:space="preserve"> </w:t>
      </w:r>
      <w:r w:rsidRPr="002B4A2E">
        <w:rPr>
          <w:rFonts w:cs="B Nazanin"/>
          <w:sz w:val="26"/>
          <w:szCs w:val="26"/>
          <w:rtl/>
        </w:rPr>
        <w:t>توسعه</w:t>
      </w:r>
      <w:r w:rsidRPr="002B4A2E">
        <w:rPr>
          <w:rFonts w:cs="B Nazanin" w:hint="cs"/>
          <w:sz w:val="26"/>
          <w:szCs w:val="26"/>
          <w:rtl/>
        </w:rPr>
        <w:t xml:space="preserve"> </w:t>
      </w:r>
      <w:r w:rsidRPr="002B4A2E">
        <w:rPr>
          <w:rFonts w:cs="B Nazanin"/>
          <w:sz w:val="26"/>
          <w:szCs w:val="26"/>
          <w:rtl/>
        </w:rPr>
        <w:t>روش‌های عملیاتی استاندارد</w:t>
      </w:r>
      <w:r w:rsidRPr="002B4A2E">
        <w:rPr>
          <w:rFonts w:cs="B Nazanin" w:hint="cs"/>
          <w:sz w:val="26"/>
          <w:szCs w:val="26"/>
          <w:rtl/>
        </w:rPr>
        <w:t xml:space="preserve"> (</w:t>
      </w:r>
      <w:r w:rsidRPr="002B4A2E">
        <w:rPr>
          <w:rFonts w:cs="B Nazanin"/>
          <w:sz w:val="26"/>
          <w:szCs w:val="26"/>
        </w:rPr>
        <w:t>SOP</w:t>
      </w:r>
      <w:r w:rsidRPr="002B4A2E">
        <w:rPr>
          <w:rFonts w:cs="B Nazanin" w:hint="cs"/>
          <w:sz w:val="26"/>
          <w:szCs w:val="26"/>
          <w:rtl/>
        </w:rPr>
        <w:t xml:space="preserve">) </w:t>
      </w:r>
      <w:r w:rsidRPr="002B4A2E">
        <w:rPr>
          <w:rFonts w:cs="B Nazanin"/>
          <w:sz w:val="26"/>
          <w:szCs w:val="26"/>
          <w:rtl/>
        </w:rPr>
        <w:t>و دستورالعمل‌های کاری کمک کند</w:t>
      </w:r>
      <w:r w:rsidRPr="002B4A2E">
        <w:rPr>
          <w:rFonts w:cs="B Nazanin" w:hint="cs"/>
          <w:sz w:val="26"/>
          <w:szCs w:val="26"/>
          <w:rtl/>
        </w:rPr>
        <w:t xml:space="preserve">. </w:t>
      </w:r>
      <w:r w:rsidRPr="002B4A2E">
        <w:rPr>
          <w:rFonts w:cs="B Nazanin"/>
          <w:sz w:val="26"/>
          <w:szCs w:val="26"/>
          <w:rtl/>
        </w:rPr>
        <w:t>زمانی که</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پیاده‌سازی می‌شود، منابع سازمان بهتر مدیریت می‌شوند</w:t>
      </w:r>
      <w:r w:rsidRPr="002B4A2E">
        <w:rPr>
          <w:rFonts w:cs="B Nazanin" w:hint="cs"/>
          <w:sz w:val="26"/>
          <w:szCs w:val="26"/>
          <w:rtl/>
        </w:rPr>
        <w:t xml:space="preserve">. </w:t>
      </w:r>
    </w:p>
    <w:p w:rsidR="008E2CA8" w:rsidRPr="002B4A2E" w:rsidRDefault="008E2CA8" w:rsidP="008E2CA8">
      <w:pPr>
        <w:numPr>
          <w:ilvl w:val="0"/>
          <w:numId w:val="107"/>
        </w:numPr>
        <w:bidi/>
        <w:spacing w:before="100" w:beforeAutospacing="1" w:after="100" w:afterAutospacing="1" w:line="240" w:lineRule="auto"/>
        <w:jc w:val="both"/>
        <w:rPr>
          <w:rFonts w:cs="B Nazanin"/>
          <w:sz w:val="26"/>
          <w:szCs w:val="26"/>
        </w:rPr>
      </w:pPr>
      <w:r w:rsidRPr="002B4A2E">
        <w:rPr>
          <w:rStyle w:val="Strong"/>
          <w:rFonts w:cs="B Nazanin"/>
          <w:sz w:val="26"/>
          <w:szCs w:val="26"/>
          <w:rtl/>
        </w:rPr>
        <w:lastRenderedPageBreak/>
        <w:t>کیفیت محصول</w:t>
      </w:r>
      <w:r w:rsidRPr="002B4A2E">
        <w:rPr>
          <w:rStyle w:val="Strong"/>
          <w:rFonts w:cs="B Nazanin" w:hint="cs"/>
          <w:sz w:val="26"/>
          <w:szCs w:val="26"/>
          <w:rtl/>
        </w:rPr>
        <w:t xml:space="preserve">: </w:t>
      </w:r>
      <w:r w:rsidRPr="002B4A2E">
        <w:rPr>
          <w:rFonts w:cs="B Nazanin"/>
          <w:sz w:val="26"/>
          <w:szCs w:val="26"/>
          <w:rtl/>
        </w:rPr>
        <w:t>دریافت گواهینامه</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تضمین می‌کند که کیفیت محصول مطابق با استانداردهای بین‌المللی است و احتمال رد سفارش محصول ناشی از محصولات معیوب را کاهش می‌دهد</w:t>
      </w:r>
      <w:r w:rsidRPr="002B4A2E">
        <w:rPr>
          <w:rFonts w:cs="B Nazanin" w:hint="cs"/>
          <w:sz w:val="26"/>
          <w:szCs w:val="26"/>
          <w:rtl/>
        </w:rPr>
        <w:t xml:space="preserve">. </w:t>
      </w:r>
    </w:p>
    <w:p w:rsidR="008E2CA8" w:rsidRPr="002B4A2E" w:rsidRDefault="008E2CA8" w:rsidP="008E2CA8">
      <w:pPr>
        <w:numPr>
          <w:ilvl w:val="0"/>
          <w:numId w:val="107"/>
        </w:numPr>
        <w:bidi/>
        <w:spacing w:before="100" w:beforeAutospacing="1" w:after="100" w:afterAutospacing="1" w:line="240" w:lineRule="auto"/>
        <w:jc w:val="both"/>
        <w:rPr>
          <w:rFonts w:cs="B Nazanin"/>
          <w:sz w:val="26"/>
          <w:szCs w:val="26"/>
        </w:rPr>
      </w:pPr>
      <w:r w:rsidRPr="002B4A2E">
        <w:rPr>
          <w:rStyle w:val="Strong"/>
          <w:rFonts w:cs="B Nazanin"/>
          <w:sz w:val="26"/>
          <w:szCs w:val="26"/>
          <w:rtl/>
        </w:rPr>
        <w:t>بازارپذیری</w:t>
      </w:r>
      <w:r w:rsidRPr="002B4A2E">
        <w:rPr>
          <w:rStyle w:val="Strong"/>
          <w:rFonts w:cs="B Nazanin" w:hint="cs"/>
          <w:sz w:val="26"/>
          <w:szCs w:val="26"/>
          <w:rtl/>
        </w:rPr>
        <w:t xml:space="preserve">: </w:t>
      </w:r>
      <w:r w:rsidRPr="002B4A2E">
        <w:rPr>
          <w:rFonts w:cs="B Nazanin"/>
          <w:sz w:val="26"/>
          <w:szCs w:val="26"/>
          <w:rtl/>
        </w:rPr>
        <w:t>گواهینامه</w:t>
      </w:r>
      <w:r w:rsidRPr="002B4A2E">
        <w:rPr>
          <w:rFonts w:cs="B Nazanin"/>
          <w:sz w:val="26"/>
          <w:szCs w:val="26"/>
        </w:rPr>
        <w:t xml:space="preserve"> </w:t>
      </w:r>
      <w:r w:rsidRPr="002B4A2E">
        <w:rPr>
          <w:rFonts w:cs="B Nazanin" w:hint="cs"/>
          <w:sz w:val="26"/>
          <w:szCs w:val="26"/>
          <w:rtl/>
        </w:rPr>
        <w:t xml:space="preserve">ایزو </w:t>
      </w:r>
      <w:r w:rsidRPr="002B4A2E">
        <w:rPr>
          <w:rFonts w:cs="B Nazanin"/>
          <w:sz w:val="26"/>
          <w:szCs w:val="26"/>
          <w:rtl/>
        </w:rPr>
        <w:t>اعتبار شرکت</w:t>
      </w:r>
      <w:r w:rsidRPr="002B4A2E">
        <w:rPr>
          <w:rFonts w:cs="B Nazanin" w:hint="cs"/>
          <w:sz w:val="26"/>
          <w:szCs w:val="26"/>
          <w:rtl/>
        </w:rPr>
        <w:t xml:space="preserve"> </w:t>
      </w:r>
      <w:r w:rsidRPr="002B4A2E">
        <w:rPr>
          <w:rFonts w:cs="B Nazanin"/>
          <w:sz w:val="26"/>
          <w:szCs w:val="26"/>
          <w:rtl/>
        </w:rPr>
        <w:t>را افزایش می‌دهد و مستقیماً به بازاریابی کمک می‌کند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سازمان بین‌المللی استانداردسازی با ارائه گواهینامه ایزو مشاغلی را مشخص می‌کند که به استانداردهای کیفیت و همچنین سیستم‌های مدیریت کیفیت مورد نیاز برای رعایت آنها متعهد هستند. گواهینامه توسط یک سیستم ممیزی داوطلبانه و مستقل به دست می‌آید و حفظ می‌شود. این مسئولیت‌پذیری، از شرکت‌ها در حفظ و بهبود کیفیت محصول و خدمات خود حمایت می‌کند</w:t>
      </w:r>
      <w:r w:rsidRPr="002B4A2E">
        <w:rPr>
          <w:rFonts w:cs="B Nazanin" w:hint="cs"/>
          <w:sz w:val="26"/>
          <w:szCs w:val="26"/>
          <w:rtl/>
        </w:rPr>
        <w:t xml:space="preserve">. </w:t>
      </w:r>
    </w:p>
    <w:p w:rsidR="008E2CA8" w:rsidRPr="002B4A2E" w:rsidRDefault="008E2CA8" w:rsidP="008E2CA8">
      <w:pPr>
        <w:bidi/>
        <w:jc w:val="both"/>
        <w:rPr>
          <w:rFonts w:cs="B Nazanin"/>
          <w:b/>
          <w:bCs/>
          <w:sz w:val="26"/>
          <w:szCs w:val="26"/>
          <w:rtl/>
        </w:rPr>
      </w:pPr>
      <w:r w:rsidRPr="002B4A2E">
        <w:rPr>
          <w:rFonts w:cs="B Nazanin" w:hint="cs"/>
          <w:b/>
          <w:bCs/>
          <w:sz w:val="26"/>
          <w:szCs w:val="26"/>
          <w:rtl/>
        </w:rPr>
        <w:t>استاندارد اجباری</w:t>
      </w:r>
    </w:p>
    <w:p w:rsidR="008E2CA8" w:rsidRPr="002B4A2E" w:rsidRDefault="008E2CA8" w:rsidP="008E2CA8">
      <w:pPr>
        <w:bidi/>
        <w:spacing w:before="100" w:beforeAutospacing="1" w:after="100" w:afterAutospacing="1"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استاندارد اجباری نوعی استاندارد است که برای سنجش سلامت کالا وضع شده است. صادرکنندگان و واردکنندگان برای تعیین سلامت کالا باید از طریق یکی از مؤسسات استاندارد اجباری مجوز لازم برای ترخیص کالا از گمرک را دریافت می‌کنند. برای سنجش استاندارد اجباری اطلاعات درج شده بر محصولات بررسی می‌شوند. این اطلاعات معمولاً شامل روش ساخت، کارایی محصول، تاریخ انقضا و موارد مهم مشابه است</w:t>
      </w:r>
      <w:r w:rsidRPr="002B4A2E">
        <w:rPr>
          <w:rFonts w:ascii="Times New Roman" w:eastAsia="Times New Roman" w:hAnsi="Times New Roman" w:cs="B Nazanin" w:hint="cs"/>
          <w:sz w:val="26"/>
          <w:szCs w:val="26"/>
          <w:rtl/>
        </w:rPr>
        <w:t xml:space="preserve">. </w:t>
      </w:r>
    </w:p>
    <w:p w:rsidR="008E2CA8" w:rsidRPr="002B4A2E" w:rsidRDefault="008E2CA8" w:rsidP="00BF17E3">
      <w:pPr>
        <w:bidi/>
        <w:jc w:val="both"/>
        <w:rPr>
          <w:rFonts w:cs="B Nazanin"/>
          <w:b/>
          <w:bCs/>
          <w:sz w:val="26"/>
          <w:szCs w:val="26"/>
          <w:u w:val="single"/>
          <w:rtl/>
        </w:rPr>
      </w:pPr>
      <w:r w:rsidRPr="002B4A2E">
        <w:rPr>
          <w:rFonts w:cs="B Nazanin" w:hint="cs"/>
          <w:b/>
          <w:bCs/>
          <w:sz w:val="26"/>
          <w:szCs w:val="26"/>
          <w:u w:val="single"/>
          <w:rtl/>
        </w:rPr>
        <w:t xml:space="preserve">مبحث </w:t>
      </w:r>
      <w:r w:rsidR="00BF17E3">
        <w:rPr>
          <w:rFonts w:cs="B Nazanin" w:hint="cs"/>
          <w:b/>
          <w:bCs/>
          <w:sz w:val="26"/>
          <w:szCs w:val="26"/>
          <w:u w:val="single"/>
          <w:rtl/>
        </w:rPr>
        <w:t>19</w:t>
      </w:r>
      <w:r w:rsidRPr="002B4A2E">
        <w:rPr>
          <w:rFonts w:cs="B Nazanin" w:hint="cs"/>
          <w:b/>
          <w:bCs/>
          <w:sz w:val="26"/>
          <w:szCs w:val="26"/>
          <w:u w:val="single"/>
          <w:rtl/>
        </w:rPr>
        <w:t xml:space="preserve"> - </w:t>
      </w:r>
      <w:r w:rsidRPr="002B4A2E">
        <w:rPr>
          <w:rFonts w:cs="B Nazanin"/>
          <w:b/>
          <w:bCs/>
          <w:sz w:val="26"/>
          <w:szCs w:val="26"/>
          <w:u w:val="single"/>
          <w:rtl/>
        </w:rPr>
        <w:t>بازرسی کالا</w:t>
      </w:r>
    </w:p>
    <w:p w:rsidR="008E2CA8" w:rsidRPr="002B4A2E" w:rsidRDefault="008E2CA8" w:rsidP="008E2CA8">
      <w:pPr>
        <w:pStyle w:val="NormalWeb"/>
        <w:bidi/>
        <w:jc w:val="both"/>
        <w:rPr>
          <w:rFonts w:cs="B Nazanin"/>
          <w:sz w:val="26"/>
          <w:szCs w:val="26"/>
          <w:rtl/>
        </w:rPr>
      </w:pPr>
      <w:r w:rsidRPr="002B4A2E">
        <w:rPr>
          <w:rFonts w:cs="B Nazanin"/>
          <w:sz w:val="26"/>
          <w:szCs w:val="26"/>
          <w:rtl/>
        </w:rPr>
        <w:t>بازرسی کالا یا گواهی بازرسی</w:t>
      </w:r>
      <w:r w:rsidRPr="002B4A2E">
        <w:rPr>
          <w:rFonts w:cs="B Nazanin" w:hint="cs"/>
          <w:sz w:val="26"/>
          <w:szCs w:val="26"/>
          <w:rtl/>
        </w:rPr>
        <w:t xml:space="preserve"> (</w:t>
      </w:r>
      <w:r w:rsidRPr="00BF17E3">
        <w:rPr>
          <w:rFonts w:asciiTheme="majorHAnsi" w:hAnsiTheme="majorHAnsi" w:cstheme="majorHAnsi"/>
          <w:sz w:val="26"/>
          <w:szCs w:val="26"/>
        </w:rPr>
        <w:t>Certificate of Inspection</w:t>
      </w:r>
      <w:r w:rsidRPr="002B4A2E">
        <w:rPr>
          <w:rFonts w:cs="B Nazanin" w:hint="cs"/>
          <w:sz w:val="26"/>
          <w:szCs w:val="26"/>
          <w:rtl/>
        </w:rPr>
        <w:t xml:space="preserve">) که به اختصار به آن </w:t>
      </w:r>
      <w:r w:rsidRPr="002B4A2E">
        <w:rPr>
          <w:rFonts w:asciiTheme="minorHAnsi" w:hAnsiTheme="minorHAnsi" w:cstheme="minorHAnsi"/>
          <w:sz w:val="26"/>
          <w:szCs w:val="26"/>
        </w:rPr>
        <w:t>COI</w:t>
      </w:r>
      <w:r w:rsidRPr="002B4A2E">
        <w:rPr>
          <w:rFonts w:cs="B Nazanin" w:hint="cs"/>
          <w:sz w:val="26"/>
          <w:szCs w:val="26"/>
          <w:rtl/>
          <w:lang w:bidi="fa-IR"/>
        </w:rPr>
        <w:t xml:space="preserve"> گفته می</w:t>
      </w:r>
      <w:r w:rsidRPr="002B4A2E">
        <w:rPr>
          <w:rFonts w:cs="B Nazanin"/>
          <w:sz w:val="26"/>
          <w:szCs w:val="26"/>
          <w:rtl/>
          <w:lang w:bidi="fa-IR"/>
        </w:rPr>
        <w:softHyphen/>
      </w:r>
      <w:r w:rsidRPr="002B4A2E">
        <w:rPr>
          <w:rFonts w:cs="B Nazanin" w:hint="cs"/>
          <w:sz w:val="26"/>
          <w:szCs w:val="26"/>
          <w:rtl/>
          <w:lang w:bidi="fa-IR"/>
        </w:rPr>
        <w:t xml:space="preserve">شود، </w:t>
      </w:r>
      <w:r w:rsidRPr="002B4A2E">
        <w:rPr>
          <w:rFonts w:cs="B Nazanin"/>
          <w:sz w:val="26"/>
          <w:szCs w:val="26"/>
          <w:rtl/>
        </w:rPr>
        <w:t xml:space="preserve">در فرآیند صادرات و واردات کالا به روند نمونه‌برداری، اندازه‌گیری و سایر اقدامات مرتبط با تعیین کیفیت و کمیت کالا اطلاق می‌شود. </w:t>
      </w:r>
      <w:r w:rsidRPr="002B4A2E">
        <w:rPr>
          <w:rFonts w:cs="B Nazanin" w:hint="cs"/>
          <w:sz w:val="26"/>
          <w:szCs w:val="26"/>
          <w:rtl/>
        </w:rPr>
        <w:t xml:space="preserve">برای این منظور </w:t>
      </w:r>
      <w:r w:rsidRPr="002B4A2E">
        <w:rPr>
          <w:rFonts w:cs="B Nazanin"/>
          <w:sz w:val="26"/>
          <w:szCs w:val="26"/>
          <w:rtl/>
        </w:rPr>
        <w:t>شرکت‌های بازرسی بین‌المللی فرآیند بازرسی کالا در مراحل مختلفی از تولید تا حمل و نقل آن</w:t>
      </w:r>
      <w:r w:rsidRPr="002B4A2E">
        <w:rPr>
          <w:rFonts w:cs="B Nazanin"/>
          <w:sz w:val="26"/>
          <w:szCs w:val="26"/>
          <w:rtl/>
        </w:rPr>
        <w:softHyphen/>
      </w:r>
      <w:r w:rsidRPr="002B4A2E">
        <w:rPr>
          <w:rFonts w:cs="B Nazanin"/>
          <w:sz w:val="26"/>
          <w:szCs w:val="26"/>
        </w:rPr>
        <w:t xml:space="preserve"> </w:t>
      </w:r>
      <w:r w:rsidRPr="002B4A2E">
        <w:rPr>
          <w:rFonts w:cs="B Nazanin" w:hint="cs"/>
          <w:sz w:val="26"/>
          <w:szCs w:val="26"/>
          <w:rtl/>
        </w:rPr>
        <w:t>را به عهده می</w:t>
      </w:r>
      <w:r w:rsidRPr="002B4A2E">
        <w:rPr>
          <w:rFonts w:cs="B Nazanin"/>
          <w:sz w:val="26"/>
          <w:szCs w:val="26"/>
          <w:rtl/>
        </w:rPr>
        <w:softHyphen/>
      </w:r>
      <w:r w:rsidRPr="002B4A2E">
        <w:rPr>
          <w:rFonts w:cs="B Nazanin" w:hint="cs"/>
          <w:sz w:val="26"/>
          <w:szCs w:val="26"/>
          <w:rtl/>
        </w:rPr>
        <w:t xml:space="preserve">گیرند. </w:t>
      </w:r>
    </w:p>
    <w:p w:rsidR="00D95665" w:rsidRPr="002B4A2E" w:rsidRDefault="008E2CA8" w:rsidP="00D95665">
      <w:pPr>
        <w:pStyle w:val="NormalWeb"/>
        <w:bidi/>
        <w:jc w:val="both"/>
        <w:rPr>
          <w:rFonts w:cs="B Nazanin"/>
          <w:b/>
          <w:bCs/>
          <w:sz w:val="26"/>
          <w:szCs w:val="26"/>
        </w:rPr>
      </w:pPr>
      <w:r w:rsidRPr="002B4A2E">
        <w:rPr>
          <w:rFonts w:cs="B Nazanin" w:hint="cs"/>
          <w:b/>
          <w:bCs/>
          <w:sz w:val="26"/>
          <w:szCs w:val="26"/>
          <w:rtl/>
        </w:rPr>
        <w:lastRenderedPageBreak/>
        <w:t>انواع بازرسی</w:t>
      </w:r>
      <w:r w:rsidR="00D95665" w:rsidRPr="002B4A2E">
        <w:rPr>
          <w:rFonts w:cs="B Nazanin"/>
          <w:b/>
          <w:bCs/>
          <w:sz w:val="26"/>
          <w:szCs w:val="26"/>
        </w:rPr>
        <w:t xml:space="preserve"> </w:t>
      </w:r>
    </w:p>
    <w:p w:rsidR="00D95665" w:rsidRPr="002B4A2E" w:rsidRDefault="008E2CA8" w:rsidP="004F232B">
      <w:pPr>
        <w:pStyle w:val="NormalWeb"/>
        <w:numPr>
          <w:ilvl w:val="1"/>
          <w:numId w:val="104"/>
        </w:numPr>
        <w:bidi/>
        <w:ind w:left="331"/>
        <w:jc w:val="both"/>
        <w:rPr>
          <w:rFonts w:cs="B Nazanin"/>
          <w:sz w:val="26"/>
          <w:szCs w:val="26"/>
        </w:rPr>
      </w:pPr>
      <w:r w:rsidRPr="002B4A2E">
        <w:rPr>
          <w:rFonts w:cs="B Nazanin"/>
          <w:sz w:val="26"/>
          <w:szCs w:val="26"/>
          <w:rtl/>
        </w:rPr>
        <w:t>بازرسی پیش از حمل</w:t>
      </w:r>
      <w:r w:rsidRPr="002B4A2E">
        <w:rPr>
          <w:rFonts w:cs="B Nazanin"/>
          <w:sz w:val="26"/>
          <w:szCs w:val="26"/>
        </w:rPr>
        <w:t xml:space="preserve"> </w:t>
      </w:r>
      <w:r w:rsidRPr="002B4A2E">
        <w:rPr>
          <w:rFonts w:cs="B Nazanin" w:hint="cs"/>
          <w:sz w:val="26"/>
          <w:szCs w:val="26"/>
          <w:rtl/>
        </w:rPr>
        <w:t>(</w:t>
      </w:r>
      <w:r w:rsidRPr="00BF17E3">
        <w:rPr>
          <w:rFonts w:asciiTheme="majorHAnsi" w:hAnsiTheme="majorHAnsi" w:cstheme="majorHAnsi"/>
          <w:sz w:val="26"/>
          <w:szCs w:val="26"/>
        </w:rPr>
        <w:t>Preshipment Inspection</w:t>
      </w:r>
      <w:r w:rsidRPr="002B4A2E">
        <w:rPr>
          <w:rFonts w:cs="B Nazanin" w:hint="cs"/>
          <w:sz w:val="26"/>
          <w:szCs w:val="26"/>
          <w:rtl/>
          <w:lang w:bidi="fa-IR"/>
        </w:rPr>
        <w:t xml:space="preserve">): این شیوه بازرسی که به اختصار به آن </w:t>
      </w:r>
      <w:r w:rsidRPr="00BF17E3">
        <w:rPr>
          <w:rFonts w:asciiTheme="majorHAnsi" w:hAnsiTheme="majorHAnsi" w:cstheme="majorHAnsi"/>
          <w:sz w:val="26"/>
          <w:szCs w:val="26"/>
        </w:rPr>
        <w:t>PSI</w:t>
      </w:r>
      <w:r w:rsidRPr="002B4A2E">
        <w:rPr>
          <w:rFonts w:cs="B Nazanin" w:hint="cs"/>
          <w:sz w:val="26"/>
          <w:szCs w:val="26"/>
          <w:rtl/>
          <w:lang w:bidi="fa-IR"/>
        </w:rPr>
        <w:t xml:space="preserve"> گفته می</w:t>
      </w:r>
      <w:r w:rsidRPr="002B4A2E">
        <w:rPr>
          <w:rFonts w:cs="B Nazanin"/>
          <w:sz w:val="26"/>
          <w:szCs w:val="26"/>
          <w:rtl/>
          <w:lang w:bidi="fa-IR"/>
        </w:rPr>
        <w:softHyphen/>
      </w:r>
      <w:r w:rsidRPr="002B4A2E">
        <w:rPr>
          <w:rFonts w:cs="B Nazanin" w:hint="cs"/>
          <w:sz w:val="26"/>
          <w:szCs w:val="26"/>
          <w:rtl/>
          <w:lang w:bidi="fa-IR"/>
        </w:rPr>
        <w:t xml:space="preserve">شود، </w:t>
      </w:r>
      <w:r w:rsidRPr="002B4A2E">
        <w:rPr>
          <w:rFonts w:cs="B Nazanin"/>
          <w:sz w:val="26"/>
          <w:szCs w:val="26"/>
          <w:rtl/>
        </w:rPr>
        <w:t xml:space="preserve">بازرسی پیش از حمل </w:t>
      </w:r>
      <w:r w:rsidRPr="002B4A2E">
        <w:rPr>
          <w:rFonts w:cs="B Nazanin" w:hint="cs"/>
          <w:sz w:val="26"/>
          <w:szCs w:val="26"/>
          <w:rtl/>
        </w:rPr>
        <w:t xml:space="preserve">با </w:t>
      </w:r>
      <w:r w:rsidRPr="002B4A2E">
        <w:rPr>
          <w:rFonts w:cs="B Nazanin"/>
          <w:sz w:val="26"/>
          <w:szCs w:val="26"/>
          <w:rtl/>
        </w:rPr>
        <w:t xml:space="preserve">هدف مطابقت کالای موردنظر با سفارش خرید، الزامات قراردادی و استانداردها </w:t>
      </w:r>
      <w:r w:rsidRPr="002B4A2E">
        <w:rPr>
          <w:rFonts w:cs="B Nazanin" w:hint="cs"/>
          <w:sz w:val="26"/>
          <w:szCs w:val="26"/>
          <w:rtl/>
        </w:rPr>
        <w:t>است</w:t>
      </w:r>
      <w:r w:rsidRPr="002B4A2E">
        <w:rPr>
          <w:rFonts w:cs="B Nazanin"/>
          <w:sz w:val="26"/>
          <w:szCs w:val="26"/>
          <w:rtl/>
        </w:rPr>
        <w:t>. وظیفۀ بازرس در این مرحله چک کردن سفارش خرید با کالای موجود است تا منافع خریدار حفظ شود. بنابراین این گواهی نشان می‌دهد محموله‌ای که به واحد حمل و نقل منتقل می‌شود، از تمام وجوه منطبق با کالای خریداری</w:t>
      </w:r>
      <w:r w:rsidRPr="002B4A2E">
        <w:rPr>
          <w:rFonts w:cs="B Nazanin" w:hint="cs"/>
          <w:sz w:val="26"/>
          <w:szCs w:val="26"/>
          <w:rtl/>
        </w:rPr>
        <w:t xml:space="preserve"> </w:t>
      </w:r>
      <w:r w:rsidRPr="002B4A2E">
        <w:rPr>
          <w:rFonts w:cs="B Nazanin"/>
          <w:sz w:val="26"/>
          <w:szCs w:val="26"/>
          <w:rtl/>
        </w:rPr>
        <w:t>‌شده است</w:t>
      </w:r>
      <w:r w:rsidRPr="002B4A2E">
        <w:rPr>
          <w:rFonts w:cs="B Nazanin"/>
          <w:sz w:val="26"/>
          <w:szCs w:val="26"/>
        </w:rPr>
        <w:t>.</w:t>
      </w:r>
      <w:r w:rsidRPr="002B4A2E">
        <w:rPr>
          <w:rFonts w:cs="B Nazanin" w:hint="cs"/>
          <w:sz w:val="26"/>
          <w:szCs w:val="26"/>
          <w:rtl/>
        </w:rPr>
        <w:t xml:space="preserve"> </w:t>
      </w:r>
      <w:r w:rsidRPr="002B4A2E">
        <w:rPr>
          <w:rFonts w:cs="B Nazanin"/>
          <w:sz w:val="26"/>
          <w:szCs w:val="26"/>
          <w:rtl/>
        </w:rPr>
        <w:t>این فرآیند شامل بازرسی کمیت یا کیفیت کالا از نظر بسته‌بندی و برچسب‌گذاری محموله، بررسی</w:t>
      </w:r>
      <w:r w:rsidRPr="002B4A2E">
        <w:rPr>
          <w:rFonts w:ascii="Calibri" w:hAnsi="Calibri" w:cs="Calibri" w:hint="cs"/>
          <w:sz w:val="26"/>
          <w:szCs w:val="26"/>
          <w:rtl/>
        </w:rPr>
        <w:t> </w:t>
      </w:r>
      <w:r w:rsidRPr="002B4A2E">
        <w:rPr>
          <w:rFonts w:cs="B Nazanin" w:hint="cs"/>
          <w:sz w:val="26"/>
          <w:szCs w:val="26"/>
          <w:rtl/>
        </w:rPr>
        <w:t>کانتینر</w:t>
      </w:r>
      <w:r w:rsidRPr="002B4A2E">
        <w:rPr>
          <w:rFonts w:ascii="Calibri" w:hAnsi="Calibri" w:cs="Calibri" w:hint="cs"/>
          <w:sz w:val="26"/>
          <w:szCs w:val="26"/>
          <w:rtl/>
        </w:rPr>
        <w:t>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سایر</w:t>
      </w:r>
      <w:r w:rsidRPr="002B4A2E">
        <w:rPr>
          <w:rFonts w:cs="B Nazanin"/>
          <w:sz w:val="26"/>
          <w:szCs w:val="26"/>
          <w:rtl/>
        </w:rPr>
        <w:t xml:space="preserve"> </w:t>
      </w:r>
      <w:r w:rsidRPr="002B4A2E">
        <w:rPr>
          <w:rFonts w:cs="B Nazanin" w:hint="cs"/>
          <w:sz w:val="26"/>
          <w:szCs w:val="26"/>
          <w:rtl/>
        </w:rPr>
        <w:t>وسایل</w:t>
      </w:r>
      <w:r w:rsidRPr="002B4A2E">
        <w:rPr>
          <w:rFonts w:cs="B Nazanin"/>
          <w:sz w:val="26"/>
          <w:szCs w:val="26"/>
          <w:rtl/>
        </w:rPr>
        <w:t xml:space="preserve"> </w:t>
      </w:r>
      <w:r w:rsidRPr="002B4A2E">
        <w:rPr>
          <w:rFonts w:cs="B Nazanin" w:hint="cs"/>
          <w:sz w:val="26"/>
          <w:szCs w:val="26"/>
          <w:rtl/>
        </w:rPr>
        <w:t xml:space="preserve">حمل‌ و </w:t>
      </w:r>
      <w:r w:rsidRPr="002B4A2E">
        <w:rPr>
          <w:rFonts w:cs="B Nazanin"/>
          <w:sz w:val="26"/>
          <w:szCs w:val="26"/>
          <w:rtl/>
        </w:rPr>
        <w:t>نقل، بارگیری یا تخلیه کالا، نمونه‌گیری و آنالیز آزمایشگاهی کالای موردنظر است</w:t>
      </w:r>
      <w:r w:rsidRPr="002B4A2E">
        <w:rPr>
          <w:rFonts w:cs="B Nazanin" w:hint="cs"/>
          <w:sz w:val="26"/>
          <w:szCs w:val="26"/>
          <w:rtl/>
        </w:rPr>
        <w:t xml:space="preserve">. </w:t>
      </w:r>
      <w:r w:rsidRPr="002B4A2E">
        <w:rPr>
          <w:rFonts w:cs="B Nazanin"/>
          <w:sz w:val="26"/>
          <w:szCs w:val="26"/>
          <w:rtl/>
        </w:rPr>
        <w:t>در فرآیند بازرسی کالا معمولاً کالاهای سفارش داده شده از قبل تولید شده و آمادۀ بازرسی‌اند. اما گاهی نیز ممکن است کالای موردنظر حین ساخت بازرسی نشود و در فرآیند بازرسی پیش از حمل کنترل کیفیت صورت گیرد که کاری حساس است. این شرایط معمولاً در تولیدات مربوط به صنایع نفت، گاز، پتروشیمی و انواع تجهیزات برق رخ می‌دهد</w:t>
      </w:r>
      <w:r w:rsidRPr="002B4A2E">
        <w:rPr>
          <w:rFonts w:cs="B Nazanin" w:hint="cs"/>
          <w:sz w:val="26"/>
          <w:szCs w:val="26"/>
          <w:rtl/>
        </w:rPr>
        <w:t xml:space="preserve">. </w:t>
      </w:r>
      <w:r w:rsidRPr="002B4A2E">
        <w:rPr>
          <w:rFonts w:cs="B Nazanin"/>
          <w:sz w:val="26"/>
          <w:szCs w:val="26"/>
          <w:rtl/>
        </w:rPr>
        <w:t xml:space="preserve">در این نوع بازرسی باید به برنامه‌ریزی در بازرسی دقت </w:t>
      </w:r>
      <w:r w:rsidRPr="002B4A2E">
        <w:rPr>
          <w:rFonts w:cs="B Nazanin" w:hint="cs"/>
          <w:sz w:val="26"/>
          <w:szCs w:val="26"/>
          <w:rtl/>
        </w:rPr>
        <w:t xml:space="preserve">شود. </w:t>
      </w:r>
      <w:r w:rsidRPr="002B4A2E">
        <w:rPr>
          <w:rFonts w:cs="B Nazanin"/>
          <w:sz w:val="26"/>
          <w:szCs w:val="26"/>
          <w:rtl/>
        </w:rPr>
        <w:t>برنامه‌ریزی بازرسی در مدرک</w:t>
      </w:r>
      <w:r w:rsidRPr="002B4A2E">
        <w:rPr>
          <w:rFonts w:cs="B Nazanin"/>
          <w:sz w:val="26"/>
          <w:szCs w:val="26"/>
        </w:rPr>
        <w:t xml:space="preserve"> </w:t>
      </w:r>
      <w:r w:rsidRPr="002B4A2E">
        <w:rPr>
          <w:rFonts w:asciiTheme="majorHAnsi" w:eastAsiaTheme="majorEastAsia" w:hAnsiTheme="majorHAnsi" w:cs="B Nazanin"/>
          <w:sz w:val="26"/>
          <w:szCs w:val="26"/>
        </w:rPr>
        <w:t>ITP</w:t>
      </w:r>
      <w:r w:rsidRPr="002B4A2E">
        <w:rPr>
          <w:rFonts w:cs="B Nazanin"/>
          <w:sz w:val="26"/>
          <w:szCs w:val="26"/>
        </w:rPr>
        <w:t xml:space="preserve"> </w:t>
      </w:r>
      <w:r w:rsidRPr="002B4A2E">
        <w:rPr>
          <w:rFonts w:cs="B Nazanin"/>
          <w:sz w:val="26"/>
          <w:szCs w:val="26"/>
          <w:rtl/>
        </w:rPr>
        <w:t>درج می‌شود و توسط بازرس مربوطه اجرا می‌گردد</w:t>
      </w:r>
      <w:r w:rsidRPr="002B4A2E">
        <w:rPr>
          <w:rFonts w:cs="B Nazanin" w:hint="cs"/>
          <w:sz w:val="26"/>
          <w:szCs w:val="26"/>
          <w:rtl/>
        </w:rPr>
        <w:t xml:space="preserve">. </w:t>
      </w:r>
    </w:p>
    <w:p w:rsidR="00D95665" w:rsidRPr="002B4A2E" w:rsidRDefault="008E2CA8" w:rsidP="00D95665">
      <w:pPr>
        <w:pStyle w:val="NormalWeb"/>
        <w:numPr>
          <w:ilvl w:val="1"/>
          <w:numId w:val="104"/>
        </w:numPr>
        <w:bidi/>
        <w:ind w:left="331"/>
        <w:jc w:val="both"/>
        <w:rPr>
          <w:rFonts w:cs="B Nazanin"/>
          <w:sz w:val="26"/>
          <w:szCs w:val="26"/>
        </w:rPr>
      </w:pPr>
      <w:r w:rsidRPr="002B4A2E">
        <w:rPr>
          <w:rFonts w:cs="B Nazanin" w:hint="cs"/>
          <w:sz w:val="26"/>
          <w:szCs w:val="26"/>
          <w:rtl/>
        </w:rPr>
        <w:t>بازرسی حین تولید (</w:t>
      </w:r>
      <w:r w:rsidRPr="002B4A2E">
        <w:rPr>
          <w:rFonts w:asciiTheme="majorHAnsi" w:eastAsiaTheme="majorEastAsia" w:hAnsiTheme="majorHAnsi" w:cs="B Nazanin"/>
          <w:sz w:val="26"/>
          <w:szCs w:val="26"/>
        </w:rPr>
        <w:t>During</w:t>
      </w:r>
      <w:r w:rsidRPr="002B4A2E">
        <w:rPr>
          <w:rFonts w:cs="B Nazanin"/>
        </w:rPr>
        <w:t xml:space="preserve"> </w:t>
      </w:r>
      <w:r w:rsidRPr="002B4A2E">
        <w:rPr>
          <w:rFonts w:asciiTheme="majorHAnsi" w:eastAsiaTheme="majorEastAsia" w:hAnsiTheme="majorHAnsi" w:cs="B Nazanin"/>
          <w:sz w:val="26"/>
          <w:szCs w:val="26"/>
        </w:rPr>
        <w:t>Production</w:t>
      </w:r>
      <w:r w:rsidRPr="002B4A2E">
        <w:rPr>
          <w:rFonts w:cs="B Nazanin"/>
        </w:rPr>
        <w:t xml:space="preserve"> </w:t>
      </w:r>
      <w:r w:rsidRPr="002B4A2E">
        <w:rPr>
          <w:rFonts w:asciiTheme="majorHAnsi" w:eastAsiaTheme="majorEastAsia" w:hAnsiTheme="majorHAnsi" w:cs="B Nazanin"/>
          <w:sz w:val="26"/>
          <w:szCs w:val="26"/>
        </w:rPr>
        <w:t>Inspection</w:t>
      </w:r>
      <w:r w:rsidRPr="002B4A2E">
        <w:rPr>
          <w:rFonts w:cs="B Nazanin" w:hint="cs"/>
          <w:sz w:val="26"/>
          <w:szCs w:val="26"/>
          <w:rtl/>
        </w:rPr>
        <w:t xml:space="preserve">): این شیوه بازرسی که اصطلاحاً به آن </w:t>
      </w:r>
      <w:r w:rsidRPr="002B4A2E">
        <w:rPr>
          <w:rFonts w:asciiTheme="majorHAnsi" w:eastAsiaTheme="majorEastAsia" w:hAnsiTheme="majorHAnsi" w:cs="B Nazanin"/>
          <w:sz w:val="26"/>
          <w:szCs w:val="26"/>
        </w:rPr>
        <w:t>DPI</w:t>
      </w:r>
      <w:r w:rsidRPr="002B4A2E">
        <w:rPr>
          <w:rFonts w:cs="B Nazanin" w:hint="cs"/>
          <w:sz w:val="26"/>
          <w:szCs w:val="26"/>
          <w:rtl/>
        </w:rPr>
        <w:t xml:space="preserve"> گفته می</w:t>
      </w:r>
      <w:r w:rsidRPr="002B4A2E">
        <w:rPr>
          <w:rFonts w:cs="B Nazanin"/>
          <w:sz w:val="26"/>
          <w:szCs w:val="26"/>
          <w:rtl/>
        </w:rPr>
        <w:softHyphen/>
      </w:r>
      <w:r w:rsidRPr="002B4A2E">
        <w:rPr>
          <w:rFonts w:cs="B Nazanin" w:hint="cs"/>
          <w:sz w:val="26"/>
          <w:szCs w:val="26"/>
          <w:rtl/>
        </w:rPr>
        <w:t xml:space="preserve">شود، </w:t>
      </w:r>
      <w:r w:rsidRPr="002B4A2E">
        <w:rPr>
          <w:rFonts w:cs="B Nazanin"/>
          <w:sz w:val="26"/>
          <w:szCs w:val="26"/>
          <w:rtl/>
        </w:rPr>
        <w:t xml:space="preserve">به معنی بازرسی حین تولید کالا است. بازرسی حین تولید زمانی کاربرد </w:t>
      </w:r>
      <w:r w:rsidRPr="002B4A2E">
        <w:rPr>
          <w:rFonts w:cs="B Nazanin" w:hint="cs"/>
          <w:sz w:val="26"/>
          <w:szCs w:val="26"/>
          <w:rtl/>
        </w:rPr>
        <w:t>دارد</w:t>
      </w:r>
      <w:r w:rsidRPr="002B4A2E">
        <w:rPr>
          <w:rFonts w:cs="B Nazanin"/>
          <w:sz w:val="26"/>
          <w:szCs w:val="26"/>
          <w:rtl/>
        </w:rPr>
        <w:t xml:space="preserve"> که تجهیزات، قطعات و فر</w:t>
      </w:r>
      <w:r w:rsidRPr="002B4A2E">
        <w:rPr>
          <w:rFonts w:cs="B Nazanin" w:hint="cs"/>
          <w:sz w:val="26"/>
          <w:szCs w:val="26"/>
          <w:rtl/>
        </w:rPr>
        <w:t>آ</w:t>
      </w:r>
      <w:r w:rsidRPr="002B4A2E">
        <w:rPr>
          <w:rFonts w:cs="B Nazanin"/>
          <w:sz w:val="26"/>
          <w:szCs w:val="26"/>
          <w:rtl/>
        </w:rPr>
        <w:t>یند تولید در کیفیت نهایی کالا تاثیر به</w:t>
      </w:r>
      <w:r w:rsidRPr="002B4A2E">
        <w:rPr>
          <w:rFonts w:cs="B Nazanin" w:hint="cs"/>
          <w:sz w:val="26"/>
          <w:szCs w:val="26"/>
          <w:rtl/>
        </w:rPr>
        <w:t xml:space="preserve"> </w:t>
      </w:r>
      <w:r w:rsidRPr="002B4A2E">
        <w:rPr>
          <w:rFonts w:cs="B Nazanin"/>
          <w:sz w:val="26"/>
          <w:szCs w:val="26"/>
          <w:rtl/>
        </w:rPr>
        <w:t xml:space="preserve">‌سزایی داشته باشد. همچنین اگر امکان ارزیابی کالا پس از تولید </w:t>
      </w:r>
      <w:r w:rsidRPr="002B4A2E">
        <w:rPr>
          <w:rFonts w:cs="B Nazanin" w:hint="cs"/>
          <w:sz w:val="26"/>
          <w:szCs w:val="26"/>
          <w:rtl/>
        </w:rPr>
        <w:t xml:space="preserve">وجود نداشته باشد، </w:t>
      </w:r>
      <w:r w:rsidRPr="002B4A2E">
        <w:rPr>
          <w:rFonts w:cs="B Nazanin"/>
          <w:sz w:val="26"/>
          <w:szCs w:val="26"/>
          <w:rtl/>
        </w:rPr>
        <w:t>این نوع بازرسی کاربردی است. این شیوه برای کالاهایی چون مواد غذایی، لوازم بهداشتی و لوازم آرایشی، تجهیزات پزشکی</w:t>
      </w:r>
      <w:r w:rsidRPr="002B4A2E">
        <w:rPr>
          <w:rFonts w:cs="B Nazanin" w:hint="cs"/>
          <w:sz w:val="26"/>
          <w:szCs w:val="26"/>
          <w:rtl/>
        </w:rPr>
        <w:t xml:space="preserve"> و </w:t>
      </w:r>
      <w:r w:rsidRPr="002B4A2E">
        <w:rPr>
          <w:rFonts w:cs="B Nazanin"/>
          <w:sz w:val="26"/>
          <w:szCs w:val="26"/>
          <w:rtl/>
        </w:rPr>
        <w:t>ماشین</w:t>
      </w:r>
      <w:r w:rsidRPr="002B4A2E">
        <w:rPr>
          <w:rFonts w:cs="B Nazanin"/>
          <w:sz w:val="26"/>
          <w:szCs w:val="26"/>
          <w:rtl/>
        </w:rPr>
        <w:softHyphen/>
        <w:t xml:space="preserve">آلات </w:t>
      </w:r>
      <w:r w:rsidRPr="002B4A2E">
        <w:rPr>
          <w:rFonts w:cs="B Nazanin" w:hint="cs"/>
          <w:sz w:val="26"/>
          <w:szCs w:val="26"/>
          <w:rtl/>
        </w:rPr>
        <w:t>و محصولاتی</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الزامات</w:t>
      </w:r>
      <w:r w:rsidRPr="002B4A2E">
        <w:rPr>
          <w:rFonts w:cs="B Nazanin"/>
          <w:sz w:val="26"/>
          <w:szCs w:val="26"/>
          <w:rtl/>
        </w:rPr>
        <w:t xml:space="preserve"> </w:t>
      </w:r>
      <w:r w:rsidRPr="002B4A2E">
        <w:rPr>
          <w:rFonts w:cs="B Nazanin" w:hint="cs"/>
          <w:sz w:val="26"/>
          <w:szCs w:val="26"/>
          <w:rtl/>
        </w:rPr>
        <w:t>بسیار</w:t>
      </w:r>
      <w:r w:rsidRPr="002B4A2E">
        <w:rPr>
          <w:rFonts w:cs="B Nazanin"/>
          <w:sz w:val="26"/>
          <w:szCs w:val="26"/>
          <w:rtl/>
        </w:rPr>
        <w:t xml:space="preserve"> سخت‌گیرانه برای ارسال به</w:t>
      </w:r>
      <w:r w:rsidRPr="002B4A2E">
        <w:rPr>
          <w:rFonts w:cs="B Nazanin" w:hint="cs"/>
          <w:sz w:val="26"/>
          <w:szCs w:val="26"/>
          <w:rtl/>
        </w:rPr>
        <w:t xml:space="preserve"> </w:t>
      </w:r>
      <w:r w:rsidRPr="002B4A2E">
        <w:rPr>
          <w:rFonts w:cs="B Nazanin"/>
          <w:sz w:val="26"/>
          <w:szCs w:val="26"/>
          <w:rtl/>
        </w:rPr>
        <w:t>‌موقع دارند و به شکل مداوم در حال تولید هستند این شیوه بازرسی برایشان مناسب است</w:t>
      </w:r>
      <w:r w:rsidRPr="002B4A2E">
        <w:rPr>
          <w:rFonts w:cs="B Nazanin" w:hint="cs"/>
          <w:sz w:val="26"/>
          <w:szCs w:val="26"/>
          <w:rtl/>
        </w:rPr>
        <w:t xml:space="preserve">. </w:t>
      </w:r>
    </w:p>
    <w:p w:rsidR="00260CB2" w:rsidRPr="002B4A2E" w:rsidRDefault="008E2CA8" w:rsidP="004F232B">
      <w:pPr>
        <w:pStyle w:val="NormalWeb"/>
        <w:numPr>
          <w:ilvl w:val="1"/>
          <w:numId w:val="104"/>
        </w:numPr>
        <w:bidi/>
        <w:ind w:left="331"/>
        <w:jc w:val="both"/>
        <w:rPr>
          <w:rFonts w:cs="B Nazanin"/>
          <w:sz w:val="26"/>
          <w:szCs w:val="26"/>
        </w:rPr>
      </w:pPr>
      <w:r w:rsidRPr="002B4A2E">
        <w:rPr>
          <w:rFonts w:cs="B Nazanin"/>
          <w:sz w:val="26"/>
          <w:szCs w:val="26"/>
          <w:rtl/>
        </w:rPr>
        <w:t>گواهی بازرسی کالا در مبد</w:t>
      </w:r>
      <w:r w:rsidRPr="002B4A2E">
        <w:rPr>
          <w:rFonts w:cs="B Nazanin" w:hint="cs"/>
          <w:sz w:val="26"/>
          <w:szCs w:val="26"/>
          <w:rtl/>
        </w:rPr>
        <w:t>اء (</w:t>
      </w:r>
      <w:r w:rsidRPr="002B4A2E">
        <w:rPr>
          <w:rFonts w:asciiTheme="majorHAnsi" w:eastAsiaTheme="majorEastAsia" w:hAnsiTheme="majorHAnsi" w:cs="B Nazanin"/>
          <w:sz w:val="26"/>
          <w:szCs w:val="26"/>
        </w:rPr>
        <w:t>Inspection</w:t>
      </w:r>
      <w:r w:rsidRPr="002B4A2E">
        <w:rPr>
          <w:rFonts w:cs="B Nazanin"/>
          <w:sz w:val="26"/>
          <w:szCs w:val="26"/>
        </w:rPr>
        <w:t xml:space="preserve"> </w:t>
      </w:r>
      <w:r w:rsidRPr="002B4A2E">
        <w:rPr>
          <w:rFonts w:asciiTheme="majorHAnsi" w:eastAsiaTheme="majorEastAsia" w:hAnsiTheme="majorHAnsi" w:cs="B Nazanin"/>
          <w:sz w:val="26"/>
          <w:szCs w:val="26"/>
        </w:rPr>
        <w:t>a</w:t>
      </w:r>
      <w:r w:rsidRPr="002B4A2E">
        <w:rPr>
          <w:rFonts w:cs="B Nazanin"/>
          <w:sz w:val="26"/>
          <w:szCs w:val="26"/>
        </w:rPr>
        <w:t xml:space="preserve">t </w:t>
      </w:r>
      <w:r w:rsidRPr="002B4A2E">
        <w:rPr>
          <w:rFonts w:asciiTheme="majorHAnsi" w:eastAsiaTheme="majorEastAsia" w:hAnsiTheme="majorHAnsi" w:cs="B Nazanin"/>
          <w:sz w:val="26"/>
          <w:szCs w:val="26"/>
        </w:rPr>
        <w:t>Origin</w:t>
      </w:r>
      <w:r w:rsidRPr="002B4A2E">
        <w:rPr>
          <w:rFonts w:cs="B Nazanin" w:hint="cs"/>
          <w:sz w:val="26"/>
          <w:szCs w:val="26"/>
          <w:rtl/>
        </w:rPr>
        <w:t xml:space="preserve">): این شیوه بازرسی </w:t>
      </w:r>
      <w:r w:rsidRPr="002B4A2E">
        <w:rPr>
          <w:rFonts w:cs="B Nazanin"/>
          <w:sz w:val="26"/>
          <w:szCs w:val="26"/>
          <w:rtl/>
        </w:rPr>
        <w:t>به معن</w:t>
      </w:r>
      <w:r w:rsidRPr="002B4A2E">
        <w:rPr>
          <w:rFonts w:cs="B Nazanin" w:hint="cs"/>
          <w:sz w:val="26"/>
          <w:szCs w:val="26"/>
          <w:rtl/>
        </w:rPr>
        <w:t>ی</w:t>
      </w:r>
      <w:r w:rsidRPr="002B4A2E">
        <w:rPr>
          <w:rFonts w:cs="B Nazanin"/>
          <w:sz w:val="26"/>
          <w:szCs w:val="26"/>
          <w:rtl/>
        </w:rPr>
        <w:t xml:space="preserve"> بازرس</w:t>
      </w:r>
      <w:r w:rsidRPr="002B4A2E">
        <w:rPr>
          <w:rFonts w:cs="B Nazanin" w:hint="cs"/>
          <w:sz w:val="26"/>
          <w:szCs w:val="26"/>
          <w:rtl/>
        </w:rPr>
        <w:t>ی</w:t>
      </w:r>
      <w:r w:rsidRPr="002B4A2E">
        <w:rPr>
          <w:rFonts w:cs="B Nazanin"/>
          <w:sz w:val="26"/>
          <w:szCs w:val="26"/>
          <w:rtl/>
        </w:rPr>
        <w:t xml:space="preserve"> در مبدا، از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روش‌ها</w:t>
      </w:r>
      <w:r w:rsidRPr="002B4A2E">
        <w:rPr>
          <w:rFonts w:cs="B Nazanin" w:hint="cs"/>
          <w:sz w:val="26"/>
          <w:szCs w:val="26"/>
          <w:rtl/>
        </w:rPr>
        <w:t>ی</w:t>
      </w:r>
      <w:r w:rsidRPr="002B4A2E">
        <w:rPr>
          <w:rFonts w:cs="B Nazanin"/>
          <w:sz w:val="26"/>
          <w:szCs w:val="26"/>
          <w:rtl/>
        </w:rPr>
        <w:t xml:space="preserve"> بازرس</w:t>
      </w:r>
      <w:r w:rsidRPr="002B4A2E">
        <w:rPr>
          <w:rFonts w:cs="B Nazanin" w:hint="cs"/>
          <w:sz w:val="26"/>
          <w:szCs w:val="26"/>
          <w:rtl/>
        </w:rPr>
        <w:t>ی</w:t>
      </w:r>
      <w:r w:rsidRPr="002B4A2E">
        <w:rPr>
          <w:rFonts w:cs="B Nazanin"/>
          <w:sz w:val="26"/>
          <w:szCs w:val="26"/>
          <w:rtl/>
        </w:rPr>
        <w:t xml:space="preserve"> است. بازرس</w:t>
      </w:r>
      <w:r w:rsidRPr="002B4A2E">
        <w:rPr>
          <w:rFonts w:cs="B Nazanin" w:hint="cs"/>
          <w:sz w:val="26"/>
          <w:szCs w:val="26"/>
          <w:rtl/>
        </w:rPr>
        <w:t>ی</w:t>
      </w:r>
      <w:r w:rsidRPr="002B4A2E">
        <w:rPr>
          <w:rFonts w:cs="B Nazanin"/>
          <w:sz w:val="26"/>
          <w:szCs w:val="26"/>
          <w:rtl/>
        </w:rPr>
        <w:t xml:space="preserve"> کردن کالا در مبدا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sz w:val="26"/>
          <w:szCs w:val="26"/>
          <w:rtl/>
        </w:rPr>
        <w:lastRenderedPageBreak/>
        <w:t>روش معمول برا</w:t>
      </w:r>
      <w:r w:rsidRPr="002B4A2E">
        <w:rPr>
          <w:rFonts w:cs="B Nazanin" w:hint="cs"/>
          <w:sz w:val="26"/>
          <w:szCs w:val="26"/>
          <w:rtl/>
        </w:rPr>
        <w:t>ی</w:t>
      </w:r>
      <w:r w:rsidRPr="002B4A2E">
        <w:rPr>
          <w:rFonts w:cs="B Nazanin"/>
          <w:sz w:val="26"/>
          <w:szCs w:val="26"/>
          <w:rtl/>
        </w:rPr>
        <w:t xml:space="preserve"> انجام بازرس</w:t>
      </w:r>
      <w:r w:rsidRPr="002B4A2E">
        <w:rPr>
          <w:rFonts w:cs="B Nazanin" w:hint="cs"/>
          <w:sz w:val="26"/>
          <w:szCs w:val="26"/>
          <w:rtl/>
        </w:rPr>
        <w:t>ی</w:t>
      </w:r>
      <w:r w:rsidRPr="002B4A2E">
        <w:rPr>
          <w:rFonts w:cs="B Nazanin"/>
          <w:sz w:val="26"/>
          <w:szCs w:val="26"/>
          <w:rtl/>
        </w:rPr>
        <w:t xml:space="preserve"> محصولات است. شرکت با درخواست خر</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و کشور مقصد بر اساس توافق قبل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از حمل و نقل محصول را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بازرس</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sz w:val="26"/>
          <w:szCs w:val="26"/>
          <w:rtl/>
        </w:rPr>
        <w:t xml:space="preserve"> کند.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عمل به منظور اطم</w:t>
      </w:r>
      <w:r w:rsidRPr="002B4A2E">
        <w:rPr>
          <w:rFonts w:cs="B Nazanin" w:hint="cs"/>
          <w:sz w:val="26"/>
          <w:szCs w:val="26"/>
          <w:rtl/>
        </w:rPr>
        <w:t>ی</w:t>
      </w:r>
      <w:r w:rsidRPr="002B4A2E">
        <w:rPr>
          <w:rFonts w:cs="B Nazanin" w:hint="eastAsia"/>
          <w:sz w:val="26"/>
          <w:szCs w:val="26"/>
          <w:rtl/>
        </w:rPr>
        <w:t>نان</w:t>
      </w:r>
      <w:r w:rsidRPr="002B4A2E">
        <w:rPr>
          <w:rFonts w:cs="B Nazanin"/>
          <w:sz w:val="26"/>
          <w:szCs w:val="26"/>
          <w:rtl/>
        </w:rPr>
        <w:t xml:space="preserve"> از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eastAsia"/>
          <w:sz w:val="26"/>
          <w:szCs w:val="26"/>
          <w:rtl/>
        </w:rPr>
        <w:t>و</w:t>
      </w:r>
      <w:r w:rsidRPr="002B4A2E">
        <w:rPr>
          <w:rFonts w:cs="B Nazanin"/>
          <w:sz w:val="26"/>
          <w:szCs w:val="26"/>
          <w:rtl/>
        </w:rPr>
        <w:t xml:space="preserve"> استانداردها</w:t>
      </w:r>
      <w:r w:rsidRPr="002B4A2E">
        <w:rPr>
          <w:rFonts w:cs="B Nazanin" w:hint="cs"/>
          <w:sz w:val="26"/>
          <w:szCs w:val="26"/>
          <w:rtl/>
        </w:rPr>
        <w:t>ی</w:t>
      </w:r>
      <w:r w:rsidRPr="002B4A2E">
        <w:rPr>
          <w:rFonts w:cs="B Nazanin"/>
          <w:sz w:val="26"/>
          <w:szCs w:val="26"/>
          <w:rtl/>
        </w:rPr>
        <w:t xml:space="preserve"> محصول بوده و برا</w:t>
      </w:r>
      <w:r w:rsidRPr="002B4A2E">
        <w:rPr>
          <w:rFonts w:cs="B Nazanin" w:hint="cs"/>
          <w:sz w:val="26"/>
          <w:szCs w:val="26"/>
          <w:rtl/>
        </w:rPr>
        <w:t>ی</w:t>
      </w:r>
      <w:r w:rsidRPr="002B4A2E">
        <w:rPr>
          <w:rFonts w:cs="B Nazanin"/>
          <w:sz w:val="26"/>
          <w:szCs w:val="26"/>
          <w:rtl/>
        </w:rPr>
        <w:t xml:space="preserve"> تا</w:t>
      </w:r>
      <w:r w:rsidRPr="002B4A2E">
        <w:rPr>
          <w:rFonts w:cs="B Nazanin" w:hint="cs"/>
          <w:sz w:val="26"/>
          <w:szCs w:val="26"/>
          <w:rtl/>
        </w:rPr>
        <w:t>یی</w:t>
      </w:r>
      <w:r w:rsidRPr="002B4A2E">
        <w:rPr>
          <w:rFonts w:cs="B Nazanin" w:hint="eastAsia"/>
          <w:sz w:val="26"/>
          <w:szCs w:val="26"/>
          <w:rtl/>
        </w:rPr>
        <w:t>د</w:t>
      </w:r>
      <w:r w:rsidRPr="002B4A2E">
        <w:rPr>
          <w:rFonts w:cs="B Nazanin"/>
          <w:sz w:val="26"/>
          <w:szCs w:val="26"/>
          <w:rtl/>
        </w:rPr>
        <w:t xml:space="preserve"> پروفرما و اصالت فروشنده مف</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باشد.</w:t>
      </w:r>
      <w:r w:rsidRPr="002B4A2E">
        <w:rPr>
          <w:rFonts w:cs="B Nazanin" w:hint="cs"/>
          <w:sz w:val="26"/>
          <w:szCs w:val="26"/>
          <w:rtl/>
        </w:rPr>
        <w:t xml:space="preserve"> </w:t>
      </w:r>
      <w:r w:rsidRPr="002B4A2E">
        <w:rPr>
          <w:rFonts w:cs="B Nazanin"/>
          <w:sz w:val="26"/>
          <w:szCs w:val="26"/>
          <w:rtl/>
        </w:rPr>
        <w:t>این گواهی که در فرآیند بازرسی</w:t>
      </w:r>
      <w:r w:rsidRPr="002B4A2E">
        <w:rPr>
          <w:rFonts w:cs="B Nazanin"/>
          <w:sz w:val="26"/>
          <w:szCs w:val="26"/>
          <w:rtl/>
        </w:rPr>
        <w:softHyphen/>
        <w:t>های حمل و نقل توسط شرکت‌های بازرسی مورد تأیید سازمان استاندارد صادر می‌گردد، برای کنترل سطح کیفی محصولات وارداتی استفاده می‌شود</w:t>
      </w:r>
      <w:r w:rsidRPr="002B4A2E">
        <w:rPr>
          <w:rFonts w:cs="B Nazanin"/>
          <w:sz w:val="26"/>
          <w:szCs w:val="26"/>
        </w:rPr>
        <w:t>.</w:t>
      </w:r>
      <w:r w:rsidR="00260CB2" w:rsidRPr="002B4A2E">
        <w:rPr>
          <w:rFonts w:cs="B Nazanin" w:hint="cs"/>
          <w:sz w:val="26"/>
          <w:szCs w:val="26"/>
          <w:rtl/>
        </w:rPr>
        <w:t xml:space="preserve"> </w:t>
      </w:r>
    </w:p>
    <w:p w:rsidR="00BF17E3" w:rsidRDefault="008E2CA8" w:rsidP="00420F29">
      <w:pPr>
        <w:pStyle w:val="NormalWeb"/>
        <w:numPr>
          <w:ilvl w:val="1"/>
          <w:numId w:val="104"/>
        </w:numPr>
        <w:bidi/>
        <w:ind w:left="331"/>
        <w:jc w:val="both"/>
        <w:rPr>
          <w:rFonts w:cs="B Nazanin"/>
          <w:sz w:val="26"/>
          <w:szCs w:val="26"/>
        </w:rPr>
      </w:pPr>
      <w:r w:rsidRPr="00BF17E3">
        <w:rPr>
          <w:rFonts w:cs="B Nazanin"/>
          <w:sz w:val="26"/>
          <w:szCs w:val="26"/>
          <w:rtl/>
        </w:rPr>
        <w:t>گواهی بازرسی کالا در مقصد</w:t>
      </w:r>
      <w:r w:rsidRPr="00BF17E3">
        <w:rPr>
          <w:rFonts w:cs="B Nazanin" w:hint="cs"/>
          <w:sz w:val="26"/>
          <w:szCs w:val="26"/>
          <w:rtl/>
        </w:rPr>
        <w:t xml:space="preserve"> (</w:t>
      </w:r>
      <w:r w:rsidRPr="00BF17E3">
        <w:rPr>
          <w:rFonts w:asciiTheme="majorHAnsi" w:eastAsiaTheme="majorEastAsia" w:hAnsiTheme="majorHAnsi" w:cs="B Nazanin"/>
          <w:sz w:val="26"/>
          <w:szCs w:val="26"/>
        </w:rPr>
        <w:t>Inspection at Destination</w:t>
      </w:r>
      <w:r w:rsidRPr="00BF17E3">
        <w:rPr>
          <w:rFonts w:cs="B Nazanin" w:hint="cs"/>
          <w:sz w:val="26"/>
          <w:szCs w:val="26"/>
          <w:rtl/>
          <w:lang w:bidi="fa-IR"/>
        </w:rPr>
        <w:t xml:space="preserve">): </w:t>
      </w:r>
      <w:r w:rsidRPr="00BF17E3">
        <w:rPr>
          <w:rFonts w:cs="B Nazanin"/>
          <w:sz w:val="26"/>
          <w:szCs w:val="26"/>
          <w:rtl/>
        </w:rPr>
        <w:t>اگر محموله‌ای بدون هیچ بازرسی قبلی به خریداری ارسال شود و قبل از اظهار کالا در گمرک بازرسی شود، گواهی بازرسی کالا در مقصد را دریافت می‌کند. بعضی از واحدهای تولیدی به‌دلیل نیاز خطوط تولید و تسریع فرآیند واردات از این روش استفاده می‌کنند</w:t>
      </w:r>
      <w:r w:rsidRPr="00BF17E3">
        <w:rPr>
          <w:rFonts w:cs="B Nazanin"/>
          <w:sz w:val="26"/>
          <w:szCs w:val="26"/>
        </w:rPr>
        <w:t>.</w:t>
      </w:r>
    </w:p>
    <w:p w:rsidR="00BF17E3" w:rsidRDefault="008E2CA8" w:rsidP="00420F29">
      <w:pPr>
        <w:pStyle w:val="NormalWeb"/>
        <w:numPr>
          <w:ilvl w:val="1"/>
          <w:numId w:val="104"/>
        </w:numPr>
        <w:bidi/>
        <w:ind w:left="331"/>
        <w:jc w:val="both"/>
        <w:rPr>
          <w:rFonts w:cs="B Nazanin"/>
          <w:sz w:val="26"/>
          <w:szCs w:val="26"/>
        </w:rPr>
      </w:pPr>
      <w:r w:rsidRPr="00BF17E3">
        <w:rPr>
          <w:rFonts w:cs="B Nazanin"/>
          <w:sz w:val="26"/>
          <w:szCs w:val="26"/>
          <w:rtl/>
        </w:rPr>
        <w:t>گواهی انطباق</w:t>
      </w:r>
      <w:r w:rsidRPr="00BF17E3">
        <w:rPr>
          <w:rFonts w:cs="B Nazanin" w:hint="cs"/>
          <w:sz w:val="26"/>
          <w:szCs w:val="26"/>
          <w:rtl/>
        </w:rPr>
        <w:t xml:space="preserve"> (</w:t>
      </w:r>
      <w:r w:rsidRPr="00BF17E3">
        <w:rPr>
          <w:rFonts w:asciiTheme="majorHAnsi" w:eastAsiaTheme="majorEastAsia" w:hAnsiTheme="majorHAnsi" w:cs="B Nazanin"/>
          <w:sz w:val="26"/>
          <w:szCs w:val="26"/>
        </w:rPr>
        <w:t>Certificate of Conformity</w:t>
      </w:r>
      <w:r w:rsidRPr="00BF17E3">
        <w:rPr>
          <w:rFonts w:cs="B Nazanin" w:hint="cs"/>
          <w:sz w:val="26"/>
          <w:szCs w:val="26"/>
          <w:rtl/>
          <w:lang w:bidi="fa-IR"/>
        </w:rPr>
        <w:t xml:space="preserve">): </w:t>
      </w:r>
      <w:r w:rsidRPr="00BF17E3">
        <w:rPr>
          <w:rFonts w:cs="B Nazanin"/>
          <w:sz w:val="26"/>
          <w:szCs w:val="26"/>
          <w:rtl/>
        </w:rPr>
        <w:t>گواهینامۀ انطباق از دیگر گواهینامه‌هایی است که در فرآیند واردات و صادرات مورداستفاده قرار می‌گیرد تا استاندارد بودن محموله را تأیید کند. این گواهی بسته به نوع صنعت و کشور موردنظر متفاوت است و برخی کشورها حساسیت بیشتری بر کالاهای وارداتی دارند</w:t>
      </w:r>
      <w:r w:rsidRPr="00BF17E3">
        <w:rPr>
          <w:rFonts w:cs="B Nazanin" w:hint="cs"/>
          <w:sz w:val="26"/>
          <w:szCs w:val="26"/>
          <w:rtl/>
        </w:rPr>
        <w:t>.</w:t>
      </w:r>
      <w:r w:rsidR="00BF17E3">
        <w:rPr>
          <w:rFonts w:cs="B Nazanin" w:hint="cs"/>
          <w:sz w:val="26"/>
          <w:szCs w:val="26"/>
          <w:rtl/>
        </w:rPr>
        <w:t xml:space="preserve"> </w:t>
      </w:r>
    </w:p>
    <w:p w:rsidR="00BF17E3" w:rsidRPr="00BF17E3" w:rsidRDefault="008E2CA8" w:rsidP="00420F29">
      <w:pPr>
        <w:pStyle w:val="NormalWeb"/>
        <w:numPr>
          <w:ilvl w:val="1"/>
          <w:numId w:val="104"/>
        </w:numPr>
        <w:bidi/>
        <w:ind w:left="331"/>
        <w:jc w:val="both"/>
        <w:rPr>
          <w:rFonts w:cs="B Nazanin"/>
        </w:rPr>
      </w:pPr>
      <w:r w:rsidRPr="00BF17E3">
        <w:rPr>
          <w:rFonts w:cs="B Nazanin" w:hint="cs"/>
          <w:sz w:val="26"/>
          <w:szCs w:val="26"/>
          <w:rtl/>
        </w:rPr>
        <w:t xml:space="preserve">بازرسی اصالت فروشنده: </w:t>
      </w:r>
      <w:r w:rsidRPr="00BF17E3">
        <w:rPr>
          <w:rFonts w:cs="B Nazanin"/>
          <w:sz w:val="26"/>
          <w:szCs w:val="26"/>
          <w:rtl/>
        </w:rPr>
        <w:t>ا</w:t>
      </w:r>
      <w:r w:rsidRPr="00BF17E3">
        <w:rPr>
          <w:rFonts w:cs="B Nazanin" w:hint="cs"/>
          <w:sz w:val="26"/>
          <w:szCs w:val="26"/>
          <w:rtl/>
        </w:rPr>
        <w:t>ی</w:t>
      </w:r>
      <w:r w:rsidRPr="00BF17E3">
        <w:rPr>
          <w:rFonts w:cs="B Nazanin" w:hint="eastAsia"/>
          <w:sz w:val="26"/>
          <w:szCs w:val="26"/>
          <w:rtl/>
        </w:rPr>
        <w:t>ن</w:t>
      </w:r>
      <w:r w:rsidRPr="00BF17E3">
        <w:rPr>
          <w:rFonts w:cs="B Nazanin"/>
          <w:sz w:val="26"/>
          <w:szCs w:val="26"/>
          <w:rtl/>
        </w:rPr>
        <w:t xml:space="preserve"> بازرس</w:t>
      </w:r>
      <w:r w:rsidRPr="00BF17E3">
        <w:rPr>
          <w:rFonts w:cs="B Nazanin" w:hint="cs"/>
          <w:sz w:val="26"/>
          <w:szCs w:val="26"/>
          <w:rtl/>
        </w:rPr>
        <w:t>ی</w:t>
      </w:r>
      <w:r w:rsidRPr="00BF17E3">
        <w:rPr>
          <w:rFonts w:cs="B Nazanin"/>
          <w:sz w:val="26"/>
          <w:szCs w:val="26"/>
          <w:rtl/>
        </w:rPr>
        <w:t xml:space="preserve"> شامل تأ</w:t>
      </w:r>
      <w:r w:rsidRPr="00BF17E3">
        <w:rPr>
          <w:rFonts w:cs="B Nazanin" w:hint="cs"/>
          <w:sz w:val="26"/>
          <w:szCs w:val="26"/>
          <w:rtl/>
        </w:rPr>
        <w:t>یی</w:t>
      </w:r>
      <w:r w:rsidRPr="00BF17E3">
        <w:rPr>
          <w:rFonts w:cs="B Nazanin" w:hint="eastAsia"/>
          <w:sz w:val="26"/>
          <w:szCs w:val="26"/>
          <w:rtl/>
        </w:rPr>
        <w:t>د</w:t>
      </w:r>
      <w:r w:rsidRPr="00BF17E3">
        <w:rPr>
          <w:rFonts w:cs="B Nazanin"/>
          <w:sz w:val="26"/>
          <w:szCs w:val="26"/>
          <w:rtl/>
        </w:rPr>
        <w:t xml:space="preserve"> هو</w:t>
      </w:r>
      <w:r w:rsidRPr="00BF17E3">
        <w:rPr>
          <w:rFonts w:cs="B Nazanin" w:hint="cs"/>
          <w:sz w:val="26"/>
          <w:szCs w:val="26"/>
          <w:rtl/>
        </w:rPr>
        <w:t>ی</w:t>
      </w:r>
      <w:r w:rsidRPr="00BF17E3">
        <w:rPr>
          <w:rFonts w:cs="B Nazanin" w:hint="eastAsia"/>
          <w:sz w:val="26"/>
          <w:szCs w:val="26"/>
          <w:rtl/>
        </w:rPr>
        <w:t>ت</w:t>
      </w:r>
      <w:r w:rsidRPr="00BF17E3">
        <w:rPr>
          <w:rFonts w:cs="B Nazanin"/>
          <w:sz w:val="26"/>
          <w:szCs w:val="26"/>
          <w:rtl/>
        </w:rPr>
        <w:t xml:space="preserve"> و ماه</w:t>
      </w:r>
      <w:r w:rsidRPr="00BF17E3">
        <w:rPr>
          <w:rFonts w:cs="B Nazanin" w:hint="cs"/>
          <w:sz w:val="26"/>
          <w:szCs w:val="26"/>
          <w:rtl/>
        </w:rPr>
        <w:t>ی</w:t>
      </w:r>
      <w:r w:rsidRPr="00BF17E3">
        <w:rPr>
          <w:rFonts w:cs="B Nazanin" w:hint="eastAsia"/>
          <w:sz w:val="26"/>
          <w:szCs w:val="26"/>
          <w:rtl/>
        </w:rPr>
        <w:t>ت</w:t>
      </w:r>
      <w:r w:rsidRPr="00BF17E3">
        <w:rPr>
          <w:rFonts w:cs="B Nazanin"/>
          <w:sz w:val="26"/>
          <w:szCs w:val="26"/>
          <w:rtl/>
        </w:rPr>
        <w:t xml:space="preserve"> فروشنده و بررس</w:t>
      </w:r>
      <w:r w:rsidRPr="00BF17E3">
        <w:rPr>
          <w:rFonts w:cs="B Nazanin" w:hint="cs"/>
          <w:sz w:val="26"/>
          <w:szCs w:val="26"/>
          <w:rtl/>
        </w:rPr>
        <w:t>ی</w:t>
      </w:r>
      <w:r w:rsidRPr="00BF17E3">
        <w:rPr>
          <w:rFonts w:cs="B Nazanin"/>
          <w:sz w:val="26"/>
          <w:szCs w:val="26"/>
          <w:rtl/>
        </w:rPr>
        <w:t xml:space="preserve"> توانا</w:t>
      </w:r>
      <w:r w:rsidRPr="00BF17E3">
        <w:rPr>
          <w:rFonts w:cs="B Nazanin" w:hint="cs"/>
          <w:sz w:val="26"/>
          <w:szCs w:val="26"/>
          <w:rtl/>
        </w:rPr>
        <w:t>یی</w:t>
      </w:r>
      <w:r w:rsidRPr="00BF17E3">
        <w:rPr>
          <w:rFonts w:cs="B Nazanin"/>
          <w:sz w:val="26"/>
          <w:szCs w:val="26"/>
          <w:rtl/>
        </w:rPr>
        <w:t xml:space="preserve"> او در انجام تعهدات است. ا</w:t>
      </w:r>
      <w:r w:rsidRPr="00BF17E3">
        <w:rPr>
          <w:rFonts w:cs="B Nazanin" w:hint="cs"/>
          <w:sz w:val="26"/>
          <w:szCs w:val="26"/>
          <w:rtl/>
        </w:rPr>
        <w:t>ی</w:t>
      </w:r>
      <w:r w:rsidRPr="00BF17E3">
        <w:rPr>
          <w:rFonts w:cs="B Nazanin" w:hint="eastAsia"/>
          <w:sz w:val="26"/>
          <w:szCs w:val="26"/>
          <w:rtl/>
        </w:rPr>
        <w:t>ن</w:t>
      </w:r>
      <w:r w:rsidRPr="00BF17E3">
        <w:rPr>
          <w:rFonts w:cs="B Nazanin"/>
          <w:sz w:val="26"/>
          <w:szCs w:val="26"/>
          <w:rtl/>
        </w:rPr>
        <w:t xml:space="preserve"> بازرس</w:t>
      </w:r>
      <w:r w:rsidRPr="00BF17E3">
        <w:rPr>
          <w:rFonts w:cs="B Nazanin" w:hint="cs"/>
          <w:sz w:val="26"/>
          <w:szCs w:val="26"/>
          <w:rtl/>
        </w:rPr>
        <w:t>ی</w:t>
      </w:r>
      <w:r w:rsidRPr="00BF17E3">
        <w:rPr>
          <w:rFonts w:cs="B Nazanin"/>
          <w:sz w:val="26"/>
          <w:szCs w:val="26"/>
          <w:rtl/>
        </w:rPr>
        <w:t xml:space="preserve"> را معمولا به‌علت الزامات قانون</w:t>
      </w:r>
      <w:r w:rsidRPr="00BF17E3">
        <w:rPr>
          <w:rFonts w:cs="B Nazanin" w:hint="cs"/>
          <w:sz w:val="26"/>
          <w:szCs w:val="26"/>
          <w:rtl/>
        </w:rPr>
        <w:t>ی</w:t>
      </w:r>
      <w:r w:rsidRPr="00BF17E3">
        <w:rPr>
          <w:rFonts w:cs="B Nazanin"/>
          <w:sz w:val="26"/>
          <w:szCs w:val="26"/>
          <w:rtl/>
        </w:rPr>
        <w:t xml:space="preserve"> و ن</w:t>
      </w:r>
      <w:r w:rsidRPr="00BF17E3">
        <w:rPr>
          <w:rFonts w:cs="B Nazanin" w:hint="cs"/>
          <w:sz w:val="26"/>
          <w:szCs w:val="26"/>
          <w:rtl/>
        </w:rPr>
        <w:t>ی</w:t>
      </w:r>
      <w:r w:rsidRPr="00BF17E3">
        <w:rPr>
          <w:rFonts w:cs="B Nazanin" w:hint="eastAsia"/>
          <w:sz w:val="26"/>
          <w:szCs w:val="26"/>
          <w:rtl/>
        </w:rPr>
        <w:t>ز</w:t>
      </w:r>
      <w:r w:rsidRPr="00BF17E3">
        <w:rPr>
          <w:rFonts w:cs="B Nazanin"/>
          <w:sz w:val="26"/>
          <w:szCs w:val="26"/>
          <w:rtl/>
        </w:rPr>
        <w:t xml:space="preserve"> قواعد بانک مرکز</w:t>
      </w:r>
      <w:r w:rsidRPr="00BF17E3">
        <w:rPr>
          <w:rFonts w:cs="B Nazanin" w:hint="cs"/>
          <w:sz w:val="26"/>
          <w:szCs w:val="26"/>
          <w:rtl/>
        </w:rPr>
        <w:t>ی</w:t>
      </w:r>
      <w:r w:rsidRPr="00BF17E3">
        <w:rPr>
          <w:rFonts w:cs="B Nazanin"/>
          <w:sz w:val="26"/>
          <w:szCs w:val="26"/>
          <w:rtl/>
        </w:rPr>
        <w:t xml:space="preserve"> انجام م</w:t>
      </w:r>
      <w:r w:rsidRPr="00BF17E3">
        <w:rPr>
          <w:rFonts w:cs="B Nazanin" w:hint="cs"/>
          <w:sz w:val="26"/>
          <w:szCs w:val="26"/>
          <w:rtl/>
        </w:rPr>
        <w:t>ی‌</w:t>
      </w:r>
      <w:r w:rsidRPr="00BF17E3">
        <w:rPr>
          <w:rFonts w:cs="B Nazanin" w:hint="eastAsia"/>
          <w:sz w:val="26"/>
          <w:szCs w:val="26"/>
          <w:rtl/>
        </w:rPr>
        <w:t>دهند</w:t>
      </w:r>
      <w:r w:rsidRPr="00BF17E3">
        <w:rPr>
          <w:rFonts w:cs="B Nazanin"/>
          <w:sz w:val="26"/>
          <w:szCs w:val="26"/>
          <w:rtl/>
        </w:rPr>
        <w:t>. همچن</w:t>
      </w:r>
      <w:r w:rsidRPr="00BF17E3">
        <w:rPr>
          <w:rFonts w:cs="B Nazanin" w:hint="cs"/>
          <w:sz w:val="26"/>
          <w:szCs w:val="26"/>
          <w:rtl/>
        </w:rPr>
        <w:t>ی</w:t>
      </w:r>
      <w:r w:rsidRPr="00BF17E3">
        <w:rPr>
          <w:rFonts w:cs="B Nazanin" w:hint="eastAsia"/>
          <w:sz w:val="26"/>
          <w:szCs w:val="26"/>
          <w:rtl/>
        </w:rPr>
        <w:t>ن،</w:t>
      </w:r>
      <w:r w:rsidRPr="00BF17E3">
        <w:rPr>
          <w:rFonts w:cs="B Nazanin"/>
          <w:sz w:val="26"/>
          <w:szCs w:val="26"/>
          <w:rtl/>
        </w:rPr>
        <w:t xml:space="preserve"> انجام بازرس</w:t>
      </w:r>
      <w:r w:rsidRPr="00BF17E3">
        <w:rPr>
          <w:rFonts w:cs="B Nazanin" w:hint="cs"/>
          <w:sz w:val="26"/>
          <w:szCs w:val="26"/>
          <w:rtl/>
        </w:rPr>
        <w:t>ی</w:t>
      </w:r>
      <w:r w:rsidRPr="00BF17E3">
        <w:rPr>
          <w:rFonts w:cs="B Nazanin"/>
          <w:sz w:val="26"/>
          <w:szCs w:val="26"/>
          <w:rtl/>
        </w:rPr>
        <w:t xml:space="preserve"> ق</w:t>
      </w:r>
      <w:r w:rsidRPr="00BF17E3">
        <w:rPr>
          <w:rFonts w:cs="B Nazanin" w:hint="cs"/>
          <w:sz w:val="26"/>
          <w:szCs w:val="26"/>
          <w:rtl/>
        </w:rPr>
        <w:t>ی</w:t>
      </w:r>
      <w:r w:rsidRPr="00BF17E3">
        <w:rPr>
          <w:rFonts w:cs="B Nazanin" w:hint="eastAsia"/>
          <w:sz w:val="26"/>
          <w:szCs w:val="26"/>
          <w:rtl/>
        </w:rPr>
        <w:t>مت</w:t>
      </w:r>
      <w:r w:rsidRPr="00BF17E3">
        <w:rPr>
          <w:rFonts w:cs="B Nazanin"/>
          <w:sz w:val="26"/>
          <w:szCs w:val="26"/>
          <w:rtl/>
        </w:rPr>
        <w:t xml:space="preserve"> و ارزش پروفرما را ن</w:t>
      </w:r>
      <w:r w:rsidRPr="00BF17E3">
        <w:rPr>
          <w:rFonts w:cs="B Nazanin" w:hint="cs"/>
          <w:sz w:val="26"/>
          <w:szCs w:val="26"/>
          <w:rtl/>
        </w:rPr>
        <w:t>ی</w:t>
      </w:r>
      <w:r w:rsidRPr="00BF17E3">
        <w:rPr>
          <w:rFonts w:cs="B Nazanin" w:hint="eastAsia"/>
          <w:sz w:val="26"/>
          <w:szCs w:val="26"/>
          <w:rtl/>
        </w:rPr>
        <w:t>ز</w:t>
      </w:r>
      <w:r w:rsidRPr="00BF17E3">
        <w:rPr>
          <w:rFonts w:cs="B Nazanin"/>
          <w:sz w:val="26"/>
          <w:szCs w:val="26"/>
          <w:rtl/>
        </w:rPr>
        <w:t xml:space="preserve"> م</w:t>
      </w:r>
      <w:r w:rsidRPr="00BF17E3">
        <w:rPr>
          <w:rFonts w:cs="B Nazanin" w:hint="cs"/>
          <w:sz w:val="26"/>
          <w:szCs w:val="26"/>
          <w:rtl/>
        </w:rPr>
        <w:t>ی‌</w:t>
      </w:r>
      <w:r w:rsidRPr="00BF17E3">
        <w:rPr>
          <w:rFonts w:cs="B Nazanin" w:hint="eastAsia"/>
          <w:sz w:val="26"/>
          <w:szCs w:val="26"/>
          <w:rtl/>
        </w:rPr>
        <w:t>توانند</w:t>
      </w:r>
      <w:r w:rsidRPr="00BF17E3">
        <w:rPr>
          <w:rFonts w:cs="B Nazanin"/>
          <w:sz w:val="26"/>
          <w:szCs w:val="26"/>
          <w:rtl/>
        </w:rPr>
        <w:t xml:space="preserve"> هم‌زمان با بازرس</w:t>
      </w:r>
      <w:r w:rsidRPr="00BF17E3">
        <w:rPr>
          <w:rFonts w:cs="B Nazanin" w:hint="cs"/>
          <w:sz w:val="26"/>
          <w:szCs w:val="26"/>
          <w:rtl/>
        </w:rPr>
        <w:t>ی</w:t>
      </w:r>
      <w:r w:rsidRPr="00BF17E3">
        <w:rPr>
          <w:rFonts w:cs="B Nazanin"/>
          <w:sz w:val="26"/>
          <w:szCs w:val="26"/>
          <w:rtl/>
        </w:rPr>
        <w:t xml:space="preserve"> اصالت فروشنده ان</w:t>
      </w:r>
      <w:r w:rsidRPr="00BF17E3">
        <w:rPr>
          <w:rFonts w:cs="B Nazanin" w:hint="eastAsia"/>
          <w:sz w:val="26"/>
          <w:szCs w:val="26"/>
          <w:rtl/>
        </w:rPr>
        <w:t>جام</w:t>
      </w:r>
      <w:r w:rsidRPr="00BF17E3">
        <w:rPr>
          <w:rFonts w:cs="B Nazanin"/>
          <w:sz w:val="26"/>
          <w:szCs w:val="26"/>
          <w:rtl/>
        </w:rPr>
        <w:t xml:space="preserve"> دهند. گواه</w:t>
      </w:r>
      <w:r w:rsidRPr="00BF17E3">
        <w:rPr>
          <w:rFonts w:cs="B Nazanin" w:hint="cs"/>
          <w:sz w:val="26"/>
          <w:szCs w:val="26"/>
          <w:rtl/>
        </w:rPr>
        <w:t>ی</w:t>
      </w:r>
      <w:r w:rsidRPr="00BF17E3">
        <w:rPr>
          <w:rFonts w:cs="B Nazanin"/>
          <w:sz w:val="26"/>
          <w:szCs w:val="26"/>
          <w:rtl/>
        </w:rPr>
        <w:t xml:space="preserve"> بازرس</w:t>
      </w:r>
      <w:r w:rsidRPr="00BF17E3">
        <w:rPr>
          <w:rFonts w:cs="B Nazanin" w:hint="cs"/>
          <w:sz w:val="26"/>
          <w:szCs w:val="26"/>
          <w:rtl/>
        </w:rPr>
        <w:t>ی</w:t>
      </w:r>
      <w:r w:rsidRPr="00BF17E3">
        <w:rPr>
          <w:rFonts w:cs="B Nazanin"/>
          <w:sz w:val="26"/>
          <w:szCs w:val="26"/>
          <w:rtl/>
        </w:rPr>
        <w:t xml:space="preserve"> هر دو مورد به صورت هم‌زمان صادر م</w:t>
      </w:r>
      <w:r w:rsidRPr="00BF17E3">
        <w:rPr>
          <w:rFonts w:cs="B Nazanin" w:hint="cs"/>
          <w:sz w:val="26"/>
          <w:szCs w:val="26"/>
          <w:rtl/>
        </w:rPr>
        <w:t>ی‌</w:t>
      </w:r>
      <w:r w:rsidRPr="00BF17E3">
        <w:rPr>
          <w:rFonts w:cs="B Nazanin" w:hint="eastAsia"/>
          <w:sz w:val="26"/>
          <w:szCs w:val="26"/>
          <w:rtl/>
        </w:rPr>
        <w:t>شود</w:t>
      </w:r>
      <w:r w:rsidRPr="00BF17E3">
        <w:rPr>
          <w:rFonts w:cs="B Nazanin"/>
          <w:sz w:val="26"/>
          <w:szCs w:val="26"/>
          <w:rtl/>
        </w:rPr>
        <w:t>. در نها</w:t>
      </w:r>
      <w:r w:rsidRPr="00BF17E3">
        <w:rPr>
          <w:rFonts w:cs="B Nazanin" w:hint="cs"/>
          <w:sz w:val="26"/>
          <w:szCs w:val="26"/>
          <w:rtl/>
        </w:rPr>
        <w:t>ی</w:t>
      </w:r>
      <w:r w:rsidRPr="00BF17E3">
        <w:rPr>
          <w:rFonts w:cs="B Nazanin" w:hint="eastAsia"/>
          <w:sz w:val="26"/>
          <w:szCs w:val="26"/>
          <w:rtl/>
        </w:rPr>
        <w:t>ت،</w:t>
      </w:r>
      <w:r w:rsidRPr="00BF17E3">
        <w:rPr>
          <w:rFonts w:cs="B Nazanin"/>
          <w:sz w:val="26"/>
          <w:szCs w:val="26"/>
          <w:rtl/>
        </w:rPr>
        <w:t xml:space="preserve"> پس از صدور گواه</w:t>
      </w:r>
      <w:r w:rsidRPr="00BF17E3">
        <w:rPr>
          <w:rFonts w:cs="B Nazanin" w:hint="cs"/>
          <w:sz w:val="26"/>
          <w:szCs w:val="26"/>
          <w:rtl/>
        </w:rPr>
        <w:t>ی</w:t>
      </w:r>
      <w:r w:rsidRPr="00BF17E3">
        <w:rPr>
          <w:rFonts w:cs="B Nazanin"/>
          <w:sz w:val="26"/>
          <w:szCs w:val="26"/>
          <w:rtl/>
        </w:rPr>
        <w:t xml:space="preserve"> بازرس</w:t>
      </w:r>
      <w:r w:rsidRPr="00BF17E3">
        <w:rPr>
          <w:rFonts w:cs="B Nazanin" w:hint="cs"/>
          <w:sz w:val="26"/>
          <w:szCs w:val="26"/>
          <w:rtl/>
        </w:rPr>
        <w:t>ی</w:t>
      </w:r>
      <w:r w:rsidRPr="00BF17E3">
        <w:rPr>
          <w:rFonts w:cs="B Nazanin" w:hint="eastAsia"/>
          <w:sz w:val="26"/>
          <w:szCs w:val="26"/>
          <w:rtl/>
        </w:rPr>
        <w:t>،</w:t>
      </w:r>
      <w:r w:rsidRPr="00BF17E3">
        <w:rPr>
          <w:rFonts w:cs="B Nazanin"/>
          <w:sz w:val="26"/>
          <w:szCs w:val="26"/>
          <w:rtl/>
        </w:rPr>
        <w:t xml:space="preserve"> خر</w:t>
      </w:r>
      <w:r w:rsidRPr="00BF17E3">
        <w:rPr>
          <w:rFonts w:cs="B Nazanin" w:hint="cs"/>
          <w:sz w:val="26"/>
          <w:szCs w:val="26"/>
          <w:rtl/>
        </w:rPr>
        <w:t>ی</w:t>
      </w:r>
      <w:r w:rsidRPr="00BF17E3">
        <w:rPr>
          <w:rFonts w:cs="B Nazanin" w:hint="eastAsia"/>
          <w:sz w:val="26"/>
          <w:szCs w:val="26"/>
          <w:rtl/>
        </w:rPr>
        <w:t>دار</w:t>
      </w:r>
      <w:r w:rsidRPr="00BF17E3">
        <w:rPr>
          <w:rFonts w:cs="B Nazanin"/>
          <w:sz w:val="26"/>
          <w:szCs w:val="26"/>
          <w:rtl/>
        </w:rPr>
        <w:t xml:space="preserve"> آن را به بانک </w:t>
      </w:r>
      <w:r w:rsidRPr="00BF17E3">
        <w:rPr>
          <w:rFonts w:cs="B Nazanin" w:hint="cs"/>
          <w:sz w:val="26"/>
          <w:szCs w:val="26"/>
          <w:rtl/>
        </w:rPr>
        <w:t>ی</w:t>
      </w:r>
      <w:r w:rsidRPr="00BF17E3">
        <w:rPr>
          <w:rFonts w:cs="B Nazanin" w:hint="eastAsia"/>
          <w:sz w:val="26"/>
          <w:szCs w:val="26"/>
          <w:rtl/>
        </w:rPr>
        <w:t>ا</w:t>
      </w:r>
      <w:r w:rsidRPr="00BF17E3">
        <w:rPr>
          <w:rFonts w:cs="B Nazanin"/>
          <w:sz w:val="26"/>
          <w:szCs w:val="26"/>
          <w:rtl/>
        </w:rPr>
        <w:t xml:space="preserve"> موسسه مال</w:t>
      </w:r>
      <w:r w:rsidRPr="00BF17E3">
        <w:rPr>
          <w:rFonts w:cs="B Nazanin" w:hint="cs"/>
          <w:sz w:val="26"/>
          <w:szCs w:val="26"/>
          <w:rtl/>
        </w:rPr>
        <w:t>ی</w:t>
      </w:r>
      <w:r w:rsidRPr="00BF17E3">
        <w:rPr>
          <w:rFonts w:cs="B Nazanin"/>
          <w:sz w:val="26"/>
          <w:szCs w:val="26"/>
          <w:rtl/>
        </w:rPr>
        <w:t xml:space="preserve"> مورد نظر تحو</w:t>
      </w:r>
      <w:r w:rsidRPr="00BF17E3">
        <w:rPr>
          <w:rFonts w:cs="B Nazanin" w:hint="cs"/>
          <w:sz w:val="26"/>
          <w:szCs w:val="26"/>
          <w:rtl/>
        </w:rPr>
        <w:t>ی</w:t>
      </w:r>
      <w:r w:rsidRPr="00BF17E3">
        <w:rPr>
          <w:rFonts w:cs="B Nazanin" w:hint="eastAsia"/>
          <w:sz w:val="26"/>
          <w:szCs w:val="26"/>
          <w:rtl/>
        </w:rPr>
        <w:t>ل</w:t>
      </w:r>
      <w:r w:rsidRPr="00BF17E3">
        <w:rPr>
          <w:rFonts w:cs="B Nazanin"/>
          <w:sz w:val="26"/>
          <w:szCs w:val="26"/>
          <w:rtl/>
        </w:rPr>
        <w:t xml:space="preserve"> م</w:t>
      </w:r>
      <w:r w:rsidRPr="00BF17E3">
        <w:rPr>
          <w:rFonts w:cs="B Nazanin" w:hint="cs"/>
          <w:sz w:val="26"/>
          <w:szCs w:val="26"/>
          <w:rtl/>
        </w:rPr>
        <w:t>ی‌</w:t>
      </w:r>
      <w:r w:rsidRPr="00BF17E3">
        <w:rPr>
          <w:rFonts w:cs="B Nazanin" w:hint="eastAsia"/>
          <w:sz w:val="26"/>
          <w:szCs w:val="26"/>
          <w:rtl/>
        </w:rPr>
        <w:t>دهد</w:t>
      </w:r>
      <w:r w:rsidRPr="00BF17E3">
        <w:rPr>
          <w:rFonts w:cs="B Nazanin"/>
          <w:sz w:val="26"/>
          <w:szCs w:val="26"/>
          <w:rtl/>
        </w:rPr>
        <w:t>. سپس با اطم</w:t>
      </w:r>
      <w:r w:rsidRPr="00BF17E3">
        <w:rPr>
          <w:rFonts w:cs="B Nazanin" w:hint="cs"/>
          <w:sz w:val="26"/>
          <w:szCs w:val="26"/>
          <w:rtl/>
        </w:rPr>
        <w:t>ی</w:t>
      </w:r>
      <w:r w:rsidRPr="00BF17E3">
        <w:rPr>
          <w:rFonts w:cs="B Nazanin" w:hint="eastAsia"/>
          <w:sz w:val="26"/>
          <w:szCs w:val="26"/>
          <w:rtl/>
        </w:rPr>
        <w:t>نان</w:t>
      </w:r>
      <w:r w:rsidRPr="00BF17E3">
        <w:rPr>
          <w:rFonts w:cs="B Nazanin"/>
          <w:sz w:val="26"/>
          <w:szCs w:val="26"/>
          <w:rtl/>
        </w:rPr>
        <w:t xml:space="preserve"> خاطر م</w:t>
      </w:r>
      <w:r w:rsidRPr="00BF17E3">
        <w:rPr>
          <w:rFonts w:cs="B Nazanin" w:hint="cs"/>
          <w:sz w:val="26"/>
          <w:szCs w:val="26"/>
          <w:rtl/>
        </w:rPr>
        <w:t>ی‌</w:t>
      </w:r>
      <w:r w:rsidRPr="00BF17E3">
        <w:rPr>
          <w:rFonts w:cs="B Nazanin" w:hint="eastAsia"/>
          <w:sz w:val="26"/>
          <w:szCs w:val="26"/>
          <w:rtl/>
        </w:rPr>
        <w:t>تواند</w:t>
      </w:r>
      <w:r w:rsidRPr="00BF17E3">
        <w:rPr>
          <w:rFonts w:cs="B Nazanin"/>
          <w:sz w:val="26"/>
          <w:szCs w:val="26"/>
          <w:rtl/>
        </w:rPr>
        <w:t xml:space="preserve"> قرارداد با شرکت‌ها</w:t>
      </w:r>
      <w:r w:rsidRPr="00BF17E3">
        <w:rPr>
          <w:rFonts w:cs="B Nazanin" w:hint="cs"/>
          <w:sz w:val="26"/>
          <w:szCs w:val="26"/>
          <w:rtl/>
        </w:rPr>
        <w:t>ی</w:t>
      </w:r>
      <w:r w:rsidRPr="00BF17E3">
        <w:rPr>
          <w:rFonts w:cs="B Nazanin"/>
          <w:sz w:val="26"/>
          <w:szCs w:val="26"/>
          <w:rtl/>
        </w:rPr>
        <w:t xml:space="preserve"> فروشنده قرارداد ببندد.</w:t>
      </w:r>
      <w:r w:rsidR="00BF17E3">
        <w:rPr>
          <w:rFonts w:cs="B Nazanin" w:hint="cs"/>
          <w:sz w:val="26"/>
          <w:szCs w:val="26"/>
          <w:rtl/>
        </w:rPr>
        <w:t xml:space="preserve"> </w:t>
      </w:r>
    </w:p>
    <w:p w:rsidR="008E2CA8" w:rsidRPr="00BF17E3" w:rsidRDefault="008E2CA8" w:rsidP="00BF17E3">
      <w:pPr>
        <w:pStyle w:val="NormalWeb"/>
        <w:numPr>
          <w:ilvl w:val="1"/>
          <w:numId w:val="104"/>
        </w:numPr>
        <w:bidi/>
        <w:ind w:left="331"/>
        <w:jc w:val="both"/>
        <w:rPr>
          <w:rFonts w:cs="B Nazanin"/>
        </w:rPr>
      </w:pPr>
      <w:r w:rsidRPr="00BF17E3">
        <w:rPr>
          <w:rFonts w:cs="B Nazanin" w:hint="cs"/>
          <w:sz w:val="26"/>
          <w:szCs w:val="26"/>
          <w:rtl/>
        </w:rPr>
        <w:t>گواهی بازرسی کالا (</w:t>
      </w:r>
      <w:r w:rsidRPr="00BF17E3">
        <w:rPr>
          <w:rFonts w:asciiTheme="majorHAnsi" w:eastAsiaTheme="majorEastAsia" w:hAnsiTheme="majorHAnsi" w:cs="B Nazanin"/>
          <w:sz w:val="26"/>
          <w:szCs w:val="26"/>
        </w:rPr>
        <w:t>Certification of Inspection</w:t>
      </w:r>
      <w:r w:rsidRPr="00BF17E3">
        <w:rPr>
          <w:rFonts w:cs="B Nazanin" w:hint="cs"/>
          <w:sz w:val="26"/>
          <w:szCs w:val="26"/>
          <w:rtl/>
        </w:rPr>
        <w:t>) یا</w:t>
      </w:r>
      <w:r w:rsidRPr="00BF17E3">
        <w:rPr>
          <w:rFonts w:cs="B Nazanin"/>
          <w:sz w:val="26"/>
          <w:szCs w:val="26"/>
          <w:rtl/>
        </w:rPr>
        <w:t xml:space="preserve"> </w:t>
      </w:r>
      <w:r w:rsidRPr="00FC71F9">
        <w:rPr>
          <w:rStyle w:val="Strong"/>
          <w:rFonts w:cs="B Nazanin"/>
          <w:b w:val="0"/>
          <w:bCs w:val="0"/>
          <w:sz w:val="26"/>
          <w:szCs w:val="26"/>
          <w:rtl/>
        </w:rPr>
        <w:t>گواهی سوریانس</w:t>
      </w:r>
      <w:r w:rsidRPr="00BF17E3">
        <w:rPr>
          <w:rFonts w:cs="B Nazanin"/>
          <w:sz w:val="26"/>
          <w:szCs w:val="26"/>
          <w:rtl/>
        </w:rPr>
        <w:t>، از مهمترین اسناد بازرگانی است. گواهی بازرسی، منطبق بودن مشخصات کمی و کیفی کالا را با موارد قرارداد تایید می‌کند.</w:t>
      </w:r>
      <w:r w:rsidRPr="00BF17E3">
        <w:rPr>
          <w:rFonts w:cs="B Nazanin" w:hint="cs"/>
          <w:sz w:val="26"/>
          <w:szCs w:val="26"/>
          <w:rtl/>
        </w:rPr>
        <w:t xml:space="preserve"> </w:t>
      </w:r>
      <w:r w:rsidRPr="00BF17E3">
        <w:rPr>
          <w:rFonts w:cs="B Nazanin"/>
          <w:sz w:val="26"/>
          <w:szCs w:val="26"/>
          <w:rtl/>
        </w:rPr>
        <w:t>در واردات کالاهای فاسدشدنی، تجهیزات صنعتی و بسیاری از مواد غذایی ارائه دادن</w:t>
      </w:r>
      <w:r w:rsidRPr="00BF17E3">
        <w:rPr>
          <w:rFonts w:cs="B Nazanin" w:hint="cs"/>
          <w:sz w:val="26"/>
          <w:szCs w:val="26"/>
          <w:rtl/>
        </w:rPr>
        <w:t xml:space="preserve"> </w:t>
      </w:r>
      <w:r w:rsidRPr="00BF17E3">
        <w:rPr>
          <w:rFonts w:cs="B Nazanin"/>
          <w:sz w:val="26"/>
          <w:szCs w:val="26"/>
          <w:rtl/>
        </w:rPr>
        <w:t>این گواهی الزامی است</w:t>
      </w:r>
      <w:r w:rsidRPr="00BF17E3">
        <w:rPr>
          <w:rFonts w:cs="B Nazanin" w:hint="cs"/>
          <w:sz w:val="26"/>
          <w:szCs w:val="26"/>
          <w:rtl/>
        </w:rPr>
        <w:t xml:space="preserve">. </w:t>
      </w:r>
      <w:r w:rsidRPr="00BF17E3">
        <w:rPr>
          <w:rFonts w:cs="B Nazanin"/>
          <w:sz w:val="26"/>
          <w:szCs w:val="26"/>
          <w:rtl/>
        </w:rPr>
        <w:t>در معاملات بین‌المللی از این عبارت برای نام گواهی استفاده می‌کنند</w:t>
      </w:r>
      <w:r w:rsidRPr="00BF17E3">
        <w:rPr>
          <w:rFonts w:cs="B Nazanin" w:hint="cs"/>
          <w:sz w:val="26"/>
          <w:szCs w:val="26"/>
          <w:rtl/>
        </w:rPr>
        <w:t xml:space="preserve">. </w:t>
      </w:r>
    </w:p>
    <w:p w:rsidR="008E2CA8" w:rsidRPr="002B4A2E" w:rsidRDefault="008E2CA8" w:rsidP="00FC71F9">
      <w:pPr>
        <w:bidi/>
        <w:jc w:val="both"/>
        <w:rPr>
          <w:rFonts w:cs="B Nazanin"/>
          <w:b/>
          <w:bCs/>
          <w:sz w:val="26"/>
          <w:szCs w:val="26"/>
          <w:u w:val="single"/>
          <w:rtl/>
        </w:rPr>
      </w:pPr>
      <w:r w:rsidRPr="002B4A2E">
        <w:rPr>
          <w:rFonts w:cs="B Nazanin" w:hint="cs"/>
          <w:b/>
          <w:bCs/>
          <w:sz w:val="26"/>
          <w:szCs w:val="26"/>
          <w:u w:val="single"/>
          <w:rtl/>
        </w:rPr>
        <w:lastRenderedPageBreak/>
        <w:t xml:space="preserve">مبحث </w:t>
      </w:r>
      <w:r w:rsidR="00FC71F9">
        <w:rPr>
          <w:rFonts w:cs="B Nazanin" w:hint="cs"/>
          <w:b/>
          <w:bCs/>
          <w:sz w:val="26"/>
          <w:szCs w:val="26"/>
          <w:u w:val="single"/>
          <w:rtl/>
        </w:rPr>
        <w:t>20</w:t>
      </w:r>
      <w:r w:rsidRPr="002B4A2E">
        <w:rPr>
          <w:rFonts w:cs="B Nazanin" w:hint="cs"/>
          <w:b/>
          <w:bCs/>
          <w:sz w:val="26"/>
          <w:szCs w:val="26"/>
          <w:u w:val="single"/>
          <w:rtl/>
        </w:rPr>
        <w:t xml:space="preserve"> -</w:t>
      </w:r>
      <w:r w:rsidRPr="002B4A2E">
        <w:rPr>
          <w:rFonts w:cs="B Nazanin"/>
          <w:b/>
          <w:bCs/>
          <w:sz w:val="26"/>
          <w:szCs w:val="26"/>
          <w:u w:val="single"/>
          <w:rtl/>
        </w:rPr>
        <w:t xml:space="preserve"> گمرک و مراحل ترخیص کالا</w:t>
      </w:r>
    </w:p>
    <w:p w:rsidR="008E2CA8" w:rsidRPr="002B4A2E" w:rsidRDefault="008E2CA8" w:rsidP="008E2CA8">
      <w:pPr>
        <w:bidi/>
        <w:jc w:val="both"/>
        <w:rPr>
          <w:rFonts w:cs="B Nazanin"/>
          <w:b/>
          <w:bCs/>
          <w:sz w:val="26"/>
          <w:szCs w:val="26"/>
          <w:rtl/>
        </w:rPr>
      </w:pPr>
      <w:r w:rsidRPr="002B4A2E">
        <w:rPr>
          <w:rFonts w:cs="B Nazanin" w:hint="cs"/>
          <w:b/>
          <w:bCs/>
          <w:sz w:val="26"/>
          <w:szCs w:val="26"/>
          <w:rtl/>
        </w:rPr>
        <w:t>اصطلاحات گمرکی</w:t>
      </w:r>
    </w:p>
    <w:p w:rsidR="008E2CA8" w:rsidRPr="002B4A2E" w:rsidRDefault="008E2CA8" w:rsidP="008E2CA8">
      <w:pPr>
        <w:bidi/>
        <w:jc w:val="both"/>
        <w:rPr>
          <w:rFonts w:cs="B Nazanin"/>
          <w:sz w:val="26"/>
          <w:szCs w:val="26"/>
          <w:rtl/>
        </w:rPr>
      </w:pPr>
      <w:r w:rsidRPr="002B4A2E">
        <w:rPr>
          <w:rFonts w:cs="B Nazanin"/>
          <w:sz w:val="26"/>
          <w:szCs w:val="26"/>
          <w:rtl/>
        </w:rPr>
        <w:t>اماکن گمرکی: انبارها، باراندازها، اسکله‌ها، فرودگاه‌ها، ایستگاه‌های راه‌آهن، محوطه‌ها و هر محل یا مکانی است که تحت نظارت گمرک است و برای انباشتن و نگهداری کالاها به‌ منظور انجام تشریفات گمرکی استفاده می‌شود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ترخیص: خروج کالا از اماکن گمرکی پس از انجام تشریفات گمرکی مربوط است</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ترخیصیه: سندی است که به موجب آن شرکت حمل و نقل (کریر و فورواردر) پس از احراز هویت، بلامانع بودن انجام تشریفات گمرکی توسط گیرنده کالا را به گمرک اعلام می‌نماید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تشریفات گمرکی: کلیه عملیاتی است که در اجرای مقررات گمرکی انجام می‌شود</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تضمین: وجه نقد، ضمانت</w:t>
      </w:r>
      <w:r w:rsidRPr="002B4A2E">
        <w:rPr>
          <w:rFonts w:cs="B Nazanin"/>
          <w:sz w:val="26"/>
          <w:szCs w:val="26"/>
          <w:rtl/>
        </w:rPr>
        <w:softHyphen/>
        <w:t>نامه بانکی، ضمانت</w:t>
      </w:r>
      <w:r w:rsidRPr="002B4A2E">
        <w:rPr>
          <w:rFonts w:cs="B Nazanin"/>
          <w:sz w:val="26"/>
          <w:szCs w:val="26"/>
          <w:rtl/>
        </w:rPr>
        <w:softHyphen/>
        <w:t>نامه صندوق نوآوری شکوفایی، صندوق ضمانت صادرات و صندوق غیردولتی پژوهش و فناوری با رعایت اعتبارسنجی و رتبه</w:t>
      </w:r>
      <w:r w:rsidRPr="002B4A2E">
        <w:rPr>
          <w:rFonts w:cs="B Nazanin"/>
          <w:sz w:val="26"/>
          <w:szCs w:val="26"/>
          <w:rtl/>
        </w:rPr>
        <w:softHyphen/>
        <w:t>بندی اعتباری و بیمه‌</w:t>
      </w:r>
      <w:r w:rsidRPr="002B4A2E">
        <w:rPr>
          <w:rFonts w:cs="B Nazanin"/>
          <w:sz w:val="26"/>
          <w:szCs w:val="26"/>
          <w:rtl/>
        </w:rPr>
        <w:softHyphen/>
        <w:t>نامه معتبری است که برای اجرای الزامات مندرج در مقررات گمرکی نزد گمرک سپرده می‌شود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حقوق ورودی: حقوق گمرکی معادل چهار درصد (</w:t>
      </w:r>
      <w:r w:rsidRPr="002B4A2E">
        <w:rPr>
          <w:rFonts w:cs="B Nazanin" w:hint="cs"/>
          <w:sz w:val="26"/>
          <w:szCs w:val="26"/>
          <w:rtl/>
        </w:rPr>
        <w:t>4%) ارزش</w:t>
      </w:r>
      <w:r w:rsidRPr="002B4A2E">
        <w:rPr>
          <w:rFonts w:cs="B Nazanin"/>
          <w:sz w:val="26"/>
          <w:szCs w:val="26"/>
          <w:rtl/>
        </w:rPr>
        <w:t xml:space="preserve"> </w:t>
      </w:r>
      <w:r w:rsidRPr="002B4A2E">
        <w:rPr>
          <w:rFonts w:cs="B Nazanin" w:hint="cs"/>
          <w:sz w:val="26"/>
          <w:szCs w:val="26"/>
          <w:rtl/>
        </w:rPr>
        <w:t>گمرکی</w:t>
      </w:r>
      <w:r w:rsidRPr="002B4A2E">
        <w:rPr>
          <w:rFonts w:cs="B Nazanin"/>
          <w:sz w:val="26"/>
          <w:szCs w:val="26"/>
          <w:rtl/>
        </w:rPr>
        <w:t xml:space="preserve"> </w:t>
      </w:r>
      <w:r w:rsidRPr="002B4A2E">
        <w:rPr>
          <w:rFonts w:cs="B Nazanin" w:hint="cs"/>
          <w:sz w:val="26"/>
          <w:szCs w:val="26"/>
          <w:rtl/>
        </w:rPr>
        <w:t xml:space="preserve">کالا </w:t>
      </w:r>
      <w:r w:rsidRPr="002B4A2E">
        <w:rPr>
          <w:rFonts w:cs="B Nazanin"/>
          <w:sz w:val="26"/>
          <w:szCs w:val="26"/>
          <w:rtl/>
        </w:rPr>
        <w:t>به اضافه سود بازرگانی که توسط هیأت وزیران تعیین می‌گردد به</w:t>
      </w:r>
      <w:r w:rsidRPr="002B4A2E">
        <w:rPr>
          <w:rFonts w:cs="B Nazanin" w:hint="cs"/>
          <w:sz w:val="26"/>
          <w:szCs w:val="26"/>
          <w:rtl/>
        </w:rPr>
        <w:t xml:space="preserve"> </w:t>
      </w:r>
      <w:r w:rsidRPr="002B4A2E">
        <w:rPr>
          <w:rFonts w:cs="B Nazanin"/>
          <w:sz w:val="26"/>
          <w:szCs w:val="26"/>
          <w:rtl/>
        </w:rPr>
        <w:t>‌علاوه وجوهی که به‌</w:t>
      </w:r>
      <w:r w:rsidRPr="002B4A2E">
        <w:rPr>
          <w:rFonts w:cs="B Nazanin" w:hint="cs"/>
          <w:sz w:val="26"/>
          <w:szCs w:val="26"/>
          <w:rtl/>
        </w:rPr>
        <w:t xml:space="preserve"> </w:t>
      </w:r>
      <w:r w:rsidRPr="002B4A2E">
        <w:rPr>
          <w:rFonts w:cs="B Nazanin"/>
          <w:sz w:val="26"/>
          <w:szCs w:val="26"/>
          <w:rtl/>
        </w:rPr>
        <w:t>موجب قانون، گمرک مس</w:t>
      </w:r>
      <w:r w:rsidRPr="002B4A2E">
        <w:rPr>
          <w:rFonts w:cs="B Nazanin" w:hint="cs"/>
          <w:sz w:val="26"/>
          <w:szCs w:val="26"/>
          <w:rtl/>
        </w:rPr>
        <w:t>ئ</w:t>
      </w:r>
      <w:r w:rsidRPr="002B4A2E">
        <w:rPr>
          <w:rFonts w:cs="B Nazanin"/>
          <w:sz w:val="26"/>
          <w:szCs w:val="26"/>
          <w:rtl/>
        </w:rPr>
        <w:t>ول وصول آن است و به واردات قطعی کالا تعلق می‌گیرد ولی شامل هزینه‌های انجام خدمات نمی‌شود</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حمل یکسره: ورود کالا به اماکن گمرکی و خروج کالا از اماکن مذکور بدون تخلیه و تحویل در این اماکن با رعایت مقررات قانون</w:t>
      </w:r>
      <w:r w:rsidRPr="002B4A2E">
        <w:rPr>
          <w:rFonts w:cs="B Nazanin" w:hint="cs"/>
          <w:sz w:val="26"/>
          <w:szCs w:val="26"/>
          <w:rtl/>
        </w:rPr>
        <w:t xml:space="preserve">ی </w:t>
      </w:r>
      <w:r w:rsidRPr="002B4A2E">
        <w:rPr>
          <w:rFonts w:cs="B Nazanin"/>
          <w:sz w:val="26"/>
          <w:szCs w:val="26"/>
          <w:rtl/>
        </w:rPr>
        <w:t>است</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lastRenderedPageBreak/>
        <w:t>سازمان جهانی گمرک (شورای همکاری گمرکی): سازمان بین‌المللی بین‌الدولی که براساس کنوانسیون مورخ ۲۴/۹/۱۳۲۹ هجری شمسی مطابق با ۱۵ دسامبر ۱۹۵۰ میلادی ایجاد گردیده است و کشور ایران در اسفند ماه سال ۱۳۳۷ هجری شمسی به آن پیوسته است</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سامانه (سیستم) هماهنگ‌ شده: توصیف و کدگذاری کالا براساس کنوانسیون بین‌المللی سامانه هماهنگ شده توصیف و نشانه</w:t>
      </w:r>
      <w:r w:rsidRPr="002B4A2E">
        <w:rPr>
          <w:rFonts w:cs="B Nazanin"/>
          <w:sz w:val="26"/>
          <w:szCs w:val="26"/>
          <w:rtl/>
        </w:rPr>
        <w:softHyphen/>
        <w:t>‌گذاری (کدگذاری) کالا مورخ ۱۴ ژوئن ۱۹۸۳ میلادی که به ‌تصویب شورای همکاری گمرکی رسیده و جمهوری اسلامی ایران بر</w:t>
      </w:r>
      <w:r w:rsidRPr="002B4A2E">
        <w:rPr>
          <w:rFonts w:cs="B Nazanin" w:hint="cs"/>
          <w:sz w:val="26"/>
          <w:szCs w:val="26"/>
          <w:rtl/>
        </w:rPr>
        <w:t xml:space="preserve"> </w:t>
      </w:r>
      <w:r w:rsidRPr="002B4A2E">
        <w:rPr>
          <w:rFonts w:cs="B Nazanin"/>
          <w:sz w:val="26"/>
          <w:szCs w:val="26"/>
          <w:rtl/>
        </w:rPr>
        <w:t>اساس ماده واحده قانون الحاق دولت جمهوری اسلامی ایران به کنوانسیون یاد شده مصوب ۲۰ / ۶ / ۱۳۷۳ هجری شمسی، به آن پیوسته است</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شرکت حمل و نقل بین‌المللی: شخص حقوقی که به‌</w:t>
      </w:r>
      <w:r w:rsidRPr="002B4A2E">
        <w:rPr>
          <w:rFonts w:cs="B Nazanin" w:hint="cs"/>
          <w:sz w:val="26"/>
          <w:szCs w:val="26"/>
          <w:rtl/>
        </w:rPr>
        <w:t xml:space="preserve"> </w:t>
      </w:r>
      <w:r w:rsidRPr="002B4A2E">
        <w:rPr>
          <w:rFonts w:cs="B Nazanin"/>
          <w:sz w:val="26"/>
          <w:szCs w:val="26"/>
          <w:rtl/>
        </w:rPr>
        <w:t>موجب مقررات قانونی، مجاز به انجام عملیات حمل و نقل بین‌المللی است</w:t>
      </w:r>
      <w:r w:rsidRPr="002B4A2E">
        <w:rPr>
          <w:rFonts w:cs="B Nazanin" w:hint="cs"/>
          <w:sz w:val="26"/>
          <w:szCs w:val="26"/>
          <w:rtl/>
        </w:rPr>
        <w:t xml:space="preserve">. </w:t>
      </w:r>
    </w:p>
    <w:p w:rsidR="008E2CA8" w:rsidRPr="002B4A2E" w:rsidRDefault="008E2CA8" w:rsidP="008E2CA8">
      <w:pPr>
        <w:bidi/>
        <w:jc w:val="both"/>
        <w:rPr>
          <w:rFonts w:cs="B Nazanin"/>
          <w:sz w:val="26"/>
          <w:szCs w:val="26"/>
          <w:rtl/>
        </w:rPr>
      </w:pPr>
      <w:r w:rsidRPr="002B4A2E">
        <w:rPr>
          <w:rFonts w:cs="B Nazanin"/>
          <w:sz w:val="26"/>
          <w:szCs w:val="26"/>
          <w:rtl/>
        </w:rPr>
        <w:t>صاحب کالای تجاری: شخصی است که نسخ اصلی اسناد خرید و حمل به ‌نام او صادر شده (و در مورد کالای خریداری شده با تعهد سامانه بانکی، آن اسناد از طرف بانک مهر شده) و ترخیصیه نیز به‌ نام او باشد یا اسناد مزبور به</w:t>
      </w:r>
      <w:r w:rsidRPr="002B4A2E">
        <w:rPr>
          <w:rFonts w:cs="B Nazanin" w:hint="cs"/>
          <w:sz w:val="26"/>
          <w:szCs w:val="26"/>
          <w:rtl/>
        </w:rPr>
        <w:t xml:space="preserve"> </w:t>
      </w:r>
      <w:r w:rsidRPr="002B4A2E">
        <w:rPr>
          <w:rFonts w:cs="B Nazanin"/>
          <w:sz w:val="26"/>
          <w:szCs w:val="26"/>
          <w:rtl/>
        </w:rPr>
        <w:t>‌نام وی ظهرنویسی و صحت امضاء واگذارنده از طرف مقام صلاحیت دار گواهی شده باشد</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قلمرو گمرکی: آن قسمت از قلمرو کشور است که در آن قانون امور گمرکی اعمال می‌شود</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کالای تجاری: کالایی که به تشخیص گمرک برای فروش صادر یا وارد می‌گردد اعم از این ‌که به همان شکل یا پس از انجام عملیات اعم از تولیدی، تفکیک و بسته‌</w:t>
      </w:r>
      <w:r w:rsidRPr="002B4A2E">
        <w:rPr>
          <w:rFonts w:cs="B Nazanin"/>
          <w:sz w:val="26"/>
          <w:szCs w:val="26"/>
          <w:rtl/>
        </w:rPr>
        <w:softHyphen/>
        <w:t>بندی به فروش برسد</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کالای داخلی: کالایی که در قلمرو گمرکی کشور تولید یا ساخته شده یا کالای خارجی است که ورود قطعی شده است</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lastRenderedPageBreak/>
        <w:t>کالای گمرک</w:t>
      </w:r>
      <w:r w:rsidRPr="002B4A2E">
        <w:rPr>
          <w:rFonts w:cs="B Nazanin" w:hint="cs"/>
          <w:sz w:val="26"/>
          <w:szCs w:val="26"/>
          <w:rtl/>
        </w:rPr>
        <w:t xml:space="preserve"> </w:t>
      </w:r>
      <w:r w:rsidRPr="002B4A2E">
        <w:rPr>
          <w:rFonts w:cs="B Nazanin"/>
          <w:sz w:val="26"/>
          <w:szCs w:val="26"/>
          <w:rtl/>
        </w:rPr>
        <w:t>‌نشده: کالایی که تحت نظارت و کنترل گمرک است ولی تشریفات گمرکی آن به</w:t>
      </w:r>
      <w:r w:rsidRPr="002B4A2E">
        <w:rPr>
          <w:rFonts w:cs="B Nazanin" w:hint="cs"/>
          <w:sz w:val="26"/>
          <w:szCs w:val="26"/>
          <w:rtl/>
        </w:rPr>
        <w:t xml:space="preserve"> </w:t>
      </w:r>
      <w:r w:rsidRPr="002B4A2E">
        <w:rPr>
          <w:rFonts w:cs="B Nazanin"/>
          <w:sz w:val="26"/>
          <w:szCs w:val="26"/>
          <w:rtl/>
        </w:rPr>
        <w:t>‌طور کامل انجام نشده است</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کالای مجاز: کالایی که صدور یا ورود آن با رعایت ضوابط نیاز به کسب مجوز ندارد</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کالای مجاز مشروط: کالایی که صدور یا ورود آن نیاز به کسب موافقت قبلی یک یا چند سازمان دولتی دارد</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کالای ممنوع: کالایی که صدور یا ورود آن بنا به مصالح ملی یا شرع مقدس اسلام به‌ موجب قانون ممنوع است</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کنترل</w:t>
      </w:r>
      <w:r w:rsidRPr="002B4A2E">
        <w:rPr>
          <w:rFonts w:cs="B Nazanin"/>
          <w:sz w:val="26"/>
          <w:szCs w:val="26"/>
          <w:rtl/>
        </w:rPr>
        <w:softHyphen/>
        <w:t>های گمرکی: اقداماتی که توسط گمرک به‌ منظور حصول اطمینان از رعایت مقررات گمرکی انجام می‌شود</w:t>
      </w:r>
      <w:r w:rsidRPr="002B4A2E">
        <w:rPr>
          <w:rFonts w:cs="B Nazanin" w:hint="cs"/>
          <w:sz w:val="26"/>
          <w:szCs w:val="26"/>
          <w:rtl/>
        </w:rPr>
        <w:t>.</w:t>
      </w:r>
    </w:p>
    <w:p w:rsidR="008E2CA8" w:rsidRPr="002B4A2E" w:rsidRDefault="008E2CA8" w:rsidP="008E2CA8">
      <w:pPr>
        <w:bidi/>
        <w:jc w:val="both"/>
        <w:rPr>
          <w:rFonts w:cs="B Nazanin"/>
          <w:sz w:val="26"/>
          <w:szCs w:val="26"/>
          <w:rtl/>
        </w:rPr>
      </w:pPr>
      <w:r w:rsidRPr="002B4A2E">
        <w:rPr>
          <w:rFonts w:cs="B Nazanin"/>
          <w:sz w:val="26"/>
          <w:szCs w:val="26"/>
          <w:rtl/>
        </w:rPr>
        <w:t>مقررات گمرکی: قوانین و مقررات اعم از آیین‌نامه‌های اجرائی، دستورالعمل</w:t>
      </w:r>
      <w:r w:rsidRPr="002B4A2E">
        <w:rPr>
          <w:rFonts w:cs="B Nazanin"/>
          <w:sz w:val="26"/>
          <w:szCs w:val="26"/>
          <w:rtl/>
        </w:rPr>
        <w:softHyphen/>
        <w:t>ها و بخشنامه‌هایی که نظارت یا اجرای آن به گمرک واگذار گردیده است</w:t>
      </w:r>
      <w:r w:rsidRPr="002B4A2E">
        <w:rPr>
          <w:rFonts w:cs="B Nazanin" w:hint="cs"/>
          <w:sz w:val="26"/>
          <w:szCs w:val="26"/>
          <w:rtl/>
        </w:rPr>
        <w:t>.</w:t>
      </w:r>
    </w:p>
    <w:p w:rsidR="008E2CA8" w:rsidRPr="002B4A2E" w:rsidRDefault="008E2CA8" w:rsidP="008E2CA8">
      <w:pPr>
        <w:bidi/>
        <w:spacing w:before="100" w:beforeAutospacing="1" w:after="100" w:afterAutospacing="1" w:line="240" w:lineRule="auto"/>
        <w:jc w:val="both"/>
        <w:outlineLvl w:val="3"/>
        <w:rPr>
          <w:rFonts w:ascii="Times New Roman" w:eastAsia="Times New Roman" w:hAnsi="Times New Roman" w:cs="B Nazanin"/>
          <w:b/>
          <w:bCs/>
          <w:sz w:val="26"/>
          <w:szCs w:val="26"/>
          <w:rtl/>
        </w:rPr>
      </w:pPr>
      <w:r w:rsidRPr="002B4A2E">
        <w:rPr>
          <w:rFonts w:ascii="Times New Roman" w:eastAsia="Times New Roman" w:hAnsi="Times New Roman" w:cs="B Nazanin"/>
          <w:b/>
          <w:bCs/>
          <w:sz w:val="26"/>
          <w:szCs w:val="26"/>
          <w:rtl/>
        </w:rPr>
        <w:t xml:space="preserve">اهداف، وظایف و سازمان گمرک </w:t>
      </w:r>
    </w:p>
    <w:p w:rsidR="008E2CA8" w:rsidRPr="002B4A2E" w:rsidRDefault="008E2CA8" w:rsidP="008E2CA8">
      <w:pPr>
        <w:bidi/>
        <w:spacing w:before="100" w:beforeAutospacing="1" w:after="100" w:afterAutospacing="1" w:line="240" w:lineRule="auto"/>
        <w:jc w:val="both"/>
        <w:outlineLvl w:val="3"/>
        <w:rPr>
          <w:rFonts w:cs="B Nazanin"/>
          <w:sz w:val="26"/>
          <w:szCs w:val="26"/>
          <w:rtl/>
        </w:rPr>
      </w:pPr>
      <w:r w:rsidRPr="002B4A2E">
        <w:rPr>
          <w:rFonts w:cs="B Nazanin"/>
          <w:sz w:val="26"/>
          <w:szCs w:val="26"/>
          <w:rtl/>
        </w:rPr>
        <w:t>گمرک جمهوری اسلامی ایران سازمانی دولتی تابع وزارت امور اقتصادی و دارایی است که به</w:t>
      </w:r>
      <w:r w:rsidRPr="002B4A2E">
        <w:rPr>
          <w:rFonts w:cs="B Nazanin" w:hint="cs"/>
          <w:sz w:val="26"/>
          <w:szCs w:val="26"/>
          <w:rtl/>
        </w:rPr>
        <w:t xml:space="preserve"> </w:t>
      </w:r>
      <w:r w:rsidRPr="002B4A2E">
        <w:rPr>
          <w:rFonts w:cs="B Nazanin"/>
          <w:sz w:val="26"/>
          <w:szCs w:val="26"/>
          <w:rtl/>
        </w:rPr>
        <w:t>‌عنوان مرزبان اقتصادی کشور نقش محوری و هماهنگ‌ کننده را در مبادی ورودی و خروجی کشور دارد و مس</w:t>
      </w:r>
      <w:r w:rsidRPr="002B4A2E">
        <w:rPr>
          <w:rFonts w:cs="B Nazanin" w:hint="cs"/>
          <w:sz w:val="26"/>
          <w:szCs w:val="26"/>
          <w:rtl/>
        </w:rPr>
        <w:t>ئ</w:t>
      </w:r>
      <w:r w:rsidRPr="002B4A2E">
        <w:rPr>
          <w:rFonts w:cs="B Nazanin"/>
          <w:sz w:val="26"/>
          <w:szCs w:val="26"/>
          <w:rtl/>
        </w:rPr>
        <w:t>ول اعمال حاکمیت دولت در اجرای قانون امور گمرکی و سایر قوانین و مقررات مربوط به صادرات و واردات و عبور (ترانزیت) کالا و وصول حقوق ورودی و عوارض گمرکی و مالیات</w:t>
      </w:r>
      <w:r w:rsidRPr="002B4A2E">
        <w:rPr>
          <w:rFonts w:cs="B Nazanin"/>
          <w:sz w:val="26"/>
          <w:szCs w:val="26"/>
          <w:rtl/>
        </w:rPr>
        <w:softHyphen/>
        <w:t>های مربوطه و الزامات فنی و تسهیل تجارت است. گمرک جمهوری اسلامی ایران برای انجام وظایف قانونی خود، سطوح واحدهای اجرائی مورد</w:t>
      </w:r>
      <w:r w:rsidRPr="002B4A2E">
        <w:rPr>
          <w:rFonts w:cs="B Nazanin" w:hint="cs"/>
          <w:sz w:val="26"/>
          <w:szCs w:val="26"/>
          <w:rtl/>
        </w:rPr>
        <w:t xml:space="preserve"> </w:t>
      </w:r>
      <w:r w:rsidRPr="002B4A2E">
        <w:rPr>
          <w:rFonts w:cs="B Nazanin"/>
          <w:sz w:val="26"/>
          <w:szCs w:val="26"/>
          <w:rtl/>
        </w:rPr>
        <w:t>نیاز را بدون رعایت ضوابط و تقسیمات کشوری و ماده (</w:t>
      </w:r>
      <w:r w:rsidRPr="002B4A2E">
        <w:rPr>
          <w:rFonts w:cs="B Nazanin"/>
          <w:sz w:val="26"/>
          <w:szCs w:val="26"/>
          <w:rtl/>
          <w:lang w:bidi="fa-IR"/>
        </w:rPr>
        <w:t xml:space="preserve">۳۰) </w:t>
      </w:r>
      <w:r w:rsidRPr="002B4A2E">
        <w:rPr>
          <w:rFonts w:cs="B Nazanin"/>
          <w:sz w:val="26"/>
          <w:szCs w:val="26"/>
          <w:rtl/>
        </w:rPr>
        <w:t>قانون مدیریت خدمات کشوری، متناسب با حجم و نوع فعالیت ها تعیین می‌نماید. تشکیلات گمرک و واحدهای اجرائی متناسب با وظایف و مأموریت</w:t>
      </w:r>
      <w:r w:rsidRPr="002B4A2E">
        <w:rPr>
          <w:rFonts w:cs="B Nazanin"/>
          <w:sz w:val="26"/>
          <w:szCs w:val="26"/>
          <w:rtl/>
        </w:rPr>
        <w:softHyphen/>
        <w:t>های محوله توسط گمرک جمهوری اسلامی ایران تهیه می‌شود و پس از تأیید وزیر اموراقتصادی و دارایی به تصویب هیأت وزیران می‌رسد</w:t>
      </w:r>
      <w:r w:rsidRPr="002B4A2E">
        <w:rPr>
          <w:rFonts w:cs="B Nazanin" w:hint="cs"/>
          <w:sz w:val="26"/>
          <w:szCs w:val="26"/>
          <w:rtl/>
        </w:rPr>
        <w:t>.</w:t>
      </w:r>
      <w:r w:rsidRPr="002B4A2E">
        <w:rPr>
          <w:rFonts w:cs="B Nazanin"/>
          <w:sz w:val="26"/>
          <w:szCs w:val="26"/>
        </w:rPr>
        <w:br/>
      </w:r>
      <w:r w:rsidRPr="002B4A2E">
        <w:rPr>
          <w:rFonts w:cs="B Nazanin"/>
          <w:sz w:val="26"/>
          <w:szCs w:val="26"/>
          <w:rtl/>
        </w:rPr>
        <w:lastRenderedPageBreak/>
        <w:t>گمرک جمهوری اسلامی ایران شامل ستاد مرکزی گمرک ایران و گمرک‌های اجرائی است</w:t>
      </w:r>
      <w:r w:rsidRPr="002B4A2E">
        <w:rPr>
          <w:rFonts w:cs="B Nazanin" w:hint="cs"/>
          <w:sz w:val="26"/>
          <w:szCs w:val="26"/>
          <w:rtl/>
        </w:rPr>
        <w:t xml:space="preserve">. </w:t>
      </w:r>
      <w:r w:rsidRPr="002B4A2E">
        <w:rPr>
          <w:rFonts w:cs="B Nazanin"/>
          <w:sz w:val="26"/>
          <w:szCs w:val="26"/>
          <w:rtl/>
        </w:rPr>
        <w:t>وظایف و اختیارات گمرک ایران به‌ شرح ذیل است</w:t>
      </w:r>
      <w:r w:rsidRPr="002B4A2E">
        <w:rPr>
          <w:rFonts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الف- اعمال سیاست</w:t>
      </w:r>
      <w:r w:rsidRPr="002B4A2E">
        <w:rPr>
          <w:rFonts w:cs="B Nazanin"/>
          <w:sz w:val="26"/>
          <w:szCs w:val="26"/>
          <w:rtl/>
        </w:rPr>
        <w:softHyphen/>
        <w:t>های دولت در زمینه صادرات و واردات و عبور کالا</w:t>
      </w:r>
    </w:p>
    <w:p w:rsidR="008E2CA8" w:rsidRPr="002B4A2E" w:rsidRDefault="008E2CA8" w:rsidP="008E2CA8">
      <w:pPr>
        <w:pStyle w:val="NormalWeb"/>
        <w:bidi/>
        <w:jc w:val="both"/>
        <w:rPr>
          <w:rFonts w:cs="B Nazanin"/>
          <w:sz w:val="26"/>
          <w:szCs w:val="26"/>
        </w:rPr>
      </w:pPr>
      <w:r w:rsidRPr="002B4A2E">
        <w:rPr>
          <w:rFonts w:cs="B Nazanin"/>
          <w:sz w:val="26"/>
          <w:szCs w:val="26"/>
          <w:rtl/>
        </w:rPr>
        <w:t>ب- تشخیص و وصول حقوق ورودی و سایر وجوه قابل وصول قانونی توسط گمرک ایران</w:t>
      </w:r>
    </w:p>
    <w:p w:rsidR="008E2CA8" w:rsidRPr="002B4A2E" w:rsidRDefault="008E2CA8" w:rsidP="008E2CA8">
      <w:pPr>
        <w:pStyle w:val="NormalWeb"/>
        <w:bidi/>
        <w:jc w:val="both"/>
        <w:rPr>
          <w:rFonts w:cs="B Nazanin"/>
          <w:sz w:val="26"/>
          <w:szCs w:val="26"/>
        </w:rPr>
      </w:pPr>
      <w:r w:rsidRPr="002B4A2E">
        <w:rPr>
          <w:rFonts w:cs="B Nazanin"/>
          <w:sz w:val="26"/>
          <w:szCs w:val="26"/>
          <w:rtl/>
        </w:rPr>
        <w:t>پ- انجام تشریفات قانونی ترخیص و تحویل کالا به صاحب یا نماینده قانونی وی و بررسی اسناد ترخیص به منظور احراز صحت شرایط ترخیص و وصول کسر دریافتی یا استرداد اضافه دریافتی</w:t>
      </w:r>
    </w:p>
    <w:p w:rsidR="008E2CA8" w:rsidRPr="002B4A2E" w:rsidRDefault="008E2CA8" w:rsidP="008E2CA8">
      <w:pPr>
        <w:pStyle w:val="NormalWeb"/>
        <w:bidi/>
        <w:jc w:val="both"/>
        <w:rPr>
          <w:rFonts w:cs="B Nazanin"/>
          <w:sz w:val="26"/>
          <w:szCs w:val="26"/>
        </w:rPr>
      </w:pPr>
      <w:r w:rsidRPr="002B4A2E">
        <w:rPr>
          <w:rFonts w:cs="B Nazanin"/>
          <w:sz w:val="26"/>
          <w:szCs w:val="26"/>
          <w:rtl/>
        </w:rPr>
        <w:t>ت- کنترل و نظارت بر امر عبور کالا از قلمرو کشور</w:t>
      </w:r>
    </w:p>
    <w:p w:rsidR="008E2CA8" w:rsidRPr="002B4A2E" w:rsidRDefault="008E2CA8" w:rsidP="008E2CA8">
      <w:pPr>
        <w:pStyle w:val="NormalWeb"/>
        <w:bidi/>
        <w:jc w:val="both"/>
        <w:rPr>
          <w:rFonts w:cs="B Nazanin"/>
          <w:sz w:val="26"/>
          <w:szCs w:val="26"/>
        </w:rPr>
      </w:pPr>
      <w:r w:rsidRPr="002B4A2E">
        <w:rPr>
          <w:rFonts w:cs="B Nazanin"/>
          <w:sz w:val="26"/>
          <w:szCs w:val="26"/>
          <w:rtl/>
        </w:rPr>
        <w:t>ث- اجرای قوانین و مقررات مرتبط با بازارچه‌های مرزی، مرزنشینان و پیله‌</w:t>
      </w:r>
      <w:r w:rsidRPr="002B4A2E">
        <w:rPr>
          <w:rFonts w:cs="B Nazanin"/>
          <w:sz w:val="26"/>
          <w:szCs w:val="26"/>
          <w:rtl/>
        </w:rPr>
        <w:softHyphen/>
        <w:t>وران</w:t>
      </w:r>
    </w:p>
    <w:p w:rsidR="008E2CA8" w:rsidRPr="002B4A2E" w:rsidRDefault="008E2CA8" w:rsidP="008E2CA8">
      <w:pPr>
        <w:pStyle w:val="NormalWeb"/>
        <w:bidi/>
        <w:jc w:val="both"/>
        <w:rPr>
          <w:rFonts w:cs="B Nazanin"/>
          <w:sz w:val="26"/>
          <w:szCs w:val="26"/>
        </w:rPr>
      </w:pPr>
      <w:r w:rsidRPr="002B4A2E">
        <w:rPr>
          <w:rFonts w:cs="B Nazanin"/>
          <w:sz w:val="26"/>
          <w:szCs w:val="26"/>
          <w:rtl/>
        </w:rPr>
        <w:t>ج- اعمال مقررات گمرکی درباره معافیت</w:t>
      </w:r>
      <w:r w:rsidRPr="002B4A2E">
        <w:rPr>
          <w:rFonts w:cs="B Nazanin"/>
          <w:sz w:val="26"/>
          <w:szCs w:val="26"/>
          <w:rtl/>
        </w:rPr>
        <w:softHyphen/>
        <w:t>ها و ممنوعیت</w:t>
      </w:r>
      <w:r w:rsidRPr="002B4A2E">
        <w:rPr>
          <w:rFonts w:cs="B Nazanin"/>
          <w:sz w:val="26"/>
          <w:szCs w:val="26"/>
          <w:rtl/>
        </w:rPr>
        <w:softHyphen/>
        <w:t>ها در بخش</w:t>
      </w:r>
      <w:r w:rsidRPr="002B4A2E">
        <w:rPr>
          <w:rFonts w:cs="B Nazanin"/>
          <w:sz w:val="26"/>
          <w:szCs w:val="26"/>
          <w:rtl/>
        </w:rPr>
        <w:softHyphen/>
        <w:t>های صادرات قطعی، صادرات موقت، واردات قطعی، واردات موقت، کران بری (کابوتاژ)، عبور داخلی کالا، انتقالی، معاملات پایاپای مرزی، فروشگاه</w:t>
      </w:r>
      <w:r w:rsidRPr="002B4A2E">
        <w:rPr>
          <w:rFonts w:cs="B Nazanin"/>
          <w:sz w:val="26"/>
          <w:szCs w:val="26"/>
          <w:rtl/>
        </w:rPr>
        <w:softHyphen/>
        <w:t>های آزاد، بسته‌ها و پیک</w:t>
      </w:r>
      <w:r w:rsidRPr="002B4A2E">
        <w:rPr>
          <w:rFonts w:cs="B Nazanin"/>
          <w:sz w:val="26"/>
          <w:szCs w:val="26"/>
          <w:rtl/>
        </w:rPr>
        <w:softHyphen/>
        <w:t>های سیاسی و پست بین‌الملل</w:t>
      </w:r>
    </w:p>
    <w:p w:rsidR="008E2CA8" w:rsidRPr="002B4A2E" w:rsidRDefault="008E2CA8" w:rsidP="008E2CA8">
      <w:pPr>
        <w:pStyle w:val="NormalWeb"/>
        <w:bidi/>
        <w:jc w:val="both"/>
        <w:rPr>
          <w:rFonts w:cs="B Nazanin"/>
          <w:sz w:val="26"/>
          <w:szCs w:val="26"/>
        </w:rPr>
      </w:pPr>
      <w:r w:rsidRPr="002B4A2E">
        <w:rPr>
          <w:rFonts w:cs="B Nazanin"/>
          <w:sz w:val="26"/>
          <w:szCs w:val="26"/>
          <w:rtl/>
        </w:rPr>
        <w:t>چ- اجرای قوانین و مقررات مربوط به تخلفات و قاچاق گمرکی، کالاهای متروکه و ضبطی</w:t>
      </w:r>
    </w:p>
    <w:p w:rsidR="008E2CA8" w:rsidRPr="002B4A2E" w:rsidRDefault="008E2CA8" w:rsidP="008E2CA8">
      <w:pPr>
        <w:pStyle w:val="NormalWeb"/>
        <w:bidi/>
        <w:jc w:val="both"/>
        <w:rPr>
          <w:rFonts w:cs="B Nazanin"/>
          <w:sz w:val="26"/>
          <w:szCs w:val="26"/>
        </w:rPr>
      </w:pPr>
      <w:r w:rsidRPr="002B4A2E">
        <w:rPr>
          <w:rFonts w:cs="B Nazanin"/>
          <w:sz w:val="26"/>
          <w:szCs w:val="26"/>
          <w:rtl/>
        </w:rPr>
        <w:t>ح- پیش‌بینی و فراهم نمودن زیرساخت</w:t>
      </w:r>
      <w:r w:rsidRPr="002B4A2E">
        <w:rPr>
          <w:rFonts w:cs="B Nazanin"/>
          <w:sz w:val="26"/>
          <w:szCs w:val="26"/>
          <w:rtl/>
        </w:rPr>
        <w:softHyphen/>
        <w:t>های مورد نیاز برای اجراء و استقرار سامانه‌ها، رویه‌ها و روش</w:t>
      </w:r>
      <w:r w:rsidRPr="002B4A2E">
        <w:rPr>
          <w:rFonts w:cs="B Nazanin"/>
          <w:sz w:val="26"/>
          <w:szCs w:val="26"/>
          <w:rtl/>
        </w:rPr>
        <w:softHyphen/>
        <w:t>های نوین همچون پنجره واحد در فعالیت</w:t>
      </w:r>
      <w:r w:rsidRPr="002B4A2E">
        <w:rPr>
          <w:rFonts w:cs="B Nazanin"/>
          <w:sz w:val="26"/>
          <w:szCs w:val="26"/>
          <w:rtl/>
        </w:rPr>
        <w:softHyphen/>
        <w:t>های گمرکی</w:t>
      </w:r>
    </w:p>
    <w:p w:rsidR="008E2CA8" w:rsidRPr="002B4A2E" w:rsidRDefault="008E2CA8" w:rsidP="008E2CA8">
      <w:pPr>
        <w:pStyle w:val="NormalWeb"/>
        <w:bidi/>
        <w:jc w:val="both"/>
        <w:rPr>
          <w:rFonts w:cs="B Nazanin"/>
          <w:sz w:val="26"/>
          <w:szCs w:val="26"/>
        </w:rPr>
      </w:pPr>
      <w:r w:rsidRPr="002B4A2E">
        <w:rPr>
          <w:rFonts w:cs="B Nazanin"/>
          <w:sz w:val="26"/>
          <w:szCs w:val="26"/>
          <w:rtl/>
        </w:rPr>
        <w:t>خ- جمع‌آوری، تجزیه و تحلیل و انتشار آمار میزان واردات و صادرات کالا</w:t>
      </w:r>
    </w:p>
    <w:p w:rsidR="008E2CA8" w:rsidRPr="002B4A2E" w:rsidRDefault="008E2CA8" w:rsidP="008E2CA8">
      <w:pPr>
        <w:pStyle w:val="NormalWeb"/>
        <w:bidi/>
        <w:jc w:val="both"/>
        <w:rPr>
          <w:rFonts w:cs="B Nazanin"/>
          <w:sz w:val="26"/>
          <w:szCs w:val="26"/>
        </w:rPr>
      </w:pPr>
      <w:r w:rsidRPr="002B4A2E">
        <w:rPr>
          <w:rFonts w:cs="B Nazanin"/>
          <w:sz w:val="26"/>
          <w:szCs w:val="26"/>
          <w:rtl/>
        </w:rPr>
        <w:t>د- بررسی و شناخت موانع نظام گمرکی و برنامه‌ریزی در جهت رفع آنها</w:t>
      </w:r>
    </w:p>
    <w:p w:rsidR="008E2CA8" w:rsidRPr="002B4A2E" w:rsidRDefault="008E2CA8" w:rsidP="008E2CA8">
      <w:pPr>
        <w:pStyle w:val="NormalWeb"/>
        <w:bidi/>
        <w:jc w:val="both"/>
        <w:rPr>
          <w:rFonts w:cs="B Nazanin"/>
          <w:sz w:val="26"/>
          <w:szCs w:val="26"/>
        </w:rPr>
      </w:pPr>
      <w:r w:rsidRPr="002B4A2E">
        <w:rPr>
          <w:rFonts w:cs="B Nazanin"/>
          <w:sz w:val="26"/>
          <w:szCs w:val="26"/>
          <w:rtl/>
        </w:rPr>
        <w:t>ذ- اظهارنظر درباره پیش‌نویس طرح‌ها، لوایح، تصویب نامه‌های مرتبط با امورگمرکی</w:t>
      </w:r>
    </w:p>
    <w:p w:rsidR="008E2CA8" w:rsidRPr="002B4A2E" w:rsidRDefault="008E2CA8" w:rsidP="008E2CA8">
      <w:pPr>
        <w:pStyle w:val="NormalWeb"/>
        <w:bidi/>
        <w:jc w:val="both"/>
        <w:rPr>
          <w:rFonts w:cs="B Nazanin"/>
          <w:sz w:val="26"/>
          <w:szCs w:val="26"/>
        </w:rPr>
      </w:pPr>
      <w:r w:rsidRPr="002B4A2E">
        <w:rPr>
          <w:rFonts w:cs="B Nazanin"/>
          <w:sz w:val="26"/>
          <w:szCs w:val="26"/>
          <w:rtl/>
        </w:rPr>
        <w:lastRenderedPageBreak/>
        <w:t>ر- اتخاذ روش</w:t>
      </w:r>
      <w:r w:rsidRPr="002B4A2E">
        <w:rPr>
          <w:rFonts w:cs="B Nazanin"/>
          <w:sz w:val="26"/>
          <w:szCs w:val="26"/>
          <w:rtl/>
        </w:rPr>
        <w:softHyphen/>
        <w:t>های مناسب جهت هدایت و راهبری دعاوی حقوقی و قضائی در رابطه با امور گمرکی</w:t>
      </w:r>
    </w:p>
    <w:p w:rsidR="008E2CA8" w:rsidRPr="002B4A2E" w:rsidRDefault="008E2CA8" w:rsidP="008E2CA8">
      <w:pPr>
        <w:pStyle w:val="NormalWeb"/>
        <w:bidi/>
        <w:jc w:val="both"/>
        <w:rPr>
          <w:rFonts w:cs="B Nazanin"/>
          <w:sz w:val="26"/>
          <w:szCs w:val="26"/>
        </w:rPr>
      </w:pPr>
      <w:r w:rsidRPr="002B4A2E">
        <w:rPr>
          <w:rFonts w:cs="B Nazanin"/>
          <w:sz w:val="26"/>
          <w:szCs w:val="26"/>
          <w:rtl/>
        </w:rPr>
        <w:t>ز- آموزش کارکنان و نظارت و انجام بازرسی اعمال و رفتار کارکنان گمرک، کشف تخلف و تقصیرات اداری آنان</w:t>
      </w:r>
    </w:p>
    <w:p w:rsidR="008E2CA8" w:rsidRPr="002B4A2E" w:rsidRDefault="008E2CA8" w:rsidP="008E2CA8">
      <w:pPr>
        <w:pStyle w:val="NormalWeb"/>
        <w:bidi/>
        <w:jc w:val="both"/>
        <w:rPr>
          <w:rFonts w:cs="B Nazanin"/>
          <w:sz w:val="26"/>
          <w:szCs w:val="26"/>
        </w:rPr>
      </w:pPr>
      <w:r w:rsidRPr="002B4A2E">
        <w:rPr>
          <w:rFonts w:cs="B Nazanin"/>
          <w:sz w:val="26"/>
          <w:szCs w:val="26"/>
          <w:rtl/>
        </w:rPr>
        <w:t>ژ- بازرسی از واحدهای اجرایی گمرکی و نظارت برعملکرد آنها و ساماندهی کمی و کیفی مبادی ورودی و خروجی</w:t>
      </w:r>
    </w:p>
    <w:p w:rsidR="008E2CA8" w:rsidRPr="002B4A2E" w:rsidRDefault="008E2CA8" w:rsidP="008E2CA8">
      <w:pPr>
        <w:pStyle w:val="NormalWeb"/>
        <w:bidi/>
        <w:jc w:val="both"/>
        <w:rPr>
          <w:rFonts w:cs="B Nazanin"/>
          <w:sz w:val="26"/>
          <w:szCs w:val="26"/>
        </w:rPr>
      </w:pPr>
      <w:r w:rsidRPr="002B4A2E">
        <w:rPr>
          <w:rFonts w:cs="B Nazanin"/>
          <w:sz w:val="26"/>
          <w:szCs w:val="26"/>
          <w:rtl/>
        </w:rPr>
        <w:t>س- رسیدگی و حل اختلافات ناشی از اجرای قانون و مقررات گمرکی فی‌‌مابین گمرک و صاحب کالا برابر قوانین و مقررات مربوطه</w:t>
      </w:r>
    </w:p>
    <w:p w:rsidR="008E2CA8" w:rsidRPr="002B4A2E" w:rsidRDefault="008E2CA8" w:rsidP="008E2CA8">
      <w:pPr>
        <w:pStyle w:val="NormalWeb"/>
        <w:bidi/>
        <w:jc w:val="both"/>
        <w:rPr>
          <w:rFonts w:cs="B Nazanin"/>
          <w:sz w:val="26"/>
          <w:szCs w:val="26"/>
        </w:rPr>
      </w:pPr>
      <w:r w:rsidRPr="002B4A2E">
        <w:rPr>
          <w:rFonts w:cs="B Nazanin"/>
          <w:sz w:val="26"/>
          <w:szCs w:val="26"/>
          <w:rtl/>
        </w:rPr>
        <w:t>ش- گسترش ارتباطات بین‌المللی، انعقاد تفاهم‌نامه و موافقت‌نامه‌های گمرکی دو یا چند جانبه، عضویت و تعامل فعال با سازمان‌های بین‌المللی و گمرکی با رعایت اصل هفتاد و هفتم (</w:t>
      </w:r>
      <w:r w:rsidRPr="002B4A2E">
        <w:rPr>
          <w:rFonts w:cs="B Nazanin"/>
          <w:sz w:val="26"/>
          <w:szCs w:val="26"/>
          <w:rtl/>
          <w:lang w:bidi="fa-IR"/>
        </w:rPr>
        <w:t xml:space="preserve">۷۷) </w:t>
      </w:r>
      <w:r w:rsidRPr="002B4A2E">
        <w:rPr>
          <w:rFonts w:cs="B Nazanin"/>
          <w:sz w:val="26"/>
          <w:szCs w:val="26"/>
          <w:rtl/>
        </w:rPr>
        <w:t>قانون اساسی و قوانین مربوطه</w:t>
      </w:r>
    </w:p>
    <w:p w:rsidR="008E2CA8" w:rsidRPr="002B4A2E" w:rsidRDefault="008E2CA8" w:rsidP="008E2CA8">
      <w:pPr>
        <w:pStyle w:val="NormalWeb"/>
        <w:bidi/>
        <w:jc w:val="both"/>
        <w:rPr>
          <w:rFonts w:cs="B Nazanin"/>
          <w:sz w:val="26"/>
          <w:szCs w:val="26"/>
        </w:rPr>
      </w:pPr>
      <w:r w:rsidRPr="002B4A2E">
        <w:rPr>
          <w:rFonts w:cs="B Nazanin"/>
          <w:sz w:val="26"/>
          <w:szCs w:val="26"/>
          <w:rtl/>
        </w:rPr>
        <w:t>ص- رعایت توصیه‌های سازمان جهانی گمرک، قراردادهای بازرگانی و توافق</w:t>
      </w:r>
      <w:r w:rsidRPr="002B4A2E">
        <w:rPr>
          <w:rFonts w:cs="B Nazanin"/>
          <w:sz w:val="26"/>
          <w:szCs w:val="26"/>
          <w:rtl/>
        </w:rPr>
        <w:softHyphen/>
        <w:t>نامه‌های منعقده یا پایاپای در چهارچوب قوانین و مقررات مربوطه</w:t>
      </w:r>
    </w:p>
    <w:p w:rsidR="008E2CA8" w:rsidRPr="002B4A2E" w:rsidRDefault="008E2CA8" w:rsidP="008E2CA8">
      <w:pPr>
        <w:pStyle w:val="NormalWeb"/>
        <w:bidi/>
        <w:jc w:val="both"/>
        <w:rPr>
          <w:rFonts w:cs="B Nazanin"/>
          <w:sz w:val="26"/>
          <w:szCs w:val="26"/>
        </w:rPr>
      </w:pPr>
      <w:r w:rsidRPr="002B4A2E">
        <w:rPr>
          <w:rFonts w:cs="B Nazanin"/>
          <w:sz w:val="26"/>
          <w:szCs w:val="26"/>
          <w:rtl/>
        </w:rPr>
        <w:t>ض- رعایت مفاد قانون اجرای سیاست</w:t>
      </w:r>
      <w:r w:rsidRPr="002B4A2E">
        <w:rPr>
          <w:rFonts w:cs="B Nazanin"/>
          <w:sz w:val="26"/>
          <w:szCs w:val="26"/>
          <w:rtl/>
        </w:rPr>
        <w:softHyphen/>
        <w:t>های کلی اصل چهل و چهارم (</w:t>
      </w:r>
      <w:r w:rsidRPr="002B4A2E">
        <w:rPr>
          <w:rFonts w:cs="B Nazanin"/>
          <w:sz w:val="26"/>
          <w:szCs w:val="26"/>
          <w:rtl/>
          <w:lang w:bidi="fa-IR"/>
        </w:rPr>
        <w:t xml:space="preserve">۴۴) </w:t>
      </w:r>
      <w:r w:rsidRPr="002B4A2E">
        <w:rPr>
          <w:rFonts w:cs="B Nazanin"/>
          <w:sz w:val="26"/>
          <w:szCs w:val="26"/>
          <w:rtl/>
        </w:rPr>
        <w:t>قانون اساسی به‌ منظور واگذاری امور غیرحاکمیتی گمرکی به بخش</w:t>
      </w:r>
      <w:r w:rsidRPr="002B4A2E">
        <w:rPr>
          <w:rFonts w:cs="B Nazanin"/>
          <w:sz w:val="26"/>
          <w:szCs w:val="26"/>
          <w:rtl/>
        </w:rPr>
        <w:softHyphen/>
        <w:t>های خصوصی و تعاونی</w:t>
      </w:r>
    </w:p>
    <w:p w:rsidR="008E2CA8" w:rsidRPr="002B4A2E" w:rsidRDefault="008E2CA8" w:rsidP="008E2CA8">
      <w:pPr>
        <w:pStyle w:val="NormalWeb"/>
        <w:bidi/>
        <w:jc w:val="both"/>
        <w:rPr>
          <w:rFonts w:cs="B Nazanin"/>
          <w:sz w:val="26"/>
          <w:szCs w:val="26"/>
        </w:rPr>
      </w:pPr>
      <w:r w:rsidRPr="002B4A2E">
        <w:rPr>
          <w:rFonts w:cs="B Nazanin"/>
          <w:sz w:val="26"/>
          <w:szCs w:val="26"/>
          <w:rtl/>
        </w:rPr>
        <w:t>ط- استفاده از فناوری‌های نوین و تجهیز اماکن گمرکی به ابزارهای پیشرفته جهت افزایش کارآیی و بهبود انجام تشریفات گمرکی</w:t>
      </w:r>
    </w:p>
    <w:p w:rsidR="008E2CA8" w:rsidRPr="002B4A2E" w:rsidRDefault="008E2CA8" w:rsidP="008E2CA8">
      <w:pPr>
        <w:pStyle w:val="NormalWeb"/>
        <w:bidi/>
        <w:jc w:val="both"/>
        <w:rPr>
          <w:rFonts w:cs="B Nazanin"/>
          <w:sz w:val="26"/>
          <w:szCs w:val="26"/>
        </w:rPr>
      </w:pPr>
      <w:r w:rsidRPr="002B4A2E">
        <w:rPr>
          <w:rFonts w:cs="B Nazanin"/>
          <w:sz w:val="26"/>
          <w:szCs w:val="26"/>
          <w:rtl/>
        </w:rPr>
        <w:t>ظ- تمهیدات لازم برای تسهیل امور تجاری، تشویق صادرات و گسترش عبور کالا</w:t>
      </w:r>
    </w:p>
    <w:p w:rsidR="008E2CA8" w:rsidRPr="002B4A2E" w:rsidRDefault="008E2CA8" w:rsidP="008E2CA8">
      <w:pPr>
        <w:pStyle w:val="NormalWeb"/>
        <w:bidi/>
        <w:jc w:val="both"/>
        <w:rPr>
          <w:rFonts w:cs="B Nazanin"/>
          <w:sz w:val="26"/>
          <w:szCs w:val="26"/>
        </w:rPr>
      </w:pPr>
      <w:r w:rsidRPr="002B4A2E">
        <w:rPr>
          <w:rFonts w:cs="B Nazanin"/>
          <w:sz w:val="26"/>
          <w:szCs w:val="26"/>
          <w:rtl/>
        </w:rPr>
        <w:t>ع- تسهیل فرآیندهای گمرکی با هدف توسعه گردشگری</w:t>
      </w:r>
    </w:p>
    <w:p w:rsidR="008E2CA8" w:rsidRPr="002B4A2E" w:rsidRDefault="008E2CA8" w:rsidP="008E2CA8">
      <w:pPr>
        <w:pStyle w:val="NormalWeb"/>
        <w:bidi/>
        <w:jc w:val="both"/>
        <w:rPr>
          <w:rFonts w:cs="B Nazanin"/>
          <w:sz w:val="26"/>
          <w:szCs w:val="26"/>
        </w:rPr>
      </w:pPr>
      <w:r w:rsidRPr="002B4A2E">
        <w:rPr>
          <w:rFonts w:cs="B Nazanin"/>
          <w:sz w:val="26"/>
          <w:szCs w:val="26"/>
          <w:rtl/>
        </w:rPr>
        <w:lastRenderedPageBreak/>
        <w:t>غ- انجام سایر وظایف گمرکی به‌موجب این قانون و یا سایر قوانین و مقررات</w:t>
      </w:r>
    </w:p>
    <w:p w:rsidR="008E2CA8" w:rsidRPr="002B4A2E" w:rsidRDefault="008E2CA8" w:rsidP="008E2CA8">
      <w:pPr>
        <w:bidi/>
        <w:spacing w:before="100" w:beforeAutospacing="1" w:after="100" w:afterAutospacing="1" w:line="240" w:lineRule="auto"/>
        <w:jc w:val="both"/>
        <w:outlineLvl w:val="3"/>
        <w:rPr>
          <w:rFonts w:ascii="Times New Roman" w:eastAsia="Times New Roman" w:hAnsi="Times New Roman" w:cs="B Nazanin"/>
          <w:b/>
          <w:bCs/>
          <w:sz w:val="26"/>
          <w:szCs w:val="26"/>
          <w:rtl/>
        </w:rPr>
      </w:pPr>
      <w:r w:rsidRPr="002B4A2E">
        <w:rPr>
          <w:rFonts w:ascii="Times New Roman" w:eastAsia="Times New Roman" w:hAnsi="Times New Roman" w:cs="B Nazanin"/>
          <w:b/>
          <w:bCs/>
          <w:sz w:val="26"/>
          <w:szCs w:val="26"/>
          <w:rtl/>
        </w:rPr>
        <w:t>تشر</w:t>
      </w:r>
      <w:r w:rsidRPr="002B4A2E">
        <w:rPr>
          <w:rFonts w:ascii="Times New Roman" w:eastAsia="Times New Roman" w:hAnsi="Times New Roman" w:cs="B Nazanin" w:hint="cs"/>
          <w:b/>
          <w:bCs/>
          <w:sz w:val="26"/>
          <w:szCs w:val="26"/>
          <w:rtl/>
        </w:rPr>
        <w:t>ی</w:t>
      </w:r>
      <w:r w:rsidRPr="002B4A2E">
        <w:rPr>
          <w:rFonts w:ascii="Times New Roman" w:eastAsia="Times New Roman" w:hAnsi="Times New Roman" w:cs="B Nazanin" w:hint="eastAsia"/>
          <w:b/>
          <w:bCs/>
          <w:sz w:val="26"/>
          <w:szCs w:val="26"/>
          <w:rtl/>
        </w:rPr>
        <w:t>فات</w:t>
      </w:r>
      <w:r w:rsidRPr="002B4A2E">
        <w:rPr>
          <w:rFonts w:ascii="Times New Roman" w:eastAsia="Times New Roman" w:hAnsi="Times New Roman" w:cs="B Nazanin"/>
          <w:b/>
          <w:bCs/>
          <w:sz w:val="26"/>
          <w:szCs w:val="26"/>
          <w:rtl/>
        </w:rPr>
        <w:t xml:space="preserve"> و کنترل ها</w:t>
      </w:r>
      <w:r w:rsidRPr="002B4A2E">
        <w:rPr>
          <w:rFonts w:ascii="Times New Roman" w:eastAsia="Times New Roman" w:hAnsi="Times New Roman" w:cs="B Nazanin" w:hint="cs"/>
          <w:b/>
          <w:bCs/>
          <w:sz w:val="26"/>
          <w:szCs w:val="26"/>
          <w:rtl/>
        </w:rPr>
        <w:t>ی</w:t>
      </w:r>
      <w:r w:rsidRPr="002B4A2E">
        <w:rPr>
          <w:rFonts w:ascii="Times New Roman" w:eastAsia="Times New Roman" w:hAnsi="Times New Roman" w:cs="B Nazanin"/>
          <w:b/>
          <w:bCs/>
          <w:sz w:val="26"/>
          <w:szCs w:val="26"/>
          <w:rtl/>
        </w:rPr>
        <w:t xml:space="preserve"> گمرک</w:t>
      </w:r>
      <w:r w:rsidRPr="002B4A2E">
        <w:rPr>
          <w:rFonts w:ascii="Times New Roman" w:eastAsia="Times New Roman" w:hAnsi="Times New Roman" w:cs="B Nazanin" w:hint="cs"/>
          <w:b/>
          <w:bCs/>
          <w:sz w:val="26"/>
          <w:szCs w:val="26"/>
          <w:rtl/>
        </w:rPr>
        <w:t>ی</w:t>
      </w:r>
    </w:p>
    <w:p w:rsidR="008E2CA8" w:rsidRPr="002B4A2E" w:rsidRDefault="008E2CA8" w:rsidP="008E2CA8">
      <w:pPr>
        <w:pStyle w:val="NormalWeb"/>
        <w:bidi/>
        <w:jc w:val="both"/>
        <w:rPr>
          <w:rFonts w:cs="B Nazanin"/>
          <w:sz w:val="26"/>
          <w:szCs w:val="26"/>
          <w:rtl/>
        </w:rPr>
      </w:pPr>
      <w:r w:rsidRPr="002B4A2E">
        <w:rPr>
          <w:rFonts w:cs="B Nazanin"/>
          <w:sz w:val="26"/>
          <w:szCs w:val="26"/>
        </w:rPr>
        <w:t xml:space="preserve"> </w:t>
      </w:r>
      <w:r w:rsidRPr="002B4A2E">
        <w:rPr>
          <w:rFonts w:cs="B Nazanin"/>
          <w:sz w:val="26"/>
          <w:szCs w:val="26"/>
          <w:rtl/>
        </w:rPr>
        <w:t>به منظور حصول اطمینان از رعایت مقررات گمرکی، کلیه کالاهایی که به قلمرو گمرکی وارد یا از آن خارج می‌شود، مشمول تشریفات و کنترل</w:t>
      </w:r>
      <w:r w:rsidRPr="002B4A2E">
        <w:rPr>
          <w:rFonts w:cs="B Nazanin"/>
          <w:sz w:val="26"/>
          <w:szCs w:val="26"/>
          <w:rtl/>
        </w:rPr>
        <w:softHyphen/>
        <w:t>های گمرکی با استفاده از شیوه‌هایی مانند مدیریت خطر، بازرسی</w:t>
      </w:r>
      <w:r w:rsidRPr="002B4A2E">
        <w:rPr>
          <w:rFonts w:cs="B Nazanin"/>
          <w:sz w:val="26"/>
          <w:szCs w:val="26"/>
          <w:rtl/>
        </w:rPr>
        <w:softHyphen/>
        <w:t>های منظم یا اتفاقی، به‌ کارگیری تجهیزات و شیوه‌های نوین بازرسی، روش</w:t>
      </w:r>
      <w:r w:rsidRPr="002B4A2E">
        <w:rPr>
          <w:rFonts w:cs="B Nazanin"/>
          <w:sz w:val="26"/>
          <w:szCs w:val="26"/>
          <w:rtl/>
        </w:rPr>
        <w:softHyphen/>
        <w:t>های مبتنی بر حسابرسی و در موارد استثنایی بدرقه یا مراقبت است</w:t>
      </w:r>
      <w:r w:rsidRPr="002B4A2E">
        <w:rPr>
          <w:rFonts w:cs="B Nazanin" w:hint="cs"/>
          <w:sz w:val="26"/>
          <w:szCs w:val="26"/>
          <w:rtl/>
        </w:rPr>
        <w:t xml:space="preserve">. </w:t>
      </w:r>
      <w:r w:rsidRPr="002B4A2E">
        <w:rPr>
          <w:rFonts w:cs="B Nazanin"/>
          <w:sz w:val="26"/>
          <w:szCs w:val="26"/>
          <w:rtl/>
        </w:rPr>
        <w:t>به‌ منظور تسهیل و تسریع در انجام تشریفات گمرکی در مبادی ورودی و خروجی، نمایندگان وزارتخانه‌ها و سازمان</w:t>
      </w:r>
      <w:r w:rsidRPr="002B4A2E">
        <w:rPr>
          <w:rFonts w:cs="B Nazanin"/>
          <w:sz w:val="26"/>
          <w:szCs w:val="26"/>
          <w:rtl/>
        </w:rPr>
        <w:softHyphen/>
        <w:t>های مس</w:t>
      </w:r>
      <w:r w:rsidRPr="002B4A2E">
        <w:rPr>
          <w:rFonts w:cs="B Nazanin" w:hint="cs"/>
          <w:sz w:val="26"/>
          <w:szCs w:val="26"/>
          <w:rtl/>
        </w:rPr>
        <w:t>ئ</w:t>
      </w:r>
      <w:r w:rsidRPr="002B4A2E">
        <w:rPr>
          <w:rFonts w:cs="B Nazanin"/>
          <w:sz w:val="26"/>
          <w:szCs w:val="26"/>
          <w:rtl/>
        </w:rPr>
        <w:t>ول سایر کنترل</w:t>
      </w:r>
      <w:r w:rsidRPr="002B4A2E">
        <w:rPr>
          <w:rFonts w:cs="B Nazanin"/>
          <w:sz w:val="26"/>
          <w:szCs w:val="26"/>
          <w:rtl/>
        </w:rPr>
        <w:softHyphen/>
        <w:t>ها موظفند تحت نظارت گمرک اقدام نمایند. سایر کنترل</w:t>
      </w:r>
      <w:r w:rsidRPr="002B4A2E">
        <w:rPr>
          <w:rFonts w:cs="B Nazanin"/>
          <w:sz w:val="26"/>
          <w:szCs w:val="26"/>
          <w:rtl/>
        </w:rPr>
        <w:softHyphen/>
        <w:t>ها مانند بازرسی</w:t>
      </w:r>
      <w:r w:rsidRPr="002B4A2E">
        <w:rPr>
          <w:rFonts w:cs="B Nazanin"/>
          <w:sz w:val="26"/>
          <w:szCs w:val="26"/>
          <w:rtl/>
        </w:rPr>
        <w:softHyphen/>
        <w:t>های پزشکی، دامپزشکی، گیاهی، استانداردهای فنی و کیفیت باید به‌ صورت هماهنگ و تحت نظارت گمرک ساماندهی شود. برخی از این کنترل</w:t>
      </w:r>
      <w:r w:rsidRPr="002B4A2E">
        <w:rPr>
          <w:rFonts w:cs="B Nazanin"/>
          <w:sz w:val="26"/>
          <w:szCs w:val="26"/>
          <w:rtl/>
        </w:rPr>
        <w:softHyphen/>
        <w:t>ها به‌ منظور تسهیل تجارت بین‌المللی می‌تواند با هماهنگی قبلی به گمرک واگذار شود یا در مکان دیگری به تشخیص گمرک صورت گیرد</w:t>
      </w:r>
      <w:r w:rsidRPr="002B4A2E">
        <w:rPr>
          <w:rFonts w:cs="B Nazanin" w:hint="cs"/>
          <w:sz w:val="26"/>
          <w:szCs w:val="26"/>
          <w:rtl/>
        </w:rPr>
        <w:t>.</w:t>
      </w:r>
    </w:p>
    <w:p w:rsidR="008E2CA8" w:rsidRPr="002B4A2E" w:rsidRDefault="008E2CA8" w:rsidP="008E2CA8">
      <w:pPr>
        <w:pStyle w:val="NormalWeb"/>
        <w:bidi/>
        <w:jc w:val="both"/>
        <w:rPr>
          <w:rFonts w:cs="B Nazanin"/>
          <w:b/>
          <w:bCs/>
          <w:sz w:val="26"/>
          <w:szCs w:val="26"/>
          <w:rtl/>
        </w:rPr>
      </w:pPr>
      <w:r w:rsidRPr="002B4A2E">
        <w:rPr>
          <w:rFonts w:cs="B Nazanin" w:hint="cs"/>
          <w:b/>
          <w:bCs/>
          <w:sz w:val="26"/>
          <w:szCs w:val="26"/>
          <w:rtl/>
        </w:rPr>
        <w:t>ارزش</w:t>
      </w:r>
      <w:r w:rsidRPr="002B4A2E">
        <w:rPr>
          <w:rFonts w:cs="B Nazanin"/>
          <w:b/>
          <w:bCs/>
          <w:sz w:val="26"/>
          <w:szCs w:val="26"/>
          <w:rtl/>
        </w:rPr>
        <w:softHyphen/>
      </w:r>
      <w:r w:rsidRPr="002B4A2E">
        <w:rPr>
          <w:rFonts w:cs="B Nazanin" w:hint="cs"/>
          <w:b/>
          <w:bCs/>
          <w:sz w:val="26"/>
          <w:szCs w:val="26"/>
          <w:rtl/>
        </w:rPr>
        <w:t>گذاری</w:t>
      </w:r>
    </w:p>
    <w:p w:rsidR="008E2CA8" w:rsidRPr="002B4A2E" w:rsidRDefault="008E2CA8" w:rsidP="008E2CA8">
      <w:pPr>
        <w:pStyle w:val="NormalWeb"/>
        <w:bidi/>
        <w:jc w:val="both"/>
        <w:rPr>
          <w:rFonts w:cs="B Nazanin"/>
          <w:sz w:val="26"/>
          <w:szCs w:val="26"/>
          <w:rtl/>
        </w:rPr>
      </w:pPr>
      <w:r w:rsidRPr="002B4A2E">
        <w:rPr>
          <w:rFonts w:cs="B Nazanin"/>
          <w:sz w:val="26"/>
          <w:szCs w:val="26"/>
          <w:rtl/>
        </w:rPr>
        <w:t>ارزش گمرکی کالای ورودی در همه موارد عبارت است از ارزش بهای خرید کالا در مبد</w:t>
      </w:r>
      <w:r w:rsidRPr="002B4A2E">
        <w:rPr>
          <w:rFonts w:cs="B Nazanin" w:hint="cs"/>
          <w:sz w:val="26"/>
          <w:szCs w:val="26"/>
          <w:rtl/>
        </w:rPr>
        <w:t>اء</w:t>
      </w:r>
      <w:r w:rsidRPr="002B4A2E">
        <w:rPr>
          <w:rFonts w:cs="B Nazanin"/>
          <w:sz w:val="26"/>
          <w:szCs w:val="26"/>
          <w:rtl/>
        </w:rPr>
        <w:t xml:space="preserve"> به اضافه هزینه بیمه و حمل و نقل (سیف) به اضافه سایر هزینه‌هایی که به آن کالا تا ورود به اولین دفتر گمرکی تعلق می‌</w:t>
      </w:r>
      <w:r w:rsidRPr="002B4A2E">
        <w:rPr>
          <w:rFonts w:cs="B Nazanin"/>
          <w:sz w:val="26"/>
          <w:szCs w:val="26"/>
          <w:rtl/>
        </w:rPr>
        <w:softHyphen/>
        <w:t>گیرد که از روی سیاهه خرید یا سایر اسناد تسلیمی صاحب کالا تعیین می‌شود و براساس برابری نرخ ارز اعلام شده توسط بانک مرکزی در روز اظهار است</w:t>
      </w:r>
      <w:r w:rsidRPr="002B4A2E">
        <w:rPr>
          <w:rFonts w:cs="B Nazanin" w:hint="cs"/>
          <w:sz w:val="26"/>
          <w:szCs w:val="26"/>
          <w:rtl/>
        </w:rPr>
        <w:t xml:space="preserve">. </w:t>
      </w:r>
      <w:r w:rsidRPr="002B4A2E">
        <w:rPr>
          <w:rFonts w:cs="B Nazanin"/>
          <w:sz w:val="26"/>
          <w:szCs w:val="26"/>
          <w:rtl/>
        </w:rPr>
        <w:t>ارزش گمرکی کالای صدوری، عبارت است از قیمت فروش کالا برای صدور به اضافه هزینه بیمه، باربری و حمل‌ و نقل و سایر هزینه‌هایی که به آن کالا تا خروج از قلمرو گمرکی تعلق می‌گیرد و از روی سیاهه و اسناد تسلیمی صادرکننده تعیین می‌گردد. در صورت عدم ارائه اسناد و یا نامتناسب بودن ارزش اظهار شده به‌ دلایل مستند، گمرک ارزش کالای صدوری را با استعلام از مراجع ذی</w:t>
      </w:r>
      <w:r w:rsidRPr="002B4A2E">
        <w:rPr>
          <w:rFonts w:cs="B Nazanin"/>
          <w:sz w:val="26"/>
          <w:szCs w:val="26"/>
          <w:rtl/>
        </w:rPr>
        <w:softHyphen/>
        <w:t>‌ربط و براساس قیمت عمده ‌فروشی آن در بازار داخلی به اضافه هزینه‌هایی که تا خروج از قلمرو گمرکی به آن تعلق می‌گیرد تعیین می‌نماید</w:t>
      </w:r>
      <w:r w:rsidRPr="002B4A2E">
        <w:rPr>
          <w:rFonts w:cs="B Nazanin" w:hint="cs"/>
          <w:sz w:val="26"/>
          <w:szCs w:val="26"/>
          <w:rtl/>
        </w:rPr>
        <w:t>.</w:t>
      </w:r>
    </w:p>
    <w:p w:rsidR="008E2CA8" w:rsidRPr="002B4A2E" w:rsidRDefault="008E2CA8" w:rsidP="008E2CA8">
      <w:pPr>
        <w:pStyle w:val="NormalWeb"/>
        <w:bidi/>
        <w:jc w:val="both"/>
        <w:rPr>
          <w:rFonts w:cs="B Nazanin"/>
          <w:b/>
          <w:bCs/>
          <w:sz w:val="26"/>
          <w:szCs w:val="26"/>
          <w:rtl/>
        </w:rPr>
      </w:pPr>
      <w:r w:rsidRPr="002B4A2E">
        <w:rPr>
          <w:rFonts w:cs="B Nazanin" w:hint="cs"/>
          <w:b/>
          <w:bCs/>
          <w:sz w:val="26"/>
          <w:szCs w:val="26"/>
          <w:rtl/>
        </w:rPr>
        <w:lastRenderedPageBreak/>
        <w:t>رویه های ورودی و صدوری</w:t>
      </w:r>
    </w:p>
    <w:p w:rsidR="008E2CA8" w:rsidRPr="002B4A2E" w:rsidRDefault="008E2CA8" w:rsidP="008E2CA8">
      <w:pPr>
        <w:pStyle w:val="NormalWeb"/>
        <w:bidi/>
        <w:jc w:val="both"/>
        <w:rPr>
          <w:rFonts w:cs="B Nazanin"/>
          <w:sz w:val="26"/>
          <w:szCs w:val="26"/>
        </w:rPr>
      </w:pPr>
      <w:r w:rsidRPr="002B4A2E">
        <w:rPr>
          <w:rFonts w:cs="B Nazanin" w:hint="cs"/>
          <w:sz w:val="26"/>
          <w:szCs w:val="26"/>
          <w:rtl/>
        </w:rPr>
        <w:t xml:space="preserve">کالای ورودی: </w:t>
      </w:r>
      <w:r w:rsidRPr="002B4A2E">
        <w:rPr>
          <w:rFonts w:cs="B Nazanin"/>
          <w:sz w:val="26"/>
          <w:szCs w:val="26"/>
          <w:rtl/>
        </w:rPr>
        <w:t>کالای وارده به قلمرو گمرکی را می‌توان برای یکی از منظورهای زیر اظهار کرد</w:t>
      </w:r>
      <w:r w:rsidRPr="002B4A2E">
        <w:rPr>
          <w:rFonts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الف</w:t>
      </w:r>
      <w:r w:rsidRPr="002B4A2E">
        <w:rPr>
          <w:rFonts w:cs="B Nazanin" w:hint="cs"/>
          <w:sz w:val="26"/>
          <w:szCs w:val="26"/>
          <w:rtl/>
        </w:rPr>
        <w:t xml:space="preserve"> </w:t>
      </w:r>
      <w:r w:rsidRPr="002B4A2E">
        <w:rPr>
          <w:rFonts w:cs="B Nazanin"/>
          <w:sz w:val="26"/>
          <w:szCs w:val="26"/>
          <w:rtl/>
        </w:rPr>
        <w:t>- ورود قطعی</w:t>
      </w:r>
      <w:r w:rsidRPr="002B4A2E">
        <w:rPr>
          <w:rFonts w:cs="B Nazanin" w:hint="cs"/>
          <w:sz w:val="26"/>
          <w:szCs w:val="26"/>
          <w:rtl/>
        </w:rPr>
        <w:t xml:space="preserve">: </w:t>
      </w:r>
      <w:r w:rsidRPr="002B4A2E">
        <w:rPr>
          <w:rFonts w:cs="B Nazanin"/>
          <w:sz w:val="26"/>
          <w:szCs w:val="26"/>
          <w:rtl/>
        </w:rPr>
        <w:t>ورود قطعی، رویه گمرکی است که براساس آن کالاهای وارده برای استفاده در داخل قلمرو گمرکی با پرداخت حقوق ورودی و هزینه‌های انجام خدمات و با انجام کلیه تشریفات، ترخیص می‌شود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ب</w:t>
      </w:r>
      <w:r w:rsidRPr="002B4A2E">
        <w:rPr>
          <w:rFonts w:cs="B Nazanin" w:hint="cs"/>
          <w:sz w:val="26"/>
          <w:szCs w:val="26"/>
          <w:rtl/>
        </w:rPr>
        <w:t xml:space="preserve"> </w:t>
      </w:r>
      <w:r w:rsidRPr="002B4A2E">
        <w:rPr>
          <w:rFonts w:cs="B Nazanin"/>
          <w:sz w:val="26"/>
          <w:szCs w:val="26"/>
          <w:rtl/>
        </w:rPr>
        <w:t>- ورود موقت</w:t>
      </w:r>
      <w:r w:rsidRPr="002B4A2E">
        <w:rPr>
          <w:rFonts w:cs="B Nazanin" w:hint="cs"/>
          <w:sz w:val="26"/>
          <w:szCs w:val="26"/>
          <w:rtl/>
        </w:rPr>
        <w:t xml:space="preserve">: </w:t>
      </w:r>
      <w:r w:rsidRPr="002B4A2E">
        <w:rPr>
          <w:rFonts w:cs="B Nazanin"/>
          <w:sz w:val="26"/>
          <w:szCs w:val="26"/>
          <w:rtl/>
        </w:rPr>
        <w:t>ورود موقت، رویه گمرکی است که براساس آن کالاهای معینی می‌تواند تحت شرایطی به‌ طور موقت به قلمرو گمرکی وارد شود. این کالاها باید ظرف مهلت معینی که گمرک ایران تعیین می‌نماید بدون این‌ که تغییری در آن ایجاد شود خارج گردد. تغییرات ناشی از استهلاک از این حکم مستثنی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پ</w:t>
      </w:r>
      <w:r w:rsidRPr="002B4A2E">
        <w:rPr>
          <w:rFonts w:cs="B Nazanin" w:hint="cs"/>
          <w:sz w:val="26"/>
          <w:szCs w:val="26"/>
          <w:rtl/>
        </w:rPr>
        <w:t xml:space="preserve"> </w:t>
      </w:r>
      <w:r w:rsidRPr="002B4A2E">
        <w:rPr>
          <w:rFonts w:cs="B Nazanin"/>
          <w:sz w:val="26"/>
          <w:szCs w:val="26"/>
          <w:rtl/>
        </w:rPr>
        <w:t>- ورود موقت برای پردازش</w:t>
      </w:r>
      <w:r w:rsidRPr="002B4A2E">
        <w:rPr>
          <w:rFonts w:cs="B Nazanin" w:hint="cs"/>
          <w:sz w:val="26"/>
          <w:szCs w:val="26"/>
          <w:rtl/>
        </w:rPr>
        <w:t xml:space="preserve">: </w:t>
      </w:r>
      <w:r w:rsidRPr="002B4A2E">
        <w:rPr>
          <w:rFonts w:cs="B Nazanin"/>
          <w:sz w:val="26"/>
          <w:szCs w:val="26"/>
          <w:rtl/>
        </w:rPr>
        <w:t>ورود موقت برای پردازش، رویه گمرکی است که بر</w:t>
      </w:r>
      <w:r w:rsidRPr="002B4A2E">
        <w:rPr>
          <w:rFonts w:cs="B Nazanin" w:hint="cs"/>
          <w:sz w:val="26"/>
          <w:szCs w:val="26"/>
          <w:rtl/>
        </w:rPr>
        <w:t xml:space="preserve"> </w:t>
      </w:r>
      <w:r w:rsidRPr="002B4A2E">
        <w:rPr>
          <w:rFonts w:cs="B Nazanin"/>
          <w:sz w:val="26"/>
          <w:szCs w:val="26"/>
          <w:rtl/>
        </w:rPr>
        <w:t>اساس آن کالا می‌تواند به‌ طور موقت به قلمرو گمرکی وارد شود، تا ساخته، تکمیل، تعمیر یا فرآوری شده و سپس صادر شود. این رویه همچنین شامل موادی از قبیل تسریع‌کننده‌ها (کاتالیست‌ها) که در ساخت، تکمیل و فرآوری مصرف می‌شود نیز می‌گردد</w:t>
      </w:r>
      <w:r w:rsidRPr="002B4A2E">
        <w:rPr>
          <w:rFonts w:cs="B Nazanin" w:hint="cs"/>
          <w:sz w:val="26"/>
          <w:szCs w:val="26"/>
          <w:rtl/>
        </w:rPr>
        <w:t xml:space="preserve">. </w:t>
      </w:r>
      <w:r w:rsidRPr="002B4A2E">
        <w:rPr>
          <w:rFonts w:cs="B Nazanin"/>
          <w:sz w:val="26"/>
          <w:szCs w:val="26"/>
          <w:rtl/>
        </w:rPr>
        <w:t>کالاهای کمکی از قبیل روان</w:t>
      </w:r>
      <w:r w:rsidRPr="002B4A2E">
        <w:rPr>
          <w:rFonts w:cs="B Nazanin"/>
          <w:sz w:val="26"/>
          <w:szCs w:val="26"/>
          <w:rtl/>
        </w:rPr>
        <w:softHyphen/>
        <w:t>‌کننده‌ها و ابزارآلات مشمول رویه ورود موقت برای پردازش نیست. محصولات به‌ دست آمده محصولاتی می‌باشند که از ساخت، تکمیل، فرآوری و تعمیر کالاهایی که برای آنها مجوز استفاده از رویه ورود موقت برای پردازش اخذ شده به ‌دست می‌آیند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Pr>
      </w:pPr>
      <w:r w:rsidRPr="002B4A2E">
        <w:rPr>
          <w:rFonts w:cs="B Nazanin"/>
          <w:sz w:val="26"/>
          <w:szCs w:val="26"/>
          <w:rtl/>
        </w:rPr>
        <w:t>ت</w:t>
      </w:r>
      <w:r w:rsidRPr="002B4A2E">
        <w:rPr>
          <w:rFonts w:cs="B Nazanin" w:hint="cs"/>
          <w:sz w:val="26"/>
          <w:szCs w:val="26"/>
          <w:rtl/>
        </w:rPr>
        <w:t xml:space="preserve"> </w:t>
      </w:r>
      <w:r w:rsidRPr="002B4A2E">
        <w:rPr>
          <w:rFonts w:cs="B Nazanin"/>
          <w:sz w:val="26"/>
          <w:szCs w:val="26"/>
          <w:rtl/>
        </w:rPr>
        <w:t>- مرجوعی (اعاده به خارج از کشور)</w:t>
      </w:r>
      <w:r w:rsidRPr="002B4A2E">
        <w:rPr>
          <w:rFonts w:cs="B Nazanin" w:hint="cs"/>
          <w:sz w:val="26"/>
          <w:szCs w:val="26"/>
          <w:rtl/>
        </w:rPr>
        <w:t xml:space="preserve">: </w:t>
      </w:r>
      <w:r w:rsidRPr="002B4A2E">
        <w:rPr>
          <w:rFonts w:cs="B Nazanin"/>
          <w:sz w:val="26"/>
          <w:szCs w:val="26"/>
          <w:rtl/>
        </w:rPr>
        <w:t>مرجوعی رویه‌</w:t>
      </w:r>
      <w:r w:rsidRPr="002B4A2E">
        <w:rPr>
          <w:rFonts w:cs="B Nazanin"/>
          <w:sz w:val="26"/>
          <w:szCs w:val="26"/>
          <w:rtl/>
        </w:rPr>
        <w:softHyphen/>
        <w:t>ای است که براساس آن کالای وارده موجود در گمرک را تا هنگامی که با اجرای مقررات متروکه به‌ فروش نرسیده است می‌توان به‌ عنوان اعاده به خارج به گمرک اظهار و ترخیص نمود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lastRenderedPageBreak/>
        <w:t>ث</w:t>
      </w:r>
      <w:r w:rsidRPr="002B4A2E">
        <w:rPr>
          <w:rFonts w:cs="B Nazanin" w:hint="cs"/>
          <w:sz w:val="26"/>
          <w:szCs w:val="26"/>
          <w:rtl/>
        </w:rPr>
        <w:t xml:space="preserve"> </w:t>
      </w:r>
      <w:r w:rsidRPr="002B4A2E">
        <w:rPr>
          <w:rFonts w:cs="B Nazanin"/>
          <w:sz w:val="26"/>
          <w:szCs w:val="26"/>
          <w:rtl/>
        </w:rPr>
        <w:t>- عبور خارجی</w:t>
      </w:r>
      <w:r w:rsidRPr="002B4A2E">
        <w:rPr>
          <w:rFonts w:cs="B Nazanin" w:hint="cs"/>
          <w:sz w:val="26"/>
          <w:szCs w:val="26"/>
          <w:rtl/>
        </w:rPr>
        <w:t xml:space="preserve">: </w:t>
      </w:r>
      <w:r w:rsidRPr="002B4A2E">
        <w:rPr>
          <w:rFonts w:cs="B Nazanin"/>
          <w:sz w:val="26"/>
          <w:szCs w:val="26"/>
          <w:rtl/>
        </w:rPr>
        <w:t>عبور خارجی کالا رویه گمرکی است که براساس آن کالایی به‌ منظور عبور از قلمرو گمرکی از یک گمرک مجاز وارد و از گمرک مجاز دیگری، تحت نظارت گمرک خارج شود</w:t>
      </w:r>
      <w:r w:rsidRPr="002B4A2E">
        <w:rPr>
          <w:rFonts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ج</w:t>
      </w:r>
      <w:r w:rsidRPr="002B4A2E">
        <w:rPr>
          <w:rFonts w:cs="B Nazanin" w:hint="cs"/>
          <w:sz w:val="26"/>
          <w:szCs w:val="26"/>
          <w:rtl/>
        </w:rPr>
        <w:t xml:space="preserve"> </w:t>
      </w:r>
      <w:r w:rsidRPr="002B4A2E">
        <w:rPr>
          <w:rFonts w:cs="B Nazanin"/>
          <w:sz w:val="26"/>
          <w:szCs w:val="26"/>
          <w:rtl/>
        </w:rPr>
        <w:t>- عبور داخلی</w:t>
      </w:r>
      <w:r w:rsidRPr="002B4A2E">
        <w:rPr>
          <w:rFonts w:cs="B Nazanin" w:hint="cs"/>
          <w:sz w:val="26"/>
          <w:szCs w:val="26"/>
          <w:rtl/>
        </w:rPr>
        <w:t xml:space="preserve">: </w:t>
      </w:r>
      <w:r w:rsidRPr="002B4A2E">
        <w:rPr>
          <w:rFonts w:cs="B Nazanin"/>
          <w:sz w:val="26"/>
          <w:szCs w:val="26"/>
          <w:rtl/>
        </w:rPr>
        <w:t>عبور داخلی، رویه گمرکی است که براساس آن کالای گمرک نشده از یک گمرک مجاز به گمرک مجاز دیگر و یا سایر اماکن تحت نظارت گمرک منتقل می</w:t>
      </w:r>
      <w:r w:rsidRPr="002B4A2E">
        <w:rPr>
          <w:rFonts w:cs="B Nazanin"/>
          <w:sz w:val="26"/>
          <w:szCs w:val="26"/>
          <w:rtl/>
        </w:rPr>
        <w:softHyphen/>
        <w:t>گردد تا تشریفات قطعی گمرکی آن در مقصد انجام شود. حسب آنکه عبور داخلی کالا بنا</w:t>
      </w:r>
      <w:r w:rsidRPr="002B4A2E">
        <w:rPr>
          <w:rFonts w:cs="B Nazanin" w:hint="cs"/>
          <w:sz w:val="26"/>
          <w:szCs w:val="26"/>
          <w:rtl/>
        </w:rPr>
        <w:t xml:space="preserve"> </w:t>
      </w:r>
      <w:r w:rsidRPr="002B4A2E">
        <w:rPr>
          <w:rFonts w:cs="B Nazanin"/>
          <w:sz w:val="26"/>
          <w:szCs w:val="26"/>
          <w:rtl/>
        </w:rPr>
        <w:t>بر درخواست متقاضی یا تصمیم گمرک باشد به ترتیب عبور داخلی شخصی و یا عبور داخلی اداری نامیده می</w:t>
      </w:r>
      <w:r w:rsidRPr="002B4A2E">
        <w:rPr>
          <w:rFonts w:cs="B Nazanin"/>
          <w:sz w:val="26"/>
          <w:szCs w:val="26"/>
          <w:rtl/>
        </w:rPr>
        <w:softHyphen/>
        <w:t>شود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کالای صدوری: کالای صدوری را می</w:t>
      </w:r>
      <w:r w:rsidRPr="002B4A2E">
        <w:rPr>
          <w:rFonts w:cs="B Nazanin"/>
          <w:sz w:val="26"/>
          <w:szCs w:val="26"/>
          <w:rtl/>
        </w:rPr>
        <w:softHyphen/>
      </w:r>
      <w:r w:rsidRPr="002B4A2E">
        <w:rPr>
          <w:rFonts w:cs="B Nazanin" w:hint="cs"/>
          <w:sz w:val="26"/>
          <w:szCs w:val="26"/>
          <w:rtl/>
        </w:rPr>
        <w:t>شود بنا بر یکی از رویه</w:t>
      </w:r>
      <w:r w:rsidRPr="002B4A2E">
        <w:rPr>
          <w:rFonts w:cs="B Nazanin"/>
          <w:sz w:val="26"/>
          <w:szCs w:val="26"/>
          <w:rtl/>
        </w:rPr>
        <w:softHyphen/>
      </w:r>
      <w:r w:rsidRPr="002B4A2E">
        <w:rPr>
          <w:rFonts w:cs="B Nazanin" w:hint="cs"/>
          <w:sz w:val="26"/>
          <w:szCs w:val="26"/>
          <w:rtl/>
        </w:rPr>
        <w:t>های زیر به گمرک اظهار کرد:</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الف. صدور قطعی: </w:t>
      </w:r>
      <w:r w:rsidRPr="002B4A2E">
        <w:rPr>
          <w:rFonts w:cs="B Nazanin"/>
          <w:sz w:val="26"/>
          <w:szCs w:val="26"/>
          <w:rtl/>
        </w:rPr>
        <w:t>رویه گمرکی است که براساس آن کالای داخلی به منظور فروش یا مصرف از کشور خارج می</w:t>
      </w:r>
      <w:r w:rsidRPr="002B4A2E">
        <w:rPr>
          <w:rFonts w:cs="B Nazanin"/>
          <w:sz w:val="26"/>
          <w:szCs w:val="26"/>
          <w:rtl/>
        </w:rPr>
        <w:softHyphen/>
        <w:t>شود</w:t>
      </w:r>
      <w:r w:rsidRPr="002B4A2E">
        <w:rPr>
          <w:rFonts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hint="cs"/>
          <w:sz w:val="26"/>
          <w:szCs w:val="26"/>
          <w:rtl/>
        </w:rPr>
        <w:t xml:space="preserve">ب. </w:t>
      </w:r>
      <w:r w:rsidRPr="002B4A2E">
        <w:rPr>
          <w:rFonts w:cs="B Nazanin"/>
          <w:sz w:val="26"/>
          <w:szCs w:val="26"/>
          <w:rtl/>
        </w:rPr>
        <w:t>صدور موقت</w:t>
      </w:r>
      <w:r w:rsidRPr="002B4A2E">
        <w:rPr>
          <w:rFonts w:cs="B Nazanin" w:hint="cs"/>
          <w:sz w:val="26"/>
          <w:szCs w:val="26"/>
          <w:rtl/>
        </w:rPr>
        <w:t>:</w:t>
      </w:r>
      <w:r w:rsidRPr="002B4A2E">
        <w:rPr>
          <w:rFonts w:cs="B Nazanin"/>
          <w:sz w:val="26"/>
          <w:szCs w:val="26"/>
          <w:rtl/>
        </w:rPr>
        <w:t xml:space="preserve"> رویه گمرکی است که به موجب آن کالاهای مجاز برای اهداف معینی شامل ساخت، پردازش، تعمیر، تکمیل، شرکت در نمایشگاه یا به عنوان وسایل نقلیه برای استفاده شخصی یا تردد بین ایران و کشورهای دیگر یا ماشین</w:t>
      </w:r>
      <w:r w:rsidRPr="002B4A2E">
        <w:rPr>
          <w:rFonts w:cs="B Nazanin"/>
          <w:sz w:val="26"/>
          <w:szCs w:val="26"/>
          <w:rtl/>
        </w:rPr>
        <w:softHyphen/>
        <w:t xml:space="preserve">آلات و تجهیزات برای انجام خدمات فنی و مهندسی به طور موقت و ظرف مهلت معینی که در آیین‌نامه اجرائی قانون </w:t>
      </w:r>
      <w:r w:rsidRPr="002B4A2E">
        <w:rPr>
          <w:rFonts w:cs="B Nazanin" w:hint="cs"/>
          <w:sz w:val="26"/>
          <w:szCs w:val="26"/>
          <w:rtl/>
        </w:rPr>
        <w:t xml:space="preserve">امور گمرکی </w:t>
      </w:r>
      <w:r w:rsidRPr="002B4A2E">
        <w:rPr>
          <w:rFonts w:cs="B Nazanin"/>
          <w:sz w:val="26"/>
          <w:szCs w:val="26"/>
          <w:rtl/>
        </w:rPr>
        <w:t>مشخص می‌شود به خارج از کشور صادر و سپس به کشور بازگردانده شود</w:t>
      </w:r>
      <w:r w:rsidRPr="002B4A2E">
        <w:rPr>
          <w:rFonts w:cs="B Nazanin" w:hint="cs"/>
          <w:sz w:val="26"/>
          <w:szCs w:val="26"/>
          <w:rtl/>
        </w:rPr>
        <w:t>.</w:t>
      </w:r>
    </w:p>
    <w:p w:rsidR="008E2CA8" w:rsidRPr="002B4A2E" w:rsidRDefault="008E2CA8" w:rsidP="008E2CA8">
      <w:pPr>
        <w:bidi/>
        <w:spacing w:before="100" w:beforeAutospacing="1" w:after="100" w:afterAutospacing="1" w:line="240" w:lineRule="auto"/>
        <w:jc w:val="both"/>
        <w:outlineLvl w:val="3"/>
        <w:rPr>
          <w:rFonts w:ascii="Times New Roman" w:eastAsia="Times New Roman" w:hAnsi="Times New Roman" w:cs="B Nazanin"/>
          <w:b/>
          <w:bCs/>
          <w:sz w:val="26"/>
          <w:szCs w:val="26"/>
          <w:rtl/>
        </w:rPr>
      </w:pPr>
      <w:r w:rsidRPr="002B4A2E">
        <w:rPr>
          <w:rFonts w:ascii="Times New Roman" w:eastAsia="Times New Roman" w:hAnsi="Times New Roman" w:cs="B Nazanin" w:hint="cs"/>
          <w:b/>
          <w:bCs/>
          <w:sz w:val="26"/>
          <w:szCs w:val="26"/>
          <w:rtl/>
        </w:rPr>
        <w:t>سایر رویه</w:t>
      </w:r>
      <w:r w:rsidRPr="002B4A2E">
        <w:rPr>
          <w:rFonts w:ascii="Times New Roman" w:eastAsia="Times New Roman" w:hAnsi="Times New Roman" w:cs="B Nazanin"/>
          <w:b/>
          <w:bCs/>
          <w:sz w:val="26"/>
          <w:szCs w:val="26"/>
          <w:rtl/>
        </w:rPr>
        <w:softHyphen/>
      </w:r>
      <w:r w:rsidRPr="002B4A2E">
        <w:rPr>
          <w:rFonts w:ascii="Times New Roman" w:eastAsia="Times New Roman" w:hAnsi="Times New Roman" w:cs="B Nazanin" w:hint="cs"/>
          <w:b/>
          <w:bCs/>
          <w:sz w:val="26"/>
          <w:szCs w:val="26"/>
          <w:rtl/>
        </w:rPr>
        <w:t>ها</w:t>
      </w:r>
    </w:p>
    <w:p w:rsidR="008E2CA8" w:rsidRPr="002B4A2E" w:rsidRDefault="008E2CA8" w:rsidP="008E2CA8">
      <w:pPr>
        <w:bidi/>
        <w:spacing w:before="100" w:beforeAutospacing="1" w:after="100" w:afterAutospacing="1" w:line="240" w:lineRule="auto"/>
        <w:jc w:val="both"/>
        <w:outlineLvl w:val="3"/>
        <w:rPr>
          <w:rFonts w:ascii="Times New Roman" w:eastAsia="Times New Roman" w:hAnsi="Times New Roman" w:cs="B Nazanin"/>
          <w:b/>
          <w:bCs/>
          <w:sz w:val="26"/>
          <w:szCs w:val="26"/>
        </w:rPr>
      </w:pPr>
      <w:r w:rsidRPr="002B4A2E">
        <w:rPr>
          <w:rFonts w:ascii="Times New Roman" w:eastAsia="Times New Roman" w:hAnsi="Times New Roman" w:cs="B Nazanin" w:hint="cs"/>
          <w:sz w:val="26"/>
          <w:szCs w:val="26"/>
          <w:rtl/>
        </w:rPr>
        <w:t>الف. کالای مسافری:</w:t>
      </w:r>
      <w:r w:rsidRPr="002B4A2E">
        <w:rPr>
          <w:rFonts w:ascii="Times New Roman" w:eastAsia="Times New Roman" w:hAnsi="Times New Roman" w:cs="B Nazanin" w:hint="cs"/>
          <w:b/>
          <w:bCs/>
          <w:sz w:val="26"/>
          <w:szCs w:val="26"/>
          <w:rtl/>
        </w:rPr>
        <w:t xml:space="preserve"> </w:t>
      </w:r>
      <w:r w:rsidRPr="002B4A2E">
        <w:rPr>
          <w:rFonts w:cs="B Nazanin"/>
          <w:sz w:val="26"/>
          <w:szCs w:val="26"/>
          <w:rtl/>
        </w:rPr>
        <w:t>منظور از مسافر در این قانون شخصی است که با گذرنامه یا اجازه عبور یا برگ تردد از راه‌های مجاز به قلمرو گمرکی وارد یا از آنها خارج می‌شود. اشخاص زیر مسافر تلقی می</w:t>
      </w:r>
      <w:r w:rsidRPr="002B4A2E">
        <w:rPr>
          <w:rFonts w:cs="B Nazanin"/>
          <w:sz w:val="26"/>
          <w:szCs w:val="26"/>
          <w:rtl/>
        </w:rPr>
        <w:softHyphen/>
        <w:t>گردند</w:t>
      </w:r>
      <w:r w:rsidRPr="002B4A2E">
        <w:rPr>
          <w:rFonts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 شخص غیرمقیم ایران که به طور موقت به قلمرو گمرکی وارد یا از آن خارج می‌شود</w:t>
      </w:r>
      <w:r w:rsidRPr="002B4A2E">
        <w:rPr>
          <w:rFonts w:cs="B Nazanin" w:hint="cs"/>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lastRenderedPageBreak/>
        <w:t>- شخص مقیم ایران که از قلمرو گمرکی کشور خارج (مسافر خروجی) یا به آن وارد (مسافر ورودی) می‌شود</w:t>
      </w:r>
      <w:r w:rsidRPr="002B4A2E">
        <w:rPr>
          <w:rFonts w:cs="B Nazanin" w:hint="cs"/>
          <w:sz w:val="26"/>
          <w:szCs w:val="26"/>
          <w:rtl/>
        </w:rPr>
        <w:t>.</w:t>
      </w:r>
    </w:p>
    <w:p w:rsidR="008E2CA8" w:rsidRPr="002B4A2E" w:rsidRDefault="008E2CA8" w:rsidP="008E2CA8">
      <w:pPr>
        <w:pStyle w:val="Heading5"/>
        <w:bidi/>
        <w:jc w:val="both"/>
        <w:rPr>
          <w:rFonts w:cs="B Nazanin"/>
          <w:color w:val="auto"/>
          <w:sz w:val="26"/>
          <w:szCs w:val="26"/>
        </w:rPr>
      </w:pPr>
      <w:r w:rsidRPr="002B4A2E">
        <w:rPr>
          <w:rFonts w:ascii="Times New Roman" w:eastAsia="Times New Roman" w:hAnsi="Times New Roman" w:cs="B Nazanin" w:hint="cs"/>
          <w:color w:val="auto"/>
          <w:sz w:val="26"/>
          <w:szCs w:val="26"/>
          <w:rtl/>
        </w:rPr>
        <w:t>ب.</w:t>
      </w:r>
      <w:r w:rsidRPr="002B4A2E">
        <w:rPr>
          <w:rFonts w:ascii="Times New Roman" w:eastAsia="Times New Roman" w:hAnsi="Times New Roman" w:cs="B Nazanin" w:hint="cs"/>
          <w:b/>
          <w:bCs/>
          <w:color w:val="auto"/>
          <w:sz w:val="26"/>
          <w:szCs w:val="26"/>
          <w:rtl/>
        </w:rPr>
        <w:t xml:space="preserve"> </w:t>
      </w:r>
      <w:r w:rsidRPr="002B4A2E">
        <w:rPr>
          <w:rStyle w:val="Strong"/>
          <w:rFonts w:cs="B Nazanin"/>
          <w:color w:val="auto"/>
          <w:sz w:val="26"/>
          <w:szCs w:val="26"/>
          <w:rtl/>
        </w:rPr>
        <w:t>پیک سیاسی و بسته</w:t>
      </w:r>
      <w:r w:rsidRPr="002B4A2E">
        <w:rPr>
          <w:rStyle w:val="Strong"/>
          <w:rFonts w:cs="B Nazanin"/>
          <w:color w:val="auto"/>
          <w:sz w:val="26"/>
          <w:szCs w:val="26"/>
          <w:rtl/>
        </w:rPr>
        <w:softHyphen/>
        <w:t>های پست سیاسی</w:t>
      </w:r>
      <w:r w:rsidRPr="002B4A2E">
        <w:rPr>
          <w:rStyle w:val="Strong"/>
          <w:rFonts w:cs="B Nazanin" w:hint="cs"/>
          <w:color w:val="auto"/>
          <w:sz w:val="26"/>
          <w:szCs w:val="26"/>
          <w:rtl/>
        </w:rPr>
        <w:t xml:space="preserve">: </w:t>
      </w:r>
    </w:p>
    <w:p w:rsidR="008E2CA8" w:rsidRPr="002B4A2E" w:rsidRDefault="008E2CA8" w:rsidP="008E2CA8">
      <w:pPr>
        <w:bidi/>
        <w:spacing w:before="100" w:beforeAutospacing="1" w:after="100" w:afterAutospacing="1" w:line="240" w:lineRule="auto"/>
        <w:jc w:val="both"/>
        <w:outlineLvl w:val="3"/>
        <w:rPr>
          <w:rFonts w:cs="B Nazanin"/>
          <w:sz w:val="26"/>
          <w:szCs w:val="26"/>
          <w:rtl/>
        </w:rPr>
      </w:pPr>
      <w:r w:rsidRPr="002B4A2E">
        <w:rPr>
          <w:rFonts w:cs="B Nazanin"/>
          <w:sz w:val="26"/>
          <w:szCs w:val="26"/>
          <w:rtl/>
        </w:rPr>
        <w:t>پیک سیاسی، شخصی است که از طرف وزارت امور خارجه دولت متبوع خود دارای حکم و حامل نوشته</w:t>
      </w:r>
      <w:r w:rsidRPr="002B4A2E">
        <w:rPr>
          <w:rFonts w:cs="B Nazanin"/>
          <w:sz w:val="26"/>
          <w:szCs w:val="26"/>
          <w:rtl/>
        </w:rPr>
        <w:softHyphen/>
        <w:t>های رسمی به عنوان سفارتخانه</w:t>
      </w:r>
      <w:r w:rsidRPr="002B4A2E">
        <w:rPr>
          <w:rFonts w:cs="B Nazanin"/>
          <w:sz w:val="26"/>
          <w:szCs w:val="26"/>
          <w:rtl/>
        </w:rPr>
        <w:softHyphen/>
      </w:r>
      <w:r w:rsidRPr="002B4A2E">
        <w:rPr>
          <w:rFonts w:cs="B Nazanin" w:hint="cs"/>
          <w:sz w:val="26"/>
          <w:szCs w:val="26"/>
          <w:rtl/>
        </w:rPr>
        <w:t>ها</w:t>
      </w:r>
      <w:r w:rsidRPr="002B4A2E">
        <w:rPr>
          <w:rFonts w:cs="B Nazanin"/>
          <w:sz w:val="26"/>
          <w:szCs w:val="26"/>
          <w:rtl/>
        </w:rPr>
        <w:t xml:space="preserve"> یا نمایندگی</w:t>
      </w:r>
      <w:r w:rsidRPr="002B4A2E">
        <w:rPr>
          <w:rFonts w:cs="B Nazanin"/>
          <w:sz w:val="26"/>
          <w:szCs w:val="26"/>
          <w:rtl/>
        </w:rPr>
        <w:softHyphen/>
        <w:t>های آن دولت در کشورهای خارجی یا سازمان</w:t>
      </w:r>
      <w:r w:rsidRPr="002B4A2E">
        <w:rPr>
          <w:rFonts w:cs="B Nazanin"/>
          <w:sz w:val="26"/>
          <w:szCs w:val="26"/>
          <w:rtl/>
        </w:rPr>
        <w:softHyphen/>
        <w:t>های بین</w:t>
      </w:r>
      <w:r w:rsidRPr="002B4A2E">
        <w:rPr>
          <w:rFonts w:cs="B Nazanin"/>
          <w:sz w:val="26"/>
          <w:szCs w:val="26"/>
          <w:rtl/>
        </w:rPr>
        <w:softHyphen/>
        <w:t>المللی است و یا حامل نوشته</w:t>
      </w:r>
      <w:r w:rsidRPr="002B4A2E">
        <w:rPr>
          <w:rFonts w:cs="B Nazanin"/>
          <w:sz w:val="26"/>
          <w:szCs w:val="26"/>
          <w:rtl/>
        </w:rPr>
        <w:softHyphen/>
        <w:t>های سفارتخانه یا نمایندگی</w:t>
      </w:r>
      <w:r w:rsidRPr="002B4A2E">
        <w:rPr>
          <w:rFonts w:cs="B Nazanin"/>
          <w:sz w:val="26"/>
          <w:szCs w:val="26"/>
          <w:rtl/>
        </w:rPr>
        <w:softHyphen/>
        <w:t>های مزبور به عنوان وزارت امور خارجه دولت متبوع خود و یا حامل نوشته</w:t>
      </w:r>
      <w:r w:rsidRPr="002B4A2E">
        <w:rPr>
          <w:rFonts w:cs="B Nazanin"/>
          <w:sz w:val="26"/>
          <w:szCs w:val="26"/>
          <w:rtl/>
        </w:rPr>
        <w:softHyphen/>
        <w:t>های رسمی سفارت یا نمایندگی دولت خود، در یک کشور به عنوان سفارتخانه</w:t>
      </w:r>
      <w:r w:rsidRPr="002B4A2E">
        <w:rPr>
          <w:rFonts w:cs="B Nazanin"/>
          <w:sz w:val="26"/>
          <w:szCs w:val="26"/>
          <w:rtl/>
        </w:rPr>
        <w:softHyphen/>
        <w:t>ها یا نمایندگی</w:t>
      </w:r>
      <w:r w:rsidRPr="002B4A2E">
        <w:rPr>
          <w:rFonts w:cs="B Nazanin"/>
          <w:sz w:val="26"/>
          <w:szCs w:val="26"/>
          <w:rtl/>
        </w:rPr>
        <w:softHyphen/>
        <w:t>های دیگر همان دولت در کشور ثالث باشد</w:t>
      </w:r>
      <w:r w:rsidRPr="002B4A2E">
        <w:rPr>
          <w:rFonts w:cs="B Nazanin" w:hint="cs"/>
          <w:sz w:val="26"/>
          <w:szCs w:val="26"/>
          <w:rtl/>
        </w:rPr>
        <w:t xml:space="preserve">. </w:t>
      </w:r>
    </w:p>
    <w:p w:rsidR="008E2CA8" w:rsidRPr="002B4A2E" w:rsidRDefault="008E2CA8" w:rsidP="008E2CA8">
      <w:pPr>
        <w:bidi/>
        <w:spacing w:before="100" w:beforeAutospacing="1" w:after="100" w:afterAutospacing="1" w:line="240" w:lineRule="auto"/>
        <w:jc w:val="both"/>
        <w:outlineLvl w:val="3"/>
        <w:rPr>
          <w:rFonts w:cs="B Nazanin"/>
          <w:sz w:val="26"/>
          <w:szCs w:val="26"/>
          <w:rtl/>
        </w:rPr>
      </w:pPr>
      <w:r w:rsidRPr="002B4A2E">
        <w:rPr>
          <w:rFonts w:cs="B Nazanin"/>
          <w:sz w:val="26"/>
          <w:szCs w:val="26"/>
          <w:rtl/>
        </w:rPr>
        <w:t>بسته پست سیاسی عبارت است از بسته محتوی اسناد، اشیاء مورد استفاده رسمی و یا نوشته</w:t>
      </w:r>
      <w:r w:rsidRPr="002B4A2E">
        <w:rPr>
          <w:rFonts w:cs="B Nazanin"/>
          <w:sz w:val="26"/>
          <w:szCs w:val="26"/>
          <w:rtl/>
        </w:rPr>
        <w:softHyphen/>
        <w:t>های رسمی دول</w:t>
      </w:r>
      <w:r w:rsidRPr="002B4A2E">
        <w:rPr>
          <w:rFonts w:cs="B Nazanin" w:hint="cs"/>
          <w:sz w:val="26"/>
          <w:szCs w:val="26"/>
          <w:rtl/>
        </w:rPr>
        <w:t>ت</w:t>
      </w:r>
      <w:r w:rsidRPr="002B4A2E">
        <w:rPr>
          <w:rFonts w:cs="B Nazanin"/>
          <w:sz w:val="26"/>
          <w:szCs w:val="26"/>
          <w:rtl/>
        </w:rPr>
        <w:t xml:space="preserve">ی، که به مهر وزارت امور خارجه یا نمایندگی‌های سیاسی دولت جمهوری اسلامی ایران یا </w:t>
      </w:r>
      <w:r w:rsidRPr="002B4A2E">
        <w:rPr>
          <w:rFonts w:cs="B Nazanin" w:hint="cs"/>
          <w:sz w:val="26"/>
          <w:szCs w:val="26"/>
          <w:rtl/>
        </w:rPr>
        <w:t>دولت</w:t>
      </w:r>
      <w:r w:rsidRPr="002B4A2E">
        <w:rPr>
          <w:rFonts w:cs="B Nazanin"/>
          <w:sz w:val="26"/>
          <w:szCs w:val="26"/>
          <w:rtl/>
        </w:rPr>
        <w:softHyphen/>
      </w:r>
      <w:r w:rsidRPr="002B4A2E">
        <w:rPr>
          <w:rFonts w:cs="B Nazanin" w:hint="cs"/>
          <w:sz w:val="26"/>
          <w:szCs w:val="26"/>
          <w:rtl/>
        </w:rPr>
        <w:t xml:space="preserve">های </w:t>
      </w:r>
      <w:r w:rsidRPr="002B4A2E">
        <w:rPr>
          <w:rFonts w:cs="B Nazanin"/>
          <w:sz w:val="26"/>
          <w:szCs w:val="26"/>
          <w:rtl/>
        </w:rPr>
        <w:t xml:space="preserve">خارجه مهر و موم و پلمب شده و عبارت </w:t>
      </w:r>
      <w:r w:rsidRPr="002B4A2E">
        <w:rPr>
          <w:rFonts w:cs="B Nazanin" w:hint="cs"/>
          <w:sz w:val="26"/>
          <w:szCs w:val="26"/>
          <w:rtl/>
        </w:rPr>
        <w:t>"</w:t>
      </w:r>
      <w:r w:rsidRPr="002B4A2E">
        <w:rPr>
          <w:rFonts w:cs="B Nazanin"/>
          <w:sz w:val="26"/>
          <w:szCs w:val="26"/>
          <w:rtl/>
        </w:rPr>
        <w:t>تسریع در ارسال پیک رسمی دیپلماتیک</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و یا هر جمله دیگری که دارای همان مفهوم باشد روی آن نوشته و به وسیله پیک سیاسی حمل شود</w:t>
      </w:r>
      <w:r w:rsidRPr="002B4A2E">
        <w:rPr>
          <w:rFonts w:cs="B Nazanin" w:hint="cs"/>
          <w:sz w:val="26"/>
          <w:szCs w:val="26"/>
          <w:rtl/>
        </w:rPr>
        <w:t xml:space="preserve">. </w:t>
      </w:r>
    </w:p>
    <w:p w:rsidR="008E2CA8" w:rsidRPr="002B4A2E" w:rsidRDefault="008E2CA8" w:rsidP="008E2CA8">
      <w:pPr>
        <w:pStyle w:val="Heading5"/>
        <w:bidi/>
        <w:jc w:val="both"/>
        <w:rPr>
          <w:rFonts w:cs="B Nazanin"/>
          <w:color w:val="auto"/>
          <w:sz w:val="26"/>
          <w:szCs w:val="26"/>
        </w:rPr>
      </w:pPr>
      <w:r w:rsidRPr="002B4A2E">
        <w:rPr>
          <w:rFonts w:cs="B Nazanin" w:hint="cs"/>
          <w:color w:val="auto"/>
          <w:sz w:val="26"/>
          <w:szCs w:val="26"/>
          <w:rtl/>
        </w:rPr>
        <w:t xml:space="preserve">ج. </w:t>
      </w:r>
      <w:r w:rsidRPr="002B4A2E">
        <w:rPr>
          <w:rStyle w:val="Strong"/>
          <w:rFonts w:cs="B Nazanin"/>
          <w:color w:val="auto"/>
          <w:sz w:val="26"/>
          <w:szCs w:val="26"/>
          <w:rtl/>
        </w:rPr>
        <w:t>مرسولات پست بین</w:t>
      </w:r>
      <w:r w:rsidRPr="002B4A2E">
        <w:rPr>
          <w:rStyle w:val="Strong"/>
          <w:rFonts w:cs="B Nazanin"/>
          <w:color w:val="auto"/>
          <w:sz w:val="26"/>
          <w:szCs w:val="26"/>
          <w:rtl/>
        </w:rPr>
        <w:softHyphen/>
        <w:t>المللی</w:t>
      </w:r>
      <w:r w:rsidRPr="002B4A2E">
        <w:rPr>
          <w:rStyle w:val="Strong"/>
          <w:rFonts w:cs="B Nazanin" w:hint="cs"/>
          <w:color w:val="auto"/>
          <w:sz w:val="26"/>
          <w:szCs w:val="26"/>
          <w:rtl/>
        </w:rPr>
        <w:t xml:space="preserve">: </w:t>
      </w:r>
      <w:r w:rsidRPr="002B4A2E">
        <w:rPr>
          <w:rFonts w:cs="B Nazanin"/>
          <w:color w:val="auto"/>
          <w:sz w:val="26"/>
          <w:szCs w:val="26"/>
          <w:rtl/>
        </w:rPr>
        <w:t>مرسولات پستی کلیه اشیائی است که برطبق قوانین پستی کشور یا اتحادیه جهانی پست توسط پست قبول، مبادله و توزیع می‌شود و شامل مراسلات و امانات به شرح ذیل است</w:t>
      </w:r>
      <w:r w:rsidRPr="002B4A2E">
        <w:rPr>
          <w:rFonts w:cs="B Nazanin" w:hint="cs"/>
          <w:color w:val="auto"/>
          <w:sz w:val="26"/>
          <w:szCs w:val="26"/>
          <w:rtl/>
        </w:rPr>
        <w:t>:</w:t>
      </w:r>
    </w:p>
    <w:p w:rsidR="008E2CA8" w:rsidRPr="002B4A2E" w:rsidRDefault="008E2CA8" w:rsidP="008E2CA8">
      <w:pPr>
        <w:pStyle w:val="NormalWeb"/>
        <w:bidi/>
        <w:jc w:val="both"/>
        <w:rPr>
          <w:rFonts w:cs="B Nazanin"/>
          <w:sz w:val="26"/>
          <w:szCs w:val="26"/>
        </w:rPr>
      </w:pPr>
      <w:r w:rsidRPr="002B4A2E">
        <w:rPr>
          <w:rFonts w:cs="B Nazanin"/>
          <w:sz w:val="26"/>
          <w:szCs w:val="26"/>
          <w:rtl/>
        </w:rPr>
        <w:t>- مراسلات پستی، نامه، کارت پستال، مطبوعات، نمونه</w:t>
      </w:r>
      <w:r w:rsidRPr="002B4A2E">
        <w:rPr>
          <w:rFonts w:cs="B Nazanin"/>
          <w:sz w:val="26"/>
          <w:szCs w:val="26"/>
          <w:rtl/>
        </w:rPr>
        <w:softHyphen/>
        <w:t>های تجارتی، نوار و لوح فشرده پرشده و مانند آنها است</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sz w:val="26"/>
          <w:szCs w:val="26"/>
          <w:rtl/>
        </w:rPr>
        <w:t>- امانات پستی، کلیه بسته</w:t>
      </w:r>
      <w:r w:rsidRPr="002B4A2E">
        <w:rPr>
          <w:rFonts w:cs="B Nazanin"/>
          <w:sz w:val="26"/>
          <w:szCs w:val="26"/>
          <w:rtl/>
        </w:rPr>
        <w:softHyphen/>
        <w:t>های پستی است به استثناء مراسلاتی که از لحاظ بسته</w:t>
      </w:r>
      <w:r w:rsidRPr="002B4A2E">
        <w:rPr>
          <w:rFonts w:cs="B Nazanin"/>
          <w:sz w:val="26"/>
          <w:szCs w:val="26"/>
          <w:rtl/>
        </w:rPr>
        <w:softHyphen/>
        <w:t>بندی، وزن و کرایه پستی تابع ضوابط خاص خود باشد</w:t>
      </w:r>
      <w:r w:rsidRPr="002B4A2E">
        <w:rPr>
          <w:rFonts w:cs="B Nazanin" w:hint="cs"/>
          <w:sz w:val="26"/>
          <w:szCs w:val="26"/>
          <w:rtl/>
        </w:rPr>
        <w:t>.</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lastRenderedPageBreak/>
        <w:t xml:space="preserve">د. فروشگاه های آزاد: </w:t>
      </w:r>
      <w:r w:rsidRPr="002B4A2E">
        <w:rPr>
          <w:rFonts w:cs="B Nazanin"/>
          <w:sz w:val="26"/>
          <w:szCs w:val="26"/>
          <w:rtl/>
        </w:rPr>
        <w:t>فروشگاه</w:t>
      </w:r>
      <w:r w:rsidRPr="002B4A2E">
        <w:rPr>
          <w:rFonts w:cs="B Nazanin"/>
          <w:sz w:val="26"/>
          <w:szCs w:val="26"/>
          <w:rtl/>
        </w:rPr>
        <w:softHyphen/>
        <w:t>های آزاد فروشگاه</w:t>
      </w:r>
      <w:r w:rsidRPr="002B4A2E">
        <w:rPr>
          <w:rFonts w:cs="B Nazanin"/>
          <w:sz w:val="26"/>
          <w:szCs w:val="26"/>
          <w:rtl/>
        </w:rPr>
        <w:softHyphen/>
        <w:t>هایی است که توسط بخش غیردولتی تحت نظارت گمرک در فرودگاه‌های بین</w:t>
      </w:r>
      <w:r w:rsidRPr="002B4A2E">
        <w:rPr>
          <w:rFonts w:cs="B Nazanin"/>
          <w:sz w:val="26"/>
          <w:szCs w:val="26"/>
          <w:rtl/>
        </w:rPr>
        <w:softHyphen/>
        <w:t>المللی و سایر فرودگاه</w:t>
      </w:r>
      <w:r w:rsidRPr="002B4A2E">
        <w:rPr>
          <w:rFonts w:cs="B Nazanin"/>
          <w:sz w:val="26"/>
          <w:szCs w:val="26"/>
          <w:rtl/>
        </w:rPr>
        <w:softHyphen/>
        <w:t>هایی که پرواز خارجی دارند و بنادر و مبادی زمینی دایر می‌شوند و اجازه داده می‌شود که در آنها کالاهای خارجی با معافیت از پرداخت حقوق ورودی و کالاهای داخلی، به مسافرین ورودی یا خروجی یا خدمه وسایل نقلیه ورودی و خروجی فروخته شود</w:t>
      </w:r>
      <w:r w:rsidRPr="002B4A2E">
        <w:rPr>
          <w:rFonts w:cs="B Nazanin"/>
          <w:sz w:val="26"/>
          <w:szCs w:val="26"/>
        </w:rPr>
        <w:t>.</w:t>
      </w:r>
      <w:r w:rsidRPr="002B4A2E">
        <w:rPr>
          <w:rFonts w:cs="B Nazanin" w:hint="cs"/>
          <w:sz w:val="26"/>
          <w:szCs w:val="26"/>
          <w:rtl/>
        </w:rPr>
        <w:t xml:space="preserve"> </w:t>
      </w:r>
      <w:r w:rsidRPr="002B4A2E">
        <w:rPr>
          <w:rFonts w:cs="B Nazanin"/>
          <w:sz w:val="26"/>
          <w:szCs w:val="26"/>
          <w:rtl/>
        </w:rPr>
        <w:t>فروشگاه</w:t>
      </w:r>
      <w:r w:rsidRPr="002B4A2E">
        <w:rPr>
          <w:rFonts w:cs="B Nazanin"/>
          <w:sz w:val="26"/>
          <w:szCs w:val="26"/>
          <w:rtl/>
        </w:rPr>
        <w:softHyphen/>
        <w:t>های آزاد پس از کسب مجوز از گمرک و سازمان</w:t>
      </w:r>
      <w:r w:rsidRPr="002B4A2E">
        <w:rPr>
          <w:rFonts w:cs="B Nazanin"/>
          <w:sz w:val="26"/>
          <w:szCs w:val="26"/>
          <w:rtl/>
        </w:rPr>
        <w:softHyphen/>
        <w:t>های ذی</w:t>
      </w:r>
      <w:r w:rsidRPr="002B4A2E">
        <w:rPr>
          <w:rFonts w:cs="B Nazanin"/>
          <w:sz w:val="26"/>
          <w:szCs w:val="26"/>
          <w:rtl/>
        </w:rPr>
        <w:softHyphen/>
        <w:t>ربط ایجاد می‌شود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 xml:space="preserve">ه. رویه انتقالی: </w:t>
      </w:r>
      <w:r w:rsidRPr="002B4A2E">
        <w:rPr>
          <w:rFonts w:cs="B Nazanin"/>
          <w:sz w:val="26"/>
          <w:szCs w:val="26"/>
          <w:rtl/>
        </w:rPr>
        <w:t>به انتقال کالاها تحت نظارت گمرک از وسیله حمل ورودی به وسیله حمل خروجی در محدوده یک گمرک که همان گمرک ورودی و خروجی از قلمرو گمرکی است رویه انتقالی اطلاق می‌شود. این انتقال به صورت مستقیم و یا غیرمستقیم انجام می‌شود که وسایل حمل ورودی و خروجی همزمان یا با فاصله زمانی در محدوده یک گمرک حضور دارند تا عمل انتقال انجام گیرد</w:t>
      </w:r>
      <w:r w:rsidRPr="002B4A2E">
        <w:rPr>
          <w:rFonts w:cs="B Nazanin" w:hint="cs"/>
          <w:sz w:val="26"/>
          <w:szCs w:val="26"/>
          <w:rtl/>
        </w:rPr>
        <w:t xml:space="preserve">. </w:t>
      </w:r>
    </w:p>
    <w:p w:rsidR="008E2CA8" w:rsidRPr="002B4A2E" w:rsidRDefault="008E2CA8" w:rsidP="008E2CA8">
      <w:pPr>
        <w:pStyle w:val="NormalWeb"/>
        <w:bidi/>
        <w:jc w:val="both"/>
        <w:rPr>
          <w:rFonts w:cs="B Nazanin"/>
          <w:sz w:val="26"/>
          <w:szCs w:val="26"/>
          <w:rtl/>
        </w:rPr>
      </w:pPr>
      <w:r w:rsidRPr="002B4A2E">
        <w:rPr>
          <w:rFonts w:cs="B Nazanin" w:hint="cs"/>
          <w:sz w:val="26"/>
          <w:szCs w:val="26"/>
          <w:rtl/>
        </w:rPr>
        <w:t>و. رویه کران</w:t>
      </w:r>
      <w:r w:rsidRPr="002B4A2E">
        <w:rPr>
          <w:rFonts w:cs="B Nazanin"/>
          <w:sz w:val="26"/>
          <w:szCs w:val="26"/>
          <w:rtl/>
        </w:rPr>
        <w:softHyphen/>
      </w:r>
      <w:r w:rsidRPr="002B4A2E">
        <w:rPr>
          <w:rFonts w:cs="B Nazanin" w:hint="cs"/>
          <w:sz w:val="26"/>
          <w:szCs w:val="26"/>
          <w:rtl/>
        </w:rPr>
        <w:t>بری: ک</w:t>
      </w:r>
      <w:r w:rsidRPr="002B4A2E">
        <w:rPr>
          <w:rFonts w:cs="B Nazanin"/>
          <w:sz w:val="26"/>
          <w:szCs w:val="26"/>
          <w:rtl/>
        </w:rPr>
        <w:t>ران‌بری رویه</w:t>
      </w:r>
      <w:r w:rsidRPr="002B4A2E">
        <w:rPr>
          <w:rFonts w:cs="B Nazanin"/>
          <w:sz w:val="26"/>
          <w:szCs w:val="26"/>
          <w:rtl/>
        </w:rPr>
        <w:softHyphen/>
        <w:t>ای است که براساس آن کالای داخلی از یک گمرک مرزی به گمرک مرزی دیگر در قلمرو گمرکی از راه دریا یا رودخانه</w:t>
      </w:r>
      <w:r w:rsidRPr="002B4A2E">
        <w:rPr>
          <w:rFonts w:cs="B Nazanin"/>
          <w:sz w:val="26"/>
          <w:szCs w:val="26"/>
          <w:rtl/>
        </w:rPr>
        <w:softHyphen/>
        <w:t>های مرزی حمل می‌گردد. کالایی که از لحاظ نزدیکی راه با رعایت صرفه تجاری از یک نقطه به نقطه دیگر قلمرو گمرکی از راه</w:t>
      </w:r>
      <w:r w:rsidRPr="002B4A2E">
        <w:rPr>
          <w:rFonts w:cs="B Nazanin"/>
          <w:sz w:val="26"/>
          <w:szCs w:val="26"/>
          <w:rtl/>
        </w:rPr>
        <w:softHyphen/>
        <w:t>های زمینی مجاز با عبور از خاک کشور خارجی و همچنین کالایی که از راه دریا یا رودخانه</w:t>
      </w:r>
      <w:r w:rsidRPr="002B4A2E">
        <w:rPr>
          <w:rFonts w:cs="B Nazanin"/>
          <w:sz w:val="26"/>
          <w:szCs w:val="26"/>
          <w:rtl/>
        </w:rPr>
        <w:softHyphen/>
        <w:t>های مرزی به مناطق آزاد حمل می‌شود در صورتی که برای مصرف در این مناطق باشد نیز مشمول مقررات کران‌بری می‌شود. در این موارد هرگاه کالای کران‌بُرد با وسایل نقلیه داخلی حمل شود وسیله نقلیه نیز تابع رویه کالای کران‌بُرد است</w:t>
      </w:r>
      <w:r w:rsidRPr="002B4A2E">
        <w:rPr>
          <w:rFonts w:cs="B Nazanin" w:hint="cs"/>
          <w:sz w:val="26"/>
          <w:szCs w:val="26"/>
          <w:rtl/>
        </w:rPr>
        <w:t xml:space="preserve">. </w:t>
      </w:r>
    </w:p>
    <w:p w:rsidR="008E2CA8" w:rsidRPr="002B4A2E" w:rsidRDefault="008E2CA8" w:rsidP="008E2CA8">
      <w:pPr>
        <w:bidi/>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 xml:space="preserve">ز. </w:t>
      </w:r>
      <w:r w:rsidRPr="002B4A2E">
        <w:rPr>
          <w:rFonts w:ascii="Times New Roman" w:eastAsia="Times New Roman" w:hAnsi="Times New Roman" w:cs="B Nazanin"/>
          <w:sz w:val="26"/>
          <w:szCs w:val="26"/>
          <w:rtl/>
        </w:rPr>
        <w:t>وسایل نقلیه برای مقاصد تجاری</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به شناور، وسیله نقلیه آبی خاکی (هاورکرافت)، هواپیما، وسایل نقلیه جاده</w:t>
      </w:r>
      <w:r w:rsidRPr="002B4A2E">
        <w:rPr>
          <w:rFonts w:ascii="Times New Roman" w:eastAsia="Times New Roman" w:hAnsi="Times New Roman" w:cs="B Nazanin"/>
          <w:sz w:val="26"/>
          <w:szCs w:val="26"/>
          <w:rtl/>
        </w:rPr>
        <w:softHyphen/>
        <w:t>ای و ریلی که در حمل ‌و نقل بین</w:t>
      </w:r>
      <w:r w:rsidRPr="002B4A2E">
        <w:rPr>
          <w:rFonts w:ascii="Times New Roman" w:eastAsia="Times New Roman" w:hAnsi="Times New Roman" w:cs="B Nazanin"/>
          <w:sz w:val="26"/>
          <w:szCs w:val="26"/>
          <w:rtl/>
        </w:rPr>
        <w:softHyphen/>
        <w:t>المللی برای حمل اشخاص و کالا به صورت تجاری، مورد استفاده قرار می‌گیرد،</w:t>
      </w:r>
      <w:r w:rsidRPr="002B4A2E">
        <w:rPr>
          <w:rFonts w:ascii="Times New Roman" w:eastAsia="Times New Roman" w:hAnsi="Times New Roman" w:cs="B Nazanin" w:hint="cs"/>
          <w:sz w:val="26"/>
          <w:szCs w:val="26"/>
          <w:rtl/>
        </w:rPr>
        <w:t xml:space="preserve"> </w:t>
      </w:r>
      <w:r w:rsidRPr="002B4A2E">
        <w:rPr>
          <w:rFonts w:ascii="Times New Roman" w:eastAsia="Times New Roman" w:hAnsi="Times New Roman" w:cs="B Nazanin"/>
          <w:sz w:val="26"/>
          <w:szCs w:val="26"/>
          <w:rtl/>
        </w:rPr>
        <w:t>به همراه مقدار متعارف لوازم یدکی، ملزومات و تجهیزات، مواد روان</w:t>
      </w:r>
      <w:r w:rsidRPr="002B4A2E">
        <w:rPr>
          <w:rFonts w:ascii="Times New Roman" w:eastAsia="Times New Roman" w:hAnsi="Times New Roman" w:cs="B Nazanin"/>
          <w:sz w:val="26"/>
          <w:szCs w:val="26"/>
          <w:rtl/>
        </w:rPr>
        <w:softHyphen/>
        <w:t>کننده و سوخت موجود در باک</w:t>
      </w:r>
      <w:r w:rsidRPr="002B4A2E">
        <w:rPr>
          <w:rFonts w:ascii="Times New Roman" w:eastAsia="Times New Roman" w:hAnsi="Times New Roman" w:cs="B Nazanin"/>
          <w:sz w:val="26"/>
          <w:szCs w:val="26"/>
          <w:rtl/>
        </w:rPr>
        <w:softHyphen/>
        <w:t>های استاندارد که با این وسایل نقلیه حمل می‌شوند اطلاق می‌گردد. این اصطلاح شامل محفظه</w:t>
      </w:r>
      <w:r w:rsidRPr="002B4A2E">
        <w:rPr>
          <w:rFonts w:ascii="Times New Roman" w:eastAsia="Times New Roman" w:hAnsi="Times New Roman" w:cs="B Nazanin"/>
          <w:sz w:val="26"/>
          <w:szCs w:val="26"/>
          <w:rtl/>
        </w:rPr>
        <w:softHyphen/>
        <w:t>های حمل بار یا کانتینر نیز می‌شود</w:t>
      </w:r>
      <w:r w:rsidRPr="002B4A2E">
        <w:rPr>
          <w:rFonts w:ascii="Times New Roman" w:eastAsia="Times New Roman" w:hAnsi="Times New Roman" w:cs="B Nazanin" w:hint="cs"/>
          <w:sz w:val="26"/>
          <w:szCs w:val="26"/>
          <w:rtl/>
        </w:rPr>
        <w:t xml:space="preserve">. </w:t>
      </w:r>
    </w:p>
    <w:p w:rsidR="008E2CA8" w:rsidRPr="002B4A2E" w:rsidRDefault="008E2CA8" w:rsidP="008E2CA8">
      <w:pPr>
        <w:bidi/>
        <w:jc w:val="both"/>
        <w:rPr>
          <w:rFonts w:ascii="Times New Roman" w:eastAsia="Times New Roman" w:hAnsi="Times New Roman" w:cs="B Nazanin"/>
          <w:b/>
          <w:bCs/>
          <w:sz w:val="26"/>
          <w:szCs w:val="26"/>
          <w:rtl/>
        </w:rPr>
      </w:pPr>
      <w:r w:rsidRPr="002B4A2E">
        <w:rPr>
          <w:rFonts w:ascii="Times New Roman" w:eastAsia="Times New Roman" w:hAnsi="Times New Roman" w:cs="B Nazanin" w:hint="cs"/>
          <w:b/>
          <w:bCs/>
          <w:sz w:val="26"/>
          <w:szCs w:val="26"/>
          <w:rtl/>
        </w:rPr>
        <w:lastRenderedPageBreak/>
        <w:t>اصطلاحات</w:t>
      </w:r>
      <w:r w:rsidRPr="002B4A2E">
        <w:rPr>
          <w:rFonts w:ascii="Times New Roman" w:eastAsia="Times New Roman" w:hAnsi="Times New Roman" w:cs="B Nazanin"/>
          <w:b/>
          <w:bCs/>
          <w:sz w:val="26"/>
          <w:szCs w:val="26"/>
        </w:rPr>
        <w:t xml:space="preserve"> </w:t>
      </w:r>
      <w:r w:rsidRPr="002B4A2E">
        <w:rPr>
          <w:rFonts w:ascii="Times New Roman" w:eastAsia="Times New Roman" w:hAnsi="Times New Roman" w:cs="B Nazanin" w:hint="cs"/>
          <w:b/>
          <w:bCs/>
          <w:sz w:val="26"/>
          <w:szCs w:val="26"/>
          <w:rtl/>
        </w:rPr>
        <w:t>بین</w:t>
      </w:r>
      <w:r w:rsidRPr="002B4A2E">
        <w:rPr>
          <w:rFonts w:ascii="Times New Roman" w:eastAsia="Times New Roman" w:hAnsi="Times New Roman" w:cs="B Nazanin"/>
          <w:b/>
          <w:bCs/>
          <w:sz w:val="26"/>
          <w:szCs w:val="26"/>
          <w:rtl/>
        </w:rPr>
        <w:softHyphen/>
      </w:r>
      <w:r w:rsidRPr="002B4A2E">
        <w:rPr>
          <w:rFonts w:ascii="Times New Roman" w:eastAsia="Times New Roman" w:hAnsi="Times New Roman" w:cs="B Nazanin" w:hint="cs"/>
          <w:b/>
          <w:bCs/>
          <w:sz w:val="26"/>
          <w:szCs w:val="26"/>
          <w:rtl/>
        </w:rPr>
        <w:t>المللی</w:t>
      </w:r>
      <w:r w:rsidRPr="002B4A2E">
        <w:rPr>
          <w:rFonts w:ascii="Times New Roman" w:eastAsia="Times New Roman" w:hAnsi="Times New Roman" w:cs="B Nazanin"/>
          <w:b/>
          <w:bCs/>
          <w:sz w:val="26"/>
          <w:szCs w:val="26"/>
        </w:rPr>
        <w:t xml:space="preserve"> </w:t>
      </w:r>
      <w:r w:rsidRPr="002B4A2E">
        <w:rPr>
          <w:rFonts w:ascii="Times New Roman" w:eastAsia="Times New Roman" w:hAnsi="Times New Roman" w:cs="B Nazanin" w:hint="cs"/>
          <w:b/>
          <w:bCs/>
          <w:sz w:val="26"/>
          <w:szCs w:val="26"/>
          <w:rtl/>
        </w:rPr>
        <w:t>گمرکی</w:t>
      </w:r>
      <w:r w:rsidRPr="002B4A2E">
        <w:rPr>
          <w:rFonts w:ascii="Times New Roman" w:eastAsia="Times New Roman" w:hAnsi="Times New Roman" w:cs="B Nazanin"/>
          <w:b/>
          <w:bCs/>
          <w:sz w:val="26"/>
          <w:szCs w:val="26"/>
        </w:rPr>
        <w:t xml:space="preserve"> </w:t>
      </w:r>
      <w:r w:rsidRPr="002B4A2E">
        <w:rPr>
          <w:rFonts w:ascii="Times New Roman" w:eastAsia="Times New Roman" w:hAnsi="Times New Roman" w:cs="B Nazanin" w:hint="cs"/>
          <w:b/>
          <w:bCs/>
          <w:sz w:val="26"/>
          <w:szCs w:val="26"/>
          <w:rtl/>
        </w:rPr>
        <w:t>شورای</w:t>
      </w:r>
      <w:r w:rsidRPr="002B4A2E">
        <w:rPr>
          <w:rFonts w:ascii="Times New Roman" w:eastAsia="Times New Roman" w:hAnsi="Times New Roman" w:cs="B Nazanin"/>
          <w:b/>
          <w:bCs/>
          <w:sz w:val="26"/>
          <w:szCs w:val="26"/>
        </w:rPr>
        <w:t xml:space="preserve"> </w:t>
      </w:r>
      <w:r w:rsidRPr="002B4A2E">
        <w:rPr>
          <w:rFonts w:ascii="Times New Roman" w:eastAsia="Times New Roman" w:hAnsi="Times New Roman" w:cs="B Nazanin" w:hint="cs"/>
          <w:b/>
          <w:bCs/>
          <w:sz w:val="26"/>
          <w:szCs w:val="26"/>
          <w:rtl/>
        </w:rPr>
        <w:t>همکاری</w:t>
      </w:r>
      <w:r w:rsidRPr="002B4A2E">
        <w:rPr>
          <w:rFonts w:ascii="Times New Roman" w:eastAsia="Times New Roman" w:hAnsi="Times New Roman" w:cs="B Nazanin"/>
          <w:b/>
          <w:bCs/>
          <w:sz w:val="26"/>
          <w:szCs w:val="26"/>
        </w:rPr>
        <w:t xml:space="preserve"> </w:t>
      </w:r>
      <w:r w:rsidRPr="002B4A2E">
        <w:rPr>
          <w:rFonts w:ascii="Times New Roman" w:eastAsia="Times New Roman" w:hAnsi="Times New Roman" w:cs="B Nazanin" w:hint="cs"/>
          <w:b/>
          <w:bCs/>
          <w:sz w:val="26"/>
          <w:szCs w:val="26"/>
          <w:rtl/>
        </w:rPr>
        <w:t>گمرکی (سازمان</w:t>
      </w:r>
      <w:r w:rsidRPr="002B4A2E">
        <w:rPr>
          <w:rFonts w:ascii="Times New Roman" w:eastAsia="Times New Roman" w:hAnsi="Times New Roman" w:cs="B Nazanin"/>
          <w:b/>
          <w:bCs/>
          <w:sz w:val="26"/>
          <w:szCs w:val="26"/>
        </w:rPr>
        <w:t xml:space="preserve"> </w:t>
      </w:r>
      <w:r w:rsidRPr="002B4A2E">
        <w:rPr>
          <w:rFonts w:ascii="Times New Roman" w:eastAsia="Times New Roman" w:hAnsi="Times New Roman" w:cs="B Nazanin" w:hint="cs"/>
          <w:b/>
          <w:bCs/>
          <w:sz w:val="26"/>
          <w:szCs w:val="26"/>
          <w:rtl/>
        </w:rPr>
        <w:t>جهانی</w:t>
      </w:r>
      <w:r w:rsidRPr="002B4A2E">
        <w:rPr>
          <w:rFonts w:ascii="Times New Roman" w:eastAsia="Times New Roman" w:hAnsi="Times New Roman" w:cs="B Nazanin"/>
          <w:b/>
          <w:bCs/>
          <w:sz w:val="26"/>
          <w:szCs w:val="26"/>
        </w:rPr>
        <w:t xml:space="preserve"> </w:t>
      </w:r>
      <w:r w:rsidRPr="002B4A2E">
        <w:rPr>
          <w:rFonts w:ascii="Times New Roman" w:eastAsia="Times New Roman" w:hAnsi="Times New Roman" w:cs="B Nazanin" w:hint="cs"/>
          <w:b/>
          <w:bCs/>
          <w:sz w:val="26"/>
          <w:szCs w:val="26"/>
          <w:rtl/>
        </w:rPr>
        <w:t>گمرک)</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ADMINISTRATIVE SETTLEMENT OF A CUSTOMS OFFENCE</w:t>
      </w:r>
    </w:p>
    <w:p w:rsidR="008E2CA8" w:rsidRPr="002B4A2E" w:rsidRDefault="008E2CA8" w:rsidP="008E2CA8">
      <w:pPr>
        <w:jc w:val="both"/>
        <w:rPr>
          <w:rFonts w:cs="B Nazanin"/>
          <w:sz w:val="24"/>
          <w:szCs w:val="24"/>
          <w:rtl/>
        </w:rPr>
      </w:pPr>
      <w:r w:rsidRPr="002B4A2E">
        <w:rPr>
          <w:rFonts w:cs="B Nazanin"/>
          <w:sz w:val="24"/>
          <w:szCs w:val="24"/>
        </w:rPr>
        <w:t>The procedure laid down by national legislation under which the Customs are empowered to settle a Customs offence either by ruling thereon or by means of a compromise settlement.</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فصل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وضع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اختیار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 صدورِحکم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فصل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jc w:val="both"/>
        <w:rPr>
          <w:rFonts w:cs="B Nazanin"/>
          <w:sz w:val="24"/>
          <w:szCs w:val="24"/>
        </w:rPr>
      </w:pPr>
      <w:r w:rsidRPr="002B4A2E">
        <w:rPr>
          <w:rFonts w:cs="B Nazanin"/>
          <w:sz w:val="24"/>
          <w:szCs w:val="24"/>
        </w:rPr>
        <w:t>AD-VALOREM DUTIES AND TAXES</w:t>
      </w:r>
    </w:p>
    <w:p w:rsidR="008E2CA8" w:rsidRPr="002B4A2E" w:rsidRDefault="008E2CA8" w:rsidP="008E2CA8">
      <w:pPr>
        <w:jc w:val="both"/>
        <w:rPr>
          <w:rFonts w:cs="B Nazanin"/>
          <w:sz w:val="24"/>
          <w:szCs w:val="24"/>
          <w:rtl/>
        </w:rPr>
      </w:pPr>
      <w:r w:rsidRPr="002B4A2E">
        <w:rPr>
          <w:rFonts w:cs="B Nazanin"/>
          <w:sz w:val="24"/>
          <w:szCs w:val="24"/>
        </w:rPr>
        <w:t>Duties and taxes which are calculated on the basis of value.</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مبنای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ارزش</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مبنای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ارزش (ارزش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 محاسبه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jc w:val="both"/>
        <w:rPr>
          <w:rFonts w:cs="B Nazanin"/>
          <w:sz w:val="24"/>
          <w:szCs w:val="24"/>
        </w:rPr>
      </w:pPr>
      <w:r w:rsidRPr="002B4A2E">
        <w:rPr>
          <w:rFonts w:cs="B Nazanin"/>
          <w:sz w:val="24"/>
          <w:szCs w:val="24"/>
        </w:rPr>
        <w:t>AIRCRAFT GENERAL DECLARATION</w:t>
      </w:r>
    </w:p>
    <w:p w:rsidR="008E2CA8" w:rsidRPr="002B4A2E" w:rsidRDefault="008E2CA8" w:rsidP="008E2CA8">
      <w:pPr>
        <w:jc w:val="both"/>
        <w:rPr>
          <w:rFonts w:cs="B Nazanin"/>
          <w:sz w:val="24"/>
          <w:szCs w:val="24"/>
        </w:rPr>
      </w:pPr>
      <w:r w:rsidRPr="002B4A2E">
        <w:rPr>
          <w:rFonts w:cs="B Nazanin"/>
          <w:sz w:val="24"/>
          <w:szCs w:val="24"/>
        </w:rPr>
        <w:t>Declaration conforming to the provisions of Annex 9 to the Convention on International Civil Aviation, Chicago 1944. The general declaration is the basic document on arrival and departure providing information concerning the aircraft itself and summary information relating to the itinerary, crew, passengers and health.</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عمومی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اظهارنام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مطابق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مفاد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ضمیمه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هوانوردی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غیرنظامی، شیکاگو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۱۹۴۴. 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عمومی، سند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اصلی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هنگام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خروج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 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دربرگیرندۀ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بوده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 اجمالی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پرواز،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وضعیت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سلامتی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t>APPEAL</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lastRenderedPageBreak/>
        <w:t>The act by which a person who is directly affected by a decision or omission of the Customs and who considers himself to be aggrieved thereby seeks redress before a competent authority.</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تجدیدنظرخواهی (دادخواهی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استیناف)</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اقدامی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مستقی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تصمیم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عدم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تصمیم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تأثیر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 مغبون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مرجع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صالح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دعوی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کند.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t>ASSESSMENT OF DUTIES AND TAXES</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t>Determination of the amount of duties and taxes payable.</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احتساب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p>
    <w:p w:rsidR="008E2CA8" w:rsidRPr="002B4A2E" w:rsidRDefault="008E2CA8" w:rsidP="008E2CA8">
      <w:pPr>
        <w:bidi/>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تعیین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میزان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قابل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t>ATA CARNET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 international Customs document which, issued under the terms of the ATA Convention and the Istanbul Convention, incorporates an internationally valid guarantee and may be used, in lieu of national Customs documents and as security for import duties and taxes, to cover the temporary admission of goods and, where appropriate, the</w:t>
      </w:r>
      <w:r w:rsidRPr="002B4A2E">
        <w:rPr>
          <w:rFonts w:ascii="ArialRoundedMTBold" w:hAnsi="ArialRoundedMTBold" w:cs="B Nazanin"/>
          <w:b/>
          <w:bCs/>
          <w:sz w:val="24"/>
          <w:szCs w:val="24"/>
        </w:rPr>
        <w:t xml:space="preserve"> </w:t>
      </w:r>
      <w:r w:rsidRPr="002B4A2E">
        <w:rPr>
          <w:rFonts w:cs="B Nazanin"/>
          <w:sz w:val="24"/>
          <w:szCs w:val="24"/>
        </w:rPr>
        <w:t>transit of goods. It may be accepted for controlling the temporary exportation and re-importation of goods but, in this case, the international guarantee does not apply.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دفترچۀ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سند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ATA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استانبول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تضمین معتبر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میتواند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اسناد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عنوان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تضمین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پوشش 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درصورت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لزوم،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مجدد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پذیرفته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 وصف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ضمانت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ATA CONVENTION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The expression commonly used to refer to the Customs Convention on the ATA carnet for the temporary admission of goods (ATA Convention) adopted by the Customs Co-operation Council in Brussels in 1961.</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اصطلاحی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(دفترچۀ)</w:t>
      </w:r>
      <w:r w:rsidRPr="002B4A2E">
        <w:rPr>
          <w:rFonts w:ascii="Times New Roman" w:eastAsia="Times New Roman" w:hAnsi="Times New Roman" w:cs="B Nazanin"/>
          <w:sz w:val="26"/>
          <w:szCs w:val="26"/>
        </w:rPr>
        <w:t xml:space="preserve">ATA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رود. کنوانسیون</w:t>
      </w:r>
      <w:r w:rsidRPr="002B4A2E">
        <w:rPr>
          <w:rFonts w:ascii="Times New Roman" w:eastAsia="Times New Roman" w:hAnsi="Times New Roman" w:cs="B Nazanin"/>
          <w:sz w:val="26"/>
          <w:szCs w:val="26"/>
        </w:rPr>
        <w:t xml:space="preserve"> ATA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 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بروکسل،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۱۹۶۱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تصویب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است.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t>AUDIT-BASED CONTROL</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Measures by which the Customs satisfy themselves as to the accuracy and authenticity of declarations through the examination of the relevant books, records, business systems and commercial data held by persons concerned.</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 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بازبینی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(حسابرسی)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تمهیداتی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اصالت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بررسی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دفاتر،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سوابق، سیستم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بازرگانی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متعلق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AUTHORIZED ECONOMIC OPERATOR (AEO)</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AEO is a party involved in the international movement of goods in whatever function that has been approved by or on behalf of a national Customs administration as complying with WCO or equivalent supply chain security standards. AEOs may include manufacturers, importers, exporters, brokers, carriers, consolidators, intermediaries, ports, airports, terminal operators, integrated operators, warehouses, distributors and freight forwarders.</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lang w:bidi="fa-IR"/>
        </w:rPr>
      </w:pPr>
      <w:r w:rsidRPr="002B4A2E">
        <w:rPr>
          <w:rFonts w:ascii="Times New Roman" w:eastAsia="Times New Roman" w:hAnsi="Times New Roman" w:cs="B Nazanin" w:hint="cs"/>
          <w:sz w:val="26"/>
          <w:szCs w:val="26"/>
          <w:rtl/>
        </w:rPr>
        <w:t>فعال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اقتصادی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 (</w:t>
      </w:r>
      <w:r w:rsidRPr="002B4A2E">
        <w:rPr>
          <w:rFonts w:cs="B Nazanin"/>
          <w:sz w:val="24"/>
          <w:szCs w:val="24"/>
        </w:rPr>
        <w:t>AEO</w:t>
      </w:r>
      <w:r w:rsidRPr="002B4A2E">
        <w:rPr>
          <w:rFonts w:ascii="Times New Roman" w:eastAsia="Times New Roman" w:hAnsi="Times New Roman" w:cs="B Nazanin" w:hint="cs"/>
          <w:sz w:val="26"/>
          <w:szCs w:val="26"/>
          <w:rtl/>
          <w:lang w:bidi="fa-IR"/>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طرفی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جابه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جایی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کارکردی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مطابق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 استانداردهای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امنیت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زنجیره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Pr>
        <w:t xml:space="preserve"> </w:t>
      </w:r>
      <w:r w:rsidRPr="002B4A2E">
        <w:rPr>
          <w:rFonts w:cs="B Nazanin"/>
          <w:sz w:val="24"/>
          <w:szCs w:val="24"/>
        </w:rPr>
        <w:t>WCO</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معادل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تأیید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درگیر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 فعالان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متصدیانِ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 اقتصادی،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تولیدکنندگان،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lastRenderedPageBreak/>
        <w:t>واردکنندگان،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کارگزاران،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کریرها (حمل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بلاواسطه)، تجمیع</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(شرکتی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مکان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مختلف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خریداری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سپس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 فروش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عموم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مردم،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عرضه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شرکت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ترتیبی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 شرکت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مختلف،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 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تجمیع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شوند)، واسطه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بنادر،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فرودگاه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متصدیان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پایانه،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اپراتورهای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یکپارچه، انبارها،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توزیع</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فورواردرها (کارگزاران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 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BOARDING AND SEARCH OF MEANS OF TRANSPORT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operations under which means of transport are visited by the Customs for: (a) collection of information from the person responsible for the means of transport and examination of commercial, transport or other documents concerning the means of transport, the cargo, stores, crew and passengers; and (b) inspection, examination and search of the means of transport.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بازرسی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عملیاتی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 وسایط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منظورهای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ذیل 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بازدید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میگیرد: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الف) جمع</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آوری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مسئول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بررسی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اسناد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اسناد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محموله،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انبارها،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p>
    <w:p w:rsidR="008E2CA8" w:rsidRPr="002B4A2E" w:rsidRDefault="008E2CA8" w:rsidP="008E2CA8">
      <w:pPr>
        <w:bidi/>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ب) بازرسی،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معاینه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(ارزیابی) 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جستجوی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BOND</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 undertaking in due legal form, by which a person binds himself to the Customs to do or not to do some specified act.</w:t>
      </w:r>
    </w:p>
    <w:p w:rsidR="008E2CA8" w:rsidRPr="002B4A2E" w:rsidRDefault="008E2CA8" w:rsidP="008E2CA8">
      <w:pPr>
        <w:bidi/>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تعهد</w:t>
      </w:r>
    </w:p>
    <w:p w:rsidR="008E2CA8" w:rsidRPr="002B4A2E" w:rsidRDefault="008E2CA8" w:rsidP="008E2CA8">
      <w:pPr>
        <w:bidi/>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الزامی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مقابلِ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عدم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معین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CARGO DECLARATION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Information submitted prior to or on arrival or departure of a means of transport for commercial use that provides the particulars required by the Customs relating to cargo brought to or removed from the Customs territory.</w:t>
      </w:r>
    </w:p>
    <w:p w:rsidR="008E2CA8" w:rsidRPr="002B4A2E" w:rsidRDefault="008E2CA8" w:rsidP="008E2CA8">
      <w:pPr>
        <w:bidi/>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محموله</w:t>
      </w:r>
    </w:p>
    <w:p w:rsidR="008E2CA8" w:rsidRPr="002B4A2E" w:rsidRDefault="008E2CA8" w:rsidP="008E2CA8">
      <w:pPr>
        <w:bidi/>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اطلاعاتی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هنگام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خروج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نیاز 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رابطه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محموله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CARGO MANIFEST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listing of the goods comprising the cargo (freight) carried in a means of transport or in a transport-unit. The Cargo manifest which gives the commercial particulars of the goods, such as transport document numbers, consignors, consignees, marks and numbers, number and kind of packages, descriptions and quantities of the goods, may be used in place of the Cargo declaration.</w:t>
      </w:r>
    </w:p>
    <w:p w:rsidR="008E2CA8" w:rsidRPr="002B4A2E" w:rsidRDefault="008E2CA8" w:rsidP="008E2CA8">
      <w:pPr>
        <w:bidi/>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فهرست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 (مانیفست) محموله</w:t>
      </w:r>
    </w:p>
    <w:p w:rsidR="008E2CA8" w:rsidRPr="002B4A2E" w:rsidRDefault="008E2CA8" w:rsidP="008E2CA8">
      <w:pPr>
        <w:bidi/>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فهرستی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محموله (بار) 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واحد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 مانیفست بار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 برگیرندۀ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شماره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فرستنده،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گیرنده،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علائم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شماره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تعداد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نوع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بسته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مقادیر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تواند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محموله (بار) نیز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گیرد.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CARRIER</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person actually transporting goods or in charge of or responsible for the operation of the means of transport.</w:t>
      </w:r>
    </w:p>
    <w:p w:rsidR="008E2CA8" w:rsidRPr="002B4A2E" w:rsidRDefault="008E2CA8" w:rsidP="008E2CA8">
      <w:pPr>
        <w:bidi/>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متصدی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حامل)</w:t>
      </w:r>
    </w:p>
    <w:p w:rsidR="008E2CA8" w:rsidRPr="002B4A2E" w:rsidRDefault="008E2CA8" w:rsidP="008E2CA8">
      <w:pPr>
        <w:bidi/>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lastRenderedPageBreak/>
        <w:t>شخصی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واقع،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مسئولیت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برعهده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CERTIFICATE OF ORIGIN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specific form identifying the goods, in which the authority or body empowered to issue it certifies expressly that the goods to which the certificate relates originate in a specific country. This certificate may also include a declaration by the manufacturer, producer, supplier, exporter or other competent person.</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فرم (سند) خاصی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شناسایی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مرجع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نهادی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صلاحیت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صدور 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صریحاً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 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موضوع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منشاء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 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همچنین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تواند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سازنده، تولیدکننده،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صادرکننده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افراد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ذیصلاح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شود.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bidi/>
        <w:jc w:val="both"/>
        <w:rPr>
          <w:rFonts w:ascii="BNazaninBold" w:hAnsi="ArialRoundedMTBold" w:cs="B Nazanin"/>
          <w:b/>
          <w:bCs/>
          <w:sz w:val="24"/>
          <w:szCs w:val="24"/>
          <w:rtl/>
        </w:rPr>
      </w:pP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CERTIFIED DECLARATION OF ORIGIN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declaration of origin certified by an authority or body empowered to do so.</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اختیار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نمودن 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CHECKING THE GOODS DECLARATION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action taken by the Customs to satisfy themselves that the Goods declaration is correctly made out and that the supporting documents required fulfil the prescribed conditions.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بررسی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اقدامی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تنظیم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انطباق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اسناد ضروری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پیوست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آید.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lastRenderedPageBreak/>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CLEARANCE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accomplishment of the Customs formalities necessary to allow goods to enter home use, to be exported or to be placed under another Customs procedure.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ترخیص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تشریفات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ضروری،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اجازه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قطعی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 گیرد.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CLEARANCE FOR HOME USE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Customs procedure which provides that imported goods enter into free circulation in the Customs territory upon the payment of any import duties and</w:t>
      </w:r>
      <w:r w:rsidRPr="002B4A2E">
        <w:rPr>
          <w:rFonts w:cs="B Nazanin" w:hint="cs"/>
          <w:sz w:val="24"/>
          <w:szCs w:val="24"/>
          <w:rtl/>
        </w:rPr>
        <w:t xml:space="preserve"> </w:t>
      </w:r>
      <w:r w:rsidRPr="002B4A2E">
        <w:rPr>
          <w:rFonts w:cs="B Nazanin"/>
          <w:sz w:val="24"/>
          <w:szCs w:val="24"/>
        </w:rPr>
        <w:t>taxes chargeable and the accomplishment of all the necessary customs formalities.</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ترخیص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 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مقرر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تشریفات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 لازم،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آزاد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گیرند</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CN22/23</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special declaration forms for postal items as described in the Acts of the Universal Postal Union currently in force.</w:t>
      </w:r>
    </w:p>
    <w:p w:rsidR="008E2CA8" w:rsidRPr="002B4A2E" w:rsidRDefault="008E2CA8" w:rsidP="008E2CA8">
      <w:pPr>
        <w:autoSpaceDE w:val="0"/>
        <w:autoSpaceDN w:val="0"/>
        <w:bidi/>
        <w:adjustRightInd w:val="0"/>
        <w:spacing w:after="0" w:line="240" w:lineRule="auto"/>
        <w:jc w:val="both"/>
        <w:rPr>
          <w:rFonts w:cs="B Nazanin"/>
          <w:sz w:val="24"/>
          <w:szCs w:val="24"/>
        </w:rPr>
      </w:pPr>
      <w:r w:rsidRPr="002B4A2E">
        <w:rPr>
          <w:rFonts w:cs="B Nazanin"/>
          <w:sz w:val="24"/>
          <w:szCs w:val="24"/>
        </w:rPr>
        <w:t>CN22/23</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فرم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ویژه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مرسولات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اتحادیه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توصیف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حاضر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الاجراء 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t>COMMERCIAL FRAUD</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offence against statutory or regulatory provisions which Customs is responsible for enforcing, committed in order to:</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 xml:space="preserve">evade, or attempt to evade, payment of duties/levies/taxes on movements of commercial goods; and/or evade, or attempt to evade, </w:t>
      </w:r>
      <w:r w:rsidRPr="002B4A2E">
        <w:rPr>
          <w:rFonts w:cs="B Nazanin"/>
          <w:sz w:val="24"/>
          <w:szCs w:val="24"/>
        </w:rPr>
        <w:lastRenderedPageBreak/>
        <w:t>any prohibition or restrictions applicable to commercial goods; and/or receive, or attempt to receive, any repayments, subsidies or other disbursements to which there is no proper entitlement; and/or obtain, or attempt to obtain, illicit commercial advantage injurious to the principle and practice of legitimate business competition.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تقلب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lang w:bidi="fa-IR"/>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قیود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مقرراتی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مسئول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منظور: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فرار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تلاش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جابه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جایی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 فرار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تلاش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ممنوعیت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محدودیتی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 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دریافت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تلاش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دریافت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یارانه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استحقاق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صحیحی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 وجود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ندارد؛ 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یافتن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تلاش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آوردن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غیرقانونی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اصل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عملکرد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رقابت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مشروع،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آسیب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Pr>
        <w:softHyphen/>
      </w:r>
      <w:r w:rsidRPr="002B4A2E">
        <w:rPr>
          <w:rFonts w:ascii="Times New Roman" w:eastAsia="Times New Roman" w:hAnsi="Times New Roman" w:cs="B Nazanin" w:hint="cs"/>
          <w:sz w:val="26"/>
          <w:szCs w:val="26"/>
          <w:rtl/>
        </w:rPr>
        <w:t xml:space="preserve">رساند.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COMPENSATING PRODUCTS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Products: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obtained within a country resulting from the manufacturing, processing or repair of the goods for which the use of the inward processing procedure is authorized; or</w:t>
      </w:r>
      <w:r w:rsidRPr="002B4A2E">
        <w:rPr>
          <w:rFonts w:cs="B Nazanin" w:hint="cs"/>
          <w:sz w:val="24"/>
          <w:szCs w:val="24"/>
          <w:rtl/>
        </w:rPr>
        <w:t xml:space="preserve"> </w:t>
      </w:r>
      <w:r w:rsidRPr="002B4A2E">
        <w:rPr>
          <w:rFonts w:cs="B Nazanin"/>
          <w:sz w:val="24"/>
          <w:szCs w:val="24"/>
        </w:rPr>
        <w:t>(b) obtained abroad and resulting from the manufacturing, processing or repair of goods for which the use of the outward processing procedure is authorized.</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محصولات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آمده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محصولاتی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که: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(الف) حاصل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تعمیر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درخصوص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 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 (پردازش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 (ب) 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آمده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حاصل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تعمیر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 خارجی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COMPROMISE SETTLEMENT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An agreement under which the Customs, being so empowered, consent to waive proceedings in respect of a Customs offence subject to compliance with certain conditions by the person(s) implicated in that offence.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فصل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مبتنی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سازش</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توافق</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نامه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داشتن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اختیاری،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موافقت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چشم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پوشی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رسیدگی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تخلفات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افراد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دخیل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مشروط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رعایت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برخی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نماید.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CONTAINER CONVENTION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Customs Convention on Containers, concluded in Geneva in 1972 under the auspices of the United Nations and administered by the Customs Co-operation Council.</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کانتینر</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اصطلاحی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کانتینرها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۱۹۷۲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ژنو تحت نظارت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متحد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منعقد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COORDINATED BORDER MANAGEMENT (CBM)</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Coordinated Border Management (CBM) refers to a coordinated approach by border control agencies, both domestic and international, in the context of seeking greater efficiencies over managing trade and travel flows, while maintaining a balance with compliance requirements.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مدیریت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هماهنگ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CBM</w:t>
      </w: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مدیریت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هماهنگ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r w:rsidRPr="002B4A2E">
        <w:rPr>
          <w:rFonts w:ascii="Times New Roman" w:eastAsia="Times New Roman" w:hAnsi="Times New Roman" w:cs="B Nazanin"/>
          <w:sz w:val="26"/>
          <w:szCs w:val="26"/>
        </w:rPr>
        <w:t xml:space="preserve"> (</w:t>
      </w:r>
      <w:r w:rsidRPr="002B4A2E">
        <w:rPr>
          <w:rFonts w:cs="B Nazanin"/>
          <w:sz w:val="24"/>
          <w:szCs w:val="24"/>
        </w:rPr>
        <w:t>CBM</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رویکردی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هماهنگ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نهادهای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کنندۀ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زمینه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جستجوی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کارآیی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بیشتر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مدیریت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جریان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سفر،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حفظ</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تعادل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الزامات انطباق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(رعایت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مقررات)،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t>CORRESPONDING ISSUING ASSOCIATION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An issuing association established in another Contracting Party and affiliated to the same guaranteeing chain.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مؤسسۀ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صادرکنندۀ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همتراز</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مؤسسه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صادرکننده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متعاهد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تأسیس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زنجیره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ضمانت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وابسته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t>COUNTRY OF ORIGIN OF GOODS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Country in which the goods have been produced or manufactured, according to the criteria laid down for the purposes of application of the Customs tariff, of quantitative restrictions or of any other measure related to trade.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کشوری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معیارهای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تعیین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تعرفه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محدودیت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 اقدام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مرتبط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تولید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ساخته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CPD CARNET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 international Customs document which incorporates an internationally valid guarantee and may be used, in lieu of national Customs documents and as security for import duties and taxes, to cover the temporary admission of means of transport and, where appropriate, the transit of means of transport. It may be accepted for controlling the temporary exportation and re-importation of means of transport but, in this case, the international guarantee does not apply.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دفترچه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عبور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(کارنۀ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دوپاساژ)</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سی.پی.دی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سند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ضمانت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معتبر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تواند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اسناد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به </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عنوان تضمین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پوشش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صورت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لزوم،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 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 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مجدد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پذیرفته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 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ضمانت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CREW’S EFFECTS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Items in everyday use and any other articles belonging to the crew, carried on board a means of transport, and which may be required to be declared to Customs.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لوازم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کارکنان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روزانه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متعلق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وجود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داشته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لازم 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(شفاهی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کتبی)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Government Service which is responsible for the administration of Customs law and the collection of duties and taxes and which also has the responsibility for the application of other laws and regulations relating to the importation, exportation, movement or storage of goods.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گمرک</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دولتی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مسئول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وصول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همچنین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مقررات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صدور،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جابجایی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انبار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APPROVED ROUTE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road, railway, waterway, airway and any other route (pipeline, etc.), which must be used for the importation, Customs transit and exportation of goods.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راه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آهن،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آبراه،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لوله)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 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شود.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CLEARING AGENT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person who carries on the business of arranging for the Customs clearance of goods and who deals directly with the Customs for and on behalf of another person.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ترخیص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شخصی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ترتیبِ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ترخیص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مستقیماً،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 تماس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CONTROL</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Measures applied by the Customs to ensure compliance with Customs law.</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اقداماتی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بهمنظور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حصول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اطمینان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رعایت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میآید</w:t>
      </w:r>
      <w:r w:rsidRPr="002B4A2E">
        <w:rPr>
          <w:rFonts w:ascii="Times New Roman" w:eastAsia="Times New Roman" w:hAnsi="Times New Roman" w:cs="B Nazanin"/>
          <w:sz w:val="26"/>
          <w:szCs w:val="26"/>
        </w:rPr>
        <w:t xml:space="preserve">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DECLARATION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statement or action, in any form prescribed or accepted by the Customs, giving information or particulars required by the Customs.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بیانیه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اقدامی،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شکلی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تجویز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پذیرفته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جزئیات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نیاز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 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دهد.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DUTIES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Duties laid down in the Customs tariff to which goods are liable on entering or leaving the Customs territory.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جدول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تعرفه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میشوند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وضع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ENFORCMENT NETWORK (CEN)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global web-based, automated Customs enforcement system developed by the World Customs Organization (WCO) for gathering non nominal data and information which also acts as a central depositary for enforcement-related information at global level.</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شبکۀ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مبارزه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تخلفات</w:t>
      </w:r>
      <w:r w:rsidRPr="002B4A2E">
        <w:rPr>
          <w:rFonts w:ascii="Times New Roman" w:eastAsia="Times New Roman" w:hAnsi="Times New Roman" w:cs="B Nazanin"/>
          <w:sz w:val="26"/>
          <w:szCs w:val="26"/>
        </w:rPr>
        <w:t xml:space="preserve"> (</w:t>
      </w:r>
      <w:r w:rsidRPr="002B4A2E">
        <w:rPr>
          <w:rFonts w:cs="B Nazanin"/>
          <w:sz w:val="24"/>
          <w:szCs w:val="24"/>
        </w:rPr>
        <w:t>CEN</w:t>
      </w:r>
      <w:r w:rsidRPr="002B4A2E">
        <w:rPr>
          <w:rFonts w:ascii="Times New Roman" w:eastAsia="Times New Roman" w:hAnsi="Times New Roman" w:cs="B Nazanin"/>
          <w:sz w:val="26"/>
          <w:szCs w:val="26"/>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سیستم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مبتنی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وب (شبکه) 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WCO</w:t>
      </w:r>
      <w:r w:rsidRPr="002B4A2E">
        <w:rPr>
          <w:rFonts w:ascii="Times New Roman" w:eastAsia="Times New Roman" w:hAnsi="Times New Roman" w:cs="B Nazanin" w:hint="cs"/>
          <w:sz w:val="26"/>
          <w:szCs w:val="26"/>
          <w:rtl/>
        </w:rPr>
        <w:t>) 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جمع</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آوری داده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Non nominal</w:t>
      </w:r>
      <w:r w:rsidRPr="002B4A2E">
        <w:rPr>
          <w:rFonts w:ascii="Times New Roman" w:eastAsia="Times New Roman" w:hAnsi="Times New Roman" w:cs="B Nazanin" w:hint="cs"/>
          <w:sz w:val="26"/>
          <w:szCs w:val="26"/>
          <w:rtl/>
        </w:rPr>
        <w:t>) ایجاد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علاوه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عنوان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پایگاه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مرکزی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 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سطح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ENFORCEMENT NETWORK COMMUNICATION (CEN Comm)</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web-based, automated communication tool developed by the World Customs</w:t>
      </w:r>
      <w:r w:rsidRPr="002B4A2E">
        <w:rPr>
          <w:rFonts w:cs="B Nazanin" w:hint="cs"/>
          <w:sz w:val="24"/>
          <w:szCs w:val="24"/>
          <w:rtl/>
        </w:rPr>
        <w:t xml:space="preserve"> </w:t>
      </w:r>
      <w:r w:rsidRPr="002B4A2E">
        <w:rPr>
          <w:rFonts w:cs="B Nazanin"/>
          <w:sz w:val="24"/>
          <w:szCs w:val="24"/>
        </w:rPr>
        <w:t>Organization (WCO) to enable law enforcement agencies and other parties to exchange and disseminate information securely within a Closed User Group.</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ارتباطات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شبکۀ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مبارزه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CEN Comm</w:t>
      </w: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ابزار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ارتباطی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مبتنی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WCO</w:t>
      </w:r>
      <w:r w:rsidRPr="002B4A2E">
        <w:rPr>
          <w:rFonts w:ascii="Times New Roman" w:eastAsia="Times New Roman" w:hAnsi="Times New Roman" w:cs="B Nazanin" w:hint="cs"/>
          <w:sz w:val="26"/>
          <w:szCs w:val="26"/>
          <w:rtl/>
        </w:rPr>
        <w:t>) تدوین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آژانس</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 (عوامل) مجری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طرف</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صورت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ایمن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گروه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کاربری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بسته،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مبادله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منتشر کنند.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FORMALITIES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All the operations which must be carried out by the persons concerned and by the Customs in order to comply with the Customs law.</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تشریفات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راستای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رعایت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ذینفع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گیرد.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FORMALITIES PRIOR TO THE LODGEMENT OF THE GOODS DECLARATION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All the operations to be carried out by the person concerned and by the Customs from the time goods are introduced into the Customs territory until goods are placed under a Customs procedure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تشریفات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تسلیم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 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lastRenderedPageBreak/>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FRAUD</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act by which a person deceives, or attempts to deceive, the Customs and thus evades, or attempts to evade, wholly or partly, the payment of duties and taxes or the application of prohibitions or restrictions laid down by Customs law or obtains, or attempts to obtain, any advantage contrary to Customs law, thereby committing a Customs offence.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تقلب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سعی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ترتیب،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 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ممنوعیت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محدودیت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مقرر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طفره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تلاش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 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ممنوعیت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محدودیت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مقرر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طفره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 آوردن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امتیاز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مغایر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تلاش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صورت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پذیرد.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FRONTIER</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boundary of a Customs territory.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مرز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مرز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LAW</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statutory and regulatory provisions relating to the importation, exportation, movement or storage of goods, the administration and enforcement of which are</w:t>
      </w:r>
      <w:r w:rsidRPr="002B4A2E">
        <w:rPr>
          <w:rFonts w:cs="B Nazanin" w:hint="cs"/>
          <w:sz w:val="24"/>
          <w:szCs w:val="24"/>
          <w:rtl/>
        </w:rPr>
        <w:t xml:space="preserve"> </w:t>
      </w:r>
      <w:r w:rsidRPr="002B4A2E">
        <w:rPr>
          <w:rFonts w:cs="B Nazanin"/>
          <w:sz w:val="24"/>
          <w:szCs w:val="24"/>
        </w:rPr>
        <w:t>specifically charged to the Customs, and any regulations made by the Customs under their statutory powers.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مقررات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آئین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نامه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صدور،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جابه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جایی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انبار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اجراء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اختصاصاً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ارجاع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گردیده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نیز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مقررات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وضع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اختیارات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lastRenderedPageBreak/>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MARITIME ZONE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sea area under the control of the Customs in accordance with their domestic</w:t>
      </w:r>
      <w:r w:rsidRPr="002B4A2E">
        <w:rPr>
          <w:rFonts w:cs="B Nazanin" w:hint="cs"/>
          <w:sz w:val="24"/>
          <w:szCs w:val="24"/>
          <w:rtl/>
        </w:rPr>
        <w:t xml:space="preserve"> </w:t>
      </w:r>
      <w:r w:rsidRPr="002B4A2E">
        <w:rPr>
          <w:rFonts w:cs="B Nazanin"/>
          <w:sz w:val="24"/>
          <w:szCs w:val="24"/>
        </w:rPr>
        <w:t>legislation.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منطقه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دریایی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منطقه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دریایی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مطابق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OFFENCE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breach, or attempted breach, of Customs law.</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تخلف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تلاش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OFFICE</w:t>
      </w:r>
    </w:p>
    <w:p w:rsidR="008E2CA8" w:rsidRPr="002B4A2E" w:rsidRDefault="008E2CA8" w:rsidP="008E2CA8">
      <w:pPr>
        <w:autoSpaceDE w:val="0"/>
        <w:autoSpaceDN w:val="0"/>
        <w:adjustRightInd w:val="0"/>
        <w:spacing w:after="0" w:line="240" w:lineRule="auto"/>
        <w:jc w:val="both"/>
        <w:rPr>
          <w:rFonts w:cs="B Nazanin"/>
          <w:sz w:val="24"/>
          <w:szCs w:val="24"/>
          <w:rtl/>
          <w:lang w:bidi="fa-IR"/>
        </w:rPr>
      </w:pPr>
      <w:r w:rsidRPr="002B4A2E">
        <w:rPr>
          <w:rFonts w:cs="B Nazanin"/>
          <w:sz w:val="24"/>
          <w:szCs w:val="24"/>
        </w:rPr>
        <w:t>The Customs administrative unit competent for the performance of Customs</w:t>
      </w:r>
      <w:r w:rsidRPr="002B4A2E">
        <w:rPr>
          <w:rFonts w:cs="B Nazanin" w:hint="cs"/>
          <w:sz w:val="24"/>
          <w:szCs w:val="24"/>
          <w:rtl/>
        </w:rPr>
        <w:t xml:space="preserve"> </w:t>
      </w:r>
      <w:r w:rsidRPr="002B4A2E">
        <w:rPr>
          <w:rFonts w:cs="B Nazanin"/>
          <w:sz w:val="24"/>
          <w:szCs w:val="24"/>
        </w:rPr>
        <w:t>formalities, and the premises or other areas approved for that purpose by the competent authorities.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دفتر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واحد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صلاحیت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اجراء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تشریفات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اماکن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مناطق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مصوب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مراجع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صلاحیت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دار 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منظور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OFFICE OF DEPARTURE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Customs office at which a Customs transit operation commences.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آغاز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OFFICE OF DESTINATION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Customs office at which a Customs transit operation is terminated.</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مقصد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خاتمه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پیدا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CUSTOMS OR ECONOMIC UNION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Union constituted by and composed of Members of the CCC (WCO), of the United Nations or its specialized agencies, which has competence to adopt its own legislation that its binding on its members, in respect of matters governed by the Convention to which it wishes to accede, and has competence to decide, in accordance with its internal procedures, to sign, ratify or accede to that international instrument.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اتحادیۀ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اقتصادی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اتحادیه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متشکل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اعضای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متحد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آژانس</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تخصصی 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صلاحیت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تدوین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اتخاذ</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الزام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آور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اعضاء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رابطه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موضوعاتی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تابع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گیرد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الحاق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داشته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صلاحیت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تصمیم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گیری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مطابق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 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امضاء،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تصویب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الحاق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PROCEDURE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Treatment applied by the Customs to goods which are subject to Customs control.</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 (رژیم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درخصوص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SEAL</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 assembly consisting of a seal and a fastening which are joined together in a secure manner. Customs seals are affixed in connection with certain Customs procedures (Customs transit, in particular) generally to prevent or to draw attention to any unauthorized interference with the sealed items.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مجموعه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متشکل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اصطلاح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موم) 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صورت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مطمئنی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متصل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 مهرهای 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ارتباط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ویژه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 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جلوگیری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دخل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غیرمجاز 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جلوگیری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جلب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توجه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الصاق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TRANSIT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procedures under which goods are transported under Customs control from one customs office to another.</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عبور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TRANSIT OPERATION</w:t>
      </w:r>
    </w:p>
    <w:p w:rsidR="008E2CA8" w:rsidRPr="002B4A2E" w:rsidRDefault="008E2CA8" w:rsidP="008E2CA8">
      <w:pPr>
        <w:autoSpaceDE w:val="0"/>
        <w:autoSpaceDN w:val="0"/>
        <w:adjustRightInd w:val="0"/>
        <w:spacing w:after="0" w:line="240" w:lineRule="auto"/>
        <w:jc w:val="both"/>
        <w:rPr>
          <w:rFonts w:cs="B Nazanin"/>
          <w:sz w:val="24"/>
          <w:szCs w:val="24"/>
          <w:rtl/>
          <w:lang w:bidi="fa-IR"/>
        </w:rPr>
      </w:pPr>
      <w:r w:rsidRPr="002B4A2E">
        <w:rPr>
          <w:rFonts w:cs="B Nazanin"/>
          <w:sz w:val="24"/>
          <w:szCs w:val="24"/>
        </w:rPr>
        <w:t>Transport of goods from an office of departure to an office of destination under</w:t>
      </w:r>
      <w:r w:rsidRPr="002B4A2E">
        <w:rPr>
          <w:rFonts w:cs="B Nazanin" w:hint="cs"/>
          <w:sz w:val="24"/>
          <w:szCs w:val="24"/>
          <w:rtl/>
        </w:rPr>
        <w:t xml:space="preserve"> </w:t>
      </w:r>
      <w:r w:rsidRPr="002B4A2E">
        <w:rPr>
          <w:rFonts w:cs="B Nazanin"/>
          <w:sz w:val="24"/>
          <w:szCs w:val="24"/>
        </w:rPr>
        <w:t>customs transit.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عملیات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عبور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انتقال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مقصد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عبور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UNION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Entity forming a Customs territory replacing two or more territories and having in its ultimate state the following characteristics: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 a common Customs tariff and a common or harmonized Customs legislation for the application of that tariff;</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 the absence of any Customs duties and charges having equivalent effect in trade between the countries forming the Customs Union in products originating entirely in those countries or in products of other countries in respect of which import formalities have been complied with and Customs duties and charges having equivalent effect have been levied or guaranteed and if they have not benefited from a total or partial drawback of such duties and charges;</w:t>
      </w:r>
    </w:p>
    <w:p w:rsidR="008E2CA8" w:rsidRPr="002B4A2E" w:rsidRDefault="008E2CA8" w:rsidP="008E2CA8">
      <w:pPr>
        <w:autoSpaceDE w:val="0"/>
        <w:autoSpaceDN w:val="0"/>
        <w:adjustRightInd w:val="0"/>
        <w:spacing w:after="0" w:line="240" w:lineRule="auto"/>
        <w:jc w:val="both"/>
        <w:rPr>
          <w:rFonts w:ascii="ArialRoundedMTBold" w:hAnsi="ArialRoundedMTBold" w:cs="B Nazanin"/>
          <w:b/>
          <w:bCs/>
          <w:sz w:val="24"/>
          <w:szCs w:val="24"/>
        </w:rPr>
      </w:pPr>
      <w:r w:rsidRPr="002B4A2E">
        <w:rPr>
          <w:rFonts w:cs="B Nazanin"/>
          <w:sz w:val="24"/>
          <w:szCs w:val="24"/>
        </w:rPr>
        <w:lastRenderedPageBreak/>
        <w:t>- the elimination of restrictive regulations of commerce within the Customs Union.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اتحادیۀ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نهادی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شکل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جایگزین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حالت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دارای ویژگی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تعرفه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مشترک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ضوابط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مشترک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هماهنگ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تعرفه؛</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عدم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وجود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هزینه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اثر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معادل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تشکیل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دهنده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اتحادیه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 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محصولاتی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منشأ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محصولات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تشریفات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 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هزینه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معادل،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تضمین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کاستی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جزئی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 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هزینه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بهره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مند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باشند.</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حذف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مقررات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محدودکننده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بازرگانی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اتحادیه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ind w:left="70"/>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WAREHOUSING PROCEDURE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procedure under which imported goods are stored under Customs control in a designated place (a Customs warehouse) without payment of import duties and taxes.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نگهداری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انبارگمرکی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(انبار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 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نگهداری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DATA MODEL</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See WCO Data Model.</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مدل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مدل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Pr>
        <w:t xml:space="preserve"> WCO Data Model </w:t>
      </w:r>
      <w:r w:rsidRPr="002B4A2E">
        <w:rPr>
          <w:rFonts w:ascii="Times New Roman" w:eastAsia="Times New Roman" w:hAnsi="Times New Roman" w:cs="B Nazanin" w:hint="cs"/>
          <w:sz w:val="26"/>
          <w:szCs w:val="26"/>
          <w:rtl/>
        </w:rPr>
        <w:t>مراجعه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DECISION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The individual act by which the Customs decide upon a matter relating to Customs law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تصمیم</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اقدام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زمینه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موضوع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اتخاذ</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تصمیم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نماید.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DECLARANT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person who makes a Goods declaration or in whose name such a declaration is made.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اظهارکننده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مبادرت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تنظیم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تنظیم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DECLARATION OF ARRIVAL or DECLARATION OF DEPARTURE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declaration required to be made or produced to the customs upon the arrival or departure of means of transport for commercial use, by the person responsible for the means of transport for commercial use, and containing the necessary particulars relating to the means of</w:t>
      </w:r>
      <w:r w:rsidRPr="002B4A2E">
        <w:rPr>
          <w:rFonts w:ascii="ArialRoundedMTBold" w:hAnsi="ArialRoundedMTBold" w:cs="B Nazanin"/>
          <w:b/>
          <w:bCs/>
          <w:sz w:val="24"/>
          <w:szCs w:val="24"/>
        </w:rPr>
        <w:t xml:space="preserve"> </w:t>
      </w:r>
      <w:r w:rsidRPr="002B4A2E">
        <w:rPr>
          <w:rFonts w:cs="B Nazanin"/>
          <w:sz w:val="24"/>
          <w:szCs w:val="24"/>
        </w:rPr>
        <w:t>transport for commercial use and to the journey, cargo, stores, crew or passengers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خروج</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هنگام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خروج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مقاصد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مسئول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 نقلیۀ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مذکور،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رابطه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مقاصد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سفر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مربوطه، محموله،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انبارها،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DECLARATION OF ORIGIN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 appropriate statement as to the origin of the goods made, in connection with their exportation, by the manufacturer, producer, supplier, exporter or other competent person on the commercial invoice or any other document relating to the goods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بیانیه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مناسب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رابطه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تولید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صادرکننده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 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افراد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ذیصلاح،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فاکتور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ذکر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DEPOSIT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sum of money provisionally paid (French: “consignation”), or title deeds, bearer bonds, etc. lodged as security for the payment of such duties, taxes or other sums as may become chargeable.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سپرده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وجوهی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گردد،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اسناد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مالکیت،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اوراق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قرضه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عنوان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تضمین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 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مبالغی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تودیع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گردد.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DOCUMENT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medium designed to carry and actually carrying a record of data entries, it</w:t>
      </w:r>
      <w:r w:rsidRPr="002B4A2E">
        <w:rPr>
          <w:rFonts w:cs="B Nazanin" w:hint="cs"/>
          <w:sz w:val="24"/>
          <w:szCs w:val="24"/>
          <w:rtl/>
        </w:rPr>
        <w:t xml:space="preserve"> </w:t>
      </w:r>
      <w:r w:rsidRPr="002B4A2E">
        <w:rPr>
          <w:rFonts w:cs="B Nazanin"/>
          <w:sz w:val="24"/>
          <w:szCs w:val="24"/>
        </w:rPr>
        <w:t>includes magnetic tapes and disks, microfilms, etc.</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سند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رسانه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 (وسیله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 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واقع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سابقه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نوارها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دیسک</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مغناطیسی،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میکروفیلم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(حامل</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DOCUMENTARY EVIDENCE OF ORIGIN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certificate of origin, a certified declaration of origin or a declaration of origin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اسنادی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تأیید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DRAWBACK</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Amount of import duties and taxes repaid under the drawback procedure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استرداد (درابک)</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میزان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(مسترد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 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درابک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(استرداد).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DRAWBACK PROCEDURE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Customs procedure which, when goods are exported, provides for a refund (total or partial) to be made in respect of the import duties and taxes charged on the goods, or on materials contained in them or consumed in their production.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استرداد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(درابک)</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هنگام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صدور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جزئی) 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رابطه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 مواد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تولید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DUAL CHANNEL SYSTEM (RED/GREEN)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Simplified Customs control system allowing travellers on arrival to make a Customs declaration by choosing between two types of channel. One, identified by green symbols, is for the use of travellers carrying goods in quantities or values not exceeding those admissible duty-free and which are not subject to import prohibition or restriction. The other, identified by red symbols, is for other travellers.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سیستم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دوکاناله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(قرمز/سبز)</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سیستمِ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تسهیل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اجازه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انتخاب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نوع کانال،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دهند. یکی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کانال</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علائم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سبز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رنگ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 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مقادیر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ارزش</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مقادیر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نیستند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(مشمول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معافیت) به همراه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مشمول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ممنوعیت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نیستند. کانال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علائم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قرمز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رنگ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 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DUE DATE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date when payment of duties and taxes is due.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تاریخِ</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تاریخی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قابل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DUTIES AND TAXES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Import duties and taxes and/or export duties and taxes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DUTY-FREE SHOPS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premise under customs control at which goods may be acquired free of customs duties and taxes.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فروشگاههای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آزاد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مکانی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اجازه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(معاف 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 عرضه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Enquiry Point / Office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Customs office or information portal providing all relevant information of general and/or specific application pertaining to Customs to any interested person for predictability and accessibility.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دفتر/ مکان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استعلام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(کسب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پورتال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کاربردهای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عمومی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مرتبط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 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ذینفعی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دسترسی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EQUIVALENT COMPENSATION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System allowing, under certain Customs procedures, the exportation or importation of goods identical in type, description, quality and technical characteristics to those previously imported or exported.</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جبران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معادل</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سیستمی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برخی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نوع،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توصیف،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کیفیت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ویژگی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مشابهِ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هستند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سازد.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EQUIVALENT GOODS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identical in description, quality and technical characteristics to those imported or exported for inward or outward processing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معادل</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توصیف،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کیفیت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مشابه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هستند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فرآوری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 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EXAMINATION OF GOODS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Physical inspection of goods by the customs to satisfy themselves that the nature,</w:t>
      </w:r>
      <w:r w:rsidRPr="002B4A2E">
        <w:rPr>
          <w:rFonts w:cs="B Nazanin" w:hint="cs"/>
          <w:sz w:val="24"/>
          <w:szCs w:val="24"/>
          <w:rtl/>
        </w:rPr>
        <w:t xml:space="preserve"> </w:t>
      </w:r>
      <w:r w:rsidRPr="002B4A2E">
        <w:rPr>
          <w:rFonts w:cs="B Nazanin"/>
          <w:sz w:val="24"/>
          <w:szCs w:val="24"/>
        </w:rPr>
        <w:t>origin, condition, quantity and value of the goods are in accordance with the particulars furnished in the Goods declaration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ارزیابی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بازرسی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فیزیکی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منظور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انطباق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ماهیت،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مقدار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 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EXPORT DUTIES AND TAXES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duties and all other duties, taxes or charges which are collected on or in connection with the exportation of goods, but not including any charges which are limited in amount to the approximate cost of services rendered or collected by the Customs on behalf of another national authority.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صدور</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هزینه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ارتباط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صدور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وصول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 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هزینه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مبلغ،</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هزینۀ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تقریبی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وصول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 جانب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مرجع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lastRenderedPageBreak/>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EXPORTATION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act of taking out or causing to be taken out any goods from the Customs territory.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صادرات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فراهم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خروج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هرکالایی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FREE TRADE AREA</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Entity formed by the Customs territories of an association of States and having in its ultimate state the following characteristics: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elimination of Customs duties in respect of products originating in any of the countries of the area ,each State retains its Customs tariff and Customs law,</w:t>
      </w:r>
      <w:r w:rsidRPr="002B4A2E">
        <w:rPr>
          <w:rFonts w:cs="B Nazanin" w:hint="cs"/>
          <w:sz w:val="24"/>
          <w:szCs w:val="24"/>
          <w:rtl/>
        </w:rPr>
        <w:t xml:space="preserve"> </w:t>
      </w:r>
      <w:r w:rsidRPr="002B4A2E">
        <w:rPr>
          <w:rFonts w:cs="B Nazanin"/>
          <w:sz w:val="24"/>
          <w:szCs w:val="24"/>
        </w:rPr>
        <w:t>each State of the area remains autonomous in matters of Customs and economic policy, trade is based on the application of rules of origin, to take account of the different Customs tariffs and prevent deflection of trade, the elimination of restrictive regulations of commerce within the free trade area.</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ناحیۀ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آزاد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نهادی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مجموعهای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تشکیل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وضعیت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ویژگی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زیر است: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حذف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محصولاتی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ناحیه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دولت،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تعرفه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حفظ</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 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ناحیه،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سیاست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اقتصادی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مستقل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ماند، 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مبتنی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قواعد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تعرفه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مختلف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جلوگیری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انحراف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 حذف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مقررات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ناحیۀ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آزاد.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FREE ZONE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part of the Customs territory of a Contracting Party where any goods introduced are generally regarded, insofar as import duties and taxes concerned, as being outside this territory.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منطقۀ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آزاد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بخشی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متعاهد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عرضه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 به عنوان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FREIGHT DECLARATION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See Cargo declaration.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محموله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مراجعه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کنید.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FRONTIER TRAFFIC</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Importations and exportations carried out by frontier zone inhabitants between two adjacent frontier zones.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مبادلات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مرزنشینان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منطقه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FRONTIER ZONE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 area of the Customs territory adjacent to the land frontier, the extent of which is determined in national legislation and whose limits serve to distinguish frontier traffic from other traffic.</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منطقۀ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منطقه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زمینی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وسعت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تعیین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گردیده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حدود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متمایز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نمودن مبادلات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ستدها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FRONTIER ZONE INHABITANTS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Persons established or resident in a frontier zone.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مرزنشینان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(ساکنان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مناطق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اشخاصی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مستقر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منطقه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هستند.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Globally Networked Customs (GNC)</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Systematic exchange of information between Customs administrations to enhance Border Agencies’ ability to deliver regulatory services in a more timely and efficient manner for improved risk assessment and control, enhanced data quality; improving re-use of data already available in import, export or transit declarations and similar data transfers from trade community to customs.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گمرکات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شبکهای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GNC</w:t>
      </w: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مفهومی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مبتنی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تبادل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سیستماتیک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ماهیت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دلایل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مختلف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افزایش 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مجدد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بهبود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ارزیابی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ریسک،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بهبود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کیفیت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 موارد،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توانایی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افزایش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 آژانس</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بهبود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 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انتقال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مشابه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جامعۀ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مسئولیت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نحو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مؤثرتری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DECLARATION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statement made in the form prescribed by Customs, by which the persons interested indicate the Customs procedure to be applied to the goods and furnish the particulars which the Customs require to be declared for the application of that procedure.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بیانیه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شکل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تجویز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ذینفع،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 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ذکر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نیاز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EXPORTED WITH NOTIFICATION OF INTENDED RETURN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exported with notification of intended return’ means goods specified by the declarant as intended for re-importation, in respect of which identification measures may be taken by the Customs to facilitate re-importation in the same state.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بازگشت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موقت)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lastRenderedPageBreak/>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 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بازگشت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اظهارکننده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عنوان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 مجدد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اقدامات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شناسایی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تسهیل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مجدد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همان وضعیت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اولیه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صورت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دهد.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IN FREE CIRCULATION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which may be disposed of without Customs restriction.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آزاد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GUARANTEEING ASSOCIATION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 association which is approved by the Customs of a Contracting Party to an international agreement to guarantee the payment of any sums legally due, under the terms of this agreement, to the Customs of that Contracting Party, and which is affiliated to a guaranteeing chain.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موسسۀ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ضامن</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موسسه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متعاهد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موافقتنامه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تضمین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مبالغی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 طبق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موافقت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متعاهد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تعلق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گیرد،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تأیید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وابسته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زنجیره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ضمانت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GUARANTEEING CHAIN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guaranteeing scheme administered by an international organization to which</w:t>
      </w:r>
      <w:r w:rsidRPr="002B4A2E">
        <w:rPr>
          <w:rFonts w:cs="B Nazanin" w:hint="cs"/>
          <w:sz w:val="24"/>
          <w:szCs w:val="24"/>
          <w:rtl/>
        </w:rPr>
        <w:t xml:space="preserve"> </w:t>
      </w:r>
      <w:r w:rsidRPr="002B4A2E">
        <w:rPr>
          <w:rFonts w:cs="B Nazanin"/>
          <w:sz w:val="24"/>
          <w:szCs w:val="24"/>
        </w:rPr>
        <w:t>guaranteeing associations are affiliated.</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زنجیرۀ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ضمانت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ضمانت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مؤسسات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ضامن،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وابسته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GUARANTEE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Undertaking by which the surety assumes obligations towards the customs.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تضمین</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چیزی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پذیرش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گیرد.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HARMONIZED SYSTEM CONVENTION (HS)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international Convention of the</w:t>
      </w:r>
      <w:r w:rsidRPr="002B4A2E">
        <w:rPr>
          <w:rFonts w:cs="B Nazanin" w:hint="cs"/>
          <w:sz w:val="24"/>
          <w:szCs w:val="24"/>
          <w:rtl/>
        </w:rPr>
        <w:t xml:space="preserve"> </w:t>
      </w:r>
      <w:r w:rsidRPr="002B4A2E">
        <w:rPr>
          <w:rFonts w:cs="B Nazanin"/>
          <w:sz w:val="24"/>
          <w:szCs w:val="24"/>
        </w:rPr>
        <w:t>Harmonized Commodity Description and Coding System, adopted by the Customs</w:t>
      </w:r>
      <w:r w:rsidRPr="002B4A2E">
        <w:rPr>
          <w:rFonts w:cs="B Nazanin" w:hint="cs"/>
          <w:sz w:val="24"/>
          <w:szCs w:val="24"/>
          <w:rtl/>
        </w:rPr>
        <w:t xml:space="preserve"> </w:t>
      </w:r>
      <w:r w:rsidRPr="002B4A2E">
        <w:rPr>
          <w:rFonts w:cs="B Nazanin"/>
          <w:sz w:val="24"/>
          <w:szCs w:val="24"/>
        </w:rPr>
        <w:t>Co-operation Council in 1988.</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سیستم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هماهنگشده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اصطلاحی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عموماً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سیستم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هماهنگ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توصیف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کدگذاری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 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۱۹۸۸</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تصویب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IMPORT DUTIES AND TAXES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duties and all other duties, taxes or charges which are collected on or in connection with the importation of goods, but not including any charges which are limited in amount to the approximate cost of services rendered or collected by the Customs on behalf of another national authority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هزینه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ارتباط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وصول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ولی 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هزینه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مبلغ،</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هزینه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تقریبی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وصول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 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جانب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مرجع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IMPORT/EXPORT LICENCE (OR IMPORT/EXPORT PERMIT)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Authorization issued by a competent authority for the importation or exportation of goods subject to restriction.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مجوز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صادرات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مجوزی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صلاحیت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مشمول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محدودیت،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IMPORTATION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act of bringing or causing any goods to be brought into a Customs territory.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واردات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آوردن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فراهم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آوردن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INTELLECTUAL PROPERTY RIGHTS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following rights: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Copyright and related rights; trademarks: any sign, including words, names, letters, numerals, figurative elements and combinations of colours, or combinations of these used by a manufacturer or merchant to identify its goods and distinguish them from those manufactured or sold by others; geographical indications, which identify a good as originating in the territory of a State, or a region or locality in that territory, where a given quality, reputation or other characteristic of the good is essentially attributable to its geographical origin; industrial designs; patents which shall be available for any inventions, whether products or processes, in all fields of technology, provided that they are new, involve an inventive step and are capable of industrial application; layout-design (topographies) of integrated circuits: either a protected layout- design or an integrated circuit in which a protected layout-design is incorporated; protection of undisclosed information such as trade secrets and other business confidential information.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مالکیت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معنوی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زیر</w:t>
      </w:r>
      <w:r w:rsidRPr="002B4A2E">
        <w:rPr>
          <w:rFonts w:ascii="Times New Roman" w:eastAsia="Times New Roman" w:hAnsi="Times New Roman" w:cs="B Nazanin"/>
          <w:sz w:val="26"/>
          <w:szCs w:val="26"/>
        </w:rPr>
        <w:t xml:space="preserve"> :</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چاپ</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مرتبط؛ </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علائم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 هرعلامتی،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حروف،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اعداد،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عناصر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تصویری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ترکیب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رنگ</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ترکیبی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 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بازرگان،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شناسایی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lastRenderedPageBreak/>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تمایز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ساخته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فروخته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نشانه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جغرافیایی،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عنوان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دولت،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منطقه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 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کیفیت،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شهرت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ویژگی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منشأ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جغرافیایی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نسبت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 xml:space="preserve">شود؛ </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طرح</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صنعتی؛ </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اختراعاتی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اختراع،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محصولات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فرآیندها،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تمام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زمینه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فناوری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دسترس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هستند، مشروط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جدید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بوده،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ابتکاری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قابلیت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کاربرد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صنعتی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داشته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باشند؛ </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طراحی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چیدمان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(توپوگرافی)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مدارهای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مجتمع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(یکپارچه):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محافظت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مدار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مجتمع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 طرح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حفاظت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گنجانده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است؛ </w:t>
      </w:r>
    </w:p>
    <w:p w:rsidR="008E2CA8" w:rsidRPr="002B4A2E" w:rsidRDefault="008E2CA8" w:rsidP="008E2CA8">
      <w:pPr>
        <w:pStyle w:val="ListParagraph"/>
        <w:numPr>
          <w:ilvl w:val="0"/>
          <w:numId w:val="91"/>
        </w:num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حفاظت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فاش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مانند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محرمانه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p>
    <w:p w:rsidR="008E2CA8" w:rsidRPr="002B4A2E" w:rsidRDefault="008E2CA8" w:rsidP="008E2CA8">
      <w:pPr>
        <w:autoSpaceDE w:val="0"/>
        <w:autoSpaceDN w:val="0"/>
        <w:bidi/>
        <w:adjustRightInd w:val="0"/>
        <w:spacing w:after="0" w:line="240" w:lineRule="auto"/>
        <w:ind w:left="70"/>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INTERNAL TRAFFIC</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carriage of persons embarked or goods loaded in the Customs territory for</w:t>
      </w:r>
      <w:r w:rsidRPr="002B4A2E">
        <w:rPr>
          <w:rFonts w:cs="B Nazanin" w:hint="cs"/>
          <w:sz w:val="24"/>
          <w:szCs w:val="24"/>
          <w:rtl/>
        </w:rPr>
        <w:t xml:space="preserve"> </w:t>
      </w:r>
      <w:r w:rsidRPr="002B4A2E">
        <w:rPr>
          <w:rFonts w:cs="B Nazanin"/>
          <w:sz w:val="24"/>
          <w:szCs w:val="24"/>
        </w:rPr>
        <w:t>disembarkation or unloading within the same customs territory.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تردد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سوار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بارگیری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قلمرو گمرکی.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INWARD PROCESSING</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Customs procedure under which certain goods can be brought into a Customs territory conditionally relieved from payment of import duties and taxes, on the basis that such goods are intended for manufacturing, processing or repair and subsequent exportation.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معینی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صورت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مشروط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توان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ساخته،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تعمیر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سپس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 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ISSUING ASSOCIATION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 association which is approved by the Customs authorities to issue ATA, CPD or TIR carnets and which is affiliated directly or indirectly to a guaranteeing chain.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موسسه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صادرکننده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موسسه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صدور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(دفترچه) های</w:t>
      </w:r>
      <w:r w:rsidRPr="002B4A2E">
        <w:rPr>
          <w:rFonts w:ascii="Times New Roman" w:eastAsia="Times New Roman" w:hAnsi="Times New Roman" w:cs="B Nazanin"/>
          <w:sz w:val="26"/>
          <w:szCs w:val="26"/>
        </w:rPr>
        <w:t xml:space="preserve"> </w:t>
      </w:r>
      <w:r w:rsidRPr="002B4A2E">
        <w:rPr>
          <w:rFonts w:cs="B Nazanin"/>
          <w:sz w:val="24"/>
          <w:szCs w:val="24"/>
        </w:rPr>
        <w:t>ATA</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Pr>
        <w:t xml:space="preserve"> </w:t>
      </w:r>
      <w:r w:rsidRPr="002B4A2E">
        <w:rPr>
          <w:rFonts w:cs="B Nazanin"/>
          <w:sz w:val="24"/>
          <w:szCs w:val="24"/>
        </w:rPr>
        <w:t>CPD</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cs="B Nazanin"/>
          <w:sz w:val="24"/>
          <w:szCs w:val="24"/>
        </w:rPr>
        <w:t>TIR</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پذیرفته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 مستقیم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غیرمستقیم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زنجیره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ضمانت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وابسته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ISTANBUL CONVENTION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Convention on temporary admission, adopted by the Customs Co-operation Council in Istanbul in 1990.</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استانبول</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اصطلاحی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مصوب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استانبول،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۱۹۹۰</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JOHANNESBURG CONVENTION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International Convention on Mutual Administrative Assistance in Customs Matters, adopted by the Customs Co-operation Council in Brussels in 2003.</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ژوهانسبورگ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اصطلاحی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کمک</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متقابل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مصوب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 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بروکسل،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۲۰۰۳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KYOTO CONVENTION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international Convention on the simplification and harmonization of Customs procedures adopted by the Customs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Co-operation Council in Kyoto in 1973.</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کیوتو</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اصطلاحی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سازی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هماهنگ</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سازی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 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کیوتو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۱۹۷۳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تصویب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رسید،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LETTER-POST ITEMS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Letters, postcards, printed papers, literature for the blind and small packets described as letter-post items in the Acts of the Universal Postal Union currently in force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مراسلات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مطبوعات،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ادبیات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نابینایان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اتحادیه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حال حاضر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عنوان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مراسلات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توصیف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MEANS OF TRANSPORT FOR COMMERCIAL USE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vessel (including lighters and barges, whether or not shipborne, and hydrofoils), hovercraft, aircraft, road vehicle (including trailers, semi-trailers and combinations of vehicles) or railway rolling stock, which is used for the transport of persons for remuneration or for the industrial or commercial transport of goods, whether or not for remuneration.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مقاصد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شناور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(ازجمله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کرجی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قابلیت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پرنده (هیدروفویل: قایق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باله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شناوری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تندرو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 پس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رسیدن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سرعت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باله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تیغه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بیرون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آید،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سطح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بلند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 هوانا 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(هاورکرافت)،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(ازجمله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یدک</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نیمه یدک</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ترکیب</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 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غلتانِ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راه آهن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lastRenderedPageBreak/>
        <w:t>ونقل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صنعتی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خواه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مقابل اجرت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گیرد.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MEANS OF TRANSPORT FOR PRIVATE USE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Road vehicles and trailers, boats and aircraft, together with their spare parts and normal accessories and equipment, imported or exported exclusively for personal use by the person concerned and not for the transport of persons for remuneration or the industrial or commercial transport of goods, whether or not for remuneration.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مقاصد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یدک</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قایق</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همراه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قطعات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یدکی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لوازم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جانبی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تجهیزات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 منحصراً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افراد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مقابل اجرت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صنعتی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دریافت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اجرت.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MONEY LAUNDERING</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Money laundering is the process by which the illegal source of proceeds is concealed by means of financial transactions or any other means to make it appear legitimate.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پول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شویی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پول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فرآیندی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منبع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غیرقانونی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تراکنش</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مشروع جلوه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پنهان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MUTUAL ADMINISTRATIVE ASSISTANCE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Measures taken by a Customs administration on behalf of or in collaboration with another Customs administration for the proper application of Customs law and for the prevention, investigation and repression of Customs offences.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کمکهای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دوجانبۀ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اداری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اقدامات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جانب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اجراء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صحیح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پیشگیری،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تحقیق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مبارزه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NAIROBI CONVENTION (amended)</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international Convention on mutual administrative assistance for the prevention, investigation and repression of Customs offences adopted by the Customs Co-operation Council in Nairobi in 1977.</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نایروبی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اصطلاحی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کمک</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دوجانبۀ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پیشگیری،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تحقیق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مبارزه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نایروبی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۱۹۷۷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تصویب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NATIONAL CUSTOMS ENFORCEMENT NETWORK (nCEN)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web-based, automated system developed by the World Customs Organization (WCO) to assist Customs administrations in collecting, storing and exchanging nominal data and information at national level.</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شبکۀ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مبارزه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تخلفات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nCEN</w:t>
      </w: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سیستم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مبتنی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WCO</w:t>
      </w:r>
      <w:r w:rsidRPr="002B4A2E">
        <w:rPr>
          <w:rFonts w:ascii="Times New Roman" w:eastAsia="Times New Roman" w:hAnsi="Times New Roman" w:cs="B Nazanin" w:hint="cs"/>
          <w:sz w:val="26"/>
          <w:szCs w:val="26"/>
          <w:rtl/>
        </w:rPr>
        <w:t>) 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کمک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ادارات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جمع</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آوری،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ذخیره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مبادله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سطح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ایجاد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OFFICE EN ROUTE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office where goods are imported or exported in the course of a customs</w:t>
      </w:r>
      <w:r w:rsidRPr="002B4A2E">
        <w:rPr>
          <w:rFonts w:cs="B Nazanin" w:hint="cs"/>
          <w:sz w:val="24"/>
          <w:szCs w:val="24"/>
          <w:rtl/>
        </w:rPr>
        <w:t xml:space="preserve"> </w:t>
      </w:r>
      <w:r w:rsidRPr="002B4A2E">
        <w:rPr>
          <w:rFonts w:cs="B Nazanin"/>
          <w:sz w:val="24"/>
          <w:szCs w:val="24"/>
        </w:rPr>
        <w:t>transit operation.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خانۀ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سرراه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دفترِ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درجریان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OMISSION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failure to act or give a decision required of the Customs by Customs law within a reasonable time on a matter duly submitted to them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عدم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تصمیم</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عدم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اقدام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اتخاذ</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تصمیم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متعارف،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موضوع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ارجاع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عهده 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ONE STOP BORDER POST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border crossing point where travellers, goods, and means of transport stop once only to undertake both exit formalities from one country and entry formalities into the other.</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پست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توقف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OSBP</w:t>
      </w: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گذرگاه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فقط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توقف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تشریفات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خروج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 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تشریفات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دهند.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OUTRIGHT EXPORTATION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procedure applicable to goods which, being in free circulation, leave the</w:t>
      </w:r>
      <w:r w:rsidRPr="002B4A2E">
        <w:rPr>
          <w:rFonts w:cs="B Nazanin" w:hint="cs"/>
          <w:sz w:val="24"/>
          <w:szCs w:val="24"/>
          <w:rtl/>
        </w:rPr>
        <w:t xml:space="preserve"> </w:t>
      </w:r>
      <w:r w:rsidRPr="002B4A2E">
        <w:rPr>
          <w:rFonts w:cs="B Nazanin"/>
          <w:sz w:val="24"/>
          <w:szCs w:val="24"/>
        </w:rPr>
        <w:t>customs territory and are intended to remain permanently outside it.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قطعی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آزاد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هستند،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دائم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 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بمانند.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OUTWARD PROCESSING</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procedure under which goods which are in free circulation in a customs</w:t>
      </w:r>
      <w:r w:rsidRPr="002B4A2E">
        <w:rPr>
          <w:rFonts w:cs="B Nazanin" w:hint="cs"/>
          <w:sz w:val="24"/>
          <w:szCs w:val="24"/>
          <w:rtl/>
        </w:rPr>
        <w:t xml:space="preserve"> </w:t>
      </w:r>
      <w:r w:rsidRPr="002B4A2E">
        <w:rPr>
          <w:rFonts w:cs="B Nazanin"/>
          <w:sz w:val="24"/>
          <w:szCs w:val="24"/>
        </w:rPr>
        <w:t>territory may be temporarily exported for manufacturing, processing or repair abroad and then re-imported with total or partial exemption from import duties and taxes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آزاد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هستند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توانند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 ساخت،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تعمیر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سپس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جزئی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مجدداً 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PACKINGS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All articles and materials used, or to be used, in the state in which they are imported, to pack, protect, stow or separate goods, excluding packing materials such as straw, paper, glass wool, shavings, etc., when imported in bulk. Containers and pallets are also excluded.</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بسته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بندی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اشیاء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لوازمی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حالتی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بسته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بندی،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حفاظت،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منظم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چیدن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جداکردن 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لوازم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بسته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بندی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کاغذ،</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الیاف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شیشه،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پوشال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غیره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گردیده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اند. همچنین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بارگنج</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 (کانتینرها) 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بارکف</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 (پالت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 مستثنی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گردند.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PALLET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device on the deck of which a quantity of goods can be assembled to form a unit load for the purpose of transporting it, or of handling or stacking it with the assistance of mechanical appliances. This device is made up of two decks separated by bearers, or of a single deck supported by feet; its overall height is reduced to the minimum compatible with handling by fork lift trucks or pallet trucks; it may or may not have a superstructure.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بارکف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(پالت)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سطح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توان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گردآوری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تشکیل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واحد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منظور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گذاشت 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برداشت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گذاردن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کمک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دستگاه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مکانیکی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بدهد. 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سطح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قطعات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واصل 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متصل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سطح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پایه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گیرد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تشکیل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ارتفاع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 تقلیل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گذاشت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برداشت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ارابه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بالابر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lastRenderedPageBreak/>
        <w:t>چنگک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بارکف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(پالت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امکان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پذیر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 بارکف</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(پالت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قسمت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روسازی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نباشند.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PARTIAL RELIEF</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Relief from payment of a part of the total amount of import duties and taxes which would otherwise be payable had the goods been cleared for home use on the date on which they were placed under the temporary admission procedure.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معافیت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جزئی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معافیت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قسمت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مبلغ</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چنانچه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تاریخی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 موقت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ترخیص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گردید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قابل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PERISHABLE GOODS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that rapidly decay due to their natural characteristics, in particular in the</w:t>
      </w:r>
      <w:r w:rsidRPr="002B4A2E">
        <w:rPr>
          <w:rFonts w:cs="B Nazanin" w:hint="cs"/>
          <w:sz w:val="24"/>
          <w:szCs w:val="24"/>
          <w:rtl/>
        </w:rPr>
        <w:t xml:space="preserve"> </w:t>
      </w:r>
      <w:r w:rsidRPr="002B4A2E">
        <w:rPr>
          <w:rFonts w:cs="B Nazanin"/>
          <w:sz w:val="24"/>
          <w:szCs w:val="24"/>
        </w:rPr>
        <w:t>absence of appropriate storage conditions.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فاسدشدنی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دلیل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ویژگی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طبیعی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ویژه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نبود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نگهداری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مناسب،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سرعت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روند.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PERSON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Both natural and legal persons, unless the context otherwise requires.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شخص</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اشخاص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حقیقی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سیاقِ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عبارت،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گونۀ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اقتضاء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نماید.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PERSONAL EFFECTS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All articles (new or used) which a traveller may reasonably require for his or her</w:t>
      </w:r>
      <w:r w:rsidRPr="002B4A2E">
        <w:rPr>
          <w:rFonts w:cs="B Nazanin" w:hint="cs"/>
          <w:sz w:val="24"/>
          <w:szCs w:val="24"/>
          <w:rtl/>
        </w:rPr>
        <w:t xml:space="preserve"> </w:t>
      </w:r>
      <w:r w:rsidRPr="002B4A2E">
        <w:rPr>
          <w:rFonts w:cs="B Nazanin"/>
          <w:sz w:val="24"/>
          <w:szCs w:val="24"/>
        </w:rPr>
        <w:t>personal use during the journey, taking into account all the circumstances of the</w:t>
      </w:r>
      <w:r w:rsidRPr="002B4A2E">
        <w:rPr>
          <w:rFonts w:cs="B Nazanin" w:hint="cs"/>
          <w:sz w:val="24"/>
          <w:szCs w:val="24"/>
          <w:rtl/>
        </w:rPr>
        <w:t xml:space="preserve"> </w:t>
      </w:r>
      <w:r w:rsidRPr="002B4A2E">
        <w:rPr>
          <w:rFonts w:cs="B Nazanin"/>
          <w:sz w:val="24"/>
          <w:szCs w:val="24"/>
        </w:rPr>
        <w:t>journey, but excluding any goods imported or exported for commercial purposes.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لوازم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تمام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اشیاء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مستعمل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متعارف،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درطول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باتوجه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تمام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 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چگونگی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احتیاج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مقاصد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POST CLEARANCE AUDIT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systematic Customs control measure to ensure the accuracy and authenticity of declarations through the examination of the relevant books, records, business systems, and commercial data kept by persons/companies directly or indirectly involved in the international trade.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حسابرسی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ترخیص</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اقدام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سیستماتیک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اطمینان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دقت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طریق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بررسی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دفاتر،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سوابق، سیستم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افراد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شرکت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مستقیم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غیرمستقیم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درگیر 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هستند،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نگهداری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POSTAL ITEMS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Letter-post and parcels, as described in the Acts of the Universal Postal Union</w:t>
      </w:r>
      <w:r w:rsidRPr="002B4A2E">
        <w:rPr>
          <w:rFonts w:cs="B Nazanin" w:hint="cs"/>
          <w:sz w:val="24"/>
          <w:szCs w:val="24"/>
          <w:rtl/>
        </w:rPr>
        <w:t xml:space="preserve"> </w:t>
      </w:r>
      <w:r w:rsidRPr="002B4A2E">
        <w:rPr>
          <w:rFonts w:cs="B Nazanin"/>
          <w:sz w:val="24"/>
          <w:szCs w:val="24"/>
        </w:rPr>
        <w:t>currently in force, when carried by or for postal services.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مرسولات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lang w:bidi="fa-IR"/>
        </w:rPr>
      </w:pPr>
      <w:r w:rsidRPr="002B4A2E">
        <w:rPr>
          <w:rFonts w:ascii="Times New Roman" w:eastAsia="Times New Roman" w:hAnsi="Times New Roman" w:cs="B Nazanin" w:hint="cs"/>
          <w:sz w:val="26"/>
          <w:szCs w:val="26"/>
          <w:rtl/>
        </w:rPr>
        <w:t>مراسلات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امانات،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اتحادیه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حاضر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الاجراء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مبادله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توزیع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POSTAL PARCELS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Items called postal parcels within the meaning of the Acts of the Universal Postal Union currently in force.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امانات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lang w:bidi="fa-IR"/>
        </w:rPr>
      </w:pPr>
      <w:r w:rsidRPr="002B4A2E">
        <w:rPr>
          <w:rFonts w:ascii="Times New Roman" w:eastAsia="Times New Roman" w:hAnsi="Times New Roman" w:cs="B Nazanin" w:hint="cs"/>
          <w:sz w:val="26"/>
          <w:szCs w:val="26"/>
          <w:rtl/>
        </w:rPr>
        <w:t>اقلامی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مفهوم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اتحادیه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حاضر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اجراء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امانات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نامیده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Pr>
        <w:softHyphen/>
      </w:r>
      <w:r w:rsidRPr="002B4A2E">
        <w:rPr>
          <w:rFonts w:ascii="Times New Roman" w:eastAsia="Times New Roman" w:hAnsi="Times New Roman" w:cs="B Nazanin" w:hint="cs"/>
          <w:sz w:val="26"/>
          <w:szCs w:val="26"/>
          <w:rtl/>
        </w:rPr>
        <w:t>شوند</w:t>
      </w:r>
      <w:r w:rsidRPr="002B4A2E">
        <w:rPr>
          <w:rFonts w:ascii="Times New Roman" w:eastAsia="Times New Roman" w:hAnsi="Times New Roman" w:cs="B Nazanin" w:hint="cs"/>
          <w:sz w:val="26"/>
          <w:szCs w:val="26"/>
          <w:rtl/>
          <w:lang w:bidi="fa-IR"/>
        </w:rPr>
        <w:t xml:space="preserve">.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lastRenderedPageBreak/>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POSTAL SERVICE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public or private body authorized by the government to provide the international services governed by the Acts of the Universal Postal Union currently in force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واحد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نهاد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دولتی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خصوصی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دولت،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اتحادیه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 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حاضر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الاجراء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PROCESSING OF GOODS FOR HOME USE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Customs procedure under which imported goods may be manufactured, processed or worked, before clearance for home use and under Customs control, to such an extent that the amount of the import duties and taxes applicable to the products thus obtained is lower than that which would be applicable to the imported goods.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فرآوری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ترخیص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مصارف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 ساخته،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میزان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محصولات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آمده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طریق محاسبه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کمتر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قابل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است.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PRODUCTION OF GOODS TO THE CUSTOMS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act of presenting goods to the competent Customs authorities, at the place</w:t>
      </w:r>
      <w:r w:rsidRPr="002B4A2E">
        <w:rPr>
          <w:rFonts w:cs="B Nazanin" w:hint="cs"/>
          <w:sz w:val="24"/>
          <w:szCs w:val="24"/>
          <w:rtl/>
        </w:rPr>
        <w:t xml:space="preserve"> </w:t>
      </w:r>
      <w:r w:rsidRPr="002B4A2E">
        <w:rPr>
          <w:rFonts w:cs="B Nazanin"/>
          <w:sz w:val="24"/>
          <w:szCs w:val="24"/>
        </w:rPr>
        <w:t>designated or accepted by them, for completion of the Customs formalities.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مکان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تعیین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تکمیل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تشریفات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PROFESSIONAL EQUIPMENT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Equipment necessary for the exercise of the calling, trade or profession of a person who enters a country to exercise his or her profession in that country.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لوازم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حرفه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تجهیزات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حرفه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حرفه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PROHIBITIONS OF GOODS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whose importation or exportation is prohibited by law.</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ممنوع</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ممنوع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QUANTITATIVE QUOTA</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pre-set quantity, authorized for importation or exportation of given goods, during a specified period, beyond which no additional quantity of these goods can be imported or exported.</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سهمیۀ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مقداری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مقدارِ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تعیین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دورۀ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مقدار، هیچ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مقدار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اضافی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تواند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RE-EXPORTATION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Exportation from a Customs territory of goods previously imported into that territory.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صدور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مجدد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REGIONAL APPELLATION CERTIFICATE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certificate drawn up in accordance with the rules laid down by an authority or</w:t>
      </w:r>
      <w:r w:rsidRPr="002B4A2E">
        <w:rPr>
          <w:rFonts w:cs="B Nazanin" w:hint="cs"/>
          <w:sz w:val="24"/>
          <w:szCs w:val="24"/>
          <w:rtl/>
        </w:rPr>
        <w:t xml:space="preserve"> </w:t>
      </w:r>
      <w:r w:rsidRPr="002B4A2E">
        <w:rPr>
          <w:rFonts w:cs="B Nazanin"/>
          <w:sz w:val="24"/>
          <w:szCs w:val="24"/>
        </w:rPr>
        <w:t>approved body, certifying that the goods described therein qualify for a designation specific to the given region (e.g., Champagne, Port wine, Parmesan cheese).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تأیید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منطقه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گواهی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تنظیم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نهاد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صلاح</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تأیید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توصیف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 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واجد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نام</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گذاری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منطقه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هستند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(پنیر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پارمزان).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RE-IMPORTATION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Importation into a Customs territory of goods previously exported from that territory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مجدد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RE-IMPORTATION IN THE SAME STATE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Customs procedure under which goods which were exported may be taken into home use free of import duties and taxes, provided they have not undergone any manufacturing, processing or repairs abroad and provided that any sums chargeable as a result of repayment or remission of or conditional relief from duties and taxes or of any subsidies or other amounts granted in connection with exportation must be paid. The goods that are eligible for re-importation in the</w:t>
      </w:r>
      <w:r w:rsidRPr="002B4A2E">
        <w:rPr>
          <w:rFonts w:cs="B Nazanin" w:hint="cs"/>
          <w:sz w:val="24"/>
          <w:szCs w:val="24"/>
          <w:rtl/>
        </w:rPr>
        <w:t xml:space="preserve"> </w:t>
      </w:r>
      <w:r w:rsidRPr="002B4A2E">
        <w:rPr>
          <w:rFonts w:cs="B Nazanin"/>
          <w:sz w:val="24"/>
          <w:szCs w:val="24"/>
        </w:rPr>
        <w:t>same state can be goods that were in free circulation or were compensating products.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مجدد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وضع</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توانند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شوند، مشروط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خارج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تعمیر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نگرفته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باشند. هرگونه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مبالغی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نتیجه بازپرداخت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بخشودگی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معافیت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هرگونه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یارانه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مبالغ</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اعطایی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ارتباط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باید مسترد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 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وضع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واجد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مجدد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هستند،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توانند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گردش آزاد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بوده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محصولات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جبرانی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بوده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RELEASE OF GOODS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The action by the Customs to permit goods undergoing clearance to be placed at the disposal of the persons concerned.</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خروج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(ترخیص)</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اقدام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اجازه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جریان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ترخیص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اختیار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ذینفع 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گیرد.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RELIEF CONSIGNMENTS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including vehicles and other means of transport, foodstuffs, medicaments, clothing, blankets, tents, prefabricated houses, water purifying and water storage items, or other goods of prime necessity, forwarded as aid to those affected by disaster; and all equipment, vehicles and other means of transport, specially trained animals, provisions, supplies, personal effects and other goods for disaster relief personnel in order to perform their duties and to support them in living and working in the territory of the disaster throughout the duration of their mission.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محموله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امدادی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جمله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غذایی،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داروها،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پوشاک،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پتو،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چادر،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ساخته، 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تصفیه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ذخیره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ضروری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عنوان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کمک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آسیب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بلایای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طبیعی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 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تجهیزات،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حیوانات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آموزش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مخصوص،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آذوقه،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ملزومات،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لوازم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شخصی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سایر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پرسنل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امدادرسانی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منظور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وظایف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حمایت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زندگی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حادثه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 سراسر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مدت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مأموریت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RELIEF FROM IMPORT DUTIES AND TAXES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Clearance of goods for home use free of import duties and taxes, irrespective of their normal tariff classification or normal liability, provided that they are imported in specified circumstances and for specified purposes.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معافیت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ترخیص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مصارف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داخلی،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طبقه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بندی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تعرفه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 مسئولیت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مشروط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شرایط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اهداف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REMISSION OF IMPORT DUTIES AND TAXES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waiver of payment, in whole or in part, of import duties and taxes where payment has not been made.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بخشودگی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معافیت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جزئی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REPAYMENT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refund, in whole or in part, of duties and taxes paid on goods and the remission, in whole or in part, of duties and taxes where payment has not been made.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بازپرداخت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استرداد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تمام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بخشی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مطالبۀ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تمام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بخشی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نشده 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RESTRICTION OF GOODS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legal requirement by law for the submission and approval of an application or other document (other than for customs purposes) as a prior condition to importation or exportation.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محدودیت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الزامی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تأیید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درخواست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اهداف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عنوان شرط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اولیه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REVISED ARUSHA DECLARATION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Declaration of the Customs Co-operation Council concerning good governance and integrity in customs, adopted by the Customs Co-operation Council in Arusha in 1993 and revised in 2003.</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بیانیۀ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تجدیدنظر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آروشا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عبارتی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بیانیه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حکمرانی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یکپارچگی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 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آروشا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۱۹۹۳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تصویب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رسید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۲۰۰۳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بازنگری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REVISED KYOTO CONVENTION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international convention on the</w:t>
      </w:r>
      <w:r w:rsidRPr="002B4A2E">
        <w:rPr>
          <w:rFonts w:cs="B Nazanin" w:hint="cs"/>
          <w:sz w:val="24"/>
          <w:szCs w:val="24"/>
          <w:rtl/>
        </w:rPr>
        <w:t xml:space="preserve"> </w:t>
      </w:r>
      <w:r w:rsidRPr="002B4A2E">
        <w:rPr>
          <w:rFonts w:cs="B Nazanin"/>
          <w:sz w:val="24"/>
          <w:szCs w:val="24"/>
        </w:rPr>
        <w:t>simplification and harmonization of CUSTOMS procedures (amended), adopted by the Customs Co-operation Council in Brussels in 1999.</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تجدیدنظر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کیوتو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r w:rsidRPr="002B4A2E">
        <w:rPr>
          <w:rFonts w:cs="B Nazanin"/>
          <w:sz w:val="24"/>
          <w:szCs w:val="24"/>
        </w:rPr>
        <w:t>RKC</w:t>
      </w: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اصطلاحی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سازی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هماهنگ</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سازی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(اصلاح شده) 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بروکسل،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۱۹۹۹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تصویب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رسید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RISK ANALYSIS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systematic use of available information to determine how often defined risks may occur and the magnitude of their likely consequences.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تجزیه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تحلیل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ریسک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(خطر)</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سیستماتیک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تعیین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میزان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وقوع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خطرات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تعریف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میزان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پیامدهای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احتمالی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RISK MANAGEMENT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Coordinated activities by administrations to direct and control risk.</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مدیریت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ریسک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(خطر)</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فعالیت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هماهنگ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ادارات (گمرک) 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هدایت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ریسک.</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RULES OF ORIGIN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Specific provisions, developed from principles established by national legislation or international agreements (“origin criteria”), applied by a country to determine the origin of goods.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قواعد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مقررات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اصولی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قوانین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موافقت</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نامه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(ضوابط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 ایجاد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 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تعیین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SAFE FRAMEWORK OF STANDARDS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WCO SAFE Framework of Standards to secure and facilitate global trade, adopted by the Customs Co-operation Council in 2005, as amended.</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چارچوب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استانداردهای </w:t>
      </w:r>
      <w:r w:rsidRPr="002B4A2E">
        <w:rPr>
          <w:rFonts w:ascii="Times New Roman" w:eastAsia="Times New Roman" w:hAnsi="Times New Roman" w:cs="B Nazanin"/>
          <w:sz w:val="26"/>
          <w:szCs w:val="26"/>
        </w:rPr>
        <w:t xml:space="preserve"> </w:t>
      </w:r>
      <w:r w:rsidRPr="002B4A2E">
        <w:rPr>
          <w:rFonts w:cs="B Nazanin"/>
          <w:sz w:val="24"/>
          <w:szCs w:val="24"/>
        </w:rPr>
        <w:t>SAFE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عبارتی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اشاره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چارچوب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استانداردهای</w:t>
      </w:r>
      <w:r w:rsidRPr="002B4A2E">
        <w:rPr>
          <w:rFonts w:ascii="Times New Roman" w:eastAsia="Times New Roman" w:hAnsi="Times New Roman" w:cs="B Nazanin"/>
          <w:sz w:val="26"/>
          <w:szCs w:val="26"/>
        </w:rPr>
        <w:t xml:space="preserve"> </w:t>
      </w:r>
      <w:r w:rsidRPr="002B4A2E">
        <w:rPr>
          <w:rFonts w:cs="B Nazanin"/>
          <w:sz w:val="24"/>
          <w:szCs w:val="24"/>
        </w:rPr>
        <w:t>SAFE</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ایمن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سازی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تسهیل 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جهانی،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همکاری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۲۰۰۵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تصویب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اصلاحیۀ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ascii="ArialRoundedMTBold" w:hAnsi="ArialRoundedMTBold" w:cs="B Nazanin"/>
          <w:b/>
          <w:bCs/>
          <w:sz w:val="24"/>
          <w:szCs w:val="24"/>
        </w:rPr>
      </w:pPr>
      <w:r w:rsidRPr="002B4A2E">
        <w:rPr>
          <w:rFonts w:cs="B Nazanin"/>
          <w:sz w:val="24"/>
          <w:szCs w:val="24"/>
        </w:rPr>
        <w:t>SAMPLES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Articles which are representative of a particular category of goods already produced or are examples of goods the production of which is contemplated; the term does not include identical articles brought in by the same individual, or sent to a single consignee, in such quantity that, taken as a whole, they no longer constitute samples under ordinary commercial usage.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نمونه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اشیائی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نمایانگر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گروه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تولید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ساختن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مدنظر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اشیاء</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مشابهی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توسط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افراد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گیرندگان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مقادیری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گردیده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 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مجموع</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رسوم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تلقی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نگردند.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SAMPLES OF NO COMMERCIAL VALUE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Articles which are regarded by the Customs to be of negligible value and which are to be used only for soliciting orders for goods of the kind they represent.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نمونه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اقلامی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ناچیزی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دارند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فقط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درخواست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سفارش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نمونۀ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محسوب 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ascii="ArialRoundedMTBold" w:hAnsi="ArialRoundedMTBold" w:cs="B Nazanin"/>
          <w:b/>
          <w:bCs/>
          <w:sz w:val="24"/>
          <w:szCs w:val="24"/>
        </w:rPr>
      </w:pPr>
      <w:r w:rsidRPr="002B4A2E">
        <w:rPr>
          <w:rFonts w:cs="B Nazanin"/>
          <w:sz w:val="24"/>
          <w:szCs w:val="24"/>
        </w:rPr>
        <w:t>SEAL</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piece of metal or other material used to join together two ends of a fastening in a secure manner.</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مُهر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موم</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قطعه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فلزی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شئی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اتصال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 صورت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ایمن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SECURITY</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That which ensures to the satisfaction of the Customs that an obligation to the Customs will be fulfilled. Security is described as “general” when it ensures that the obligations arising from several operations will be fulfilled.</w:t>
      </w:r>
    </w:p>
    <w:p w:rsidR="008E2CA8" w:rsidRPr="002B4A2E" w:rsidRDefault="008E2CA8" w:rsidP="008E2CA8">
      <w:pPr>
        <w:autoSpaceDE w:val="0"/>
        <w:autoSpaceDN w:val="0"/>
        <w:bidi/>
        <w:adjustRightInd w:val="0"/>
        <w:spacing w:after="0" w:line="240" w:lineRule="auto"/>
        <w:jc w:val="both"/>
        <w:rPr>
          <w:rFonts w:ascii="BNazaninBold" w:hAnsi="ArialRoundedMTBold" w:cs="B Nazanin"/>
          <w:b/>
          <w:bCs/>
          <w:sz w:val="24"/>
          <w:szCs w:val="24"/>
        </w:rPr>
      </w:pPr>
      <w:r w:rsidRPr="002B4A2E">
        <w:rPr>
          <w:rFonts w:ascii="Times New Roman" w:eastAsia="Times New Roman" w:hAnsi="Times New Roman" w:cs="B Nazanin" w:hint="cs"/>
          <w:sz w:val="26"/>
          <w:szCs w:val="26"/>
          <w:rtl/>
        </w:rPr>
        <w:t>تضمین</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چیزی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پذیرش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گیرد. تضمین ناظر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تأمین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 تعهدات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ناشی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گوناگون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SINGLE WINDOW (SW)</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facility that allows parties involved in trade and transport to lodge standardized</w:t>
      </w:r>
      <w:r w:rsidRPr="002B4A2E">
        <w:rPr>
          <w:rFonts w:cs="B Nazanin" w:hint="cs"/>
          <w:sz w:val="24"/>
          <w:szCs w:val="24"/>
          <w:rtl/>
        </w:rPr>
        <w:t xml:space="preserve"> </w:t>
      </w:r>
      <w:r w:rsidRPr="002B4A2E">
        <w:rPr>
          <w:rFonts w:cs="B Nazanin"/>
          <w:sz w:val="24"/>
          <w:szCs w:val="24"/>
        </w:rPr>
        <w:t>information and documents with a single entry point to fulfill all import, export, and transit-related regulatory requirements. If information is electronic, then individual data elements should only be submitted once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پنجرۀ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واحد</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تسهیلاتی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طرف</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درگیر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اجازه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اسناد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استاندارد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نقطه ورودی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واحد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تسلیم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الزامات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نظارتی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ترانزیت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برآورده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کنند. اگر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 الکترونیکی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عناصر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داده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باید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فقط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ارسال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SCANNING</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Capturing information (which may include images or radiation signatures) relating to goods and means of transport by utilising non-intrusive detection equipment.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اسکن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کردن</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گرفتن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تصاویر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امضاهای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تشعشعی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 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 استفاده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تجهیزات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تشخیص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 xml:space="preserve">غیرمزاحم.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SCREENING</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evaluation of information and intelligence relating to goods and means of transport in a risk assessment process (manual, automated or otherwise).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غربالگری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ارزیابی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سوابق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فرآیند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ارزیابی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ریسک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(دستی،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خودکار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غیره).</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SHIP’S GENERAL DECLARATION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Declaration (IMO FAL Form 1) conforming to the provisions of the Annex to the</w:t>
      </w:r>
      <w:r w:rsidRPr="002B4A2E">
        <w:rPr>
          <w:rFonts w:cs="B Nazanin" w:hint="cs"/>
          <w:sz w:val="24"/>
          <w:szCs w:val="24"/>
          <w:rtl/>
        </w:rPr>
        <w:t xml:space="preserve"> </w:t>
      </w:r>
      <w:r w:rsidRPr="002B4A2E">
        <w:rPr>
          <w:rFonts w:cs="B Nazanin"/>
          <w:sz w:val="24"/>
          <w:szCs w:val="24"/>
        </w:rPr>
        <w:t>Convention on Facilitation of Maritime Traffic, London, 1965. The general declaration is the basic document on arrival and departure providing information concerning the ship itself and summary information relating to the cargo, crew, passengers and voyage.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عمومی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اظهارنامه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cs="B Nazanin"/>
          <w:sz w:val="24"/>
          <w:szCs w:val="24"/>
        </w:rPr>
        <w:t>FAL</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سازمان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دریانوردی) مطابق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مفاد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ضمیمه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کنوانسیون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تسهیل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ترافیک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دریایی، لندن،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۱۹۶۵.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اظهارنامه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عمومی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اصلی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خروج</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اطلاعات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اجمالی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سفر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SMUGGLING</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offence consisting in the movement of goods across a Customs frontier in any clandestine manner, thereby evading customs control .</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قاچاق</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tl/>
          <w:lang w:bidi="fa-IR"/>
        </w:rPr>
      </w:pPr>
      <w:r w:rsidRPr="002B4A2E">
        <w:rPr>
          <w:rFonts w:ascii="Times New Roman" w:eastAsia="Times New Roman" w:hAnsi="Times New Roman" w:cs="B Nazanin" w:hint="cs"/>
          <w:sz w:val="26"/>
          <w:szCs w:val="26"/>
          <w:rtl/>
        </w:rPr>
        <w:t>تخلف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شامل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جابجایی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مرزهای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شکل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مخفیانه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نتیجه،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کنترل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نظارت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SPECIFIC DUTIES AND TAXES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Duties and taxes which are calculated on a basis other than value.</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برمبنای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عوارضی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مبنائی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غیر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محاسبه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STORES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Stores for consumption; and</w:t>
      </w:r>
      <w:r w:rsidRPr="002B4A2E">
        <w:rPr>
          <w:rFonts w:cs="B Nazanin" w:hint="cs"/>
          <w:sz w:val="24"/>
          <w:szCs w:val="24"/>
          <w:rtl/>
        </w:rPr>
        <w:t xml:space="preserve"> </w:t>
      </w:r>
      <w:r w:rsidRPr="002B4A2E">
        <w:rPr>
          <w:rFonts w:cs="B Nazanin"/>
          <w:sz w:val="24"/>
          <w:szCs w:val="24"/>
        </w:rPr>
        <w:t>Stores to be taken away.</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انبارها</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توشه</w:t>
      </w:r>
      <w:r w:rsidRPr="002B4A2E">
        <w:rPr>
          <w:rFonts w:ascii="Times New Roman" w:eastAsia="Times New Roman" w:hAnsi="Times New Roman" w:cs="B Nazanin"/>
          <w:sz w:val="26"/>
          <w:szCs w:val="26"/>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lang w:bidi="fa-IR"/>
        </w:rPr>
        <w:t>(</w:t>
      </w:r>
      <w:r w:rsidRPr="002B4A2E">
        <w:rPr>
          <w:rFonts w:ascii="Times New Roman" w:eastAsia="Times New Roman" w:hAnsi="Times New Roman" w:cs="B Nazanin" w:hint="cs"/>
          <w:sz w:val="26"/>
          <w:szCs w:val="26"/>
          <w:rtl/>
        </w:rPr>
        <w:t>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ملزومات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مصرفی)؛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توشه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ملزومات بردنی).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STORES DECLARATION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Documents providing the particulars concerning stores carried on board the means of transport, to be presented as required by the customs.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اظهارنامۀ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توشهای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ملزومات</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اسنادی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جزئیات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مربوط</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توشه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ملزومات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عرشه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نحوی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تجویز کرده،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ارائه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دهد.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lastRenderedPageBreak/>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STORES FOR CONSUMPTION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intended for consumption by the passengers and the crew on board vessels, aircraft or trains, whether or not sold and goods necessary for the operation and maintenance of vessels, aircraft or trains including fuel and lubricants but excluding spare parts and equipment which are either on board upon arrival or are taken on board during the stay in the customs territory of vessels, aircraft or trains used, or intended to be used, in international traffic for the transport of persons for remuneration or for the industrial or commercial transport of goods, whether or not for remuneration.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توشه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 (اقلام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ملزومات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مصرفی)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مصرف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قطارها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گرفته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فروخته 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باشد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لازم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نگهداری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قطارها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جمله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سوخت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روان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کننده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استثنای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قطعات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یدکی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تجهیزات. 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 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اقامت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قطار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کرایه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 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صنعتی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کرایه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اخذ</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کرایه،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STORES TO BE TAKEN AWAY</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for sale to the passengers and the crew of vessels and aircraft with a view to being landed, which are either on board upon arrival or are taken on board during the stay in the customs territory of vessels and aircraft used, or intended to be used, in international traffic for the transport of persons for remuneration or for the industrial or commercial transport of goods, whether or not for remuneration.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توشه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 (اقلام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ملزومات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بردنی)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کالاهایی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فروش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مسافران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خدمه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پیاده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عرضه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گردد. 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اقلام،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 بدو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ورود،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وسایل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باشند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اقامت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هواپیما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قلمرو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جهت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 بین</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المللی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اشخاص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lastRenderedPageBreak/>
        <w:t>قبال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کرایه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حمل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صنعتی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تجاری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کرایه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بدون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اخذ</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کرایه،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 روی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وسیلۀ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نقلیه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SUBSTANTIAL TRANSFORMATION CRITERION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criterion according to which origin is determined by regarding as the country of origin the country in which the last substantial manufacturing or processing, deemed sufficient to give the commodity its essential character, has been carried out.</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ضابطۀ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تغییر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اساسی</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ضابطه</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مبدأ</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تعیین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شود؛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کشوری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آخرین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پردازش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 ساخت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نحوی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عملیات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اساسی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موجب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پیدایش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صفت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اصلی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نهایی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گردد.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SURETY</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natural or legal person (generally a bank or insurance company) who accepts responsibility in due legal form for the financial consequences of non-fulfilment of another</w:t>
      </w:r>
      <w:r w:rsidRPr="002B4A2E">
        <w:rPr>
          <w:rFonts w:cs="B Nazanin" w:hint="cs"/>
          <w:sz w:val="24"/>
          <w:szCs w:val="24"/>
        </w:rPr>
        <w:t>’</w:t>
      </w:r>
      <w:r w:rsidRPr="002B4A2E">
        <w:rPr>
          <w:rFonts w:cs="B Nazanin"/>
          <w:sz w:val="24"/>
          <w:szCs w:val="24"/>
        </w:rPr>
        <w:t>s obligations to the customs.</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ضامن</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شخص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حقیقی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حقوقی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(عموماً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بانک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شرکت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بیمه) که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مسئولیت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عواقب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مالی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ناشی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عدم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انجام</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تعهدات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دیگری 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قبال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را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شکل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قانونی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مناسب</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می</w:t>
      </w:r>
      <w:r w:rsidRPr="002B4A2E">
        <w:rPr>
          <w:rFonts w:ascii="Times New Roman" w:eastAsia="Times New Roman" w:hAnsi="Times New Roman" w:cs="B Nazanin"/>
          <w:sz w:val="26"/>
          <w:szCs w:val="26"/>
          <w:rtl/>
        </w:rPr>
        <w:softHyphen/>
      </w:r>
      <w:r w:rsidRPr="002B4A2E">
        <w:rPr>
          <w:rFonts w:ascii="Times New Roman" w:eastAsia="Times New Roman" w:hAnsi="Times New Roman" w:cs="B Nazanin" w:hint="cs"/>
          <w:sz w:val="26"/>
          <w:szCs w:val="26"/>
          <w:rtl/>
        </w:rPr>
        <w:t>پذیرد.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TARIFF CEILING</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pre-set value or quantity, authorized for importation or exportation of given goods, during a specified period, with a reduction of the normal customs duties, and beyond which the granting of the said tariff reduction may be suspended until the end of the period in question.</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t>سقف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تعرفه</w:t>
      </w:r>
    </w:p>
    <w:p w:rsidR="008E2CA8" w:rsidRPr="002B4A2E" w:rsidRDefault="008E2CA8" w:rsidP="008E2CA8">
      <w:pPr>
        <w:autoSpaceDE w:val="0"/>
        <w:autoSpaceDN w:val="0"/>
        <w:bidi/>
        <w:adjustRightInd w:val="0"/>
        <w:spacing w:after="0" w:line="240" w:lineRule="auto"/>
        <w:jc w:val="both"/>
        <w:rPr>
          <w:rFonts w:ascii="Times New Roman" w:eastAsia="Times New Roman" w:hAnsi="Times New Roman" w:cs="B Nazanin"/>
          <w:sz w:val="26"/>
          <w:szCs w:val="26"/>
        </w:rPr>
      </w:pPr>
      <w:r w:rsidRPr="002B4A2E">
        <w:rPr>
          <w:rFonts w:ascii="Times New Roman" w:eastAsia="Times New Roman" w:hAnsi="Times New Roman" w:cs="B Nazanin" w:hint="cs"/>
          <w:sz w:val="26"/>
          <w:szCs w:val="26"/>
          <w:rtl/>
        </w:rPr>
        <w:lastRenderedPageBreak/>
        <w:t>هر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ارزش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مقدار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پیش</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تعیین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شده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مجاز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برای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واردات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صادرات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کالاهای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معین،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طول</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یک</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دورۀ</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خاص،</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با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کاهش حقوق</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گمرکی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معمولی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و</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پس</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از</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آن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ممکن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است</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اعطای</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تخفیف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تعرفه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مذکور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تا</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پایان</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دوره</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مورد</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نظر</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متوقف</w:t>
      </w:r>
      <w:r w:rsidRPr="002B4A2E">
        <w:rPr>
          <w:rFonts w:ascii="Times New Roman" w:eastAsia="Times New Roman" w:hAnsi="Times New Roman" w:cs="B Nazanin"/>
          <w:sz w:val="26"/>
          <w:szCs w:val="26"/>
        </w:rPr>
        <w:t xml:space="preserve"> </w:t>
      </w:r>
      <w:r w:rsidRPr="002B4A2E">
        <w:rPr>
          <w:rFonts w:ascii="Times New Roman" w:eastAsia="Times New Roman" w:hAnsi="Times New Roman"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TARIFF CLASSIFICATION OF GOODS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Determination of the tariff subheading in a tariff nomenclature under which particular goods should be classified.</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طبقه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بندی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تعرفۀ</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تعیین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ردیف</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فرعی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تعرفه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نمانکلاتور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تعرفه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باید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تحت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طبقه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بندی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TARIFF DESCRIPTION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Description of an article or product in accordance with the terminology used in the tariff nomenclature.</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شرح</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تعرفه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ای</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شرح</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محصول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مطابق</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اصطلاحات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استفاده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نمانکلاتور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تعرفه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TARIFF HEADING (OR SUBHEADING)</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textual designation in a tariff nomenclature of a single commodity or a single group of related commodities.</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شماره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(ردیف) تعرفه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شمارۀ</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فرعی)</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عنوان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متنی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نمانکلاتور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تعرفه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واحد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گروه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واحدی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مرتبط.</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TARIFF NOMENCLATURE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classification and coding system introduced by national administrations or</w:t>
      </w:r>
      <w:r w:rsidRPr="002B4A2E">
        <w:rPr>
          <w:rFonts w:cs="B Nazanin" w:hint="cs"/>
          <w:sz w:val="24"/>
          <w:szCs w:val="24"/>
          <w:rtl/>
        </w:rPr>
        <w:t xml:space="preserve"> </w:t>
      </w:r>
      <w:r w:rsidRPr="002B4A2E">
        <w:rPr>
          <w:rFonts w:cs="B Nazanin"/>
          <w:sz w:val="24"/>
          <w:szCs w:val="24"/>
        </w:rPr>
        <w:t>Customs or Economic Unions to designate commodities or groups of related commodities for Customs tariff purposes.</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نمانکلاتور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تعرفه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ای</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lastRenderedPageBreak/>
        <w:t>هرگونه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سیستم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طبقه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بندی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کدگذاری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توسط</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ادارات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ملی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اتحادیه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اقتصادی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جهت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 گروهی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مرتبط،</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اهداف</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تعرفه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ای 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معرفی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TEMPORARY ADMISSION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Customs procedure under which certain goods can be brought into a Customs territory conditionally relieved totally or partially from payment of import duties and taxes; such goods must be imported for a specific purpose and must be intended for re-exportation within a specified period and without having undergone any change except normal depreciation due to the use made of them.</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ورود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موقت</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رویه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طبق</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توان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معینی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 طور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مشروط،</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معافیت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 پرداخت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حقوق</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عوارض</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ورودی،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 یک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قلمرو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وارد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نمود. این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گونه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باید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هدف</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خاصی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وارد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مدت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بدون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تغییر،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جز استهلاک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معمولی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ناشی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استفاده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صادرات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مجدد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نظر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گرفته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TEMPORARY STORAGE OF GOODS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Storing of goods under Customs control in premises and enclosed or unenclosed spaces specified by the customs (temporary stores) pending lodgement of the goods declaration.</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انبار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موقت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نگهداری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تحت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نظارت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اماکن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فضاهای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محصور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غیرمحصور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توسط</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(انبارهای موقت) 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انتظار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تسلیم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اظهارنامه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CARRIAGE OF GOODS COASTWISE PROCEDURE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Customs procedure under which :</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goods in free circulation, and</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 xml:space="preserve">(b) imported goods that have not been declared under the condition that they must be transported in a vessel other than the importing vessel in which they arrived in the customs territory are loaded on </w:t>
      </w:r>
      <w:r w:rsidRPr="002B4A2E">
        <w:rPr>
          <w:rFonts w:cs="B Nazanin"/>
          <w:sz w:val="24"/>
          <w:szCs w:val="24"/>
        </w:rPr>
        <w:lastRenderedPageBreak/>
        <w:t>board a vessel at a place in the customs territory and are transported to another place in the same customs territory where they are then unloaded.</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رویۀ</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حمل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ساحلی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(کران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کابوتاژ)</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رویه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موجب</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الف) کالاهای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گردش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آزاد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ب) کالاهای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وارداتی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اظهار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نشده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باشند،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کشتی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دیگری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غیر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کشتی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واردکننده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قلمرو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یک کشتی،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مکانی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قلمرو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بارگیری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مکان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دیگری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قلمرو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حمل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تخلیه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شوند.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UNIVERSAL POSTAL UNION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 xml:space="preserve">The inter-governmental organization founded in 1874 by the Treaty of Bern as the </w:t>
      </w:r>
      <w:r w:rsidRPr="002B4A2E">
        <w:rPr>
          <w:rFonts w:cs="B Nazanin" w:hint="cs"/>
          <w:sz w:val="24"/>
          <w:szCs w:val="24"/>
        </w:rPr>
        <w:t>“</w:t>
      </w:r>
      <w:r w:rsidRPr="002B4A2E">
        <w:rPr>
          <w:rFonts w:cs="B Nazanin"/>
          <w:sz w:val="24"/>
          <w:szCs w:val="24"/>
        </w:rPr>
        <w:t>General Postal Union</w:t>
      </w:r>
      <w:r w:rsidRPr="002B4A2E">
        <w:rPr>
          <w:rFonts w:cs="B Nazanin" w:hint="cs"/>
          <w:sz w:val="24"/>
          <w:szCs w:val="24"/>
        </w:rPr>
        <w:t>”</w:t>
      </w:r>
      <w:r w:rsidRPr="002B4A2E">
        <w:rPr>
          <w:rFonts w:cs="B Nazanin"/>
          <w:sz w:val="24"/>
          <w:szCs w:val="24"/>
        </w:rPr>
        <w:t xml:space="preserve"> which, in 1878, was renamed the </w:t>
      </w:r>
      <w:r w:rsidRPr="002B4A2E">
        <w:rPr>
          <w:rFonts w:cs="B Nazanin" w:hint="cs"/>
          <w:sz w:val="24"/>
          <w:szCs w:val="24"/>
        </w:rPr>
        <w:t>“</w:t>
      </w:r>
      <w:r w:rsidRPr="002B4A2E">
        <w:rPr>
          <w:rFonts w:cs="B Nazanin"/>
          <w:sz w:val="24"/>
          <w:szCs w:val="24"/>
        </w:rPr>
        <w:t>Universal Postal Union (UPU)</w:t>
      </w:r>
      <w:r w:rsidRPr="002B4A2E">
        <w:rPr>
          <w:rFonts w:cs="B Nazanin" w:hint="cs"/>
          <w:sz w:val="24"/>
          <w:szCs w:val="24"/>
        </w:rPr>
        <w:t>”</w:t>
      </w:r>
      <w:r w:rsidRPr="002B4A2E">
        <w:rPr>
          <w:rFonts w:cs="B Nazanin"/>
          <w:sz w:val="24"/>
          <w:szCs w:val="24"/>
        </w:rPr>
        <w:t xml:space="preserve"> and which since 1948 has been a specialized agency of the United Nations.</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اتحادیۀ</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جهانی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پست</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اتحادیه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عمومی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پست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بین</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الدولی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 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موجب</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معاهده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۱۸۷۴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تأسیس</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 xml:space="preserve"> ۱۸۷۸</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 عنوان اتحادیه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جهانی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پست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تغییر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نام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داد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۱۹۴۸</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آژانس</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تخصصی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ملل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متحد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THIRD PARTY</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person who deals directly with the customs, for and on behalf of another person, relating to the importation, exportation, movement or storage of goods.</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شخص</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ثالث</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هر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شخصی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 طور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مستقیم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سوی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شخص</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دیگری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ارتباط</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ورود،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صدور،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جابه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جائی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انبار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 سر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دارد.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Time Release Study (TRS)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lastRenderedPageBreak/>
        <w:t>A strategic, internationally recognized tool to measure the actual time required for the release and/or clearance of goods, from the time of arrival until the physical release of cargo, with a view to finding bottlenecks in the trade flow process and taking the corresponding necessary measures to improve the effectiveness and efficiency of border procedures.</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سنجی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ترخیص</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ابزاری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راهبردی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بین</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المللی 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رسمیت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شناخته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اندازه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گیری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واقعی مورد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نیاز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ترخیص</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 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انجام تشریفات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ترخیص</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ورود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خروج</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(ترخیص) فیزیکی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محموله،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هدف</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یافتن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گلوگاه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فرآیند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جریان تجارت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انجام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اقدامات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لازم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مربوطه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راستای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بهبود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اثربخشی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کارایی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رویه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مرزی.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TRADE FACILITATION</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simplification and harmonization of international trade procedures, including</w:t>
      </w:r>
      <w:r w:rsidRPr="002B4A2E">
        <w:rPr>
          <w:rFonts w:cs="B Nazanin" w:hint="cs"/>
          <w:sz w:val="24"/>
          <w:szCs w:val="24"/>
          <w:rtl/>
        </w:rPr>
        <w:t xml:space="preserve"> </w:t>
      </w:r>
      <w:r w:rsidRPr="002B4A2E">
        <w:rPr>
          <w:rFonts w:cs="B Nazanin"/>
          <w:sz w:val="24"/>
          <w:szCs w:val="24"/>
        </w:rPr>
        <w:t>activities, practices, and formalities involved in collecting, presenting, communicating, and processing data required for the movement of goods in international trade.</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تسهیل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تجارت</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ساده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سازی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هماهنگ</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سازی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رویه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تجارت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بین</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المللی،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جمله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فعالیت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رویه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تشریفات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مربوط</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جمع</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آوری، ارائه،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ارتباط</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پردازش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داده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مورد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نیاز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جابه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جایی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تجارت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بین</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المللی.</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TRANSACTION VALUE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This is the prime method for determining the Customs value as defined in the WTO Valuation Agreement. It is based on the price actually paid or payable for the goods when sold for export to the country of importation (Article 1 of the WTO Valuation Agreement), adjusted in accordance with the provisions of Article 8 of the WTO Valuation Agreement.</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ارزش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معاملاتی</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lastRenderedPageBreak/>
        <w:t>این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روش،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متد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اصلی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ارزش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موافقت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نامه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ارزش سازمان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تجارت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جهانی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تعریف</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شده است. این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روش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اساس</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قیمت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واقعاً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پرداخت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شده 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قابل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پرداخت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فروخته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جهت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صدور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کشور واردکننده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(ماده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موافقت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نامه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ارزش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تجارت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 xml:space="preserve">جهانی) </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مطابق</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مفاد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ماده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۸</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موافقت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نامه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 ارزش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تجارت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جهانی،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تعدیل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لازم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صورت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گرفته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باشد.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TRANSFER PRICING</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neutral concept that refers to the determination of transfer prices for transactions between related parties.</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قیمت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گذاری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انتقالی</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مفهومی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طرف</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قیمت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انتقالی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معاملات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اشخاص</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مرتبط</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اشاره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 xml:space="preserve">دارد.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ascii="BNazaninBold" w:hAnsi="ArialRoundedMTBold" w:cs="B Nazanin"/>
          <w:b/>
          <w:bCs/>
          <w:sz w:val="24"/>
          <w:szCs w:val="24"/>
        </w:rPr>
      </w:pPr>
      <w:r w:rsidRPr="002B4A2E">
        <w:rPr>
          <w:rFonts w:cs="B Nazanin"/>
          <w:sz w:val="24"/>
          <w:szCs w:val="24"/>
        </w:rPr>
        <w:t>TRANSHIPMENT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Customs procedure under which goods are transferred under Customs control from the importing means of transport to the exporting means of transport within the area of one Customs office which is the office of both importation and exportation.</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رویۀ</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انتقالی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(ترانشیپمنت)</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رویه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اساس</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تحت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نظارت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کنترل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وسیله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حمل ورودی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وسیله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حمل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خروجی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 محدوده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ورودی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خروجی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منتقل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TRANSIT BOND-Note</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National Customs document providing authority for goods to be conveyed in Customs transit without prior payment of import duties and taxes, generally containing all the particulars necessary for the assessment, where appropriate, of import duties and taxes, and an undertaking, covered by security, to produce the goods at the Customs office of destination with customs seals intact.</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lastRenderedPageBreak/>
        <w:t>تضمین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(تعهد) عبور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(ترانزیت)</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سند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ملی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مجوز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انتقال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عبور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(ترانزیت) 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بدون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پرداخت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قبلی حقوق</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عوارض</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ورودی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فراهم 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کند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عموماً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حاوی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کلیه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مشخصات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لازم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 ارزیابی،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حقوق</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عوارض</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ورودی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صورت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لزوم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تعهدی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تحت پوشش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تضمینی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قرار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گیرد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مقصد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مهر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نخورده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ارائه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 xml:space="preserve">شود.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TRANSPORT-UNIT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Any means of transporting goods suitable for use in a Customs transit operation or under Customs seal.</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واحد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حمل</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هر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نوع</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وسیله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حمل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نقل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استفاده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عملیات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عبور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(ترانزیت) 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تحت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مهر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مناسب</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ascii="BNazaninBold" w:hAnsi="ArialRoundedMTBold" w:cs="B Nazanin"/>
          <w:b/>
          <w:bCs/>
          <w:sz w:val="24"/>
          <w:szCs w:val="24"/>
        </w:rPr>
      </w:pPr>
      <w:r w:rsidRPr="002B4A2E">
        <w:rPr>
          <w:rFonts w:cs="B Nazanin"/>
          <w:sz w:val="24"/>
          <w:szCs w:val="24"/>
        </w:rPr>
        <w:t>TRAVELLER</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1. Any person who temporarily enters the territory of a country in which he or she does not normally reside (</w:t>
      </w:r>
      <w:r w:rsidRPr="002B4A2E">
        <w:rPr>
          <w:rFonts w:cs="B Nazanin" w:hint="cs"/>
          <w:sz w:val="24"/>
          <w:szCs w:val="24"/>
        </w:rPr>
        <w:t>“</w:t>
      </w:r>
      <w:r w:rsidRPr="002B4A2E">
        <w:rPr>
          <w:rFonts w:cs="B Nazanin"/>
          <w:sz w:val="24"/>
          <w:szCs w:val="24"/>
        </w:rPr>
        <w:t>non-resident</w:t>
      </w:r>
      <w:r w:rsidRPr="002B4A2E">
        <w:rPr>
          <w:rFonts w:cs="B Nazanin" w:hint="cs"/>
          <w:sz w:val="24"/>
          <w:szCs w:val="24"/>
        </w:rPr>
        <w:t>”</w:t>
      </w:r>
      <w:r w:rsidRPr="002B4A2E">
        <w:rPr>
          <w:rFonts w:cs="B Nazanin"/>
          <w:sz w:val="24"/>
          <w:szCs w:val="24"/>
        </w:rPr>
        <w:t>) or who leaves that territory; and</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2. any person who leaves the territory of a country in which he or she normally resides (</w:t>
      </w:r>
      <w:r w:rsidRPr="002B4A2E">
        <w:rPr>
          <w:rFonts w:cs="B Nazanin" w:hint="cs"/>
          <w:sz w:val="24"/>
          <w:szCs w:val="24"/>
        </w:rPr>
        <w:t>“</w:t>
      </w:r>
      <w:r w:rsidRPr="002B4A2E">
        <w:rPr>
          <w:rFonts w:cs="B Nazanin"/>
          <w:sz w:val="24"/>
          <w:szCs w:val="24"/>
        </w:rPr>
        <w:t>departing resident</w:t>
      </w:r>
      <w:r w:rsidRPr="002B4A2E">
        <w:rPr>
          <w:rFonts w:cs="B Nazanin" w:hint="cs"/>
          <w:sz w:val="24"/>
          <w:szCs w:val="24"/>
        </w:rPr>
        <w:t>”</w:t>
      </w:r>
      <w:r w:rsidRPr="002B4A2E">
        <w:rPr>
          <w:rFonts w:cs="B Nazanin"/>
          <w:sz w:val="24"/>
          <w:szCs w:val="24"/>
        </w:rPr>
        <w:t>) or who returns to that territory (</w:t>
      </w:r>
      <w:r w:rsidRPr="002B4A2E">
        <w:rPr>
          <w:rFonts w:cs="B Nazanin" w:hint="cs"/>
          <w:sz w:val="24"/>
          <w:szCs w:val="24"/>
        </w:rPr>
        <w:t>“</w:t>
      </w:r>
      <w:r w:rsidRPr="002B4A2E">
        <w:rPr>
          <w:rFonts w:cs="B Nazanin"/>
          <w:sz w:val="24"/>
          <w:szCs w:val="24"/>
        </w:rPr>
        <w:t>returning resident</w:t>
      </w:r>
      <w:r w:rsidRPr="002B4A2E">
        <w:rPr>
          <w:rFonts w:cs="B Nazanin" w:hint="cs"/>
          <w:sz w:val="24"/>
          <w:szCs w:val="24"/>
        </w:rPr>
        <w:t>”</w:t>
      </w:r>
      <w:r w:rsidRPr="002B4A2E">
        <w:rPr>
          <w:rFonts w:cs="B Nazanin"/>
          <w:sz w:val="24"/>
          <w:szCs w:val="24"/>
        </w:rPr>
        <w:t>).</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مسافر</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هر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شخصی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طور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موقت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وارد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قلمرو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کشوری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شود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معمولاً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ساکن نیست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(غیرمقیم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 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سرزمین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را ترک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کند؛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شخصی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قلمرو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کشوری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معمولاً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ساکن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(مقیم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حال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خروج) را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کند یا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قلمرو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باز 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گردد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(مقیم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 xml:space="preserve">بازگشته). </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UNIQUE CONSIGNMENT REFERENCE (UCR)</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Unique Consignment Reference (UCR) is a reference number for Customs use and may be required to be reported to Customs at any point during a customs procedure.</w:t>
      </w:r>
    </w:p>
    <w:p w:rsidR="008E2CA8" w:rsidRPr="002B4A2E" w:rsidRDefault="008E2CA8" w:rsidP="008E2CA8">
      <w:pPr>
        <w:autoSpaceDE w:val="0"/>
        <w:autoSpaceDN w:val="0"/>
        <w:bidi/>
        <w:adjustRightInd w:val="0"/>
        <w:spacing w:after="0" w:line="240" w:lineRule="auto"/>
        <w:rPr>
          <w:rFonts w:ascii="BNazaninBold" w:hAnsi="ArialRoundedMTBold" w:cs="B Nazanin"/>
          <w:b/>
          <w:bCs/>
          <w:sz w:val="24"/>
          <w:szCs w:val="24"/>
        </w:rPr>
      </w:pPr>
      <w:r w:rsidRPr="002B4A2E">
        <w:rPr>
          <w:rFonts w:ascii="BNazaninBold" w:hAnsi="ArialRoundedMTBold" w:cs="B Nazanin" w:hint="cs"/>
          <w:sz w:val="26"/>
          <w:szCs w:val="26"/>
          <w:rtl/>
        </w:rPr>
        <w:lastRenderedPageBreak/>
        <w:t>شمارۀ</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مرجع</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واحد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محموله</w:t>
      </w:r>
      <w:r w:rsidRPr="002B4A2E">
        <w:rPr>
          <w:rFonts w:ascii="BNazaninBold" w:hAnsi="ArialRoundedMTBold" w:cs="B Nazanin"/>
          <w:sz w:val="26"/>
          <w:szCs w:val="26"/>
        </w:rPr>
        <w:t xml:space="preserve"> </w:t>
      </w:r>
      <w:r w:rsidRPr="002B4A2E">
        <w:rPr>
          <w:rFonts w:ascii="BNazaninBold" w:hAnsi="ArialRoundedMTBold" w:cs="B Nazanin" w:hint="cs"/>
          <w:b/>
          <w:bCs/>
          <w:sz w:val="24"/>
          <w:szCs w:val="24"/>
          <w:rtl/>
        </w:rPr>
        <w:t>(</w:t>
      </w:r>
      <w:r w:rsidRPr="002B4A2E">
        <w:rPr>
          <w:rFonts w:cs="B Nazanin"/>
          <w:sz w:val="24"/>
          <w:szCs w:val="24"/>
        </w:rPr>
        <w:t>UCR</w:t>
      </w:r>
      <w:r w:rsidRPr="002B4A2E">
        <w:rPr>
          <w:rFonts w:ascii="BNazaninBold" w:hAnsi="ArialRoundedMTBold" w:cs="B Nazanin" w:hint="cs"/>
          <w:sz w:val="24"/>
          <w:szCs w:val="24"/>
          <w:rtl/>
        </w:rPr>
        <w:t>)</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r w:rsidRPr="002B4A2E">
        <w:rPr>
          <w:rFonts w:ascii="BNazaninBold" w:hAnsi="ArialRoundedMTBold" w:cs="B Nazanin" w:hint="cs"/>
          <w:sz w:val="26"/>
          <w:szCs w:val="26"/>
          <w:rtl/>
        </w:rPr>
        <w:t>مرجع</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محموله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منحصربه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فرد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شماره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مرجع</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استفاده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ممکن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لازم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باشد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نقطه 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رویه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گزارش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شود.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URGENT CONSIGNMENTS</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Goods which require rapid clearance as a matter of priority due to:</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 their nature;</w:t>
      </w:r>
    </w:p>
    <w:p w:rsidR="008E2CA8" w:rsidRPr="002B4A2E" w:rsidRDefault="008E2CA8" w:rsidP="008E2CA8">
      <w:pPr>
        <w:autoSpaceDE w:val="0"/>
        <w:autoSpaceDN w:val="0"/>
        <w:adjustRightInd w:val="0"/>
        <w:spacing w:after="0" w:line="240" w:lineRule="auto"/>
        <w:rPr>
          <w:rFonts w:cs="B Nazanin"/>
          <w:sz w:val="24"/>
          <w:szCs w:val="24"/>
        </w:rPr>
      </w:pPr>
      <w:r w:rsidRPr="002B4A2E">
        <w:rPr>
          <w:rFonts w:cs="B Nazanin"/>
          <w:sz w:val="24"/>
          <w:szCs w:val="24"/>
        </w:rPr>
        <w:t>- their meeting a fully justified urgent need.</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محموله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فوری</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کالاهایی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دلیل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اولویت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(موارد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زیر)،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نیاز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ترخیص</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فوری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دارند:</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ماهیت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آنها؛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رفع</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نیاز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فوری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کاملاً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موجه.</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WCO DATA MODEL</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A compilation of clearly structured, harmonized, standardized and reusable sets of data definitions and electronic messages to meet operational and legal requirements of cross-border regulatory agencies, including customs, which are responsible for border management.</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مدل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دادۀ</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جهانی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tl/>
        </w:rPr>
      </w:pPr>
      <w:r w:rsidRPr="002B4A2E">
        <w:rPr>
          <w:rFonts w:ascii="BNazaninBold" w:hAnsi="ArialRoundedMTBold" w:cs="B Nazanin" w:hint="cs"/>
          <w:sz w:val="26"/>
          <w:szCs w:val="26"/>
          <w:rtl/>
        </w:rPr>
        <w:t>تلفیقی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مجموعه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شفاف</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ساختار</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یافته،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هماهنگ،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استاندارد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قابل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استفاده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مجدد 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تعاریف</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داده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پیام</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های الکترونیکی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برآورده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کردن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الزامات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عملیاتی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قانونی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آژانس</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نظارتی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فرامرزی،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جمله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مسئول مدیریت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مرز</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هستند.</w:t>
      </w:r>
    </w:p>
    <w:p w:rsidR="008E2CA8" w:rsidRPr="002B4A2E" w:rsidRDefault="008E2CA8" w:rsidP="008E2CA8">
      <w:pPr>
        <w:autoSpaceDE w:val="0"/>
        <w:autoSpaceDN w:val="0"/>
        <w:bidi/>
        <w:adjustRightInd w:val="0"/>
        <w:spacing w:after="0" w:line="240" w:lineRule="auto"/>
        <w:rPr>
          <w:rFonts w:ascii="Times New Roman" w:eastAsia="Times New Roman" w:hAnsi="Times New Roman" w:cs="B Nazanin"/>
          <w:sz w:val="26"/>
          <w:szCs w:val="26"/>
          <w:rtl/>
        </w:rPr>
      </w:pPr>
      <w:r w:rsidRPr="002B4A2E">
        <w:rPr>
          <w:rFonts w:ascii="Times New Roman" w:eastAsia="Times New Roman" w:hAnsi="Times New Roman" w:cs="B Nazanin" w:hint="cs"/>
          <w:sz w:val="26"/>
          <w:szCs w:val="26"/>
          <w:rtl/>
        </w:rPr>
        <w:t>---------------------------------------------------------------------</w:t>
      </w:r>
    </w:p>
    <w:p w:rsidR="008E2CA8" w:rsidRPr="002B4A2E" w:rsidRDefault="008E2CA8" w:rsidP="008E2CA8">
      <w:pPr>
        <w:autoSpaceDE w:val="0"/>
        <w:autoSpaceDN w:val="0"/>
        <w:bidi/>
        <w:adjustRightInd w:val="0"/>
        <w:spacing w:after="0" w:line="240" w:lineRule="auto"/>
        <w:jc w:val="both"/>
        <w:rPr>
          <w:rFonts w:ascii="BNazaninBold" w:hAnsi="ArialRoundedMTBold" w:cs="B Nazanin"/>
          <w:sz w:val="26"/>
          <w:szCs w:val="26"/>
        </w:rPr>
      </w:pP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WTO VALUATION AGREEMENT</w:t>
      </w:r>
    </w:p>
    <w:p w:rsidR="008E2CA8" w:rsidRPr="002B4A2E" w:rsidRDefault="008E2CA8" w:rsidP="008E2CA8">
      <w:pPr>
        <w:autoSpaceDE w:val="0"/>
        <w:autoSpaceDN w:val="0"/>
        <w:adjustRightInd w:val="0"/>
        <w:spacing w:after="0" w:line="240" w:lineRule="auto"/>
        <w:jc w:val="both"/>
        <w:rPr>
          <w:rFonts w:cs="B Nazanin"/>
          <w:sz w:val="24"/>
          <w:szCs w:val="24"/>
        </w:rPr>
      </w:pPr>
      <w:r w:rsidRPr="002B4A2E">
        <w:rPr>
          <w:rFonts w:cs="B Nazanin"/>
          <w:sz w:val="24"/>
          <w:szCs w:val="24"/>
        </w:rPr>
        <w:t>The expression commonly used to refer to the Agreement on Implementation of</w:t>
      </w:r>
      <w:r w:rsidRPr="002B4A2E">
        <w:rPr>
          <w:rFonts w:cs="B Nazanin" w:hint="cs"/>
          <w:sz w:val="24"/>
          <w:szCs w:val="24"/>
          <w:rtl/>
        </w:rPr>
        <w:t xml:space="preserve"> </w:t>
      </w:r>
      <w:r w:rsidRPr="002B4A2E">
        <w:rPr>
          <w:rFonts w:cs="B Nazanin"/>
          <w:sz w:val="24"/>
          <w:szCs w:val="24"/>
        </w:rPr>
        <w:t>Article VII of the General Agreement on Tariffs and Trade 1994, which sets out the methodology and requirements for determining the Customs value for imported goods subject to ad valorem duties.</w:t>
      </w:r>
    </w:p>
    <w:p w:rsidR="008E2CA8" w:rsidRPr="002B4A2E" w:rsidRDefault="008E2CA8" w:rsidP="008E2CA8">
      <w:pPr>
        <w:autoSpaceDE w:val="0"/>
        <w:autoSpaceDN w:val="0"/>
        <w:bidi/>
        <w:adjustRightInd w:val="0"/>
        <w:spacing w:after="0" w:line="240" w:lineRule="auto"/>
        <w:rPr>
          <w:rFonts w:ascii="BNazaninBold" w:hAnsi="ArialRoundedMTBold" w:cs="B Nazanin"/>
          <w:sz w:val="26"/>
          <w:szCs w:val="26"/>
        </w:rPr>
      </w:pPr>
      <w:r w:rsidRPr="002B4A2E">
        <w:rPr>
          <w:rFonts w:ascii="BNazaninBold" w:hAnsi="ArialRoundedMTBold" w:cs="B Nazanin" w:hint="cs"/>
          <w:sz w:val="26"/>
          <w:szCs w:val="26"/>
          <w:rtl/>
        </w:rPr>
        <w:t>موافقت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نامه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ارزش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سازمان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جهانی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تجارت</w:t>
      </w:r>
    </w:p>
    <w:p w:rsidR="002914A5" w:rsidRDefault="008E2CA8" w:rsidP="008E2CA8">
      <w:pPr>
        <w:autoSpaceDE w:val="0"/>
        <w:autoSpaceDN w:val="0"/>
        <w:bidi/>
        <w:adjustRightInd w:val="0"/>
        <w:spacing w:after="0" w:line="240" w:lineRule="auto"/>
        <w:jc w:val="both"/>
        <w:rPr>
          <w:rFonts w:ascii="BNazaninBold" w:hAnsi="ArialRoundedMTBold" w:cs="B Nazanin"/>
          <w:sz w:val="26"/>
          <w:szCs w:val="26"/>
          <w:rtl/>
        </w:rPr>
        <w:sectPr w:rsidR="002914A5" w:rsidSect="009A6830">
          <w:headerReference w:type="default" r:id="rId163"/>
          <w:headerReference w:type="first" r:id="rId164"/>
          <w:footerReference w:type="first" r:id="rId165"/>
          <w:footnotePr>
            <w:numRestart w:val="eachPage"/>
          </w:footnotePr>
          <w:pgSz w:w="11909" w:h="16834" w:code="9"/>
          <w:pgMar w:top="3312" w:right="2549" w:bottom="3038" w:left="2549" w:header="720" w:footer="720" w:gutter="0"/>
          <w:pgNumType w:start="135"/>
          <w:cols w:space="720"/>
          <w:titlePg/>
          <w:docGrid w:linePitch="360"/>
        </w:sectPr>
      </w:pPr>
      <w:r w:rsidRPr="002B4A2E">
        <w:rPr>
          <w:rFonts w:ascii="BNazaninBold" w:hAnsi="ArialRoundedMTBold" w:cs="B Nazanin" w:hint="cs"/>
          <w:sz w:val="26"/>
          <w:szCs w:val="26"/>
          <w:rtl/>
        </w:rPr>
        <w:lastRenderedPageBreak/>
        <w:t>عبارتی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معمولاً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اشاره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موافقت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نامه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اجرای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ماده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هفتم</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موافقت</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نامه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عمومی تعرفه</w:t>
      </w:r>
      <w:r w:rsidRPr="002B4A2E">
        <w:rPr>
          <w:rFonts w:ascii="BNazaninBold" w:hAnsi="ArialRoundedMTBold" w:cs="B Nazanin"/>
          <w:sz w:val="26"/>
          <w:szCs w:val="26"/>
          <w:rtl/>
        </w:rPr>
        <w:softHyphen/>
      </w:r>
      <w:r w:rsidRPr="002B4A2E">
        <w:rPr>
          <w:rFonts w:ascii="BNazaninBold" w:hAnsi="ArialRoundedMTBold" w:cs="B Nazanin" w:hint="cs"/>
          <w:sz w:val="26"/>
          <w:szCs w:val="26"/>
          <w:rtl/>
        </w:rPr>
        <w:t>ها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تجارت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lang w:bidi="fa-IR"/>
        </w:rPr>
        <w:t>۱۹۹۴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استفاده 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شود</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که</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روش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شناسی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الزامات</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ارزش</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گمرکی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برای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کالاهای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وارداتی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مشمول</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حقوق</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و</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عوارض</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ارزشی</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را</w:t>
      </w:r>
      <w:r w:rsidRPr="002B4A2E">
        <w:rPr>
          <w:rFonts w:ascii="BNazaninBold" w:hAnsi="ArialRoundedMTBold" w:cs="B Nazanin"/>
          <w:sz w:val="26"/>
          <w:szCs w:val="26"/>
        </w:rPr>
        <w:t xml:space="preserve"> </w:t>
      </w:r>
      <w:r w:rsidRPr="002B4A2E">
        <w:rPr>
          <w:rFonts w:ascii="BNazaninBold" w:hAnsi="ArialRoundedMTBold" w:cs="B Nazanin" w:hint="cs"/>
          <w:sz w:val="26"/>
          <w:szCs w:val="26"/>
          <w:rtl/>
        </w:rPr>
        <w:t>تعیین می</w:t>
      </w:r>
      <w:r w:rsidRPr="002B4A2E">
        <w:rPr>
          <w:rFonts w:ascii="BNazaninBold" w:hAnsi="ArialRoundedMTBold" w:cs="B Nazanin"/>
          <w:sz w:val="26"/>
          <w:szCs w:val="26"/>
          <w:rtl/>
        </w:rPr>
        <w:softHyphen/>
      </w:r>
      <w:r w:rsidRPr="002B4A2E">
        <w:rPr>
          <w:rFonts w:ascii="BNazaninBold" w:hAnsi="ArialRoundedMTBold" w:cs="B Nazanin" w:hint="cs"/>
          <w:sz w:val="26"/>
          <w:szCs w:val="26"/>
          <w:rtl/>
        </w:rPr>
        <w:t>کند.</w:t>
      </w:r>
    </w:p>
    <w:p w:rsidR="00A64D6D" w:rsidRPr="002B4A2E" w:rsidRDefault="00A64D6D" w:rsidP="00A64D6D">
      <w:pPr>
        <w:bidi/>
        <w:jc w:val="both"/>
        <w:rPr>
          <w:rFonts w:cs="B Nazanin"/>
          <w:b/>
          <w:bCs/>
          <w:sz w:val="26"/>
          <w:szCs w:val="26"/>
          <w:u w:val="single"/>
          <w:rtl/>
        </w:rPr>
      </w:pPr>
      <w:r w:rsidRPr="002B4A2E">
        <w:rPr>
          <w:rFonts w:cs="B Nazanin" w:hint="cs"/>
          <w:b/>
          <w:bCs/>
          <w:sz w:val="26"/>
          <w:szCs w:val="26"/>
          <w:u w:val="single"/>
          <w:rtl/>
        </w:rPr>
        <w:lastRenderedPageBreak/>
        <w:t>بخش 2 استراتژی</w:t>
      </w:r>
      <w:r w:rsidRPr="002B4A2E">
        <w:rPr>
          <w:rFonts w:cs="B Nazanin"/>
          <w:b/>
          <w:bCs/>
          <w:sz w:val="26"/>
          <w:szCs w:val="26"/>
          <w:u w:val="single"/>
          <w:rtl/>
        </w:rPr>
        <w:softHyphen/>
      </w:r>
      <w:r w:rsidRPr="002B4A2E">
        <w:rPr>
          <w:rFonts w:cs="B Nazanin" w:hint="cs"/>
          <w:b/>
          <w:bCs/>
          <w:sz w:val="26"/>
          <w:szCs w:val="26"/>
          <w:u w:val="single"/>
          <w:rtl/>
        </w:rPr>
        <w:t>های تجارت بین</w:t>
      </w:r>
      <w:r w:rsidRPr="002B4A2E">
        <w:rPr>
          <w:rFonts w:cs="B Nazanin"/>
          <w:b/>
          <w:bCs/>
          <w:sz w:val="26"/>
          <w:szCs w:val="26"/>
          <w:u w:val="single"/>
          <w:rtl/>
        </w:rPr>
        <w:softHyphen/>
      </w:r>
      <w:r w:rsidRPr="002B4A2E">
        <w:rPr>
          <w:rFonts w:cs="B Nazanin" w:hint="cs"/>
          <w:b/>
          <w:bCs/>
          <w:sz w:val="26"/>
          <w:szCs w:val="26"/>
          <w:u w:val="single"/>
          <w:rtl/>
        </w:rPr>
        <w:t>الملل</w:t>
      </w:r>
      <w:r w:rsidR="009A6830">
        <w:rPr>
          <w:rFonts w:cs="B Nazanin" w:hint="cs"/>
          <w:b/>
          <w:bCs/>
          <w:sz w:val="26"/>
          <w:szCs w:val="26"/>
          <w:u w:val="single"/>
          <w:rtl/>
        </w:rPr>
        <w:t>ی</w:t>
      </w:r>
    </w:p>
    <w:p w:rsidR="008E2CA8" w:rsidRPr="002B4A2E" w:rsidRDefault="008E2CA8" w:rsidP="008E2CA8">
      <w:pPr>
        <w:bidi/>
        <w:jc w:val="both"/>
        <w:rPr>
          <w:rFonts w:cs="B Nazanin"/>
          <w:sz w:val="26"/>
          <w:szCs w:val="26"/>
          <w:rtl/>
          <w:lang w:bidi="fa-IR"/>
        </w:rPr>
      </w:pPr>
      <w:r w:rsidRPr="002B4A2E">
        <w:rPr>
          <w:rFonts w:cs="B Nazanin" w:hint="cs"/>
          <w:sz w:val="26"/>
          <w:szCs w:val="26"/>
          <w:rtl/>
        </w:rPr>
        <w:t>در</w:t>
      </w:r>
      <w:r w:rsidRPr="002B4A2E">
        <w:rPr>
          <w:rFonts w:cs="B Nazanin"/>
          <w:sz w:val="26"/>
          <w:szCs w:val="26"/>
        </w:rPr>
        <w:t xml:space="preserve"> </w:t>
      </w:r>
      <w:r w:rsidRPr="002B4A2E">
        <w:rPr>
          <w:rFonts w:cs="B Nazanin" w:hint="cs"/>
          <w:sz w:val="26"/>
          <w:szCs w:val="26"/>
          <w:rtl/>
        </w:rPr>
        <w:t>دهه‌های</w:t>
      </w:r>
      <w:r w:rsidRPr="002B4A2E">
        <w:rPr>
          <w:rFonts w:cs="B Nazanin"/>
          <w:sz w:val="26"/>
          <w:szCs w:val="26"/>
        </w:rPr>
        <w:t xml:space="preserve"> </w:t>
      </w:r>
      <w:r w:rsidRPr="002B4A2E">
        <w:rPr>
          <w:rFonts w:cs="B Nazanin" w:hint="cs"/>
          <w:sz w:val="26"/>
          <w:szCs w:val="26"/>
          <w:rtl/>
        </w:rPr>
        <w:t>اخیر،</w:t>
      </w:r>
      <w:r w:rsidRPr="002B4A2E">
        <w:rPr>
          <w:rFonts w:cs="B Nazanin"/>
          <w:sz w:val="26"/>
          <w:szCs w:val="26"/>
        </w:rPr>
        <w:t xml:space="preserve"> </w:t>
      </w:r>
      <w:r w:rsidRPr="002B4A2E">
        <w:rPr>
          <w:rFonts w:cs="B Nazanin" w:hint="cs"/>
          <w:sz w:val="26"/>
          <w:szCs w:val="26"/>
          <w:rtl/>
        </w:rPr>
        <w:t>ورود</w:t>
      </w:r>
      <w:r w:rsidRPr="002B4A2E">
        <w:rPr>
          <w:rFonts w:cs="B Nazanin"/>
          <w:sz w:val="26"/>
          <w:szCs w:val="26"/>
        </w:rPr>
        <w:t xml:space="preserve"> </w:t>
      </w:r>
      <w:r w:rsidRPr="002B4A2E">
        <w:rPr>
          <w:rFonts w:cs="B Nazanin" w:hint="cs"/>
          <w:sz w:val="26"/>
          <w:szCs w:val="26"/>
          <w:rtl/>
        </w:rPr>
        <w:t>به</w:t>
      </w:r>
      <w:r w:rsidRPr="002B4A2E">
        <w:rPr>
          <w:rFonts w:cs="B Nazanin"/>
          <w:sz w:val="26"/>
          <w:szCs w:val="26"/>
        </w:rPr>
        <w:t xml:space="preserve"> </w:t>
      </w:r>
      <w:r w:rsidRPr="002B4A2E">
        <w:rPr>
          <w:rFonts w:cs="B Nazanin" w:hint="cs"/>
          <w:sz w:val="26"/>
          <w:szCs w:val="26"/>
          <w:rtl/>
        </w:rPr>
        <w:t>بازارهای</w:t>
      </w:r>
      <w:r w:rsidRPr="002B4A2E">
        <w:rPr>
          <w:rFonts w:cs="B Nazanin"/>
          <w:sz w:val="26"/>
          <w:szCs w:val="26"/>
        </w:rPr>
        <w:t xml:space="preserve"> </w:t>
      </w:r>
      <w:r w:rsidRPr="002B4A2E">
        <w:rPr>
          <w:rFonts w:cs="B Nazanin" w:hint="cs"/>
          <w:sz w:val="26"/>
          <w:szCs w:val="26"/>
          <w:rtl/>
        </w:rPr>
        <w:t>خارجی</w:t>
      </w:r>
      <w:r w:rsidRPr="002B4A2E">
        <w:rPr>
          <w:rFonts w:cs="B Nazanin"/>
          <w:sz w:val="26"/>
          <w:szCs w:val="26"/>
        </w:rPr>
        <w:t xml:space="preserve"> </w:t>
      </w:r>
      <w:r w:rsidRPr="002B4A2E">
        <w:rPr>
          <w:rFonts w:cs="B Nazanin" w:hint="cs"/>
          <w:sz w:val="26"/>
          <w:szCs w:val="26"/>
          <w:rtl/>
        </w:rPr>
        <w:t>نقش</w:t>
      </w:r>
      <w:r w:rsidRPr="002B4A2E">
        <w:rPr>
          <w:rFonts w:cs="B Nazanin"/>
          <w:sz w:val="26"/>
          <w:szCs w:val="26"/>
        </w:rPr>
        <w:t xml:space="preserve"> </w:t>
      </w:r>
      <w:r w:rsidRPr="002B4A2E">
        <w:rPr>
          <w:rFonts w:cs="B Nazanin" w:hint="cs"/>
          <w:sz w:val="26"/>
          <w:szCs w:val="26"/>
          <w:rtl/>
        </w:rPr>
        <w:t>بسیار</w:t>
      </w:r>
      <w:r w:rsidRPr="002B4A2E">
        <w:rPr>
          <w:rFonts w:cs="B Nazanin"/>
          <w:sz w:val="26"/>
          <w:szCs w:val="26"/>
        </w:rPr>
        <w:t xml:space="preserve"> </w:t>
      </w:r>
      <w:r w:rsidRPr="002B4A2E">
        <w:rPr>
          <w:rFonts w:cs="B Nazanin" w:hint="cs"/>
          <w:sz w:val="26"/>
          <w:szCs w:val="26"/>
          <w:rtl/>
        </w:rPr>
        <w:t>مهمی</w:t>
      </w:r>
      <w:r w:rsidRPr="002B4A2E">
        <w:rPr>
          <w:rFonts w:cs="B Nazanin"/>
          <w:sz w:val="26"/>
          <w:szCs w:val="26"/>
        </w:rPr>
        <w:t xml:space="preserve"> </w:t>
      </w:r>
      <w:r w:rsidRPr="002B4A2E">
        <w:rPr>
          <w:rFonts w:cs="B Nazanin" w:hint="cs"/>
          <w:sz w:val="26"/>
          <w:szCs w:val="26"/>
          <w:rtl/>
        </w:rPr>
        <w:t>در</w:t>
      </w:r>
      <w:r w:rsidRPr="002B4A2E">
        <w:rPr>
          <w:rFonts w:cs="B Nazanin"/>
          <w:sz w:val="26"/>
          <w:szCs w:val="26"/>
        </w:rPr>
        <w:t xml:space="preserve"> </w:t>
      </w:r>
      <w:r w:rsidRPr="002B4A2E">
        <w:rPr>
          <w:rFonts w:cs="B Nazanin" w:hint="cs"/>
          <w:sz w:val="26"/>
          <w:szCs w:val="26"/>
          <w:rtl/>
        </w:rPr>
        <w:t>توسعه</w:t>
      </w:r>
      <w:r w:rsidRPr="002B4A2E">
        <w:rPr>
          <w:rFonts w:cs="B Nazanin"/>
          <w:sz w:val="26"/>
          <w:szCs w:val="26"/>
        </w:rPr>
        <w:t xml:space="preserve"> </w:t>
      </w:r>
      <w:r w:rsidRPr="002B4A2E">
        <w:rPr>
          <w:rFonts w:cs="B Nazanin" w:hint="cs"/>
          <w:sz w:val="26"/>
          <w:szCs w:val="26"/>
          <w:rtl/>
        </w:rPr>
        <w:t>اقتصادی کشورها ایفا</w:t>
      </w:r>
      <w:r w:rsidRPr="002B4A2E">
        <w:rPr>
          <w:rFonts w:cs="B Nazanin"/>
          <w:sz w:val="26"/>
          <w:szCs w:val="26"/>
        </w:rPr>
        <w:t xml:space="preserve"> </w:t>
      </w:r>
      <w:r w:rsidRPr="002B4A2E">
        <w:rPr>
          <w:rFonts w:cs="B Nazanin" w:hint="cs"/>
          <w:sz w:val="26"/>
          <w:szCs w:val="26"/>
          <w:rtl/>
        </w:rPr>
        <w:t>کرده</w:t>
      </w:r>
      <w:r w:rsidRPr="002B4A2E">
        <w:rPr>
          <w:rFonts w:cs="B Nazanin" w:hint="cs"/>
          <w:sz w:val="26"/>
          <w:szCs w:val="26"/>
          <w:rtl/>
          <w:lang w:bidi="fa-IR"/>
        </w:rPr>
        <w:t xml:space="preserve"> </w:t>
      </w:r>
      <w:r w:rsidRPr="002B4A2E">
        <w:rPr>
          <w:rFonts w:cs="B Nazanin" w:hint="cs"/>
          <w:sz w:val="26"/>
          <w:szCs w:val="26"/>
          <w:rtl/>
        </w:rPr>
        <w:t>است. به</w:t>
      </w:r>
      <w:r w:rsidRPr="002B4A2E">
        <w:rPr>
          <w:rFonts w:cs="B Nazanin"/>
          <w:sz w:val="26"/>
          <w:szCs w:val="26"/>
        </w:rPr>
        <w:t xml:space="preserve"> </w:t>
      </w:r>
      <w:r w:rsidRPr="002B4A2E">
        <w:rPr>
          <w:rFonts w:cs="B Nazanin" w:hint="cs"/>
          <w:sz w:val="26"/>
          <w:szCs w:val="26"/>
          <w:rtl/>
        </w:rPr>
        <w:t>دو</w:t>
      </w:r>
      <w:r w:rsidRPr="002B4A2E">
        <w:rPr>
          <w:rFonts w:cs="B Nazanin"/>
          <w:sz w:val="26"/>
          <w:szCs w:val="26"/>
        </w:rPr>
        <w:t xml:space="preserve"> </w:t>
      </w:r>
      <w:r w:rsidRPr="002B4A2E">
        <w:rPr>
          <w:rFonts w:cs="B Nazanin" w:hint="cs"/>
          <w:sz w:val="26"/>
          <w:szCs w:val="26"/>
          <w:rtl/>
        </w:rPr>
        <w:t>دلیل</w:t>
      </w:r>
      <w:r w:rsidRPr="002B4A2E">
        <w:rPr>
          <w:rFonts w:cs="B Nazanin"/>
          <w:sz w:val="26"/>
          <w:szCs w:val="26"/>
        </w:rPr>
        <w:t xml:space="preserve"> </w:t>
      </w:r>
      <w:r w:rsidRPr="002B4A2E">
        <w:rPr>
          <w:rFonts w:cs="B Nazanin" w:hint="cs"/>
          <w:sz w:val="26"/>
          <w:szCs w:val="26"/>
          <w:rtl/>
        </w:rPr>
        <w:t>تصمیم</w:t>
      </w:r>
      <w:r w:rsidRPr="002B4A2E">
        <w:rPr>
          <w:rFonts w:cs="B Nazanin" w:hint="cs"/>
          <w:sz w:val="26"/>
          <w:szCs w:val="26"/>
          <w:rtl/>
          <w:lang w:bidi="fa-IR"/>
        </w:rPr>
        <w:t>‌</w:t>
      </w:r>
      <w:r w:rsidRPr="002B4A2E">
        <w:rPr>
          <w:rFonts w:cs="B Nazanin" w:hint="cs"/>
          <w:sz w:val="26"/>
          <w:szCs w:val="26"/>
          <w:rtl/>
        </w:rPr>
        <w:t>گیری</w:t>
      </w:r>
      <w:r w:rsidRPr="002B4A2E">
        <w:rPr>
          <w:rFonts w:cs="B Nazanin"/>
          <w:sz w:val="26"/>
          <w:szCs w:val="26"/>
        </w:rPr>
        <w:t xml:space="preserve"> </w:t>
      </w:r>
      <w:r w:rsidRPr="002B4A2E">
        <w:rPr>
          <w:rFonts w:cs="B Nazanin" w:hint="cs"/>
          <w:sz w:val="26"/>
          <w:szCs w:val="26"/>
          <w:rtl/>
        </w:rPr>
        <w:t>در</w:t>
      </w:r>
      <w:r w:rsidRPr="002B4A2E">
        <w:rPr>
          <w:rFonts w:cs="B Nazanin"/>
          <w:sz w:val="26"/>
          <w:szCs w:val="26"/>
        </w:rPr>
        <w:t xml:space="preserve"> </w:t>
      </w:r>
      <w:r w:rsidRPr="002B4A2E">
        <w:rPr>
          <w:rFonts w:cs="B Nazanin" w:hint="cs"/>
          <w:sz w:val="26"/>
          <w:szCs w:val="26"/>
          <w:rtl/>
        </w:rPr>
        <w:t>خصوص</w:t>
      </w:r>
      <w:r w:rsidRPr="002B4A2E">
        <w:rPr>
          <w:rFonts w:cs="B Nazanin"/>
          <w:sz w:val="26"/>
          <w:szCs w:val="26"/>
        </w:rPr>
        <w:t xml:space="preserve"> </w:t>
      </w:r>
      <w:r w:rsidRPr="002B4A2E">
        <w:rPr>
          <w:rFonts w:cs="B Nazanin" w:hint="cs"/>
          <w:sz w:val="26"/>
          <w:szCs w:val="26"/>
          <w:rtl/>
        </w:rPr>
        <w:t>انتخاب</w:t>
      </w:r>
      <w:r w:rsidRPr="002B4A2E">
        <w:rPr>
          <w:rFonts w:cs="B Nazanin"/>
          <w:sz w:val="26"/>
          <w:szCs w:val="26"/>
        </w:rPr>
        <w:t xml:space="preserve"> </w:t>
      </w:r>
      <w:r w:rsidRPr="002B4A2E">
        <w:rPr>
          <w:rFonts w:cs="B Nazanin" w:hint="cs"/>
          <w:sz w:val="26"/>
          <w:szCs w:val="26"/>
          <w:rtl/>
        </w:rPr>
        <w:t>استراتژی‌ها</w:t>
      </w:r>
      <w:r w:rsidRPr="002B4A2E">
        <w:rPr>
          <w:rFonts w:cs="B Nazanin"/>
          <w:sz w:val="26"/>
          <w:szCs w:val="26"/>
          <w:rtl/>
        </w:rPr>
        <w:t xml:space="preserve">ی </w:t>
      </w:r>
      <w:r w:rsidRPr="002B4A2E">
        <w:rPr>
          <w:rFonts w:cs="B Nazanin" w:hint="cs"/>
          <w:sz w:val="26"/>
          <w:szCs w:val="26"/>
          <w:rtl/>
        </w:rPr>
        <w:t>ورود</w:t>
      </w:r>
      <w:r w:rsidRPr="002B4A2E">
        <w:rPr>
          <w:rFonts w:cs="B Nazanin"/>
          <w:sz w:val="26"/>
          <w:szCs w:val="26"/>
        </w:rPr>
        <w:t xml:space="preserve"> </w:t>
      </w:r>
      <w:r w:rsidRPr="002B4A2E">
        <w:rPr>
          <w:rFonts w:cs="B Nazanin" w:hint="cs"/>
          <w:sz w:val="26"/>
          <w:szCs w:val="26"/>
          <w:rtl/>
        </w:rPr>
        <w:t>به</w:t>
      </w:r>
      <w:r w:rsidRPr="002B4A2E">
        <w:rPr>
          <w:rFonts w:cs="B Nazanin"/>
          <w:sz w:val="26"/>
          <w:szCs w:val="26"/>
        </w:rPr>
        <w:t xml:space="preserve"> </w:t>
      </w:r>
      <w:r w:rsidRPr="002B4A2E">
        <w:rPr>
          <w:rFonts w:cs="B Nazanin" w:hint="cs"/>
          <w:sz w:val="26"/>
          <w:szCs w:val="26"/>
          <w:rtl/>
        </w:rPr>
        <w:t>بازارهای</w:t>
      </w:r>
      <w:r w:rsidRPr="002B4A2E">
        <w:rPr>
          <w:rFonts w:cs="B Nazanin" w:hint="cs"/>
          <w:sz w:val="26"/>
          <w:szCs w:val="26"/>
          <w:rtl/>
          <w:lang w:bidi="fa-IR"/>
        </w:rPr>
        <w:t xml:space="preserve"> </w:t>
      </w:r>
      <w:r w:rsidRPr="002B4A2E">
        <w:rPr>
          <w:rFonts w:cs="B Nazanin" w:hint="cs"/>
          <w:sz w:val="26"/>
          <w:szCs w:val="26"/>
          <w:rtl/>
        </w:rPr>
        <w:t>بین‌المللی</w:t>
      </w:r>
      <w:r w:rsidRPr="002B4A2E">
        <w:rPr>
          <w:rFonts w:cs="B Nazanin"/>
          <w:sz w:val="26"/>
          <w:szCs w:val="26"/>
        </w:rPr>
        <w:t xml:space="preserve"> </w:t>
      </w:r>
      <w:r w:rsidRPr="002B4A2E">
        <w:rPr>
          <w:rFonts w:cs="B Nazanin" w:hint="cs"/>
          <w:sz w:val="26"/>
          <w:szCs w:val="26"/>
          <w:rtl/>
        </w:rPr>
        <w:t>کاری</w:t>
      </w:r>
      <w:r w:rsidRPr="002B4A2E">
        <w:rPr>
          <w:rFonts w:cs="B Nazanin"/>
          <w:sz w:val="26"/>
          <w:szCs w:val="26"/>
        </w:rPr>
        <w:t xml:space="preserve"> </w:t>
      </w:r>
      <w:r w:rsidRPr="002B4A2E">
        <w:rPr>
          <w:rFonts w:cs="B Nazanin" w:hint="cs"/>
          <w:sz w:val="26"/>
          <w:szCs w:val="26"/>
          <w:rtl/>
        </w:rPr>
        <w:t>پیچیده</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دشوار</w:t>
      </w:r>
      <w:r w:rsidRPr="002B4A2E">
        <w:rPr>
          <w:rFonts w:cs="B Nazanin"/>
          <w:sz w:val="26"/>
          <w:szCs w:val="26"/>
        </w:rPr>
        <w:t xml:space="preserve"> </w:t>
      </w:r>
      <w:r w:rsidRPr="002B4A2E">
        <w:rPr>
          <w:rFonts w:cs="B Nazanin" w:hint="cs"/>
          <w:sz w:val="26"/>
          <w:szCs w:val="26"/>
          <w:rtl/>
        </w:rPr>
        <w:t>است. اول،</w:t>
      </w:r>
      <w:r w:rsidRPr="002B4A2E">
        <w:rPr>
          <w:rFonts w:cs="B Nazanin"/>
          <w:sz w:val="26"/>
          <w:szCs w:val="26"/>
        </w:rPr>
        <w:t xml:space="preserve"> </w:t>
      </w:r>
      <w:r w:rsidRPr="002B4A2E">
        <w:rPr>
          <w:rFonts w:cs="B Nazanin" w:hint="cs"/>
          <w:sz w:val="26"/>
          <w:szCs w:val="26"/>
          <w:rtl/>
        </w:rPr>
        <w:t>به</w:t>
      </w:r>
      <w:r w:rsidRPr="002B4A2E">
        <w:rPr>
          <w:rFonts w:cs="B Nazanin"/>
          <w:sz w:val="26"/>
          <w:szCs w:val="26"/>
        </w:rPr>
        <w:t xml:space="preserve"> </w:t>
      </w:r>
      <w:r w:rsidRPr="002B4A2E">
        <w:rPr>
          <w:rFonts w:cs="B Nazanin" w:hint="cs"/>
          <w:sz w:val="26"/>
          <w:szCs w:val="26"/>
          <w:rtl/>
        </w:rPr>
        <w:t>دلیل</w:t>
      </w:r>
      <w:r w:rsidRPr="002B4A2E">
        <w:rPr>
          <w:rFonts w:cs="B Nazanin"/>
          <w:sz w:val="26"/>
          <w:szCs w:val="26"/>
        </w:rPr>
        <w:t xml:space="preserve"> </w:t>
      </w:r>
      <w:r w:rsidRPr="002B4A2E">
        <w:rPr>
          <w:rFonts w:cs="B Nazanin" w:hint="cs"/>
          <w:sz w:val="26"/>
          <w:szCs w:val="26"/>
          <w:rtl/>
        </w:rPr>
        <w:t>ماهیت</w:t>
      </w:r>
      <w:r w:rsidRPr="002B4A2E">
        <w:rPr>
          <w:rFonts w:cs="B Nazanin"/>
          <w:sz w:val="26"/>
          <w:szCs w:val="26"/>
        </w:rPr>
        <w:t xml:space="preserve"> </w:t>
      </w:r>
      <w:r w:rsidRPr="002B4A2E">
        <w:rPr>
          <w:rFonts w:cs="B Nazanin" w:hint="cs"/>
          <w:sz w:val="26"/>
          <w:szCs w:val="26"/>
          <w:rtl/>
        </w:rPr>
        <w:t>پویا</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پیچیده</w:t>
      </w:r>
      <w:r w:rsidRPr="002B4A2E">
        <w:rPr>
          <w:rFonts w:cs="B Nazanin"/>
          <w:sz w:val="26"/>
          <w:szCs w:val="26"/>
        </w:rPr>
        <w:t xml:space="preserve"> </w:t>
      </w:r>
      <w:r w:rsidRPr="002B4A2E">
        <w:rPr>
          <w:rFonts w:cs="B Nazanin" w:hint="cs"/>
          <w:sz w:val="26"/>
          <w:szCs w:val="26"/>
          <w:rtl/>
        </w:rPr>
        <w:t>شیوه</w:t>
      </w:r>
      <w:r w:rsidRPr="002B4A2E">
        <w:rPr>
          <w:rFonts w:cs="B Nazanin"/>
          <w:sz w:val="26"/>
          <w:szCs w:val="26"/>
          <w:rtl/>
        </w:rPr>
        <w:t xml:space="preserve">‌های </w:t>
      </w:r>
      <w:r w:rsidRPr="002B4A2E">
        <w:rPr>
          <w:rFonts w:cs="B Nazanin" w:hint="cs"/>
          <w:sz w:val="26"/>
          <w:szCs w:val="26"/>
          <w:rtl/>
        </w:rPr>
        <w:t>ورود</w:t>
      </w:r>
      <w:r w:rsidRPr="002B4A2E">
        <w:rPr>
          <w:rFonts w:cs="B Nazanin"/>
          <w:sz w:val="26"/>
          <w:szCs w:val="26"/>
        </w:rPr>
        <w:t xml:space="preserve"> </w:t>
      </w:r>
      <w:r w:rsidRPr="002B4A2E">
        <w:rPr>
          <w:rFonts w:cs="B Nazanin" w:hint="cs"/>
          <w:sz w:val="26"/>
          <w:szCs w:val="26"/>
          <w:rtl/>
        </w:rPr>
        <w:t>و</w:t>
      </w:r>
      <w:r w:rsidRPr="002B4A2E">
        <w:rPr>
          <w:rFonts w:cs="B Nazanin" w:hint="cs"/>
          <w:sz w:val="26"/>
          <w:szCs w:val="26"/>
          <w:rtl/>
          <w:lang w:bidi="fa-IR"/>
        </w:rPr>
        <w:t xml:space="preserve"> </w:t>
      </w:r>
      <w:r w:rsidRPr="002B4A2E">
        <w:rPr>
          <w:rFonts w:cs="B Nazanin" w:hint="cs"/>
          <w:sz w:val="26"/>
          <w:szCs w:val="26"/>
          <w:rtl/>
        </w:rPr>
        <w:t>دوم،</w:t>
      </w:r>
      <w:r w:rsidRPr="002B4A2E">
        <w:rPr>
          <w:rFonts w:cs="B Nazanin"/>
          <w:sz w:val="26"/>
          <w:szCs w:val="26"/>
        </w:rPr>
        <w:t xml:space="preserve"> </w:t>
      </w:r>
      <w:r w:rsidRPr="002B4A2E">
        <w:rPr>
          <w:rFonts w:cs="B Nazanin" w:hint="cs"/>
          <w:sz w:val="26"/>
          <w:szCs w:val="26"/>
          <w:rtl/>
        </w:rPr>
        <w:t>به</w:t>
      </w:r>
      <w:r w:rsidRPr="002B4A2E">
        <w:rPr>
          <w:rFonts w:cs="B Nazanin"/>
          <w:sz w:val="26"/>
          <w:szCs w:val="26"/>
        </w:rPr>
        <w:t xml:space="preserve"> </w:t>
      </w:r>
      <w:r w:rsidRPr="002B4A2E">
        <w:rPr>
          <w:rFonts w:cs="B Nazanin" w:hint="cs"/>
          <w:sz w:val="26"/>
          <w:szCs w:val="26"/>
          <w:rtl/>
        </w:rPr>
        <w:t>علت</w:t>
      </w:r>
      <w:r w:rsidRPr="002B4A2E">
        <w:rPr>
          <w:rFonts w:cs="B Nazanin"/>
          <w:sz w:val="26"/>
          <w:szCs w:val="26"/>
        </w:rPr>
        <w:t xml:space="preserve"> </w:t>
      </w:r>
      <w:r w:rsidRPr="002B4A2E">
        <w:rPr>
          <w:rFonts w:cs="B Nazanin" w:hint="cs"/>
          <w:sz w:val="26"/>
          <w:szCs w:val="26"/>
          <w:rtl/>
        </w:rPr>
        <w:t>تاثیرگذاری</w:t>
      </w:r>
      <w:r w:rsidRPr="002B4A2E">
        <w:rPr>
          <w:rFonts w:cs="B Nazanin"/>
          <w:sz w:val="26"/>
          <w:szCs w:val="26"/>
        </w:rPr>
        <w:t xml:space="preserve"> </w:t>
      </w:r>
      <w:r w:rsidRPr="002B4A2E">
        <w:rPr>
          <w:rFonts w:cs="B Nazanin" w:hint="cs"/>
          <w:sz w:val="26"/>
          <w:szCs w:val="26"/>
          <w:rtl/>
        </w:rPr>
        <w:t>متغیرهای</w:t>
      </w:r>
      <w:r w:rsidRPr="002B4A2E">
        <w:rPr>
          <w:rFonts w:cs="B Nazanin"/>
          <w:sz w:val="26"/>
          <w:szCs w:val="26"/>
        </w:rPr>
        <w:t xml:space="preserve"> </w:t>
      </w:r>
      <w:r w:rsidRPr="002B4A2E">
        <w:rPr>
          <w:rFonts w:cs="B Nazanin" w:hint="cs"/>
          <w:sz w:val="26"/>
          <w:szCs w:val="26"/>
          <w:rtl/>
        </w:rPr>
        <w:t>مختلف</w:t>
      </w:r>
      <w:r w:rsidRPr="002B4A2E">
        <w:rPr>
          <w:rFonts w:cs="B Nazanin"/>
          <w:sz w:val="26"/>
          <w:szCs w:val="26"/>
        </w:rPr>
        <w:t xml:space="preserve"> </w:t>
      </w:r>
      <w:r w:rsidRPr="002B4A2E">
        <w:rPr>
          <w:rFonts w:cs="B Nazanin" w:hint="cs"/>
          <w:sz w:val="26"/>
          <w:szCs w:val="26"/>
          <w:rtl/>
        </w:rPr>
        <w:t>بر</w:t>
      </w:r>
      <w:r w:rsidRPr="002B4A2E">
        <w:rPr>
          <w:rFonts w:cs="B Nazanin"/>
          <w:sz w:val="26"/>
          <w:szCs w:val="26"/>
        </w:rPr>
        <w:t xml:space="preserve"> </w:t>
      </w:r>
      <w:r w:rsidRPr="002B4A2E">
        <w:rPr>
          <w:rFonts w:cs="B Nazanin" w:hint="cs"/>
          <w:sz w:val="26"/>
          <w:szCs w:val="26"/>
          <w:rtl/>
        </w:rPr>
        <w:t>آن. حذف</w:t>
      </w:r>
      <w:r w:rsidRPr="002B4A2E">
        <w:rPr>
          <w:rFonts w:cs="B Nazanin"/>
          <w:sz w:val="26"/>
          <w:szCs w:val="26"/>
        </w:rPr>
        <w:t xml:space="preserve"> </w:t>
      </w:r>
      <w:r w:rsidRPr="002B4A2E">
        <w:rPr>
          <w:rFonts w:cs="B Nazanin" w:hint="cs"/>
          <w:sz w:val="26"/>
          <w:szCs w:val="26"/>
          <w:rtl/>
        </w:rPr>
        <w:t>مرزهای</w:t>
      </w:r>
      <w:r w:rsidRPr="002B4A2E">
        <w:rPr>
          <w:rFonts w:cs="B Nazanin"/>
          <w:sz w:val="26"/>
          <w:szCs w:val="26"/>
        </w:rPr>
        <w:t xml:space="preserve"> </w:t>
      </w:r>
      <w:r w:rsidRPr="002B4A2E">
        <w:rPr>
          <w:rFonts w:cs="B Nazanin" w:hint="cs"/>
          <w:sz w:val="26"/>
          <w:szCs w:val="26"/>
          <w:rtl/>
        </w:rPr>
        <w:t>اقتصادی</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 xml:space="preserve">سیاسی </w:t>
      </w:r>
      <w:r w:rsidRPr="002B4A2E">
        <w:rPr>
          <w:rFonts w:ascii="Calibri" w:hAnsi="Calibri" w:cs="B Nazanin" w:hint="cs"/>
          <w:sz w:val="26"/>
          <w:szCs w:val="26"/>
          <w:rtl/>
        </w:rPr>
        <w:t>(</w:t>
      </w:r>
      <w:r w:rsidRPr="002B4A2E">
        <w:rPr>
          <w:rFonts w:cs="B Nazanin" w:hint="cs"/>
          <w:sz w:val="26"/>
          <w:szCs w:val="26"/>
          <w:rtl/>
        </w:rPr>
        <w:t>مثل</w:t>
      </w:r>
      <w:r w:rsidRPr="002B4A2E">
        <w:rPr>
          <w:rFonts w:cs="B Nazanin"/>
          <w:sz w:val="26"/>
          <w:szCs w:val="26"/>
        </w:rPr>
        <w:t xml:space="preserve"> </w:t>
      </w:r>
      <w:r w:rsidRPr="002B4A2E">
        <w:rPr>
          <w:rFonts w:cs="B Nazanin" w:hint="cs"/>
          <w:sz w:val="26"/>
          <w:szCs w:val="26"/>
          <w:rtl/>
        </w:rPr>
        <w:t>نفتا</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اتحادیه</w:t>
      </w:r>
      <w:r w:rsidRPr="002B4A2E">
        <w:rPr>
          <w:rFonts w:cs="B Nazanin"/>
          <w:sz w:val="26"/>
          <w:szCs w:val="26"/>
        </w:rPr>
        <w:t xml:space="preserve"> </w:t>
      </w:r>
      <w:r w:rsidRPr="002B4A2E">
        <w:rPr>
          <w:rFonts w:cs="B Nazanin" w:hint="cs"/>
          <w:sz w:val="26"/>
          <w:szCs w:val="26"/>
          <w:rtl/>
        </w:rPr>
        <w:t>اروپا</w:t>
      </w:r>
      <w:r w:rsidRPr="002B4A2E">
        <w:rPr>
          <w:rFonts w:ascii="Calibri" w:hAnsi="Calibri" w:cs="B Nazanin" w:hint="cs"/>
          <w:sz w:val="26"/>
          <w:szCs w:val="26"/>
          <w:rtl/>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توسعه</w:t>
      </w:r>
      <w:r w:rsidRPr="002B4A2E">
        <w:rPr>
          <w:rFonts w:cs="B Nazanin"/>
          <w:sz w:val="26"/>
          <w:szCs w:val="26"/>
        </w:rPr>
        <w:t xml:space="preserve"> </w:t>
      </w:r>
      <w:r w:rsidRPr="002B4A2E">
        <w:rPr>
          <w:rFonts w:cs="B Nazanin" w:hint="cs"/>
          <w:sz w:val="26"/>
          <w:szCs w:val="26"/>
          <w:rtl/>
        </w:rPr>
        <w:t>در</w:t>
      </w:r>
      <w:r w:rsidRPr="002B4A2E">
        <w:rPr>
          <w:rFonts w:cs="B Nazanin"/>
          <w:sz w:val="26"/>
          <w:szCs w:val="26"/>
        </w:rPr>
        <w:t xml:space="preserve"> </w:t>
      </w:r>
      <w:r w:rsidRPr="002B4A2E">
        <w:rPr>
          <w:rFonts w:cs="B Nazanin" w:hint="cs"/>
          <w:sz w:val="26"/>
          <w:szCs w:val="26"/>
          <w:rtl/>
        </w:rPr>
        <w:t>تکنولوژی</w:t>
      </w:r>
      <w:r w:rsidRPr="002B4A2E">
        <w:rPr>
          <w:rFonts w:cs="B Nazanin" w:hint="cs"/>
          <w:sz w:val="26"/>
          <w:szCs w:val="26"/>
          <w:rtl/>
          <w:lang w:bidi="fa-IR"/>
        </w:rPr>
        <w:t xml:space="preserve"> </w:t>
      </w:r>
      <w:r w:rsidRPr="002B4A2E">
        <w:rPr>
          <w:rFonts w:cs="B Nazanin" w:hint="cs"/>
          <w:sz w:val="26"/>
          <w:szCs w:val="26"/>
          <w:rtl/>
        </w:rPr>
        <w:t>ارتباطات،</w:t>
      </w:r>
      <w:r w:rsidRPr="002B4A2E">
        <w:rPr>
          <w:rFonts w:cs="B Nazanin"/>
          <w:sz w:val="26"/>
          <w:szCs w:val="26"/>
        </w:rPr>
        <w:t xml:space="preserve"> </w:t>
      </w:r>
      <w:r w:rsidRPr="002B4A2E">
        <w:rPr>
          <w:rFonts w:cs="B Nazanin" w:hint="cs"/>
          <w:sz w:val="26"/>
          <w:szCs w:val="26"/>
          <w:rtl/>
        </w:rPr>
        <w:t>عرصه بازرگانی</w:t>
      </w:r>
      <w:r w:rsidRPr="002B4A2E">
        <w:rPr>
          <w:rFonts w:cs="B Nazanin"/>
          <w:sz w:val="26"/>
          <w:szCs w:val="26"/>
          <w:rtl/>
        </w:rPr>
        <w:t xml:space="preserve"> بین‌الملل</w:t>
      </w:r>
      <w:r w:rsidRPr="002B4A2E">
        <w:rPr>
          <w:rFonts w:cs="B Nazanin" w:hint="cs"/>
          <w:sz w:val="26"/>
          <w:szCs w:val="26"/>
          <w:rtl/>
        </w:rPr>
        <w:t>ی</w:t>
      </w:r>
      <w:r w:rsidRPr="002B4A2E">
        <w:rPr>
          <w:rFonts w:cs="B Nazanin"/>
          <w:sz w:val="26"/>
          <w:szCs w:val="26"/>
        </w:rPr>
        <w:t xml:space="preserve"> </w:t>
      </w:r>
      <w:r w:rsidRPr="002B4A2E">
        <w:rPr>
          <w:rFonts w:cs="B Nazanin" w:hint="cs"/>
          <w:sz w:val="26"/>
          <w:szCs w:val="26"/>
          <w:rtl/>
        </w:rPr>
        <w:t>را</w:t>
      </w:r>
      <w:r w:rsidRPr="002B4A2E">
        <w:rPr>
          <w:rFonts w:cs="B Nazanin"/>
          <w:sz w:val="26"/>
          <w:szCs w:val="26"/>
        </w:rPr>
        <w:t xml:space="preserve"> </w:t>
      </w:r>
      <w:r w:rsidRPr="002B4A2E">
        <w:rPr>
          <w:rFonts w:cs="B Nazanin" w:hint="cs"/>
          <w:sz w:val="26"/>
          <w:szCs w:val="26"/>
          <w:rtl/>
        </w:rPr>
        <w:t>تغییر</w:t>
      </w:r>
      <w:r w:rsidRPr="002B4A2E">
        <w:rPr>
          <w:rFonts w:cs="B Nazanin"/>
          <w:sz w:val="26"/>
          <w:szCs w:val="26"/>
        </w:rPr>
        <w:t xml:space="preserve"> </w:t>
      </w:r>
      <w:r w:rsidRPr="002B4A2E">
        <w:rPr>
          <w:rFonts w:cs="B Nazanin" w:hint="cs"/>
          <w:sz w:val="26"/>
          <w:szCs w:val="26"/>
          <w:rtl/>
        </w:rPr>
        <w:t>داده</w:t>
      </w:r>
      <w:r w:rsidRPr="002B4A2E">
        <w:rPr>
          <w:rFonts w:cs="B Nazanin"/>
          <w:sz w:val="26"/>
          <w:szCs w:val="26"/>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محیط</w:t>
      </w:r>
      <w:r w:rsidRPr="002B4A2E">
        <w:rPr>
          <w:rFonts w:cs="B Nazanin"/>
          <w:sz w:val="26"/>
          <w:szCs w:val="26"/>
        </w:rPr>
        <w:t xml:space="preserve"> </w:t>
      </w:r>
      <w:r w:rsidRPr="002B4A2E">
        <w:rPr>
          <w:rFonts w:cs="B Nazanin" w:hint="cs"/>
          <w:sz w:val="26"/>
          <w:szCs w:val="26"/>
          <w:rtl/>
        </w:rPr>
        <w:t>بازرگانی</w:t>
      </w:r>
      <w:r w:rsidRPr="002B4A2E">
        <w:rPr>
          <w:rFonts w:cs="B Nazanin"/>
          <w:sz w:val="26"/>
          <w:szCs w:val="26"/>
        </w:rPr>
        <w:t xml:space="preserve"> </w:t>
      </w:r>
      <w:r w:rsidRPr="002B4A2E">
        <w:rPr>
          <w:rFonts w:cs="B Nazanin" w:hint="cs"/>
          <w:sz w:val="26"/>
          <w:szCs w:val="26"/>
          <w:rtl/>
        </w:rPr>
        <w:t>جدید</w:t>
      </w:r>
      <w:r w:rsidRPr="002B4A2E">
        <w:rPr>
          <w:rFonts w:cs="B Nazanin"/>
          <w:sz w:val="26"/>
          <w:szCs w:val="26"/>
        </w:rPr>
        <w:t xml:space="preserve"> </w:t>
      </w:r>
      <w:r w:rsidRPr="002B4A2E">
        <w:rPr>
          <w:rFonts w:cs="B Nazanin" w:hint="cs"/>
          <w:sz w:val="26"/>
          <w:szCs w:val="26"/>
          <w:rtl/>
        </w:rPr>
        <w:t>تحت</w:t>
      </w:r>
      <w:r w:rsidRPr="002B4A2E">
        <w:rPr>
          <w:rFonts w:cs="B Nazanin"/>
          <w:sz w:val="26"/>
          <w:szCs w:val="26"/>
        </w:rPr>
        <w:t xml:space="preserve"> </w:t>
      </w:r>
      <w:r w:rsidRPr="002B4A2E">
        <w:rPr>
          <w:rFonts w:cs="B Nazanin" w:hint="cs"/>
          <w:sz w:val="26"/>
          <w:szCs w:val="26"/>
          <w:rtl/>
        </w:rPr>
        <w:t>تأثیر</w:t>
      </w:r>
      <w:r w:rsidRPr="002B4A2E">
        <w:rPr>
          <w:rFonts w:cs="B Nazanin" w:hint="cs"/>
          <w:sz w:val="26"/>
          <w:szCs w:val="26"/>
          <w:rtl/>
          <w:lang w:bidi="fa-IR"/>
        </w:rPr>
        <w:t xml:space="preserve"> </w:t>
      </w:r>
      <w:r w:rsidRPr="002B4A2E">
        <w:rPr>
          <w:rFonts w:cs="B Nazanin" w:hint="cs"/>
          <w:sz w:val="26"/>
          <w:szCs w:val="26"/>
          <w:rtl/>
        </w:rPr>
        <w:t>متقابل</w:t>
      </w:r>
      <w:r w:rsidRPr="002B4A2E">
        <w:rPr>
          <w:rFonts w:cs="B Nazanin"/>
          <w:sz w:val="26"/>
          <w:szCs w:val="26"/>
        </w:rPr>
        <w:t xml:space="preserve"> </w:t>
      </w:r>
      <w:r w:rsidRPr="002B4A2E">
        <w:rPr>
          <w:rFonts w:cs="B Nazanin" w:hint="cs"/>
          <w:sz w:val="26"/>
          <w:szCs w:val="26"/>
          <w:rtl/>
        </w:rPr>
        <w:t>نیروهای</w:t>
      </w:r>
      <w:r w:rsidRPr="002B4A2E">
        <w:rPr>
          <w:rFonts w:cs="B Nazanin"/>
          <w:sz w:val="26"/>
          <w:szCs w:val="26"/>
        </w:rPr>
        <w:t xml:space="preserve"> </w:t>
      </w:r>
      <w:r w:rsidRPr="002B4A2E">
        <w:rPr>
          <w:rFonts w:cs="B Nazanin" w:hint="cs"/>
          <w:sz w:val="26"/>
          <w:szCs w:val="26"/>
          <w:rtl/>
        </w:rPr>
        <w:t>بازار</w:t>
      </w:r>
      <w:r w:rsidRPr="002B4A2E">
        <w:rPr>
          <w:rFonts w:cs="B Nazanin"/>
          <w:sz w:val="26"/>
          <w:szCs w:val="26"/>
        </w:rPr>
        <w:t xml:space="preserve"> </w:t>
      </w:r>
      <w:r w:rsidRPr="002B4A2E">
        <w:rPr>
          <w:rFonts w:cs="B Nazanin" w:hint="cs"/>
          <w:sz w:val="26"/>
          <w:szCs w:val="26"/>
          <w:rtl/>
        </w:rPr>
        <w:t>قرار</w:t>
      </w:r>
      <w:r w:rsidRPr="002B4A2E">
        <w:rPr>
          <w:rFonts w:cs="B Nazanin"/>
          <w:sz w:val="26"/>
          <w:szCs w:val="26"/>
        </w:rPr>
        <w:t xml:space="preserve"> </w:t>
      </w:r>
      <w:r w:rsidRPr="002B4A2E">
        <w:rPr>
          <w:rFonts w:cs="B Nazanin" w:hint="cs"/>
          <w:sz w:val="26"/>
          <w:szCs w:val="26"/>
          <w:rtl/>
        </w:rPr>
        <w:t>دارد</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ابزارهای</w:t>
      </w:r>
      <w:r w:rsidRPr="002B4A2E">
        <w:rPr>
          <w:rFonts w:cs="B Nazanin"/>
          <w:sz w:val="26"/>
          <w:szCs w:val="26"/>
        </w:rPr>
        <w:t xml:space="preserve"> </w:t>
      </w:r>
      <w:r w:rsidRPr="002B4A2E">
        <w:rPr>
          <w:rFonts w:cs="B Nazanin" w:hint="cs"/>
          <w:sz w:val="26"/>
          <w:szCs w:val="26"/>
          <w:rtl/>
        </w:rPr>
        <w:t>حمایتی</w:t>
      </w:r>
      <w:r w:rsidRPr="002B4A2E">
        <w:rPr>
          <w:rFonts w:cs="B Nazanin"/>
          <w:sz w:val="26"/>
          <w:szCs w:val="26"/>
        </w:rPr>
        <w:t xml:space="preserve"> </w:t>
      </w:r>
      <w:r w:rsidRPr="002B4A2E">
        <w:rPr>
          <w:rFonts w:cs="B Nazanin" w:hint="cs"/>
          <w:sz w:val="26"/>
          <w:szCs w:val="26"/>
          <w:rtl/>
        </w:rPr>
        <w:t>در</w:t>
      </w:r>
      <w:r w:rsidRPr="002B4A2E">
        <w:rPr>
          <w:rFonts w:cs="B Nazanin"/>
          <w:sz w:val="26"/>
          <w:szCs w:val="26"/>
        </w:rPr>
        <w:t xml:space="preserve"> </w:t>
      </w:r>
      <w:r w:rsidRPr="002B4A2E">
        <w:rPr>
          <w:rFonts w:cs="B Nazanin" w:hint="cs"/>
          <w:sz w:val="26"/>
          <w:szCs w:val="26"/>
          <w:rtl/>
        </w:rPr>
        <w:t>این</w:t>
      </w:r>
      <w:r w:rsidRPr="002B4A2E">
        <w:rPr>
          <w:rFonts w:cs="B Nazanin"/>
          <w:sz w:val="26"/>
          <w:szCs w:val="26"/>
        </w:rPr>
        <w:t xml:space="preserve"> </w:t>
      </w:r>
      <w:r w:rsidRPr="002B4A2E">
        <w:rPr>
          <w:rFonts w:cs="B Nazanin" w:hint="cs"/>
          <w:sz w:val="26"/>
          <w:szCs w:val="26"/>
          <w:rtl/>
        </w:rPr>
        <w:t>محیط</w:t>
      </w:r>
      <w:r w:rsidRPr="002B4A2E">
        <w:rPr>
          <w:rFonts w:cs="B Nazanin"/>
          <w:sz w:val="26"/>
          <w:szCs w:val="26"/>
        </w:rPr>
        <w:t xml:space="preserve"> </w:t>
      </w:r>
      <w:r w:rsidRPr="002B4A2E">
        <w:rPr>
          <w:rFonts w:cs="B Nazanin" w:hint="cs"/>
          <w:sz w:val="26"/>
          <w:szCs w:val="26"/>
          <w:rtl/>
        </w:rPr>
        <w:t>جدید</w:t>
      </w:r>
      <w:r w:rsidRPr="002B4A2E">
        <w:rPr>
          <w:rFonts w:cs="B Nazanin"/>
          <w:sz w:val="26"/>
          <w:szCs w:val="26"/>
        </w:rPr>
        <w:t xml:space="preserve"> </w:t>
      </w:r>
      <w:r w:rsidRPr="002B4A2E">
        <w:rPr>
          <w:rFonts w:cs="B Nazanin" w:hint="cs"/>
          <w:sz w:val="26"/>
          <w:szCs w:val="26"/>
          <w:rtl/>
        </w:rPr>
        <w:t>کارایی</w:t>
      </w:r>
      <w:r w:rsidRPr="002B4A2E">
        <w:rPr>
          <w:rFonts w:cs="B Nazanin"/>
          <w:sz w:val="26"/>
          <w:szCs w:val="26"/>
        </w:rPr>
        <w:t xml:space="preserve"> </w:t>
      </w:r>
      <w:r w:rsidRPr="002B4A2E">
        <w:rPr>
          <w:rFonts w:cs="B Nazanin" w:hint="cs"/>
          <w:sz w:val="26"/>
          <w:szCs w:val="26"/>
          <w:rtl/>
        </w:rPr>
        <w:t>خود</w:t>
      </w:r>
      <w:r w:rsidRPr="002B4A2E">
        <w:rPr>
          <w:rFonts w:cs="B Nazanin"/>
          <w:sz w:val="26"/>
          <w:szCs w:val="26"/>
        </w:rPr>
        <w:t xml:space="preserve"> </w:t>
      </w:r>
      <w:r w:rsidRPr="002B4A2E">
        <w:rPr>
          <w:rFonts w:cs="B Nazanin" w:hint="cs"/>
          <w:sz w:val="26"/>
          <w:szCs w:val="26"/>
          <w:rtl/>
        </w:rPr>
        <w:t>را</w:t>
      </w:r>
      <w:r w:rsidRPr="002B4A2E">
        <w:rPr>
          <w:rFonts w:cs="B Nazanin"/>
          <w:sz w:val="26"/>
          <w:szCs w:val="26"/>
        </w:rPr>
        <w:t xml:space="preserve"> </w:t>
      </w:r>
      <w:r w:rsidRPr="002B4A2E">
        <w:rPr>
          <w:rFonts w:cs="B Nazanin" w:hint="cs"/>
          <w:sz w:val="26"/>
          <w:szCs w:val="26"/>
          <w:rtl/>
        </w:rPr>
        <w:t>از</w:t>
      </w:r>
      <w:r w:rsidRPr="002B4A2E">
        <w:rPr>
          <w:rFonts w:cs="B Nazanin"/>
          <w:sz w:val="26"/>
          <w:szCs w:val="26"/>
        </w:rPr>
        <w:t xml:space="preserve"> </w:t>
      </w:r>
      <w:r w:rsidRPr="002B4A2E">
        <w:rPr>
          <w:rFonts w:cs="B Nazanin" w:hint="cs"/>
          <w:sz w:val="26"/>
          <w:szCs w:val="26"/>
          <w:rtl/>
        </w:rPr>
        <w:t>دست داده‌اند. به</w:t>
      </w:r>
      <w:r w:rsidRPr="002B4A2E">
        <w:rPr>
          <w:rFonts w:cs="B Nazanin"/>
          <w:sz w:val="26"/>
          <w:szCs w:val="26"/>
        </w:rPr>
        <w:t xml:space="preserve"> </w:t>
      </w:r>
      <w:r w:rsidRPr="002B4A2E">
        <w:rPr>
          <w:rFonts w:cs="B Nazanin" w:hint="cs"/>
          <w:sz w:val="26"/>
          <w:szCs w:val="26"/>
          <w:rtl/>
        </w:rPr>
        <w:t>هر</w:t>
      </w:r>
      <w:r w:rsidRPr="002B4A2E">
        <w:rPr>
          <w:rFonts w:cs="B Nazanin"/>
          <w:sz w:val="26"/>
          <w:szCs w:val="26"/>
        </w:rPr>
        <w:t xml:space="preserve"> </w:t>
      </w:r>
      <w:r w:rsidRPr="002B4A2E">
        <w:rPr>
          <w:rFonts w:cs="B Nazanin" w:hint="cs"/>
          <w:sz w:val="26"/>
          <w:szCs w:val="26"/>
          <w:rtl/>
        </w:rPr>
        <w:t>حال</w:t>
      </w:r>
      <w:r w:rsidRPr="002B4A2E">
        <w:rPr>
          <w:rFonts w:cs="B Nazanin"/>
          <w:sz w:val="26"/>
          <w:szCs w:val="26"/>
        </w:rPr>
        <w:t xml:space="preserve"> </w:t>
      </w:r>
      <w:r w:rsidRPr="002B4A2E">
        <w:rPr>
          <w:rFonts w:cs="B Nazanin" w:hint="cs"/>
          <w:sz w:val="26"/>
          <w:szCs w:val="26"/>
          <w:rtl/>
        </w:rPr>
        <w:t>این</w:t>
      </w:r>
      <w:r w:rsidRPr="002B4A2E">
        <w:rPr>
          <w:rFonts w:cs="B Nazanin"/>
          <w:sz w:val="26"/>
          <w:szCs w:val="26"/>
        </w:rPr>
        <w:t xml:space="preserve"> </w:t>
      </w:r>
      <w:r w:rsidRPr="002B4A2E">
        <w:rPr>
          <w:rFonts w:cs="B Nazanin" w:hint="cs"/>
          <w:sz w:val="26"/>
          <w:szCs w:val="26"/>
          <w:rtl/>
        </w:rPr>
        <w:t>انقلاب</w:t>
      </w:r>
      <w:r w:rsidRPr="002B4A2E">
        <w:rPr>
          <w:rFonts w:cs="B Nazanin"/>
          <w:sz w:val="26"/>
          <w:szCs w:val="26"/>
        </w:rPr>
        <w:t xml:space="preserve"> </w:t>
      </w:r>
      <w:r w:rsidRPr="002B4A2E">
        <w:rPr>
          <w:rFonts w:cs="B Nazanin" w:hint="cs"/>
          <w:sz w:val="26"/>
          <w:szCs w:val="26"/>
          <w:rtl/>
        </w:rPr>
        <w:t>جهانی‌سازی تهدیدات و فرصت</w:t>
      </w:r>
      <w:r w:rsidRPr="002B4A2E">
        <w:rPr>
          <w:rFonts w:cs="B Nazanin"/>
          <w:sz w:val="26"/>
          <w:szCs w:val="26"/>
          <w:rtl/>
        </w:rPr>
        <w:t xml:space="preserve">‌هایی </w:t>
      </w:r>
      <w:r w:rsidRPr="002B4A2E">
        <w:rPr>
          <w:rFonts w:cs="B Nazanin" w:hint="cs"/>
          <w:sz w:val="26"/>
          <w:szCs w:val="26"/>
          <w:rtl/>
        </w:rPr>
        <w:t>را</w:t>
      </w:r>
      <w:r w:rsidRPr="002B4A2E">
        <w:rPr>
          <w:rFonts w:cs="B Nazanin"/>
          <w:sz w:val="26"/>
          <w:szCs w:val="26"/>
        </w:rPr>
        <w:t xml:space="preserve"> </w:t>
      </w:r>
      <w:r w:rsidRPr="002B4A2E">
        <w:rPr>
          <w:rFonts w:cs="B Nazanin" w:hint="cs"/>
          <w:sz w:val="26"/>
          <w:szCs w:val="26"/>
          <w:rtl/>
        </w:rPr>
        <w:t>برای</w:t>
      </w:r>
      <w:r w:rsidRPr="002B4A2E">
        <w:rPr>
          <w:rFonts w:cs="B Nazanin"/>
          <w:sz w:val="26"/>
          <w:szCs w:val="26"/>
        </w:rPr>
        <w:t xml:space="preserve"> </w:t>
      </w:r>
      <w:r w:rsidRPr="002B4A2E">
        <w:rPr>
          <w:rFonts w:cs="B Nazanin" w:hint="cs"/>
          <w:sz w:val="26"/>
          <w:szCs w:val="26"/>
          <w:rtl/>
        </w:rPr>
        <w:t>بازرگانی</w:t>
      </w:r>
      <w:r w:rsidRPr="002B4A2E">
        <w:rPr>
          <w:rFonts w:cs="B Nazanin"/>
          <w:sz w:val="26"/>
          <w:szCs w:val="26"/>
          <w:rtl/>
        </w:rPr>
        <w:t xml:space="preserve"> بین‌الملل</w:t>
      </w:r>
      <w:r w:rsidRPr="002B4A2E">
        <w:rPr>
          <w:rFonts w:cs="B Nazanin" w:hint="cs"/>
          <w:sz w:val="26"/>
          <w:szCs w:val="26"/>
          <w:rtl/>
        </w:rPr>
        <w:t>ی</w:t>
      </w:r>
      <w:r w:rsidRPr="002B4A2E">
        <w:rPr>
          <w:rFonts w:cs="B Nazanin"/>
          <w:sz w:val="26"/>
          <w:szCs w:val="26"/>
        </w:rPr>
        <w:t xml:space="preserve"> </w:t>
      </w:r>
      <w:r w:rsidRPr="002B4A2E">
        <w:rPr>
          <w:rFonts w:cs="B Nazanin" w:hint="cs"/>
          <w:sz w:val="26"/>
          <w:szCs w:val="26"/>
          <w:rtl/>
        </w:rPr>
        <w:t>و به خصوص</w:t>
      </w:r>
      <w:r w:rsidRPr="002B4A2E">
        <w:rPr>
          <w:rFonts w:cs="B Nazanin"/>
          <w:sz w:val="26"/>
          <w:szCs w:val="26"/>
        </w:rPr>
        <w:t xml:space="preserve"> </w:t>
      </w:r>
      <w:r w:rsidRPr="002B4A2E">
        <w:rPr>
          <w:rFonts w:cs="B Nazanin" w:hint="cs"/>
          <w:sz w:val="26"/>
          <w:szCs w:val="26"/>
          <w:rtl/>
        </w:rPr>
        <w:t>برای</w:t>
      </w:r>
      <w:r w:rsidRPr="002B4A2E">
        <w:rPr>
          <w:rFonts w:cs="B Nazanin"/>
          <w:sz w:val="26"/>
          <w:szCs w:val="26"/>
        </w:rPr>
        <w:t xml:space="preserve"> </w:t>
      </w:r>
      <w:r w:rsidRPr="002B4A2E">
        <w:rPr>
          <w:rFonts w:cs="B Nazanin" w:hint="cs"/>
          <w:sz w:val="26"/>
          <w:szCs w:val="26"/>
          <w:rtl/>
        </w:rPr>
        <w:t>اقتصادهای</w:t>
      </w:r>
      <w:r w:rsidRPr="002B4A2E">
        <w:rPr>
          <w:rFonts w:cs="B Nazanin"/>
          <w:sz w:val="26"/>
          <w:szCs w:val="26"/>
        </w:rPr>
        <w:t xml:space="preserve"> </w:t>
      </w:r>
      <w:r w:rsidRPr="002B4A2E">
        <w:rPr>
          <w:rFonts w:cs="B Nazanin" w:hint="cs"/>
          <w:sz w:val="26"/>
          <w:szCs w:val="26"/>
          <w:rtl/>
        </w:rPr>
        <w:t>در</w:t>
      </w:r>
      <w:r w:rsidRPr="002B4A2E">
        <w:rPr>
          <w:rFonts w:cs="B Nazanin"/>
          <w:sz w:val="26"/>
          <w:szCs w:val="26"/>
        </w:rPr>
        <w:t xml:space="preserve"> </w:t>
      </w:r>
      <w:r w:rsidRPr="002B4A2E">
        <w:rPr>
          <w:rFonts w:cs="B Nazanin" w:hint="cs"/>
          <w:sz w:val="26"/>
          <w:szCs w:val="26"/>
          <w:rtl/>
        </w:rPr>
        <w:t>حال</w:t>
      </w:r>
      <w:r w:rsidRPr="002B4A2E">
        <w:rPr>
          <w:rFonts w:cs="B Nazanin" w:hint="cs"/>
          <w:sz w:val="26"/>
          <w:szCs w:val="26"/>
          <w:rtl/>
          <w:lang w:bidi="fa-IR"/>
        </w:rPr>
        <w:t xml:space="preserve"> </w:t>
      </w:r>
      <w:r w:rsidRPr="002B4A2E">
        <w:rPr>
          <w:rFonts w:cs="B Nazanin" w:hint="cs"/>
          <w:sz w:val="26"/>
          <w:szCs w:val="26"/>
          <w:rtl/>
        </w:rPr>
        <w:t>توسعه</w:t>
      </w:r>
      <w:r w:rsidRPr="002B4A2E">
        <w:rPr>
          <w:rFonts w:cs="B Nazanin"/>
          <w:sz w:val="26"/>
          <w:szCs w:val="26"/>
        </w:rPr>
        <w:t xml:space="preserve"> </w:t>
      </w:r>
      <w:r w:rsidRPr="002B4A2E">
        <w:rPr>
          <w:rFonts w:cs="B Nazanin" w:hint="cs"/>
          <w:sz w:val="26"/>
          <w:szCs w:val="26"/>
          <w:rtl/>
        </w:rPr>
        <w:t xml:space="preserve">به همراه دارد. </w:t>
      </w:r>
      <w:r w:rsidRPr="002B4A2E">
        <w:rPr>
          <w:rFonts w:cs="B Nazanin"/>
          <w:sz w:val="26"/>
          <w:szCs w:val="26"/>
          <w:rtl/>
          <w:lang w:bidi="fa-IR"/>
        </w:rPr>
        <w:t>در سال‌ها</w:t>
      </w:r>
      <w:r w:rsidRPr="002B4A2E">
        <w:rPr>
          <w:rFonts w:cs="B Nazanin" w:hint="cs"/>
          <w:sz w:val="26"/>
          <w:szCs w:val="26"/>
          <w:rtl/>
          <w:lang w:bidi="fa-IR"/>
        </w:rPr>
        <w:t>ی</w:t>
      </w:r>
      <w:r w:rsidRPr="002B4A2E">
        <w:rPr>
          <w:rFonts w:cs="B Nazanin"/>
          <w:sz w:val="26"/>
          <w:szCs w:val="26"/>
          <w:rtl/>
          <w:lang w:bidi="fa-IR"/>
        </w:rPr>
        <w:t xml:space="preserve"> گذشته و هم زمان با رشد آزادساز</w:t>
      </w:r>
      <w:r w:rsidRPr="002B4A2E">
        <w:rPr>
          <w:rFonts w:cs="B Nazanin" w:hint="cs"/>
          <w:sz w:val="26"/>
          <w:szCs w:val="26"/>
          <w:rtl/>
          <w:lang w:bidi="fa-IR"/>
        </w:rPr>
        <w:t>ی</w:t>
      </w:r>
      <w:r w:rsidRPr="002B4A2E">
        <w:rPr>
          <w:rFonts w:cs="B Nazanin"/>
          <w:sz w:val="26"/>
          <w:szCs w:val="26"/>
          <w:rtl/>
          <w:lang w:bidi="fa-IR"/>
        </w:rPr>
        <w:t xml:space="preserve"> و ادغام س</w:t>
      </w:r>
      <w:r w:rsidRPr="002B4A2E">
        <w:rPr>
          <w:rFonts w:cs="B Nazanin" w:hint="cs"/>
          <w:sz w:val="26"/>
          <w:szCs w:val="26"/>
          <w:rtl/>
          <w:lang w:bidi="fa-IR"/>
        </w:rPr>
        <w:t>یستم</w:t>
      </w:r>
      <w:r w:rsidRPr="002B4A2E">
        <w:rPr>
          <w:rFonts w:cs="B Nazanin"/>
          <w:sz w:val="26"/>
          <w:szCs w:val="26"/>
          <w:rtl/>
          <w:lang w:bidi="fa-IR"/>
        </w:rPr>
        <w:t xml:space="preserve"> تجارت جهان</w:t>
      </w:r>
      <w:r w:rsidRPr="002B4A2E">
        <w:rPr>
          <w:rFonts w:cs="B Nazanin" w:hint="cs"/>
          <w:sz w:val="26"/>
          <w:szCs w:val="26"/>
          <w:rtl/>
          <w:lang w:bidi="fa-IR"/>
        </w:rPr>
        <w:t>ی،</w:t>
      </w:r>
      <w:r w:rsidRPr="002B4A2E">
        <w:rPr>
          <w:rFonts w:cs="B Nazanin"/>
          <w:sz w:val="26"/>
          <w:szCs w:val="26"/>
          <w:rtl/>
          <w:lang w:bidi="fa-IR"/>
        </w:rPr>
        <w:t xml:space="preserve"> </w:t>
      </w:r>
      <w:r w:rsidRPr="002B4A2E">
        <w:rPr>
          <w:rFonts w:cs="B Nazanin" w:hint="cs"/>
          <w:sz w:val="26"/>
          <w:szCs w:val="26"/>
          <w:rtl/>
          <w:lang w:bidi="fa-IR"/>
        </w:rPr>
        <w:t>صادرات</w:t>
      </w:r>
      <w:r w:rsidRPr="002B4A2E">
        <w:rPr>
          <w:rFonts w:cs="B Nazanin"/>
          <w:sz w:val="26"/>
          <w:szCs w:val="26"/>
          <w:rtl/>
          <w:lang w:bidi="fa-IR"/>
        </w:rPr>
        <w:t xml:space="preserve"> به عنوان ش</w:t>
      </w:r>
      <w:r w:rsidRPr="002B4A2E">
        <w:rPr>
          <w:rFonts w:cs="B Nazanin" w:hint="cs"/>
          <w:sz w:val="26"/>
          <w:szCs w:val="26"/>
          <w:rtl/>
          <w:lang w:bidi="fa-IR"/>
        </w:rPr>
        <w:t>یوه‌ای</w:t>
      </w:r>
      <w:r w:rsidRPr="002B4A2E">
        <w:rPr>
          <w:rFonts w:cs="B Nazanin"/>
          <w:sz w:val="26"/>
          <w:szCs w:val="26"/>
          <w:rtl/>
          <w:lang w:bidi="fa-IR"/>
        </w:rPr>
        <w:t xml:space="preserve"> جذاب برا</w:t>
      </w:r>
      <w:r w:rsidRPr="002B4A2E">
        <w:rPr>
          <w:rFonts w:cs="B Nazanin" w:hint="cs"/>
          <w:sz w:val="26"/>
          <w:szCs w:val="26"/>
          <w:rtl/>
          <w:lang w:bidi="fa-IR"/>
        </w:rPr>
        <w:t>ی</w:t>
      </w:r>
      <w:r w:rsidRPr="002B4A2E">
        <w:rPr>
          <w:rFonts w:cs="B Nazanin"/>
          <w:sz w:val="26"/>
          <w:szCs w:val="26"/>
          <w:rtl/>
          <w:lang w:bidi="fa-IR"/>
        </w:rPr>
        <w:t xml:space="preserve"> استفاده از فرصت‌ها</w:t>
      </w:r>
      <w:r w:rsidRPr="002B4A2E">
        <w:rPr>
          <w:rFonts w:cs="B Nazanin" w:hint="cs"/>
          <w:sz w:val="26"/>
          <w:szCs w:val="26"/>
          <w:rtl/>
          <w:lang w:bidi="fa-IR"/>
        </w:rPr>
        <w:t>ی</w:t>
      </w:r>
      <w:r w:rsidRPr="002B4A2E">
        <w:rPr>
          <w:rFonts w:cs="B Nazanin"/>
          <w:sz w:val="26"/>
          <w:szCs w:val="26"/>
          <w:rtl/>
          <w:lang w:bidi="fa-IR"/>
        </w:rPr>
        <w:t xml:space="preserve"> بازار خارج</w:t>
      </w:r>
      <w:r w:rsidRPr="002B4A2E">
        <w:rPr>
          <w:rFonts w:cs="B Nazanin" w:hint="cs"/>
          <w:sz w:val="26"/>
          <w:szCs w:val="26"/>
          <w:rtl/>
          <w:lang w:bidi="fa-IR"/>
        </w:rPr>
        <w:t>ی</w:t>
      </w:r>
      <w:r w:rsidRPr="002B4A2E">
        <w:rPr>
          <w:rFonts w:cs="B Nazanin"/>
          <w:sz w:val="26"/>
          <w:szCs w:val="26"/>
          <w:rtl/>
          <w:lang w:bidi="fa-IR"/>
        </w:rPr>
        <w:t xml:space="preserve"> شناسا</w:t>
      </w:r>
      <w:r w:rsidRPr="002B4A2E">
        <w:rPr>
          <w:rFonts w:cs="B Nazanin" w:hint="cs"/>
          <w:sz w:val="26"/>
          <w:szCs w:val="26"/>
          <w:rtl/>
          <w:lang w:bidi="fa-IR"/>
        </w:rPr>
        <w:t>یی</w:t>
      </w:r>
      <w:r w:rsidRPr="002B4A2E">
        <w:rPr>
          <w:rFonts w:cs="B Nazanin"/>
          <w:sz w:val="26"/>
          <w:szCs w:val="26"/>
          <w:rtl/>
          <w:lang w:bidi="fa-IR"/>
        </w:rPr>
        <w:t xml:space="preserve"> شده و بررس</w:t>
      </w:r>
      <w:r w:rsidRPr="002B4A2E">
        <w:rPr>
          <w:rFonts w:cs="B Nazanin" w:hint="cs"/>
          <w:sz w:val="26"/>
          <w:szCs w:val="26"/>
          <w:rtl/>
          <w:lang w:bidi="fa-IR"/>
        </w:rPr>
        <w:t>ی</w:t>
      </w:r>
      <w:r w:rsidRPr="002B4A2E">
        <w:rPr>
          <w:rFonts w:cs="B Nazanin"/>
          <w:sz w:val="26"/>
          <w:szCs w:val="26"/>
          <w:rtl/>
          <w:lang w:bidi="fa-IR"/>
        </w:rPr>
        <w:t xml:space="preserve"> عوامل اساس</w:t>
      </w:r>
      <w:r w:rsidRPr="002B4A2E">
        <w:rPr>
          <w:rFonts w:cs="B Nazanin" w:hint="cs"/>
          <w:sz w:val="26"/>
          <w:szCs w:val="26"/>
          <w:rtl/>
          <w:lang w:bidi="fa-IR"/>
        </w:rPr>
        <w:t>ی</w:t>
      </w:r>
      <w:r w:rsidRPr="002B4A2E">
        <w:rPr>
          <w:rFonts w:cs="B Nazanin"/>
          <w:sz w:val="26"/>
          <w:szCs w:val="26"/>
          <w:rtl/>
          <w:lang w:bidi="fa-IR"/>
        </w:rPr>
        <w:t xml:space="preserve"> موفق</w:t>
      </w:r>
      <w:r w:rsidRPr="002B4A2E">
        <w:rPr>
          <w:rFonts w:cs="B Nazanin" w:hint="cs"/>
          <w:sz w:val="26"/>
          <w:szCs w:val="26"/>
          <w:rtl/>
          <w:lang w:bidi="fa-IR"/>
        </w:rPr>
        <w:t>یت</w:t>
      </w:r>
      <w:r w:rsidRPr="002B4A2E">
        <w:rPr>
          <w:rFonts w:cs="B Nazanin"/>
          <w:sz w:val="26"/>
          <w:szCs w:val="26"/>
          <w:rtl/>
          <w:lang w:bidi="fa-IR"/>
        </w:rPr>
        <w:t xml:space="preserve"> و عملکرد شرکت‌ها</w:t>
      </w:r>
      <w:r w:rsidRPr="002B4A2E">
        <w:rPr>
          <w:rFonts w:cs="B Nazanin" w:hint="cs"/>
          <w:sz w:val="26"/>
          <w:szCs w:val="26"/>
          <w:rtl/>
          <w:lang w:bidi="fa-IR"/>
        </w:rPr>
        <w:t>ی</w:t>
      </w:r>
      <w:r w:rsidRPr="002B4A2E">
        <w:rPr>
          <w:rFonts w:cs="B Nazanin"/>
          <w:sz w:val="26"/>
          <w:szCs w:val="26"/>
          <w:rtl/>
          <w:lang w:bidi="fa-IR"/>
        </w:rPr>
        <w:t xml:space="preserve"> ب</w:t>
      </w:r>
      <w:r w:rsidRPr="002B4A2E">
        <w:rPr>
          <w:rFonts w:cs="B Nazanin" w:hint="cs"/>
          <w:sz w:val="26"/>
          <w:szCs w:val="26"/>
          <w:rtl/>
          <w:lang w:bidi="fa-IR"/>
        </w:rPr>
        <w:t>ین‌المللی</w:t>
      </w:r>
      <w:r w:rsidRPr="002B4A2E">
        <w:rPr>
          <w:rFonts w:cs="B Nazanin"/>
          <w:sz w:val="26"/>
          <w:szCs w:val="26"/>
          <w:rtl/>
          <w:lang w:bidi="fa-IR"/>
        </w:rPr>
        <w:t xml:space="preserve"> در تحق</w:t>
      </w:r>
      <w:r w:rsidRPr="002B4A2E">
        <w:rPr>
          <w:rFonts w:cs="B Nazanin" w:hint="cs"/>
          <w:sz w:val="26"/>
          <w:szCs w:val="26"/>
          <w:rtl/>
          <w:lang w:bidi="fa-IR"/>
        </w:rPr>
        <w:t>یقات</w:t>
      </w:r>
      <w:r w:rsidRPr="002B4A2E">
        <w:rPr>
          <w:rFonts w:cs="B Nazanin"/>
          <w:sz w:val="26"/>
          <w:szCs w:val="26"/>
          <w:rtl/>
          <w:lang w:bidi="fa-IR"/>
        </w:rPr>
        <w:t xml:space="preserve"> فراوان</w:t>
      </w:r>
      <w:r w:rsidRPr="002B4A2E">
        <w:rPr>
          <w:rFonts w:cs="B Nazanin" w:hint="cs"/>
          <w:sz w:val="26"/>
          <w:szCs w:val="26"/>
          <w:rtl/>
          <w:lang w:bidi="fa-IR"/>
        </w:rPr>
        <w:t>ی</w:t>
      </w:r>
      <w:r w:rsidRPr="002B4A2E">
        <w:rPr>
          <w:rFonts w:cs="B Nazanin"/>
          <w:sz w:val="26"/>
          <w:szCs w:val="26"/>
          <w:rtl/>
          <w:lang w:bidi="fa-IR"/>
        </w:rPr>
        <w:t xml:space="preserve"> مورد توجه قرار گرفته است</w:t>
      </w:r>
      <w:r w:rsidRPr="002B4A2E">
        <w:rPr>
          <w:rFonts w:cs="B Nazanin" w:hint="cs"/>
          <w:sz w:val="26"/>
          <w:szCs w:val="26"/>
          <w:rtl/>
          <w:lang w:bidi="fa-IR"/>
        </w:rPr>
        <w:t xml:space="preserve">. اما </w:t>
      </w:r>
      <w:r w:rsidRPr="002B4A2E">
        <w:rPr>
          <w:rFonts w:cs="B Nazanin" w:hint="cs"/>
          <w:sz w:val="26"/>
          <w:szCs w:val="26"/>
          <w:rtl/>
        </w:rPr>
        <w:t>ب</w:t>
      </w:r>
      <w:r w:rsidRPr="002B4A2E">
        <w:rPr>
          <w:rFonts w:cs="B Nazanin"/>
          <w:sz w:val="26"/>
          <w:szCs w:val="26"/>
          <w:rtl/>
          <w:lang w:bidi="fa-IR"/>
        </w:rPr>
        <w:t>ه علت افزایش تما</w:t>
      </w:r>
      <w:r w:rsidRPr="002B4A2E">
        <w:rPr>
          <w:rFonts w:cs="B Nazanin" w:hint="cs"/>
          <w:sz w:val="26"/>
          <w:szCs w:val="26"/>
          <w:rtl/>
          <w:lang w:bidi="fa-IR"/>
        </w:rPr>
        <w:t>یل</w:t>
      </w:r>
      <w:r w:rsidRPr="002B4A2E">
        <w:rPr>
          <w:rFonts w:cs="B Nazanin"/>
          <w:sz w:val="26"/>
          <w:szCs w:val="26"/>
          <w:rtl/>
          <w:lang w:bidi="fa-IR"/>
        </w:rPr>
        <w:t xml:space="preserve"> به اقتصاد جهان</w:t>
      </w:r>
      <w:r w:rsidRPr="002B4A2E">
        <w:rPr>
          <w:rFonts w:cs="B Nazanin" w:hint="cs"/>
          <w:sz w:val="26"/>
          <w:szCs w:val="26"/>
          <w:rtl/>
          <w:lang w:bidi="fa-IR"/>
        </w:rPr>
        <w:t>ی</w:t>
      </w:r>
      <w:r w:rsidRPr="002B4A2E">
        <w:rPr>
          <w:rFonts w:cs="B Nazanin"/>
          <w:sz w:val="26"/>
          <w:szCs w:val="26"/>
          <w:rtl/>
          <w:lang w:bidi="fa-IR"/>
        </w:rPr>
        <w:t xml:space="preserve"> و فشارها</w:t>
      </w:r>
      <w:r w:rsidRPr="002B4A2E">
        <w:rPr>
          <w:rFonts w:cs="B Nazanin" w:hint="cs"/>
          <w:sz w:val="26"/>
          <w:szCs w:val="26"/>
          <w:rtl/>
          <w:lang w:bidi="fa-IR"/>
        </w:rPr>
        <w:t>ی</w:t>
      </w:r>
      <w:r w:rsidRPr="002B4A2E">
        <w:rPr>
          <w:rFonts w:cs="B Nazanin"/>
          <w:sz w:val="26"/>
          <w:szCs w:val="26"/>
          <w:rtl/>
          <w:lang w:bidi="fa-IR"/>
        </w:rPr>
        <w:t xml:space="preserve"> ناش</w:t>
      </w:r>
      <w:r w:rsidRPr="002B4A2E">
        <w:rPr>
          <w:rFonts w:cs="B Nazanin" w:hint="cs"/>
          <w:sz w:val="26"/>
          <w:szCs w:val="26"/>
          <w:rtl/>
          <w:lang w:bidi="fa-IR"/>
        </w:rPr>
        <w:t>ی</w:t>
      </w:r>
      <w:r w:rsidRPr="002B4A2E">
        <w:rPr>
          <w:rFonts w:cs="B Nazanin"/>
          <w:sz w:val="26"/>
          <w:szCs w:val="26"/>
          <w:rtl/>
          <w:lang w:bidi="fa-IR"/>
        </w:rPr>
        <w:t xml:space="preserve"> از کسر</w:t>
      </w:r>
      <w:r w:rsidRPr="002B4A2E">
        <w:rPr>
          <w:rFonts w:cs="B Nazanin" w:hint="cs"/>
          <w:sz w:val="26"/>
          <w:szCs w:val="26"/>
          <w:rtl/>
          <w:lang w:bidi="fa-IR"/>
        </w:rPr>
        <w:t>ی</w:t>
      </w:r>
      <w:r w:rsidRPr="002B4A2E">
        <w:rPr>
          <w:rFonts w:cs="B Nazanin"/>
          <w:sz w:val="26"/>
          <w:szCs w:val="26"/>
          <w:rtl/>
          <w:lang w:bidi="fa-IR"/>
        </w:rPr>
        <w:t xml:space="preserve"> تجار</w:t>
      </w:r>
      <w:r w:rsidRPr="002B4A2E">
        <w:rPr>
          <w:rFonts w:cs="B Nazanin" w:hint="cs"/>
          <w:sz w:val="26"/>
          <w:szCs w:val="26"/>
          <w:rtl/>
          <w:lang w:bidi="fa-IR"/>
        </w:rPr>
        <w:t>ی</w:t>
      </w:r>
      <w:r w:rsidRPr="002B4A2E">
        <w:rPr>
          <w:rFonts w:cs="B Nazanin"/>
          <w:sz w:val="26"/>
          <w:szCs w:val="26"/>
          <w:rtl/>
          <w:lang w:bidi="fa-IR"/>
        </w:rPr>
        <w:t xml:space="preserve"> که</w:t>
      </w:r>
      <w:r w:rsidRPr="002B4A2E">
        <w:rPr>
          <w:rFonts w:cs="B Nazanin" w:hint="cs"/>
          <w:sz w:val="26"/>
          <w:szCs w:val="26"/>
          <w:rtl/>
          <w:lang w:bidi="fa-IR"/>
        </w:rPr>
        <w:t xml:space="preserve"> </w:t>
      </w:r>
      <w:r w:rsidRPr="002B4A2E">
        <w:rPr>
          <w:rFonts w:cs="B Nazanin"/>
          <w:sz w:val="26"/>
          <w:szCs w:val="26"/>
          <w:rtl/>
          <w:lang w:bidi="fa-IR"/>
        </w:rPr>
        <w:t>بر تعداد ز</w:t>
      </w:r>
      <w:r w:rsidRPr="002B4A2E">
        <w:rPr>
          <w:rFonts w:cs="B Nazanin" w:hint="cs"/>
          <w:sz w:val="26"/>
          <w:szCs w:val="26"/>
          <w:rtl/>
          <w:lang w:bidi="fa-IR"/>
        </w:rPr>
        <w:t>یادی</w:t>
      </w:r>
      <w:r w:rsidRPr="002B4A2E">
        <w:rPr>
          <w:rFonts w:cs="B Nazanin"/>
          <w:sz w:val="26"/>
          <w:szCs w:val="26"/>
          <w:rtl/>
          <w:lang w:bidi="fa-IR"/>
        </w:rPr>
        <w:t xml:space="preserve"> از کشورها وارد م</w:t>
      </w:r>
      <w:r w:rsidRPr="002B4A2E">
        <w:rPr>
          <w:rFonts w:cs="B Nazanin" w:hint="cs"/>
          <w:sz w:val="26"/>
          <w:szCs w:val="26"/>
          <w:rtl/>
          <w:lang w:bidi="fa-IR"/>
        </w:rPr>
        <w:t>ی‌شود،</w:t>
      </w:r>
      <w:r w:rsidRPr="002B4A2E">
        <w:rPr>
          <w:rFonts w:cs="B Nazanin"/>
          <w:sz w:val="26"/>
          <w:szCs w:val="26"/>
          <w:rtl/>
          <w:lang w:bidi="fa-IR"/>
        </w:rPr>
        <w:t xml:space="preserve"> </w:t>
      </w:r>
      <w:r w:rsidRPr="002B4A2E">
        <w:rPr>
          <w:rFonts w:cs="B Nazanin" w:hint="cs"/>
          <w:sz w:val="26"/>
          <w:szCs w:val="26"/>
          <w:rtl/>
          <w:lang w:bidi="fa-IR"/>
        </w:rPr>
        <w:t>موضوع واردات</w:t>
      </w:r>
      <w:r w:rsidRPr="002B4A2E">
        <w:rPr>
          <w:rFonts w:cs="B Nazanin"/>
          <w:sz w:val="26"/>
          <w:szCs w:val="26"/>
          <w:rtl/>
          <w:lang w:bidi="fa-IR"/>
        </w:rPr>
        <w:t xml:space="preserve"> ز</w:t>
      </w:r>
      <w:r w:rsidRPr="002B4A2E">
        <w:rPr>
          <w:rFonts w:cs="B Nazanin" w:hint="cs"/>
          <w:sz w:val="26"/>
          <w:szCs w:val="26"/>
          <w:rtl/>
          <w:lang w:bidi="fa-IR"/>
        </w:rPr>
        <w:t>یادی</w:t>
      </w:r>
      <w:r w:rsidRPr="002B4A2E">
        <w:rPr>
          <w:rFonts w:cs="B Nazanin"/>
          <w:sz w:val="26"/>
          <w:szCs w:val="26"/>
          <w:rtl/>
          <w:lang w:bidi="fa-IR"/>
        </w:rPr>
        <w:t xml:space="preserve"> را به خود جلب کرده است.</w:t>
      </w:r>
    </w:p>
    <w:p w:rsidR="009A6830" w:rsidRDefault="008E2CA8" w:rsidP="008E2CA8">
      <w:pPr>
        <w:bidi/>
        <w:jc w:val="both"/>
        <w:rPr>
          <w:rFonts w:cs="B Nazanin"/>
          <w:sz w:val="26"/>
          <w:szCs w:val="26"/>
          <w:rtl/>
        </w:rPr>
        <w:sectPr w:rsidR="009A6830" w:rsidSect="009A6830">
          <w:footerReference w:type="first" r:id="rId166"/>
          <w:footnotePr>
            <w:numRestart w:val="eachPage"/>
          </w:footnotePr>
          <w:pgSz w:w="11909" w:h="16834" w:code="9"/>
          <w:pgMar w:top="3312" w:right="2549" w:bottom="3038" w:left="2549" w:header="720" w:footer="720" w:gutter="0"/>
          <w:pgNumType w:start="135"/>
          <w:cols w:space="720"/>
          <w:titlePg/>
          <w:docGrid w:linePitch="360"/>
        </w:sectPr>
      </w:pPr>
      <w:r w:rsidRPr="002B4A2E">
        <w:rPr>
          <w:rFonts w:cs="B Nazanin"/>
          <w:sz w:val="26"/>
          <w:szCs w:val="26"/>
        </w:rPr>
        <w:t xml:space="preserve"> </w:t>
      </w:r>
      <w:r w:rsidRPr="002B4A2E">
        <w:rPr>
          <w:rFonts w:cs="B Nazanin" w:hint="cs"/>
          <w:sz w:val="26"/>
          <w:szCs w:val="26"/>
          <w:rtl/>
        </w:rPr>
        <w:t>شناسایی</w:t>
      </w:r>
      <w:r w:rsidRPr="002B4A2E">
        <w:rPr>
          <w:rFonts w:cs="B Nazanin"/>
          <w:sz w:val="26"/>
          <w:szCs w:val="26"/>
        </w:rPr>
        <w:t xml:space="preserve"> </w:t>
      </w:r>
      <w:r w:rsidRPr="002B4A2E">
        <w:rPr>
          <w:rFonts w:cs="B Nazanin" w:hint="cs"/>
          <w:sz w:val="26"/>
          <w:szCs w:val="26"/>
          <w:rtl/>
        </w:rPr>
        <w:t>عوامل</w:t>
      </w:r>
      <w:r w:rsidRPr="002B4A2E">
        <w:rPr>
          <w:rFonts w:cs="B Nazanin"/>
          <w:sz w:val="26"/>
          <w:szCs w:val="26"/>
        </w:rPr>
        <w:t xml:space="preserve"> </w:t>
      </w:r>
      <w:r w:rsidRPr="002B4A2E">
        <w:rPr>
          <w:rFonts w:cs="B Nazanin" w:hint="cs"/>
          <w:sz w:val="26"/>
          <w:szCs w:val="26"/>
          <w:rtl/>
        </w:rPr>
        <w:t>اثرگذار</w:t>
      </w:r>
      <w:r w:rsidRPr="002B4A2E">
        <w:rPr>
          <w:rFonts w:cs="B Nazanin"/>
          <w:sz w:val="26"/>
          <w:szCs w:val="26"/>
        </w:rPr>
        <w:t xml:space="preserve"> </w:t>
      </w:r>
      <w:r w:rsidRPr="002B4A2E">
        <w:rPr>
          <w:rFonts w:cs="B Nazanin" w:hint="cs"/>
          <w:sz w:val="26"/>
          <w:szCs w:val="26"/>
          <w:rtl/>
        </w:rPr>
        <w:t>بر</w:t>
      </w:r>
      <w:r w:rsidRPr="002B4A2E">
        <w:rPr>
          <w:rFonts w:cs="B Nazanin"/>
          <w:sz w:val="26"/>
          <w:szCs w:val="26"/>
        </w:rPr>
        <w:t xml:space="preserve"> </w:t>
      </w:r>
      <w:r w:rsidRPr="002B4A2E">
        <w:rPr>
          <w:rFonts w:cs="B Nazanin" w:hint="cs"/>
          <w:sz w:val="26"/>
          <w:szCs w:val="26"/>
          <w:rtl/>
        </w:rPr>
        <w:t>واردات،</w:t>
      </w:r>
      <w:r w:rsidRPr="002B4A2E">
        <w:rPr>
          <w:rFonts w:cs="B Nazanin"/>
          <w:sz w:val="26"/>
          <w:szCs w:val="26"/>
        </w:rPr>
        <w:t xml:space="preserve"> </w:t>
      </w:r>
      <w:r w:rsidRPr="002B4A2E">
        <w:rPr>
          <w:rFonts w:cs="B Nazanin" w:hint="cs"/>
          <w:sz w:val="26"/>
          <w:szCs w:val="26"/>
          <w:rtl/>
        </w:rPr>
        <w:t>راهنمایی</w:t>
      </w:r>
      <w:r w:rsidRPr="002B4A2E">
        <w:rPr>
          <w:rFonts w:cs="B Nazanin"/>
          <w:sz w:val="26"/>
          <w:szCs w:val="26"/>
          <w:rtl/>
        </w:rPr>
        <w:t xml:space="preserve">‌های </w:t>
      </w:r>
      <w:r w:rsidRPr="002B4A2E">
        <w:rPr>
          <w:rFonts w:cs="B Nazanin" w:hint="cs"/>
          <w:sz w:val="26"/>
          <w:szCs w:val="26"/>
          <w:rtl/>
        </w:rPr>
        <w:t>ارزشمندی</w:t>
      </w:r>
      <w:r w:rsidRPr="002B4A2E">
        <w:rPr>
          <w:rFonts w:cs="B Nazanin"/>
          <w:sz w:val="26"/>
          <w:szCs w:val="26"/>
        </w:rPr>
        <w:t xml:space="preserve"> </w:t>
      </w:r>
      <w:r w:rsidRPr="002B4A2E">
        <w:rPr>
          <w:rFonts w:cs="B Nazanin" w:hint="cs"/>
          <w:sz w:val="26"/>
          <w:szCs w:val="26"/>
          <w:rtl/>
        </w:rPr>
        <w:t>را</w:t>
      </w:r>
      <w:r w:rsidRPr="002B4A2E">
        <w:rPr>
          <w:rFonts w:cs="B Nazanin"/>
          <w:sz w:val="26"/>
          <w:szCs w:val="26"/>
        </w:rPr>
        <w:t xml:space="preserve"> </w:t>
      </w:r>
      <w:r w:rsidRPr="002B4A2E">
        <w:rPr>
          <w:rFonts w:cs="B Nazanin" w:hint="cs"/>
          <w:sz w:val="26"/>
          <w:szCs w:val="26"/>
          <w:rtl/>
        </w:rPr>
        <w:t>برای</w:t>
      </w:r>
      <w:r w:rsidRPr="002B4A2E">
        <w:rPr>
          <w:rFonts w:cs="B Nazanin"/>
          <w:sz w:val="26"/>
          <w:szCs w:val="26"/>
        </w:rPr>
        <w:t xml:space="preserve"> </w:t>
      </w:r>
      <w:r w:rsidRPr="002B4A2E">
        <w:rPr>
          <w:rFonts w:cs="B Nazanin" w:hint="cs"/>
          <w:sz w:val="26"/>
          <w:szCs w:val="26"/>
          <w:rtl/>
        </w:rPr>
        <w:t>مدیران</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تصمیم‌گیران</w:t>
      </w:r>
      <w:r w:rsidRPr="002B4A2E">
        <w:rPr>
          <w:rFonts w:cs="B Nazanin"/>
          <w:sz w:val="26"/>
          <w:szCs w:val="26"/>
        </w:rPr>
        <w:t xml:space="preserve"> </w:t>
      </w:r>
      <w:r w:rsidRPr="002B4A2E">
        <w:rPr>
          <w:rFonts w:cs="B Nazanin" w:hint="cs"/>
          <w:sz w:val="26"/>
          <w:szCs w:val="26"/>
          <w:rtl/>
        </w:rPr>
        <w:t>سیاست</w:t>
      </w:r>
      <w:r w:rsidRPr="002B4A2E">
        <w:rPr>
          <w:rFonts w:cs="B Nazanin"/>
          <w:sz w:val="26"/>
          <w:szCs w:val="26"/>
        </w:rPr>
        <w:t xml:space="preserve"> </w:t>
      </w:r>
      <w:r w:rsidRPr="002B4A2E">
        <w:rPr>
          <w:rFonts w:cs="B Nazanin" w:hint="cs"/>
          <w:sz w:val="26"/>
          <w:szCs w:val="26"/>
          <w:rtl/>
        </w:rPr>
        <w:t>عمومی</w:t>
      </w:r>
      <w:r w:rsidRPr="002B4A2E">
        <w:rPr>
          <w:rFonts w:cs="B Nazanin"/>
          <w:sz w:val="26"/>
          <w:szCs w:val="26"/>
        </w:rPr>
        <w:t xml:space="preserve"> </w:t>
      </w:r>
      <w:r w:rsidRPr="002B4A2E">
        <w:rPr>
          <w:rFonts w:cs="B Nazanin" w:hint="cs"/>
          <w:sz w:val="26"/>
          <w:szCs w:val="26"/>
          <w:rtl/>
        </w:rPr>
        <w:t>فراهم می‌آورد</w:t>
      </w:r>
      <w:r w:rsidRPr="002B4A2E">
        <w:rPr>
          <w:rFonts w:cs="B Nazanin"/>
          <w:sz w:val="26"/>
          <w:szCs w:val="26"/>
        </w:rPr>
        <w:t xml:space="preserve"> </w:t>
      </w:r>
      <w:r w:rsidRPr="002B4A2E">
        <w:rPr>
          <w:rFonts w:cs="B Nazanin" w:hint="cs"/>
          <w:sz w:val="26"/>
          <w:szCs w:val="26"/>
          <w:rtl/>
        </w:rPr>
        <w:t>تا</w:t>
      </w:r>
      <w:r w:rsidRPr="002B4A2E">
        <w:rPr>
          <w:rFonts w:cs="B Nazanin"/>
          <w:sz w:val="26"/>
          <w:szCs w:val="26"/>
        </w:rPr>
        <w:t xml:space="preserve"> </w:t>
      </w:r>
      <w:r w:rsidRPr="002B4A2E">
        <w:rPr>
          <w:rFonts w:cs="B Nazanin" w:hint="cs"/>
          <w:sz w:val="26"/>
          <w:szCs w:val="26"/>
          <w:rtl/>
        </w:rPr>
        <w:t>استراتژی‌ها</w:t>
      </w:r>
      <w:r w:rsidRPr="002B4A2E">
        <w:rPr>
          <w:rFonts w:cs="B Nazanin"/>
          <w:sz w:val="26"/>
          <w:szCs w:val="26"/>
          <w:rtl/>
        </w:rPr>
        <w:t xml:space="preserve">ی </w:t>
      </w:r>
      <w:r w:rsidRPr="002B4A2E">
        <w:rPr>
          <w:rFonts w:cs="B Nazanin" w:hint="cs"/>
          <w:sz w:val="26"/>
          <w:szCs w:val="26"/>
          <w:rtl/>
        </w:rPr>
        <w:t>بازاریابی</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سیاست</w:t>
      </w:r>
      <w:r w:rsidRPr="002B4A2E">
        <w:rPr>
          <w:rFonts w:cs="B Nazanin"/>
          <w:sz w:val="26"/>
          <w:szCs w:val="26"/>
          <w:rtl/>
        </w:rPr>
        <w:t xml:space="preserve">‌های </w:t>
      </w:r>
      <w:r w:rsidRPr="002B4A2E">
        <w:rPr>
          <w:rFonts w:cs="B Nazanin" w:hint="cs"/>
          <w:sz w:val="26"/>
          <w:szCs w:val="26"/>
          <w:rtl/>
        </w:rPr>
        <w:t>عمومی</w:t>
      </w:r>
      <w:r w:rsidRPr="002B4A2E">
        <w:rPr>
          <w:rFonts w:cs="B Nazanin"/>
          <w:sz w:val="26"/>
          <w:szCs w:val="26"/>
        </w:rPr>
        <w:t xml:space="preserve"> </w:t>
      </w:r>
      <w:r w:rsidRPr="002B4A2E">
        <w:rPr>
          <w:rFonts w:cs="B Nazanin" w:hint="cs"/>
          <w:sz w:val="26"/>
          <w:szCs w:val="26"/>
          <w:rtl/>
        </w:rPr>
        <w:t>مؤثر</w:t>
      </w:r>
      <w:r w:rsidRPr="002B4A2E">
        <w:rPr>
          <w:rFonts w:cs="B Nazanin"/>
          <w:sz w:val="26"/>
          <w:szCs w:val="26"/>
        </w:rPr>
        <w:t xml:space="preserve"> </w:t>
      </w:r>
      <w:r w:rsidRPr="002B4A2E">
        <w:rPr>
          <w:rFonts w:cs="B Nazanin" w:hint="cs"/>
          <w:sz w:val="26"/>
          <w:szCs w:val="26"/>
          <w:rtl/>
        </w:rPr>
        <w:t>را</w:t>
      </w:r>
      <w:r w:rsidRPr="002B4A2E">
        <w:rPr>
          <w:rFonts w:cs="B Nazanin"/>
          <w:sz w:val="26"/>
          <w:szCs w:val="26"/>
        </w:rPr>
        <w:t xml:space="preserve"> </w:t>
      </w:r>
      <w:r w:rsidRPr="002B4A2E">
        <w:rPr>
          <w:rFonts w:cs="B Nazanin" w:hint="cs"/>
          <w:sz w:val="26"/>
          <w:szCs w:val="26"/>
          <w:rtl/>
        </w:rPr>
        <w:t>طراحی</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اجرا</w:t>
      </w:r>
      <w:r w:rsidRPr="002B4A2E">
        <w:rPr>
          <w:rFonts w:cs="B Nazanin"/>
          <w:sz w:val="26"/>
          <w:szCs w:val="26"/>
        </w:rPr>
        <w:t xml:space="preserve"> </w:t>
      </w:r>
      <w:r w:rsidRPr="002B4A2E">
        <w:rPr>
          <w:rFonts w:cs="B Nazanin" w:hint="cs"/>
          <w:sz w:val="26"/>
          <w:szCs w:val="26"/>
          <w:rtl/>
        </w:rPr>
        <w:t>کنند. شرکت‌ها</w:t>
      </w:r>
      <w:r w:rsidRPr="002B4A2E">
        <w:rPr>
          <w:rFonts w:cs="B Nazanin"/>
          <w:sz w:val="26"/>
          <w:szCs w:val="26"/>
          <w:rtl/>
        </w:rPr>
        <w:t xml:space="preserve"> </w:t>
      </w:r>
      <w:r w:rsidRPr="002B4A2E">
        <w:rPr>
          <w:rFonts w:cs="B Nazanin" w:hint="cs"/>
          <w:sz w:val="26"/>
          <w:szCs w:val="26"/>
          <w:rtl/>
        </w:rPr>
        <w:t>فراتر</w:t>
      </w:r>
      <w:r w:rsidRPr="002B4A2E">
        <w:rPr>
          <w:rFonts w:cs="B Nazanin"/>
          <w:sz w:val="26"/>
          <w:szCs w:val="26"/>
        </w:rPr>
        <w:t xml:space="preserve"> </w:t>
      </w:r>
      <w:r w:rsidRPr="002B4A2E">
        <w:rPr>
          <w:rFonts w:cs="B Nazanin" w:hint="cs"/>
          <w:sz w:val="26"/>
          <w:szCs w:val="26"/>
          <w:rtl/>
        </w:rPr>
        <w:t>از</w:t>
      </w:r>
      <w:r w:rsidRPr="002B4A2E">
        <w:rPr>
          <w:rFonts w:cs="B Nazanin"/>
          <w:sz w:val="26"/>
          <w:szCs w:val="26"/>
        </w:rPr>
        <w:t xml:space="preserve"> </w:t>
      </w:r>
      <w:r w:rsidRPr="002B4A2E">
        <w:rPr>
          <w:rFonts w:cs="B Nazanin" w:hint="cs"/>
          <w:sz w:val="26"/>
          <w:szCs w:val="26"/>
          <w:rtl/>
        </w:rPr>
        <w:t>بازارهای</w:t>
      </w:r>
      <w:r w:rsidRPr="002B4A2E">
        <w:rPr>
          <w:rFonts w:cs="B Nazanin"/>
          <w:sz w:val="26"/>
          <w:szCs w:val="26"/>
        </w:rPr>
        <w:t xml:space="preserve"> </w:t>
      </w:r>
      <w:r w:rsidRPr="002B4A2E">
        <w:rPr>
          <w:rFonts w:cs="B Nazanin" w:hint="cs"/>
          <w:sz w:val="26"/>
          <w:szCs w:val="26"/>
          <w:rtl/>
        </w:rPr>
        <w:t>داخلی</w:t>
      </w:r>
      <w:r w:rsidRPr="002B4A2E">
        <w:rPr>
          <w:rFonts w:cs="B Nazanin"/>
          <w:sz w:val="26"/>
          <w:szCs w:val="26"/>
          <w:rtl/>
        </w:rPr>
        <w:t xml:space="preserve">‌شان </w:t>
      </w:r>
      <w:r w:rsidRPr="002B4A2E">
        <w:rPr>
          <w:rFonts w:cs="B Nazanin" w:hint="cs"/>
          <w:sz w:val="26"/>
          <w:szCs w:val="26"/>
          <w:rtl/>
        </w:rPr>
        <w:t>را</w:t>
      </w:r>
      <w:r w:rsidRPr="002B4A2E">
        <w:rPr>
          <w:rFonts w:cs="B Nazanin"/>
          <w:sz w:val="26"/>
          <w:szCs w:val="26"/>
        </w:rPr>
        <w:t xml:space="preserve"> </w:t>
      </w:r>
      <w:r w:rsidRPr="002B4A2E">
        <w:rPr>
          <w:rFonts w:cs="B Nazanin" w:hint="cs"/>
          <w:sz w:val="26"/>
          <w:szCs w:val="26"/>
          <w:rtl/>
        </w:rPr>
        <w:t>جست‌وجو</w:t>
      </w:r>
      <w:r w:rsidRPr="002B4A2E">
        <w:rPr>
          <w:rFonts w:cs="B Nazanin"/>
          <w:sz w:val="26"/>
          <w:szCs w:val="26"/>
          <w:rtl/>
        </w:rPr>
        <w:t xml:space="preserve"> می‌</w:t>
      </w:r>
      <w:r w:rsidRPr="002B4A2E">
        <w:rPr>
          <w:rFonts w:cs="B Nazanin" w:hint="cs"/>
          <w:sz w:val="26"/>
          <w:szCs w:val="26"/>
          <w:rtl/>
        </w:rPr>
        <w:t>کنند</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بر</w:t>
      </w:r>
      <w:r w:rsidRPr="002B4A2E">
        <w:rPr>
          <w:rFonts w:cs="B Nazanin"/>
          <w:sz w:val="26"/>
          <w:szCs w:val="26"/>
        </w:rPr>
        <w:t xml:space="preserve"> </w:t>
      </w:r>
      <w:r w:rsidRPr="002B4A2E">
        <w:rPr>
          <w:rFonts w:cs="B Nazanin" w:hint="cs"/>
          <w:sz w:val="26"/>
          <w:szCs w:val="26"/>
          <w:rtl/>
        </w:rPr>
        <w:t>بازارهای</w:t>
      </w:r>
      <w:r w:rsidRPr="002B4A2E">
        <w:rPr>
          <w:rFonts w:cs="B Nazanin"/>
          <w:sz w:val="26"/>
          <w:szCs w:val="26"/>
          <w:rtl/>
        </w:rPr>
        <w:t xml:space="preserve"> بین‌الملل</w:t>
      </w:r>
      <w:r w:rsidRPr="002B4A2E">
        <w:rPr>
          <w:rFonts w:cs="B Nazanin" w:hint="cs"/>
          <w:sz w:val="26"/>
          <w:szCs w:val="26"/>
          <w:rtl/>
        </w:rPr>
        <w:t>ی تمرکز</w:t>
      </w:r>
      <w:r w:rsidRPr="002B4A2E">
        <w:rPr>
          <w:rFonts w:cs="B Nazanin"/>
          <w:sz w:val="26"/>
          <w:szCs w:val="26"/>
        </w:rPr>
        <w:t xml:space="preserve"> </w:t>
      </w:r>
      <w:r w:rsidRPr="002B4A2E">
        <w:rPr>
          <w:rFonts w:cs="B Nazanin" w:hint="cs"/>
          <w:sz w:val="26"/>
          <w:szCs w:val="26"/>
          <w:rtl/>
        </w:rPr>
        <w:t>دارند</w:t>
      </w:r>
      <w:r w:rsidRPr="002B4A2E">
        <w:rPr>
          <w:rFonts w:cs="B Nazanin"/>
          <w:sz w:val="26"/>
          <w:szCs w:val="26"/>
        </w:rPr>
        <w:t xml:space="preserve"> </w:t>
      </w:r>
      <w:r w:rsidRPr="002B4A2E">
        <w:rPr>
          <w:rFonts w:cs="B Nazanin" w:hint="cs"/>
          <w:sz w:val="26"/>
          <w:szCs w:val="26"/>
          <w:rtl/>
        </w:rPr>
        <w:t>و</w:t>
      </w:r>
      <w:r w:rsidRPr="002B4A2E">
        <w:rPr>
          <w:rFonts w:cs="B Nazanin"/>
          <w:sz w:val="26"/>
          <w:szCs w:val="26"/>
        </w:rPr>
        <w:t xml:space="preserve">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تنها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دلیل</w:t>
      </w:r>
      <w:r w:rsidRPr="002B4A2E">
        <w:rPr>
          <w:rFonts w:cs="B Nazanin"/>
          <w:sz w:val="26"/>
          <w:szCs w:val="26"/>
          <w:rtl/>
        </w:rPr>
        <w:t xml:space="preserve"> </w:t>
      </w:r>
      <w:r w:rsidRPr="002B4A2E">
        <w:rPr>
          <w:rFonts w:cs="B Nazanin" w:hint="cs"/>
          <w:sz w:val="26"/>
          <w:szCs w:val="26"/>
          <w:rtl/>
        </w:rPr>
        <w:t>رشد</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t xml:space="preserve"> </w:t>
      </w:r>
      <w:r w:rsidRPr="002B4A2E">
        <w:rPr>
          <w:rFonts w:cs="B Nazanin" w:hint="cs"/>
          <w:sz w:val="26"/>
          <w:szCs w:val="26"/>
          <w:rtl/>
        </w:rPr>
        <w:t>نیست</w:t>
      </w:r>
      <w:r w:rsidRPr="002B4A2E">
        <w:rPr>
          <w:rFonts w:cs="B Nazanin"/>
          <w:sz w:val="26"/>
          <w:szCs w:val="26"/>
          <w:rtl/>
        </w:rPr>
        <w:t xml:space="preserve"> </w:t>
      </w:r>
      <w:r w:rsidRPr="002B4A2E">
        <w:rPr>
          <w:rFonts w:cs="B Nazanin" w:hint="cs"/>
          <w:sz w:val="26"/>
          <w:szCs w:val="26"/>
          <w:rtl/>
        </w:rPr>
        <w:t>بلکه</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منظور</w:t>
      </w:r>
      <w:r w:rsidRPr="002B4A2E">
        <w:rPr>
          <w:rFonts w:cs="B Nazanin"/>
          <w:sz w:val="26"/>
          <w:szCs w:val="26"/>
          <w:rtl/>
        </w:rPr>
        <w:t xml:space="preserve"> </w:t>
      </w:r>
      <w:r w:rsidRPr="002B4A2E">
        <w:rPr>
          <w:rFonts w:cs="B Nazanin" w:hint="cs"/>
          <w:sz w:val="26"/>
          <w:szCs w:val="26"/>
          <w:rtl/>
        </w:rPr>
        <w:t>افزایش</w:t>
      </w:r>
      <w:r w:rsidRPr="002B4A2E">
        <w:rPr>
          <w:rFonts w:cs="B Nazanin"/>
          <w:sz w:val="26"/>
          <w:szCs w:val="26"/>
          <w:rtl/>
        </w:rPr>
        <w:t xml:space="preserve"> </w:t>
      </w:r>
      <w:r w:rsidRPr="002B4A2E">
        <w:rPr>
          <w:rFonts w:cs="B Nazanin" w:hint="cs"/>
          <w:sz w:val="26"/>
          <w:szCs w:val="26"/>
          <w:rtl/>
        </w:rPr>
        <w:t>رقابت‌پذیری</w:t>
      </w:r>
      <w:r w:rsidRPr="002B4A2E">
        <w:rPr>
          <w:rFonts w:cs="B Nazanin"/>
          <w:sz w:val="26"/>
          <w:szCs w:val="26"/>
          <w:rtl/>
        </w:rPr>
        <w:t xml:space="preserve"> </w:t>
      </w:r>
      <w:r w:rsidRPr="002B4A2E">
        <w:rPr>
          <w:rFonts w:cs="B Nazanin" w:hint="cs"/>
          <w:sz w:val="26"/>
          <w:szCs w:val="26"/>
          <w:rtl/>
        </w:rPr>
        <w:t>نیز می‌باشد. در دهه‌های اخیر، ورود به بازارهای خارجی نقش بسیار مهمی در توسعه اقتصادی کشورها ایفا کرده است به ویژه یک دهه اخیر به دلیل جهانی شدن و رقابت در کسب‌وکارها از دهه‌های قبل متمایز است. بازار محصولات مصرفی، کالاهای صنعتی و خدمات یا بازارهای منابعی همچون سرمایه، مواد و تکنولوژی به</w:t>
      </w:r>
      <w:r w:rsidRPr="002B4A2E">
        <w:rPr>
          <w:rFonts w:cs="B Nazanin"/>
          <w:sz w:val="26"/>
          <w:szCs w:val="26"/>
          <w:rtl/>
        </w:rPr>
        <w:t xml:space="preserve"> </w:t>
      </w:r>
      <w:r w:rsidRPr="002B4A2E">
        <w:rPr>
          <w:rFonts w:cs="B Nazanin" w:hint="cs"/>
          <w:sz w:val="26"/>
          <w:szCs w:val="26"/>
          <w:rtl/>
        </w:rPr>
        <w:t>شدت</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سطح</w:t>
      </w:r>
      <w:r w:rsidRPr="002B4A2E">
        <w:rPr>
          <w:rFonts w:cs="B Nazanin"/>
          <w:sz w:val="26"/>
          <w:szCs w:val="26"/>
          <w:rtl/>
        </w:rPr>
        <w:t xml:space="preserve"> </w:t>
      </w:r>
      <w:r w:rsidRPr="002B4A2E">
        <w:rPr>
          <w:rFonts w:cs="B Nazanin" w:hint="cs"/>
          <w:sz w:val="26"/>
          <w:szCs w:val="26"/>
          <w:rtl/>
        </w:rPr>
        <w:t>جهاني</w:t>
      </w:r>
      <w:r w:rsidRPr="002B4A2E">
        <w:rPr>
          <w:rFonts w:cs="B Nazanin"/>
          <w:sz w:val="26"/>
          <w:szCs w:val="26"/>
          <w:rtl/>
        </w:rPr>
        <w:t xml:space="preserve"> </w:t>
      </w:r>
      <w:r w:rsidRPr="002B4A2E">
        <w:rPr>
          <w:rFonts w:cs="B Nazanin" w:hint="cs"/>
          <w:sz w:val="26"/>
          <w:szCs w:val="26"/>
          <w:rtl/>
        </w:rPr>
        <w:t>يکپارچه</w:t>
      </w:r>
      <w:r w:rsidRPr="002B4A2E">
        <w:rPr>
          <w:rFonts w:cs="B Nazanin"/>
          <w:sz w:val="26"/>
          <w:szCs w:val="26"/>
          <w:rtl/>
        </w:rPr>
        <w:t xml:space="preserve"> </w:t>
      </w:r>
      <w:r w:rsidRPr="002B4A2E">
        <w:rPr>
          <w:rFonts w:cs="B Nazanin" w:hint="cs"/>
          <w:sz w:val="26"/>
          <w:szCs w:val="26"/>
          <w:rtl/>
        </w:rPr>
        <w:t>شده‌اند. به</w:t>
      </w:r>
      <w:r w:rsidRPr="002B4A2E">
        <w:rPr>
          <w:rFonts w:cs="B Nazanin"/>
          <w:sz w:val="26"/>
          <w:szCs w:val="26"/>
          <w:rtl/>
        </w:rPr>
        <w:t xml:space="preserve"> </w:t>
      </w:r>
      <w:r w:rsidRPr="002B4A2E">
        <w:rPr>
          <w:rFonts w:cs="B Nazanin" w:hint="cs"/>
          <w:sz w:val="26"/>
          <w:szCs w:val="26"/>
          <w:rtl/>
        </w:rPr>
        <w:t>طور</w:t>
      </w:r>
      <w:r w:rsidRPr="002B4A2E">
        <w:rPr>
          <w:rFonts w:cs="B Nazanin"/>
          <w:sz w:val="26"/>
          <w:szCs w:val="26"/>
          <w:rtl/>
        </w:rPr>
        <w:t xml:space="preserve"> </w:t>
      </w:r>
      <w:r w:rsidRPr="002B4A2E">
        <w:rPr>
          <w:rFonts w:cs="B Nazanin" w:hint="cs"/>
          <w:sz w:val="26"/>
          <w:szCs w:val="26"/>
          <w:rtl/>
        </w:rPr>
        <w:t>همزمان،</w:t>
      </w:r>
      <w:r w:rsidRPr="002B4A2E">
        <w:rPr>
          <w:rFonts w:cs="B Nazanin"/>
          <w:sz w:val="26"/>
          <w:szCs w:val="26"/>
          <w:rtl/>
        </w:rPr>
        <w:t xml:space="preserve"> </w:t>
      </w:r>
      <w:r w:rsidRPr="002B4A2E">
        <w:rPr>
          <w:rFonts w:cs="B Nazanin" w:hint="cs"/>
          <w:sz w:val="26"/>
          <w:szCs w:val="26"/>
          <w:rtl/>
        </w:rPr>
        <w:t>شکل‌گيری</w:t>
      </w:r>
      <w:r w:rsidRPr="002B4A2E">
        <w:rPr>
          <w:rFonts w:cs="B Nazanin"/>
          <w:sz w:val="26"/>
          <w:szCs w:val="26"/>
          <w:rtl/>
        </w:rPr>
        <w:t xml:space="preserve"> </w:t>
      </w:r>
      <w:r w:rsidRPr="002B4A2E">
        <w:rPr>
          <w:rFonts w:cs="B Nazanin" w:hint="cs"/>
          <w:sz w:val="26"/>
          <w:szCs w:val="26"/>
          <w:rtl/>
        </w:rPr>
        <w:t>موافقت‌های</w:t>
      </w:r>
    </w:p>
    <w:p w:rsidR="008E2CA8" w:rsidRPr="002B4A2E" w:rsidRDefault="008E2CA8" w:rsidP="008E2CA8">
      <w:pPr>
        <w:bidi/>
        <w:jc w:val="both"/>
        <w:rPr>
          <w:rFonts w:cs="B Nazanin"/>
          <w:sz w:val="26"/>
          <w:szCs w:val="26"/>
          <w:rtl/>
          <w:lang w:bidi="fa-IR"/>
        </w:rPr>
      </w:pPr>
      <w:r w:rsidRPr="002B4A2E">
        <w:rPr>
          <w:rFonts w:cs="B Nazanin" w:hint="cs"/>
          <w:sz w:val="26"/>
          <w:szCs w:val="26"/>
          <w:rtl/>
        </w:rPr>
        <w:lastRenderedPageBreak/>
        <w:t xml:space="preserve"> تجاري</w:t>
      </w:r>
      <w:r w:rsidRPr="002B4A2E">
        <w:rPr>
          <w:rFonts w:cs="B Nazanin"/>
          <w:sz w:val="26"/>
          <w:szCs w:val="26"/>
          <w:rtl/>
        </w:rPr>
        <w:t xml:space="preserve"> </w:t>
      </w:r>
      <w:r w:rsidRPr="002B4A2E">
        <w:rPr>
          <w:rFonts w:cs="B Nazanin" w:hint="cs"/>
          <w:sz w:val="26"/>
          <w:szCs w:val="26"/>
          <w:rtl/>
        </w:rPr>
        <w:t>متنوع و</w:t>
      </w:r>
      <w:r w:rsidRPr="002B4A2E">
        <w:rPr>
          <w:rFonts w:cs="B Nazanin"/>
          <w:sz w:val="26"/>
          <w:szCs w:val="26"/>
          <w:rtl/>
        </w:rPr>
        <w:t xml:space="preserve"> </w:t>
      </w:r>
      <w:r w:rsidRPr="002B4A2E">
        <w:rPr>
          <w:rFonts w:cs="B Nazanin" w:hint="cs"/>
          <w:sz w:val="26"/>
          <w:szCs w:val="26"/>
          <w:rtl/>
        </w:rPr>
        <w:t>استقرار</w:t>
      </w:r>
      <w:r w:rsidRPr="002B4A2E">
        <w:rPr>
          <w:rFonts w:cs="B Nazanin"/>
          <w:sz w:val="26"/>
          <w:szCs w:val="26"/>
          <w:rtl/>
        </w:rPr>
        <w:t xml:space="preserve"> </w:t>
      </w:r>
      <w:r w:rsidRPr="002B4A2E">
        <w:rPr>
          <w:rFonts w:cs="B Nazanin" w:hint="cs"/>
          <w:sz w:val="26"/>
          <w:szCs w:val="26"/>
          <w:rtl/>
        </w:rPr>
        <w:t>سياست‌هاي</w:t>
      </w:r>
      <w:r w:rsidRPr="002B4A2E">
        <w:rPr>
          <w:rFonts w:cs="B Nazanin"/>
          <w:sz w:val="26"/>
          <w:szCs w:val="26"/>
          <w:rtl/>
        </w:rPr>
        <w:t xml:space="preserve"> </w:t>
      </w:r>
      <w:r w:rsidRPr="002B4A2E">
        <w:rPr>
          <w:rFonts w:cs="B Nazanin" w:hint="cs"/>
          <w:sz w:val="26"/>
          <w:szCs w:val="26"/>
          <w:rtl/>
        </w:rPr>
        <w:t>باز</w:t>
      </w:r>
      <w:r w:rsidRPr="002B4A2E">
        <w:rPr>
          <w:rFonts w:cs="B Nazanin"/>
          <w:sz w:val="26"/>
          <w:szCs w:val="26"/>
          <w:rtl/>
        </w:rPr>
        <w:t xml:space="preserve"> </w:t>
      </w:r>
      <w:r w:rsidRPr="002B4A2E">
        <w:rPr>
          <w:rFonts w:cs="B Nazanin" w:hint="cs"/>
          <w:sz w:val="26"/>
          <w:szCs w:val="26"/>
          <w:rtl/>
        </w:rPr>
        <w:t>تجاري</w:t>
      </w:r>
      <w:r w:rsidRPr="002B4A2E">
        <w:rPr>
          <w:rFonts w:cs="B Nazanin"/>
          <w:sz w:val="26"/>
          <w:szCs w:val="26"/>
          <w:rtl/>
        </w:rPr>
        <w:t xml:space="preserve"> </w:t>
      </w:r>
      <w:r w:rsidRPr="002B4A2E">
        <w:rPr>
          <w:rFonts w:cs="B Nazanin" w:hint="cs"/>
          <w:sz w:val="26"/>
          <w:szCs w:val="26"/>
          <w:rtl/>
        </w:rPr>
        <w:t>بين</w:t>
      </w:r>
      <w:r w:rsidRPr="002B4A2E">
        <w:rPr>
          <w:rFonts w:cs="B Nazanin"/>
          <w:sz w:val="26"/>
          <w:szCs w:val="26"/>
          <w:rtl/>
        </w:rPr>
        <w:t xml:space="preserve"> </w:t>
      </w:r>
      <w:r w:rsidRPr="002B4A2E">
        <w:rPr>
          <w:rFonts w:cs="B Nazanin" w:hint="cs"/>
          <w:sz w:val="26"/>
          <w:szCs w:val="26"/>
          <w:rtl/>
        </w:rPr>
        <w:t>کشورها</w:t>
      </w:r>
      <w:r w:rsidRPr="002B4A2E">
        <w:rPr>
          <w:rFonts w:cs="B Nazanin"/>
          <w:sz w:val="26"/>
          <w:szCs w:val="26"/>
          <w:rtl/>
        </w:rPr>
        <w:t xml:space="preserve"> </w:t>
      </w:r>
      <w:r w:rsidRPr="002B4A2E">
        <w:rPr>
          <w:rFonts w:cs="B Nazanin" w:hint="cs"/>
          <w:sz w:val="26"/>
          <w:szCs w:val="26"/>
          <w:rtl/>
        </w:rPr>
        <w:t>منجر</w:t>
      </w:r>
      <w:r w:rsidRPr="002B4A2E">
        <w:rPr>
          <w:rFonts w:cs="B Nazanin"/>
          <w:sz w:val="26"/>
          <w:szCs w:val="26"/>
          <w:rtl/>
        </w:rPr>
        <w:t xml:space="preserve"> </w:t>
      </w:r>
      <w:r w:rsidRPr="002B4A2E">
        <w:rPr>
          <w:rFonts w:cs="B Nazanin" w:hint="cs"/>
          <w:sz w:val="26"/>
          <w:szCs w:val="26"/>
          <w:rtl/>
        </w:rPr>
        <w:t>به ایجاد</w:t>
      </w:r>
      <w:r w:rsidRPr="002B4A2E">
        <w:rPr>
          <w:rFonts w:cs="B Nazanin"/>
          <w:sz w:val="26"/>
          <w:szCs w:val="26"/>
          <w:rtl/>
        </w:rPr>
        <w:t xml:space="preserve"> </w:t>
      </w:r>
      <w:r w:rsidRPr="002B4A2E">
        <w:rPr>
          <w:rFonts w:cs="B Nazanin" w:hint="cs"/>
          <w:sz w:val="26"/>
          <w:szCs w:val="26"/>
          <w:rtl/>
        </w:rPr>
        <w:t>ابزارهاي</w:t>
      </w:r>
      <w:r w:rsidRPr="002B4A2E">
        <w:rPr>
          <w:rFonts w:cs="B Nazanin"/>
          <w:sz w:val="26"/>
          <w:szCs w:val="26"/>
          <w:rtl/>
        </w:rPr>
        <w:t xml:space="preserve"> </w:t>
      </w:r>
      <w:r w:rsidRPr="002B4A2E">
        <w:rPr>
          <w:rFonts w:cs="B Nazanin" w:hint="cs"/>
          <w:sz w:val="26"/>
          <w:szCs w:val="26"/>
          <w:rtl/>
        </w:rPr>
        <w:t>حمايت‌گرا</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رفع</w:t>
      </w:r>
      <w:r w:rsidRPr="002B4A2E">
        <w:rPr>
          <w:rFonts w:cs="B Nazanin"/>
          <w:sz w:val="26"/>
          <w:szCs w:val="26"/>
          <w:rtl/>
        </w:rPr>
        <w:t xml:space="preserve"> </w:t>
      </w:r>
      <w:r w:rsidRPr="002B4A2E">
        <w:rPr>
          <w:rFonts w:cs="B Nazanin" w:hint="cs"/>
          <w:sz w:val="26"/>
          <w:szCs w:val="26"/>
          <w:rtl/>
        </w:rPr>
        <w:t>موانع</w:t>
      </w:r>
      <w:r w:rsidRPr="002B4A2E">
        <w:rPr>
          <w:rFonts w:cs="B Nazanin"/>
          <w:sz w:val="26"/>
          <w:szCs w:val="26"/>
          <w:rtl/>
        </w:rPr>
        <w:t xml:space="preserve"> </w:t>
      </w:r>
      <w:r w:rsidRPr="002B4A2E">
        <w:rPr>
          <w:rFonts w:cs="B Nazanin" w:hint="cs"/>
          <w:sz w:val="26"/>
          <w:szCs w:val="26"/>
          <w:rtl/>
        </w:rPr>
        <w:t>تجاري</w:t>
      </w:r>
      <w:r w:rsidRPr="002B4A2E">
        <w:rPr>
          <w:rFonts w:cs="B Nazanin"/>
          <w:sz w:val="26"/>
          <w:szCs w:val="26"/>
          <w:rtl/>
        </w:rPr>
        <w:t xml:space="preserve"> </w:t>
      </w:r>
      <w:r w:rsidRPr="002B4A2E">
        <w:rPr>
          <w:rFonts w:cs="B Nazanin" w:hint="cs"/>
          <w:sz w:val="26"/>
          <w:szCs w:val="26"/>
          <w:rtl/>
        </w:rPr>
        <w:t>شده است</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نتيجه،</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عمل</w:t>
      </w:r>
      <w:r w:rsidRPr="002B4A2E">
        <w:rPr>
          <w:rFonts w:cs="B Nazanin"/>
          <w:sz w:val="26"/>
          <w:szCs w:val="26"/>
          <w:rtl/>
        </w:rPr>
        <w:t xml:space="preserve"> </w:t>
      </w:r>
      <w:r w:rsidRPr="002B4A2E">
        <w:rPr>
          <w:rFonts w:cs="B Nazanin" w:hint="cs"/>
          <w:sz w:val="26"/>
          <w:szCs w:val="26"/>
          <w:rtl/>
        </w:rPr>
        <w:t>تقريباً</w:t>
      </w:r>
      <w:r w:rsidRPr="002B4A2E">
        <w:rPr>
          <w:rFonts w:cs="B Nazanin"/>
          <w:sz w:val="26"/>
          <w:szCs w:val="26"/>
          <w:rtl/>
        </w:rPr>
        <w:t xml:space="preserve"> </w:t>
      </w:r>
      <w:r w:rsidRPr="002B4A2E">
        <w:rPr>
          <w:rFonts w:cs="B Nazanin" w:hint="cs"/>
          <w:sz w:val="26"/>
          <w:szCs w:val="26"/>
          <w:rtl/>
        </w:rPr>
        <w:t>تمامي</w:t>
      </w:r>
      <w:r w:rsidRPr="002B4A2E">
        <w:rPr>
          <w:rFonts w:cs="B Nazanin"/>
          <w:sz w:val="26"/>
          <w:szCs w:val="26"/>
          <w:rtl/>
        </w:rPr>
        <w:t xml:space="preserve"> </w:t>
      </w:r>
      <w:r w:rsidRPr="002B4A2E">
        <w:rPr>
          <w:rFonts w:cs="B Nazanin" w:hint="cs"/>
          <w:sz w:val="26"/>
          <w:szCs w:val="26"/>
          <w:rtl/>
        </w:rPr>
        <w:t>شرکت‌ها</w:t>
      </w:r>
      <w:r w:rsidRPr="002B4A2E">
        <w:rPr>
          <w:rFonts w:cs="B Nazanin"/>
          <w:sz w:val="26"/>
          <w:szCs w:val="26"/>
          <w:rtl/>
        </w:rPr>
        <w:t xml:space="preserve"> </w:t>
      </w:r>
      <w:r w:rsidRPr="002B4A2E">
        <w:rPr>
          <w:rFonts w:cs="B Nazanin" w:hint="cs"/>
          <w:sz w:val="26"/>
          <w:szCs w:val="26"/>
          <w:rtl/>
        </w:rPr>
        <w:t>بدون توجه</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ريشه</w:t>
      </w:r>
      <w:r w:rsidRPr="002B4A2E">
        <w:rPr>
          <w:rFonts w:cs="B Nazanin"/>
          <w:sz w:val="26"/>
          <w:szCs w:val="26"/>
          <w:rtl/>
        </w:rPr>
        <w:t xml:space="preserve"> </w:t>
      </w:r>
      <w:r w:rsidRPr="002B4A2E">
        <w:rPr>
          <w:rFonts w:cs="B Nazanin" w:hint="cs"/>
          <w:sz w:val="26"/>
          <w:szCs w:val="26"/>
          <w:rtl/>
        </w:rPr>
        <w:t>ملي،</w:t>
      </w:r>
      <w:r w:rsidRPr="002B4A2E">
        <w:rPr>
          <w:rFonts w:cs="B Nazanin"/>
          <w:sz w:val="26"/>
          <w:szCs w:val="26"/>
          <w:rtl/>
        </w:rPr>
        <w:t xml:space="preserve"> </w:t>
      </w:r>
      <w:r w:rsidRPr="002B4A2E">
        <w:rPr>
          <w:rFonts w:cs="B Nazanin" w:hint="cs"/>
          <w:sz w:val="26"/>
          <w:szCs w:val="26"/>
          <w:rtl/>
        </w:rPr>
        <w:t>اندازه</w:t>
      </w:r>
      <w:r w:rsidRPr="002B4A2E">
        <w:rPr>
          <w:rFonts w:cs="B Nazanin"/>
          <w:sz w:val="26"/>
          <w:szCs w:val="26"/>
          <w:rtl/>
        </w:rPr>
        <w:t xml:space="preserve"> </w:t>
      </w:r>
      <w:r w:rsidRPr="002B4A2E">
        <w:rPr>
          <w:rFonts w:cs="B Nazanin" w:hint="cs"/>
          <w:sz w:val="26"/>
          <w:szCs w:val="26"/>
          <w:rtl/>
        </w:rPr>
        <w:t>يا</w:t>
      </w:r>
      <w:r w:rsidRPr="002B4A2E">
        <w:rPr>
          <w:rFonts w:cs="B Nazanin"/>
          <w:sz w:val="26"/>
          <w:szCs w:val="26"/>
          <w:rtl/>
        </w:rPr>
        <w:t xml:space="preserve"> </w:t>
      </w:r>
      <w:r w:rsidRPr="002B4A2E">
        <w:rPr>
          <w:rFonts w:cs="B Nazanin" w:hint="cs"/>
          <w:sz w:val="26"/>
          <w:szCs w:val="26"/>
          <w:rtl/>
        </w:rPr>
        <w:t>نوع</w:t>
      </w:r>
      <w:r w:rsidRPr="002B4A2E">
        <w:rPr>
          <w:rFonts w:cs="B Nazanin"/>
          <w:sz w:val="26"/>
          <w:szCs w:val="26"/>
          <w:rtl/>
        </w:rPr>
        <w:t xml:space="preserve"> </w:t>
      </w:r>
      <w:r w:rsidRPr="002B4A2E">
        <w:rPr>
          <w:rFonts w:cs="B Nazanin" w:hint="cs"/>
          <w:sz w:val="26"/>
          <w:szCs w:val="26"/>
          <w:rtl/>
        </w:rPr>
        <w:t>صنعت</w:t>
      </w:r>
      <w:r w:rsidRPr="002B4A2E">
        <w:rPr>
          <w:rFonts w:cs="B Nazanin"/>
          <w:sz w:val="26"/>
          <w:szCs w:val="26"/>
          <w:rtl/>
        </w:rPr>
        <w:t xml:space="preserve"> </w:t>
      </w:r>
      <w:r w:rsidRPr="002B4A2E">
        <w:rPr>
          <w:rFonts w:cs="B Nazanin" w:hint="cs"/>
          <w:sz w:val="26"/>
          <w:szCs w:val="26"/>
          <w:rtl/>
        </w:rPr>
        <w:t>هم</w:t>
      </w:r>
      <w:r w:rsidRPr="002B4A2E">
        <w:rPr>
          <w:rFonts w:cs="B Nazanin"/>
          <w:sz w:val="26"/>
          <w:szCs w:val="26"/>
          <w:rtl/>
        </w:rPr>
        <w:t xml:space="preserve"> </w:t>
      </w:r>
      <w:r w:rsidRPr="002B4A2E">
        <w:rPr>
          <w:rFonts w:cs="B Nazanin" w:hint="cs"/>
          <w:sz w:val="26"/>
          <w:szCs w:val="26"/>
          <w:rtl/>
        </w:rPr>
        <w:t>اکنون</w:t>
      </w:r>
      <w:r w:rsidRPr="002B4A2E">
        <w:rPr>
          <w:rFonts w:cs="B Nazanin"/>
          <w:sz w:val="26"/>
          <w:szCs w:val="26"/>
          <w:rtl/>
        </w:rPr>
        <w:t xml:space="preserve"> </w:t>
      </w:r>
      <w:r w:rsidRPr="002B4A2E">
        <w:rPr>
          <w:rFonts w:cs="B Nazanin" w:hint="cs"/>
          <w:sz w:val="26"/>
          <w:szCs w:val="26"/>
          <w:rtl/>
        </w:rPr>
        <w:t>با اين</w:t>
      </w:r>
      <w:r w:rsidRPr="002B4A2E">
        <w:rPr>
          <w:rFonts w:cs="B Nazanin"/>
          <w:sz w:val="26"/>
          <w:szCs w:val="26"/>
          <w:rtl/>
        </w:rPr>
        <w:t xml:space="preserve"> </w:t>
      </w:r>
      <w:r w:rsidRPr="002B4A2E">
        <w:rPr>
          <w:rFonts w:cs="B Nazanin" w:hint="cs"/>
          <w:sz w:val="26"/>
          <w:szCs w:val="26"/>
          <w:rtl/>
        </w:rPr>
        <w:t>واقعيت</w:t>
      </w:r>
      <w:r w:rsidRPr="002B4A2E">
        <w:rPr>
          <w:rFonts w:cs="B Nazanin"/>
          <w:sz w:val="26"/>
          <w:szCs w:val="26"/>
          <w:rtl/>
        </w:rPr>
        <w:t xml:space="preserve"> </w:t>
      </w:r>
      <w:r w:rsidRPr="002B4A2E">
        <w:rPr>
          <w:rFonts w:cs="B Nazanin" w:hint="cs"/>
          <w:sz w:val="26"/>
          <w:szCs w:val="26"/>
          <w:rtl/>
        </w:rPr>
        <w:t>مواجه</w:t>
      </w:r>
      <w:r w:rsidRPr="002B4A2E">
        <w:rPr>
          <w:rFonts w:cs="B Nazanin"/>
          <w:sz w:val="26"/>
          <w:szCs w:val="26"/>
          <w:rtl/>
        </w:rPr>
        <w:t xml:space="preserve"> </w:t>
      </w:r>
      <w:r w:rsidRPr="002B4A2E">
        <w:rPr>
          <w:rFonts w:cs="B Nazanin" w:hint="cs"/>
          <w:sz w:val="26"/>
          <w:szCs w:val="26"/>
          <w:rtl/>
        </w:rPr>
        <w:t>شده</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دريافته‌</w:t>
      </w:r>
      <w:r w:rsidRPr="002B4A2E">
        <w:rPr>
          <w:rFonts w:cs="B Nazanin"/>
          <w:sz w:val="26"/>
          <w:szCs w:val="26"/>
          <w:rtl/>
        </w:rPr>
        <w:t xml:space="preserve">اند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مشارکت نکردن</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بازارهاي</w:t>
      </w:r>
      <w:r w:rsidRPr="002B4A2E">
        <w:rPr>
          <w:rFonts w:cs="B Nazanin"/>
          <w:sz w:val="26"/>
          <w:szCs w:val="26"/>
          <w:rtl/>
        </w:rPr>
        <w:t xml:space="preserve"> </w:t>
      </w:r>
      <w:r w:rsidRPr="002B4A2E">
        <w:rPr>
          <w:rFonts w:cs="B Nazanin" w:hint="cs"/>
          <w:sz w:val="26"/>
          <w:szCs w:val="26"/>
          <w:rtl/>
        </w:rPr>
        <w:t>جهاني</w:t>
      </w:r>
      <w:r w:rsidRPr="002B4A2E">
        <w:rPr>
          <w:rFonts w:cs="B Nazanin"/>
          <w:sz w:val="26"/>
          <w:szCs w:val="26"/>
          <w:rtl/>
        </w:rPr>
        <w:t xml:space="preserve"> </w:t>
      </w:r>
      <w:r w:rsidRPr="002B4A2E">
        <w:rPr>
          <w:rFonts w:cs="B Nazanin" w:hint="cs"/>
          <w:sz w:val="26"/>
          <w:szCs w:val="26"/>
          <w:rtl/>
        </w:rPr>
        <w:t>يک</w:t>
      </w:r>
      <w:r w:rsidRPr="002B4A2E">
        <w:rPr>
          <w:rFonts w:cs="B Nazanin"/>
          <w:sz w:val="26"/>
          <w:szCs w:val="26"/>
          <w:rtl/>
        </w:rPr>
        <w:t xml:space="preserve"> </w:t>
      </w:r>
      <w:r w:rsidRPr="002B4A2E">
        <w:rPr>
          <w:rFonts w:cs="B Nazanin" w:hint="cs"/>
          <w:sz w:val="26"/>
          <w:szCs w:val="26"/>
          <w:rtl/>
        </w:rPr>
        <w:t>انتخاب</w:t>
      </w:r>
      <w:r w:rsidRPr="002B4A2E">
        <w:rPr>
          <w:rFonts w:cs="B Nazanin"/>
          <w:sz w:val="26"/>
          <w:szCs w:val="26"/>
          <w:rtl/>
        </w:rPr>
        <w:t xml:space="preserve"> </w:t>
      </w:r>
      <w:r w:rsidRPr="002B4A2E">
        <w:rPr>
          <w:rFonts w:cs="B Nazanin" w:hint="cs"/>
          <w:sz w:val="26"/>
          <w:szCs w:val="26"/>
          <w:rtl/>
        </w:rPr>
        <w:t xml:space="preserve">طولاني‌مدت نخواهد بود. </w:t>
      </w:r>
    </w:p>
    <w:p w:rsidR="008E2CA8" w:rsidRPr="002B4A2E" w:rsidRDefault="008E2CA8" w:rsidP="008E2CA8">
      <w:pPr>
        <w:bidi/>
        <w:jc w:val="both"/>
        <w:rPr>
          <w:rFonts w:cs="B Nazanin"/>
          <w:sz w:val="26"/>
          <w:szCs w:val="26"/>
          <w:rtl/>
          <w:lang w:bidi="fa-IR"/>
        </w:rPr>
      </w:pPr>
      <w:r w:rsidRPr="002B4A2E">
        <w:rPr>
          <w:rFonts w:cs="B Nazanin" w:hint="cs"/>
          <w:sz w:val="26"/>
          <w:szCs w:val="26"/>
          <w:rtl/>
        </w:rPr>
        <w:t>واردات</w:t>
      </w:r>
      <w:r w:rsidRPr="002B4A2E">
        <w:rPr>
          <w:rFonts w:cs="B Nazanin"/>
          <w:sz w:val="26"/>
          <w:szCs w:val="26"/>
          <w:rtl/>
        </w:rPr>
        <w:t xml:space="preserve"> </w:t>
      </w:r>
      <w:r w:rsidRPr="002B4A2E">
        <w:rPr>
          <w:rFonts w:cs="B Nazanin" w:hint="cs"/>
          <w:sz w:val="26"/>
          <w:szCs w:val="26"/>
          <w:rtl/>
        </w:rPr>
        <w:t>يکي</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مهم‌ترين</w:t>
      </w:r>
      <w:r w:rsidRPr="002B4A2E">
        <w:rPr>
          <w:rFonts w:cs="B Nazanin"/>
          <w:sz w:val="26"/>
          <w:szCs w:val="26"/>
          <w:rtl/>
        </w:rPr>
        <w:t xml:space="preserve"> </w:t>
      </w:r>
      <w:r w:rsidRPr="002B4A2E">
        <w:rPr>
          <w:rFonts w:cs="B Nazanin" w:hint="cs"/>
          <w:sz w:val="26"/>
          <w:szCs w:val="26"/>
          <w:rtl/>
        </w:rPr>
        <w:t>تصميمات</w:t>
      </w:r>
      <w:r w:rsidRPr="002B4A2E">
        <w:rPr>
          <w:rFonts w:cs="B Nazanin"/>
          <w:sz w:val="26"/>
          <w:szCs w:val="26"/>
          <w:rtl/>
        </w:rPr>
        <w:t xml:space="preserve"> </w:t>
      </w:r>
      <w:r w:rsidRPr="002B4A2E">
        <w:rPr>
          <w:rFonts w:cs="B Nazanin" w:hint="cs"/>
          <w:sz w:val="26"/>
          <w:szCs w:val="26"/>
          <w:rtl/>
        </w:rPr>
        <w:t>استراتژيک</w:t>
      </w:r>
      <w:r w:rsidRPr="002B4A2E">
        <w:rPr>
          <w:rFonts w:cs="B Nazanin"/>
          <w:sz w:val="26"/>
          <w:szCs w:val="26"/>
          <w:rtl/>
        </w:rPr>
        <w:t xml:space="preserve"> </w:t>
      </w:r>
      <w:r w:rsidRPr="002B4A2E">
        <w:rPr>
          <w:rFonts w:cs="B Nazanin" w:hint="cs"/>
          <w:sz w:val="26"/>
          <w:szCs w:val="26"/>
          <w:rtl/>
        </w:rPr>
        <w:t>براي</w:t>
      </w:r>
      <w:r w:rsidRPr="002B4A2E">
        <w:rPr>
          <w:rFonts w:cs="B Nazanin"/>
          <w:sz w:val="26"/>
          <w:szCs w:val="26"/>
          <w:rtl/>
        </w:rPr>
        <w:t xml:space="preserve"> </w:t>
      </w:r>
      <w:r w:rsidRPr="002B4A2E">
        <w:rPr>
          <w:rFonts w:cs="B Nazanin" w:hint="cs"/>
          <w:sz w:val="26"/>
          <w:szCs w:val="26"/>
          <w:rtl/>
        </w:rPr>
        <w:t>شرکت‌هايي</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به دنبال</w:t>
      </w:r>
      <w:r w:rsidRPr="002B4A2E">
        <w:rPr>
          <w:rFonts w:cs="B Nazanin"/>
          <w:sz w:val="26"/>
          <w:szCs w:val="26"/>
          <w:rtl/>
        </w:rPr>
        <w:t xml:space="preserve"> </w:t>
      </w:r>
      <w:r w:rsidRPr="002B4A2E">
        <w:rPr>
          <w:rFonts w:cs="B Nazanin" w:hint="cs"/>
          <w:sz w:val="26"/>
          <w:szCs w:val="26"/>
          <w:rtl/>
        </w:rPr>
        <w:t>استراتژي</w:t>
      </w:r>
      <w:r w:rsidRPr="002B4A2E">
        <w:rPr>
          <w:rFonts w:cs="B Nazanin"/>
          <w:sz w:val="26"/>
          <w:szCs w:val="26"/>
          <w:rtl/>
        </w:rPr>
        <w:t xml:space="preserve"> </w:t>
      </w:r>
      <w:r w:rsidRPr="002B4A2E">
        <w:rPr>
          <w:rFonts w:cs="B Nazanin" w:hint="cs"/>
          <w:sz w:val="26"/>
          <w:szCs w:val="26"/>
          <w:rtl/>
        </w:rPr>
        <w:t>توسعه</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گسترش بازارهای جهاني</w:t>
      </w:r>
      <w:r w:rsidRPr="002B4A2E">
        <w:rPr>
          <w:rFonts w:cs="B Nazanin"/>
          <w:sz w:val="26"/>
          <w:szCs w:val="26"/>
          <w:rtl/>
        </w:rPr>
        <w:t xml:space="preserve">‌اند. </w:t>
      </w:r>
      <w:r w:rsidRPr="002B4A2E">
        <w:rPr>
          <w:rFonts w:cs="B Nazanin" w:hint="cs"/>
          <w:sz w:val="26"/>
          <w:szCs w:val="26"/>
          <w:rtl/>
        </w:rPr>
        <w:t>واردات يک</w:t>
      </w:r>
      <w:r w:rsidRPr="002B4A2E">
        <w:rPr>
          <w:rFonts w:cs="B Nazanin"/>
          <w:sz w:val="26"/>
          <w:szCs w:val="26"/>
          <w:rtl/>
        </w:rPr>
        <w:t xml:space="preserve"> </w:t>
      </w:r>
      <w:r w:rsidRPr="002B4A2E">
        <w:rPr>
          <w:rFonts w:cs="B Nazanin" w:hint="cs"/>
          <w:sz w:val="26"/>
          <w:szCs w:val="26"/>
          <w:rtl/>
        </w:rPr>
        <w:t>تصميم</w:t>
      </w:r>
      <w:r w:rsidRPr="002B4A2E">
        <w:rPr>
          <w:rFonts w:cs="B Nazanin"/>
          <w:sz w:val="26"/>
          <w:szCs w:val="26"/>
          <w:rtl/>
        </w:rPr>
        <w:t xml:space="preserve"> </w:t>
      </w:r>
      <w:r w:rsidRPr="002B4A2E">
        <w:rPr>
          <w:rFonts w:cs="B Nazanin" w:hint="cs"/>
          <w:sz w:val="26"/>
          <w:szCs w:val="26"/>
          <w:rtl/>
        </w:rPr>
        <w:t>سازماني</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شرکت</w:t>
      </w:r>
      <w:r w:rsidRPr="002B4A2E">
        <w:rPr>
          <w:rFonts w:cs="B Nazanin" w:hint="cs"/>
          <w:sz w:val="26"/>
          <w:szCs w:val="26"/>
          <w:rtl/>
          <w:lang w:bidi="fa-IR"/>
        </w:rPr>
        <w:t xml:space="preserve"> </w:t>
      </w:r>
      <w:r w:rsidRPr="002B4A2E">
        <w:rPr>
          <w:rFonts w:cs="B Nazanin" w:hint="cs"/>
          <w:sz w:val="26"/>
          <w:szCs w:val="26"/>
          <w:rtl/>
        </w:rPr>
        <w:t>کمک</w:t>
      </w:r>
      <w:r w:rsidRPr="002B4A2E">
        <w:rPr>
          <w:rFonts w:cs="B Nazanin"/>
          <w:sz w:val="26"/>
          <w:szCs w:val="26"/>
          <w:rtl/>
        </w:rPr>
        <w:t xml:space="preserve"> </w:t>
      </w:r>
      <w:r w:rsidRPr="002B4A2E">
        <w:rPr>
          <w:rFonts w:cs="B Nazanin" w:hint="cs"/>
          <w:sz w:val="26"/>
          <w:szCs w:val="26"/>
          <w:rtl/>
        </w:rPr>
        <w:t>مي‌کند</w:t>
      </w:r>
      <w:r w:rsidRPr="002B4A2E">
        <w:rPr>
          <w:rFonts w:cs="B Nazanin"/>
          <w:sz w:val="26"/>
          <w:szCs w:val="26"/>
          <w:rtl/>
        </w:rPr>
        <w:t xml:space="preserve"> </w:t>
      </w:r>
      <w:r w:rsidRPr="002B4A2E">
        <w:rPr>
          <w:rFonts w:cs="B Nazanin" w:hint="cs"/>
          <w:sz w:val="26"/>
          <w:szCs w:val="26"/>
          <w:rtl/>
        </w:rPr>
        <w:t>محصولات</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خدمات</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از بازارهاي</w:t>
      </w:r>
      <w:r w:rsidRPr="002B4A2E">
        <w:rPr>
          <w:rFonts w:cs="B Nazanin"/>
          <w:sz w:val="26"/>
          <w:szCs w:val="26"/>
          <w:rtl/>
        </w:rPr>
        <w:t xml:space="preserve"> </w:t>
      </w:r>
      <w:r w:rsidRPr="002B4A2E">
        <w:rPr>
          <w:rFonts w:cs="B Nazanin" w:hint="cs"/>
          <w:sz w:val="26"/>
          <w:szCs w:val="26"/>
          <w:rtl/>
        </w:rPr>
        <w:t>خارجي</w:t>
      </w:r>
      <w:r w:rsidRPr="002B4A2E">
        <w:rPr>
          <w:rFonts w:cs="B Nazanin"/>
          <w:sz w:val="26"/>
          <w:szCs w:val="26"/>
          <w:rtl/>
        </w:rPr>
        <w:t xml:space="preserve"> </w:t>
      </w:r>
      <w:r w:rsidRPr="002B4A2E">
        <w:rPr>
          <w:rFonts w:cs="B Nazanin" w:hint="cs"/>
          <w:sz w:val="26"/>
          <w:szCs w:val="26"/>
          <w:rtl/>
        </w:rPr>
        <w:t>تأمین کند. انتخاب</w:t>
      </w:r>
      <w:r w:rsidRPr="002B4A2E">
        <w:rPr>
          <w:rFonts w:cs="B Nazanin"/>
          <w:sz w:val="26"/>
          <w:szCs w:val="26"/>
          <w:rtl/>
        </w:rPr>
        <w:t xml:space="preserve"> </w:t>
      </w:r>
      <w:r w:rsidRPr="002B4A2E">
        <w:rPr>
          <w:rFonts w:cs="B Nazanin" w:hint="cs"/>
          <w:sz w:val="26"/>
          <w:szCs w:val="26"/>
          <w:rtl/>
        </w:rPr>
        <w:t>استراتژي</w:t>
      </w:r>
      <w:r w:rsidRPr="002B4A2E">
        <w:rPr>
          <w:rFonts w:cs="B Nazanin"/>
          <w:sz w:val="26"/>
          <w:szCs w:val="26"/>
          <w:rtl/>
        </w:rPr>
        <w:t xml:space="preserve"> </w:t>
      </w:r>
      <w:r w:rsidRPr="002B4A2E">
        <w:rPr>
          <w:rFonts w:cs="B Nazanin" w:hint="cs"/>
          <w:sz w:val="26"/>
          <w:szCs w:val="26"/>
          <w:rtl/>
        </w:rPr>
        <w:t>واردات براي</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t xml:space="preserve">‌هایی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مايل</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بين‌الملل</w:t>
      </w:r>
      <w:r w:rsidRPr="002B4A2E">
        <w:rPr>
          <w:rFonts w:cs="B Nazanin" w:hint="cs"/>
          <w:sz w:val="26"/>
          <w:szCs w:val="26"/>
          <w:rtl/>
        </w:rPr>
        <w:t>ي شدن</w:t>
      </w:r>
      <w:r w:rsidRPr="002B4A2E">
        <w:rPr>
          <w:rFonts w:cs="B Nazanin"/>
          <w:sz w:val="26"/>
          <w:szCs w:val="26"/>
          <w:rtl/>
        </w:rPr>
        <w:t xml:space="preserve"> </w:t>
      </w:r>
      <w:r w:rsidRPr="002B4A2E">
        <w:rPr>
          <w:rFonts w:cs="B Nazanin" w:hint="cs"/>
          <w:sz w:val="26"/>
          <w:szCs w:val="26"/>
          <w:rtl/>
        </w:rPr>
        <w:t>هستند</w:t>
      </w:r>
      <w:r w:rsidRPr="002B4A2E">
        <w:rPr>
          <w:rFonts w:cs="B Nazanin"/>
          <w:sz w:val="26"/>
          <w:szCs w:val="26"/>
          <w:rtl/>
        </w:rPr>
        <w:t xml:space="preserve"> </w:t>
      </w:r>
      <w:r w:rsidRPr="002B4A2E">
        <w:rPr>
          <w:rFonts w:cs="B Nazanin" w:hint="cs"/>
          <w:sz w:val="26"/>
          <w:szCs w:val="26"/>
          <w:rtl/>
        </w:rPr>
        <w:t>اهميت</w:t>
      </w:r>
      <w:r w:rsidRPr="002B4A2E">
        <w:rPr>
          <w:rFonts w:cs="B Nazanin"/>
          <w:sz w:val="26"/>
          <w:szCs w:val="26"/>
          <w:rtl/>
        </w:rPr>
        <w:t xml:space="preserve"> </w:t>
      </w:r>
      <w:r w:rsidRPr="002B4A2E">
        <w:rPr>
          <w:rFonts w:cs="B Nazanin" w:hint="cs"/>
          <w:sz w:val="26"/>
          <w:szCs w:val="26"/>
          <w:rtl/>
        </w:rPr>
        <w:t>حياتي</w:t>
      </w:r>
      <w:r w:rsidRPr="002B4A2E">
        <w:rPr>
          <w:rFonts w:cs="B Nazanin" w:hint="cs"/>
          <w:sz w:val="26"/>
          <w:szCs w:val="26"/>
          <w:rtl/>
          <w:lang w:bidi="fa-IR"/>
        </w:rPr>
        <w:t xml:space="preserve"> </w:t>
      </w:r>
      <w:r w:rsidRPr="002B4A2E">
        <w:rPr>
          <w:rFonts w:cs="B Nazanin" w:hint="cs"/>
          <w:sz w:val="26"/>
          <w:szCs w:val="26"/>
          <w:rtl/>
        </w:rPr>
        <w:t>دارد،</w:t>
      </w:r>
      <w:r w:rsidRPr="002B4A2E">
        <w:rPr>
          <w:rFonts w:cs="B Nazanin"/>
          <w:sz w:val="26"/>
          <w:szCs w:val="26"/>
          <w:rtl/>
        </w:rPr>
        <w:t xml:space="preserve"> </w:t>
      </w:r>
      <w:r w:rsidRPr="002B4A2E">
        <w:rPr>
          <w:rFonts w:cs="B Nazanin" w:hint="cs"/>
          <w:sz w:val="26"/>
          <w:szCs w:val="26"/>
          <w:rtl/>
        </w:rPr>
        <w:t>زيرا</w:t>
      </w:r>
      <w:r w:rsidRPr="002B4A2E">
        <w:rPr>
          <w:rFonts w:cs="B Nazanin"/>
          <w:sz w:val="26"/>
          <w:szCs w:val="26"/>
          <w:rtl/>
        </w:rPr>
        <w:t xml:space="preserve"> </w:t>
      </w:r>
      <w:r w:rsidRPr="002B4A2E">
        <w:rPr>
          <w:rFonts w:cs="B Nazanin" w:hint="cs"/>
          <w:sz w:val="26"/>
          <w:szCs w:val="26"/>
          <w:rtl/>
        </w:rPr>
        <w:t>موفقيت</w:t>
      </w:r>
      <w:r w:rsidRPr="002B4A2E">
        <w:rPr>
          <w:rFonts w:cs="B Nazanin"/>
          <w:sz w:val="26"/>
          <w:szCs w:val="26"/>
          <w:rtl/>
        </w:rPr>
        <w:t xml:space="preserve"> </w:t>
      </w:r>
      <w:r w:rsidRPr="002B4A2E">
        <w:rPr>
          <w:rFonts w:cs="B Nazanin" w:hint="cs"/>
          <w:sz w:val="26"/>
          <w:szCs w:val="26"/>
          <w:rtl/>
        </w:rPr>
        <w:t>آينده</w:t>
      </w:r>
      <w:r w:rsidRPr="002B4A2E">
        <w:rPr>
          <w:rFonts w:cs="B Nazanin"/>
          <w:sz w:val="26"/>
          <w:szCs w:val="26"/>
          <w:rtl/>
        </w:rPr>
        <w:t xml:space="preserve"> </w:t>
      </w:r>
      <w:r w:rsidRPr="002B4A2E">
        <w:rPr>
          <w:rFonts w:cs="B Nazanin" w:hint="cs"/>
          <w:sz w:val="26"/>
          <w:szCs w:val="26"/>
          <w:rtl/>
        </w:rPr>
        <w:t>آنها</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تحت</w:t>
      </w:r>
      <w:r w:rsidRPr="002B4A2E">
        <w:rPr>
          <w:rFonts w:cs="B Nazanin"/>
          <w:sz w:val="26"/>
          <w:szCs w:val="26"/>
          <w:rtl/>
        </w:rPr>
        <w:t xml:space="preserve"> </w:t>
      </w:r>
      <w:r w:rsidRPr="002B4A2E">
        <w:rPr>
          <w:rFonts w:cs="B Nazanin" w:hint="cs"/>
          <w:sz w:val="26"/>
          <w:szCs w:val="26"/>
          <w:rtl/>
        </w:rPr>
        <w:t>تأثير</w:t>
      </w:r>
      <w:r w:rsidRPr="002B4A2E">
        <w:rPr>
          <w:rFonts w:cs="B Nazanin"/>
          <w:sz w:val="26"/>
          <w:szCs w:val="26"/>
          <w:rtl/>
        </w:rPr>
        <w:t xml:space="preserve"> </w:t>
      </w:r>
      <w:r w:rsidRPr="002B4A2E">
        <w:rPr>
          <w:rFonts w:cs="B Nazanin" w:hint="cs"/>
          <w:sz w:val="26"/>
          <w:szCs w:val="26"/>
          <w:rtl/>
        </w:rPr>
        <w:t>قرار</w:t>
      </w:r>
      <w:r w:rsidRPr="002B4A2E">
        <w:rPr>
          <w:rFonts w:cs="B Nazanin"/>
          <w:sz w:val="26"/>
          <w:szCs w:val="26"/>
          <w:rtl/>
        </w:rPr>
        <w:t xml:space="preserve"> می‌</w:t>
      </w:r>
      <w:r w:rsidRPr="002B4A2E">
        <w:rPr>
          <w:rFonts w:cs="B Nazanin" w:hint="cs"/>
          <w:sz w:val="26"/>
          <w:szCs w:val="26"/>
          <w:rtl/>
        </w:rPr>
        <w:t>دهد.</w:t>
      </w:r>
    </w:p>
    <w:p w:rsidR="008E2CA8" w:rsidRPr="002B4A2E" w:rsidRDefault="008E2CA8" w:rsidP="008E2CA8">
      <w:pPr>
        <w:bidi/>
        <w:jc w:val="both"/>
        <w:rPr>
          <w:rFonts w:cs="B Nazanin"/>
          <w:sz w:val="26"/>
          <w:szCs w:val="26"/>
          <w:rtl/>
        </w:rPr>
      </w:pPr>
      <w:r w:rsidRPr="002B4A2E">
        <w:rPr>
          <w:rFonts w:cs="B Nazanin" w:hint="cs"/>
          <w:sz w:val="26"/>
          <w:szCs w:val="26"/>
          <w:rtl/>
        </w:rPr>
        <w:t>پای</w:t>
      </w:r>
      <w:r w:rsidRPr="002B4A2E">
        <w:rPr>
          <w:rFonts w:cs="B Nazanin"/>
          <w:sz w:val="26"/>
          <w:szCs w:val="26"/>
          <w:rtl/>
        </w:rPr>
        <w:t xml:space="preserve"> </w:t>
      </w:r>
      <w:r w:rsidRPr="002B4A2E">
        <w:rPr>
          <w:rFonts w:cs="B Nazanin" w:hint="cs"/>
          <w:sz w:val="26"/>
          <w:szCs w:val="26"/>
          <w:rtl/>
        </w:rPr>
        <w:t>نهادن</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عرصه</w:t>
      </w:r>
      <w:r w:rsidRPr="002B4A2E">
        <w:rPr>
          <w:rFonts w:cs="B Nazanin"/>
          <w:sz w:val="26"/>
          <w:szCs w:val="26"/>
          <w:rtl/>
        </w:rPr>
        <w:t xml:space="preserve"> </w:t>
      </w:r>
      <w:r w:rsidRPr="002B4A2E">
        <w:rPr>
          <w:rFonts w:cs="B Nazanin" w:hint="cs"/>
          <w:sz w:val="26"/>
          <w:szCs w:val="26"/>
          <w:rtl/>
        </w:rPr>
        <w:t>تجارت</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رقابت</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دیگر کشورها</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دستیابی</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سهم</w:t>
      </w:r>
      <w:r w:rsidRPr="002B4A2E">
        <w:rPr>
          <w:rFonts w:cs="B Nazanin"/>
          <w:sz w:val="26"/>
          <w:szCs w:val="26"/>
          <w:rtl/>
        </w:rPr>
        <w:t xml:space="preserve"> </w:t>
      </w:r>
      <w:r w:rsidRPr="002B4A2E">
        <w:rPr>
          <w:rFonts w:cs="B Nazanin" w:hint="cs"/>
          <w:sz w:val="26"/>
          <w:szCs w:val="26"/>
          <w:rtl/>
        </w:rPr>
        <w:t>بیشتری</w:t>
      </w:r>
      <w:r w:rsidRPr="002B4A2E">
        <w:rPr>
          <w:rFonts w:cs="B Nazanin"/>
          <w:sz w:val="26"/>
          <w:szCs w:val="26"/>
          <w:rtl/>
        </w:rPr>
        <w:t xml:space="preserve"> </w:t>
      </w:r>
      <w:r w:rsidRPr="002B4A2E">
        <w:rPr>
          <w:rFonts w:cs="B Nazanin" w:hint="cs"/>
          <w:sz w:val="26"/>
          <w:szCs w:val="26"/>
          <w:rtl/>
        </w:rPr>
        <w:t>از</w:t>
      </w:r>
      <w:r w:rsidRPr="002B4A2E">
        <w:rPr>
          <w:rFonts w:cs="B Nazanin" w:hint="cs"/>
          <w:sz w:val="26"/>
          <w:szCs w:val="26"/>
          <w:rtl/>
          <w:lang w:bidi="fa-IR"/>
        </w:rPr>
        <w:t xml:space="preserve"> </w:t>
      </w:r>
      <w:r w:rsidRPr="002B4A2E">
        <w:rPr>
          <w:rFonts w:cs="B Nazanin" w:hint="cs"/>
          <w:sz w:val="26"/>
          <w:szCs w:val="26"/>
          <w:rtl/>
        </w:rPr>
        <w:t>بازارهای</w:t>
      </w:r>
      <w:r w:rsidRPr="002B4A2E">
        <w:rPr>
          <w:rFonts w:cs="B Nazanin"/>
          <w:sz w:val="26"/>
          <w:szCs w:val="26"/>
          <w:rtl/>
        </w:rPr>
        <w:t xml:space="preserve"> بین</w:t>
      </w:r>
      <w:r w:rsidRPr="002B4A2E">
        <w:rPr>
          <w:rFonts w:cs="B Nazanin" w:hint="cs"/>
          <w:sz w:val="26"/>
          <w:szCs w:val="26"/>
          <w:rtl/>
        </w:rPr>
        <w:t>‌</w:t>
      </w:r>
      <w:r w:rsidRPr="002B4A2E">
        <w:rPr>
          <w:rFonts w:cs="B Nazanin"/>
          <w:sz w:val="26"/>
          <w:szCs w:val="26"/>
          <w:rtl/>
        </w:rPr>
        <w:t>الملل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مستلزم</w:t>
      </w:r>
      <w:r w:rsidRPr="002B4A2E">
        <w:rPr>
          <w:rFonts w:cs="B Nazanin"/>
          <w:sz w:val="26"/>
          <w:szCs w:val="26"/>
          <w:rtl/>
        </w:rPr>
        <w:t xml:space="preserve"> </w:t>
      </w:r>
      <w:r w:rsidRPr="002B4A2E">
        <w:rPr>
          <w:rFonts w:cs="B Nazanin" w:hint="cs"/>
          <w:sz w:val="26"/>
          <w:szCs w:val="26"/>
          <w:rtl/>
        </w:rPr>
        <w:t>تحولات</w:t>
      </w:r>
      <w:r w:rsidRPr="002B4A2E">
        <w:rPr>
          <w:rFonts w:cs="B Nazanin"/>
          <w:sz w:val="26"/>
          <w:szCs w:val="26"/>
          <w:rtl/>
        </w:rPr>
        <w:t xml:space="preserve"> </w:t>
      </w:r>
      <w:r w:rsidRPr="002B4A2E">
        <w:rPr>
          <w:rFonts w:cs="B Nazanin" w:hint="cs"/>
          <w:sz w:val="26"/>
          <w:szCs w:val="26"/>
          <w:rtl/>
        </w:rPr>
        <w:t>بنیادین</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مدیریت</w:t>
      </w:r>
      <w:r w:rsidRPr="002B4A2E">
        <w:rPr>
          <w:rFonts w:cs="B Nazanin"/>
          <w:sz w:val="26"/>
          <w:szCs w:val="26"/>
          <w:rtl/>
        </w:rPr>
        <w:t xml:space="preserve"> </w:t>
      </w:r>
      <w:r w:rsidRPr="002B4A2E">
        <w:rPr>
          <w:rFonts w:cs="B Nazanin" w:hint="cs"/>
          <w:sz w:val="26"/>
          <w:szCs w:val="26"/>
          <w:rtl/>
        </w:rPr>
        <w:t>بنگاه‌های</w:t>
      </w:r>
      <w:r w:rsidRPr="002B4A2E">
        <w:rPr>
          <w:rFonts w:cs="B Nazanin"/>
          <w:sz w:val="26"/>
          <w:szCs w:val="26"/>
          <w:rtl/>
        </w:rPr>
        <w:t xml:space="preserve"> </w:t>
      </w:r>
      <w:r w:rsidRPr="002B4A2E">
        <w:rPr>
          <w:rFonts w:cs="B Nazanin" w:hint="cs"/>
          <w:sz w:val="26"/>
          <w:szCs w:val="26"/>
          <w:rtl/>
        </w:rPr>
        <w:t>اقتصادی</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بدون</w:t>
      </w:r>
      <w:r w:rsidRPr="002B4A2E">
        <w:rPr>
          <w:rFonts w:cs="B Nazanin"/>
          <w:sz w:val="26"/>
          <w:szCs w:val="26"/>
          <w:rtl/>
        </w:rPr>
        <w:t xml:space="preserve"> </w:t>
      </w:r>
      <w:r w:rsidRPr="002B4A2E">
        <w:rPr>
          <w:rFonts w:cs="B Nazanin" w:hint="cs"/>
          <w:sz w:val="26"/>
          <w:szCs w:val="26"/>
          <w:rtl/>
        </w:rPr>
        <w:t>شک تعامل</w:t>
      </w:r>
      <w:r w:rsidRPr="002B4A2E">
        <w:rPr>
          <w:rFonts w:cs="B Nazanin"/>
          <w:sz w:val="26"/>
          <w:szCs w:val="26"/>
          <w:rtl/>
        </w:rPr>
        <w:t xml:space="preserve"> </w:t>
      </w:r>
      <w:r w:rsidRPr="002B4A2E">
        <w:rPr>
          <w:rFonts w:cs="B Nazanin" w:hint="cs"/>
          <w:sz w:val="26"/>
          <w:szCs w:val="26"/>
          <w:rtl/>
        </w:rPr>
        <w:t>بین</w:t>
      </w:r>
      <w:r w:rsidRPr="002B4A2E">
        <w:rPr>
          <w:rFonts w:cs="B Nazanin"/>
          <w:sz w:val="26"/>
          <w:szCs w:val="26"/>
          <w:rtl/>
        </w:rPr>
        <w:t xml:space="preserve"> </w:t>
      </w:r>
      <w:r w:rsidRPr="002B4A2E">
        <w:rPr>
          <w:rFonts w:cs="B Nazanin" w:hint="cs"/>
          <w:sz w:val="26"/>
          <w:szCs w:val="26"/>
          <w:rtl/>
        </w:rPr>
        <w:t>مدیریت</w:t>
      </w:r>
      <w:r w:rsidRPr="002B4A2E">
        <w:rPr>
          <w:rFonts w:cs="B Nazanin"/>
          <w:sz w:val="26"/>
          <w:szCs w:val="26"/>
          <w:rtl/>
        </w:rPr>
        <w:t xml:space="preserve"> </w:t>
      </w:r>
      <w:r w:rsidRPr="002B4A2E">
        <w:rPr>
          <w:rFonts w:cs="B Nazanin" w:hint="cs"/>
          <w:sz w:val="26"/>
          <w:szCs w:val="26"/>
          <w:rtl/>
        </w:rPr>
        <w:t>بنگاه‌های</w:t>
      </w:r>
      <w:r w:rsidRPr="002B4A2E">
        <w:rPr>
          <w:rFonts w:cs="B Nazanin"/>
          <w:sz w:val="26"/>
          <w:szCs w:val="26"/>
          <w:rtl/>
        </w:rPr>
        <w:t xml:space="preserve"> </w:t>
      </w:r>
      <w:r w:rsidRPr="002B4A2E">
        <w:rPr>
          <w:rFonts w:cs="B Nazanin" w:hint="cs"/>
          <w:sz w:val="26"/>
          <w:szCs w:val="26"/>
          <w:rtl/>
        </w:rPr>
        <w:t>اقتصادی</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محیط</w:t>
      </w:r>
      <w:r w:rsidRPr="002B4A2E">
        <w:rPr>
          <w:rFonts w:cs="B Nazanin"/>
          <w:sz w:val="26"/>
          <w:szCs w:val="26"/>
          <w:rtl/>
        </w:rPr>
        <w:t xml:space="preserve"> </w:t>
      </w:r>
      <w:r w:rsidRPr="002B4A2E">
        <w:rPr>
          <w:rFonts w:cs="B Nazanin" w:hint="cs"/>
          <w:sz w:val="26"/>
          <w:szCs w:val="26"/>
          <w:rtl/>
        </w:rPr>
        <w:t>رقابتی</w:t>
      </w:r>
      <w:r w:rsidRPr="002B4A2E">
        <w:rPr>
          <w:rFonts w:cs="B Nazanin"/>
          <w:sz w:val="26"/>
          <w:szCs w:val="26"/>
          <w:rtl/>
        </w:rPr>
        <w:t xml:space="preserve"> </w:t>
      </w:r>
      <w:r w:rsidRPr="002B4A2E">
        <w:rPr>
          <w:rFonts w:cs="B Nazanin" w:hint="cs"/>
          <w:sz w:val="26"/>
          <w:szCs w:val="26"/>
          <w:rtl/>
        </w:rPr>
        <w:t>بازارهای</w:t>
      </w:r>
      <w:r w:rsidRPr="002B4A2E">
        <w:rPr>
          <w:rFonts w:cs="B Nazanin"/>
          <w:sz w:val="26"/>
          <w:szCs w:val="26"/>
          <w:rtl/>
        </w:rPr>
        <w:t xml:space="preserve"> </w:t>
      </w:r>
      <w:r w:rsidRPr="002B4A2E">
        <w:rPr>
          <w:rFonts w:cs="B Nazanin" w:hint="cs"/>
          <w:sz w:val="26"/>
          <w:szCs w:val="26"/>
          <w:rtl/>
        </w:rPr>
        <w:t>جهانی،</w:t>
      </w:r>
      <w:r w:rsidRPr="002B4A2E">
        <w:rPr>
          <w:rFonts w:cs="B Nazanin"/>
          <w:sz w:val="26"/>
          <w:szCs w:val="26"/>
          <w:rtl/>
        </w:rPr>
        <w:t xml:space="preserve"> </w:t>
      </w:r>
      <w:r w:rsidRPr="002B4A2E">
        <w:rPr>
          <w:rFonts w:cs="B Nazanin" w:hint="cs"/>
          <w:sz w:val="26"/>
          <w:szCs w:val="26"/>
          <w:rtl/>
        </w:rPr>
        <w:t>رشد</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بالندگی</w:t>
      </w:r>
      <w:r w:rsidRPr="002B4A2E">
        <w:rPr>
          <w:rFonts w:cs="B Nazanin"/>
          <w:sz w:val="26"/>
          <w:szCs w:val="26"/>
          <w:rtl/>
        </w:rPr>
        <w:t xml:space="preserve"> </w:t>
      </w:r>
      <w:r w:rsidRPr="002B4A2E">
        <w:rPr>
          <w:rFonts w:cs="B Nazanin" w:hint="cs"/>
          <w:sz w:val="26"/>
          <w:szCs w:val="26"/>
          <w:rtl/>
        </w:rPr>
        <w:t>نهاد مدیریت</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پی</w:t>
      </w:r>
      <w:r w:rsidRPr="002B4A2E">
        <w:rPr>
          <w:rFonts w:cs="B Nazanin"/>
          <w:sz w:val="26"/>
          <w:szCs w:val="26"/>
          <w:rtl/>
        </w:rPr>
        <w:t xml:space="preserve"> </w:t>
      </w:r>
      <w:r w:rsidRPr="002B4A2E">
        <w:rPr>
          <w:rFonts w:cs="B Nazanin" w:hint="cs"/>
          <w:sz w:val="26"/>
          <w:szCs w:val="26"/>
          <w:rtl/>
        </w:rPr>
        <w:t>خواهد</w:t>
      </w:r>
      <w:r w:rsidRPr="002B4A2E">
        <w:rPr>
          <w:rFonts w:cs="B Nazanin"/>
          <w:sz w:val="26"/>
          <w:szCs w:val="26"/>
          <w:rtl/>
        </w:rPr>
        <w:t xml:space="preserve"> </w:t>
      </w:r>
      <w:r w:rsidRPr="002B4A2E">
        <w:rPr>
          <w:rFonts w:cs="B Nazanin" w:hint="cs"/>
          <w:sz w:val="26"/>
          <w:szCs w:val="26"/>
          <w:rtl/>
        </w:rPr>
        <w:t>داشت</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منظر</w:t>
      </w:r>
      <w:r w:rsidRPr="002B4A2E">
        <w:rPr>
          <w:rFonts w:cs="B Nazanin"/>
          <w:sz w:val="26"/>
          <w:szCs w:val="26"/>
          <w:rtl/>
        </w:rPr>
        <w:t xml:space="preserve"> </w:t>
      </w:r>
      <w:r w:rsidRPr="002B4A2E">
        <w:rPr>
          <w:rFonts w:cs="B Nazanin" w:hint="cs"/>
          <w:sz w:val="26"/>
          <w:szCs w:val="26"/>
          <w:rtl/>
        </w:rPr>
        <w:t>استراتژی‌های</w:t>
      </w:r>
      <w:r w:rsidRPr="002B4A2E">
        <w:rPr>
          <w:rFonts w:cs="B Nazanin"/>
          <w:sz w:val="26"/>
          <w:szCs w:val="26"/>
          <w:rtl/>
        </w:rPr>
        <w:t xml:space="preserve"> </w:t>
      </w:r>
      <w:r w:rsidRPr="002B4A2E">
        <w:rPr>
          <w:rFonts w:cs="B Nazanin" w:hint="cs"/>
          <w:sz w:val="26"/>
          <w:szCs w:val="26"/>
          <w:rtl/>
        </w:rPr>
        <w:t>واردات</w:t>
      </w:r>
      <w:r w:rsidRPr="002B4A2E">
        <w:rPr>
          <w:rFonts w:cs="B Nazanin"/>
          <w:sz w:val="26"/>
          <w:szCs w:val="26"/>
          <w:rtl/>
        </w:rPr>
        <w:t xml:space="preserve"> </w:t>
      </w:r>
      <w:r w:rsidRPr="002B4A2E">
        <w:rPr>
          <w:rFonts w:cs="B Nazanin" w:hint="cs"/>
          <w:sz w:val="26"/>
          <w:szCs w:val="26"/>
          <w:rtl/>
        </w:rPr>
        <w:t>موتور</w:t>
      </w:r>
      <w:r w:rsidRPr="002B4A2E">
        <w:rPr>
          <w:rFonts w:cs="B Nazanin"/>
          <w:sz w:val="26"/>
          <w:szCs w:val="26"/>
          <w:rtl/>
        </w:rPr>
        <w:t xml:space="preserve"> </w:t>
      </w:r>
      <w:r w:rsidRPr="002B4A2E">
        <w:rPr>
          <w:rFonts w:cs="B Nazanin" w:hint="cs"/>
          <w:sz w:val="26"/>
          <w:szCs w:val="26"/>
          <w:rtl/>
        </w:rPr>
        <w:t>محرک</w:t>
      </w:r>
      <w:r w:rsidRPr="002B4A2E">
        <w:rPr>
          <w:rFonts w:cs="B Nazanin"/>
          <w:sz w:val="26"/>
          <w:szCs w:val="26"/>
          <w:rtl/>
        </w:rPr>
        <w:t xml:space="preserve"> </w:t>
      </w:r>
      <w:r w:rsidRPr="002B4A2E">
        <w:rPr>
          <w:rFonts w:cs="B Nazanin" w:hint="cs"/>
          <w:sz w:val="26"/>
          <w:szCs w:val="26"/>
          <w:rtl/>
        </w:rPr>
        <w:t>بنگاه‌ها</w:t>
      </w:r>
      <w:r w:rsidRPr="002B4A2E">
        <w:rPr>
          <w:rFonts w:cs="B Nazanin"/>
          <w:sz w:val="26"/>
          <w:szCs w:val="26"/>
          <w:rtl/>
        </w:rPr>
        <w:t xml:space="preserve">ی </w:t>
      </w:r>
      <w:r w:rsidRPr="002B4A2E">
        <w:rPr>
          <w:rFonts w:cs="B Nazanin" w:hint="cs"/>
          <w:sz w:val="26"/>
          <w:szCs w:val="26"/>
          <w:rtl/>
        </w:rPr>
        <w:t>اقتصادی</w:t>
      </w:r>
      <w:r w:rsidRPr="002B4A2E">
        <w:rPr>
          <w:rFonts w:cs="B Nazanin"/>
          <w:sz w:val="26"/>
          <w:szCs w:val="26"/>
          <w:rtl/>
        </w:rPr>
        <w:t xml:space="preserve"> </w:t>
      </w:r>
      <w:r w:rsidRPr="002B4A2E">
        <w:rPr>
          <w:rFonts w:cs="B Nazanin" w:hint="cs"/>
          <w:sz w:val="26"/>
          <w:szCs w:val="26"/>
          <w:rtl/>
        </w:rPr>
        <w:t>برای</w:t>
      </w:r>
      <w:r w:rsidRPr="002B4A2E">
        <w:rPr>
          <w:rFonts w:cs="B Nazanin"/>
          <w:sz w:val="26"/>
          <w:szCs w:val="26"/>
          <w:rtl/>
        </w:rPr>
        <w:t xml:space="preserve"> </w:t>
      </w:r>
      <w:r w:rsidRPr="002B4A2E">
        <w:rPr>
          <w:rFonts w:cs="B Nazanin" w:hint="cs"/>
          <w:sz w:val="26"/>
          <w:szCs w:val="26"/>
          <w:rtl/>
        </w:rPr>
        <w:t>ورود</w:t>
      </w:r>
      <w:r w:rsidRPr="002B4A2E">
        <w:rPr>
          <w:rFonts w:cs="B Nazanin"/>
          <w:sz w:val="26"/>
          <w:szCs w:val="26"/>
          <w:rtl/>
        </w:rPr>
        <w:t xml:space="preserve"> </w:t>
      </w:r>
      <w:r w:rsidRPr="002B4A2E">
        <w:rPr>
          <w:rFonts w:cs="B Nazanin" w:hint="cs"/>
          <w:sz w:val="26"/>
          <w:szCs w:val="26"/>
          <w:rtl/>
        </w:rPr>
        <w:t>آنها</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عرصه</w:t>
      </w:r>
      <w:r w:rsidRPr="002B4A2E">
        <w:rPr>
          <w:rFonts w:cs="B Nazanin"/>
          <w:sz w:val="26"/>
          <w:szCs w:val="26"/>
          <w:rtl/>
        </w:rPr>
        <w:t xml:space="preserve"> </w:t>
      </w:r>
      <w:r w:rsidRPr="002B4A2E">
        <w:rPr>
          <w:rFonts w:cs="B Nazanin" w:hint="cs"/>
          <w:sz w:val="26"/>
          <w:szCs w:val="26"/>
          <w:rtl/>
        </w:rPr>
        <w:t>رقابت</w:t>
      </w:r>
      <w:r w:rsidRPr="002B4A2E">
        <w:rPr>
          <w:rFonts w:cs="B Nazanin"/>
          <w:sz w:val="26"/>
          <w:szCs w:val="26"/>
          <w:rtl/>
        </w:rPr>
        <w:t xml:space="preserve"> بین‌الملل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نتیجه</w:t>
      </w:r>
      <w:r w:rsidRPr="002B4A2E">
        <w:rPr>
          <w:rFonts w:cs="B Nazanin"/>
          <w:sz w:val="26"/>
          <w:szCs w:val="26"/>
          <w:rtl/>
        </w:rPr>
        <w:t xml:space="preserve"> </w:t>
      </w:r>
      <w:r w:rsidRPr="002B4A2E">
        <w:rPr>
          <w:rFonts w:cs="B Nazanin" w:hint="cs"/>
          <w:sz w:val="26"/>
          <w:szCs w:val="26"/>
          <w:rtl/>
        </w:rPr>
        <w:t>بهبود</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ارتقاء</w:t>
      </w:r>
      <w:r w:rsidRPr="002B4A2E">
        <w:rPr>
          <w:rFonts w:cs="B Nazanin"/>
          <w:sz w:val="26"/>
          <w:szCs w:val="26"/>
          <w:rtl/>
        </w:rPr>
        <w:t xml:space="preserve"> </w:t>
      </w:r>
      <w:r w:rsidRPr="002B4A2E">
        <w:rPr>
          <w:rFonts w:cs="B Nazanin" w:hint="cs"/>
          <w:sz w:val="26"/>
          <w:szCs w:val="26"/>
          <w:rtl/>
        </w:rPr>
        <w:t>عملکرد</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آنها محسوب</w:t>
      </w:r>
      <w:r w:rsidRPr="002B4A2E">
        <w:rPr>
          <w:rFonts w:cs="B Nazanin"/>
          <w:sz w:val="26"/>
          <w:szCs w:val="26"/>
          <w:rtl/>
        </w:rPr>
        <w:t xml:space="preserve"> می‌شود. </w:t>
      </w:r>
      <w:r w:rsidRPr="002B4A2E">
        <w:rPr>
          <w:rFonts w:cs="B Nazanin" w:hint="cs"/>
          <w:sz w:val="26"/>
          <w:szCs w:val="26"/>
          <w:rtl/>
        </w:rPr>
        <w:t>تحولات</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تغییرات</w:t>
      </w:r>
      <w:r w:rsidRPr="002B4A2E">
        <w:rPr>
          <w:rFonts w:cs="B Nazanin"/>
          <w:sz w:val="26"/>
          <w:szCs w:val="26"/>
          <w:rtl/>
        </w:rPr>
        <w:t xml:space="preserve"> </w:t>
      </w:r>
      <w:r w:rsidRPr="002B4A2E">
        <w:rPr>
          <w:rFonts w:cs="B Nazanin" w:hint="cs"/>
          <w:sz w:val="26"/>
          <w:szCs w:val="26"/>
          <w:rtl/>
        </w:rPr>
        <w:t>مستمر</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بازارهای</w:t>
      </w:r>
      <w:r w:rsidRPr="002B4A2E">
        <w:rPr>
          <w:rFonts w:cs="B Nazanin"/>
          <w:sz w:val="26"/>
          <w:szCs w:val="26"/>
          <w:rtl/>
        </w:rPr>
        <w:t xml:space="preserve"> </w:t>
      </w:r>
      <w:r w:rsidRPr="002B4A2E">
        <w:rPr>
          <w:rFonts w:cs="B Nazanin" w:hint="cs"/>
          <w:sz w:val="26"/>
          <w:szCs w:val="26"/>
          <w:rtl/>
        </w:rPr>
        <w:t>جهانی</w:t>
      </w:r>
      <w:r w:rsidRPr="002B4A2E">
        <w:rPr>
          <w:rFonts w:cs="B Nazanin"/>
          <w:sz w:val="26"/>
          <w:szCs w:val="26"/>
          <w:rtl/>
        </w:rPr>
        <w:t xml:space="preserve"> </w:t>
      </w:r>
      <w:r w:rsidRPr="002B4A2E">
        <w:rPr>
          <w:rFonts w:cs="B Nazanin" w:hint="cs"/>
          <w:sz w:val="26"/>
          <w:szCs w:val="26"/>
          <w:rtl/>
        </w:rPr>
        <w:t>منشا</w:t>
      </w:r>
      <w:r w:rsidRPr="002B4A2E">
        <w:rPr>
          <w:rFonts w:cs="B Nazanin"/>
          <w:sz w:val="26"/>
          <w:szCs w:val="26"/>
          <w:rtl/>
        </w:rPr>
        <w:t xml:space="preserve"> </w:t>
      </w:r>
      <w:r w:rsidRPr="002B4A2E">
        <w:rPr>
          <w:rFonts w:cs="B Nazanin" w:hint="cs"/>
          <w:sz w:val="26"/>
          <w:szCs w:val="26"/>
          <w:rtl/>
        </w:rPr>
        <w:t>تهدیدات</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ایجاد</w:t>
      </w:r>
      <w:r w:rsidRPr="002B4A2E">
        <w:rPr>
          <w:rFonts w:cs="B Nazanin"/>
          <w:sz w:val="26"/>
          <w:szCs w:val="26"/>
          <w:rtl/>
        </w:rPr>
        <w:t xml:space="preserve"> </w:t>
      </w:r>
      <w:r w:rsidRPr="002B4A2E">
        <w:rPr>
          <w:rFonts w:cs="B Nazanin" w:hint="cs"/>
          <w:sz w:val="26"/>
          <w:szCs w:val="26"/>
          <w:rtl/>
        </w:rPr>
        <w:t>فرصت</w:t>
      </w:r>
      <w:r w:rsidRPr="002B4A2E">
        <w:rPr>
          <w:rFonts w:cs="B Nazanin"/>
          <w:sz w:val="26"/>
          <w:szCs w:val="26"/>
          <w:rtl/>
        </w:rPr>
        <w:t xml:space="preserve">‌های </w:t>
      </w:r>
      <w:r w:rsidRPr="002B4A2E">
        <w:rPr>
          <w:rFonts w:cs="B Nazanin" w:hint="cs"/>
          <w:sz w:val="26"/>
          <w:szCs w:val="26"/>
          <w:rtl/>
        </w:rPr>
        <w:t>اقتصادی</w:t>
      </w:r>
      <w:r w:rsidRPr="002B4A2E">
        <w:rPr>
          <w:rFonts w:cs="B Nazanin" w:hint="cs"/>
          <w:sz w:val="26"/>
          <w:szCs w:val="26"/>
          <w:rtl/>
          <w:lang w:bidi="fa-IR"/>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بازرگانی</w:t>
      </w:r>
      <w:r w:rsidRPr="002B4A2E">
        <w:rPr>
          <w:rFonts w:cs="B Nazanin"/>
          <w:sz w:val="26"/>
          <w:szCs w:val="26"/>
          <w:rtl/>
        </w:rPr>
        <w:t xml:space="preserve"> </w:t>
      </w:r>
      <w:r w:rsidRPr="002B4A2E">
        <w:rPr>
          <w:rFonts w:cs="B Nazanin" w:hint="cs"/>
          <w:sz w:val="26"/>
          <w:szCs w:val="26"/>
          <w:rtl/>
        </w:rPr>
        <w:t>فراوانند. کشورهایی</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بازارها</w:t>
      </w:r>
      <w:r w:rsidRPr="002B4A2E">
        <w:rPr>
          <w:rFonts w:cs="B Nazanin"/>
          <w:sz w:val="26"/>
          <w:szCs w:val="26"/>
          <w:rtl/>
        </w:rPr>
        <w:t xml:space="preserve"> </w:t>
      </w:r>
      <w:r w:rsidRPr="002B4A2E">
        <w:rPr>
          <w:rFonts w:cs="B Nazanin" w:hint="cs"/>
          <w:sz w:val="26"/>
          <w:szCs w:val="26"/>
          <w:rtl/>
        </w:rPr>
        <w:t>ارتقاء</w:t>
      </w:r>
      <w:r w:rsidRPr="002B4A2E">
        <w:rPr>
          <w:rFonts w:cs="B Nazanin"/>
          <w:sz w:val="26"/>
          <w:szCs w:val="26"/>
          <w:rtl/>
        </w:rPr>
        <w:t xml:space="preserve"> می‌</w:t>
      </w:r>
      <w:r w:rsidRPr="002B4A2E">
        <w:rPr>
          <w:rFonts w:cs="B Nazanin" w:hint="cs"/>
          <w:sz w:val="26"/>
          <w:szCs w:val="26"/>
          <w:rtl/>
        </w:rPr>
        <w:t>یابد</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موقعیت</w:t>
      </w:r>
      <w:r w:rsidRPr="002B4A2E">
        <w:rPr>
          <w:rFonts w:cs="B Nazanin"/>
          <w:sz w:val="26"/>
          <w:szCs w:val="26"/>
          <w:rtl/>
        </w:rPr>
        <w:t xml:space="preserve"> </w:t>
      </w:r>
      <w:r w:rsidRPr="002B4A2E">
        <w:rPr>
          <w:rFonts w:cs="B Nazanin" w:hint="cs"/>
          <w:sz w:val="26"/>
          <w:szCs w:val="26"/>
          <w:rtl/>
        </w:rPr>
        <w:t>بهتری</w:t>
      </w:r>
      <w:r w:rsidRPr="002B4A2E">
        <w:rPr>
          <w:rFonts w:cs="B Nazanin"/>
          <w:sz w:val="26"/>
          <w:szCs w:val="26"/>
          <w:rtl/>
        </w:rPr>
        <w:t xml:space="preserve"> </w:t>
      </w:r>
      <w:r w:rsidRPr="002B4A2E">
        <w:rPr>
          <w:rFonts w:cs="B Nazanin" w:hint="cs"/>
          <w:sz w:val="26"/>
          <w:szCs w:val="26"/>
          <w:rtl/>
        </w:rPr>
        <w:t>برای</w:t>
      </w:r>
      <w:r w:rsidRPr="002B4A2E">
        <w:rPr>
          <w:rFonts w:cs="B Nazanin" w:hint="cs"/>
          <w:sz w:val="26"/>
          <w:szCs w:val="26"/>
          <w:rtl/>
          <w:lang w:bidi="fa-IR"/>
        </w:rPr>
        <w:t xml:space="preserve"> </w:t>
      </w:r>
      <w:r w:rsidRPr="002B4A2E">
        <w:rPr>
          <w:rFonts w:cs="B Nazanin" w:hint="cs"/>
          <w:sz w:val="26"/>
          <w:szCs w:val="26"/>
          <w:rtl/>
        </w:rPr>
        <w:t>مقابله</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تهدید</w:t>
      </w:r>
      <w:r w:rsidRPr="002B4A2E">
        <w:rPr>
          <w:rFonts w:cs="B Nazanin"/>
          <w:sz w:val="26"/>
          <w:szCs w:val="26"/>
          <w:rtl/>
        </w:rPr>
        <w:t xml:space="preserve">‌ها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بهره‌گیری</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فرصت‌ها</w:t>
      </w:r>
      <w:r w:rsidRPr="002B4A2E">
        <w:rPr>
          <w:rFonts w:cs="B Nazanin"/>
          <w:sz w:val="26"/>
          <w:szCs w:val="26"/>
          <w:rtl/>
        </w:rPr>
        <w:t xml:space="preserve"> </w:t>
      </w:r>
      <w:r w:rsidRPr="002B4A2E">
        <w:rPr>
          <w:rFonts w:cs="B Nazanin" w:hint="cs"/>
          <w:sz w:val="26"/>
          <w:szCs w:val="26"/>
          <w:rtl/>
        </w:rPr>
        <w:t>قرار</w:t>
      </w:r>
      <w:r w:rsidRPr="002B4A2E">
        <w:rPr>
          <w:rFonts w:cs="B Nazanin"/>
          <w:sz w:val="26"/>
          <w:szCs w:val="26"/>
          <w:rtl/>
        </w:rPr>
        <w:t xml:space="preserve"> </w:t>
      </w:r>
      <w:r w:rsidRPr="002B4A2E">
        <w:rPr>
          <w:rFonts w:cs="B Nazanin" w:hint="cs"/>
          <w:sz w:val="26"/>
          <w:szCs w:val="26"/>
          <w:rtl/>
        </w:rPr>
        <w:t>دارند. شرکت‌ها</w:t>
      </w:r>
      <w:r w:rsidRPr="002B4A2E">
        <w:rPr>
          <w:rFonts w:cs="B Nazanin"/>
          <w:sz w:val="26"/>
          <w:szCs w:val="26"/>
          <w:rtl/>
        </w:rPr>
        <w:t xml:space="preserve">ی </w:t>
      </w:r>
      <w:r w:rsidRPr="002B4A2E">
        <w:rPr>
          <w:rFonts w:cs="B Nazanin" w:hint="cs"/>
          <w:sz w:val="26"/>
          <w:szCs w:val="26"/>
          <w:rtl/>
        </w:rPr>
        <w:t>جهانی</w:t>
      </w:r>
      <w:r w:rsidRPr="002B4A2E">
        <w:rPr>
          <w:rFonts w:cs="B Nazanin"/>
          <w:sz w:val="26"/>
          <w:szCs w:val="26"/>
          <w:rtl/>
        </w:rPr>
        <w:t xml:space="preserve"> </w:t>
      </w:r>
      <w:r w:rsidRPr="002B4A2E">
        <w:rPr>
          <w:rFonts w:cs="B Nazanin" w:hint="cs"/>
          <w:sz w:val="26"/>
          <w:szCs w:val="26"/>
          <w:rtl/>
        </w:rPr>
        <w:t>در</w:t>
      </w:r>
      <w:r w:rsidRPr="002B4A2E">
        <w:rPr>
          <w:rFonts w:cs="B Nazanin" w:hint="cs"/>
          <w:sz w:val="26"/>
          <w:szCs w:val="26"/>
          <w:rtl/>
          <w:lang w:bidi="fa-IR"/>
        </w:rPr>
        <w:t xml:space="preserve"> </w:t>
      </w:r>
      <w:r w:rsidRPr="002B4A2E">
        <w:rPr>
          <w:rFonts w:cs="B Nazanin" w:hint="cs"/>
          <w:sz w:val="26"/>
          <w:szCs w:val="26"/>
          <w:rtl/>
        </w:rPr>
        <w:t>سطوح</w:t>
      </w:r>
      <w:r w:rsidRPr="002B4A2E">
        <w:rPr>
          <w:rFonts w:cs="B Nazanin"/>
          <w:sz w:val="26"/>
          <w:szCs w:val="26"/>
          <w:rtl/>
        </w:rPr>
        <w:t xml:space="preserve"> </w:t>
      </w:r>
      <w:r w:rsidRPr="002B4A2E">
        <w:rPr>
          <w:rFonts w:cs="B Nazanin" w:hint="cs"/>
          <w:sz w:val="26"/>
          <w:szCs w:val="26"/>
          <w:rtl/>
        </w:rPr>
        <w:t>مختلفی</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فعالیت</w:t>
      </w:r>
      <w:r w:rsidRPr="002B4A2E">
        <w:rPr>
          <w:rFonts w:cs="B Nazanin"/>
          <w:sz w:val="26"/>
          <w:szCs w:val="26"/>
          <w:rtl/>
        </w:rPr>
        <w:t xml:space="preserve">‌های </w:t>
      </w:r>
      <w:r w:rsidRPr="002B4A2E">
        <w:rPr>
          <w:rFonts w:cs="B Nazanin" w:hint="cs"/>
          <w:sz w:val="26"/>
          <w:szCs w:val="26"/>
          <w:rtl/>
        </w:rPr>
        <w:t>بازرگانی</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یک</w:t>
      </w:r>
      <w:r w:rsidRPr="002B4A2E">
        <w:rPr>
          <w:rFonts w:cs="B Nazanin"/>
          <w:sz w:val="26"/>
          <w:szCs w:val="26"/>
          <w:rtl/>
        </w:rPr>
        <w:t xml:space="preserve"> </w:t>
      </w:r>
      <w:r w:rsidRPr="002B4A2E">
        <w:rPr>
          <w:rFonts w:cs="B Nazanin" w:hint="cs"/>
          <w:sz w:val="26"/>
          <w:szCs w:val="26"/>
          <w:rtl/>
        </w:rPr>
        <w:t>کشور</w:t>
      </w:r>
      <w:r w:rsidRPr="002B4A2E">
        <w:rPr>
          <w:rFonts w:cs="B Nazanin"/>
          <w:sz w:val="26"/>
          <w:szCs w:val="26"/>
          <w:rtl/>
        </w:rPr>
        <w:t xml:space="preserve"> می‌</w:t>
      </w:r>
      <w:r w:rsidRPr="002B4A2E">
        <w:rPr>
          <w:rFonts w:cs="B Nazanin" w:hint="cs"/>
          <w:sz w:val="26"/>
          <w:szCs w:val="26"/>
          <w:rtl/>
        </w:rPr>
        <w:t>پردازند</w:t>
      </w:r>
      <w:r w:rsidRPr="002B4A2E">
        <w:rPr>
          <w:rFonts w:cs="B Nazanin"/>
          <w:sz w:val="26"/>
          <w:szCs w:val="26"/>
          <w:rtl/>
        </w:rPr>
        <w:t xml:space="preserve">. </w:t>
      </w:r>
      <w:r w:rsidRPr="002B4A2E">
        <w:rPr>
          <w:rFonts w:cs="B Nazanin" w:hint="cs"/>
          <w:sz w:val="26"/>
          <w:szCs w:val="26"/>
          <w:rtl/>
        </w:rPr>
        <w:t>هر</w:t>
      </w:r>
      <w:r w:rsidRPr="002B4A2E">
        <w:rPr>
          <w:rFonts w:cs="B Nazanin"/>
          <w:sz w:val="26"/>
          <w:szCs w:val="26"/>
          <w:rtl/>
        </w:rPr>
        <w:t xml:space="preserve"> </w:t>
      </w:r>
      <w:r w:rsidRPr="002B4A2E">
        <w:rPr>
          <w:rFonts w:cs="B Nazanin" w:hint="cs"/>
          <w:sz w:val="26"/>
          <w:szCs w:val="26"/>
          <w:rtl/>
        </w:rPr>
        <w:t>کشور</w:t>
      </w:r>
      <w:r w:rsidRPr="002B4A2E">
        <w:rPr>
          <w:rFonts w:cs="B Nazanin"/>
          <w:sz w:val="26"/>
          <w:szCs w:val="26"/>
          <w:rtl/>
        </w:rPr>
        <w:t xml:space="preserve"> </w:t>
      </w:r>
      <w:r w:rsidRPr="002B4A2E">
        <w:rPr>
          <w:rFonts w:cs="B Nazanin" w:hint="cs"/>
          <w:sz w:val="26"/>
          <w:szCs w:val="26"/>
          <w:rtl/>
        </w:rPr>
        <w:t>چند</w:t>
      </w:r>
      <w:r w:rsidRPr="002B4A2E">
        <w:rPr>
          <w:rFonts w:cs="B Nazanin"/>
          <w:sz w:val="26"/>
          <w:szCs w:val="26"/>
          <w:rtl/>
        </w:rPr>
        <w:t xml:space="preserve"> </w:t>
      </w:r>
      <w:r w:rsidRPr="002B4A2E">
        <w:rPr>
          <w:rFonts w:cs="B Nazanin" w:hint="cs"/>
          <w:sz w:val="26"/>
          <w:szCs w:val="26"/>
          <w:rtl/>
        </w:rPr>
        <w:t>گزینه</w:t>
      </w:r>
      <w:r w:rsidRPr="002B4A2E">
        <w:rPr>
          <w:rFonts w:cs="B Nazanin"/>
          <w:sz w:val="26"/>
          <w:szCs w:val="26"/>
          <w:rtl/>
        </w:rPr>
        <w:t xml:space="preserve"> </w:t>
      </w:r>
      <w:r w:rsidRPr="002B4A2E">
        <w:rPr>
          <w:rFonts w:cs="B Nazanin" w:hint="cs"/>
          <w:sz w:val="26"/>
          <w:szCs w:val="26"/>
          <w:rtl/>
        </w:rPr>
        <w:t>اصلی</w:t>
      </w:r>
      <w:r w:rsidRPr="002B4A2E">
        <w:rPr>
          <w:rFonts w:cs="B Nazanin"/>
          <w:sz w:val="26"/>
          <w:szCs w:val="26"/>
          <w:rtl/>
        </w:rPr>
        <w:t xml:space="preserve"> </w:t>
      </w:r>
      <w:r w:rsidRPr="002B4A2E">
        <w:rPr>
          <w:rFonts w:cs="B Nazanin" w:hint="cs"/>
          <w:sz w:val="26"/>
          <w:szCs w:val="26"/>
          <w:rtl/>
        </w:rPr>
        <w:t>پیش</w:t>
      </w:r>
      <w:r w:rsidRPr="002B4A2E">
        <w:rPr>
          <w:rFonts w:cs="B Nazanin"/>
          <w:sz w:val="26"/>
          <w:szCs w:val="26"/>
          <w:rtl/>
        </w:rPr>
        <w:t xml:space="preserve"> </w:t>
      </w:r>
      <w:r w:rsidRPr="002B4A2E">
        <w:rPr>
          <w:rFonts w:cs="B Nazanin" w:hint="cs"/>
          <w:sz w:val="26"/>
          <w:szCs w:val="26"/>
          <w:rtl/>
        </w:rPr>
        <w:t>رو</w:t>
      </w:r>
      <w:r w:rsidRPr="002B4A2E">
        <w:rPr>
          <w:rFonts w:cs="B Nazanin"/>
          <w:sz w:val="26"/>
          <w:szCs w:val="26"/>
          <w:rtl/>
        </w:rPr>
        <w:t xml:space="preserve"> </w:t>
      </w:r>
      <w:r w:rsidRPr="002B4A2E">
        <w:rPr>
          <w:rFonts w:cs="B Nazanin" w:hint="cs"/>
          <w:sz w:val="26"/>
          <w:szCs w:val="26"/>
          <w:rtl/>
        </w:rPr>
        <w:t>دارند</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طور</w:t>
      </w:r>
      <w:r w:rsidRPr="002B4A2E">
        <w:rPr>
          <w:rFonts w:cs="B Nazanin"/>
          <w:sz w:val="26"/>
          <w:szCs w:val="26"/>
          <w:rtl/>
        </w:rPr>
        <w:t xml:space="preserve"> </w:t>
      </w:r>
      <w:r w:rsidRPr="002B4A2E">
        <w:rPr>
          <w:rFonts w:cs="B Nazanin" w:hint="cs"/>
          <w:sz w:val="26"/>
          <w:szCs w:val="26"/>
          <w:rtl/>
        </w:rPr>
        <w:t>کلی</w:t>
      </w:r>
      <w:r w:rsidRPr="002B4A2E">
        <w:rPr>
          <w:rFonts w:cs="B Nazanin"/>
          <w:sz w:val="26"/>
          <w:szCs w:val="26"/>
          <w:rtl/>
        </w:rPr>
        <w:t xml:space="preserve"> </w:t>
      </w:r>
      <w:r w:rsidRPr="002B4A2E">
        <w:rPr>
          <w:rFonts w:cs="B Nazanin" w:hint="cs"/>
          <w:sz w:val="26"/>
          <w:szCs w:val="26"/>
          <w:rtl/>
        </w:rPr>
        <w:t>شرکت‌ها</w:t>
      </w:r>
      <w:r w:rsidRPr="002B4A2E">
        <w:rPr>
          <w:rFonts w:cs="B Nazanin"/>
          <w:sz w:val="26"/>
          <w:szCs w:val="26"/>
          <w:rtl/>
        </w:rPr>
        <w:t xml:space="preserve"> </w:t>
      </w:r>
      <w:r w:rsidRPr="002B4A2E">
        <w:rPr>
          <w:rFonts w:cs="B Nazanin" w:hint="cs"/>
          <w:sz w:val="26"/>
          <w:szCs w:val="26"/>
          <w:rtl/>
        </w:rPr>
        <w:t>جهت</w:t>
      </w:r>
      <w:r w:rsidRPr="002B4A2E">
        <w:rPr>
          <w:rFonts w:cs="B Nazanin"/>
          <w:sz w:val="26"/>
          <w:szCs w:val="26"/>
          <w:rtl/>
        </w:rPr>
        <w:t xml:space="preserve"> </w:t>
      </w:r>
      <w:r w:rsidRPr="002B4A2E">
        <w:rPr>
          <w:rFonts w:cs="B Nazanin" w:hint="cs"/>
          <w:sz w:val="26"/>
          <w:szCs w:val="26"/>
          <w:rtl/>
        </w:rPr>
        <w:t>ورود</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بازار</w:t>
      </w:r>
      <w:r w:rsidRPr="002B4A2E">
        <w:rPr>
          <w:rFonts w:cs="B Nazanin"/>
          <w:sz w:val="26"/>
          <w:szCs w:val="26"/>
          <w:rtl/>
        </w:rPr>
        <w:t xml:space="preserve"> </w:t>
      </w:r>
      <w:r w:rsidRPr="002B4A2E">
        <w:rPr>
          <w:rFonts w:cs="B Nazanin" w:hint="cs"/>
          <w:sz w:val="26"/>
          <w:szCs w:val="26"/>
          <w:rtl/>
        </w:rPr>
        <w:t>کشورهای</w:t>
      </w:r>
      <w:r w:rsidRPr="002B4A2E">
        <w:rPr>
          <w:rFonts w:cs="B Nazanin"/>
          <w:sz w:val="26"/>
          <w:szCs w:val="26"/>
          <w:rtl/>
        </w:rPr>
        <w:t xml:space="preserve"> </w:t>
      </w:r>
      <w:r w:rsidRPr="002B4A2E">
        <w:rPr>
          <w:rFonts w:cs="B Nazanin" w:hint="cs"/>
          <w:sz w:val="26"/>
          <w:szCs w:val="26"/>
          <w:rtl/>
        </w:rPr>
        <w:t>میزبان</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استراتژی‌ها</w:t>
      </w:r>
      <w:r w:rsidRPr="002B4A2E">
        <w:rPr>
          <w:rFonts w:cs="B Nazanin"/>
          <w:sz w:val="26"/>
          <w:szCs w:val="26"/>
          <w:rtl/>
        </w:rPr>
        <w:t xml:space="preserve">ی </w:t>
      </w:r>
      <w:r w:rsidRPr="002B4A2E">
        <w:rPr>
          <w:rFonts w:cs="B Nazanin" w:hint="cs"/>
          <w:sz w:val="26"/>
          <w:szCs w:val="26"/>
          <w:rtl/>
        </w:rPr>
        <w:t>مختلفی</w:t>
      </w:r>
      <w:r w:rsidRPr="002B4A2E">
        <w:rPr>
          <w:rFonts w:cs="B Nazanin"/>
          <w:sz w:val="26"/>
          <w:szCs w:val="26"/>
          <w:rtl/>
        </w:rPr>
        <w:t xml:space="preserve"> </w:t>
      </w:r>
      <w:r w:rsidRPr="002B4A2E">
        <w:rPr>
          <w:rFonts w:cs="B Nazanin" w:hint="cs"/>
          <w:sz w:val="26"/>
          <w:szCs w:val="26"/>
          <w:rtl/>
        </w:rPr>
        <w:t>استفاده</w:t>
      </w:r>
      <w:r w:rsidRPr="002B4A2E">
        <w:rPr>
          <w:rFonts w:cs="B Nazanin"/>
          <w:sz w:val="26"/>
          <w:szCs w:val="26"/>
          <w:rtl/>
        </w:rPr>
        <w:t xml:space="preserve"> می‌</w:t>
      </w:r>
      <w:r w:rsidRPr="002B4A2E">
        <w:rPr>
          <w:rFonts w:cs="B Nazanin" w:hint="cs"/>
          <w:sz w:val="26"/>
          <w:szCs w:val="26"/>
          <w:rtl/>
        </w:rPr>
        <w:t>کنند</w:t>
      </w:r>
      <w:r w:rsidRPr="002B4A2E">
        <w:rPr>
          <w:rFonts w:cs="B Nazanin"/>
          <w:sz w:val="26"/>
          <w:szCs w:val="26"/>
          <w:rtl/>
        </w:rPr>
        <w:t xml:space="preserve">. </w:t>
      </w:r>
      <w:r w:rsidRPr="002B4A2E">
        <w:rPr>
          <w:rFonts w:cs="B Nazanin" w:hint="cs"/>
          <w:sz w:val="26"/>
          <w:szCs w:val="26"/>
          <w:rtl/>
        </w:rPr>
        <w:t>دسته‌بندی‌هاي</w:t>
      </w:r>
      <w:r w:rsidRPr="002B4A2E">
        <w:rPr>
          <w:rFonts w:cs="B Nazanin"/>
          <w:sz w:val="26"/>
          <w:szCs w:val="26"/>
          <w:rtl/>
        </w:rPr>
        <w:t xml:space="preserve"> </w:t>
      </w:r>
      <w:r w:rsidRPr="002B4A2E">
        <w:rPr>
          <w:rFonts w:cs="B Nazanin" w:hint="cs"/>
          <w:sz w:val="26"/>
          <w:szCs w:val="26"/>
          <w:rtl/>
        </w:rPr>
        <w:t>مختلفي</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استراتژی‌ها</w:t>
      </w:r>
      <w:r w:rsidRPr="002B4A2E">
        <w:rPr>
          <w:rFonts w:cs="B Nazanin"/>
          <w:sz w:val="26"/>
          <w:szCs w:val="26"/>
          <w:rtl/>
        </w:rPr>
        <w:t xml:space="preserve">ی </w:t>
      </w:r>
      <w:r w:rsidRPr="002B4A2E">
        <w:rPr>
          <w:rFonts w:cs="B Nazanin" w:hint="cs"/>
          <w:sz w:val="26"/>
          <w:szCs w:val="26"/>
          <w:rtl/>
        </w:rPr>
        <w:t>ورود</w:t>
      </w:r>
      <w:r w:rsidRPr="002B4A2E">
        <w:rPr>
          <w:rFonts w:cs="B Nazanin"/>
          <w:sz w:val="26"/>
          <w:szCs w:val="26"/>
          <w:rtl/>
        </w:rPr>
        <w:t xml:space="preserve"> </w:t>
      </w:r>
      <w:r w:rsidRPr="002B4A2E">
        <w:rPr>
          <w:rFonts w:cs="B Nazanin" w:hint="cs"/>
          <w:sz w:val="26"/>
          <w:szCs w:val="26"/>
          <w:rtl/>
        </w:rPr>
        <w:t>به بازارهاي</w:t>
      </w:r>
      <w:r w:rsidRPr="002B4A2E">
        <w:rPr>
          <w:rFonts w:cs="B Nazanin"/>
          <w:sz w:val="26"/>
          <w:szCs w:val="26"/>
          <w:rtl/>
        </w:rPr>
        <w:t xml:space="preserve"> بين</w:t>
      </w:r>
      <w:r w:rsidRPr="002B4A2E">
        <w:rPr>
          <w:rFonts w:cs="B Nazanin" w:hint="cs"/>
          <w:sz w:val="26"/>
          <w:szCs w:val="26"/>
          <w:rtl/>
        </w:rPr>
        <w:t>‌</w:t>
      </w:r>
      <w:r w:rsidRPr="002B4A2E">
        <w:rPr>
          <w:rFonts w:cs="B Nazanin"/>
          <w:sz w:val="26"/>
          <w:szCs w:val="26"/>
          <w:rtl/>
        </w:rPr>
        <w:t>الملل</w:t>
      </w:r>
      <w:r w:rsidRPr="002B4A2E">
        <w:rPr>
          <w:rFonts w:cs="B Nazanin" w:hint="cs"/>
          <w:sz w:val="26"/>
          <w:szCs w:val="26"/>
          <w:rtl/>
        </w:rPr>
        <w:t>ي</w:t>
      </w:r>
      <w:r w:rsidRPr="002B4A2E">
        <w:rPr>
          <w:rFonts w:cs="B Nazanin"/>
          <w:sz w:val="26"/>
          <w:szCs w:val="26"/>
          <w:rtl/>
        </w:rPr>
        <w:t xml:space="preserve"> </w:t>
      </w:r>
      <w:r w:rsidRPr="002B4A2E">
        <w:rPr>
          <w:rFonts w:cs="B Nazanin" w:hint="cs"/>
          <w:sz w:val="26"/>
          <w:szCs w:val="26"/>
          <w:rtl/>
        </w:rPr>
        <w:t>توسط</w:t>
      </w:r>
      <w:r w:rsidRPr="002B4A2E">
        <w:rPr>
          <w:rFonts w:cs="B Nazanin"/>
          <w:sz w:val="26"/>
          <w:szCs w:val="26"/>
          <w:rtl/>
        </w:rPr>
        <w:t xml:space="preserve"> </w:t>
      </w:r>
      <w:r w:rsidRPr="002B4A2E">
        <w:rPr>
          <w:rFonts w:cs="B Nazanin" w:hint="cs"/>
          <w:sz w:val="26"/>
          <w:szCs w:val="26"/>
          <w:rtl/>
        </w:rPr>
        <w:t>پژوهشگران</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محققان</w:t>
      </w:r>
      <w:r w:rsidRPr="002B4A2E">
        <w:rPr>
          <w:rFonts w:cs="B Nazanin"/>
          <w:sz w:val="26"/>
          <w:szCs w:val="26"/>
          <w:rtl/>
        </w:rPr>
        <w:t xml:space="preserve"> </w:t>
      </w:r>
      <w:r w:rsidRPr="002B4A2E">
        <w:rPr>
          <w:rFonts w:cs="B Nazanin" w:hint="cs"/>
          <w:sz w:val="26"/>
          <w:szCs w:val="26"/>
          <w:rtl/>
        </w:rPr>
        <w:t>به عمل آمده</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اين</w:t>
      </w:r>
      <w:r w:rsidRPr="002B4A2E">
        <w:rPr>
          <w:rFonts w:cs="B Nazanin"/>
          <w:sz w:val="26"/>
          <w:szCs w:val="26"/>
          <w:rtl/>
        </w:rPr>
        <w:t xml:space="preserve"> </w:t>
      </w:r>
      <w:r w:rsidRPr="002B4A2E">
        <w:rPr>
          <w:rFonts w:cs="B Nazanin" w:hint="cs"/>
          <w:sz w:val="26"/>
          <w:szCs w:val="26"/>
          <w:rtl/>
        </w:rPr>
        <w:t>راهبردها</w:t>
      </w:r>
      <w:r w:rsidRPr="002B4A2E">
        <w:rPr>
          <w:rFonts w:cs="B Nazanin"/>
          <w:sz w:val="26"/>
          <w:szCs w:val="26"/>
          <w:rtl/>
        </w:rPr>
        <w:t xml:space="preserve"> </w:t>
      </w:r>
      <w:r w:rsidRPr="002B4A2E">
        <w:rPr>
          <w:rFonts w:cs="B Nazanin" w:hint="cs"/>
          <w:sz w:val="26"/>
          <w:szCs w:val="26"/>
          <w:rtl/>
        </w:rPr>
        <w:t>مباني</w:t>
      </w:r>
      <w:r w:rsidRPr="002B4A2E">
        <w:rPr>
          <w:rFonts w:cs="B Nazanin"/>
          <w:sz w:val="26"/>
          <w:szCs w:val="26"/>
          <w:rtl/>
        </w:rPr>
        <w:t xml:space="preserve"> </w:t>
      </w:r>
      <w:r w:rsidRPr="002B4A2E">
        <w:rPr>
          <w:rFonts w:cs="B Nazanin" w:hint="cs"/>
          <w:sz w:val="26"/>
          <w:szCs w:val="26"/>
          <w:rtl/>
        </w:rPr>
        <w:t>مختلفي از</w:t>
      </w:r>
      <w:r w:rsidRPr="002B4A2E">
        <w:rPr>
          <w:rFonts w:cs="B Nazanin"/>
          <w:sz w:val="26"/>
          <w:szCs w:val="26"/>
          <w:rtl/>
        </w:rPr>
        <w:t xml:space="preserve"> </w:t>
      </w:r>
      <w:r w:rsidRPr="002B4A2E">
        <w:rPr>
          <w:rFonts w:cs="B Nazanin" w:hint="cs"/>
          <w:sz w:val="26"/>
          <w:szCs w:val="26"/>
          <w:rtl/>
        </w:rPr>
        <w:t>جمله</w:t>
      </w:r>
      <w:r w:rsidRPr="002B4A2E">
        <w:rPr>
          <w:rFonts w:cs="B Nazanin"/>
          <w:sz w:val="26"/>
          <w:szCs w:val="26"/>
          <w:rtl/>
        </w:rPr>
        <w:t xml:space="preserve"> </w:t>
      </w:r>
      <w:r w:rsidRPr="002B4A2E">
        <w:rPr>
          <w:rFonts w:cs="B Nazanin" w:hint="cs"/>
          <w:sz w:val="26"/>
          <w:szCs w:val="26"/>
          <w:rtl/>
        </w:rPr>
        <w:t>ميزان</w:t>
      </w:r>
      <w:r w:rsidRPr="002B4A2E">
        <w:rPr>
          <w:rFonts w:cs="B Nazanin"/>
          <w:sz w:val="26"/>
          <w:szCs w:val="26"/>
          <w:rtl/>
        </w:rPr>
        <w:t xml:space="preserve"> </w:t>
      </w:r>
      <w:r w:rsidRPr="002B4A2E">
        <w:rPr>
          <w:rFonts w:cs="B Nazanin" w:hint="cs"/>
          <w:sz w:val="26"/>
          <w:szCs w:val="26"/>
          <w:rtl/>
        </w:rPr>
        <w:t>مالکيت،</w:t>
      </w:r>
      <w:r w:rsidRPr="002B4A2E">
        <w:rPr>
          <w:rFonts w:cs="B Nazanin"/>
          <w:sz w:val="26"/>
          <w:szCs w:val="26"/>
          <w:rtl/>
        </w:rPr>
        <w:t xml:space="preserve"> </w:t>
      </w:r>
      <w:r w:rsidRPr="002B4A2E">
        <w:rPr>
          <w:rFonts w:cs="B Nazanin" w:hint="cs"/>
          <w:sz w:val="26"/>
          <w:szCs w:val="26"/>
          <w:rtl/>
        </w:rPr>
        <w:t>محل توليد و ميزان</w:t>
      </w:r>
      <w:r w:rsidRPr="002B4A2E">
        <w:rPr>
          <w:rFonts w:cs="B Nazanin"/>
          <w:sz w:val="26"/>
          <w:szCs w:val="26"/>
          <w:rtl/>
        </w:rPr>
        <w:t xml:space="preserve"> </w:t>
      </w:r>
      <w:r w:rsidRPr="002B4A2E">
        <w:rPr>
          <w:rFonts w:cs="B Nazanin" w:hint="cs"/>
          <w:sz w:val="26"/>
          <w:szCs w:val="26"/>
          <w:rtl/>
        </w:rPr>
        <w:t>صرف</w:t>
      </w:r>
      <w:r w:rsidRPr="002B4A2E">
        <w:rPr>
          <w:rFonts w:cs="B Nazanin"/>
          <w:sz w:val="26"/>
          <w:szCs w:val="26"/>
          <w:rtl/>
        </w:rPr>
        <w:t xml:space="preserve"> </w:t>
      </w:r>
      <w:r w:rsidRPr="002B4A2E">
        <w:rPr>
          <w:rFonts w:cs="B Nazanin" w:hint="cs"/>
          <w:sz w:val="26"/>
          <w:szCs w:val="26"/>
          <w:rtl/>
        </w:rPr>
        <w:t>منابع</w:t>
      </w:r>
      <w:r w:rsidRPr="002B4A2E">
        <w:rPr>
          <w:rFonts w:cs="B Nazanin"/>
          <w:sz w:val="26"/>
          <w:szCs w:val="26"/>
          <w:rtl/>
        </w:rPr>
        <w:t xml:space="preserve"> </w:t>
      </w:r>
      <w:r w:rsidRPr="002B4A2E">
        <w:rPr>
          <w:rFonts w:cs="B Nazanin" w:hint="cs"/>
          <w:sz w:val="26"/>
          <w:szCs w:val="26"/>
          <w:rtl/>
        </w:rPr>
        <w:t xml:space="preserve">به شرح ذیل داشته است: </w:t>
      </w:r>
    </w:p>
    <w:p w:rsidR="008E2CA8" w:rsidRPr="002B4A2E" w:rsidRDefault="008E2CA8" w:rsidP="008E2CA8">
      <w:pPr>
        <w:bidi/>
        <w:jc w:val="both"/>
        <w:rPr>
          <w:rFonts w:cs="B Nazanin"/>
          <w:sz w:val="26"/>
          <w:szCs w:val="26"/>
          <w:lang w:bidi="fa-IR"/>
        </w:rPr>
      </w:pPr>
      <w:r w:rsidRPr="002B4A2E">
        <w:rPr>
          <w:rFonts w:cs="B Nazanin" w:hint="cs"/>
          <w:sz w:val="26"/>
          <w:szCs w:val="26"/>
          <w:rtl/>
          <w:lang w:bidi="fa-IR"/>
        </w:rPr>
        <w:t>- استراتژی تولید در داخل (صادراتی)/ تولید در خارج (غیرصادراتی)</w:t>
      </w:r>
    </w:p>
    <w:p w:rsidR="008E2CA8" w:rsidRPr="002B4A2E" w:rsidRDefault="008E2CA8" w:rsidP="008E2CA8">
      <w:pPr>
        <w:bidi/>
        <w:jc w:val="both"/>
        <w:rPr>
          <w:rFonts w:cs="B Nazanin"/>
          <w:sz w:val="26"/>
          <w:szCs w:val="26"/>
          <w:rtl/>
          <w:lang w:bidi="fa-IR"/>
        </w:rPr>
      </w:pPr>
      <w:r w:rsidRPr="002B4A2E">
        <w:rPr>
          <w:rFonts w:cs="B Nazanin" w:hint="cs"/>
          <w:sz w:val="26"/>
          <w:szCs w:val="26"/>
          <w:rtl/>
          <w:lang w:bidi="fa-IR"/>
        </w:rPr>
        <w:lastRenderedPageBreak/>
        <w:t>- استراتژی‌های سهمی (سرمایه‌گذاری مستقیم خارجی</w:t>
      </w:r>
      <w:r w:rsidRPr="002B4A2E">
        <w:rPr>
          <w:rStyle w:val="FootnoteReference"/>
          <w:rFonts w:ascii="B Zar" w:cs="B Nazanin"/>
          <w:sz w:val="26"/>
          <w:szCs w:val="26"/>
          <w:rtl/>
          <w:lang w:bidi="fa-IR"/>
        </w:rPr>
        <w:footnoteReference w:id="1"/>
      </w:r>
      <w:r w:rsidRPr="002B4A2E">
        <w:rPr>
          <w:rFonts w:cs="B Nazanin" w:hint="cs"/>
          <w:sz w:val="26"/>
          <w:szCs w:val="26"/>
          <w:rtl/>
          <w:lang w:bidi="fa-IR"/>
        </w:rPr>
        <w:t>)/ غیرسهمی (صادرات و قراردادها</w:t>
      </w:r>
      <w:r w:rsidRPr="002B4A2E">
        <w:rPr>
          <w:rStyle w:val="FootnoteReference"/>
          <w:rFonts w:ascii="B Zar" w:cs="B Nazanin"/>
          <w:sz w:val="26"/>
          <w:szCs w:val="26"/>
          <w:rtl/>
          <w:lang w:bidi="fa-IR"/>
        </w:rPr>
        <w:footnoteReference w:id="2"/>
      </w:r>
      <w:r w:rsidRPr="002B4A2E">
        <w:rPr>
          <w:rFonts w:cs="B Nazanin" w:hint="cs"/>
          <w:sz w:val="26"/>
          <w:szCs w:val="26"/>
          <w:rtl/>
          <w:lang w:bidi="fa-IR"/>
        </w:rPr>
        <w:t xml:space="preserve">) </w:t>
      </w:r>
    </w:p>
    <w:p w:rsidR="008E2CA8" w:rsidRPr="002B4A2E" w:rsidRDefault="008E2CA8" w:rsidP="008E2CA8">
      <w:pPr>
        <w:bidi/>
        <w:jc w:val="both"/>
        <w:rPr>
          <w:rFonts w:cs="B Nazanin"/>
          <w:sz w:val="26"/>
          <w:szCs w:val="26"/>
          <w:rtl/>
          <w:lang w:bidi="fa-IR"/>
        </w:rPr>
      </w:pPr>
      <w:r w:rsidRPr="002B4A2E">
        <w:rPr>
          <w:rFonts w:cs="B Nazanin" w:hint="cs"/>
          <w:sz w:val="26"/>
          <w:szCs w:val="26"/>
          <w:rtl/>
          <w:lang w:bidi="fa-IR"/>
        </w:rPr>
        <w:t>- استراتژی‌های</w:t>
      </w:r>
      <w:r w:rsidRPr="002B4A2E">
        <w:rPr>
          <w:rFonts w:cs="B Nazanin"/>
          <w:sz w:val="26"/>
          <w:szCs w:val="26"/>
          <w:rtl/>
          <w:lang w:bidi="fa-IR"/>
        </w:rPr>
        <w:t xml:space="preserve"> </w:t>
      </w:r>
      <w:r w:rsidRPr="002B4A2E">
        <w:rPr>
          <w:rFonts w:cs="B Nazanin" w:hint="cs"/>
          <w:sz w:val="26"/>
          <w:szCs w:val="26"/>
          <w:rtl/>
          <w:lang w:bidi="fa-IR"/>
        </w:rPr>
        <w:t>صادراتی</w:t>
      </w:r>
      <w:r w:rsidRPr="002B4A2E">
        <w:rPr>
          <w:rFonts w:cs="B Nazanin"/>
          <w:sz w:val="26"/>
          <w:szCs w:val="26"/>
          <w:rtl/>
          <w:lang w:bidi="fa-IR"/>
        </w:rPr>
        <w:t xml:space="preserve">/ </w:t>
      </w:r>
      <w:r w:rsidRPr="002B4A2E">
        <w:rPr>
          <w:rFonts w:cs="B Nazanin" w:hint="cs"/>
          <w:sz w:val="26"/>
          <w:szCs w:val="26"/>
          <w:rtl/>
          <w:lang w:bidi="fa-IR"/>
        </w:rPr>
        <w:t>قراردادی</w:t>
      </w:r>
      <w:r w:rsidRPr="002B4A2E">
        <w:rPr>
          <w:rFonts w:cs="B Nazanin"/>
          <w:sz w:val="26"/>
          <w:szCs w:val="26"/>
          <w:rtl/>
          <w:lang w:bidi="fa-IR"/>
        </w:rPr>
        <w:t xml:space="preserve">/ </w:t>
      </w:r>
      <w:r w:rsidRPr="002B4A2E">
        <w:rPr>
          <w:rFonts w:cs="B Nazanin" w:hint="cs"/>
          <w:sz w:val="26"/>
          <w:szCs w:val="26"/>
          <w:rtl/>
          <w:lang w:bidi="fa-IR"/>
        </w:rPr>
        <w:t>سرمایه</w:t>
      </w:r>
      <w:r w:rsidRPr="002B4A2E">
        <w:rPr>
          <w:rFonts w:cs="B Nazanin"/>
          <w:sz w:val="26"/>
          <w:szCs w:val="26"/>
          <w:rtl/>
          <w:lang w:bidi="fa-IR"/>
        </w:rPr>
        <w:t xml:space="preserve">‌گذاری </w:t>
      </w:r>
      <w:r w:rsidRPr="002B4A2E">
        <w:rPr>
          <w:rFonts w:cs="B Nazanin" w:hint="cs"/>
          <w:sz w:val="26"/>
          <w:szCs w:val="26"/>
          <w:rtl/>
          <w:lang w:bidi="fa-IR"/>
        </w:rPr>
        <w:t xml:space="preserve">مستقیم - استراتژی‌های سلسه مراتبی/ مشارکتی  </w:t>
      </w:r>
    </w:p>
    <w:p w:rsidR="008E2CA8" w:rsidRPr="002B4A2E" w:rsidRDefault="008E2CA8" w:rsidP="008E2CA8">
      <w:pPr>
        <w:bidi/>
        <w:jc w:val="both"/>
        <w:rPr>
          <w:rFonts w:cs="B Nazanin"/>
          <w:sz w:val="26"/>
          <w:szCs w:val="26"/>
          <w:rtl/>
          <w:lang w:bidi="fa-IR"/>
        </w:rPr>
      </w:pPr>
      <w:r w:rsidRPr="002B4A2E">
        <w:rPr>
          <w:rFonts w:cs="B Nazanin" w:hint="cs"/>
          <w:sz w:val="26"/>
          <w:szCs w:val="26"/>
          <w:rtl/>
          <w:lang w:bidi="fa-IR"/>
        </w:rPr>
        <w:t>- استراتژی‌های</w:t>
      </w:r>
      <w:r w:rsidRPr="002B4A2E">
        <w:rPr>
          <w:rFonts w:cs="B Nazanin"/>
          <w:sz w:val="26"/>
          <w:szCs w:val="26"/>
          <w:rtl/>
          <w:lang w:bidi="fa-IR"/>
        </w:rPr>
        <w:t xml:space="preserve"> </w:t>
      </w:r>
      <w:r w:rsidRPr="002B4A2E">
        <w:rPr>
          <w:rFonts w:cs="B Nazanin" w:hint="cs"/>
          <w:sz w:val="26"/>
          <w:szCs w:val="26"/>
          <w:rtl/>
          <w:lang w:bidi="fa-IR"/>
        </w:rPr>
        <w:t>صادراتی</w:t>
      </w:r>
      <w:r w:rsidRPr="002B4A2E">
        <w:rPr>
          <w:rFonts w:cs="B Nazanin"/>
          <w:sz w:val="26"/>
          <w:szCs w:val="26"/>
          <w:lang w:bidi="fa-IR"/>
        </w:rPr>
        <w:t>/</w:t>
      </w:r>
      <w:r w:rsidRPr="002B4A2E">
        <w:rPr>
          <w:rFonts w:cs="B Nazanin"/>
          <w:sz w:val="26"/>
          <w:szCs w:val="26"/>
          <w:rtl/>
          <w:lang w:bidi="fa-IR"/>
        </w:rPr>
        <w:t xml:space="preserve"> </w:t>
      </w:r>
      <w:r w:rsidRPr="002B4A2E">
        <w:rPr>
          <w:rFonts w:cs="B Nazanin" w:hint="cs"/>
          <w:sz w:val="26"/>
          <w:szCs w:val="26"/>
          <w:rtl/>
          <w:lang w:bidi="fa-IR"/>
        </w:rPr>
        <w:t>اینترنت</w:t>
      </w:r>
      <w:r w:rsidRPr="002B4A2E">
        <w:rPr>
          <w:rFonts w:cs="B Nazanin"/>
          <w:sz w:val="26"/>
          <w:szCs w:val="26"/>
          <w:lang w:bidi="fa-IR"/>
        </w:rPr>
        <w:t>/</w:t>
      </w:r>
      <w:r w:rsidRPr="002B4A2E">
        <w:rPr>
          <w:rFonts w:cs="B Nazanin"/>
          <w:sz w:val="26"/>
          <w:szCs w:val="26"/>
          <w:rtl/>
          <w:lang w:bidi="fa-IR"/>
        </w:rPr>
        <w:t xml:space="preserve"> </w:t>
      </w:r>
      <w:r w:rsidRPr="002B4A2E">
        <w:rPr>
          <w:rFonts w:cs="B Nazanin" w:hint="cs"/>
          <w:sz w:val="26"/>
          <w:szCs w:val="26"/>
          <w:rtl/>
          <w:lang w:bidi="fa-IR"/>
        </w:rPr>
        <w:t>توافق‌نامه‌های قراردادی</w:t>
      </w:r>
      <w:r w:rsidRPr="002B4A2E">
        <w:rPr>
          <w:rFonts w:cs="B Nazanin"/>
          <w:sz w:val="26"/>
          <w:szCs w:val="26"/>
          <w:lang w:bidi="fa-IR"/>
        </w:rPr>
        <w:t>/</w:t>
      </w:r>
      <w:r w:rsidRPr="002B4A2E">
        <w:rPr>
          <w:rFonts w:cs="B Nazanin"/>
          <w:sz w:val="26"/>
          <w:szCs w:val="26"/>
          <w:rtl/>
          <w:lang w:bidi="fa-IR"/>
        </w:rPr>
        <w:t xml:space="preserve"> </w:t>
      </w:r>
      <w:r w:rsidRPr="002B4A2E">
        <w:rPr>
          <w:rFonts w:cs="B Nazanin" w:hint="cs"/>
          <w:sz w:val="26"/>
          <w:szCs w:val="26"/>
          <w:rtl/>
          <w:lang w:bidi="fa-IR"/>
        </w:rPr>
        <w:t>سرمایه‌گذاری مستقیم</w:t>
      </w:r>
      <w:r w:rsidRPr="002B4A2E">
        <w:rPr>
          <w:rFonts w:cs="B Nazanin"/>
          <w:sz w:val="26"/>
          <w:szCs w:val="26"/>
          <w:rtl/>
          <w:lang w:bidi="fa-IR"/>
        </w:rPr>
        <w:t xml:space="preserve"> </w:t>
      </w:r>
      <w:r w:rsidRPr="002B4A2E">
        <w:rPr>
          <w:rFonts w:cs="B Nazanin" w:hint="cs"/>
          <w:sz w:val="26"/>
          <w:szCs w:val="26"/>
          <w:rtl/>
          <w:lang w:bidi="fa-IR"/>
        </w:rPr>
        <w:t xml:space="preserve">خارجی  </w:t>
      </w:r>
    </w:p>
    <w:p w:rsidR="008E2CA8" w:rsidRPr="002B4A2E" w:rsidRDefault="008E2CA8" w:rsidP="008E2CA8">
      <w:pPr>
        <w:bidi/>
        <w:jc w:val="both"/>
        <w:rPr>
          <w:rFonts w:cs="B Nazanin"/>
          <w:sz w:val="26"/>
          <w:szCs w:val="26"/>
          <w:rtl/>
          <w:lang w:bidi="fa-IR"/>
        </w:rPr>
      </w:pPr>
      <w:r w:rsidRPr="002B4A2E">
        <w:rPr>
          <w:rFonts w:cs="B Nazanin" w:hint="cs"/>
          <w:sz w:val="26"/>
          <w:szCs w:val="26"/>
          <w:rtl/>
          <w:lang w:bidi="fa-IR"/>
        </w:rPr>
        <w:t>- استراتژی‌های</w:t>
      </w:r>
      <w:r w:rsidRPr="002B4A2E">
        <w:rPr>
          <w:rFonts w:cs="B Nazanin"/>
          <w:sz w:val="26"/>
          <w:szCs w:val="26"/>
          <w:rtl/>
          <w:lang w:bidi="fa-IR"/>
        </w:rPr>
        <w:t xml:space="preserve"> </w:t>
      </w:r>
      <w:r w:rsidRPr="002B4A2E">
        <w:rPr>
          <w:rFonts w:cs="B Nazanin" w:hint="cs"/>
          <w:sz w:val="26"/>
          <w:szCs w:val="26"/>
          <w:rtl/>
          <w:lang w:bidi="fa-IR"/>
        </w:rPr>
        <w:t>مبادلات</w:t>
      </w:r>
      <w:r w:rsidRPr="002B4A2E">
        <w:rPr>
          <w:rFonts w:cs="B Nazanin"/>
          <w:sz w:val="26"/>
          <w:szCs w:val="26"/>
          <w:rtl/>
          <w:lang w:bidi="fa-IR"/>
        </w:rPr>
        <w:t xml:space="preserve"> </w:t>
      </w:r>
      <w:r w:rsidRPr="002B4A2E">
        <w:rPr>
          <w:rFonts w:cs="B Nazanin" w:hint="cs"/>
          <w:sz w:val="26"/>
          <w:szCs w:val="26"/>
          <w:rtl/>
          <w:lang w:bidi="fa-IR"/>
        </w:rPr>
        <w:t>تجاری (صادرات)/ توافق</w:t>
      </w:r>
      <w:r w:rsidRPr="002B4A2E">
        <w:rPr>
          <w:rFonts w:cs="B Nazanin"/>
          <w:sz w:val="26"/>
          <w:szCs w:val="26"/>
          <w:rtl/>
          <w:lang w:bidi="fa-IR"/>
        </w:rPr>
        <w:t xml:space="preserve"> </w:t>
      </w:r>
      <w:r w:rsidRPr="002B4A2E">
        <w:rPr>
          <w:rFonts w:cs="B Nazanin" w:hint="cs"/>
          <w:sz w:val="26"/>
          <w:szCs w:val="26"/>
          <w:rtl/>
          <w:lang w:bidi="fa-IR"/>
        </w:rPr>
        <w:t>نامه‌های قراردادی(مانند</w:t>
      </w:r>
      <w:r w:rsidRPr="002B4A2E">
        <w:rPr>
          <w:rFonts w:cs="B Nazanin"/>
          <w:sz w:val="26"/>
          <w:szCs w:val="26"/>
          <w:rtl/>
          <w:lang w:bidi="fa-IR"/>
        </w:rPr>
        <w:t xml:space="preserve"> </w:t>
      </w:r>
      <w:r w:rsidRPr="002B4A2E">
        <w:rPr>
          <w:rFonts w:cs="B Nazanin" w:hint="cs"/>
          <w:sz w:val="26"/>
          <w:szCs w:val="26"/>
          <w:rtl/>
          <w:lang w:bidi="fa-IR"/>
        </w:rPr>
        <w:t>اعطای</w:t>
      </w:r>
      <w:r w:rsidRPr="002B4A2E">
        <w:rPr>
          <w:rFonts w:cs="B Nazanin"/>
          <w:sz w:val="26"/>
          <w:szCs w:val="26"/>
          <w:rtl/>
          <w:lang w:bidi="fa-IR"/>
        </w:rPr>
        <w:t xml:space="preserve"> </w:t>
      </w:r>
      <w:r w:rsidRPr="002B4A2E">
        <w:rPr>
          <w:rFonts w:cs="B Nazanin" w:hint="cs"/>
          <w:sz w:val="26"/>
          <w:szCs w:val="26"/>
          <w:rtl/>
          <w:lang w:bidi="fa-IR"/>
        </w:rPr>
        <w:t>امتیاز</w:t>
      </w:r>
      <w:r w:rsidRPr="002B4A2E">
        <w:rPr>
          <w:rStyle w:val="FootnoteReference"/>
          <w:rFonts w:ascii="B Zar" w:cs="B Nazanin"/>
          <w:sz w:val="26"/>
          <w:szCs w:val="26"/>
          <w:rtl/>
          <w:lang w:bidi="fa-IR"/>
        </w:rPr>
        <w:footnoteReference w:id="3"/>
      </w:r>
      <w:r w:rsidRPr="002B4A2E">
        <w:rPr>
          <w:rFonts w:cs="B Nazanin" w:hint="cs"/>
          <w:sz w:val="26"/>
          <w:szCs w:val="26"/>
          <w:rtl/>
          <w:lang w:bidi="fa-IR"/>
        </w:rPr>
        <w:t xml:space="preserve"> و فرانچایز</w:t>
      </w:r>
      <w:r w:rsidRPr="002B4A2E">
        <w:rPr>
          <w:rStyle w:val="FootnoteReference"/>
          <w:rFonts w:ascii="B Zar" w:cs="B Nazanin"/>
          <w:sz w:val="26"/>
          <w:szCs w:val="26"/>
          <w:rtl/>
          <w:lang w:bidi="fa-IR"/>
        </w:rPr>
        <w:footnoteReference w:id="4"/>
      </w:r>
      <w:r w:rsidRPr="002B4A2E">
        <w:rPr>
          <w:rFonts w:cs="B Nazanin" w:hint="cs"/>
          <w:sz w:val="26"/>
          <w:szCs w:val="26"/>
          <w:rtl/>
          <w:lang w:bidi="fa-IR"/>
        </w:rPr>
        <w:t>)/ سرمایه‌گذاری مشترک/ مالکیت کامل</w:t>
      </w:r>
    </w:p>
    <w:p w:rsidR="008E2CA8" w:rsidRPr="002B4A2E" w:rsidRDefault="008E2CA8" w:rsidP="008E2CA8">
      <w:pPr>
        <w:bidi/>
        <w:jc w:val="both"/>
        <w:rPr>
          <w:rFonts w:cs="B Nazanin"/>
          <w:sz w:val="26"/>
          <w:szCs w:val="26"/>
          <w:rtl/>
          <w:lang w:bidi="fa-IR"/>
        </w:rPr>
      </w:pPr>
      <w:r w:rsidRPr="002B4A2E">
        <w:rPr>
          <w:rFonts w:cs="B Nazanin" w:hint="cs"/>
          <w:w w:val="95"/>
          <w:sz w:val="26"/>
          <w:szCs w:val="26"/>
          <w:rtl/>
          <w:lang w:bidi="fa-IR"/>
        </w:rPr>
        <w:t>- استراتژی‌های</w:t>
      </w:r>
      <w:r w:rsidRPr="002B4A2E">
        <w:rPr>
          <w:rFonts w:cs="B Nazanin"/>
          <w:w w:val="95"/>
          <w:sz w:val="26"/>
          <w:szCs w:val="26"/>
          <w:rtl/>
          <w:lang w:bidi="fa-IR"/>
        </w:rPr>
        <w:t xml:space="preserve"> </w:t>
      </w:r>
      <w:r w:rsidRPr="002B4A2E">
        <w:rPr>
          <w:rFonts w:cs="B Nazanin" w:hint="cs"/>
          <w:w w:val="95"/>
          <w:sz w:val="26"/>
          <w:szCs w:val="26"/>
          <w:rtl/>
          <w:lang w:bidi="fa-IR"/>
        </w:rPr>
        <w:t>سرمایه‌گذاری مشترک</w:t>
      </w:r>
      <w:r w:rsidRPr="002B4A2E">
        <w:rPr>
          <w:rStyle w:val="FootnoteReference"/>
          <w:rFonts w:ascii="B Zar" w:cs="B Nazanin"/>
          <w:w w:val="95"/>
          <w:sz w:val="26"/>
          <w:szCs w:val="26"/>
          <w:rtl/>
          <w:lang w:bidi="fa-IR"/>
        </w:rPr>
        <w:footnoteReference w:id="5"/>
      </w:r>
      <w:r w:rsidRPr="002B4A2E">
        <w:rPr>
          <w:rFonts w:cs="B Nazanin" w:hint="cs"/>
          <w:w w:val="95"/>
          <w:sz w:val="26"/>
          <w:szCs w:val="26"/>
          <w:rtl/>
          <w:lang w:bidi="fa-IR"/>
        </w:rPr>
        <w:t xml:space="preserve"> </w:t>
      </w:r>
      <w:r w:rsidRPr="002B4A2E">
        <w:rPr>
          <w:rFonts w:cs="B Nazanin"/>
          <w:w w:val="95"/>
          <w:sz w:val="26"/>
          <w:szCs w:val="26"/>
          <w:lang w:bidi="fa-IR"/>
        </w:rPr>
        <w:t>/</w:t>
      </w:r>
      <w:r w:rsidRPr="002B4A2E">
        <w:rPr>
          <w:rFonts w:cs="B Nazanin" w:hint="cs"/>
          <w:w w:val="95"/>
          <w:sz w:val="26"/>
          <w:szCs w:val="26"/>
          <w:rtl/>
          <w:lang w:bidi="fa-IR"/>
        </w:rPr>
        <w:t xml:space="preserve"> مالکیت کامل</w:t>
      </w:r>
      <w:r w:rsidRPr="002B4A2E">
        <w:rPr>
          <w:rStyle w:val="FootnoteReference"/>
          <w:rFonts w:ascii="B Zar" w:cs="B Nazanin"/>
          <w:w w:val="95"/>
          <w:sz w:val="26"/>
          <w:szCs w:val="26"/>
          <w:rtl/>
          <w:lang w:bidi="fa-IR"/>
        </w:rPr>
        <w:footnoteReference w:id="6"/>
      </w:r>
      <w:r w:rsidRPr="002B4A2E">
        <w:rPr>
          <w:rFonts w:cs="B Nazanin" w:hint="cs"/>
          <w:w w:val="95"/>
          <w:sz w:val="26"/>
          <w:szCs w:val="26"/>
          <w:rtl/>
          <w:lang w:bidi="fa-IR"/>
        </w:rPr>
        <w:t xml:space="preserve"> / قراردادی </w:t>
      </w:r>
    </w:p>
    <w:p w:rsidR="008E2CA8" w:rsidRPr="002B4A2E" w:rsidRDefault="008E2CA8" w:rsidP="008E2CA8">
      <w:pPr>
        <w:bidi/>
        <w:jc w:val="both"/>
        <w:rPr>
          <w:rFonts w:cs="B Nazanin"/>
          <w:sz w:val="26"/>
          <w:szCs w:val="26"/>
          <w:lang w:bidi="fa-IR"/>
        </w:rPr>
      </w:pPr>
      <w:r w:rsidRPr="002B4A2E">
        <w:rPr>
          <w:rFonts w:cs="B Nazanin" w:hint="cs"/>
          <w:sz w:val="26"/>
          <w:szCs w:val="26"/>
          <w:rtl/>
          <w:lang w:bidi="fa-IR"/>
        </w:rPr>
        <w:t>- استراتژی‌های سرمایه‌گذاری مشترک/ اتحاد‌های استراتژیک</w:t>
      </w:r>
      <w:r w:rsidRPr="002B4A2E">
        <w:rPr>
          <w:rStyle w:val="FootnoteReference"/>
          <w:rFonts w:ascii="B Zar" w:cs="B Nazanin"/>
          <w:sz w:val="26"/>
          <w:szCs w:val="26"/>
          <w:rtl/>
          <w:lang w:bidi="fa-IR"/>
        </w:rPr>
        <w:footnoteReference w:id="7"/>
      </w:r>
      <w:r w:rsidRPr="002B4A2E">
        <w:rPr>
          <w:rFonts w:cs="B Nazanin" w:hint="cs"/>
          <w:sz w:val="26"/>
          <w:szCs w:val="26"/>
          <w:vertAlign w:val="superscript"/>
          <w:rtl/>
          <w:lang w:bidi="fa-IR"/>
        </w:rPr>
        <w:t xml:space="preserve"> /</w:t>
      </w:r>
      <w:r w:rsidRPr="002B4A2E">
        <w:rPr>
          <w:rFonts w:cs="B Nazanin" w:hint="cs"/>
          <w:sz w:val="26"/>
          <w:szCs w:val="26"/>
          <w:rtl/>
          <w:lang w:bidi="fa-IR"/>
        </w:rPr>
        <w:t xml:space="preserve"> ادغام و خرید</w:t>
      </w:r>
      <w:r w:rsidRPr="002B4A2E">
        <w:rPr>
          <w:rStyle w:val="FootnoteReference"/>
          <w:rFonts w:ascii="B Zar" w:cs="B Nazanin"/>
          <w:sz w:val="26"/>
          <w:szCs w:val="26"/>
          <w:rtl/>
          <w:lang w:bidi="fa-IR"/>
        </w:rPr>
        <w:footnoteReference w:id="8"/>
      </w:r>
      <w:r w:rsidRPr="002B4A2E">
        <w:rPr>
          <w:rFonts w:cs="B Nazanin" w:hint="cs"/>
          <w:sz w:val="26"/>
          <w:szCs w:val="26"/>
          <w:rtl/>
          <w:lang w:bidi="fa-IR"/>
        </w:rPr>
        <w:t xml:space="preserve"> / قراردادهای همکاری </w:t>
      </w:r>
    </w:p>
    <w:p w:rsidR="008E2CA8" w:rsidRPr="002B4A2E" w:rsidRDefault="008E2CA8" w:rsidP="008E2CA8">
      <w:pPr>
        <w:bidi/>
        <w:jc w:val="both"/>
        <w:rPr>
          <w:rFonts w:cs="B Nazanin"/>
          <w:sz w:val="26"/>
          <w:szCs w:val="26"/>
          <w:rtl/>
        </w:rPr>
      </w:pPr>
      <w:r w:rsidRPr="002B4A2E">
        <w:rPr>
          <w:rFonts w:cs="B Nazanin" w:hint="cs"/>
          <w:sz w:val="26"/>
          <w:szCs w:val="26"/>
          <w:rtl/>
        </w:rPr>
        <w:t>تصمیمات</w:t>
      </w:r>
      <w:r w:rsidRPr="002B4A2E">
        <w:rPr>
          <w:rFonts w:cs="B Nazanin"/>
          <w:sz w:val="26"/>
          <w:szCs w:val="26"/>
          <w:rtl/>
        </w:rPr>
        <w:t xml:space="preserve"> </w:t>
      </w:r>
      <w:r w:rsidRPr="002B4A2E">
        <w:rPr>
          <w:rFonts w:cs="B Nazanin" w:hint="cs"/>
          <w:sz w:val="26"/>
          <w:szCs w:val="26"/>
          <w:rtl/>
        </w:rPr>
        <w:t>اولیه</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مورد</w:t>
      </w:r>
      <w:r w:rsidRPr="002B4A2E">
        <w:rPr>
          <w:rFonts w:cs="B Nazanin"/>
          <w:sz w:val="26"/>
          <w:szCs w:val="26"/>
          <w:rtl/>
        </w:rPr>
        <w:t xml:space="preserve"> </w:t>
      </w:r>
      <w:r w:rsidRPr="002B4A2E">
        <w:rPr>
          <w:rFonts w:cs="B Nazanin" w:hint="cs"/>
          <w:sz w:val="26"/>
          <w:szCs w:val="26"/>
          <w:rtl/>
        </w:rPr>
        <w:t>نحوه</w:t>
      </w:r>
      <w:r w:rsidRPr="002B4A2E">
        <w:rPr>
          <w:rFonts w:cs="B Nazanin"/>
          <w:sz w:val="26"/>
          <w:szCs w:val="26"/>
          <w:rtl/>
        </w:rPr>
        <w:t xml:space="preserve"> </w:t>
      </w:r>
      <w:r w:rsidRPr="002B4A2E">
        <w:rPr>
          <w:rFonts w:cs="B Nazanin" w:hint="cs"/>
          <w:sz w:val="26"/>
          <w:szCs w:val="26"/>
          <w:rtl/>
        </w:rPr>
        <w:t>ورود</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بازار،</w:t>
      </w:r>
      <w:r w:rsidRPr="002B4A2E">
        <w:rPr>
          <w:rFonts w:cs="B Nazanin"/>
          <w:sz w:val="26"/>
          <w:szCs w:val="26"/>
          <w:rtl/>
        </w:rPr>
        <w:t xml:space="preserve"> </w:t>
      </w:r>
      <w:r w:rsidRPr="002B4A2E">
        <w:rPr>
          <w:rFonts w:cs="B Nazanin" w:hint="cs"/>
          <w:sz w:val="26"/>
          <w:szCs w:val="26"/>
          <w:rtl/>
        </w:rPr>
        <w:t>تصمیمات</w:t>
      </w:r>
      <w:r w:rsidRPr="002B4A2E">
        <w:rPr>
          <w:rFonts w:cs="B Nazanin"/>
          <w:sz w:val="26"/>
          <w:szCs w:val="26"/>
          <w:rtl/>
        </w:rPr>
        <w:t xml:space="preserve"> </w:t>
      </w:r>
      <w:r w:rsidRPr="002B4A2E">
        <w:rPr>
          <w:rFonts w:cs="B Nazanin" w:hint="cs"/>
          <w:sz w:val="26"/>
          <w:szCs w:val="26"/>
          <w:rtl/>
        </w:rPr>
        <w:t>استراتژیک</w:t>
      </w:r>
      <w:r w:rsidRPr="002B4A2E">
        <w:rPr>
          <w:rFonts w:cs="B Nazanin"/>
          <w:sz w:val="26"/>
          <w:szCs w:val="26"/>
          <w:rtl/>
        </w:rPr>
        <w:t xml:space="preserve"> </w:t>
      </w:r>
      <w:r w:rsidRPr="002B4A2E">
        <w:rPr>
          <w:rFonts w:cs="B Nazanin" w:hint="cs"/>
          <w:sz w:val="26"/>
          <w:szCs w:val="26"/>
          <w:rtl/>
        </w:rPr>
        <w:t>تلقی</w:t>
      </w:r>
      <w:r w:rsidRPr="002B4A2E">
        <w:rPr>
          <w:rFonts w:cs="B Nazanin"/>
          <w:sz w:val="26"/>
          <w:szCs w:val="26"/>
          <w:rtl/>
        </w:rPr>
        <w:t xml:space="preserve"> می‌شود. </w:t>
      </w:r>
      <w:r w:rsidRPr="002B4A2E">
        <w:rPr>
          <w:rFonts w:cs="B Nazanin" w:hint="cs"/>
          <w:sz w:val="26"/>
          <w:szCs w:val="26"/>
          <w:rtl/>
        </w:rPr>
        <w:t>این تصمیمات</w:t>
      </w:r>
      <w:r w:rsidRPr="002B4A2E">
        <w:rPr>
          <w:rFonts w:cs="B Nazanin"/>
          <w:sz w:val="26"/>
          <w:szCs w:val="26"/>
          <w:rtl/>
        </w:rPr>
        <w:t xml:space="preserve"> </w:t>
      </w:r>
      <w:r w:rsidRPr="002B4A2E">
        <w:rPr>
          <w:rFonts w:cs="B Nazanin" w:hint="cs"/>
          <w:sz w:val="26"/>
          <w:szCs w:val="26"/>
          <w:rtl/>
        </w:rPr>
        <w:t>بر اسانس</w:t>
      </w:r>
      <w:r w:rsidRPr="002B4A2E">
        <w:rPr>
          <w:rFonts w:cs="B Nazanin"/>
          <w:sz w:val="26"/>
          <w:szCs w:val="26"/>
          <w:rtl/>
        </w:rPr>
        <w:t xml:space="preserve"> </w:t>
      </w:r>
      <w:r w:rsidRPr="002B4A2E">
        <w:rPr>
          <w:rFonts w:cs="B Nazanin" w:hint="cs"/>
          <w:sz w:val="26"/>
          <w:szCs w:val="26"/>
          <w:rtl/>
        </w:rPr>
        <w:t>شرایط</w:t>
      </w:r>
      <w:r w:rsidRPr="002B4A2E">
        <w:rPr>
          <w:rFonts w:cs="B Nazanin"/>
          <w:sz w:val="26"/>
          <w:szCs w:val="26"/>
          <w:rtl/>
        </w:rPr>
        <w:t xml:space="preserve"> </w:t>
      </w:r>
      <w:r w:rsidRPr="002B4A2E">
        <w:rPr>
          <w:rFonts w:cs="B Nazanin" w:hint="cs"/>
          <w:sz w:val="26"/>
          <w:szCs w:val="26"/>
          <w:rtl/>
        </w:rPr>
        <w:t>کشور</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توانایی‌های سازمان‌</w:t>
      </w:r>
      <w:r w:rsidRPr="002B4A2E">
        <w:rPr>
          <w:rFonts w:cs="B Nazanin"/>
          <w:sz w:val="26"/>
          <w:szCs w:val="26"/>
          <w:rtl/>
        </w:rPr>
        <w:t xml:space="preserve">‌ها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شرکت‌ها</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موقعیت</w:t>
      </w:r>
      <w:r w:rsidRPr="002B4A2E">
        <w:rPr>
          <w:rFonts w:cs="B Nazanin"/>
          <w:sz w:val="26"/>
          <w:szCs w:val="26"/>
          <w:rtl/>
        </w:rPr>
        <w:t xml:space="preserve"> </w:t>
      </w:r>
      <w:r w:rsidRPr="002B4A2E">
        <w:rPr>
          <w:rFonts w:cs="B Nazanin" w:hint="cs"/>
          <w:sz w:val="26"/>
          <w:szCs w:val="26"/>
          <w:rtl/>
        </w:rPr>
        <w:t>رقابتی</w:t>
      </w:r>
      <w:r w:rsidRPr="002B4A2E">
        <w:rPr>
          <w:rFonts w:cs="B Nazanin"/>
          <w:sz w:val="26"/>
          <w:szCs w:val="26"/>
          <w:rtl/>
        </w:rPr>
        <w:t xml:space="preserve"> </w:t>
      </w:r>
      <w:r w:rsidRPr="002B4A2E">
        <w:rPr>
          <w:rFonts w:cs="B Nazanin" w:hint="cs"/>
          <w:sz w:val="26"/>
          <w:szCs w:val="26"/>
          <w:rtl/>
        </w:rPr>
        <w:t>صنعت</w:t>
      </w:r>
      <w:r w:rsidRPr="002B4A2E">
        <w:rPr>
          <w:rFonts w:cs="B Nazanin"/>
          <w:sz w:val="26"/>
          <w:szCs w:val="26"/>
          <w:rtl/>
        </w:rPr>
        <w:t xml:space="preserve"> </w:t>
      </w:r>
      <w:r w:rsidRPr="002B4A2E">
        <w:rPr>
          <w:rFonts w:cs="B Nazanin" w:hint="cs"/>
          <w:sz w:val="26"/>
          <w:szCs w:val="26"/>
          <w:rtl/>
        </w:rPr>
        <w:t>اتخاذ می‌شود</w:t>
      </w:r>
      <w:r w:rsidRPr="002B4A2E">
        <w:rPr>
          <w:rFonts w:cs="B Nazanin"/>
          <w:sz w:val="26"/>
          <w:szCs w:val="26"/>
          <w:rtl/>
        </w:rPr>
        <w:t xml:space="preserve">. </w:t>
      </w:r>
      <w:r w:rsidRPr="002B4A2E">
        <w:rPr>
          <w:rFonts w:cs="B Nazanin" w:hint="cs"/>
          <w:sz w:val="26"/>
          <w:szCs w:val="26"/>
          <w:rtl/>
        </w:rPr>
        <w:t>نحوه</w:t>
      </w:r>
      <w:r w:rsidRPr="002B4A2E">
        <w:rPr>
          <w:rFonts w:cs="B Nazanin"/>
          <w:sz w:val="26"/>
          <w:szCs w:val="26"/>
          <w:rtl/>
        </w:rPr>
        <w:t xml:space="preserve"> </w:t>
      </w:r>
      <w:r w:rsidRPr="002B4A2E">
        <w:rPr>
          <w:rFonts w:cs="B Nazanin" w:hint="cs"/>
          <w:sz w:val="26"/>
          <w:szCs w:val="26"/>
          <w:rtl/>
        </w:rPr>
        <w:t>ورود</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بازار</w:t>
      </w:r>
      <w:r w:rsidRPr="002B4A2E">
        <w:rPr>
          <w:rFonts w:cs="B Nazanin"/>
          <w:sz w:val="26"/>
          <w:szCs w:val="26"/>
          <w:rtl/>
        </w:rPr>
        <w:t xml:space="preserve"> </w:t>
      </w:r>
      <w:r w:rsidRPr="002B4A2E">
        <w:rPr>
          <w:rFonts w:cs="B Nazanin" w:hint="cs"/>
          <w:sz w:val="26"/>
          <w:szCs w:val="26"/>
          <w:rtl/>
        </w:rPr>
        <w:t>نه</w:t>
      </w:r>
      <w:r w:rsidRPr="002B4A2E">
        <w:rPr>
          <w:rFonts w:cs="B Nazanin"/>
          <w:sz w:val="26"/>
          <w:szCs w:val="26"/>
          <w:rtl/>
        </w:rPr>
        <w:t xml:space="preserve"> </w:t>
      </w:r>
      <w:r w:rsidRPr="002B4A2E">
        <w:rPr>
          <w:rFonts w:cs="B Nazanin" w:hint="cs"/>
          <w:sz w:val="26"/>
          <w:szCs w:val="26"/>
          <w:rtl/>
        </w:rPr>
        <w:t>فقط</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ملاحظه</w:t>
      </w:r>
      <w:r w:rsidRPr="002B4A2E">
        <w:rPr>
          <w:rFonts w:cs="B Nazanin"/>
          <w:sz w:val="26"/>
          <w:szCs w:val="26"/>
          <w:rtl/>
        </w:rPr>
        <w:t xml:space="preserve"> </w:t>
      </w:r>
      <w:r w:rsidRPr="002B4A2E">
        <w:rPr>
          <w:rFonts w:cs="B Nazanin" w:hint="cs"/>
          <w:sz w:val="26"/>
          <w:szCs w:val="26"/>
          <w:rtl/>
        </w:rPr>
        <w:t>مرزهای</w:t>
      </w:r>
      <w:r w:rsidRPr="002B4A2E">
        <w:rPr>
          <w:rFonts w:cs="B Nazanin"/>
          <w:sz w:val="26"/>
          <w:szCs w:val="26"/>
          <w:rtl/>
        </w:rPr>
        <w:t xml:space="preserve"> </w:t>
      </w:r>
      <w:r w:rsidRPr="002B4A2E">
        <w:rPr>
          <w:rFonts w:cs="B Nazanin" w:hint="cs"/>
          <w:sz w:val="26"/>
          <w:szCs w:val="26"/>
          <w:rtl/>
        </w:rPr>
        <w:t>قانونی</w:t>
      </w:r>
      <w:r w:rsidRPr="002B4A2E">
        <w:rPr>
          <w:rFonts w:cs="B Nazanin"/>
          <w:sz w:val="26"/>
          <w:szCs w:val="26"/>
          <w:rtl/>
        </w:rPr>
        <w:t xml:space="preserve"> </w:t>
      </w:r>
      <w:r w:rsidRPr="002B4A2E">
        <w:rPr>
          <w:rFonts w:cs="B Nazanin" w:hint="cs"/>
          <w:sz w:val="26"/>
          <w:szCs w:val="26"/>
          <w:rtl/>
        </w:rPr>
        <w:t>کشور</w:t>
      </w:r>
      <w:r w:rsidRPr="002B4A2E">
        <w:rPr>
          <w:rFonts w:cs="B Nazanin"/>
          <w:sz w:val="26"/>
          <w:szCs w:val="26"/>
          <w:rtl/>
        </w:rPr>
        <w:t xml:space="preserve"> </w:t>
      </w:r>
      <w:r w:rsidRPr="002B4A2E">
        <w:rPr>
          <w:rFonts w:cs="B Nazanin" w:hint="cs"/>
          <w:sz w:val="26"/>
          <w:szCs w:val="26"/>
          <w:rtl/>
        </w:rPr>
        <w:t>هدف،</w:t>
      </w:r>
      <w:r w:rsidRPr="002B4A2E">
        <w:rPr>
          <w:rFonts w:cs="B Nazanin"/>
          <w:sz w:val="26"/>
          <w:szCs w:val="26"/>
          <w:rtl/>
        </w:rPr>
        <w:t xml:space="preserve"> </w:t>
      </w:r>
      <w:r w:rsidRPr="002B4A2E">
        <w:rPr>
          <w:rFonts w:cs="B Nazanin" w:hint="cs"/>
          <w:sz w:val="26"/>
          <w:szCs w:val="26"/>
          <w:rtl/>
        </w:rPr>
        <w:t>بلکه</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درک</w:t>
      </w:r>
      <w:r w:rsidRPr="002B4A2E">
        <w:rPr>
          <w:rFonts w:cs="B Nazanin"/>
          <w:sz w:val="26"/>
          <w:szCs w:val="26"/>
          <w:rtl/>
        </w:rPr>
        <w:t xml:space="preserve"> </w:t>
      </w:r>
      <w:r w:rsidRPr="002B4A2E">
        <w:rPr>
          <w:rFonts w:cs="B Nazanin" w:hint="cs"/>
          <w:sz w:val="26"/>
          <w:szCs w:val="26"/>
          <w:rtl/>
        </w:rPr>
        <w:t>نقاط ضعف</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قوت</w:t>
      </w:r>
      <w:r w:rsidRPr="002B4A2E">
        <w:rPr>
          <w:rFonts w:cs="B Nazanin"/>
          <w:sz w:val="26"/>
          <w:szCs w:val="26"/>
          <w:rtl/>
        </w:rPr>
        <w:t xml:space="preserve"> </w:t>
      </w:r>
      <w:r w:rsidRPr="002B4A2E">
        <w:rPr>
          <w:rFonts w:cs="B Nazanin" w:hint="cs"/>
          <w:sz w:val="26"/>
          <w:szCs w:val="26"/>
          <w:rtl/>
        </w:rPr>
        <w:t>شرکت‌ها</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شناخت</w:t>
      </w:r>
      <w:r w:rsidRPr="002B4A2E">
        <w:rPr>
          <w:rFonts w:cs="B Nazanin"/>
          <w:sz w:val="26"/>
          <w:szCs w:val="26"/>
          <w:rtl/>
        </w:rPr>
        <w:t xml:space="preserve"> </w:t>
      </w:r>
      <w:r w:rsidRPr="002B4A2E">
        <w:rPr>
          <w:rFonts w:cs="B Nazanin" w:hint="cs"/>
          <w:sz w:val="26"/>
          <w:szCs w:val="26"/>
          <w:rtl/>
        </w:rPr>
        <w:t>قابلیت</w:t>
      </w:r>
      <w:r w:rsidRPr="002B4A2E">
        <w:rPr>
          <w:rFonts w:cs="B Nazanin"/>
          <w:sz w:val="26"/>
          <w:szCs w:val="26"/>
          <w:rtl/>
        </w:rPr>
        <w:t xml:space="preserve">‌های </w:t>
      </w:r>
      <w:r w:rsidRPr="002B4A2E">
        <w:rPr>
          <w:rFonts w:cs="B Nazanin" w:hint="cs"/>
          <w:sz w:val="26"/>
          <w:szCs w:val="26"/>
          <w:rtl/>
        </w:rPr>
        <w:t>آنها</w:t>
      </w:r>
      <w:r w:rsidRPr="002B4A2E">
        <w:rPr>
          <w:rFonts w:cs="B Nazanin"/>
          <w:sz w:val="26"/>
          <w:szCs w:val="26"/>
          <w:rtl/>
        </w:rPr>
        <w:t xml:space="preserve"> </w:t>
      </w:r>
      <w:r w:rsidRPr="002B4A2E">
        <w:rPr>
          <w:rFonts w:cs="B Nazanin" w:hint="cs"/>
          <w:sz w:val="26"/>
          <w:szCs w:val="26"/>
          <w:rtl/>
        </w:rPr>
        <w:t>صورت</w:t>
      </w:r>
      <w:r w:rsidRPr="002B4A2E">
        <w:rPr>
          <w:rFonts w:cs="B Nazanin"/>
          <w:sz w:val="26"/>
          <w:szCs w:val="26"/>
          <w:rtl/>
        </w:rPr>
        <w:t xml:space="preserve"> می‌</w:t>
      </w:r>
      <w:r w:rsidRPr="002B4A2E">
        <w:rPr>
          <w:rFonts w:cs="B Nazanin" w:hint="cs"/>
          <w:sz w:val="26"/>
          <w:szCs w:val="26"/>
          <w:rtl/>
        </w:rPr>
        <w:t>گیرد</w:t>
      </w:r>
      <w:r w:rsidRPr="002B4A2E">
        <w:rPr>
          <w:rFonts w:cs="B Nazanin"/>
          <w:sz w:val="26"/>
          <w:szCs w:val="26"/>
          <w:rtl/>
        </w:rPr>
        <w:t xml:space="preserve">. </w:t>
      </w:r>
      <w:r w:rsidRPr="002B4A2E">
        <w:rPr>
          <w:rFonts w:cs="B Nazanin" w:hint="cs"/>
          <w:sz w:val="26"/>
          <w:szCs w:val="26"/>
          <w:rtl/>
        </w:rPr>
        <w:t>هر</w:t>
      </w:r>
      <w:r w:rsidRPr="002B4A2E">
        <w:rPr>
          <w:rFonts w:cs="B Nazanin"/>
          <w:sz w:val="26"/>
          <w:szCs w:val="26"/>
          <w:rtl/>
        </w:rPr>
        <w:t xml:space="preserve"> </w:t>
      </w:r>
      <w:r w:rsidRPr="002B4A2E">
        <w:rPr>
          <w:rFonts w:cs="B Nazanin" w:hint="cs"/>
          <w:sz w:val="26"/>
          <w:szCs w:val="26"/>
          <w:rtl/>
        </w:rPr>
        <w:t>یک</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روش‌های</w:t>
      </w:r>
      <w:r w:rsidRPr="002B4A2E">
        <w:rPr>
          <w:rFonts w:cs="B Nazanin"/>
          <w:sz w:val="26"/>
          <w:szCs w:val="26"/>
          <w:rtl/>
        </w:rPr>
        <w:t xml:space="preserve"> </w:t>
      </w:r>
      <w:r w:rsidRPr="002B4A2E">
        <w:rPr>
          <w:rFonts w:cs="B Nazanin" w:hint="cs"/>
          <w:sz w:val="26"/>
          <w:szCs w:val="26"/>
          <w:rtl/>
        </w:rPr>
        <w:t>ورود، ویژگی‌های</w:t>
      </w:r>
      <w:r w:rsidRPr="002B4A2E">
        <w:rPr>
          <w:rFonts w:cs="B Nazanin"/>
          <w:sz w:val="26"/>
          <w:szCs w:val="26"/>
          <w:rtl/>
        </w:rPr>
        <w:t xml:space="preserve"> </w:t>
      </w:r>
      <w:r w:rsidRPr="002B4A2E">
        <w:rPr>
          <w:rFonts w:cs="B Nazanin" w:hint="cs"/>
          <w:sz w:val="26"/>
          <w:szCs w:val="26"/>
          <w:rtl/>
        </w:rPr>
        <w:t>خاص</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دارد</w:t>
      </w:r>
      <w:r w:rsidRPr="002B4A2E">
        <w:rPr>
          <w:rFonts w:cs="B Nazanin"/>
          <w:sz w:val="26"/>
          <w:szCs w:val="26"/>
          <w:rtl/>
        </w:rPr>
        <w:t xml:space="preserve">. </w:t>
      </w:r>
      <w:r w:rsidRPr="002B4A2E">
        <w:rPr>
          <w:rFonts w:cs="B Nazanin" w:hint="cs"/>
          <w:sz w:val="26"/>
          <w:szCs w:val="26"/>
          <w:rtl/>
        </w:rPr>
        <w:t>لذا</w:t>
      </w:r>
      <w:r w:rsidRPr="002B4A2E">
        <w:rPr>
          <w:rFonts w:cs="B Nazanin"/>
          <w:sz w:val="26"/>
          <w:szCs w:val="26"/>
          <w:rtl/>
        </w:rPr>
        <w:t xml:space="preserve"> </w:t>
      </w:r>
      <w:r w:rsidRPr="002B4A2E">
        <w:rPr>
          <w:rFonts w:cs="B Nazanin" w:hint="cs"/>
          <w:sz w:val="26"/>
          <w:szCs w:val="26"/>
          <w:rtl/>
        </w:rPr>
        <w:t>روشی</w:t>
      </w:r>
      <w:r w:rsidRPr="002B4A2E">
        <w:rPr>
          <w:rFonts w:cs="B Nazanin"/>
          <w:sz w:val="26"/>
          <w:szCs w:val="26"/>
          <w:rtl/>
        </w:rPr>
        <w:t xml:space="preserve"> </w:t>
      </w:r>
      <w:r w:rsidRPr="002B4A2E">
        <w:rPr>
          <w:rFonts w:cs="B Nazanin" w:hint="cs"/>
          <w:sz w:val="26"/>
          <w:szCs w:val="26"/>
          <w:rtl/>
        </w:rPr>
        <w:t>انتخاب</w:t>
      </w:r>
      <w:r w:rsidRPr="002B4A2E">
        <w:rPr>
          <w:rFonts w:cs="B Nazanin"/>
          <w:sz w:val="26"/>
          <w:szCs w:val="26"/>
          <w:rtl/>
        </w:rPr>
        <w:t xml:space="preserve"> می‌شود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بتواند</w:t>
      </w:r>
      <w:r w:rsidRPr="002B4A2E">
        <w:rPr>
          <w:rFonts w:cs="B Nazanin"/>
          <w:sz w:val="26"/>
          <w:szCs w:val="26"/>
          <w:rtl/>
        </w:rPr>
        <w:t xml:space="preserve"> </w:t>
      </w:r>
      <w:r w:rsidRPr="002B4A2E">
        <w:rPr>
          <w:rFonts w:cs="B Nazanin" w:hint="cs"/>
          <w:sz w:val="26"/>
          <w:szCs w:val="26"/>
          <w:rtl/>
        </w:rPr>
        <w:t>موقعیت</w:t>
      </w:r>
      <w:r w:rsidRPr="002B4A2E">
        <w:rPr>
          <w:rFonts w:cs="B Nazanin"/>
          <w:sz w:val="26"/>
          <w:szCs w:val="26"/>
          <w:rtl/>
        </w:rPr>
        <w:t xml:space="preserve"> </w:t>
      </w:r>
      <w:r w:rsidRPr="002B4A2E">
        <w:rPr>
          <w:rFonts w:cs="B Nazanin" w:hint="cs"/>
          <w:sz w:val="26"/>
          <w:szCs w:val="26"/>
          <w:rtl/>
        </w:rPr>
        <w:t>رقابتی</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t xml:space="preserve"> </w:t>
      </w:r>
      <w:r w:rsidRPr="002B4A2E">
        <w:rPr>
          <w:rFonts w:cs="B Nazanin" w:hint="cs"/>
          <w:sz w:val="26"/>
          <w:szCs w:val="26"/>
          <w:rtl/>
        </w:rPr>
        <w:t>را تقویت</w:t>
      </w:r>
      <w:r w:rsidRPr="002B4A2E">
        <w:rPr>
          <w:rFonts w:cs="B Nazanin"/>
          <w:sz w:val="26"/>
          <w:szCs w:val="26"/>
          <w:rtl/>
        </w:rPr>
        <w:t xml:space="preserve"> </w:t>
      </w:r>
      <w:r w:rsidRPr="002B4A2E">
        <w:rPr>
          <w:rFonts w:cs="B Nazanin" w:hint="cs"/>
          <w:sz w:val="26"/>
          <w:szCs w:val="26"/>
          <w:rtl/>
        </w:rPr>
        <w:t>کند</w:t>
      </w:r>
      <w:r w:rsidRPr="002B4A2E">
        <w:rPr>
          <w:rFonts w:cs="B Nazanin"/>
          <w:sz w:val="26"/>
          <w:szCs w:val="26"/>
          <w:rtl/>
        </w:rPr>
        <w:t xml:space="preserve">. </w:t>
      </w:r>
      <w:r w:rsidRPr="002B4A2E">
        <w:rPr>
          <w:rFonts w:cs="B Nazanin" w:hint="cs"/>
          <w:sz w:val="26"/>
          <w:szCs w:val="26"/>
          <w:rtl/>
        </w:rPr>
        <w:t>معمولا</w:t>
      </w:r>
      <w:r w:rsidRPr="002B4A2E">
        <w:rPr>
          <w:rFonts w:cs="B Nazanin"/>
          <w:sz w:val="26"/>
          <w:szCs w:val="26"/>
          <w:rtl/>
        </w:rPr>
        <w:t xml:space="preserve"> </w:t>
      </w:r>
      <w:r w:rsidRPr="002B4A2E">
        <w:rPr>
          <w:rFonts w:cs="B Nazanin" w:hint="cs"/>
          <w:sz w:val="26"/>
          <w:szCs w:val="26"/>
          <w:rtl/>
        </w:rPr>
        <w:t>تصمیمات</w:t>
      </w:r>
      <w:r w:rsidRPr="002B4A2E">
        <w:rPr>
          <w:rFonts w:cs="B Nazanin"/>
          <w:sz w:val="26"/>
          <w:szCs w:val="26"/>
          <w:rtl/>
        </w:rPr>
        <w:t xml:space="preserve"> </w:t>
      </w:r>
      <w:r w:rsidRPr="002B4A2E">
        <w:rPr>
          <w:rFonts w:cs="B Nazanin" w:hint="cs"/>
          <w:sz w:val="26"/>
          <w:szCs w:val="26"/>
          <w:rtl/>
        </w:rPr>
        <w:t>مذکور</w:t>
      </w:r>
      <w:r w:rsidRPr="002B4A2E">
        <w:rPr>
          <w:rFonts w:cs="B Nazanin"/>
          <w:sz w:val="26"/>
          <w:szCs w:val="26"/>
          <w:rtl/>
        </w:rPr>
        <w:t xml:space="preserve"> </w:t>
      </w:r>
      <w:r w:rsidRPr="002B4A2E">
        <w:rPr>
          <w:rFonts w:cs="B Nazanin" w:hint="cs"/>
          <w:sz w:val="26"/>
          <w:szCs w:val="26"/>
          <w:rtl/>
        </w:rPr>
        <w:t>برای</w:t>
      </w:r>
      <w:r w:rsidRPr="002B4A2E">
        <w:rPr>
          <w:rFonts w:cs="B Nazanin"/>
          <w:sz w:val="26"/>
          <w:szCs w:val="26"/>
          <w:rtl/>
        </w:rPr>
        <w:t xml:space="preserve"> </w:t>
      </w:r>
      <w:r w:rsidRPr="002B4A2E">
        <w:rPr>
          <w:rFonts w:cs="B Nazanin" w:hint="cs"/>
          <w:sz w:val="26"/>
          <w:szCs w:val="26"/>
          <w:rtl/>
        </w:rPr>
        <w:t>مدت</w:t>
      </w:r>
      <w:r w:rsidRPr="002B4A2E">
        <w:rPr>
          <w:rFonts w:cs="B Nazanin"/>
          <w:sz w:val="26"/>
          <w:szCs w:val="26"/>
          <w:rtl/>
        </w:rPr>
        <w:t xml:space="preserve"> </w:t>
      </w:r>
      <w:r w:rsidRPr="002B4A2E">
        <w:rPr>
          <w:rFonts w:cs="B Nazanin" w:hint="cs"/>
          <w:sz w:val="26"/>
          <w:szCs w:val="26"/>
          <w:rtl/>
        </w:rPr>
        <w:t>طولانی</w:t>
      </w:r>
      <w:r w:rsidRPr="002B4A2E">
        <w:rPr>
          <w:rFonts w:cs="B Nazanin"/>
          <w:sz w:val="26"/>
          <w:szCs w:val="26"/>
          <w:rtl/>
        </w:rPr>
        <w:t xml:space="preserve"> </w:t>
      </w:r>
      <w:r w:rsidRPr="002B4A2E">
        <w:rPr>
          <w:rFonts w:cs="B Nazanin" w:hint="cs"/>
          <w:sz w:val="26"/>
          <w:szCs w:val="26"/>
          <w:rtl/>
        </w:rPr>
        <w:t>اتخاذ</w:t>
      </w:r>
      <w:r w:rsidRPr="002B4A2E">
        <w:rPr>
          <w:rFonts w:cs="B Nazanin"/>
          <w:sz w:val="26"/>
          <w:szCs w:val="26"/>
          <w:rtl/>
        </w:rPr>
        <w:t xml:space="preserve"> </w:t>
      </w:r>
      <w:r w:rsidRPr="002B4A2E">
        <w:rPr>
          <w:rFonts w:cs="B Nazanin"/>
          <w:sz w:val="26"/>
          <w:szCs w:val="26"/>
          <w:rtl/>
        </w:rPr>
        <w:lastRenderedPageBreak/>
        <w:t xml:space="preserve">می‌شود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تغییر</w:t>
      </w:r>
      <w:r w:rsidRPr="002B4A2E">
        <w:rPr>
          <w:rFonts w:cs="B Nazanin"/>
          <w:sz w:val="26"/>
          <w:szCs w:val="26"/>
          <w:rtl/>
        </w:rPr>
        <w:t xml:space="preserve"> </w:t>
      </w:r>
      <w:r w:rsidRPr="002B4A2E">
        <w:rPr>
          <w:rFonts w:cs="B Nazanin" w:hint="cs"/>
          <w:sz w:val="26"/>
          <w:szCs w:val="26"/>
          <w:rtl/>
        </w:rPr>
        <w:t>سریع</w:t>
      </w:r>
      <w:r w:rsidRPr="002B4A2E">
        <w:rPr>
          <w:rFonts w:cs="B Nazanin"/>
          <w:sz w:val="26"/>
          <w:szCs w:val="26"/>
          <w:rtl/>
        </w:rPr>
        <w:t xml:space="preserve"> </w:t>
      </w:r>
      <w:r w:rsidRPr="002B4A2E">
        <w:rPr>
          <w:rFonts w:cs="B Nazanin" w:hint="cs"/>
          <w:sz w:val="26"/>
          <w:szCs w:val="26"/>
          <w:rtl/>
        </w:rPr>
        <w:t>آن مقدور</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صلاح</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t xml:space="preserve"> </w:t>
      </w:r>
      <w:r w:rsidRPr="002B4A2E">
        <w:rPr>
          <w:rFonts w:cs="B Nazanin" w:hint="cs"/>
          <w:sz w:val="26"/>
          <w:szCs w:val="26"/>
          <w:rtl/>
        </w:rPr>
        <w:t>نیست</w:t>
      </w:r>
      <w:r w:rsidRPr="002B4A2E">
        <w:rPr>
          <w:rFonts w:cs="B Nazanin"/>
          <w:sz w:val="26"/>
          <w:szCs w:val="26"/>
          <w:rtl/>
        </w:rPr>
        <w:t xml:space="preserve">. </w:t>
      </w:r>
      <w:r w:rsidRPr="002B4A2E">
        <w:rPr>
          <w:rFonts w:cs="B Nazanin" w:hint="cs"/>
          <w:sz w:val="26"/>
          <w:szCs w:val="26"/>
          <w:rtl/>
        </w:rPr>
        <w:t>نوع</w:t>
      </w:r>
      <w:r w:rsidRPr="002B4A2E">
        <w:rPr>
          <w:rFonts w:cs="B Nazanin"/>
          <w:sz w:val="26"/>
          <w:szCs w:val="26"/>
          <w:rtl/>
        </w:rPr>
        <w:t xml:space="preserve"> </w:t>
      </w:r>
      <w:r w:rsidRPr="002B4A2E">
        <w:rPr>
          <w:rFonts w:cs="B Nazanin" w:hint="cs"/>
          <w:sz w:val="26"/>
          <w:szCs w:val="26"/>
          <w:rtl/>
        </w:rPr>
        <w:t>استراتژی</w:t>
      </w:r>
      <w:r w:rsidRPr="002B4A2E">
        <w:rPr>
          <w:rFonts w:cs="B Nazanin"/>
          <w:sz w:val="26"/>
          <w:szCs w:val="26"/>
          <w:rtl/>
        </w:rPr>
        <w:t xml:space="preserve"> </w:t>
      </w:r>
      <w:r w:rsidRPr="002B4A2E">
        <w:rPr>
          <w:rFonts w:cs="B Nazanin" w:hint="cs"/>
          <w:sz w:val="26"/>
          <w:szCs w:val="26"/>
          <w:rtl/>
        </w:rPr>
        <w:t>ورود</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توفیق</w:t>
      </w:r>
      <w:r w:rsidRPr="002B4A2E">
        <w:rPr>
          <w:rFonts w:cs="B Nazanin"/>
          <w:sz w:val="26"/>
          <w:szCs w:val="26"/>
          <w:rtl/>
        </w:rPr>
        <w:t xml:space="preserve"> </w:t>
      </w:r>
      <w:r w:rsidRPr="002B4A2E">
        <w:rPr>
          <w:rFonts w:cs="B Nazanin" w:hint="cs"/>
          <w:sz w:val="26"/>
          <w:szCs w:val="26"/>
          <w:rtl/>
        </w:rPr>
        <w:t>آتی</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t xml:space="preserve"> </w:t>
      </w:r>
      <w:r w:rsidRPr="002B4A2E">
        <w:rPr>
          <w:rFonts w:cs="B Nazanin" w:hint="cs"/>
          <w:sz w:val="26"/>
          <w:szCs w:val="26"/>
          <w:rtl/>
        </w:rPr>
        <w:t>ارتباط</w:t>
      </w:r>
      <w:r w:rsidRPr="002B4A2E">
        <w:rPr>
          <w:rFonts w:cs="B Nazanin"/>
          <w:sz w:val="26"/>
          <w:szCs w:val="26"/>
          <w:rtl/>
        </w:rPr>
        <w:t xml:space="preserve"> </w:t>
      </w:r>
      <w:r w:rsidRPr="002B4A2E">
        <w:rPr>
          <w:rFonts w:cs="B Nazanin" w:hint="cs"/>
          <w:sz w:val="26"/>
          <w:szCs w:val="26"/>
          <w:rtl/>
        </w:rPr>
        <w:t>دارد</w:t>
      </w:r>
      <w:r w:rsidRPr="002B4A2E">
        <w:rPr>
          <w:rFonts w:cs="B Nazanin"/>
          <w:sz w:val="26"/>
          <w:szCs w:val="26"/>
          <w:rtl/>
        </w:rPr>
        <w:t xml:space="preserve"> </w:t>
      </w:r>
      <w:r w:rsidRPr="002B4A2E">
        <w:rPr>
          <w:rFonts w:cs="B Nazanin" w:hint="cs"/>
          <w:sz w:val="26"/>
          <w:szCs w:val="26"/>
          <w:rtl/>
        </w:rPr>
        <w:t>لذا</w:t>
      </w:r>
      <w:r w:rsidRPr="002B4A2E">
        <w:rPr>
          <w:rFonts w:cs="B Nazanin"/>
          <w:sz w:val="26"/>
          <w:szCs w:val="26"/>
          <w:rtl/>
        </w:rPr>
        <w:t xml:space="preserve"> </w:t>
      </w:r>
      <w:r w:rsidRPr="002B4A2E">
        <w:rPr>
          <w:rFonts w:cs="B Nazanin" w:hint="cs"/>
          <w:sz w:val="26"/>
          <w:szCs w:val="26"/>
          <w:rtl/>
        </w:rPr>
        <w:t>بررسی عمیق</w:t>
      </w:r>
      <w:r w:rsidRPr="002B4A2E">
        <w:rPr>
          <w:rFonts w:cs="B Nazanin"/>
          <w:sz w:val="26"/>
          <w:szCs w:val="26"/>
          <w:rtl/>
        </w:rPr>
        <w:t xml:space="preserve"> </w:t>
      </w:r>
      <w:r w:rsidRPr="002B4A2E">
        <w:rPr>
          <w:rFonts w:cs="B Nazanin" w:hint="cs"/>
          <w:sz w:val="26"/>
          <w:szCs w:val="26"/>
          <w:rtl/>
        </w:rPr>
        <w:t>اولیه،</w:t>
      </w:r>
      <w:r w:rsidRPr="002B4A2E">
        <w:rPr>
          <w:rFonts w:cs="B Nazanin"/>
          <w:sz w:val="26"/>
          <w:szCs w:val="26"/>
          <w:rtl/>
        </w:rPr>
        <w:t xml:space="preserve"> </w:t>
      </w:r>
      <w:r w:rsidRPr="002B4A2E">
        <w:rPr>
          <w:rFonts w:cs="B Nazanin" w:hint="cs"/>
          <w:sz w:val="26"/>
          <w:szCs w:val="26"/>
          <w:rtl/>
        </w:rPr>
        <w:t>قبل</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هر</w:t>
      </w:r>
      <w:r w:rsidRPr="002B4A2E">
        <w:rPr>
          <w:rFonts w:cs="B Nazanin"/>
          <w:sz w:val="26"/>
          <w:szCs w:val="26"/>
          <w:rtl/>
        </w:rPr>
        <w:t xml:space="preserve"> </w:t>
      </w:r>
      <w:r w:rsidRPr="002B4A2E">
        <w:rPr>
          <w:rFonts w:cs="B Nazanin" w:hint="cs"/>
          <w:sz w:val="26"/>
          <w:szCs w:val="26"/>
          <w:rtl/>
        </w:rPr>
        <w:t>اقدام</w:t>
      </w:r>
      <w:r w:rsidRPr="002B4A2E">
        <w:rPr>
          <w:rFonts w:cs="B Nazanin"/>
          <w:sz w:val="26"/>
          <w:szCs w:val="26"/>
          <w:rtl/>
        </w:rPr>
        <w:t xml:space="preserve"> </w:t>
      </w:r>
      <w:r w:rsidRPr="002B4A2E">
        <w:rPr>
          <w:rFonts w:cs="B Nazanin" w:hint="cs"/>
          <w:sz w:val="26"/>
          <w:szCs w:val="26"/>
          <w:rtl/>
        </w:rPr>
        <w:t>ضروری</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سیر</w:t>
      </w:r>
      <w:r w:rsidRPr="002B4A2E">
        <w:rPr>
          <w:rFonts w:cs="B Nazanin"/>
          <w:sz w:val="26"/>
          <w:szCs w:val="26"/>
          <w:rtl/>
        </w:rPr>
        <w:t xml:space="preserve"> </w:t>
      </w:r>
      <w:r w:rsidRPr="002B4A2E">
        <w:rPr>
          <w:rFonts w:cs="B Nazanin" w:hint="cs"/>
          <w:sz w:val="26"/>
          <w:szCs w:val="26"/>
          <w:rtl/>
        </w:rPr>
        <w:t>رقابت</w:t>
      </w:r>
      <w:r w:rsidRPr="002B4A2E">
        <w:rPr>
          <w:rFonts w:cs="B Nazanin"/>
          <w:sz w:val="26"/>
          <w:szCs w:val="26"/>
          <w:rtl/>
        </w:rPr>
        <w:t xml:space="preserve"> </w:t>
      </w:r>
      <w:r w:rsidRPr="002B4A2E">
        <w:rPr>
          <w:rFonts w:cs="B Nazanin" w:hint="cs"/>
          <w:sz w:val="26"/>
          <w:szCs w:val="26"/>
          <w:rtl/>
        </w:rPr>
        <w:t>جهانی،</w:t>
      </w:r>
      <w:r w:rsidRPr="002B4A2E">
        <w:rPr>
          <w:rFonts w:cs="B Nazanin"/>
          <w:sz w:val="26"/>
          <w:szCs w:val="26"/>
          <w:rtl/>
        </w:rPr>
        <w:t xml:space="preserve"> </w:t>
      </w:r>
      <w:r w:rsidRPr="002B4A2E">
        <w:rPr>
          <w:rFonts w:cs="B Nazanin" w:hint="cs"/>
          <w:sz w:val="26"/>
          <w:szCs w:val="26"/>
          <w:rtl/>
        </w:rPr>
        <w:t>شیوه</w:t>
      </w:r>
      <w:r w:rsidRPr="002B4A2E">
        <w:rPr>
          <w:rFonts w:cs="B Nazanin"/>
          <w:sz w:val="26"/>
          <w:szCs w:val="26"/>
          <w:rtl/>
        </w:rPr>
        <w:t xml:space="preserve">‌های </w:t>
      </w:r>
      <w:r w:rsidRPr="002B4A2E">
        <w:rPr>
          <w:rFonts w:cs="B Nazanin" w:hint="cs"/>
          <w:sz w:val="26"/>
          <w:szCs w:val="26"/>
          <w:rtl/>
        </w:rPr>
        <w:t>خلاق</w:t>
      </w:r>
      <w:r w:rsidRPr="002B4A2E">
        <w:rPr>
          <w:rFonts w:cs="B Nazanin"/>
          <w:sz w:val="26"/>
          <w:szCs w:val="26"/>
          <w:rtl/>
        </w:rPr>
        <w:t xml:space="preserve"> </w:t>
      </w:r>
      <w:r w:rsidRPr="002B4A2E">
        <w:rPr>
          <w:rFonts w:cs="B Nazanin" w:hint="cs"/>
          <w:sz w:val="26"/>
          <w:szCs w:val="26"/>
          <w:rtl/>
        </w:rPr>
        <w:t>ورود،</w:t>
      </w:r>
      <w:r w:rsidRPr="002B4A2E">
        <w:rPr>
          <w:rFonts w:cs="B Nazanin"/>
          <w:sz w:val="26"/>
          <w:szCs w:val="26"/>
          <w:rtl/>
        </w:rPr>
        <w:t xml:space="preserve"> </w:t>
      </w:r>
      <w:r w:rsidRPr="002B4A2E">
        <w:rPr>
          <w:rFonts w:cs="B Nazanin" w:hint="cs"/>
          <w:sz w:val="26"/>
          <w:szCs w:val="26"/>
          <w:rtl/>
        </w:rPr>
        <w:t>حضور طولانی</w:t>
      </w:r>
      <w:r w:rsidRPr="002B4A2E">
        <w:rPr>
          <w:rFonts w:cs="B Nazanin"/>
          <w:sz w:val="26"/>
          <w:szCs w:val="26"/>
          <w:rtl/>
        </w:rPr>
        <w:t xml:space="preserve"> </w:t>
      </w:r>
      <w:r w:rsidRPr="002B4A2E">
        <w:rPr>
          <w:rFonts w:cs="B Nazanin" w:hint="cs"/>
          <w:sz w:val="26"/>
          <w:szCs w:val="26"/>
          <w:rtl/>
        </w:rPr>
        <w:t>مدت</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بازار</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تضمین</w:t>
      </w:r>
      <w:r w:rsidRPr="002B4A2E">
        <w:rPr>
          <w:rFonts w:cs="B Nazanin"/>
          <w:sz w:val="26"/>
          <w:szCs w:val="26"/>
          <w:rtl/>
        </w:rPr>
        <w:t xml:space="preserve"> می‌</w:t>
      </w:r>
      <w:r w:rsidRPr="002B4A2E">
        <w:rPr>
          <w:rFonts w:cs="B Nazanin" w:hint="cs"/>
          <w:sz w:val="26"/>
          <w:szCs w:val="26"/>
          <w:rtl/>
        </w:rPr>
        <w:t>کند</w:t>
      </w:r>
      <w:r w:rsidRPr="002B4A2E">
        <w:rPr>
          <w:rFonts w:cs="B Nazanin"/>
          <w:sz w:val="26"/>
          <w:szCs w:val="26"/>
          <w:rtl/>
        </w:rPr>
        <w:t xml:space="preserve">. </w:t>
      </w:r>
      <w:r w:rsidRPr="002B4A2E">
        <w:rPr>
          <w:rFonts w:cs="B Nazanin" w:hint="cs"/>
          <w:sz w:val="26"/>
          <w:szCs w:val="26"/>
          <w:rtl/>
        </w:rPr>
        <w:t>همچنین</w:t>
      </w:r>
      <w:r w:rsidRPr="002B4A2E">
        <w:rPr>
          <w:rFonts w:cs="B Nazanin"/>
          <w:sz w:val="26"/>
          <w:szCs w:val="26"/>
          <w:rtl/>
        </w:rPr>
        <w:t xml:space="preserve"> </w:t>
      </w:r>
      <w:r w:rsidRPr="002B4A2E">
        <w:rPr>
          <w:rFonts w:cs="B Nazanin" w:hint="cs"/>
          <w:sz w:val="26"/>
          <w:szCs w:val="26"/>
          <w:rtl/>
        </w:rPr>
        <w:t>استراتژی</w:t>
      </w:r>
      <w:r w:rsidRPr="002B4A2E">
        <w:rPr>
          <w:rFonts w:cs="B Nazanin"/>
          <w:sz w:val="26"/>
          <w:szCs w:val="26"/>
          <w:rtl/>
        </w:rPr>
        <w:t xml:space="preserve"> </w:t>
      </w:r>
      <w:r w:rsidRPr="002B4A2E">
        <w:rPr>
          <w:rFonts w:cs="B Nazanin" w:hint="cs"/>
          <w:sz w:val="26"/>
          <w:szCs w:val="26"/>
          <w:rtl/>
        </w:rPr>
        <w:t>ورود</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یک</w:t>
      </w:r>
      <w:r w:rsidRPr="002B4A2E">
        <w:rPr>
          <w:rFonts w:cs="B Nazanin"/>
          <w:sz w:val="26"/>
          <w:szCs w:val="26"/>
          <w:rtl/>
        </w:rPr>
        <w:t xml:space="preserve"> </w:t>
      </w:r>
      <w:r w:rsidRPr="002B4A2E">
        <w:rPr>
          <w:rFonts w:cs="B Nazanin" w:hint="cs"/>
          <w:sz w:val="26"/>
          <w:szCs w:val="26"/>
          <w:rtl/>
        </w:rPr>
        <w:t>بازار</w:t>
      </w:r>
      <w:r w:rsidRPr="002B4A2E">
        <w:rPr>
          <w:rFonts w:cs="B Nazanin"/>
          <w:sz w:val="26"/>
          <w:szCs w:val="26"/>
          <w:rtl/>
        </w:rPr>
        <w:t xml:space="preserve"> </w:t>
      </w:r>
      <w:r w:rsidRPr="002B4A2E">
        <w:rPr>
          <w:rFonts w:cs="B Nazanin" w:hint="cs"/>
          <w:sz w:val="26"/>
          <w:szCs w:val="26"/>
          <w:rtl/>
        </w:rPr>
        <w:t>باید</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استراتژی</w:t>
      </w:r>
      <w:r w:rsidRPr="002B4A2E">
        <w:rPr>
          <w:rFonts w:cs="B Nazanin" w:hint="cs"/>
          <w:sz w:val="26"/>
          <w:szCs w:val="26"/>
          <w:rtl/>
          <w:lang w:bidi="fa-IR"/>
        </w:rPr>
        <w:t xml:space="preserve"> </w:t>
      </w:r>
      <w:r w:rsidRPr="002B4A2E">
        <w:rPr>
          <w:rFonts w:cs="B Nazanin" w:hint="cs"/>
          <w:sz w:val="26"/>
          <w:szCs w:val="26"/>
          <w:rtl/>
        </w:rPr>
        <w:t>کلی</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t xml:space="preserve"> </w:t>
      </w:r>
      <w:r w:rsidRPr="002B4A2E">
        <w:rPr>
          <w:rFonts w:cs="B Nazanin" w:hint="cs"/>
          <w:sz w:val="26"/>
          <w:szCs w:val="26"/>
          <w:rtl/>
        </w:rPr>
        <w:t>در</w:t>
      </w:r>
      <w:r w:rsidRPr="002B4A2E">
        <w:rPr>
          <w:rFonts w:cs="B Nazanin"/>
          <w:sz w:val="26"/>
          <w:szCs w:val="26"/>
          <w:rtl/>
        </w:rPr>
        <w:t xml:space="preserve"> </w:t>
      </w:r>
      <w:r w:rsidRPr="002B4A2E">
        <w:rPr>
          <w:rFonts w:cs="B Nazanin" w:hint="cs"/>
          <w:sz w:val="26"/>
          <w:szCs w:val="26"/>
          <w:rtl/>
        </w:rPr>
        <w:t>سطح</w:t>
      </w:r>
      <w:r w:rsidRPr="002B4A2E">
        <w:rPr>
          <w:rFonts w:cs="B Nazanin"/>
          <w:sz w:val="26"/>
          <w:szCs w:val="26"/>
          <w:rtl/>
        </w:rPr>
        <w:t xml:space="preserve"> </w:t>
      </w:r>
      <w:r w:rsidRPr="002B4A2E">
        <w:rPr>
          <w:rFonts w:cs="B Nazanin" w:hint="cs"/>
          <w:sz w:val="26"/>
          <w:szCs w:val="26"/>
          <w:rtl/>
        </w:rPr>
        <w:t>جهان</w:t>
      </w:r>
      <w:r w:rsidRPr="002B4A2E">
        <w:rPr>
          <w:rFonts w:cs="B Nazanin"/>
          <w:sz w:val="26"/>
          <w:szCs w:val="26"/>
          <w:rtl/>
        </w:rPr>
        <w:t xml:space="preserve"> </w:t>
      </w:r>
      <w:r w:rsidRPr="002B4A2E">
        <w:rPr>
          <w:rFonts w:cs="B Nazanin" w:hint="cs"/>
          <w:sz w:val="26"/>
          <w:szCs w:val="26"/>
          <w:rtl/>
        </w:rPr>
        <w:t>سازگاری</w:t>
      </w:r>
      <w:r w:rsidRPr="002B4A2E">
        <w:rPr>
          <w:rFonts w:cs="B Nazanin"/>
          <w:sz w:val="26"/>
          <w:szCs w:val="26"/>
          <w:rtl/>
        </w:rPr>
        <w:t xml:space="preserve"> </w:t>
      </w:r>
      <w:r w:rsidRPr="002B4A2E">
        <w:rPr>
          <w:rFonts w:cs="B Nazanin" w:hint="cs"/>
          <w:sz w:val="26"/>
          <w:szCs w:val="26"/>
          <w:rtl/>
        </w:rPr>
        <w:t>داشته</w:t>
      </w:r>
      <w:r w:rsidRPr="002B4A2E">
        <w:rPr>
          <w:rFonts w:cs="B Nazanin"/>
          <w:sz w:val="26"/>
          <w:szCs w:val="26"/>
          <w:rtl/>
        </w:rPr>
        <w:t xml:space="preserve"> </w:t>
      </w:r>
      <w:r w:rsidRPr="002B4A2E">
        <w:rPr>
          <w:rFonts w:cs="B Nazanin" w:hint="cs"/>
          <w:sz w:val="26"/>
          <w:szCs w:val="26"/>
          <w:rtl/>
        </w:rPr>
        <w:t>باشد.</w:t>
      </w:r>
    </w:p>
    <w:p w:rsidR="008E2CA8" w:rsidRPr="002B4A2E" w:rsidRDefault="008E2CA8" w:rsidP="008E2CA8">
      <w:pPr>
        <w:bidi/>
        <w:jc w:val="both"/>
        <w:rPr>
          <w:rFonts w:cs="B Nazanin"/>
          <w:sz w:val="26"/>
          <w:szCs w:val="26"/>
          <w:rtl/>
        </w:rPr>
      </w:pPr>
      <w:r w:rsidRPr="002B4A2E">
        <w:rPr>
          <w:rFonts w:cs="B Nazanin" w:hint="cs"/>
          <w:sz w:val="26"/>
          <w:szCs w:val="26"/>
          <w:rtl/>
        </w:rPr>
        <w:t>اهمیت صادرات و واردات، حضور و توسعه</w:t>
      </w:r>
      <w:r w:rsidRPr="002B4A2E">
        <w:rPr>
          <w:rFonts w:cs="B Nazanin"/>
          <w:sz w:val="26"/>
          <w:szCs w:val="26"/>
          <w:rtl/>
        </w:rPr>
        <w:t xml:space="preserve"> </w:t>
      </w:r>
      <w:r w:rsidRPr="002B4A2E">
        <w:rPr>
          <w:rFonts w:cs="B Nazanin" w:hint="cs"/>
          <w:sz w:val="26"/>
          <w:szCs w:val="26"/>
          <w:rtl/>
        </w:rPr>
        <w:t>بازارهای</w:t>
      </w:r>
      <w:r w:rsidRPr="002B4A2E">
        <w:rPr>
          <w:rFonts w:cs="B Nazanin"/>
          <w:sz w:val="26"/>
          <w:szCs w:val="26"/>
          <w:rtl/>
        </w:rPr>
        <w:t xml:space="preserve"> بین‌الملل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بر</w:t>
      </w:r>
      <w:r w:rsidRPr="002B4A2E">
        <w:rPr>
          <w:rFonts w:cs="B Nazanin"/>
          <w:sz w:val="26"/>
          <w:szCs w:val="26"/>
          <w:rtl/>
        </w:rPr>
        <w:t xml:space="preserve"> </w:t>
      </w:r>
      <w:r w:rsidRPr="002B4A2E">
        <w:rPr>
          <w:rFonts w:cs="B Nazanin" w:hint="cs"/>
          <w:sz w:val="26"/>
          <w:szCs w:val="26"/>
          <w:rtl/>
        </w:rPr>
        <w:t>هیچ</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کشوری</w:t>
      </w:r>
      <w:r w:rsidRPr="002B4A2E">
        <w:rPr>
          <w:rFonts w:cs="B Nazanin"/>
          <w:sz w:val="26"/>
          <w:szCs w:val="26"/>
          <w:rtl/>
        </w:rPr>
        <w:t xml:space="preserve"> </w:t>
      </w:r>
      <w:r w:rsidRPr="002B4A2E">
        <w:rPr>
          <w:rFonts w:cs="B Nazanin" w:hint="cs"/>
          <w:sz w:val="26"/>
          <w:szCs w:val="26"/>
          <w:rtl/>
        </w:rPr>
        <w:t>پوشیده</w:t>
      </w:r>
      <w:r w:rsidRPr="002B4A2E">
        <w:rPr>
          <w:rFonts w:cs="B Nazanin"/>
          <w:sz w:val="26"/>
          <w:szCs w:val="26"/>
          <w:rtl/>
        </w:rPr>
        <w:t xml:space="preserve"> </w:t>
      </w:r>
      <w:r w:rsidRPr="002B4A2E">
        <w:rPr>
          <w:rFonts w:cs="B Nazanin" w:hint="cs"/>
          <w:sz w:val="26"/>
          <w:szCs w:val="26"/>
          <w:rtl/>
        </w:rPr>
        <w:t>نیست</w:t>
      </w:r>
      <w:r w:rsidRPr="002B4A2E">
        <w:rPr>
          <w:rFonts w:cs="B Nazanin"/>
          <w:sz w:val="26"/>
          <w:szCs w:val="26"/>
          <w:rtl/>
        </w:rPr>
        <w:t xml:space="preserve"> </w:t>
      </w:r>
      <w:r w:rsidRPr="002B4A2E">
        <w:rPr>
          <w:rFonts w:cs="B Nazanin" w:hint="cs"/>
          <w:sz w:val="26"/>
          <w:szCs w:val="26"/>
          <w:rtl/>
        </w:rPr>
        <w:t>چرا</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منابع اقتصادی،</w:t>
      </w:r>
      <w:r w:rsidRPr="002B4A2E">
        <w:rPr>
          <w:rFonts w:cs="B Nazanin"/>
          <w:sz w:val="26"/>
          <w:szCs w:val="26"/>
          <w:rtl/>
        </w:rPr>
        <w:t xml:space="preserve"> </w:t>
      </w:r>
      <w:r w:rsidRPr="002B4A2E">
        <w:rPr>
          <w:rFonts w:cs="B Nazanin" w:hint="cs"/>
          <w:sz w:val="26"/>
          <w:szCs w:val="26"/>
          <w:rtl/>
        </w:rPr>
        <w:t>تکنولوژی</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سطح</w:t>
      </w:r>
      <w:r w:rsidRPr="002B4A2E">
        <w:rPr>
          <w:rFonts w:cs="B Nazanin"/>
          <w:sz w:val="26"/>
          <w:szCs w:val="26"/>
          <w:rtl/>
        </w:rPr>
        <w:t xml:space="preserve"> </w:t>
      </w:r>
      <w:r w:rsidRPr="002B4A2E">
        <w:rPr>
          <w:rFonts w:cs="B Nazanin" w:hint="cs"/>
          <w:sz w:val="26"/>
          <w:szCs w:val="26"/>
          <w:rtl/>
        </w:rPr>
        <w:t>زندگی</w:t>
      </w:r>
      <w:r w:rsidRPr="002B4A2E">
        <w:rPr>
          <w:rFonts w:cs="B Nazanin"/>
          <w:sz w:val="26"/>
          <w:szCs w:val="26"/>
          <w:rtl/>
        </w:rPr>
        <w:t xml:space="preserve"> </w:t>
      </w:r>
      <w:r w:rsidRPr="002B4A2E">
        <w:rPr>
          <w:rFonts w:cs="B Nazanin" w:hint="cs"/>
          <w:sz w:val="26"/>
          <w:szCs w:val="26"/>
          <w:rtl/>
        </w:rPr>
        <w:t>افراد</w:t>
      </w:r>
      <w:r w:rsidRPr="002B4A2E">
        <w:rPr>
          <w:rFonts w:cs="B Nazanin"/>
          <w:sz w:val="26"/>
          <w:szCs w:val="26"/>
          <w:rtl/>
        </w:rPr>
        <w:t xml:space="preserve"> </w:t>
      </w:r>
      <w:r w:rsidRPr="002B4A2E">
        <w:rPr>
          <w:rFonts w:cs="B Nazanin" w:hint="cs"/>
          <w:sz w:val="26"/>
          <w:szCs w:val="26"/>
          <w:rtl/>
        </w:rPr>
        <w:t>یک</w:t>
      </w:r>
      <w:r w:rsidRPr="002B4A2E">
        <w:rPr>
          <w:rFonts w:cs="B Nazanin"/>
          <w:sz w:val="26"/>
          <w:szCs w:val="26"/>
          <w:rtl/>
        </w:rPr>
        <w:t xml:space="preserve"> </w:t>
      </w:r>
      <w:r w:rsidRPr="002B4A2E">
        <w:rPr>
          <w:rFonts w:cs="B Nazanin" w:hint="cs"/>
          <w:sz w:val="26"/>
          <w:szCs w:val="26"/>
          <w:rtl/>
        </w:rPr>
        <w:t>کشور،</w:t>
      </w:r>
      <w:r w:rsidRPr="002B4A2E">
        <w:rPr>
          <w:rFonts w:cs="B Nazanin"/>
          <w:sz w:val="26"/>
          <w:szCs w:val="26"/>
          <w:rtl/>
        </w:rPr>
        <w:t xml:space="preserve"> </w:t>
      </w:r>
      <w:r w:rsidRPr="002B4A2E">
        <w:rPr>
          <w:rFonts w:cs="B Nazanin" w:hint="cs"/>
          <w:sz w:val="26"/>
          <w:szCs w:val="26"/>
          <w:rtl/>
        </w:rPr>
        <w:t>وابستگی</w:t>
      </w:r>
      <w:r w:rsidRPr="002B4A2E">
        <w:rPr>
          <w:rFonts w:cs="B Nazanin"/>
          <w:sz w:val="26"/>
          <w:szCs w:val="26"/>
          <w:rtl/>
        </w:rPr>
        <w:t xml:space="preserve"> </w:t>
      </w:r>
      <w:r w:rsidRPr="002B4A2E">
        <w:rPr>
          <w:rFonts w:cs="B Nazanin" w:hint="cs"/>
          <w:sz w:val="26"/>
          <w:szCs w:val="26"/>
          <w:rtl/>
        </w:rPr>
        <w:t>نسبی</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اقتصاد</w:t>
      </w:r>
      <w:r w:rsidRPr="002B4A2E">
        <w:rPr>
          <w:rFonts w:cs="B Nazanin"/>
          <w:sz w:val="26"/>
          <w:szCs w:val="26"/>
          <w:rtl/>
        </w:rPr>
        <w:t xml:space="preserve"> </w:t>
      </w:r>
      <w:r w:rsidRPr="002B4A2E">
        <w:rPr>
          <w:rFonts w:cs="B Nazanin" w:hint="cs"/>
          <w:sz w:val="26"/>
          <w:szCs w:val="26"/>
          <w:rtl/>
        </w:rPr>
        <w:t>کشورهای</w:t>
      </w:r>
      <w:r w:rsidRPr="002B4A2E">
        <w:rPr>
          <w:rFonts w:cs="B Nazanin"/>
          <w:sz w:val="26"/>
          <w:szCs w:val="26"/>
          <w:rtl/>
        </w:rPr>
        <w:t xml:space="preserve"> </w:t>
      </w:r>
      <w:r w:rsidRPr="002B4A2E">
        <w:rPr>
          <w:rFonts w:cs="B Nazanin" w:hint="cs"/>
          <w:sz w:val="26"/>
          <w:szCs w:val="26"/>
          <w:rtl/>
        </w:rPr>
        <w:t>دیگر</w:t>
      </w:r>
      <w:r w:rsidRPr="002B4A2E">
        <w:rPr>
          <w:rFonts w:cs="B Nazanin"/>
          <w:sz w:val="26"/>
          <w:szCs w:val="26"/>
          <w:rtl/>
        </w:rPr>
        <w:t xml:space="preserve"> </w:t>
      </w:r>
      <w:r w:rsidRPr="002B4A2E">
        <w:rPr>
          <w:rFonts w:cs="B Nazanin" w:hint="cs"/>
          <w:sz w:val="26"/>
          <w:szCs w:val="26"/>
          <w:rtl/>
        </w:rPr>
        <w:t>دارد</w:t>
      </w:r>
      <w:r w:rsidRPr="002B4A2E">
        <w:rPr>
          <w:rFonts w:cs="B Nazanin"/>
          <w:sz w:val="26"/>
          <w:szCs w:val="26"/>
          <w:rtl/>
        </w:rPr>
        <w:t xml:space="preserve"> </w:t>
      </w:r>
      <w:r w:rsidRPr="002B4A2E">
        <w:rPr>
          <w:rFonts w:cs="B Nazanin" w:hint="cs"/>
          <w:sz w:val="26"/>
          <w:szCs w:val="26"/>
          <w:rtl/>
        </w:rPr>
        <w:t>که</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وسیله جریان</w:t>
      </w:r>
      <w:r w:rsidRPr="002B4A2E">
        <w:rPr>
          <w:rFonts w:cs="B Nazanin"/>
          <w:sz w:val="26"/>
          <w:szCs w:val="26"/>
          <w:rtl/>
        </w:rPr>
        <w:t xml:space="preserve"> </w:t>
      </w:r>
      <w:r w:rsidRPr="002B4A2E">
        <w:rPr>
          <w:rFonts w:cs="B Nazanin" w:hint="cs"/>
          <w:sz w:val="26"/>
          <w:szCs w:val="26"/>
          <w:rtl/>
        </w:rPr>
        <w:t>پیچیده‌ای از</w:t>
      </w:r>
      <w:r w:rsidRPr="002B4A2E">
        <w:rPr>
          <w:rFonts w:cs="B Nazanin"/>
          <w:sz w:val="26"/>
          <w:szCs w:val="26"/>
          <w:rtl/>
        </w:rPr>
        <w:t xml:space="preserve"> </w:t>
      </w:r>
      <w:r w:rsidRPr="002B4A2E">
        <w:rPr>
          <w:rFonts w:cs="B Nazanin" w:hint="cs"/>
          <w:sz w:val="26"/>
          <w:szCs w:val="26"/>
          <w:rtl/>
        </w:rPr>
        <w:t>کالاها،</w:t>
      </w:r>
      <w:r w:rsidRPr="002B4A2E">
        <w:rPr>
          <w:rFonts w:cs="B Nazanin"/>
          <w:sz w:val="26"/>
          <w:szCs w:val="26"/>
          <w:rtl/>
        </w:rPr>
        <w:t xml:space="preserve"> </w:t>
      </w:r>
      <w:r w:rsidRPr="002B4A2E">
        <w:rPr>
          <w:rFonts w:cs="B Nazanin" w:hint="cs"/>
          <w:sz w:val="26"/>
          <w:szCs w:val="26"/>
          <w:rtl/>
        </w:rPr>
        <w:t>خدمات،</w:t>
      </w:r>
      <w:r w:rsidRPr="002B4A2E">
        <w:rPr>
          <w:rFonts w:cs="B Nazanin"/>
          <w:sz w:val="26"/>
          <w:szCs w:val="26"/>
          <w:rtl/>
        </w:rPr>
        <w:t xml:space="preserve"> </w:t>
      </w:r>
      <w:r w:rsidRPr="002B4A2E">
        <w:rPr>
          <w:rFonts w:cs="B Nazanin" w:hint="cs"/>
          <w:sz w:val="26"/>
          <w:szCs w:val="26"/>
          <w:rtl/>
        </w:rPr>
        <w:t>سرمایه</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تکنولوژی،</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هم</w:t>
      </w:r>
      <w:r w:rsidRPr="002B4A2E">
        <w:rPr>
          <w:rFonts w:cs="B Nazanin"/>
          <w:sz w:val="26"/>
          <w:szCs w:val="26"/>
          <w:rtl/>
        </w:rPr>
        <w:t xml:space="preserve"> </w:t>
      </w:r>
      <w:r w:rsidRPr="002B4A2E">
        <w:rPr>
          <w:rFonts w:cs="B Nazanin" w:hint="cs"/>
          <w:sz w:val="26"/>
          <w:szCs w:val="26"/>
          <w:rtl/>
        </w:rPr>
        <w:t>مرتبط</w:t>
      </w:r>
      <w:r w:rsidRPr="002B4A2E">
        <w:rPr>
          <w:rFonts w:cs="B Nazanin"/>
          <w:sz w:val="26"/>
          <w:szCs w:val="26"/>
          <w:rtl/>
        </w:rPr>
        <w:t xml:space="preserve"> می‌شود</w:t>
      </w:r>
      <w:r w:rsidRPr="002B4A2E">
        <w:rPr>
          <w:rFonts w:cs="B Nazanin" w:hint="cs"/>
          <w:sz w:val="26"/>
          <w:szCs w:val="26"/>
          <w:rtl/>
        </w:rPr>
        <w:t xml:space="preserve"> و</w:t>
      </w:r>
      <w:r w:rsidRPr="002B4A2E">
        <w:rPr>
          <w:rFonts w:cs="B Nazanin"/>
          <w:sz w:val="26"/>
          <w:szCs w:val="26"/>
          <w:rtl/>
        </w:rPr>
        <w:t xml:space="preserve"> </w:t>
      </w:r>
      <w:r w:rsidRPr="002B4A2E">
        <w:rPr>
          <w:rFonts w:cs="B Nazanin" w:hint="cs"/>
          <w:sz w:val="26"/>
          <w:szCs w:val="26"/>
          <w:rtl/>
        </w:rPr>
        <w:t>کشورها</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طریق</w:t>
      </w:r>
      <w:r w:rsidRPr="002B4A2E">
        <w:rPr>
          <w:rFonts w:cs="B Nazanin"/>
          <w:sz w:val="26"/>
          <w:szCs w:val="26"/>
          <w:rtl/>
        </w:rPr>
        <w:t xml:space="preserve"> </w:t>
      </w:r>
      <w:r w:rsidRPr="002B4A2E">
        <w:rPr>
          <w:rFonts w:cs="B Nazanin" w:hint="cs"/>
          <w:sz w:val="26"/>
          <w:szCs w:val="26"/>
          <w:rtl/>
        </w:rPr>
        <w:t>مبادلات بین‌المللی،</w:t>
      </w:r>
      <w:r w:rsidRPr="002B4A2E">
        <w:rPr>
          <w:rFonts w:cs="B Nazanin"/>
          <w:sz w:val="26"/>
          <w:szCs w:val="26"/>
          <w:rtl/>
        </w:rPr>
        <w:t xml:space="preserve"> </w:t>
      </w:r>
      <w:r w:rsidRPr="002B4A2E">
        <w:rPr>
          <w:rFonts w:cs="B Nazanin" w:hint="cs"/>
          <w:sz w:val="26"/>
          <w:szCs w:val="26"/>
          <w:rtl/>
        </w:rPr>
        <w:t>سطح</w:t>
      </w:r>
      <w:r w:rsidRPr="002B4A2E">
        <w:rPr>
          <w:rFonts w:cs="B Nazanin"/>
          <w:sz w:val="26"/>
          <w:szCs w:val="26"/>
          <w:rtl/>
        </w:rPr>
        <w:t xml:space="preserve"> </w:t>
      </w:r>
      <w:r w:rsidRPr="002B4A2E">
        <w:rPr>
          <w:rFonts w:cs="B Nazanin" w:hint="cs"/>
          <w:sz w:val="26"/>
          <w:szCs w:val="26"/>
          <w:rtl/>
        </w:rPr>
        <w:t>تولید</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w:t>
      </w:r>
      <w:r w:rsidRPr="002B4A2E">
        <w:rPr>
          <w:rFonts w:cs="B Nazanin" w:hint="cs"/>
          <w:sz w:val="26"/>
          <w:szCs w:val="26"/>
          <w:rtl/>
        </w:rPr>
        <w:t>را</w:t>
      </w:r>
      <w:r w:rsidRPr="002B4A2E">
        <w:rPr>
          <w:rFonts w:cs="B Nazanin"/>
          <w:sz w:val="26"/>
          <w:szCs w:val="26"/>
          <w:rtl/>
        </w:rPr>
        <w:t xml:space="preserve"> </w:t>
      </w:r>
      <w:r w:rsidRPr="002B4A2E">
        <w:rPr>
          <w:rFonts w:cs="B Nazanin" w:hint="cs"/>
          <w:sz w:val="26"/>
          <w:szCs w:val="26"/>
          <w:rtl/>
        </w:rPr>
        <w:t>بالا</w:t>
      </w:r>
      <w:r w:rsidRPr="002B4A2E">
        <w:rPr>
          <w:rFonts w:cs="B Nazanin"/>
          <w:sz w:val="26"/>
          <w:szCs w:val="26"/>
          <w:rtl/>
        </w:rPr>
        <w:t xml:space="preserve"> </w:t>
      </w:r>
      <w:r w:rsidRPr="002B4A2E">
        <w:rPr>
          <w:rFonts w:cs="B Nazanin" w:hint="cs"/>
          <w:sz w:val="26"/>
          <w:szCs w:val="26"/>
          <w:rtl/>
        </w:rPr>
        <w:t>برده</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w:t>
      </w:r>
      <w:r w:rsidRPr="002B4A2E">
        <w:rPr>
          <w:rFonts w:cs="B Nazanin" w:hint="cs"/>
          <w:sz w:val="26"/>
          <w:szCs w:val="26"/>
          <w:rtl/>
        </w:rPr>
        <w:t>سود</w:t>
      </w:r>
      <w:r w:rsidRPr="002B4A2E">
        <w:rPr>
          <w:rFonts w:cs="B Nazanin"/>
          <w:sz w:val="26"/>
          <w:szCs w:val="26"/>
          <w:rtl/>
        </w:rPr>
        <w:t xml:space="preserve"> </w:t>
      </w:r>
      <w:r w:rsidRPr="002B4A2E">
        <w:rPr>
          <w:rFonts w:cs="B Nazanin" w:hint="cs"/>
          <w:sz w:val="26"/>
          <w:szCs w:val="26"/>
          <w:rtl/>
        </w:rPr>
        <w:t>کسب</w:t>
      </w:r>
      <w:r w:rsidRPr="002B4A2E">
        <w:rPr>
          <w:rFonts w:cs="B Nazanin"/>
          <w:sz w:val="26"/>
          <w:szCs w:val="26"/>
          <w:rtl/>
        </w:rPr>
        <w:t xml:space="preserve"> </w:t>
      </w:r>
      <w:r w:rsidRPr="002B4A2E">
        <w:rPr>
          <w:rFonts w:cs="B Nazanin" w:hint="cs"/>
          <w:sz w:val="26"/>
          <w:szCs w:val="26"/>
          <w:rtl/>
        </w:rPr>
        <w:t xml:space="preserve">می‌کنند. محدود کردن دامنه مصرف شهروندان یک کشور به محصولاتی که فقط در داخل یک کشور تولید شوند منجر به کاهش فضای رقابتی و کاهش کیفیت محصولات و خدمات می‌گردد و به واسطه عدم وجود رقابت ناشی از وجود عرضه‌کنندگان مختلف داخلی خارجی، افزایش قیمت کالا و خدمات را در پی خواهد داشت. </w:t>
      </w:r>
      <w:bookmarkStart w:id="1" w:name="_Toc460248237"/>
      <w:bookmarkStart w:id="2" w:name="_Toc460248312"/>
      <w:bookmarkStart w:id="3" w:name="_Toc460248488"/>
      <w:bookmarkStart w:id="4" w:name="_Toc460248839"/>
      <w:bookmarkStart w:id="5" w:name="_Toc460251220"/>
      <w:bookmarkStart w:id="6" w:name="_Toc460252009"/>
      <w:bookmarkStart w:id="7" w:name="_Toc460321496"/>
      <w:bookmarkStart w:id="8" w:name="_Toc460321752"/>
      <w:bookmarkStart w:id="9" w:name="_Toc460321961"/>
      <w:bookmarkStart w:id="10" w:name="_Toc460324183"/>
      <w:bookmarkStart w:id="11" w:name="_Toc460324310"/>
    </w:p>
    <w:p w:rsidR="008E2CA8" w:rsidRPr="002B4A2E" w:rsidRDefault="008736DA" w:rsidP="008E2CA8">
      <w:pPr>
        <w:bidi/>
        <w:jc w:val="both"/>
        <w:rPr>
          <w:rFonts w:cs="B Nazanin"/>
          <w:b/>
          <w:bCs/>
          <w:sz w:val="26"/>
          <w:szCs w:val="26"/>
          <w:u w:val="single"/>
          <w:rtl/>
          <w:lang w:bidi="fa-IR"/>
        </w:rPr>
      </w:pPr>
      <w:r w:rsidRPr="002B4A2E">
        <w:rPr>
          <w:rFonts w:cs="B Nazanin" w:hint="cs"/>
          <w:b/>
          <w:bCs/>
          <w:sz w:val="26"/>
          <w:szCs w:val="26"/>
          <w:u w:val="single"/>
          <w:rtl/>
          <w:lang w:bidi="fa-IR"/>
        </w:rPr>
        <w:t xml:space="preserve">مبحث 1 - </w:t>
      </w:r>
      <w:r w:rsidR="008E2CA8" w:rsidRPr="002B4A2E">
        <w:rPr>
          <w:rFonts w:cs="B Nazanin" w:hint="cs"/>
          <w:b/>
          <w:bCs/>
          <w:sz w:val="26"/>
          <w:szCs w:val="26"/>
          <w:u w:val="single"/>
          <w:rtl/>
          <w:lang w:bidi="fa-IR"/>
        </w:rPr>
        <w:t xml:space="preserve">تصمیمات </w:t>
      </w:r>
      <w:bookmarkEnd w:id="1"/>
      <w:bookmarkEnd w:id="2"/>
      <w:bookmarkEnd w:id="3"/>
      <w:bookmarkEnd w:id="4"/>
      <w:bookmarkEnd w:id="5"/>
      <w:bookmarkEnd w:id="6"/>
      <w:bookmarkEnd w:id="7"/>
      <w:bookmarkEnd w:id="8"/>
      <w:bookmarkEnd w:id="9"/>
      <w:bookmarkEnd w:id="10"/>
      <w:bookmarkEnd w:id="11"/>
      <w:r w:rsidR="008E2CA8" w:rsidRPr="002B4A2E">
        <w:rPr>
          <w:rFonts w:cs="B Nazanin" w:hint="cs"/>
          <w:b/>
          <w:bCs/>
          <w:sz w:val="26"/>
          <w:szCs w:val="26"/>
          <w:u w:val="single"/>
          <w:rtl/>
          <w:lang w:bidi="fa-IR"/>
        </w:rPr>
        <w:t xml:space="preserve">استراتژیک </w:t>
      </w:r>
    </w:p>
    <w:p w:rsidR="008E2CA8" w:rsidRPr="002B4A2E" w:rsidRDefault="008E2CA8" w:rsidP="008E2CA8">
      <w:pPr>
        <w:bidi/>
        <w:jc w:val="both"/>
        <w:rPr>
          <w:rFonts w:cs="B Nazanin"/>
          <w:w w:val="95"/>
          <w:sz w:val="26"/>
          <w:szCs w:val="26"/>
          <w:rtl/>
          <w:lang w:bidi="fa-IR"/>
        </w:rPr>
      </w:pPr>
      <w:r w:rsidRPr="002B4A2E">
        <w:rPr>
          <w:rFonts w:cs="B Nazanin" w:hint="cs"/>
          <w:w w:val="95"/>
          <w:sz w:val="26"/>
          <w:szCs w:val="26"/>
          <w:rtl/>
          <w:lang w:bidi="fa-IR"/>
        </w:rPr>
        <w:t>ضوابط سیاسی و قوانین دولتی در هر کشوری از مهم‌ترین و تاثیرگذارترین عوامل در تصمیم‌گیری‌های اقتصادی بنگاه‌های کسب و کار هستند. با توجه به هدف سند چشم‌انداز بیست ساله که بر اساس آن کشور ایران باید در زمینه‌های اقتصادی، علمی و فناوری به قدرت اول منطقه تبدیل شود و با توجه به منابع و سرمایه‌های عظیم موجود در کشور توسعه صادرات غیرنفتی و واردات موثر به عنوان ضرورتی اجتناب‌ناپذیر مطرح می‌شود که پیشرفت و موفقیت در آن</w:t>
      </w:r>
      <w:r w:rsidRPr="002B4A2E">
        <w:rPr>
          <w:rFonts w:cs="B Nazanin"/>
          <w:w w:val="95"/>
          <w:sz w:val="26"/>
          <w:szCs w:val="26"/>
          <w:rtl/>
          <w:lang w:bidi="fa-IR"/>
        </w:rPr>
        <w:softHyphen/>
      </w:r>
      <w:r w:rsidRPr="002B4A2E">
        <w:rPr>
          <w:rFonts w:cs="B Nazanin" w:hint="cs"/>
          <w:w w:val="95"/>
          <w:sz w:val="26"/>
          <w:szCs w:val="26"/>
          <w:rtl/>
          <w:lang w:bidi="fa-IR"/>
        </w:rPr>
        <w:t>ها بدون استفاده از تحقیقات، روش‌ها و ابزار‌های علمی و حذف روش‌های سنتی امکان‌پذیر نمی‌باشد.</w:t>
      </w:r>
    </w:p>
    <w:p w:rsidR="008E2CA8" w:rsidRPr="002B4A2E" w:rsidRDefault="008E2CA8" w:rsidP="008E2CA8">
      <w:pPr>
        <w:bidi/>
        <w:jc w:val="both"/>
        <w:rPr>
          <w:rFonts w:cs="B Nazanin"/>
          <w:w w:val="95"/>
          <w:sz w:val="26"/>
          <w:szCs w:val="26"/>
          <w:lang w:bidi="fa-IR"/>
        </w:rPr>
      </w:pPr>
      <w:r w:rsidRPr="002B4A2E">
        <w:rPr>
          <w:rFonts w:cs="B Nazanin" w:hint="cs"/>
          <w:w w:val="95"/>
          <w:sz w:val="26"/>
          <w:szCs w:val="26"/>
          <w:rtl/>
          <w:lang w:bidi="fa-IR"/>
        </w:rPr>
        <w:lastRenderedPageBreak/>
        <w:t>شرایط اقتصادی کشورها نظیر تورم، عرضه و حتی تقاضای داخلی عوامل تعیین‌کننده‌ای در تجارت خارجی محسوب می‌گردد. عوامل جغرافیایی و جمعیتی نیز بسیار کلیدی و تعیین‌کننده هستند. از سوی دیگر با توجه به تفاوت قیمت محصولات، تقسیم‌بندی مناطق مختلف بر اساس میزان درآمد افراد نقش مهمی در تجارت خارجی ایفا می‌کند. همچنین وجود مرزهای زمینی با بیشتر کشورهای منطقه منجر به تسهیل توزیع و تسریع حمل و نقل خواهد بود. در</w:t>
      </w:r>
      <w:r w:rsidRPr="002B4A2E">
        <w:rPr>
          <w:rFonts w:cs="B Nazanin"/>
          <w:w w:val="95"/>
          <w:sz w:val="26"/>
          <w:szCs w:val="26"/>
          <w:rtl/>
          <w:lang w:bidi="fa-IR"/>
        </w:rPr>
        <w:t xml:space="preserve"> </w:t>
      </w:r>
      <w:r w:rsidRPr="002B4A2E">
        <w:rPr>
          <w:rFonts w:cs="B Nazanin" w:hint="cs"/>
          <w:w w:val="95"/>
          <w:sz w:val="26"/>
          <w:szCs w:val="26"/>
          <w:rtl/>
          <w:lang w:bidi="fa-IR"/>
        </w:rPr>
        <w:t>ادامه</w:t>
      </w:r>
      <w:r w:rsidRPr="002B4A2E">
        <w:rPr>
          <w:rFonts w:cs="B Nazanin"/>
          <w:w w:val="95"/>
          <w:sz w:val="26"/>
          <w:szCs w:val="26"/>
          <w:rtl/>
          <w:lang w:bidi="fa-IR"/>
        </w:rPr>
        <w:t xml:space="preserve"> </w:t>
      </w:r>
      <w:r w:rsidRPr="002B4A2E">
        <w:rPr>
          <w:rFonts w:cs="B Nazanin" w:hint="cs"/>
          <w:w w:val="95"/>
          <w:sz w:val="26"/>
          <w:szCs w:val="26"/>
          <w:rtl/>
          <w:lang w:bidi="fa-IR"/>
        </w:rPr>
        <w:t>به</w:t>
      </w:r>
      <w:r w:rsidRPr="002B4A2E">
        <w:rPr>
          <w:rFonts w:cs="B Nazanin"/>
          <w:w w:val="95"/>
          <w:sz w:val="26"/>
          <w:szCs w:val="26"/>
          <w:rtl/>
          <w:lang w:bidi="fa-IR"/>
        </w:rPr>
        <w:t xml:space="preserve"> </w:t>
      </w:r>
      <w:r w:rsidRPr="002B4A2E">
        <w:rPr>
          <w:rFonts w:cs="B Nazanin" w:hint="cs"/>
          <w:w w:val="95"/>
          <w:sz w:val="26"/>
          <w:szCs w:val="26"/>
          <w:rtl/>
          <w:lang w:bidi="fa-IR"/>
        </w:rPr>
        <w:t>بررسی</w:t>
      </w:r>
      <w:r w:rsidRPr="002B4A2E">
        <w:rPr>
          <w:rFonts w:cs="B Nazanin"/>
          <w:w w:val="95"/>
          <w:sz w:val="26"/>
          <w:szCs w:val="26"/>
          <w:rtl/>
          <w:lang w:bidi="fa-IR"/>
        </w:rPr>
        <w:t xml:space="preserve"> </w:t>
      </w:r>
      <w:r w:rsidRPr="002B4A2E">
        <w:rPr>
          <w:rFonts w:cs="B Nazanin" w:hint="cs"/>
          <w:w w:val="95"/>
          <w:sz w:val="26"/>
          <w:szCs w:val="26"/>
          <w:rtl/>
          <w:lang w:bidi="fa-IR"/>
        </w:rPr>
        <w:t>اهمیت</w:t>
      </w:r>
      <w:r w:rsidRPr="002B4A2E">
        <w:rPr>
          <w:rFonts w:cs="B Nazanin"/>
          <w:w w:val="95"/>
          <w:sz w:val="26"/>
          <w:szCs w:val="26"/>
          <w:rtl/>
          <w:lang w:bidi="fa-IR"/>
        </w:rPr>
        <w:t xml:space="preserve"> هر </w:t>
      </w:r>
      <w:r w:rsidRPr="002B4A2E">
        <w:rPr>
          <w:rFonts w:cs="B Nazanin" w:hint="cs"/>
          <w:w w:val="95"/>
          <w:sz w:val="26"/>
          <w:szCs w:val="26"/>
          <w:rtl/>
          <w:lang w:bidi="fa-IR"/>
        </w:rPr>
        <w:t>یک</w:t>
      </w:r>
      <w:r w:rsidRPr="002B4A2E">
        <w:rPr>
          <w:rFonts w:cs="B Nazanin"/>
          <w:w w:val="95"/>
          <w:sz w:val="26"/>
          <w:szCs w:val="26"/>
          <w:rtl/>
          <w:lang w:bidi="fa-IR"/>
        </w:rPr>
        <w:t xml:space="preserve"> </w:t>
      </w:r>
      <w:r w:rsidRPr="002B4A2E">
        <w:rPr>
          <w:rFonts w:cs="B Nazanin" w:hint="cs"/>
          <w:w w:val="95"/>
          <w:sz w:val="26"/>
          <w:szCs w:val="26"/>
          <w:rtl/>
          <w:lang w:bidi="fa-IR"/>
        </w:rPr>
        <w:t>از</w:t>
      </w:r>
      <w:r w:rsidRPr="002B4A2E">
        <w:rPr>
          <w:rFonts w:cs="B Nazanin"/>
          <w:w w:val="95"/>
          <w:sz w:val="26"/>
          <w:szCs w:val="26"/>
          <w:rtl/>
          <w:lang w:bidi="fa-IR"/>
        </w:rPr>
        <w:t xml:space="preserve"> </w:t>
      </w:r>
      <w:r w:rsidRPr="002B4A2E">
        <w:rPr>
          <w:rFonts w:cs="B Nazanin" w:hint="cs"/>
          <w:w w:val="95"/>
          <w:sz w:val="26"/>
          <w:szCs w:val="26"/>
          <w:rtl/>
          <w:lang w:bidi="fa-IR"/>
        </w:rPr>
        <w:t>عوامل موثر</w:t>
      </w:r>
      <w:r w:rsidRPr="002B4A2E">
        <w:rPr>
          <w:rFonts w:cs="B Nazanin"/>
          <w:w w:val="95"/>
          <w:sz w:val="26"/>
          <w:szCs w:val="26"/>
          <w:rtl/>
          <w:lang w:bidi="fa-IR"/>
        </w:rPr>
        <w:t xml:space="preserve"> </w:t>
      </w:r>
      <w:r w:rsidRPr="002B4A2E">
        <w:rPr>
          <w:rFonts w:cs="B Nazanin" w:hint="cs"/>
          <w:w w:val="95"/>
          <w:sz w:val="26"/>
          <w:szCs w:val="26"/>
          <w:rtl/>
          <w:lang w:bidi="fa-IR"/>
        </w:rPr>
        <w:t>بر</w:t>
      </w:r>
      <w:r w:rsidRPr="002B4A2E">
        <w:rPr>
          <w:rFonts w:cs="B Nazanin"/>
          <w:w w:val="95"/>
          <w:sz w:val="26"/>
          <w:szCs w:val="26"/>
          <w:rtl/>
          <w:lang w:bidi="fa-IR"/>
        </w:rPr>
        <w:t xml:space="preserve"> </w:t>
      </w:r>
      <w:r w:rsidRPr="002B4A2E">
        <w:rPr>
          <w:rFonts w:cs="B Nazanin" w:hint="cs"/>
          <w:w w:val="95"/>
          <w:sz w:val="26"/>
          <w:szCs w:val="26"/>
          <w:rtl/>
          <w:lang w:bidi="fa-IR"/>
        </w:rPr>
        <w:t>واردات</w:t>
      </w:r>
      <w:r w:rsidRPr="002B4A2E">
        <w:rPr>
          <w:rFonts w:cs="B Nazanin"/>
          <w:w w:val="95"/>
          <w:sz w:val="26"/>
          <w:szCs w:val="26"/>
          <w:rtl/>
          <w:lang w:bidi="fa-IR"/>
        </w:rPr>
        <w:t xml:space="preserve"> </w:t>
      </w:r>
      <w:r w:rsidRPr="002B4A2E">
        <w:rPr>
          <w:rFonts w:cs="B Nazanin" w:hint="cs"/>
          <w:w w:val="95"/>
          <w:sz w:val="26"/>
          <w:szCs w:val="26"/>
          <w:rtl/>
          <w:lang w:bidi="fa-IR"/>
        </w:rPr>
        <w:t>پرداخته</w:t>
      </w:r>
      <w:r w:rsidRPr="002B4A2E">
        <w:rPr>
          <w:rFonts w:cs="B Nazanin"/>
          <w:w w:val="95"/>
          <w:sz w:val="26"/>
          <w:szCs w:val="26"/>
          <w:rtl/>
          <w:lang w:bidi="fa-IR"/>
        </w:rPr>
        <w:t xml:space="preserve"> </w:t>
      </w:r>
      <w:r w:rsidRPr="002B4A2E">
        <w:rPr>
          <w:rFonts w:cs="B Nazanin" w:hint="cs"/>
          <w:w w:val="95"/>
          <w:sz w:val="26"/>
          <w:szCs w:val="26"/>
          <w:rtl/>
          <w:lang w:bidi="fa-IR"/>
        </w:rPr>
        <w:t>می‌شود</w:t>
      </w:r>
      <w:bookmarkStart w:id="12" w:name="_Toc460245727"/>
      <w:bookmarkStart w:id="13" w:name="_Toc460248842"/>
      <w:r w:rsidRPr="002B4A2E">
        <w:rPr>
          <w:rFonts w:cs="B Nazanin"/>
          <w:w w:val="95"/>
          <w:sz w:val="26"/>
          <w:szCs w:val="26"/>
          <w:rtl/>
          <w:lang w:bidi="fa-IR"/>
        </w:rPr>
        <w:t xml:space="preserve">. </w:t>
      </w:r>
    </w:p>
    <w:p w:rsidR="008E2CA8" w:rsidRPr="002B4A2E" w:rsidRDefault="008E2CA8" w:rsidP="008E2CA8">
      <w:pPr>
        <w:bidi/>
        <w:jc w:val="both"/>
        <w:rPr>
          <w:rFonts w:cs="B Nazanin"/>
          <w:sz w:val="26"/>
          <w:szCs w:val="26"/>
          <w:lang w:bidi="fa-IR"/>
        </w:rPr>
      </w:pPr>
      <w:r w:rsidRPr="002B4A2E">
        <w:rPr>
          <w:rFonts w:cs="B Nazanin" w:hint="cs"/>
          <w:sz w:val="26"/>
          <w:szCs w:val="26"/>
          <w:rtl/>
        </w:rPr>
        <w:t>شرایط اقتصادی</w:t>
      </w:r>
      <w:r w:rsidRPr="002B4A2E">
        <w:rPr>
          <w:rStyle w:val="FootnoteReference"/>
          <w:rFonts w:ascii="B Zar" w:cs="B Nazanin"/>
          <w:sz w:val="26"/>
          <w:szCs w:val="26"/>
          <w:rtl/>
          <w:lang w:bidi="fa-IR"/>
        </w:rPr>
        <w:footnoteReference w:id="9"/>
      </w:r>
      <w:bookmarkEnd w:id="12"/>
      <w:bookmarkEnd w:id="13"/>
      <w:r w:rsidRPr="002B4A2E">
        <w:rPr>
          <w:rFonts w:cs="B Nazanin" w:hint="cs"/>
          <w:sz w:val="26"/>
          <w:szCs w:val="26"/>
          <w:rtl/>
          <w:lang w:bidi="fa-IR"/>
        </w:rPr>
        <w:t xml:space="preserve">: </w:t>
      </w:r>
      <w:r w:rsidRPr="002B4A2E">
        <w:rPr>
          <w:rFonts w:cs="B Nazanin"/>
          <w:w w:val="95"/>
          <w:sz w:val="26"/>
          <w:szCs w:val="26"/>
          <w:rtl/>
          <w:lang w:bidi="fa-IR"/>
        </w:rPr>
        <w:t xml:space="preserve">ثبات اقتصادی وضعیتی </w:t>
      </w:r>
      <w:r w:rsidRPr="002B4A2E">
        <w:rPr>
          <w:rFonts w:cs="B Nazanin" w:hint="cs"/>
          <w:w w:val="95"/>
          <w:sz w:val="26"/>
          <w:szCs w:val="26"/>
          <w:rtl/>
          <w:lang w:bidi="fa-IR"/>
        </w:rPr>
        <w:t xml:space="preserve">است </w:t>
      </w:r>
      <w:r w:rsidRPr="002B4A2E">
        <w:rPr>
          <w:rFonts w:cs="B Nazanin"/>
          <w:w w:val="95"/>
          <w:sz w:val="26"/>
          <w:szCs w:val="26"/>
          <w:rtl/>
          <w:lang w:bidi="fa-IR"/>
        </w:rPr>
        <w:t>که در آن فعالیت شدید اقتصادی</w:t>
      </w:r>
      <w:r w:rsidRPr="002B4A2E">
        <w:rPr>
          <w:rFonts w:cs="B Nazanin"/>
          <w:w w:val="95"/>
          <w:sz w:val="26"/>
          <w:szCs w:val="26"/>
          <w:rtl/>
        </w:rPr>
        <w:t xml:space="preserve"> بدون نوسانات ادواری برقرار باشد. معیار‌ها و ضوابط تشخیص ثبات اقتصادی </w:t>
      </w:r>
      <w:r w:rsidRPr="002B4A2E">
        <w:rPr>
          <w:rFonts w:cs="B Nazanin" w:hint="cs"/>
          <w:w w:val="95"/>
          <w:sz w:val="26"/>
          <w:szCs w:val="26"/>
          <w:rtl/>
        </w:rPr>
        <w:t>شامل</w:t>
      </w:r>
      <w:r w:rsidRPr="002B4A2E">
        <w:rPr>
          <w:rFonts w:cs="B Nazanin"/>
          <w:w w:val="95"/>
          <w:sz w:val="26"/>
          <w:szCs w:val="26"/>
          <w:rtl/>
        </w:rPr>
        <w:t xml:space="preserve"> تولید، اشتغال و</w:t>
      </w:r>
      <w:r w:rsidRPr="002B4A2E">
        <w:rPr>
          <w:rFonts w:cs="B Nazanin" w:hint="cs"/>
          <w:w w:val="95"/>
          <w:sz w:val="26"/>
          <w:szCs w:val="26"/>
          <w:rtl/>
        </w:rPr>
        <w:t xml:space="preserve"> قیمت</w:t>
      </w:r>
      <w:r w:rsidRPr="002B4A2E">
        <w:rPr>
          <w:rFonts w:cs="B Nazanin"/>
          <w:w w:val="95"/>
          <w:sz w:val="26"/>
          <w:szCs w:val="26"/>
          <w:rtl/>
        </w:rPr>
        <w:t xml:space="preserve"> </w:t>
      </w:r>
      <w:r w:rsidRPr="002B4A2E">
        <w:rPr>
          <w:rFonts w:cs="B Nazanin" w:hint="cs"/>
          <w:w w:val="95"/>
          <w:sz w:val="26"/>
          <w:szCs w:val="26"/>
          <w:rtl/>
        </w:rPr>
        <w:t>می‌باشد</w:t>
      </w:r>
      <w:r w:rsidRPr="002B4A2E">
        <w:rPr>
          <w:rFonts w:cs="B Nazanin"/>
          <w:w w:val="95"/>
          <w:sz w:val="26"/>
          <w:szCs w:val="26"/>
          <w:rtl/>
        </w:rPr>
        <w:t>. در قدم اول برای بهبود سرمایه</w:t>
      </w:r>
      <w:r w:rsidRPr="002B4A2E">
        <w:rPr>
          <w:rFonts w:asciiTheme="majorBidi" w:hAnsiTheme="majorBidi" w:cs="B Nazanin" w:hint="cs"/>
          <w:w w:val="95"/>
          <w:sz w:val="26"/>
          <w:szCs w:val="26"/>
          <w:rtl/>
        </w:rPr>
        <w:t>‌</w:t>
      </w:r>
      <w:r w:rsidRPr="002B4A2E">
        <w:rPr>
          <w:rFonts w:cs="B Nazanin"/>
          <w:w w:val="95"/>
          <w:sz w:val="26"/>
          <w:szCs w:val="26"/>
          <w:rtl/>
        </w:rPr>
        <w:t>گذاری، افزون بر ثبات سیاسی، ثبات اقتصادی که شامل ثبات پولی و مالی می‌گردد، از اهمیت بالای</w:t>
      </w:r>
      <w:r w:rsidRPr="002B4A2E">
        <w:rPr>
          <w:rFonts w:cs="B Nazanin" w:hint="cs"/>
          <w:w w:val="95"/>
          <w:sz w:val="26"/>
          <w:szCs w:val="26"/>
          <w:rtl/>
        </w:rPr>
        <w:t>ی</w:t>
      </w:r>
      <w:r w:rsidRPr="002B4A2E">
        <w:rPr>
          <w:rFonts w:cs="B Nazanin"/>
          <w:w w:val="95"/>
          <w:sz w:val="26"/>
          <w:szCs w:val="26"/>
          <w:rtl/>
        </w:rPr>
        <w:t xml:space="preserve"> برخوردار است</w:t>
      </w:r>
      <w:r w:rsidRPr="002B4A2E">
        <w:rPr>
          <w:rFonts w:cs="B Nazanin" w:hint="cs"/>
          <w:w w:val="95"/>
          <w:sz w:val="26"/>
          <w:szCs w:val="26"/>
          <w:rtl/>
        </w:rPr>
        <w:t xml:space="preserve">. </w:t>
      </w:r>
      <w:r w:rsidRPr="002B4A2E">
        <w:rPr>
          <w:rFonts w:cs="B Nazanin"/>
          <w:sz w:val="26"/>
          <w:szCs w:val="26"/>
          <w:rtl/>
          <w:lang w:bidi="fa-IR"/>
        </w:rPr>
        <w:t>بررسی سیستم</w:t>
      </w:r>
      <w:r w:rsidRPr="002B4A2E">
        <w:rPr>
          <w:rFonts w:cs="B Nazanin" w:hint="cs"/>
          <w:sz w:val="26"/>
          <w:szCs w:val="26"/>
          <w:rtl/>
          <w:lang w:bidi="fa-IR"/>
        </w:rPr>
        <w:t>‌</w:t>
      </w:r>
      <w:r w:rsidRPr="002B4A2E">
        <w:rPr>
          <w:rFonts w:cs="B Nazanin"/>
          <w:sz w:val="26"/>
          <w:szCs w:val="26"/>
          <w:rtl/>
          <w:lang w:bidi="fa-IR"/>
        </w:rPr>
        <w:t xml:space="preserve">ها و سیاست‌های پولی، مالی و بازرگانی بازارهای خارجی هدف، باید مورد توجه مدیران قرار گیرد. به طور کلی، </w:t>
      </w:r>
      <w:r w:rsidRPr="002B4A2E">
        <w:rPr>
          <w:rFonts w:cs="B Nazanin" w:hint="cs"/>
          <w:sz w:val="26"/>
          <w:szCs w:val="26"/>
          <w:rtl/>
          <w:lang w:bidi="fa-IR"/>
        </w:rPr>
        <w:t xml:space="preserve">ضروری است </w:t>
      </w:r>
      <w:r w:rsidRPr="002B4A2E">
        <w:rPr>
          <w:rFonts w:cs="B Nazanin"/>
          <w:sz w:val="26"/>
          <w:szCs w:val="26"/>
          <w:rtl/>
          <w:lang w:bidi="fa-IR"/>
        </w:rPr>
        <w:t>مدیر</w:t>
      </w:r>
      <w:r w:rsidRPr="002B4A2E">
        <w:rPr>
          <w:rFonts w:cs="B Nazanin" w:hint="cs"/>
          <w:sz w:val="26"/>
          <w:szCs w:val="26"/>
          <w:rtl/>
          <w:lang w:bidi="fa-IR"/>
        </w:rPr>
        <w:t xml:space="preserve"> تجارت خارجی </w:t>
      </w:r>
      <w:r w:rsidRPr="002B4A2E">
        <w:rPr>
          <w:rFonts w:cs="B Nazanin"/>
          <w:sz w:val="26"/>
          <w:szCs w:val="26"/>
          <w:rtl/>
          <w:lang w:bidi="fa-IR"/>
        </w:rPr>
        <w:t>اطلاعات لازم در مورد وضعیت اقتصادی بازار</w:t>
      </w:r>
      <w:r w:rsidRPr="002B4A2E">
        <w:rPr>
          <w:rFonts w:cs="B Nazanin" w:hint="cs"/>
          <w:sz w:val="26"/>
          <w:szCs w:val="26"/>
          <w:rtl/>
          <w:lang w:bidi="fa-IR"/>
        </w:rPr>
        <w:t>های</w:t>
      </w:r>
      <w:r w:rsidRPr="002B4A2E">
        <w:rPr>
          <w:rFonts w:cs="B Nazanin"/>
          <w:sz w:val="26"/>
          <w:szCs w:val="26"/>
          <w:rtl/>
          <w:lang w:bidi="fa-IR"/>
        </w:rPr>
        <w:t xml:space="preserve"> خارجی مورد نظر را جمع‌آوری کرده و مورد تجزیه و تحلیل قرار دهد. اطلاعات یادشده، شامل موضوعات</w:t>
      </w:r>
      <w:r w:rsidRPr="002B4A2E">
        <w:rPr>
          <w:rFonts w:cs="B Nazanin" w:hint="cs"/>
          <w:sz w:val="26"/>
          <w:szCs w:val="26"/>
          <w:rtl/>
          <w:lang w:bidi="fa-IR"/>
        </w:rPr>
        <w:t xml:space="preserve"> ذیل </w:t>
      </w:r>
      <w:r w:rsidRPr="002B4A2E">
        <w:rPr>
          <w:rFonts w:cs="B Nazanin"/>
          <w:sz w:val="26"/>
          <w:szCs w:val="26"/>
          <w:rtl/>
          <w:lang w:bidi="fa-IR"/>
        </w:rPr>
        <w:t>می‌شوند</w:t>
      </w:r>
      <w:r w:rsidRPr="002B4A2E">
        <w:rPr>
          <w:rFonts w:cs="B Nazanin" w:hint="cs"/>
          <w:sz w:val="26"/>
          <w:szCs w:val="26"/>
          <w:rtl/>
          <w:lang w:bidi="fa-IR"/>
        </w:rPr>
        <w:t xml:space="preserve">: </w:t>
      </w:r>
      <w:r w:rsidRPr="002B4A2E">
        <w:rPr>
          <w:rFonts w:cs="B Nazanin"/>
          <w:sz w:val="26"/>
          <w:szCs w:val="26"/>
          <w:rtl/>
          <w:lang w:bidi="fa-IR"/>
        </w:rPr>
        <w:t>سیستم اقتصادی، سیاست‌های دولت در امور بازرگانی، مقررات صادرات و واردات، تعرفه‌ها، برنامه‌های اقتصاد ملی در زمینه رشد و توسعه، سیستم پولی و بانکی، نرخ تورم، مالیات‌ها، فلسفه‌های اقتصادی و اجتماعی دولت، روش‌های توزیع کالا و سیستم حمل و نقل، میزان فعالیت دیگر شرکت‌های خارجی، استراتژی بازرگانی شرکت و مؤسسات رقیب، تنوع و کیفیت تولیدات داخلی در بازار، سطح در</w:t>
      </w:r>
      <w:r w:rsidRPr="002B4A2E">
        <w:rPr>
          <w:rFonts w:cs="B Nazanin" w:hint="cs"/>
          <w:sz w:val="26"/>
          <w:szCs w:val="26"/>
          <w:rtl/>
          <w:lang w:bidi="fa-IR"/>
        </w:rPr>
        <w:t>آ</w:t>
      </w:r>
      <w:r w:rsidRPr="002B4A2E">
        <w:rPr>
          <w:rFonts w:cs="B Nazanin"/>
          <w:sz w:val="26"/>
          <w:szCs w:val="26"/>
          <w:rtl/>
          <w:lang w:bidi="fa-IR"/>
        </w:rPr>
        <w:t xml:space="preserve">مد کشور و توزیع آن، کالاها و خدماتی که توسط مردم آن کشور مورد استفاده قرار می‌گیرند. </w:t>
      </w:r>
      <w:r w:rsidRPr="002B4A2E">
        <w:rPr>
          <w:rFonts w:cs="B Nazanin" w:hint="cs"/>
          <w:sz w:val="26"/>
          <w:szCs w:val="26"/>
          <w:rtl/>
          <w:lang w:bidi="fa-IR"/>
        </w:rPr>
        <w:t xml:space="preserve"> </w:t>
      </w:r>
    </w:p>
    <w:p w:rsidR="008E2CA8" w:rsidRPr="002B4A2E" w:rsidRDefault="008E2CA8" w:rsidP="008E2CA8">
      <w:pPr>
        <w:bidi/>
        <w:jc w:val="both"/>
        <w:rPr>
          <w:rFonts w:cs="B Nazanin"/>
          <w:sz w:val="26"/>
          <w:szCs w:val="26"/>
          <w:lang w:bidi="fa-IR"/>
        </w:rPr>
      </w:pPr>
      <w:r w:rsidRPr="002B4A2E">
        <w:rPr>
          <w:rFonts w:cs="B Nazanin"/>
          <w:sz w:val="26"/>
          <w:szCs w:val="26"/>
          <w:rtl/>
          <w:lang w:bidi="fa-IR"/>
        </w:rPr>
        <w:t xml:space="preserve">دانستن اینکه بازار خارجی مورد نظر در کدام مرحله از توسعه اقتصادی است، به مدیریت بازار کمک می‌کند تا در مورد نوع و میزان تقاضا و سیستم </w:t>
      </w:r>
      <w:r w:rsidRPr="002B4A2E">
        <w:rPr>
          <w:rFonts w:cs="B Nazanin" w:hint="cs"/>
          <w:sz w:val="26"/>
          <w:szCs w:val="26"/>
          <w:rtl/>
          <w:lang w:bidi="fa-IR"/>
        </w:rPr>
        <w:t>بازرگانی</w:t>
      </w:r>
      <w:r w:rsidRPr="002B4A2E">
        <w:rPr>
          <w:rFonts w:cs="B Nazanin"/>
          <w:sz w:val="26"/>
          <w:szCs w:val="26"/>
          <w:rtl/>
          <w:lang w:bidi="fa-IR"/>
        </w:rPr>
        <w:t xml:space="preserve"> آن کشور شناخت بهتری داشته باشد. این مراحل اقتصادی عبارت از؛ اقتصاد معیشتی (کشاورزی)، ما قبل </w:t>
      </w:r>
      <w:r w:rsidRPr="002B4A2E">
        <w:rPr>
          <w:rFonts w:cs="B Nazanin"/>
          <w:sz w:val="26"/>
          <w:szCs w:val="26"/>
          <w:rtl/>
          <w:lang w:bidi="fa-IR"/>
        </w:rPr>
        <w:lastRenderedPageBreak/>
        <w:t>صنعتی، تولید و صنایع اولیه، تولید کالاهای مصرفی و نیمه بادوام، تولید کالاهای سرمایه‌ای و بادوام و صادرات کالاهای تولیدی هستند. وقتی شرکتی به‌طور قطع تصمیم می‌گیرد وارد بازار خارجی شود، مجبور است به‌طور جدی و مؤثر خود را متعهد به ارائه پیوسته کالا و خدمات بداند. در غیر</w:t>
      </w:r>
      <w:r w:rsidRPr="002B4A2E">
        <w:rPr>
          <w:rFonts w:cs="B Nazanin" w:hint="cs"/>
          <w:sz w:val="26"/>
          <w:szCs w:val="26"/>
          <w:rtl/>
          <w:lang w:bidi="fa-IR"/>
        </w:rPr>
        <w:t xml:space="preserve"> </w:t>
      </w:r>
      <w:r w:rsidRPr="002B4A2E">
        <w:rPr>
          <w:rFonts w:cs="B Nazanin"/>
          <w:sz w:val="26"/>
          <w:szCs w:val="26"/>
          <w:rtl/>
          <w:lang w:bidi="fa-IR"/>
        </w:rPr>
        <w:t xml:space="preserve">این‌صورت، مشتریان منابع دیگر را جست‌وجو خواهند کرد. استراتژی تبلیغات، شامل آگهی، روش‌های مختلف ارتقای سطح فروش، فروش شخصی، تبلیغات تجاری و تماس با شرکت‌ها و مشتریان هدف است. </w:t>
      </w:r>
      <w:r w:rsidRPr="002B4A2E">
        <w:rPr>
          <w:rFonts w:cs="B Nazanin"/>
          <w:sz w:val="26"/>
          <w:szCs w:val="26"/>
          <w:rtl/>
        </w:rPr>
        <w:t xml:space="preserve">برای اینکه </w:t>
      </w:r>
      <w:r w:rsidRPr="002B4A2E">
        <w:rPr>
          <w:rFonts w:cs="B Nazanin"/>
          <w:sz w:val="26"/>
          <w:szCs w:val="26"/>
          <w:rtl/>
          <w:lang w:bidi="fa-IR"/>
        </w:rPr>
        <w:t>کشوری بتواند وضعیت سرمایه</w:t>
      </w:r>
      <w:r w:rsidRPr="002B4A2E">
        <w:rPr>
          <w:rFonts w:cs="B Nazanin" w:hint="cs"/>
          <w:sz w:val="26"/>
          <w:szCs w:val="26"/>
          <w:rtl/>
          <w:lang w:bidi="fa-IR"/>
        </w:rPr>
        <w:t>‌</w:t>
      </w:r>
      <w:r w:rsidRPr="002B4A2E">
        <w:rPr>
          <w:rFonts w:cs="B Nazanin"/>
          <w:sz w:val="26"/>
          <w:szCs w:val="26"/>
          <w:rtl/>
          <w:lang w:bidi="fa-IR"/>
        </w:rPr>
        <w:t xml:space="preserve">گذاری را بهتر سازد، باید در درجه اول از ثبات سیاسی و اقتصادی بر خوردار باشد. بی‌شک سرمایه‌گذاران داخلی و خارجی، در صورت عدم اطمینان از جان و مال خود با وجود هر گونه جاذبه و امتیاز در کشور </w:t>
      </w:r>
      <w:r w:rsidRPr="002B4A2E">
        <w:rPr>
          <w:rFonts w:cs="B Nazanin" w:hint="cs"/>
          <w:sz w:val="26"/>
          <w:szCs w:val="26"/>
          <w:rtl/>
          <w:lang w:bidi="fa-IR"/>
        </w:rPr>
        <w:t xml:space="preserve">میزبان </w:t>
      </w:r>
      <w:r w:rsidRPr="002B4A2E">
        <w:rPr>
          <w:rFonts w:cs="B Nazanin"/>
          <w:sz w:val="26"/>
          <w:szCs w:val="26"/>
          <w:rtl/>
          <w:lang w:bidi="fa-IR"/>
        </w:rPr>
        <w:t>سرمایه‌گذاری نخواهند کرد، یا در کشوری که سیاست‌های کلان اقتصادی و قوانین و مقررات حاکم بر فعالیت‌های اقتصادی از ثبات لازم برخوردار نباشند سرمایه‌گذاری بازدهی مطم</w:t>
      </w:r>
      <w:r w:rsidRPr="002B4A2E">
        <w:rPr>
          <w:rFonts w:cs="B Nazanin" w:hint="cs"/>
          <w:sz w:val="26"/>
          <w:szCs w:val="26"/>
          <w:rtl/>
          <w:lang w:bidi="fa-IR"/>
        </w:rPr>
        <w:t>ئ</w:t>
      </w:r>
      <w:r w:rsidRPr="002B4A2E">
        <w:rPr>
          <w:rFonts w:cs="B Nazanin"/>
          <w:sz w:val="26"/>
          <w:szCs w:val="26"/>
          <w:rtl/>
          <w:lang w:bidi="fa-IR"/>
        </w:rPr>
        <w:t>نی نخواهد داشت</w:t>
      </w:r>
      <w:r w:rsidRPr="002B4A2E">
        <w:rPr>
          <w:rFonts w:cs="B Nazanin" w:hint="cs"/>
          <w:sz w:val="26"/>
          <w:szCs w:val="26"/>
          <w:rtl/>
          <w:lang w:bidi="fa-IR"/>
        </w:rPr>
        <w:t xml:space="preserve">. </w:t>
      </w:r>
      <w:bookmarkStart w:id="14" w:name="_Toc460245728"/>
      <w:bookmarkStart w:id="15" w:name="_Toc460248843"/>
    </w:p>
    <w:p w:rsidR="008E2CA8" w:rsidRPr="002B4A2E" w:rsidRDefault="008E2CA8" w:rsidP="008E2CA8">
      <w:pPr>
        <w:bidi/>
        <w:jc w:val="both"/>
        <w:rPr>
          <w:rFonts w:cs="B Nazanin"/>
          <w:sz w:val="26"/>
          <w:szCs w:val="26"/>
          <w:rtl/>
        </w:rPr>
      </w:pPr>
      <w:r w:rsidRPr="002B4A2E">
        <w:rPr>
          <w:rFonts w:cs="B Nazanin" w:hint="cs"/>
          <w:sz w:val="26"/>
          <w:szCs w:val="26"/>
          <w:rtl/>
        </w:rPr>
        <w:t>ثبات اقتصاد کلان</w:t>
      </w:r>
      <w:r w:rsidRPr="002B4A2E">
        <w:rPr>
          <w:rStyle w:val="FootnoteReference"/>
          <w:rFonts w:ascii="B Zar" w:cs="B Nazanin"/>
          <w:sz w:val="26"/>
          <w:szCs w:val="26"/>
          <w:rtl/>
          <w:lang w:bidi="fa-IR"/>
        </w:rPr>
        <w:footnoteReference w:id="10"/>
      </w:r>
      <w:r w:rsidRPr="002B4A2E">
        <w:rPr>
          <w:rFonts w:cs="B Nazanin" w:hint="cs"/>
          <w:sz w:val="26"/>
          <w:szCs w:val="26"/>
          <w:rtl/>
        </w:rPr>
        <w:t>:</w:t>
      </w:r>
      <w:bookmarkEnd w:id="14"/>
      <w:bookmarkEnd w:id="15"/>
      <w:r w:rsidRPr="002B4A2E">
        <w:rPr>
          <w:rFonts w:cs="B Nazanin" w:hint="cs"/>
          <w:sz w:val="26"/>
          <w:szCs w:val="26"/>
          <w:rtl/>
        </w:rPr>
        <w:t xml:space="preserve"> نمایش‌دهنده عوامل خاصی است که سبب ایجاد محیطی قوی و پایدار می‌شوند که در این محیط حاصل، افراد و شرکت‌ها توانایی شرکت در معاملات را پیدا می‌کنند. در مجموع ثبات کلان را می‌توان با تغییرات شاخص‌های کلیدی زیر اندازه‌گیری کرد: </w:t>
      </w:r>
    </w:p>
    <w:p w:rsidR="008E2CA8" w:rsidRPr="002B4A2E" w:rsidRDefault="008E2CA8" w:rsidP="008E2CA8">
      <w:pPr>
        <w:autoSpaceDE w:val="0"/>
        <w:autoSpaceDN w:val="0"/>
        <w:bidi/>
        <w:adjustRightInd w:val="0"/>
        <w:rPr>
          <w:rFonts w:ascii="B Nazanin" w:cs="B Nazanin"/>
          <w:sz w:val="26"/>
          <w:szCs w:val="26"/>
          <w:rtl/>
        </w:rPr>
      </w:pPr>
      <w:r w:rsidRPr="002B4A2E">
        <w:rPr>
          <w:rFonts w:ascii="B Nazanin" w:cs="B Nazanin"/>
          <w:sz w:val="26"/>
          <w:szCs w:val="26"/>
          <w:rtl/>
        </w:rPr>
        <w:t>- تورم ق</w:t>
      </w:r>
      <w:r w:rsidRPr="002B4A2E">
        <w:rPr>
          <w:rFonts w:ascii="B Nazanin" w:cs="B Nazanin" w:hint="cs"/>
          <w:sz w:val="26"/>
          <w:szCs w:val="26"/>
          <w:rtl/>
        </w:rPr>
        <w:t>یمت</w:t>
      </w:r>
      <w:r w:rsidRPr="002B4A2E">
        <w:rPr>
          <w:rFonts w:ascii="B Nazanin" w:cs="B Nazanin"/>
          <w:sz w:val="26"/>
          <w:szCs w:val="26"/>
          <w:rtl/>
        </w:rPr>
        <w:t xml:space="preserve"> مصرف‌کننده (درصد تغ</w:t>
      </w:r>
      <w:r w:rsidRPr="002B4A2E">
        <w:rPr>
          <w:rFonts w:ascii="B Nazanin" w:cs="B Nazanin" w:hint="cs"/>
          <w:sz w:val="26"/>
          <w:szCs w:val="26"/>
          <w:rtl/>
        </w:rPr>
        <w:t>ییر</w:t>
      </w:r>
      <w:r w:rsidRPr="002B4A2E">
        <w:rPr>
          <w:rFonts w:ascii="B Nazanin" w:cs="B Nazanin"/>
          <w:sz w:val="26"/>
          <w:szCs w:val="26"/>
          <w:rtl/>
        </w:rPr>
        <w:t xml:space="preserve"> سالانه ق</w:t>
      </w:r>
      <w:r w:rsidRPr="002B4A2E">
        <w:rPr>
          <w:rFonts w:ascii="B Nazanin" w:cs="B Nazanin" w:hint="cs"/>
          <w:sz w:val="26"/>
          <w:szCs w:val="26"/>
          <w:rtl/>
        </w:rPr>
        <w:t>یمت‌ها</w:t>
      </w:r>
      <w:r w:rsidRPr="002B4A2E">
        <w:rPr>
          <w:rFonts w:ascii="B Nazanin" w:cs="B Nazanin"/>
          <w:sz w:val="26"/>
          <w:szCs w:val="26"/>
          <w:rtl/>
        </w:rPr>
        <w:t>)</w:t>
      </w:r>
    </w:p>
    <w:p w:rsidR="008E2CA8" w:rsidRPr="002B4A2E" w:rsidRDefault="008E2CA8" w:rsidP="008E2CA8">
      <w:pPr>
        <w:autoSpaceDE w:val="0"/>
        <w:autoSpaceDN w:val="0"/>
        <w:bidi/>
        <w:adjustRightInd w:val="0"/>
        <w:rPr>
          <w:rFonts w:ascii="B Nazanin" w:cs="B Nazanin"/>
          <w:sz w:val="26"/>
          <w:szCs w:val="26"/>
          <w:rtl/>
        </w:rPr>
      </w:pPr>
      <w:r w:rsidRPr="002B4A2E">
        <w:rPr>
          <w:rFonts w:ascii="B Nazanin" w:cs="B Nazanin"/>
          <w:sz w:val="26"/>
          <w:szCs w:val="26"/>
          <w:rtl/>
        </w:rPr>
        <w:t>- رشد تول</w:t>
      </w:r>
      <w:r w:rsidRPr="002B4A2E">
        <w:rPr>
          <w:rFonts w:ascii="B Nazanin" w:cs="B Nazanin" w:hint="cs"/>
          <w:sz w:val="26"/>
          <w:szCs w:val="26"/>
          <w:rtl/>
        </w:rPr>
        <w:t>ید</w:t>
      </w:r>
      <w:r w:rsidRPr="002B4A2E">
        <w:rPr>
          <w:rFonts w:ascii="B Nazanin" w:cs="B Nazanin"/>
          <w:sz w:val="26"/>
          <w:szCs w:val="26"/>
          <w:rtl/>
        </w:rPr>
        <w:t xml:space="preserve"> ناخالص داخل</w:t>
      </w:r>
      <w:r w:rsidRPr="002B4A2E">
        <w:rPr>
          <w:rFonts w:ascii="B Nazanin" w:cs="B Nazanin" w:hint="cs"/>
          <w:sz w:val="26"/>
          <w:szCs w:val="26"/>
          <w:rtl/>
        </w:rPr>
        <w:t>ی</w:t>
      </w:r>
      <w:r w:rsidRPr="002B4A2E">
        <w:rPr>
          <w:rFonts w:ascii="B Nazanin" w:cs="B Nazanin"/>
          <w:sz w:val="26"/>
          <w:szCs w:val="26"/>
          <w:rtl/>
        </w:rPr>
        <w:t xml:space="preserve"> واقع</w:t>
      </w:r>
      <w:r w:rsidRPr="002B4A2E">
        <w:rPr>
          <w:rFonts w:ascii="B Nazanin" w:cs="B Nazanin" w:hint="cs"/>
          <w:sz w:val="26"/>
          <w:szCs w:val="26"/>
          <w:rtl/>
        </w:rPr>
        <w:t>ی</w:t>
      </w:r>
      <w:r w:rsidRPr="002B4A2E">
        <w:rPr>
          <w:rFonts w:ascii="B Nazanin" w:cs="B Nazanin"/>
          <w:sz w:val="26"/>
          <w:szCs w:val="26"/>
          <w:rtl/>
        </w:rPr>
        <w:t xml:space="preserve"> در </w:t>
      </w:r>
      <w:r w:rsidRPr="002B4A2E">
        <w:rPr>
          <w:rFonts w:ascii="B Nazanin" w:cs="B Nazanin" w:hint="cs"/>
          <w:sz w:val="26"/>
          <w:szCs w:val="26"/>
          <w:rtl/>
        </w:rPr>
        <w:t>یک</w:t>
      </w:r>
      <w:r w:rsidRPr="002B4A2E">
        <w:rPr>
          <w:rFonts w:ascii="B Nazanin" w:cs="B Nazanin"/>
          <w:sz w:val="26"/>
          <w:szCs w:val="26"/>
          <w:rtl/>
        </w:rPr>
        <w:t xml:space="preserve"> </w:t>
      </w:r>
      <w:r w:rsidRPr="002B4A2E">
        <w:rPr>
          <w:rFonts w:ascii="B Nazanin" w:cs="B Nazanin" w:hint="cs"/>
          <w:sz w:val="26"/>
          <w:szCs w:val="26"/>
          <w:rtl/>
        </w:rPr>
        <w:t>یا</w:t>
      </w:r>
      <w:r w:rsidRPr="002B4A2E">
        <w:rPr>
          <w:rFonts w:ascii="B Nazanin" w:cs="B Nazanin"/>
          <w:sz w:val="26"/>
          <w:szCs w:val="26"/>
          <w:rtl/>
        </w:rPr>
        <w:t xml:space="preserve"> ب</w:t>
      </w:r>
      <w:r w:rsidRPr="002B4A2E">
        <w:rPr>
          <w:rFonts w:ascii="B Nazanin" w:cs="B Nazanin" w:hint="cs"/>
          <w:sz w:val="26"/>
          <w:szCs w:val="26"/>
          <w:rtl/>
        </w:rPr>
        <w:t>یش</w:t>
      </w:r>
      <w:r w:rsidRPr="002B4A2E">
        <w:rPr>
          <w:rFonts w:ascii="B Nazanin" w:cs="B Nazanin"/>
          <w:sz w:val="26"/>
          <w:szCs w:val="26"/>
          <w:rtl/>
        </w:rPr>
        <w:t xml:space="preserve"> از </w:t>
      </w:r>
      <w:r w:rsidRPr="002B4A2E">
        <w:rPr>
          <w:rFonts w:ascii="B Nazanin" w:cs="B Nazanin" w:hint="cs"/>
          <w:sz w:val="26"/>
          <w:szCs w:val="26"/>
          <w:rtl/>
        </w:rPr>
        <w:t>یک</w:t>
      </w:r>
      <w:r w:rsidRPr="002B4A2E">
        <w:rPr>
          <w:rFonts w:ascii="B Nazanin" w:cs="B Nazanin"/>
          <w:sz w:val="26"/>
          <w:szCs w:val="26"/>
          <w:rtl/>
        </w:rPr>
        <w:t xml:space="preserve"> چرخه کسب وکار</w:t>
      </w:r>
    </w:p>
    <w:p w:rsidR="008E2CA8" w:rsidRPr="002B4A2E" w:rsidRDefault="008E2CA8" w:rsidP="008E2CA8">
      <w:pPr>
        <w:autoSpaceDE w:val="0"/>
        <w:autoSpaceDN w:val="0"/>
        <w:bidi/>
        <w:adjustRightInd w:val="0"/>
        <w:rPr>
          <w:rFonts w:ascii="B Nazanin" w:cs="B Nazanin"/>
          <w:sz w:val="26"/>
          <w:szCs w:val="26"/>
          <w:rtl/>
        </w:rPr>
      </w:pPr>
      <w:r w:rsidRPr="002B4A2E">
        <w:rPr>
          <w:rFonts w:ascii="B Nazanin" w:cs="B Nazanin"/>
          <w:sz w:val="26"/>
          <w:szCs w:val="26"/>
          <w:rtl/>
        </w:rPr>
        <w:t>- تغ</w:t>
      </w:r>
      <w:r w:rsidRPr="002B4A2E">
        <w:rPr>
          <w:rFonts w:ascii="B Nazanin" w:cs="B Nazanin" w:hint="cs"/>
          <w:sz w:val="26"/>
          <w:szCs w:val="26"/>
          <w:rtl/>
        </w:rPr>
        <w:t>ییر</w:t>
      </w:r>
      <w:r w:rsidRPr="002B4A2E">
        <w:rPr>
          <w:rFonts w:ascii="B Nazanin" w:cs="B Nazanin"/>
          <w:sz w:val="26"/>
          <w:szCs w:val="26"/>
          <w:rtl/>
        </w:rPr>
        <w:t xml:space="preserve"> در ب</w:t>
      </w:r>
      <w:r w:rsidRPr="002B4A2E">
        <w:rPr>
          <w:rFonts w:ascii="B Nazanin" w:cs="B Nazanin" w:hint="cs"/>
          <w:sz w:val="26"/>
          <w:szCs w:val="26"/>
          <w:rtl/>
        </w:rPr>
        <w:t>یکاری</w:t>
      </w:r>
      <w:r w:rsidRPr="002B4A2E">
        <w:rPr>
          <w:rFonts w:ascii="B Nazanin" w:cs="B Nazanin"/>
          <w:sz w:val="26"/>
          <w:szCs w:val="26"/>
          <w:rtl/>
        </w:rPr>
        <w:t xml:space="preserve"> اندازه‌گ</w:t>
      </w:r>
      <w:r w:rsidRPr="002B4A2E">
        <w:rPr>
          <w:rFonts w:ascii="B Nazanin" w:cs="B Nazanin" w:hint="cs"/>
          <w:sz w:val="26"/>
          <w:szCs w:val="26"/>
          <w:rtl/>
        </w:rPr>
        <w:t>یری</w:t>
      </w:r>
      <w:r w:rsidRPr="002B4A2E">
        <w:rPr>
          <w:rFonts w:ascii="B Nazanin" w:cs="B Nazanin"/>
          <w:sz w:val="26"/>
          <w:szCs w:val="26"/>
          <w:rtl/>
        </w:rPr>
        <w:t xml:space="preserve"> شده و اشتغال</w:t>
      </w:r>
    </w:p>
    <w:p w:rsidR="008E2CA8" w:rsidRPr="002B4A2E" w:rsidRDefault="008E2CA8" w:rsidP="008E2CA8">
      <w:pPr>
        <w:autoSpaceDE w:val="0"/>
        <w:autoSpaceDN w:val="0"/>
        <w:bidi/>
        <w:adjustRightInd w:val="0"/>
        <w:rPr>
          <w:rFonts w:ascii="B Nazanin" w:cs="B Nazanin"/>
          <w:sz w:val="26"/>
          <w:szCs w:val="26"/>
          <w:rtl/>
        </w:rPr>
      </w:pPr>
      <w:r w:rsidRPr="002B4A2E">
        <w:rPr>
          <w:rFonts w:ascii="B Nazanin" w:cs="B Nazanin"/>
          <w:sz w:val="26"/>
          <w:szCs w:val="26"/>
          <w:rtl/>
        </w:rPr>
        <w:t>- نوسانات در تراز حساب جار</w:t>
      </w:r>
      <w:r w:rsidRPr="002B4A2E">
        <w:rPr>
          <w:rFonts w:ascii="B Nazanin" w:cs="B Nazanin" w:hint="cs"/>
          <w:sz w:val="26"/>
          <w:szCs w:val="26"/>
          <w:rtl/>
        </w:rPr>
        <w:t>ی</w:t>
      </w:r>
      <w:r w:rsidRPr="002B4A2E">
        <w:rPr>
          <w:rFonts w:ascii="B Nazanin" w:cs="B Nazanin"/>
          <w:sz w:val="26"/>
          <w:szCs w:val="26"/>
          <w:rtl/>
        </w:rPr>
        <w:t xml:space="preserve"> پرداخت</w:t>
      </w:r>
    </w:p>
    <w:p w:rsidR="008E2CA8" w:rsidRPr="002B4A2E" w:rsidRDefault="008E2CA8" w:rsidP="008E2CA8">
      <w:pPr>
        <w:autoSpaceDE w:val="0"/>
        <w:autoSpaceDN w:val="0"/>
        <w:bidi/>
        <w:adjustRightInd w:val="0"/>
        <w:rPr>
          <w:rFonts w:ascii="B Nazanin" w:cs="B Nazanin"/>
          <w:sz w:val="26"/>
          <w:szCs w:val="26"/>
          <w:rtl/>
        </w:rPr>
      </w:pPr>
      <w:r w:rsidRPr="002B4A2E">
        <w:rPr>
          <w:rFonts w:ascii="B Nazanin" w:cs="B Nazanin"/>
          <w:sz w:val="26"/>
          <w:szCs w:val="26"/>
          <w:rtl/>
        </w:rPr>
        <w:t>- تغ</w:t>
      </w:r>
      <w:r w:rsidRPr="002B4A2E">
        <w:rPr>
          <w:rFonts w:ascii="B Nazanin" w:cs="B Nazanin" w:hint="cs"/>
          <w:sz w:val="26"/>
          <w:szCs w:val="26"/>
          <w:rtl/>
        </w:rPr>
        <w:t>ییر</w:t>
      </w:r>
      <w:r w:rsidRPr="002B4A2E">
        <w:rPr>
          <w:rFonts w:ascii="B Nazanin" w:cs="B Nazanin"/>
          <w:sz w:val="26"/>
          <w:szCs w:val="26"/>
          <w:rtl/>
        </w:rPr>
        <w:t xml:space="preserve"> در امور مال</w:t>
      </w:r>
      <w:r w:rsidRPr="002B4A2E">
        <w:rPr>
          <w:rFonts w:ascii="B Nazanin" w:cs="B Nazanin" w:hint="cs"/>
          <w:sz w:val="26"/>
          <w:szCs w:val="26"/>
          <w:rtl/>
        </w:rPr>
        <w:t>ی</w:t>
      </w:r>
      <w:r w:rsidRPr="002B4A2E">
        <w:rPr>
          <w:rFonts w:ascii="B Nazanin" w:cs="B Nazanin"/>
          <w:sz w:val="26"/>
          <w:szCs w:val="26"/>
          <w:rtl/>
        </w:rPr>
        <w:t xml:space="preserve"> دولت (به عنوان مثال م</w:t>
      </w:r>
      <w:r w:rsidRPr="002B4A2E">
        <w:rPr>
          <w:rFonts w:ascii="B Nazanin" w:cs="B Nazanin" w:hint="cs"/>
          <w:sz w:val="26"/>
          <w:szCs w:val="26"/>
          <w:rtl/>
        </w:rPr>
        <w:t>یزان</w:t>
      </w:r>
      <w:r w:rsidRPr="002B4A2E">
        <w:rPr>
          <w:rFonts w:ascii="B Nazanin" w:cs="B Nazanin"/>
          <w:sz w:val="26"/>
          <w:szCs w:val="26"/>
          <w:rtl/>
        </w:rPr>
        <w:t xml:space="preserve"> کسر</w:t>
      </w:r>
      <w:r w:rsidRPr="002B4A2E">
        <w:rPr>
          <w:rFonts w:ascii="B Nazanin" w:cs="B Nazanin" w:hint="cs"/>
          <w:sz w:val="26"/>
          <w:szCs w:val="26"/>
          <w:rtl/>
        </w:rPr>
        <w:t>ی</w:t>
      </w:r>
      <w:r w:rsidRPr="002B4A2E">
        <w:rPr>
          <w:rFonts w:ascii="B Nazanin" w:cs="B Nazanin"/>
          <w:sz w:val="26"/>
          <w:szCs w:val="26"/>
          <w:rtl/>
        </w:rPr>
        <w:t xml:space="preserve"> مال</w:t>
      </w:r>
      <w:r w:rsidRPr="002B4A2E">
        <w:rPr>
          <w:rFonts w:ascii="B Nazanin" w:cs="B Nazanin" w:hint="cs"/>
          <w:sz w:val="26"/>
          <w:szCs w:val="26"/>
          <w:rtl/>
        </w:rPr>
        <w:t>ی</w:t>
      </w:r>
      <w:r w:rsidRPr="002B4A2E">
        <w:rPr>
          <w:rFonts w:ascii="B Nazanin" w:cs="B Nazanin"/>
          <w:sz w:val="26"/>
          <w:szCs w:val="26"/>
          <w:rtl/>
        </w:rPr>
        <w:t xml:space="preserve"> </w:t>
      </w:r>
      <w:r w:rsidRPr="002B4A2E">
        <w:rPr>
          <w:rFonts w:ascii="B Nazanin" w:cs="B Nazanin" w:hint="cs"/>
          <w:sz w:val="26"/>
          <w:szCs w:val="26"/>
          <w:rtl/>
        </w:rPr>
        <w:t>یا</w:t>
      </w:r>
      <w:r w:rsidRPr="002B4A2E">
        <w:rPr>
          <w:rFonts w:ascii="B Nazanin" w:cs="B Nazanin"/>
          <w:sz w:val="26"/>
          <w:szCs w:val="26"/>
          <w:rtl/>
        </w:rPr>
        <w:t xml:space="preserve"> مازاد)</w:t>
      </w:r>
    </w:p>
    <w:p w:rsidR="008E2CA8" w:rsidRPr="002B4A2E" w:rsidRDefault="008E2CA8" w:rsidP="008E2CA8">
      <w:pPr>
        <w:autoSpaceDE w:val="0"/>
        <w:autoSpaceDN w:val="0"/>
        <w:bidi/>
        <w:adjustRightInd w:val="0"/>
        <w:rPr>
          <w:rFonts w:ascii="B Nazanin" w:cs="B Nazanin"/>
          <w:sz w:val="26"/>
          <w:szCs w:val="26"/>
          <w:rtl/>
        </w:rPr>
      </w:pPr>
      <w:r w:rsidRPr="002B4A2E">
        <w:rPr>
          <w:rFonts w:ascii="B Nazanin" w:cs="B Nazanin"/>
          <w:sz w:val="26"/>
          <w:szCs w:val="26"/>
          <w:rtl/>
        </w:rPr>
        <w:lastRenderedPageBreak/>
        <w:t>- نوسانات و تغ</w:t>
      </w:r>
      <w:r w:rsidRPr="002B4A2E">
        <w:rPr>
          <w:rFonts w:ascii="B Nazanin" w:cs="B Nazanin" w:hint="cs"/>
          <w:sz w:val="26"/>
          <w:szCs w:val="26"/>
          <w:rtl/>
        </w:rPr>
        <w:t>ییرات</w:t>
      </w:r>
      <w:r w:rsidRPr="002B4A2E">
        <w:rPr>
          <w:rFonts w:ascii="B Nazanin" w:cs="B Nazanin"/>
          <w:sz w:val="26"/>
          <w:szCs w:val="26"/>
          <w:rtl/>
        </w:rPr>
        <w:t xml:space="preserve"> س</w:t>
      </w:r>
      <w:r w:rsidRPr="002B4A2E">
        <w:rPr>
          <w:rFonts w:ascii="B Nazanin" w:cs="B Nazanin" w:hint="cs"/>
          <w:sz w:val="26"/>
          <w:szCs w:val="26"/>
          <w:rtl/>
        </w:rPr>
        <w:t>یاست</w:t>
      </w:r>
      <w:r w:rsidRPr="002B4A2E">
        <w:rPr>
          <w:rFonts w:ascii="B Nazanin" w:cs="B Nazanin"/>
          <w:sz w:val="26"/>
          <w:szCs w:val="26"/>
          <w:rtl/>
        </w:rPr>
        <w:t xml:space="preserve"> نرخ بهره کوتاه</w:t>
      </w:r>
      <w:r w:rsidRPr="002B4A2E">
        <w:rPr>
          <w:rFonts w:ascii="B Nazanin" w:cs="B Nazanin" w:hint="cs"/>
          <w:sz w:val="26"/>
          <w:szCs w:val="26"/>
          <w:rtl/>
        </w:rPr>
        <w:t>‌</w:t>
      </w:r>
      <w:r w:rsidRPr="002B4A2E">
        <w:rPr>
          <w:rFonts w:ascii="B Nazanin" w:cs="B Nazanin"/>
          <w:sz w:val="26"/>
          <w:szCs w:val="26"/>
          <w:rtl/>
        </w:rPr>
        <w:t>مدت و نرخ بهره بلندمدت مانند عملکرد در اوراق قرضه دولت</w:t>
      </w:r>
      <w:r w:rsidRPr="002B4A2E">
        <w:rPr>
          <w:rFonts w:ascii="B Nazanin" w:cs="B Nazanin" w:hint="cs"/>
          <w:sz w:val="26"/>
          <w:szCs w:val="26"/>
          <w:rtl/>
        </w:rPr>
        <w:t>ی</w:t>
      </w:r>
    </w:p>
    <w:p w:rsidR="008E2CA8" w:rsidRPr="002B4A2E" w:rsidRDefault="008E2CA8" w:rsidP="008E2CA8">
      <w:pPr>
        <w:autoSpaceDE w:val="0"/>
        <w:autoSpaceDN w:val="0"/>
        <w:bidi/>
        <w:adjustRightInd w:val="0"/>
        <w:jc w:val="both"/>
        <w:rPr>
          <w:rFonts w:ascii="B Nazanin" w:cs="B Nazanin"/>
          <w:sz w:val="26"/>
          <w:szCs w:val="26"/>
          <w:rtl/>
        </w:rPr>
      </w:pPr>
      <w:r w:rsidRPr="002B4A2E">
        <w:rPr>
          <w:rFonts w:ascii="B Nazanin" w:cs="B Nazanin"/>
          <w:sz w:val="26"/>
          <w:szCs w:val="26"/>
          <w:rtl/>
        </w:rPr>
        <w:t>- ثبات نرخ ارز در بازار ارز</w:t>
      </w:r>
    </w:p>
    <w:p w:rsidR="008E2CA8" w:rsidRPr="002B4A2E" w:rsidRDefault="008E2CA8" w:rsidP="008E2CA8">
      <w:pPr>
        <w:bidi/>
        <w:jc w:val="both"/>
        <w:rPr>
          <w:rFonts w:cs="B Nazanin"/>
          <w:sz w:val="26"/>
          <w:szCs w:val="26"/>
          <w:rtl/>
        </w:rPr>
      </w:pPr>
      <w:r w:rsidRPr="002B4A2E">
        <w:rPr>
          <w:rFonts w:cs="B Nazanin" w:hint="cs"/>
          <w:sz w:val="26"/>
          <w:szCs w:val="26"/>
          <w:rtl/>
        </w:rPr>
        <w:t xml:space="preserve">ثبات اقتصاد کلان نیز به منظور پاسخ به نیاز مصرف‌کننده‌ها، می‌تواند سبب حرکت نیروی کار از یک صنعت به صنایع دیگر گردد. </w:t>
      </w:r>
      <w:r w:rsidRPr="002B4A2E">
        <w:rPr>
          <w:rFonts w:cs="B Nazanin"/>
          <w:sz w:val="26"/>
          <w:szCs w:val="26"/>
          <w:rtl/>
        </w:rPr>
        <w:t>ایجاد و حفظ یک محیط با ثبات اقتصاد کلان مستلزم تغییرات اساسی در ساختار مالی دولت (برقراری اصل مهم انضباط مالی) بوده و در این راستا، مدیریت و سیاست‌های اقتصاد کلان (در چگونگی واکنش نسبت به شوک</w:t>
      </w:r>
      <w:r w:rsidRPr="002B4A2E">
        <w:rPr>
          <w:rFonts w:cs="B Nazanin" w:hint="cs"/>
          <w:sz w:val="26"/>
          <w:szCs w:val="26"/>
          <w:rtl/>
        </w:rPr>
        <w:t>‌</w:t>
      </w:r>
      <w:r w:rsidRPr="002B4A2E">
        <w:rPr>
          <w:rFonts w:cs="B Nazanin"/>
          <w:sz w:val="26"/>
          <w:szCs w:val="26"/>
          <w:rtl/>
        </w:rPr>
        <w:t>های داخلی و خارجی) نقش تعیین‌کننده‌ای دارند.</w:t>
      </w:r>
      <w:bookmarkStart w:id="16" w:name="_Toc460245729"/>
      <w:bookmarkStart w:id="17" w:name="_Toc460248844"/>
    </w:p>
    <w:p w:rsidR="008E2CA8" w:rsidRPr="002B4A2E" w:rsidRDefault="008E2CA8" w:rsidP="008E2CA8">
      <w:pPr>
        <w:bidi/>
        <w:jc w:val="both"/>
        <w:rPr>
          <w:rFonts w:cs="B Nazanin"/>
          <w:sz w:val="26"/>
          <w:szCs w:val="26"/>
          <w:rtl/>
        </w:rPr>
      </w:pPr>
      <w:r w:rsidRPr="002B4A2E">
        <w:rPr>
          <w:rFonts w:cs="B Nazanin" w:hint="cs"/>
          <w:sz w:val="26"/>
          <w:szCs w:val="26"/>
          <w:rtl/>
        </w:rPr>
        <w:t>ریسک سیاسی</w:t>
      </w:r>
      <w:r w:rsidRPr="002B4A2E">
        <w:rPr>
          <w:rStyle w:val="FootnoteReference"/>
          <w:rFonts w:ascii="B Zar" w:cs="B Nazanin"/>
          <w:sz w:val="26"/>
          <w:szCs w:val="26"/>
          <w:rtl/>
          <w:lang w:bidi="fa-IR"/>
        </w:rPr>
        <w:footnoteReference w:id="11"/>
      </w:r>
      <w:bookmarkEnd w:id="16"/>
      <w:bookmarkEnd w:id="17"/>
      <w:r w:rsidRPr="002B4A2E">
        <w:rPr>
          <w:rFonts w:cs="B Nazanin" w:hint="cs"/>
          <w:sz w:val="26"/>
          <w:szCs w:val="26"/>
          <w:rtl/>
        </w:rPr>
        <w:t xml:space="preserve">: </w:t>
      </w:r>
      <w:r w:rsidRPr="002B4A2E">
        <w:rPr>
          <w:rFonts w:ascii="B Nazanin" w:cs="B Nazanin" w:hint="cs"/>
          <w:sz w:val="26"/>
          <w:szCs w:val="26"/>
          <w:rtl/>
        </w:rPr>
        <w:t xml:space="preserve">گونه‌ای از </w:t>
      </w:r>
      <w:hyperlink r:id="rId167" w:tooltip="ریسک" w:history="1">
        <w:r w:rsidRPr="002B4A2E">
          <w:rPr>
            <w:rFonts w:ascii="B Nazanin" w:cs="B Nazanin" w:hint="cs"/>
            <w:sz w:val="26"/>
            <w:szCs w:val="26"/>
            <w:rtl/>
          </w:rPr>
          <w:t>ریسک</w:t>
        </w:r>
      </w:hyperlink>
      <w:r w:rsidRPr="002B4A2E">
        <w:rPr>
          <w:rFonts w:ascii="B Nazanin" w:cs="B Nazanin" w:hint="cs"/>
          <w:sz w:val="26"/>
          <w:szCs w:val="26"/>
          <w:rtl/>
        </w:rPr>
        <w:t xml:space="preserve"> است، که </w:t>
      </w:r>
      <w:hyperlink r:id="rId168" w:tooltip="سرمایه‌گذاری" w:history="1">
        <w:r w:rsidRPr="002B4A2E">
          <w:rPr>
            <w:rFonts w:ascii="B Nazanin" w:cs="B Nazanin" w:hint="cs"/>
            <w:sz w:val="26"/>
            <w:szCs w:val="26"/>
            <w:rtl/>
          </w:rPr>
          <w:t>سرمایه‌گذاران</w:t>
        </w:r>
      </w:hyperlink>
      <w:r w:rsidRPr="002B4A2E">
        <w:rPr>
          <w:rFonts w:ascii="B Nazanin" w:cs="B Nazanin" w:hint="cs"/>
          <w:sz w:val="26"/>
          <w:szCs w:val="26"/>
          <w:rtl/>
        </w:rPr>
        <w:t xml:space="preserve">، </w:t>
      </w:r>
      <w:hyperlink r:id="rId169" w:tooltip="ابرشرکت" w:history="1">
        <w:r w:rsidRPr="002B4A2E">
          <w:rPr>
            <w:rFonts w:ascii="B Nazanin" w:cs="B Nazanin" w:hint="cs"/>
            <w:sz w:val="26"/>
            <w:szCs w:val="26"/>
            <w:rtl/>
          </w:rPr>
          <w:t>ابرشرکت‌ها</w:t>
        </w:r>
      </w:hyperlink>
      <w:r w:rsidRPr="002B4A2E">
        <w:rPr>
          <w:rFonts w:ascii="B Nazanin" w:cs="B Nazanin" w:hint="cs"/>
          <w:sz w:val="26"/>
          <w:szCs w:val="26"/>
          <w:rtl/>
        </w:rPr>
        <w:t xml:space="preserve"> و </w:t>
      </w:r>
      <w:hyperlink r:id="rId170" w:tooltip="حکومت" w:history="1">
        <w:r w:rsidRPr="002B4A2E">
          <w:rPr>
            <w:rFonts w:ascii="B Nazanin" w:cs="B Nazanin" w:hint="cs"/>
            <w:sz w:val="26"/>
            <w:szCs w:val="26"/>
            <w:rtl/>
          </w:rPr>
          <w:t>حکومت‌ها</w:t>
        </w:r>
      </w:hyperlink>
      <w:r w:rsidRPr="002B4A2E">
        <w:rPr>
          <w:rFonts w:ascii="B Nazanin" w:cs="B Nazanin" w:hint="cs"/>
          <w:sz w:val="26"/>
          <w:szCs w:val="26"/>
          <w:rtl/>
        </w:rPr>
        <w:t xml:space="preserve"> با آن مواجه می‌شوند. ریسک سیاسی عبارت است، از کاهش ارزش سرمایه، که به دلیل تغییرات در سیاست‌ها و نظام‌های سیاست‌گذاری یک کشور رخ می‌دهد. این ریسک به انتظارات سرمایه‌گذار، نسبت به آینده سیاسی کشور بستگی دارد. بنابراین تغییراتی که در قیمت رخ می‌دهد، از کنترل شرکت منتشر کننده سهام، خارج است. یک جنگ ناگهانی یا پایان یافتن آن، رونق </w:t>
      </w:r>
      <w:hyperlink r:id="rId171" w:tooltip="سفته‌بازی" w:history="1">
        <w:r w:rsidRPr="002B4A2E">
          <w:rPr>
            <w:rFonts w:ascii="B Nazanin" w:cs="B Nazanin" w:hint="cs"/>
            <w:sz w:val="26"/>
            <w:szCs w:val="26"/>
            <w:rtl/>
          </w:rPr>
          <w:t>سفته‌بازی</w:t>
        </w:r>
      </w:hyperlink>
      <w:r w:rsidRPr="002B4A2E">
        <w:rPr>
          <w:rFonts w:ascii="B Nazanin" w:cs="B Nazanin" w:hint="cs"/>
          <w:sz w:val="26"/>
          <w:szCs w:val="26"/>
          <w:rtl/>
        </w:rPr>
        <w:t xml:space="preserve">، خروج ناگهانی مقدار هنگفتی طلا از بازار، از جمله رخدادهایی هستند که پیامدهای روانی بسیار زیادی بر بازار سهام دارند. </w:t>
      </w:r>
      <w:r w:rsidRPr="002B4A2E">
        <w:rPr>
          <w:rFonts w:cs="B Nazanin" w:hint="cs"/>
          <w:sz w:val="26"/>
          <w:szCs w:val="26"/>
          <w:rtl/>
        </w:rPr>
        <w:t xml:space="preserve">در کل این ریسک، تغییرات عمده‌ای در محیط اقتصادی- سیاسی یک کشور ایجاد می‌کند. بهترین راه برای محفوظ ماندن از ریسک سیاسی، آن است که سرمایه‌گذاری‌ها بلندمدت باشد و در کشورهای مختلفی سرمایه‌گذاری شود. </w:t>
      </w:r>
      <w:r w:rsidRPr="002B4A2E">
        <w:rPr>
          <w:rFonts w:cs="B Nazanin"/>
          <w:sz w:val="26"/>
          <w:szCs w:val="26"/>
          <w:rtl/>
        </w:rPr>
        <w:t>همه اقتصاددانان سرمایه را به عنوان نیروی محرکه رشد و توسعه اقتصادی بیان می‌کنند و برای سرمایه‌گذاری مستقیم خارجی فوایدی مانند جذب سرمایه، تکنولوژی، دانش روز، بالا بردن توانایی مدیریت، افزایش اشتغال، بهبود تراز</w:t>
      </w:r>
      <w:r w:rsidRPr="002B4A2E">
        <w:rPr>
          <w:rFonts w:cs="B Nazanin" w:hint="cs"/>
          <w:sz w:val="26"/>
          <w:szCs w:val="26"/>
          <w:rtl/>
        </w:rPr>
        <w:t xml:space="preserve"> </w:t>
      </w:r>
      <w:r w:rsidRPr="002B4A2E">
        <w:rPr>
          <w:rFonts w:cs="B Nazanin"/>
          <w:sz w:val="26"/>
          <w:szCs w:val="26"/>
          <w:rtl/>
        </w:rPr>
        <w:t>پرداخت‌ها و افزایش قدرت رقابت برمی</w:t>
      </w:r>
      <w:r w:rsidRPr="002B4A2E">
        <w:rPr>
          <w:rFonts w:cs="B Nazanin" w:hint="cs"/>
          <w:sz w:val="26"/>
          <w:szCs w:val="26"/>
          <w:rtl/>
        </w:rPr>
        <w:t>‌</w:t>
      </w:r>
      <w:r w:rsidRPr="002B4A2E">
        <w:rPr>
          <w:rFonts w:cs="B Nazanin"/>
          <w:sz w:val="26"/>
          <w:szCs w:val="26"/>
          <w:rtl/>
        </w:rPr>
        <w:t xml:space="preserve">شمارند. با توجه به نقش مهم سرمایه‌گذاری مستقیم خارجی، کشورها برای جذب این نوع سرمایه تلاش می‌کنند. باید </w:t>
      </w:r>
      <w:r w:rsidRPr="002B4A2E">
        <w:rPr>
          <w:rFonts w:cs="B Nazanin"/>
          <w:sz w:val="26"/>
          <w:szCs w:val="26"/>
          <w:rtl/>
        </w:rPr>
        <w:lastRenderedPageBreak/>
        <w:t>توجه داشت، عوامل گوناگونی روی تصمیم شرکت‌های چندملیتی برای سرمایه‌گذاری‌های خارجی موثر هستند. این شرکت‌ها قبل از هر گونه سرمایه‌گذاری ابتدا ساختار سیاسی حاکم بر کشور میزبان را بررسی می‌کنند. ساختار سیاسی یک کشور نحوه برخورد آنها را با شرکت‌های سرمایه‌گذار خارجی مشخص می‌کند.</w:t>
      </w:r>
      <w:r w:rsidRPr="002B4A2E">
        <w:rPr>
          <w:rFonts w:cs="B Nazanin" w:hint="cs"/>
          <w:sz w:val="26"/>
          <w:szCs w:val="26"/>
          <w:rtl/>
        </w:rPr>
        <w:t xml:space="preserve"> یک مساله</w:t>
      </w:r>
      <w:r w:rsidRPr="002B4A2E">
        <w:rPr>
          <w:rFonts w:cs="B Nazanin"/>
          <w:sz w:val="26"/>
          <w:szCs w:val="26"/>
          <w:rtl/>
        </w:rPr>
        <w:t xml:space="preserve"> مهم </w:t>
      </w:r>
      <w:r w:rsidRPr="002B4A2E">
        <w:rPr>
          <w:rFonts w:cs="B Nazanin" w:hint="cs"/>
          <w:sz w:val="26"/>
          <w:szCs w:val="26"/>
          <w:rtl/>
        </w:rPr>
        <w:t xml:space="preserve">این </w:t>
      </w:r>
      <w:r w:rsidRPr="002B4A2E">
        <w:rPr>
          <w:rFonts w:cs="B Nazanin"/>
          <w:sz w:val="26"/>
          <w:szCs w:val="26"/>
          <w:rtl/>
        </w:rPr>
        <w:t>است که شرکت‌های چند ملیتی در کشورهایی که ریسک سیاسی در آنها زیاد است و اغلب جزء کشورهای در حال توسعه هستند، سرمایه‌های خود را وارد نمی</w:t>
      </w:r>
      <w:r w:rsidRPr="002B4A2E">
        <w:rPr>
          <w:rFonts w:cs="B Nazanin" w:hint="cs"/>
          <w:sz w:val="26"/>
          <w:szCs w:val="26"/>
          <w:rtl/>
        </w:rPr>
        <w:t>‌</w:t>
      </w:r>
      <w:r w:rsidRPr="002B4A2E">
        <w:rPr>
          <w:rFonts w:cs="B Nazanin"/>
          <w:sz w:val="26"/>
          <w:szCs w:val="26"/>
          <w:rtl/>
        </w:rPr>
        <w:t xml:space="preserve">کنند و کشورهای مذکور، از این جهت در </w:t>
      </w:r>
      <w:r w:rsidRPr="002B4A2E">
        <w:rPr>
          <w:rFonts w:cs="B Nazanin" w:hint="cs"/>
          <w:sz w:val="26"/>
          <w:szCs w:val="26"/>
          <w:rtl/>
        </w:rPr>
        <w:t>محدودیت</w:t>
      </w:r>
      <w:r w:rsidRPr="002B4A2E">
        <w:rPr>
          <w:rFonts w:cs="B Nazanin"/>
          <w:sz w:val="26"/>
          <w:szCs w:val="26"/>
          <w:rtl/>
        </w:rPr>
        <w:t xml:space="preserve"> قرار می</w:t>
      </w:r>
      <w:r w:rsidRPr="002B4A2E">
        <w:rPr>
          <w:rFonts w:cs="B Nazanin" w:hint="cs"/>
          <w:sz w:val="26"/>
          <w:szCs w:val="26"/>
          <w:rtl/>
        </w:rPr>
        <w:t>‌</w:t>
      </w:r>
      <w:r w:rsidRPr="002B4A2E">
        <w:rPr>
          <w:rFonts w:cs="B Nazanin"/>
          <w:sz w:val="26"/>
          <w:szCs w:val="26"/>
          <w:rtl/>
        </w:rPr>
        <w:t>گیرند. بیمه ریسک سیاسی می‌تواند به عنوان راه‌حلی برای این مشکل مطرح می‌شود</w:t>
      </w:r>
      <w:r w:rsidRPr="002B4A2E">
        <w:rPr>
          <w:rFonts w:cs="B Nazanin" w:hint="cs"/>
          <w:sz w:val="26"/>
          <w:szCs w:val="26"/>
          <w:rtl/>
        </w:rPr>
        <w:t xml:space="preserve">. </w:t>
      </w:r>
      <w:r w:rsidRPr="002B4A2E">
        <w:rPr>
          <w:rFonts w:cs="B Nazanin"/>
          <w:sz w:val="26"/>
          <w:szCs w:val="26"/>
          <w:rtl/>
        </w:rPr>
        <w:t>البته در شرایط خاصی این راه‌حل نیز عمل نمی</w:t>
      </w:r>
      <w:r w:rsidRPr="002B4A2E">
        <w:rPr>
          <w:rFonts w:cs="B Nazanin"/>
          <w:sz w:val="26"/>
          <w:szCs w:val="26"/>
          <w:rtl/>
        </w:rPr>
        <w:softHyphen/>
        <w:t xml:space="preserve">کند مانند زمانی که ریسک به قدری بالا است که هیچ شرکت بیمه‌ای </w:t>
      </w:r>
      <w:r w:rsidRPr="002B4A2E">
        <w:rPr>
          <w:rFonts w:cs="B Nazanin" w:hint="cs"/>
          <w:sz w:val="26"/>
          <w:szCs w:val="26"/>
          <w:rtl/>
        </w:rPr>
        <w:t>حاضر به</w:t>
      </w:r>
      <w:r w:rsidRPr="002B4A2E">
        <w:rPr>
          <w:rFonts w:cs="B Nazanin"/>
          <w:sz w:val="26"/>
          <w:szCs w:val="26"/>
          <w:rtl/>
        </w:rPr>
        <w:t xml:space="preserve"> فعالیت </w:t>
      </w:r>
      <w:r w:rsidRPr="002B4A2E">
        <w:rPr>
          <w:rFonts w:cs="B Nazanin" w:hint="cs"/>
          <w:sz w:val="26"/>
          <w:szCs w:val="26"/>
          <w:rtl/>
        </w:rPr>
        <w:t>نباشد</w:t>
      </w:r>
      <w:r w:rsidRPr="002B4A2E">
        <w:rPr>
          <w:rFonts w:cs="B Nazanin"/>
          <w:sz w:val="26"/>
          <w:szCs w:val="26"/>
          <w:rtl/>
        </w:rPr>
        <w:t xml:space="preserve">. </w:t>
      </w:r>
      <w:r w:rsidRPr="002B4A2E">
        <w:rPr>
          <w:rFonts w:cs="B Nazanin"/>
          <w:w w:val="98"/>
          <w:sz w:val="26"/>
          <w:szCs w:val="26"/>
          <w:rtl/>
        </w:rPr>
        <w:t>در عصر حاضر، با توجه به دخالت‌ دولت‌ها و وضع محدودیت‌ها و ممنوعیت‌ها، قوانین و مقررات در امور بازاریابی صادرات و واردات تأثیر ب</w:t>
      </w:r>
      <w:r w:rsidRPr="002B4A2E">
        <w:rPr>
          <w:rFonts w:cs="B Nazanin" w:hint="cs"/>
          <w:w w:val="98"/>
          <w:sz w:val="26"/>
          <w:szCs w:val="26"/>
          <w:rtl/>
        </w:rPr>
        <w:t xml:space="preserve">ه </w:t>
      </w:r>
      <w:r w:rsidRPr="002B4A2E">
        <w:rPr>
          <w:rFonts w:cs="B Nazanin"/>
          <w:w w:val="98"/>
          <w:sz w:val="26"/>
          <w:szCs w:val="26"/>
          <w:rtl/>
        </w:rPr>
        <w:t>سزایی دارند، لذا بررسی محیط سیاسی و حقوقی، از اهمیت خاصی برخوردار است. دولت‌ها نه تنها فعالیت‌های بازرگانی را تنظیم می‌کنند بلکه انگیزه لازم را برای بازرگانی به وجود می‌آورند. آنها گاهی در یک فعالیت اقتصادی مشارکت می‌کنند، اما معمولاً در خط‌مشی اقتصادی</w:t>
      </w:r>
      <w:r w:rsidRPr="002B4A2E">
        <w:rPr>
          <w:rFonts w:cs="B Nazanin" w:hint="cs"/>
          <w:w w:val="98"/>
          <w:sz w:val="26"/>
          <w:szCs w:val="26"/>
          <w:rtl/>
        </w:rPr>
        <w:t xml:space="preserve"> </w:t>
      </w:r>
      <w:r w:rsidRPr="002B4A2E">
        <w:rPr>
          <w:rFonts w:cs="B Nazanin"/>
          <w:w w:val="98"/>
          <w:sz w:val="26"/>
          <w:szCs w:val="26"/>
          <w:rtl/>
        </w:rPr>
        <w:t xml:space="preserve">دولت، تصمیم‌گیری‌های تجاری با محدودیت‌هایی روبه‌رو می‌شود. </w:t>
      </w:r>
      <w:r w:rsidRPr="002B4A2E">
        <w:rPr>
          <w:rFonts w:cs="B Nazanin"/>
          <w:sz w:val="26"/>
          <w:szCs w:val="26"/>
          <w:rtl/>
        </w:rPr>
        <w:t xml:space="preserve">در زمینه ریسک باید گفت که بسیاری از رویدادهای سیاسی، محیط بازرگانی را دستخوش تغییرات جدی می‌کند. به‌طور کلی، تعریفی که می‌توان از ریسک ارائه داد </w:t>
      </w:r>
      <w:r w:rsidRPr="002B4A2E">
        <w:rPr>
          <w:rFonts w:cs="B Nazanin" w:hint="cs"/>
          <w:sz w:val="26"/>
          <w:szCs w:val="26"/>
          <w:rtl/>
        </w:rPr>
        <w:t>"</w:t>
      </w:r>
      <w:r w:rsidRPr="002B4A2E">
        <w:rPr>
          <w:rFonts w:cs="B Nazanin"/>
          <w:sz w:val="26"/>
          <w:szCs w:val="26"/>
          <w:rtl/>
        </w:rPr>
        <w:t>احتمال تأثیر سوء رویدادی سیاسی بر سود شرکت</w:t>
      </w:r>
      <w:r w:rsidRPr="002B4A2E">
        <w:rPr>
          <w:rFonts w:cs="B Nazanin" w:hint="cs"/>
          <w:sz w:val="26"/>
          <w:szCs w:val="26"/>
          <w:rtl/>
        </w:rPr>
        <w:t>"</w:t>
      </w:r>
      <w:r w:rsidRPr="002B4A2E">
        <w:rPr>
          <w:rFonts w:cs="B Nazanin"/>
          <w:sz w:val="26"/>
          <w:szCs w:val="26"/>
          <w:rtl/>
        </w:rPr>
        <w:t xml:space="preserve"> است.</w:t>
      </w:r>
      <w:r w:rsidRPr="002B4A2E">
        <w:rPr>
          <w:rFonts w:cs="B Nazanin" w:hint="cs"/>
          <w:sz w:val="26"/>
          <w:szCs w:val="26"/>
          <w:rtl/>
        </w:rPr>
        <w:t xml:space="preserve"> </w:t>
      </w:r>
      <w:r w:rsidRPr="002B4A2E">
        <w:rPr>
          <w:rFonts w:cs="B Nazanin"/>
          <w:sz w:val="26"/>
          <w:szCs w:val="26"/>
          <w:rtl/>
        </w:rPr>
        <w:t xml:space="preserve">مسائل مدیریت سیاسی دو وجه دارد: </w:t>
      </w:r>
    </w:p>
    <w:p w:rsidR="008E2CA8" w:rsidRPr="002B4A2E" w:rsidRDefault="008E2CA8" w:rsidP="008E2CA8">
      <w:pPr>
        <w:bidi/>
        <w:rPr>
          <w:rFonts w:cs="B Nazanin"/>
          <w:sz w:val="26"/>
          <w:szCs w:val="26"/>
          <w:rtl/>
        </w:rPr>
      </w:pPr>
      <w:r w:rsidRPr="002B4A2E">
        <w:rPr>
          <w:rFonts w:cs="B Nazanin"/>
          <w:sz w:val="26"/>
          <w:szCs w:val="26"/>
          <w:rtl/>
        </w:rPr>
        <w:t>۱) ارزیابی شرایط گذشته، حال و آینده یک کشور به منظور پیش‌بینی تغییرات احتمالی</w:t>
      </w:r>
    </w:p>
    <w:p w:rsidR="008E2CA8" w:rsidRPr="002B4A2E" w:rsidRDefault="008E2CA8" w:rsidP="008E2CA8">
      <w:pPr>
        <w:bidi/>
        <w:rPr>
          <w:rFonts w:cs="B Nazanin"/>
          <w:sz w:val="26"/>
          <w:szCs w:val="26"/>
          <w:rtl/>
        </w:rPr>
      </w:pPr>
      <w:r w:rsidRPr="002B4A2E">
        <w:rPr>
          <w:rFonts w:cs="B Nazanin"/>
          <w:sz w:val="26"/>
          <w:szCs w:val="26"/>
          <w:rtl/>
        </w:rPr>
        <w:t>۲) ایجاد استراتژی به منظور تطبیق با تغییرات</w:t>
      </w:r>
      <w:r w:rsidRPr="002B4A2E">
        <w:rPr>
          <w:rFonts w:cs="B Nazanin" w:hint="cs"/>
          <w:sz w:val="26"/>
          <w:szCs w:val="26"/>
          <w:rtl/>
        </w:rPr>
        <w:t xml:space="preserve"> </w:t>
      </w:r>
    </w:p>
    <w:p w:rsidR="008E2CA8" w:rsidRPr="002B4A2E" w:rsidRDefault="008E2CA8" w:rsidP="008736DA">
      <w:pPr>
        <w:bidi/>
        <w:jc w:val="both"/>
        <w:rPr>
          <w:rFonts w:ascii="B Nazanin" w:cs="B Nazanin"/>
          <w:sz w:val="26"/>
          <w:szCs w:val="26"/>
          <w:rtl/>
          <w:lang w:bidi="fa-IR"/>
        </w:rPr>
      </w:pPr>
      <w:r w:rsidRPr="002B4A2E">
        <w:rPr>
          <w:rFonts w:cs="B Nazanin"/>
          <w:sz w:val="26"/>
          <w:szCs w:val="26"/>
          <w:rtl/>
        </w:rPr>
        <w:t>کشورهای دنیا را می‌توان براساس نظام‌های حقوقی آنها گروه‌بندی و به کشورهای دارای</w:t>
      </w:r>
      <w:r w:rsidRPr="002B4A2E">
        <w:rPr>
          <w:rFonts w:cs="B Nazanin" w:hint="cs"/>
          <w:sz w:val="26"/>
          <w:szCs w:val="26"/>
          <w:rtl/>
        </w:rPr>
        <w:t xml:space="preserve"> </w:t>
      </w:r>
      <w:r w:rsidRPr="002B4A2E">
        <w:rPr>
          <w:rFonts w:cs="B Nazanin"/>
          <w:sz w:val="26"/>
          <w:szCs w:val="26"/>
          <w:rtl/>
        </w:rPr>
        <w:t>حقوق عرفی، وضعی، مذهبی، قبیله‌ای و کمونیستی تقسیم‌بندی کرد. تشخیص این</w:t>
      </w:r>
      <w:r w:rsidRPr="002B4A2E">
        <w:rPr>
          <w:rFonts w:cs="B Nazanin" w:hint="cs"/>
          <w:sz w:val="26"/>
          <w:szCs w:val="26"/>
          <w:rtl/>
        </w:rPr>
        <w:t xml:space="preserve"> </w:t>
      </w:r>
      <w:r w:rsidRPr="002B4A2E">
        <w:rPr>
          <w:rFonts w:cs="B Nazanin"/>
          <w:sz w:val="26"/>
          <w:szCs w:val="26"/>
          <w:rtl/>
        </w:rPr>
        <w:t xml:space="preserve">گروه‌ها برای مدیران </w:t>
      </w:r>
      <w:r w:rsidRPr="002B4A2E">
        <w:rPr>
          <w:rFonts w:cs="B Nazanin" w:hint="cs"/>
          <w:sz w:val="26"/>
          <w:szCs w:val="26"/>
          <w:rtl/>
          <w:lang w:bidi="fa-IR"/>
        </w:rPr>
        <w:t>بازرگانی</w:t>
      </w:r>
      <w:r w:rsidRPr="002B4A2E">
        <w:rPr>
          <w:rFonts w:cs="B Nazanin"/>
          <w:sz w:val="26"/>
          <w:szCs w:val="26"/>
          <w:rtl/>
        </w:rPr>
        <w:t xml:space="preserve">، امری حیاتی و مهم است. </w:t>
      </w:r>
      <w:r w:rsidR="008736DA" w:rsidRPr="002B4A2E">
        <w:rPr>
          <w:rFonts w:cs="B Nazanin" w:hint="cs"/>
          <w:sz w:val="26"/>
          <w:szCs w:val="26"/>
          <w:rtl/>
        </w:rPr>
        <w:t xml:space="preserve"> </w:t>
      </w:r>
    </w:p>
    <w:p w:rsidR="008E2CA8" w:rsidRPr="002B4A2E" w:rsidRDefault="008E2CA8" w:rsidP="008E2CA8">
      <w:pPr>
        <w:pStyle w:val="Heading1"/>
        <w:bidi/>
        <w:jc w:val="both"/>
        <w:rPr>
          <w:rFonts w:cs="B Nazanin"/>
          <w:szCs w:val="26"/>
          <w:u w:val="none"/>
          <w:rtl/>
        </w:rPr>
      </w:pPr>
      <w:bookmarkStart w:id="18" w:name="_Toc460245730"/>
      <w:bookmarkStart w:id="19" w:name="_Toc460248845"/>
      <w:r w:rsidRPr="002B4A2E">
        <w:rPr>
          <w:rFonts w:cs="B Nazanin" w:hint="cs"/>
          <w:szCs w:val="26"/>
          <w:rtl/>
        </w:rPr>
        <w:lastRenderedPageBreak/>
        <w:t>تجربه بین‌المللی</w:t>
      </w:r>
      <w:r w:rsidRPr="002B4A2E">
        <w:rPr>
          <w:rStyle w:val="FootnoteReference"/>
          <w:rFonts w:ascii="B Zar" w:cs="B Nazanin"/>
          <w:szCs w:val="26"/>
          <w:rtl/>
          <w:lang w:bidi="fa-IR"/>
        </w:rPr>
        <w:footnoteReference w:id="12"/>
      </w:r>
      <w:bookmarkEnd w:id="18"/>
      <w:bookmarkEnd w:id="19"/>
      <w:r w:rsidRPr="002B4A2E">
        <w:rPr>
          <w:rFonts w:cs="B Nazanin" w:hint="cs"/>
          <w:szCs w:val="26"/>
          <w:rtl/>
        </w:rPr>
        <w:t xml:space="preserve">: </w:t>
      </w:r>
      <w:r w:rsidRPr="002B4A2E">
        <w:rPr>
          <w:rFonts w:cs="B Nazanin" w:hint="cs"/>
          <w:w w:val="98"/>
          <w:szCs w:val="26"/>
          <w:u w:val="none"/>
          <w:rtl/>
        </w:rPr>
        <w:t>تجربه</w:t>
      </w:r>
      <w:r w:rsidRPr="002B4A2E">
        <w:rPr>
          <w:rFonts w:cs="B Nazanin"/>
          <w:w w:val="98"/>
          <w:szCs w:val="26"/>
          <w:u w:val="none"/>
          <w:rtl/>
        </w:rPr>
        <w:t xml:space="preserve"> بین</w:t>
      </w:r>
      <w:r w:rsidRPr="002B4A2E">
        <w:rPr>
          <w:rFonts w:cs="B Nazanin" w:hint="cs"/>
          <w:w w:val="98"/>
          <w:szCs w:val="26"/>
          <w:u w:val="none"/>
          <w:rtl/>
        </w:rPr>
        <w:t>‌</w:t>
      </w:r>
      <w:r w:rsidRPr="002B4A2E">
        <w:rPr>
          <w:rFonts w:cs="B Nazanin"/>
          <w:w w:val="98"/>
          <w:szCs w:val="26"/>
          <w:u w:val="none"/>
          <w:rtl/>
        </w:rPr>
        <w:t>الملل</w:t>
      </w:r>
      <w:r w:rsidRPr="002B4A2E">
        <w:rPr>
          <w:rFonts w:cs="B Nazanin" w:hint="cs"/>
          <w:w w:val="98"/>
          <w:szCs w:val="26"/>
          <w:u w:val="none"/>
          <w:rtl/>
        </w:rPr>
        <w:t>ی</w:t>
      </w:r>
      <w:r w:rsidRPr="002B4A2E">
        <w:rPr>
          <w:rFonts w:cs="B Nazanin"/>
          <w:w w:val="98"/>
          <w:szCs w:val="26"/>
          <w:u w:val="none"/>
          <w:rtl/>
        </w:rPr>
        <w:t xml:space="preserve"> را </w:t>
      </w:r>
      <w:r w:rsidRPr="002B4A2E">
        <w:rPr>
          <w:rFonts w:cs="B Nazanin" w:hint="cs"/>
          <w:w w:val="98"/>
          <w:szCs w:val="26"/>
          <w:u w:val="none"/>
          <w:rtl/>
        </w:rPr>
        <w:t>می‌توان</w:t>
      </w:r>
      <w:r w:rsidRPr="002B4A2E">
        <w:rPr>
          <w:rFonts w:cs="B Nazanin"/>
          <w:w w:val="98"/>
          <w:szCs w:val="26"/>
          <w:u w:val="none"/>
          <w:rtl/>
        </w:rPr>
        <w:t xml:space="preserve"> </w:t>
      </w:r>
      <w:r w:rsidRPr="002B4A2E">
        <w:rPr>
          <w:rFonts w:cs="B Nazanin" w:hint="cs"/>
          <w:w w:val="98"/>
          <w:szCs w:val="26"/>
          <w:u w:val="none"/>
          <w:rtl/>
        </w:rPr>
        <w:t>به</w:t>
      </w:r>
      <w:r w:rsidRPr="002B4A2E">
        <w:rPr>
          <w:rFonts w:cs="B Nazanin"/>
          <w:w w:val="98"/>
          <w:szCs w:val="26"/>
          <w:u w:val="none"/>
          <w:rtl/>
        </w:rPr>
        <w:t xml:space="preserve"> </w:t>
      </w:r>
      <w:r w:rsidRPr="002B4A2E">
        <w:rPr>
          <w:rFonts w:cs="B Nazanin" w:hint="cs"/>
          <w:w w:val="98"/>
          <w:szCs w:val="26"/>
          <w:u w:val="none"/>
          <w:rtl/>
        </w:rPr>
        <w:t>دو</w:t>
      </w:r>
      <w:r w:rsidRPr="002B4A2E">
        <w:rPr>
          <w:rFonts w:cs="B Nazanin"/>
          <w:w w:val="98"/>
          <w:szCs w:val="26"/>
          <w:u w:val="none"/>
          <w:rtl/>
        </w:rPr>
        <w:t xml:space="preserve"> </w:t>
      </w:r>
      <w:r w:rsidRPr="002B4A2E">
        <w:rPr>
          <w:rFonts w:cs="B Nazanin" w:hint="cs"/>
          <w:w w:val="98"/>
          <w:szCs w:val="26"/>
          <w:u w:val="none"/>
          <w:rtl/>
        </w:rPr>
        <w:t>شکل</w:t>
      </w:r>
      <w:r w:rsidRPr="002B4A2E">
        <w:rPr>
          <w:rFonts w:cs="B Nazanin"/>
          <w:w w:val="98"/>
          <w:szCs w:val="26"/>
          <w:u w:val="none"/>
          <w:rtl/>
        </w:rPr>
        <w:t xml:space="preserve"> </w:t>
      </w:r>
      <w:r w:rsidRPr="002B4A2E">
        <w:rPr>
          <w:rFonts w:cs="B Nazanin" w:hint="cs"/>
          <w:w w:val="98"/>
          <w:szCs w:val="26"/>
          <w:u w:val="none"/>
          <w:rtl/>
        </w:rPr>
        <w:t>دید؛</w:t>
      </w:r>
      <w:r w:rsidRPr="002B4A2E">
        <w:rPr>
          <w:rFonts w:cs="B Nazanin"/>
          <w:w w:val="98"/>
          <w:szCs w:val="26"/>
          <w:u w:val="none"/>
          <w:rtl/>
        </w:rPr>
        <w:t xml:space="preserve"> </w:t>
      </w:r>
      <w:r w:rsidRPr="002B4A2E">
        <w:rPr>
          <w:rFonts w:cs="B Nazanin" w:hint="cs"/>
          <w:w w:val="98"/>
          <w:szCs w:val="26"/>
          <w:u w:val="none"/>
          <w:rtl/>
        </w:rPr>
        <w:t>یکی تجربه</w:t>
      </w:r>
      <w:r w:rsidRPr="002B4A2E">
        <w:rPr>
          <w:rFonts w:cs="B Nazanin"/>
          <w:w w:val="98"/>
          <w:szCs w:val="26"/>
          <w:u w:val="none"/>
          <w:rtl/>
        </w:rPr>
        <w:t xml:space="preserve"> </w:t>
      </w:r>
      <w:r w:rsidRPr="002B4A2E">
        <w:rPr>
          <w:rFonts w:cs="B Nazanin" w:hint="cs"/>
          <w:w w:val="98"/>
          <w:szCs w:val="26"/>
          <w:u w:val="none"/>
          <w:rtl/>
        </w:rPr>
        <w:t>در</w:t>
      </w:r>
      <w:r w:rsidRPr="002B4A2E">
        <w:rPr>
          <w:rFonts w:cs="B Nazanin"/>
          <w:w w:val="98"/>
          <w:szCs w:val="26"/>
          <w:u w:val="none"/>
          <w:rtl/>
        </w:rPr>
        <w:t xml:space="preserve"> </w:t>
      </w:r>
      <w:r w:rsidRPr="002B4A2E">
        <w:rPr>
          <w:rFonts w:cs="B Nazanin" w:hint="cs"/>
          <w:w w:val="98"/>
          <w:szCs w:val="26"/>
          <w:u w:val="none"/>
          <w:rtl/>
        </w:rPr>
        <w:t>کشور</w:t>
      </w:r>
      <w:r w:rsidRPr="002B4A2E">
        <w:rPr>
          <w:rFonts w:cs="B Nazanin"/>
          <w:w w:val="98"/>
          <w:szCs w:val="26"/>
          <w:u w:val="none"/>
          <w:rtl/>
        </w:rPr>
        <w:t xml:space="preserve"> </w:t>
      </w:r>
      <w:r w:rsidRPr="002B4A2E">
        <w:rPr>
          <w:rFonts w:cs="B Nazanin" w:hint="cs"/>
          <w:w w:val="98"/>
          <w:szCs w:val="26"/>
          <w:u w:val="none"/>
          <w:rtl/>
        </w:rPr>
        <w:t>یا</w:t>
      </w:r>
      <w:r w:rsidRPr="002B4A2E">
        <w:rPr>
          <w:rFonts w:cs="B Nazanin"/>
          <w:w w:val="98"/>
          <w:szCs w:val="26"/>
          <w:u w:val="none"/>
          <w:rtl/>
        </w:rPr>
        <w:t xml:space="preserve"> </w:t>
      </w:r>
      <w:r w:rsidRPr="002B4A2E">
        <w:rPr>
          <w:rFonts w:cs="B Nazanin" w:hint="cs"/>
          <w:w w:val="98"/>
          <w:szCs w:val="26"/>
          <w:u w:val="none"/>
          <w:rtl/>
        </w:rPr>
        <w:t>منطقه</w:t>
      </w:r>
      <w:r w:rsidRPr="002B4A2E">
        <w:rPr>
          <w:rFonts w:cs="B Nazanin"/>
          <w:w w:val="98"/>
          <w:szCs w:val="26"/>
          <w:u w:val="none"/>
          <w:rtl/>
        </w:rPr>
        <w:t xml:space="preserve"> </w:t>
      </w:r>
      <w:r w:rsidRPr="002B4A2E">
        <w:rPr>
          <w:rFonts w:cs="B Nazanin" w:hint="cs"/>
          <w:w w:val="98"/>
          <w:szCs w:val="26"/>
          <w:u w:val="none"/>
          <w:rtl/>
        </w:rPr>
        <w:t>جغرافیایی</w:t>
      </w:r>
      <w:r w:rsidRPr="002B4A2E">
        <w:rPr>
          <w:rFonts w:cs="B Nazanin"/>
          <w:w w:val="98"/>
          <w:szCs w:val="26"/>
          <w:u w:val="none"/>
          <w:rtl/>
        </w:rPr>
        <w:t xml:space="preserve"> </w:t>
      </w:r>
      <w:r w:rsidRPr="002B4A2E">
        <w:rPr>
          <w:rFonts w:cs="B Nazanin" w:hint="cs"/>
          <w:w w:val="98"/>
          <w:szCs w:val="26"/>
          <w:u w:val="none"/>
          <w:rtl/>
        </w:rPr>
        <w:t>خاص</w:t>
      </w:r>
      <w:r w:rsidRPr="002B4A2E">
        <w:rPr>
          <w:rFonts w:cs="B Nazanin"/>
          <w:w w:val="98"/>
          <w:szCs w:val="26"/>
          <w:u w:val="none"/>
          <w:rtl/>
        </w:rPr>
        <w:t xml:space="preserve"> و </w:t>
      </w:r>
      <w:r w:rsidRPr="002B4A2E">
        <w:rPr>
          <w:rFonts w:cs="B Nazanin" w:hint="cs"/>
          <w:w w:val="98"/>
          <w:szCs w:val="26"/>
          <w:u w:val="none"/>
          <w:rtl/>
        </w:rPr>
        <w:t>دیگری تجربه</w:t>
      </w:r>
      <w:r w:rsidRPr="002B4A2E">
        <w:rPr>
          <w:rFonts w:cs="B Nazanin"/>
          <w:w w:val="98"/>
          <w:szCs w:val="26"/>
          <w:u w:val="none"/>
          <w:rtl/>
        </w:rPr>
        <w:t xml:space="preserve"> بین</w:t>
      </w:r>
      <w:r w:rsidRPr="002B4A2E">
        <w:rPr>
          <w:rFonts w:cs="B Nazanin" w:hint="cs"/>
          <w:w w:val="98"/>
          <w:szCs w:val="26"/>
          <w:u w:val="none"/>
          <w:rtl/>
        </w:rPr>
        <w:t>‌</w:t>
      </w:r>
      <w:r w:rsidRPr="002B4A2E">
        <w:rPr>
          <w:rFonts w:cs="B Nazanin"/>
          <w:w w:val="98"/>
          <w:szCs w:val="26"/>
          <w:u w:val="none"/>
          <w:rtl/>
        </w:rPr>
        <w:t>الملل</w:t>
      </w:r>
      <w:r w:rsidRPr="002B4A2E">
        <w:rPr>
          <w:rFonts w:cs="B Nazanin" w:hint="cs"/>
          <w:w w:val="98"/>
          <w:szCs w:val="26"/>
          <w:u w:val="none"/>
          <w:rtl/>
        </w:rPr>
        <w:t>ی</w:t>
      </w:r>
      <w:r w:rsidRPr="002B4A2E">
        <w:rPr>
          <w:rFonts w:cs="B Nazanin"/>
          <w:w w:val="98"/>
          <w:szCs w:val="26"/>
          <w:u w:val="none"/>
          <w:rtl/>
        </w:rPr>
        <w:t xml:space="preserve"> </w:t>
      </w:r>
      <w:r w:rsidRPr="002B4A2E">
        <w:rPr>
          <w:rFonts w:cs="B Nazanin" w:hint="cs"/>
          <w:w w:val="98"/>
          <w:szCs w:val="26"/>
          <w:u w:val="none"/>
          <w:rtl/>
        </w:rPr>
        <w:t>به</w:t>
      </w:r>
      <w:r w:rsidRPr="002B4A2E">
        <w:rPr>
          <w:rFonts w:cs="B Nazanin"/>
          <w:w w:val="98"/>
          <w:szCs w:val="26"/>
          <w:u w:val="none"/>
          <w:rtl/>
        </w:rPr>
        <w:t xml:space="preserve"> </w:t>
      </w:r>
      <w:r w:rsidRPr="002B4A2E">
        <w:rPr>
          <w:rFonts w:cs="B Nazanin" w:hint="cs"/>
          <w:w w:val="98"/>
          <w:szCs w:val="26"/>
          <w:u w:val="none"/>
          <w:rtl/>
        </w:rPr>
        <w:t>طور</w:t>
      </w:r>
      <w:r w:rsidRPr="002B4A2E">
        <w:rPr>
          <w:rFonts w:cs="B Nazanin"/>
          <w:w w:val="98"/>
          <w:szCs w:val="26"/>
          <w:u w:val="none"/>
          <w:rtl/>
        </w:rPr>
        <w:t xml:space="preserve"> </w:t>
      </w:r>
      <w:r w:rsidRPr="002B4A2E">
        <w:rPr>
          <w:rFonts w:cs="B Nazanin" w:hint="cs"/>
          <w:w w:val="98"/>
          <w:szCs w:val="26"/>
          <w:u w:val="none"/>
          <w:rtl/>
        </w:rPr>
        <w:t>عام</w:t>
      </w:r>
      <w:r w:rsidRPr="002B4A2E">
        <w:rPr>
          <w:rFonts w:cs="B Nazanin"/>
          <w:w w:val="98"/>
          <w:szCs w:val="26"/>
          <w:u w:val="none"/>
          <w:rtl/>
        </w:rPr>
        <w:t xml:space="preserve">. </w:t>
      </w:r>
      <w:r w:rsidRPr="002B4A2E">
        <w:rPr>
          <w:rFonts w:cs="B Nazanin" w:hint="cs"/>
          <w:w w:val="98"/>
          <w:szCs w:val="26"/>
          <w:u w:val="none"/>
          <w:rtl/>
        </w:rPr>
        <w:t>اهمیت</w:t>
      </w:r>
      <w:r w:rsidRPr="002B4A2E">
        <w:rPr>
          <w:rFonts w:cs="B Nazanin"/>
          <w:w w:val="98"/>
          <w:szCs w:val="26"/>
          <w:u w:val="none"/>
          <w:rtl/>
        </w:rPr>
        <w:t xml:space="preserve"> </w:t>
      </w:r>
      <w:r w:rsidRPr="002B4A2E">
        <w:rPr>
          <w:rFonts w:cs="B Nazanin" w:hint="cs"/>
          <w:w w:val="98"/>
          <w:szCs w:val="26"/>
          <w:u w:val="none"/>
          <w:rtl/>
        </w:rPr>
        <w:t>بازارهای</w:t>
      </w:r>
      <w:r w:rsidRPr="002B4A2E">
        <w:rPr>
          <w:rFonts w:cs="B Nazanin"/>
          <w:w w:val="98"/>
          <w:szCs w:val="26"/>
          <w:u w:val="none"/>
          <w:rtl/>
        </w:rPr>
        <w:t xml:space="preserve"> </w:t>
      </w:r>
      <w:r w:rsidRPr="002B4A2E">
        <w:rPr>
          <w:rFonts w:cs="B Nazanin" w:hint="cs"/>
          <w:w w:val="98"/>
          <w:szCs w:val="26"/>
          <w:u w:val="none"/>
          <w:rtl/>
        </w:rPr>
        <w:t>خارجی مربوط</w:t>
      </w:r>
      <w:r w:rsidRPr="002B4A2E">
        <w:rPr>
          <w:rFonts w:cs="B Nazanin"/>
          <w:w w:val="98"/>
          <w:szCs w:val="26"/>
          <w:u w:val="none"/>
          <w:rtl/>
        </w:rPr>
        <w:t xml:space="preserve"> </w:t>
      </w:r>
      <w:r w:rsidRPr="002B4A2E">
        <w:rPr>
          <w:rFonts w:cs="B Nazanin" w:hint="cs"/>
          <w:w w:val="98"/>
          <w:szCs w:val="26"/>
          <w:u w:val="none"/>
          <w:rtl/>
        </w:rPr>
        <w:t>به</w:t>
      </w:r>
      <w:r w:rsidRPr="002B4A2E">
        <w:rPr>
          <w:rFonts w:cs="B Nazanin"/>
          <w:w w:val="98"/>
          <w:szCs w:val="26"/>
          <w:u w:val="none"/>
          <w:rtl/>
        </w:rPr>
        <w:t xml:space="preserve"> </w:t>
      </w:r>
      <w:r w:rsidRPr="002B4A2E">
        <w:rPr>
          <w:rFonts w:cs="B Nazanin" w:hint="cs"/>
          <w:w w:val="98"/>
          <w:szCs w:val="26"/>
          <w:u w:val="none"/>
          <w:rtl/>
        </w:rPr>
        <w:t>فعالیت‌های</w:t>
      </w:r>
      <w:r w:rsidRPr="002B4A2E">
        <w:rPr>
          <w:rFonts w:cs="B Nazanin"/>
          <w:w w:val="98"/>
          <w:szCs w:val="26"/>
          <w:u w:val="none"/>
          <w:rtl/>
        </w:rPr>
        <w:t xml:space="preserve"> بین‌الملل</w:t>
      </w:r>
      <w:r w:rsidRPr="002B4A2E">
        <w:rPr>
          <w:rFonts w:cs="B Nazanin" w:hint="cs"/>
          <w:w w:val="98"/>
          <w:szCs w:val="26"/>
          <w:u w:val="none"/>
          <w:rtl/>
        </w:rPr>
        <w:t>ی</w:t>
      </w:r>
      <w:r w:rsidRPr="002B4A2E">
        <w:rPr>
          <w:rFonts w:cs="B Nazanin"/>
          <w:w w:val="98"/>
          <w:szCs w:val="26"/>
          <w:u w:val="none"/>
          <w:rtl/>
        </w:rPr>
        <w:t xml:space="preserve"> </w:t>
      </w:r>
      <w:r w:rsidRPr="002B4A2E">
        <w:rPr>
          <w:rFonts w:cs="B Nazanin" w:hint="cs"/>
          <w:w w:val="98"/>
          <w:szCs w:val="26"/>
          <w:u w:val="none"/>
          <w:rtl/>
        </w:rPr>
        <w:t>به</w:t>
      </w:r>
      <w:r w:rsidRPr="002B4A2E">
        <w:rPr>
          <w:rFonts w:cs="B Nazanin"/>
          <w:w w:val="98"/>
          <w:szCs w:val="26"/>
          <w:u w:val="none"/>
          <w:rtl/>
        </w:rPr>
        <w:t xml:space="preserve"> </w:t>
      </w:r>
      <w:r w:rsidRPr="002B4A2E">
        <w:rPr>
          <w:rFonts w:cs="B Nazanin" w:hint="cs"/>
          <w:w w:val="98"/>
          <w:szCs w:val="26"/>
          <w:u w:val="none"/>
          <w:rtl/>
        </w:rPr>
        <w:t>طور</w:t>
      </w:r>
      <w:r w:rsidRPr="002B4A2E">
        <w:rPr>
          <w:rFonts w:cs="B Nazanin"/>
          <w:w w:val="98"/>
          <w:szCs w:val="26"/>
          <w:u w:val="none"/>
          <w:rtl/>
        </w:rPr>
        <w:t xml:space="preserve"> </w:t>
      </w:r>
      <w:r w:rsidRPr="002B4A2E">
        <w:rPr>
          <w:rFonts w:cs="B Nazanin" w:hint="cs"/>
          <w:w w:val="98"/>
          <w:szCs w:val="26"/>
          <w:u w:val="none"/>
          <w:rtl/>
        </w:rPr>
        <w:t>عام</w:t>
      </w:r>
      <w:r w:rsidRPr="002B4A2E">
        <w:rPr>
          <w:rFonts w:cs="B Nazanin"/>
          <w:w w:val="98"/>
          <w:szCs w:val="26"/>
          <w:u w:val="none"/>
          <w:rtl/>
        </w:rPr>
        <w:t xml:space="preserve"> </w:t>
      </w:r>
      <w:r w:rsidRPr="002B4A2E">
        <w:rPr>
          <w:rFonts w:cs="B Nazanin" w:hint="cs"/>
          <w:w w:val="98"/>
          <w:szCs w:val="26"/>
          <w:u w:val="none"/>
          <w:rtl/>
        </w:rPr>
        <w:t>است</w:t>
      </w:r>
      <w:r w:rsidRPr="002B4A2E">
        <w:rPr>
          <w:rFonts w:cs="B Nazanin"/>
          <w:w w:val="98"/>
          <w:szCs w:val="26"/>
          <w:u w:val="none"/>
          <w:rtl/>
        </w:rPr>
        <w:t xml:space="preserve"> و </w:t>
      </w:r>
      <w:r w:rsidRPr="002B4A2E">
        <w:rPr>
          <w:rFonts w:cs="B Nazanin" w:hint="cs"/>
          <w:w w:val="98"/>
          <w:szCs w:val="26"/>
          <w:u w:val="none"/>
          <w:rtl/>
        </w:rPr>
        <w:t>منطقی</w:t>
      </w:r>
      <w:r w:rsidRPr="002B4A2E">
        <w:rPr>
          <w:rFonts w:cs="B Nazanin"/>
          <w:w w:val="98"/>
          <w:szCs w:val="26"/>
          <w:u w:val="none"/>
          <w:rtl/>
        </w:rPr>
        <w:t xml:space="preserve"> </w:t>
      </w:r>
      <w:r w:rsidRPr="002B4A2E">
        <w:rPr>
          <w:rFonts w:cs="B Nazanin" w:hint="cs"/>
          <w:w w:val="98"/>
          <w:szCs w:val="26"/>
          <w:u w:val="none"/>
          <w:rtl/>
        </w:rPr>
        <w:t>است</w:t>
      </w:r>
      <w:r w:rsidRPr="002B4A2E">
        <w:rPr>
          <w:rFonts w:cs="B Nazanin"/>
          <w:w w:val="98"/>
          <w:szCs w:val="26"/>
          <w:u w:val="none"/>
          <w:rtl/>
        </w:rPr>
        <w:t xml:space="preserve"> </w:t>
      </w:r>
      <w:r w:rsidRPr="002B4A2E">
        <w:rPr>
          <w:rFonts w:cs="B Nazanin" w:hint="cs"/>
          <w:w w:val="98"/>
          <w:szCs w:val="26"/>
          <w:u w:val="none"/>
          <w:rtl/>
        </w:rPr>
        <w:t>که</w:t>
      </w:r>
      <w:r w:rsidRPr="002B4A2E">
        <w:rPr>
          <w:rFonts w:cs="B Nazanin"/>
          <w:w w:val="98"/>
          <w:szCs w:val="26"/>
          <w:u w:val="none"/>
          <w:rtl/>
        </w:rPr>
        <w:t xml:space="preserve"> </w:t>
      </w:r>
      <w:r w:rsidRPr="002B4A2E">
        <w:rPr>
          <w:rFonts w:cs="B Nazanin" w:hint="cs"/>
          <w:w w:val="98"/>
          <w:szCs w:val="26"/>
          <w:u w:val="none"/>
          <w:rtl/>
        </w:rPr>
        <w:t>فرض</w:t>
      </w:r>
      <w:r w:rsidRPr="002B4A2E">
        <w:rPr>
          <w:rFonts w:cs="B Nazanin"/>
          <w:w w:val="98"/>
          <w:szCs w:val="26"/>
          <w:u w:val="none"/>
          <w:rtl/>
        </w:rPr>
        <w:t xml:space="preserve"> </w:t>
      </w:r>
      <w:r w:rsidRPr="002B4A2E">
        <w:rPr>
          <w:rFonts w:cs="B Nazanin" w:hint="cs"/>
          <w:w w:val="98"/>
          <w:szCs w:val="26"/>
          <w:u w:val="none"/>
          <w:rtl/>
        </w:rPr>
        <w:t>کنیم</w:t>
      </w:r>
      <w:r w:rsidRPr="002B4A2E">
        <w:rPr>
          <w:rFonts w:cs="B Nazanin"/>
          <w:w w:val="98"/>
          <w:szCs w:val="26"/>
          <w:u w:val="none"/>
          <w:rtl/>
        </w:rPr>
        <w:t xml:space="preserve"> </w:t>
      </w:r>
      <w:r w:rsidRPr="002B4A2E">
        <w:rPr>
          <w:rFonts w:cs="B Nazanin" w:hint="cs"/>
          <w:w w:val="98"/>
          <w:szCs w:val="26"/>
          <w:u w:val="none"/>
          <w:rtl/>
        </w:rPr>
        <w:t>هرچه</w:t>
      </w:r>
      <w:r w:rsidRPr="002B4A2E">
        <w:rPr>
          <w:rFonts w:cs="B Nazanin"/>
          <w:w w:val="98"/>
          <w:szCs w:val="26"/>
          <w:u w:val="none"/>
          <w:rtl/>
        </w:rPr>
        <w:t xml:space="preserve"> </w:t>
      </w:r>
      <w:r w:rsidRPr="002B4A2E">
        <w:rPr>
          <w:rFonts w:cs="B Nazanin" w:hint="cs"/>
          <w:w w:val="98"/>
          <w:szCs w:val="26"/>
          <w:u w:val="none"/>
          <w:rtl/>
        </w:rPr>
        <w:t>اهمیت</w:t>
      </w:r>
      <w:r w:rsidRPr="002B4A2E">
        <w:rPr>
          <w:rFonts w:cs="B Nazanin"/>
          <w:w w:val="98"/>
          <w:szCs w:val="26"/>
          <w:u w:val="none"/>
          <w:rtl/>
        </w:rPr>
        <w:t xml:space="preserve"> </w:t>
      </w:r>
      <w:r w:rsidRPr="002B4A2E">
        <w:rPr>
          <w:rFonts w:cs="B Nazanin" w:hint="cs"/>
          <w:w w:val="98"/>
          <w:szCs w:val="26"/>
          <w:u w:val="none"/>
          <w:rtl/>
        </w:rPr>
        <w:t>بازارهای خارجی</w:t>
      </w:r>
      <w:r w:rsidRPr="002B4A2E">
        <w:rPr>
          <w:rFonts w:cs="B Nazanin"/>
          <w:w w:val="98"/>
          <w:szCs w:val="26"/>
          <w:u w:val="none"/>
          <w:rtl/>
        </w:rPr>
        <w:t xml:space="preserve"> </w:t>
      </w:r>
      <w:r w:rsidRPr="002B4A2E">
        <w:rPr>
          <w:rFonts w:cs="B Nazanin" w:hint="cs"/>
          <w:w w:val="98"/>
          <w:szCs w:val="26"/>
          <w:u w:val="none"/>
          <w:rtl/>
        </w:rPr>
        <w:t>برای</w:t>
      </w:r>
      <w:r w:rsidRPr="002B4A2E">
        <w:rPr>
          <w:rFonts w:cs="B Nazanin"/>
          <w:w w:val="98"/>
          <w:szCs w:val="26"/>
          <w:u w:val="none"/>
          <w:rtl/>
        </w:rPr>
        <w:t xml:space="preserve"> </w:t>
      </w:r>
      <w:r w:rsidRPr="002B4A2E">
        <w:rPr>
          <w:rFonts w:cs="B Nazanin" w:hint="cs"/>
          <w:w w:val="98"/>
          <w:szCs w:val="26"/>
          <w:u w:val="none"/>
          <w:rtl/>
        </w:rPr>
        <w:t>مدیران</w:t>
      </w:r>
      <w:r w:rsidRPr="002B4A2E">
        <w:rPr>
          <w:rFonts w:cs="B Nazanin"/>
          <w:w w:val="98"/>
          <w:szCs w:val="26"/>
          <w:u w:val="none"/>
          <w:rtl/>
        </w:rPr>
        <w:t xml:space="preserve"> </w:t>
      </w:r>
      <w:r w:rsidRPr="002B4A2E">
        <w:rPr>
          <w:rFonts w:cs="B Nazanin" w:hint="cs"/>
          <w:w w:val="98"/>
          <w:szCs w:val="26"/>
          <w:u w:val="none"/>
          <w:rtl/>
        </w:rPr>
        <w:t>بیشتر</w:t>
      </w:r>
      <w:r w:rsidRPr="002B4A2E">
        <w:rPr>
          <w:rFonts w:cs="B Nazanin"/>
          <w:w w:val="98"/>
          <w:szCs w:val="26"/>
          <w:u w:val="none"/>
          <w:rtl/>
        </w:rPr>
        <w:t xml:space="preserve"> </w:t>
      </w:r>
      <w:r w:rsidRPr="002B4A2E">
        <w:rPr>
          <w:rFonts w:cs="B Nazanin" w:hint="cs"/>
          <w:w w:val="98"/>
          <w:szCs w:val="26"/>
          <w:u w:val="none"/>
          <w:rtl/>
        </w:rPr>
        <w:t>باشد،</w:t>
      </w:r>
      <w:r w:rsidRPr="002B4A2E">
        <w:rPr>
          <w:rFonts w:cs="B Nazanin"/>
          <w:w w:val="98"/>
          <w:szCs w:val="26"/>
          <w:u w:val="none"/>
          <w:rtl/>
        </w:rPr>
        <w:t xml:space="preserve"> </w:t>
      </w:r>
      <w:r w:rsidRPr="002B4A2E">
        <w:rPr>
          <w:rFonts w:cs="B Nazanin" w:hint="cs"/>
          <w:w w:val="98"/>
          <w:szCs w:val="26"/>
          <w:u w:val="none"/>
          <w:rtl/>
        </w:rPr>
        <w:t>تمایل</w:t>
      </w:r>
      <w:r w:rsidRPr="002B4A2E">
        <w:rPr>
          <w:rFonts w:cs="B Nazanin"/>
          <w:w w:val="98"/>
          <w:szCs w:val="26"/>
          <w:u w:val="none"/>
          <w:rtl/>
        </w:rPr>
        <w:t xml:space="preserve"> </w:t>
      </w:r>
      <w:r w:rsidRPr="002B4A2E">
        <w:rPr>
          <w:rFonts w:cs="B Nazanin" w:hint="cs"/>
          <w:w w:val="98"/>
          <w:szCs w:val="26"/>
          <w:u w:val="none"/>
          <w:rtl/>
        </w:rPr>
        <w:t>به</w:t>
      </w:r>
      <w:r w:rsidRPr="002B4A2E">
        <w:rPr>
          <w:rFonts w:cs="B Nazanin"/>
          <w:w w:val="98"/>
          <w:szCs w:val="26"/>
          <w:u w:val="none"/>
          <w:rtl/>
        </w:rPr>
        <w:t xml:space="preserve"> </w:t>
      </w:r>
      <w:r w:rsidRPr="002B4A2E">
        <w:rPr>
          <w:rFonts w:cs="B Nazanin" w:hint="cs"/>
          <w:w w:val="98"/>
          <w:szCs w:val="26"/>
          <w:u w:val="none"/>
          <w:rtl/>
        </w:rPr>
        <w:t>اعمال</w:t>
      </w:r>
      <w:r w:rsidRPr="002B4A2E">
        <w:rPr>
          <w:rFonts w:cs="B Nazanin"/>
          <w:w w:val="98"/>
          <w:szCs w:val="26"/>
          <w:u w:val="none"/>
          <w:rtl/>
        </w:rPr>
        <w:t xml:space="preserve"> </w:t>
      </w:r>
      <w:r w:rsidRPr="002B4A2E">
        <w:rPr>
          <w:rFonts w:cs="B Nazanin" w:hint="cs"/>
          <w:w w:val="98"/>
          <w:szCs w:val="26"/>
          <w:u w:val="none"/>
          <w:rtl/>
        </w:rPr>
        <w:t>کنترل بیشتر</w:t>
      </w:r>
      <w:r w:rsidRPr="002B4A2E">
        <w:rPr>
          <w:rFonts w:cs="B Nazanin"/>
          <w:w w:val="98"/>
          <w:szCs w:val="26"/>
          <w:u w:val="none"/>
          <w:rtl/>
        </w:rPr>
        <w:t xml:space="preserve"> و </w:t>
      </w:r>
      <w:r w:rsidRPr="002B4A2E">
        <w:rPr>
          <w:rFonts w:cs="B Nazanin" w:hint="cs"/>
          <w:w w:val="98"/>
          <w:szCs w:val="26"/>
          <w:u w:val="none"/>
          <w:rtl/>
        </w:rPr>
        <w:t>اشتراک</w:t>
      </w:r>
      <w:r w:rsidRPr="002B4A2E">
        <w:rPr>
          <w:rFonts w:cs="B Nazanin"/>
          <w:w w:val="98"/>
          <w:szCs w:val="26"/>
          <w:u w:val="none"/>
          <w:rtl/>
        </w:rPr>
        <w:t xml:space="preserve"> </w:t>
      </w:r>
      <w:r w:rsidRPr="002B4A2E">
        <w:rPr>
          <w:rFonts w:cs="B Nazanin" w:hint="cs"/>
          <w:w w:val="98"/>
          <w:szCs w:val="26"/>
          <w:u w:val="none"/>
          <w:rtl/>
        </w:rPr>
        <w:t>کمتر</w:t>
      </w:r>
      <w:r w:rsidRPr="002B4A2E">
        <w:rPr>
          <w:rFonts w:cs="B Nazanin"/>
          <w:w w:val="98"/>
          <w:szCs w:val="26"/>
          <w:u w:val="none"/>
          <w:rtl/>
        </w:rPr>
        <w:t xml:space="preserve"> </w:t>
      </w:r>
      <w:r w:rsidRPr="002B4A2E">
        <w:rPr>
          <w:rFonts w:cs="B Nazanin" w:hint="cs"/>
          <w:w w:val="98"/>
          <w:szCs w:val="26"/>
          <w:u w:val="none"/>
          <w:rtl/>
        </w:rPr>
        <w:t>در</w:t>
      </w:r>
      <w:r w:rsidRPr="002B4A2E">
        <w:rPr>
          <w:rFonts w:cs="B Nazanin"/>
          <w:w w:val="98"/>
          <w:szCs w:val="26"/>
          <w:u w:val="none"/>
          <w:rtl/>
        </w:rPr>
        <w:t xml:space="preserve"> </w:t>
      </w:r>
      <w:r w:rsidRPr="002B4A2E">
        <w:rPr>
          <w:rFonts w:cs="B Nazanin" w:hint="cs"/>
          <w:w w:val="98"/>
          <w:szCs w:val="26"/>
          <w:u w:val="none"/>
          <w:rtl/>
        </w:rPr>
        <w:t>امور</w:t>
      </w:r>
      <w:r w:rsidRPr="002B4A2E">
        <w:rPr>
          <w:rFonts w:cs="B Nazanin"/>
          <w:w w:val="98"/>
          <w:szCs w:val="26"/>
          <w:u w:val="none"/>
          <w:rtl/>
        </w:rPr>
        <w:t xml:space="preserve"> </w:t>
      </w:r>
      <w:r w:rsidRPr="002B4A2E">
        <w:rPr>
          <w:rFonts w:cs="B Nazanin" w:hint="cs"/>
          <w:w w:val="98"/>
          <w:szCs w:val="26"/>
          <w:u w:val="none"/>
          <w:rtl/>
        </w:rPr>
        <w:t>دارند</w:t>
      </w:r>
      <w:r w:rsidRPr="002B4A2E">
        <w:rPr>
          <w:rFonts w:cs="B Nazanin"/>
          <w:w w:val="98"/>
          <w:szCs w:val="26"/>
          <w:u w:val="none"/>
          <w:rtl/>
        </w:rPr>
        <w:t xml:space="preserve">. </w:t>
      </w:r>
      <w:r w:rsidRPr="002B4A2E">
        <w:rPr>
          <w:rFonts w:cs="B Nazanin" w:hint="cs"/>
          <w:w w:val="98"/>
          <w:szCs w:val="26"/>
          <w:u w:val="none"/>
          <w:rtl/>
        </w:rPr>
        <w:t>از</w:t>
      </w:r>
      <w:r w:rsidRPr="002B4A2E">
        <w:rPr>
          <w:rFonts w:cs="B Nazanin"/>
          <w:w w:val="98"/>
          <w:szCs w:val="26"/>
          <w:u w:val="none"/>
          <w:rtl/>
        </w:rPr>
        <w:t xml:space="preserve"> </w:t>
      </w:r>
      <w:r w:rsidRPr="002B4A2E">
        <w:rPr>
          <w:rFonts w:cs="B Nazanin" w:hint="cs"/>
          <w:w w:val="98"/>
          <w:szCs w:val="26"/>
          <w:u w:val="none"/>
          <w:rtl/>
        </w:rPr>
        <w:t>سوی</w:t>
      </w:r>
      <w:r w:rsidRPr="002B4A2E">
        <w:rPr>
          <w:rFonts w:cs="B Nazanin"/>
          <w:w w:val="98"/>
          <w:szCs w:val="26"/>
          <w:u w:val="none"/>
          <w:rtl/>
        </w:rPr>
        <w:t xml:space="preserve"> </w:t>
      </w:r>
      <w:r w:rsidRPr="002B4A2E">
        <w:rPr>
          <w:rFonts w:cs="B Nazanin" w:hint="cs"/>
          <w:w w:val="98"/>
          <w:szCs w:val="26"/>
          <w:u w:val="none"/>
          <w:rtl/>
        </w:rPr>
        <w:t>دیگر، تجربه</w:t>
      </w:r>
      <w:r w:rsidRPr="002B4A2E">
        <w:rPr>
          <w:rFonts w:cs="B Nazanin"/>
          <w:w w:val="98"/>
          <w:szCs w:val="26"/>
          <w:u w:val="none"/>
          <w:rtl/>
        </w:rPr>
        <w:t xml:space="preserve"> بین‌الملل</w:t>
      </w:r>
      <w:r w:rsidRPr="002B4A2E">
        <w:rPr>
          <w:rFonts w:cs="B Nazanin" w:hint="cs"/>
          <w:w w:val="98"/>
          <w:szCs w:val="26"/>
          <w:u w:val="none"/>
          <w:rtl/>
        </w:rPr>
        <w:t>ی</w:t>
      </w:r>
      <w:r w:rsidRPr="002B4A2E">
        <w:rPr>
          <w:rFonts w:cs="B Nazanin"/>
          <w:w w:val="98"/>
          <w:szCs w:val="26"/>
          <w:u w:val="none"/>
          <w:rtl/>
        </w:rPr>
        <w:t xml:space="preserve"> </w:t>
      </w:r>
      <w:r w:rsidRPr="002B4A2E">
        <w:rPr>
          <w:rFonts w:cs="B Nazanin" w:hint="cs"/>
          <w:w w:val="98"/>
          <w:szCs w:val="26"/>
          <w:u w:val="none"/>
          <w:rtl/>
        </w:rPr>
        <w:t>در</w:t>
      </w:r>
      <w:r w:rsidRPr="002B4A2E">
        <w:rPr>
          <w:rFonts w:cs="B Nazanin"/>
          <w:w w:val="98"/>
          <w:szCs w:val="26"/>
          <w:u w:val="none"/>
          <w:rtl/>
        </w:rPr>
        <w:t xml:space="preserve"> </w:t>
      </w:r>
      <w:r w:rsidRPr="002B4A2E">
        <w:rPr>
          <w:rFonts w:cs="B Nazanin" w:hint="cs"/>
          <w:w w:val="98"/>
          <w:szCs w:val="26"/>
          <w:u w:val="none"/>
          <w:rtl/>
        </w:rPr>
        <w:t>شناخت</w:t>
      </w:r>
      <w:r w:rsidRPr="002B4A2E">
        <w:rPr>
          <w:rFonts w:cs="B Nazanin"/>
          <w:w w:val="98"/>
          <w:szCs w:val="26"/>
          <w:u w:val="none"/>
          <w:rtl/>
        </w:rPr>
        <w:t xml:space="preserve"> </w:t>
      </w:r>
      <w:r w:rsidRPr="002B4A2E">
        <w:rPr>
          <w:rFonts w:cs="B Nazanin" w:hint="cs"/>
          <w:w w:val="98"/>
          <w:szCs w:val="26"/>
          <w:u w:val="none"/>
          <w:rtl/>
        </w:rPr>
        <w:t>رقبا</w:t>
      </w:r>
      <w:r w:rsidRPr="002B4A2E">
        <w:rPr>
          <w:rFonts w:cs="B Nazanin"/>
          <w:w w:val="98"/>
          <w:szCs w:val="26"/>
          <w:u w:val="none"/>
          <w:rtl/>
        </w:rPr>
        <w:t xml:space="preserve"> </w:t>
      </w:r>
      <w:r w:rsidRPr="002B4A2E">
        <w:rPr>
          <w:rFonts w:cs="B Nazanin" w:hint="cs"/>
          <w:w w:val="98"/>
          <w:szCs w:val="26"/>
          <w:u w:val="none"/>
          <w:rtl/>
        </w:rPr>
        <w:t>نیز</w:t>
      </w:r>
      <w:r w:rsidRPr="002B4A2E">
        <w:rPr>
          <w:rFonts w:cs="B Nazanin"/>
          <w:w w:val="98"/>
          <w:szCs w:val="26"/>
          <w:u w:val="none"/>
          <w:rtl/>
        </w:rPr>
        <w:t xml:space="preserve"> </w:t>
      </w:r>
      <w:r w:rsidRPr="002B4A2E">
        <w:rPr>
          <w:rFonts w:cs="B Nazanin" w:hint="cs"/>
          <w:w w:val="98"/>
          <w:szCs w:val="26"/>
          <w:u w:val="none"/>
          <w:rtl/>
        </w:rPr>
        <w:t>تأثیرگذار</w:t>
      </w:r>
      <w:r w:rsidRPr="002B4A2E">
        <w:rPr>
          <w:rFonts w:cs="B Nazanin"/>
          <w:w w:val="98"/>
          <w:szCs w:val="26"/>
          <w:u w:val="none"/>
          <w:rtl/>
        </w:rPr>
        <w:t xml:space="preserve"> </w:t>
      </w:r>
      <w:r w:rsidRPr="002B4A2E">
        <w:rPr>
          <w:rFonts w:cs="B Nazanin" w:hint="cs"/>
          <w:w w:val="98"/>
          <w:szCs w:val="26"/>
          <w:u w:val="none"/>
          <w:rtl/>
        </w:rPr>
        <w:t>است</w:t>
      </w:r>
      <w:r w:rsidRPr="002B4A2E">
        <w:rPr>
          <w:rFonts w:cs="B Nazanin"/>
          <w:w w:val="98"/>
          <w:szCs w:val="26"/>
          <w:u w:val="none"/>
          <w:rtl/>
        </w:rPr>
        <w:t xml:space="preserve">. </w:t>
      </w:r>
      <w:r w:rsidRPr="002B4A2E">
        <w:rPr>
          <w:rFonts w:cs="B Nazanin" w:hint="cs"/>
          <w:w w:val="98"/>
          <w:szCs w:val="26"/>
          <w:u w:val="none"/>
          <w:rtl/>
        </w:rPr>
        <w:t>در ابتدا</w:t>
      </w:r>
      <w:r w:rsidRPr="002B4A2E">
        <w:rPr>
          <w:rFonts w:cs="B Nazanin"/>
          <w:w w:val="98"/>
          <w:szCs w:val="26"/>
          <w:u w:val="none"/>
          <w:rtl/>
        </w:rPr>
        <w:t xml:space="preserve"> هر </w:t>
      </w:r>
      <w:r w:rsidRPr="002B4A2E">
        <w:rPr>
          <w:rFonts w:cs="B Nazanin" w:hint="cs"/>
          <w:w w:val="98"/>
          <w:szCs w:val="26"/>
          <w:u w:val="none"/>
          <w:rtl/>
        </w:rPr>
        <w:t>حرکتی</w:t>
      </w:r>
      <w:r w:rsidRPr="002B4A2E">
        <w:rPr>
          <w:rFonts w:cs="B Nazanin"/>
          <w:w w:val="98"/>
          <w:szCs w:val="26"/>
          <w:u w:val="none"/>
          <w:rtl/>
        </w:rPr>
        <w:t xml:space="preserve"> </w:t>
      </w:r>
      <w:r w:rsidRPr="002B4A2E">
        <w:rPr>
          <w:rFonts w:cs="B Nazanin" w:hint="cs"/>
          <w:w w:val="98"/>
          <w:szCs w:val="26"/>
          <w:u w:val="none"/>
          <w:rtl/>
        </w:rPr>
        <w:t>از</w:t>
      </w:r>
      <w:r w:rsidRPr="002B4A2E">
        <w:rPr>
          <w:rFonts w:cs="B Nazanin"/>
          <w:w w:val="98"/>
          <w:szCs w:val="26"/>
          <w:u w:val="none"/>
          <w:rtl/>
        </w:rPr>
        <w:t xml:space="preserve"> </w:t>
      </w:r>
      <w:r w:rsidRPr="002B4A2E">
        <w:rPr>
          <w:rFonts w:cs="B Nazanin" w:hint="cs"/>
          <w:w w:val="98"/>
          <w:szCs w:val="26"/>
          <w:u w:val="none"/>
          <w:rtl/>
        </w:rPr>
        <w:t>جانب</w:t>
      </w:r>
      <w:r w:rsidRPr="002B4A2E">
        <w:rPr>
          <w:rFonts w:cs="B Nazanin"/>
          <w:w w:val="98"/>
          <w:szCs w:val="26"/>
          <w:u w:val="none"/>
          <w:rtl/>
        </w:rPr>
        <w:t xml:space="preserve"> </w:t>
      </w:r>
      <w:r w:rsidRPr="002B4A2E">
        <w:rPr>
          <w:rFonts w:cs="B Nazanin" w:hint="cs"/>
          <w:w w:val="98"/>
          <w:szCs w:val="26"/>
          <w:u w:val="none"/>
          <w:rtl/>
        </w:rPr>
        <w:t>رقبا که منجر</w:t>
      </w:r>
      <w:r w:rsidRPr="002B4A2E">
        <w:rPr>
          <w:rFonts w:cs="B Nazanin"/>
          <w:w w:val="98"/>
          <w:szCs w:val="26"/>
          <w:u w:val="none"/>
          <w:rtl/>
        </w:rPr>
        <w:t xml:space="preserve"> </w:t>
      </w:r>
      <w:r w:rsidRPr="002B4A2E">
        <w:rPr>
          <w:rFonts w:cs="B Nazanin" w:hint="cs"/>
          <w:w w:val="98"/>
          <w:szCs w:val="26"/>
          <w:u w:val="none"/>
          <w:rtl/>
        </w:rPr>
        <w:t>به</w:t>
      </w:r>
      <w:r w:rsidRPr="002B4A2E">
        <w:rPr>
          <w:rFonts w:cs="B Nazanin"/>
          <w:w w:val="98"/>
          <w:szCs w:val="26"/>
          <w:u w:val="none"/>
          <w:rtl/>
        </w:rPr>
        <w:t xml:space="preserve"> </w:t>
      </w:r>
      <w:r w:rsidRPr="002B4A2E">
        <w:rPr>
          <w:rFonts w:cs="B Nazanin" w:hint="cs"/>
          <w:w w:val="98"/>
          <w:szCs w:val="26"/>
          <w:u w:val="none"/>
          <w:rtl/>
        </w:rPr>
        <w:t>عدم</w:t>
      </w:r>
      <w:r w:rsidRPr="002B4A2E">
        <w:rPr>
          <w:rFonts w:cs="B Nazanin"/>
          <w:w w:val="98"/>
          <w:szCs w:val="26"/>
          <w:u w:val="none"/>
          <w:rtl/>
        </w:rPr>
        <w:t xml:space="preserve"> </w:t>
      </w:r>
      <w:r w:rsidRPr="002B4A2E">
        <w:rPr>
          <w:rFonts w:cs="B Nazanin" w:hint="cs"/>
          <w:w w:val="98"/>
          <w:szCs w:val="26"/>
          <w:u w:val="none"/>
          <w:rtl/>
        </w:rPr>
        <w:t>قطعیت</w:t>
      </w:r>
      <w:r w:rsidRPr="002B4A2E">
        <w:rPr>
          <w:rFonts w:cs="B Nazanin"/>
          <w:w w:val="98"/>
          <w:szCs w:val="26"/>
          <w:u w:val="none"/>
          <w:rtl/>
        </w:rPr>
        <w:t xml:space="preserve"> می‌شود</w:t>
      </w:r>
      <w:r w:rsidRPr="002B4A2E">
        <w:rPr>
          <w:rFonts w:cs="B Nazanin" w:hint="cs"/>
          <w:w w:val="98"/>
          <w:szCs w:val="26"/>
          <w:u w:val="none"/>
          <w:rtl/>
        </w:rPr>
        <w:t>،</w:t>
      </w:r>
      <w:r w:rsidRPr="002B4A2E">
        <w:rPr>
          <w:rFonts w:cs="B Nazanin"/>
          <w:w w:val="98"/>
          <w:szCs w:val="26"/>
          <w:u w:val="none"/>
          <w:rtl/>
        </w:rPr>
        <w:t xml:space="preserve"> </w:t>
      </w:r>
      <w:r w:rsidRPr="002B4A2E">
        <w:rPr>
          <w:rFonts w:cs="B Nazanin" w:hint="cs"/>
          <w:w w:val="98"/>
          <w:szCs w:val="26"/>
          <w:u w:val="none"/>
          <w:rtl/>
        </w:rPr>
        <w:t>با</w:t>
      </w:r>
      <w:r w:rsidRPr="002B4A2E">
        <w:rPr>
          <w:rFonts w:cs="B Nazanin"/>
          <w:w w:val="98"/>
          <w:szCs w:val="26"/>
          <w:u w:val="none"/>
          <w:rtl/>
        </w:rPr>
        <w:t xml:space="preserve"> </w:t>
      </w:r>
      <w:r w:rsidRPr="002B4A2E">
        <w:rPr>
          <w:rFonts w:cs="B Nazanin" w:hint="cs"/>
          <w:w w:val="98"/>
          <w:szCs w:val="26"/>
          <w:u w:val="none"/>
          <w:rtl/>
        </w:rPr>
        <w:t>افزایش</w:t>
      </w:r>
      <w:r w:rsidRPr="002B4A2E">
        <w:rPr>
          <w:rFonts w:cs="B Nazanin"/>
          <w:w w:val="98"/>
          <w:szCs w:val="26"/>
          <w:u w:val="none"/>
          <w:rtl/>
        </w:rPr>
        <w:t xml:space="preserve"> </w:t>
      </w:r>
      <w:r w:rsidRPr="002B4A2E">
        <w:rPr>
          <w:rFonts w:cs="B Nazanin" w:hint="cs"/>
          <w:w w:val="98"/>
          <w:szCs w:val="26"/>
          <w:u w:val="none"/>
          <w:rtl/>
        </w:rPr>
        <w:t>تجربه</w:t>
      </w:r>
      <w:r w:rsidRPr="002B4A2E">
        <w:rPr>
          <w:rFonts w:cs="B Nazanin"/>
          <w:w w:val="98"/>
          <w:szCs w:val="26"/>
          <w:u w:val="none"/>
          <w:rtl/>
        </w:rPr>
        <w:t xml:space="preserve"> </w:t>
      </w:r>
      <w:r w:rsidRPr="002B4A2E">
        <w:rPr>
          <w:rFonts w:cs="B Nazanin" w:hint="cs"/>
          <w:w w:val="98"/>
          <w:szCs w:val="26"/>
          <w:u w:val="none"/>
          <w:rtl/>
        </w:rPr>
        <w:t>شرکت</w:t>
      </w:r>
      <w:r w:rsidRPr="002B4A2E">
        <w:rPr>
          <w:rFonts w:cs="B Nazanin"/>
          <w:w w:val="98"/>
          <w:szCs w:val="26"/>
          <w:u w:val="none"/>
          <w:rtl/>
        </w:rPr>
        <w:t xml:space="preserve"> </w:t>
      </w:r>
      <w:r w:rsidRPr="002B4A2E">
        <w:rPr>
          <w:rFonts w:cs="B Nazanin" w:hint="cs"/>
          <w:w w:val="98"/>
          <w:szCs w:val="26"/>
          <w:u w:val="none"/>
          <w:rtl/>
        </w:rPr>
        <w:t>در</w:t>
      </w:r>
      <w:r w:rsidRPr="002B4A2E">
        <w:rPr>
          <w:rFonts w:cs="B Nazanin"/>
          <w:w w:val="98"/>
          <w:szCs w:val="26"/>
          <w:u w:val="none"/>
          <w:rtl/>
        </w:rPr>
        <w:t xml:space="preserve"> </w:t>
      </w:r>
      <w:r w:rsidRPr="002B4A2E">
        <w:rPr>
          <w:rFonts w:cs="B Nazanin" w:hint="cs"/>
          <w:w w:val="98"/>
          <w:szCs w:val="26"/>
          <w:u w:val="none"/>
          <w:rtl/>
        </w:rPr>
        <w:t>امور</w:t>
      </w:r>
      <w:r w:rsidRPr="002B4A2E">
        <w:rPr>
          <w:rFonts w:cs="B Nazanin"/>
          <w:w w:val="98"/>
          <w:szCs w:val="26"/>
          <w:u w:val="none"/>
          <w:rtl/>
        </w:rPr>
        <w:t xml:space="preserve"> بین</w:t>
      </w:r>
      <w:r w:rsidRPr="002B4A2E">
        <w:rPr>
          <w:rFonts w:cs="B Nazanin" w:hint="cs"/>
          <w:w w:val="98"/>
          <w:szCs w:val="26"/>
          <w:u w:val="none"/>
          <w:rtl/>
        </w:rPr>
        <w:t>‌</w:t>
      </w:r>
      <w:r w:rsidRPr="002B4A2E">
        <w:rPr>
          <w:rFonts w:cs="B Nazanin"/>
          <w:w w:val="98"/>
          <w:szCs w:val="26"/>
          <w:u w:val="none"/>
          <w:rtl/>
        </w:rPr>
        <w:t>الملل</w:t>
      </w:r>
      <w:r w:rsidRPr="002B4A2E">
        <w:rPr>
          <w:rFonts w:cs="B Nazanin" w:hint="cs"/>
          <w:w w:val="98"/>
          <w:szCs w:val="26"/>
          <w:u w:val="none"/>
          <w:rtl/>
        </w:rPr>
        <w:t>، به سهولت شناسایی شده</w:t>
      </w:r>
      <w:r w:rsidRPr="002B4A2E">
        <w:rPr>
          <w:rFonts w:cs="B Nazanin"/>
          <w:w w:val="98"/>
          <w:szCs w:val="26"/>
          <w:u w:val="none"/>
          <w:rtl/>
        </w:rPr>
        <w:t xml:space="preserve"> و </w:t>
      </w:r>
      <w:r w:rsidRPr="002B4A2E">
        <w:rPr>
          <w:rFonts w:cs="B Nazanin" w:hint="cs"/>
          <w:w w:val="98"/>
          <w:szCs w:val="26"/>
          <w:u w:val="none"/>
          <w:rtl/>
        </w:rPr>
        <w:t>نیاز</w:t>
      </w:r>
      <w:r w:rsidRPr="002B4A2E">
        <w:rPr>
          <w:rFonts w:cs="B Nazanin"/>
          <w:w w:val="98"/>
          <w:szCs w:val="26"/>
          <w:u w:val="none"/>
          <w:rtl/>
        </w:rPr>
        <w:t xml:space="preserve"> </w:t>
      </w:r>
      <w:r w:rsidRPr="002B4A2E">
        <w:rPr>
          <w:rFonts w:cs="B Nazanin" w:hint="cs"/>
          <w:w w:val="98"/>
          <w:szCs w:val="26"/>
          <w:u w:val="none"/>
          <w:rtl/>
        </w:rPr>
        <w:t>به</w:t>
      </w:r>
      <w:r w:rsidRPr="002B4A2E">
        <w:rPr>
          <w:rFonts w:cs="B Nazanin"/>
          <w:w w:val="98"/>
          <w:szCs w:val="26"/>
          <w:u w:val="none"/>
          <w:rtl/>
        </w:rPr>
        <w:t xml:space="preserve"> </w:t>
      </w:r>
      <w:r w:rsidRPr="002B4A2E">
        <w:rPr>
          <w:rFonts w:cs="B Nazanin" w:hint="cs"/>
          <w:w w:val="98"/>
          <w:szCs w:val="26"/>
          <w:u w:val="none"/>
          <w:rtl/>
        </w:rPr>
        <w:t>کمک</w:t>
      </w:r>
      <w:r w:rsidRPr="002B4A2E">
        <w:rPr>
          <w:rFonts w:cs="B Nazanin"/>
          <w:w w:val="98"/>
          <w:szCs w:val="26"/>
          <w:u w:val="none"/>
          <w:rtl/>
        </w:rPr>
        <w:t xml:space="preserve"> </w:t>
      </w:r>
      <w:r w:rsidRPr="002B4A2E">
        <w:rPr>
          <w:rFonts w:cs="B Nazanin" w:hint="cs"/>
          <w:w w:val="98"/>
          <w:szCs w:val="26"/>
          <w:u w:val="none"/>
          <w:rtl/>
        </w:rPr>
        <w:t>از جانب</w:t>
      </w:r>
      <w:r w:rsidRPr="002B4A2E">
        <w:rPr>
          <w:rFonts w:cs="B Nazanin"/>
          <w:w w:val="98"/>
          <w:szCs w:val="26"/>
          <w:u w:val="none"/>
          <w:rtl/>
        </w:rPr>
        <w:t xml:space="preserve"> </w:t>
      </w:r>
      <w:r w:rsidRPr="002B4A2E">
        <w:rPr>
          <w:rFonts w:cs="B Nazanin" w:hint="cs"/>
          <w:w w:val="98"/>
          <w:szCs w:val="26"/>
          <w:u w:val="none"/>
          <w:rtl/>
        </w:rPr>
        <w:t>دیگران</w:t>
      </w:r>
      <w:r w:rsidRPr="002B4A2E">
        <w:rPr>
          <w:rFonts w:cs="B Nazanin"/>
          <w:w w:val="98"/>
          <w:szCs w:val="26"/>
          <w:u w:val="none"/>
          <w:rtl/>
        </w:rPr>
        <w:t xml:space="preserve"> </w:t>
      </w:r>
      <w:r w:rsidRPr="002B4A2E">
        <w:rPr>
          <w:rFonts w:cs="B Nazanin" w:hint="cs"/>
          <w:w w:val="98"/>
          <w:szCs w:val="26"/>
          <w:u w:val="none"/>
          <w:rtl/>
        </w:rPr>
        <w:t>برای</w:t>
      </w:r>
      <w:r w:rsidRPr="002B4A2E">
        <w:rPr>
          <w:rFonts w:cs="B Nazanin"/>
          <w:w w:val="98"/>
          <w:szCs w:val="26"/>
          <w:u w:val="none"/>
          <w:rtl/>
        </w:rPr>
        <w:t xml:space="preserve"> </w:t>
      </w:r>
      <w:r w:rsidRPr="002B4A2E">
        <w:rPr>
          <w:rFonts w:cs="B Nazanin" w:hint="cs"/>
          <w:w w:val="98"/>
          <w:szCs w:val="26"/>
          <w:u w:val="none"/>
          <w:rtl/>
        </w:rPr>
        <w:t>مقابله</w:t>
      </w:r>
      <w:r w:rsidRPr="002B4A2E">
        <w:rPr>
          <w:rFonts w:cs="B Nazanin"/>
          <w:w w:val="98"/>
          <w:szCs w:val="26"/>
          <w:u w:val="none"/>
          <w:rtl/>
        </w:rPr>
        <w:t xml:space="preserve"> </w:t>
      </w:r>
      <w:r w:rsidRPr="002B4A2E">
        <w:rPr>
          <w:rFonts w:cs="B Nazanin" w:hint="cs"/>
          <w:w w:val="98"/>
          <w:szCs w:val="26"/>
          <w:u w:val="none"/>
          <w:rtl/>
        </w:rPr>
        <w:t>با</w:t>
      </w:r>
      <w:r w:rsidRPr="002B4A2E">
        <w:rPr>
          <w:rFonts w:cs="B Nazanin"/>
          <w:w w:val="98"/>
          <w:szCs w:val="26"/>
          <w:u w:val="none"/>
          <w:rtl/>
        </w:rPr>
        <w:t xml:space="preserve"> </w:t>
      </w:r>
      <w:r w:rsidRPr="002B4A2E">
        <w:rPr>
          <w:rFonts w:cs="B Nazanin" w:hint="cs"/>
          <w:w w:val="98"/>
          <w:szCs w:val="26"/>
          <w:u w:val="none"/>
          <w:rtl/>
        </w:rPr>
        <w:t>این حرکات رقبا</w:t>
      </w:r>
      <w:r w:rsidRPr="002B4A2E">
        <w:rPr>
          <w:rFonts w:cs="B Nazanin"/>
          <w:w w:val="98"/>
          <w:szCs w:val="26"/>
          <w:u w:val="none"/>
          <w:rtl/>
        </w:rPr>
        <w:t xml:space="preserve"> </w:t>
      </w:r>
      <w:r w:rsidRPr="002B4A2E">
        <w:rPr>
          <w:rFonts w:cs="B Nazanin" w:hint="cs"/>
          <w:w w:val="98"/>
          <w:szCs w:val="26"/>
          <w:u w:val="none"/>
          <w:rtl/>
        </w:rPr>
        <w:t>کمتر</w:t>
      </w:r>
      <w:r w:rsidRPr="002B4A2E">
        <w:rPr>
          <w:rFonts w:cs="B Nazanin"/>
          <w:w w:val="98"/>
          <w:szCs w:val="26"/>
          <w:u w:val="none"/>
          <w:rtl/>
        </w:rPr>
        <w:t xml:space="preserve"> </w:t>
      </w:r>
      <w:r w:rsidRPr="002B4A2E">
        <w:rPr>
          <w:rFonts w:cs="B Nazanin" w:hint="cs"/>
          <w:w w:val="98"/>
          <w:szCs w:val="26"/>
          <w:u w:val="none"/>
          <w:rtl/>
        </w:rPr>
        <w:t xml:space="preserve">می‌شود. </w:t>
      </w:r>
      <w:r w:rsidRPr="002B4A2E">
        <w:rPr>
          <w:rFonts w:cs="B Nazanin"/>
          <w:szCs w:val="26"/>
          <w:u w:val="none"/>
          <w:rtl/>
        </w:rPr>
        <w:t xml:space="preserve">رویکرد </w:t>
      </w:r>
      <w:r w:rsidRPr="002B4A2E">
        <w:rPr>
          <w:rFonts w:cs="B Nazanin" w:hint="cs"/>
          <w:szCs w:val="26"/>
          <w:u w:val="none"/>
          <w:rtl/>
          <w:lang w:bidi="fa-IR"/>
        </w:rPr>
        <w:t>بازرگانی</w:t>
      </w:r>
      <w:r w:rsidRPr="002B4A2E">
        <w:rPr>
          <w:rFonts w:cs="B Nazanin"/>
          <w:szCs w:val="26"/>
          <w:u w:val="none"/>
          <w:rtl/>
        </w:rPr>
        <w:t xml:space="preserve"> خارجی می‌تواند از حداقل سرمایه‌گذاری از طریق صادرات غیردائم و صادرات غیرمستقیم و حداقل تمایل برای توسعه بازار تا سرمایه‌گذاری سنگین مالی و مدیریتی جهت گرفتن و نگهداری دائم سهم خاصی از بازار جهانی را در برگیرد. با توجه به اهداف موسسه و ویژگی‌های بازار هر یک از این رویکردها می‌تواند سودآور باشد. گرچه معمولاً شرکت‌ها کار خود را با صادرات آغاز می‌کنند اما توسعه فعالیت‌ها و کسب تجربه باعث افزایش تعداد استراتژی‌های مورد استفاده جهت ورود به بازار خواهد شد. </w:t>
      </w:r>
      <w:bookmarkStart w:id="20" w:name="_Toc460245731"/>
      <w:bookmarkStart w:id="21" w:name="_Toc460248846"/>
    </w:p>
    <w:p w:rsidR="008E2CA8" w:rsidRPr="002B4A2E" w:rsidRDefault="008E2CA8" w:rsidP="008E2CA8">
      <w:pPr>
        <w:pStyle w:val="Heading1"/>
        <w:bidi/>
        <w:jc w:val="both"/>
        <w:rPr>
          <w:rFonts w:cs="B Nazanin"/>
          <w:szCs w:val="26"/>
          <w:u w:val="none"/>
          <w:rtl/>
        </w:rPr>
      </w:pPr>
      <w:r w:rsidRPr="002B4A2E">
        <w:rPr>
          <w:rFonts w:cs="B Nazanin" w:hint="cs"/>
          <w:szCs w:val="26"/>
          <w:u w:val="none"/>
          <w:rtl/>
        </w:rPr>
        <w:t>گویش و زبان رسمی</w:t>
      </w:r>
      <w:bookmarkEnd w:id="20"/>
      <w:bookmarkEnd w:id="21"/>
      <w:r w:rsidRPr="002B4A2E">
        <w:rPr>
          <w:rFonts w:cs="B Nazanin" w:hint="cs"/>
          <w:szCs w:val="26"/>
          <w:u w:val="none"/>
          <w:rtl/>
        </w:rPr>
        <w:t>: موانع</w:t>
      </w:r>
      <w:r w:rsidRPr="002B4A2E">
        <w:rPr>
          <w:rFonts w:cs="B Nazanin"/>
          <w:szCs w:val="26"/>
          <w:u w:val="none"/>
          <w:rtl/>
        </w:rPr>
        <w:t xml:space="preserve"> </w:t>
      </w:r>
      <w:r w:rsidRPr="002B4A2E">
        <w:rPr>
          <w:rFonts w:cs="B Nazanin" w:hint="cs"/>
          <w:szCs w:val="26"/>
          <w:u w:val="none"/>
          <w:rtl/>
        </w:rPr>
        <w:t>زبانی</w:t>
      </w:r>
      <w:r w:rsidRPr="002B4A2E">
        <w:rPr>
          <w:rFonts w:cs="B Nazanin"/>
          <w:szCs w:val="26"/>
          <w:u w:val="none"/>
          <w:rtl/>
        </w:rPr>
        <w:t xml:space="preserve"> </w:t>
      </w:r>
      <w:r w:rsidRPr="002B4A2E">
        <w:rPr>
          <w:rFonts w:cs="B Nazanin" w:hint="cs"/>
          <w:szCs w:val="26"/>
          <w:u w:val="none"/>
          <w:rtl/>
        </w:rPr>
        <w:t>بین</w:t>
      </w:r>
      <w:r w:rsidRPr="002B4A2E">
        <w:rPr>
          <w:rFonts w:cs="B Nazanin"/>
          <w:szCs w:val="26"/>
          <w:u w:val="none"/>
          <w:rtl/>
        </w:rPr>
        <w:t xml:space="preserve"> </w:t>
      </w:r>
      <w:r w:rsidRPr="002B4A2E">
        <w:rPr>
          <w:rFonts w:cs="B Nazanin" w:hint="cs"/>
          <w:szCs w:val="26"/>
          <w:u w:val="none"/>
          <w:rtl/>
        </w:rPr>
        <w:t>کشورهای</w:t>
      </w:r>
      <w:r w:rsidRPr="002B4A2E">
        <w:rPr>
          <w:rFonts w:cs="B Nazanin"/>
          <w:szCs w:val="26"/>
          <w:u w:val="none"/>
          <w:rtl/>
        </w:rPr>
        <w:t xml:space="preserve"> </w:t>
      </w:r>
      <w:r w:rsidRPr="002B4A2E">
        <w:rPr>
          <w:rFonts w:cs="B Nazanin" w:hint="cs"/>
          <w:szCs w:val="26"/>
          <w:u w:val="none"/>
          <w:rtl/>
        </w:rPr>
        <w:t>مبدأ</w:t>
      </w:r>
      <w:r w:rsidRPr="002B4A2E">
        <w:rPr>
          <w:rFonts w:cs="B Nazanin"/>
          <w:szCs w:val="26"/>
          <w:u w:val="none"/>
          <w:rtl/>
        </w:rPr>
        <w:t xml:space="preserve"> و </w:t>
      </w:r>
      <w:r w:rsidRPr="002B4A2E">
        <w:rPr>
          <w:rFonts w:cs="B Nazanin" w:hint="cs"/>
          <w:szCs w:val="26"/>
          <w:u w:val="none"/>
          <w:rtl/>
        </w:rPr>
        <w:t>مقصد</w:t>
      </w:r>
      <w:r w:rsidRPr="002B4A2E">
        <w:rPr>
          <w:rFonts w:cs="B Nazanin"/>
          <w:szCs w:val="26"/>
          <w:u w:val="none"/>
          <w:rtl/>
        </w:rPr>
        <w:t xml:space="preserve"> </w:t>
      </w:r>
      <w:r w:rsidRPr="002B4A2E">
        <w:rPr>
          <w:rFonts w:cs="B Nazanin" w:hint="cs"/>
          <w:szCs w:val="26"/>
          <w:u w:val="none"/>
          <w:rtl/>
        </w:rPr>
        <w:t>یکی</w:t>
      </w:r>
      <w:r w:rsidRPr="002B4A2E">
        <w:rPr>
          <w:rFonts w:cs="B Nazanin"/>
          <w:szCs w:val="26"/>
          <w:u w:val="none"/>
          <w:rtl/>
        </w:rPr>
        <w:t xml:space="preserve"> </w:t>
      </w:r>
      <w:r w:rsidRPr="002B4A2E">
        <w:rPr>
          <w:rFonts w:cs="B Nazanin" w:hint="cs"/>
          <w:szCs w:val="26"/>
          <w:u w:val="none"/>
          <w:rtl/>
        </w:rPr>
        <w:t>از مشکلات</w:t>
      </w:r>
      <w:r w:rsidRPr="002B4A2E">
        <w:rPr>
          <w:rFonts w:cs="B Nazanin"/>
          <w:szCs w:val="26"/>
          <w:u w:val="none"/>
          <w:rtl/>
        </w:rPr>
        <w:t xml:space="preserve"> بین</w:t>
      </w:r>
      <w:r w:rsidRPr="002B4A2E">
        <w:rPr>
          <w:rFonts w:cs="B Nazanin" w:hint="cs"/>
          <w:szCs w:val="26"/>
          <w:u w:val="none"/>
          <w:rtl/>
        </w:rPr>
        <w:t>‌</w:t>
      </w:r>
      <w:r w:rsidRPr="002B4A2E">
        <w:rPr>
          <w:rFonts w:cs="B Nazanin"/>
          <w:szCs w:val="26"/>
          <w:u w:val="none"/>
          <w:rtl/>
        </w:rPr>
        <w:t>الملل</w:t>
      </w:r>
      <w:r w:rsidRPr="002B4A2E">
        <w:rPr>
          <w:rFonts w:cs="B Nazanin" w:hint="cs"/>
          <w:szCs w:val="26"/>
          <w:u w:val="none"/>
          <w:rtl/>
        </w:rPr>
        <w:t>ی شدن</w:t>
      </w:r>
      <w:r w:rsidRPr="002B4A2E">
        <w:rPr>
          <w:rFonts w:cs="B Nazanin"/>
          <w:szCs w:val="26"/>
          <w:u w:val="none"/>
          <w:rtl/>
        </w:rPr>
        <w:t xml:space="preserve"> </w:t>
      </w:r>
      <w:r w:rsidRPr="002B4A2E">
        <w:rPr>
          <w:rFonts w:cs="B Nazanin" w:hint="cs"/>
          <w:szCs w:val="26"/>
          <w:u w:val="none"/>
          <w:rtl/>
        </w:rPr>
        <w:t>است</w:t>
      </w:r>
      <w:r w:rsidRPr="002B4A2E">
        <w:rPr>
          <w:rFonts w:cs="B Nazanin"/>
          <w:szCs w:val="26"/>
          <w:u w:val="none"/>
          <w:rtl/>
        </w:rPr>
        <w:t xml:space="preserve"> </w:t>
      </w:r>
      <w:r w:rsidRPr="002B4A2E">
        <w:rPr>
          <w:rFonts w:cs="B Nazanin" w:hint="cs"/>
          <w:szCs w:val="26"/>
          <w:u w:val="none"/>
          <w:rtl/>
        </w:rPr>
        <w:t>که</w:t>
      </w:r>
      <w:r w:rsidRPr="002B4A2E">
        <w:rPr>
          <w:rFonts w:cs="B Nazanin"/>
          <w:szCs w:val="26"/>
          <w:u w:val="none"/>
          <w:rtl/>
        </w:rPr>
        <w:t xml:space="preserve"> </w:t>
      </w:r>
      <w:r w:rsidRPr="002B4A2E">
        <w:rPr>
          <w:rFonts w:cs="B Nazanin" w:hint="cs"/>
          <w:szCs w:val="26"/>
          <w:u w:val="none"/>
          <w:rtl/>
        </w:rPr>
        <w:t>اثر</w:t>
      </w:r>
      <w:r w:rsidRPr="002B4A2E">
        <w:rPr>
          <w:rFonts w:cs="B Nazanin"/>
          <w:szCs w:val="26"/>
          <w:u w:val="none"/>
          <w:rtl/>
        </w:rPr>
        <w:t xml:space="preserve"> </w:t>
      </w:r>
      <w:r w:rsidRPr="002B4A2E">
        <w:rPr>
          <w:rFonts w:cs="B Nazanin" w:hint="cs"/>
          <w:szCs w:val="26"/>
          <w:u w:val="none"/>
          <w:rtl/>
        </w:rPr>
        <w:t>قابل</w:t>
      </w:r>
      <w:r w:rsidRPr="002B4A2E">
        <w:rPr>
          <w:rFonts w:cs="B Nazanin"/>
          <w:szCs w:val="26"/>
          <w:u w:val="none"/>
          <w:rtl/>
        </w:rPr>
        <w:t xml:space="preserve"> </w:t>
      </w:r>
      <w:r w:rsidRPr="002B4A2E">
        <w:rPr>
          <w:rFonts w:cs="B Nazanin" w:hint="cs"/>
          <w:szCs w:val="26"/>
          <w:u w:val="none"/>
          <w:rtl/>
        </w:rPr>
        <w:t>ملاحظه</w:t>
      </w:r>
      <w:r w:rsidRPr="002B4A2E">
        <w:rPr>
          <w:rFonts w:cs="B Nazanin"/>
          <w:szCs w:val="26"/>
          <w:u w:val="none"/>
          <w:rtl/>
        </w:rPr>
        <w:t xml:space="preserve">‌ای </w:t>
      </w:r>
      <w:r w:rsidRPr="002B4A2E">
        <w:rPr>
          <w:rFonts w:cs="B Nazanin" w:hint="cs"/>
          <w:szCs w:val="26"/>
          <w:u w:val="none"/>
          <w:rtl/>
        </w:rPr>
        <w:t>بر انتخاب</w:t>
      </w:r>
      <w:r w:rsidRPr="002B4A2E">
        <w:rPr>
          <w:rFonts w:cs="B Nazanin"/>
          <w:szCs w:val="26"/>
          <w:u w:val="none"/>
          <w:rtl/>
        </w:rPr>
        <w:t xml:space="preserve"> </w:t>
      </w:r>
      <w:r w:rsidRPr="002B4A2E">
        <w:rPr>
          <w:rFonts w:cs="B Nazanin" w:hint="cs"/>
          <w:szCs w:val="26"/>
          <w:u w:val="none"/>
          <w:rtl/>
        </w:rPr>
        <w:t>شیوه</w:t>
      </w:r>
      <w:r w:rsidRPr="002B4A2E">
        <w:rPr>
          <w:rFonts w:cs="B Nazanin"/>
          <w:szCs w:val="26"/>
          <w:u w:val="none"/>
          <w:rtl/>
        </w:rPr>
        <w:t xml:space="preserve"> </w:t>
      </w:r>
      <w:r w:rsidRPr="002B4A2E">
        <w:rPr>
          <w:rFonts w:cs="B Nazanin" w:hint="cs"/>
          <w:szCs w:val="26"/>
          <w:u w:val="none"/>
          <w:rtl/>
        </w:rPr>
        <w:t>ورود</w:t>
      </w:r>
      <w:r w:rsidRPr="002B4A2E">
        <w:rPr>
          <w:rFonts w:cs="B Nazanin"/>
          <w:szCs w:val="26"/>
          <w:u w:val="none"/>
          <w:rtl/>
        </w:rPr>
        <w:t xml:space="preserve"> </w:t>
      </w:r>
      <w:r w:rsidRPr="002B4A2E">
        <w:rPr>
          <w:rFonts w:cs="B Nazanin" w:hint="cs"/>
          <w:szCs w:val="26"/>
          <w:u w:val="none"/>
          <w:rtl/>
        </w:rPr>
        <w:t>دارد</w:t>
      </w:r>
      <w:r w:rsidRPr="002B4A2E">
        <w:rPr>
          <w:rFonts w:cs="B Nazanin"/>
          <w:szCs w:val="26"/>
          <w:u w:val="none"/>
          <w:rtl/>
        </w:rPr>
        <w:t xml:space="preserve">. </w:t>
      </w:r>
      <w:r w:rsidRPr="002B4A2E">
        <w:rPr>
          <w:rFonts w:cs="B Nazanin" w:hint="cs"/>
          <w:szCs w:val="26"/>
          <w:u w:val="none"/>
          <w:rtl/>
        </w:rPr>
        <w:t>با</w:t>
      </w:r>
      <w:r w:rsidRPr="002B4A2E">
        <w:rPr>
          <w:rFonts w:cs="B Nazanin"/>
          <w:szCs w:val="26"/>
          <w:u w:val="none"/>
          <w:rtl/>
        </w:rPr>
        <w:t xml:space="preserve"> </w:t>
      </w:r>
      <w:r w:rsidRPr="002B4A2E">
        <w:rPr>
          <w:rFonts w:cs="B Nazanin" w:hint="cs"/>
          <w:szCs w:val="26"/>
          <w:u w:val="none"/>
          <w:rtl/>
        </w:rPr>
        <w:t>این</w:t>
      </w:r>
      <w:r w:rsidRPr="002B4A2E">
        <w:rPr>
          <w:rFonts w:cs="B Nazanin"/>
          <w:szCs w:val="26"/>
          <w:u w:val="none"/>
          <w:rtl/>
        </w:rPr>
        <w:t xml:space="preserve"> </w:t>
      </w:r>
      <w:r w:rsidRPr="002B4A2E">
        <w:rPr>
          <w:rFonts w:cs="B Nazanin" w:hint="cs"/>
          <w:szCs w:val="26"/>
          <w:u w:val="none"/>
          <w:rtl/>
        </w:rPr>
        <w:t>وجود</w:t>
      </w:r>
      <w:r w:rsidRPr="002B4A2E">
        <w:rPr>
          <w:rFonts w:cs="B Nazanin"/>
          <w:szCs w:val="26"/>
          <w:u w:val="none"/>
          <w:rtl/>
        </w:rPr>
        <w:t xml:space="preserve"> </w:t>
      </w:r>
      <w:r w:rsidRPr="002B4A2E">
        <w:rPr>
          <w:rFonts w:cs="B Nazanin" w:hint="cs"/>
          <w:szCs w:val="26"/>
          <w:u w:val="none"/>
          <w:rtl/>
        </w:rPr>
        <w:t>زبان</w:t>
      </w:r>
      <w:r w:rsidRPr="002B4A2E">
        <w:rPr>
          <w:rFonts w:cs="B Nazanin"/>
          <w:szCs w:val="26"/>
          <w:u w:val="none"/>
          <w:rtl/>
        </w:rPr>
        <w:t xml:space="preserve"> </w:t>
      </w:r>
      <w:r w:rsidRPr="002B4A2E">
        <w:rPr>
          <w:rFonts w:cs="B Nazanin" w:hint="cs"/>
          <w:szCs w:val="26"/>
          <w:u w:val="none"/>
          <w:rtl/>
        </w:rPr>
        <w:t>عامل فراموش‌شده‌ای در</w:t>
      </w:r>
      <w:r w:rsidRPr="002B4A2E">
        <w:rPr>
          <w:rFonts w:cs="B Nazanin"/>
          <w:szCs w:val="26"/>
          <w:u w:val="none"/>
          <w:rtl/>
        </w:rPr>
        <w:t xml:space="preserve"> </w:t>
      </w:r>
      <w:r w:rsidRPr="002B4A2E">
        <w:rPr>
          <w:rFonts w:cs="B Nazanin" w:hint="cs"/>
          <w:szCs w:val="26"/>
          <w:u w:val="none"/>
          <w:rtl/>
        </w:rPr>
        <w:t>ادبیات</w:t>
      </w:r>
      <w:r w:rsidRPr="002B4A2E">
        <w:rPr>
          <w:rFonts w:cs="B Nazanin"/>
          <w:szCs w:val="26"/>
          <w:u w:val="none"/>
          <w:rtl/>
        </w:rPr>
        <w:t xml:space="preserve"> </w:t>
      </w:r>
      <w:r w:rsidRPr="002B4A2E">
        <w:rPr>
          <w:rFonts w:cs="B Nazanin" w:hint="cs"/>
          <w:szCs w:val="26"/>
          <w:u w:val="none"/>
          <w:rtl/>
          <w:lang w:bidi="fa-IR"/>
        </w:rPr>
        <w:t>بازرگانی</w:t>
      </w:r>
      <w:r w:rsidRPr="002B4A2E">
        <w:rPr>
          <w:rFonts w:cs="B Nazanin" w:hint="cs"/>
          <w:szCs w:val="26"/>
          <w:u w:val="none"/>
          <w:rtl/>
        </w:rPr>
        <w:t xml:space="preserve"> است</w:t>
      </w:r>
      <w:r w:rsidRPr="002B4A2E">
        <w:rPr>
          <w:rFonts w:cs="B Nazanin"/>
          <w:szCs w:val="26"/>
          <w:u w:val="none"/>
          <w:rtl/>
        </w:rPr>
        <w:t xml:space="preserve">. </w:t>
      </w:r>
      <w:r w:rsidRPr="002B4A2E">
        <w:rPr>
          <w:rFonts w:cs="B Nazanin" w:hint="cs"/>
          <w:szCs w:val="26"/>
          <w:u w:val="none"/>
          <w:rtl/>
        </w:rPr>
        <w:t>هرچه ریسک</w:t>
      </w:r>
      <w:r w:rsidRPr="002B4A2E">
        <w:rPr>
          <w:rFonts w:cs="B Nazanin"/>
          <w:szCs w:val="26"/>
          <w:u w:val="none"/>
          <w:rtl/>
        </w:rPr>
        <w:t xml:space="preserve"> </w:t>
      </w:r>
      <w:r w:rsidRPr="002B4A2E">
        <w:rPr>
          <w:rFonts w:cs="B Nazanin" w:hint="cs"/>
          <w:szCs w:val="26"/>
          <w:u w:val="none"/>
          <w:rtl/>
        </w:rPr>
        <w:t>سیاسی</w:t>
      </w:r>
      <w:r w:rsidRPr="002B4A2E">
        <w:rPr>
          <w:rFonts w:cs="B Nazanin"/>
          <w:szCs w:val="26"/>
          <w:u w:val="none"/>
          <w:rtl/>
        </w:rPr>
        <w:t xml:space="preserve"> </w:t>
      </w:r>
      <w:r w:rsidRPr="002B4A2E">
        <w:rPr>
          <w:rFonts w:cs="B Nazanin" w:hint="cs"/>
          <w:szCs w:val="26"/>
          <w:u w:val="none"/>
          <w:rtl/>
        </w:rPr>
        <w:t>بالاتر</w:t>
      </w:r>
      <w:r w:rsidRPr="002B4A2E">
        <w:rPr>
          <w:rFonts w:cs="B Nazanin"/>
          <w:szCs w:val="26"/>
          <w:u w:val="none"/>
          <w:rtl/>
        </w:rPr>
        <w:t xml:space="preserve"> </w:t>
      </w:r>
      <w:r w:rsidRPr="002B4A2E">
        <w:rPr>
          <w:rFonts w:cs="B Nazanin" w:hint="cs"/>
          <w:szCs w:val="26"/>
          <w:u w:val="none"/>
          <w:rtl/>
        </w:rPr>
        <w:t>باشد</w:t>
      </w:r>
      <w:r w:rsidRPr="002B4A2E">
        <w:rPr>
          <w:rFonts w:cs="B Nazanin"/>
          <w:szCs w:val="26"/>
          <w:u w:val="none"/>
          <w:rtl/>
        </w:rPr>
        <w:t xml:space="preserve"> و </w:t>
      </w:r>
      <w:r w:rsidRPr="002B4A2E">
        <w:rPr>
          <w:rFonts w:cs="B Nazanin" w:hint="cs"/>
          <w:szCs w:val="26"/>
          <w:u w:val="none"/>
          <w:rtl/>
        </w:rPr>
        <w:t>تفاوت</w:t>
      </w:r>
      <w:r w:rsidRPr="002B4A2E">
        <w:rPr>
          <w:rFonts w:cs="B Nazanin"/>
          <w:szCs w:val="26"/>
          <w:u w:val="none"/>
          <w:rtl/>
        </w:rPr>
        <w:t xml:space="preserve"> </w:t>
      </w:r>
      <w:r w:rsidRPr="002B4A2E">
        <w:rPr>
          <w:rFonts w:cs="B Nazanin" w:hint="cs"/>
          <w:szCs w:val="26"/>
          <w:u w:val="none"/>
          <w:rtl/>
        </w:rPr>
        <w:t>فرهنگی</w:t>
      </w:r>
      <w:r w:rsidRPr="002B4A2E">
        <w:rPr>
          <w:rFonts w:cs="B Nazanin"/>
          <w:szCs w:val="26"/>
          <w:u w:val="none"/>
          <w:rtl/>
        </w:rPr>
        <w:t xml:space="preserve"> </w:t>
      </w:r>
      <w:r w:rsidRPr="002B4A2E">
        <w:rPr>
          <w:rFonts w:cs="B Nazanin" w:hint="cs"/>
          <w:szCs w:val="26"/>
          <w:u w:val="none"/>
          <w:rtl/>
        </w:rPr>
        <w:t>افزایش یابد،</w:t>
      </w:r>
      <w:r w:rsidRPr="002B4A2E">
        <w:rPr>
          <w:rFonts w:cs="B Nazanin"/>
          <w:szCs w:val="26"/>
          <w:u w:val="none"/>
          <w:rtl/>
        </w:rPr>
        <w:t xml:space="preserve"> </w:t>
      </w:r>
      <w:r w:rsidRPr="002B4A2E">
        <w:rPr>
          <w:rFonts w:cs="B Nazanin" w:hint="cs"/>
          <w:szCs w:val="26"/>
          <w:u w:val="none"/>
          <w:rtl/>
        </w:rPr>
        <w:t>شرکت‌ها</w:t>
      </w:r>
      <w:r w:rsidRPr="002B4A2E">
        <w:rPr>
          <w:rFonts w:cs="B Nazanin"/>
          <w:szCs w:val="26"/>
          <w:u w:val="none"/>
          <w:rtl/>
        </w:rPr>
        <w:t xml:space="preserve"> </w:t>
      </w:r>
      <w:r w:rsidRPr="002B4A2E">
        <w:rPr>
          <w:rFonts w:cs="B Nazanin" w:hint="cs"/>
          <w:szCs w:val="26"/>
          <w:u w:val="none"/>
          <w:rtl/>
        </w:rPr>
        <w:t>سرمایه‌گذاری مشترک</w:t>
      </w:r>
      <w:r w:rsidRPr="002B4A2E">
        <w:rPr>
          <w:rFonts w:cs="B Nazanin"/>
          <w:szCs w:val="26"/>
          <w:u w:val="none"/>
          <w:rtl/>
        </w:rPr>
        <w:t xml:space="preserve"> را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مالکیت کامل</w:t>
      </w:r>
      <w:r w:rsidRPr="002B4A2E">
        <w:rPr>
          <w:rFonts w:cs="B Nazanin"/>
          <w:szCs w:val="26"/>
          <w:u w:val="none"/>
          <w:rtl/>
        </w:rPr>
        <w:t xml:space="preserve"> </w:t>
      </w:r>
      <w:r w:rsidRPr="002B4A2E">
        <w:rPr>
          <w:rFonts w:cs="B Nazanin" w:hint="cs"/>
          <w:szCs w:val="26"/>
          <w:u w:val="none"/>
          <w:rtl/>
        </w:rPr>
        <w:t>ترجیح</w:t>
      </w:r>
      <w:r w:rsidRPr="002B4A2E">
        <w:rPr>
          <w:rFonts w:cs="B Nazanin"/>
          <w:szCs w:val="26"/>
          <w:u w:val="none"/>
          <w:rtl/>
        </w:rPr>
        <w:t xml:space="preserve"> </w:t>
      </w:r>
      <w:r w:rsidRPr="002B4A2E">
        <w:rPr>
          <w:rFonts w:cs="B Nazanin" w:hint="cs"/>
          <w:szCs w:val="26"/>
          <w:u w:val="none"/>
          <w:rtl/>
        </w:rPr>
        <w:t>می‌دهند</w:t>
      </w:r>
      <w:r w:rsidRPr="002B4A2E">
        <w:rPr>
          <w:rFonts w:cs="B Nazanin"/>
          <w:szCs w:val="26"/>
          <w:u w:val="none"/>
          <w:rtl/>
        </w:rPr>
        <w:t xml:space="preserve">. </w:t>
      </w:r>
      <w:r w:rsidRPr="002B4A2E">
        <w:rPr>
          <w:rFonts w:cs="B Nazanin" w:hint="cs"/>
          <w:szCs w:val="26"/>
          <w:u w:val="none"/>
          <w:rtl/>
        </w:rPr>
        <w:t>با</w:t>
      </w:r>
      <w:r w:rsidRPr="002B4A2E">
        <w:rPr>
          <w:rFonts w:cs="B Nazanin"/>
          <w:szCs w:val="26"/>
          <w:u w:val="none"/>
          <w:rtl/>
        </w:rPr>
        <w:t xml:space="preserve"> </w:t>
      </w:r>
      <w:r w:rsidRPr="002B4A2E">
        <w:rPr>
          <w:rFonts w:cs="B Nazanin" w:hint="cs"/>
          <w:szCs w:val="26"/>
          <w:u w:val="none"/>
          <w:rtl/>
        </w:rPr>
        <w:t>این</w:t>
      </w:r>
      <w:r w:rsidRPr="002B4A2E">
        <w:rPr>
          <w:rFonts w:cs="B Nazanin"/>
          <w:szCs w:val="26"/>
          <w:u w:val="none"/>
          <w:rtl/>
        </w:rPr>
        <w:t xml:space="preserve"> </w:t>
      </w:r>
      <w:r w:rsidRPr="002B4A2E">
        <w:rPr>
          <w:rFonts w:cs="B Nazanin" w:hint="cs"/>
          <w:szCs w:val="26"/>
          <w:u w:val="none"/>
          <w:rtl/>
        </w:rPr>
        <w:t>حال،</w:t>
      </w:r>
      <w:r w:rsidRPr="002B4A2E">
        <w:rPr>
          <w:rFonts w:cs="B Nazanin"/>
          <w:szCs w:val="26"/>
          <w:u w:val="none"/>
          <w:rtl/>
        </w:rPr>
        <w:t xml:space="preserve"> </w:t>
      </w:r>
      <w:r w:rsidRPr="002B4A2E">
        <w:rPr>
          <w:rFonts w:cs="B Nazanin" w:hint="cs"/>
          <w:szCs w:val="26"/>
          <w:u w:val="none"/>
          <w:rtl/>
        </w:rPr>
        <w:t>این</w:t>
      </w:r>
      <w:r w:rsidRPr="002B4A2E">
        <w:rPr>
          <w:rFonts w:cs="B Nazanin"/>
          <w:szCs w:val="26"/>
          <w:u w:val="none"/>
          <w:rtl/>
        </w:rPr>
        <w:t xml:space="preserve"> </w:t>
      </w:r>
      <w:r w:rsidRPr="002B4A2E">
        <w:rPr>
          <w:rFonts w:cs="B Nazanin" w:hint="cs"/>
          <w:szCs w:val="26"/>
          <w:u w:val="none"/>
          <w:rtl/>
        </w:rPr>
        <w:t>ترجیح</w:t>
      </w:r>
      <w:r w:rsidRPr="002B4A2E">
        <w:rPr>
          <w:rFonts w:cs="B Nazanin"/>
          <w:szCs w:val="26"/>
          <w:u w:val="none"/>
          <w:rtl/>
        </w:rPr>
        <w:t xml:space="preserve"> </w:t>
      </w:r>
      <w:r w:rsidRPr="002B4A2E">
        <w:rPr>
          <w:rFonts w:cs="B Nazanin" w:hint="cs"/>
          <w:szCs w:val="26"/>
          <w:u w:val="none"/>
          <w:rtl/>
        </w:rPr>
        <w:t>تنها زمانی است</w:t>
      </w:r>
      <w:r w:rsidRPr="002B4A2E">
        <w:rPr>
          <w:rFonts w:cs="B Nazanin"/>
          <w:szCs w:val="26"/>
          <w:u w:val="none"/>
          <w:rtl/>
        </w:rPr>
        <w:t xml:space="preserve"> </w:t>
      </w:r>
      <w:r w:rsidRPr="002B4A2E">
        <w:rPr>
          <w:rFonts w:cs="B Nazanin" w:hint="cs"/>
          <w:szCs w:val="26"/>
          <w:u w:val="none"/>
          <w:rtl/>
        </w:rPr>
        <w:t>که</w:t>
      </w:r>
      <w:r w:rsidRPr="002B4A2E">
        <w:rPr>
          <w:rFonts w:cs="B Nazanin"/>
          <w:szCs w:val="26"/>
          <w:u w:val="none"/>
          <w:rtl/>
        </w:rPr>
        <w:t xml:space="preserve"> </w:t>
      </w:r>
      <w:r w:rsidRPr="002B4A2E">
        <w:rPr>
          <w:rFonts w:cs="B Nazanin" w:hint="cs"/>
          <w:szCs w:val="26"/>
          <w:u w:val="none"/>
          <w:rtl/>
        </w:rPr>
        <w:t>تفاوت</w:t>
      </w:r>
      <w:r w:rsidRPr="002B4A2E">
        <w:rPr>
          <w:rFonts w:cs="B Nazanin"/>
          <w:szCs w:val="26"/>
          <w:u w:val="none"/>
          <w:rtl/>
        </w:rPr>
        <w:t xml:space="preserve"> </w:t>
      </w:r>
      <w:r w:rsidRPr="002B4A2E">
        <w:rPr>
          <w:rFonts w:cs="B Nazanin" w:hint="cs"/>
          <w:szCs w:val="26"/>
          <w:u w:val="none"/>
          <w:rtl/>
        </w:rPr>
        <w:t>زبانی</w:t>
      </w:r>
      <w:r w:rsidRPr="002B4A2E">
        <w:rPr>
          <w:rFonts w:cs="B Nazanin"/>
          <w:szCs w:val="26"/>
          <w:u w:val="none"/>
          <w:rtl/>
        </w:rPr>
        <w:t xml:space="preserve"> </w:t>
      </w:r>
      <w:r w:rsidRPr="002B4A2E">
        <w:rPr>
          <w:rFonts w:cs="B Nazanin" w:hint="cs"/>
          <w:szCs w:val="26"/>
          <w:u w:val="none"/>
          <w:rtl/>
        </w:rPr>
        <w:t>بین</w:t>
      </w:r>
      <w:r w:rsidRPr="002B4A2E">
        <w:rPr>
          <w:rFonts w:cs="B Nazanin"/>
          <w:szCs w:val="26"/>
          <w:u w:val="none"/>
          <w:rtl/>
        </w:rPr>
        <w:t xml:space="preserve"> </w:t>
      </w:r>
      <w:r w:rsidRPr="002B4A2E">
        <w:rPr>
          <w:rFonts w:cs="B Nazanin" w:hint="cs"/>
          <w:szCs w:val="26"/>
          <w:u w:val="none"/>
          <w:rtl/>
        </w:rPr>
        <w:t>شرکاء</w:t>
      </w:r>
      <w:r w:rsidRPr="002B4A2E">
        <w:rPr>
          <w:rFonts w:cs="B Nazanin"/>
          <w:szCs w:val="26"/>
          <w:u w:val="none"/>
          <w:rtl/>
        </w:rPr>
        <w:t xml:space="preserve"> </w:t>
      </w:r>
      <w:r w:rsidRPr="002B4A2E">
        <w:rPr>
          <w:rFonts w:cs="B Nazanin" w:hint="cs"/>
          <w:szCs w:val="26"/>
          <w:u w:val="none"/>
          <w:rtl/>
        </w:rPr>
        <w:t>وجود</w:t>
      </w:r>
      <w:r w:rsidRPr="002B4A2E">
        <w:rPr>
          <w:rFonts w:cs="B Nazanin"/>
          <w:szCs w:val="26"/>
          <w:u w:val="none"/>
          <w:rtl/>
        </w:rPr>
        <w:t xml:space="preserve"> </w:t>
      </w:r>
      <w:r w:rsidRPr="002B4A2E">
        <w:rPr>
          <w:rFonts w:cs="B Nazanin" w:hint="cs"/>
          <w:szCs w:val="26"/>
          <w:u w:val="none"/>
          <w:rtl/>
        </w:rPr>
        <w:t>نداشته باشد</w:t>
      </w:r>
      <w:r w:rsidRPr="002B4A2E">
        <w:rPr>
          <w:rFonts w:cs="B Nazanin"/>
          <w:szCs w:val="26"/>
          <w:u w:val="none"/>
          <w:rtl/>
        </w:rPr>
        <w:t xml:space="preserve">. </w:t>
      </w:r>
      <w:r w:rsidRPr="002B4A2E">
        <w:rPr>
          <w:rFonts w:cs="B Nazanin" w:hint="cs"/>
          <w:szCs w:val="26"/>
          <w:u w:val="none"/>
          <w:rtl/>
        </w:rPr>
        <w:t>زمانی</w:t>
      </w:r>
      <w:r w:rsidRPr="002B4A2E">
        <w:rPr>
          <w:rFonts w:cs="B Nazanin"/>
          <w:szCs w:val="26"/>
          <w:u w:val="none"/>
          <w:rtl/>
        </w:rPr>
        <w:t xml:space="preserve"> </w:t>
      </w:r>
      <w:r w:rsidRPr="002B4A2E">
        <w:rPr>
          <w:rFonts w:cs="B Nazanin" w:hint="cs"/>
          <w:szCs w:val="26"/>
          <w:u w:val="none"/>
          <w:rtl/>
        </w:rPr>
        <w:t>که</w:t>
      </w:r>
      <w:r w:rsidRPr="002B4A2E">
        <w:rPr>
          <w:rFonts w:cs="B Nazanin"/>
          <w:szCs w:val="26"/>
          <w:u w:val="none"/>
          <w:rtl/>
        </w:rPr>
        <w:t xml:space="preserve"> </w:t>
      </w:r>
      <w:r w:rsidRPr="002B4A2E">
        <w:rPr>
          <w:rFonts w:cs="B Nazanin" w:hint="cs"/>
          <w:szCs w:val="26"/>
          <w:u w:val="none"/>
          <w:rtl/>
        </w:rPr>
        <w:t>اختلاف</w:t>
      </w:r>
      <w:r w:rsidRPr="002B4A2E">
        <w:rPr>
          <w:rFonts w:cs="B Nazanin"/>
          <w:szCs w:val="26"/>
          <w:u w:val="none"/>
          <w:rtl/>
        </w:rPr>
        <w:t xml:space="preserve"> </w:t>
      </w:r>
      <w:r w:rsidRPr="002B4A2E">
        <w:rPr>
          <w:rFonts w:cs="B Nazanin" w:hint="cs"/>
          <w:szCs w:val="26"/>
          <w:u w:val="none"/>
          <w:rtl/>
        </w:rPr>
        <w:t>زبانی</w:t>
      </w:r>
      <w:r w:rsidRPr="002B4A2E">
        <w:rPr>
          <w:rFonts w:cs="B Nazanin"/>
          <w:szCs w:val="26"/>
          <w:u w:val="none"/>
          <w:rtl/>
        </w:rPr>
        <w:t xml:space="preserve"> </w:t>
      </w:r>
      <w:r w:rsidRPr="002B4A2E">
        <w:rPr>
          <w:rFonts w:cs="B Nazanin" w:hint="cs"/>
          <w:szCs w:val="26"/>
          <w:u w:val="none"/>
          <w:rtl/>
        </w:rPr>
        <w:t>وجود</w:t>
      </w:r>
      <w:r w:rsidRPr="002B4A2E">
        <w:rPr>
          <w:rFonts w:cs="B Nazanin"/>
          <w:szCs w:val="26"/>
          <w:u w:val="none"/>
          <w:rtl/>
        </w:rPr>
        <w:t xml:space="preserve"> </w:t>
      </w:r>
      <w:r w:rsidRPr="002B4A2E">
        <w:rPr>
          <w:rFonts w:cs="B Nazanin" w:hint="cs"/>
          <w:szCs w:val="26"/>
          <w:u w:val="none"/>
          <w:rtl/>
        </w:rPr>
        <w:t>دارد،</w:t>
      </w:r>
      <w:r w:rsidRPr="002B4A2E">
        <w:rPr>
          <w:rFonts w:cs="B Nazanin"/>
          <w:szCs w:val="26"/>
          <w:u w:val="none"/>
          <w:rtl/>
        </w:rPr>
        <w:t xml:space="preserve"> </w:t>
      </w:r>
      <w:r w:rsidRPr="002B4A2E">
        <w:rPr>
          <w:rFonts w:cs="B Nazanin" w:hint="cs"/>
          <w:szCs w:val="26"/>
          <w:u w:val="none"/>
          <w:rtl/>
        </w:rPr>
        <w:t>شریک محلی</w:t>
      </w:r>
      <w:r w:rsidRPr="002B4A2E">
        <w:rPr>
          <w:rFonts w:cs="B Nazanin"/>
          <w:szCs w:val="26"/>
          <w:u w:val="none"/>
          <w:rtl/>
        </w:rPr>
        <w:t xml:space="preserve"> </w:t>
      </w:r>
      <w:r w:rsidRPr="002B4A2E">
        <w:rPr>
          <w:rFonts w:cs="B Nazanin" w:hint="cs"/>
          <w:szCs w:val="26"/>
          <w:u w:val="none"/>
          <w:rtl/>
        </w:rPr>
        <w:t>بر</w:t>
      </w:r>
      <w:r w:rsidRPr="002B4A2E">
        <w:rPr>
          <w:rFonts w:cs="B Nazanin"/>
          <w:szCs w:val="26"/>
          <w:u w:val="none"/>
          <w:rtl/>
        </w:rPr>
        <w:t xml:space="preserve"> </w:t>
      </w:r>
      <w:r w:rsidRPr="002B4A2E">
        <w:rPr>
          <w:rFonts w:cs="B Nazanin" w:hint="cs"/>
          <w:szCs w:val="26"/>
          <w:u w:val="none"/>
          <w:rtl/>
        </w:rPr>
        <w:t>مشکلات</w:t>
      </w:r>
      <w:r w:rsidRPr="002B4A2E">
        <w:rPr>
          <w:rFonts w:cs="B Nazanin"/>
          <w:szCs w:val="26"/>
          <w:u w:val="none"/>
          <w:rtl/>
        </w:rPr>
        <w:t xml:space="preserve"> </w:t>
      </w:r>
      <w:r w:rsidRPr="002B4A2E">
        <w:rPr>
          <w:rFonts w:cs="B Nazanin" w:hint="cs"/>
          <w:szCs w:val="26"/>
          <w:u w:val="none"/>
          <w:rtl/>
        </w:rPr>
        <w:t>ناشی</w:t>
      </w:r>
      <w:r w:rsidRPr="002B4A2E">
        <w:rPr>
          <w:rFonts w:cs="B Nazanin"/>
          <w:szCs w:val="26"/>
          <w:u w:val="none"/>
          <w:rtl/>
        </w:rPr>
        <w:t xml:space="preserve"> </w:t>
      </w:r>
      <w:r w:rsidRPr="002B4A2E">
        <w:rPr>
          <w:rFonts w:cs="B Nazanin" w:hint="cs"/>
          <w:szCs w:val="26"/>
          <w:u w:val="none"/>
          <w:rtl/>
        </w:rPr>
        <w:t>از</w:t>
      </w:r>
      <w:r w:rsidRPr="002B4A2E">
        <w:rPr>
          <w:rFonts w:cs="B Nazanin"/>
          <w:szCs w:val="26"/>
          <w:u w:val="none"/>
          <w:rtl/>
        </w:rPr>
        <w:t xml:space="preserve"> </w:t>
      </w:r>
      <w:r w:rsidRPr="002B4A2E">
        <w:rPr>
          <w:rFonts w:cs="B Nazanin" w:hint="cs"/>
          <w:szCs w:val="26"/>
          <w:u w:val="none"/>
          <w:rtl/>
        </w:rPr>
        <w:t>عدم</w:t>
      </w:r>
      <w:r w:rsidRPr="002B4A2E">
        <w:rPr>
          <w:rFonts w:cs="B Nazanin"/>
          <w:szCs w:val="26"/>
          <w:u w:val="none"/>
          <w:rtl/>
        </w:rPr>
        <w:t xml:space="preserve"> </w:t>
      </w:r>
      <w:r w:rsidRPr="002B4A2E">
        <w:rPr>
          <w:rFonts w:cs="B Nazanin" w:hint="cs"/>
          <w:szCs w:val="26"/>
          <w:u w:val="none"/>
          <w:rtl/>
        </w:rPr>
        <w:t>قطعیت</w:t>
      </w:r>
      <w:r w:rsidRPr="002B4A2E">
        <w:rPr>
          <w:rFonts w:cs="B Nazanin"/>
          <w:szCs w:val="26"/>
          <w:u w:val="none"/>
          <w:rtl/>
        </w:rPr>
        <w:t xml:space="preserve"> می‌</w:t>
      </w:r>
      <w:r w:rsidRPr="002B4A2E">
        <w:rPr>
          <w:rFonts w:cs="B Nazanin" w:hint="cs"/>
          <w:szCs w:val="26"/>
          <w:u w:val="none"/>
          <w:rtl/>
        </w:rPr>
        <w:t>افزاید</w:t>
      </w:r>
      <w:r w:rsidRPr="002B4A2E">
        <w:rPr>
          <w:rFonts w:cs="B Nazanin"/>
          <w:szCs w:val="26"/>
          <w:u w:val="none"/>
          <w:rtl/>
        </w:rPr>
        <w:t xml:space="preserve">. </w:t>
      </w:r>
      <w:bookmarkStart w:id="22" w:name="_Toc460245732"/>
      <w:bookmarkStart w:id="23" w:name="_Toc460248847"/>
    </w:p>
    <w:p w:rsidR="008E2CA8" w:rsidRPr="002B4A2E" w:rsidRDefault="008E2CA8" w:rsidP="008E2CA8">
      <w:pPr>
        <w:pStyle w:val="Heading1"/>
        <w:bidi/>
        <w:jc w:val="both"/>
        <w:rPr>
          <w:rFonts w:cs="B Nazanin"/>
          <w:szCs w:val="26"/>
          <w:u w:val="none"/>
          <w:rtl/>
        </w:rPr>
      </w:pPr>
      <w:r w:rsidRPr="002B4A2E">
        <w:rPr>
          <w:rFonts w:cs="B Nazanin" w:hint="cs"/>
          <w:szCs w:val="26"/>
          <w:u w:val="none"/>
          <w:rtl/>
        </w:rPr>
        <w:lastRenderedPageBreak/>
        <w:t>زبان کلامی</w:t>
      </w:r>
      <w:bookmarkEnd w:id="22"/>
      <w:bookmarkEnd w:id="23"/>
      <w:r w:rsidRPr="002B4A2E">
        <w:rPr>
          <w:rFonts w:cs="B Nazanin" w:hint="cs"/>
          <w:szCs w:val="26"/>
          <w:u w:val="none"/>
          <w:rtl/>
        </w:rPr>
        <w:t xml:space="preserve">: </w:t>
      </w:r>
      <w:r w:rsidRPr="002B4A2E">
        <w:rPr>
          <w:rFonts w:cs="B Nazanin"/>
          <w:szCs w:val="26"/>
          <w:u w:val="none"/>
          <w:rtl/>
        </w:rPr>
        <w:t>زبان مهم‌ترین وسیله ارتباط بین مردم است. زبان طبیعت و ارزش</w:t>
      </w:r>
      <w:r w:rsidRPr="002B4A2E">
        <w:rPr>
          <w:rFonts w:cs="B Nazanin" w:hint="cs"/>
          <w:szCs w:val="26"/>
          <w:u w:val="none"/>
          <w:rtl/>
        </w:rPr>
        <w:t>‌</w:t>
      </w:r>
      <w:r w:rsidRPr="002B4A2E">
        <w:rPr>
          <w:rFonts w:cs="B Nazanin"/>
          <w:szCs w:val="26"/>
          <w:u w:val="none"/>
          <w:rtl/>
        </w:rPr>
        <w:t>های یک فرهنگ را منعکس می‌کند. زبان یک عامل اساسی در فرهنگ تلقی می‌شود. زیرا ابزار اصلی مورد استفاده از انتقال اطلاعات و ایده‌ها به شمار می‌رود. آموختن زبان یعنی آموختن فرهنگ</w:t>
      </w:r>
      <w:r w:rsidRPr="002B4A2E">
        <w:rPr>
          <w:rFonts w:cs="B Nazanin" w:hint="cs"/>
          <w:szCs w:val="26"/>
          <w:u w:val="none"/>
          <w:rtl/>
        </w:rPr>
        <w:t xml:space="preserve">. </w:t>
      </w:r>
      <w:r w:rsidRPr="002B4A2E">
        <w:rPr>
          <w:rFonts w:cs="B Nazanin"/>
          <w:szCs w:val="26"/>
          <w:u w:val="none"/>
          <w:rtl/>
        </w:rPr>
        <w:t xml:space="preserve">زبان </w:t>
      </w:r>
      <w:r w:rsidRPr="002B4A2E">
        <w:rPr>
          <w:rFonts w:cs="B Nazanin" w:hint="cs"/>
          <w:szCs w:val="26"/>
          <w:u w:val="none"/>
          <w:rtl/>
        </w:rPr>
        <w:t>نه‌</w:t>
      </w:r>
      <w:r w:rsidRPr="002B4A2E">
        <w:rPr>
          <w:rFonts w:cs="B Nazanin"/>
          <w:szCs w:val="26"/>
          <w:u w:val="none"/>
          <w:rtl/>
        </w:rPr>
        <w:t>تنها وسیله</w:t>
      </w:r>
      <w:r w:rsidRPr="002B4A2E">
        <w:rPr>
          <w:rFonts w:cs="B Nazanin" w:hint="cs"/>
          <w:szCs w:val="26"/>
          <w:u w:val="none"/>
          <w:rtl/>
        </w:rPr>
        <w:t>‌</w:t>
      </w:r>
      <w:r w:rsidRPr="002B4A2E">
        <w:rPr>
          <w:rFonts w:cs="B Nazanin"/>
          <w:szCs w:val="26"/>
          <w:u w:val="none"/>
          <w:rtl/>
        </w:rPr>
        <w:t>ای برای درک یک فرهنگ است</w:t>
      </w:r>
      <w:r w:rsidRPr="002B4A2E">
        <w:rPr>
          <w:rFonts w:cs="B Nazanin" w:hint="cs"/>
          <w:szCs w:val="26"/>
          <w:u w:val="none"/>
          <w:rtl/>
        </w:rPr>
        <w:t xml:space="preserve">، </w:t>
      </w:r>
      <w:r w:rsidRPr="002B4A2E">
        <w:rPr>
          <w:rFonts w:cs="B Nazanin"/>
          <w:szCs w:val="26"/>
          <w:u w:val="none"/>
          <w:rtl/>
        </w:rPr>
        <w:t>بلکه مهم‌ترین وسیله برای ایجاد ارتباط با آن فرهنگ می‌باشد. اگر در یک کشور</w:t>
      </w:r>
      <w:r w:rsidRPr="002B4A2E">
        <w:rPr>
          <w:rFonts w:cs="B Nazanin" w:hint="cs"/>
          <w:szCs w:val="26"/>
          <w:u w:val="none"/>
          <w:rtl/>
        </w:rPr>
        <w:t xml:space="preserve"> </w:t>
      </w:r>
      <w:r w:rsidRPr="002B4A2E">
        <w:rPr>
          <w:rFonts w:cs="B Nazanin"/>
          <w:szCs w:val="26"/>
          <w:u w:val="none"/>
          <w:rtl/>
        </w:rPr>
        <w:t xml:space="preserve">چند زبان وجود داشته باشد </w:t>
      </w:r>
      <w:r w:rsidRPr="002B4A2E">
        <w:rPr>
          <w:rFonts w:cs="B Nazanin" w:hint="cs"/>
          <w:szCs w:val="26"/>
          <w:u w:val="none"/>
          <w:rtl/>
        </w:rPr>
        <w:t xml:space="preserve">یعنی </w:t>
      </w:r>
      <w:r w:rsidRPr="002B4A2E">
        <w:rPr>
          <w:rFonts w:cs="B Nazanin"/>
          <w:szCs w:val="26"/>
          <w:u w:val="none"/>
          <w:rtl/>
        </w:rPr>
        <w:t>چند فرهنگ در آن کشور وجود دارد. اگر زبان آینه فرهنگ باشد</w:t>
      </w:r>
      <w:r w:rsidRPr="002B4A2E">
        <w:rPr>
          <w:rFonts w:cs="B Nazanin" w:hint="cs"/>
          <w:szCs w:val="26"/>
          <w:u w:val="none"/>
          <w:rtl/>
        </w:rPr>
        <w:t>،</w:t>
      </w:r>
      <w:r w:rsidRPr="002B4A2E">
        <w:rPr>
          <w:rFonts w:cs="B Nazanin"/>
          <w:szCs w:val="26"/>
          <w:u w:val="none"/>
          <w:rtl/>
        </w:rPr>
        <w:t xml:space="preserve"> در جهان حدود 3 هزار زبان وجود دارد</w:t>
      </w:r>
      <w:r w:rsidRPr="002B4A2E">
        <w:rPr>
          <w:rFonts w:cs="B Nazanin" w:hint="cs"/>
          <w:szCs w:val="26"/>
          <w:u w:val="none"/>
          <w:rtl/>
        </w:rPr>
        <w:t xml:space="preserve"> </w:t>
      </w:r>
      <w:r w:rsidRPr="002B4A2E">
        <w:rPr>
          <w:rFonts w:cs="B Nazanin"/>
          <w:szCs w:val="26"/>
          <w:u w:val="none"/>
          <w:rtl/>
        </w:rPr>
        <w:t>پس سه هزا</w:t>
      </w:r>
      <w:r w:rsidRPr="002B4A2E">
        <w:rPr>
          <w:rFonts w:cs="B Nazanin" w:hint="cs"/>
          <w:szCs w:val="26"/>
          <w:u w:val="none"/>
          <w:rtl/>
        </w:rPr>
        <w:t>ر</w:t>
      </w:r>
      <w:r w:rsidRPr="002B4A2E">
        <w:rPr>
          <w:rFonts w:cs="B Nazanin"/>
          <w:szCs w:val="26"/>
          <w:u w:val="none"/>
          <w:rtl/>
        </w:rPr>
        <w:t xml:space="preserve"> فرهنگ متفاوت در دنیا وجود دارد. شکل و واژه‌های به کار رفته در آگهی و تبلیغات پیام</w:t>
      </w:r>
      <w:r w:rsidRPr="002B4A2E">
        <w:rPr>
          <w:rFonts w:cs="B Nazanin" w:hint="cs"/>
          <w:szCs w:val="26"/>
          <w:u w:val="none"/>
          <w:rtl/>
        </w:rPr>
        <w:t>‌</w:t>
      </w:r>
      <w:r w:rsidRPr="002B4A2E">
        <w:rPr>
          <w:rFonts w:cs="B Nazanin"/>
          <w:szCs w:val="26"/>
          <w:u w:val="none"/>
          <w:rtl/>
        </w:rPr>
        <w:t>دهنده باید برای دریافت</w:t>
      </w:r>
      <w:r w:rsidRPr="002B4A2E">
        <w:rPr>
          <w:rFonts w:cs="B Nazanin" w:hint="cs"/>
          <w:szCs w:val="26"/>
          <w:u w:val="none"/>
          <w:rtl/>
        </w:rPr>
        <w:t>‌</w:t>
      </w:r>
      <w:r w:rsidRPr="002B4A2E">
        <w:rPr>
          <w:rFonts w:cs="B Nazanin"/>
          <w:szCs w:val="26"/>
          <w:u w:val="none"/>
          <w:rtl/>
        </w:rPr>
        <w:t>کننده پیام در بازار معنی و مفهوم یکسانی داشته باشد در غیر</w:t>
      </w:r>
      <w:r w:rsidRPr="002B4A2E">
        <w:rPr>
          <w:rFonts w:cs="B Nazanin" w:hint="cs"/>
          <w:szCs w:val="26"/>
          <w:u w:val="none"/>
          <w:rtl/>
        </w:rPr>
        <w:t xml:space="preserve"> </w:t>
      </w:r>
      <w:r w:rsidRPr="002B4A2E">
        <w:rPr>
          <w:rFonts w:cs="B Nazanin"/>
          <w:szCs w:val="26"/>
          <w:u w:val="none"/>
          <w:rtl/>
        </w:rPr>
        <w:t>این صورت فروش آن محصول در بازار هد</w:t>
      </w:r>
      <w:r w:rsidRPr="002B4A2E">
        <w:rPr>
          <w:rFonts w:cs="B Nazanin" w:hint="cs"/>
          <w:szCs w:val="26"/>
          <w:u w:val="none"/>
          <w:rtl/>
        </w:rPr>
        <w:t>ف</w:t>
      </w:r>
      <w:r w:rsidRPr="002B4A2E">
        <w:rPr>
          <w:rFonts w:cs="B Nazanin"/>
          <w:szCs w:val="26"/>
          <w:u w:val="none"/>
          <w:rtl/>
        </w:rPr>
        <w:t xml:space="preserve"> با مشکل مواجه خواهد شد. فروشنده</w:t>
      </w:r>
      <w:r w:rsidRPr="002B4A2E">
        <w:rPr>
          <w:rFonts w:cs="B Nazanin" w:hint="cs"/>
          <w:szCs w:val="26"/>
          <w:u w:val="none"/>
          <w:rtl/>
        </w:rPr>
        <w:t>‌</w:t>
      </w:r>
      <w:r w:rsidRPr="002B4A2E">
        <w:rPr>
          <w:rFonts w:cs="B Nazanin"/>
          <w:szCs w:val="26"/>
          <w:u w:val="none"/>
          <w:rtl/>
        </w:rPr>
        <w:t>ای قصد داشت یک دوچرخه ساخت انگلستان را به بازار نیجریه عرضه</w:t>
      </w:r>
      <w:r w:rsidRPr="002B4A2E">
        <w:rPr>
          <w:rFonts w:cs="B Nazanin" w:hint="cs"/>
          <w:szCs w:val="26"/>
          <w:u w:val="none"/>
          <w:rtl/>
        </w:rPr>
        <w:t xml:space="preserve"> کند</w:t>
      </w:r>
      <w:r w:rsidRPr="002B4A2E">
        <w:rPr>
          <w:rFonts w:cs="B Nazanin"/>
          <w:szCs w:val="26"/>
          <w:u w:val="none"/>
          <w:rtl/>
        </w:rPr>
        <w:t xml:space="preserve">. </w:t>
      </w:r>
      <w:r w:rsidRPr="002B4A2E">
        <w:rPr>
          <w:rFonts w:cs="B Nazanin" w:hint="cs"/>
          <w:szCs w:val="26"/>
          <w:u w:val="none"/>
          <w:rtl/>
        </w:rPr>
        <w:t>فروشنده</w:t>
      </w:r>
      <w:r w:rsidRPr="002B4A2E">
        <w:rPr>
          <w:rFonts w:cs="B Nazanin"/>
          <w:szCs w:val="26"/>
          <w:u w:val="none"/>
          <w:rtl/>
        </w:rPr>
        <w:t xml:space="preserve"> </w:t>
      </w:r>
      <w:r w:rsidRPr="002B4A2E">
        <w:rPr>
          <w:rFonts w:cs="B Nazanin" w:hint="cs"/>
          <w:szCs w:val="26"/>
          <w:u w:val="none"/>
          <w:rtl/>
        </w:rPr>
        <w:t>علاقه‌مند</w:t>
      </w:r>
      <w:r w:rsidRPr="002B4A2E">
        <w:rPr>
          <w:rFonts w:cs="B Nazanin"/>
          <w:szCs w:val="26"/>
          <w:u w:val="none"/>
          <w:rtl/>
        </w:rPr>
        <w:t xml:space="preserve"> </w:t>
      </w:r>
      <w:r w:rsidRPr="002B4A2E">
        <w:rPr>
          <w:rFonts w:cs="B Nazanin" w:hint="cs"/>
          <w:szCs w:val="26"/>
          <w:u w:val="none"/>
          <w:rtl/>
        </w:rPr>
        <w:t>ب</w:t>
      </w:r>
      <w:r w:rsidRPr="002B4A2E">
        <w:rPr>
          <w:rFonts w:cs="B Nazanin"/>
          <w:szCs w:val="26"/>
          <w:u w:val="none"/>
          <w:rtl/>
        </w:rPr>
        <w:t>ود با یک نمادسازی، قدرت و</w:t>
      </w:r>
      <w:r w:rsidRPr="002B4A2E">
        <w:rPr>
          <w:rFonts w:cs="B Nazanin" w:hint="cs"/>
          <w:szCs w:val="26"/>
          <w:u w:val="none"/>
          <w:rtl/>
        </w:rPr>
        <w:t xml:space="preserve"> لقب</w:t>
      </w:r>
      <w:r w:rsidRPr="002B4A2E">
        <w:rPr>
          <w:rFonts w:cs="B Nazanin"/>
          <w:szCs w:val="26"/>
          <w:u w:val="none"/>
          <w:rtl/>
        </w:rPr>
        <w:t xml:space="preserve"> دوام دوچرخه را به خریدار بالقوه نشان دهد. </w:t>
      </w:r>
      <w:r w:rsidRPr="002B4A2E">
        <w:rPr>
          <w:rFonts w:cs="B Nazanin" w:hint="cs"/>
          <w:szCs w:val="26"/>
          <w:u w:val="none"/>
          <w:rtl/>
        </w:rPr>
        <w:t xml:space="preserve">بنابراین </w:t>
      </w:r>
      <w:r w:rsidRPr="002B4A2E">
        <w:rPr>
          <w:rFonts w:cs="B Nazanin"/>
          <w:szCs w:val="26"/>
          <w:u w:val="none"/>
          <w:rtl/>
        </w:rPr>
        <w:t xml:space="preserve">پوسترهایی تهیه </w:t>
      </w:r>
      <w:r w:rsidRPr="002B4A2E">
        <w:rPr>
          <w:rFonts w:cs="B Nazanin" w:hint="cs"/>
          <w:szCs w:val="26"/>
          <w:u w:val="none"/>
          <w:rtl/>
        </w:rPr>
        <w:t>نمود</w:t>
      </w:r>
      <w:r w:rsidRPr="002B4A2E">
        <w:rPr>
          <w:rFonts w:cs="B Nazanin"/>
          <w:szCs w:val="26"/>
          <w:u w:val="none"/>
          <w:rtl/>
        </w:rPr>
        <w:t xml:space="preserve"> که در آنها </w:t>
      </w:r>
      <w:r w:rsidRPr="002B4A2E">
        <w:rPr>
          <w:rFonts w:cs="B Nazanin" w:hint="cs"/>
          <w:szCs w:val="26"/>
          <w:u w:val="none"/>
          <w:rtl/>
        </w:rPr>
        <w:t>یک فیل بزرگ</w:t>
      </w:r>
      <w:r w:rsidRPr="002B4A2E">
        <w:rPr>
          <w:rFonts w:cs="B Nazanin"/>
          <w:szCs w:val="26"/>
          <w:u w:val="none"/>
          <w:rtl/>
        </w:rPr>
        <w:t xml:space="preserve"> بر دوچرخه</w:t>
      </w:r>
      <w:r w:rsidRPr="002B4A2E">
        <w:rPr>
          <w:rFonts w:cs="B Nazanin" w:hint="cs"/>
          <w:szCs w:val="26"/>
          <w:u w:val="none"/>
          <w:rtl/>
        </w:rPr>
        <w:t xml:space="preserve">‌ای </w:t>
      </w:r>
      <w:r w:rsidRPr="002B4A2E">
        <w:rPr>
          <w:rFonts w:cs="B Nazanin"/>
          <w:szCs w:val="26"/>
          <w:u w:val="none"/>
          <w:rtl/>
        </w:rPr>
        <w:t xml:space="preserve">سوار بود و آن را </w:t>
      </w:r>
      <w:r w:rsidRPr="002B4A2E">
        <w:rPr>
          <w:rFonts w:cs="B Nazanin" w:hint="cs"/>
          <w:szCs w:val="26"/>
          <w:u w:val="none"/>
          <w:rtl/>
        </w:rPr>
        <w:t>هدایت می</w:t>
      </w:r>
      <w:r w:rsidRPr="002B4A2E">
        <w:rPr>
          <w:rFonts w:cs="B Nazanin"/>
          <w:szCs w:val="26"/>
          <w:u w:val="none"/>
          <w:rtl/>
        </w:rPr>
        <w:softHyphen/>
      </w:r>
      <w:r w:rsidRPr="002B4A2E">
        <w:rPr>
          <w:rFonts w:cs="B Nazanin" w:hint="cs"/>
          <w:szCs w:val="26"/>
          <w:u w:val="none"/>
          <w:rtl/>
        </w:rPr>
        <w:t>کرد</w:t>
      </w:r>
      <w:r w:rsidRPr="002B4A2E">
        <w:rPr>
          <w:rFonts w:cs="B Nazanin"/>
          <w:szCs w:val="26"/>
          <w:u w:val="none"/>
          <w:rtl/>
        </w:rPr>
        <w:t>. با وجود این استحکام دوچرخه مزبور موفقیتی به دست نیاورد. علت ناکامی مورد پژوهش قرار گرفت. نظریه عمومی براین بود که ما هرگز فیلی را در حال دوچرخه</w:t>
      </w:r>
      <w:r w:rsidRPr="002B4A2E">
        <w:rPr>
          <w:rFonts w:cs="B Nazanin" w:hint="cs"/>
          <w:szCs w:val="26"/>
          <w:u w:val="none"/>
          <w:rtl/>
        </w:rPr>
        <w:t>‌</w:t>
      </w:r>
      <w:r w:rsidRPr="002B4A2E">
        <w:rPr>
          <w:rFonts w:cs="B Nazanin"/>
          <w:szCs w:val="26"/>
          <w:u w:val="none"/>
          <w:rtl/>
        </w:rPr>
        <w:t>سواری ندیده‌ایم،</w:t>
      </w:r>
      <w:r w:rsidRPr="002B4A2E">
        <w:rPr>
          <w:rFonts w:cs="B Nazanin" w:hint="cs"/>
          <w:szCs w:val="26"/>
          <w:u w:val="none"/>
          <w:rtl/>
        </w:rPr>
        <w:t xml:space="preserve"> </w:t>
      </w:r>
      <w:r w:rsidRPr="002B4A2E">
        <w:rPr>
          <w:rFonts w:cs="B Nazanin"/>
          <w:szCs w:val="26"/>
          <w:u w:val="none"/>
          <w:rtl/>
        </w:rPr>
        <w:t>منظور آگهی</w:t>
      </w:r>
      <w:r w:rsidRPr="002B4A2E">
        <w:rPr>
          <w:rFonts w:cs="B Nazanin" w:hint="cs"/>
          <w:szCs w:val="26"/>
          <w:u w:val="none"/>
          <w:rtl/>
        </w:rPr>
        <w:t>‌</w:t>
      </w:r>
      <w:r w:rsidRPr="002B4A2E">
        <w:rPr>
          <w:rFonts w:cs="B Nazanin"/>
          <w:szCs w:val="26"/>
          <w:u w:val="none"/>
          <w:rtl/>
        </w:rPr>
        <w:t>دهنده این نبود که فیل دوچرخه</w:t>
      </w:r>
      <w:r w:rsidRPr="002B4A2E">
        <w:rPr>
          <w:rFonts w:cs="B Nazanin" w:hint="cs"/>
          <w:szCs w:val="26"/>
          <w:u w:val="none"/>
          <w:rtl/>
        </w:rPr>
        <w:t>‌</w:t>
      </w:r>
      <w:r w:rsidRPr="002B4A2E">
        <w:rPr>
          <w:rFonts w:cs="B Nazanin"/>
          <w:szCs w:val="26"/>
          <w:u w:val="none"/>
          <w:rtl/>
        </w:rPr>
        <w:t>سواری می</w:t>
      </w:r>
      <w:r w:rsidRPr="002B4A2E">
        <w:rPr>
          <w:rFonts w:cs="B Nazanin" w:hint="cs"/>
          <w:szCs w:val="26"/>
          <w:u w:val="none"/>
          <w:rtl/>
        </w:rPr>
        <w:t>‌</w:t>
      </w:r>
      <w:r w:rsidRPr="002B4A2E">
        <w:rPr>
          <w:rFonts w:cs="B Nazanin"/>
          <w:szCs w:val="26"/>
          <w:u w:val="none"/>
          <w:rtl/>
        </w:rPr>
        <w:t xml:space="preserve">کند. بله می‌خواست استحکام دوچرخه را به ذهن القاء کند ولی پیام او درست دریافت نشد. یک </w:t>
      </w:r>
      <w:r w:rsidRPr="002B4A2E">
        <w:rPr>
          <w:rFonts w:cs="B Nazanin" w:hint="cs"/>
          <w:szCs w:val="26"/>
          <w:u w:val="none"/>
          <w:rtl/>
          <w:lang w:bidi="fa-IR"/>
        </w:rPr>
        <w:t>بازرگانی</w:t>
      </w:r>
      <w:r w:rsidRPr="002B4A2E">
        <w:rPr>
          <w:rFonts w:cs="B Nazanin"/>
          <w:szCs w:val="26"/>
          <w:u w:val="none"/>
          <w:rtl/>
        </w:rPr>
        <w:t xml:space="preserve"> جهانی باید از مترجم</w:t>
      </w:r>
      <w:r w:rsidRPr="002B4A2E">
        <w:rPr>
          <w:rFonts w:cs="B Nazanin" w:hint="cs"/>
          <w:szCs w:val="26"/>
          <w:u w:val="none"/>
          <w:rtl/>
        </w:rPr>
        <w:t>ی</w:t>
      </w:r>
      <w:r w:rsidRPr="002B4A2E">
        <w:rPr>
          <w:rFonts w:cs="B Nazanin"/>
          <w:szCs w:val="26"/>
          <w:u w:val="none"/>
          <w:rtl/>
        </w:rPr>
        <w:t xml:space="preserve"> استفاده کند که به هر دو فرهنگ آشنا باشد و تسلط کامل به زبان کشور میزبان داشته باشد. </w:t>
      </w:r>
      <w:r w:rsidRPr="002B4A2E">
        <w:rPr>
          <w:rFonts w:cs="B Nazanin" w:hint="cs"/>
          <w:szCs w:val="26"/>
          <w:u w:val="none"/>
          <w:rtl/>
        </w:rPr>
        <w:t>نا</w:t>
      </w:r>
      <w:r w:rsidRPr="002B4A2E">
        <w:rPr>
          <w:rFonts w:cs="B Nazanin"/>
          <w:szCs w:val="26"/>
          <w:u w:val="none"/>
          <w:rtl/>
        </w:rPr>
        <w:t xml:space="preserve">آشنایی به زبان بیگانه چه در ترجمه و چه در مذاکرات می‌تواند خطرناک باشد و یک فعالیت </w:t>
      </w:r>
      <w:r w:rsidRPr="002B4A2E">
        <w:rPr>
          <w:rFonts w:cs="B Nazanin" w:hint="cs"/>
          <w:szCs w:val="26"/>
          <w:u w:val="none"/>
          <w:rtl/>
          <w:lang w:bidi="fa-IR"/>
        </w:rPr>
        <w:t>بازرگانی</w:t>
      </w:r>
      <w:r w:rsidRPr="002B4A2E">
        <w:rPr>
          <w:rFonts w:cs="B Nazanin"/>
          <w:szCs w:val="26"/>
          <w:u w:val="none"/>
          <w:rtl/>
        </w:rPr>
        <w:t xml:space="preserve"> را ناکام کند. </w:t>
      </w:r>
      <w:bookmarkStart w:id="24" w:name="_Toc460245733"/>
      <w:bookmarkStart w:id="25" w:name="_Toc460248848"/>
    </w:p>
    <w:p w:rsidR="008E2CA8" w:rsidRPr="002B4A2E" w:rsidRDefault="008E2CA8" w:rsidP="008E2CA8">
      <w:pPr>
        <w:pStyle w:val="Heading1"/>
        <w:bidi/>
        <w:jc w:val="both"/>
        <w:rPr>
          <w:rFonts w:cs="B Nazanin"/>
          <w:szCs w:val="26"/>
          <w:u w:val="none"/>
          <w:rtl/>
        </w:rPr>
      </w:pPr>
      <w:r w:rsidRPr="002B4A2E">
        <w:rPr>
          <w:rFonts w:cs="B Nazanin"/>
          <w:szCs w:val="26"/>
          <w:u w:val="none"/>
          <w:rtl/>
        </w:rPr>
        <w:lastRenderedPageBreak/>
        <w:t>زبان غیرکلامی</w:t>
      </w:r>
      <w:r w:rsidRPr="002B4A2E">
        <w:rPr>
          <w:rFonts w:cs="B Nazanin" w:hint="cs"/>
          <w:szCs w:val="26"/>
          <w:u w:val="none"/>
          <w:rtl/>
        </w:rPr>
        <w:t xml:space="preserve"> </w:t>
      </w:r>
      <w:r w:rsidRPr="002B4A2E">
        <w:rPr>
          <w:rFonts w:cs="B Nazanin"/>
          <w:szCs w:val="26"/>
          <w:u w:val="none"/>
          <w:rtl/>
        </w:rPr>
        <w:t>(سکوت)</w:t>
      </w:r>
      <w:r w:rsidRPr="002B4A2E">
        <w:rPr>
          <w:rFonts w:cs="B Nazanin" w:hint="cs"/>
          <w:szCs w:val="26"/>
          <w:u w:val="none"/>
          <w:rtl/>
        </w:rPr>
        <w:t>:</w:t>
      </w:r>
      <w:bookmarkEnd w:id="24"/>
      <w:bookmarkEnd w:id="25"/>
      <w:r w:rsidRPr="002B4A2E">
        <w:rPr>
          <w:rFonts w:cs="B Nazanin" w:hint="cs"/>
          <w:szCs w:val="26"/>
          <w:u w:val="none"/>
          <w:rtl/>
        </w:rPr>
        <w:t xml:space="preserve"> </w:t>
      </w:r>
      <w:r w:rsidRPr="002B4A2E">
        <w:rPr>
          <w:rFonts w:cs="B Nazanin"/>
          <w:szCs w:val="26"/>
          <w:u w:val="none"/>
          <w:rtl/>
        </w:rPr>
        <w:t>زبان سکوت عبارت از ارتباط غیرگفتاری شامل ژست</w:t>
      </w:r>
      <w:r w:rsidRPr="002B4A2E">
        <w:rPr>
          <w:rFonts w:cs="B Nazanin" w:hint="cs"/>
          <w:szCs w:val="26"/>
          <w:u w:val="none"/>
          <w:rtl/>
        </w:rPr>
        <w:t xml:space="preserve">، </w:t>
      </w:r>
      <w:r w:rsidRPr="002B4A2E">
        <w:rPr>
          <w:rFonts w:cs="B Nazanin"/>
          <w:szCs w:val="26"/>
          <w:u w:val="none"/>
          <w:rtl/>
        </w:rPr>
        <w:t>ادا،</w:t>
      </w:r>
      <w:r w:rsidRPr="002B4A2E">
        <w:rPr>
          <w:rFonts w:cs="B Nazanin" w:hint="cs"/>
          <w:szCs w:val="26"/>
          <w:u w:val="none"/>
          <w:rtl/>
        </w:rPr>
        <w:t xml:space="preserve"> و </w:t>
      </w:r>
      <w:r w:rsidRPr="002B4A2E">
        <w:rPr>
          <w:rFonts w:cs="B Nazanin"/>
          <w:szCs w:val="26"/>
          <w:u w:val="none"/>
          <w:rtl/>
        </w:rPr>
        <w:t>وضع خاصی به خود دادن،</w:t>
      </w:r>
      <w:r w:rsidRPr="002B4A2E">
        <w:rPr>
          <w:rFonts w:cs="B Nazanin" w:hint="cs"/>
          <w:szCs w:val="26"/>
          <w:u w:val="none"/>
          <w:rtl/>
        </w:rPr>
        <w:t xml:space="preserve"> </w:t>
      </w:r>
      <w:r w:rsidRPr="002B4A2E">
        <w:rPr>
          <w:rFonts w:cs="B Nazanin"/>
          <w:szCs w:val="26"/>
          <w:u w:val="none"/>
          <w:rtl/>
        </w:rPr>
        <w:t>رنگ،</w:t>
      </w:r>
      <w:r w:rsidRPr="002B4A2E">
        <w:rPr>
          <w:rFonts w:cs="B Nazanin" w:hint="cs"/>
          <w:szCs w:val="26"/>
          <w:u w:val="none"/>
          <w:rtl/>
        </w:rPr>
        <w:t xml:space="preserve"> </w:t>
      </w:r>
      <w:r w:rsidRPr="002B4A2E">
        <w:rPr>
          <w:rFonts w:cs="B Nazanin"/>
          <w:szCs w:val="26"/>
          <w:u w:val="none"/>
          <w:rtl/>
        </w:rPr>
        <w:t xml:space="preserve">فاصله و </w:t>
      </w:r>
      <w:r w:rsidRPr="002B4A2E">
        <w:rPr>
          <w:rFonts w:cs="B Nazanin" w:hint="cs"/>
          <w:szCs w:val="26"/>
          <w:u w:val="none"/>
          <w:rtl/>
        </w:rPr>
        <w:t xml:space="preserve">سایر موارد مشابه </w:t>
      </w:r>
      <w:r w:rsidRPr="002B4A2E">
        <w:rPr>
          <w:rFonts w:cs="B Nazanin"/>
          <w:szCs w:val="26"/>
          <w:u w:val="none"/>
          <w:rtl/>
        </w:rPr>
        <w:t>می‌باشد. ما می‌توانیم غم و شادی افراد را در رنگ چهره، حالت آنها، نحوه راه رفتن، ایستادن، نشستن و در نحوه قرار گرفتن دست</w:t>
      </w:r>
      <w:r w:rsidRPr="002B4A2E">
        <w:rPr>
          <w:rFonts w:cs="B Nazanin" w:hint="cs"/>
          <w:szCs w:val="26"/>
          <w:u w:val="none"/>
          <w:rtl/>
        </w:rPr>
        <w:t>‌</w:t>
      </w:r>
      <w:r w:rsidRPr="002B4A2E">
        <w:rPr>
          <w:rFonts w:cs="B Nazanin"/>
          <w:szCs w:val="26"/>
          <w:u w:val="none"/>
          <w:rtl/>
        </w:rPr>
        <w:t>هایشان بر</w:t>
      </w:r>
      <w:r w:rsidRPr="002B4A2E">
        <w:rPr>
          <w:rFonts w:cs="B Nazanin" w:hint="cs"/>
          <w:szCs w:val="26"/>
          <w:u w:val="none"/>
          <w:rtl/>
        </w:rPr>
        <w:t xml:space="preserve"> </w:t>
      </w:r>
      <w:r w:rsidRPr="002B4A2E">
        <w:rPr>
          <w:rFonts w:cs="B Nazanin"/>
          <w:szCs w:val="26"/>
          <w:u w:val="none"/>
          <w:rtl/>
        </w:rPr>
        <w:t>روی هم ببینیم</w:t>
      </w:r>
      <w:r w:rsidRPr="002B4A2E">
        <w:rPr>
          <w:rFonts w:cs="B Nazanin" w:hint="cs"/>
          <w:szCs w:val="26"/>
          <w:u w:val="none"/>
          <w:rtl/>
        </w:rPr>
        <w:t xml:space="preserve">. </w:t>
      </w:r>
      <w:r w:rsidRPr="002B4A2E">
        <w:rPr>
          <w:rFonts w:cs="B Nazanin"/>
          <w:szCs w:val="26"/>
          <w:u w:val="none"/>
          <w:rtl/>
        </w:rPr>
        <w:t>زبان بدنی</w:t>
      </w:r>
      <w:r w:rsidRPr="002B4A2E">
        <w:rPr>
          <w:rFonts w:cs="B Nazanin" w:hint="cs"/>
          <w:szCs w:val="26"/>
          <w:u w:val="none"/>
          <w:rtl/>
        </w:rPr>
        <w:t xml:space="preserve"> </w:t>
      </w:r>
      <w:r w:rsidRPr="002B4A2E">
        <w:rPr>
          <w:rFonts w:cs="B Nazanin"/>
          <w:szCs w:val="26"/>
          <w:u w:val="none"/>
          <w:rtl/>
        </w:rPr>
        <w:t xml:space="preserve">(سکوت) </w:t>
      </w:r>
      <w:r w:rsidRPr="002B4A2E">
        <w:rPr>
          <w:rFonts w:cs="B Nazanin" w:hint="cs"/>
          <w:szCs w:val="26"/>
          <w:u w:val="none"/>
          <w:rtl/>
        </w:rPr>
        <w:t xml:space="preserve">به شدت </w:t>
      </w:r>
      <w:r w:rsidRPr="002B4A2E">
        <w:rPr>
          <w:rFonts w:cs="B Nazanin"/>
          <w:szCs w:val="26"/>
          <w:u w:val="none"/>
          <w:rtl/>
        </w:rPr>
        <w:t>تحت تاثیر فرهنگ است. به طور مثال در ایالات متحده مردم موقع صحبت کردن تقریبا در 18 اینچی</w:t>
      </w:r>
      <w:r w:rsidRPr="002B4A2E">
        <w:rPr>
          <w:rFonts w:cs="B Nazanin" w:hint="cs"/>
          <w:szCs w:val="26"/>
          <w:u w:val="none"/>
          <w:rtl/>
        </w:rPr>
        <w:t xml:space="preserve"> </w:t>
      </w:r>
      <w:r w:rsidRPr="002B4A2E">
        <w:rPr>
          <w:rFonts w:cs="B Nazanin"/>
          <w:szCs w:val="26"/>
          <w:u w:val="none"/>
          <w:rtl/>
        </w:rPr>
        <w:t xml:space="preserve">(45 سانتی‌متری) یکدیگر قرار می‌گیرند. ولی در آمریکای لاتین این فاصله به 12 اینچ (30سانتی‌متر) می‌رسد و در کشورهای عربی این فاصله حتی کمتر می‌شود. </w:t>
      </w:r>
      <w:bookmarkStart w:id="26" w:name="_Toc460245734"/>
      <w:bookmarkStart w:id="27" w:name="_Toc460248849"/>
    </w:p>
    <w:p w:rsidR="008E2CA8" w:rsidRPr="002B4A2E" w:rsidRDefault="008E2CA8" w:rsidP="008E2CA8">
      <w:pPr>
        <w:pStyle w:val="Heading1"/>
        <w:bidi/>
        <w:jc w:val="both"/>
        <w:rPr>
          <w:rFonts w:cs="B Nazanin"/>
          <w:szCs w:val="26"/>
          <w:u w:val="none"/>
          <w:rtl/>
        </w:rPr>
      </w:pPr>
      <w:r w:rsidRPr="002B4A2E">
        <w:rPr>
          <w:rFonts w:cs="B Nazanin" w:hint="cs"/>
          <w:szCs w:val="26"/>
          <w:u w:val="none"/>
          <w:rtl/>
        </w:rPr>
        <w:t>تکنولوژی</w:t>
      </w:r>
      <w:r w:rsidRPr="002B4A2E">
        <w:rPr>
          <w:rStyle w:val="FootnoteReference"/>
          <w:rFonts w:ascii="B Zar" w:cs="B Nazanin"/>
          <w:szCs w:val="26"/>
          <w:u w:val="none"/>
          <w:rtl/>
          <w:lang w:bidi="fa-IR"/>
        </w:rPr>
        <w:footnoteReference w:id="13"/>
      </w:r>
      <w:bookmarkEnd w:id="26"/>
      <w:bookmarkEnd w:id="27"/>
      <w:r w:rsidRPr="002B4A2E">
        <w:rPr>
          <w:rFonts w:cs="B Nazanin" w:hint="cs"/>
          <w:szCs w:val="26"/>
          <w:u w:val="none"/>
          <w:rtl/>
        </w:rPr>
        <w:t xml:space="preserve">: </w:t>
      </w:r>
      <w:r w:rsidRPr="002B4A2E">
        <w:rPr>
          <w:rFonts w:cs="B Nazanin"/>
          <w:szCs w:val="26"/>
          <w:u w:val="none"/>
          <w:rtl/>
        </w:rPr>
        <w:t xml:space="preserve">تکنولوژی در یک تعریف جامع عبارت است از </w:t>
      </w:r>
      <w:r w:rsidRPr="002B4A2E">
        <w:rPr>
          <w:rFonts w:cs="B Nazanin" w:hint="cs"/>
          <w:szCs w:val="26"/>
          <w:u w:val="none"/>
          <w:rtl/>
        </w:rPr>
        <w:t>مجموعه</w:t>
      </w:r>
      <w:r w:rsidRPr="002B4A2E">
        <w:rPr>
          <w:rFonts w:cs="B Nazanin"/>
          <w:szCs w:val="26"/>
          <w:u w:val="none"/>
          <w:rtl/>
        </w:rPr>
        <w:t xml:space="preserve">‌ای </w:t>
      </w:r>
      <w:r w:rsidRPr="002B4A2E">
        <w:rPr>
          <w:rFonts w:cs="B Nazanin" w:hint="cs"/>
          <w:szCs w:val="26"/>
          <w:u w:val="none"/>
          <w:rtl/>
        </w:rPr>
        <w:t>متشکل</w:t>
      </w:r>
      <w:r w:rsidRPr="002B4A2E">
        <w:rPr>
          <w:rFonts w:cs="B Nazanin"/>
          <w:szCs w:val="26"/>
          <w:u w:val="none"/>
          <w:rtl/>
        </w:rPr>
        <w:t xml:space="preserve"> </w:t>
      </w:r>
      <w:r w:rsidRPr="002B4A2E">
        <w:rPr>
          <w:rFonts w:cs="B Nazanin" w:hint="cs"/>
          <w:szCs w:val="26"/>
          <w:u w:val="none"/>
          <w:rtl/>
        </w:rPr>
        <w:t>از</w:t>
      </w:r>
      <w:r w:rsidRPr="002B4A2E">
        <w:rPr>
          <w:rFonts w:cs="B Nazanin"/>
          <w:szCs w:val="26"/>
          <w:u w:val="none"/>
          <w:rtl/>
        </w:rPr>
        <w:t xml:space="preserve"> </w:t>
      </w:r>
      <w:r w:rsidRPr="002B4A2E">
        <w:rPr>
          <w:rFonts w:cs="B Nazanin" w:hint="cs"/>
          <w:szCs w:val="26"/>
          <w:u w:val="none"/>
          <w:rtl/>
        </w:rPr>
        <w:t>اطلاعات،</w:t>
      </w:r>
      <w:r w:rsidRPr="002B4A2E">
        <w:rPr>
          <w:rFonts w:cs="B Nazanin"/>
          <w:szCs w:val="26"/>
          <w:u w:val="none"/>
          <w:rtl/>
        </w:rPr>
        <w:t xml:space="preserve"> </w:t>
      </w:r>
      <w:r w:rsidRPr="002B4A2E">
        <w:rPr>
          <w:rFonts w:cs="B Nazanin" w:hint="cs"/>
          <w:szCs w:val="26"/>
          <w:u w:val="none"/>
          <w:rtl/>
        </w:rPr>
        <w:t>ابزار</w:t>
      </w:r>
      <w:r w:rsidRPr="002B4A2E">
        <w:rPr>
          <w:rFonts w:cs="B Nazanin"/>
          <w:szCs w:val="26"/>
          <w:u w:val="none"/>
          <w:rtl/>
        </w:rPr>
        <w:t>ها و تکنیک‌هایی که از علم و تجربه عملی نشأت گرفته‌اند و در توسعه، طراحی، تولید و به کارگیری محصولات، فر</w:t>
      </w:r>
      <w:r w:rsidRPr="002B4A2E">
        <w:rPr>
          <w:rFonts w:cs="B Nazanin" w:hint="cs"/>
          <w:szCs w:val="26"/>
          <w:u w:val="none"/>
          <w:rtl/>
        </w:rPr>
        <w:t>آ</w:t>
      </w:r>
      <w:r w:rsidRPr="002B4A2E">
        <w:rPr>
          <w:rFonts w:cs="B Nazanin"/>
          <w:szCs w:val="26"/>
          <w:u w:val="none"/>
          <w:rtl/>
        </w:rPr>
        <w:t>یندها، سیستم‌ها و خدمات مورد استفاده قرار می‌گیرند</w:t>
      </w:r>
      <w:r w:rsidRPr="002B4A2E">
        <w:rPr>
          <w:rFonts w:cs="B Nazanin" w:hint="cs"/>
          <w:szCs w:val="26"/>
          <w:u w:val="none"/>
          <w:rtl/>
        </w:rPr>
        <w:t xml:space="preserve">. </w:t>
      </w:r>
      <w:r w:rsidRPr="002B4A2E">
        <w:rPr>
          <w:rFonts w:cs="B Nazanin"/>
          <w:szCs w:val="26"/>
          <w:u w:val="none"/>
          <w:rtl/>
        </w:rPr>
        <w:t>طی سال‌های گذشته</w:t>
      </w:r>
      <w:r w:rsidRPr="002B4A2E">
        <w:rPr>
          <w:rFonts w:cs="B Nazanin" w:hint="cs"/>
          <w:szCs w:val="26"/>
          <w:u w:val="none"/>
          <w:rtl/>
        </w:rPr>
        <w:t xml:space="preserve"> </w:t>
      </w:r>
      <w:r w:rsidRPr="002B4A2E">
        <w:rPr>
          <w:rFonts w:cs="B Nazanin"/>
          <w:szCs w:val="26"/>
          <w:u w:val="none"/>
          <w:rtl/>
        </w:rPr>
        <w:t>نه تنها حجم تجارت بین‌المللی افزایش چشمگیری داشته است بلکه تغییرات زیادی در الگوهای تجارت نیز به چشم می‌خورد.</w:t>
      </w:r>
      <w:r w:rsidRPr="002B4A2E">
        <w:rPr>
          <w:rFonts w:cs="B Nazanin" w:hint="cs"/>
          <w:szCs w:val="26"/>
          <w:u w:val="none"/>
          <w:rtl/>
        </w:rPr>
        <w:t xml:space="preserve"> </w:t>
      </w:r>
      <w:r w:rsidRPr="002B4A2E">
        <w:rPr>
          <w:rFonts w:cs="B Nazanin"/>
          <w:szCs w:val="26"/>
          <w:u w:val="none"/>
          <w:rtl/>
        </w:rPr>
        <w:t>تجارت جهانی، امروزه یک مجموعه به هم پیوسته جهانی از بازار‌ها، تکنولوژی و شرایط زندگی استاندارد که در گذشته ناشناخته بوده‌اند، می‌باشد. امروزه هیچ کشوری در جدایی کامل از کشورهای دیگر زندگی نمی</w:t>
      </w:r>
      <w:r w:rsidRPr="002B4A2E">
        <w:rPr>
          <w:rFonts w:cs="B Nazanin" w:hint="cs"/>
          <w:szCs w:val="26"/>
          <w:u w:val="none"/>
          <w:rtl/>
        </w:rPr>
        <w:t>‌</w:t>
      </w:r>
      <w:r w:rsidRPr="002B4A2E">
        <w:rPr>
          <w:rFonts w:cs="B Nazanin"/>
          <w:szCs w:val="26"/>
          <w:u w:val="none"/>
          <w:rtl/>
        </w:rPr>
        <w:t xml:space="preserve">کند. </w:t>
      </w:r>
      <w:r w:rsidRPr="002B4A2E">
        <w:rPr>
          <w:rFonts w:cs="B Nazanin" w:hint="cs"/>
          <w:szCs w:val="26"/>
          <w:u w:val="none"/>
          <w:rtl/>
        </w:rPr>
        <w:t>تحقیقات</w:t>
      </w:r>
      <w:r w:rsidRPr="002B4A2E">
        <w:rPr>
          <w:rFonts w:cs="B Nazanin"/>
          <w:szCs w:val="26"/>
          <w:u w:val="none"/>
          <w:rtl/>
        </w:rPr>
        <w:t xml:space="preserve"> </w:t>
      </w:r>
      <w:r w:rsidRPr="002B4A2E">
        <w:rPr>
          <w:rFonts w:cs="B Nazanin" w:hint="cs"/>
          <w:szCs w:val="26"/>
          <w:u w:val="none"/>
          <w:rtl/>
          <w:lang w:bidi="fa-IR"/>
        </w:rPr>
        <w:t>بازرگانی</w:t>
      </w:r>
      <w:r w:rsidRPr="002B4A2E">
        <w:rPr>
          <w:rFonts w:cs="B Nazanin"/>
          <w:szCs w:val="26"/>
          <w:u w:val="none"/>
          <w:rtl/>
        </w:rPr>
        <w:t xml:space="preserve"> جهانی دارای مشکلات متعددی </w:t>
      </w:r>
      <w:r w:rsidRPr="002B4A2E">
        <w:rPr>
          <w:rFonts w:cs="B Nazanin" w:hint="cs"/>
          <w:szCs w:val="26"/>
          <w:u w:val="none"/>
          <w:rtl/>
        </w:rPr>
        <w:t>است</w:t>
      </w:r>
      <w:r w:rsidRPr="002B4A2E">
        <w:rPr>
          <w:rFonts w:cs="B Nazanin"/>
          <w:szCs w:val="26"/>
          <w:u w:val="none"/>
          <w:rtl/>
        </w:rPr>
        <w:t>. منابع اقتصادی</w:t>
      </w:r>
      <w:r w:rsidRPr="002B4A2E">
        <w:rPr>
          <w:rFonts w:cs="B Nazanin" w:hint="cs"/>
          <w:szCs w:val="26"/>
          <w:u w:val="none"/>
          <w:rtl/>
        </w:rPr>
        <w:t xml:space="preserve">، </w:t>
      </w:r>
      <w:r w:rsidRPr="002B4A2E">
        <w:rPr>
          <w:rFonts w:cs="B Nazanin"/>
          <w:szCs w:val="26"/>
          <w:u w:val="none"/>
          <w:rtl/>
        </w:rPr>
        <w:t>تکنولوژی و سطح زندگی افراد یک کشور بستگی نسبی به اقتصاد کشورهای دیگردارد که از طریق مبادلات بین‌الملل به دنبال کسب سو</w:t>
      </w:r>
      <w:r w:rsidRPr="002B4A2E">
        <w:rPr>
          <w:rFonts w:cs="B Nazanin" w:hint="cs"/>
          <w:szCs w:val="26"/>
          <w:u w:val="none"/>
          <w:rtl/>
        </w:rPr>
        <w:t>د</w:t>
      </w:r>
      <w:r w:rsidRPr="002B4A2E">
        <w:rPr>
          <w:rFonts w:cs="B Nazanin"/>
          <w:szCs w:val="26"/>
          <w:u w:val="none"/>
          <w:rtl/>
        </w:rPr>
        <w:t xml:space="preserve"> بیشتری می‌باشند. تجربه برخی از سرمایه‌گذاران بین</w:t>
      </w:r>
      <w:r w:rsidRPr="002B4A2E">
        <w:rPr>
          <w:rFonts w:cs="B Nazanin" w:hint="cs"/>
          <w:szCs w:val="26"/>
          <w:u w:val="none"/>
          <w:rtl/>
        </w:rPr>
        <w:t>‌</w:t>
      </w:r>
      <w:r w:rsidRPr="002B4A2E">
        <w:rPr>
          <w:rFonts w:cs="B Nazanin"/>
          <w:szCs w:val="26"/>
          <w:u w:val="none"/>
          <w:rtl/>
        </w:rPr>
        <w:t xml:space="preserve">المللی </w:t>
      </w:r>
      <w:r w:rsidRPr="002B4A2E">
        <w:rPr>
          <w:rFonts w:cs="B Nazanin" w:hint="cs"/>
          <w:szCs w:val="26"/>
          <w:u w:val="none"/>
          <w:rtl/>
        </w:rPr>
        <w:t>این</w:t>
      </w:r>
      <w:r w:rsidRPr="002B4A2E">
        <w:rPr>
          <w:rFonts w:cs="B Nazanin"/>
          <w:szCs w:val="26"/>
          <w:u w:val="none"/>
          <w:rtl/>
        </w:rPr>
        <w:t xml:space="preserve"> است که رها کردن تکنولوژی قدیمی و ارائه‌های محصول</w:t>
      </w:r>
      <w:r w:rsidRPr="002B4A2E">
        <w:rPr>
          <w:rFonts w:cs="B Nazanin" w:hint="cs"/>
          <w:szCs w:val="26"/>
          <w:u w:val="none"/>
          <w:rtl/>
        </w:rPr>
        <w:t xml:space="preserve">اتی </w:t>
      </w:r>
      <w:r w:rsidRPr="002B4A2E">
        <w:rPr>
          <w:rFonts w:cs="B Nazanin"/>
          <w:szCs w:val="26"/>
          <w:u w:val="none"/>
          <w:rtl/>
        </w:rPr>
        <w:t>از بازارهای توسعه</w:t>
      </w:r>
      <w:r w:rsidRPr="002B4A2E">
        <w:rPr>
          <w:rFonts w:cs="B Nazanin" w:hint="cs"/>
          <w:szCs w:val="26"/>
          <w:u w:val="none"/>
          <w:rtl/>
        </w:rPr>
        <w:t>‌</w:t>
      </w:r>
      <w:r w:rsidRPr="002B4A2E">
        <w:rPr>
          <w:rFonts w:cs="B Nazanin"/>
          <w:szCs w:val="26"/>
          <w:u w:val="none"/>
          <w:rtl/>
        </w:rPr>
        <w:t xml:space="preserve">یافته برای توسعه دادن </w:t>
      </w:r>
      <w:r w:rsidRPr="002B4A2E">
        <w:rPr>
          <w:rFonts w:cs="B Nazanin" w:hint="cs"/>
          <w:szCs w:val="26"/>
          <w:u w:val="none"/>
          <w:rtl/>
        </w:rPr>
        <w:t xml:space="preserve">بازار بسیار خطرناک </w:t>
      </w:r>
      <w:r w:rsidRPr="002B4A2E">
        <w:rPr>
          <w:rFonts w:cs="B Nazanin"/>
          <w:szCs w:val="26"/>
          <w:u w:val="none"/>
          <w:rtl/>
        </w:rPr>
        <w:t xml:space="preserve">است. </w:t>
      </w:r>
      <w:bookmarkStart w:id="28" w:name="_Toc460245735"/>
      <w:bookmarkStart w:id="29" w:name="_Toc460248850"/>
    </w:p>
    <w:p w:rsidR="008736DA" w:rsidRPr="002B4A2E" w:rsidRDefault="008E2CA8" w:rsidP="008736DA">
      <w:pPr>
        <w:pStyle w:val="Heading1"/>
        <w:bidi/>
        <w:jc w:val="both"/>
        <w:rPr>
          <w:rFonts w:cs="B Nazanin"/>
          <w:szCs w:val="26"/>
          <w:u w:val="none"/>
          <w:rtl/>
        </w:rPr>
      </w:pPr>
      <w:r w:rsidRPr="002B4A2E">
        <w:rPr>
          <w:rFonts w:cs="B Nazanin" w:hint="cs"/>
          <w:szCs w:val="26"/>
          <w:u w:val="none"/>
          <w:rtl/>
        </w:rPr>
        <w:t>اندازه شرکت</w:t>
      </w:r>
      <w:r w:rsidRPr="002B4A2E">
        <w:rPr>
          <w:rStyle w:val="FootnoteReference"/>
          <w:rFonts w:ascii="B Zar" w:cs="B Nazanin"/>
          <w:szCs w:val="26"/>
          <w:u w:val="none"/>
          <w:rtl/>
          <w:lang w:bidi="fa-IR"/>
        </w:rPr>
        <w:footnoteReference w:id="14"/>
      </w:r>
      <w:bookmarkEnd w:id="28"/>
      <w:bookmarkEnd w:id="29"/>
      <w:r w:rsidRPr="002B4A2E">
        <w:rPr>
          <w:rFonts w:cs="B Nazanin" w:hint="cs"/>
          <w:szCs w:val="26"/>
          <w:u w:val="none"/>
          <w:rtl/>
        </w:rPr>
        <w:t>: اندازه</w:t>
      </w:r>
      <w:r w:rsidRPr="002B4A2E">
        <w:rPr>
          <w:rFonts w:cs="B Nazanin"/>
          <w:szCs w:val="26"/>
          <w:u w:val="none"/>
          <w:rtl/>
        </w:rPr>
        <w:t xml:space="preserve"> شرکت </w:t>
      </w:r>
      <w:r w:rsidRPr="002B4A2E">
        <w:rPr>
          <w:rFonts w:cs="B Nazanin" w:hint="cs"/>
          <w:szCs w:val="26"/>
          <w:u w:val="none"/>
          <w:rtl/>
        </w:rPr>
        <w:t>معمولاً</w:t>
      </w:r>
      <w:r w:rsidRPr="002B4A2E">
        <w:rPr>
          <w:rFonts w:cs="B Nazanin"/>
          <w:szCs w:val="26"/>
          <w:u w:val="none"/>
          <w:rtl/>
        </w:rPr>
        <w:t xml:space="preserve"> </w:t>
      </w:r>
      <w:r w:rsidRPr="002B4A2E">
        <w:rPr>
          <w:rFonts w:cs="B Nazanin" w:hint="cs"/>
          <w:szCs w:val="26"/>
          <w:u w:val="none"/>
          <w:rtl/>
        </w:rPr>
        <w:t>با</w:t>
      </w:r>
      <w:r w:rsidRPr="002B4A2E">
        <w:rPr>
          <w:rFonts w:cs="B Nazanin"/>
          <w:szCs w:val="26"/>
          <w:u w:val="none"/>
          <w:rtl/>
        </w:rPr>
        <w:t xml:space="preserve"> </w:t>
      </w:r>
      <w:r w:rsidRPr="002B4A2E">
        <w:rPr>
          <w:rFonts w:cs="B Nazanin" w:hint="cs"/>
          <w:szCs w:val="26"/>
          <w:u w:val="none"/>
          <w:rtl/>
        </w:rPr>
        <w:t>استفاده</w:t>
      </w:r>
      <w:r w:rsidRPr="002B4A2E">
        <w:rPr>
          <w:rFonts w:cs="B Nazanin"/>
          <w:szCs w:val="26"/>
          <w:u w:val="none"/>
          <w:rtl/>
        </w:rPr>
        <w:t xml:space="preserve"> </w:t>
      </w:r>
      <w:r w:rsidRPr="002B4A2E">
        <w:rPr>
          <w:rFonts w:cs="B Nazanin" w:hint="cs"/>
          <w:szCs w:val="26"/>
          <w:u w:val="none"/>
          <w:rtl/>
        </w:rPr>
        <w:t>از</w:t>
      </w:r>
      <w:r w:rsidRPr="002B4A2E">
        <w:rPr>
          <w:rFonts w:cs="B Nazanin"/>
          <w:szCs w:val="26"/>
          <w:u w:val="none"/>
          <w:rtl/>
        </w:rPr>
        <w:t xml:space="preserve"> </w:t>
      </w:r>
      <w:r w:rsidRPr="002B4A2E">
        <w:rPr>
          <w:rFonts w:cs="B Nazanin" w:hint="cs"/>
          <w:szCs w:val="26"/>
          <w:u w:val="none"/>
          <w:rtl/>
        </w:rPr>
        <w:t>درآمد</w:t>
      </w:r>
      <w:r w:rsidRPr="002B4A2E">
        <w:rPr>
          <w:rFonts w:cs="B Nazanin"/>
          <w:szCs w:val="26"/>
          <w:u w:val="none"/>
          <w:rtl/>
        </w:rPr>
        <w:t xml:space="preserve"> </w:t>
      </w:r>
      <w:r w:rsidRPr="002B4A2E">
        <w:rPr>
          <w:rFonts w:cs="B Nazanin" w:hint="cs"/>
          <w:szCs w:val="26"/>
          <w:u w:val="none"/>
          <w:rtl/>
        </w:rPr>
        <w:t>یا</w:t>
      </w:r>
      <w:r w:rsidRPr="002B4A2E">
        <w:rPr>
          <w:rFonts w:cs="B Nazanin"/>
          <w:szCs w:val="26"/>
          <w:u w:val="none"/>
          <w:rtl/>
        </w:rPr>
        <w:t xml:space="preserve"> </w:t>
      </w:r>
      <w:r w:rsidRPr="002B4A2E">
        <w:rPr>
          <w:rFonts w:cs="B Nazanin" w:hint="cs"/>
          <w:szCs w:val="26"/>
          <w:u w:val="none"/>
          <w:rtl/>
        </w:rPr>
        <w:t>تعداد</w:t>
      </w:r>
      <w:r w:rsidRPr="002B4A2E">
        <w:rPr>
          <w:rFonts w:cs="B Nazanin"/>
          <w:szCs w:val="26"/>
          <w:u w:val="none"/>
          <w:rtl/>
        </w:rPr>
        <w:t xml:space="preserve"> </w:t>
      </w:r>
      <w:r w:rsidRPr="002B4A2E">
        <w:rPr>
          <w:rFonts w:cs="B Nazanin" w:hint="cs"/>
          <w:szCs w:val="26"/>
          <w:u w:val="none"/>
          <w:rtl/>
        </w:rPr>
        <w:t>کارکنان</w:t>
      </w:r>
      <w:r w:rsidRPr="002B4A2E">
        <w:rPr>
          <w:rFonts w:cs="B Nazanin"/>
          <w:szCs w:val="26"/>
          <w:u w:val="none"/>
          <w:rtl/>
        </w:rPr>
        <w:t xml:space="preserve"> شرکت </w:t>
      </w:r>
      <w:r w:rsidRPr="002B4A2E">
        <w:rPr>
          <w:rFonts w:cs="B Nazanin" w:hint="cs"/>
          <w:szCs w:val="26"/>
          <w:u w:val="none"/>
          <w:rtl/>
        </w:rPr>
        <w:t>اندازه‌گیری</w:t>
      </w:r>
      <w:r w:rsidRPr="002B4A2E">
        <w:rPr>
          <w:rFonts w:cs="B Nazanin"/>
          <w:szCs w:val="26"/>
          <w:u w:val="none"/>
          <w:rtl/>
        </w:rPr>
        <w:t xml:space="preserve"> </w:t>
      </w:r>
      <w:r w:rsidRPr="002B4A2E">
        <w:rPr>
          <w:rFonts w:cs="B Nazanin" w:hint="cs"/>
          <w:szCs w:val="26"/>
          <w:u w:val="none"/>
          <w:rtl/>
        </w:rPr>
        <w:t>می‌شود. با</w:t>
      </w:r>
      <w:r w:rsidRPr="002B4A2E">
        <w:rPr>
          <w:rFonts w:cs="B Nazanin"/>
          <w:szCs w:val="26"/>
          <w:u w:val="none"/>
          <w:rtl/>
        </w:rPr>
        <w:t xml:space="preserve"> </w:t>
      </w:r>
      <w:r w:rsidRPr="002B4A2E">
        <w:rPr>
          <w:rFonts w:cs="B Nazanin" w:hint="cs"/>
          <w:szCs w:val="26"/>
          <w:u w:val="none"/>
          <w:rtl/>
        </w:rPr>
        <w:t>توجه</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ریسک</w:t>
      </w:r>
      <w:r w:rsidRPr="002B4A2E">
        <w:rPr>
          <w:rFonts w:cs="B Nazanin"/>
          <w:szCs w:val="26"/>
          <w:u w:val="none"/>
          <w:rtl/>
        </w:rPr>
        <w:t xml:space="preserve"> و </w:t>
      </w:r>
      <w:r w:rsidRPr="002B4A2E">
        <w:rPr>
          <w:rFonts w:cs="B Nazanin" w:hint="cs"/>
          <w:szCs w:val="26"/>
          <w:u w:val="none"/>
          <w:rtl/>
        </w:rPr>
        <w:t>هزینه</w:t>
      </w:r>
      <w:r w:rsidRPr="002B4A2E">
        <w:rPr>
          <w:rFonts w:cs="B Nazanin"/>
          <w:szCs w:val="26"/>
          <w:u w:val="none"/>
          <w:rtl/>
        </w:rPr>
        <w:t xml:space="preserve">‌های </w:t>
      </w:r>
      <w:r w:rsidRPr="002B4A2E">
        <w:rPr>
          <w:rFonts w:cs="B Nazanin" w:hint="cs"/>
          <w:szCs w:val="26"/>
          <w:u w:val="none"/>
          <w:rtl/>
        </w:rPr>
        <w:t>ثابت،</w:t>
      </w:r>
      <w:r w:rsidRPr="002B4A2E">
        <w:rPr>
          <w:rFonts w:cs="B Nazanin"/>
          <w:szCs w:val="26"/>
          <w:u w:val="none"/>
          <w:rtl/>
        </w:rPr>
        <w:t xml:space="preserve"> </w:t>
      </w:r>
      <w:r w:rsidRPr="002B4A2E">
        <w:rPr>
          <w:rFonts w:cs="B Nazanin" w:hint="cs"/>
          <w:szCs w:val="26"/>
          <w:u w:val="none"/>
          <w:rtl/>
        </w:rPr>
        <w:t>شرکت‌های</w:t>
      </w:r>
      <w:r w:rsidRPr="002B4A2E">
        <w:rPr>
          <w:rFonts w:cs="B Nazanin"/>
          <w:szCs w:val="26"/>
          <w:u w:val="none"/>
          <w:rtl/>
        </w:rPr>
        <w:t xml:space="preserve"> بزرگ </w:t>
      </w:r>
      <w:r w:rsidRPr="002B4A2E">
        <w:rPr>
          <w:rFonts w:cs="B Nazanin" w:hint="cs"/>
          <w:szCs w:val="26"/>
          <w:u w:val="none"/>
          <w:rtl/>
        </w:rPr>
        <w:t>علاقه</w:t>
      </w:r>
      <w:r w:rsidRPr="002B4A2E">
        <w:rPr>
          <w:rFonts w:cs="B Nazanin"/>
          <w:szCs w:val="26"/>
          <w:u w:val="none"/>
          <w:rtl/>
        </w:rPr>
        <w:t xml:space="preserve"> </w:t>
      </w:r>
      <w:r w:rsidRPr="002B4A2E">
        <w:rPr>
          <w:rFonts w:cs="B Nazanin" w:hint="cs"/>
          <w:szCs w:val="26"/>
          <w:u w:val="none"/>
          <w:rtl/>
        </w:rPr>
        <w:t>بیشتری</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سرمایه‌گذاری</w:t>
      </w:r>
      <w:r w:rsidRPr="002B4A2E">
        <w:rPr>
          <w:rFonts w:cs="B Nazanin"/>
          <w:szCs w:val="26"/>
          <w:u w:val="none"/>
          <w:rtl/>
        </w:rPr>
        <w:t xml:space="preserve"> </w:t>
      </w:r>
      <w:r w:rsidRPr="002B4A2E">
        <w:rPr>
          <w:rFonts w:cs="B Nazanin" w:hint="cs"/>
          <w:szCs w:val="26"/>
          <w:u w:val="none"/>
          <w:rtl/>
        </w:rPr>
        <w:t>مستقیم</w:t>
      </w:r>
      <w:r w:rsidRPr="002B4A2E">
        <w:rPr>
          <w:rFonts w:cs="B Nazanin"/>
          <w:szCs w:val="26"/>
          <w:u w:val="none"/>
          <w:rtl/>
        </w:rPr>
        <w:t xml:space="preserve"> </w:t>
      </w:r>
      <w:r w:rsidRPr="002B4A2E">
        <w:rPr>
          <w:rFonts w:cs="B Nazanin" w:hint="cs"/>
          <w:szCs w:val="26"/>
          <w:u w:val="none"/>
          <w:rtl/>
        </w:rPr>
        <w:t>خارجی</w:t>
      </w:r>
      <w:r w:rsidRPr="002B4A2E">
        <w:rPr>
          <w:rFonts w:cs="B Nazanin"/>
          <w:szCs w:val="26"/>
          <w:u w:val="none"/>
          <w:rtl/>
        </w:rPr>
        <w:t xml:space="preserve"> </w:t>
      </w:r>
      <w:r w:rsidRPr="002B4A2E">
        <w:rPr>
          <w:rFonts w:cs="B Nazanin" w:hint="cs"/>
          <w:szCs w:val="26"/>
          <w:u w:val="none"/>
          <w:rtl/>
        </w:rPr>
        <w:t>دارند. شرکت‌های</w:t>
      </w:r>
      <w:r w:rsidRPr="002B4A2E">
        <w:rPr>
          <w:rFonts w:cs="B Nazanin"/>
          <w:szCs w:val="26"/>
          <w:u w:val="none"/>
          <w:rtl/>
        </w:rPr>
        <w:t xml:space="preserve"> </w:t>
      </w:r>
      <w:r w:rsidRPr="002B4A2E">
        <w:rPr>
          <w:rFonts w:cs="B Nazanin" w:hint="cs"/>
          <w:szCs w:val="26"/>
          <w:u w:val="none"/>
          <w:rtl/>
        </w:rPr>
        <w:t>بزرگ‌تر</w:t>
      </w:r>
      <w:r w:rsidRPr="002B4A2E">
        <w:rPr>
          <w:rFonts w:cs="B Nazanin"/>
          <w:szCs w:val="26"/>
          <w:u w:val="none"/>
          <w:rtl/>
        </w:rPr>
        <w:t xml:space="preserve"> </w:t>
      </w:r>
      <w:r w:rsidRPr="002B4A2E">
        <w:rPr>
          <w:rFonts w:cs="B Nazanin" w:hint="cs"/>
          <w:szCs w:val="26"/>
          <w:u w:val="none"/>
          <w:rtl/>
        </w:rPr>
        <w:t>مالکیت</w:t>
      </w:r>
      <w:r w:rsidRPr="002B4A2E">
        <w:rPr>
          <w:rFonts w:cs="B Nazanin"/>
          <w:szCs w:val="26"/>
          <w:u w:val="none"/>
          <w:rtl/>
        </w:rPr>
        <w:t xml:space="preserve"> </w:t>
      </w:r>
      <w:r w:rsidRPr="002B4A2E">
        <w:rPr>
          <w:rFonts w:cs="B Nazanin" w:hint="cs"/>
          <w:szCs w:val="26"/>
          <w:u w:val="none"/>
          <w:rtl/>
        </w:rPr>
        <w:t>کامل</w:t>
      </w:r>
      <w:r w:rsidRPr="002B4A2E">
        <w:rPr>
          <w:rFonts w:cs="B Nazanin"/>
          <w:szCs w:val="26"/>
          <w:u w:val="none"/>
          <w:rtl/>
        </w:rPr>
        <w:t xml:space="preserve"> را </w:t>
      </w:r>
      <w:r w:rsidRPr="002B4A2E">
        <w:rPr>
          <w:rFonts w:cs="B Nazanin" w:hint="cs"/>
          <w:szCs w:val="26"/>
          <w:u w:val="none"/>
          <w:rtl/>
        </w:rPr>
        <w:t>ترجیح</w:t>
      </w:r>
      <w:r w:rsidRPr="002B4A2E">
        <w:rPr>
          <w:rFonts w:cs="B Nazanin"/>
          <w:szCs w:val="26"/>
          <w:u w:val="none"/>
          <w:rtl/>
        </w:rPr>
        <w:t xml:space="preserve"> </w:t>
      </w:r>
    </w:p>
    <w:p w:rsidR="008736DA" w:rsidRPr="002B4A2E" w:rsidRDefault="008E2CA8" w:rsidP="008736DA">
      <w:pPr>
        <w:pStyle w:val="Heading1"/>
        <w:bidi/>
        <w:jc w:val="both"/>
        <w:rPr>
          <w:rFonts w:cs="B Nazanin"/>
          <w:szCs w:val="26"/>
          <w:u w:val="none"/>
          <w:rtl/>
        </w:rPr>
      </w:pPr>
      <w:r w:rsidRPr="002B4A2E">
        <w:rPr>
          <w:rFonts w:cs="B Nazanin"/>
          <w:szCs w:val="26"/>
          <w:u w:val="none"/>
          <w:rtl/>
        </w:rPr>
        <w:lastRenderedPageBreak/>
        <w:t>می</w:t>
      </w:r>
      <w:r w:rsidRPr="002B4A2E">
        <w:rPr>
          <w:rFonts w:cs="B Nazanin" w:hint="cs"/>
          <w:szCs w:val="26"/>
          <w:u w:val="none"/>
          <w:rtl/>
        </w:rPr>
        <w:t>‌</w:t>
      </w:r>
      <w:r w:rsidRPr="002B4A2E">
        <w:rPr>
          <w:rFonts w:cs="B Nazanin"/>
          <w:szCs w:val="26"/>
          <w:u w:val="none"/>
          <w:rtl/>
        </w:rPr>
        <w:t>دهند</w:t>
      </w:r>
      <w:r w:rsidRPr="002B4A2E">
        <w:rPr>
          <w:rFonts w:cs="B Nazanin" w:hint="cs"/>
          <w:szCs w:val="26"/>
          <w:u w:val="none"/>
          <w:rtl/>
        </w:rPr>
        <w:t>،</w:t>
      </w:r>
      <w:r w:rsidRPr="002B4A2E">
        <w:rPr>
          <w:rFonts w:cs="B Nazanin"/>
          <w:szCs w:val="26"/>
          <w:u w:val="none"/>
          <w:rtl/>
        </w:rPr>
        <w:t xml:space="preserve"> </w:t>
      </w:r>
      <w:r w:rsidRPr="002B4A2E">
        <w:rPr>
          <w:rFonts w:cs="B Nazanin" w:hint="cs"/>
          <w:szCs w:val="26"/>
          <w:u w:val="none"/>
          <w:rtl/>
        </w:rPr>
        <w:t>زیرا</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منابع</w:t>
      </w:r>
      <w:r w:rsidRPr="002B4A2E">
        <w:rPr>
          <w:rFonts w:cs="B Nazanin"/>
          <w:szCs w:val="26"/>
          <w:u w:val="none"/>
          <w:rtl/>
        </w:rPr>
        <w:t xml:space="preserve"> </w:t>
      </w:r>
      <w:r w:rsidRPr="002B4A2E">
        <w:rPr>
          <w:rFonts w:cs="B Nazanin" w:hint="cs"/>
          <w:szCs w:val="26"/>
          <w:u w:val="none"/>
          <w:rtl/>
        </w:rPr>
        <w:t>بیشتری دسترسی دارند و شرکت‌های</w:t>
      </w:r>
      <w:r w:rsidRPr="002B4A2E">
        <w:rPr>
          <w:rFonts w:cs="B Nazanin"/>
          <w:szCs w:val="26"/>
          <w:u w:val="none"/>
          <w:rtl/>
        </w:rPr>
        <w:t xml:space="preserve"> </w:t>
      </w:r>
      <w:r w:rsidRPr="002B4A2E">
        <w:rPr>
          <w:rFonts w:cs="B Nazanin" w:hint="cs"/>
          <w:szCs w:val="26"/>
          <w:u w:val="none"/>
          <w:rtl/>
        </w:rPr>
        <w:t>کوچک‌تر</w:t>
      </w:r>
      <w:r w:rsidRPr="002B4A2E">
        <w:rPr>
          <w:rFonts w:cs="B Nazanin"/>
          <w:szCs w:val="26"/>
          <w:u w:val="none"/>
          <w:rtl/>
        </w:rPr>
        <w:t xml:space="preserve"> </w:t>
      </w:r>
      <w:r w:rsidRPr="002B4A2E">
        <w:rPr>
          <w:rFonts w:cs="B Nazanin" w:hint="cs"/>
          <w:szCs w:val="26"/>
          <w:u w:val="none"/>
          <w:rtl/>
        </w:rPr>
        <w:t>ترجیح</w:t>
      </w:r>
      <w:r w:rsidRPr="002B4A2E">
        <w:rPr>
          <w:rFonts w:cs="B Nazanin"/>
          <w:szCs w:val="26"/>
          <w:u w:val="none"/>
          <w:rtl/>
        </w:rPr>
        <w:t xml:space="preserve"> می‌دهند </w:t>
      </w:r>
      <w:r w:rsidRPr="002B4A2E">
        <w:rPr>
          <w:rFonts w:cs="B Nazanin" w:hint="cs"/>
          <w:szCs w:val="26"/>
          <w:u w:val="none"/>
          <w:rtl/>
        </w:rPr>
        <w:t>کنترل</w:t>
      </w:r>
      <w:r w:rsidRPr="002B4A2E">
        <w:rPr>
          <w:rFonts w:cs="B Nazanin"/>
          <w:szCs w:val="26"/>
          <w:u w:val="none"/>
          <w:rtl/>
        </w:rPr>
        <w:t xml:space="preserve"> </w:t>
      </w:r>
      <w:r w:rsidRPr="002B4A2E">
        <w:rPr>
          <w:rFonts w:cs="B Nazanin" w:hint="cs"/>
          <w:szCs w:val="26"/>
          <w:u w:val="none"/>
          <w:rtl/>
        </w:rPr>
        <w:t>شعب</w:t>
      </w:r>
      <w:r w:rsidRPr="002B4A2E">
        <w:rPr>
          <w:rFonts w:cs="B Nazanin"/>
          <w:szCs w:val="26"/>
          <w:u w:val="none"/>
          <w:rtl/>
        </w:rPr>
        <w:t xml:space="preserve"> </w:t>
      </w:r>
      <w:r w:rsidRPr="002B4A2E">
        <w:rPr>
          <w:rFonts w:cs="B Nazanin" w:hint="cs"/>
          <w:szCs w:val="26"/>
          <w:u w:val="none"/>
          <w:rtl/>
        </w:rPr>
        <w:t>خارجی خود</w:t>
      </w:r>
      <w:r w:rsidRPr="002B4A2E">
        <w:rPr>
          <w:rFonts w:cs="B Nazanin"/>
          <w:szCs w:val="26"/>
          <w:u w:val="none"/>
          <w:rtl/>
        </w:rPr>
        <w:t xml:space="preserve"> را </w:t>
      </w:r>
      <w:r w:rsidRPr="002B4A2E">
        <w:rPr>
          <w:rFonts w:cs="B Nazanin" w:hint="cs"/>
          <w:szCs w:val="26"/>
          <w:u w:val="none"/>
          <w:rtl/>
        </w:rPr>
        <w:t>با</w:t>
      </w:r>
      <w:r w:rsidRPr="002B4A2E">
        <w:rPr>
          <w:rFonts w:cs="B Nazanin"/>
          <w:szCs w:val="26"/>
          <w:u w:val="none"/>
          <w:rtl/>
        </w:rPr>
        <w:t xml:space="preserve"> </w:t>
      </w:r>
      <w:r w:rsidRPr="002B4A2E">
        <w:rPr>
          <w:rFonts w:cs="B Nazanin" w:hint="cs"/>
          <w:szCs w:val="26"/>
          <w:u w:val="none"/>
          <w:rtl/>
        </w:rPr>
        <w:t>شرکای</w:t>
      </w:r>
      <w:r w:rsidRPr="002B4A2E">
        <w:rPr>
          <w:rFonts w:cs="B Nazanin"/>
          <w:szCs w:val="26"/>
          <w:u w:val="none"/>
          <w:rtl/>
        </w:rPr>
        <w:t xml:space="preserve"> </w:t>
      </w:r>
      <w:r w:rsidRPr="002B4A2E">
        <w:rPr>
          <w:rFonts w:cs="B Nazanin" w:hint="cs"/>
          <w:szCs w:val="26"/>
          <w:u w:val="none"/>
          <w:rtl/>
        </w:rPr>
        <w:t>محلی</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اشتراک</w:t>
      </w:r>
      <w:r w:rsidRPr="002B4A2E">
        <w:rPr>
          <w:rFonts w:cs="B Nazanin"/>
          <w:szCs w:val="26"/>
          <w:u w:val="none"/>
          <w:rtl/>
        </w:rPr>
        <w:t xml:space="preserve"> </w:t>
      </w:r>
      <w:r w:rsidRPr="002B4A2E">
        <w:rPr>
          <w:rFonts w:cs="B Nazanin" w:hint="cs"/>
          <w:szCs w:val="26"/>
          <w:u w:val="none"/>
          <w:rtl/>
        </w:rPr>
        <w:t>بگذارند</w:t>
      </w:r>
      <w:r w:rsidRPr="002B4A2E">
        <w:rPr>
          <w:rFonts w:cs="B Nazanin"/>
          <w:szCs w:val="26"/>
          <w:u w:val="none"/>
          <w:rtl/>
        </w:rPr>
        <w:t>.</w:t>
      </w:r>
      <w:bookmarkStart w:id="30" w:name="_Toc460245736"/>
      <w:bookmarkStart w:id="31" w:name="_Toc460248851"/>
      <w:r w:rsidR="008736DA" w:rsidRPr="002B4A2E">
        <w:rPr>
          <w:rFonts w:cs="B Nazanin" w:hint="cs"/>
          <w:szCs w:val="26"/>
          <w:u w:val="none"/>
          <w:rtl/>
        </w:rPr>
        <w:t xml:space="preserve"> </w:t>
      </w:r>
    </w:p>
    <w:p w:rsidR="008736DA" w:rsidRPr="002B4A2E" w:rsidRDefault="008E2CA8" w:rsidP="008736DA">
      <w:pPr>
        <w:pStyle w:val="Heading1"/>
        <w:bidi/>
        <w:jc w:val="both"/>
        <w:rPr>
          <w:rFonts w:cs="B Nazanin"/>
          <w:szCs w:val="26"/>
          <w:u w:val="none"/>
          <w:rtl/>
        </w:rPr>
      </w:pPr>
      <w:r w:rsidRPr="002B4A2E">
        <w:rPr>
          <w:rFonts w:cs="B Nazanin" w:hint="cs"/>
          <w:szCs w:val="26"/>
          <w:u w:val="none"/>
          <w:rtl/>
        </w:rPr>
        <w:t>رقابت</w:t>
      </w:r>
      <w:r w:rsidRPr="002B4A2E">
        <w:rPr>
          <w:rStyle w:val="FootnoteReference"/>
          <w:rFonts w:ascii="B Zar" w:cs="B Nazanin"/>
          <w:szCs w:val="26"/>
          <w:u w:val="none"/>
          <w:rtl/>
          <w:lang w:bidi="fa-IR"/>
        </w:rPr>
        <w:footnoteReference w:id="15"/>
      </w:r>
      <w:r w:rsidRPr="002B4A2E">
        <w:rPr>
          <w:rFonts w:cs="B Nazanin" w:hint="cs"/>
          <w:szCs w:val="26"/>
          <w:u w:val="none"/>
          <w:rtl/>
        </w:rPr>
        <w:t>:</w:t>
      </w:r>
      <w:bookmarkEnd w:id="30"/>
      <w:bookmarkEnd w:id="31"/>
      <w:r w:rsidRPr="002B4A2E">
        <w:rPr>
          <w:rFonts w:cs="B Nazanin" w:hint="cs"/>
          <w:szCs w:val="26"/>
          <w:u w:val="none"/>
          <w:rtl/>
        </w:rPr>
        <w:t xml:space="preserve"> </w:t>
      </w:r>
      <w:r w:rsidRPr="002B4A2E">
        <w:rPr>
          <w:rFonts w:ascii="BZar" w:cs="B Nazanin" w:hint="cs"/>
          <w:szCs w:val="26"/>
          <w:u w:val="none"/>
          <w:rtl/>
        </w:rPr>
        <w:t>منظور</w:t>
      </w:r>
      <w:r w:rsidRPr="002B4A2E">
        <w:rPr>
          <w:rFonts w:ascii="BZar" w:cs="B Nazanin"/>
          <w:szCs w:val="26"/>
          <w:u w:val="none"/>
          <w:rtl/>
        </w:rPr>
        <w:t xml:space="preserve"> </w:t>
      </w:r>
      <w:r w:rsidRPr="002B4A2E">
        <w:rPr>
          <w:rFonts w:ascii="BZar" w:cs="B Nazanin" w:hint="cs"/>
          <w:szCs w:val="26"/>
          <w:u w:val="none"/>
          <w:rtl/>
        </w:rPr>
        <w:t>از</w:t>
      </w:r>
      <w:r w:rsidRPr="002B4A2E">
        <w:rPr>
          <w:rFonts w:ascii="BZar" w:cs="B Nazanin"/>
          <w:szCs w:val="26"/>
          <w:u w:val="none"/>
          <w:rtl/>
        </w:rPr>
        <w:t xml:space="preserve"> </w:t>
      </w:r>
      <w:r w:rsidRPr="002B4A2E">
        <w:rPr>
          <w:rFonts w:ascii="BZar" w:cs="B Nazanin" w:hint="cs"/>
          <w:szCs w:val="26"/>
          <w:u w:val="none"/>
          <w:rtl/>
        </w:rPr>
        <w:t>رقابت</w:t>
      </w:r>
      <w:r w:rsidRPr="002B4A2E">
        <w:rPr>
          <w:rFonts w:ascii="BZar" w:cs="B Nazanin"/>
          <w:szCs w:val="26"/>
          <w:u w:val="none"/>
          <w:rtl/>
        </w:rPr>
        <w:t>،</w:t>
      </w:r>
      <w:r w:rsidRPr="002B4A2E">
        <w:rPr>
          <w:rFonts w:cs="B Nazanin"/>
          <w:szCs w:val="26"/>
          <w:u w:val="none"/>
          <w:rtl/>
        </w:rPr>
        <w:t xml:space="preserve"> </w:t>
      </w:r>
      <w:r w:rsidRPr="002B4A2E">
        <w:rPr>
          <w:rFonts w:cs="B Nazanin" w:hint="cs"/>
          <w:szCs w:val="26"/>
          <w:u w:val="none"/>
          <w:rtl/>
        </w:rPr>
        <w:t>ناپایداری</w:t>
      </w:r>
      <w:r w:rsidRPr="002B4A2E">
        <w:rPr>
          <w:rFonts w:cs="B Nazanin"/>
          <w:szCs w:val="26"/>
          <w:u w:val="none"/>
          <w:rtl/>
        </w:rPr>
        <w:t xml:space="preserve"> در </w:t>
      </w:r>
      <w:r w:rsidRPr="002B4A2E">
        <w:rPr>
          <w:rFonts w:cs="B Nazanin" w:hint="cs"/>
          <w:szCs w:val="26"/>
          <w:u w:val="none"/>
          <w:rtl/>
        </w:rPr>
        <w:t>قیمت</w:t>
      </w:r>
      <w:r w:rsidRPr="002B4A2E">
        <w:rPr>
          <w:rFonts w:cs="B Nazanin"/>
          <w:szCs w:val="26"/>
          <w:u w:val="none"/>
          <w:rtl/>
        </w:rPr>
        <w:t>‌ها،</w:t>
      </w:r>
      <w:r w:rsidRPr="002B4A2E">
        <w:rPr>
          <w:rFonts w:cs="B Nazanin" w:hint="cs"/>
          <w:szCs w:val="26"/>
          <w:u w:val="none"/>
          <w:rtl/>
        </w:rPr>
        <w:t xml:space="preserve"> استراتژی‌ها</w:t>
      </w:r>
      <w:r w:rsidRPr="002B4A2E">
        <w:rPr>
          <w:rFonts w:cs="B Nazanin"/>
          <w:szCs w:val="26"/>
          <w:u w:val="none"/>
          <w:rtl/>
        </w:rPr>
        <w:t xml:space="preserve"> و </w:t>
      </w:r>
      <w:r w:rsidRPr="002B4A2E">
        <w:rPr>
          <w:rFonts w:cs="B Nazanin" w:hint="cs"/>
          <w:szCs w:val="26"/>
          <w:u w:val="none"/>
          <w:rtl/>
        </w:rPr>
        <w:t>بازارهای</w:t>
      </w:r>
      <w:r w:rsidRPr="002B4A2E">
        <w:rPr>
          <w:rFonts w:cs="B Nazanin"/>
          <w:szCs w:val="26"/>
          <w:u w:val="none"/>
          <w:rtl/>
        </w:rPr>
        <w:t xml:space="preserve"> </w:t>
      </w:r>
      <w:r w:rsidRPr="002B4A2E">
        <w:rPr>
          <w:rFonts w:cs="B Nazanin" w:hint="cs"/>
          <w:szCs w:val="26"/>
          <w:u w:val="none"/>
          <w:rtl/>
        </w:rPr>
        <w:t>رقبا</w:t>
      </w:r>
      <w:r w:rsidRPr="002B4A2E">
        <w:rPr>
          <w:rFonts w:cs="B Nazanin"/>
          <w:szCs w:val="26"/>
          <w:u w:val="none"/>
          <w:rtl/>
        </w:rPr>
        <w:t xml:space="preserve"> و </w:t>
      </w:r>
      <w:r w:rsidRPr="002B4A2E">
        <w:rPr>
          <w:rFonts w:cs="B Nazanin" w:hint="cs"/>
          <w:szCs w:val="26"/>
          <w:u w:val="none"/>
          <w:rtl/>
        </w:rPr>
        <w:t>تهدید</w:t>
      </w:r>
      <w:r w:rsidRPr="002B4A2E">
        <w:rPr>
          <w:rFonts w:cs="B Nazanin"/>
          <w:szCs w:val="26"/>
          <w:u w:val="none"/>
          <w:rtl/>
        </w:rPr>
        <w:t xml:space="preserve"> </w:t>
      </w:r>
      <w:r w:rsidRPr="002B4A2E">
        <w:rPr>
          <w:rFonts w:cs="B Nazanin" w:hint="cs"/>
          <w:szCs w:val="26"/>
          <w:u w:val="none"/>
          <w:rtl/>
        </w:rPr>
        <w:t>تازه</w:t>
      </w:r>
      <w:r w:rsidRPr="002B4A2E">
        <w:rPr>
          <w:rFonts w:cs="B Nazanin"/>
          <w:szCs w:val="26"/>
          <w:u w:val="none"/>
          <w:rtl/>
        </w:rPr>
        <w:t xml:space="preserve"> </w:t>
      </w:r>
      <w:r w:rsidRPr="002B4A2E">
        <w:rPr>
          <w:rFonts w:cs="B Nazanin" w:hint="cs"/>
          <w:szCs w:val="26"/>
          <w:u w:val="none"/>
          <w:rtl/>
        </w:rPr>
        <w:t>واردین داخلی</w:t>
      </w:r>
      <w:r w:rsidRPr="002B4A2E">
        <w:rPr>
          <w:rFonts w:cs="B Nazanin"/>
          <w:szCs w:val="26"/>
          <w:u w:val="none"/>
          <w:rtl/>
        </w:rPr>
        <w:t xml:space="preserve"> و </w:t>
      </w:r>
      <w:r w:rsidRPr="002B4A2E">
        <w:rPr>
          <w:rFonts w:cs="B Nazanin" w:hint="cs"/>
          <w:szCs w:val="26"/>
          <w:u w:val="none"/>
          <w:rtl/>
        </w:rPr>
        <w:t>خارجی</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بازار</w:t>
      </w:r>
      <w:r w:rsidRPr="002B4A2E">
        <w:rPr>
          <w:rFonts w:cs="B Nazanin"/>
          <w:szCs w:val="26"/>
          <w:u w:val="none"/>
          <w:rtl/>
        </w:rPr>
        <w:t xml:space="preserve"> </w:t>
      </w:r>
      <w:r w:rsidRPr="002B4A2E">
        <w:rPr>
          <w:rFonts w:cs="B Nazanin" w:hint="cs"/>
          <w:szCs w:val="26"/>
          <w:u w:val="none"/>
          <w:rtl/>
        </w:rPr>
        <w:t>است. دیدگاه</w:t>
      </w:r>
      <w:r w:rsidRPr="002B4A2E">
        <w:rPr>
          <w:rFonts w:cs="B Nazanin"/>
          <w:szCs w:val="26"/>
          <w:u w:val="none"/>
          <w:rtl/>
        </w:rPr>
        <w:t xml:space="preserve"> </w:t>
      </w:r>
      <w:r w:rsidRPr="002B4A2E">
        <w:rPr>
          <w:rFonts w:cs="B Nazanin" w:hint="cs"/>
          <w:szCs w:val="26"/>
          <w:u w:val="none"/>
          <w:rtl/>
        </w:rPr>
        <w:t>غالب این</w:t>
      </w:r>
      <w:r w:rsidRPr="002B4A2E">
        <w:rPr>
          <w:rFonts w:cs="B Nazanin"/>
          <w:szCs w:val="26"/>
          <w:u w:val="none"/>
          <w:rtl/>
        </w:rPr>
        <w:t xml:space="preserve"> </w:t>
      </w:r>
      <w:r w:rsidRPr="002B4A2E">
        <w:rPr>
          <w:rFonts w:cs="B Nazanin" w:hint="cs"/>
          <w:szCs w:val="26"/>
          <w:u w:val="none"/>
          <w:rtl/>
        </w:rPr>
        <w:t>است</w:t>
      </w:r>
      <w:r w:rsidRPr="002B4A2E">
        <w:rPr>
          <w:rFonts w:cs="B Nazanin"/>
          <w:szCs w:val="26"/>
          <w:u w:val="none"/>
          <w:rtl/>
        </w:rPr>
        <w:t xml:space="preserve"> که </w:t>
      </w:r>
      <w:r w:rsidRPr="002B4A2E">
        <w:rPr>
          <w:rFonts w:cs="B Nazanin" w:hint="cs"/>
          <w:szCs w:val="26"/>
          <w:u w:val="none"/>
          <w:rtl/>
        </w:rPr>
        <w:t>میزان</w:t>
      </w:r>
      <w:r w:rsidRPr="002B4A2E">
        <w:rPr>
          <w:rFonts w:cs="B Nazanin"/>
          <w:szCs w:val="26"/>
          <w:u w:val="none"/>
          <w:rtl/>
        </w:rPr>
        <w:t xml:space="preserve"> </w:t>
      </w:r>
      <w:r w:rsidRPr="002B4A2E">
        <w:rPr>
          <w:rFonts w:cs="B Nazanin" w:hint="cs"/>
          <w:szCs w:val="26"/>
          <w:u w:val="none"/>
          <w:rtl/>
        </w:rPr>
        <w:t>قطعیت رقابتی</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توانایی</w:t>
      </w:r>
      <w:r w:rsidRPr="002B4A2E">
        <w:rPr>
          <w:rFonts w:cs="B Nazanin"/>
          <w:szCs w:val="26"/>
          <w:u w:val="none"/>
          <w:rtl/>
        </w:rPr>
        <w:t xml:space="preserve"> شرکت در </w:t>
      </w:r>
      <w:r w:rsidRPr="002B4A2E">
        <w:rPr>
          <w:rFonts w:cs="B Nazanin" w:hint="cs"/>
          <w:szCs w:val="26"/>
          <w:u w:val="none"/>
          <w:rtl/>
        </w:rPr>
        <w:t>ارزیابی</w:t>
      </w:r>
      <w:r w:rsidRPr="002B4A2E">
        <w:rPr>
          <w:rFonts w:cs="B Nazanin"/>
          <w:szCs w:val="26"/>
          <w:u w:val="none"/>
          <w:rtl/>
        </w:rPr>
        <w:t xml:space="preserve"> </w:t>
      </w:r>
      <w:r w:rsidRPr="002B4A2E">
        <w:rPr>
          <w:rFonts w:cs="B Nazanin" w:hint="cs"/>
          <w:szCs w:val="26"/>
          <w:u w:val="none"/>
          <w:rtl/>
        </w:rPr>
        <w:t>رقبا</w:t>
      </w:r>
      <w:r w:rsidRPr="002B4A2E">
        <w:rPr>
          <w:rFonts w:cs="B Nazanin"/>
          <w:szCs w:val="26"/>
          <w:u w:val="none"/>
          <w:rtl/>
        </w:rPr>
        <w:t xml:space="preserve"> و </w:t>
      </w:r>
      <w:r w:rsidRPr="002B4A2E">
        <w:rPr>
          <w:rFonts w:cs="B Nazanin" w:hint="cs"/>
          <w:szCs w:val="26"/>
          <w:u w:val="none"/>
          <w:rtl/>
        </w:rPr>
        <w:t>رفتار</w:t>
      </w:r>
      <w:r w:rsidRPr="002B4A2E">
        <w:rPr>
          <w:rFonts w:cs="B Nazanin"/>
          <w:szCs w:val="26"/>
          <w:u w:val="none"/>
          <w:rtl/>
        </w:rPr>
        <w:t xml:space="preserve"> </w:t>
      </w:r>
      <w:r w:rsidRPr="002B4A2E">
        <w:rPr>
          <w:rFonts w:cs="B Nazanin" w:hint="cs"/>
          <w:szCs w:val="26"/>
          <w:u w:val="none"/>
          <w:rtl/>
        </w:rPr>
        <w:t>آن</w:t>
      </w:r>
      <w:r w:rsidRPr="002B4A2E">
        <w:rPr>
          <w:rFonts w:cs="B Nazanin"/>
          <w:szCs w:val="26"/>
          <w:u w:val="none"/>
          <w:rtl/>
        </w:rPr>
        <w:t xml:space="preserve">‌ها </w:t>
      </w:r>
      <w:r w:rsidRPr="002B4A2E">
        <w:rPr>
          <w:rFonts w:cs="B Nazanin" w:hint="cs"/>
          <w:szCs w:val="26"/>
          <w:u w:val="none"/>
          <w:rtl/>
        </w:rPr>
        <w:t>بستگی</w:t>
      </w:r>
      <w:r w:rsidRPr="002B4A2E">
        <w:rPr>
          <w:rFonts w:cs="B Nazanin"/>
          <w:szCs w:val="26"/>
          <w:u w:val="none"/>
          <w:rtl/>
        </w:rPr>
        <w:t xml:space="preserve"> </w:t>
      </w:r>
      <w:r w:rsidRPr="002B4A2E">
        <w:rPr>
          <w:rFonts w:cs="B Nazanin" w:hint="cs"/>
          <w:szCs w:val="26"/>
          <w:u w:val="none"/>
          <w:rtl/>
        </w:rPr>
        <w:t>دارد</w:t>
      </w:r>
      <w:r w:rsidRPr="002B4A2E">
        <w:rPr>
          <w:rFonts w:cs="B Nazanin"/>
          <w:szCs w:val="26"/>
          <w:u w:val="none"/>
          <w:rtl/>
        </w:rPr>
        <w:t xml:space="preserve"> و </w:t>
      </w:r>
      <w:r w:rsidRPr="002B4A2E">
        <w:rPr>
          <w:rFonts w:cs="B Nazanin" w:hint="cs"/>
          <w:szCs w:val="26"/>
          <w:u w:val="none"/>
          <w:rtl/>
        </w:rPr>
        <w:t>کمبود</w:t>
      </w:r>
      <w:r w:rsidRPr="002B4A2E">
        <w:rPr>
          <w:rFonts w:cs="B Nazanin"/>
          <w:szCs w:val="26"/>
          <w:u w:val="none"/>
          <w:rtl/>
        </w:rPr>
        <w:t xml:space="preserve"> </w:t>
      </w:r>
      <w:r w:rsidRPr="002B4A2E">
        <w:rPr>
          <w:rFonts w:cs="B Nazanin" w:hint="cs"/>
          <w:szCs w:val="26"/>
          <w:u w:val="none"/>
          <w:rtl/>
        </w:rPr>
        <w:t>اطلاعات</w:t>
      </w:r>
      <w:r w:rsidRPr="002B4A2E">
        <w:rPr>
          <w:rFonts w:cs="B Nazanin"/>
          <w:szCs w:val="26"/>
          <w:u w:val="none"/>
          <w:rtl/>
        </w:rPr>
        <w:t xml:space="preserve"> </w:t>
      </w:r>
      <w:r w:rsidRPr="002B4A2E">
        <w:rPr>
          <w:rFonts w:cs="B Nazanin" w:hint="cs"/>
          <w:szCs w:val="26"/>
          <w:u w:val="none"/>
          <w:rtl/>
        </w:rPr>
        <w:t>یا</w:t>
      </w:r>
      <w:r w:rsidRPr="002B4A2E">
        <w:rPr>
          <w:rFonts w:cs="B Nazanin"/>
          <w:szCs w:val="26"/>
          <w:u w:val="none"/>
          <w:rtl/>
        </w:rPr>
        <w:t xml:space="preserve"> </w:t>
      </w:r>
      <w:r w:rsidRPr="002B4A2E">
        <w:rPr>
          <w:rFonts w:cs="B Nazanin" w:hint="cs"/>
          <w:szCs w:val="26"/>
          <w:u w:val="none"/>
          <w:rtl/>
        </w:rPr>
        <w:t>عدم</w:t>
      </w:r>
      <w:r w:rsidRPr="002B4A2E">
        <w:rPr>
          <w:rFonts w:cs="B Nazanin"/>
          <w:szCs w:val="26"/>
          <w:u w:val="none"/>
          <w:rtl/>
        </w:rPr>
        <w:t xml:space="preserve"> </w:t>
      </w:r>
      <w:r w:rsidRPr="002B4A2E">
        <w:rPr>
          <w:rFonts w:cs="B Nazanin" w:hint="cs"/>
          <w:szCs w:val="26"/>
          <w:u w:val="none"/>
          <w:rtl/>
        </w:rPr>
        <w:t>تفسیر</w:t>
      </w:r>
      <w:r w:rsidRPr="002B4A2E">
        <w:rPr>
          <w:rFonts w:cs="B Nazanin"/>
          <w:szCs w:val="26"/>
          <w:u w:val="none"/>
          <w:rtl/>
        </w:rPr>
        <w:t xml:space="preserve"> </w:t>
      </w:r>
      <w:r w:rsidRPr="002B4A2E">
        <w:rPr>
          <w:rFonts w:cs="B Nazanin" w:hint="cs"/>
          <w:szCs w:val="26"/>
          <w:u w:val="none"/>
          <w:rtl/>
        </w:rPr>
        <w:t>مناسب اطلاعات</w:t>
      </w:r>
      <w:r w:rsidRPr="002B4A2E">
        <w:rPr>
          <w:rFonts w:cs="B Nazanin"/>
          <w:szCs w:val="26"/>
          <w:u w:val="none"/>
          <w:rtl/>
        </w:rPr>
        <w:t xml:space="preserve"> </w:t>
      </w:r>
      <w:r w:rsidRPr="002B4A2E">
        <w:rPr>
          <w:rFonts w:cs="B Nazanin" w:hint="cs"/>
          <w:szCs w:val="26"/>
          <w:u w:val="none"/>
          <w:rtl/>
        </w:rPr>
        <w:t>موجود</w:t>
      </w:r>
      <w:r w:rsidRPr="002B4A2E">
        <w:rPr>
          <w:rFonts w:cs="B Nazanin"/>
          <w:szCs w:val="26"/>
          <w:u w:val="none"/>
          <w:rtl/>
        </w:rPr>
        <w:t xml:space="preserve"> </w:t>
      </w:r>
      <w:r w:rsidRPr="002B4A2E">
        <w:rPr>
          <w:rFonts w:cs="B Nazanin" w:hint="cs"/>
          <w:szCs w:val="26"/>
          <w:u w:val="none"/>
          <w:rtl/>
        </w:rPr>
        <w:t>منجر</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عدم</w:t>
      </w:r>
      <w:r w:rsidRPr="002B4A2E">
        <w:rPr>
          <w:rFonts w:cs="B Nazanin"/>
          <w:szCs w:val="26"/>
          <w:u w:val="none"/>
          <w:rtl/>
        </w:rPr>
        <w:t xml:space="preserve"> </w:t>
      </w:r>
      <w:r w:rsidRPr="002B4A2E">
        <w:rPr>
          <w:rFonts w:cs="B Nazanin" w:hint="cs"/>
          <w:szCs w:val="26"/>
          <w:u w:val="none"/>
          <w:rtl/>
        </w:rPr>
        <w:t>قطعیت</w:t>
      </w:r>
      <w:r w:rsidRPr="002B4A2E">
        <w:rPr>
          <w:rFonts w:cs="B Nazanin"/>
          <w:szCs w:val="26"/>
          <w:u w:val="none"/>
          <w:rtl/>
        </w:rPr>
        <w:t xml:space="preserve"> </w:t>
      </w:r>
      <w:r w:rsidRPr="002B4A2E">
        <w:rPr>
          <w:rFonts w:cs="B Nazanin" w:hint="cs"/>
          <w:szCs w:val="26"/>
          <w:u w:val="none"/>
          <w:rtl/>
        </w:rPr>
        <w:t>می‌شود. ارزیابی میزان</w:t>
      </w:r>
      <w:r w:rsidRPr="002B4A2E">
        <w:rPr>
          <w:rFonts w:cs="B Nazanin"/>
          <w:szCs w:val="26"/>
          <w:u w:val="none"/>
          <w:rtl/>
        </w:rPr>
        <w:t xml:space="preserve"> </w:t>
      </w:r>
      <w:r w:rsidRPr="002B4A2E">
        <w:rPr>
          <w:rFonts w:cs="B Nazanin" w:hint="cs"/>
          <w:szCs w:val="26"/>
          <w:u w:val="none"/>
          <w:rtl/>
        </w:rPr>
        <w:t>تمایز</w:t>
      </w:r>
      <w:r w:rsidRPr="002B4A2E">
        <w:rPr>
          <w:rFonts w:cs="B Nazanin"/>
          <w:szCs w:val="26"/>
          <w:u w:val="none"/>
          <w:rtl/>
        </w:rPr>
        <w:t xml:space="preserve"> </w:t>
      </w:r>
      <w:r w:rsidRPr="002B4A2E">
        <w:rPr>
          <w:rFonts w:cs="B Nazanin" w:hint="cs"/>
          <w:szCs w:val="26"/>
          <w:u w:val="none"/>
          <w:rtl/>
        </w:rPr>
        <w:t>محصولات</w:t>
      </w:r>
      <w:r w:rsidRPr="002B4A2E">
        <w:rPr>
          <w:rFonts w:cs="B Nazanin"/>
          <w:szCs w:val="26"/>
          <w:u w:val="none"/>
          <w:rtl/>
        </w:rPr>
        <w:t xml:space="preserve"> </w:t>
      </w:r>
      <w:r w:rsidRPr="002B4A2E">
        <w:rPr>
          <w:rFonts w:cs="B Nazanin" w:hint="cs"/>
          <w:szCs w:val="26"/>
          <w:u w:val="none"/>
          <w:rtl/>
        </w:rPr>
        <w:t>رقبا</w:t>
      </w:r>
      <w:r w:rsidRPr="002B4A2E">
        <w:rPr>
          <w:rFonts w:cs="B Nazanin"/>
          <w:szCs w:val="26"/>
          <w:u w:val="none"/>
          <w:rtl/>
        </w:rPr>
        <w:t xml:space="preserve"> </w:t>
      </w:r>
      <w:r w:rsidRPr="002B4A2E">
        <w:rPr>
          <w:rFonts w:cs="B Nazanin" w:hint="cs"/>
          <w:szCs w:val="26"/>
          <w:u w:val="none"/>
          <w:rtl/>
        </w:rPr>
        <w:t>برای</w:t>
      </w:r>
      <w:r w:rsidRPr="002B4A2E">
        <w:rPr>
          <w:rFonts w:cs="B Nazanin"/>
          <w:szCs w:val="26"/>
          <w:u w:val="none"/>
          <w:rtl/>
        </w:rPr>
        <w:t xml:space="preserve"> </w:t>
      </w:r>
      <w:r w:rsidRPr="002B4A2E">
        <w:rPr>
          <w:rFonts w:cs="B Nazanin" w:hint="cs"/>
          <w:szCs w:val="26"/>
          <w:u w:val="none"/>
          <w:rtl/>
        </w:rPr>
        <w:t>مدیران</w:t>
      </w:r>
      <w:r w:rsidRPr="002B4A2E">
        <w:rPr>
          <w:rFonts w:cs="B Nazanin"/>
          <w:szCs w:val="26"/>
          <w:u w:val="none"/>
          <w:rtl/>
        </w:rPr>
        <w:t xml:space="preserve"> </w:t>
      </w:r>
      <w:r w:rsidRPr="002B4A2E">
        <w:rPr>
          <w:rFonts w:cs="B Nazanin" w:hint="cs"/>
          <w:szCs w:val="26"/>
          <w:u w:val="none"/>
          <w:rtl/>
        </w:rPr>
        <w:t>از اهمیت زیادی</w:t>
      </w:r>
      <w:r w:rsidRPr="002B4A2E">
        <w:rPr>
          <w:rFonts w:cs="B Nazanin"/>
          <w:szCs w:val="26"/>
          <w:u w:val="none"/>
          <w:rtl/>
        </w:rPr>
        <w:t xml:space="preserve"> </w:t>
      </w:r>
      <w:r w:rsidRPr="002B4A2E">
        <w:rPr>
          <w:rFonts w:cs="B Nazanin" w:hint="cs"/>
          <w:szCs w:val="26"/>
          <w:u w:val="none"/>
          <w:rtl/>
        </w:rPr>
        <w:t>برخوردار</w:t>
      </w:r>
      <w:r w:rsidRPr="002B4A2E">
        <w:rPr>
          <w:rFonts w:cs="B Nazanin"/>
          <w:szCs w:val="26"/>
          <w:u w:val="none"/>
          <w:rtl/>
        </w:rPr>
        <w:t xml:space="preserve"> </w:t>
      </w:r>
      <w:r w:rsidRPr="002B4A2E">
        <w:rPr>
          <w:rFonts w:cs="B Nazanin" w:hint="cs"/>
          <w:szCs w:val="26"/>
          <w:u w:val="none"/>
          <w:rtl/>
        </w:rPr>
        <w:t>است</w:t>
      </w:r>
      <w:r w:rsidRPr="002B4A2E">
        <w:rPr>
          <w:rFonts w:cs="B Nazanin"/>
          <w:szCs w:val="26"/>
          <w:u w:val="none"/>
          <w:rtl/>
        </w:rPr>
        <w:t xml:space="preserve"> </w:t>
      </w:r>
      <w:r w:rsidRPr="002B4A2E">
        <w:rPr>
          <w:rFonts w:cs="B Nazanin" w:hint="cs"/>
          <w:szCs w:val="26"/>
          <w:u w:val="none"/>
          <w:rtl/>
        </w:rPr>
        <w:t>زیرا</w:t>
      </w:r>
      <w:r w:rsidRPr="002B4A2E">
        <w:rPr>
          <w:rFonts w:cs="B Nazanin"/>
          <w:szCs w:val="26"/>
          <w:u w:val="none"/>
          <w:rtl/>
        </w:rPr>
        <w:t xml:space="preserve"> می‌توان</w:t>
      </w:r>
      <w:r w:rsidRPr="002B4A2E">
        <w:rPr>
          <w:rFonts w:cs="B Nazanin" w:hint="cs"/>
          <w:szCs w:val="26"/>
          <w:u w:val="none"/>
          <w:rtl/>
        </w:rPr>
        <w:t>د به نوعی</w:t>
      </w:r>
      <w:r w:rsidRPr="002B4A2E">
        <w:rPr>
          <w:rFonts w:cs="B Nazanin"/>
          <w:szCs w:val="26"/>
          <w:u w:val="none"/>
          <w:rtl/>
        </w:rPr>
        <w:t xml:space="preserve"> </w:t>
      </w:r>
      <w:r w:rsidRPr="002B4A2E">
        <w:rPr>
          <w:rFonts w:cs="B Nazanin" w:hint="cs"/>
          <w:szCs w:val="26"/>
          <w:u w:val="none"/>
          <w:rtl/>
        </w:rPr>
        <w:t>مانع</w:t>
      </w:r>
      <w:r w:rsidRPr="002B4A2E">
        <w:rPr>
          <w:rFonts w:cs="B Nazanin"/>
          <w:szCs w:val="26"/>
          <w:u w:val="none"/>
          <w:rtl/>
        </w:rPr>
        <w:t xml:space="preserve"> </w:t>
      </w:r>
      <w:r w:rsidRPr="002B4A2E">
        <w:rPr>
          <w:rFonts w:cs="B Nazanin" w:hint="cs"/>
          <w:szCs w:val="26"/>
          <w:u w:val="none"/>
          <w:rtl/>
        </w:rPr>
        <w:t>ورود</w:t>
      </w:r>
      <w:r w:rsidRPr="002B4A2E">
        <w:rPr>
          <w:rFonts w:cs="B Nazanin"/>
          <w:szCs w:val="26"/>
          <w:u w:val="none"/>
          <w:rtl/>
        </w:rPr>
        <w:t xml:space="preserve"> و </w:t>
      </w:r>
      <w:r w:rsidRPr="002B4A2E">
        <w:rPr>
          <w:rFonts w:cs="B Nazanin" w:hint="cs"/>
          <w:szCs w:val="26"/>
          <w:u w:val="none"/>
          <w:rtl/>
        </w:rPr>
        <w:t>محدودیت</w:t>
      </w:r>
      <w:r w:rsidRPr="002B4A2E">
        <w:rPr>
          <w:rFonts w:cs="B Nazanin"/>
          <w:szCs w:val="26"/>
          <w:u w:val="none"/>
          <w:rtl/>
        </w:rPr>
        <w:t xml:space="preserve"> شرکت </w:t>
      </w:r>
      <w:r w:rsidRPr="002B4A2E">
        <w:rPr>
          <w:rFonts w:cs="B Nazanin" w:hint="cs"/>
          <w:szCs w:val="26"/>
          <w:u w:val="none"/>
          <w:rtl/>
        </w:rPr>
        <w:t>برای</w:t>
      </w:r>
      <w:r w:rsidRPr="002B4A2E">
        <w:rPr>
          <w:rFonts w:cs="B Nazanin"/>
          <w:szCs w:val="26"/>
          <w:u w:val="none"/>
          <w:rtl/>
        </w:rPr>
        <w:t xml:space="preserve"> </w:t>
      </w:r>
      <w:r w:rsidRPr="002B4A2E">
        <w:rPr>
          <w:rFonts w:cs="B Nazanin" w:hint="cs"/>
          <w:szCs w:val="26"/>
          <w:u w:val="none"/>
          <w:rtl/>
        </w:rPr>
        <w:t>اجرای استراتژی‌های</w:t>
      </w:r>
      <w:r w:rsidRPr="002B4A2E">
        <w:rPr>
          <w:rFonts w:cs="B Nazanin"/>
          <w:szCs w:val="26"/>
          <w:u w:val="none"/>
          <w:rtl/>
        </w:rPr>
        <w:t xml:space="preserve"> بین‌الملل</w:t>
      </w:r>
      <w:r w:rsidRPr="002B4A2E">
        <w:rPr>
          <w:rFonts w:cs="B Nazanin" w:hint="cs"/>
          <w:szCs w:val="26"/>
          <w:u w:val="none"/>
          <w:rtl/>
        </w:rPr>
        <w:t>ی</w:t>
      </w:r>
      <w:r w:rsidRPr="002B4A2E">
        <w:rPr>
          <w:rFonts w:cs="B Nazanin"/>
          <w:szCs w:val="26"/>
          <w:u w:val="none"/>
          <w:rtl/>
        </w:rPr>
        <w:t xml:space="preserve"> </w:t>
      </w:r>
      <w:r w:rsidRPr="002B4A2E">
        <w:rPr>
          <w:rFonts w:cs="B Nazanin" w:hint="cs"/>
          <w:szCs w:val="26"/>
          <w:u w:val="none"/>
          <w:rtl/>
        </w:rPr>
        <w:t>خود</w:t>
      </w:r>
      <w:r w:rsidRPr="002B4A2E">
        <w:rPr>
          <w:rFonts w:cs="B Nazanin"/>
          <w:szCs w:val="26"/>
          <w:u w:val="none"/>
          <w:rtl/>
        </w:rPr>
        <w:t xml:space="preserve"> </w:t>
      </w:r>
      <w:r w:rsidRPr="002B4A2E">
        <w:rPr>
          <w:rFonts w:cs="B Nazanin" w:hint="cs"/>
          <w:szCs w:val="26"/>
          <w:u w:val="none"/>
          <w:rtl/>
        </w:rPr>
        <w:t>باشد. ورود</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بخش</w:t>
      </w:r>
      <w:r w:rsidRPr="002B4A2E">
        <w:rPr>
          <w:rFonts w:cs="B Nazanin"/>
          <w:szCs w:val="26"/>
          <w:u w:val="none"/>
          <w:rtl/>
        </w:rPr>
        <w:t xml:space="preserve"> </w:t>
      </w:r>
      <w:r w:rsidRPr="002B4A2E">
        <w:rPr>
          <w:rFonts w:cs="B Nazanin" w:hint="cs"/>
          <w:szCs w:val="26"/>
          <w:u w:val="none"/>
          <w:rtl/>
        </w:rPr>
        <w:t>خدمات،</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دلیل</w:t>
      </w:r>
      <w:r w:rsidRPr="002B4A2E">
        <w:rPr>
          <w:rFonts w:cs="B Nazanin"/>
          <w:szCs w:val="26"/>
          <w:u w:val="none"/>
          <w:rtl/>
        </w:rPr>
        <w:t xml:space="preserve"> </w:t>
      </w:r>
      <w:r w:rsidRPr="002B4A2E">
        <w:rPr>
          <w:rFonts w:cs="B Nazanin" w:hint="cs"/>
          <w:szCs w:val="26"/>
          <w:u w:val="none"/>
          <w:rtl/>
        </w:rPr>
        <w:t>نیاز</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سرمایه </w:t>
      </w:r>
      <w:r w:rsidRPr="002B4A2E">
        <w:rPr>
          <w:rFonts w:cs="B Nazanin" w:hint="cs"/>
          <w:szCs w:val="26"/>
          <w:u w:val="none"/>
          <w:rtl/>
        </w:rPr>
        <w:t>اولیه</w:t>
      </w:r>
      <w:r w:rsidRPr="002B4A2E">
        <w:rPr>
          <w:rFonts w:cs="B Nazanin"/>
          <w:szCs w:val="26"/>
          <w:u w:val="none"/>
          <w:rtl/>
        </w:rPr>
        <w:t xml:space="preserve"> </w:t>
      </w:r>
      <w:r w:rsidRPr="002B4A2E">
        <w:rPr>
          <w:rFonts w:cs="B Nazanin" w:hint="cs"/>
          <w:szCs w:val="26"/>
          <w:u w:val="none"/>
          <w:rtl/>
        </w:rPr>
        <w:t>نسبتاً کم،</w:t>
      </w:r>
      <w:r w:rsidRPr="002B4A2E">
        <w:rPr>
          <w:rFonts w:cs="B Nazanin"/>
          <w:szCs w:val="26"/>
          <w:u w:val="none"/>
          <w:rtl/>
        </w:rPr>
        <w:t xml:space="preserve"> </w:t>
      </w:r>
      <w:r w:rsidRPr="002B4A2E">
        <w:rPr>
          <w:rFonts w:cs="B Nazanin" w:hint="cs"/>
          <w:szCs w:val="26"/>
          <w:u w:val="none"/>
          <w:rtl/>
        </w:rPr>
        <w:t>راحت</w:t>
      </w:r>
      <w:r w:rsidRPr="002B4A2E">
        <w:rPr>
          <w:rFonts w:cs="B Nazanin"/>
          <w:szCs w:val="26"/>
          <w:u w:val="none"/>
          <w:rtl/>
        </w:rPr>
        <w:t xml:space="preserve"> </w:t>
      </w:r>
      <w:r w:rsidRPr="002B4A2E">
        <w:rPr>
          <w:rFonts w:cs="B Nazanin" w:hint="cs"/>
          <w:szCs w:val="26"/>
          <w:u w:val="none"/>
          <w:rtl/>
        </w:rPr>
        <w:t>است</w:t>
      </w:r>
      <w:r w:rsidRPr="002B4A2E">
        <w:rPr>
          <w:rFonts w:cs="B Nazanin"/>
          <w:szCs w:val="26"/>
          <w:u w:val="none"/>
          <w:rtl/>
        </w:rPr>
        <w:t xml:space="preserve"> </w:t>
      </w:r>
      <w:r w:rsidRPr="002B4A2E">
        <w:rPr>
          <w:rFonts w:cs="B Nazanin" w:hint="cs"/>
          <w:szCs w:val="26"/>
          <w:u w:val="none"/>
          <w:rtl/>
        </w:rPr>
        <w:t>اما</w:t>
      </w:r>
      <w:r w:rsidRPr="002B4A2E">
        <w:rPr>
          <w:rFonts w:cs="B Nazanin"/>
          <w:szCs w:val="26"/>
          <w:u w:val="none"/>
          <w:rtl/>
        </w:rPr>
        <w:t xml:space="preserve"> </w:t>
      </w:r>
      <w:r w:rsidRPr="002B4A2E">
        <w:rPr>
          <w:rFonts w:cs="B Nazanin" w:hint="cs"/>
          <w:szCs w:val="26"/>
          <w:u w:val="none"/>
          <w:rtl/>
        </w:rPr>
        <w:t>خدمات</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راحتی</w:t>
      </w:r>
      <w:r w:rsidRPr="002B4A2E">
        <w:rPr>
          <w:rFonts w:cs="B Nazanin"/>
          <w:szCs w:val="26"/>
          <w:u w:val="none"/>
          <w:rtl/>
        </w:rPr>
        <w:t xml:space="preserve"> </w:t>
      </w:r>
      <w:r w:rsidRPr="002B4A2E">
        <w:rPr>
          <w:rFonts w:cs="B Nazanin" w:hint="cs"/>
          <w:szCs w:val="26"/>
          <w:u w:val="none"/>
          <w:rtl/>
        </w:rPr>
        <w:t>توسط</w:t>
      </w:r>
      <w:r w:rsidRPr="002B4A2E">
        <w:rPr>
          <w:rFonts w:cs="B Nazanin"/>
          <w:szCs w:val="26"/>
          <w:u w:val="none"/>
          <w:rtl/>
        </w:rPr>
        <w:t xml:space="preserve"> </w:t>
      </w:r>
      <w:r w:rsidRPr="002B4A2E">
        <w:rPr>
          <w:rFonts w:cs="B Nazanin" w:hint="cs"/>
          <w:szCs w:val="26"/>
          <w:u w:val="none"/>
          <w:rtl/>
        </w:rPr>
        <w:t>رقبا</w:t>
      </w:r>
      <w:r w:rsidRPr="002B4A2E">
        <w:rPr>
          <w:rFonts w:cs="B Nazanin"/>
          <w:szCs w:val="26"/>
          <w:u w:val="none"/>
          <w:rtl/>
        </w:rPr>
        <w:t xml:space="preserve"> </w:t>
      </w:r>
      <w:r w:rsidRPr="002B4A2E">
        <w:rPr>
          <w:rFonts w:cs="B Nazanin" w:hint="cs"/>
          <w:szCs w:val="26"/>
          <w:u w:val="none"/>
          <w:rtl/>
        </w:rPr>
        <w:t>تقلید می‌شوند</w:t>
      </w:r>
      <w:r w:rsidRPr="002B4A2E">
        <w:rPr>
          <w:rFonts w:cs="B Nazanin"/>
          <w:szCs w:val="26"/>
          <w:u w:val="none"/>
          <w:rtl/>
        </w:rPr>
        <w:t xml:space="preserve">. </w:t>
      </w:r>
      <w:r w:rsidRPr="002B4A2E">
        <w:rPr>
          <w:rFonts w:cs="B Nazanin" w:hint="cs"/>
          <w:szCs w:val="26"/>
          <w:u w:val="none"/>
          <w:rtl/>
        </w:rPr>
        <w:t>بنابراین</w:t>
      </w:r>
      <w:r w:rsidRPr="002B4A2E">
        <w:rPr>
          <w:rFonts w:cs="B Nazanin"/>
          <w:szCs w:val="26"/>
          <w:u w:val="none"/>
          <w:rtl/>
        </w:rPr>
        <w:t xml:space="preserve"> </w:t>
      </w:r>
      <w:r w:rsidRPr="002B4A2E">
        <w:rPr>
          <w:rFonts w:cs="B Nazanin" w:hint="cs"/>
          <w:szCs w:val="26"/>
          <w:u w:val="none"/>
          <w:rtl/>
        </w:rPr>
        <w:t>تهدید</w:t>
      </w:r>
      <w:r w:rsidRPr="002B4A2E">
        <w:rPr>
          <w:rFonts w:cs="B Nazanin"/>
          <w:szCs w:val="26"/>
          <w:u w:val="none"/>
          <w:rtl/>
        </w:rPr>
        <w:t xml:space="preserve"> </w:t>
      </w:r>
      <w:r w:rsidRPr="002B4A2E">
        <w:rPr>
          <w:rFonts w:cs="B Nazanin" w:hint="cs"/>
          <w:szCs w:val="26"/>
          <w:u w:val="none"/>
          <w:rtl/>
        </w:rPr>
        <w:t>تازه</w:t>
      </w:r>
      <w:r w:rsidRPr="002B4A2E">
        <w:rPr>
          <w:rFonts w:cs="B Nazanin"/>
          <w:szCs w:val="26"/>
          <w:u w:val="none"/>
          <w:rtl/>
        </w:rPr>
        <w:t xml:space="preserve"> </w:t>
      </w:r>
      <w:r w:rsidRPr="002B4A2E">
        <w:rPr>
          <w:rFonts w:cs="B Nazanin" w:hint="cs"/>
          <w:szCs w:val="26"/>
          <w:u w:val="none"/>
          <w:rtl/>
        </w:rPr>
        <w:t>واردین</w:t>
      </w:r>
      <w:r w:rsidRPr="002B4A2E">
        <w:rPr>
          <w:rFonts w:cs="B Nazanin"/>
          <w:szCs w:val="26"/>
          <w:u w:val="none"/>
          <w:rtl/>
        </w:rPr>
        <w:t xml:space="preserve"> در </w:t>
      </w:r>
      <w:r w:rsidRPr="002B4A2E">
        <w:rPr>
          <w:rFonts w:cs="B Nazanin" w:hint="cs"/>
          <w:szCs w:val="26"/>
          <w:u w:val="none"/>
          <w:rtl/>
        </w:rPr>
        <w:t>بخش</w:t>
      </w:r>
      <w:r w:rsidRPr="002B4A2E">
        <w:rPr>
          <w:rFonts w:cs="B Nazanin"/>
          <w:szCs w:val="26"/>
          <w:u w:val="none"/>
          <w:rtl/>
        </w:rPr>
        <w:t xml:space="preserve"> </w:t>
      </w:r>
      <w:r w:rsidRPr="002B4A2E">
        <w:rPr>
          <w:rFonts w:cs="B Nazanin" w:hint="cs"/>
          <w:szCs w:val="26"/>
          <w:u w:val="none"/>
          <w:rtl/>
        </w:rPr>
        <w:t>خدمات بیشتر</w:t>
      </w:r>
      <w:r w:rsidRPr="002B4A2E">
        <w:rPr>
          <w:rFonts w:cs="B Nazanin"/>
          <w:szCs w:val="26"/>
          <w:u w:val="none"/>
          <w:rtl/>
        </w:rPr>
        <w:t xml:space="preserve"> </w:t>
      </w:r>
      <w:r w:rsidRPr="002B4A2E">
        <w:rPr>
          <w:rFonts w:cs="B Nazanin" w:hint="cs"/>
          <w:szCs w:val="26"/>
          <w:u w:val="none"/>
          <w:rtl/>
        </w:rPr>
        <w:t>از</w:t>
      </w:r>
      <w:r w:rsidRPr="002B4A2E">
        <w:rPr>
          <w:rFonts w:cs="B Nazanin"/>
          <w:szCs w:val="26"/>
          <w:u w:val="none"/>
          <w:rtl/>
        </w:rPr>
        <w:t xml:space="preserve"> </w:t>
      </w:r>
      <w:r w:rsidRPr="002B4A2E">
        <w:rPr>
          <w:rFonts w:cs="B Nazanin" w:hint="cs"/>
          <w:szCs w:val="26"/>
          <w:u w:val="none"/>
          <w:rtl/>
        </w:rPr>
        <w:t>بخش</w:t>
      </w:r>
      <w:r w:rsidRPr="002B4A2E">
        <w:rPr>
          <w:rFonts w:cs="B Nazanin"/>
          <w:szCs w:val="26"/>
          <w:u w:val="none"/>
          <w:rtl/>
        </w:rPr>
        <w:t xml:space="preserve"> </w:t>
      </w:r>
      <w:r w:rsidRPr="002B4A2E">
        <w:rPr>
          <w:rFonts w:cs="B Nazanin" w:hint="cs"/>
          <w:szCs w:val="26"/>
          <w:u w:val="none"/>
          <w:rtl/>
        </w:rPr>
        <w:t>ساخت</w:t>
      </w:r>
      <w:r w:rsidRPr="002B4A2E">
        <w:rPr>
          <w:rFonts w:cs="B Nazanin"/>
          <w:szCs w:val="26"/>
          <w:u w:val="none"/>
          <w:rtl/>
        </w:rPr>
        <w:t xml:space="preserve"> و </w:t>
      </w:r>
      <w:r w:rsidRPr="002B4A2E">
        <w:rPr>
          <w:rFonts w:cs="B Nazanin" w:hint="cs"/>
          <w:szCs w:val="26"/>
          <w:u w:val="none"/>
          <w:rtl/>
        </w:rPr>
        <w:t>تولید</w:t>
      </w:r>
      <w:r w:rsidRPr="002B4A2E">
        <w:rPr>
          <w:rFonts w:cs="B Nazanin"/>
          <w:szCs w:val="26"/>
          <w:u w:val="none"/>
          <w:rtl/>
        </w:rPr>
        <w:t xml:space="preserve"> </w:t>
      </w:r>
      <w:r w:rsidRPr="002B4A2E">
        <w:rPr>
          <w:rFonts w:cs="B Nazanin" w:hint="cs"/>
          <w:szCs w:val="26"/>
          <w:u w:val="none"/>
          <w:rtl/>
        </w:rPr>
        <w:t>است</w:t>
      </w:r>
      <w:r w:rsidRPr="002B4A2E">
        <w:rPr>
          <w:rFonts w:cs="B Nazanin"/>
          <w:szCs w:val="26"/>
          <w:u w:val="none"/>
          <w:rtl/>
        </w:rPr>
        <w:t xml:space="preserve">. </w:t>
      </w:r>
      <w:r w:rsidRPr="002B4A2E">
        <w:rPr>
          <w:rFonts w:cs="B Nazanin" w:hint="cs"/>
          <w:szCs w:val="26"/>
          <w:u w:val="none"/>
          <w:rtl/>
        </w:rPr>
        <w:t>شرکت‌های تولیدی</w:t>
      </w:r>
      <w:r w:rsidRPr="002B4A2E">
        <w:rPr>
          <w:rFonts w:cs="B Nazanin"/>
          <w:szCs w:val="26"/>
          <w:u w:val="none"/>
          <w:rtl/>
        </w:rPr>
        <w:t xml:space="preserve"> </w:t>
      </w:r>
      <w:r w:rsidRPr="002B4A2E">
        <w:rPr>
          <w:rFonts w:cs="B Nazanin" w:hint="cs"/>
          <w:szCs w:val="26"/>
          <w:u w:val="none"/>
          <w:rtl/>
        </w:rPr>
        <w:t>ترجیح</w:t>
      </w:r>
      <w:r w:rsidRPr="002B4A2E">
        <w:rPr>
          <w:rFonts w:cs="B Nazanin"/>
          <w:szCs w:val="26"/>
          <w:u w:val="none"/>
          <w:rtl/>
        </w:rPr>
        <w:t xml:space="preserve"> </w:t>
      </w:r>
      <w:r w:rsidRPr="002B4A2E">
        <w:rPr>
          <w:rFonts w:cs="B Nazanin" w:hint="cs"/>
          <w:szCs w:val="26"/>
          <w:u w:val="none"/>
          <w:rtl/>
        </w:rPr>
        <w:t>می‌دهند</w:t>
      </w:r>
      <w:r w:rsidRPr="002B4A2E">
        <w:rPr>
          <w:rFonts w:cs="B Nazanin"/>
          <w:szCs w:val="26"/>
          <w:u w:val="none"/>
          <w:rtl/>
        </w:rPr>
        <w:t xml:space="preserve"> در </w:t>
      </w:r>
      <w:r w:rsidRPr="002B4A2E">
        <w:rPr>
          <w:rFonts w:cs="B Nazanin" w:hint="cs"/>
          <w:szCs w:val="26"/>
          <w:u w:val="none"/>
          <w:rtl/>
        </w:rPr>
        <w:t>بازارهایی</w:t>
      </w:r>
      <w:r w:rsidRPr="002B4A2E">
        <w:rPr>
          <w:rFonts w:cs="B Nazanin"/>
          <w:szCs w:val="26"/>
          <w:u w:val="none"/>
          <w:rtl/>
        </w:rPr>
        <w:t xml:space="preserve"> که </w:t>
      </w:r>
      <w:r w:rsidRPr="002B4A2E">
        <w:rPr>
          <w:rFonts w:cs="B Nazanin" w:hint="cs"/>
          <w:szCs w:val="26"/>
          <w:u w:val="none"/>
          <w:rtl/>
        </w:rPr>
        <w:t>ریسک</w:t>
      </w:r>
      <w:r w:rsidRPr="002B4A2E">
        <w:rPr>
          <w:rFonts w:cs="B Nazanin"/>
          <w:szCs w:val="26"/>
          <w:u w:val="none"/>
          <w:rtl/>
        </w:rPr>
        <w:t xml:space="preserve"> </w:t>
      </w:r>
      <w:r w:rsidRPr="002B4A2E">
        <w:rPr>
          <w:rFonts w:cs="B Nazanin" w:hint="cs"/>
          <w:szCs w:val="26"/>
          <w:u w:val="none"/>
          <w:rtl/>
        </w:rPr>
        <w:t>رقابتی آن</w:t>
      </w:r>
      <w:r w:rsidRPr="002B4A2E">
        <w:rPr>
          <w:rFonts w:cs="B Nazanin"/>
          <w:szCs w:val="26"/>
          <w:u w:val="none"/>
          <w:rtl/>
        </w:rPr>
        <w:t xml:space="preserve"> </w:t>
      </w:r>
      <w:r w:rsidRPr="002B4A2E">
        <w:rPr>
          <w:rFonts w:cs="B Nazanin" w:hint="cs"/>
          <w:szCs w:val="26"/>
          <w:u w:val="none"/>
          <w:rtl/>
        </w:rPr>
        <w:t>بالاست،</w:t>
      </w:r>
      <w:r w:rsidRPr="002B4A2E">
        <w:rPr>
          <w:rFonts w:cs="B Nazanin"/>
          <w:szCs w:val="26"/>
          <w:u w:val="none"/>
          <w:rtl/>
        </w:rPr>
        <w:t xml:space="preserve"> </w:t>
      </w:r>
      <w:r w:rsidRPr="002B4A2E">
        <w:rPr>
          <w:rFonts w:cs="B Nazanin" w:hint="cs"/>
          <w:szCs w:val="26"/>
          <w:u w:val="none"/>
          <w:rtl/>
        </w:rPr>
        <w:t>کمتر</w:t>
      </w:r>
      <w:r w:rsidRPr="002B4A2E">
        <w:rPr>
          <w:rFonts w:cs="B Nazanin"/>
          <w:szCs w:val="26"/>
          <w:u w:val="none"/>
          <w:rtl/>
        </w:rPr>
        <w:t xml:space="preserve"> </w:t>
      </w:r>
      <w:r w:rsidRPr="002B4A2E">
        <w:rPr>
          <w:rFonts w:cs="B Nazanin" w:hint="cs"/>
          <w:szCs w:val="26"/>
          <w:u w:val="none"/>
          <w:rtl/>
        </w:rPr>
        <w:t>منابع</w:t>
      </w:r>
      <w:r w:rsidRPr="002B4A2E">
        <w:rPr>
          <w:rFonts w:cs="B Nazanin"/>
          <w:szCs w:val="26"/>
          <w:u w:val="none"/>
          <w:rtl/>
        </w:rPr>
        <w:t xml:space="preserve"> </w:t>
      </w:r>
      <w:r w:rsidRPr="002B4A2E">
        <w:rPr>
          <w:rFonts w:cs="B Nazanin" w:hint="cs"/>
          <w:szCs w:val="26"/>
          <w:u w:val="none"/>
          <w:rtl/>
        </w:rPr>
        <w:t>خود</w:t>
      </w:r>
      <w:r w:rsidRPr="002B4A2E">
        <w:rPr>
          <w:rFonts w:cs="B Nazanin"/>
          <w:szCs w:val="26"/>
          <w:u w:val="none"/>
          <w:rtl/>
        </w:rPr>
        <w:t xml:space="preserve"> را </w:t>
      </w:r>
      <w:r w:rsidRPr="002B4A2E">
        <w:rPr>
          <w:rFonts w:cs="B Nazanin" w:hint="cs"/>
          <w:szCs w:val="26"/>
          <w:u w:val="none"/>
          <w:rtl/>
        </w:rPr>
        <w:t>صرف</w:t>
      </w:r>
      <w:r w:rsidRPr="002B4A2E">
        <w:rPr>
          <w:rFonts w:cs="B Nazanin"/>
          <w:szCs w:val="26"/>
          <w:u w:val="none"/>
          <w:rtl/>
        </w:rPr>
        <w:t xml:space="preserve"> </w:t>
      </w:r>
      <w:r w:rsidRPr="002B4A2E">
        <w:rPr>
          <w:rFonts w:cs="B Nazanin" w:hint="cs"/>
          <w:szCs w:val="26"/>
          <w:u w:val="none"/>
          <w:rtl/>
        </w:rPr>
        <w:t>کنند،</w:t>
      </w:r>
      <w:r w:rsidRPr="002B4A2E">
        <w:rPr>
          <w:rFonts w:cs="B Nazanin"/>
          <w:szCs w:val="26"/>
          <w:u w:val="none"/>
          <w:rtl/>
        </w:rPr>
        <w:t xml:space="preserve"> </w:t>
      </w:r>
      <w:r w:rsidRPr="002B4A2E">
        <w:rPr>
          <w:rFonts w:cs="B Nazanin" w:hint="cs"/>
          <w:szCs w:val="26"/>
          <w:u w:val="none"/>
          <w:rtl/>
        </w:rPr>
        <w:t>زیرا سودآوری</w:t>
      </w:r>
      <w:r w:rsidRPr="002B4A2E">
        <w:rPr>
          <w:rFonts w:cs="B Nazanin"/>
          <w:szCs w:val="26"/>
          <w:u w:val="none"/>
          <w:rtl/>
        </w:rPr>
        <w:t xml:space="preserve"> </w:t>
      </w:r>
      <w:r w:rsidRPr="002B4A2E">
        <w:rPr>
          <w:rFonts w:cs="B Nazanin" w:hint="cs"/>
          <w:szCs w:val="26"/>
          <w:u w:val="none"/>
          <w:rtl/>
        </w:rPr>
        <w:t>سرمایه‌گذاری با</w:t>
      </w:r>
      <w:r w:rsidRPr="002B4A2E">
        <w:rPr>
          <w:rFonts w:cs="B Nazanin"/>
          <w:szCs w:val="26"/>
          <w:u w:val="none"/>
          <w:rtl/>
        </w:rPr>
        <w:t xml:space="preserve"> </w:t>
      </w:r>
      <w:r w:rsidRPr="002B4A2E">
        <w:rPr>
          <w:rFonts w:cs="B Nazanin" w:hint="cs"/>
          <w:szCs w:val="26"/>
          <w:u w:val="none"/>
          <w:rtl/>
        </w:rPr>
        <w:t>وجود</w:t>
      </w:r>
      <w:r w:rsidRPr="002B4A2E">
        <w:rPr>
          <w:rFonts w:cs="B Nazanin"/>
          <w:szCs w:val="26"/>
          <w:u w:val="none"/>
          <w:rtl/>
        </w:rPr>
        <w:t xml:space="preserve"> </w:t>
      </w:r>
      <w:r w:rsidRPr="002B4A2E">
        <w:rPr>
          <w:rFonts w:cs="B Nazanin" w:hint="cs"/>
          <w:szCs w:val="26"/>
          <w:u w:val="none"/>
          <w:rtl/>
        </w:rPr>
        <w:t>رقبای</w:t>
      </w:r>
      <w:r w:rsidRPr="002B4A2E">
        <w:rPr>
          <w:rFonts w:cs="B Nazanin"/>
          <w:szCs w:val="26"/>
          <w:u w:val="none"/>
          <w:rtl/>
        </w:rPr>
        <w:t xml:space="preserve"> </w:t>
      </w:r>
      <w:r w:rsidRPr="002B4A2E">
        <w:rPr>
          <w:rFonts w:cs="B Nazanin" w:hint="cs"/>
          <w:szCs w:val="26"/>
          <w:u w:val="none"/>
          <w:rtl/>
        </w:rPr>
        <w:t>زیاد،</w:t>
      </w:r>
      <w:r w:rsidRPr="002B4A2E">
        <w:rPr>
          <w:rFonts w:cs="B Nazanin"/>
          <w:szCs w:val="26"/>
          <w:u w:val="none"/>
          <w:rtl/>
        </w:rPr>
        <w:t xml:space="preserve"> </w:t>
      </w:r>
      <w:r w:rsidRPr="002B4A2E">
        <w:rPr>
          <w:rFonts w:cs="B Nazanin" w:hint="cs"/>
          <w:szCs w:val="26"/>
          <w:u w:val="none"/>
          <w:rtl/>
        </w:rPr>
        <w:t>کم</w:t>
      </w:r>
      <w:r w:rsidRPr="002B4A2E">
        <w:rPr>
          <w:rFonts w:cs="B Nazanin"/>
          <w:szCs w:val="26"/>
          <w:u w:val="none"/>
          <w:rtl/>
        </w:rPr>
        <w:t xml:space="preserve"> </w:t>
      </w:r>
      <w:r w:rsidRPr="002B4A2E">
        <w:rPr>
          <w:rFonts w:cs="B Nazanin" w:hint="cs"/>
          <w:szCs w:val="26"/>
          <w:u w:val="none"/>
          <w:rtl/>
        </w:rPr>
        <w:t xml:space="preserve">است. در </w:t>
      </w:r>
      <w:r w:rsidRPr="002B4A2E">
        <w:rPr>
          <w:rFonts w:cs="B Nazanin"/>
          <w:szCs w:val="26"/>
          <w:u w:val="none"/>
          <w:rtl/>
        </w:rPr>
        <w:t>سال‌های اخیر رقابت در محیط بازرگانی بین‌المللی، ب</w:t>
      </w:r>
      <w:r w:rsidRPr="002B4A2E">
        <w:rPr>
          <w:rFonts w:cs="B Nazanin" w:hint="cs"/>
          <w:szCs w:val="26"/>
          <w:u w:val="none"/>
          <w:rtl/>
        </w:rPr>
        <w:t xml:space="preserve">ه </w:t>
      </w:r>
      <w:r w:rsidRPr="002B4A2E">
        <w:rPr>
          <w:rFonts w:cs="B Nazanin"/>
          <w:szCs w:val="26"/>
          <w:u w:val="none"/>
          <w:rtl/>
        </w:rPr>
        <w:t>ویژه در بازار محصولات صنعتی و کالاهای مصرفی بادوام، شدت یافته و ورود عرضه</w:t>
      </w:r>
      <w:r w:rsidRPr="002B4A2E">
        <w:rPr>
          <w:rFonts w:cs="B Nazanin" w:hint="cs"/>
          <w:szCs w:val="26"/>
          <w:u w:val="none"/>
          <w:rtl/>
        </w:rPr>
        <w:t>‌</w:t>
      </w:r>
      <w:r w:rsidRPr="002B4A2E">
        <w:rPr>
          <w:rFonts w:cs="B Nazanin"/>
          <w:szCs w:val="26"/>
          <w:u w:val="none"/>
          <w:rtl/>
        </w:rPr>
        <w:t xml:space="preserve">کنندگان جدید ازجمله کشورهای در حال توسعه را به این بازارها با مشکلات جدی روبه‌رو ساخته است. </w:t>
      </w:r>
      <w:r w:rsidRPr="002B4A2E">
        <w:rPr>
          <w:rFonts w:cs="B Nazanin" w:hint="cs"/>
          <w:szCs w:val="26"/>
          <w:u w:val="none"/>
          <w:rtl/>
        </w:rPr>
        <w:t>شدت</w:t>
      </w:r>
      <w:r w:rsidRPr="002B4A2E">
        <w:rPr>
          <w:rFonts w:cs="B Nazanin"/>
          <w:szCs w:val="26"/>
          <w:u w:val="none"/>
          <w:rtl/>
        </w:rPr>
        <w:t xml:space="preserve"> </w:t>
      </w:r>
      <w:r w:rsidRPr="002B4A2E">
        <w:rPr>
          <w:rFonts w:cs="B Nazanin" w:hint="cs"/>
          <w:szCs w:val="26"/>
          <w:u w:val="none"/>
          <w:rtl/>
        </w:rPr>
        <w:t>رقابت</w:t>
      </w:r>
      <w:r w:rsidRPr="002B4A2E">
        <w:rPr>
          <w:rFonts w:cs="B Nazanin"/>
          <w:szCs w:val="26"/>
          <w:u w:val="none"/>
          <w:rtl/>
        </w:rPr>
        <w:t xml:space="preserve"> </w:t>
      </w:r>
      <w:r w:rsidRPr="002B4A2E">
        <w:rPr>
          <w:rFonts w:cs="B Nazanin" w:hint="cs"/>
          <w:szCs w:val="26"/>
          <w:u w:val="none"/>
          <w:rtl/>
        </w:rPr>
        <w:t>صنعت،</w:t>
      </w:r>
      <w:r w:rsidRPr="002B4A2E">
        <w:rPr>
          <w:rFonts w:cs="B Nazanin"/>
          <w:szCs w:val="26"/>
          <w:u w:val="none"/>
          <w:rtl/>
        </w:rPr>
        <w:t xml:space="preserve"> </w:t>
      </w:r>
      <w:r w:rsidRPr="002B4A2E">
        <w:rPr>
          <w:rFonts w:cs="B Nazanin" w:hint="cs"/>
          <w:szCs w:val="26"/>
          <w:u w:val="none"/>
          <w:rtl/>
        </w:rPr>
        <w:t>رابطه</w:t>
      </w:r>
      <w:r w:rsidRPr="002B4A2E">
        <w:rPr>
          <w:rFonts w:cs="B Nazanin"/>
          <w:szCs w:val="26"/>
          <w:u w:val="none"/>
          <w:rtl/>
        </w:rPr>
        <w:t xml:space="preserve"> </w:t>
      </w:r>
      <w:r w:rsidRPr="002B4A2E">
        <w:rPr>
          <w:rFonts w:cs="B Nazanin" w:hint="cs"/>
          <w:szCs w:val="26"/>
          <w:u w:val="none"/>
          <w:rtl/>
        </w:rPr>
        <w:t>رقابتی</w:t>
      </w:r>
      <w:r w:rsidRPr="002B4A2E">
        <w:rPr>
          <w:rFonts w:cs="B Nazanin"/>
          <w:szCs w:val="26"/>
          <w:u w:val="none"/>
          <w:rtl/>
        </w:rPr>
        <w:t xml:space="preserve"> </w:t>
      </w:r>
      <w:r w:rsidRPr="002B4A2E">
        <w:rPr>
          <w:rFonts w:cs="B Nazanin" w:hint="cs"/>
          <w:szCs w:val="26"/>
          <w:u w:val="none"/>
          <w:rtl/>
        </w:rPr>
        <w:t>بین</w:t>
      </w:r>
      <w:r w:rsidRPr="002B4A2E">
        <w:rPr>
          <w:rFonts w:cs="B Nazanin"/>
          <w:szCs w:val="26"/>
          <w:u w:val="none"/>
          <w:rtl/>
        </w:rPr>
        <w:t xml:space="preserve"> </w:t>
      </w:r>
      <w:r w:rsidRPr="002B4A2E">
        <w:rPr>
          <w:rFonts w:cs="B Nazanin" w:hint="cs"/>
          <w:szCs w:val="26"/>
          <w:u w:val="none"/>
          <w:rtl/>
        </w:rPr>
        <w:t>شرکت‌های کوچک،</w:t>
      </w:r>
      <w:r w:rsidRPr="002B4A2E">
        <w:rPr>
          <w:rFonts w:cs="B Nazanin"/>
          <w:szCs w:val="26"/>
          <w:u w:val="none"/>
          <w:rtl/>
        </w:rPr>
        <w:t xml:space="preserve"> </w:t>
      </w:r>
      <w:r w:rsidRPr="002B4A2E">
        <w:rPr>
          <w:rFonts w:cs="B Nazanin" w:hint="cs"/>
          <w:szCs w:val="26"/>
          <w:u w:val="none"/>
          <w:rtl/>
        </w:rPr>
        <w:t>متوسط</w:t>
      </w:r>
      <w:r w:rsidRPr="002B4A2E">
        <w:rPr>
          <w:rFonts w:cs="B Nazanin"/>
          <w:szCs w:val="26"/>
          <w:u w:val="none"/>
          <w:rtl/>
        </w:rPr>
        <w:t xml:space="preserve"> و بزرگ را </w:t>
      </w:r>
      <w:r w:rsidRPr="002B4A2E">
        <w:rPr>
          <w:rFonts w:cs="B Nazanin" w:hint="cs"/>
          <w:szCs w:val="26"/>
          <w:u w:val="none"/>
          <w:rtl/>
        </w:rPr>
        <w:t>نشان</w:t>
      </w:r>
      <w:r w:rsidRPr="002B4A2E">
        <w:rPr>
          <w:rFonts w:cs="B Nazanin"/>
          <w:szCs w:val="26"/>
          <w:u w:val="none"/>
          <w:rtl/>
        </w:rPr>
        <w:t xml:space="preserve"> می‌دهد. در </w:t>
      </w:r>
      <w:r w:rsidRPr="002B4A2E">
        <w:rPr>
          <w:rFonts w:cs="B Nazanin" w:hint="cs"/>
          <w:szCs w:val="26"/>
          <w:u w:val="none"/>
          <w:rtl/>
        </w:rPr>
        <w:t>نگاه نخست</w:t>
      </w:r>
      <w:r w:rsidRPr="002B4A2E">
        <w:rPr>
          <w:rFonts w:cs="B Nazanin"/>
          <w:szCs w:val="26"/>
          <w:u w:val="none"/>
          <w:rtl/>
        </w:rPr>
        <w:t xml:space="preserve"> می‌توان </w:t>
      </w:r>
      <w:r w:rsidRPr="002B4A2E">
        <w:rPr>
          <w:rFonts w:cs="B Nazanin" w:hint="cs"/>
          <w:szCs w:val="26"/>
          <w:u w:val="none"/>
          <w:rtl/>
        </w:rPr>
        <w:t>گفت</w:t>
      </w:r>
      <w:r w:rsidRPr="002B4A2E">
        <w:rPr>
          <w:rFonts w:cs="B Nazanin"/>
          <w:szCs w:val="26"/>
          <w:u w:val="none"/>
          <w:rtl/>
        </w:rPr>
        <w:t xml:space="preserve"> در </w:t>
      </w:r>
      <w:r w:rsidRPr="002B4A2E">
        <w:rPr>
          <w:rFonts w:cs="B Nazanin" w:hint="cs"/>
          <w:szCs w:val="26"/>
          <w:u w:val="none"/>
          <w:rtl/>
        </w:rPr>
        <w:t>صنایعی</w:t>
      </w:r>
      <w:r w:rsidRPr="002B4A2E">
        <w:rPr>
          <w:rFonts w:cs="B Nazanin"/>
          <w:szCs w:val="26"/>
          <w:u w:val="none"/>
          <w:rtl/>
        </w:rPr>
        <w:t xml:space="preserve"> که </w:t>
      </w:r>
      <w:r w:rsidRPr="002B4A2E">
        <w:rPr>
          <w:rFonts w:cs="B Nazanin" w:hint="cs"/>
          <w:szCs w:val="26"/>
          <w:u w:val="none"/>
          <w:rtl/>
        </w:rPr>
        <w:t>شدت</w:t>
      </w:r>
      <w:r w:rsidRPr="002B4A2E">
        <w:rPr>
          <w:rFonts w:cs="B Nazanin"/>
          <w:szCs w:val="26"/>
          <w:u w:val="none"/>
          <w:rtl/>
        </w:rPr>
        <w:t xml:space="preserve"> </w:t>
      </w:r>
      <w:r w:rsidRPr="002B4A2E">
        <w:rPr>
          <w:rFonts w:cs="B Nazanin" w:hint="cs"/>
          <w:szCs w:val="26"/>
          <w:u w:val="none"/>
          <w:rtl/>
        </w:rPr>
        <w:t>رقابت</w:t>
      </w:r>
      <w:r w:rsidRPr="002B4A2E">
        <w:rPr>
          <w:rFonts w:cs="B Nazanin"/>
          <w:szCs w:val="26"/>
          <w:u w:val="none"/>
          <w:rtl/>
        </w:rPr>
        <w:t xml:space="preserve"> </w:t>
      </w:r>
      <w:r w:rsidRPr="002B4A2E">
        <w:rPr>
          <w:rFonts w:cs="B Nazanin" w:hint="cs"/>
          <w:szCs w:val="26"/>
          <w:u w:val="none"/>
          <w:rtl/>
        </w:rPr>
        <w:t>آن‌ها کمتر</w:t>
      </w:r>
      <w:r w:rsidRPr="002B4A2E">
        <w:rPr>
          <w:rFonts w:cs="B Nazanin"/>
          <w:szCs w:val="26"/>
          <w:u w:val="none"/>
          <w:rtl/>
        </w:rPr>
        <w:t xml:space="preserve"> </w:t>
      </w:r>
      <w:r w:rsidRPr="002B4A2E">
        <w:rPr>
          <w:rFonts w:cs="B Nazanin" w:hint="cs"/>
          <w:szCs w:val="26"/>
          <w:u w:val="none"/>
          <w:rtl/>
        </w:rPr>
        <w:t>است،</w:t>
      </w:r>
      <w:r w:rsidRPr="002B4A2E">
        <w:rPr>
          <w:rFonts w:cs="B Nazanin"/>
          <w:szCs w:val="26"/>
          <w:u w:val="none"/>
          <w:rtl/>
        </w:rPr>
        <w:t xml:space="preserve"> </w:t>
      </w:r>
      <w:r w:rsidRPr="002B4A2E">
        <w:rPr>
          <w:rFonts w:cs="B Nazanin" w:hint="cs"/>
          <w:szCs w:val="26"/>
          <w:u w:val="none"/>
          <w:rtl/>
        </w:rPr>
        <w:t>شرکت‌ها</w:t>
      </w:r>
      <w:r w:rsidRPr="002B4A2E">
        <w:rPr>
          <w:rFonts w:cs="B Nazanin"/>
          <w:szCs w:val="26"/>
          <w:u w:val="none"/>
          <w:rtl/>
        </w:rPr>
        <w:t xml:space="preserve"> </w:t>
      </w:r>
      <w:r w:rsidRPr="002B4A2E">
        <w:rPr>
          <w:rFonts w:cs="B Nazanin" w:hint="cs"/>
          <w:szCs w:val="26"/>
          <w:u w:val="none"/>
          <w:rtl/>
        </w:rPr>
        <w:t>ترجیح</w:t>
      </w:r>
      <w:r w:rsidRPr="002B4A2E">
        <w:rPr>
          <w:rFonts w:cs="B Nazanin"/>
          <w:szCs w:val="26"/>
          <w:u w:val="none"/>
          <w:rtl/>
        </w:rPr>
        <w:t xml:space="preserve"> </w:t>
      </w:r>
      <w:r w:rsidRPr="002B4A2E">
        <w:rPr>
          <w:rFonts w:cs="B Nazanin" w:hint="cs"/>
          <w:szCs w:val="26"/>
          <w:u w:val="none"/>
          <w:rtl/>
        </w:rPr>
        <w:t>می‌دهند</w:t>
      </w:r>
      <w:r w:rsidRPr="002B4A2E">
        <w:rPr>
          <w:rFonts w:cs="B Nazanin"/>
          <w:szCs w:val="26"/>
          <w:u w:val="none"/>
          <w:rtl/>
        </w:rPr>
        <w:t xml:space="preserve"> </w:t>
      </w:r>
      <w:r w:rsidRPr="002B4A2E">
        <w:rPr>
          <w:rFonts w:cs="B Nazanin" w:hint="cs"/>
          <w:szCs w:val="26"/>
          <w:u w:val="none"/>
          <w:rtl/>
        </w:rPr>
        <w:t>از</w:t>
      </w:r>
      <w:r w:rsidRPr="002B4A2E">
        <w:rPr>
          <w:rFonts w:cs="B Nazanin"/>
          <w:szCs w:val="26"/>
          <w:u w:val="none"/>
          <w:rtl/>
        </w:rPr>
        <w:t xml:space="preserve"> </w:t>
      </w:r>
      <w:r w:rsidRPr="002B4A2E">
        <w:rPr>
          <w:rFonts w:cs="B Nazanin" w:hint="cs"/>
          <w:szCs w:val="26"/>
          <w:u w:val="none"/>
          <w:rtl/>
        </w:rPr>
        <w:t>روش‌هایی که کنترل</w:t>
      </w:r>
      <w:r w:rsidRPr="002B4A2E">
        <w:rPr>
          <w:rFonts w:cs="B Nazanin"/>
          <w:szCs w:val="26"/>
          <w:u w:val="none"/>
          <w:rtl/>
        </w:rPr>
        <w:t xml:space="preserve"> </w:t>
      </w:r>
      <w:r w:rsidRPr="002B4A2E">
        <w:rPr>
          <w:rFonts w:cs="B Nazanin" w:hint="cs"/>
          <w:szCs w:val="26"/>
          <w:u w:val="none"/>
          <w:rtl/>
        </w:rPr>
        <w:t>کامل</w:t>
      </w:r>
      <w:r w:rsidRPr="002B4A2E">
        <w:rPr>
          <w:rFonts w:cs="B Nazanin"/>
          <w:szCs w:val="26"/>
          <w:u w:val="none"/>
          <w:rtl/>
        </w:rPr>
        <w:t xml:space="preserve"> را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همراه</w:t>
      </w:r>
      <w:r w:rsidRPr="002B4A2E">
        <w:rPr>
          <w:rFonts w:cs="B Nazanin"/>
          <w:szCs w:val="26"/>
          <w:u w:val="none"/>
          <w:rtl/>
        </w:rPr>
        <w:t xml:space="preserve"> می‌</w:t>
      </w:r>
      <w:r w:rsidRPr="002B4A2E">
        <w:rPr>
          <w:rFonts w:cs="B Nazanin" w:hint="cs"/>
          <w:szCs w:val="26"/>
          <w:u w:val="none"/>
          <w:rtl/>
        </w:rPr>
        <w:t>آورد</w:t>
      </w:r>
      <w:r w:rsidRPr="002B4A2E">
        <w:rPr>
          <w:rFonts w:cs="B Nazanin"/>
          <w:szCs w:val="26"/>
          <w:u w:val="none"/>
          <w:rtl/>
        </w:rPr>
        <w:t xml:space="preserve"> </w:t>
      </w:r>
      <w:r w:rsidRPr="002B4A2E">
        <w:rPr>
          <w:rFonts w:cs="B Nazanin" w:hint="cs"/>
          <w:szCs w:val="26"/>
          <w:u w:val="none"/>
          <w:rtl/>
        </w:rPr>
        <w:t>استفاده</w:t>
      </w:r>
      <w:r w:rsidRPr="002B4A2E">
        <w:rPr>
          <w:rFonts w:cs="B Nazanin"/>
          <w:szCs w:val="26"/>
          <w:u w:val="none"/>
          <w:rtl/>
        </w:rPr>
        <w:t xml:space="preserve"> </w:t>
      </w:r>
      <w:r w:rsidRPr="002B4A2E">
        <w:rPr>
          <w:rFonts w:cs="B Nazanin" w:hint="cs"/>
          <w:szCs w:val="26"/>
          <w:u w:val="none"/>
          <w:rtl/>
        </w:rPr>
        <w:t>کنند</w:t>
      </w:r>
      <w:r w:rsidRPr="002B4A2E">
        <w:rPr>
          <w:rFonts w:cs="B Nazanin"/>
          <w:szCs w:val="26"/>
          <w:u w:val="none"/>
          <w:rtl/>
        </w:rPr>
        <w:t xml:space="preserve"> </w:t>
      </w:r>
      <w:r w:rsidRPr="002B4A2E">
        <w:rPr>
          <w:rFonts w:cs="B Nazanin" w:hint="cs"/>
          <w:szCs w:val="26"/>
          <w:u w:val="none"/>
          <w:rtl/>
        </w:rPr>
        <w:t>تا</w:t>
      </w:r>
      <w:r w:rsidRPr="002B4A2E">
        <w:rPr>
          <w:rFonts w:cs="B Nazanin"/>
          <w:szCs w:val="26"/>
          <w:u w:val="none"/>
          <w:rtl/>
        </w:rPr>
        <w:t xml:space="preserve"> </w:t>
      </w:r>
      <w:r w:rsidRPr="002B4A2E">
        <w:rPr>
          <w:rFonts w:cs="B Nazanin" w:hint="cs"/>
          <w:szCs w:val="26"/>
          <w:u w:val="none"/>
          <w:rtl/>
        </w:rPr>
        <w:t>از کلیه</w:t>
      </w:r>
      <w:r w:rsidRPr="002B4A2E">
        <w:rPr>
          <w:rFonts w:cs="B Nazanin"/>
          <w:szCs w:val="26"/>
          <w:u w:val="none"/>
          <w:rtl/>
        </w:rPr>
        <w:t xml:space="preserve"> </w:t>
      </w:r>
      <w:r w:rsidRPr="002B4A2E">
        <w:rPr>
          <w:rFonts w:cs="B Nazanin" w:hint="cs"/>
          <w:szCs w:val="26"/>
          <w:u w:val="none"/>
          <w:rtl/>
        </w:rPr>
        <w:t>مزایای</w:t>
      </w:r>
      <w:r w:rsidRPr="002B4A2E">
        <w:rPr>
          <w:rFonts w:cs="B Nazanin"/>
          <w:szCs w:val="26"/>
          <w:u w:val="none"/>
          <w:rtl/>
        </w:rPr>
        <w:t xml:space="preserve"> </w:t>
      </w:r>
      <w:r w:rsidRPr="002B4A2E">
        <w:rPr>
          <w:rFonts w:cs="B Nazanin" w:hint="cs"/>
          <w:szCs w:val="26"/>
          <w:u w:val="none"/>
          <w:rtl/>
        </w:rPr>
        <w:t>سرمایه‌گذاری بهره‌برداری</w:t>
      </w:r>
      <w:r w:rsidRPr="002B4A2E">
        <w:rPr>
          <w:rFonts w:cs="B Nazanin"/>
          <w:szCs w:val="26"/>
          <w:u w:val="none"/>
          <w:rtl/>
        </w:rPr>
        <w:t xml:space="preserve"> </w:t>
      </w:r>
      <w:r w:rsidRPr="002B4A2E">
        <w:rPr>
          <w:rFonts w:cs="B Nazanin" w:hint="cs"/>
          <w:szCs w:val="26"/>
          <w:u w:val="none"/>
          <w:rtl/>
        </w:rPr>
        <w:t>کنند</w:t>
      </w:r>
      <w:r w:rsidRPr="002B4A2E">
        <w:rPr>
          <w:rFonts w:cs="B Nazanin"/>
          <w:szCs w:val="26"/>
          <w:u w:val="none"/>
          <w:rtl/>
        </w:rPr>
        <w:t xml:space="preserve">. </w:t>
      </w:r>
      <w:r w:rsidRPr="002B4A2E">
        <w:rPr>
          <w:rFonts w:cs="B Nazanin" w:hint="cs"/>
          <w:szCs w:val="26"/>
          <w:u w:val="none"/>
          <w:rtl/>
        </w:rPr>
        <w:t>بنابراین زمانی</w:t>
      </w:r>
      <w:r w:rsidRPr="002B4A2E">
        <w:rPr>
          <w:rFonts w:cs="B Nazanin"/>
          <w:szCs w:val="26"/>
          <w:u w:val="none"/>
          <w:rtl/>
        </w:rPr>
        <w:t xml:space="preserve"> که </w:t>
      </w:r>
      <w:r w:rsidRPr="002B4A2E">
        <w:rPr>
          <w:rFonts w:cs="B Nazanin" w:hint="cs"/>
          <w:szCs w:val="26"/>
          <w:u w:val="none"/>
          <w:rtl/>
        </w:rPr>
        <w:t>رقابت</w:t>
      </w:r>
      <w:r w:rsidRPr="002B4A2E">
        <w:rPr>
          <w:rFonts w:cs="B Nazanin"/>
          <w:szCs w:val="26"/>
          <w:u w:val="none"/>
          <w:rtl/>
        </w:rPr>
        <w:t xml:space="preserve"> </w:t>
      </w:r>
      <w:r w:rsidRPr="002B4A2E">
        <w:rPr>
          <w:rFonts w:cs="B Nazanin" w:hint="cs"/>
          <w:szCs w:val="26"/>
          <w:u w:val="none"/>
          <w:rtl/>
        </w:rPr>
        <w:t>افزایش</w:t>
      </w:r>
      <w:r w:rsidRPr="002B4A2E">
        <w:rPr>
          <w:rFonts w:cs="B Nazanin"/>
          <w:szCs w:val="26"/>
          <w:u w:val="none"/>
          <w:rtl/>
        </w:rPr>
        <w:t xml:space="preserve"> می‌</w:t>
      </w:r>
      <w:r w:rsidRPr="002B4A2E">
        <w:rPr>
          <w:rFonts w:cs="B Nazanin" w:hint="cs"/>
          <w:szCs w:val="26"/>
          <w:u w:val="none"/>
          <w:rtl/>
        </w:rPr>
        <w:t>یابد،</w:t>
      </w:r>
      <w:r w:rsidRPr="002B4A2E">
        <w:rPr>
          <w:rFonts w:cs="B Nazanin"/>
          <w:szCs w:val="26"/>
          <w:u w:val="none"/>
          <w:rtl/>
        </w:rPr>
        <w:t xml:space="preserve"> </w:t>
      </w:r>
      <w:r w:rsidRPr="002B4A2E">
        <w:rPr>
          <w:rFonts w:cs="B Nazanin" w:hint="cs"/>
          <w:szCs w:val="26"/>
          <w:u w:val="none"/>
          <w:rtl/>
        </w:rPr>
        <w:t>شرکت‌ها</w:t>
      </w:r>
      <w:r w:rsidRPr="002B4A2E">
        <w:rPr>
          <w:rFonts w:cs="B Nazanin"/>
          <w:szCs w:val="26"/>
          <w:u w:val="none"/>
          <w:rtl/>
        </w:rPr>
        <w:t xml:space="preserve"> </w:t>
      </w:r>
      <w:r w:rsidRPr="002B4A2E">
        <w:rPr>
          <w:rFonts w:cs="B Nazanin" w:hint="cs"/>
          <w:szCs w:val="26"/>
          <w:u w:val="none"/>
          <w:rtl/>
        </w:rPr>
        <w:t>مشارکت</w:t>
      </w:r>
      <w:r w:rsidRPr="002B4A2E">
        <w:rPr>
          <w:rFonts w:cs="B Nazanin"/>
          <w:szCs w:val="26"/>
          <w:u w:val="none"/>
          <w:rtl/>
        </w:rPr>
        <w:t xml:space="preserve"> </w:t>
      </w:r>
      <w:r w:rsidRPr="002B4A2E">
        <w:rPr>
          <w:rFonts w:cs="B Nazanin" w:hint="cs"/>
          <w:szCs w:val="26"/>
          <w:u w:val="none"/>
          <w:rtl/>
        </w:rPr>
        <w:t>با شرکاء</w:t>
      </w:r>
      <w:r w:rsidRPr="002B4A2E">
        <w:rPr>
          <w:rFonts w:cs="B Nazanin"/>
          <w:szCs w:val="26"/>
          <w:u w:val="none"/>
          <w:rtl/>
        </w:rPr>
        <w:t xml:space="preserve"> را </w:t>
      </w:r>
      <w:r w:rsidRPr="002B4A2E">
        <w:rPr>
          <w:rFonts w:cs="B Nazanin" w:hint="cs"/>
          <w:szCs w:val="26"/>
          <w:u w:val="none"/>
          <w:rtl/>
        </w:rPr>
        <w:t>ترجیح</w:t>
      </w:r>
      <w:r w:rsidRPr="002B4A2E">
        <w:rPr>
          <w:rFonts w:cs="B Nazanin"/>
          <w:szCs w:val="26"/>
          <w:u w:val="none"/>
          <w:rtl/>
        </w:rPr>
        <w:t xml:space="preserve"> </w:t>
      </w:r>
      <w:r w:rsidRPr="002B4A2E">
        <w:rPr>
          <w:rFonts w:cs="B Nazanin" w:hint="cs"/>
          <w:szCs w:val="26"/>
          <w:u w:val="none"/>
          <w:rtl/>
        </w:rPr>
        <w:t>می‌دهند</w:t>
      </w:r>
      <w:r w:rsidRPr="002B4A2E">
        <w:rPr>
          <w:rFonts w:cs="B Nazanin"/>
          <w:szCs w:val="26"/>
          <w:u w:val="none"/>
          <w:rtl/>
        </w:rPr>
        <w:t xml:space="preserve"> </w:t>
      </w:r>
      <w:r w:rsidRPr="002B4A2E">
        <w:rPr>
          <w:rFonts w:cs="B Nazanin" w:hint="cs"/>
          <w:szCs w:val="26"/>
          <w:u w:val="none"/>
          <w:rtl/>
        </w:rPr>
        <w:t>زیرا</w:t>
      </w:r>
      <w:r w:rsidRPr="002B4A2E">
        <w:rPr>
          <w:rFonts w:cs="B Nazanin"/>
          <w:szCs w:val="26"/>
          <w:u w:val="none"/>
          <w:rtl/>
        </w:rPr>
        <w:t xml:space="preserve"> </w:t>
      </w:r>
      <w:r w:rsidRPr="002B4A2E">
        <w:rPr>
          <w:rFonts w:cs="B Nazanin" w:hint="cs"/>
          <w:szCs w:val="26"/>
          <w:u w:val="none"/>
          <w:rtl/>
        </w:rPr>
        <w:t>قدرت</w:t>
      </w:r>
      <w:r w:rsidRPr="002B4A2E">
        <w:rPr>
          <w:rFonts w:cs="B Nazanin"/>
          <w:szCs w:val="26"/>
          <w:u w:val="none"/>
          <w:rtl/>
        </w:rPr>
        <w:t xml:space="preserve"> </w:t>
      </w:r>
      <w:r w:rsidRPr="002B4A2E">
        <w:rPr>
          <w:rFonts w:cs="B Nazanin" w:hint="cs"/>
          <w:szCs w:val="26"/>
          <w:u w:val="none"/>
          <w:rtl/>
        </w:rPr>
        <w:t>چانه‌زنی</w:t>
      </w:r>
      <w:r w:rsidRPr="002B4A2E">
        <w:rPr>
          <w:rFonts w:cs="B Nazanin"/>
          <w:szCs w:val="26"/>
          <w:u w:val="none"/>
          <w:rtl/>
        </w:rPr>
        <w:t xml:space="preserve"> </w:t>
      </w:r>
      <w:r w:rsidRPr="002B4A2E">
        <w:rPr>
          <w:rFonts w:cs="B Nazanin" w:hint="cs"/>
          <w:szCs w:val="26"/>
          <w:u w:val="none"/>
          <w:rtl/>
        </w:rPr>
        <w:t>آن</w:t>
      </w:r>
      <w:r w:rsidRPr="002B4A2E">
        <w:rPr>
          <w:rFonts w:cs="B Nazanin"/>
          <w:szCs w:val="26"/>
          <w:u w:val="none"/>
          <w:rtl/>
        </w:rPr>
        <w:t xml:space="preserve">‌ها </w:t>
      </w:r>
      <w:r w:rsidRPr="002B4A2E">
        <w:rPr>
          <w:rFonts w:cs="B Nazanin" w:hint="cs"/>
          <w:szCs w:val="26"/>
          <w:u w:val="none"/>
          <w:rtl/>
        </w:rPr>
        <w:t>کم می‌شود</w:t>
      </w:r>
      <w:r w:rsidRPr="002B4A2E">
        <w:rPr>
          <w:rFonts w:cs="B Nazanin"/>
          <w:szCs w:val="26"/>
          <w:u w:val="none"/>
          <w:rtl/>
        </w:rPr>
        <w:t xml:space="preserve">. </w:t>
      </w:r>
      <w:r w:rsidRPr="002B4A2E">
        <w:rPr>
          <w:rFonts w:cs="B Nazanin" w:hint="cs"/>
          <w:szCs w:val="26"/>
          <w:u w:val="none"/>
          <w:rtl/>
        </w:rPr>
        <w:t>اما</w:t>
      </w:r>
      <w:r w:rsidRPr="002B4A2E">
        <w:rPr>
          <w:rFonts w:cs="B Nazanin"/>
          <w:szCs w:val="26"/>
          <w:u w:val="none"/>
          <w:rtl/>
        </w:rPr>
        <w:t xml:space="preserve"> </w:t>
      </w:r>
      <w:r w:rsidRPr="002B4A2E">
        <w:rPr>
          <w:rFonts w:cs="B Nazanin" w:hint="cs"/>
          <w:szCs w:val="26"/>
          <w:u w:val="none"/>
          <w:rtl/>
        </w:rPr>
        <w:t>یافته‌های تجربی</w:t>
      </w:r>
      <w:r w:rsidRPr="002B4A2E">
        <w:rPr>
          <w:rFonts w:cs="B Nazanin"/>
          <w:szCs w:val="26"/>
          <w:u w:val="none"/>
          <w:rtl/>
        </w:rPr>
        <w:t xml:space="preserve"> </w:t>
      </w:r>
      <w:r w:rsidRPr="002B4A2E">
        <w:rPr>
          <w:rFonts w:cs="B Nazanin" w:hint="cs"/>
          <w:szCs w:val="26"/>
          <w:u w:val="none"/>
          <w:rtl/>
        </w:rPr>
        <w:t>این</w:t>
      </w:r>
      <w:r w:rsidRPr="002B4A2E">
        <w:rPr>
          <w:rFonts w:cs="B Nazanin"/>
          <w:szCs w:val="26"/>
          <w:u w:val="none"/>
          <w:rtl/>
        </w:rPr>
        <w:t xml:space="preserve"> </w:t>
      </w:r>
      <w:r w:rsidRPr="002B4A2E">
        <w:rPr>
          <w:rFonts w:cs="B Nazanin" w:hint="cs"/>
          <w:szCs w:val="26"/>
          <w:u w:val="none"/>
          <w:rtl/>
        </w:rPr>
        <w:t>نظریه</w:t>
      </w:r>
      <w:r w:rsidRPr="002B4A2E">
        <w:rPr>
          <w:rFonts w:cs="B Nazanin"/>
          <w:szCs w:val="26"/>
          <w:u w:val="none"/>
          <w:rtl/>
        </w:rPr>
        <w:t xml:space="preserve"> را </w:t>
      </w:r>
      <w:r w:rsidRPr="002B4A2E">
        <w:rPr>
          <w:rFonts w:cs="B Nazanin" w:hint="cs"/>
          <w:szCs w:val="26"/>
          <w:u w:val="none"/>
          <w:rtl/>
        </w:rPr>
        <w:t>تایید نمی‌کند</w:t>
      </w:r>
      <w:r w:rsidRPr="002B4A2E">
        <w:rPr>
          <w:rFonts w:cs="B Nazanin"/>
          <w:szCs w:val="26"/>
          <w:u w:val="none"/>
          <w:rtl/>
        </w:rPr>
        <w:t xml:space="preserve"> و </w:t>
      </w:r>
      <w:r w:rsidRPr="002B4A2E">
        <w:rPr>
          <w:rFonts w:cs="B Nazanin" w:hint="cs"/>
          <w:szCs w:val="26"/>
          <w:u w:val="none"/>
          <w:rtl/>
        </w:rPr>
        <w:t>زمانی</w:t>
      </w:r>
      <w:r w:rsidRPr="002B4A2E">
        <w:rPr>
          <w:rFonts w:cs="B Nazanin"/>
          <w:szCs w:val="26"/>
          <w:u w:val="none"/>
          <w:rtl/>
        </w:rPr>
        <w:t xml:space="preserve"> که </w:t>
      </w:r>
      <w:r w:rsidRPr="002B4A2E">
        <w:rPr>
          <w:rFonts w:cs="B Nazanin" w:hint="cs"/>
          <w:szCs w:val="26"/>
          <w:u w:val="none"/>
          <w:rtl/>
        </w:rPr>
        <w:t>رقابت</w:t>
      </w:r>
      <w:r w:rsidRPr="002B4A2E">
        <w:rPr>
          <w:rFonts w:cs="B Nazanin"/>
          <w:szCs w:val="26"/>
          <w:u w:val="none"/>
          <w:rtl/>
        </w:rPr>
        <w:t xml:space="preserve"> </w:t>
      </w:r>
      <w:r w:rsidRPr="002B4A2E">
        <w:rPr>
          <w:rFonts w:cs="B Nazanin" w:hint="cs"/>
          <w:szCs w:val="26"/>
          <w:u w:val="none"/>
          <w:rtl/>
        </w:rPr>
        <w:t>تشدید</w:t>
      </w:r>
      <w:r w:rsidRPr="002B4A2E">
        <w:rPr>
          <w:rFonts w:cs="B Nazanin"/>
          <w:szCs w:val="26"/>
          <w:u w:val="none"/>
          <w:rtl/>
        </w:rPr>
        <w:t xml:space="preserve"> می</w:t>
      </w:r>
      <w:r w:rsidRPr="002B4A2E">
        <w:rPr>
          <w:rFonts w:cs="B Nazanin" w:hint="cs"/>
          <w:szCs w:val="26"/>
          <w:u w:val="none"/>
          <w:rtl/>
        </w:rPr>
        <w:t>‌</w:t>
      </w:r>
      <w:r w:rsidRPr="002B4A2E">
        <w:rPr>
          <w:rFonts w:cs="B Nazanin"/>
          <w:szCs w:val="26"/>
          <w:u w:val="none"/>
          <w:rtl/>
        </w:rPr>
        <w:t>شود</w:t>
      </w:r>
      <w:r w:rsidRPr="002B4A2E">
        <w:rPr>
          <w:rFonts w:cs="B Nazanin" w:hint="cs"/>
          <w:szCs w:val="26"/>
          <w:u w:val="none"/>
          <w:rtl/>
        </w:rPr>
        <w:t xml:space="preserve"> شرکت‌ها</w:t>
      </w:r>
      <w:r w:rsidRPr="002B4A2E">
        <w:rPr>
          <w:rFonts w:cs="B Nazanin"/>
          <w:szCs w:val="26"/>
          <w:u w:val="none"/>
          <w:rtl/>
        </w:rPr>
        <w:t xml:space="preserve"> </w:t>
      </w:r>
      <w:r w:rsidRPr="002B4A2E">
        <w:rPr>
          <w:rFonts w:cs="B Nazanin" w:hint="cs"/>
          <w:szCs w:val="26"/>
          <w:u w:val="none"/>
          <w:rtl/>
        </w:rPr>
        <w:t>ترجیح</w:t>
      </w:r>
      <w:r w:rsidRPr="002B4A2E">
        <w:rPr>
          <w:rFonts w:cs="B Nazanin"/>
          <w:szCs w:val="26"/>
          <w:u w:val="none"/>
          <w:rtl/>
        </w:rPr>
        <w:t xml:space="preserve"> می</w:t>
      </w:r>
      <w:r w:rsidRPr="002B4A2E">
        <w:rPr>
          <w:rFonts w:cs="B Nazanin" w:hint="cs"/>
          <w:szCs w:val="26"/>
          <w:u w:val="none"/>
          <w:rtl/>
        </w:rPr>
        <w:t>‌</w:t>
      </w:r>
      <w:r w:rsidRPr="002B4A2E">
        <w:rPr>
          <w:rFonts w:cs="B Nazanin"/>
          <w:szCs w:val="26"/>
          <w:u w:val="none"/>
          <w:rtl/>
        </w:rPr>
        <w:t xml:space="preserve">دهند </w:t>
      </w:r>
      <w:r w:rsidRPr="002B4A2E">
        <w:rPr>
          <w:rFonts w:cs="B Nazanin" w:hint="cs"/>
          <w:szCs w:val="26"/>
          <w:u w:val="none"/>
          <w:rtl/>
        </w:rPr>
        <w:t>وارد</w:t>
      </w:r>
      <w:r w:rsidRPr="002B4A2E">
        <w:rPr>
          <w:rFonts w:cs="B Nazanin"/>
          <w:szCs w:val="26"/>
          <w:u w:val="none"/>
          <w:rtl/>
        </w:rPr>
        <w:t xml:space="preserve"> </w:t>
      </w:r>
      <w:r w:rsidRPr="002B4A2E">
        <w:rPr>
          <w:rFonts w:cs="B Nazanin" w:hint="cs"/>
          <w:szCs w:val="26"/>
          <w:u w:val="none"/>
          <w:rtl/>
        </w:rPr>
        <w:t>استراتژی‌ها</w:t>
      </w:r>
      <w:r w:rsidRPr="002B4A2E">
        <w:rPr>
          <w:rFonts w:cs="B Nazanin"/>
          <w:szCs w:val="26"/>
          <w:u w:val="none"/>
          <w:rtl/>
        </w:rPr>
        <w:t>ی</w:t>
      </w:r>
      <w:r w:rsidR="00D0142A" w:rsidRPr="002B4A2E">
        <w:rPr>
          <w:rFonts w:cs="B Nazanin" w:hint="cs"/>
          <w:szCs w:val="26"/>
          <w:u w:val="none"/>
          <w:rtl/>
        </w:rPr>
        <w:t xml:space="preserve"> </w:t>
      </w:r>
      <w:r w:rsidRPr="002B4A2E">
        <w:rPr>
          <w:rFonts w:cs="B Nazanin" w:hint="cs"/>
          <w:szCs w:val="26"/>
          <w:u w:val="none"/>
          <w:rtl/>
        </w:rPr>
        <w:t>کاملاً مشارکتی</w:t>
      </w:r>
      <w:r w:rsidRPr="002B4A2E">
        <w:rPr>
          <w:rFonts w:cs="B Nazanin"/>
          <w:szCs w:val="26"/>
          <w:u w:val="none"/>
          <w:rtl/>
        </w:rPr>
        <w:t xml:space="preserve"> </w:t>
      </w:r>
      <w:r w:rsidRPr="002B4A2E">
        <w:rPr>
          <w:rFonts w:cs="B Nazanin" w:hint="cs"/>
          <w:szCs w:val="26"/>
          <w:u w:val="none"/>
          <w:rtl/>
        </w:rPr>
        <w:t>نشوند</w:t>
      </w:r>
      <w:r w:rsidRPr="002B4A2E">
        <w:rPr>
          <w:rFonts w:cs="B Nazanin"/>
          <w:szCs w:val="26"/>
          <w:u w:val="none"/>
          <w:rtl/>
        </w:rPr>
        <w:t xml:space="preserve"> زیرا </w:t>
      </w:r>
      <w:r w:rsidRPr="002B4A2E">
        <w:rPr>
          <w:rFonts w:cs="B Nazanin" w:hint="cs"/>
          <w:szCs w:val="26"/>
          <w:u w:val="none"/>
          <w:rtl/>
        </w:rPr>
        <w:t>مشارکت،</w:t>
      </w:r>
      <w:r w:rsidRPr="002B4A2E">
        <w:rPr>
          <w:rFonts w:cs="B Nazanin"/>
          <w:szCs w:val="26"/>
          <w:u w:val="none"/>
          <w:rtl/>
        </w:rPr>
        <w:t xml:space="preserve"> </w:t>
      </w:r>
      <w:r w:rsidRPr="002B4A2E">
        <w:rPr>
          <w:rFonts w:cs="B Nazanin" w:hint="cs"/>
          <w:szCs w:val="26"/>
          <w:u w:val="none"/>
          <w:rtl/>
        </w:rPr>
        <w:t>قاطعیت</w:t>
      </w:r>
      <w:r w:rsidRPr="002B4A2E">
        <w:rPr>
          <w:rFonts w:cs="B Nazanin"/>
          <w:szCs w:val="26"/>
          <w:u w:val="none"/>
          <w:rtl/>
        </w:rPr>
        <w:t xml:space="preserve"> </w:t>
      </w:r>
      <w:r w:rsidRPr="002B4A2E">
        <w:rPr>
          <w:rFonts w:cs="B Nazanin" w:hint="cs"/>
          <w:szCs w:val="26"/>
          <w:u w:val="none"/>
          <w:rtl/>
        </w:rPr>
        <w:t>آن</w:t>
      </w:r>
      <w:r w:rsidRPr="002B4A2E">
        <w:rPr>
          <w:rFonts w:cs="B Nazanin"/>
          <w:szCs w:val="26"/>
          <w:u w:val="none"/>
          <w:rtl/>
        </w:rPr>
        <w:t xml:space="preserve">‌ها را در </w:t>
      </w:r>
      <w:r w:rsidRPr="002B4A2E">
        <w:rPr>
          <w:rFonts w:cs="B Nazanin" w:hint="cs"/>
          <w:szCs w:val="26"/>
          <w:u w:val="none"/>
          <w:rtl/>
        </w:rPr>
        <w:t>پاسخگویی</w:t>
      </w:r>
      <w:r w:rsidRPr="002B4A2E">
        <w:rPr>
          <w:rFonts w:cs="B Nazanin"/>
          <w:szCs w:val="26"/>
          <w:u w:val="none"/>
          <w:rtl/>
        </w:rPr>
        <w:t xml:space="preserve"> </w:t>
      </w:r>
      <w:r w:rsidRPr="002B4A2E">
        <w:rPr>
          <w:rFonts w:cs="B Nazanin" w:hint="cs"/>
          <w:szCs w:val="26"/>
          <w:u w:val="none"/>
          <w:rtl/>
        </w:rPr>
        <w:t>سریع</w:t>
      </w:r>
      <w:r w:rsidRPr="002B4A2E">
        <w:rPr>
          <w:rFonts w:cs="B Nazanin"/>
          <w:szCs w:val="26"/>
          <w:u w:val="none"/>
          <w:rtl/>
        </w:rPr>
        <w:t xml:space="preserve"> </w:t>
      </w:r>
      <w:r w:rsidRPr="002B4A2E">
        <w:rPr>
          <w:rFonts w:cs="B Nazanin" w:hint="cs"/>
          <w:szCs w:val="26"/>
          <w:u w:val="none"/>
          <w:rtl/>
        </w:rPr>
        <w:t>به</w:t>
      </w:r>
      <w:r w:rsidRPr="002B4A2E">
        <w:rPr>
          <w:rFonts w:cs="B Nazanin"/>
          <w:szCs w:val="26"/>
          <w:u w:val="none"/>
          <w:rtl/>
        </w:rPr>
        <w:t xml:space="preserve"> </w:t>
      </w:r>
      <w:r w:rsidRPr="002B4A2E">
        <w:rPr>
          <w:rFonts w:cs="B Nazanin" w:hint="cs"/>
          <w:szCs w:val="26"/>
          <w:u w:val="none"/>
          <w:rtl/>
        </w:rPr>
        <w:t>رقبا</w:t>
      </w:r>
      <w:r w:rsidRPr="002B4A2E">
        <w:rPr>
          <w:rFonts w:cs="B Nazanin"/>
          <w:szCs w:val="26"/>
          <w:u w:val="none"/>
          <w:rtl/>
        </w:rPr>
        <w:t xml:space="preserve"> </w:t>
      </w:r>
      <w:r w:rsidRPr="002B4A2E">
        <w:rPr>
          <w:rFonts w:cs="B Nazanin" w:hint="cs"/>
          <w:szCs w:val="26"/>
          <w:u w:val="none"/>
          <w:rtl/>
        </w:rPr>
        <w:t>کاهش</w:t>
      </w:r>
      <w:r w:rsidRPr="002B4A2E">
        <w:rPr>
          <w:rFonts w:cs="B Nazanin"/>
          <w:szCs w:val="26"/>
          <w:u w:val="none"/>
          <w:rtl/>
        </w:rPr>
        <w:t xml:space="preserve"> می‌دهد</w:t>
      </w:r>
      <w:r w:rsidRPr="002B4A2E">
        <w:rPr>
          <w:rFonts w:cs="B Nazanin" w:hint="cs"/>
          <w:szCs w:val="26"/>
          <w:u w:val="none"/>
          <w:rtl/>
        </w:rPr>
        <w:t xml:space="preserve">. </w:t>
      </w:r>
      <w:bookmarkStart w:id="32" w:name="_Toc460245737"/>
      <w:bookmarkStart w:id="33" w:name="_Toc460248852"/>
    </w:p>
    <w:p w:rsidR="008736DA" w:rsidRPr="002B4A2E" w:rsidRDefault="008E2CA8" w:rsidP="008736DA">
      <w:pPr>
        <w:pStyle w:val="Heading1"/>
        <w:bidi/>
        <w:jc w:val="both"/>
        <w:rPr>
          <w:rFonts w:cs="B Nazanin"/>
          <w:szCs w:val="26"/>
          <w:u w:val="none"/>
        </w:rPr>
      </w:pPr>
      <w:r w:rsidRPr="002B4A2E">
        <w:rPr>
          <w:rFonts w:cs="B Nazanin" w:hint="cs"/>
          <w:szCs w:val="26"/>
          <w:u w:val="none"/>
          <w:rtl/>
        </w:rPr>
        <w:lastRenderedPageBreak/>
        <w:t>محیط کسب و کار</w:t>
      </w:r>
      <w:r w:rsidRPr="002B4A2E">
        <w:rPr>
          <w:rStyle w:val="FootnoteReference"/>
          <w:rFonts w:ascii="B Zar" w:cs="B Nazanin"/>
          <w:szCs w:val="26"/>
          <w:u w:val="none"/>
          <w:rtl/>
          <w:lang w:bidi="fa-IR"/>
        </w:rPr>
        <w:footnoteReference w:id="16"/>
      </w:r>
      <w:bookmarkEnd w:id="32"/>
      <w:bookmarkEnd w:id="33"/>
      <w:r w:rsidRPr="002B4A2E">
        <w:rPr>
          <w:rFonts w:cs="B Nazanin" w:hint="cs"/>
          <w:szCs w:val="26"/>
          <w:u w:val="none"/>
          <w:rtl/>
        </w:rPr>
        <w:t xml:space="preserve">: </w:t>
      </w:r>
      <w:r w:rsidRPr="002B4A2E">
        <w:rPr>
          <w:rFonts w:cs="B Nazanin"/>
          <w:szCs w:val="26"/>
          <w:u w:val="none"/>
          <w:rtl/>
        </w:rPr>
        <w:t>مسلماً برای شروع</w:t>
      </w:r>
      <w:r w:rsidRPr="002B4A2E">
        <w:rPr>
          <w:rFonts w:cs="B Nazanin" w:hint="cs"/>
          <w:szCs w:val="26"/>
          <w:u w:val="none"/>
          <w:rtl/>
        </w:rPr>
        <w:t xml:space="preserve"> </w:t>
      </w:r>
      <w:r w:rsidRPr="002B4A2E">
        <w:rPr>
          <w:rFonts w:cs="B Nazanin"/>
          <w:szCs w:val="26"/>
          <w:u w:val="none"/>
          <w:rtl/>
        </w:rPr>
        <w:t xml:space="preserve">عملیات بازرگانی در بازارهای خارجی، ابتدا </w:t>
      </w:r>
      <w:r w:rsidRPr="002B4A2E">
        <w:rPr>
          <w:rFonts w:cs="B Nazanin" w:hint="cs"/>
          <w:szCs w:val="26"/>
          <w:u w:val="none"/>
          <w:rtl/>
        </w:rPr>
        <w:t xml:space="preserve">باید </w:t>
      </w:r>
      <w:r w:rsidRPr="002B4A2E">
        <w:rPr>
          <w:rFonts w:cs="B Nazanin"/>
          <w:szCs w:val="26"/>
          <w:u w:val="none"/>
          <w:rtl/>
        </w:rPr>
        <w:t xml:space="preserve">تجزیه و تحلیل دقیقی در </w:t>
      </w:r>
      <w:r w:rsidRPr="002B4A2E">
        <w:rPr>
          <w:rFonts w:cs="B Nazanin" w:hint="cs"/>
          <w:szCs w:val="26"/>
          <w:u w:val="none"/>
          <w:rtl/>
        </w:rPr>
        <w:t xml:space="preserve">تمامی </w:t>
      </w:r>
      <w:r w:rsidRPr="002B4A2E">
        <w:rPr>
          <w:rFonts w:cs="B Nazanin"/>
          <w:szCs w:val="26"/>
          <w:u w:val="none"/>
          <w:rtl/>
        </w:rPr>
        <w:t>زمینه‌ها انجام شود. برای انجام مطالعه، داده‌های اطلاعاتی ویژه</w:t>
      </w:r>
      <w:r w:rsidRPr="002B4A2E">
        <w:rPr>
          <w:rFonts w:cs="B Nazanin" w:hint="cs"/>
          <w:szCs w:val="26"/>
          <w:u w:val="none"/>
          <w:rtl/>
        </w:rPr>
        <w:t>‌</w:t>
      </w:r>
      <w:r w:rsidRPr="002B4A2E">
        <w:rPr>
          <w:rFonts w:cs="B Nazanin"/>
          <w:szCs w:val="26"/>
          <w:u w:val="none"/>
          <w:rtl/>
        </w:rPr>
        <w:t xml:space="preserve">ای باید مورد </w:t>
      </w:r>
      <w:r w:rsidRPr="002B4A2E">
        <w:rPr>
          <w:rFonts w:cs="B Nazanin" w:hint="cs"/>
          <w:szCs w:val="26"/>
          <w:u w:val="none"/>
          <w:rtl/>
        </w:rPr>
        <w:t xml:space="preserve">کنکاش </w:t>
      </w:r>
      <w:r w:rsidRPr="002B4A2E">
        <w:rPr>
          <w:rFonts w:cs="B Nazanin"/>
          <w:szCs w:val="26"/>
          <w:u w:val="none"/>
          <w:rtl/>
        </w:rPr>
        <w:t xml:space="preserve">قرار گیرند. به کمک این داده‌ها، می‌توان مدل‌های خاص پاره‌ای محصولات ویژه و بازار ویژه را تهیه کرد. در </w:t>
      </w:r>
      <w:r w:rsidRPr="002B4A2E">
        <w:rPr>
          <w:rFonts w:cs="B Nazanin" w:hint="cs"/>
          <w:szCs w:val="26"/>
          <w:u w:val="none"/>
          <w:rtl/>
        </w:rPr>
        <w:t xml:space="preserve">این راستا </w:t>
      </w:r>
      <w:r w:rsidRPr="002B4A2E">
        <w:rPr>
          <w:rFonts w:cs="B Nazanin"/>
          <w:szCs w:val="26"/>
          <w:u w:val="none"/>
          <w:rtl/>
        </w:rPr>
        <w:t>سرمایه‌گذاری مستقیم، به اطلاعات کامل</w:t>
      </w:r>
      <w:r w:rsidRPr="002B4A2E">
        <w:rPr>
          <w:rFonts w:cs="B Nazanin" w:hint="cs"/>
          <w:szCs w:val="26"/>
          <w:u w:val="none"/>
          <w:rtl/>
        </w:rPr>
        <w:t>‌</w:t>
      </w:r>
      <w:r w:rsidRPr="002B4A2E">
        <w:rPr>
          <w:rFonts w:cs="B Nazanin"/>
          <w:szCs w:val="26"/>
          <w:u w:val="none"/>
          <w:rtl/>
        </w:rPr>
        <w:t>تر و تجزیه و تحلیل دقیق‌تری نیازمند است. این تجزیه و تحلیل دو مرحله دارد که در مرحله اول بررسی فرصت‌ها</w:t>
      </w:r>
      <w:r w:rsidRPr="002B4A2E">
        <w:rPr>
          <w:rFonts w:cs="B Nazanin" w:hint="cs"/>
          <w:szCs w:val="26"/>
          <w:u w:val="none"/>
          <w:rtl/>
        </w:rPr>
        <w:t xml:space="preserve"> </w:t>
      </w:r>
      <w:r w:rsidRPr="002B4A2E">
        <w:rPr>
          <w:rFonts w:cs="B Nazanin"/>
          <w:szCs w:val="26"/>
          <w:u w:val="none"/>
          <w:rtl/>
        </w:rPr>
        <w:t xml:space="preserve">است که مرحله تعیین فرصت‌های </w:t>
      </w:r>
      <w:r w:rsidRPr="002B4A2E">
        <w:rPr>
          <w:rFonts w:cs="B Nazanin" w:hint="cs"/>
          <w:szCs w:val="26"/>
          <w:u w:val="none"/>
          <w:rtl/>
          <w:lang w:bidi="fa-IR"/>
        </w:rPr>
        <w:t>بازرگانی</w:t>
      </w:r>
      <w:r w:rsidRPr="002B4A2E">
        <w:rPr>
          <w:rFonts w:cs="B Nazanin"/>
          <w:szCs w:val="26"/>
          <w:u w:val="none"/>
          <w:rtl/>
        </w:rPr>
        <w:t xml:space="preserve"> در خارج نیز نامیده می‌شود و طی آن، فرصت‌های انتخاب شده مورد تجزیه و تحلیل </w:t>
      </w:r>
      <w:r w:rsidRPr="002B4A2E">
        <w:rPr>
          <w:rFonts w:cs="B Nazanin" w:hint="cs"/>
          <w:szCs w:val="26"/>
          <w:u w:val="none"/>
          <w:rtl/>
        </w:rPr>
        <w:t xml:space="preserve">علمی </w:t>
      </w:r>
      <w:r w:rsidRPr="002B4A2E">
        <w:rPr>
          <w:rFonts w:cs="B Nazanin"/>
          <w:szCs w:val="26"/>
          <w:u w:val="none"/>
          <w:rtl/>
        </w:rPr>
        <w:t xml:space="preserve">قرار می‌گیرد. در مرحله دوم که آن را مرحله تنظیم برنامه </w:t>
      </w:r>
      <w:r w:rsidRPr="002B4A2E">
        <w:rPr>
          <w:rFonts w:cs="B Nazanin" w:hint="cs"/>
          <w:szCs w:val="26"/>
          <w:u w:val="none"/>
          <w:rtl/>
          <w:lang w:bidi="fa-IR"/>
        </w:rPr>
        <w:t>بازرگانی</w:t>
      </w:r>
      <w:r w:rsidRPr="002B4A2E">
        <w:rPr>
          <w:rFonts w:cs="B Nazanin"/>
          <w:szCs w:val="26"/>
          <w:u w:val="none"/>
          <w:rtl/>
        </w:rPr>
        <w:t xml:space="preserve"> می‌نامند، به جمع‌آوری، ثبت و طبقه‌بندی، بررسی و تجزیه و تحلیل اطلاعات می‌پردازند. سپس، کشورهایی که در آنها چشم‌انداز </w:t>
      </w:r>
      <w:r w:rsidRPr="002B4A2E">
        <w:rPr>
          <w:rFonts w:cs="B Nazanin" w:hint="cs"/>
          <w:szCs w:val="26"/>
          <w:u w:val="none"/>
          <w:rtl/>
          <w:lang w:bidi="fa-IR"/>
        </w:rPr>
        <w:t>بازرگانی</w:t>
      </w:r>
      <w:r w:rsidRPr="002B4A2E">
        <w:rPr>
          <w:rFonts w:cs="B Nazanin"/>
          <w:szCs w:val="26"/>
          <w:u w:val="none"/>
          <w:rtl/>
        </w:rPr>
        <w:t xml:space="preserve"> موفقی دیده می‌شود، انتخاب </w:t>
      </w:r>
      <w:r w:rsidRPr="002B4A2E">
        <w:rPr>
          <w:rFonts w:cs="B Nazanin" w:hint="cs"/>
          <w:szCs w:val="26"/>
          <w:u w:val="none"/>
          <w:rtl/>
        </w:rPr>
        <w:t>شده</w:t>
      </w:r>
      <w:r w:rsidRPr="002B4A2E">
        <w:rPr>
          <w:rFonts w:cs="B Nazanin"/>
          <w:szCs w:val="26"/>
          <w:u w:val="none"/>
          <w:rtl/>
        </w:rPr>
        <w:t xml:space="preserve"> و استراتژی‌های ورود و نیز منابع قابل تخصیص شرکت برای بازار هدف، تجزیه و تحلیل می‌شود. تنظیم استراتژی ورود و برنامه </w:t>
      </w:r>
      <w:r w:rsidRPr="002B4A2E">
        <w:rPr>
          <w:rFonts w:cs="B Nazanin" w:hint="cs"/>
          <w:szCs w:val="26"/>
          <w:u w:val="none"/>
          <w:rtl/>
          <w:lang w:bidi="fa-IR"/>
        </w:rPr>
        <w:t>بازرگانی</w:t>
      </w:r>
      <w:r w:rsidRPr="002B4A2E">
        <w:rPr>
          <w:rFonts w:cs="B Nazanin"/>
          <w:szCs w:val="26"/>
          <w:u w:val="none"/>
          <w:rtl/>
        </w:rPr>
        <w:t xml:space="preserve"> بعد از تعیین و انتخاب بازار بالقوه صورت می‌پذیرد. سپس، تلاش‌ها برای تنظیم برنامه </w:t>
      </w:r>
      <w:r w:rsidRPr="002B4A2E">
        <w:rPr>
          <w:rFonts w:cs="B Nazanin" w:hint="cs"/>
          <w:szCs w:val="26"/>
          <w:u w:val="none"/>
          <w:rtl/>
          <w:lang w:bidi="fa-IR"/>
        </w:rPr>
        <w:t>بازرگانی</w:t>
      </w:r>
      <w:r w:rsidRPr="002B4A2E">
        <w:rPr>
          <w:rFonts w:cs="B Nazanin"/>
          <w:szCs w:val="26"/>
          <w:u w:val="none"/>
          <w:rtl/>
        </w:rPr>
        <w:t xml:space="preserve"> ویژه همان بازار متمرکز می‌شود. این برنامه باید بازتاب نیازهای مصرف‌کنندگان و شرایط بازار باشد</w:t>
      </w:r>
      <w:r w:rsidRPr="002B4A2E">
        <w:rPr>
          <w:rFonts w:cs="B Nazanin" w:hint="cs"/>
          <w:szCs w:val="26"/>
          <w:u w:val="none"/>
          <w:rtl/>
        </w:rPr>
        <w:t xml:space="preserve">. </w:t>
      </w:r>
      <w:r w:rsidRPr="002B4A2E">
        <w:rPr>
          <w:rFonts w:cs="B Nazanin"/>
          <w:szCs w:val="26"/>
          <w:u w:val="none"/>
          <w:rtl/>
        </w:rPr>
        <w:t>برنامه</w:t>
      </w:r>
      <w:r w:rsidRPr="002B4A2E">
        <w:rPr>
          <w:rFonts w:cs="B Nazanin" w:hint="cs"/>
          <w:szCs w:val="26"/>
          <w:u w:val="none"/>
          <w:rtl/>
        </w:rPr>
        <w:t>‌</w:t>
      </w:r>
      <w:r w:rsidRPr="002B4A2E">
        <w:rPr>
          <w:rFonts w:cs="B Nazanin"/>
          <w:szCs w:val="26"/>
          <w:u w:val="none"/>
          <w:rtl/>
        </w:rPr>
        <w:t>ریزی</w:t>
      </w:r>
      <w:r w:rsidRPr="002B4A2E">
        <w:rPr>
          <w:rFonts w:cs="B Nazanin" w:hint="cs"/>
          <w:szCs w:val="26"/>
          <w:u w:val="none"/>
          <w:rtl/>
        </w:rPr>
        <w:t xml:space="preserve"> </w:t>
      </w:r>
      <w:r w:rsidRPr="002B4A2E">
        <w:rPr>
          <w:rFonts w:cs="B Nazanin"/>
          <w:szCs w:val="26"/>
          <w:u w:val="none"/>
          <w:rtl/>
        </w:rPr>
        <w:t>موفق</w:t>
      </w:r>
      <w:r w:rsidRPr="002B4A2E">
        <w:rPr>
          <w:rFonts w:cs="B Nazanin" w:hint="cs"/>
          <w:szCs w:val="26"/>
          <w:u w:val="none"/>
          <w:rtl/>
        </w:rPr>
        <w:t xml:space="preserve"> </w:t>
      </w:r>
      <w:r w:rsidRPr="002B4A2E">
        <w:rPr>
          <w:rFonts w:cs="B Nazanin"/>
          <w:szCs w:val="26"/>
          <w:u w:val="none"/>
          <w:rtl/>
        </w:rPr>
        <w:t>استراتژی بازاریابی، مبتنی</w:t>
      </w:r>
      <w:r w:rsidRPr="002B4A2E">
        <w:rPr>
          <w:rFonts w:cs="B Nazanin" w:hint="cs"/>
          <w:szCs w:val="26"/>
          <w:u w:val="none"/>
          <w:rtl/>
        </w:rPr>
        <w:t xml:space="preserve"> ‌</w:t>
      </w:r>
      <w:r w:rsidRPr="002B4A2E">
        <w:rPr>
          <w:rFonts w:cs="B Nazanin"/>
          <w:szCs w:val="26"/>
          <w:u w:val="none"/>
          <w:rtl/>
        </w:rPr>
        <w:t>‌بر اطلاعات صحیح است. در ابتدای</w:t>
      </w:r>
      <w:r w:rsidRPr="002B4A2E">
        <w:rPr>
          <w:rFonts w:cs="B Nazanin" w:hint="cs"/>
          <w:szCs w:val="26"/>
          <w:u w:val="none"/>
          <w:rtl/>
        </w:rPr>
        <w:t xml:space="preserve"> </w:t>
      </w:r>
      <w:r w:rsidRPr="002B4A2E">
        <w:rPr>
          <w:rFonts w:cs="B Nazanin"/>
          <w:szCs w:val="26"/>
          <w:u w:val="none"/>
          <w:rtl/>
        </w:rPr>
        <w:t xml:space="preserve">کار، جمع‌آوری اطلاعات صحیح کاری بسیار مشکل به نظر می‌رسد، اما </w:t>
      </w:r>
      <w:r w:rsidRPr="002B4A2E">
        <w:rPr>
          <w:rFonts w:cs="B Nazanin" w:hint="cs"/>
          <w:szCs w:val="26"/>
          <w:u w:val="none"/>
          <w:rtl/>
        </w:rPr>
        <w:t>امروزه</w:t>
      </w:r>
      <w:r w:rsidRPr="002B4A2E">
        <w:rPr>
          <w:rFonts w:cs="B Nazanin"/>
          <w:szCs w:val="26"/>
          <w:u w:val="none"/>
          <w:rtl/>
        </w:rPr>
        <w:t xml:space="preserve"> مراکز نگهداری </w:t>
      </w:r>
      <w:r w:rsidRPr="002B4A2E">
        <w:rPr>
          <w:rFonts w:cs="B Nazanin" w:hint="cs"/>
          <w:szCs w:val="26"/>
          <w:u w:val="none"/>
          <w:rtl/>
        </w:rPr>
        <w:t>داده‌های ثانویه</w:t>
      </w:r>
      <w:r w:rsidRPr="002B4A2E">
        <w:rPr>
          <w:rFonts w:cs="B Nazanin"/>
          <w:szCs w:val="26"/>
          <w:u w:val="none"/>
          <w:rtl/>
        </w:rPr>
        <w:t xml:space="preserve">‌ای وجود دارند، که دسترسی به اطلاعات ممکن می‌شود. جمع‌آوری و تجزیه و تحلیل اطلاعات در زمینه‌های فرهنگی، سیاسی، حقوقی و اقتصادی، به مدیریت </w:t>
      </w:r>
      <w:r w:rsidRPr="002B4A2E">
        <w:rPr>
          <w:rFonts w:cs="B Nazanin" w:hint="cs"/>
          <w:szCs w:val="26"/>
          <w:u w:val="none"/>
          <w:rtl/>
          <w:lang w:bidi="fa-IR"/>
        </w:rPr>
        <w:t>بازرگانی</w:t>
      </w:r>
      <w:r w:rsidRPr="002B4A2E">
        <w:rPr>
          <w:rFonts w:cs="B Nazanin"/>
          <w:szCs w:val="26"/>
          <w:u w:val="none"/>
          <w:rtl/>
        </w:rPr>
        <w:t xml:space="preserve"> بین</w:t>
      </w:r>
      <w:r w:rsidRPr="002B4A2E">
        <w:rPr>
          <w:rFonts w:cs="B Nazanin" w:hint="cs"/>
          <w:szCs w:val="26"/>
          <w:u w:val="none"/>
          <w:rtl/>
        </w:rPr>
        <w:t>‌</w:t>
      </w:r>
      <w:r w:rsidRPr="002B4A2E">
        <w:rPr>
          <w:rFonts w:cs="B Nazanin"/>
          <w:szCs w:val="26"/>
          <w:u w:val="none"/>
          <w:rtl/>
        </w:rPr>
        <w:t xml:space="preserve">الملل کمک می‌کند تا از بازار مورد نظر، شناخت بهتری پیدا </w:t>
      </w:r>
      <w:r w:rsidRPr="002B4A2E">
        <w:rPr>
          <w:rFonts w:cs="B Nazanin" w:hint="cs"/>
          <w:szCs w:val="26"/>
          <w:u w:val="none"/>
          <w:rtl/>
        </w:rPr>
        <w:t>نماید</w:t>
      </w:r>
      <w:r w:rsidRPr="002B4A2E">
        <w:rPr>
          <w:rFonts w:cs="B Nazanin"/>
          <w:szCs w:val="26"/>
          <w:u w:val="none"/>
          <w:rtl/>
        </w:rPr>
        <w:t xml:space="preserve"> و تصمیمات، برنامه</w:t>
      </w:r>
      <w:r w:rsidRPr="002B4A2E">
        <w:rPr>
          <w:rFonts w:cs="B Nazanin" w:hint="cs"/>
          <w:szCs w:val="26"/>
          <w:u w:val="none"/>
          <w:rtl/>
        </w:rPr>
        <w:t>‌</w:t>
      </w:r>
      <w:r w:rsidRPr="002B4A2E">
        <w:rPr>
          <w:rFonts w:cs="B Nazanin"/>
          <w:szCs w:val="26"/>
          <w:u w:val="none"/>
          <w:rtl/>
        </w:rPr>
        <w:t xml:space="preserve">ریزی‌ها و کنترل‌های مدیریت، نزدیکی بیشتری با واقعیت داشته باشند. </w:t>
      </w:r>
      <w:bookmarkStart w:id="34" w:name="_Toc460245738"/>
      <w:bookmarkStart w:id="35" w:name="_Toc460248853"/>
      <w:r w:rsidR="008736DA" w:rsidRPr="002B4A2E">
        <w:rPr>
          <w:rFonts w:cs="B Nazanin"/>
          <w:szCs w:val="26"/>
          <w:u w:val="none"/>
        </w:rPr>
        <w:t xml:space="preserve"> </w:t>
      </w:r>
    </w:p>
    <w:p w:rsidR="008E2CA8" w:rsidRPr="002B4A2E" w:rsidRDefault="008E2CA8" w:rsidP="008736DA">
      <w:pPr>
        <w:pStyle w:val="Heading1"/>
        <w:bidi/>
        <w:jc w:val="both"/>
        <w:rPr>
          <w:rFonts w:cs="B Nazanin"/>
          <w:szCs w:val="26"/>
          <w:u w:val="none"/>
          <w:rtl/>
        </w:rPr>
      </w:pPr>
      <w:r w:rsidRPr="002B4A2E">
        <w:rPr>
          <w:rFonts w:cs="B Nazanin" w:hint="cs"/>
          <w:szCs w:val="26"/>
          <w:u w:val="none"/>
          <w:rtl/>
        </w:rPr>
        <w:lastRenderedPageBreak/>
        <w:t>فرهنگ</w:t>
      </w:r>
      <w:r w:rsidRPr="002B4A2E">
        <w:rPr>
          <w:rStyle w:val="FootnoteReference"/>
          <w:rFonts w:ascii="B Zar" w:cs="B Nazanin"/>
          <w:szCs w:val="26"/>
          <w:u w:val="none"/>
          <w:rtl/>
          <w:lang w:bidi="fa-IR"/>
        </w:rPr>
        <w:footnoteReference w:id="17"/>
      </w:r>
      <w:r w:rsidRPr="002B4A2E">
        <w:rPr>
          <w:rFonts w:cs="B Nazanin" w:hint="cs"/>
          <w:szCs w:val="26"/>
          <w:u w:val="none"/>
          <w:rtl/>
        </w:rPr>
        <w:t>:</w:t>
      </w:r>
      <w:bookmarkEnd w:id="34"/>
      <w:bookmarkEnd w:id="35"/>
      <w:r w:rsidRPr="002B4A2E">
        <w:rPr>
          <w:rFonts w:cs="B Nazanin" w:hint="cs"/>
          <w:szCs w:val="26"/>
          <w:u w:val="none"/>
          <w:rtl/>
        </w:rPr>
        <w:t xml:space="preserve"> </w:t>
      </w:r>
      <w:r w:rsidRPr="002B4A2E">
        <w:rPr>
          <w:rFonts w:cs="B Nazanin" w:hint="cs"/>
          <w:szCs w:val="26"/>
          <w:u w:val="none"/>
          <w:rtl/>
          <w:lang w:bidi="fa-IR"/>
        </w:rPr>
        <w:t xml:space="preserve">فرهنگ به معنی </w:t>
      </w:r>
      <w:r w:rsidRPr="002B4A2E">
        <w:rPr>
          <w:rFonts w:cs="B Nazanin"/>
          <w:szCs w:val="26"/>
          <w:u w:val="none"/>
          <w:rtl/>
          <w:lang w:bidi="fa-IR"/>
        </w:rPr>
        <w:t xml:space="preserve">روش زندگی اکتسابی گروهی و پاسخ گروه به محرک‌های گوناگون </w:t>
      </w:r>
      <w:r w:rsidRPr="002B4A2E">
        <w:rPr>
          <w:rFonts w:cs="B Nazanin" w:hint="cs"/>
          <w:szCs w:val="26"/>
          <w:u w:val="none"/>
          <w:rtl/>
          <w:lang w:bidi="fa-IR"/>
        </w:rPr>
        <w:t xml:space="preserve">می‌باشد. </w:t>
      </w:r>
      <w:r w:rsidRPr="002B4A2E">
        <w:rPr>
          <w:rFonts w:cs="B Nazanin"/>
          <w:szCs w:val="26"/>
          <w:u w:val="none"/>
          <w:rtl/>
          <w:lang w:bidi="fa-IR"/>
        </w:rPr>
        <w:t xml:space="preserve">فرهنگ را می‌توان به صورت مجموعه ویژگی‌های رفتاری آموخته شده که بین اعضای یک جامعه مشترک است و یا روش متمایز زندگی یک جامعه نیز تعریف کرد. جهانی شدن بازار فروش و </w:t>
      </w:r>
      <w:r w:rsidRPr="002B4A2E">
        <w:rPr>
          <w:rFonts w:cs="B Nazanin" w:hint="cs"/>
          <w:szCs w:val="26"/>
          <w:u w:val="none"/>
          <w:rtl/>
          <w:lang w:bidi="fa-IR"/>
        </w:rPr>
        <w:t>تاثیر</w:t>
      </w:r>
      <w:r w:rsidRPr="002B4A2E">
        <w:rPr>
          <w:rFonts w:cs="B Nazanin"/>
          <w:szCs w:val="26"/>
          <w:u w:val="none"/>
          <w:rtl/>
          <w:lang w:bidi="fa-IR"/>
        </w:rPr>
        <w:t xml:space="preserve"> </w:t>
      </w:r>
      <w:r w:rsidRPr="002B4A2E">
        <w:rPr>
          <w:rFonts w:cs="B Nazanin" w:hint="cs"/>
          <w:szCs w:val="26"/>
          <w:u w:val="none"/>
          <w:rtl/>
          <w:lang w:bidi="fa-IR"/>
        </w:rPr>
        <w:t>فرهنگ</w:t>
      </w:r>
      <w:r w:rsidRPr="002B4A2E">
        <w:rPr>
          <w:rFonts w:cs="B Nazanin"/>
          <w:szCs w:val="26"/>
          <w:u w:val="none"/>
          <w:rtl/>
          <w:lang w:bidi="fa-IR"/>
        </w:rPr>
        <w:t xml:space="preserve">، </w:t>
      </w:r>
      <w:r w:rsidRPr="002B4A2E">
        <w:rPr>
          <w:rFonts w:cs="B Nazanin" w:hint="cs"/>
          <w:szCs w:val="26"/>
          <w:u w:val="none"/>
          <w:rtl/>
          <w:lang w:bidi="fa-IR"/>
        </w:rPr>
        <w:t>به</w:t>
      </w:r>
      <w:r w:rsidRPr="002B4A2E">
        <w:rPr>
          <w:rFonts w:cs="B Nazanin"/>
          <w:szCs w:val="26"/>
          <w:u w:val="none"/>
          <w:rtl/>
          <w:lang w:bidi="fa-IR"/>
        </w:rPr>
        <w:t xml:space="preserve"> </w:t>
      </w:r>
      <w:r w:rsidRPr="002B4A2E">
        <w:rPr>
          <w:rFonts w:cs="B Nazanin" w:hint="cs"/>
          <w:szCs w:val="26"/>
          <w:u w:val="none"/>
          <w:rtl/>
          <w:lang w:bidi="fa-IR"/>
        </w:rPr>
        <w:t>طور</w:t>
      </w:r>
      <w:r w:rsidRPr="002B4A2E">
        <w:rPr>
          <w:rFonts w:cs="B Nazanin"/>
          <w:szCs w:val="26"/>
          <w:u w:val="none"/>
          <w:rtl/>
          <w:lang w:bidi="fa-IR"/>
        </w:rPr>
        <w:t xml:space="preserve"> </w:t>
      </w:r>
      <w:r w:rsidRPr="002B4A2E">
        <w:rPr>
          <w:rFonts w:cs="B Nazanin" w:hint="cs"/>
          <w:szCs w:val="26"/>
          <w:u w:val="none"/>
          <w:rtl/>
          <w:lang w:bidi="fa-IR"/>
        </w:rPr>
        <w:t>فزاینده</w:t>
      </w:r>
      <w:r w:rsidRPr="002B4A2E">
        <w:rPr>
          <w:rFonts w:cs="B Nazanin"/>
          <w:szCs w:val="26"/>
          <w:u w:val="none"/>
          <w:rtl/>
          <w:lang w:bidi="fa-IR"/>
        </w:rPr>
        <w:t xml:space="preserve"> یکی از مهم‌ترین موضوعات</w:t>
      </w:r>
      <w:r w:rsidRPr="002B4A2E">
        <w:rPr>
          <w:rFonts w:cs="B Nazanin" w:hint="cs"/>
          <w:szCs w:val="26"/>
          <w:u w:val="none"/>
          <w:rtl/>
          <w:lang w:bidi="fa-IR"/>
        </w:rPr>
        <w:t>ی است</w:t>
      </w:r>
      <w:r w:rsidRPr="002B4A2E">
        <w:rPr>
          <w:rFonts w:cs="B Nazanin"/>
          <w:szCs w:val="26"/>
          <w:u w:val="none"/>
          <w:rtl/>
          <w:lang w:bidi="fa-IR"/>
        </w:rPr>
        <w:t xml:space="preserve"> که مدیران </w:t>
      </w:r>
      <w:r w:rsidRPr="002B4A2E">
        <w:rPr>
          <w:rFonts w:cs="B Nazanin" w:hint="cs"/>
          <w:szCs w:val="26"/>
          <w:u w:val="none"/>
          <w:rtl/>
          <w:lang w:bidi="fa-IR"/>
        </w:rPr>
        <w:t>بازرگانی</w:t>
      </w:r>
      <w:r w:rsidRPr="002B4A2E">
        <w:rPr>
          <w:rFonts w:cs="B Nazanin"/>
          <w:szCs w:val="26"/>
          <w:u w:val="none"/>
          <w:rtl/>
          <w:lang w:bidi="fa-IR"/>
        </w:rPr>
        <w:t xml:space="preserve"> بین‌المللی</w:t>
      </w:r>
      <w:r w:rsidRPr="002B4A2E">
        <w:rPr>
          <w:rFonts w:cs="B Nazanin"/>
          <w:szCs w:val="26"/>
          <w:u w:val="none"/>
          <w:rtl/>
        </w:rPr>
        <w:t xml:space="preserve"> </w:t>
      </w:r>
      <w:r w:rsidRPr="002B4A2E">
        <w:rPr>
          <w:rFonts w:cs="B Nazanin" w:hint="cs"/>
          <w:szCs w:val="26"/>
          <w:u w:val="none"/>
          <w:rtl/>
        </w:rPr>
        <w:t>با آن مواجه می</w:t>
      </w:r>
      <w:r w:rsidRPr="002B4A2E">
        <w:rPr>
          <w:rFonts w:cs="B Nazanin"/>
          <w:szCs w:val="26"/>
          <w:u w:val="none"/>
          <w:rtl/>
        </w:rPr>
        <w:softHyphen/>
      </w:r>
      <w:r w:rsidRPr="002B4A2E">
        <w:rPr>
          <w:rFonts w:cs="B Nazanin" w:hint="cs"/>
          <w:szCs w:val="26"/>
          <w:u w:val="none"/>
          <w:rtl/>
        </w:rPr>
        <w:t xml:space="preserve">باشند. </w:t>
      </w:r>
      <w:r w:rsidRPr="002B4A2E">
        <w:rPr>
          <w:rFonts w:cs="B Nazanin"/>
          <w:szCs w:val="26"/>
          <w:u w:val="none"/>
          <w:rtl/>
        </w:rPr>
        <w:t xml:space="preserve">باتوجه به اینکه اکثر کشورهای جهانی تقریبا </w:t>
      </w:r>
      <w:r w:rsidRPr="002B4A2E">
        <w:rPr>
          <w:rFonts w:cs="B Nazanin" w:hint="cs"/>
          <w:szCs w:val="26"/>
          <w:u w:val="none"/>
          <w:rtl/>
        </w:rPr>
        <w:t>چن</w:t>
      </w:r>
      <w:r w:rsidRPr="002B4A2E">
        <w:rPr>
          <w:rFonts w:cs="B Nazanin"/>
          <w:szCs w:val="26"/>
          <w:u w:val="none"/>
          <w:rtl/>
        </w:rPr>
        <w:t>دفرهنگی و به سرعت روبه رشد می‌باشند</w:t>
      </w:r>
      <w:r w:rsidRPr="002B4A2E">
        <w:rPr>
          <w:rFonts w:cs="B Nazanin" w:hint="cs"/>
          <w:szCs w:val="26"/>
          <w:u w:val="none"/>
          <w:rtl/>
        </w:rPr>
        <w:t xml:space="preserve"> و </w:t>
      </w:r>
      <w:r w:rsidRPr="002B4A2E">
        <w:rPr>
          <w:rFonts w:cs="B Nazanin"/>
          <w:szCs w:val="26"/>
          <w:u w:val="none"/>
          <w:rtl/>
        </w:rPr>
        <w:t>حتی در کشورهای نسبتا</w:t>
      </w:r>
      <w:r w:rsidRPr="002B4A2E">
        <w:rPr>
          <w:rFonts w:cs="B Nazanin" w:hint="cs"/>
          <w:szCs w:val="26"/>
          <w:u w:val="none"/>
          <w:rtl/>
        </w:rPr>
        <w:t>ً</w:t>
      </w:r>
      <w:r w:rsidRPr="002B4A2E">
        <w:rPr>
          <w:rFonts w:cs="B Nazanin"/>
          <w:szCs w:val="26"/>
          <w:u w:val="none"/>
          <w:rtl/>
        </w:rPr>
        <w:t xml:space="preserve"> هم جنس، افراد نیز از نظر فرهنگی با همدیگر تفاوت دارند</w:t>
      </w:r>
      <w:r w:rsidRPr="002B4A2E">
        <w:rPr>
          <w:rFonts w:cs="B Nazanin" w:hint="cs"/>
          <w:szCs w:val="26"/>
          <w:u w:val="none"/>
          <w:rtl/>
        </w:rPr>
        <w:t xml:space="preserve">. </w:t>
      </w:r>
      <w:r w:rsidRPr="002B4A2E">
        <w:rPr>
          <w:rFonts w:cs="B Nazanin"/>
          <w:szCs w:val="26"/>
          <w:u w:val="none"/>
          <w:rtl/>
        </w:rPr>
        <w:t xml:space="preserve">بنابراین درک درست از تعریف فرهنگ یک امر بسیار مهم در توسعه </w:t>
      </w:r>
      <w:r w:rsidRPr="002B4A2E">
        <w:rPr>
          <w:rFonts w:cs="B Nazanin" w:hint="cs"/>
          <w:szCs w:val="26"/>
          <w:u w:val="none"/>
          <w:rtl/>
          <w:lang w:bidi="fa-IR"/>
        </w:rPr>
        <w:t>بازرگانی</w:t>
      </w:r>
      <w:r w:rsidRPr="002B4A2E">
        <w:rPr>
          <w:rFonts w:cs="B Nazanin"/>
          <w:szCs w:val="26"/>
          <w:u w:val="none"/>
          <w:rtl/>
        </w:rPr>
        <w:t xml:space="preserve"> بین‌المللی و رشد فروش می‌باشد</w:t>
      </w:r>
      <w:r w:rsidRPr="002B4A2E">
        <w:rPr>
          <w:rFonts w:cs="B Nazanin" w:hint="cs"/>
          <w:szCs w:val="26"/>
          <w:u w:val="none"/>
          <w:rtl/>
        </w:rPr>
        <w:t xml:space="preserve">. </w:t>
      </w:r>
      <w:r w:rsidRPr="002B4A2E">
        <w:rPr>
          <w:rFonts w:cs="B Nazanin"/>
          <w:szCs w:val="26"/>
          <w:u w:val="none"/>
          <w:rtl/>
        </w:rPr>
        <w:t xml:space="preserve">فرهنگ در ادبیات </w:t>
      </w:r>
      <w:r w:rsidRPr="002B4A2E">
        <w:rPr>
          <w:rFonts w:cs="B Nazanin" w:hint="cs"/>
          <w:szCs w:val="26"/>
          <w:u w:val="none"/>
          <w:rtl/>
          <w:lang w:bidi="fa-IR"/>
        </w:rPr>
        <w:t>بازرگانی</w:t>
      </w:r>
      <w:r w:rsidRPr="002B4A2E">
        <w:rPr>
          <w:rFonts w:cs="B Nazanin"/>
          <w:szCs w:val="26"/>
          <w:u w:val="none"/>
          <w:rtl/>
        </w:rPr>
        <w:t xml:space="preserve"> بین</w:t>
      </w:r>
      <w:r w:rsidRPr="002B4A2E">
        <w:rPr>
          <w:rFonts w:cs="B Nazanin" w:hint="cs"/>
          <w:szCs w:val="26"/>
          <w:u w:val="none"/>
          <w:rtl/>
        </w:rPr>
        <w:t>‌</w:t>
      </w:r>
      <w:r w:rsidRPr="002B4A2E">
        <w:rPr>
          <w:rFonts w:cs="B Nazanin"/>
          <w:szCs w:val="26"/>
          <w:u w:val="none"/>
          <w:rtl/>
        </w:rPr>
        <w:t xml:space="preserve">الملل از طریق مفاهیم بسیاری تعریف شده است. </w:t>
      </w:r>
      <w:r w:rsidRPr="002B4A2E">
        <w:rPr>
          <w:rFonts w:cs="B Nazanin" w:hint="cs"/>
          <w:szCs w:val="26"/>
          <w:u w:val="none"/>
          <w:rtl/>
        </w:rPr>
        <w:t>فرهنگ یعنی ا</w:t>
      </w:r>
      <w:r w:rsidRPr="002B4A2E">
        <w:rPr>
          <w:rFonts w:cs="B Nazanin"/>
          <w:szCs w:val="26"/>
          <w:u w:val="none"/>
          <w:rtl/>
        </w:rPr>
        <w:t>رزش‌ها، اعتقادات،</w:t>
      </w:r>
      <w:r w:rsidRPr="002B4A2E">
        <w:rPr>
          <w:rFonts w:cs="B Nazanin" w:hint="cs"/>
          <w:szCs w:val="26"/>
          <w:u w:val="none"/>
          <w:rtl/>
        </w:rPr>
        <w:t xml:space="preserve"> </w:t>
      </w:r>
      <w:r w:rsidRPr="002B4A2E">
        <w:rPr>
          <w:rFonts w:cs="B Nazanin"/>
          <w:szCs w:val="26"/>
          <w:u w:val="none"/>
          <w:rtl/>
        </w:rPr>
        <w:t>هنجارها و الگوهای رفتاری یک گروه ملی</w:t>
      </w:r>
      <w:r w:rsidRPr="002B4A2E">
        <w:rPr>
          <w:rFonts w:cs="B Nazanin" w:hint="cs"/>
          <w:szCs w:val="26"/>
          <w:u w:val="none"/>
          <w:rtl/>
        </w:rPr>
        <w:t xml:space="preserve">. </w:t>
      </w:r>
      <w:r w:rsidRPr="002B4A2E">
        <w:rPr>
          <w:rFonts w:cs="B Nazanin"/>
          <w:szCs w:val="26"/>
          <w:u w:val="none"/>
          <w:rtl/>
        </w:rPr>
        <w:t>هافستد مفهوم فرهنگ در سطح ملی</w:t>
      </w:r>
      <w:r w:rsidRPr="002B4A2E">
        <w:rPr>
          <w:rFonts w:cs="B Nazanin" w:hint="cs"/>
          <w:szCs w:val="26"/>
          <w:u w:val="none"/>
          <w:rtl/>
        </w:rPr>
        <w:t xml:space="preserve"> و </w:t>
      </w:r>
      <w:r w:rsidRPr="002B4A2E">
        <w:rPr>
          <w:rFonts w:cs="B Nazanin"/>
          <w:szCs w:val="26"/>
          <w:u w:val="none"/>
          <w:rtl/>
        </w:rPr>
        <w:t>اجتماعی را این</w:t>
      </w:r>
      <w:r w:rsidRPr="002B4A2E">
        <w:rPr>
          <w:rFonts w:cs="B Nazanin" w:hint="cs"/>
          <w:szCs w:val="26"/>
          <w:u w:val="none"/>
          <w:rtl/>
        </w:rPr>
        <w:t xml:space="preserve"> </w:t>
      </w:r>
      <w:r w:rsidRPr="002B4A2E">
        <w:rPr>
          <w:rFonts w:cs="B Nazanin"/>
          <w:szCs w:val="26"/>
          <w:u w:val="none"/>
          <w:rtl/>
        </w:rPr>
        <w:t>گونه تفسیر می</w:t>
      </w:r>
      <w:r w:rsidRPr="002B4A2E">
        <w:rPr>
          <w:rFonts w:cs="B Nazanin" w:hint="cs"/>
          <w:szCs w:val="26"/>
          <w:u w:val="none"/>
          <w:rtl/>
        </w:rPr>
        <w:t>‌</w:t>
      </w:r>
      <w:r w:rsidRPr="002B4A2E">
        <w:rPr>
          <w:rFonts w:cs="B Nazanin"/>
          <w:szCs w:val="26"/>
          <w:u w:val="none"/>
          <w:rtl/>
        </w:rPr>
        <w:t xml:space="preserve">کند </w:t>
      </w:r>
      <w:r w:rsidRPr="002B4A2E">
        <w:rPr>
          <w:rFonts w:cs="B Nazanin" w:hint="cs"/>
          <w:szCs w:val="26"/>
          <w:u w:val="none"/>
          <w:rtl/>
        </w:rPr>
        <w:t>"</w:t>
      </w:r>
      <w:r w:rsidRPr="002B4A2E">
        <w:rPr>
          <w:rFonts w:cs="B Nazanin"/>
          <w:szCs w:val="26"/>
          <w:u w:val="none"/>
          <w:rtl/>
        </w:rPr>
        <w:t>نرم</w:t>
      </w:r>
      <w:r w:rsidRPr="002B4A2E">
        <w:rPr>
          <w:rFonts w:cs="B Nazanin" w:hint="cs"/>
          <w:szCs w:val="26"/>
          <w:u w:val="none"/>
          <w:rtl/>
        </w:rPr>
        <w:t>‌</w:t>
      </w:r>
      <w:r w:rsidRPr="002B4A2E">
        <w:rPr>
          <w:rFonts w:cs="B Nazanin"/>
          <w:szCs w:val="26"/>
          <w:u w:val="none"/>
          <w:rtl/>
        </w:rPr>
        <w:t xml:space="preserve">افزار </w:t>
      </w:r>
      <w:r w:rsidRPr="002B4A2E">
        <w:rPr>
          <w:rFonts w:cs="B Nazanin" w:hint="cs"/>
          <w:szCs w:val="26"/>
          <w:u w:val="none"/>
          <w:rtl/>
        </w:rPr>
        <w:t>ذ</w:t>
      </w:r>
      <w:r w:rsidRPr="002B4A2E">
        <w:rPr>
          <w:rFonts w:cs="B Nazanin"/>
          <w:szCs w:val="26"/>
          <w:u w:val="none"/>
          <w:rtl/>
        </w:rPr>
        <w:t>هن</w:t>
      </w:r>
      <w:r w:rsidRPr="002B4A2E">
        <w:rPr>
          <w:rFonts w:cs="B Nazanin" w:hint="cs"/>
          <w:szCs w:val="26"/>
          <w:u w:val="none"/>
          <w:rtl/>
        </w:rPr>
        <w:t>"</w:t>
      </w:r>
      <w:r w:rsidRPr="002B4A2E">
        <w:rPr>
          <w:rFonts w:cs="B Nazanin"/>
          <w:szCs w:val="26"/>
          <w:u w:val="none"/>
          <w:rtl/>
        </w:rPr>
        <w:t xml:space="preserve"> یا برنامه‌های حجمی فکری که یک گروه را از دیگر متمایز می‌دارد. دیدگاهی </w:t>
      </w:r>
      <w:r w:rsidRPr="002B4A2E">
        <w:rPr>
          <w:rFonts w:cs="B Nazanin" w:hint="cs"/>
          <w:szCs w:val="26"/>
          <w:u w:val="none"/>
          <w:rtl/>
        </w:rPr>
        <w:t xml:space="preserve">دیگر این </w:t>
      </w:r>
      <w:r w:rsidRPr="002B4A2E">
        <w:rPr>
          <w:rFonts w:cs="B Nazanin"/>
          <w:szCs w:val="26"/>
          <w:u w:val="none"/>
          <w:rtl/>
        </w:rPr>
        <w:t>است که ماهیت فرهنگ را به عنوان یک سیس</w:t>
      </w:r>
      <w:r w:rsidRPr="002B4A2E">
        <w:rPr>
          <w:rFonts w:cs="B Nazanin" w:hint="cs"/>
          <w:szCs w:val="26"/>
          <w:u w:val="none"/>
          <w:rtl/>
        </w:rPr>
        <w:t>ت</w:t>
      </w:r>
      <w:r w:rsidRPr="002B4A2E">
        <w:rPr>
          <w:rFonts w:cs="B Nazanin"/>
          <w:szCs w:val="26"/>
          <w:u w:val="none"/>
          <w:rtl/>
        </w:rPr>
        <w:t>م کل</w:t>
      </w:r>
      <w:r w:rsidRPr="002B4A2E">
        <w:rPr>
          <w:rFonts w:cs="B Nazanin" w:hint="cs"/>
          <w:szCs w:val="26"/>
          <w:u w:val="none"/>
          <w:rtl/>
        </w:rPr>
        <w:t>‌</w:t>
      </w:r>
      <w:r w:rsidRPr="002B4A2E">
        <w:rPr>
          <w:rFonts w:cs="B Nazanin"/>
          <w:szCs w:val="26"/>
          <w:u w:val="none"/>
          <w:rtl/>
        </w:rPr>
        <w:t>نگر فردی سازمانی و تعاملات احتماعی در برمی</w:t>
      </w:r>
      <w:r w:rsidRPr="002B4A2E">
        <w:rPr>
          <w:rFonts w:cs="B Nazanin" w:hint="cs"/>
          <w:szCs w:val="26"/>
          <w:u w:val="none"/>
          <w:rtl/>
        </w:rPr>
        <w:t>‌</w:t>
      </w:r>
      <w:r w:rsidRPr="002B4A2E">
        <w:rPr>
          <w:rFonts w:cs="B Nazanin"/>
          <w:szCs w:val="26"/>
          <w:u w:val="none"/>
          <w:rtl/>
        </w:rPr>
        <w:t>گیرد</w:t>
      </w:r>
      <w:r w:rsidRPr="002B4A2E">
        <w:rPr>
          <w:rFonts w:cs="B Nazanin" w:hint="cs"/>
          <w:szCs w:val="26"/>
          <w:u w:val="none"/>
          <w:rtl/>
        </w:rPr>
        <w:t>. بدین ترتیب فرهنگ</w:t>
      </w:r>
      <w:r w:rsidRPr="002B4A2E">
        <w:rPr>
          <w:rFonts w:cs="B Nazanin"/>
          <w:szCs w:val="26"/>
          <w:u w:val="none"/>
          <w:rtl/>
        </w:rPr>
        <w:t xml:space="preserve"> ترکیب کلی از دانش، اعتقاد،</w:t>
      </w:r>
      <w:r w:rsidRPr="002B4A2E">
        <w:rPr>
          <w:rFonts w:cs="B Nazanin" w:hint="cs"/>
          <w:szCs w:val="26"/>
          <w:u w:val="none"/>
          <w:rtl/>
        </w:rPr>
        <w:t xml:space="preserve"> </w:t>
      </w:r>
      <w:r w:rsidRPr="002B4A2E">
        <w:rPr>
          <w:rFonts w:cs="B Nazanin"/>
          <w:szCs w:val="26"/>
          <w:u w:val="none"/>
          <w:rtl/>
        </w:rPr>
        <w:t>هنر، اخلاقیات،</w:t>
      </w:r>
      <w:r w:rsidRPr="002B4A2E">
        <w:rPr>
          <w:rFonts w:cs="B Nazanin" w:hint="cs"/>
          <w:szCs w:val="26"/>
          <w:u w:val="none"/>
          <w:rtl/>
        </w:rPr>
        <w:t xml:space="preserve"> </w:t>
      </w:r>
      <w:r w:rsidRPr="002B4A2E">
        <w:rPr>
          <w:rFonts w:cs="B Nazanin"/>
          <w:szCs w:val="26"/>
          <w:u w:val="none"/>
          <w:rtl/>
        </w:rPr>
        <w:t>قانون،</w:t>
      </w:r>
      <w:r w:rsidRPr="002B4A2E">
        <w:rPr>
          <w:rFonts w:cs="B Nazanin" w:hint="cs"/>
          <w:szCs w:val="26"/>
          <w:u w:val="none"/>
          <w:rtl/>
        </w:rPr>
        <w:t xml:space="preserve"> </w:t>
      </w:r>
      <w:r w:rsidRPr="002B4A2E">
        <w:rPr>
          <w:rFonts w:cs="B Nazanin"/>
          <w:szCs w:val="26"/>
          <w:u w:val="none"/>
          <w:rtl/>
        </w:rPr>
        <w:t>سنت و مهارت‌ها و عادت‌های دیگر که به وسیله افراد به عنوان اعضای جامعه کسب می‌شود</w:t>
      </w:r>
      <w:r w:rsidRPr="002B4A2E">
        <w:rPr>
          <w:rFonts w:cs="B Nazanin" w:hint="cs"/>
          <w:szCs w:val="26"/>
          <w:u w:val="none"/>
          <w:rtl/>
        </w:rPr>
        <w:t xml:space="preserve">. </w:t>
      </w:r>
      <w:r w:rsidRPr="002B4A2E">
        <w:rPr>
          <w:rFonts w:cs="B Nazanin"/>
          <w:szCs w:val="26"/>
          <w:u w:val="none"/>
          <w:rtl/>
        </w:rPr>
        <w:t>از میان عوامل موجود، عامل فرهنگ تأثیر عمیقی بر رفتار مصرف</w:t>
      </w:r>
      <w:r w:rsidRPr="002B4A2E">
        <w:rPr>
          <w:rFonts w:cs="B Nazanin" w:hint="cs"/>
          <w:szCs w:val="26"/>
          <w:u w:val="none"/>
          <w:rtl/>
        </w:rPr>
        <w:t>‌</w:t>
      </w:r>
      <w:r w:rsidRPr="002B4A2E">
        <w:rPr>
          <w:rFonts w:cs="B Nazanin"/>
          <w:szCs w:val="26"/>
          <w:u w:val="none"/>
          <w:rtl/>
        </w:rPr>
        <w:t>کننده دارد. در اینجا، فرهنگ مجموع صفات رفتاری اکتسابی است که اعضای جامعه از خود نشان می‌دهند و در آن سهیم</w:t>
      </w:r>
      <w:r w:rsidRPr="002B4A2E">
        <w:rPr>
          <w:rFonts w:cs="B Nazanin" w:hint="cs"/>
          <w:szCs w:val="26"/>
          <w:u w:val="none"/>
          <w:rtl/>
        </w:rPr>
        <w:t xml:space="preserve"> هست</w:t>
      </w:r>
      <w:r w:rsidRPr="002B4A2E">
        <w:rPr>
          <w:rFonts w:cs="B Nazanin"/>
          <w:szCs w:val="26"/>
          <w:u w:val="none"/>
          <w:rtl/>
        </w:rPr>
        <w:t>ند. خصوصیات فرهنگی جامعه و رفتار مصرف‌کنندگان، عبارتند از سطح زندگی و الگوهای مصرفی جامعه، نیازها، آداب و رسوم، اعتقادات، ارزش‌های اجتماعی و فرهنگی برنامه‌های تبلیغات بازرگانی و نظر مصرف‌کنندگان در مورد آنها، رفتار گروه‌های مختلف جامعه و رفتار مصرف</w:t>
      </w:r>
      <w:r w:rsidRPr="002B4A2E">
        <w:rPr>
          <w:rFonts w:cs="B Nazanin" w:hint="cs"/>
          <w:szCs w:val="26"/>
          <w:u w:val="none"/>
          <w:rtl/>
        </w:rPr>
        <w:t>‌</w:t>
      </w:r>
      <w:r w:rsidRPr="002B4A2E">
        <w:rPr>
          <w:rFonts w:cs="B Nazanin"/>
          <w:szCs w:val="26"/>
          <w:u w:val="none"/>
          <w:rtl/>
        </w:rPr>
        <w:t xml:space="preserve">کنندگان در مورد کالاهای خارجی. </w:t>
      </w:r>
      <w:r w:rsidRPr="002B4A2E">
        <w:rPr>
          <w:rFonts w:cs="B Nazanin" w:hint="cs"/>
          <w:szCs w:val="26"/>
          <w:u w:val="none"/>
          <w:rtl/>
        </w:rPr>
        <w:t xml:space="preserve"> </w:t>
      </w:r>
      <w:r w:rsidRPr="002B4A2E">
        <w:rPr>
          <w:rFonts w:cs="B Nazanin"/>
          <w:szCs w:val="26"/>
          <w:u w:val="none"/>
          <w:rtl/>
        </w:rPr>
        <w:t xml:space="preserve">فرهنگ از دو بعد تشکیل شده است: </w:t>
      </w:r>
    </w:p>
    <w:p w:rsidR="008E2CA8" w:rsidRPr="002B4A2E" w:rsidRDefault="008E2CA8" w:rsidP="008E2CA8">
      <w:pPr>
        <w:bidi/>
        <w:jc w:val="both"/>
        <w:rPr>
          <w:rFonts w:cs="B Nazanin"/>
          <w:sz w:val="26"/>
          <w:szCs w:val="26"/>
          <w:rtl/>
        </w:rPr>
      </w:pPr>
      <w:r w:rsidRPr="002B4A2E">
        <w:rPr>
          <w:rFonts w:cs="B Nazanin"/>
          <w:sz w:val="26"/>
          <w:szCs w:val="26"/>
          <w:rtl/>
        </w:rPr>
        <w:t xml:space="preserve">۱) بعد مادی که به صورت عوامل تکنیکی و اقتصادی نظیر مسکن نشان داده می‌شوند. </w:t>
      </w:r>
    </w:p>
    <w:p w:rsidR="008E2CA8" w:rsidRPr="002B4A2E" w:rsidRDefault="008E2CA8" w:rsidP="008E2CA8">
      <w:pPr>
        <w:bidi/>
        <w:jc w:val="both"/>
        <w:rPr>
          <w:rFonts w:cs="B Nazanin"/>
          <w:sz w:val="26"/>
          <w:szCs w:val="26"/>
          <w:rtl/>
        </w:rPr>
      </w:pPr>
      <w:r w:rsidRPr="002B4A2E">
        <w:rPr>
          <w:rFonts w:cs="B Nazanin"/>
          <w:sz w:val="26"/>
          <w:szCs w:val="26"/>
          <w:rtl/>
        </w:rPr>
        <w:lastRenderedPageBreak/>
        <w:t xml:space="preserve">۲) بعد تجریدی که به صورت نمادهای اجتماع، عقاید، زیباشناسی و زبان نشان داده می‌شوند. </w:t>
      </w:r>
    </w:p>
    <w:p w:rsidR="008E2CA8" w:rsidRPr="002B4A2E" w:rsidRDefault="008E2CA8" w:rsidP="008E2CA8">
      <w:pPr>
        <w:bidi/>
        <w:jc w:val="both"/>
        <w:rPr>
          <w:rFonts w:cs="B Nazanin"/>
          <w:w w:val="98"/>
          <w:sz w:val="26"/>
          <w:szCs w:val="26"/>
          <w:rtl/>
        </w:rPr>
      </w:pPr>
      <w:r w:rsidRPr="002B4A2E">
        <w:rPr>
          <w:rFonts w:cs="B Nazanin"/>
          <w:w w:val="98"/>
          <w:sz w:val="26"/>
          <w:szCs w:val="26"/>
          <w:rtl/>
        </w:rPr>
        <w:t xml:space="preserve">در این زمینه، </w:t>
      </w:r>
      <w:r w:rsidRPr="002B4A2E">
        <w:rPr>
          <w:rFonts w:cs="B Nazanin" w:hint="cs"/>
          <w:w w:val="98"/>
          <w:sz w:val="26"/>
          <w:szCs w:val="26"/>
          <w:rtl/>
        </w:rPr>
        <w:t>مدیر بازرگانی</w:t>
      </w:r>
      <w:r w:rsidRPr="002B4A2E">
        <w:rPr>
          <w:rFonts w:cs="B Nazanin"/>
          <w:w w:val="98"/>
          <w:sz w:val="26"/>
          <w:szCs w:val="26"/>
          <w:rtl/>
        </w:rPr>
        <w:t xml:space="preserve"> نیازمند آن</w:t>
      </w:r>
      <w:r w:rsidRPr="002B4A2E">
        <w:rPr>
          <w:rFonts w:cs="B Nazanin" w:hint="cs"/>
          <w:w w:val="98"/>
          <w:sz w:val="26"/>
          <w:szCs w:val="26"/>
          <w:rtl/>
        </w:rPr>
        <w:t xml:space="preserve"> است </w:t>
      </w:r>
      <w:r w:rsidRPr="002B4A2E">
        <w:rPr>
          <w:rFonts w:cs="B Nazanin"/>
          <w:w w:val="98"/>
          <w:sz w:val="26"/>
          <w:szCs w:val="26"/>
          <w:rtl/>
        </w:rPr>
        <w:t xml:space="preserve">که محدودیت‌هایی تحلیلی از سوی فرهنگ بر روند </w:t>
      </w:r>
      <w:r w:rsidRPr="002B4A2E">
        <w:rPr>
          <w:rFonts w:cs="B Nazanin" w:hint="cs"/>
          <w:sz w:val="26"/>
          <w:szCs w:val="26"/>
          <w:rtl/>
          <w:lang w:bidi="fa-IR"/>
        </w:rPr>
        <w:t>بازرگانی</w:t>
      </w:r>
      <w:r w:rsidRPr="002B4A2E">
        <w:rPr>
          <w:rFonts w:cs="B Nazanin"/>
          <w:w w:val="98"/>
          <w:sz w:val="26"/>
          <w:szCs w:val="26"/>
          <w:rtl/>
        </w:rPr>
        <w:t xml:space="preserve"> را بشناسند</w:t>
      </w:r>
      <w:r w:rsidRPr="002B4A2E">
        <w:rPr>
          <w:rFonts w:cs="B Nazanin" w:hint="cs"/>
          <w:w w:val="98"/>
          <w:sz w:val="26"/>
          <w:szCs w:val="26"/>
          <w:rtl/>
        </w:rPr>
        <w:t>.</w:t>
      </w:r>
      <w:r w:rsidRPr="002B4A2E">
        <w:rPr>
          <w:rFonts w:cs="B Nazanin"/>
          <w:w w:val="98"/>
          <w:sz w:val="26"/>
          <w:szCs w:val="26"/>
          <w:rtl/>
        </w:rPr>
        <w:t xml:space="preserve"> از آنجا که </w:t>
      </w:r>
      <w:r w:rsidRPr="002B4A2E">
        <w:rPr>
          <w:rFonts w:cs="B Nazanin" w:hint="cs"/>
          <w:sz w:val="26"/>
          <w:szCs w:val="26"/>
          <w:rtl/>
          <w:lang w:bidi="fa-IR"/>
        </w:rPr>
        <w:t>بازرگانی</w:t>
      </w:r>
      <w:r w:rsidRPr="002B4A2E">
        <w:rPr>
          <w:rFonts w:cs="B Nazanin"/>
          <w:w w:val="98"/>
          <w:sz w:val="26"/>
          <w:szCs w:val="26"/>
          <w:rtl/>
        </w:rPr>
        <w:t xml:space="preserve"> در تغییر الگوهای موجود فرهنگی نقش مهمی ایفا می‌کند، می‌توان گفت </w:t>
      </w:r>
      <w:r w:rsidRPr="002B4A2E">
        <w:rPr>
          <w:rFonts w:cs="B Nazanin" w:hint="cs"/>
          <w:sz w:val="26"/>
          <w:szCs w:val="26"/>
          <w:rtl/>
          <w:lang w:bidi="fa-IR"/>
        </w:rPr>
        <w:t>بازرگانی</w:t>
      </w:r>
      <w:r w:rsidRPr="002B4A2E">
        <w:rPr>
          <w:rFonts w:cs="B Nazanin"/>
          <w:w w:val="98"/>
          <w:sz w:val="26"/>
          <w:szCs w:val="26"/>
          <w:rtl/>
        </w:rPr>
        <w:t xml:space="preserve"> بین‌المللی، وسیله‌ای مهم برای تأثیرگذاری متقابل فرهنگ‌ها بر یکدیگر است. </w:t>
      </w:r>
      <w:r w:rsidRPr="002B4A2E">
        <w:rPr>
          <w:rFonts w:cs="B Nazanin" w:hint="cs"/>
          <w:sz w:val="26"/>
          <w:szCs w:val="26"/>
          <w:rtl/>
          <w:lang w:bidi="fa-IR"/>
        </w:rPr>
        <w:t>بازرگانی</w:t>
      </w:r>
      <w:r w:rsidRPr="002B4A2E">
        <w:rPr>
          <w:rFonts w:cs="B Nazanin"/>
          <w:w w:val="98"/>
          <w:sz w:val="26"/>
          <w:szCs w:val="26"/>
          <w:rtl/>
        </w:rPr>
        <w:t xml:space="preserve">، تکنولوژی و شیوه زندگی را از نواحی و فرهنگ‌های دیگر وارد کشور می‌کند. در نتیجه </w:t>
      </w:r>
      <w:r w:rsidRPr="002B4A2E">
        <w:rPr>
          <w:rFonts w:cs="B Nazanin" w:hint="cs"/>
          <w:w w:val="98"/>
          <w:sz w:val="26"/>
          <w:szCs w:val="26"/>
          <w:rtl/>
        </w:rPr>
        <w:t>شرکت</w:t>
      </w:r>
      <w:r w:rsidRPr="002B4A2E">
        <w:rPr>
          <w:rFonts w:cs="B Nazanin"/>
          <w:w w:val="98"/>
          <w:sz w:val="26"/>
          <w:szCs w:val="26"/>
          <w:rtl/>
        </w:rPr>
        <w:t xml:space="preserve"> باید برای تطبیق اثرات برنامه</w:t>
      </w:r>
      <w:r w:rsidRPr="002B4A2E">
        <w:rPr>
          <w:rFonts w:cs="B Nazanin" w:hint="cs"/>
          <w:w w:val="98"/>
          <w:sz w:val="26"/>
          <w:szCs w:val="26"/>
          <w:rtl/>
        </w:rPr>
        <w:t>‌</w:t>
      </w:r>
      <w:r w:rsidRPr="002B4A2E">
        <w:rPr>
          <w:rFonts w:cs="B Nazanin"/>
          <w:w w:val="98"/>
          <w:sz w:val="26"/>
          <w:szCs w:val="26"/>
          <w:rtl/>
        </w:rPr>
        <w:t>ریزی بر دیگر عناصر فرهنگی، کوشا باشد و از اقداماتی که در بازار، منجر به ایجاد مقاومت و ضدیت با برنامه می‌شود، اجتناب ورزد. از سوی دیگر، هیچ فرهنگی یکپارچه نیست و به خرده</w:t>
      </w:r>
      <w:r w:rsidRPr="002B4A2E">
        <w:rPr>
          <w:rFonts w:cs="B Nazanin" w:hint="cs"/>
          <w:w w:val="98"/>
          <w:sz w:val="26"/>
          <w:szCs w:val="26"/>
          <w:rtl/>
        </w:rPr>
        <w:t>‌</w:t>
      </w:r>
      <w:r w:rsidRPr="002B4A2E">
        <w:rPr>
          <w:rFonts w:cs="B Nazanin"/>
          <w:w w:val="98"/>
          <w:sz w:val="26"/>
          <w:szCs w:val="26"/>
          <w:rtl/>
        </w:rPr>
        <w:t xml:space="preserve">فرهنگ‌هایی مانند نوجوانان، گروه‌های قومی درون جامعه، جوامع شهری و روستایی، گروه‌های علمی و مذهبی تقسیم می‌شود که در بعضی نکات، با فرهنگ اصلی همخوانی و در بعضی موارد تضاد دارند. هنگامی که فعالیت‌های </w:t>
      </w:r>
      <w:r w:rsidRPr="002B4A2E">
        <w:rPr>
          <w:rFonts w:cs="B Nazanin" w:hint="cs"/>
          <w:sz w:val="26"/>
          <w:szCs w:val="26"/>
          <w:rtl/>
          <w:lang w:bidi="fa-IR"/>
        </w:rPr>
        <w:t>بازرگانی</w:t>
      </w:r>
      <w:r w:rsidRPr="002B4A2E">
        <w:rPr>
          <w:rFonts w:cs="B Nazanin"/>
          <w:w w:val="98"/>
          <w:sz w:val="26"/>
          <w:szCs w:val="26"/>
          <w:rtl/>
        </w:rPr>
        <w:t xml:space="preserve"> توسعه می‌یابند و به بیرون از مرزها کشیده می‌شوند، با مشکلات زیادی مواجه می‌شوند که بیشتر با فرهنگ مردم کشور خارجی ارتباط دارند. امتیاز </w:t>
      </w:r>
      <w:r w:rsidRPr="002B4A2E">
        <w:rPr>
          <w:rFonts w:cs="B Nazanin" w:hint="cs"/>
          <w:sz w:val="26"/>
          <w:szCs w:val="26"/>
          <w:rtl/>
          <w:lang w:bidi="fa-IR"/>
        </w:rPr>
        <w:t>بازرگانی</w:t>
      </w:r>
      <w:r w:rsidRPr="002B4A2E">
        <w:rPr>
          <w:rFonts w:cs="B Nazanin"/>
          <w:w w:val="98"/>
          <w:sz w:val="26"/>
          <w:szCs w:val="26"/>
          <w:rtl/>
        </w:rPr>
        <w:t xml:space="preserve"> داخلی این است که مدیریت </w:t>
      </w:r>
      <w:r w:rsidRPr="002B4A2E">
        <w:rPr>
          <w:rFonts w:cs="B Nazanin" w:hint="cs"/>
          <w:sz w:val="26"/>
          <w:szCs w:val="26"/>
          <w:rtl/>
          <w:lang w:bidi="fa-IR"/>
        </w:rPr>
        <w:t>بازرگانی</w:t>
      </w:r>
      <w:r w:rsidRPr="002B4A2E">
        <w:rPr>
          <w:rFonts w:cs="B Nazanin"/>
          <w:w w:val="98"/>
          <w:sz w:val="26"/>
          <w:szCs w:val="26"/>
          <w:rtl/>
        </w:rPr>
        <w:t xml:space="preserve">، خود در بطن فرهنگ و بازار است و با آن کاملاً آشنایی دارد، اما در </w:t>
      </w:r>
      <w:r w:rsidRPr="002B4A2E">
        <w:rPr>
          <w:rFonts w:cs="B Nazanin" w:hint="cs"/>
          <w:sz w:val="26"/>
          <w:szCs w:val="26"/>
          <w:rtl/>
          <w:lang w:bidi="fa-IR"/>
        </w:rPr>
        <w:t>بازرگانی</w:t>
      </w:r>
      <w:r w:rsidRPr="002B4A2E">
        <w:rPr>
          <w:rFonts w:cs="B Nazanin"/>
          <w:w w:val="98"/>
          <w:sz w:val="26"/>
          <w:szCs w:val="26"/>
          <w:rtl/>
        </w:rPr>
        <w:t xml:space="preserve"> بین</w:t>
      </w:r>
      <w:r w:rsidRPr="002B4A2E">
        <w:rPr>
          <w:rFonts w:cs="B Nazanin" w:hint="cs"/>
          <w:w w:val="98"/>
          <w:sz w:val="26"/>
          <w:szCs w:val="26"/>
          <w:rtl/>
        </w:rPr>
        <w:t>‌</w:t>
      </w:r>
      <w:r w:rsidRPr="002B4A2E">
        <w:rPr>
          <w:rFonts w:cs="B Nazanin"/>
          <w:w w:val="98"/>
          <w:sz w:val="26"/>
          <w:szCs w:val="26"/>
          <w:rtl/>
        </w:rPr>
        <w:t xml:space="preserve">المللی، این امتیاز وجود ندارد و ممکن است تفاوت‌های فرهنگی، مدیریت بازار را دچار اشتباهات فاحشی کند. </w:t>
      </w:r>
      <w:bookmarkStart w:id="36" w:name="_Toc460245739"/>
      <w:bookmarkStart w:id="37" w:name="_Toc460248854"/>
    </w:p>
    <w:p w:rsidR="008E2CA8" w:rsidRPr="002B4A2E" w:rsidRDefault="008E2CA8" w:rsidP="008E2CA8">
      <w:pPr>
        <w:bidi/>
        <w:jc w:val="both"/>
        <w:rPr>
          <w:rFonts w:cs="B Nazanin"/>
          <w:sz w:val="26"/>
          <w:szCs w:val="26"/>
          <w:rtl/>
          <w:lang w:bidi="fa-IR"/>
        </w:rPr>
      </w:pPr>
      <w:r w:rsidRPr="002B4A2E">
        <w:rPr>
          <w:rFonts w:cs="B Nazanin" w:hint="cs"/>
          <w:sz w:val="26"/>
          <w:szCs w:val="26"/>
          <w:rtl/>
        </w:rPr>
        <w:t>ماهیت تجارت</w:t>
      </w:r>
      <w:r w:rsidRPr="002B4A2E">
        <w:rPr>
          <w:rStyle w:val="FootnoteReference"/>
          <w:rFonts w:ascii="B Zar" w:cs="B Nazanin"/>
          <w:sz w:val="26"/>
          <w:szCs w:val="26"/>
          <w:rtl/>
          <w:lang w:bidi="fa-IR"/>
        </w:rPr>
        <w:footnoteReference w:id="18"/>
      </w:r>
      <w:bookmarkEnd w:id="36"/>
      <w:bookmarkEnd w:id="37"/>
      <w:r w:rsidRPr="002B4A2E">
        <w:rPr>
          <w:rFonts w:cs="B Nazanin" w:hint="cs"/>
          <w:sz w:val="26"/>
          <w:szCs w:val="26"/>
          <w:rtl/>
        </w:rPr>
        <w:t xml:space="preserve">: </w:t>
      </w:r>
      <w:r w:rsidRPr="002B4A2E">
        <w:rPr>
          <w:rFonts w:cs="B Nazanin" w:hint="cs"/>
          <w:sz w:val="26"/>
          <w:szCs w:val="26"/>
          <w:rtl/>
          <w:lang w:bidi="fa-IR"/>
        </w:rPr>
        <w:t>بخش</w:t>
      </w:r>
      <w:r w:rsidRPr="002B4A2E">
        <w:rPr>
          <w:rFonts w:cs="B Nazanin"/>
          <w:sz w:val="26"/>
          <w:szCs w:val="26"/>
          <w:rtl/>
          <w:lang w:bidi="fa-IR"/>
        </w:rPr>
        <w:t xml:space="preserve"> </w:t>
      </w:r>
      <w:r w:rsidRPr="002B4A2E">
        <w:rPr>
          <w:rFonts w:cs="B Nazanin" w:hint="cs"/>
          <w:sz w:val="26"/>
          <w:szCs w:val="26"/>
          <w:rtl/>
          <w:lang w:bidi="fa-IR"/>
        </w:rPr>
        <w:t>خدمات</w:t>
      </w:r>
      <w:r w:rsidRPr="002B4A2E">
        <w:rPr>
          <w:rFonts w:cs="B Nazanin"/>
          <w:sz w:val="26"/>
          <w:szCs w:val="26"/>
          <w:rtl/>
          <w:lang w:bidi="fa-IR"/>
        </w:rPr>
        <w:t xml:space="preserve"> و </w:t>
      </w:r>
      <w:r w:rsidRPr="002B4A2E">
        <w:rPr>
          <w:rFonts w:cs="B Nazanin" w:hint="cs"/>
          <w:sz w:val="26"/>
          <w:szCs w:val="26"/>
          <w:rtl/>
          <w:lang w:bidi="fa-IR"/>
        </w:rPr>
        <w:t>تولید</w:t>
      </w:r>
      <w:r w:rsidRPr="002B4A2E">
        <w:rPr>
          <w:rFonts w:cs="B Nazanin"/>
          <w:sz w:val="26"/>
          <w:szCs w:val="26"/>
          <w:rtl/>
          <w:lang w:bidi="fa-IR"/>
        </w:rPr>
        <w:t xml:space="preserve"> </w:t>
      </w:r>
      <w:r w:rsidRPr="002B4A2E">
        <w:rPr>
          <w:rFonts w:cs="B Nazanin" w:hint="cs"/>
          <w:sz w:val="26"/>
          <w:szCs w:val="26"/>
          <w:rtl/>
          <w:lang w:bidi="fa-IR"/>
        </w:rPr>
        <w:t>به</w:t>
      </w:r>
      <w:r w:rsidRPr="002B4A2E">
        <w:rPr>
          <w:rFonts w:cs="B Nazanin"/>
          <w:sz w:val="26"/>
          <w:szCs w:val="26"/>
          <w:rtl/>
          <w:lang w:bidi="fa-IR"/>
        </w:rPr>
        <w:t xml:space="preserve"> </w:t>
      </w:r>
      <w:r w:rsidRPr="002B4A2E">
        <w:rPr>
          <w:rFonts w:cs="B Nazanin" w:hint="cs"/>
          <w:sz w:val="26"/>
          <w:szCs w:val="26"/>
          <w:rtl/>
          <w:lang w:bidi="fa-IR"/>
        </w:rPr>
        <w:t>دلیل</w:t>
      </w:r>
      <w:r w:rsidRPr="002B4A2E">
        <w:rPr>
          <w:rFonts w:cs="B Nazanin"/>
          <w:sz w:val="26"/>
          <w:szCs w:val="26"/>
          <w:rtl/>
          <w:lang w:bidi="fa-IR"/>
        </w:rPr>
        <w:t xml:space="preserve"> </w:t>
      </w:r>
      <w:r w:rsidRPr="002B4A2E">
        <w:rPr>
          <w:rFonts w:cs="B Nazanin" w:hint="cs"/>
          <w:sz w:val="26"/>
          <w:szCs w:val="26"/>
          <w:rtl/>
          <w:lang w:bidi="fa-IR"/>
        </w:rPr>
        <w:t>ویژگی</w:t>
      </w:r>
      <w:r w:rsidRPr="002B4A2E">
        <w:rPr>
          <w:rFonts w:cs="B Nazanin"/>
          <w:sz w:val="26"/>
          <w:szCs w:val="26"/>
          <w:rtl/>
          <w:lang w:bidi="fa-IR"/>
        </w:rPr>
        <w:t xml:space="preserve">‌های </w:t>
      </w:r>
      <w:r w:rsidRPr="002B4A2E">
        <w:rPr>
          <w:rFonts w:cs="B Nazanin" w:hint="cs"/>
          <w:sz w:val="26"/>
          <w:szCs w:val="26"/>
          <w:rtl/>
          <w:lang w:bidi="fa-IR"/>
        </w:rPr>
        <w:t>خاص محصولات</w:t>
      </w:r>
      <w:r w:rsidRPr="002B4A2E">
        <w:rPr>
          <w:rFonts w:cs="B Nazanin"/>
          <w:sz w:val="26"/>
          <w:szCs w:val="26"/>
          <w:rtl/>
          <w:lang w:bidi="fa-IR"/>
        </w:rPr>
        <w:t xml:space="preserve"> و </w:t>
      </w:r>
      <w:r w:rsidRPr="002B4A2E">
        <w:rPr>
          <w:rFonts w:cs="B Nazanin" w:hint="cs"/>
          <w:sz w:val="26"/>
          <w:szCs w:val="26"/>
          <w:rtl/>
          <w:lang w:bidi="fa-IR"/>
        </w:rPr>
        <w:t>شیوه</w:t>
      </w:r>
      <w:r w:rsidRPr="002B4A2E">
        <w:rPr>
          <w:rFonts w:cs="B Nazanin"/>
          <w:sz w:val="26"/>
          <w:szCs w:val="26"/>
          <w:rtl/>
          <w:lang w:bidi="fa-IR"/>
        </w:rPr>
        <w:t xml:space="preserve"> </w:t>
      </w:r>
      <w:r w:rsidRPr="002B4A2E">
        <w:rPr>
          <w:rFonts w:cs="B Nazanin" w:hint="cs"/>
          <w:sz w:val="26"/>
          <w:szCs w:val="26"/>
          <w:rtl/>
          <w:lang w:bidi="fa-IR"/>
        </w:rPr>
        <w:t>ارائه</w:t>
      </w:r>
      <w:r w:rsidRPr="002B4A2E">
        <w:rPr>
          <w:rFonts w:cs="B Nazanin"/>
          <w:sz w:val="26"/>
          <w:szCs w:val="26"/>
          <w:rtl/>
          <w:lang w:bidi="fa-IR"/>
        </w:rPr>
        <w:t xml:space="preserve"> </w:t>
      </w:r>
      <w:r w:rsidRPr="002B4A2E">
        <w:rPr>
          <w:rFonts w:cs="B Nazanin" w:hint="cs"/>
          <w:sz w:val="26"/>
          <w:szCs w:val="26"/>
          <w:rtl/>
          <w:lang w:bidi="fa-IR"/>
        </w:rPr>
        <w:t>آن‌ها،</w:t>
      </w:r>
      <w:r w:rsidRPr="002B4A2E">
        <w:rPr>
          <w:rFonts w:cs="B Nazanin"/>
          <w:sz w:val="26"/>
          <w:szCs w:val="26"/>
          <w:rtl/>
          <w:lang w:bidi="fa-IR"/>
        </w:rPr>
        <w:t xml:space="preserve"> در </w:t>
      </w:r>
      <w:r w:rsidRPr="002B4A2E">
        <w:rPr>
          <w:rFonts w:cs="B Nazanin" w:hint="cs"/>
          <w:sz w:val="26"/>
          <w:szCs w:val="26"/>
          <w:rtl/>
          <w:lang w:bidi="fa-IR"/>
        </w:rPr>
        <w:t>انتخاب استراتژی‌ها</w:t>
      </w:r>
      <w:r w:rsidRPr="002B4A2E">
        <w:rPr>
          <w:rFonts w:cs="B Nazanin"/>
          <w:sz w:val="26"/>
          <w:szCs w:val="26"/>
          <w:rtl/>
          <w:lang w:bidi="fa-IR"/>
        </w:rPr>
        <w:t xml:space="preserve">ی </w:t>
      </w:r>
      <w:r w:rsidRPr="002B4A2E">
        <w:rPr>
          <w:rFonts w:cs="B Nazanin" w:hint="cs"/>
          <w:sz w:val="26"/>
          <w:szCs w:val="26"/>
          <w:rtl/>
          <w:lang w:bidi="fa-IR"/>
        </w:rPr>
        <w:t>خود</w:t>
      </w:r>
      <w:r w:rsidRPr="002B4A2E">
        <w:rPr>
          <w:rFonts w:cs="B Nazanin"/>
          <w:sz w:val="26"/>
          <w:szCs w:val="26"/>
          <w:rtl/>
          <w:lang w:bidi="fa-IR"/>
        </w:rPr>
        <w:t xml:space="preserve"> </w:t>
      </w:r>
      <w:r w:rsidRPr="002B4A2E">
        <w:rPr>
          <w:rFonts w:cs="B Nazanin" w:hint="cs"/>
          <w:sz w:val="26"/>
          <w:szCs w:val="26"/>
          <w:rtl/>
          <w:lang w:bidi="fa-IR"/>
        </w:rPr>
        <w:t>برای</w:t>
      </w:r>
      <w:r w:rsidRPr="002B4A2E">
        <w:rPr>
          <w:rFonts w:cs="B Nazanin"/>
          <w:sz w:val="26"/>
          <w:szCs w:val="26"/>
          <w:rtl/>
          <w:lang w:bidi="fa-IR"/>
        </w:rPr>
        <w:t xml:space="preserve"> </w:t>
      </w:r>
      <w:r w:rsidRPr="002B4A2E">
        <w:rPr>
          <w:rFonts w:cs="B Nazanin" w:hint="cs"/>
          <w:sz w:val="26"/>
          <w:szCs w:val="26"/>
          <w:rtl/>
          <w:lang w:bidi="fa-IR"/>
        </w:rPr>
        <w:t>ورود</w:t>
      </w:r>
      <w:r w:rsidRPr="002B4A2E">
        <w:rPr>
          <w:rFonts w:cs="B Nazanin"/>
          <w:sz w:val="26"/>
          <w:szCs w:val="26"/>
          <w:rtl/>
          <w:lang w:bidi="fa-IR"/>
        </w:rPr>
        <w:t xml:space="preserve"> </w:t>
      </w:r>
      <w:r w:rsidRPr="002B4A2E">
        <w:rPr>
          <w:rFonts w:cs="B Nazanin" w:hint="cs"/>
          <w:sz w:val="26"/>
          <w:szCs w:val="26"/>
          <w:rtl/>
          <w:lang w:bidi="fa-IR"/>
        </w:rPr>
        <w:t>به</w:t>
      </w:r>
      <w:r w:rsidRPr="002B4A2E">
        <w:rPr>
          <w:rFonts w:cs="B Nazanin"/>
          <w:sz w:val="26"/>
          <w:szCs w:val="26"/>
          <w:rtl/>
          <w:lang w:bidi="fa-IR"/>
        </w:rPr>
        <w:t xml:space="preserve"> </w:t>
      </w:r>
      <w:r w:rsidRPr="002B4A2E">
        <w:rPr>
          <w:rFonts w:cs="B Nazanin" w:hint="cs"/>
          <w:sz w:val="26"/>
          <w:szCs w:val="26"/>
          <w:rtl/>
          <w:lang w:bidi="fa-IR"/>
        </w:rPr>
        <w:t>بازارهای</w:t>
      </w:r>
      <w:r w:rsidRPr="002B4A2E">
        <w:rPr>
          <w:rFonts w:cs="B Nazanin"/>
          <w:sz w:val="26"/>
          <w:szCs w:val="26"/>
          <w:rtl/>
          <w:lang w:bidi="fa-IR"/>
        </w:rPr>
        <w:t xml:space="preserve"> </w:t>
      </w:r>
      <w:r w:rsidRPr="002B4A2E">
        <w:rPr>
          <w:rFonts w:cs="B Nazanin" w:hint="cs"/>
          <w:sz w:val="26"/>
          <w:szCs w:val="26"/>
          <w:rtl/>
          <w:lang w:bidi="fa-IR"/>
        </w:rPr>
        <w:t>خارجی</w:t>
      </w:r>
      <w:r w:rsidRPr="002B4A2E">
        <w:rPr>
          <w:rFonts w:cs="B Nazanin"/>
          <w:sz w:val="26"/>
          <w:szCs w:val="26"/>
          <w:rtl/>
          <w:lang w:bidi="fa-IR"/>
        </w:rPr>
        <w:t xml:space="preserve"> </w:t>
      </w:r>
      <w:r w:rsidRPr="002B4A2E">
        <w:rPr>
          <w:rFonts w:cs="B Nazanin" w:hint="cs"/>
          <w:sz w:val="26"/>
          <w:szCs w:val="26"/>
          <w:rtl/>
          <w:lang w:bidi="fa-IR"/>
        </w:rPr>
        <w:t>به شکل</w:t>
      </w:r>
      <w:r w:rsidRPr="002B4A2E">
        <w:rPr>
          <w:rFonts w:cs="B Nazanin"/>
          <w:sz w:val="26"/>
          <w:szCs w:val="26"/>
          <w:rtl/>
          <w:lang w:bidi="fa-IR"/>
        </w:rPr>
        <w:t xml:space="preserve"> </w:t>
      </w:r>
      <w:r w:rsidRPr="002B4A2E">
        <w:rPr>
          <w:rFonts w:cs="B Nazanin" w:hint="cs"/>
          <w:sz w:val="26"/>
          <w:szCs w:val="26"/>
          <w:rtl/>
          <w:lang w:bidi="fa-IR"/>
        </w:rPr>
        <w:t>متفاوتی</w:t>
      </w:r>
      <w:r w:rsidRPr="002B4A2E">
        <w:rPr>
          <w:rFonts w:cs="B Nazanin"/>
          <w:sz w:val="26"/>
          <w:szCs w:val="26"/>
          <w:rtl/>
          <w:lang w:bidi="fa-IR"/>
        </w:rPr>
        <w:t xml:space="preserve"> </w:t>
      </w:r>
      <w:r w:rsidRPr="002B4A2E">
        <w:rPr>
          <w:rFonts w:cs="B Nazanin" w:hint="cs"/>
          <w:sz w:val="26"/>
          <w:szCs w:val="26"/>
          <w:rtl/>
          <w:lang w:bidi="fa-IR"/>
        </w:rPr>
        <w:t>تحت</w:t>
      </w:r>
      <w:r w:rsidRPr="002B4A2E">
        <w:rPr>
          <w:rFonts w:cs="B Nazanin"/>
          <w:sz w:val="26"/>
          <w:szCs w:val="26"/>
          <w:rtl/>
          <w:lang w:bidi="fa-IR"/>
        </w:rPr>
        <w:t xml:space="preserve"> </w:t>
      </w:r>
      <w:r w:rsidRPr="002B4A2E">
        <w:rPr>
          <w:rFonts w:cs="B Nazanin" w:hint="cs"/>
          <w:sz w:val="26"/>
          <w:szCs w:val="26"/>
          <w:rtl/>
          <w:lang w:bidi="fa-IR"/>
        </w:rPr>
        <w:t>تأثیر</w:t>
      </w:r>
      <w:r w:rsidRPr="002B4A2E">
        <w:rPr>
          <w:rFonts w:cs="B Nazanin"/>
          <w:sz w:val="26"/>
          <w:szCs w:val="26"/>
          <w:rtl/>
          <w:lang w:bidi="fa-IR"/>
        </w:rPr>
        <w:t xml:space="preserve"> </w:t>
      </w:r>
      <w:r w:rsidRPr="002B4A2E">
        <w:rPr>
          <w:rFonts w:cs="B Nazanin" w:hint="cs"/>
          <w:sz w:val="26"/>
          <w:szCs w:val="26"/>
          <w:rtl/>
          <w:lang w:bidi="fa-IR"/>
        </w:rPr>
        <w:t>عوامل</w:t>
      </w:r>
      <w:r w:rsidRPr="002B4A2E">
        <w:rPr>
          <w:rFonts w:cs="B Nazanin"/>
          <w:sz w:val="26"/>
          <w:szCs w:val="26"/>
          <w:rtl/>
          <w:lang w:bidi="fa-IR"/>
        </w:rPr>
        <w:t xml:space="preserve"> </w:t>
      </w:r>
      <w:r w:rsidRPr="002B4A2E">
        <w:rPr>
          <w:rFonts w:cs="B Nazanin" w:hint="cs"/>
          <w:sz w:val="26"/>
          <w:szCs w:val="26"/>
          <w:rtl/>
          <w:lang w:bidi="fa-IR"/>
        </w:rPr>
        <w:t>مختلف</w:t>
      </w:r>
      <w:r w:rsidRPr="002B4A2E">
        <w:rPr>
          <w:rFonts w:cs="B Nazanin"/>
          <w:sz w:val="26"/>
          <w:szCs w:val="26"/>
          <w:rtl/>
          <w:lang w:bidi="fa-IR"/>
        </w:rPr>
        <w:t xml:space="preserve"> </w:t>
      </w:r>
      <w:r w:rsidRPr="002B4A2E">
        <w:rPr>
          <w:rFonts w:cs="B Nazanin" w:hint="cs"/>
          <w:sz w:val="26"/>
          <w:szCs w:val="26"/>
          <w:rtl/>
          <w:lang w:bidi="fa-IR"/>
        </w:rPr>
        <w:t>قرار</w:t>
      </w:r>
      <w:r w:rsidRPr="002B4A2E">
        <w:rPr>
          <w:rFonts w:cs="B Nazanin"/>
          <w:sz w:val="26"/>
          <w:szCs w:val="26"/>
          <w:rtl/>
          <w:lang w:bidi="fa-IR"/>
        </w:rPr>
        <w:t xml:space="preserve"> می‌گیرند</w:t>
      </w:r>
      <w:r w:rsidRPr="002B4A2E">
        <w:rPr>
          <w:rFonts w:cs="B Nazanin" w:hint="cs"/>
          <w:sz w:val="26"/>
          <w:szCs w:val="26"/>
          <w:rtl/>
          <w:lang w:bidi="fa-IR"/>
        </w:rPr>
        <w:t>. همچنین</w:t>
      </w:r>
      <w:r w:rsidRPr="002B4A2E">
        <w:rPr>
          <w:rFonts w:cs="B Nazanin"/>
          <w:sz w:val="26"/>
          <w:szCs w:val="26"/>
          <w:rtl/>
          <w:lang w:bidi="fa-IR"/>
        </w:rPr>
        <w:t xml:space="preserve"> </w:t>
      </w:r>
      <w:r w:rsidRPr="002B4A2E">
        <w:rPr>
          <w:rFonts w:cs="B Nazanin" w:hint="cs"/>
          <w:sz w:val="26"/>
          <w:szCs w:val="26"/>
          <w:rtl/>
          <w:lang w:bidi="fa-IR"/>
        </w:rPr>
        <w:t>ماهیت</w:t>
      </w:r>
      <w:r w:rsidRPr="002B4A2E">
        <w:rPr>
          <w:rFonts w:cs="B Nazanin"/>
          <w:sz w:val="26"/>
          <w:szCs w:val="26"/>
          <w:rtl/>
          <w:lang w:bidi="fa-IR"/>
        </w:rPr>
        <w:t xml:space="preserve"> </w:t>
      </w:r>
      <w:r w:rsidRPr="002B4A2E">
        <w:rPr>
          <w:rFonts w:cs="B Nazanin" w:hint="cs"/>
          <w:sz w:val="26"/>
          <w:szCs w:val="26"/>
          <w:rtl/>
          <w:lang w:bidi="fa-IR"/>
        </w:rPr>
        <w:t>دانش‌بر</w:t>
      </w:r>
      <w:r w:rsidRPr="002B4A2E">
        <w:rPr>
          <w:rFonts w:cs="B Nazanin"/>
          <w:sz w:val="26"/>
          <w:szCs w:val="26"/>
          <w:rtl/>
          <w:lang w:bidi="fa-IR"/>
        </w:rPr>
        <w:t xml:space="preserve"> </w:t>
      </w:r>
      <w:r w:rsidRPr="002B4A2E">
        <w:rPr>
          <w:rFonts w:cs="B Nazanin" w:hint="cs"/>
          <w:sz w:val="26"/>
          <w:szCs w:val="26"/>
          <w:rtl/>
          <w:lang w:bidi="fa-IR"/>
        </w:rPr>
        <w:t>یا</w:t>
      </w:r>
      <w:r w:rsidRPr="002B4A2E">
        <w:rPr>
          <w:rFonts w:cs="B Nazanin"/>
          <w:sz w:val="26"/>
          <w:szCs w:val="26"/>
          <w:rtl/>
          <w:lang w:bidi="fa-IR"/>
        </w:rPr>
        <w:t xml:space="preserve"> سرمایه</w:t>
      </w:r>
      <w:r w:rsidRPr="002B4A2E">
        <w:rPr>
          <w:rFonts w:cs="B Nazanin" w:hint="cs"/>
          <w:sz w:val="26"/>
          <w:szCs w:val="26"/>
          <w:rtl/>
          <w:lang w:bidi="fa-IR"/>
        </w:rPr>
        <w:t>‌بر بودن</w:t>
      </w:r>
      <w:r w:rsidRPr="002B4A2E">
        <w:rPr>
          <w:rFonts w:cs="B Nazanin"/>
          <w:sz w:val="26"/>
          <w:szCs w:val="26"/>
          <w:rtl/>
          <w:lang w:bidi="fa-IR"/>
        </w:rPr>
        <w:t xml:space="preserve"> </w:t>
      </w:r>
      <w:r w:rsidRPr="002B4A2E">
        <w:rPr>
          <w:rFonts w:cs="B Nazanin" w:hint="cs"/>
          <w:sz w:val="26"/>
          <w:szCs w:val="26"/>
          <w:rtl/>
          <w:lang w:bidi="fa-IR"/>
        </w:rPr>
        <w:t>فعالیت‌های</w:t>
      </w:r>
      <w:r w:rsidRPr="002B4A2E">
        <w:rPr>
          <w:rFonts w:cs="B Nazanin"/>
          <w:sz w:val="26"/>
          <w:szCs w:val="26"/>
          <w:rtl/>
          <w:lang w:bidi="fa-IR"/>
        </w:rPr>
        <w:t xml:space="preserve"> شرکت </w:t>
      </w:r>
      <w:r w:rsidRPr="002B4A2E">
        <w:rPr>
          <w:rFonts w:cs="B Nazanin" w:hint="cs"/>
          <w:sz w:val="26"/>
          <w:szCs w:val="26"/>
          <w:rtl/>
          <w:lang w:bidi="fa-IR"/>
        </w:rPr>
        <w:t>نیز</w:t>
      </w:r>
      <w:r w:rsidRPr="002B4A2E">
        <w:rPr>
          <w:rFonts w:cs="B Nazanin"/>
          <w:sz w:val="26"/>
          <w:szCs w:val="26"/>
          <w:rtl/>
          <w:lang w:bidi="fa-IR"/>
        </w:rPr>
        <w:t xml:space="preserve"> </w:t>
      </w:r>
      <w:r w:rsidRPr="002B4A2E">
        <w:rPr>
          <w:rFonts w:cs="B Nazanin" w:hint="cs"/>
          <w:sz w:val="26"/>
          <w:szCs w:val="26"/>
          <w:rtl/>
          <w:lang w:bidi="fa-IR"/>
        </w:rPr>
        <w:t>بر</w:t>
      </w:r>
      <w:r w:rsidRPr="002B4A2E">
        <w:rPr>
          <w:rFonts w:cs="B Nazanin"/>
          <w:sz w:val="26"/>
          <w:szCs w:val="26"/>
          <w:rtl/>
          <w:lang w:bidi="fa-IR"/>
        </w:rPr>
        <w:t xml:space="preserve"> </w:t>
      </w:r>
      <w:r w:rsidRPr="002B4A2E">
        <w:rPr>
          <w:rFonts w:cs="B Nazanin" w:hint="cs"/>
          <w:sz w:val="26"/>
          <w:szCs w:val="26"/>
          <w:rtl/>
          <w:lang w:bidi="fa-IR"/>
        </w:rPr>
        <w:t>انتخاب</w:t>
      </w:r>
      <w:r w:rsidRPr="002B4A2E">
        <w:rPr>
          <w:rFonts w:cs="B Nazanin"/>
          <w:sz w:val="26"/>
          <w:szCs w:val="26"/>
          <w:rtl/>
          <w:lang w:bidi="fa-IR"/>
        </w:rPr>
        <w:t xml:space="preserve"> </w:t>
      </w:r>
      <w:r w:rsidRPr="002B4A2E">
        <w:rPr>
          <w:rFonts w:cs="B Nazanin" w:hint="cs"/>
          <w:sz w:val="26"/>
          <w:szCs w:val="26"/>
          <w:rtl/>
          <w:lang w:bidi="fa-IR"/>
        </w:rPr>
        <w:t>آن‌ها</w:t>
      </w:r>
      <w:r w:rsidRPr="002B4A2E">
        <w:rPr>
          <w:rFonts w:cs="B Nazanin"/>
          <w:sz w:val="26"/>
          <w:szCs w:val="26"/>
          <w:rtl/>
          <w:lang w:bidi="fa-IR"/>
        </w:rPr>
        <w:t xml:space="preserve"> </w:t>
      </w:r>
      <w:r w:rsidRPr="002B4A2E">
        <w:rPr>
          <w:rFonts w:cs="B Nazanin" w:hint="cs"/>
          <w:sz w:val="26"/>
          <w:szCs w:val="26"/>
          <w:rtl/>
          <w:lang w:bidi="fa-IR"/>
        </w:rPr>
        <w:t xml:space="preserve">اثرگذار است. </w:t>
      </w:r>
      <w:r w:rsidRPr="002B4A2E">
        <w:rPr>
          <w:rFonts w:cs="B Nazanin"/>
          <w:sz w:val="26"/>
          <w:szCs w:val="26"/>
          <w:rtl/>
          <w:lang w:bidi="fa-IR"/>
        </w:rPr>
        <w:t xml:space="preserve">در </w:t>
      </w:r>
      <w:r w:rsidRPr="002B4A2E">
        <w:rPr>
          <w:rFonts w:cs="B Nazanin" w:hint="cs"/>
          <w:sz w:val="26"/>
          <w:szCs w:val="26"/>
          <w:rtl/>
          <w:lang w:bidi="fa-IR"/>
        </w:rPr>
        <w:t>شرکت‌ها</w:t>
      </w:r>
      <w:r w:rsidRPr="002B4A2E">
        <w:rPr>
          <w:rFonts w:cs="B Nazanin"/>
          <w:sz w:val="26"/>
          <w:szCs w:val="26"/>
          <w:rtl/>
          <w:lang w:bidi="fa-IR"/>
        </w:rPr>
        <w:t xml:space="preserve">ی </w:t>
      </w:r>
      <w:r w:rsidRPr="002B4A2E">
        <w:rPr>
          <w:rFonts w:cs="B Nazanin" w:hint="cs"/>
          <w:sz w:val="26"/>
          <w:szCs w:val="26"/>
          <w:rtl/>
          <w:lang w:bidi="fa-IR"/>
        </w:rPr>
        <w:t>خدماتی</w:t>
      </w:r>
      <w:r w:rsidRPr="002B4A2E">
        <w:rPr>
          <w:rFonts w:cs="B Nazanin"/>
          <w:sz w:val="26"/>
          <w:szCs w:val="26"/>
          <w:rtl/>
          <w:lang w:bidi="fa-IR"/>
        </w:rPr>
        <w:t xml:space="preserve"> </w:t>
      </w:r>
      <w:r w:rsidRPr="002B4A2E">
        <w:rPr>
          <w:rFonts w:cs="B Nazanin" w:hint="cs"/>
          <w:sz w:val="26"/>
          <w:szCs w:val="26"/>
          <w:rtl/>
          <w:lang w:bidi="fa-IR"/>
        </w:rPr>
        <w:t>دانش</w:t>
      </w:r>
      <w:r w:rsidRPr="002B4A2E">
        <w:rPr>
          <w:rFonts w:cs="B Nazanin"/>
          <w:sz w:val="26"/>
          <w:szCs w:val="26"/>
          <w:rtl/>
          <w:lang w:bidi="fa-IR"/>
        </w:rPr>
        <w:t xml:space="preserve"> </w:t>
      </w:r>
      <w:r w:rsidRPr="002B4A2E">
        <w:rPr>
          <w:rFonts w:cs="B Nazanin" w:hint="cs"/>
          <w:sz w:val="26"/>
          <w:szCs w:val="26"/>
          <w:rtl/>
          <w:lang w:bidi="fa-IR"/>
        </w:rPr>
        <w:t>بر</w:t>
      </w:r>
      <w:r w:rsidRPr="002B4A2E">
        <w:rPr>
          <w:rFonts w:cs="B Nazanin"/>
          <w:sz w:val="26"/>
          <w:szCs w:val="26"/>
          <w:rtl/>
          <w:lang w:bidi="fa-IR"/>
        </w:rPr>
        <w:t xml:space="preserve"> </w:t>
      </w:r>
      <w:r w:rsidRPr="002B4A2E">
        <w:rPr>
          <w:rFonts w:cs="B Nazanin" w:hint="cs"/>
          <w:sz w:val="26"/>
          <w:szCs w:val="26"/>
          <w:rtl/>
          <w:lang w:bidi="fa-IR"/>
        </w:rPr>
        <w:t>هرچه</w:t>
      </w:r>
      <w:r w:rsidRPr="002B4A2E">
        <w:rPr>
          <w:rFonts w:cs="B Nazanin"/>
          <w:sz w:val="26"/>
          <w:szCs w:val="26"/>
          <w:rtl/>
          <w:lang w:bidi="fa-IR"/>
        </w:rPr>
        <w:t xml:space="preserve"> </w:t>
      </w:r>
      <w:r w:rsidRPr="002B4A2E">
        <w:rPr>
          <w:rFonts w:cs="B Nazanin" w:hint="cs"/>
          <w:sz w:val="26"/>
          <w:szCs w:val="26"/>
          <w:rtl/>
          <w:lang w:bidi="fa-IR"/>
        </w:rPr>
        <w:t>ریسک</w:t>
      </w:r>
      <w:r w:rsidRPr="002B4A2E">
        <w:rPr>
          <w:rFonts w:cs="B Nazanin"/>
          <w:sz w:val="26"/>
          <w:szCs w:val="26"/>
          <w:rtl/>
          <w:lang w:bidi="fa-IR"/>
        </w:rPr>
        <w:t xml:space="preserve"> </w:t>
      </w:r>
      <w:r w:rsidRPr="002B4A2E">
        <w:rPr>
          <w:rFonts w:cs="B Nazanin" w:hint="cs"/>
          <w:sz w:val="26"/>
          <w:szCs w:val="26"/>
          <w:rtl/>
          <w:lang w:bidi="fa-IR"/>
        </w:rPr>
        <w:t>کشور</w:t>
      </w:r>
      <w:r w:rsidRPr="002B4A2E">
        <w:rPr>
          <w:rFonts w:cs="B Nazanin"/>
          <w:sz w:val="26"/>
          <w:szCs w:val="26"/>
          <w:rtl/>
          <w:lang w:bidi="fa-IR"/>
        </w:rPr>
        <w:t xml:space="preserve"> </w:t>
      </w:r>
      <w:r w:rsidRPr="002B4A2E">
        <w:rPr>
          <w:rFonts w:cs="B Nazanin" w:hint="cs"/>
          <w:sz w:val="26"/>
          <w:szCs w:val="26"/>
          <w:rtl/>
          <w:lang w:bidi="fa-IR"/>
        </w:rPr>
        <w:t>بیشتر</w:t>
      </w:r>
      <w:r w:rsidRPr="002B4A2E">
        <w:rPr>
          <w:rFonts w:cs="B Nazanin"/>
          <w:sz w:val="26"/>
          <w:szCs w:val="26"/>
          <w:rtl/>
          <w:lang w:bidi="fa-IR"/>
        </w:rPr>
        <w:t xml:space="preserve"> </w:t>
      </w:r>
      <w:r w:rsidRPr="002B4A2E">
        <w:rPr>
          <w:rFonts w:cs="B Nazanin" w:hint="cs"/>
          <w:sz w:val="26"/>
          <w:szCs w:val="26"/>
          <w:rtl/>
          <w:lang w:bidi="fa-IR"/>
        </w:rPr>
        <w:t>باشد، روش‌های</w:t>
      </w:r>
      <w:r w:rsidRPr="002B4A2E">
        <w:rPr>
          <w:rFonts w:cs="B Nazanin"/>
          <w:sz w:val="26"/>
          <w:szCs w:val="26"/>
          <w:rtl/>
          <w:lang w:bidi="fa-IR"/>
        </w:rPr>
        <w:t xml:space="preserve"> </w:t>
      </w:r>
      <w:r w:rsidRPr="002B4A2E">
        <w:rPr>
          <w:rFonts w:cs="B Nazanin" w:hint="cs"/>
          <w:sz w:val="26"/>
          <w:szCs w:val="26"/>
          <w:rtl/>
          <w:lang w:bidi="fa-IR"/>
        </w:rPr>
        <w:t>دارای</w:t>
      </w:r>
      <w:r w:rsidRPr="002B4A2E">
        <w:rPr>
          <w:rFonts w:cs="B Nazanin"/>
          <w:sz w:val="26"/>
          <w:szCs w:val="26"/>
          <w:rtl/>
          <w:lang w:bidi="fa-IR"/>
        </w:rPr>
        <w:t xml:space="preserve"> </w:t>
      </w:r>
      <w:r w:rsidRPr="002B4A2E">
        <w:rPr>
          <w:rFonts w:cs="B Nazanin" w:hint="cs"/>
          <w:sz w:val="26"/>
          <w:szCs w:val="26"/>
          <w:rtl/>
          <w:lang w:bidi="fa-IR"/>
        </w:rPr>
        <w:t>کنترل</w:t>
      </w:r>
      <w:r w:rsidRPr="002B4A2E">
        <w:rPr>
          <w:rFonts w:cs="B Nazanin"/>
          <w:sz w:val="26"/>
          <w:szCs w:val="26"/>
          <w:rtl/>
          <w:lang w:bidi="fa-IR"/>
        </w:rPr>
        <w:t xml:space="preserve"> </w:t>
      </w:r>
      <w:r w:rsidRPr="002B4A2E">
        <w:rPr>
          <w:rFonts w:cs="B Nazanin" w:hint="cs"/>
          <w:sz w:val="26"/>
          <w:szCs w:val="26"/>
          <w:rtl/>
          <w:lang w:bidi="fa-IR"/>
        </w:rPr>
        <w:t>کامل</w:t>
      </w:r>
      <w:r w:rsidRPr="002B4A2E">
        <w:rPr>
          <w:rFonts w:cs="B Nazanin"/>
          <w:sz w:val="26"/>
          <w:szCs w:val="26"/>
          <w:rtl/>
          <w:lang w:bidi="fa-IR"/>
        </w:rPr>
        <w:t xml:space="preserve"> </w:t>
      </w:r>
      <w:r w:rsidRPr="002B4A2E">
        <w:rPr>
          <w:rFonts w:cs="B Nazanin" w:hint="cs"/>
          <w:sz w:val="26"/>
          <w:szCs w:val="26"/>
          <w:rtl/>
          <w:lang w:bidi="fa-IR"/>
        </w:rPr>
        <w:t>مرجح</w:t>
      </w:r>
      <w:r w:rsidRPr="002B4A2E">
        <w:rPr>
          <w:rFonts w:cs="B Nazanin"/>
          <w:sz w:val="26"/>
          <w:szCs w:val="26"/>
          <w:rtl/>
          <w:lang w:bidi="fa-IR"/>
        </w:rPr>
        <w:t xml:space="preserve"> </w:t>
      </w:r>
      <w:r w:rsidRPr="002B4A2E">
        <w:rPr>
          <w:rFonts w:cs="B Nazanin" w:hint="cs"/>
          <w:sz w:val="26"/>
          <w:szCs w:val="26"/>
          <w:rtl/>
          <w:lang w:bidi="fa-IR"/>
        </w:rPr>
        <w:t>می‌شوند،</w:t>
      </w:r>
      <w:r w:rsidRPr="002B4A2E">
        <w:rPr>
          <w:rFonts w:cs="B Nazanin"/>
          <w:sz w:val="26"/>
          <w:szCs w:val="26"/>
          <w:rtl/>
          <w:lang w:bidi="fa-IR"/>
        </w:rPr>
        <w:t xml:space="preserve"> </w:t>
      </w:r>
      <w:r w:rsidRPr="002B4A2E">
        <w:rPr>
          <w:rFonts w:cs="B Nazanin" w:hint="cs"/>
          <w:sz w:val="26"/>
          <w:szCs w:val="26"/>
          <w:rtl/>
          <w:lang w:bidi="fa-IR"/>
        </w:rPr>
        <w:t>اما</w:t>
      </w:r>
      <w:r w:rsidRPr="002B4A2E">
        <w:rPr>
          <w:rFonts w:cs="B Nazanin"/>
          <w:sz w:val="26"/>
          <w:szCs w:val="26"/>
          <w:rtl/>
          <w:lang w:bidi="fa-IR"/>
        </w:rPr>
        <w:t xml:space="preserve"> </w:t>
      </w:r>
      <w:r w:rsidRPr="002B4A2E">
        <w:rPr>
          <w:rFonts w:cs="B Nazanin" w:hint="cs"/>
          <w:sz w:val="26"/>
          <w:szCs w:val="26"/>
          <w:rtl/>
          <w:lang w:bidi="fa-IR"/>
        </w:rPr>
        <w:t>برای شرکت‌های</w:t>
      </w:r>
      <w:r w:rsidRPr="002B4A2E">
        <w:rPr>
          <w:rFonts w:cs="B Nazanin"/>
          <w:sz w:val="26"/>
          <w:szCs w:val="26"/>
          <w:rtl/>
          <w:lang w:bidi="fa-IR"/>
        </w:rPr>
        <w:t xml:space="preserve"> </w:t>
      </w:r>
      <w:r w:rsidRPr="002B4A2E">
        <w:rPr>
          <w:rFonts w:cs="B Nazanin" w:hint="cs"/>
          <w:sz w:val="26"/>
          <w:szCs w:val="26"/>
          <w:rtl/>
          <w:lang w:bidi="fa-IR"/>
        </w:rPr>
        <w:t>سرمایه‌بر</w:t>
      </w:r>
      <w:r w:rsidRPr="002B4A2E">
        <w:rPr>
          <w:rFonts w:cs="B Nazanin"/>
          <w:sz w:val="26"/>
          <w:szCs w:val="26"/>
          <w:rtl/>
          <w:lang w:bidi="fa-IR"/>
        </w:rPr>
        <w:t xml:space="preserve"> </w:t>
      </w:r>
      <w:r w:rsidRPr="002B4A2E">
        <w:rPr>
          <w:rFonts w:cs="B Nazanin" w:hint="cs"/>
          <w:sz w:val="26"/>
          <w:szCs w:val="26"/>
          <w:rtl/>
          <w:lang w:bidi="fa-IR"/>
        </w:rPr>
        <w:t>هرچه</w:t>
      </w:r>
      <w:r w:rsidRPr="002B4A2E">
        <w:rPr>
          <w:rFonts w:cs="B Nazanin"/>
          <w:sz w:val="26"/>
          <w:szCs w:val="26"/>
          <w:rtl/>
          <w:lang w:bidi="fa-IR"/>
        </w:rPr>
        <w:t xml:space="preserve"> </w:t>
      </w:r>
      <w:r w:rsidRPr="002B4A2E">
        <w:rPr>
          <w:rFonts w:cs="B Nazanin" w:hint="cs"/>
          <w:sz w:val="26"/>
          <w:szCs w:val="26"/>
          <w:rtl/>
          <w:lang w:bidi="fa-IR"/>
        </w:rPr>
        <w:t>ثبات</w:t>
      </w:r>
      <w:r w:rsidRPr="002B4A2E">
        <w:rPr>
          <w:rFonts w:cs="B Nazanin"/>
          <w:sz w:val="26"/>
          <w:szCs w:val="26"/>
          <w:rtl/>
          <w:lang w:bidi="fa-IR"/>
        </w:rPr>
        <w:t xml:space="preserve"> </w:t>
      </w:r>
      <w:r w:rsidRPr="002B4A2E">
        <w:rPr>
          <w:rFonts w:cs="B Nazanin" w:hint="cs"/>
          <w:sz w:val="26"/>
          <w:szCs w:val="26"/>
          <w:rtl/>
          <w:lang w:bidi="fa-IR"/>
        </w:rPr>
        <w:t>کشور</w:t>
      </w:r>
      <w:r w:rsidRPr="002B4A2E">
        <w:rPr>
          <w:rFonts w:cs="B Nazanin"/>
          <w:sz w:val="26"/>
          <w:szCs w:val="26"/>
          <w:rtl/>
          <w:lang w:bidi="fa-IR"/>
        </w:rPr>
        <w:t xml:space="preserve"> </w:t>
      </w:r>
      <w:r w:rsidRPr="002B4A2E">
        <w:rPr>
          <w:rFonts w:cs="B Nazanin" w:hint="cs"/>
          <w:sz w:val="26"/>
          <w:szCs w:val="26"/>
          <w:rtl/>
          <w:lang w:bidi="fa-IR"/>
        </w:rPr>
        <w:t>بیشتر</w:t>
      </w:r>
      <w:r w:rsidRPr="002B4A2E">
        <w:rPr>
          <w:rFonts w:cs="B Nazanin"/>
          <w:sz w:val="26"/>
          <w:szCs w:val="26"/>
          <w:rtl/>
          <w:lang w:bidi="fa-IR"/>
        </w:rPr>
        <w:t xml:space="preserve"> </w:t>
      </w:r>
      <w:r w:rsidRPr="002B4A2E">
        <w:rPr>
          <w:rFonts w:cs="B Nazanin" w:hint="cs"/>
          <w:sz w:val="26"/>
          <w:szCs w:val="26"/>
          <w:rtl/>
          <w:lang w:bidi="fa-IR"/>
        </w:rPr>
        <w:t>باشد (ریسک سیاسی و اقتصادی کمتر باشد)، روش‌های دارای</w:t>
      </w:r>
      <w:r w:rsidRPr="002B4A2E">
        <w:rPr>
          <w:rFonts w:cs="B Nazanin"/>
          <w:sz w:val="26"/>
          <w:szCs w:val="26"/>
          <w:rtl/>
          <w:lang w:bidi="fa-IR"/>
        </w:rPr>
        <w:t xml:space="preserve"> </w:t>
      </w:r>
      <w:r w:rsidRPr="002B4A2E">
        <w:rPr>
          <w:rFonts w:cs="B Nazanin" w:hint="cs"/>
          <w:sz w:val="26"/>
          <w:szCs w:val="26"/>
          <w:rtl/>
          <w:lang w:bidi="fa-IR"/>
        </w:rPr>
        <w:t>کنترل</w:t>
      </w:r>
      <w:r w:rsidRPr="002B4A2E">
        <w:rPr>
          <w:rFonts w:cs="B Nazanin"/>
          <w:sz w:val="26"/>
          <w:szCs w:val="26"/>
          <w:rtl/>
          <w:lang w:bidi="fa-IR"/>
        </w:rPr>
        <w:t xml:space="preserve"> </w:t>
      </w:r>
      <w:r w:rsidRPr="002B4A2E">
        <w:rPr>
          <w:rFonts w:cs="B Nazanin" w:hint="cs"/>
          <w:sz w:val="26"/>
          <w:szCs w:val="26"/>
          <w:rtl/>
          <w:lang w:bidi="fa-IR"/>
        </w:rPr>
        <w:t>کامل</w:t>
      </w:r>
      <w:r w:rsidRPr="002B4A2E">
        <w:rPr>
          <w:rFonts w:cs="B Nazanin"/>
          <w:sz w:val="26"/>
          <w:szCs w:val="26"/>
          <w:rtl/>
          <w:lang w:bidi="fa-IR"/>
        </w:rPr>
        <w:t xml:space="preserve"> </w:t>
      </w:r>
      <w:r w:rsidRPr="002B4A2E">
        <w:rPr>
          <w:rFonts w:cs="B Nazanin" w:hint="cs"/>
          <w:sz w:val="26"/>
          <w:szCs w:val="26"/>
          <w:rtl/>
          <w:lang w:bidi="fa-IR"/>
        </w:rPr>
        <w:t>ترجیح داده</w:t>
      </w:r>
      <w:r w:rsidRPr="002B4A2E">
        <w:rPr>
          <w:rFonts w:cs="B Nazanin"/>
          <w:sz w:val="26"/>
          <w:szCs w:val="26"/>
          <w:rtl/>
          <w:lang w:bidi="fa-IR"/>
        </w:rPr>
        <w:t xml:space="preserve"> </w:t>
      </w:r>
      <w:r w:rsidRPr="002B4A2E">
        <w:rPr>
          <w:rFonts w:cs="B Nazanin" w:hint="cs"/>
          <w:sz w:val="26"/>
          <w:szCs w:val="26"/>
          <w:rtl/>
          <w:lang w:bidi="fa-IR"/>
        </w:rPr>
        <w:t xml:space="preserve">می‌شوند. </w:t>
      </w:r>
      <w:r w:rsidRPr="002B4A2E">
        <w:rPr>
          <w:rFonts w:cs="B Nazanin"/>
          <w:sz w:val="26"/>
          <w:szCs w:val="26"/>
          <w:rtl/>
          <w:lang w:bidi="fa-IR"/>
        </w:rPr>
        <w:t>در هر حال ماهیت تجارت</w:t>
      </w:r>
      <w:r w:rsidRPr="002B4A2E">
        <w:rPr>
          <w:rFonts w:cs="B Nazanin" w:hint="cs"/>
          <w:sz w:val="26"/>
          <w:szCs w:val="26"/>
          <w:rtl/>
          <w:lang w:bidi="fa-IR"/>
        </w:rPr>
        <w:t>،</w:t>
      </w:r>
      <w:r w:rsidRPr="002B4A2E">
        <w:rPr>
          <w:rFonts w:cs="B Nazanin"/>
          <w:sz w:val="26"/>
          <w:szCs w:val="26"/>
          <w:rtl/>
          <w:lang w:bidi="fa-IR"/>
        </w:rPr>
        <w:t xml:space="preserve"> مبادله داوطلبانه و </w:t>
      </w:r>
      <w:r w:rsidRPr="002B4A2E">
        <w:rPr>
          <w:rFonts w:cs="B Nazanin"/>
          <w:sz w:val="26"/>
          <w:szCs w:val="26"/>
          <w:rtl/>
          <w:lang w:bidi="fa-IR"/>
        </w:rPr>
        <w:lastRenderedPageBreak/>
        <w:t>آزاد کالا را بین دو طرف معامله در بر می‌گیرد، و زمانی که ضرورتی در کار نباشد، انگیزه تجارت باید نفع هر دو طرف را در</w:t>
      </w:r>
      <w:r w:rsidRPr="002B4A2E">
        <w:rPr>
          <w:rFonts w:cs="B Nazanin" w:hint="cs"/>
          <w:sz w:val="26"/>
          <w:szCs w:val="26"/>
          <w:rtl/>
          <w:lang w:bidi="fa-IR"/>
        </w:rPr>
        <w:t xml:space="preserve"> </w:t>
      </w:r>
      <w:r w:rsidRPr="002B4A2E">
        <w:rPr>
          <w:rFonts w:cs="B Nazanin"/>
          <w:sz w:val="26"/>
          <w:szCs w:val="26"/>
          <w:rtl/>
          <w:lang w:bidi="fa-IR"/>
        </w:rPr>
        <w:t>برگیرد. اما مشکل زمانی بروز می‌کند که تولیدکنندگان داخلی در نظر گرفته شوند و به نظر می‌رسد که کالاهای وارداتی باعث بیکاری و رکود فعالیت</w:t>
      </w:r>
      <w:r w:rsidRPr="002B4A2E">
        <w:rPr>
          <w:rFonts w:cs="B Nazanin" w:hint="cs"/>
          <w:sz w:val="26"/>
          <w:szCs w:val="26"/>
          <w:rtl/>
          <w:lang w:bidi="fa-IR"/>
        </w:rPr>
        <w:t xml:space="preserve"> شرکت‌ها</w:t>
      </w:r>
      <w:r w:rsidRPr="002B4A2E">
        <w:rPr>
          <w:rFonts w:cs="B Nazanin"/>
          <w:sz w:val="26"/>
          <w:szCs w:val="26"/>
          <w:rtl/>
          <w:lang w:bidi="fa-IR"/>
        </w:rPr>
        <w:t xml:space="preserve">ی </w:t>
      </w:r>
      <w:r w:rsidRPr="002B4A2E">
        <w:rPr>
          <w:rFonts w:cs="B Nazanin" w:hint="cs"/>
          <w:sz w:val="26"/>
          <w:szCs w:val="26"/>
          <w:rtl/>
          <w:lang w:bidi="fa-IR"/>
        </w:rPr>
        <w:t>داخلی</w:t>
      </w:r>
      <w:r w:rsidRPr="002B4A2E">
        <w:rPr>
          <w:rFonts w:cs="B Nazanin"/>
          <w:sz w:val="26"/>
          <w:szCs w:val="26"/>
          <w:rtl/>
          <w:lang w:bidi="fa-IR"/>
        </w:rPr>
        <w:t xml:space="preserve"> می‌گردد. در </w:t>
      </w:r>
      <w:r w:rsidRPr="002B4A2E">
        <w:rPr>
          <w:rFonts w:cs="B Nazanin" w:hint="cs"/>
          <w:sz w:val="26"/>
          <w:szCs w:val="26"/>
          <w:rtl/>
          <w:lang w:bidi="fa-IR"/>
        </w:rPr>
        <w:t>تجارت</w:t>
      </w:r>
      <w:r w:rsidRPr="002B4A2E">
        <w:rPr>
          <w:rFonts w:cs="B Nazanin"/>
          <w:sz w:val="26"/>
          <w:szCs w:val="26"/>
          <w:rtl/>
          <w:lang w:bidi="fa-IR"/>
        </w:rPr>
        <w:t xml:space="preserve"> </w:t>
      </w:r>
      <w:r w:rsidRPr="002B4A2E">
        <w:rPr>
          <w:rFonts w:cs="B Nazanin" w:hint="cs"/>
          <w:sz w:val="26"/>
          <w:szCs w:val="26"/>
          <w:rtl/>
          <w:lang w:bidi="fa-IR"/>
        </w:rPr>
        <w:t>آزاد</w:t>
      </w:r>
      <w:r w:rsidRPr="002B4A2E">
        <w:rPr>
          <w:rFonts w:cs="B Nazanin"/>
          <w:sz w:val="26"/>
          <w:szCs w:val="26"/>
          <w:rtl/>
          <w:lang w:bidi="fa-IR"/>
        </w:rPr>
        <w:t xml:space="preserve"> </w:t>
      </w:r>
      <w:r w:rsidRPr="002B4A2E">
        <w:rPr>
          <w:rFonts w:cs="B Nazanin" w:hint="cs"/>
          <w:sz w:val="26"/>
          <w:szCs w:val="26"/>
          <w:rtl/>
          <w:lang w:bidi="fa-IR"/>
        </w:rPr>
        <w:t>عده</w:t>
      </w:r>
      <w:r w:rsidRPr="002B4A2E">
        <w:rPr>
          <w:rFonts w:cs="B Nazanin"/>
          <w:sz w:val="26"/>
          <w:szCs w:val="26"/>
          <w:rtl/>
          <w:lang w:bidi="fa-IR"/>
        </w:rPr>
        <w:t xml:space="preserve">‌ای </w:t>
      </w:r>
      <w:r w:rsidRPr="002B4A2E">
        <w:rPr>
          <w:rFonts w:cs="B Nazanin" w:hint="cs"/>
          <w:sz w:val="26"/>
          <w:szCs w:val="26"/>
          <w:rtl/>
          <w:lang w:bidi="fa-IR"/>
        </w:rPr>
        <w:t>سود</w:t>
      </w:r>
      <w:r w:rsidRPr="002B4A2E">
        <w:rPr>
          <w:rFonts w:cs="B Nazanin"/>
          <w:sz w:val="26"/>
          <w:szCs w:val="26"/>
          <w:rtl/>
          <w:lang w:bidi="fa-IR"/>
        </w:rPr>
        <w:t xml:space="preserve"> می‌</w:t>
      </w:r>
      <w:r w:rsidRPr="002B4A2E">
        <w:rPr>
          <w:rFonts w:cs="B Nazanin" w:hint="cs"/>
          <w:sz w:val="26"/>
          <w:szCs w:val="26"/>
          <w:rtl/>
          <w:lang w:bidi="fa-IR"/>
        </w:rPr>
        <w:t>برند</w:t>
      </w:r>
      <w:r w:rsidRPr="002B4A2E">
        <w:rPr>
          <w:rFonts w:cs="B Nazanin"/>
          <w:sz w:val="26"/>
          <w:szCs w:val="26"/>
          <w:rtl/>
          <w:lang w:bidi="fa-IR"/>
        </w:rPr>
        <w:t xml:space="preserve"> و </w:t>
      </w:r>
      <w:r w:rsidRPr="002B4A2E">
        <w:rPr>
          <w:rFonts w:cs="B Nazanin" w:hint="cs"/>
          <w:sz w:val="26"/>
          <w:szCs w:val="26"/>
          <w:rtl/>
          <w:lang w:bidi="fa-IR"/>
        </w:rPr>
        <w:t>عده</w:t>
      </w:r>
      <w:r w:rsidRPr="002B4A2E">
        <w:rPr>
          <w:rFonts w:cs="B Nazanin"/>
          <w:sz w:val="26"/>
          <w:szCs w:val="26"/>
          <w:rtl/>
          <w:lang w:bidi="fa-IR"/>
        </w:rPr>
        <w:t xml:space="preserve">‌ای </w:t>
      </w:r>
      <w:r w:rsidRPr="002B4A2E">
        <w:rPr>
          <w:rFonts w:cs="B Nazanin" w:hint="cs"/>
          <w:sz w:val="26"/>
          <w:szCs w:val="26"/>
          <w:rtl/>
          <w:lang w:bidi="fa-IR"/>
        </w:rPr>
        <w:t>نیز</w:t>
      </w:r>
      <w:r w:rsidRPr="002B4A2E">
        <w:rPr>
          <w:rFonts w:cs="B Nazanin"/>
          <w:sz w:val="26"/>
          <w:szCs w:val="26"/>
          <w:rtl/>
          <w:lang w:bidi="fa-IR"/>
        </w:rPr>
        <w:t xml:space="preserve"> </w:t>
      </w:r>
      <w:r w:rsidRPr="002B4A2E">
        <w:rPr>
          <w:rFonts w:cs="B Nazanin" w:hint="cs"/>
          <w:sz w:val="26"/>
          <w:szCs w:val="26"/>
          <w:rtl/>
          <w:lang w:bidi="fa-IR"/>
        </w:rPr>
        <w:t>قربانی</w:t>
      </w:r>
      <w:r w:rsidRPr="002B4A2E">
        <w:rPr>
          <w:rFonts w:cs="B Nazanin"/>
          <w:sz w:val="26"/>
          <w:szCs w:val="26"/>
          <w:rtl/>
          <w:lang w:bidi="fa-IR"/>
        </w:rPr>
        <w:t xml:space="preserve"> </w:t>
      </w:r>
      <w:r w:rsidRPr="002B4A2E">
        <w:rPr>
          <w:rFonts w:cs="B Nazanin" w:hint="cs"/>
          <w:sz w:val="26"/>
          <w:szCs w:val="26"/>
          <w:rtl/>
          <w:lang w:bidi="fa-IR"/>
        </w:rPr>
        <w:t>آن</w:t>
      </w:r>
      <w:r w:rsidRPr="002B4A2E">
        <w:rPr>
          <w:rFonts w:cs="B Nazanin"/>
          <w:sz w:val="26"/>
          <w:szCs w:val="26"/>
          <w:rtl/>
          <w:lang w:bidi="fa-IR"/>
        </w:rPr>
        <w:t xml:space="preserve"> می‌</w:t>
      </w:r>
      <w:r w:rsidRPr="002B4A2E">
        <w:rPr>
          <w:rFonts w:cs="B Nazanin" w:hint="cs"/>
          <w:sz w:val="26"/>
          <w:szCs w:val="26"/>
          <w:rtl/>
          <w:lang w:bidi="fa-IR"/>
        </w:rPr>
        <w:t>گردند</w:t>
      </w:r>
      <w:r w:rsidRPr="002B4A2E">
        <w:rPr>
          <w:rFonts w:cs="B Nazanin"/>
          <w:sz w:val="26"/>
          <w:szCs w:val="26"/>
          <w:rtl/>
          <w:lang w:bidi="fa-IR"/>
        </w:rPr>
        <w:t>.</w:t>
      </w:r>
      <w:r w:rsidRPr="002B4A2E">
        <w:rPr>
          <w:rFonts w:cs="B Nazanin" w:hint="cs"/>
          <w:sz w:val="26"/>
          <w:szCs w:val="26"/>
          <w:rtl/>
          <w:lang w:bidi="fa-IR"/>
        </w:rPr>
        <w:t xml:space="preserve"> </w:t>
      </w:r>
      <w:bookmarkStart w:id="38" w:name="_Toc460245740"/>
      <w:bookmarkStart w:id="39" w:name="_Toc460248855"/>
    </w:p>
    <w:p w:rsidR="008E2CA8" w:rsidRPr="002B4A2E" w:rsidRDefault="008E2CA8" w:rsidP="008E2CA8">
      <w:pPr>
        <w:bidi/>
        <w:jc w:val="both"/>
        <w:rPr>
          <w:rFonts w:cs="B Nazanin"/>
          <w:sz w:val="26"/>
          <w:szCs w:val="26"/>
          <w:rtl/>
          <w:lang w:bidi="fa-IR"/>
        </w:rPr>
      </w:pPr>
      <w:r w:rsidRPr="002B4A2E">
        <w:rPr>
          <w:rFonts w:cs="B Nazanin" w:hint="cs"/>
          <w:sz w:val="26"/>
          <w:szCs w:val="26"/>
          <w:rtl/>
        </w:rPr>
        <w:t>زیرساخت‌ها</w:t>
      </w:r>
      <w:r w:rsidRPr="002B4A2E">
        <w:rPr>
          <w:rStyle w:val="FootnoteReference"/>
          <w:rFonts w:ascii="B Zar" w:cs="B Nazanin"/>
          <w:sz w:val="26"/>
          <w:szCs w:val="26"/>
          <w:rtl/>
          <w:lang w:bidi="fa-IR"/>
        </w:rPr>
        <w:footnoteReference w:id="19"/>
      </w:r>
      <w:bookmarkEnd w:id="38"/>
      <w:bookmarkEnd w:id="39"/>
      <w:r w:rsidRPr="002B4A2E">
        <w:rPr>
          <w:rFonts w:cs="B Nazanin" w:hint="cs"/>
          <w:sz w:val="26"/>
          <w:szCs w:val="26"/>
          <w:rtl/>
        </w:rPr>
        <w:t xml:space="preserve">: </w:t>
      </w:r>
      <w:r w:rsidRPr="002B4A2E">
        <w:rPr>
          <w:rFonts w:cs="B Nazanin" w:hint="cs"/>
          <w:sz w:val="26"/>
          <w:szCs w:val="26"/>
          <w:rtl/>
          <w:lang w:bidi="fa-IR"/>
        </w:rPr>
        <w:t>ثروت‌ها و سرمایه‌های فیزیکی یک کشور شامل منابع طبیعی، توپوگرافی و آب و هوا می‌باشند:</w:t>
      </w:r>
    </w:p>
    <w:p w:rsidR="008E2CA8" w:rsidRPr="002B4A2E" w:rsidRDefault="008E2CA8" w:rsidP="008E2CA8">
      <w:pPr>
        <w:bidi/>
        <w:jc w:val="both"/>
        <w:rPr>
          <w:rFonts w:ascii="B Nazanin" w:cs="B Nazanin"/>
          <w:sz w:val="26"/>
          <w:szCs w:val="26"/>
          <w:rtl/>
          <w:lang w:bidi="fa-IR"/>
        </w:rPr>
      </w:pPr>
      <w:r w:rsidRPr="002B4A2E">
        <w:rPr>
          <w:rFonts w:cs="B Nazanin" w:hint="cs"/>
          <w:sz w:val="26"/>
          <w:szCs w:val="26"/>
          <w:rtl/>
          <w:lang w:bidi="fa-IR"/>
        </w:rPr>
        <w:t xml:space="preserve">- </w:t>
      </w:r>
      <w:r w:rsidRPr="002B4A2E">
        <w:rPr>
          <w:rFonts w:cs="B Nazanin"/>
          <w:sz w:val="26"/>
          <w:szCs w:val="26"/>
          <w:rtl/>
          <w:lang w:bidi="fa-IR"/>
        </w:rPr>
        <w:t xml:space="preserve">منابع طبیعی: شامل کلیه ثروت‌هایی </w:t>
      </w:r>
      <w:r w:rsidRPr="002B4A2E">
        <w:rPr>
          <w:rFonts w:cs="B Nazanin" w:hint="cs"/>
          <w:sz w:val="26"/>
          <w:szCs w:val="26"/>
          <w:rtl/>
          <w:lang w:bidi="fa-IR"/>
        </w:rPr>
        <w:t xml:space="preserve">است که یک مملکت به صورت طبیعی دارد و می‌تواند به صورت منابع موجود و یا منابع بالقوه باشد. </w:t>
      </w:r>
    </w:p>
    <w:p w:rsidR="008E2CA8" w:rsidRPr="002B4A2E" w:rsidRDefault="008E2CA8" w:rsidP="008E2CA8">
      <w:pPr>
        <w:bidi/>
        <w:jc w:val="both"/>
        <w:rPr>
          <w:rFonts w:ascii="B Nazanin" w:cs="B Nazanin"/>
          <w:sz w:val="26"/>
          <w:szCs w:val="26"/>
          <w:rtl/>
          <w:lang w:bidi="fa-IR"/>
        </w:rPr>
      </w:pPr>
      <w:r w:rsidRPr="002B4A2E">
        <w:rPr>
          <w:rFonts w:ascii="B Nazanin" w:cs="B Nazanin" w:hint="cs"/>
          <w:sz w:val="26"/>
          <w:szCs w:val="26"/>
          <w:rtl/>
          <w:lang w:bidi="fa-IR"/>
        </w:rPr>
        <w:t xml:space="preserve">- </w:t>
      </w:r>
      <w:r w:rsidRPr="002B4A2E">
        <w:rPr>
          <w:rFonts w:ascii="B Nazanin" w:cs="B Nazanin"/>
          <w:sz w:val="26"/>
          <w:szCs w:val="26"/>
          <w:rtl/>
          <w:lang w:bidi="fa-IR"/>
        </w:rPr>
        <w:t>توپوگرافی</w:t>
      </w:r>
      <w:r w:rsidRPr="002B4A2E">
        <w:rPr>
          <w:rStyle w:val="FootnoteReference"/>
          <w:rFonts w:ascii="B Zar" w:cs="B Nazanin"/>
          <w:sz w:val="26"/>
          <w:szCs w:val="26"/>
          <w:rtl/>
          <w:lang w:bidi="fa-IR"/>
        </w:rPr>
        <w:footnoteReference w:id="20"/>
      </w:r>
      <w:r w:rsidRPr="002B4A2E">
        <w:rPr>
          <w:rFonts w:ascii="B Nazanin" w:cs="B Nazanin"/>
          <w:sz w:val="26"/>
          <w:szCs w:val="26"/>
          <w:rtl/>
          <w:lang w:bidi="fa-IR"/>
        </w:rPr>
        <w:t xml:space="preserve">: </w:t>
      </w:r>
      <w:r w:rsidRPr="002B4A2E">
        <w:rPr>
          <w:rFonts w:ascii="B Nazanin" w:cs="B Nazanin" w:hint="cs"/>
          <w:sz w:val="26"/>
          <w:szCs w:val="26"/>
          <w:rtl/>
          <w:lang w:bidi="fa-IR"/>
        </w:rPr>
        <w:t>عبارت است از</w:t>
      </w:r>
      <w:r w:rsidRPr="002B4A2E">
        <w:rPr>
          <w:rFonts w:ascii="B Nazanin" w:cs="B Nazanin"/>
          <w:sz w:val="26"/>
          <w:szCs w:val="26"/>
          <w:rtl/>
          <w:lang w:bidi="fa-IR"/>
        </w:rPr>
        <w:t xml:space="preserve"> منابع طبیعی که روی </w:t>
      </w:r>
      <w:r w:rsidRPr="002B4A2E">
        <w:rPr>
          <w:rFonts w:ascii="B Nazanin" w:cs="B Nazanin" w:hint="cs"/>
          <w:sz w:val="26"/>
          <w:szCs w:val="26"/>
          <w:rtl/>
          <w:lang w:bidi="fa-IR"/>
        </w:rPr>
        <w:t xml:space="preserve">سطح </w:t>
      </w:r>
      <w:r w:rsidRPr="002B4A2E">
        <w:rPr>
          <w:rFonts w:ascii="B Nazanin" w:cs="B Nazanin"/>
          <w:sz w:val="26"/>
          <w:szCs w:val="26"/>
          <w:rtl/>
          <w:lang w:bidi="fa-IR"/>
        </w:rPr>
        <w:t xml:space="preserve">زمین قرار دارند مانند رودخانه‌ها، جنگل‌ها، بیابان‌ها و کوه‌های یک </w:t>
      </w:r>
      <w:r w:rsidRPr="002B4A2E">
        <w:rPr>
          <w:rFonts w:ascii="B Nazanin" w:cs="B Nazanin" w:hint="cs"/>
          <w:sz w:val="26"/>
          <w:szCs w:val="26"/>
          <w:rtl/>
          <w:lang w:bidi="fa-IR"/>
        </w:rPr>
        <w:t>کشور</w:t>
      </w:r>
      <w:r w:rsidRPr="002B4A2E">
        <w:rPr>
          <w:rFonts w:ascii="B Nazanin" w:cs="B Nazanin"/>
          <w:sz w:val="26"/>
          <w:szCs w:val="26"/>
          <w:rtl/>
          <w:lang w:bidi="fa-IR"/>
        </w:rPr>
        <w:t xml:space="preserve">، برخی از این عوامل به جذب توریست کمک می‌کند. </w:t>
      </w:r>
    </w:p>
    <w:p w:rsidR="008E2CA8" w:rsidRPr="002B4A2E" w:rsidRDefault="008E2CA8" w:rsidP="008E2CA8">
      <w:pPr>
        <w:bidi/>
        <w:jc w:val="both"/>
        <w:rPr>
          <w:rFonts w:cs="B Nazanin"/>
          <w:sz w:val="26"/>
          <w:szCs w:val="26"/>
          <w:lang w:bidi="fa-IR"/>
        </w:rPr>
      </w:pPr>
      <w:r w:rsidRPr="002B4A2E">
        <w:rPr>
          <w:rFonts w:cs="B Nazanin" w:hint="cs"/>
          <w:sz w:val="26"/>
          <w:szCs w:val="26"/>
          <w:rtl/>
          <w:lang w:bidi="fa-IR"/>
        </w:rPr>
        <w:t xml:space="preserve">- </w:t>
      </w:r>
      <w:r w:rsidRPr="002B4A2E">
        <w:rPr>
          <w:rFonts w:cs="B Nazanin"/>
          <w:sz w:val="26"/>
          <w:szCs w:val="26"/>
          <w:rtl/>
          <w:lang w:bidi="fa-IR"/>
        </w:rPr>
        <w:t xml:space="preserve">آب و هوا: درجه حرارت، باران، برف و... </w:t>
      </w:r>
      <w:r w:rsidRPr="002B4A2E">
        <w:rPr>
          <w:rFonts w:cs="B Nazanin" w:hint="cs"/>
          <w:sz w:val="26"/>
          <w:szCs w:val="26"/>
          <w:rtl/>
          <w:lang w:bidi="fa-IR"/>
        </w:rPr>
        <w:t>از</w:t>
      </w:r>
      <w:r w:rsidRPr="002B4A2E">
        <w:rPr>
          <w:rFonts w:cs="B Nazanin"/>
          <w:sz w:val="26"/>
          <w:szCs w:val="26"/>
          <w:rtl/>
          <w:lang w:bidi="fa-IR"/>
        </w:rPr>
        <w:t xml:space="preserve"> </w:t>
      </w:r>
      <w:r w:rsidRPr="002B4A2E">
        <w:rPr>
          <w:rFonts w:cs="B Nazanin" w:hint="cs"/>
          <w:sz w:val="26"/>
          <w:szCs w:val="26"/>
          <w:rtl/>
          <w:lang w:bidi="fa-IR"/>
        </w:rPr>
        <w:t>عاملی</w:t>
      </w:r>
      <w:r w:rsidRPr="002B4A2E">
        <w:rPr>
          <w:rFonts w:cs="B Nazanin"/>
          <w:sz w:val="26"/>
          <w:szCs w:val="26"/>
          <w:rtl/>
          <w:lang w:bidi="fa-IR"/>
        </w:rPr>
        <w:t xml:space="preserve"> </w:t>
      </w:r>
      <w:r w:rsidRPr="002B4A2E">
        <w:rPr>
          <w:rFonts w:cs="B Nazanin" w:hint="cs"/>
          <w:sz w:val="26"/>
          <w:szCs w:val="26"/>
          <w:rtl/>
          <w:lang w:bidi="fa-IR"/>
        </w:rPr>
        <w:t>هستند</w:t>
      </w:r>
      <w:r w:rsidRPr="002B4A2E">
        <w:rPr>
          <w:rFonts w:cs="B Nazanin"/>
          <w:sz w:val="26"/>
          <w:szCs w:val="26"/>
          <w:rtl/>
          <w:lang w:bidi="fa-IR"/>
        </w:rPr>
        <w:t xml:space="preserve"> که در </w:t>
      </w:r>
      <w:r w:rsidRPr="002B4A2E">
        <w:rPr>
          <w:rFonts w:cs="B Nazanin" w:hint="cs"/>
          <w:sz w:val="26"/>
          <w:szCs w:val="26"/>
          <w:rtl/>
          <w:lang w:bidi="fa-IR"/>
        </w:rPr>
        <w:t>طراحی</w:t>
      </w:r>
      <w:r w:rsidRPr="002B4A2E">
        <w:rPr>
          <w:rFonts w:cs="B Nazanin"/>
          <w:sz w:val="26"/>
          <w:szCs w:val="26"/>
          <w:rtl/>
          <w:lang w:bidi="fa-IR"/>
        </w:rPr>
        <w:t xml:space="preserve"> </w:t>
      </w:r>
      <w:r w:rsidRPr="002B4A2E">
        <w:rPr>
          <w:rFonts w:cs="B Nazanin" w:hint="cs"/>
          <w:sz w:val="26"/>
          <w:szCs w:val="26"/>
          <w:rtl/>
          <w:lang w:bidi="fa-IR"/>
        </w:rPr>
        <w:t>محصول</w:t>
      </w:r>
      <w:r w:rsidRPr="002B4A2E">
        <w:rPr>
          <w:rFonts w:cs="B Nazanin"/>
          <w:sz w:val="26"/>
          <w:szCs w:val="26"/>
          <w:rtl/>
          <w:lang w:bidi="fa-IR"/>
        </w:rPr>
        <w:t xml:space="preserve"> </w:t>
      </w:r>
      <w:r w:rsidRPr="002B4A2E">
        <w:rPr>
          <w:rFonts w:cs="B Nazanin" w:hint="cs"/>
          <w:sz w:val="26"/>
          <w:szCs w:val="26"/>
          <w:rtl/>
          <w:lang w:bidi="fa-IR"/>
        </w:rPr>
        <w:t>اثر</w:t>
      </w:r>
      <w:r w:rsidRPr="002B4A2E">
        <w:rPr>
          <w:rFonts w:cs="B Nazanin"/>
          <w:sz w:val="26"/>
          <w:szCs w:val="26"/>
          <w:rtl/>
          <w:lang w:bidi="fa-IR"/>
        </w:rPr>
        <w:t xml:space="preserve"> می‌</w:t>
      </w:r>
      <w:r w:rsidRPr="002B4A2E">
        <w:rPr>
          <w:rFonts w:cs="B Nazanin" w:hint="cs"/>
          <w:sz w:val="26"/>
          <w:szCs w:val="26"/>
          <w:rtl/>
          <w:lang w:bidi="fa-IR"/>
        </w:rPr>
        <w:t>گذارند</w:t>
      </w:r>
      <w:r w:rsidRPr="002B4A2E">
        <w:rPr>
          <w:rFonts w:cs="B Nazanin"/>
          <w:sz w:val="26"/>
          <w:szCs w:val="26"/>
          <w:rtl/>
          <w:lang w:bidi="fa-IR"/>
        </w:rPr>
        <w:t xml:space="preserve">. </w:t>
      </w:r>
    </w:p>
    <w:p w:rsidR="008E2CA8" w:rsidRPr="002B4A2E" w:rsidRDefault="008E2CA8" w:rsidP="008E2CA8">
      <w:pPr>
        <w:bidi/>
        <w:jc w:val="both"/>
        <w:rPr>
          <w:rFonts w:cs="B Nazanin"/>
          <w:sz w:val="26"/>
          <w:szCs w:val="26"/>
          <w:rtl/>
          <w:lang w:bidi="fa-IR"/>
        </w:rPr>
      </w:pPr>
      <w:r w:rsidRPr="002B4A2E">
        <w:rPr>
          <w:rFonts w:cs="B Nazanin" w:hint="cs"/>
          <w:sz w:val="26"/>
          <w:szCs w:val="26"/>
          <w:rtl/>
          <w:lang w:bidi="fa-IR"/>
        </w:rPr>
        <w:t xml:space="preserve">ساختار زیربنایی (زیرساخت‌ها) ارتباط مستقیمی با فعالیت‌های شرکت‌های خارجی در یک کشور خارجی دارد. منظور از زیر ساخت وجود جاده‌های آسفالت، راه آهن، عرضه سوخت و دیگر خدمات ارتباطی و حمل و نقلی می‌باشد. زیر ساخت‌های مالی و بازرگانی مثل آژانس‌های تبلیغاتی، رسانه‌های گروهی، سازمان‌‌های توزیع کننده، سازمان‌‌های پژوهشی، بانک‌ها و شرکت‌های بیمه را نیز به عنوان ساختار زیربنایی یک کشور باید محسوب نمود. </w:t>
      </w:r>
      <w:bookmarkStart w:id="40" w:name="_Toc460245741"/>
      <w:bookmarkStart w:id="41" w:name="_Toc460248856"/>
    </w:p>
    <w:p w:rsidR="008E2CA8" w:rsidRPr="002B4A2E" w:rsidRDefault="008E2CA8" w:rsidP="008E2CA8">
      <w:pPr>
        <w:bidi/>
        <w:jc w:val="both"/>
        <w:rPr>
          <w:rFonts w:cs="B Nazanin"/>
          <w:w w:val="98"/>
          <w:sz w:val="26"/>
          <w:szCs w:val="26"/>
          <w:rtl/>
        </w:rPr>
      </w:pPr>
      <w:r w:rsidRPr="002B4A2E">
        <w:rPr>
          <w:rFonts w:cs="B Nazanin" w:hint="cs"/>
          <w:sz w:val="26"/>
          <w:szCs w:val="26"/>
          <w:rtl/>
        </w:rPr>
        <w:lastRenderedPageBreak/>
        <w:t>دانش فنی</w:t>
      </w:r>
      <w:r w:rsidRPr="002B4A2E">
        <w:rPr>
          <w:rStyle w:val="FootnoteReference"/>
          <w:rFonts w:ascii="B Zar" w:cs="B Nazanin"/>
          <w:sz w:val="26"/>
          <w:szCs w:val="26"/>
          <w:rtl/>
          <w:lang w:bidi="fa-IR"/>
        </w:rPr>
        <w:footnoteReference w:id="21"/>
      </w:r>
      <w:bookmarkEnd w:id="40"/>
      <w:bookmarkEnd w:id="41"/>
      <w:r w:rsidRPr="002B4A2E">
        <w:rPr>
          <w:rFonts w:cs="B Nazanin" w:hint="cs"/>
          <w:sz w:val="26"/>
          <w:szCs w:val="26"/>
          <w:rtl/>
        </w:rPr>
        <w:t>: از</w:t>
      </w:r>
      <w:r w:rsidRPr="002B4A2E">
        <w:rPr>
          <w:rFonts w:cs="B Nazanin"/>
          <w:sz w:val="26"/>
          <w:szCs w:val="26"/>
          <w:rtl/>
        </w:rPr>
        <w:t xml:space="preserve"> </w:t>
      </w:r>
      <w:r w:rsidRPr="002B4A2E">
        <w:rPr>
          <w:rFonts w:cs="B Nazanin" w:hint="cs"/>
          <w:sz w:val="26"/>
          <w:szCs w:val="26"/>
          <w:rtl/>
        </w:rPr>
        <w:t>آنجایی</w:t>
      </w:r>
      <w:r w:rsidRPr="002B4A2E">
        <w:rPr>
          <w:rFonts w:cs="B Nazanin"/>
          <w:sz w:val="26"/>
          <w:szCs w:val="26"/>
          <w:rtl/>
        </w:rPr>
        <w:t xml:space="preserve"> که </w:t>
      </w:r>
      <w:r w:rsidRPr="002B4A2E">
        <w:rPr>
          <w:rFonts w:cs="B Nazanin" w:hint="cs"/>
          <w:sz w:val="26"/>
          <w:szCs w:val="26"/>
          <w:rtl/>
        </w:rPr>
        <w:t>دارایی‌های دانشی</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سختی</w:t>
      </w:r>
      <w:r w:rsidRPr="002B4A2E">
        <w:rPr>
          <w:rFonts w:cs="B Nazanin"/>
          <w:sz w:val="26"/>
          <w:szCs w:val="26"/>
          <w:rtl/>
        </w:rPr>
        <w:t xml:space="preserve">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بیرون از</w:t>
      </w:r>
      <w:r w:rsidRPr="002B4A2E">
        <w:rPr>
          <w:rFonts w:cs="B Nazanin"/>
          <w:sz w:val="26"/>
          <w:szCs w:val="26"/>
          <w:rtl/>
        </w:rPr>
        <w:t xml:space="preserve"> </w:t>
      </w:r>
      <w:r w:rsidRPr="002B4A2E">
        <w:rPr>
          <w:rFonts w:cs="B Nazanin" w:hint="cs"/>
          <w:sz w:val="26"/>
          <w:szCs w:val="26"/>
          <w:rtl/>
        </w:rPr>
        <w:t>سازمان‌</w:t>
      </w:r>
      <w:r w:rsidRPr="002B4A2E">
        <w:rPr>
          <w:rFonts w:cs="B Nazanin"/>
          <w:sz w:val="26"/>
          <w:szCs w:val="26"/>
          <w:rtl/>
        </w:rPr>
        <w:t xml:space="preserve"> </w:t>
      </w:r>
      <w:r w:rsidRPr="002B4A2E">
        <w:rPr>
          <w:rFonts w:cs="B Nazanin" w:hint="cs"/>
          <w:sz w:val="26"/>
          <w:szCs w:val="26"/>
          <w:rtl/>
        </w:rPr>
        <w:t>منتقل</w:t>
      </w:r>
      <w:r w:rsidRPr="002B4A2E">
        <w:rPr>
          <w:rFonts w:cs="B Nazanin"/>
          <w:sz w:val="26"/>
          <w:szCs w:val="26"/>
          <w:rtl/>
        </w:rPr>
        <w:t xml:space="preserve"> می‌شوند</w:t>
      </w:r>
      <w:r w:rsidRPr="002B4A2E">
        <w:rPr>
          <w:rFonts w:cs="B Nazanin" w:hint="cs"/>
          <w:sz w:val="26"/>
          <w:szCs w:val="26"/>
          <w:rtl/>
        </w:rPr>
        <w:t>،</w:t>
      </w:r>
      <w:r w:rsidRPr="002B4A2E">
        <w:rPr>
          <w:rFonts w:cs="B Nazanin"/>
          <w:sz w:val="26"/>
          <w:szCs w:val="26"/>
          <w:rtl/>
        </w:rPr>
        <w:t xml:space="preserve"> در </w:t>
      </w:r>
      <w:r w:rsidRPr="002B4A2E">
        <w:rPr>
          <w:rFonts w:cs="B Nazanin" w:hint="cs"/>
          <w:sz w:val="26"/>
          <w:szCs w:val="26"/>
          <w:rtl/>
        </w:rPr>
        <w:t>روش‌ها</w:t>
      </w:r>
      <w:r w:rsidRPr="002B4A2E">
        <w:rPr>
          <w:rFonts w:cs="B Nazanin"/>
          <w:sz w:val="26"/>
          <w:szCs w:val="26"/>
          <w:rtl/>
        </w:rPr>
        <w:t xml:space="preserve">ی </w:t>
      </w:r>
      <w:r w:rsidRPr="002B4A2E">
        <w:rPr>
          <w:rFonts w:cs="B Nazanin" w:hint="cs"/>
          <w:sz w:val="26"/>
          <w:szCs w:val="26"/>
          <w:rtl/>
        </w:rPr>
        <w:t>مشارکتی، شرکت خارجی</w:t>
      </w:r>
      <w:r w:rsidRPr="002B4A2E">
        <w:rPr>
          <w:rFonts w:cs="B Nazanin"/>
          <w:sz w:val="26"/>
          <w:szCs w:val="26"/>
          <w:rtl/>
        </w:rPr>
        <w:t xml:space="preserve"> </w:t>
      </w:r>
      <w:r w:rsidRPr="002B4A2E">
        <w:rPr>
          <w:rFonts w:cs="B Nazanin" w:hint="cs"/>
          <w:sz w:val="26"/>
          <w:szCs w:val="26"/>
          <w:rtl/>
        </w:rPr>
        <w:t>برای</w:t>
      </w:r>
      <w:r w:rsidRPr="002B4A2E">
        <w:rPr>
          <w:rFonts w:cs="B Nazanin"/>
          <w:sz w:val="26"/>
          <w:szCs w:val="26"/>
          <w:rtl/>
        </w:rPr>
        <w:t xml:space="preserve"> </w:t>
      </w:r>
      <w:r w:rsidRPr="002B4A2E">
        <w:rPr>
          <w:rFonts w:cs="B Nazanin" w:hint="cs"/>
          <w:sz w:val="26"/>
          <w:szCs w:val="26"/>
          <w:rtl/>
        </w:rPr>
        <w:t>ارائه</w:t>
      </w:r>
      <w:r w:rsidRPr="002B4A2E">
        <w:rPr>
          <w:rFonts w:cs="B Nazanin"/>
          <w:sz w:val="26"/>
          <w:szCs w:val="26"/>
          <w:rtl/>
        </w:rPr>
        <w:t xml:space="preserve"> </w:t>
      </w:r>
      <w:r w:rsidRPr="002B4A2E">
        <w:rPr>
          <w:rFonts w:cs="B Nazanin" w:hint="cs"/>
          <w:sz w:val="26"/>
          <w:szCs w:val="26"/>
          <w:rtl/>
        </w:rPr>
        <w:t>خدماتی</w:t>
      </w:r>
      <w:r w:rsidRPr="002B4A2E">
        <w:rPr>
          <w:rFonts w:cs="B Nazanin"/>
          <w:sz w:val="26"/>
          <w:szCs w:val="26"/>
          <w:rtl/>
        </w:rPr>
        <w:t xml:space="preserve"> که </w:t>
      </w:r>
      <w:r w:rsidRPr="002B4A2E">
        <w:rPr>
          <w:rFonts w:cs="B Nazanin" w:hint="cs"/>
          <w:sz w:val="26"/>
          <w:szCs w:val="26"/>
          <w:rtl/>
        </w:rPr>
        <w:t>به</w:t>
      </w:r>
      <w:r w:rsidRPr="002B4A2E">
        <w:rPr>
          <w:rFonts w:cs="B Nazanin"/>
          <w:sz w:val="26"/>
          <w:szCs w:val="26"/>
          <w:rtl/>
        </w:rPr>
        <w:t xml:space="preserve"> </w:t>
      </w:r>
      <w:r w:rsidRPr="002B4A2E">
        <w:rPr>
          <w:rFonts w:cs="B Nazanin" w:hint="cs"/>
          <w:sz w:val="26"/>
          <w:szCs w:val="26"/>
          <w:rtl/>
        </w:rPr>
        <w:t>مهارت</w:t>
      </w:r>
      <w:r w:rsidRPr="002B4A2E">
        <w:rPr>
          <w:rFonts w:cs="B Nazanin"/>
          <w:sz w:val="26"/>
          <w:szCs w:val="26"/>
          <w:rtl/>
        </w:rPr>
        <w:t xml:space="preserve">‌های </w:t>
      </w:r>
      <w:r w:rsidRPr="002B4A2E">
        <w:rPr>
          <w:rFonts w:cs="B Nazanin" w:hint="cs"/>
          <w:sz w:val="26"/>
          <w:szCs w:val="26"/>
          <w:rtl/>
        </w:rPr>
        <w:t>تخصصی</w:t>
      </w:r>
      <w:r w:rsidRPr="002B4A2E">
        <w:rPr>
          <w:rFonts w:cs="B Nazanin"/>
          <w:sz w:val="26"/>
          <w:szCs w:val="26"/>
          <w:rtl/>
        </w:rPr>
        <w:t xml:space="preserve"> </w:t>
      </w:r>
      <w:r w:rsidRPr="002B4A2E">
        <w:rPr>
          <w:rFonts w:cs="B Nazanin" w:hint="cs"/>
          <w:sz w:val="26"/>
          <w:szCs w:val="26"/>
          <w:rtl/>
        </w:rPr>
        <w:t>نیروی</w:t>
      </w:r>
      <w:r w:rsidRPr="002B4A2E">
        <w:rPr>
          <w:rFonts w:cs="B Nazanin"/>
          <w:sz w:val="26"/>
          <w:szCs w:val="26"/>
          <w:rtl/>
        </w:rPr>
        <w:t xml:space="preserve"> </w:t>
      </w:r>
      <w:r w:rsidRPr="002B4A2E">
        <w:rPr>
          <w:rFonts w:cs="B Nazanin" w:hint="cs"/>
          <w:sz w:val="26"/>
          <w:szCs w:val="26"/>
          <w:rtl/>
        </w:rPr>
        <w:t>انسانی</w:t>
      </w:r>
      <w:r w:rsidRPr="002B4A2E">
        <w:rPr>
          <w:rFonts w:cs="B Nazanin"/>
          <w:sz w:val="26"/>
          <w:szCs w:val="26"/>
          <w:rtl/>
        </w:rPr>
        <w:t xml:space="preserve"> </w:t>
      </w:r>
      <w:r w:rsidRPr="002B4A2E">
        <w:rPr>
          <w:rFonts w:cs="B Nazanin" w:hint="cs"/>
          <w:sz w:val="26"/>
          <w:szCs w:val="26"/>
          <w:rtl/>
        </w:rPr>
        <w:t>نیازمند</w:t>
      </w:r>
      <w:r w:rsidRPr="002B4A2E">
        <w:rPr>
          <w:rFonts w:cs="B Nazanin"/>
          <w:sz w:val="26"/>
          <w:szCs w:val="26"/>
          <w:rtl/>
        </w:rPr>
        <w:t xml:space="preserve"> </w:t>
      </w:r>
      <w:r w:rsidRPr="002B4A2E">
        <w:rPr>
          <w:rFonts w:cs="B Nazanin" w:hint="cs"/>
          <w:sz w:val="26"/>
          <w:szCs w:val="26"/>
          <w:rtl/>
        </w:rPr>
        <w:t>است</w:t>
      </w:r>
      <w:r w:rsidRPr="002B4A2E">
        <w:rPr>
          <w:rFonts w:cs="B Nazanin"/>
          <w:sz w:val="26"/>
          <w:szCs w:val="26"/>
          <w:rtl/>
        </w:rPr>
        <w:t xml:space="preserve"> </w:t>
      </w:r>
      <w:r w:rsidRPr="002B4A2E">
        <w:rPr>
          <w:rFonts w:cs="B Nazanin" w:hint="cs"/>
          <w:sz w:val="26"/>
          <w:szCs w:val="26"/>
          <w:rtl/>
        </w:rPr>
        <w:t>با</w:t>
      </w:r>
      <w:r w:rsidRPr="002B4A2E">
        <w:rPr>
          <w:rFonts w:cs="B Nazanin"/>
          <w:sz w:val="26"/>
          <w:szCs w:val="26"/>
          <w:rtl/>
        </w:rPr>
        <w:t xml:space="preserve"> </w:t>
      </w:r>
      <w:r w:rsidRPr="002B4A2E">
        <w:rPr>
          <w:rFonts w:cs="B Nazanin" w:hint="cs"/>
          <w:sz w:val="26"/>
          <w:szCs w:val="26"/>
          <w:rtl/>
        </w:rPr>
        <w:t>مشکل</w:t>
      </w:r>
      <w:r w:rsidRPr="002B4A2E">
        <w:rPr>
          <w:rFonts w:cs="B Nazanin"/>
          <w:sz w:val="26"/>
          <w:szCs w:val="26"/>
          <w:rtl/>
        </w:rPr>
        <w:t xml:space="preserve"> </w:t>
      </w:r>
      <w:r w:rsidRPr="002B4A2E">
        <w:rPr>
          <w:rFonts w:cs="B Nazanin" w:hint="cs"/>
          <w:sz w:val="26"/>
          <w:szCs w:val="26"/>
          <w:rtl/>
        </w:rPr>
        <w:t>مواجه می‌شوند</w:t>
      </w:r>
      <w:r w:rsidRPr="002B4A2E">
        <w:rPr>
          <w:rFonts w:cs="B Nazanin"/>
          <w:sz w:val="26"/>
          <w:szCs w:val="26"/>
          <w:rtl/>
        </w:rPr>
        <w:t xml:space="preserve">. در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وضعیت،</w:t>
      </w:r>
      <w:r w:rsidRPr="002B4A2E">
        <w:rPr>
          <w:rFonts w:cs="B Nazanin"/>
          <w:sz w:val="26"/>
          <w:szCs w:val="26"/>
          <w:rtl/>
        </w:rPr>
        <w:t xml:space="preserve"> </w:t>
      </w:r>
      <w:r w:rsidRPr="002B4A2E">
        <w:rPr>
          <w:rFonts w:cs="B Nazanin" w:hint="cs"/>
          <w:sz w:val="26"/>
          <w:szCs w:val="26"/>
          <w:rtl/>
        </w:rPr>
        <w:t>روش‌های</w:t>
      </w:r>
      <w:r w:rsidRPr="002B4A2E">
        <w:rPr>
          <w:rFonts w:cs="B Nazanin"/>
          <w:sz w:val="26"/>
          <w:szCs w:val="26"/>
          <w:rtl/>
        </w:rPr>
        <w:t xml:space="preserve"> </w:t>
      </w:r>
      <w:r w:rsidRPr="002B4A2E">
        <w:rPr>
          <w:rFonts w:cs="B Nazanin" w:hint="cs"/>
          <w:sz w:val="26"/>
          <w:szCs w:val="26"/>
          <w:rtl/>
        </w:rPr>
        <w:t>مالکیت</w:t>
      </w:r>
      <w:r w:rsidRPr="002B4A2E">
        <w:rPr>
          <w:rFonts w:cs="B Nazanin"/>
          <w:sz w:val="26"/>
          <w:szCs w:val="26"/>
          <w:rtl/>
        </w:rPr>
        <w:t xml:space="preserve"> </w:t>
      </w:r>
      <w:r w:rsidRPr="002B4A2E">
        <w:rPr>
          <w:rFonts w:cs="B Nazanin" w:hint="cs"/>
          <w:sz w:val="26"/>
          <w:szCs w:val="26"/>
          <w:rtl/>
        </w:rPr>
        <w:t>کامل</w:t>
      </w:r>
      <w:r w:rsidRPr="002B4A2E">
        <w:rPr>
          <w:rFonts w:cs="B Nazanin"/>
          <w:sz w:val="26"/>
          <w:szCs w:val="26"/>
          <w:rtl/>
        </w:rPr>
        <w:t xml:space="preserve"> </w:t>
      </w:r>
      <w:r w:rsidRPr="002B4A2E">
        <w:rPr>
          <w:rFonts w:cs="B Nazanin" w:hint="cs"/>
          <w:sz w:val="26"/>
          <w:szCs w:val="26"/>
          <w:rtl/>
        </w:rPr>
        <w:t>به شرکت اجازه</w:t>
      </w:r>
      <w:r w:rsidRPr="002B4A2E">
        <w:rPr>
          <w:rFonts w:cs="B Nazanin"/>
          <w:sz w:val="26"/>
          <w:szCs w:val="26"/>
          <w:rtl/>
        </w:rPr>
        <w:t xml:space="preserve"> می</w:t>
      </w:r>
      <w:r w:rsidRPr="002B4A2E">
        <w:rPr>
          <w:rFonts w:cs="B Nazanin" w:hint="cs"/>
          <w:sz w:val="26"/>
          <w:szCs w:val="26"/>
          <w:rtl/>
        </w:rPr>
        <w:t>‌</w:t>
      </w:r>
      <w:r w:rsidRPr="002B4A2E">
        <w:rPr>
          <w:rFonts w:cs="B Nazanin"/>
          <w:sz w:val="26"/>
          <w:szCs w:val="26"/>
          <w:rtl/>
        </w:rPr>
        <w:t xml:space="preserve">دهد </w:t>
      </w:r>
      <w:r w:rsidRPr="002B4A2E">
        <w:rPr>
          <w:rFonts w:cs="B Nazanin" w:hint="cs"/>
          <w:sz w:val="26"/>
          <w:szCs w:val="26"/>
          <w:rtl/>
        </w:rPr>
        <w:t>بر</w:t>
      </w:r>
      <w:r w:rsidRPr="002B4A2E">
        <w:rPr>
          <w:rFonts w:cs="B Nazanin"/>
          <w:sz w:val="26"/>
          <w:szCs w:val="26"/>
          <w:rtl/>
        </w:rPr>
        <w:t xml:space="preserve">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مشکلات</w:t>
      </w:r>
      <w:r w:rsidRPr="002B4A2E">
        <w:rPr>
          <w:rFonts w:cs="B Nazanin"/>
          <w:sz w:val="26"/>
          <w:szCs w:val="26"/>
          <w:rtl/>
        </w:rPr>
        <w:t xml:space="preserve"> </w:t>
      </w:r>
      <w:r w:rsidRPr="002B4A2E">
        <w:rPr>
          <w:rFonts w:cs="B Nazanin" w:hint="cs"/>
          <w:sz w:val="26"/>
          <w:szCs w:val="26"/>
          <w:rtl/>
        </w:rPr>
        <w:t>غلبه</w:t>
      </w:r>
      <w:r w:rsidRPr="002B4A2E">
        <w:rPr>
          <w:rFonts w:cs="B Nazanin"/>
          <w:sz w:val="26"/>
          <w:szCs w:val="26"/>
          <w:rtl/>
        </w:rPr>
        <w:t xml:space="preserve"> </w:t>
      </w:r>
      <w:r w:rsidRPr="002B4A2E">
        <w:rPr>
          <w:rFonts w:cs="B Nazanin" w:hint="cs"/>
          <w:sz w:val="26"/>
          <w:szCs w:val="26"/>
          <w:rtl/>
        </w:rPr>
        <w:t>کنند. شرکت‌هایی</w:t>
      </w:r>
      <w:r w:rsidRPr="002B4A2E">
        <w:rPr>
          <w:rFonts w:cs="B Nazanin"/>
          <w:sz w:val="26"/>
          <w:szCs w:val="26"/>
          <w:rtl/>
        </w:rPr>
        <w:t xml:space="preserve"> که </w:t>
      </w:r>
      <w:r w:rsidRPr="002B4A2E">
        <w:rPr>
          <w:rFonts w:cs="B Nazanin" w:hint="cs"/>
          <w:sz w:val="26"/>
          <w:szCs w:val="26"/>
          <w:rtl/>
        </w:rPr>
        <w:t>دانش</w:t>
      </w:r>
      <w:r w:rsidRPr="002B4A2E">
        <w:rPr>
          <w:rFonts w:cs="B Nazanin"/>
          <w:sz w:val="26"/>
          <w:szCs w:val="26"/>
          <w:rtl/>
        </w:rPr>
        <w:t xml:space="preserve"> و </w:t>
      </w:r>
      <w:r w:rsidRPr="002B4A2E">
        <w:rPr>
          <w:rFonts w:cs="B Nazanin" w:hint="cs"/>
          <w:sz w:val="26"/>
          <w:szCs w:val="26"/>
          <w:rtl/>
        </w:rPr>
        <w:t>تکنولوژی خاص</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را </w:t>
      </w:r>
      <w:r w:rsidRPr="002B4A2E">
        <w:rPr>
          <w:rFonts w:cs="B Nazanin" w:hint="cs"/>
          <w:sz w:val="26"/>
          <w:szCs w:val="26"/>
          <w:rtl/>
        </w:rPr>
        <w:t>دارند</w:t>
      </w:r>
      <w:r w:rsidRPr="002B4A2E">
        <w:rPr>
          <w:rFonts w:cs="B Nazanin"/>
          <w:sz w:val="26"/>
          <w:szCs w:val="26"/>
          <w:rtl/>
        </w:rPr>
        <w:t xml:space="preserve"> </w:t>
      </w:r>
      <w:r w:rsidRPr="002B4A2E">
        <w:rPr>
          <w:rFonts w:cs="B Nazanin" w:hint="cs"/>
          <w:sz w:val="26"/>
          <w:szCs w:val="26"/>
          <w:rtl/>
        </w:rPr>
        <w:t>تلاش</w:t>
      </w:r>
      <w:r w:rsidRPr="002B4A2E">
        <w:rPr>
          <w:rFonts w:cs="B Nazanin"/>
          <w:sz w:val="26"/>
          <w:szCs w:val="26"/>
          <w:rtl/>
        </w:rPr>
        <w:t xml:space="preserve"> </w:t>
      </w:r>
      <w:r w:rsidRPr="002B4A2E">
        <w:rPr>
          <w:rFonts w:cs="B Nazanin" w:hint="cs"/>
          <w:sz w:val="26"/>
          <w:szCs w:val="26"/>
          <w:rtl/>
        </w:rPr>
        <w:t>می‌کنند</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آن</w:t>
      </w:r>
      <w:r w:rsidRPr="002B4A2E">
        <w:rPr>
          <w:rFonts w:cs="B Nazanin"/>
          <w:sz w:val="26"/>
          <w:szCs w:val="26"/>
          <w:rtl/>
        </w:rPr>
        <w:t xml:space="preserve"> در </w:t>
      </w:r>
      <w:r w:rsidRPr="002B4A2E">
        <w:rPr>
          <w:rFonts w:cs="B Nazanin" w:hint="cs"/>
          <w:sz w:val="26"/>
          <w:szCs w:val="26"/>
          <w:rtl/>
        </w:rPr>
        <w:t>بازارهای خارجی</w:t>
      </w:r>
      <w:r w:rsidRPr="002B4A2E">
        <w:rPr>
          <w:rFonts w:cs="B Nazanin"/>
          <w:sz w:val="26"/>
          <w:szCs w:val="26"/>
          <w:rtl/>
        </w:rPr>
        <w:t xml:space="preserve"> </w:t>
      </w:r>
      <w:r w:rsidRPr="002B4A2E">
        <w:rPr>
          <w:rFonts w:cs="B Nazanin" w:hint="cs"/>
          <w:sz w:val="26"/>
          <w:szCs w:val="26"/>
          <w:rtl/>
        </w:rPr>
        <w:t>بهره‌برداری</w:t>
      </w:r>
      <w:r w:rsidRPr="002B4A2E">
        <w:rPr>
          <w:rFonts w:cs="B Nazanin"/>
          <w:sz w:val="26"/>
          <w:szCs w:val="26"/>
          <w:rtl/>
        </w:rPr>
        <w:t xml:space="preserve"> </w:t>
      </w:r>
      <w:r w:rsidRPr="002B4A2E">
        <w:rPr>
          <w:rFonts w:cs="B Nazanin" w:hint="cs"/>
          <w:sz w:val="26"/>
          <w:szCs w:val="26"/>
          <w:rtl/>
        </w:rPr>
        <w:t>کنند</w:t>
      </w:r>
      <w:r w:rsidRPr="002B4A2E">
        <w:rPr>
          <w:rFonts w:cs="B Nazanin"/>
          <w:sz w:val="26"/>
          <w:szCs w:val="26"/>
          <w:rtl/>
        </w:rPr>
        <w:t xml:space="preserve">. </w:t>
      </w:r>
      <w:r w:rsidRPr="002B4A2E">
        <w:rPr>
          <w:rFonts w:cs="B Nazanin" w:hint="cs"/>
          <w:sz w:val="26"/>
          <w:szCs w:val="26"/>
          <w:rtl/>
        </w:rPr>
        <w:t>خصوصاً</w:t>
      </w:r>
      <w:r w:rsidRPr="002B4A2E">
        <w:rPr>
          <w:rFonts w:cs="B Nazanin"/>
          <w:sz w:val="26"/>
          <w:szCs w:val="26"/>
          <w:rtl/>
        </w:rPr>
        <w:t xml:space="preserve"> </w:t>
      </w:r>
      <w:r w:rsidRPr="002B4A2E">
        <w:rPr>
          <w:rFonts w:cs="B Nazanin" w:hint="cs"/>
          <w:sz w:val="26"/>
          <w:szCs w:val="26"/>
          <w:rtl/>
        </w:rPr>
        <w:t>زمانی</w:t>
      </w:r>
      <w:r w:rsidRPr="002B4A2E">
        <w:rPr>
          <w:rFonts w:cs="B Nazanin"/>
          <w:sz w:val="26"/>
          <w:szCs w:val="26"/>
          <w:rtl/>
        </w:rPr>
        <w:t xml:space="preserve"> که </w:t>
      </w:r>
      <w:r w:rsidRPr="002B4A2E">
        <w:rPr>
          <w:rFonts w:cs="B Nazanin" w:hint="cs"/>
          <w:sz w:val="26"/>
          <w:szCs w:val="26"/>
          <w:rtl/>
        </w:rPr>
        <w:t>نهادهای بازار</w:t>
      </w:r>
      <w:r w:rsidRPr="002B4A2E">
        <w:rPr>
          <w:rFonts w:cs="B Nazanin"/>
          <w:sz w:val="26"/>
          <w:szCs w:val="26"/>
          <w:rtl/>
        </w:rPr>
        <w:t xml:space="preserve"> </w:t>
      </w:r>
      <w:r w:rsidRPr="002B4A2E">
        <w:rPr>
          <w:rFonts w:cs="B Nazanin" w:hint="cs"/>
          <w:sz w:val="26"/>
          <w:szCs w:val="26"/>
          <w:rtl/>
        </w:rPr>
        <w:t>مقصد</w:t>
      </w:r>
      <w:r w:rsidRPr="002B4A2E">
        <w:rPr>
          <w:rFonts w:cs="B Nazanin"/>
          <w:sz w:val="26"/>
          <w:szCs w:val="26"/>
          <w:rtl/>
        </w:rPr>
        <w:t xml:space="preserve"> </w:t>
      </w:r>
      <w:r w:rsidRPr="002B4A2E">
        <w:rPr>
          <w:rFonts w:cs="B Nazanin" w:hint="cs"/>
          <w:sz w:val="26"/>
          <w:szCs w:val="26"/>
          <w:rtl/>
        </w:rPr>
        <w:t>نمی‌توانند</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w:t>
      </w:r>
      <w:r w:rsidRPr="002B4A2E">
        <w:rPr>
          <w:rFonts w:cs="B Nazanin" w:hint="cs"/>
          <w:sz w:val="26"/>
          <w:szCs w:val="26"/>
          <w:rtl/>
        </w:rPr>
        <w:t>این</w:t>
      </w:r>
      <w:r w:rsidRPr="002B4A2E">
        <w:rPr>
          <w:rFonts w:cs="B Nazanin"/>
          <w:sz w:val="26"/>
          <w:szCs w:val="26"/>
          <w:rtl/>
        </w:rPr>
        <w:t xml:space="preserve"> </w:t>
      </w:r>
      <w:r w:rsidRPr="002B4A2E">
        <w:rPr>
          <w:rFonts w:cs="B Nazanin" w:hint="cs"/>
          <w:sz w:val="26"/>
          <w:szCs w:val="26"/>
          <w:rtl/>
        </w:rPr>
        <w:t>دانش</w:t>
      </w:r>
      <w:r w:rsidRPr="002B4A2E">
        <w:rPr>
          <w:rFonts w:cs="B Nazanin"/>
          <w:sz w:val="26"/>
          <w:szCs w:val="26"/>
          <w:rtl/>
        </w:rPr>
        <w:t xml:space="preserve"> در </w:t>
      </w:r>
      <w:r w:rsidRPr="002B4A2E">
        <w:rPr>
          <w:rFonts w:cs="B Nazanin" w:hint="cs"/>
          <w:sz w:val="26"/>
          <w:szCs w:val="26"/>
          <w:rtl/>
        </w:rPr>
        <w:t>مقابل</w:t>
      </w:r>
      <w:r w:rsidRPr="002B4A2E">
        <w:rPr>
          <w:rFonts w:cs="B Nazanin"/>
          <w:sz w:val="26"/>
          <w:szCs w:val="26"/>
          <w:rtl/>
        </w:rPr>
        <w:t xml:space="preserve"> </w:t>
      </w:r>
      <w:r w:rsidRPr="002B4A2E">
        <w:rPr>
          <w:rFonts w:cs="B Nazanin" w:hint="cs"/>
          <w:sz w:val="26"/>
          <w:szCs w:val="26"/>
          <w:rtl/>
        </w:rPr>
        <w:t>رفتارهای سودجویانه</w:t>
      </w:r>
      <w:r w:rsidRPr="002B4A2E">
        <w:rPr>
          <w:rFonts w:cs="B Nazanin"/>
          <w:sz w:val="26"/>
          <w:szCs w:val="26"/>
          <w:rtl/>
        </w:rPr>
        <w:t xml:space="preserve"> </w:t>
      </w:r>
      <w:r w:rsidRPr="002B4A2E">
        <w:rPr>
          <w:rFonts w:cs="B Nazanin" w:hint="cs"/>
          <w:sz w:val="26"/>
          <w:szCs w:val="26"/>
          <w:rtl/>
        </w:rPr>
        <w:t>شرکاء</w:t>
      </w:r>
      <w:r w:rsidRPr="002B4A2E">
        <w:rPr>
          <w:rFonts w:cs="B Nazanin"/>
          <w:sz w:val="26"/>
          <w:szCs w:val="26"/>
          <w:rtl/>
        </w:rPr>
        <w:t xml:space="preserve"> </w:t>
      </w:r>
      <w:r w:rsidRPr="002B4A2E">
        <w:rPr>
          <w:rFonts w:cs="B Nazanin" w:hint="cs"/>
          <w:sz w:val="26"/>
          <w:szCs w:val="26"/>
          <w:rtl/>
        </w:rPr>
        <w:t>محافظت</w:t>
      </w:r>
      <w:r w:rsidRPr="002B4A2E">
        <w:rPr>
          <w:rFonts w:cs="B Nazanin"/>
          <w:sz w:val="26"/>
          <w:szCs w:val="26"/>
          <w:rtl/>
        </w:rPr>
        <w:t xml:space="preserve"> </w:t>
      </w:r>
      <w:r w:rsidRPr="002B4A2E">
        <w:rPr>
          <w:rFonts w:cs="B Nazanin" w:hint="cs"/>
          <w:sz w:val="26"/>
          <w:szCs w:val="26"/>
          <w:rtl/>
        </w:rPr>
        <w:t>کنند،</w:t>
      </w:r>
      <w:r w:rsidRPr="002B4A2E">
        <w:rPr>
          <w:rFonts w:cs="B Nazanin"/>
          <w:sz w:val="26"/>
          <w:szCs w:val="26"/>
          <w:rtl/>
        </w:rPr>
        <w:t xml:space="preserve"> </w:t>
      </w:r>
      <w:r w:rsidRPr="002B4A2E">
        <w:rPr>
          <w:rFonts w:cs="B Nazanin" w:hint="cs"/>
          <w:sz w:val="26"/>
          <w:szCs w:val="26"/>
          <w:rtl/>
        </w:rPr>
        <w:t>روش‌های</w:t>
      </w:r>
      <w:r w:rsidRPr="002B4A2E">
        <w:rPr>
          <w:rFonts w:cs="B Nazanin"/>
          <w:sz w:val="26"/>
          <w:szCs w:val="26"/>
          <w:rtl/>
        </w:rPr>
        <w:t xml:space="preserve"> </w:t>
      </w:r>
      <w:r w:rsidRPr="002B4A2E">
        <w:rPr>
          <w:rFonts w:cs="B Nazanin" w:hint="cs"/>
          <w:sz w:val="26"/>
          <w:szCs w:val="26"/>
          <w:rtl/>
        </w:rPr>
        <w:t>مشارکتی مثل</w:t>
      </w:r>
      <w:r w:rsidRPr="002B4A2E">
        <w:rPr>
          <w:rFonts w:cs="B Nazanin"/>
          <w:sz w:val="26"/>
          <w:szCs w:val="26"/>
          <w:rtl/>
        </w:rPr>
        <w:t xml:space="preserve"> </w:t>
      </w:r>
      <w:r w:rsidRPr="002B4A2E">
        <w:rPr>
          <w:rFonts w:cs="B Nazanin" w:hint="cs"/>
          <w:sz w:val="26"/>
          <w:szCs w:val="26"/>
          <w:rtl/>
        </w:rPr>
        <w:t>سرمایه‌گذاری مشترک</w:t>
      </w:r>
      <w:r w:rsidRPr="002B4A2E">
        <w:rPr>
          <w:rFonts w:cs="B Nazanin"/>
          <w:sz w:val="26"/>
          <w:szCs w:val="26"/>
          <w:rtl/>
        </w:rPr>
        <w:t xml:space="preserve"> و </w:t>
      </w:r>
      <w:r w:rsidRPr="002B4A2E">
        <w:rPr>
          <w:rFonts w:cs="B Nazanin" w:hint="cs"/>
          <w:sz w:val="26"/>
          <w:szCs w:val="26"/>
          <w:rtl/>
        </w:rPr>
        <w:t>اتحادهای</w:t>
      </w:r>
      <w:r w:rsidRPr="002B4A2E">
        <w:rPr>
          <w:rFonts w:cs="B Nazanin"/>
          <w:sz w:val="26"/>
          <w:szCs w:val="26"/>
          <w:rtl/>
        </w:rPr>
        <w:t xml:space="preserve"> </w:t>
      </w:r>
      <w:r w:rsidRPr="002B4A2E">
        <w:rPr>
          <w:rFonts w:cs="B Nazanin" w:hint="cs"/>
          <w:sz w:val="26"/>
          <w:szCs w:val="26"/>
          <w:rtl/>
        </w:rPr>
        <w:t>استراتژیک شانس</w:t>
      </w:r>
      <w:r w:rsidRPr="002B4A2E">
        <w:rPr>
          <w:rFonts w:cs="B Nazanin"/>
          <w:sz w:val="26"/>
          <w:szCs w:val="26"/>
          <w:rtl/>
        </w:rPr>
        <w:t xml:space="preserve"> </w:t>
      </w:r>
      <w:r w:rsidRPr="002B4A2E">
        <w:rPr>
          <w:rFonts w:cs="B Nazanin" w:hint="cs"/>
          <w:sz w:val="26"/>
          <w:szCs w:val="26"/>
          <w:rtl/>
        </w:rPr>
        <w:t>انتخاب</w:t>
      </w:r>
      <w:r w:rsidRPr="002B4A2E">
        <w:rPr>
          <w:rFonts w:cs="B Nazanin"/>
          <w:sz w:val="26"/>
          <w:szCs w:val="26"/>
          <w:rtl/>
        </w:rPr>
        <w:t xml:space="preserve"> </w:t>
      </w:r>
      <w:r w:rsidRPr="002B4A2E">
        <w:rPr>
          <w:rFonts w:cs="B Nazanin" w:hint="cs"/>
          <w:sz w:val="26"/>
          <w:szCs w:val="26"/>
          <w:rtl/>
        </w:rPr>
        <w:t>کمتری</w:t>
      </w:r>
      <w:r w:rsidRPr="002B4A2E">
        <w:rPr>
          <w:rFonts w:cs="B Nazanin"/>
          <w:sz w:val="26"/>
          <w:szCs w:val="26"/>
          <w:rtl/>
        </w:rPr>
        <w:t xml:space="preserve"> </w:t>
      </w:r>
      <w:r w:rsidRPr="002B4A2E">
        <w:rPr>
          <w:rFonts w:cs="B Nazanin" w:hint="cs"/>
          <w:sz w:val="26"/>
          <w:szCs w:val="26"/>
          <w:rtl/>
        </w:rPr>
        <w:t>می‌یابند</w:t>
      </w:r>
      <w:r w:rsidRPr="002B4A2E">
        <w:rPr>
          <w:rFonts w:cs="B Nazanin"/>
          <w:sz w:val="26"/>
          <w:szCs w:val="26"/>
          <w:rtl/>
        </w:rPr>
        <w:t xml:space="preserve"> و شرکت </w:t>
      </w:r>
      <w:r w:rsidRPr="002B4A2E">
        <w:rPr>
          <w:rFonts w:cs="B Nazanin" w:hint="cs"/>
          <w:sz w:val="26"/>
          <w:szCs w:val="26"/>
          <w:rtl/>
        </w:rPr>
        <w:t>تلاش</w:t>
      </w:r>
      <w:r w:rsidRPr="002B4A2E">
        <w:rPr>
          <w:rFonts w:cs="B Nazanin"/>
          <w:sz w:val="26"/>
          <w:szCs w:val="26"/>
          <w:rtl/>
        </w:rPr>
        <w:t xml:space="preserve"> </w:t>
      </w:r>
      <w:r w:rsidRPr="002B4A2E">
        <w:rPr>
          <w:rFonts w:cs="B Nazanin" w:hint="cs"/>
          <w:sz w:val="26"/>
          <w:szCs w:val="26"/>
          <w:rtl/>
        </w:rPr>
        <w:t>می‌کند از</w:t>
      </w:r>
      <w:r w:rsidRPr="002B4A2E">
        <w:rPr>
          <w:rFonts w:cs="B Nazanin"/>
          <w:sz w:val="26"/>
          <w:szCs w:val="26"/>
          <w:rtl/>
        </w:rPr>
        <w:t xml:space="preserve"> </w:t>
      </w:r>
      <w:r w:rsidRPr="002B4A2E">
        <w:rPr>
          <w:rFonts w:cs="B Nazanin" w:hint="cs"/>
          <w:sz w:val="26"/>
          <w:szCs w:val="26"/>
          <w:rtl/>
        </w:rPr>
        <w:t>استراتژی‌های</w:t>
      </w:r>
      <w:r w:rsidRPr="002B4A2E">
        <w:rPr>
          <w:rFonts w:cs="B Nazanin"/>
          <w:sz w:val="26"/>
          <w:szCs w:val="26"/>
          <w:rtl/>
        </w:rPr>
        <w:t xml:space="preserve"> </w:t>
      </w:r>
      <w:r w:rsidRPr="002B4A2E">
        <w:rPr>
          <w:rFonts w:cs="B Nazanin" w:hint="cs"/>
          <w:sz w:val="26"/>
          <w:szCs w:val="26"/>
          <w:rtl/>
        </w:rPr>
        <w:t>دارای</w:t>
      </w:r>
      <w:r w:rsidRPr="002B4A2E">
        <w:rPr>
          <w:rFonts w:cs="B Nazanin"/>
          <w:sz w:val="26"/>
          <w:szCs w:val="26"/>
          <w:rtl/>
        </w:rPr>
        <w:t xml:space="preserve"> </w:t>
      </w:r>
      <w:r w:rsidRPr="002B4A2E">
        <w:rPr>
          <w:rFonts w:cs="B Nazanin" w:hint="cs"/>
          <w:sz w:val="26"/>
          <w:szCs w:val="26"/>
          <w:rtl/>
        </w:rPr>
        <w:t>کنترل</w:t>
      </w:r>
      <w:r w:rsidRPr="002B4A2E">
        <w:rPr>
          <w:rFonts w:cs="B Nazanin"/>
          <w:sz w:val="26"/>
          <w:szCs w:val="26"/>
          <w:rtl/>
        </w:rPr>
        <w:t xml:space="preserve"> </w:t>
      </w:r>
      <w:r w:rsidRPr="002B4A2E">
        <w:rPr>
          <w:rFonts w:cs="B Nazanin" w:hint="cs"/>
          <w:sz w:val="26"/>
          <w:szCs w:val="26"/>
          <w:rtl/>
        </w:rPr>
        <w:t>کامل</w:t>
      </w:r>
      <w:r w:rsidRPr="002B4A2E">
        <w:rPr>
          <w:rFonts w:cs="B Nazanin"/>
          <w:sz w:val="26"/>
          <w:szCs w:val="26"/>
          <w:rtl/>
        </w:rPr>
        <w:t xml:space="preserve"> </w:t>
      </w:r>
      <w:r w:rsidRPr="002B4A2E">
        <w:rPr>
          <w:rFonts w:cs="B Nazanin" w:hint="cs"/>
          <w:sz w:val="26"/>
          <w:szCs w:val="26"/>
          <w:rtl/>
        </w:rPr>
        <w:t>استفاده</w:t>
      </w:r>
      <w:r w:rsidRPr="002B4A2E">
        <w:rPr>
          <w:rFonts w:cs="B Nazanin"/>
          <w:sz w:val="26"/>
          <w:szCs w:val="26"/>
          <w:rtl/>
        </w:rPr>
        <w:t xml:space="preserve"> </w:t>
      </w:r>
      <w:r w:rsidRPr="002B4A2E">
        <w:rPr>
          <w:rFonts w:cs="B Nazanin" w:hint="cs"/>
          <w:sz w:val="26"/>
          <w:szCs w:val="26"/>
          <w:rtl/>
        </w:rPr>
        <w:t>کند</w:t>
      </w:r>
      <w:r w:rsidRPr="002B4A2E">
        <w:rPr>
          <w:rFonts w:cs="B Nazanin"/>
          <w:sz w:val="26"/>
          <w:szCs w:val="26"/>
          <w:rtl/>
        </w:rPr>
        <w:t xml:space="preserve"> </w:t>
      </w:r>
      <w:r w:rsidRPr="002B4A2E">
        <w:rPr>
          <w:rFonts w:cs="B Nazanin" w:hint="cs"/>
          <w:sz w:val="26"/>
          <w:szCs w:val="26"/>
          <w:rtl/>
        </w:rPr>
        <w:t>تا دانش</w:t>
      </w:r>
      <w:r w:rsidRPr="002B4A2E">
        <w:rPr>
          <w:rFonts w:cs="B Nazanin"/>
          <w:sz w:val="26"/>
          <w:szCs w:val="26"/>
          <w:rtl/>
        </w:rPr>
        <w:t xml:space="preserve"> </w:t>
      </w:r>
      <w:r w:rsidRPr="002B4A2E">
        <w:rPr>
          <w:rFonts w:cs="B Nazanin" w:hint="cs"/>
          <w:sz w:val="26"/>
          <w:szCs w:val="26"/>
          <w:rtl/>
        </w:rPr>
        <w:t>خود</w:t>
      </w:r>
      <w:r w:rsidRPr="002B4A2E">
        <w:rPr>
          <w:rFonts w:cs="B Nazanin"/>
          <w:sz w:val="26"/>
          <w:szCs w:val="26"/>
          <w:rtl/>
        </w:rPr>
        <w:t xml:space="preserve"> را </w:t>
      </w:r>
      <w:r w:rsidRPr="002B4A2E">
        <w:rPr>
          <w:rFonts w:cs="B Nazanin" w:hint="cs"/>
          <w:sz w:val="26"/>
          <w:szCs w:val="26"/>
          <w:rtl/>
        </w:rPr>
        <w:t>حفظ</w:t>
      </w:r>
      <w:r w:rsidRPr="002B4A2E">
        <w:rPr>
          <w:rFonts w:cs="B Nazanin"/>
          <w:sz w:val="26"/>
          <w:szCs w:val="26"/>
          <w:rtl/>
        </w:rPr>
        <w:t xml:space="preserve"> </w:t>
      </w:r>
      <w:r w:rsidRPr="002B4A2E">
        <w:rPr>
          <w:rFonts w:cs="B Nazanin" w:hint="cs"/>
          <w:sz w:val="26"/>
          <w:szCs w:val="26"/>
          <w:rtl/>
        </w:rPr>
        <w:t>کرده</w:t>
      </w:r>
      <w:r w:rsidRPr="002B4A2E">
        <w:rPr>
          <w:rFonts w:cs="B Nazanin"/>
          <w:sz w:val="26"/>
          <w:szCs w:val="26"/>
          <w:rtl/>
        </w:rPr>
        <w:t xml:space="preserve"> و </w:t>
      </w:r>
      <w:r w:rsidRPr="002B4A2E">
        <w:rPr>
          <w:rFonts w:cs="B Nazanin" w:hint="cs"/>
          <w:sz w:val="26"/>
          <w:szCs w:val="26"/>
          <w:rtl/>
        </w:rPr>
        <w:t>آن</w:t>
      </w:r>
      <w:r w:rsidRPr="002B4A2E">
        <w:rPr>
          <w:rFonts w:cs="B Nazanin"/>
          <w:sz w:val="26"/>
          <w:szCs w:val="26"/>
          <w:rtl/>
        </w:rPr>
        <w:t xml:space="preserve"> را در </w:t>
      </w:r>
      <w:r w:rsidRPr="002B4A2E">
        <w:rPr>
          <w:rFonts w:cs="B Nazanin" w:hint="cs"/>
          <w:sz w:val="26"/>
          <w:szCs w:val="26"/>
          <w:rtl/>
        </w:rPr>
        <w:t>اختیار</w:t>
      </w:r>
      <w:r w:rsidRPr="002B4A2E">
        <w:rPr>
          <w:rFonts w:cs="B Nazanin"/>
          <w:sz w:val="26"/>
          <w:szCs w:val="26"/>
          <w:rtl/>
        </w:rPr>
        <w:t xml:space="preserve"> </w:t>
      </w:r>
      <w:r w:rsidRPr="002B4A2E">
        <w:rPr>
          <w:rFonts w:cs="B Nazanin" w:hint="cs"/>
          <w:sz w:val="26"/>
          <w:szCs w:val="26"/>
          <w:rtl/>
        </w:rPr>
        <w:t>شرکاء</w:t>
      </w:r>
      <w:r w:rsidRPr="002B4A2E">
        <w:rPr>
          <w:rFonts w:cs="B Nazanin"/>
          <w:sz w:val="26"/>
          <w:szCs w:val="26"/>
          <w:rtl/>
        </w:rPr>
        <w:t xml:space="preserve"> </w:t>
      </w:r>
      <w:r w:rsidRPr="002B4A2E">
        <w:rPr>
          <w:rFonts w:cs="B Nazanin" w:hint="cs"/>
          <w:sz w:val="26"/>
          <w:szCs w:val="26"/>
          <w:rtl/>
        </w:rPr>
        <w:t xml:space="preserve">قرار ندهد. </w:t>
      </w:r>
      <w:r w:rsidRPr="002B4A2E">
        <w:rPr>
          <w:rFonts w:cs="B Nazanin" w:hint="cs"/>
          <w:w w:val="98"/>
          <w:sz w:val="26"/>
          <w:szCs w:val="26"/>
          <w:rtl/>
        </w:rPr>
        <w:t xml:space="preserve">در این زمینه با مفهوم جدیدی با عنوان تکنوکراسی مواجه هستیم. </w:t>
      </w:r>
      <w:r w:rsidRPr="002B4A2E">
        <w:rPr>
          <w:rFonts w:cs="B Nazanin"/>
          <w:w w:val="98"/>
          <w:sz w:val="26"/>
          <w:szCs w:val="26"/>
          <w:rtl/>
        </w:rPr>
        <w:t xml:space="preserve">تکنوکراسی </w:t>
      </w:r>
      <w:r w:rsidRPr="002B4A2E">
        <w:rPr>
          <w:rFonts w:cs="B Nazanin" w:hint="cs"/>
          <w:w w:val="98"/>
          <w:sz w:val="26"/>
          <w:szCs w:val="26"/>
          <w:rtl/>
        </w:rPr>
        <w:t xml:space="preserve">به </w:t>
      </w:r>
      <w:r w:rsidRPr="002B4A2E">
        <w:rPr>
          <w:rFonts w:cs="B Nazanin"/>
          <w:w w:val="98"/>
          <w:sz w:val="26"/>
          <w:szCs w:val="26"/>
          <w:rtl/>
        </w:rPr>
        <w:t>معنی حکومت</w:t>
      </w:r>
      <w:r w:rsidRPr="002B4A2E">
        <w:rPr>
          <w:rFonts w:cs="B Nazanin" w:hint="cs"/>
          <w:w w:val="98"/>
          <w:sz w:val="26"/>
          <w:szCs w:val="26"/>
          <w:rtl/>
        </w:rPr>
        <w:t>‌</w:t>
      </w:r>
      <w:r w:rsidRPr="002B4A2E">
        <w:rPr>
          <w:rFonts w:cs="B Nazanin"/>
          <w:w w:val="98"/>
          <w:sz w:val="26"/>
          <w:szCs w:val="26"/>
          <w:rtl/>
        </w:rPr>
        <w:t>دانایان ف</w:t>
      </w:r>
      <w:r w:rsidRPr="002B4A2E">
        <w:rPr>
          <w:rFonts w:cs="B Nazanin" w:hint="cs"/>
          <w:w w:val="98"/>
          <w:sz w:val="26"/>
          <w:szCs w:val="26"/>
          <w:rtl/>
        </w:rPr>
        <w:t>ن</w:t>
      </w:r>
      <w:r w:rsidRPr="002B4A2E">
        <w:rPr>
          <w:rFonts w:cs="B Nazanin"/>
          <w:w w:val="98"/>
          <w:sz w:val="26"/>
          <w:szCs w:val="26"/>
          <w:rtl/>
        </w:rPr>
        <w:t xml:space="preserve"> یا </w:t>
      </w:r>
      <w:r w:rsidRPr="002B4A2E">
        <w:rPr>
          <w:rFonts w:cs="B Nazanin" w:hint="cs"/>
          <w:w w:val="98"/>
          <w:sz w:val="26"/>
          <w:szCs w:val="26"/>
          <w:rtl/>
        </w:rPr>
        <w:t>فن‌سالاری است</w:t>
      </w:r>
      <w:r w:rsidRPr="002B4A2E">
        <w:rPr>
          <w:rFonts w:cs="B Nazanin"/>
          <w:w w:val="98"/>
          <w:sz w:val="26"/>
          <w:szCs w:val="26"/>
          <w:rtl/>
        </w:rPr>
        <w:t xml:space="preserve"> و عناصر تشکیل</w:t>
      </w:r>
      <w:r w:rsidRPr="002B4A2E">
        <w:rPr>
          <w:rFonts w:cs="B Nazanin" w:hint="cs"/>
          <w:w w:val="98"/>
          <w:sz w:val="26"/>
          <w:szCs w:val="26"/>
          <w:rtl/>
        </w:rPr>
        <w:t>‌</w:t>
      </w:r>
      <w:r w:rsidRPr="002B4A2E">
        <w:rPr>
          <w:rFonts w:cs="B Nazanin"/>
          <w:w w:val="98"/>
          <w:sz w:val="26"/>
          <w:szCs w:val="26"/>
          <w:rtl/>
        </w:rPr>
        <w:t>دهندة این نوع حکومت‌ها را تکنوکرات می</w:t>
      </w:r>
      <w:r w:rsidRPr="002B4A2E">
        <w:rPr>
          <w:rFonts w:cs="B Nazanin" w:hint="cs"/>
          <w:w w:val="98"/>
          <w:sz w:val="26"/>
          <w:szCs w:val="26"/>
          <w:rtl/>
        </w:rPr>
        <w:t>‌</w:t>
      </w:r>
      <w:r w:rsidRPr="002B4A2E">
        <w:rPr>
          <w:rFonts w:cs="B Nazanin"/>
          <w:w w:val="98"/>
          <w:sz w:val="26"/>
          <w:szCs w:val="26"/>
          <w:rtl/>
        </w:rPr>
        <w:t>گویند. تکنوکراسی پدید</w:t>
      </w:r>
      <w:r w:rsidRPr="002B4A2E">
        <w:rPr>
          <w:rFonts w:cs="B Nazanin" w:hint="cs"/>
          <w:w w:val="98"/>
          <w:sz w:val="26"/>
          <w:szCs w:val="26"/>
          <w:rtl/>
        </w:rPr>
        <w:t>ه</w:t>
      </w:r>
      <w:r w:rsidRPr="002B4A2E">
        <w:rPr>
          <w:rFonts w:cs="B Nazanin"/>
          <w:w w:val="98"/>
          <w:sz w:val="26"/>
          <w:szCs w:val="26"/>
          <w:rtl/>
        </w:rPr>
        <w:softHyphen/>
      </w:r>
      <w:r w:rsidRPr="002B4A2E">
        <w:rPr>
          <w:rFonts w:cs="B Nazanin" w:hint="cs"/>
          <w:w w:val="98"/>
          <w:sz w:val="26"/>
          <w:szCs w:val="26"/>
          <w:rtl/>
        </w:rPr>
        <w:t xml:space="preserve">ای </w:t>
      </w:r>
      <w:r w:rsidRPr="002B4A2E">
        <w:rPr>
          <w:rFonts w:cs="B Nazanin"/>
          <w:w w:val="98"/>
          <w:sz w:val="26"/>
          <w:szCs w:val="26"/>
          <w:rtl/>
        </w:rPr>
        <w:t>است که با پیشرفت علوم و فنون و نقش روزافزون دانش و تخصص در کار حکومت به وجود آمده و در بسیاری از کشورهای پیشرفته تکنوکرات‌ها یا دانا</w:t>
      </w:r>
      <w:r w:rsidRPr="002B4A2E">
        <w:rPr>
          <w:rFonts w:cs="B Nazanin" w:hint="cs"/>
          <w:w w:val="98"/>
          <w:sz w:val="26"/>
          <w:szCs w:val="26"/>
          <w:rtl/>
        </w:rPr>
        <w:t>یا</w:t>
      </w:r>
      <w:r w:rsidRPr="002B4A2E">
        <w:rPr>
          <w:rFonts w:cs="B Nazanin"/>
          <w:w w:val="98"/>
          <w:sz w:val="26"/>
          <w:szCs w:val="26"/>
          <w:rtl/>
        </w:rPr>
        <w:t xml:space="preserve">ن </w:t>
      </w:r>
      <w:r w:rsidRPr="002B4A2E">
        <w:rPr>
          <w:rFonts w:cs="B Nazanin" w:hint="cs"/>
          <w:w w:val="98"/>
          <w:sz w:val="26"/>
          <w:szCs w:val="26"/>
          <w:rtl/>
        </w:rPr>
        <w:t xml:space="preserve">فن </w:t>
      </w:r>
      <w:r w:rsidRPr="002B4A2E">
        <w:rPr>
          <w:rFonts w:cs="B Nazanin"/>
          <w:w w:val="98"/>
          <w:sz w:val="26"/>
          <w:szCs w:val="26"/>
          <w:rtl/>
        </w:rPr>
        <w:t>بدون توجه به عقائد سیاسی و خصوصیات طبقاتی آن</w:t>
      </w:r>
      <w:r w:rsidRPr="002B4A2E">
        <w:rPr>
          <w:rFonts w:cs="B Nazanin" w:hint="cs"/>
          <w:w w:val="98"/>
          <w:sz w:val="26"/>
          <w:szCs w:val="26"/>
          <w:rtl/>
        </w:rPr>
        <w:t>‌</w:t>
      </w:r>
      <w:r w:rsidRPr="002B4A2E">
        <w:rPr>
          <w:rFonts w:cs="B Nazanin"/>
          <w:w w:val="98"/>
          <w:sz w:val="26"/>
          <w:szCs w:val="26"/>
          <w:rtl/>
        </w:rPr>
        <w:t>ها ح</w:t>
      </w:r>
      <w:r w:rsidRPr="002B4A2E">
        <w:rPr>
          <w:rFonts w:cs="B Nazanin" w:hint="cs"/>
          <w:w w:val="98"/>
          <w:sz w:val="26"/>
          <w:szCs w:val="26"/>
          <w:rtl/>
        </w:rPr>
        <w:t>س</w:t>
      </w:r>
      <w:r w:rsidRPr="002B4A2E">
        <w:rPr>
          <w:rFonts w:cs="B Nazanin"/>
          <w:w w:val="98"/>
          <w:sz w:val="26"/>
          <w:szCs w:val="26"/>
          <w:rtl/>
        </w:rPr>
        <w:t>اس‌ترین و مهم‌ترین کارها را به دست خود گرفته‌اند</w:t>
      </w:r>
      <w:r w:rsidRPr="002B4A2E">
        <w:rPr>
          <w:rFonts w:cs="B Nazanin" w:hint="cs"/>
          <w:w w:val="98"/>
          <w:sz w:val="26"/>
          <w:szCs w:val="26"/>
          <w:rtl/>
        </w:rPr>
        <w:t xml:space="preserve">. </w:t>
      </w:r>
      <w:bookmarkStart w:id="42" w:name="_Toc460245742"/>
      <w:bookmarkStart w:id="43" w:name="_Toc460248857"/>
    </w:p>
    <w:p w:rsidR="008E2CA8" w:rsidRPr="002B4A2E" w:rsidRDefault="008E2CA8" w:rsidP="008E2CA8">
      <w:pPr>
        <w:bidi/>
        <w:jc w:val="both"/>
        <w:rPr>
          <w:rFonts w:ascii="B Nazanin" w:cs="B Nazanin"/>
          <w:sz w:val="26"/>
          <w:szCs w:val="26"/>
          <w:rtl/>
          <w:lang w:bidi="fa-IR"/>
        </w:rPr>
      </w:pPr>
      <w:r w:rsidRPr="002B4A2E">
        <w:rPr>
          <w:rFonts w:cs="B Nazanin" w:hint="cs"/>
          <w:sz w:val="26"/>
          <w:szCs w:val="26"/>
          <w:rtl/>
        </w:rPr>
        <w:t>برند</w:t>
      </w:r>
      <w:r w:rsidRPr="002B4A2E">
        <w:rPr>
          <w:rStyle w:val="FootnoteReference"/>
          <w:rFonts w:ascii="B Zar" w:cs="B Nazanin"/>
          <w:sz w:val="26"/>
          <w:szCs w:val="26"/>
          <w:rtl/>
          <w:lang w:bidi="fa-IR"/>
        </w:rPr>
        <w:footnoteReference w:id="22"/>
      </w:r>
      <w:bookmarkEnd w:id="42"/>
      <w:bookmarkEnd w:id="43"/>
      <w:r w:rsidRPr="002B4A2E">
        <w:rPr>
          <w:rFonts w:cs="B Nazanin" w:hint="cs"/>
          <w:sz w:val="26"/>
          <w:szCs w:val="26"/>
          <w:rtl/>
        </w:rPr>
        <w:t xml:space="preserve">: </w:t>
      </w:r>
      <w:r w:rsidRPr="002B4A2E">
        <w:rPr>
          <w:rFonts w:cs="B Nazanin"/>
          <w:w w:val="98"/>
          <w:sz w:val="26"/>
          <w:szCs w:val="26"/>
          <w:rtl/>
        </w:rPr>
        <w:t xml:space="preserve">برندسازی یا </w:t>
      </w:r>
      <w:r w:rsidRPr="002B4A2E">
        <w:rPr>
          <w:rFonts w:cs="B Nazanin" w:hint="cs"/>
          <w:w w:val="98"/>
          <w:sz w:val="26"/>
          <w:szCs w:val="26"/>
          <w:rtl/>
        </w:rPr>
        <w:t>برندینگ</w:t>
      </w:r>
      <w:r w:rsidRPr="002B4A2E">
        <w:rPr>
          <w:rFonts w:cs="B Nazanin"/>
          <w:w w:val="98"/>
          <w:sz w:val="26"/>
          <w:szCs w:val="26"/>
          <w:rtl/>
        </w:rPr>
        <w:t xml:space="preserve"> فرآیندی منظم است که برای ایجاد آگاهی و افزایش وفاداری مشتری استفاده می‌شود. هدف اصلی از برندسازی یک محصول، خدمت یا سازمان‌ ایجاد ذهنیت و چشم</w:t>
      </w:r>
      <w:r w:rsidRPr="002B4A2E">
        <w:rPr>
          <w:rFonts w:cs="B Nazanin" w:hint="cs"/>
          <w:w w:val="98"/>
          <w:sz w:val="26"/>
          <w:szCs w:val="26"/>
          <w:rtl/>
        </w:rPr>
        <w:t>‌</w:t>
      </w:r>
      <w:r w:rsidRPr="002B4A2E">
        <w:rPr>
          <w:rFonts w:cs="B Nazanin"/>
          <w:w w:val="98"/>
          <w:sz w:val="26"/>
          <w:szCs w:val="26"/>
          <w:rtl/>
        </w:rPr>
        <w:t>انداز نسبت به تجارت خود در مشتریان است، تا جایی</w:t>
      </w:r>
      <w:r w:rsidRPr="002B4A2E">
        <w:rPr>
          <w:rFonts w:cs="B Nazanin" w:hint="cs"/>
          <w:w w:val="98"/>
          <w:sz w:val="26"/>
          <w:szCs w:val="26"/>
          <w:rtl/>
        </w:rPr>
        <w:t xml:space="preserve"> که </w:t>
      </w:r>
      <w:r w:rsidRPr="002B4A2E">
        <w:rPr>
          <w:rFonts w:cs="B Nazanin"/>
          <w:w w:val="98"/>
          <w:sz w:val="26"/>
          <w:szCs w:val="26"/>
          <w:rtl/>
        </w:rPr>
        <w:t xml:space="preserve">رفع نیازهای خود را در گرو مراجعه به شما بدانند. این کار مستلزم دستورهای سطوح بالا و آمادگی لازم برای سرمایه‌گذاری در آینده است. </w:t>
      </w:r>
      <w:hyperlink r:id="rId172" w:tooltip="برندسازی یا Branding چیست؟" w:history="1">
        <w:r w:rsidRPr="002B4A2E">
          <w:rPr>
            <w:rFonts w:ascii="B Nazanin" w:cs="B Nazanin"/>
            <w:sz w:val="26"/>
            <w:szCs w:val="26"/>
            <w:rtl/>
          </w:rPr>
          <w:t>برندسازی</w:t>
        </w:r>
      </w:hyperlink>
      <w:r w:rsidRPr="002B4A2E">
        <w:rPr>
          <w:rFonts w:ascii="B Nazanin" w:cs="B Nazanin" w:hint="cs"/>
          <w:sz w:val="26"/>
          <w:szCs w:val="26"/>
          <w:rtl/>
          <w:lang w:bidi="fa-IR"/>
        </w:rPr>
        <w:t xml:space="preserve"> </w:t>
      </w:r>
      <w:r w:rsidRPr="002B4A2E">
        <w:rPr>
          <w:rFonts w:ascii="B Nazanin" w:cs="B Nazanin"/>
          <w:sz w:val="26"/>
          <w:szCs w:val="26"/>
          <w:rtl/>
          <w:lang w:bidi="fa-IR"/>
        </w:rPr>
        <w:t xml:space="preserve">دانشی است که با برتری دادن به یک </w:t>
      </w:r>
      <w:hyperlink r:id="rId173" w:tooltip="برند (Brand)، نام تجاری یا نمانام چیست؟" w:history="1">
        <w:r w:rsidRPr="002B4A2E">
          <w:rPr>
            <w:rFonts w:ascii="B Nazanin" w:cs="B Nazanin"/>
            <w:sz w:val="26"/>
            <w:szCs w:val="26"/>
            <w:rtl/>
          </w:rPr>
          <w:t>نام تجاری</w:t>
        </w:r>
      </w:hyperlink>
      <w:r w:rsidRPr="002B4A2E">
        <w:rPr>
          <w:rFonts w:ascii="B Nazanin" w:cs="B Nazanin"/>
          <w:sz w:val="26"/>
          <w:szCs w:val="26"/>
          <w:lang w:bidi="fa-IR"/>
        </w:rPr>
        <w:t xml:space="preserve"> </w:t>
      </w:r>
      <w:r w:rsidRPr="002B4A2E">
        <w:rPr>
          <w:rFonts w:ascii="B Nazanin" w:cs="B Nazanin"/>
          <w:sz w:val="26"/>
          <w:szCs w:val="26"/>
          <w:rtl/>
          <w:lang w:bidi="fa-IR"/>
        </w:rPr>
        <w:t xml:space="preserve">یا </w:t>
      </w:r>
      <w:hyperlink r:id="rId174" w:tooltip="برند (Brand)، نام تجاری یا نمانام چیست؟" w:history="1">
        <w:r w:rsidRPr="002B4A2E">
          <w:rPr>
            <w:rFonts w:ascii="B Nazanin" w:cs="B Nazanin"/>
            <w:sz w:val="26"/>
            <w:szCs w:val="26"/>
            <w:rtl/>
          </w:rPr>
          <w:t>برند</w:t>
        </w:r>
      </w:hyperlink>
      <w:r w:rsidRPr="002B4A2E">
        <w:rPr>
          <w:rFonts w:ascii="B Nazanin" w:cs="B Nazanin"/>
          <w:sz w:val="26"/>
          <w:szCs w:val="26"/>
          <w:lang w:bidi="fa-IR"/>
        </w:rPr>
        <w:t xml:space="preserve"> </w:t>
      </w:r>
      <w:r w:rsidRPr="002B4A2E">
        <w:rPr>
          <w:rFonts w:ascii="B Nazanin" w:cs="B Nazanin"/>
          <w:sz w:val="26"/>
          <w:szCs w:val="26"/>
          <w:rtl/>
          <w:lang w:bidi="fa-IR"/>
        </w:rPr>
        <w:t xml:space="preserve">باعث افزایش اعتبار و شهرت آن </w:t>
      </w:r>
      <w:r w:rsidRPr="002B4A2E">
        <w:rPr>
          <w:rFonts w:ascii="B Nazanin" w:cs="B Nazanin"/>
          <w:sz w:val="26"/>
          <w:szCs w:val="26"/>
          <w:rtl/>
        </w:rPr>
        <w:t>برند</w:t>
      </w:r>
      <w:r w:rsidRPr="002B4A2E">
        <w:rPr>
          <w:rFonts w:ascii="B Nazanin" w:cs="B Nazanin"/>
          <w:sz w:val="26"/>
          <w:szCs w:val="26"/>
          <w:rtl/>
          <w:lang w:bidi="fa-IR"/>
        </w:rPr>
        <w:t xml:space="preserve"> در بازار رقابت می‌شود، اعتبار و شهرت یک </w:t>
      </w:r>
      <w:r w:rsidRPr="002B4A2E">
        <w:rPr>
          <w:rFonts w:ascii="B Nazanin" w:cs="B Nazanin"/>
          <w:sz w:val="26"/>
          <w:szCs w:val="26"/>
          <w:rtl/>
        </w:rPr>
        <w:t>برند</w:t>
      </w:r>
      <w:r w:rsidRPr="002B4A2E">
        <w:rPr>
          <w:rFonts w:ascii="B Nazanin" w:cs="B Nazanin"/>
          <w:sz w:val="26"/>
          <w:szCs w:val="26"/>
          <w:rtl/>
          <w:lang w:bidi="fa-IR"/>
        </w:rPr>
        <w:t xml:space="preserve"> به طور مستقیم می‌تواند منجر به فروش بیشتر و قیمت گران‌تر محصولات و خدمات شود، به زبان دیگر</w:t>
      </w:r>
      <w:r w:rsidRPr="002B4A2E">
        <w:rPr>
          <w:rFonts w:ascii="B Nazanin" w:cs="B Nazanin" w:hint="cs"/>
          <w:sz w:val="26"/>
          <w:szCs w:val="26"/>
          <w:rtl/>
          <w:lang w:bidi="fa-IR"/>
        </w:rPr>
        <w:t xml:space="preserve"> </w:t>
      </w:r>
      <w:hyperlink r:id="rId175" w:tooltip="برندسازی یا Branding چیست؟" w:history="1">
        <w:r w:rsidRPr="002B4A2E">
          <w:rPr>
            <w:rFonts w:ascii="B Nazanin" w:cs="B Nazanin"/>
            <w:sz w:val="26"/>
            <w:szCs w:val="26"/>
            <w:rtl/>
          </w:rPr>
          <w:t>برندسازی</w:t>
        </w:r>
      </w:hyperlink>
      <w:r w:rsidRPr="002B4A2E">
        <w:rPr>
          <w:rFonts w:ascii="B Nazanin" w:cs="B Nazanin"/>
          <w:sz w:val="26"/>
          <w:szCs w:val="26"/>
          <w:rtl/>
          <w:lang w:bidi="fa-IR"/>
        </w:rPr>
        <w:t xml:space="preserve"> </w:t>
      </w:r>
      <w:r w:rsidRPr="002B4A2E">
        <w:rPr>
          <w:rFonts w:ascii="B Nazanin" w:cs="B Nazanin"/>
          <w:sz w:val="26"/>
          <w:szCs w:val="26"/>
          <w:rtl/>
        </w:rPr>
        <w:t xml:space="preserve">یا </w:t>
      </w:r>
      <w:r w:rsidRPr="002B4A2E">
        <w:rPr>
          <w:rFonts w:ascii="B Nazanin" w:cs="B Nazanin" w:hint="cs"/>
          <w:sz w:val="26"/>
          <w:szCs w:val="26"/>
          <w:rtl/>
        </w:rPr>
        <w:t>برندینگ روش</w:t>
      </w:r>
      <w:r w:rsidRPr="002B4A2E">
        <w:rPr>
          <w:rFonts w:ascii="B Nazanin" w:cs="B Nazanin"/>
          <w:sz w:val="26"/>
          <w:szCs w:val="26"/>
          <w:rtl/>
        </w:rPr>
        <w:t xml:space="preserve"> هوشمندانه</w:t>
      </w:r>
      <w:r w:rsidRPr="002B4A2E">
        <w:rPr>
          <w:rFonts w:cs="B Nazanin" w:hint="cs"/>
          <w:sz w:val="26"/>
          <w:szCs w:val="26"/>
          <w:rtl/>
          <w:lang w:bidi="fa-IR"/>
        </w:rPr>
        <w:t xml:space="preserve"> </w:t>
      </w:r>
      <w:r w:rsidRPr="002B4A2E">
        <w:rPr>
          <w:rFonts w:ascii="B Nazanin" w:cs="B Nazanin" w:hint="cs"/>
          <w:sz w:val="26"/>
          <w:szCs w:val="26"/>
          <w:rtl/>
          <w:lang w:bidi="fa-IR"/>
        </w:rPr>
        <w:t>تجارت</w:t>
      </w:r>
      <w:r w:rsidRPr="002B4A2E">
        <w:rPr>
          <w:rFonts w:ascii="B Nazanin" w:cs="B Nazanin"/>
          <w:sz w:val="26"/>
          <w:szCs w:val="26"/>
          <w:rtl/>
          <w:lang w:bidi="fa-IR"/>
        </w:rPr>
        <w:t xml:space="preserve"> و </w:t>
      </w:r>
      <w:r w:rsidRPr="002B4A2E">
        <w:rPr>
          <w:rFonts w:ascii="B Nazanin" w:cs="B Nazanin" w:hint="cs"/>
          <w:sz w:val="26"/>
          <w:szCs w:val="26"/>
          <w:rtl/>
          <w:lang w:bidi="fa-IR"/>
        </w:rPr>
        <w:t>تولید</w:t>
      </w:r>
      <w:r w:rsidRPr="002B4A2E">
        <w:rPr>
          <w:rFonts w:ascii="B Nazanin" w:cs="B Nazanin"/>
          <w:sz w:val="26"/>
          <w:szCs w:val="26"/>
          <w:rtl/>
          <w:lang w:bidi="fa-IR"/>
        </w:rPr>
        <w:t xml:space="preserve"> </w:t>
      </w:r>
      <w:r w:rsidRPr="002B4A2E">
        <w:rPr>
          <w:rFonts w:ascii="B Nazanin" w:cs="B Nazanin" w:hint="cs"/>
          <w:sz w:val="26"/>
          <w:szCs w:val="26"/>
          <w:rtl/>
          <w:lang w:bidi="fa-IR"/>
        </w:rPr>
        <w:t>ثروت</w:t>
      </w:r>
      <w:r w:rsidRPr="002B4A2E">
        <w:rPr>
          <w:rFonts w:ascii="B Nazanin" w:cs="B Nazanin"/>
          <w:sz w:val="26"/>
          <w:szCs w:val="26"/>
          <w:rtl/>
          <w:lang w:bidi="fa-IR"/>
        </w:rPr>
        <w:t xml:space="preserve"> </w:t>
      </w:r>
      <w:r w:rsidRPr="002B4A2E">
        <w:rPr>
          <w:rFonts w:ascii="B Nazanin" w:cs="B Nazanin" w:hint="cs"/>
          <w:sz w:val="26"/>
          <w:szCs w:val="26"/>
          <w:rtl/>
          <w:lang w:bidi="fa-IR"/>
        </w:rPr>
        <w:t xml:space="preserve">است. </w:t>
      </w:r>
      <w:hyperlink r:id="rId176" w:tooltip="برندسازی یا Branding چیست؟" w:history="1">
        <w:r w:rsidRPr="002B4A2E">
          <w:rPr>
            <w:rFonts w:ascii="B Nazanin" w:cs="B Nazanin"/>
            <w:sz w:val="26"/>
            <w:szCs w:val="26"/>
            <w:rtl/>
          </w:rPr>
          <w:t>برندینگ یا برندسازی</w:t>
        </w:r>
      </w:hyperlink>
      <w:r w:rsidRPr="002B4A2E">
        <w:rPr>
          <w:rFonts w:ascii="B Nazanin" w:cs="B Nazanin" w:hint="cs"/>
          <w:sz w:val="26"/>
          <w:szCs w:val="26"/>
          <w:rtl/>
          <w:lang w:bidi="fa-IR"/>
        </w:rPr>
        <w:t xml:space="preserve"> </w:t>
      </w:r>
      <w:r w:rsidRPr="002B4A2E">
        <w:rPr>
          <w:rFonts w:ascii="B Nazanin" w:cs="B Nazanin"/>
          <w:sz w:val="26"/>
          <w:szCs w:val="26"/>
          <w:rtl/>
          <w:lang w:bidi="fa-IR"/>
        </w:rPr>
        <w:t>چیزی بیش از ایجاد یک نام یا لوگوی خاص و زیبا برای یک م</w:t>
      </w:r>
      <w:r w:rsidRPr="002B4A2E">
        <w:rPr>
          <w:rFonts w:ascii="B Nazanin" w:cs="B Nazanin" w:hint="cs"/>
          <w:sz w:val="26"/>
          <w:szCs w:val="26"/>
          <w:rtl/>
          <w:lang w:bidi="fa-IR"/>
        </w:rPr>
        <w:t>ح</w:t>
      </w:r>
      <w:r w:rsidRPr="002B4A2E">
        <w:rPr>
          <w:rFonts w:ascii="B Nazanin" w:cs="B Nazanin"/>
          <w:sz w:val="26"/>
          <w:szCs w:val="26"/>
          <w:rtl/>
          <w:lang w:bidi="fa-IR"/>
        </w:rPr>
        <w:t xml:space="preserve">صول یا خدمت است، </w:t>
      </w:r>
      <w:hyperlink r:id="rId177" w:tooltip="برندسازی یا Branding چیست؟" w:history="1">
        <w:r w:rsidRPr="002B4A2E">
          <w:rPr>
            <w:rFonts w:ascii="B Nazanin" w:cs="B Nazanin"/>
            <w:sz w:val="26"/>
            <w:szCs w:val="26"/>
            <w:rtl/>
          </w:rPr>
          <w:t>برندینگ یا برندسازی</w:t>
        </w:r>
      </w:hyperlink>
      <w:r w:rsidRPr="002B4A2E">
        <w:rPr>
          <w:rFonts w:ascii="B Nazanin" w:cs="B Nazanin"/>
          <w:sz w:val="26"/>
          <w:szCs w:val="26"/>
          <w:rtl/>
          <w:lang w:bidi="fa-IR"/>
        </w:rPr>
        <w:t xml:space="preserve"> مسیری است که به واسطه آن مشتریان، محصولات و خدمات یک شرکت را درک و تجربه می‌کنند. </w:t>
      </w:r>
      <w:bookmarkStart w:id="44" w:name="_Toc460245743"/>
      <w:bookmarkStart w:id="45" w:name="_Toc460248858"/>
    </w:p>
    <w:p w:rsidR="008E2CA8" w:rsidRPr="002B4A2E" w:rsidRDefault="008E2CA8" w:rsidP="008E2CA8">
      <w:pPr>
        <w:bidi/>
        <w:jc w:val="both"/>
        <w:rPr>
          <w:rFonts w:cs="B Nazanin"/>
          <w:sz w:val="26"/>
          <w:szCs w:val="26"/>
          <w:rtl/>
        </w:rPr>
      </w:pPr>
      <w:r w:rsidRPr="002B4A2E">
        <w:rPr>
          <w:rFonts w:cs="B Nazanin" w:hint="cs"/>
          <w:sz w:val="26"/>
          <w:szCs w:val="26"/>
          <w:rtl/>
        </w:rPr>
        <w:t>قیمت محصول</w:t>
      </w:r>
      <w:r w:rsidRPr="002B4A2E">
        <w:rPr>
          <w:rStyle w:val="FootnoteReference"/>
          <w:rFonts w:ascii="B Zar" w:cs="B Nazanin"/>
          <w:sz w:val="26"/>
          <w:szCs w:val="26"/>
          <w:rtl/>
          <w:lang w:bidi="fa-IR"/>
        </w:rPr>
        <w:footnoteReference w:id="23"/>
      </w:r>
      <w:bookmarkEnd w:id="44"/>
      <w:bookmarkEnd w:id="45"/>
      <w:r w:rsidRPr="002B4A2E">
        <w:rPr>
          <w:rFonts w:cs="B Nazanin" w:hint="cs"/>
          <w:sz w:val="26"/>
          <w:szCs w:val="26"/>
          <w:rtl/>
        </w:rPr>
        <w:t xml:space="preserve">: قیمت یکی از ابعاد آمیخته بازاریابی است که تحت تأثیر قوانین کشور‌ها قرار می‌گیرد. کنترل قیمت در کشورهای مختلف متفاوت است و در بسیاری موارد فقط شامل کالاهای اساسی می‌شود. قوانین مالیاتی هرچند که جزء قوانین قیمت‌گذاری محسوب نمی‌شوند اما بر روی قیمت تأثیر به سزایی دارند. </w:t>
      </w:r>
      <w:bookmarkStart w:id="46" w:name="_Toc460245744"/>
      <w:bookmarkStart w:id="47" w:name="_Toc460248859"/>
    </w:p>
    <w:p w:rsidR="008E2CA8" w:rsidRPr="002B4A2E" w:rsidRDefault="008E2CA8" w:rsidP="008E2CA8">
      <w:pPr>
        <w:bidi/>
        <w:jc w:val="both"/>
        <w:rPr>
          <w:rFonts w:cs="B Nazanin"/>
          <w:sz w:val="26"/>
          <w:szCs w:val="26"/>
          <w:rtl/>
        </w:rPr>
      </w:pPr>
      <w:r w:rsidRPr="002B4A2E">
        <w:rPr>
          <w:rFonts w:cs="B Nazanin" w:hint="cs"/>
          <w:sz w:val="26"/>
          <w:szCs w:val="26"/>
          <w:rtl/>
        </w:rPr>
        <w:t>محیط حقوقی</w:t>
      </w:r>
      <w:r w:rsidRPr="002B4A2E">
        <w:rPr>
          <w:rStyle w:val="FootnoteReference"/>
          <w:rFonts w:ascii="B Zar" w:cs="B Nazanin"/>
          <w:sz w:val="26"/>
          <w:szCs w:val="26"/>
          <w:rtl/>
          <w:lang w:bidi="fa-IR"/>
        </w:rPr>
        <w:footnoteReference w:id="24"/>
      </w:r>
      <w:bookmarkEnd w:id="46"/>
      <w:bookmarkEnd w:id="47"/>
      <w:r w:rsidRPr="002B4A2E">
        <w:rPr>
          <w:rFonts w:cs="B Nazanin" w:hint="cs"/>
          <w:sz w:val="26"/>
          <w:szCs w:val="26"/>
          <w:rtl/>
        </w:rPr>
        <w:t xml:space="preserve">: بسیاری از شرکت‌هایی از کشور‌های کمتر توسعه یافته که قصد ورود به بازارهای خارجی را دارند تعجب می‌کنند زمانی که با مقررات و قوانین بسیار زیاد تجاری و کسب و کار در کشورهای توسعه یافته روبه‌رو می‌شوند تا حدی که عدم اطلاع آن‌ها از این قوانین و یا عدم رعایت و تطبیق فعالیت‌های کسب و کار خود با قوانین مزبور در موجب شکست آن‌ها در بازارهای خارجی می‌شود. </w:t>
      </w:r>
    </w:p>
    <w:p w:rsidR="008E2CA8" w:rsidRPr="002B4A2E" w:rsidRDefault="008E2CA8" w:rsidP="008E2CA8">
      <w:pPr>
        <w:bidi/>
        <w:jc w:val="both"/>
        <w:rPr>
          <w:rFonts w:cs="B Nazanin"/>
          <w:sz w:val="26"/>
          <w:szCs w:val="26"/>
          <w:rtl/>
        </w:rPr>
      </w:pPr>
      <w:r w:rsidRPr="002B4A2E">
        <w:rPr>
          <w:rFonts w:cs="B Nazanin"/>
          <w:sz w:val="26"/>
          <w:szCs w:val="26"/>
        </w:rPr>
        <w:t xml:space="preserve"> </w:t>
      </w:r>
      <w:r w:rsidRPr="002B4A2E">
        <w:rPr>
          <w:rFonts w:cs="B Nazanin"/>
          <w:sz w:val="26"/>
          <w:szCs w:val="26"/>
          <w:rtl/>
        </w:rPr>
        <w:t>بازار</w:t>
      </w:r>
      <w:r w:rsidRPr="002B4A2E">
        <w:rPr>
          <w:rFonts w:cs="B Nazanin" w:hint="cs"/>
          <w:sz w:val="26"/>
          <w:szCs w:val="26"/>
          <w:rtl/>
        </w:rPr>
        <w:t xml:space="preserve">: </w:t>
      </w:r>
      <w:r w:rsidRPr="002B4A2E">
        <w:rPr>
          <w:rFonts w:cs="B Nazanin"/>
          <w:sz w:val="26"/>
          <w:szCs w:val="26"/>
          <w:rtl/>
        </w:rPr>
        <w:t>مجموعه‌ا</w:t>
      </w:r>
      <w:r w:rsidRPr="002B4A2E">
        <w:rPr>
          <w:rFonts w:cs="B Nazanin" w:hint="cs"/>
          <w:sz w:val="26"/>
          <w:szCs w:val="26"/>
          <w:rtl/>
        </w:rPr>
        <w:t>ی</w:t>
      </w:r>
      <w:r w:rsidRPr="002B4A2E">
        <w:rPr>
          <w:rFonts w:cs="B Nazanin"/>
          <w:sz w:val="26"/>
          <w:szCs w:val="26"/>
          <w:rtl/>
        </w:rPr>
        <w:t xml:space="preserve"> از مصرف‌کنندگان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سازمان‌‌ها که به کالا</w:t>
      </w:r>
      <w:r w:rsidRPr="002B4A2E">
        <w:rPr>
          <w:rFonts w:cs="B Nazanin" w:hint="cs"/>
          <w:sz w:val="26"/>
          <w:szCs w:val="26"/>
          <w:rtl/>
        </w:rPr>
        <w:t>ی</w:t>
      </w:r>
      <w:r w:rsidRPr="002B4A2E">
        <w:rPr>
          <w:rFonts w:cs="B Nazanin"/>
          <w:sz w:val="26"/>
          <w:szCs w:val="26"/>
          <w:rtl/>
        </w:rPr>
        <w:t xml:space="preserve"> مورد نظر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علاقه داشته و منابع</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 دارند.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بازار، محل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مبادلات بالقوه است اگر برا</w:t>
      </w:r>
      <w:r w:rsidRPr="002B4A2E">
        <w:rPr>
          <w:rFonts w:cs="B Nazanin" w:hint="cs"/>
          <w:sz w:val="26"/>
          <w:szCs w:val="26"/>
          <w:rtl/>
        </w:rPr>
        <w:t>ی</w:t>
      </w:r>
      <w:r w:rsidRPr="002B4A2E">
        <w:rPr>
          <w:rFonts w:cs="B Nazanin"/>
          <w:sz w:val="26"/>
          <w:szCs w:val="26"/>
          <w:rtl/>
        </w:rPr>
        <w:t xml:space="preserve"> محصول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خدمت ما حت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نفر هم وجود داشته باشد، م</w:t>
      </w:r>
      <w:r w:rsidRPr="002B4A2E">
        <w:rPr>
          <w:rFonts w:cs="B Nazanin" w:hint="cs"/>
          <w:sz w:val="26"/>
          <w:szCs w:val="26"/>
          <w:rtl/>
        </w:rPr>
        <w:t>ی‌</w:t>
      </w:r>
      <w:r w:rsidRPr="002B4A2E">
        <w:rPr>
          <w:rFonts w:cs="B Nazanin" w:hint="eastAsia"/>
          <w:sz w:val="26"/>
          <w:szCs w:val="26"/>
          <w:rtl/>
        </w:rPr>
        <w:t>توان</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بگو</w:t>
      </w:r>
      <w:r w:rsidRPr="002B4A2E">
        <w:rPr>
          <w:rFonts w:cs="B Nazanin" w:hint="cs"/>
          <w:sz w:val="26"/>
          <w:szCs w:val="26"/>
          <w:rtl/>
        </w:rPr>
        <w:t>یی</w:t>
      </w:r>
      <w:r w:rsidRPr="002B4A2E">
        <w:rPr>
          <w:rFonts w:cs="B Nazanin" w:hint="eastAsia"/>
          <w:sz w:val="26"/>
          <w:szCs w:val="26"/>
          <w:rtl/>
        </w:rPr>
        <w:t>م</w:t>
      </w:r>
      <w:r w:rsidRPr="002B4A2E">
        <w:rPr>
          <w:rFonts w:cs="B Nazanin"/>
          <w:sz w:val="26"/>
          <w:szCs w:val="26"/>
          <w:rtl/>
        </w:rPr>
        <w:t xml:space="preserve"> که بازار وجود دارد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بازرگانی </w:t>
      </w:r>
      <w:r w:rsidRPr="002B4A2E">
        <w:rPr>
          <w:rFonts w:cs="B Nazanin"/>
          <w:sz w:val="26"/>
          <w:szCs w:val="26"/>
          <w:rtl/>
        </w:rPr>
        <w:t>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 xml:space="preserve">ی: </w:t>
      </w:r>
      <w:r w:rsidRPr="002B4A2E">
        <w:rPr>
          <w:rFonts w:cs="B Nazanin" w:hint="eastAsia"/>
          <w:sz w:val="26"/>
          <w:szCs w:val="26"/>
          <w:rtl/>
        </w:rPr>
        <w:t>در</w:t>
      </w:r>
      <w:r w:rsidRPr="002B4A2E">
        <w:rPr>
          <w:rFonts w:cs="B Nazanin"/>
          <w:sz w:val="26"/>
          <w:szCs w:val="26"/>
          <w:rtl/>
        </w:rPr>
        <w:t xml:space="preserve"> ساده‌تر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سطح خود، فر</w:t>
      </w:r>
      <w:r w:rsidRPr="002B4A2E">
        <w:rPr>
          <w:rFonts w:cs="B Nazanin" w:hint="cs"/>
          <w:sz w:val="26"/>
          <w:szCs w:val="26"/>
          <w:rtl/>
        </w:rPr>
        <w:t>آی</w:t>
      </w:r>
      <w:r w:rsidRPr="002B4A2E">
        <w:rPr>
          <w:rFonts w:cs="B Nazanin" w:hint="eastAsia"/>
          <w:sz w:val="26"/>
          <w:szCs w:val="26"/>
          <w:rtl/>
        </w:rPr>
        <w:t>ند</w:t>
      </w:r>
      <w:r w:rsidRPr="002B4A2E">
        <w:rPr>
          <w:rFonts w:cs="B Nazanin" w:hint="cs"/>
          <w:sz w:val="26"/>
          <w:szCs w:val="26"/>
          <w:rtl/>
        </w:rPr>
        <w:t>ی</w:t>
      </w:r>
      <w:r w:rsidRPr="002B4A2E">
        <w:rPr>
          <w:rFonts w:cs="B Nazanin"/>
          <w:sz w:val="26"/>
          <w:szCs w:val="26"/>
          <w:rtl/>
        </w:rPr>
        <w:t xml:space="preserve"> است که در آن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تجار</w:t>
      </w:r>
      <w:r w:rsidRPr="002B4A2E">
        <w:rPr>
          <w:rFonts w:cs="B Nazanin" w:hint="cs"/>
          <w:sz w:val="26"/>
          <w:szCs w:val="26"/>
          <w:rtl/>
        </w:rPr>
        <w:t>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w:t>
      </w:r>
      <w:r w:rsidRPr="002B4A2E">
        <w:rPr>
          <w:rFonts w:cs="B Nazanin"/>
          <w:sz w:val="26"/>
          <w:szCs w:val="26"/>
        </w:rPr>
        <w:t xml:space="preserve"> </w:t>
      </w:r>
      <w:r w:rsidRPr="002B4A2E">
        <w:rPr>
          <w:rFonts w:cs="B Nazanin" w:hint="eastAsia"/>
          <w:sz w:val="26"/>
          <w:szCs w:val="26"/>
          <w:rtl/>
        </w:rPr>
        <w:t>مورد</w:t>
      </w:r>
      <w:r w:rsidRPr="002B4A2E">
        <w:rPr>
          <w:rFonts w:cs="B Nazanin"/>
          <w:sz w:val="26"/>
          <w:szCs w:val="26"/>
          <w:rtl/>
        </w:rPr>
        <w:t xml:space="preserve"> </w:t>
      </w:r>
      <w:r w:rsidRPr="002B4A2E">
        <w:rPr>
          <w:rFonts w:cs="B Nazanin" w:hint="cs"/>
          <w:sz w:val="26"/>
          <w:szCs w:val="26"/>
          <w:rtl/>
        </w:rPr>
        <w:t>برنامه</w:t>
      </w:r>
      <w:r w:rsidRPr="002B4A2E">
        <w:rPr>
          <w:rFonts w:cs="B Nazanin"/>
          <w:sz w:val="26"/>
          <w:szCs w:val="26"/>
          <w:rtl/>
        </w:rPr>
        <w:softHyphen/>
      </w:r>
      <w:r w:rsidRPr="002B4A2E">
        <w:rPr>
          <w:rFonts w:cs="B Nazanin" w:hint="cs"/>
          <w:sz w:val="26"/>
          <w:szCs w:val="26"/>
          <w:rtl/>
        </w:rPr>
        <w:t xml:space="preserve">های بازرگانی </w:t>
      </w:r>
      <w:r w:rsidRPr="002B4A2E">
        <w:rPr>
          <w:rFonts w:cs="B Nazanin"/>
          <w:sz w:val="26"/>
          <w:szCs w:val="26"/>
          <w:rtl/>
        </w:rPr>
        <w:t>خود در ورا</w:t>
      </w:r>
      <w:r w:rsidRPr="002B4A2E">
        <w:rPr>
          <w:rFonts w:cs="B Nazanin" w:hint="cs"/>
          <w:sz w:val="26"/>
          <w:szCs w:val="26"/>
          <w:rtl/>
        </w:rPr>
        <w:t>ی</w:t>
      </w:r>
      <w:r w:rsidRPr="002B4A2E">
        <w:rPr>
          <w:rFonts w:cs="B Nazanin"/>
          <w:sz w:val="26"/>
          <w:szCs w:val="26"/>
          <w:rtl/>
        </w:rPr>
        <w:t xml:space="preserve"> مرزها</w:t>
      </w:r>
      <w:r w:rsidRPr="002B4A2E">
        <w:rPr>
          <w:rFonts w:cs="B Nazanin" w:hint="cs"/>
          <w:sz w:val="26"/>
          <w:szCs w:val="26"/>
          <w:rtl/>
        </w:rPr>
        <w:t>ی</w:t>
      </w:r>
      <w:r w:rsidRPr="002B4A2E">
        <w:rPr>
          <w:rFonts w:cs="B Nazanin"/>
          <w:sz w:val="26"/>
          <w:szCs w:val="26"/>
          <w:rtl/>
        </w:rPr>
        <w:t xml:space="preserve"> کشورش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پ</w:t>
      </w:r>
      <w:r w:rsidRPr="002B4A2E">
        <w:rPr>
          <w:rFonts w:cs="B Nazanin" w:hint="cs"/>
          <w:sz w:val="26"/>
          <w:szCs w:val="26"/>
          <w:rtl/>
        </w:rPr>
        <w:t>ی</w:t>
      </w:r>
      <w:r w:rsidRPr="002B4A2E">
        <w:rPr>
          <w:rFonts w:cs="B Nazanin" w:hint="eastAsia"/>
          <w:sz w:val="26"/>
          <w:szCs w:val="26"/>
          <w:rtl/>
        </w:rPr>
        <w:t>چ</w:t>
      </w:r>
      <w:r w:rsidRPr="002B4A2E">
        <w:rPr>
          <w:rFonts w:cs="B Nazanin" w:hint="cs"/>
          <w:sz w:val="26"/>
          <w:szCs w:val="26"/>
          <w:rtl/>
        </w:rPr>
        <w:t>ی</w:t>
      </w:r>
      <w:r w:rsidRPr="002B4A2E">
        <w:rPr>
          <w:rFonts w:cs="B Nazanin" w:hint="eastAsia"/>
          <w:sz w:val="26"/>
          <w:szCs w:val="26"/>
          <w:rtl/>
        </w:rPr>
        <w:t>ده‌تر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سطح آن، شامل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واحد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و هماهنگ کردن استراتژ</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شرکت در سراسر جهان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طبق تعر</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عبارت است از انجام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رساندن ک</w:t>
      </w:r>
      <w:r w:rsidRPr="002B4A2E">
        <w:rPr>
          <w:rFonts w:cs="B Nazanin" w:hint="eastAsia"/>
          <w:sz w:val="26"/>
          <w:szCs w:val="26"/>
          <w:rtl/>
        </w:rPr>
        <w:t>الا</w:t>
      </w:r>
      <w:r w:rsidRPr="002B4A2E">
        <w:rPr>
          <w:rFonts w:cs="B Nazanin"/>
          <w:sz w:val="26"/>
          <w:szCs w:val="26"/>
          <w:rtl/>
        </w:rPr>
        <w:t xml:space="preserve"> و خدمات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به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w:t>
      </w:r>
      <w:r w:rsidRPr="002B4A2E">
        <w:rPr>
          <w:rFonts w:cs="B Nazanin"/>
          <w:sz w:val="26"/>
          <w:szCs w:val="26"/>
          <w:rtl/>
        </w:rPr>
        <w:lastRenderedPageBreak/>
        <w:t>مصرف‌کنندگان خود در ب</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به منظور کسب سود. مراحل و اصول </w:t>
      </w:r>
      <w:r w:rsidRPr="002B4A2E">
        <w:rPr>
          <w:rFonts w:cs="B Nazanin" w:hint="cs"/>
          <w:sz w:val="26"/>
          <w:szCs w:val="26"/>
          <w:rtl/>
          <w:lang w:bidi="fa-IR"/>
        </w:rPr>
        <w:t>بازرگانی</w:t>
      </w:r>
      <w:r w:rsidRPr="002B4A2E">
        <w:rPr>
          <w:rFonts w:cs="B Nazanin"/>
          <w:sz w:val="26"/>
          <w:szCs w:val="26"/>
          <w:rtl/>
        </w:rPr>
        <w:t xml:space="preserve"> جنبه استاندارد و عموم</w:t>
      </w:r>
      <w:r w:rsidRPr="002B4A2E">
        <w:rPr>
          <w:rFonts w:cs="B Nazanin" w:hint="cs"/>
          <w:sz w:val="26"/>
          <w:szCs w:val="26"/>
          <w:rtl/>
        </w:rPr>
        <w:t>ی</w:t>
      </w:r>
      <w:r w:rsidRPr="002B4A2E">
        <w:rPr>
          <w:rFonts w:cs="B Nazanin"/>
          <w:sz w:val="26"/>
          <w:szCs w:val="26"/>
          <w:rtl/>
        </w:rPr>
        <w:t xml:space="preserve"> دارند و در همه بازارها و کشورها قابل اجرا هستند. تنها وجه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داخل</w:t>
      </w:r>
      <w:r w:rsidRPr="002B4A2E">
        <w:rPr>
          <w:rFonts w:cs="B Nazanin" w:hint="cs"/>
          <w:sz w:val="26"/>
          <w:szCs w:val="26"/>
          <w:rtl/>
        </w:rPr>
        <w:t>ی</w:t>
      </w:r>
      <w:r w:rsidRPr="002B4A2E">
        <w:rPr>
          <w:rFonts w:cs="B Nazanin"/>
          <w:sz w:val="26"/>
          <w:szCs w:val="26"/>
          <w:rtl/>
        </w:rPr>
        <w:t xml:space="preserve"> و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در حوزه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آن‌ه</w:t>
      </w:r>
      <w:r w:rsidRPr="002B4A2E">
        <w:rPr>
          <w:rFonts w:cs="B Nazanin" w:hint="eastAsia"/>
          <w:sz w:val="26"/>
          <w:szCs w:val="26"/>
          <w:rtl/>
        </w:rPr>
        <w:t>است</w:t>
      </w:r>
      <w:r w:rsidRPr="002B4A2E">
        <w:rPr>
          <w:rFonts w:cs="B Nazanin" w:hint="cs"/>
          <w:sz w:val="26"/>
          <w:szCs w:val="26"/>
          <w:rtl/>
        </w:rPr>
        <w:t xml:space="preserve">. </w:t>
      </w:r>
      <w:r w:rsidRPr="002B4A2E">
        <w:rPr>
          <w:rFonts w:cs="B Nazanin"/>
          <w:sz w:val="26"/>
          <w:szCs w:val="26"/>
        </w:rPr>
        <w:t xml:space="preserve"> </w:t>
      </w:r>
      <w:r w:rsidRPr="002B4A2E">
        <w:rPr>
          <w:rFonts w:cs="B Nazanin"/>
          <w:sz w:val="26"/>
          <w:szCs w:val="26"/>
          <w:rtl/>
        </w:rPr>
        <w:t>هم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تفاوت مهم مبحث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ب</w:t>
      </w:r>
      <w:r w:rsidRPr="002B4A2E">
        <w:rPr>
          <w:rFonts w:cs="B Nazanin" w:hint="cs"/>
          <w:sz w:val="26"/>
          <w:szCs w:val="26"/>
          <w:rtl/>
        </w:rPr>
        <w:t xml:space="preserve">ه </w:t>
      </w:r>
      <w:r w:rsidRPr="002B4A2E">
        <w:rPr>
          <w:rFonts w:cs="B Nazanin"/>
          <w:sz w:val="26"/>
          <w:szCs w:val="26"/>
          <w:rtl/>
        </w:rPr>
        <w:t>وجود م</w:t>
      </w:r>
      <w:r w:rsidRPr="002B4A2E">
        <w:rPr>
          <w:rFonts w:cs="B Nazanin" w:hint="cs"/>
          <w:sz w:val="26"/>
          <w:szCs w:val="26"/>
          <w:rtl/>
        </w:rPr>
        <w:t>ی‌</w:t>
      </w:r>
      <w:r w:rsidRPr="002B4A2E">
        <w:rPr>
          <w:rFonts w:cs="B Nazanin" w:hint="eastAsia"/>
          <w:sz w:val="26"/>
          <w:szCs w:val="26"/>
          <w:rtl/>
        </w:rPr>
        <w:t>آورد</w:t>
      </w:r>
      <w:r w:rsidRPr="002B4A2E">
        <w:rPr>
          <w:rFonts w:cs="B Nazanin"/>
          <w:sz w:val="26"/>
          <w:szCs w:val="26"/>
          <w:rtl/>
        </w:rPr>
        <w:t xml:space="preserve"> که از جمله مسائل مورد توجه در آن، آگاه</w:t>
      </w:r>
      <w:r w:rsidRPr="002B4A2E">
        <w:rPr>
          <w:rFonts w:cs="B Nazanin" w:hint="cs"/>
          <w:sz w:val="26"/>
          <w:szCs w:val="26"/>
          <w:rtl/>
        </w:rPr>
        <w:t>ی</w:t>
      </w:r>
      <w:r w:rsidRPr="002B4A2E">
        <w:rPr>
          <w:rFonts w:cs="B Nazanin"/>
          <w:sz w:val="26"/>
          <w:szCs w:val="26"/>
          <w:rtl/>
        </w:rPr>
        <w:t xml:space="preserve"> از مسائل کشور(ها</w:t>
      </w:r>
      <w:r w:rsidRPr="002B4A2E">
        <w:rPr>
          <w:rFonts w:cs="B Nazanin" w:hint="cs"/>
          <w:sz w:val="26"/>
          <w:szCs w:val="26"/>
          <w:rtl/>
        </w:rPr>
        <w:t>ی</w:t>
      </w:r>
      <w:r w:rsidRPr="002B4A2E">
        <w:rPr>
          <w:rFonts w:cs="B Nazanin"/>
          <w:sz w:val="26"/>
          <w:szCs w:val="26"/>
          <w:rtl/>
        </w:rPr>
        <w:t>)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اتخاذ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مناسب برا</w:t>
      </w:r>
      <w:r w:rsidRPr="002B4A2E">
        <w:rPr>
          <w:rFonts w:cs="B Nazanin" w:hint="cs"/>
          <w:sz w:val="26"/>
          <w:szCs w:val="26"/>
          <w:rtl/>
        </w:rPr>
        <w:t>ی</w:t>
      </w:r>
      <w:r w:rsidRPr="002B4A2E">
        <w:rPr>
          <w:rFonts w:cs="B Nazanin"/>
          <w:sz w:val="26"/>
          <w:szCs w:val="26"/>
          <w:rtl/>
        </w:rPr>
        <w:t xml:space="preserve"> ورود به کشورها و بازارها</w:t>
      </w:r>
      <w:r w:rsidRPr="002B4A2E">
        <w:rPr>
          <w:rFonts w:cs="B Nazanin" w:hint="cs"/>
          <w:sz w:val="26"/>
          <w:szCs w:val="26"/>
          <w:rtl/>
        </w:rPr>
        <w:t>ی</w:t>
      </w:r>
      <w:r w:rsidRPr="002B4A2E">
        <w:rPr>
          <w:rFonts w:cs="B Nazanin"/>
          <w:sz w:val="26"/>
          <w:szCs w:val="26"/>
          <w:rtl/>
        </w:rPr>
        <w:t xml:space="preserve"> مختلف و انجام اقدامات خاص در بازارها</w:t>
      </w:r>
      <w:r w:rsidRPr="002B4A2E">
        <w:rPr>
          <w:rFonts w:cs="B Nazanin" w:hint="cs"/>
          <w:sz w:val="26"/>
          <w:szCs w:val="26"/>
          <w:rtl/>
        </w:rPr>
        <w:t>یی</w:t>
      </w:r>
      <w:r w:rsidRPr="002B4A2E">
        <w:rPr>
          <w:rFonts w:cs="B Nazanin"/>
          <w:sz w:val="26"/>
          <w:szCs w:val="26"/>
          <w:rtl/>
        </w:rPr>
        <w:t xml:space="preserve"> است که برا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تا حد</w:t>
      </w:r>
      <w:r w:rsidRPr="002B4A2E">
        <w:rPr>
          <w:rFonts w:cs="B Nazanin" w:hint="cs"/>
          <w:sz w:val="26"/>
          <w:szCs w:val="26"/>
          <w:rtl/>
        </w:rPr>
        <w:t>ی</w:t>
      </w:r>
      <w:r w:rsidRPr="002B4A2E">
        <w:rPr>
          <w:rFonts w:cs="B Nazanin"/>
          <w:sz w:val="26"/>
          <w:szCs w:val="26"/>
          <w:rtl/>
        </w:rPr>
        <w:t xml:space="preserve"> با اط</w:t>
      </w:r>
      <w:r w:rsidRPr="002B4A2E">
        <w:rPr>
          <w:rFonts w:cs="B Nazanin" w:hint="eastAsia"/>
          <w:sz w:val="26"/>
          <w:szCs w:val="26"/>
          <w:rtl/>
        </w:rPr>
        <w:t>م</w:t>
      </w:r>
      <w:r w:rsidRPr="002B4A2E">
        <w:rPr>
          <w:rFonts w:cs="B Nazanin" w:hint="cs"/>
          <w:sz w:val="26"/>
          <w:szCs w:val="26"/>
          <w:rtl/>
        </w:rPr>
        <w:t>ی</w:t>
      </w:r>
      <w:r w:rsidRPr="002B4A2E">
        <w:rPr>
          <w:rFonts w:cs="B Nazanin" w:hint="eastAsia"/>
          <w:sz w:val="26"/>
          <w:szCs w:val="26"/>
          <w:rtl/>
        </w:rPr>
        <w:t>نان</w:t>
      </w:r>
      <w:r w:rsidRPr="002B4A2E">
        <w:rPr>
          <w:rFonts w:cs="B Nazanin"/>
          <w:sz w:val="26"/>
          <w:szCs w:val="26"/>
          <w:rtl/>
        </w:rPr>
        <w:t xml:space="preserve"> کمتر و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بالاتر همراه است.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عبارت است از </w:t>
      </w:r>
      <w:r w:rsidRPr="002B4A2E">
        <w:rPr>
          <w:rFonts w:cs="B Nazanin" w:hint="cs"/>
          <w:sz w:val="26"/>
          <w:szCs w:val="26"/>
          <w:rtl/>
          <w:lang w:bidi="fa-IR"/>
        </w:rPr>
        <w:t>بازرگانی</w:t>
      </w:r>
      <w:r w:rsidRPr="002B4A2E">
        <w:rPr>
          <w:rFonts w:cs="B Nazanin"/>
          <w:sz w:val="26"/>
          <w:szCs w:val="26"/>
          <w:rtl/>
        </w:rPr>
        <w:t xml:space="preserve"> کالا و خدمات در کشور</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داخل</w:t>
      </w:r>
      <w:r w:rsidRPr="002B4A2E">
        <w:rPr>
          <w:rFonts w:cs="B Nazanin" w:hint="cs"/>
          <w:sz w:val="26"/>
          <w:szCs w:val="26"/>
          <w:rtl/>
        </w:rPr>
        <w:t>ی</w:t>
      </w:r>
      <w:r w:rsidRPr="002B4A2E">
        <w:rPr>
          <w:rFonts w:cs="B Nazanin"/>
          <w:sz w:val="26"/>
          <w:szCs w:val="26"/>
          <w:rtl/>
        </w:rPr>
        <w:t xml:space="preserve"> و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دارا</w:t>
      </w:r>
      <w:r w:rsidRPr="002B4A2E">
        <w:rPr>
          <w:rFonts w:cs="B Nazanin" w:hint="cs"/>
          <w:sz w:val="26"/>
          <w:szCs w:val="26"/>
          <w:rtl/>
        </w:rPr>
        <w:t>ی</w:t>
      </w:r>
      <w:r w:rsidRPr="002B4A2E">
        <w:rPr>
          <w:rFonts w:cs="B Nazanin"/>
          <w:sz w:val="26"/>
          <w:szCs w:val="26"/>
          <w:rtl/>
        </w:rPr>
        <w:t xml:space="preserve"> تفاوت‌ها</w:t>
      </w:r>
      <w:r w:rsidRPr="002B4A2E">
        <w:rPr>
          <w:rFonts w:cs="B Nazanin" w:hint="cs"/>
          <w:sz w:val="26"/>
          <w:szCs w:val="26"/>
          <w:rtl/>
        </w:rPr>
        <w:t>یی</w:t>
      </w:r>
      <w:r w:rsidRPr="002B4A2E">
        <w:rPr>
          <w:rFonts w:cs="B Nazanin"/>
          <w:sz w:val="26"/>
          <w:szCs w:val="26"/>
          <w:rtl/>
        </w:rPr>
        <w:t xml:space="preserve"> هستند که از جمله آن‌ها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تفاوت‌ها</w:t>
      </w:r>
      <w:r w:rsidRPr="002B4A2E">
        <w:rPr>
          <w:rFonts w:cs="B Nazanin" w:hint="cs"/>
          <w:sz w:val="26"/>
          <w:szCs w:val="26"/>
          <w:rtl/>
        </w:rPr>
        <w:t>ی</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در زم</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و فرهنگ</w:t>
      </w:r>
      <w:r w:rsidRPr="002B4A2E">
        <w:rPr>
          <w:rFonts w:cs="B Nazanin" w:hint="cs"/>
          <w:sz w:val="26"/>
          <w:szCs w:val="26"/>
          <w:rtl/>
        </w:rPr>
        <w:t>ی</w:t>
      </w:r>
      <w:r w:rsidRPr="002B4A2E">
        <w:rPr>
          <w:rFonts w:cs="B Nazanin"/>
          <w:sz w:val="26"/>
          <w:szCs w:val="26"/>
          <w:rtl/>
        </w:rPr>
        <w:t xml:space="preserve"> را نام برد. تفاوت‌ها</w:t>
      </w:r>
      <w:r w:rsidRPr="002B4A2E">
        <w:rPr>
          <w:rFonts w:cs="B Nazanin" w:hint="cs"/>
          <w:sz w:val="26"/>
          <w:szCs w:val="26"/>
          <w:rtl/>
        </w:rPr>
        <w:t>ی</w:t>
      </w:r>
      <w:r w:rsidRPr="002B4A2E">
        <w:rPr>
          <w:rFonts w:cs="B Nazanin"/>
          <w:sz w:val="26"/>
          <w:szCs w:val="26"/>
          <w:rtl/>
        </w:rPr>
        <w:t xml:space="preserve"> موجود در آب و هوا،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طب</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فرهنگ، منابع و تکنولوژ</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و خدمات</w:t>
      </w:r>
      <w:r w:rsidRPr="002B4A2E">
        <w:rPr>
          <w:rFonts w:cs="B Nazanin" w:hint="cs"/>
          <w:sz w:val="26"/>
          <w:szCs w:val="26"/>
          <w:rtl/>
        </w:rPr>
        <w:t>ی</w:t>
      </w:r>
      <w:r w:rsidRPr="002B4A2E">
        <w:rPr>
          <w:rFonts w:cs="B Nazanin"/>
          <w:sz w:val="26"/>
          <w:szCs w:val="26"/>
          <w:rtl/>
        </w:rPr>
        <w:t xml:space="preserve"> متفاوت</w:t>
      </w:r>
      <w:r w:rsidRPr="002B4A2E">
        <w:rPr>
          <w:rFonts w:cs="B Nazanin" w:hint="cs"/>
          <w:sz w:val="26"/>
          <w:szCs w:val="26"/>
          <w:rtl/>
        </w:rPr>
        <w:t>ی</w:t>
      </w:r>
      <w:r w:rsidRPr="002B4A2E">
        <w:rPr>
          <w:rFonts w:cs="B Nazanin"/>
          <w:sz w:val="26"/>
          <w:szCs w:val="26"/>
          <w:rtl/>
        </w:rPr>
        <w:t xml:space="preserve"> را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از آنجا که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بنگاه اقتصاد</w:t>
      </w:r>
      <w:r w:rsidRPr="002B4A2E">
        <w:rPr>
          <w:rFonts w:cs="B Nazanin" w:hint="cs"/>
          <w:sz w:val="26"/>
          <w:szCs w:val="26"/>
          <w:rtl/>
        </w:rPr>
        <w:t>ی</w:t>
      </w:r>
      <w:r w:rsidRPr="002B4A2E">
        <w:rPr>
          <w:rFonts w:cs="B Nazanin"/>
          <w:sz w:val="26"/>
          <w:szCs w:val="26"/>
          <w:rtl/>
        </w:rPr>
        <w:t xml:space="preserve"> رفع تمام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مصرف‌کنندگان امکان‌پذ</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لذا مد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فرصت‌ها</w:t>
      </w:r>
      <w:r w:rsidRPr="002B4A2E">
        <w:rPr>
          <w:rFonts w:cs="B Nazanin" w:hint="cs"/>
          <w:sz w:val="26"/>
          <w:szCs w:val="26"/>
          <w:rtl/>
        </w:rPr>
        <w:t>ی</w:t>
      </w:r>
      <w:r w:rsidRPr="002B4A2E">
        <w:rPr>
          <w:rFonts w:cs="B Nazanin"/>
          <w:sz w:val="26"/>
          <w:szCs w:val="26"/>
          <w:rtl/>
        </w:rPr>
        <w:t xml:space="preserve"> موجود را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ت</w:t>
      </w:r>
      <w:r w:rsidRPr="002B4A2E">
        <w:rPr>
          <w:rFonts w:cs="B Nazanin" w:hint="eastAsia"/>
          <w:sz w:val="26"/>
          <w:szCs w:val="26"/>
          <w:rtl/>
        </w:rPr>
        <w:t>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بازار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نموده تا بتواند کالا و خدمات مورد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مصرف‌کنندگان را با توجه به منابع خود تأمین کند. منظور از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بازار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بازار</w:t>
      </w:r>
      <w:r w:rsidRPr="002B4A2E">
        <w:rPr>
          <w:rFonts w:cs="B Nazanin" w:hint="cs"/>
          <w:sz w:val="26"/>
          <w:szCs w:val="26"/>
          <w:rtl/>
        </w:rPr>
        <w:t>ی</w:t>
      </w:r>
      <w:r w:rsidRPr="002B4A2E">
        <w:rPr>
          <w:rFonts w:cs="B Nazanin"/>
          <w:sz w:val="26"/>
          <w:szCs w:val="26"/>
          <w:rtl/>
        </w:rPr>
        <w:t xml:space="preserve"> وس</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را با روش</w:t>
      </w:r>
      <w:r w:rsidRPr="002B4A2E">
        <w:rPr>
          <w:rFonts w:cs="B Nazanin" w:hint="cs"/>
          <w:sz w:val="26"/>
          <w:szCs w:val="26"/>
          <w:rtl/>
        </w:rPr>
        <w:t>ی</w:t>
      </w:r>
      <w:r w:rsidRPr="002B4A2E">
        <w:rPr>
          <w:rFonts w:cs="B Nazanin"/>
          <w:sz w:val="26"/>
          <w:szCs w:val="26"/>
          <w:rtl/>
        </w:rPr>
        <w:t xml:space="preserve"> به بخش‌ها</w:t>
      </w:r>
      <w:r w:rsidRPr="002B4A2E">
        <w:rPr>
          <w:rFonts w:cs="B Nazanin" w:hint="cs"/>
          <w:sz w:val="26"/>
          <w:szCs w:val="26"/>
          <w:rtl/>
        </w:rPr>
        <w:t>ی</w:t>
      </w:r>
      <w:r w:rsidRPr="002B4A2E">
        <w:rPr>
          <w:rFonts w:cs="B Nazanin"/>
          <w:sz w:val="26"/>
          <w:szCs w:val="26"/>
          <w:rtl/>
        </w:rPr>
        <w:t xml:space="preserve"> کوچک‌تر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کن</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که در هر کدام از آن‌ها </w:t>
      </w:r>
      <w:r w:rsidRPr="002B4A2E">
        <w:rPr>
          <w:rFonts w:cs="B Nazanin" w:hint="cs"/>
          <w:sz w:val="26"/>
          <w:szCs w:val="26"/>
          <w:rtl/>
        </w:rPr>
        <w:t>ی</w:t>
      </w:r>
      <w:r w:rsidRPr="002B4A2E">
        <w:rPr>
          <w:rFonts w:cs="B Nazanin" w:hint="eastAsia"/>
          <w:sz w:val="26"/>
          <w:szCs w:val="26"/>
          <w:rtl/>
        </w:rPr>
        <w:t>کنواخت</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از نظر عرضه و تقاضا وجود داشته باشد. مصرف‌کنندگان، خصوص</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مشترک و مشابه دارند. مع</w:t>
      </w:r>
      <w:r w:rsidRPr="002B4A2E">
        <w:rPr>
          <w:rFonts w:cs="B Nazanin" w:hint="cs"/>
          <w:sz w:val="26"/>
          <w:szCs w:val="26"/>
          <w:rtl/>
        </w:rPr>
        <w:t>ی</w:t>
      </w:r>
      <w:r w:rsidRPr="002B4A2E">
        <w:rPr>
          <w:rFonts w:cs="B Nazanin" w:hint="eastAsia"/>
          <w:sz w:val="26"/>
          <w:szCs w:val="26"/>
          <w:rtl/>
        </w:rPr>
        <w:t>ارها</w:t>
      </w:r>
      <w:r w:rsidRPr="002B4A2E">
        <w:rPr>
          <w:rFonts w:cs="B Nazanin" w:hint="cs"/>
          <w:sz w:val="26"/>
          <w:szCs w:val="26"/>
          <w:rtl/>
        </w:rPr>
        <w:t>یی</w:t>
      </w:r>
      <w:r w:rsidRPr="002B4A2E">
        <w:rPr>
          <w:rFonts w:cs="B Nazanin"/>
          <w:sz w:val="26"/>
          <w:szCs w:val="26"/>
          <w:rtl/>
        </w:rPr>
        <w:t xml:space="preserve"> که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بازار براساس آن‌ها انجام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شامل عوامل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hint="eastAsia"/>
          <w:sz w:val="26"/>
          <w:szCs w:val="26"/>
          <w:rtl/>
        </w:rPr>
        <w:t>،</w:t>
      </w:r>
      <w:r w:rsidRPr="002B4A2E">
        <w:rPr>
          <w:rFonts w:cs="B Nazanin"/>
          <w:sz w:val="26"/>
          <w:szCs w:val="26"/>
          <w:rtl/>
        </w:rPr>
        <w:t xml:space="preserve"> جمع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دموگراف</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روان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رفتار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اقتصاد</w:t>
      </w:r>
      <w:r w:rsidRPr="002B4A2E">
        <w:rPr>
          <w:rFonts w:cs="B Nazanin" w:hint="cs"/>
          <w:sz w:val="26"/>
          <w:szCs w:val="26"/>
          <w:rtl/>
        </w:rPr>
        <w:t>ی</w:t>
      </w:r>
      <w:r w:rsidRPr="002B4A2E">
        <w:rPr>
          <w:rFonts w:cs="B Nazanin"/>
          <w:sz w:val="26"/>
          <w:szCs w:val="26"/>
          <w:rtl/>
        </w:rPr>
        <w:t xml:space="preserve"> است. پس از بررس</w:t>
      </w:r>
      <w:r w:rsidRPr="002B4A2E">
        <w:rPr>
          <w:rFonts w:cs="B Nazanin" w:hint="cs"/>
          <w:sz w:val="26"/>
          <w:szCs w:val="26"/>
          <w:rtl/>
        </w:rPr>
        <w:t>ی</w:t>
      </w:r>
      <w:r w:rsidRPr="002B4A2E">
        <w:rPr>
          <w:rFonts w:cs="B Nazanin"/>
          <w:sz w:val="26"/>
          <w:szCs w:val="26"/>
          <w:rtl/>
        </w:rPr>
        <w:t xml:space="preserve"> بازار و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آن به بخش‌ها</w:t>
      </w:r>
      <w:r w:rsidRPr="002B4A2E">
        <w:rPr>
          <w:rFonts w:cs="B Nazanin" w:hint="cs"/>
          <w:sz w:val="26"/>
          <w:szCs w:val="26"/>
          <w:rtl/>
        </w:rPr>
        <w:t>ی</w:t>
      </w:r>
      <w:r w:rsidRPr="002B4A2E">
        <w:rPr>
          <w:rFonts w:cs="B Nazanin"/>
          <w:sz w:val="26"/>
          <w:szCs w:val="26"/>
          <w:rtl/>
        </w:rPr>
        <w:t xml:space="preserve"> مشابه،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کدام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بخش‌ها را به عنوان بازار هدف، انتخاب کند. البته او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بخش را براساس ترک</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و توانا</w:t>
      </w:r>
      <w:r w:rsidRPr="002B4A2E">
        <w:rPr>
          <w:rFonts w:cs="B Nazanin" w:hint="cs"/>
          <w:sz w:val="26"/>
          <w:szCs w:val="26"/>
          <w:rtl/>
        </w:rPr>
        <w:t>یی</w:t>
      </w:r>
      <w:r w:rsidRPr="002B4A2E">
        <w:rPr>
          <w:rFonts w:cs="B Nazanin"/>
          <w:sz w:val="26"/>
          <w:szCs w:val="26"/>
          <w:rtl/>
        </w:rPr>
        <w:t xml:space="preserve"> کارکنان </w:t>
      </w:r>
      <w:r w:rsidRPr="002B4A2E">
        <w:rPr>
          <w:rFonts w:cs="B Nazanin" w:hint="cs"/>
          <w:sz w:val="26"/>
          <w:szCs w:val="26"/>
          <w:rtl/>
          <w:lang w:bidi="fa-IR"/>
        </w:rPr>
        <w:t>بازرگانی</w:t>
      </w:r>
      <w:r w:rsidRPr="002B4A2E">
        <w:rPr>
          <w:rFonts w:cs="B Nazanin" w:hint="eastAsia"/>
          <w:sz w:val="26"/>
          <w:szCs w:val="26"/>
          <w:rtl/>
        </w:rPr>
        <w:t>،</w:t>
      </w:r>
      <w:r w:rsidRPr="002B4A2E">
        <w:rPr>
          <w:rFonts w:cs="B Nazanin"/>
          <w:sz w:val="26"/>
          <w:szCs w:val="26"/>
          <w:rtl/>
        </w:rPr>
        <w:t xml:space="preserve"> توان رقابت</w:t>
      </w:r>
      <w:r w:rsidRPr="002B4A2E">
        <w:rPr>
          <w:rFonts w:cs="B Nazanin" w:hint="cs"/>
          <w:sz w:val="26"/>
          <w:szCs w:val="26"/>
          <w:rtl/>
        </w:rPr>
        <w:t>ی</w:t>
      </w:r>
      <w:r w:rsidRPr="002B4A2E">
        <w:rPr>
          <w:rFonts w:cs="B Nazanin"/>
          <w:sz w:val="26"/>
          <w:szCs w:val="26"/>
          <w:rtl/>
        </w:rPr>
        <w:t xml:space="preserve"> و خط‌مش</w:t>
      </w:r>
      <w:r w:rsidRPr="002B4A2E">
        <w:rPr>
          <w:rFonts w:cs="B Nazanin" w:hint="cs"/>
          <w:sz w:val="26"/>
          <w:szCs w:val="26"/>
          <w:rtl/>
        </w:rPr>
        <w:t>ی</w:t>
      </w:r>
      <w:r w:rsidRPr="002B4A2E">
        <w:rPr>
          <w:rFonts w:cs="B Nazanin"/>
          <w:sz w:val="26"/>
          <w:szCs w:val="26"/>
          <w:rtl/>
        </w:rPr>
        <w:t xml:space="preserve"> بازرگانان سازمان‌ خود، انتخاب 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lastRenderedPageBreak/>
        <w:t>در</w:t>
      </w:r>
      <w:r w:rsidRPr="002B4A2E">
        <w:rPr>
          <w:rFonts w:cs="B Nazanin"/>
          <w:sz w:val="26"/>
          <w:szCs w:val="26"/>
          <w:rtl/>
        </w:rPr>
        <w:t xml:space="preserve"> هر حالت همه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شدن مبتن</w:t>
      </w:r>
      <w:r w:rsidRPr="002B4A2E">
        <w:rPr>
          <w:rFonts w:cs="B Nazanin" w:hint="cs"/>
          <w:sz w:val="26"/>
          <w:szCs w:val="26"/>
          <w:rtl/>
        </w:rPr>
        <w:t>ی</w:t>
      </w:r>
      <w:r w:rsidRPr="002B4A2E">
        <w:rPr>
          <w:rFonts w:cs="B Nazanin"/>
          <w:sz w:val="26"/>
          <w:szCs w:val="26"/>
          <w:rtl/>
        </w:rPr>
        <w:t xml:space="preserve"> بر رابطه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سازمان‌ اجتماع</w:t>
      </w:r>
      <w:r w:rsidRPr="002B4A2E">
        <w:rPr>
          <w:rFonts w:cs="B Nazanin" w:hint="cs"/>
          <w:sz w:val="26"/>
          <w:szCs w:val="26"/>
          <w:rtl/>
        </w:rPr>
        <w:t>ی</w:t>
      </w:r>
      <w:r w:rsidRPr="002B4A2E">
        <w:rPr>
          <w:rFonts w:cs="B Nazanin"/>
          <w:sz w:val="26"/>
          <w:szCs w:val="26"/>
          <w:rtl/>
        </w:rPr>
        <w:t xml:space="preserve"> و قلمرو سرزم</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xml:space="preserve"> و رابطه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سازمان‌ اجتماع</w:t>
      </w:r>
      <w:r w:rsidRPr="002B4A2E">
        <w:rPr>
          <w:rFonts w:cs="B Nazanin" w:hint="cs"/>
          <w:sz w:val="26"/>
          <w:szCs w:val="26"/>
          <w:rtl/>
        </w:rPr>
        <w:t>ی</w:t>
      </w:r>
      <w:r w:rsidRPr="002B4A2E">
        <w:rPr>
          <w:rFonts w:cs="B Nazanin"/>
          <w:sz w:val="26"/>
          <w:szCs w:val="26"/>
          <w:rtl/>
        </w:rPr>
        <w:t xml:space="preserve"> (بنگاه</w:t>
      </w:r>
      <w:r w:rsidRPr="002B4A2E">
        <w:rPr>
          <w:rFonts w:cs="B Nazanin"/>
          <w:sz w:val="26"/>
          <w:szCs w:val="26"/>
        </w:rPr>
        <w:t xml:space="preserve"> </w:t>
      </w:r>
      <w:r w:rsidRPr="002B4A2E">
        <w:rPr>
          <w:rFonts w:cs="B Nazanin"/>
          <w:sz w:val="26"/>
          <w:szCs w:val="26"/>
          <w:rtl/>
        </w:rPr>
        <w:t>- کشور) با قلمروها</w:t>
      </w:r>
      <w:r w:rsidRPr="002B4A2E">
        <w:rPr>
          <w:rFonts w:cs="B Nazanin" w:hint="cs"/>
          <w:sz w:val="26"/>
          <w:szCs w:val="26"/>
          <w:rtl/>
        </w:rPr>
        <w:t>ی</w:t>
      </w:r>
      <w:r w:rsidRPr="002B4A2E">
        <w:rPr>
          <w:rFonts w:cs="B Nazanin"/>
          <w:sz w:val="26"/>
          <w:szCs w:val="26"/>
          <w:rtl/>
        </w:rPr>
        <w:t xml:space="preserve"> سرزم</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کشورها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انواع</w:t>
      </w:r>
      <w:r w:rsidRPr="002B4A2E">
        <w:rPr>
          <w:rFonts w:cs="B Nazanin" w:hint="cs"/>
          <w:sz w:val="26"/>
          <w:szCs w:val="26"/>
          <w:rtl/>
        </w:rPr>
        <w:t>ی</w:t>
      </w:r>
      <w:r w:rsidRPr="002B4A2E">
        <w:rPr>
          <w:rFonts w:cs="B Nazanin"/>
          <w:sz w:val="26"/>
          <w:szCs w:val="26"/>
          <w:rtl/>
        </w:rPr>
        <w:t xml:space="preserve"> از مبادله برقرار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در عرصه اقتصاد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مبادله ماد</w:t>
      </w:r>
      <w:r w:rsidRPr="002B4A2E">
        <w:rPr>
          <w:rFonts w:cs="B Nazanin" w:hint="cs"/>
          <w:sz w:val="26"/>
          <w:szCs w:val="26"/>
          <w:rtl/>
        </w:rPr>
        <w:t>ی،</w:t>
      </w:r>
      <w:r w:rsidRPr="002B4A2E">
        <w:rPr>
          <w:rFonts w:cs="B Nazanin"/>
          <w:sz w:val="26"/>
          <w:szCs w:val="26"/>
          <w:rtl/>
        </w:rPr>
        <w:t xml:space="preserve"> در عرصه حکومت </w:t>
      </w:r>
      <w:r w:rsidRPr="002B4A2E">
        <w:rPr>
          <w:rFonts w:cs="B Nazanin" w:hint="eastAsia"/>
          <w:sz w:val="26"/>
          <w:szCs w:val="26"/>
          <w:rtl/>
        </w:rPr>
        <w:t>و</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است،</w:t>
      </w:r>
      <w:r w:rsidRPr="002B4A2E">
        <w:rPr>
          <w:rFonts w:cs="B Nazanin"/>
          <w:sz w:val="26"/>
          <w:szCs w:val="26"/>
          <w:rtl/>
        </w:rPr>
        <w:t xml:space="preserve"> مبادله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ی</w:t>
      </w:r>
      <w:r w:rsidRPr="002B4A2E">
        <w:rPr>
          <w:rFonts w:cs="B Nazanin"/>
          <w:sz w:val="26"/>
          <w:szCs w:val="26"/>
          <w:rtl/>
        </w:rPr>
        <w:t xml:space="preserve"> و در عرصه فرهنگ، مبادله نماد</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روابط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سازمان‌ اجتماع</w:t>
      </w:r>
      <w:r w:rsidRPr="002B4A2E">
        <w:rPr>
          <w:rFonts w:cs="B Nazanin" w:hint="cs"/>
          <w:sz w:val="26"/>
          <w:szCs w:val="26"/>
          <w:rtl/>
        </w:rPr>
        <w:t>ی</w:t>
      </w:r>
      <w:r w:rsidRPr="002B4A2E">
        <w:rPr>
          <w:rFonts w:cs="B Nazanin"/>
          <w:sz w:val="26"/>
          <w:szCs w:val="26"/>
          <w:rtl/>
        </w:rPr>
        <w:t xml:space="preserve"> و قلمروها</w:t>
      </w:r>
      <w:r w:rsidRPr="002B4A2E">
        <w:rPr>
          <w:rFonts w:cs="B Nazanin" w:hint="cs"/>
          <w:sz w:val="26"/>
          <w:szCs w:val="26"/>
          <w:rtl/>
        </w:rPr>
        <w:t>ی</w:t>
      </w:r>
      <w:r w:rsidRPr="002B4A2E">
        <w:rPr>
          <w:rFonts w:cs="B Nazanin"/>
          <w:sz w:val="26"/>
          <w:szCs w:val="26"/>
          <w:rtl/>
        </w:rPr>
        <w:t xml:space="preserve"> سرزم</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را برقرار م</w:t>
      </w:r>
      <w:r w:rsidRPr="002B4A2E">
        <w:rPr>
          <w:rFonts w:cs="B Nazanin" w:hint="cs"/>
          <w:sz w:val="26"/>
          <w:szCs w:val="26"/>
          <w:rtl/>
        </w:rPr>
        <w:t>ی‌</w:t>
      </w:r>
      <w:r w:rsidRPr="002B4A2E">
        <w:rPr>
          <w:rFonts w:cs="B Nazanin" w:hint="eastAsia"/>
          <w:sz w:val="26"/>
          <w:szCs w:val="26"/>
          <w:rtl/>
        </w:rPr>
        <w:t>سازد</w:t>
      </w:r>
      <w:r w:rsidRPr="002B4A2E">
        <w:rPr>
          <w:rFonts w:cs="B Nazanin"/>
          <w:sz w:val="26"/>
          <w:szCs w:val="26"/>
          <w:rtl/>
        </w:rPr>
        <w:t>. مبادله ماد</w:t>
      </w:r>
      <w:r w:rsidRPr="002B4A2E">
        <w:rPr>
          <w:rFonts w:cs="B Nazanin" w:hint="cs"/>
          <w:sz w:val="26"/>
          <w:szCs w:val="26"/>
          <w:rtl/>
        </w:rPr>
        <w:t>ی</w:t>
      </w:r>
      <w:r w:rsidRPr="002B4A2E">
        <w:rPr>
          <w:rFonts w:cs="B Nazanin"/>
          <w:sz w:val="26"/>
          <w:szCs w:val="26"/>
          <w:rtl/>
        </w:rPr>
        <w:t xml:space="preserve"> در فضا</w:t>
      </w:r>
      <w:r w:rsidRPr="002B4A2E">
        <w:rPr>
          <w:rFonts w:cs="B Nazanin" w:hint="cs"/>
          <w:sz w:val="26"/>
          <w:szCs w:val="26"/>
          <w:rtl/>
        </w:rPr>
        <w:t>یی</w:t>
      </w:r>
      <w:r w:rsidRPr="002B4A2E">
        <w:rPr>
          <w:rFonts w:cs="B Nazanin"/>
          <w:sz w:val="26"/>
          <w:szCs w:val="26"/>
          <w:rtl/>
        </w:rPr>
        <w:t xml:space="preserve"> به نام بازار صورت م</w:t>
      </w:r>
      <w:r w:rsidRPr="002B4A2E">
        <w:rPr>
          <w:rFonts w:cs="B Nazanin" w:hint="cs"/>
          <w:sz w:val="26"/>
          <w:szCs w:val="26"/>
          <w:rtl/>
        </w:rPr>
        <w:t>ی‌</w:t>
      </w:r>
      <w:r w:rsidRPr="002B4A2E">
        <w:rPr>
          <w:rFonts w:cs="B Nazanin" w:hint="eastAsia"/>
          <w:sz w:val="26"/>
          <w:szCs w:val="26"/>
          <w:rtl/>
        </w:rPr>
        <w:t>پذ</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و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مبادله ماد</w:t>
      </w:r>
      <w:r w:rsidRPr="002B4A2E">
        <w:rPr>
          <w:rFonts w:cs="B Nazanin" w:hint="cs"/>
          <w:sz w:val="26"/>
          <w:szCs w:val="26"/>
          <w:rtl/>
        </w:rPr>
        <w:t>ی</w:t>
      </w:r>
      <w:r w:rsidRPr="002B4A2E">
        <w:rPr>
          <w:rFonts w:cs="B Nazanin"/>
          <w:sz w:val="26"/>
          <w:szCs w:val="26"/>
          <w:rtl/>
        </w:rPr>
        <w:t xml:space="preserve"> در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بازار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را شکل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هنگام</w:t>
      </w:r>
      <w:r w:rsidRPr="002B4A2E">
        <w:rPr>
          <w:rFonts w:cs="B Nazanin" w:hint="cs"/>
          <w:sz w:val="26"/>
          <w:szCs w:val="26"/>
          <w:rtl/>
        </w:rPr>
        <w:t>ی</w:t>
      </w:r>
      <w:r w:rsidRPr="002B4A2E">
        <w:rPr>
          <w:rFonts w:cs="B Nazanin"/>
          <w:sz w:val="26"/>
          <w:szCs w:val="26"/>
          <w:rtl/>
        </w:rPr>
        <w:t xml:space="preserve">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ب</w:t>
      </w:r>
      <w:r w:rsidRPr="002B4A2E">
        <w:rPr>
          <w:rFonts w:cs="B Nazanin" w:hint="eastAsia"/>
          <w:sz w:val="26"/>
          <w:szCs w:val="26"/>
          <w:rtl/>
        </w:rPr>
        <w:t>ه</w:t>
      </w:r>
      <w:r w:rsidRPr="002B4A2E">
        <w:rPr>
          <w:rFonts w:cs="B Nazanin"/>
          <w:sz w:val="26"/>
          <w:szCs w:val="26"/>
          <w:rtl/>
        </w:rPr>
        <w:t xml:space="preserve"> خارج از قلمرو سرزم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مل</w:t>
      </w:r>
      <w:r w:rsidRPr="002B4A2E">
        <w:rPr>
          <w:rFonts w:cs="B Nazanin" w:hint="cs"/>
          <w:sz w:val="26"/>
          <w:szCs w:val="26"/>
          <w:rtl/>
        </w:rPr>
        <w:t>ی</w:t>
      </w:r>
      <w:r w:rsidRPr="002B4A2E">
        <w:rPr>
          <w:rFonts w:cs="B Nazanin"/>
          <w:sz w:val="26"/>
          <w:szCs w:val="26"/>
          <w:rtl/>
        </w:rPr>
        <w:t xml:space="preserve"> و در سطح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گسترش م</w:t>
      </w:r>
      <w:r w:rsidRPr="002B4A2E">
        <w:rPr>
          <w:rFonts w:cs="B Nazanin" w:hint="cs"/>
          <w:sz w:val="26"/>
          <w:szCs w:val="26"/>
          <w:rtl/>
        </w:rPr>
        <w:t>ی‌ی</w:t>
      </w:r>
      <w:r w:rsidRPr="002B4A2E">
        <w:rPr>
          <w:rFonts w:cs="B Nazanin" w:hint="eastAsia"/>
          <w:sz w:val="26"/>
          <w:szCs w:val="26"/>
          <w:rtl/>
        </w:rPr>
        <w:t>ابد،</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شکل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منظر ورود به بازار جهان</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شدن بنگاه به مفهوم آغاز و گسترش مبادله با باز</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خارج از قلمرو و سرزم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مل</w:t>
      </w:r>
      <w:r w:rsidRPr="002B4A2E">
        <w:rPr>
          <w:rFonts w:cs="B Nazanin" w:hint="cs"/>
          <w:sz w:val="26"/>
          <w:szCs w:val="26"/>
          <w:rtl/>
        </w:rPr>
        <w:t>ی</w:t>
      </w:r>
      <w:r w:rsidRPr="002B4A2E">
        <w:rPr>
          <w:rFonts w:cs="B Nazanin"/>
          <w:sz w:val="26"/>
          <w:szCs w:val="26"/>
          <w:rtl/>
        </w:rPr>
        <w:t xml:space="preserve"> است. در سطح بنگاه مبادله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باز</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خارج از قلمرو سرزم</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به دو شکل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فروش در بازار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قابل بررس</w:t>
      </w:r>
      <w:r w:rsidRPr="002B4A2E">
        <w:rPr>
          <w:rFonts w:cs="B Nazanin" w:hint="cs"/>
          <w:sz w:val="26"/>
          <w:szCs w:val="26"/>
          <w:rtl/>
        </w:rPr>
        <w:t>ی</w:t>
      </w:r>
      <w:r w:rsidRPr="002B4A2E">
        <w:rPr>
          <w:rFonts w:cs="B Nazanin"/>
          <w:sz w:val="26"/>
          <w:szCs w:val="26"/>
          <w:rtl/>
        </w:rPr>
        <w:t xml:space="preserve"> است</w:t>
      </w:r>
      <w:r w:rsidRPr="002B4A2E">
        <w:rPr>
          <w:rFonts w:cs="B Nazanin" w:hint="cs"/>
          <w:sz w:val="26"/>
          <w:szCs w:val="26"/>
          <w:rtl/>
        </w:rPr>
        <w:t xml:space="preserve">. </w:t>
      </w:r>
      <w:r w:rsidRPr="002B4A2E">
        <w:rPr>
          <w:rFonts w:cs="B Nazanin" w:hint="eastAsia"/>
          <w:sz w:val="26"/>
          <w:szCs w:val="26"/>
          <w:rtl/>
        </w:rPr>
        <w:t>آغاز</w:t>
      </w:r>
      <w:r w:rsidRPr="002B4A2E">
        <w:rPr>
          <w:rFonts w:cs="B Nazanin"/>
          <w:sz w:val="26"/>
          <w:szCs w:val="26"/>
          <w:rtl/>
        </w:rPr>
        <w:t xml:space="preserve"> و گسترش مبادله با باز</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منجر به پد</w:t>
      </w:r>
      <w:r w:rsidRPr="002B4A2E">
        <w:rPr>
          <w:rFonts w:cs="B Nazanin" w:hint="cs"/>
          <w:sz w:val="26"/>
          <w:szCs w:val="26"/>
          <w:rtl/>
        </w:rPr>
        <w:t>ی</w:t>
      </w:r>
      <w:r w:rsidRPr="002B4A2E">
        <w:rPr>
          <w:rFonts w:cs="B Nazanin" w:hint="eastAsia"/>
          <w:sz w:val="26"/>
          <w:szCs w:val="26"/>
          <w:rtl/>
        </w:rPr>
        <w:t>دها</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از آن به عنوان جهان</w:t>
      </w:r>
      <w:r w:rsidRPr="002B4A2E">
        <w:rPr>
          <w:rFonts w:cs="B Nazanin" w:hint="cs"/>
          <w:sz w:val="26"/>
          <w:szCs w:val="26"/>
          <w:rtl/>
        </w:rPr>
        <w:t>ی</w:t>
      </w:r>
      <w:r w:rsidRPr="002B4A2E">
        <w:rPr>
          <w:rFonts w:cs="B Nazanin"/>
          <w:sz w:val="26"/>
          <w:szCs w:val="26"/>
          <w:rtl/>
        </w:rPr>
        <w:t xml:space="preserve"> شدن رو به درون </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و عکس آن مبادله جهان</w:t>
      </w:r>
      <w:r w:rsidRPr="002B4A2E">
        <w:rPr>
          <w:rFonts w:cs="B Nazanin" w:hint="cs"/>
          <w:sz w:val="26"/>
          <w:szCs w:val="26"/>
          <w:rtl/>
        </w:rPr>
        <w:t>ی</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فروش منجر به پد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softHyphen/>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از آن به عنوان جهان</w:t>
      </w:r>
      <w:r w:rsidRPr="002B4A2E">
        <w:rPr>
          <w:rFonts w:cs="B Nazanin" w:hint="cs"/>
          <w:sz w:val="26"/>
          <w:szCs w:val="26"/>
          <w:rtl/>
        </w:rPr>
        <w:t xml:space="preserve">ی‌ </w:t>
      </w:r>
      <w:r w:rsidRPr="002B4A2E">
        <w:rPr>
          <w:rFonts w:cs="B Nazanin" w:hint="eastAsia"/>
          <w:sz w:val="26"/>
          <w:szCs w:val="26"/>
          <w:rtl/>
        </w:rPr>
        <w:t>شدن</w:t>
      </w:r>
      <w:r w:rsidRPr="002B4A2E">
        <w:rPr>
          <w:rFonts w:cs="B Nazanin"/>
          <w:sz w:val="26"/>
          <w:szCs w:val="26"/>
          <w:rtl/>
        </w:rPr>
        <w:t xml:space="preserve"> رو به برون  </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جهان</w:t>
      </w:r>
      <w:r w:rsidRPr="002B4A2E">
        <w:rPr>
          <w:rFonts w:cs="B Nazanin" w:hint="cs"/>
          <w:sz w:val="26"/>
          <w:szCs w:val="26"/>
          <w:rtl/>
        </w:rPr>
        <w:t>ی</w:t>
      </w:r>
      <w:r w:rsidRPr="002B4A2E">
        <w:rPr>
          <w:rFonts w:cs="B Nazanin"/>
          <w:sz w:val="26"/>
          <w:szCs w:val="26"/>
          <w:rtl/>
        </w:rPr>
        <w:t xml:space="preserve"> شدن رو به درون </w:t>
      </w:r>
      <w:r w:rsidRPr="002B4A2E">
        <w:rPr>
          <w:rFonts w:cs="B Nazanin" w:hint="eastAsia"/>
          <w:sz w:val="26"/>
          <w:szCs w:val="26"/>
          <w:rtl/>
        </w:rPr>
        <w:t>موجب</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کپارچه‌ساز</w:t>
      </w:r>
      <w:r w:rsidRPr="002B4A2E">
        <w:rPr>
          <w:rFonts w:cs="B Nazanin" w:hint="cs"/>
          <w:sz w:val="26"/>
          <w:szCs w:val="26"/>
          <w:rtl/>
        </w:rPr>
        <w:t>ی</w:t>
      </w:r>
      <w:r w:rsidRPr="002B4A2E">
        <w:rPr>
          <w:rFonts w:cs="B Nazanin"/>
          <w:sz w:val="26"/>
          <w:szCs w:val="26"/>
          <w:rtl/>
        </w:rPr>
        <w:t xml:space="preserve"> کسب و کار و زنج</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ارزش</w:t>
      </w:r>
      <w:r w:rsidRPr="002B4A2E">
        <w:rPr>
          <w:rFonts w:cs="B Nazanin" w:hint="cs"/>
          <w:sz w:val="26"/>
          <w:szCs w:val="26"/>
          <w:rtl/>
        </w:rPr>
        <w:t>ی</w:t>
      </w:r>
      <w:r w:rsidRPr="002B4A2E">
        <w:rPr>
          <w:rFonts w:cs="B Nazanin"/>
          <w:sz w:val="26"/>
          <w:szCs w:val="26"/>
          <w:rtl/>
        </w:rPr>
        <w:t xml:space="preserve"> بنگاه به طور پسرو  و جهان</w:t>
      </w:r>
      <w:r w:rsidRPr="002B4A2E">
        <w:rPr>
          <w:rFonts w:cs="B Nazanin" w:hint="cs"/>
          <w:sz w:val="26"/>
          <w:szCs w:val="26"/>
          <w:rtl/>
        </w:rPr>
        <w:t>ی</w:t>
      </w:r>
      <w:r w:rsidRPr="002B4A2E">
        <w:rPr>
          <w:rFonts w:cs="B Nazanin"/>
          <w:sz w:val="26"/>
          <w:szCs w:val="26"/>
          <w:rtl/>
        </w:rPr>
        <w:t xml:space="preserve"> شدن رو به برون باعث </w:t>
      </w:r>
      <w:r w:rsidRPr="002B4A2E">
        <w:rPr>
          <w:rFonts w:cs="B Nazanin" w:hint="cs"/>
          <w:sz w:val="26"/>
          <w:szCs w:val="26"/>
          <w:rtl/>
        </w:rPr>
        <w:t>ی</w:t>
      </w:r>
      <w:r w:rsidRPr="002B4A2E">
        <w:rPr>
          <w:rFonts w:cs="B Nazanin" w:hint="eastAsia"/>
          <w:sz w:val="26"/>
          <w:szCs w:val="26"/>
          <w:rtl/>
        </w:rPr>
        <w:t>کپارچه‌ساز</w:t>
      </w:r>
      <w:r w:rsidRPr="002B4A2E">
        <w:rPr>
          <w:rFonts w:cs="B Nazanin" w:hint="cs"/>
          <w:sz w:val="26"/>
          <w:szCs w:val="26"/>
          <w:rtl/>
        </w:rPr>
        <w:t>ی</w:t>
      </w:r>
      <w:r w:rsidRPr="002B4A2E">
        <w:rPr>
          <w:rFonts w:cs="B Nazanin"/>
          <w:sz w:val="26"/>
          <w:szCs w:val="26"/>
          <w:rtl/>
        </w:rPr>
        <w:t xml:space="preserve"> کسب و کار زنج</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ارزش</w:t>
      </w:r>
      <w:r w:rsidRPr="002B4A2E">
        <w:rPr>
          <w:rFonts w:cs="B Nazanin" w:hint="cs"/>
          <w:sz w:val="26"/>
          <w:szCs w:val="26"/>
          <w:rtl/>
        </w:rPr>
        <w:t>ی</w:t>
      </w:r>
      <w:r w:rsidRPr="002B4A2E">
        <w:rPr>
          <w:rFonts w:cs="B Nazanin"/>
          <w:sz w:val="26"/>
          <w:szCs w:val="26"/>
          <w:rtl/>
        </w:rPr>
        <w:t xml:space="preserve"> بنگاه به طور پ</w:t>
      </w:r>
      <w:r w:rsidRPr="002B4A2E">
        <w:rPr>
          <w:rFonts w:cs="B Nazanin" w:hint="cs"/>
          <w:sz w:val="26"/>
          <w:szCs w:val="26"/>
          <w:rtl/>
        </w:rPr>
        <w:t>ی</w:t>
      </w:r>
      <w:r w:rsidRPr="002B4A2E">
        <w:rPr>
          <w:rFonts w:cs="B Nazanin" w:hint="eastAsia"/>
          <w:sz w:val="26"/>
          <w:szCs w:val="26"/>
          <w:rtl/>
        </w:rPr>
        <w:t>شرو</w:t>
      </w:r>
      <w:r w:rsidRPr="002B4A2E">
        <w:rPr>
          <w:rFonts w:cs="B Nazanin" w:hint="cs"/>
          <w:sz w:val="26"/>
          <w:szCs w:val="26"/>
          <w:rtl/>
        </w:rPr>
        <w:t xml:space="preserve"> </w:t>
      </w:r>
      <w:r w:rsidRPr="002B4A2E">
        <w:rPr>
          <w:rFonts w:cs="B Nazanin"/>
          <w:sz w:val="26"/>
          <w:szCs w:val="26"/>
          <w:rtl/>
        </w:rPr>
        <w:t>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کپارچه‌ساز</w:t>
      </w:r>
      <w:r w:rsidRPr="002B4A2E">
        <w:rPr>
          <w:rFonts w:cs="B Nazanin" w:hint="cs"/>
          <w:sz w:val="26"/>
          <w:szCs w:val="26"/>
          <w:rtl/>
        </w:rPr>
        <w:t>ی</w:t>
      </w:r>
      <w:r w:rsidRPr="002B4A2E">
        <w:rPr>
          <w:rFonts w:cs="B Nazanin"/>
          <w:sz w:val="26"/>
          <w:szCs w:val="26"/>
          <w:rtl/>
        </w:rPr>
        <w:t xml:space="preserve"> کامل جهان</w:t>
      </w:r>
      <w:r w:rsidRPr="002B4A2E">
        <w:rPr>
          <w:rFonts w:cs="B Nazanin" w:hint="cs"/>
          <w:sz w:val="26"/>
          <w:szCs w:val="26"/>
          <w:rtl/>
        </w:rPr>
        <w:t>ی</w:t>
      </w:r>
      <w:r w:rsidRPr="002B4A2E">
        <w:rPr>
          <w:rFonts w:cs="B Nazanin"/>
          <w:sz w:val="26"/>
          <w:szCs w:val="26"/>
          <w:rtl/>
        </w:rPr>
        <w:t xml:space="preserve">  بنگاه، حاصل پراکندگ</w:t>
      </w:r>
      <w:r w:rsidRPr="002B4A2E">
        <w:rPr>
          <w:rFonts w:cs="B Nazanin" w:hint="cs"/>
          <w:sz w:val="26"/>
          <w:szCs w:val="26"/>
          <w:rtl/>
        </w:rPr>
        <w:t>ی</w:t>
      </w:r>
      <w:r w:rsidRPr="002B4A2E">
        <w:rPr>
          <w:rFonts w:cs="B Nazanin"/>
          <w:sz w:val="26"/>
          <w:szCs w:val="26"/>
          <w:rtl/>
        </w:rPr>
        <w:t xml:space="preserve"> کامل زنج</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ارزش</w:t>
      </w:r>
      <w:r w:rsidRPr="002B4A2E">
        <w:rPr>
          <w:rFonts w:cs="B Nazanin" w:hint="cs"/>
          <w:sz w:val="26"/>
          <w:szCs w:val="26"/>
          <w:rtl/>
        </w:rPr>
        <w:t>ی</w:t>
      </w:r>
      <w:r w:rsidRPr="002B4A2E">
        <w:rPr>
          <w:rFonts w:cs="B Nazanin"/>
          <w:sz w:val="26"/>
          <w:szCs w:val="26"/>
          <w:rtl/>
        </w:rPr>
        <w:t xml:space="preserve"> در سطح جهان خواهد بود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lang w:bidi="fa-IR"/>
        </w:rPr>
        <w:t xml:space="preserve">بازرگانی: </w:t>
      </w:r>
      <w:r w:rsidRPr="002B4A2E">
        <w:rPr>
          <w:rFonts w:cs="B Nazanin" w:hint="eastAsia"/>
          <w:sz w:val="26"/>
          <w:szCs w:val="26"/>
          <w:rtl/>
        </w:rPr>
        <w:t>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عبارت است از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طرح</w:t>
      </w:r>
      <w:r w:rsidRPr="002B4A2E">
        <w:rPr>
          <w:rFonts w:cs="B Nazanin"/>
          <w:sz w:val="26"/>
          <w:szCs w:val="26"/>
          <w:rtl/>
        </w:rPr>
        <w:softHyphen/>
        <w:t>ر</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اجرا و کنترل برنامه‌ها</w:t>
      </w:r>
      <w:r w:rsidRPr="002B4A2E">
        <w:rPr>
          <w:rFonts w:cs="B Nazanin" w:hint="cs"/>
          <w:sz w:val="26"/>
          <w:szCs w:val="26"/>
          <w:rtl/>
        </w:rPr>
        <w:t>ی</w:t>
      </w:r>
      <w:r w:rsidRPr="002B4A2E">
        <w:rPr>
          <w:rFonts w:cs="B Nazanin"/>
          <w:sz w:val="26"/>
          <w:szCs w:val="26"/>
          <w:rtl/>
        </w:rPr>
        <w:t xml:space="preserve">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شده برا</w:t>
      </w:r>
      <w:r w:rsidRPr="002B4A2E">
        <w:rPr>
          <w:rFonts w:cs="B Nazanin" w:hint="cs"/>
          <w:sz w:val="26"/>
          <w:szCs w:val="26"/>
          <w:rtl/>
        </w:rPr>
        <w:t>ی</w:t>
      </w:r>
      <w:r w:rsidRPr="002B4A2E">
        <w:rPr>
          <w:rFonts w:cs="B Nazanin"/>
          <w:sz w:val="26"/>
          <w:szCs w:val="26"/>
          <w:rtl/>
        </w:rPr>
        <w:t xml:space="preserve"> فراهم آوردن مبادلات مطلوب با بازار‌ها</w:t>
      </w:r>
      <w:r w:rsidRPr="002B4A2E">
        <w:rPr>
          <w:rFonts w:cs="B Nazanin" w:hint="cs"/>
          <w:sz w:val="26"/>
          <w:szCs w:val="26"/>
          <w:rtl/>
        </w:rPr>
        <w:t>ی</w:t>
      </w:r>
      <w:r w:rsidRPr="002B4A2E">
        <w:rPr>
          <w:rFonts w:cs="B Nazanin"/>
          <w:sz w:val="26"/>
          <w:szCs w:val="26"/>
          <w:rtl/>
        </w:rPr>
        <w:t xml:space="preserve"> مورد نظر به منظور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هدف‌ها</w:t>
      </w:r>
      <w:r w:rsidRPr="002B4A2E">
        <w:rPr>
          <w:rFonts w:cs="B Nazanin" w:hint="cs"/>
          <w:sz w:val="26"/>
          <w:szCs w:val="26"/>
          <w:rtl/>
        </w:rPr>
        <w:t>ی</w:t>
      </w:r>
      <w:r w:rsidRPr="002B4A2E">
        <w:rPr>
          <w:rFonts w:cs="B Nazanin"/>
          <w:sz w:val="26"/>
          <w:szCs w:val="26"/>
          <w:rtl/>
        </w:rPr>
        <w:t xml:space="preserve"> سازمان‌.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بر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محصولات سازمان‌ برمبنا</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از‌ها</w:t>
      </w:r>
      <w:r w:rsidRPr="002B4A2E">
        <w:rPr>
          <w:rFonts w:cs="B Nazanin"/>
          <w:sz w:val="26"/>
          <w:szCs w:val="26"/>
          <w:rtl/>
        </w:rPr>
        <w:t xml:space="preserve"> و خواست</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بازار، استفاده از ق</w:t>
      </w:r>
      <w:r w:rsidRPr="002B4A2E">
        <w:rPr>
          <w:rFonts w:cs="B Nazanin" w:hint="cs"/>
          <w:sz w:val="26"/>
          <w:szCs w:val="26"/>
          <w:rtl/>
        </w:rPr>
        <w:t>ی</w:t>
      </w:r>
      <w:r w:rsidRPr="002B4A2E">
        <w:rPr>
          <w:rFonts w:cs="B Nazanin" w:hint="eastAsia"/>
          <w:sz w:val="26"/>
          <w:szCs w:val="26"/>
          <w:rtl/>
        </w:rPr>
        <w:t>مت‌گذار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ارتباطات و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موثر جهت آگاه</w:t>
      </w:r>
      <w:r w:rsidRPr="002B4A2E">
        <w:rPr>
          <w:rFonts w:cs="B Nazanin" w:hint="cs"/>
          <w:sz w:val="26"/>
          <w:szCs w:val="26"/>
          <w:rtl/>
        </w:rPr>
        <w:t>ی</w:t>
      </w:r>
      <w:r w:rsidRPr="002B4A2E">
        <w:rPr>
          <w:rFonts w:cs="B Nazanin"/>
          <w:sz w:val="26"/>
          <w:szCs w:val="26"/>
          <w:rtl/>
        </w:rPr>
        <w:t xml:space="preserve"> دادن،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محرک و ارائه خدمت به بازار است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lastRenderedPageBreak/>
        <w:t>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 xml:space="preserve">ی: </w:t>
      </w:r>
      <w:r w:rsidRPr="002B4A2E">
        <w:rPr>
          <w:rFonts w:cs="B Nazanin" w:hint="eastAsia"/>
          <w:sz w:val="26"/>
          <w:szCs w:val="26"/>
          <w:rtl/>
        </w:rPr>
        <w:t>ما</w:t>
      </w:r>
      <w:r w:rsidRPr="002B4A2E">
        <w:rPr>
          <w:rFonts w:cs="B Nazanin"/>
          <w:sz w:val="26"/>
          <w:szCs w:val="26"/>
          <w:rtl/>
        </w:rPr>
        <w:t xml:space="preserve"> در بازار جهان</w:t>
      </w:r>
      <w:r w:rsidRPr="002B4A2E">
        <w:rPr>
          <w:rFonts w:cs="B Nazanin" w:hint="cs"/>
          <w:sz w:val="26"/>
          <w:szCs w:val="26"/>
          <w:rtl/>
        </w:rPr>
        <w:t>ی</w:t>
      </w:r>
      <w:r w:rsidRPr="002B4A2E">
        <w:rPr>
          <w:rFonts w:cs="B Nazanin"/>
          <w:sz w:val="26"/>
          <w:szCs w:val="26"/>
          <w:rtl/>
        </w:rPr>
        <w:t xml:space="preserve"> واحد</w:t>
      </w:r>
      <w:r w:rsidRPr="002B4A2E">
        <w:rPr>
          <w:rFonts w:cs="B Nazanin" w:hint="cs"/>
          <w:sz w:val="26"/>
          <w:szCs w:val="26"/>
          <w:rtl/>
        </w:rPr>
        <w:t>ی</w:t>
      </w:r>
      <w:r w:rsidRPr="002B4A2E">
        <w:rPr>
          <w:rFonts w:cs="B Nazanin"/>
          <w:sz w:val="26"/>
          <w:szCs w:val="26"/>
          <w:rtl/>
        </w:rPr>
        <w:t xml:space="preserve"> زندگ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شما هنگام مطالعه‌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مطالب ممکن است رو</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صندل</w:t>
      </w:r>
      <w:r w:rsidRPr="002B4A2E">
        <w:rPr>
          <w:rFonts w:cs="B Nazanin" w:hint="cs"/>
          <w:sz w:val="26"/>
          <w:szCs w:val="26"/>
          <w:rtl/>
        </w:rPr>
        <w:t>ی</w:t>
      </w:r>
      <w:r w:rsidRPr="002B4A2E">
        <w:rPr>
          <w:rFonts w:cs="B Nazanin"/>
          <w:sz w:val="26"/>
          <w:szCs w:val="26"/>
          <w:rtl/>
        </w:rPr>
        <w:t xml:space="preserve"> ترک</w:t>
      </w:r>
      <w:r w:rsidRPr="002B4A2E">
        <w:rPr>
          <w:rFonts w:cs="B Nazanin" w:hint="cs"/>
          <w:sz w:val="26"/>
          <w:szCs w:val="26"/>
          <w:rtl/>
        </w:rPr>
        <w:t>ی</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کنار 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تحر</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که از دانمارک وارد شده است نشسته باش</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را</w:t>
      </w:r>
      <w:r w:rsidRPr="002B4A2E">
        <w:rPr>
          <w:rFonts w:cs="B Nazanin" w:hint="cs"/>
          <w:sz w:val="26"/>
          <w:szCs w:val="26"/>
          <w:rtl/>
        </w:rPr>
        <w:t>ی</w:t>
      </w:r>
      <w:r w:rsidRPr="002B4A2E">
        <w:rPr>
          <w:rFonts w:cs="B Nazanin" w:hint="eastAsia"/>
          <w:sz w:val="26"/>
          <w:szCs w:val="26"/>
          <w:rtl/>
        </w:rPr>
        <w:t>انه‌</w:t>
      </w:r>
      <w:r w:rsidRPr="002B4A2E">
        <w:rPr>
          <w:rFonts w:cs="B Nazanin"/>
          <w:sz w:val="26"/>
          <w:szCs w:val="26"/>
          <w:rtl/>
        </w:rPr>
        <w:t xml:space="preserve"> رو</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شما ممکن است ساخت ژاپن باشد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توسط شرکت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در کره جنوب</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شده باشد. کف</w:t>
      </w:r>
      <w:r w:rsidRPr="002B4A2E">
        <w:rPr>
          <w:rFonts w:cs="B Nazanin" w:hint="eastAsia"/>
          <w:sz w:val="26"/>
          <w:szCs w:val="26"/>
          <w:rtl/>
        </w:rPr>
        <w:t>ش</w:t>
      </w:r>
      <w:r w:rsidRPr="002B4A2E">
        <w:rPr>
          <w:rFonts w:cs="B Nazanin"/>
          <w:sz w:val="26"/>
          <w:szCs w:val="26"/>
          <w:rtl/>
        </w:rPr>
        <w:t xml:space="preserve"> شما ممکن است ساخت 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 چا</w:t>
      </w:r>
      <w:r w:rsidRPr="002B4A2E">
        <w:rPr>
          <w:rFonts w:cs="B Nazanin" w:hint="cs"/>
          <w:sz w:val="26"/>
          <w:szCs w:val="26"/>
          <w:rtl/>
        </w:rPr>
        <w:t>ی</w:t>
      </w:r>
      <w:r w:rsidRPr="002B4A2E">
        <w:rPr>
          <w:rFonts w:cs="B Nazanin"/>
          <w:sz w:val="26"/>
          <w:szCs w:val="26"/>
          <w:rtl/>
        </w:rPr>
        <w:t xml:space="preserve"> که م</w:t>
      </w:r>
      <w:r w:rsidRPr="002B4A2E">
        <w:rPr>
          <w:rFonts w:cs="B Nazanin" w:hint="cs"/>
          <w:sz w:val="26"/>
          <w:szCs w:val="26"/>
          <w:rtl/>
        </w:rPr>
        <w:t>ی‌</w:t>
      </w:r>
      <w:r w:rsidRPr="002B4A2E">
        <w:rPr>
          <w:rFonts w:cs="B Nazanin" w:hint="eastAsia"/>
          <w:sz w:val="26"/>
          <w:szCs w:val="26"/>
          <w:rtl/>
        </w:rPr>
        <w:t>نوش</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 کشورها</w:t>
      </w:r>
      <w:r w:rsidRPr="002B4A2E">
        <w:rPr>
          <w:rFonts w:cs="B Nazanin" w:hint="cs"/>
          <w:sz w:val="26"/>
          <w:szCs w:val="26"/>
          <w:rtl/>
        </w:rPr>
        <w:t>ی</w:t>
      </w:r>
      <w:r w:rsidRPr="002B4A2E">
        <w:rPr>
          <w:rFonts w:cs="B Nazanin"/>
          <w:sz w:val="26"/>
          <w:szCs w:val="26"/>
          <w:rtl/>
        </w:rPr>
        <w:t xml:space="preserve"> آمر</w:t>
      </w:r>
      <w:r w:rsidRPr="002B4A2E">
        <w:rPr>
          <w:rFonts w:cs="B Nazanin" w:hint="cs"/>
          <w:sz w:val="26"/>
          <w:szCs w:val="26"/>
          <w:rtl/>
        </w:rPr>
        <w:t>ی</w:t>
      </w:r>
      <w:r w:rsidRPr="002B4A2E">
        <w:rPr>
          <w:rFonts w:cs="B Nazanin" w:hint="eastAsia"/>
          <w:sz w:val="26"/>
          <w:szCs w:val="26"/>
          <w:rtl/>
        </w:rPr>
        <w:t>کا</w:t>
      </w:r>
      <w:r w:rsidRPr="002B4A2E">
        <w:rPr>
          <w:rFonts w:cs="B Nazanin" w:hint="cs"/>
          <w:sz w:val="26"/>
          <w:szCs w:val="26"/>
          <w:rtl/>
        </w:rPr>
        <w:t>ی</w:t>
      </w:r>
      <w:r w:rsidRPr="002B4A2E">
        <w:rPr>
          <w:rFonts w:cs="B Nazanin"/>
          <w:sz w:val="26"/>
          <w:szCs w:val="26"/>
          <w:rtl/>
        </w:rPr>
        <w:t xml:space="preserve"> لات</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آفر</w:t>
      </w:r>
      <w:r w:rsidRPr="002B4A2E">
        <w:rPr>
          <w:rFonts w:cs="B Nazanin" w:hint="cs"/>
          <w:sz w:val="26"/>
          <w:szCs w:val="26"/>
          <w:rtl/>
        </w:rPr>
        <w:t>ی</w:t>
      </w:r>
      <w:r w:rsidRPr="002B4A2E">
        <w:rPr>
          <w:rFonts w:cs="B Nazanin" w:hint="eastAsia"/>
          <w:sz w:val="26"/>
          <w:szCs w:val="26"/>
          <w:rtl/>
        </w:rPr>
        <w:t>قا</w:t>
      </w:r>
      <w:r w:rsidRPr="002B4A2E">
        <w:rPr>
          <w:rFonts w:cs="B Nazanin"/>
          <w:sz w:val="26"/>
          <w:szCs w:val="26"/>
          <w:rtl/>
        </w:rPr>
        <w:t xml:space="preserve"> باشد. بلوز</w:t>
      </w:r>
      <w:r w:rsidRPr="002B4A2E">
        <w:rPr>
          <w:rFonts w:cs="B Nazanin" w:hint="cs"/>
          <w:sz w:val="26"/>
          <w:szCs w:val="26"/>
          <w:rtl/>
        </w:rPr>
        <w:t>ی</w:t>
      </w:r>
      <w:r w:rsidRPr="002B4A2E">
        <w:rPr>
          <w:rFonts w:cs="B Nazanin"/>
          <w:sz w:val="26"/>
          <w:szCs w:val="26"/>
          <w:rtl/>
        </w:rPr>
        <w:t xml:space="preserve"> که بر تن دار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ممکن است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طرح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از</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تال</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باشد. راست</w:t>
      </w:r>
      <w:r w:rsidRPr="002B4A2E">
        <w:rPr>
          <w:rFonts w:cs="B Nazanin" w:hint="cs"/>
          <w:sz w:val="26"/>
          <w:szCs w:val="26"/>
          <w:rtl/>
        </w:rPr>
        <w:t>ی</w:t>
      </w:r>
      <w:r w:rsidRPr="002B4A2E">
        <w:rPr>
          <w:rFonts w:cs="B Nazanin"/>
          <w:sz w:val="26"/>
          <w:szCs w:val="26"/>
          <w:rtl/>
        </w:rPr>
        <w:t xml:space="preserve"> ساعت چند است؟ م</w:t>
      </w:r>
      <w:r w:rsidRPr="002B4A2E">
        <w:rPr>
          <w:rFonts w:cs="B Nazanin" w:hint="cs"/>
          <w:sz w:val="26"/>
          <w:szCs w:val="26"/>
          <w:rtl/>
        </w:rPr>
        <w:t>ی‌</w:t>
      </w:r>
      <w:r w:rsidRPr="002B4A2E">
        <w:rPr>
          <w:rFonts w:cs="B Nazanin" w:hint="eastAsia"/>
          <w:sz w:val="26"/>
          <w:szCs w:val="26"/>
          <w:rtl/>
        </w:rPr>
        <w:t>توان</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بگو</w:t>
      </w:r>
      <w:r w:rsidRPr="002B4A2E">
        <w:rPr>
          <w:rFonts w:cs="B Nazanin" w:hint="cs"/>
          <w:sz w:val="26"/>
          <w:szCs w:val="26"/>
          <w:rtl/>
        </w:rPr>
        <w:t>یی</w:t>
      </w:r>
      <w:r w:rsidRPr="002B4A2E">
        <w:rPr>
          <w:rFonts w:cs="B Nazanin" w:hint="eastAsia"/>
          <w:sz w:val="26"/>
          <w:szCs w:val="26"/>
          <w:rtl/>
        </w:rPr>
        <w:t>د</w:t>
      </w:r>
      <w:r w:rsidRPr="002B4A2E">
        <w:rPr>
          <w:rFonts w:cs="B Nazanin"/>
          <w:sz w:val="26"/>
          <w:szCs w:val="26"/>
          <w:rtl/>
        </w:rPr>
        <w:t xml:space="preserve"> ساعت شما ساخت چه کشور</w:t>
      </w:r>
      <w:r w:rsidRPr="002B4A2E">
        <w:rPr>
          <w:rFonts w:cs="B Nazanin" w:hint="cs"/>
          <w:sz w:val="26"/>
          <w:szCs w:val="26"/>
          <w:rtl/>
        </w:rPr>
        <w:t>ی</w:t>
      </w:r>
      <w:r w:rsidRPr="002B4A2E">
        <w:rPr>
          <w:rFonts w:cs="B Nazanin"/>
          <w:sz w:val="26"/>
          <w:szCs w:val="26"/>
          <w:rtl/>
        </w:rPr>
        <w:t xml:space="preserve"> است؟ ممکن است ساخت ژاپن، سنگاپور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w:t>
      </w:r>
      <w:r w:rsidRPr="002B4A2E">
        <w:rPr>
          <w:rFonts w:cs="B Nazanin" w:hint="eastAsia"/>
          <w:sz w:val="26"/>
          <w:szCs w:val="26"/>
          <w:rtl/>
        </w:rPr>
        <w:t>سو</w:t>
      </w:r>
      <w:r w:rsidRPr="002B4A2E">
        <w:rPr>
          <w:rFonts w:cs="B Nazanin" w:hint="cs"/>
          <w:sz w:val="26"/>
          <w:szCs w:val="26"/>
          <w:rtl/>
        </w:rPr>
        <w:t>یی</w:t>
      </w:r>
      <w:r w:rsidRPr="002B4A2E">
        <w:rPr>
          <w:rFonts w:cs="B Nazanin" w:hint="eastAsia"/>
          <w:sz w:val="26"/>
          <w:szCs w:val="26"/>
          <w:rtl/>
        </w:rPr>
        <w:t>س</w:t>
      </w:r>
      <w:r w:rsidRPr="002B4A2E">
        <w:rPr>
          <w:rFonts w:cs="B Nazanin"/>
          <w:sz w:val="26"/>
          <w:szCs w:val="26"/>
          <w:rtl/>
        </w:rPr>
        <w:t xml:space="preserve"> باشد. </w:t>
      </w:r>
      <w:r w:rsidRPr="002B4A2E">
        <w:rPr>
          <w:rFonts w:cs="B Nazanin" w:hint="eastAsia"/>
          <w:sz w:val="26"/>
          <w:szCs w:val="26"/>
          <w:rtl/>
        </w:rPr>
        <w:t>در</w:t>
      </w:r>
      <w:r w:rsidRPr="002B4A2E">
        <w:rPr>
          <w:rFonts w:cs="B Nazanin"/>
          <w:sz w:val="26"/>
          <w:szCs w:val="26"/>
          <w:rtl/>
        </w:rPr>
        <w:t xml:space="preserve"> طول 150 سال گذشته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عظ</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بر رو</w:t>
      </w:r>
      <w:r w:rsidRPr="002B4A2E">
        <w:rPr>
          <w:rFonts w:cs="B Nazanin" w:hint="cs"/>
          <w:sz w:val="26"/>
          <w:szCs w:val="26"/>
          <w:rtl/>
        </w:rPr>
        <w:t>ی</w:t>
      </w:r>
      <w:r w:rsidRPr="002B4A2E">
        <w:rPr>
          <w:rFonts w:cs="B Nazanin"/>
          <w:sz w:val="26"/>
          <w:szCs w:val="26"/>
          <w:rtl/>
        </w:rPr>
        <w:t xml:space="preserve"> مردم و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جهان تاث</w:t>
      </w:r>
      <w:r w:rsidRPr="002B4A2E">
        <w:rPr>
          <w:rFonts w:cs="B Nazanin" w:hint="cs"/>
          <w:sz w:val="26"/>
          <w:szCs w:val="26"/>
          <w:rtl/>
        </w:rPr>
        <w:t>ی</w:t>
      </w:r>
      <w:r w:rsidRPr="002B4A2E">
        <w:rPr>
          <w:rFonts w:cs="B Nazanin" w:hint="eastAsia"/>
          <w:sz w:val="26"/>
          <w:szCs w:val="26"/>
          <w:rtl/>
        </w:rPr>
        <w:t>رگذاشته</w:t>
      </w:r>
      <w:r w:rsidRPr="002B4A2E">
        <w:rPr>
          <w:rFonts w:cs="B Nazanin"/>
          <w:sz w:val="26"/>
          <w:szCs w:val="26"/>
          <w:rtl/>
        </w:rPr>
        <w:t xml:space="preserve"> است. قبل از سال 1840 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تحر</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یی</w:t>
      </w:r>
      <w:r w:rsidRPr="002B4A2E">
        <w:rPr>
          <w:rFonts w:cs="B Nazanin"/>
          <w:sz w:val="26"/>
          <w:szCs w:val="26"/>
          <w:rtl/>
        </w:rPr>
        <w:t xml:space="preserve"> که دانشجو</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از آن استفاده م</w:t>
      </w:r>
      <w:r w:rsidRPr="002B4A2E">
        <w:rPr>
          <w:rFonts w:cs="B Nazanin" w:hint="cs"/>
          <w:sz w:val="26"/>
          <w:szCs w:val="26"/>
          <w:rtl/>
        </w:rPr>
        <w:t>ی‌</w:t>
      </w:r>
      <w:r w:rsidRPr="002B4A2E">
        <w:rPr>
          <w:rFonts w:cs="B Nazanin" w:hint="eastAsia"/>
          <w:sz w:val="26"/>
          <w:szCs w:val="26"/>
          <w:rtl/>
        </w:rPr>
        <w:t>کردند</w:t>
      </w:r>
      <w:r w:rsidRPr="002B4A2E">
        <w:rPr>
          <w:rFonts w:cs="B Nazanin"/>
          <w:sz w:val="26"/>
          <w:szCs w:val="26"/>
          <w:rtl/>
        </w:rPr>
        <w:t xml:space="preserve"> در همان محدوده‌ا</w:t>
      </w:r>
      <w:r w:rsidRPr="002B4A2E">
        <w:rPr>
          <w:rFonts w:cs="B Nazanin" w:hint="cs"/>
          <w:sz w:val="26"/>
          <w:szCs w:val="26"/>
          <w:rtl/>
        </w:rPr>
        <w:t>ی</w:t>
      </w:r>
      <w:r w:rsidRPr="002B4A2E">
        <w:rPr>
          <w:rFonts w:cs="B Nazanin"/>
          <w:sz w:val="26"/>
          <w:szCs w:val="26"/>
          <w:rtl/>
        </w:rPr>
        <w:t xml:space="preserve"> که زندگ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کردند</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شد</w:t>
      </w:r>
      <w:r w:rsidRPr="002B4A2E">
        <w:rPr>
          <w:rFonts w:cs="B Nazanin"/>
          <w:sz w:val="26"/>
          <w:szCs w:val="26"/>
          <w:rtl/>
        </w:rPr>
        <w:t>. بعض</w:t>
      </w:r>
      <w:r w:rsidRPr="002B4A2E">
        <w:rPr>
          <w:rFonts w:cs="B Nazanin" w:hint="cs"/>
          <w:sz w:val="26"/>
          <w:szCs w:val="26"/>
          <w:rtl/>
        </w:rPr>
        <w:t>ی</w:t>
      </w:r>
      <w:r w:rsidRPr="002B4A2E">
        <w:rPr>
          <w:rFonts w:cs="B Nazanin"/>
          <w:sz w:val="26"/>
          <w:szCs w:val="26"/>
          <w:rtl/>
        </w:rPr>
        <w:t xml:space="preserve"> از کشورها (که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آن‌ها انگل</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بود) از اواسط قرن </w:t>
      </w:r>
      <w:r w:rsidRPr="002B4A2E">
        <w:rPr>
          <w:rFonts w:cs="B Nazanin" w:hint="eastAsia"/>
          <w:sz w:val="26"/>
          <w:szCs w:val="26"/>
          <w:rtl/>
        </w:rPr>
        <w:t>نوزدهم</w:t>
      </w:r>
      <w:r w:rsidRPr="002B4A2E">
        <w:rPr>
          <w:rFonts w:cs="B Nazanin"/>
          <w:sz w:val="26"/>
          <w:szCs w:val="26"/>
          <w:rtl/>
        </w:rPr>
        <w:t xml:space="preserve"> به صورت گسترده‌ا</w:t>
      </w:r>
      <w:r w:rsidRPr="002B4A2E">
        <w:rPr>
          <w:rFonts w:cs="B Nazanin" w:hint="cs"/>
          <w:sz w:val="26"/>
          <w:szCs w:val="26"/>
          <w:rtl/>
        </w:rPr>
        <w:t>ی</w:t>
      </w:r>
      <w:r w:rsidRPr="002B4A2E">
        <w:rPr>
          <w:rFonts w:cs="B Nazanin"/>
          <w:sz w:val="26"/>
          <w:szCs w:val="26"/>
          <w:rtl/>
        </w:rPr>
        <w:t xml:space="preserve"> در تجارت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داشتند. با وجود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پس از جنگ جهان</w:t>
      </w:r>
      <w:r w:rsidRPr="002B4A2E">
        <w:rPr>
          <w:rFonts w:cs="B Nazanin" w:hint="cs"/>
          <w:sz w:val="26"/>
          <w:szCs w:val="26"/>
          <w:rtl/>
        </w:rPr>
        <w:t>ی</w:t>
      </w:r>
      <w:r w:rsidRPr="002B4A2E">
        <w:rPr>
          <w:rFonts w:cs="B Nazanin"/>
          <w:sz w:val="26"/>
          <w:szCs w:val="26"/>
          <w:rtl/>
        </w:rPr>
        <w:t xml:space="preserve"> دوم شرکت‌ها</w:t>
      </w:r>
      <w:r w:rsidRPr="002B4A2E">
        <w:rPr>
          <w:rFonts w:cs="B Nazanin" w:hint="cs"/>
          <w:sz w:val="26"/>
          <w:szCs w:val="26"/>
          <w:rtl/>
        </w:rPr>
        <w:t>یی</w:t>
      </w:r>
      <w:r w:rsidRPr="002B4A2E">
        <w:rPr>
          <w:rFonts w:cs="B Nazanin"/>
          <w:sz w:val="26"/>
          <w:szCs w:val="26"/>
          <w:rtl/>
        </w:rPr>
        <w:t xml:space="preserve"> که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محل</w:t>
      </w:r>
      <w:r w:rsidRPr="002B4A2E">
        <w:rPr>
          <w:rFonts w:cs="B Nazanin" w:hint="cs"/>
          <w:sz w:val="26"/>
          <w:szCs w:val="26"/>
          <w:rtl/>
        </w:rPr>
        <w:t>ی</w:t>
      </w:r>
      <w:r w:rsidRPr="002B4A2E">
        <w:rPr>
          <w:rFonts w:cs="B Nazanin"/>
          <w:sz w:val="26"/>
          <w:szCs w:val="26"/>
          <w:rtl/>
        </w:rPr>
        <w:t xml:space="preserve"> را برآورده م</w:t>
      </w:r>
      <w:r w:rsidRPr="002B4A2E">
        <w:rPr>
          <w:rFonts w:cs="B Nazanin" w:hint="cs"/>
          <w:sz w:val="26"/>
          <w:szCs w:val="26"/>
          <w:rtl/>
        </w:rPr>
        <w:t>ی‌</w:t>
      </w:r>
      <w:r w:rsidRPr="002B4A2E">
        <w:rPr>
          <w:rFonts w:cs="B Nazanin" w:hint="eastAsia"/>
          <w:sz w:val="26"/>
          <w:szCs w:val="26"/>
          <w:rtl/>
        </w:rPr>
        <w:t>کردند</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وارد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شدند</w:t>
      </w:r>
      <w:r w:rsidRPr="002B4A2E">
        <w:rPr>
          <w:rFonts w:cs="B Nazanin" w:hint="cs"/>
          <w:sz w:val="26"/>
          <w:szCs w:val="26"/>
          <w:rtl/>
        </w:rPr>
        <w:t xml:space="preserve">. </w:t>
      </w:r>
      <w:r w:rsidRPr="002B4A2E">
        <w:rPr>
          <w:rFonts w:cs="B Nazanin"/>
          <w:sz w:val="26"/>
          <w:szCs w:val="26"/>
          <w:rtl/>
        </w:rPr>
        <w:t>امروزه شرکت‌ها برا</w:t>
      </w:r>
      <w:r w:rsidRPr="002B4A2E">
        <w:rPr>
          <w:rFonts w:cs="B Nazanin" w:hint="cs"/>
          <w:sz w:val="26"/>
          <w:szCs w:val="26"/>
          <w:rtl/>
        </w:rPr>
        <w:t>ی</w:t>
      </w:r>
      <w:r w:rsidRPr="002B4A2E">
        <w:rPr>
          <w:rFonts w:cs="B Nazanin"/>
          <w:sz w:val="26"/>
          <w:szCs w:val="26"/>
          <w:rtl/>
        </w:rPr>
        <w:t xml:space="preserve"> بهره‌بردار</w:t>
      </w:r>
      <w:r w:rsidRPr="002B4A2E">
        <w:rPr>
          <w:rFonts w:cs="B Nazanin" w:hint="cs"/>
          <w:sz w:val="26"/>
          <w:szCs w:val="26"/>
          <w:rtl/>
        </w:rPr>
        <w:t>ی</w:t>
      </w:r>
      <w:r w:rsidRPr="002B4A2E">
        <w:rPr>
          <w:rFonts w:cs="B Nazanin"/>
          <w:sz w:val="26"/>
          <w:szCs w:val="26"/>
          <w:rtl/>
        </w:rPr>
        <w:t xml:space="preserve"> کامل از توانا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بالقوه تجار</w:t>
      </w:r>
      <w:r w:rsidRPr="002B4A2E">
        <w:rPr>
          <w:rFonts w:cs="B Nazanin" w:hint="cs"/>
          <w:sz w:val="26"/>
          <w:szCs w:val="26"/>
          <w:rtl/>
        </w:rPr>
        <w:t>ی</w:t>
      </w:r>
      <w:r w:rsidRPr="002B4A2E">
        <w:rPr>
          <w:rFonts w:cs="B Nazanin"/>
          <w:sz w:val="26"/>
          <w:szCs w:val="26"/>
          <w:rtl/>
        </w:rPr>
        <w:t xml:space="preserve"> خود </w:t>
      </w:r>
      <w:r w:rsidRPr="002B4A2E">
        <w:rPr>
          <w:rFonts w:cs="B Nazanin" w:hint="cs"/>
          <w:sz w:val="26"/>
          <w:szCs w:val="26"/>
          <w:rtl/>
          <w:lang w:bidi="fa-IR"/>
        </w:rPr>
        <w:t>بازرگانی</w:t>
      </w:r>
      <w:r w:rsidRPr="002B4A2E">
        <w:rPr>
          <w:rFonts w:cs="B Nazanin"/>
          <w:sz w:val="26"/>
          <w:szCs w:val="26"/>
          <w:rtl/>
        </w:rPr>
        <w:t xml:space="preserve"> </w:t>
      </w:r>
      <w:r w:rsidRPr="002B4A2E">
        <w:rPr>
          <w:rFonts w:cs="B Nazanin" w:hint="cs"/>
          <w:sz w:val="26"/>
          <w:szCs w:val="26"/>
          <w:rtl/>
        </w:rPr>
        <w:t>بین</w:t>
      </w:r>
      <w:r w:rsidRPr="002B4A2E">
        <w:rPr>
          <w:rFonts w:cs="B Nazanin"/>
          <w:sz w:val="26"/>
          <w:szCs w:val="26"/>
          <w:rtl/>
        </w:rPr>
        <w:softHyphen/>
      </w:r>
      <w:r w:rsidRPr="002B4A2E">
        <w:rPr>
          <w:rFonts w:cs="B Nazanin" w:hint="cs"/>
          <w:sz w:val="26"/>
          <w:szCs w:val="26"/>
          <w:rtl/>
        </w:rPr>
        <w:t xml:space="preserve">المللی </w:t>
      </w:r>
      <w:r w:rsidRPr="002B4A2E">
        <w:rPr>
          <w:rFonts w:cs="B Nazanin"/>
          <w:sz w:val="26"/>
          <w:szCs w:val="26"/>
          <w:rtl/>
        </w:rPr>
        <w:t>را مورد توجه قرار داده‌اند. با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مهم‌تر که شرکت‌ها را وادار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تا </w:t>
      </w:r>
      <w:r w:rsidRPr="002B4A2E">
        <w:rPr>
          <w:rFonts w:cs="B Nazanin" w:hint="cs"/>
          <w:sz w:val="26"/>
          <w:szCs w:val="26"/>
          <w:rtl/>
        </w:rPr>
        <w:t>تجارت</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را مورد توجه قرار ده</w:t>
      </w:r>
      <w:r w:rsidRPr="002B4A2E">
        <w:rPr>
          <w:rFonts w:cs="B Nazanin" w:hint="eastAsia"/>
          <w:sz w:val="26"/>
          <w:szCs w:val="26"/>
          <w:rtl/>
        </w:rPr>
        <w:t>ند</w:t>
      </w:r>
      <w:r w:rsidRPr="002B4A2E">
        <w:rPr>
          <w:rFonts w:cs="B Nazanin"/>
          <w:sz w:val="26"/>
          <w:szCs w:val="26"/>
          <w:rtl/>
        </w:rPr>
        <w:t xml:space="preserve"> بقاست. شرکت</w:t>
      </w:r>
      <w:r w:rsidRPr="002B4A2E">
        <w:rPr>
          <w:rFonts w:cs="B Nazanin" w:hint="cs"/>
          <w:sz w:val="26"/>
          <w:szCs w:val="26"/>
          <w:rtl/>
        </w:rPr>
        <w:t>ی</w:t>
      </w:r>
      <w:r w:rsidRPr="002B4A2E">
        <w:rPr>
          <w:rFonts w:cs="B Nazanin"/>
          <w:sz w:val="26"/>
          <w:szCs w:val="26"/>
          <w:rtl/>
        </w:rPr>
        <w:t xml:space="preserve"> که فاقد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است کسب و کار داخل</w:t>
      </w:r>
      <w:r w:rsidRPr="002B4A2E">
        <w:rPr>
          <w:rFonts w:cs="B Nazanin" w:hint="cs"/>
          <w:sz w:val="26"/>
          <w:szCs w:val="26"/>
          <w:rtl/>
        </w:rPr>
        <w:t>ی</w:t>
      </w:r>
      <w:r w:rsidRPr="002B4A2E">
        <w:rPr>
          <w:rFonts w:cs="B Nazanin"/>
          <w:sz w:val="26"/>
          <w:szCs w:val="26"/>
          <w:rtl/>
        </w:rPr>
        <w:t xml:space="preserve"> خود را در برابر رقبا</w:t>
      </w:r>
      <w:r w:rsidRPr="002B4A2E">
        <w:rPr>
          <w:rFonts w:cs="B Nazanin" w:hint="cs"/>
          <w:sz w:val="26"/>
          <w:szCs w:val="26"/>
          <w:rtl/>
        </w:rPr>
        <w:t>یی</w:t>
      </w:r>
      <w:r w:rsidRPr="002B4A2E">
        <w:rPr>
          <w:rFonts w:cs="B Nazanin"/>
          <w:sz w:val="26"/>
          <w:szCs w:val="26"/>
          <w:rtl/>
        </w:rPr>
        <w:t xml:space="preserve"> که دارا</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کمتر، تجارت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و محصولات بهتر هستند به مخاطره م</w:t>
      </w:r>
      <w:r w:rsidRPr="002B4A2E">
        <w:rPr>
          <w:rFonts w:cs="B Nazanin" w:hint="cs"/>
          <w:sz w:val="26"/>
          <w:szCs w:val="26"/>
          <w:rtl/>
        </w:rPr>
        <w:t>ی‌</w:t>
      </w:r>
      <w:r w:rsidRPr="002B4A2E">
        <w:rPr>
          <w:rFonts w:cs="B Nazanin" w:hint="eastAsia"/>
          <w:sz w:val="26"/>
          <w:szCs w:val="26"/>
          <w:rtl/>
        </w:rPr>
        <w:t>اندازد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 xml:space="preserve">ی: </w:t>
      </w:r>
      <w:r w:rsidRPr="002B4A2E">
        <w:rPr>
          <w:rFonts w:cs="B Nazanin" w:hint="eastAsia"/>
          <w:sz w:val="26"/>
          <w:szCs w:val="26"/>
          <w:rtl/>
        </w:rPr>
        <w:t>هر</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که </w:t>
      </w:r>
      <w:r w:rsidRPr="002B4A2E">
        <w:rPr>
          <w:rFonts w:cs="B Nazanin" w:hint="cs"/>
          <w:sz w:val="26"/>
          <w:szCs w:val="26"/>
          <w:rtl/>
        </w:rPr>
        <w:t xml:space="preserve">مدیر </w:t>
      </w:r>
      <w:r w:rsidRPr="002B4A2E">
        <w:rPr>
          <w:rFonts w:cs="B Nazanin" w:hint="cs"/>
          <w:sz w:val="26"/>
          <w:szCs w:val="26"/>
          <w:rtl/>
          <w:lang w:bidi="fa-IR"/>
        </w:rPr>
        <w:t>بازرگانی</w:t>
      </w:r>
      <w:r w:rsidRPr="002B4A2E">
        <w:rPr>
          <w:rFonts w:cs="B Nazanin"/>
          <w:sz w:val="26"/>
          <w:szCs w:val="26"/>
          <w:rtl/>
        </w:rPr>
        <w:t xml:space="preserve"> انجام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هم تحت تاث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عوامل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گوناگون است و هم به نحو</w:t>
      </w:r>
      <w:r w:rsidRPr="002B4A2E">
        <w:rPr>
          <w:rFonts w:cs="B Nazanin" w:hint="cs"/>
          <w:sz w:val="26"/>
          <w:szCs w:val="26"/>
          <w:rtl/>
        </w:rPr>
        <w:t>ی</w:t>
      </w:r>
      <w:r w:rsidRPr="002B4A2E">
        <w:rPr>
          <w:rFonts w:cs="B Nazanin"/>
          <w:sz w:val="26"/>
          <w:szCs w:val="26"/>
          <w:rtl/>
        </w:rPr>
        <w:t xml:space="preserve"> بر آن‌ها اثر م</w:t>
      </w:r>
      <w:r w:rsidRPr="002B4A2E">
        <w:rPr>
          <w:rFonts w:cs="B Nazanin" w:hint="cs"/>
          <w:sz w:val="26"/>
          <w:szCs w:val="26"/>
          <w:rtl/>
        </w:rPr>
        <w:t>ی‌</w:t>
      </w:r>
      <w:r w:rsidRPr="002B4A2E">
        <w:rPr>
          <w:rFonts w:cs="B Nazanin" w:hint="eastAsia"/>
          <w:sz w:val="26"/>
          <w:szCs w:val="26"/>
          <w:rtl/>
        </w:rPr>
        <w:t>گذارد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آثار ممکن است عم</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جزئ</w:t>
      </w:r>
      <w:r w:rsidRPr="002B4A2E">
        <w:rPr>
          <w:rFonts w:cs="B Nazanin" w:hint="cs"/>
          <w:sz w:val="26"/>
          <w:szCs w:val="26"/>
          <w:rtl/>
        </w:rPr>
        <w:t>ی</w:t>
      </w:r>
      <w:r w:rsidRPr="002B4A2E">
        <w:rPr>
          <w:rFonts w:cs="B Nazanin"/>
          <w:sz w:val="26"/>
          <w:szCs w:val="26"/>
          <w:rtl/>
        </w:rPr>
        <w:t xml:space="preserve"> باشد.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است. مثلا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ارز،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سل</w:t>
      </w:r>
      <w:r w:rsidRPr="002B4A2E">
        <w:rPr>
          <w:rFonts w:cs="B Nazanin" w:hint="cs"/>
          <w:sz w:val="26"/>
          <w:szCs w:val="26"/>
          <w:rtl/>
        </w:rPr>
        <w:t>ی</w:t>
      </w:r>
      <w:r w:rsidRPr="002B4A2E">
        <w:rPr>
          <w:rFonts w:cs="B Nazanin" w:hint="eastAsia"/>
          <w:sz w:val="26"/>
          <w:szCs w:val="26"/>
          <w:rtl/>
        </w:rPr>
        <w:t>قه،</w:t>
      </w:r>
      <w:r w:rsidRPr="002B4A2E">
        <w:rPr>
          <w:rFonts w:cs="B Nazanin"/>
          <w:sz w:val="26"/>
          <w:szCs w:val="26"/>
          <w:rtl/>
        </w:rPr>
        <w:t xml:space="preserve"> ذائقه، باور‌ها و عادات آثار گوناگون</w:t>
      </w:r>
      <w:r w:rsidRPr="002B4A2E">
        <w:rPr>
          <w:rFonts w:cs="B Nazanin" w:hint="cs"/>
          <w:sz w:val="26"/>
          <w:szCs w:val="26"/>
          <w:rtl/>
        </w:rPr>
        <w:t>ی</w:t>
      </w:r>
      <w:r w:rsidRPr="002B4A2E">
        <w:rPr>
          <w:rFonts w:cs="B Nazanin"/>
          <w:sz w:val="26"/>
          <w:szCs w:val="26"/>
          <w:rtl/>
        </w:rPr>
        <w:t xml:space="preserve"> بر فعا</w:t>
      </w:r>
      <w:r w:rsidRPr="002B4A2E">
        <w:rPr>
          <w:rFonts w:cs="B Nazanin" w:hint="eastAsia"/>
          <w:sz w:val="26"/>
          <w:szCs w:val="26"/>
          <w:rtl/>
        </w:rPr>
        <w:t>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سازمان‌‌ها دارد.</w:t>
      </w:r>
      <w:r w:rsidRPr="002B4A2E">
        <w:rPr>
          <w:rFonts w:cs="B Nazanin" w:hint="cs"/>
          <w:sz w:val="26"/>
          <w:szCs w:val="26"/>
          <w:rtl/>
        </w:rPr>
        <w:t xml:space="preserve"> </w:t>
      </w:r>
      <w:r w:rsidRPr="002B4A2E">
        <w:rPr>
          <w:rFonts w:cs="B Nazanin"/>
          <w:sz w:val="26"/>
          <w:szCs w:val="26"/>
          <w:rtl/>
        </w:rPr>
        <w:t>مح</w:t>
      </w:r>
      <w:r w:rsidRPr="002B4A2E">
        <w:rPr>
          <w:rFonts w:cs="B Nazanin" w:hint="cs"/>
          <w:sz w:val="26"/>
          <w:szCs w:val="26"/>
          <w:rtl/>
        </w:rPr>
        <w:t>ی</w:t>
      </w:r>
      <w:r w:rsidRPr="002B4A2E">
        <w:rPr>
          <w:rFonts w:cs="B Nazanin" w:hint="eastAsia"/>
          <w:sz w:val="26"/>
          <w:szCs w:val="26"/>
          <w:rtl/>
        </w:rPr>
        <w:t>ط‌شناس</w:t>
      </w:r>
      <w:r w:rsidRPr="002B4A2E">
        <w:rPr>
          <w:rFonts w:cs="B Nazanin" w:hint="cs"/>
          <w:sz w:val="26"/>
          <w:szCs w:val="26"/>
          <w:rtl/>
        </w:rPr>
        <w:t>ی</w:t>
      </w:r>
      <w:r w:rsidRPr="002B4A2E">
        <w:rPr>
          <w:rFonts w:cs="B Nazanin"/>
          <w:sz w:val="26"/>
          <w:szCs w:val="26"/>
          <w:rtl/>
        </w:rPr>
        <w:t xml:space="preserve"> و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سبب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تا </w:t>
      </w:r>
      <w:r w:rsidRPr="002B4A2E">
        <w:rPr>
          <w:rFonts w:cs="B Nazanin" w:hint="cs"/>
          <w:sz w:val="26"/>
          <w:szCs w:val="26"/>
          <w:rtl/>
        </w:rPr>
        <w:t xml:space="preserve">مدیر </w:t>
      </w:r>
      <w:r w:rsidRPr="002B4A2E">
        <w:rPr>
          <w:rFonts w:cs="B Nazanin" w:hint="cs"/>
          <w:sz w:val="26"/>
          <w:szCs w:val="26"/>
          <w:rtl/>
          <w:lang w:bidi="fa-IR"/>
        </w:rPr>
        <w:t>بازرگانی</w:t>
      </w:r>
      <w:r w:rsidRPr="002B4A2E">
        <w:rPr>
          <w:rFonts w:cs="B Nazanin"/>
          <w:sz w:val="26"/>
          <w:szCs w:val="26"/>
          <w:rtl/>
        </w:rPr>
        <w:t xml:space="preserve"> بتواند بهتر و سر</w:t>
      </w:r>
      <w:r w:rsidRPr="002B4A2E">
        <w:rPr>
          <w:rFonts w:cs="B Nazanin" w:hint="cs"/>
          <w:sz w:val="26"/>
          <w:szCs w:val="26"/>
          <w:rtl/>
        </w:rPr>
        <w:t>ی</w:t>
      </w:r>
      <w:r w:rsidRPr="002B4A2E">
        <w:rPr>
          <w:rFonts w:cs="B Nazanin" w:hint="eastAsia"/>
          <w:sz w:val="26"/>
          <w:szCs w:val="26"/>
          <w:rtl/>
        </w:rPr>
        <w:t>ع‌تر</w:t>
      </w:r>
      <w:r w:rsidRPr="002B4A2E">
        <w:rPr>
          <w:rFonts w:cs="B Nazanin"/>
          <w:sz w:val="26"/>
          <w:szCs w:val="26"/>
          <w:rtl/>
        </w:rPr>
        <w:t xml:space="preserve"> فرصت‌ها </w:t>
      </w:r>
      <w:r w:rsidRPr="002B4A2E">
        <w:rPr>
          <w:rFonts w:cs="B Nazanin"/>
          <w:sz w:val="26"/>
          <w:szCs w:val="26"/>
          <w:rtl/>
        </w:rPr>
        <w:lastRenderedPageBreak/>
        <w:t xml:space="preserve">را بشناسد و </w:t>
      </w:r>
      <w:r w:rsidRPr="002B4A2E">
        <w:rPr>
          <w:rFonts w:cs="B Nazanin" w:hint="cs"/>
          <w:sz w:val="26"/>
          <w:szCs w:val="26"/>
          <w:rtl/>
        </w:rPr>
        <w:t xml:space="preserve">امکاناتی </w:t>
      </w:r>
      <w:r w:rsidRPr="002B4A2E">
        <w:rPr>
          <w:rFonts w:cs="B Nazanin"/>
          <w:sz w:val="26"/>
          <w:szCs w:val="26"/>
          <w:rtl/>
        </w:rPr>
        <w:t>برا</w:t>
      </w:r>
      <w:r w:rsidRPr="002B4A2E">
        <w:rPr>
          <w:rFonts w:cs="B Nazanin" w:hint="cs"/>
          <w:sz w:val="26"/>
          <w:szCs w:val="26"/>
          <w:rtl/>
        </w:rPr>
        <w:t>ی</w:t>
      </w:r>
      <w:r w:rsidRPr="002B4A2E">
        <w:rPr>
          <w:rFonts w:cs="B Nazanin"/>
          <w:sz w:val="26"/>
          <w:szCs w:val="26"/>
          <w:rtl/>
        </w:rPr>
        <w:t xml:space="preserve"> خود به وجود آورد</w:t>
      </w:r>
      <w:r w:rsidRPr="002B4A2E">
        <w:rPr>
          <w:rFonts w:cs="B Nazanin" w:hint="cs"/>
          <w:sz w:val="26"/>
          <w:szCs w:val="26"/>
          <w:rtl/>
        </w:rPr>
        <w:t xml:space="preserve">. </w:t>
      </w:r>
      <w:r w:rsidRPr="002B4A2E">
        <w:rPr>
          <w:rFonts w:cs="B Nazanin" w:hint="eastAsia"/>
          <w:sz w:val="26"/>
          <w:szCs w:val="26"/>
          <w:rtl/>
        </w:rPr>
        <w:t>مح</w:t>
      </w:r>
      <w:r w:rsidRPr="002B4A2E">
        <w:rPr>
          <w:rFonts w:cs="B Nazanin" w:hint="cs"/>
          <w:sz w:val="26"/>
          <w:szCs w:val="26"/>
          <w:rtl/>
        </w:rPr>
        <w:t>ی</w:t>
      </w:r>
      <w:r w:rsidRPr="002B4A2E">
        <w:rPr>
          <w:rFonts w:cs="B Nazanin" w:hint="eastAsia"/>
          <w:sz w:val="26"/>
          <w:szCs w:val="26"/>
          <w:rtl/>
        </w:rPr>
        <w:t>ط‌شناس</w:t>
      </w:r>
      <w:r w:rsidRPr="002B4A2E">
        <w:rPr>
          <w:rFonts w:cs="B Nazanin" w:hint="cs"/>
          <w:sz w:val="26"/>
          <w:szCs w:val="26"/>
          <w:rtl/>
        </w:rPr>
        <w:t>ی</w:t>
      </w:r>
      <w:r w:rsidRPr="002B4A2E">
        <w:rPr>
          <w:rFonts w:cs="B Nazanin"/>
          <w:sz w:val="26"/>
          <w:szCs w:val="26"/>
          <w:rtl/>
        </w:rPr>
        <w:t xml:space="preserve"> عبارت است از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گردآور</w:t>
      </w:r>
      <w:r w:rsidRPr="002B4A2E">
        <w:rPr>
          <w:rFonts w:cs="B Nazanin" w:hint="cs"/>
          <w:sz w:val="26"/>
          <w:szCs w:val="26"/>
          <w:rtl/>
        </w:rPr>
        <w:t>ی</w:t>
      </w:r>
      <w:r w:rsidRPr="002B4A2E">
        <w:rPr>
          <w:rFonts w:cs="B Nazanin"/>
          <w:sz w:val="26"/>
          <w:szCs w:val="26"/>
          <w:rtl/>
        </w:rPr>
        <w:t xml:space="preserve"> اطلاعات مربوط به انواع مح</w:t>
      </w:r>
      <w:r w:rsidRPr="002B4A2E">
        <w:rPr>
          <w:rFonts w:cs="B Nazanin" w:hint="cs"/>
          <w:sz w:val="26"/>
          <w:szCs w:val="26"/>
          <w:rtl/>
        </w:rPr>
        <w:t>ی</w:t>
      </w:r>
      <w:r w:rsidRPr="002B4A2E">
        <w:rPr>
          <w:rFonts w:cs="B Nazanin" w:hint="eastAsia"/>
          <w:sz w:val="26"/>
          <w:szCs w:val="26"/>
          <w:rtl/>
        </w:rPr>
        <w:t>ط‌ها</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بررس</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مطالعه و روش‌ها</w:t>
      </w:r>
      <w:r w:rsidRPr="002B4A2E">
        <w:rPr>
          <w:rFonts w:cs="B Nazanin" w:hint="cs"/>
          <w:sz w:val="26"/>
          <w:szCs w:val="26"/>
          <w:rtl/>
        </w:rPr>
        <w:t>ی</w:t>
      </w:r>
      <w:r w:rsidRPr="002B4A2E">
        <w:rPr>
          <w:rFonts w:cs="B Nazanin"/>
          <w:sz w:val="26"/>
          <w:szCs w:val="26"/>
          <w:rtl/>
        </w:rPr>
        <w:t xml:space="preserve"> گوناگون تحق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اطلاعات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از فروشندگان، واسطه‌ها، کارگزاران و نما</w:t>
      </w:r>
      <w:r w:rsidRPr="002B4A2E">
        <w:rPr>
          <w:rFonts w:cs="B Nazanin" w:hint="cs"/>
          <w:sz w:val="26"/>
          <w:szCs w:val="26"/>
          <w:rtl/>
        </w:rPr>
        <w:t>ی</w:t>
      </w:r>
      <w:r w:rsidRPr="002B4A2E">
        <w:rPr>
          <w:rFonts w:cs="B Nazanin" w:hint="eastAsia"/>
          <w:sz w:val="26"/>
          <w:szCs w:val="26"/>
          <w:rtl/>
        </w:rPr>
        <w:t>ندگان</w:t>
      </w:r>
      <w:r w:rsidRPr="002B4A2E">
        <w:rPr>
          <w:rFonts w:cs="B Nazanin"/>
          <w:sz w:val="26"/>
          <w:szCs w:val="26"/>
          <w:rtl/>
        </w:rPr>
        <w:t xml:space="preserve"> دولت، روزنامه‌ها و کتاب‌ها به دست آورد</w:t>
      </w:r>
      <w:r w:rsidRPr="002B4A2E">
        <w:rPr>
          <w:rFonts w:cs="B Nazanin" w:hint="cs"/>
          <w:sz w:val="26"/>
          <w:szCs w:val="26"/>
          <w:rtl/>
        </w:rPr>
        <w:t xml:space="preserve">. </w:t>
      </w:r>
      <w:r w:rsidRPr="002B4A2E">
        <w:rPr>
          <w:rFonts w:cs="B Nazanin" w:hint="eastAsia"/>
          <w:sz w:val="26"/>
          <w:szCs w:val="26"/>
          <w:rtl/>
        </w:rPr>
        <w:t>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عبارت است از تفس</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 تعب</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اطلاعات گردآور</w:t>
      </w:r>
      <w:r w:rsidRPr="002B4A2E">
        <w:rPr>
          <w:rFonts w:cs="B Nazanin" w:hint="cs"/>
          <w:sz w:val="26"/>
          <w:szCs w:val="26"/>
          <w:rtl/>
        </w:rPr>
        <w:t>ی</w:t>
      </w:r>
      <w:r w:rsidRPr="002B4A2E">
        <w:rPr>
          <w:rFonts w:cs="B Nazanin"/>
          <w:sz w:val="26"/>
          <w:szCs w:val="26"/>
          <w:rtl/>
        </w:rPr>
        <w:t xml:space="preserve"> شده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 xml:space="preserve">مدیران </w:t>
      </w:r>
      <w:r w:rsidRPr="002B4A2E">
        <w:rPr>
          <w:rFonts w:cs="B Nazanin" w:hint="cs"/>
          <w:sz w:val="26"/>
          <w:szCs w:val="26"/>
          <w:rtl/>
          <w:lang w:bidi="fa-IR"/>
        </w:rPr>
        <w:t>بازرگانی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اطلاعات را با توجه به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بنگاه و سازمان‌ خود مورد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xml:space="preserve"> تا بدانند در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کنون</w:t>
      </w:r>
      <w:r w:rsidRPr="002B4A2E">
        <w:rPr>
          <w:rFonts w:cs="B Nazanin" w:hint="cs"/>
          <w:sz w:val="26"/>
          <w:szCs w:val="26"/>
          <w:rtl/>
        </w:rPr>
        <w:t>ی</w:t>
      </w:r>
      <w:r w:rsidRPr="002B4A2E">
        <w:rPr>
          <w:rFonts w:cs="B Nazanin"/>
          <w:sz w:val="26"/>
          <w:szCs w:val="26"/>
          <w:rtl/>
        </w:rPr>
        <w:t xml:space="preserve"> و آ</w:t>
      </w:r>
      <w:r w:rsidRPr="002B4A2E">
        <w:rPr>
          <w:rFonts w:cs="B Nazanin" w:hint="cs"/>
          <w:sz w:val="26"/>
          <w:szCs w:val="26"/>
          <w:rtl/>
        </w:rPr>
        <w:t>ی</w:t>
      </w:r>
      <w:r w:rsidRPr="002B4A2E">
        <w:rPr>
          <w:rFonts w:cs="B Nazanin" w:hint="eastAsia"/>
          <w:sz w:val="26"/>
          <w:szCs w:val="26"/>
          <w:rtl/>
        </w:rPr>
        <w:t>نده</w:t>
      </w:r>
      <w:r w:rsidRPr="002B4A2E">
        <w:rPr>
          <w:rFonts w:cs="B Nazanin"/>
          <w:sz w:val="26"/>
          <w:szCs w:val="26"/>
          <w:rtl/>
        </w:rPr>
        <w:t xml:space="preserve"> چه تاث</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در سازمان‌ دارند</w:t>
      </w:r>
      <w:r w:rsidRPr="002B4A2E">
        <w:rPr>
          <w:rFonts w:cs="B Nazanin" w:hint="cs"/>
          <w:sz w:val="26"/>
          <w:szCs w:val="26"/>
          <w:rtl/>
        </w:rPr>
        <w:t xml:space="preserve">. </w:t>
      </w:r>
      <w:r w:rsidRPr="002B4A2E">
        <w:rPr>
          <w:rFonts w:cs="B Nazanin" w:hint="eastAsia"/>
          <w:sz w:val="26"/>
          <w:szCs w:val="26"/>
          <w:rtl/>
        </w:rPr>
        <w:t>هدف</w:t>
      </w:r>
      <w:r w:rsidRPr="002B4A2E">
        <w:rPr>
          <w:rFonts w:cs="B Nazanin"/>
          <w:sz w:val="26"/>
          <w:szCs w:val="26"/>
          <w:rtl/>
        </w:rPr>
        <w:t xml:space="preserve"> نها</w:t>
      </w:r>
      <w:r w:rsidRPr="002B4A2E">
        <w:rPr>
          <w:rFonts w:cs="B Nazanin" w:hint="cs"/>
          <w:sz w:val="26"/>
          <w:szCs w:val="26"/>
          <w:rtl/>
        </w:rPr>
        <w:t>یی</w:t>
      </w:r>
      <w:r w:rsidRPr="002B4A2E">
        <w:rPr>
          <w:rFonts w:cs="B Nazanin"/>
          <w:sz w:val="26"/>
          <w:szCs w:val="26"/>
          <w:rtl/>
        </w:rPr>
        <w:t xml:space="preserve"> آنان تنظ</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و عرضه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یی</w:t>
      </w:r>
      <w:r w:rsidRPr="002B4A2E">
        <w:rPr>
          <w:rFonts w:cs="B Nazanin"/>
          <w:sz w:val="26"/>
          <w:szCs w:val="26"/>
          <w:rtl/>
        </w:rPr>
        <w:t xml:space="preserve"> منطبق با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است. مد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نه تنها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بازار را بشناسد، بلکه لازم است عوامل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را پ</w:t>
      </w:r>
      <w:r w:rsidRPr="002B4A2E">
        <w:rPr>
          <w:rFonts w:cs="B Nazanin" w:hint="cs"/>
          <w:sz w:val="26"/>
          <w:szCs w:val="26"/>
          <w:rtl/>
        </w:rPr>
        <w:t>ی</w:t>
      </w:r>
      <w:r w:rsidRPr="002B4A2E">
        <w:rPr>
          <w:rFonts w:cs="B Nazanin" w:hint="eastAsia"/>
          <w:sz w:val="26"/>
          <w:szCs w:val="26"/>
          <w:rtl/>
        </w:rPr>
        <w:t>ش‌ب</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کند و خود را برا</w:t>
      </w:r>
      <w:r w:rsidRPr="002B4A2E">
        <w:rPr>
          <w:rFonts w:cs="B Nazanin" w:hint="cs"/>
          <w:sz w:val="26"/>
          <w:szCs w:val="26"/>
          <w:rtl/>
        </w:rPr>
        <w:t>ی</w:t>
      </w:r>
      <w:r w:rsidRPr="002B4A2E">
        <w:rPr>
          <w:rFonts w:cs="B Nazanin"/>
          <w:sz w:val="26"/>
          <w:szCs w:val="26"/>
          <w:rtl/>
        </w:rPr>
        <w:t xml:space="preserve"> مقابله با آن‌ها آماده 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lang w:bidi="fa-IR"/>
        </w:rPr>
        <w:t>بازاریابی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 xml:space="preserve">: </w:t>
      </w:r>
      <w:r w:rsidRPr="002B4A2E">
        <w:rPr>
          <w:rFonts w:cs="B Nazanin" w:hint="eastAsia"/>
          <w:sz w:val="26"/>
          <w:szCs w:val="26"/>
          <w:rtl/>
        </w:rPr>
        <w:t>کانون</w:t>
      </w:r>
      <w:r w:rsidRPr="002B4A2E">
        <w:rPr>
          <w:rFonts w:cs="B Nazanin"/>
          <w:sz w:val="26"/>
          <w:szCs w:val="26"/>
          <w:rtl/>
        </w:rPr>
        <w:t xml:space="preserve"> اصل</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lang w:bidi="fa-IR"/>
        </w:rPr>
        <w:t>بازاریابی</w:t>
      </w:r>
      <w:r w:rsidRPr="002B4A2E">
        <w:rPr>
          <w:rFonts w:cs="B Nazanin" w:hint="eastAsia"/>
          <w:sz w:val="26"/>
          <w:szCs w:val="26"/>
          <w:rtl/>
        </w:rPr>
        <w:t>،</w:t>
      </w:r>
      <w:r w:rsidRPr="002B4A2E">
        <w:rPr>
          <w:rFonts w:cs="B Nazanin"/>
          <w:sz w:val="26"/>
          <w:szCs w:val="26"/>
          <w:rtl/>
        </w:rPr>
        <w:t xml:space="preserve"> تخص</w:t>
      </w:r>
      <w:r w:rsidRPr="002B4A2E">
        <w:rPr>
          <w:rFonts w:cs="B Nazanin" w:hint="cs"/>
          <w:sz w:val="26"/>
          <w:szCs w:val="26"/>
          <w:rtl/>
        </w:rPr>
        <w:t>ی</w:t>
      </w:r>
      <w:r w:rsidRPr="002B4A2E">
        <w:rPr>
          <w:rFonts w:cs="B Nazanin" w:hint="eastAsia"/>
          <w:sz w:val="26"/>
          <w:szCs w:val="26"/>
          <w:rtl/>
        </w:rPr>
        <w:t>ص</w:t>
      </w:r>
      <w:r w:rsidRPr="002B4A2E">
        <w:rPr>
          <w:rFonts w:cs="B Nazanin"/>
          <w:sz w:val="26"/>
          <w:szCs w:val="26"/>
          <w:rtl/>
        </w:rPr>
        <w:t xml:space="preserve"> مناسب و هماهنگ نمودن فعال</w:t>
      </w:r>
      <w:r w:rsidRPr="002B4A2E">
        <w:rPr>
          <w:rFonts w:cs="B Nazanin" w:hint="cs"/>
          <w:sz w:val="26"/>
          <w:szCs w:val="26"/>
          <w:rtl/>
        </w:rPr>
        <w:t>ی</w:t>
      </w:r>
      <w:r w:rsidRPr="002B4A2E">
        <w:rPr>
          <w:rFonts w:cs="B Nazanin" w:hint="eastAsia"/>
          <w:sz w:val="26"/>
          <w:szCs w:val="26"/>
          <w:rtl/>
        </w:rPr>
        <w:t>ت‌ها</w:t>
      </w:r>
      <w:r w:rsidRPr="002B4A2E">
        <w:rPr>
          <w:rFonts w:cs="B Nazanin"/>
          <w:sz w:val="26"/>
          <w:szCs w:val="26"/>
          <w:rtl/>
        </w:rPr>
        <w:t xml:space="preserve"> و منابع به منظور تأمین اهداف عمل</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شرکت از ح</w:t>
      </w:r>
      <w:r w:rsidRPr="002B4A2E">
        <w:rPr>
          <w:rFonts w:cs="B Nazanin" w:hint="cs"/>
          <w:sz w:val="26"/>
          <w:szCs w:val="26"/>
          <w:rtl/>
        </w:rPr>
        <w:t>ی</w:t>
      </w:r>
      <w:r w:rsidRPr="002B4A2E">
        <w:rPr>
          <w:rFonts w:cs="B Nazanin" w:hint="eastAsia"/>
          <w:sz w:val="26"/>
          <w:szCs w:val="26"/>
          <w:rtl/>
        </w:rPr>
        <w:t>ث</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محصول خاص م</w:t>
      </w:r>
      <w:r w:rsidRPr="002B4A2E">
        <w:rPr>
          <w:rFonts w:cs="B Nazanin" w:hint="cs"/>
          <w:sz w:val="26"/>
          <w:szCs w:val="26"/>
          <w:rtl/>
        </w:rPr>
        <w:t>ی‌</w:t>
      </w:r>
      <w:r w:rsidRPr="002B4A2E">
        <w:rPr>
          <w:rFonts w:cs="B Nazanin" w:hint="eastAsia"/>
          <w:sz w:val="26"/>
          <w:szCs w:val="26"/>
          <w:rtl/>
        </w:rPr>
        <w:t>باشد</w:t>
      </w:r>
      <w:r w:rsidRPr="002B4A2E">
        <w:rPr>
          <w:rFonts w:cs="B Nazanin" w:hint="cs"/>
          <w:sz w:val="26"/>
          <w:szCs w:val="26"/>
          <w:rtl/>
        </w:rPr>
        <w:t xml:space="preserve">. </w:t>
      </w:r>
      <w:r w:rsidRPr="002B4A2E">
        <w:rPr>
          <w:rFonts w:cs="B Nazanin" w:hint="eastAsia"/>
          <w:sz w:val="26"/>
          <w:szCs w:val="26"/>
          <w:rtl/>
        </w:rPr>
        <w:t>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اب‌ها</w:t>
      </w:r>
      <w:r w:rsidRPr="002B4A2E">
        <w:rPr>
          <w:rFonts w:cs="B Nazanin"/>
          <w:sz w:val="26"/>
          <w:szCs w:val="26"/>
          <w:rtl/>
        </w:rPr>
        <w:t xml:space="preserve"> از م</w:t>
      </w:r>
      <w:r w:rsidRPr="002B4A2E">
        <w:rPr>
          <w:rFonts w:cs="B Nazanin" w:hint="cs"/>
          <w:sz w:val="26"/>
          <w:szCs w:val="26"/>
          <w:rtl/>
        </w:rPr>
        <w:t>ی</w:t>
      </w:r>
      <w:r w:rsidRPr="002B4A2E">
        <w:rPr>
          <w:rFonts w:cs="B Nazanin" w:hint="eastAsia"/>
          <w:sz w:val="26"/>
          <w:szCs w:val="26"/>
          <w:rtl/>
        </w:rPr>
        <w:t>انه‌ها</w:t>
      </w:r>
      <w:r w:rsidRPr="002B4A2E">
        <w:rPr>
          <w:rFonts w:cs="B Nazanin" w:hint="cs"/>
          <w:sz w:val="26"/>
          <w:szCs w:val="26"/>
          <w:rtl/>
        </w:rPr>
        <w:t>ی</w:t>
      </w:r>
      <w:r w:rsidRPr="002B4A2E">
        <w:rPr>
          <w:rFonts w:cs="B Nazanin"/>
          <w:sz w:val="26"/>
          <w:szCs w:val="26"/>
          <w:rtl/>
        </w:rPr>
        <w:t xml:space="preserve"> دهه 1950 تا اواخر دهه 1970 بر مشتر</w:t>
      </w:r>
      <w:r w:rsidRPr="002B4A2E">
        <w:rPr>
          <w:rFonts w:cs="B Nazanin" w:hint="cs"/>
          <w:sz w:val="26"/>
          <w:szCs w:val="26"/>
          <w:rtl/>
        </w:rPr>
        <w:t>ی</w:t>
      </w:r>
      <w:r w:rsidRPr="002B4A2E">
        <w:rPr>
          <w:rFonts w:cs="B Nazanin"/>
          <w:sz w:val="26"/>
          <w:szCs w:val="26"/>
          <w:rtl/>
        </w:rPr>
        <w:softHyphen/>
        <w:t>گرا</w:t>
      </w:r>
      <w:r w:rsidRPr="002B4A2E">
        <w:rPr>
          <w:rFonts w:cs="B Nazanin" w:hint="cs"/>
          <w:sz w:val="26"/>
          <w:szCs w:val="26"/>
          <w:rtl/>
        </w:rPr>
        <w:t>یی</w:t>
      </w:r>
      <w:r w:rsidRPr="002B4A2E">
        <w:rPr>
          <w:rFonts w:cs="B Nazanin"/>
          <w:sz w:val="26"/>
          <w:szCs w:val="26"/>
          <w:rtl/>
        </w:rPr>
        <w:t xml:space="preserve"> بود. در طول دهه 1980 مفهوم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با توجه به آنچه که رقبا برا</w:t>
      </w:r>
      <w:r w:rsidRPr="002B4A2E">
        <w:rPr>
          <w:rFonts w:cs="B Nazanin" w:hint="cs"/>
          <w:sz w:val="26"/>
          <w:szCs w:val="26"/>
          <w:rtl/>
        </w:rPr>
        <w:t>ی</w:t>
      </w:r>
      <w:r w:rsidRPr="002B4A2E">
        <w:rPr>
          <w:rFonts w:cs="B Nazanin"/>
          <w:sz w:val="26"/>
          <w:szCs w:val="26"/>
          <w:rtl/>
        </w:rPr>
        <w:t xml:space="preserve"> تأمین رضا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xml:space="preserve"> انجام م</w:t>
      </w:r>
      <w:r w:rsidRPr="002B4A2E">
        <w:rPr>
          <w:rFonts w:cs="B Nazanin" w:hint="cs"/>
          <w:sz w:val="26"/>
          <w:szCs w:val="26"/>
          <w:rtl/>
        </w:rPr>
        <w:t>ی‌</w:t>
      </w:r>
      <w:r w:rsidRPr="002B4A2E">
        <w:rPr>
          <w:rFonts w:cs="B Nazanin" w:hint="eastAsia"/>
          <w:sz w:val="26"/>
          <w:szCs w:val="26"/>
          <w:rtl/>
        </w:rPr>
        <w:t>دادند</w:t>
      </w:r>
      <w:r w:rsidRPr="002B4A2E">
        <w:rPr>
          <w:rFonts w:cs="B Nazanin"/>
          <w:sz w:val="26"/>
          <w:szCs w:val="26"/>
          <w:rtl/>
        </w:rPr>
        <w:t xml:space="preserve"> توسعه داده شد. سرانجام در اواخر دهه 1980 بازار</w:t>
      </w:r>
      <w:r w:rsidRPr="002B4A2E">
        <w:rPr>
          <w:rFonts w:cs="B Nazanin" w:hint="cs"/>
          <w:sz w:val="26"/>
          <w:szCs w:val="26"/>
          <w:rtl/>
        </w:rPr>
        <w:t>ی</w:t>
      </w:r>
      <w:r w:rsidRPr="002B4A2E">
        <w:rPr>
          <w:rFonts w:cs="B Nazanin" w:hint="eastAsia"/>
          <w:sz w:val="26"/>
          <w:szCs w:val="26"/>
          <w:rtl/>
        </w:rPr>
        <w:t>اب‌ها</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کپارچه</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 در داخل شرکت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کل، آغاز کردند که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یی</w:t>
      </w:r>
      <w:r w:rsidRPr="002B4A2E">
        <w:rPr>
          <w:rFonts w:cs="B Nazanin"/>
          <w:sz w:val="26"/>
          <w:szCs w:val="26"/>
          <w:rtl/>
        </w:rPr>
        <w:t xml:space="preserve"> مثل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فراگ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w:t>
      </w:r>
      <w:r w:rsidRPr="002B4A2E">
        <w:rPr>
          <w:rFonts w:cs="B Nazanin" w:hint="cs"/>
          <w:sz w:val="26"/>
          <w:szCs w:val="26"/>
          <w:rtl/>
        </w:rPr>
        <w:t xml:space="preserve">ه </w:t>
      </w:r>
      <w:r w:rsidRPr="002B4A2E">
        <w:rPr>
          <w:rFonts w:cs="B Nazanin"/>
          <w:sz w:val="26"/>
          <w:szCs w:val="26"/>
          <w:rtl/>
        </w:rPr>
        <w:t>هنگام  و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فرآ</w:t>
      </w:r>
      <w:r w:rsidRPr="002B4A2E">
        <w:rPr>
          <w:rFonts w:cs="B Nazanin" w:hint="cs"/>
          <w:sz w:val="26"/>
          <w:szCs w:val="26"/>
          <w:rtl/>
        </w:rPr>
        <w:t>ی</w:t>
      </w:r>
      <w:r w:rsidRPr="002B4A2E">
        <w:rPr>
          <w:rFonts w:cs="B Nazanin" w:hint="eastAsia"/>
          <w:sz w:val="26"/>
          <w:szCs w:val="26"/>
          <w:rtl/>
        </w:rPr>
        <w:t>ندها</w:t>
      </w:r>
      <w:r w:rsidRPr="002B4A2E">
        <w:rPr>
          <w:rFonts w:cs="B Nazanin" w:hint="cs"/>
          <w:sz w:val="26"/>
          <w:szCs w:val="26"/>
          <w:rtl/>
        </w:rPr>
        <w:t>ی</w:t>
      </w:r>
      <w:r w:rsidRPr="002B4A2E">
        <w:rPr>
          <w:rFonts w:cs="B Nazanin"/>
          <w:sz w:val="26"/>
          <w:szCs w:val="26"/>
          <w:rtl/>
        </w:rPr>
        <w:t xml:space="preserve"> سازمان</w:t>
      </w:r>
      <w:r w:rsidRPr="002B4A2E">
        <w:rPr>
          <w:rFonts w:cs="B Nazanin" w:hint="cs"/>
          <w:sz w:val="26"/>
          <w:szCs w:val="26"/>
          <w:rtl/>
        </w:rPr>
        <w:t>ی</w:t>
      </w:r>
      <w:r w:rsidRPr="002B4A2E">
        <w:rPr>
          <w:rFonts w:cs="B Nazanin"/>
          <w:sz w:val="26"/>
          <w:szCs w:val="26"/>
          <w:rtl/>
        </w:rPr>
        <w:t xml:space="preserve"> از آن جمله بود</w:t>
      </w:r>
      <w:r w:rsidRPr="002B4A2E">
        <w:rPr>
          <w:rFonts w:cs="B Nazanin" w:hint="cs"/>
          <w:sz w:val="26"/>
          <w:szCs w:val="26"/>
          <w:rtl/>
        </w:rPr>
        <w:t xml:space="preserve">. </w:t>
      </w:r>
      <w:r w:rsidRPr="002B4A2E">
        <w:rPr>
          <w:rFonts w:cs="B Nazanin" w:hint="eastAsia"/>
          <w:sz w:val="26"/>
          <w:szCs w:val="26"/>
          <w:rtl/>
        </w:rPr>
        <w:t>مفهوم</w:t>
      </w:r>
      <w:r w:rsidRPr="002B4A2E">
        <w:rPr>
          <w:rFonts w:cs="B Nazanin"/>
          <w:sz w:val="26"/>
          <w:szCs w:val="26"/>
          <w:rtl/>
        </w:rPr>
        <w:t xml:space="preserve"> سه</w:t>
      </w:r>
      <w:r w:rsidRPr="002B4A2E">
        <w:rPr>
          <w:rFonts w:cs="B Nazanin"/>
          <w:sz w:val="26"/>
          <w:szCs w:val="26"/>
        </w:rPr>
        <w:t xml:space="preserve"> C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مفاه</w:t>
      </w:r>
      <w:r w:rsidRPr="002B4A2E">
        <w:rPr>
          <w:rFonts w:cs="B Nazanin" w:hint="cs"/>
          <w:sz w:val="26"/>
          <w:szCs w:val="26"/>
          <w:rtl/>
        </w:rPr>
        <w:t>ی</w:t>
      </w:r>
      <w:r w:rsidRPr="002B4A2E">
        <w:rPr>
          <w:rFonts w:cs="B Nazanin" w:hint="eastAsia"/>
          <w:sz w:val="26"/>
          <w:szCs w:val="26"/>
          <w:rtl/>
        </w:rPr>
        <w:t>م</w:t>
      </w:r>
      <w:r w:rsidRPr="002B4A2E">
        <w:rPr>
          <w:rFonts w:cs="B Nazanin" w:hint="cs"/>
          <w:sz w:val="26"/>
          <w:szCs w:val="26"/>
          <w:rtl/>
        </w:rPr>
        <w:t>ی</w:t>
      </w:r>
      <w:r w:rsidRPr="002B4A2E">
        <w:rPr>
          <w:rFonts w:cs="B Nazanin"/>
          <w:sz w:val="26"/>
          <w:szCs w:val="26"/>
          <w:rtl/>
        </w:rPr>
        <w:t xml:space="preserve"> است که برا</w:t>
      </w:r>
      <w:r w:rsidRPr="002B4A2E">
        <w:rPr>
          <w:rFonts w:cs="B Nazanin" w:hint="cs"/>
          <w:sz w:val="26"/>
          <w:szCs w:val="26"/>
          <w:rtl/>
        </w:rPr>
        <w:t>ی</w:t>
      </w:r>
      <w:r w:rsidRPr="002B4A2E">
        <w:rPr>
          <w:rFonts w:cs="B Nazanin"/>
          <w:sz w:val="26"/>
          <w:szCs w:val="26"/>
          <w:rtl/>
        </w:rPr>
        <w:t xml:space="preserve"> طراح</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کسب و کار ارائه شده است. در دهه 1980 بازار</w:t>
      </w:r>
      <w:r w:rsidRPr="002B4A2E">
        <w:rPr>
          <w:rFonts w:cs="B Nazanin" w:hint="cs"/>
          <w:sz w:val="26"/>
          <w:szCs w:val="26"/>
          <w:rtl/>
        </w:rPr>
        <w:t>ی</w:t>
      </w:r>
      <w:r w:rsidRPr="002B4A2E">
        <w:rPr>
          <w:rFonts w:cs="B Nazanin" w:hint="eastAsia"/>
          <w:sz w:val="26"/>
          <w:szCs w:val="26"/>
          <w:rtl/>
        </w:rPr>
        <w:t>ابان</w:t>
      </w:r>
      <w:r w:rsidRPr="002B4A2E">
        <w:rPr>
          <w:rFonts w:cs="B Nazanin"/>
          <w:sz w:val="26"/>
          <w:szCs w:val="26"/>
          <w:rtl/>
        </w:rPr>
        <w:t xml:space="preserve"> سه</w:t>
      </w:r>
      <w:r w:rsidRPr="002B4A2E">
        <w:rPr>
          <w:rFonts w:cs="B Nazanin"/>
          <w:sz w:val="26"/>
          <w:szCs w:val="26"/>
        </w:rPr>
        <w:t xml:space="preserve"> C </w:t>
      </w:r>
      <w:r w:rsidRPr="002B4A2E">
        <w:rPr>
          <w:rFonts w:cs="B Nazanin"/>
          <w:sz w:val="26"/>
          <w:szCs w:val="26"/>
          <w:rtl/>
        </w:rPr>
        <w:t>را به عنوان چ</w:t>
      </w:r>
      <w:r w:rsidRPr="002B4A2E">
        <w:rPr>
          <w:rFonts w:cs="B Nazanin" w:hint="cs"/>
          <w:sz w:val="26"/>
          <w:szCs w:val="26"/>
          <w:rtl/>
        </w:rPr>
        <w:t>ه</w:t>
      </w:r>
      <w:r w:rsidRPr="002B4A2E">
        <w:rPr>
          <w:rFonts w:cs="B Nazanin"/>
          <w:sz w:val="26"/>
          <w:szCs w:val="26"/>
          <w:rtl/>
        </w:rPr>
        <w:t>ارچوب بازارگرا</w:t>
      </w:r>
      <w:r w:rsidRPr="002B4A2E">
        <w:rPr>
          <w:rFonts w:cs="B Nazanin" w:hint="cs"/>
          <w:sz w:val="26"/>
          <w:szCs w:val="26"/>
          <w:rtl/>
        </w:rPr>
        <w:t>یی</w:t>
      </w:r>
      <w:r w:rsidRPr="002B4A2E">
        <w:rPr>
          <w:rFonts w:cs="B Nazanin"/>
          <w:sz w:val="26"/>
          <w:szCs w:val="26"/>
          <w:rtl/>
        </w:rPr>
        <w:t xml:space="preserve"> پذ</w:t>
      </w:r>
      <w:r w:rsidRPr="002B4A2E">
        <w:rPr>
          <w:rFonts w:cs="B Nazanin" w:hint="cs"/>
          <w:sz w:val="26"/>
          <w:szCs w:val="26"/>
          <w:rtl/>
        </w:rPr>
        <w:t>ی</w:t>
      </w:r>
      <w:r w:rsidRPr="002B4A2E">
        <w:rPr>
          <w:rFonts w:cs="B Nazanin" w:hint="eastAsia"/>
          <w:sz w:val="26"/>
          <w:szCs w:val="26"/>
          <w:rtl/>
        </w:rPr>
        <w:t>رفتند</w:t>
      </w:r>
      <w:r w:rsidRPr="002B4A2E">
        <w:rPr>
          <w:rFonts w:cs="B Nazanin"/>
          <w:sz w:val="26"/>
          <w:szCs w:val="26"/>
          <w:rtl/>
        </w:rPr>
        <w:t xml:space="preserve"> و با پذ</w:t>
      </w:r>
      <w:r w:rsidRPr="002B4A2E">
        <w:rPr>
          <w:rFonts w:cs="B Nazanin" w:hint="cs"/>
          <w:sz w:val="26"/>
          <w:szCs w:val="26"/>
          <w:rtl/>
        </w:rPr>
        <w:t>ی</w:t>
      </w:r>
      <w:r w:rsidRPr="002B4A2E">
        <w:rPr>
          <w:rFonts w:cs="B Nazanin" w:hint="eastAsia"/>
          <w:sz w:val="26"/>
          <w:szCs w:val="26"/>
          <w:rtl/>
        </w:rPr>
        <w:t>رش</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چارچوب پس از سال‌ها از حالت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بعد</w:t>
      </w:r>
      <w:r w:rsidRPr="002B4A2E">
        <w:rPr>
          <w:rFonts w:cs="B Nazanin" w:hint="cs"/>
          <w:sz w:val="26"/>
          <w:szCs w:val="26"/>
          <w:rtl/>
        </w:rPr>
        <w:t>ی‌</w:t>
      </w:r>
      <w:r w:rsidRPr="002B4A2E">
        <w:rPr>
          <w:rFonts w:cs="B Nazanin" w:hint="eastAsia"/>
          <w:sz w:val="26"/>
          <w:szCs w:val="26"/>
          <w:rtl/>
        </w:rPr>
        <w:t>نگر</w:t>
      </w:r>
      <w:r w:rsidRPr="002B4A2E">
        <w:rPr>
          <w:rFonts w:cs="B Nazanin" w:hint="cs"/>
          <w:sz w:val="26"/>
          <w:szCs w:val="26"/>
          <w:rtl/>
        </w:rPr>
        <w:t>ی</w:t>
      </w:r>
      <w:r w:rsidRPr="002B4A2E">
        <w:rPr>
          <w:rFonts w:cs="B Nazanin"/>
          <w:sz w:val="26"/>
          <w:szCs w:val="26"/>
          <w:rtl/>
        </w:rPr>
        <w:t xml:space="preserve"> خارج شدند</w:t>
      </w:r>
      <w:r w:rsidRPr="002B4A2E">
        <w:rPr>
          <w:rFonts w:cs="B Nazanin" w:hint="cs"/>
          <w:sz w:val="26"/>
          <w:szCs w:val="26"/>
          <w:rtl/>
        </w:rPr>
        <w:t xml:space="preserve">. </w:t>
      </w:r>
      <w:r w:rsidRPr="002B4A2E">
        <w:rPr>
          <w:rFonts w:cs="B Nazanin" w:hint="eastAsia"/>
          <w:sz w:val="26"/>
          <w:szCs w:val="26"/>
          <w:rtl/>
        </w:rPr>
        <w:t>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مدل‌ها</w:t>
      </w:r>
      <w:r w:rsidRPr="002B4A2E">
        <w:rPr>
          <w:rFonts w:cs="B Nazanin" w:hint="cs"/>
          <w:sz w:val="26"/>
          <w:szCs w:val="26"/>
          <w:rtl/>
        </w:rPr>
        <w:t>یی</w:t>
      </w:r>
      <w:r w:rsidRPr="002B4A2E">
        <w:rPr>
          <w:rFonts w:cs="B Nazanin"/>
          <w:sz w:val="26"/>
          <w:szCs w:val="26"/>
          <w:rtl/>
        </w:rPr>
        <w:t xml:space="preserve"> که تاکنون در مورد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عمل</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ارائه شده است، توجه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ابعاد را هدف بررس</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خود قرار داده‌اند. براساس مدل </w:t>
      </w:r>
      <w:r w:rsidRPr="002B4A2E">
        <w:rPr>
          <w:rFonts w:cs="B Nazanin" w:hint="cs"/>
          <w:sz w:val="26"/>
          <w:szCs w:val="26"/>
          <w:rtl/>
        </w:rPr>
        <w:t xml:space="preserve">پورتر، </w:t>
      </w:r>
      <w:r w:rsidRPr="002B4A2E">
        <w:rPr>
          <w:rFonts w:cs="B Nazanin"/>
          <w:sz w:val="26"/>
          <w:szCs w:val="26"/>
          <w:rtl/>
        </w:rPr>
        <w:t>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w:t>
      </w:r>
      <w:r w:rsidRPr="002B4A2E">
        <w:rPr>
          <w:rFonts w:cs="B Nazanin" w:hint="eastAsia"/>
          <w:sz w:val="26"/>
          <w:szCs w:val="26"/>
          <w:rtl/>
        </w:rPr>
        <w:t>ت</w:t>
      </w:r>
      <w:r w:rsidRPr="002B4A2E">
        <w:rPr>
          <w:rFonts w:cs="B Nazanin"/>
          <w:sz w:val="26"/>
          <w:szCs w:val="26"/>
          <w:rtl/>
        </w:rPr>
        <w:t xml:space="preserve"> حاصل انتخاب بازار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کمک مال</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بازار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که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رقبا،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عرضه‌کنندگان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عرضه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تئور</w:t>
      </w:r>
      <w:r w:rsidRPr="002B4A2E">
        <w:rPr>
          <w:rFonts w:cs="B Nazanin" w:hint="cs"/>
          <w:sz w:val="26"/>
          <w:szCs w:val="26"/>
          <w:rtl/>
        </w:rPr>
        <w:t>ی</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منابع بنگاه، رو</w:t>
      </w:r>
      <w:r w:rsidRPr="002B4A2E">
        <w:rPr>
          <w:rFonts w:cs="B Nazanin" w:hint="cs"/>
          <w:sz w:val="26"/>
          <w:szCs w:val="26"/>
          <w:rtl/>
        </w:rPr>
        <w:t>ی</w:t>
      </w:r>
      <w:r w:rsidRPr="002B4A2E">
        <w:rPr>
          <w:rFonts w:cs="B Nazanin" w:hint="eastAsia"/>
          <w:sz w:val="26"/>
          <w:szCs w:val="26"/>
          <w:rtl/>
        </w:rPr>
        <w:t>کرد</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درون‌گرا در خصوص تفکر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که بر محتوا و ترک</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دارا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ملموس و ناملموس بنگاه 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بر اساس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به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کدام</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دارا</w:t>
      </w:r>
      <w:r w:rsidRPr="002B4A2E">
        <w:rPr>
          <w:rFonts w:cs="B Nazanin" w:hint="cs"/>
          <w:sz w:val="26"/>
          <w:szCs w:val="26"/>
          <w:rtl/>
        </w:rPr>
        <w:t>یی‌</w:t>
      </w:r>
      <w:r w:rsidRPr="002B4A2E">
        <w:rPr>
          <w:rFonts w:cs="B Nazanin" w:hint="eastAsia"/>
          <w:sz w:val="26"/>
          <w:szCs w:val="26"/>
          <w:rtl/>
        </w:rPr>
        <w:t>ها</w:t>
      </w:r>
      <w:r w:rsidRPr="002B4A2E">
        <w:rPr>
          <w:rFonts w:cs="B Nazanin"/>
          <w:sz w:val="26"/>
          <w:szCs w:val="26"/>
          <w:rtl/>
        </w:rPr>
        <w:t xml:space="preserve"> و چه ترک</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ی</w:t>
      </w:r>
      <w:r w:rsidRPr="002B4A2E">
        <w:rPr>
          <w:rFonts w:cs="B Nazanin"/>
          <w:sz w:val="26"/>
          <w:szCs w:val="26"/>
          <w:rtl/>
        </w:rPr>
        <w:t xml:space="preserve"> از دارا</w:t>
      </w:r>
      <w:r w:rsidRPr="002B4A2E">
        <w:rPr>
          <w:rFonts w:cs="B Nazanin" w:hint="cs"/>
          <w:sz w:val="26"/>
          <w:szCs w:val="26"/>
          <w:rtl/>
        </w:rPr>
        <w:t>یی‌</w:t>
      </w:r>
      <w:r w:rsidRPr="002B4A2E">
        <w:rPr>
          <w:rFonts w:cs="B Nazanin" w:hint="eastAsia"/>
          <w:sz w:val="26"/>
          <w:szCs w:val="26"/>
          <w:rtl/>
        </w:rPr>
        <w:t>ها</w:t>
      </w:r>
      <w:r w:rsidRPr="002B4A2E">
        <w:rPr>
          <w:rFonts w:cs="B Nazanin"/>
          <w:sz w:val="26"/>
          <w:szCs w:val="26"/>
          <w:rtl/>
        </w:rPr>
        <w:t xml:space="preserve"> انتخاب شود</w:t>
      </w:r>
      <w:r w:rsidRPr="002B4A2E">
        <w:rPr>
          <w:rFonts w:cs="B Nazanin" w:hint="cs"/>
          <w:sz w:val="26"/>
          <w:szCs w:val="26"/>
          <w:rtl/>
        </w:rPr>
        <w:t xml:space="preserve"> </w:t>
      </w:r>
      <w:r w:rsidRPr="002B4A2E">
        <w:rPr>
          <w:rFonts w:cs="B Nazanin"/>
          <w:sz w:val="26"/>
          <w:szCs w:val="26"/>
          <w:rtl/>
        </w:rPr>
        <w:t>بستگ</w:t>
      </w:r>
      <w:r w:rsidRPr="002B4A2E">
        <w:rPr>
          <w:rFonts w:cs="B Nazanin" w:hint="cs"/>
          <w:sz w:val="26"/>
          <w:szCs w:val="26"/>
          <w:rtl/>
        </w:rPr>
        <w:t>ی</w:t>
      </w:r>
      <w:r w:rsidRPr="002B4A2E">
        <w:rPr>
          <w:rFonts w:cs="B Nazanin"/>
          <w:sz w:val="26"/>
          <w:szCs w:val="26"/>
          <w:rtl/>
        </w:rPr>
        <w:t xml:space="preserve"> دارد</w:t>
      </w:r>
      <w:r w:rsidRPr="002B4A2E">
        <w:rPr>
          <w:rFonts w:cs="B Nazanin" w:hint="cs"/>
          <w:sz w:val="26"/>
          <w:szCs w:val="26"/>
          <w:rtl/>
        </w:rPr>
        <w:t>.</w:t>
      </w:r>
      <w:r w:rsidRPr="002B4A2E">
        <w:rPr>
          <w:rFonts w:cs="B Nazanin"/>
          <w:sz w:val="26"/>
          <w:szCs w:val="26"/>
          <w:rtl/>
        </w:rPr>
        <w:t xml:space="preserve"> مدل</w:t>
      </w:r>
      <w:r w:rsidRPr="002B4A2E">
        <w:rPr>
          <w:rFonts w:cs="B Nazanin" w:hint="cs"/>
          <w:sz w:val="26"/>
          <w:szCs w:val="26"/>
          <w:rtl/>
        </w:rPr>
        <w:t xml:space="preserve"> </w:t>
      </w:r>
      <w:r w:rsidRPr="002B4A2E">
        <w:rPr>
          <w:rFonts w:cs="B Nazanin"/>
          <w:sz w:val="26"/>
          <w:szCs w:val="26"/>
        </w:rPr>
        <w:t>MIT90</w:t>
      </w:r>
      <w:r w:rsidRPr="002B4A2E">
        <w:rPr>
          <w:rFonts w:cs="B Nazanin" w:hint="cs"/>
          <w:sz w:val="26"/>
          <w:szCs w:val="26"/>
          <w:rtl/>
        </w:rPr>
        <w:t xml:space="preserve"> </w:t>
      </w:r>
      <w:r w:rsidRPr="002B4A2E">
        <w:rPr>
          <w:rFonts w:cs="B Nazanin"/>
          <w:sz w:val="26"/>
          <w:szCs w:val="26"/>
          <w:rtl/>
        </w:rPr>
        <w:t>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مدل متناسب با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براساس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 شرکت</w:t>
      </w:r>
      <w:r w:rsidRPr="002B4A2E">
        <w:rPr>
          <w:rFonts w:cs="B Nazanin" w:hint="cs"/>
          <w:sz w:val="26"/>
          <w:szCs w:val="26"/>
          <w:rtl/>
        </w:rPr>
        <w:t>ی</w:t>
      </w:r>
      <w:r w:rsidRPr="002B4A2E">
        <w:rPr>
          <w:rFonts w:cs="B Nazanin"/>
          <w:sz w:val="26"/>
          <w:szCs w:val="26"/>
          <w:rtl/>
        </w:rPr>
        <w:t xml:space="preserve"> موفق‌تر است که سازمان‌ آن مطابقت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با بازار و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خود داشته با</w:t>
      </w:r>
      <w:r w:rsidRPr="002B4A2E">
        <w:rPr>
          <w:rFonts w:cs="B Nazanin" w:hint="eastAsia"/>
          <w:sz w:val="26"/>
          <w:szCs w:val="26"/>
          <w:rtl/>
        </w:rPr>
        <w:t>شد</w:t>
      </w:r>
      <w:r w:rsidRPr="002B4A2E">
        <w:rPr>
          <w:rFonts w:cs="B Nazanin"/>
          <w:sz w:val="26"/>
          <w:szCs w:val="26"/>
          <w:rtl/>
        </w:rPr>
        <w:t xml:space="preserve"> و بر هم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اساس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بنگاه برآ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نقاط قوت و ضعف عمل</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چگونگ</w:t>
      </w:r>
      <w:r w:rsidRPr="002B4A2E">
        <w:rPr>
          <w:rFonts w:cs="B Nazanin" w:hint="cs"/>
          <w:sz w:val="26"/>
          <w:szCs w:val="26"/>
          <w:rtl/>
        </w:rPr>
        <w:t>ی</w:t>
      </w:r>
      <w:r w:rsidRPr="002B4A2E">
        <w:rPr>
          <w:rFonts w:cs="B Nazanin"/>
          <w:sz w:val="26"/>
          <w:szCs w:val="26"/>
          <w:rtl/>
        </w:rPr>
        <w:t xml:space="preserve">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آن م</w:t>
      </w:r>
      <w:r w:rsidRPr="002B4A2E">
        <w:rPr>
          <w:rFonts w:cs="B Nazanin" w:hint="cs"/>
          <w:sz w:val="26"/>
          <w:szCs w:val="26"/>
          <w:rtl/>
        </w:rPr>
        <w:t>ی‌</w:t>
      </w:r>
      <w:r w:rsidRPr="002B4A2E">
        <w:rPr>
          <w:rFonts w:cs="B Nazanin" w:hint="eastAsia"/>
          <w:sz w:val="26"/>
          <w:szCs w:val="26"/>
          <w:rtl/>
        </w:rPr>
        <w:t>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س</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تکامل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 xml:space="preserve">ی: </w:t>
      </w:r>
      <w:r w:rsidRPr="002B4A2E">
        <w:rPr>
          <w:rFonts w:cs="B Nazanin" w:hint="eastAsia"/>
          <w:sz w:val="26"/>
          <w:szCs w:val="26"/>
          <w:rtl/>
        </w:rPr>
        <w:t>اگر</w:t>
      </w:r>
      <w:r w:rsidRPr="002B4A2E">
        <w:rPr>
          <w:rFonts w:cs="B Nazanin"/>
          <w:sz w:val="26"/>
          <w:szCs w:val="26"/>
          <w:rtl/>
        </w:rPr>
        <w:t xml:space="preserve"> بخواه</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به طور کل</w:t>
      </w:r>
      <w:r w:rsidRPr="002B4A2E">
        <w:rPr>
          <w:rFonts w:cs="B Nazanin" w:hint="cs"/>
          <w:sz w:val="26"/>
          <w:szCs w:val="26"/>
          <w:rtl/>
        </w:rPr>
        <w:t>ی</w:t>
      </w:r>
      <w:r w:rsidRPr="002B4A2E">
        <w:rPr>
          <w:rFonts w:cs="B Nazanin"/>
          <w:sz w:val="26"/>
          <w:szCs w:val="26"/>
          <w:rtl/>
        </w:rPr>
        <w:t xml:space="preserve"> صحبت کن</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امروزه </w:t>
      </w:r>
      <w:r w:rsidRPr="002B4A2E">
        <w:rPr>
          <w:rFonts w:cs="B Nazanin" w:hint="cs"/>
          <w:sz w:val="26"/>
          <w:szCs w:val="26"/>
          <w:rtl/>
        </w:rPr>
        <w:t>تجارت</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و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به طور مشابه استفاده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اما اگر بخواه</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در حوزه تئور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صحبت کن</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مرحله‌ا</w:t>
      </w:r>
      <w:r w:rsidRPr="002B4A2E">
        <w:rPr>
          <w:rFonts w:cs="B Nazanin" w:hint="cs"/>
          <w:sz w:val="26"/>
          <w:szCs w:val="26"/>
          <w:rtl/>
        </w:rPr>
        <w:t>ی</w:t>
      </w:r>
      <w:r w:rsidRPr="002B4A2E">
        <w:rPr>
          <w:rFonts w:cs="B Nazanin"/>
          <w:sz w:val="26"/>
          <w:szCs w:val="26"/>
          <w:rtl/>
        </w:rPr>
        <w:t xml:space="preserve"> از س</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تکامل </w:t>
      </w:r>
      <w:r w:rsidRPr="002B4A2E">
        <w:rPr>
          <w:rFonts w:cs="B Nazanin" w:hint="cs"/>
          <w:sz w:val="26"/>
          <w:szCs w:val="26"/>
          <w:rtl/>
        </w:rPr>
        <w:t>تجارت</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بوده است</w:t>
      </w:r>
      <w:r w:rsidRPr="002B4A2E">
        <w:rPr>
          <w:rFonts w:cs="B Nazanin" w:hint="cs"/>
          <w:sz w:val="26"/>
          <w:szCs w:val="26"/>
          <w:rtl/>
        </w:rPr>
        <w:t xml:space="preserve">. </w:t>
      </w:r>
    </w:p>
    <w:p w:rsidR="008E2CA8" w:rsidRPr="002B4A2E" w:rsidRDefault="008E2CA8" w:rsidP="008E2CA8">
      <w:pPr>
        <w:pStyle w:val="NormalWeb"/>
        <w:numPr>
          <w:ilvl w:val="0"/>
          <w:numId w:val="108"/>
        </w:numPr>
        <w:bidi/>
        <w:spacing w:line="276" w:lineRule="auto"/>
        <w:jc w:val="both"/>
        <w:rPr>
          <w:rFonts w:cs="B Nazanin"/>
          <w:sz w:val="26"/>
          <w:szCs w:val="26"/>
        </w:rPr>
      </w:pPr>
      <w:r w:rsidRPr="002B4A2E">
        <w:rPr>
          <w:rFonts w:cs="B Nazanin"/>
          <w:sz w:val="26"/>
          <w:szCs w:val="26"/>
          <w:rtl/>
        </w:rPr>
        <w:t>مرحله اول</w:t>
      </w:r>
      <w:r w:rsidRPr="002B4A2E">
        <w:rPr>
          <w:rFonts w:cs="B Nazanin" w:hint="cs"/>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داخل</w:t>
      </w:r>
      <w:r w:rsidRPr="002B4A2E">
        <w:rPr>
          <w:rFonts w:cs="B Nazanin" w:hint="cs"/>
          <w:sz w:val="26"/>
          <w:szCs w:val="26"/>
          <w:rtl/>
        </w:rPr>
        <w:t>ی</w:t>
      </w:r>
      <w:r w:rsidRPr="002B4A2E">
        <w:rPr>
          <w:rFonts w:cs="B Nazanin"/>
          <w:sz w:val="26"/>
          <w:szCs w:val="26"/>
          <w:rtl/>
        </w:rPr>
        <w:t>: شرکت‌ها در کشور خودشان محصولات را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نموده و به فروش م</w:t>
      </w:r>
      <w:r w:rsidRPr="002B4A2E">
        <w:rPr>
          <w:rFonts w:cs="B Nazanin" w:hint="cs"/>
          <w:sz w:val="26"/>
          <w:szCs w:val="26"/>
          <w:rtl/>
        </w:rPr>
        <w:t>ی‌</w:t>
      </w:r>
      <w:r w:rsidRPr="002B4A2E">
        <w:rPr>
          <w:rFonts w:cs="B Nazanin" w:hint="eastAsia"/>
          <w:sz w:val="26"/>
          <w:szCs w:val="26"/>
          <w:rtl/>
        </w:rPr>
        <w:t>رساندند</w:t>
      </w:r>
      <w:r w:rsidRPr="002B4A2E">
        <w:rPr>
          <w:rFonts w:cs="B Nazanin"/>
          <w:sz w:val="26"/>
          <w:szCs w:val="26"/>
          <w:rtl/>
        </w:rPr>
        <w:t>.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w:t>
      </w:r>
      <w:r w:rsidRPr="002B4A2E">
        <w:rPr>
          <w:rFonts w:cs="B Nazanin" w:hint="cs"/>
          <w:sz w:val="26"/>
          <w:szCs w:val="26"/>
          <w:rtl/>
        </w:rPr>
        <w:t>ی</w:t>
      </w:r>
      <w:r w:rsidRPr="002B4A2E">
        <w:rPr>
          <w:rFonts w:cs="B Nazanin" w:hint="eastAsia"/>
          <w:sz w:val="26"/>
          <w:szCs w:val="26"/>
          <w:rtl/>
        </w:rPr>
        <w:t>چ</w:t>
      </w:r>
      <w:r w:rsidRPr="002B4A2E">
        <w:rPr>
          <w:rFonts w:cs="B Nazanin"/>
          <w:sz w:val="26"/>
          <w:szCs w:val="26"/>
          <w:rtl/>
        </w:rPr>
        <w:t xml:space="preserve"> اثر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وجود ندارد</w:t>
      </w:r>
      <w:r w:rsidRPr="002B4A2E">
        <w:rPr>
          <w:rFonts w:cs="B Nazanin" w:hint="cs"/>
          <w:sz w:val="26"/>
          <w:szCs w:val="26"/>
          <w:rtl/>
        </w:rPr>
        <w:t>.</w:t>
      </w:r>
    </w:p>
    <w:p w:rsidR="008E2CA8" w:rsidRPr="002B4A2E" w:rsidRDefault="008E2CA8" w:rsidP="008E2CA8">
      <w:pPr>
        <w:pStyle w:val="NormalWeb"/>
        <w:numPr>
          <w:ilvl w:val="0"/>
          <w:numId w:val="108"/>
        </w:numPr>
        <w:bidi/>
        <w:spacing w:line="276" w:lineRule="auto"/>
        <w:jc w:val="both"/>
        <w:rPr>
          <w:rFonts w:cs="B Nazanin"/>
          <w:sz w:val="26"/>
          <w:szCs w:val="26"/>
        </w:rPr>
      </w:pPr>
      <w:r w:rsidRPr="002B4A2E">
        <w:rPr>
          <w:rFonts w:cs="B Nazanin"/>
          <w:sz w:val="26"/>
          <w:szCs w:val="26"/>
          <w:rtl/>
        </w:rPr>
        <w:t>مرحله دوم</w:t>
      </w:r>
      <w:r w:rsidRPr="002B4A2E">
        <w:rPr>
          <w:rFonts w:cs="B Nazanin" w:hint="cs"/>
          <w:sz w:val="26"/>
          <w:szCs w:val="26"/>
          <w:rtl/>
        </w:rPr>
        <w:t xml:space="preserve">؛ </w:t>
      </w:r>
      <w:r w:rsidRPr="002B4A2E">
        <w:rPr>
          <w:rFonts w:cs="B Nazanin" w:hint="cs"/>
          <w:sz w:val="26"/>
          <w:szCs w:val="26"/>
          <w:rtl/>
          <w:lang w:bidi="fa-IR"/>
        </w:rPr>
        <w:t>بازرگانی</w:t>
      </w:r>
      <w:r w:rsidRPr="002B4A2E">
        <w:rPr>
          <w:rFonts w:cs="B Nazanin"/>
          <w:sz w:val="26"/>
          <w:szCs w:val="26"/>
          <w:rtl/>
        </w:rPr>
        <w:t xml:space="preserve"> صادرات</w:t>
      </w:r>
      <w:r w:rsidRPr="002B4A2E">
        <w:rPr>
          <w:rFonts w:cs="B Nazanin" w:hint="cs"/>
          <w:sz w:val="26"/>
          <w:szCs w:val="26"/>
          <w:rtl/>
        </w:rPr>
        <w:t xml:space="preserve">ی: </w:t>
      </w:r>
      <w:r w:rsidRPr="002B4A2E">
        <w:rPr>
          <w:rFonts w:cs="B Nazanin"/>
          <w:sz w:val="26"/>
          <w:szCs w:val="26"/>
          <w:rtl/>
        </w:rPr>
        <w:t>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شرکت‌ها محصولات خود را به کشورها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هم م</w:t>
      </w:r>
      <w:r w:rsidRPr="002B4A2E">
        <w:rPr>
          <w:rFonts w:cs="B Nazanin" w:hint="cs"/>
          <w:sz w:val="26"/>
          <w:szCs w:val="26"/>
          <w:rtl/>
        </w:rPr>
        <w:t>ی‌</w:t>
      </w:r>
      <w:r w:rsidRPr="002B4A2E">
        <w:rPr>
          <w:rFonts w:cs="B Nazanin" w:hint="eastAsia"/>
          <w:sz w:val="26"/>
          <w:szCs w:val="26"/>
          <w:rtl/>
        </w:rPr>
        <w:t>فرستادند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قسمت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اساس</w:t>
      </w:r>
      <w:r w:rsidRPr="002B4A2E">
        <w:rPr>
          <w:rFonts w:cs="B Nazanin" w:hint="cs"/>
          <w:sz w:val="26"/>
          <w:szCs w:val="26"/>
          <w:rtl/>
        </w:rPr>
        <w:t>ی</w:t>
      </w:r>
      <w:r w:rsidRPr="002B4A2E">
        <w:rPr>
          <w:rFonts w:cs="B Nazanin"/>
          <w:sz w:val="26"/>
          <w:szCs w:val="26"/>
          <w:rtl/>
        </w:rPr>
        <w:t xml:space="preserve"> در س</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تکامل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تجارت</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است.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softHyphen/>
      </w:r>
      <w:r w:rsidRPr="002B4A2E">
        <w:rPr>
          <w:rFonts w:cs="B Nazanin" w:hint="cs"/>
          <w:sz w:val="26"/>
          <w:szCs w:val="26"/>
          <w:rtl/>
        </w:rPr>
        <w:t xml:space="preserve">ها </w:t>
      </w:r>
      <w:r w:rsidRPr="002B4A2E">
        <w:rPr>
          <w:rFonts w:cs="B Nazanin"/>
          <w:sz w:val="26"/>
          <w:szCs w:val="26"/>
          <w:rtl/>
        </w:rPr>
        <w:t>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سلیقه</w:t>
      </w:r>
      <w:r w:rsidRPr="002B4A2E">
        <w:rPr>
          <w:rFonts w:cs="B Nazanin"/>
          <w:sz w:val="26"/>
          <w:szCs w:val="26"/>
          <w:rtl/>
        </w:rPr>
        <w:softHyphen/>
      </w:r>
      <w:r w:rsidRPr="002B4A2E">
        <w:rPr>
          <w:rFonts w:cs="B Nazanin" w:hint="cs"/>
          <w:sz w:val="26"/>
          <w:szCs w:val="26"/>
          <w:rtl/>
        </w:rPr>
        <w:t xml:space="preserve">ای </w:t>
      </w:r>
      <w:r w:rsidRPr="002B4A2E">
        <w:rPr>
          <w:rFonts w:cs="B Nazanin"/>
          <w:sz w:val="26"/>
          <w:szCs w:val="26"/>
          <w:rtl/>
        </w:rPr>
        <w:t>نام</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اگرچه آن‌ها محصولا</w:t>
      </w:r>
      <w:r w:rsidRPr="002B4A2E">
        <w:rPr>
          <w:rFonts w:cs="B Nazanin" w:hint="eastAsia"/>
          <w:sz w:val="26"/>
          <w:szCs w:val="26"/>
          <w:rtl/>
        </w:rPr>
        <w:t>تشان</w:t>
      </w:r>
      <w:r w:rsidRPr="002B4A2E">
        <w:rPr>
          <w:rFonts w:cs="B Nazanin"/>
          <w:sz w:val="26"/>
          <w:szCs w:val="26"/>
          <w:rtl/>
        </w:rPr>
        <w:t xml:space="preserve"> را به کشورها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فروشند،</w:t>
      </w:r>
      <w:r w:rsidRPr="002B4A2E">
        <w:rPr>
          <w:rFonts w:cs="B Nazanin"/>
          <w:sz w:val="26"/>
          <w:szCs w:val="26"/>
          <w:rtl/>
        </w:rPr>
        <w:t xml:space="preserve"> اما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توسعه محصول آن‌ها کاملا براساس سلا</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بوم</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به عبارت</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ساکن کشور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محصول است.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کماکان تمرکز رو</w:t>
      </w:r>
      <w:r w:rsidRPr="002B4A2E">
        <w:rPr>
          <w:rFonts w:cs="B Nazanin" w:hint="cs"/>
          <w:sz w:val="26"/>
          <w:szCs w:val="26"/>
          <w:rtl/>
        </w:rPr>
        <w:t>ی</w:t>
      </w:r>
      <w:r w:rsidRPr="002B4A2E">
        <w:rPr>
          <w:rFonts w:cs="B Nazanin"/>
          <w:sz w:val="26"/>
          <w:szCs w:val="26"/>
          <w:rtl/>
        </w:rPr>
        <w:t xml:space="preserve"> بازار داخل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hint="cs"/>
          <w:sz w:val="26"/>
          <w:szCs w:val="26"/>
          <w:rtl/>
        </w:rPr>
        <w:t xml:space="preserve">. </w:t>
      </w:r>
    </w:p>
    <w:p w:rsidR="008E2CA8" w:rsidRPr="002B4A2E" w:rsidRDefault="008E2CA8" w:rsidP="008E2CA8">
      <w:pPr>
        <w:pStyle w:val="NormalWeb"/>
        <w:numPr>
          <w:ilvl w:val="0"/>
          <w:numId w:val="108"/>
        </w:numPr>
        <w:bidi/>
        <w:spacing w:line="276" w:lineRule="auto"/>
        <w:jc w:val="both"/>
        <w:rPr>
          <w:rFonts w:cs="B Nazanin"/>
          <w:sz w:val="26"/>
          <w:szCs w:val="26"/>
        </w:rPr>
      </w:pPr>
      <w:r w:rsidRPr="002B4A2E">
        <w:rPr>
          <w:rFonts w:cs="B Nazanin" w:hint="cs"/>
          <w:sz w:val="26"/>
          <w:szCs w:val="26"/>
          <w:rtl/>
        </w:rPr>
        <w:t>م</w:t>
      </w:r>
      <w:r w:rsidRPr="002B4A2E">
        <w:rPr>
          <w:rFonts w:cs="B Nazanin"/>
          <w:sz w:val="26"/>
          <w:szCs w:val="26"/>
          <w:rtl/>
        </w:rPr>
        <w:t>رحله سوم</w:t>
      </w:r>
      <w:r w:rsidRPr="002B4A2E">
        <w:rPr>
          <w:rFonts w:cs="B Nazanin" w:hint="cs"/>
          <w:sz w:val="26"/>
          <w:szCs w:val="26"/>
          <w:rtl/>
        </w:rPr>
        <w:t xml:space="preserve">؛ </w:t>
      </w:r>
      <w:r w:rsidRPr="002B4A2E">
        <w:rPr>
          <w:rFonts w:cs="B Nazanin" w:hint="cs"/>
          <w:sz w:val="26"/>
          <w:szCs w:val="26"/>
          <w:rtl/>
          <w:lang w:bidi="fa-IR"/>
        </w:rPr>
        <w:t>بازرگانی</w:t>
      </w:r>
      <w:r w:rsidRPr="002B4A2E">
        <w:rPr>
          <w:rFonts w:cs="B Nazanin" w:hint="cs"/>
          <w:sz w:val="26"/>
          <w:szCs w:val="26"/>
          <w:rtl/>
        </w:rPr>
        <w:t xml:space="preserve"> </w:t>
      </w:r>
      <w:r w:rsidRPr="002B4A2E">
        <w:rPr>
          <w:rFonts w:cs="B Nazanin"/>
          <w:sz w:val="26"/>
          <w:szCs w:val="26"/>
          <w:rtl/>
        </w:rPr>
        <w:t>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شرکت‌ها شروع به فروش محصولات به کشورها</w:t>
      </w:r>
      <w:r w:rsidRPr="002B4A2E">
        <w:rPr>
          <w:rFonts w:cs="B Nazanin" w:hint="cs"/>
          <w:sz w:val="26"/>
          <w:szCs w:val="26"/>
          <w:rtl/>
        </w:rPr>
        <w:t>ی</w:t>
      </w:r>
      <w:r w:rsidRPr="002B4A2E">
        <w:rPr>
          <w:rFonts w:cs="B Nazanin"/>
          <w:sz w:val="26"/>
          <w:szCs w:val="26"/>
          <w:rtl/>
        </w:rPr>
        <w:t xml:space="preserve"> مختلف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با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چندمحور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و </w:t>
      </w:r>
      <w:r w:rsidRPr="002B4A2E">
        <w:rPr>
          <w:rFonts w:cs="B Nazanin"/>
          <w:sz w:val="26"/>
          <w:szCs w:val="26"/>
          <w:rtl/>
        </w:rPr>
        <w:lastRenderedPageBreak/>
        <w:t>محصولات متفاوت را به کشورها</w:t>
      </w:r>
      <w:r w:rsidRPr="002B4A2E">
        <w:rPr>
          <w:rFonts w:cs="B Nazanin" w:hint="cs"/>
          <w:sz w:val="26"/>
          <w:szCs w:val="26"/>
          <w:rtl/>
        </w:rPr>
        <w:t>ی</w:t>
      </w:r>
      <w:r w:rsidRPr="002B4A2E">
        <w:rPr>
          <w:rFonts w:cs="B Nazanin"/>
          <w:sz w:val="26"/>
          <w:szCs w:val="26"/>
          <w:rtl/>
        </w:rPr>
        <w:t xml:space="preserve"> متفاوت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فروشند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با توجه به فاکتورها</w:t>
      </w:r>
      <w:r w:rsidRPr="002B4A2E">
        <w:rPr>
          <w:rFonts w:cs="B Nazanin" w:hint="cs"/>
          <w:sz w:val="26"/>
          <w:szCs w:val="26"/>
          <w:rtl/>
        </w:rPr>
        <w:t>ی</w:t>
      </w:r>
      <w:r w:rsidRPr="002B4A2E">
        <w:rPr>
          <w:rFonts w:cs="B Nazanin"/>
          <w:sz w:val="26"/>
          <w:szCs w:val="26"/>
          <w:rtl/>
        </w:rPr>
        <w:t xml:space="preserve"> اجتماع</w:t>
      </w:r>
      <w:r w:rsidRPr="002B4A2E">
        <w:rPr>
          <w:rFonts w:cs="B Nazanin" w:hint="cs"/>
          <w:sz w:val="26"/>
          <w:szCs w:val="26"/>
          <w:rtl/>
        </w:rPr>
        <w:t>ی -</w:t>
      </w:r>
      <w:r w:rsidRPr="002B4A2E">
        <w:rPr>
          <w:rFonts w:cs="B Nazanin"/>
          <w:sz w:val="26"/>
          <w:szCs w:val="26"/>
          <w:rtl/>
        </w:rPr>
        <w:t xml:space="preserve"> فرهنگ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 xml:space="preserve">ی - </w:t>
      </w:r>
      <w:r w:rsidRPr="002B4A2E">
        <w:rPr>
          <w:rFonts w:cs="B Nazanin"/>
          <w:sz w:val="26"/>
          <w:szCs w:val="26"/>
          <w:rtl/>
        </w:rPr>
        <w:t>قانون</w:t>
      </w:r>
      <w:r w:rsidRPr="002B4A2E">
        <w:rPr>
          <w:rFonts w:cs="B Nazanin" w:hint="cs"/>
          <w:sz w:val="26"/>
          <w:szCs w:val="26"/>
          <w:rtl/>
        </w:rPr>
        <w:t>ی</w:t>
      </w:r>
      <w:r w:rsidRPr="002B4A2E">
        <w:rPr>
          <w:rFonts w:cs="B Nazanin"/>
          <w:sz w:val="26"/>
          <w:szCs w:val="26"/>
          <w:rtl/>
        </w:rPr>
        <w:t xml:space="preserve"> و اقتصاد</w:t>
      </w:r>
      <w:r w:rsidRPr="002B4A2E">
        <w:rPr>
          <w:rFonts w:cs="B Nazanin" w:hint="cs"/>
          <w:sz w:val="26"/>
          <w:szCs w:val="26"/>
          <w:rtl/>
        </w:rPr>
        <w:t>ی</w:t>
      </w:r>
      <w:r w:rsidRPr="002B4A2E">
        <w:rPr>
          <w:rFonts w:cs="B Nazanin"/>
          <w:sz w:val="26"/>
          <w:szCs w:val="26"/>
          <w:rtl/>
        </w:rPr>
        <w:t xml:space="preserve"> هر کشور مح</w:t>
      </w:r>
      <w:r w:rsidRPr="002B4A2E">
        <w:rPr>
          <w:rFonts w:cs="B Nazanin" w:hint="eastAsia"/>
          <w:sz w:val="26"/>
          <w:szCs w:val="26"/>
          <w:rtl/>
        </w:rPr>
        <w:t>صولات</w:t>
      </w:r>
      <w:r w:rsidRPr="002B4A2E">
        <w:rPr>
          <w:rFonts w:cs="B Nazanin"/>
          <w:sz w:val="26"/>
          <w:szCs w:val="26"/>
          <w:rtl/>
        </w:rPr>
        <w:t xml:space="preserve"> متناسب با آن کشور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به فروش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رسد</w:t>
      </w:r>
      <w:r w:rsidRPr="002B4A2E">
        <w:rPr>
          <w:rFonts w:cs="B Nazanin"/>
          <w:sz w:val="26"/>
          <w:szCs w:val="26"/>
          <w:rtl/>
        </w:rPr>
        <w:t>.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فرآ</w:t>
      </w:r>
      <w:r w:rsidRPr="002B4A2E">
        <w:rPr>
          <w:rFonts w:cs="B Nazanin" w:hint="cs"/>
          <w:sz w:val="26"/>
          <w:szCs w:val="26"/>
          <w:rtl/>
        </w:rPr>
        <w:t>ی</w:t>
      </w:r>
      <w:r w:rsidRPr="002B4A2E">
        <w:rPr>
          <w:rFonts w:cs="B Nazanin" w:hint="eastAsia"/>
          <w:sz w:val="26"/>
          <w:szCs w:val="26"/>
          <w:rtl/>
        </w:rPr>
        <w:t>ندها</w:t>
      </w:r>
      <w:r w:rsidRPr="002B4A2E">
        <w:rPr>
          <w:rFonts w:cs="B Nazanin" w:hint="cs"/>
          <w:sz w:val="26"/>
          <w:szCs w:val="26"/>
          <w:rtl/>
        </w:rPr>
        <w:t>ی</w:t>
      </w:r>
      <w:r w:rsidRPr="002B4A2E">
        <w:rPr>
          <w:rFonts w:cs="B Nazanin"/>
          <w:sz w:val="26"/>
          <w:szCs w:val="26"/>
          <w:rtl/>
        </w:rPr>
        <w:t xml:space="preserve"> تحق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و توسعه دق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و با حجم بالا و هم</w:t>
      </w:r>
      <w:r w:rsidRPr="002B4A2E">
        <w:rPr>
          <w:rFonts w:cs="B Nazanin" w:hint="cs"/>
          <w:sz w:val="26"/>
          <w:szCs w:val="26"/>
          <w:rtl/>
        </w:rPr>
        <w:t>ی</w:t>
      </w:r>
      <w:r w:rsidRPr="002B4A2E">
        <w:rPr>
          <w:rFonts w:cs="B Nazanin" w:hint="eastAsia"/>
          <w:sz w:val="26"/>
          <w:szCs w:val="26"/>
          <w:rtl/>
        </w:rPr>
        <w:t>نطور</w:t>
      </w:r>
      <w:r w:rsidRPr="002B4A2E">
        <w:rPr>
          <w:rFonts w:cs="B Nazanin"/>
          <w:sz w:val="26"/>
          <w:szCs w:val="26"/>
          <w:rtl/>
        </w:rPr>
        <w:t xml:space="preserve"> قدرت و ظرف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دارند</w:t>
      </w:r>
      <w:r w:rsidRPr="002B4A2E">
        <w:rPr>
          <w:rFonts w:cs="B Nazanin" w:hint="cs"/>
          <w:sz w:val="26"/>
          <w:szCs w:val="26"/>
          <w:rtl/>
        </w:rPr>
        <w:t>.</w:t>
      </w:r>
    </w:p>
    <w:p w:rsidR="008E2CA8" w:rsidRPr="002B4A2E" w:rsidRDefault="008E2CA8" w:rsidP="008E2CA8">
      <w:pPr>
        <w:pStyle w:val="NormalWeb"/>
        <w:numPr>
          <w:ilvl w:val="0"/>
          <w:numId w:val="108"/>
        </w:numPr>
        <w:bidi/>
        <w:spacing w:line="276" w:lineRule="auto"/>
        <w:jc w:val="both"/>
        <w:rPr>
          <w:rFonts w:cs="B Nazanin"/>
          <w:sz w:val="26"/>
          <w:szCs w:val="26"/>
        </w:rPr>
      </w:pPr>
      <w:r w:rsidRPr="002B4A2E">
        <w:rPr>
          <w:rFonts w:cs="B Nazanin"/>
          <w:sz w:val="26"/>
          <w:szCs w:val="26"/>
          <w:rtl/>
        </w:rPr>
        <w:t>مرحله چهارم</w:t>
      </w:r>
      <w:r w:rsidRPr="002B4A2E">
        <w:rPr>
          <w:rFonts w:cs="B Nazanin" w:hint="cs"/>
          <w:sz w:val="26"/>
          <w:szCs w:val="26"/>
          <w:rtl/>
        </w:rPr>
        <w:t xml:space="preserve">؛ </w:t>
      </w:r>
      <w:r w:rsidRPr="002B4A2E">
        <w:rPr>
          <w:rFonts w:cs="B Nazanin"/>
          <w:sz w:val="26"/>
          <w:szCs w:val="26"/>
          <w:rtl/>
        </w:rPr>
        <w:t>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چندمل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تعداد کشورها</w:t>
      </w:r>
      <w:r w:rsidRPr="002B4A2E">
        <w:rPr>
          <w:rFonts w:cs="B Nazanin" w:hint="cs"/>
          <w:sz w:val="26"/>
          <w:szCs w:val="26"/>
          <w:rtl/>
        </w:rPr>
        <w:t>یی</w:t>
      </w:r>
      <w:r w:rsidRPr="002B4A2E">
        <w:rPr>
          <w:rFonts w:cs="B Nazanin"/>
          <w:sz w:val="26"/>
          <w:szCs w:val="26"/>
          <w:rtl/>
        </w:rPr>
        <w:t xml:space="preserve"> که که شرکت‌ها محصولاتشان را به آن‌ها م</w:t>
      </w:r>
      <w:r w:rsidRPr="002B4A2E">
        <w:rPr>
          <w:rFonts w:cs="B Nazanin" w:hint="cs"/>
          <w:sz w:val="26"/>
          <w:szCs w:val="26"/>
          <w:rtl/>
        </w:rPr>
        <w:t>ی‌</w:t>
      </w:r>
      <w:r w:rsidRPr="002B4A2E">
        <w:rPr>
          <w:rFonts w:cs="B Nazanin" w:hint="eastAsia"/>
          <w:sz w:val="26"/>
          <w:szCs w:val="26"/>
          <w:rtl/>
        </w:rPr>
        <w:t>فروشند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از مرحله قبل است</w:t>
      </w:r>
      <w:r w:rsidRPr="002B4A2E">
        <w:rPr>
          <w:rFonts w:cs="B Nazanin" w:hint="cs"/>
          <w:sz w:val="26"/>
          <w:szCs w:val="26"/>
          <w:rtl/>
        </w:rPr>
        <w:t>.</w:t>
      </w:r>
      <w:r w:rsidRPr="002B4A2E">
        <w:rPr>
          <w:rFonts w:cs="B Nazanin"/>
          <w:sz w:val="26"/>
          <w:szCs w:val="26"/>
          <w:rtl/>
        </w:rPr>
        <w:t xml:space="preserve">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به جا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محصولات مختلف برا</w:t>
      </w:r>
      <w:r w:rsidRPr="002B4A2E">
        <w:rPr>
          <w:rFonts w:cs="B Nazanin" w:hint="cs"/>
          <w:sz w:val="26"/>
          <w:szCs w:val="26"/>
          <w:rtl/>
        </w:rPr>
        <w:t>ی</w:t>
      </w:r>
      <w:r w:rsidRPr="002B4A2E">
        <w:rPr>
          <w:rFonts w:cs="B Nazanin"/>
          <w:sz w:val="26"/>
          <w:szCs w:val="26"/>
          <w:rtl/>
        </w:rPr>
        <w:t xml:space="preserve"> کشورها</w:t>
      </w:r>
      <w:r w:rsidRPr="002B4A2E">
        <w:rPr>
          <w:rFonts w:cs="B Nazanin" w:hint="cs"/>
          <w:sz w:val="26"/>
          <w:szCs w:val="26"/>
          <w:rtl/>
        </w:rPr>
        <w:t>ی</w:t>
      </w:r>
      <w:r w:rsidRPr="002B4A2E">
        <w:rPr>
          <w:rFonts w:cs="B Nazanin"/>
          <w:sz w:val="26"/>
          <w:szCs w:val="26"/>
          <w:rtl/>
        </w:rPr>
        <w:t xml:space="preserve"> مختلف،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مناطق</w:t>
      </w:r>
      <w:r w:rsidRPr="002B4A2E">
        <w:rPr>
          <w:rFonts w:cs="B Nazanin" w:hint="cs"/>
          <w:sz w:val="26"/>
          <w:szCs w:val="26"/>
          <w:rtl/>
        </w:rPr>
        <w:t>ی</w:t>
      </w:r>
      <w:r w:rsidRPr="002B4A2E">
        <w:rPr>
          <w:rFonts w:cs="B Nazanin"/>
          <w:sz w:val="26"/>
          <w:szCs w:val="26"/>
          <w:rtl/>
        </w:rPr>
        <w:t xml:space="preserve"> شناسا</w:t>
      </w:r>
      <w:r w:rsidRPr="002B4A2E">
        <w:rPr>
          <w:rFonts w:cs="B Nazanin" w:hint="cs"/>
          <w:sz w:val="26"/>
          <w:szCs w:val="26"/>
          <w:rtl/>
        </w:rPr>
        <w:t>یی</w:t>
      </w:r>
      <w:r w:rsidRPr="002B4A2E">
        <w:rPr>
          <w:rFonts w:cs="B Nazanin"/>
          <w:sz w:val="26"/>
          <w:szCs w:val="26"/>
          <w:rtl/>
        </w:rPr>
        <w:t xml:space="preserve"> شود که بتوان محصولات مشابه را به آن‌ها فروخت؛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محصولات مشابه برا</w:t>
      </w:r>
      <w:r w:rsidRPr="002B4A2E">
        <w:rPr>
          <w:rFonts w:cs="B Nazanin" w:hint="cs"/>
          <w:sz w:val="26"/>
          <w:szCs w:val="26"/>
          <w:rtl/>
        </w:rPr>
        <w:t>ی</w:t>
      </w:r>
      <w:r w:rsidRPr="002B4A2E">
        <w:rPr>
          <w:rFonts w:cs="B Nazanin"/>
          <w:sz w:val="26"/>
          <w:szCs w:val="26"/>
          <w:rtl/>
        </w:rPr>
        <w:t xml:space="preserve"> کشورها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منطقه و متفاوت با محصولات پ</w:t>
      </w:r>
      <w:r w:rsidRPr="002B4A2E">
        <w:rPr>
          <w:rFonts w:cs="B Nazanin" w:hint="cs"/>
          <w:sz w:val="26"/>
          <w:szCs w:val="26"/>
          <w:rtl/>
        </w:rPr>
        <w:t>ی</w:t>
      </w:r>
      <w:r w:rsidRPr="002B4A2E">
        <w:rPr>
          <w:rFonts w:cs="B Nazanin" w:hint="eastAsia"/>
          <w:sz w:val="26"/>
          <w:szCs w:val="26"/>
          <w:rtl/>
        </w:rPr>
        <w:t>شنهاد</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کشورها</w:t>
      </w:r>
      <w:r w:rsidRPr="002B4A2E">
        <w:rPr>
          <w:rFonts w:cs="B Nazanin" w:hint="cs"/>
          <w:sz w:val="26"/>
          <w:szCs w:val="26"/>
          <w:rtl/>
        </w:rPr>
        <w:t>ی</w:t>
      </w:r>
      <w:r w:rsidRPr="002B4A2E">
        <w:rPr>
          <w:rFonts w:cs="B Nazanin"/>
          <w:sz w:val="26"/>
          <w:szCs w:val="26"/>
          <w:rtl/>
        </w:rPr>
        <w:t xml:space="preserve"> منطقه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به عنوان مثال ممکن است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محصولات مشابه</w:t>
      </w:r>
      <w:r w:rsidRPr="002B4A2E">
        <w:rPr>
          <w:rFonts w:cs="B Nazanin" w:hint="cs"/>
          <w:sz w:val="26"/>
          <w:szCs w:val="26"/>
          <w:rtl/>
        </w:rPr>
        <w:t>ی</w:t>
      </w:r>
      <w:r w:rsidRPr="002B4A2E">
        <w:rPr>
          <w:rFonts w:cs="B Nazanin"/>
          <w:sz w:val="26"/>
          <w:szCs w:val="26"/>
          <w:rtl/>
        </w:rPr>
        <w:t xml:space="preserve"> را برا</w:t>
      </w:r>
      <w:r w:rsidRPr="002B4A2E">
        <w:rPr>
          <w:rFonts w:cs="B Nazanin" w:hint="cs"/>
          <w:sz w:val="26"/>
          <w:szCs w:val="26"/>
          <w:rtl/>
        </w:rPr>
        <w:t>ی</w:t>
      </w:r>
      <w:r w:rsidRPr="002B4A2E">
        <w:rPr>
          <w:rFonts w:cs="B Nazanin"/>
          <w:sz w:val="26"/>
          <w:szCs w:val="26"/>
          <w:rtl/>
        </w:rPr>
        <w:t xml:space="preserve"> فروش در کشورها</w:t>
      </w:r>
      <w:r w:rsidRPr="002B4A2E">
        <w:rPr>
          <w:rFonts w:cs="B Nazanin" w:hint="cs"/>
          <w:sz w:val="26"/>
          <w:szCs w:val="26"/>
          <w:rtl/>
        </w:rPr>
        <w:t>ی</w:t>
      </w:r>
      <w:r w:rsidRPr="002B4A2E">
        <w:rPr>
          <w:rFonts w:cs="B Nazanin"/>
          <w:sz w:val="26"/>
          <w:szCs w:val="26"/>
          <w:rtl/>
        </w:rPr>
        <w:t xml:space="preserve"> هند، پاکستان و سر</w:t>
      </w:r>
      <w:r w:rsidRPr="002B4A2E">
        <w:rPr>
          <w:rFonts w:cs="B Nazanin" w:hint="cs"/>
          <w:sz w:val="26"/>
          <w:szCs w:val="26"/>
          <w:rtl/>
        </w:rPr>
        <w:t>ی</w:t>
      </w:r>
      <w:r w:rsidRPr="002B4A2E">
        <w:rPr>
          <w:rFonts w:cs="B Nazanin" w:hint="eastAsia"/>
          <w:sz w:val="26"/>
          <w:szCs w:val="26"/>
          <w:rtl/>
        </w:rPr>
        <w:t>لانکا،</w:t>
      </w:r>
      <w:r w:rsidRPr="002B4A2E">
        <w:rPr>
          <w:rFonts w:cs="B Nazanin"/>
          <w:sz w:val="26"/>
          <w:szCs w:val="26"/>
          <w:rtl/>
        </w:rPr>
        <w:t xml:space="preserve"> بنا به شناسا</w:t>
      </w:r>
      <w:r w:rsidRPr="002B4A2E">
        <w:rPr>
          <w:rFonts w:cs="B Nazanin" w:hint="cs"/>
          <w:sz w:val="26"/>
          <w:szCs w:val="26"/>
          <w:rtl/>
        </w:rPr>
        <w:t>یی</w:t>
      </w:r>
      <w:r w:rsidRPr="002B4A2E">
        <w:rPr>
          <w:rFonts w:cs="B Nazanin"/>
          <w:sz w:val="26"/>
          <w:szCs w:val="26"/>
          <w:rtl/>
        </w:rPr>
        <w:t xml:space="preserve"> سلا</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مشابه و مشترک مردمانشان در نظر بگ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w:t>
      </w:r>
      <w:r w:rsidRPr="002B4A2E">
        <w:rPr>
          <w:rFonts w:cs="B Nazanin"/>
          <w:sz w:val="26"/>
          <w:szCs w:val="26"/>
          <w:rtl/>
        </w:rPr>
        <w:t xml:space="preserve"> اما در همان زمان محصولات متفاوت</w:t>
      </w:r>
      <w:r w:rsidRPr="002B4A2E">
        <w:rPr>
          <w:rFonts w:cs="B Nazanin" w:hint="cs"/>
          <w:sz w:val="26"/>
          <w:szCs w:val="26"/>
          <w:rtl/>
        </w:rPr>
        <w:t>ی</w:t>
      </w:r>
      <w:r w:rsidRPr="002B4A2E">
        <w:rPr>
          <w:rFonts w:cs="B Nazanin"/>
          <w:sz w:val="26"/>
          <w:szCs w:val="26"/>
          <w:rtl/>
        </w:rPr>
        <w:t xml:space="preserve"> را برا</w:t>
      </w:r>
      <w:r w:rsidRPr="002B4A2E">
        <w:rPr>
          <w:rFonts w:cs="B Nazanin" w:hint="cs"/>
          <w:sz w:val="26"/>
          <w:szCs w:val="26"/>
          <w:rtl/>
        </w:rPr>
        <w:t>ی</w:t>
      </w:r>
      <w:r w:rsidRPr="002B4A2E">
        <w:rPr>
          <w:rFonts w:cs="B Nazanin"/>
          <w:sz w:val="26"/>
          <w:szCs w:val="26"/>
          <w:rtl/>
        </w:rPr>
        <w:t xml:space="preserve"> کشورها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اروپایی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دهد.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را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منطقه</w:t>
      </w:r>
      <w:r w:rsidRPr="002B4A2E">
        <w:rPr>
          <w:rFonts w:cs="B Nazanin"/>
          <w:sz w:val="26"/>
          <w:szCs w:val="26"/>
          <w:rtl/>
        </w:rPr>
        <w:softHyphen/>
        <w:t>محور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نامند</w:t>
      </w:r>
      <w:r w:rsidRPr="002B4A2E">
        <w:rPr>
          <w:rFonts w:cs="B Nazanin" w:hint="cs"/>
          <w:sz w:val="26"/>
          <w:szCs w:val="26"/>
          <w:rtl/>
        </w:rPr>
        <w:t>.</w:t>
      </w:r>
    </w:p>
    <w:p w:rsidR="008E2CA8" w:rsidRPr="002B4A2E" w:rsidRDefault="008E2CA8" w:rsidP="008E2CA8">
      <w:pPr>
        <w:pStyle w:val="NormalWeb"/>
        <w:numPr>
          <w:ilvl w:val="0"/>
          <w:numId w:val="108"/>
        </w:numPr>
        <w:bidi/>
        <w:spacing w:line="276" w:lineRule="auto"/>
        <w:jc w:val="both"/>
        <w:rPr>
          <w:rFonts w:cs="B Nazanin"/>
          <w:sz w:val="26"/>
          <w:szCs w:val="26"/>
        </w:rPr>
      </w:pPr>
      <w:r w:rsidRPr="002B4A2E">
        <w:rPr>
          <w:rFonts w:cs="B Nazanin"/>
          <w:sz w:val="26"/>
          <w:szCs w:val="26"/>
          <w:rtl/>
        </w:rPr>
        <w:t>مرحله پنجم</w:t>
      </w:r>
      <w:r w:rsidRPr="002B4A2E">
        <w:rPr>
          <w:rFonts w:cs="B Nazanin" w:hint="cs"/>
          <w:sz w:val="26"/>
          <w:szCs w:val="26"/>
          <w:rtl/>
        </w:rPr>
        <w:t xml:space="preserve">؛ </w:t>
      </w:r>
      <w:r w:rsidRPr="002B4A2E">
        <w:rPr>
          <w:rFonts w:cs="B Nazanin" w:hint="cs"/>
          <w:sz w:val="26"/>
          <w:szCs w:val="26"/>
          <w:rtl/>
          <w:lang w:bidi="fa-IR"/>
        </w:rPr>
        <w:t xml:space="preserve">تجارت </w:t>
      </w:r>
      <w:r w:rsidRPr="002B4A2E">
        <w:rPr>
          <w:rFonts w:cs="B Nazanin"/>
          <w:sz w:val="26"/>
          <w:szCs w:val="26"/>
          <w:rtl/>
        </w:rPr>
        <w:t>جهان</w:t>
      </w:r>
      <w:r w:rsidRPr="002B4A2E">
        <w:rPr>
          <w:rFonts w:cs="B Nazanin" w:hint="cs"/>
          <w:sz w:val="26"/>
          <w:szCs w:val="26"/>
          <w:rtl/>
        </w:rPr>
        <w:t>ی</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از روند تکامل است.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شرکت‌ها در کشورها</w:t>
      </w:r>
      <w:r w:rsidRPr="002B4A2E">
        <w:rPr>
          <w:rFonts w:cs="B Nazanin" w:hint="cs"/>
          <w:sz w:val="26"/>
          <w:szCs w:val="26"/>
          <w:rtl/>
        </w:rPr>
        <w:t>ی</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و با هدف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اثربخش</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الزامات و سلا</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در تمام کشورها را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و محصول واحد</w:t>
      </w:r>
      <w:r w:rsidRPr="002B4A2E">
        <w:rPr>
          <w:rFonts w:cs="B Nazanin" w:hint="cs"/>
          <w:sz w:val="26"/>
          <w:szCs w:val="26"/>
          <w:rtl/>
        </w:rPr>
        <w:t>ی</w:t>
      </w:r>
      <w:r w:rsidRPr="002B4A2E">
        <w:rPr>
          <w:rFonts w:cs="B Nazanin"/>
          <w:sz w:val="26"/>
          <w:szCs w:val="26"/>
          <w:rtl/>
        </w:rPr>
        <w:t xml:space="preserve"> را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که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تمام</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را ارضا</w:t>
      </w:r>
      <w:r w:rsidRPr="002B4A2E">
        <w:rPr>
          <w:rFonts w:cs="B Nazanin" w:hint="cs"/>
          <w:sz w:val="26"/>
          <w:szCs w:val="26"/>
          <w:rtl/>
        </w:rPr>
        <w:t>ء</w:t>
      </w:r>
      <w:r w:rsidRPr="002B4A2E">
        <w:rPr>
          <w:rFonts w:cs="B Nazanin"/>
          <w:sz w:val="26"/>
          <w:szCs w:val="26"/>
          <w:rtl/>
        </w:rPr>
        <w:t xml:space="preserve"> کند.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را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جهان</w:t>
      </w:r>
      <w:r w:rsidRPr="002B4A2E">
        <w:rPr>
          <w:rFonts w:cs="B Nazanin"/>
          <w:sz w:val="26"/>
          <w:szCs w:val="26"/>
          <w:rtl/>
        </w:rPr>
        <w:softHyphen/>
        <w:t>محور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نامند</w:t>
      </w:r>
      <w:r w:rsidRPr="002B4A2E">
        <w:rPr>
          <w:rFonts w:cs="B Nazanin" w:hint="cs"/>
          <w:sz w:val="26"/>
          <w:szCs w:val="26"/>
          <w:rtl/>
        </w:rPr>
        <w:t xml:space="preserve">. </w:t>
      </w:r>
    </w:p>
    <w:p w:rsidR="008E2CA8" w:rsidRPr="002B4A2E" w:rsidRDefault="008736DA" w:rsidP="008E2CA8">
      <w:pPr>
        <w:pStyle w:val="NormalWeb"/>
        <w:bidi/>
        <w:spacing w:line="276" w:lineRule="auto"/>
        <w:jc w:val="both"/>
        <w:rPr>
          <w:rFonts w:cs="B Nazanin"/>
          <w:b/>
          <w:bCs/>
          <w:sz w:val="26"/>
          <w:szCs w:val="26"/>
          <w:u w:val="single"/>
          <w:rtl/>
        </w:rPr>
      </w:pPr>
      <w:r w:rsidRPr="002B4A2E">
        <w:rPr>
          <w:rFonts w:cs="B Nazanin" w:hint="cs"/>
          <w:b/>
          <w:bCs/>
          <w:sz w:val="26"/>
          <w:szCs w:val="26"/>
          <w:u w:val="single"/>
          <w:rtl/>
          <w:lang w:bidi="fa-IR"/>
        </w:rPr>
        <w:t xml:space="preserve">مبحث 2 - </w:t>
      </w:r>
      <w:r w:rsidR="008E2CA8" w:rsidRPr="002B4A2E">
        <w:rPr>
          <w:rFonts w:cs="B Nazanin"/>
          <w:b/>
          <w:bCs/>
          <w:sz w:val="26"/>
          <w:szCs w:val="26"/>
          <w:u w:val="single"/>
          <w:rtl/>
        </w:rPr>
        <w:t>تئور</w:t>
      </w:r>
      <w:r w:rsidR="008E2CA8" w:rsidRPr="002B4A2E">
        <w:rPr>
          <w:rFonts w:cs="B Nazanin" w:hint="cs"/>
          <w:b/>
          <w:bCs/>
          <w:sz w:val="26"/>
          <w:szCs w:val="26"/>
          <w:u w:val="single"/>
          <w:rtl/>
        </w:rPr>
        <w:t>ی‌</w:t>
      </w:r>
      <w:r w:rsidR="008E2CA8" w:rsidRPr="002B4A2E">
        <w:rPr>
          <w:rFonts w:cs="B Nazanin" w:hint="eastAsia"/>
          <w:b/>
          <w:bCs/>
          <w:sz w:val="26"/>
          <w:szCs w:val="26"/>
          <w:u w:val="single"/>
          <w:rtl/>
        </w:rPr>
        <w:t>ها</w:t>
      </w:r>
      <w:r w:rsidR="008E2CA8" w:rsidRPr="002B4A2E">
        <w:rPr>
          <w:rFonts w:cs="B Nazanin" w:hint="cs"/>
          <w:b/>
          <w:bCs/>
          <w:sz w:val="26"/>
          <w:szCs w:val="26"/>
          <w:u w:val="single"/>
          <w:rtl/>
        </w:rPr>
        <w:t>ی</w:t>
      </w:r>
      <w:r w:rsidR="008E2CA8" w:rsidRPr="002B4A2E">
        <w:rPr>
          <w:rFonts w:cs="B Nazanin"/>
          <w:b/>
          <w:bCs/>
          <w:sz w:val="26"/>
          <w:szCs w:val="26"/>
          <w:u w:val="single"/>
          <w:rtl/>
        </w:rPr>
        <w:t xml:space="preserve"> بازرگان</w:t>
      </w:r>
      <w:r w:rsidR="008E2CA8" w:rsidRPr="002B4A2E">
        <w:rPr>
          <w:rFonts w:cs="B Nazanin" w:hint="cs"/>
          <w:b/>
          <w:bCs/>
          <w:sz w:val="26"/>
          <w:szCs w:val="26"/>
          <w:u w:val="single"/>
          <w:rtl/>
        </w:rPr>
        <w:t>ی</w:t>
      </w:r>
      <w:r w:rsidR="008E2CA8" w:rsidRPr="002B4A2E">
        <w:rPr>
          <w:rFonts w:cs="B Nazanin"/>
          <w:b/>
          <w:bCs/>
          <w:sz w:val="26"/>
          <w:szCs w:val="26"/>
          <w:u w:val="single"/>
          <w:rtl/>
        </w:rPr>
        <w:t xml:space="preserve"> ب</w:t>
      </w:r>
      <w:r w:rsidR="008E2CA8" w:rsidRPr="002B4A2E">
        <w:rPr>
          <w:rFonts w:cs="B Nazanin" w:hint="cs"/>
          <w:b/>
          <w:bCs/>
          <w:sz w:val="26"/>
          <w:szCs w:val="26"/>
          <w:u w:val="single"/>
          <w:rtl/>
        </w:rPr>
        <w:t>ی</w:t>
      </w:r>
      <w:r w:rsidR="008E2CA8" w:rsidRPr="002B4A2E">
        <w:rPr>
          <w:rFonts w:cs="B Nazanin" w:hint="eastAsia"/>
          <w:b/>
          <w:bCs/>
          <w:sz w:val="26"/>
          <w:szCs w:val="26"/>
          <w:u w:val="single"/>
          <w:rtl/>
        </w:rPr>
        <w:t>ن‌الملل</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مطالعات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در خصوص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بنگاه‌ها و ورود به بازار جهان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w:t>
      </w:r>
      <w:r w:rsidRPr="002B4A2E">
        <w:rPr>
          <w:rFonts w:cs="B Nazanin" w:hint="cs"/>
          <w:sz w:val="26"/>
          <w:szCs w:val="26"/>
          <w:rtl/>
        </w:rPr>
        <w:t xml:space="preserve">ه </w:t>
      </w:r>
      <w:r w:rsidRPr="002B4A2E">
        <w:rPr>
          <w:rFonts w:cs="B Nazanin"/>
          <w:sz w:val="26"/>
          <w:szCs w:val="26"/>
          <w:rtl/>
        </w:rPr>
        <w:t>شدت متأثر از پارادا</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و ه</w:t>
      </w:r>
      <w:r w:rsidRPr="002B4A2E">
        <w:rPr>
          <w:rFonts w:cs="B Nazanin" w:hint="cs"/>
          <w:sz w:val="26"/>
          <w:szCs w:val="26"/>
          <w:rtl/>
        </w:rPr>
        <w:t>ی</w:t>
      </w:r>
      <w:r w:rsidRPr="002B4A2E">
        <w:rPr>
          <w:rFonts w:cs="B Nazanin" w:hint="eastAsia"/>
          <w:sz w:val="26"/>
          <w:szCs w:val="26"/>
          <w:rtl/>
        </w:rPr>
        <w:t>چ</w:t>
      </w:r>
      <w:r w:rsidRPr="002B4A2E">
        <w:rPr>
          <w:rFonts w:cs="B Nazanin"/>
          <w:sz w:val="26"/>
          <w:szCs w:val="26"/>
          <w:rtl/>
        </w:rPr>
        <w:softHyphen/>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سنت</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شرکت‌ها به </w:t>
      </w:r>
      <w:r w:rsidRPr="002B4A2E">
        <w:rPr>
          <w:rFonts w:cs="B Nazanin"/>
          <w:sz w:val="26"/>
          <w:szCs w:val="26"/>
          <w:rtl/>
        </w:rPr>
        <w:lastRenderedPageBreak/>
        <w:t>طور عمده متک</w:t>
      </w:r>
      <w:r w:rsidRPr="002B4A2E">
        <w:rPr>
          <w:rFonts w:cs="B Nazanin" w:hint="cs"/>
          <w:sz w:val="26"/>
          <w:szCs w:val="26"/>
          <w:rtl/>
        </w:rPr>
        <w:t>ی</w:t>
      </w:r>
      <w:r w:rsidRPr="002B4A2E">
        <w:rPr>
          <w:rFonts w:cs="B Nazanin"/>
          <w:sz w:val="26"/>
          <w:szCs w:val="26"/>
          <w:rtl/>
        </w:rPr>
        <w:t xml:space="preserve"> بر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سازمان‌ و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نبوده است. جر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د</w:t>
      </w:r>
      <w:r w:rsidRPr="002B4A2E">
        <w:rPr>
          <w:rFonts w:cs="B Nazanin" w:hint="eastAsia"/>
          <w:sz w:val="26"/>
          <w:szCs w:val="26"/>
          <w:rtl/>
        </w:rPr>
        <w:t>وم</w:t>
      </w:r>
      <w:r w:rsidRPr="002B4A2E">
        <w:rPr>
          <w:rFonts w:cs="B Nazanin"/>
          <w:sz w:val="26"/>
          <w:szCs w:val="26"/>
          <w:rtl/>
        </w:rPr>
        <w:t xml:space="preserve"> مطالعات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شرکت‌ها، ر</w:t>
      </w:r>
      <w:r w:rsidRPr="002B4A2E">
        <w:rPr>
          <w:rFonts w:cs="B Nazanin" w:hint="cs"/>
          <w:sz w:val="26"/>
          <w:szCs w:val="26"/>
          <w:rtl/>
        </w:rPr>
        <w:t>ی</w:t>
      </w:r>
      <w:r w:rsidRPr="002B4A2E">
        <w:rPr>
          <w:rFonts w:cs="B Nazanin" w:hint="eastAsia"/>
          <w:sz w:val="26"/>
          <w:szCs w:val="26"/>
          <w:rtl/>
        </w:rPr>
        <w:t>شه</w:t>
      </w:r>
      <w:r w:rsidRPr="002B4A2E">
        <w:rPr>
          <w:rFonts w:cs="B Nazanin"/>
          <w:sz w:val="26"/>
          <w:szCs w:val="26"/>
          <w:rtl/>
        </w:rPr>
        <w:t xml:space="preserve"> در پارادا</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استراتژ</w:t>
      </w:r>
      <w:r w:rsidRPr="002B4A2E">
        <w:rPr>
          <w:rFonts w:cs="B Nazanin" w:hint="cs"/>
          <w:sz w:val="26"/>
          <w:szCs w:val="26"/>
          <w:rtl/>
        </w:rPr>
        <w:t>ی -</w:t>
      </w:r>
      <w:r w:rsidRPr="002B4A2E">
        <w:rPr>
          <w:rFonts w:cs="B Nazanin"/>
          <w:sz w:val="26"/>
          <w:szCs w:val="26"/>
          <w:rtl/>
        </w:rPr>
        <w:t xml:space="preserve"> ساختار چندلر دارد</w:t>
      </w:r>
      <w:r w:rsidRPr="002B4A2E">
        <w:rPr>
          <w:rFonts w:cs="B Nazanin" w:hint="cs"/>
          <w:sz w:val="26"/>
          <w:szCs w:val="26"/>
          <w:rtl/>
        </w:rPr>
        <w:t xml:space="preserve">. </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به طور عمده پس از جنگ جهان</w:t>
      </w:r>
      <w:r w:rsidRPr="002B4A2E">
        <w:rPr>
          <w:rFonts w:cs="B Nazanin" w:hint="cs"/>
          <w:sz w:val="26"/>
          <w:szCs w:val="26"/>
          <w:rtl/>
        </w:rPr>
        <w:t>ی</w:t>
      </w:r>
      <w:r w:rsidRPr="002B4A2E">
        <w:rPr>
          <w:rFonts w:cs="B Nazanin"/>
          <w:sz w:val="26"/>
          <w:szCs w:val="26"/>
          <w:rtl/>
        </w:rPr>
        <w:t xml:space="preserve"> دوم همزمان با رشد شرکت‌ها</w:t>
      </w:r>
      <w:r w:rsidRPr="002B4A2E">
        <w:rPr>
          <w:rFonts w:cs="B Nazanin" w:hint="cs"/>
          <w:sz w:val="26"/>
          <w:szCs w:val="26"/>
          <w:rtl/>
        </w:rPr>
        <w:t>ی</w:t>
      </w:r>
      <w:r w:rsidRPr="002B4A2E">
        <w:rPr>
          <w:rFonts w:cs="B Nazanin"/>
          <w:sz w:val="26"/>
          <w:szCs w:val="26"/>
          <w:rtl/>
        </w:rPr>
        <w:t xml:space="preserve"> چند 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عدم کفا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متک</w:t>
      </w:r>
      <w:r w:rsidRPr="002B4A2E">
        <w:rPr>
          <w:rFonts w:cs="B Nazanin" w:hint="cs"/>
          <w:sz w:val="26"/>
          <w:szCs w:val="26"/>
          <w:rtl/>
        </w:rPr>
        <w:t>ی</w:t>
      </w:r>
      <w:r w:rsidRPr="002B4A2E">
        <w:rPr>
          <w:rFonts w:cs="B Nazanin"/>
          <w:sz w:val="26"/>
          <w:szCs w:val="26"/>
          <w:rtl/>
        </w:rPr>
        <w:t xml:space="preserve"> بر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کشور رشد کرده و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متک</w:t>
      </w:r>
      <w:r w:rsidRPr="002B4A2E">
        <w:rPr>
          <w:rFonts w:cs="B Nazanin" w:hint="cs"/>
          <w:sz w:val="26"/>
          <w:szCs w:val="26"/>
          <w:rtl/>
        </w:rPr>
        <w:t>ی</w:t>
      </w:r>
      <w:r w:rsidRPr="002B4A2E">
        <w:rPr>
          <w:rFonts w:cs="B Nazanin"/>
          <w:sz w:val="26"/>
          <w:szCs w:val="26"/>
          <w:rtl/>
        </w:rPr>
        <w:t xml:space="preserve"> بر رفتار و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بنگاه، صنعت</w:t>
      </w:r>
      <w:r w:rsidRPr="002B4A2E">
        <w:rPr>
          <w:rFonts w:cs="B Nazanin" w:hint="cs"/>
          <w:sz w:val="26"/>
          <w:szCs w:val="26"/>
          <w:rtl/>
        </w:rPr>
        <w:t xml:space="preserve"> ی</w:t>
      </w:r>
      <w:r w:rsidRPr="002B4A2E">
        <w:rPr>
          <w:rFonts w:cs="B Nazanin" w:hint="eastAsia"/>
          <w:sz w:val="26"/>
          <w:szCs w:val="26"/>
          <w:rtl/>
        </w:rPr>
        <w:t>ا</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شبکه‌ا</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باشند</w:t>
      </w:r>
      <w:r w:rsidRPr="002B4A2E">
        <w:rPr>
          <w:rFonts w:cs="B Nazanin" w:hint="cs"/>
          <w:sz w:val="26"/>
          <w:szCs w:val="26"/>
          <w:rtl/>
        </w:rPr>
        <w:t xml:space="preserve">. </w:t>
      </w: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ساختار استراتژ</w:t>
      </w:r>
      <w:r w:rsidRPr="002B4A2E">
        <w:rPr>
          <w:rFonts w:cs="B Nazanin" w:hint="cs"/>
          <w:sz w:val="26"/>
          <w:szCs w:val="26"/>
          <w:rtl/>
        </w:rPr>
        <w:t>ی</w:t>
      </w:r>
      <w:r w:rsidRPr="002B4A2E">
        <w:rPr>
          <w:rFonts w:cs="B Nazanin"/>
          <w:sz w:val="26"/>
          <w:szCs w:val="26"/>
          <w:rtl/>
        </w:rPr>
        <w:t xml:space="preserve"> چندلر، مدل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مرحله‌ا</w:t>
      </w:r>
      <w:r w:rsidRPr="002B4A2E">
        <w:rPr>
          <w:rFonts w:cs="B Nazanin" w:hint="cs"/>
          <w:sz w:val="26"/>
          <w:szCs w:val="26"/>
          <w:rtl/>
        </w:rPr>
        <w:t>ی</w:t>
      </w:r>
      <w:r w:rsidRPr="002B4A2E">
        <w:rPr>
          <w:rFonts w:cs="B Nazanin"/>
          <w:sz w:val="26"/>
          <w:szCs w:val="26"/>
          <w:rtl/>
        </w:rPr>
        <w:t xml:space="preserve"> استاپفورد و ولز، مدل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فرانکو،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پرلموتر،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الگو</w:t>
      </w:r>
      <w:r w:rsidRPr="002B4A2E">
        <w:rPr>
          <w:rFonts w:cs="B Nazanin" w:hint="cs"/>
          <w:sz w:val="26"/>
          <w:szCs w:val="26"/>
          <w:rtl/>
        </w:rPr>
        <w:t>ی</w:t>
      </w:r>
      <w:r w:rsidRPr="002B4A2E">
        <w:rPr>
          <w:rFonts w:cs="B Nazanin"/>
          <w:sz w:val="26"/>
          <w:szCs w:val="26"/>
          <w:rtl/>
        </w:rPr>
        <w:t xml:space="preserve"> رقابت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پورتر، و مدل آپ</w:t>
      </w:r>
      <w:r w:rsidRPr="002B4A2E">
        <w:rPr>
          <w:rFonts w:cs="B Nazanin"/>
          <w:sz w:val="26"/>
          <w:szCs w:val="26"/>
          <w:rtl/>
        </w:rPr>
        <w:softHyphen/>
        <w:t>سالا و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منشعب از آن‌ها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w:t>
      </w:r>
      <w:r w:rsidRPr="002B4A2E">
        <w:rPr>
          <w:rFonts w:cs="B Nazanin"/>
          <w:sz w:val="26"/>
          <w:szCs w:val="26"/>
          <w:rtl/>
        </w:rPr>
        <w:t xml:space="preserve"> </w:t>
      </w:r>
      <w:r w:rsidRPr="002B4A2E">
        <w:rPr>
          <w:rFonts w:cs="B Nazanin" w:hint="eastAsia"/>
          <w:sz w:val="26"/>
          <w:szCs w:val="26"/>
          <w:rtl/>
        </w:rPr>
        <w:t>در</w:t>
      </w:r>
      <w:r w:rsidRPr="002B4A2E">
        <w:rPr>
          <w:rFonts w:cs="B Nazanin"/>
          <w:sz w:val="26"/>
          <w:szCs w:val="26"/>
          <w:rtl/>
        </w:rPr>
        <w:t xml:space="preserve"> تب</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دانست که از زاو</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و نه اقتصاد</w:t>
      </w:r>
      <w:r w:rsidRPr="002B4A2E">
        <w:rPr>
          <w:rFonts w:cs="B Nazanin" w:hint="cs"/>
          <w:sz w:val="26"/>
          <w:szCs w:val="26"/>
          <w:rtl/>
        </w:rPr>
        <w:t>ی</w:t>
      </w:r>
      <w:r w:rsidRPr="002B4A2E">
        <w:rPr>
          <w:rFonts w:cs="B Nazanin"/>
          <w:sz w:val="26"/>
          <w:szCs w:val="26"/>
          <w:rtl/>
        </w:rPr>
        <w:t xml:space="preserve"> و بر اساس مطالعه رفتار بنگاه‌ها پس از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در سطوح مختلف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بنگاه و صنعت به موضوع پرداخته‌اند</w:t>
      </w:r>
      <w:r w:rsidRPr="002B4A2E">
        <w:rPr>
          <w:rFonts w:cs="B Nazanin" w:hint="cs"/>
          <w:sz w:val="26"/>
          <w:szCs w:val="26"/>
          <w:rtl/>
        </w:rPr>
        <w:t xml:space="preserve">. </w:t>
      </w:r>
      <w:r w:rsidRPr="002B4A2E">
        <w:rPr>
          <w:rFonts w:cs="B Nazanin" w:hint="eastAsia"/>
          <w:sz w:val="26"/>
          <w:szCs w:val="26"/>
          <w:rtl/>
        </w:rPr>
        <w:t>بن</w:t>
      </w:r>
      <w:r w:rsidRPr="002B4A2E">
        <w:rPr>
          <w:rFonts w:cs="B Nazanin" w:hint="cs"/>
          <w:sz w:val="26"/>
          <w:szCs w:val="26"/>
          <w:rtl/>
        </w:rPr>
        <w:t>ی</w:t>
      </w:r>
      <w:r w:rsidRPr="002B4A2E">
        <w:rPr>
          <w:rFonts w:cs="B Nazanin" w:hint="eastAsia"/>
          <w:sz w:val="26"/>
          <w:szCs w:val="26"/>
          <w:rtl/>
        </w:rPr>
        <w:t>انگذاران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سازمان‌‌ها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آلفرد چندلر (1962)، جوزف باور (1970)</w:t>
      </w:r>
      <w:r w:rsidRPr="002B4A2E">
        <w:rPr>
          <w:rFonts w:cs="B Nazanin" w:hint="cs"/>
          <w:sz w:val="26"/>
          <w:szCs w:val="26"/>
          <w:rtl/>
        </w:rPr>
        <w:t xml:space="preserve"> و</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رت</w:t>
      </w:r>
      <w:r w:rsidRPr="002B4A2E">
        <w:rPr>
          <w:rFonts w:cs="B Nazanin"/>
          <w:sz w:val="26"/>
          <w:szCs w:val="26"/>
          <w:rtl/>
        </w:rPr>
        <w:t xml:space="preserve"> و مارچ (1963) دانست. آن‌ها به طور محسوس</w:t>
      </w:r>
      <w:r w:rsidRPr="002B4A2E">
        <w:rPr>
          <w:rFonts w:cs="B Nazanin" w:hint="cs"/>
          <w:sz w:val="26"/>
          <w:szCs w:val="26"/>
          <w:rtl/>
        </w:rPr>
        <w:t>ی</w:t>
      </w:r>
      <w:r w:rsidRPr="002B4A2E">
        <w:rPr>
          <w:rFonts w:cs="B Nazanin"/>
          <w:sz w:val="26"/>
          <w:szCs w:val="26"/>
          <w:rtl/>
        </w:rPr>
        <w:t xml:space="preserve"> بر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مدرن تاث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گذاشتند</w:t>
      </w:r>
      <w:r w:rsidRPr="002B4A2E">
        <w:rPr>
          <w:rFonts w:cs="B Nazanin" w:hint="cs"/>
          <w:sz w:val="26"/>
          <w:szCs w:val="26"/>
          <w:rtl/>
        </w:rPr>
        <w:t xml:space="preserve">. </w:t>
      </w:r>
      <w:r w:rsidRPr="002B4A2E">
        <w:rPr>
          <w:rFonts w:cs="B Nazanin" w:hint="eastAsia"/>
          <w:sz w:val="26"/>
          <w:szCs w:val="26"/>
          <w:rtl/>
        </w:rPr>
        <w:t>از</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مه</w:t>
      </w:r>
      <w:r w:rsidRPr="002B4A2E">
        <w:rPr>
          <w:rFonts w:cs="B Nazanin"/>
          <w:sz w:val="26"/>
          <w:szCs w:val="26"/>
          <w:rtl/>
        </w:rPr>
        <w:t xml:space="preserve"> </w:t>
      </w:r>
      <w:r w:rsidRPr="002B4A2E">
        <w:rPr>
          <w:rFonts w:cs="B Nazanin" w:hint="cs"/>
          <w:sz w:val="26"/>
          <w:szCs w:val="26"/>
          <w:rtl/>
        </w:rPr>
        <w:t xml:space="preserve">دوم </w:t>
      </w:r>
      <w:r w:rsidRPr="002B4A2E">
        <w:rPr>
          <w:rFonts w:cs="B Nazanin"/>
          <w:sz w:val="26"/>
          <w:szCs w:val="26"/>
          <w:rtl/>
        </w:rPr>
        <w:t>دهه 1980 م</w:t>
      </w:r>
      <w:r w:rsidRPr="002B4A2E">
        <w:rPr>
          <w:rFonts w:cs="B Nazanin" w:hint="cs"/>
          <w:sz w:val="26"/>
          <w:szCs w:val="26"/>
          <w:rtl/>
        </w:rPr>
        <w:t>ی</w:t>
      </w:r>
      <w:r w:rsidRPr="002B4A2E">
        <w:rPr>
          <w:rFonts w:cs="B Nazanin" w:hint="eastAsia"/>
          <w:sz w:val="26"/>
          <w:szCs w:val="26"/>
          <w:rtl/>
        </w:rPr>
        <w:t>لاد</w:t>
      </w:r>
      <w:r w:rsidRPr="002B4A2E">
        <w:rPr>
          <w:rFonts w:cs="B Nazanin" w:hint="cs"/>
          <w:sz w:val="26"/>
          <w:szCs w:val="26"/>
          <w:rtl/>
        </w:rPr>
        <w:t>ی</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ه‌پردازان</w:t>
      </w:r>
      <w:r w:rsidRPr="002B4A2E">
        <w:rPr>
          <w:rFonts w:cs="B Nazanin"/>
          <w:sz w:val="26"/>
          <w:szCs w:val="26"/>
          <w:rtl/>
        </w:rPr>
        <w:t xml:space="preserve"> مکتب فر</w:t>
      </w:r>
      <w:r w:rsidRPr="002B4A2E">
        <w:rPr>
          <w:rFonts w:cs="B Nazanin" w:hint="cs"/>
          <w:sz w:val="26"/>
          <w:szCs w:val="26"/>
          <w:rtl/>
        </w:rPr>
        <w:t>آی</w:t>
      </w:r>
      <w:r w:rsidRPr="002B4A2E">
        <w:rPr>
          <w:rFonts w:cs="B Nazanin" w:hint="eastAsia"/>
          <w:sz w:val="26"/>
          <w:szCs w:val="26"/>
          <w:rtl/>
        </w:rPr>
        <w:t>ند</w:t>
      </w:r>
      <w:r w:rsidRPr="002B4A2E">
        <w:rPr>
          <w:rFonts w:cs="B Nazanin" w:hint="cs"/>
          <w:sz w:val="26"/>
          <w:szCs w:val="26"/>
          <w:rtl/>
        </w:rPr>
        <w:t>ی</w:t>
      </w:r>
      <w:r w:rsidRPr="002B4A2E">
        <w:rPr>
          <w:rFonts w:cs="B Nazanin"/>
          <w:sz w:val="26"/>
          <w:szCs w:val="26"/>
          <w:rtl/>
        </w:rPr>
        <w:t xml:space="preserve"> ظهور مدل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از استراتژ</w:t>
      </w:r>
      <w:r w:rsidRPr="002B4A2E">
        <w:rPr>
          <w:rFonts w:cs="B Nazanin" w:hint="cs"/>
          <w:sz w:val="26"/>
          <w:szCs w:val="26"/>
          <w:rtl/>
        </w:rPr>
        <w:t>ی</w:t>
      </w:r>
      <w:r w:rsidRPr="002B4A2E">
        <w:rPr>
          <w:rFonts w:cs="B Nazanin"/>
          <w:sz w:val="26"/>
          <w:szCs w:val="26"/>
          <w:rtl/>
        </w:rPr>
        <w:t xml:space="preserve"> و ساختار سازمان</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چندمل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را کشف کرده و پارادا</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در خصوص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شرکت‌ها بن</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نهادند</w:t>
      </w:r>
      <w:r w:rsidRPr="002B4A2E">
        <w:rPr>
          <w:rFonts w:cs="B Nazanin" w:hint="cs"/>
          <w:sz w:val="26"/>
          <w:szCs w:val="26"/>
          <w:rtl/>
        </w:rPr>
        <w:t xml:space="preserve">. در این پرارادایم پارادایم جدید، </w:t>
      </w:r>
      <w:r w:rsidRPr="002B4A2E">
        <w:rPr>
          <w:rFonts w:cs="B Nazanin"/>
          <w:sz w:val="26"/>
          <w:szCs w:val="26"/>
          <w:rtl/>
        </w:rPr>
        <w:t>دکتر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سنت</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ساختار که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چندلر بن</w:t>
      </w:r>
      <w:r w:rsidRPr="002B4A2E">
        <w:rPr>
          <w:rFonts w:cs="B Nazanin" w:hint="cs"/>
          <w:sz w:val="26"/>
          <w:szCs w:val="26"/>
          <w:rtl/>
        </w:rPr>
        <w:t>ی</w:t>
      </w:r>
      <w:r w:rsidRPr="002B4A2E">
        <w:rPr>
          <w:rFonts w:cs="B Nazanin" w:hint="eastAsia"/>
          <w:sz w:val="26"/>
          <w:szCs w:val="26"/>
          <w:rtl/>
        </w:rPr>
        <w:t>انگذار</w:t>
      </w:r>
      <w:r w:rsidRPr="002B4A2E">
        <w:rPr>
          <w:rFonts w:cs="B Nazanin" w:hint="cs"/>
          <w:sz w:val="26"/>
          <w:szCs w:val="26"/>
          <w:rtl/>
        </w:rPr>
        <w:t>ی</w:t>
      </w:r>
      <w:r w:rsidRPr="002B4A2E">
        <w:rPr>
          <w:rFonts w:cs="B Nazanin"/>
          <w:sz w:val="26"/>
          <w:szCs w:val="26"/>
          <w:rtl/>
        </w:rPr>
        <w:t xml:space="preserve"> شده بود،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جا</w:t>
      </w:r>
      <w:r w:rsidRPr="002B4A2E">
        <w:rPr>
          <w:rFonts w:cs="B Nazanin" w:hint="cs"/>
          <w:sz w:val="26"/>
          <w:szCs w:val="26"/>
          <w:rtl/>
        </w:rPr>
        <w:t>ی</w:t>
      </w:r>
      <w:r w:rsidRPr="002B4A2E">
        <w:rPr>
          <w:rFonts w:cs="B Nazanin"/>
          <w:sz w:val="26"/>
          <w:szCs w:val="26"/>
          <w:rtl/>
        </w:rPr>
        <w:t xml:space="preserve"> خود را به دکتر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هدف،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مردم م</w:t>
      </w:r>
      <w:r w:rsidRPr="002B4A2E">
        <w:rPr>
          <w:rFonts w:cs="B Nazanin" w:hint="cs"/>
          <w:sz w:val="26"/>
          <w:szCs w:val="26"/>
          <w:rtl/>
        </w:rPr>
        <w:t>ی‌</w:t>
      </w:r>
      <w:r w:rsidRPr="002B4A2E">
        <w:rPr>
          <w:rFonts w:cs="B Nazanin" w:hint="eastAsia"/>
          <w:sz w:val="26"/>
          <w:szCs w:val="26"/>
          <w:rtl/>
        </w:rPr>
        <w:t>داد</w:t>
      </w:r>
      <w:r w:rsidRPr="002B4A2E">
        <w:rPr>
          <w:rFonts w:cs="B Nazanin"/>
          <w:sz w:val="26"/>
          <w:szCs w:val="26"/>
          <w:rtl/>
        </w:rPr>
        <w:t>.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ترت</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فرامل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 xml:space="preserve">ی، </w:t>
      </w:r>
      <w:r w:rsidRPr="002B4A2E">
        <w:rPr>
          <w:rFonts w:cs="B Nazanin"/>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و ساختار چند کانون</w:t>
      </w:r>
      <w:r w:rsidRPr="002B4A2E">
        <w:rPr>
          <w:rFonts w:cs="B Nazanin" w:hint="cs"/>
          <w:sz w:val="26"/>
          <w:szCs w:val="26"/>
          <w:rtl/>
        </w:rPr>
        <w:t>ی</w:t>
      </w:r>
      <w:r w:rsidRPr="002B4A2E">
        <w:rPr>
          <w:rFonts w:cs="B Nazanin"/>
          <w:sz w:val="26"/>
          <w:szCs w:val="26"/>
          <w:rtl/>
        </w:rPr>
        <w:t>، ساختار</w:t>
      </w:r>
      <w:r w:rsidRPr="002B4A2E">
        <w:rPr>
          <w:rFonts w:cs="B Nazanin" w:hint="cs"/>
          <w:sz w:val="26"/>
          <w:szCs w:val="26"/>
          <w:rtl/>
        </w:rPr>
        <w:t xml:space="preserve"> </w:t>
      </w:r>
      <w:r w:rsidRPr="002B4A2E">
        <w:rPr>
          <w:rFonts w:cs="B Nazanin"/>
          <w:sz w:val="26"/>
          <w:szCs w:val="26"/>
          <w:rtl/>
        </w:rPr>
        <w:t>هتراک</w:t>
      </w:r>
      <w:r w:rsidRPr="002B4A2E">
        <w:rPr>
          <w:rFonts w:cs="B Nazanin" w:hint="cs"/>
          <w:sz w:val="26"/>
          <w:szCs w:val="26"/>
          <w:rtl/>
        </w:rPr>
        <w:t>ی</w:t>
      </w:r>
      <w:r w:rsidRPr="002B4A2E">
        <w:rPr>
          <w:rFonts w:cs="B Nazanin"/>
          <w:sz w:val="26"/>
          <w:szCs w:val="26"/>
          <w:rtl/>
        </w:rPr>
        <w:t>، سازمان‌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افق</w:t>
      </w:r>
      <w:r w:rsidRPr="002B4A2E">
        <w:rPr>
          <w:rFonts w:cs="B Nazanin" w:hint="cs"/>
          <w:sz w:val="26"/>
          <w:szCs w:val="26"/>
          <w:rtl/>
        </w:rPr>
        <w:t>ی</w:t>
      </w:r>
      <w:r w:rsidRPr="002B4A2E">
        <w:rPr>
          <w:rFonts w:cs="B Nazanin"/>
          <w:sz w:val="26"/>
          <w:szCs w:val="26"/>
          <w:rtl/>
        </w:rPr>
        <w:t xml:space="preserve"> و بنگاه چند مرکز</w:t>
      </w:r>
      <w:r w:rsidRPr="002B4A2E">
        <w:rPr>
          <w:rFonts w:cs="B Nazanin" w:hint="cs"/>
          <w:sz w:val="26"/>
          <w:szCs w:val="26"/>
          <w:rtl/>
        </w:rPr>
        <w:t>ی</w:t>
      </w:r>
      <w:r w:rsidRPr="002B4A2E">
        <w:rPr>
          <w:rFonts w:cs="B Nazanin"/>
          <w:sz w:val="26"/>
          <w:szCs w:val="26"/>
          <w:rtl/>
        </w:rPr>
        <w:t xml:space="preserve"> شکل گرفت</w:t>
      </w:r>
      <w:r w:rsidRPr="002B4A2E">
        <w:rPr>
          <w:rFonts w:cs="B Nazanin" w:hint="cs"/>
          <w:sz w:val="26"/>
          <w:szCs w:val="26"/>
          <w:rtl/>
        </w:rPr>
        <w:t xml:space="preserve">. </w:t>
      </w:r>
      <w:r w:rsidRPr="002B4A2E">
        <w:rPr>
          <w:rFonts w:cs="B Nazanin" w:hint="eastAsia"/>
          <w:sz w:val="26"/>
          <w:szCs w:val="26"/>
          <w:rtl/>
        </w:rPr>
        <w:t>نقطه</w:t>
      </w:r>
      <w:r w:rsidRPr="002B4A2E">
        <w:rPr>
          <w:rFonts w:cs="B Nazanin"/>
          <w:sz w:val="26"/>
          <w:szCs w:val="26"/>
          <w:rtl/>
        </w:rPr>
        <w:t xml:space="preserve"> مشترک تمام</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در شبکه‌ا</w:t>
      </w:r>
      <w:r w:rsidRPr="002B4A2E">
        <w:rPr>
          <w:rFonts w:cs="B Nazanin" w:hint="cs"/>
          <w:sz w:val="26"/>
          <w:szCs w:val="26"/>
          <w:rtl/>
        </w:rPr>
        <w:t>ی</w:t>
      </w:r>
      <w:r w:rsidRPr="002B4A2E">
        <w:rPr>
          <w:rFonts w:cs="B Nazanin"/>
          <w:sz w:val="26"/>
          <w:szCs w:val="26"/>
          <w:rtl/>
        </w:rPr>
        <w:t xml:space="preserve"> بودن ساختار، سلسله مراتب کمتر،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ماتر</w:t>
      </w:r>
      <w:r w:rsidRPr="002B4A2E">
        <w:rPr>
          <w:rFonts w:cs="B Nazanin" w:hint="cs"/>
          <w:sz w:val="26"/>
          <w:szCs w:val="26"/>
          <w:rtl/>
        </w:rPr>
        <w:t>ی</w:t>
      </w:r>
      <w:r w:rsidRPr="002B4A2E">
        <w:rPr>
          <w:rFonts w:cs="B Nazanin" w:hint="eastAsia"/>
          <w:sz w:val="26"/>
          <w:szCs w:val="26"/>
          <w:rtl/>
        </w:rPr>
        <w:t>س</w:t>
      </w:r>
      <w:r w:rsidRPr="002B4A2E">
        <w:rPr>
          <w:rFonts w:cs="B Nazanin" w:hint="cs"/>
          <w:sz w:val="26"/>
          <w:szCs w:val="26"/>
          <w:rtl/>
        </w:rPr>
        <w:t>ی</w:t>
      </w:r>
      <w:r w:rsidRPr="002B4A2E">
        <w:rPr>
          <w:rFonts w:cs="B Nazanin"/>
          <w:sz w:val="26"/>
          <w:szCs w:val="26"/>
          <w:rtl/>
        </w:rPr>
        <w:t xml:space="preserve"> و استقلال بالا</w:t>
      </w:r>
      <w:r w:rsidRPr="002B4A2E">
        <w:rPr>
          <w:rFonts w:cs="B Nazanin" w:hint="cs"/>
          <w:sz w:val="26"/>
          <w:szCs w:val="26"/>
          <w:rtl/>
        </w:rPr>
        <w:t>ی</w:t>
      </w:r>
      <w:r w:rsidRPr="002B4A2E">
        <w:rPr>
          <w:rFonts w:cs="B Nazanin"/>
          <w:sz w:val="26"/>
          <w:szCs w:val="26"/>
          <w:rtl/>
        </w:rPr>
        <w:t xml:space="preserve"> شعب خارج</w:t>
      </w:r>
      <w:r w:rsidRPr="002B4A2E">
        <w:rPr>
          <w:rFonts w:cs="B Nazanin" w:hint="cs"/>
          <w:sz w:val="26"/>
          <w:szCs w:val="26"/>
          <w:rtl/>
        </w:rPr>
        <w:t>ی</w:t>
      </w:r>
      <w:r w:rsidRPr="002B4A2E">
        <w:rPr>
          <w:rFonts w:cs="B Nazanin"/>
          <w:sz w:val="26"/>
          <w:szCs w:val="26"/>
          <w:rtl/>
        </w:rPr>
        <w:t xml:space="preserve"> دانست</w:t>
      </w:r>
      <w:r w:rsidRPr="002B4A2E">
        <w:rPr>
          <w:rFonts w:cs="B Nazanin" w:hint="cs"/>
          <w:sz w:val="26"/>
          <w:szCs w:val="26"/>
          <w:rtl/>
        </w:rPr>
        <w:t xml:space="preserve">. </w:t>
      </w:r>
      <w:r w:rsidRPr="002B4A2E">
        <w:rPr>
          <w:rFonts w:cs="B Nazanin"/>
          <w:sz w:val="26"/>
          <w:szCs w:val="26"/>
          <w:rtl/>
        </w:rPr>
        <w:t>هر چه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اتر</w:t>
      </w:r>
      <w:r w:rsidRPr="002B4A2E">
        <w:rPr>
          <w:rFonts w:cs="B Nazanin"/>
          <w:sz w:val="26"/>
          <w:szCs w:val="26"/>
          <w:rtl/>
        </w:rPr>
        <w:t xml:space="preserve"> شود،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یی</w:t>
      </w:r>
      <w:r w:rsidRPr="002B4A2E">
        <w:rPr>
          <w:rFonts w:cs="B Nazanin"/>
          <w:sz w:val="26"/>
          <w:szCs w:val="26"/>
          <w:rtl/>
        </w:rPr>
        <w:t xml:space="preserve"> که فقط متک</w:t>
      </w:r>
      <w:r w:rsidRPr="002B4A2E">
        <w:rPr>
          <w:rFonts w:cs="B Nazanin" w:hint="cs"/>
          <w:sz w:val="26"/>
          <w:szCs w:val="26"/>
          <w:rtl/>
        </w:rPr>
        <w:t>ی</w:t>
      </w:r>
      <w:r w:rsidRPr="002B4A2E">
        <w:rPr>
          <w:rFonts w:cs="B Nazanin"/>
          <w:sz w:val="26"/>
          <w:szCs w:val="26"/>
          <w:rtl/>
        </w:rPr>
        <w:t xml:space="preserve"> بر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باشند، ب</w:t>
      </w:r>
      <w:r w:rsidRPr="002B4A2E">
        <w:rPr>
          <w:rFonts w:cs="B Nazanin" w:hint="cs"/>
          <w:sz w:val="26"/>
          <w:szCs w:val="26"/>
          <w:rtl/>
        </w:rPr>
        <w:t>ی‌</w:t>
      </w:r>
      <w:r w:rsidRPr="002B4A2E">
        <w:rPr>
          <w:rFonts w:cs="B Nazanin" w:hint="eastAsia"/>
          <w:sz w:val="26"/>
          <w:szCs w:val="26"/>
          <w:rtl/>
        </w:rPr>
        <w:t>اثرتر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و شرکت‌ها ناگز</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 xml:space="preserve"> که ترک</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ی</w:t>
      </w:r>
      <w:r w:rsidRPr="002B4A2E">
        <w:rPr>
          <w:rFonts w:cs="B Nazanin"/>
          <w:sz w:val="26"/>
          <w:szCs w:val="26"/>
          <w:rtl/>
        </w:rPr>
        <w:t xml:space="preserve"> موزا</w:t>
      </w:r>
      <w:r w:rsidRPr="002B4A2E">
        <w:rPr>
          <w:rFonts w:cs="B Nazanin" w:hint="cs"/>
          <w:sz w:val="26"/>
          <w:szCs w:val="26"/>
          <w:rtl/>
        </w:rPr>
        <w:t>ئی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کنند.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 به تأس</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شعب افق</w:t>
      </w:r>
      <w:r w:rsidRPr="002B4A2E">
        <w:rPr>
          <w:rFonts w:cs="B Nazanin" w:hint="cs"/>
          <w:sz w:val="26"/>
          <w:szCs w:val="26"/>
          <w:rtl/>
        </w:rPr>
        <w:t>ی</w:t>
      </w:r>
      <w:r w:rsidRPr="002B4A2E">
        <w:rPr>
          <w:rFonts w:cs="B Nazanin"/>
          <w:sz w:val="26"/>
          <w:szCs w:val="26"/>
          <w:rtl/>
        </w:rPr>
        <w:t xml:space="preserve"> که 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دا</w:t>
      </w:r>
      <w:r w:rsidRPr="002B4A2E">
        <w:rPr>
          <w:rFonts w:cs="B Nazanin" w:hint="eastAsia"/>
          <w:sz w:val="26"/>
          <w:szCs w:val="26"/>
          <w:rtl/>
        </w:rPr>
        <w:t>را</w:t>
      </w:r>
      <w:r w:rsidRPr="002B4A2E">
        <w:rPr>
          <w:rFonts w:cs="B Nazanin" w:hint="cs"/>
          <w:sz w:val="26"/>
          <w:szCs w:val="26"/>
          <w:rtl/>
        </w:rPr>
        <w:t>ی</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خاص خود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xml:space="preserve"> پرداخته و از کنار هم قرار گرفتن آن‌ها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شبکه منسجم و </w:t>
      </w:r>
      <w:r w:rsidRPr="002B4A2E">
        <w:rPr>
          <w:rFonts w:cs="B Nazanin" w:hint="cs"/>
          <w:sz w:val="26"/>
          <w:szCs w:val="26"/>
          <w:rtl/>
        </w:rPr>
        <w:t>ی</w:t>
      </w:r>
      <w:r w:rsidRPr="002B4A2E">
        <w:rPr>
          <w:rFonts w:cs="B Nazanin" w:hint="eastAsia"/>
          <w:sz w:val="26"/>
          <w:szCs w:val="26"/>
          <w:rtl/>
        </w:rPr>
        <w:t>کپارچه</w:t>
      </w:r>
      <w:r w:rsidRPr="002B4A2E">
        <w:rPr>
          <w:rFonts w:cs="B Nazanin"/>
          <w:sz w:val="26"/>
          <w:szCs w:val="26"/>
          <w:rtl/>
        </w:rPr>
        <w:t xml:space="preserve"> به ساختار</w:t>
      </w:r>
      <w:r w:rsidRPr="002B4A2E">
        <w:rPr>
          <w:rFonts w:cs="B Nazanin" w:hint="cs"/>
          <w:sz w:val="26"/>
          <w:szCs w:val="26"/>
          <w:rtl/>
        </w:rPr>
        <w:t>ی</w:t>
      </w:r>
      <w:r w:rsidRPr="002B4A2E">
        <w:rPr>
          <w:rFonts w:cs="B Nazanin"/>
          <w:sz w:val="26"/>
          <w:szCs w:val="26"/>
          <w:rtl/>
        </w:rPr>
        <w:t xml:space="preserve"> شبکه‌ا</w:t>
      </w:r>
      <w:r w:rsidRPr="002B4A2E">
        <w:rPr>
          <w:rFonts w:cs="B Nazanin" w:hint="cs"/>
          <w:sz w:val="26"/>
          <w:szCs w:val="26"/>
          <w:rtl/>
        </w:rPr>
        <w:t>ی</w:t>
      </w:r>
      <w:r w:rsidRPr="002B4A2E">
        <w:rPr>
          <w:rFonts w:cs="B Nazanin"/>
          <w:sz w:val="26"/>
          <w:szCs w:val="26"/>
          <w:rtl/>
        </w:rPr>
        <w:t xml:space="preserve"> دست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hint="cs"/>
          <w:sz w:val="26"/>
          <w:szCs w:val="26"/>
          <w:rtl/>
        </w:rPr>
        <w:t xml:space="preserve">. </w:t>
      </w:r>
      <w:r w:rsidRPr="002B4A2E">
        <w:rPr>
          <w:rFonts w:cs="B Nazanin"/>
          <w:sz w:val="26"/>
          <w:szCs w:val="26"/>
          <w:rtl/>
        </w:rPr>
        <w:t>با طرح مدل الگو</w:t>
      </w:r>
      <w:r w:rsidRPr="002B4A2E">
        <w:rPr>
          <w:rFonts w:cs="B Nazanin" w:hint="cs"/>
          <w:sz w:val="26"/>
          <w:szCs w:val="26"/>
          <w:rtl/>
        </w:rPr>
        <w:t>ی</w:t>
      </w:r>
      <w:r w:rsidRPr="002B4A2E">
        <w:rPr>
          <w:rFonts w:cs="B Nazanin"/>
          <w:sz w:val="26"/>
          <w:szCs w:val="26"/>
          <w:rtl/>
        </w:rPr>
        <w:t xml:space="preserve"> رقابت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اساس</w:t>
      </w:r>
      <w:r w:rsidRPr="002B4A2E">
        <w:rPr>
          <w:rFonts w:cs="B Nazanin" w:hint="cs"/>
          <w:sz w:val="26"/>
          <w:szCs w:val="26"/>
          <w:rtl/>
        </w:rPr>
        <w:t>ی‌</w:t>
      </w:r>
      <w:r w:rsidRPr="002B4A2E">
        <w:rPr>
          <w:rFonts w:cs="B Nazanin" w:hint="eastAsia"/>
          <w:sz w:val="26"/>
          <w:szCs w:val="26"/>
          <w:rtl/>
        </w:rPr>
        <w:t>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چالش پ</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رو</w:t>
      </w:r>
      <w:r w:rsidRPr="002B4A2E">
        <w:rPr>
          <w:rFonts w:cs="B Nazanin" w:hint="cs"/>
          <w:sz w:val="26"/>
          <w:szCs w:val="26"/>
          <w:rtl/>
        </w:rPr>
        <w:t>ی</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آن است که چگونه زنج</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ارزش</w:t>
      </w:r>
      <w:r w:rsidRPr="002B4A2E">
        <w:rPr>
          <w:rFonts w:cs="B Nazanin" w:hint="cs"/>
          <w:sz w:val="26"/>
          <w:szCs w:val="26"/>
          <w:rtl/>
        </w:rPr>
        <w:t>ی</w:t>
      </w:r>
      <w:r w:rsidRPr="002B4A2E">
        <w:rPr>
          <w:rFonts w:cs="B Nazanin"/>
          <w:sz w:val="26"/>
          <w:szCs w:val="26"/>
          <w:rtl/>
        </w:rPr>
        <w:t xml:space="preserve"> خود را در قالب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شبکه به هم پ</w:t>
      </w:r>
      <w:r w:rsidRPr="002B4A2E">
        <w:rPr>
          <w:rFonts w:cs="B Nazanin" w:hint="cs"/>
          <w:sz w:val="26"/>
          <w:szCs w:val="26"/>
          <w:rtl/>
        </w:rPr>
        <w:t>ی</w:t>
      </w:r>
      <w:r w:rsidRPr="002B4A2E">
        <w:rPr>
          <w:rFonts w:cs="B Nazanin" w:hint="eastAsia"/>
          <w:sz w:val="26"/>
          <w:szCs w:val="26"/>
          <w:rtl/>
        </w:rPr>
        <w:t>وسته</w:t>
      </w:r>
      <w:r w:rsidRPr="002B4A2E">
        <w:rPr>
          <w:rFonts w:cs="B Nazanin"/>
          <w:sz w:val="26"/>
          <w:szCs w:val="26"/>
          <w:rtl/>
        </w:rPr>
        <w:t xml:space="preserve"> در کشورها</w:t>
      </w:r>
      <w:r w:rsidRPr="002B4A2E">
        <w:rPr>
          <w:rFonts w:cs="B Nazanin" w:hint="cs"/>
          <w:sz w:val="26"/>
          <w:szCs w:val="26"/>
          <w:rtl/>
        </w:rPr>
        <w:t>ی</w:t>
      </w:r>
      <w:r w:rsidRPr="002B4A2E">
        <w:rPr>
          <w:rFonts w:cs="B Nazanin"/>
          <w:sz w:val="26"/>
          <w:szCs w:val="26"/>
          <w:rtl/>
        </w:rPr>
        <w:t xml:space="preserve"> مختلف پراکنده کرده و سپس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سطح بالا</w:t>
      </w:r>
      <w:r w:rsidRPr="002B4A2E">
        <w:rPr>
          <w:rFonts w:cs="B Nazanin" w:hint="cs"/>
          <w:sz w:val="26"/>
          <w:szCs w:val="26"/>
          <w:rtl/>
        </w:rPr>
        <w:t>یی</w:t>
      </w:r>
      <w:r w:rsidRPr="002B4A2E">
        <w:rPr>
          <w:rFonts w:cs="B Nazanin"/>
          <w:sz w:val="26"/>
          <w:szCs w:val="26"/>
          <w:rtl/>
        </w:rPr>
        <w:t xml:space="preserve"> از هماهنگ</w:t>
      </w:r>
      <w:r w:rsidRPr="002B4A2E">
        <w:rPr>
          <w:rFonts w:cs="B Nazanin" w:hint="cs"/>
          <w:sz w:val="26"/>
          <w:szCs w:val="26"/>
          <w:rtl/>
        </w:rPr>
        <w:t>ی</w:t>
      </w:r>
      <w:r w:rsidRPr="002B4A2E">
        <w:rPr>
          <w:rFonts w:cs="B Nazanin"/>
          <w:sz w:val="26"/>
          <w:szCs w:val="26"/>
          <w:rtl/>
        </w:rPr>
        <w:t xml:space="preserve"> و تجانس خط‌مش</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زنج</w:t>
      </w:r>
      <w:r w:rsidRPr="002B4A2E">
        <w:rPr>
          <w:rFonts w:cs="B Nazanin" w:hint="cs"/>
          <w:sz w:val="26"/>
          <w:szCs w:val="26"/>
          <w:rtl/>
        </w:rPr>
        <w:t>ی</w:t>
      </w:r>
      <w:r w:rsidRPr="002B4A2E">
        <w:rPr>
          <w:rFonts w:cs="B Nazanin"/>
          <w:sz w:val="26"/>
          <w:szCs w:val="26"/>
          <w:rtl/>
        </w:rPr>
        <w:t>ره ارزش</w:t>
      </w:r>
      <w:r w:rsidRPr="002B4A2E">
        <w:rPr>
          <w:rFonts w:cs="B Nazanin" w:hint="cs"/>
          <w:sz w:val="26"/>
          <w:szCs w:val="26"/>
          <w:rtl/>
        </w:rPr>
        <w:t>ی</w:t>
      </w:r>
      <w:r w:rsidRPr="002B4A2E">
        <w:rPr>
          <w:rFonts w:cs="B Nazanin"/>
          <w:sz w:val="26"/>
          <w:szCs w:val="26"/>
          <w:rtl/>
        </w:rPr>
        <w:t xml:space="preserve"> را در قالب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شبکه واحد اداره نما</w:t>
      </w:r>
      <w:r w:rsidRPr="002B4A2E">
        <w:rPr>
          <w:rFonts w:cs="B Nazanin" w:hint="cs"/>
          <w:sz w:val="26"/>
          <w:szCs w:val="26"/>
          <w:rtl/>
        </w:rPr>
        <w:t>ی</w:t>
      </w:r>
      <w:r w:rsidRPr="002B4A2E">
        <w:rPr>
          <w:rFonts w:cs="B Nazanin" w:hint="eastAsia"/>
          <w:sz w:val="26"/>
          <w:szCs w:val="26"/>
          <w:rtl/>
        </w:rPr>
        <w:t>ند</w:t>
      </w:r>
      <w:r w:rsidRPr="002B4A2E">
        <w:rPr>
          <w:rFonts w:cs="B Nazanin" w:hint="cs"/>
          <w:sz w:val="26"/>
          <w:szCs w:val="26"/>
          <w:rtl/>
        </w:rPr>
        <w:t xml:space="preserve">. </w:t>
      </w:r>
      <w:r w:rsidRPr="002B4A2E">
        <w:rPr>
          <w:rFonts w:cs="B Nazanin"/>
          <w:sz w:val="26"/>
          <w:szCs w:val="26"/>
          <w:rtl/>
        </w:rPr>
        <w:t>شرکت‌ها</w:t>
      </w:r>
      <w:r w:rsidRPr="002B4A2E">
        <w:rPr>
          <w:rFonts w:cs="B Nazanin" w:hint="cs"/>
          <w:sz w:val="26"/>
          <w:szCs w:val="26"/>
          <w:rtl/>
        </w:rPr>
        <w:t>ی</w:t>
      </w:r>
      <w:r w:rsidRPr="002B4A2E">
        <w:rPr>
          <w:rFonts w:cs="B Nazanin"/>
          <w:sz w:val="26"/>
          <w:szCs w:val="26"/>
          <w:rtl/>
        </w:rPr>
        <w:t xml:space="preserve"> چندمل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ابتدا با تأس</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واحدها</w:t>
      </w:r>
      <w:r w:rsidRPr="002B4A2E">
        <w:rPr>
          <w:rFonts w:cs="B Nazanin" w:hint="cs"/>
          <w:sz w:val="26"/>
          <w:szCs w:val="26"/>
          <w:rtl/>
        </w:rPr>
        <w:t>ی</w:t>
      </w:r>
      <w:r w:rsidRPr="002B4A2E">
        <w:rPr>
          <w:rFonts w:cs="B Nazanin"/>
          <w:sz w:val="26"/>
          <w:szCs w:val="26"/>
          <w:rtl/>
        </w:rPr>
        <w:t xml:space="preserve"> کارآفر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کوچک در نقاط مختلف دن</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به تنوع بخش</w:t>
      </w:r>
      <w:r w:rsidRPr="002B4A2E">
        <w:rPr>
          <w:rFonts w:cs="B Nazanin" w:hint="cs"/>
          <w:sz w:val="26"/>
          <w:szCs w:val="26"/>
          <w:rtl/>
        </w:rPr>
        <w:t>ی</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ت‌ها</w:t>
      </w:r>
      <w:r w:rsidRPr="002B4A2E">
        <w:rPr>
          <w:rFonts w:cs="B Nazanin"/>
          <w:sz w:val="26"/>
          <w:szCs w:val="26"/>
          <w:rtl/>
        </w:rPr>
        <w:t xml:space="preserve"> پرداخته، سپس برا</w:t>
      </w:r>
      <w:r w:rsidRPr="002B4A2E">
        <w:rPr>
          <w:rFonts w:cs="B Nazanin" w:hint="cs"/>
          <w:sz w:val="26"/>
          <w:szCs w:val="26"/>
          <w:rtl/>
        </w:rPr>
        <w:t>ی</w:t>
      </w:r>
      <w:r w:rsidRPr="002B4A2E">
        <w:rPr>
          <w:rFonts w:cs="B Nazanin"/>
          <w:sz w:val="26"/>
          <w:szCs w:val="26"/>
          <w:rtl/>
        </w:rPr>
        <w:t xml:space="preserve"> کنترل و هماهنگ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آن‌ها با مجتمع‌ساز</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واحدها در قالب شبکه‌ا</w:t>
      </w:r>
      <w:r w:rsidRPr="002B4A2E">
        <w:rPr>
          <w:rFonts w:cs="B Nazanin" w:hint="cs"/>
          <w:sz w:val="26"/>
          <w:szCs w:val="26"/>
          <w:rtl/>
        </w:rPr>
        <w:t>ی</w:t>
      </w:r>
      <w:r w:rsidRPr="002B4A2E">
        <w:rPr>
          <w:rFonts w:cs="B Nazanin"/>
          <w:sz w:val="26"/>
          <w:szCs w:val="26"/>
          <w:rtl/>
        </w:rPr>
        <w:t xml:space="preserve"> واحد اقدام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آن‌ها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ساخ</w:t>
      </w:r>
      <w:r w:rsidRPr="002B4A2E">
        <w:rPr>
          <w:rFonts w:cs="B Nazanin" w:hint="eastAsia"/>
          <w:sz w:val="26"/>
          <w:szCs w:val="26"/>
          <w:rtl/>
        </w:rPr>
        <w:t>تار</w:t>
      </w:r>
      <w:r w:rsidRPr="002B4A2E">
        <w:rPr>
          <w:rFonts w:cs="B Nazanin"/>
          <w:sz w:val="26"/>
          <w:szCs w:val="26"/>
          <w:rtl/>
        </w:rPr>
        <w:t xml:space="preserve"> شبکه‌ا</w:t>
      </w:r>
      <w:r w:rsidRPr="002B4A2E">
        <w:rPr>
          <w:rFonts w:cs="B Nazanin" w:hint="cs"/>
          <w:sz w:val="26"/>
          <w:szCs w:val="26"/>
          <w:rtl/>
        </w:rPr>
        <w:t>ی</w:t>
      </w:r>
      <w:r w:rsidRPr="002B4A2E">
        <w:rPr>
          <w:rFonts w:cs="B Nazanin"/>
          <w:sz w:val="26"/>
          <w:szCs w:val="26"/>
          <w:rtl/>
        </w:rPr>
        <w:t xml:space="preserve"> را شرکت‌ها</w:t>
      </w:r>
      <w:r w:rsidRPr="002B4A2E">
        <w:rPr>
          <w:rFonts w:cs="B Nazanin" w:hint="cs"/>
          <w:sz w:val="26"/>
          <w:szCs w:val="26"/>
          <w:rtl/>
        </w:rPr>
        <w:t>ی</w:t>
      </w:r>
      <w:r w:rsidRPr="002B4A2E">
        <w:rPr>
          <w:rFonts w:cs="B Nazanin"/>
          <w:sz w:val="26"/>
          <w:szCs w:val="26"/>
          <w:rtl/>
        </w:rPr>
        <w:t xml:space="preserve"> فرامل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نام</w:t>
      </w:r>
      <w:r w:rsidRPr="002B4A2E">
        <w:rPr>
          <w:rFonts w:cs="B Nazanin" w:hint="cs"/>
          <w:sz w:val="26"/>
          <w:szCs w:val="26"/>
          <w:rtl/>
        </w:rPr>
        <w:t>ی</w:t>
      </w:r>
      <w:r w:rsidRPr="002B4A2E">
        <w:rPr>
          <w:rFonts w:cs="B Nazanin" w:hint="eastAsia"/>
          <w:sz w:val="26"/>
          <w:szCs w:val="26"/>
          <w:rtl/>
        </w:rPr>
        <w:t>دند</w:t>
      </w:r>
      <w:r w:rsidRPr="002B4A2E">
        <w:rPr>
          <w:rFonts w:cs="B Nazanin" w:hint="cs"/>
          <w:sz w:val="26"/>
          <w:szCs w:val="26"/>
          <w:rtl/>
        </w:rPr>
        <w:t xml:space="preserve">. </w:t>
      </w:r>
      <w:r w:rsidRPr="002B4A2E">
        <w:rPr>
          <w:rFonts w:cs="B Nazanin"/>
          <w:sz w:val="26"/>
          <w:szCs w:val="26"/>
          <w:rtl/>
        </w:rPr>
        <w:t>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و </w:t>
      </w:r>
      <w:r w:rsidRPr="002B4A2E">
        <w:rPr>
          <w:rFonts w:cs="B Nazanin" w:hint="cs"/>
          <w:sz w:val="26"/>
          <w:szCs w:val="26"/>
          <w:rtl/>
        </w:rPr>
        <w:t>ی</w:t>
      </w:r>
      <w:r w:rsidRPr="002B4A2E">
        <w:rPr>
          <w:rFonts w:cs="B Nazanin" w:hint="eastAsia"/>
          <w:sz w:val="26"/>
          <w:szCs w:val="26"/>
          <w:rtl/>
        </w:rPr>
        <w:t>کپارچگ</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به عنوان تخصص</w:t>
      </w:r>
      <w:r w:rsidRPr="002B4A2E">
        <w:rPr>
          <w:rFonts w:cs="B Nazanin" w:hint="cs"/>
          <w:sz w:val="26"/>
          <w:szCs w:val="26"/>
          <w:rtl/>
        </w:rPr>
        <w:t>ی</w:t>
      </w:r>
      <w:r w:rsidRPr="002B4A2E">
        <w:rPr>
          <w:rFonts w:cs="B Nazanin"/>
          <w:sz w:val="26"/>
          <w:szCs w:val="26"/>
          <w:rtl/>
        </w:rPr>
        <w:t xml:space="preserve"> شدن شعب خارج</w:t>
      </w:r>
      <w:r w:rsidRPr="002B4A2E">
        <w:rPr>
          <w:rFonts w:cs="B Nazanin" w:hint="cs"/>
          <w:sz w:val="26"/>
          <w:szCs w:val="26"/>
          <w:rtl/>
        </w:rPr>
        <w:t>ی</w:t>
      </w:r>
      <w:r w:rsidRPr="002B4A2E">
        <w:rPr>
          <w:rFonts w:cs="B Nazanin"/>
          <w:sz w:val="26"/>
          <w:szCs w:val="26"/>
          <w:rtl/>
        </w:rPr>
        <w:t xml:space="preserve"> در زم</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مختلف مناسب با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کشور م</w:t>
      </w:r>
      <w:r w:rsidRPr="002B4A2E">
        <w:rPr>
          <w:rFonts w:cs="B Nazanin" w:hint="cs"/>
          <w:sz w:val="26"/>
          <w:szCs w:val="26"/>
          <w:rtl/>
        </w:rPr>
        <w:t>ی</w:t>
      </w:r>
      <w:r w:rsidRPr="002B4A2E">
        <w:rPr>
          <w:rFonts w:cs="B Nazanin" w:hint="eastAsia"/>
          <w:sz w:val="26"/>
          <w:szCs w:val="26"/>
          <w:rtl/>
        </w:rPr>
        <w:t>زبان</w:t>
      </w:r>
      <w:r w:rsidRPr="002B4A2E">
        <w:rPr>
          <w:rFonts w:cs="B Nazanin"/>
          <w:sz w:val="26"/>
          <w:szCs w:val="26"/>
          <w:rtl/>
        </w:rPr>
        <w:t xml:space="preserve"> و برقرار</w:t>
      </w:r>
      <w:r w:rsidRPr="002B4A2E">
        <w:rPr>
          <w:rFonts w:cs="B Nazanin" w:hint="cs"/>
          <w:sz w:val="26"/>
          <w:szCs w:val="26"/>
          <w:rtl/>
        </w:rPr>
        <w:t>ی</w:t>
      </w:r>
      <w:r w:rsidRPr="002B4A2E">
        <w:rPr>
          <w:rFonts w:cs="B Nazanin"/>
          <w:sz w:val="26"/>
          <w:szCs w:val="26"/>
          <w:rtl/>
        </w:rPr>
        <w:t xml:space="preserve"> ارتباط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آن‌ها برا</w:t>
      </w:r>
      <w:r w:rsidRPr="002B4A2E">
        <w:rPr>
          <w:rFonts w:cs="B Nazanin" w:hint="cs"/>
          <w:sz w:val="26"/>
          <w:szCs w:val="26"/>
          <w:rtl/>
        </w:rPr>
        <w:t>ی</w:t>
      </w:r>
      <w:r w:rsidRPr="002B4A2E">
        <w:rPr>
          <w:rFonts w:cs="B Nazanin"/>
          <w:sz w:val="26"/>
          <w:szCs w:val="26"/>
          <w:rtl/>
        </w:rPr>
        <w:t xml:space="preserve"> تشک</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شبکه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چندمل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 xml:space="preserve">است. </w:t>
      </w:r>
      <w:r w:rsidRPr="002B4A2E">
        <w:rPr>
          <w:rFonts w:cs="B Nazanin"/>
          <w:sz w:val="26"/>
          <w:szCs w:val="26"/>
          <w:rtl/>
        </w:rPr>
        <w:t>ساختار هتراک</w:t>
      </w:r>
      <w:r w:rsidRPr="002B4A2E">
        <w:rPr>
          <w:rFonts w:cs="B Nazanin" w:hint="cs"/>
          <w:sz w:val="26"/>
          <w:szCs w:val="26"/>
          <w:rtl/>
        </w:rPr>
        <w:t>ی</w:t>
      </w:r>
      <w:r w:rsidRPr="002B4A2E">
        <w:rPr>
          <w:rFonts w:cs="B Nazanin"/>
          <w:sz w:val="26"/>
          <w:szCs w:val="26"/>
          <w:rtl/>
        </w:rPr>
        <w:t xml:space="preserve"> به عنوان شرکت</w:t>
      </w:r>
      <w:r w:rsidRPr="002B4A2E">
        <w:rPr>
          <w:rFonts w:cs="B Nazanin" w:hint="cs"/>
          <w:sz w:val="26"/>
          <w:szCs w:val="26"/>
          <w:rtl/>
        </w:rPr>
        <w:t>ی</w:t>
      </w:r>
      <w:r w:rsidRPr="002B4A2E">
        <w:rPr>
          <w:rFonts w:cs="B Nazanin"/>
          <w:sz w:val="26"/>
          <w:szCs w:val="26"/>
          <w:rtl/>
        </w:rPr>
        <w:t xml:space="preserve"> جهان وطن با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چندگانه در قالب شبکه ب</w:t>
      </w:r>
      <w:r w:rsidRPr="002B4A2E">
        <w:rPr>
          <w:rFonts w:cs="B Nazanin" w:hint="cs"/>
          <w:sz w:val="26"/>
          <w:szCs w:val="26"/>
          <w:rtl/>
        </w:rPr>
        <w:t xml:space="preserve">ه </w:t>
      </w:r>
      <w:r w:rsidRPr="002B4A2E">
        <w:rPr>
          <w:rFonts w:cs="B Nazanin"/>
          <w:sz w:val="26"/>
          <w:szCs w:val="26"/>
          <w:rtl/>
        </w:rPr>
        <w:t>هم</w:t>
      </w:r>
      <w:r w:rsidRPr="002B4A2E">
        <w:rPr>
          <w:rFonts w:cs="B Nazanin" w:hint="cs"/>
          <w:sz w:val="26"/>
          <w:szCs w:val="26"/>
          <w:rtl/>
        </w:rPr>
        <w:t xml:space="preserve"> </w:t>
      </w:r>
      <w:r w:rsidRPr="002B4A2E">
        <w:rPr>
          <w:rFonts w:cs="B Nazanin"/>
          <w:sz w:val="26"/>
          <w:szCs w:val="26"/>
          <w:rtl/>
        </w:rPr>
        <w:t>‌پ</w:t>
      </w:r>
      <w:r w:rsidRPr="002B4A2E">
        <w:rPr>
          <w:rFonts w:cs="B Nazanin" w:hint="cs"/>
          <w:sz w:val="26"/>
          <w:szCs w:val="26"/>
          <w:rtl/>
        </w:rPr>
        <w:t>ی</w:t>
      </w:r>
      <w:r w:rsidRPr="002B4A2E">
        <w:rPr>
          <w:rFonts w:cs="B Nazanin" w:hint="eastAsia"/>
          <w:sz w:val="26"/>
          <w:szCs w:val="26"/>
          <w:rtl/>
        </w:rPr>
        <w:t>وسته‌ا</w:t>
      </w:r>
      <w:r w:rsidRPr="002B4A2E">
        <w:rPr>
          <w:rFonts w:cs="B Nazanin" w:hint="cs"/>
          <w:sz w:val="26"/>
          <w:szCs w:val="26"/>
          <w:rtl/>
        </w:rPr>
        <w:t>ی</w:t>
      </w:r>
      <w:r w:rsidRPr="002B4A2E">
        <w:rPr>
          <w:rFonts w:cs="B Nazanin"/>
          <w:sz w:val="26"/>
          <w:szCs w:val="26"/>
          <w:rtl/>
        </w:rPr>
        <w:t xml:space="preserve"> از مجموعه‌ا</w:t>
      </w:r>
      <w:r w:rsidRPr="002B4A2E">
        <w:rPr>
          <w:rFonts w:cs="B Nazanin" w:hint="cs"/>
          <w:sz w:val="26"/>
          <w:szCs w:val="26"/>
          <w:rtl/>
        </w:rPr>
        <w:t>ی</w:t>
      </w:r>
      <w:r w:rsidRPr="002B4A2E">
        <w:rPr>
          <w:rFonts w:cs="B Nazanin"/>
          <w:sz w:val="26"/>
          <w:szCs w:val="26"/>
          <w:rtl/>
        </w:rPr>
        <w:t xml:space="preserve"> از شعب و شرکا</w:t>
      </w:r>
      <w:r w:rsidRPr="002B4A2E">
        <w:rPr>
          <w:rFonts w:cs="B Nazanin" w:hint="cs"/>
          <w:sz w:val="26"/>
          <w:szCs w:val="26"/>
          <w:rtl/>
        </w:rPr>
        <w:t>ء</w:t>
      </w:r>
      <w:r w:rsidRPr="002B4A2E">
        <w:rPr>
          <w:rFonts w:cs="B Nazanin"/>
          <w:sz w:val="26"/>
          <w:szCs w:val="26"/>
          <w:rtl/>
        </w:rPr>
        <w:t xml:space="preserve"> معرف</w:t>
      </w:r>
      <w:r w:rsidRPr="002B4A2E">
        <w:rPr>
          <w:rFonts w:cs="B Nazanin" w:hint="cs"/>
          <w:sz w:val="26"/>
          <w:szCs w:val="26"/>
          <w:rtl/>
        </w:rPr>
        <w:t>ی</w:t>
      </w:r>
      <w:r w:rsidRPr="002B4A2E">
        <w:rPr>
          <w:rFonts w:cs="B Nazanin"/>
          <w:sz w:val="26"/>
          <w:szCs w:val="26"/>
          <w:rtl/>
        </w:rPr>
        <w:t xml:space="preserve"> کردند که وظا</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دفتر مرکز</w:t>
      </w:r>
      <w:r w:rsidRPr="002B4A2E">
        <w:rPr>
          <w:rFonts w:cs="B Nazanin" w:hint="cs"/>
          <w:sz w:val="26"/>
          <w:szCs w:val="26"/>
          <w:rtl/>
        </w:rPr>
        <w:t>ی</w:t>
      </w:r>
      <w:r w:rsidRPr="002B4A2E">
        <w:rPr>
          <w:rFonts w:cs="B Nazanin"/>
          <w:sz w:val="26"/>
          <w:szCs w:val="26"/>
          <w:rtl/>
        </w:rPr>
        <w:t xml:space="preserve"> به طور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پراکنده شده و نقش‌ها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به شعب خارج</w:t>
      </w:r>
      <w:r w:rsidRPr="002B4A2E">
        <w:rPr>
          <w:rFonts w:cs="B Nazanin" w:hint="cs"/>
          <w:sz w:val="26"/>
          <w:szCs w:val="26"/>
          <w:rtl/>
        </w:rPr>
        <w:t>ی</w:t>
      </w:r>
      <w:r w:rsidRPr="002B4A2E">
        <w:rPr>
          <w:rFonts w:cs="B Nazanin"/>
          <w:sz w:val="26"/>
          <w:szCs w:val="26"/>
          <w:rtl/>
        </w:rPr>
        <w:t xml:space="preserve"> واگذار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w:t>
      </w:r>
      <w:r w:rsidRPr="002B4A2E">
        <w:rPr>
          <w:rFonts w:cs="B Nazanin"/>
          <w:sz w:val="26"/>
          <w:szCs w:val="26"/>
          <w:rtl/>
        </w:rPr>
        <w:t xml:space="preserve"> نق</w:t>
      </w:r>
      <w:r w:rsidRPr="002B4A2E">
        <w:rPr>
          <w:rFonts w:cs="B Nazanin" w:hint="eastAsia"/>
          <w:sz w:val="26"/>
          <w:szCs w:val="26"/>
          <w:rtl/>
        </w:rPr>
        <w:t>طه</w:t>
      </w:r>
      <w:r w:rsidRPr="002B4A2E">
        <w:rPr>
          <w:rFonts w:cs="B Nazanin"/>
          <w:sz w:val="26"/>
          <w:szCs w:val="26"/>
          <w:rtl/>
        </w:rPr>
        <w:t xml:space="preserve"> مشترک تمام</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در شبکه‌ا</w:t>
      </w:r>
      <w:r w:rsidRPr="002B4A2E">
        <w:rPr>
          <w:rFonts w:cs="B Nazanin" w:hint="cs"/>
          <w:sz w:val="26"/>
          <w:szCs w:val="26"/>
          <w:rtl/>
        </w:rPr>
        <w:t>ی</w:t>
      </w:r>
      <w:r w:rsidRPr="002B4A2E">
        <w:rPr>
          <w:rFonts w:cs="B Nazanin"/>
          <w:sz w:val="26"/>
          <w:szCs w:val="26"/>
          <w:rtl/>
        </w:rPr>
        <w:t xml:space="preserve"> بودن ساختار بوده و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ترت</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شرکت‌ها با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پذ</w:t>
      </w:r>
      <w:r w:rsidRPr="002B4A2E">
        <w:rPr>
          <w:rFonts w:cs="B Nazanin" w:hint="cs"/>
          <w:sz w:val="26"/>
          <w:szCs w:val="26"/>
          <w:rtl/>
        </w:rPr>
        <w:t>ی</w:t>
      </w:r>
      <w:r w:rsidRPr="002B4A2E">
        <w:rPr>
          <w:rFonts w:cs="B Nazanin" w:hint="eastAsia"/>
          <w:sz w:val="26"/>
          <w:szCs w:val="26"/>
          <w:rtl/>
        </w:rPr>
        <w:t>رفتن</w:t>
      </w:r>
      <w:r w:rsidRPr="002B4A2E">
        <w:rPr>
          <w:rFonts w:cs="B Nazanin"/>
          <w:sz w:val="26"/>
          <w:szCs w:val="26"/>
          <w:rtl/>
        </w:rPr>
        <w:t xml:space="preserve"> از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شبکه‌ا</w:t>
      </w:r>
      <w:r w:rsidRPr="002B4A2E">
        <w:rPr>
          <w:rFonts w:cs="B Nazanin" w:hint="cs"/>
          <w:sz w:val="26"/>
          <w:szCs w:val="26"/>
          <w:rtl/>
        </w:rPr>
        <w:t>ی</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بنگاه‌ها را در قالب هم پ</w:t>
      </w:r>
      <w:r w:rsidRPr="002B4A2E">
        <w:rPr>
          <w:rFonts w:cs="B Nazanin" w:hint="cs"/>
          <w:sz w:val="26"/>
          <w:szCs w:val="26"/>
          <w:rtl/>
        </w:rPr>
        <w:t>ی</w:t>
      </w:r>
      <w:r w:rsidRPr="002B4A2E">
        <w:rPr>
          <w:rFonts w:cs="B Nazanin" w:hint="eastAsia"/>
          <w:sz w:val="26"/>
          <w:szCs w:val="26"/>
          <w:rtl/>
        </w:rPr>
        <w:t>وند</w:t>
      </w:r>
      <w:r w:rsidRPr="002B4A2E">
        <w:rPr>
          <w:rFonts w:cs="B Nazanin" w:hint="cs"/>
          <w:sz w:val="26"/>
          <w:szCs w:val="26"/>
          <w:rtl/>
        </w:rPr>
        <w:t>ی</w:t>
      </w:r>
      <w:r w:rsidRPr="002B4A2E">
        <w:rPr>
          <w:rFonts w:cs="B Nazanin"/>
          <w:sz w:val="26"/>
          <w:szCs w:val="26"/>
          <w:rtl/>
        </w:rPr>
        <w:t xml:space="preserve"> با شبکه‌ها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مورد توجه قرار م</w:t>
      </w:r>
      <w:r w:rsidRPr="002B4A2E">
        <w:rPr>
          <w:rFonts w:cs="B Nazanin" w:hint="cs"/>
          <w:sz w:val="26"/>
          <w:szCs w:val="26"/>
          <w:rtl/>
        </w:rPr>
        <w:t>ی‌</w:t>
      </w:r>
      <w:r w:rsidRPr="002B4A2E">
        <w:rPr>
          <w:rFonts w:cs="B Nazanin" w:hint="eastAsia"/>
          <w:sz w:val="26"/>
          <w:szCs w:val="26"/>
          <w:rtl/>
        </w:rPr>
        <w:t>دهد</w:t>
      </w:r>
      <w:r w:rsidRPr="002B4A2E">
        <w:rPr>
          <w:rFonts w:cs="B Nazanin" w:hint="cs"/>
          <w:sz w:val="26"/>
          <w:szCs w:val="26"/>
          <w:rtl/>
        </w:rPr>
        <w:t>.</w:t>
      </w:r>
    </w:p>
    <w:p w:rsidR="008E2CA8" w:rsidRPr="002B4A2E" w:rsidRDefault="008E2CA8" w:rsidP="008E2CA8">
      <w:pPr>
        <w:pStyle w:val="NormalWeb"/>
        <w:bidi/>
        <w:spacing w:line="276" w:lineRule="auto"/>
        <w:rPr>
          <w:rFonts w:cs="B Nazanin"/>
          <w:b/>
          <w:bCs/>
          <w:sz w:val="26"/>
          <w:szCs w:val="26"/>
          <w:rtl/>
        </w:rPr>
      </w:pPr>
      <w:r w:rsidRPr="002B4A2E">
        <w:rPr>
          <w:rFonts w:cs="B Nazanin" w:hint="cs"/>
          <w:b/>
          <w:bCs/>
          <w:sz w:val="26"/>
          <w:szCs w:val="26"/>
          <w:rtl/>
        </w:rPr>
        <w:t xml:space="preserve">الف - </w:t>
      </w:r>
      <w:r w:rsidRPr="002B4A2E">
        <w:rPr>
          <w:rFonts w:cs="B Nazanin"/>
          <w:b/>
          <w:bCs/>
          <w:sz w:val="26"/>
          <w:szCs w:val="26"/>
          <w:rtl/>
        </w:rPr>
        <w:t>نظر</w:t>
      </w:r>
      <w:r w:rsidRPr="002B4A2E">
        <w:rPr>
          <w:rFonts w:cs="B Nazanin" w:hint="cs"/>
          <w:b/>
          <w:bCs/>
          <w:sz w:val="26"/>
          <w:szCs w:val="26"/>
          <w:rtl/>
        </w:rPr>
        <w:t>ی</w:t>
      </w:r>
      <w:r w:rsidRPr="002B4A2E">
        <w:rPr>
          <w:rFonts w:cs="B Nazanin" w:hint="eastAsia"/>
          <w:b/>
          <w:bCs/>
          <w:sz w:val="26"/>
          <w:szCs w:val="26"/>
          <w:rtl/>
        </w:rPr>
        <w:t>ه‌ها</w:t>
      </w:r>
      <w:r w:rsidRPr="002B4A2E">
        <w:rPr>
          <w:rFonts w:cs="B Nazanin" w:hint="cs"/>
          <w:b/>
          <w:bCs/>
          <w:sz w:val="26"/>
          <w:szCs w:val="26"/>
          <w:rtl/>
        </w:rPr>
        <w:t>ی</w:t>
      </w:r>
      <w:r w:rsidRPr="002B4A2E">
        <w:rPr>
          <w:rFonts w:cs="B Nazanin"/>
          <w:b/>
          <w:bCs/>
          <w:sz w:val="26"/>
          <w:szCs w:val="26"/>
          <w:rtl/>
        </w:rPr>
        <w:t xml:space="preserve"> کلاس</w:t>
      </w:r>
      <w:r w:rsidRPr="002B4A2E">
        <w:rPr>
          <w:rFonts w:cs="B Nazanin" w:hint="cs"/>
          <w:b/>
          <w:bCs/>
          <w:sz w:val="26"/>
          <w:szCs w:val="26"/>
          <w:rtl/>
        </w:rPr>
        <w:t>ی</w:t>
      </w:r>
      <w:r w:rsidRPr="002B4A2E">
        <w:rPr>
          <w:rFonts w:cs="B Nazanin" w:hint="eastAsia"/>
          <w:b/>
          <w:bCs/>
          <w:sz w:val="26"/>
          <w:szCs w:val="26"/>
          <w:rtl/>
        </w:rPr>
        <w:t>ک</w:t>
      </w:r>
      <w:r w:rsidRPr="002B4A2E">
        <w:rPr>
          <w:rFonts w:cs="B Nazanin"/>
          <w:b/>
          <w:bCs/>
          <w:sz w:val="26"/>
          <w:szCs w:val="26"/>
          <w:rtl/>
        </w:rPr>
        <w:t xml:space="preserve"> تجارت مبتن</w:t>
      </w:r>
      <w:r w:rsidRPr="002B4A2E">
        <w:rPr>
          <w:rFonts w:cs="B Nazanin" w:hint="cs"/>
          <w:b/>
          <w:bCs/>
          <w:sz w:val="26"/>
          <w:szCs w:val="26"/>
          <w:rtl/>
        </w:rPr>
        <w:t>ی</w:t>
      </w:r>
      <w:r w:rsidRPr="002B4A2E">
        <w:rPr>
          <w:rFonts w:cs="B Nazanin"/>
          <w:b/>
          <w:bCs/>
          <w:sz w:val="26"/>
          <w:szCs w:val="26"/>
          <w:rtl/>
        </w:rPr>
        <w:t xml:space="preserve"> بر کشور</w:t>
      </w:r>
      <w:r w:rsidRPr="002B4A2E">
        <w:rPr>
          <w:rFonts w:cs="B Nazanin"/>
          <w:b/>
          <w:bCs/>
          <w:sz w:val="26"/>
          <w:szCs w:val="26"/>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مرکانت</w:t>
      </w:r>
      <w:r w:rsidRPr="002B4A2E">
        <w:rPr>
          <w:rFonts w:cs="B Nazanin" w:hint="cs"/>
          <w:sz w:val="26"/>
          <w:szCs w:val="26"/>
          <w:rtl/>
        </w:rPr>
        <w:t>ی</w:t>
      </w:r>
      <w:r w:rsidRPr="002B4A2E">
        <w:rPr>
          <w:rFonts w:cs="B Nazanin" w:hint="eastAsia"/>
          <w:sz w:val="26"/>
          <w:szCs w:val="26"/>
          <w:rtl/>
        </w:rPr>
        <w:t>لسم</w:t>
      </w:r>
      <w:r w:rsidRPr="002B4A2E">
        <w:rPr>
          <w:rFonts w:cs="B Nazanin" w:hint="cs"/>
          <w:sz w:val="26"/>
          <w:szCs w:val="26"/>
          <w:rtl/>
        </w:rPr>
        <w:t xml:space="preserve">: </w:t>
      </w:r>
      <w:r w:rsidRPr="002B4A2E">
        <w:rPr>
          <w:rFonts w:cs="B Nazanin" w:hint="eastAsia"/>
          <w:sz w:val="26"/>
          <w:szCs w:val="26"/>
          <w:rtl/>
        </w:rPr>
        <w:t>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است که در اواسط قرن شانزدهم در مورد تجارت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lang w:bidi="fa-IR"/>
        </w:rPr>
        <w:t>ی</w:t>
      </w:r>
      <w:r w:rsidRPr="002B4A2E">
        <w:rPr>
          <w:rFonts w:cs="B Nazanin"/>
          <w:sz w:val="26"/>
          <w:szCs w:val="26"/>
          <w:rtl/>
        </w:rPr>
        <w:t xml:space="preserve"> ارائه شده و اصولاً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فلسفه اقتصاد</w:t>
      </w:r>
      <w:r w:rsidRPr="002B4A2E">
        <w:rPr>
          <w:rFonts w:cs="B Nazanin" w:hint="cs"/>
          <w:sz w:val="26"/>
          <w:szCs w:val="26"/>
          <w:rtl/>
        </w:rPr>
        <w:t>ی</w:t>
      </w:r>
      <w:r w:rsidRPr="002B4A2E">
        <w:rPr>
          <w:rFonts w:cs="B Nazanin"/>
          <w:sz w:val="26"/>
          <w:szCs w:val="26"/>
          <w:rtl/>
        </w:rPr>
        <w:t xml:space="preserve"> است.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ذخا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طلا و نقره را به عنوان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ثروت مل</w:t>
      </w:r>
      <w:r w:rsidRPr="002B4A2E">
        <w:rPr>
          <w:rFonts w:cs="B Nazanin" w:hint="cs"/>
          <w:sz w:val="26"/>
          <w:szCs w:val="26"/>
          <w:rtl/>
        </w:rPr>
        <w:t>ی</w:t>
      </w:r>
      <w:r w:rsidRPr="002B4A2E">
        <w:rPr>
          <w:rFonts w:cs="B Nazanin"/>
          <w:sz w:val="26"/>
          <w:szCs w:val="26"/>
          <w:rtl/>
        </w:rPr>
        <w:t xml:space="preserve"> و عامل</w:t>
      </w:r>
      <w:r w:rsidRPr="002B4A2E">
        <w:rPr>
          <w:rFonts w:cs="B Nazanin" w:hint="cs"/>
          <w:sz w:val="26"/>
          <w:szCs w:val="26"/>
          <w:rtl/>
        </w:rPr>
        <w:t>ی</w:t>
      </w:r>
      <w:r w:rsidRPr="002B4A2E">
        <w:rPr>
          <w:rFonts w:cs="B Nazanin"/>
          <w:sz w:val="26"/>
          <w:szCs w:val="26"/>
          <w:rtl/>
        </w:rPr>
        <w:t xml:space="preserve">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در برقرار</w:t>
      </w:r>
      <w:r w:rsidRPr="002B4A2E">
        <w:rPr>
          <w:rFonts w:cs="B Nazanin" w:hint="cs"/>
          <w:sz w:val="26"/>
          <w:szCs w:val="26"/>
          <w:rtl/>
        </w:rPr>
        <w:t>ی</w:t>
      </w:r>
      <w:r w:rsidRPr="002B4A2E">
        <w:rPr>
          <w:rFonts w:cs="B Nazanin"/>
          <w:sz w:val="26"/>
          <w:szCs w:val="26"/>
          <w:rtl/>
        </w:rPr>
        <w:t xml:space="preserve"> مبادلات خارج</w:t>
      </w:r>
      <w:r w:rsidRPr="002B4A2E">
        <w:rPr>
          <w:rFonts w:cs="B Nazanin" w:hint="cs"/>
          <w:sz w:val="26"/>
          <w:szCs w:val="26"/>
          <w:rtl/>
        </w:rPr>
        <w:t>ی</w:t>
      </w:r>
      <w:r w:rsidRPr="002B4A2E">
        <w:rPr>
          <w:rFonts w:cs="B Nazanin"/>
          <w:sz w:val="26"/>
          <w:szCs w:val="26"/>
          <w:rtl/>
        </w:rPr>
        <w:t xml:space="preserve"> کشورها م</w:t>
      </w:r>
      <w:r w:rsidRPr="002B4A2E">
        <w:rPr>
          <w:rFonts w:cs="B Nazanin" w:hint="cs"/>
          <w:sz w:val="26"/>
          <w:szCs w:val="26"/>
          <w:rtl/>
        </w:rPr>
        <w:t>ی‌</w:t>
      </w:r>
      <w:r w:rsidRPr="002B4A2E">
        <w:rPr>
          <w:rFonts w:cs="B Nazanin" w:hint="eastAsia"/>
          <w:sz w:val="26"/>
          <w:szCs w:val="26"/>
          <w:rtl/>
        </w:rPr>
        <w:t>دانست</w:t>
      </w:r>
      <w:r w:rsidRPr="002B4A2E">
        <w:rPr>
          <w:rFonts w:cs="B Nazanin"/>
          <w:sz w:val="26"/>
          <w:szCs w:val="26"/>
          <w:rtl/>
        </w:rPr>
        <w:t>. در آن زمان طلا و نقره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پرداخ</w:t>
      </w:r>
      <w:r w:rsidRPr="002B4A2E">
        <w:rPr>
          <w:rFonts w:cs="B Nazanin" w:hint="eastAsia"/>
          <w:sz w:val="26"/>
          <w:szCs w:val="26"/>
          <w:rtl/>
        </w:rPr>
        <w:t>ت</w:t>
      </w:r>
      <w:r w:rsidRPr="002B4A2E">
        <w:rPr>
          <w:rFonts w:cs="B Nazanin"/>
          <w:sz w:val="26"/>
          <w:szCs w:val="26"/>
          <w:rtl/>
        </w:rPr>
        <w:t xml:space="preserve"> در تجارت خارج</w:t>
      </w:r>
      <w:r w:rsidRPr="002B4A2E">
        <w:rPr>
          <w:rFonts w:cs="B Nazanin" w:hint="cs"/>
          <w:sz w:val="26"/>
          <w:szCs w:val="26"/>
          <w:rtl/>
        </w:rPr>
        <w:t>ی</w:t>
      </w:r>
      <w:r w:rsidRPr="002B4A2E">
        <w:rPr>
          <w:rFonts w:cs="B Nazanin"/>
          <w:sz w:val="26"/>
          <w:szCs w:val="26"/>
          <w:rtl/>
        </w:rPr>
        <w:t xml:space="preserve"> محسوب و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به آن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صدور کالا به خارج م</w:t>
      </w:r>
      <w:r w:rsidRPr="002B4A2E">
        <w:rPr>
          <w:rFonts w:cs="B Nazanin" w:hint="cs"/>
          <w:sz w:val="26"/>
          <w:szCs w:val="26"/>
          <w:rtl/>
        </w:rPr>
        <w:t>ی</w:t>
      </w:r>
      <w:r w:rsidRPr="002B4A2E">
        <w:rPr>
          <w:rFonts w:cs="B Nazanin" w:hint="eastAsia"/>
          <w:sz w:val="26"/>
          <w:szCs w:val="26"/>
          <w:rtl/>
        </w:rPr>
        <w:t>سر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اصل</w:t>
      </w:r>
      <w:r w:rsidRPr="002B4A2E">
        <w:rPr>
          <w:rFonts w:cs="B Nazanin" w:hint="cs"/>
          <w:sz w:val="26"/>
          <w:szCs w:val="26"/>
          <w:rtl/>
        </w:rPr>
        <w:t>ی</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مرکانت</w:t>
      </w:r>
      <w:r w:rsidRPr="002B4A2E">
        <w:rPr>
          <w:rFonts w:cs="B Nazanin" w:hint="cs"/>
          <w:sz w:val="26"/>
          <w:szCs w:val="26"/>
          <w:rtl/>
        </w:rPr>
        <w:t>ی</w:t>
      </w:r>
      <w:r w:rsidRPr="002B4A2E">
        <w:rPr>
          <w:rFonts w:cs="B Nazanin" w:hint="eastAsia"/>
          <w:sz w:val="26"/>
          <w:szCs w:val="26"/>
          <w:rtl/>
        </w:rPr>
        <w:t>ل</w:t>
      </w:r>
      <w:r w:rsidRPr="002B4A2E">
        <w:rPr>
          <w:rFonts w:cs="B Nazanin" w:hint="cs"/>
          <w:sz w:val="26"/>
          <w:szCs w:val="26"/>
          <w:rtl/>
        </w:rPr>
        <w:t>ی</w:t>
      </w:r>
      <w:r w:rsidRPr="002B4A2E">
        <w:rPr>
          <w:rFonts w:cs="B Nazanin" w:hint="eastAsia"/>
          <w:sz w:val="26"/>
          <w:szCs w:val="26"/>
          <w:rtl/>
        </w:rPr>
        <w:t>سم</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بود که هر کشور</w:t>
      </w:r>
      <w:r w:rsidRPr="002B4A2E">
        <w:rPr>
          <w:rFonts w:cs="B Nazanin" w:hint="cs"/>
          <w:sz w:val="26"/>
          <w:szCs w:val="26"/>
          <w:rtl/>
        </w:rPr>
        <w:t>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کوشش کند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صادر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کمتر وارد کند تا در نها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به مازاد تراز بازرگان</w:t>
      </w:r>
      <w:r w:rsidRPr="002B4A2E">
        <w:rPr>
          <w:rFonts w:cs="B Nazanin" w:hint="cs"/>
          <w:sz w:val="26"/>
          <w:szCs w:val="26"/>
          <w:rtl/>
        </w:rPr>
        <w:t>ی</w:t>
      </w:r>
      <w:r w:rsidRPr="002B4A2E">
        <w:rPr>
          <w:rFonts w:cs="B Nazanin"/>
          <w:sz w:val="26"/>
          <w:szCs w:val="26"/>
          <w:rtl/>
        </w:rPr>
        <w:t xml:space="preserve"> دست </w:t>
      </w:r>
      <w:r w:rsidRPr="002B4A2E">
        <w:rPr>
          <w:rFonts w:cs="B Nazanin" w:hint="cs"/>
          <w:sz w:val="26"/>
          <w:szCs w:val="26"/>
          <w:rtl/>
        </w:rPr>
        <w:t>ی</w:t>
      </w:r>
      <w:r w:rsidRPr="002B4A2E">
        <w:rPr>
          <w:rFonts w:cs="B Nazanin" w:hint="eastAsia"/>
          <w:sz w:val="26"/>
          <w:szCs w:val="26"/>
          <w:rtl/>
        </w:rPr>
        <w:t>ابد</w:t>
      </w:r>
      <w:r w:rsidRPr="002B4A2E">
        <w:rPr>
          <w:rFonts w:cs="B Nazanin"/>
          <w:sz w:val="26"/>
          <w:szCs w:val="26"/>
          <w:rtl/>
        </w:rPr>
        <w:t>. از آنجا</w:t>
      </w:r>
      <w:r w:rsidRPr="002B4A2E">
        <w:rPr>
          <w:rFonts w:cs="B Nazanin" w:hint="cs"/>
          <w:sz w:val="26"/>
          <w:szCs w:val="26"/>
          <w:rtl/>
        </w:rPr>
        <w:t>یی</w:t>
      </w:r>
      <w:r w:rsidRPr="002B4A2E">
        <w:rPr>
          <w:rFonts w:cs="B Nazanin"/>
          <w:sz w:val="26"/>
          <w:szCs w:val="26"/>
          <w:rtl/>
        </w:rPr>
        <w:t xml:space="preserve"> که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پرداخت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طل</w:t>
      </w:r>
      <w:r w:rsidRPr="002B4A2E">
        <w:rPr>
          <w:rFonts w:cs="B Nazanin" w:hint="eastAsia"/>
          <w:sz w:val="26"/>
          <w:szCs w:val="26"/>
          <w:rtl/>
        </w:rPr>
        <w:t>ا</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نقره بود،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مازاد تجار</w:t>
      </w:r>
      <w:r w:rsidRPr="002B4A2E">
        <w:rPr>
          <w:rFonts w:cs="B Nazanin" w:hint="cs"/>
          <w:sz w:val="26"/>
          <w:szCs w:val="26"/>
          <w:rtl/>
        </w:rPr>
        <w:t>ی</w:t>
      </w:r>
      <w:r w:rsidRPr="002B4A2E">
        <w:rPr>
          <w:rFonts w:cs="B Nazanin"/>
          <w:sz w:val="26"/>
          <w:szCs w:val="26"/>
          <w:rtl/>
        </w:rPr>
        <w:t xml:space="preserve"> کشور به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ذخا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فلزات ق</w:t>
      </w:r>
      <w:r w:rsidRPr="002B4A2E">
        <w:rPr>
          <w:rFonts w:cs="B Nazanin" w:hint="cs"/>
          <w:sz w:val="26"/>
          <w:szCs w:val="26"/>
          <w:rtl/>
        </w:rPr>
        <w:t>ی</w:t>
      </w:r>
      <w:r w:rsidRPr="002B4A2E">
        <w:rPr>
          <w:rFonts w:cs="B Nazanin" w:hint="eastAsia"/>
          <w:sz w:val="26"/>
          <w:szCs w:val="26"/>
          <w:rtl/>
        </w:rPr>
        <w:t>مت</w:t>
      </w:r>
      <w:r w:rsidRPr="002B4A2E">
        <w:rPr>
          <w:rFonts w:cs="B Nazanin" w:hint="cs"/>
          <w:sz w:val="26"/>
          <w:szCs w:val="26"/>
          <w:rtl/>
        </w:rPr>
        <w:t>ی</w:t>
      </w:r>
      <w:r w:rsidRPr="002B4A2E">
        <w:rPr>
          <w:rFonts w:cs="B Nazanin"/>
          <w:sz w:val="26"/>
          <w:szCs w:val="26"/>
          <w:rtl/>
        </w:rPr>
        <w:t xml:space="preserve"> از جمله طلا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نقره م</w:t>
      </w:r>
      <w:r w:rsidRPr="002B4A2E">
        <w:rPr>
          <w:rFonts w:cs="B Nazanin" w:hint="cs"/>
          <w:sz w:val="26"/>
          <w:szCs w:val="26"/>
          <w:rtl/>
        </w:rPr>
        <w:t>ی‌</w:t>
      </w:r>
      <w:r w:rsidRPr="002B4A2E">
        <w:rPr>
          <w:rFonts w:cs="B Nazanin" w:hint="eastAsia"/>
          <w:sz w:val="26"/>
          <w:szCs w:val="26"/>
          <w:rtl/>
        </w:rPr>
        <w:t>انجام</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که به نوبه خود موجب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ثروت مل</w:t>
      </w:r>
      <w:r w:rsidRPr="002B4A2E">
        <w:rPr>
          <w:rFonts w:cs="B Nazanin" w:hint="cs"/>
          <w:sz w:val="26"/>
          <w:szCs w:val="26"/>
          <w:rtl/>
        </w:rPr>
        <w:t>ی</w:t>
      </w:r>
      <w:r w:rsidRPr="002B4A2E">
        <w:rPr>
          <w:rFonts w:cs="B Nazanin"/>
          <w:sz w:val="26"/>
          <w:szCs w:val="26"/>
          <w:rtl/>
        </w:rPr>
        <w:t xml:space="preserve"> و تقو</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کشور درعرصه جهان</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گرد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متناسب با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مرکانت</w:t>
      </w:r>
      <w:r w:rsidRPr="002B4A2E">
        <w:rPr>
          <w:rFonts w:cs="B Nazanin" w:hint="cs"/>
          <w:sz w:val="26"/>
          <w:szCs w:val="26"/>
          <w:rtl/>
        </w:rPr>
        <w:t>ی</w:t>
      </w:r>
      <w:r w:rsidRPr="002B4A2E">
        <w:rPr>
          <w:rFonts w:cs="B Nazanin" w:hint="eastAsia"/>
          <w:sz w:val="26"/>
          <w:szCs w:val="26"/>
          <w:rtl/>
        </w:rPr>
        <w:t>ل</w:t>
      </w:r>
      <w:r w:rsidRPr="002B4A2E">
        <w:rPr>
          <w:rFonts w:cs="B Nazanin" w:hint="cs"/>
          <w:sz w:val="26"/>
          <w:szCs w:val="26"/>
          <w:rtl/>
        </w:rPr>
        <w:t>ی</w:t>
      </w:r>
      <w:r w:rsidRPr="002B4A2E">
        <w:rPr>
          <w:rFonts w:cs="B Nazanin" w:hint="eastAsia"/>
          <w:sz w:val="26"/>
          <w:szCs w:val="26"/>
          <w:rtl/>
        </w:rPr>
        <w:t>ست‌ها</w:t>
      </w:r>
      <w:r w:rsidRPr="002B4A2E">
        <w:rPr>
          <w:rFonts w:cs="B Nazanin"/>
          <w:sz w:val="26"/>
          <w:szCs w:val="26"/>
          <w:rtl/>
        </w:rPr>
        <w:t xml:space="preserve"> از دخالت دولت در اقتصاد و تجارت </w:t>
      </w:r>
      <w:r w:rsidRPr="002B4A2E">
        <w:rPr>
          <w:rFonts w:cs="B Nazanin" w:hint="eastAsia"/>
          <w:sz w:val="26"/>
          <w:szCs w:val="26"/>
          <w:rtl/>
        </w:rPr>
        <w:t>خارج</w:t>
      </w:r>
      <w:r w:rsidRPr="002B4A2E">
        <w:rPr>
          <w:rFonts w:cs="B Nazanin" w:hint="cs"/>
          <w:sz w:val="26"/>
          <w:szCs w:val="26"/>
          <w:rtl/>
        </w:rPr>
        <w:t>ی</w:t>
      </w:r>
      <w:r w:rsidRPr="002B4A2E">
        <w:rPr>
          <w:rFonts w:cs="B Nazanin"/>
          <w:sz w:val="26"/>
          <w:szCs w:val="26"/>
          <w:rtl/>
        </w:rPr>
        <w:t xml:space="preserve"> در راستا</w:t>
      </w:r>
      <w:r w:rsidRPr="002B4A2E">
        <w:rPr>
          <w:rFonts w:cs="B Nazanin" w:hint="cs"/>
          <w:sz w:val="26"/>
          <w:szCs w:val="26"/>
          <w:rtl/>
        </w:rPr>
        <w:t>ی</w:t>
      </w:r>
      <w:r w:rsidRPr="002B4A2E">
        <w:rPr>
          <w:rFonts w:cs="B Nazanin"/>
          <w:sz w:val="26"/>
          <w:szCs w:val="26"/>
          <w:rtl/>
        </w:rPr>
        <w:t xml:space="preserve"> کنترل واردات و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مازاد تراز پرداخت‌ها پشت</w:t>
      </w:r>
      <w:r w:rsidRPr="002B4A2E">
        <w:rPr>
          <w:rFonts w:cs="B Nazanin" w:hint="cs"/>
          <w:sz w:val="26"/>
          <w:szCs w:val="26"/>
          <w:rtl/>
        </w:rPr>
        <w:t>ی</w:t>
      </w:r>
      <w:r w:rsidRPr="002B4A2E">
        <w:rPr>
          <w:rFonts w:cs="B Nazanin" w:hint="eastAsia"/>
          <w:sz w:val="26"/>
          <w:szCs w:val="26"/>
          <w:rtl/>
        </w:rPr>
        <w:t>بان</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کردند</w:t>
      </w:r>
      <w:r w:rsidRPr="002B4A2E">
        <w:rPr>
          <w:rFonts w:cs="B Nazanin"/>
          <w:sz w:val="26"/>
          <w:szCs w:val="26"/>
          <w:rtl/>
        </w:rPr>
        <w:t>. پس از پ</w:t>
      </w:r>
      <w:r w:rsidRPr="002B4A2E">
        <w:rPr>
          <w:rFonts w:cs="B Nazanin" w:hint="cs"/>
          <w:sz w:val="26"/>
          <w:szCs w:val="26"/>
          <w:rtl/>
        </w:rPr>
        <w:t>ی</w:t>
      </w:r>
      <w:r w:rsidRPr="002B4A2E">
        <w:rPr>
          <w:rFonts w:cs="B Nazanin" w:hint="eastAsia"/>
          <w:sz w:val="26"/>
          <w:szCs w:val="26"/>
          <w:rtl/>
        </w:rPr>
        <w:t>دا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مکتب کلاس</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مورد انتقاد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اقتصاددآن‌ها از جمله د</w:t>
      </w:r>
      <w:r w:rsidRPr="002B4A2E">
        <w:rPr>
          <w:rFonts w:cs="B Nazanin" w:hint="cs"/>
          <w:sz w:val="26"/>
          <w:szCs w:val="26"/>
          <w:rtl/>
        </w:rPr>
        <w:t>ی</w:t>
      </w:r>
      <w:r w:rsidRPr="002B4A2E">
        <w:rPr>
          <w:rFonts w:cs="B Nazanin" w:hint="eastAsia"/>
          <w:sz w:val="26"/>
          <w:szCs w:val="26"/>
          <w:rtl/>
        </w:rPr>
        <w:t>و</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ه</w:t>
      </w:r>
      <w:r w:rsidRPr="002B4A2E">
        <w:rPr>
          <w:rFonts w:cs="B Nazanin" w:hint="cs"/>
          <w:sz w:val="26"/>
          <w:szCs w:val="26"/>
          <w:rtl/>
        </w:rPr>
        <w:t>ی</w:t>
      </w:r>
      <w:r w:rsidRPr="002B4A2E">
        <w:rPr>
          <w:rFonts w:cs="B Nazanin" w:hint="eastAsia"/>
          <w:sz w:val="26"/>
          <w:szCs w:val="26"/>
          <w:rtl/>
        </w:rPr>
        <w:t>وم</w:t>
      </w:r>
      <w:r w:rsidRPr="002B4A2E">
        <w:rPr>
          <w:rFonts w:cs="B Nazanin"/>
          <w:sz w:val="26"/>
          <w:szCs w:val="26"/>
          <w:rtl/>
        </w:rPr>
        <w:t xml:space="preserve">  قرارگرفت و منجر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cs"/>
          <w:sz w:val="26"/>
          <w:szCs w:val="26"/>
          <w:rtl/>
        </w:rPr>
        <w:t xml:space="preserve">دیدگاه </w:t>
      </w:r>
      <w:r w:rsidRPr="002B4A2E">
        <w:rPr>
          <w:rFonts w:cs="B Nazanin"/>
          <w:sz w:val="26"/>
          <w:szCs w:val="26"/>
          <w:rtl/>
        </w:rPr>
        <w:t>شد که مازاد تراز بازرگان</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نم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امر</w:t>
      </w:r>
      <w:r w:rsidRPr="002B4A2E">
        <w:rPr>
          <w:rFonts w:cs="B Nazanin" w:hint="cs"/>
          <w:sz w:val="26"/>
          <w:szCs w:val="26"/>
          <w:rtl/>
        </w:rPr>
        <w:t>ی</w:t>
      </w:r>
      <w:r w:rsidRPr="002B4A2E">
        <w:rPr>
          <w:rFonts w:cs="B Nazanin"/>
          <w:sz w:val="26"/>
          <w:szCs w:val="26"/>
          <w:rtl/>
        </w:rPr>
        <w:t xml:space="preserve"> دائم</w:t>
      </w:r>
      <w:r w:rsidRPr="002B4A2E">
        <w:rPr>
          <w:rFonts w:cs="B Nazanin" w:hint="cs"/>
          <w:sz w:val="26"/>
          <w:szCs w:val="26"/>
          <w:rtl/>
        </w:rPr>
        <w:t>ی</w:t>
      </w:r>
      <w:r w:rsidRPr="002B4A2E">
        <w:rPr>
          <w:rFonts w:cs="B Nazanin"/>
          <w:sz w:val="26"/>
          <w:szCs w:val="26"/>
          <w:rtl/>
        </w:rPr>
        <w:t xml:space="preserve"> باشد،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باعث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حجم پول، بالا رفتن تقاضا و گران شدن کالاها برا</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و در نها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کاهش صادرات آن کشور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توجه داشت که عل</w:t>
      </w:r>
      <w:r w:rsidRPr="002B4A2E">
        <w:rPr>
          <w:rFonts w:cs="B Nazanin" w:hint="cs"/>
          <w:sz w:val="26"/>
          <w:szCs w:val="26"/>
          <w:rtl/>
        </w:rPr>
        <w:t>ی‌</w:t>
      </w:r>
      <w:r w:rsidRPr="002B4A2E">
        <w:rPr>
          <w:rFonts w:cs="B Nazanin" w:hint="eastAsia"/>
          <w:sz w:val="26"/>
          <w:szCs w:val="26"/>
          <w:rtl/>
        </w:rPr>
        <w:t>رغم</w:t>
      </w:r>
      <w:r w:rsidRPr="002B4A2E">
        <w:rPr>
          <w:rFonts w:cs="B Nazanin"/>
          <w:sz w:val="26"/>
          <w:szCs w:val="26"/>
          <w:rtl/>
        </w:rPr>
        <w:t xml:space="preserve"> نارسا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تئور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که در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مرکانت</w:t>
      </w:r>
      <w:r w:rsidRPr="002B4A2E">
        <w:rPr>
          <w:rFonts w:cs="B Nazanin" w:hint="cs"/>
          <w:sz w:val="26"/>
          <w:szCs w:val="26"/>
          <w:rtl/>
        </w:rPr>
        <w:t>ی</w:t>
      </w:r>
      <w:r w:rsidRPr="002B4A2E">
        <w:rPr>
          <w:rFonts w:cs="B Nazanin" w:hint="eastAsia"/>
          <w:sz w:val="26"/>
          <w:szCs w:val="26"/>
          <w:rtl/>
        </w:rPr>
        <w:t>ل</w:t>
      </w:r>
      <w:r w:rsidRPr="002B4A2E">
        <w:rPr>
          <w:rFonts w:cs="B Nazanin" w:hint="cs"/>
          <w:sz w:val="26"/>
          <w:szCs w:val="26"/>
          <w:rtl/>
        </w:rPr>
        <w:t>ی</w:t>
      </w:r>
      <w:r w:rsidRPr="002B4A2E">
        <w:rPr>
          <w:rFonts w:cs="B Nazanin" w:hint="eastAsia"/>
          <w:sz w:val="26"/>
          <w:szCs w:val="26"/>
          <w:rtl/>
        </w:rPr>
        <w:t>ست‌ها</w:t>
      </w:r>
      <w:r w:rsidRPr="002B4A2E">
        <w:rPr>
          <w:rFonts w:cs="B Nazanin"/>
          <w:sz w:val="26"/>
          <w:szCs w:val="26"/>
          <w:rtl/>
        </w:rPr>
        <w:t xml:space="preserve"> به چشم م</w:t>
      </w:r>
      <w:r w:rsidRPr="002B4A2E">
        <w:rPr>
          <w:rFonts w:cs="B Nazanin" w:hint="cs"/>
          <w:sz w:val="26"/>
          <w:szCs w:val="26"/>
          <w:rtl/>
        </w:rPr>
        <w:t>ی‌</w:t>
      </w:r>
      <w:r w:rsidRPr="002B4A2E">
        <w:rPr>
          <w:rFonts w:cs="B Nazanin" w:hint="eastAsia"/>
          <w:sz w:val="26"/>
          <w:szCs w:val="26"/>
          <w:rtl/>
        </w:rPr>
        <w:t>خورد،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هنوز هم کاملاً کنار گذاشته نشده و برخ</w:t>
      </w:r>
      <w:r w:rsidRPr="002B4A2E">
        <w:rPr>
          <w:rFonts w:cs="B Nazanin" w:hint="cs"/>
          <w:sz w:val="26"/>
          <w:szCs w:val="26"/>
          <w:rtl/>
        </w:rPr>
        <w:t>ی</w:t>
      </w:r>
      <w:r w:rsidRPr="002B4A2E">
        <w:rPr>
          <w:rFonts w:cs="B Nazanin"/>
          <w:sz w:val="26"/>
          <w:szCs w:val="26"/>
          <w:rtl/>
        </w:rPr>
        <w:t xml:space="preserve"> ا</w:t>
      </w:r>
      <w:r w:rsidRPr="002B4A2E">
        <w:rPr>
          <w:rFonts w:cs="B Nazanin" w:hint="eastAsia"/>
          <w:sz w:val="26"/>
          <w:szCs w:val="26"/>
          <w:rtl/>
        </w:rPr>
        <w:t>ز</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استمداران</w:t>
      </w:r>
      <w:r w:rsidRPr="002B4A2E">
        <w:rPr>
          <w:rFonts w:cs="B Nazanin"/>
          <w:sz w:val="26"/>
          <w:szCs w:val="26"/>
          <w:rtl/>
        </w:rPr>
        <w:t xml:space="preserve"> و کسان</w:t>
      </w:r>
      <w:r w:rsidRPr="002B4A2E">
        <w:rPr>
          <w:rFonts w:cs="B Nazanin" w:hint="cs"/>
          <w:sz w:val="26"/>
          <w:szCs w:val="26"/>
          <w:rtl/>
        </w:rPr>
        <w:t>ی</w:t>
      </w:r>
      <w:r w:rsidRPr="002B4A2E">
        <w:rPr>
          <w:rFonts w:cs="B Nazanin"/>
          <w:sz w:val="26"/>
          <w:szCs w:val="26"/>
          <w:rtl/>
        </w:rPr>
        <w:t xml:space="preserve"> که با گرا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ی</w:t>
      </w:r>
      <w:r w:rsidRPr="002B4A2E">
        <w:rPr>
          <w:rFonts w:cs="B Nazanin"/>
          <w:sz w:val="26"/>
          <w:szCs w:val="26"/>
          <w:rtl/>
        </w:rPr>
        <w:t xml:space="preserve"> به اقتصاد کلان م</w:t>
      </w:r>
      <w:r w:rsidRPr="002B4A2E">
        <w:rPr>
          <w:rFonts w:cs="B Nazanin" w:hint="cs"/>
          <w:sz w:val="26"/>
          <w:szCs w:val="26"/>
          <w:rtl/>
        </w:rPr>
        <w:t>ی‌</w:t>
      </w:r>
      <w:r w:rsidRPr="002B4A2E">
        <w:rPr>
          <w:rFonts w:cs="B Nazanin" w:hint="eastAsia"/>
          <w:sz w:val="26"/>
          <w:szCs w:val="26"/>
          <w:rtl/>
        </w:rPr>
        <w:t>نگرند</w:t>
      </w:r>
      <w:r w:rsidRPr="002B4A2E">
        <w:rPr>
          <w:rFonts w:cs="B Nazanin"/>
          <w:sz w:val="26"/>
          <w:szCs w:val="26"/>
          <w:rtl/>
        </w:rPr>
        <w:t xml:space="preserve"> فزون</w:t>
      </w:r>
      <w:r w:rsidRPr="002B4A2E">
        <w:rPr>
          <w:rFonts w:cs="B Nazanin" w:hint="cs"/>
          <w:sz w:val="26"/>
          <w:szCs w:val="26"/>
          <w:rtl/>
        </w:rPr>
        <w:t>ی</w:t>
      </w:r>
      <w:r w:rsidRPr="002B4A2E">
        <w:rPr>
          <w:rFonts w:cs="B Nazanin"/>
          <w:sz w:val="26"/>
          <w:szCs w:val="26"/>
          <w:rtl/>
        </w:rPr>
        <w:t xml:space="preserve"> صادرات بر واردات و</w:t>
      </w:r>
      <w:r w:rsidRPr="002B4A2E">
        <w:rPr>
          <w:rFonts w:cs="B Nazanin" w:hint="cs"/>
          <w:sz w:val="26"/>
          <w:szCs w:val="26"/>
          <w:rtl/>
        </w:rPr>
        <w:t xml:space="preserve"> </w:t>
      </w:r>
      <w:r w:rsidRPr="002B4A2E">
        <w:rPr>
          <w:rFonts w:cs="B Nazanin"/>
          <w:sz w:val="26"/>
          <w:szCs w:val="26"/>
          <w:rtl/>
        </w:rPr>
        <w:t>انباشت منابع پول</w:t>
      </w:r>
      <w:r w:rsidRPr="002B4A2E">
        <w:rPr>
          <w:rFonts w:cs="B Nazanin" w:hint="cs"/>
          <w:sz w:val="26"/>
          <w:szCs w:val="26"/>
          <w:rtl/>
        </w:rPr>
        <w:t>ی</w:t>
      </w:r>
      <w:r w:rsidRPr="002B4A2E">
        <w:rPr>
          <w:rFonts w:cs="B Nazanin"/>
          <w:sz w:val="26"/>
          <w:szCs w:val="26"/>
          <w:rtl/>
        </w:rPr>
        <w:t xml:space="preserve"> را برا</w:t>
      </w:r>
      <w:r w:rsidRPr="002B4A2E">
        <w:rPr>
          <w:rFonts w:cs="B Nazanin" w:hint="cs"/>
          <w:sz w:val="26"/>
          <w:szCs w:val="26"/>
          <w:rtl/>
        </w:rPr>
        <w:t>ی</w:t>
      </w:r>
      <w:r w:rsidRPr="002B4A2E">
        <w:rPr>
          <w:rFonts w:cs="B Nazanin"/>
          <w:sz w:val="26"/>
          <w:szCs w:val="26"/>
          <w:rtl/>
        </w:rPr>
        <w:t xml:space="preserve"> کشور ترج</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داده و برخوردار</w:t>
      </w:r>
      <w:r w:rsidRPr="002B4A2E">
        <w:rPr>
          <w:rFonts w:cs="B Nazanin" w:hint="cs"/>
          <w:sz w:val="26"/>
          <w:szCs w:val="26"/>
          <w:rtl/>
        </w:rPr>
        <w:t>ی</w:t>
      </w:r>
      <w:r w:rsidRPr="002B4A2E">
        <w:rPr>
          <w:rFonts w:cs="B Nazanin"/>
          <w:sz w:val="26"/>
          <w:szCs w:val="26"/>
          <w:rtl/>
        </w:rPr>
        <w:t xml:space="preserve"> از مازاد تراز تجار</w:t>
      </w:r>
      <w:r w:rsidRPr="002B4A2E">
        <w:rPr>
          <w:rFonts w:cs="B Nazanin" w:hint="cs"/>
          <w:sz w:val="26"/>
          <w:szCs w:val="26"/>
          <w:rtl/>
        </w:rPr>
        <w:t>ی</w:t>
      </w:r>
      <w:r w:rsidRPr="002B4A2E">
        <w:rPr>
          <w:rFonts w:cs="B Nazanin"/>
          <w:sz w:val="26"/>
          <w:szCs w:val="26"/>
          <w:rtl/>
        </w:rPr>
        <w:t xml:space="preserve"> را ش</w:t>
      </w:r>
      <w:r w:rsidRPr="002B4A2E">
        <w:rPr>
          <w:rFonts w:cs="B Nazanin" w:hint="cs"/>
          <w:sz w:val="26"/>
          <w:szCs w:val="26"/>
          <w:rtl/>
        </w:rPr>
        <w:t>ی</w:t>
      </w:r>
      <w:r w:rsidRPr="002B4A2E">
        <w:rPr>
          <w:rFonts w:cs="B Nazanin" w:hint="eastAsia"/>
          <w:sz w:val="26"/>
          <w:szCs w:val="26"/>
          <w:rtl/>
        </w:rPr>
        <w:t>وه‌ا</w:t>
      </w:r>
      <w:r w:rsidRPr="002B4A2E">
        <w:rPr>
          <w:rFonts w:cs="B Nazanin" w:hint="cs"/>
          <w:sz w:val="26"/>
          <w:szCs w:val="26"/>
          <w:rtl/>
        </w:rPr>
        <w:t>ی</w:t>
      </w:r>
      <w:r w:rsidRPr="002B4A2E">
        <w:rPr>
          <w:rFonts w:cs="B Nazanin"/>
          <w:sz w:val="26"/>
          <w:szCs w:val="26"/>
          <w:rtl/>
        </w:rPr>
        <w:t xml:space="preserve"> مؤثر در راستا</w:t>
      </w:r>
      <w:r w:rsidRPr="002B4A2E">
        <w:rPr>
          <w:rFonts w:cs="B Nazanin" w:hint="cs"/>
          <w:sz w:val="26"/>
          <w:szCs w:val="26"/>
          <w:rtl/>
        </w:rPr>
        <w:t>ی</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قدرت م</w:t>
      </w:r>
      <w:r w:rsidRPr="002B4A2E">
        <w:rPr>
          <w:rFonts w:cs="B Nazanin" w:hint="cs"/>
          <w:sz w:val="26"/>
          <w:szCs w:val="26"/>
          <w:rtl/>
        </w:rPr>
        <w:t>ی‌</w:t>
      </w:r>
      <w:r w:rsidRPr="002B4A2E">
        <w:rPr>
          <w:rFonts w:cs="B Nazanin" w:hint="eastAsia"/>
          <w:sz w:val="26"/>
          <w:szCs w:val="26"/>
          <w:rtl/>
        </w:rPr>
        <w:t>دانند</w:t>
      </w:r>
      <w:r w:rsidRPr="002B4A2E">
        <w:rPr>
          <w:rFonts w:cs="B Nazanin" w:hint="cs"/>
          <w:sz w:val="26"/>
          <w:szCs w:val="26"/>
          <w:rtl/>
        </w:rPr>
        <w:t xml:space="preserve">. </w:t>
      </w:r>
    </w:p>
    <w:p w:rsidR="008E2CA8" w:rsidRPr="002B4A2E" w:rsidRDefault="008E2CA8" w:rsidP="008736DA">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برتر</w:t>
      </w:r>
      <w:r w:rsidRPr="002B4A2E">
        <w:rPr>
          <w:rFonts w:cs="B Nazanin" w:hint="cs"/>
          <w:b/>
          <w:bCs/>
          <w:sz w:val="26"/>
          <w:szCs w:val="26"/>
          <w:rtl/>
        </w:rPr>
        <w:t>ی</w:t>
      </w:r>
      <w:r w:rsidRPr="002B4A2E">
        <w:rPr>
          <w:rFonts w:cs="B Nazanin"/>
          <w:b/>
          <w:bCs/>
          <w:sz w:val="26"/>
          <w:szCs w:val="26"/>
          <w:rtl/>
        </w:rPr>
        <w:t xml:space="preserve"> مطلق</w:t>
      </w:r>
      <w:r w:rsidRPr="002B4A2E">
        <w:rPr>
          <w:rFonts w:cs="B Nazanin" w:hint="cs"/>
          <w:b/>
          <w:bCs/>
          <w:sz w:val="26"/>
          <w:szCs w:val="26"/>
          <w:rtl/>
        </w:rPr>
        <w:t xml:space="preserve">: </w:t>
      </w:r>
      <w:r w:rsidRPr="002B4A2E">
        <w:rPr>
          <w:rFonts w:cs="B Nazanin" w:hint="eastAsia"/>
          <w:sz w:val="26"/>
          <w:szCs w:val="26"/>
          <w:rtl/>
        </w:rPr>
        <w:t>آدام</w:t>
      </w:r>
      <w:r w:rsidRPr="002B4A2E">
        <w:rPr>
          <w:rFonts w:cs="B Nazanin"/>
          <w:sz w:val="26"/>
          <w:szCs w:val="26"/>
          <w:rtl/>
        </w:rPr>
        <w:t xml:space="preserve"> اسم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کتاب معروف خود به نام ثروت ملل ابتدا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مرکانت</w:t>
      </w:r>
      <w:r w:rsidRPr="002B4A2E">
        <w:rPr>
          <w:rFonts w:cs="B Nazanin" w:hint="cs"/>
          <w:sz w:val="26"/>
          <w:szCs w:val="26"/>
          <w:rtl/>
        </w:rPr>
        <w:t>ی</w:t>
      </w:r>
      <w:r w:rsidRPr="002B4A2E">
        <w:rPr>
          <w:rFonts w:cs="B Nazanin" w:hint="eastAsia"/>
          <w:sz w:val="26"/>
          <w:szCs w:val="26"/>
          <w:rtl/>
        </w:rPr>
        <w:t>ل</w:t>
      </w:r>
      <w:r w:rsidRPr="002B4A2E">
        <w:rPr>
          <w:rFonts w:cs="B Nazanin" w:hint="cs"/>
          <w:sz w:val="26"/>
          <w:szCs w:val="26"/>
          <w:rtl/>
        </w:rPr>
        <w:t>ی</w:t>
      </w:r>
      <w:r w:rsidRPr="002B4A2E">
        <w:rPr>
          <w:rFonts w:cs="B Nazanin" w:hint="eastAsia"/>
          <w:sz w:val="26"/>
          <w:szCs w:val="26"/>
          <w:rtl/>
        </w:rPr>
        <w:t>ست‌ها</w:t>
      </w:r>
      <w:r w:rsidRPr="002B4A2E">
        <w:rPr>
          <w:rFonts w:cs="B Nazanin"/>
          <w:sz w:val="26"/>
          <w:szCs w:val="26"/>
          <w:rtl/>
        </w:rPr>
        <w:t xml:space="preserve"> را مورد انتقاد قرار داده و سپس به تشر</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علل و آثار انجام مبادلات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کشورها م</w:t>
      </w:r>
      <w:r w:rsidRPr="002B4A2E">
        <w:rPr>
          <w:rFonts w:cs="B Nazanin" w:hint="cs"/>
          <w:sz w:val="26"/>
          <w:szCs w:val="26"/>
          <w:rtl/>
        </w:rPr>
        <w:t>ی‌</w:t>
      </w:r>
      <w:r w:rsidRPr="002B4A2E">
        <w:rPr>
          <w:rFonts w:cs="B Nazanin" w:hint="eastAsia"/>
          <w:sz w:val="26"/>
          <w:szCs w:val="26"/>
          <w:rtl/>
        </w:rPr>
        <w:t>پردازد</w:t>
      </w:r>
      <w:r w:rsidRPr="002B4A2E">
        <w:rPr>
          <w:rFonts w:cs="B Nazanin"/>
          <w:sz w:val="26"/>
          <w:szCs w:val="26"/>
          <w:rtl/>
        </w:rPr>
        <w:t xml:space="preserve"> و منابع ورود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داد و ستدها را برا</w:t>
      </w:r>
      <w:r w:rsidRPr="002B4A2E">
        <w:rPr>
          <w:rFonts w:cs="B Nazanin" w:hint="cs"/>
          <w:sz w:val="26"/>
          <w:szCs w:val="26"/>
          <w:rtl/>
        </w:rPr>
        <w:t>ی</w:t>
      </w:r>
      <w:r w:rsidRPr="002B4A2E">
        <w:rPr>
          <w:rFonts w:cs="B Nazanin"/>
          <w:sz w:val="26"/>
          <w:szCs w:val="26"/>
          <w:rtl/>
        </w:rPr>
        <w:t xml:space="preserve"> ملت‌ها بازگو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از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اسم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کشورها از نظر کارا</w:t>
      </w:r>
      <w:r w:rsidRPr="002B4A2E">
        <w:rPr>
          <w:rFonts w:cs="B Nazanin" w:hint="cs"/>
          <w:sz w:val="26"/>
          <w:szCs w:val="26"/>
          <w:rtl/>
        </w:rPr>
        <w:t>یی</w:t>
      </w:r>
      <w:r w:rsidRPr="002B4A2E">
        <w:rPr>
          <w:rFonts w:cs="B Nazanin"/>
          <w:sz w:val="26"/>
          <w:szCs w:val="26"/>
          <w:rtl/>
        </w:rPr>
        <w:t xml:space="preserve">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کالاها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متفاوت</w:t>
      </w:r>
      <w:r w:rsidRPr="002B4A2E">
        <w:rPr>
          <w:rFonts w:cs="B Nazanin" w:hint="cs"/>
          <w:sz w:val="26"/>
          <w:szCs w:val="26"/>
          <w:rtl/>
        </w:rPr>
        <w:t>ی</w:t>
      </w:r>
      <w:r w:rsidRPr="002B4A2E">
        <w:rPr>
          <w:rFonts w:cs="B Nazanin"/>
          <w:sz w:val="26"/>
          <w:szCs w:val="26"/>
          <w:rtl/>
        </w:rPr>
        <w:t xml:space="preserve"> دارند. و</w:t>
      </w:r>
      <w:r w:rsidRPr="002B4A2E">
        <w:rPr>
          <w:rFonts w:cs="B Nazanin" w:hint="cs"/>
          <w:sz w:val="26"/>
          <w:szCs w:val="26"/>
          <w:rtl/>
        </w:rPr>
        <w:t>ی</w:t>
      </w:r>
      <w:r w:rsidRPr="002B4A2E">
        <w:rPr>
          <w:rFonts w:cs="B Nazanin"/>
          <w:sz w:val="26"/>
          <w:szCs w:val="26"/>
          <w:rtl/>
        </w:rPr>
        <w:t xml:space="preserve">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باور بود که هر کشور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کالاها</w:t>
      </w:r>
      <w:r w:rsidRPr="002B4A2E">
        <w:rPr>
          <w:rFonts w:cs="B Nazanin" w:hint="cs"/>
          <w:sz w:val="26"/>
          <w:szCs w:val="26"/>
          <w:rtl/>
        </w:rPr>
        <w:t>یی</w:t>
      </w:r>
      <w:r w:rsidRPr="002B4A2E">
        <w:rPr>
          <w:rFonts w:cs="B Nazanin"/>
          <w:sz w:val="26"/>
          <w:szCs w:val="26"/>
          <w:rtl/>
        </w:rPr>
        <w:t xml:space="preserve"> تمرکز </w:t>
      </w:r>
      <w:r w:rsidRPr="002B4A2E">
        <w:rPr>
          <w:rFonts w:cs="B Nazanin" w:hint="cs"/>
          <w:sz w:val="26"/>
          <w:szCs w:val="26"/>
          <w:rtl/>
        </w:rPr>
        <w:t>ی</w:t>
      </w:r>
      <w:r w:rsidRPr="002B4A2E">
        <w:rPr>
          <w:rFonts w:cs="B Nazanin" w:hint="eastAsia"/>
          <w:sz w:val="26"/>
          <w:szCs w:val="26"/>
          <w:rtl/>
        </w:rPr>
        <w:t>ابد</w:t>
      </w:r>
      <w:r w:rsidRPr="002B4A2E">
        <w:rPr>
          <w:rFonts w:cs="B Nazanin"/>
          <w:sz w:val="26"/>
          <w:szCs w:val="26"/>
          <w:rtl/>
        </w:rPr>
        <w:t xml:space="preserve"> که در آن‌ها نسبت به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کشورها از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مطلق برخوردار است و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کالاها</w:t>
      </w:r>
      <w:r w:rsidRPr="002B4A2E">
        <w:rPr>
          <w:rFonts w:cs="B Nazanin" w:hint="cs"/>
          <w:sz w:val="26"/>
          <w:szCs w:val="26"/>
          <w:rtl/>
        </w:rPr>
        <w:t>یی</w:t>
      </w:r>
      <w:r w:rsidRPr="002B4A2E">
        <w:rPr>
          <w:rFonts w:cs="B Nazanin"/>
          <w:sz w:val="26"/>
          <w:szCs w:val="26"/>
          <w:rtl/>
        </w:rPr>
        <w:t xml:space="preserve"> را وارد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که کشورها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نسبت به آن دارا</w:t>
      </w:r>
      <w:r w:rsidRPr="002B4A2E">
        <w:rPr>
          <w:rFonts w:cs="B Nazanin" w:hint="cs"/>
          <w:sz w:val="26"/>
          <w:szCs w:val="26"/>
          <w:rtl/>
        </w:rPr>
        <w:t>ی</w:t>
      </w:r>
      <w:r w:rsidRPr="002B4A2E">
        <w:rPr>
          <w:rFonts w:cs="B Nazanin"/>
          <w:sz w:val="26"/>
          <w:szCs w:val="26"/>
          <w:rtl/>
        </w:rPr>
        <w:t xml:space="preserve"> برتر</w:t>
      </w:r>
      <w:r w:rsidRPr="002B4A2E">
        <w:rPr>
          <w:rFonts w:cs="B Nazanin" w:hint="cs"/>
          <w:sz w:val="26"/>
          <w:szCs w:val="26"/>
          <w:rtl/>
        </w:rPr>
        <w:t>ی</w:t>
      </w:r>
      <w:r w:rsidRPr="002B4A2E">
        <w:rPr>
          <w:rFonts w:cs="B Nazanin"/>
          <w:sz w:val="26"/>
          <w:szCs w:val="26"/>
          <w:rtl/>
        </w:rPr>
        <w:t xml:space="preserve"> باشند. به نظر اسم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eastAsia"/>
          <w:sz w:val="26"/>
          <w:szCs w:val="26"/>
          <w:rtl/>
        </w:rPr>
        <w:t>کشور</w:t>
      </w:r>
      <w:r w:rsidRPr="002B4A2E">
        <w:rPr>
          <w:rFonts w:cs="B Nazanin"/>
          <w:sz w:val="26"/>
          <w:szCs w:val="26"/>
          <w:rtl/>
        </w:rPr>
        <w:t xml:space="preserve"> ه</w:t>
      </w:r>
      <w:r w:rsidRPr="002B4A2E">
        <w:rPr>
          <w:rFonts w:cs="B Nazanin" w:hint="cs"/>
          <w:sz w:val="26"/>
          <w:szCs w:val="26"/>
          <w:rtl/>
        </w:rPr>
        <w:t>ی</w:t>
      </w:r>
      <w:r w:rsidRPr="002B4A2E">
        <w:rPr>
          <w:rFonts w:cs="B Nazanin" w:hint="eastAsia"/>
          <w:sz w:val="26"/>
          <w:szCs w:val="26"/>
          <w:rtl/>
        </w:rPr>
        <w:t>چ‌گاه</w:t>
      </w:r>
      <w:r w:rsidRPr="002B4A2E">
        <w:rPr>
          <w:rFonts w:cs="B Nazanin"/>
          <w:sz w:val="26"/>
          <w:szCs w:val="26"/>
          <w:rtl/>
        </w:rPr>
        <w:t xml:space="preserve"> نبا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w:t>
      </w:r>
      <w:r w:rsidRPr="002B4A2E">
        <w:rPr>
          <w:rFonts w:cs="B Nazanin" w:hint="cs"/>
          <w:sz w:val="26"/>
          <w:szCs w:val="26"/>
          <w:rtl/>
        </w:rPr>
        <w:t>یی</w:t>
      </w:r>
      <w:r w:rsidRPr="002B4A2E">
        <w:rPr>
          <w:rFonts w:cs="B Nazanin"/>
          <w:sz w:val="26"/>
          <w:szCs w:val="26"/>
          <w:rtl/>
        </w:rPr>
        <w:t xml:space="preserve"> را در داخل </w:t>
      </w:r>
      <w:r w:rsidRPr="002B4A2E">
        <w:rPr>
          <w:rFonts w:cs="B Nazanin"/>
          <w:sz w:val="26"/>
          <w:szCs w:val="26"/>
          <w:rtl/>
        </w:rPr>
        <w:lastRenderedPageBreak/>
        <w:t>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کند در حال</w:t>
      </w:r>
      <w:r w:rsidRPr="002B4A2E">
        <w:rPr>
          <w:rFonts w:cs="B Nazanin" w:hint="cs"/>
          <w:sz w:val="26"/>
          <w:szCs w:val="26"/>
          <w:rtl/>
        </w:rPr>
        <w:t>ی</w:t>
      </w:r>
      <w:r w:rsidRPr="002B4A2E">
        <w:rPr>
          <w:rFonts w:cs="B Nazanin"/>
          <w:sz w:val="26"/>
          <w:szCs w:val="26"/>
          <w:rtl/>
        </w:rPr>
        <w:t xml:space="preserve"> که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آن را از خارج ارزان‌تر ته</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و</w:t>
      </w:r>
      <w:r w:rsidRPr="002B4A2E">
        <w:rPr>
          <w:rFonts w:cs="B Nazanin" w:hint="cs"/>
          <w:sz w:val="26"/>
          <w:szCs w:val="26"/>
          <w:rtl/>
        </w:rPr>
        <w:t>ی</w:t>
      </w:r>
      <w:r w:rsidRPr="002B4A2E">
        <w:rPr>
          <w:rFonts w:cs="B Nazanin"/>
          <w:sz w:val="26"/>
          <w:szCs w:val="26"/>
          <w:rtl/>
        </w:rPr>
        <w:t xml:space="preserve"> عق</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داشت که کشورها با تخصص</w:t>
      </w:r>
      <w:r w:rsidRPr="002B4A2E">
        <w:rPr>
          <w:rFonts w:cs="B Nazanin" w:hint="cs"/>
          <w:sz w:val="26"/>
          <w:szCs w:val="26"/>
          <w:rtl/>
        </w:rPr>
        <w:t>ی</w:t>
      </w:r>
      <w:r w:rsidRPr="002B4A2E">
        <w:rPr>
          <w:rFonts w:cs="B Nazanin"/>
          <w:sz w:val="26"/>
          <w:szCs w:val="26"/>
          <w:rtl/>
        </w:rPr>
        <w:t xml:space="preserve"> کردن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تمرکز </w:t>
      </w:r>
      <w:r w:rsidRPr="002B4A2E">
        <w:rPr>
          <w:rFonts w:cs="B Nazanin" w:hint="cs"/>
          <w:sz w:val="26"/>
          <w:szCs w:val="26"/>
          <w:rtl/>
        </w:rPr>
        <w:t>ی</w:t>
      </w:r>
      <w:r w:rsidRPr="002B4A2E">
        <w:rPr>
          <w:rFonts w:cs="B Nazanin" w:hint="eastAsia"/>
          <w:sz w:val="26"/>
          <w:szCs w:val="26"/>
          <w:rtl/>
        </w:rPr>
        <w:t>افتن</w:t>
      </w:r>
      <w:r w:rsidRPr="002B4A2E">
        <w:rPr>
          <w:rFonts w:cs="B Nazanin"/>
          <w:sz w:val="26"/>
          <w:szCs w:val="26"/>
          <w:rtl/>
        </w:rPr>
        <w:t xml:space="preserve"> بر کالاها</w:t>
      </w:r>
      <w:r w:rsidRPr="002B4A2E">
        <w:rPr>
          <w:rFonts w:cs="B Nazanin" w:hint="cs"/>
          <w:sz w:val="26"/>
          <w:szCs w:val="26"/>
          <w:rtl/>
        </w:rPr>
        <w:t>یی</w:t>
      </w:r>
      <w:r w:rsidRPr="002B4A2E">
        <w:rPr>
          <w:rFonts w:cs="B Nazanin"/>
          <w:sz w:val="26"/>
          <w:szCs w:val="26"/>
          <w:rtl/>
        </w:rPr>
        <w:t xml:space="preserve"> که در آن‌ها از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بارز</w:t>
      </w:r>
      <w:r w:rsidRPr="002B4A2E">
        <w:rPr>
          <w:rFonts w:cs="B Nazanin" w:hint="cs"/>
          <w:sz w:val="26"/>
          <w:szCs w:val="26"/>
          <w:rtl/>
        </w:rPr>
        <w:t>ی</w:t>
      </w:r>
      <w:r w:rsidRPr="002B4A2E">
        <w:rPr>
          <w:rFonts w:cs="B Nazanin"/>
          <w:sz w:val="26"/>
          <w:szCs w:val="26"/>
          <w:rtl/>
        </w:rPr>
        <w:t xml:space="preserve"> برخوردارند، سرانجام از مبادله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کالاها با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نفع م</w:t>
      </w:r>
      <w:r w:rsidRPr="002B4A2E">
        <w:rPr>
          <w:rFonts w:cs="B Nazanin" w:hint="cs"/>
          <w:sz w:val="26"/>
          <w:szCs w:val="26"/>
          <w:rtl/>
        </w:rPr>
        <w:t>ی‌</w:t>
      </w:r>
      <w:r w:rsidRPr="002B4A2E">
        <w:rPr>
          <w:rFonts w:cs="B Nazanin"/>
          <w:sz w:val="26"/>
          <w:szCs w:val="26"/>
          <w:rtl/>
        </w:rPr>
        <w:t>برند و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است</w:t>
      </w:r>
      <w:r w:rsidRPr="002B4A2E">
        <w:rPr>
          <w:rFonts w:cs="B Nazanin"/>
          <w:sz w:val="26"/>
          <w:szCs w:val="26"/>
          <w:rtl/>
        </w:rPr>
        <w:t xml:space="preserve"> به سود تمام کشورها</w:t>
      </w:r>
      <w:r w:rsidRPr="002B4A2E">
        <w:rPr>
          <w:rFonts w:cs="B Nazanin" w:hint="cs"/>
          <w:sz w:val="26"/>
          <w:szCs w:val="26"/>
          <w:rtl/>
        </w:rPr>
        <w:t>ی</w:t>
      </w:r>
      <w:r w:rsidRPr="002B4A2E">
        <w:rPr>
          <w:rFonts w:cs="B Nazanin"/>
          <w:sz w:val="26"/>
          <w:szCs w:val="26"/>
          <w:rtl/>
        </w:rPr>
        <w:t xml:space="preserve"> طرف مبادله تمام خواهد شد</w:t>
      </w:r>
      <w:r w:rsidRPr="002B4A2E">
        <w:rPr>
          <w:rFonts w:cs="B Nazanin" w:hint="cs"/>
          <w:sz w:val="26"/>
          <w:szCs w:val="26"/>
          <w:rtl/>
        </w:rPr>
        <w:t xml:space="preserve">. </w:t>
      </w:r>
      <w:r w:rsidRPr="002B4A2E">
        <w:rPr>
          <w:rFonts w:cs="B Nazanin" w:hint="eastAsia"/>
          <w:sz w:val="26"/>
          <w:szCs w:val="26"/>
          <w:rtl/>
        </w:rPr>
        <w:t>از</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جهان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تخصص</w:t>
      </w:r>
      <w:r w:rsidRPr="002B4A2E">
        <w:rPr>
          <w:rFonts w:cs="B Nazanin" w:hint="cs"/>
          <w:sz w:val="26"/>
          <w:szCs w:val="26"/>
          <w:rtl/>
        </w:rPr>
        <w:t>ی</w:t>
      </w:r>
      <w:r w:rsidRPr="002B4A2E">
        <w:rPr>
          <w:rFonts w:cs="B Nazanin"/>
          <w:sz w:val="26"/>
          <w:szCs w:val="26"/>
          <w:rtl/>
        </w:rPr>
        <w:t xml:space="preserve">  و پ</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از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آدام اسم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باعث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بهره‌ور</w:t>
      </w:r>
      <w:r w:rsidRPr="002B4A2E">
        <w:rPr>
          <w:rFonts w:cs="B Nazanin" w:hint="cs"/>
          <w:sz w:val="26"/>
          <w:szCs w:val="26"/>
          <w:rtl/>
        </w:rPr>
        <w:t>ی</w:t>
      </w:r>
      <w:r w:rsidRPr="002B4A2E">
        <w:rPr>
          <w:rFonts w:cs="B Nazanin"/>
          <w:sz w:val="26"/>
          <w:szCs w:val="26"/>
          <w:rtl/>
        </w:rPr>
        <w:t xml:space="preserve"> منابع اقتصاد</w:t>
      </w:r>
      <w:r w:rsidRPr="002B4A2E">
        <w:rPr>
          <w:rFonts w:cs="B Nazanin" w:hint="cs"/>
          <w:sz w:val="26"/>
          <w:szCs w:val="26"/>
          <w:rtl/>
        </w:rPr>
        <w:t>ی</w:t>
      </w:r>
      <w:r w:rsidRPr="002B4A2E">
        <w:rPr>
          <w:rFonts w:cs="B Nazanin"/>
          <w:sz w:val="26"/>
          <w:szCs w:val="26"/>
          <w:rtl/>
        </w:rPr>
        <w:t xml:space="preserve"> کره زم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و با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مقدار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کالا سطح رفاه تمام ملت‌ها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ابد</w:t>
      </w:r>
      <w:r w:rsidRPr="002B4A2E">
        <w:rPr>
          <w:rFonts w:cs="B Nazanin"/>
          <w:sz w:val="26"/>
          <w:szCs w:val="26"/>
          <w:rtl/>
        </w:rPr>
        <w:t>. البته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در حالت</w:t>
      </w:r>
      <w:r w:rsidRPr="002B4A2E">
        <w:rPr>
          <w:rFonts w:cs="B Nazanin" w:hint="cs"/>
          <w:sz w:val="26"/>
          <w:szCs w:val="26"/>
          <w:rtl/>
        </w:rPr>
        <w:t>ی</w:t>
      </w:r>
      <w:r w:rsidRPr="002B4A2E">
        <w:rPr>
          <w:rFonts w:cs="B Nazanin"/>
          <w:sz w:val="26"/>
          <w:szCs w:val="26"/>
          <w:rtl/>
        </w:rPr>
        <w:t xml:space="preserve"> صدق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و</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جهان برا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اده</w:t>
      </w:r>
      <w:r w:rsidRPr="002B4A2E">
        <w:rPr>
          <w:rFonts w:cs="B Nazanin"/>
          <w:sz w:val="26"/>
          <w:szCs w:val="26"/>
          <w:rtl/>
        </w:rPr>
        <w:t xml:space="preserve"> شدن تمام جنبه‌ها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تئور</w:t>
      </w:r>
      <w:r w:rsidRPr="002B4A2E">
        <w:rPr>
          <w:rFonts w:cs="B Nazanin" w:hint="cs"/>
          <w:sz w:val="26"/>
          <w:szCs w:val="26"/>
          <w:rtl/>
        </w:rPr>
        <w:t>ی</w:t>
      </w:r>
      <w:r w:rsidRPr="002B4A2E">
        <w:rPr>
          <w:rFonts w:cs="B Nazanin"/>
          <w:sz w:val="26"/>
          <w:szCs w:val="26"/>
          <w:rtl/>
        </w:rPr>
        <w:t xml:space="preserve"> فراهم باشد.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بر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چند فرض</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استوار شده که اگر تحقق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xml:space="preserve"> امکان کاربرد آن فراهم م</w:t>
      </w:r>
      <w:r w:rsidRPr="002B4A2E">
        <w:rPr>
          <w:rFonts w:cs="B Nazanin" w:hint="cs"/>
          <w:sz w:val="26"/>
          <w:szCs w:val="26"/>
          <w:rtl/>
        </w:rPr>
        <w:t>ی‌</w:t>
      </w:r>
      <w:r w:rsidRPr="002B4A2E">
        <w:rPr>
          <w:rFonts w:cs="B Nazanin" w:hint="eastAsia"/>
          <w:sz w:val="26"/>
          <w:szCs w:val="26"/>
          <w:rtl/>
        </w:rPr>
        <w:t>گردد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برتر</w:t>
      </w:r>
      <w:r w:rsidRPr="002B4A2E">
        <w:rPr>
          <w:rFonts w:cs="B Nazanin" w:hint="cs"/>
          <w:b/>
          <w:bCs/>
          <w:sz w:val="26"/>
          <w:szCs w:val="26"/>
          <w:rtl/>
        </w:rPr>
        <w:t>ی</w:t>
      </w:r>
      <w:r w:rsidRPr="002B4A2E">
        <w:rPr>
          <w:rFonts w:cs="B Nazanin"/>
          <w:b/>
          <w:bCs/>
          <w:sz w:val="26"/>
          <w:szCs w:val="26"/>
          <w:rtl/>
        </w:rPr>
        <w:t xml:space="preserve"> نسب</w:t>
      </w:r>
      <w:r w:rsidRPr="002B4A2E">
        <w:rPr>
          <w:rFonts w:cs="B Nazanin" w:hint="cs"/>
          <w:b/>
          <w:bCs/>
          <w:sz w:val="26"/>
          <w:szCs w:val="26"/>
          <w:rtl/>
        </w:rPr>
        <w:t xml:space="preserve">ی: </w:t>
      </w: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مطلق آدام اسم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اگر چه به درک رفتار کشورها در مبادلات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کمک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کرده است، اما سوالات</w:t>
      </w:r>
      <w:r w:rsidRPr="002B4A2E">
        <w:rPr>
          <w:rFonts w:cs="B Nazanin" w:hint="cs"/>
          <w:sz w:val="26"/>
          <w:szCs w:val="26"/>
          <w:rtl/>
        </w:rPr>
        <w:t>ی</w:t>
      </w:r>
      <w:r w:rsidRPr="002B4A2E">
        <w:rPr>
          <w:rFonts w:cs="B Nazanin"/>
          <w:sz w:val="26"/>
          <w:szCs w:val="26"/>
          <w:rtl/>
        </w:rPr>
        <w:t xml:space="preserve"> را در ذهن اقتصاددان‌ها</w:t>
      </w:r>
      <w:r w:rsidRPr="002B4A2E">
        <w:rPr>
          <w:rFonts w:cs="B Nazanin" w:hint="cs"/>
          <w:sz w:val="26"/>
          <w:szCs w:val="26"/>
          <w:rtl/>
        </w:rPr>
        <w:t>ی</w:t>
      </w:r>
      <w:r w:rsidRPr="002B4A2E">
        <w:rPr>
          <w:rFonts w:cs="B Nazanin"/>
          <w:sz w:val="26"/>
          <w:szCs w:val="26"/>
          <w:rtl/>
        </w:rPr>
        <w:t xml:space="preserve"> پس از اسم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مطرح کرد.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سوالات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بود که اگر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تمام کالاها نسبت به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کشورها برتر</w:t>
      </w:r>
      <w:r w:rsidRPr="002B4A2E">
        <w:rPr>
          <w:rFonts w:cs="B Nazanin" w:hint="cs"/>
          <w:sz w:val="26"/>
          <w:szCs w:val="26"/>
          <w:rtl/>
        </w:rPr>
        <w:t>ی</w:t>
      </w:r>
      <w:r w:rsidRPr="002B4A2E">
        <w:rPr>
          <w:rFonts w:cs="B Nazanin"/>
          <w:sz w:val="26"/>
          <w:szCs w:val="26"/>
          <w:rtl/>
        </w:rPr>
        <w:t xml:space="preserve"> مطلق داشته باش</w:t>
      </w:r>
      <w:r w:rsidRPr="002B4A2E">
        <w:rPr>
          <w:rFonts w:cs="B Nazanin" w:hint="eastAsia"/>
          <w:sz w:val="26"/>
          <w:szCs w:val="26"/>
          <w:rtl/>
        </w:rPr>
        <w:t>د</w:t>
      </w:r>
      <w:r w:rsidRPr="002B4A2E">
        <w:rPr>
          <w:rFonts w:cs="B Nazanin"/>
          <w:sz w:val="26"/>
          <w:szCs w:val="26"/>
          <w:rtl/>
        </w:rPr>
        <w:t xml:space="preserve"> چه نقش</w:t>
      </w:r>
      <w:r w:rsidRPr="002B4A2E">
        <w:rPr>
          <w:rFonts w:cs="B Nazanin" w:hint="cs"/>
          <w:sz w:val="26"/>
          <w:szCs w:val="26"/>
          <w:rtl/>
        </w:rPr>
        <w:t>ی</w:t>
      </w:r>
      <w:r w:rsidRPr="002B4A2E">
        <w:rPr>
          <w:rFonts w:cs="B Nazanin"/>
          <w:sz w:val="26"/>
          <w:szCs w:val="26"/>
          <w:rtl/>
        </w:rPr>
        <w:t xml:space="preserve"> در مبادلات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فا</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اسم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بود که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w:t>
      </w:r>
      <w:r w:rsidRPr="002B4A2E">
        <w:rPr>
          <w:rFonts w:cs="B Nazanin" w:hint="cs"/>
          <w:sz w:val="26"/>
          <w:szCs w:val="26"/>
          <w:rtl/>
        </w:rPr>
        <w:t>ی</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در مبادلات خارج</w:t>
      </w:r>
      <w:r w:rsidRPr="002B4A2E">
        <w:rPr>
          <w:rFonts w:cs="B Nazanin" w:hint="cs"/>
          <w:sz w:val="26"/>
          <w:szCs w:val="26"/>
          <w:rtl/>
        </w:rPr>
        <w:t>ی</w:t>
      </w:r>
      <w:r w:rsidRPr="002B4A2E">
        <w:rPr>
          <w:rFonts w:cs="B Nazanin"/>
          <w:sz w:val="26"/>
          <w:szCs w:val="26"/>
          <w:rtl/>
        </w:rPr>
        <w:t xml:space="preserve"> منافع</w:t>
      </w:r>
      <w:r w:rsidRPr="002B4A2E">
        <w:rPr>
          <w:rFonts w:cs="B Nazanin" w:hint="cs"/>
          <w:sz w:val="26"/>
          <w:szCs w:val="26"/>
          <w:rtl/>
        </w:rPr>
        <w:t>ی</w:t>
      </w:r>
      <w:r w:rsidRPr="002B4A2E">
        <w:rPr>
          <w:rFonts w:cs="B Nazanin"/>
          <w:sz w:val="26"/>
          <w:szCs w:val="26"/>
          <w:rtl/>
        </w:rPr>
        <w:t xml:space="preserve"> به دست آورد،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احتمالاً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مبادلات شرکت نخواهد کرد. پس از مدت</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و</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کاردو</w:t>
      </w:r>
      <w:r w:rsidRPr="002B4A2E">
        <w:rPr>
          <w:rFonts w:cs="B Nazanin"/>
          <w:sz w:val="26"/>
          <w:szCs w:val="26"/>
          <w:rtl/>
        </w:rPr>
        <w:t xml:space="preserve">  با انتشار کتاب اصول اقتصاد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ی</w:t>
      </w:r>
      <w:r w:rsidRPr="002B4A2E">
        <w:rPr>
          <w:rFonts w:cs="B Nazanin"/>
          <w:sz w:val="26"/>
          <w:szCs w:val="26"/>
          <w:rtl/>
        </w:rPr>
        <w:t xml:space="preserve"> و مال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در </w:t>
      </w:r>
      <w:r w:rsidRPr="002B4A2E">
        <w:rPr>
          <w:rFonts w:cs="B Nazanin" w:hint="eastAsia"/>
          <w:sz w:val="26"/>
          <w:szCs w:val="26"/>
          <w:rtl/>
        </w:rPr>
        <w:t>سال</w:t>
      </w:r>
      <w:r w:rsidRPr="002B4A2E">
        <w:rPr>
          <w:rFonts w:cs="B Nazanin"/>
          <w:sz w:val="26"/>
          <w:szCs w:val="26"/>
          <w:rtl/>
        </w:rPr>
        <w:t xml:space="preserve"> 1817 تئور</w:t>
      </w:r>
      <w:r w:rsidRPr="002B4A2E">
        <w:rPr>
          <w:rFonts w:cs="B Nazanin" w:hint="cs"/>
          <w:sz w:val="26"/>
          <w:szCs w:val="26"/>
          <w:rtl/>
        </w:rPr>
        <w:t>ی</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مطلق آدام اسم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را به نقد و بررس</w:t>
      </w:r>
      <w:r w:rsidRPr="002B4A2E">
        <w:rPr>
          <w:rFonts w:cs="B Nazanin" w:hint="cs"/>
          <w:sz w:val="26"/>
          <w:szCs w:val="26"/>
          <w:rtl/>
        </w:rPr>
        <w:t>ی</w:t>
      </w:r>
      <w:r w:rsidRPr="002B4A2E">
        <w:rPr>
          <w:rFonts w:cs="B Nazanin"/>
          <w:sz w:val="26"/>
          <w:szCs w:val="26"/>
          <w:rtl/>
        </w:rPr>
        <w:t xml:space="preserve"> کشاند و به سوال فوق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پاسخ داد که وقت</w:t>
      </w:r>
      <w:r w:rsidRPr="002B4A2E">
        <w:rPr>
          <w:rFonts w:cs="B Nazanin" w:hint="cs"/>
          <w:sz w:val="26"/>
          <w:szCs w:val="26"/>
          <w:rtl/>
        </w:rPr>
        <w:t>ی</w:t>
      </w:r>
      <w:r w:rsidRPr="002B4A2E">
        <w:rPr>
          <w:rFonts w:cs="B Nazanin"/>
          <w:sz w:val="26"/>
          <w:szCs w:val="26"/>
          <w:rtl/>
        </w:rPr>
        <w:t xml:space="preserve"> کشور</w:t>
      </w:r>
      <w:r w:rsidRPr="002B4A2E">
        <w:rPr>
          <w:rFonts w:cs="B Nazanin" w:hint="cs"/>
          <w:sz w:val="26"/>
          <w:szCs w:val="26"/>
          <w:rtl/>
        </w:rPr>
        <w:t>ی</w:t>
      </w:r>
      <w:r w:rsidRPr="002B4A2E">
        <w:rPr>
          <w:rFonts w:cs="B Nazanin"/>
          <w:sz w:val="26"/>
          <w:szCs w:val="26"/>
          <w:rtl/>
        </w:rPr>
        <w:t xml:space="preserve">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تمام کالاها از برتر</w:t>
      </w:r>
      <w:r w:rsidRPr="002B4A2E">
        <w:rPr>
          <w:rFonts w:cs="B Nazanin" w:hint="cs"/>
          <w:sz w:val="26"/>
          <w:szCs w:val="26"/>
          <w:rtl/>
        </w:rPr>
        <w:t>ی</w:t>
      </w:r>
      <w:r w:rsidRPr="002B4A2E">
        <w:rPr>
          <w:rFonts w:cs="B Nazanin"/>
          <w:sz w:val="26"/>
          <w:szCs w:val="26"/>
          <w:rtl/>
        </w:rPr>
        <w:t xml:space="preserve"> مطلق برخوردار باشد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در کالاها</w:t>
      </w:r>
      <w:r w:rsidRPr="002B4A2E">
        <w:rPr>
          <w:rFonts w:cs="B Nazanin" w:hint="cs"/>
          <w:sz w:val="26"/>
          <w:szCs w:val="26"/>
          <w:rtl/>
        </w:rPr>
        <w:t>یی</w:t>
      </w:r>
      <w:r w:rsidRPr="002B4A2E">
        <w:rPr>
          <w:rFonts w:cs="B Nazanin"/>
          <w:sz w:val="26"/>
          <w:szCs w:val="26"/>
          <w:rtl/>
        </w:rPr>
        <w:t xml:space="preserve"> را که در آن‌ها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کارا</w:t>
      </w:r>
      <w:r w:rsidRPr="002B4A2E">
        <w:rPr>
          <w:rFonts w:cs="B Nazanin" w:hint="cs"/>
          <w:sz w:val="26"/>
          <w:szCs w:val="26"/>
          <w:rtl/>
        </w:rPr>
        <w:t>یی</w:t>
      </w:r>
      <w:r w:rsidRPr="002B4A2E">
        <w:rPr>
          <w:rFonts w:cs="B Nazanin"/>
          <w:sz w:val="26"/>
          <w:szCs w:val="26"/>
          <w:rtl/>
        </w:rPr>
        <w:t xml:space="preserve"> را دارد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صادر کند و در مقابل کالاها</w:t>
      </w:r>
      <w:r w:rsidRPr="002B4A2E">
        <w:rPr>
          <w:rFonts w:cs="B Nazanin" w:hint="cs"/>
          <w:sz w:val="26"/>
          <w:szCs w:val="26"/>
          <w:rtl/>
        </w:rPr>
        <w:t>یی</w:t>
      </w:r>
      <w:r w:rsidRPr="002B4A2E">
        <w:rPr>
          <w:rFonts w:cs="B Nazanin"/>
          <w:sz w:val="26"/>
          <w:szCs w:val="26"/>
          <w:rtl/>
        </w:rPr>
        <w:t xml:space="preserve"> را که کارآ</w:t>
      </w:r>
      <w:r w:rsidRPr="002B4A2E">
        <w:rPr>
          <w:rFonts w:cs="B Nazanin" w:hint="eastAsia"/>
          <w:sz w:val="26"/>
          <w:szCs w:val="26"/>
          <w:rtl/>
        </w:rPr>
        <w:t>مد</w:t>
      </w:r>
      <w:r w:rsidRPr="002B4A2E">
        <w:rPr>
          <w:rFonts w:cs="B Nazanin" w:hint="cs"/>
          <w:sz w:val="26"/>
          <w:szCs w:val="26"/>
          <w:rtl/>
        </w:rPr>
        <w:t>ی</w:t>
      </w:r>
      <w:r w:rsidRPr="002B4A2E">
        <w:rPr>
          <w:rFonts w:cs="B Nazanin"/>
          <w:sz w:val="26"/>
          <w:szCs w:val="26"/>
          <w:rtl/>
        </w:rPr>
        <w:t xml:space="preserve"> کمتر</w:t>
      </w:r>
      <w:r w:rsidRPr="002B4A2E">
        <w:rPr>
          <w:rFonts w:cs="B Nazanin" w:hint="cs"/>
          <w:sz w:val="26"/>
          <w:szCs w:val="26"/>
          <w:rtl/>
        </w:rPr>
        <w:t>ی</w:t>
      </w:r>
      <w:r w:rsidRPr="002B4A2E">
        <w:rPr>
          <w:rFonts w:cs="B Nazanin"/>
          <w:sz w:val="26"/>
          <w:szCs w:val="26"/>
          <w:rtl/>
        </w:rPr>
        <w:t xml:space="preserve"> در آن‌ها دارد از خارج وارد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با اجرا</w:t>
      </w:r>
      <w:r w:rsidRPr="002B4A2E">
        <w:rPr>
          <w:rFonts w:cs="B Nazanin" w:hint="cs"/>
          <w:sz w:val="26"/>
          <w:szCs w:val="26"/>
          <w:rtl/>
        </w:rPr>
        <w:t>ی</w:t>
      </w:r>
      <w:r w:rsidRPr="002B4A2E">
        <w:rPr>
          <w:rFonts w:cs="B Nazanin"/>
          <w:sz w:val="26"/>
          <w:szCs w:val="26"/>
          <w:rtl/>
        </w:rPr>
        <w:t xml:space="preserve">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است</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 هم از مبادلات خارج</w:t>
      </w:r>
      <w:r w:rsidRPr="002B4A2E">
        <w:rPr>
          <w:rFonts w:cs="B Nazanin" w:hint="cs"/>
          <w:sz w:val="26"/>
          <w:szCs w:val="26"/>
          <w:rtl/>
        </w:rPr>
        <w:t>ی</w:t>
      </w:r>
      <w:r w:rsidRPr="002B4A2E">
        <w:rPr>
          <w:rFonts w:cs="B Nazanin"/>
          <w:sz w:val="26"/>
          <w:szCs w:val="26"/>
          <w:rtl/>
        </w:rPr>
        <w:t xml:space="preserve"> منافع</w:t>
      </w:r>
      <w:r w:rsidRPr="002B4A2E">
        <w:rPr>
          <w:rFonts w:cs="B Nazanin" w:hint="cs"/>
          <w:sz w:val="26"/>
          <w:szCs w:val="26"/>
          <w:rtl/>
        </w:rPr>
        <w:t>ی</w:t>
      </w:r>
      <w:r w:rsidRPr="002B4A2E">
        <w:rPr>
          <w:rFonts w:cs="B Nazanin"/>
          <w:sz w:val="26"/>
          <w:szCs w:val="26"/>
          <w:rtl/>
        </w:rPr>
        <w:t xml:space="preserve"> کسب خواهد کرد.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که با استدلال‌ها</w:t>
      </w:r>
      <w:r w:rsidRPr="002B4A2E">
        <w:rPr>
          <w:rFonts w:cs="B Nazanin" w:hint="cs"/>
          <w:sz w:val="26"/>
          <w:szCs w:val="26"/>
          <w:rtl/>
        </w:rPr>
        <w:t>ی</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قو</w:t>
      </w:r>
      <w:r w:rsidRPr="002B4A2E">
        <w:rPr>
          <w:rFonts w:cs="B Nazanin" w:hint="cs"/>
          <w:sz w:val="26"/>
          <w:szCs w:val="26"/>
          <w:rtl/>
        </w:rPr>
        <w:t>ی‌</w:t>
      </w:r>
      <w:r w:rsidRPr="002B4A2E">
        <w:rPr>
          <w:rFonts w:cs="B Nazanin" w:hint="eastAsia"/>
          <w:sz w:val="26"/>
          <w:szCs w:val="26"/>
          <w:rtl/>
        </w:rPr>
        <w:t>تر</w:t>
      </w:r>
      <w:r w:rsidRPr="002B4A2E">
        <w:rPr>
          <w:rFonts w:cs="B Nazanin" w:hint="cs"/>
          <w:sz w:val="26"/>
          <w:szCs w:val="26"/>
          <w:rtl/>
        </w:rPr>
        <w:t>ی</w:t>
      </w:r>
      <w:r w:rsidRPr="002B4A2E">
        <w:rPr>
          <w:rFonts w:cs="B Nazanin"/>
          <w:sz w:val="26"/>
          <w:szCs w:val="26"/>
          <w:rtl/>
        </w:rPr>
        <w:t xml:space="preserve"> همراه بود به نام تئور</w:t>
      </w:r>
      <w:r w:rsidRPr="002B4A2E">
        <w:rPr>
          <w:rFonts w:cs="B Nazanin" w:hint="cs"/>
          <w:sz w:val="26"/>
          <w:szCs w:val="26"/>
          <w:rtl/>
        </w:rPr>
        <w:t>ی</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شهرت </w:t>
      </w:r>
      <w:r w:rsidRPr="002B4A2E">
        <w:rPr>
          <w:rFonts w:cs="B Nazanin" w:hint="cs"/>
          <w:sz w:val="26"/>
          <w:szCs w:val="26"/>
          <w:rtl/>
        </w:rPr>
        <w:t>ی</w:t>
      </w:r>
      <w:r w:rsidRPr="002B4A2E">
        <w:rPr>
          <w:rFonts w:cs="B Nazanin" w:hint="eastAsia"/>
          <w:sz w:val="26"/>
          <w:szCs w:val="26"/>
          <w:rtl/>
        </w:rPr>
        <w:t>افت</w:t>
      </w:r>
      <w:r w:rsidRPr="002B4A2E">
        <w:rPr>
          <w:rFonts w:cs="B Nazanin"/>
          <w:sz w:val="26"/>
          <w:szCs w:val="26"/>
          <w:rtl/>
        </w:rPr>
        <w:t xml:space="preserve"> که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آن را شکل تکامل </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w:t>
      </w:r>
      <w:r w:rsidRPr="002B4A2E">
        <w:rPr>
          <w:rFonts w:cs="B Nazanin"/>
          <w:sz w:val="26"/>
          <w:szCs w:val="26"/>
          <w:rtl/>
        </w:rPr>
        <w:lastRenderedPageBreak/>
        <w:t>آدام اسم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تل</w:t>
      </w:r>
      <w:r w:rsidRPr="002B4A2E">
        <w:rPr>
          <w:rFonts w:cs="B Nazanin" w:hint="eastAsia"/>
          <w:sz w:val="26"/>
          <w:szCs w:val="26"/>
          <w:rtl/>
        </w:rPr>
        <w:t>ق</w:t>
      </w:r>
      <w:r w:rsidRPr="002B4A2E">
        <w:rPr>
          <w:rFonts w:cs="B Nazanin" w:hint="cs"/>
          <w:sz w:val="26"/>
          <w:szCs w:val="26"/>
          <w:rtl/>
        </w:rPr>
        <w:t>ی</w:t>
      </w:r>
      <w:r w:rsidRPr="002B4A2E">
        <w:rPr>
          <w:rFonts w:cs="B Nazanin"/>
          <w:sz w:val="26"/>
          <w:szCs w:val="26"/>
          <w:rtl/>
        </w:rPr>
        <w:t xml:space="preserve"> کرد. ر</w:t>
      </w:r>
      <w:r w:rsidRPr="002B4A2E">
        <w:rPr>
          <w:rFonts w:cs="B Nazanin" w:hint="cs"/>
          <w:sz w:val="26"/>
          <w:szCs w:val="26"/>
          <w:rtl/>
        </w:rPr>
        <w:t>ی</w:t>
      </w:r>
      <w:r w:rsidRPr="002B4A2E">
        <w:rPr>
          <w:rFonts w:cs="B Nazanin" w:hint="eastAsia"/>
          <w:sz w:val="26"/>
          <w:szCs w:val="26"/>
          <w:rtl/>
        </w:rPr>
        <w:t>کاردو</w:t>
      </w:r>
      <w:r w:rsidRPr="002B4A2E">
        <w:rPr>
          <w:rFonts w:cs="B Nazanin"/>
          <w:sz w:val="26"/>
          <w:szCs w:val="26"/>
          <w:rtl/>
        </w:rPr>
        <w:t xml:space="preserve"> اعتقاد داشت که تفاوت در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تفاوت در بهره‌ور</w:t>
      </w:r>
      <w:r w:rsidRPr="002B4A2E">
        <w:rPr>
          <w:rFonts w:cs="B Nazanin" w:hint="cs"/>
          <w:sz w:val="26"/>
          <w:szCs w:val="26"/>
          <w:rtl/>
        </w:rPr>
        <w:t>ی</w:t>
      </w:r>
      <w:r w:rsidRPr="002B4A2E">
        <w:rPr>
          <w:rFonts w:cs="B Nazanin"/>
          <w:sz w:val="26"/>
          <w:szCs w:val="26"/>
          <w:rtl/>
        </w:rPr>
        <w:t xml:space="preserve">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ه</w:t>
      </w:r>
      <w:r w:rsidRPr="002B4A2E">
        <w:rPr>
          <w:rFonts w:cs="B Nazanin" w:hint="cs"/>
          <w:b/>
          <w:bCs/>
          <w:sz w:val="26"/>
          <w:szCs w:val="26"/>
          <w:rtl/>
        </w:rPr>
        <w:t>ک</w:t>
      </w:r>
      <w:r w:rsidRPr="002B4A2E">
        <w:rPr>
          <w:rFonts w:cs="B Nazanin"/>
          <w:b/>
          <w:bCs/>
          <w:sz w:val="26"/>
          <w:szCs w:val="26"/>
          <w:rtl/>
        </w:rPr>
        <w:t>چر و اهل</w:t>
      </w:r>
      <w:r w:rsidRPr="002B4A2E">
        <w:rPr>
          <w:rFonts w:cs="B Nazanin" w:hint="cs"/>
          <w:b/>
          <w:bCs/>
          <w:sz w:val="26"/>
          <w:szCs w:val="26"/>
          <w:rtl/>
        </w:rPr>
        <w:t>ی</w:t>
      </w:r>
      <w:r w:rsidRPr="002B4A2E">
        <w:rPr>
          <w:rFonts w:cs="B Nazanin" w:hint="eastAsia"/>
          <w:b/>
          <w:bCs/>
          <w:sz w:val="26"/>
          <w:szCs w:val="26"/>
          <w:rtl/>
        </w:rPr>
        <w:t>ن</w:t>
      </w:r>
      <w:r w:rsidRPr="002B4A2E">
        <w:rPr>
          <w:rFonts w:cs="B Nazanin" w:hint="cs"/>
          <w:b/>
          <w:bCs/>
          <w:sz w:val="26"/>
          <w:szCs w:val="26"/>
          <w:rtl/>
        </w:rPr>
        <w:t xml:space="preserve">: </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کاردو</w:t>
      </w:r>
      <w:r w:rsidRPr="002B4A2E">
        <w:rPr>
          <w:rFonts w:cs="B Nazanin"/>
          <w:sz w:val="26"/>
          <w:szCs w:val="26"/>
          <w:rtl/>
        </w:rPr>
        <w:t xml:space="preserve"> اعتقاد داشت تفاوت در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تفاوت در بهره‌ور</w:t>
      </w:r>
      <w:r w:rsidRPr="002B4A2E">
        <w:rPr>
          <w:rFonts w:cs="B Nazanin" w:hint="cs"/>
          <w:sz w:val="26"/>
          <w:szCs w:val="26"/>
          <w:rtl/>
        </w:rPr>
        <w:t>ی</w:t>
      </w:r>
      <w:r w:rsidRPr="002B4A2E">
        <w:rPr>
          <w:rFonts w:cs="B Nazanin"/>
          <w:sz w:val="26"/>
          <w:szCs w:val="26"/>
          <w:rtl/>
        </w:rPr>
        <w:t xml:space="preserve">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 برخلاف او، هکچر و اوهل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در نظر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که در ن</w:t>
      </w:r>
      <w:r w:rsidRPr="002B4A2E">
        <w:rPr>
          <w:rFonts w:cs="B Nazanin" w:hint="cs"/>
          <w:sz w:val="26"/>
          <w:szCs w:val="26"/>
          <w:rtl/>
        </w:rPr>
        <w:t>ی</w:t>
      </w:r>
      <w:r w:rsidRPr="002B4A2E">
        <w:rPr>
          <w:rFonts w:cs="B Nazanin" w:hint="eastAsia"/>
          <w:sz w:val="26"/>
          <w:szCs w:val="26"/>
          <w:rtl/>
        </w:rPr>
        <w:t>مه</w:t>
      </w:r>
      <w:r w:rsidRPr="002B4A2E">
        <w:rPr>
          <w:rFonts w:cs="B Nazanin"/>
          <w:sz w:val="26"/>
          <w:szCs w:val="26"/>
          <w:rtl/>
        </w:rPr>
        <w:t xml:space="preserve"> اول قرن ب</w:t>
      </w:r>
      <w:r w:rsidRPr="002B4A2E">
        <w:rPr>
          <w:rFonts w:cs="B Nazanin" w:hint="cs"/>
          <w:sz w:val="26"/>
          <w:szCs w:val="26"/>
          <w:rtl/>
        </w:rPr>
        <w:t>ی</w:t>
      </w:r>
      <w:r w:rsidRPr="002B4A2E">
        <w:rPr>
          <w:rFonts w:cs="B Nazanin" w:hint="eastAsia"/>
          <w:sz w:val="26"/>
          <w:szCs w:val="26"/>
          <w:rtl/>
        </w:rPr>
        <w:t>ستم</w:t>
      </w:r>
      <w:r w:rsidRPr="002B4A2E">
        <w:rPr>
          <w:rFonts w:cs="B Nazanin"/>
          <w:sz w:val="26"/>
          <w:szCs w:val="26"/>
          <w:rtl/>
        </w:rPr>
        <w:t xml:space="preserve"> ارائه کردند تفاوت در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را ناش</w:t>
      </w:r>
      <w:r w:rsidRPr="002B4A2E">
        <w:rPr>
          <w:rFonts w:cs="B Nazanin" w:hint="cs"/>
          <w:sz w:val="26"/>
          <w:szCs w:val="26"/>
          <w:rtl/>
        </w:rPr>
        <w:t>ی</w:t>
      </w:r>
      <w:r w:rsidRPr="002B4A2E">
        <w:rPr>
          <w:rFonts w:cs="B Nazanin"/>
          <w:sz w:val="26"/>
          <w:szCs w:val="26"/>
          <w:rtl/>
        </w:rPr>
        <w:t xml:space="preserve"> از تفاوت در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بهره‌مند</w:t>
      </w:r>
      <w:r w:rsidRPr="002B4A2E">
        <w:rPr>
          <w:rFonts w:cs="B Nazanin" w:hint="cs"/>
          <w:sz w:val="26"/>
          <w:szCs w:val="26"/>
          <w:rtl/>
        </w:rPr>
        <w:t>ی</w:t>
      </w:r>
      <w:r w:rsidRPr="002B4A2E">
        <w:rPr>
          <w:rFonts w:cs="B Nazanin"/>
          <w:sz w:val="26"/>
          <w:szCs w:val="26"/>
          <w:rtl/>
        </w:rPr>
        <w:t xml:space="preserve"> کشورها از عوامل طب</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دانستند</w:t>
      </w:r>
      <w:r w:rsidRPr="002B4A2E">
        <w:rPr>
          <w:rFonts w:cs="B Nazanin"/>
          <w:sz w:val="26"/>
          <w:szCs w:val="26"/>
          <w:rtl/>
        </w:rPr>
        <w:t>. آن‌ها نشان دادند که چنانچه توابع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دو کشور مشابه باشند باز هم برا</w:t>
      </w:r>
      <w:r w:rsidRPr="002B4A2E">
        <w:rPr>
          <w:rFonts w:cs="B Nazanin" w:hint="cs"/>
          <w:sz w:val="26"/>
          <w:szCs w:val="26"/>
          <w:rtl/>
        </w:rPr>
        <w:t>ی</w:t>
      </w:r>
      <w:r w:rsidRPr="002B4A2E">
        <w:rPr>
          <w:rFonts w:cs="B Nazanin"/>
          <w:sz w:val="26"/>
          <w:szCs w:val="26"/>
          <w:rtl/>
        </w:rPr>
        <w:t xml:space="preserve"> هر دو کشور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وجود دارد و برا</w:t>
      </w:r>
      <w:r w:rsidRPr="002B4A2E">
        <w:rPr>
          <w:rFonts w:cs="B Nazanin" w:hint="cs"/>
          <w:sz w:val="26"/>
          <w:szCs w:val="26"/>
          <w:rtl/>
        </w:rPr>
        <w:t>ی</w:t>
      </w:r>
      <w:r w:rsidRPr="002B4A2E">
        <w:rPr>
          <w:rFonts w:cs="B Nazanin"/>
          <w:sz w:val="26"/>
          <w:szCs w:val="26"/>
          <w:rtl/>
        </w:rPr>
        <w:t xml:space="preserve"> 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آن‌ها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w:t>
      </w:r>
      <w:r w:rsidRPr="002B4A2E">
        <w:rPr>
          <w:rFonts w:cs="B Nazanin" w:hint="cs"/>
          <w:sz w:val="26"/>
          <w:szCs w:val="26"/>
          <w:rtl/>
        </w:rPr>
        <w:t>یی</w:t>
      </w:r>
      <w:r w:rsidRPr="002B4A2E">
        <w:rPr>
          <w:rFonts w:cs="B Nazanin"/>
          <w:sz w:val="26"/>
          <w:szCs w:val="26"/>
          <w:rtl/>
        </w:rPr>
        <w:t xml:space="preserve"> است که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در کشور فراوان‌تر باشد. اگر در کشور</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فراوان</w:t>
      </w:r>
      <w:r w:rsidRPr="002B4A2E">
        <w:rPr>
          <w:rFonts w:cs="B Nazanin"/>
          <w:sz w:val="26"/>
          <w:szCs w:val="26"/>
          <w:rtl/>
        </w:rPr>
        <w:softHyphen/>
        <w:t>تر از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باشد، در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ثابت تکنولوژ</w:t>
      </w:r>
      <w:r w:rsidRPr="002B4A2E">
        <w:rPr>
          <w:rFonts w:cs="B Nazanin" w:hint="cs"/>
          <w:sz w:val="26"/>
          <w:szCs w:val="26"/>
          <w:rtl/>
        </w:rPr>
        <w:t>ی</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آن کشور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فرآورده‌ها</w:t>
      </w:r>
      <w:r w:rsidRPr="002B4A2E">
        <w:rPr>
          <w:rFonts w:cs="B Nazanin" w:hint="cs"/>
          <w:sz w:val="26"/>
          <w:szCs w:val="26"/>
          <w:rtl/>
        </w:rPr>
        <w:t>ی</w:t>
      </w:r>
      <w:r w:rsidRPr="002B4A2E">
        <w:rPr>
          <w:rFonts w:cs="B Nazanin"/>
          <w:sz w:val="26"/>
          <w:szCs w:val="26"/>
          <w:rtl/>
        </w:rPr>
        <w:t xml:space="preserve"> کارگر بر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در کشور مذکور عامل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کار بنا به کارکرد ن</w:t>
      </w:r>
      <w:r w:rsidRPr="002B4A2E">
        <w:rPr>
          <w:rFonts w:cs="B Nazanin" w:hint="cs"/>
          <w:sz w:val="26"/>
          <w:szCs w:val="26"/>
          <w:rtl/>
        </w:rPr>
        <w:t>ی</w:t>
      </w:r>
      <w:r w:rsidRPr="002B4A2E">
        <w:rPr>
          <w:rFonts w:cs="B Nazanin" w:hint="eastAsia"/>
          <w:sz w:val="26"/>
          <w:szCs w:val="26"/>
          <w:rtl/>
        </w:rPr>
        <w:t>روها</w:t>
      </w:r>
      <w:r w:rsidRPr="002B4A2E">
        <w:rPr>
          <w:rFonts w:cs="B Nazanin" w:hint="cs"/>
          <w:sz w:val="26"/>
          <w:szCs w:val="26"/>
          <w:rtl/>
        </w:rPr>
        <w:t>ی</w:t>
      </w:r>
      <w:r w:rsidRPr="002B4A2E">
        <w:rPr>
          <w:rFonts w:cs="B Nazanin"/>
          <w:sz w:val="26"/>
          <w:szCs w:val="26"/>
          <w:rtl/>
        </w:rPr>
        <w:t xml:space="preserve"> عرضه و تقاضا در بازار قاعدتاً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ارزان‌تر از عامل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باشد. بر عکس آن کشور</w:t>
      </w:r>
      <w:r w:rsidRPr="002B4A2E">
        <w:rPr>
          <w:rFonts w:cs="B Nazanin" w:hint="cs"/>
          <w:sz w:val="26"/>
          <w:szCs w:val="26"/>
          <w:rtl/>
        </w:rPr>
        <w:t>ی</w:t>
      </w:r>
      <w:r w:rsidRPr="002B4A2E">
        <w:rPr>
          <w:rFonts w:cs="B Nazanin"/>
          <w:sz w:val="26"/>
          <w:szCs w:val="26"/>
          <w:rtl/>
        </w:rPr>
        <w:t xml:space="preserve"> که دارا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است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خود را متوجه فرآورده‌ه</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ه‌بر</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در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w:t>
      </w:r>
      <w:r w:rsidRPr="002B4A2E">
        <w:rPr>
          <w:rFonts w:cs="B Nazanin" w:hint="cs"/>
          <w:sz w:val="26"/>
          <w:szCs w:val="26"/>
          <w:rtl/>
        </w:rPr>
        <w:t>ی</w:t>
      </w:r>
      <w:r w:rsidRPr="002B4A2E">
        <w:rPr>
          <w:rFonts w:cs="B Nazanin"/>
          <w:sz w:val="26"/>
          <w:szCs w:val="26"/>
          <w:rtl/>
        </w:rPr>
        <w:t xml:space="preserve"> از کار ارزان‌تر م</w:t>
      </w:r>
      <w:r w:rsidRPr="002B4A2E">
        <w:rPr>
          <w:rFonts w:cs="B Nazanin" w:hint="cs"/>
          <w:sz w:val="26"/>
          <w:szCs w:val="26"/>
          <w:rtl/>
        </w:rPr>
        <w:t>ی‌</w:t>
      </w:r>
      <w:r w:rsidRPr="002B4A2E">
        <w:rPr>
          <w:rFonts w:cs="B Nazanin" w:hint="eastAsia"/>
          <w:sz w:val="26"/>
          <w:szCs w:val="26"/>
          <w:rtl/>
        </w:rPr>
        <w:t>باشد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پارادوکس</w:t>
      </w:r>
      <w:r w:rsidRPr="002B4A2E">
        <w:rPr>
          <w:rFonts w:cs="B Nazanin"/>
          <w:b/>
          <w:bCs/>
          <w:sz w:val="26"/>
          <w:szCs w:val="26"/>
          <w:rtl/>
        </w:rPr>
        <w:t xml:space="preserve"> لئونت</w:t>
      </w:r>
      <w:r w:rsidRPr="002B4A2E">
        <w:rPr>
          <w:rFonts w:cs="B Nazanin" w:hint="cs"/>
          <w:b/>
          <w:bCs/>
          <w:sz w:val="26"/>
          <w:szCs w:val="26"/>
          <w:rtl/>
        </w:rPr>
        <w:t>ی</w:t>
      </w:r>
      <w:r w:rsidRPr="002B4A2E">
        <w:rPr>
          <w:rFonts w:cs="B Nazanin" w:hint="eastAsia"/>
          <w:b/>
          <w:bCs/>
          <w:sz w:val="26"/>
          <w:szCs w:val="26"/>
          <w:rtl/>
        </w:rPr>
        <w:t>ف</w:t>
      </w:r>
      <w:r w:rsidRPr="002B4A2E">
        <w:rPr>
          <w:rFonts w:cs="B Nazanin" w:hint="cs"/>
          <w:b/>
          <w:bCs/>
          <w:sz w:val="26"/>
          <w:szCs w:val="26"/>
          <w:rtl/>
        </w:rPr>
        <w:t xml:space="preserve">: </w:t>
      </w:r>
      <w:r w:rsidRPr="002B4A2E">
        <w:rPr>
          <w:rFonts w:cs="B Nazanin" w:hint="eastAsia"/>
          <w:sz w:val="26"/>
          <w:szCs w:val="26"/>
          <w:rtl/>
        </w:rPr>
        <w:t>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اصل</w:t>
      </w:r>
      <w:r w:rsidRPr="002B4A2E">
        <w:rPr>
          <w:rFonts w:cs="B Nazanin" w:hint="cs"/>
          <w:sz w:val="26"/>
          <w:szCs w:val="26"/>
          <w:rtl/>
        </w:rPr>
        <w:t>ی</w:t>
      </w:r>
      <w:r w:rsidRPr="002B4A2E">
        <w:rPr>
          <w:rFonts w:cs="B Nazanin"/>
          <w:sz w:val="26"/>
          <w:szCs w:val="26"/>
          <w:rtl/>
        </w:rPr>
        <w:t xml:space="preserve"> در تئور</w:t>
      </w:r>
      <w:r w:rsidRPr="002B4A2E">
        <w:rPr>
          <w:rFonts w:cs="B Nazanin" w:hint="cs"/>
          <w:sz w:val="26"/>
          <w:szCs w:val="26"/>
          <w:rtl/>
        </w:rPr>
        <w:t>ی</w:t>
      </w:r>
      <w:r w:rsidRPr="002B4A2E">
        <w:rPr>
          <w:rFonts w:cs="B Nazanin"/>
          <w:sz w:val="26"/>
          <w:szCs w:val="26"/>
          <w:rtl/>
        </w:rPr>
        <w:t xml:space="preserve"> هکچر </w:t>
      </w:r>
      <w:r w:rsidRPr="002B4A2E">
        <w:rPr>
          <w:rFonts w:cs="B Nazanin" w:hint="cs"/>
          <w:sz w:val="26"/>
          <w:szCs w:val="26"/>
          <w:rtl/>
        </w:rPr>
        <w:t xml:space="preserve">- </w:t>
      </w:r>
      <w:r w:rsidRPr="002B4A2E">
        <w:rPr>
          <w:rFonts w:cs="B Nazanin"/>
          <w:sz w:val="26"/>
          <w:szCs w:val="26"/>
          <w:rtl/>
        </w:rPr>
        <w:t>اوهل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بود که هر کشور کالا</w:t>
      </w:r>
      <w:r w:rsidRPr="002B4A2E">
        <w:rPr>
          <w:rFonts w:cs="B Nazanin" w:hint="cs"/>
          <w:sz w:val="26"/>
          <w:szCs w:val="26"/>
          <w:rtl/>
        </w:rPr>
        <w:t>یی</w:t>
      </w:r>
      <w:r w:rsidRPr="002B4A2E">
        <w:rPr>
          <w:rFonts w:cs="B Nazanin"/>
          <w:sz w:val="26"/>
          <w:szCs w:val="26"/>
          <w:rtl/>
        </w:rPr>
        <w:t xml:space="preserve"> را صادر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عامل نسبتا فراوان و ارزان دارد و کالا</w:t>
      </w:r>
      <w:r w:rsidRPr="002B4A2E">
        <w:rPr>
          <w:rFonts w:cs="B Nazanin" w:hint="cs"/>
          <w:sz w:val="26"/>
          <w:szCs w:val="26"/>
          <w:rtl/>
        </w:rPr>
        <w:t>یی</w:t>
      </w:r>
      <w:r w:rsidRPr="002B4A2E">
        <w:rPr>
          <w:rFonts w:cs="B Nazanin"/>
          <w:sz w:val="26"/>
          <w:szCs w:val="26"/>
          <w:rtl/>
        </w:rPr>
        <w:t xml:space="preserve"> را وارد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استفاده از عامل نسبتا کم</w:t>
      </w:r>
      <w:r w:rsidRPr="002B4A2E">
        <w:rPr>
          <w:rFonts w:cs="B Nazanin" w:hint="cs"/>
          <w:sz w:val="26"/>
          <w:szCs w:val="26"/>
          <w:rtl/>
        </w:rPr>
        <w:t>ی</w:t>
      </w:r>
      <w:r w:rsidRPr="002B4A2E">
        <w:rPr>
          <w:rFonts w:cs="B Nazanin" w:hint="eastAsia"/>
          <w:sz w:val="26"/>
          <w:szCs w:val="26"/>
          <w:rtl/>
        </w:rPr>
        <w:t>اب</w:t>
      </w:r>
      <w:r w:rsidRPr="002B4A2E">
        <w:rPr>
          <w:rFonts w:cs="B Nazanin"/>
          <w:sz w:val="26"/>
          <w:szCs w:val="26"/>
          <w:rtl/>
        </w:rPr>
        <w:t xml:space="preserve"> و گران دارد. لئونت</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به کمک جدول داده</w:t>
      </w:r>
      <w:r w:rsidRPr="002B4A2E">
        <w:rPr>
          <w:rFonts w:cs="B Nazanin" w:hint="cs"/>
          <w:sz w:val="26"/>
          <w:szCs w:val="26"/>
          <w:rtl/>
        </w:rPr>
        <w:t xml:space="preserve"> </w:t>
      </w:r>
      <w:r w:rsidRPr="002B4A2E">
        <w:rPr>
          <w:rFonts w:cs="B Nazanin"/>
          <w:sz w:val="26"/>
          <w:szCs w:val="26"/>
          <w:rtl/>
        </w:rPr>
        <w:t>- ستاده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را در </w:t>
      </w:r>
      <w:r w:rsidRPr="002B4A2E">
        <w:rPr>
          <w:rFonts w:cs="B Nazanin" w:hint="cs"/>
          <w:sz w:val="26"/>
          <w:szCs w:val="26"/>
          <w:rtl/>
        </w:rPr>
        <w:t>ایالات متحده</w:t>
      </w:r>
      <w:r w:rsidRPr="002B4A2E">
        <w:rPr>
          <w:rFonts w:cs="B Nazanin"/>
          <w:sz w:val="26"/>
          <w:szCs w:val="26"/>
          <w:rtl/>
        </w:rPr>
        <w:t xml:space="preserve"> به آزمون گذاشت. و</w:t>
      </w:r>
      <w:r w:rsidRPr="002B4A2E">
        <w:rPr>
          <w:rFonts w:cs="B Nazanin" w:hint="cs"/>
          <w:sz w:val="26"/>
          <w:szCs w:val="26"/>
          <w:rtl/>
        </w:rPr>
        <w:t>ی</w:t>
      </w:r>
      <w:r w:rsidRPr="002B4A2E">
        <w:rPr>
          <w:rFonts w:cs="B Nazanin"/>
          <w:sz w:val="26"/>
          <w:szCs w:val="26"/>
          <w:rtl/>
        </w:rPr>
        <w:t xml:space="preserve"> بر اساس مطالعات</w:t>
      </w:r>
      <w:r w:rsidRPr="002B4A2E">
        <w:rPr>
          <w:rFonts w:cs="B Nazanin" w:hint="cs"/>
          <w:sz w:val="26"/>
          <w:szCs w:val="26"/>
          <w:rtl/>
        </w:rPr>
        <w:t>ی</w:t>
      </w:r>
      <w:r w:rsidRPr="002B4A2E">
        <w:rPr>
          <w:rFonts w:cs="B Nazanin"/>
          <w:sz w:val="26"/>
          <w:szCs w:val="26"/>
          <w:rtl/>
        </w:rPr>
        <w:t xml:space="preserve"> که انجام داد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رس</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که </w:t>
      </w:r>
      <w:r w:rsidRPr="002B4A2E">
        <w:rPr>
          <w:rFonts w:cs="B Nazanin" w:hint="cs"/>
          <w:sz w:val="26"/>
          <w:szCs w:val="26"/>
          <w:rtl/>
        </w:rPr>
        <w:t>آن کشور</w:t>
      </w:r>
      <w:r w:rsidRPr="002B4A2E">
        <w:rPr>
          <w:rFonts w:cs="B Nazanin"/>
          <w:sz w:val="26"/>
          <w:szCs w:val="26"/>
          <w:rtl/>
        </w:rPr>
        <w:t xml:space="preserve"> که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صادرکننده کالاها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ه‏بر</w:t>
      </w:r>
      <w:r w:rsidRPr="002B4A2E">
        <w:rPr>
          <w:rFonts w:cs="B Nazanin"/>
          <w:sz w:val="26"/>
          <w:szCs w:val="26"/>
          <w:rtl/>
        </w:rPr>
        <w:t xml:space="preserve"> باشد صادرکننده کالاها</w:t>
      </w:r>
      <w:r w:rsidRPr="002B4A2E">
        <w:rPr>
          <w:rFonts w:cs="B Nazanin" w:hint="cs"/>
          <w:sz w:val="26"/>
          <w:szCs w:val="26"/>
          <w:rtl/>
        </w:rPr>
        <w:t>ی</w:t>
      </w:r>
      <w:r w:rsidRPr="002B4A2E">
        <w:rPr>
          <w:rFonts w:cs="B Nazanin"/>
          <w:sz w:val="26"/>
          <w:szCs w:val="26"/>
          <w:rtl/>
        </w:rPr>
        <w:t xml:space="preserve"> کاربر است</w:t>
      </w:r>
      <w:r w:rsidRPr="002B4A2E">
        <w:rPr>
          <w:rFonts w:cs="B Nazanin" w:hint="cs"/>
          <w:sz w:val="26"/>
          <w:szCs w:val="26"/>
          <w:rtl/>
        </w:rPr>
        <w:t xml:space="preserve">.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نتا</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به معما</w:t>
      </w:r>
      <w:r w:rsidRPr="002B4A2E">
        <w:rPr>
          <w:rFonts w:cs="B Nazanin" w:hint="cs"/>
          <w:sz w:val="26"/>
          <w:szCs w:val="26"/>
          <w:rtl/>
        </w:rPr>
        <w:t>ی</w:t>
      </w:r>
      <w:r w:rsidRPr="002B4A2E">
        <w:rPr>
          <w:rFonts w:cs="B Nazanin"/>
          <w:sz w:val="26"/>
          <w:szCs w:val="26"/>
          <w:rtl/>
        </w:rPr>
        <w:t xml:space="preserve"> لئونت</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شهرت </w:t>
      </w:r>
      <w:r w:rsidRPr="002B4A2E">
        <w:rPr>
          <w:rFonts w:cs="B Nazanin" w:hint="cs"/>
          <w:sz w:val="26"/>
          <w:szCs w:val="26"/>
          <w:rtl/>
        </w:rPr>
        <w:t>ی</w:t>
      </w:r>
      <w:r w:rsidRPr="002B4A2E">
        <w:rPr>
          <w:rFonts w:cs="B Nazanin" w:hint="eastAsia"/>
          <w:sz w:val="26"/>
          <w:szCs w:val="26"/>
          <w:rtl/>
        </w:rPr>
        <w:t>افت</w:t>
      </w:r>
      <w:r w:rsidRPr="002B4A2E">
        <w:rPr>
          <w:rFonts w:cs="B Nazanin"/>
          <w:sz w:val="26"/>
          <w:szCs w:val="26"/>
          <w:rtl/>
        </w:rPr>
        <w:t>. لئونت</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علت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نت</w:t>
      </w:r>
      <w:r w:rsidRPr="002B4A2E">
        <w:rPr>
          <w:rFonts w:cs="B Nazanin" w:hint="cs"/>
          <w:sz w:val="26"/>
          <w:szCs w:val="26"/>
          <w:rtl/>
        </w:rPr>
        <w:t>ی</w:t>
      </w:r>
      <w:r w:rsidRPr="002B4A2E">
        <w:rPr>
          <w:rFonts w:cs="B Nazanin" w:hint="eastAsia"/>
          <w:sz w:val="26"/>
          <w:szCs w:val="26"/>
          <w:rtl/>
        </w:rPr>
        <w:t>جه‏گ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را سطح بالا</w:t>
      </w:r>
      <w:r w:rsidRPr="002B4A2E">
        <w:rPr>
          <w:rFonts w:cs="B Nazanin" w:hint="cs"/>
          <w:sz w:val="26"/>
          <w:szCs w:val="26"/>
          <w:rtl/>
        </w:rPr>
        <w:t>ی</w:t>
      </w:r>
      <w:r w:rsidRPr="002B4A2E">
        <w:rPr>
          <w:rFonts w:cs="B Nazanin"/>
          <w:sz w:val="26"/>
          <w:szCs w:val="26"/>
          <w:rtl/>
        </w:rPr>
        <w:t xml:space="preserve"> آموزش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و کارفرما</w:t>
      </w:r>
      <w:r w:rsidRPr="002B4A2E">
        <w:rPr>
          <w:rFonts w:cs="B Nazanin" w:hint="cs"/>
          <w:sz w:val="26"/>
          <w:szCs w:val="26"/>
          <w:rtl/>
        </w:rPr>
        <w:t>یی</w:t>
      </w:r>
      <w:r w:rsidRPr="002B4A2E">
        <w:rPr>
          <w:rFonts w:cs="B Nazanin"/>
          <w:sz w:val="26"/>
          <w:szCs w:val="26"/>
          <w:rtl/>
        </w:rPr>
        <w:t xml:space="preserve"> برتر </w:t>
      </w:r>
      <w:r w:rsidRPr="002B4A2E">
        <w:rPr>
          <w:rFonts w:cs="B Nazanin" w:hint="cs"/>
          <w:sz w:val="26"/>
          <w:szCs w:val="26"/>
          <w:rtl/>
        </w:rPr>
        <w:t>ا</w:t>
      </w:r>
      <w:r w:rsidRPr="002B4A2E">
        <w:rPr>
          <w:rFonts w:cs="B Nazanin"/>
          <w:sz w:val="26"/>
          <w:szCs w:val="26"/>
          <w:rtl/>
        </w:rPr>
        <w:t>مر</w:t>
      </w:r>
      <w:r w:rsidRPr="002B4A2E">
        <w:rPr>
          <w:rFonts w:cs="B Nazanin" w:hint="cs"/>
          <w:sz w:val="26"/>
          <w:szCs w:val="26"/>
          <w:rtl/>
        </w:rPr>
        <w:t>ی</w:t>
      </w:r>
      <w:r w:rsidRPr="002B4A2E">
        <w:rPr>
          <w:rFonts w:cs="B Nazanin" w:hint="eastAsia"/>
          <w:sz w:val="26"/>
          <w:szCs w:val="26"/>
          <w:rtl/>
        </w:rPr>
        <w:t>کائ</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دانست</w:t>
      </w:r>
      <w:r w:rsidRPr="002B4A2E">
        <w:rPr>
          <w:rFonts w:cs="B Nazanin"/>
          <w:sz w:val="26"/>
          <w:szCs w:val="26"/>
          <w:rtl/>
        </w:rPr>
        <w:t xml:space="preserve">. او اقتصاد </w:t>
      </w:r>
      <w:r w:rsidRPr="002B4A2E">
        <w:rPr>
          <w:rFonts w:cs="B Nazanin" w:hint="cs"/>
          <w:sz w:val="26"/>
          <w:szCs w:val="26"/>
          <w:rtl/>
        </w:rPr>
        <w:t>ا</w:t>
      </w:r>
      <w:r w:rsidRPr="002B4A2E">
        <w:rPr>
          <w:rFonts w:cs="B Nazanin"/>
          <w:sz w:val="26"/>
          <w:szCs w:val="26"/>
          <w:rtl/>
        </w:rPr>
        <w:t>مر</w:t>
      </w:r>
      <w:r w:rsidRPr="002B4A2E">
        <w:rPr>
          <w:rFonts w:cs="B Nazanin" w:hint="cs"/>
          <w:sz w:val="26"/>
          <w:szCs w:val="26"/>
          <w:rtl/>
        </w:rPr>
        <w:t>ی</w:t>
      </w:r>
      <w:r w:rsidRPr="002B4A2E">
        <w:rPr>
          <w:rFonts w:cs="B Nazanin" w:hint="eastAsia"/>
          <w:sz w:val="26"/>
          <w:szCs w:val="26"/>
          <w:rtl/>
        </w:rPr>
        <w:t>کا</w:t>
      </w:r>
      <w:r w:rsidRPr="002B4A2E">
        <w:rPr>
          <w:rFonts w:cs="B Nazanin"/>
          <w:sz w:val="26"/>
          <w:szCs w:val="26"/>
          <w:rtl/>
        </w:rPr>
        <w:t xml:space="preserve"> را نه با وفور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بلکه با وفور کار باک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sz w:val="26"/>
          <w:szCs w:val="26"/>
          <w:rtl/>
        </w:rPr>
        <w:lastRenderedPageBreak/>
        <w:t>مشخص نمود. البته بعدها اقتصاددانان گوناگون</w:t>
      </w:r>
      <w:r w:rsidRPr="002B4A2E">
        <w:rPr>
          <w:rFonts w:cs="B Nazanin" w:hint="cs"/>
          <w:sz w:val="26"/>
          <w:szCs w:val="26"/>
          <w:rtl/>
        </w:rPr>
        <w:t>ی</w:t>
      </w:r>
      <w:r w:rsidRPr="002B4A2E">
        <w:rPr>
          <w:rFonts w:cs="B Nazanin"/>
          <w:sz w:val="26"/>
          <w:szCs w:val="26"/>
          <w:rtl/>
        </w:rPr>
        <w:t xml:space="preserve"> از جمله پ</w:t>
      </w:r>
      <w:r w:rsidRPr="002B4A2E">
        <w:rPr>
          <w:rFonts w:cs="B Nazanin" w:hint="cs"/>
          <w:sz w:val="26"/>
          <w:szCs w:val="26"/>
          <w:rtl/>
        </w:rPr>
        <w:t>ی</w:t>
      </w:r>
      <w:r w:rsidRPr="002B4A2E">
        <w:rPr>
          <w:rFonts w:cs="B Nazanin" w:hint="eastAsia"/>
          <w:sz w:val="26"/>
          <w:szCs w:val="26"/>
          <w:rtl/>
        </w:rPr>
        <w:t>تر</w:t>
      </w:r>
      <w:r w:rsidRPr="002B4A2E">
        <w:rPr>
          <w:rFonts w:cs="B Nazanin" w:hint="cs"/>
          <w:sz w:val="26"/>
          <w:szCs w:val="26"/>
          <w:rtl/>
        </w:rPr>
        <w:t xml:space="preserve"> </w:t>
      </w:r>
      <w:r w:rsidRPr="002B4A2E">
        <w:rPr>
          <w:rFonts w:cs="B Nazanin" w:hint="eastAsia"/>
          <w:sz w:val="26"/>
          <w:szCs w:val="26"/>
          <w:rtl/>
        </w:rPr>
        <w:t>کنن</w:t>
      </w:r>
      <w:r w:rsidRPr="002B4A2E">
        <w:rPr>
          <w:rFonts w:cs="B Nazanin"/>
          <w:sz w:val="26"/>
          <w:szCs w:val="26"/>
          <w:rtl/>
        </w:rPr>
        <w:t xml:space="preserve"> </w:t>
      </w:r>
      <w:r w:rsidRPr="002B4A2E">
        <w:rPr>
          <w:rFonts w:cs="B Nazanin" w:hint="eastAsia"/>
          <w:sz w:val="26"/>
          <w:szCs w:val="26"/>
          <w:rtl/>
        </w:rPr>
        <w:t>درصدد</w:t>
      </w:r>
      <w:r w:rsidRPr="002B4A2E">
        <w:rPr>
          <w:rFonts w:cs="B Nazanin"/>
          <w:sz w:val="26"/>
          <w:szCs w:val="26"/>
          <w:rtl/>
        </w:rPr>
        <w:t xml:space="preserve"> رفع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معما برآمدند، آن‌ها علت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نتا</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را موارد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دانند</w:t>
      </w:r>
      <w:r w:rsidRPr="002B4A2E">
        <w:rPr>
          <w:rFonts w:cs="B Nazanin" w:hint="cs"/>
          <w:sz w:val="26"/>
          <w:szCs w:val="26"/>
          <w:rtl/>
        </w:rPr>
        <w:t>:</w:t>
      </w:r>
    </w:p>
    <w:p w:rsidR="008E2CA8" w:rsidRPr="002B4A2E" w:rsidRDefault="008E2CA8" w:rsidP="008E2CA8">
      <w:pPr>
        <w:pStyle w:val="NormalWeb"/>
        <w:bidi/>
        <w:spacing w:line="276" w:lineRule="auto"/>
        <w:rPr>
          <w:rFonts w:cs="B Nazanin"/>
          <w:sz w:val="26"/>
          <w:szCs w:val="26"/>
          <w:rtl/>
        </w:rPr>
      </w:pPr>
      <w:r w:rsidRPr="002B4A2E">
        <w:rPr>
          <w:rFonts w:cs="B Nazanin" w:hint="cs"/>
          <w:sz w:val="26"/>
          <w:szCs w:val="26"/>
          <w:rtl/>
        </w:rPr>
        <w:t xml:space="preserve">- </w:t>
      </w:r>
      <w:r w:rsidRPr="002B4A2E">
        <w:rPr>
          <w:rFonts w:cs="B Nazanin"/>
          <w:sz w:val="26"/>
          <w:szCs w:val="26"/>
          <w:rtl/>
        </w:rPr>
        <w:t>وجود تقاضا</w:t>
      </w:r>
      <w:r w:rsidRPr="002B4A2E">
        <w:rPr>
          <w:rFonts w:cs="B Nazanin" w:hint="cs"/>
          <w:sz w:val="26"/>
          <w:szCs w:val="26"/>
          <w:rtl/>
        </w:rPr>
        <w:t>ی</w:t>
      </w:r>
      <w:r w:rsidRPr="002B4A2E">
        <w:rPr>
          <w:rFonts w:cs="B Nazanin"/>
          <w:sz w:val="26"/>
          <w:szCs w:val="26"/>
          <w:rtl/>
        </w:rPr>
        <w:t xml:space="preserve"> معکوس</w:t>
      </w:r>
    </w:p>
    <w:p w:rsidR="008E2CA8" w:rsidRPr="002B4A2E" w:rsidRDefault="008E2CA8" w:rsidP="008E2CA8">
      <w:pPr>
        <w:pStyle w:val="NormalWeb"/>
        <w:bidi/>
        <w:spacing w:line="276" w:lineRule="auto"/>
        <w:rPr>
          <w:rFonts w:cs="B Nazanin"/>
          <w:sz w:val="26"/>
          <w:szCs w:val="26"/>
          <w:rtl/>
        </w:rPr>
      </w:pPr>
      <w:r w:rsidRPr="002B4A2E">
        <w:rPr>
          <w:rFonts w:cs="B Nazanin" w:hint="cs"/>
          <w:sz w:val="26"/>
          <w:szCs w:val="26"/>
          <w:rtl/>
        </w:rPr>
        <w:t>- ف</w:t>
      </w:r>
      <w:r w:rsidRPr="002B4A2E">
        <w:rPr>
          <w:rFonts w:cs="B Nazanin"/>
          <w:sz w:val="26"/>
          <w:szCs w:val="26"/>
          <w:rtl/>
        </w:rPr>
        <w:t>راوان</w:t>
      </w:r>
      <w:r w:rsidRPr="002B4A2E">
        <w:rPr>
          <w:rFonts w:cs="B Nazanin" w:hint="cs"/>
          <w:sz w:val="26"/>
          <w:szCs w:val="26"/>
          <w:rtl/>
        </w:rPr>
        <w:t>ی</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ماهر</w:t>
      </w:r>
    </w:p>
    <w:p w:rsidR="008E2CA8" w:rsidRPr="002B4A2E" w:rsidRDefault="008E2CA8" w:rsidP="008E2CA8">
      <w:pPr>
        <w:pStyle w:val="NormalWeb"/>
        <w:bidi/>
        <w:spacing w:line="276" w:lineRule="auto"/>
        <w:rPr>
          <w:rFonts w:cs="B Nazanin"/>
          <w:sz w:val="26"/>
          <w:szCs w:val="26"/>
          <w:rtl/>
        </w:rPr>
      </w:pPr>
      <w:r w:rsidRPr="002B4A2E">
        <w:rPr>
          <w:rFonts w:cs="B Nazanin" w:hint="cs"/>
          <w:sz w:val="26"/>
          <w:szCs w:val="26"/>
          <w:rtl/>
        </w:rPr>
        <w:t xml:space="preserve">- </w:t>
      </w:r>
      <w:r w:rsidRPr="002B4A2E">
        <w:rPr>
          <w:rFonts w:cs="B Nazanin"/>
          <w:sz w:val="26"/>
          <w:szCs w:val="26"/>
          <w:rtl/>
        </w:rPr>
        <w:t>محدود</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واردات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ا</w:t>
      </w:r>
      <w:r w:rsidRPr="002B4A2E">
        <w:rPr>
          <w:rFonts w:cs="B Nazanin"/>
          <w:sz w:val="26"/>
          <w:szCs w:val="26"/>
          <w:rtl/>
        </w:rPr>
        <w:t>مر</w:t>
      </w:r>
      <w:r w:rsidRPr="002B4A2E">
        <w:rPr>
          <w:rFonts w:cs="B Nazanin" w:hint="cs"/>
          <w:sz w:val="26"/>
          <w:szCs w:val="26"/>
          <w:rtl/>
        </w:rPr>
        <w:t>ی</w:t>
      </w:r>
      <w:r w:rsidRPr="002B4A2E">
        <w:rPr>
          <w:rFonts w:cs="B Nazanin" w:hint="eastAsia"/>
          <w:sz w:val="26"/>
          <w:szCs w:val="26"/>
          <w:rtl/>
        </w:rPr>
        <w:t>کا</w:t>
      </w:r>
    </w:p>
    <w:p w:rsidR="008E2CA8" w:rsidRPr="002B4A2E" w:rsidRDefault="008E2CA8" w:rsidP="008E2CA8">
      <w:pPr>
        <w:pStyle w:val="NormalWeb"/>
        <w:bidi/>
        <w:spacing w:line="276" w:lineRule="auto"/>
        <w:rPr>
          <w:rFonts w:cs="B Nazanin"/>
          <w:sz w:val="26"/>
          <w:szCs w:val="26"/>
          <w:rtl/>
        </w:rPr>
      </w:pPr>
      <w:r w:rsidRPr="002B4A2E">
        <w:rPr>
          <w:rFonts w:cs="B Nazanin" w:hint="cs"/>
          <w:sz w:val="26"/>
          <w:szCs w:val="26"/>
          <w:rtl/>
        </w:rPr>
        <w:t xml:space="preserve">- </w:t>
      </w:r>
      <w:r w:rsidRPr="002B4A2E">
        <w:rPr>
          <w:rFonts w:cs="B Nazanin"/>
          <w:sz w:val="26"/>
          <w:szCs w:val="26"/>
          <w:rtl/>
        </w:rPr>
        <w:t>برگشت نسبت به عوامل تول</w:t>
      </w:r>
      <w:r w:rsidRPr="002B4A2E">
        <w:rPr>
          <w:rFonts w:cs="B Nazanin" w:hint="cs"/>
          <w:sz w:val="26"/>
          <w:szCs w:val="26"/>
          <w:rtl/>
        </w:rPr>
        <w:t>ی</w:t>
      </w:r>
      <w:r w:rsidRPr="002B4A2E">
        <w:rPr>
          <w:rFonts w:cs="B Nazanin" w:hint="eastAsia"/>
          <w:sz w:val="26"/>
          <w:szCs w:val="26"/>
          <w:rtl/>
        </w:rPr>
        <w:t>د</w:t>
      </w:r>
    </w:p>
    <w:p w:rsidR="008E2CA8" w:rsidRPr="002B4A2E" w:rsidRDefault="008E2CA8" w:rsidP="008E2CA8">
      <w:pPr>
        <w:pStyle w:val="NormalWeb"/>
        <w:bidi/>
        <w:spacing w:line="276" w:lineRule="auto"/>
        <w:rPr>
          <w:rFonts w:cs="B Nazanin"/>
          <w:sz w:val="26"/>
          <w:szCs w:val="26"/>
          <w:rtl/>
        </w:rPr>
      </w:pPr>
      <w:r w:rsidRPr="002B4A2E">
        <w:rPr>
          <w:rFonts w:cs="B Nazanin" w:hint="cs"/>
          <w:sz w:val="26"/>
          <w:szCs w:val="26"/>
          <w:rtl/>
        </w:rPr>
        <w:t xml:space="preserve">- </w:t>
      </w:r>
      <w:r w:rsidRPr="002B4A2E">
        <w:rPr>
          <w:rFonts w:cs="B Nazanin"/>
          <w:sz w:val="26"/>
          <w:szCs w:val="26"/>
          <w:rtl/>
        </w:rPr>
        <w:t>جدا کردن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انسان</w:t>
      </w:r>
      <w:r w:rsidRPr="002B4A2E">
        <w:rPr>
          <w:rFonts w:cs="B Nazanin" w:hint="cs"/>
          <w:sz w:val="26"/>
          <w:szCs w:val="26"/>
          <w:rtl/>
        </w:rPr>
        <w:t>ی</w:t>
      </w:r>
      <w:r w:rsidRPr="002B4A2E">
        <w:rPr>
          <w:rFonts w:cs="B Nazanin"/>
          <w:sz w:val="26"/>
          <w:szCs w:val="26"/>
          <w:rtl/>
        </w:rPr>
        <w:t xml:space="preserve"> از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ماد</w:t>
      </w:r>
      <w:r w:rsidRPr="002B4A2E">
        <w:rPr>
          <w:rFonts w:cs="B Nazanin" w:hint="cs"/>
          <w:sz w:val="26"/>
          <w:szCs w:val="26"/>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Pr>
        <w:t xml:space="preserve"> </w:t>
      </w:r>
      <w:r w:rsidRPr="002B4A2E">
        <w:rPr>
          <w:rFonts w:cs="B Nazanin"/>
          <w:sz w:val="26"/>
          <w:szCs w:val="26"/>
          <w:rtl/>
        </w:rPr>
        <w:t>به طور کل</w:t>
      </w:r>
      <w:r w:rsidRPr="002B4A2E">
        <w:rPr>
          <w:rFonts w:cs="B Nazanin" w:hint="cs"/>
          <w:sz w:val="26"/>
          <w:szCs w:val="26"/>
          <w:rtl/>
        </w:rPr>
        <w:t>ی</w:t>
      </w:r>
      <w:r w:rsidRPr="002B4A2E">
        <w:rPr>
          <w:rFonts w:cs="B Nazanin"/>
          <w:sz w:val="26"/>
          <w:szCs w:val="26"/>
          <w:rtl/>
        </w:rPr>
        <w:t xml:space="preserve">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لئونت</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با بحث‏ها</w:t>
      </w:r>
      <w:r w:rsidRPr="002B4A2E">
        <w:rPr>
          <w:rFonts w:cs="B Nazanin" w:hint="cs"/>
          <w:sz w:val="26"/>
          <w:szCs w:val="26"/>
          <w:rtl/>
        </w:rPr>
        <w:t>ی</w:t>
      </w:r>
      <w:r w:rsidRPr="002B4A2E">
        <w:rPr>
          <w:rFonts w:cs="B Nazanin"/>
          <w:sz w:val="26"/>
          <w:szCs w:val="26"/>
          <w:rtl/>
        </w:rPr>
        <w:t xml:space="preserve"> وس</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ی</w:t>
      </w:r>
      <w:r w:rsidRPr="002B4A2E">
        <w:rPr>
          <w:rFonts w:cs="B Nazanin"/>
          <w:sz w:val="26"/>
          <w:szCs w:val="26"/>
          <w:rtl/>
        </w:rPr>
        <w:t xml:space="preserve"> در رابطه با جنبه آمار</w:t>
      </w:r>
      <w:r w:rsidRPr="002B4A2E">
        <w:rPr>
          <w:rFonts w:cs="B Nazanin" w:hint="cs"/>
          <w:sz w:val="26"/>
          <w:szCs w:val="26"/>
          <w:rtl/>
        </w:rPr>
        <w:t>ی</w:t>
      </w:r>
      <w:r w:rsidRPr="002B4A2E">
        <w:rPr>
          <w:rFonts w:cs="B Nazanin"/>
          <w:sz w:val="26"/>
          <w:szCs w:val="26"/>
          <w:rtl/>
        </w:rPr>
        <w:t xml:space="preserve"> و نظر</w:t>
      </w:r>
      <w:r w:rsidRPr="002B4A2E">
        <w:rPr>
          <w:rFonts w:cs="B Nazanin" w:hint="cs"/>
          <w:sz w:val="26"/>
          <w:szCs w:val="26"/>
          <w:rtl/>
        </w:rPr>
        <w:t>ی</w:t>
      </w:r>
      <w:r w:rsidRPr="002B4A2E">
        <w:rPr>
          <w:rFonts w:cs="B Nazanin"/>
          <w:sz w:val="26"/>
          <w:szCs w:val="26"/>
          <w:rtl/>
        </w:rPr>
        <w:t xml:space="preserve"> مساله توسط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اقتصاددانان ادامه داشته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بازده</w:t>
      </w:r>
      <w:r w:rsidRPr="002B4A2E">
        <w:rPr>
          <w:rFonts w:cs="B Nazanin" w:hint="cs"/>
          <w:b/>
          <w:bCs/>
          <w:sz w:val="26"/>
          <w:szCs w:val="26"/>
          <w:rtl/>
        </w:rPr>
        <w:t>ی</w:t>
      </w:r>
      <w:r w:rsidRPr="002B4A2E">
        <w:rPr>
          <w:rFonts w:cs="B Nazanin"/>
          <w:b/>
          <w:bCs/>
          <w:sz w:val="26"/>
          <w:szCs w:val="26"/>
          <w:rtl/>
        </w:rPr>
        <w:t xml:space="preserve"> متفاوت سرما</w:t>
      </w:r>
      <w:r w:rsidRPr="002B4A2E">
        <w:rPr>
          <w:rFonts w:cs="B Nazanin" w:hint="cs"/>
          <w:b/>
          <w:bCs/>
          <w:sz w:val="26"/>
          <w:szCs w:val="26"/>
          <w:rtl/>
        </w:rPr>
        <w:t>ی</w:t>
      </w:r>
      <w:r w:rsidRPr="002B4A2E">
        <w:rPr>
          <w:rFonts w:cs="B Nazanin" w:hint="eastAsia"/>
          <w:b/>
          <w:bCs/>
          <w:sz w:val="26"/>
          <w:szCs w:val="26"/>
          <w:rtl/>
        </w:rPr>
        <w:t>ه</w:t>
      </w:r>
      <w:r w:rsidRPr="002B4A2E">
        <w:rPr>
          <w:rFonts w:cs="B Nazanin" w:hint="cs"/>
          <w:b/>
          <w:bCs/>
          <w:sz w:val="26"/>
          <w:szCs w:val="26"/>
          <w:rtl/>
        </w:rPr>
        <w:t xml:space="preserve">: </w:t>
      </w:r>
      <w:r w:rsidRPr="002B4A2E">
        <w:rPr>
          <w:rFonts w:cs="B Nazanin" w:hint="eastAsia"/>
          <w:sz w:val="26"/>
          <w:szCs w:val="26"/>
          <w:rtl/>
        </w:rPr>
        <w:t>در</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کاردو،</w:t>
      </w:r>
      <w:r w:rsidRPr="002B4A2E">
        <w:rPr>
          <w:rFonts w:cs="B Nazanin"/>
          <w:sz w:val="26"/>
          <w:szCs w:val="26"/>
          <w:rtl/>
        </w:rPr>
        <w:t xml:space="preserve"> تفاوت بازده</w:t>
      </w:r>
      <w:r w:rsidRPr="002B4A2E">
        <w:rPr>
          <w:rFonts w:cs="B Nazanin" w:hint="cs"/>
          <w:sz w:val="26"/>
          <w:szCs w:val="26"/>
          <w:rtl/>
        </w:rPr>
        <w:t>ی</w:t>
      </w:r>
      <w:r w:rsidRPr="002B4A2E">
        <w:rPr>
          <w:rFonts w:cs="B Nazanin"/>
          <w:sz w:val="26"/>
          <w:szCs w:val="26"/>
          <w:rtl/>
        </w:rPr>
        <w:t xml:space="preserve"> کار، عامل تجارت به شمار م</w:t>
      </w:r>
      <w:r w:rsidRPr="002B4A2E">
        <w:rPr>
          <w:rFonts w:cs="B Nazanin" w:hint="cs"/>
          <w:sz w:val="26"/>
          <w:szCs w:val="26"/>
          <w:rtl/>
        </w:rPr>
        <w:t>ی‌</w:t>
      </w:r>
      <w:r w:rsidRPr="002B4A2E">
        <w:rPr>
          <w:rFonts w:cs="B Nazanin" w:hint="eastAsia"/>
          <w:sz w:val="26"/>
          <w:szCs w:val="26"/>
          <w:rtl/>
        </w:rPr>
        <w:t>آ</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اما در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هکچر اوهل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تفاوت در فراوان</w:t>
      </w:r>
      <w:r w:rsidRPr="002B4A2E">
        <w:rPr>
          <w:rFonts w:cs="B Nazanin" w:hint="cs"/>
          <w:sz w:val="26"/>
          <w:szCs w:val="26"/>
          <w:rtl/>
        </w:rPr>
        <w:t>ی</w:t>
      </w:r>
      <w:r w:rsidRPr="002B4A2E">
        <w:rPr>
          <w:rFonts w:cs="B Nazanin"/>
          <w:sz w:val="26"/>
          <w:szCs w:val="26"/>
          <w:rtl/>
        </w:rPr>
        <w:t xml:space="preserve"> و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موجود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ملاک عمل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دو عامل کار و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در نظر گرفته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براساس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هکچر اوهل</w:t>
      </w:r>
      <w:r w:rsidRPr="002B4A2E">
        <w:rPr>
          <w:rFonts w:cs="B Nazanin" w:hint="cs"/>
          <w:sz w:val="26"/>
          <w:szCs w:val="26"/>
          <w:rtl/>
        </w:rPr>
        <w:t>ی</w:t>
      </w:r>
      <w:r w:rsidRPr="002B4A2E">
        <w:rPr>
          <w:rFonts w:cs="B Nazanin"/>
          <w:sz w:val="26"/>
          <w:szCs w:val="26"/>
          <w:rtl/>
        </w:rPr>
        <w:t>ن، کشور</w:t>
      </w:r>
      <w:r w:rsidRPr="002B4A2E">
        <w:rPr>
          <w:rFonts w:cs="B Nazanin" w:hint="cs"/>
          <w:sz w:val="26"/>
          <w:szCs w:val="26"/>
          <w:rtl/>
        </w:rPr>
        <w:t>ی</w:t>
      </w:r>
      <w:r w:rsidRPr="002B4A2E">
        <w:rPr>
          <w:rFonts w:cs="B Nazanin"/>
          <w:sz w:val="26"/>
          <w:szCs w:val="26"/>
          <w:rtl/>
        </w:rPr>
        <w:t xml:space="preserve"> که از نظر عامل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غن</w:t>
      </w:r>
      <w:r w:rsidRPr="002B4A2E">
        <w:rPr>
          <w:rFonts w:cs="B Nazanin" w:hint="cs"/>
          <w:sz w:val="26"/>
          <w:szCs w:val="26"/>
          <w:rtl/>
        </w:rPr>
        <w:t>ی</w:t>
      </w:r>
      <w:r w:rsidRPr="002B4A2E">
        <w:rPr>
          <w:rFonts w:cs="B Nazanin"/>
          <w:sz w:val="26"/>
          <w:szCs w:val="26"/>
          <w:rtl/>
        </w:rPr>
        <w:t xml:space="preserve"> است به صادرات کالاها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ه‌بر</w:t>
      </w:r>
      <w:r w:rsidRPr="002B4A2E">
        <w:rPr>
          <w:rFonts w:cs="B Nazanin"/>
          <w:sz w:val="26"/>
          <w:szCs w:val="26"/>
          <w:rtl/>
        </w:rPr>
        <w:t xml:space="preserve"> و کشور</w:t>
      </w:r>
      <w:r w:rsidRPr="002B4A2E">
        <w:rPr>
          <w:rFonts w:cs="B Nazanin" w:hint="cs"/>
          <w:sz w:val="26"/>
          <w:szCs w:val="26"/>
          <w:rtl/>
        </w:rPr>
        <w:t>ی</w:t>
      </w:r>
      <w:r w:rsidRPr="002B4A2E">
        <w:rPr>
          <w:rFonts w:cs="B Nazanin"/>
          <w:sz w:val="26"/>
          <w:szCs w:val="26"/>
          <w:rtl/>
        </w:rPr>
        <w:t xml:space="preserve"> که از نظر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کار غن</w:t>
      </w:r>
      <w:r w:rsidRPr="002B4A2E">
        <w:rPr>
          <w:rFonts w:cs="B Nazanin" w:hint="cs"/>
          <w:sz w:val="26"/>
          <w:szCs w:val="26"/>
          <w:rtl/>
        </w:rPr>
        <w:t>ی</w:t>
      </w:r>
      <w:r w:rsidRPr="002B4A2E">
        <w:rPr>
          <w:rFonts w:cs="B Nazanin"/>
          <w:sz w:val="26"/>
          <w:szCs w:val="26"/>
          <w:rtl/>
        </w:rPr>
        <w:t xml:space="preserve"> است، به صادرات کالاها</w:t>
      </w:r>
      <w:r w:rsidRPr="002B4A2E">
        <w:rPr>
          <w:rFonts w:cs="B Nazanin" w:hint="cs"/>
          <w:sz w:val="26"/>
          <w:szCs w:val="26"/>
          <w:rtl/>
        </w:rPr>
        <w:t>ی</w:t>
      </w:r>
      <w:r w:rsidRPr="002B4A2E">
        <w:rPr>
          <w:rFonts w:cs="B Nazanin"/>
          <w:sz w:val="26"/>
          <w:szCs w:val="26"/>
          <w:rtl/>
        </w:rPr>
        <w:t xml:space="preserve"> کاربر م</w:t>
      </w:r>
      <w:r w:rsidRPr="002B4A2E">
        <w:rPr>
          <w:rFonts w:cs="B Nazanin" w:hint="cs"/>
          <w:sz w:val="26"/>
          <w:szCs w:val="26"/>
          <w:rtl/>
        </w:rPr>
        <w:t>ی‌</w:t>
      </w:r>
      <w:r w:rsidRPr="002B4A2E">
        <w:rPr>
          <w:rFonts w:cs="B Nazanin" w:hint="eastAsia"/>
          <w:sz w:val="26"/>
          <w:szCs w:val="26"/>
          <w:rtl/>
        </w:rPr>
        <w:t>پردازد</w:t>
      </w:r>
      <w:r w:rsidRPr="002B4A2E">
        <w:rPr>
          <w:rFonts w:cs="B Nazanin"/>
          <w:sz w:val="26"/>
          <w:szCs w:val="26"/>
          <w:rtl/>
        </w:rPr>
        <w:t>. حال اگر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دو کشور تحرک داشته باشند،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صورت ممکن است علاوه بر انتقال کالا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ه‌بر</w:t>
      </w:r>
      <w:r w:rsidRPr="002B4A2E">
        <w:rPr>
          <w:rFonts w:cs="B Nazanin"/>
          <w:sz w:val="26"/>
          <w:szCs w:val="26"/>
          <w:rtl/>
        </w:rPr>
        <w:t xml:space="preserve"> از کشور اول به کشور دوم، اصل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تفاوت در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آن، به کشور دوم منتقل شود، به طور</w:t>
      </w:r>
      <w:r w:rsidRPr="002B4A2E">
        <w:rPr>
          <w:rFonts w:cs="B Nazanin" w:hint="cs"/>
          <w:sz w:val="26"/>
          <w:szCs w:val="26"/>
          <w:rtl/>
        </w:rPr>
        <w:t>ی</w:t>
      </w:r>
      <w:r w:rsidRPr="002B4A2E">
        <w:rPr>
          <w:rFonts w:cs="B Nazanin"/>
          <w:sz w:val="26"/>
          <w:szCs w:val="26"/>
          <w:rtl/>
        </w:rPr>
        <w:t xml:space="preserve"> که منجر به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بر در آن کشور شود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lastRenderedPageBreak/>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فرصت‌ها</w:t>
      </w:r>
      <w:r w:rsidRPr="002B4A2E">
        <w:rPr>
          <w:rFonts w:cs="B Nazanin" w:hint="cs"/>
          <w:b/>
          <w:bCs/>
          <w:sz w:val="26"/>
          <w:szCs w:val="26"/>
          <w:rtl/>
        </w:rPr>
        <w:t>ی</w:t>
      </w:r>
      <w:r w:rsidRPr="002B4A2E">
        <w:rPr>
          <w:rFonts w:cs="B Nazanin"/>
          <w:b/>
          <w:bCs/>
          <w:sz w:val="26"/>
          <w:szCs w:val="26"/>
          <w:rtl/>
        </w:rPr>
        <w:t xml:space="preserve"> از دست رفته</w:t>
      </w:r>
      <w:r w:rsidRPr="002B4A2E">
        <w:rPr>
          <w:rFonts w:cs="B Nazanin" w:hint="cs"/>
          <w:b/>
          <w:bCs/>
          <w:sz w:val="26"/>
          <w:szCs w:val="26"/>
          <w:rtl/>
        </w:rPr>
        <w:t xml:space="preserve">: </w:t>
      </w:r>
      <w:r w:rsidRPr="002B4A2E">
        <w:rPr>
          <w:rFonts w:cs="B Nazanin" w:hint="eastAsia"/>
          <w:sz w:val="26"/>
          <w:szCs w:val="26"/>
          <w:rtl/>
        </w:rPr>
        <w:t>هابرلر</w:t>
      </w:r>
      <w:r w:rsidRPr="002B4A2E">
        <w:rPr>
          <w:rFonts w:cs="B Nazanin"/>
          <w:sz w:val="26"/>
          <w:szCs w:val="26"/>
          <w:rtl/>
        </w:rPr>
        <w:t xml:space="preserve"> اقتصاددان</w:t>
      </w:r>
      <w:r w:rsidRPr="002B4A2E">
        <w:rPr>
          <w:rFonts w:cs="B Nazanin" w:hint="cs"/>
          <w:sz w:val="26"/>
          <w:szCs w:val="26"/>
          <w:rtl/>
        </w:rPr>
        <w:t>ی</w:t>
      </w:r>
      <w:r w:rsidRPr="002B4A2E">
        <w:rPr>
          <w:rFonts w:cs="B Nazanin"/>
          <w:sz w:val="26"/>
          <w:szCs w:val="26"/>
          <w:rtl/>
        </w:rPr>
        <w:t xml:space="preserve"> است که در سال 1996 ارزش کار ر</w:t>
      </w:r>
      <w:r w:rsidRPr="002B4A2E">
        <w:rPr>
          <w:rFonts w:cs="B Nazanin" w:hint="cs"/>
          <w:sz w:val="26"/>
          <w:szCs w:val="26"/>
          <w:rtl/>
        </w:rPr>
        <w:t>ی</w:t>
      </w:r>
      <w:r w:rsidRPr="002B4A2E">
        <w:rPr>
          <w:rFonts w:cs="B Nazanin" w:hint="eastAsia"/>
          <w:sz w:val="26"/>
          <w:szCs w:val="26"/>
          <w:rtl/>
        </w:rPr>
        <w:t>کاردو</w:t>
      </w:r>
      <w:r w:rsidRPr="002B4A2E">
        <w:rPr>
          <w:rFonts w:cs="B Nazanin"/>
          <w:sz w:val="26"/>
          <w:szCs w:val="26"/>
          <w:rtl/>
        </w:rPr>
        <w:t xml:space="preserve"> را از بن‏بست خارج نمود و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خود را بر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فرصت تشر</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نمود. طبق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فرصت هابرلر،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عبارت است از مقدار</w:t>
      </w:r>
      <w:r w:rsidRPr="002B4A2E">
        <w:rPr>
          <w:rFonts w:cs="B Nazanin" w:hint="cs"/>
          <w:sz w:val="26"/>
          <w:szCs w:val="26"/>
          <w:rtl/>
        </w:rPr>
        <w:t>ی</w:t>
      </w:r>
      <w:r w:rsidRPr="002B4A2E">
        <w:rPr>
          <w:rFonts w:cs="B Nazanin"/>
          <w:sz w:val="26"/>
          <w:szCs w:val="26"/>
          <w:rtl/>
        </w:rPr>
        <w:t xml:space="preserve"> کالا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که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از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صرف‌نظر کرد تا م</w:t>
      </w:r>
      <w:r w:rsidRPr="002B4A2E">
        <w:rPr>
          <w:rFonts w:cs="B Nazanin" w:hint="eastAsia"/>
          <w:sz w:val="26"/>
          <w:szCs w:val="26"/>
          <w:rtl/>
        </w:rPr>
        <w:t>نابع</w:t>
      </w:r>
      <w:r w:rsidRPr="002B4A2E">
        <w:rPr>
          <w:rFonts w:cs="B Nazanin"/>
          <w:sz w:val="26"/>
          <w:szCs w:val="26"/>
          <w:rtl/>
        </w:rPr>
        <w:t xml:space="preserve"> کاف</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واحد اضاف</w:t>
      </w:r>
      <w:r w:rsidRPr="002B4A2E">
        <w:rPr>
          <w:rFonts w:cs="B Nazanin" w:hint="cs"/>
          <w:sz w:val="26"/>
          <w:szCs w:val="26"/>
          <w:rtl/>
        </w:rPr>
        <w:t>ی</w:t>
      </w:r>
      <w:r w:rsidRPr="002B4A2E">
        <w:rPr>
          <w:rFonts w:cs="B Nazanin"/>
          <w:sz w:val="26"/>
          <w:szCs w:val="26"/>
          <w:rtl/>
        </w:rPr>
        <w:t xml:space="preserve"> از کالا</w:t>
      </w:r>
      <w:r w:rsidRPr="002B4A2E">
        <w:rPr>
          <w:rFonts w:cs="B Nazanin" w:hint="cs"/>
          <w:sz w:val="26"/>
          <w:szCs w:val="26"/>
          <w:rtl/>
        </w:rPr>
        <w:t>ی</w:t>
      </w:r>
      <w:r w:rsidRPr="002B4A2E">
        <w:rPr>
          <w:rFonts w:cs="B Nazanin"/>
          <w:sz w:val="26"/>
          <w:szCs w:val="26"/>
          <w:rtl/>
        </w:rPr>
        <w:t xml:space="preserve"> اول فراهم شود.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اساس کشور</w:t>
      </w:r>
      <w:r w:rsidRPr="002B4A2E">
        <w:rPr>
          <w:rFonts w:cs="B Nazanin" w:hint="cs"/>
          <w:sz w:val="26"/>
          <w:szCs w:val="26"/>
          <w:rtl/>
        </w:rPr>
        <w:t>ی</w:t>
      </w:r>
      <w:r w:rsidRPr="002B4A2E">
        <w:rPr>
          <w:rFonts w:cs="B Nazanin"/>
          <w:sz w:val="26"/>
          <w:szCs w:val="26"/>
          <w:rtl/>
        </w:rPr>
        <w:t xml:space="preserve"> که دارا</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فرصت کمتر</w:t>
      </w:r>
      <w:r w:rsidRPr="002B4A2E">
        <w:rPr>
          <w:rFonts w:cs="B Nazanin" w:hint="cs"/>
          <w:sz w:val="26"/>
          <w:szCs w:val="26"/>
          <w:rtl/>
        </w:rPr>
        <w:t>ی</w:t>
      </w:r>
      <w:r w:rsidRPr="002B4A2E">
        <w:rPr>
          <w:rFonts w:cs="B Nazanin"/>
          <w:sz w:val="26"/>
          <w:szCs w:val="26"/>
          <w:rtl/>
        </w:rPr>
        <w:t xml:space="preserve">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است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کالا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دارد. در ا</w:t>
      </w:r>
      <w:r w:rsidRPr="002B4A2E">
        <w:rPr>
          <w:rFonts w:cs="B Nazanin" w:hint="cs"/>
          <w:sz w:val="26"/>
          <w:szCs w:val="26"/>
          <w:rtl/>
        </w:rPr>
        <w:t>ی</w:t>
      </w:r>
      <w:r w:rsidRPr="002B4A2E">
        <w:rPr>
          <w:rFonts w:cs="B Nazanin" w:hint="eastAsia"/>
          <w:sz w:val="26"/>
          <w:szCs w:val="26"/>
          <w:rtl/>
        </w:rPr>
        <w:t>نجا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فرض که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تنها عامل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همگن است وجود ندارد. هابرلر از جمله </w:t>
      </w:r>
      <w:r w:rsidRPr="002B4A2E">
        <w:rPr>
          <w:rFonts w:cs="B Nazanin" w:hint="eastAsia"/>
          <w:sz w:val="26"/>
          <w:szCs w:val="26"/>
          <w:rtl/>
        </w:rPr>
        <w:t>نخست</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افراد</w:t>
      </w:r>
      <w:r w:rsidRPr="002B4A2E">
        <w:rPr>
          <w:rFonts w:cs="B Nazanin" w:hint="cs"/>
          <w:sz w:val="26"/>
          <w:szCs w:val="26"/>
          <w:rtl/>
        </w:rPr>
        <w:t>ی</w:t>
      </w:r>
      <w:r w:rsidRPr="002B4A2E">
        <w:rPr>
          <w:rFonts w:cs="B Nazanin"/>
          <w:sz w:val="26"/>
          <w:szCs w:val="26"/>
          <w:rtl/>
        </w:rPr>
        <w:t xml:space="preserve"> است که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تجارت خارج</w:t>
      </w:r>
      <w:r w:rsidRPr="002B4A2E">
        <w:rPr>
          <w:rFonts w:cs="B Nazanin" w:hint="cs"/>
          <w:sz w:val="26"/>
          <w:szCs w:val="26"/>
          <w:rtl/>
        </w:rPr>
        <w:t>ی</w:t>
      </w:r>
      <w:r w:rsidRPr="002B4A2E">
        <w:rPr>
          <w:rFonts w:cs="B Nazanin"/>
          <w:sz w:val="26"/>
          <w:szCs w:val="26"/>
          <w:rtl/>
        </w:rPr>
        <w:t xml:space="preserve"> و توسعه اقتصاد</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وند</w:t>
      </w:r>
      <w:r w:rsidRPr="002B4A2E">
        <w:rPr>
          <w:rFonts w:cs="B Nazanin"/>
          <w:sz w:val="26"/>
          <w:szCs w:val="26"/>
          <w:rtl/>
        </w:rPr>
        <w:t xml:space="preserve"> برقرار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منابع پو</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تجارت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از نظر هابرلر به شرح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است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منابع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ابزار ماد</w:t>
      </w:r>
      <w:r w:rsidRPr="002B4A2E">
        <w:rPr>
          <w:rFonts w:cs="B Nazanin" w:hint="cs"/>
          <w:sz w:val="26"/>
          <w:szCs w:val="26"/>
          <w:rtl/>
        </w:rPr>
        <w:t>ی</w:t>
      </w:r>
      <w:r w:rsidRPr="002B4A2E">
        <w:rPr>
          <w:rFonts w:cs="B Nazanin"/>
          <w:sz w:val="26"/>
          <w:szCs w:val="26"/>
          <w:rtl/>
        </w:rPr>
        <w:t xml:space="preserve"> لازم را برا</w:t>
      </w:r>
      <w:r w:rsidRPr="002B4A2E">
        <w:rPr>
          <w:rFonts w:cs="B Nazanin" w:hint="cs"/>
          <w:sz w:val="26"/>
          <w:szCs w:val="26"/>
          <w:rtl/>
        </w:rPr>
        <w:t>ی</w:t>
      </w:r>
      <w:r w:rsidRPr="002B4A2E">
        <w:rPr>
          <w:rFonts w:cs="B Nazanin"/>
          <w:sz w:val="26"/>
          <w:szCs w:val="26"/>
          <w:rtl/>
        </w:rPr>
        <w:t xml:space="preserve"> توسعه اقتصاد</w:t>
      </w:r>
      <w:r w:rsidRPr="002B4A2E">
        <w:rPr>
          <w:rFonts w:cs="B Nazanin" w:hint="cs"/>
          <w:sz w:val="26"/>
          <w:szCs w:val="26"/>
          <w:rtl/>
        </w:rPr>
        <w:t>ی</w:t>
      </w:r>
      <w:r w:rsidRPr="002B4A2E">
        <w:rPr>
          <w:rFonts w:cs="B Nazanin"/>
          <w:sz w:val="26"/>
          <w:szCs w:val="26"/>
          <w:rtl/>
        </w:rPr>
        <w:t xml:space="preserve"> فراهم م</w:t>
      </w:r>
      <w:r w:rsidRPr="002B4A2E">
        <w:rPr>
          <w:rFonts w:cs="B Nazanin" w:hint="cs"/>
          <w:sz w:val="26"/>
          <w:szCs w:val="26"/>
          <w:rtl/>
        </w:rPr>
        <w:t>ی‏</w:t>
      </w:r>
      <w:r w:rsidRPr="002B4A2E">
        <w:rPr>
          <w:rFonts w:cs="B Nazanin" w:hint="eastAsia"/>
          <w:sz w:val="26"/>
          <w:szCs w:val="26"/>
          <w:rtl/>
        </w:rPr>
        <w:t>آورد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تجارت آزاد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است</w:t>
      </w:r>
      <w:r w:rsidRPr="002B4A2E">
        <w:rPr>
          <w:rFonts w:cs="B Nazanin"/>
          <w:sz w:val="26"/>
          <w:szCs w:val="26"/>
          <w:rtl/>
        </w:rPr>
        <w:t xml:space="preserve"> ضد انحصار</w:t>
      </w:r>
      <w:r w:rsidRPr="002B4A2E">
        <w:rPr>
          <w:rFonts w:cs="B Nazanin" w:hint="cs"/>
          <w:sz w:val="26"/>
          <w:szCs w:val="26"/>
          <w:rtl/>
        </w:rPr>
        <w:t>ی</w:t>
      </w:r>
      <w:r w:rsidRPr="002B4A2E">
        <w:rPr>
          <w:rFonts w:cs="B Nazanin"/>
          <w:sz w:val="26"/>
          <w:szCs w:val="26"/>
          <w:rtl/>
        </w:rPr>
        <w:t xml:space="preserve"> است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تجارت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انتشار اطلاعات و تکنولوژ</w:t>
      </w:r>
      <w:r w:rsidRPr="002B4A2E">
        <w:rPr>
          <w:rFonts w:cs="B Nazanin" w:hint="cs"/>
          <w:sz w:val="26"/>
          <w:szCs w:val="26"/>
          <w:rtl/>
        </w:rPr>
        <w:t>ی</w:t>
      </w:r>
      <w:r w:rsidRPr="002B4A2E">
        <w:rPr>
          <w:rFonts w:cs="B Nazanin"/>
          <w:sz w:val="26"/>
          <w:szCs w:val="26"/>
          <w:rtl/>
        </w:rPr>
        <w:t xml:space="preserve">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تجارت، ماش</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تحرک و جابه‌جا</w:t>
      </w:r>
      <w:r w:rsidRPr="002B4A2E">
        <w:rPr>
          <w:rFonts w:cs="B Nazanin" w:hint="cs"/>
          <w:sz w:val="26"/>
          <w:szCs w:val="26"/>
          <w:rtl/>
        </w:rPr>
        <w:t>یی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از کشورها</w:t>
      </w:r>
      <w:r w:rsidRPr="002B4A2E">
        <w:rPr>
          <w:rFonts w:cs="B Nazanin" w:hint="cs"/>
          <w:sz w:val="26"/>
          <w:szCs w:val="26"/>
          <w:rtl/>
        </w:rPr>
        <w:t>ی</w:t>
      </w:r>
      <w:r w:rsidRPr="002B4A2E">
        <w:rPr>
          <w:rFonts w:cs="B Nazanin"/>
          <w:sz w:val="26"/>
          <w:szCs w:val="26"/>
          <w:rtl/>
        </w:rPr>
        <w:t xml:space="preserve"> توسعه‌‌</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به کشورها</w:t>
      </w:r>
      <w:r w:rsidRPr="002B4A2E">
        <w:rPr>
          <w:rFonts w:cs="B Nazanin" w:hint="cs"/>
          <w:sz w:val="26"/>
          <w:szCs w:val="26"/>
          <w:rtl/>
        </w:rPr>
        <w:t>ی</w:t>
      </w:r>
      <w:r w:rsidRPr="002B4A2E">
        <w:rPr>
          <w:rFonts w:cs="B Nazanin"/>
          <w:sz w:val="26"/>
          <w:szCs w:val="26"/>
          <w:rtl/>
        </w:rPr>
        <w:t xml:space="preserve"> عقب‌مانده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Pr>
        <w:t xml:space="preserve"> </w:t>
      </w:r>
      <w:r w:rsidRPr="002B4A2E">
        <w:rPr>
          <w:rFonts w:cs="B Nazanin"/>
          <w:sz w:val="26"/>
          <w:szCs w:val="26"/>
          <w:rtl/>
        </w:rPr>
        <w:t>با توجه به مطالب بالا روشن است که هابرلر طرفدار تجارت آزاد بوده و آن را وس</w:t>
      </w:r>
      <w:r w:rsidRPr="002B4A2E">
        <w:rPr>
          <w:rFonts w:cs="B Nazanin" w:hint="cs"/>
          <w:sz w:val="26"/>
          <w:szCs w:val="26"/>
          <w:rtl/>
        </w:rPr>
        <w:t>ی</w:t>
      </w:r>
      <w:r w:rsidRPr="002B4A2E">
        <w:rPr>
          <w:rFonts w:cs="B Nazanin" w:hint="eastAsia"/>
          <w:sz w:val="26"/>
          <w:szCs w:val="26"/>
          <w:rtl/>
        </w:rPr>
        <w:t>له‏ا</w:t>
      </w:r>
      <w:r w:rsidRPr="002B4A2E">
        <w:rPr>
          <w:rFonts w:cs="B Nazanin" w:hint="cs"/>
          <w:sz w:val="26"/>
          <w:szCs w:val="26"/>
          <w:rtl/>
        </w:rPr>
        <w:t>ی</w:t>
      </w:r>
      <w:r w:rsidRPr="002B4A2E">
        <w:rPr>
          <w:rFonts w:cs="B Nazanin"/>
          <w:sz w:val="26"/>
          <w:szCs w:val="26"/>
          <w:rtl/>
        </w:rPr>
        <w:t xml:space="preserve"> مهم در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توسعه اقتصاد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داند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مز</w:t>
      </w:r>
      <w:r w:rsidRPr="002B4A2E">
        <w:rPr>
          <w:rFonts w:cs="B Nazanin" w:hint="cs"/>
          <w:b/>
          <w:bCs/>
          <w:sz w:val="26"/>
          <w:szCs w:val="26"/>
          <w:rtl/>
        </w:rPr>
        <w:t>ی</w:t>
      </w:r>
      <w:r w:rsidRPr="002B4A2E">
        <w:rPr>
          <w:rFonts w:cs="B Nazanin" w:hint="eastAsia"/>
          <w:b/>
          <w:bCs/>
          <w:sz w:val="26"/>
          <w:szCs w:val="26"/>
          <w:rtl/>
        </w:rPr>
        <w:t>ت</w:t>
      </w:r>
      <w:r w:rsidRPr="002B4A2E">
        <w:rPr>
          <w:rFonts w:cs="B Nazanin"/>
          <w:b/>
          <w:bCs/>
          <w:sz w:val="26"/>
          <w:szCs w:val="26"/>
          <w:rtl/>
        </w:rPr>
        <w:t xml:space="preserve"> پ</w:t>
      </w:r>
      <w:r w:rsidRPr="002B4A2E">
        <w:rPr>
          <w:rFonts w:cs="B Nazanin" w:hint="cs"/>
          <w:b/>
          <w:bCs/>
          <w:sz w:val="26"/>
          <w:szCs w:val="26"/>
          <w:rtl/>
        </w:rPr>
        <w:t>ی</w:t>
      </w:r>
      <w:r w:rsidRPr="002B4A2E">
        <w:rPr>
          <w:rFonts w:cs="B Nazanin" w:hint="eastAsia"/>
          <w:b/>
          <w:bCs/>
          <w:sz w:val="26"/>
          <w:szCs w:val="26"/>
          <w:rtl/>
        </w:rPr>
        <w:t>شتاز</w:t>
      </w:r>
      <w:r w:rsidRPr="002B4A2E">
        <w:rPr>
          <w:rFonts w:cs="B Nazanin"/>
          <w:b/>
          <w:bCs/>
          <w:sz w:val="26"/>
          <w:szCs w:val="26"/>
          <w:rtl/>
        </w:rPr>
        <w:t xml:space="preserve"> بودن</w:t>
      </w:r>
      <w:r w:rsidRPr="002B4A2E">
        <w:rPr>
          <w:rFonts w:cs="B Nazanin" w:hint="cs"/>
          <w:sz w:val="26"/>
          <w:szCs w:val="26"/>
          <w:rtl/>
        </w:rPr>
        <w:t xml:space="preserve">: </w:t>
      </w:r>
      <w:r w:rsidRPr="002B4A2E">
        <w:rPr>
          <w:rFonts w:cs="B Nazanin" w:hint="eastAsia"/>
          <w:sz w:val="26"/>
          <w:szCs w:val="26"/>
          <w:rtl/>
        </w:rPr>
        <w:t>بر</w:t>
      </w:r>
      <w:r w:rsidRPr="002B4A2E">
        <w:rPr>
          <w:rFonts w:cs="B Nazanin"/>
          <w:sz w:val="26"/>
          <w:szCs w:val="26"/>
          <w:rtl/>
        </w:rPr>
        <w:t xml:space="preserve">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تئور</w:t>
      </w:r>
      <w:r w:rsidRPr="002B4A2E">
        <w:rPr>
          <w:rFonts w:cs="B Nazanin" w:hint="cs"/>
          <w:sz w:val="26"/>
          <w:szCs w:val="26"/>
          <w:rtl/>
        </w:rPr>
        <w:t>ی</w:t>
      </w:r>
      <w:r w:rsidRPr="002B4A2E">
        <w:rPr>
          <w:rFonts w:cs="B Nazanin"/>
          <w:sz w:val="26"/>
          <w:szCs w:val="26"/>
          <w:rtl/>
        </w:rPr>
        <w:t xml:space="preserve"> هر کشور ممکن است تمرکز خود را بر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w:t>
      </w:r>
      <w:r w:rsidRPr="002B4A2E">
        <w:rPr>
          <w:rFonts w:cs="B Nazanin" w:hint="cs"/>
          <w:sz w:val="26"/>
          <w:szCs w:val="26"/>
          <w:rtl/>
        </w:rPr>
        <w:t>یی</w:t>
      </w:r>
      <w:r w:rsidRPr="002B4A2E">
        <w:rPr>
          <w:rFonts w:cs="B Nazanin"/>
          <w:sz w:val="26"/>
          <w:szCs w:val="26"/>
          <w:rtl/>
        </w:rPr>
        <w:t xml:space="preserve"> بگذارد که شرکت‌ها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آن کالا در آن کشور از نوع 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تلق</w:t>
      </w:r>
      <w:r w:rsidRPr="002B4A2E">
        <w:rPr>
          <w:rFonts w:cs="B Nazanin" w:hint="cs"/>
          <w:sz w:val="26"/>
          <w:szCs w:val="26"/>
          <w:rtl/>
        </w:rPr>
        <w:t>ی</w:t>
      </w:r>
      <w:r w:rsidRPr="002B4A2E">
        <w:rPr>
          <w:rFonts w:cs="B Nazanin"/>
          <w:sz w:val="26"/>
          <w:szCs w:val="26"/>
          <w:rtl/>
        </w:rPr>
        <w:t xml:space="preserve"> شده و از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شتازبودن</w:t>
      </w:r>
      <w:r w:rsidRPr="002B4A2E">
        <w:rPr>
          <w:rFonts w:cs="B Nazanin"/>
          <w:sz w:val="26"/>
          <w:szCs w:val="26"/>
          <w:rtl/>
        </w:rPr>
        <w:t xml:space="preserve"> برخوردار باشند. به 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w:t>
      </w:r>
      <w:r w:rsidRPr="002B4A2E">
        <w:rPr>
          <w:rFonts w:cs="B Nazanin"/>
          <w:sz w:val="26"/>
          <w:szCs w:val="26"/>
          <w:rtl/>
        </w:rPr>
        <w:lastRenderedPageBreak/>
        <w:t>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برتر</w:t>
      </w:r>
      <w:r w:rsidRPr="002B4A2E">
        <w:rPr>
          <w:rFonts w:cs="B Nazanin" w:hint="cs"/>
          <w:sz w:val="26"/>
          <w:szCs w:val="26"/>
          <w:rtl/>
        </w:rPr>
        <w:t>ی</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در عرصه تجارت جهان</w:t>
      </w:r>
      <w:r w:rsidRPr="002B4A2E">
        <w:rPr>
          <w:rFonts w:cs="B Nazanin" w:hint="cs"/>
          <w:sz w:val="26"/>
          <w:szCs w:val="26"/>
          <w:rtl/>
        </w:rPr>
        <w:t>ی</w:t>
      </w:r>
      <w:r w:rsidRPr="002B4A2E">
        <w:rPr>
          <w:rFonts w:cs="B Nazanin"/>
          <w:sz w:val="26"/>
          <w:szCs w:val="26"/>
          <w:rtl/>
        </w:rPr>
        <w:t xml:space="preserve"> کسب </w:t>
      </w:r>
      <w:r w:rsidRPr="002B4A2E">
        <w:rPr>
          <w:rFonts w:cs="B Nazanin" w:hint="eastAsia"/>
          <w:sz w:val="26"/>
          <w:szCs w:val="26"/>
          <w:rtl/>
        </w:rPr>
        <w:t>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آن کشور است که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w:t>
      </w:r>
      <w:r w:rsidRPr="002B4A2E">
        <w:rPr>
          <w:rFonts w:cs="B Nazanin" w:hint="cs"/>
          <w:sz w:val="26"/>
          <w:szCs w:val="26"/>
          <w:rtl/>
        </w:rPr>
        <w:t xml:space="preserve"> </w:t>
      </w:r>
      <w:r w:rsidRPr="002B4A2E">
        <w:rPr>
          <w:rFonts w:cs="B Nazanin" w:hint="eastAsia"/>
          <w:sz w:val="26"/>
          <w:szCs w:val="26"/>
          <w:rtl/>
        </w:rPr>
        <w:t>بودن</w:t>
      </w:r>
      <w:r w:rsidRPr="002B4A2E">
        <w:rPr>
          <w:rFonts w:cs="B Nazanin"/>
          <w:sz w:val="26"/>
          <w:szCs w:val="26"/>
          <w:rtl/>
        </w:rPr>
        <w:t xml:space="preserve"> در صنعت موردنظر از نوع</w:t>
      </w:r>
      <w:r w:rsidRPr="002B4A2E">
        <w:rPr>
          <w:rFonts w:cs="B Nazanin" w:hint="cs"/>
          <w:sz w:val="26"/>
          <w:szCs w:val="26"/>
          <w:rtl/>
        </w:rPr>
        <w:t>ی</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و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برخوردار شده‌اند.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 معمولاً زودتر از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شرکت‌ها وارد بازار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صنعت شده و با توجه به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نوع صنعت سهم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ثابت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بالاست توانسته‌اند از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صرفه‌جو</w:t>
      </w:r>
      <w:r w:rsidRPr="002B4A2E">
        <w:rPr>
          <w:rFonts w:cs="B Nazanin" w:hint="cs"/>
          <w:sz w:val="26"/>
          <w:szCs w:val="26"/>
          <w:rtl/>
        </w:rPr>
        <w:t>یی</w:t>
      </w:r>
      <w:r w:rsidRPr="002B4A2E">
        <w:rPr>
          <w:rFonts w:cs="B Nazanin"/>
          <w:sz w:val="26"/>
          <w:szCs w:val="26"/>
          <w:rtl/>
        </w:rPr>
        <w:t xml:space="preserve">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استفاده کرده و در نها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از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w:t>
      </w:r>
      <w:r w:rsidRPr="002B4A2E">
        <w:rPr>
          <w:rFonts w:cs="B Nazanin" w:hint="cs"/>
          <w:sz w:val="26"/>
          <w:szCs w:val="26"/>
          <w:rtl/>
        </w:rPr>
        <w:t xml:space="preserve"> </w:t>
      </w:r>
      <w:r w:rsidRPr="002B4A2E">
        <w:rPr>
          <w:rFonts w:cs="B Nazanin" w:hint="eastAsia"/>
          <w:sz w:val="26"/>
          <w:szCs w:val="26"/>
          <w:rtl/>
        </w:rPr>
        <w:t>بودن</w:t>
      </w:r>
      <w:r w:rsidRPr="002B4A2E">
        <w:rPr>
          <w:rFonts w:cs="B Nazanin"/>
          <w:sz w:val="26"/>
          <w:szCs w:val="26"/>
          <w:rtl/>
        </w:rPr>
        <w:t xml:space="preserve"> برخوردار گردند.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ورود شرکت‌ها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به بازار مشکل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و امکان تسلط 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w:t>
      </w:r>
      <w:r w:rsidRPr="002B4A2E">
        <w:rPr>
          <w:rFonts w:cs="B Nazanin"/>
          <w:sz w:val="26"/>
          <w:szCs w:val="26"/>
          <w:rtl/>
        </w:rPr>
        <w:t xml:space="preserve"> بر بازار را فراهم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دخالت و نقش د</w:t>
      </w:r>
      <w:r w:rsidRPr="002B4A2E">
        <w:rPr>
          <w:rFonts w:cs="B Nazanin" w:hint="eastAsia"/>
          <w:sz w:val="26"/>
          <w:szCs w:val="26"/>
          <w:rtl/>
        </w:rPr>
        <w:t>ولت</w:t>
      </w:r>
      <w:r w:rsidRPr="002B4A2E">
        <w:rPr>
          <w:rFonts w:cs="B Nazanin"/>
          <w:sz w:val="26"/>
          <w:szCs w:val="26"/>
          <w:rtl/>
        </w:rPr>
        <w:t xml:space="preserve"> در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بازرگان</w:t>
      </w:r>
      <w:r w:rsidRPr="002B4A2E">
        <w:rPr>
          <w:rFonts w:cs="B Nazanin" w:hint="cs"/>
          <w:sz w:val="26"/>
          <w:szCs w:val="26"/>
          <w:rtl/>
        </w:rPr>
        <w:t>ی</w:t>
      </w:r>
      <w:r w:rsidRPr="002B4A2E">
        <w:rPr>
          <w:rFonts w:cs="B Nazanin"/>
          <w:sz w:val="26"/>
          <w:szCs w:val="26"/>
          <w:rtl/>
        </w:rPr>
        <w:t xml:space="preserve"> و س</w:t>
      </w:r>
      <w:r w:rsidRPr="002B4A2E">
        <w:rPr>
          <w:rFonts w:cs="B Nazanin" w:hint="cs"/>
          <w:sz w:val="26"/>
          <w:szCs w:val="26"/>
          <w:rtl/>
        </w:rPr>
        <w:t>ی</w:t>
      </w:r>
      <w:r w:rsidRPr="002B4A2E">
        <w:rPr>
          <w:rFonts w:cs="B Nazanin" w:hint="eastAsia"/>
          <w:sz w:val="26"/>
          <w:szCs w:val="26"/>
          <w:rtl/>
        </w:rPr>
        <w:t>است‌گذار</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شرکت‌ها را مورد 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و عوامل</w:t>
      </w:r>
      <w:r w:rsidRPr="002B4A2E">
        <w:rPr>
          <w:rFonts w:cs="B Nazanin" w:hint="cs"/>
          <w:sz w:val="26"/>
          <w:szCs w:val="26"/>
          <w:rtl/>
        </w:rPr>
        <w:t>ی</w:t>
      </w:r>
      <w:r w:rsidRPr="002B4A2E">
        <w:rPr>
          <w:rFonts w:cs="B Nazanin"/>
          <w:sz w:val="26"/>
          <w:szCs w:val="26"/>
          <w:rtl/>
        </w:rPr>
        <w:t xml:space="preserve"> مانند کارآفر</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و نوآور</w:t>
      </w:r>
      <w:r w:rsidRPr="002B4A2E">
        <w:rPr>
          <w:rFonts w:cs="B Nazanin" w:hint="cs"/>
          <w:sz w:val="26"/>
          <w:szCs w:val="26"/>
          <w:rtl/>
        </w:rPr>
        <w:t>ی</w:t>
      </w:r>
      <w:r w:rsidRPr="002B4A2E">
        <w:rPr>
          <w:rFonts w:cs="B Nazanin"/>
          <w:sz w:val="26"/>
          <w:szCs w:val="26"/>
          <w:rtl/>
        </w:rPr>
        <w:t xml:space="preserve"> را از عوامل مؤثر در پ</w:t>
      </w:r>
      <w:r w:rsidRPr="002B4A2E">
        <w:rPr>
          <w:rFonts w:cs="B Nazanin" w:hint="cs"/>
          <w:sz w:val="26"/>
          <w:szCs w:val="26"/>
          <w:rtl/>
        </w:rPr>
        <w:t>ی</w:t>
      </w:r>
      <w:r w:rsidRPr="002B4A2E">
        <w:rPr>
          <w:rFonts w:cs="B Nazanin" w:hint="eastAsia"/>
          <w:sz w:val="26"/>
          <w:szCs w:val="26"/>
          <w:rtl/>
        </w:rPr>
        <w:t>شتاز</w:t>
      </w:r>
      <w:r w:rsidRPr="002B4A2E">
        <w:rPr>
          <w:rFonts w:cs="B Nazanin"/>
          <w:sz w:val="26"/>
          <w:szCs w:val="26"/>
          <w:rtl/>
        </w:rPr>
        <w:t xml:space="preserve"> بودن م</w:t>
      </w:r>
      <w:r w:rsidRPr="002B4A2E">
        <w:rPr>
          <w:rFonts w:cs="B Nazanin" w:hint="cs"/>
          <w:sz w:val="26"/>
          <w:szCs w:val="26"/>
          <w:rtl/>
        </w:rPr>
        <w:t>ی‌</w:t>
      </w:r>
      <w:r w:rsidRPr="002B4A2E">
        <w:rPr>
          <w:rFonts w:cs="B Nazanin" w:hint="eastAsia"/>
          <w:sz w:val="26"/>
          <w:szCs w:val="26"/>
          <w:rtl/>
        </w:rPr>
        <w:t>داند</w:t>
      </w:r>
      <w:r w:rsidRPr="002B4A2E">
        <w:rPr>
          <w:rFonts w:cs="B Nazanin"/>
          <w:sz w:val="26"/>
          <w:szCs w:val="26"/>
          <w:rtl/>
        </w:rPr>
        <w:t>.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هواپ</w:t>
      </w:r>
      <w:r w:rsidRPr="002B4A2E">
        <w:rPr>
          <w:rFonts w:cs="B Nazanin" w:hint="cs"/>
          <w:sz w:val="26"/>
          <w:szCs w:val="26"/>
          <w:rtl/>
        </w:rPr>
        <w:t>ی</w:t>
      </w:r>
      <w:r w:rsidRPr="002B4A2E">
        <w:rPr>
          <w:rFonts w:cs="B Nazanin" w:hint="eastAsia"/>
          <w:sz w:val="26"/>
          <w:szCs w:val="26"/>
          <w:rtl/>
        </w:rPr>
        <w:t>ما‌ساز</w:t>
      </w:r>
      <w:r w:rsidRPr="002B4A2E">
        <w:rPr>
          <w:rFonts w:cs="B Nazanin" w:hint="cs"/>
          <w:sz w:val="26"/>
          <w:szCs w:val="26"/>
          <w:rtl/>
        </w:rPr>
        <w:t>ی</w:t>
      </w:r>
      <w:r w:rsidRPr="002B4A2E">
        <w:rPr>
          <w:rFonts w:cs="B Nazanin"/>
          <w:sz w:val="26"/>
          <w:szCs w:val="26"/>
          <w:rtl/>
        </w:rPr>
        <w:t xml:space="preserve"> از جمله صنا</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ی</w:t>
      </w:r>
      <w:r w:rsidRPr="002B4A2E">
        <w:rPr>
          <w:rFonts w:cs="B Nazanin"/>
          <w:sz w:val="26"/>
          <w:szCs w:val="26"/>
          <w:rtl/>
        </w:rPr>
        <w:t xml:space="preserve"> هستند که از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w:t>
      </w:r>
      <w:r w:rsidRPr="002B4A2E">
        <w:rPr>
          <w:rFonts w:cs="B Nazanin"/>
          <w:sz w:val="26"/>
          <w:szCs w:val="26"/>
          <w:rtl/>
        </w:rPr>
        <w:t xml:space="preserve"> بودن بهره برده‌اند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ساموئلسون</w:t>
      </w:r>
      <w:r w:rsidRPr="002B4A2E">
        <w:rPr>
          <w:rFonts w:cs="B Nazanin" w:hint="cs"/>
          <w:b/>
          <w:bCs/>
          <w:sz w:val="26"/>
          <w:szCs w:val="26"/>
          <w:rtl/>
        </w:rPr>
        <w:t xml:space="preserve">: </w:t>
      </w:r>
      <w:r w:rsidRPr="002B4A2E">
        <w:rPr>
          <w:rFonts w:cs="B Nazanin" w:hint="eastAsia"/>
          <w:sz w:val="26"/>
          <w:szCs w:val="26"/>
          <w:rtl/>
        </w:rPr>
        <w:t>ساموئلسون</w:t>
      </w:r>
      <w:r w:rsidRPr="002B4A2E">
        <w:rPr>
          <w:rFonts w:cs="B Nazanin"/>
          <w:sz w:val="26"/>
          <w:szCs w:val="26"/>
          <w:rtl/>
        </w:rPr>
        <w:t xml:space="preserve"> به بررس</w:t>
      </w:r>
      <w:r w:rsidRPr="002B4A2E">
        <w:rPr>
          <w:rFonts w:cs="B Nazanin" w:hint="cs"/>
          <w:sz w:val="26"/>
          <w:szCs w:val="26"/>
          <w:rtl/>
        </w:rPr>
        <w:t>ی</w:t>
      </w:r>
      <w:r w:rsidRPr="002B4A2E">
        <w:rPr>
          <w:rFonts w:cs="B Nazanin"/>
          <w:sz w:val="26"/>
          <w:szCs w:val="26"/>
          <w:rtl/>
        </w:rPr>
        <w:t xml:space="preserve"> آثار تعرفه بر رو</w:t>
      </w:r>
      <w:r w:rsidRPr="002B4A2E">
        <w:rPr>
          <w:rFonts w:cs="B Nazanin" w:hint="cs"/>
          <w:sz w:val="26"/>
          <w:szCs w:val="26"/>
          <w:rtl/>
        </w:rPr>
        <w:t>ی</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کالاها م</w:t>
      </w:r>
      <w:r w:rsidRPr="002B4A2E">
        <w:rPr>
          <w:rFonts w:cs="B Nazanin" w:hint="cs"/>
          <w:sz w:val="26"/>
          <w:szCs w:val="26"/>
          <w:rtl/>
        </w:rPr>
        <w:t>ی‏</w:t>
      </w:r>
      <w:r w:rsidRPr="002B4A2E">
        <w:rPr>
          <w:rFonts w:cs="B Nazanin" w:hint="eastAsia"/>
          <w:sz w:val="26"/>
          <w:szCs w:val="26"/>
          <w:rtl/>
        </w:rPr>
        <w:t>پردازد</w:t>
      </w:r>
      <w:r w:rsidRPr="002B4A2E">
        <w:rPr>
          <w:rFonts w:cs="B Nazanin"/>
          <w:sz w:val="26"/>
          <w:szCs w:val="26"/>
          <w:rtl/>
        </w:rPr>
        <w:t>. و</w:t>
      </w:r>
      <w:r w:rsidRPr="002B4A2E">
        <w:rPr>
          <w:rFonts w:cs="B Nazanin" w:hint="cs"/>
          <w:sz w:val="26"/>
          <w:szCs w:val="26"/>
          <w:rtl/>
        </w:rPr>
        <w:t>ی</w:t>
      </w:r>
      <w:r w:rsidRPr="002B4A2E">
        <w:rPr>
          <w:rFonts w:cs="B Nazanin"/>
          <w:sz w:val="26"/>
          <w:szCs w:val="26"/>
          <w:rtl/>
        </w:rPr>
        <w:t xml:space="preserve"> معتقد است که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در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کالا باعث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بازده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درآمد عامل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کالا به طور نسب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به کار رفته است. لذا بازده حق</w:t>
      </w:r>
      <w:r w:rsidRPr="002B4A2E">
        <w:rPr>
          <w:rFonts w:cs="B Nazanin" w:hint="cs"/>
          <w:sz w:val="26"/>
          <w:szCs w:val="26"/>
          <w:rtl/>
        </w:rPr>
        <w:t>ی</w:t>
      </w:r>
      <w:r w:rsidRPr="002B4A2E">
        <w:rPr>
          <w:rFonts w:cs="B Nazanin" w:hint="eastAsia"/>
          <w:sz w:val="26"/>
          <w:szCs w:val="26"/>
          <w:rtl/>
        </w:rPr>
        <w:t>ق</w:t>
      </w:r>
      <w:r w:rsidRPr="002B4A2E">
        <w:rPr>
          <w:rFonts w:cs="B Nazanin" w:hint="cs"/>
          <w:sz w:val="26"/>
          <w:szCs w:val="26"/>
          <w:rtl/>
        </w:rPr>
        <w:t>ی</w:t>
      </w:r>
      <w:r w:rsidRPr="002B4A2E">
        <w:rPr>
          <w:rFonts w:cs="B Nazanin"/>
          <w:sz w:val="26"/>
          <w:szCs w:val="26"/>
          <w:rtl/>
        </w:rPr>
        <w:t xml:space="preserve"> عامل کم</w:t>
      </w:r>
      <w:r w:rsidRPr="002B4A2E">
        <w:rPr>
          <w:rFonts w:cs="B Nazanin" w:hint="cs"/>
          <w:sz w:val="26"/>
          <w:szCs w:val="26"/>
          <w:rtl/>
        </w:rPr>
        <w:t>ی</w:t>
      </w:r>
      <w:r w:rsidRPr="002B4A2E">
        <w:rPr>
          <w:rFonts w:cs="B Nazanin" w:hint="eastAsia"/>
          <w:sz w:val="26"/>
          <w:szCs w:val="26"/>
          <w:rtl/>
        </w:rPr>
        <w:t>اب</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 وضع تعرفه </w:t>
      </w:r>
      <w:r w:rsidRPr="002B4A2E">
        <w:rPr>
          <w:rFonts w:cs="B Nazanin" w:hint="eastAsia"/>
          <w:sz w:val="26"/>
          <w:szCs w:val="26"/>
          <w:rtl/>
        </w:rPr>
        <w:t>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ی‌ی</w:t>
      </w:r>
      <w:r w:rsidRPr="002B4A2E">
        <w:rPr>
          <w:rFonts w:cs="B Nazanin" w:hint="eastAsia"/>
          <w:sz w:val="26"/>
          <w:szCs w:val="26"/>
          <w:rtl/>
        </w:rPr>
        <w:t>ابد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در مورد کشورها</w:t>
      </w:r>
      <w:r w:rsidRPr="002B4A2E">
        <w:rPr>
          <w:rFonts w:cs="B Nazanin" w:hint="cs"/>
          <w:sz w:val="26"/>
          <w:szCs w:val="26"/>
          <w:rtl/>
        </w:rPr>
        <w:t>ی</w:t>
      </w:r>
      <w:r w:rsidRPr="002B4A2E">
        <w:rPr>
          <w:rFonts w:cs="B Nazanin"/>
          <w:sz w:val="26"/>
          <w:szCs w:val="26"/>
          <w:rtl/>
        </w:rPr>
        <w:t xml:space="preserve"> کوچک صادق است ول</w:t>
      </w:r>
      <w:r w:rsidRPr="002B4A2E">
        <w:rPr>
          <w:rFonts w:cs="B Nazanin" w:hint="cs"/>
          <w:sz w:val="26"/>
          <w:szCs w:val="26"/>
          <w:rtl/>
        </w:rPr>
        <w:t>ی</w:t>
      </w:r>
      <w:r w:rsidRPr="002B4A2E">
        <w:rPr>
          <w:rFonts w:cs="B Nazanin"/>
          <w:sz w:val="26"/>
          <w:szCs w:val="26"/>
          <w:rtl/>
        </w:rPr>
        <w:t xml:space="preserve"> فقط در مورد برخ</w:t>
      </w:r>
      <w:r w:rsidRPr="002B4A2E">
        <w:rPr>
          <w:rFonts w:cs="B Nazanin" w:hint="cs"/>
          <w:sz w:val="26"/>
          <w:szCs w:val="26"/>
          <w:rtl/>
        </w:rPr>
        <w:t>ی</w:t>
      </w:r>
      <w:r w:rsidRPr="002B4A2E">
        <w:rPr>
          <w:rFonts w:cs="B Nazanin"/>
          <w:sz w:val="26"/>
          <w:szCs w:val="26"/>
          <w:rtl/>
        </w:rPr>
        <w:t xml:space="preserve"> از کشورها</w:t>
      </w:r>
      <w:r w:rsidRPr="002B4A2E">
        <w:rPr>
          <w:rFonts w:cs="B Nazanin" w:hint="cs"/>
          <w:sz w:val="26"/>
          <w:szCs w:val="26"/>
          <w:rtl/>
        </w:rPr>
        <w:t>ی</w:t>
      </w:r>
      <w:r w:rsidRPr="002B4A2E">
        <w:rPr>
          <w:rFonts w:cs="B Nazanin"/>
          <w:sz w:val="26"/>
          <w:szCs w:val="26"/>
          <w:rtl/>
        </w:rPr>
        <w:t xml:space="preserve"> بزرگ صحت دارد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که کشورها بزرگ بر رو</w:t>
      </w:r>
      <w:r w:rsidRPr="002B4A2E">
        <w:rPr>
          <w:rFonts w:cs="B Nazanin" w:hint="cs"/>
          <w:sz w:val="26"/>
          <w:szCs w:val="26"/>
          <w:rtl/>
        </w:rPr>
        <w:t>ی</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گذارند</w:t>
      </w:r>
      <w:r w:rsidRPr="002B4A2E">
        <w:rPr>
          <w:rFonts w:cs="B Nazanin" w:hint="cs"/>
          <w:sz w:val="26"/>
          <w:szCs w:val="26"/>
          <w:rtl/>
        </w:rPr>
        <w:t xml:space="preserve">. </w:t>
      </w:r>
      <w:r w:rsidRPr="002B4A2E">
        <w:rPr>
          <w:rFonts w:cs="B Nazanin"/>
          <w:sz w:val="26"/>
          <w:szCs w:val="26"/>
        </w:rPr>
        <w:t xml:space="preserve"> </w:t>
      </w:r>
      <w:r w:rsidRPr="002B4A2E">
        <w:rPr>
          <w:rFonts w:cs="B Nazanin"/>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ساموئلسون در دوره بلندمدت زمان</w:t>
      </w:r>
      <w:r w:rsidRPr="002B4A2E">
        <w:rPr>
          <w:rFonts w:cs="B Nazanin" w:hint="cs"/>
          <w:sz w:val="26"/>
          <w:szCs w:val="26"/>
          <w:rtl/>
        </w:rPr>
        <w:t>ی</w:t>
      </w:r>
      <w:r w:rsidRPr="002B4A2E">
        <w:rPr>
          <w:rFonts w:cs="B Nazanin"/>
          <w:sz w:val="26"/>
          <w:szCs w:val="26"/>
          <w:rtl/>
        </w:rPr>
        <w:t xml:space="preserve"> مطرح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تحرک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داخل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آن کشور وجود داشته باشد در صورت</w:t>
      </w:r>
      <w:r w:rsidRPr="002B4A2E">
        <w:rPr>
          <w:rFonts w:cs="B Nazanin" w:hint="cs"/>
          <w:sz w:val="26"/>
          <w:szCs w:val="26"/>
          <w:rtl/>
        </w:rPr>
        <w:t>ی</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دو عامل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قابل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انتقال نداشته باشد اثر تعرفه بر درآمد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عامل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 آنچه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گو</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متفاوت است. از </w:t>
      </w:r>
      <w:r w:rsidRPr="002B4A2E">
        <w:rPr>
          <w:rFonts w:cs="B Nazanin" w:hint="eastAsia"/>
          <w:sz w:val="26"/>
          <w:szCs w:val="26"/>
          <w:rtl/>
        </w:rPr>
        <w:t>طرف</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حالت</w:t>
      </w:r>
      <w:r w:rsidRPr="002B4A2E">
        <w:rPr>
          <w:rFonts w:cs="B Nazanin" w:hint="cs"/>
          <w:sz w:val="26"/>
          <w:szCs w:val="26"/>
          <w:rtl/>
        </w:rPr>
        <w:t>ی</w:t>
      </w:r>
      <w:r w:rsidRPr="002B4A2E">
        <w:rPr>
          <w:rFonts w:cs="B Nazanin"/>
          <w:sz w:val="26"/>
          <w:szCs w:val="26"/>
          <w:rtl/>
        </w:rPr>
        <w:t xml:space="preserve"> که وضع تعرفه ق</w:t>
      </w:r>
      <w:r w:rsidRPr="002B4A2E">
        <w:rPr>
          <w:rFonts w:cs="B Nazanin" w:hint="cs"/>
          <w:sz w:val="26"/>
          <w:szCs w:val="26"/>
          <w:rtl/>
        </w:rPr>
        <w:t>ی</w:t>
      </w:r>
      <w:r w:rsidRPr="002B4A2E">
        <w:rPr>
          <w:rFonts w:cs="B Nazanin" w:hint="eastAsia"/>
          <w:sz w:val="26"/>
          <w:szCs w:val="26"/>
          <w:rtl/>
        </w:rPr>
        <w:t>مت‏ها</w:t>
      </w:r>
      <w:r w:rsidRPr="002B4A2E">
        <w:rPr>
          <w:rFonts w:cs="B Nazanin" w:hint="cs"/>
          <w:sz w:val="26"/>
          <w:szCs w:val="26"/>
          <w:rtl/>
        </w:rPr>
        <w:t>ی</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را برا</w:t>
      </w:r>
      <w:r w:rsidRPr="002B4A2E">
        <w:rPr>
          <w:rFonts w:cs="B Nazanin" w:hint="cs"/>
          <w:sz w:val="26"/>
          <w:szCs w:val="26"/>
          <w:rtl/>
        </w:rPr>
        <w:t>ی</w:t>
      </w:r>
      <w:r w:rsidRPr="002B4A2E">
        <w:rPr>
          <w:rFonts w:cs="B Nazanin"/>
          <w:sz w:val="26"/>
          <w:szCs w:val="26"/>
          <w:rtl/>
        </w:rPr>
        <w:t xml:space="preserve"> مصرف‌کنندگان و تول</w:t>
      </w:r>
      <w:r w:rsidRPr="002B4A2E">
        <w:rPr>
          <w:rFonts w:cs="B Nazanin" w:hint="cs"/>
          <w:sz w:val="26"/>
          <w:szCs w:val="26"/>
          <w:rtl/>
        </w:rPr>
        <w:t>ی</w:t>
      </w:r>
      <w:r w:rsidRPr="002B4A2E">
        <w:rPr>
          <w:rFonts w:cs="B Nazanin" w:hint="eastAsia"/>
          <w:sz w:val="26"/>
          <w:szCs w:val="26"/>
          <w:rtl/>
        </w:rPr>
        <w:t>دکنندگان</w:t>
      </w:r>
      <w:r w:rsidRPr="002B4A2E">
        <w:rPr>
          <w:rFonts w:cs="B Nazanin"/>
          <w:sz w:val="26"/>
          <w:szCs w:val="26"/>
          <w:rtl/>
        </w:rPr>
        <w:t xml:space="preserve"> کاهش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صادق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البته مزلر با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خود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نق</w:t>
      </w:r>
      <w:r w:rsidRPr="002B4A2E">
        <w:rPr>
          <w:rFonts w:cs="B Nazanin" w:hint="cs"/>
          <w:sz w:val="26"/>
          <w:szCs w:val="26"/>
          <w:rtl/>
        </w:rPr>
        <w:t>ی</w:t>
      </w:r>
      <w:r w:rsidRPr="002B4A2E">
        <w:rPr>
          <w:rFonts w:cs="B Nazanin" w:hint="eastAsia"/>
          <w:sz w:val="26"/>
          <w:szCs w:val="26"/>
          <w:rtl/>
        </w:rPr>
        <w:t>صه</w:t>
      </w:r>
      <w:r w:rsidRPr="002B4A2E">
        <w:rPr>
          <w:rFonts w:cs="B Nazanin"/>
          <w:sz w:val="26"/>
          <w:szCs w:val="26"/>
          <w:rtl/>
        </w:rPr>
        <w:t xml:space="preserve"> را جبران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lastRenderedPageBreak/>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شکاف تکنولوژ</w:t>
      </w:r>
      <w:r w:rsidRPr="002B4A2E">
        <w:rPr>
          <w:rFonts w:cs="B Nazanin" w:hint="cs"/>
          <w:b/>
          <w:bCs/>
          <w:sz w:val="26"/>
          <w:szCs w:val="26"/>
          <w:rtl/>
        </w:rPr>
        <w:t>ی</w:t>
      </w:r>
      <w:r w:rsidRPr="002B4A2E">
        <w:rPr>
          <w:rFonts w:cs="B Nazanin" w:hint="eastAsia"/>
          <w:b/>
          <w:bCs/>
          <w:sz w:val="26"/>
          <w:szCs w:val="26"/>
          <w:rtl/>
        </w:rPr>
        <w:t>ک</w:t>
      </w:r>
      <w:r w:rsidRPr="002B4A2E">
        <w:rPr>
          <w:rFonts w:cs="B Nazanin" w:hint="cs"/>
          <w:b/>
          <w:bCs/>
          <w:sz w:val="26"/>
          <w:szCs w:val="26"/>
          <w:rtl/>
        </w:rPr>
        <w:t xml:space="preserve">: </w:t>
      </w:r>
      <w:r w:rsidRPr="002B4A2E">
        <w:rPr>
          <w:rFonts w:cs="B Nazanin" w:hint="eastAsia"/>
          <w:sz w:val="26"/>
          <w:szCs w:val="26"/>
          <w:rtl/>
        </w:rPr>
        <w:t>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در عصر حاضر به معنا</w:t>
      </w:r>
      <w:r w:rsidRPr="002B4A2E">
        <w:rPr>
          <w:rFonts w:cs="B Nazanin" w:hint="cs"/>
          <w:sz w:val="26"/>
          <w:szCs w:val="26"/>
          <w:rtl/>
        </w:rPr>
        <w:t>ی</w:t>
      </w:r>
      <w:r w:rsidRPr="002B4A2E">
        <w:rPr>
          <w:rFonts w:cs="B Nazanin"/>
          <w:sz w:val="26"/>
          <w:szCs w:val="26"/>
          <w:rtl/>
        </w:rPr>
        <w:t xml:space="preserve"> برخوردار بودن کشورها از منابع طب</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نیست</w:t>
      </w:r>
      <w:r w:rsidRPr="002B4A2E">
        <w:rPr>
          <w:rFonts w:cs="B Nazanin" w:hint="eastAsia"/>
          <w:sz w:val="26"/>
          <w:szCs w:val="26"/>
          <w:rtl/>
        </w:rPr>
        <w:t>،</w:t>
      </w:r>
      <w:r w:rsidRPr="002B4A2E">
        <w:rPr>
          <w:rFonts w:cs="B Nazanin"/>
          <w:sz w:val="26"/>
          <w:szCs w:val="26"/>
          <w:rtl/>
        </w:rPr>
        <w:t xml:space="preserve"> بلکه برخوردار</w:t>
      </w:r>
      <w:r w:rsidRPr="002B4A2E">
        <w:rPr>
          <w:rFonts w:cs="B Nazanin" w:hint="cs"/>
          <w:sz w:val="26"/>
          <w:szCs w:val="26"/>
          <w:rtl/>
        </w:rPr>
        <w:t>ی</w:t>
      </w:r>
      <w:r w:rsidRPr="002B4A2E">
        <w:rPr>
          <w:rFonts w:cs="B Nazanin"/>
          <w:sz w:val="26"/>
          <w:szCs w:val="26"/>
          <w:rtl/>
        </w:rPr>
        <w:t xml:space="preserve"> از دانش و تکنولوژ</w:t>
      </w:r>
      <w:r w:rsidRPr="002B4A2E">
        <w:rPr>
          <w:rFonts w:cs="B Nazanin" w:hint="cs"/>
          <w:sz w:val="26"/>
          <w:szCs w:val="26"/>
          <w:rtl/>
        </w:rPr>
        <w:t>ی</w:t>
      </w:r>
      <w:r w:rsidRPr="002B4A2E">
        <w:rPr>
          <w:rFonts w:cs="B Nazanin"/>
          <w:sz w:val="26"/>
          <w:szCs w:val="26"/>
          <w:rtl/>
        </w:rPr>
        <w:t xml:space="preserve"> است که به عنوان برتر</w:t>
      </w:r>
      <w:r w:rsidRPr="002B4A2E">
        <w:rPr>
          <w:rFonts w:cs="B Nazanin" w:hint="cs"/>
          <w:sz w:val="26"/>
          <w:szCs w:val="26"/>
          <w:rtl/>
        </w:rPr>
        <w:t>ی</w:t>
      </w:r>
      <w:r w:rsidRPr="002B4A2E">
        <w:rPr>
          <w:rFonts w:cs="B Nazanin"/>
          <w:sz w:val="26"/>
          <w:szCs w:val="26"/>
          <w:rtl/>
        </w:rPr>
        <w:t xml:space="preserve"> کشورها و عامل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صحنه جهان</w:t>
      </w:r>
      <w:r w:rsidRPr="002B4A2E">
        <w:rPr>
          <w:rFonts w:cs="B Nazanin" w:hint="cs"/>
          <w:sz w:val="26"/>
          <w:szCs w:val="26"/>
          <w:rtl/>
        </w:rPr>
        <w:t>ی</w:t>
      </w:r>
      <w:r w:rsidRPr="002B4A2E">
        <w:rPr>
          <w:rFonts w:cs="B Nazanin"/>
          <w:sz w:val="26"/>
          <w:szCs w:val="26"/>
          <w:rtl/>
        </w:rPr>
        <w:t xml:space="preserve"> محسوب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هم</w:t>
      </w:r>
      <w:r w:rsidRPr="002B4A2E">
        <w:rPr>
          <w:rFonts w:cs="B Nazanin"/>
          <w:sz w:val="26"/>
          <w:szCs w:val="26"/>
          <w:rtl/>
        </w:rPr>
        <w:softHyphen/>
        <w:t>زمان با تحولات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شده در تکنولوژ</w:t>
      </w:r>
      <w:r w:rsidRPr="002B4A2E">
        <w:rPr>
          <w:rFonts w:cs="B Nazanin" w:hint="cs"/>
          <w:sz w:val="26"/>
          <w:szCs w:val="26"/>
          <w:rtl/>
        </w:rPr>
        <w:t>ی</w:t>
      </w:r>
      <w:r w:rsidRPr="002B4A2E">
        <w:rPr>
          <w:rFonts w:cs="B Nazanin"/>
          <w:sz w:val="26"/>
          <w:szCs w:val="26"/>
          <w:rtl/>
        </w:rPr>
        <w:t xml:space="preserve"> اطلاعات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sz w:val="26"/>
          <w:szCs w:val="26"/>
          <w:rtl/>
        </w:rPr>
        <w:t>د</w:t>
      </w:r>
      <w:r w:rsidRPr="002B4A2E">
        <w:rPr>
          <w:rFonts w:cs="B Nazanin" w:hint="cs"/>
          <w:sz w:val="26"/>
          <w:szCs w:val="26"/>
          <w:rtl/>
        </w:rPr>
        <w:t>ی</w:t>
      </w:r>
      <w:r w:rsidRPr="002B4A2E">
        <w:rPr>
          <w:rFonts w:cs="B Nazanin"/>
          <w:sz w:val="26"/>
          <w:szCs w:val="26"/>
          <w:rtl/>
        </w:rPr>
        <w:t xml:space="preserve"> در تجارت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ظهور کرده‌اند که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شکاف تکنولوژ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(تئور</w:t>
      </w:r>
      <w:r w:rsidRPr="002B4A2E">
        <w:rPr>
          <w:rFonts w:cs="B Nazanin" w:hint="cs"/>
          <w:sz w:val="26"/>
          <w:szCs w:val="26"/>
          <w:rtl/>
        </w:rPr>
        <w:t>ی</w:t>
      </w:r>
      <w:r w:rsidRPr="002B4A2E">
        <w:rPr>
          <w:rFonts w:cs="B Nazanin"/>
          <w:sz w:val="26"/>
          <w:szCs w:val="26"/>
          <w:rtl/>
        </w:rPr>
        <w:t xml:space="preserve"> پانزر)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است. بر</w:t>
      </w:r>
      <w:r w:rsidRPr="002B4A2E">
        <w:rPr>
          <w:rFonts w:cs="B Nazanin" w:hint="cs"/>
          <w:sz w:val="26"/>
          <w:szCs w:val="26"/>
          <w:rtl/>
        </w:rPr>
        <w:t xml:space="preserve"> </w:t>
      </w:r>
      <w:r w:rsidRPr="002B4A2E">
        <w:rPr>
          <w:rFonts w:cs="B Nazanin"/>
          <w:sz w:val="26"/>
          <w:szCs w:val="26"/>
          <w:rtl/>
        </w:rPr>
        <w:t>اساس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وقت</w:t>
      </w:r>
      <w:r w:rsidRPr="002B4A2E">
        <w:rPr>
          <w:rFonts w:cs="B Nazanin" w:hint="cs"/>
          <w:sz w:val="26"/>
          <w:szCs w:val="26"/>
          <w:rtl/>
        </w:rPr>
        <w:t>ی</w:t>
      </w:r>
      <w:r w:rsidRPr="002B4A2E">
        <w:rPr>
          <w:rFonts w:cs="B Nazanin"/>
          <w:sz w:val="26"/>
          <w:szCs w:val="26"/>
          <w:rtl/>
        </w:rPr>
        <w:t xml:space="preserve"> محصول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توسط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بنگاه نوآور و با استفاده از تکنولوژ</w:t>
      </w:r>
      <w:r w:rsidRPr="002B4A2E">
        <w:rPr>
          <w:rFonts w:cs="B Nazanin" w:hint="cs"/>
          <w:sz w:val="26"/>
          <w:szCs w:val="26"/>
          <w:rtl/>
        </w:rPr>
        <w:t>ی</w:t>
      </w:r>
      <w:r w:rsidRPr="002B4A2E">
        <w:rPr>
          <w:rFonts w:cs="B Nazanin"/>
          <w:sz w:val="26"/>
          <w:szCs w:val="26"/>
          <w:rtl/>
        </w:rPr>
        <w:t xml:space="preserve"> مدرن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 دارا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انحصار</w:t>
      </w:r>
      <w:r w:rsidRPr="002B4A2E">
        <w:rPr>
          <w:rFonts w:cs="B Nazanin" w:hint="cs"/>
          <w:sz w:val="26"/>
          <w:szCs w:val="26"/>
          <w:rtl/>
        </w:rPr>
        <w:t>ی</w:t>
      </w:r>
      <w:r w:rsidRPr="002B4A2E">
        <w:rPr>
          <w:rFonts w:cs="B Nazanin"/>
          <w:sz w:val="26"/>
          <w:szCs w:val="26"/>
          <w:rtl/>
        </w:rPr>
        <w:t xml:space="preserve"> موقت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eastAsia"/>
          <w:sz w:val="26"/>
          <w:szCs w:val="26"/>
          <w:rtl/>
        </w:rPr>
        <w:t>آن</w:t>
      </w:r>
      <w:r w:rsidRPr="002B4A2E">
        <w:rPr>
          <w:rFonts w:cs="B Nazanin"/>
          <w:sz w:val="26"/>
          <w:szCs w:val="26"/>
          <w:rtl/>
        </w:rPr>
        <w:t xml:space="preserve"> محصول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که توسط تکنولوژ</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کسب کرده به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صادرات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کالا به کشورها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پردازد</w:t>
      </w:r>
      <w:r w:rsidRPr="002B4A2E">
        <w:rPr>
          <w:rFonts w:cs="B Nazanin"/>
          <w:sz w:val="26"/>
          <w:szCs w:val="26"/>
          <w:rtl/>
        </w:rPr>
        <w:t>. سود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بنگاه باعث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کشورها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به 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از کشور اول به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 رو</w:t>
      </w:r>
      <w:r w:rsidRPr="002B4A2E">
        <w:rPr>
          <w:rFonts w:cs="B Nazanin" w:hint="cs"/>
          <w:sz w:val="26"/>
          <w:szCs w:val="26"/>
          <w:rtl/>
        </w:rPr>
        <w:t>ی</w:t>
      </w:r>
      <w:r w:rsidRPr="002B4A2E">
        <w:rPr>
          <w:rFonts w:cs="B Nazanin"/>
          <w:sz w:val="26"/>
          <w:szCs w:val="26"/>
          <w:rtl/>
        </w:rPr>
        <w:t xml:space="preserve"> آورند و ممکن است به واسطه داشتن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ارزان‌بر باز</w:t>
      </w:r>
      <w:r w:rsidRPr="002B4A2E">
        <w:rPr>
          <w:rFonts w:cs="B Nazanin" w:hint="eastAsia"/>
          <w:sz w:val="26"/>
          <w:szCs w:val="26"/>
          <w:rtl/>
        </w:rPr>
        <w:t>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و حت</w:t>
      </w:r>
      <w:r w:rsidRPr="002B4A2E">
        <w:rPr>
          <w:rFonts w:cs="B Nazanin" w:hint="cs"/>
          <w:sz w:val="26"/>
          <w:szCs w:val="26"/>
          <w:rtl/>
        </w:rPr>
        <w:t>ی</w:t>
      </w:r>
      <w:r w:rsidRPr="002B4A2E">
        <w:rPr>
          <w:rFonts w:cs="B Nazanin"/>
          <w:sz w:val="26"/>
          <w:szCs w:val="26"/>
          <w:rtl/>
        </w:rPr>
        <w:t xml:space="preserve"> بازار کشور نوآور تسلط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xml:space="preserve"> و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صورت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 از کشور مبدأ به کشورها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منتقل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ممکن است تول</w:t>
      </w:r>
      <w:r w:rsidRPr="002B4A2E">
        <w:rPr>
          <w:rFonts w:cs="B Nazanin" w:hint="cs"/>
          <w:sz w:val="26"/>
          <w:szCs w:val="26"/>
          <w:rtl/>
        </w:rPr>
        <w:t>ی</w:t>
      </w:r>
      <w:r w:rsidRPr="002B4A2E">
        <w:rPr>
          <w:rFonts w:cs="B Nazanin" w:hint="eastAsia"/>
          <w:sz w:val="26"/>
          <w:szCs w:val="26"/>
          <w:rtl/>
        </w:rPr>
        <w:t>دکنندگان</w:t>
      </w:r>
      <w:r w:rsidRPr="002B4A2E">
        <w:rPr>
          <w:rFonts w:cs="B Nazanin"/>
          <w:sz w:val="26"/>
          <w:szCs w:val="26"/>
          <w:rtl/>
        </w:rPr>
        <w:t xml:space="preserve"> کشور ابداع کننده بتوانند محصولات جد</w:t>
      </w:r>
      <w:r w:rsidRPr="002B4A2E">
        <w:rPr>
          <w:rFonts w:cs="B Nazanin" w:hint="cs"/>
          <w:sz w:val="26"/>
          <w:szCs w:val="26"/>
          <w:rtl/>
        </w:rPr>
        <w:t>ی</w:t>
      </w:r>
      <w:r w:rsidRPr="002B4A2E">
        <w:rPr>
          <w:rFonts w:cs="B Nazanin" w:hint="eastAsia"/>
          <w:sz w:val="26"/>
          <w:szCs w:val="26"/>
          <w:rtl/>
        </w:rPr>
        <w:t>دتر</w:t>
      </w:r>
      <w:r w:rsidRPr="002B4A2E">
        <w:rPr>
          <w:rFonts w:cs="B Nazanin" w:hint="cs"/>
          <w:sz w:val="26"/>
          <w:szCs w:val="26"/>
          <w:rtl/>
        </w:rPr>
        <w:t>ی</w:t>
      </w:r>
      <w:r w:rsidRPr="002B4A2E">
        <w:rPr>
          <w:rFonts w:cs="B Nazanin"/>
          <w:sz w:val="26"/>
          <w:szCs w:val="26"/>
          <w:rtl/>
        </w:rPr>
        <w:t xml:space="preserve"> با به‌کارگ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تکنولوژ</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دتر</w:t>
      </w:r>
      <w:r w:rsidRPr="002B4A2E">
        <w:rPr>
          <w:rFonts w:cs="B Nazanin"/>
          <w:sz w:val="26"/>
          <w:szCs w:val="26"/>
          <w:rtl/>
        </w:rPr>
        <w:t xml:space="preserve"> ابداع کنند و با استفاده از </w:t>
      </w:r>
      <w:r w:rsidRPr="002B4A2E">
        <w:rPr>
          <w:rFonts w:cs="B Nazanin" w:hint="eastAsia"/>
          <w:sz w:val="26"/>
          <w:szCs w:val="26"/>
          <w:rtl/>
        </w:rPr>
        <w:t>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حاصل از شکاف تکنولوژ</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شده به صادرات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کالا اقدام 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با توجه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پانزر پو</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در عرصه مبادلات جهان</w:t>
      </w:r>
      <w:r w:rsidRPr="002B4A2E">
        <w:rPr>
          <w:rFonts w:cs="B Nazanin" w:hint="cs"/>
          <w:sz w:val="26"/>
          <w:szCs w:val="26"/>
          <w:rtl/>
        </w:rPr>
        <w:t>ی</w:t>
      </w:r>
      <w:r w:rsidRPr="002B4A2E">
        <w:rPr>
          <w:rFonts w:cs="B Nazanin"/>
          <w:sz w:val="26"/>
          <w:szCs w:val="26"/>
          <w:rtl/>
        </w:rPr>
        <w:t xml:space="preserve"> را به صورت تابع</w:t>
      </w:r>
      <w:r w:rsidRPr="002B4A2E">
        <w:rPr>
          <w:rFonts w:cs="B Nazanin" w:hint="cs"/>
          <w:sz w:val="26"/>
          <w:szCs w:val="26"/>
          <w:rtl/>
        </w:rPr>
        <w:t>ی</w:t>
      </w:r>
      <w:r w:rsidRPr="002B4A2E">
        <w:rPr>
          <w:rFonts w:cs="B Nazanin"/>
          <w:sz w:val="26"/>
          <w:szCs w:val="26"/>
          <w:rtl/>
        </w:rPr>
        <w:t xml:space="preserve"> از جر</w:t>
      </w:r>
      <w:r w:rsidRPr="002B4A2E">
        <w:rPr>
          <w:rFonts w:cs="B Nazanin" w:hint="cs"/>
          <w:sz w:val="26"/>
          <w:szCs w:val="26"/>
          <w:rtl/>
        </w:rPr>
        <w:t>ی</w:t>
      </w:r>
      <w:r w:rsidRPr="002B4A2E">
        <w:rPr>
          <w:rFonts w:cs="B Nazanin" w:hint="eastAsia"/>
          <w:sz w:val="26"/>
          <w:szCs w:val="26"/>
          <w:rtl/>
        </w:rPr>
        <w:t>انات</w:t>
      </w:r>
      <w:r w:rsidRPr="002B4A2E">
        <w:rPr>
          <w:rFonts w:cs="B Nazanin"/>
          <w:sz w:val="26"/>
          <w:szCs w:val="26"/>
          <w:rtl/>
        </w:rPr>
        <w:t xml:space="preserve"> ابداعات آن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تعداد کالاها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که در واحد زمان</w:t>
      </w:r>
      <w:r w:rsidRPr="002B4A2E">
        <w:rPr>
          <w:rFonts w:cs="B Nazanin" w:hint="cs"/>
          <w:sz w:val="26"/>
          <w:szCs w:val="26"/>
          <w:rtl/>
        </w:rPr>
        <w:t>ی</w:t>
      </w:r>
      <w:r w:rsidRPr="002B4A2E">
        <w:rPr>
          <w:rFonts w:cs="B Nazanin"/>
          <w:sz w:val="26"/>
          <w:szCs w:val="26"/>
          <w:rtl/>
        </w:rPr>
        <w:t xml:space="preserve"> معرف</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سرعت</w:t>
      </w:r>
      <w:r w:rsidRPr="002B4A2E">
        <w:rPr>
          <w:rFonts w:cs="B Nazanin" w:hint="cs"/>
          <w:sz w:val="26"/>
          <w:szCs w:val="26"/>
          <w:rtl/>
        </w:rPr>
        <w:t>ی</w:t>
      </w:r>
      <w:r w:rsidRPr="002B4A2E">
        <w:rPr>
          <w:rFonts w:cs="B Nazanin"/>
          <w:sz w:val="26"/>
          <w:szCs w:val="26"/>
          <w:rtl/>
        </w:rPr>
        <w:t xml:space="preserve"> که با آن از اب</w:t>
      </w:r>
      <w:r w:rsidRPr="002B4A2E">
        <w:rPr>
          <w:rFonts w:cs="B Nazanin" w:hint="eastAsia"/>
          <w:sz w:val="26"/>
          <w:szCs w:val="26"/>
          <w:rtl/>
        </w:rPr>
        <w:t>داعات</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چنانچه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الگو</w:t>
      </w:r>
      <w:r w:rsidRPr="002B4A2E">
        <w:rPr>
          <w:rFonts w:cs="B Nazanin" w:hint="cs"/>
          <w:sz w:val="26"/>
          <w:szCs w:val="26"/>
          <w:rtl/>
        </w:rPr>
        <w:t>ی</w:t>
      </w:r>
      <w:r w:rsidRPr="002B4A2E">
        <w:rPr>
          <w:rFonts w:cs="B Nazanin"/>
          <w:sz w:val="26"/>
          <w:szCs w:val="26"/>
          <w:rtl/>
        </w:rPr>
        <w:t xml:space="preserve"> دو کشور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اتر</w:t>
      </w:r>
      <w:r w:rsidRPr="002B4A2E">
        <w:rPr>
          <w:rFonts w:cs="B Nazanin"/>
          <w:sz w:val="26"/>
          <w:szCs w:val="26"/>
          <w:rtl/>
        </w:rPr>
        <w:t xml:space="preserve"> از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باشد، کشور کمتر پو</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مجبور است که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واردات کالاها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را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صادرات کالاها</w:t>
      </w:r>
      <w:r w:rsidRPr="002B4A2E">
        <w:rPr>
          <w:rFonts w:cs="B Nazanin" w:hint="cs"/>
          <w:sz w:val="26"/>
          <w:szCs w:val="26"/>
          <w:rtl/>
        </w:rPr>
        <w:t>ی</w:t>
      </w:r>
      <w:r w:rsidRPr="002B4A2E">
        <w:rPr>
          <w:rFonts w:cs="B Nazanin"/>
          <w:sz w:val="26"/>
          <w:szCs w:val="26"/>
          <w:rtl/>
        </w:rPr>
        <w:t xml:space="preserve"> سنت</w:t>
      </w:r>
      <w:r w:rsidRPr="002B4A2E">
        <w:rPr>
          <w:rFonts w:cs="B Nazanin" w:hint="cs"/>
          <w:sz w:val="26"/>
          <w:szCs w:val="26"/>
          <w:rtl/>
        </w:rPr>
        <w:t>ی</w:t>
      </w:r>
      <w:r w:rsidRPr="002B4A2E">
        <w:rPr>
          <w:rFonts w:cs="B Nazanin"/>
          <w:sz w:val="26"/>
          <w:szCs w:val="26"/>
          <w:rtl/>
        </w:rPr>
        <w:t xml:space="preserve"> با ق</w:t>
      </w:r>
      <w:r w:rsidRPr="002B4A2E">
        <w:rPr>
          <w:rFonts w:cs="B Nazanin" w:hint="cs"/>
          <w:sz w:val="26"/>
          <w:szCs w:val="26"/>
          <w:rtl/>
        </w:rPr>
        <w:t>ی</w:t>
      </w:r>
      <w:r w:rsidRPr="002B4A2E">
        <w:rPr>
          <w:rFonts w:cs="B Nazanin" w:hint="eastAsia"/>
          <w:sz w:val="26"/>
          <w:szCs w:val="26"/>
          <w:rtl/>
        </w:rPr>
        <w:t>مت‌ها</w:t>
      </w:r>
      <w:r w:rsidRPr="002B4A2E">
        <w:rPr>
          <w:rFonts w:cs="B Nazanin" w:hint="cs"/>
          <w:sz w:val="26"/>
          <w:szCs w:val="26"/>
          <w:rtl/>
        </w:rPr>
        <w:t>ی</w:t>
      </w:r>
      <w:r w:rsidRPr="002B4A2E">
        <w:rPr>
          <w:rFonts w:cs="B Nazanin"/>
          <w:sz w:val="26"/>
          <w:szCs w:val="26"/>
          <w:rtl/>
        </w:rPr>
        <w:t xml:space="preserve"> نامناسب پرداخت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قادر به انجام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انبوه برا</w:t>
      </w:r>
      <w:r w:rsidRPr="002B4A2E">
        <w:rPr>
          <w:rFonts w:cs="B Nazanin" w:hint="cs"/>
          <w:sz w:val="26"/>
          <w:szCs w:val="26"/>
          <w:rtl/>
        </w:rPr>
        <w:t>ی</w:t>
      </w:r>
      <w:r w:rsidRPr="002B4A2E">
        <w:rPr>
          <w:rFonts w:cs="B Nazanin"/>
          <w:sz w:val="26"/>
          <w:szCs w:val="26"/>
          <w:rtl/>
        </w:rPr>
        <w:t xml:space="preserve"> مدرن</w:t>
      </w:r>
      <w:r w:rsidRPr="002B4A2E">
        <w:rPr>
          <w:rFonts w:cs="B Nazanin" w:hint="cs"/>
          <w:sz w:val="26"/>
          <w:szCs w:val="26"/>
          <w:rtl/>
        </w:rPr>
        <w:t>ی</w:t>
      </w:r>
      <w:r w:rsidRPr="002B4A2E">
        <w:rPr>
          <w:rFonts w:cs="B Nazanin" w:hint="eastAsia"/>
          <w:sz w:val="26"/>
          <w:szCs w:val="26"/>
          <w:rtl/>
        </w:rPr>
        <w:t>زه</w:t>
      </w:r>
      <w:r w:rsidRPr="002B4A2E">
        <w:rPr>
          <w:rFonts w:cs="B Nazanin"/>
          <w:sz w:val="26"/>
          <w:szCs w:val="26"/>
          <w:rtl/>
        </w:rPr>
        <w:t xml:space="preserve"> کردن واحدها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و غ</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نخواهد بود. برعکس، وقت</w:t>
      </w:r>
      <w:r w:rsidRPr="002B4A2E">
        <w:rPr>
          <w:rFonts w:cs="B Nazanin" w:hint="cs"/>
          <w:sz w:val="26"/>
          <w:szCs w:val="26"/>
          <w:rtl/>
        </w:rPr>
        <w:t>ی</w:t>
      </w:r>
      <w:r w:rsidRPr="002B4A2E">
        <w:rPr>
          <w:rFonts w:cs="B Nazanin"/>
          <w:sz w:val="26"/>
          <w:szCs w:val="26"/>
          <w:rtl/>
        </w:rPr>
        <w:t xml:space="preserve"> کشورها</w:t>
      </w:r>
      <w:r w:rsidRPr="002B4A2E">
        <w:rPr>
          <w:rFonts w:cs="B Nazanin" w:hint="cs"/>
          <w:sz w:val="26"/>
          <w:szCs w:val="26"/>
          <w:rtl/>
        </w:rPr>
        <w:t>ی</w:t>
      </w:r>
      <w:r w:rsidRPr="002B4A2E">
        <w:rPr>
          <w:rFonts w:cs="B Nazanin"/>
          <w:sz w:val="26"/>
          <w:szCs w:val="26"/>
          <w:rtl/>
        </w:rPr>
        <w:t xml:space="preserve"> مختلف دارا</w:t>
      </w:r>
      <w:r w:rsidRPr="002B4A2E">
        <w:rPr>
          <w:rFonts w:cs="B Nazanin" w:hint="cs"/>
          <w:sz w:val="26"/>
          <w:szCs w:val="26"/>
          <w:rtl/>
        </w:rPr>
        <w:t>ی</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مشابه</w:t>
      </w:r>
      <w:r w:rsidRPr="002B4A2E">
        <w:rPr>
          <w:rFonts w:cs="B Nazanin" w:hint="cs"/>
          <w:sz w:val="26"/>
          <w:szCs w:val="26"/>
          <w:rtl/>
        </w:rPr>
        <w:t>ی</w:t>
      </w:r>
      <w:r w:rsidRPr="002B4A2E">
        <w:rPr>
          <w:rFonts w:cs="B Nazanin"/>
          <w:sz w:val="26"/>
          <w:szCs w:val="26"/>
          <w:rtl/>
        </w:rPr>
        <w:t xml:space="preserve"> هستند با توجه به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ابداعات </w:t>
      </w:r>
      <w:r w:rsidRPr="002B4A2E">
        <w:rPr>
          <w:rFonts w:cs="B Nazanin"/>
          <w:sz w:val="26"/>
          <w:szCs w:val="26"/>
          <w:rtl/>
        </w:rPr>
        <w:lastRenderedPageBreak/>
        <w:t>معرف</w:t>
      </w:r>
      <w:r w:rsidRPr="002B4A2E">
        <w:rPr>
          <w:rFonts w:cs="B Nazanin" w:hint="cs"/>
          <w:sz w:val="26"/>
          <w:szCs w:val="26"/>
          <w:rtl/>
        </w:rPr>
        <w:t>ی</w:t>
      </w:r>
      <w:r w:rsidRPr="002B4A2E">
        <w:rPr>
          <w:rFonts w:cs="B Nazanin"/>
          <w:sz w:val="26"/>
          <w:szCs w:val="26"/>
          <w:rtl/>
        </w:rPr>
        <w:t xml:space="preserve"> شده در هر کشور به سرعت توسط سا</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تجارت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تحر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کننده رشد کل</w:t>
      </w:r>
      <w:r w:rsidRPr="002B4A2E">
        <w:rPr>
          <w:rFonts w:cs="B Nazanin" w:hint="cs"/>
          <w:sz w:val="26"/>
          <w:szCs w:val="26"/>
          <w:rtl/>
        </w:rPr>
        <w:t>ی</w:t>
      </w:r>
      <w:r w:rsidRPr="002B4A2E">
        <w:rPr>
          <w:rFonts w:cs="B Nazanin"/>
          <w:sz w:val="26"/>
          <w:szCs w:val="26"/>
          <w:rtl/>
        </w:rPr>
        <w:t xml:space="preserve"> 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b/>
          <w:bCs/>
          <w:sz w:val="26"/>
          <w:szCs w:val="26"/>
          <w:rtl/>
        </w:rPr>
      </w:pPr>
      <w:r w:rsidRPr="002B4A2E">
        <w:rPr>
          <w:rFonts w:cs="B Nazanin" w:hint="cs"/>
          <w:b/>
          <w:bCs/>
          <w:sz w:val="26"/>
          <w:szCs w:val="26"/>
          <w:rtl/>
        </w:rPr>
        <w:t xml:space="preserve">ب - </w:t>
      </w:r>
      <w:r w:rsidRPr="002B4A2E">
        <w:rPr>
          <w:rFonts w:cs="B Nazanin"/>
          <w:b/>
          <w:bCs/>
          <w:sz w:val="26"/>
          <w:szCs w:val="26"/>
          <w:rtl/>
        </w:rPr>
        <w:t>تئور</w:t>
      </w:r>
      <w:r w:rsidRPr="002B4A2E">
        <w:rPr>
          <w:rFonts w:cs="B Nazanin" w:hint="cs"/>
          <w:b/>
          <w:bCs/>
          <w:sz w:val="26"/>
          <w:szCs w:val="26"/>
          <w:rtl/>
        </w:rPr>
        <w:t>ی‌</w:t>
      </w:r>
      <w:r w:rsidRPr="002B4A2E">
        <w:rPr>
          <w:rFonts w:cs="B Nazanin" w:hint="eastAsia"/>
          <w:b/>
          <w:bCs/>
          <w:sz w:val="26"/>
          <w:szCs w:val="26"/>
          <w:rtl/>
        </w:rPr>
        <w:t>ها</w:t>
      </w:r>
      <w:r w:rsidRPr="002B4A2E">
        <w:rPr>
          <w:rFonts w:cs="B Nazanin" w:hint="cs"/>
          <w:b/>
          <w:bCs/>
          <w:sz w:val="26"/>
          <w:szCs w:val="26"/>
          <w:rtl/>
        </w:rPr>
        <w:t>ی</w:t>
      </w:r>
      <w:r w:rsidRPr="002B4A2E">
        <w:rPr>
          <w:rFonts w:cs="B Nazanin"/>
          <w:b/>
          <w:bCs/>
          <w:sz w:val="26"/>
          <w:szCs w:val="26"/>
          <w:rtl/>
        </w:rPr>
        <w:t xml:space="preserve"> نو</w:t>
      </w:r>
      <w:r w:rsidRPr="002B4A2E">
        <w:rPr>
          <w:rFonts w:cs="B Nazanin" w:hint="cs"/>
          <w:b/>
          <w:bCs/>
          <w:sz w:val="26"/>
          <w:szCs w:val="26"/>
          <w:rtl/>
        </w:rPr>
        <w:t>ی</w:t>
      </w:r>
      <w:r w:rsidRPr="002B4A2E">
        <w:rPr>
          <w:rFonts w:cs="B Nazanin" w:hint="eastAsia"/>
          <w:b/>
          <w:bCs/>
          <w:sz w:val="26"/>
          <w:szCs w:val="26"/>
          <w:rtl/>
        </w:rPr>
        <w:t>ن</w:t>
      </w:r>
      <w:r w:rsidRPr="002B4A2E">
        <w:rPr>
          <w:rFonts w:cs="B Nazanin"/>
          <w:b/>
          <w:bCs/>
          <w:sz w:val="26"/>
          <w:szCs w:val="26"/>
          <w:rtl/>
        </w:rPr>
        <w:t xml:space="preserve"> تجارت مبتن</w:t>
      </w:r>
      <w:r w:rsidRPr="002B4A2E">
        <w:rPr>
          <w:rFonts w:cs="B Nazanin" w:hint="cs"/>
          <w:b/>
          <w:bCs/>
          <w:sz w:val="26"/>
          <w:szCs w:val="26"/>
          <w:rtl/>
        </w:rPr>
        <w:t>ی</w:t>
      </w:r>
      <w:r w:rsidRPr="002B4A2E">
        <w:rPr>
          <w:rFonts w:cs="B Nazanin"/>
          <w:b/>
          <w:bCs/>
          <w:sz w:val="26"/>
          <w:szCs w:val="26"/>
          <w:rtl/>
        </w:rPr>
        <w:t xml:space="preserve"> بر شرکت</w:t>
      </w:r>
      <w:r w:rsidRPr="002B4A2E">
        <w:rPr>
          <w:rFonts w:cs="B Nazanin"/>
          <w:b/>
          <w:bCs/>
          <w:sz w:val="26"/>
          <w:szCs w:val="26"/>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همانند</w:t>
      </w:r>
      <w:r w:rsidRPr="002B4A2E">
        <w:rPr>
          <w:rFonts w:cs="B Nazanin" w:hint="cs"/>
          <w:b/>
          <w:bCs/>
          <w:sz w:val="26"/>
          <w:szCs w:val="26"/>
          <w:rtl/>
        </w:rPr>
        <w:t>ی</w:t>
      </w:r>
      <w:r w:rsidRPr="002B4A2E">
        <w:rPr>
          <w:rFonts w:cs="B Nazanin"/>
          <w:b/>
          <w:bCs/>
          <w:sz w:val="26"/>
          <w:szCs w:val="26"/>
          <w:rtl/>
        </w:rPr>
        <w:t xml:space="preserve"> کشورها</w:t>
      </w:r>
      <w:r w:rsidRPr="002B4A2E">
        <w:rPr>
          <w:rFonts w:cs="B Nazanin" w:hint="cs"/>
          <w:sz w:val="26"/>
          <w:szCs w:val="26"/>
          <w:rtl/>
        </w:rPr>
        <w:t xml:space="preserve">: </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توسط اقتصاددان سوئد</w:t>
      </w:r>
      <w:r w:rsidRPr="002B4A2E">
        <w:rPr>
          <w:rFonts w:cs="B Nazanin" w:hint="cs"/>
          <w:sz w:val="26"/>
          <w:szCs w:val="26"/>
          <w:rtl/>
        </w:rPr>
        <w:t>ی</w:t>
      </w:r>
      <w:r w:rsidRPr="002B4A2E">
        <w:rPr>
          <w:rFonts w:cs="B Nazanin"/>
          <w:sz w:val="26"/>
          <w:szCs w:val="26"/>
          <w:rtl/>
        </w:rPr>
        <w:t xml:space="preserve"> به نام استفان ل</w:t>
      </w:r>
      <w:r w:rsidRPr="002B4A2E">
        <w:rPr>
          <w:rFonts w:cs="B Nazanin" w:hint="cs"/>
          <w:sz w:val="26"/>
          <w:szCs w:val="26"/>
          <w:rtl/>
        </w:rPr>
        <w:t>ی</w:t>
      </w:r>
      <w:r w:rsidRPr="002B4A2E">
        <w:rPr>
          <w:rFonts w:cs="B Nazanin" w:hint="eastAsia"/>
          <w:sz w:val="26"/>
          <w:szCs w:val="26"/>
          <w:rtl/>
        </w:rPr>
        <w:t>ندر</w:t>
      </w:r>
      <w:r w:rsidRPr="002B4A2E">
        <w:rPr>
          <w:rFonts w:cs="B Nazanin"/>
          <w:sz w:val="26"/>
          <w:szCs w:val="26"/>
          <w:rtl/>
        </w:rPr>
        <w:t xml:space="preserve"> که به دنبال توض</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پد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تجارت درون صنعت</w:t>
      </w:r>
      <w:r w:rsidRPr="002B4A2E">
        <w:rPr>
          <w:rFonts w:cs="B Nazanin" w:hint="cs"/>
          <w:sz w:val="26"/>
          <w:szCs w:val="26"/>
          <w:rtl/>
        </w:rPr>
        <w:t>ی</w:t>
      </w:r>
      <w:r w:rsidRPr="002B4A2E">
        <w:rPr>
          <w:rFonts w:cs="B Nazanin"/>
          <w:sz w:val="26"/>
          <w:szCs w:val="26"/>
          <w:rtl/>
        </w:rPr>
        <w:t xml:space="preserve">  بود ارائه گرد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فرض ل</w:t>
      </w:r>
      <w:r w:rsidRPr="002B4A2E">
        <w:rPr>
          <w:rFonts w:cs="B Nazanin" w:hint="cs"/>
          <w:sz w:val="26"/>
          <w:szCs w:val="26"/>
          <w:rtl/>
        </w:rPr>
        <w:t>ی</w:t>
      </w:r>
      <w:r w:rsidRPr="002B4A2E">
        <w:rPr>
          <w:rFonts w:cs="B Nazanin" w:hint="eastAsia"/>
          <w:sz w:val="26"/>
          <w:szCs w:val="26"/>
          <w:rtl/>
        </w:rPr>
        <w:t>ندر</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بود که داد و ستد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شده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شباهت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ترج</w:t>
      </w:r>
      <w:r w:rsidRPr="002B4A2E">
        <w:rPr>
          <w:rFonts w:cs="B Nazanin" w:hint="cs"/>
          <w:sz w:val="26"/>
          <w:szCs w:val="26"/>
          <w:rtl/>
        </w:rPr>
        <w:t>ی</w:t>
      </w:r>
      <w:r w:rsidRPr="002B4A2E">
        <w:rPr>
          <w:rFonts w:cs="B Nazanin" w:hint="eastAsia"/>
          <w:sz w:val="26"/>
          <w:szCs w:val="26"/>
          <w:rtl/>
        </w:rPr>
        <w:t>حات</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hint="cs"/>
          <w:sz w:val="26"/>
          <w:szCs w:val="26"/>
          <w:rtl/>
        </w:rPr>
        <w:t>ی</w:t>
      </w:r>
      <w:r w:rsidRPr="002B4A2E">
        <w:rPr>
          <w:rFonts w:cs="B Nazanin"/>
          <w:sz w:val="26"/>
          <w:szCs w:val="26"/>
          <w:rtl/>
        </w:rPr>
        <w:t xml:space="preserve"> است که در کشورها</w:t>
      </w:r>
      <w:r w:rsidRPr="002B4A2E">
        <w:rPr>
          <w:rFonts w:cs="B Nazanin" w:hint="cs"/>
          <w:sz w:val="26"/>
          <w:szCs w:val="26"/>
          <w:rtl/>
        </w:rPr>
        <w:t>یی</w:t>
      </w:r>
      <w:r w:rsidRPr="002B4A2E">
        <w:rPr>
          <w:rFonts w:cs="B Nazanin"/>
          <w:sz w:val="26"/>
          <w:szCs w:val="26"/>
          <w:rtl/>
        </w:rPr>
        <w:t xml:space="preserve"> زندگ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که در مرحله </w:t>
      </w:r>
      <w:r w:rsidRPr="002B4A2E">
        <w:rPr>
          <w:rFonts w:cs="B Nazanin" w:hint="cs"/>
          <w:sz w:val="26"/>
          <w:szCs w:val="26"/>
          <w:rtl/>
        </w:rPr>
        <w:t>ی</w:t>
      </w:r>
      <w:r w:rsidRPr="002B4A2E">
        <w:rPr>
          <w:rFonts w:cs="B Nazanin" w:hint="eastAsia"/>
          <w:sz w:val="26"/>
          <w:szCs w:val="26"/>
          <w:rtl/>
        </w:rPr>
        <w:t>کسان</w:t>
      </w:r>
      <w:r w:rsidRPr="002B4A2E">
        <w:rPr>
          <w:rFonts w:cs="B Nazanin" w:hint="cs"/>
          <w:sz w:val="26"/>
          <w:szCs w:val="26"/>
          <w:rtl/>
        </w:rPr>
        <w:t>ی</w:t>
      </w:r>
      <w:r w:rsidRPr="002B4A2E">
        <w:rPr>
          <w:rFonts w:cs="B Nazanin"/>
          <w:sz w:val="26"/>
          <w:szCs w:val="26"/>
          <w:rtl/>
        </w:rPr>
        <w:t xml:space="preserve"> از توسعه اقتصاد</w:t>
      </w:r>
      <w:r w:rsidRPr="002B4A2E">
        <w:rPr>
          <w:rFonts w:cs="B Nazanin" w:hint="cs"/>
          <w:sz w:val="26"/>
          <w:szCs w:val="26"/>
          <w:rtl/>
        </w:rPr>
        <w:t>ی</w:t>
      </w:r>
      <w:r w:rsidRPr="002B4A2E">
        <w:rPr>
          <w:rFonts w:cs="B Nazanin"/>
          <w:sz w:val="26"/>
          <w:szCs w:val="26"/>
          <w:rtl/>
        </w:rPr>
        <w:t xml:space="preserve"> قرار دارند. با توجه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شرکت‌ها ابتدا به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محصولات</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پردازند</w:t>
      </w:r>
      <w:r w:rsidRPr="002B4A2E">
        <w:rPr>
          <w:rFonts w:cs="B Nazanin"/>
          <w:sz w:val="26"/>
          <w:szCs w:val="26"/>
          <w:rtl/>
        </w:rPr>
        <w:t xml:space="preserve"> که بازار داخل</w:t>
      </w:r>
      <w:r w:rsidRPr="002B4A2E">
        <w:rPr>
          <w:rFonts w:cs="B Nazanin" w:hint="cs"/>
          <w:sz w:val="26"/>
          <w:szCs w:val="26"/>
          <w:rtl/>
        </w:rPr>
        <w:t>ی</w:t>
      </w:r>
      <w:r w:rsidRPr="002B4A2E">
        <w:rPr>
          <w:rFonts w:cs="B Nazanin"/>
          <w:sz w:val="26"/>
          <w:szCs w:val="26"/>
          <w:rtl/>
        </w:rPr>
        <w:t xml:space="preserve"> متقاض</w:t>
      </w:r>
      <w:r w:rsidRPr="002B4A2E">
        <w:rPr>
          <w:rFonts w:cs="B Nazanin" w:hint="cs"/>
          <w:sz w:val="26"/>
          <w:szCs w:val="26"/>
          <w:rtl/>
        </w:rPr>
        <w:t>ی</w:t>
      </w:r>
      <w:r w:rsidRPr="002B4A2E">
        <w:rPr>
          <w:rFonts w:cs="B Nazanin"/>
          <w:sz w:val="26"/>
          <w:szCs w:val="26"/>
          <w:rtl/>
        </w:rPr>
        <w:t xml:space="preserve"> آن‌ها باشد. پس از آنکه آن‌ها وارد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درم</w:t>
      </w:r>
      <w:r w:rsidRPr="002B4A2E">
        <w:rPr>
          <w:rFonts w:cs="B Nazanin" w:hint="cs"/>
          <w:sz w:val="26"/>
          <w:szCs w:val="26"/>
          <w:rtl/>
        </w:rPr>
        <w:t>ی‌ی</w:t>
      </w:r>
      <w:r w:rsidRPr="002B4A2E">
        <w:rPr>
          <w:rFonts w:cs="B Nazanin" w:hint="eastAsia"/>
          <w:sz w:val="26"/>
          <w:szCs w:val="26"/>
          <w:rtl/>
        </w:rPr>
        <w:t>ابند</w:t>
      </w:r>
      <w:r w:rsidRPr="002B4A2E">
        <w:rPr>
          <w:rFonts w:cs="B Nazanin"/>
          <w:sz w:val="26"/>
          <w:szCs w:val="26"/>
          <w:rtl/>
        </w:rPr>
        <w:t xml:space="preserve"> که بهتر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بازارها در کشورها</w:t>
      </w:r>
      <w:r w:rsidRPr="002B4A2E">
        <w:rPr>
          <w:rFonts w:cs="B Nazanin" w:hint="cs"/>
          <w:sz w:val="26"/>
          <w:szCs w:val="26"/>
          <w:rtl/>
        </w:rPr>
        <w:t>یی</w:t>
      </w:r>
      <w:r w:rsidRPr="002B4A2E">
        <w:rPr>
          <w:rFonts w:cs="B Nazanin"/>
          <w:sz w:val="26"/>
          <w:szCs w:val="26"/>
          <w:rtl/>
        </w:rPr>
        <w:t xml:space="preserve"> است که ترج</w:t>
      </w:r>
      <w:r w:rsidRPr="002B4A2E">
        <w:rPr>
          <w:rFonts w:cs="B Nazanin" w:hint="cs"/>
          <w:sz w:val="26"/>
          <w:szCs w:val="26"/>
          <w:rtl/>
        </w:rPr>
        <w:t>ی</w:t>
      </w:r>
      <w:r w:rsidRPr="002B4A2E">
        <w:rPr>
          <w:rFonts w:cs="B Nazanin" w:hint="eastAsia"/>
          <w:sz w:val="26"/>
          <w:szCs w:val="26"/>
          <w:rtl/>
        </w:rPr>
        <w:t>حات</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انش</w:t>
      </w:r>
      <w:r w:rsidRPr="002B4A2E">
        <w:rPr>
          <w:rFonts w:cs="B Nazanin"/>
          <w:sz w:val="26"/>
          <w:szCs w:val="26"/>
          <w:rtl/>
        </w:rPr>
        <w:t xml:space="preserve"> شب</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بازار د</w:t>
      </w:r>
      <w:r w:rsidRPr="002B4A2E">
        <w:rPr>
          <w:rFonts w:cs="B Nazanin" w:hint="eastAsia"/>
          <w:sz w:val="26"/>
          <w:szCs w:val="26"/>
          <w:rtl/>
        </w:rPr>
        <w:t>اخل</w:t>
      </w:r>
      <w:r w:rsidRPr="002B4A2E">
        <w:rPr>
          <w:rFonts w:cs="B Nazanin" w:hint="cs"/>
          <w:sz w:val="26"/>
          <w:szCs w:val="26"/>
          <w:rtl/>
        </w:rPr>
        <w:t>ی</w:t>
      </w:r>
      <w:r w:rsidRPr="002B4A2E">
        <w:rPr>
          <w:rFonts w:cs="B Nazanin"/>
          <w:sz w:val="26"/>
          <w:szCs w:val="26"/>
          <w:rtl/>
        </w:rPr>
        <w:t xml:space="preserve"> باشد.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داد و ستد کالاها</w:t>
      </w:r>
      <w:r w:rsidRPr="002B4A2E">
        <w:rPr>
          <w:rFonts w:cs="B Nazanin" w:hint="cs"/>
          <w:sz w:val="26"/>
          <w:szCs w:val="26"/>
          <w:rtl/>
        </w:rPr>
        <w:t>ی</w:t>
      </w:r>
      <w:r w:rsidRPr="002B4A2E">
        <w:rPr>
          <w:rFonts w:cs="B Nazanin"/>
          <w:sz w:val="26"/>
          <w:szCs w:val="26"/>
          <w:rtl/>
        </w:rPr>
        <w:t xml:space="preserve"> مصرف</w:t>
      </w:r>
      <w:r w:rsidRPr="002B4A2E">
        <w:rPr>
          <w:rFonts w:cs="B Nazanin" w:hint="cs"/>
          <w:sz w:val="26"/>
          <w:szCs w:val="26"/>
          <w:rtl/>
        </w:rPr>
        <w:t>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کشور‌ها</w:t>
      </w:r>
      <w:r w:rsidRPr="002B4A2E">
        <w:rPr>
          <w:rFonts w:cs="B Nazanin" w:hint="cs"/>
          <w:sz w:val="26"/>
          <w:szCs w:val="26"/>
          <w:rtl/>
        </w:rPr>
        <w:t>یی</w:t>
      </w:r>
      <w:r w:rsidRPr="002B4A2E">
        <w:rPr>
          <w:rFonts w:cs="B Nazanin"/>
          <w:sz w:val="26"/>
          <w:szCs w:val="26"/>
          <w:rtl/>
        </w:rPr>
        <w:t xml:space="preserve"> باشد که درآمد سرانه آن‌ها شب</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هم بوده و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تجارت درون صنعت</w:t>
      </w:r>
      <w:r w:rsidRPr="002B4A2E">
        <w:rPr>
          <w:rFonts w:cs="B Nazanin" w:hint="cs"/>
          <w:sz w:val="26"/>
          <w:szCs w:val="26"/>
          <w:rtl/>
        </w:rPr>
        <w:t>ی</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نها</w:t>
      </w:r>
      <w:r w:rsidRPr="002B4A2E">
        <w:rPr>
          <w:rFonts w:cs="B Nazanin" w:hint="cs"/>
          <w:sz w:val="26"/>
          <w:szCs w:val="26"/>
          <w:rtl/>
        </w:rPr>
        <w:t>یی</w:t>
      </w:r>
      <w:r w:rsidRPr="002B4A2E">
        <w:rPr>
          <w:rFonts w:cs="B Nazanin"/>
          <w:sz w:val="26"/>
          <w:szCs w:val="26"/>
          <w:rtl/>
        </w:rPr>
        <w:t xml:space="preserve"> را</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باشد. طبق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که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اندازه کشورها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نام دارد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قاعده،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محصول</w:t>
      </w:r>
      <w:r w:rsidRPr="002B4A2E">
        <w:rPr>
          <w:rFonts w:cs="B Nazanin" w:hint="cs"/>
          <w:sz w:val="26"/>
          <w:szCs w:val="26"/>
          <w:rtl/>
        </w:rPr>
        <w:t>ی</w:t>
      </w:r>
      <w:r w:rsidRPr="002B4A2E">
        <w:rPr>
          <w:rFonts w:cs="B Nazanin"/>
          <w:sz w:val="26"/>
          <w:szCs w:val="26"/>
          <w:rtl/>
        </w:rPr>
        <w:t xml:space="preserve"> را صادر خوا</w:t>
      </w:r>
      <w:r w:rsidRPr="002B4A2E">
        <w:rPr>
          <w:rFonts w:cs="B Nazanin" w:hint="eastAsia"/>
          <w:sz w:val="26"/>
          <w:szCs w:val="26"/>
          <w:rtl/>
        </w:rPr>
        <w:t>هد</w:t>
      </w:r>
      <w:r w:rsidRPr="002B4A2E">
        <w:rPr>
          <w:rFonts w:cs="B Nazanin"/>
          <w:sz w:val="26"/>
          <w:szCs w:val="26"/>
          <w:rtl/>
        </w:rPr>
        <w:t xml:space="preserve"> کرد که در آن محصول بازار داخل</w:t>
      </w:r>
      <w:r w:rsidRPr="002B4A2E">
        <w:rPr>
          <w:rFonts w:cs="B Nazanin" w:hint="cs"/>
          <w:sz w:val="26"/>
          <w:szCs w:val="26"/>
          <w:rtl/>
        </w:rPr>
        <w:t>ی</w:t>
      </w:r>
      <w:r w:rsidRPr="002B4A2E">
        <w:rPr>
          <w:rFonts w:cs="B Nazanin"/>
          <w:sz w:val="26"/>
          <w:szCs w:val="26"/>
          <w:rtl/>
        </w:rPr>
        <w:t xml:space="preserve"> فعال</w:t>
      </w:r>
      <w:r w:rsidRPr="002B4A2E">
        <w:rPr>
          <w:rFonts w:cs="B Nazanin" w:hint="cs"/>
          <w:sz w:val="26"/>
          <w:szCs w:val="26"/>
          <w:rtl/>
        </w:rPr>
        <w:t>ی</w:t>
      </w:r>
      <w:r w:rsidRPr="002B4A2E">
        <w:rPr>
          <w:rFonts w:cs="B Nazanin"/>
          <w:sz w:val="26"/>
          <w:szCs w:val="26"/>
          <w:rtl/>
        </w:rPr>
        <w:t xml:space="preserve"> و بزرگ</w:t>
      </w:r>
      <w:r w:rsidRPr="002B4A2E">
        <w:rPr>
          <w:rFonts w:cs="B Nazanin" w:hint="cs"/>
          <w:sz w:val="26"/>
          <w:szCs w:val="26"/>
          <w:rtl/>
        </w:rPr>
        <w:t>ی</w:t>
      </w:r>
      <w:r w:rsidRPr="002B4A2E">
        <w:rPr>
          <w:rFonts w:cs="B Nazanin"/>
          <w:sz w:val="26"/>
          <w:szCs w:val="26"/>
          <w:rtl/>
        </w:rPr>
        <w:t xml:space="preserve"> دارد</w:t>
      </w:r>
      <w:r w:rsidRPr="002B4A2E">
        <w:rPr>
          <w:rFonts w:cs="B Nazanin" w:hint="cs"/>
          <w:sz w:val="26"/>
          <w:szCs w:val="26"/>
          <w:rtl/>
        </w:rPr>
        <w:t xml:space="preserve">. </w:t>
      </w:r>
      <w:r w:rsidRPr="002B4A2E">
        <w:rPr>
          <w:rFonts w:cs="B Nazanin" w:hint="eastAsia"/>
          <w:sz w:val="26"/>
          <w:szCs w:val="26"/>
          <w:rtl/>
        </w:rPr>
        <w:t>به</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علت که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بازار داخل</w:t>
      </w:r>
      <w:r w:rsidRPr="002B4A2E">
        <w:rPr>
          <w:rFonts w:cs="B Nazanin" w:hint="cs"/>
          <w:sz w:val="26"/>
          <w:szCs w:val="26"/>
          <w:rtl/>
        </w:rPr>
        <w:t>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قدر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باشد تا بنگاه‌ها قادر باشند به صرفه‌جو</w:t>
      </w:r>
      <w:r w:rsidRPr="002B4A2E">
        <w:rPr>
          <w:rFonts w:cs="B Nazanin" w:hint="cs"/>
          <w:sz w:val="26"/>
          <w:szCs w:val="26"/>
          <w:rtl/>
        </w:rPr>
        <w:t>یی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دست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xml:space="preserve"> و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را به قدر کاف</w:t>
      </w:r>
      <w:r w:rsidRPr="002B4A2E">
        <w:rPr>
          <w:rFonts w:cs="B Nazanin" w:hint="cs"/>
          <w:sz w:val="26"/>
          <w:szCs w:val="26"/>
          <w:rtl/>
        </w:rPr>
        <w:t>ی</w:t>
      </w:r>
      <w:r w:rsidRPr="002B4A2E">
        <w:rPr>
          <w:rFonts w:cs="B Nazanin"/>
          <w:sz w:val="26"/>
          <w:szCs w:val="26"/>
          <w:rtl/>
        </w:rPr>
        <w:t xml:space="preserve"> کاهش دهند و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را فتح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ام</w:t>
      </w:r>
      <w:r w:rsidRPr="002B4A2E">
        <w:rPr>
          <w:rFonts w:cs="B Nazanin" w:hint="cs"/>
          <w:sz w:val="26"/>
          <w:szCs w:val="26"/>
          <w:rtl/>
        </w:rPr>
        <w:t>ی</w:t>
      </w:r>
      <w:r w:rsidRPr="002B4A2E">
        <w:rPr>
          <w:rFonts w:cs="B Nazanin" w:hint="eastAsia"/>
          <w:sz w:val="26"/>
          <w:szCs w:val="26"/>
          <w:rtl/>
        </w:rPr>
        <w:t>دبخش‏تر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 پذ</w:t>
      </w:r>
      <w:r w:rsidRPr="002B4A2E">
        <w:rPr>
          <w:rFonts w:cs="B Nazanin" w:hint="cs"/>
          <w:sz w:val="26"/>
          <w:szCs w:val="26"/>
          <w:rtl/>
        </w:rPr>
        <w:t>ی</w:t>
      </w:r>
      <w:r w:rsidRPr="002B4A2E">
        <w:rPr>
          <w:rFonts w:cs="B Nazanin" w:hint="eastAsia"/>
          <w:sz w:val="26"/>
          <w:szCs w:val="26"/>
          <w:rtl/>
        </w:rPr>
        <w:t>راتر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بازارها برا</w:t>
      </w:r>
      <w:r w:rsidRPr="002B4A2E">
        <w:rPr>
          <w:rFonts w:cs="B Nazanin" w:hint="cs"/>
          <w:sz w:val="26"/>
          <w:szCs w:val="26"/>
          <w:rtl/>
        </w:rPr>
        <w:t>ی</w:t>
      </w:r>
      <w:r w:rsidRPr="002B4A2E">
        <w:rPr>
          <w:rFonts w:cs="B Nazanin"/>
          <w:sz w:val="26"/>
          <w:szCs w:val="26"/>
          <w:rtl/>
        </w:rPr>
        <w:t xml:space="preserve"> صادرات در کشورها</w:t>
      </w:r>
      <w:r w:rsidRPr="002B4A2E">
        <w:rPr>
          <w:rFonts w:cs="B Nazanin" w:hint="cs"/>
          <w:sz w:val="26"/>
          <w:szCs w:val="26"/>
          <w:rtl/>
        </w:rPr>
        <w:t>یی</w:t>
      </w:r>
      <w:r w:rsidRPr="002B4A2E">
        <w:rPr>
          <w:rFonts w:cs="B Nazanin"/>
          <w:sz w:val="26"/>
          <w:szCs w:val="26"/>
          <w:rtl/>
        </w:rPr>
        <w:t xml:space="preserve"> است </w:t>
      </w:r>
      <w:r w:rsidRPr="002B4A2E">
        <w:rPr>
          <w:rFonts w:cs="B Nazanin" w:hint="eastAsia"/>
          <w:sz w:val="26"/>
          <w:szCs w:val="26"/>
          <w:rtl/>
        </w:rPr>
        <w:t>که</w:t>
      </w:r>
      <w:r w:rsidRPr="002B4A2E">
        <w:rPr>
          <w:rFonts w:cs="B Nazanin"/>
          <w:sz w:val="26"/>
          <w:szCs w:val="26"/>
          <w:rtl/>
        </w:rPr>
        <w:t xml:space="preserve"> سطح درآمد و سل</w:t>
      </w:r>
      <w:r w:rsidRPr="002B4A2E">
        <w:rPr>
          <w:rFonts w:cs="B Nazanin" w:hint="cs"/>
          <w:sz w:val="26"/>
          <w:szCs w:val="26"/>
          <w:rtl/>
        </w:rPr>
        <w:t>ی</w:t>
      </w:r>
      <w:r w:rsidRPr="002B4A2E">
        <w:rPr>
          <w:rFonts w:cs="B Nazanin" w:hint="eastAsia"/>
          <w:sz w:val="26"/>
          <w:szCs w:val="26"/>
          <w:rtl/>
        </w:rPr>
        <w:t>قه‏شان</w:t>
      </w:r>
      <w:r w:rsidRPr="002B4A2E">
        <w:rPr>
          <w:rFonts w:cs="B Nazanin"/>
          <w:sz w:val="26"/>
          <w:szCs w:val="26"/>
          <w:rtl/>
        </w:rPr>
        <w:t xml:space="preserve"> همانند درآمد و سل</w:t>
      </w:r>
      <w:r w:rsidRPr="002B4A2E">
        <w:rPr>
          <w:rFonts w:cs="B Nazanin" w:hint="cs"/>
          <w:sz w:val="26"/>
          <w:szCs w:val="26"/>
          <w:rtl/>
        </w:rPr>
        <w:t>ی</w:t>
      </w:r>
      <w:r w:rsidRPr="002B4A2E">
        <w:rPr>
          <w:rFonts w:cs="B Nazanin" w:hint="eastAsia"/>
          <w:sz w:val="26"/>
          <w:szCs w:val="26"/>
          <w:rtl/>
        </w:rPr>
        <w:t>قه</w:t>
      </w:r>
      <w:r w:rsidRPr="002B4A2E">
        <w:rPr>
          <w:rFonts w:cs="B Nazanin"/>
          <w:sz w:val="26"/>
          <w:szCs w:val="26"/>
          <w:rtl/>
        </w:rPr>
        <w:t xml:space="preserve"> کشور صادر کننده است.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همان جا</w:t>
      </w:r>
      <w:r w:rsidRPr="002B4A2E">
        <w:rPr>
          <w:rFonts w:cs="B Nazanin" w:hint="cs"/>
          <w:sz w:val="26"/>
          <w:szCs w:val="26"/>
          <w:rtl/>
        </w:rPr>
        <w:t>یی</w:t>
      </w:r>
      <w:r w:rsidRPr="002B4A2E">
        <w:rPr>
          <w:rFonts w:cs="B Nazanin"/>
          <w:sz w:val="26"/>
          <w:szCs w:val="26"/>
          <w:rtl/>
        </w:rPr>
        <w:t xml:space="preserve"> است که اصطلاح تشابه ترج</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مطرح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ل</w:t>
      </w:r>
      <w:r w:rsidRPr="002B4A2E">
        <w:rPr>
          <w:rFonts w:cs="B Nazanin" w:hint="cs"/>
          <w:sz w:val="26"/>
          <w:szCs w:val="26"/>
          <w:rtl/>
        </w:rPr>
        <w:t>ی</w:t>
      </w:r>
      <w:r w:rsidRPr="002B4A2E">
        <w:rPr>
          <w:rFonts w:cs="B Nazanin" w:hint="eastAsia"/>
          <w:sz w:val="26"/>
          <w:szCs w:val="26"/>
          <w:rtl/>
        </w:rPr>
        <w:t>ندر</w:t>
      </w:r>
      <w:r w:rsidRPr="002B4A2E">
        <w:rPr>
          <w:rFonts w:cs="B Nazanin"/>
          <w:sz w:val="26"/>
          <w:szCs w:val="26"/>
          <w:rtl/>
        </w:rPr>
        <w:t xml:space="preserve"> معتقد است کشورها</w:t>
      </w:r>
      <w:r w:rsidRPr="002B4A2E">
        <w:rPr>
          <w:rFonts w:cs="B Nazanin" w:hint="cs"/>
          <w:sz w:val="26"/>
          <w:szCs w:val="26"/>
          <w:rtl/>
        </w:rPr>
        <w:t>ی</w:t>
      </w:r>
      <w:r w:rsidRPr="002B4A2E">
        <w:rPr>
          <w:rFonts w:cs="B Nazanin"/>
          <w:sz w:val="26"/>
          <w:szCs w:val="26"/>
          <w:rtl/>
        </w:rPr>
        <w:t xml:space="preserve"> با سطح درآمد مشابه، دارا</w:t>
      </w:r>
      <w:r w:rsidRPr="002B4A2E">
        <w:rPr>
          <w:rFonts w:cs="B Nazanin" w:hint="cs"/>
          <w:sz w:val="26"/>
          <w:szCs w:val="26"/>
          <w:rtl/>
        </w:rPr>
        <w:t>ی</w:t>
      </w:r>
      <w:r w:rsidRPr="002B4A2E">
        <w:rPr>
          <w:rFonts w:cs="B Nazanin"/>
          <w:sz w:val="26"/>
          <w:szCs w:val="26"/>
          <w:rtl/>
        </w:rPr>
        <w:t xml:space="preserve"> سل</w:t>
      </w:r>
      <w:r w:rsidRPr="002B4A2E">
        <w:rPr>
          <w:rFonts w:cs="B Nazanin" w:hint="cs"/>
          <w:sz w:val="26"/>
          <w:szCs w:val="26"/>
          <w:rtl/>
        </w:rPr>
        <w:t>ی</w:t>
      </w:r>
      <w:r w:rsidRPr="002B4A2E">
        <w:rPr>
          <w:rFonts w:cs="B Nazanin" w:hint="eastAsia"/>
          <w:sz w:val="26"/>
          <w:szCs w:val="26"/>
          <w:rtl/>
        </w:rPr>
        <w:t>قه‏ها</w:t>
      </w:r>
      <w:r w:rsidRPr="002B4A2E">
        <w:rPr>
          <w:rFonts w:cs="B Nazanin" w:hint="cs"/>
          <w:sz w:val="26"/>
          <w:szCs w:val="26"/>
          <w:rtl/>
        </w:rPr>
        <w:t>ی</w:t>
      </w:r>
      <w:r w:rsidRPr="002B4A2E">
        <w:rPr>
          <w:rFonts w:cs="B Nazanin"/>
          <w:sz w:val="26"/>
          <w:szCs w:val="26"/>
          <w:rtl/>
        </w:rPr>
        <w:t xml:space="preserve"> مشابه هستند. هر کشور در مرحله اول برا</w:t>
      </w:r>
      <w:r w:rsidRPr="002B4A2E">
        <w:rPr>
          <w:rFonts w:cs="B Nazanin" w:hint="cs"/>
          <w:sz w:val="26"/>
          <w:szCs w:val="26"/>
          <w:rtl/>
        </w:rPr>
        <w:t>ی</w:t>
      </w:r>
      <w:r w:rsidRPr="002B4A2E">
        <w:rPr>
          <w:rFonts w:cs="B Nazanin"/>
          <w:sz w:val="26"/>
          <w:szCs w:val="26"/>
          <w:rtl/>
        </w:rPr>
        <w:t xml:space="preserve"> بازار داخل</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اما بخش</w:t>
      </w:r>
      <w:r w:rsidRPr="002B4A2E">
        <w:rPr>
          <w:rFonts w:cs="B Nazanin" w:hint="cs"/>
          <w:sz w:val="26"/>
          <w:szCs w:val="26"/>
          <w:rtl/>
        </w:rPr>
        <w:t>ی</w:t>
      </w:r>
      <w:r w:rsidRPr="002B4A2E">
        <w:rPr>
          <w:rFonts w:cs="B Nazanin"/>
          <w:sz w:val="26"/>
          <w:szCs w:val="26"/>
          <w:rtl/>
        </w:rPr>
        <w:t xml:space="preserve"> از محصول به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کشورها</w:t>
      </w:r>
      <w:r w:rsidRPr="002B4A2E">
        <w:rPr>
          <w:rFonts w:cs="B Nazanin" w:hint="cs"/>
          <w:sz w:val="26"/>
          <w:szCs w:val="26"/>
          <w:rtl/>
        </w:rPr>
        <w:t>یی</w:t>
      </w:r>
      <w:r w:rsidRPr="002B4A2E">
        <w:rPr>
          <w:rFonts w:cs="B Nazanin"/>
          <w:sz w:val="26"/>
          <w:szCs w:val="26"/>
          <w:rtl/>
        </w:rPr>
        <w:t xml:space="preserve"> صادر خواهد شد که بازار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آن محصول در آنجا وجود دارد.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جنبه جالب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فرض</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قابل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تب</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تجارت محصولات صنعت</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کشورها</w:t>
      </w:r>
      <w:r w:rsidRPr="002B4A2E">
        <w:rPr>
          <w:rFonts w:cs="B Nazanin" w:hint="cs"/>
          <w:sz w:val="26"/>
          <w:szCs w:val="26"/>
          <w:rtl/>
        </w:rPr>
        <w:t>ی</w:t>
      </w:r>
      <w:r w:rsidRPr="002B4A2E">
        <w:rPr>
          <w:rFonts w:cs="B Nazanin"/>
          <w:sz w:val="26"/>
          <w:szCs w:val="26"/>
          <w:rtl/>
        </w:rPr>
        <w:t xml:space="preserve"> با سطوح درآمد</w:t>
      </w:r>
      <w:r w:rsidRPr="002B4A2E">
        <w:rPr>
          <w:rFonts w:cs="B Nazanin" w:hint="cs"/>
          <w:sz w:val="26"/>
          <w:szCs w:val="26"/>
          <w:rtl/>
        </w:rPr>
        <w:t>ی</w:t>
      </w:r>
      <w:r w:rsidRPr="002B4A2E">
        <w:rPr>
          <w:rFonts w:cs="B Nazanin"/>
          <w:sz w:val="26"/>
          <w:szCs w:val="26"/>
          <w:rtl/>
        </w:rPr>
        <w:t xml:space="preserve"> و الگوها</w:t>
      </w:r>
      <w:r w:rsidRPr="002B4A2E">
        <w:rPr>
          <w:rFonts w:cs="B Nazanin" w:hint="cs"/>
          <w:sz w:val="26"/>
          <w:szCs w:val="26"/>
          <w:rtl/>
        </w:rPr>
        <w:t>ی</w:t>
      </w:r>
      <w:r w:rsidRPr="002B4A2E">
        <w:rPr>
          <w:rFonts w:cs="B Nazanin"/>
          <w:sz w:val="26"/>
          <w:szCs w:val="26"/>
          <w:rtl/>
        </w:rPr>
        <w:t xml:space="preserve"> تقاضا</w:t>
      </w:r>
      <w:r w:rsidRPr="002B4A2E">
        <w:rPr>
          <w:rFonts w:cs="B Nazanin" w:hint="cs"/>
          <w:sz w:val="26"/>
          <w:szCs w:val="26"/>
          <w:rtl/>
        </w:rPr>
        <w:t>ی</w:t>
      </w:r>
      <w:r w:rsidRPr="002B4A2E">
        <w:rPr>
          <w:rFonts w:cs="B Nazanin"/>
          <w:sz w:val="26"/>
          <w:szCs w:val="26"/>
          <w:rtl/>
        </w:rPr>
        <w:t xml:space="preserve"> مشابه است. از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کالاها</w:t>
      </w:r>
      <w:r w:rsidRPr="002B4A2E">
        <w:rPr>
          <w:rFonts w:cs="B Nazanin" w:hint="cs"/>
          <w:sz w:val="26"/>
          <w:szCs w:val="26"/>
          <w:rtl/>
        </w:rPr>
        <w:t>یی</w:t>
      </w:r>
      <w:r w:rsidRPr="002B4A2E">
        <w:rPr>
          <w:rFonts w:cs="B Nazanin"/>
          <w:sz w:val="26"/>
          <w:szCs w:val="26"/>
          <w:rtl/>
        </w:rPr>
        <w:t xml:space="preserve"> وارد تجارت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که مشابه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xml:space="preserve"> هرچند تفاوت‏ها</w:t>
      </w:r>
      <w:r w:rsidRPr="002B4A2E">
        <w:rPr>
          <w:rFonts w:cs="B Nazanin" w:hint="cs"/>
          <w:sz w:val="26"/>
          <w:szCs w:val="26"/>
          <w:rtl/>
        </w:rPr>
        <w:t>یی</w:t>
      </w:r>
      <w:r w:rsidRPr="002B4A2E">
        <w:rPr>
          <w:rFonts w:cs="B Nazanin"/>
          <w:sz w:val="26"/>
          <w:szCs w:val="26"/>
          <w:rtl/>
        </w:rPr>
        <w:t xml:space="preserve"> با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داشته باشند.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نوع تجارت را نم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توسط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نسبت‏ها</w:t>
      </w:r>
      <w:r w:rsidRPr="002B4A2E">
        <w:rPr>
          <w:rFonts w:cs="B Nazanin" w:hint="cs"/>
          <w:sz w:val="26"/>
          <w:szCs w:val="26"/>
          <w:rtl/>
        </w:rPr>
        <w:t>ی</w:t>
      </w:r>
      <w:r w:rsidRPr="002B4A2E">
        <w:rPr>
          <w:rFonts w:cs="B Nazanin"/>
          <w:sz w:val="26"/>
          <w:szCs w:val="26"/>
          <w:rtl/>
        </w:rPr>
        <w:t xml:space="preserve">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توض</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داد،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هکچر اوهل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مطرح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تجارت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کشورها</w:t>
      </w:r>
      <w:r w:rsidRPr="002B4A2E">
        <w:rPr>
          <w:rFonts w:cs="B Nazanin" w:hint="cs"/>
          <w:sz w:val="26"/>
          <w:szCs w:val="26"/>
          <w:rtl/>
        </w:rPr>
        <w:t>یی</w:t>
      </w:r>
      <w:r w:rsidRPr="002B4A2E">
        <w:rPr>
          <w:rFonts w:cs="B Nazanin"/>
          <w:sz w:val="26"/>
          <w:szCs w:val="26"/>
          <w:rtl/>
        </w:rPr>
        <w:t xml:space="preserve"> که در موجود</w:t>
      </w:r>
      <w:r w:rsidRPr="002B4A2E">
        <w:rPr>
          <w:rFonts w:cs="B Nazanin" w:hint="cs"/>
          <w:sz w:val="26"/>
          <w:szCs w:val="26"/>
          <w:rtl/>
        </w:rPr>
        <w:t>ی</w:t>
      </w:r>
      <w:r w:rsidRPr="002B4A2E">
        <w:rPr>
          <w:rFonts w:cs="B Nazanin"/>
          <w:sz w:val="26"/>
          <w:szCs w:val="26"/>
          <w:rtl/>
        </w:rPr>
        <w:t xml:space="preserve"> عوامل و سل</w:t>
      </w:r>
      <w:r w:rsidRPr="002B4A2E">
        <w:rPr>
          <w:rFonts w:cs="B Nazanin" w:hint="cs"/>
          <w:sz w:val="26"/>
          <w:szCs w:val="26"/>
          <w:rtl/>
        </w:rPr>
        <w:t>ی</w:t>
      </w:r>
      <w:r w:rsidRPr="002B4A2E">
        <w:rPr>
          <w:rFonts w:cs="B Nazanin" w:hint="eastAsia"/>
          <w:sz w:val="26"/>
          <w:szCs w:val="26"/>
          <w:rtl/>
        </w:rPr>
        <w:t>قه‏ها</w:t>
      </w:r>
      <w:r w:rsidRPr="002B4A2E">
        <w:rPr>
          <w:rFonts w:cs="B Nazanin"/>
          <w:sz w:val="26"/>
          <w:szCs w:val="26"/>
          <w:rtl/>
        </w:rPr>
        <w:t xml:space="preserve"> متفاوت هستند، اتفاق م</w:t>
      </w:r>
      <w:r w:rsidRPr="002B4A2E">
        <w:rPr>
          <w:rFonts w:cs="B Nazanin" w:hint="cs"/>
          <w:sz w:val="26"/>
          <w:szCs w:val="26"/>
          <w:rtl/>
        </w:rPr>
        <w:t>ی‏</w:t>
      </w:r>
      <w:r w:rsidRPr="002B4A2E">
        <w:rPr>
          <w:rFonts w:cs="B Nazanin" w:hint="eastAsia"/>
          <w:sz w:val="26"/>
          <w:szCs w:val="26"/>
          <w:rtl/>
        </w:rPr>
        <w:t>افتد</w:t>
      </w:r>
      <w:r w:rsidRPr="002B4A2E">
        <w:rPr>
          <w:rFonts w:cs="B Nazanin"/>
          <w:sz w:val="26"/>
          <w:szCs w:val="26"/>
          <w:rtl/>
        </w:rPr>
        <w:t xml:space="preserve"> و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تفاوت‏ها سبب </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تفاوت‏ها</w:t>
      </w:r>
      <w:r w:rsidRPr="002B4A2E">
        <w:rPr>
          <w:rFonts w:cs="B Nazanin" w:hint="cs"/>
          <w:sz w:val="26"/>
          <w:szCs w:val="26"/>
          <w:rtl/>
        </w:rPr>
        <w:t>ی</w:t>
      </w:r>
      <w:r w:rsidRPr="002B4A2E">
        <w:rPr>
          <w:rFonts w:cs="B Nazanin"/>
          <w:sz w:val="26"/>
          <w:szCs w:val="26"/>
          <w:rtl/>
        </w:rPr>
        <w:t xml:space="preserve"> بزرگ در ق</w:t>
      </w:r>
      <w:r w:rsidRPr="002B4A2E">
        <w:rPr>
          <w:rFonts w:cs="B Nazanin" w:hint="cs"/>
          <w:sz w:val="26"/>
          <w:szCs w:val="26"/>
          <w:rtl/>
        </w:rPr>
        <w:t>ی</w:t>
      </w:r>
      <w:r w:rsidRPr="002B4A2E">
        <w:rPr>
          <w:rFonts w:cs="B Nazanin" w:hint="eastAsia"/>
          <w:sz w:val="26"/>
          <w:szCs w:val="26"/>
          <w:rtl/>
        </w:rPr>
        <w:t>مت‏ها</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ل</w:t>
      </w:r>
      <w:r w:rsidRPr="002B4A2E">
        <w:rPr>
          <w:rFonts w:cs="B Nazanin" w:hint="cs"/>
          <w:sz w:val="26"/>
          <w:szCs w:val="26"/>
          <w:rtl/>
        </w:rPr>
        <w:t>ی</w:t>
      </w:r>
      <w:r w:rsidRPr="002B4A2E">
        <w:rPr>
          <w:rFonts w:cs="B Nazanin" w:hint="eastAsia"/>
          <w:sz w:val="26"/>
          <w:szCs w:val="26"/>
          <w:rtl/>
        </w:rPr>
        <w:t>ندر</w:t>
      </w:r>
      <w:r w:rsidRPr="002B4A2E">
        <w:rPr>
          <w:rFonts w:cs="B Nazanin"/>
          <w:sz w:val="26"/>
          <w:szCs w:val="26"/>
          <w:rtl/>
        </w:rPr>
        <w:t xml:space="preserve"> در تجارت کالاها</w:t>
      </w:r>
      <w:r w:rsidRPr="002B4A2E">
        <w:rPr>
          <w:rFonts w:cs="B Nazanin" w:hint="cs"/>
          <w:sz w:val="26"/>
          <w:szCs w:val="26"/>
          <w:rtl/>
        </w:rPr>
        <w:t>ی</w:t>
      </w:r>
      <w:r w:rsidRPr="002B4A2E">
        <w:rPr>
          <w:rFonts w:cs="B Nazanin"/>
          <w:sz w:val="26"/>
          <w:szCs w:val="26"/>
          <w:rtl/>
        </w:rPr>
        <w:t xml:space="preserve"> صنعت</w:t>
      </w:r>
      <w:r w:rsidRPr="002B4A2E">
        <w:rPr>
          <w:rFonts w:cs="B Nazanin" w:hint="cs"/>
          <w:sz w:val="26"/>
          <w:szCs w:val="26"/>
          <w:rtl/>
        </w:rPr>
        <w:t>ی</w:t>
      </w:r>
      <w:r w:rsidRPr="002B4A2E">
        <w:rPr>
          <w:rFonts w:cs="B Nazanin"/>
          <w:sz w:val="26"/>
          <w:szCs w:val="26"/>
          <w:rtl/>
        </w:rPr>
        <w:t xml:space="preserve"> که سل</w:t>
      </w:r>
      <w:r w:rsidRPr="002B4A2E">
        <w:rPr>
          <w:rFonts w:cs="B Nazanin" w:hint="cs"/>
          <w:sz w:val="26"/>
          <w:szCs w:val="26"/>
          <w:rtl/>
        </w:rPr>
        <w:t>ی</w:t>
      </w:r>
      <w:r w:rsidRPr="002B4A2E">
        <w:rPr>
          <w:rFonts w:cs="B Nazanin" w:hint="eastAsia"/>
          <w:sz w:val="26"/>
          <w:szCs w:val="26"/>
          <w:rtl/>
        </w:rPr>
        <w:t>قه</w:t>
      </w:r>
      <w:r w:rsidRPr="002B4A2E">
        <w:rPr>
          <w:rFonts w:cs="B Nazanin"/>
          <w:sz w:val="26"/>
          <w:szCs w:val="26"/>
          <w:rtl/>
        </w:rPr>
        <w:t xml:space="preserve"> و صرفه‌جو</w:t>
      </w:r>
      <w:r w:rsidRPr="002B4A2E">
        <w:rPr>
          <w:rFonts w:cs="B Nazanin" w:hint="cs"/>
          <w:sz w:val="26"/>
          <w:szCs w:val="26"/>
          <w:rtl/>
        </w:rPr>
        <w:t>یی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دارا</w:t>
      </w:r>
      <w:r w:rsidRPr="002B4A2E">
        <w:rPr>
          <w:rFonts w:cs="B Nazanin" w:hint="cs"/>
          <w:sz w:val="26"/>
          <w:szCs w:val="26"/>
          <w:rtl/>
        </w:rPr>
        <w:t>ی</w:t>
      </w:r>
      <w:r w:rsidRPr="002B4A2E">
        <w:rPr>
          <w:rFonts w:cs="B Nazanin"/>
          <w:sz w:val="26"/>
          <w:szCs w:val="26"/>
          <w:rtl/>
        </w:rPr>
        <w:t xml:space="preserve">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w:t>
      </w:r>
      <w:r w:rsidRPr="002B4A2E">
        <w:rPr>
          <w:rFonts w:cs="B Nazanin" w:hint="cs"/>
          <w:sz w:val="26"/>
          <w:szCs w:val="26"/>
          <w:rtl/>
        </w:rPr>
        <w:t>ی</w:t>
      </w:r>
      <w:r w:rsidRPr="002B4A2E">
        <w:rPr>
          <w:rFonts w:cs="B Nazanin" w:hint="eastAsia"/>
          <w:sz w:val="26"/>
          <w:szCs w:val="26"/>
          <w:rtl/>
        </w:rPr>
        <w:t>ژه</w:t>
      </w:r>
      <w:r w:rsidRPr="002B4A2E">
        <w:rPr>
          <w:rFonts w:cs="B Nazanin"/>
          <w:sz w:val="26"/>
          <w:szCs w:val="26"/>
          <w:rtl/>
        </w:rPr>
        <w:t xml:space="preserve"> هستند کاربرد دارد. از نظر ل</w:t>
      </w:r>
      <w:r w:rsidRPr="002B4A2E">
        <w:rPr>
          <w:rFonts w:cs="B Nazanin" w:hint="cs"/>
          <w:sz w:val="26"/>
          <w:szCs w:val="26"/>
          <w:rtl/>
        </w:rPr>
        <w:t>ی</w:t>
      </w:r>
      <w:r w:rsidRPr="002B4A2E">
        <w:rPr>
          <w:rFonts w:cs="B Nazanin" w:hint="eastAsia"/>
          <w:sz w:val="26"/>
          <w:szCs w:val="26"/>
          <w:rtl/>
        </w:rPr>
        <w:t>ندر</w:t>
      </w:r>
      <w:r w:rsidRPr="002B4A2E">
        <w:rPr>
          <w:rFonts w:cs="B Nazanin"/>
          <w:sz w:val="26"/>
          <w:szCs w:val="26"/>
          <w:rtl/>
        </w:rPr>
        <w:t xml:space="preserve"> تجارت محصولات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توسط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سنت</w:t>
      </w:r>
      <w:r w:rsidRPr="002B4A2E">
        <w:rPr>
          <w:rFonts w:cs="B Nazanin" w:hint="cs"/>
          <w:sz w:val="26"/>
          <w:szCs w:val="26"/>
          <w:rtl/>
        </w:rPr>
        <w:t>ی</w:t>
      </w:r>
      <w:r w:rsidRPr="002B4A2E">
        <w:rPr>
          <w:rFonts w:cs="B Nazanin"/>
          <w:sz w:val="26"/>
          <w:szCs w:val="26"/>
          <w:rtl/>
        </w:rPr>
        <w:t xml:space="preserve"> تجارت توض</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داد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b/>
          <w:bCs/>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منحن</w:t>
      </w:r>
      <w:r w:rsidRPr="002B4A2E">
        <w:rPr>
          <w:rFonts w:cs="B Nazanin" w:hint="cs"/>
          <w:b/>
          <w:bCs/>
          <w:sz w:val="26"/>
          <w:szCs w:val="26"/>
          <w:rtl/>
        </w:rPr>
        <w:t>ی</w:t>
      </w:r>
      <w:r w:rsidRPr="002B4A2E">
        <w:rPr>
          <w:rFonts w:cs="B Nazanin"/>
          <w:b/>
          <w:bCs/>
          <w:sz w:val="26"/>
          <w:szCs w:val="26"/>
          <w:rtl/>
        </w:rPr>
        <w:t xml:space="preserve"> عمر کالا </w:t>
      </w:r>
      <w:r w:rsidRPr="002B4A2E">
        <w:rPr>
          <w:rFonts w:cs="B Nazanin" w:hint="cs"/>
          <w:b/>
          <w:bCs/>
          <w:sz w:val="26"/>
          <w:szCs w:val="26"/>
          <w:rtl/>
        </w:rPr>
        <w:t>ی</w:t>
      </w:r>
      <w:r w:rsidRPr="002B4A2E">
        <w:rPr>
          <w:rFonts w:cs="B Nazanin" w:hint="eastAsia"/>
          <w:b/>
          <w:bCs/>
          <w:sz w:val="26"/>
          <w:szCs w:val="26"/>
          <w:rtl/>
        </w:rPr>
        <w:t>ا</w:t>
      </w:r>
      <w:r w:rsidRPr="002B4A2E">
        <w:rPr>
          <w:rFonts w:cs="B Nazanin"/>
          <w:b/>
          <w:bCs/>
          <w:sz w:val="26"/>
          <w:szCs w:val="26"/>
          <w:rtl/>
        </w:rPr>
        <w:t xml:space="preserve"> 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چرخه تول</w:t>
      </w:r>
      <w:r w:rsidRPr="002B4A2E">
        <w:rPr>
          <w:rFonts w:cs="B Nazanin" w:hint="cs"/>
          <w:b/>
          <w:bCs/>
          <w:sz w:val="26"/>
          <w:szCs w:val="26"/>
          <w:rtl/>
        </w:rPr>
        <w:t>ی</w:t>
      </w:r>
      <w:r w:rsidRPr="002B4A2E">
        <w:rPr>
          <w:rFonts w:cs="B Nazanin" w:hint="eastAsia"/>
          <w:b/>
          <w:bCs/>
          <w:sz w:val="26"/>
          <w:szCs w:val="26"/>
          <w:rtl/>
        </w:rPr>
        <w:t>د</w:t>
      </w:r>
      <w:r w:rsidRPr="002B4A2E">
        <w:rPr>
          <w:rFonts w:cs="B Nazanin" w:hint="cs"/>
          <w:b/>
          <w:bCs/>
          <w:sz w:val="26"/>
          <w:szCs w:val="26"/>
          <w:rtl/>
        </w:rPr>
        <w:t xml:space="preserve">: </w:t>
      </w:r>
      <w:r w:rsidRPr="002B4A2E">
        <w:rPr>
          <w:rFonts w:cs="B Nazanin" w:hint="eastAsia"/>
          <w:sz w:val="26"/>
          <w:szCs w:val="26"/>
          <w:rtl/>
        </w:rPr>
        <w:t>تعم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و گسترش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شکاف تکنولوژ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منجر به ارائه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چرخه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توسط ر</w:t>
      </w:r>
      <w:r w:rsidRPr="002B4A2E">
        <w:rPr>
          <w:rFonts w:cs="B Nazanin" w:hint="cs"/>
          <w:sz w:val="26"/>
          <w:szCs w:val="26"/>
          <w:rtl/>
        </w:rPr>
        <w:t>ی</w:t>
      </w:r>
      <w:r w:rsidRPr="002B4A2E">
        <w:rPr>
          <w:rFonts w:cs="B Nazanin" w:hint="eastAsia"/>
          <w:sz w:val="26"/>
          <w:szCs w:val="26"/>
          <w:rtl/>
        </w:rPr>
        <w:t>موند</w:t>
      </w:r>
      <w:r w:rsidRPr="002B4A2E">
        <w:rPr>
          <w:rFonts w:cs="B Nazanin"/>
          <w:sz w:val="26"/>
          <w:szCs w:val="26"/>
          <w:rtl/>
        </w:rPr>
        <w:t xml:space="preserve"> ورنون در اواسط دهه 1960 گرد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طبق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 دارا</w:t>
      </w:r>
      <w:r w:rsidRPr="002B4A2E">
        <w:rPr>
          <w:rFonts w:cs="B Nazanin" w:hint="cs"/>
          <w:sz w:val="26"/>
          <w:szCs w:val="26"/>
          <w:rtl/>
        </w:rPr>
        <w:t>ی</w:t>
      </w:r>
      <w:r w:rsidRPr="002B4A2E">
        <w:rPr>
          <w:rFonts w:cs="B Nazanin"/>
          <w:sz w:val="26"/>
          <w:szCs w:val="26"/>
          <w:rtl/>
        </w:rPr>
        <w:t xml:space="preserve"> سه مرحله م</w:t>
      </w:r>
      <w:r w:rsidRPr="002B4A2E">
        <w:rPr>
          <w:rFonts w:cs="B Nazanin" w:hint="cs"/>
          <w:sz w:val="26"/>
          <w:szCs w:val="26"/>
          <w:rtl/>
        </w:rPr>
        <w:t>ی‌</w:t>
      </w:r>
      <w:r w:rsidRPr="002B4A2E">
        <w:rPr>
          <w:rFonts w:cs="B Nazanin" w:hint="eastAsia"/>
          <w:sz w:val="26"/>
          <w:szCs w:val="26"/>
          <w:rtl/>
        </w:rPr>
        <w:t>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اول</w:t>
      </w:r>
      <w:r w:rsidRPr="002B4A2E">
        <w:rPr>
          <w:rFonts w:cs="B Nazanin"/>
          <w:sz w:val="26"/>
          <w:szCs w:val="26"/>
          <w:rtl/>
        </w:rPr>
        <w:t xml:space="preserve"> مرحله نوزاد</w:t>
      </w:r>
      <w:r w:rsidRPr="002B4A2E">
        <w:rPr>
          <w:rFonts w:cs="B Nazanin" w:hint="cs"/>
          <w:sz w:val="26"/>
          <w:szCs w:val="26"/>
          <w:rtl/>
        </w:rPr>
        <w:t>ی</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 نوآور</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ماهر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و کشور مبتکر انحصار موقت</w:t>
      </w:r>
      <w:r w:rsidRPr="002B4A2E">
        <w:rPr>
          <w:rFonts w:cs="B Nazanin" w:hint="cs"/>
          <w:sz w:val="26"/>
          <w:szCs w:val="26"/>
          <w:rtl/>
        </w:rPr>
        <w:t>ی</w:t>
      </w:r>
      <w:r w:rsidRPr="002B4A2E">
        <w:rPr>
          <w:rFonts w:cs="B Nazanin"/>
          <w:sz w:val="26"/>
          <w:szCs w:val="26"/>
          <w:rtl/>
        </w:rPr>
        <w:t xml:space="preserve"> در بازار کالا دارد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دوم</w:t>
      </w:r>
      <w:r w:rsidRPr="002B4A2E">
        <w:rPr>
          <w:rFonts w:cs="B Nazanin"/>
          <w:sz w:val="26"/>
          <w:szCs w:val="26"/>
          <w:rtl/>
        </w:rPr>
        <w:t xml:space="preserve"> مرحله رشد: که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کشورها از تکنولوژ</w:t>
      </w:r>
      <w:r w:rsidRPr="002B4A2E">
        <w:rPr>
          <w:rFonts w:cs="B Nazanin" w:hint="cs"/>
          <w:sz w:val="26"/>
          <w:szCs w:val="26"/>
          <w:rtl/>
        </w:rPr>
        <w:t>ی</w:t>
      </w:r>
      <w:r w:rsidRPr="002B4A2E">
        <w:rPr>
          <w:rFonts w:cs="B Nazanin"/>
          <w:sz w:val="26"/>
          <w:szCs w:val="26"/>
          <w:rtl/>
        </w:rPr>
        <w:t xml:space="preserve"> کشور اول 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نموده و با به‌</w:t>
      </w:r>
      <w:r w:rsidRPr="002B4A2E">
        <w:rPr>
          <w:rFonts w:cs="B Nazanin" w:hint="cs"/>
          <w:sz w:val="26"/>
          <w:szCs w:val="26"/>
          <w:rtl/>
        </w:rPr>
        <w:t xml:space="preserve"> </w:t>
      </w:r>
      <w:r w:rsidRPr="002B4A2E">
        <w:rPr>
          <w:rFonts w:cs="B Nazanin"/>
          <w:sz w:val="26"/>
          <w:szCs w:val="26"/>
          <w:rtl/>
        </w:rPr>
        <w:t>کارگ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ن</w:t>
      </w:r>
      <w:r w:rsidRPr="002B4A2E">
        <w:rPr>
          <w:rFonts w:cs="B Nazanin" w:hint="cs"/>
          <w:sz w:val="26"/>
          <w:szCs w:val="26"/>
          <w:rtl/>
        </w:rPr>
        <w:t>ی</w:t>
      </w:r>
      <w:r w:rsidRPr="002B4A2E">
        <w:rPr>
          <w:rFonts w:cs="B Nazanin" w:hint="eastAsia"/>
          <w:sz w:val="26"/>
          <w:szCs w:val="26"/>
          <w:rtl/>
        </w:rPr>
        <w:t>مه</w:t>
      </w:r>
      <w:r w:rsidRPr="002B4A2E">
        <w:rPr>
          <w:rFonts w:cs="B Nazanin"/>
          <w:sz w:val="26"/>
          <w:szCs w:val="26"/>
          <w:rtl/>
        </w:rPr>
        <w:t xml:space="preserve"> ماهر شروع به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 مشابه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و تعداد تول</w:t>
      </w:r>
      <w:r w:rsidRPr="002B4A2E">
        <w:rPr>
          <w:rFonts w:cs="B Nazanin" w:hint="cs"/>
          <w:sz w:val="26"/>
          <w:szCs w:val="26"/>
          <w:rtl/>
        </w:rPr>
        <w:t>ی</w:t>
      </w:r>
      <w:r w:rsidRPr="002B4A2E">
        <w:rPr>
          <w:rFonts w:cs="B Nazanin" w:hint="eastAsia"/>
          <w:sz w:val="26"/>
          <w:szCs w:val="26"/>
          <w:rtl/>
        </w:rPr>
        <w:t>دکنندگان</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ی‌ی</w:t>
      </w:r>
      <w:r w:rsidRPr="002B4A2E">
        <w:rPr>
          <w:rFonts w:cs="B Nazanin" w:hint="eastAsia"/>
          <w:sz w:val="26"/>
          <w:szCs w:val="26"/>
          <w:rtl/>
        </w:rPr>
        <w:t>اب</w:t>
      </w:r>
      <w:r w:rsidRPr="002B4A2E">
        <w:rPr>
          <w:rFonts w:cs="B Nazanin" w:hint="cs"/>
          <w:sz w:val="26"/>
          <w:szCs w:val="26"/>
          <w:rtl/>
        </w:rPr>
        <w:t>د.</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سوم</w:t>
      </w:r>
      <w:r w:rsidRPr="002B4A2E">
        <w:rPr>
          <w:rFonts w:cs="B Nazanin"/>
          <w:sz w:val="26"/>
          <w:szCs w:val="26"/>
          <w:rtl/>
        </w:rPr>
        <w:t xml:space="preserve"> مرحله بلوغ: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 به سطح انبوه م</w:t>
      </w:r>
      <w:r w:rsidRPr="002B4A2E">
        <w:rPr>
          <w:rFonts w:cs="B Nazanin" w:hint="cs"/>
          <w:sz w:val="26"/>
          <w:szCs w:val="26"/>
          <w:rtl/>
        </w:rPr>
        <w:t>ی‌</w:t>
      </w:r>
      <w:r w:rsidRPr="002B4A2E">
        <w:rPr>
          <w:rFonts w:cs="B Nazanin" w:hint="eastAsia"/>
          <w:sz w:val="26"/>
          <w:szCs w:val="26"/>
          <w:rtl/>
        </w:rPr>
        <w:t>رسد</w:t>
      </w:r>
      <w:r w:rsidRPr="002B4A2E">
        <w:rPr>
          <w:rFonts w:cs="B Nazanin"/>
          <w:sz w:val="26"/>
          <w:szCs w:val="26"/>
          <w:rtl/>
        </w:rPr>
        <w:t xml:space="preserve"> و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کاملاً از انحصار کشور ابداع کننده خارج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طور آشکار انتقال برخ</w:t>
      </w:r>
      <w:r w:rsidRPr="002B4A2E">
        <w:rPr>
          <w:rFonts w:cs="B Nazanin" w:hint="cs"/>
          <w:sz w:val="26"/>
          <w:szCs w:val="26"/>
          <w:rtl/>
        </w:rPr>
        <w:t>ی</w:t>
      </w:r>
      <w:r w:rsidRPr="002B4A2E">
        <w:rPr>
          <w:rFonts w:cs="B Nazanin"/>
          <w:sz w:val="26"/>
          <w:szCs w:val="26"/>
          <w:rtl/>
        </w:rPr>
        <w:t xml:space="preserve"> از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شرفته</w:t>
      </w:r>
      <w:r w:rsidRPr="002B4A2E">
        <w:rPr>
          <w:rFonts w:cs="B Nazanin"/>
          <w:sz w:val="26"/>
          <w:szCs w:val="26"/>
          <w:rtl/>
        </w:rPr>
        <w:t xml:space="preserve"> و به بلوغ رس</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را به کشورها</w:t>
      </w:r>
      <w:r w:rsidRPr="002B4A2E">
        <w:rPr>
          <w:rFonts w:cs="B Nazanin" w:hint="cs"/>
          <w:sz w:val="26"/>
          <w:szCs w:val="26"/>
          <w:rtl/>
        </w:rPr>
        <w:t>یی</w:t>
      </w:r>
      <w:r w:rsidRPr="002B4A2E">
        <w:rPr>
          <w:rFonts w:cs="B Nazanin"/>
          <w:sz w:val="26"/>
          <w:szCs w:val="26"/>
          <w:rtl/>
        </w:rPr>
        <w:t xml:space="preserve"> که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مونتاژ و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صنعت</w:t>
      </w:r>
      <w:r w:rsidRPr="002B4A2E">
        <w:rPr>
          <w:rFonts w:cs="B Nazanin" w:hint="cs"/>
          <w:sz w:val="26"/>
          <w:szCs w:val="26"/>
          <w:rtl/>
        </w:rPr>
        <w:t>ی</w:t>
      </w:r>
      <w:r w:rsidRPr="002B4A2E">
        <w:rPr>
          <w:rFonts w:cs="B Nazanin"/>
          <w:sz w:val="26"/>
          <w:szCs w:val="26"/>
          <w:rtl/>
        </w:rPr>
        <w:t xml:space="preserve"> در آ</w:t>
      </w:r>
      <w:r w:rsidRPr="002B4A2E">
        <w:rPr>
          <w:rFonts w:cs="B Nazanin" w:hint="eastAsia"/>
          <w:sz w:val="26"/>
          <w:szCs w:val="26"/>
          <w:rtl/>
        </w:rPr>
        <w:t>ن‌ها</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است توض</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lastRenderedPageBreak/>
        <w:t>به</w:t>
      </w:r>
      <w:r w:rsidRPr="002B4A2E">
        <w:rPr>
          <w:rFonts w:cs="B Nazanin"/>
          <w:sz w:val="26"/>
          <w:szCs w:val="26"/>
          <w:rtl/>
        </w:rPr>
        <w:t xml:space="preserve">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هر کالا</w:t>
      </w:r>
      <w:r w:rsidRPr="002B4A2E">
        <w:rPr>
          <w:rFonts w:cs="B Nazanin" w:hint="cs"/>
          <w:sz w:val="26"/>
          <w:szCs w:val="26"/>
          <w:rtl/>
        </w:rPr>
        <w:t>یی</w:t>
      </w:r>
      <w:r w:rsidRPr="002B4A2E">
        <w:rPr>
          <w:rFonts w:cs="B Nazanin"/>
          <w:sz w:val="26"/>
          <w:szCs w:val="26"/>
          <w:rtl/>
        </w:rPr>
        <w:t xml:space="preserve"> ابتدا در کشور ابداع‌کننده انجام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آن گاه بعد از عرضه محصولات در بازار داخل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به تدر</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محصول به کشورها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صادر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و به مرور زمان با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صادرات در برخ</w:t>
      </w:r>
      <w:r w:rsidRPr="002B4A2E">
        <w:rPr>
          <w:rFonts w:cs="B Nazanin" w:hint="cs"/>
          <w:sz w:val="26"/>
          <w:szCs w:val="26"/>
          <w:rtl/>
        </w:rPr>
        <w:t>ی</w:t>
      </w:r>
      <w:r w:rsidRPr="002B4A2E">
        <w:rPr>
          <w:rFonts w:cs="B Nazanin"/>
          <w:sz w:val="26"/>
          <w:szCs w:val="26"/>
          <w:rtl/>
        </w:rPr>
        <w:t xml:space="preserve"> کشورها،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محصول نسبت به صادرات آن برا</w:t>
      </w:r>
      <w:r w:rsidRPr="002B4A2E">
        <w:rPr>
          <w:rFonts w:cs="B Nazanin" w:hint="cs"/>
          <w:sz w:val="26"/>
          <w:szCs w:val="26"/>
          <w:rtl/>
        </w:rPr>
        <w:t>ی</w:t>
      </w:r>
      <w:r w:rsidRPr="002B4A2E">
        <w:rPr>
          <w:rFonts w:cs="B Nazanin"/>
          <w:sz w:val="26"/>
          <w:szCs w:val="26"/>
          <w:rtl/>
        </w:rPr>
        <w:t xml:space="preserve"> ت</w:t>
      </w:r>
      <w:r w:rsidRPr="002B4A2E">
        <w:rPr>
          <w:rFonts w:cs="B Nazanin" w:hint="eastAsia"/>
          <w:sz w:val="26"/>
          <w:szCs w:val="26"/>
          <w:rtl/>
        </w:rPr>
        <w:t>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مقرون به صرفه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کمتر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کشور نوآور امکان تأس</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واحد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در مکان خارج</w:t>
      </w:r>
      <w:r w:rsidRPr="002B4A2E">
        <w:rPr>
          <w:rFonts w:cs="B Nazanin" w:hint="cs"/>
          <w:sz w:val="26"/>
          <w:szCs w:val="26"/>
          <w:rtl/>
        </w:rPr>
        <w:t>ی</w:t>
      </w:r>
      <w:r w:rsidRPr="002B4A2E">
        <w:rPr>
          <w:rFonts w:cs="B Nazanin"/>
          <w:sz w:val="26"/>
          <w:szCs w:val="26"/>
          <w:rtl/>
        </w:rPr>
        <w:t xml:space="preserve"> را بررس</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در صورت</w:t>
      </w:r>
      <w:r w:rsidRPr="002B4A2E">
        <w:rPr>
          <w:rFonts w:cs="B Nazanin" w:hint="cs"/>
          <w:sz w:val="26"/>
          <w:szCs w:val="26"/>
          <w:rtl/>
        </w:rPr>
        <w:t>ی</w:t>
      </w:r>
      <w:r w:rsidRPr="002B4A2E">
        <w:rPr>
          <w:rFonts w:cs="B Nazanin"/>
          <w:sz w:val="26"/>
          <w:szCs w:val="26"/>
          <w:rtl/>
        </w:rPr>
        <w:t xml:space="preserve"> که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مساعد باشد،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انجام م</w:t>
      </w:r>
      <w:r w:rsidRPr="002B4A2E">
        <w:rPr>
          <w:rFonts w:cs="B Nazanin" w:hint="cs"/>
          <w:sz w:val="26"/>
          <w:szCs w:val="26"/>
          <w:rtl/>
        </w:rPr>
        <w:t>ی‌</w:t>
      </w:r>
      <w:r w:rsidRPr="002B4A2E">
        <w:rPr>
          <w:rFonts w:cs="B Nazanin" w:hint="eastAsia"/>
          <w:sz w:val="26"/>
          <w:szCs w:val="26"/>
          <w:rtl/>
        </w:rPr>
        <w:t>پذ</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 xml:space="preserve">. </w:t>
      </w:r>
      <w:r w:rsidRPr="002B4A2E">
        <w:rPr>
          <w:rFonts w:cs="B Nazanin" w:hint="eastAsia"/>
          <w:sz w:val="26"/>
          <w:szCs w:val="26"/>
          <w:rtl/>
        </w:rPr>
        <w:t>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عمده‌ا</w:t>
      </w:r>
      <w:r w:rsidRPr="002B4A2E">
        <w:rPr>
          <w:rFonts w:cs="B Nazanin" w:hint="cs"/>
          <w:sz w:val="26"/>
          <w:szCs w:val="26"/>
          <w:rtl/>
        </w:rPr>
        <w:t>ی</w:t>
      </w:r>
      <w:r w:rsidRPr="002B4A2E">
        <w:rPr>
          <w:rFonts w:cs="B Nazanin"/>
          <w:sz w:val="26"/>
          <w:szCs w:val="26"/>
          <w:rtl/>
        </w:rPr>
        <w:t xml:space="preserve"> که منحن</w:t>
      </w:r>
      <w:r w:rsidRPr="002B4A2E">
        <w:rPr>
          <w:rFonts w:cs="B Nazanin" w:hint="cs"/>
          <w:sz w:val="26"/>
          <w:szCs w:val="26"/>
          <w:rtl/>
        </w:rPr>
        <w:t>ی</w:t>
      </w:r>
      <w:r w:rsidRPr="002B4A2E">
        <w:rPr>
          <w:rFonts w:cs="B Nazanin"/>
          <w:sz w:val="26"/>
          <w:szCs w:val="26"/>
          <w:rtl/>
        </w:rPr>
        <w:t xml:space="preserve"> عمر کالا در تجارت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دارد تاث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آن بر استراتژ</w:t>
      </w:r>
      <w:r w:rsidRPr="002B4A2E">
        <w:rPr>
          <w:rFonts w:cs="B Nazanin" w:hint="cs"/>
          <w:sz w:val="26"/>
          <w:szCs w:val="26"/>
          <w:rtl/>
        </w:rPr>
        <w:t>ی</w:t>
      </w:r>
      <w:r w:rsidRPr="002B4A2E">
        <w:rPr>
          <w:rFonts w:cs="B Nazanin"/>
          <w:sz w:val="26"/>
          <w:szCs w:val="26"/>
          <w:rtl/>
        </w:rPr>
        <w:t xml:space="preserve"> بلندمدت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است. تول</w:t>
      </w:r>
      <w:r w:rsidRPr="002B4A2E">
        <w:rPr>
          <w:rFonts w:cs="B Nazanin" w:hint="cs"/>
          <w:sz w:val="26"/>
          <w:szCs w:val="26"/>
          <w:rtl/>
        </w:rPr>
        <w:t>ی</w:t>
      </w:r>
      <w:r w:rsidRPr="002B4A2E">
        <w:rPr>
          <w:rFonts w:cs="B Nazanin" w:hint="eastAsia"/>
          <w:sz w:val="26"/>
          <w:szCs w:val="26"/>
          <w:rtl/>
        </w:rPr>
        <w:t>دکننده‌ا</w:t>
      </w:r>
      <w:r w:rsidRPr="002B4A2E">
        <w:rPr>
          <w:rFonts w:cs="B Nazanin" w:hint="cs"/>
          <w:sz w:val="26"/>
          <w:szCs w:val="26"/>
          <w:rtl/>
        </w:rPr>
        <w:t>ی</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را به بازار داخل</w:t>
      </w:r>
      <w:r w:rsidRPr="002B4A2E">
        <w:rPr>
          <w:rFonts w:cs="B Nazanin" w:hint="cs"/>
          <w:sz w:val="26"/>
          <w:szCs w:val="26"/>
          <w:rtl/>
        </w:rPr>
        <w:t>ی</w:t>
      </w:r>
      <w:r w:rsidRPr="002B4A2E">
        <w:rPr>
          <w:rFonts w:cs="B Nazanin"/>
          <w:sz w:val="26"/>
          <w:szCs w:val="26"/>
          <w:rtl/>
        </w:rPr>
        <w:t xml:space="preserve"> ارائه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هر چه سر</w:t>
      </w:r>
      <w:r w:rsidRPr="002B4A2E">
        <w:rPr>
          <w:rFonts w:cs="B Nazanin" w:hint="cs"/>
          <w:sz w:val="26"/>
          <w:szCs w:val="26"/>
          <w:rtl/>
        </w:rPr>
        <w:t>ی</w:t>
      </w:r>
      <w:r w:rsidRPr="002B4A2E">
        <w:rPr>
          <w:rFonts w:cs="B Nazanin" w:hint="eastAsia"/>
          <w:sz w:val="26"/>
          <w:szCs w:val="26"/>
          <w:rtl/>
        </w:rPr>
        <w:t>ع‌تر</w:t>
      </w:r>
      <w:r w:rsidRPr="002B4A2E">
        <w:rPr>
          <w:rFonts w:cs="B Nazanin"/>
          <w:sz w:val="26"/>
          <w:szCs w:val="26"/>
          <w:rtl/>
        </w:rPr>
        <w:t xml:space="preserve"> آن را به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صادر کند تا قبل از ورود رقبا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که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آن محصول را با هز</w:t>
      </w:r>
      <w:r w:rsidRPr="002B4A2E">
        <w:rPr>
          <w:rFonts w:cs="B Nazanin" w:hint="cs"/>
          <w:sz w:val="26"/>
          <w:szCs w:val="26"/>
          <w:rtl/>
        </w:rPr>
        <w:t>ی</w:t>
      </w:r>
      <w:r w:rsidRPr="002B4A2E">
        <w:rPr>
          <w:rFonts w:cs="B Nazanin" w:hint="eastAsia"/>
          <w:sz w:val="26"/>
          <w:szCs w:val="26"/>
          <w:rtl/>
        </w:rPr>
        <w:t>نه‌ا</w:t>
      </w:r>
      <w:r w:rsidRPr="002B4A2E">
        <w:rPr>
          <w:rFonts w:cs="B Nazanin" w:hint="cs"/>
          <w:sz w:val="26"/>
          <w:szCs w:val="26"/>
          <w:rtl/>
        </w:rPr>
        <w:t>ی</w:t>
      </w:r>
      <w:r w:rsidRPr="002B4A2E">
        <w:rPr>
          <w:rFonts w:cs="B Nazanin"/>
          <w:sz w:val="26"/>
          <w:szCs w:val="26"/>
          <w:rtl/>
        </w:rPr>
        <w:t xml:space="preserve"> کمتر ارائه دهند، بتواند از سود حاصل از آن بهره‌مند گردد. اگر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کشور خارج</w:t>
      </w:r>
      <w:r w:rsidRPr="002B4A2E">
        <w:rPr>
          <w:rFonts w:cs="B Nazanin" w:hint="cs"/>
          <w:sz w:val="26"/>
          <w:szCs w:val="26"/>
          <w:rtl/>
        </w:rPr>
        <w:t>ی</w:t>
      </w:r>
      <w:r w:rsidRPr="002B4A2E">
        <w:rPr>
          <w:rFonts w:cs="B Nazanin"/>
          <w:sz w:val="26"/>
          <w:szCs w:val="26"/>
          <w:rtl/>
        </w:rPr>
        <w:t xml:space="preserve"> را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مشارکت شروع کند استراتژ</w:t>
      </w:r>
      <w:r w:rsidRPr="002B4A2E">
        <w:rPr>
          <w:rFonts w:cs="B Nazanin" w:hint="cs"/>
          <w:sz w:val="26"/>
          <w:szCs w:val="26"/>
          <w:rtl/>
        </w:rPr>
        <w:t>ی</w:t>
      </w:r>
      <w:r w:rsidRPr="002B4A2E">
        <w:rPr>
          <w:rFonts w:cs="B Nazanin"/>
          <w:sz w:val="26"/>
          <w:szCs w:val="26"/>
          <w:rtl/>
        </w:rPr>
        <w:t xml:space="preserve"> مناسب و بلندمدت</w:t>
      </w:r>
      <w:r w:rsidRPr="002B4A2E">
        <w:rPr>
          <w:rFonts w:cs="B Nazanin" w:hint="cs"/>
          <w:sz w:val="26"/>
          <w:szCs w:val="26"/>
          <w:rtl/>
        </w:rPr>
        <w:t>ی</w:t>
      </w:r>
      <w:r w:rsidRPr="002B4A2E">
        <w:rPr>
          <w:rFonts w:cs="B Nazanin"/>
          <w:sz w:val="26"/>
          <w:szCs w:val="26"/>
          <w:rtl/>
        </w:rPr>
        <w:t xml:space="preserve"> خواهد داشت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رقابت استراتژ</w:t>
      </w:r>
      <w:r w:rsidRPr="002B4A2E">
        <w:rPr>
          <w:rFonts w:cs="B Nazanin" w:hint="cs"/>
          <w:b/>
          <w:bCs/>
          <w:sz w:val="26"/>
          <w:szCs w:val="26"/>
          <w:rtl/>
        </w:rPr>
        <w:t>ی</w:t>
      </w:r>
      <w:r w:rsidRPr="002B4A2E">
        <w:rPr>
          <w:rFonts w:cs="B Nazanin" w:hint="eastAsia"/>
          <w:b/>
          <w:bCs/>
          <w:sz w:val="26"/>
          <w:szCs w:val="26"/>
          <w:rtl/>
        </w:rPr>
        <w:t>ک</w:t>
      </w:r>
      <w:r w:rsidRPr="002B4A2E">
        <w:rPr>
          <w:rFonts w:cs="B Nazanin"/>
          <w:b/>
          <w:bCs/>
          <w:sz w:val="26"/>
          <w:szCs w:val="26"/>
          <w:rtl/>
        </w:rPr>
        <w:t xml:space="preserve"> جهان</w:t>
      </w:r>
      <w:r w:rsidRPr="002B4A2E">
        <w:rPr>
          <w:rFonts w:cs="B Nazanin" w:hint="cs"/>
          <w:b/>
          <w:bCs/>
          <w:sz w:val="26"/>
          <w:szCs w:val="26"/>
          <w:rtl/>
        </w:rPr>
        <w:t>ی</w:t>
      </w:r>
      <w:r w:rsidRPr="002B4A2E">
        <w:rPr>
          <w:rFonts w:cs="B Nazanin" w:hint="cs"/>
          <w:sz w:val="26"/>
          <w:szCs w:val="26"/>
          <w:rtl/>
        </w:rPr>
        <w:t xml:space="preserve">: </w:t>
      </w:r>
      <w:r w:rsidRPr="002B4A2E">
        <w:rPr>
          <w:rFonts w:cs="B Nazanin" w:hint="eastAsia"/>
          <w:sz w:val="26"/>
          <w:szCs w:val="26"/>
          <w:rtl/>
        </w:rPr>
        <w:t>دو</w:t>
      </w:r>
      <w:r w:rsidRPr="002B4A2E">
        <w:rPr>
          <w:rFonts w:cs="B Nazanin"/>
          <w:sz w:val="26"/>
          <w:szCs w:val="26"/>
          <w:rtl/>
        </w:rPr>
        <w:t xml:space="preserve"> اقتصاددان به نام‌ها</w:t>
      </w:r>
      <w:r w:rsidRPr="002B4A2E">
        <w:rPr>
          <w:rFonts w:cs="B Nazanin" w:hint="cs"/>
          <w:sz w:val="26"/>
          <w:szCs w:val="26"/>
          <w:rtl/>
        </w:rPr>
        <w:t>ی</w:t>
      </w:r>
      <w:r w:rsidRPr="002B4A2E">
        <w:rPr>
          <w:rFonts w:cs="B Nazanin"/>
          <w:sz w:val="26"/>
          <w:szCs w:val="26"/>
          <w:rtl/>
        </w:rPr>
        <w:t xml:space="preserve"> پل کرگمن  و کلو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لنکستر الگو</w:t>
      </w:r>
      <w:r w:rsidRPr="002B4A2E">
        <w:rPr>
          <w:rFonts w:cs="B Nazanin" w:hint="cs"/>
          <w:sz w:val="26"/>
          <w:szCs w:val="26"/>
          <w:rtl/>
        </w:rPr>
        <w:t>یی</w:t>
      </w:r>
      <w:r w:rsidRPr="002B4A2E">
        <w:rPr>
          <w:rFonts w:cs="B Nazanin"/>
          <w:sz w:val="26"/>
          <w:szCs w:val="26"/>
          <w:rtl/>
        </w:rPr>
        <w:t xml:space="preserve"> از تجارت ارائه دادند که رقابت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چندمل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را مورد بررس</w:t>
      </w:r>
      <w:r w:rsidRPr="002B4A2E">
        <w:rPr>
          <w:rFonts w:cs="B Nazanin" w:hint="cs"/>
          <w:sz w:val="26"/>
          <w:szCs w:val="26"/>
          <w:rtl/>
        </w:rPr>
        <w:t>ی</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براساس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شرکت‌ها تلاش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پا</w:t>
      </w:r>
      <w:r w:rsidRPr="002B4A2E">
        <w:rPr>
          <w:rFonts w:cs="B Nazanin" w:hint="cs"/>
          <w:sz w:val="26"/>
          <w:szCs w:val="26"/>
          <w:rtl/>
        </w:rPr>
        <w:t>ی</w:t>
      </w:r>
      <w:r w:rsidRPr="002B4A2E">
        <w:rPr>
          <w:rFonts w:cs="B Nazanin" w:hint="eastAsia"/>
          <w:sz w:val="26"/>
          <w:szCs w:val="26"/>
          <w:rtl/>
        </w:rPr>
        <w:t>دار</w:t>
      </w:r>
      <w:r w:rsidRPr="002B4A2E">
        <w:rPr>
          <w:rFonts w:cs="B Nazanin" w:hint="cs"/>
          <w:sz w:val="26"/>
          <w:szCs w:val="26"/>
          <w:rtl/>
        </w:rPr>
        <w:t>ی</w:t>
      </w:r>
      <w:r w:rsidRPr="002B4A2E">
        <w:rPr>
          <w:rFonts w:cs="B Nazanin"/>
          <w:sz w:val="26"/>
          <w:szCs w:val="26"/>
          <w:rtl/>
        </w:rPr>
        <w:t xml:space="preserve"> را برا</w:t>
      </w:r>
      <w:r w:rsidRPr="002B4A2E">
        <w:rPr>
          <w:rFonts w:cs="B Nazanin" w:hint="cs"/>
          <w:sz w:val="26"/>
          <w:szCs w:val="26"/>
          <w:rtl/>
        </w:rPr>
        <w:t>ی</w:t>
      </w:r>
      <w:r w:rsidRPr="002B4A2E">
        <w:rPr>
          <w:rFonts w:cs="B Nazanin"/>
          <w:sz w:val="26"/>
          <w:szCs w:val="26"/>
          <w:rtl/>
        </w:rPr>
        <w:t xml:space="preserve"> خود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و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طر</w:t>
      </w:r>
      <w:r w:rsidRPr="002B4A2E">
        <w:rPr>
          <w:rFonts w:cs="B Nazanin" w:hint="cs"/>
          <w:sz w:val="26"/>
          <w:szCs w:val="26"/>
          <w:rtl/>
        </w:rPr>
        <w:t>ی</w:t>
      </w:r>
      <w:r w:rsidRPr="002B4A2E">
        <w:rPr>
          <w:rFonts w:cs="B Nazanin"/>
          <w:sz w:val="26"/>
          <w:szCs w:val="26"/>
          <w:rtl/>
        </w:rPr>
        <w:t>ق بتواند بر بازار جهان</w:t>
      </w:r>
      <w:r w:rsidRPr="002B4A2E">
        <w:rPr>
          <w:rFonts w:cs="B Nazanin" w:hint="cs"/>
          <w:sz w:val="26"/>
          <w:szCs w:val="26"/>
          <w:rtl/>
        </w:rPr>
        <w:t>ی</w:t>
      </w:r>
      <w:r w:rsidRPr="002B4A2E">
        <w:rPr>
          <w:rFonts w:cs="B Nazanin"/>
          <w:sz w:val="26"/>
          <w:szCs w:val="26"/>
          <w:rtl/>
        </w:rPr>
        <w:t xml:space="preserve"> مسلط شوند.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تئور</w:t>
      </w:r>
      <w:r w:rsidRPr="002B4A2E">
        <w:rPr>
          <w:rFonts w:cs="B Nazanin" w:hint="cs"/>
          <w:sz w:val="26"/>
          <w:szCs w:val="26"/>
          <w:rtl/>
        </w:rPr>
        <w:t>ی</w:t>
      </w:r>
      <w:r w:rsidRPr="002B4A2E">
        <w:rPr>
          <w:rFonts w:cs="B Nazanin"/>
          <w:sz w:val="26"/>
          <w:szCs w:val="26"/>
          <w:rtl/>
        </w:rPr>
        <w:t xml:space="preserve"> هم مانند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ل</w:t>
      </w:r>
      <w:r w:rsidRPr="002B4A2E">
        <w:rPr>
          <w:rFonts w:cs="B Nazanin" w:hint="cs"/>
          <w:sz w:val="26"/>
          <w:szCs w:val="26"/>
          <w:rtl/>
        </w:rPr>
        <w:t>ی</w:t>
      </w:r>
      <w:r w:rsidRPr="002B4A2E">
        <w:rPr>
          <w:rFonts w:cs="B Nazanin" w:hint="eastAsia"/>
          <w:sz w:val="26"/>
          <w:szCs w:val="26"/>
          <w:rtl/>
        </w:rPr>
        <w:t>ندر</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ش‌ب</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تجارت درون صنعت</w:t>
      </w:r>
      <w:r w:rsidRPr="002B4A2E">
        <w:rPr>
          <w:rFonts w:cs="B Nazanin" w:hint="cs"/>
          <w:sz w:val="26"/>
          <w:szCs w:val="26"/>
          <w:rtl/>
        </w:rPr>
        <w:t>ی</w:t>
      </w:r>
      <w:r w:rsidRPr="002B4A2E">
        <w:rPr>
          <w:rFonts w:cs="B Nazanin"/>
          <w:sz w:val="26"/>
          <w:szCs w:val="26"/>
          <w:rtl/>
        </w:rPr>
        <w:t xml:space="preserve"> امر متداول</w:t>
      </w:r>
      <w:r w:rsidRPr="002B4A2E">
        <w:rPr>
          <w:rFonts w:cs="B Nazanin" w:hint="cs"/>
          <w:sz w:val="26"/>
          <w:szCs w:val="26"/>
          <w:rtl/>
        </w:rPr>
        <w:t>ی</w:t>
      </w:r>
      <w:r w:rsidRPr="002B4A2E">
        <w:rPr>
          <w:rFonts w:cs="B Nazanin"/>
          <w:sz w:val="26"/>
          <w:szCs w:val="26"/>
          <w:rtl/>
        </w:rPr>
        <w:t xml:space="preserve"> خواهد بود. با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 تمرکز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تئور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بر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است که شرکت‌ها در ط</w:t>
      </w:r>
      <w:r w:rsidRPr="002B4A2E">
        <w:rPr>
          <w:rFonts w:cs="B Nazanin" w:hint="cs"/>
          <w:sz w:val="26"/>
          <w:szCs w:val="26"/>
          <w:rtl/>
        </w:rPr>
        <w:t>ی</w:t>
      </w:r>
      <w:r w:rsidRPr="002B4A2E">
        <w:rPr>
          <w:rFonts w:cs="B Nazanin"/>
          <w:sz w:val="26"/>
          <w:szCs w:val="26"/>
          <w:rtl/>
        </w:rPr>
        <w:t xml:space="preserve"> رقابت خود برگز</w:t>
      </w:r>
      <w:r w:rsidRPr="002B4A2E">
        <w:rPr>
          <w:rFonts w:cs="B Nazanin" w:hint="cs"/>
          <w:sz w:val="26"/>
          <w:szCs w:val="26"/>
          <w:rtl/>
        </w:rPr>
        <w:t>ی</w:t>
      </w:r>
      <w:r w:rsidRPr="002B4A2E">
        <w:rPr>
          <w:rFonts w:cs="B Nazanin" w:hint="eastAsia"/>
          <w:sz w:val="26"/>
          <w:szCs w:val="26"/>
          <w:rtl/>
        </w:rPr>
        <w:t>نند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م‌ها</w:t>
      </w:r>
      <w:r w:rsidRPr="002B4A2E">
        <w:rPr>
          <w:rFonts w:cs="B Nazanin"/>
          <w:sz w:val="26"/>
          <w:szCs w:val="26"/>
          <w:rtl/>
        </w:rPr>
        <w:t xml:space="preserve"> هم بر رو</w:t>
      </w:r>
      <w:r w:rsidRPr="002B4A2E">
        <w:rPr>
          <w:rFonts w:cs="B Nazanin" w:hint="cs"/>
          <w:sz w:val="26"/>
          <w:szCs w:val="26"/>
          <w:rtl/>
        </w:rPr>
        <w:t>ی</w:t>
      </w:r>
      <w:r w:rsidRPr="002B4A2E">
        <w:rPr>
          <w:rFonts w:cs="B Nazanin"/>
          <w:sz w:val="26"/>
          <w:szCs w:val="26"/>
          <w:rtl/>
        </w:rPr>
        <w:t xml:space="preserve"> تجارت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و هم بر رو</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تاث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گذار هستند</w:t>
      </w:r>
      <w:r w:rsidRPr="002B4A2E">
        <w:rPr>
          <w:rFonts w:cs="B Nazanin" w:hint="cs"/>
          <w:sz w:val="26"/>
          <w:szCs w:val="26"/>
          <w:rtl/>
        </w:rPr>
        <w:t xml:space="preserve">. </w:t>
      </w:r>
      <w:r w:rsidRPr="002B4A2E">
        <w:rPr>
          <w:rFonts w:cs="B Nazanin" w:hint="eastAsia"/>
          <w:sz w:val="26"/>
          <w:szCs w:val="26"/>
          <w:rtl/>
        </w:rPr>
        <w:t>شرکت‌ها</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توان رقابت</w:t>
      </w:r>
      <w:r w:rsidRPr="002B4A2E">
        <w:rPr>
          <w:rFonts w:cs="B Nazanin" w:hint="cs"/>
          <w:sz w:val="26"/>
          <w:szCs w:val="26"/>
          <w:rtl/>
        </w:rPr>
        <w:t>ی</w:t>
      </w:r>
      <w:r w:rsidRPr="002B4A2E">
        <w:rPr>
          <w:rFonts w:cs="B Nazanin"/>
          <w:sz w:val="26"/>
          <w:szCs w:val="26"/>
          <w:rtl/>
        </w:rPr>
        <w:t xml:space="preserve"> در بازار جهان</w:t>
      </w:r>
      <w:r w:rsidRPr="002B4A2E">
        <w:rPr>
          <w:rFonts w:cs="B Nazanin" w:hint="cs"/>
          <w:sz w:val="26"/>
          <w:szCs w:val="26"/>
          <w:rtl/>
        </w:rPr>
        <w:t>ی</w:t>
      </w:r>
      <w:r w:rsidRPr="002B4A2E">
        <w:rPr>
          <w:rFonts w:cs="B Nazanin"/>
          <w:sz w:val="26"/>
          <w:szCs w:val="26"/>
          <w:rtl/>
        </w:rPr>
        <w:t xml:space="preserve"> از روش‌ها</w:t>
      </w:r>
      <w:r w:rsidRPr="002B4A2E">
        <w:rPr>
          <w:rFonts w:cs="B Nazanin" w:hint="cs"/>
          <w:sz w:val="26"/>
          <w:szCs w:val="26"/>
          <w:rtl/>
        </w:rPr>
        <w:t>ی</w:t>
      </w:r>
      <w:r w:rsidRPr="002B4A2E">
        <w:rPr>
          <w:rFonts w:cs="B Nazanin"/>
          <w:sz w:val="26"/>
          <w:szCs w:val="26"/>
          <w:rtl/>
        </w:rPr>
        <w:t xml:space="preserve"> گوناگون</w:t>
      </w:r>
      <w:r w:rsidRPr="002B4A2E">
        <w:rPr>
          <w:rFonts w:cs="B Nazanin" w:hint="cs"/>
          <w:sz w:val="26"/>
          <w:szCs w:val="26"/>
          <w:rtl/>
        </w:rPr>
        <w:t>ی</w:t>
      </w:r>
      <w:r w:rsidRPr="002B4A2E">
        <w:rPr>
          <w:rFonts w:cs="B Nazanin"/>
          <w:sz w:val="26"/>
          <w:szCs w:val="26"/>
          <w:rtl/>
        </w:rPr>
        <w:t xml:space="preserve"> استفاده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عمده‌تر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روش‌ها عبارتند از</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lastRenderedPageBreak/>
        <w:t xml:space="preserve">- </w:t>
      </w:r>
      <w:r w:rsidRPr="002B4A2E">
        <w:rPr>
          <w:rFonts w:cs="B Nazanin"/>
          <w:sz w:val="26"/>
          <w:szCs w:val="26"/>
          <w:rtl/>
        </w:rPr>
        <w:t>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حقوق معنو</w:t>
      </w:r>
      <w:r w:rsidRPr="002B4A2E">
        <w:rPr>
          <w:rFonts w:cs="B Nazanin" w:hint="cs"/>
          <w:sz w:val="26"/>
          <w:szCs w:val="26"/>
          <w:rtl/>
        </w:rPr>
        <w:t>ی</w:t>
      </w:r>
      <w:r w:rsidRPr="002B4A2E">
        <w:rPr>
          <w:rFonts w:cs="B Nazanin"/>
          <w:sz w:val="26"/>
          <w:szCs w:val="26"/>
          <w:rtl/>
        </w:rPr>
        <w:t>: علامت تجار</w:t>
      </w:r>
      <w:r w:rsidRPr="002B4A2E">
        <w:rPr>
          <w:rFonts w:cs="B Nazanin" w:hint="cs"/>
          <w:sz w:val="26"/>
          <w:szCs w:val="26"/>
          <w:rtl/>
        </w:rPr>
        <w:t>ی</w:t>
      </w:r>
      <w:r w:rsidRPr="002B4A2E">
        <w:rPr>
          <w:rFonts w:cs="B Nazanin"/>
          <w:sz w:val="26"/>
          <w:szCs w:val="26"/>
          <w:rtl/>
        </w:rPr>
        <w:t>، نام تجار</w:t>
      </w:r>
      <w:r w:rsidRPr="002B4A2E">
        <w:rPr>
          <w:rFonts w:cs="B Nazanin" w:hint="cs"/>
          <w:sz w:val="26"/>
          <w:szCs w:val="26"/>
          <w:rtl/>
        </w:rPr>
        <w:t>ی</w:t>
      </w:r>
      <w:r w:rsidRPr="002B4A2E">
        <w:rPr>
          <w:rFonts w:cs="B Nazanin"/>
          <w:sz w:val="26"/>
          <w:szCs w:val="26"/>
          <w:rtl/>
        </w:rPr>
        <w:t>، حق نو</w:t>
      </w:r>
      <w:r w:rsidRPr="002B4A2E">
        <w:rPr>
          <w:rFonts w:cs="B Nazanin" w:hint="cs"/>
          <w:sz w:val="26"/>
          <w:szCs w:val="26"/>
          <w:rtl/>
        </w:rPr>
        <w:t>آ</w:t>
      </w:r>
      <w:r w:rsidRPr="002B4A2E">
        <w:rPr>
          <w:rFonts w:cs="B Nazanin"/>
          <w:sz w:val="26"/>
          <w:szCs w:val="26"/>
          <w:rtl/>
        </w:rPr>
        <w:t>ور</w:t>
      </w:r>
      <w:r w:rsidRPr="002B4A2E">
        <w:rPr>
          <w:rFonts w:cs="B Nazanin" w:hint="cs"/>
          <w:sz w:val="26"/>
          <w:szCs w:val="26"/>
          <w:rtl/>
        </w:rPr>
        <w:t>ی</w:t>
      </w:r>
      <w:r w:rsidRPr="002B4A2E">
        <w:rPr>
          <w:rFonts w:cs="B Nazanin"/>
          <w:sz w:val="26"/>
          <w:szCs w:val="26"/>
          <w:rtl/>
        </w:rPr>
        <w:t>، حق چاپ و نشر  نمونه‌ها</w:t>
      </w:r>
      <w:r w:rsidRPr="002B4A2E">
        <w:rPr>
          <w:rFonts w:cs="B Nazanin" w:hint="cs"/>
          <w:sz w:val="26"/>
          <w:szCs w:val="26"/>
          <w:rtl/>
        </w:rPr>
        <w:t>یی</w:t>
      </w:r>
      <w:r w:rsidRPr="002B4A2E">
        <w:rPr>
          <w:rFonts w:cs="B Nazanin"/>
          <w:sz w:val="26"/>
          <w:szCs w:val="26"/>
          <w:rtl/>
        </w:rPr>
        <w:t xml:space="preserve"> از حقوق معنو</w:t>
      </w:r>
      <w:r w:rsidRPr="002B4A2E">
        <w:rPr>
          <w:rFonts w:cs="B Nazanin" w:hint="cs"/>
          <w:sz w:val="26"/>
          <w:szCs w:val="26"/>
          <w:rtl/>
        </w:rPr>
        <w:t>ی</w:t>
      </w:r>
      <w:r w:rsidRPr="002B4A2E">
        <w:rPr>
          <w:rFonts w:cs="B Nazanin"/>
          <w:sz w:val="26"/>
          <w:szCs w:val="26"/>
          <w:rtl/>
        </w:rPr>
        <w:t xml:space="preserve"> هستند که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باعث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شوند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در تحق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و توسعه: بر اساس تئور</w:t>
      </w:r>
      <w:r w:rsidRPr="002B4A2E">
        <w:rPr>
          <w:rFonts w:cs="B Nazanin" w:hint="cs"/>
          <w:sz w:val="26"/>
          <w:szCs w:val="26"/>
          <w:rtl/>
        </w:rPr>
        <w:t>ی</w:t>
      </w:r>
      <w:r w:rsidRPr="002B4A2E">
        <w:rPr>
          <w:rFonts w:cs="B Nazanin"/>
          <w:sz w:val="26"/>
          <w:szCs w:val="26"/>
          <w:rtl/>
        </w:rPr>
        <w:t xml:space="preserve"> رقابت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جر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داد و ستد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در اخت</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شرکت‌ها</w:t>
      </w:r>
      <w:r w:rsidRPr="002B4A2E">
        <w:rPr>
          <w:rFonts w:cs="B Nazanin" w:hint="cs"/>
          <w:sz w:val="26"/>
          <w:szCs w:val="26"/>
          <w:rtl/>
        </w:rPr>
        <w:t>یی</w:t>
      </w:r>
      <w:r w:rsidRPr="002B4A2E">
        <w:rPr>
          <w:rFonts w:cs="B Nazanin"/>
          <w:sz w:val="26"/>
          <w:szCs w:val="26"/>
          <w:rtl/>
        </w:rPr>
        <w:t xml:space="preserve"> است که حاضرند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را در مورد محصولات</w:t>
      </w:r>
      <w:r w:rsidRPr="002B4A2E">
        <w:rPr>
          <w:rFonts w:cs="B Nazanin" w:hint="cs"/>
          <w:sz w:val="26"/>
          <w:szCs w:val="26"/>
          <w:rtl/>
        </w:rPr>
        <w:t>ی</w:t>
      </w:r>
      <w:r w:rsidRPr="002B4A2E">
        <w:rPr>
          <w:rFonts w:cs="B Nazanin"/>
          <w:sz w:val="26"/>
          <w:szCs w:val="26"/>
          <w:rtl/>
        </w:rPr>
        <w:t xml:space="preserve"> که</w:t>
      </w:r>
      <w:r w:rsidRPr="002B4A2E">
        <w:rPr>
          <w:rFonts w:cs="B Nazanin"/>
          <w:sz w:val="26"/>
          <w:szCs w:val="26"/>
        </w:rPr>
        <w:t xml:space="preserve"> R&amp;D </w:t>
      </w:r>
      <w:r w:rsidRPr="002B4A2E">
        <w:rPr>
          <w:rFonts w:cs="B Nazanin"/>
          <w:sz w:val="26"/>
          <w:szCs w:val="26"/>
          <w:rtl/>
        </w:rPr>
        <w:t>بر هستند اعمال نما</w:t>
      </w:r>
      <w:r w:rsidRPr="002B4A2E">
        <w:rPr>
          <w:rFonts w:cs="B Nazanin" w:hint="cs"/>
          <w:sz w:val="26"/>
          <w:szCs w:val="26"/>
          <w:rtl/>
        </w:rPr>
        <w:t>ی</w:t>
      </w:r>
      <w:r w:rsidRPr="002B4A2E">
        <w:rPr>
          <w:rFonts w:cs="B Nazanin" w:hint="eastAsia"/>
          <w:sz w:val="26"/>
          <w:szCs w:val="26"/>
          <w:rtl/>
        </w:rPr>
        <w:t>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hint="eastAsia"/>
          <w:sz w:val="26"/>
          <w:szCs w:val="26"/>
          <w:rtl/>
        </w:rPr>
        <w:t>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صرفه‌جو</w:t>
      </w:r>
      <w:r w:rsidRPr="002B4A2E">
        <w:rPr>
          <w:rFonts w:cs="B Nazanin" w:hint="cs"/>
          <w:sz w:val="26"/>
          <w:szCs w:val="26"/>
          <w:rtl/>
        </w:rPr>
        <w:t xml:space="preserve">یی‌ </w:t>
      </w:r>
      <w:r w:rsidRPr="002B4A2E">
        <w:rPr>
          <w:rFonts w:cs="B Nazanin"/>
          <w:sz w:val="26"/>
          <w:szCs w:val="26"/>
          <w:rtl/>
        </w:rPr>
        <w:t>اقتصاد</w:t>
      </w:r>
      <w:r w:rsidRPr="002B4A2E">
        <w:rPr>
          <w:rFonts w:cs="B Nazanin" w:hint="cs"/>
          <w:sz w:val="26"/>
          <w:szCs w:val="26"/>
          <w:rtl/>
        </w:rPr>
        <w:t>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انبوه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فروش انبوه</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hint="eastAsia"/>
          <w:sz w:val="26"/>
          <w:szCs w:val="26"/>
          <w:rtl/>
        </w:rPr>
        <w:t>صرفه‌جو</w:t>
      </w:r>
      <w:r w:rsidRPr="002B4A2E">
        <w:rPr>
          <w:rFonts w:cs="B Nazanin" w:hint="cs"/>
          <w:sz w:val="26"/>
          <w:szCs w:val="26"/>
          <w:rtl/>
        </w:rPr>
        <w:t>یی</w:t>
      </w:r>
      <w:r w:rsidRPr="002B4A2E">
        <w:rPr>
          <w:rFonts w:cs="B Nazanin"/>
          <w:sz w:val="26"/>
          <w:szCs w:val="26"/>
          <w:rtl/>
        </w:rPr>
        <w:t xml:space="preserve"> مق</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 xml:space="preserve">: </w:t>
      </w:r>
      <w:r w:rsidRPr="002B4A2E">
        <w:rPr>
          <w:rFonts w:cs="B Nazanin"/>
          <w:sz w:val="26"/>
          <w:szCs w:val="26"/>
          <w:rtl/>
        </w:rPr>
        <w:t>زمان</w:t>
      </w:r>
      <w:r w:rsidRPr="002B4A2E">
        <w:rPr>
          <w:rFonts w:cs="B Nazanin" w:hint="cs"/>
          <w:sz w:val="26"/>
          <w:szCs w:val="26"/>
          <w:rtl/>
        </w:rPr>
        <w:t>ی</w:t>
      </w:r>
      <w:r w:rsidRPr="002B4A2E">
        <w:rPr>
          <w:rFonts w:cs="B Nazanin"/>
          <w:sz w:val="26"/>
          <w:szCs w:val="26"/>
          <w:rtl/>
        </w:rPr>
        <w:t xml:space="preserve"> اتفاق م</w:t>
      </w:r>
      <w:r w:rsidRPr="002B4A2E">
        <w:rPr>
          <w:rFonts w:cs="B Nazanin" w:hint="cs"/>
          <w:sz w:val="26"/>
          <w:szCs w:val="26"/>
          <w:rtl/>
        </w:rPr>
        <w:t>ی‌</w:t>
      </w:r>
      <w:r w:rsidRPr="002B4A2E">
        <w:rPr>
          <w:rFonts w:cs="B Nazanin" w:hint="eastAsia"/>
          <w:sz w:val="26"/>
          <w:szCs w:val="26"/>
          <w:rtl/>
        </w:rPr>
        <w:t>افتد</w:t>
      </w:r>
      <w:r w:rsidRPr="002B4A2E">
        <w:rPr>
          <w:rFonts w:cs="B Nazanin"/>
          <w:sz w:val="26"/>
          <w:szCs w:val="26"/>
          <w:rtl/>
        </w:rPr>
        <w:t xml:space="preserve"> که با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تعداد واحد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تمام شده کاهش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کند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hint="eastAsia"/>
          <w:sz w:val="26"/>
          <w:szCs w:val="26"/>
          <w:rtl/>
        </w:rPr>
        <w:t>صرفه‌جو</w:t>
      </w:r>
      <w:r w:rsidRPr="002B4A2E">
        <w:rPr>
          <w:rFonts w:cs="B Nazanin" w:hint="cs"/>
          <w:sz w:val="26"/>
          <w:szCs w:val="26"/>
          <w:rtl/>
        </w:rPr>
        <w:t>یی</w:t>
      </w:r>
      <w:r w:rsidRPr="002B4A2E">
        <w:rPr>
          <w:rFonts w:cs="B Nazanin"/>
          <w:sz w:val="26"/>
          <w:szCs w:val="26"/>
          <w:rtl/>
        </w:rPr>
        <w:t xml:space="preserve"> دامنه: زمان</w:t>
      </w:r>
      <w:r w:rsidRPr="002B4A2E">
        <w:rPr>
          <w:rFonts w:cs="B Nazanin" w:hint="cs"/>
          <w:sz w:val="26"/>
          <w:szCs w:val="26"/>
          <w:rtl/>
        </w:rPr>
        <w:t>ی</w:t>
      </w:r>
      <w:r w:rsidRPr="002B4A2E">
        <w:rPr>
          <w:rFonts w:cs="B Nazanin"/>
          <w:sz w:val="26"/>
          <w:szCs w:val="26"/>
          <w:rtl/>
        </w:rPr>
        <w:t xml:space="preserve"> اتفاق م</w:t>
      </w:r>
      <w:r w:rsidRPr="002B4A2E">
        <w:rPr>
          <w:rFonts w:cs="B Nazanin" w:hint="cs"/>
          <w:sz w:val="26"/>
          <w:szCs w:val="26"/>
          <w:rtl/>
        </w:rPr>
        <w:t>ی‌</w:t>
      </w:r>
      <w:r w:rsidRPr="002B4A2E">
        <w:rPr>
          <w:rFonts w:cs="B Nazanin" w:hint="eastAsia"/>
          <w:sz w:val="26"/>
          <w:szCs w:val="26"/>
          <w:rtl/>
        </w:rPr>
        <w:t>افتد</w:t>
      </w:r>
      <w:r w:rsidRPr="002B4A2E">
        <w:rPr>
          <w:rFonts w:cs="B Nazanin"/>
          <w:sz w:val="26"/>
          <w:szCs w:val="26"/>
          <w:rtl/>
        </w:rPr>
        <w:t xml:space="preserve"> که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تمام شده با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فروش کاهش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کند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بهره‌جو</w:t>
      </w:r>
      <w:r w:rsidRPr="002B4A2E">
        <w:rPr>
          <w:rFonts w:cs="B Nazanin" w:hint="cs"/>
          <w:sz w:val="26"/>
          <w:szCs w:val="26"/>
          <w:rtl/>
        </w:rPr>
        <w:t>یی</w:t>
      </w:r>
      <w:r w:rsidRPr="002B4A2E">
        <w:rPr>
          <w:rFonts w:cs="B Nazanin"/>
          <w:sz w:val="26"/>
          <w:szCs w:val="26"/>
          <w:rtl/>
        </w:rPr>
        <w:t xml:space="preserve"> از منحن</w:t>
      </w:r>
      <w:r w:rsidRPr="002B4A2E">
        <w:rPr>
          <w:rFonts w:cs="B Nazanin" w:hint="cs"/>
          <w:sz w:val="26"/>
          <w:szCs w:val="26"/>
          <w:rtl/>
        </w:rPr>
        <w:t>ی</w:t>
      </w:r>
      <w:r w:rsidRPr="002B4A2E">
        <w:rPr>
          <w:rFonts w:cs="B Nazanin"/>
          <w:sz w:val="26"/>
          <w:szCs w:val="26"/>
          <w:rtl/>
        </w:rPr>
        <w:t xml:space="preserve"> تجربه: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از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شرکت‌ها در تجارت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بهره‌گ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از منحن</w:t>
      </w:r>
      <w:r w:rsidRPr="002B4A2E">
        <w:rPr>
          <w:rFonts w:cs="B Nazanin" w:hint="cs"/>
          <w:sz w:val="26"/>
          <w:szCs w:val="26"/>
          <w:rtl/>
        </w:rPr>
        <w:t>ی</w:t>
      </w:r>
      <w:r w:rsidRPr="002B4A2E">
        <w:rPr>
          <w:rFonts w:cs="B Nazanin"/>
          <w:sz w:val="26"/>
          <w:szCs w:val="26"/>
          <w:rtl/>
        </w:rPr>
        <w:t xml:space="preserve"> تجربه است. در مورد برخ</w:t>
      </w:r>
      <w:r w:rsidRPr="002B4A2E">
        <w:rPr>
          <w:rFonts w:cs="B Nazanin" w:hint="cs"/>
          <w:sz w:val="26"/>
          <w:szCs w:val="26"/>
          <w:rtl/>
        </w:rPr>
        <w:t>ی</w:t>
      </w:r>
      <w:r w:rsidRPr="002B4A2E">
        <w:rPr>
          <w:rFonts w:cs="B Nazanin"/>
          <w:sz w:val="26"/>
          <w:szCs w:val="26"/>
          <w:rtl/>
        </w:rPr>
        <w:t xml:space="preserve"> از محصولات خاص زمان</w:t>
      </w:r>
      <w:r w:rsidRPr="002B4A2E">
        <w:rPr>
          <w:rFonts w:cs="B Nazanin" w:hint="cs"/>
          <w:sz w:val="26"/>
          <w:szCs w:val="26"/>
          <w:rtl/>
        </w:rPr>
        <w:t>ی</w:t>
      </w:r>
      <w:r w:rsidRPr="002B4A2E">
        <w:rPr>
          <w:rFonts w:cs="B Nazanin"/>
          <w:sz w:val="26"/>
          <w:szCs w:val="26"/>
          <w:rtl/>
        </w:rPr>
        <w:t xml:space="preserve"> که شرکت</w:t>
      </w:r>
      <w:r w:rsidRPr="002B4A2E">
        <w:rPr>
          <w:rFonts w:cs="B Nazanin" w:hint="cs"/>
          <w:sz w:val="26"/>
          <w:szCs w:val="26"/>
          <w:rtl/>
        </w:rPr>
        <w:t>ی</w:t>
      </w:r>
      <w:r w:rsidRPr="002B4A2E">
        <w:rPr>
          <w:rFonts w:cs="B Nazanin"/>
          <w:sz w:val="26"/>
          <w:szCs w:val="26"/>
          <w:rtl/>
        </w:rPr>
        <w:t xml:space="preserve">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w:t>
      </w:r>
      <w:r w:rsidRPr="002B4A2E">
        <w:rPr>
          <w:rFonts w:cs="B Nazanin" w:hint="cs"/>
          <w:sz w:val="26"/>
          <w:szCs w:val="26"/>
          <w:rtl/>
        </w:rPr>
        <w:t>ی</w:t>
      </w:r>
      <w:r w:rsidRPr="002B4A2E">
        <w:rPr>
          <w:rFonts w:cs="B Nazanin"/>
          <w:sz w:val="26"/>
          <w:szCs w:val="26"/>
          <w:rtl/>
        </w:rPr>
        <w:t xml:space="preserve"> تجربه به دست م</w:t>
      </w:r>
      <w:r w:rsidRPr="002B4A2E">
        <w:rPr>
          <w:rFonts w:cs="B Nazanin" w:hint="cs"/>
          <w:sz w:val="26"/>
          <w:szCs w:val="26"/>
          <w:rtl/>
        </w:rPr>
        <w:t>ی‌</w:t>
      </w:r>
      <w:r w:rsidRPr="002B4A2E">
        <w:rPr>
          <w:rFonts w:cs="B Nazanin" w:hint="eastAsia"/>
          <w:sz w:val="26"/>
          <w:szCs w:val="26"/>
          <w:rtl/>
        </w:rPr>
        <w:t>آورد</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کاهش م</w:t>
      </w:r>
      <w:r w:rsidRPr="002B4A2E">
        <w:rPr>
          <w:rFonts w:cs="B Nazanin" w:hint="cs"/>
          <w:sz w:val="26"/>
          <w:szCs w:val="26"/>
          <w:rtl/>
        </w:rPr>
        <w:t>ی‌ی</w:t>
      </w:r>
      <w:r w:rsidRPr="002B4A2E">
        <w:rPr>
          <w:rFonts w:cs="B Nazanin" w:hint="eastAsia"/>
          <w:sz w:val="26"/>
          <w:szCs w:val="26"/>
          <w:rtl/>
        </w:rPr>
        <w:t>ابد</w:t>
      </w:r>
      <w:r w:rsidRPr="002B4A2E">
        <w:rPr>
          <w:rFonts w:cs="B Nazanin"/>
          <w:sz w:val="26"/>
          <w:szCs w:val="26"/>
          <w:rtl/>
        </w:rPr>
        <w:t>.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هنگام</w:t>
      </w:r>
      <w:r w:rsidRPr="002B4A2E">
        <w:rPr>
          <w:rFonts w:cs="B Nazanin" w:hint="cs"/>
          <w:sz w:val="26"/>
          <w:szCs w:val="26"/>
          <w:rtl/>
        </w:rPr>
        <w:t>ی</w:t>
      </w:r>
      <w:r w:rsidRPr="002B4A2E">
        <w:rPr>
          <w:rFonts w:cs="B Nazanin"/>
          <w:sz w:val="26"/>
          <w:szCs w:val="26"/>
          <w:rtl/>
        </w:rPr>
        <w:t xml:space="preserve"> که شرکت محصولات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را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آموزد</w:t>
      </w:r>
      <w:r w:rsidRPr="002B4A2E">
        <w:rPr>
          <w:rFonts w:cs="B Nazanin"/>
          <w:sz w:val="26"/>
          <w:szCs w:val="26"/>
          <w:rtl/>
        </w:rPr>
        <w:t xml:space="preserve"> که چگونه کارائ</w:t>
      </w:r>
      <w:r w:rsidRPr="002B4A2E">
        <w:rPr>
          <w:rFonts w:cs="B Nazanin" w:hint="cs"/>
          <w:sz w:val="26"/>
          <w:szCs w:val="26"/>
          <w:rtl/>
        </w:rPr>
        <w:t>ی</w:t>
      </w:r>
      <w:r w:rsidRPr="002B4A2E">
        <w:rPr>
          <w:rFonts w:cs="B Nazanin"/>
          <w:sz w:val="26"/>
          <w:szCs w:val="26"/>
          <w:rtl/>
        </w:rPr>
        <w:t xml:space="preserve"> را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داده و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را به طور قابل پ</w:t>
      </w:r>
      <w:r w:rsidRPr="002B4A2E">
        <w:rPr>
          <w:rFonts w:cs="B Nazanin" w:hint="cs"/>
          <w:sz w:val="26"/>
          <w:szCs w:val="26"/>
          <w:rtl/>
        </w:rPr>
        <w:t>ی</w:t>
      </w:r>
      <w:r w:rsidRPr="002B4A2E">
        <w:rPr>
          <w:rFonts w:cs="B Nazanin" w:hint="eastAsia"/>
          <w:sz w:val="26"/>
          <w:szCs w:val="26"/>
          <w:rtl/>
        </w:rPr>
        <w:t>ش‌ب</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کاهش دهد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مز</w:t>
      </w:r>
      <w:r w:rsidRPr="002B4A2E">
        <w:rPr>
          <w:rFonts w:cs="B Nazanin" w:hint="cs"/>
          <w:b/>
          <w:bCs/>
          <w:sz w:val="26"/>
          <w:szCs w:val="26"/>
          <w:rtl/>
        </w:rPr>
        <w:t>ی</w:t>
      </w:r>
      <w:r w:rsidRPr="002B4A2E">
        <w:rPr>
          <w:rFonts w:cs="B Nazanin" w:hint="eastAsia"/>
          <w:b/>
          <w:bCs/>
          <w:sz w:val="26"/>
          <w:szCs w:val="26"/>
          <w:rtl/>
        </w:rPr>
        <w:t>ت</w:t>
      </w:r>
      <w:r w:rsidRPr="002B4A2E">
        <w:rPr>
          <w:rFonts w:cs="B Nazanin"/>
          <w:b/>
          <w:bCs/>
          <w:sz w:val="26"/>
          <w:szCs w:val="26"/>
          <w:rtl/>
        </w:rPr>
        <w:t xml:space="preserve"> رقابت مل</w:t>
      </w:r>
      <w:r w:rsidRPr="002B4A2E">
        <w:rPr>
          <w:rFonts w:cs="B Nazanin" w:hint="cs"/>
          <w:b/>
          <w:bCs/>
          <w:sz w:val="26"/>
          <w:szCs w:val="26"/>
          <w:rtl/>
        </w:rPr>
        <w:t>ی</w:t>
      </w:r>
      <w:r w:rsidRPr="002B4A2E">
        <w:rPr>
          <w:rFonts w:cs="B Nazanin"/>
          <w:b/>
          <w:bCs/>
          <w:sz w:val="26"/>
          <w:szCs w:val="26"/>
          <w:rtl/>
        </w:rPr>
        <w:t xml:space="preserve"> پورتر</w:t>
      </w:r>
      <w:r w:rsidRPr="002B4A2E">
        <w:rPr>
          <w:rFonts w:cs="B Nazanin" w:hint="cs"/>
          <w:b/>
          <w:bCs/>
          <w:sz w:val="26"/>
          <w:szCs w:val="26"/>
          <w:rtl/>
        </w:rPr>
        <w:t xml:space="preserve">: </w:t>
      </w:r>
      <w:r w:rsidRPr="002B4A2E">
        <w:rPr>
          <w:rFonts w:cs="B Nazanin" w:hint="eastAsia"/>
          <w:sz w:val="26"/>
          <w:szCs w:val="26"/>
          <w:rtl/>
        </w:rPr>
        <w:t>بر</w:t>
      </w:r>
      <w:r w:rsidRPr="002B4A2E">
        <w:rPr>
          <w:rFonts w:cs="B Nazanin"/>
          <w:sz w:val="26"/>
          <w:szCs w:val="26"/>
          <w:rtl/>
        </w:rPr>
        <w:t xml:space="preserve">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که توسط ما</w:t>
      </w:r>
      <w:r w:rsidRPr="002B4A2E">
        <w:rPr>
          <w:rFonts w:cs="B Nazanin" w:hint="cs"/>
          <w:sz w:val="26"/>
          <w:szCs w:val="26"/>
          <w:rtl/>
        </w:rPr>
        <w:t>ی</w:t>
      </w:r>
      <w:r w:rsidRPr="002B4A2E">
        <w:rPr>
          <w:rFonts w:cs="B Nazanin" w:hint="eastAsia"/>
          <w:sz w:val="26"/>
          <w:szCs w:val="26"/>
          <w:rtl/>
        </w:rPr>
        <w:t>کل</w:t>
      </w:r>
      <w:r w:rsidRPr="002B4A2E">
        <w:rPr>
          <w:rFonts w:cs="B Nazanin"/>
          <w:sz w:val="26"/>
          <w:szCs w:val="26"/>
          <w:rtl/>
        </w:rPr>
        <w:t xml:space="preserve"> پورتر ارائه شده در هر کشور چهار عامل اصل</w:t>
      </w:r>
      <w:r w:rsidRPr="002B4A2E">
        <w:rPr>
          <w:rFonts w:cs="B Nazanin" w:hint="cs"/>
          <w:sz w:val="26"/>
          <w:szCs w:val="26"/>
          <w:rtl/>
        </w:rPr>
        <w:t>ی</w:t>
      </w:r>
      <w:r w:rsidRPr="002B4A2E">
        <w:rPr>
          <w:rFonts w:cs="B Nazanin"/>
          <w:sz w:val="26"/>
          <w:szCs w:val="26"/>
          <w:rtl/>
        </w:rPr>
        <w:t xml:space="preserve"> برخوردار</w:t>
      </w:r>
      <w:r w:rsidRPr="002B4A2E">
        <w:rPr>
          <w:rFonts w:cs="B Nazanin" w:hint="cs"/>
          <w:sz w:val="26"/>
          <w:szCs w:val="26"/>
          <w:rtl/>
        </w:rPr>
        <w:t>ی</w:t>
      </w:r>
      <w:r w:rsidRPr="002B4A2E">
        <w:rPr>
          <w:rFonts w:cs="B Nazanin"/>
          <w:sz w:val="26"/>
          <w:szCs w:val="26"/>
          <w:rtl/>
        </w:rPr>
        <w:t xml:space="preserve"> از منابع اقتصاد</w:t>
      </w:r>
      <w:r w:rsidRPr="002B4A2E">
        <w:rPr>
          <w:rFonts w:cs="B Nazanin" w:hint="cs"/>
          <w:sz w:val="26"/>
          <w:szCs w:val="26"/>
          <w:rtl/>
        </w:rPr>
        <w:t>ی</w:t>
      </w:r>
      <w:r w:rsidRPr="002B4A2E">
        <w:rPr>
          <w:rFonts w:cs="B Nazanin"/>
          <w:sz w:val="26"/>
          <w:szCs w:val="26"/>
          <w:rtl/>
        </w:rPr>
        <w:t xml:space="preserve"> و عوامل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تقاضا،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مرتبط و حما</w:t>
      </w:r>
      <w:r w:rsidRPr="002B4A2E">
        <w:rPr>
          <w:rFonts w:cs="B Nazanin" w:hint="cs"/>
          <w:sz w:val="26"/>
          <w:szCs w:val="26"/>
          <w:rtl/>
        </w:rPr>
        <w:t>ی</w:t>
      </w:r>
      <w:r w:rsidRPr="002B4A2E">
        <w:rPr>
          <w:rFonts w:cs="B Nazanin" w:hint="eastAsia"/>
          <w:sz w:val="26"/>
          <w:szCs w:val="26"/>
          <w:rtl/>
        </w:rPr>
        <w:t>ت‌کننده</w:t>
      </w:r>
      <w:r w:rsidRPr="002B4A2E">
        <w:rPr>
          <w:rFonts w:cs="B Nazanin"/>
          <w:sz w:val="26"/>
          <w:szCs w:val="26"/>
          <w:rtl/>
        </w:rPr>
        <w:t xml:space="preserve"> و نوع استراتژ</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ساختار و توان رقابت</w:t>
      </w:r>
      <w:r w:rsidRPr="002B4A2E">
        <w:rPr>
          <w:rFonts w:cs="B Nazanin" w:hint="cs"/>
          <w:sz w:val="26"/>
          <w:szCs w:val="26"/>
          <w:rtl/>
        </w:rPr>
        <w:t>ی</w:t>
      </w:r>
      <w:r w:rsidRPr="002B4A2E">
        <w:rPr>
          <w:rFonts w:cs="B Nazanin"/>
          <w:sz w:val="26"/>
          <w:szCs w:val="26"/>
          <w:rtl/>
        </w:rPr>
        <w:t xml:space="preserve"> شرکت‌ها </w:t>
      </w:r>
      <w:r w:rsidRPr="002B4A2E">
        <w:rPr>
          <w:rFonts w:cs="B Nazanin"/>
          <w:sz w:val="26"/>
          <w:szCs w:val="26"/>
          <w:rtl/>
        </w:rPr>
        <w:lastRenderedPageBreak/>
        <w:t>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را شکل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در آن شرکت‌ها</w:t>
      </w:r>
      <w:r w:rsidRPr="002B4A2E">
        <w:rPr>
          <w:rFonts w:cs="B Nazanin" w:hint="cs"/>
          <w:sz w:val="26"/>
          <w:szCs w:val="26"/>
          <w:rtl/>
        </w:rPr>
        <w:t>ی</w:t>
      </w:r>
      <w:r w:rsidRPr="002B4A2E">
        <w:rPr>
          <w:rFonts w:cs="B Nazanin"/>
          <w:sz w:val="26"/>
          <w:szCs w:val="26"/>
          <w:rtl/>
        </w:rPr>
        <w:t xml:space="preserve"> محل</w:t>
      </w:r>
      <w:r w:rsidRPr="002B4A2E">
        <w:rPr>
          <w:rFonts w:cs="B Nazanin" w:hint="cs"/>
          <w:sz w:val="26"/>
          <w:szCs w:val="26"/>
          <w:rtl/>
        </w:rPr>
        <w:t>ی</w:t>
      </w:r>
      <w:r w:rsidRPr="002B4A2E">
        <w:rPr>
          <w:rFonts w:cs="B Nazanin"/>
          <w:sz w:val="26"/>
          <w:szCs w:val="26"/>
          <w:rtl/>
        </w:rPr>
        <w:t xml:space="preserve"> به رق</w:t>
      </w:r>
      <w:r w:rsidRPr="002B4A2E">
        <w:rPr>
          <w:rFonts w:cs="B Nazanin" w:hint="eastAsia"/>
          <w:sz w:val="26"/>
          <w:szCs w:val="26"/>
          <w:rtl/>
        </w:rPr>
        <w:t>ابت</w:t>
      </w:r>
      <w:r w:rsidRPr="002B4A2E">
        <w:rPr>
          <w:rFonts w:cs="B Nazanin"/>
          <w:sz w:val="26"/>
          <w:szCs w:val="26"/>
          <w:rtl/>
        </w:rPr>
        <w:t xml:space="preserve"> پرداخته و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موجب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کاهش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کشور مورد نظر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پورتر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را عناصر تشک</w:t>
      </w:r>
      <w:r w:rsidRPr="002B4A2E">
        <w:rPr>
          <w:rFonts w:cs="B Nazanin" w:hint="cs"/>
          <w:sz w:val="26"/>
          <w:szCs w:val="26"/>
          <w:rtl/>
        </w:rPr>
        <w:t>ی</w:t>
      </w:r>
      <w:r w:rsidRPr="002B4A2E">
        <w:rPr>
          <w:rFonts w:cs="B Nazanin" w:hint="eastAsia"/>
          <w:sz w:val="26"/>
          <w:szCs w:val="26"/>
          <w:rtl/>
        </w:rPr>
        <w:t>ل‌دهنده</w:t>
      </w:r>
      <w:r w:rsidRPr="002B4A2E">
        <w:rPr>
          <w:rFonts w:cs="B Nazanin"/>
          <w:sz w:val="26"/>
          <w:szCs w:val="26"/>
          <w:rtl/>
        </w:rPr>
        <w:t xml:space="preserve"> لوز</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چهارگوشه الماس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مدل رقابت</w:t>
      </w:r>
      <w:r w:rsidRPr="002B4A2E">
        <w:rPr>
          <w:rFonts w:cs="B Nazanin" w:hint="cs"/>
          <w:sz w:val="26"/>
          <w:szCs w:val="26"/>
          <w:rtl/>
        </w:rPr>
        <w:t>ی</w:t>
      </w:r>
      <w:r w:rsidRPr="002B4A2E">
        <w:rPr>
          <w:rFonts w:cs="B Nazanin"/>
          <w:sz w:val="26"/>
          <w:szCs w:val="26"/>
          <w:rtl/>
        </w:rPr>
        <w:t xml:space="preserve"> مورد نظر خود م</w:t>
      </w:r>
      <w:r w:rsidRPr="002B4A2E">
        <w:rPr>
          <w:rFonts w:cs="B Nazanin" w:hint="cs"/>
          <w:sz w:val="26"/>
          <w:szCs w:val="26"/>
          <w:rtl/>
        </w:rPr>
        <w:t>ی‌</w:t>
      </w:r>
      <w:r w:rsidRPr="002B4A2E">
        <w:rPr>
          <w:rFonts w:cs="B Nazanin" w:hint="eastAsia"/>
          <w:sz w:val="26"/>
          <w:szCs w:val="26"/>
          <w:rtl/>
        </w:rPr>
        <w:t>داند</w:t>
      </w:r>
      <w:r w:rsidRPr="002B4A2E">
        <w:rPr>
          <w:rFonts w:cs="B Nazanin" w:hint="cs"/>
          <w:sz w:val="26"/>
          <w:szCs w:val="26"/>
          <w:rtl/>
        </w:rPr>
        <w:t xml:space="preserve">. </w:t>
      </w:r>
      <w:r w:rsidRPr="002B4A2E">
        <w:rPr>
          <w:rFonts w:cs="B Nazanin" w:hint="eastAsia"/>
          <w:sz w:val="26"/>
          <w:szCs w:val="26"/>
          <w:rtl/>
        </w:rPr>
        <w:t>و</w:t>
      </w:r>
      <w:r w:rsidRPr="002B4A2E">
        <w:rPr>
          <w:rFonts w:cs="B Nazanin" w:hint="cs"/>
          <w:sz w:val="26"/>
          <w:szCs w:val="26"/>
          <w:rtl/>
        </w:rPr>
        <w:t>ی</w:t>
      </w:r>
      <w:r w:rsidRPr="002B4A2E">
        <w:rPr>
          <w:rFonts w:cs="B Nazanin"/>
          <w:sz w:val="26"/>
          <w:szCs w:val="26"/>
          <w:rtl/>
        </w:rPr>
        <w:t xml:space="preserve">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استدلال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هنگام</w:t>
      </w:r>
      <w:r w:rsidRPr="002B4A2E">
        <w:rPr>
          <w:rFonts w:cs="B Nazanin" w:hint="cs"/>
          <w:sz w:val="26"/>
          <w:szCs w:val="26"/>
          <w:rtl/>
        </w:rPr>
        <w:t>ی</w:t>
      </w:r>
      <w:r w:rsidRPr="002B4A2E">
        <w:rPr>
          <w:rFonts w:cs="B Nazanin"/>
          <w:sz w:val="26"/>
          <w:szCs w:val="26"/>
          <w:rtl/>
        </w:rPr>
        <w:t xml:space="preserve"> شرکت‌ها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در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بخش‌ها</w:t>
      </w:r>
      <w:r w:rsidRPr="002B4A2E">
        <w:rPr>
          <w:rFonts w:cs="B Nazanin" w:hint="cs"/>
          <w:sz w:val="26"/>
          <w:szCs w:val="26"/>
          <w:rtl/>
        </w:rPr>
        <w:t>ی</w:t>
      </w:r>
      <w:r w:rsidRPr="002B4A2E">
        <w:rPr>
          <w:rFonts w:cs="B Nazanin"/>
          <w:sz w:val="26"/>
          <w:szCs w:val="26"/>
          <w:rtl/>
        </w:rPr>
        <w:t xml:space="preserve"> صنعت</w:t>
      </w:r>
      <w:r w:rsidRPr="002B4A2E">
        <w:rPr>
          <w:rFonts w:cs="B Nazanin" w:hint="cs"/>
          <w:sz w:val="26"/>
          <w:szCs w:val="26"/>
          <w:rtl/>
        </w:rPr>
        <w:t>ی</w:t>
      </w:r>
      <w:r w:rsidRPr="002B4A2E">
        <w:rPr>
          <w:rFonts w:cs="B Nazanin"/>
          <w:sz w:val="26"/>
          <w:szCs w:val="26"/>
          <w:rtl/>
        </w:rPr>
        <w:t xml:space="preserve"> به خوب</w:t>
      </w:r>
      <w:r w:rsidRPr="002B4A2E">
        <w:rPr>
          <w:rFonts w:cs="B Nazanin" w:hint="cs"/>
          <w:sz w:val="26"/>
          <w:szCs w:val="26"/>
          <w:rtl/>
        </w:rPr>
        <w:t>ی</w:t>
      </w:r>
      <w:r w:rsidRPr="002B4A2E">
        <w:rPr>
          <w:rFonts w:cs="B Nazanin"/>
          <w:sz w:val="26"/>
          <w:szCs w:val="26"/>
          <w:rtl/>
        </w:rPr>
        <w:t xml:space="preserve"> رقابت 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لوز</w:t>
      </w:r>
      <w:r w:rsidRPr="002B4A2E">
        <w:rPr>
          <w:rFonts w:cs="B Nazanin" w:hint="cs"/>
          <w:sz w:val="26"/>
          <w:szCs w:val="26"/>
          <w:rtl/>
        </w:rPr>
        <w:t>ی</w:t>
      </w:r>
      <w:r w:rsidRPr="002B4A2E">
        <w:rPr>
          <w:rFonts w:cs="B Nazanin"/>
          <w:sz w:val="26"/>
          <w:szCs w:val="26"/>
          <w:rtl/>
        </w:rPr>
        <w:t xml:space="preserve"> در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مطلوب</w:t>
      </w:r>
      <w:r w:rsidRPr="002B4A2E">
        <w:rPr>
          <w:rFonts w:cs="B Nazanin" w:hint="cs"/>
          <w:sz w:val="26"/>
          <w:szCs w:val="26"/>
          <w:rtl/>
        </w:rPr>
        <w:t>ی</w:t>
      </w:r>
      <w:r w:rsidRPr="002B4A2E">
        <w:rPr>
          <w:rFonts w:cs="B Nazanin"/>
          <w:sz w:val="26"/>
          <w:szCs w:val="26"/>
          <w:rtl/>
        </w:rPr>
        <w:t xml:space="preserve"> باشد. و</w:t>
      </w:r>
      <w:r w:rsidRPr="002B4A2E">
        <w:rPr>
          <w:rFonts w:cs="B Nazanin" w:hint="cs"/>
          <w:sz w:val="26"/>
          <w:szCs w:val="26"/>
          <w:rtl/>
        </w:rPr>
        <w:t>ی</w:t>
      </w:r>
      <w:r w:rsidRPr="002B4A2E">
        <w:rPr>
          <w:rFonts w:cs="B Nazanin"/>
          <w:sz w:val="26"/>
          <w:szCs w:val="26"/>
          <w:rtl/>
        </w:rPr>
        <w:t xml:space="preserve">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باور است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لوز</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ستم</w:t>
      </w:r>
      <w:r w:rsidRPr="002B4A2E">
        <w:rPr>
          <w:rFonts w:cs="B Nazanin"/>
          <w:sz w:val="26"/>
          <w:szCs w:val="26"/>
          <w:rtl/>
        </w:rPr>
        <w:t xml:space="preserve"> تقو</w:t>
      </w:r>
      <w:r w:rsidRPr="002B4A2E">
        <w:rPr>
          <w:rFonts w:cs="B Nazanin" w:hint="cs"/>
          <w:sz w:val="26"/>
          <w:szCs w:val="26"/>
          <w:rtl/>
        </w:rPr>
        <w:t>ی</w:t>
      </w:r>
      <w:r w:rsidRPr="002B4A2E">
        <w:rPr>
          <w:rFonts w:cs="B Nazanin" w:hint="eastAsia"/>
          <w:sz w:val="26"/>
          <w:szCs w:val="26"/>
          <w:rtl/>
        </w:rPr>
        <w:t>ت‌کننده</w:t>
      </w:r>
      <w:r w:rsidRPr="002B4A2E">
        <w:rPr>
          <w:rFonts w:cs="B Nazanin"/>
          <w:sz w:val="26"/>
          <w:szCs w:val="26"/>
          <w:rtl/>
        </w:rPr>
        <w:t xml:space="preserve"> متقابل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خود تقو</w:t>
      </w:r>
      <w:r w:rsidRPr="002B4A2E">
        <w:rPr>
          <w:rFonts w:cs="B Nazanin" w:hint="cs"/>
          <w:sz w:val="26"/>
          <w:szCs w:val="26"/>
          <w:rtl/>
        </w:rPr>
        <w:t>ی</w:t>
      </w:r>
      <w:r w:rsidRPr="002B4A2E">
        <w:rPr>
          <w:rFonts w:cs="B Nazanin" w:hint="eastAsia"/>
          <w:sz w:val="26"/>
          <w:szCs w:val="26"/>
          <w:rtl/>
        </w:rPr>
        <w:t>ت‌کننده</w:t>
      </w:r>
      <w:r w:rsidRPr="002B4A2E">
        <w:rPr>
          <w:rFonts w:cs="B Nazanin"/>
          <w:sz w:val="26"/>
          <w:szCs w:val="26"/>
          <w:rtl/>
        </w:rPr>
        <w:t xml:space="preserve"> است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حالت هر عنصر در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عناصر تاث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گذارد</w:t>
      </w:r>
      <w:r w:rsidRPr="002B4A2E">
        <w:rPr>
          <w:rFonts w:cs="B Nazanin" w:hint="cs"/>
          <w:sz w:val="26"/>
          <w:szCs w:val="26"/>
          <w:rtl/>
        </w:rPr>
        <w:t xml:space="preserve">. </w:t>
      </w:r>
      <w:r w:rsidRPr="002B4A2E">
        <w:rPr>
          <w:rFonts w:cs="B Nazanin" w:hint="eastAsia"/>
          <w:sz w:val="26"/>
          <w:szCs w:val="26"/>
          <w:rtl/>
        </w:rPr>
        <w:t>به</w:t>
      </w:r>
      <w:r w:rsidRPr="002B4A2E">
        <w:rPr>
          <w:rFonts w:cs="B Nazanin"/>
          <w:sz w:val="26"/>
          <w:szCs w:val="26"/>
          <w:rtl/>
        </w:rPr>
        <w:t xml:space="preserve"> عنوان مثال،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مطلوب تقاضا به خود</w:t>
      </w:r>
      <w:r w:rsidRPr="002B4A2E">
        <w:rPr>
          <w:rFonts w:cs="B Nazanin" w:hint="cs"/>
          <w:sz w:val="26"/>
          <w:szCs w:val="26"/>
          <w:rtl/>
        </w:rPr>
        <w:t>ی</w:t>
      </w:r>
      <w:r w:rsidRPr="002B4A2E">
        <w:rPr>
          <w:rFonts w:cs="B Nazanin"/>
          <w:sz w:val="26"/>
          <w:szCs w:val="26"/>
          <w:rtl/>
        </w:rPr>
        <w:t xml:space="preserve"> خود نم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منجر به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گردد مگر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در حد</w:t>
      </w:r>
      <w:r w:rsidRPr="002B4A2E">
        <w:rPr>
          <w:rFonts w:cs="B Nazanin" w:hint="cs"/>
          <w:sz w:val="26"/>
          <w:szCs w:val="26"/>
          <w:rtl/>
        </w:rPr>
        <w:t>ی</w:t>
      </w:r>
      <w:r w:rsidRPr="002B4A2E">
        <w:rPr>
          <w:rFonts w:cs="B Nazanin"/>
          <w:sz w:val="26"/>
          <w:szCs w:val="26"/>
          <w:rtl/>
        </w:rPr>
        <w:t xml:space="preserve"> باشد که شرکت‌ها نسبت به آن واکنش نشان دهند. پورتر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اشاره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دو متغ</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شانس و نقش دولت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بر لوز</w:t>
      </w:r>
      <w:r w:rsidRPr="002B4A2E">
        <w:rPr>
          <w:rFonts w:cs="B Nazanin" w:hint="cs"/>
          <w:sz w:val="26"/>
          <w:szCs w:val="26"/>
          <w:rtl/>
        </w:rPr>
        <w:t>ی</w:t>
      </w:r>
      <w:r w:rsidRPr="002B4A2E">
        <w:rPr>
          <w:rFonts w:cs="B Nazanin"/>
          <w:sz w:val="26"/>
          <w:szCs w:val="26"/>
          <w:rtl/>
        </w:rPr>
        <w:t xml:space="preserve"> مل</w:t>
      </w:r>
      <w:r w:rsidRPr="002B4A2E">
        <w:rPr>
          <w:rFonts w:cs="B Nazanin" w:hint="cs"/>
          <w:sz w:val="26"/>
          <w:szCs w:val="26"/>
          <w:rtl/>
        </w:rPr>
        <w:t>ی</w:t>
      </w:r>
      <w:r w:rsidRPr="002B4A2E">
        <w:rPr>
          <w:rFonts w:cs="B Nazanin"/>
          <w:sz w:val="26"/>
          <w:szCs w:val="26"/>
          <w:rtl/>
        </w:rPr>
        <w:t xml:space="preserve"> به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اثر بگذا</w:t>
      </w:r>
      <w:r w:rsidRPr="002B4A2E">
        <w:rPr>
          <w:rFonts w:cs="B Nazanin" w:hint="eastAsia"/>
          <w:sz w:val="26"/>
          <w:szCs w:val="26"/>
          <w:rtl/>
        </w:rPr>
        <w:t>رد</w:t>
      </w:r>
      <w:r w:rsidRPr="002B4A2E">
        <w:rPr>
          <w:rFonts w:cs="B Nazanin" w:hint="cs"/>
          <w:sz w:val="26"/>
          <w:szCs w:val="26"/>
          <w:rtl/>
        </w:rPr>
        <w:t xml:space="preserve">. </w:t>
      </w: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پورتر ترک</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ی</w:t>
      </w:r>
      <w:r w:rsidRPr="002B4A2E">
        <w:rPr>
          <w:rFonts w:cs="B Nazanin"/>
          <w:sz w:val="26"/>
          <w:szCs w:val="26"/>
          <w:rtl/>
        </w:rPr>
        <w:t xml:space="preserve"> است از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کشور که تاک</w:t>
      </w:r>
      <w:r w:rsidRPr="002B4A2E">
        <w:rPr>
          <w:rFonts w:cs="B Nazanin" w:hint="cs"/>
          <w:sz w:val="26"/>
          <w:szCs w:val="26"/>
          <w:rtl/>
        </w:rPr>
        <w:t>ی</w:t>
      </w:r>
      <w:r w:rsidRPr="002B4A2E">
        <w:rPr>
          <w:rFonts w:cs="B Nazanin" w:hint="eastAsia"/>
          <w:sz w:val="26"/>
          <w:szCs w:val="26"/>
          <w:rtl/>
        </w:rPr>
        <w:t>دش</w:t>
      </w:r>
      <w:r w:rsidRPr="002B4A2E">
        <w:rPr>
          <w:rFonts w:cs="B Nazanin"/>
          <w:sz w:val="26"/>
          <w:szCs w:val="26"/>
          <w:rtl/>
        </w:rPr>
        <w:t xml:space="preserve"> بر فراوان</w:t>
      </w:r>
      <w:r w:rsidRPr="002B4A2E">
        <w:rPr>
          <w:rFonts w:cs="B Nazanin" w:hint="cs"/>
          <w:sz w:val="26"/>
          <w:szCs w:val="26"/>
          <w:rtl/>
        </w:rPr>
        <w:t>ی</w:t>
      </w:r>
      <w:r w:rsidRPr="002B4A2E">
        <w:rPr>
          <w:rFonts w:cs="B Nazanin"/>
          <w:sz w:val="26"/>
          <w:szCs w:val="26"/>
          <w:rtl/>
        </w:rPr>
        <w:t xml:space="preserve"> منابع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شرکت‌ها است. دولت‌ها</w:t>
      </w:r>
      <w:r w:rsidRPr="002B4A2E">
        <w:rPr>
          <w:rFonts w:cs="B Nazanin" w:hint="cs"/>
          <w:sz w:val="26"/>
          <w:szCs w:val="26"/>
          <w:rtl/>
        </w:rPr>
        <w:t>ی</w:t>
      </w:r>
      <w:r w:rsidRPr="002B4A2E">
        <w:rPr>
          <w:rFonts w:cs="B Nazanin"/>
          <w:sz w:val="26"/>
          <w:szCs w:val="26"/>
          <w:rtl/>
        </w:rPr>
        <w:t xml:space="preserve"> کشور‌ها نقش ح</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را در کمک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آس</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رساندن به توان رقابت</w:t>
      </w:r>
      <w:r w:rsidRPr="002B4A2E">
        <w:rPr>
          <w:rFonts w:cs="B Nazanin" w:hint="cs"/>
          <w:sz w:val="26"/>
          <w:szCs w:val="26"/>
          <w:rtl/>
        </w:rPr>
        <w:t>ی</w:t>
      </w:r>
      <w:r w:rsidRPr="002B4A2E">
        <w:rPr>
          <w:rFonts w:cs="B Nazanin"/>
          <w:sz w:val="26"/>
          <w:szCs w:val="26"/>
          <w:rtl/>
        </w:rPr>
        <w:t xml:space="preserve"> شرکت‌ها در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فا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اما باز</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اصل</w:t>
      </w:r>
      <w:r w:rsidRPr="002B4A2E">
        <w:rPr>
          <w:rFonts w:cs="B Nazanin" w:hint="cs"/>
          <w:sz w:val="26"/>
          <w:szCs w:val="26"/>
          <w:rtl/>
        </w:rPr>
        <w:t>ی</w:t>
      </w:r>
      <w:r w:rsidRPr="002B4A2E">
        <w:rPr>
          <w:rFonts w:cs="B Nazanin"/>
          <w:sz w:val="26"/>
          <w:szCs w:val="26"/>
          <w:rtl/>
        </w:rPr>
        <w:t xml:space="preserve"> در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شرک</w:t>
      </w:r>
      <w:r w:rsidRPr="002B4A2E">
        <w:rPr>
          <w:rFonts w:cs="B Nazanin" w:hint="eastAsia"/>
          <w:sz w:val="26"/>
          <w:szCs w:val="26"/>
          <w:rtl/>
        </w:rPr>
        <w:t>ت‌ها</w:t>
      </w:r>
      <w:r w:rsidRPr="002B4A2E">
        <w:rPr>
          <w:rFonts w:cs="B Nazanin"/>
          <w:sz w:val="26"/>
          <w:szCs w:val="26"/>
          <w:rtl/>
        </w:rPr>
        <w:t xml:space="preserve"> هستند که در عمل به تجارت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پردازند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در</w:t>
      </w:r>
      <w:r w:rsidRPr="002B4A2E">
        <w:rPr>
          <w:rFonts w:cs="B Nazanin"/>
          <w:sz w:val="26"/>
          <w:szCs w:val="26"/>
          <w:rtl/>
        </w:rPr>
        <w:t xml:space="preserve"> مجموع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ه</w:t>
      </w:r>
      <w:r w:rsidRPr="002B4A2E">
        <w:rPr>
          <w:rFonts w:cs="B Nazanin" w:hint="cs"/>
          <w:sz w:val="26"/>
          <w:szCs w:val="26"/>
          <w:rtl/>
        </w:rPr>
        <w:t>ی</w:t>
      </w:r>
      <w:r w:rsidRPr="002B4A2E">
        <w:rPr>
          <w:rFonts w:cs="B Nazanin" w:hint="eastAsia"/>
          <w:sz w:val="26"/>
          <w:szCs w:val="26"/>
          <w:rtl/>
        </w:rPr>
        <w:t>چ‌</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به تنها</w:t>
      </w:r>
      <w:r w:rsidRPr="002B4A2E">
        <w:rPr>
          <w:rFonts w:cs="B Nazanin" w:hint="cs"/>
          <w:sz w:val="26"/>
          <w:szCs w:val="26"/>
          <w:rtl/>
        </w:rPr>
        <w:t>یی</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علت تجارت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به طور کامل تشر</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کرد.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کشور برا</w:t>
      </w:r>
      <w:r w:rsidRPr="002B4A2E">
        <w:rPr>
          <w:rFonts w:cs="B Nazanin" w:hint="cs"/>
          <w:sz w:val="26"/>
          <w:szCs w:val="26"/>
          <w:rtl/>
        </w:rPr>
        <w:t>ی</w:t>
      </w:r>
      <w:r w:rsidRPr="002B4A2E">
        <w:rPr>
          <w:rFonts w:cs="B Nazanin"/>
          <w:sz w:val="26"/>
          <w:szCs w:val="26"/>
          <w:rtl/>
        </w:rPr>
        <w:t xml:space="preserve"> توض</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تجارت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مختلف و در مورد محصولات همگون و غ</w:t>
      </w:r>
      <w:r w:rsidRPr="002B4A2E">
        <w:rPr>
          <w:rFonts w:cs="B Nazanin" w:hint="cs"/>
          <w:sz w:val="26"/>
          <w:szCs w:val="26"/>
          <w:rtl/>
        </w:rPr>
        <w:t>ی</w:t>
      </w:r>
      <w:r w:rsidRPr="002B4A2E">
        <w:rPr>
          <w:rFonts w:cs="B Nazanin" w:hint="eastAsia"/>
          <w:sz w:val="26"/>
          <w:szCs w:val="26"/>
          <w:rtl/>
        </w:rPr>
        <w:t>رتفک</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مناسب است.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شرکت در مورد محصولات صنعت</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ناهمگون</w:t>
      </w:r>
      <w:r w:rsidRPr="002B4A2E">
        <w:rPr>
          <w:rFonts w:cs="B Nazanin"/>
          <w:sz w:val="26"/>
          <w:szCs w:val="26"/>
          <w:rtl/>
        </w:rPr>
        <w:t xml:space="preserve"> و تفک</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مناسب هستند</w:t>
      </w:r>
      <w:r w:rsidRPr="002B4A2E">
        <w:rPr>
          <w:rFonts w:cs="B Nazanin" w:hint="cs"/>
          <w:sz w:val="26"/>
          <w:szCs w:val="26"/>
          <w:rtl/>
        </w:rPr>
        <w:t xml:space="preserve">. </w:t>
      </w:r>
      <w:r w:rsidRPr="002B4A2E">
        <w:rPr>
          <w:rFonts w:cs="B Nazanin" w:hint="eastAsia"/>
          <w:sz w:val="26"/>
          <w:szCs w:val="26"/>
          <w:rtl/>
        </w:rPr>
        <w:t>به</w:t>
      </w:r>
      <w:r w:rsidRPr="002B4A2E">
        <w:rPr>
          <w:rFonts w:cs="B Nazanin"/>
          <w:sz w:val="26"/>
          <w:szCs w:val="26"/>
          <w:rtl/>
        </w:rPr>
        <w:t xml:space="preserve"> طور کل</w:t>
      </w:r>
      <w:r w:rsidRPr="002B4A2E">
        <w:rPr>
          <w:rFonts w:cs="B Nazanin" w:hint="cs"/>
          <w:sz w:val="26"/>
          <w:szCs w:val="26"/>
          <w:rtl/>
        </w:rPr>
        <w:t>ی</w:t>
      </w:r>
      <w:r w:rsidRPr="002B4A2E">
        <w:rPr>
          <w:rFonts w:cs="B Nazanin"/>
          <w:sz w:val="26"/>
          <w:szCs w:val="26"/>
          <w:rtl/>
        </w:rPr>
        <w:t xml:space="preserve"> بررس</w:t>
      </w:r>
      <w:r w:rsidRPr="002B4A2E">
        <w:rPr>
          <w:rFonts w:cs="B Nazanin" w:hint="cs"/>
          <w:sz w:val="26"/>
          <w:szCs w:val="26"/>
          <w:rtl/>
        </w:rPr>
        <w:t>ی</w:t>
      </w:r>
      <w:r w:rsidRPr="002B4A2E">
        <w:rPr>
          <w:rFonts w:cs="B Nazanin"/>
          <w:sz w:val="26"/>
          <w:szCs w:val="26"/>
          <w:rtl/>
        </w:rPr>
        <w:t xml:space="preserve">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مرتبط با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داد</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ستد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و مدلها</w:t>
      </w:r>
      <w:r w:rsidRPr="002B4A2E">
        <w:rPr>
          <w:rFonts w:cs="B Nazanin" w:hint="cs"/>
          <w:sz w:val="26"/>
          <w:szCs w:val="26"/>
          <w:rtl/>
        </w:rPr>
        <w:t>ی</w:t>
      </w:r>
      <w:r w:rsidRPr="002B4A2E">
        <w:rPr>
          <w:rFonts w:cs="B Nazanin"/>
          <w:sz w:val="26"/>
          <w:szCs w:val="26"/>
          <w:rtl/>
        </w:rPr>
        <w:t xml:space="preserve"> ورود به بازار جهان</w:t>
      </w:r>
      <w:r w:rsidRPr="002B4A2E">
        <w:rPr>
          <w:rFonts w:cs="B Nazanin" w:hint="cs"/>
          <w:sz w:val="26"/>
          <w:szCs w:val="26"/>
          <w:rtl/>
        </w:rPr>
        <w:t>ی</w:t>
      </w:r>
      <w:r w:rsidRPr="002B4A2E">
        <w:rPr>
          <w:rFonts w:cs="B Nazanin"/>
          <w:sz w:val="26"/>
          <w:szCs w:val="26"/>
          <w:rtl/>
        </w:rPr>
        <w:t xml:space="preserve">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و مدل‌ها</w:t>
      </w:r>
      <w:r w:rsidRPr="002B4A2E">
        <w:rPr>
          <w:rFonts w:cs="B Nazanin" w:hint="cs"/>
          <w:sz w:val="26"/>
          <w:szCs w:val="26"/>
          <w:rtl/>
        </w:rPr>
        <w:t>ی</w:t>
      </w:r>
      <w:r w:rsidRPr="002B4A2E">
        <w:rPr>
          <w:rFonts w:cs="B Nazanin"/>
          <w:sz w:val="26"/>
          <w:szCs w:val="26"/>
          <w:rtl/>
        </w:rPr>
        <w:t xml:space="preserve"> موجود از نقطه نظر سطح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به چهار دسته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برخ</w:t>
      </w:r>
      <w:r w:rsidRPr="002B4A2E">
        <w:rPr>
          <w:rFonts w:cs="B Nazanin" w:hint="cs"/>
          <w:sz w:val="26"/>
          <w:szCs w:val="26"/>
          <w:rtl/>
        </w:rPr>
        <w:t>ی</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(اغلب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سنت</w:t>
      </w:r>
      <w:r w:rsidRPr="002B4A2E">
        <w:rPr>
          <w:rFonts w:cs="B Nazanin" w:hint="cs"/>
          <w:sz w:val="26"/>
          <w:szCs w:val="26"/>
          <w:rtl/>
        </w:rPr>
        <w:t>ی</w:t>
      </w:r>
      <w:r w:rsidRPr="002B4A2E">
        <w:rPr>
          <w:rFonts w:cs="B Nazanin"/>
          <w:sz w:val="26"/>
          <w:szCs w:val="26"/>
          <w:rtl/>
        </w:rPr>
        <w:t xml:space="preserve"> داد و ستد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موض</w:t>
      </w:r>
      <w:r w:rsidRPr="002B4A2E">
        <w:rPr>
          <w:rFonts w:cs="B Nazanin" w:hint="eastAsia"/>
          <w:sz w:val="26"/>
          <w:szCs w:val="26"/>
          <w:rtl/>
        </w:rPr>
        <w:t>وع</w:t>
      </w:r>
      <w:r w:rsidRPr="002B4A2E">
        <w:rPr>
          <w:rFonts w:cs="B Nazanin"/>
          <w:sz w:val="26"/>
          <w:szCs w:val="26"/>
          <w:rtl/>
        </w:rPr>
        <w:t xml:space="preserve"> 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در سطح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کشور مورد توجه قرار م</w:t>
      </w:r>
      <w:r w:rsidRPr="002B4A2E">
        <w:rPr>
          <w:rFonts w:cs="B Nazanin" w:hint="cs"/>
          <w:sz w:val="26"/>
          <w:szCs w:val="26"/>
          <w:rtl/>
        </w:rPr>
        <w:t>ی‌</w:t>
      </w:r>
      <w:r w:rsidRPr="002B4A2E">
        <w:rPr>
          <w:rFonts w:cs="B Nazanin" w:hint="eastAsia"/>
          <w:sz w:val="26"/>
          <w:szCs w:val="26"/>
          <w:rtl/>
        </w:rPr>
        <w:t>دهند</w:t>
      </w:r>
      <w:r w:rsidRPr="002B4A2E">
        <w:rPr>
          <w:rFonts w:cs="B Nazanin" w:hint="cs"/>
          <w:sz w:val="26"/>
          <w:szCs w:val="26"/>
          <w:rtl/>
        </w:rPr>
        <w:t xml:space="preserve">. </w:t>
      </w:r>
      <w:r w:rsidRPr="002B4A2E">
        <w:rPr>
          <w:rFonts w:cs="B Nazanin" w:hint="eastAsia"/>
          <w:sz w:val="26"/>
          <w:szCs w:val="26"/>
          <w:rtl/>
        </w:rPr>
        <w:lastRenderedPageBreak/>
        <w:t>پورتر</w:t>
      </w:r>
      <w:r w:rsidRPr="002B4A2E">
        <w:rPr>
          <w:rFonts w:cs="B Nazanin"/>
          <w:sz w:val="26"/>
          <w:szCs w:val="26"/>
          <w:rtl/>
        </w:rPr>
        <w:t xml:space="preserve"> و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ه‌پردازان</w:t>
      </w:r>
      <w:r w:rsidRPr="002B4A2E">
        <w:rPr>
          <w:rFonts w:cs="B Nazanin"/>
          <w:sz w:val="26"/>
          <w:szCs w:val="26"/>
          <w:rtl/>
        </w:rPr>
        <w:t xml:space="preserve"> حوزه اقتصاد صنعت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موضوع 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در سطح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صنعت مطالعه کرده‌اند</w:t>
      </w:r>
      <w:r w:rsidRPr="002B4A2E">
        <w:rPr>
          <w:rFonts w:cs="B Nazanin" w:hint="cs"/>
          <w:sz w:val="26"/>
          <w:szCs w:val="26"/>
          <w:rtl/>
        </w:rPr>
        <w:t>.</w:t>
      </w:r>
      <w:r w:rsidRPr="002B4A2E">
        <w:rPr>
          <w:rFonts w:cs="B Nazanin"/>
          <w:sz w:val="26"/>
          <w:szCs w:val="26"/>
          <w:rtl/>
        </w:rPr>
        <w:t xml:space="preserve"> در حال</w:t>
      </w:r>
      <w:r w:rsidRPr="002B4A2E">
        <w:rPr>
          <w:rFonts w:cs="B Nazanin" w:hint="cs"/>
          <w:sz w:val="26"/>
          <w:szCs w:val="26"/>
          <w:rtl/>
        </w:rPr>
        <w:t>ی</w:t>
      </w:r>
      <w:r w:rsidRPr="002B4A2E">
        <w:rPr>
          <w:rFonts w:cs="B Nazanin"/>
          <w:sz w:val="26"/>
          <w:szCs w:val="26"/>
          <w:rtl/>
        </w:rPr>
        <w:t xml:space="preserve"> که برخ</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از نظر</w:t>
      </w:r>
      <w:r w:rsidRPr="002B4A2E">
        <w:rPr>
          <w:rFonts w:cs="B Nazanin" w:hint="cs"/>
          <w:sz w:val="26"/>
          <w:szCs w:val="26"/>
          <w:rtl/>
        </w:rPr>
        <w:t>ی</w:t>
      </w:r>
      <w:r w:rsidRPr="002B4A2E">
        <w:rPr>
          <w:rFonts w:cs="B Nazanin" w:hint="eastAsia"/>
          <w:sz w:val="26"/>
          <w:szCs w:val="26"/>
          <w:rtl/>
        </w:rPr>
        <w:t>ه‌پردازان</w:t>
      </w:r>
      <w:r w:rsidRPr="002B4A2E">
        <w:rPr>
          <w:rFonts w:cs="B Nazanin"/>
          <w:sz w:val="26"/>
          <w:szCs w:val="26"/>
          <w:rtl/>
        </w:rPr>
        <w:t xml:space="preserve"> موضوع 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در سطح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بنگاه مورد توجه قرار م</w:t>
      </w:r>
      <w:r w:rsidRPr="002B4A2E">
        <w:rPr>
          <w:rFonts w:cs="B Nazanin" w:hint="cs"/>
          <w:sz w:val="26"/>
          <w:szCs w:val="26"/>
          <w:rtl/>
        </w:rPr>
        <w:t>ی‌</w:t>
      </w:r>
      <w:r w:rsidRPr="002B4A2E">
        <w:rPr>
          <w:rFonts w:cs="B Nazanin" w:hint="eastAsia"/>
          <w:sz w:val="26"/>
          <w:szCs w:val="26"/>
          <w:rtl/>
        </w:rPr>
        <w:t>دهند</w:t>
      </w:r>
      <w:r w:rsidRPr="002B4A2E">
        <w:rPr>
          <w:rFonts w:cs="B Nazanin" w:hint="cs"/>
          <w:sz w:val="26"/>
          <w:szCs w:val="26"/>
          <w:rtl/>
        </w:rPr>
        <w:t xml:space="preserve">. </w:t>
      </w:r>
      <w:r w:rsidRPr="002B4A2E">
        <w:rPr>
          <w:rFonts w:cs="B Nazanin" w:hint="eastAsia"/>
          <w:sz w:val="26"/>
          <w:szCs w:val="26"/>
          <w:rtl/>
        </w:rPr>
        <w:t>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متک</w:t>
      </w:r>
      <w:r w:rsidRPr="002B4A2E">
        <w:rPr>
          <w:rFonts w:cs="B Nazanin" w:hint="cs"/>
          <w:sz w:val="26"/>
          <w:szCs w:val="26"/>
          <w:rtl/>
        </w:rPr>
        <w:t>ی</w:t>
      </w:r>
      <w:r w:rsidRPr="002B4A2E">
        <w:rPr>
          <w:rFonts w:cs="B Nazanin"/>
          <w:sz w:val="26"/>
          <w:szCs w:val="26"/>
          <w:rtl/>
        </w:rPr>
        <w:t xml:space="preserve"> بر منابع  و کل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منشعب از آن در حوزه اقتصاد و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 آن دارند که شرکت‌ها برا</w:t>
      </w:r>
      <w:r w:rsidRPr="002B4A2E">
        <w:rPr>
          <w:rFonts w:cs="B Nazanin" w:hint="cs"/>
          <w:sz w:val="26"/>
          <w:szCs w:val="26"/>
          <w:rtl/>
        </w:rPr>
        <w:t>ی</w:t>
      </w:r>
      <w:r w:rsidRPr="002B4A2E">
        <w:rPr>
          <w:rFonts w:cs="B Nazanin"/>
          <w:sz w:val="26"/>
          <w:szCs w:val="26"/>
          <w:rtl/>
        </w:rPr>
        <w:t xml:space="preserve"> رقابت در بازار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دارا</w:t>
      </w:r>
      <w:r w:rsidRPr="002B4A2E">
        <w:rPr>
          <w:rFonts w:cs="B Nazanin" w:hint="cs"/>
          <w:sz w:val="26"/>
          <w:szCs w:val="26"/>
          <w:rtl/>
        </w:rPr>
        <w:t>یی‌</w:t>
      </w:r>
      <w:r w:rsidRPr="002B4A2E">
        <w:rPr>
          <w:rFonts w:cs="B Nazanin" w:hint="eastAsia"/>
          <w:sz w:val="26"/>
          <w:szCs w:val="26"/>
          <w:rtl/>
        </w:rPr>
        <w:t>ها</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قابل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ارزشمند کم</w:t>
      </w:r>
      <w:r w:rsidRPr="002B4A2E">
        <w:rPr>
          <w:rFonts w:cs="B Nazanin" w:hint="cs"/>
          <w:sz w:val="26"/>
          <w:szCs w:val="26"/>
          <w:rtl/>
        </w:rPr>
        <w:t>ی</w:t>
      </w:r>
      <w:r w:rsidRPr="002B4A2E">
        <w:rPr>
          <w:rFonts w:cs="B Nazanin" w:hint="eastAsia"/>
          <w:sz w:val="26"/>
          <w:szCs w:val="26"/>
          <w:rtl/>
        </w:rPr>
        <w:t>اب</w:t>
      </w:r>
      <w:r w:rsidRPr="002B4A2E">
        <w:rPr>
          <w:rFonts w:cs="B Nazanin"/>
          <w:sz w:val="26"/>
          <w:szCs w:val="26"/>
          <w:rtl/>
        </w:rPr>
        <w:t xml:space="preserve"> و منحصر به فرد</w:t>
      </w:r>
      <w:r w:rsidRPr="002B4A2E">
        <w:rPr>
          <w:rFonts w:cs="B Nazanin" w:hint="cs"/>
          <w:sz w:val="26"/>
          <w:szCs w:val="26"/>
          <w:rtl/>
        </w:rPr>
        <w:t>ی</w:t>
      </w:r>
      <w:r w:rsidRPr="002B4A2E">
        <w:rPr>
          <w:rFonts w:cs="B Nazanin"/>
          <w:sz w:val="26"/>
          <w:szCs w:val="26"/>
          <w:rtl/>
        </w:rPr>
        <w:t xml:space="preserve"> را در اخت</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داشته باشند که غ</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 xml:space="preserve"> </w:t>
      </w:r>
      <w:r w:rsidRPr="002B4A2E">
        <w:rPr>
          <w:rFonts w:cs="B Nazanin" w:hint="eastAsia"/>
          <w:sz w:val="26"/>
          <w:szCs w:val="26"/>
          <w:rtl/>
        </w:rPr>
        <w:t>قابل</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و 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باشد تا ب</w:t>
      </w:r>
      <w:r w:rsidRPr="002B4A2E">
        <w:rPr>
          <w:rFonts w:cs="B Nazanin" w:hint="eastAsia"/>
          <w:sz w:val="26"/>
          <w:szCs w:val="26"/>
          <w:rtl/>
        </w:rPr>
        <w:t>ر</w:t>
      </w:r>
      <w:r w:rsidRPr="002B4A2E">
        <w:rPr>
          <w:rFonts w:cs="B Nazanin"/>
          <w:sz w:val="26"/>
          <w:szCs w:val="26"/>
          <w:rtl/>
        </w:rPr>
        <w:t xml:space="preserve">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آن به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دست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اگر چه تحق</w:t>
      </w:r>
      <w:r w:rsidRPr="002B4A2E">
        <w:rPr>
          <w:rFonts w:cs="B Nazanin" w:hint="cs"/>
          <w:sz w:val="26"/>
          <w:szCs w:val="26"/>
          <w:rtl/>
        </w:rPr>
        <w:t>ی</w:t>
      </w:r>
      <w:r w:rsidRPr="002B4A2E">
        <w:rPr>
          <w:rFonts w:cs="B Nazanin" w:hint="eastAsia"/>
          <w:sz w:val="26"/>
          <w:szCs w:val="26"/>
          <w:rtl/>
        </w:rPr>
        <w:t>قات</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شرکت‌ها نه از منابع بلکه از اقدامات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cs"/>
          <w:sz w:val="26"/>
          <w:szCs w:val="26"/>
          <w:rtl/>
        </w:rPr>
        <w:t xml:space="preserve">نظیر </w:t>
      </w:r>
      <w:r w:rsidRPr="002B4A2E">
        <w:rPr>
          <w:rFonts w:cs="B Nazanin"/>
          <w:sz w:val="26"/>
          <w:szCs w:val="26"/>
          <w:rtl/>
        </w:rPr>
        <w:t>نوآور</w:t>
      </w:r>
      <w:r w:rsidRPr="002B4A2E">
        <w:rPr>
          <w:rFonts w:cs="B Nazanin" w:hint="cs"/>
          <w:sz w:val="26"/>
          <w:szCs w:val="26"/>
          <w:rtl/>
        </w:rPr>
        <w:t>ی و</w:t>
      </w:r>
      <w:r w:rsidRPr="002B4A2E">
        <w:rPr>
          <w:rFonts w:cs="B Nazanin"/>
          <w:sz w:val="26"/>
          <w:szCs w:val="26"/>
          <w:rtl/>
        </w:rPr>
        <w:t xml:space="preserve"> ائتلاف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شرکت‌ها</w:t>
      </w:r>
      <w:r w:rsidRPr="002B4A2E">
        <w:rPr>
          <w:rFonts w:cs="B Nazanin" w:hint="cs"/>
          <w:sz w:val="26"/>
          <w:szCs w:val="26"/>
          <w:rtl/>
        </w:rPr>
        <w:t xml:space="preserve">) </w:t>
      </w:r>
      <w:r w:rsidRPr="002B4A2E">
        <w:rPr>
          <w:rFonts w:cs="B Nazanin"/>
          <w:sz w:val="26"/>
          <w:szCs w:val="26"/>
          <w:rtl/>
        </w:rPr>
        <w:t>سرچشمه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ول</w:t>
      </w:r>
      <w:r w:rsidRPr="002B4A2E">
        <w:rPr>
          <w:rFonts w:cs="B Nazanin" w:hint="cs"/>
          <w:sz w:val="26"/>
          <w:szCs w:val="26"/>
          <w:rtl/>
        </w:rPr>
        <w:t>ی</w:t>
      </w:r>
      <w:r w:rsidRPr="002B4A2E">
        <w:rPr>
          <w:rFonts w:cs="B Nazanin"/>
          <w:sz w:val="26"/>
          <w:szCs w:val="26"/>
          <w:rtl/>
        </w:rPr>
        <w:t xml:space="preserve"> در هر حال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دسته از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ه</w:t>
      </w:r>
      <w:r w:rsidRPr="002B4A2E">
        <w:rPr>
          <w:rFonts w:cs="B Nazanin" w:hint="eastAsia"/>
          <w:sz w:val="26"/>
          <w:szCs w:val="26"/>
          <w:rtl/>
        </w:rPr>
        <w:t>مچنان</w:t>
      </w:r>
      <w:r w:rsidRPr="002B4A2E">
        <w:rPr>
          <w:rFonts w:cs="B Nazanin"/>
          <w:sz w:val="26"/>
          <w:szCs w:val="26"/>
          <w:rtl/>
        </w:rPr>
        <w:t xml:space="preserve"> در سطح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بنگاه عمل م</w:t>
      </w:r>
      <w:r w:rsidRPr="002B4A2E">
        <w:rPr>
          <w:rFonts w:cs="B Nazanin" w:hint="cs"/>
          <w:sz w:val="26"/>
          <w:szCs w:val="26"/>
          <w:rtl/>
        </w:rPr>
        <w:t>ی‌</w:t>
      </w:r>
      <w:r w:rsidRPr="002B4A2E">
        <w:rPr>
          <w:rFonts w:cs="B Nazanin" w:hint="eastAsia"/>
          <w:sz w:val="26"/>
          <w:szCs w:val="26"/>
          <w:rtl/>
        </w:rPr>
        <w:t>کنند</w:t>
      </w:r>
      <w:r w:rsidRPr="002B4A2E">
        <w:rPr>
          <w:rFonts w:cs="B Nazanin" w:hint="cs"/>
          <w:sz w:val="26"/>
          <w:szCs w:val="26"/>
          <w:rtl/>
        </w:rPr>
        <w:t xml:space="preserve">. </w:t>
      </w:r>
      <w:r w:rsidRPr="002B4A2E">
        <w:rPr>
          <w:rFonts w:cs="B Nazanin" w:hint="eastAsia"/>
          <w:sz w:val="26"/>
          <w:szCs w:val="26"/>
          <w:rtl/>
        </w:rPr>
        <w:t>چهارم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گروه، در برگ</w:t>
      </w:r>
      <w:r w:rsidRPr="002B4A2E">
        <w:rPr>
          <w:rFonts w:cs="B Nazanin" w:hint="cs"/>
          <w:sz w:val="26"/>
          <w:szCs w:val="26"/>
          <w:rtl/>
        </w:rPr>
        <w:t>ی</w:t>
      </w:r>
      <w:r w:rsidRPr="002B4A2E">
        <w:rPr>
          <w:rFonts w:cs="B Nazanin" w:hint="eastAsia"/>
          <w:sz w:val="26"/>
          <w:szCs w:val="26"/>
          <w:rtl/>
        </w:rPr>
        <w:t>رنده</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و مدل</w:t>
      </w:r>
      <w:r w:rsidRPr="002B4A2E">
        <w:rPr>
          <w:rFonts w:cs="B Nazanin"/>
          <w:sz w:val="26"/>
          <w:szCs w:val="26"/>
          <w:rtl/>
        </w:rPr>
        <w:softHyphen/>
        <w:t>ها</w:t>
      </w:r>
      <w:r w:rsidRPr="002B4A2E">
        <w:rPr>
          <w:rFonts w:cs="B Nazanin" w:hint="cs"/>
          <w:sz w:val="26"/>
          <w:szCs w:val="26"/>
          <w:rtl/>
        </w:rPr>
        <w:t>یی</w:t>
      </w:r>
      <w:r w:rsidRPr="002B4A2E">
        <w:rPr>
          <w:rFonts w:cs="B Nazanin"/>
          <w:sz w:val="26"/>
          <w:szCs w:val="26"/>
          <w:rtl/>
        </w:rPr>
        <w:t xml:space="preserve"> است که با طرح مفاه</w:t>
      </w:r>
      <w:r w:rsidRPr="002B4A2E">
        <w:rPr>
          <w:rFonts w:cs="B Nazanin" w:hint="cs"/>
          <w:sz w:val="26"/>
          <w:szCs w:val="26"/>
          <w:rtl/>
        </w:rPr>
        <w:t>ی</w:t>
      </w:r>
      <w:r w:rsidRPr="002B4A2E">
        <w:rPr>
          <w:rFonts w:cs="B Nazanin" w:hint="eastAsia"/>
          <w:sz w:val="26"/>
          <w:szCs w:val="26"/>
          <w:rtl/>
        </w:rPr>
        <w:t>م</w:t>
      </w:r>
      <w:r w:rsidRPr="002B4A2E">
        <w:rPr>
          <w:rFonts w:cs="B Nazanin" w:hint="cs"/>
          <w:sz w:val="26"/>
          <w:szCs w:val="26"/>
          <w:rtl/>
        </w:rPr>
        <w:t>ی</w:t>
      </w:r>
      <w:r w:rsidRPr="002B4A2E">
        <w:rPr>
          <w:rFonts w:cs="B Nazanin"/>
          <w:sz w:val="26"/>
          <w:szCs w:val="26"/>
          <w:rtl/>
        </w:rPr>
        <w:t xml:space="preserve"> از قب</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اجتماع</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مشارکت</w:t>
      </w:r>
      <w:r w:rsidRPr="002B4A2E">
        <w:rPr>
          <w:rFonts w:cs="B Nazanin" w:hint="cs"/>
          <w:sz w:val="26"/>
          <w:szCs w:val="26"/>
          <w:rtl/>
        </w:rPr>
        <w:t>ی</w:t>
      </w:r>
      <w:r w:rsidRPr="002B4A2E">
        <w:rPr>
          <w:rFonts w:cs="B Nazanin"/>
          <w:sz w:val="26"/>
          <w:szCs w:val="26"/>
          <w:rtl/>
        </w:rPr>
        <w:t xml:space="preserve">  توانمند</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بنگاه برا</w:t>
      </w:r>
      <w:r w:rsidRPr="002B4A2E">
        <w:rPr>
          <w:rFonts w:cs="B Nazanin" w:hint="cs"/>
          <w:sz w:val="26"/>
          <w:szCs w:val="26"/>
          <w:rtl/>
        </w:rPr>
        <w:t>ی</w:t>
      </w:r>
      <w:r w:rsidRPr="002B4A2E">
        <w:rPr>
          <w:rFonts w:cs="B Nazanin"/>
          <w:sz w:val="26"/>
          <w:szCs w:val="26"/>
          <w:rtl/>
        </w:rPr>
        <w:t xml:space="preserve"> ورود به بازار جهان</w:t>
      </w:r>
      <w:r w:rsidRPr="002B4A2E">
        <w:rPr>
          <w:rFonts w:cs="B Nazanin" w:hint="cs"/>
          <w:sz w:val="26"/>
          <w:szCs w:val="26"/>
          <w:rtl/>
        </w:rPr>
        <w:t>ی</w:t>
      </w:r>
      <w:r w:rsidRPr="002B4A2E">
        <w:rPr>
          <w:rFonts w:cs="B Nazanin"/>
          <w:sz w:val="26"/>
          <w:szCs w:val="26"/>
          <w:rtl/>
        </w:rPr>
        <w:t xml:space="preserve"> را براساس روابط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آن‌ها با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شرکت‌ها و باز</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بازار و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گستره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برا</w:t>
      </w:r>
      <w:r w:rsidRPr="002B4A2E">
        <w:rPr>
          <w:rFonts w:cs="B Nazanin" w:hint="cs"/>
          <w:sz w:val="26"/>
          <w:szCs w:val="26"/>
          <w:rtl/>
        </w:rPr>
        <w:t>ی</w:t>
      </w:r>
      <w:r w:rsidRPr="002B4A2E">
        <w:rPr>
          <w:rFonts w:cs="B Nazanin"/>
          <w:sz w:val="26"/>
          <w:szCs w:val="26"/>
          <w:rtl/>
        </w:rPr>
        <w:t xml:space="preserve"> مثال واقع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که رزابت موس کانتر  از آن به عنوان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مشارکت </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امروزه به عنوان مبنا</w:t>
      </w:r>
      <w:r w:rsidRPr="002B4A2E">
        <w:rPr>
          <w:rFonts w:cs="B Nazanin" w:hint="cs"/>
          <w:sz w:val="26"/>
          <w:szCs w:val="26"/>
          <w:rtl/>
        </w:rPr>
        <w:t>یی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عملکرد برتر، کسب شا</w:t>
      </w:r>
      <w:r w:rsidRPr="002B4A2E">
        <w:rPr>
          <w:rFonts w:cs="B Nazanin" w:hint="cs"/>
          <w:sz w:val="26"/>
          <w:szCs w:val="26"/>
          <w:rtl/>
        </w:rPr>
        <w:t>ی</w:t>
      </w:r>
      <w:r w:rsidRPr="002B4A2E">
        <w:rPr>
          <w:rFonts w:cs="B Nazanin" w:hint="eastAsia"/>
          <w:sz w:val="26"/>
          <w:szCs w:val="26"/>
          <w:rtl/>
        </w:rPr>
        <w:t>ستگ</w:t>
      </w:r>
      <w:r w:rsidRPr="002B4A2E">
        <w:rPr>
          <w:rFonts w:cs="B Nazanin" w:hint="cs"/>
          <w:sz w:val="26"/>
          <w:szCs w:val="26"/>
          <w:rtl/>
        </w:rPr>
        <w:t>ی‌</w:t>
      </w:r>
      <w:r w:rsidRPr="002B4A2E">
        <w:rPr>
          <w:rFonts w:cs="B Nazanin" w:hint="eastAsia"/>
          <w:sz w:val="26"/>
          <w:szCs w:val="26"/>
          <w:rtl/>
        </w:rPr>
        <w:t>محور</w:t>
      </w:r>
      <w:r w:rsidRPr="002B4A2E">
        <w:rPr>
          <w:rFonts w:cs="B Nazanin" w:hint="cs"/>
          <w:sz w:val="26"/>
          <w:szCs w:val="26"/>
          <w:rtl/>
        </w:rPr>
        <w:t>ی</w:t>
      </w:r>
      <w:r w:rsidRPr="002B4A2E">
        <w:rPr>
          <w:rFonts w:cs="B Nazanin"/>
          <w:sz w:val="26"/>
          <w:szCs w:val="26"/>
          <w:rtl/>
        </w:rPr>
        <w:t xml:space="preserve">  و 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در سطح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مطرح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شبکه‌ا</w:t>
      </w:r>
      <w:r w:rsidRPr="002B4A2E">
        <w:rPr>
          <w:rFonts w:cs="B Nazanin" w:hint="cs"/>
          <w:sz w:val="26"/>
          <w:szCs w:val="26"/>
          <w:rtl/>
        </w:rPr>
        <w:t>ی</w:t>
      </w:r>
      <w:r w:rsidRPr="002B4A2E">
        <w:rPr>
          <w:rFonts w:cs="B Nazanin"/>
          <w:sz w:val="26"/>
          <w:szCs w:val="26"/>
          <w:rtl/>
        </w:rPr>
        <w:t xml:space="preserve"> و کل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مدل‌ها و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منشعب از آن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گروه قرارداد</w:t>
      </w:r>
      <w:r w:rsidRPr="002B4A2E">
        <w:rPr>
          <w:rFonts w:cs="B Nazanin" w:hint="cs"/>
          <w:sz w:val="26"/>
          <w:szCs w:val="26"/>
          <w:rtl/>
        </w:rPr>
        <w:t xml:space="preserve">. </w:t>
      </w:r>
      <w:r w:rsidRPr="002B4A2E">
        <w:rPr>
          <w:rFonts w:cs="B Nazanin" w:hint="eastAsia"/>
          <w:sz w:val="26"/>
          <w:szCs w:val="26"/>
          <w:rtl/>
        </w:rPr>
        <w:t>از</w:t>
      </w:r>
      <w:r w:rsidRPr="002B4A2E">
        <w:rPr>
          <w:rFonts w:cs="B Nazanin"/>
          <w:sz w:val="26"/>
          <w:szCs w:val="26"/>
          <w:rtl/>
        </w:rPr>
        <w:t xml:space="preserve"> نقطه نظر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و مدل‌ها</w:t>
      </w:r>
      <w:r w:rsidRPr="002B4A2E">
        <w:rPr>
          <w:rFonts w:cs="B Nazanin" w:hint="cs"/>
          <w:sz w:val="26"/>
          <w:szCs w:val="26"/>
          <w:rtl/>
        </w:rPr>
        <w:t>ی</w:t>
      </w:r>
      <w:r w:rsidRPr="002B4A2E">
        <w:rPr>
          <w:rFonts w:cs="B Nazanin"/>
          <w:sz w:val="26"/>
          <w:szCs w:val="26"/>
          <w:rtl/>
        </w:rPr>
        <w:t xml:space="preserve"> موجود از دو منظر متفاوت و مجزا به موضوع را مورد بررس</w:t>
      </w:r>
      <w:r w:rsidRPr="002B4A2E">
        <w:rPr>
          <w:rFonts w:cs="B Nazanin" w:hint="cs"/>
          <w:sz w:val="26"/>
          <w:szCs w:val="26"/>
          <w:rtl/>
        </w:rPr>
        <w:t>ی</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دهند</w:t>
      </w:r>
      <w:r w:rsidRPr="002B4A2E">
        <w:rPr>
          <w:rFonts w:cs="B Nazanin" w:hint="cs"/>
          <w:sz w:val="26"/>
          <w:szCs w:val="26"/>
          <w:rtl/>
        </w:rPr>
        <w:t xml:space="preserve">. </w:t>
      </w:r>
      <w:r w:rsidRPr="002B4A2E">
        <w:rPr>
          <w:rFonts w:cs="B Nazanin" w:hint="eastAsia"/>
          <w:sz w:val="26"/>
          <w:szCs w:val="26"/>
          <w:rtl/>
        </w:rPr>
        <w:t>بر</w:t>
      </w:r>
      <w:r w:rsidRPr="002B4A2E">
        <w:rPr>
          <w:rFonts w:cs="B Nazanin"/>
          <w:sz w:val="26"/>
          <w:szCs w:val="26"/>
          <w:rtl/>
        </w:rPr>
        <w:t xml:space="preserve"> اساس نظر هولنسن، اغلب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فرض استوارند که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شرکت‌ها فقط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حاصل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سال</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متماد</w:t>
      </w:r>
      <w:r w:rsidRPr="002B4A2E">
        <w:rPr>
          <w:rFonts w:cs="B Nazanin" w:hint="cs"/>
          <w:sz w:val="26"/>
          <w:szCs w:val="26"/>
          <w:rtl/>
        </w:rPr>
        <w:t>ی</w:t>
      </w:r>
      <w:r w:rsidRPr="002B4A2E">
        <w:rPr>
          <w:rFonts w:cs="B Nazanin"/>
          <w:sz w:val="26"/>
          <w:szCs w:val="26"/>
          <w:rtl/>
        </w:rPr>
        <w:t xml:space="preserve">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پارادا</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در حوزه اقتصاد و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مخصوصاً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مسلط بوده و به طور اساس</w:t>
      </w:r>
      <w:r w:rsidRPr="002B4A2E">
        <w:rPr>
          <w:rFonts w:cs="B Nazanin" w:hint="cs"/>
          <w:sz w:val="26"/>
          <w:szCs w:val="26"/>
          <w:rtl/>
        </w:rPr>
        <w:t>ی</w:t>
      </w:r>
      <w:r w:rsidRPr="002B4A2E">
        <w:rPr>
          <w:rFonts w:cs="B Nazanin"/>
          <w:sz w:val="26"/>
          <w:szCs w:val="26"/>
          <w:rtl/>
        </w:rPr>
        <w:t xml:space="preserve"> بر فلسفه تعارض </w:t>
      </w:r>
      <w:r w:rsidRPr="002B4A2E">
        <w:rPr>
          <w:rFonts w:cs="B Nazanin" w:hint="eastAsia"/>
          <w:sz w:val="26"/>
          <w:szCs w:val="26"/>
          <w:rtl/>
        </w:rPr>
        <w:t>استوار</w:t>
      </w:r>
      <w:r w:rsidRPr="002B4A2E">
        <w:rPr>
          <w:rFonts w:cs="B Nazanin"/>
          <w:sz w:val="26"/>
          <w:szCs w:val="26"/>
          <w:rtl/>
        </w:rPr>
        <w:t xml:space="preserve"> است. از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پورتر و کل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متأثر از آموزه‌ها</w:t>
      </w:r>
      <w:r w:rsidRPr="002B4A2E">
        <w:rPr>
          <w:rFonts w:cs="B Nazanin" w:hint="cs"/>
          <w:sz w:val="26"/>
          <w:szCs w:val="26"/>
          <w:rtl/>
        </w:rPr>
        <w:t>ی</w:t>
      </w:r>
      <w:r w:rsidRPr="002B4A2E">
        <w:rPr>
          <w:rFonts w:cs="B Nazanin"/>
          <w:sz w:val="26"/>
          <w:szCs w:val="26"/>
          <w:rtl/>
        </w:rPr>
        <w:t xml:space="preserve"> و</w:t>
      </w:r>
      <w:r w:rsidRPr="002B4A2E">
        <w:rPr>
          <w:rFonts w:cs="B Nazanin" w:hint="cs"/>
          <w:sz w:val="26"/>
          <w:szCs w:val="26"/>
          <w:rtl/>
        </w:rPr>
        <w:t>ی</w:t>
      </w:r>
      <w:r w:rsidRPr="002B4A2E">
        <w:rPr>
          <w:rFonts w:cs="B Nazanin"/>
          <w:sz w:val="26"/>
          <w:szCs w:val="26"/>
          <w:rtl/>
        </w:rPr>
        <w:t xml:space="preserve"> بازار صحنه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جنگ و رقبا طرف</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مخاصمه </w:t>
      </w:r>
      <w:r w:rsidRPr="002B4A2E">
        <w:rPr>
          <w:rFonts w:cs="B Nazanin"/>
          <w:sz w:val="26"/>
          <w:szCs w:val="26"/>
          <w:rtl/>
        </w:rPr>
        <w:lastRenderedPageBreak/>
        <w:t>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xml:space="preserve"> و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بازرگانی</w:t>
      </w:r>
      <w:r w:rsidRPr="002B4A2E">
        <w:rPr>
          <w:rFonts w:cs="B Nazanin"/>
          <w:sz w:val="26"/>
          <w:szCs w:val="26"/>
          <w:rtl/>
        </w:rPr>
        <w:t xml:space="preserve">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w:t>
      </w:r>
      <w:r w:rsidRPr="002B4A2E">
        <w:rPr>
          <w:rFonts w:cs="B Nazanin" w:hint="cs"/>
          <w:sz w:val="26"/>
          <w:szCs w:val="26"/>
          <w:rtl/>
        </w:rPr>
        <w:t>ی</w:t>
      </w:r>
      <w:r w:rsidRPr="002B4A2E">
        <w:rPr>
          <w:rFonts w:cs="B Nazanin"/>
          <w:sz w:val="26"/>
          <w:szCs w:val="26"/>
          <w:rtl/>
        </w:rPr>
        <w:t xml:space="preserve"> برد و باخت شامل همه تداب</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سبقت گرفتن از رقبا بر اساس رفتارها</w:t>
      </w:r>
      <w:r w:rsidRPr="002B4A2E">
        <w:rPr>
          <w:rFonts w:cs="B Nazanin" w:hint="cs"/>
          <w:sz w:val="26"/>
          <w:szCs w:val="26"/>
          <w:rtl/>
        </w:rPr>
        <w:t>ی</w:t>
      </w:r>
      <w:r w:rsidRPr="002B4A2E">
        <w:rPr>
          <w:rFonts w:cs="B Nazanin"/>
          <w:sz w:val="26"/>
          <w:szCs w:val="26"/>
          <w:rtl/>
        </w:rPr>
        <w:t xml:space="preserve"> رقابت‌آم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خصمانه است</w:t>
      </w:r>
      <w:r w:rsidRPr="002B4A2E">
        <w:rPr>
          <w:rFonts w:cs="B Nazanin" w:hint="cs"/>
          <w:sz w:val="26"/>
          <w:szCs w:val="26"/>
          <w:rtl/>
        </w:rPr>
        <w:t>.</w:t>
      </w:r>
      <w:r w:rsidRPr="002B4A2E">
        <w:rPr>
          <w:rFonts w:cs="B Nazanin"/>
          <w:sz w:val="26"/>
          <w:szCs w:val="26"/>
          <w:rtl/>
        </w:rPr>
        <w:t xml:space="preserve"> در حال</w:t>
      </w:r>
      <w:r w:rsidRPr="002B4A2E">
        <w:rPr>
          <w:rFonts w:cs="B Nazanin" w:hint="cs"/>
          <w:sz w:val="26"/>
          <w:szCs w:val="26"/>
          <w:rtl/>
        </w:rPr>
        <w:t>ی</w:t>
      </w:r>
      <w:r w:rsidRPr="002B4A2E">
        <w:rPr>
          <w:rFonts w:cs="B Nazanin"/>
          <w:sz w:val="26"/>
          <w:szCs w:val="26"/>
          <w:rtl/>
        </w:rPr>
        <w:t xml:space="preserve"> که در دهه گذشته مکتب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ظهور کرده که 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بر نقش مثبت همکار</w:t>
      </w:r>
      <w:r w:rsidRPr="002B4A2E">
        <w:rPr>
          <w:rFonts w:cs="B Nazanin" w:hint="cs"/>
          <w:sz w:val="26"/>
          <w:szCs w:val="26"/>
          <w:rtl/>
        </w:rPr>
        <w:t>ی</w:t>
      </w:r>
      <w:r w:rsidRPr="002B4A2E">
        <w:rPr>
          <w:rFonts w:cs="B Nazanin"/>
          <w:sz w:val="26"/>
          <w:szCs w:val="26"/>
          <w:rtl/>
        </w:rPr>
        <w:t xml:space="preserve"> (در مقابل رقابت)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باز</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صنعت است.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دسته از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مانند مدل پنج منبع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مشارکت</w:t>
      </w:r>
      <w:r w:rsidRPr="002B4A2E">
        <w:rPr>
          <w:rFonts w:cs="B Nazanin" w:hint="cs"/>
          <w:sz w:val="26"/>
          <w:szCs w:val="26"/>
          <w:rtl/>
        </w:rPr>
        <w:t>ی</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را معرف</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که به جا</w:t>
      </w:r>
      <w:r w:rsidRPr="002B4A2E">
        <w:rPr>
          <w:rFonts w:cs="B Nazanin" w:hint="cs"/>
          <w:sz w:val="26"/>
          <w:szCs w:val="26"/>
          <w:rtl/>
        </w:rPr>
        <w:t>ی</w:t>
      </w:r>
      <w:r w:rsidRPr="002B4A2E">
        <w:rPr>
          <w:rFonts w:cs="B Nazanin"/>
          <w:sz w:val="26"/>
          <w:szCs w:val="26"/>
          <w:rtl/>
        </w:rPr>
        <w:t xml:space="preserve"> تعارض بر مشارکت برا</w:t>
      </w:r>
      <w:r w:rsidRPr="002B4A2E">
        <w:rPr>
          <w:rFonts w:cs="B Nazanin" w:hint="cs"/>
          <w:sz w:val="26"/>
          <w:szCs w:val="26"/>
          <w:rtl/>
        </w:rPr>
        <w:t>ی</w:t>
      </w:r>
      <w:r w:rsidRPr="002B4A2E">
        <w:rPr>
          <w:rFonts w:cs="B Nazanin"/>
          <w:sz w:val="26"/>
          <w:szCs w:val="26"/>
          <w:rtl/>
        </w:rPr>
        <w:t xml:space="preserve"> کسب 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متک</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باشند</w:t>
      </w:r>
      <w:r w:rsidRPr="002B4A2E">
        <w:rPr>
          <w:rFonts w:cs="B Nazanin" w:hint="cs"/>
          <w:sz w:val="26"/>
          <w:szCs w:val="26"/>
          <w:rtl/>
        </w:rPr>
        <w:t xml:space="preserve">. </w:t>
      </w:r>
      <w:r w:rsidRPr="002B4A2E">
        <w:rPr>
          <w:rFonts w:cs="B Nazanin" w:hint="eastAsia"/>
          <w:sz w:val="26"/>
          <w:szCs w:val="26"/>
          <w:rtl/>
        </w:rPr>
        <w:t>از</w:t>
      </w:r>
      <w:r w:rsidRPr="002B4A2E">
        <w:rPr>
          <w:rFonts w:cs="B Nazanin"/>
          <w:sz w:val="26"/>
          <w:szCs w:val="26"/>
          <w:rtl/>
        </w:rPr>
        <w:t xml:space="preserve"> نقطه نظر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اکثر قر</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به اتفاق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و مدل‌ها</w:t>
      </w:r>
      <w:r w:rsidRPr="002B4A2E">
        <w:rPr>
          <w:rFonts w:cs="B Nazanin" w:hint="cs"/>
          <w:sz w:val="26"/>
          <w:szCs w:val="26"/>
          <w:rtl/>
        </w:rPr>
        <w:t>ی</w:t>
      </w:r>
      <w:r w:rsidRPr="002B4A2E">
        <w:rPr>
          <w:rFonts w:cs="B Nazanin"/>
          <w:sz w:val="26"/>
          <w:szCs w:val="26"/>
          <w:rtl/>
        </w:rPr>
        <w:t xml:space="preserve"> موجود،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را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تهاجم</w:t>
      </w:r>
      <w:r w:rsidRPr="002B4A2E">
        <w:rPr>
          <w:rFonts w:cs="B Nazanin" w:hint="cs"/>
          <w:sz w:val="26"/>
          <w:szCs w:val="26"/>
          <w:rtl/>
        </w:rPr>
        <w:t>ی</w:t>
      </w:r>
      <w:r w:rsidRPr="002B4A2E">
        <w:rPr>
          <w:rFonts w:cs="B Nazanin"/>
          <w:sz w:val="26"/>
          <w:szCs w:val="26"/>
          <w:rtl/>
        </w:rPr>
        <w:t xml:space="preserve"> حاصل هم پ</w:t>
      </w:r>
      <w:r w:rsidRPr="002B4A2E">
        <w:rPr>
          <w:rFonts w:cs="B Nazanin" w:hint="cs"/>
          <w:sz w:val="26"/>
          <w:szCs w:val="26"/>
          <w:rtl/>
        </w:rPr>
        <w:t>ی</w:t>
      </w:r>
      <w:r w:rsidRPr="002B4A2E">
        <w:rPr>
          <w:rFonts w:cs="B Nazanin" w:hint="eastAsia"/>
          <w:sz w:val="26"/>
          <w:szCs w:val="26"/>
          <w:rtl/>
        </w:rPr>
        <w:t>وند</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شرو</w:t>
      </w:r>
      <w:r w:rsidRPr="002B4A2E">
        <w:rPr>
          <w:rFonts w:cs="B Nazanin" w:hint="cs"/>
          <w:sz w:val="26"/>
          <w:szCs w:val="26"/>
          <w:rtl/>
        </w:rPr>
        <w:t xml:space="preserve"> </w:t>
      </w:r>
      <w:r w:rsidRPr="002B4A2E">
        <w:rPr>
          <w:rFonts w:cs="B Nazanin"/>
          <w:sz w:val="26"/>
          <w:szCs w:val="26"/>
          <w:rtl/>
        </w:rPr>
        <w:t>و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رو به ب</w:t>
      </w:r>
      <w:r w:rsidRPr="002B4A2E">
        <w:rPr>
          <w:rFonts w:cs="B Nazanin" w:hint="cs"/>
          <w:sz w:val="26"/>
          <w:szCs w:val="26"/>
          <w:rtl/>
        </w:rPr>
        <w:t>ی</w:t>
      </w:r>
      <w:r w:rsidRPr="002B4A2E">
        <w:rPr>
          <w:rFonts w:cs="B Nazanin"/>
          <w:sz w:val="26"/>
          <w:szCs w:val="26"/>
          <w:rtl/>
        </w:rPr>
        <w:t>رون)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صادرات، تأس</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ندگ</w:t>
      </w:r>
      <w:r w:rsidRPr="002B4A2E">
        <w:rPr>
          <w:rFonts w:cs="B Nazanin" w:hint="cs"/>
          <w:sz w:val="26"/>
          <w:szCs w:val="26"/>
          <w:rtl/>
        </w:rPr>
        <w:t>ی</w:t>
      </w:r>
      <w:r w:rsidRPr="002B4A2E">
        <w:rPr>
          <w:rFonts w:cs="B Nazanin"/>
          <w:sz w:val="26"/>
          <w:szCs w:val="26"/>
          <w:rtl/>
        </w:rPr>
        <w:t xml:space="preserve"> فروش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خارج در نظر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 xml:space="preserve"> و هم پ</w:t>
      </w:r>
      <w:r w:rsidRPr="002B4A2E">
        <w:rPr>
          <w:rFonts w:cs="B Nazanin" w:hint="cs"/>
          <w:sz w:val="26"/>
          <w:szCs w:val="26"/>
          <w:rtl/>
        </w:rPr>
        <w:t>ی</w:t>
      </w:r>
      <w:r w:rsidRPr="002B4A2E">
        <w:rPr>
          <w:rFonts w:cs="B Nazanin" w:hint="eastAsia"/>
          <w:sz w:val="26"/>
          <w:szCs w:val="26"/>
          <w:rtl/>
        </w:rPr>
        <w:t>وند</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پسرو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رو به درون) را به عنوان مکان</w:t>
      </w:r>
      <w:r w:rsidRPr="002B4A2E">
        <w:rPr>
          <w:rFonts w:cs="B Nazanin" w:hint="cs"/>
          <w:sz w:val="26"/>
          <w:szCs w:val="26"/>
          <w:rtl/>
        </w:rPr>
        <w:t>ی</w:t>
      </w:r>
      <w:r w:rsidRPr="002B4A2E">
        <w:rPr>
          <w:rFonts w:cs="B Nazanin" w:hint="eastAsia"/>
          <w:sz w:val="26"/>
          <w:szCs w:val="26"/>
          <w:rtl/>
        </w:rPr>
        <w:t>زم</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شرکت‌ها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منبع‌</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را ناد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hint="cs"/>
          <w:sz w:val="26"/>
          <w:szCs w:val="26"/>
          <w:rtl/>
        </w:rPr>
        <w:t xml:space="preserve">. </w:t>
      </w:r>
      <w:r w:rsidRPr="002B4A2E">
        <w:rPr>
          <w:rFonts w:cs="B Nazanin" w:hint="eastAsia"/>
          <w:sz w:val="26"/>
          <w:szCs w:val="26"/>
          <w:rtl/>
        </w:rPr>
        <w:t>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از بررس</w:t>
      </w:r>
      <w:r w:rsidRPr="002B4A2E">
        <w:rPr>
          <w:rFonts w:cs="B Nazanin" w:hint="cs"/>
          <w:sz w:val="26"/>
          <w:szCs w:val="26"/>
          <w:rtl/>
        </w:rPr>
        <w:t>ی</w:t>
      </w:r>
      <w:r w:rsidRPr="002B4A2E">
        <w:rPr>
          <w:rFonts w:cs="B Nazanin"/>
          <w:sz w:val="26"/>
          <w:szCs w:val="26"/>
          <w:rtl/>
        </w:rPr>
        <w:t xml:space="preserve"> مدل‌ها</w:t>
      </w:r>
      <w:r w:rsidRPr="002B4A2E">
        <w:rPr>
          <w:rFonts w:cs="B Nazanin" w:hint="cs"/>
          <w:sz w:val="26"/>
          <w:szCs w:val="26"/>
          <w:rtl/>
        </w:rPr>
        <w:t>ی</w:t>
      </w:r>
      <w:r w:rsidRPr="002B4A2E">
        <w:rPr>
          <w:rFonts w:cs="B Nazanin"/>
          <w:sz w:val="26"/>
          <w:szCs w:val="26"/>
          <w:rtl/>
        </w:rPr>
        <w:t xml:space="preserve"> موجود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گرفت که 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موجود ورود به بازار جهان</w:t>
      </w:r>
      <w:r w:rsidRPr="002B4A2E">
        <w:rPr>
          <w:rFonts w:cs="B Nazanin" w:hint="cs"/>
          <w:sz w:val="26"/>
          <w:szCs w:val="26"/>
          <w:rtl/>
        </w:rPr>
        <w:t>ی</w:t>
      </w:r>
      <w:r w:rsidRPr="002B4A2E">
        <w:rPr>
          <w:rFonts w:cs="B Nazanin"/>
          <w:sz w:val="26"/>
          <w:szCs w:val="26"/>
          <w:rtl/>
        </w:rPr>
        <w:t xml:space="preserve"> را از زاو</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سطح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(بنگاه، صنعت، کشور، روابط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و بر اساس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نظر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مبادله،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متک</w:t>
      </w:r>
      <w:r w:rsidRPr="002B4A2E">
        <w:rPr>
          <w:rFonts w:cs="B Nazanin" w:hint="cs"/>
          <w:sz w:val="26"/>
          <w:szCs w:val="26"/>
          <w:rtl/>
        </w:rPr>
        <w:t>ی</w:t>
      </w:r>
      <w:r w:rsidRPr="002B4A2E">
        <w:rPr>
          <w:rFonts w:cs="B Nazanin"/>
          <w:sz w:val="26"/>
          <w:szCs w:val="26"/>
          <w:rtl/>
        </w:rPr>
        <w:t xml:space="preserve"> بر منابع، مراحل و روندها</w:t>
      </w:r>
      <w:r w:rsidRPr="002B4A2E">
        <w:rPr>
          <w:rFonts w:cs="B Nazanin" w:hint="cs"/>
          <w:sz w:val="26"/>
          <w:szCs w:val="26"/>
          <w:rtl/>
        </w:rPr>
        <w:t>ی</w:t>
      </w:r>
      <w:r w:rsidRPr="002B4A2E">
        <w:rPr>
          <w:rFonts w:cs="B Nazanin"/>
          <w:sz w:val="26"/>
          <w:szCs w:val="26"/>
          <w:rtl/>
        </w:rPr>
        <w:t xml:space="preserve"> ورود به </w:t>
      </w:r>
      <w:r w:rsidRPr="002B4A2E">
        <w:rPr>
          <w:rFonts w:cs="B Nazanin" w:hint="eastAsia"/>
          <w:sz w:val="26"/>
          <w:szCs w:val="26"/>
          <w:rtl/>
        </w:rPr>
        <w:t>بازار</w:t>
      </w:r>
      <w:r w:rsidRPr="002B4A2E">
        <w:rPr>
          <w:rFonts w:cs="B Nazanin"/>
          <w:sz w:val="26"/>
          <w:szCs w:val="26"/>
          <w:rtl/>
        </w:rPr>
        <w:t xml:space="preserve"> جهان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شبکه‌ا</w:t>
      </w:r>
      <w:r w:rsidRPr="002B4A2E">
        <w:rPr>
          <w:rFonts w:cs="B Nazanin" w:hint="cs"/>
          <w:sz w:val="26"/>
          <w:szCs w:val="26"/>
          <w:rtl/>
        </w:rPr>
        <w:t>ی</w:t>
      </w:r>
      <w:r w:rsidRPr="002B4A2E">
        <w:rPr>
          <w:rFonts w:cs="B Nazanin"/>
          <w:sz w:val="26"/>
          <w:szCs w:val="26"/>
          <w:rtl/>
        </w:rPr>
        <w:t xml:space="preserve">) و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شدن رو به درون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شدن رو به ب</w:t>
      </w:r>
      <w:r w:rsidRPr="002B4A2E">
        <w:rPr>
          <w:rFonts w:cs="B Nazanin" w:hint="cs"/>
          <w:sz w:val="26"/>
          <w:szCs w:val="26"/>
          <w:rtl/>
        </w:rPr>
        <w:t>ی</w:t>
      </w:r>
      <w:r w:rsidRPr="002B4A2E">
        <w:rPr>
          <w:rFonts w:cs="B Nazanin" w:hint="eastAsia"/>
          <w:sz w:val="26"/>
          <w:szCs w:val="26"/>
          <w:rtl/>
        </w:rPr>
        <w:t>رون</w:t>
      </w:r>
      <w:r w:rsidRPr="002B4A2E">
        <w:rPr>
          <w:rFonts w:cs="B Nazanin"/>
          <w:sz w:val="26"/>
          <w:szCs w:val="26"/>
          <w:rtl/>
        </w:rPr>
        <w:t>) مورد توجه قرار داده‌اند لذا ه</w:t>
      </w:r>
      <w:r w:rsidRPr="002B4A2E">
        <w:rPr>
          <w:rFonts w:cs="B Nazanin" w:hint="cs"/>
          <w:sz w:val="26"/>
          <w:szCs w:val="26"/>
          <w:rtl/>
        </w:rPr>
        <w:t>ی</w:t>
      </w:r>
      <w:r w:rsidRPr="002B4A2E">
        <w:rPr>
          <w:rFonts w:cs="B Nazanin" w:hint="eastAsia"/>
          <w:sz w:val="26"/>
          <w:szCs w:val="26"/>
          <w:rtl/>
        </w:rPr>
        <w:t>چ</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آن‌ها به تنها</w:t>
      </w:r>
      <w:r w:rsidRPr="002B4A2E">
        <w:rPr>
          <w:rFonts w:cs="B Nazanin" w:hint="cs"/>
          <w:sz w:val="26"/>
          <w:szCs w:val="26"/>
          <w:rtl/>
        </w:rPr>
        <w:t>یی</w:t>
      </w:r>
      <w:r w:rsidRPr="002B4A2E">
        <w:rPr>
          <w:rFonts w:cs="B Nazanin"/>
          <w:sz w:val="26"/>
          <w:szCs w:val="26"/>
          <w:rtl/>
        </w:rPr>
        <w:t xml:space="preserve"> از جامع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تعم</w:t>
      </w:r>
      <w:r w:rsidRPr="002B4A2E">
        <w:rPr>
          <w:rFonts w:cs="B Nazanin" w:hint="cs"/>
          <w:sz w:val="26"/>
          <w:szCs w:val="26"/>
          <w:rtl/>
        </w:rPr>
        <w:t>ی</w:t>
      </w:r>
      <w:r w:rsidRPr="002B4A2E">
        <w:rPr>
          <w:rFonts w:cs="B Nazanin" w:hint="eastAsia"/>
          <w:sz w:val="26"/>
          <w:szCs w:val="26"/>
          <w:rtl/>
        </w:rPr>
        <w:t>م‌پذ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کامل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تب</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فعال در کشورها</w:t>
      </w:r>
      <w:r w:rsidRPr="002B4A2E">
        <w:rPr>
          <w:rFonts w:cs="B Nazanin" w:hint="cs"/>
          <w:sz w:val="26"/>
          <w:szCs w:val="26"/>
          <w:rtl/>
        </w:rPr>
        <w:t>ی</w:t>
      </w:r>
      <w:r w:rsidRPr="002B4A2E">
        <w:rPr>
          <w:rFonts w:cs="B Nazanin"/>
          <w:sz w:val="26"/>
          <w:szCs w:val="26"/>
          <w:rtl/>
        </w:rPr>
        <w:t xml:space="preserve"> در حال توسعه برخوردار ن</w:t>
      </w:r>
      <w:r w:rsidRPr="002B4A2E">
        <w:rPr>
          <w:rFonts w:cs="B Nazanin" w:hint="eastAsia"/>
          <w:sz w:val="26"/>
          <w:szCs w:val="26"/>
          <w:rtl/>
        </w:rPr>
        <w:t>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xml:space="preserve"> از سو</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همگ</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مدل‌ها برمبنا</w:t>
      </w:r>
      <w:r w:rsidRPr="002B4A2E">
        <w:rPr>
          <w:rFonts w:cs="B Nazanin" w:hint="cs"/>
          <w:sz w:val="26"/>
          <w:szCs w:val="26"/>
          <w:rtl/>
        </w:rPr>
        <w:t>ی</w:t>
      </w:r>
      <w:r w:rsidRPr="002B4A2E">
        <w:rPr>
          <w:rFonts w:cs="B Nazanin"/>
          <w:sz w:val="26"/>
          <w:szCs w:val="26"/>
          <w:rtl/>
        </w:rPr>
        <w:t xml:space="preserve"> مفروضات حاکم بر نظام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دار</w:t>
      </w:r>
      <w:r w:rsidRPr="002B4A2E">
        <w:rPr>
          <w:rFonts w:cs="B Nazanin" w:hint="cs"/>
          <w:sz w:val="26"/>
          <w:szCs w:val="26"/>
          <w:rtl/>
        </w:rPr>
        <w:t>ی</w:t>
      </w:r>
      <w:r w:rsidRPr="002B4A2E">
        <w:rPr>
          <w:rFonts w:cs="B Nazanin"/>
          <w:sz w:val="26"/>
          <w:szCs w:val="26"/>
          <w:rtl/>
        </w:rPr>
        <w:t xml:space="preserve"> و بازار آزاد و رقابت</w:t>
      </w:r>
      <w:r w:rsidRPr="002B4A2E">
        <w:rPr>
          <w:rFonts w:cs="B Nazanin" w:hint="cs"/>
          <w:sz w:val="26"/>
          <w:szCs w:val="26"/>
          <w:rtl/>
        </w:rPr>
        <w:t>ی</w:t>
      </w:r>
      <w:r w:rsidRPr="002B4A2E">
        <w:rPr>
          <w:rFonts w:cs="B Nazanin"/>
          <w:sz w:val="26"/>
          <w:szCs w:val="26"/>
          <w:rtl/>
        </w:rPr>
        <w:t xml:space="preserve"> شکل گرفته و اغلب آن‌ها بر اساس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رفتارها</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غول‌آسا</w:t>
      </w:r>
      <w:r w:rsidRPr="002B4A2E">
        <w:rPr>
          <w:rFonts w:cs="B Nazanin" w:hint="cs"/>
          <w:sz w:val="26"/>
          <w:szCs w:val="26"/>
          <w:rtl/>
        </w:rPr>
        <w:t>ی</w:t>
      </w:r>
      <w:r w:rsidRPr="002B4A2E">
        <w:rPr>
          <w:rFonts w:cs="B Nazanin"/>
          <w:sz w:val="26"/>
          <w:szCs w:val="26"/>
          <w:rtl/>
        </w:rPr>
        <w:t xml:space="preserve"> چندمل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پس از ورود به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تئور</w:t>
      </w:r>
      <w:r w:rsidRPr="002B4A2E">
        <w:rPr>
          <w:rFonts w:cs="B Nazanin" w:hint="cs"/>
          <w:sz w:val="26"/>
          <w:szCs w:val="26"/>
          <w:rtl/>
        </w:rPr>
        <w:t>ی</w:t>
      </w:r>
      <w:r w:rsidRPr="002B4A2E">
        <w:rPr>
          <w:rFonts w:cs="B Nazanin" w:hint="eastAsia"/>
          <w:sz w:val="26"/>
          <w:szCs w:val="26"/>
          <w:rtl/>
        </w:rPr>
        <w:t>زه</w:t>
      </w:r>
      <w:r w:rsidRPr="002B4A2E">
        <w:rPr>
          <w:rFonts w:cs="B Nazanin"/>
          <w:sz w:val="26"/>
          <w:szCs w:val="26"/>
          <w:rtl/>
        </w:rPr>
        <w:t xml:space="preserve"> شده‌اند و مدل‌ها</w:t>
      </w:r>
      <w:r w:rsidRPr="002B4A2E">
        <w:rPr>
          <w:rFonts w:cs="B Nazanin" w:hint="cs"/>
          <w:sz w:val="26"/>
          <w:szCs w:val="26"/>
          <w:rtl/>
        </w:rPr>
        <w:t>ی</w:t>
      </w:r>
      <w:r w:rsidRPr="002B4A2E">
        <w:rPr>
          <w:rFonts w:cs="B Nazanin"/>
          <w:sz w:val="26"/>
          <w:szCs w:val="26"/>
          <w:rtl/>
        </w:rPr>
        <w:t xml:space="preserve"> منتخب</w:t>
      </w:r>
      <w:r w:rsidRPr="002B4A2E">
        <w:rPr>
          <w:rFonts w:cs="B Nazanin" w:hint="cs"/>
          <w:sz w:val="26"/>
          <w:szCs w:val="26"/>
          <w:rtl/>
        </w:rPr>
        <w:t>ی</w:t>
      </w:r>
      <w:r w:rsidRPr="002B4A2E">
        <w:rPr>
          <w:rFonts w:cs="B Nazanin"/>
          <w:sz w:val="26"/>
          <w:szCs w:val="26"/>
          <w:rtl/>
        </w:rPr>
        <w:t xml:space="preserve"> همچون مدل تلف</w:t>
      </w:r>
      <w:r w:rsidRPr="002B4A2E">
        <w:rPr>
          <w:rFonts w:cs="B Nazanin" w:hint="cs"/>
          <w:sz w:val="26"/>
          <w:szCs w:val="26"/>
          <w:rtl/>
        </w:rPr>
        <w:t>ی</w:t>
      </w:r>
      <w:r w:rsidRPr="002B4A2E">
        <w:rPr>
          <w:rFonts w:cs="B Nazanin" w:hint="eastAsia"/>
          <w:sz w:val="26"/>
          <w:szCs w:val="26"/>
          <w:rtl/>
        </w:rPr>
        <w:t>ق</w:t>
      </w:r>
      <w:r w:rsidRPr="002B4A2E">
        <w:rPr>
          <w:rFonts w:cs="B Nazanin" w:hint="cs"/>
          <w:sz w:val="26"/>
          <w:szCs w:val="26"/>
          <w:rtl/>
        </w:rPr>
        <w:t>ی</w:t>
      </w:r>
      <w:r w:rsidRPr="002B4A2E">
        <w:rPr>
          <w:rFonts w:cs="B Nazanin"/>
          <w:sz w:val="26"/>
          <w:szCs w:val="26"/>
          <w:rtl/>
        </w:rPr>
        <w:t xml:space="preserve"> دان</w:t>
      </w:r>
      <w:r w:rsidRPr="002B4A2E">
        <w:rPr>
          <w:rFonts w:cs="B Nazanin" w:hint="cs"/>
          <w:sz w:val="26"/>
          <w:szCs w:val="26"/>
          <w:rtl/>
        </w:rPr>
        <w:t>ی</w:t>
      </w:r>
      <w:r w:rsidRPr="002B4A2E">
        <w:rPr>
          <w:rFonts w:cs="B Nazanin" w:hint="eastAsia"/>
          <w:sz w:val="26"/>
          <w:szCs w:val="26"/>
          <w:rtl/>
        </w:rPr>
        <w:t>نگ</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که تلاش کرده‌اند تا با در نظر گرفتن ب</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سطح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به موضوع نگاه کنند، صرفاً به تب</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درخصوص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خاص</w:t>
      </w:r>
      <w:r w:rsidRPr="002B4A2E">
        <w:rPr>
          <w:rFonts w:cs="B Nazanin" w:hint="cs"/>
          <w:sz w:val="26"/>
          <w:szCs w:val="26"/>
          <w:rtl/>
        </w:rPr>
        <w:t>ی</w:t>
      </w:r>
      <w:r w:rsidRPr="002B4A2E">
        <w:rPr>
          <w:rFonts w:cs="B Nazanin"/>
          <w:sz w:val="26"/>
          <w:szCs w:val="26"/>
          <w:rtl/>
        </w:rPr>
        <w:t xml:space="preserve"> از روش‌ها</w:t>
      </w:r>
      <w:r w:rsidRPr="002B4A2E">
        <w:rPr>
          <w:rFonts w:cs="B Nazanin" w:hint="cs"/>
          <w:sz w:val="26"/>
          <w:szCs w:val="26"/>
          <w:rtl/>
        </w:rPr>
        <w:t>ی</w:t>
      </w:r>
      <w:r w:rsidRPr="002B4A2E">
        <w:rPr>
          <w:rFonts w:cs="B Nazanin"/>
          <w:sz w:val="26"/>
          <w:szCs w:val="26"/>
          <w:rtl/>
        </w:rPr>
        <w:t xml:space="preserve"> ورود به بازار جهان</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محدود مانده‌اند</w:t>
      </w:r>
      <w:r w:rsidRPr="002B4A2E">
        <w:rPr>
          <w:rFonts w:cs="B Nazanin" w:hint="cs"/>
          <w:sz w:val="26"/>
          <w:szCs w:val="26"/>
          <w:rtl/>
        </w:rPr>
        <w:t xml:space="preserve">. </w:t>
      </w:r>
    </w:p>
    <w:p w:rsidR="008E2CA8" w:rsidRPr="002B4A2E" w:rsidRDefault="008736DA" w:rsidP="008E2CA8">
      <w:pPr>
        <w:pStyle w:val="NormalWeb"/>
        <w:bidi/>
        <w:spacing w:line="276" w:lineRule="auto"/>
        <w:jc w:val="both"/>
        <w:rPr>
          <w:rFonts w:cs="B Nazanin"/>
          <w:b/>
          <w:bCs/>
          <w:sz w:val="26"/>
          <w:szCs w:val="26"/>
          <w:u w:val="single"/>
          <w:rtl/>
        </w:rPr>
      </w:pPr>
      <w:r w:rsidRPr="002B4A2E">
        <w:rPr>
          <w:rFonts w:cs="B Nazanin" w:hint="cs"/>
          <w:b/>
          <w:bCs/>
          <w:sz w:val="26"/>
          <w:szCs w:val="26"/>
          <w:u w:val="single"/>
          <w:rtl/>
        </w:rPr>
        <w:t xml:space="preserve">مبحث 3 - </w:t>
      </w:r>
      <w:r w:rsidR="008E2CA8" w:rsidRPr="002B4A2E">
        <w:rPr>
          <w:rFonts w:cs="B Nazanin"/>
          <w:b/>
          <w:bCs/>
          <w:sz w:val="26"/>
          <w:szCs w:val="26"/>
          <w:u w:val="single"/>
          <w:rtl/>
        </w:rPr>
        <w:t>سرما</w:t>
      </w:r>
      <w:r w:rsidR="008E2CA8" w:rsidRPr="002B4A2E">
        <w:rPr>
          <w:rFonts w:cs="B Nazanin" w:hint="cs"/>
          <w:b/>
          <w:bCs/>
          <w:sz w:val="26"/>
          <w:szCs w:val="26"/>
          <w:u w:val="single"/>
          <w:rtl/>
        </w:rPr>
        <w:t>ی</w:t>
      </w:r>
      <w:r w:rsidR="008E2CA8" w:rsidRPr="002B4A2E">
        <w:rPr>
          <w:rFonts w:cs="B Nazanin" w:hint="eastAsia"/>
          <w:b/>
          <w:bCs/>
          <w:sz w:val="26"/>
          <w:szCs w:val="26"/>
          <w:u w:val="single"/>
          <w:rtl/>
        </w:rPr>
        <w:t>ه‌گذار</w:t>
      </w:r>
      <w:r w:rsidR="008E2CA8" w:rsidRPr="002B4A2E">
        <w:rPr>
          <w:rFonts w:cs="B Nazanin" w:hint="cs"/>
          <w:b/>
          <w:bCs/>
          <w:sz w:val="26"/>
          <w:szCs w:val="26"/>
          <w:u w:val="single"/>
          <w:rtl/>
        </w:rPr>
        <w:t>ی‌</w:t>
      </w:r>
      <w:r w:rsidR="008E2CA8" w:rsidRPr="002B4A2E">
        <w:rPr>
          <w:rFonts w:cs="B Nazanin" w:hint="eastAsia"/>
          <w:b/>
          <w:bCs/>
          <w:sz w:val="26"/>
          <w:szCs w:val="26"/>
          <w:u w:val="single"/>
          <w:rtl/>
        </w:rPr>
        <w:t>ها</w:t>
      </w:r>
      <w:r w:rsidR="008E2CA8" w:rsidRPr="002B4A2E">
        <w:rPr>
          <w:rFonts w:cs="B Nazanin" w:hint="cs"/>
          <w:b/>
          <w:bCs/>
          <w:sz w:val="26"/>
          <w:szCs w:val="26"/>
          <w:u w:val="single"/>
          <w:rtl/>
        </w:rPr>
        <w:t>ی</w:t>
      </w:r>
      <w:r w:rsidR="008E2CA8" w:rsidRPr="002B4A2E">
        <w:rPr>
          <w:rFonts w:cs="B Nazanin"/>
          <w:b/>
          <w:bCs/>
          <w:sz w:val="26"/>
          <w:szCs w:val="26"/>
          <w:u w:val="single"/>
          <w:rtl/>
        </w:rPr>
        <w:t xml:space="preserve"> ب</w:t>
      </w:r>
      <w:r w:rsidR="008E2CA8" w:rsidRPr="002B4A2E">
        <w:rPr>
          <w:rFonts w:cs="B Nazanin" w:hint="cs"/>
          <w:b/>
          <w:bCs/>
          <w:sz w:val="26"/>
          <w:szCs w:val="26"/>
          <w:u w:val="single"/>
          <w:rtl/>
        </w:rPr>
        <w:t>ی</w:t>
      </w:r>
      <w:r w:rsidR="008E2CA8" w:rsidRPr="002B4A2E">
        <w:rPr>
          <w:rFonts w:cs="B Nazanin" w:hint="eastAsia"/>
          <w:b/>
          <w:bCs/>
          <w:sz w:val="26"/>
          <w:szCs w:val="26"/>
          <w:u w:val="single"/>
          <w:rtl/>
        </w:rPr>
        <w:t>ن‌الملل</w:t>
      </w:r>
      <w:r w:rsidR="008E2CA8" w:rsidRPr="002B4A2E">
        <w:rPr>
          <w:rFonts w:cs="B Nazanin" w:hint="cs"/>
          <w:b/>
          <w:bCs/>
          <w:sz w:val="26"/>
          <w:szCs w:val="26"/>
          <w:u w:val="single"/>
          <w:rtl/>
        </w:rPr>
        <w:t>ی</w:t>
      </w:r>
      <w:r w:rsidR="008E2CA8" w:rsidRPr="002B4A2E">
        <w:rPr>
          <w:rFonts w:cs="B Nazanin"/>
          <w:b/>
          <w:bCs/>
          <w:sz w:val="26"/>
          <w:szCs w:val="26"/>
          <w:u w:val="single"/>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تجارت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داد</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ستد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روش‌ها</w:t>
      </w:r>
      <w:r w:rsidRPr="002B4A2E">
        <w:rPr>
          <w:rFonts w:cs="B Nazanin" w:hint="cs"/>
          <w:sz w:val="26"/>
          <w:szCs w:val="26"/>
          <w:rtl/>
        </w:rPr>
        <w:t>ی</w:t>
      </w:r>
      <w:r w:rsidRPr="002B4A2E">
        <w:rPr>
          <w:rFonts w:cs="B Nazanin"/>
          <w:sz w:val="26"/>
          <w:szCs w:val="26"/>
          <w:rtl/>
        </w:rPr>
        <w:t xml:space="preserve"> مشخص کسب و کار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است ول</w:t>
      </w:r>
      <w:r w:rsidRPr="002B4A2E">
        <w:rPr>
          <w:rFonts w:cs="B Nazanin" w:hint="cs"/>
          <w:sz w:val="26"/>
          <w:szCs w:val="26"/>
          <w:rtl/>
        </w:rPr>
        <w:t>ی</w:t>
      </w:r>
      <w:r w:rsidRPr="002B4A2E">
        <w:rPr>
          <w:rFonts w:cs="B Nazanin"/>
          <w:sz w:val="26"/>
          <w:szCs w:val="26"/>
          <w:rtl/>
        </w:rPr>
        <w:t xml:space="preserve"> تنها روش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از روش‌ها</w:t>
      </w:r>
      <w:r w:rsidRPr="002B4A2E">
        <w:rPr>
          <w:rFonts w:cs="B Nazanin" w:hint="cs"/>
          <w:sz w:val="26"/>
          <w:szCs w:val="26"/>
          <w:rtl/>
        </w:rPr>
        <w:t>ی</w:t>
      </w:r>
      <w:r w:rsidRPr="002B4A2E">
        <w:rPr>
          <w:rFonts w:cs="B Nazanin"/>
          <w:sz w:val="26"/>
          <w:szCs w:val="26"/>
          <w:rtl/>
        </w:rPr>
        <w:t xml:space="preserve"> بازرگان</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است.</w:t>
      </w:r>
      <w:r w:rsidRPr="002B4A2E">
        <w:rPr>
          <w:rFonts w:cs="B Nazanin" w:hint="cs"/>
          <w:sz w:val="26"/>
          <w:szCs w:val="26"/>
          <w:rtl/>
        </w:rPr>
        <w:t xml:space="preserve"> </w:t>
      </w:r>
      <w:r w:rsidRPr="002B4A2E">
        <w:rPr>
          <w:rFonts w:cs="B Nazanin"/>
          <w:sz w:val="26"/>
          <w:szCs w:val="26"/>
          <w:rtl/>
        </w:rPr>
        <w:t>منظور از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شهروندان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در کشور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به تأمین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بپردازند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انواع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w:t>
      </w:r>
      <w:r w:rsidRPr="002B4A2E">
        <w:rPr>
          <w:rFonts w:cs="B Nazanin" w:hint="cs"/>
          <w:sz w:val="26"/>
          <w:szCs w:val="26"/>
          <w:rtl/>
        </w:rPr>
        <w:t xml:space="preserve">: </w:t>
      </w:r>
      <w:r w:rsidRPr="002B4A2E">
        <w:rPr>
          <w:rFonts w:cs="B Nazanin" w:hint="eastAsia"/>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مشتمل بر دو نوع است.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پورتفول</w:t>
      </w:r>
      <w:r w:rsidRPr="002B4A2E">
        <w:rPr>
          <w:rFonts w:cs="B Nazanin" w:hint="cs"/>
          <w:sz w:val="26"/>
          <w:szCs w:val="26"/>
          <w:rtl/>
        </w:rPr>
        <w:t>ی</w:t>
      </w:r>
      <w:r w:rsidRPr="002B4A2E">
        <w:rPr>
          <w:rFonts w:cs="B Nazanin" w:hint="eastAsia"/>
          <w:sz w:val="26"/>
          <w:szCs w:val="26"/>
          <w:rtl/>
        </w:rPr>
        <w:t>و</w:t>
      </w:r>
      <w:r w:rsidRPr="002B4A2E">
        <w:rPr>
          <w:rFonts w:cs="B Nazanin"/>
          <w:sz w:val="26"/>
          <w:szCs w:val="26"/>
          <w:rtl/>
        </w:rPr>
        <w:t xml:space="preserve"> و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 xml:space="preserve">ی. </w:t>
      </w:r>
      <w:r w:rsidRPr="002B4A2E">
        <w:rPr>
          <w:rFonts w:cs="B Nazanin"/>
          <w:sz w:val="26"/>
          <w:szCs w:val="26"/>
          <w:rtl/>
        </w:rPr>
        <w:t>تفاوت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دو نوع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در نحوه کنترل است.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آ</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sz w:val="26"/>
          <w:szCs w:val="26"/>
          <w:rtl/>
        </w:rPr>
        <w:t xml:space="preserve"> قصد دارد که نقش فعال</w:t>
      </w:r>
      <w:r w:rsidRPr="002B4A2E">
        <w:rPr>
          <w:rFonts w:cs="B Nazanin" w:hint="cs"/>
          <w:sz w:val="26"/>
          <w:szCs w:val="26"/>
          <w:rtl/>
        </w:rPr>
        <w:t>ی</w:t>
      </w:r>
      <w:r w:rsidRPr="002B4A2E">
        <w:rPr>
          <w:rFonts w:cs="B Nazanin"/>
          <w:sz w:val="26"/>
          <w:szCs w:val="26"/>
          <w:rtl/>
        </w:rPr>
        <w:t xml:space="preserve"> در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داشته باشد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صرفاً نقش غ</w:t>
      </w:r>
      <w:r w:rsidRPr="002B4A2E">
        <w:rPr>
          <w:rFonts w:cs="B Nazanin" w:hint="cs"/>
          <w:sz w:val="26"/>
          <w:szCs w:val="26"/>
          <w:rtl/>
        </w:rPr>
        <w:t>ی</w:t>
      </w:r>
      <w:r w:rsidRPr="002B4A2E">
        <w:rPr>
          <w:rFonts w:cs="B Nazanin" w:hint="eastAsia"/>
          <w:sz w:val="26"/>
          <w:szCs w:val="26"/>
          <w:rtl/>
        </w:rPr>
        <w:t>رفعال</w:t>
      </w:r>
      <w:r w:rsidRPr="002B4A2E">
        <w:rPr>
          <w:rFonts w:cs="B Nazanin" w:hint="cs"/>
          <w:sz w:val="26"/>
          <w:szCs w:val="26"/>
          <w:rtl/>
        </w:rPr>
        <w:t>ی</w:t>
      </w:r>
      <w:r w:rsidRPr="002B4A2E">
        <w:rPr>
          <w:rFonts w:cs="B Nazanin"/>
          <w:sz w:val="26"/>
          <w:szCs w:val="26"/>
          <w:rtl/>
        </w:rPr>
        <w:t xml:space="preserve"> دارد و فقط ان</w:t>
      </w:r>
      <w:r w:rsidRPr="002B4A2E">
        <w:rPr>
          <w:rFonts w:cs="B Nazanin" w:hint="eastAsia"/>
          <w:sz w:val="26"/>
          <w:szCs w:val="26"/>
          <w:rtl/>
        </w:rPr>
        <w:t>تظار</w:t>
      </w:r>
      <w:r w:rsidRPr="002B4A2E">
        <w:rPr>
          <w:rFonts w:cs="B Nazanin"/>
          <w:sz w:val="26"/>
          <w:szCs w:val="26"/>
          <w:rtl/>
        </w:rPr>
        <w:t xml:space="preserve"> سود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خود را دارد؟</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پورتفول</w:t>
      </w:r>
      <w:r w:rsidRPr="002B4A2E">
        <w:rPr>
          <w:rFonts w:cs="B Nazanin" w:hint="cs"/>
          <w:sz w:val="26"/>
          <w:szCs w:val="26"/>
          <w:rtl/>
        </w:rPr>
        <w:t>ی</w:t>
      </w:r>
      <w:r w:rsidRPr="002B4A2E">
        <w:rPr>
          <w:rFonts w:cs="B Nazanin" w:hint="eastAsia"/>
          <w:sz w:val="26"/>
          <w:szCs w:val="26"/>
          <w:rtl/>
        </w:rPr>
        <w:t>و</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نوع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اشاره به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غ</w:t>
      </w:r>
      <w:r w:rsidRPr="002B4A2E">
        <w:rPr>
          <w:rFonts w:cs="B Nazanin" w:hint="cs"/>
          <w:sz w:val="26"/>
          <w:szCs w:val="26"/>
          <w:rtl/>
        </w:rPr>
        <w:t>ی</w:t>
      </w:r>
      <w:r w:rsidRPr="002B4A2E">
        <w:rPr>
          <w:rFonts w:cs="B Nazanin" w:hint="eastAsia"/>
          <w:sz w:val="26"/>
          <w:szCs w:val="26"/>
          <w:rtl/>
        </w:rPr>
        <w:t>رفعال</w:t>
      </w:r>
      <w:r w:rsidRPr="002B4A2E">
        <w:rPr>
          <w:rFonts w:cs="B Nazanin"/>
          <w:sz w:val="26"/>
          <w:szCs w:val="26"/>
          <w:rtl/>
        </w:rPr>
        <w:t xml:space="preserve"> دارد که شخص فقط سهام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اوراق قرضه و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اوراق بهادار را خر</w:t>
      </w:r>
      <w:r w:rsidRPr="002B4A2E">
        <w:rPr>
          <w:rFonts w:cs="B Nazanin" w:hint="cs"/>
          <w:sz w:val="26"/>
          <w:szCs w:val="26"/>
          <w:rtl/>
        </w:rPr>
        <w:t>ی</w:t>
      </w:r>
      <w:r w:rsidRPr="002B4A2E">
        <w:rPr>
          <w:rFonts w:cs="B Nazanin" w:hint="eastAsia"/>
          <w:sz w:val="26"/>
          <w:szCs w:val="26"/>
          <w:rtl/>
        </w:rPr>
        <w:t>دار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نقش</w:t>
      </w:r>
      <w:r w:rsidRPr="002B4A2E">
        <w:rPr>
          <w:rFonts w:cs="B Nazanin" w:hint="cs"/>
          <w:sz w:val="26"/>
          <w:szCs w:val="26"/>
          <w:rtl/>
        </w:rPr>
        <w:t>ی</w:t>
      </w:r>
      <w:r w:rsidRPr="002B4A2E">
        <w:rPr>
          <w:rFonts w:cs="B Nazanin"/>
          <w:sz w:val="26"/>
          <w:szCs w:val="26"/>
          <w:rtl/>
        </w:rPr>
        <w:t xml:space="preserve"> در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کنترل شرکت ندارد. تئور</w:t>
      </w:r>
      <w:r w:rsidRPr="002B4A2E">
        <w:rPr>
          <w:rFonts w:cs="B Nazanin" w:hint="cs"/>
          <w:sz w:val="26"/>
          <w:szCs w:val="26"/>
          <w:rtl/>
        </w:rPr>
        <w:t>ی</w:t>
      </w:r>
      <w:r w:rsidRPr="002B4A2E">
        <w:rPr>
          <w:rFonts w:cs="B Nazanin"/>
          <w:sz w:val="26"/>
          <w:szCs w:val="26"/>
          <w:rtl/>
        </w:rPr>
        <w:t xml:space="preserve"> مال</w:t>
      </w:r>
      <w:r w:rsidRPr="002B4A2E">
        <w:rPr>
          <w:rFonts w:cs="B Nazanin" w:hint="cs"/>
          <w:sz w:val="26"/>
          <w:szCs w:val="26"/>
          <w:rtl/>
        </w:rPr>
        <w:t>ی</w:t>
      </w:r>
      <w:r w:rsidRPr="002B4A2E">
        <w:rPr>
          <w:rFonts w:cs="B Nazanin"/>
          <w:sz w:val="26"/>
          <w:szCs w:val="26"/>
          <w:rtl/>
        </w:rPr>
        <w:t xml:space="preserve"> مدرن، انگ</w:t>
      </w:r>
      <w:r w:rsidRPr="002B4A2E">
        <w:rPr>
          <w:rFonts w:cs="B Nazanin" w:hint="cs"/>
          <w:sz w:val="26"/>
          <w:szCs w:val="26"/>
          <w:rtl/>
        </w:rPr>
        <w:t>ی</w:t>
      </w:r>
      <w:r w:rsidRPr="002B4A2E">
        <w:rPr>
          <w:rFonts w:cs="B Nazanin" w:hint="eastAsia"/>
          <w:sz w:val="26"/>
          <w:szCs w:val="26"/>
          <w:rtl/>
        </w:rPr>
        <w:t>زه</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در شرکت‌ها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را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به علت 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سود م</w:t>
      </w:r>
      <w:r w:rsidRPr="002B4A2E">
        <w:rPr>
          <w:rFonts w:cs="B Nazanin" w:hint="cs"/>
          <w:sz w:val="26"/>
          <w:szCs w:val="26"/>
          <w:rtl/>
        </w:rPr>
        <w:t>ی‌</w:t>
      </w:r>
      <w:r w:rsidRPr="002B4A2E">
        <w:rPr>
          <w:rFonts w:cs="B Nazanin" w:hint="eastAsia"/>
          <w:sz w:val="26"/>
          <w:szCs w:val="26"/>
          <w:rtl/>
        </w:rPr>
        <w:t>داند</w:t>
      </w:r>
      <w:r w:rsidRPr="002B4A2E">
        <w:rPr>
          <w:rFonts w:cs="B Nazanin"/>
          <w:sz w:val="26"/>
          <w:szCs w:val="26"/>
          <w:rtl/>
        </w:rPr>
        <w:t xml:space="preserve"> و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به علت کاهش ر</w:t>
      </w:r>
      <w:r w:rsidRPr="002B4A2E">
        <w:rPr>
          <w:rFonts w:cs="B Nazanin" w:hint="cs"/>
          <w:sz w:val="26"/>
          <w:szCs w:val="26"/>
          <w:rtl/>
        </w:rPr>
        <w:t>ی</w:t>
      </w:r>
      <w:r w:rsidRPr="002B4A2E">
        <w:rPr>
          <w:rFonts w:cs="B Nazanin" w:hint="eastAsia"/>
          <w:sz w:val="26"/>
          <w:szCs w:val="26"/>
          <w:rtl/>
        </w:rPr>
        <w:t>سک</w:t>
      </w:r>
      <w:r w:rsidRPr="002B4A2E">
        <w:rPr>
          <w:rFonts w:cs="B Nazanin" w:hint="cs"/>
          <w:sz w:val="26"/>
          <w:szCs w:val="26"/>
          <w:rtl/>
        </w:rPr>
        <w:t>ی</w:t>
      </w:r>
      <w:r w:rsidRPr="002B4A2E">
        <w:rPr>
          <w:rFonts w:cs="B Nazanin"/>
          <w:sz w:val="26"/>
          <w:szCs w:val="26"/>
          <w:rtl/>
        </w:rPr>
        <w:t xml:space="preserve"> که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سبد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hint="cs"/>
          <w:sz w:val="26"/>
          <w:szCs w:val="26"/>
          <w:rtl/>
        </w:rPr>
        <w:t xml:space="preserve">. </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عبارت است از کسب و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دارا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به منظور کنترل آن‌ها.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به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کنترل حداقل 10 درصد از حق ر</w:t>
      </w:r>
      <w:r w:rsidRPr="002B4A2E">
        <w:rPr>
          <w:rFonts w:cs="B Nazanin" w:hint="cs"/>
          <w:sz w:val="26"/>
          <w:szCs w:val="26"/>
          <w:rtl/>
        </w:rPr>
        <w:t>أی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معادل آن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کسب و کار مشارکت</w:t>
      </w:r>
      <w:r w:rsidRPr="002B4A2E">
        <w:rPr>
          <w:rFonts w:cs="B Nazanin" w:hint="cs"/>
          <w:sz w:val="26"/>
          <w:szCs w:val="26"/>
          <w:rtl/>
        </w:rPr>
        <w:t>ی</w:t>
      </w:r>
      <w:r w:rsidRPr="002B4A2E">
        <w:rPr>
          <w:rFonts w:cs="B Nazanin"/>
          <w:sz w:val="26"/>
          <w:szCs w:val="26"/>
          <w:rtl/>
        </w:rPr>
        <w:t xml:space="preserve"> اطلاق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شکل‌ها</w:t>
      </w:r>
      <w:r w:rsidRPr="002B4A2E">
        <w:rPr>
          <w:rFonts w:cs="B Nazanin" w:hint="cs"/>
          <w:sz w:val="26"/>
          <w:szCs w:val="26"/>
          <w:rtl/>
        </w:rPr>
        <w:t>ی</w:t>
      </w:r>
      <w:r w:rsidRPr="002B4A2E">
        <w:rPr>
          <w:rFonts w:cs="B Nazanin"/>
          <w:sz w:val="26"/>
          <w:szCs w:val="26"/>
          <w:rtl/>
        </w:rPr>
        <w:t xml:space="preserve"> مختلف</w:t>
      </w:r>
      <w:r w:rsidRPr="002B4A2E">
        <w:rPr>
          <w:rFonts w:cs="B Nazanin" w:hint="cs"/>
          <w:sz w:val="26"/>
          <w:szCs w:val="26"/>
          <w:rtl/>
        </w:rPr>
        <w:t>ی</w:t>
      </w:r>
      <w:r w:rsidRPr="002B4A2E">
        <w:rPr>
          <w:rFonts w:cs="B Nazanin"/>
          <w:sz w:val="26"/>
          <w:szCs w:val="26"/>
          <w:rtl/>
        </w:rPr>
        <w:t xml:space="preserve"> به خود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مانند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در دارا</w:t>
      </w:r>
      <w:r w:rsidRPr="002B4A2E">
        <w:rPr>
          <w:rFonts w:cs="B Nazanin" w:hint="cs"/>
          <w:sz w:val="26"/>
          <w:szCs w:val="26"/>
          <w:rtl/>
        </w:rPr>
        <w:t>یی‌</w:t>
      </w:r>
      <w:r w:rsidRPr="002B4A2E">
        <w:rPr>
          <w:rFonts w:cs="B Nazanin" w:hint="eastAsia"/>
          <w:sz w:val="26"/>
          <w:szCs w:val="26"/>
          <w:rtl/>
        </w:rPr>
        <w:t>ها،</w:t>
      </w:r>
      <w:r w:rsidRPr="002B4A2E">
        <w:rPr>
          <w:rFonts w:cs="B Nazanin"/>
          <w:sz w:val="26"/>
          <w:szCs w:val="26"/>
          <w:rtl/>
        </w:rPr>
        <w:t xml:space="preserve"> کارخانه، تجه</w:t>
      </w:r>
      <w:r w:rsidRPr="002B4A2E">
        <w:rPr>
          <w:rFonts w:cs="B Nazanin" w:hint="cs"/>
          <w:sz w:val="26"/>
          <w:szCs w:val="26"/>
          <w:rtl/>
        </w:rPr>
        <w:t>ی</w:t>
      </w:r>
      <w:r w:rsidRPr="002B4A2E">
        <w:rPr>
          <w:rFonts w:cs="B Nazanin" w:hint="eastAsia"/>
          <w:sz w:val="26"/>
          <w:szCs w:val="26"/>
          <w:rtl/>
        </w:rPr>
        <w:t>زات</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با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محل</w:t>
      </w:r>
      <w:r w:rsidRPr="002B4A2E">
        <w:rPr>
          <w:rFonts w:cs="B Nazanin" w:hint="cs"/>
          <w:sz w:val="26"/>
          <w:szCs w:val="26"/>
          <w:rtl/>
        </w:rPr>
        <w:t xml:space="preserve">ی. </w:t>
      </w:r>
    </w:p>
    <w:p w:rsidR="008E2CA8" w:rsidRPr="002B4A2E" w:rsidRDefault="008E2CA8" w:rsidP="008E2CA8">
      <w:pPr>
        <w:pStyle w:val="NormalWeb"/>
        <w:bidi/>
        <w:spacing w:line="276" w:lineRule="auto"/>
        <w:ind w:left="-29"/>
        <w:jc w:val="both"/>
        <w:rPr>
          <w:rFonts w:cs="B Nazanin"/>
          <w:b/>
          <w:bCs/>
          <w:sz w:val="26"/>
          <w:szCs w:val="26"/>
          <w:rtl/>
        </w:rPr>
      </w:pPr>
      <w:r w:rsidRPr="002B4A2E">
        <w:rPr>
          <w:rFonts w:cs="B Nazanin"/>
          <w:b/>
          <w:bCs/>
          <w:sz w:val="26"/>
          <w:szCs w:val="26"/>
          <w:rtl/>
        </w:rPr>
        <w:lastRenderedPageBreak/>
        <w:t>تئور</w:t>
      </w:r>
      <w:r w:rsidRPr="002B4A2E">
        <w:rPr>
          <w:rFonts w:cs="B Nazanin" w:hint="cs"/>
          <w:b/>
          <w:bCs/>
          <w:sz w:val="26"/>
          <w:szCs w:val="26"/>
          <w:rtl/>
        </w:rPr>
        <w:t>ی‌</w:t>
      </w:r>
      <w:r w:rsidRPr="002B4A2E">
        <w:rPr>
          <w:rFonts w:cs="B Nazanin" w:hint="eastAsia"/>
          <w:b/>
          <w:bCs/>
          <w:sz w:val="26"/>
          <w:szCs w:val="26"/>
          <w:rtl/>
        </w:rPr>
        <w:t>ها</w:t>
      </w:r>
      <w:r w:rsidRPr="002B4A2E">
        <w:rPr>
          <w:rFonts w:cs="B Nazanin" w:hint="cs"/>
          <w:b/>
          <w:bCs/>
          <w:sz w:val="26"/>
          <w:szCs w:val="26"/>
          <w:rtl/>
        </w:rPr>
        <w:t>ی</w:t>
      </w:r>
      <w:r w:rsidRPr="002B4A2E">
        <w:rPr>
          <w:rFonts w:cs="B Nazanin"/>
          <w:b/>
          <w:bCs/>
          <w:sz w:val="26"/>
          <w:szCs w:val="26"/>
          <w:rtl/>
        </w:rPr>
        <w:t xml:space="preserve"> سرما</w:t>
      </w:r>
      <w:r w:rsidRPr="002B4A2E">
        <w:rPr>
          <w:rFonts w:cs="B Nazanin" w:hint="cs"/>
          <w:b/>
          <w:bCs/>
          <w:sz w:val="26"/>
          <w:szCs w:val="26"/>
          <w:rtl/>
        </w:rPr>
        <w:t>ی</w:t>
      </w:r>
      <w:r w:rsidRPr="002B4A2E">
        <w:rPr>
          <w:rFonts w:cs="B Nazanin" w:hint="eastAsia"/>
          <w:b/>
          <w:bCs/>
          <w:sz w:val="26"/>
          <w:szCs w:val="26"/>
          <w:rtl/>
        </w:rPr>
        <w:t>ه‌گذار</w:t>
      </w:r>
      <w:r w:rsidRPr="002B4A2E">
        <w:rPr>
          <w:rFonts w:cs="B Nazanin" w:hint="cs"/>
          <w:b/>
          <w:bCs/>
          <w:sz w:val="26"/>
          <w:szCs w:val="26"/>
          <w:rtl/>
        </w:rPr>
        <w:t>ی</w:t>
      </w:r>
      <w:r w:rsidRPr="002B4A2E">
        <w:rPr>
          <w:rFonts w:cs="B Nazanin"/>
          <w:b/>
          <w:bCs/>
          <w:sz w:val="26"/>
          <w:szCs w:val="26"/>
          <w:rtl/>
        </w:rPr>
        <w:t xml:space="preserve"> ب</w:t>
      </w:r>
      <w:r w:rsidRPr="002B4A2E">
        <w:rPr>
          <w:rFonts w:cs="B Nazanin" w:hint="cs"/>
          <w:b/>
          <w:bCs/>
          <w:sz w:val="26"/>
          <w:szCs w:val="26"/>
          <w:rtl/>
        </w:rPr>
        <w:t>ی</w:t>
      </w:r>
      <w:r w:rsidRPr="002B4A2E">
        <w:rPr>
          <w:rFonts w:cs="B Nazanin" w:hint="eastAsia"/>
          <w:b/>
          <w:bCs/>
          <w:sz w:val="26"/>
          <w:szCs w:val="26"/>
          <w:rtl/>
        </w:rPr>
        <w:t>ن‌الملل</w:t>
      </w:r>
      <w:r w:rsidRPr="002B4A2E">
        <w:rPr>
          <w:rFonts w:cs="B Nazanin" w:hint="cs"/>
          <w:b/>
          <w:bCs/>
          <w:sz w:val="26"/>
          <w:szCs w:val="26"/>
          <w:rtl/>
        </w:rPr>
        <w:t>ی</w:t>
      </w:r>
      <w:r w:rsidRPr="002B4A2E">
        <w:rPr>
          <w:rFonts w:cs="B Nazanin"/>
          <w:b/>
          <w:bCs/>
          <w:sz w:val="26"/>
          <w:szCs w:val="26"/>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مز</w:t>
      </w:r>
      <w:r w:rsidRPr="002B4A2E">
        <w:rPr>
          <w:rFonts w:cs="B Nazanin" w:hint="cs"/>
          <w:b/>
          <w:bCs/>
          <w:sz w:val="26"/>
          <w:szCs w:val="26"/>
          <w:rtl/>
        </w:rPr>
        <w:t>ی</w:t>
      </w:r>
      <w:r w:rsidRPr="002B4A2E">
        <w:rPr>
          <w:rFonts w:cs="B Nazanin" w:hint="eastAsia"/>
          <w:b/>
          <w:bCs/>
          <w:sz w:val="26"/>
          <w:szCs w:val="26"/>
          <w:rtl/>
        </w:rPr>
        <w:t>ت</w:t>
      </w:r>
      <w:r w:rsidRPr="002B4A2E">
        <w:rPr>
          <w:rFonts w:cs="B Nazanin"/>
          <w:b/>
          <w:bCs/>
          <w:sz w:val="26"/>
          <w:szCs w:val="26"/>
          <w:rtl/>
        </w:rPr>
        <w:t xml:space="preserve"> مالک</w:t>
      </w:r>
      <w:r w:rsidRPr="002B4A2E">
        <w:rPr>
          <w:rFonts w:cs="B Nazanin" w:hint="cs"/>
          <w:b/>
          <w:bCs/>
          <w:sz w:val="26"/>
          <w:szCs w:val="26"/>
          <w:rtl/>
        </w:rPr>
        <w:t>ی</w:t>
      </w:r>
      <w:r w:rsidRPr="002B4A2E">
        <w:rPr>
          <w:rFonts w:cs="B Nazanin" w:hint="eastAsia"/>
          <w:b/>
          <w:bCs/>
          <w:sz w:val="26"/>
          <w:szCs w:val="26"/>
          <w:rtl/>
        </w:rPr>
        <w:t>ت</w:t>
      </w:r>
      <w:r w:rsidRPr="002B4A2E">
        <w:rPr>
          <w:rFonts w:cs="B Nazanin" w:hint="cs"/>
          <w:b/>
          <w:bCs/>
          <w:sz w:val="26"/>
          <w:szCs w:val="26"/>
          <w:rtl/>
        </w:rPr>
        <w:t xml:space="preserve">: </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اساس استوار است که شرکت</w:t>
      </w:r>
      <w:r w:rsidRPr="002B4A2E">
        <w:rPr>
          <w:rFonts w:cs="B Nazanin" w:hint="cs"/>
          <w:sz w:val="26"/>
          <w:szCs w:val="26"/>
          <w:rtl/>
        </w:rPr>
        <w:t>ی</w:t>
      </w:r>
      <w:r w:rsidRPr="002B4A2E">
        <w:rPr>
          <w:rFonts w:cs="B Nazanin"/>
          <w:sz w:val="26"/>
          <w:szCs w:val="26"/>
          <w:rtl/>
        </w:rPr>
        <w:t xml:space="preserve"> که دارا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با ارزش</w:t>
      </w:r>
      <w:r w:rsidRPr="002B4A2E">
        <w:rPr>
          <w:rFonts w:cs="B Nazanin" w:hint="cs"/>
          <w:sz w:val="26"/>
          <w:szCs w:val="26"/>
          <w:rtl/>
        </w:rPr>
        <w:t>ی</w:t>
      </w:r>
      <w:r w:rsidRPr="002B4A2E">
        <w:rPr>
          <w:rFonts w:cs="B Nazanin"/>
          <w:sz w:val="26"/>
          <w:szCs w:val="26"/>
          <w:rtl/>
        </w:rPr>
        <w:t xml:space="preserve"> دارد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با استفاده از آن‌ها در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نفوذ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دارا</w:t>
      </w:r>
      <w:r w:rsidRPr="002B4A2E">
        <w:rPr>
          <w:rFonts w:cs="B Nazanin" w:hint="cs"/>
          <w:sz w:val="26"/>
          <w:szCs w:val="26"/>
          <w:rtl/>
        </w:rPr>
        <w:t>یی‌</w:t>
      </w:r>
      <w:r w:rsidRPr="002B4A2E">
        <w:rPr>
          <w:rFonts w:cs="B Nazanin" w:hint="eastAsia"/>
          <w:sz w:val="26"/>
          <w:szCs w:val="26"/>
          <w:rtl/>
        </w:rPr>
        <w:t>ها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تکنولوژ</w:t>
      </w:r>
      <w:r w:rsidRPr="002B4A2E">
        <w:rPr>
          <w:rFonts w:cs="B Nazanin" w:hint="cs"/>
          <w:sz w:val="26"/>
          <w:szCs w:val="26"/>
          <w:rtl/>
        </w:rPr>
        <w:t>ی</w:t>
      </w:r>
      <w:r w:rsidRPr="002B4A2E">
        <w:rPr>
          <w:rFonts w:cs="B Nazanin"/>
          <w:sz w:val="26"/>
          <w:szCs w:val="26"/>
          <w:rtl/>
        </w:rPr>
        <w:t xml:space="preserve"> برتر، نام تجار</w:t>
      </w:r>
      <w:r w:rsidRPr="002B4A2E">
        <w:rPr>
          <w:rFonts w:cs="B Nazanin" w:hint="cs"/>
          <w:sz w:val="26"/>
          <w:szCs w:val="26"/>
          <w:rtl/>
        </w:rPr>
        <w:t>ی</w:t>
      </w:r>
      <w:r w:rsidRPr="002B4A2E">
        <w:rPr>
          <w:rFonts w:cs="B Nazanin"/>
          <w:sz w:val="26"/>
          <w:szCs w:val="26"/>
          <w:rtl/>
        </w:rPr>
        <w:t xml:space="preserve"> شناخته شده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صرفه‌جو</w:t>
      </w:r>
      <w:r w:rsidRPr="002B4A2E">
        <w:rPr>
          <w:rFonts w:cs="B Nazanin" w:hint="cs"/>
          <w:sz w:val="26"/>
          <w:szCs w:val="26"/>
          <w:rtl/>
        </w:rPr>
        <w:t>یی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ب</w:t>
      </w:r>
      <w:r w:rsidRPr="002B4A2E">
        <w:rPr>
          <w:rFonts w:cs="B Nazanin" w:hint="cs"/>
          <w:b/>
          <w:bCs/>
          <w:sz w:val="26"/>
          <w:szCs w:val="26"/>
          <w:rtl/>
        </w:rPr>
        <w:t>ی</w:t>
      </w:r>
      <w:r w:rsidRPr="002B4A2E">
        <w:rPr>
          <w:rFonts w:cs="B Nazanin" w:hint="eastAsia"/>
          <w:b/>
          <w:bCs/>
          <w:sz w:val="26"/>
          <w:szCs w:val="26"/>
          <w:rtl/>
        </w:rPr>
        <w:t>ن‌الملل</w:t>
      </w:r>
      <w:r w:rsidRPr="002B4A2E">
        <w:rPr>
          <w:rFonts w:cs="B Nazanin" w:hint="cs"/>
          <w:b/>
          <w:bCs/>
          <w:sz w:val="26"/>
          <w:szCs w:val="26"/>
          <w:rtl/>
        </w:rPr>
        <w:t>ی</w:t>
      </w:r>
      <w:r w:rsidRPr="002B4A2E">
        <w:rPr>
          <w:rFonts w:cs="B Nazanin"/>
          <w:b/>
          <w:bCs/>
          <w:sz w:val="26"/>
          <w:szCs w:val="26"/>
          <w:rtl/>
        </w:rPr>
        <w:t xml:space="preserve"> شدن</w:t>
      </w:r>
      <w:r w:rsidRPr="002B4A2E">
        <w:rPr>
          <w:rFonts w:cs="B Nazanin" w:hint="cs"/>
          <w:b/>
          <w:bCs/>
          <w:sz w:val="26"/>
          <w:szCs w:val="26"/>
          <w:rtl/>
        </w:rPr>
        <w:t xml:space="preserve">: </w:t>
      </w: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فقط تا حدود</w:t>
      </w:r>
      <w:r w:rsidRPr="002B4A2E">
        <w:rPr>
          <w:rFonts w:cs="B Nazanin" w:hint="cs"/>
          <w:sz w:val="26"/>
          <w:szCs w:val="26"/>
          <w:rtl/>
        </w:rPr>
        <w:t>ی</w:t>
      </w:r>
      <w:r w:rsidRPr="002B4A2E">
        <w:rPr>
          <w:rFonts w:cs="B Nazanin"/>
          <w:sz w:val="26"/>
          <w:szCs w:val="26"/>
          <w:rtl/>
        </w:rPr>
        <w:t xml:space="preserve">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را توض</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ول</w:t>
      </w:r>
      <w:r w:rsidRPr="002B4A2E">
        <w:rPr>
          <w:rFonts w:cs="B Nazanin" w:hint="cs"/>
          <w:sz w:val="26"/>
          <w:szCs w:val="26"/>
          <w:rtl/>
        </w:rPr>
        <w:t>ی</w:t>
      </w:r>
      <w:r w:rsidRPr="002B4A2E">
        <w:rPr>
          <w:rFonts w:cs="B Nazanin"/>
          <w:sz w:val="26"/>
          <w:szCs w:val="26"/>
          <w:rtl/>
        </w:rPr>
        <w:t xml:space="preserve"> علت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چرا برخ</w:t>
      </w:r>
      <w:r w:rsidRPr="002B4A2E">
        <w:rPr>
          <w:rFonts w:cs="B Nazanin" w:hint="cs"/>
          <w:sz w:val="26"/>
          <w:szCs w:val="26"/>
          <w:rtl/>
        </w:rPr>
        <w:t>ی</w:t>
      </w:r>
      <w:r w:rsidRPr="002B4A2E">
        <w:rPr>
          <w:rFonts w:cs="B Nazanin"/>
          <w:sz w:val="26"/>
          <w:szCs w:val="26"/>
          <w:rtl/>
        </w:rPr>
        <w:t xml:space="preserve"> از شرکت‌ها</w:t>
      </w:r>
      <w:r w:rsidRPr="002B4A2E">
        <w:rPr>
          <w:rFonts w:cs="B Nazanin" w:hint="cs"/>
          <w:sz w:val="26"/>
          <w:szCs w:val="26"/>
          <w:rtl/>
        </w:rPr>
        <w:t>ی</w:t>
      </w:r>
      <w:r w:rsidRPr="002B4A2E">
        <w:rPr>
          <w:rFonts w:cs="B Nazanin"/>
          <w:sz w:val="26"/>
          <w:szCs w:val="26"/>
          <w:rtl/>
        </w:rPr>
        <w:t xml:space="preserve"> چندمل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به جا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از روش‌ها</w:t>
      </w:r>
      <w:r w:rsidRPr="002B4A2E">
        <w:rPr>
          <w:rFonts w:cs="B Nazanin" w:hint="cs"/>
          <w:sz w:val="26"/>
          <w:szCs w:val="26"/>
          <w:rtl/>
        </w:rPr>
        <w:t>یی</w:t>
      </w:r>
      <w:r w:rsidRPr="002B4A2E">
        <w:rPr>
          <w:rFonts w:cs="B Nazanin"/>
          <w:sz w:val="26"/>
          <w:szCs w:val="26"/>
          <w:rtl/>
        </w:rPr>
        <w:t xml:space="preserve"> همچون صادرات، فرانچا</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نگ</w:t>
      </w:r>
      <w:r w:rsidRPr="002B4A2E">
        <w:rPr>
          <w:rFonts w:cs="B Nazanin"/>
          <w:sz w:val="26"/>
          <w:szCs w:val="26"/>
          <w:rtl/>
        </w:rPr>
        <w:t xml:space="preserve"> و اعطا</w:t>
      </w:r>
      <w:r w:rsidRPr="002B4A2E">
        <w:rPr>
          <w:rFonts w:cs="B Nazanin" w:hint="cs"/>
          <w:sz w:val="26"/>
          <w:szCs w:val="26"/>
          <w:rtl/>
        </w:rPr>
        <w:t>ء</w:t>
      </w:r>
      <w:r w:rsidRPr="002B4A2E">
        <w:rPr>
          <w:rFonts w:cs="B Nazanin"/>
          <w:sz w:val="26"/>
          <w:szCs w:val="26"/>
          <w:rtl/>
        </w:rPr>
        <w:t xml:space="preserve"> 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استفاده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را توض</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دهد</w:t>
      </w:r>
      <w:r w:rsidRPr="002B4A2E">
        <w:rPr>
          <w:rFonts w:cs="B Nazanin" w:hint="cs"/>
          <w:sz w:val="26"/>
          <w:szCs w:val="26"/>
          <w:rtl/>
        </w:rPr>
        <w:t xml:space="preserve">. </w:t>
      </w: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سوال پاسخ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و ت</w:t>
      </w:r>
      <w:r w:rsidRPr="002B4A2E">
        <w:rPr>
          <w:rFonts w:cs="B Nazanin" w:hint="cs"/>
          <w:sz w:val="26"/>
          <w:szCs w:val="26"/>
          <w:rtl/>
        </w:rPr>
        <w:t>أ</w:t>
      </w:r>
      <w:r w:rsidRPr="002B4A2E">
        <w:rPr>
          <w:rFonts w:cs="B Nazanin"/>
          <w:sz w:val="26"/>
          <w:szCs w:val="26"/>
          <w:rtl/>
        </w:rPr>
        <w:t>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رو</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معامله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نظارت و اجرا</w:t>
      </w:r>
      <w:r w:rsidRPr="002B4A2E">
        <w:rPr>
          <w:rFonts w:cs="B Nazanin" w:hint="cs"/>
          <w:sz w:val="26"/>
          <w:szCs w:val="26"/>
          <w:rtl/>
        </w:rPr>
        <w:t>ی</w:t>
      </w:r>
      <w:r w:rsidRPr="002B4A2E">
        <w:rPr>
          <w:rFonts w:cs="B Nazanin"/>
          <w:sz w:val="26"/>
          <w:szCs w:val="26"/>
          <w:rtl/>
        </w:rPr>
        <w:t xml:space="preserve"> دق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قرارداد دارد.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اگر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مذاکره و نظارت و اجرا</w:t>
      </w:r>
      <w:r w:rsidRPr="002B4A2E">
        <w:rPr>
          <w:rFonts w:cs="B Nazanin" w:hint="cs"/>
          <w:sz w:val="26"/>
          <w:szCs w:val="26"/>
          <w:rtl/>
        </w:rPr>
        <w:t>ی</w:t>
      </w:r>
      <w:r w:rsidRPr="002B4A2E">
        <w:rPr>
          <w:rFonts w:cs="B Nazanin"/>
          <w:sz w:val="26"/>
          <w:szCs w:val="26"/>
          <w:rtl/>
        </w:rPr>
        <w:t xml:space="preserve"> قرارداد توسط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خارج</w:t>
      </w:r>
      <w:r w:rsidRPr="002B4A2E">
        <w:rPr>
          <w:rFonts w:cs="B Nazanin" w:hint="cs"/>
          <w:sz w:val="26"/>
          <w:szCs w:val="26"/>
          <w:rtl/>
        </w:rPr>
        <w:t>ی</w:t>
      </w:r>
      <w:r w:rsidRPr="002B4A2E">
        <w:rPr>
          <w:rFonts w:cs="B Nazanin"/>
          <w:sz w:val="26"/>
          <w:szCs w:val="26"/>
          <w:rtl/>
        </w:rPr>
        <w:t xml:space="preserve"> بالا باشد آنگاه احتمال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sz w:val="26"/>
          <w:szCs w:val="26"/>
          <w:rtl/>
        </w:rPr>
        <w:t>شتر خواهد بود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بنگاه</w:t>
      </w:r>
      <w:r w:rsidRPr="002B4A2E">
        <w:rPr>
          <w:rFonts w:cs="B Nazanin" w:hint="cs"/>
          <w:b/>
          <w:bCs/>
          <w:sz w:val="26"/>
          <w:szCs w:val="26"/>
          <w:rtl/>
        </w:rPr>
        <w:t xml:space="preserve">: </w:t>
      </w:r>
      <w:r w:rsidRPr="002B4A2E">
        <w:rPr>
          <w:rFonts w:cs="B Nazanin" w:hint="eastAsia"/>
          <w:sz w:val="26"/>
          <w:szCs w:val="26"/>
          <w:rtl/>
        </w:rPr>
        <w:t>با</w:t>
      </w:r>
      <w:r w:rsidRPr="002B4A2E">
        <w:rPr>
          <w:rFonts w:cs="B Nazanin"/>
          <w:sz w:val="26"/>
          <w:szCs w:val="26"/>
          <w:rtl/>
        </w:rPr>
        <w:t xml:space="preserve"> توجه به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چرخه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ورنون،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سوال مطرح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اصلاً چرا شرکت‌ها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اقدام به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در حال</w:t>
      </w:r>
      <w:r w:rsidRPr="002B4A2E">
        <w:rPr>
          <w:rFonts w:cs="B Nazanin" w:hint="cs"/>
          <w:sz w:val="26"/>
          <w:szCs w:val="26"/>
          <w:rtl/>
        </w:rPr>
        <w:t>ی</w:t>
      </w:r>
      <w:r w:rsidRPr="002B4A2E">
        <w:rPr>
          <w:rFonts w:cs="B Nazanin"/>
          <w:sz w:val="26"/>
          <w:szCs w:val="26"/>
          <w:rtl/>
        </w:rPr>
        <w:t xml:space="preserve"> که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مجوز استفاده از تکنولوژ</w:t>
      </w:r>
      <w:r w:rsidRPr="002B4A2E">
        <w:rPr>
          <w:rFonts w:cs="B Nazanin" w:hint="cs"/>
          <w:sz w:val="26"/>
          <w:szCs w:val="26"/>
          <w:rtl/>
        </w:rPr>
        <w:t>ی</w:t>
      </w:r>
      <w:r w:rsidRPr="002B4A2E">
        <w:rPr>
          <w:rFonts w:cs="B Nazanin"/>
          <w:sz w:val="26"/>
          <w:szCs w:val="26"/>
          <w:rtl/>
        </w:rPr>
        <w:t xml:space="preserve"> را به کشورها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دهند.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سوال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بنگاه پاسخ داده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به شرکت‌ها اجازه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بتوانند از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دسترس</w:t>
      </w:r>
      <w:r w:rsidRPr="002B4A2E">
        <w:rPr>
          <w:rFonts w:cs="B Nazanin" w:hint="cs"/>
          <w:sz w:val="26"/>
          <w:szCs w:val="26"/>
          <w:rtl/>
        </w:rPr>
        <w:t>ی</w:t>
      </w:r>
      <w:r w:rsidRPr="002B4A2E">
        <w:rPr>
          <w:rFonts w:cs="B Nazanin"/>
          <w:sz w:val="26"/>
          <w:szCs w:val="26"/>
          <w:rtl/>
        </w:rPr>
        <w:t xml:space="preserve"> به تکنولوژ</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مهارت‌ها</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صرفه‌ها</w:t>
      </w:r>
      <w:r w:rsidRPr="002B4A2E">
        <w:rPr>
          <w:rFonts w:cs="B Nazanin" w:hint="cs"/>
          <w:sz w:val="26"/>
          <w:szCs w:val="26"/>
          <w:rtl/>
        </w:rPr>
        <w:t>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مق</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 xml:space="preserve"> و</w:t>
      </w:r>
      <w:r w:rsidRPr="002B4A2E">
        <w:rPr>
          <w:rFonts w:cs="B Nazanin"/>
          <w:sz w:val="26"/>
          <w:szCs w:val="26"/>
          <w:rtl/>
        </w:rPr>
        <w:t xml:space="preserve"> توانا</w:t>
      </w:r>
      <w:r w:rsidRPr="002B4A2E">
        <w:rPr>
          <w:rFonts w:cs="B Nazanin" w:hint="cs"/>
          <w:sz w:val="26"/>
          <w:szCs w:val="26"/>
          <w:rtl/>
        </w:rPr>
        <w:t>یی</w:t>
      </w:r>
      <w:r w:rsidRPr="002B4A2E">
        <w:rPr>
          <w:rFonts w:cs="B Nazanin"/>
          <w:sz w:val="26"/>
          <w:szCs w:val="26"/>
          <w:rtl/>
        </w:rPr>
        <w:t xml:space="preserve"> در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استفاده کنند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lastRenderedPageBreak/>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درون</w:t>
      </w:r>
      <w:r w:rsidRPr="002B4A2E">
        <w:rPr>
          <w:rFonts w:cs="B Nazanin" w:hint="cs"/>
          <w:b/>
          <w:bCs/>
          <w:sz w:val="26"/>
          <w:szCs w:val="26"/>
          <w:rtl/>
        </w:rPr>
        <w:t>ی</w:t>
      </w:r>
      <w:r w:rsidRPr="002B4A2E">
        <w:rPr>
          <w:rFonts w:cs="B Nazanin"/>
          <w:b/>
          <w:bCs/>
          <w:sz w:val="26"/>
          <w:szCs w:val="26"/>
          <w:rtl/>
        </w:rPr>
        <w:t xml:space="preserve"> کردن</w:t>
      </w:r>
      <w:r w:rsidRPr="002B4A2E">
        <w:rPr>
          <w:rFonts w:cs="B Nazanin" w:hint="cs"/>
          <w:b/>
          <w:bCs/>
          <w:sz w:val="26"/>
          <w:szCs w:val="26"/>
          <w:rtl/>
        </w:rPr>
        <w:t xml:space="preserve">: </w:t>
      </w: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بنگاه، در مورد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که چرا بنگاه‌ها از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ذکر شده در کشور خودشان استفاده نکرده و اقدام به صادرات نم</w:t>
      </w:r>
      <w:r w:rsidRPr="002B4A2E">
        <w:rPr>
          <w:rFonts w:cs="B Nazanin" w:hint="cs"/>
          <w:sz w:val="26"/>
          <w:szCs w:val="26"/>
          <w:rtl/>
        </w:rPr>
        <w:t>ی</w:t>
      </w:r>
      <w:r w:rsidRPr="002B4A2E">
        <w:rPr>
          <w:rFonts w:cs="B Nazanin"/>
          <w:sz w:val="26"/>
          <w:szCs w:val="26"/>
          <w:rtl/>
        </w:rPr>
        <w:softHyphen/>
        <w:t>کنند، توض</w:t>
      </w:r>
      <w:r w:rsidRPr="002B4A2E">
        <w:rPr>
          <w:rFonts w:cs="B Nazanin" w:hint="cs"/>
          <w:sz w:val="26"/>
          <w:szCs w:val="26"/>
          <w:rtl/>
        </w:rPr>
        <w:t>ی</w:t>
      </w:r>
      <w:r w:rsidRPr="002B4A2E">
        <w:rPr>
          <w:rFonts w:cs="B Nazanin" w:hint="eastAsia"/>
          <w:sz w:val="26"/>
          <w:szCs w:val="26"/>
          <w:rtl/>
        </w:rPr>
        <w:t>ح</w:t>
      </w:r>
      <w:r w:rsidRPr="002B4A2E">
        <w:rPr>
          <w:rFonts w:cs="B Nazanin" w:hint="cs"/>
          <w:sz w:val="26"/>
          <w:szCs w:val="26"/>
          <w:rtl/>
        </w:rPr>
        <w:t>ی</w:t>
      </w:r>
      <w:r w:rsidRPr="002B4A2E">
        <w:rPr>
          <w:rFonts w:cs="B Nazanin"/>
          <w:sz w:val="26"/>
          <w:szCs w:val="26"/>
          <w:rtl/>
        </w:rPr>
        <w:t xml:space="preserve"> ارائه نم</w:t>
      </w:r>
      <w:r w:rsidRPr="002B4A2E">
        <w:rPr>
          <w:rFonts w:cs="B Nazanin" w:hint="cs"/>
          <w:sz w:val="26"/>
          <w:szCs w:val="26"/>
          <w:rtl/>
        </w:rPr>
        <w:t>ی</w:t>
      </w:r>
      <w:r w:rsidRPr="002B4A2E">
        <w:rPr>
          <w:rFonts w:cs="B Nazanin"/>
          <w:sz w:val="26"/>
          <w:szCs w:val="26"/>
          <w:rtl/>
        </w:rPr>
        <w:softHyphen/>
        <w:t>دهد. هم</w:t>
      </w:r>
      <w:r w:rsidRPr="002B4A2E">
        <w:rPr>
          <w:rFonts w:cs="B Nazanin"/>
          <w:sz w:val="26"/>
          <w:szCs w:val="26"/>
          <w:rtl/>
        </w:rPr>
        <w:softHyphen/>
        <w:t>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قادر به 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که چه کشور</w:t>
      </w:r>
      <w:r w:rsidRPr="002B4A2E">
        <w:rPr>
          <w:rFonts w:cs="B Nazanin" w:hint="cs"/>
          <w:sz w:val="26"/>
          <w:szCs w:val="26"/>
          <w:rtl/>
        </w:rPr>
        <w:t>ی</w:t>
      </w:r>
      <w:r w:rsidRPr="002B4A2E">
        <w:rPr>
          <w:rFonts w:cs="B Nazanin"/>
          <w:sz w:val="26"/>
          <w:szCs w:val="26"/>
          <w:rtl/>
        </w:rPr>
        <w:t xml:space="preserve"> به عنوان مقصد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پذ</w:t>
      </w:r>
      <w:r w:rsidRPr="002B4A2E">
        <w:rPr>
          <w:rFonts w:cs="B Nazanin" w:hint="cs"/>
          <w:sz w:val="26"/>
          <w:szCs w:val="26"/>
          <w:rtl/>
        </w:rPr>
        <w:t>ی</w:t>
      </w:r>
      <w:r w:rsidRPr="002B4A2E">
        <w:rPr>
          <w:rFonts w:cs="B Nazanin" w:hint="eastAsia"/>
          <w:sz w:val="26"/>
          <w:szCs w:val="26"/>
          <w:rtl/>
        </w:rPr>
        <w:t>رفته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درون</w:t>
      </w:r>
      <w:r w:rsidRPr="002B4A2E">
        <w:rPr>
          <w:rFonts w:cs="B Nazanin" w:hint="cs"/>
          <w:sz w:val="26"/>
          <w:szCs w:val="26"/>
          <w:rtl/>
        </w:rPr>
        <w:t>ی</w:t>
      </w:r>
      <w:r w:rsidRPr="002B4A2E">
        <w:rPr>
          <w:rFonts w:cs="B Nazanin"/>
          <w:sz w:val="26"/>
          <w:szCs w:val="26"/>
          <w:rtl/>
        </w:rPr>
        <w:t xml:space="preserve"> کردن از سو</w:t>
      </w:r>
      <w:r w:rsidRPr="002B4A2E">
        <w:rPr>
          <w:rFonts w:cs="B Nazanin" w:hint="cs"/>
          <w:sz w:val="26"/>
          <w:szCs w:val="26"/>
          <w:rtl/>
        </w:rPr>
        <w:t>ی</w:t>
      </w:r>
      <w:r w:rsidRPr="002B4A2E">
        <w:rPr>
          <w:rFonts w:cs="B Nazanin"/>
          <w:sz w:val="26"/>
          <w:szCs w:val="26"/>
          <w:rtl/>
        </w:rPr>
        <w:t xml:space="preserve"> افراد</w:t>
      </w:r>
      <w:r w:rsidRPr="002B4A2E">
        <w:rPr>
          <w:rFonts w:cs="B Nazanin" w:hint="cs"/>
          <w:sz w:val="26"/>
          <w:szCs w:val="26"/>
          <w:rtl/>
        </w:rPr>
        <w:t>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کاسن </w:t>
      </w:r>
      <w:r w:rsidRPr="002B4A2E">
        <w:rPr>
          <w:rFonts w:cs="B Nazanin" w:hint="cs"/>
          <w:sz w:val="26"/>
          <w:szCs w:val="26"/>
          <w:rtl/>
        </w:rPr>
        <w:t xml:space="preserve">و همچنین </w:t>
      </w:r>
      <w:r w:rsidRPr="002B4A2E">
        <w:rPr>
          <w:rFonts w:cs="B Nazanin"/>
          <w:sz w:val="26"/>
          <w:szCs w:val="26"/>
          <w:rtl/>
        </w:rPr>
        <w:t>برنتون و و</w:t>
      </w:r>
      <w:r w:rsidRPr="002B4A2E">
        <w:rPr>
          <w:rFonts w:cs="B Nazanin" w:hint="cs"/>
          <w:sz w:val="26"/>
          <w:szCs w:val="26"/>
          <w:rtl/>
        </w:rPr>
        <w:t>ی</w:t>
      </w:r>
      <w:r w:rsidRPr="002B4A2E">
        <w:rPr>
          <w:rFonts w:cs="B Nazanin" w:hint="eastAsia"/>
          <w:sz w:val="26"/>
          <w:szCs w:val="26"/>
          <w:rtl/>
        </w:rPr>
        <w:t>نترز</w:t>
      </w:r>
      <w:r w:rsidRPr="002B4A2E">
        <w:rPr>
          <w:rFonts w:cs="B Nazanin"/>
          <w:sz w:val="26"/>
          <w:szCs w:val="26"/>
          <w:rtl/>
        </w:rPr>
        <w:t xml:space="preserve"> مطرح شد. بر اساس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به واسطه تلاش‌ها</w:t>
      </w:r>
      <w:r w:rsidRPr="002B4A2E">
        <w:rPr>
          <w:rFonts w:cs="B Nazanin" w:hint="cs"/>
          <w:sz w:val="26"/>
          <w:szCs w:val="26"/>
          <w:rtl/>
        </w:rPr>
        <w:t>ی</w:t>
      </w:r>
      <w:r w:rsidRPr="002B4A2E">
        <w:rPr>
          <w:rFonts w:cs="B Nazanin"/>
          <w:sz w:val="26"/>
          <w:szCs w:val="26"/>
          <w:rtl/>
        </w:rPr>
        <w:t xml:space="preserve"> بنگاه برا</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کردن مبادلات بازار</w:t>
      </w:r>
      <w:r w:rsidRPr="002B4A2E">
        <w:rPr>
          <w:rFonts w:cs="B Nazanin" w:hint="cs"/>
          <w:sz w:val="26"/>
          <w:szCs w:val="26"/>
          <w:rtl/>
        </w:rPr>
        <w:t>ی</w:t>
      </w:r>
      <w:r w:rsidRPr="002B4A2E">
        <w:rPr>
          <w:rFonts w:cs="B Nazanin"/>
          <w:sz w:val="26"/>
          <w:szCs w:val="26"/>
          <w:rtl/>
        </w:rPr>
        <w:t xml:space="preserve"> با مبادلات داخل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انجام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در حق</w:t>
      </w:r>
      <w:r w:rsidRPr="002B4A2E">
        <w:rPr>
          <w:rFonts w:cs="B Nazanin" w:hint="cs"/>
          <w:sz w:val="26"/>
          <w:szCs w:val="26"/>
          <w:rtl/>
        </w:rPr>
        <w:t>ی</w:t>
      </w:r>
      <w:r w:rsidRPr="002B4A2E">
        <w:rPr>
          <w:rFonts w:cs="B Nazanin" w:hint="eastAsia"/>
          <w:sz w:val="26"/>
          <w:szCs w:val="26"/>
          <w:rtl/>
        </w:rPr>
        <w:t>قت،</w:t>
      </w:r>
      <w:r w:rsidRPr="002B4A2E">
        <w:rPr>
          <w:rFonts w:cs="B Nazanin"/>
          <w:sz w:val="26"/>
          <w:szCs w:val="26"/>
          <w:rtl/>
        </w:rPr>
        <w:t xml:space="preserve"> با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بنگاه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برخ</w:t>
      </w:r>
      <w:r w:rsidRPr="002B4A2E">
        <w:rPr>
          <w:rFonts w:cs="B Nazanin" w:hint="cs"/>
          <w:sz w:val="26"/>
          <w:szCs w:val="26"/>
          <w:rtl/>
        </w:rPr>
        <w:t>ی</w:t>
      </w:r>
      <w:r w:rsidRPr="002B4A2E">
        <w:rPr>
          <w:rFonts w:cs="B Nazanin"/>
          <w:sz w:val="26"/>
          <w:szCs w:val="26"/>
          <w:rtl/>
        </w:rPr>
        <w:t xml:space="preserve"> از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وقفه زمان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w:t>
      </w:r>
      <w:r w:rsidRPr="002B4A2E">
        <w:rPr>
          <w:rFonts w:cs="B Nazanin" w:hint="eastAsia"/>
          <w:sz w:val="26"/>
          <w:szCs w:val="26"/>
          <w:rtl/>
        </w:rPr>
        <w:t>چانه‌زن</w:t>
      </w:r>
      <w:r w:rsidRPr="002B4A2E">
        <w:rPr>
          <w:rFonts w:cs="B Nazanin" w:hint="cs"/>
          <w:sz w:val="26"/>
          <w:szCs w:val="26"/>
          <w:rtl/>
        </w:rPr>
        <w:t>ی</w:t>
      </w:r>
      <w:r w:rsidRPr="002B4A2E">
        <w:rPr>
          <w:rFonts w:cs="B Nazanin"/>
          <w:sz w:val="26"/>
          <w:szCs w:val="26"/>
          <w:rtl/>
        </w:rPr>
        <w:t xml:space="preserve"> و عدم اطم</w:t>
      </w:r>
      <w:r w:rsidRPr="002B4A2E">
        <w:rPr>
          <w:rFonts w:cs="B Nazanin" w:hint="cs"/>
          <w:sz w:val="26"/>
          <w:szCs w:val="26"/>
          <w:rtl/>
        </w:rPr>
        <w:t>ی</w:t>
      </w:r>
      <w:r w:rsidRPr="002B4A2E">
        <w:rPr>
          <w:rFonts w:cs="B Nazanin" w:hint="eastAsia"/>
          <w:sz w:val="26"/>
          <w:szCs w:val="26"/>
          <w:rtl/>
        </w:rPr>
        <w:t>نان،</w:t>
      </w:r>
      <w:r w:rsidRPr="002B4A2E">
        <w:rPr>
          <w:rFonts w:cs="B Nazanin"/>
          <w:sz w:val="26"/>
          <w:szCs w:val="26"/>
          <w:rtl/>
        </w:rPr>
        <w:t xml:space="preserve"> قابل صرفه‌جو</w:t>
      </w:r>
      <w:r w:rsidRPr="002B4A2E">
        <w:rPr>
          <w:rFonts w:cs="B Nazanin" w:hint="cs"/>
          <w:sz w:val="26"/>
          <w:szCs w:val="26"/>
          <w:rtl/>
        </w:rPr>
        <w:t>یی</w:t>
      </w:r>
      <w:r w:rsidRPr="002B4A2E">
        <w:rPr>
          <w:rFonts w:cs="B Nazanin"/>
          <w:sz w:val="26"/>
          <w:szCs w:val="26"/>
          <w:rtl/>
        </w:rPr>
        <w:t xml:space="preserve"> است و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بنگاه</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را به صادرات ترج</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w:t>
      </w:r>
      <w:r w:rsidRPr="002B4A2E">
        <w:rPr>
          <w:rFonts w:cs="B Nazanin" w:hint="cs"/>
          <w:sz w:val="26"/>
          <w:szCs w:val="26"/>
          <w:rtl/>
        </w:rPr>
        <w:t xml:space="preserve">د.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نظر</w:t>
      </w:r>
      <w:r w:rsidRPr="002B4A2E">
        <w:rPr>
          <w:rFonts w:cs="B Nazanin" w:hint="cs"/>
          <w:b/>
          <w:bCs/>
          <w:sz w:val="26"/>
          <w:szCs w:val="26"/>
          <w:rtl/>
        </w:rPr>
        <w:t>ی</w:t>
      </w:r>
      <w:r w:rsidRPr="002B4A2E">
        <w:rPr>
          <w:rFonts w:cs="B Nazanin" w:hint="eastAsia"/>
          <w:b/>
          <w:bCs/>
          <w:sz w:val="26"/>
          <w:szCs w:val="26"/>
          <w:rtl/>
        </w:rPr>
        <w:t>ه</w:t>
      </w:r>
      <w:r w:rsidRPr="002B4A2E">
        <w:rPr>
          <w:rFonts w:cs="B Nazanin"/>
          <w:b/>
          <w:bCs/>
          <w:sz w:val="26"/>
          <w:szCs w:val="26"/>
          <w:rtl/>
        </w:rPr>
        <w:t xml:space="preserve"> ترک</w:t>
      </w:r>
      <w:r w:rsidRPr="002B4A2E">
        <w:rPr>
          <w:rFonts w:cs="B Nazanin" w:hint="cs"/>
          <w:b/>
          <w:bCs/>
          <w:sz w:val="26"/>
          <w:szCs w:val="26"/>
          <w:rtl/>
        </w:rPr>
        <w:t>ی</w:t>
      </w:r>
      <w:r w:rsidRPr="002B4A2E">
        <w:rPr>
          <w:rFonts w:cs="B Nazanin" w:hint="eastAsia"/>
          <w:b/>
          <w:bCs/>
          <w:sz w:val="26"/>
          <w:szCs w:val="26"/>
          <w:rtl/>
        </w:rPr>
        <w:t>ب</w:t>
      </w:r>
      <w:r w:rsidRPr="002B4A2E">
        <w:rPr>
          <w:rFonts w:cs="B Nazanin" w:hint="cs"/>
          <w:b/>
          <w:bCs/>
          <w:sz w:val="26"/>
          <w:szCs w:val="26"/>
          <w:rtl/>
        </w:rPr>
        <w:t>ی</w:t>
      </w:r>
      <w:r w:rsidRPr="002B4A2E">
        <w:rPr>
          <w:rFonts w:cs="B Nazanin"/>
          <w:b/>
          <w:bCs/>
          <w:sz w:val="26"/>
          <w:szCs w:val="26"/>
          <w:rtl/>
        </w:rPr>
        <w:t xml:space="preserve"> دان</w:t>
      </w:r>
      <w:r w:rsidRPr="002B4A2E">
        <w:rPr>
          <w:rFonts w:cs="B Nazanin" w:hint="cs"/>
          <w:b/>
          <w:bCs/>
          <w:sz w:val="26"/>
          <w:szCs w:val="26"/>
          <w:rtl/>
        </w:rPr>
        <w:t>ی</w:t>
      </w:r>
      <w:r w:rsidRPr="002B4A2E">
        <w:rPr>
          <w:rFonts w:cs="B Nazanin" w:hint="eastAsia"/>
          <w:b/>
          <w:bCs/>
          <w:sz w:val="26"/>
          <w:szCs w:val="26"/>
          <w:rtl/>
        </w:rPr>
        <w:t>نگ</w:t>
      </w:r>
      <w:r w:rsidRPr="002B4A2E">
        <w:rPr>
          <w:rFonts w:cs="B Nazanin" w:hint="cs"/>
          <w:sz w:val="26"/>
          <w:szCs w:val="26"/>
          <w:rtl/>
        </w:rPr>
        <w:t xml:space="preserve">: </w:t>
      </w: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انتخاب</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را تشر</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اما توض</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چرا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چه توسط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چه توسط شرکت م</w:t>
      </w:r>
      <w:r w:rsidRPr="002B4A2E">
        <w:rPr>
          <w:rFonts w:cs="B Nazanin" w:hint="cs"/>
          <w:sz w:val="26"/>
          <w:szCs w:val="26"/>
          <w:rtl/>
        </w:rPr>
        <w:t>ی</w:t>
      </w:r>
      <w:r w:rsidRPr="002B4A2E">
        <w:rPr>
          <w:rFonts w:cs="B Nazanin" w:hint="eastAsia"/>
          <w:sz w:val="26"/>
          <w:szCs w:val="26"/>
          <w:rtl/>
        </w:rPr>
        <w:t>زبان</w:t>
      </w:r>
      <w:r w:rsidRPr="002B4A2E">
        <w:rPr>
          <w:rFonts w:cs="B Nazanin"/>
          <w:sz w:val="26"/>
          <w:szCs w:val="26"/>
          <w:rtl/>
        </w:rPr>
        <w:t xml:space="preserve"> مورد قرارداد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انجام شود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مساله را جان دان</w:t>
      </w:r>
      <w:r w:rsidRPr="002B4A2E">
        <w:rPr>
          <w:rFonts w:cs="B Nazanin" w:hint="cs"/>
          <w:sz w:val="26"/>
          <w:szCs w:val="26"/>
          <w:rtl/>
        </w:rPr>
        <w:t>ی</w:t>
      </w:r>
      <w:r w:rsidRPr="002B4A2E">
        <w:rPr>
          <w:rFonts w:cs="B Nazanin" w:hint="eastAsia"/>
          <w:sz w:val="26"/>
          <w:szCs w:val="26"/>
          <w:rtl/>
        </w:rPr>
        <w:t>نگ</w:t>
      </w:r>
      <w:r w:rsidRPr="002B4A2E">
        <w:rPr>
          <w:rFonts w:cs="B Nazanin"/>
          <w:sz w:val="26"/>
          <w:szCs w:val="26"/>
          <w:rtl/>
        </w:rPr>
        <w:t xml:space="preserve"> در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ترک</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ی</w:t>
      </w:r>
      <w:r w:rsidRPr="002B4A2E">
        <w:rPr>
          <w:rFonts w:cs="B Nazanin"/>
          <w:sz w:val="26"/>
          <w:szCs w:val="26"/>
          <w:rtl/>
        </w:rPr>
        <w:t xml:space="preserve"> خود در نظر گرفت</w:t>
      </w:r>
      <w:r w:rsidRPr="002B4A2E">
        <w:rPr>
          <w:rFonts w:cs="B Nazanin" w:hint="cs"/>
          <w:sz w:val="26"/>
          <w:szCs w:val="26"/>
          <w:rtl/>
        </w:rPr>
        <w:t xml:space="preserve">. </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چ</w:t>
      </w:r>
      <w:r w:rsidRPr="002B4A2E">
        <w:rPr>
          <w:rFonts w:cs="B Nazanin" w:hint="cs"/>
          <w:sz w:val="26"/>
          <w:szCs w:val="26"/>
          <w:rtl/>
        </w:rPr>
        <w:t>ه</w:t>
      </w:r>
      <w:r w:rsidRPr="002B4A2E">
        <w:rPr>
          <w:rFonts w:cs="B Nazanin"/>
          <w:sz w:val="26"/>
          <w:szCs w:val="26"/>
          <w:rtl/>
        </w:rPr>
        <w:t>ارچوب نظر</w:t>
      </w:r>
      <w:r w:rsidRPr="002B4A2E">
        <w:rPr>
          <w:rFonts w:cs="B Nazanin" w:hint="cs"/>
          <w:sz w:val="26"/>
          <w:szCs w:val="26"/>
          <w:rtl/>
        </w:rPr>
        <w:t>ی</w:t>
      </w:r>
      <w:r w:rsidRPr="002B4A2E">
        <w:rPr>
          <w:rFonts w:cs="B Nazanin"/>
          <w:sz w:val="26"/>
          <w:szCs w:val="26"/>
          <w:rtl/>
        </w:rPr>
        <w:t xml:space="preserve"> چندگانه است که عناصر چند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نظر</w:t>
      </w:r>
      <w:r w:rsidRPr="002B4A2E">
        <w:rPr>
          <w:rFonts w:cs="B Nazanin" w:hint="cs"/>
          <w:sz w:val="26"/>
          <w:szCs w:val="26"/>
          <w:rtl/>
        </w:rPr>
        <w:t>ی</w:t>
      </w:r>
      <w:r w:rsidRPr="002B4A2E">
        <w:rPr>
          <w:rFonts w:cs="B Nazanin"/>
          <w:sz w:val="26"/>
          <w:szCs w:val="26"/>
          <w:rtl/>
        </w:rPr>
        <w:t xml:space="preserve"> (تئور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معامله)، تئور</w:t>
      </w:r>
      <w:r w:rsidRPr="002B4A2E">
        <w:rPr>
          <w:rFonts w:cs="B Nazanin" w:hint="cs"/>
          <w:sz w:val="26"/>
          <w:szCs w:val="26"/>
          <w:rtl/>
        </w:rPr>
        <w:t>ی</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کردن و تئور</w:t>
      </w:r>
      <w:r w:rsidRPr="002B4A2E">
        <w:rPr>
          <w:rFonts w:cs="B Nazanin" w:hint="cs"/>
          <w:sz w:val="26"/>
          <w:szCs w:val="26"/>
          <w:rtl/>
        </w:rPr>
        <w:t>ی</w:t>
      </w:r>
      <w:r w:rsidRPr="002B4A2E">
        <w:rPr>
          <w:rFonts w:cs="B Nazanin"/>
          <w:sz w:val="26"/>
          <w:szCs w:val="26"/>
          <w:rtl/>
        </w:rPr>
        <w:t xml:space="preserve"> منبع محور را با هم ترک</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دان</w:t>
      </w:r>
      <w:r w:rsidRPr="002B4A2E">
        <w:rPr>
          <w:rFonts w:cs="B Nazanin" w:hint="cs"/>
          <w:sz w:val="26"/>
          <w:szCs w:val="26"/>
          <w:rtl/>
        </w:rPr>
        <w:t>ی</w:t>
      </w:r>
      <w:r w:rsidRPr="002B4A2E">
        <w:rPr>
          <w:rFonts w:cs="B Nazanin" w:hint="eastAsia"/>
          <w:sz w:val="26"/>
          <w:szCs w:val="26"/>
          <w:rtl/>
        </w:rPr>
        <w:t>نگ</w:t>
      </w:r>
      <w:r w:rsidRPr="002B4A2E">
        <w:rPr>
          <w:rFonts w:cs="B Nazanin"/>
          <w:sz w:val="26"/>
          <w:szCs w:val="26"/>
          <w:rtl/>
        </w:rPr>
        <w:t xml:space="preserve"> ثابت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شرکت‌ها در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تجارت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به سه عامل بستگ</w:t>
      </w:r>
      <w:r w:rsidRPr="002B4A2E">
        <w:rPr>
          <w:rFonts w:cs="B Nazanin" w:hint="cs"/>
          <w:sz w:val="26"/>
          <w:szCs w:val="26"/>
          <w:rtl/>
        </w:rPr>
        <w:t>ی</w:t>
      </w:r>
      <w:r w:rsidRPr="002B4A2E">
        <w:rPr>
          <w:rFonts w:cs="B Nazanin"/>
          <w:sz w:val="26"/>
          <w:szCs w:val="26"/>
          <w:rtl/>
        </w:rPr>
        <w:t xml:space="preserve"> دارد</w:t>
      </w:r>
      <w:r w:rsidRPr="002B4A2E">
        <w:rPr>
          <w:rFonts w:cs="B Nazanin" w:hint="cs"/>
          <w:sz w:val="26"/>
          <w:szCs w:val="26"/>
          <w:rtl/>
        </w:rPr>
        <w:t>:</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sz w:val="26"/>
          <w:szCs w:val="26"/>
          <w:rtl/>
        </w:rPr>
        <w:t>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به عنوان دارا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خاص شرکت</w:t>
      </w:r>
      <w:r w:rsidRPr="002B4A2E">
        <w:rPr>
          <w:rFonts w:cs="B Nazanin" w:hint="cs"/>
          <w:sz w:val="26"/>
          <w:szCs w:val="26"/>
          <w:rtl/>
        </w:rPr>
        <w:t xml:space="preserve"> (</w:t>
      </w:r>
      <w:r w:rsidRPr="002B4A2E">
        <w:rPr>
          <w:rFonts w:asciiTheme="majorHAnsi" w:hAnsiTheme="majorHAnsi" w:cs="B Nazanin"/>
          <w:sz w:val="26"/>
          <w:szCs w:val="26"/>
        </w:rPr>
        <w:t>Ownership</w:t>
      </w:r>
      <w:r w:rsidRPr="002B4A2E">
        <w:rPr>
          <w:rFonts w:cs="B Nazanin" w:hint="cs"/>
          <w:sz w:val="26"/>
          <w:szCs w:val="26"/>
          <w:rtl/>
          <w:lang w:bidi="fa-IR"/>
        </w:rPr>
        <w:t>)</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sz w:val="26"/>
          <w:szCs w:val="26"/>
          <w:rtl/>
        </w:rPr>
        <w:t>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مکان</w:t>
      </w:r>
      <w:r w:rsidRPr="002B4A2E">
        <w:rPr>
          <w:rFonts w:cs="B Nazanin" w:hint="cs"/>
          <w:sz w:val="26"/>
          <w:szCs w:val="26"/>
          <w:rtl/>
        </w:rPr>
        <w:t>ی</w:t>
      </w:r>
      <w:r w:rsidRPr="002B4A2E">
        <w:rPr>
          <w:rFonts w:cs="B Nazanin"/>
          <w:sz w:val="26"/>
          <w:szCs w:val="26"/>
          <w:rtl/>
        </w:rPr>
        <w:t xml:space="preserve"> که جذاب</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بازار هدف خارج</w:t>
      </w:r>
      <w:r w:rsidRPr="002B4A2E">
        <w:rPr>
          <w:rFonts w:cs="B Nazanin" w:hint="cs"/>
          <w:sz w:val="26"/>
          <w:szCs w:val="26"/>
          <w:rtl/>
        </w:rPr>
        <w:t>ی</w:t>
      </w:r>
      <w:r w:rsidRPr="002B4A2E">
        <w:rPr>
          <w:rFonts w:cs="B Nazanin"/>
          <w:sz w:val="26"/>
          <w:szCs w:val="26"/>
          <w:rtl/>
        </w:rPr>
        <w:t xml:space="preserve"> را توص</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hint="cs"/>
          <w:sz w:val="26"/>
          <w:szCs w:val="26"/>
          <w:rtl/>
        </w:rPr>
        <w:t xml:space="preserve"> (</w:t>
      </w:r>
      <w:r w:rsidRPr="002B4A2E">
        <w:rPr>
          <w:rFonts w:asciiTheme="majorHAnsi" w:hAnsiTheme="majorHAnsi" w:cs="B Nazanin"/>
          <w:sz w:val="26"/>
          <w:szCs w:val="26"/>
        </w:rPr>
        <w:t>Location</w:t>
      </w:r>
      <w:r w:rsidRPr="002B4A2E">
        <w:rPr>
          <w:rFonts w:cs="B Nazanin" w:hint="cs"/>
          <w:sz w:val="26"/>
          <w:szCs w:val="26"/>
          <w:rtl/>
          <w:lang w:bidi="fa-IR"/>
        </w:rPr>
        <w:t>)</w:t>
      </w:r>
    </w:p>
    <w:p w:rsidR="008E2CA8" w:rsidRPr="002B4A2E" w:rsidRDefault="008E2CA8" w:rsidP="008E2CA8">
      <w:pPr>
        <w:pStyle w:val="NormalWeb"/>
        <w:numPr>
          <w:ilvl w:val="0"/>
          <w:numId w:val="108"/>
        </w:numPr>
        <w:bidi/>
        <w:spacing w:line="276" w:lineRule="auto"/>
        <w:ind w:left="331"/>
        <w:jc w:val="both"/>
        <w:rPr>
          <w:rFonts w:cs="B Nazanin"/>
          <w:sz w:val="26"/>
          <w:szCs w:val="26"/>
          <w:rtl/>
        </w:rPr>
      </w:pPr>
      <w:r w:rsidRPr="002B4A2E">
        <w:rPr>
          <w:rFonts w:cs="B Nazanin"/>
          <w:sz w:val="26"/>
          <w:szCs w:val="26"/>
          <w:rtl/>
        </w:rPr>
        <w:t>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که توانا</w:t>
      </w:r>
      <w:r w:rsidRPr="002B4A2E">
        <w:rPr>
          <w:rFonts w:cs="B Nazanin" w:hint="cs"/>
          <w:sz w:val="26"/>
          <w:szCs w:val="26"/>
          <w:rtl/>
        </w:rPr>
        <w:t>یی</w:t>
      </w:r>
      <w:r w:rsidRPr="002B4A2E">
        <w:rPr>
          <w:rFonts w:cs="B Nazanin"/>
          <w:sz w:val="26"/>
          <w:szCs w:val="26"/>
          <w:rtl/>
        </w:rPr>
        <w:t xml:space="preserve"> شرکت را در جهت انجام معامله از رو</w:t>
      </w:r>
      <w:r w:rsidRPr="002B4A2E">
        <w:rPr>
          <w:rFonts w:cs="B Nazanin" w:hint="cs"/>
          <w:sz w:val="26"/>
          <w:szCs w:val="26"/>
          <w:rtl/>
        </w:rPr>
        <w:t>ی</w:t>
      </w:r>
      <w:r w:rsidRPr="002B4A2E">
        <w:rPr>
          <w:rFonts w:cs="B Nazanin"/>
          <w:sz w:val="26"/>
          <w:szCs w:val="26"/>
          <w:rtl/>
        </w:rPr>
        <w:t xml:space="preserve"> کفا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درون تشک</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سلسله مراتب</w:t>
      </w:r>
      <w:r w:rsidRPr="002B4A2E">
        <w:rPr>
          <w:rFonts w:cs="B Nazanin" w:hint="cs"/>
          <w:sz w:val="26"/>
          <w:szCs w:val="26"/>
          <w:rtl/>
        </w:rPr>
        <w:t>ی‌</w:t>
      </w:r>
      <w:r w:rsidRPr="002B4A2E">
        <w:rPr>
          <w:rFonts w:cs="B Nazanin" w:hint="eastAsia"/>
          <w:sz w:val="26"/>
          <w:szCs w:val="26"/>
          <w:rtl/>
        </w:rPr>
        <w:t>اش</w:t>
      </w:r>
      <w:r w:rsidRPr="002B4A2E">
        <w:rPr>
          <w:rFonts w:cs="B Nazanin"/>
          <w:sz w:val="26"/>
          <w:szCs w:val="26"/>
          <w:rtl/>
        </w:rPr>
        <w:t xml:space="preserve"> منعکس م</w:t>
      </w:r>
      <w:r w:rsidRPr="002B4A2E">
        <w:rPr>
          <w:rFonts w:cs="B Nazanin" w:hint="cs"/>
          <w:sz w:val="26"/>
          <w:szCs w:val="26"/>
          <w:rtl/>
        </w:rPr>
        <w:t>ی‌</w:t>
      </w:r>
      <w:r w:rsidRPr="002B4A2E">
        <w:rPr>
          <w:rFonts w:cs="B Nazanin" w:hint="eastAsia"/>
          <w:sz w:val="26"/>
          <w:szCs w:val="26"/>
          <w:rtl/>
        </w:rPr>
        <w:t>کند</w:t>
      </w:r>
      <w:r w:rsidRPr="002B4A2E">
        <w:rPr>
          <w:rFonts w:cs="B Nazanin" w:hint="cs"/>
          <w:sz w:val="26"/>
          <w:szCs w:val="26"/>
          <w:rtl/>
        </w:rPr>
        <w:t xml:space="preserve"> (</w:t>
      </w:r>
      <w:r w:rsidRPr="002B4A2E">
        <w:rPr>
          <w:rFonts w:asciiTheme="majorHAnsi" w:hAnsiTheme="majorHAnsi" w:cs="B Nazanin"/>
          <w:sz w:val="26"/>
          <w:szCs w:val="26"/>
        </w:rPr>
        <w:t>Internalization</w:t>
      </w:r>
      <w:r w:rsidRPr="002B4A2E">
        <w:rPr>
          <w:rFonts w:cs="B Nazanin" w:hint="cs"/>
          <w:sz w:val="26"/>
          <w:szCs w:val="26"/>
          <w:rtl/>
          <w:lang w:bidi="fa-IR"/>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lastRenderedPageBreak/>
        <w:t>پارادا</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به</w:t>
      </w:r>
      <w:r w:rsidRPr="002B4A2E">
        <w:rPr>
          <w:rFonts w:cs="B Nazanin"/>
          <w:sz w:val="26"/>
          <w:szCs w:val="26"/>
          <w:rtl/>
        </w:rPr>
        <w:softHyphen/>
        <w:t>گز</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دان</w:t>
      </w:r>
      <w:r w:rsidRPr="002B4A2E">
        <w:rPr>
          <w:rFonts w:cs="B Nazanin" w:hint="cs"/>
          <w:sz w:val="26"/>
          <w:szCs w:val="26"/>
          <w:rtl/>
        </w:rPr>
        <w:t>ی</w:t>
      </w:r>
      <w:r w:rsidRPr="002B4A2E">
        <w:rPr>
          <w:rFonts w:cs="B Nazanin" w:hint="eastAsia"/>
          <w:sz w:val="26"/>
          <w:szCs w:val="26"/>
          <w:rtl/>
        </w:rPr>
        <w:t>نگ،</w:t>
      </w:r>
      <w:r w:rsidRPr="002B4A2E">
        <w:rPr>
          <w:rFonts w:cs="B Nazanin"/>
          <w:sz w:val="26"/>
          <w:szCs w:val="26"/>
          <w:rtl/>
        </w:rPr>
        <w:t xml:space="preserve"> چ</w:t>
      </w:r>
      <w:r w:rsidRPr="002B4A2E">
        <w:rPr>
          <w:rFonts w:cs="B Nazanin" w:hint="cs"/>
          <w:sz w:val="26"/>
          <w:szCs w:val="26"/>
          <w:rtl/>
        </w:rPr>
        <w:t>ه</w:t>
      </w:r>
      <w:r w:rsidRPr="002B4A2E">
        <w:rPr>
          <w:rFonts w:cs="B Nazanin"/>
          <w:sz w:val="26"/>
          <w:szCs w:val="26"/>
          <w:rtl/>
        </w:rPr>
        <w:t>ارچوب</w:t>
      </w:r>
      <w:r w:rsidRPr="002B4A2E">
        <w:rPr>
          <w:rFonts w:cs="B Nazanin"/>
          <w:sz w:val="26"/>
          <w:szCs w:val="26"/>
        </w:rPr>
        <w:t xml:space="preserve"> </w:t>
      </w:r>
      <w:r w:rsidRPr="002B4A2E">
        <w:rPr>
          <w:rFonts w:asciiTheme="majorHAnsi" w:hAnsiTheme="majorHAnsi" w:cs="B Nazanin"/>
          <w:sz w:val="26"/>
          <w:szCs w:val="26"/>
        </w:rPr>
        <w:t>OLI</w:t>
      </w:r>
      <w:r w:rsidRPr="002B4A2E">
        <w:rPr>
          <w:rFonts w:cs="B Nazanin"/>
          <w:sz w:val="26"/>
          <w:szCs w:val="26"/>
        </w:rPr>
        <w:t xml:space="preserve"> </w:t>
      </w:r>
      <w:r w:rsidRPr="002B4A2E">
        <w:rPr>
          <w:rFonts w:cs="B Nazanin"/>
          <w:sz w:val="26"/>
          <w:szCs w:val="26"/>
          <w:rtl/>
        </w:rPr>
        <w:t>نام</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چشم‌انداز</w:t>
      </w:r>
      <w:r w:rsidRPr="002B4A2E">
        <w:rPr>
          <w:rFonts w:cs="B Nazanin" w:hint="cs"/>
          <w:sz w:val="26"/>
          <w:szCs w:val="26"/>
          <w:rtl/>
        </w:rPr>
        <w:t>ی</w:t>
      </w:r>
      <w:r w:rsidRPr="002B4A2E">
        <w:rPr>
          <w:rFonts w:cs="B Nazanin"/>
          <w:sz w:val="26"/>
          <w:szCs w:val="26"/>
          <w:rtl/>
        </w:rPr>
        <w:t xml:space="preserve"> را جهت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به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ارائه م</w:t>
      </w:r>
      <w:r w:rsidRPr="002B4A2E">
        <w:rPr>
          <w:rFonts w:cs="B Nazanin" w:hint="cs"/>
          <w:sz w:val="26"/>
          <w:szCs w:val="26"/>
          <w:rtl/>
        </w:rPr>
        <w:t>ی‌</w:t>
      </w:r>
      <w:r w:rsidRPr="002B4A2E">
        <w:rPr>
          <w:rFonts w:cs="B Nazanin" w:hint="eastAsia"/>
          <w:sz w:val="26"/>
          <w:szCs w:val="26"/>
          <w:rtl/>
        </w:rPr>
        <w:t>دهد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b/>
          <w:bCs/>
          <w:sz w:val="26"/>
          <w:szCs w:val="26"/>
          <w:rtl/>
        </w:rPr>
        <w:t>تئور</w:t>
      </w:r>
      <w:r w:rsidRPr="002B4A2E">
        <w:rPr>
          <w:rFonts w:cs="B Nazanin" w:hint="cs"/>
          <w:b/>
          <w:bCs/>
          <w:sz w:val="26"/>
          <w:szCs w:val="26"/>
          <w:rtl/>
        </w:rPr>
        <w:t>ی‌</w:t>
      </w:r>
      <w:r w:rsidRPr="002B4A2E">
        <w:rPr>
          <w:rFonts w:cs="B Nazanin" w:hint="eastAsia"/>
          <w:b/>
          <w:bCs/>
          <w:sz w:val="26"/>
          <w:szCs w:val="26"/>
          <w:rtl/>
        </w:rPr>
        <w:t>ها</w:t>
      </w:r>
      <w:r w:rsidRPr="002B4A2E">
        <w:rPr>
          <w:rFonts w:cs="B Nazanin" w:hint="cs"/>
          <w:b/>
          <w:bCs/>
          <w:sz w:val="26"/>
          <w:szCs w:val="26"/>
          <w:rtl/>
        </w:rPr>
        <w:t>ی</w:t>
      </w:r>
      <w:r w:rsidRPr="002B4A2E">
        <w:rPr>
          <w:rFonts w:cs="B Nazanin"/>
          <w:b/>
          <w:bCs/>
          <w:sz w:val="26"/>
          <w:szCs w:val="26"/>
          <w:rtl/>
        </w:rPr>
        <w:t xml:space="preserve"> جد</w:t>
      </w:r>
      <w:r w:rsidRPr="002B4A2E">
        <w:rPr>
          <w:rFonts w:cs="B Nazanin" w:hint="cs"/>
          <w:b/>
          <w:bCs/>
          <w:sz w:val="26"/>
          <w:szCs w:val="26"/>
          <w:rtl/>
        </w:rPr>
        <w:t>ی</w:t>
      </w:r>
      <w:r w:rsidRPr="002B4A2E">
        <w:rPr>
          <w:rFonts w:cs="B Nazanin" w:hint="eastAsia"/>
          <w:b/>
          <w:bCs/>
          <w:sz w:val="26"/>
          <w:szCs w:val="26"/>
          <w:rtl/>
        </w:rPr>
        <w:t>د</w:t>
      </w:r>
      <w:r w:rsidRPr="002B4A2E">
        <w:rPr>
          <w:rFonts w:cs="B Nazanin"/>
          <w:b/>
          <w:bCs/>
          <w:sz w:val="26"/>
          <w:szCs w:val="26"/>
          <w:rtl/>
        </w:rPr>
        <w:t xml:space="preserve"> سرما</w:t>
      </w:r>
      <w:r w:rsidRPr="002B4A2E">
        <w:rPr>
          <w:rFonts w:cs="B Nazanin" w:hint="cs"/>
          <w:b/>
          <w:bCs/>
          <w:sz w:val="26"/>
          <w:szCs w:val="26"/>
          <w:rtl/>
        </w:rPr>
        <w:t>ی</w:t>
      </w:r>
      <w:r w:rsidRPr="002B4A2E">
        <w:rPr>
          <w:rFonts w:cs="B Nazanin" w:hint="eastAsia"/>
          <w:b/>
          <w:bCs/>
          <w:sz w:val="26"/>
          <w:szCs w:val="26"/>
          <w:rtl/>
        </w:rPr>
        <w:t>ه‌گذار</w:t>
      </w:r>
      <w:r w:rsidRPr="002B4A2E">
        <w:rPr>
          <w:rFonts w:cs="B Nazanin" w:hint="cs"/>
          <w:b/>
          <w:bCs/>
          <w:sz w:val="26"/>
          <w:szCs w:val="26"/>
          <w:rtl/>
        </w:rPr>
        <w:t>ی</w:t>
      </w:r>
      <w:r w:rsidRPr="002B4A2E">
        <w:rPr>
          <w:rFonts w:cs="B Nazanin"/>
          <w:b/>
          <w:bCs/>
          <w:sz w:val="26"/>
          <w:szCs w:val="26"/>
          <w:rtl/>
        </w:rPr>
        <w:t xml:space="preserve"> مستق</w:t>
      </w:r>
      <w:r w:rsidRPr="002B4A2E">
        <w:rPr>
          <w:rFonts w:cs="B Nazanin" w:hint="cs"/>
          <w:b/>
          <w:bCs/>
          <w:sz w:val="26"/>
          <w:szCs w:val="26"/>
          <w:rtl/>
        </w:rPr>
        <w:t>ی</w:t>
      </w:r>
      <w:r w:rsidRPr="002B4A2E">
        <w:rPr>
          <w:rFonts w:cs="B Nazanin" w:hint="eastAsia"/>
          <w:b/>
          <w:bCs/>
          <w:sz w:val="26"/>
          <w:szCs w:val="26"/>
          <w:rtl/>
        </w:rPr>
        <w:t>م</w:t>
      </w:r>
      <w:r w:rsidRPr="002B4A2E">
        <w:rPr>
          <w:rFonts w:cs="B Nazanin"/>
          <w:b/>
          <w:bCs/>
          <w:sz w:val="26"/>
          <w:szCs w:val="26"/>
          <w:rtl/>
        </w:rPr>
        <w:t xml:space="preserve"> خارج</w:t>
      </w:r>
      <w:r w:rsidRPr="002B4A2E">
        <w:rPr>
          <w:rFonts w:cs="B Nazanin" w:hint="cs"/>
          <w:b/>
          <w:bCs/>
          <w:sz w:val="26"/>
          <w:szCs w:val="26"/>
          <w:rtl/>
        </w:rPr>
        <w:t xml:space="preserve">ی: </w:t>
      </w:r>
      <w:r w:rsidRPr="002B4A2E">
        <w:rPr>
          <w:rFonts w:cs="B Nazanin" w:hint="eastAsia"/>
          <w:sz w:val="26"/>
          <w:szCs w:val="26"/>
          <w:rtl/>
        </w:rPr>
        <w:t>امروزه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از گذشته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اقتصاددانان جا</w:t>
      </w:r>
      <w:r w:rsidRPr="002B4A2E">
        <w:rPr>
          <w:rFonts w:cs="B Nazanin" w:hint="cs"/>
          <w:sz w:val="26"/>
          <w:szCs w:val="26"/>
          <w:rtl/>
        </w:rPr>
        <w:t>ی</w:t>
      </w:r>
      <w:r w:rsidRPr="002B4A2E">
        <w:rPr>
          <w:rFonts w:cs="B Nazanin"/>
          <w:sz w:val="26"/>
          <w:szCs w:val="26"/>
          <w:rtl/>
        </w:rPr>
        <w:t xml:space="preserve"> باز کرده، که</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مانند تجارت در خدمت رشد و توسعه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قرار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صرف‌نظر از تأث</w:t>
      </w:r>
      <w:r w:rsidRPr="002B4A2E">
        <w:rPr>
          <w:rFonts w:cs="B Nazanin" w:hint="cs"/>
          <w:sz w:val="26"/>
          <w:szCs w:val="26"/>
          <w:rtl/>
        </w:rPr>
        <w:t>ی</w:t>
      </w:r>
      <w:r w:rsidRPr="002B4A2E">
        <w:rPr>
          <w:rFonts w:cs="B Nazanin" w:hint="eastAsia"/>
          <w:sz w:val="26"/>
          <w:szCs w:val="26"/>
          <w:rtl/>
        </w:rPr>
        <w:t>رات</w:t>
      </w:r>
      <w:r w:rsidRPr="002B4A2E">
        <w:rPr>
          <w:rFonts w:cs="B Nazanin"/>
          <w:sz w:val="26"/>
          <w:szCs w:val="26"/>
          <w:rtl/>
        </w:rPr>
        <w:t xml:space="preserve"> مستقل</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و تجارت بر رشد کشورها، روابط متقابل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دو وجود دارد، که هنوز به طور کامل شناخته نشده‌اند.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از</w:t>
      </w:r>
      <w:r w:rsidRPr="002B4A2E">
        <w:rPr>
          <w:rFonts w:cs="B Nazanin"/>
          <w:sz w:val="26"/>
          <w:szCs w:val="26"/>
          <w:rtl/>
        </w:rPr>
        <w:t xml:space="preserve"> دلا</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امر، آن است که تئور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تجارت و</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مستقل از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شکل گرفته‌اند</w:t>
      </w:r>
      <w:r w:rsidRPr="002B4A2E">
        <w:rPr>
          <w:rFonts w:cs="B Nazanin" w:hint="cs"/>
          <w:sz w:val="26"/>
          <w:szCs w:val="26"/>
          <w:rtl/>
        </w:rPr>
        <w:t xml:space="preserve">. </w:t>
      </w:r>
      <w:r w:rsidRPr="002B4A2E">
        <w:rPr>
          <w:rFonts w:cs="B Nazanin"/>
          <w:sz w:val="26"/>
          <w:szCs w:val="26"/>
          <w:rtl/>
        </w:rPr>
        <w:t>تئور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تنها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رابرا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انگ</w:t>
      </w:r>
      <w:r w:rsidRPr="002B4A2E">
        <w:rPr>
          <w:rFonts w:cs="B Nazanin" w:hint="cs"/>
          <w:sz w:val="26"/>
          <w:szCs w:val="26"/>
          <w:rtl/>
        </w:rPr>
        <w:t>ی</w:t>
      </w:r>
      <w:r w:rsidRPr="002B4A2E">
        <w:rPr>
          <w:rFonts w:cs="B Nazanin" w:hint="eastAsia"/>
          <w:sz w:val="26"/>
          <w:szCs w:val="26"/>
          <w:rtl/>
        </w:rPr>
        <w:t>زه</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کاف</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دانند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تئور</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رفتار شرکت‌ها در قالب مدل‌ها</w:t>
      </w:r>
      <w:r w:rsidRPr="002B4A2E">
        <w:rPr>
          <w:rFonts w:cs="B Nazanin" w:hint="cs"/>
          <w:sz w:val="26"/>
          <w:szCs w:val="26"/>
          <w:rtl/>
        </w:rPr>
        <w:t>ی</w:t>
      </w:r>
      <w:r w:rsidRPr="002B4A2E">
        <w:rPr>
          <w:rFonts w:cs="B Nazanin"/>
          <w:sz w:val="26"/>
          <w:szCs w:val="26"/>
          <w:rtl/>
        </w:rPr>
        <w:t xml:space="preserve"> تعادل عموم</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که سع</w:t>
      </w:r>
      <w:r w:rsidRPr="002B4A2E">
        <w:rPr>
          <w:rFonts w:cs="B Nazanin" w:hint="cs"/>
          <w:sz w:val="26"/>
          <w:szCs w:val="26"/>
          <w:rtl/>
        </w:rPr>
        <w:t>ی</w:t>
      </w:r>
      <w:r w:rsidRPr="002B4A2E">
        <w:rPr>
          <w:rFonts w:cs="B Nazanin"/>
          <w:sz w:val="26"/>
          <w:szCs w:val="26"/>
          <w:rtl/>
        </w:rPr>
        <w:t xml:space="preserve"> در توض</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چگونگ</w:t>
      </w:r>
      <w:r w:rsidRPr="002B4A2E">
        <w:rPr>
          <w:rFonts w:cs="B Nazanin" w:hint="cs"/>
          <w:sz w:val="26"/>
          <w:szCs w:val="26"/>
          <w:rtl/>
        </w:rPr>
        <w:t>ی</w:t>
      </w:r>
      <w:r w:rsidRPr="002B4A2E">
        <w:rPr>
          <w:rFonts w:cs="B Nazanin"/>
          <w:sz w:val="26"/>
          <w:szCs w:val="26"/>
          <w:rtl/>
        </w:rPr>
        <w:t xml:space="preserve">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 در صحنه تجارت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دارد در نظر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 در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وضع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اگر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به عنوان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ب</w:t>
      </w:r>
      <w:r w:rsidRPr="002B4A2E">
        <w:rPr>
          <w:rFonts w:cs="B Nazanin" w:hint="eastAsia"/>
          <w:sz w:val="26"/>
          <w:szCs w:val="26"/>
          <w:rtl/>
        </w:rPr>
        <w:t>را</w:t>
      </w:r>
      <w:r w:rsidRPr="002B4A2E">
        <w:rPr>
          <w:rFonts w:cs="B Nazanin" w:hint="cs"/>
          <w:sz w:val="26"/>
          <w:szCs w:val="26"/>
          <w:rtl/>
        </w:rPr>
        <w:t>ی</w:t>
      </w:r>
      <w:r w:rsidRPr="002B4A2E">
        <w:rPr>
          <w:rFonts w:cs="B Nazanin"/>
          <w:sz w:val="26"/>
          <w:szCs w:val="26"/>
          <w:rtl/>
        </w:rPr>
        <w:t xml:space="preserve"> صادرات و تجارت باشد، </w:t>
      </w:r>
      <w:r w:rsidRPr="002B4A2E">
        <w:rPr>
          <w:rFonts w:cs="B Nazanin" w:hint="cs"/>
          <w:sz w:val="26"/>
          <w:szCs w:val="26"/>
          <w:rtl/>
        </w:rPr>
        <w:t xml:space="preserve">سود شرکت </w:t>
      </w:r>
      <w:r w:rsidRPr="002B4A2E">
        <w:rPr>
          <w:rFonts w:cs="B Nazanin"/>
          <w:sz w:val="26"/>
          <w:szCs w:val="26"/>
          <w:rtl/>
        </w:rPr>
        <w:t>با کاهش محدود</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که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کپارچگ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به وجود م</w:t>
      </w:r>
      <w:r w:rsidRPr="002B4A2E">
        <w:rPr>
          <w:rFonts w:cs="B Nazanin" w:hint="cs"/>
          <w:sz w:val="26"/>
          <w:szCs w:val="26"/>
          <w:rtl/>
        </w:rPr>
        <w:t>ی‌</w:t>
      </w:r>
      <w:r w:rsidRPr="002B4A2E">
        <w:rPr>
          <w:rFonts w:cs="B Nazanin" w:hint="eastAsia"/>
          <w:sz w:val="26"/>
          <w:szCs w:val="26"/>
          <w:rtl/>
        </w:rPr>
        <w:t>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کاهش م</w:t>
      </w:r>
      <w:r w:rsidRPr="002B4A2E">
        <w:rPr>
          <w:rFonts w:cs="B Nazanin" w:hint="cs"/>
          <w:sz w:val="26"/>
          <w:szCs w:val="26"/>
          <w:rtl/>
        </w:rPr>
        <w:t>ی‌ی</w:t>
      </w:r>
      <w:r w:rsidRPr="002B4A2E">
        <w:rPr>
          <w:rFonts w:cs="B Nazanin" w:hint="eastAsia"/>
          <w:sz w:val="26"/>
          <w:szCs w:val="26"/>
          <w:rtl/>
        </w:rPr>
        <w:t>ابد</w:t>
      </w:r>
      <w:r w:rsidRPr="002B4A2E">
        <w:rPr>
          <w:rFonts w:cs="B Nazanin"/>
          <w:sz w:val="26"/>
          <w:szCs w:val="26"/>
          <w:rtl/>
        </w:rPr>
        <w:t>.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افق</w:t>
      </w:r>
      <w:r w:rsidRPr="002B4A2E">
        <w:rPr>
          <w:rFonts w:cs="B Nazanin" w:hint="cs"/>
          <w:sz w:val="26"/>
          <w:szCs w:val="26"/>
          <w:rtl/>
        </w:rPr>
        <w:t>ی</w:t>
      </w:r>
      <w:r w:rsidRPr="002B4A2E">
        <w:rPr>
          <w:rFonts w:cs="B Nazanin"/>
          <w:sz w:val="26"/>
          <w:szCs w:val="26"/>
          <w:rtl/>
        </w:rPr>
        <w:t xml:space="preserve"> (که در آن شرکت‌ها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کالا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خدمت مشخص</w:t>
      </w:r>
      <w:r w:rsidRPr="002B4A2E">
        <w:rPr>
          <w:rFonts w:cs="B Nazanin" w:hint="cs"/>
          <w:sz w:val="26"/>
          <w:szCs w:val="26"/>
          <w:rtl/>
        </w:rPr>
        <w:t>ی</w:t>
      </w:r>
      <w:r w:rsidRPr="002B4A2E">
        <w:rPr>
          <w:rFonts w:cs="B Nazanin"/>
          <w:sz w:val="26"/>
          <w:szCs w:val="26"/>
          <w:rtl/>
        </w:rPr>
        <w:t xml:space="preserve"> را به طور </w:t>
      </w:r>
      <w:r w:rsidRPr="002B4A2E">
        <w:rPr>
          <w:rFonts w:cs="B Nazanin" w:hint="cs"/>
          <w:sz w:val="26"/>
          <w:szCs w:val="26"/>
          <w:rtl/>
        </w:rPr>
        <w:t>ی</w:t>
      </w:r>
      <w:r w:rsidRPr="002B4A2E">
        <w:rPr>
          <w:rFonts w:cs="B Nazanin" w:hint="eastAsia"/>
          <w:sz w:val="26"/>
          <w:szCs w:val="26"/>
          <w:rtl/>
        </w:rPr>
        <w:t>کسان</w:t>
      </w:r>
      <w:r w:rsidRPr="002B4A2E">
        <w:rPr>
          <w:rFonts w:cs="B Nazanin"/>
          <w:sz w:val="26"/>
          <w:szCs w:val="26"/>
          <w:rtl/>
        </w:rPr>
        <w:t xml:space="preserve"> در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قابل مشاهده است. اما اگر</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مکمل صادرات و تجارت باشد، با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کپارچگ</w:t>
      </w:r>
      <w:r w:rsidRPr="002B4A2E">
        <w:rPr>
          <w:rFonts w:cs="B Nazanin" w:hint="cs"/>
          <w:sz w:val="26"/>
          <w:szCs w:val="26"/>
          <w:rtl/>
        </w:rPr>
        <w:t>ی</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و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تجارت ما</w:t>
      </w:r>
      <w:r w:rsidRPr="002B4A2E">
        <w:rPr>
          <w:rFonts w:cs="B Nazanin" w:hint="cs"/>
          <w:sz w:val="26"/>
          <w:szCs w:val="26"/>
          <w:rtl/>
        </w:rPr>
        <w:t xml:space="preserve"> </w:t>
      </w:r>
      <w:r w:rsidRPr="002B4A2E">
        <w:rPr>
          <w:rFonts w:cs="B Nazanin"/>
          <w:sz w:val="26"/>
          <w:szCs w:val="26"/>
          <w:rtl/>
        </w:rPr>
        <w:t>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کشور‌ها</w:t>
      </w:r>
      <w:r w:rsidRPr="002B4A2E">
        <w:rPr>
          <w:rFonts w:cs="B Nazanin" w:hint="cs"/>
          <w:sz w:val="26"/>
          <w:szCs w:val="26"/>
          <w:rtl/>
        </w:rPr>
        <w:t>ی</w:t>
      </w:r>
      <w:r w:rsidRPr="002B4A2E">
        <w:rPr>
          <w:rFonts w:cs="B Nazanin"/>
          <w:sz w:val="26"/>
          <w:szCs w:val="26"/>
          <w:rtl/>
        </w:rPr>
        <w:t xml:space="preserve"> عضو </w:t>
      </w:r>
      <w:r w:rsidRPr="002B4A2E">
        <w:rPr>
          <w:rFonts w:cs="B Nazanin" w:hint="cs"/>
          <w:sz w:val="26"/>
          <w:szCs w:val="26"/>
          <w:rtl/>
        </w:rPr>
        <w:t>ی</w:t>
      </w:r>
      <w:r w:rsidRPr="002B4A2E">
        <w:rPr>
          <w:rFonts w:cs="B Nazanin" w:hint="eastAsia"/>
          <w:sz w:val="26"/>
          <w:szCs w:val="26"/>
          <w:rtl/>
        </w:rPr>
        <w:t>کپارچگ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منجر به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آن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w:t>
      </w:r>
      <w:r w:rsidRPr="002B4A2E">
        <w:rPr>
          <w:rFonts w:cs="B Nazanin" w:hint="eastAsia"/>
          <w:sz w:val="26"/>
          <w:szCs w:val="26"/>
          <w:rtl/>
        </w:rPr>
        <w:t>خواهد</w:t>
      </w:r>
      <w:r w:rsidRPr="002B4A2E">
        <w:rPr>
          <w:rFonts w:cs="B Nazanin"/>
          <w:sz w:val="26"/>
          <w:szCs w:val="26"/>
          <w:rtl/>
        </w:rPr>
        <w:t xml:space="preserve"> شد.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حالت برا</w:t>
      </w:r>
      <w:r w:rsidRPr="002B4A2E">
        <w:rPr>
          <w:rFonts w:cs="B Nazanin" w:hint="cs"/>
          <w:sz w:val="26"/>
          <w:szCs w:val="26"/>
          <w:rtl/>
        </w:rPr>
        <w:t>ی</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عمود</w:t>
      </w:r>
      <w:r w:rsidRPr="002B4A2E">
        <w:rPr>
          <w:rFonts w:cs="B Nazanin" w:hint="cs"/>
          <w:sz w:val="26"/>
          <w:szCs w:val="26"/>
          <w:rtl/>
        </w:rPr>
        <w:t>ی</w:t>
      </w:r>
      <w:r w:rsidRPr="002B4A2E">
        <w:rPr>
          <w:rFonts w:cs="B Nazanin"/>
          <w:sz w:val="26"/>
          <w:szCs w:val="26"/>
          <w:rtl/>
        </w:rPr>
        <w:t xml:space="preserve"> که در آن شرکت‌ها مراحل مختلف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خود را بر اساس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که ناش</w:t>
      </w:r>
      <w:r w:rsidRPr="002B4A2E">
        <w:rPr>
          <w:rFonts w:cs="B Nazanin" w:hint="cs"/>
          <w:sz w:val="26"/>
          <w:szCs w:val="26"/>
          <w:rtl/>
        </w:rPr>
        <w:t>ی</w:t>
      </w:r>
      <w:r w:rsidRPr="002B4A2E">
        <w:rPr>
          <w:rFonts w:cs="B Nazanin"/>
          <w:sz w:val="26"/>
          <w:szCs w:val="26"/>
          <w:rtl/>
        </w:rPr>
        <w:t xml:space="preserve"> از ق</w:t>
      </w:r>
      <w:r w:rsidRPr="002B4A2E">
        <w:rPr>
          <w:rFonts w:cs="B Nazanin" w:hint="cs"/>
          <w:sz w:val="26"/>
          <w:szCs w:val="26"/>
          <w:rtl/>
        </w:rPr>
        <w:t>ی</w:t>
      </w:r>
      <w:r w:rsidRPr="002B4A2E">
        <w:rPr>
          <w:rFonts w:cs="B Nazanin" w:hint="eastAsia"/>
          <w:sz w:val="26"/>
          <w:szCs w:val="26"/>
          <w:rtl/>
        </w:rPr>
        <w:t>مت‌ها</w:t>
      </w:r>
      <w:r w:rsidRPr="002B4A2E">
        <w:rPr>
          <w:rFonts w:cs="B Nazanin" w:hint="cs"/>
          <w:sz w:val="26"/>
          <w:szCs w:val="26"/>
          <w:rtl/>
        </w:rPr>
        <w:t>ی</w:t>
      </w:r>
      <w:r w:rsidRPr="002B4A2E">
        <w:rPr>
          <w:rFonts w:cs="B Nazanin"/>
          <w:sz w:val="26"/>
          <w:szCs w:val="26"/>
          <w:rtl/>
        </w:rPr>
        <w:t xml:space="preserve"> متفاوت عوامل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کشورهاست،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اتفاق م</w:t>
      </w:r>
      <w:r w:rsidRPr="002B4A2E">
        <w:rPr>
          <w:rFonts w:cs="B Nazanin" w:hint="cs"/>
          <w:sz w:val="26"/>
          <w:szCs w:val="26"/>
          <w:rtl/>
        </w:rPr>
        <w:t>ی‌</w:t>
      </w:r>
      <w:r w:rsidRPr="002B4A2E">
        <w:rPr>
          <w:rFonts w:cs="B Nazanin" w:hint="eastAsia"/>
          <w:sz w:val="26"/>
          <w:szCs w:val="26"/>
          <w:rtl/>
        </w:rPr>
        <w:t>افتد</w:t>
      </w:r>
      <w:r w:rsidRPr="002B4A2E">
        <w:rPr>
          <w:rFonts w:cs="B Nazanin"/>
          <w:sz w:val="26"/>
          <w:szCs w:val="26"/>
          <w:rtl/>
        </w:rPr>
        <w:t>.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ارتباط ما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کپارچگ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و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w:t>
      </w:r>
      <w:r w:rsidRPr="002B4A2E">
        <w:rPr>
          <w:rFonts w:cs="B Nazanin" w:hint="eastAsia"/>
          <w:sz w:val="26"/>
          <w:szCs w:val="26"/>
          <w:rtl/>
        </w:rPr>
        <w:t>خارج</w:t>
      </w:r>
      <w:r w:rsidRPr="002B4A2E">
        <w:rPr>
          <w:rFonts w:cs="B Nazanin" w:hint="cs"/>
          <w:sz w:val="26"/>
          <w:szCs w:val="26"/>
          <w:rtl/>
        </w:rPr>
        <w:t>ی</w:t>
      </w:r>
      <w:r w:rsidRPr="002B4A2E">
        <w:rPr>
          <w:rFonts w:cs="B Nazanin"/>
          <w:sz w:val="26"/>
          <w:szCs w:val="26"/>
          <w:rtl/>
        </w:rPr>
        <w:t xml:space="preserve"> به نوع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بستگ</w:t>
      </w:r>
      <w:r w:rsidRPr="002B4A2E">
        <w:rPr>
          <w:rFonts w:cs="B Nazanin" w:hint="cs"/>
          <w:sz w:val="26"/>
          <w:szCs w:val="26"/>
          <w:rtl/>
        </w:rPr>
        <w:t>ی</w:t>
      </w:r>
      <w:r w:rsidRPr="002B4A2E">
        <w:rPr>
          <w:rFonts w:cs="B Nazanin"/>
          <w:sz w:val="26"/>
          <w:szCs w:val="26"/>
          <w:rtl/>
        </w:rPr>
        <w:t xml:space="preserve"> خواهد </w:t>
      </w:r>
      <w:r w:rsidRPr="002B4A2E">
        <w:rPr>
          <w:rFonts w:cs="B Nazanin"/>
          <w:sz w:val="26"/>
          <w:szCs w:val="26"/>
          <w:rtl/>
        </w:rPr>
        <w:lastRenderedPageBreak/>
        <w:t>داشت، به طور</w:t>
      </w:r>
      <w:r w:rsidRPr="002B4A2E">
        <w:rPr>
          <w:rFonts w:cs="B Nazanin" w:hint="cs"/>
          <w:sz w:val="26"/>
          <w:szCs w:val="26"/>
          <w:rtl/>
        </w:rPr>
        <w:t>ی</w:t>
      </w:r>
      <w:r w:rsidRPr="002B4A2E">
        <w:rPr>
          <w:rFonts w:cs="B Nazanin"/>
          <w:sz w:val="26"/>
          <w:szCs w:val="26"/>
          <w:rtl/>
        </w:rPr>
        <w:t xml:space="preserve"> که مطابق با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تعامل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آن‌ها زم</w:t>
      </w:r>
      <w:r w:rsidRPr="002B4A2E">
        <w:rPr>
          <w:rFonts w:cs="B Nazanin" w:hint="cs"/>
          <w:sz w:val="26"/>
          <w:szCs w:val="26"/>
          <w:rtl/>
        </w:rPr>
        <w:t>ی</w:t>
      </w:r>
      <w:r w:rsidRPr="002B4A2E">
        <w:rPr>
          <w:rFonts w:cs="B Nazanin" w:hint="eastAsia"/>
          <w:sz w:val="26"/>
          <w:szCs w:val="26"/>
          <w:rtl/>
        </w:rPr>
        <w:t>نه‌ساز</w:t>
      </w:r>
      <w:r w:rsidRPr="002B4A2E">
        <w:rPr>
          <w:rFonts w:cs="B Nazanin"/>
          <w:sz w:val="26"/>
          <w:szCs w:val="26"/>
          <w:rtl/>
        </w:rPr>
        <w:t xml:space="preserve"> آثار متنوع در همگرا</w:t>
      </w:r>
      <w:r w:rsidRPr="002B4A2E">
        <w:rPr>
          <w:rFonts w:cs="B Nazanin" w:hint="cs"/>
          <w:sz w:val="26"/>
          <w:szCs w:val="26"/>
          <w:rtl/>
        </w:rPr>
        <w:t>یی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و تجارت است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عوامل موثر بر سرما</w:t>
      </w:r>
      <w:r w:rsidRPr="002B4A2E">
        <w:rPr>
          <w:rFonts w:cs="B Nazanin" w:hint="cs"/>
          <w:b/>
          <w:bCs/>
          <w:sz w:val="26"/>
          <w:szCs w:val="26"/>
          <w:rtl/>
        </w:rPr>
        <w:t>ی</w:t>
      </w:r>
      <w:r w:rsidRPr="002B4A2E">
        <w:rPr>
          <w:rFonts w:cs="B Nazanin" w:hint="eastAsia"/>
          <w:b/>
          <w:bCs/>
          <w:sz w:val="26"/>
          <w:szCs w:val="26"/>
          <w:rtl/>
        </w:rPr>
        <w:t>ه‌گذار</w:t>
      </w:r>
      <w:r w:rsidRPr="002B4A2E">
        <w:rPr>
          <w:rFonts w:cs="B Nazanin" w:hint="cs"/>
          <w:b/>
          <w:bCs/>
          <w:sz w:val="26"/>
          <w:szCs w:val="26"/>
          <w:rtl/>
        </w:rPr>
        <w:t>ی</w:t>
      </w:r>
      <w:r w:rsidRPr="002B4A2E">
        <w:rPr>
          <w:rFonts w:cs="B Nazanin"/>
          <w:b/>
          <w:bCs/>
          <w:sz w:val="26"/>
          <w:szCs w:val="26"/>
          <w:rtl/>
        </w:rPr>
        <w:t xml:space="preserve"> مستق</w:t>
      </w:r>
      <w:r w:rsidRPr="002B4A2E">
        <w:rPr>
          <w:rFonts w:cs="B Nazanin" w:hint="cs"/>
          <w:b/>
          <w:bCs/>
          <w:sz w:val="26"/>
          <w:szCs w:val="26"/>
          <w:rtl/>
        </w:rPr>
        <w:t>ی</w:t>
      </w:r>
      <w:r w:rsidRPr="002B4A2E">
        <w:rPr>
          <w:rFonts w:cs="B Nazanin" w:hint="eastAsia"/>
          <w:b/>
          <w:bCs/>
          <w:sz w:val="26"/>
          <w:szCs w:val="26"/>
          <w:rtl/>
        </w:rPr>
        <w:t>م</w:t>
      </w:r>
      <w:r w:rsidRPr="002B4A2E">
        <w:rPr>
          <w:rFonts w:cs="B Nazanin"/>
          <w:b/>
          <w:bCs/>
          <w:sz w:val="26"/>
          <w:szCs w:val="26"/>
          <w:rtl/>
        </w:rPr>
        <w:t xml:space="preserve"> خارج</w:t>
      </w:r>
      <w:r w:rsidRPr="002B4A2E">
        <w:rPr>
          <w:rFonts w:cs="B Nazanin" w:hint="cs"/>
          <w:b/>
          <w:bCs/>
          <w:sz w:val="26"/>
          <w:szCs w:val="26"/>
          <w:rtl/>
        </w:rPr>
        <w:t>ی</w:t>
      </w:r>
      <w:r w:rsidRPr="002B4A2E">
        <w:rPr>
          <w:rFonts w:cs="B Nazanin" w:hint="cs"/>
          <w:sz w:val="26"/>
          <w:szCs w:val="26"/>
          <w:rtl/>
        </w:rPr>
        <w:t xml:space="preserve">: </w:t>
      </w:r>
      <w:r w:rsidRPr="002B4A2E">
        <w:rPr>
          <w:rFonts w:cs="B Nazanin" w:hint="eastAsia"/>
          <w:sz w:val="26"/>
          <w:szCs w:val="26"/>
          <w:rtl/>
        </w:rPr>
        <w:t>عوامل</w:t>
      </w:r>
      <w:r w:rsidRPr="002B4A2E">
        <w:rPr>
          <w:rFonts w:cs="B Nazanin"/>
          <w:sz w:val="26"/>
          <w:szCs w:val="26"/>
          <w:rtl/>
        </w:rPr>
        <w:t xml:space="preserve"> مختلف</w:t>
      </w:r>
      <w:r w:rsidRPr="002B4A2E">
        <w:rPr>
          <w:rFonts w:cs="B Nazanin" w:hint="cs"/>
          <w:sz w:val="26"/>
          <w:szCs w:val="26"/>
          <w:rtl/>
        </w:rPr>
        <w:t>ی</w:t>
      </w:r>
      <w:r w:rsidRPr="002B4A2E">
        <w:rPr>
          <w:rFonts w:cs="B Nazanin"/>
          <w:sz w:val="26"/>
          <w:szCs w:val="26"/>
          <w:rtl/>
        </w:rPr>
        <w:t xml:space="preserve"> در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موثرند که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آن‌ها را در سه گروه به شرح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خلاصه نمود</w:t>
      </w:r>
      <w:r w:rsidRPr="002B4A2E">
        <w:rPr>
          <w:rFonts w:cs="B Nazanin" w:hint="cs"/>
          <w:sz w:val="26"/>
          <w:szCs w:val="26"/>
          <w:rtl/>
        </w:rPr>
        <w:t xml:space="preserve">: </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sz w:val="26"/>
          <w:szCs w:val="26"/>
          <w:rtl/>
        </w:rPr>
        <w:t>عوامل عرضه: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ممکن است تحت تاث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عوامل عرضه قرار بگ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عبارتند از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لجست</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وجود منابع طب</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 xml:space="preserve">ی و </w:t>
      </w:r>
      <w:r w:rsidRPr="002B4A2E">
        <w:rPr>
          <w:rFonts w:cs="B Nazanin"/>
          <w:sz w:val="26"/>
          <w:szCs w:val="26"/>
          <w:rtl/>
        </w:rPr>
        <w:t>دسترس</w:t>
      </w:r>
      <w:r w:rsidRPr="002B4A2E">
        <w:rPr>
          <w:rFonts w:cs="B Nazanin" w:hint="cs"/>
          <w:sz w:val="26"/>
          <w:szCs w:val="26"/>
          <w:rtl/>
        </w:rPr>
        <w:t>ی</w:t>
      </w:r>
      <w:r w:rsidRPr="002B4A2E">
        <w:rPr>
          <w:rFonts w:cs="B Nazanin"/>
          <w:sz w:val="26"/>
          <w:szCs w:val="26"/>
          <w:rtl/>
        </w:rPr>
        <w:t xml:space="preserve"> به تکنولوژ</w:t>
      </w:r>
      <w:r w:rsidRPr="002B4A2E">
        <w:rPr>
          <w:rFonts w:cs="B Nazanin" w:hint="cs"/>
          <w:sz w:val="26"/>
          <w:szCs w:val="26"/>
          <w:rtl/>
        </w:rPr>
        <w:t>ی</w:t>
      </w:r>
      <w:r w:rsidRPr="002B4A2E">
        <w:rPr>
          <w:rFonts w:cs="B Nazanin"/>
          <w:sz w:val="26"/>
          <w:szCs w:val="26"/>
          <w:rtl/>
        </w:rPr>
        <w:t xml:space="preserve"> طب</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 xml:space="preserve">ی. </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sz w:val="26"/>
          <w:szCs w:val="26"/>
          <w:rtl/>
        </w:rPr>
        <w:t>عوامل تقاضا: شرکت‌ها ممکن است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گسترش بازار برا</w:t>
      </w:r>
      <w:r w:rsidRPr="002B4A2E">
        <w:rPr>
          <w:rFonts w:cs="B Nazanin" w:hint="cs"/>
          <w:sz w:val="26"/>
          <w:szCs w:val="26"/>
          <w:rtl/>
        </w:rPr>
        <w:t>ی</w:t>
      </w:r>
      <w:r w:rsidRPr="002B4A2E">
        <w:rPr>
          <w:rFonts w:cs="B Nazanin"/>
          <w:sz w:val="26"/>
          <w:szCs w:val="26"/>
          <w:rtl/>
        </w:rPr>
        <w:t xml:space="preserve"> محصولاتشان مبادرت به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عوامل تقاضا که شرکت‌ها را به</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تشو</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عبارتند از دسترس</w:t>
      </w:r>
      <w:r w:rsidRPr="002B4A2E">
        <w:rPr>
          <w:rFonts w:cs="B Nazanin" w:hint="cs"/>
          <w:sz w:val="26"/>
          <w:szCs w:val="26"/>
          <w:rtl/>
        </w:rPr>
        <w:t>ی</w:t>
      </w:r>
      <w:r w:rsidRPr="002B4A2E">
        <w:rPr>
          <w:rFonts w:cs="B Nazanin"/>
          <w:sz w:val="26"/>
          <w:szCs w:val="26"/>
          <w:rtl/>
        </w:rPr>
        <w:t xml:space="preserve"> به مشتر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استفاده از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تحرک‌پذ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 xml:space="preserve">ی. </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sz w:val="26"/>
          <w:szCs w:val="26"/>
          <w:rtl/>
        </w:rPr>
        <w:t>عوامل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ی</w:t>
      </w:r>
      <w:r w:rsidRPr="002B4A2E">
        <w:rPr>
          <w:rFonts w:cs="B Nazanin"/>
          <w:sz w:val="26"/>
          <w:szCs w:val="26"/>
          <w:rtl/>
        </w:rPr>
        <w:t>: عوامل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در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موثرند.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شامل پره</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از تعرفه‌ها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و مشوق‌ها</w:t>
      </w:r>
      <w:r w:rsidRPr="002B4A2E">
        <w:rPr>
          <w:rFonts w:cs="B Nazanin" w:hint="cs"/>
          <w:sz w:val="26"/>
          <w:szCs w:val="26"/>
          <w:rtl/>
        </w:rPr>
        <w:t>ی</w:t>
      </w:r>
      <w:r w:rsidRPr="002B4A2E">
        <w:rPr>
          <w:rFonts w:cs="B Nazanin"/>
          <w:sz w:val="26"/>
          <w:szCs w:val="26"/>
          <w:rtl/>
        </w:rPr>
        <w:t xml:space="preserve"> توسعه اقتصاد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به عبارت</w:t>
      </w:r>
      <w:r w:rsidRPr="002B4A2E">
        <w:rPr>
          <w:rFonts w:cs="B Nazanin" w:hint="cs"/>
          <w:sz w:val="26"/>
          <w:szCs w:val="26"/>
          <w:rtl/>
        </w:rPr>
        <w:t>ی</w:t>
      </w:r>
      <w:r w:rsidRPr="002B4A2E">
        <w:rPr>
          <w:rFonts w:cs="B Nazanin"/>
          <w:sz w:val="26"/>
          <w:szCs w:val="26"/>
          <w:rtl/>
        </w:rPr>
        <w:t xml:space="preserve"> برخ</w:t>
      </w:r>
      <w:r w:rsidRPr="002B4A2E">
        <w:rPr>
          <w:rFonts w:cs="B Nazanin" w:hint="cs"/>
          <w:sz w:val="26"/>
          <w:szCs w:val="26"/>
          <w:rtl/>
        </w:rPr>
        <w:t>ی</w:t>
      </w:r>
      <w:r w:rsidRPr="002B4A2E">
        <w:rPr>
          <w:rFonts w:cs="B Nazanin"/>
          <w:sz w:val="26"/>
          <w:szCs w:val="26"/>
          <w:rtl/>
        </w:rPr>
        <w:t xml:space="preserve"> شرکت‌ها برا</w:t>
      </w:r>
      <w:r w:rsidRPr="002B4A2E">
        <w:rPr>
          <w:rFonts w:cs="B Nazanin" w:hint="cs"/>
          <w:sz w:val="26"/>
          <w:szCs w:val="26"/>
          <w:rtl/>
        </w:rPr>
        <w:t>ی</w:t>
      </w:r>
      <w:r w:rsidRPr="002B4A2E">
        <w:rPr>
          <w:rFonts w:cs="B Nazanin"/>
          <w:sz w:val="26"/>
          <w:szCs w:val="26"/>
          <w:rtl/>
        </w:rPr>
        <w:t xml:space="preserve"> فرار از تعرفه‌ها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مبادرت به</w:t>
      </w:r>
      <w:r w:rsidRPr="002B4A2E">
        <w:rPr>
          <w:rFonts w:cs="B Nazanin"/>
          <w:sz w:val="26"/>
          <w:szCs w:val="26"/>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از طرف</w:t>
      </w:r>
      <w:r w:rsidRPr="002B4A2E">
        <w:rPr>
          <w:rFonts w:cs="B Nazanin" w:hint="cs"/>
          <w:sz w:val="26"/>
          <w:szCs w:val="26"/>
          <w:rtl/>
        </w:rPr>
        <w:t>ی</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دولت‌ها</w:t>
      </w:r>
      <w:r w:rsidRPr="002B4A2E">
        <w:rPr>
          <w:rFonts w:cs="B Nazanin" w:hint="cs"/>
          <w:sz w:val="26"/>
          <w:szCs w:val="26"/>
          <w:rtl/>
        </w:rPr>
        <w:t>ی</w:t>
      </w:r>
      <w:r w:rsidRPr="002B4A2E">
        <w:rPr>
          <w:rFonts w:cs="B Nazanin"/>
          <w:sz w:val="26"/>
          <w:szCs w:val="26"/>
          <w:rtl/>
        </w:rPr>
        <w:t xml:space="preserve"> کشورها</w:t>
      </w:r>
      <w:r w:rsidRPr="002B4A2E">
        <w:rPr>
          <w:rFonts w:cs="B Nazanin" w:hint="cs"/>
          <w:sz w:val="26"/>
          <w:szCs w:val="26"/>
          <w:rtl/>
        </w:rPr>
        <w:t>یی</w:t>
      </w:r>
      <w:r w:rsidRPr="002B4A2E">
        <w:rPr>
          <w:rFonts w:cs="B Nazanin"/>
          <w:sz w:val="26"/>
          <w:szCs w:val="26"/>
          <w:rtl/>
        </w:rPr>
        <w:t xml:space="preserve"> که به صورت دموکرات</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انتخاب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به رفاه و بهبود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شهروندان خود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 به شرکت‌ها</w:t>
      </w:r>
      <w:r w:rsidRPr="002B4A2E">
        <w:rPr>
          <w:rFonts w:cs="B Nazanin" w:hint="cs"/>
          <w:sz w:val="26"/>
          <w:szCs w:val="26"/>
          <w:rtl/>
        </w:rPr>
        <w:t>یی</w:t>
      </w:r>
      <w:r w:rsidRPr="002B4A2E">
        <w:rPr>
          <w:rFonts w:cs="B Nazanin"/>
          <w:sz w:val="26"/>
          <w:szCs w:val="26"/>
          <w:rtl/>
        </w:rPr>
        <w:t xml:space="preserve"> که با برنامه‌ها</w:t>
      </w:r>
      <w:r w:rsidRPr="002B4A2E">
        <w:rPr>
          <w:rFonts w:cs="B Nazanin" w:hint="cs"/>
          <w:sz w:val="26"/>
          <w:szCs w:val="26"/>
          <w:rtl/>
        </w:rPr>
        <w:t>ی</w:t>
      </w:r>
      <w:r w:rsidRPr="002B4A2E">
        <w:rPr>
          <w:rFonts w:cs="B Nazanin"/>
          <w:sz w:val="26"/>
          <w:szCs w:val="26"/>
          <w:rtl/>
        </w:rPr>
        <w:t xml:space="preserve"> خود مشاغل</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مشوق‌ها</w:t>
      </w:r>
      <w:r w:rsidRPr="002B4A2E">
        <w:rPr>
          <w:rFonts w:cs="B Nazanin" w:hint="cs"/>
          <w:sz w:val="26"/>
          <w:szCs w:val="26"/>
          <w:rtl/>
        </w:rPr>
        <w:t>یی</w:t>
      </w:r>
      <w:r w:rsidRPr="002B4A2E">
        <w:rPr>
          <w:rFonts w:cs="B Nazanin"/>
          <w:sz w:val="26"/>
          <w:szCs w:val="26"/>
          <w:rtl/>
        </w:rPr>
        <w:t xml:space="preserve"> تعلق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 xml:space="preserve">. </w:t>
      </w:r>
    </w:p>
    <w:p w:rsidR="008E2CA8" w:rsidRPr="002B4A2E" w:rsidRDefault="008736DA" w:rsidP="008E2CA8">
      <w:pPr>
        <w:pStyle w:val="NormalWeb"/>
        <w:bidi/>
        <w:spacing w:line="276" w:lineRule="auto"/>
        <w:ind w:left="-29"/>
        <w:jc w:val="both"/>
        <w:rPr>
          <w:rFonts w:cs="B Nazanin"/>
          <w:b/>
          <w:bCs/>
          <w:sz w:val="26"/>
          <w:szCs w:val="26"/>
          <w:u w:val="single"/>
          <w:rtl/>
        </w:rPr>
      </w:pPr>
      <w:r w:rsidRPr="002B4A2E">
        <w:rPr>
          <w:rFonts w:cs="B Nazanin" w:hint="cs"/>
          <w:b/>
          <w:bCs/>
          <w:sz w:val="26"/>
          <w:szCs w:val="26"/>
          <w:u w:val="single"/>
          <w:rtl/>
        </w:rPr>
        <w:t xml:space="preserve">مبحث 4- </w:t>
      </w:r>
      <w:r w:rsidR="008E2CA8" w:rsidRPr="002B4A2E">
        <w:rPr>
          <w:rFonts w:cs="B Nazanin"/>
          <w:b/>
          <w:bCs/>
          <w:sz w:val="26"/>
          <w:szCs w:val="26"/>
          <w:u w:val="single"/>
          <w:rtl/>
        </w:rPr>
        <w:t>فرآ</w:t>
      </w:r>
      <w:r w:rsidR="008E2CA8" w:rsidRPr="002B4A2E">
        <w:rPr>
          <w:rFonts w:cs="B Nazanin" w:hint="cs"/>
          <w:b/>
          <w:bCs/>
          <w:sz w:val="26"/>
          <w:szCs w:val="26"/>
          <w:u w:val="single"/>
          <w:rtl/>
        </w:rPr>
        <w:t>ی</w:t>
      </w:r>
      <w:r w:rsidR="008E2CA8" w:rsidRPr="002B4A2E">
        <w:rPr>
          <w:rFonts w:cs="B Nazanin" w:hint="eastAsia"/>
          <w:b/>
          <w:bCs/>
          <w:sz w:val="26"/>
          <w:szCs w:val="26"/>
          <w:u w:val="single"/>
          <w:rtl/>
        </w:rPr>
        <w:t>ند</w:t>
      </w:r>
      <w:r w:rsidR="008E2CA8" w:rsidRPr="002B4A2E">
        <w:rPr>
          <w:rFonts w:cs="B Nazanin"/>
          <w:b/>
          <w:bCs/>
          <w:sz w:val="26"/>
          <w:szCs w:val="26"/>
          <w:u w:val="single"/>
          <w:rtl/>
        </w:rPr>
        <w:t xml:space="preserve"> ب</w:t>
      </w:r>
      <w:r w:rsidR="008E2CA8" w:rsidRPr="002B4A2E">
        <w:rPr>
          <w:rFonts w:cs="B Nazanin" w:hint="cs"/>
          <w:b/>
          <w:bCs/>
          <w:sz w:val="26"/>
          <w:szCs w:val="26"/>
          <w:u w:val="single"/>
          <w:rtl/>
        </w:rPr>
        <w:t>ی</w:t>
      </w:r>
      <w:r w:rsidR="008E2CA8" w:rsidRPr="002B4A2E">
        <w:rPr>
          <w:rFonts w:cs="B Nazanin" w:hint="eastAsia"/>
          <w:b/>
          <w:bCs/>
          <w:sz w:val="26"/>
          <w:szCs w:val="26"/>
          <w:u w:val="single"/>
          <w:rtl/>
        </w:rPr>
        <w:t>ن‌الملل</w:t>
      </w:r>
      <w:r w:rsidR="008E2CA8" w:rsidRPr="002B4A2E">
        <w:rPr>
          <w:rFonts w:cs="B Nazanin" w:hint="cs"/>
          <w:b/>
          <w:bCs/>
          <w:sz w:val="26"/>
          <w:szCs w:val="26"/>
          <w:u w:val="single"/>
          <w:rtl/>
        </w:rPr>
        <w:t>ی</w:t>
      </w:r>
      <w:r w:rsidR="008E2CA8" w:rsidRPr="002B4A2E">
        <w:rPr>
          <w:rFonts w:cs="B Nazanin"/>
          <w:b/>
          <w:bCs/>
          <w:sz w:val="26"/>
          <w:szCs w:val="26"/>
          <w:u w:val="single"/>
          <w:rtl/>
        </w:rPr>
        <w:t xml:space="preserve"> شدن شرکت و سطح آن</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sz w:val="26"/>
          <w:szCs w:val="26"/>
          <w:rtl/>
        </w:rPr>
        <w:t>ورود به بازا</w:t>
      </w:r>
      <w:r w:rsidRPr="002B4A2E">
        <w:rPr>
          <w:rFonts w:cs="B Nazanin" w:hint="cs"/>
          <w:sz w:val="26"/>
          <w:szCs w:val="26"/>
          <w:rtl/>
        </w:rPr>
        <w:t xml:space="preserve">ر: </w:t>
      </w:r>
      <w:r w:rsidRPr="002B4A2E">
        <w:rPr>
          <w:rFonts w:cs="B Nazanin" w:hint="eastAsia"/>
          <w:sz w:val="26"/>
          <w:szCs w:val="26"/>
          <w:rtl/>
        </w:rPr>
        <w:t>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شرکت‌ها در مح</w:t>
      </w:r>
      <w:r w:rsidRPr="002B4A2E">
        <w:rPr>
          <w:rFonts w:cs="B Nazanin" w:hint="cs"/>
          <w:sz w:val="26"/>
          <w:szCs w:val="26"/>
          <w:rtl/>
        </w:rPr>
        <w:t>ی</w:t>
      </w:r>
      <w:r w:rsidRPr="002B4A2E">
        <w:rPr>
          <w:rFonts w:cs="B Nazanin" w:hint="eastAsia"/>
          <w:sz w:val="26"/>
          <w:szCs w:val="26"/>
          <w:rtl/>
        </w:rPr>
        <w:t>ط‌ها</w:t>
      </w:r>
      <w:r w:rsidRPr="002B4A2E">
        <w:rPr>
          <w:rFonts w:cs="B Nazanin" w:hint="cs"/>
          <w:sz w:val="26"/>
          <w:szCs w:val="26"/>
          <w:rtl/>
        </w:rPr>
        <w:t>ی</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و متلاطم با استفاده از شدت رقابت، اوضاع متزلزل بازار،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سر</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تکنولوژ</w:t>
      </w:r>
      <w:r w:rsidRPr="002B4A2E">
        <w:rPr>
          <w:rFonts w:cs="B Nazanin" w:hint="cs"/>
          <w:sz w:val="26"/>
          <w:szCs w:val="26"/>
          <w:rtl/>
        </w:rPr>
        <w:t>ی</w:t>
      </w:r>
      <w:r w:rsidRPr="002B4A2E">
        <w:rPr>
          <w:rFonts w:cs="B Nazanin"/>
          <w:sz w:val="26"/>
          <w:szCs w:val="26"/>
          <w:rtl/>
        </w:rPr>
        <w:t xml:space="preserve"> و چرخه عمر کوتاه‌تر محصولات توص</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w:t>
      </w:r>
      <w:r w:rsidRPr="002B4A2E">
        <w:rPr>
          <w:rFonts w:cs="B Nazanin"/>
          <w:sz w:val="26"/>
          <w:szCs w:val="26"/>
          <w:rtl/>
        </w:rPr>
        <w:lastRenderedPageBreak/>
        <w:t>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تحت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مؤثر برا</w:t>
      </w:r>
      <w:r w:rsidRPr="002B4A2E">
        <w:rPr>
          <w:rFonts w:cs="B Nazanin" w:hint="cs"/>
          <w:sz w:val="26"/>
          <w:szCs w:val="26"/>
          <w:rtl/>
        </w:rPr>
        <w:t>ی</w:t>
      </w:r>
      <w:r w:rsidRPr="002B4A2E">
        <w:rPr>
          <w:rFonts w:cs="B Nazanin"/>
          <w:sz w:val="26"/>
          <w:szCs w:val="26"/>
          <w:rtl/>
        </w:rPr>
        <w:t xml:space="preserve"> جا انداختن کالا در بازار، شانس بقا</w:t>
      </w:r>
      <w:r w:rsidRPr="002B4A2E">
        <w:rPr>
          <w:rFonts w:cs="B Nazanin" w:hint="cs"/>
          <w:sz w:val="26"/>
          <w:szCs w:val="26"/>
          <w:rtl/>
        </w:rPr>
        <w:t>ی</w:t>
      </w:r>
      <w:r w:rsidRPr="002B4A2E">
        <w:rPr>
          <w:rFonts w:cs="B Nazanin"/>
          <w:sz w:val="26"/>
          <w:szCs w:val="26"/>
          <w:rtl/>
        </w:rPr>
        <w:t xml:space="preserve"> شرکت را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داده و عملکرد را ب</w:t>
      </w:r>
      <w:r w:rsidRPr="002B4A2E">
        <w:rPr>
          <w:rFonts w:cs="B Nazanin" w:hint="eastAsia"/>
          <w:sz w:val="26"/>
          <w:szCs w:val="26"/>
          <w:rtl/>
        </w:rPr>
        <w:t>هبود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بخشد</w:t>
      </w:r>
      <w:r w:rsidRPr="002B4A2E">
        <w:rPr>
          <w:rFonts w:cs="B Nazanin" w:hint="cs"/>
          <w:sz w:val="26"/>
          <w:szCs w:val="26"/>
          <w:rtl/>
        </w:rPr>
        <w:t xml:space="preserve">. </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hint="eastAsia"/>
          <w:sz w:val="26"/>
          <w:szCs w:val="26"/>
          <w:rtl/>
        </w:rPr>
        <w:t>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ممکن است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فراوان</w:t>
      </w:r>
      <w:r w:rsidRPr="002B4A2E">
        <w:rPr>
          <w:rFonts w:cs="B Nazanin" w:hint="cs"/>
          <w:sz w:val="26"/>
          <w:szCs w:val="26"/>
          <w:rtl/>
        </w:rPr>
        <w:t>ی</w:t>
      </w:r>
      <w:r w:rsidRPr="002B4A2E">
        <w:rPr>
          <w:rFonts w:cs="B Nazanin"/>
          <w:sz w:val="26"/>
          <w:szCs w:val="26"/>
          <w:rtl/>
        </w:rPr>
        <w:t xml:space="preserve"> مانند کسب شهرت به عنوان رهبر بازار در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تسخ</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ادراک</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کانال‌ها</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به دست آورند. البته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کار پرهز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زمان‌بر و مخاطره‌آم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است. مطالعات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نشان داده</w:t>
      </w:r>
      <w:r w:rsidRPr="002B4A2E">
        <w:rPr>
          <w:rFonts w:cs="B Nazanin" w:hint="eastAsia"/>
          <w:sz w:val="26"/>
          <w:szCs w:val="26"/>
          <w:rtl/>
        </w:rPr>
        <w:t>‌اند</w:t>
      </w:r>
      <w:r w:rsidRPr="002B4A2E">
        <w:rPr>
          <w:rFonts w:cs="B Nazanin"/>
          <w:sz w:val="26"/>
          <w:szCs w:val="26"/>
          <w:rtl/>
        </w:rPr>
        <w:t xml:space="preserve"> که استراتژ</w:t>
      </w:r>
      <w:r w:rsidRPr="002B4A2E">
        <w:rPr>
          <w:rFonts w:cs="B Nazanin" w:hint="cs"/>
          <w:sz w:val="26"/>
          <w:szCs w:val="26"/>
          <w:rtl/>
        </w:rPr>
        <w:t>ی</w:t>
      </w:r>
      <w:r w:rsidRPr="002B4A2E">
        <w:rPr>
          <w:rFonts w:cs="B Nazanin"/>
          <w:sz w:val="26"/>
          <w:szCs w:val="26"/>
          <w:rtl/>
        </w:rPr>
        <w:t xml:space="preserve"> ورود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جا انداختن کالا در بازار عامل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شکست کالاها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w:t>
      </w:r>
      <w:r w:rsidRPr="002B4A2E">
        <w:rPr>
          <w:rFonts w:cs="B Nazanin" w:hint="cs"/>
          <w:sz w:val="26"/>
          <w:szCs w:val="26"/>
          <w:rtl/>
        </w:rPr>
        <w:t xml:space="preserve">. </w:t>
      </w:r>
    </w:p>
    <w:p w:rsidR="008E2CA8" w:rsidRPr="002B4A2E" w:rsidRDefault="008E2CA8" w:rsidP="008E2CA8">
      <w:pPr>
        <w:pStyle w:val="NormalWeb"/>
        <w:numPr>
          <w:ilvl w:val="0"/>
          <w:numId w:val="108"/>
        </w:numPr>
        <w:bidi/>
        <w:spacing w:line="276" w:lineRule="auto"/>
        <w:ind w:left="331"/>
        <w:jc w:val="both"/>
        <w:rPr>
          <w:rFonts w:cs="B Nazanin"/>
          <w:sz w:val="26"/>
          <w:szCs w:val="26"/>
        </w:rPr>
      </w:pPr>
      <w:r w:rsidRPr="002B4A2E">
        <w:rPr>
          <w:rFonts w:cs="B Nazanin" w:hint="eastAsia"/>
          <w:sz w:val="26"/>
          <w:szCs w:val="26"/>
          <w:rtl/>
        </w:rPr>
        <w:t>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ورود به بازار</w:t>
      </w:r>
      <w:r w:rsidRPr="002B4A2E">
        <w:rPr>
          <w:rFonts w:cs="B Nazanin" w:hint="cs"/>
          <w:sz w:val="26"/>
          <w:szCs w:val="26"/>
          <w:rtl/>
        </w:rPr>
        <w:t xml:space="preserve">: </w:t>
      </w:r>
      <w:r w:rsidRPr="002B4A2E">
        <w:rPr>
          <w:rFonts w:cs="B Nazanin" w:hint="eastAsia"/>
          <w:sz w:val="26"/>
          <w:szCs w:val="26"/>
          <w:rtl/>
        </w:rPr>
        <w:t>محققان</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موضوع را بررس</w:t>
      </w:r>
      <w:r w:rsidRPr="002B4A2E">
        <w:rPr>
          <w:rFonts w:cs="B Nazanin" w:hint="cs"/>
          <w:sz w:val="26"/>
          <w:szCs w:val="26"/>
          <w:rtl/>
        </w:rPr>
        <w:t>ی</w:t>
      </w:r>
      <w:r w:rsidRPr="002B4A2E">
        <w:rPr>
          <w:rFonts w:cs="B Nazanin"/>
          <w:sz w:val="26"/>
          <w:szCs w:val="26"/>
          <w:rtl/>
        </w:rPr>
        <w:t xml:space="preserve"> کرده‌اند، اما در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درباره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کدام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تصم</w:t>
      </w:r>
      <w:r w:rsidRPr="002B4A2E">
        <w:rPr>
          <w:rFonts w:cs="B Nazanin" w:hint="cs"/>
          <w:sz w:val="26"/>
          <w:szCs w:val="26"/>
          <w:rtl/>
        </w:rPr>
        <w:t>ی</w:t>
      </w:r>
      <w:r w:rsidRPr="002B4A2E">
        <w:rPr>
          <w:rFonts w:cs="B Nazanin" w:hint="eastAsia"/>
          <w:sz w:val="26"/>
          <w:szCs w:val="26"/>
          <w:rtl/>
        </w:rPr>
        <w:t>م‌ها</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ورود را تشک</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اتفاق نظر</w:t>
      </w:r>
      <w:r w:rsidRPr="002B4A2E">
        <w:rPr>
          <w:rFonts w:cs="B Nazanin" w:hint="cs"/>
          <w:sz w:val="26"/>
          <w:szCs w:val="26"/>
          <w:rtl/>
        </w:rPr>
        <w:t>ی</w:t>
      </w:r>
      <w:r w:rsidRPr="002B4A2E">
        <w:rPr>
          <w:rFonts w:cs="B Nazanin"/>
          <w:sz w:val="26"/>
          <w:szCs w:val="26"/>
          <w:rtl/>
        </w:rPr>
        <w:t xml:space="preserve"> وجود ندارد. مطالعات انجام‌شده درباره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جا انداختن کالا در بازار، دو بخش گسترده از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لازم را شن</w:t>
      </w:r>
      <w:r w:rsidRPr="002B4A2E">
        <w:rPr>
          <w:rFonts w:cs="B Nazanin" w:hint="eastAsia"/>
          <w:sz w:val="26"/>
          <w:szCs w:val="26"/>
          <w:rtl/>
        </w:rPr>
        <w:t>اسا</w:t>
      </w:r>
      <w:r w:rsidRPr="002B4A2E">
        <w:rPr>
          <w:rFonts w:cs="B Nazanin" w:hint="cs"/>
          <w:sz w:val="26"/>
          <w:szCs w:val="26"/>
          <w:rtl/>
        </w:rPr>
        <w:t>یی</w:t>
      </w:r>
      <w:r w:rsidRPr="002B4A2E">
        <w:rPr>
          <w:rFonts w:cs="B Nazanin"/>
          <w:sz w:val="26"/>
          <w:szCs w:val="26"/>
          <w:rtl/>
        </w:rPr>
        <w:t xml:space="preserve"> کرده‌اند تصم</w:t>
      </w:r>
      <w:r w:rsidRPr="002B4A2E">
        <w:rPr>
          <w:rFonts w:cs="B Nazanin" w:hint="cs"/>
          <w:sz w:val="26"/>
          <w:szCs w:val="26"/>
          <w:rtl/>
        </w:rPr>
        <w:t>ی</w:t>
      </w:r>
      <w:r w:rsidRPr="002B4A2E">
        <w:rPr>
          <w:rFonts w:cs="B Nazanin" w:hint="eastAsia"/>
          <w:sz w:val="26"/>
          <w:szCs w:val="26"/>
          <w:rtl/>
        </w:rPr>
        <w:t>م‌ها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 تصم</w:t>
      </w:r>
      <w:r w:rsidRPr="002B4A2E">
        <w:rPr>
          <w:rFonts w:cs="B Nazanin" w:hint="cs"/>
          <w:sz w:val="26"/>
          <w:szCs w:val="26"/>
          <w:rtl/>
        </w:rPr>
        <w:t>ی</w:t>
      </w:r>
      <w:r w:rsidRPr="002B4A2E">
        <w:rPr>
          <w:rFonts w:cs="B Nazanin" w:hint="eastAsia"/>
          <w:sz w:val="26"/>
          <w:szCs w:val="26"/>
          <w:rtl/>
        </w:rPr>
        <w:t>م‌ها</w:t>
      </w:r>
      <w:r w:rsidRPr="002B4A2E">
        <w:rPr>
          <w:rFonts w:cs="B Nazanin" w:hint="cs"/>
          <w:sz w:val="26"/>
          <w:szCs w:val="26"/>
          <w:rtl/>
        </w:rPr>
        <w:t>ی</w:t>
      </w:r>
      <w:r w:rsidRPr="002B4A2E">
        <w:rPr>
          <w:rFonts w:cs="B Nazanin"/>
          <w:sz w:val="26"/>
          <w:szCs w:val="26"/>
          <w:rtl/>
        </w:rPr>
        <w:t xml:space="preserve"> تاکت</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که هر دو، تصم</w:t>
      </w:r>
      <w:r w:rsidRPr="002B4A2E">
        <w:rPr>
          <w:rFonts w:cs="B Nazanin" w:hint="cs"/>
          <w:sz w:val="26"/>
          <w:szCs w:val="26"/>
          <w:rtl/>
        </w:rPr>
        <w:t>ی</w:t>
      </w:r>
      <w:r w:rsidRPr="002B4A2E">
        <w:rPr>
          <w:rFonts w:cs="B Nazanin" w:hint="eastAsia"/>
          <w:sz w:val="26"/>
          <w:szCs w:val="26"/>
          <w:rtl/>
        </w:rPr>
        <w:t>م‌ها</w:t>
      </w:r>
      <w:r w:rsidRPr="002B4A2E">
        <w:rPr>
          <w:rFonts w:cs="B Nazanin" w:hint="cs"/>
          <w:sz w:val="26"/>
          <w:szCs w:val="26"/>
          <w:rtl/>
        </w:rPr>
        <w:t>ی</w:t>
      </w:r>
      <w:r w:rsidRPr="002B4A2E">
        <w:rPr>
          <w:rFonts w:cs="B Nazanin"/>
          <w:sz w:val="26"/>
          <w:szCs w:val="26"/>
          <w:rtl/>
        </w:rPr>
        <w:t xml:space="preserve"> ورود به بازار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را تشک</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دهند</w:t>
      </w:r>
      <w:r w:rsidRPr="002B4A2E">
        <w:rPr>
          <w:rFonts w:cs="B Nazanin" w:hint="cs"/>
          <w:sz w:val="26"/>
          <w:szCs w:val="26"/>
          <w:rtl/>
        </w:rPr>
        <w:t xml:space="preserve">. </w:t>
      </w:r>
      <w:r w:rsidRPr="002B4A2E">
        <w:rPr>
          <w:rFonts w:cs="B Nazanin" w:hint="eastAsia"/>
          <w:sz w:val="26"/>
          <w:szCs w:val="26"/>
          <w:rtl/>
        </w:rPr>
        <w:t>سبک</w:t>
      </w:r>
      <w:r w:rsidRPr="002B4A2E">
        <w:rPr>
          <w:rFonts w:cs="B Nazanin"/>
          <w:sz w:val="26"/>
          <w:szCs w:val="26"/>
          <w:rtl/>
        </w:rPr>
        <w:t xml:space="preserve"> ورود به بازار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تصم</w:t>
      </w:r>
      <w:r w:rsidRPr="002B4A2E">
        <w:rPr>
          <w:rFonts w:cs="B Nazanin" w:hint="cs"/>
          <w:sz w:val="26"/>
          <w:szCs w:val="26"/>
          <w:rtl/>
        </w:rPr>
        <w:t>ی</w:t>
      </w:r>
      <w:r w:rsidRPr="002B4A2E">
        <w:rPr>
          <w:rFonts w:cs="B Nazanin" w:hint="eastAsia"/>
          <w:sz w:val="26"/>
          <w:szCs w:val="26"/>
          <w:rtl/>
        </w:rPr>
        <w:t>م‌ها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cs"/>
          <w:sz w:val="26"/>
          <w:szCs w:val="26"/>
          <w:rtl/>
        </w:rPr>
        <w:t>برای موقعیت</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کالا در بازار است.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در مورد سبک ورود، انتخاب سازمان‌ برا</w:t>
      </w:r>
      <w:r w:rsidRPr="002B4A2E">
        <w:rPr>
          <w:rFonts w:cs="B Nazanin" w:hint="cs"/>
          <w:sz w:val="26"/>
          <w:szCs w:val="26"/>
          <w:rtl/>
        </w:rPr>
        <w:t>ی</w:t>
      </w:r>
      <w:r w:rsidRPr="002B4A2E">
        <w:rPr>
          <w:rFonts w:cs="B Nazanin"/>
          <w:sz w:val="26"/>
          <w:szCs w:val="26"/>
          <w:rtl/>
        </w:rPr>
        <w:t xml:space="preserve"> ورود به بازار قبل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بعد از رقبا است. مطالعات به عمل آمده در حوزه مباحث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 کارآفر</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کمتر به سبک ورود توجه کرده‌اند در حال</w:t>
      </w:r>
      <w:r w:rsidRPr="002B4A2E">
        <w:rPr>
          <w:rFonts w:cs="B Nazanin" w:hint="cs"/>
          <w:sz w:val="26"/>
          <w:szCs w:val="26"/>
          <w:rtl/>
        </w:rPr>
        <w:t>ی</w:t>
      </w:r>
      <w:r w:rsidRPr="002B4A2E">
        <w:rPr>
          <w:rFonts w:cs="B Nazanin"/>
          <w:sz w:val="26"/>
          <w:szCs w:val="26"/>
          <w:rtl/>
        </w:rPr>
        <w:t xml:space="preserve"> که سبک ورود مبحث مهم</w:t>
      </w:r>
      <w:r w:rsidRPr="002B4A2E">
        <w:rPr>
          <w:rFonts w:cs="B Nazanin" w:hint="cs"/>
          <w:sz w:val="26"/>
          <w:szCs w:val="26"/>
          <w:rtl/>
        </w:rPr>
        <w:t>ی</w:t>
      </w:r>
      <w:r w:rsidRPr="002B4A2E">
        <w:rPr>
          <w:rFonts w:cs="B Nazanin"/>
          <w:sz w:val="26"/>
          <w:szCs w:val="26"/>
          <w:rtl/>
        </w:rPr>
        <w:t xml:space="preserve"> در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بوده و بر اساس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موانع ورود و مطالعات تئور</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بنا شده است</w:t>
      </w:r>
      <w:r w:rsidRPr="002B4A2E">
        <w:rPr>
          <w:rFonts w:cs="B Nazanin" w:hint="cs"/>
          <w:sz w:val="26"/>
          <w:szCs w:val="26"/>
          <w:rtl/>
        </w:rPr>
        <w:t xml:space="preserve">. </w:t>
      </w:r>
      <w:r w:rsidRPr="002B4A2E">
        <w:rPr>
          <w:rFonts w:cs="B Nazanin"/>
          <w:sz w:val="26"/>
          <w:szCs w:val="26"/>
          <w:rtl/>
        </w:rPr>
        <w:t>اگر</w:t>
      </w:r>
      <w:r w:rsidRPr="002B4A2E">
        <w:rPr>
          <w:rFonts w:cs="B Nazanin" w:hint="cs"/>
          <w:sz w:val="26"/>
          <w:szCs w:val="26"/>
          <w:rtl/>
        </w:rPr>
        <w:t xml:space="preserve"> </w:t>
      </w:r>
      <w:r w:rsidRPr="002B4A2E">
        <w:rPr>
          <w:rFonts w:cs="B Nazanin"/>
          <w:sz w:val="26"/>
          <w:szCs w:val="26"/>
          <w:rtl/>
        </w:rPr>
        <w:t>چه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درباره سبک ورود، بن</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اما فقط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متغ</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 xml:space="preserve">ی </w:t>
      </w:r>
      <w:r w:rsidRPr="002B4A2E">
        <w:rPr>
          <w:rFonts w:cs="B Nazanin"/>
          <w:sz w:val="26"/>
          <w:szCs w:val="26"/>
          <w:rtl/>
        </w:rPr>
        <w:t>است که شرکت در ح</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cs"/>
          <w:sz w:val="26"/>
          <w:szCs w:val="26"/>
          <w:rtl/>
        </w:rPr>
        <w:t>موقعیت</w:t>
      </w:r>
      <w:r w:rsidRPr="002B4A2E">
        <w:rPr>
          <w:rFonts w:cs="B Nazanin"/>
          <w:sz w:val="26"/>
          <w:szCs w:val="26"/>
          <w:rtl/>
        </w:rPr>
        <w:softHyphen/>
      </w:r>
      <w:r w:rsidRPr="002B4A2E">
        <w:rPr>
          <w:rFonts w:cs="B Nazanin" w:hint="cs"/>
          <w:sz w:val="26"/>
          <w:szCs w:val="26"/>
          <w:rtl/>
        </w:rPr>
        <w:t xml:space="preserve">یابی </w:t>
      </w:r>
      <w:r w:rsidRPr="002B4A2E">
        <w:rPr>
          <w:rFonts w:cs="B Nazanin"/>
          <w:sz w:val="26"/>
          <w:szCs w:val="26"/>
          <w:rtl/>
        </w:rPr>
        <w:t>کالا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بازار با آن درگ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است. </w:t>
      </w:r>
      <w:r w:rsidRPr="002B4A2E">
        <w:rPr>
          <w:rFonts w:cs="B Nazanin" w:hint="eastAsia"/>
          <w:sz w:val="26"/>
          <w:szCs w:val="26"/>
          <w:rtl/>
        </w:rPr>
        <w:t>علاوه</w:t>
      </w:r>
      <w:r w:rsidRPr="002B4A2E">
        <w:rPr>
          <w:rFonts w:cs="B Nazanin"/>
          <w:sz w:val="26"/>
          <w:szCs w:val="26"/>
          <w:rtl/>
        </w:rPr>
        <w:t xml:space="preserve">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ابعاد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قلمرو بازار</w:t>
      </w:r>
      <w:r w:rsidRPr="002B4A2E">
        <w:rPr>
          <w:rFonts w:cs="B Nazanin" w:hint="cs"/>
          <w:sz w:val="26"/>
          <w:szCs w:val="26"/>
          <w:rtl/>
        </w:rPr>
        <w:t>ی</w:t>
      </w:r>
      <w:r w:rsidRPr="002B4A2E">
        <w:rPr>
          <w:rFonts w:cs="B Nazanin"/>
          <w:sz w:val="26"/>
          <w:szCs w:val="26"/>
          <w:rtl/>
        </w:rPr>
        <w:t xml:space="preserve"> که شرکت قصد پوشش آن را دارد را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مشخص نما</w:t>
      </w:r>
      <w:r w:rsidRPr="002B4A2E">
        <w:rPr>
          <w:rFonts w:cs="B Nazanin" w:hint="cs"/>
          <w:sz w:val="26"/>
          <w:szCs w:val="26"/>
          <w:rtl/>
        </w:rPr>
        <w:t xml:space="preserve">ید. </w:t>
      </w:r>
    </w:p>
    <w:p w:rsidR="008E2CA8" w:rsidRPr="002B4A2E" w:rsidRDefault="008E2CA8" w:rsidP="008E2CA8">
      <w:pPr>
        <w:pStyle w:val="NormalWeb"/>
        <w:bidi/>
        <w:spacing w:line="276" w:lineRule="auto"/>
        <w:ind w:left="331"/>
        <w:jc w:val="both"/>
        <w:rPr>
          <w:rFonts w:cs="B Nazanin"/>
          <w:sz w:val="26"/>
          <w:szCs w:val="26"/>
        </w:rPr>
      </w:pPr>
      <w:r w:rsidRPr="002B4A2E">
        <w:rPr>
          <w:rFonts w:cs="B Nazanin" w:hint="eastAsia"/>
          <w:sz w:val="26"/>
          <w:szCs w:val="26"/>
          <w:rtl/>
        </w:rPr>
        <w:t>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 xml:space="preserve">: </w:t>
      </w:r>
      <w:r w:rsidRPr="002B4A2E">
        <w:rPr>
          <w:rFonts w:cs="B Nazanin" w:hint="eastAsia"/>
          <w:sz w:val="26"/>
          <w:szCs w:val="26"/>
          <w:rtl/>
        </w:rPr>
        <w:t>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در مورد نحوه و ورود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تلق</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با توجه به جو کشور و توانا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سازمان‌ </w:t>
      </w:r>
      <w:r w:rsidRPr="002B4A2E">
        <w:rPr>
          <w:rFonts w:cs="B Nazanin"/>
          <w:sz w:val="26"/>
          <w:szCs w:val="26"/>
          <w:rtl/>
        </w:rPr>
        <w:lastRenderedPageBreak/>
        <w:t>و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صنعت اتخاذ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نحوه ورود به کشور هدف نه فقط با ملاحظه مرزها</w:t>
      </w:r>
      <w:r w:rsidRPr="002B4A2E">
        <w:rPr>
          <w:rFonts w:cs="B Nazanin" w:hint="cs"/>
          <w:sz w:val="26"/>
          <w:szCs w:val="26"/>
          <w:rtl/>
        </w:rPr>
        <w:t>ی</w:t>
      </w:r>
      <w:r w:rsidRPr="002B4A2E">
        <w:rPr>
          <w:rFonts w:cs="B Nazanin"/>
          <w:sz w:val="26"/>
          <w:szCs w:val="26"/>
          <w:rtl/>
        </w:rPr>
        <w:t xml:space="preserve"> قانون</w:t>
      </w:r>
      <w:r w:rsidRPr="002B4A2E">
        <w:rPr>
          <w:rFonts w:cs="B Nazanin" w:hint="cs"/>
          <w:sz w:val="26"/>
          <w:szCs w:val="26"/>
          <w:rtl/>
        </w:rPr>
        <w:t>ی</w:t>
      </w:r>
      <w:r w:rsidRPr="002B4A2E">
        <w:rPr>
          <w:rFonts w:cs="B Nazanin"/>
          <w:sz w:val="26"/>
          <w:szCs w:val="26"/>
          <w:rtl/>
        </w:rPr>
        <w:t xml:space="preserve"> کشور، بلکه با درک نقاط قوت و ضعف شر</w:t>
      </w:r>
      <w:r w:rsidRPr="002B4A2E">
        <w:rPr>
          <w:rFonts w:cs="B Nazanin" w:hint="eastAsia"/>
          <w:sz w:val="26"/>
          <w:szCs w:val="26"/>
          <w:rtl/>
        </w:rPr>
        <w:t>کت</w:t>
      </w:r>
      <w:r w:rsidRPr="002B4A2E">
        <w:rPr>
          <w:rFonts w:cs="B Nazanin"/>
          <w:sz w:val="26"/>
          <w:szCs w:val="26"/>
          <w:rtl/>
        </w:rPr>
        <w:t xml:space="preserve"> و شناخت قابل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آن صورت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هر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روش‌ها</w:t>
      </w:r>
      <w:r w:rsidRPr="002B4A2E">
        <w:rPr>
          <w:rFonts w:cs="B Nazanin" w:hint="cs"/>
          <w:sz w:val="26"/>
          <w:szCs w:val="26"/>
          <w:rtl/>
        </w:rPr>
        <w:t>ی</w:t>
      </w:r>
      <w:r w:rsidRPr="002B4A2E">
        <w:rPr>
          <w:rFonts w:cs="B Nazanin"/>
          <w:sz w:val="26"/>
          <w:szCs w:val="26"/>
          <w:rtl/>
        </w:rPr>
        <w:t xml:space="preserve"> ورود،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خاص خود را دارد، لذا با عنا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به دو عامل کل</w:t>
      </w:r>
      <w:r w:rsidRPr="002B4A2E">
        <w:rPr>
          <w:rFonts w:cs="B Nazanin" w:hint="cs"/>
          <w:sz w:val="26"/>
          <w:szCs w:val="26"/>
          <w:rtl/>
        </w:rPr>
        <w:t>ی</w:t>
      </w:r>
      <w:r w:rsidRPr="002B4A2E">
        <w:rPr>
          <w:rFonts w:cs="B Nazanin"/>
          <w:sz w:val="26"/>
          <w:szCs w:val="26"/>
          <w:rtl/>
        </w:rPr>
        <w:t xml:space="preserve"> فوق، روش</w:t>
      </w:r>
      <w:r w:rsidRPr="002B4A2E">
        <w:rPr>
          <w:rFonts w:cs="B Nazanin" w:hint="cs"/>
          <w:sz w:val="26"/>
          <w:szCs w:val="26"/>
          <w:rtl/>
        </w:rPr>
        <w:t>ی</w:t>
      </w:r>
      <w:r w:rsidRPr="002B4A2E">
        <w:rPr>
          <w:rFonts w:cs="B Nazanin"/>
          <w:sz w:val="26"/>
          <w:szCs w:val="26"/>
          <w:rtl/>
        </w:rPr>
        <w:t xml:space="preserve"> انتخاب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بتواند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شرکت را تقو</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کند. روش اتخاذ</w:t>
      </w:r>
      <w:r w:rsidRPr="002B4A2E">
        <w:rPr>
          <w:rFonts w:cs="B Nazanin" w:hint="cs"/>
          <w:sz w:val="26"/>
          <w:szCs w:val="26"/>
          <w:rtl/>
        </w:rPr>
        <w:t xml:space="preserve"> </w:t>
      </w:r>
      <w:r w:rsidRPr="002B4A2E">
        <w:rPr>
          <w:rFonts w:cs="B Nazanin"/>
          <w:sz w:val="26"/>
          <w:szCs w:val="26"/>
          <w:rtl/>
        </w:rPr>
        <w:t>شده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عامل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پا</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باشد. معمولاً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مذکور بلندمدت هستند و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سر</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آن مقدور و به صلاح شرکت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نوع استراتژ</w:t>
      </w:r>
      <w:r w:rsidRPr="002B4A2E">
        <w:rPr>
          <w:rFonts w:cs="B Nazanin" w:hint="cs"/>
          <w:sz w:val="26"/>
          <w:szCs w:val="26"/>
          <w:rtl/>
        </w:rPr>
        <w:t>ی‌</w:t>
      </w:r>
      <w:r w:rsidRPr="002B4A2E">
        <w:rPr>
          <w:rFonts w:cs="B Nazanin"/>
          <w:sz w:val="26"/>
          <w:szCs w:val="26"/>
          <w:rtl/>
        </w:rPr>
        <w:t xml:space="preserve"> ورود</w:t>
      </w:r>
      <w:r w:rsidRPr="002B4A2E">
        <w:rPr>
          <w:rFonts w:cs="B Nazanin" w:hint="cs"/>
          <w:sz w:val="26"/>
          <w:szCs w:val="26"/>
          <w:rtl/>
        </w:rPr>
        <w:t xml:space="preserve"> </w:t>
      </w:r>
      <w:r w:rsidRPr="002B4A2E">
        <w:rPr>
          <w:rFonts w:cs="B Nazanin"/>
          <w:sz w:val="26"/>
          <w:szCs w:val="26"/>
          <w:rtl/>
        </w:rPr>
        <w:t>با توف</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آت</w:t>
      </w:r>
      <w:r w:rsidRPr="002B4A2E">
        <w:rPr>
          <w:rFonts w:cs="B Nazanin" w:hint="cs"/>
          <w:sz w:val="26"/>
          <w:szCs w:val="26"/>
          <w:rtl/>
        </w:rPr>
        <w:t>ی</w:t>
      </w:r>
      <w:r w:rsidRPr="002B4A2E">
        <w:rPr>
          <w:rFonts w:cs="B Nazanin"/>
          <w:sz w:val="26"/>
          <w:szCs w:val="26"/>
          <w:rtl/>
        </w:rPr>
        <w:t xml:space="preserve"> شرکت ارتباط دارد، لذا بررس</w:t>
      </w:r>
      <w:r w:rsidRPr="002B4A2E">
        <w:rPr>
          <w:rFonts w:cs="B Nazanin" w:hint="cs"/>
          <w:sz w:val="26"/>
          <w:szCs w:val="26"/>
          <w:rtl/>
        </w:rPr>
        <w:t>ی</w:t>
      </w:r>
      <w:r w:rsidRPr="002B4A2E">
        <w:rPr>
          <w:rFonts w:cs="B Nazanin"/>
          <w:sz w:val="26"/>
          <w:szCs w:val="26"/>
          <w:rtl/>
        </w:rPr>
        <w:t xml:space="preserve"> عم</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 xml:space="preserve"> </w:t>
      </w:r>
      <w:r w:rsidRPr="002B4A2E">
        <w:rPr>
          <w:rFonts w:cs="B Nazanin"/>
          <w:sz w:val="26"/>
          <w:szCs w:val="26"/>
          <w:rtl/>
        </w:rPr>
        <w:t>قبل از هر اقدام ضرور</w:t>
      </w:r>
      <w:r w:rsidRPr="002B4A2E">
        <w:rPr>
          <w:rFonts w:cs="B Nazanin" w:hint="cs"/>
          <w:sz w:val="26"/>
          <w:szCs w:val="26"/>
          <w:rtl/>
        </w:rPr>
        <w:t>ی</w:t>
      </w:r>
      <w:r w:rsidRPr="002B4A2E">
        <w:rPr>
          <w:rFonts w:cs="B Nazanin"/>
          <w:sz w:val="26"/>
          <w:szCs w:val="26"/>
          <w:rtl/>
        </w:rPr>
        <w:t xml:space="preserve"> است</w:t>
      </w:r>
      <w:r w:rsidRPr="002B4A2E">
        <w:rPr>
          <w:rFonts w:cs="B Nazanin" w:hint="cs"/>
          <w:sz w:val="26"/>
          <w:szCs w:val="26"/>
          <w:rtl/>
        </w:rPr>
        <w:t xml:space="preserve">. </w:t>
      </w:r>
    </w:p>
    <w:p w:rsidR="008E2CA8" w:rsidRPr="002B4A2E" w:rsidRDefault="008E2CA8" w:rsidP="008E2CA8">
      <w:pPr>
        <w:pStyle w:val="NormalWeb"/>
        <w:bidi/>
        <w:spacing w:line="276" w:lineRule="auto"/>
        <w:ind w:left="331"/>
        <w:jc w:val="both"/>
        <w:rPr>
          <w:rFonts w:cs="B Nazanin"/>
          <w:sz w:val="26"/>
          <w:szCs w:val="26"/>
          <w:rtl/>
        </w:rPr>
      </w:pPr>
      <w:r w:rsidRPr="002B4A2E">
        <w:rPr>
          <w:rFonts w:cs="B Nazanin" w:hint="eastAsia"/>
          <w:sz w:val="26"/>
          <w:szCs w:val="26"/>
          <w:rtl/>
        </w:rPr>
        <w:t>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تاکت</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 xml:space="preserve">ی: </w:t>
      </w:r>
      <w:r w:rsidRPr="002B4A2E">
        <w:rPr>
          <w:rFonts w:cs="B Nazanin" w:hint="eastAsia"/>
          <w:sz w:val="26"/>
          <w:szCs w:val="26"/>
          <w:rtl/>
        </w:rPr>
        <w:t>تفاوت</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و تاکت</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استراتژ</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کل</w:t>
      </w:r>
      <w:r w:rsidRPr="002B4A2E">
        <w:rPr>
          <w:rFonts w:cs="B Nazanin" w:hint="cs"/>
          <w:sz w:val="26"/>
          <w:szCs w:val="26"/>
          <w:rtl/>
        </w:rPr>
        <w:t>ی</w:t>
      </w:r>
      <w:r w:rsidRPr="002B4A2E">
        <w:rPr>
          <w:rFonts w:cs="B Nazanin"/>
          <w:sz w:val="26"/>
          <w:szCs w:val="26"/>
          <w:rtl/>
        </w:rPr>
        <w:t xml:space="preserve"> جهت اختصاص دادن منابع در راستا</w:t>
      </w:r>
      <w:r w:rsidRPr="002B4A2E">
        <w:rPr>
          <w:rFonts w:cs="B Nazanin" w:hint="cs"/>
          <w:sz w:val="26"/>
          <w:szCs w:val="26"/>
          <w:rtl/>
        </w:rPr>
        <w:t>ی</w:t>
      </w:r>
      <w:r w:rsidRPr="002B4A2E">
        <w:rPr>
          <w:rFonts w:cs="B Nazanin"/>
          <w:sz w:val="26"/>
          <w:szCs w:val="26"/>
          <w:rtl/>
        </w:rPr>
        <w:t xml:space="preserve"> تحقق اهداف سازمان‌ است، در حال</w:t>
      </w:r>
      <w:r w:rsidRPr="002B4A2E">
        <w:rPr>
          <w:rFonts w:cs="B Nazanin" w:hint="cs"/>
          <w:sz w:val="26"/>
          <w:szCs w:val="26"/>
          <w:rtl/>
        </w:rPr>
        <w:t>ی</w:t>
      </w:r>
      <w:r w:rsidRPr="002B4A2E">
        <w:rPr>
          <w:rFonts w:cs="B Nazanin"/>
          <w:sz w:val="26"/>
          <w:szCs w:val="26"/>
          <w:rtl/>
        </w:rPr>
        <w:t xml:space="preserve"> که تاکت</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در رابطه با به حرکت درآوردن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منابع</w:t>
      </w:r>
      <w:r w:rsidRPr="002B4A2E">
        <w:rPr>
          <w:rFonts w:cs="B Nazanin" w:hint="cs"/>
          <w:sz w:val="26"/>
          <w:szCs w:val="26"/>
          <w:rtl/>
        </w:rPr>
        <w:t xml:space="preserve"> </w:t>
      </w:r>
      <w:r w:rsidRPr="002B4A2E">
        <w:rPr>
          <w:rFonts w:cs="B Nazanin"/>
          <w:sz w:val="26"/>
          <w:szCs w:val="26"/>
          <w:rtl/>
        </w:rPr>
        <w:t>و به اجرا گذاشتن آن‌هاست.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ترت</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م‌ها</w:t>
      </w:r>
      <w:r w:rsidRPr="002B4A2E">
        <w:rPr>
          <w:rFonts w:cs="B Nazanin" w:hint="cs"/>
          <w:sz w:val="26"/>
          <w:szCs w:val="26"/>
          <w:rtl/>
        </w:rPr>
        <w:t>ی</w:t>
      </w:r>
      <w:r w:rsidRPr="002B4A2E">
        <w:rPr>
          <w:rFonts w:cs="B Nazanin"/>
          <w:sz w:val="26"/>
          <w:szCs w:val="26"/>
          <w:rtl/>
        </w:rPr>
        <w:t xml:space="preserve"> تاکت</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جزئ</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م‌ها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ک را در</w:t>
      </w:r>
      <w:r w:rsidRPr="002B4A2E">
        <w:rPr>
          <w:rFonts w:cs="B Nazanin" w:hint="cs"/>
          <w:sz w:val="26"/>
          <w:szCs w:val="26"/>
          <w:rtl/>
        </w:rPr>
        <w:t xml:space="preserve"> </w:t>
      </w:r>
      <w:r w:rsidRPr="002B4A2E">
        <w:rPr>
          <w:rFonts w:cs="B Nazanin"/>
          <w:sz w:val="26"/>
          <w:szCs w:val="26"/>
          <w:rtl/>
        </w:rPr>
        <w:t>برم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 xml:space="preserve">. </w:t>
      </w:r>
      <w:r w:rsidRPr="002B4A2E">
        <w:rPr>
          <w:rFonts w:cs="B Nazanin" w:hint="eastAsia"/>
          <w:sz w:val="26"/>
          <w:szCs w:val="26"/>
          <w:rtl/>
        </w:rPr>
        <w:t>رابطه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 تاکت</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در قالب موقعیت</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کالا در بازار</w:t>
      </w:r>
      <w:r w:rsidRPr="002B4A2E">
        <w:rPr>
          <w:rFonts w:cs="B Nazanin" w:hint="cs"/>
          <w:sz w:val="26"/>
          <w:szCs w:val="26"/>
          <w:rtl/>
        </w:rPr>
        <w:t xml:space="preserve"> قابل بررسی است. </w:t>
      </w:r>
      <w:r w:rsidRPr="002B4A2E">
        <w:rPr>
          <w:rFonts w:cs="B Nazanin" w:hint="eastAsia"/>
          <w:sz w:val="26"/>
          <w:szCs w:val="26"/>
          <w:rtl/>
        </w:rPr>
        <w:t>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شرکت‌ها در مح</w:t>
      </w:r>
      <w:r w:rsidRPr="002B4A2E">
        <w:rPr>
          <w:rFonts w:cs="B Nazanin" w:hint="cs"/>
          <w:sz w:val="26"/>
          <w:szCs w:val="26"/>
          <w:rtl/>
        </w:rPr>
        <w:t>ی</w:t>
      </w:r>
      <w:r w:rsidRPr="002B4A2E">
        <w:rPr>
          <w:rFonts w:cs="B Nazanin" w:hint="eastAsia"/>
          <w:sz w:val="26"/>
          <w:szCs w:val="26"/>
          <w:rtl/>
        </w:rPr>
        <w:t>ط‌ها</w:t>
      </w:r>
      <w:r w:rsidRPr="002B4A2E">
        <w:rPr>
          <w:rFonts w:cs="B Nazanin" w:hint="cs"/>
          <w:sz w:val="26"/>
          <w:szCs w:val="26"/>
          <w:rtl/>
        </w:rPr>
        <w:t>ی</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و متلاطم با استفاده از شدت رقابت، اوضاع متزلزل بازار،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سر</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تکنولوژ</w:t>
      </w:r>
      <w:r w:rsidRPr="002B4A2E">
        <w:rPr>
          <w:rFonts w:cs="B Nazanin" w:hint="cs"/>
          <w:sz w:val="26"/>
          <w:szCs w:val="26"/>
          <w:rtl/>
        </w:rPr>
        <w:t>ی</w:t>
      </w:r>
      <w:r w:rsidRPr="002B4A2E">
        <w:rPr>
          <w:rFonts w:cs="B Nazanin"/>
          <w:sz w:val="26"/>
          <w:szCs w:val="26"/>
          <w:rtl/>
        </w:rPr>
        <w:t xml:space="preserve"> و چرخه عمر کوتاه‌تر محصولات توص</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تحت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مؤثر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موقعیت</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کالا در بازار، شانس بقا</w:t>
      </w:r>
      <w:r w:rsidRPr="002B4A2E">
        <w:rPr>
          <w:rFonts w:cs="B Nazanin" w:hint="cs"/>
          <w:sz w:val="26"/>
          <w:szCs w:val="26"/>
          <w:rtl/>
        </w:rPr>
        <w:t>ی</w:t>
      </w:r>
      <w:r w:rsidRPr="002B4A2E">
        <w:rPr>
          <w:rFonts w:cs="B Nazanin"/>
          <w:sz w:val="26"/>
          <w:szCs w:val="26"/>
          <w:rtl/>
        </w:rPr>
        <w:t xml:space="preserve"> شرکت را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داده و عملکرد را ب</w:t>
      </w:r>
      <w:r w:rsidRPr="002B4A2E">
        <w:rPr>
          <w:rFonts w:cs="B Nazanin" w:hint="eastAsia"/>
          <w:sz w:val="26"/>
          <w:szCs w:val="26"/>
          <w:rtl/>
        </w:rPr>
        <w:t>هبود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بخشد</w:t>
      </w:r>
      <w:r w:rsidRPr="002B4A2E">
        <w:rPr>
          <w:rFonts w:cs="B Nazanin"/>
          <w:sz w:val="26"/>
          <w:szCs w:val="26"/>
          <w:rtl/>
        </w:rPr>
        <w:t>. 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ممکن است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فراوان</w:t>
      </w:r>
      <w:r w:rsidRPr="002B4A2E">
        <w:rPr>
          <w:rFonts w:cs="B Nazanin" w:hint="cs"/>
          <w:sz w:val="26"/>
          <w:szCs w:val="26"/>
          <w:rtl/>
        </w:rPr>
        <w:t>ی</w:t>
      </w:r>
      <w:r w:rsidRPr="002B4A2E">
        <w:rPr>
          <w:rFonts w:cs="B Nazanin"/>
          <w:sz w:val="26"/>
          <w:szCs w:val="26"/>
          <w:rtl/>
        </w:rPr>
        <w:t xml:space="preserve"> مانند کسب شهرت به عنوان رهبر بازار در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تسخ</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ادراک</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کانال‌ها</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به دست آورند. البته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کار پرهز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زمان‌بر و مخاطره‌آم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است. مطالعات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نشان داده‌اند که استراتژ</w:t>
      </w:r>
      <w:r w:rsidRPr="002B4A2E">
        <w:rPr>
          <w:rFonts w:cs="B Nazanin" w:hint="cs"/>
          <w:sz w:val="26"/>
          <w:szCs w:val="26"/>
          <w:rtl/>
        </w:rPr>
        <w:t>ی</w:t>
      </w:r>
      <w:r w:rsidRPr="002B4A2E">
        <w:rPr>
          <w:rFonts w:cs="B Nazanin"/>
          <w:sz w:val="26"/>
          <w:szCs w:val="26"/>
          <w:rtl/>
        </w:rPr>
        <w:t xml:space="preserve"> ورود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w:t>
      </w:r>
      <w:r w:rsidRPr="002B4A2E">
        <w:rPr>
          <w:rFonts w:cs="B Nazanin" w:hint="cs"/>
          <w:sz w:val="26"/>
          <w:szCs w:val="26"/>
          <w:rtl/>
        </w:rPr>
        <w:t>موقعیت</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کالا در بازار عامل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شکست کالاها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 محققان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را بررس</w:t>
      </w:r>
      <w:r w:rsidRPr="002B4A2E">
        <w:rPr>
          <w:rFonts w:cs="B Nazanin" w:hint="cs"/>
          <w:sz w:val="26"/>
          <w:szCs w:val="26"/>
          <w:rtl/>
        </w:rPr>
        <w:t>ی</w:t>
      </w:r>
      <w:r w:rsidRPr="002B4A2E">
        <w:rPr>
          <w:rFonts w:cs="B Nazanin"/>
          <w:sz w:val="26"/>
          <w:szCs w:val="26"/>
          <w:rtl/>
        </w:rPr>
        <w:t xml:space="preserve"> کرده‌اند، اما در </w:t>
      </w:r>
      <w:r w:rsidRPr="002B4A2E">
        <w:rPr>
          <w:rFonts w:cs="B Nazanin"/>
          <w:sz w:val="26"/>
          <w:szCs w:val="26"/>
          <w:rtl/>
        </w:rPr>
        <w:lastRenderedPageBreak/>
        <w:t>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اجماع</w:t>
      </w:r>
      <w:r w:rsidRPr="002B4A2E">
        <w:rPr>
          <w:rFonts w:cs="B Nazanin" w:hint="cs"/>
          <w:sz w:val="26"/>
          <w:szCs w:val="26"/>
          <w:rtl/>
        </w:rPr>
        <w:t>ی</w:t>
      </w:r>
      <w:r w:rsidRPr="002B4A2E">
        <w:rPr>
          <w:rFonts w:cs="B Nazanin"/>
          <w:sz w:val="26"/>
          <w:szCs w:val="26"/>
          <w:rtl/>
        </w:rPr>
        <w:t xml:space="preserve"> درباره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کدام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تصم</w:t>
      </w:r>
      <w:r w:rsidRPr="002B4A2E">
        <w:rPr>
          <w:rFonts w:cs="B Nazanin" w:hint="cs"/>
          <w:sz w:val="26"/>
          <w:szCs w:val="26"/>
          <w:rtl/>
        </w:rPr>
        <w:t>ی</w:t>
      </w:r>
      <w:r w:rsidRPr="002B4A2E">
        <w:rPr>
          <w:rFonts w:cs="B Nazanin" w:hint="eastAsia"/>
          <w:sz w:val="26"/>
          <w:szCs w:val="26"/>
          <w:rtl/>
        </w:rPr>
        <w:t>م‌ها</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ورود را تشک</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وجود ندارد</w:t>
      </w:r>
      <w:r w:rsidRPr="002B4A2E">
        <w:rPr>
          <w:rFonts w:cs="B Nazanin" w:hint="cs"/>
          <w:sz w:val="26"/>
          <w:szCs w:val="26"/>
          <w:rtl/>
        </w:rPr>
        <w:t xml:space="preserve">. </w:t>
      </w:r>
    </w:p>
    <w:p w:rsidR="008E2CA8" w:rsidRPr="002B4A2E" w:rsidRDefault="008E2CA8" w:rsidP="008E2CA8">
      <w:pPr>
        <w:pStyle w:val="NormalWeb"/>
        <w:bidi/>
        <w:spacing w:line="276" w:lineRule="auto"/>
        <w:ind w:left="331"/>
        <w:jc w:val="both"/>
        <w:rPr>
          <w:rFonts w:cs="B Nazanin"/>
          <w:sz w:val="26"/>
          <w:szCs w:val="26"/>
          <w:rtl/>
        </w:rPr>
      </w:pPr>
      <w:r w:rsidRPr="002B4A2E">
        <w:rPr>
          <w:rFonts w:cs="B Nazanin" w:hint="eastAsia"/>
          <w:b/>
          <w:bCs/>
          <w:sz w:val="26"/>
          <w:szCs w:val="26"/>
          <w:rtl/>
        </w:rPr>
        <w:t>استراتژ</w:t>
      </w:r>
      <w:r w:rsidRPr="002B4A2E">
        <w:rPr>
          <w:rFonts w:cs="B Nazanin" w:hint="cs"/>
          <w:b/>
          <w:bCs/>
          <w:sz w:val="26"/>
          <w:szCs w:val="26"/>
          <w:rtl/>
        </w:rPr>
        <w:t>ی</w:t>
      </w:r>
      <w:r w:rsidRPr="002B4A2E">
        <w:rPr>
          <w:rFonts w:cs="B Nazanin"/>
          <w:b/>
          <w:bCs/>
          <w:sz w:val="26"/>
          <w:szCs w:val="26"/>
          <w:rtl/>
        </w:rPr>
        <w:t xml:space="preserve"> ورود به بازار</w:t>
      </w:r>
      <w:r w:rsidRPr="002B4A2E">
        <w:rPr>
          <w:rFonts w:cs="B Nazanin" w:hint="cs"/>
          <w:b/>
          <w:bCs/>
          <w:sz w:val="26"/>
          <w:szCs w:val="26"/>
          <w:rtl/>
        </w:rPr>
        <w:t xml:space="preserve">: </w:t>
      </w:r>
      <w:r w:rsidRPr="002B4A2E">
        <w:rPr>
          <w:rFonts w:cs="B Nazanin" w:hint="eastAsia"/>
          <w:sz w:val="26"/>
          <w:szCs w:val="26"/>
          <w:rtl/>
        </w:rPr>
        <w:t>چنانچه</w:t>
      </w:r>
      <w:r w:rsidRPr="002B4A2E">
        <w:rPr>
          <w:rFonts w:cs="B Nazanin"/>
          <w:sz w:val="26"/>
          <w:szCs w:val="26"/>
          <w:rtl/>
        </w:rPr>
        <w:t xml:space="preserve"> شرکت</w:t>
      </w:r>
      <w:r w:rsidRPr="002B4A2E">
        <w:rPr>
          <w:rFonts w:cs="B Nazanin" w:hint="cs"/>
          <w:sz w:val="26"/>
          <w:szCs w:val="26"/>
          <w:rtl/>
        </w:rPr>
        <w:t>ی</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به حضور در بازار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ورود به بازار را براساس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متغ</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w:t>
      </w:r>
      <w:r w:rsidRPr="002B4A2E">
        <w:rPr>
          <w:rFonts w:cs="B Nazanin"/>
          <w:sz w:val="26"/>
          <w:szCs w:val="26"/>
          <w:rtl/>
        </w:rPr>
        <w:t xml:space="preserve"> ذ</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کند</w:t>
      </w:r>
      <w:r w:rsidRPr="002B4A2E">
        <w:rPr>
          <w:rFonts w:cs="B Nazanin" w:hint="cs"/>
          <w:sz w:val="26"/>
          <w:szCs w:val="26"/>
          <w:rtl/>
        </w:rPr>
        <w:t xml:space="preserve">: </w:t>
      </w:r>
    </w:p>
    <w:p w:rsidR="008E2CA8" w:rsidRPr="002B4A2E" w:rsidRDefault="008E2CA8" w:rsidP="008E2CA8">
      <w:pPr>
        <w:pStyle w:val="NormalWeb"/>
        <w:numPr>
          <w:ilvl w:val="0"/>
          <w:numId w:val="108"/>
        </w:numPr>
        <w:bidi/>
        <w:spacing w:line="276" w:lineRule="auto"/>
        <w:jc w:val="both"/>
        <w:rPr>
          <w:rFonts w:cs="B Nazanin"/>
          <w:sz w:val="26"/>
          <w:szCs w:val="26"/>
        </w:rPr>
      </w:pPr>
      <w:r w:rsidRPr="002B4A2E">
        <w:rPr>
          <w:rFonts w:cs="B Nazanin"/>
          <w:sz w:val="26"/>
          <w:szCs w:val="26"/>
          <w:rtl/>
        </w:rPr>
        <w:t>پتانس</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بازار و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در آن</w:t>
      </w:r>
    </w:p>
    <w:p w:rsidR="008E2CA8" w:rsidRPr="002B4A2E" w:rsidRDefault="008E2CA8" w:rsidP="008E2CA8">
      <w:pPr>
        <w:pStyle w:val="NormalWeb"/>
        <w:numPr>
          <w:ilvl w:val="0"/>
          <w:numId w:val="108"/>
        </w:numPr>
        <w:bidi/>
        <w:spacing w:line="276" w:lineRule="auto"/>
        <w:jc w:val="both"/>
        <w:rPr>
          <w:rFonts w:cs="B Nazanin"/>
          <w:sz w:val="26"/>
          <w:szCs w:val="26"/>
        </w:rPr>
      </w:pPr>
      <w:r w:rsidRPr="002B4A2E">
        <w:rPr>
          <w:rFonts w:cs="B Nazanin"/>
          <w:sz w:val="26"/>
          <w:szCs w:val="26"/>
          <w:rtl/>
        </w:rPr>
        <w:t>توانا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سازمان‌</w:t>
      </w:r>
    </w:p>
    <w:p w:rsidR="008E2CA8" w:rsidRPr="002B4A2E" w:rsidRDefault="008E2CA8" w:rsidP="008E2CA8">
      <w:pPr>
        <w:pStyle w:val="NormalWeb"/>
        <w:numPr>
          <w:ilvl w:val="0"/>
          <w:numId w:val="108"/>
        </w:numPr>
        <w:bidi/>
        <w:spacing w:line="276" w:lineRule="auto"/>
        <w:jc w:val="both"/>
        <w:rPr>
          <w:rFonts w:cs="B Nazanin"/>
          <w:sz w:val="26"/>
          <w:szCs w:val="26"/>
        </w:rPr>
      </w:pPr>
      <w:r w:rsidRPr="002B4A2E">
        <w:rPr>
          <w:rFonts w:cs="B Nazanin"/>
          <w:sz w:val="26"/>
          <w:szCs w:val="26"/>
          <w:rtl/>
        </w:rPr>
        <w:t>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درگ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شدن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p>
    <w:p w:rsidR="008E2CA8" w:rsidRPr="002B4A2E" w:rsidRDefault="008E2CA8" w:rsidP="008E2CA8">
      <w:pPr>
        <w:pStyle w:val="NormalWeb"/>
        <w:numPr>
          <w:ilvl w:val="0"/>
          <w:numId w:val="108"/>
        </w:numPr>
        <w:bidi/>
        <w:spacing w:line="276" w:lineRule="auto"/>
        <w:jc w:val="both"/>
        <w:rPr>
          <w:rFonts w:cs="B Nazanin"/>
          <w:sz w:val="26"/>
          <w:szCs w:val="26"/>
        </w:rPr>
      </w:pPr>
      <w:r w:rsidRPr="002B4A2E">
        <w:rPr>
          <w:rFonts w:cs="B Nazanin"/>
          <w:sz w:val="26"/>
          <w:szCs w:val="26"/>
          <w:rtl/>
        </w:rPr>
        <w:t>قوان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 خارج</w:t>
      </w:r>
      <w:r w:rsidRPr="002B4A2E">
        <w:rPr>
          <w:rFonts w:cs="B Nazanin" w:hint="cs"/>
          <w:sz w:val="26"/>
          <w:szCs w:val="26"/>
          <w:rtl/>
        </w:rPr>
        <w:t>ی</w:t>
      </w:r>
      <w:r w:rsidRPr="002B4A2E">
        <w:rPr>
          <w:rFonts w:cs="B Nazanin"/>
          <w:sz w:val="26"/>
          <w:szCs w:val="26"/>
          <w:rtl/>
        </w:rPr>
        <w:t xml:space="preserve"> و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سک</w:t>
      </w:r>
    </w:p>
    <w:p w:rsidR="008E2CA8" w:rsidRPr="002B4A2E" w:rsidRDefault="008E2CA8" w:rsidP="008E2CA8">
      <w:pPr>
        <w:pStyle w:val="NormalWeb"/>
        <w:numPr>
          <w:ilvl w:val="0"/>
          <w:numId w:val="108"/>
        </w:numPr>
        <w:bidi/>
        <w:spacing w:line="276" w:lineRule="auto"/>
        <w:jc w:val="both"/>
        <w:rPr>
          <w:rFonts w:cs="B Nazanin"/>
          <w:sz w:val="26"/>
          <w:szCs w:val="26"/>
          <w:rtl/>
        </w:rPr>
      </w:pPr>
      <w:r w:rsidRPr="002B4A2E">
        <w:rPr>
          <w:rFonts w:cs="B Nazanin"/>
          <w:sz w:val="26"/>
          <w:szCs w:val="26"/>
          <w:rtl/>
        </w:rPr>
        <w:t>سود و</w:t>
      </w:r>
      <w:r w:rsidRPr="002B4A2E">
        <w:rPr>
          <w:rFonts w:cs="B Nazanin" w:hint="cs"/>
          <w:sz w:val="26"/>
          <w:szCs w:val="26"/>
          <w:rtl/>
        </w:rPr>
        <w:t xml:space="preserve"> </w:t>
      </w:r>
      <w:r w:rsidRPr="002B4A2E">
        <w:rPr>
          <w:rFonts w:cs="B Nazanin"/>
          <w:sz w:val="26"/>
          <w:szCs w:val="26"/>
          <w:rtl/>
        </w:rPr>
        <w:t>ز</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راهبردها</w:t>
      </w:r>
      <w:r w:rsidRPr="002B4A2E">
        <w:rPr>
          <w:rFonts w:cs="B Nazanin"/>
          <w:sz w:val="26"/>
          <w:szCs w:val="26"/>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بر</w:t>
      </w:r>
      <w:r w:rsidRPr="002B4A2E">
        <w:rPr>
          <w:rFonts w:cs="B Nazanin"/>
          <w:sz w:val="26"/>
          <w:szCs w:val="26"/>
          <w:rtl/>
        </w:rPr>
        <w:t xml:space="preserve"> اساس آنچه گفته شد سازمان‌‌ها با سه انتخاب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توسعه، انطباق، و ابداع مواجه هستند.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وقت</w:t>
      </w:r>
      <w:r w:rsidRPr="002B4A2E">
        <w:rPr>
          <w:rFonts w:cs="B Nazanin" w:hint="cs"/>
          <w:sz w:val="26"/>
          <w:szCs w:val="26"/>
          <w:rtl/>
        </w:rPr>
        <w:t>ی</w:t>
      </w:r>
      <w:r w:rsidRPr="002B4A2E">
        <w:rPr>
          <w:rFonts w:cs="B Nazanin"/>
          <w:sz w:val="26"/>
          <w:szCs w:val="26"/>
          <w:rtl/>
        </w:rPr>
        <w:t xml:space="preserve"> به سو</w:t>
      </w:r>
      <w:r w:rsidRPr="002B4A2E">
        <w:rPr>
          <w:rFonts w:cs="B Nazanin" w:hint="cs"/>
          <w:sz w:val="26"/>
          <w:szCs w:val="26"/>
          <w:rtl/>
        </w:rPr>
        <w:t>ی</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حرکت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سه استراتژ</w:t>
      </w:r>
      <w:r w:rsidRPr="002B4A2E">
        <w:rPr>
          <w:rFonts w:cs="B Nazanin" w:hint="cs"/>
          <w:sz w:val="26"/>
          <w:szCs w:val="26"/>
          <w:rtl/>
        </w:rPr>
        <w:t>ی</w:t>
      </w:r>
      <w:r w:rsidRPr="002B4A2E">
        <w:rPr>
          <w:rFonts w:cs="B Nazanin"/>
          <w:sz w:val="26"/>
          <w:szCs w:val="26"/>
          <w:rtl/>
        </w:rPr>
        <w:t xml:space="preserve"> اساس</w:t>
      </w:r>
      <w:r w:rsidRPr="002B4A2E">
        <w:rPr>
          <w:rFonts w:cs="B Nazanin" w:hint="cs"/>
          <w:sz w:val="26"/>
          <w:szCs w:val="26"/>
          <w:rtl/>
        </w:rPr>
        <w:t>ی</w:t>
      </w:r>
      <w:r w:rsidRPr="002B4A2E">
        <w:rPr>
          <w:rFonts w:cs="B Nazanin"/>
          <w:sz w:val="26"/>
          <w:szCs w:val="26"/>
          <w:rtl/>
        </w:rPr>
        <w:t xml:space="preserve"> را دنبال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شرکت با توجه به محصول و خط‌مش</w:t>
      </w:r>
      <w:r w:rsidRPr="002B4A2E">
        <w:rPr>
          <w:rFonts w:cs="B Nazanin" w:hint="cs"/>
          <w:sz w:val="26"/>
          <w:szCs w:val="26"/>
          <w:rtl/>
        </w:rPr>
        <w:t>ی</w:t>
      </w:r>
      <w:r w:rsidRPr="002B4A2E">
        <w:rPr>
          <w:rFonts w:cs="B Nazanin"/>
          <w:sz w:val="26"/>
          <w:szCs w:val="26"/>
          <w:rtl/>
        </w:rPr>
        <w:t xml:space="preserve"> ارتباط</w:t>
      </w:r>
      <w:r w:rsidRPr="002B4A2E">
        <w:rPr>
          <w:rFonts w:cs="B Nazanin" w:hint="cs"/>
          <w:sz w:val="26"/>
          <w:szCs w:val="26"/>
          <w:rtl/>
        </w:rPr>
        <w:t>ی</w:t>
      </w:r>
      <w:r w:rsidRPr="002B4A2E">
        <w:rPr>
          <w:rFonts w:cs="B Nazanin"/>
          <w:sz w:val="26"/>
          <w:szCs w:val="26"/>
          <w:rtl/>
        </w:rPr>
        <w:t xml:space="preserve"> خود،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با اتخاذ همان روش در بازار داخل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توسعه‌ا</w:t>
      </w:r>
      <w:r w:rsidRPr="002B4A2E">
        <w:rPr>
          <w:rFonts w:cs="B Nazanin" w:hint="cs"/>
          <w:sz w:val="26"/>
          <w:szCs w:val="26"/>
          <w:rtl/>
        </w:rPr>
        <w:t xml:space="preserve">ی </w:t>
      </w:r>
      <w:r w:rsidRPr="002B4A2E">
        <w:rPr>
          <w:rFonts w:cs="B Nazanin"/>
          <w:sz w:val="26"/>
          <w:szCs w:val="26"/>
          <w:rtl/>
        </w:rPr>
        <w:t>را انتخاب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استراتژ</w:t>
      </w:r>
      <w:r w:rsidRPr="002B4A2E">
        <w:rPr>
          <w:rFonts w:cs="B Nazanin" w:hint="cs"/>
          <w:sz w:val="26"/>
          <w:szCs w:val="26"/>
          <w:rtl/>
        </w:rPr>
        <w:t>ی</w:t>
      </w:r>
      <w:r w:rsidRPr="002B4A2E">
        <w:rPr>
          <w:rFonts w:cs="B Nazanin"/>
          <w:sz w:val="26"/>
          <w:szCs w:val="26"/>
          <w:rtl/>
        </w:rPr>
        <w:t xml:space="preserve"> انطباق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برخ</w:t>
      </w:r>
      <w:r w:rsidRPr="002B4A2E">
        <w:rPr>
          <w:rFonts w:cs="B Nazanin" w:hint="cs"/>
          <w:sz w:val="26"/>
          <w:szCs w:val="26"/>
          <w:rtl/>
        </w:rPr>
        <w:t>ی</w:t>
      </w:r>
      <w:r w:rsidRPr="002B4A2E">
        <w:rPr>
          <w:rFonts w:cs="B Nazanin"/>
          <w:sz w:val="26"/>
          <w:szCs w:val="26"/>
          <w:rtl/>
        </w:rPr>
        <w:t xml:space="preserve">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تطابق با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بازار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را دارد. ول</w:t>
      </w:r>
      <w:r w:rsidRPr="002B4A2E">
        <w:rPr>
          <w:rFonts w:cs="B Nazanin" w:hint="cs"/>
          <w:sz w:val="26"/>
          <w:szCs w:val="26"/>
          <w:rtl/>
        </w:rPr>
        <w:t>ی</w:t>
      </w:r>
      <w:r w:rsidRPr="002B4A2E">
        <w:rPr>
          <w:rFonts w:cs="B Nazanin"/>
          <w:sz w:val="26"/>
          <w:szCs w:val="26"/>
          <w:rtl/>
        </w:rPr>
        <w:t xml:space="preserve"> هنگام</w:t>
      </w:r>
      <w:r w:rsidRPr="002B4A2E">
        <w:rPr>
          <w:rFonts w:cs="B Nazanin" w:hint="cs"/>
          <w:sz w:val="26"/>
          <w:szCs w:val="26"/>
          <w:rtl/>
        </w:rPr>
        <w:t>ی</w:t>
      </w:r>
      <w:r w:rsidRPr="002B4A2E">
        <w:rPr>
          <w:rFonts w:cs="B Nazanin"/>
          <w:sz w:val="26"/>
          <w:szCs w:val="26"/>
          <w:rtl/>
        </w:rPr>
        <w:t xml:space="preserve"> که روش کاملاً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مورد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باشد، شرکت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ابداع</w:t>
      </w:r>
      <w:r w:rsidRPr="002B4A2E">
        <w:rPr>
          <w:rFonts w:cs="B Nazanin" w:hint="cs"/>
          <w:sz w:val="26"/>
          <w:szCs w:val="26"/>
          <w:rtl/>
        </w:rPr>
        <w:t xml:space="preserve"> </w:t>
      </w:r>
      <w:r w:rsidRPr="002B4A2E">
        <w:rPr>
          <w:rFonts w:cs="B Nazanin"/>
          <w:sz w:val="26"/>
          <w:szCs w:val="26"/>
          <w:rtl/>
        </w:rPr>
        <w:t>را برگز</w:t>
      </w:r>
      <w:r w:rsidRPr="002B4A2E">
        <w:rPr>
          <w:rFonts w:cs="B Nazanin" w:hint="cs"/>
          <w:sz w:val="26"/>
          <w:szCs w:val="26"/>
          <w:rtl/>
        </w:rPr>
        <w:t>ی</w:t>
      </w:r>
      <w:r w:rsidRPr="002B4A2E">
        <w:rPr>
          <w:rFonts w:cs="B Nazanin" w:hint="eastAsia"/>
          <w:sz w:val="26"/>
          <w:szCs w:val="26"/>
          <w:rtl/>
        </w:rPr>
        <w:t>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استراتژ</w:t>
      </w:r>
      <w:r w:rsidRPr="002B4A2E">
        <w:rPr>
          <w:rFonts w:cs="B Nazanin" w:hint="cs"/>
          <w:sz w:val="26"/>
          <w:szCs w:val="26"/>
          <w:rtl/>
        </w:rPr>
        <w:t>ی</w:t>
      </w:r>
      <w:r w:rsidRPr="002B4A2E">
        <w:rPr>
          <w:rFonts w:cs="B Nazanin"/>
          <w:sz w:val="26"/>
          <w:szCs w:val="26"/>
          <w:rtl/>
        </w:rPr>
        <w:t xml:space="preserve"> اول</w:t>
      </w:r>
      <w:r w:rsidRPr="002B4A2E">
        <w:rPr>
          <w:rFonts w:cs="B Nazanin" w:hint="cs"/>
          <w:sz w:val="26"/>
          <w:szCs w:val="26"/>
          <w:rtl/>
        </w:rPr>
        <w:t xml:space="preserve"> </w:t>
      </w:r>
      <w:r w:rsidRPr="002B4A2E">
        <w:rPr>
          <w:rFonts w:cs="B Nazanin"/>
          <w:sz w:val="26"/>
          <w:szCs w:val="26"/>
          <w:rtl/>
        </w:rPr>
        <w:t>(توسعه محصول</w:t>
      </w:r>
      <w:r w:rsidRPr="002B4A2E">
        <w:rPr>
          <w:rFonts w:cs="B Nazanin" w:hint="cs"/>
          <w:sz w:val="26"/>
          <w:szCs w:val="26"/>
          <w:rtl/>
        </w:rPr>
        <w:t xml:space="preserve"> </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توسعه ارتباطات)</w:t>
      </w:r>
      <w:r w:rsidRPr="002B4A2E">
        <w:rPr>
          <w:rFonts w:cs="B Nazanin" w:hint="cs"/>
          <w:sz w:val="26"/>
          <w:szCs w:val="26"/>
          <w:rtl/>
        </w:rPr>
        <w:t xml:space="preserve">: </w:t>
      </w:r>
      <w:r w:rsidRPr="002B4A2E">
        <w:rPr>
          <w:rFonts w:cs="B Nazanin" w:hint="eastAsia"/>
          <w:sz w:val="26"/>
          <w:szCs w:val="26"/>
          <w:rtl/>
        </w:rPr>
        <w:t>استراتژ</w:t>
      </w:r>
      <w:r w:rsidRPr="002B4A2E">
        <w:rPr>
          <w:rFonts w:cs="B Nazanin" w:hint="cs"/>
          <w:sz w:val="26"/>
          <w:szCs w:val="26"/>
          <w:rtl/>
        </w:rPr>
        <w:t>ی</w:t>
      </w:r>
      <w:r w:rsidRPr="002B4A2E">
        <w:rPr>
          <w:rFonts w:cs="B Nazanin"/>
          <w:sz w:val="26"/>
          <w:szCs w:val="26"/>
          <w:rtl/>
        </w:rPr>
        <w:t xml:space="preserve"> توسعه برا</w:t>
      </w:r>
      <w:r w:rsidRPr="002B4A2E">
        <w:rPr>
          <w:rFonts w:cs="B Nazanin" w:hint="cs"/>
          <w:sz w:val="26"/>
          <w:szCs w:val="26"/>
          <w:rtl/>
        </w:rPr>
        <w:t>ی</w:t>
      </w:r>
      <w:r w:rsidRPr="002B4A2E">
        <w:rPr>
          <w:rFonts w:cs="B Nazanin"/>
          <w:sz w:val="26"/>
          <w:szCs w:val="26"/>
          <w:rtl/>
        </w:rPr>
        <w:t xml:space="preserve"> فروش محصولات استاندارد، با همان نوع استراتژ</w:t>
      </w:r>
      <w:r w:rsidRPr="002B4A2E">
        <w:rPr>
          <w:rFonts w:cs="B Nazanin" w:hint="cs"/>
          <w:sz w:val="26"/>
          <w:szCs w:val="26"/>
          <w:rtl/>
        </w:rPr>
        <w:t>ی</w:t>
      </w:r>
      <w:r w:rsidRPr="002B4A2E">
        <w:rPr>
          <w:rFonts w:cs="B Nazanin"/>
          <w:sz w:val="26"/>
          <w:szCs w:val="26"/>
          <w:rtl/>
        </w:rPr>
        <w:t xml:space="preserve"> ارتباطات در سراسر جهان به کار م</w:t>
      </w:r>
      <w:r w:rsidRPr="002B4A2E">
        <w:rPr>
          <w:rFonts w:cs="B Nazanin" w:hint="cs"/>
          <w:sz w:val="26"/>
          <w:szCs w:val="26"/>
          <w:rtl/>
        </w:rPr>
        <w:t>ی‌</w:t>
      </w:r>
      <w:r w:rsidRPr="002B4A2E">
        <w:rPr>
          <w:rFonts w:cs="B Nazanin" w:hint="eastAsia"/>
          <w:sz w:val="26"/>
          <w:szCs w:val="26"/>
          <w:rtl/>
        </w:rPr>
        <w:t>رود</w:t>
      </w:r>
      <w:r w:rsidRPr="002B4A2E">
        <w:rPr>
          <w:rFonts w:cs="B Nazanin"/>
          <w:sz w:val="26"/>
          <w:szCs w:val="26"/>
          <w:rtl/>
        </w:rPr>
        <w:t>.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محصول داخل</w:t>
      </w:r>
      <w:r w:rsidRPr="002B4A2E">
        <w:rPr>
          <w:rFonts w:cs="B Nazanin" w:hint="cs"/>
          <w:sz w:val="26"/>
          <w:szCs w:val="26"/>
          <w:rtl/>
        </w:rPr>
        <w:t>ی</w:t>
      </w:r>
      <w:r w:rsidRPr="002B4A2E">
        <w:rPr>
          <w:rFonts w:cs="B Nazanin"/>
          <w:sz w:val="26"/>
          <w:szCs w:val="26"/>
          <w:rtl/>
        </w:rPr>
        <w:t xml:space="preserve"> بدون ه</w:t>
      </w:r>
      <w:r w:rsidRPr="002B4A2E">
        <w:rPr>
          <w:rFonts w:cs="B Nazanin" w:hint="cs"/>
          <w:sz w:val="26"/>
          <w:szCs w:val="26"/>
          <w:rtl/>
        </w:rPr>
        <w:t>ی</w:t>
      </w:r>
      <w:r w:rsidRPr="002B4A2E">
        <w:rPr>
          <w:rFonts w:cs="B Nazanin" w:hint="eastAsia"/>
          <w:sz w:val="26"/>
          <w:szCs w:val="26"/>
          <w:rtl/>
        </w:rPr>
        <w:t>چ</w:t>
      </w:r>
      <w:r w:rsidRPr="002B4A2E">
        <w:rPr>
          <w:rFonts w:cs="B Nazanin"/>
          <w:sz w:val="26"/>
          <w:szCs w:val="26"/>
          <w:rtl/>
        </w:rPr>
        <w:t xml:space="preserve"> گونه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و تبد</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و بدون زم</w:t>
      </w:r>
      <w:r w:rsidRPr="002B4A2E">
        <w:rPr>
          <w:rFonts w:cs="B Nazanin" w:hint="cs"/>
          <w:sz w:val="26"/>
          <w:szCs w:val="26"/>
          <w:rtl/>
        </w:rPr>
        <w:t>ی</w:t>
      </w:r>
      <w:r w:rsidRPr="002B4A2E">
        <w:rPr>
          <w:rFonts w:cs="B Nazanin" w:hint="eastAsia"/>
          <w:sz w:val="26"/>
          <w:szCs w:val="26"/>
          <w:rtl/>
        </w:rPr>
        <w:t>نه‌ساز</w:t>
      </w:r>
      <w:r w:rsidRPr="002B4A2E">
        <w:rPr>
          <w:rFonts w:cs="B Nazanin" w:hint="cs"/>
          <w:sz w:val="26"/>
          <w:szCs w:val="26"/>
          <w:rtl/>
        </w:rPr>
        <w:t>ی</w:t>
      </w:r>
      <w:r w:rsidRPr="002B4A2E">
        <w:rPr>
          <w:rFonts w:cs="B Nazanin"/>
          <w:sz w:val="26"/>
          <w:szCs w:val="26"/>
          <w:rtl/>
        </w:rPr>
        <w:t xml:space="preserve"> فرهنگ</w:t>
      </w:r>
      <w:r w:rsidRPr="002B4A2E">
        <w:rPr>
          <w:rFonts w:cs="B Nazanin" w:hint="cs"/>
          <w:sz w:val="26"/>
          <w:szCs w:val="26"/>
          <w:rtl/>
        </w:rPr>
        <w:t xml:space="preserve">ی </w:t>
      </w:r>
      <w:r w:rsidRPr="002B4A2E">
        <w:rPr>
          <w:rFonts w:cs="B Nazanin"/>
          <w:sz w:val="26"/>
          <w:szCs w:val="26"/>
          <w:rtl/>
        </w:rPr>
        <w:t>- اجتماع</w:t>
      </w:r>
      <w:r w:rsidRPr="002B4A2E">
        <w:rPr>
          <w:rFonts w:cs="B Nazanin" w:hint="cs"/>
          <w:sz w:val="26"/>
          <w:szCs w:val="26"/>
          <w:rtl/>
        </w:rPr>
        <w:t>ی</w:t>
      </w:r>
      <w:r w:rsidRPr="002B4A2E">
        <w:rPr>
          <w:rFonts w:cs="B Nazanin"/>
          <w:sz w:val="26"/>
          <w:szCs w:val="26"/>
          <w:rtl/>
        </w:rPr>
        <w:t xml:space="preserve"> به بازارها</w:t>
      </w:r>
      <w:r w:rsidRPr="002B4A2E">
        <w:rPr>
          <w:rFonts w:cs="B Nazanin" w:hint="cs"/>
          <w:sz w:val="26"/>
          <w:szCs w:val="26"/>
          <w:rtl/>
        </w:rPr>
        <w:t>ی</w:t>
      </w:r>
      <w:r w:rsidRPr="002B4A2E">
        <w:rPr>
          <w:rFonts w:cs="B Nazanin"/>
          <w:sz w:val="26"/>
          <w:szCs w:val="26"/>
          <w:rtl/>
        </w:rPr>
        <w:t xml:space="preserve"> هدف، ارائه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گرچه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به علت اثر بخش</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نه‌‌اش،</w:t>
      </w:r>
      <w:r w:rsidRPr="002B4A2E">
        <w:rPr>
          <w:rFonts w:cs="B Nazanin"/>
          <w:sz w:val="26"/>
          <w:szCs w:val="26"/>
          <w:rtl/>
        </w:rPr>
        <w:t xml:space="preserve"> جاذبه قابل توجه</w:t>
      </w:r>
      <w:r w:rsidRPr="002B4A2E">
        <w:rPr>
          <w:rFonts w:cs="B Nazanin" w:hint="cs"/>
          <w:sz w:val="26"/>
          <w:szCs w:val="26"/>
          <w:rtl/>
        </w:rPr>
        <w:t>ی</w:t>
      </w:r>
      <w:r w:rsidRPr="002B4A2E">
        <w:rPr>
          <w:rFonts w:cs="B Nazanin"/>
          <w:sz w:val="26"/>
          <w:szCs w:val="26"/>
          <w:rtl/>
        </w:rPr>
        <w:t xml:space="preserve"> دارد، به ندرت برا</w:t>
      </w:r>
      <w:r w:rsidRPr="002B4A2E">
        <w:rPr>
          <w:rFonts w:cs="B Nazanin" w:hint="cs"/>
          <w:sz w:val="26"/>
          <w:szCs w:val="26"/>
          <w:rtl/>
        </w:rPr>
        <w:t>ی</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مصرف</w:t>
      </w:r>
      <w:r w:rsidRPr="002B4A2E">
        <w:rPr>
          <w:rFonts w:cs="B Nazanin" w:hint="cs"/>
          <w:sz w:val="26"/>
          <w:szCs w:val="26"/>
          <w:rtl/>
        </w:rPr>
        <w:t>ی</w:t>
      </w:r>
      <w:r w:rsidRPr="002B4A2E">
        <w:rPr>
          <w:rFonts w:cs="B Nazanin"/>
          <w:sz w:val="26"/>
          <w:szCs w:val="26"/>
          <w:rtl/>
        </w:rPr>
        <w:t xml:space="preserve"> مورد استفاده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به جز صنعت </w:t>
      </w:r>
      <w:r w:rsidRPr="002B4A2E">
        <w:rPr>
          <w:rFonts w:cs="B Nazanin" w:hint="cs"/>
          <w:sz w:val="26"/>
          <w:szCs w:val="26"/>
          <w:rtl/>
        </w:rPr>
        <w:t>نوشیدنی</w:t>
      </w:r>
      <w:r w:rsidRPr="002B4A2E">
        <w:rPr>
          <w:rFonts w:cs="B Nazanin"/>
          <w:sz w:val="26"/>
          <w:szCs w:val="26"/>
          <w:rtl/>
        </w:rPr>
        <w:softHyphen/>
      </w:r>
      <w:r w:rsidRPr="002B4A2E">
        <w:rPr>
          <w:rFonts w:cs="B Nazanin" w:hint="cs"/>
          <w:sz w:val="26"/>
          <w:szCs w:val="26"/>
          <w:rtl/>
        </w:rPr>
        <w:t>ها و آشامیدنی</w:t>
      </w:r>
      <w:r w:rsidRPr="002B4A2E">
        <w:rPr>
          <w:rFonts w:cs="B Nazanin"/>
          <w:sz w:val="26"/>
          <w:szCs w:val="26"/>
          <w:rtl/>
        </w:rPr>
        <w:softHyphen/>
      </w:r>
      <w:r w:rsidRPr="002B4A2E">
        <w:rPr>
          <w:rFonts w:cs="B Nazanin" w:hint="cs"/>
          <w:sz w:val="26"/>
          <w:szCs w:val="26"/>
          <w:rtl/>
        </w:rPr>
        <w:t>ها</w:t>
      </w:r>
      <w:r w:rsidRPr="002B4A2E">
        <w:rPr>
          <w:rFonts w:cs="B Nazanin"/>
          <w:sz w:val="26"/>
          <w:szCs w:val="26"/>
          <w:rtl/>
        </w:rPr>
        <w:t xml:space="preserve"> و برخ</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سازنده کالاها</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لوکس و تجمل</w:t>
      </w:r>
      <w:r w:rsidRPr="002B4A2E">
        <w:rPr>
          <w:rFonts w:cs="B Nazanin" w:hint="cs"/>
          <w:sz w:val="26"/>
          <w:szCs w:val="26"/>
          <w:rtl/>
        </w:rPr>
        <w:t>ی</w:t>
      </w:r>
      <w:r w:rsidRPr="002B4A2E">
        <w:rPr>
          <w:rFonts w:cs="B Nazanin"/>
          <w:sz w:val="26"/>
          <w:szCs w:val="26"/>
          <w:rtl/>
        </w:rPr>
        <w:t>. کالاها</w:t>
      </w:r>
      <w:r w:rsidRPr="002B4A2E">
        <w:rPr>
          <w:rFonts w:cs="B Nazanin" w:hint="cs"/>
          <w:sz w:val="26"/>
          <w:szCs w:val="26"/>
          <w:rtl/>
        </w:rPr>
        <w:t>ی</w:t>
      </w:r>
      <w:r w:rsidRPr="002B4A2E">
        <w:rPr>
          <w:rFonts w:cs="B Nazanin"/>
          <w:sz w:val="26"/>
          <w:szCs w:val="26"/>
          <w:rtl/>
        </w:rPr>
        <w:t xml:space="preserve"> صنعت</w:t>
      </w:r>
      <w:r w:rsidRPr="002B4A2E">
        <w:rPr>
          <w:rFonts w:cs="B Nazanin" w:hint="cs"/>
          <w:sz w:val="26"/>
          <w:szCs w:val="26"/>
          <w:rtl/>
        </w:rPr>
        <w:t>ی</w:t>
      </w:r>
      <w:r w:rsidRPr="002B4A2E">
        <w:rPr>
          <w:rFonts w:cs="B Nazanin"/>
          <w:sz w:val="26"/>
          <w:szCs w:val="26"/>
          <w:rtl/>
        </w:rPr>
        <w:t xml:space="preserve"> دارا</w:t>
      </w:r>
      <w:r w:rsidRPr="002B4A2E">
        <w:rPr>
          <w:rFonts w:cs="B Nazanin" w:hint="cs"/>
          <w:sz w:val="26"/>
          <w:szCs w:val="26"/>
          <w:rtl/>
        </w:rPr>
        <w:t>ی</w:t>
      </w:r>
      <w:r w:rsidRPr="002B4A2E">
        <w:rPr>
          <w:rFonts w:cs="B Nazanin"/>
          <w:sz w:val="26"/>
          <w:szCs w:val="26"/>
          <w:rtl/>
        </w:rPr>
        <w:t xml:space="preserve"> تجانس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از نظر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بوده و موقع</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دارند، باز هم استراتژ</w:t>
      </w:r>
      <w:r w:rsidRPr="002B4A2E">
        <w:rPr>
          <w:rFonts w:cs="B Nazanin" w:hint="cs"/>
          <w:sz w:val="26"/>
          <w:szCs w:val="26"/>
          <w:rtl/>
        </w:rPr>
        <w:t>ی</w:t>
      </w:r>
      <w:r w:rsidRPr="002B4A2E">
        <w:rPr>
          <w:rFonts w:cs="B Nazanin"/>
          <w:sz w:val="26"/>
          <w:szCs w:val="26"/>
          <w:rtl/>
        </w:rPr>
        <w:t xml:space="preserve"> توسعه دور از هنجار نم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اثربخش</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را نبا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دست‌کم گرفت. گرچه تطابق محصول مستلزم تحق</w:t>
      </w:r>
      <w:r w:rsidRPr="002B4A2E">
        <w:rPr>
          <w:rFonts w:cs="B Nazanin" w:hint="cs"/>
          <w:sz w:val="26"/>
          <w:szCs w:val="26"/>
          <w:rtl/>
        </w:rPr>
        <w:t>ی</w:t>
      </w:r>
      <w:r w:rsidRPr="002B4A2E">
        <w:rPr>
          <w:rFonts w:cs="B Nazanin" w:hint="eastAsia"/>
          <w:sz w:val="26"/>
          <w:szCs w:val="26"/>
          <w:rtl/>
        </w:rPr>
        <w:t>قات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و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توسعه ابزار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ول</w:t>
      </w:r>
      <w:r w:rsidRPr="002B4A2E">
        <w:rPr>
          <w:rFonts w:cs="B Nazanin" w:hint="cs"/>
          <w:sz w:val="26"/>
          <w:szCs w:val="26"/>
          <w:rtl/>
        </w:rPr>
        <w:t>ی</w:t>
      </w:r>
      <w:r w:rsidRPr="002B4A2E">
        <w:rPr>
          <w:rFonts w:cs="B Nazanin"/>
          <w:sz w:val="26"/>
          <w:szCs w:val="26"/>
          <w:rtl/>
        </w:rPr>
        <w:t xml:space="preserve"> صرفه‌جو</w:t>
      </w:r>
      <w:r w:rsidRPr="002B4A2E">
        <w:rPr>
          <w:rFonts w:cs="B Nazanin" w:hint="cs"/>
          <w:sz w:val="26"/>
          <w:szCs w:val="26"/>
          <w:rtl/>
        </w:rPr>
        <w:t>یی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اجازه نم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تا به قلمرو ممکن تحت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استرات</w:t>
      </w:r>
      <w:r w:rsidRPr="002B4A2E">
        <w:rPr>
          <w:rFonts w:cs="B Nazanin" w:hint="eastAsia"/>
          <w:sz w:val="26"/>
          <w:szCs w:val="26"/>
          <w:rtl/>
        </w:rPr>
        <w:t>ژ</w:t>
      </w:r>
      <w:r w:rsidRPr="002B4A2E">
        <w:rPr>
          <w:rFonts w:cs="B Nazanin" w:hint="cs"/>
          <w:sz w:val="26"/>
          <w:szCs w:val="26"/>
          <w:rtl/>
        </w:rPr>
        <w:t>ی</w:t>
      </w:r>
      <w:r w:rsidRPr="002B4A2E">
        <w:rPr>
          <w:rFonts w:cs="B Nazanin"/>
          <w:sz w:val="26"/>
          <w:szCs w:val="26"/>
          <w:rtl/>
        </w:rPr>
        <w:t xml:space="preserve"> توسعه برسد. در هر صورت، اگر کالا مطابق سل</w:t>
      </w:r>
      <w:r w:rsidRPr="002B4A2E">
        <w:rPr>
          <w:rFonts w:cs="B Nazanin" w:hint="cs"/>
          <w:sz w:val="26"/>
          <w:szCs w:val="26"/>
          <w:rtl/>
        </w:rPr>
        <w:t>ی</w:t>
      </w:r>
      <w:r w:rsidRPr="002B4A2E">
        <w:rPr>
          <w:rFonts w:cs="B Nazanin" w:hint="eastAsia"/>
          <w:sz w:val="26"/>
          <w:szCs w:val="26"/>
          <w:rtl/>
        </w:rPr>
        <w:t>قه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ترج</w:t>
      </w:r>
      <w:r w:rsidRPr="002B4A2E">
        <w:rPr>
          <w:rFonts w:cs="B Nazanin" w:hint="cs"/>
          <w:sz w:val="26"/>
          <w:szCs w:val="26"/>
          <w:rtl/>
        </w:rPr>
        <w:t>ی</w:t>
      </w:r>
      <w:r w:rsidRPr="002B4A2E">
        <w:rPr>
          <w:rFonts w:cs="B Nazanin" w:hint="eastAsia"/>
          <w:sz w:val="26"/>
          <w:szCs w:val="26"/>
          <w:rtl/>
        </w:rPr>
        <w:t>حات</w:t>
      </w:r>
      <w:r w:rsidRPr="002B4A2E">
        <w:rPr>
          <w:rFonts w:cs="B Nazanin"/>
          <w:sz w:val="26"/>
          <w:szCs w:val="26"/>
          <w:rtl/>
        </w:rPr>
        <w:t xml:space="preserve"> محل</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جنبه پ</w:t>
      </w:r>
      <w:r w:rsidRPr="002B4A2E">
        <w:rPr>
          <w:rFonts w:cs="B Nazanin" w:hint="cs"/>
          <w:sz w:val="26"/>
          <w:szCs w:val="26"/>
          <w:rtl/>
        </w:rPr>
        <w:t>ی</w:t>
      </w:r>
      <w:r w:rsidRPr="002B4A2E">
        <w:rPr>
          <w:rFonts w:cs="B Nazanin" w:hint="eastAsia"/>
          <w:sz w:val="26"/>
          <w:szCs w:val="26"/>
          <w:rtl/>
        </w:rPr>
        <w:t>ش‌ب</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تقاضا در بازار خارج</w:t>
      </w:r>
      <w:r w:rsidRPr="002B4A2E">
        <w:rPr>
          <w:rFonts w:cs="B Nazanin" w:hint="cs"/>
          <w:sz w:val="26"/>
          <w:szCs w:val="26"/>
          <w:rtl/>
        </w:rPr>
        <w:t>ی</w:t>
      </w:r>
      <w:r w:rsidRPr="002B4A2E">
        <w:rPr>
          <w:rFonts w:cs="B Nazanin"/>
          <w:sz w:val="26"/>
          <w:szCs w:val="26"/>
          <w:rtl/>
        </w:rPr>
        <w:t xml:space="preserve"> مانند پس‌انداز بالقوه</w:t>
      </w:r>
      <w:r w:rsidRPr="002B4A2E">
        <w:rPr>
          <w:rFonts w:cs="B Nazanin" w:hint="cs"/>
          <w:sz w:val="26"/>
          <w:szCs w:val="26"/>
          <w:rtl/>
        </w:rPr>
        <w:t xml:space="preserve"> را </w:t>
      </w:r>
      <w:r w:rsidRPr="002B4A2E">
        <w:rPr>
          <w:rFonts w:cs="B Nazanin"/>
          <w:sz w:val="26"/>
          <w:szCs w:val="26"/>
          <w:rtl/>
        </w:rPr>
        <w:t>در نظر بگ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تجربه گذشته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ت</w:t>
      </w:r>
      <w:r w:rsidRPr="002B4A2E">
        <w:rPr>
          <w:rFonts w:cs="B Nazanin" w:hint="cs"/>
          <w:sz w:val="26"/>
          <w:szCs w:val="26"/>
          <w:rtl/>
        </w:rPr>
        <w:t>أ</w:t>
      </w:r>
      <w:r w:rsidRPr="002B4A2E">
        <w:rPr>
          <w:rFonts w:cs="B Nazanin"/>
          <w:sz w:val="26"/>
          <w:szCs w:val="26"/>
          <w:rtl/>
        </w:rPr>
        <w:t>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w:t>
      </w:r>
      <w:r w:rsidRPr="002B4A2E">
        <w:rPr>
          <w:rFonts w:cs="B Nazanin" w:hint="cs"/>
          <w:sz w:val="26"/>
          <w:szCs w:val="26"/>
          <w:rtl/>
        </w:rPr>
        <w:t xml:space="preserve"> </w:t>
      </w:r>
      <w:r w:rsidRPr="002B4A2E">
        <w:rPr>
          <w:rFonts w:cs="B Nazanin"/>
          <w:sz w:val="26"/>
          <w:szCs w:val="26"/>
          <w:rtl/>
        </w:rPr>
        <w:t>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 و خط‌مش</w:t>
      </w:r>
      <w:r w:rsidRPr="002B4A2E">
        <w:rPr>
          <w:rFonts w:cs="B Nazanin" w:hint="cs"/>
          <w:sz w:val="26"/>
          <w:szCs w:val="26"/>
          <w:rtl/>
        </w:rPr>
        <w:t>ی</w:t>
      </w:r>
      <w:r w:rsidRPr="002B4A2E">
        <w:rPr>
          <w:rFonts w:cs="B Nazanin"/>
          <w:sz w:val="26"/>
          <w:szCs w:val="26"/>
          <w:rtl/>
        </w:rPr>
        <w:t xml:space="preserve"> توسعه ارتباطات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منجر به نارضا</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شود</w:t>
      </w:r>
      <w:r w:rsidRPr="002B4A2E">
        <w:rPr>
          <w:rFonts w:cs="B Nazanin"/>
          <w:sz w:val="26"/>
          <w:szCs w:val="26"/>
          <w:rtl/>
        </w:rPr>
        <w:t xml:space="preserve"> و اگر تمام ن</w:t>
      </w:r>
      <w:r w:rsidRPr="002B4A2E">
        <w:rPr>
          <w:rFonts w:cs="B Nazanin" w:hint="cs"/>
          <w:sz w:val="26"/>
          <w:szCs w:val="26"/>
          <w:rtl/>
        </w:rPr>
        <w:t>ی</w:t>
      </w:r>
      <w:r w:rsidRPr="002B4A2E">
        <w:rPr>
          <w:rFonts w:cs="B Nazanin" w:hint="eastAsia"/>
          <w:sz w:val="26"/>
          <w:szCs w:val="26"/>
          <w:rtl/>
        </w:rPr>
        <w:t>ازها،</w:t>
      </w:r>
      <w:r w:rsidRPr="002B4A2E">
        <w:rPr>
          <w:rFonts w:cs="B Nazanin"/>
          <w:sz w:val="26"/>
          <w:szCs w:val="26"/>
          <w:rtl/>
        </w:rPr>
        <w:t xml:space="preserve"> با توجه به عملکرد محصول،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استفاده و قدرت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برآورد شود،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است</w:t>
      </w:r>
      <w:r w:rsidRPr="002B4A2E">
        <w:rPr>
          <w:rFonts w:cs="B Nazanin"/>
          <w:sz w:val="26"/>
          <w:szCs w:val="26"/>
          <w:rtl/>
        </w:rPr>
        <w:t xml:space="preserve"> را اصلاح نمود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استراتژ</w:t>
      </w:r>
      <w:r w:rsidRPr="002B4A2E">
        <w:rPr>
          <w:rFonts w:cs="B Nazanin" w:hint="cs"/>
          <w:sz w:val="26"/>
          <w:szCs w:val="26"/>
          <w:rtl/>
        </w:rPr>
        <w:t>ی</w:t>
      </w:r>
      <w:r w:rsidRPr="002B4A2E">
        <w:rPr>
          <w:rFonts w:cs="B Nazanin"/>
          <w:sz w:val="26"/>
          <w:szCs w:val="26"/>
          <w:rtl/>
        </w:rPr>
        <w:t xml:space="preserve"> دوم</w:t>
      </w:r>
      <w:r w:rsidRPr="002B4A2E">
        <w:rPr>
          <w:rFonts w:cs="B Nazanin" w:hint="cs"/>
          <w:sz w:val="26"/>
          <w:szCs w:val="26"/>
          <w:rtl/>
        </w:rPr>
        <w:t xml:space="preserve"> </w:t>
      </w:r>
      <w:r w:rsidRPr="002B4A2E">
        <w:rPr>
          <w:rFonts w:cs="B Nazanin"/>
          <w:sz w:val="26"/>
          <w:szCs w:val="26"/>
          <w:rtl/>
        </w:rPr>
        <w:t>(توسعه محصول</w:t>
      </w:r>
      <w:r w:rsidRPr="002B4A2E">
        <w:rPr>
          <w:rFonts w:cs="B Nazanin" w:hint="cs"/>
          <w:sz w:val="26"/>
          <w:szCs w:val="26"/>
          <w:rtl/>
        </w:rPr>
        <w:t xml:space="preserve"> </w:t>
      </w:r>
      <w:r w:rsidRPr="002B4A2E">
        <w:rPr>
          <w:rFonts w:cs="B Nazanin"/>
          <w:sz w:val="26"/>
          <w:szCs w:val="26"/>
          <w:rtl/>
        </w:rPr>
        <w:t>- انطباق ارتباطات)</w:t>
      </w:r>
      <w:r w:rsidRPr="002B4A2E">
        <w:rPr>
          <w:rFonts w:cs="B Nazanin" w:hint="cs"/>
          <w:sz w:val="26"/>
          <w:szCs w:val="26"/>
          <w:rtl/>
        </w:rPr>
        <w:t xml:space="preserve">: </w:t>
      </w:r>
      <w:r w:rsidRPr="002B4A2E">
        <w:rPr>
          <w:rFonts w:cs="B Nazanin" w:hint="eastAsia"/>
          <w:sz w:val="26"/>
          <w:szCs w:val="26"/>
          <w:rtl/>
        </w:rPr>
        <w:t>هنگام</w:t>
      </w:r>
      <w:r w:rsidRPr="002B4A2E">
        <w:rPr>
          <w:rFonts w:cs="B Nazanin" w:hint="cs"/>
          <w:sz w:val="26"/>
          <w:szCs w:val="26"/>
          <w:rtl/>
        </w:rPr>
        <w:t>ی</w:t>
      </w:r>
      <w:r w:rsidRPr="002B4A2E">
        <w:rPr>
          <w:rFonts w:cs="B Nazanin"/>
          <w:sz w:val="26"/>
          <w:szCs w:val="26"/>
          <w:rtl/>
        </w:rPr>
        <w:t xml:space="preserve"> که وقا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فرهنگ</w:t>
      </w:r>
      <w:r w:rsidRPr="002B4A2E">
        <w:rPr>
          <w:rFonts w:cs="B Nazanin" w:hint="cs"/>
          <w:sz w:val="26"/>
          <w:szCs w:val="26"/>
          <w:rtl/>
        </w:rPr>
        <w:t>ی</w:t>
      </w:r>
      <w:r w:rsidRPr="002B4A2E">
        <w:rPr>
          <w:rFonts w:cs="B Nazanin"/>
          <w:sz w:val="26"/>
          <w:szCs w:val="26"/>
          <w:rtl/>
        </w:rPr>
        <w:t xml:space="preserve"> و اجتماع</w:t>
      </w:r>
      <w:r w:rsidRPr="002B4A2E">
        <w:rPr>
          <w:rFonts w:cs="B Nazanin" w:hint="cs"/>
          <w:sz w:val="26"/>
          <w:szCs w:val="26"/>
          <w:rtl/>
        </w:rPr>
        <w:t>ی</w:t>
      </w:r>
      <w:r w:rsidRPr="002B4A2E">
        <w:rPr>
          <w:rFonts w:cs="B Nazanin"/>
          <w:sz w:val="26"/>
          <w:szCs w:val="26"/>
          <w:rtl/>
        </w:rPr>
        <w:t xml:space="preserve"> در مورد مصرف کالا، از کشور</w:t>
      </w:r>
      <w:r w:rsidRPr="002B4A2E">
        <w:rPr>
          <w:rFonts w:cs="B Nazanin" w:hint="cs"/>
          <w:sz w:val="26"/>
          <w:szCs w:val="26"/>
          <w:rtl/>
        </w:rPr>
        <w:t>ی</w:t>
      </w:r>
      <w:r w:rsidRPr="002B4A2E">
        <w:rPr>
          <w:rFonts w:cs="B Nazanin"/>
          <w:sz w:val="26"/>
          <w:szCs w:val="26"/>
          <w:rtl/>
        </w:rPr>
        <w:t xml:space="preserve"> به کشور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تفاوت داشته باشد، اما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استفاده به عنوان قسمت</w:t>
      </w:r>
      <w:r w:rsidRPr="002B4A2E">
        <w:rPr>
          <w:rFonts w:cs="B Nazanin" w:hint="cs"/>
          <w:sz w:val="26"/>
          <w:szCs w:val="26"/>
          <w:rtl/>
        </w:rPr>
        <w:t>ی</w:t>
      </w:r>
      <w:r w:rsidRPr="002B4A2E">
        <w:rPr>
          <w:rFonts w:cs="B Nazanin"/>
          <w:sz w:val="26"/>
          <w:szCs w:val="26"/>
          <w:rtl/>
        </w:rPr>
        <w:t xml:space="preserve"> از وقا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ف</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کسان</w:t>
      </w:r>
      <w:r w:rsidRPr="002B4A2E">
        <w:rPr>
          <w:rFonts w:cs="B Nazanin"/>
          <w:sz w:val="26"/>
          <w:szCs w:val="26"/>
          <w:rtl/>
        </w:rPr>
        <w:t xml:space="preserve"> باشد، همان کالا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با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در استراتژ</w:t>
      </w:r>
      <w:r w:rsidRPr="002B4A2E">
        <w:rPr>
          <w:rFonts w:cs="B Nazanin" w:hint="cs"/>
          <w:sz w:val="26"/>
          <w:szCs w:val="26"/>
          <w:rtl/>
        </w:rPr>
        <w:t>ی</w:t>
      </w:r>
      <w:r w:rsidRPr="002B4A2E">
        <w:rPr>
          <w:rFonts w:cs="B Nazanin"/>
          <w:sz w:val="26"/>
          <w:szCs w:val="26"/>
          <w:rtl/>
        </w:rPr>
        <w:t xml:space="preserve"> ارتباطات به فروش رساند؛ مانند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دوچرخه و موتورس</w:t>
      </w:r>
      <w:r w:rsidRPr="002B4A2E">
        <w:rPr>
          <w:rFonts w:cs="B Nazanin" w:hint="cs"/>
          <w:sz w:val="26"/>
          <w:szCs w:val="26"/>
          <w:rtl/>
        </w:rPr>
        <w:t>ی</w:t>
      </w:r>
      <w:r w:rsidRPr="002B4A2E">
        <w:rPr>
          <w:rFonts w:cs="B Nazanin" w:hint="eastAsia"/>
          <w:sz w:val="26"/>
          <w:szCs w:val="26"/>
          <w:rtl/>
        </w:rPr>
        <w:t>کلت</w:t>
      </w:r>
      <w:r w:rsidRPr="002B4A2E">
        <w:rPr>
          <w:rFonts w:cs="B Nazanin"/>
          <w:sz w:val="26"/>
          <w:szCs w:val="26"/>
          <w:rtl/>
        </w:rPr>
        <w:t>. در ک</w:t>
      </w:r>
      <w:r w:rsidRPr="002B4A2E">
        <w:rPr>
          <w:rFonts w:cs="B Nazanin" w:hint="eastAsia"/>
          <w:sz w:val="26"/>
          <w:szCs w:val="26"/>
          <w:rtl/>
        </w:rPr>
        <w:t>شورها</w:t>
      </w:r>
      <w:r w:rsidRPr="002B4A2E">
        <w:rPr>
          <w:rFonts w:cs="B Nazanin" w:hint="cs"/>
          <w:sz w:val="26"/>
          <w:szCs w:val="26"/>
          <w:rtl/>
        </w:rPr>
        <w:t>ی</w:t>
      </w:r>
      <w:r w:rsidRPr="002B4A2E">
        <w:rPr>
          <w:rFonts w:cs="B Nazanin"/>
          <w:sz w:val="26"/>
          <w:szCs w:val="26"/>
          <w:rtl/>
        </w:rPr>
        <w:t xml:space="preserve"> در حال توسعه آس</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w:t>
      </w:r>
      <w:r w:rsidRPr="002B4A2E">
        <w:rPr>
          <w:rFonts w:cs="B Nazanin" w:hint="cs"/>
          <w:sz w:val="26"/>
          <w:szCs w:val="26"/>
          <w:rtl/>
        </w:rPr>
        <w:t>ا</w:t>
      </w:r>
      <w:r w:rsidRPr="002B4A2E">
        <w:rPr>
          <w:rFonts w:cs="B Nazanin"/>
          <w:sz w:val="26"/>
          <w:szCs w:val="26"/>
          <w:rtl/>
        </w:rPr>
        <w:t>فر</w:t>
      </w:r>
      <w:r w:rsidRPr="002B4A2E">
        <w:rPr>
          <w:rFonts w:cs="B Nazanin" w:hint="cs"/>
          <w:sz w:val="26"/>
          <w:szCs w:val="26"/>
          <w:rtl/>
        </w:rPr>
        <w:t>ی</w:t>
      </w:r>
      <w:r w:rsidRPr="002B4A2E">
        <w:rPr>
          <w:rFonts w:cs="B Nazanin" w:hint="eastAsia"/>
          <w:sz w:val="26"/>
          <w:szCs w:val="26"/>
          <w:rtl/>
        </w:rPr>
        <w:t>قا</w:t>
      </w:r>
      <w:r w:rsidRPr="002B4A2E">
        <w:rPr>
          <w:rFonts w:cs="B Nazanin"/>
          <w:sz w:val="26"/>
          <w:szCs w:val="26"/>
          <w:rtl/>
        </w:rPr>
        <w:t xml:space="preserve"> و </w:t>
      </w:r>
      <w:r w:rsidRPr="002B4A2E">
        <w:rPr>
          <w:rFonts w:cs="B Nazanin" w:hint="cs"/>
          <w:sz w:val="26"/>
          <w:szCs w:val="26"/>
          <w:rtl/>
        </w:rPr>
        <w:t>ا</w:t>
      </w:r>
      <w:r w:rsidRPr="002B4A2E">
        <w:rPr>
          <w:rFonts w:cs="B Nazanin"/>
          <w:sz w:val="26"/>
          <w:szCs w:val="26"/>
          <w:rtl/>
        </w:rPr>
        <w:t>مر</w:t>
      </w:r>
      <w:r w:rsidRPr="002B4A2E">
        <w:rPr>
          <w:rFonts w:cs="B Nazanin" w:hint="cs"/>
          <w:sz w:val="26"/>
          <w:szCs w:val="26"/>
          <w:rtl/>
        </w:rPr>
        <w:t>ی</w:t>
      </w:r>
      <w:r w:rsidRPr="002B4A2E">
        <w:rPr>
          <w:rFonts w:cs="B Nazanin" w:hint="eastAsia"/>
          <w:sz w:val="26"/>
          <w:szCs w:val="26"/>
          <w:rtl/>
        </w:rPr>
        <w:t>کا</w:t>
      </w:r>
      <w:r w:rsidRPr="002B4A2E">
        <w:rPr>
          <w:rFonts w:cs="B Nazanin" w:hint="cs"/>
          <w:sz w:val="26"/>
          <w:szCs w:val="26"/>
          <w:rtl/>
        </w:rPr>
        <w:t>ی</w:t>
      </w:r>
      <w:r w:rsidRPr="002B4A2E">
        <w:rPr>
          <w:rFonts w:cs="B Nazanin"/>
          <w:sz w:val="26"/>
          <w:szCs w:val="26"/>
          <w:rtl/>
        </w:rPr>
        <w:t xml:space="preserve"> لات</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دوچرخه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موتورس</w:t>
      </w:r>
      <w:r w:rsidRPr="002B4A2E">
        <w:rPr>
          <w:rFonts w:cs="B Nazanin" w:hint="cs"/>
          <w:sz w:val="26"/>
          <w:szCs w:val="26"/>
          <w:rtl/>
        </w:rPr>
        <w:t>ی</w:t>
      </w:r>
      <w:r w:rsidRPr="002B4A2E">
        <w:rPr>
          <w:rFonts w:cs="B Nazanin" w:hint="eastAsia"/>
          <w:sz w:val="26"/>
          <w:szCs w:val="26"/>
          <w:rtl/>
        </w:rPr>
        <w:t>کلت</w:t>
      </w:r>
      <w:r w:rsidRPr="002B4A2E">
        <w:rPr>
          <w:rFonts w:cs="B Nazanin"/>
          <w:sz w:val="26"/>
          <w:szCs w:val="26"/>
          <w:rtl/>
        </w:rPr>
        <w:t xml:space="preserve"> عمدتاً به عنوان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حمل</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نقل مورد استفاده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در حال</w:t>
      </w:r>
      <w:r w:rsidRPr="002B4A2E">
        <w:rPr>
          <w:rFonts w:cs="B Nazanin" w:hint="cs"/>
          <w:sz w:val="26"/>
          <w:szCs w:val="26"/>
          <w:rtl/>
        </w:rPr>
        <w:t>ی</w:t>
      </w:r>
      <w:r w:rsidRPr="002B4A2E">
        <w:rPr>
          <w:rFonts w:cs="B Nazanin"/>
          <w:sz w:val="26"/>
          <w:szCs w:val="26"/>
          <w:rtl/>
        </w:rPr>
        <w:t xml:space="preserve"> که،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محصول</w:t>
      </w:r>
      <w:r w:rsidRPr="002B4A2E">
        <w:rPr>
          <w:rFonts w:cs="B Nazanin" w:hint="cs"/>
          <w:sz w:val="26"/>
          <w:szCs w:val="26"/>
          <w:rtl/>
        </w:rPr>
        <w:t>ی</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الات</w:t>
      </w:r>
      <w:r w:rsidRPr="002B4A2E">
        <w:rPr>
          <w:rFonts w:cs="B Nazanin"/>
          <w:sz w:val="26"/>
          <w:szCs w:val="26"/>
          <w:rtl/>
        </w:rPr>
        <w:t xml:space="preserve"> متحده و اروپا برا</w:t>
      </w:r>
      <w:r w:rsidRPr="002B4A2E">
        <w:rPr>
          <w:rFonts w:cs="B Nazanin" w:hint="cs"/>
          <w:sz w:val="26"/>
          <w:szCs w:val="26"/>
          <w:rtl/>
        </w:rPr>
        <w:t>ی</w:t>
      </w:r>
      <w:r w:rsidRPr="002B4A2E">
        <w:rPr>
          <w:rFonts w:cs="B Nazanin"/>
          <w:sz w:val="26"/>
          <w:szCs w:val="26"/>
          <w:rtl/>
        </w:rPr>
        <w:t xml:space="preserve"> ورزش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اهداف تفر</w:t>
      </w:r>
      <w:r w:rsidRPr="002B4A2E">
        <w:rPr>
          <w:rFonts w:cs="B Nazanin" w:hint="cs"/>
          <w:sz w:val="26"/>
          <w:szCs w:val="26"/>
          <w:rtl/>
        </w:rPr>
        <w:t>ی</w:t>
      </w:r>
      <w:r w:rsidRPr="002B4A2E">
        <w:rPr>
          <w:rFonts w:cs="B Nazanin" w:hint="eastAsia"/>
          <w:sz w:val="26"/>
          <w:szCs w:val="26"/>
          <w:rtl/>
        </w:rPr>
        <w:t>ح</w:t>
      </w:r>
      <w:r w:rsidRPr="002B4A2E">
        <w:rPr>
          <w:rFonts w:cs="B Nazanin" w:hint="cs"/>
          <w:sz w:val="26"/>
          <w:szCs w:val="26"/>
          <w:rtl/>
        </w:rPr>
        <w:t>ی</w:t>
      </w:r>
      <w:r w:rsidRPr="002B4A2E">
        <w:rPr>
          <w:rFonts w:cs="B Nazanin"/>
          <w:sz w:val="26"/>
          <w:szCs w:val="26"/>
          <w:rtl/>
        </w:rPr>
        <w:t xml:space="preserve"> به کار م</w:t>
      </w:r>
      <w:r w:rsidRPr="002B4A2E">
        <w:rPr>
          <w:rFonts w:cs="B Nazanin" w:hint="cs"/>
          <w:sz w:val="26"/>
          <w:szCs w:val="26"/>
          <w:rtl/>
        </w:rPr>
        <w:t>ی‌</w:t>
      </w:r>
      <w:r w:rsidRPr="002B4A2E">
        <w:rPr>
          <w:rFonts w:cs="B Nazanin" w:hint="eastAsia"/>
          <w:sz w:val="26"/>
          <w:szCs w:val="26"/>
          <w:rtl/>
        </w:rPr>
        <w:t>رود</w:t>
      </w:r>
      <w:r w:rsidRPr="002B4A2E">
        <w:rPr>
          <w:rFonts w:cs="B Nazanin"/>
          <w:sz w:val="26"/>
          <w:szCs w:val="26"/>
          <w:rtl/>
        </w:rPr>
        <w:t xml:space="preserve">. از آنجا که انطباق ارتباطات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روش کم‌ه</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 در بازار محل</w:t>
      </w:r>
      <w:r w:rsidRPr="002B4A2E">
        <w:rPr>
          <w:rFonts w:cs="B Nazanin" w:hint="cs"/>
          <w:sz w:val="26"/>
          <w:szCs w:val="26"/>
          <w:rtl/>
        </w:rPr>
        <w:t>ی</w:t>
      </w:r>
      <w:r w:rsidRPr="002B4A2E">
        <w:rPr>
          <w:rFonts w:cs="B Nazanin"/>
          <w:sz w:val="26"/>
          <w:szCs w:val="26"/>
          <w:rtl/>
        </w:rPr>
        <w:t xml:space="preserve"> است، هنوز اثربخش</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را به طور کامل داراست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استراتژ</w:t>
      </w:r>
      <w:r w:rsidRPr="002B4A2E">
        <w:rPr>
          <w:rFonts w:cs="B Nazanin" w:hint="cs"/>
          <w:sz w:val="26"/>
          <w:szCs w:val="26"/>
          <w:rtl/>
        </w:rPr>
        <w:t>ی</w:t>
      </w:r>
      <w:r w:rsidRPr="002B4A2E">
        <w:rPr>
          <w:rFonts w:cs="B Nazanin"/>
          <w:sz w:val="26"/>
          <w:szCs w:val="26"/>
          <w:rtl/>
        </w:rPr>
        <w:t xml:space="preserve"> سوم</w:t>
      </w:r>
      <w:r w:rsidRPr="002B4A2E">
        <w:rPr>
          <w:rFonts w:cs="B Nazanin" w:hint="cs"/>
          <w:sz w:val="26"/>
          <w:szCs w:val="26"/>
          <w:rtl/>
        </w:rPr>
        <w:t xml:space="preserve"> </w:t>
      </w:r>
      <w:r w:rsidRPr="002B4A2E">
        <w:rPr>
          <w:rFonts w:cs="B Nazanin"/>
          <w:sz w:val="26"/>
          <w:szCs w:val="26"/>
          <w:rtl/>
        </w:rPr>
        <w:t>(انطباق محصول</w:t>
      </w:r>
      <w:r w:rsidRPr="002B4A2E">
        <w:rPr>
          <w:rFonts w:cs="B Nazanin" w:hint="cs"/>
          <w:sz w:val="26"/>
          <w:szCs w:val="26"/>
          <w:rtl/>
        </w:rPr>
        <w:t xml:space="preserve"> </w:t>
      </w:r>
      <w:r w:rsidRPr="002B4A2E">
        <w:rPr>
          <w:rFonts w:cs="B Nazanin"/>
          <w:sz w:val="26"/>
          <w:szCs w:val="26"/>
          <w:rtl/>
        </w:rPr>
        <w:t>- توسعه ارتباطات)</w:t>
      </w:r>
      <w:r w:rsidRPr="002B4A2E">
        <w:rPr>
          <w:rFonts w:cs="B Nazanin" w:hint="cs"/>
          <w:sz w:val="26"/>
          <w:szCs w:val="26"/>
          <w:rtl/>
        </w:rPr>
        <w:t xml:space="preserve">: </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زمان</w:t>
      </w:r>
      <w:r w:rsidRPr="002B4A2E">
        <w:rPr>
          <w:rFonts w:cs="B Nazanin" w:hint="cs"/>
          <w:sz w:val="26"/>
          <w:szCs w:val="26"/>
          <w:rtl/>
        </w:rPr>
        <w:t>ی</w:t>
      </w:r>
      <w:r w:rsidRPr="002B4A2E">
        <w:rPr>
          <w:rFonts w:cs="B Nazanin"/>
          <w:sz w:val="26"/>
          <w:szCs w:val="26"/>
          <w:rtl/>
        </w:rPr>
        <w:t xml:space="preserve"> است، که واقعه ف</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در اطراف محصول متنوع باشد. اما وقا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فرهنگ</w:t>
      </w:r>
      <w:r w:rsidRPr="002B4A2E">
        <w:rPr>
          <w:rFonts w:cs="B Nazanin" w:hint="cs"/>
          <w:sz w:val="26"/>
          <w:szCs w:val="26"/>
          <w:rtl/>
        </w:rPr>
        <w:t>ی</w:t>
      </w:r>
      <w:r w:rsidRPr="002B4A2E">
        <w:rPr>
          <w:rFonts w:cs="B Nazanin"/>
          <w:sz w:val="26"/>
          <w:szCs w:val="26"/>
          <w:rtl/>
        </w:rPr>
        <w:t xml:space="preserve"> و اجتماع</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همانند بازار داخل</w:t>
      </w:r>
      <w:r w:rsidRPr="002B4A2E">
        <w:rPr>
          <w:rFonts w:cs="B Nazanin" w:hint="cs"/>
          <w:sz w:val="26"/>
          <w:szCs w:val="26"/>
          <w:rtl/>
        </w:rPr>
        <w:t>ی</w:t>
      </w:r>
      <w:r w:rsidRPr="002B4A2E">
        <w:rPr>
          <w:rFonts w:cs="B Nazanin"/>
          <w:sz w:val="26"/>
          <w:szCs w:val="26"/>
          <w:rtl/>
        </w:rPr>
        <w:t xml:space="preserve"> شرکت باشد. اگرچه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 پرهز</w:t>
      </w:r>
      <w:r w:rsidRPr="002B4A2E">
        <w:rPr>
          <w:rFonts w:cs="B Nazanin" w:hint="cs"/>
          <w:sz w:val="26"/>
          <w:szCs w:val="26"/>
          <w:rtl/>
        </w:rPr>
        <w:t>ی</w:t>
      </w:r>
      <w:r w:rsidRPr="002B4A2E">
        <w:rPr>
          <w:rFonts w:cs="B Nazanin" w:hint="eastAsia"/>
          <w:sz w:val="26"/>
          <w:szCs w:val="26"/>
          <w:rtl/>
        </w:rPr>
        <w:t>نه‌تر</w:t>
      </w:r>
      <w:r w:rsidRPr="002B4A2E">
        <w:rPr>
          <w:rFonts w:cs="B Nazanin"/>
          <w:sz w:val="26"/>
          <w:szCs w:val="26"/>
          <w:rtl/>
        </w:rPr>
        <w:t xml:space="preserve"> از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در روش ارتباطات </w:t>
      </w:r>
      <w:r w:rsidRPr="002B4A2E">
        <w:rPr>
          <w:rFonts w:cs="B Nazanin"/>
          <w:sz w:val="26"/>
          <w:szCs w:val="26"/>
          <w:rtl/>
        </w:rPr>
        <w:lastRenderedPageBreak/>
        <w:t xml:space="preserve">است.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زمان</w:t>
      </w:r>
      <w:r w:rsidRPr="002B4A2E">
        <w:rPr>
          <w:rFonts w:cs="B Nazanin" w:hint="cs"/>
          <w:sz w:val="26"/>
          <w:szCs w:val="26"/>
          <w:rtl/>
        </w:rPr>
        <w:t>ی</w:t>
      </w:r>
      <w:r w:rsidRPr="002B4A2E">
        <w:rPr>
          <w:rFonts w:cs="B Nazanin"/>
          <w:sz w:val="26"/>
          <w:szCs w:val="26"/>
          <w:rtl/>
        </w:rPr>
        <w:t xml:space="preserve"> که نم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محصول خود را به صورت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w:t>
      </w:r>
      <w:r w:rsidRPr="002B4A2E">
        <w:rPr>
          <w:rFonts w:cs="B Nazanin" w:hint="eastAsia"/>
          <w:sz w:val="26"/>
          <w:szCs w:val="26"/>
          <w:rtl/>
        </w:rPr>
        <w:t>زار</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به فروش رساند،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را دنبال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در برخ</w:t>
      </w:r>
      <w:r w:rsidRPr="002B4A2E">
        <w:rPr>
          <w:rFonts w:cs="B Nazanin" w:hint="cs"/>
          <w:sz w:val="26"/>
          <w:szCs w:val="26"/>
          <w:rtl/>
        </w:rPr>
        <w:t>ی</w:t>
      </w:r>
      <w:r w:rsidRPr="002B4A2E">
        <w:rPr>
          <w:rFonts w:cs="B Nazanin"/>
          <w:sz w:val="26"/>
          <w:szCs w:val="26"/>
          <w:rtl/>
        </w:rPr>
        <w:t xml:space="preserve"> موارد ممکن است بدون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که مصرف کننده بداند، فرمول‌بند</w:t>
      </w:r>
      <w:r w:rsidRPr="002B4A2E">
        <w:rPr>
          <w:rFonts w:cs="B Nazanin" w:hint="cs"/>
          <w:sz w:val="26"/>
          <w:szCs w:val="26"/>
          <w:rtl/>
        </w:rPr>
        <w:t>ی</w:t>
      </w:r>
      <w:r w:rsidRPr="002B4A2E">
        <w:rPr>
          <w:rFonts w:cs="B Nazanin"/>
          <w:sz w:val="26"/>
          <w:szCs w:val="26"/>
          <w:rtl/>
        </w:rPr>
        <w:t xml:space="preserve"> محصول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کند؛ مانند مواد پاک‌کننده و بنز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محصول تحت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متفاوت عمل م</w:t>
      </w:r>
      <w:r w:rsidRPr="002B4A2E">
        <w:rPr>
          <w:rFonts w:cs="B Nazanin" w:hint="cs"/>
          <w:sz w:val="26"/>
          <w:szCs w:val="26"/>
          <w:rtl/>
        </w:rPr>
        <w:t>ی‌</w:t>
      </w:r>
      <w:r w:rsidRPr="002B4A2E">
        <w:rPr>
          <w:rFonts w:cs="B Nazanin" w:hint="eastAsia"/>
          <w:sz w:val="26"/>
          <w:szCs w:val="26"/>
          <w:rtl/>
        </w:rPr>
        <w:t>کند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استراتژ</w:t>
      </w:r>
      <w:r w:rsidRPr="002B4A2E">
        <w:rPr>
          <w:rFonts w:cs="B Nazanin" w:hint="cs"/>
          <w:sz w:val="26"/>
          <w:szCs w:val="26"/>
          <w:rtl/>
        </w:rPr>
        <w:t>ی</w:t>
      </w:r>
      <w:r w:rsidRPr="002B4A2E">
        <w:rPr>
          <w:rFonts w:cs="B Nazanin"/>
          <w:sz w:val="26"/>
          <w:szCs w:val="26"/>
          <w:rtl/>
        </w:rPr>
        <w:t xml:space="preserve"> چهارم</w:t>
      </w:r>
      <w:r w:rsidRPr="002B4A2E">
        <w:rPr>
          <w:rFonts w:cs="B Nazanin" w:hint="cs"/>
          <w:sz w:val="26"/>
          <w:szCs w:val="26"/>
          <w:rtl/>
        </w:rPr>
        <w:t xml:space="preserve"> </w:t>
      </w:r>
      <w:r w:rsidRPr="002B4A2E">
        <w:rPr>
          <w:rFonts w:cs="B Nazanin"/>
          <w:sz w:val="26"/>
          <w:szCs w:val="26"/>
          <w:rtl/>
        </w:rPr>
        <w:t>(انطباق محصول</w:t>
      </w:r>
      <w:r w:rsidRPr="002B4A2E">
        <w:rPr>
          <w:rFonts w:cs="B Nazanin" w:hint="cs"/>
          <w:sz w:val="26"/>
          <w:szCs w:val="26"/>
          <w:rtl/>
        </w:rPr>
        <w:t xml:space="preserve"> </w:t>
      </w:r>
      <w:r w:rsidRPr="002B4A2E">
        <w:rPr>
          <w:rFonts w:cs="B Nazanin"/>
          <w:sz w:val="26"/>
          <w:szCs w:val="26"/>
          <w:rtl/>
        </w:rPr>
        <w:t>- انطباق ارتباطات)</w:t>
      </w:r>
      <w:r w:rsidRPr="002B4A2E">
        <w:rPr>
          <w:rFonts w:cs="B Nazanin" w:hint="cs"/>
          <w:sz w:val="26"/>
          <w:szCs w:val="26"/>
          <w:rtl/>
        </w:rPr>
        <w:t xml:space="preserve">: </w:t>
      </w:r>
      <w:r w:rsidRPr="002B4A2E">
        <w:rPr>
          <w:rFonts w:cs="B Nazanin" w:hint="eastAsia"/>
          <w:sz w:val="26"/>
          <w:szCs w:val="26"/>
          <w:rtl/>
        </w:rPr>
        <w:t>هنگام</w:t>
      </w:r>
      <w:r w:rsidRPr="002B4A2E">
        <w:rPr>
          <w:rFonts w:cs="B Nazanin" w:hint="cs"/>
          <w:sz w:val="26"/>
          <w:szCs w:val="26"/>
          <w:rtl/>
        </w:rPr>
        <w:t>ی</w:t>
      </w:r>
      <w:r w:rsidRPr="002B4A2E">
        <w:rPr>
          <w:rFonts w:cs="B Nazanin"/>
          <w:sz w:val="26"/>
          <w:szCs w:val="26"/>
          <w:rtl/>
        </w:rPr>
        <w:t xml:space="preserve"> که وقا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ف</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و فرهنگ</w:t>
      </w:r>
      <w:r w:rsidRPr="002B4A2E">
        <w:rPr>
          <w:rFonts w:cs="B Nazanin" w:hint="cs"/>
          <w:sz w:val="26"/>
          <w:szCs w:val="26"/>
          <w:rtl/>
        </w:rPr>
        <w:t>ی</w:t>
      </w:r>
      <w:r w:rsidRPr="002B4A2E">
        <w:rPr>
          <w:rFonts w:cs="B Nazanin"/>
          <w:sz w:val="26"/>
          <w:szCs w:val="26"/>
          <w:rtl/>
        </w:rPr>
        <w:t>- اجتماع</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هر دو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کند، عموماً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انطباق دوگانه مطلوب خواهد بود. گرچه برا</w:t>
      </w:r>
      <w:r w:rsidRPr="002B4A2E">
        <w:rPr>
          <w:rFonts w:cs="B Nazanin" w:hint="cs"/>
          <w:sz w:val="26"/>
          <w:szCs w:val="26"/>
          <w:rtl/>
        </w:rPr>
        <w:t>ی</w:t>
      </w:r>
      <w:r w:rsidRPr="002B4A2E">
        <w:rPr>
          <w:rFonts w:cs="B Nazanin"/>
          <w:sz w:val="26"/>
          <w:szCs w:val="26"/>
          <w:rtl/>
        </w:rPr>
        <w:t xml:space="preserve"> سودمند ساختن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بازار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حجم بالا</w:t>
      </w:r>
      <w:r w:rsidRPr="002B4A2E">
        <w:rPr>
          <w:rFonts w:cs="B Nazanin" w:hint="cs"/>
          <w:sz w:val="26"/>
          <w:szCs w:val="26"/>
          <w:rtl/>
        </w:rPr>
        <w:t>یی</w:t>
      </w:r>
      <w:r w:rsidRPr="002B4A2E">
        <w:rPr>
          <w:rFonts w:cs="B Nazanin"/>
          <w:sz w:val="26"/>
          <w:szCs w:val="26"/>
          <w:rtl/>
        </w:rPr>
        <w:t xml:space="preserve"> از تقاضا را برا</w:t>
      </w:r>
      <w:r w:rsidRPr="002B4A2E">
        <w:rPr>
          <w:rFonts w:cs="B Nazanin" w:hint="cs"/>
          <w:sz w:val="26"/>
          <w:szCs w:val="26"/>
          <w:rtl/>
        </w:rPr>
        <w:t>ی</w:t>
      </w:r>
      <w:r w:rsidRPr="002B4A2E">
        <w:rPr>
          <w:rFonts w:cs="B Nazanin"/>
          <w:sz w:val="26"/>
          <w:szCs w:val="26"/>
          <w:rtl/>
        </w:rPr>
        <w:t xml:space="preserve"> توج</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انطباق دوگانه م</w:t>
      </w:r>
      <w:r w:rsidRPr="002B4A2E">
        <w:rPr>
          <w:rFonts w:cs="B Nazanin" w:hint="cs"/>
          <w:sz w:val="26"/>
          <w:szCs w:val="26"/>
          <w:rtl/>
        </w:rPr>
        <w:t>ی‌</w:t>
      </w:r>
      <w:r w:rsidRPr="002B4A2E">
        <w:rPr>
          <w:rFonts w:cs="B Nazanin" w:hint="eastAsia"/>
          <w:sz w:val="26"/>
          <w:szCs w:val="26"/>
          <w:rtl/>
        </w:rPr>
        <w:t>طلبد</w:t>
      </w:r>
      <w:r w:rsidRPr="002B4A2E">
        <w:rPr>
          <w:rFonts w:cs="B Nazanin"/>
          <w:sz w:val="26"/>
          <w:szCs w:val="26"/>
          <w:rtl/>
        </w:rPr>
        <w:t xml:space="preserve">. </w:t>
      </w:r>
      <w:r w:rsidRPr="002B4A2E">
        <w:rPr>
          <w:rFonts w:cs="B Nazanin" w:hint="cs"/>
          <w:sz w:val="26"/>
          <w:szCs w:val="26"/>
          <w:rtl/>
        </w:rPr>
        <w:t>شرکت</w:t>
      </w:r>
      <w:r w:rsidRPr="002B4A2E">
        <w:rPr>
          <w:rFonts w:cs="B Nazanin"/>
          <w:sz w:val="26"/>
          <w:szCs w:val="26"/>
          <w:rtl/>
        </w:rPr>
        <w:t xml:space="preserve"> نا</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کفش</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 xml:space="preserve">ورزشی </w:t>
      </w:r>
      <w:r w:rsidRPr="002B4A2E">
        <w:rPr>
          <w:rFonts w:cs="B Nazanin"/>
          <w:sz w:val="26"/>
          <w:szCs w:val="26"/>
          <w:rtl/>
        </w:rPr>
        <w:t>در</w:t>
      </w:r>
      <w:r w:rsidRPr="002B4A2E">
        <w:rPr>
          <w:rFonts w:cs="B Nazanin" w:hint="cs"/>
          <w:sz w:val="26"/>
          <w:szCs w:val="26"/>
          <w:rtl/>
        </w:rPr>
        <w:t>ی</w:t>
      </w:r>
      <w:r w:rsidRPr="002B4A2E">
        <w:rPr>
          <w:rFonts w:cs="B Nazanin" w:hint="eastAsia"/>
          <w:sz w:val="26"/>
          <w:szCs w:val="26"/>
          <w:rtl/>
        </w:rPr>
        <w:t>افت</w:t>
      </w:r>
      <w:r w:rsidRPr="002B4A2E">
        <w:rPr>
          <w:rFonts w:cs="B Nazanin"/>
          <w:sz w:val="26"/>
          <w:szCs w:val="26"/>
          <w:rtl/>
        </w:rPr>
        <w:t xml:space="preserve"> که رشد مداوم آن در اروپا نم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تنها با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کفش‌ها</w:t>
      </w:r>
      <w:r w:rsidRPr="002B4A2E">
        <w:rPr>
          <w:rFonts w:cs="B Nazanin" w:hint="cs"/>
          <w:sz w:val="26"/>
          <w:szCs w:val="26"/>
          <w:rtl/>
        </w:rPr>
        <w:t>ی</w:t>
      </w:r>
      <w:r w:rsidRPr="002B4A2E">
        <w:rPr>
          <w:rFonts w:cs="B Nazanin"/>
          <w:sz w:val="26"/>
          <w:szCs w:val="26"/>
          <w:rtl/>
        </w:rPr>
        <w:t xml:space="preserve"> مزبور فراهم شود. در اروپا دو</w:t>
      </w:r>
      <w:r w:rsidRPr="002B4A2E">
        <w:rPr>
          <w:rFonts w:cs="B Nazanin" w:hint="cs"/>
          <w:sz w:val="26"/>
          <w:szCs w:val="26"/>
          <w:rtl/>
        </w:rPr>
        <w:t xml:space="preserve"> </w:t>
      </w:r>
      <w:r w:rsidRPr="002B4A2E">
        <w:rPr>
          <w:rFonts w:cs="B Nazanin"/>
          <w:sz w:val="26"/>
          <w:szCs w:val="26"/>
          <w:rtl/>
        </w:rPr>
        <w:t>و</w:t>
      </w:r>
      <w:r w:rsidRPr="002B4A2E">
        <w:rPr>
          <w:rFonts w:cs="B Nazanin" w:hint="cs"/>
          <w:sz w:val="26"/>
          <w:szCs w:val="26"/>
          <w:rtl/>
        </w:rPr>
        <w:t xml:space="preserve"> </w:t>
      </w:r>
      <w:r w:rsidRPr="002B4A2E">
        <w:rPr>
          <w:rFonts w:cs="B Nazanin"/>
          <w:sz w:val="26"/>
          <w:szCs w:val="26"/>
          <w:rtl/>
        </w:rPr>
        <w:t>م</w:t>
      </w:r>
      <w:r w:rsidRPr="002B4A2E">
        <w:rPr>
          <w:rFonts w:cs="B Nazanin" w:hint="cs"/>
          <w:sz w:val="26"/>
          <w:szCs w:val="26"/>
          <w:rtl/>
        </w:rPr>
        <w:t>ی</w:t>
      </w:r>
      <w:r w:rsidRPr="002B4A2E">
        <w:rPr>
          <w:rFonts w:cs="B Nazanin" w:hint="eastAsia"/>
          <w:sz w:val="26"/>
          <w:szCs w:val="26"/>
          <w:rtl/>
        </w:rPr>
        <w:t>دان</w:t>
      </w:r>
      <w:r w:rsidRPr="002B4A2E">
        <w:rPr>
          <w:rFonts w:cs="B Nazanin" w:hint="cs"/>
          <w:sz w:val="26"/>
          <w:szCs w:val="26"/>
          <w:rtl/>
        </w:rPr>
        <w:t>ی</w:t>
      </w:r>
      <w:r w:rsidRPr="002B4A2E">
        <w:rPr>
          <w:rFonts w:cs="B Nazanin"/>
          <w:sz w:val="26"/>
          <w:szCs w:val="26"/>
          <w:rtl/>
        </w:rPr>
        <w:t xml:space="preserve"> به اندازه </w:t>
      </w:r>
      <w:r w:rsidRPr="002B4A2E">
        <w:rPr>
          <w:rFonts w:cs="B Nazanin" w:hint="cs"/>
          <w:sz w:val="26"/>
          <w:szCs w:val="26"/>
          <w:rtl/>
        </w:rPr>
        <w:t>ا</w:t>
      </w:r>
      <w:r w:rsidRPr="002B4A2E">
        <w:rPr>
          <w:rFonts w:cs="B Nazanin"/>
          <w:sz w:val="26"/>
          <w:szCs w:val="26"/>
          <w:rtl/>
        </w:rPr>
        <w:t>مر</w:t>
      </w:r>
      <w:r w:rsidRPr="002B4A2E">
        <w:rPr>
          <w:rFonts w:cs="B Nazanin" w:hint="cs"/>
          <w:sz w:val="26"/>
          <w:szCs w:val="26"/>
          <w:rtl/>
        </w:rPr>
        <w:t>ی</w:t>
      </w:r>
      <w:r w:rsidRPr="002B4A2E">
        <w:rPr>
          <w:rFonts w:cs="B Nazanin" w:hint="eastAsia"/>
          <w:sz w:val="26"/>
          <w:szCs w:val="26"/>
          <w:rtl/>
        </w:rPr>
        <w:t>کا</w:t>
      </w:r>
      <w:r w:rsidRPr="002B4A2E">
        <w:rPr>
          <w:rFonts w:cs="B Nazanin"/>
          <w:sz w:val="26"/>
          <w:szCs w:val="26"/>
          <w:rtl/>
        </w:rPr>
        <w:t xml:space="preserve"> توسعه ن</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بود</w:t>
      </w:r>
      <w:r w:rsidRPr="002B4A2E">
        <w:rPr>
          <w:rFonts w:cs="B Nazanin" w:hint="cs"/>
          <w:sz w:val="26"/>
          <w:szCs w:val="26"/>
          <w:rtl/>
        </w:rPr>
        <w:t xml:space="preserve"> و </w:t>
      </w:r>
      <w:r w:rsidRPr="002B4A2E">
        <w:rPr>
          <w:rFonts w:cs="B Nazanin"/>
          <w:sz w:val="26"/>
          <w:szCs w:val="26"/>
          <w:rtl/>
        </w:rPr>
        <w:t>تا مدت‌ها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تعداد کفش‌ها</w:t>
      </w:r>
      <w:r w:rsidRPr="002B4A2E">
        <w:rPr>
          <w:rFonts w:cs="B Nazanin" w:hint="cs"/>
          <w:sz w:val="26"/>
          <w:szCs w:val="26"/>
          <w:rtl/>
        </w:rPr>
        <w:t>ی</w:t>
      </w:r>
      <w:r w:rsidRPr="002B4A2E">
        <w:rPr>
          <w:rFonts w:cs="B Nazanin"/>
          <w:sz w:val="26"/>
          <w:szCs w:val="26"/>
          <w:rtl/>
        </w:rPr>
        <w:t xml:space="preserve"> ورزش</w:t>
      </w:r>
      <w:r w:rsidRPr="002B4A2E">
        <w:rPr>
          <w:rFonts w:cs="B Nazanin" w:hint="cs"/>
          <w:sz w:val="26"/>
          <w:szCs w:val="26"/>
          <w:rtl/>
        </w:rPr>
        <w:t>ی</w:t>
      </w:r>
      <w:r w:rsidRPr="002B4A2E">
        <w:rPr>
          <w:rFonts w:cs="B Nazanin"/>
          <w:sz w:val="26"/>
          <w:szCs w:val="26"/>
          <w:rtl/>
        </w:rPr>
        <w:t xml:space="preserve"> در اروپا، کفش فوتبال بود و کفش</w:t>
      </w:r>
      <w:r w:rsidRPr="002B4A2E">
        <w:rPr>
          <w:rFonts w:cs="B Nazanin" w:hint="cs"/>
          <w:sz w:val="26"/>
          <w:szCs w:val="26"/>
          <w:rtl/>
        </w:rPr>
        <w:t>ی</w:t>
      </w:r>
      <w:r w:rsidRPr="002B4A2E">
        <w:rPr>
          <w:rFonts w:cs="B Nazanin"/>
          <w:sz w:val="26"/>
          <w:szCs w:val="26"/>
          <w:rtl/>
        </w:rPr>
        <w:t xml:space="preserve"> را مختص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بازار طراح</w:t>
      </w:r>
      <w:r w:rsidRPr="002B4A2E">
        <w:rPr>
          <w:rFonts w:cs="B Nazanin" w:hint="cs"/>
          <w:sz w:val="26"/>
          <w:szCs w:val="26"/>
          <w:rtl/>
        </w:rPr>
        <w:t>ی</w:t>
      </w:r>
      <w:r w:rsidRPr="002B4A2E">
        <w:rPr>
          <w:rFonts w:cs="B Nazanin"/>
          <w:sz w:val="26"/>
          <w:szCs w:val="26"/>
          <w:rtl/>
        </w:rPr>
        <w:t xml:space="preserve"> نم</w:t>
      </w:r>
      <w:r w:rsidRPr="002B4A2E">
        <w:rPr>
          <w:rFonts w:cs="B Nazanin" w:hint="eastAsia"/>
          <w:sz w:val="26"/>
          <w:szCs w:val="26"/>
          <w:rtl/>
        </w:rPr>
        <w:t>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ا</w:t>
      </w:r>
      <w:r w:rsidRPr="002B4A2E">
        <w:rPr>
          <w:rFonts w:cs="B Nazanin" w:hint="eastAsia"/>
          <w:sz w:val="26"/>
          <w:szCs w:val="26"/>
          <w:rtl/>
        </w:rPr>
        <w:t>ستراتژ</w:t>
      </w:r>
      <w:r w:rsidRPr="002B4A2E">
        <w:rPr>
          <w:rFonts w:cs="B Nazanin" w:hint="cs"/>
          <w:sz w:val="26"/>
          <w:szCs w:val="26"/>
          <w:rtl/>
        </w:rPr>
        <w:t>ی</w:t>
      </w:r>
      <w:r w:rsidRPr="002B4A2E">
        <w:rPr>
          <w:rFonts w:cs="B Nazanin"/>
          <w:sz w:val="26"/>
          <w:szCs w:val="26"/>
          <w:rtl/>
        </w:rPr>
        <w:t xml:space="preserve"> پنجم</w:t>
      </w:r>
      <w:r w:rsidRPr="002B4A2E">
        <w:rPr>
          <w:rFonts w:cs="B Nazanin" w:hint="cs"/>
          <w:sz w:val="26"/>
          <w:szCs w:val="26"/>
          <w:rtl/>
        </w:rPr>
        <w:t xml:space="preserve"> (</w:t>
      </w:r>
      <w:r w:rsidRPr="002B4A2E">
        <w:rPr>
          <w:rFonts w:cs="B Nazanin"/>
          <w:sz w:val="26"/>
          <w:szCs w:val="26"/>
          <w:rtl/>
        </w:rPr>
        <w:t>ابداع محصول)</w:t>
      </w:r>
      <w:r w:rsidRPr="002B4A2E">
        <w:rPr>
          <w:rFonts w:cs="B Nazanin" w:hint="cs"/>
          <w:sz w:val="26"/>
          <w:szCs w:val="26"/>
          <w:rtl/>
        </w:rPr>
        <w:t xml:space="preserve">: </w:t>
      </w:r>
      <w:r w:rsidRPr="002B4A2E">
        <w:rPr>
          <w:rFonts w:cs="B Nazanin" w:hint="eastAsia"/>
          <w:sz w:val="26"/>
          <w:szCs w:val="26"/>
          <w:rtl/>
        </w:rPr>
        <w:t>هنگام</w:t>
      </w:r>
      <w:r w:rsidRPr="002B4A2E">
        <w:rPr>
          <w:rFonts w:cs="B Nazanin" w:hint="cs"/>
          <w:sz w:val="26"/>
          <w:szCs w:val="26"/>
          <w:rtl/>
        </w:rPr>
        <w:t>ی</w:t>
      </w:r>
      <w:r w:rsidRPr="002B4A2E">
        <w:rPr>
          <w:rFonts w:cs="B Nazanin"/>
          <w:sz w:val="26"/>
          <w:szCs w:val="26"/>
          <w:rtl/>
        </w:rPr>
        <w:t xml:space="preserve"> که قدرت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کالا</w:t>
      </w:r>
      <w:r w:rsidRPr="002B4A2E">
        <w:rPr>
          <w:rFonts w:cs="B Nazanin" w:hint="cs"/>
          <w:sz w:val="26"/>
          <w:szCs w:val="26"/>
          <w:rtl/>
        </w:rPr>
        <w:t>یی</w:t>
      </w:r>
      <w:r w:rsidRPr="002B4A2E">
        <w:rPr>
          <w:rFonts w:cs="B Nazanin"/>
          <w:sz w:val="26"/>
          <w:szCs w:val="26"/>
          <w:rtl/>
        </w:rPr>
        <w:t xml:space="preserve"> وجود نداشته باشد، بعض</w:t>
      </w:r>
      <w:r w:rsidRPr="002B4A2E">
        <w:rPr>
          <w:rFonts w:cs="B Nazanin" w:hint="cs"/>
          <w:sz w:val="26"/>
          <w:szCs w:val="26"/>
          <w:rtl/>
        </w:rPr>
        <w:t>ی</w:t>
      </w:r>
      <w:r w:rsidRPr="002B4A2E">
        <w:rPr>
          <w:rFonts w:cs="B Nazanin"/>
          <w:sz w:val="26"/>
          <w:szCs w:val="26"/>
          <w:rtl/>
        </w:rPr>
        <w:t xml:space="preserve"> از شرکت‌ها برا</w:t>
      </w:r>
      <w:r w:rsidRPr="002B4A2E">
        <w:rPr>
          <w:rFonts w:cs="B Nazanin" w:hint="cs"/>
          <w:sz w:val="26"/>
          <w:szCs w:val="26"/>
          <w:rtl/>
        </w:rPr>
        <w:t>ی</w:t>
      </w:r>
      <w:r w:rsidRPr="002B4A2E">
        <w:rPr>
          <w:rFonts w:cs="B Nazanin"/>
          <w:sz w:val="26"/>
          <w:szCs w:val="26"/>
          <w:rtl/>
        </w:rPr>
        <w:t xml:space="preserve"> ابداع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اقدام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و با طراح</w:t>
      </w:r>
      <w:r w:rsidRPr="002B4A2E">
        <w:rPr>
          <w:rFonts w:cs="B Nazanin" w:hint="cs"/>
          <w:sz w:val="26"/>
          <w:szCs w:val="26"/>
          <w:rtl/>
        </w:rPr>
        <w:t>ی</w:t>
      </w:r>
      <w:r w:rsidRPr="002B4A2E">
        <w:rPr>
          <w:rFonts w:cs="B Nazanin"/>
          <w:sz w:val="26"/>
          <w:szCs w:val="26"/>
          <w:rtl/>
        </w:rPr>
        <w:t xml:space="preserve"> مجدد محصول اصل</w:t>
      </w:r>
      <w:r w:rsidRPr="002B4A2E">
        <w:rPr>
          <w:rFonts w:cs="B Nazanin" w:hint="cs"/>
          <w:sz w:val="26"/>
          <w:szCs w:val="26"/>
          <w:rtl/>
        </w:rPr>
        <w:t>ی</w:t>
      </w:r>
      <w:r w:rsidRPr="002B4A2E">
        <w:rPr>
          <w:rFonts w:cs="B Nazanin"/>
          <w:sz w:val="26"/>
          <w:szCs w:val="26"/>
          <w:rtl/>
        </w:rPr>
        <w:t xml:space="preserve"> با پ</w:t>
      </w:r>
      <w:r w:rsidRPr="002B4A2E">
        <w:rPr>
          <w:rFonts w:cs="B Nazanin" w:hint="cs"/>
          <w:sz w:val="26"/>
          <w:szCs w:val="26"/>
          <w:rtl/>
        </w:rPr>
        <w:t>ی</w:t>
      </w:r>
      <w:r w:rsidRPr="002B4A2E">
        <w:rPr>
          <w:rFonts w:cs="B Nazanin" w:hint="eastAsia"/>
          <w:sz w:val="26"/>
          <w:szCs w:val="26"/>
          <w:rtl/>
        </w:rPr>
        <w:t>چ</w:t>
      </w:r>
      <w:r w:rsidRPr="002B4A2E">
        <w:rPr>
          <w:rFonts w:cs="B Nazanin" w:hint="cs"/>
          <w:sz w:val="26"/>
          <w:szCs w:val="26"/>
          <w:rtl/>
        </w:rPr>
        <w:t>ی</w:t>
      </w:r>
      <w:r w:rsidRPr="002B4A2E">
        <w:rPr>
          <w:rFonts w:cs="B Nazanin" w:hint="eastAsia"/>
          <w:sz w:val="26"/>
          <w:szCs w:val="26"/>
          <w:rtl/>
        </w:rPr>
        <w:t>دگ</w:t>
      </w:r>
      <w:r w:rsidRPr="002B4A2E">
        <w:rPr>
          <w:rFonts w:cs="B Nazanin" w:hint="cs"/>
          <w:sz w:val="26"/>
          <w:szCs w:val="26"/>
          <w:rtl/>
        </w:rPr>
        <w:t>ی</w:t>
      </w:r>
      <w:r w:rsidRPr="002B4A2E">
        <w:rPr>
          <w:rFonts w:cs="B Nazanin"/>
          <w:sz w:val="26"/>
          <w:szCs w:val="26"/>
          <w:rtl/>
        </w:rPr>
        <w:t xml:space="preserve"> کمتر، آن را به بازار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عرضه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کالا</w:t>
      </w:r>
      <w:r w:rsidRPr="002B4A2E">
        <w:rPr>
          <w:rFonts w:cs="B Nazanin" w:hint="cs"/>
          <w:sz w:val="26"/>
          <w:szCs w:val="26"/>
          <w:rtl/>
        </w:rPr>
        <w:t>ی</w:t>
      </w:r>
      <w:r w:rsidRPr="002B4A2E">
        <w:rPr>
          <w:rFonts w:cs="B Nazanin"/>
          <w:sz w:val="26"/>
          <w:szCs w:val="26"/>
          <w:rtl/>
        </w:rPr>
        <w:t xml:space="preserve"> ارزان‌تر موجب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در مورد قلمرو پوشش بازار منعکس کننده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است که آ</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شرکت برا</w:t>
      </w:r>
      <w:r w:rsidRPr="002B4A2E">
        <w:rPr>
          <w:rFonts w:cs="B Nazanin" w:hint="cs"/>
          <w:sz w:val="26"/>
          <w:szCs w:val="26"/>
          <w:rtl/>
        </w:rPr>
        <w:t>ی</w:t>
      </w:r>
      <w:r w:rsidRPr="002B4A2E">
        <w:rPr>
          <w:rFonts w:cs="B Nazanin"/>
          <w:sz w:val="26"/>
          <w:szCs w:val="26"/>
          <w:rtl/>
        </w:rPr>
        <w:t xml:space="preserve"> جا انداختن تمام‌ع</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کالا م</w:t>
      </w:r>
      <w:r w:rsidRPr="002B4A2E">
        <w:rPr>
          <w:rFonts w:cs="B Nazanin" w:hint="cs"/>
          <w:sz w:val="26"/>
          <w:szCs w:val="26"/>
          <w:rtl/>
        </w:rPr>
        <w:t>ی‌</w:t>
      </w:r>
      <w:r w:rsidRPr="002B4A2E">
        <w:rPr>
          <w:rFonts w:cs="B Nazanin" w:hint="eastAsia"/>
          <w:sz w:val="26"/>
          <w:szCs w:val="26"/>
          <w:rtl/>
        </w:rPr>
        <w:t>خواهد</w:t>
      </w:r>
      <w:r w:rsidRPr="002B4A2E">
        <w:rPr>
          <w:rFonts w:cs="B Nazanin"/>
          <w:sz w:val="26"/>
          <w:szCs w:val="26"/>
          <w:rtl/>
        </w:rPr>
        <w:t xml:space="preserve"> همه بخش‌ها</w:t>
      </w:r>
      <w:r w:rsidRPr="002B4A2E">
        <w:rPr>
          <w:rFonts w:cs="B Nazanin" w:hint="cs"/>
          <w:sz w:val="26"/>
          <w:szCs w:val="26"/>
          <w:rtl/>
        </w:rPr>
        <w:t>ی</w:t>
      </w:r>
      <w:r w:rsidRPr="002B4A2E">
        <w:rPr>
          <w:rFonts w:cs="B Nazanin"/>
          <w:sz w:val="26"/>
          <w:szCs w:val="26"/>
          <w:rtl/>
        </w:rPr>
        <w:t xml:space="preserve"> بازار هدف را انتخاب کند،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به صورت زنج</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w:t>
      </w:r>
      <w:r w:rsidRPr="002B4A2E">
        <w:rPr>
          <w:rFonts w:cs="B Nazanin"/>
          <w:sz w:val="26"/>
          <w:szCs w:val="26"/>
          <w:rtl/>
        </w:rPr>
        <w:t xml:space="preserve"> و پ</w:t>
      </w:r>
      <w:r w:rsidRPr="002B4A2E">
        <w:rPr>
          <w:rFonts w:cs="B Nazanin" w:hint="cs"/>
          <w:sz w:val="26"/>
          <w:szCs w:val="26"/>
          <w:rtl/>
        </w:rPr>
        <w:t>ی</w:t>
      </w:r>
      <w:r w:rsidRPr="002B4A2E">
        <w:rPr>
          <w:rFonts w:cs="B Nazanin" w:hint="eastAsia"/>
          <w:sz w:val="26"/>
          <w:szCs w:val="26"/>
          <w:rtl/>
        </w:rPr>
        <w:t>اپ</w:t>
      </w:r>
      <w:r w:rsidRPr="002B4A2E">
        <w:rPr>
          <w:rFonts w:cs="B Nazanin" w:hint="cs"/>
          <w:sz w:val="26"/>
          <w:szCs w:val="26"/>
          <w:rtl/>
        </w:rPr>
        <w:t>ی</w:t>
      </w:r>
      <w:r w:rsidRPr="002B4A2E">
        <w:rPr>
          <w:rFonts w:cs="B Nazanin"/>
          <w:sz w:val="26"/>
          <w:szCs w:val="26"/>
          <w:rtl/>
        </w:rPr>
        <w:t xml:space="preserve"> وارد بازار شود. در مورد ورود تمام‌ع</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شرکت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همه تلاش‌ها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hint="eastAsia"/>
          <w:sz w:val="26"/>
          <w:szCs w:val="26"/>
          <w:rtl/>
        </w:rPr>
        <w:t>اش</w:t>
      </w:r>
      <w:r w:rsidRPr="002B4A2E">
        <w:rPr>
          <w:rFonts w:cs="B Nazanin"/>
          <w:sz w:val="26"/>
          <w:szCs w:val="26"/>
          <w:rtl/>
        </w:rPr>
        <w:t xml:space="preserve"> را به زم</w:t>
      </w:r>
      <w:r w:rsidRPr="002B4A2E">
        <w:rPr>
          <w:rFonts w:cs="B Nazanin" w:hint="eastAsia"/>
          <w:sz w:val="26"/>
          <w:szCs w:val="26"/>
          <w:rtl/>
        </w:rPr>
        <w:t>ان</w:t>
      </w:r>
      <w:r w:rsidRPr="002B4A2E">
        <w:rPr>
          <w:rFonts w:cs="B Nazanin"/>
          <w:sz w:val="26"/>
          <w:szCs w:val="26"/>
          <w:rtl/>
        </w:rPr>
        <w:t xml:space="preserve"> ورود متمرکز کند و بکوشد تا بخش‌ها</w:t>
      </w:r>
      <w:r w:rsidRPr="002B4A2E">
        <w:rPr>
          <w:rFonts w:cs="B Nazanin" w:hint="cs"/>
          <w:sz w:val="26"/>
          <w:szCs w:val="26"/>
          <w:rtl/>
        </w:rPr>
        <w:t>ی</w:t>
      </w:r>
      <w:r w:rsidRPr="002B4A2E">
        <w:rPr>
          <w:rFonts w:cs="B Nazanin"/>
          <w:sz w:val="26"/>
          <w:szCs w:val="26"/>
          <w:rtl/>
        </w:rPr>
        <w:t xml:space="preserve"> بازار هدف را به سرعت و در حد ممکن تصرف کند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از بخش‌ها</w:t>
      </w:r>
      <w:r w:rsidRPr="002B4A2E">
        <w:rPr>
          <w:rFonts w:cs="B Nazanin" w:hint="cs"/>
          <w:sz w:val="26"/>
          <w:szCs w:val="26"/>
          <w:rtl/>
        </w:rPr>
        <w:t>ی</w:t>
      </w:r>
      <w:r w:rsidRPr="002B4A2E">
        <w:rPr>
          <w:rFonts w:cs="B Nazanin"/>
          <w:sz w:val="26"/>
          <w:szCs w:val="26"/>
          <w:rtl/>
        </w:rPr>
        <w:t xml:space="preserve"> مطمئن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حوزه‌ها</w:t>
      </w:r>
      <w:r w:rsidRPr="002B4A2E">
        <w:rPr>
          <w:rFonts w:cs="B Nazanin" w:hint="cs"/>
          <w:sz w:val="26"/>
          <w:szCs w:val="26"/>
          <w:rtl/>
        </w:rPr>
        <w:t>ی</w:t>
      </w:r>
      <w:r w:rsidRPr="002B4A2E">
        <w:rPr>
          <w:rFonts w:cs="B Nazanin"/>
          <w:sz w:val="26"/>
          <w:szCs w:val="26"/>
          <w:rtl/>
        </w:rPr>
        <w:t xml:space="preserve">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شروع کرده و بعداً و به تدر</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پوشش بازار خود را گسترش دهد. ممکن است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و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w:t>
      </w:r>
      <w:r w:rsidRPr="002B4A2E">
        <w:rPr>
          <w:rFonts w:cs="B Nazanin"/>
          <w:sz w:val="26"/>
          <w:szCs w:val="26"/>
          <w:rtl/>
        </w:rPr>
        <w:lastRenderedPageBreak/>
        <w:t>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سر</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و گسترده وا</w:t>
      </w:r>
      <w:r w:rsidRPr="002B4A2E">
        <w:rPr>
          <w:rFonts w:cs="B Nazanin" w:hint="eastAsia"/>
          <w:sz w:val="26"/>
          <w:szCs w:val="26"/>
          <w:rtl/>
        </w:rPr>
        <w:t>رد</w:t>
      </w:r>
      <w:r w:rsidRPr="002B4A2E">
        <w:rPr>
          <w:rFonts w:cs="B Nazanin"/>
          <w:sz w:val="26"/>
          <w:szCs w:val="26"/>
          <w:rtl/>
        </w:rPr>
        <w:t xml:space="preserve"> بازار شوند تا از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رهبر</w:t>
      </w:r>
      <w:r w:rsidRPr="002B4A2E">
        <w:rPr>
          <w:rFonts w:cs="B Nazanin" w:hint="cs"/>
          <w:sz w:val="26"/>
          <w:szCs w:val="26"/>
          <w:rtl/>
        </w:rPr>
        <w:t>ی</w:t>
      </w:r>
      <w:r w:rsidRPr="002B4A2E">
        <w:rPr>
          <w:rFonts w:cs="B Nazanin"/>
          <w:sz w:val="26"/>
          <w:szCs w:val="26"/>
          <w:rtl/>
        </w:rPr>
        <w:t xml:space="preserve"> زمان برا</w:t>
      </w:r>
      <w:r w:rsidRPr="002B4A2E">
        <w:rPr>
          <w:rFonts w:cs="B Nazanin" w:hint="cs"/>
          <w:sz w:val="26"/>
          <w:szCs w:val="26"/>
          <w:rtl/>
        </w:rPr>
        <w:t>ی</w:t>
      </w:r>
      <w:r w:rsidRPr="002B4A2E">
        <w:rPr>
          <w:rFonts w:cs="B Nazanin"/>
          <w:sz w:val="26"/>
          <w:szCs w:val="26"/>
          <w:rtl/>
        </w:rPr>
        <w:t xml:space="preserve"> کسب صرفه‌جو</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آگاه</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گرا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مثبت و آزما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رضا</w:t>
      </w:r>
      <w:r w:rsidRPr="002B4A2E">
        <w:rPr>
          <w:rFonts w:cs="B Nazanin" w:hint="cs"/>
          <w:sz w:val="26"/>
          <w:szCs w:val="26"/>
          <w:rtl/>
        </w:rPr>
        <w:t>ی</w:t>
      </w:r>
      <w:r w:rsidRPr="002B4A2E">
        <w:rPr>
          <w:rFonts w:cs="B Nazanin" w:hint="eastAsia"/>
          <w:sz w:val="26"/>
          <w:szCs w:val="26"/>
          <w:rtl/>
        </w:rPr>
        <w:t>تبخش</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بهره‌مند شوند. اما، انگ</w:t>
      </w:r>
      <w:r w:rsidRPr="002B4A2E">
        <w:rPr>
          <w:rFonts w:cs="B Nazanin" w:hint="cs"/>
          <w:sz w:val="26"/>
          <w:szCs w:val="26"/>
          <w:rtl/>
        </w:rPr>
        <w:t>ی</w:t>
      </w:r>
      <w:r w:rsidRPr="002B4A2E">
        <w:rPr>
          <w:rFonts w:cs="B Nazanin" w:hint="eastAsia"/>
          <w:sz w:val="26"/>
          <w:szCs w:val="26"/>
          <w:rtl/>
        </w:rPr>
        <w:t>زه</w:t>
      </w:r>
      <w:r w:rsidRPr="002B4A2E">
        <w:rPr>
          <w:rFonts w:cs="B Nazanin"/>
          <w:sz w:val="26"/>
          <w:szCs w:val="26"/>
          <w:rtl/>
        </w:rPr>
        <w:t xml:space="preserve"> قابل توجه</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بازار وجود دارد تا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خدمت به بازارها</w:t>
      </w:r>
      <w:r w:rsidRPr="002B4A2E">
        <w:rPr>
          <w:rFonts w:cs="B Nazanin" w:hint="cs"/>
          <w:sz w:val="26"/>
          <w:szCs w:val="26"/>
          <w:rtl/>
        </w:rPr>
        <w:t>ی</w:t>
      </w:r>
      <w:r w:rsidRPr="002B4A2E">
        <w:rPr>
          <w:rFonts w:cs="B Nazanin"/>
          <w:sz w:val="26"/>
          <w:szCs w:val="26"/>
          <w:rtl/>
        </w:rPr>
        <w:t xml:space="preserve">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گسترده، وا</w:t>
      </w:r>
      <w:r w:rsidRPr="002B4A2E">
        <w:rPr>
          <w:rFonts w:cs="B Nazanin" w:hint="eastAsia"/>
          <w:sz w:val="26"/>
          <w:szCs w:val="26"/>
          <w:rtl/>
        </w:rPr>
        <w:t>ردشوندگان</w:t>
      </w:r>
      <w:r w:rsidRPr="002B4A2E">
        <w:rPr>
          <w:rFonts w:cs="B Nazanin"/>
          <w:sz w:val="26"/>
          <w:szCs w:val="26"/>
          <w:rtl/>
        </w:rPr>
        <w:t xml:space="preserve"> بعد</w:t>
      </w:r>
      <w:r w:rsidRPr="002B4A2E">
        <w:rPr>
          <w:rFonts w:cs="B Nazanin" w:hint="cs"/>
          <w:sz w:val="26"/>
          <w:szCs w:val="26"/>
          <w:rtl/>
        </w:rPr>
        <w:t>ی</w:t>
      </w:r>
      <w:r w:rsidRPr="002B4A2E">
        <w:rPr>
          <w:rFonts w:cs="B Nazanin"/>
          <w:sz w:val="26"/>
          <w:szCs w:val="26"/>
          <w:rtl/>
        </w:rPr>
        <w:t xml:space="preserve"> را در انحصار فضا</w:t>
      </w:r>
      <w:r w:rsidRPr="002B4A2E">
        <w:rPr>
          <w:rFonts w:cs="B Nazanin" w:hint="cs"/>
          <w:sz w:val="26"/>
          <w:szCs w:val="26"/>
          <w:rtl/>
        </w:rPr>
        <w:t>یی</w:t>
      </w:r>
      <w:r w:rsidRPr="002B4A2E">
        <w:rPr>
          <w:rFonts w:cs="B Nazanin"/>
          <w:sz w:val="26"/>
          <w:szCs w:val="26"/>
          <w:rtl/>
        </w:rPr>
        <w:t xml:space="preserve"> قرار دهند؛ از جمله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به کسب سهم بازار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به علت محدود</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دسترس</w:t>
      </w:r>
      <w:r w:rsidRPr="002B4A2E">
        <w:rPr>
          <w:rFonts w:cs="B Nazanin" w:hint="cs"/>
          <w:sz w:val="26"/>
          <w:szCs w:val="26"/>
          <w:rtl/>
        </w:rPr>
        <w:t>ی</w:t>
      </w:r>
      <w:r w:rsidRPr="002B4A2E">
        <w:rPr>
          <w:rFonts w:cs="B Nazanin"/>
          <w:sz w:val="26"/>
          <w:szCs w:val="26"/>
          <w:rtl/>
        </w:rPr>
        <w:t xml:space="preserve"> به کانال‌ها</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و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واردشوندگان اشاره کرد. از زمان</w:t>
      </w:r>
      <w:r w:rsidRPr="002B4A2E">
        <w:rPr>
          <w:rFonts w:cs="B Nazanin" w:hint="cs"/>
          <w:sz w:val="26"/>
          <w:szCs w:val="26"/>
          <w:rtl/>
        </w:rPr>
        <w:t>ی</w:t>
      </w:r>
      <w:r w:rsidRPr="002B4A2E">
        <w:rPr>
          <w:rFonts w:cs="B Nazanin"/>
          <w:sz w:val="26"/>
          <w:szCs w:val="26"/>
          <w:rtl/>
        </w:rPr>
        <w:t xml:space="preserve"> که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ورود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برنامه </w:t>
      </w:r>
      <w:r w:rsidRPr="002B4A2E">
        <w:rPr>
          <w:rFonts w:cs="B Nazanin" w:hint="cs"/>
          <w:sz w:val="26"/>
          <w:szCs w:val="26"/>
          <w:rtl/>
        </w:rPr>
        <w:t>بازرگانی</w:t>
      </w:r>
      <w:r w:rsidRPr="002B4A2E">
        <w:rPr>
          <w:rFonts w:cs="B Nazanin"/>
          <w:sz w:val="26"/>
          <w:szCs w:val="26"/>
          <w:rtl/>
        </w:rPr>
        <w:t xml:space="preserve"> مورد مطالعه قرار گر</w:t>
      </w:r>
      <w:r w:rsidRPr="002B4A2E">
        <w:rPr>
          <w:rFonts w:cs="B Nazanin" w:hint="eastAsia"/>
          <w:sz w:val="26"/>
          <w:szCs w:val="26"/>
          <w:rtl/>
        </w:rPr>
        <w:t>فته</w:t>
      </w:r>
      <w:r w:rsidRPr="002B4A2E">
        <w:rPr>
          <w:rFonts w:cs="B Nazanin"/>
          <w:sz w:val="26"/>
          <w:szCs w:val="26"/>
          <w:rtl/>
        </w:rPr>
        <w:t xml:space="preserve"> است، لازم است اثر آن بر رو</w:t>
      </w:r>
      <w:r w:rsidRPr="002B4A2E">
        <w:rPr>
          <w:rFonts w:cs="B Nazanin" w:hint="cs"/>
          <w:sz w:val="26"/>
          <w:szCs w:val="26"/>
          <w:rtl/>
        </w:rPr>
        <w:t>ی</w:t>
      </w:r>
      <w:r w:rsidRPr="002B4A2E">
        <w:rPr>
          <w:rFonts w:cs="B Nazanin"/>
          <w:sz w:val="26"/>
          <w:szCs w:val="26"/>
          <w:rtl/>
        </w:rPr>
        <w:t xml:space="preserve"> عملکرد به صورت تجرب</w:t>
      </w:r>
      <w:r w:rsidRPr="002B4A2E">
        <w:rPr>
          <w:rFonts w:cs="B Nazanin" w:hint="cs"/>
          <w:sz w:val="26"/>
          <w:szCs w:val="26"/>
          <w:rtl/>
        </w:rPr>
        <w:t>ی</w:t>
      </w:r>
      <w:r w:rsidRPr="002B4A2E">
        <w:rPr>
          <w:rFonts w:cs="B Nazanin"/>
          <w:sz w:val="26"/>
          <w:szCs w:val="26"/>
          <w:rtl/>
        </w:rPr>
        <w:t xml:space="preserve">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شود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b/>
          <w:bCs/>
          <w:sz w:val="26"/>
          <w:szCs w:val="26"/>
          <w:rtl/>
        </w:rPr>
      </w:pPr>
      <w:r w:rsidRPr="002B4A2E">
        <w:rPr>
          <w:rFonts w:cs="B Nazanin" w:hint="eastAsia"/>
          <w:b/>
          <w:bCs/>
          <w:sz w:val="26"/>
          <w:szCs w:val="26"/>
          <w:rtl/>
        </w:rPr>
        <w:t>سبک</w:t>
      </w:r>
      <w:r w:rsidRPr="002B4A2E">
        <w:rPr>
          <w:rFonts w:cs="B Nazanin"/>
          <w:b/>
          <w:bCs/>
          <w:sz w:val="26"/>
          <w:szCs w:val="26"/>
          <w:rtl/>
        </w:rPr>
        <w:t xml:space="preserve"> ورود به بازار</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سبک</w:t>
      </w:r>
      <w:r w:rsidRPr="002B4A2E">
        <w:rPr>
          <w:rFonts w:cs="B Nazanin"/>
          <w:sz w:val="26"/>
          <w:szCs w:val="26"/>
          <w:rtl/>
        </w:rPr>
        <w:t xml:space="preserve"> ورود به بازار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تصم</w:t>
      </w:r>
      <w:r w:rsidRPr="002B4A2E">
        <w:rPr>
          <w:rFonts w:cs="B Nazanin" w:hint="cs"/>
          <w:sz w:val="26"/>
          <w:szCs w:val="26"/>
          <w:rtl/>
        </w:rPr>
        <w:t>ی</w:t>
      </w:r>
      <w:r w:rsidRPr="002B4A2E">
        <w:rPr>
          <w:rFonts w:cs="B Nazanin" w:hint="eastAsia"/>
          <w:sz w:val="26"/>
          <w:szCs w:val="26"/>
          <w:rtl/>
        </w:rPr>
        <w:t>م‌ها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cs"/>
          <w:sz w:val="26"/>
          <w:szCs w:val="26"/>
          <w:rtl/>
        </w:rPr>
        <w:t>موقعیت</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کالا در بازار است</w:t>
      </w:r>
      <w:r w:rsidRPr="002B4A2E">
        <w:rPr>
          <w:rFonts w:cs="B Nazanin" w:hint="cs"/>
          <w:sz w:val="26"/>
          <w:szCs w:val="26"/>
          <w:rtl/>
        </w:rPr>
        <w:t>.</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در مورد سبک ورود، انتخاب سازمان‌ برا</w:t>
      </w:r>
      <w:r w:rsidRPr="002B4A2E">
        <w:rPr>
          <w:rFonts w:cs="B Nazanin" w:hint="cs"/>
          <w:sz w:val="26"/>
          <w:szCs w:val="26"/>
          <w:rtl/>
        </w:rPr>
        <w:t>ی</w:t>
      </w:r>
      <w:r w:rsidRPr="002B4A2E">
        <w:rPr>
          <w:rFonts w:cs="B Nazanin"/>
          <w:sz w:val="26"/>
          <w:szCs w:val="26"/>
          <w:rtl/>
        </w:rPr>
        <w:t xml:space="preserve"> ورود به بازار قبل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بعد از رقبا است. مطالعات تجرب</w:t>
      </w:r>
      <w:r w:rsidRPr="002B4A2E">
        <w:rPr>
          <w:rFonts w:cs="B Nazanin" w:hint="cs"/>
          <w:sz w:val="26"/>
          <w:szCs w:val="26"/>
          <w:rtl/>
        </w:rPr>
        <w:t>ی</w:t>
      </w:r>
      <w:r w:rsidRPr="002B4A2E">
        <w:rPr>
          <w:rFonts w:cs="B Nazanin"/>
          <w:sz w:val="26"/>
          <w:szCs w:val="26"/>
          <w:rtl/>
        </w:rPr>
        <w:t xml:space="preserve"> در حوزه‌ها</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 کارآفر</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کمتر به سبک ورود توجه کرده‌اند. در </w:t>
      </w:r>
      <w:r w:rsidRPr="002B4A2E">
        <w:rPr>
          <w:rFonts w:cs="B Nazanin" w:hint="cs"/>
          <w:sz w:val="26"/>
          <w:szCs w:val="26"/>
          <w:rtl/>
        </w:rPr>
        <w:t>حالی که</w:t>
      </w:r>
      <w:r w:rsidRPr="002B4A2E">
        <w:rPr>
          <w:rFonts w:cs="B Nazanin"/>
          <w:sz w:val="26"/>
          <w:szCs w:val="26"/>
          <w:rtl/>
        </w:rPr>
        <w:t xml:space="preserve">، سبک </w:t>
      </w:r>
      <w:r w:rsidRPr="002B4A2E">
        <w:rPr>
          <w:rFonts w:cs="B Nazanin" w:hint="eastAsia"/>
          <w:sz w:val="26"/>
          <w:szCs w:val="26"/>
          <w:rtl/>
        </w:rPr>
        <w:t>ورود</w:t>
      </w:r>
      <w:r w:rsidRPr="002B4A2E">
        <w:rPr>
          <w:rFonts w:cs="B Nazanin"/>
          <w:sz w:val="26"/>
          <w:szCs w:val="26"/>
          <w:rtl/>
        </w:rPr>
        <w:t xml:space="preserve"> مبحث مهم</w:t>
      </w:r>
      <w:r w:rsidRPr="002B4A2E">
        <w:rPr>
          <w:rFonts w:cs="B Nazanin" w:hint="cs"/>
          <w:sz w:val="26"/>
          <w:szCs w:val="26"/>
          <w:rtl/>
        </w:rPr>
        <w:t>ی</w:t>
      </w:r>
      <w:r w:rsidRPr="002B4A2E">
        <w:rPr>
          <w:rFonts w:cs="B Nazanin"/>
          <w:sz w:val="26"/>
          <w:szCs w:val="26"/>
          <w:rtl/>
        </w:rPr>
        <w:t xml:space="preserve"> در </w:t>
      </w:r>
      <w:r w:rsidRPr="002B4A2E">
        <w:rPr>
          <w:rFonts w:cs="B Nazanin" w:hint="cs"/>
          <w:sz w:val="26"/>
          <w:szCs w:val="26"/>
          <w:rtl/>
        </w:rPr>
        <w:t>بازرگانی</w:t>
      </w:r>
      <w:r w:rsidRPr="002B4A2E">
        <w:rPr>
          <w:rFonts w:cs="B Nazanin"/>
          <w:sz w:val="26"/>
          <w:szCs w:val="26"/>
          <w:rtl/>
        </w:rPr>
        <w:t xml:space="preserve"> بوده و بر اساس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موانع ورود و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مطالعات تئور</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بازرگانی</w:t>
      </w:r>
      <w:r w:rsidRPr="002B4A2E">
        <w:rPr>
          <w:rFonts w:cs="B Nazanin"/>
          <w:sz w:val="26"/>
          <w:szCs w:val="26"/>
          <w:rtl/>
        </w:rPr>
        <w:t xml:space="preserve"> بنا شده است. اگرچه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درباره سبک ورود، بن</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اما فقط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متغ</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است که شرکت در ح</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cs"/>
          <w:sz w:val="26"/>
          <w:szCs w:val="26"/>
          <w:rtl/>
        </w:rPr>
        <w:t>موقعیت</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کالا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بازار با آن درگ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است. علاوه بر </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ابعاد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قلمرو بازار</w:t>
      </w:r>
      <w:r w:rsidRPr="002B4A2E">
        <w:rPr>
          <w:rFonts w:cs="B Nazanin" w:hint="cs"/>
          <w:sz w:val="26"/>
          <w:szCs w:val="26"/>
          <w:rtl/>
        </w:rPr>
        <w:t>ی</w:t>
      </w:r>
      <w:r w:rsidRPr="002B4A2E">
        <w:rPr>
          <w:rFonts w:cs="B Nazanin"/>
          <w:sz w:val="26"/>
          <w:szCs w:val="26"/>
          <w:rtl/>
        </w:rPr>
        <w:t xml:space="preserve"> که شرکت قصد پوشش آن را دارد را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مشخص کند</w:t>
      </w:r>
      <w:r w:rsidRPr="002B4A2E">
        <w:rPr>
          <w:rFonts w:cs="B Nazanin" w:hint="cs"/>
          <w:sz w:val="26"/>
          <w:szCs w:val="26"/>
          <w:rtl/>
        </w:rPr>
        <w:t>. 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راهبرد</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موقعیت</w:t>
      </w:r>
      <w:r w:rsidRPr="002B4A2E">
        <w:rPr>
          <w:rFonts w:cs="B Nazanin"/>
          <w:sz w:val="26"/>
          <w:szCs w:val="26"/>
          <w:rtl/>
        </w:rPr>
        <w:softHyphen/>
      </w:r>
      <w:r w:rsidRPr="002B4A2E">
        <w:rPr>
          <w:rFonts w:cs="B Nazanin" w:hint="cs"/>
          <w:sz w:val="26"/>
          <w:szCs w:val="26"/>
          <w:rtl/>
        </w:rPr>
        <w:t>یابی</w:t>
      </w:r>
      <w:r w:rsidRPr="002B4A2E">
        <w:rPr>
          <w:rFonts w:cs="B Nazanin"/>
          <w:sz w:val="26"/>
          <w:szCs w:val="26"/>
          <w:rtl/>
        </w:rPr>
        <w:t xml:space="preserve"> کالا در بازار سبک ورود به بازار  است</w:t>
      </w:r>
      <w:r w:rsidRPr="002B4A2E">
        <w:rPr>
          <w:rFonts w:cs="B Nazanin" w:hint="cs"/>
          <w:sz w:val="26"/>
          <w:szCs w:val="26"/>
          <w:rtl/>
        </w:rPr>
        <w:t xml:space="preserve">. </w:t>
      </w:r>
      <w:r w:rsidRPr="002B4A2E">
        <w:rPr>
          <w:rFonts w:cs="B Nazanin"/>
          <w:sz w:val="26"/>
          <w:szCs w:val="26"/>
          <w:rtl/>
        </w:rPr>
        <w:t>سبک ورود به عنوان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زمان</w:t>
      </w:r>
      <w:r w:rsidRPr="002B4A2E">
        <w:rPr>
          <w:rFonts w:cs="B Nazanin" w:hint="cs"/>
          <w:sz w:val="26"/>
          <w:szCs w:val="26"/>
          <w:rtl/>
        </w:rPr>
        <w:t>ی</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وارد بازار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شده است</w:t>
      </w:r>
      <w:r w:rsidRPr="002B4A2E">
        <w:rPr>
          <w:rFonts w:cs="B Nazanin" w:hint="cs"/>
          <w:sz w:val="26"/>
          <w:szCs w:val="26"/>
          <w:rtl/>
        </w:rPr>
        <w:t xml:space="preserve">. </w:t>
      </w:r>
      <w:r w:rsidRPr="002B4A2E">
        <w:rPr>
          <w:rFonts w:cs="B Nazanin"/>
          <w:sz w:val="26"/>
          <w:szCs w:val="26"/>
          <w:rtl/>
        </w:rPr>
        <w:t xml:space="preserve">سبک ورود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متغ</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تصادف</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مستقل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اما جزئ</w:t>
      </w:r>
      <w:r w:rsidRPr="002B4A2E">
        <w:rPr>
          <w:rFonts w:cs="B Nazanin" w:hint="cs"/>
          <w:sz w:val="26"/>
          <w:szCs w:val="26"/>
          <w:rtl/>
        </w:rPr>
        <w:t>ی</w:t>
      </w:r>
      <w:r w:rsidRPr="002B4A2E">
        <w:rPr>
          <w:rFonts w:cs="B Nazanin"/>
          <w:sz w:val="26"/>
          <w:szCs w:val="26"/>
          <w:rtl/>
        </w:rPr>
        <w:t xml:space="preserve"> از الگو</w:t>
      </w:r>
      <w:r w:rsidRPr="002B4A2E">
        <w:rPr>
          <w:rFonts w:cs="B Nazanin" w:hint="cs"/>
          <w:sz w:val="26"/>
          <w:szCs w:val="26"/>
          <w:rtl/>
        </w:rPr>
        <w:t>ی</w:t>
      </w:r>
      <w:r w:rsidRPr="002B4A2E">
        <w:rPr>
          <w:rFonts w:cs="B Nazanin"/>
          <w:sz w:val="26"/>
          <w:szCs w:val="26"/>
          <w:rtl/>
        </w:rPr>
        <w:t xml:space="preserve"> راهبرد</w:t>
      </w:r>
      <w:r w:rsidRPr="002B4A2E">
        <w:rPr>
          <w:rFonts w:cs="B Nazanin" w:hint="cs"/>
          <w:sz w:val="26"/>
          <w:szCs w:val="26"/>
          <w:rtl/>
        </w:rPr>
        <w:t>ی</w:t>
      </w:r>
      <w:r w:rsidRPr="002B4A2E">
        <w:rPr>
          <w:rFonts w:cs="B Nazanin"/>
          <w:sz w:val="26"/>
          <w:szCs w:val="26"/>
          <w:rtl/>
        </w:rPr>
        <w:t xml:space="preserve"> د</w:t>
      </w:r>
      <w:r w:rsidRPr="002B4A2E">
        <w:rPr>
          <w:rFonts w:cs="B Nazanin" w:hint="eastAsia"/>
          <w:sz w:val="26"/>
          <w:szCs w:val="26"/>
          <w:rtl/>
        </w:rPr>
        <w:t>ر</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در زمان‌ها</w:t>
      </w:r>
      <w:r w:rsidRPr="002B4A2E">
        <w:rPr>
          <w:rFonts w:cs="B Nazanin" w:hint="cs"/>
          <w:sz w:val="26"/>
          <w:szCs w:val="26"/>
          <w:rtl/>
        </w:rPr>
        <w:t>ی</w:t>
      </w:r>
      <w:r w:rsidRPr="002B4A2E">
        <w:rPr>
          <w:rFonts w:cs="B Nazanin"/>
          <w:sz w:val="26"/>
          <w:szCs w:val="26"/>
          <w:rtl/>
        </w:rPr>
        <w:t xml:space="preserve"> مختلف است</w:t>
      </w:r>
      <w:r w:rsidRPr="002B4A2E">
        <w:rPr>
          <w:rFonts w:cs="B Nazanin" w:hint="cs"/>
          <w:sz w:val="26"/>
          <w:szCs w:val="26"/>
          <w:rtl/>
        </w:rPr>
        <w:t xml:space="preserve">. </w:t>
      </w:r>
      <w:r w:rsidRPr="002B4A2E">
        <w:rPr>
          <w:rFonts w:cs="B Nazanin" w:hint="eastAsia"/>
          <w:sz w:val="26"/>
          <w:szCs w:val="26"/>
          <w:rtl/>
        </w:rPr>
        <w:t>محققان</w:t>
      </w:r>
      <w:r w:rsidRPr="002B4A2E">
        <w:rPr>
          <w:rFonts w:cs="B Nazanin"/>
          <w:sz w:val="26"/>
          <w:szCs w:val="26"/>
          <w:rtl/>
        </w:rPr>
        <w:t xml:space="preserve"> کلاس</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وقت</w:t>
      </w:r>
      <w:r w:rsidRPr="002B4A2E">
        <w:rPr>
          <w:rFonts w:cs="B Nazanin" w:hint="cs"/>
          <w:sz w:val="26"/>
          <w:szCs w:val="26"/>
          <w:rtl/>
        </w:rPr>
        <w:t>ی</w:t>
      </w:r>
      <w:r w:rsidRPr="002B4A2E">
        <w:rPr>
          <w:rFonts w:cs="B Nazanin"/>
          <w:sz w:val="26"/>
          <w:szCs w:val="26"/>
          <w:rtl/>
        </w:rPr>
        <w:t xml:space="preserve"> سبک ورود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را به کسب وکار را مطالعه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از سه طبقه استفاده م</w:t>
      </w:r>
      <w:r w:rsidRPr="002B4A2E">
        <w:rPr>
          <w:rFonts w:cs="B Nazanin" w:hint="cs"/>
          <w:sz w:val="26"/>
          <w:szCs w:val="26"/>
          <w:rtl/>
        </w:rPr>
        <w:t>ی‌</w:t>
      </w:r>
      <w:r w:rsidRPr="002B4A2E">
        <w:rPr>
          <w:rFonts w:cs="B Nazanin" w:hint="eastAsia"/>
          <w:sz w:val="26"/>
          <w:szCs w:val="26"/>
          <w:rtl/>
        </w:rPr>
        <w:t>کنند</w:t>
      </w:r>
      <w:r w:rsidRPr="002B4A2E">
        <w:rPr>
          <w:rFonts w:cs="B Nazanin" w:hint="cs"/>
          <w:sz w:val="26"/>
          <w:szCs w:val="26"/>
          <w:rtl/>
        </w:rPr>
        <w:t xml:space="preserve">: </w:t>
      </w:r>
      <w:r w:rsidRPr="002B4A2E">
        <w:rPr>
          <w:rFonts w:cs="B Nazanin" w:hint="eastAsia"/>
          <w:sz w:val="26"/>
          <w:szCs w:val="26"/>
          <w:rtl/>
        </w:rPr>
        <w:t>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w:t>
      </w:r>
      <w:r w:rsidRPr="002B4A2E">
        <w:rPr>
          <w:rFonts w:cs="B Nazanin" w:hint="eastAsia"/>
          <w:sz w:val="26"/>
          <w:szCs w:val="26"/>
          <w:rtl/>
        </w:rPr>
        <w:t>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 xml:space="preserve"> و </w:t>
      </w:r>
      <w:r w:rsidRPr="002B4A2E">
        <w:rPr>
          <w:rFonts w:cs="B Nazanin" w:hint="eastAsia"/>
          <w:sz w:val="26"/>
          <w:szCs w:val="26"/>
          <w:rtl/>
        </w:rPr>
        <w:t>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sz w:val="26"/>
          <w:szCs w:val="26"/>
          <w:rtl/>
        </w:rPr>
        <w:lastRenderedPageBreak/>
        <w:t>واردشوندگان</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معاصر چهار طبقه برا</w:t>
      </w:r>
      <w:r w:rsidRPr="002B4A2E">
        <w:rPr>
          <w:rFonts w:cs="B Nazanin" w:hint="cs"/>
          <w:sz w:val="26"/>
          <w:szCs w:val="26"/>
          <w:rtl/>
        </w:rPr>
        <w:t>ی</w:t>
      </w:r>
      <w:r w:rsidRPr="002B4A2E">
        <w:rPr>
          <w:rFonts w:cs="B Nazanin"/>
          <w:sz w:val="26"/>
          <w:szCs w:val="26"/>
          <w:rtl/>
        </w:rPr>
        <w:t xml:space="preserve"> سبک ورود شرکت‌ها به بازار وجود دارد</w:t>
      </w:r>
      <w:r w:rsidRPr="002B4A2E">
        <w:rPr>
          <w:rFonts w:cs="B Nazanin" w:hint="cs"/>
          <w:sz w:val="26"/>
          <w:szCs w:val="26"/>
          <w:rtl/>
        </w:rPr>
        <w:t xml:space="preserve">: </w:t>
      </w:r>
      <w:r w:rsidRPr="002B4A2E">
        <w:rPr>
          <w:rFonts w:cs="B Nazanin" w:hint="eastAsia"/>
          <w:sz w:val="26"/>
          <w:szCs w:val="26"/>
          <w:rtl/>
        </w:rPr>
        <w:t>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w:t>
      </w:r>
      <w:r w:rsidRPr="002B4A2E">
        <w:rPr>
          <w:rFonts w:cs="B Nazanin" w:hint="eastAsia"/>
          <w:sz w:val="26"/>
          <w:szCs w:val="26"/>
          <w:rtl/>
        </w:rPr>
        <w:t>ک</w:t>
      </w:r>
      <w:r w:rsidRPr="002B4A2E">
        <w:rPr>
          <w:rFonts w:cs="B Nazanin" w:hint="cs"/>
          <w:sz w:val="26"/>
          <w:szCs w:val="26"/>
          <w:rtl/>
        </w:rPr>
        <w:t>پی</w:t>
      </w:r>
      <w:r w:rsidRPr="002B4A2E">
        <w:rPr>
          <w:rFonts w:cs="B Nazanin"/>
          <w:sz w:val="26"/>
          <w:szCs w:val="26"/>
          <w:rtl/>
        </w:rPr>
        <w:t xml:space="preserve"> از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w:t>
      </w:r>
      <w:r w:rsidRPr="002B4A2E">
        <w:rPr>
          <w:rFonts w:cs="B Nazanin" w:hint="eastAsia"/>
          <w:sz w:val="26"/>
          <w:szCs w:val="26"/>
          <w:rtl/>
        </w:rPr>
        <w:t>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 xml:space="preserve"> و</w:t>
      </w:r>
      <w:r w:rsidRPr="002B4A2E">
        <w:rPr>
          <w:rFonts w:cs="B Nazanin"/>
          <w:sz w:val="26"/>
          <w:szCs w:val="26"/>
        </w:rPr>
        <w:t xml:space="preserve"> </w:t>
      </w:r>
      <w:r w:rsidRPr="002B4A2E">
        <w:rPr>
          <w:rFonts w:cs="B Nazanin"/>
          <w:sz w:val="26"/>
          <w:szCs w:val="26"/>
          <w:rtl/>
        </w:rPr>
        <w:t>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روان</w:t>
      </w:r>
      <w:r w:rsidRPr="002B4A2E">
        <w:rPr>
          <w:rFonts w:cs="B Nazanin" w:hint="cs"/>
          <w:sz w:val="26"/>
          <w:szCs w:val="26"/>
          <w:rtl/>
        </w:rPr>
        <w:t>. د</w:t>
      </w:r>
      <w:r w:rsidRPr="002B4A2E">
        <w:rPr>
          <w:rFonts w:cs="B Nazanin" w:hint="eastAsia"/>
          <w:sz w:val="26"/>
          <w:szCs w:val="26"/>
          <w:rtl/>
        </w:rPr>
        <w:t>ر</w:t>
      </w:r>
      <w:r w:rsidRPr="002B4A2E">
        <w:rPr>
          <w:rFonts w:cs="B Nazanin"/>
          <w:sz w:val="26"/>
          <w:szCs w:val="26"/>
          <w:rtl/>
        </w:rPr>
        <w:t xml:space="preserve"> ادامه به تشر</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طبقه‌ها</w:t>
      </w:r>
      <w:r w:rsidRPr="002B4A2E">
        <w:rPr>
          <w:rFonts w:cs="B Nazanin" w:hint="cs"/>
          <w:sz w:val="26"/>
          <w:szCs w:val="26"/>
          <w:rtl/>
        </w:rPr>
        <w:t>ی</w:t>
      </w:r>
      <w:r w:rsidRPr="002B4A2E">
        <w:rPr>
          <w:rFonts w:cs="B Nazanin"/>
          <w:sz w:val="26"/>
          <w:szCs w:val="26"/>
          <w:rtl/>
        </w:rPr>
        <w:t xml:space="preserve"> مذکور خواه</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پرداخت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بازار</w:t>
      </w:r>
      <w:r w:rsidRPr="002B4A2E">
        <w:rPr>
          <w:rFonts w:cs="B Nazanin" w:hint="cs"/>
          <w:sz w:val="26"/>
          <w:szCs w:val="26"/>
          <w:rtl/>
        </w:rPr>
        <w:t xml:space="preserve">: </w:t>
      </w:r>
      <w:r w:rsidRPr="002B4A2E">
        <w:rPr>
          <w:rFonts w:cs="B Nazanin"/>
          <w:sz w:val="26"/>
          <w:szCs w:val="26"/>
          <w:rtl/>
        </w:rPr>
        <w:t>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بازار به عنوان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 فروشنده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طبقه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و طبقه کالا به عنوان گروه</w:t>
      </w:r>
      <w:r w:rsidRPr="002B4A2E">
        <w:rPr>
          <w:rFonts w:cs="B Nazanin" w:hint="cs"/>
          <w:sz w:val="26"/>
          <w:szCs w:val="26"/>
          <w:rtl/>
        </w:rPr>
        <w:t>ی</w:t>
      </w:r>
      <w:r w:rsidRPr="002B4A2E">
        <w:rPr>
          <w:rFonts w:cs="B Nazanin"/>
          <w:sz w:val="26"/>
          <w:szCs w:val="26"/>
          <w:rtl/>
        </w:rPr>
        <w:t xml:space="preserve"> از کالاها</w:t>
      </w:r>
      <w:r w:rsidRPr="002B4A2E">
        <w:rPr>
          <w:rFonts w:cs="B Nazanin" w:hint="cs"/>
          <w:sz w:val="26"/>
          <w:szCs w:val="26"/>
          <w:rtl/>
        </w:rPr>
        <w:t>ی</w:t>
      </w:r>
      <w:r w:rsidRPr="002B4A2E">
        <w:rPr>
          <w:rFonts w:cs="B Nazanin"/>
          <w:sz w:val="26"/>
          <w:szCs w:val="26"/>
          <w:rtl/>
        </w:rPr>
        <w:t xml:space="preserve"> جانش</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هم که مصرف کنندگان آن‌ها را ق</w:t>
      </w:r>
      <w:r w:rsidRPr="002B4A2E">
        <w:rPr>
          <w:rFonts w:cs="B Nazanin" w:hint="eastAsia"/>
          <w:sz w:val="26"/>
          <w:szCs w:val="26"/>
          <w:rtl/>
        </w:rPr>
        <w:t>ابل</w:t>
      </w:r>
      <w:r w:rsidRPr="002B4A2E">
        <w:rPr>
          <w:rFonts w:cs="B Nazanin"/>
          <w:sz w:val="26"/>
          <w:szCs w:val="26"/>
          <w:rtl/>
        </w:rPr>
        <w:t xml:space="preserve"> تعو</w:t>
      </w:r>
      <w:r w:rsidRPr="002B4A2E">
        <w:rPr>
          <w:rFonts w:cs="B Nazanin" w:hint="cs"/>
          <w:sz w:val="26"/>
          <w:szCs w:val="26"/>
          <w:rtl/>
        </w:rPr>
        <w:t>ی</w:t>
      </w:r>
      <w:r w:rsidRPr="002B4A2E">
        <w:rPr>
          <w:rFonts w:cs="B Nazanin" w:hint="eastAsia"/>
          <w:sz w:val="26"/>
          <w:szCs w:val="26"/>
          <w:rtl/>
        </w:rPr>
        <w:t>ض</w:t>
      </w:r>
      <w:r w:rsidRPr="002B4A2E">
        <w:rPr>
          <w:rFonts w:cs="B Nazanin"/>
          <w:sz w:val="26"/>
          <w:szCs w:val="26"/>
          <w:rtl/>
        </w:rPr>
        <w:t xml:space="preserve"> و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از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طبقات کالا م</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ی</w:t>
      </w:r>
      <w:r w:rsidRPr="002B4A2E">
        <w:rPr>
          <w:rFonts w:cs="B Nazanin" w:hint="eastAsia"/>
          <w:sz w:val="26"/>
          <w:szCs w:val="26"/>
          <w:rtl/>
        </w:rPr>
        <w:t>نند،</w:t>
      </w:r>
      <w:r w:rsidRPr="002B4A2E">
        <w:rPr>
          <w:rFonts w:cs="B Nazanin"/>
          <w:sz w:val="26"/>
          <w:szCs w:val="26"/>
          <w:rtl/>
        </w:rPr>
        <w:t xml:space="preserve">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شده است</w:t>
      </w:r>
      <w:r w:rsidRPr="002B4A2E">
        <w:rPr>
          <w:rFonts w:cs="B Nazanin" w:hint="cs"/>
          <w:sz w:val="26"/>
          <w:szCs w:val="26"/>
          <w:rtl/>
        </w:rPr>
        <w:t xml:space="preserve">. </w:t>
      </w:r>
      <w:r w:rsidRPr="002B4A2E">
        <w:rPr>
          <w:rFonts w:cs="B Nazanin"/>
          <w:sz w:val="26"/>
          <w:szCs w:val="26"/>
          <w:rtl/>
        </w:rPr>
        <w:t>با مطالعه س</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تحول تار</w:t>
      </w:r>
      <w:r w:rsidRPr="002B4A2E">
        <w:rPr>
          <w:rFonts w:cs="B Nazanin" w:hint="cs"/>
          <w:sz w:val="26"/>
          <w:szCs w:val="26"/>
          <w:rtl/>
        </w:rPr>
        <w:t>ی</w:t>
      </w:r>
      <w:r w:rsidRPr="002B4A2E">
        <w:rPr>
          <w:rFonts w:cs="B Nazanin" w:hint="eastAsia"/>
          <w:sz w:val="26"/>
          <w:szCs w:val="26"/>
          <w:rtl/>
        </w:rPr>
        <w:t>خ</w:t>
      </w:r>
      <w:r w:rsidRPr="002B4A2E">
        <w:rPr>
          <w:rFonts w:cs="B Nazanin" w:hint="cs"/>
          <w:sz w:val="26"/>
          <w:szCs w:val="26"/>
          <w:rtl/>
        </w:rPr>
        <w:t>ی</w:t>
      </w:r>
      <w:r w:rsidRPr="002B4A2E">
        <w:rPr>
          <w:rFonts w:cs="B Nazanin"/>
          <w:sz w:val="26"/>
          <w:szCs w:val="26"/>
          <w:rtl/>
        </w:rPr>
        <w:t xml:space="preserve"> در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که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واردشونده به عنوان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توسعه کالاها و خدمات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شده است</w:t>
      </w:r>
      <w:r w:rsidRPr="002B4A2E">
        <w:rPr>
          <w:rFonts w:cs="B Nazanin" w:hint="cs"/>
          <w:sz w:val="26"/>
          <w:szCs w:val="26"/>
          <w:rtl/>
        </w:rPr>
        <w:t xml:space="preserve">.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ممکن است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واردشونده به بازار باشد </w:t>
      </w:r>
      <w:r w:rsidRPr="002B4A2E">
        <w:rPr>
          <w:rFonts w:cs="B Nazanin" w:hint="cs"/>
          <w:sz w:val="26"/>
          <w:szCs w:val="26"/>
          <w:rtl/>
        </w:rPr>
        <w:t xml:space="preserve">یا نباشد </w:t>
      </w:r>
      <w:r w:rsidRPr="002B4A2E">
        <w:rPr>
          <w:rFonts w:cs="B Nazanin"/>
          <w:sz w:val="26"/>
          <w:szCs w:val="26"/>
          <w:rtl/>
        </w:rPr>
        <w:t>و</w:t>
      </w:r>
      <w:r w:rsidRPr="002B4A2E">
        <w:rPr>
          <w:rFonts w:cs="B Nazanin" w:hint="cs"/>
          <w:sz w:val="26"/>
          <w:szCs w:val="26"/>
          <w:rtl/>
        </w:rPr>
        <w:t>لی</w:t>
      </w:r>
      <w:r w:rsidRPr="002B4A2E">
        <w:rPr>
          <w:rFonts w:cs="B Nazanin"/>
          <w:sz w:val="26"/>
          <w:szCs w:val="26"/>
          <w:rtl/>
        </w:rPr>
        <w:t xml:space="preserve"> به عنوان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واردشونده 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از سو</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برخ</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که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کالا</w:t>
      </w:r>
      <w:r w:rsidRPr="002B4A2E">
        <w:rPr>
          <w:rFonts w:cs="B Nazanin" w:hint="cs"/>
          <w:sz w:val="26"/>
          <w:szCs w:val="26"/>
          <w:rtl/>
        </w:rPr>
        <w:t>یی</w:t>
      </w:r>
      <w:r w:rsidRPr="002B4A2E">
        <w:rPr>
          <w:rFonts w:cs="B Nazanin"/>
          <w:sz w:val="26"/>
          <w:szCs w:val="26"/>
          <w:rtl/>
        </w:rPr>
        <w:t xml:space="preserve"> است که به بازار وارد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 xml:space="preserve">: </w:t>
      </w:r>
      <w:r w:rsidRPr="002B4A2E">
        <w:rPr>
          <w:rFonts w:cs="B Nazanin"/>
          <w:sz w:val="26"/>
          <w:szCs w:val="26"/>
          <w:rtl/>
        </w:rPr>
        <w:t>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w:t>
      </w:r>
      <w:r w:rsidRPr="002B4A2E">
        <w:rPr>
          <w:rFonts w:cs="B Nazanin" w:hint="cs"/>
          <w:sz w:val="26"/>
          <w:szCs w:val="26"/>
          <w:rtl/>
        </w:rPr>
        <w:t xml:space="preserve">را </w:t>
      </w:r>
      <w:r w:rsidRPr="002B4A2E">
        <w:rPr>
          <w:rFonts w:cs="B Nazanin"/>
          <w:sz w:val="26"/>
          <w:szCs w:val="26"/>
          <w:rtl/>
        </w:rPr>
        <w:t>به عنوان عنوان کسب وکارها</w:t>
      </w:r>
      <w:r w:rsidRPr="002B4A2E">
        <w:rPr>
          <w:rFonts w:cs="B Nazanin" w:hint="cs"/>
          <w:sz w:val="26"/>
          <w:szCs w:val="26"/>
          <w:rtl/>
        </w:rPr>
        <w:t>یی</w:t>
      </w:r>
      <w:r w:rsidRPr="002B4A2E">
        <w:rPr>
          <w:rFonts w:cs="B Nazanin"/>
          <w:sz w:val="26"/>
          <w:szCs w:val="26"/>
          <w:rtl/>
        </w:rPr>
        <w:t xml:space="preserve"> که کالاها و خدمات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را بعد از ورود به بازار توسط 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توسعه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xml:space="preserve">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کرده‌اند. محصول کاملاً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ساختار بازار را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تکنولوژ</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را ارائه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ازمند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ادگ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xml:space="preserve"> است و موجب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در رفتار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وقت</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بازار</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را با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آغاز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و خطرها به طور فوق العاده بالاست، که بقا را مشکل م</w:t>
      </w:r>
      <w:r w:rsidRPr="002B4A2E">
        <w:rPr>
          <w:rFonts w:cs="B Nazanin" w:hint="cs"/>
          <w:sz w:val="26"/>
          <w:szCs w:val="26"/>
          <w:rtl/>
        </w:rPr>
        <w:t>ی‌</w:t>
      </w:r>
      <w:r w:rsidRPr="002B4A2E">
        <w:rPr>
          <w:rFonts w:cs="B Nazanin" w:hint="eastAsia"/>
          <w:sz w:val="26"/>
          <w:szCs w:val="26"/>
          <w:rtl/>
        </w:rPr>
        <w:t>سازد</w:t>
      </w:r>
      <w:r w:rsidRPr="002B4A2E">
        <w:rPr>
          <w:rFonts w:cs="B Nazanin" w:hint="cs"/>
          <w:sz w:val="26"/>
          <w:szCs w:val="26"/>
          <w:rtl/>
        </w:rPr>
        <w:t xml:space="preserve">.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در حال</w:t>
      </w:r>
      <w:r w:rsidRPr="002B4A2E">
        <w:rPr>
          <w:rFonts w:cs="B Nazanin" w:hint="cs"/>
          <w:sz w:val="26"/>
          <w:szCs w:val="26"/>
          <w:rtl/>
        </w:rPr>
        <w:t>ی</w:t>
      </w:r>
      <w:r w:rsidRPr="002B4A2E">
        <w:rPr>
          <w:rFonts w:cs="B Nazanin"/>
          <w:sz w:val="26"/>
          <w:szCs w:val="26"/>
          <w:rtl/>
        </w:rPr>
        <w:t xml:space="preserve"> است که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پله‌ا</w:t>
      </w:r>
      <w:r w:rsidRPr="002B4A2E">
        <w:rPr>
          <w:rFonts w:cs="B Nazanin" w:hint="cs"/>
          <w:sz w:val="26"/>
          <w:szCs w:val="26"/>
          <w:rtl/>
        </w:rPr>
        <w:t>ی</w:t>
      </w:r>
      <w:r w:rsidRPr="002B4A2E">
        <w:rPr>
          <w:rFonts w:cs="B Nazanin"/>
          <w:sz w:val="26"/>
          <w:szCs w:val="26"/>
          <w:rtl/>
        </w:rPr>
        <w:t xml:space="preserve"> محصول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توسط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w:t>
      </w:r>
      <w:r w:rsidRPr="002B4A2E">
        <w:rPr>
          <w:rFonts w:cs="B Nazanin" w:hint="eastAsia"/>
          <w:sz w:val="26"/>
          <w:szCs w:val="26"/>
          <w:rtl/>
        </w:rPr>
        <w:t>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عموماً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و خطرات کمتر</w:t>
      </w:r>
      <w:r w:rsidRPr="002B4A2E">
        <w:rPr>
          <w:rFonts w:cs="B Nazanin" w:hint="cs"/>
          <w:sz w:val="26"/>
          <w:szCs w:val="26"/>
          <w:rtl/>
        </w:rPr>
        <w:t>ی</w:t>
      </w:r>
      <w:r w:rsidRPr="002B4A2E">
        <w:rPr>
          <w:rFonts w:cs="B Nazanin"/>
          <w:sz w:val="26"/>
          <w:szCs w:val="26"/>
          <w:rtl/>
        </w:rPr>
        <w:t xml:space="preserve"> دارد و شانس بقا را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دهد</w:t>
      </w:r>
      <w:r w:rsidRPr="002B4A2E">
        <w:rPr>
          <w:rFonts w:cs="B Nazanin" w:hint="cs"/>
          <w:sz w:val="26"/>
          <w:szCs w:val="26"/>
          <w:rtl/>
        </w:rPr>
        <w:t xml:space="preserve">. </w:t>
      </w:r>
      <w:r w:rsidRPr="002B4A2E">
        <w:rPr>
          <w:rFonts w:cs="B Nazanin" w:hint="eastAsia"/>
          <w:sz w:val="26"/>
          <w:szCs w:val="26"/>
          <w:rtl/>
        </w:rPr>
        <w:t>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سهم بازار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نسبت به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 شوندگان دارند. مدل‌ها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براساس اقتصاد خرد نئوکلاس</w:t>
      </w:r>
      <w:r w:rsidRPr="002B4A2E">
        <w:rPr>
          <w:rFonts w:cs="B Nazanin" w:hint="cs"/>
          <w:sz w:val="26"/>
          <w:szCs w:val="26"/>
          <w:rtl/>
        </w:rPr>
        <w:t>ی</w:t>
      </w:r>
      <w:r w:rsidRPr="002B4A2E">
        <w:rPr>
          <w:rFonts w:cs="B Nazanin" w:hint="eastAsia"/>
          <w:sz w:val="26"/>
          <w:szCs w:val="26"/>
          <w:rtl/>
        </w:rPr>
        <w:t>ک‌ها</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رقابت به فرسا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موقت منافع اقتصاد</w:t>
      </w:r>
      <w:r w:rsidRPr="002B4A2E">
        <w:rPr>
          <w:rFonts w:cs="B Nazanin" w:hint="cs"/>
          <w:sz w:val="26"/>
          <w:szCs w:val="26"/>
          <w:rtl/>
        </w:rPr>
        <w:t>ی</w:t>
      </w:r>
      <w:r w:rsidRPr="002B4A2E">
        <w:rPr>
          <w:rFonts w:cs="B Nazanin"/>
          <w:sz w:val="26"/>
          <w:szCs w:val="26"/>
          <w:rtl/>
        </w:rPr>
        <w:t xml:space="preserve"> در انحصار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منجر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نرخ بازگشت بالا، واردشوندگان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را به </w:t>
      </w:r>
      <w:r w:rsidRPr="002B4A2E">
        <w:rPr>
          <w:rFonts w:cs="B Nazanin"/>
          <w:sz w:val="26"/>
          <w:szCs w:val="26"/>
          <w:rtl/>
        </w:rPr>
        <w:lastRenderedPageBreak/>
        <w:t>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در ح</w:t>
      </w:r>
      <w:r w:rsidRPr="002B4A2E">
        <w:rPr>
          <w:rFonts w:cs="B Nazanin" w:hint="eastAsia"/>
          <w:sz w:val="26"/>
          <w:szCs w:val="26"/>
          <w:rtl/>
        </w:rPr>
        <w:t>ال</w:t>
      </w:r>
      <w:r w:rsidRPr="002B4A2E">
        <w:rPr>
          <w:rFonts w:cs="B Nazanin"/>
          <w:sz w:val="26"/>
          <w:szCs w:val="26"/>
          <w:rtl/>
        </w:rPr>
        <w:t xml:space="preserve"> رشد جذب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رقابت کامل، فشار رقابت آنقدر منافع شرکت‌ها را تحت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سود صنعت به صفر کاهش </w:t>
      </w:r>
      <w:r w:rsidRPr="002B4A2E">
        <w:rPr>
          <w:rFonts w:cs="B Nazanin" w:hint="cs"/>
          <w:sz w:val="26"/>
          <w:szCs w:val="26"/>
          <w:rtl/>
        </w:rPr>
        <w:t>ی</w:t>
      </w:r>
      <w:r w:rsidRPr="002B4A2E">
        <w:rPr>
          <w:rFonts w:cs="B Nazanin" w:hint="eastAsia"/>
          <w:sz w:val="26"/>
          <w:szCs w:val="26"/>
          <w:rtl/>
        </w:rPr>
        <w:t>ابد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w:t>
      </w:r>
      <w:r w:rsidRPr="002B4A2E">
        <w:rPr>
          <w:rFonts w:cs="B Nazanin" w:hint="cs"/>
          <w:sz w:val="26"/>
          <w:szCs w:val="26"/>
          <w:rtl/>
        </w:rPr>
        <w:t xml:space="preserve">: </w:t>
      </w:r>
      <w:r w:rsidRPr="002B4A2E">
        <w:rPr>
          <w:rFonts w:cs="B Nazanin" w:hint="eastAsia"/>
          <w:sz w:val="26"/>
          <w:szCs w:val="26"/>
          <w:rtl/>
        </w:rPr>
        <w:t>کاربرد</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هم برا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و هم برا</w:t>
      </w:r>
      <w:r w:rsidRPr="002B4A2E">
        <w:rPr>
          <w:rFonts w:cs="B Nazanin" w:hint="cs"/>
          <w:sz w:val="26"/>
          <w:szCs w:val="26"/>
          <w:rtl/>
        </w:rPr>
        <w:t>ی</w:t>
      </w:r>
      <w:r w:rsidRPr="002B4A2E">
        <w:rPr>
          <w:rFonts w:cs="B Nazanin"/>
          <w:sz w:val="26"/>
          <w:szCs w:val="26"/>
          <w:rtl/>
        </w:rPr>
        <w:t xml:space="preserve"> واردشوندگان بعد</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اگر وارد شوندگان بعد</w:t>
      </w:r>
      <w:r w:rsidRPr="002B4A2E">
        <w:rPr>
          <w:rFonts w:cs="B Nazanin" w:hint="cs"/>
          <w:sz w:val="26"/>
          <w:szCs w:val="26"/>
          <w:rtl/>
        </w:rPr>
        <w:t>ی</w:t>
      </w:r>
      <w:r w:rsidRPr="002B4A2E">
        <w:rPr>
          <w:rFonts w:cs="B Nazanin"/>
          <w:sz w:val="26"/>
          <w:szCs w:val="26"/>
          <w:rtl/>
        </w:rPr>
        <w:t xml:space="preserve"> کالا</w:t>
      </w:r>
      <w:r w:rsidRPr="002B4A2E">
        <w:rPr>
          <w:rFonts w:cs="B Nazanin" w:hint="cs"/>
          <w:sz w:val="26"/>
          <w:szCs w:val="26"/>
          <w:rtl/>
        </w:rPr>
        <w:t>یی</w:t>
      </w:r>
      <w:r w:rsidRPr="002B4A2E">
        <w:rPr>
          <w:rFonts w:cs="B Nazanin"/>
          <w:sz w:val="26"/>
          <w:szCs w:val="26"/>
          <w:rtl/>
        </w:rPr>
        <w:t xml:space="preserve"> مشابه با کالا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بازار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کنند،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کسب سهم بازار کوچک‌تر</w:t>
      </w:r>
      <w:r w:rsidRPr="002B4A2E">
        <w:rPr>
          <w:rFonts w:cs="B Nazanin" w:hint="cs"/>
          <w:sz w:val="26"/>
          <w:szCs w:val="26"/>
          <w:rtl/>
        </w:rPr>
        <w:t>ی</w:t>
      </w:r>
      <w:r w:rsidRPr="002B4A2E">
        <w:rPr>
          <w:rFonts w:cs="B Nazanin"/>
          <w:sz w:val="26"/>
          <w:szCs w:val="26"/>
          <w:rtl/>
        </w:rPr>
        <w:t xml:space="preserve"> نسبت به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بازار برنامه‌ر</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sz w:val="26"/>
          <w:szCs w:val="26"/>
          <w:rtl/>
        </w:rPr>
        <w:t xml:space="preserve"> کنند</w:t>
      </w:r>
      <w:r w:rsidRPr="002B4A2E">
        <w:rPr>
          <w:rFonts w:cs="B Nazanin" w:hint="cs"/>
          <w:sz w:val="26"/>
          <w:szCs w:val="26"/>
          <w:rtl/>
        </w:rPr>
        <w:t xml:space="preserve"> </w:t>
      </w:r>
      <w:r w:rsidRPr="002B4A2E">
        <w:rPr>
          <w:rFonts w:cs="B Nazanin"/>
          <w:sz w:val="26"/>
          <w:szCs w:val="26"/>
          <w:rtl/>
        </w:rPr>
        <w:t>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نسبت به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کالاها سر</w:t>
      </w:r>
      <w:r w:rsidRPr="002B4A2E">
        <w:rPr>
          <w:rFonts w:cs="B Nazanin" w:hint="cs"/>
          <w:sz w:val="26"/>
          <w:szCs w:val="26"/>
          <w:rtl/>
        </w:rPr>
        <w:t>ی</w:t>
      </w:r>
      <w:r w:rsidRPr="002B4A2E">
        <w:rPr>
          <w:rFonts w:cs="B Nazanin"/>
          <w:sz w:val="26"/>
          <w:szCs w:val="26"/>
          <w:rtl/>
        </w:rPr>
        <w:t>ع‌تر تشخ</w:t>
      </w:r>
      <w:r w:rsidRPr="002B4A2E">
        <w:rPr>
          <w:rFonts w:cs="B Nazanin" w:hint="cs"/>
          <w:sz w:val="26"/>
          <w:szCs w:val="26"/>
          <w:rtl/>
        </w:rPr>
        <w:t>ی</w:t>
      </w:r>
      <w:r w:rsidRPr="002B4A2E">
        <w:rPr>
          <w:rFonts w:cs="B Nazanin" w:hint="eastAsia"/>
          <w:sz w:val="26"/>
          <w:szCs w:val="26"/>
          <w:rtl/>
        </w:rPr>
        <w:t>ص</w:t>
      </w:r>
      <w:r w:rsidRPr="002B4A2E">
        <w:rPr>
          <w:rFonts w:cs="B Nazanin"/>
          <w:sz w:val="26"/>
          <w:szCs w:val="26"/>
          <w:rtl/>
        </w:rPr>
        <w:t xml:space="preserve"> داده شده و احتمال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وجود دارد تا در مجموعه فراخوانده شده مشتر</w:t>
      </w:r>
      <w:r w:rsidRPr="002B4A2E">
        <w:rPr>
          <w:rFonts w:cs="B Nazanin" w:hint="cs"/>
          <w:sz w:val="26"/>
          <w:szCs w:val="26"/>
          <w:rtl/>
        </w:rPr>
        <w:t>ی</w:t>
      </w:r>
      <w:r w:rsidRPr="002B4A2E">
        <w:rPr>
          <w:rFonts w:cs="B Nazanin"/>
          <w:sz w:val="26"/>
          <w:szCs w:val="26"/>
          <w:rtl/>
        </w:rPr>
        <w:t xml:space="preserve"> قرار بگ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w:t>
      </w:r>
      <w:r w:rsidRPr="002B4A2E">
        <w:rPr>
          <w:rFonts w:cs="B Nazanin" w:hint="cs"/>
          <w:sz w:val="26"/>
          <w:szCs w:val="26"/>
          <w:rtl/>
        </w:rPr>
        <w:t xml:space="preserve">: </w:t>
      </w:r>
      <w:r w:rsidRPr="002B4A2E">
        <w:rPr>
          <w:rFonts w:cs="B Nazanin" w:hint="eastAsia"/>
          <w:sz w:val="26"/>
          <w:szCs w:val="26"/>
          <w:rtl/>
        </w:rPr>
        <w:t>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بازار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برتر</w:t>
      </w:r>
      <w:r w:rsidRPr="002B4A2E">
        <w:rPr>
          <w:rFonts w:cs="B Nazanin" w:hint="cs"/>
          <w:sz w:val="26"/>
          <w:szCs w:val="26"/>
          <w:rtl/>
        </w:rPr>
        <w:t>ی</w:t>
      </w:r>
      <w:r w:rsidRPr="002B4A2E">
        <w:rPr>
          <w:rFonts w:cs="B Nazanin"/>
          <w:sz w:val="26"/>
          <w:szCs w:val="26"/>
          <w:rtl/>
        </w:rPr>
        <w:t xml:space="preserve"> را به دست م</w:t>
      </w:r>
      <w:r w:rsidRPr="002B4A2E">
        <w:rPr>
          <w:rFonts w:cs="B Nazanin" w:hint="cs"/>
          <w:sz w:val="26"/>
          <w:szCs w:val="26"/>
          <w:rtl/>
        </w:rPr>
        <w:t>ی‌</w:t>
      </w:r>
      <w:r w:rsidRPr="002B4A2E">
        <w:rPr>
          <w:rFonts w:cs="B Nazanin" w:hint="eastAsia"/>
          <w:sz w:val="26"/>
          <w:szCs w:val="26"/>
          <w:rtl/>
        </w:rPr>
        <w:t>آورند؛</w:t>
      </w:r>
      <w:r w:rsidRPr="002B4A2E">
        <w:rPr>
          <w:rFonts w:cs="B Nazanin"/>
          <w:sz w:val="26"/>
          <w:szCs w:val="26"/>
          <w:rtl/>
        </w:rPr>
        <w:t xml:space="preserve">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خود را در بخش سودآور بازار انتخاب کنند.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واردشونده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از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مصرف‌کنندگان،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عرضه‌کنندگان و توز</w:t>
      </w:r>
      <w:r w:rsidRPr="002B4A2E">
        <w:rPr>
          <w:rFonts w:cs="B Nazanin" w:hint="cs"/>
          <w:sz w:val="26"/>
          <w:szCs w:val="26"/>
          <w:rtl/>
        </w:rPr>
        <w:t>ی</w:t>
      </w:r>
      <w:r w:rsidRPr="002B4A2E">
        <w:rPr>
          <w:rFonts w:cs="B Nazanin" w:hint="eastAsia"/>
          <w:sz w:val="26"/>
          <w:szCs w:val="26"/>
          <w:rtl/>
        </w:rPr>
        <w:t>ع‌کنندگان</w:t>
      </w:r>
      <w:r w:rsidRPr="002B4A2E">
        <w:rPr>
          <w:rFonts w:cs="B Nazanin"/>
          <w:sz w:val="26"/>
          <w:szCs w:val="26"/>
          <w:rtl/>
        </w:rPr>
        <w:t xml:space="preserve"> بهره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با داشتن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دسترس</w:t>
      </w:r>
      <w:r w:rsidRPr="002B4A2E">
        <w:rPr>
          <w:rFonts w:cs="B Nazanin" w:hint="cs"/>
          <w:sz w:val="26"/>
          <w:szCs w:val="26"/>
          <w:rtl/>
        </w:rPr>
        <w:t>ی</w:t>
      </w:r>
      <w:r w:rsidRPr="002B4A2E">
        <w:rPr>
          <w:rFonts w:cs="B Nazanin"/>
          <w:sz w:val="26"/>
          <w:szCs w:val="26"/>
          <w:rtl/>
        </w:rPr>
        <w:t xml:space="preserve"> به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شرکت روابط خوب</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به وفادار</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منجر شده و احتمال جذب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بالقوه از طرف رقبا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را کاهش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از سو</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شرکت</w:t>
      </w:r>
      <w:r w:rsidRPr="002B4A2E">
        <w:rPr>
          <w:rFonts w:cs="B Nazanin" w:hint="cs"/>
          <w:sz w:val="26"/>
          <w:szCs w:val="26"/>
          <w:rtl/>
        </w:rPr>
        <w:t>ی</w:t>
      </w:r>
      <w:r w:rsidRPr="002B4A2E">
        <w:rPr>
          <w:rFonts w:cs="B Nazanin"/>
          <w:sz w:val="26"/>
          <w:szCs w:val="26"/>
          <w:rtl/>
        </w:rPr>
        <w:t xml:space="preserve"> که برا</w:t>
      </w:r>
      <w:r w:rsidRPr="002B4A2E">
        <w:rPr>
          <w:rFonts w:cs="B Nazanin" w:hint="cs"/>
          <w:sz w:val="26"/>
          <w:szCs w:val="26"/>
          <w:rtl/>
        </w:rPr>
        <w:t>ی</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 xml:space="preserve"> </w:t>
      </w:r>
      <w:r w:rsidRPr="002B4A2E">
        <w:rPr>
          <w:rFonts w:cs="B Nazanin" w:hint="eastAsia"/>
          <w:sz w:val="26"/>
          <w:szCs w:val="26"/>
          <w:rtl/>
        </w:rPr>
        <w:t>‌بار</w:t>
      </w:r>
      <w:r w:rsidRPr="002B4A2E">
        <w:rPr>
          <w:rFonts w:cs="B Nazanin"/>
          <w:sz w:val="26"/>
          <w:szCs w:val="26"/>
          <w:rtl/>
        </w:rPr>
        <w:t xml:space="preserve"> با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تکنولوژ</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وارد بازار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مشهور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تصو</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ذهن</w:t>
      </w:r>
      <w:r w:rsidRPr="002B4A2E">
        <w:rPr>
          <w:rFonts w:cs="B Nazanin" w:hint="cs"/>
          <w:sz w:val="26"/>
          <w:szCs w:val="26"/>
          <w:rtl/>
        </w:rPr>
        <w:t>ی</w:t>
      </w:r>
      <w:r w:rsidRPr="002B4A2E">
        <w:rPr>
          <w:rFonts w:cs="B Nazanin"/>
          <w:sz w:val="26"/>
          <w:szCs w:val="26"/>
          <w:rtl/>
        </w:rPr>
        <w:t xml:space="preserve"> از شرکت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بلندمدت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داشته باشد</w:t>
      </w:r>
      <w:r w:rsidRPr="002B4A2E">
        <w:rPr>
          <w:rFonts w:cs="B Nazanin" w:hint="cs"/>
          <w:sz w:val="26"/>
          <w:szCs w:val="26"/>
          <w:rtl/>
        </w:rPr>
        <w:t xml:space="preserve">. </w:t>
      </w:r>
      <w:r w:rsidRPr="002B4A2E">
        <w:rPr>
          <w:rFonts w:cs="B Nazanin" w:hint="eastAsia"/>
          <w:sz w:val="26"/>
          <w:szCs w:val="26"/>
          <w:rtl/>
        </w:rPr>
        <w:t>هرچند</w:t>
      </w:r>
      <w:r w:rsidRPr="002B4A2E">
        <w:rPr>
          <w:rFonts w:cs="B Nazanin"/>
          <w:sz w:val="26"/>
          <w:szCs w:val="26"/>
          <w:rtl/>
        </w:rPr>
        <w:t xml:space="preserve"> شرکت با ورود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به عنوان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واردشونده،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خود را در بخش سودآور بازار انتخاب کند، اما، واردشوندگان بعد</w:t>
      </w:r>
      <w:r w:rsidRPr="002B4A2E">
        <w:rPr>
          <w:rFonts w:cs="B Nazanin" w:hint="cs"/>
          <w:sz w:val="26"/>
          <w:szCs w:val="26"/>
          <w:rtl/>
        </w:rPr>
        <w:t>ی</w:t>
      </w:r>
      <w:r w:rsidRPr="002B4A2E">
        <w:rPr>
          <w:rFonts w:cs="B Nazanin"/>
          <w:sz w:val="26"/>
          <w:szCs w:val="26"/>
          <w:rtl/>
        </w:rPr>
        <w:t xml:space="preserve"> با </w:t>
      </w:r>
      <w:r w:rsidRPr="002B4A2E">
        <w:rPr>
          <w:rFonts w:cs="B Nazanin" w:hint="cs"/>
          <w:sz w:val="26"/>
          <w:szCs w:val="26"/>
          <w:rtl/>
        </w:rPr>
        <w:t xml:space="preserve">عدم </w:t>
      </w:r>
      <w:r w:rsidRPr="002B4A2E">
        <w:rPr>
          <w:rFonts w:cs="B Nazanin"/>
          <w:sz w:val="26"/>
          <w:szCs w:val="26"/>
          <w:rtl/>
        </w:rPr>
        <w:t>اطم</w:t>
      </w:r>
      <w:r w:rsidRPr="002B4A2E">
        <w:rPr>
          <w:rFonts w:cs="B Nazanin" w:hint="cs"/>
          <w:sz w:val="26"/>
          <w:szCs w:val="26"/>
          <w:rtl/>
        </w:rPr>
        <w:t>ی</w:t>
      </w:r>
      <w:r w:rsidRPr="002B4A2E">
        <w:rPr>
          <w:rFonts w:cs="B Nazanin" w:hint="eastAsia"/>
          <w:sz w:val="26"/>
          <w:szCs w:val="26"/>
          <w:rtl/>
        </w:rPr>
        <w:t>نان</w:t>
      </w:r>
      <w:r w:rsidRPr="002B4A2E">
        <w:rPr>
          <w:rFonts w:cs="B Nazanin" w:hint="cs"/>
          <w:sz w:val="26"/>
          <w:szCs w:val="26"/>
          <w:rtl/>
        </w:rPr>
        <w:t xml:space="preserve"> </w:t>
      </w:r>
      <w:r w:rsidRPr="002B4A2E">
        <w:rPr>
          <w:rFonts w:cs="B Nazanin"/>
          <w:sz w:val="26"/>
          <w:szCs w:val="26"/>
          <w:rtl/>
        </w:rPr>
        <w:t>کمتر</w:t>
      </w:r>
      <w:r w:rsidRPr="002B4A2E">
        <w:rPr>
          <w:rFonts w:cs="B Nazanin" w:hint="cs"/>
          <w:sz w:val="26"/>
          <w:szCs w:val="26"/>
          <w:rtl/>
        </w:rPr>
        <w:t>ی</w:t>
      </w:r>
      <w:r w:rsidRPr="002B4A2E">
        <w:rPr>
          <w:rFonts w:cs="B Nazanin"/>
          <w:sz w:val="26"/>
          <w:szCs w:val="26"/>
          <w:rtl/>
        </w:rPr>
        <w:t xml:space="preserve"> نسبت به تقاضا</w:t>
      </w:r>
      <w:r w:rsidRPr="002B4A2E">
        <w:rPr>
          <w:rFonts w:cs="B Nazanin" w:hint="cs"/>
          <w:sz w:val="26"/>
          <w:szCs w:val="26"/>
          <w:rtl/>
        </w:rPr>
        <w:t>ی</w:t>
      </w:r>
      <w:r w:rsidRPr="002B4A2E">
        <w:rPr>
          <w:rFonts w:cs="B Nazanin"/>
          <w:sz w:val="26"/>
          <w:szCs w:val="26"/>
          <w:rtl/>
        </w:rPr>
        <w:t xml:space="preserve"> بازار و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مقاومت کمتر</w:t>
      </w:r>
      <w:r w:rsidRPr="002B4A2E">
        <w:rPr>
          <w:rFonts w:cs="B Nazanin" w:hint="cs"/>
          <w:sz w:val="26"/>
          <w:szCs w:val="26"/>
          <w:rtl/>
        </w:rPr>
        <w:t>ی</w:t>
      </w:r>
      <w:r w:rsidRPr="002B4A2E">
        <w:rPr>
          <w:rFonts w:cs="B Nazanin"/>
          <w:sz w:val="26"/>
          <w:szCs w:val="26"/>
          <w:rtl/>
        </w:rPr>
        <w:t xml:space="preserve"> از سو</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تطب</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با نوآور</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روبه‌رو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شرک</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رو</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از تقاضا</w:t>
      </w:r>
      <w:r w:rsidRPr="002B4A2E">
        <w:rPr>
          <w:rFonts w:cs="B Nazanin" w:hint="cs"/>
          <w:sz w:val="26"/>
          <w:szCs w:val="26"/>
          <w:rtl/>
        </w:rPr>
        <w:t>ی</w:t>
      </w:r>
      <w:r w:rsidRPr="002B4A2E">
        <w:rPr>
          <w:rFonts w:cs="B Nazanin"/>
          <w:sz w:val="26"/>
          <w:szCs w:val="26"/>
          <w:rtl/>
        </w:rPr>
        <w:t xml:space="preserve"> کاف</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محصول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خود اطم</w:t>
      </w:r>
      <w:r w:rsidRPr="002B4A2E">
        <w:rPr>
          <w:rFonts w:cs="B Nazanin" w:hint="cs"/>
          <w:sz w:val="26"/>
          <w:szCs w:val="26"/>
          <w:rtl/>
        </w:rPr>
        <w:t>ی</w:t>
      </w:r>
      <w:r w:rsidRPr="002B4A2E">
        <w:rPr>
          <w:rFonts w:cs="B Nazanin" w:hint="eastAsia"/>
          <w:sz w:val="26"/>
          <w:szCs w:val="26"/>
          <w:rtl/>
        </w:rPr>
        <w:t>نان</w:t>
      </w:r>
      <w:r w:rsidRPr="002B4A2E">
        <w:rPr>
          <w:rFonts w:cs="B Nazanin"/>
          <w:sz w:val="26"/>
          <w:szCs w:val="26"/>
          <w:rtl/>
        </w:rPr>
        <w:t xml:space="preserve"> حاصل کنند. </w:t>
      </w:r>
      <w:r w:rsidRPr="002B4A2E">
        <w:rPr>
          <w:rFonts w:cs="B Nazanin" w:hint="eastAsia"/>
          <w:sz w:val="26"/>
          <w:szCs w:val="26"/>
          <w:rtl/>
        </w:rPr>
        <w:t>تحق</w:t>
      </w:r>
      <w:r w:rsidRPr="002B4A2E">
        <w:rPr>
          <w:rFonts w:cs="B Nazanin" w:hint="cs"/>
          <w:sz w:val="26"/>
          <w:szCs w:val="26"/>
          <w:rtl/>
        </w:rPr>
        <w:t>ی</w:t>
      </w:r>
      <w:r w:rsidRPr="002B4A2E">
        <w:rPr>
          <w:rFonts w:cs="B Nazanin" w:hint="eastAsia"/>
          <w:sz w:val="26"/>
          <w:szCs w:val="26"/>
          <w:rtl/>
        </w:rPr>
        <w:t>قات</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حول مفهوم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واردشونده و چگونگ</w:t>
      </w:r>
      <w:r w:rsidRPr="002B4A2E">
        <w:rPr>
          <w:rFonts w:cs="B Nazanin" w:hint="cs"/>
          <w:sz w:val="26"/>
          <w:szCs w:val="26"/>
          <w:rtl/>
        </w:rPr>
        <w:t>ی</w:t>
      </w:r>
      <w:r w:rsidRPr="002B4A2E">
        <w:rPr>
          <w:rFonts w:cs="B Nazanin"/>
          <w:sz w:val="26"/>
          <w:szCs w:val="26"/>
          <w:rtl/>
        </w:rPr>
        <w:t xml:space="preserve"> قرارگرفتن آن به عنوان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در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بالاتر از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شرکت‌ها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نام و نشان‌ها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صورت گرفته است. در چند دهه گذشته،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مطالعات در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به ب</w:t>
      </w:r>
      <w:r w:rsidRPr="002B4A2E">
        <w:rPr>
          <w:rFonts w:cs="B Nazanin" w:hint="eastAsia"/>
          <w:sz w:val="26"/>
          <w:szCs w:val="26"/>
          <w:rtl/>
        </w:rPr>
        <w:t>ررس</w:t>
      </w:r>
      <w:r w:rsidRPr="002B4A2E">
        <w:rPr>
          <w:rFonts w:cs="B Nazanin" w:hint="cs"/>
          <w:sz w:val="26"/>
          <w:szCs w:val="26"/>
          <w:rtl/>
        </w:rPr>
        <w:t>ی</w:t>
      </w:r>
      <w:r w:rsidRPr="002B4A2E">
        <w:rPr>
          <w:rFonts w:cs="B Nazanin"/>
          <w:sz w:val="26"/>
          <w:szCs w:val="26"/>
          <w:rtl/>
        </w:rPr>
        <w:t xml:space="preserve">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واردشونده </w:t>
      </w:r>
      <w:r w:rsidRPr="002B4A2E">
        <w:rPr>
          <w:rFonts w:cs="B Nazanin"/>
          <w:sz w:val="26"/>
          <w:szCs w:val="26"/>
          <w:rtl/>
        </w:rPr>
        <w:lastRenderedPageBreak/>
        <w:t>پرداخته و سهم بازار و سودآور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را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فرض که آن‌ها معمولاً دارا</w:t>
      </w:r>
      <w:r w:rsidRPr="002B4A2E">
        <w:rPr>
          <w:rFonts w:cs="B Nazanin" w:hint="cs"/>
          <w:sz w:val="26"/>
          <w:szCs w:val="26"/>
          <w:rtl/>
        </w:rPr>
        <w:t>ی</w:t>
      </w:r>
      <w:r w:rsidRPr="002B4A2E">
        <w:rPr>
          <w:rFonts w:cs="B Nazanin"/>
          <w:sz w:val="26"/>
          <w:szCs w:val="26"/>
          <w:rtl/>
        </w:rPr>
        <w:t xml:space="preserve"> منابع و تجرب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کالاها و خدمات با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ت‌تر</w:t>
      </w:r>
      <w:r w:rsidRPr="002B4A2E">
        <w:rPr>
          <w:rFonts w:cs="B Nazanin"/>
          <w:sz w:val="26"/>
          <w:szCs w:val="26"/>
          <w:rtl/>
        </w:rPr>
        <w:t xml:space="preserve"> و متما</w:t>
      </w:r>
      <w:r w:rsidRPr="002B4A2E">
        <w:rPr>
          <w:rFonts w:cs="B Nazanin" w:hint="cs"/>
          <w:sz w:val="26"/>
          <w:szCs w:val="26"/>
          <w:rtl/>
        </w:rPr>
        <w:t>ی</w:t>
      </w:r>
      <w:r w:rsidRPr="002B4A2E">
        <w:rPr>
          <w:rFonts w:cs="B Nazanin" w:hint="eastAsia"/>
          <w:sz w:val="26"/>
          <w:szCs w:val="26"/>
          <w:rtl/>
        </w:rPr>
        <w:t>زتر</w:t>
      </w:r>
      <w:r w:rsidRPr="002B4A2E">
        <w:rPr>
          <w:rFonts w:cs="B Nazanin"/>
          <w:sz w:val="26"/>
          <w:szCs w:val="26"/>
          <w:rtl/>
        </w:rPr>
        <w:t xml:space="preserve"> و فروش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نسبت به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و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واردشوندگان هستند، نسبت م</w:t>
      </w:r>
      <w:r w:rsidRPr="002B4A2E">
        <w:rPr>
          <w:rFonts w:cs="B Nazanin" w:hint="cs"/>
          <w:sz w:val="26"/>
          <w:szCs w:val="26"/>
          <w:rtl/>
        </w:rPr>
        <w:t>ی‌</w:t>
      </w:r>
      <w:r w:rsidRPr="002B4A2E">
        <w:rPr>
          <w:rFonts w:cs="B Nazanin" w:hint="eastAsia"/>
          <w:sz w:val="26"/>
          <w:szCs w:val="26"/>
          <w:rtl/>
        </w:rPr>
        <w:t>دهند</w:t>
      </w:r>
      <w:r w:rsidRPr="002B4A2E">
        <w:rPr>
          <w:rFonts w:cs="B Nazanin" w:hint="cs"/>
          <w:sz w:val="26"/>
          <w:szCs w:val="26"/>
          <w:rtl/>
        </w:rPr>
        <w:t xml:space="preserve">. </w:t>
      </w:r>
      <w:r w:rsidRPr="002B4A2E">
        <w:rPr>
          <w:rFonts w:cs="B Nazanin" w:hint="eastAsia"/>
          <w:sz w:val="26"/>
          <w:szCs w:val="26"/>
          <w:rtl/>
        </w:rPr>
        <w:t>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افته‌ها</w:t>
      </w:r>
      <w:r w:rsidRPr="002B4A2E">
        <w:rPr>
          <w:rFonts w:cs="B Nazanin" w:hint="cs"/>
          <w:sz w:val="26"/>
          <w:szCs w:val="26"/>
          <w:rtl/>
        </w:rPr>
        <w:t>ی</w:t>
      </w:r>
      <w:r w:rsidRPr="002B4A2E">
        <w:rPr>
          <w:rFonts w:cs="B Nazanin"/>
          <w:sz w:val="26"/>
          <w:szCs w:val="26"/>
          <w:rtl/>
        </w:rPr>
        <w:t xml:space="preserve"> مطالعات تجرب</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نکته 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دارد که اساساً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نسبت به واردشوندگان بعد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سهم بازار بالاتر و شانس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بقاء در بازار دارند؛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واردشوندگان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تنها باز</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آن رشته در شروع باز</w:t>
      </w:r>
      <w:r w:rsidRPr="002B4A2E">
        <w:rPr>
          <w:rFonts w:cs="B Nazanin" w:hint="cs"/>
          <w:sz w:val="26"/>
          <w:szCs w:val="26"/>
          <w:rtl/>
        </w:rPr>
        <w:t>ی</w:t>
      </w:r>
      <w:r w:rsidRPr="002B4A2E">
        <w:rPr>
          <w:rFonts w:cs="B Nazanin"/>
          <w:sz w:val="26"/>
          <w:szCs w:val="26"/>
          <w:rtl/>
        </w:rPr>
        <w:t xml:space="preserve"> هستند. سهم بازار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کسب وکار، ب</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تر از سهم بازار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شده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چند</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کسب و کار است</w:t>
      </w:r>
      <w:r w:rsidRPr="002B4A2E">
        <w:rPr>
          <w:rFonts w:cs="B Nazanin" w:hint="cs"/>
          <w:sz w:val="26"/>
          <w:szCs w:val="26"/>
          <w:rtl/>
        </w:rPr>
        <w:t>.</w:t>
      </w:r>
      <w:r w:rsidRPr="002B4A2E">
        <w:rPr>
          <w:rFonts w:cs="B Nazanin"/>
          <w:sz w:val="26"/>
          <w:szCs w:val="26"/>
          <w:rtl/>
        </w:rPr>
        <w:t xml:space="preserve">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سهم بازار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با ورود سا</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کاهش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الف</w:t>
      </w:r>
      <w:r w:rsidRPr="002B4A2E">
        <w:rPr>
          <w:rFonts w:cs="B Nazanin"/>
          <w:sz w:val="26"/>
          <w:szCs w:val="26"/>
          <w:rtl/>
        </w:rPr>
        <w:t>) تاث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واردشونده به بازار بر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شرکت: فر</w:t>
      </w:r>
      <w:r w:rsidRPr="002B4A2E">
        <w:rPr>
          <w:rFonts w:cs="B Nazanin" w:hint="cs"/>
          <w:sz w:val="26"/>
          <w:szCs w:val="26"/>
          <w:rtl/>
        </w:rPr>
        <w:t>آی</w:t>
      </w:r>
      <w:r w:rsidRPr="002B4A2E">
        <w:rPr>
          <w:rFonts w:cs="B Nazanin" w:hint="eastAsia"/>
          <w:sz w:val="26"/>
          <w:szCs w:val="26"/>
          <w:rtl/>
        </w:rPr>
        <w:t>ند</w:t>
      </w:r>
      <w:r w:rsidRPr="002B4A2E">
        <w:rPr>
          <w:rFonts w:cs="B Nazanin" w:hint="cs"/>
          <w:sz w:val="26"/>
          <w:szCs w:val="26"/>
          <w:rtl/>
        </w:rPr>
        <w:t>ی</w:t>
      </w:r>
      <w:r w:rsidRPr="002B4A2E">
        <w:rPr>
          <w:rFonts w:cs="B Nazanin"/>
          <w:sz w:val="26"/>
          <w:szCs w:val="26"/>
          <w:rtl/>
        </w:rPr>
        <w:t xml:space="preserve"> که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آن مصرف‌کننده درباره نام و نشان تجار</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و سل</w:t>
      </w:r>
      <w:r w:rsidRPr="002B4A2E">
        <w:rPr>
          <w:rFonts w:cs="B Nazanin" w:hint="cs"/>
          <w:sz w:val="26"/>
          <w:szCs w:val="26"/>
          <w:rtl/>
        </w:rPr>
        <w:t>ی</w:t>
      </w:r>
      <w:r w:rsidRPr="002B4A2E">
        <w:rPr>
          <w:rFonts w:cs="B Nazanin" w:hint="eastAsia"/>
          <w:sz w:val="26"/>
          <w:szCs w:val="26"/>
          <w:rtl/>
        </w:rPr>
        <w:t>قه</w:t>
      </w:r>
      <w:r w:rsidRPr="002B4A2E">
        <w:rPr>
          <w:rFonts w:cs="B Nazanin"/>
          <w:sz w:val="26"/>
          <w:szCs w:val="26"/>
          <w:rtl/>
        </w:rPr>
        <w:t xml:space="preserve"> خود را شکل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دارد. وقت</w:t>
      </w:r>
      <w:r w:rsidRPr="002B4A2E">
        <w:rPr>
          <w:rFonts w:cs="B Nazanin" w:hint="cs"/>
          <w:sz w:val="26"/>
          <w:szCs w:val="26"/>
          <w:rtl/>
        </w:rPr>
        <w:t>ی</w:t>
      </w:r>
      <w:r w:rsidRPr="002B4A2E">
        <w:rPr>
          <w:rFonts w:cs="B Nazanin"/>
          <w:sz w:val="26"/>
          <w:szCs w:val="26"/>
          <w:rtl/>
        </w:rPr>
        <w:t xml:space="preserve"> نوع</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از کالا به بازار معرف</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مصرف‌کننده به احتمال </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اطلاعات کم</w:t>
      </w:r>
      <w:r w:rsidRPr="002B4A2E">
        <w:rPr>
          <w:rFonts w:cs="B Nazanin" w:hint="cs"/>
          <w:sz w:val="26"/>
          <w:szCs w:val="26"/>
          <w:rtl/>
        </w:rPr>
        <w:t>ی</w:t>
      </w:r>
      <w:r w:rsidRPr="002B4A2E">
        <w:rPr>
          <w:rFonts w:cs="B Nazanin"/>
          <w:sz w:val="26"/>
          <w:szCs w:val="26"/>
          <w:rtl/>
        </w:rPr>
        <w:t xml:space="preserve"> درباره خصوص</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آن،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هر خصوص</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ترک</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مطلوب آن‌ها دارد.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زم</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نام و نشان تجار</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فرصت</w:t>
      </w:r>
      <w:r w:rsidRPr="002B4A2E">
        <w:rPr>
          <w:rFonts w:cs="B Nazanin" w:hint="cs"/>
          <w:sz w:val="26"/>
          <w:szCs w:val="26"/>
          <w:rtl/>
        </w:rPr>
        <w:t>ی</w:t>
      </w:r>
      <w:r w:rsidRPr="002B4A2E">
        <w:rPr>
          <w:rFonts w:cs="B Nazanin"/>
          <w:sz w:val="26"/>
          <w:szCs w:val="26"/>
          <w:rtl/>
        </w:rPr>
        <w:t xml:space="preserve"> است برا</w:t>
      </w:r>
      <w:r w:rsidRPr="002B4A2E">
        <w:rPr>
          <w:rFonts w:cs="B Nazanin" w:hint="cs"/>
          <w:sz w:val="26"/>
          <w:szCs w:val="26"/>
          <w:rtl/>
        </w:rPr>
        <w:t>ی</w:t>
      </w:r>
      <w:r w:rsidRPr="002B4A2E">
        <w:rPr>
          <w:rFonts w:cs="B Nazanin"/>
          <w:sz w:val="26"/>
          <w:szCs w:val="26"/>
          <w:rtl/>
        </w:rPr>
        <w:t xml:space="preserve">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نوع کالا و تأث</w:t>
      </w:r>
      <w:r w:rsidRPr="002B4A2E">
        <w:rPr>
          <w:rFonts w:cs="B Nazanin" w:hint="cs"/>
          <w:sz w:val="26"/>
          <w:szCs w:val="26"/>
          <w:rtl/>
        </w:rPr>
        <w:t>ی</w:t>
      </w:r>
      <w:r w:rsidRPr="002B4A2E">
        <w:rPr>
          <w:rFonts w:cs="B Nazanin" w:hint="eastAsia"/>
          <w:sz w:val="26"/>
          <w:szCs w:val="26"/>
          <w:rtl/>
        </w:rPr>
        <w:t>رگذار</w:t>
      </w:r>
      <w:r w:rsidRPr="002B4A2E">
        <w:rPr>
          <w:rFonts w:cs="B Nazanin" w:hint="cs"/>
          <w:sz w:val="26"/>
          <w:szCs w:val="26"/>
          <w:rtl/>
        </w:rPr>
        <w:t>ی</w:t>
      </w:r>
      <w:r w:rsidRPr="002B4A2E">
        <w:rPr>
          <w:rFonts w:cs="B Nazanin"/>
          <w:sz w:val="26"/>
          <w:szCs w:val="26"/>
          <w:rtl/>
        </w:rPr>
        <w:t xml:space="preserve"> بر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مصرف کننده کالا و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آن</w:t>
      </w:r>
      <w:r w:rsidRPr="002B4A2E">
        <w:rPr>
          <w:rFonts w:cs="B Nazanin" w:hint="cs"/>
          <w:sz w:val="26"/>
          <w:szCs w:val="26"/>
          <w:rtl/>
        </w:rPr>
        <w:t>.</w:t>
      </w:r>
      <w:r w:rsidRPr="002B4A2E">
        <w:rPr>
          <w:rFonts w:cs="B Nazanin"/>
          <w:sz w:val="26"/>
          <w:szCs w:val="26"/>
          <w:rtl/>
        </w:rPr>
        <w:t xml:space="preserve">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نام و نشان، سل</w:t>
      </w:r>
      <w:r w:rsidRPr="002B4A2E">
        <w:rPr>
          <w:rFonts w:cs="B Nazanin" w:hint="cs"/>
          <w:sz w:val="26"/>
          <w:szCs w:val="26"/>
          <w:rtl/>
        </w:rPr>
        <w:t>ی</w:t>
      </w:r>
      <w:r w:rsidRPr="002B4A2E">
        <w:rPr>
          <w:rFonts w:cs="B Nazanin" w:hint="eastAsia"/>
          <w:sz w:val="26"/>
          <w:szCs w:val="26"/>
          <w:rtl/>
        </w:rPr>
        <w:t>قه</w:t>
      </w:r>
      <w:r w:rsidRPr="002B4A2E">
        <w:rPr>
          <w:rFonts w:cs="B Nazanin"/>
          <w:sz w:val="26"/>
          <w:szCs w:val="26"/>
          <w:rtl/>
        </w:rPr>
        <w:t xml:space="preserve"> مصرف‌کننده را شکل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علاوه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تجار</w:t>
      </w:r>
      <w:r w:rsidRPr="002B4A2E">
        <w:rPr>
          <w:rFonts w:cs="B Nazanin" w:hint="cs"/>
          <w:sz w:val="26"/>
          <w:szCs w:val="26"/>
          <w:rtl/>
        </w:rPr>
        <w:t>ی‌</w:t>
      </w:r>
      <w:r w:rsidRPr="002B4A2E">
        <w:rPr>
          <w:rFonts w:cs="B Nazanin" w:hint="eastAsia"/>
          <w:sz w:val="26"/>
          <w:szCs w:val="26"/>
          <w:rtl/>
        </w:rPr>
        <w:t>ساز</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خط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گسترده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انتظارات گوناگون گروه‌ها</w:t>
      </w:r>
      <w:r w:rsidRPr="002B4A2E">
        <w:rPr>
          <w:rFonts w:cs="B Nazanin" w:hint="cs"/>
          <w:sz w:val="26"/>
          <w:szCs w:val="26"/>
          <w:rtl/>
        </w:rPr>
        <w:t>ی</w:t>
      </w:r>
      <w:r w:rsidRPr="002B4A2E">
        <w:rPr>
          <w:rFonts w:cs="B Nazanin"/>
          <w:sz w:val="26"/>
          <w:szCs w:val="26"/>
          <w:rtl/>
        </w:rPr>
        <w:t xml:space="preserve"> مصرف‌کننده را برطرف ساخته و شانس او را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افتن</w:t>
      </w:r>
      <w:r w:rsidRPr="002B4A2E">
        <w:rPr>
          <w:rFonts w:cs="B Nazanin"/>
          <w:sz w:val="26"/>
          <w:szCs w:val="26"/>
          <w:rtl/>
        </w:rPr>
        <w:t xml:space="preserve"> کالا</w:t>
      </w:r>
      <w:r w:rsidRPr="002B4A2E">
        <w:rPr>
          <w:rFonts w:cs="B Nazanin" w:hint="cs"/>
          <w:sz w:val="26"/>
          <w:szCs w:val="26"/>
          <w:rtl/>
        </w:rPr>
        <w:t>یی</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دهد که با ن</w:t>
      </w:r>
      <w:r w:rsidRPr="002B4A2E">
        <w:rPr>
          <w:rFonts w:cs="B Nazanin" w:hint="cs"/>
          <w:sz w:val="26"/>
          <w:szCs w:val="26"/>
          <w:rtl/>
        </w:rPr>
        <w:t>ی</w:t>
      </w:r>
      <w:r w:rsidRPr="002B4A2E">
        <w:rPr>
          <w:rFonts w:cs="B Nazanin" w:hint="eastAsia"/>
          <w:sz w:val="26"/>
          <w:szCs w:val="26"/>
          <w:rtl/>
        </w:rPr>
        <w:t>ازها</w:t>
      </w:r>
      <w:r w:rsidRPr="002B4A2E">
        <w:rPr>
          <w:rFonts w:cs="B Nazanin"/>
          <w:sz w:val="26"/>
          <w:szCs w:val="26"/>
          <w:rtl/>
        </w:rPr>
        <w:t xml:space="preserve"> و رجحانش منطبق است</w:t>
      </w:r>
      <w:r w:rsidRPr="002B4A2E">
        <w:rPr>
          <w:rFonts w:cs="B Nazanin" w:hint="cs"/>
          <w:sz w:val="26"/>
          <w:szCs w:val="26"/>
          <w:rtl/>
        </w:rPr>
        <w:t xml:space="preserve">. </w:t>
      </w:r>
      <w:r w:rsidRPr="002B4A2E">
        <w:rPr>
          <w:rFonts w:cs="B Nazanin" w:hint="eastAsia"/>
          <w:sz w:val="26"/>
          <w:szCs w:val="26"/>
          <w:rtl/>
        </w:rPr>
        <w:t>ب</w:t>
      </w:r>
      <w:r w:rsidRPr="002B4A2E">
        <w:rPr>
          <w:rFonts w:cs="B Nazanin"/>
          <w:sz w:val="26"/>
          <w:szCs w:val="26"/>
          <w:rtl/>
        </w:rPr>
        <w:t>) تاث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واردشونده بر رضا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در بازار، برا</w:t>
      </w:r>
      <w:r w:rsidRPr="002B4A2E">
        <w:rPr>
          <w:rFonts w:cs="B Nazanin" w:hint="cs"/>
          <w:sz w:val="26"/>
          <w:szCs w:val="26"/>
          <w:rtl/>
        </w:rPr>
        <w:t>ی</w:t>
      </w:r>
      <w:r w:rsidRPr="002B4A2E">
        <w:rPr>
          <w:rFonts w:cs="B Nazanin"/>
          <w:sz w:val="26"/>
          <w:szCs w:val="26"/>
          <w:rtl/>
        </w:rPr>
        <w:t xml:space="preserve">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مرتبط با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hint="cs"/>
          <w:sz w:val="26"/>
          <w:szCs w:val="26"/>
          <w:rtl/>
        </w:rPr>
        <w:t>ی‌</w:t>
      </w:r>
      <w:r w:rsidRPr="002B4A2E">
        <w:rPr>
          <w:rFonts w:cs="B Nazanin" w:hint="eastAsia"/>
          <w:sz w:val="26"/>
          <w:szCs w:val="26"/>
          <w:rtl/>
        </w:rPr>
        <w:t>شان</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hint="eastAsia"/>
          <w:sz w:val="26"/>
          <w:szCs w:val="26"/>
          <w:rtl/>
        </w:rPr>
        <w:t>ساز</w:t>
      </w:r>
      <w:r w:rsidRPr="002B4A2E">
        <w:rPr>
          <w:rFonts w:cs="B Nazanin" w:hint="cs"/>
          <w:sz w:val="26"/>
          <w:szCs w:val="26"/>
          <w:rtl/>
        </w:rPr>
        <w:t>ی</w:t>
      </w:r>
      <w:r w:rsidRPr="002B4A2E">
        <w:rPr>
          <w:rFonts w:cs="B Nazanin"/>
          <w:sz w:val="26"/>
          <w:szCs w:val="26"/>
          <w:rtl/>
        </w:rPr>
        <w:t xml:space="preserve"> دست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درک صرفه‌جو</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که مانع</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ورود رقبا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ورود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بازار برا</w:t>
      </w:r>
      <w:r w:rsidRPr="002B4A2E">
        <w:rPr>
          <w:rFonts w:cs="B Nazanin" w:hint="cs"/>
          <w:sz w:val="26"/>
          <w:szCs w:val="26"/>
          <w:rtl/>
        </w:rPr>
        <w:t>ی</w:t>
      </w:r>
      <w:r w:rsidRPr="002B4A2E">
        <w:rPr>
          <w:rFonts w:cs="B Nazanin"/>
          <w:sz w:val="26"/>
          <w:szCs w:val="26"/>
          <w:rtl/>
        </w:rPr>
        <w:t xml:space="preserve"> پ</w:t>
      </w:r>
      <w:r w:rsidRPr="002B4A2E">
        <w:rPr>
          <w:rFonts w:cs="B Nazanin" w:hint="eastAsia"/>
          <w:sz w:val="26"/>
          <w:szCs w:val="26"/>
          <w:rtl/>
        </w:rPr>
        <w:t>وشش</w:t>
      </w:r>
      <w:r w:rsidRPr="002B4A2E">
        <w:rPr>
          <w:rFonts w:cs="B Nazanin"/>
          <w:sz w:val="26"/>
          <w:szCs w:val="26"/>
          <w:rtl/>
        </w:rPr>
        <w:t xml:space="preserve"> بخش‌ها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و بازارها</w:t>
      </w:r>
      <w:r w:rsidRPr="002B4A2E">
        <w:rPr>
          <w:rFonts w:cs="B Nazanin" w:hint="cs"/>
          <w:sz w:val="26"/>
          <w:szCs w:val="26"/>
          <w:rtl/>
        </w:rPr>
        <w:t>ی</w:t>
      </w:r>
      <w:r w:rsidRPr="002B4A2E">
        <w:rPr>
          <w:rFonts w:cs="B Nazanin"/>
          <w:sz w:val="26"/>
          <w:szCs w:val="26"/>
          <w:rtl/>
        </w:rPr>
        <w:t xml:space="preserve"> بزرگ‌تر را از نظر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توج</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ورود در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گسترده گاه</w:t>
      </w:r>
      <w:r w:rsidRPr="002B4A2E">
        <w:rPr>
          <w:rFonts w:cs="B Nazanin" w:hint="cs"/>
          <w:sz w:val="26"/>
          <w:szCs w:val="26"/>
          <w:rtl/>
        </w:rPr>
        <w:t>ی</w:t>
      </w:r>
      <w:r w:rsidRPr="002B4A2E">
        <w:rPr>
          <w:rFonts w:cs="B Nazanin"/>
          <w:sz w:val="26"/>
          <w:szCs w:val="26"/>
          <w:rtl/>
        </w:rPr>
        <w:t xml:space="preserve"> اندازه بازار و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سهم بازار واردشونده به آن را توسعه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ورود دلالت بر عرضه گسترده کالا</w:t>
      </w:r>
      <w:r w:rsidRPr="002B4A2E">
        <w:rPr>
          <w:rFonts w:cs="B Nazanin" w:hint="cs"/>
          <w:sz w:val="26"/>
          <w:szCs w:val="26"/>
          <w:rtl/>
        </w:rPr>
        <w:t>یی</w:t>
      </w:r>
      <w:r w:rsidRPr="002B4A2E">
        <w:rPr>
          <w:rFonts w:cs="B Nazanin"/>
          <w:sz w:val="26"/>
          <w:szCs w:val="26"/>
          <w:rtl/>
        </w:rPr>
        <w:t xml:space="preserve"> دارد که تقاضا برا</w:t>
      </w:r>
      <w:r w:rsidRPr="002B4A2E">
        <w:rPr>
          <w:rFonts w:cs="B Nazanin" w:hint="cs"/>
          <w:sz w:val="26"/>
          <w:szCs w:val="26"/>
          <w:rtl/>
        </w:rPr>
        <w:t>ی</w:t>
      </w:r>
      <w:r w:rsidRPr="002B4A2E">
        <w:rPr>
          <w:rFonts w:cs="B Nazanin"/>
          <w:sz w:val="26"/>
          <w:szCs w:val="26"/>
          <w:rtl/>
        </w:rPr>
        <w:t xml:space="preserve"> آن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w:t>
      </w:r>
      <w:r w:rsidRPr="002B4A2E">
        <w:rPr>
          <w:rFonts w:cs="B Nazanin"/>
          <w:sz w:val="26"/>
          <w:szCs w:val="26"/>
          <w:rtl/>
        </w:rPr>
        <w:lastRenderedPageBreak/>
        <w:t>است.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نشان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xml:space="preserve"> </w:t>
      </w:r>
      <w:r w:rsidRPr="002B4A2E">
        <w:rPr>
          <w:rFonts w:cs="B Nazanin" w:hint="eastAsia"/>
          <w:sz w:val="26"/>
          <w:szCs w:val="26"/>
          <w:rtl/>
        </w:rPr>
        <w:t>که</w:t>
      </w:r>
      <w:r w:rsidRPr="002B4A2E">
        <w:rPr>
          <w:rFonts w:cs="B Nazanin"/>
          <w:sz w:val="26"/>
          <w:szCs w:val="26"/>
          <w:rtl/>
        </w:rPr>
        <w:t xml:space="preserve"> ورود در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بزرگ‌تر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سهم بازار و شانس بقا</w:t>
      </w:r>
      <w:r w:rsidRPr="002B4A2E">
        <w:rPr>
          <w:rFonts w:cs="B Nazanin" w:hint="cs"/>
          <w:sz w:val="26"/>
          <w:szCs w:val="26"/>
          <w:rtl/>
        </w:rPr>
        <w:t>ی</w:t>
      </w:r>
      <w:r w:rsidRPr="002B4A2E">
        <w:rPr>
          <w:rFonts w:cs="B Nazanin"/>
          <w:sz w:val="26"/>
          <w:szCs w:val="26"/>
          <w:rtl/>
        </w:rPr>
        <w:t xml:space="preserve"> واردشوندگان را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دهد. از سو</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واردشوندگان بعد</w:t>
      </w:r>
      <w:r w:rsidRPr="002B4A2E">
        <w:rPr>
          <w:rFonts w:cs="B Nazanin" w:hint="cs"/>
          <w:sz w:val="26"/>
          <w:szCs w:val="26"/>
          <w:rtl/>
        </w:rPr>
        <w:t>ی</w:t>
      </w:r>
      <w:r w:rsidRPr="002B4A2E">
        <w:rPr>
          <w:rFonts w:cs="B Nazanin"/>
          <w:sz w:val="26"/>
          <w:szCs w:val="26"/>
          <w:rtl/>
        </w:rPr>
        <w:t xml:space="preserve"> که م</w:t>
      </w:r>
      <w:r w:rsidRPr="002B4A2E">
        <w:rPr>
          <w:rFonts w:cs="B Nazanin" w:hint="cs"/>
          <w:sz w:val="26"/>
          <w:szCs w:val="26"/>
          <w:rtl/>
        </w:rPr>
        <w:t>ی‌</w:t>
      </w:r>
      <w:r w:rsidRPr="002B4A2E">
        <w:rPr>
          <w:rFonts w:cs="B Nazanin" w:hint="eastAsia"/>
          <w:sz w:val="26"/>
          <w:szCs w:val="26"/>
          <w:rtl/>
        </w:rPr>
        <w:t>کوشند</w:t>
      </w:r>
      <w:r w:rsidRPr="002B4A2E">
        <w:rPr>
          <w:rFonts w:cs="B Nazanin"/>
          <w:sz w:val="26"/>
          <w:szCs w:val="26"/>
          <w:rtl/>
        </w:rPr>
        <w:t xml:space="preserve">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قلمرو بزرگ‌تر وارد شوند، به احتمال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با واکنش جد</w:t>
      </w:r>
      <w:r w:rsidRPr="002B4A2E">
        <w:rPr>
          <w:rFonts w:cs="B Nazanin" w:hint="cs"/>
          <w:sz w:val="26"/>
          <w:szCs w:val="26"/>
          <w:rtl/>
        </w:rPr>
        <w:t>ی</w:t>
      </w:r>
      <w:r w:rsidRPr="002B4A2E">
        <w:rPr>
          <w:rFonts w:cs="B Nazanin"/>
          <w:sz w:val="26"/>
          <w:szCs w:val="26"/>
          <w:rtl/>
        </w:rPr>
        <w:t xml:space="preserve"> رقبا</w:t>
      </w:r>
      <w:r w:rsidRPr="002B4A2E">
        <w:rPr>
          <w:rFonts w:cs="B Nazanin" w:hint="cs"/>
          <w:sz w:val="26"/>
          <w:szCs w:val="26"/>
          <w:rtl/>
        </w:rPr>
        <w:t>ی</w:t>
      </w:r>
      <w:r w:rsidRPr="002B4A2E">
        <w:rPr>
          <w:rFonts w:cs="B Nazanin" w:hint="eastAsia"/>
          <w:sz w:val="26"/>
          <w:szCs w:val="26"/>
          <w:rtl/>
        </w:rPr>
        <w:t>شان</w:t>
      </w:r>
      <w:r w:rsidRPr="002B4A2E">
        <w:rPr>
          <w:rFonts w:cs="B Nazanin"/>
          <w:sz w:val="26"/>
          <w:szCs w:val="26"/>
          <w:rtl/>
        </w:rPr>
        <w:t xml:space="preserve"> روبه‌رو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دور</w:t>
      </w:r>
      <w:r w:rsidRPr="002B4A2E">
        <w:rPr>
          <w:rFonts w:cs="B Nazanin" w:hint="cs"/>
          <w:sz w:val="26"/>
          <w:szCs w:val="26"/>
          <w:rtl/>
        </w:rPr>
        <w:t>ی</w:t>
      </w:r>
      <w:r w:rsidRPr="002B4A2E">
        <w:rPr>
          <w:rFonts w:cs="B Nazanin"/>
          <w:sz w:val="26"/>
          <w:szCs w:val="26"/>
          <w:rtl/>
        </w:rPr>
        <w:t xml:space="preserve"> از مقابله با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پوش</w:t>
      </w:r>
      <w:r w:rsidRPr="002B4A2E">
        <w:rPr>
          <w:rFonts w:cs="B Nazanin" w:hint="eastAsia"/>
          <w:sz w:val="26"/>
          <w:szCs w:val="26"/>
          <w:rtl/>
        </w:rPr>
        <w:t>ش</w:t>
      </w:r>
      <w:r w:rsidRPr="002B4A2E">
        <w:rPr>
          <w:rFonts w:cs="B Nazanin"/>
          <w:sz w:val="26"/>
          <w:szCs w:val="26"/>
          <w:rtl/>
        </w:rPr>
        <w:t xml:space="preserve"> بازار خود را محدود کرده و بازارها</w:t>
      </w:r>
      <w:r w:rsidRPr="002B4A2E">
        <w:rPr>
          <w:rFonts w:cs="B Nazanin" w:hint="cs"/>
          <w:sz w:val="26"/>
          <w:szCs w:val="26"/>
          <w:rtl/>
        </w:rPr>
        <w:t>ی</w:t>
      </w:r>
      <w:r w:rsidRPr="002B4A2E">
        <w:rPr>
          <w:rFonts w:cs="B Nazanin"/>
          <w:sz w:val="26"/>
          <w:szCs w:val="26"/>
          <w:rtl/>
        </w:rPr>
        <w:t xml:space="preserve"> جاو</w:t>
      </w:r>
      <w:r w:rsidRPr="002B4A2E">
        <w:rPr>
          <w:rFonts w:cs="B Nazanin" w:hint="cs"/>
          <w:sz w:val="26"/>
          <w:szCs w:val="26"/>
          <w:rtl/>
        </w:rPr>
        <w:t>ی</w:t>
      </w:r>
      <w:r w:rsidRPr="002B4A2E">
        <w:rPr>
          <w:rFonts w:cs="B Nazanin" w:hint="eastAsia"/>
          <w:sz w:val="26"/>
          <w:szCs w:val="26"/>
          <w:rtl/>
        </w:rPr>
        <w:t>ژه</w:t>
      </w:r>
      <w:r w:rsidRPr="002B4A2E">
        <w:rPr>
          <w:rFonts w:cs="B Nazanin"/>
          <w:sz w:val="26"/>
          <w:szCs w:val="26"/>
          <w:rtl/>
        </w:rPr>
        <w:t xml:space="preserve"> را هدف قرار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xml:space="preserve"> جا</w:t>
      </w:r>
      <w:r w:rsidRPr="002B4A2E">
        <w:rPr>
          <w:rFonts w:cs="B Nazanin" w:hint="cs"/>
          <w:sz w:val="26"/>
          <w:szCs w:val="26"/>
          <w:rtl/>
        </w:rPr>
        <w:t>یی</w:t>
      </w:r>
      <w:r w:rsidRPr="002B4A2E">
        <w:rPr>
          <w:rFonts w:cs="B Nazanin"/>
          <w:sz w:val="26"/>
          <w:szCs w:val="26"/>
          <w:rtl/>
        </w:rPr>
        <w:t xml:space="preserve"> که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به طور مؤثر برآورده نشده است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معا</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w:t>
      </w:r>
      <w:r w:rsidRPr="002B4A2E">
        <w:rPr>
          <w:rFonts w:cs="B Nazanin" w:hint="cs"/>
          <w:sz w:val="26"/>
          <w:szCs w:val="26"/>
          <w:rtl/>
        </w:rPr>
        <w:t xml:space="preserve">: </w:t>
      </w:r>
      <w:r w:rsidRPr="002B4A2E">
        <w:rPr>
          <w:rFonts w:cs="B Nazanin" w:hint="eastAsia"/>
          <w:sz w:val="26"/>
          <w:szCs w:val="26"/>
          <w:rtl/>
        </w:rPr>
        <w:t>اگر</w:t>
      </w:r>
      <w:r w:rsidRPr="002B4A2E">
        <w:rPr>
          <w:rFonts w:cs="B Nazanin"/>
          <w:sz w:val="26"/>
          <w:szCs w:val="26"/>
          <w:rtl/>
        </w:rPr>
        <w:t xml:space="preserve"> چه فروش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در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بازارها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از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است، اما شواهد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در برخ</w:t>
      </w:r>
      <w:r w:rsidRPr="002B4A2E">
        <w:rPr>
          <w:rFonts w:cs="B Nazanin" w:hint="cs"/>
          <w:sz w:val="26"/>
          <w:szCs w:val="26"/>
          <w:rtl/>
        </w:rPr>
        <w:t>ی</w:t>
      </w:r>
      <w:r w:rsidRPr="002B4A2E">
        <w:rPr>
          <w:rFonts w:cs="B Nazanin"/>
          <w:sz w:val="26"/>
          <w:szCs w:val="26"/>
          <w:rtl/>
        </w:rPr>
        <w:t xml:space="preserve"> موارد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از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فروش دارند. بازار را</w:t>
      </w:r>
      <w:r w:rsidRPr="002B4A2E">
        <w:rPr>
          <w:rFonts w:cs="B Nazanin" w:hint="cs"/>
          <w:sz w:val="26"/>
          <w:szCs w:val="26"/>
          <w:rtl/>
        </w:rPr>
        <w:t>ی</w:t>
      </w:r>
      <w:r w:rsidRPr="002B4A2E">
        <w:rPr>
          <w:rFonts w:cs="B Nazanin" w:hint="eastAsia"/>
          <w:sz w:val="26"/>
          <w:szCs w:val="26"/>
          <w:rtl/>
        </w:rPr>
        <w:t>انه‌ها</w:t>
      </w:r>
      <w:r w:rsidRPr="002B4A2E">
        <w:rPr>
          <w:rFonts w:cs="B Nazanin" w:hint="cs"/>
          <w:sz w:val="26"/>
          <w:szCs w:val="26"/>
          <w:rtl/>
        </w:rPr>
        <w:t>ی</w:t>
      </w:r>
      <w:r w:rsidRPr="002B4A2E">
        <w:rPr>
          <w:rFonts w:cs="B Nazanin"/>
          <w:sz w:val="26"/>
          <w:szCs w:val="26"/>
          <w:rtl/>
        </w:rPr>
        <w:t xml:space="preserve"> شخص</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کولرها و باز</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را</w:t>
      </w:r>
      <w:r w:rsidRPr="002B4A2E">
        <w:rPr>
          <w:rFonts w:cs="B Nazanin" w:hint="cs"/>
          <w:sz w:val="26"/>
          <w:szCs w:val="26"/>
          <w:rtl/>
        </w:rPr>
        <w:t>ی</w:t>
      </w:r>
      <w:r w:rsidRPr="002B4A2E">
        <w:rPr>
          <w:rFonts w:cs="B Nazanin" w:hint="eastAsia"/>
          <w:sz w:val="26"/>
          <w:szCs w:val="26"/>
          <w:rtl/>
        </w:rPr>
        <w:t>انه‌ا</w:t>
      </w:r>
      <w:r w:rsidRPr="002B4A2E">
        <w:rPr>
          <w:rFonts w:cs="B Nazanin" w:hint="cs"/>
          <w:sz w:val="26"/>
          <w:szCs w:val="26"/>
          <w:rtl/>
        </w:rPr>
        <w:t>ی</w:t>
      </w:r>
      <w:r w:rsidRPr="002B4A2E">
        <w:rPr>
          <w:rFonts w:cs="B Nazanin"/>
          <w:sz w:val="26"/>
          <w:szCs w:val="26"/>
          <w:rtl/>
        </w:rPr>
        <w:t xml:space="preserve"> مثال‌ها</w:t>
      </w:r>
      <w:r w:rsidRPr="002B4A2E">
        <w:rPr>
          <w:rFonts w:cs="B Nazanin" w:hint="cs"/>
          <w:sz w:val="26"/>
          <w:szCs w:val="26"/>
          <w:rtl/>
        </w:rPr>
        <w:t>ی</w:t>
      </w:r>
      <w:r w:rsidRPr="002B4A2E">
        <w:rPr>
          <w:rFonts w:cs="B Nazanin"/>
          <w:sz w:val="26"/>
          <w:szCs w:val="26"/>
          <w:rtl/>
        </w:rPr>
        <w:t xml:space="preserve"> خوب</w:t>
      </w:r>
      <w:r w:rsidRPr="002B4A2E">
        <w:rPr>
          <w:rFonts w:cs="B Nazanin" w:hint="cs"/>
          <w:sz w:val="26"/>
          <w:szCs w:val="26"/>
          <w:rtl/>
        </w:rPr>
        <w:t>ی</w:t>
      </w:r>
      <w:r w:rsidRPr="002B4A2E">
        <w:rPr>
          <w:rFonts w:cs="B Nazanin"/>
          <w:sz w:val="26"/>
          <w:szCs w:val="26"/>
          <w:rtl/>
        </w:rPr>
        <w:t xml:space="preserve"> هستند که در آن‌ها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تحت‌ال</w:t>
      </w:r>
      <w:r w:rsidRPr="002B4A2E">
        <w:rPr>
          <w:rFonts w:cs="B Nazanin" w:hint="eastAsia"/>
          <w:sz w:val="26"/>
          <w:szCs w:val="26"/>
          <w:rtl/>
        </w:rPr>
        <w:t>شعاع</w:t>
      </w:r>
      <w:r w:rsidRPr="002B4A2E">
        <w:rPr>
          <w:rFonts w:cs="B Nazanin"/>
          <w:sz w:val="26"/>
          <w:szCs w:val="26"/>
          <w:rtl/>
        </w:rPr>
        <w:t xml:space="preserve">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قرار گرفته‌اند. آن‌ها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بر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نوآور</w:t>
      </w:r>
      <w:r w:rsidRPr="002B4A2E">
        <w:rPr>
          <w:rFonts w:cs="B Nazanin" w:hint="cs"/>
          <w:sz w:val="26"/>
          <w:szCs w:val="26"/>
          <w:rtl/>
        </w:rPr>
        <w:t>ی</w:t>
      </w:r>
      <w:r w:rsidRPr="002B4A2E">
        <w:rPr>
          <w:rFonts w:cs="B Nazanin"/>
          <w:sz w:val="26"/>
          <w:szCs w:val="26"/>
          <w:rtl/>
        </w:rPr>
        <w:t xml:space="preserve"> غلبه کنند،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نوآور</w:t>
      </w:r>
      <w:r w:rsidRPr="002B4A2E">
        <w:rPr>
          <w:rFonts w:cs="B Nazanin" w:hint="cs"/>
          <w:sz w:val="26"/>
          <w:szCs w:val="26"/>
          <w:rtl/>
        </w:rPr>
        <w:t>ی</w:t>
      </w:r>
      <w:r w:rsidRPr="002B4A2E">
        <w:rPr>
          <w:rFonts w:cs="B Nazanin"/>
          <w:sz w:val="26"/>
          <w:szCs w:val="26"/>
          <w:rtl/>
        </w:rPr>
        <w:t xml:space="preserve"> در کالاها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راهبردها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باز</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و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واردشونده را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شکل داده و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را برا</w:t>
      </w:r>
      <w:r w:rsidRPr="002B4A2E">
        <w:rPr>
          <w:rFonts w:cs="B Nazanin" w:hint="cs"/>
          <w:sz w:val="26"/>
          <w:szCs w:val="26"/>
          <w:rtl/>
        </w:rPr>
        <w:t>ی</w:t>
      </w:r>
      <w:r w:rsidRPr="002B4A2E">
        <w:rPr>
          <w:rFonts w:cs="B Nazanin"/>
          <w:sz w:val="26"/>
          <w:szCs w:val="26"/>
          <w:rtl/>
        </w:rPr>
        <w:t xml:space="preserve"> غلبه بر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توانا سازد.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ورود به بازار</w:t>
      </w:r>
      <w:r w:rsidRPr="002B4A2E">
        <w:rPr>
          <w:rFonts w:cs="B Nazanin" w:hint="cs"/>
          <w:sz w:val="26"/>
          <w:szCs w:val="26"/>
          <w:rtl/>
        </w:rPr>
        <w:t xml:space="preserve">: </w:t>
      </w:r>
      <w:r w:rsidRPr="002B4A2E">
        <w:rPr>
          <w:rFonts w:cs="B Nazanin" w:hint="eastAsia"/>
          <w:sz w:val="26"/>
          <w:szCs w:val="26"/>
          <w:rtl/>
        </w:rPr>
        <w:t>موضوع</w:t>
      </w:r>
      <w:r w:rsidRPr="002B4A2E">
        <w:rPr>
          <w:rFonts w:cs="B Nazanin" w:hint="cs"/>
          <w:sz w:val="26"/>
          <w:szCs w:val="26"/>
          <w:rtl/>
        </w:rPr>
        <w:t>ی</w:t>
      </w:r>
      <w:r w:rsidRPr="002B4A2E">
        <w:rPr>
          <w:rFonts w:cs="B Nazanin"/>
          <w:sz w:val="26"/>
          <w:szCs w:val="26"/>
          <w:rtl/>
        </w:rPr>
        <w:t xml:space="preserve"> که شرکت‌ها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ورود به بازار خارج</w:t>
      </w:r>
      <w:r w:rsidRPr="002B4A2E">
        <w:rPr>
          <w:rFonts w:cs="B Nazanin" w:hint="cs"/>
          <w:sz w:val="26"/>
          <w:szCs w:val="26"/>
          <w:rtl/>
        </w:rPr>
        <w:t>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مورد آن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کنند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در چه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اندازه‌ا</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خواهند</w:t>
      </w:r>
      <w:r w:rsidRPr="002B4A2E">
        <w:rPr>
          <w:rFonts w:cs="B Nazanin"/>
          <w:sz w:val="26"/>
          <w:szCs w:val="26"/>
          <w:rtl/>
        </w:rPr>
        <w:t xml:space="preserve"> وارد آن بازار گردند. بد</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ی</w:t>
      </w:r>
      <w:r w:rsidRPr="002B4A2E">
        <w:rPr>
          <w:rFonts w:cs="B Nazanin"/>
          <w:sz w:val="26"/>
          <w:szCs w:val="26"/>
          <w:rtl/>
        </w:rPr>
        <w:t xml:space="preserve"> است که ورود در اندازه وس</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ازمند</w:t>
      </w:r>
      <w:r w:rsidRPr="002B4A2E">
        <w:rPr>
          <w:rFonts w:cs="B Nazanin"/>
          <w:sz w:val="26"/>
          <w:szCs w:val="26"/>
          <w:rtl/>
        </w:rPr>
        <w:t xml:space="preserve"> درگ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نمودن منابع مال</w:t>
      </w:r>
      <w:r w:rsidRPr="002B4A2E">
        <w:rPr>
          <w:rFonts w:cs="B Nazanin" w:hint="cs"/>
          <w:sz w:val="26"/>
          <w:szCs w:val="26"/>
          <w:rtl/>
        </w:rPr>
        <w:t>ی</w:t>
      </w:r>
      <w:r w:rsidRPr="002B4A2E">
        <w:rPr>
          <w:rFonts w:cs="B Nazanin"/>
          <w:sz w:val="26"/>
          <w:szCs w:val="26"/>
          <w:rtl/>
        </w:rPr>
        <w:t xml:space="preserve"> و فن</w:t>
      </w:r>
      <w:r w:rsidRPr="002B4A2E">
        <w:rPr>
          <w:rFonts w:cs="B Nazanin" w:hint="cs"/>
          <w:sz w:val="26"/>
          <w:szCs w:val="26"/>
          <w:rtl/>
        </w:rPr>
        <w:t>ی</w:t>
      </w:r>
      <w:r w:rsidRPr="002B4A2E">
        <w:rPr>
          <w:rFonts w:cs="B Nazanin"/>
          <w:sz w:val="26"/>
          <w:szCs w:val="26"/>
          <w:rtl/>
        </w:rPr>
        <w:t xml:space="preserve"> قابل ملاحظه‌ا</w:t>
      </w:r>
      <w:r w:rsidRPr="002B4A2E">
        <w:rPr>
          <w:rFonts w:cs="B Nazanin" w:hint="cs"/>
          <w:sz w:val="26"/>
          <w:szCs w:val="26"/>
          <w:rtl/>
        </w:rPr>
        <w:t>ی</w:t>
      </w:r>
      <w:r w:rsidRPr="002B4A2E">
        <w:rPr>
          <w:rFonts w:cs="B Nazanin"/>
          <w:sz w:val="26"/>
          <w:szCs w:val="26"/>
          <w:rtl/>
        </w:rPr>
        <w:t xml:space="preserve"> است که الزاماً هم</w:t>
      </w:r>
      <w:r w:rsidRPr="002B4A2E">
        <w:rPr>
          <w:rFonts w:cs="B Nazanin" w:hint="eastAsia"/>
          <w:sz w:val="26"/>
          <w:szCs w:val="26"/>
          <w:rtl/>
        </w:rPr>
        <w:t>ه</w:t>
      </w:r>
      <w:r w:rsidRPr="002B4A2E">
        <w:rPr>
          <w:rFonts w:cs="B Nazanin"/>
          <w:sz w:val="26"/>
          <w:szCs w:val="26"/>
          <w:rtl/>
        </w:rPr>
        <w:t xml:space="preserve"> شرکت‌ها آمادگ</w:t>
      </w:r>
      <w:r w:rsidRPr="002B4A2E">
        <w:rPr>
          <w:rFonts w:cs="B Nazanin" w:hint="cs"/>
          <w:sz w:val="26"/>
          <w:szCs w:val="26"/>
          <w:rtl/>
        </w:rPr>
        <w:t>ی</w:t>
      </w:r>
      <w:r w:rsidRPr="002B4A2E">
        <w:rPr>
          <w:rFonts w:cs="B Nazanin"/>
          <w:sz w:val="26"/>
          <w:szCs w:val="26"/>
          <w:rtl/>
        </w:rPr>
        <w:t xml:space="preserve"> انجام آن را ندارند.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شرکت‌ها</w:t>
      </w:r>
      <w:r w:rsidRPr="002B4A2E">
        <w:rPr>
          <w:rFonts w:cs="B Nazanin" w:hint="cs"/>
          <w:sz w:val="26"/>
          <w:szCs w:val="26"/>
          <w:rtl/>
        </w:rPr>
        <w:t>ی</w:t>
      </w:r>
      <w:r w:rsidRPr="002B4A2E">
        <w:rPr>
          <w:rFonts w:cs="B Nazanin"/>
          <w:sz w:val="26"/>
          <w:szCs w:val="26"/>
          <w:rtl/>
        </w:rPr>
        <w:t xml:space="preserve"> بزرگ هم که ازمنابع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برخوردارند ترج</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xml:space="preserve"> که در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کوچک‌تر</w:t>
      </w:r>
      <w:r w:rsidRPr="002B4A2E">
        <w:rPr>
          <w:rFonts w:cs="B Nazanin" w:hint="cs"/>
          <w:sz w:val="26"/>
          <w:szCs w:val="26"/>
          <w:rtl/>
        </w:rPr>
        <w:t>ی</w:t>
      </w:r>
      <w:r w:rsidRPr="002B4A2E">
        <w:rPr>
          <w:rFonts w:cs="B Nazanin"/>
          <w:sz w:val="26"/>
          <w:szCs w:val="26"/>
          <w:rtl/>
        </w:rPr>
        <w:t xml:space="preserve"> وارد بازار خارج</w:t>
      </w:r>
      <w:r w:rsidRPr="002B4A2E">
        <w:rPr>
          <w:rFonts w:cs="B Nazanin" w:hint="cs"/>
          <w:sz w:val="26"/>
          <w:szCs w:val="26"/>
          <w:rtl/>
        </w:rPr>
        <w:t>ی</w:t>
      </w:r>
      <w:r w:rsidRPr="002B4A2E">
        <w:rPr>
          <w:rFonts w:cs="B Nazanin"/>
          <w:sz w:val="26"/>
          <w:szCs w:val="26"/>
          <w:rtl/>
        </w:rPr>
        <w:t xml:space="preserve"> شوند و پس از آشنا</w:t>
      </w:r>
      <w:r w:rsidRPr="002B4A2E">
        <w:rPr>
          <w:rFonts w:cs="B Nazanin" w:hint="cs"/>
          <w:sz w:val="26"/>
          <w:szCs w:val="26"/>
          <w:rtl/>
        </w:rPr>
        <w:t>یی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و جا افتادن در آن بازار دامنه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خود را گسترش دهند</w:t>
      </w:r>
      <w:r w:rsidRPr="002B4A2E">
        <w:rPr>
          <w:rFonts w:cs="B Nazanin" w:hint="cs"/>
          <w:sz w:val="26"/>
          <w:szCs w:val="26"/>
          <w:rtl/>
        </w:rPr>
        <w:t xml:space="preserve">. </w:t>
      </w:r>
      <w:r w:rsidRPr="002B4A2E">
        <w:rPr>
          <w:rFonts w:cs="B Nazanin" w:hint="eastAsia"/>
          <w:sz w:val="26"/>
          <w:szCs w:val="26"/>
          <w:rtl/>
        </w:rPr>
        <w:t>ورود</w:t>
      </w:r>
      <w:r w:rsidRPr="002B4A2E">
        <w:rPr>
          <w:rFonts w:cs="B Nazanin"/>
          <w:sz w:val="26"/>
          <w:szCs w:val="26"/>
          <w:rtl/>
        </w:rPr>
        <w:t xml:space="preserve"> به بازار خارج</w:t>
      </w:r>
      <w:r w:rsidRPr="002B4A2E">
        <w:rPr>
          <w:rFonts w:cs="B Nazanin" w:hint="cs"/>
          <w:sz w:val="26"/>
          <w:szCs w:val="26"/>
          <w:rtl/>
        </w:rPr>
        <w:t>ی</w:t>
      </w:r>
      <w:r w:rsidRPr="002B4A2E">
        <w:rPr>
          <w:rFonts w:cs="B Nazanin"/>
          <w:sz w:val="26"/>
          <w:szCs w:val="26"/>
          <w:rtl/>
        </w:rPr>
        <w:t xml:space="preserve"> در اندازه وس</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را اصطلاحاً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تعهد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شرکت هم م</w:t>
      </w:r>
      <w:r w:rsidRPr="002B4A2E">
        <w:rPr>
          <w:rFonts w:cs="B Nazanin" w:hint="cs"/>
          <w:sz w:val="26"/>
          <w:szCs w:val="26"/>
          <w:rtl/>
        </w:rPr>
        <w:t>ی‌</w:t>
      </w:r>
      <w:r w:rsidRPr="002B4A2E">
        <w:rPr>
          <w:rFonts w:cs="B Nazanin" w:hint="eastAsia"/>
          <w:sz w:val="26"/>
          <w:szCs w:val="26"/>
          <w:rtl/>
        </w:rPr>
        <w:t>نامند</w:t>
      </w:r>
      <w:r w:rsidRPr="002B4A2E">
        <w:rPr>
          <w:rFonts w:cs="B Nazanin"/>
          <w:sz w:val="26"/>
          <w:szCs w:val="26"/>
          <w:rtl/>
        </w:rPr>
        <w:t>. بد</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ی</w:t>
      </w:r>
      <w:r w:rsidRPr="002B4A2E">
        <w:rPr>
          <w:rFonts w:cs="B Nazanin"/>
          <w:sz w:val="26"/>
          <w:szCs w:val="26"/>
          <w:rtl/>
        </w:rPr>
        <w:t xml:space="preserve"> است که برگز</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اثرات قابل توجه</w:t>
      </w:r>
      <w:r w:rsidRPr="002B4A2E">
        <w:rPr>
          <w:rFonts w:cs="B Nazanin" w:hint="cs"/>
          <w:sz w:val="26"/>
          <w:szCs w:val="26"/>
          <w:rtl/>
        </w:rPr>
        <w:t>ی</w:t>
      </w:r>
      <w:r w:rsidRPr="002B4A2E">
        <w:rPr>
          <w:rFonts w:cs="B Nazanin"/>
          <w:sz w:val="26"/>
          <w:szCs w:val="26"/>
          <w:rtl/>
        </w:rPr>
        <w:t xml:space="preserve"> برموقع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و بر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بازار خارج</w:t>
      </w:r>
      <w:r w:rsidRPr="002B4A2E">
        <w:rPr>
          <w:rFonts w:cs="B Nazanin" w:hint="cs"/>
          <w:sz w:val="26"/>
          <w:szCs w:val="26"/>
          <w:rtl/>
        </w:rPr>
        <w:t>ی</w:t>
      </w:r>
      <w:r w:rsidRPr="002B4A2E">
        <w:rPr>
          <w:rFonts w:cs="B Nazanin"/>
          <w:sz w:val="26"/>
          <w:szCs w:val="26"/>
          <w:rtl/>
        </w:rPr>
        <w:t xml:space="preserve"> ازجمله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 در آن بازار خواهد داشت. هنگام</w:t>
      </w:r>
      <w:r w:rsidRPr="002B4A2E">
        <w:rPr>
          <w:rFonts w:cs="B Nazanin" w:hint="cs"/>
          <w:sz w:val="26"/>
          <w:szCs w:val="26"/>
          <w:rtl/>
        </w:rPr>
        <w:t>ی</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با حجم عمل</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بزرگ </w:t>
      </w:r>
      <w:r w:rsidRPr="002B4A2E">
        <w:rPr>
          <w:rFonts w:cs="B Nazanin" w:hint="eastAsia"/>
          <w:sz w:val="26"/>
          <w:szCs w:val="26"/>
          <w:rtl/>
        </w:rPr>
        <w:t>به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خارج</w:t>
      </w:r>
      <w:r w:rsidRPr="002B4A2E">
        <w:rPr>
          <w:rFonts w:cs="B Nazanin" w:hint="cs"/>
          <w:sz w:val="26"/>
          <w:szCs w:val="26"/>
          <w:rtl/>
        </w:rPr>
        <w:t>ی</w:t>
      </w:r>
      <w:r w:rsidRPr="002B4A2E">
        <w:rPr>
          <w:rFonts w:cs="B Nazanin"/>
          <w:sz w:val="26"/>
          <w:szCs w:val="26"/>
          <w:rtl/>
        </w:rPr>
        <w:t xml:space="preserve"> وارد </w:t>
      </w:r>
      <w:r w:rsidRPr="002B4A2E">
        <w:rPr>
          <w:rFonts w:cs="B Nazanin"/>
          <w:sz w:val="26"/>
          <w:szCs w:val="26"/>
          <w:rtl/>
        </w:rPr>
        <w:lastRenderedPageBreak/>
        <w:t>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موسسات بازرگان</w:t>
      </w:r>
      <w:r w:rsidRPr="002B4A2E">
        <w:rPr>
          <w:rFonts w:cs="B Nazanin" w:hint="cs"/>
          <w:sz w:val="26"/>
          <w:szCs w:val="26"/>
          <w:rtl/>
        </w:rPr>
        <w:t>ی</w:t>
      </w:r>
      <w:r w:rsidRPr="002B4A2E">
        <w:rPr>
          <w:rFonts w:cs="B Nazanin"/>
          <w:sz w:val="26"/>
          <w:szCs w:val="26"/>
          <w:rtl/>
        </w:rPr>
        <w:t xml:space="preserve"> و مصرف‌کنندگان آن کشور احساس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که حضور و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 در کشورشان جد</w:t>
      </w:r>
      <w:r w:rsidRPr="002B4A2E">
        <w:rPr>
          <w:rFonts w:cs="B Nazanin" w:hint="cs"/>
          <w:sz w:val="26"/>
          <w:szCs w:val="26"/>
          <w:rtl/>
        </w:rPr>
        <w:t>ی</w:t>
      </w:r>
      <w:r w:rsidRPr="002B4A2E">
        <w:rPr>
          <w:rFonts w:cs="B Nazanin"/>
          <w:sz w:val="26"/>
          <w:szCs w:val="26"/>
          <w:rtl/>
        </w:rPr>
        <w:t xml:space="preserve"> و مستمر خواهد بود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به برقرار</w:t>
      </w:r>
      <w:r w:rsidRPr="002B4A2E">
        <w:rPr>
          <w:rFonts w:cs="B Nazanin" w:hint="cs"/>
          <w:sz w:val="26"/>
          <w:szCs w:val="26"/>
          <w:rtl/>
        </w:rPr>
        <w:t>ی</w:t>
      </w:r>
      <w:r w:rsidRPr="002B4A2E">
        <w:rPr>
          <w:rFonts w:cs="B Nazanin"/>
          <w:sz w:val="26"/>
          <w:szCs w:val="26"/>
          <w:rtl/>
        </w:rPr>
        <w:t xml:space="preserve"> ارتباط تجار</w:t>
      </w:r>
      <w:r w:rsidRPr="002B4A2E">
        <w:rPr>
          <w:rFonts w:cs="B Nazanin" w:hint="cs"/>
          <w:sz w:val="26"/>
          <w:szCs w:val="26"/>
          <w:rtl/>
        </w:rPr>
        <w:t>ی</w:t>
      </w:r>
      <w:r w:rsidRPr="002B4A2E">
        <w:rPr>
          <w:rFonts w:cs="B Nazanin"/>
          <w:sz w:val="26"/>
          <w:szCs w:val="26"/>
          <w:rtl/>
        </w:rPr>
        <w:t xml:space="preserve"> با آن خواهند داشت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حالت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با تک</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بر من</w:t>
      </w:r>
      <w:r w:rsidRPr="002B4A2E">
        <w:rPr>
          <w:rFonts w:cs="B Nazanin" w:hint="eastAsia"/>
          <w:sz w:val="26"/>
          <w:szCs w:val="26"/>
          <w:rtl/>
        </w:rPr>
        <w:t>ابع</w:t>
      </w:r>
      <w:r w:rsidRPr="002B4A2E">
        <w:rPr>
          <w:rFonts w:cs="B Nazanin"/>
          <w:sz w:val="26"/>
          <w:szCs w:val="26"/>
          <w:rtl/>
        </w:rPr>
        <w:t xml:space="preserve"> و امکانات سازمان</w:t>
      </w:r>
      <w:r w:rsidRPr="002B4A2E">
        <w:rPr>
          <w:rFonts w:cs="B Nazanin" w:hint="cs"/>
          <w:sz w:val="26"/>
          <w:szCs w:val="26"/>
          <w:rtl/>
        </w:rPr>
        <w:t>ی</w:t>
      </w:r>
      <w:r w:rsidRPr="002B4A2E">
        <w:rPr>
          <w:rFonts w:cs="B Nazanin"/>
          <w:sz w:val="26"/>
          <w:szCs w:val="26"/>
          <w:rtl/>
        </w:rPr>
        <w:t xml:space="preserve"> و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خود از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w:t>
      </w:r>
      <w:r w:rsidRPr="002B4A2E">
        <w:rPr>
          <w:rFonts w:cs="B Nazanin"/>
          <w:sz w:val="26"/>
          <w:szCs w:val="26"/>
          <w:rtl/>
        </w:rPr>
        <w:t xml:space="preserve"> بودن بهره‌مند شده و سهم بازار بزرگ‌تر</w:t>
      </w:r>
      <w:r w:rsidRPr="002B4A2E">
        <w:rPr>
          <w:rFonts w:cs="B Nazanin" w:hint="cs"/>
          <w:sz w:val="26"/>
          <w:szCs w:val="26"/>
          <w:rtl/>
        </w:rPr>
        <w:t>ی</w:t>
      </w:r>
      <w:r w:rsidRPr="002B4A2E">
        <w:rPr>
          <w:rFonts w:cs="B Nazanin"/>
          <w:sz w:val="26"/>
          <w:szCs w:val="26"/>
          <w:rtl/>
        </w:rPr>
        <w:t xml:space="preserve"> را به دست آورد.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امکان بهره‌بردار</w:t>
      </w:r>
      <w:r w:rsidRPr="002B4A2E">
        <w:rPr>
          <w:rFonts w:cs="B Nazanin" w:hint="cs"/>
          <w:sz w:val="26"/>
          <w:szCs w:val="26"/>
          <w:rtl/>
        </w:rPr>
        <w:t>ی</w:t>
      </w:r>
      <w:r w:rsidRPr="002B4A2E">
        <w:rPr>
          <w:rFonts w:cs="B Nazanin"/>
          <w:sz w:val="26"/>
          <w:szCs w:val="26"/>
          <w:rtl/>
        </w:rPr>
        <w:t xml:space="preserve"> شرکت از فرصت‌ها</w:t>
      </w:r>
      <w:r w:rsidRPr="002B4A2E">
        <w:rPr>
          <w:rFonts w:cs="B Nazanin" w:hint="cs"/>
          <w:sz w:val="26"/>
          <w:szCs w:val="26"/>
          <w:rtl/>
        </w:rPr>
        <w:t>ی</w:t>
      </w:r>
      <w:r w:rsidRPr="002B4A2E">
        <w:rPr>
          <w:rFonts w:cs="B Nazanin"/>
          <w:sz w:val="26"/>
          <w:szCs w:val="26"/>
          <w:rtl/>
        </w:rPr>
        <w:t xml:space="preserve"> بازرگان</w:t>
      </w:r>
      <w:r w:rsidRPr="002B4A2E">
        <w:rPr>
          <w:rFonts w:cs="B Nazanin" w:hint="cs"/>
          <w:sz w:val="26"/>
          <w:szCs w:val="26"/>
          <w:rtl/>
        </w:rPr>
        <w:t>ی</w:t>
      </w:r>
      <w:r w:rsidRPr="002B4A2E">
        <w:rPr>
          <w:rFonts w:cs="B Nazanin"/>
          <w:sz w:val="26"/>
          <w:szCs w:val="26"/>
          <w:rtl/>
        </w:rPr>
        <w:t xml:space="preserve"> و استفاده از صرفه‌‌جو</w:t>
      </w:r>
      <w:r w:rsidRPr="002B4A2E">
        <w:rPr>
          <w:rFonts w:cs="B Nazanin" w:hint="cs"/>
          <w:sz w:val="26"/>
          <w:szCs w:val="26"/>
          <w:rtl/>
        </w:rPr>
        <w:t>یی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و کنترل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را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در مورد معا</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به بازار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گفت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تعهدات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شرکت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بخش عمده‌ا</w:t>
      </w:r>
      <w:r w:rsidRPr="002B4A2E">
        <w:rPr>
          <w:rFonts w:cs="B Nazanin" w:hint="cs"/>
          <w:sz w:val="26"/>
          <w:szCs w:val="26"/>
          <w:rtl/>
        </w:rPr>
        <w:t>ی</w:t>
      </w:r>
      <w:r w:rsidRPr="002B4A2E">
        <w:rPr>
          <w:rFonts w:cs="B Nazanin"/>
          <w:sz w:val="26"/>
          <w:szCs w:val="26"/>
          <w:rtl/>
        </w:rPr>
        <w:t xml:space="preserve"> از منابع شرکت را درگ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سازد</w:t>
      </w:r>
      <w:r w:rsidRPr="002B4A2E">
        <w:rPr>
          <w:rFonts w:cs="B Nazanin"/>
          <w:sz w:val="26"/>
          <w:szCs w:val="26"/>
          <w:rtl/>
        </w:rPr>
        <w:t xml:space="preserve"> و امکان ورود شرکت را به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بازارها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کشورها محدود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انعطاف‌پذ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را کاه</w:t>
      </w:r>
      <w:r w:rsidRPr="002B4A2E">
        <w:rPr>
          <w:rFonts w:cs="B Nazanin" w:hint="eastAsia"/>
          <w:sz w:val="26"/>
          <w:szCs w:val="26"/>
          <w:rtl/>
        </w:rPr>
        <w:t>ش</w:t>
      </w:r>
      <w:r w:rsidRPr="002B4A2E">
        <w:rPr>
          <w:rFonts w:cs="B Nazanin"/>
          <w:sz w:val="26"/>
          <w:szCs w:val="26"/>
          <w:rtl/>
        </w:rPr>
        <w:t xml:space="preserve"> داده و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درگ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نمودن بخش بزرگ</w:t>
      </w:r>
      <w:r w:rsidRPr="002B4A2E">
        <w:rPr>
          <w:rFonts w:cs="B Nazanin" w:hint="cs"/>
          <w:sz w:val="26"/>
          <w:szCs w:val="26"/>
          <w:rtl/>
        </w:rPr>
        <w:t>ی</w:t>
      </w:r>
      <w:r w:rsidRPr="002B4A2E">
        <w:rPr>
          <w:rFonts w:cs="B Nazanin"/>
          <w:sz w:val="26"/>
          <w:szCs w:val="26"/>
          <w:rtl/>
        </w:rPr>
        <w:t xml:space="preserve"> از منابع شرکت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خارج</w:t>
      </w:r>
      <w:r w:rsidRPr="002B4A2E">
        <w:rPr>
          <w:rFonts w:cs="B Nazanin" w:hint="cs"/>
          <w:sz w:val="26"/>
          <w:szCs w:val="26"/>
          <w:rtl/>
        </w:rPr>
        <w:t>ی</w:t>
      </w:r>
      <w:r w:rsidRPr="002B4A2E">
        <w:rPr>
          <w:rFonts w:cs="B Nazanin"/>
          <w:sz w:val="26"/>
          <w:szCs w:val="26"/>
          <w:rtl/>
        </w:rPr>
        <w:t xml:space="preserve"> با توجه به احتمال رو</w:t>
      </w:r>
      <w:r w:rsidRPr="002B4A2E">
        <w:rPr>
          <w:rFonts w:cs="B Nazanin" w:hint="cs"/>
          <w:sz w:val="26"/>
          <w:szCs w:val="26"/>
          <w:rtl/>
        </w:rPr>
        <w:t>ی</w:t>
      </w:r>
      <w:r w:rsidRPr="002B4A2E">
        <w:rPr>
          <w:rFonts w:cs="B Nazanin" w:hint="eastAsia"/>
          <w:sz w:val="26"/>
          <w:szCs w:val="26"/>
          <w:rtl/>
        </w:rPr>
        <w:t>دادها</w:t>
      </w:r>
      <w:r w:rsidRPr="002B4A2E">
        <w:rPr>
          <w:rFonts w:cs="B Nazanin" w:hint="cs"/>
          <w:sz w:val="26"/>
          <w:szCs w:val="26"/>
          <w:rtl/>
        </w:rPr>
        <w:t>ی</w:t>
      </w:r>
      <w:r w:rsidRPr="002B4A2E">
        <w:rPr>
          <w:rFonts w:cs="B Nazanin"/>
          <w:sz w:val="26"/>
          <w:szCs w:val="26"/>
          <w:rtl/>
        </w:rPr>
        <w:t xml:space="preserve"> ناخوشا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و تجار</w:t>
      </w:r>
      <w:r w:rsidRPr="002B4A2E">
        <w:rPr>
          <w:rFonts w:cs="B Nazanin" w:hint="cs"/>
          <w:sz w:val="26"/>
          <w:szCs w:val="26"/>
          <w:rtl/>
        </w:rPr>
        <w:t>ی</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را بالا م</w:t>
      </w:r>
      <w:r w:rsidRPr="002B4A2E">
        <w:rPr>
          <w:rFonts w:cs="B Nazanin" w:hint="cs"/>
          <w:sz w:val="26"/>
          <w:szCs w:val="26"/>
          <w:rtl/>
        </w:rPr>
        <w:t>ی‌</w:t>
      </w:r>
      <w:r w:rsidRPr="002B4A2E">
        <w:rPr>
          <w:rFonts w:cs="B Nazanin" w:hint="eastAsia"/>
          <w:sz w:val="26"/>
          <w:szCs w:val="26"/>
          <w:rtl/>
        </w:rPr>
        <w:t>برد</w:t>
      </w:r>
      <w:r w:rsidRPr="002B4A2E">
        <w:rPr>
          <w:rFonts w:cs="B Nazanin"/>
          <w:sz w:val="26"/>
          <w:szCs w:val="26"/>
          <w:rtl/>
        </w:rPr>
        <w:t>. به هرحال در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انتخاب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آن را که عمدتاً به فرصت‌ها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در بازار خارج مر</w:t>
      </w:r>
      <w:r w:rsidRPr="002B4A2E">
        <w:rPr>
          <w:rFonts w:cs="B Nazanin" w:hint="eastAsia"/>
          <w:sz w:val="26"/>
          <w:szCs w:val="26"/>
          <w:rtl/>
        </w:rPr>
        <w:t>بوط</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با معا</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آن که ناش</w:t>
      </w:r>
      <w:r w:rsidRPr="002B4A2E">
        <w:rPr>
          <w:rFonts w:cs="B Nazanin" w:hint="cs"/>
          <w:sz w:val="26"/>
          <w:szCs w:val="26"/>
          <w:rtl/>
        </w:rPr>
        <w:t>ی</w:t>
      </w:r>
      <w:r w:rsidRPr="002B4A2E">
        <w:rPr>
          <w:rFonts w:cs="B Nazanin"/>
          <w:sz w:val="26"/>
          <w:szCs w:val="26"/>
          <w:rtl/>
        </w:rPr>
        <w:t xml:space="preserve"> از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آن بازار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مورد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سنجش قرار ده</w:t>
      </w:r>
      <w:r w:rsidRPr="002B4A2E">
        <w:rPr>
          <w:rFonts w:cs="B Nazanin" w:hint="cs"/>
          <w:sz w:val="26"/>
          <w:szCs w:val="26"/>
          <w:rtl/>
        </w:rPr>
        <w:t>ی</w:t>
      </w:r>
      <w:r w:rsidRPr="002B4A2E">
        <w:rPr>
          <w:rFonts w:cs="B Nazanin" w:hint="eastAsia"/>
          <w:sz w:val="26"/>
          <w:szCs w:val="26"/>
          <w:rtl/>
        </w:rPr>
        <w:t>م</w:t>
      </w:r>
      <w:r w:rsidRPr="002B4A2E">
        <w:rPr>
          <w:rFonts w:cs="B Nazanin" w:hint="cs"/>
          <w:sz w:val="26"/>
          <w:szCs w:val="26"/>
          <w:rtl/>
        </w:rPr>
        <w:t xml:space="preserve">. </w:t>
      </w:r>
      <w:r w:rsidRPr="002B4A2E">
        <w:rPr>
          <w:rFonts w:cs="B Nazanin" w:hint="eastAsia"/>
          <w:sz w:val="26"/>
          <w:szCs w:val="26"/>
          <w:rtl/>
        </w:rPr>
        <w:t>از</w:t>
      </w:r>
      <w:r w:rsidRPr="002B4A2E">
        <w:rPr>
          <w:rFonts w:cs="B Nazanin"/>
          <w:sz w:val="26"/>
          <w:szCs w:val="26"/>
          <w:rtl/>
        </w:rPr>
        <w:t xml:space="preserve"> طرف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ورود به بازار خارج</w:t>
      </w:r>
      <w:r w:rsidRPr="002B4A2E">
        <w:rPr>
          <w:rFonts w:cs="B Nazanin" w:hint="cs"/>
          <w:sz w:val="26"/>
          <w:szCs w:val="26"/>
          <w:rtl/>
        </w:rPr>
        <w:t>ی</w:t>
      </w:r>
      <w:r w:rsidRPr="002B4A2E">
        <w:rPr>
          <w:rFonts w:cs="B Nazanin"/>
          <w:sz w:val="26"/>
          <w:szCs w:val="26"/>
          <w:rtl/>
        </w:rPr>
        <w:t xml:space="preserve"> درمق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کوچک هم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دارد</w:t>
      </w:r>
      <w:r w:rsidRPr="002B4A2E">
        <w:rPr>
          <w:rFonts w:cs="B Nazanin" w:hint="cs"/>
          <w:sz w:val="26"/>
          <w:szCs w:val="26"/>
          <w:rtl/>
        </w:rPr>
        <w:t xml:space="preserve">.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به شرکت فرصت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به تدر</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با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بازرگان</w:t>
      </w:r>
      <w:r w:rsidRPr="002B4A2E">
        <w:rPr>
          <w:rFonts w:cs="B Nazanin" w:hint="cs"/>
          <w:sz w:val="26"/>
          <w:szCs w:val="26"/>
          <w:rtl/>
        </w:rPr>
        <w:t>ی</w:t>
      </w:r>
      <w:r w:rsidRPr="002B4A2E">
        <w:rPr>
          <w:rFonts w:cs="B Nazanin"/>
          <w:sz w:val="26"/>
          <w:szCs w:val="26"/>
          <w:rtl/>
        </w:rPr>
        <w:t xml:space="preserve"> کشور م</w:t>
      </w:r>
      <w:r w:rsidRPr="002B4A2E">
        <w:rPr>
          <w:rFonts w:cs="B Nazanin" w:hint="cs"/>
          <w:sz w:val="26"/>
          <w:szCs w:val="26"/>
          <w:rtl/>
        </w:rPr>
        <w:t>ی</w:t>
      </w:r>
      <w:r w:rsidRPr="002B4A2E">
        <w:rPr>
          <w:rFonts w:cs="B Nazanin" w:hint="eastAsia"/>
          <w:sz w:val="26"/>
          <w:szCs w:val="26"/>
          <w:rtl/>
        </w:rPr>
        <w:t>زبان</w:t>
      </w:r>
      <w:r w:rsidRPr="002B4A2E">
        <w:rPr>
          <w:rFonts w:cs="B Nazanin"/>
          <w:sz w:val="26"/>
          <w:szCs w:val="26"/>
          <w:rtl/>
        </w:rPr>
        <w:t xml:space="preserve"> آشنا شود و قبل از درگ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منابع از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بازار و پتانس</w:t>
      </w:r>
      <w:r w:rsidRPr="002B4A2E">
        <w:rPr>
          <w:rFonts w:cs="B Nazanin" w:hint="cs"/>
          <w:sz w:val="26"/>
          <w:szCs w:val="26"/>
          <w:rtl/>
        </w:rPr>
        <w:t>ی</w:t>
      </w:r>
      <w:r w:rsidRPr="002B4A2E">
        <w:rPr>
          <w:rFonts w:cs="B Nazanin" w:hint="eastAsia"/>
          <w:sz w:val="26"/>
          <w:szCs w:val="26"/>
          <w:rtl/>
        </w:rPr>
        <w:t>ل‌ها</w:t>
      </w:r>
      <w:r w:rsidRPr="002B4A2E">
        <w:rPr>
          <w:rFonts w:cs="B Nazanin" w:hint="cs"/>
          <w:sz w:val="26"/>
          <w:szCs w:val="26"/>
          <w:rtl/>
        </w:rPr>
        <w:t>ی</w:t>
      </w:r>
      <w:r w:rsidRPr="002B4A2E">
        <w:rPr>
          <w:rFonts w:cs="B Nazanin"/>
          <w:sz w:val="26"/>
          <w:szCs w:val="26"/>
          <w:rtl/>
        </w:rPr>
        <w:t xml:space="preserve"> آن آگاه گردد و در زم</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w:t>
      </w:r>
      <w:r w:rsidRPr="002B4A2E">
        <w:rPr>
          <w:rFonts w:cs="B Nazanin" w:hint="eastAsia"/>
          <w:sz w:val="26"/>
          <w:szCs w:val="26"/>
          <w:rtl/>
        </w:rPr>
        <w:t>مناسب‌تر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وه‌ها</w:t>
      </w:r>
      <w:r w:rsidRPr="002B4A2E">
        <w:rPr>
          <w:rFonts w:cs="B Nazanin" w:hint="cs"/>
          <w:sz w:val="26"/>
          <w:szCs w:val="26"/>
          <w:rtl/>
        </w:rPr>
        <w:t>ی</w:t>
      </w:r>
      <w:r w:rsidRPr="002B4A2E">
        <w:rPr>
          <w:rFonts w:cs="B Nazanin"/>
          <w:sz w:val="26"/>
          <w:szCs w:val="26"/>
          <w:rtl/>
        </w:rPr>
        <w:t xml:space="preserve"> ورود به بازار بررس</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لازم را انجام دهد و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را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آورد. بد</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ی</w:t>
      </w:r>
      <w:r w:rsidRPr="002B4A2E">
        <w:rPr>
          <w:rFonts w:cs="B Nazanin"/>
          <w:sz w:val="26"/>
          <w:szCs w:val="26"/>
          <w:rtl/>
        </w:rPr>
        <w:t xml:space="preserve"> است شرکت</w:t>
      </w:r>
      <w:r w:rsidRPr="002B4A2E">
        <w:rPr>
          <w:rFonts w:cs="B Nazanin" w:hint="cs"/>
          <w:sz w:val="26"/>
          <w:szCs w:val="26"/>
          <w:rtl/>
        </w:rPr>
        <w:t>ی</w:t>
      </w:r>
      <w:r w:rsidRPr="002B4A2E">
        <w:rPr>
          <w:rFonts w:cs="B Nazanin"/>
          <w:sz w:val="26"/>
          <w:szCs w:val="26"/>
          <w:rtl/>
        </w:rPr>
        <w:t xml:space="preserve">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را پ</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از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w:t>
      </w:r>
      <w:r w:rsidRPr="002B4A2E">
        <w:rPr>
          <w:rFonts w:cs="B Nazanin"/>
          <w:sz w:val="26"/>
          <w:szCs w:val="26"/>
          <w:rtl/>
        </w:rPr>
        <w:t xml:space="preserve"> بودن بهره‌مند شود و سهم بازار بزرگ</w:t>
      </w:r>
      <w:r w:rsidRPr="002B4A2E">
        <w:rPr>
          <w:rFonts w:cs="B Nazanin" w:hint="cs"/>
          <w:sz w:val="26"/>
          <w:szCs w:val="26"/>
          <w:rtl/>
        </w:rPr>
        <w:t>ی</w:t>
      </w:r>
      <w:r w:rsidRPr="002B4A2E">
        <w:rPr>
          <w:rFonts w:cs="B Nazanin"/>
          <w:sz w:val="26"/>
          <w:szCs w:val="26"/>
          <w:rtl/>
        </w:rPr>
        <w:t xml:space="preserve"> را در کشور خارج</w:t>
      </w:r>
      <w:r w:rsidRPr="002B4A2E">
        <w:rPr>
          <w:rFonts w:cs="B Nazanin" w:hint="cs"/>
          <w:sz w:val="26"/>
          <w:szCs w:val="26"/>
          <w:rtl/>
        </w:rPr>
        <w:t>ی</w:t>
      </w:r>
      <w:r w:rsidRPr="002B4A2E">
        <w:rPr>
          <w:rFonts w:cs="B Nazanin"/>
          <w:sz w:val="26"/>
          <w:szCs w:val="26"/>
          <w:rtl/>
        </w:rPr>
        <w:t xml:space="preserve"> به دست آورد. به هر حال شرکت‌ها</w:t>
      </w:r>
      <w:r w:rsidRPr="002B4A2E">
        <w:rPr>
          <w:rFonts w:cs="B Nazanin" w:hint="cs"/>
          <w:sz w:val="26"/>
          <w:szCs w:val="26"/>
          <w:rtl/>
        </w:rPr>
        <w:t>ی</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سک‌گر</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که در اندازه کوچک وارد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از فرصت‌ها</w:t>
      </w:r>
      <w:r w:rsidRPr="002B4A2E">
        <w:rPr>
          <w:rFonts w:cs="B Nazanin" w:hint="cs"/>
          <w:sz w:val="26"/>
          <w:szCs w:val="26"/>
          <w:rtl/>
        </w:rPr>
        <w:t>یی</w:t>
      </w:r>
      <w:r w:rsidRPr="002B4A2E">
        <w:rPr>
          <w:rFonts w:cs="B Nazanin"/>
          <w:sz w:val="26"/>
          <w:szCs w:val="26"/>
          <w:rtl/>
        </w:rPr>
        <w:t xml:space="preserve"> که معمولا برا</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شتاز</w:t>
      </w:r>
      <w:r w:rsidRPr="002B4A2E">
        <w:rPr>
          <w:rFonts w:cs="B Nazanin"/>
          <w:sz w:val="26"/>
          <w:szCs w:val="26"/>
          <w:rtl/>
        </w:rPr>
        <w:t xml:space="preserve"> فراهم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xml:space="preserve"> به خوب</w:t>
      </w:r>
      <w:r w:rsidRPr="002B4A2E">
        <w:rPr>
          <w:rFonts w:cs="B Nazanin" w:hint="cs"/>
          <w:sz w:val="26"/>
          <w:szCs w:val="26"/>
          <w:rtl/>
        </w:rPr>
        <w:t>ی</w:t>
      </w:r>
      <w:r w:rsidRPr="002B4A2E">
        <w:rPr>
          <w:rFonts w:cs="B Nazanin"/>
          <w:sz w:val="26"/>
          <w:szCs w:val="26"/>
          <w:rtl/>
        </w:rPr>
        <w:t xml:space="preserve"> استفاده 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برا</w:t>
      </w:r>
      <w:r w:rsidRPr="002B4A2E">
        <w:rPr>
          <w:rFonts w:cs="B Nazanin" w:hint="cs"/>
          <w:sz w:val="26"/>
          <w:szCs w:val="26"/>
          <w:rtl/>
        </w:rPr>
        <w:t>ی</w:t>
      </w:r>
      <w:r w:rsidRPr="002B4A2E">
        <w:rPr>
          <w:rFonts w:cs="B Nazanin"/>
          <w:sz w:val="26"/>
          <w:szCs w:val="26"/>
          <w:rtl/>
        </w:rPr>
        <w:t xml:space="preserve">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ورود، شرکت‌ها در پنج طبقه دسته‌بند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که از نفوذ در بازار‌ها</w:t>
      </w:r>
      <w:r w:rsidRPr="002B4A2E">
        <w:rPr>
          <w:rFonts w:cs="B Nazanin" w:hint="cs"/>
          <w:sz w:val="26"/>
          <w:szCs w:val="26"/>
          <w:rtl/>
        </w:rPr>
        <w:t>ی</w:t>
      </w:r>
      <w:r w:rsidRPr="002B4A2E">
        <w:rPr>
          <w:rFonts w:cs="B Nazanin"/>
          <w:sz w:val="26"/>
          <w:szCs w:val="26"/>
          <w:rtl/>
        </w:rPr>
        <w:t xml:space="preserve"> کوچک شروع </w:t>
      </w:r>
      <w:r w:rsidRPr="002B4A2E">
        <w:rPr>
          <w:rFonts w:cs="B Nazanin"/>
          <w:sz w:val="26"/>
          <w:szCs w:val="26"/>
          <w:rtl/>
        </w:rPr>
        <w:lastRenderedPageBreak/>
        <w:t>شده و به پوشش تمام بازار ختم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در رابطه با ابعاد عملکرد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از سهم بازار به عنوان پرکاربردتر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نده</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شرکت، رضا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xml:space="preserve"> و سودآور</w:t>
      </w:r>
      <w:r w:rsidRPr="002B4A2E">
        <w:rPr>
          <w:rFonts w:cs="B Nazanin" w:hint="cs"/>
          <w:sz w:val="26"/>
          <w:szCs w:val="26"/>
          <w:rtl/>
        </w:rPr>
        <w:t>ی</w:t>
      </w:r>
      <w:r w:rsidRPr="002B4A2E">
        <w:rPr>
          <w:rFonts w:cs="B Nazanin"/>
          <w:sz w:val="26"/>
          <w:szCs w:val="26"/>
          <w:rtl/>
        </w:rPr>
        <w:t xml:space="preserve"> استفاده شده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ورود به بازار</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انبوه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فروشنده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و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شبرد</w:t>
      </w:r>
      <w:r w:rsidRPr="002B4A2E">
        <w:rPr>
          <w:rFonts w:cs="B Nazanin" w:hint="cs"/>
          <w:sz w:val="26"/>
          <w:szCs w:val="26"/>
          <w:rtl/>
        </w:rPr>
        <w:t>ی</w:t>
      </w:r>
      <w:r w:rsidRPr="002B4A2E">
        <w:rPr>
          <w:rFonts w:cs="B Nazanin"/>
          <w:sz w:val="26"/>
          <w:szCs w:val="26"/>
          <w:rtl/>
        </w:rPr>
        <w:t xml:space="preserve"> را انبوه و برا</w:t>
      </w:r>
      <w:r w:rsidRPr="002B4A2E">
        <w:rPr>
          <w:rFonts w:cs="B Nazanin" w:hint="cs"/>
          <w:sz w:val="26"/>
          <w:szCs w:val="26"/>
          <w:rtl/>
        </w:rPr>
        <w:t>ی</w:t>
      </w:r>
      <w:r w:rsidRPr="002B4A2E">
        <w:rPr>
          <w:rFonts w:cs="B Nazanin"/>
          <w:sz w:val="26"/>
          <w:szCs w:val="26"/>
          <w:rtl/>
        </w:rPr>
        <w:t xml:space="preserve"> تمام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انجام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در طرف مقابل،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بخش</w:t>
      </w:r>
      <w:r w:rsidRPr="002B4A2E">
        <w:rPr>
          <w:rFonts w:cs="B Nazanin" w:hint="cs"/>
          <w:sz w:val="26"/>
          <w:szCs w:val="26"/>
          <w:rtl/>
        </w:rPr>
        <w:t>ی</w:t>
      </w:r>
      <w:r w:rsidRPr="002B4A2E">
        <w:rPr>
          <w:rFonts w:cs="B Nazanin"/>
          <w:sz w:val="26"/>
          <w:szCs w:val="26"/>
          <w:rtl/>
        </w:rPr>
        <w:t xml:space="preserve"> (جاو</w:t>
      </w:r>
      <w:r w:rsidRPr="002B4A2E">
        <w:rPr>
          <w:rFonts w:cs="B Nazanin" w:hint="cs"/>
          <w:sz w:val="26"/>
          <w:szCs w:val="26"/>
          <w:rtl/>
        </w:rPr>
        <w:t>ی</w:t>
      </w:r>
      <w:r w:rsidRPr="002B4A2E">
        <w:rPr>
          <w:rFonts w:cs="B Nazanin" w:hint="eastAsia"/>
          <w:sz w:val="26"/>
          <w:szCs w:val="26"/>
          <w:rtl/>
        </w:rPr>
        <w:t>ژه</w:t>
      </w:r>
      <w:r w:rsidRPr="002B4A2E">
        <w:rPr>
          <w:rFonts w:cs="B Nazanin"/>
          <w:sz w:val="26"/>
          <w:szCs w:val="26"/>
          <w:rtl/>
        </w:rPr>
        <w:t xml:space="preserve">) وجود دارد که در آن شرکت قادر است کالا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خدمت را به مراتب سفارش</w:t>
      </w:r>
      <w:r w:rsidRPr="002B4A2E">
        <w:rPr>
          <w:rFonts w:cs="B Nazanin" w:hint="cs"/>
          <w:sz w:val="26"/>
          <w:szCs w:val="26"/>
          <w:rtl/>
        </w:rPr>
        <w:t>ی‌</w:t>
      </w:r>
      <w:r w:rsidRPr="002B4A2E">
        <w:rPr>
          <w:rFonts w:cs="B Nazanin" w:hint="eastAsia"/>
          <w:sz w:val="26"/>
          <w:szCs w:val="26"/>
          <w:rtl/>
        </w:rPr>
        <w:t>تر</w:t>
      </w:r>
      <w:r w:rsidRPr="002B4A2E">
        <w:rPr>
          <w:rFonts w:cs="B Nazanin"/>
          <w:sz w:val="26"/>
          <w:szCs w:val="26"/>
          <w:rtl/>
        </w:rPr>
        <w:t xml:space="preserve"> و نزد</w:t>
      </w:r>
      <w:r w:rsidRPr="002B4A2E">
        <w:rPr>
          <w:rFonts w:cs="B Nazanin" w:hint="cs"/>
          <w:sz w:val="26"/>
          <w:szCs w:val="26"/>
          <w:rtl/>
        </w:rPr>
        <w:t>ی</w:t>
      </w:r>
      <w:r w:rsidRPr="002B4A2E">
        <w:rPr>
          <w:rFonts w:cs="B Nazanin" w:hint="eastAsia"/>
          <w:sz w:val="26"/>
          <w:szCs w:val="26"/>
          <w:rtl/>
        </w:rPr>
        <w:t>ک‌تر</w:t>
      </w:r>
      <w:r w:rsidRPr="002B4A2E">
        <w:rPr>
          <w:rFonts w:cs="B Nazanin"/>
          <w:sz w:val="26"/>
          <w:szCs w:val="26"/>
          <w:rtl/>
        </w:rPr>
        <w:t xml:space="preserve"> به خواسته مشتر</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کند. ا</w:t>
      </w:r>
      <w:r w:rsidRPr="002B4A2E">
        <w:rPr>
          <w:rFonts w:cs="B Nazanin" w:hint="eastAsia"/>
          <w:sz w:val="26"/>
          <w:szCs w:val="26"/>
          <w:rtl/>
        </w:rPr>
        <w:t>نتخاب</w:t>
      </w:r>
      <w:r w:rsidRPr="002B4A2E">
        <w:rPr>
          <w:rFonts w:cs="B Nazanin"/>
          <w:sz w:val="26"/>
          <w:szCs w:val="26"/>
          <w:rtl/>
        </w:rPr>
        <w:t xml:space="preserve"> بازار انبوه در مقابل بازار جاو</w:t>
      </w:r>
      <w:r w:rsidRPr="002B4A2E">
        <w:rPr>
          <w:rFonts w:cs="B Nazanin" w:hint="cs"/>
          <w:sz w:val="26"/>
          <w:szCs w:val="26"/>
          <w:rtl/>
        </w:rPr>
        <w:t>ی</w:t>
      </w:r>
      <w:r w:rsidRPr="002B4A2E">
        <w:rPr>
          <w:rFonts w:cs="B Nazanin" w:hint="eastAsia"/>
          <w:sz w:val="26"/>
          <w:szCs w:val="26"/>
          <w:rtl/>
        </w:rPr>
        <w:t>ژه</w:t>
      </w:r>
      <w:r w:rsidRPr="002B4A2E">
        <w:rPr>
          <w:rFonts w:cs="B Nazanin"/>
          <w:sz w:val="26"/>
          <w:szCs w:val="26"/>
          <w:rtl/>
        </w:rPr>
        <w:t xml:space="preserve"> تحت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عوامل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است، به طورکل</w:t>
      </w:r>
      <w:r w:rsidRPr="002B4A2E">
        <w:rPr>
          <w:rFonts w:cs="B Nazanin" w:hint="cs"/>
          <w:sz w:val="26"/>
          <w:szCs w:val="26"/>
          <w:rtl/>
        </w:rPr>
        <w:t>ی</w:t>
      </w:r>
      <w:r w:rsidRPr="002B4A2E">
        <w:rPr>
          <w:rFonts w:cs="B Nazanin"/>
          <w:sz w:val="26"/>
          <w:szCs w:val="26"/>
          <w:rtl/>
        </w:rPr>
        <w:t xml:space="preserve"> وقت</w:t>
      </w:r>
      <w:r w:rsidRPr="002B4A2E">
        <w:rPr>
          <w:rFonts w:cs="B Nazanin" w:hint="cs"/>
          <w:sz w:val="26"/>
          <w:szCs w:val="26"/>
          <w:rtl/>
        </w:rPr>
        <w:t>ی</w:t>
      </w:r>
      <w:r w:rsidRPr="002B4A2E">
        <w:rPr>
          <w:rFonts w:cs="B Nazanin"/>
          <w:sz w:val="26"/>
          <w:szCs w:val="26"/>
          <w:rtl/>
        </w:rPr>
        <w:t xml:space="preserve"> شدت رقابت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ازمند</w:t>
      </w:r>
      <w:r w:rsidRPr="002B4A2E">
        <w:rPr>
          <w:rFonts w:cs="B Nazanin"/>
          <w:sz w:val="26"/>
          <w:szCs w:val="26"/>
          <w:rtl/>
        </w:rPr>
        <w:t xml:space="preserve"> منابع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است، از بازار انبوه اجتناب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اما اگر کالا به عنوان کالا</w:t>
      </w:r>
      <w:r w:rsidRPr="002B4A2E">
        <w:rPr>
          <w:rFonts w:cs="B Nazanin" w:hint="cs"/>
          <w:sz w:val="26"/>
          <w:szCs w:val="26"/>
          <w:rtl/>
        </w:rPr>
        <w:t>یی</w:t>
      </w:r>
      <w:r w:rsidRPr="002B4A2E">
        <w:rPr>
          <w:rFonts w:cs="B Nazanin"/>
          <w:sz w:val="26"/>
          <w:szCs w:val="26"/>
          <w:rtl/>
        </w:rPr>
        <w:t xml:space="preserve"> با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مورد توجه قرار گرفته و با گستره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از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سازگار</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داشته</w:t>
      </w:r>
      <w:r w:rsidRPr="002B4A2E">
        <w:rPr>
          <w:rFonts w:cs="B Nazanin"/>
          <w:sz w:val="26"/>
          <w:szCs w:val="26"/>
          <w:rtl/>
        </w:rPr>
        <w:t xml:space="preserve"> باشد، بازار انبوه در اولو</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به نظر م</w:t>
      </w:r>
      <w:r w:rsidRPr="002B4A2E">
        <w:rPr>
          <w:rFonts w:cs="B Nazanin" w:hint="cs"/>
          <w:sz w:val="26"/>
          <w:szCs w:val="26"/>
          <w:rtl/>
        </w:rPr>
        <w:t>ی‌</w:t>
      </w:r>
      <w:r w:rsidRPr="002B4A2E">
        <w:rPr>
          <w:rFonts w:cs="B Nazanin" w:hint="eastAsia"/>
          <w:sz w:val="26"/>
          <w:szCs w:val="26"/>
          <w:rtl/>
        </w:rPr>
        <w:t>رسد</w:t>
      </w:r>
      <w:r w:rsidRPr="002B4A2E">
        <w:rPr>
          <w:rFonts w:cs="B Nazanin"/>
          <w:sz w:val="26"/>
          <w:szCs w:val="26"/>
          <w:rtl/>
        </w:rPr>
        <w:t xml:space="preserve"> پوشش گسترده بازار، دسترس</w:t>
      </w:r>
      <w:r w:rsidRPr="002B4A2E">
        <w:rPr>
          <w:rFonts w:cs="B Nazanin" w:hint="cs"/>
          <w:sz w:val="26"/>
          <w:szCs w:val="26"/>
          <w:rtl/>
        </w:rPr>
        <w:t>ی</w:t>
      </w:r>
      <w:r w:rsidRPr="002B4A2E">
        <w:rPr>
          <w:rFonts w:cs="B Nazanin"/>
          <w:sz w:val="26"/>
          <w:szCs w:val="26"/>
          <w:rtl/>
        </w:rPr>
        <w:t xml:space="preserve"> مصرف‌کننده به کالا را آسان‌تر کرده و رضا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w:t>
      </w:r>
      <w:r w:rsidRPr="002B4A2E">
        <w:rPr>
          <w:rFonts w:cs="B Nazanin" w:hint="cs"/>
          <w:sz w:val="26"/>
          <w:szCs w:val="26"/>
          <w:rtl/>
        </w:rPr>
        <w:t>ی</w:t>
      </w:r>
      <w:r w:rsidRPr="002B4A2E">
        <w:rPr>
          <w:rFonts w:cs="B Nazanin"/>
          <w:sz w:val="26"/>
          <w:szCs w:val="26"/>
          <w:rtl/>
        </w:rPr>
        <w:t xml:space="preserve"> را به دست م</w:t>
      </w:r>
      <w:r w:rsidRPr="002B4A2E">
        <w:rPr>
          <w:rFonts w:cs="B Nazanin" w:hint="cs"/>
          <w:sz w:val="26"/>
          <w:szCs w:val="26"/>
          <w:rtl/>
        </w:rPr>
        <w:t>ی‌</w:t>
      </w:r>
      <w:r w:rsidRPr="002B4A2E">
        <w:rPr>
          <w:rFonts w:cs="B Nazanin" w:hint="eastAsia"/>
          <w:sz w:val="26"/>
          <w:szCs w:val="26"/>
          <w:rtl/>
        </w:rPr>
        <w:t>آورد</w:t>
      </w:r>
      <w:r w:rsidRPr="002B4A2E">
        <w:rPr>
          <w:rFonts w:cs="B Nazanin" w:hint="cs"/>
          <w:sz w:val="26"/>
          <w:szCs w:val="26"/>
          <w:rtl/>
        </w:rPr>
        <w:t xml:space="preserve">. </w:t>
      </w:r>
      <w:r w:rsidRPr="002B4A2E">
        <w:rPr>
          <w:rFonts w:cs="B Nazanin" w:hint="eastAsia"/>
          <w:sz w:val="26"/>
          <w:szCs w:val="26"/>
          <w:rtl/>
        </w:rPr>
        <w:t>رابطه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سهم بازار و سودآور</w:t>
      </w:r>
      <w:r w:rsidRPr="002B4A2E">
        <w:rPr>
          <w:rFonts w:cs="B Nazanin" w:hint="cs"/>
          <w:sz w:val="26"/>
          <w:szCs w:val="26"/>
          <w:rtl/>
        </w:rPr>
        <w:t>ی</w:t>
      </w:r>
      <w:r w:rsidRPr="002B4A2E">
        <w:rPr>
          <w:rFonts w:cs="B Nazanin"/>
          <w:sz w:val="26"/>
          <w:szCs w:val="26"/>
          <w:rtl/>
        </w:rPr>
        <w:t xml:space="preserve"> شا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تنها پد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در خط‌مش</w:t>
      </w:r>
      <w:r w:rsidRPr="002B4A2E">
        <w:rPr>
          <w:rFonts w:cs="B Nazanin" w:hint="cs"/>
          <w:sz w:val="26"/>
          <w:szCs w:val="26"/>
          <w:rtl/>
        </w:rPr>
        <w:t>ی</w:t>
      </w:r>
      <w:r w:rsidRPr="002B4A2E">
        <w:rPr>
          <w:rFonts w:cs="B Nazanin"/>
          <w:sz w:val="26"/>
          <w:szCs w:val="26"/>
          <w:rtl/>
        </w:rPr>
        <w:t xml:space="preserve"> کسب وکار است که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مطالعه رو</w:t>
      </w:r>
      <w:r w:rsidRPr="002B4A2E">
        <w:rPr>
          <w:rFonts w:cs="B Nazanin" w:hint="cs"/>
          <w:sz w:val="26"/>
          <w:szCs w:val="26"/>
          <w:rtl/>
        </w:rPr>
        <w:t>ی</w:t>
      </w:r>
      <w:r w:rsidRPr="002B4A2E">
        <w:rPr>
          <w:rFonts w:cs="B Nazanin"/>
          <w:sz w:val="26"/>
          <w:szCs w:val="26"/>
          <w:rtl/>
        </w:rPr>
        <w:t xml:space="preserve"> آن صورت گرفته است. محققان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در رشته‌ها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بازرگانی</w:t>
      </w:r>
      <w:r w:rsidRPr="002B4A2E">
        <w:rPr>
          <w:rFonts w:cs="B Nazanin" w:hint="eastAsia"/>
          <w:sz w:val="26"/>
          <w:szCs w:val="26"/>
          <w:rtl/>
        </w:rPr>
        <w:t>،</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اقتصاد صحت و تعم</w:t>
      </w:r>
      <w:r w:rsidRPr="002B4A2E">
        <w:rPr>
          <w:rFonts w:cs="B Nazanin" w:hint="cs"/>
          <w:sz w:val="26"/>
          <w:szCs w:val="26"/>
          <w:rtl/>
        </w:rPr>
        <w:t>ی</w:t>
      </w:r>
      <w:r w:rsidRPr="002B4A2E">
        <w:rPr>
          <w:rFonts w:cs="B Nazanin" w:hint="eastAsia"/>
          <w:sz w:val="26"/>
          <w:szCs w:val="26"/>
          <w:rtl/>
        </w:rPr>
        <w:t>م‌پذ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رابطه سهم بازار و سودآور</w:t>
      </w:r>
      <w:r w:rsidRPr="002B4A2E">
        <w:rPr>
          <w:rFonts w:cs="B Nazanin" w:hint="cs"/>
          <w:sz w:val="26"/>
          <w:szCs w:val="26"/>
          <w:rtl/>
        </w:rPr>
        <w:t>ی</w:t>
      </w:r>
      <w:r w:rsidRPr="002B4A2E">
        <w:rPr>
          <w:rFonts w:cs="B Nazanin"/>
          <w:sz w:val="26"/>
          <w:szCs w:val="26"/>
          <w:rtl/>
        </w:rPr>
        <w:t xml:space="preserve"> را بررس</w:t>
      </w:r>
      <w:r w:rsidRPr="002B4A2E">
        <w:rPr>
          <w:rFonts w:cs="B Nazanin" w:hint="cs"/>
          <w:sz w:val="26"/>
          <w:szCs w:val="26"/>
          <w:rtl/>
        </w:rPr>
        <w:t>ی</w:t>
      </w:r>
      <w:r w:rsidRPr="002B4A2E">
        <w:rPr>
          <w:rFonts w:cs="B Nazanin"/>
          <w:sz w:val="26"/>
          <w:szCs w:val="26"/>
          <w:rtl/>
        </w:rPr>
        <w:t xml:space="preserve"> کرده‌اند. بررس</w:t>
      </w:r>
      <w:r w:rsidRPr="002B4A2E">
        <w:rPr>
          <w:rFonts w:cs="B Nazanin" w:hint="cs"/>
          <w:sz w:val="26"/>
          <w:szCs w:val="26"/>
          <w:rtl/>
        </w:rPr>
        <w:t>ی</w:t>
      </w:r>
      <w:r w:rsidRPr="002B4A2E">
        <w:rPr>
          <w:rFonts w:cs="B Nazanin"/>
          <w:sz w:val="26"/>
          <w:szCs w:val="26"/>
          <w:rtl/>
        </w:rPr>
        <w:t xml:space="preserve"> فراتحل</w:t>
      </w:r>
      <w:r w:rsidRPr="002B4A2E">
        <w:rPr>
          <w:rFonts w:cs="B Nazanin" w:hint="cs"/>
          <w:sz w:val="26"/>
          <w:szCs w:val="26"/>
          <w:rtl/>
        </w:rPr>
        <w:t>ی</w:t>
      </w:r>
      <w:r w:rsidRPr="002B4A2E">
        <w:rPr>
          <w:rFonts w:cs="B Nazanin" w:hint="eastAsia"/>
          <w:sz w:val="26"/>
          <w:szCs w:val="26"/>
          <w:rtl/>
        </w:rPr>
        <w:t>ل</w:t>
      </w:r>
      <w:r w:rsidRPr="002B4A2E">
        <w:rPr>
          <w:rFonts w:cs="B Nazanin" w:hint="cs"/>
          <w:sz w:val="26"/>
          <w:szCs w:val="26"/>
          <w:rtl/>
        </w:rPr>
        <w:t>ی</w:t>
      </w:r>
      <w:r w:rsidRPr="002B4A2E">
        <w:rPr>
          <w:rFonts w:cs="B Nazanin"/>
          <w:sz w:val="26"/>
          <w:szCs w:val="26"/>
          <w:rtl/>
        </w:rPr>
        <w:t xml:space="preserve"> مطالعات</w:t>
      </w:r>
      <w:r w:rsidRPr="002B4A2E">
        <w:rPr>
          <w:rFonts w:cs="B Nazanin" w:hint="cs"/>
          <w:sz w:val="26"/>
          <w:szCs w:val="26"/>
          <w:rtl/>
        </w:rPr>
        <w:t>ی</w:t>
      </w:r>
      <w:r w:rsidRPr="002B4A2E">
        <w:rPr>
          <w:rFonts w:cs="B Nazanin"/>
          <w:sz w:val="26"/>
          <w:szCs w:val="26"/>
          <w:rtl/>
        </w:rPr>
        <w:t xml:space="preserve"> که به دنبال رابطه مثبت</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سهم بازار و سودآور</w:t>
      </w:r>
      <w:r w:rsidRPr="002B4A2E">
        <w:rPr>
          <w:rFonts w:cs="B Nazanin" w:hint="cs"/>
          <w:sz w:val="26"/>
          <w:szCs w:val="26"/>
          <w:rtl/>
        </w:rPr>
        <w:t>ی</w:t>
      </w:r>
      <w:r w:rsidRPr="002B4A2E">
        <w:rPr>
          <w:rFonts w:cs="B Nazanin"/>
          <w:sz w:val="26"/>
          <w:szCs w:val="26"/>
          <w:rtl/>
        </w:rPr>
        <w:t xml:space="preserve"> بوده‌اند و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بررس</w:t>
      </w:r>
      <w:r w:rsidRPr="002B4A2E">
        <w:rPr>
          <w:rFonts w:cs="B Nazanin" w:hint="cs"/>
          <w:sz w:val="26"/>
          <w:szCs w:val="26"/>
          <w:rtl/>
        </w:rPr>
        <w:t>ی</w:t>
      </w:r>
      <w:r w:rsidRPr="002B4A2E">
        <w:rPr>
          <w:rFonts w:cs="B Nazanin"/>
          <w:sz w:val="26"/>
          <w:szCs w:val="26"/>
          <w:rtl/>
        </w:rPr>
        <w:t xml:space="preserve"> فاکتورها</w:t>
      </w:r>
      <w:r w:rsidRPr="002B4A2E">
        <w:rPr>
          <w:rFonts w:cs="B Nazanin" w:hint="cs"/>
          <w:sz w:val="26"/>
          <w:szCs w:val="26"/>
          <w:rtl/>
        </w:rPr>
        <w:t>ی</w:t>
      </w:r>
      <w:r w:rsidRPr="002B4A2E">
        <w:rPr>
          <w:rFonts w:cs="B Nazanin"/>
          <w:sz w:val="26"/>
          <w:szCs w:val="26"/>
          <w:rtl/>
        </w:rPr>
        <w:t xml:space="preserve"> تأث</w:t>
      </w:r>
      <w:r w:rsidRPr="002B4A2E">
        <w:rPr>
          <w:rFonts w:cs="B Nazanin" w:hint="cs"/>
          <w:sz w:val="26"/>
          <w:szCs w:val="26"/>
          <w:rtl/>
        </w:rPr>
        <w:t>ی</w:t>
      </w:r>
      <w:r w:rsidRPr="002B4A2E">
        <w:rPr>
          <w:rFonts w:cs="B Nazanin" w:hint="eastAsia"/>
          <w:sz w:val="26"/>
          <w:szCs w:val="26"/>
          <w:rtl/>
        </w:rPr>
        <w:t>رگذار</w:t>
      </w:r>
      <w:r w:rsidRPr="002B4A2E">
        <w:rPr>
          <w:rFonts w:cs="B Nazanin"/>
          <w:sz w:val="26"/>
          <w:szCs w:val="26"/>
          <w:rtl/>
        </w:rPr>
        <w:t xml:space="preserve">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رابطه،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به طور متوسط اثر سهم بازار بر سودآور</w:t>
      </w:r>
      <w:r w:rsidRPr="002B4A2E">
        <w:rPr>
          <w:rFonts w:cs="B Nazanin" w:hint="cs"/>
          <w:sz w:val="26"/>
          <w:szCs w:val="26"/>
          <w:rtl/>
        </w:rPr>
        <w:t>ی</w:t>
      </w:r>
      <w:r w:rsidRPr="002B4A2E">
        <w:rPr>
          <w:rFonts w:cs="B Nazanin"/>
          <w:sz w:val="26"/>
          <w:szCs w:val="26"/>
          <w:rtl/>
        </w:rPr>
        <w:t xml:space="preserve"> کسب وکار مثبت است. در هر صورت،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سهم بازار به بهبود اجزا</w:t>
      </w:r>
      <w:r w:rsidRPr="002B4A2E">
        <w:rPr>
          <w:rFonts w:cs="B Nazanin" w:hint="cs"/>
          <w:sz w:val="26"/>
          <w:szCs w:val="26"/>
          <w:rtl/>
        </w:rPr>
        <w:t>ی</w:t>
      </w:r>
      <w:r w:rsidRPr="002B4A2E">
        <w:rPr>
          <w:rFonts w:cs="B Nazanin"/>
          <w:sz w:val="26"/>
          <w:szCs w:val="26"/>
          <w:rtl/>
        </w:rPr>
        <w:t xml:space="preserve">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و بهره‌ور</w:t>
      </w:r>
      <w:r w:rsidRPr="002B4A2E">
        <w:rPr>
          <w:rFonts w:cs="B Nazanin" w:hint="cs"/>
          <w:sz w:val="26"/>
          <w:szCs w:val="26"/>
          <w:rtl/>
        </w:rPr>
        <w:t>ی</w:t>
      </w:r>
      <w:r w:rsidRPr="002B4A2E">
        <w:rPr>
          <w:rFonts w:cs="B Nazanin"/>
          <w:sz w:val="26"/>
          <w:szCs w:val="26"/>
          <w:rtl/>
        </w:rPr>
        <w:t xml:space="preserve"> منجر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مت</w:t>
      </w:r>
      <w:r w:rsidRPr="002B4A2E">
        <w:rPr>
          <w:rFonts w:cs="B Nazanin" w:hint="eastAsia"/>
          <w:sz w:val="26"/>
          <w:szCs w:val="26"/>
          <w:rtl/>
        </w:rPr>
        <w:t>غ</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یی</w:t>
      </w:r>
      <w:r w:rsidRPr="002B4A2E">
        <w:rPr>
          <w:rFonts w:cs="B Nazanin"/>
          <w:sz w:val="26"/>
          <w:szCs w:val="26"/>
          <w:rtl/>
        </w:rPr>
        <w:t xml:space="preserve"> مانند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(که به عنوان درصد</w:t>
      </w:r>
      <w:r w:rsidRPr="002B4A2E">
        <w:rPr>
          <w:rFonts w:cs="B Nazanin" w:hint="cs"/>
          <w:sz w:val="26"/>
          <w:szCs w:val="26"/>
          <w:rtl/>
        </w:rPr>
        <w:t>ی</w:t>
      </w:r>
      <w:r w:rsidRPr="002B4A2E">
        <w:rPr>
          <w:rFonts w:cs="B Nazanin"/>
          <w:sz w:val="26"/>
          <w:szCs w:val="26"/>
          <w:rtl/>
        </w:rPr>
        <w:t xml:space="preserve"> از فروش محاسبه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و به کارگ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ظرف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ارزش افزوده هر کارمند که سودآور</w:t>
      </w:r>
      <w:r w:rsidRPr="002B4A2E">
        <w:rPr>
          <w:rFonts w:cs="B Nazanin" w:hint="cs"/>
          <w:sz w:val="26"/>
          <w:szCs w:val="26"/>
          <w:rtl/>
        </w:rPr>
        <w:t>ی</w:t>
      </w:r>
      <w:r w:rsidRPr="002B4A2E">
        <w:rPr>
          <w:rFonts w:cs="B Nazanin"/>
          <w:sz w:val="26"/>
          <w:szCs w:val="26"/>
          <w:rtl/>
        </w:rPr>
        <w:t xml:space="preserve"> را تحت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xml:space="preserve"> همگ</w:t>
      </w:r>
      <w:r w:rsidRPr="002B4A2E">
        <w:rPr>
          <w:rFonts w:cs="B Nazanin" w:hint="cs"/>
          <w:sz w:val="26"/>
          <w:szCs w:val="26"/>
          <w:rtl/>
        </w:rPr>
        <w:t>ی</w:t>
      </w:r>
      <w:r w:rsidRPr="002B4A2E">
        <w:rPr>
          <w:rFonts w:cs="B Nazanin"/>
          <w:sz w:val="26"/>
          <w:szCs w:val="26"/>
          <w:rtl/>
        </w:rPr>
        <w:t xml:space="preserve"> با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سهم بازار، تحت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hint="cs"/>
          <w:sz w:val="26"/>
          <w:szCs w:val="26"/>
          <w:rtl/>
        </w:rPr>
        <w:t xml:space="preserve">. </w:t>
      </w:r>
      <w:r w:rsidRPr="002B4A2E">
        <w:rPr>
          <w:rFonts w:cs="B Nazanin" w:hint="eastAsia"/>
          <w:sz w:val="26"/>
          <w:szCs w:val="26"/>
          <w:rtl/>
        </w:rPr>
        <w:t>استراتژ</w:t>
      </w:r>
      <w:r w:rsidRPr="002B4A2E">
        <w:rPr>
          <w:rFonts w:cs="B Nazanin" w:hint="cs"/>
          <w:sz w:val="26"/>
          <w:szCs w:val="26"/>
          <w:rtl/>
        </w:rPr>
        <w:t>ی</w:t>
      </w:r>
      <w:r w:rsidRPr="002B4A2E">
        <w:rPr>
          <w:rFonts w:cs="B Nazanin"/>
          <w:sz w:val="26"/>
          <w:szCs w:val="26"/>
          <w:rtl/>
        </w:rPr>
        <w:t xml:space="preserve"> تمام خط</w:t>
      </w:r>
      <w:r w:rsidRPr="002B4A2E">
        <w:rPr>
          <w:rFonts w:cs="B Nazanin" w:hint="cs"/>
          <w:sz w:val="26"/>
          <w:szCs w:val="26"/>
          <w:rtl/>
        </w:rPr>
        <w:t xml:space="preserve"> ی</w:t>
      </w:r>
      <w:r w:rsidRPr="002B4A2E">
        <w:rPr>
          <w:rFonts w:cs="B Nazanin" w:hint="eastAsia"/>
          <w:sz w:val="26"/>
          <w:szCs w:val="26"/>
          <w:rtl/>
        </w:rPr>
        <w:t>ا</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انبوه به سنار</w:t>
      </w:r>
      <w:r w:rsidRPr="002B4A2E">
        <w:rPr>
          <w:rFonts w:cs="B Nazanin" w:hint="cs"/>
          <w:sz w:val="26"/>
          <w:szCs w:val="26"/>
          <w:rtl/>
        </w:rPr>
        <w:t>ی</w:t>
      </w:r>
      <w:r w:rsidRPr="002B4A2E">
        <w:rPr>
          <w:rFonts w:cs="B Nazanin" w:hint="eastAsia"/>
          <w:sz w:val="26"/>
          <w:szCs w:val="26"/>
          <w:rtl/>
        </w:rPr>
        <w:t>و</w:t>
      </w:r>
      <w:r w:rsidRPr="002B4A2E">
        <w:rPr>
          <w:rFonts w:cs="B Nazanin" w:hint="cs"/>
          <w:sz w:val="26"/>
          <w:szCs w:val="26"/>
          <w:rtl/>
        </w:rPr>
        <w:t>یی</w:t>
      </w:r>
      <w:r w:rsidRPr="002B4A2E">
        <w:rPr>
          <w:rFonts w:cs="B Nazanin"/>
          <w:sz w:val="26"/>
          <w:szCs w:val="26"/>
          <w:rtl/>
        </w:rPr>
        <w:t xml:space="preserve"> اشاره دارد که در آن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خدمات به تمام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ارائه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 xml:space="preserve">. </w:t>
      </w:r>
      <w:r w:rsidRPr="002B4A2E">
        <w:rPr>
          <w:rFonts w:cs="B Nazanin" w:hint="eastAsia"/>
          <w:sz w:val="26"/>
          <w:szCs w:val="26"/>
          <w:rtl/>
        </w:rPr>
        <w:lastRenderedPageBreak/>
        <w:t>استراتژ</w:t>
      </w:r>
      <w:r w:rsidRPr="002B4A2E">
        <w:rPr>
          <w:rFonts w:cs="B Nazanin" w:hint="cs"/>
          <w:sz w:val="26"/>
          <w:szCs w:val="26"/>
          <w:rtl/>
        </w:rPr>
        <w:t>ی</w:t>
      </w:r>
      <w:r w:rsidRPr="002B4A2E">
        <w:rPr>
          <w:rFonts w:cs="B Nazanin"/>
          <w:sz w:val="26"/>
          <w:szCs w:val="26"/>
          <w:rtl/>
        </w:rPr>
        <w:t xml:space="preserve"> جاو</w:t>
      </w:r>
      <w:r w:rsidRPr="002B4A2E">
        <w:rPr>
          <w:rFonts w:cs="B Nazanin" w:hint="cs"/>
          <w:sz w:val="26"/>
          <w:szCs w:val="26"/>
          <w:rtl/>
        </w:rPr>
        <w:t>ی</w:t>
      </w:r>
      <w:r w:rsidRPr="002B4A2E">
        <w:rPr>
          <w:rFonts w:cs="B Nazanin" w:hint="eastAsia"/>
          <w:sz w:val="26"/>
          <w:szCs w:val="26"/>
          <w:rtl/>
        </w:rPr>
        <w:t>ژه</w:t>
      </w:r>
      <w:r w:rsidRPr="002B4A2E">
        <w:rPr>
          <w:rFonts w:cs="B Nazanin" w:hint="cs"/>
          <w:sz w:val="26"/>
          <w:szCs w:val="26"/>
          <w:rtl/>
        </w:rPr>
        <w:t xml:space="preserve"> ی</w:t>
      </w:r>
      <w:r w:rsidRPr="002B4A2E">
        <w:rPr>
          <w:rFonts w:cs="B Nazanin" w:hint="eastAsia"/>
          <w:sz w:val="26"/>
          <w:szCs w:val="26"/>
          <w:rtl/>
        </w:rPr>
        <w:t>ا</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فرد به فرد</w:t>
      </w:r>
      <w:r w:rsidRPr="002B4A2E">
        <w:rPr>
          <w:rFonts w:cs="B Nazanin" w:hint="cs"/>
          <w:sz w:val="26"/>
          <w:szCs w:val="26"/>
          <w:rtl/>
        </w:rPr>
        <w:t xml:space="preserve"> </w:t>
      </w:r>
      <w:r w:rsidRPr="002B4A2E">
        <w:rPr>
          <w:rFonts w:cs="B Nazanin"/>
          <w:sz w:val="26"/>
          <w:szCs w:val="26"/>
          <w:rtl/>
        </w:rPr>
        <w:t>زمان</w:t>
      </w:r>
      <w:r w:rsidRPr="002B4A2E">
        <w:rPr>
          <w:rFonts w:cs="B Nazanin" w:hint="cs"/>
          <w:sz w:val="26"/>
          <w:szCs w:val="26"/>
          <w:rtl/>
        </w:rPr>
        <w:t>ی</w:t>
      </w:r>
      <w:r w:rsidRPr="002B4A2E">
        <w:rPr>
          <w:rFonts w:cs="B Nazanin"/>
          <w:sz w:val="26"/>
          <w:szCs w:val="26"/>
          <w:rtl/>
        </w:rPr>
        <w:t xml:space="preserve"> است که شرکت محصولات و خدمات خود را برا</w:t>
      </w:r>
      <w:r w:rsidRPr="002B4A2E">
        <w:rPr>
          <w:rFonts w:cs="B Nazanin" w:hint="cs"/>
          <w:sz w:val="26"/>
          <w:szCs w:val="26"/>
          <w:rtl/>
        </w:rPr>
        <w:t>ی</w:t>
      </w:r>
      <w:r w:rsidRPr="002B4A2E">
        <w:rPr>
          <w:rFonts w:cs="B Nazanin"/>
          <w:sz w:val="26"/>
          <w:szCs w:val="26"/>
          <w:rtl/>
        </w:rPr>
        <w:t xml:space="preserve"> هر فرد سفارش</w:t>
      </w:r>
      <w:r w:rsidRPr="002B4A2E">
        <w:rPr>
          <w:rFonts w:cs="B Nazanin" w:hint="cs"/>
          <w:sz w:val="26"/>
          <w:szCs w:val="26"/>
          <w:rtl/>
        </w:rPr>
        <w:t>ی</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شرکت</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حال حاضر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فعل</w:t>
      </w:r>
      <w:r w:rsidRPr="002B4A2E">
        <w:rPr>
          <w:rFonts w:cs="B Nazanin" w:hint="cs"/>
          <w:sz w:val="26"/>
          <w:szCs w:val="26"/>
          <w:rtl/>
        </w:rPr>
        <w:t>ی</w:t>
      </w:r>
      <w:r w:rsidRPr="002B4A2E">
        <w:rPr>
          <w:rFonts w:cs="B Nazanin"/>
          <w:sz w:val="26"/>
          <w:szCs w:val="26"/>
          <w:rtl/>
        </w:rPr>
        <w:t xml:space="preserve"> اقتصاد جهان</w:t>
      </w:r>
      <w:r w:rsidRPr="002B4A2E">
        <w:rPr>
          <w:rFonts w:cs="B Nazanin" w:hint="cs"/>
          <w:sz w:val="26"/>
          <w:szCs w:val="26"/>
          <w:rtl/>
        </w:rPr>
        <w:t>ی</w:t>
      </w:r>
      <w:r w:rsidRPr="002B4A2E">
        <w:rPr>
          <w:rFonts w:cs="B Nazanin"/>
          <w:sz w:val="26"/>
          <w:szCs w:val="26"/>
          <w:rtl/>
        </w:rPr>
        <w:t xml:space="preserve"> به گونه‌ا</w:t>
      </w:r>
      <w:r w:rsidRPr="002B4A2E">
        <w:rPr>
          <w:rFonts w:cs="B Nazanin" w:hint="cs"/>
          <w:sz w:val="26"/>
          <w:szCs w:val="26"/>
          <w:rtl/>
        </w:rPr>
        <w:t>ی</w:t>
      </w:r>
      <w:r w:rsidRPr="002B4A2E">
        <w:rPr>
          <w:rFonts w:cs="B Nazanin"/>
          <w:sz w:val="26"/>
          <w:szCs w:val="26"/>
          <w:rtl/>
        </w:rPr>
        <w:t xml:space="preserve"> است که اغلب کشورها به دنبال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در سطح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هستند. به طور سنت</w:t>
      </w:r>
      <w:r w:rsidRPr="002B4A2E">
        <w:rPr>
          <w:rFonts w:cs="B Nazanin" w:hint="cs"/>
          <w:sz w:val="26"/>
          <w:szCs w:val="26"/>
          <w:rtl/>
        </w:rPr>
        <w:t>ی</w:t>
      </w:r>
      <w:r w:rsidRPr="002B4A2E">
        <w:rPr>
          <w:rFonts w:cs="B Nazanin"/>
          <w:sz w:val="26"/>
          <w:szCs w:val="26"/>
          <w:rtl/>
        </w:rPr>
        <w:t xml:space="preserve"> رقابت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عنصر ا</w:t>
      </w:r>
      <w:r w:rsidRPr="002B4A2E">
        <w:rPr>
          <w:rFonts w:cs="B Nazanin" w:hint="cs"/>
          <w:sz w:val="26"/>
          <w:szCs w:val="26"/>
          <w:rtl/>
        </w:rPr>
        <w:t>ی</w:t>
      </w:r>
      <w:r w:rsidRPr="002B4A2E">
        <w:rPr>
          <w:rFonts w:cs="B Nazanin" w:hint="eastAsia"/>
          <w:sz w:val="26"/>
          <w:szCs w:val="26"/>
          <w:rtl/>
        </w:rPr>
        <w:t>ستا</w:t>
      </w:r>
      <w:r w:rsidRPr="002B4A2E">
        <w:rPr>
          <w:rFonts w:cs="B Nazanin"/>
          <w:sz w:val="26"/>
          <w:szCs w:val="26"/>
          <w:rtl/>
        </w:rPr>
        <w:t xml:space="preserve"> و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شکست در آن به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وابسته است. ل</w:t>
      </w:r>
      <w:r w:rsidRPr="002B4A2E">
        <w:rPr>
          <w:rFonts w:cs="B Nazanin" w:hint="cs"/>
          <w:sz w:val="26"/>
          <w:szCs w:val="26"/>
          <w:rtl/>
        </w:rPr>
        <w:t>ی</w:t>
      </w:r>
      <w:r w:rsidRPr="002B4A2E">
        <w:rPr>
          <w:rFonts w:cs="B Nazanin" w:hint="eastAsia"/>
          <w:sz w:val="26"/>
          <w:szCs w:val="26"/>
          <w:rtl/>
        </w:rPr>
        <w:t>کن</w:t>
      </w:r>
      <w:r w:rsidRPr="002B4A2E">
        <w:rPr>
          <w:rFonts w:cs="B Nazanin"/>
          <w:sz w:val="26"/>
          <w:szCs w:val="26"/>
          <w:rtl/>
        </w:rPr>
        <w:t xml:space="preserve"> در دن</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امروز</w:t>
      </w:r>
      <w:r w:rsidRPr="002B4A2E">
        <w:rPr>
          <w:rFonts w:cs="B Nazanin" w:hint="cs"/>
          <w:sz w:val="26"/>
          <w:szCs w:val="26"/>
          <w:rtl/>
        </w:rPr>
        <w:t>ی</w:t>
      </w:r>
      <w:r w:rsidRPr="002B4A2E">
        <w:rPr>
          <w:rFonts w:cs="B Nazanin"/>
          <w:sz w:val="26"/>
          <w:szCs w:val="26"/>
          <w:rtl/>
        </w:rPr>
        <w:t xml:space="preserve"> و مدرن، رقابت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عامل پو</w:t>
      </w:r>
      <w:r w:rsidRPr="002B4A2E">
        <w:rPr>
          <w:rFonts w:cs="B Nazanin" w:hint="cs"/>
          <w:sz w:val="26"/>
          <w:szCs w:val="26"/>
          <w:rtl/>
        </w:rPr>
        <w:t>ی</w:t>
      </w:r>
      <w:r w:rsidRPr="002B4A2E">
        <w:rPr>
          <w:rFonts w:cs="B Nazanin"/>
          <w:sz w:val="26"/>
          <w:szCs w:val="26"/>
          <w:rtl/>
        </w:rPr>
        <w:t>است و تکنولوژ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نو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محصولات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مرزبند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بازار، فرآ</w:t>
      </w:r>
      <w:r w:rsidRPr="002B4A2E">
        <w:rPr>
          <w:rFonts w:cs="B Nazanin" w:hint="cs"/>
          <w:sz w:val="26"/>
          <w:szCs w:val="26"/>
          <w:rtl/>
        </w:rPr>
        <w:t>ی</w:t>
      </w:r>
      <w:r w:rsidRPr="002B4A2E">
        <w:rPr>
          <w:rFonts w:cs="B Nazanin" w:hint="eastAsia"/>
          <w:sz w:val="26"/>
          <w:szCs w:val="26"/>
          <w:rtl/>
        </w:rPr>
        <w:t>ندها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مفاه</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منجر به شکل‌گ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حت</w:t>
      </w:r>
      <w:r w:rsidRPr="002B4A2E">
        <w:rPr>
          <w:rFonts w:cs="B Nazanin" w:hint="cs"/>
          <w:sz w:val="26"/>
          <w:szCs w:val="26"/>
          <w:rtl/>
        </w:rPr>
        <w:t>ی</w:t>
      </w:r>
      <w:r w:rsidRPr="002B4A2E">
        <w:rPr>
          <w:rFonts w:cs="B Nazanin"/>
          <w:sz w:val="26"/>
          <w:szCs w:val="26"/>
          <w:rtl/>
        </w:rPr>
        <w:t xml:space="preserve"> از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بردن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 صنعت</w:t>
      </w:r>
      <w:r w:rsidRPr="002B4A2E">
        <w:rPr>
          <w:rFonts w:cs="B Nazanin" w:hint="cs"/>
          <w:sz w:val="26"/>
          <w:szCs w:val="26"/>
          <w:rtl/>
        </w:rPr>
        <w:t>ی</w:t>
      </w:r>
      <w:r w:rsidRPr="002B4A2E">
        <w:rPr>
          <w:rFonts w:cs="B Nazanin"/>
          <w:sz w:val="26"/>
          <w:szCs w:val="26"/>
          <w:rtl/>
        </w:rPr>
        <w:t xml:space="preserve"> مل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 xml:space="preserve">. </w:t>
      </w:r>
      <w:r w:rsidRPr="002B4A2E">
        <w:rPr>
          <w:rFonts w:cs="B Nazanin" w:hint="eastAsia"/>
          <w:sz w:val="26"/>
          <w:szCs w:val="26"/>
          <w:rtl/>
        </w:rPr>
        <w:t>تجرب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کشورها</w:t>
      </w:r>
      <w:r w:rsidRPr="002B4A2E">
        <w:rPr>
          <w:rFonts w:cs="B Nazanin" w:hint="cs"/>
          <w:sz w:val="26"/>
          <w:szCs w:val="26"/>
          <w:rtl/>
        </w:rPr>
        <w:t>یی</w:t>
      </w:r>
      <w:r w:rsidRPr="002B4A2E">
        <w:rPr>
          <w:rFonts w:cs="B Nazanin"/>
          <w:sz w:val="26"/>
          <w:szCs w:val="26"/>
          <w:rtl/>
        </w:rPr>
        <w:t xml:space="preserve"> همچون 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 ژاپن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تنها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موفق شدن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کشورها، توانا</w:t>
      </w:r>
      <w:r w:rsidRPr="002B4A2E">
        <w:rPr>
          <w:rFonts w:cs="B Nazanin" w:hint="cs"/>
          <w:sz w:val="26"/>
          <w:szCs w:val="26"/>
          <w:rtl/>
        </w:rPr>
        <w:t>یی</w:t>
      </w:r>
      <w:r w:rsidRPr="002B4A2E">
        <w:rPr>
          <w:rFonts w:cs="B Nazanin"/>
          <w:sz w:val="26"/>
          <w:szCs w:val="26"/>
          <w:rtl/>
        </w:rPr>
        <w:t xml:space="preserve"> آن‌ها در پ</w:t>
      </w:r>
      <w:r w:rsidRPr="002B4A2E">
        <w:rPr>
          <w:rFonts w:cs="B Nazanin" w:hint="cs"/>
          <w:sz w:val="26"/>
          <w:szCs w:val="26"/>
          <w:rtl/>
        </w:rPr>
        <w:t>ی</w:t>
      </w:r>
      <w:r w:rsidRPr="002B4A2E">
        <w:rPr>
          <w:rFonts w:cs="B Nazanin" w:hint="eastAsia"/>
          <w:sz w:val="26"/>
          <w:szCs w:val="26"/>
          <w:rtl/>
        </w:rPr>
        <w:t>ش</w:t>
      </w:r>
      <w:r w:rsidRPr="002B4A2E">
        <w:rPr>
          <w:rFonts w:cs="B Nazanin" w:hint="cs"/>
          <w:sz w:val="26"/>
          <w:szCs w:val="26"/>
          <w:rtl/>
        </w:rPr>
        <w:t>ی</w:t>
      </w:r>
      <w:r w:rsidRPr="002B4A2E">
        <w:rPr>
          <w:rFonts w:cs="B Nazanin"/>
          <w:sz w:val="26"/>
          <w:szCs w:val="26"/>
          <w:rtl/>
        </w:rPr>
        <w:t xml:space="preserve"> گرفتن از مفهوم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ستا</w:t>
      </w:r>
      <w:r w:rsidRPr="002B4A2E">
        <w:rPr>
          <w:rFonts w:cs="B Nazanin"/>
          <w:sz w:val="26"/>
          <w:szCs w:val="26"/>
          <w:rtl/>
        </w:rPr>
        <w:t xml:space="preserve"> است. کشورها</w:t>
      </w:r>
      <w:r w:rsidRPr="002B4A2E">
        <w:rPr>
          <w:rFonts w:cs="B Nazanin" w:hint="cs"/>
          <w:sz w:val="26"/>
          <w:szCs w:val="26"/>
          <w:rtl/>
        </w:rPr>
        <w:t>ی</w:t>
      </w:r>
      <w:r w:rsidRPr="002B4A2E">
        <w:rPr>
          <w:rFonts w:cs="B Nazanin"/>
          <w:sz w:val="26"/>
          <w:szCs w:val="26"/>
          <w:rtl/>
        </w:rPr>
        <w:t xml:space="preserve"> فوق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نوآور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علم</w:t>
      </w:r>
      <w:r w:rsidRPr="002B4A2E">
        <w:rPr>
          <w:rFonts w:cs="B Nazanin" w:hint="cs"/>
          <w:sz w:val="26"/>
          <w:szCs w:val="26"/>
          <w:rtl/>
        </w:rPr>
        <w:t>ی</w:t>
      </w:r>
      <w:r w:rsidRPr="002B4A2E">
        <w:rPr>
          <w:rFonts w:cs="B Nazanin"/>
          <w:sz w:val="26"/>
          <w:szCs w:val="26"/>
          <w:rtl/>
        </w:rPr>
        <w:t xml:space="preserve"> و تکنولوژ</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بزرگ کردن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توسعه تجارت خارج</w:t>
      </w:r>
      <w:r w:rsidRPr="002B4A2E">
        <w:rPr>
          <w:rFonts w:cs="B Nazanin" w:hint="cs"/>
          <w:sz w:val="26"/>
          <w:szCs w:val="26"/>
          <w:rtl/>
        </w:rPr>
        <w:t>ی</w:t>
      </w:r>
      <w:r w:rsidRPr="002B4A2E">
        <w:rPr>
          <w:rFonts w:cs="B Nazanin"/>
          <w:sz w:val="26"/>
          <w:szCs w:val="26"/>
          <w:rtl/>
        </w:rPr>
        <w:t xml:space="preserve"> توانستند بر محدود</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موجود در منابع خود غلبه 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کشورها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درک نائل گرد</w:t>
      </w:r>
      <w:r w:rsidRPr="002B4A2E">
        <w:rPr>
          <w:rFonts w:cs="B Nazanin" w:hint="cs"/>
          <w:sz w:val="26"/>
          <w:szCs w:val="26"/>
          <w:rtl/>
        </w:rPr>
        <w:t>ی</w:t>
      </w:r>
      <w:r w:rsidRPr="002B4A2E">
        <w:rPr>
          <w:rFonts w:cs="B Nazanin" w:hint="eastAsia"/>
          <w:sz w:val="26"/>
          <w:szCs w:val="26"/>
          <w:rtl/>
        </w:rPr>
        <w:t>دند</w:t>
      </w:r>
      <w:r w:rsidRPr="002B4A2E">
        <w:rPr>
          <w:rFonts w:cs="B Nazanin"/>
          <w:sz w:val="26"/>
          <w:szCs w:val="26"/>
          <w:rtl/>
        </w:rPr>
        <w:t xml:space="preserve"> که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مهارت‌ها،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شود و با اصلاح ساختار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را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کرد که به سو</w:t>
      </w:r>
      <w:r w:rsidRPr="002B4A2E">
        <w:rPr>
          <w:rFonts w:cs="B Nazanin" w:hint="cs"/>
          <w:sz w:val="26"/>
          <w:szCs w:val="26"/>
          <w:rtl/>
        </w:rPr>
        <w:t>ی</w:t>
      </w:r>
      <w:r w:rsidRPr="002B4A2E">
        <w:rPr>
          <w:rFonts w:cs="B Nazanin"/>
          <w:sz w:val="26"/>
          <w:szCs w:val="26"/>
          <w:rtl/>
        </w:rPr>
        <w:t xml:space="preserve"> توسعه اقتصاد</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رود.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زم</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توجه داشت که نم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w:t>
      </w:r>
      <w:r w:rsidRPr="002B4A2E">
        <w:rPr>
          <w:rFonts w:cs="B Nazanin" w:hint="eastAsia"/>
          <w:sz w:val="26"/>
          <w:szCs w:val="26"/>
          <w:rtl/>
        </w:rPr>
        <w:t>به</w:t>
      </w:r>
      <w:r w:rsidRPr="002B4A2E">
        <w:rPr>
          <w:rFonts w:cs="B Nazanin"/>
          <w:sz w:val="26"/>
          <w:szCs w:val="26"/>
          <w:rtl/>
        </w:rPr>
        <w:t xml:space="preserve"> داشتن تنها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همانند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ارزان اکتفا کرد، چرا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 حضور کشور</w:t>
      </w:r>
      <w:r w:rsidRPr="002B4A2E">
        <w:rPr>
          <w:rFonts w:cs="B Nazanin" w:hint="cs"/>
          <w:sz w:val="26"/>
          <w:szCs w:val="26"/>
          <w:rtl/>
        </w:rPr>
        <w:t>ی</w:t>
      </w:r>
      <w:r w:rsidRPr="002B4A2E">
        <w:rPr>
          <w:rFonts w:cs="B Nazanin"/>
          <w:sz w:val="26"/>
          <w:szCs w:val="26"/>
          <w:rtl/>
        </w:rPr>
        <w:t xml:space="preserve"> که دارا</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ارزان‌تر است از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خواهد رفت و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دنبال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بادوام و باثبات در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بود</w:t>
      </w:r>
      <w:r w:rsidRPr="002B4A2E">
        <w:rPr>
          <w:rFonts w:cs="B Nazanin" w:hint="cs"/>
          <w:sz w:val="26"/>
          <w:szCs w:val="26"/>
          <w:rtl/>
        </w:rPr>
        <w:t xml:space="preserve">. </w:t>
      </w:r>
      <w:r w:rsidRPr="002B4A2E">
        <w:rPr>
          <w:rFonts w:cs="B Nazanin" w:hint="eastAsia"/>
          <w:sz w:val="26"/>
          <w:szCs w:val="26"/>
          <w:rtl/>
        </w:rPr>
        <w:t>امروزه</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و شاخه‌ها</w:t>
      </w:r>
      <w:r w:rsidRPr="002B4A2E">
        <w:rPr>
          <w:rFonts w:cs="B Nazanin" w:hint="cs"/>
          <w:sz w:val="26"/>
          <w:szCs w:val="26"/>
          <w:rtl/>
        </w:rPr>
        <w:t>ی</w:t>
      </w:r>
      <w:r w:rsidRPr="002B4A2E">
        <w:rPr>
          <w:rFonts w:cs="B Nazanin"/>
          <w:sz w:val="26"/>
          <w:szCs w:val="26"/>
          <w:rtl/>
        </w:rPr>
        <w:t xml:space="preserve"> محور</w:t>
      </w:r>
      <w:r w:rsidRPr="002B4A2E">
        <w:rPr>
          <w:rFonts w:cs="B Nazanin" w:hint="cs"/>
          <w:sz w:val="26"/>
          <w:szCs w:val="26"/>
          <w:rtl/>
        </w:rPr>
        <w:t>ی</w:t>
      </w:r>
      <w:r w:rsidRPr="002B4A2E">
        <w:rPr>
          <w:rFonts w:cs="B Nazanin"/>
          <w:sz w:val="26"/>
          <w:szCs w:val="26"/>
          <w:rtl/>
        </w:rPr>
        <w:t xml:space="preserve"> آن در مورد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صنعت،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رقبا و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به عنوان بخش</w:t>
      </w:r>
      <w:r w:rsidRPr="002B4A2E">
        <w:rPr>
          <w:rFonts w:cs="B Nazanin" w:hint="cs"/>
          <w:sz w:val="26"/>
          <w:szCs w:val="26"/>
          <w:rtl/>
        </w:rPr>
        <w:t>ی</w:t>
      </w:r>
      <w:r w:rsidRPr="002B4A2E">
        <w:rPr>
          <w:rFonts w:cs="B Nazanin"/>
          <w:sz w:val="26"/>
          <w:szCs w:val="26"/>
          <w:rtl/>
        </w:rPr>
        <w:t xml:space="preserve"> پذ</w:t>
      </w:r>
      <w:r w:rsidRPr="002B4A2E">
        <w:rPr>
          <w:rFonts w:cs="B Nazanin" w:hint="cs"/>
          <w:sz w:val="26"/>
          <w:szCs w:val="26"/>
          <w:rtl/>
        </w:rPr>
        <w:t>ی</w:t>
      </w:r>
      <w:r w:rsidRPr="002B4A2E">
        <w:rPr>
          <w:rFonts w:cs="B Nazanin" w:hint="eastAsia"/>
          <w:sz w:val="26"/>
          <w:szCs w:val="26"/>
          <w:rtl/>
        </w:rPr>
        <w:t>رفته</w:t>
      </w:r>
      <w:r w:rsidRPr="002B4A2E">
        <w:rPr>
          <w:rFonts w:cs="B Nazanin"/>
          <w:sz w:val="26"/>
          <w:szCs w:val="26"/>
          <w:rtl/>
        </w:rPr>
        <w:t xml:space="preserve"> شده از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محسوب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ارائه‌دهنده چ</w:t>
      </w:r>
      <w:r w:rsidRPr="002B4A2E">
        <w:rPr>
          <w:rFonts w:cs="B Nazanin" w:hint="cs"/>
          <w:sz w:val="26"/>
          <w:szCs w:val="26"/>
          <w:rtl/>
        </w:rPr>
        <w:t>ه</w:t>
      </w:r>
      <w:r w:rsidRPr="002B4A2E">
        <w:rPr>
          <w:rFonts w:cs="B Nazanin"/>
          <w:sz w:val="26"/>
          <w:szCs w:val="26"/>
          <w:rtl/>
        </w:rPr>
        <w:t>ارچوب</w:t>
      </w:r>
      <w:r w:rsidRPr="002B4A2E">
        <w:rPr>
          <w:rFonts w:cs="B Nazanin" w:hint="cs"/>
          <w:sz w:val="26"/>
          <w:szCs w:val="26"/>
          <w:rtl/>
        </w:rPr>
        <w:t>ی</w:t>
      </w:r>
      <w:r w:rsidRPr="002B4A2E">
        <w:rPr>
          <w:rFonts w:cs="B Nazanin"/>
          <w:sz w:val="26"/>
          <w:szCs w:val="26"/>
          <w:rtl/>
        </w:rPr>
        <w:t xml:space="preserve"> غن</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شناسا</w:t>
      </w:r>
      <w:r w:rsidRPr="002B4A2E">
        <w:rPr>
          <w:rFonts w:cs="B Nazanin" w:hint="cs"/>
          <w:sz w:val="26"/>
          <w:szCs w:val="26"/>
          <w:rtl/>
        </w:rPr>
        <w:t>یی</w:t>
      </w:r>
      <w:r w:rsidRPr="002B4A2E">
        <w:rPr>
          <w:rFonts w:cs="B Nazanin"/>
          <w:sz w:val="26"/>
          <w:szCs w:val="26"/>
          <w:rtl/>
        </w:rPr>
        <w:t xml:space="preserve"> عوامل ز</w:t>
      </w:r>
      <w:r w:rsidRPr="002B4A2E">
        <w:rPr>
          <w:rFonts w:cs="B Nazanin" w:hint="cs"/>
          <w:sz w:val="26"/>
          <w:szCs w:val="26"/>
          <w:rtl/>
        </w:rPr>
        <w:t>ی</w:t>
      </w:r>
      <w:r w:rsidRPr="002B4A2E">
        <w:rPr>
          <w:rFonts w:cs="B Nazanin" w:hint="eastAsia"/>
          <w:sz w:val="26"/>
          <w:szCs w:val="26"/>
          <w:rtl/>
        </w:rPr>
        <w:t>ربنا</w:t>
      </w:r>
      <w:r w:rsidRPr="002B4A2E">
        <w:rPr>
          <w:rFonts w:cs="B Nazanin" w:hint="cs"/>
          <w:sz w:val="26"/>
          <w:szCs w:val="26"/>
          <w:rtl/>
        </w:rPr>
        <w:t>یی</w:t>
      </w:r>
      <w:r w:rsidRPr="002B4A2E">
        <w:rPr>
          <w:rFonts w:cs="B Nazanin"/>
          <w:sz w:val="26"/>
          <w:szCs w:val="26"/>
          <w:rtl/>
        </w:rPr>
        <w:t xml:space="preserve"> رقابت در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بوده است.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w:t>
      </w:r>
      <w:r w:rsidRPr="002B4A2E">
        <w:rPr>
          <w:rFonts w:cs="B Nazanin" w:hint="eastAsia"/>
          <w:sz w:val="26"/>
          <w:szCs w:val="26"/>
          <w:rtl/>
        </w:rPr>
        <w:t>وامل</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ربنا</w:t>
      </w:r>
      <w:r w:rsidRPr="002B4A2E">
        <w:rPr>
          <w:rFonts w:cs="B Nazanin" w:hint="cs"/>
          <w:sz w:val="26"/>
          <w:szCs w:val="26"/>
          <w:rtl/>
        </w:rPr>
        <w:t>یی</w:t>
      </w:r>
      <w:r w:rsidRPr="002B4A2E">
        <w:rPr>
          <w:rFonts w:cs="B Nazanin"/>
          <w:sz w:val="26"/>
          <w:szCs w:val="26"/>
          <w:rtl/>
        </w:rPr>
        <w:t xml:space="preserve"> در پنج گروه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 xml:space="preserve"> که تفاوت‌ها</w:t>
      </w:r>
      <w:r w:rsidRPr="002B4A2E">
        <w:rPr>
          <w:rFonts w:cs="B Nazanin" w:hint="cs"/>
          <w:sz w:val="26"/>
          <w:szCs w:val="26"/>
          <w:rtl/>
        </w:rPr>
        <w:t>ی</w:t>
      </w:r>
      <w:r w:rsidRPr="002B4A2E">
        <w:rPr>
          <w:rFonts w:cs="B Nazanin"/>
          <w:sz w:val="26"/>
          <w:szCs w:val="26"/>
          <w:rtl/>
        </w:rPr>
        <w:t xml:space="preserve"> عمده موجود در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و چگونگ</w:t>
      </w:r>
      <w:r w:rsidRPr="002B4A2E">
        <w:rPr>
          <w:rFonts w:cs="B Nazanin" w:hint="cs"/>
          <w:sz w:val="26"/>
          <w:szCs w:val="26"/>
          <w:rtl/>
        </w:rPr>
        <w:t>ی</w:t>
      </w:r>
      <w:r w:rsidRPr="002B4A2E">
        <w:rPr>
          <w:rFonts w:cs="B Nazanin"/>
          <w:sz w:val="26"/>
          <w:szCs w:val="26"/>
          <w:rtl/>
        </w:rPr>
        <w:t xml:space="preserve"> تکامل آن‌ها را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و هم</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 xml:space="preserve"> </w:t>
      </w:r>
      <w:r w:rsidRPr="002B4A2E">
        <w:rPr>
          <w:rFonts w:cs="B Nazanin" w:hint="eastAsia"/>
          <w:sz w:val="26"/>
          <w:szCs w:val="26"/>
          <w:rtl/>
        </w:rPr>
        <w:t>طور</w:t>
      </w:r>
      <w:r w:rsidRPr="002B4A2E">
        <w:rPr>
          <w:rFonts w:cs="B Nazanin"/>
          <w:sz w:val="26"/>
          <w:szCs w:val="26"/>
          <w:rtl/>
        </w:rPr>
        <w:t xml:space="preserve"> به شرکت‌ها کمک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تا به موفق</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منحصر‌به‌فرد دست </w:t>
      </w:r>
      <w:r w:rsidRPr="002B4A2E">
        <w:rPr>
          <w:rFonts w:cs="B Nazanin" w:hint="cs"/>
          <w:sz w:val="26"/>
          <w:szCs w:val="26"/>
          <w:rtl/>
        </w:rPr>
        <w:t>ی</w:t>
      </w:r>
      <w:r w:rsidRPr="002B4A2E">
        <w:rPr>
          <w:rFonts w:cs="B Nazanin" w:hint="eastAsia"/>
          <w:sz w:val="26"/>
          <w:szCs w:val="26"/>
          <w:rtl/>
        </w:rPr>
        <w:t>ابند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lastRenderedPageBreak/>
        <w:t>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ابزارها</w:t>
      </w:r>
      <w:r w:rsidRPr="002B4A2E">
        <w:rPr>
          <w:rFonts w:cs="B Nazanin" w:hint="cs"/>
          <w:sz w:val="26"/>
          <w:szCs w:val="26"/>
          <w:rtl/>
        </w:rPr>
        <w:t>یی</w:t>
      </w:r>
      <w:r w:rsidRPr="002B4A2E">
        <w:rPr>
          <w:rFonts w:cs="B Nazanin"/>
          <w:sz w:val="26"/>
          <w:szCs w:val="26"/>
          <w:rtl/>
        </w:rPr>
        <w:t xml:space="preserve"> را برا</w:t>
      </w:r>
      <w:r w:rsidRPr="002B4A2E">
        <w:rPr>
          <w:rFonts w:cs="B Nazanin" w:hint="cs"/>
          <w:sz w:val="26"/>
          <w:szCs w:val="26"/>
          <w:rtl/>
        </w:rPr>
        <w:t>ی</w:t>
      </w:r>
      <w:r w:rsidRPr="002B4A2E">
        <w:rPr>
          <w:rFonts w:cs="B Nazanin"/>
          <w:sz w:val="26"/>
          <w:szCs w:val="26"/>
          <w:rtl/>
        </w:rPr>
        <w:t xml:space="preserve"> شناخت توان و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ناهمگن</w:t>
      </w:r>
      <w:r w:rsidRPr="002B4A2E">
        <w:rPr>
          <w:rFonts w:cs="B Nazanin" w:hint="cs"/>
          <w:sz w:val="26"/>
          <w:szCs w:val="26"/>
          <w:rtl/>
        </w:rPr>
        <w:t>ی</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و شرکت‌ها به دست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هر شرکت</w:t>
      </w:r>
      <w:r w:rsidRPr="002B4A2E">
        <w:rPr>
          <w:rFonts w:cs="B Nazanin" w:hint="cs"/>
          <w:sz w:val="26"/>
          <w:szCs w:val="26"/>
          <w:rtl/>
        </w:rPr>
        <w:t>ی</w:t>
      </w:r>
      <w:r w:rsidRPr="002B4A2E">
        <w:rPr>
          <w:rFonts w:cs="B Nazanin"/>
          <w:sz w:val="26"/>
          <w:szCs w:val="26"/>
          <w:rtl/>
        </w:rPr>
        <w:t xml:space="preserve"> که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رقابت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دارا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hint="eastAsia"/>
          <w:sz w:val="26"/>
          <w:szCs w:val="26"/>
          <w:rtl/>
        </w:rPr>
        <w:t>خواه</w:t>
      </w:r>
      <w:r w:rsidRPr="002B4A2E">
        <w:rPr>
          <w:rFonts w:cs="B Nazanin"/>
          <w:sz w:val="26"/>
          <w:szCs w:val="26"/>
          <w:rtl/>
        </w:rPr>
        <w:t xml:space="preserve"> آشکار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ضمن</w:t>
      </w:r>
      <w:r w:rsidRPr="002B4A2E">
        <w:rPr>
          <w:rFonts w:cs="B Nazanin" w:hint="cs"/>
          <w:sz w:val="26"/>
          <w:szCs w:val="26"/>
          <w:rtl/>
        </w:rPr>
        <w:t>ی</w:t>
      </w:r>
      <w:r w:rsidRPr="002B4A2E">
        <w:rPr>
          <w:rFonts w:cs="B Nazanin"/>
          <w:sz w:val="26"/>
          <w:szCs w:val="26"/>
          <w:rtl/>
        </w:rPr>
        <w:t xml:space="preserve"> است.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خاص</w:t>
      </w:r>
      <w:r w:rsidRPr="002B4A2E">
        <w:rPr>
          <w:rFonts w:cs="B Nazanin" w:hint="cs"/>
          <w:sz w:val="26"/>
          <w:szCs w:val="26"/>
          <w:rtl/>
        </w:rPr>
        <w:t>ی</w:t>
      </w:r>
      <w:r w:rsidRPr="002B4A2E">
        <w:rPr>
          <w:rFonts w:cs="B Nazanin"/>
          <w:sz w:val="26"/>
          <w:szCs w:val="26"/>
          <w:rtl/>
        </w:rPr>
        <w:t xml:space="preserve"> که امروزه شرکت‌ها</w:t>
      </w:r>
      <w:r w:rsidRPr="002B4A2E">
        <w:rPr>
          <w:rFonts w:cs="B Nazanin" w:hint="cs"/>
          <w:sz w:val="26"/>
          <w:szCs w:val="26"/>
          <w:rtl/>
        </w:rPr>
        <w:t>ی</w:t>
      </w:r>
      <w:r w:rsidRPr="002B4A2E">
        <w:rPr>
          <w:rFonts w:cs="B Nazanin"/>
          <w:sz w:val="26"/>
          <w:szCs w:val="26"/>
          <w:rtl/>
        </w:rPr>
        <w:t xml:space="preserve"> مختلف </w:t>
      </w:r>
      <w:r w:rsidRPr="002B4A2E">
        <w:rPr>
          <w:rFonts w:cs="B Nazanin" w:hint="cs"/>
          <w:sz w:val="26"/>
          <w:szCs w:val="26"/>
          <w:rtl/>
        </w:rPr>
        <w:t xml:space="preserve">در </w:t>
      </w:r>
      <w:r w:rsidRPr="002B4A2E">
        <w:rPr>
          <w:rFonts w:cs="B Nazanin"/>
          <w:sz w:val="26"/>
          <w:szCs w:val="26"/>
          <w:rtl/>
        </w:rPr>
        <w:t>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کشورها برا</w:t>
      </w:r>
      <w:r w:rsidRPr="002B4A2E">
        <w:rPr>
          <w:rFonts w:cs="B Nazanin" w:hint="cs"/>
          <w:sz w:val="26"/>
          <w:szCs w:val="26"/>
          <w:rtl/>
        </w:rPr>
        <w:t>ی</w:t>
      </w:r>
      <w:r w:rsidRPr="002B4A2E">
        <w:rPr>
          <w:rFonts w:cs="B Nazanin"/>
          <w:sz w:val="26"/>
          <w:szCs w:val="26"/>
          <w:rtl/>
        </w:rPr>
        <w:t xml:space="preserve">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ق</w:t>
      </w:r>
      <w:r w:rsidRPr="002B4A2E">
        <w:rPr>
          <w:rFonts w:cs="B Nazanin" w:hint="eastAsia"/>
          <w:sz w:val="26"/>
          <w:szCs w:val="26"/>
          <w:rtl/>
        </w:rPr>
        <w:t>ائل</w:t>
      </w:r>
      <w:r w:rsidRPr="002B4A2E">
        <w:rPr>
          <w:rFonts w:cs="B Nazanin"/>
          <w:sz w:val="26"/>
          <w:szCs w:val="26"/>
          <w:rtl/>
        </w:rPr>
        <w:t xml:space="preserve"> هستند، مب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عق</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است که در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آگاهانه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فوا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ارزشمند</w:t>
      </w:r>
      <w:r w:rsidRPr="002B4A2E">
        <w:rPr>
          <w:rFonts w:cs="B Nazanin" w:hint="cs"/>
          <w:sz w:val="26"/>
          <w:szCs w:val="26"/>
          <w:rtl/>
        </w:rPr>
        <w:t>ی</w:t>
      </w:r>
      <w:r w:rsidRPr="002B4A2E">
        <w:rPr>
          <w:rFonts w:cs="B Nazanin"/>
          <w:sz w:val="26"/>
          <w:szCs w:val="26"/>
          <w:rtl/>
        </w:rPr>
        <w:t xml:space="preserve"> نهفته است. از جمله فوا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انتخاب استراتژ</w:t>
      </w:r>
      <w:r w:rsidRPr="002B4A2E">
        <w:rPr>
          <w:rFonts w:cs="B Nazanin" w:hint="cs"/>
          <w:sz w:val="26"/>
          <w:szCs w:val="26"/>
          <w:rtl/>
        </w:rPr>
        <w:t>ی</w:t>
      </w:r>
      <w:r w:rsidRPr="002B4A2E">
        <w:rPr>
          <w:rFonts w:cs="B Nazanin"/>
          <w:sz w:val="26"/>
          <w:szCs w:val="26"/>
          <w:rtl/>
        </w:rPr>
        <w:t xml:space="preserve"> (اگر نتواند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بخش‌ها</w:t>
      </w:r>
      <w:r w:rsidRPr="002B4A2E">
        <w:rPr>
          <w:rFonts w:cs="B Nazanin" w:hint="cs"/>
          <w:sz w:val="26"/>
          <w:szCs w:val="26"/>
          <w:rtl/>
        </w:rPr>
        <w:t>ی</w:t>
      </w:r>
      <w:r w:rsidRPr="002B4A2E">
        <w:rPr>
          <w:rFonts w:cs="B Nazanin"/>
          <w:sz w:val="26"/>
          <w:szCs w:val="26"/>
          <w:rtl/>
        </w:rPr>
        <w:t xml:space="preserve"> اجرا</w:t>
      </w:r>
      <w:r w:rsidRPr="002B4A2E">
        <w:rPr>
          <w:rFonts w:cs="B Nazanin" w:hint="cs"/>
          <w:sz w:val="26"/>
          <w:szCs w:val="26"/>
          <w:rtl/>
        </w:rPr>
        <w:t>یی</w:t>
      </w:r>
      <w:r w:rsidRPr="002B4A2E">
        <w:rPr>
          <w:rFonts w:cs="B Nazanin"/>
          <w:sz w:val="26"/>
          <w:szCs w:val="26"/>
          <w:rtl/>
        </w:rPr>
        <w:t xml:space="preserve"> را تضم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کند) حداقل به مد</w:t>
      </w:r>
      <w:r w:rsidRPr="002B4A2E">
        <w:rPr>
          <w:rFonts w:cs="B Nazanin" w:hint="cs"/>
          <w:sz w:val="26"/>
          <w:szCs w:val="26"/>
          <w:rtl/>
        </w:rPr>
        <w:t>ی</w:t>
      </w:r>
      <w:r w:rsidRPr="002B4A2E">
        <w:rPr>
          <w:rFonts w:cs="B Nazanin" w:hint="eastAsia"/>
          <w:sz w:val="26"/>
          <w:szCs w:val="26"/>
          <w:rtl/>
        </w:rPr>
        <w:t>ران</w:t>
      </w:r>
      <w:r w:rsidRPr="002B4A2E">
        <w:rPr>
          <w:rFonts w:cs="B Nazanin"/>
          <w:sz w:val="26"/>
          <w:szCs w:val="26"/>
          <w:rtl/>
        </w:rPr>
        <w:t xml:space="preserve"> شرکت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اطم</w:t>
      </w:r>
      <w:r w:rsidRPr="002B4A2E">
        <w:rPr>
          <w:rFonts w:cs="B Nazanin" w:hint="cs"/>
          <w:sz w:val="26"/>
          <w:szCs w:val="26"/>
          <w:rtl/>
        </w:rPr>
        <w:t>ی</w:t>
      </w:r>
      <w:r w:rsidRPr="002B4A2E">
        <w:rPr>
          <w:rFonts w:cs="B Nazanin" w:hint="eastAsia"/>
          <w:sz w:val="26"/>
          <w:szCs w:val="26"/>
          <w:rtl/>
        </w:rPr>
        <w:t>نان</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س</w:t>
      </w:r>
      <w:r w:rsidRPr="002B4A2E">
        <w:rPr>
          <w:rFonts w:cs="B Nazanin" w:hint="cs"/>
          <w:sz w:val="26"/>
          <w:szCs w:val="26"/>
          <w:rtl/>
        </w:rPr>
        <w:t>ی</w:t>
      </w:r>
      <w:r w:rsidRPr="002B4A2E">
        <w:rPr>
          <w:rFonts w:cs="B Nazanin" w:hint="eastAsia"/>
          <w:sz w:val="26"/>
          <w:szCs w:val="26"/>
          <w:rtl/>
        </w:rPr>
        <w:t>است‌ها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بخش‌ها دارا</w:t>
      </w:r>
      <w:r w:rsidRPr="002B4A2E">
        <w:rPr>
          <w:rFonts w:cs="B Nazanin" w:hint="cs"/>
          <w:sz w:val="26"/>
          <w:szCs w:val="26"/>
          <w:rtl/>
        </w:rPr>
        <w:t>ی</w:t>
      </w:r>
      <w:r w:rsidRPr="002B4A2E">
        <w:rPr>
          <w:rFonts w:cs="B Nazanin"/>
          <w:sz w:val="26"/>
          <w:szCs w:val="26"/>
          <w:rtl/>
        </w:rPr>
        <w:t xml:space="preserve"> هماهنگ</w:t>
      </w:r>
      <w:r w:rsidRPr="002B4A2E">
        <w:rPr>
          <w:rFonts w:cs="B Nazanin" w:hint="cs"/>
          <w:sz w:val="26"/>
          <w:szCs w:val="26"/>
          <w:rtl/>
        </w:rPr>
        <w:t>ی</w:t>
      </w:r>
      <w:r w:rsidRPr="002B4A2E">
        <w:rPr>
          <w:rFonts w:cs="B Nazanin"/>
          <w:sz w:val="26"/>
          <w:szCs w:val="26"/>
          <w:rtl/>
        </w:rPr>
        <w:t xml:space="preserve"> بوده و در راستا</w:t>
      </w:r>
      <w:r w:rsidRPr="002B4A2E">
        <w:rPr>
          <w:rFonts w:cs="B Nazanin" w:hint="cs"/>
          <w:sz w:val="26"/>
          <w:szCs w:val="26"/>
          <w:rtl/>
        </w:rPr>
        <w:t>ی</w:t>
      </w:r>
      <w:r w:rsidRPr="002B4A2E">
        <w:rPr>
          <w:rFonts w:cs="B Nazanin"/>
          <w:sz w:val="26"/>
          <w:szCs w:val="26"/>
          <w:rtl/>
        </w:rPr>
        <w:t xml:space="preserve"> اهداف مع</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باشند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چگونه</w:t>
      </w:r>
      <w:r w:rsidRPr="002B4A2E">
        <w:rPr>
          <w:rFonts w:cs="B Nazanin"/>
          <w:sz w:val="26"/>
          <w:szCs w:val="26"/>
          <w:rtl/>
        </w:rPr>
        <w:t xml:space="preserve"> رضا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کنون</w:t>
      </w:r>
      <w:r w:rsidRPr="002B4A2E">
        <w:rPr>
          <w:rFonts w:cs="B Nazanin" w:hint="cs"/>
          <w:sz w:val="26"/>
          <w:szCs w:val="26"/>
          <w:rtl/>
        </w:rPr>
        <w:t>ی</w:t>
      </w:r>
      <w:r w:rsidRPr="002B4A2E">
        <w:rPr>
          <w:rFonts w:cs="B Nazanin"/>
          <w:sz w:val="26"/>
          <w:szCs w:val="26"/>
          <w:rtl/>
        </w:rPr>
        <w:t xml:space="preserve"> بر سودآور</w:t>
      </w:r>
      <w:r w:rsidRPr="002B4A2E">
        <w:rPr>
          <w:rFonts w:cs="B Nazanin" w:hint="cs"/>
          <w:sz w:val="26"/>
          <w:szCs w:val="26"/>
          <w:rtl/>
        </w:rPr>
        <w:t>ی</w:t>
      </w:r>
      <w:r w:rsidRPr="002B4A2E">
        <w:rPr>
          <w:rFonts w:cs="B Nazanin"/>
          <w:sz w:val="26"/>
          <w:szCs w:val="26"/>
          <w:rtl/>
        </w:rPr>
        <w:t xml:space="preserve">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گذارد؟</w:t>
      </w:r>
      <w:r w:rsidRPr="002B4A2E">
        <w:rPr>
          <w:rFonts w:cs="B Nazanin"/>
          <w:sz w:val="26"/>
          <w:szCs w:val="26"/>
          <w:rtl/>
        </w:rPr>
        <w:t xml:space="preserve"> به طورکل</w:t>
      </w:r>
      <w:r w:rsidRPr="002B4A2E">
        <w:rPr>
          <w:rFonts w:cs="B Nazanin" w:hint="cs"/>
          <w:sz w:val="26"/>
          <w:szCs w:val="26"/>
          <w:rtl/>
        </w:rPr>
        <w:t>ی</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رضا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وفادار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کنون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کاهش حساس</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جلوگ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از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تلاش‌ها</w:t>
      </w:r>
      <w:r w:rsidRPr="002B4A2E">
        <w:rPr>
          <w:rFonts w:cs="B Nazanin" w:hint="cs"/>
          <w:sz w:val="26"/>
          <w:szCs w:val="26"/>
          <w:rtl/>
        </w:rPr>
        <w:t>ی</w:t>
      </w:r>
      <w:r w:rsidRPr="002B4A2E">
        <w:rPr>
          <w:rFonts w:cs="B Nazanin"/>
          <w:sz w:val="26"/>
          <w:szCs w:val="26"/>
          <w:rtl/>
        </w:rPr>
        <w:t xml:space="preserve"> رقبا، کاهش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معاملات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کاهش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شکست، کاهش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جذب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eastAsia"/>
          <w:sz w:val="26"/>
          <w:szCs w:val="26"/>
          <w:rtl/>
        </w:rPr>
        <w:t>و</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شهرت برا</w:t>
      </w:r>
      <w:r w:rsidRPr="002B4A2E">
        <w:rPr>
          <w:rFonts w:cs="B Nazanin" w:hint="cs"/>
          <w:sz w:val="26"/>
          <w:szCs w:val="26"/>
          <w:rtl/>
        </w:rPr>
        <w:t>ی</w:t>
      </w:r>
      <w:r w:rsidRPr="002B4A2E">
        <w:rPr>
          <w:rFonts w:cs="B Nazanin"/>
          <w:sz w:val="26"/>
          <w:szCs w:val="26"/>
          <w:rtl/>
        </w:rPr>
        <w:t xml:space="preserve"> شرکت منجر شود.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وفادار</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کنون</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مجدد در آ</w:t>
      </w:r>
      <w:r w:rsidRPr="002B4A2E">
        <w:rPr>
          <w:rFonts w:cs="B Nazanin" w:hint="cs"/>
          <w:sz w:val="26"/>
          <w:szCs w:val="26"/>
          <w:rtl/>
        </w:rPr>
        <w:t>ی</w:t>
      </w:r>
      <w:r w:rsidRPr="002B4A2E">
        <w:rPr>
          <w:rFonts w:cs="B Nazanin" w:hint="eastAsia"/>
          <w:sz w:val="26"/>
          <w:szCs w:val="26"/>
          <w:rtl/>
        </w:rPr>
        <w:t>نده</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وفادار</w:t>
      </w:r>
      <w:r w:rsidRPr="002B4A2E">
        <w:rPr>
          <w:rFonts w:cs="B Nazanin" w:hint="cs"/>
          <w:sz w:val="26"/>
          <w:szCs w:val="26"/>
          <w:rtl/>
        </w:rPr>
        <w:t>ی</w:t>
      </w:r>
      <w:r w:rsidRPr="002B4A2E">
        <w:rPr>
          <w:rFonts w:cs="B Nazanin"/>
          <w:sz w:val="26"/>
          <w:szCs w:val="26"/>
          <w:rtl/>
        </w:rPr>
        <w:t xml:space="preserve"> در شرکت</w:t>
      </w:r>
      <w:r w:rsidRPr="002B4A2E">
        <w:rPr>
          <w:rFonts w:cs="B Nazanin" w:hint="cs"/>
          <w:sz w:val="26"/>
          <w:szCs w:val="26"/>
          <w:rtl/>
        </w:rPr>
        <w:t>ی</w:t>
      </w:r>
      <w:r w:rsidRPr="002B4A2E">
        <w:rPr>
          <w:rFonts w:cs="B Nazanin"/>
          <w:sz w:val="26"/>
          <w:szCs w:val="26"/>
          <w:rtl/>
        </w:rPr>
        <w:t xml:space="preserve"> که وفادار</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انش</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است، در نرخ بازگشت اقتصاد</w:t>
      </w:r>
      <w:r w:rsidRPr="002B4A2E">
        <w:rPr>
          <w:rFonts w:cs="B Nazanin" w:hint="cs"/>
          <w:sz w:val="26"/>
          <w:szCs w:val="26"/>
          <w:rtl/>
        </w:rPr>
        <w:t>ی</w:t>
      </w:r>
      <w:r w:rsidRPr="002B4A2E">
        <w:rPr>
          <w:rFonts w:cs="B Nazanin"/>
          <w:sz w:val="26"/>
          <w:szCs w:val="26"/>
          <w:rtl/>
        </w:rPr>
        <w:t xml:space="preserve"> شرکت 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رضا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حساس</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کنون</w:t>
      </w:r>
      <w:r w:rsidRPr="002B4A2E">
        <w:rPr>
          <w:rFonts w:cs="B Nazanin" w:hint="cs"/>
          <w:sz w:val="26"/>
          <w:szCs w:val="26"/>
          <w:rtl/>
        </w:rPr>
        <w:t>ی</w:t>
      </w:r>
      <w:r w:rsidRPr="002B4A2E">
        <w:rPr>
          <w:rFonts w:cs="B Nazanin"/>
          <w:sz w:val="26"/>
          <w:szCs w:val="26"/>
          <w:rtl/>
        </w:rPr>
        <w:t xml:space="preserve"> را کاهش دهد.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راض</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ما</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به پرداخت برا</w:t>
      </w:r>
      <w:r w:rsidRPr="002B4A2E">
        <w:rPr>
          <w:rFonts w:cs="B Nazanin" w:hint="cs"/>
          <w:sz w:val="26"/>
          <w:szCs w:val="26"/>
          <w:rtl/>
        </w:rPr>
        <w:t>ی</w:t>
      </w:r>
      <w:r w:rsidRPr="002B4A2E">
        <w:rPr>
          <w:rFonts w:cs="B Nazanin"/>
          <w:sz w:val="26"/>
          <w:szCs w:val="26"/>
          <w:rtl/>
        </w:rPr>
        <w:t xml:space="preserve"> کسب مزا</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هستند و به احتمال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در برابر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صبورترند؛ و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بر وفادار</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و سود ناخالص بالاتر دلالت دارد</w:t>
      </w:r>
      <w:r w:rsidRPr="002B4A2E">
        <w:rPr>
          <w:rFonts w:cs="B Nazanin" w:hint="cs"/>
          <w:sz w:val="26"/>
          <w:szCs w:val="26"/>
          <w:rtl/>
        </w:rPr>
        <w:t xml:space="preserve">. </w:t>
      </w:r>
    </w:p>
    <w:p w:rsidR="008E2CA8" w:rsidRPr="002B4A2E" w:rsidRDefault="008736DA" w:rsidP="008E2CA8">
      <w:pPr>
        <w:pStyle w:val="NormalWeb"/>
        <w:bidi/>
        <w:spacing w:line="276" w:lineRule="auto"/>
        <w:jc w:val="both"/>
        <w:rPr>
          <w:rFonts w:cs="B Nazanin"/>
          <w:b/>
          <w:bCs/>
          <w:sz w:val="26"/>
          <w:szCs w:val="26"/>
          <w:u w:val="single"/>
          <w:rtl/>
        </w:rPr>
      </w:pPr>
      <w:r w:rsidRPr="002B4A2E">
        <w:rPr>
          <w:rFonts w:cs="B Nazanin" w:hint="cs"/>
          <w:b/>
          <w:bCs/>
          <w:sz w:val="26"/>
          <w:szCs w:val="26"/>
          <w:u w:val="single"/>
          <w:rtl/>
        </w:rPr>
        <w:t xml:space="preserve">مبحث 5 - </w:t>
      </w:r>
      <w:r w:rsidR="008E2CA8" w:rsidRPr="002B4A2E">
        <w:rPr>
          <w:rFonts w:cs="B Nazanin"/>
          <w:b/>
          <w:bCs/>
          <w:sz w:val="26"/>
          <w:szCs w:val="26"/>
          <w:u w:val="single"/>
          <w:rtl/>
        </w:rPr>
        <w:t>مرور</w:t>
      </w:r>
      <w:r w:rsidR="008E2CA8" w:rsidRPr="002B4A2E">
        <w:rPr>
          <w:rFonts w:cs="B Nazanin" w:hint="cs"/>
          <w:b/>
          <w:bCs/>
          <w:sz w:val="26"/>
          <w:szCs w:val="26"/>
          <w:u w:val="single"/>
          <w:rtl/>
        </w:rPr>
        <w:t>ی</w:t>
      </w:r>
      <w:r w:rsidR="008E2CA8" w:rsidRPr="002B4A2E">
        <w:rPr>
          <w:rFonts w:cs="B Nazanin"/>
          <w:b/>
          <w:bCs/>
          <w:sz w:val="26"/>
          <w:szCs w:val="26"/>
          <w:u w:val="single"/>
          <w:rtl/>
        </w:rPr>
        <w:t xml:space="preserve"> بر روش‌ها</w:t>
      </w:r>
      <w:r w:rsidR="008E2CA8" w:rsidRPr="002B4A2E">
        <w:rPr>
          <w:rFonts w:cs="B Nazanin" w:hint="cs"/>
          <w:b/>
          <w:bCs/>
          <w:sz w:val="26"/>
          <w:szCs w:val="26"/>
          <w:u w:val="single"/>
          <w:rtl/>
        </w:rPr>
        <w:t>ی</w:t>
      </w:r>
      <w:r w:rsidR="008E2CA8" w:rsidRPr="002B4A2E">
        <w:rPr>
          <w:rFonts w:cs="B Nazanin"/>
          <w:b/>
          <w:bCs/>
          <w:sz w:val="26"/>
          <w:szCs w:val="26"/>
          <w:u w:val="single"/>
          <w:rtl/>
        </w:rPr>
        <w:t xml:space="preserve"> کلاس</w:t>
      </w:r>
      <w:r w:rsidR="008E2CA8" w:rsidRPr="002B4A2E">
        <w:rPr>
          <w:rFonts w:cs="B Nazanin" w:hint="cs"/>
          <w:b/>
          <w:bCs/>
          <w:sz w:val="26"/>
          <w:szCs w:val="26"/>
          <w:u w:val="single"/>
          <w:rtl/>
        </w:rPr>
        <w:t>ی</w:t>
      </w:r>
      <w:r w:rsidR="008E2CA8" w:rsidRPr="002B4A2E">
        <w:rPr>
          <w:rFonts w:cs="B Nazanin" w:hint="eastAsia"/>
          <w:b/>
          <w:bCs/>
          <w:sz w:val="26"/>
          <w:szCs w:val="26"/>
          <w:u w:val="single"/>
          <w:rtl/>
        </w:rPr>
        <w:t>ک</w:t>
      </w:r>
      <w:r w:rsidR="008E2CA8" w:rsidRPr="002B4A2E">
        <w:rPr>
          <w:rFonts w:cs="B Nazanin"/>
          <w:b/>
          <w:bCs/>
          <w:sz w:val="26"/>
          <w:szCs w:val="26"/>
          <w:u w:val="single"/>
          <w:rtl/>
        </w:rPr>
        <w:t xml:space="preserve"> تدو</w:t>
      </w:r>
      <w:r w:rsidR="008E2CA8" w:rsidRPr="002B4A2E">
        <w:rPr>
          <w:rFonts w:cs="B Nazanin" w:hint="cs"/>
          <w:b/>
          <w:bCs/>
          <w:sz w:val="26"/>
          <w:szCs w:val="26"/>
          <w:u w:val="single"/>
          <w:rtl/>
        </w:rPr>
        <w:t>ی</w:t>
      </w:r>
      <w:r w:rsidR="008E2CA8" w:rsidRPr="002B4A2E">
        <w:rPr>
          <w:rFonts w:cs="B Nazanin" w:hint="eastAsia"/>
          <w:b/>
          <w:bCs/>
          <w:sz w:val="26"/>
          <w:szCs w:val="26"/>
          <w:u w:val="single"/>
          <w:rtl/>
        </w:rPr>
        <w:t>ن</w:t>
      </w:r>
      <w:r w:rsidR="008E2CA8" w:rsidRPr="002B4A2E">
        <w:rPr>
          <w:rFonts w:cs="B Nazanin"/>
          <w:b/>
          <w:bCs/>
          <w:sz w:val="26"/>
          <w:szCs w:val="26"/>
          <w:u w:val="single"/>
          <w:rtl/>
        </w:rPr>
        <w:t xml:space="preserve"> استراتژ</w:t>
      </w:r>
      <w:r w:rsidR="008E2CA8" w:rsidRPr="002B4A2E">
        <w:rPr>
          <w:rFonts w:cs="B Nazanin" w:hint="cs"/>
          <w:b/>
          <w:bCs/>
          <w:sz w:val="26"/>
          <w:szCs w:val="26"/>
          <w:u w:val="single"/>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در</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قسمت مرور</w:t>
      </w:r>
      <w:r w:rsidRPr="002B4A2E">
        <w:rPr>
          <w:rFonts w:cs="B Nazanin" w:hint="cs"/>
          <w:sz w:val="26"/>
          <w:szCs w:val="26"/>
          <w:rtl/>
        </w:rPr>
        <w:t>ی</w:t>
      </w:r>
      <w:r w:rsidRPr="002B4A2E">
        <w:rPr>
          <w:rFonts w:cs="B Nazanin"/>
          <w:sz w:val="26"/>
          <w:szCs w:val="26"/>
          <w:rtl/>
        </w:rPr>
        <w:t xml:space="preserve"> خواه</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داشت بر روش کلاس</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که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زم</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به صورت نوع</w:t>
      </w:r>
      <w:r w:rsidRPr="002B4A2E">
        <w:rPr>
          <w:rFonts w:cs="B Nazanin" w:hint="cs"/>
          <w:sz w:val="26"/>
          <w:szCs w:val="26"/>
          <w:rtl/>
        </w:rPr>
        <w:t>ی</w:t>
      </w:r>
      <w:r w:rsidRPr="002B4A2E">
        <w:rPr>
          <w:rFonts w:cs="B Nazanin"/>
          <w:sz w:val="26"/>
          <w:szCs w:val="26"/>
          <w:rtl/>
        </w:rPr>
        <w:t xml:space="preserve"> استاندارد درآمده است. </w:t>
      </w:r>
      <w:r w:rsidRPr="002B4A2E">
        <w:rPr>
          <w:rFonts w:cs="B Nazanin" w:hint="cs"/>
          <w:sz w:val="26"/>
          <w:szCs w:val="26"/>
          <w:rtl/>
        </w:rPr>
        <w:t xml:space="preserve">یکی از </w:t>
      </w:r>
      <w:r w:rsidRPr="002B4A2E">
        <w:rPr>
          <w:rFonts w:cs="B Nazanin"/>
          <w:sz w:val="26"/>
          <w:szCs w:val="26"/>
          <w:rtl/>
        </w:rPr>
        <w:t>روش‌ها</w:t>
      </w:r>
      <w:r w:rsidRPr="002B4A2E">
        <w:rPr>
          <w:rFonts w:cs="B Nazanin" w:hint="cs"/>
          <w:sz w:val="26"/>
          <w:szCs w:val="26"/>
          <w:rtl/>
        </w:rPr>
        <w:t>ی</w:t>
      </w:r>
      <w:r w:rsidRPr="002B4A2E">
        <w:rPr>
          <w:rFonts w:cs="B Nazanin"/>
          <w:sz w:val="26"/>
          <w:szCs w:val="26"/>
          <w:rtl/>
        </w:rPr>
        <w:t xml:space="preserve"> کلاس</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چرخ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 xml:space="preserve">است. </w:t>
      </w:r>
      <w:r w:rsidRPr="002B4A2E">
        <w:rPr>
          <w:rFonts w:cs="B Nazanin"/>
          <w:sz w:val="26"/>
          <w:szCs w:val="26"/>
          <w:rtl/>
        </w:rPr>
        <w:t>چرخ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مب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مطلب است که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ترک</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ی</w:t>
      </w:r>
      <w:r w:rsidRPr="002B4A2E">
        <w:rPr>
          <w:rFonts w:cs="B Nazanin"/>
          <w:sz w:val="26"/>
          <w:szCs w:val="26"/>
          <w:rtl/>
        </w:rPr>
        <w:t xml:space="preserve"> از اهداف نها</w:t>
      </w:r>
      <w:r w:rsidRPr="002B4A2E">
        <w:rPr>
          <w:rFonts w:cs="B Nazanin" w:hint="cs"/>
          <w:sz w:val="26"/>
          <w:szCs w:val="26"/>
          <w:rtl/>
        </w:rPr>
        <w:t>یی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که شرکت سع</w:t>
      </w:r>
      <w:r w:rsidRPr="002B4A2E">
        <w:rPr>
          <w:rFonts w:cs="B Nazanin" w:hint="cs"/>
          <w:sz w:val="26"/>
          <w:szCs w:val="26"/>
          <w:rtl/>
        </w:rPr>
        <w:t>ی</w:t>
      </w:r>
      <w:r w:rsidRPr="002B4A2E">
        <w:rPr>
          <w:rFonts w:cs="B Nazanin"/>
          <w:sz w:val="26"/>
          <w:szCs w:val="26"/>
          <w:rtl/>
        </w:rPr>
        <w:t xml:space="preserve"> در رس</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به آن‌ها را دارد. روش</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نشان دادن جنبه‌ها</w:t>
      </w:r>
      <w:r w:rsidRPr="002B4A2E">
        <w:rPr>
          <w:rFonts w:cs="B Nazanin" w:hint="cs"/>
          <w:sz w:val="26"/>
          <w:szCs w:val="26"/>
          <w:rtl/>
        </w:rPr>
        <w:t>ی</w:t>
      </w:r>
      <w:r w:rsidRPr="002B4A2E">
        <w:rPr>
          <w:rFonts w:cs="B Nazanin"/>
          <w:sz w:val="26"/>
          <w:szCs w:val="26"/>
          <w:rtl/>
        </w:rPr>
        <w:t xml:space="preserve">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 رو</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صفحه است. در مرکز چرخ اهداف شرکت قرار دادند، که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گسترده از چگونگ</w:t>
      </w:r>
      <w:r w:rsidRPr="002B4A2E">
        <w:rPr>
          <w:rFonts w:cs="B Nazanin" w:hint="cs"/>
          <w:sz w:val="26"/>
          <w:szCs w:val="26"/>
          <w:rtl/>
        </w:rPr>
        <w:t>ی</w:t>
      </w:r>
      <w:r w:rsidRPr="002B4A2E">
        <w:rPr>
          <w:rFonts w:cs="B Nazanin"/>
          <w:sz w:val="26"/>
          <w:szCs w:val="26"/>
          <w:rtl/>
        </w:rPr>
        <w:t xml:space="preserve"> رقابت و اهداف خاص اقتصاد</w:t>
      </w:r>
      <w:r w:rsidRPr="002B4A2E">
        <w:rPr>
          <w:rFonts w:cs="B Nazanin" w:hint="cs"/>
          <w:sz w:val="26"/>
          <w:szCs w:val="26"/>
          <w:rtl/>
        </w:rPr>
        <w:t>ی</w:t>
      </w:r>
      <w:r w:rsidRPr="002B4A2E">
        <w:rPr>
          <w:rFonts w:cs="B Nazanin"/>
          <w:sz w:val="26"/>
          <w:szCs w:val="26"/>
          <w:rtl/>
        </w:rPr>
        <w:t xml:space="preserve"> و غ</w:t>
      </w:r>
      <w:r w:rsidRPr="002B4A2E">
        <w:rPr>
          <w:rFonts w:cs="B Nazanin" w:hint="cs"/>
          <w:sz w:val="26"/>
          <w:szCs w:val="26"/>
          <w:rtl/>
        </w:rPr>
        <w:t>ی</w:t>
      </w:r>
      <w:r w:rsidRPr="002B4A2E">
        <w:rPr>
          <w:rFonts w:cs="B Nazanin" w:hint="eastAsia"/>
          <w:sz w:val="26"/>
          <w:szCs w:val="26"/>
          <w:rtl/>
        </w:rPr>
        <w:t>راقتصاد</w:t>
      </w:r>
      <w:r w:rsidRPr="002B4A2E">
        <w:rPr>
          <w:rFonts w:cs="B Nazanin" w:hint="cs"/>
          <w:sz w:val="26"/>
          <w:szCs w:val="26"/>
          <w:rtl/>
        </w:rPr>
        <w:t>ی</w:t>
      </w:r>
      <w:r w:rsidRPr="002B4A2E">
        <w:rPr>
          <w:rFonts w:cs="B Nazanin"/>
          <w:sz w:val="26"/>
          <w:szCs w:val="26"/>
          <w:rtl/>
        </w:rPr>
        <w:t xml:space="preserve"> آن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پره‌ها</w:t>
      </w:r>
      <w:r w:rsidRPr="002B4A2E">
        <w:rPr>
          <w:rFonts w:cs="B Nazanin" w:hint="cs"/>
          <w:sz w:val="26"/>
          <w:szCs w:val="26"/>
          <w:rtl/>
        </w:rPr>
        <w:t>ی</w:t>
      </w:r>
      <w:r w:rsidRPr="002B4A2E">
        <w:rPr>
          <w:rFonts w:cs="B Nazanin"/>
          <w:sz w:val="26"/>
          <w:szCs w:val="26"/>
          <w:rtl/>
        </w:rPr>
        <w:t xml:space="preserve"> چرخ، س</w:t>
      </w:r>
      <w:r w:rsidRPr="002B4A2E">
        <w:rPr>
          <w:rFonts w:cs="B Nazanin" w:hint="cs"/>
          <w:sz w:val="26"/>
          <w:szCs w:val="26"/>
          <w:rtl/>
        </w:rPr>
        <w:t>ی</w:t>
      </w:r>
      <w:r w:rsidRPr="002B4A2E">
        <w:rPr>
          <w:rFonts w:cs="B Nazanin" w:hint="eastAsia"/>
          <w:sz w:val="26"/>
          <w:szCs w:val="26"/>
          <w:rtl/>
        </w:rPr>
        <w:t>است‌ها</w:t>
      </w:r>
      <w:r w:rsidRPr="002B4A2E">
        <w:rPr>
          <w:rFonts w:cs="B Nazanin" w:hint="cs"/>
          <w:sz w:val="26"/>
          <w:szCs w:val="26"/>
          <w:rtl/>
        </w:rPr>
        <w:t>ی</w:t>
      </w:r>
      <w:r w:rsidRPr="002B4A2E">
        <w:rPr>
          <w:rFonts w:cs="B Nazanin"/>
          <w:sz w:val="26"/>
          <w:szCs w:val="26"/>
          <w:rtl/>
        </w:rPr>
        <w:t xml:space="preserve"> عمل</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هستند که شرکت با به‌کارگ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آن‌ها برا</w:t>
      </w:r>
      <w:r w:rsidRPr="002B4A2E">
        <w:rPr>
          <w:rFonts w:cs="B Nazanin" w:hint="cs"/>
          <w:sz w:val="26"/>
          <w:szCs w:val="26"/>
          <w:rtl/>
        </w:rPr>
        <w:t>ی</w:t>
      </w:r>
      <w:r w:rsidRPr="002B4A2E">
        <w:rPr>
          <w:rFonts w:cs="B Nazanin"/>
          <w:sz w:val="26"/>
          <w:szCs w:val="26"/>
          <w:rtl/>
        </w:rPr>
        <w:t xml:space="preserve"> رس</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به اهداف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شده تلاش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بسته به ماه</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کسب و کار،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ممکن است مفاه</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است‌ها</w:t>
      </w:r>
      <w:r w:rsidRPr="002B4A2E">
        <w:rPr>
          <w:rFonts w:cs="B Nazanin" w:hint="cs"/>
          <w:sz w:val="26"/>
          <w:szCs w:val="26"/>
          <w:rtl/>
        </w:rPr>
        <w:t>ی</w:t>
      </w:r>
      <w:r w:rsidRPr="002B4A2E">
        <w:rPr>
          <w:rFonts w:cs="B Nazanin"/>
          <w:sz w:val="26"/>
          <w:szCs w:val="26"/>
          <w:rtl/>
        </w:rPr>
        <w:t xml:space="preserve"> عمل</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را با دقت و موشکاف</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کمتر تفص</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کند. درست همانند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چرخ، پره‌ها (س</w:t>
      </w:r>
      <w:r w:rsidRPr="002B4A2E">
        <w:rPr>
          <w:rFonts w:cs="B Nazanin" w:hint="cs"/>
          <w:sz w:val="26"/>
          <w:szCs w:val="26"/>
          <w:rtl/>
        </w:rPr>
        <w:t>ی</w:t>
      </w:r>
      <w:r w:rsidRPr="002B4A2E">
        <w:rPr>
          <w:rFonts w:cs="B Nazanin" w:hint="eastAsia"/>
          <w:sz w:val="26"/>
          <w:szCs w:val="26"/>
          <w:rtl/>
        </w:rPr>
        <w:t>است‌ها</w:t>
      </w:r>
      <w:r w:rsidRPr="002B4A2E">
        <w:rPr>
          <w:rFonts w:cs="B Nazanin"/>
          <w:sz w:val="26"/>
          <w:szCs w:val="26"/>
          <w:rtl/>
        </w:rPr>
        <w:t>)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از محور (اهداف) منشعب شوند و منعکس‌کننده محور باشند و هم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طور خود پره‌ها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 همد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مرتبط باشند</w:t>
      </w:r>
      <w:r w:rsidRPr="002B4A2E">
        <w:rPr>
          <w:rFonts w:cs="B Nazanin" w:hint="cs"/>
          <w:sz w:val="26"/>
          <w:szCs w:val="26"/>
          <w:rtl/>
        </w:rPr>
        <w:t xml:space="preserve"> </w:t>
      </w:r>
      <w:r w:rsidRPr="002B4A2E">
        <w:rPr>
          <w:rFonts w:cs="B Nazanin"/>
          <w:sz w:val="26"/>
          <w:szCs w:val="26"/>
          <w:rtl/>
        </w:rPr>
        <w:t>در غ</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صورت امکان گردش چرخ وجود ندارد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روش دیگر</w:t>
      </w:r>
      <w:r w:rsidRPr="002B4A2E">
        <w:rPr>
          <w:rFonts w:cs="B Nazanin"/>
          <w:sz w:val="26"/>
          <w:szCs w:val="26"/>
          <w:rtl/>
        </w:rPr>
        <w:t xml:space="preserve"> چ</w:t>
      </w:r>
      <w:r w:rsidRPr="002B4A2E">
        <w:rPr>
          <w:rFonts w:cs="B Nazanin" w:hint="cs"/>
          <w:sz w:val="26"/>
          <w:szCs w:val="26"/>
          <w:rtl/>
        </w:rPr>
        <w:t>ه</w:t>
      </w:r>
      <w:r w:rsidRPr="002B4A2E">
        <w:rPr>
          <w:rFonts w:cs="B Nazanin"/>
          <w:sz w:val="26"/>
          <w:szCs w:val="26"/>
          <w:rtl/>
        </w:rPr>
        <w:t>ارچوب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 xml:space="preserve">ی است. </w:t>
      </w:r>
      <w:r w:rsidRPr="002B4A2E">
        <w:rPr>
          <w:rFonts w:cs="B Nazanin"/>
          <w:sz w:val="26"/>
          <w:szCs w:val="26"/>
          <w:rtl/>
        </w:rPr>
        <w:t>در وس</w:t>
      </w:r>
      <w:r w:rsidRPr="002B4A2E">
        <w:rPr>
          <w:rFonts w:cs="B Nazanin" w:hint="cs"/>
          <w:sz w:val="26"/>
          <w:szCs w:val="26"/>
          <w:rtl/>
        </w:rPr>
        <w:t>ی</w:t>
      </w:r>
      <w:r w:rsidRPr="002B4A2E">
        <w:rPr>
          <w:rFonts w:cs="B Nazanin" w:hint="eastAsia"/>
          <w:sz w:val="26"/>
          <w:szCs w:val="26"/>
          <w:rtl/>
        </w:rPr>
        <w:t>ع‌تر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سطح،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مستلزم توجه به چهار عامل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است که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محدوده عملکرد موفق</w:t>
      </w:r>
      <w:r w:rsidRPr="002B4A2E">
        <w:rPr>
          <w:rFonts w:cs="B Nazanin" w:hint="cs"/>
          <w:sz w:val="26"/>
          <w:szCs w:val="26"/>
          <w:rtl/>
        </w:rPr>
        <w:t>ی</w:t>
      </w:r>
      <w:r w:rsidRPr="002B4A2E">
        <w:rPr>
          <w:rFonts w:cs="B Nazanin" w:hint="eastAsia"/>
          <w:sz w:val="26"/>
          <w:szCs w:val="26"/>
          <w:rtl/>
        </w:rPr>
        <w:t>ت‌آم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شرکت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نقاط ضعف و قوت نمودار، دارا</w:t>
      </w:r>
      <w:r w:rsidRPr="002B4A2E">
        <w:rPr>
          <w:rFonts w:cs="B Nazanin" w:hint="cs"/>
          <w:sz w:val="26"/>
          <w:szCs w:val="26"/>
          <w:rtl/>
        </w:rPr>
        <w:t>یی‌</w:t>
      </w:r>
      <w:r w:rsidRPr="002B4A2E">
        <w:rPr>
          <w:rFonts w:cs="B Nazanin" w:hint="eastAsia"/>
          <w:sz w:val="26"/>
          <w:szCs w:val="26"/>
          <w:rtl/>
        </w:rPr>
        <w:t>ها</w:t>
      </w:r>
      <w:r w:rsidRPr="002B4A2E">
        <w:rPr>
          <w:rFonts w:cs="B Nazanin"/>
          <w:sz w:val="26"/>
          <w:szCs w:val="26"/>
          <w:rtl/>
        </w:rPr>
        <w:t xml:space="preserve"> و مهارت‌ها</w:t>
      </w:r>
      <w:r w:rsidRPr="002B4A2E">
        <w:rPr>
          <w:rFonts w:cs="B Nazanin" w:hint="cs"/>
          <w:sz w:val="26"/>
          <w:szCs w:val="26"/>
          <w:rtl/>
        </w:rPr>
        <w:t>ی</w:t>
      </w:r>
      <w:r w:rsidRPr="002B4A2E">
        <w:rPr>
          <w:rFonts w:cs="B Nazanin"/>
          <w:sz w:val="26"/>
          <w:szCs w:val="26"/>
          <w:rtl/>
        </w:rPr>
        <w:t xml:space="preserve"> شرکت نسبت به رقبا</w:t>
      </w:r>
      <w:r w:rsidRPr="002B4A2E">
        <w:rPr>
          <w:rFonts w:cs="B Nazanin" w:hint="cs"/>
          <w:sz w:val="26"/>
          <w:szCs w:val="26"/>
          <w:rtl/>
        </w:rPr>
        <w:t>ی</w:t>
      </w:r>
      <w:r w:rsidRPr="002B4A2E">
        <w:rPr>
          <w:rFonts w:cs="B Nazanin"/>
          <w:sz w:val="26"/>
          <w:szCs w:val="26"/>
          <w:rtl/>
        </w:rPr>
        <w:t xml:space="preserve"> آن است که شامل منابع مال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وضع</w:t>
      </w:r>
      <w:r w:rsidRPr="002B4A2E">
        <w:rPr>
          <w:rFonts w:cs="B Nazanin" w:hint="cs"/>
          <w:sz w:val="26"/>
          <w:szCs w:val="26"/>
          <w:rtl/>
        </w:rPr>
        <w:t>ی</w:t>
      </w:r>
      <w:r w:rsidRPr="002B4A2E">
        <w:rPr>
          <w:rFonts w:cs="B Nazanin"/>
          <w:sz w:val="26"/>
          <w:szCs w:val="26"/>
          <w:rtl/>
        </w:rPr>
        <w:t>ت فناور</w:t>
      </w:r>
      <w:r w:rsidRPr="002B4A2E">
        <w:rPr>
          <w:rFonts w:cs="B Nazanin" w:hint="cs"/>
          <w:sz w:val="26"/>
          <w:szCs w:val="26"/>
          <w:rtl/>
        </w:rPr>
        <w:t xml:space="preserve">ی و </w:t>
      </w:r>
      <w:r w:rsidRPr="002B4A2E">
        <w:rPr>
          <w:rFonts w:cs="B Nazanin"/>
          <w:sz w:val="26"/>
          <w:szCs w:val="26"/>
          <w:rtl/>
        </w:rPr>
        <w:t>شناخته‌شدن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علائم تجار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ارزش‌ها</w:t>
      </w:r>
      <w:r w:rsidRPr="002B4A2E">
        <w:rPr>
          <w:rFonts w:cs="B Nazanin" w:hint="cs"/>
          <w:sz w:val="26"/>
          <w:szCs w:val="26"/>
          <w:rtl/>
        </w:rPr>
        <w:t>ی</w:t>
      </w:r>
      <w:r w:rsidRPr="002B4A2E">
        <w:rPr>
          <w:rFonts w:cs="B Nazanin"/>
          <w:sz w:val="26"/>
          <w:szCs w:val="26"/>
          <w:rtl/>
        </w:rPr>
        <w:t xml:space="preserve"> اختصاص</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سازمان‌، انگ</w:t>
      </w:r>
      <w:r w:rsidRPr="002B4A2E">
        <w:rPr>
          <w:rFonts w:cs="B Nazanin" w:hint="cs"/>
          <w:sz w:val="26"/>
          <w:szCs w:val="26"/>
          <w:rtl/>
        </w:rPr>
        <w:t>ی</w:t>
      </w:r>
      <w:r w:rsidRPr="002B4A2E">
        <w:rPr>
          <w:rFonts w:cs="B Nazanin" w:hint="eastAsia"/>
          <w:sz w:val="26"/>
          <w:szCs w:val="26"/>
          <w:rtl/>
        </w:rPr>
        <w:t>زه</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بخش‌ها</w:t>
      </w:r>
      <w:r w:rsidRPr="002B4A2E">
        <w:rPr>
          <w:rFonts w:cs="B Nazanin" w:hint="cs"/>
          <w:sz w:val="26"/>
          <w:szCs w:val="26"/>
          <w:rtl/>
        </w:rPr>
        <w:t>ی</w:t>
      </w:r>
      <w:r w:rsidRPr="002B4A2E">
        <w:rPr>
          <w:rFonts w:cs="B Nazanin"/>
          <w:sz w:val="26"/>
          <w:szCs w:val="26"/>
          <w:rtl/>
        </w:rPr>
        <w:t xml:space="preserve">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اجرا</w:t>
      </w:r>
      <w:r w:rsidRPr="002B4A2E">
        <w:rPr>
          <w:rFonts w:cs="B Nazanin" w:hint="cs"/>
          <w:sz w:val="26"/>
          <w:szCs w:val="26"/>
          <w:rtl/>
        </w:rPr>
        <w:t>یی</w:t>
      </w:r>
      <w:r w:rsidRPr="002B4A2E">
        <w:rPr>
          <w:rFonts w:cs="B Nazanin"/>
          <w:sz w:val="26"/>
          <w:szCs w:val="26"/>
          <w:rtl/>
        </w:rPr>
        <w:t xml:space="preserve"> و پرسنل</w:t>
      </w:r>
      <w:r w:rsidRPr="002B4A2E">
        <w:rPr>
          <w:rFonts w:cs="B Nazanin" w:hint="cs"/>
          <w:sz w:val="26"/>
          <w:szCs w:val="26"/>
          <w:rtl/>
        </w:rPr>
        <w:t>ی</w:t>
      </w:r>
      <w:r w:rsidRPr="002B4A2E">
        <w:rPr>
          <w:rFonts w:cs="B Nazanin"/>
          <w:sz w:val="26"/>
          <w:szCs w:val="26"/>
          <w:rtl/>
        </w:rPr>
        <w:t xml:space="preserve"> است که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انتخاب شده را اجرا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نقاط قوت و ضعف به همراه ارزش‌ها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محدود</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درون</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استر</w:t>
      </w:r>
      <w:r w:rsidRPr="002B4A2E">
        <w:rPr>
          <w:rFonts w:cs="B Nazanin" w:hint="eastAsia"/>
          <w:sz w:val="26"/>
          <w:szCs w:val="26"/>
          <w:rtl/>
        </w:rPr>
        <w:t>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هستند که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طور موفق</w:t>
      </w:r>
      <w:r w:rsidRPr="002B4A2E">
        <w:rPr>
          <w:rFonts w:cs="B Nazanin" w:hint="cs"/>
          <w:sz w:val="26"/>
          <w:szCs w:val="26"/>
          <w:rtl/>
        </w:rPr>
        <w:t>ی</w:t>
      </w:r>
      <w:r w:rsidRPr="002B4A2E">
        <w:rPr>
          <w:rFonts w:cs="B Nazanin" w:hint="eastAsia"/>
          <w:sz w:val="26"/>
          <w:szCs w:val="26"/>
          <w:rtl/>
        </w:rPr>
        <w:t>ت‌آم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توسط شرکت به کار گرفته شوند. حدود ب</w:t>
      </w:r>
      <w:r w:rsidRPr="002B4A2E">
        <w:rPr>
          <w:rFonts w:cs="B Nazanin" w:hint="cs"/>
          <w:sz w:val="26"/>
          <w:szCs w:val="26"/>
          <w:rtl/>
        </w:rPr>
        <w:t>ی</w:t>
      </w:r>
      <w:r w:rsidRPr="002B4A2E">
        <w:rPr>
          <w:rFonts w:cs="B Nazanin" w:hint="eastAsia"/>
          <w:sz w:val="26"/>
          <w:szCs w:val="26"/>
          <w:rtl/>
        </w:rPr>
        <w:t>رون</w:t>
      </w:r>
      <w:r w:rsidRPr="002B4A2E">
        <w:rPr>
          <w:rFonts w:cs="B Nazanin" w:hint="cs"/>
          <w:sz w:val="26"/>
          <w:szCs w:val="26"/>
          <w:rtl/>
        </w:rPr>
        <w:t>ی</w:t>
      </w:r>
      <w:r w:rsidRPr="002B4A2E">
        <w:rPr>
          <w:rFonts w:cs="B Nazanin"/>
          <w:sz w:val="26"/>
          <w:szCs w:val="26"/>
          <w:rtl/>
        </w:rPr>
        <w:t xml:space="preserve">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صنعت و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بزرگ‌تر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فرصت‌ها و تهد</w:t>
      </w:r>
      <w:r w:rsidRPr="002B4A2E">
        <w:rPr>
          <w:rFonts w:cs="B Nazanin" w:hint="cs"/>
          <w:sz w:val="26"/>
          <w:szCs w:val="26"/>
          <w:rtl/>
        </w:rPr>
        <w:t>ی</w:t>
      </w:r>
      <w:r w:rsidRPr="002B4A2E">
        <w:rPr>
          <w:rFonts w:cs="B Nazanin" w:hint="eastAsia"/>
          <w:sz w:val="26"/>
          <w:szCs w:val="26"/>
          <w:rtl/>
        </w:rPr>
        <w:t>دها</w:t>
      </w:r>
      <w:r w:rsidRPr="002B4A2E">
        <w:rPr>
          <w:rFonts w:cs="B Nazanin" w:hint="cs"/>
          <w:sz w:val="26"/>
          <w:szCs w:val="26"/>
          <w:rtl/>
        </w:rPr>
        <w:t>ی</w:t>
      </w:r>
      <w:r w:rsidRPr="002B4A2E">
        <w:rPr>
          <w:rFonts w:cs="B Nazanin"/>
          <w:sz w:val="26"/>
          <w:szCs w:val="26"/>
          <w:rtl/>
        </w:rPr>
        <w:t xml:space="preserve"> موجود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رقابت با خطرات در انتظار و پاداش‌ها</w:t>
      </w:r>
      <w:r w:rsidRPr="002B4A2E">
        <w:rPr>
          <w:rFonts w:cs="B Nazanin" w:hint="cs"/>
          <w:sz w:val="26"/>
          <w:szCs w:val="26"/>
          <w:rtl/>
        </w:rPr>
        <w:t>ی</w:t>
      </w:r>
      <w:r w:rsidRPr="002B4A2E">
        <w:rPr>
          <w:rFonts w:cs="B Nazanin"/>
          <w:sz w:val="26"/>
          <w:szCs w:val="26"/>
          <w:rtl/>
        </w:rPr>
        <w:t xml:space="preserve"> بالقوه آن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xml:space="preserve">. انتظارات </w:t>
      </w:r>
      <w:r w:rsidRPr="002B4A2E">
        <w:rPr>
          <w:rFonts w:cs="B Nazanin" w:hint="eastAsia"/>
          <w:sz w:val="26"/>
          <w:szCs w:val="26"/>
          <w:rtl/>
        </w:rPr>
        <w:t>جامعه</w:t>
      </w:r>
      <w:r w:rsidRPr="002B4A2E">
        <w:rPr>
          <w:rFonts w:cs="B Nazanin"/>
          <w:sz w:val="26"/>
          <w:szCs w:val="26"/>
          <w:rtl/>
        </w:rPr>
        <w:t xml:space="preserve"> منعکس‌کننده اثرات س</w:t>
      </w:r>
      <w:r w:rsidRPr="002B4A2E">
        <w:rPr>
          <w:rFonts w:cs="B Nazanin" w:hint="cs"/>
          <w:sz w:val="26"/>
          <w:szCs w:val="26"/>
          <w:rtl/>
        </w:rPr>
        <w:t>ی</w:t>
      </w:r>
      <w:r w:rsidRPr="002B4A2E">
        <w:rPr>
          <w:rFonts w:cs="B Nazanin" w:hint="eastAsia"/>
          <w:sz w:val="26"/>
          <w:szCs w:val="26"/>
          <w:rtl/>
        </w:rPr>
        <w:t>است‌ها</w:t>
      </w:r>
      <w:r w:rsidRPr="002B4A2E">
        <w:rPr>
          <w:rFonts w:cs="B Nazanin" w:hint="cs"/>
          <w:sz w:val="26"/>
          <w:szCs w:val="26"/>
          <w:rtl/>
        </w:rPr>
        <w:t>ی</w:t>
      </w:r>
      <w:r w:rsidRPr="002B4A2E">
        <w:rPr>
          <w:rFonts w:cs="B Nazanin"/>
          <w:sz w:val="26"/>
          <w:szCs w:val="26"/>
          <w:rtl/>
        </w:rPr>
        <w:t xml:space="preserve"> دولت، ملاحظات اجتماع</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متغ</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عوامل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بر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است.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چهار عامل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قبل از شروع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کسب و کار به صورت مجموعه‌ا</w:t>
      </w:r>
      <w:r w:rsidRPr="002B4A2E">
        <w:rPr>
          <w:rFonts w:cs="B Nazanin" w:hint="cs"/>
          <w:sz w:val="26"/>
          <w:szCs w:val="26"/>
          <w:rtl/>
        </w:rPr>
        <w:t>ی</w:t>
      </w:r>
      <w:r w:rsidRPr="002B4A2E">
        <w:rPr>
          <w:rFonts w:cs="B Nazanin"/>
          <w:sz w:val="26"/>
          <w:szCs w:val="26"/>
          <w:rtl/>
        </w:rPr>
        <w:t xml:space="preserve"> واقع</w:t>
      </w:r>
      <w:r w:rsidRPr="002B4A2E">
        <w:rPr>
          <w:rFonts w:cs="B Nazanin" w:hint="cs"/>
          <w:sz w:val="26"/>
          <w:szCs w:val="26"/>
          <w:rtl/>
        </w:rPr>
        <w:t>ی</w:t>
      </w:r>
      <w:r w:rsidRPr="002B4A2E">
        <w:rPr>
          <w:rFonts w:cs="B Nazanin"/>
          <w:sz w:val="26"/>
          <w:szCs w:val="26"/>
          <w:rtl/>
        </w:rPr>
        <w:t xml:space="preserve"> و قابل پ</w:t>
      </w:r>
      <w:r w:rsidRPr="002B4A2E">
        <w:rPr>
          <w:rFonts w:cs="B Nazanin" w:hint="cs"/>
          <w:sz w:val="26"/>
          <w:szCs w:val="26"/>
          <w:rtl/>
        </w:rPr>
        <w:t>ی</w:t>
      </w:r>
      <w:r w:rsidRPr="002B4A2E">
        <w:rPr>
          <w:rFonts w:cs="B Nazanin" w:hint="eastAsia"/>
          <w:sz w:val="26"/>
          <w:szCs w:val="26"/>
          <w:rtl/>
        </w:rPr>
        <w:t>اده‌ساز</w:t>
      </w:r>
      <w:r w:rsidRPr="002B4A2E">
        <w:rPr>
          <w:rFonts w:cs="B Nazanin" w:hint="cs"/>
          <w:sz w:val="26"/>
          <w:szCs w:val="26"/>
          <w:rtl/>
        </w:rPr>
        <w:t>ی</w:t>
      </w:r>
      <w:r w:rsidRPr="002B4A2E">
        <w:rPr>
          <w:rFonts w:cs="B Nazanin"/>
          <w:sz w:val="26"/>
          <w:szCs w:val="26"/>
          <w:rtl/>
        </w:rPr>
        <w:t xml:space="preserve"> از اهداف و راهکارها، مورد توجه قرار گ</w:t>
      </w:r>
      <w:r w:rsidRPr="002B4A2E">
        <w:rPr>
          <w:rFonts w:cs="B Nazanin" w:hint="cs"/>
          <w:sz w:val="26"/>
          <w:szCs w:val="26"/>
          <w:rtl/>
        </w:rPr>
        <w:t>ی</w:t>
      </w:r>
      <w:r w:rsidRPr="002B4A2E">
        <w:rPr>
          <w:rFonts w:cs="B Nazanin" w:hint="eastAsia"/>
          <w:sz w:val="26"/>
          <w:szCs w:val="26"/>
          <w:rtl/>
        </w:rPr>
        <w:t>رند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lastRenderedPageBreak/>
        <w:t>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 xml:space="preserve">ی: </w:t>
      </w:r>
      <w:r w:rsidRPr="002B4A2E">
        <w:rPr>
          <w:rFonts w:cs="B Nazanin" w:hint="eastAsia"/>
          <w:sz w:val="26"/>
          <w:szCs w:val="26"/>
          <w:rtl/>
        </w:rPr>
        <w:t>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در اثر ترک</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ی</w:t>
      </w:r>
      <w:r w:rsidRPr="002B4A2E">
        <w:rPr>
          <w:rFonts w:cs="B Nazanin"/>
          <w:sz w:val="26"/>
          <w:szCs w:val="26"/>
          <w:rtl/>
        </w:rPr>
        <w:t xml:space="preserve"> از دارا</w:t>
      </w:r>
      <w:r w:rsidRPr="002B4A2E">
        <w:rPr>
          <w:rFonts w:cs="B Nazanin" w:hint="cs"/>
          <w:sz w:val="26"/>
          <w:szCs w:val="26"/>
          <w:rtl/>
        </w:rPr>
        <w:t>یی‌</w:t>
      </w:r>
      <w:r w:rsidRPr="002B4A2E">
        <w:rPr>
          <w:rFonts w:cs="B Nazanin" w:hint="eastAsia"/>
          <w:sz w:val="26"/>
          <w:szCs w:val="26"/>
          <w:rtl/>
        </w:rPr>
        <w:t>ها</w:t>
      </w:r>
      <w:r w:rsidRPr="002B4A2E">
        <w:rPr>
          <w:rFonts w:cs="B Nazanin"/>
          <w:sz w:val="26"/>
          <w:szCs w:val="26"/>
          <w:rtl/>
        </w:rPr>
        <w:t xml:space="preserve"> و فر</w:t>
      </w:r>
      <w:r w:rsidRPr="002B4A2E">
        <w:rPr>
          <w:rFonts w:cs="B Nazanin" w:hint="cs"/>
          <w:sz w:val="26"/>
          <w:szCs w:val="26"/>
          <w:rtl/>
        </w:rPr>
        <w:t>آی</w:t>
      </w:r>
      <w:r w:rsidRPr="002B4A2E">
        <w:rPr>
          <w:rFonts w:cs="B Nazanin" w:hint="eastAsia"/>
          <w:sz w:val="26"/>
          <w:szCs w:val="26"/>
          <w:rtl/>
        </w:rPr>
        <w:t>ند‌ها</w:t>
      </w:r>
      <w:r w:rsidRPr="002B4A2E">
        <w:rPr>
          <w:rFonts w:cs="B Nazanin"/>
          <w:sz w:val="26"/>
          <w:szCs w:val="26"/>
          <w:rtl/>
        </w:rPr>
        <w:t xml:space="preserve"> به وجود م</w:t>
      </w:r>
      <w:r w:rsidRPr="002B4A2E">
        <w:rPr>
          <w:rFonts w:cs="B Nazanin" w:hint="cs"/>
          <w:sz w:val="26"/>
          <w:szCs w:val="26"/>
          <w:rtl/>
        </w:rPr>
        <w:t>ی‌ی</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دارا</w:t>
      </w:r>
      <w:r w:rsidRPr="002B4A2E">
        <w:rPr>
          <w:rFonts w:cs="B Nazanin" w:hint="cs"/>
          <w:sz w:val="26"/>
          <w:szCs w:val="26"/>
          <w:rtl/>
        </w:rPr>
        <w:t>یی‌</w:t>
      </w:r>
      <w:r w:rsidRPr="002B4A2E">
        <w:rPr>
          <w:rFonts w:cs="B Nazanin" w:hint="eastAsia"/>
          <w:sz w:val="26"/>
          <w:szCs w:val="26"/>
          <w:rtl/>
        </w:rPr>
        <w:t>ها</w:t>
      </w:r>
      <w:r w:rsidRPr="002B4A2E">
        <w:rPr>
          <w:rFonts w:cs="B Nazanin"/>
          <w:sz w:val="26"/>
          <w:szCs w:val="26"/>
          <w:rtl/>
        </w:rPr>
        <w:t xml:space="preserve"> به صورت موهبت</w:t>
      </w:r>
      <w:r w:rsidRPr="002B4A2E">
        <w:rPr>
          <w:rFonts w:cs="B Nazanin" w:hint="cs"/>
          <w:sz w:val="26"/>
          <w:szCs w:val="26"/>
          <w:rtl/>
        </w:rPr>
        <w:t>ی</w:t>
      </w:r>
      <w:r w:rsidRPr="002B4A2E">
        <w:rPr>
          <w:rFonts w:cs="B Nazanin"/>
          <w:sz w:val="26"/>
          <w:szCs w:val="26"/>
          <w:rtl/>
        </w:rPr>
        <w:t xml:space="preserve"> (مثل منابع طب</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ی</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ساخته شده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انسان (مثل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ساخت‌ها)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فر</w:t>
      </w:r>
      <w:r w:rsidRPr="002B4A2E">
        <w:rPr>
          <w:rFonts w:cs="B Nazanin" w:hint="cs"/>
          <w:sz w:val="26"/>
          <w:szCs w:val="26"/>
          <w:rtl/>
        </w:rPr>
        <w:t>آی</w:t>
      </w:r>
      <w:r w:rsidRPr="002B4A2E">
        <w:rPr>
          <w:rFonts w:cs="B Nazanin" w:hint="eastAsia"/>
          <w:sz w:val="26"/>
          <w:szCs w:val="26"/>
          <w:rtl/>
        </w:rPr>
        <w:t>ند‌ها</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دارا</w:t>
      </w:r>
      <w:r w:rsidRPr="002B4A2E">
        <w:rPr>
          <w:rFonts w:cs="B Nazanin" w:hint="cs"/>
          <w:sz w:val="26"/>
          <w:szCs w:val="26"/>
          <w:rtl/>
        </w:rPr>
        <w:t>یی‌</w:t>
      </w:r>
      <w:r w:rsidRPr="002B4A2E">
        <w:rPr>
          <w:rFonts w:cs="B Nazanin" w:hint="eastAsia"/>
          <w:sz w:val="26"/>
          <w:szCs w:val="26"/>
          <w:rtl/>
        </w:rPr>
        <w:t>ها</w:t>
      </w:r>
      <w:r w:rsidRPr="002B4A2E">
        <w:rPr>
          <w:rFonts w:cs="B Nazanin"/>
          <w:sz w:val="26"/>
          <w:szCs w:val="26"/>
          <w:rtl/>
        </w:rPr>
        <w:t xml:space="preserve"> را به منافع اقتصاد</w:t>
      </w:r>
      <w:r w:rsidRPr="002B4A2E">
        <w:rPr>
          <w:rFonts w:cs="B Nazanin" w:hint="cs"/>
          <w:sz w:val="26"/>
          <w:szCs w:val="26"/>
          <w:rtl/>
        </w:rPr>
        <w:t>ی</w:t>
      </w:r>
      <w:r w:rsidRPr="002B4A2E">
        <w:rPr>
          <w:rFonts w:cs="B Nazanin"/>
          <w:sz w:val="26"/>
          <w:szCs w:val="26"/>
          <w:rtl/>
        </w:rPr>
        <w:t xml:space="preserve"> حاصل از فروش به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تبد</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در نه</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موجب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مطلب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به صورت فرمول 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نشان داد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ساختن راهبرد‌ها وجود دارد، اما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محققان از نوع‌شناس</w:t>
      </w:r>
      <w:r w:rsidRPr="002B4A2E">
        <w:rPr>
          <w:rFonts w:cs="B Nazanin" w:hint="cs"/>
          <w:sz w:val="26"/>
          <w:szCs w:val="26"/>
          <w:rtl/>
        </w:rPr>
        <w:t>ی</w:t>
      </w:r>
      <w:r w:rsidRPr="002B4A2E">
        <w:rPr>
          <w:rFonts w:cs="B Nazanin"/>
          <w:sz w:val="26"/>
          <w:szCs w:val="26"/>
          <w:rtl/>
        </w:rPr>
        <w:t xml:space="preserve"> پورتر استفاده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راهبردها</w:t>
      </w:r>
      <w:r w:rsidRPr="002B4A2E">
        <w:rPr>
          <w:rFonts w:cs="B Nazanin" w:hint="cs"/>
          <w:sz w:val="26"/>
          <w:szCs w:val="26"/>
          <w:rtl/>
        </w:rPr>
        <w:t>ی</w:t>
      </w:r>
      <w:r w:rsidRPr="002B4A2E">
        <w:rPr>
          <w:rFonts w:cs="B Nazanin"/>
          <w:sz w:val="26"/>
          <w:szCs w:val="26"/>
          <w:rtl/>
        </w:rPr>
        <w:t xml:space="preserve"> سطح کسب و</w:t>
      </w:r>
      <w:r w:rsidRPr="002B4A2E">
        <w:rPr>
          <w:rFonts w:cs="B Nazanin" w:hint="cs"/>
          <w:sz w:val="26"/>
          <w:szCs w:val="26"/>
          <w:rtl/>
        </w:rPr>
        <w:t xml:space="preserve"> </w:t>
      </w:r>
      <w:r w:rsidRPr="002B4A2E">
        <w:rPr>
          <w:rFonts w:cs="B Nazanin"/>
          <w:sz w:val="26"/>
          <w:szCs w:val="26"/>
          <w:rtl/>
        </w:rPr>
        <w:t>کار پورتر به عنوان پارادا</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غالب در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راهبرد</w:t>
      </w:r>
      <w:r w:rsidRPr="002B4A2E">
        <w:rPr>
          <w:rFonts w:cs="B Nazanin" w:hint="cs"/>
          <w:sz w:val="26"/>
          <w:szCs w:val="26"/>
          <w:rtl/>
        </w:rPr>
        <w:t>ی</w:t>
      </w:r>
      <w:r w:rsidRPr="002B4A2E">
        <w:rPr>
          <w:rFonts w:cs="B Nazanin"/>
          <w:sz w:val="26"/>
          <w:szCs w:val="26"/>
          <w:rtl/>
        </w:rPr>
        <w:t xml:space="preserve"> و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شناخته شده‌اند. طبق نظر پورتر، عملکرد بالاتر ا</w:t>
      </w:r>
      <w:r w:rsidRPr="002B4A2E">
        <w:rPr>
          <w:rFonts w:cs="B Nazanin" w:hint="eastAsia"/>
          <w:sz w:val="26"/>
          <w:szCs w:val="26"/>
          <w:rtl/>
        </w:rPr>
        <w:t>ز</w:t>
      </w:r>
      <w:r w:rsidRPr="002B4A2E">
        <w:rPr>
          <w:rFonts w:cs="B Nazanin"/>
          <w:sz w:val="26"/>
          <w:szCs w:val="26"/>
          <w:rtl/>
        </w:rPr>
        <w:t xml:space="preserve"> متوسط فقط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تعهد شرکت به حداقل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راهبردها</w:t>
      </w:r>
      <w:r w:rsidRPr="002B4A2E">
        <w:rPr>
          <w:rFonts w:cs="B Nazanin" w:hint="cs"/>
          <w:sz w:val="26"/>
          <w:szCs w:val="26"/>
          <w:rtl/>
        </w:rPr>
        <w:t>ی</w:t>
      </w:r>
      <w:r w:rsidRPr="002B4A2E">
        <w:rPr>
          <w:rFonts w:cs="B Nazanin"/>
          <w:sz w:val="26"/>
          <w:szCs w:val="26"/>
          <w:rtl/>
        </w:rPr>
        <w:t xml:space="preserve"> ژنر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تمرکز) به دست م</w:t>
      </w:r>
      <w:r w:rsidRPr="002B4A2E">
        <w:rPr>
          <w:rFonts w:cs="B Nazanin" w:hint="cs"/>
          <w:sz w:val="26"/>
          <w:szCs w:val="26"/>
          <w:rtl/>
        </w:rPr>
        <w:t>ی‌</w:t>
      </w:r>
      <w:r w:rsidRPr="002B4A2E">
        <w:rPr>
          <w:rFonts w:cs="B Nazanin" w:hint="eastAsia"/>
          <w:sz w:val="26"/>
          <w:szCs w:val="26"/>
          <w:rtl/>
        </w:rPr>
        <w:t>آ</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r w:rsidRPr="002B4A2E">
        <w:rPr>
          <w:rFonts w:cs="B Nazanin" w:hint="eastAsia"/>
          <w:sz w:val="26"/>
          <w:szCs w:val="26"/>
          <w:rtl/>
        </w:rPr>
        <w:t>راهبرد</w:t>
      </w:r>
      <w:r w:rsidRPr="002B4A2E">
        <w:rPr>
          <w:rFonts w:cs="B Nazanin"/>
          <w:sz w:val="26"/>
          <w:szCs w:val="26"/>
          <w:rtl/>
        </w:rPr>
        <w:t xml:space="preserve"> رهبر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درحق</w:t>
      </w:r>
      <w:r w:rsidRPr="002B4A2E">
        <w:rPr>
          <w:rFonts w:cs="B Nazanin" w:hint="cs"/>
          <w:sz w:val="26"/>
          <w:szCs w:val="26"/>
          <w:rtl/>
        </w:rPr>
        <w:t>ی</w:t>
      </w:r>
      <w:r w:rsidRPr="002B4A2E">
        <w:rPr>
          <w:rFonts w:cs="B Nazanin" w:hint="eastAsia"/>
          <w:sz w:val="26"/>
          <w:szCs w:val="26"/>
          <w:rtl/>
        </w:rPr>
        <w:t>قت</w:t>
      </w:r>
      <w:r w:rsidRPr="002B4A2E">
        <w:rPr>
          <w:rFonts w:cs="B Nazanin"/>
          <w:sz w:val="26"/>
          <w:szCs w:val="26"/>
          <w:rtl/>
        </w:rPr>
        <w:t xml:space="preserve"> کسب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با کمتر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است که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صرفه‌جو</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و بهره‌بردار</w:t>
      </w:r>
      <w:r w:rsidRPr="002B4A2E">
        <w:rPr>
          <w:rFonts w:cs="B Nazanin" w:hint="cs"/>
          <w:sz w:val="26"/>
          <w:szCs w:val="26"/>
          <w:rtl/>
        </w:rPr>
        <w:t>ی</w:t>
      </w:r>
      <w:r w:rsidRPr="002B4A2E">
        <w:rPr>
          <w:rFonts w:cs="B Nazanin"/>
          <w:sz w:val="26"/>
          <w:szCs w:val="26"/>
          <w:rtl/>
        </w:rPr>
        <w:t xml:space="preserve"> از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منحن</w:t>
      </w:r>
      <w:r w:rsidRPr="002B4A2E">
        <w:rPr>
          <w:rFonts w:cs="B Nazanin" w:hint="cs"/>
          <w:sz w:val="26"/>
          <w:szCs w:val="26"/>
          <w:rtl/>
        </w:rPr>
        <w:t>ی</w:t>
      </w:r>
      <w:r w:rsidRPr="002B4A2E">
        <w:rPr>
          <w:rFonts w:cs="B Nazanin"/>
          <w:sz w:val="26"/>
          <w:szCs w:val="26"/>
          <w:rtl/>
        </w:rPr>
        <w:t xml:space="preserve"> تجربه سع</w:t>
      </w:r>
      <w:r w:rsidRPr="002B4A2E">
        <w:rPr>
          <w:rFonts w:cs="B Nazanin" w:hint="cs"/>
          <w:sz w:val="26"/>
          <w:szCs w:val="26"/>
          <w:rtl/>
        </w:rPr>
        <w:t>ی</w:t>
      </w:r>
      <w:r w:rsidRPr="002B4A2E">
        <w:rPr>
          <w:rFonts w:cs="B Nazanin"/>
          <w:sz w:val="26"/>
          <w:szCs w:val="26"/>
          <w:rtl/>
        </w:rPr>
        <w:t xml:space="preserve"> در ساخت و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سهم بازار را به همراه دارد</w:t>
      </w:r>
      <w:r w:rsidRPr="002B4A2E">
        <w:rPr>
          <w:rFonts w:cs="B Nazanin" w:hint="cs"/>
          <w:sz w:val="26"/>
          <w:szCs w:val="26"/>
          <w:rtl/>
        </w:rPr>
        <w:t>.</w:t>
      </w:r>
      <w:r w:rsidRPr="002B4A2E">
        <w:rPr>
          <w:rFonts w:cs="B Nazanin"/>
          <w:sz w:val="26"/>
          <w:szCs w:val="26"/>
          <w:rtl/>
        </w:rPr>
        <w:t xml:space="preserve"> استفاده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راهبرد در راستا</w:t>
      </w:r>
      <w:r w:rsidRPr="002B4A2E">
        <w:rPr>
          <w:rFonts w:cs="B Nazanin" w:hint="cs"/>
          <w:sz w:val="26"/>
          <w:szCs w:val="26"/>
          <w:rtl/>
        </w:rPr>
        <w:t>ی</w:t>
      </w:r>
      <w:r w:rsidRPr="002B4A2E">
        <w:rPr>
          <w:rFonts w:cs="B Nazanin"/>
          <w:sz w:val="26"/>
          <w:szCs w:val="26"/>
          <w:rtl/>
        </w:rPr>
        <w:t xml:space="preserve"> رقابت رو</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منظور دست </w:t>
      </w:r>
      <w:r w:rsidRPr="002B4A2E">
        <w:rPr>
          <w:rFonts w:cs="B Nazanin" w:hint="cs"/>
          <w:sz w:val="26"/>
          <w:szCs w:val="26"/>
          <w:rtl/>
        </w:rPr>
        <w:t>ی</w:t>
      </w:r>
      <w:r w:rsidRPr="002B4A2E">
        <w:rPr>
          <w:rFonts w:cs="B Nazanin" w:hint="eastAsia"/>
          <w:sz w:val="26"/>
          <w:szCs w:val="26"/>
          <w:rtl/>
        </w:rPr>
        <w:t>افتن</w:t>
      </w:r>
      <w:r w:rsidRPr="002B4A2E">
        <w:rPr>
          <w:rFonts w:cs="B Nazanin"/>
          <w:sz w:val="26"/>
          <w:szCs w:val="26"/>
          <w:rtl/>
        </w:rPr>
        <w:t xml:space="preserve"> به</w:t>
      </w:r>
      <w:r w:rsidRPr="002B4A2E">
        <w:rPr>
          <w:rFonts w:cs="B Nazanin" w:hint="cs"/>
          <w:sz w:val="26"/>
          <w:szCs w:val="26"/>
          <w:rtl/>
        </w:rPr>
        <w:t xml:space="preserve"> </w:t>
      </w:r>
      <w:r w:rsidRPr="002B4A2E">
        <w:rPr>
          <w:rFonts w:cs="B Nazanin"/>
          <w:sz w:val="26"/>
          <w:szCs w:val="26"/>
          <w:rtl/>
        </w:rPr>
        <w:t>حاش</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بالاتر از رقباست</w:t>
      </w:r>
      <w:r w:rsidRPr="002B4A2E">
        <w:rPr>
          <w:rFonts w:cs="B Nazanin" w:hint="cs"/>
          <w:sz w:val="26"/>
          <w:szCs w:val="26"/>
          <w:rtl/>
        </w:rPr>
        <w:t xml:space="preserve">. </w:t>
      </w:r>
      <w:r w:rsidRPr="002B4A2E">
        <w:rPr>
          <w:rFonts w:cs="B Nazanin" w:hint="eastAsia"/>
          <w:sz w:val="26"/>
          <w:szCs w:val="26"/>
          <w:rtl/>
        </w:rPr>
        <w:t>هدف</w:t>
      </w:r>
      <w:r w:rsidRPr="002B4A2E">
        <w:rPr>
          <w:rFonts w:cs="B Nazanin"/>
          <w:sz w:val="26"/>
          <w:szCs w:val="26"/>
          <w:rtl/>
        </w:rPr>
        <w:t xml:space="preserve"> راهبرد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خدمت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منحصربه‌فرد در نظر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است. به اعتقاد پورتر با کمک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راهبرد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hint="cs"/>
          <w:sz w:val="26"/>
          <w:szCs w:val="26"/>
          <w:rtl/>
        </w:rPr>
        <w:t>ی</w:t>
      </w:r>
      <w:r w:rsidRPr="002B4A2E">
        <w:rPr>
          <w:rFonts w:cs="B Nazanin"/>
          <w:sz w:val="26"/>
          <w:szCs w:val="26"/>
          <w:rtl/>
        </w:rPr>
        <w:t xml:space="preserve"> وفادار و غ</w:t>
      </w:r>
      <w:r w:rsidRPr="002B4A2E">
        <w:rPr>
          <w:rFonts w:cs="B Nazanin" w:hint="cs"/>
          <w:sz w:val="26"/>
          <w:szCs w:val="26"/>
          <w:rtl/>
        </w:rPr>
        <w:t>ی</w:t>
      </w:r>
      <w:r w:rsidRPr="002B4A2E">
        <w:rPr>
          <w:rFonts w:cs="B Nazanin" w:hint="eastAsia"/>
          <w:sz w:val="26"/>
          <w:szCs w:val="26"/>
          <w:rtl/>
        </w:rPr>
        <w:t>رحساس</w:t>
      </w:r>
      <w:r w:rsidRPr="002B4A2E">
        <w:rPr>
          <w:rFonts w:cs="B Nazanin"/>
          <w:sz w:val="26"/>
          <w:szCs w:val="26"/>
          <w:rtl/>
        </w:rPr>
        <w:t xml:space="preserve"> به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موانع رقابت</w:t>
      </w:r>
      <w:r w:rsidRPr="002B4A2E">
        <w:rPr>
          <w:rFonts w:cs="B Nazanin" w:hint="cs"/>
          <w:sz w:val="26"/>
          <w:szCs w:val="26"/>
          <w:rtl/>
        </w:rPr>
        <w:t>ی</w:t>
      </w:r>
      <w:r w:rsidRPr="002B4A2E">
        <w:rPr>
          <w:rFonts w:cs="B Nazanin"/>
          <w:sz w:val="26"/>
          <w:szCs w:val="26"/>
          <w:rtl/>
        </w:rPr>
        <w:t xml:space="preserve"> بزرگ</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جلوگ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از ورود د</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به بازار ساخته و حاش</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w:t>
      </w:r>
      <w:r w:rsidRPr="002B4A2E">
        <w:rPr>
          <w:rFonts w:cs="B Nazanin" w:hint="eastAsia"/>
          <w:sz w:val="26"/>
          <w:szCs w:val="26"/>
          <w:rtl/>
        </w:rPr>
        <w:t>ود</w:t>
      </w:r>
      <w:r w:rsidRPr="002B4A2E">
        <w:rPr>
          <w:rFonts w:cs="B Nazanin"/>
          <w:sz w:val="26"/>
          <w:szCs w:val="26"/>
          <w:rtl/>
        </w:rPr>
        <w:t xml:space="preserve"> بالاتر</w:t>
      </w:r>
      <w:r w:rsidRPr="002B4A2E">
        <w:rPr>
          <w:rFonts w:cs="B Nazanin" w:hint="cs"/>
          <w:sz w:val="26"/>
          <w:szCs w:val="26"/>
          <w:rtl/>
        </w:rPr>
        <w:t>ی</w:t>
      </w:r>
      <w:r w:rsidRPr="002B4A2E">
        <w:rPr>
          <w:rFonts w:cs="B Nazanin"/>
          <w:sz w:val="26"/>
          <w:szCs w:val="26"/>
          <w:rtl/>
        </w:rPr>
        <w:t xml:space="preserve"> به دست آورد.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قدرت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را با کاهش دادن تعداد محصولات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کمتر ساخت.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w:t>
      </w:r>
      <w:r w:rsidRPr="002B4A2E">
        <w:rPr>
          <w:rFonts w:cs="B Nazanin" w:hint="cs"/>
          <w:sz w:val="26"/>
          <w:szCs w:val="26"/>
          <w:rtl/>
        </w:rPr>
        <w:t xml:space="preserve">یعنی </w:t>
      </w:r>
      <w:r w:rsidRPr="002B4A2E">
        <w:rPr>
          <w:rFonts w:cs="B Nazanin"/>
          <w:sz w:val="26"/>
          <w:szCs w:val="26"/>
          <w:rtl/>
        </w:rPr>
        <w:t>قسمت کردن بازار به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بخش‌ها</w:t>
      </w:r>
      <w:r w:rsidRPr="002B4A2E">
        <w:rPr>
          <w:rFonts w:cs="B Nazanin" w:hint="cs"/>
          <w:sz w:val="26"/>
          <w:szCs w:val="26"/>
          <w:rtl/>
        </w:rPr>
        <w:t>یی</w:t>
      </w:r>
      <w:r w:rsidRPr="002B4A2E">
        <w:rPr>
          <w:rFonts w:cs="B Nazanin"/>
          <w:sz w:val="26"/>
          <w:szCs w:val="26"/>
          <w:rtl/>
        </w:rPr>
        <w:t xml:space="preserve"> همگن از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که هر بخش امکان م</w:t>
      </w:r>
      <w:r w:rsidRPr="002B4A2E">
        <w:rPr>
          <w:rFonts w:cs="B Nazanin" w:hint="cs"/>
          <w:sz w:val="26"/>
          <w:szCs w:val="26"/>
          <w:rtl/>
        </w:rPr>
        <w:t>ی‌ی</w:t>
      </w:r>
      <w:r w:rsidRPr="002B4A2E">
        <w:rPr>
          <w:rFonts w:cs="B Nazanin" w:hint="eastAsia"/>
          <w:sz w:val="26"/>
          <w:szCs w:val="26"/>
          <w:rtl/>
        </w:rPr>
        <w:t>ابد</w:t>
      </w:r>
      <w:r w:rsidRPr="002B4A2E">
        <w:rPr>
          <w:rFonts w:cs="B Nazanin"/>
          <w:sz w:val="26"/>
          <w:szCs w:val="26"/>
          <w:rtl/>
        </w:rPr>
        <w:t xml:space="preserve"> به صورت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هدف، </w:t>
      </w:r>
      <w:r w:rsidRPr="002B4A2E">
        <w:rPr>
          <w:rFonts w:cs="B Nazanin" w:hint="cs"/>
          <w:sz w:val="26"/>
          <w:szCs w:val="26"/>
          <w:rtl/>
        </w:rPr>
        <w:t xml:space="preserve">آمیخته </w:t>
      </w:r>
      <w:r w:rsidRPr="002B4A2E">
        <w:rPr>
          <w:rFonts w:cs="B Nazanin"/>
          <w:sz w:val="26"/>
          <w:szCs w:val="26"/>
          <w:rtl/>
        </w:rPr>
        <w:t>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w:t>
      </w:r>
      <w:r w:rsidRPr="002B4A2E">
        <w:rPr>
          <w:rFonts w:cs="B Nazanin" w:hint="cs"/>
          <w:sz w:val="26"/>
          <w:szCs w:val="26"/>
          <w:rtl/>
        </w:rPr>
        <w:t>ی</w:t>
      </w:r>
      <w:r w:rsidRPr="002B4A2E">
        <w:rPr>
          <w:rFonts w:cs="B Nazanin" w:hint="eastAsia"/>
          <w:sz w:val="26"/>
          <w:szCs w:val="26"/>
          <w:rtl/>
        </w:rPr>
        <w:t>ژه‌ا</w:t>
      </w:r>
      <w:r w:rsidRPr="002B4A2E">
        <w:rPr>
          <w:rFonts w:cs="B Nazanin" w:hint="cs"/>
          <w:sz w:val="26"/>
          <w:szCs w:val="26"/>
          <w:rtl/>
        </w:rPr>
        <w:t>ی</w:t>
      </w:r>
      <w:r w:rsidRPr="002B4A2E">
        <w:rPr>
          <w:rFonts w:cs="B Nazanin"/>
          <w:sz w:val="26"/>
          <w:szCs w:val="26"/>
          <w:rtl/>
        </w:rPr>
        <w:t xml:space="preserve"> داشته باشد. راهب</w:t>
      </w:r>
      <w:r w:rsidRPr="002B4A2E">
        <w:rPr>
          <w:rFonts w:cs="B Nazanin" w:hint="eastAsia"/>
          <w:sz w:val="26"/>
          <w:szCs w:val="26"/>
          <w:rtl/>
        </w:rPr>
        <w:t>رد</w:t>
      </w:r>
      <w:r w:rsidRPr="002B4A2E">
        <w:rPr>
          <w:rFonts w:cs="B Nazanin"/>
          <w:sz w:val="26"/>
          <w:szCs w:val="26"/>
          <w:rtl/>
        </w:rPr>
        <w:t xml:space="preserve"> تمرکز کاربرد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راهبردها</w:t>
      </w:r>
      <w:r w:rsidRPr="002B4A2E">
        <w:rPr>
          <w:rFonts w:cs="B Nazanin" w:hint="cs"/>
          <w:sz w:val="26"/>
          <w:szCs w:val="26"/>
          <w:rtl/>
        </w:rPr>
        <w:t>ی</w:t>
      </w:r>
      <w:r w:rsidRPr="002B4A2E">
        <w:rPr>
          <w:rFonts w:cs="B Nazanin"/>
          <w:sz w:val="26"/>
          <w:szCs w:val="26"/>
          <w:rtl/>
        </w:rPr>
        <w:t xml:space="preserve"> رهبر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در بخش کوچک</w:t>
      </w:r>
      <w:r w:rsidRPr="002B4A2E">
        <w:rPr>
          <w:rFonts w:cs="B Nazanin" w:hint="cs"/>
          <w:sz w:val="26"/>
          <w:szCs w:val="26"/>
          <w:rtl/>
        </w:rPr>
        <w:t>ی</w:t>
      </w:r>
      <w:r w:rsidRPr="002B4A2E">
        <w:rPr>
          <w:rFonts w:cs="B Nazanin"/>
          <w:sz w:val="26"/>
          <w:szCs w:val="26"/>
          <w:rtl/>
        </w:rPr>
        <w:t xml:space="preserve"> از بازار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تعداد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معدود</w:t>
      </w:r>
      <w:r w:rsidRPr="002B4A2E">
        <w:rPr>
          <w:rFonts w:cs="B Nazanin" w:hint="cs"/>
          <w:sz w:val="26"/>
          <w:szCs w:val="26"/>
          <w:rtl/>
        </w:rPr>
        <w:t>ی</w:t>
      </w:r>
      <w:r w:rsidRPr="002B4A2E">
        <w:rPr>
          <w:rFonts w:cs="B Nazanin"/>
          <w:sz w:val="26"/>
          <w:szCs w:val="26"/>
          <w:rtl/>
        </w:rPr>
        <w:t xml:space="preserve"> از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است</w:t>
      </w:r>
      <w:r w:rsidRPr="002B4A2E">
        <w:rPr>
          <w:rFonts w:cs="B Nazanin" w:hint="cs"/>
          <w:sz w:val="26"/>
          <w:szCs w:val="26"/>
          <w:rtl/>
        </w:rPr>
        <w:t xml:space="preserve">. </w:t>
      </w:r>
      <w:r w:rsidRPr="002B4A2E">
        <w:rPr>
          <w:rFonts w:cs="B Nazanin"/>
          <w:sz w:val="26"/>
          <w:szCs w:val="26"/>
          <w:rtl/>
        </w:rPr>
        <w:t>دو گونه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وجود دارد که چشم‌انداز محدود رفتارها</w:t>
      </w:r>
      <w:r w:rsidRPr="002B4A2E">
        <w:rPr>
          <w:rFonts w:cs="B Nazanin" w:hint="cs"/>
          <w:sz w:val="26"/>
          <w:szCs w:val="26"/>
          <w:rtl/>
        </w:rPr>
        <w:t>ی</w:t>
      </w:r>
      <w:r w:rsidRPr="002B4A2E">
        <w:rPr>
          <w:rFonts w:cs="B Nazanin"/>
          <w:sz w:val="26"/>
          <w:szCs w:val="26"/>
          <w:rtl/>
        </w:rPr>
        <w:t xml:space="preserve"> نوآور</w:t>
      </w:r>
      <w:r w:rsidRPr="002B4A2E">
        <w:rPr>
          <w:rFonts w:cs="B Nazanin" w:hint="cs"/>
          <w:sz w:val="26"/>
          <w:szCs w:val="26"/>
          <w:rtl/>
        </w:rPr>
        <w:t>ی</w:t>
      </w:r>
      <w:r w:rsidRPr="002B4A2E">
        <w:rPr>
          <w:rFonts w:cs="B Nazanin"/>
          <w:sz w:val="26"/>
          <w:szCs w:val="26"/>
          <w:rtl/>
        </w:rPr>
        <w:t xml:space="preserve"> را در چ</w:t>
      </w:r>
      <w:r w:rsidRPr="002B4A2E">
        <w:rPr>
          <w:rFonts w:cs="B Nazanin" w:hint="cs"/>
          <w:sz w:val="26"/>
          <w:szCs w:val="26"/>
          <w:rtl/>
        </w:rPr>
        <w:t>ه</w:t>
      </w:r>
      <w:r w:rsidRPr="002B4A2E">
        <w:rPr>
          <w:rFonts w:cs="B Nazanin"/>
          <w:sz w:val="26"/>
          <w:szCs w:val="26"/>
          <w:rtl/>
        </w:rPr>
        <w:t>ارچوب پورتر جبران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نوآور</w:t>
      </w:r>
      <w:r w:rsidRPr="002B4A2E">
        <w:rPr>
          <w:rFonts w:cs="B Nazanin" w:hint="cs"/>
          <w:sz w:val="26"/>
          <w:szCs w:val="26"/>
          <w:rtl/>
        </w:rPr>
        <w:t>ی</w:t>
      </w:r>
      <w:r w:rsidRPr="002B4A2E">
        <w:rPr>
          <w:rFonts w:cs="B Nazanin"/>
          <w:sz w:val="26"/>
          <w:szCs w:val="26"/>
          <w:rtl/>
        </w:rPr>
        <w:t xml:space="preserve"> و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مشابه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w:t>
      </w:r>
      <w:r w:rsidRPr="002B4A2E">
        <w:rPr>
          <w:rFonts w:cs="B Nazanin"/>
          <w:sz w:val="26"/>
          <w:szCs w:val="26"/>
          <w:rtl/>
        </w:rPr>
        <w:lastRenderedPageBreak/>
        <w:t>تحل</w:t>
      </w:r>
      <w:r w:rsidRPr="002B4A2E">
        <w:rPr>
          <w:rFonts w:cs="B Nazanin" w:hint="cs"/>
          <w:sz w:val="26"/>
          <w:szCs w:val="26"/>
          <w:rtl/>
        </w:rPr>
        <w:t>ی</w:t>
      </w:r>
      <w:r w:rsidRPr="002B4A2E">
        <w:rPr>
          <w:rFonts w:cs="B Nazanin" w:hint="eastAsia"/>
          <w:sz w:val="26"/>
          <w:szCs w:val="26"/>
          <w:rtl/>
        </w:rPr>
        <w:t>ل‌ها</w:t>
      </w:r>
      <w:r w:rsidRPr="002B4A2E">
        <w:rPr>
          <w:rFonts w:cs="B Nazanin" w:hint="cs"/>
          <w:sz w:val="26"/>
          <w:szCs w:val="26"/>
          <w:rtl/>
        </w:rPr>
        <w:t>ی</w:t>
      </w:r>
      <w:r w:rsidRPr="002B4A2E">
        <w:rPr>
          <w:rFonts w:cs="B Nazanin"/>
          <w:sz w:val="26"/>
          <w:szCs w:val="26"/>
          <w:rtl/>
        </w:rPr>
        <w:t xml:space="preserve"> ما</w:t>
      </w:r>
      <w:r w:rsidRPr="002B4A2E">
        <w:rPr>
          <w:rFonts w:cs="B Nazanin" w:hint="cs"/>
          <w:sz w:val="26"/>
          <w:szCs w:val="26"/>
          <w:rtl/>
        </w:rPr>
        <w:t>ی</w:t>
      </w:r>
      <w:r w:rsidRPr="002B4A2E">
        <w:rPr>
          <w:rFonts w:cs="B Nazanin" w:hint="eastAsia"/>
          <w:sz w:val="26"/>
          <w:szCs w:val="26"/>
          <w:rtl/>
        </w:rPr>
        <w:t>لز</w:t>
      </w:r>
      <w:r w:rsidRPr="002B4A2E">
        <w:rPr>
          <w:rFonts w:cs="B Nazanin"/>
          <w:sz w:val="26"/>
          <w:szCs w:val="26"/>
          <w:rtl/>
        </w:rPr>
        <w:t xml:space="preserve"> و اسنو است. اما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نوآور</w:t>
      </w:r>
      <w:r w:rsidRPr="002B4A2E">
        <w:rPr>
          <w:rFonts w:cs="B Nazanin" w:hint="cs"/>
          <w:sz w:val="26"/>
          <w:szCs w:val="26"/>
          <w:rtl/>
        </w:rPr>
        <w:t>ی</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نوآور</w:t>
      </w:r>
      <w:r w:rsidRPr="002B4A2E">
        <w:rPr>
          <w:rFonts w:cs="B Nazanin" w:hint="cs"/>
          <w:sz w:val="26"/>
          <w:szCs w:val="26"/>
          <w:rtl/>
        </w:rPr>
        <w:t>ی</w:t>
      </w:r>
      <w:r w:rsidRPr="002B4A2E">
        <w:rPr>
          <w:rFonts w:cs="B Nazanin"/>
          <w:sz w:val="26"/>
          <w:szCs w:val="26"/>
          <w:rtl/>
        </w:rPr>
        <w:t xml:space="preserve"> و برابر با گونه کاوشگران در نوع شناس</w:t>
      </w:r>
      <w:r w:rsidRPr="002B4A2E">
        <w:rPr>
          <w:rFonts w:cs="B Nazanin" w:hint="cs"/>
          <w:sz w:val="26"/>
          <w:szCs w:val="26"/>
          <w:rtl/>
        </w:rPr>
        <w:t>ی</w:t>
      </w:r>
      <w:r w:rsidRPr="002B4A2E">
        <w:rPr>
          <w:rFonts w:cs="B Nazanin"/>
          <w:sz w:val="26"/>
          <w:szCs w:val="26"/>
          <w:rtl/>
        </w:rPr>
        <w:t xml:space="preserve"> ما</w:t>
      </w:r>
      <w:r w:rsidRPr="002B4A2E">
        <w:rPr>
          <w:rFonts w:cs="B Nazanin" w:hint="cs"/>
          <w:sz w:val="26"/>
          <w:szCs w:val="26"/>
          <w:rtl/>
        </w:rPr>
        <w:t>ی</w:t>
      </w:r>
      <w:r w:rsidRPr="002B4A2E">
        <w:rPr>
          <w:rFonts w:cs="B Nazanin" w:hint="eastAsia"/>
          <w:sz w:val="26"/>
          <w:szCs w:val="26"/>
          <w:rtl/>
        </w:rPr>
        <w:t>لز</w:t>
      </w:r>
      <w:r w:rsidRPr="002B4A2E">
        <w:rPr>
          <w:rFonts w:cs="B Nazanin"/>
          <w:sz w:val="26"/>
          <w:szCs w:val="26"/>
          <w:rtl/>
        </w:rPr>
        <w:t xml:space="preserve"> و اسنو است.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بازار</w:t>
      </w:r>
      <w:r w:rsidRPr="002B4A2E">
        <w:rPr>
          <w:rFonts w:cs="B Nazanin" w:hint="cs"/>
          <w:sz w:val="26"/>
          <w:szCs w:val="26"/>
          <w:rtl/>
        </w:rPr>
        <w:t>یابی</w:t>
      </w:r>
      <w:r w:rsidRPr="002B4A2E">
        <w:rPr>
          <w:rFonts w:cs="B Nazanin" w:hint="eastAsia"/>
          <w:sz w:val="26"/>
          <w:szCs w:val="26"/>
          <w:rtl/>
        </w:rPr>
        <w:t>،</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در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محصول،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خدمات، طراح</w:t>
      </w:r>
      <w:r w:rsidRPr="002B4A2E">
        <w:rPr>
          <w:rFonts w:cs="B Nazanin" w:hint="cs"/>
          <w:sz w:val="26"/>
          <w:szCs w:val="26"/>
          <w:rtl/>
        </w:rPr>
        <w:t>ی</w:t>
      </w:r>
      <w:r w:rsidRPr="002B4A2E">
        <w:rPr>
          <w:rFonts w:cs="B Nazanin"/>
          <w:sz w:val="26"/>
          <w:szCs w:val="26"/>
          <w:rtl/>
        </w:rPr>
        <w:t xml:space="preserve"> و قلمرو خدمت است. زمان</w:t>
      </w:r>
      <w:r w:rsidRPr="002B4A2E">
        <w:rPr>
          <w:rFonts w:cs="B Nazanin" w:hint="cs"/>
          <w:sz w:val="26"/>
          <w:szCs w:val="26"/>
          <w:rtl/>
        </w:rPr>
        <w:t>ی</w:t>
      </w:r>
      <w:r w:rsidRPr="002B4A2E">
        <w:rPr>
          <w:rFonts w:cs="B Nazanin"/>
          <w:sz w:val="26"/>
          <w:szCs w:val="26"/>
          <w:rtl/>
        </w:rPr>
        <w:t xml:space="preserve"> که رقبا دارا</w:t>
      </w:r>
      <w:r w:rsidRPr="002B4A2E">
        <w:rPr>
          <w:rFonts w:cs="B Nazanin" w:hint="cs"/>
          <w:sz w:val="26"/>
          <w:szCs w:val="26"/>
          <w:rtl/>
        </w:rPr>
        <w:t>ی</w:t>
      </w:r>
      <w:r w:rsidRPr="002B4A2E">
        <w:rPr>
          <w:rFonts w:cs="B Nazanin"/>
          <w:sz w:val="26"/>
          <w:szCs w:val="26"/>
          <w:rtl/>
        </w:rPr>
        <w:t xml:space="preserve"> گستره کامل</w:t>
      </w:r>
      <w:r w:rsidRPr="002B4A2E">
        <w:rPr>
          <w:rFonts w:cs="B Nazanin" w:hint="cs"/>
          <w:sz w:val="26"/>
          <w:szCs w:val="26"/>
          <w:rtl/>
        </w:rPr>
        <w:t>ی</w:t>
      </w:r>
      <w:r w:rsidRPr="002B4A2E">
        <w:rPr>
          <w:rFonts w:cs="B Nazanin"/>
          <w:sz w:val="26"/>
          <w:szCs w:val="26"/>
          <w:rtl/>
        </w:rPr>
        <w:t xml:space="preserve"> از محصولات در بازارها</w:t>
      </w:r>
      <w:r w:rsidRPr="002B4A2E">
        <w:rPr>
          <w:rFonts w:cs="B Nazanin" w:hint="cs"/>
          <w:sz w:val="26"/>
          <w:szCs w:val="26"/>
          <w:rtl/>
        </w:rPr>
        <w:t>ی</w:t>
      </w:r>
      <w:r w:rsidRPr="002B4A2E">
        <w:rPr>
          <w:rFonts w:cs="B Nazanin"/>
          <w:sz w:val="26"/>
          <w:szCs w:val="26"/>
          <w:rtl/>
        </w:rPr>
        <w:t xml:space="preserve"> سنت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مجاز</w:t>
      </w:r>
      <w:r w:rsidRPr="002B4A2E">
        <w:rPr>
          <w:rFonts w:cs="B Nazanin" w:hint="cs"/>
          <w:sz w:val="26"/>
          <w:szCs w:val="26"/>
          <w:rtl/>
        </w:rPr>
        <w:t>ی</w:t>
      </w:r>
      <w:r w:rsidRPr="002B4A2E">
        <w:rPr>
          <w:rFonts w:cs="B Nazanin"/>
          <w:sz w:val="26"/>
          <w:szCs w:val="26"/>
          <w:rtl/>
        </w:rPr>
        <w:t xml:space="preserve"> هستند</w:t>
      </w:r>
      <w:r w:rsidRPr="002B4A2E">
        <w:rPr>
          <w:rFonts w:cs="B Nazanin" w:hint="eastAsia"/>
          <w:sz w:val="26"/>
          <w:szCs w:val="26"/>
          <w:rtl/>
        </w:rPr>
        <w:t>،</w:t>
      </w:r>
      <w:r w:rsidRPr="002B4A2E">
        <w:rPr>
          <w:rFonts w:cs="B Nazanin"/>
          <w:sz w:val="26"/>
          <w:szCs w:val="26"/>
          <w:rtl/>
        </w:rPr>
        <w:t xml:space="preserve"> راهبرد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چندان قابل توجه</w:t>
      </w:r>
      <w:r w:rsidRPr="002B4A2E">
        <w:rPr>
          <w:rFonts w:cs="B Nazanin" w:hint="cs"/>
          <w:sz w:val="26"/>
          <w:szCs w:val="26"/>
          <w:rtl/>
        </w:rPr>
        <w:t>ی</w:t>
      </w:r>
      <w:r w:rsidRPr="002B4A2E">
        <w:rPr>
          <w:rFonts w:cs="B Nazanin"/>
          <w:sz w:val="26"/>
          <w:szCs w:val="26"/>
          <w:rtl/>
        </w:rPr>
        <w:t xml:space="preserve"> بر عملکرد کسب‌وکار نداشته ضمن آنکه 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هم بر نقش سبک ورود در انتخاب راهبرد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w:t>
      </w:r>
      <w:r w:rsidRPr="002B4A2E">
        <w:rPr>
          <w:rFonts w:cs="B Nazanin" w:hint="cs"/>
          <w:sz w:val="26"/>
          <w:szCs w:val="26"/>
          <w:rtl/>
        </w:rPr>
        <w:t>نخواهد داشت</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دو راهبرد در ساختارها</w:t>
      </w:r>
      <w:r w:rsidRPr="002B4A2E">
        <w:rPr>
          <w:rFonts w:cs="B Nazanin" w:hint="cs"/>
          <w:sz w:val="26"/>
          <w:szCs w:val="26"/>
          <w:rtl/>
        </w:rPr>
        <w:t>ی</w:t>
      </w:r>
      <w:r w:rsidRPr="002B4A2E">
        <w:rPr>
          <w:rFonts w:cs="B Nazanin"/>
          <w:sz w:val="26"/>
          <w:szCs w:val="26"/>
          <w:rtl/>
        </w:rPr>
        <w:t xml:space="preserve"> بازار با انحصار چندجانبه فروش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نقش خوب</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فا</w:t>
      </w:r>
      <w:r w:rsidRPr="002B4A2E">
        <w:rPr>
          <w:rFonts w:cs="B Nazanin"/>
          <w:sz w:val="26"/>
          <w:szCs w:val="26"/>
          <w:rtl/>
        </w:rPr>
        <w:t xml:space="preserve"> کنند</w:t>
      </w:r>
      <w:r w:rsidRPr="002B4A2E">
        <w:rPr>
          <w:rFonts w:cs="B Nazanin" w:hint="cs"/>
          <w:sz w:val="26"/>
          <w:szCs w:val="26"/>
          <w:rtl/>
        </w:rPr>
        <w:t xml:space="preserve">. </w:t>
      </w:r>
      <w:r w:rsidRPr="002B4A2E">
        <w:rPr>
          <w:rFonts w:cs="B Nazanin"/>
          <w:sz w:val="26"/>
          <w:szCs w:val="26"/>
          <w:rtl/>
        </w:rPr>
        <w:t>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نوآور</w:t>
      </w:r>
      <w:r w:rsidRPr="002B4A2E">
        <w:rPr>
          <w:rFonts w:cs="B Nazanin" w:hint="eastAsia"/>
          <w:sz w:val="26"/>
          <w:szCs w:val="26"/>
          <w:rtl/>
        </w:rPr>
        <w:t>انه</w:t>
      </w:r>
      <w:r w:rsidRPr="002B4A2E">
        <w:rPr>
          <w:rFonts w:cs="B Nazanin"/>
          <w:sz w:val="26"/>
          <w:szCs w:val="26"/>
          <w:rtl/>
        </w:rPr>
        <w:t xml:space="preserve"> هم مبتن</w:t>
      </w:r>
      <w:r w:rsidRPr="002B4A2E">
        <w:rPr>
          <w:rFonts w:cs="B Nazanin" w:hint="cs"/>
          <w:sz w:val="26"/>
          <w:szCs w:val="26"/>
          <w:rtl/>
        </w:rPr>
        <w:t>ی</w:t>
      </w:r>
      <w:r w:rsidRPr="002B4A2E">
        <w:rPr>
          <w:rFonts w:cs="B Nazanin"/>
          <w:sz w:val="26"/>
          <w:szCs w:val="26"/>
          <w:rtl/>
        </w:rPr>
        <w:t xml:space="preserve"> بر نوآور</w:t>
      </w:r>
      <w:r w:rsidRPr="002B4A2E">
        <w:rPr>
          <w:rFonts w:cs="B Nazanin" w:hint="cs"/>
          <w:sz w:val="26"/>
          <w:szCs w:val="26"/>
          <w:rtl/>
        </w:rPr>
        <w:t>ی</w:t>
      </w:r>
      <w:r w:rsidRPr="002B4A2E">
        <w:rPr>
          <w:rFonts w:cs="B Nazanin"/>
          <w:sz w:val="26"/>
          <w:szCs w:val="26"/>
          <w:rtl/>
        </w:rPr>
        <w:t xml:space="preserve"> و مشابه‌</w:t>
      </w:r>
      <w:r w:rsidRPr="002B4A2E">
        <w:rPr>
          <w:rFonts w:cs="B Nazanin" w:hint="cs"/>
          <w:sz w:val="26"/>
          <w:szCs w:val="26"/>
          <w:rtl/>
        </w:rPr>
        <w:t xml:space="preserve"> </w:t>
      </w:r>
      <w:r w:rsidRPr="002B4A2E">
        <w:rPr>
          <w:rFonts w:cs="B Nazanin"/>
          <w:sz w:val="26"/>
          <w:szCs w:val="26"/>
          <w:rtl/>
        </w:rPr>
        <w:t>گونه کاوشگران در</w:t>
      </w:r>
      <w:r w:rsidRPr="002B4A2E">
        <w:rPr>
          <w:rFonts w:cs="B Nazanin" w:hint="cs"/>
          <w:sz w:val="26"/>
          <w:szCs w:val="26"/>
          <w:rtl/>
        </w:rPr>
        <w:t xml:space="preserve"> </w:t>
      </w:r>
      <w:r w:rsidRPr="002B4A2E">
        <w:rPr>
          <w:rFonts w:cs="B Nazanin"/>
          <w:sz w:val="26"/>
          <w:szCs w:val="26"/>
          <w:rtl/>
        </w:rPr>
        <w:t>دسته‌بند</w:t>
      </w:r>
      <w:r w:rsidRPr="002B4A2E">
        <w:rPr>
          <w:rFonts w:cs="B Nazanin" w:hint="cs"/>
          <w:sz w:val="26"/>
          <w:szCs w:val="26"/>
          <w:rtl/>
        </w:rPr>
        <w:t>ی</w:t>
      </w:r>
      <w:r w:rsidRPr="002B4A2E">
        <w:rPr>
          <w:rFonts w:cs="B Nazanin"/>
          <w:sz w:val="26"/>
          <w:szCs w:val="26"/>
          <w:rtl/>
        </w:rPr>
        <w:t xml:space="preserve"> ما</w:t>
      </w:r>
      <w:r w:rsidRPr="002B4A2E">
        <w:rPr>
          <w:rFonts w:cs="B Nazanin" w:hint="cs"/>
          <w:sz w:val="26"/>
          <w:szCs w:val="26"/>
          <w:rtl/>
        </w:rPr>
        <w:t>ی</w:t>
      </w:r>
      <w:r w:rsidRPr="002B4A2E">
        <w:rPr>
          <w:rFonts w:cs="B Nazanin" w:hint="eastAsia"/>
          <w:sz w:val="26"/>
          <w:szCs w:val="26"/>
          <w:rtl/>
        </w:rPr>
        <w:t>لز</w:t>
      </w:r>
      <w:r w:rsidRPr="002B4A2E">
        <w:rPr>
          <w:rFonts w:cs="B Nazanin"/>
          <w:sz w:val="26"/>
          <w:szCs w:val="26"/>
          <w:rtl/>
        </w:rPr>
        <w:t xml:space="preserve"> و اسنو است.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گروه سازمان‌‌ها</w:t>
      </w:r>
      <w:r w:rsidRPr="002B4A2E">
        <w:rPr>
          <w:rFonts w:cs="B Nazanin" w:hint="cs"/>
          <w:sz w:val="26"/>
          <w:szCs w:val="26"/>
          <w:rtl/>
        </w:rPr>
        <w:t>یی</w:t>
      </w:r>
      <w:r w:rsidRPr="002B4A2E">
        <w:rPr>
          <w:rFonts w:cs="B Nazanin"/>
          <w:sz w:val="26"/>
          <w:szCs w:val="26"/>
          <w:rtl/>
        </w:rPr>
        <w:t xml:space="preserve"> هستند که ب</w:t>
      </w:r>
      <w:r w:rsidRPr="002B4A2E">
        <w:rPr>
          <w:rFonts w:cs="B Nazanin" w:hint="cs"/>
          <w:sz w:val="26"/>
          <w:szCs w:val="26"/>
          <w:rtl/>
        </w:rPr>
        <w:t xml:space="preserve">ه </w:t>
      </w:r>
      <w:r w:rsidRPr="002B4A2E">
        <w:rPr>
          <w:rFonts w:cs="B Nazanin"/>
          <w:sz w:val="26"/>
          <w:szCs w:val="26"/>
          <w:rtl/>
        </w:rPr>
        <w:t>طور مداوم در جست‌وجو</w:t>
      </w:r>
      <w:r w:rsidRPr="002B4A2E">
        <w:rPr>
          <w:rFonts w:cs="B Nazanin" w:hint="cs"/>
          <w:sz w:val="26"/>
          <w:szCs w:val="26"/>
          <w:rtl/>
        </w:rPr>
        <w:t>ی</w:t>
      </w:r>
      <w:r w:rsidRPr="002B4A2E">
        <w:rPr>
          <w:rFonts w:cs="B Nazanin"/>
          <w:sz w:val="26"/>
          <w:szCs w:val="26"/>
          <w:rtl/>
        </w:rPr>
        <w:t xml:space="preserve"> فرصت‌ها</w:t>
      </w:r>
      <w:r w:rsidRPr="002B4A2E">
        <w:rPr>
          <w:rFonts w:cs="B Nazanin" w:hint="cs"/>
          <w:sz w:val="26"/>
          <w:szCs w:val="26"/>
          <w:rtl/>
        </w:rPr>
        <w:t>ی</w:t>
      </w:r>
      <w:r w:rsidRPr="002B4A2E">
        <w:rPr>
          <w:rFonts w:cs="B Nazanin"/>
          <w:sz w:val="26"/>
          <w:szCs w:val="26"/>
          <w:rtl/>
        </w:rPr>
        <w:t xml:space="preserve"> بازار بوده و به‌</w:t>
      </w:r>
      <w:r w:rsidRPr="002B4A2E">
        <w:rPr>
          <w:rFonts w:cs="B Nazanin" w:hint="cs"/>
          <w:sz w:val="26"/>
          <w:szCs w:val="26"/>
          <w:rtl/>
        </w:rPr>
        <w:t xml:space="preserve"> </w:t>
      </w:r>
      <w:r w:rsidRPr="002B4A2E">
        <w:rPr>
          <w:rFonts w:cs="B Nazanin"/>
          <w:sz w:val="26"/>
          <w:szCs w:val="26"/>
          <w:rtl/>
        </w:rPr>
        <w:t>گونه‌ا</w:t>
      </w:r>
      <w:r w:rsidRPr="002B4A2E">
        <w:rPr>
          <w:rFonts w:cs="B Nazanin" w:hint="cs"/>
          <w:sz w:val="26"/>
          <w:szCs w:val="26"/>
          <w:rtl/>
        </w:rPr>
        <w:t>ی</w:t>
      </w:r>
      <w:r w:rsidRPr="002B4A2E">
        <w:rPr>
          <w:rFonts w:cs="B Nazanin"/>
          <w:sz w:val="26"/>
          <w:szCs w:val="26"/>
          <w:rtl/>
        </w:rPr>
        <w:t xml:space="preserve"> منظم به روندها</w:t>
      </w:r>
      <w:r w:rsidRPr="002B4A2E">
        <w:rPr>
          <w:rFonts w:cs="B Nazanin" w:hint="cs"/>
          <w:sz w:val="26"/>
          <w:szCs w:val="26"/>
          <w:rtl/>
        </w:rPr>
        <w:t>ی</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نوظهور در بازار پاسخ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نو</w:t>
      </w:r>
      <w:r w:rsidRPr="002B4A2E">
        <w:rPr>
          <w:rFonts w:cs="B Nazanin" w:hint="eastAsia"/>
          <w:sz w:val="26"/>
          <w:szCs w:val="26"/>
          <w:rtl/>
        </w:rPr>
        <w:t>آورانه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به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منجر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طراح</w:t>
      </w:r>
      <w:r w:rsidRPr="002B4A2E">
        <w:rPr>
          <w:rFonts w:cs="B Nazanin" w:hint="cs"/>
          <w:sz w:val="26"/>
          <w:szCs w:val="26"/>
          <w:rtl/>
        </w:rPr>
        <w:t>ی</w:t>
      </w:r>
      <w:r w:rsidRPr="002B4A2E">
        <w:rPr>
          <w:rFonts w:cs="B Nazanin"/>
          <w:sz w:val="26"/>
          <w:szCs w:val="26"/>
          <w:rtl/>
        </w:rPr>
        <w:t xml:space="preserve"> موفق و پ</w:t>
      </w:r>
      <w:r w:rsidRPr="002B4A2E">
        <w:rPr>
          <w:rFonts w:cs="B Nazanin" w:hint="cs"/>
          <w:sz w:val="26"/>
          <w:szCs w:val="26"/>
          <w:rtl/>
        </w:rPr>
        <w:t>ی</w:t>
      </w:r>
      <w:r w:rsidRPr="002B4A2E">
        <w:rPr>
          <w:rFonts w:cs="B Nazanin" w:hint="eastAsia"/>
          <w:sz w:val="26"/>
          <w:szCs w:val="26"/>
          <w:rtl/>
        </w:rPr>
        <w:t>اده‌ساز</w:t>
      </w:r>
      <w:r w:rsidRPr="002B4A2E">
        <w:rPr>
          <w:rFonts w:cs="B Nazanin" w:hint="cs"/>
          <w:sz w:val="26"/>
          <w:szCs w:val="26"/>
          <w:rtl/>
        </w:rPr>
        <w:t>ی</w:t>
      </w:r>
      <w:r w:rsidRPr="002B4A2E">
        <w:rPr>
          <w:rFonts w:cs="B Nazanin"/>
          <w:sz w:val="26"/>
          <w:szCs w:val="26"/>
          <w:rtl/>
        </w:rPr>
        <w:t xml:space="preserve"> راهبردها</w:t>
      </w:r>
      <w:r w:rsidRPr="002B4A2E">
        <w:rPr>
          <w:rFonts w:cs="B Nazanin" w:hint="cs"/>
          <w:sz w:val="26"/>
          <w:szCs w:val="26"/>
          <w:rtl/>
        </w:rPr>
        <w:t>یی</w:t>
      </w:r>
      <w:r w:rsidRPr="002B4A2E">
        <w:rPr>
          <w:rFonts w:cs="B Nazanin"/>
          <w:sz w:val="26"/>
          <w:szCs w:val="26"/>
          <w:rtl/>
        </w:rPr>
        <w:t xml:space="preserve"> نوآورانه و پ</w:t>
      </w:r>
      <w:r w:rsidRPr="002B4A2E">
        <w:rPr>
          <w:rFonts w:cs="B Nazanin" w:hint="cs"/>
          <w:sz w:val="26"/>
          <w:szCs w:val="26"/>
          <w:rtl/>
        </w:rPr>
        <w:t>ی</w:t>
      </w:r>
      <w:r w:rsidRPr="002B4A2E">
        <w:rPr>
          <w:rFonts w:cs="B Nazanin" w:hint="eastAsia"/>
          <w:sz w:val="26"/>
          <w:szCs w:val="26"/>
          <w:rtl/>
        </w:rPr>
        <w:t>چ</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به درک جامع</w:t>
      </w:r>
      <w:r w:rsidRPr="002B4A2E">
        <w:rPr>
          <w:rFonts w:cs="B Nazanin" w:hint="cs"/>
          <w:sz w:val="26"/>
          <w:szCs w:val="26"/>
          <w:rtl/>
        </w:rPr>
        <w:t>ی</w:t>
      </w:r>
      <w:r w:rsidRPr="002B4A2E">
        <w:rPr>
          <w:rFonts w:cs="B Nazanin"/>
          <w:sz w:val="26"/>
          <w:szCs w:val="26"/>
          <w:rtl/>
        </w:rPr>
        <w:t xml:space="preserve"> از عوامل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مهندس</w:t>
      </w:r>
      <w:r w:rsidRPr="002B4A2E">
        <w:rPr>
          <w:rFonts w:cs="B Nazanin" w:hint="cs"/>
          <w:sz w:val="26"/>
          <w:szCs w:val="26"/>
          <w:rtl/>
        </w:rPr>
        <w:t>ی</w:t>
      </w:r>
      <w:r w:rsidRPr="002B4A2E">
        <w:rPr>
          <w:rFonts w:cs="B Nazanin"/>
          <w:sz w:val="26"/>
          <w:szCs w:val="26"/>
          <w:rtl/>
        </w:rPr>
        <w:t xml:space="preserve">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حجم بزرگ</w:t>
      </w:r>
      <w:r w:rsidRPr="002B4A2E">
        <w:rPr>
          <w:rFonts w:cs="B Nazanin" w:hint="cs"/>
          <w:sz w:val="26"/>
          <w:szCs w:val="26"/>
          <w:rtl/>
        </w:rPr>
        <w:t>ی</w:t>
      </w:r>
      <w:r w:rsidRPr="002B4A2E">
        <w:rPr>
          <w:rFonts w:cs="B Nazanin"/>
          <w:sz w:val="26"/>
          <w:szCs w:val="26"/>
          <w:rtl/>
        </w:rPr>
        <w:t xml:space="preserve"> از اطلاعات‌پردازش شده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دارد</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ارتباط با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راهبردها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در زمان ورود برا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w:t>
      </w:r>
      <w:r w:rsidRPr="002B4A2E">
        <w:rPr>
          <w:rFonts w:cs="B Nazanin" w:hint="cs"/>
          <w:sz w:val="26"/>
          <w:szCs w:val="26"/>
          <w:rtl/>
        </w:rPr>
        <w:t>برخی</w:t>
      </w:r>
      <w:r w:rsidRPr="002B4A2E">
        <w:rPr>
          <w:rFonts w:cs="B Nazanin"/>
          <w:sz w:val="26"/>
          <w:szCs w:val="26"/>
          <w:rtl/>
        </w:rPr>
        <w:t xml:space="preserve"> از مطالعات به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اشاره کرده‌اند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با کمک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قادر خواهند بود به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یی</w:t>
      </w:r>
      <w:r w:rsidRPr="002B4A2E">
        <w:rPr>
          <w:rFonts w:cs="B Nazanin"/>
          <w:sz w:val="26"/>
          <w:szCs w:val="26"/>
          <w:rtl/>
        </w:rPr>
        <w:t xml:space="preserve"> دست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xml:space="preserve"> که عملکرد آن‌ها را در بازار نسبت به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رقبا ارتقا</w:t>
      </w:r>
      <w:r w:rsidRPr="002B4A2E">
        <w:rPr>
          <w:rFonts w:cs="B Nazanin" w:hint="cs"/>
          <w:sz w:val="26"/>
          <w:szCs w:val="26"/>
          <w:rtl/>
        </w:rPr>
        <w:t>ء</w:t>
      </w:r>
      <w:r w:rsidRPr="002B4A2E">
        <w:rPr>
          <w:rFonts w:cs="B Nazanin"/>
          <w:sz w:val="26"/>
          <w:szCs w:val="26"/>
          <w:rtl/>
        </w:rPr>
        <w:t xml:space="preserve"> بخشد</w:t>
      </w:r>
      <w:r w:rsidRPr="002B4A2E">
        <w:rPr>
          <w:rFonts w:cs="B Nazanin" w:hint="cs"/>
          <w:sz w:val="26"/>
          <w:szCs w:val="26"/>
          <w:rtl/>
        </w:rPr>
        <w:t>.</w:t>
      </w:r>
      <w:r w:rsidRPr="002B4A2E">
        <w:rPr>
          <w:rFonts w:cs="B Nazanin"/>
          <w:sz w:val="26"/>
          <w:szCs w:val="26"/>
          <w:rtl/>
        </w:rPr>
        <w:t xml:space="preserve"> آن‌ها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بازار را بر اساس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که به دست م</w:t>
      </w:r>
      <w:r w:rsidRPr="002B4A2E">
        <w:rPr>
          <w:rFonts w:cs="B Nazanin" w:hint="cs"/>
          <w:sz w:val="26"/>
          <w:szCs w:val="26"/>
          <w:rtl/>
        </w:rPr>
        <w:t>ی‌</w:t>
      </w:r>
      <w:r w:rsidRPr="002B4A2E">
        <w:rPr>
          <w:rFonts w:cs="B Nazanin" w:hint="eastAsia"/>
          <w:sz w:val="26"/>
          <w:szCs w:val="26"/>
          <w:rtl/>
        </w:rPr>
        <w:t>آورند،</w:t>
      </w:r>
      <w:r w:rsidRPr="002B4A2E">
        <w:rPr>
          <w:rFonts w:cs="B Nazanin"/>
          <w:sz w:val="26"/>
          <w:szCs w:val="26"/>
          <w:rtl/>
        </w:rPr>
        <w:t xml:space="preserve">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کرده و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عرضه‌کنندگان و توز</w:t>
      </w:r>
      <w:r w:rsidRPr="002B4A2E">
        <w:rPr>
          <w:rFonts w:cs="B Nazanin" w:hint="cs"/>
          <w:sz w:val="26"/>
          <w:szCs w:val="26"/>
          <w:rtl/>
        </w:rPr>
        <w:t>ی</w:t>
      </w:r>
      <w:r w:rsidRPr="002B4A2E">
        <w:rPr>
          <w:rFonts w:cs="B Nazanin" w:hint="eastAsia"/>
          <w:sz w:val="26"/>
          <w:szCs w:val="26"/>
          <w:rtl/>
        </w:rPr>
        <w:t>ع‌کنندگان</w:t>
      </w:r>
      <w:r w:rsidRPr="002B4A2E">
        <w:rPr>
          <w:rFonts w:cs="B Nazanin"/>
          <w:sz w:val="26"/>
          <w:szCs w:val="26"/>
          <w:rtl/>
        </w:rPr>
        <w:t xml:space="preserve"> را در اخت</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گ</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 با داشتن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دسترس</w:t>
      </w:r>
      <w:r w:rsidRPr="002B4A2E">
        <w:rPr>
          <w:rFonts w:cs="B Nazanin" w:hint="cs"/>
          <w:sz w:val="26"/>
          <w:szCs w:val="26"/>
          <w:rtl/>
        </w:rPr>
        <w:t>ی</w:t>
      </w:r>
      <w:r w:rsidRPr="002B4A2E">
        <w:rPr>
          <w:rFonts w:cs="B Nazanin"/>
          <w:sz w:val="26"/>
          <w:szCs w:val="26"/>
          <w:rtl/>
        </w:rPr>
        <w:t xml:space="preserve"> به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شرکت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روابط خوب</w:t>
      </w:r>
      <w:r w:rsidRPr="002B4A2E">
        <w:rPr>
          <w:rFonts w:cs="B Nazanin" w:hint="cs"/>
          <w:sz w:val="26"/>
          <w:szCs w:val="26"/>
          <w:rtl/>
        </w:rPr>
        <w:t>ی</w:t>
      </w:r>
      <w:r w:rsidRPr="002B4A2E">
        <w:rPr>
          <w:rFonts w:cs="B Nazanin"/>
          <w:sz w:val="26"/>
          <w:szCs w:val="26"/>
          <w:rtl/>
        </w:rPr>
        <w:t xml:space="preserve"> که به وفادار</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منجر شود</w:t>
      </w:r>
      <w:r w:rsidRPr="002B4A2E">
        <w:rPr>
          <w:rFonts w:cs="B Nazanin" w:hint="eastAsia"/>
          <w:sz w:val="26"/>
          <w:szCs w:val="26"/>
          <w:rtl/>
        </w:rPr>
        <w:t>،</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کند.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خود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احتمال جذب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بالقوه توسط رقبا را کاهش دهد</w:t>
      </w:r>
      <w:r w:rsidRPr="002B4A2E">
        <w:rPr>
          <w:rFonts w:cs="B Nazanin" w:hint="cs"/>
          <w:sz w:val="26"/>
          <w:szCs w:val="26"/>
          <w:rtl/>
        </w:rPr>
        <w:t xml:space="preserve">. </w:t>
      </w:r>
      <w:r w:rsidRPr="002B4A2E">
        <w:rPr>
          <w:rFonts w:cs="B Nazanin"/>
          <w:sz w:val="26"/>
          <w:szCs w:val="26"/>
          <w:rtl/>
        </w:rPr>
        <w:t>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فرصت‌ها</w:t>
      </w:r>
      <w:r w:rsidRPr="002B4A2E">
        <w:rPr>
          <w:rFonts w:cs="B Nazanin" w:hint="cs"/>
          <w:sz w:val="26"/>
          <w:szCs w:val="26"/>
          <w:rtl/>
        </w:rPr>
        <w:t>ی</w:t>
      </w:r>
      <w:r w:rsidRPr="002B4A2E">
        <w:rPr>
          <w:rFonts w:cs="B Nazanin"/>
          <w:sz w:val="26"/>
          <w:szCs w:val="26"/>
          <w:rtl/>
        </w:rPr>
        <w:t xml:space="preserve"> مهم</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بازار و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قوان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باز</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نها</w:t>
      </w:r>
      <w:r w:rsidRPr="002B4A2E">
        <w:rPr>
          <w:rFonts w:cs="B Nazanin" w:hint="cs"/>
          <w:sz w:val="26"/>
          <w:szCs w:val="26"/>
          <w:rtl/>
        </w:rPr>
        <w:t>ی</w:t>
      </w:r>
      <w:r w:rsidRPr="002B4A2E">
        <w:rPr>
          <w:rFonts w:cs="B Nazanin" w:hint="eastAsia"/>
          <w:sz w:val="26"/>
          <w:szCs w:val="26"/>
          <w:rtl/>
        </w:rPr>
        <w:t>تاً</w:t>
      </w:r>
      <w:r w:rsidRPr="002B4A2E">
        <w:rPr>
          <w:rFonts w:cs="B Nazanin"/>
          <w:sz w:val="26"/>
          <w:szCs w:val="26"/>
          <w:rtl/>
        </w:rPr>
        <w:t xml:space="preserve"> کسب و حفظ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دارند</w:t>
      </w:r>
      <w:r w:rsidRPr="002B4A2E">
        <w:rPr>
          <w:rFonts w:cs="B Nazanin" w:hint="cs"/>
          <w:sz w:val="26"/>
          <w:szCs w:val="26"/>
          <w:rtl/>
        </w:rPr>
        <w:t xml:space="preserve">. </w:t>
      </w:r>
      <w:r w:rsidRPr="002B4A2E">
        <w:rPr>
          <w:rFonts w:cs="B Nazanin"/>
          <w:sz w:val="26"/>
          <w:szCs w:val="26"/>
          <w:rtl/>
        </w:rPr>
        <w:t>آن‌ها از رهبر</w:t>
      </w:r>
      <w:r w:rsidRPr="002B4A2E">
        <w:rPr>
          <w:rFonts w:cs="B Nazanin" w:hint="cs"/>
          <w:sz w:val="26"/>
          <w:szCs w:val="26"/>
          <w:rtl/>
        </w:rPr>
        <w:t>ی</w:t>
      </w:r>
      <w:r w:rsidRPr="002B4A2E">
        <w:rPr>
          <w:rFonts w:cs="B Nazanin"/>
          <w:sz w:val="26"/>
          <w:szCs w:val="26"/>
          <w:rtl/>
        </w:rPr>
        <w:t xml:space="preserve"> زمان به‌عنوان فرصت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تصح</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و بهبود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کالاها</w:t>
      </w:r>
      <w:r w:rsidRPr="002B4A2E">
        <w:rPr>
          <w:rFonts w:cs="B Nazanin" w:hint="cs"/>
          <w:sz w:val="26"/>
          <w:szCs w:val="26"/>
          <w:rtl/>
        </w:rPr>
        <w:t>ی</w:t>
      </w:r>
      <w:r w:rsidRPr="002B4A2E">
        <w:rPr>
          <w:rFonts w:cs="B Nazanin" w:hint="eastAsia"/>
          <w:sz w:val="26"/>
          <w:szCs w:val="26"/>
          <w:rtl/>
        </w:rPr>
        <w:t>شان</w:t>
      </w:r>
      <w:r w:rsidRPr="002B4A2E">
        <w:rPr>
          <w:rFonts w:cs="B Nazanin"/>
          <w:sz w:val="26"/>
          <w:szCs w:val="26"/>
          <w:rtl/>
        </w:rPr>
        <w:t xml:space="preserve"> قبل از رس</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استفاده کنند</w:t>
      </w:r>
      <w:r w:rsidRPr="002B4A2E">
        <w:rPr>
          <w:rFonts w:cs="B Nazanin" w:hint="cs"/>
          <w:sz w:val="26"/>
          <w:szCs w:val="26"/>
          <w:rtl/>
        </w:rPr>
        <w:t xml:space="preserve">. </w:t>
      </w:r>
      <w:r w:rsidRPr="002B4A2E">
        <w:rPr>
          <w:rFonts w:cs="B Nazanin"/>
          <w:sz w:val="26"/>
          <w:szCs w:val="26"/>
          <w:rtl/>
        </w:rPr>
        <w:t>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کسب‌وکارها</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کالاها</w:t>
      </w:r>
      <w:r w:rsidRPr="002B4A2E">
        <w:rPr>
          <w:rFonts w:cs="B Nazanin" w:hint="cs"/>
          <w:sz w:val="26"/>
          <w:szCs w:val="26"/>
          <w:rtl/>
        </w:rPr>
        <w:t>ی</w:t>
      </w:r>
      <w:r w:rsidRPr="002B4A2E">
        <w:rPr>
          <w:rFonts w:cs="B Nazanin"/>
          <w:sz w:val="26"/>
          <w:szCs w:val="26"/>
          <w:rtl/>
        </w:rPr>
        <w:t xml:space="preserve"> مصرف</w:t>
      </w:r>
      <w:r w:rsidRPr="002B4A2E">
        <w:rPr>
          <w:rFonts w:cs="B Nazanin" w:hint="cs"/>
          <w:sz w:val="26"/>
          <w:szCs w:val="26"/>
          <w:rtl/>
        </w:rPr>
        <w:t>ی</w:t>
      </w:r>
      <w:r w:rsidRPr="002B4A2E">
        <w:rPr>
          <w:rFonts w:cs="B Nazanin"/>
          <w:sz w:val="26"/>
          <w:szCs w:val="26"/>
          <w:rtl/>
        </w:rPr>
        <w:t xml:space="preserve"> در مرحله بلوغ چرخه عمر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محصولات در</w:t>
      </w:r>
      <w:r w:rsidRPr="002B4A2E">
        <w:rPr>
          <w:rFonts w:cs="B Nazanin" w:hint="cs"/>
          <w:sz w:val="26"/>
          <w:szCs w:val="26"/>
          <w:rtl/>
        </w:rPr>
        <w:t>ی</w:t>
      </w:r>
      <w:r w:rsidRPr="002B4A2E">
        <w:rPr>
          <w:rFonts w:cs="B Nazanin" w:hint="eastAsia"/>
          <w:sz w:val="26"/>
          <w:szCs w:val="26"/>
          <w:rtl/>
        </w:rPr>
        <w:t>افتند</w:t>
      </w:r>
      <w:r w:rsidRPr="002B4A2E">
        <w:rPr>
          <w:rFonts w:cs="B Nazanin"/>
          <w:sz w:val="26"/>
          <w:szCs w:val="26"/>
          <w:rtl/>
        </w:rPr>
        <w:t xml:space="preserve"> که،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برتر</w:t>
      </w:r>
      <w:r w:rsidRPr="002B4A2E">
        <w:rPr>
          <w:rFonts w:cs="B Nazanin" w:hint="cs"/>
          <w:sz w:val="26"/>
          <w:szCs w:val="26"/>
          <w:rtl/>
        </w:rPr>
        <w:t>ی</w:t>
      </w:r>
      <w:r w:rsidRPr="002B4A2E">
        <w:rPr>
          <w:rFonts w:cs="B Nazanin"/>
          <w:sz w:val="26"/>
          <w:szCs w:val="26"/>
          <w:rtl/>
        </w:rPr>
        <w:t xml:space="preserve"> بر حسب راهبرد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نسبت به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واردشوندگان به دست م</w:t>
      </w:r>
      <w:r w:rsidRPr="002B4A2E">
        <w:rPr>
          <w:rFonts w:cs="B Nazanin" w:hint="cs"/>
          <w:sz w:val="26"/>
          <w:szCs w:val="26"/>
          <w:rtl/>
        </w:rPr>
        <w:t>ی‌</w:t>
      </w:r>
      <w:r w:rsidRPr="002B4A2E">
        <w:rPr>
          <w:rFonts w:cs="B Nazanin" w:hint="eastAsia"/>
          <w:sz w:val="26"/>
          <w:szCs w:val="26"/>
          <w:rtl/>
        </w:rPr>
        <w:t>آورند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بازار و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در استفاده از راهبرد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 xml:space="preserve">ی: </w:t>
      </w:r>
      <w:r w:rsidRPr="002B4A2E">
        <w:rPr>
          <w:rFonts w:cs="B Nazanin" w:hint="eastAsia"/>
          <w:sz w:val="26"/>
          <w:szCs w:val="26"/>
          <w:rtl/>
        </w:rPr>
        <w:t>تجار</w:t>
      </w:r>
      <w:r w:rsidRPr="002B4A2E">
        <w:rPr>
          <w:rFonts w:cs="B Nazanin" w:hint="cs"/>
          <w:sz w:val="26"/>
          <w:szCs w:val="26"/>
          <w:rtl/>
        </w:rPr>
        <w:t>ی‌</w:t>
      </w:r>
      <w:r w:rsidRPr="002B4A2E">
        <w:rPr>
          <w:rFonts w:cs="B Nazanin" w:hint="eastAsia"/>
          <w:sz w:val="26"/>
          <w:szCs w:val="26"/>
          <w:rtl/>
        </w:rPr>
        <w:t>ساز</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خط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گسترده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انتظارات گوناگون گروه‌ها</w:t>
      </w:r>
      <w:r w:rsidRPr="002B4A2E">
        <w:rPr>
          <w:rFonts w:cs="B Nazanin" w:hint="cs"/>
          <w:sz w:val="26"/>
          <w:szCs w:val="26"/>
          <w:rtl/>
        </w:rPr>
        <w:t>ی</w:t>
      </w:r>
      <w:r w:rsidRPr="002B4A2E">
        <w:rPr>
          <w:rFonts w:cs="B Nazanin"/>
          <w:sz w:val="26"/>
          <w:szCs w:val="26"/>
          <w:rtl/>
        </w:rPr>
        <w:t xml:space="preserve"> استفاده‌کننده را برآورده ساخته و بد</w:t>
      </w:r>
      <w:r w:rsidRPr="002B4A2E">
        <w:rPr>
          <w:rFonts w:cs="B Nazanin" w:hint="cs"/>
          <w:sz w:val="26"/>
          <w:szCs w:val="26"/>
          <w:rtl/>
        </w:rPr>
        <w:t>ی</w:t>
      </w:r>
      <w:r w:rsidRPr="002B4A2E">
        <w:rPr>
          <w:rFonts w:cs="B Nazanin" w:hint="eastAsia"/>
          <w:sz w:val="26"/>
          <w:szCs w:val="26"/>
          <w:rtl/>
        </w:rPr>
        <w:t>ن‌وس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انحصار</w:t>
      </w:r>
      <w:r w:rsidRPr="002B4A2E">
        <w:rPr>
          <w:rFonts w:cs="B Nazanin" w:hint="cs"/>
          <w:sz w:val="26"/>
          <w:szCs w:val="26"/>
          <w:rtl/>
        </w:rPr>
        <w:t>ی</w:t>
      </w:r>
      <w:r w:rsidRPr="002B4A2E">
        <w:rPr>
          <w:rFonts w:cs="B Nazanin"/>
          <w:sz w:val="26"/>
          <w:szCs w:val="26"/>
          <w:rtl/>
        </w:rPr>
        <w:t xml:space="preserve"> شرکت را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دهد در بخش‌ها</w:t>
      </w:r>
      <w:r w:rsidRPr="002B4A2E">
        <w:rPr>
          <w:rFonts w:cs="B Nazanin" w:hint="cs"/>
          <w:sz w:val="26"/>
          <w:szCs w:val="26"/>
          <w:rtl/>
        </w:rPr>
        <w:t>ی</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بازار بر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شده اس</w:t>
      </w:r>
      <w:r w:rsidRPr="002B4A2E">
        <w:rPr>
          <w:rFonts w:cs="B Nazanin" w:hint="eastAsia"/>
          <w:sz w:val="26"/>
          <w:szCs w:val="26"/>
          <w:rtl/>
        </w:rPr>
        <w:t>ت</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هدف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دست </w:t>
      </w:r>
      <w:r w:rsidRPr="002B4A2E">
        <w:rPr>
          <w:rFonts w:cs="B Nazanin" w:hint="cs"/>
          <w:sz w:val="26"/>
          <w:szCs w:val="26"/>
          <w:rtl/>
        </w:rPr>
        <w:t>ی</w:t>
      </w:r>
      <w:r w:rsidRPr="002B4A2E">
        <w:rPr>
          <w:rFonts w:cs="B Nazanin" w:hint="eastAsia"/>
          <w:sz w:val="26"/>
          <w:szCs w:val="26"/>
          <w:rtl/>
        </w:rPr>
        <w:t>افتن</w:t>
      </w:r>
      <w:r w:rsidRPr="002B4A2E">
        <w:rPr>
          <w:rFonts w:cs="B Nazanin"/>
          <w:sz w:val="26"/>
          <w:szCs w:val="26"/>
          <w:rtl/>
        </w:rPr>
        <w:t xml:space="preserve">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و توسعه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یی</w:t>
      </w:r>
      <w:r w:rsidRPr="002B4A2E">
        <w:rPr>
          <w:rFonts w:cs="B Nazanin"/>
          <w:sz w:val="26"/>
          <w:szCs w:val="26"/>
          <w:rtl/>
        </w:rPr>
        <w:t xml:space="preserve"> مقرون به‌صرفه، رفتار</w:t>
      </w:r>
      <w:r w:rsidRPr="002B4A2E">
        <w:rPr>
          <w:rFonts w:cs="B Nazanin" w:hint="cs"/>
          <w:sz w:val="26"/>
          <w:szCs w:val="26"/>
          <w:rtl/>
        </w:rPr>
        <w:t>ی</w:t>
      </w:r>
      <w:r w:rsidRPr="002B4A2E">
        <w:rPr>
          <w:rFonts w:cs="B Nazanin"/>
          <w:sz w:val="26"/>
          <w:szCs w:val="26"/>
          <w:rtl/>
        </w:rPr>
        <w:t xml:space="preserve"> و انحصار</w:t>
      </w:r>
      <w:r w:rsidRPr="002B4A2E">
        <w:rPr>
          <w:rFonts w:cs="B Nazanin" w:hint="cs"/>
          <w:sz w:val="26"/>
          <w:szCs w:val="26"/>
          <w:rtl/>
        </w:rPr>
        <w:t>ی</w:t>
      </w:r>
      <w:r w:rsidRPr="002B4A2E">
        <w:rPr>
          <w:rFonts w:cs="B Nazanin"/>
          <w:sz w:val="26"/>
          <w:szCs w:val="26"/>
          <w:rtl/>
        </w:rPr>
        <w:t xml:space="preserve"> است</w:t>
      </w:r>
      <w:r w:rsidRPr="002B4A2E">
        <w:rPr>
          <w:rFonts w:cs="B Nazanin" w:hint="cs"/>
          <w:sz w:val="26"/>
          <w:szCs w:val="26"/>
          <w:rtl/>
        </w:rPr>
        <w:t>.</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محققان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موضوع صحه گذاشته‌اند که تاکت</w:t>
      </w:r>
      <w:r w:rsidRPr="002B4A2E">
        <w:rPr>
          <w:rFonts w:cs="B Nazanin" w:hint="cs"/>
          <w:sz w:val="26"/>
          <w:szCs w:val="26"/>
          <w:rtl/>
        </w:rPr>
        <w:t>ی</w:t>
      </w:r>
      <w:r w:rsidRPr="002B4A2E">
        <w:rPr>
          <w:rFonts w:cs="B Nazanin" w:hint="eastAsia"/>
          <w:sz w:val="26"/>
          <w:szCs w:val="26"/>
          <w:rtl/>
        </w:rPr>
        <w:t>ک‌ها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را قادر م</w:t>
      </w:r>
      <w:r w:rsidRPr="002B4A2E">
        <w:rPr>
          <w:rFonts w:cs="B Nazanin" w:hint="cs"/>
          <w:sz w:val="26"/>
          <w:szCs w:val="26"/>
          <w:rtl/>
        </w:rPr>
        <w:t>ی‌</w:t>
      </w:r>
      <w:r w:rsidRPr="002B4A2E">
        <w:rPr>
          <w:rFonts w:cs="B Nazanin" w:hint="eastAsia"/>
          <w:sz w:val="26"/>
          <w:szCs w:val="26"/>
          <w:rtl/>
        </w:rPr>
        <w:t>سازد</w:t>
      </w:r>
      <w:r w:rsidRPr="002B4A2E">
        <w:rPr>
          <w:rFonts w:cs="B Nazanin"/>
          <w:sz w:val="26"/>
          <w:szCs w:val="26"/>
          <w:rtl/>
        </w:rPr>
        <w:t xml:space="preserve"> تا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hint="cs"/>
          <w:sz w:val="26"/>
          <w:szCs w:val="26"/>
          <w:rtl/>
        </w:rPr>
        <w:t>ی</w:t>
      </w:r>
      <w:r w:rsidRPr="002B4A2E">
        <w:rPr>
          <w:rFonts w:cs="B Nazanin"/>
          <w:sz w:val="26"/>
          <w:szCs w:val="26"/>
          <w:rtl/>
        </w:rPr>
        <w:t xml:space="preserve"> خود را در بازارها</w:t>
      </w:r>
      <w:r w:rsidRPr="002B4A2E">
        <w:rPr>
          <w:rFonts w:cs="B Nazanin" w:hint="cs"/>
          <w:sz w:val="26"/>
          <w:szCs w:val="26"/>
          <w:rtl/>
        </w:rPr>
        <w:t>ی</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تقو</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راستا گرا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نوآور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از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گرا</w:t>
      </w:r>
      <w:r w:rsidRPr="002B4A2E">
        <w:rPr>
          <w:rFonts w:cs="B Nazanin" w:hint="cs"/>
          <w:sz w:val="26"/>
          <w:szCs w:val="26"/>
          <w:rtl/>
        </w:rPr>
        <w:t>ی</w:t>
      </w:r>
      <w:r w:rsidRPr="002B4A2E">
        <w:rPr>
          <w:rFonts w:cs="B Nazanin" w:hint="eastAsia"/>
          <w:sz w:val="26"/>
          <w:szCs w:val="26"/>
          <w:rtl/>
        </w:rPr>
        <w:t>ش‌ها</w:t>
      </w:r>
      <w:r w:rsidRPr="002B4A2E">
        <w:rPr>
          <w:rFonts w:cs="B Nazanin"/>
          <w:sz w:val="26"/>
          <w:szCs w:val="26"/>
          <w:rtl/>
        </w:rPr>
        <w:t xml:space="preserve"> مورد استفاده قرار گرفته‌اند</w:t>
      </w:r>
      <w:r w:rsidRPr="002B4A2E">
        <w:rPr>
          <w:rFonts w:cs="B Nazanin" w:hint="cs"/>
          <w:sz w:val="26"/>
          <w:szCs w:val="26"/>
          <w:rtl/>
        </w:rPr>
        <w:t xml:space="preserve">. </w:t>
      </w:r>
      <w:r w:rsidRPr="002B4A2E">
        <w:rPr>
          <w:rFonts w:cs="B Nazanin"/>
          <w:sz w:val="26"/>
          <w:szCs w:val="26"/>
          <w:rtl/>
        </w:rPr>
        <w:t>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نوآورانه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را برجسته و نما</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سازد</w:t>
      </w:r>
      <w:r w:rsidRPr="002B4A2E">
        <w:rPr>
          <w:rFonts w:cs="B Nazanin"/>
          <w:sz w:val="26"/>
          <w:szCs w:val="26"/>
          <w:rtl/>
        </w:rPr>
        <w:t>.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نگهدا</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و حفظ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تطم</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خود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راهبرد استفاده م</w:t>
      </w:r>
      <w:r w:rsidRPr="002B4A2E">
        <w:rPr>
          <w:rFonts w:cs="B Nazanin" w:hint="cs"/>
          <w:sz w:val="26"/>
          <w:szCs w:val="26"/>
          <w:rtl/>
        </w:rPr>
        <w:t>ی‌</w:t>
      </w:r>
      <w:r w:rsidRPr="002B4A2E">
        <w:rPr>
          <w:rFonts w:cs="B Nazanin" w:hint="eastAsia"/>
          <w:sz w:val="26"/>
          <w:szCs w:val="26"/>
          <w:rtl/>
        </w:rPr>
        <w:t>کنند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بازار و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در استفاده از راهبرد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نوآورانه</w:t>
      </w:r>
      <w:r w:rsidRPr="002B4A2E">
        <w:rPr>
          <w:rFonts w:cs="B Nazanin" w:hint="cs"/>
          <w:sz w:val="26"/>
          <w:szCs w:val="26"/>
          <w:rtl/>
        </w:rPr>
        <w:t xml:space="preserve">: </w:t>
      </w:r>
      <w:r w:rsidRPr="002B4A2E">
        <w:rPr>
          <w:rFonts w:cs="B Nazanin" w:hint="eastAsia"/>
          <w:sz w:val="26"/>
          <w:szCs w:val="26"/>
          <w:rtl/>
        </w:rPr>
        <w:t>دلا</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اصول</w:t>
      </w:r>
      <w:r w:rsidRPr="002B4A2E">
        <w:rPr>
          <w:rFonts w:cs="B Nazanin" w:hint="cs"/>
          <w:sz w:val="26"/>
          <w:szCs w:val="26"/>
          <w:rtl/>
        </w:rPr>
        <w:t>ی</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ش‌ب</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به‌کارگ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راهبرد هز</w:t>
      </w:r>
      <w:r w:rsidRPr="002B4A2E">
        <w:rPr>
          <w:rFonts w:cs="B Nazanin" w:hint="cs"/>
          <w:sz w:val="26"/>
          <w:szCs w:val="26"/>
          <w:rtl/>
        </w:rPr>
        <w:t>ی</w:t>
      </w:r>
      <w:r w:rsidRPr="002B4A2E">
        <w:rPr>
          <w:rFonts w:cs="B Nazanin" w:hint="eastAsia"/>
          <w:sz w:val="26"/>
          <w:szCs w:val="26"/>
          <w:rtl/>
        </w:rPr>
        <w:t>نه</w:t>
      </w:r>
      <w:r w:rsidRPr="002B4A2E">
        <w:rPr>
          <w:rFonts w:cs="B Nazanin" w:hint="cs"/>
          <w:sz w:val="26"/>
          <w:szCs w:val="26"/>
          <w:rtl/>
        </w:rPr>
        <w:t xml:space="preserve"> </w:t>
      </w:r>
      <w:r w:rsidRPr="002B4A2E">
        <w:rPr>
          <w:rFonts w:cs="B Nazanin"/>
          <w:sz w:val="26"/>
          <w:szCs w:val="26"/>
          <w:rtl/>
        </w:rPr>
        <w:t>-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از سو</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وجود دارد، با توجه به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بهتر را برا</w:t>
      </w:r>
      <w:r w:rsidRPr="002B4A2E">
        <w:rPr>
          <w:rFonts w:cs="B Nazanin" w:hint="cs"/>
          <w:sz w:val="26"/>
          <w:szCs w:val="26"/>
          <w:rtl/>
        </w:rPr>
        <w:t>ی</w:t>
      </w:r>
      <w:r w:rsidRPr="002B4A2E">
        <w:rPr>
          <w:rFonts w:cs="B Nazanin"/>
          <w:sz w:val="26"/>
          <w:szCs w:val="26"/>
          <w:rtl/>
        </w:rPr>
        <w:t xml:space="preserve"> رقابت با استفاده از راهبرد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کسب کرده‌اند،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ممکن است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انتخاب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نداشته باشند.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در بر</w:t>
      </w:r>
      <w:r w:rsidRPr="002B4A2E">
        <w:rPr>
          <w:rFonts w:cs="B Nazanin" w:hint="eastAsia"/>
          <w:sz w:val="26"/>
          <w:szCs w:val="26"/>
          <w:rtl/>
        </w:rPr>
        <w:t>خ</w:t>
      </w:r>
      <w:r w:rsidRPr="002B4A2E">
        <w:rPr>
          <w:rFonts w:cs="B Nazanin" w:hint="cs"/>
          <w:sz w:val="26"/>
          <w:szCs w:val="26"/>
          <w:rtl/>
        </w:rPr>
        <w:t>ی</w:t>
      </w:r>
      <w:r w:rsidRPr="002B4A2E">
        <w:rPr>
          <w:rFonts w:cs="B Nazanin"/>
          <w:sz w:val="26"/>
          <w:szCs w:val="26"/>
          <w:rtl/>
        </w:rPr>
        <w:t xml:space="preserve"> حوزه‌ها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مجبورند براساس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رقابت کنند و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 اساس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ن‌تر</w:t>
      </w:r>
      <w:r w:rsidRPr="002B4A2E">
        <w:rPr>
          <w:rFonts w:cs="B Nazanin"/>
          <w:sz w:val="26"/>
          <w:szCs w:val="26"/>
          <w:rtl/>
        </w:rPr>
        <w:t xml:space="preserve"> داشته باشند تا آن‌ها را به سودآور</w:t>
      </w:r>
      <w:r w:rsidRPr="002B4A2E">
        <w:rPr>
          <w:rFonts w:cs="B Nazanin" w:hint="cs"/>
          <w:sz w:val="26"/>
          <w:szCs w:val="26"/>
          <w:rtl/>
        </w:rPr>
        <w:t>ی</w:t>
      </w:r>
      <w:r w:rsidRPr="002B4A2E">
        <w:rPr>
          <w:rFonts w:cs="B Nazanin"/>
          <w:sz w:val="26"/>
          <w:szCs w:val="26"/>
          <w:rtl/>
        </w:rPr>
        <w:t xml:space="preserve"> برساند</w:t>
      </w:r>
      <w:r w:rsidRPr="002B4A2E">
        <w:rPr>
          <w:rFonts w:cs="B Nazanin" w:hint="cs"/>
          <w:sz w:val="26"/>
          <w:szCs w:val="26"/>
          <w:rtl/>
        </w:rPr>
        <w:t>.</w:t>
      </w:r>
      <w:r w:rsidRPr="002B4A2E">
        <w:rPr>
          <w:rFonts w:cs="B Nazanin"/>
          <w:sz w:val="26"/>
          <w:szCs w:val="26"/>
          <w:rtl/>
        </w:rPr>
        <w:t xml:space="preserve"> از سو</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تاکت</w:t>
      </w:r>
      <w:r w:rsidRPr="002B4A2E">
        <w:rPr>
          <w:rFonts w:cs="B Nazanin" w:hint="cs"/>
          <w:sz w:val="26"/>
          <w:szCs w:val="26"/>
          <w:rtl/>
        </w:rPr>
        <w:t>ی</w:t>
      </w:r>
      <w:r w:rsidRPr="002B4A2E">
        <w:rPr>
          <w:rFonts w:cs="B Nazanin" w:hint="eastAsia"/>
          <w:sz w:val="26"/>
          <w:szCs w:val="26"/>
          <w:rtl/>
        </w:rPr>
        <w:t>ک‌ها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ناشی</w:t>
      </w:r>
      <w:r w:rsidRPr="002B4A2E">
        <w:rPr>
          <w:rFonts w:cs="B Nazanin"/>
          <w:sz w:val="26"/>
          <w:szCs w:val="26"/>
          <w:rtl/>
        </w:rPr>
        <w:t xml:space="preserve"> از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به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امکان رقابت بر سر ق</w:t>
      </w:r>
      <w:r w:rsidRPr="002B4A2E">
        <w:rPr>
          <w:rFonts w:cs="B Nazanin" w:hint="cs"/>
          <w:sz w:val="26"/>
          <w:szCs w:val="26"/>
          <w:rtl/>
        </w:rPr>
        <w:t>ی</w:t>
      </w:r>
      <w:r w:rsidRPr="002B4A2E">
        <w:rPr>
          <w:rFonts w:cs="B Nazanin" w:hint="eastAsia"/>
          <w:sz w:val="26"/>
          <w:szCs w:val="26"/>
          <w:rtl/>
        </w:rPr>
        <w:t>مت‌ها</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اگر هدف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 ورود به بازار</w:t>
      </w:r>
      <w:r w:rsidRPr="002B4A2E">
        <w:rPr>
          <w:rFonts w:cs="B Nazanin" w:hint="cs"/>
          <w:sz w:val="26"/>
          <w:szCs w:val="26"/>
          <w:rtl/>
        </w:rPr>
        <w:t>ی</w:t>
      </w:r>
      <w:r w:rsidRPr="002B4A2E">
        <w:rPr>
          <w:rFonts w:cs="B Nazanin"/>
          <w:sz w:val="26"/>
          <w:szCs w:val="26"/>
          <w:rtl/>
        </w:rPr>
        <w:t xml:space="preserve"> باشد که محصولات</w:t>
      </w:r>
      <w:r w:rsidRPr="002B4A2E">
        <w:rPr>
          <w:rFonts w:cs="B Nazanin" w:hint="cs"/>
          <w:sz w:val="26"/>
          <w:szCs w:val="26"/>
          <w:rtl/>
        </w:rPr>
        <w:t>ی</w:t>
      </w:r>
      <w:r w:rsidRPr="002B4A2E">
        <w:rPr>
          <w:rFonts w:cs="B Nazanin"/>
          <w:sz w:val="26"/>
          <w:szCs w:val="26"/>
          <w:rtl/>
        </w:rPr>
        <w:t xml:space="preserve"> مشابه با محصولات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ارائه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راه برا</w:t>
      </w:r>
      <w:r w:rsidRPr="002B4A2E">
        <w:rPr>
          <w:rFonts w:cs="B Nazanin" w:hint="cs"/>
          <w:sz w:val="26"/>
          <w:szCs w:val="26"/>
          <w:rtl/>
        </w:rPr>
        <w:t>ی</w:t>
      </w:r>
      <w:r w:rsidRPr="002B4A2E">
        <w:rPr>
          <w:rFonts w:cs="B Nazanin"/>
          <w:sz w:val="26"/>
          <w:szCs w:val="26"/>
          <w:rtl/>
        </w:rPr>
        <w:t xml:space="preserve"> ربودن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w:t>
      </w:r>
      <w:r w:rsidRPr="002B4A2E">
        <w:rPr>
          <w:rFonts w:cs="B Nazanin"/>
          <w:sz w:val="26"/>
          <w:szCs w:val="26"/>
          <w:rtl/>
        </w:rPr>
        <w:lastRenderedPageBreak/>
        <w:t>ق</w:t>
      </w:r>
      <w:r w:rsidRPr="002B4A2E">
        <w:rPr>
          <w:rFonts w:cs="B Nazanin" w:hint="cs"/>
          <w:sz w:val="26"/>
          <w:szCs w:val="26"/>
          <w:rtl/>
        </w:rPr>
        <w:t>ی</w:t>
      </w:r>
      <w:r w:rsidRPr="002B4A2E">
        <w:rPr>
          <w:rFonts w:cs="B Nazanin" w:hint="eastAsia"/>
          <w:sz w:val="26"/>
          <w:szCs w:val="26"/>
          <w:rtl/>
        </w:rPr>
        <w:t>مت‌ها</w:t>
      </w:r>
      <w:r w:rsidRPr="002B4A2E">
        <w:rPr>
          <w:rFonts w:cs="B Nazanin" w:hint="cs"/>
          <w:sz w:val="26"/>
          <w:szCs w:val="26"/>
          <w:rtl/>
        </w:rPr>
        <w:t>ی</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تر به آن‌هاست</w:t>
      </w:r>
      <w:r w:rsidRPr="002B4A2E">
        <w:rPr>
          <w:rFonts w:cs="B Nazanin" w:hint="cs"/>
          <w:sz w:val="26"/>
          <w:szCs w:val="26"/>
          <w:rtl/>
        </w:rPr>
        <w:t xml:space="preserve">. </w:t>
      </w:r>
      <w:r w:rsidRPr="002B4A2E">
        <w:rPr>
          <w:rFonts w:cs="B Nazanin"/>
          <w:sz w:val="26"/>
          <w:szCs w:val="26"/>
          <w:rtl/>
        </w:rPr>
        <w:t>بر</w:t>
      </w:r>
      <w:r w:rsidRPr="002B4A2E">
        <w:rPr>
          <w:rFonts w:cs="B Nazanin" w:hint="cs"/>
          <w:sz w:val="26"/>
          <w:szCs w:val="26"/>
          <w:rtl/>
        </w:rPr>
        <w:t xml:space="preserve"> این </w:t>
      </w:r>
      <w:r w:rsidRPr="002B4A2E">
        <w:rPr>
          <w:rFonts w:cs="B Nazanin"/>
          <w:sz w:val="26"/>
          <w:szCs w:val="26"/>
          <w:rtl/>
        </w:rPr>
        <w:t>اساس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گفت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در </w:t>
      </w:r>
      <w:r w:rsidRPr="002B4A2E">
        <w:rPr>
          <w:rFonts w:cs="B Nazanin" w:hint="eastAsia"/>
          <w:sz w:val="26"/>
          <w:szCs w:val="26"/>
          <w:rtl/>
        </w:rPr>
        <w:t>بخش‌ها</w:t>
      </w:r>
      <w:r w:rsidRPr="002B4A2E">
        <w:rPr>
          <w:rFonts w:cs="B Nazanin" w:hint="cs"/>
          <w:sz w:val="26"/>
          <w:szCs w:val="26"/>
          <w:rtl/>
        </w:rPr>
        <w:t>ی</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بازار به تلاش‌ها</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فن</w:t>
      </w:r>
      <w:r w:rsidRPr="002B4A2E">
        <w:rPr>
          <w:rFonts w:cs="B Nazanin" w:hint="cs"/>
          <w:sz w:val="26"/>
          <w:szCs w:val="26"/>
          <w:rtl/>
        </w:rPr>
        <w:t>ی</w:t>
      </w:r>
      <w:r w:rsidRPr="002B4A2E">
        <w:rPr>
          <w:rFonts w:cs="B Nazanin"/>
          <w:sz w:val="26"/>
          <w:szCs w:val="26"/>
          <w:rtl/>
        </w:rPr>
        <w:t xml:space="preserve"> خود در کاهش سر</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استقرار فرا</w:t>
      </w:r>
      <w:r w:rsidRPr="002B4A2E">
        <w:rPr>
          <w:rFonts w:cs="B Nazanin" w:hint="cs"/>
          <w:sz w:val="26"/>
          <w:szCs w:val="26"/>
          <w:rtl/>
        </w:rPr>
        <w:t>ی</w:t>
      </w:r>
      <w:r w:rsidRPr="002B4A2E">
        <w:rPr>
          <w:rFonts w:cs="B Nazanin" w:hint="eastAsia"/>
          <w:sz w:val="26"/>
          <w:szCs w:val="26"/>
          <w:rtl/>
        </w:rPr>
        <w:t>ندها</w:t>
      </w:r>
      <w:r w:rsidRPr="002B4A2E">
        <w:rPr>
          <w:rFonts w:cs="B Nazanin" w:hint="cs"/>
          <w:sz w:val="26"/>
          <w:szCs w:val="26"/>
          <w:rtl/>
        </w:rPr>
        <w:t>ی</w:t>
      </w:r>
      <w:r w:rsidRPr="002B4A2E">
        <w:rPr>
          <w:rFonts w:cs="B Nazanin"/>
          <w:sz w:val="26"/>
          <w:szCs w:val="26"/>
          <w:rtl/>
        </w:rPr>
        <w:t xml:space="preserve"> بهبود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دارند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واردشوندگان در استفاده از راهبرد </w:t>
      </w:r>
      <w:r w:rsidRPr="002B4A2E">
        <w:rPr>
          <w:rFonts w:cs="B Nazanin" w:hint="cs"/>
          <w:sz w:val="26"/>
          <w:szCs w:val="26"/>
          <w:rtl/>
        </w:rPr>
        <w:t xml:space="preserve">تمایز و </w:t>
      </w:r>
      <w:r w:rsidRPr="002B4A2E">
        <w:rPr>
          <w:rFonts w:cs="B Nazanin"/>
          <w:sz w:val="26"/>
          <w:szCs w:val="26"/>
          <w:rtl/>
        </w:rPr>
        <w:t>رهبر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ارتباط با استفاده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از راهبرد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مطالعات مختلف</w:t>
      </w:r>
      <w:r w:rsidRPr="002B4A2E">
        <w:rPr>
          <w:rFonts w:cs="B Nazanin" w:hint="cs"/>
          <w:sz w:val="26"/>
          <w:szCs w:val="26"/>
          <w:rtl/>
        </w:rPr>
        <w:t>ی</w:t>
      </w:r>
      <w:r w:rsidRPr="002B4A2E">
        <w:rPr>
          <w:rFonts w:cs="B Nazanin"/>
          <w:sz w:val="26"/>
          <w:szCs w:val="26"/>
          <w:rtl/>
        </w:rPr>
        <w:t xml:space="preserve"> وجود دارد که ادعا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شرکت‌ها</w:t>
      </w:r>
      <w:r w:rsidRPr="002B4A2E">
        <w:rPr>
          <w:rFonts w:cs="B Nazanin" w:hint="cs"/>
          <w:sz w:val="26"/>
          <w:szCs w:val="26"/>
          <w:rtl/>
        </w:rPr>
        <w:t>یی</w:t>
      </w:r>
      <w:r w:rsidRPr="002B4A2E">
        <w:rPr>
          <w:rFonts w:cs="B Nazanin"/>
          <w:sz w:val="26"/>
          <w:szCs w:val="26"/>
          <w:rtl/>
        </w:rPr>
        <w:t xml:space="preserve"> که بعد از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وارد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توسعه تاکت</w:t>
      </w:r>
      <w:r w:rsidRPr="002B4A2E">
        <w:rPr>
          <w:rFonts w:cs="B Nazanin" w:hint="cs"/>
          <w:sz w:val="26"/>
          <w:szCs w:val="26"/>
          <w:rtl/>
        </w:rPr>
        <w:t>ی</w:t>
      </w:r>
      <w:r w:rsidRPr="002B4A2E">
        <w:rPr>
          <w:rFonts w:cs="B Nazanin" w:hint="eastAsia"/>
          <w:sz w:val="26"/>
          <w:szCs w:val="26"/>
          <w:rtl/>
        </w:rPr>
        <w:t>ک‌ها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ناشی</w:t>
      </w:r>
      <w:r w:rsidRPr="002B4A2E">
        <w:rPr>
          <w:rFonts w:cs="B Nazanin"/>
          <w:sz w:val="26"/>
          <w:szCs w:val="26"/>
          <w:rtl/>
        </w:rPr>
        <w:t xml:space="preserve"> از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رهبر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یی</w:t>
      </w:r>
      <w:r w:rsidRPr="002B4A2E">
        <w:rPr>
          <w:rFonts w:cs="B Nazanin"/>
          <w:sz w:val="26"/>
          <w:szCs w:val="26"/>
          <w:rtl/>
        </w:rPr>
        <w:t xml:space="preserve"> ح</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به دست آورند. محققان مختلف </w:t>
      </w:r>
      <w:r w:rsidRPr="002B4A2E">
        <w:rPr>
          <w:rFonts w:cs="B Nazanin" w:hint="eastAsia"/>
          <w:sz w:val="26"/>
          <w:szCs w:val="26"/>
          <w:rtl/>
        </w:rPr>
        <w:t>مز</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ناشی</w:t>
      </w:r>
      <w:r w:rsidRPr="002B4A2E">
        <w:rPr>
          <w:rFonts w:cs="B Nazanin"/>
          <w:sz w:val="26"/>
          <w:szCs w:val="26"/>
          <w:rtl/>
        </w:rPr>
        <w:t xml:space="preserve"> از گرا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را نشان داده‌اند</w:t>
      </w:r>
      <w:r w:rsidRPr="002B4A2E">
        <w:rPr>
          <w:rFonts w:cs="B Nazanin" w:hint="cs"/>
          <w:sz w:val="26"/>
          <w:szCs w:val="26"/>
          <w:rtl/>
        </w:rPr>
        <w:t xml:space="preserve">. </w:t>
      </w:r>
      <w:r w:rsidRPr="002B4A2E">
        <w:rPr>
          <w:rFonts w:cs="B Nazanin"/>
          <w:sz w:val="26"/>
          <w:szCs w:val="26"/>
          <w:rtl/>
        </w:rPr>
        <w:t>آن‌ها معتقدند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نوع از تاکت</w:t>
      </w:r>
      <w:r w:rsidRPr="002B4A2E">
        <w:rPr>
          <w:rFonts w:cs="B Nazanin" w:hint="cs"/>
          <w:sz w:val="26"/>
          <w:szCs w:val="26"/>
          <w:rtl/>
        </w:rPr>
        <w:t>ی</w:t>
      </w:r>
      <w:r w:rsidRPr="002B4A2E">
        <w:rPr>
          <w:rFonts w:cs="B Nazanin" w:hint="eastAsia"/>
          <w:sz w:val="26"/>
          <w:szCs w:val="26"/>
          <w:rtl/>
        </w:rPr>
        <w:t>ک‌ها</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را قادر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سازد</w:t>
      </w:r>
      <w:r w:rsidRPr="002B4A2E">
        <w:rPr>
          <w:rFonts w:cs="B Nazanin"/>
          <w:sz w:val="26"/>
          <w:szCs w:val="26"/>
          <w:rtl/>
        </w:rPr>
        <w:t xml:space="preserve"> در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با محصولات شناخته‌شده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تصو</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خاص از نام و نشان تجار</w:t>
      </w:r>
      <w:r w:rsidRPr="002B4A2E">
        <w:rPr>
          <w:rFonts w:cs="B Nazanin" w:hint="cs"/>
          <w:sz w:val="26"/>
          <w:szCs w:val="26"/>
          <w:rtl/>
        </w:rPr>
        <w:t>ی</w:t>
      </w:r>
      <w:r w:rsidRPr="002B4A2E">
        <w:rPr>
          <w:rFonts w:cs="B Nazanin"/>
          <w:sz w:val="26"/>
          <w:szCs w:val="26"/>
          <w:rtl/>
        </w:rPr>
        <w:t xml:space="preserve"> خود ساخته، محصولاتشان را شن</w:t>
      </w:r>
      <w:r w:rsidRPr="002B4A2E">
        <w:rPr>
          <w:rFonts w:cs="B Nazanin" w:hint="eastAsia"/>
          <w:sz w:val="26"/>
          <w:szCs w:val="26"/>
          <w:rtl/>
        </w:rPr>
        <w:t>اسا</w:t>
      </w:r>
      <w:r w:rsidRPr="002B4A2E">
        <w:rPr>
          <w:rFonts w:cs="B Nazanin" w:hint="cs"/>
          <w:sz w:val="26"/>
          <w:szCs w:val="26"/>
          <w:rtl/>
        </w:rPr>
        <w:t>یی</w:t>
      </w:r>
      <w:r w:rsidRPr="002B4A2E">
        <w:rPr>
          <w:rFonts w:cs="B Nazanin"/>
          <w:sz w:val="26"/>
          <w:szCs w:val="26"/>
          <w:rtl/>
        </w:rPr>
        <w:t xml:space="preserve"> کرده، اعتماد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را به دست آورده و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بر ترس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پاره‌ا</w:t>
      </w:r>
      <w:r w:rsidRPr="002B4A2E">
        <w:rPr>
          <w:rFonts w:cs="B Nazanin" w:hint="cs"/>
          <w:sz w:val="26"/>
          <w:szCs w:val="26"/>
          <w:rtl/>
        </w:rPr>
        <w:t>ی</w:t>
      </w:r>
      <w:r w:rsidRPr="002B4A2E">
        <w:rPr>
          <w:rFonts w:cs="B Nazanin"/>
          <w:sz w:val="26"/>
          <w:szCs w:val="26"/>
          <w:rtl/>
        </w:rPr>
        <w:t xml:space="preserve"> از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به خاطر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محصولات د</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فائق آ</w:t>
      </w:r>
      <w:r w:rsidRPr="002B4A2E">
        <w:rPr>
          <w:rFonts w:cs="B Nazanin" w:hint="cs"/>
          <w:sz w:val="26"/>
          <w:szCs w:val="26"/>
          <w:rtl/>
        </w:rPr>
        <w:t>ی</w:t>
      </w:r>
      <w:r w:rsidRPr="002B4A2E">
        <w:rPr>
          <w:rFonts w:cs="B Nazanin" w:hint="eastAsia"/>
          <w:sz w:val="26"/>
          <w:szCs w:val="26"/>
          <w:rtl/>
        </w:rPr>
        <w:t>ند</w:t>
      </w:r>
      <w:r w:rsidRPr="002B4A2E">
        <w:rPr>
          <w:rFonts w:cs="B Nazanin" w:hint="cs"/>
          <w:sz w:val="26"/>
          <w:szCs w:val="26"/>
          <w:rtl/>
        </w:rPr>
        <w:t>.</w:t>
      </w:r>
      <w:r w:rsidRPr="002B4A2E">
        <w:rPr>
          <w:rFonts w:cs="B Nazanin"/>
          <w:sz w:val="26"/>
          <w:szCs w:val="26"/>
          <w:rtl/>
        </w:rPr>
        <w:t xml:space="preserve"> با استقرار تاکت</w:t>
      </w:r>
      <w:r w:rsidRPr="002B4A2E">
        <w:rPr>
          <w:rFonts w:cs="B Nazanin" w:hint="cs"/>
          <w:sz w:val="26"/>
          <w:szCs w:val="26"/>
          <w:rtl/>
        </w:rPr>
        <w:t>ی</w:t>
      </w:r>
      <w:r w:rsidRPr="002B4A2E">
        <w:rPr>
          <w:rFonts w:cs="B Nazanin" w:hint="eastAsia"/>
          <w:sz w:val="26"/>
          <w:szCs w:val="26"/>
          <w:rtl/>
        </w:rPr>
        <w:t>ک‌ها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برخاسته از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رهبر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عملکرد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قابل‌توجه</w:t>
      </w:r>
      <w:r w:rsidRPr="002B4A2E">
        <w:rPr>
          <w:rFonts w:cs="B Nazanin" w:hint="cs"/>
          <w:sz w:val="26"/>
          <w:szCs w:val="26"/>
          <w:rtl/>
        </w:rPr>
        <w:t>ی</w:t>
      </w:r>
      <w:r w:rsidRPr="002B4A2E">
        <w:rPr>
          <w:rFonts w:cs="B Nazanin"/>
          <w:sz w:val="26"/>
          <w:szCs w:val="26"/>
          <w:rtl/>
        </w:rPr>
        <w:t xml:space="preserve"> بهبود م</w:t>
      </w:r>
      <w:r w:rsidRPr="002B4A2E">
        <w:rPr>
          <w:rFonts w:cs="B Nazanin" w:hint="cs"/>
          <w:sz w:val="26"/>
          <w:szCs w:val="26"/>
          <w:rtl/>
        </w:rPr>
        <w:t>ی‌ی</w:t>
      </w:r>
      <w:r w:rsidRPr="002B4A2E">
        <w:rPr>
          <w:rFonts w:cs="B Nazanin" w:hint="eastAsia"/>
          <w:sz w:val="26"/>
          <w:szCs w:val="26"/>
          <w:rtl/>
        </w:rPr>
        <w:t>ابد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واردشوندگان در استفاده از راهبرد </w:t>
      </w:r>
      <w:r w:rsidRPr="002B4A2E">
        <w:rPr>
          <w:rFonts w:cs="B Nazanin" w:hint="cs"/>
          <w:sz w:val="26"/>
          <w:szCs w:val="26"/>
          <w:rtl/>
        </w:rPr>
        <w:t xml:space="preserve">رهبری هزینه: </w:t>
      </w:r>
      <w:r w:rsidRPr="002B4A2E">
        <w:rPr>
          <w:rFonts w:cs="B Nazanin"/>
          <w:sz w:val="26"/>
          <w:szCs w:val="26"/>
          <w:rtl/>
        </w:rPr>
        <w:t>برا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 هدف رقابت</w:t>
      </w:r>
      <w:r w:rsidRPr="002B4A2E">
        <w:rPr>
          <w:rFonts w:cs="B Nazanin" w:hint="cs"/>
          <w:sz w:val="26"/>
          <w:szCs w:val="26"/>
          <w:rtl/>
        </w:rPr>
        <w:t>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کاهش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w:t>
      </w:r>
      <w:r w:rsidRPr="002B4A2E">
        <w:rPr>
          <w:rFonts w:cs="B Nazanin" w:hint="cs"/>
          <w:sz w:val="26"/>
          <w:szCs w:val="26"/>
          <w:rtl/>
        </w:rPr>
        <w:t>ی</w:t>
      </w:r>
      <w:r w:rsidRPr="002B4A2E">
        <w:rPr>
          <w:rFonts w:cs="B Nazanin"/>
          <w:sz w:val="26"/>
          <w:szCs w:val="26"/>
          <w:rtl/>
        </w:rPr>
        <w:t xml:space="preserve"> پذ</w:t>
      </w:r>
      <w:r w:rsidRPr="002B4A2E">
        <w:rPr>
          <w:rFonts w:cs="B Nazanin" w:hint="cs"/>
          <w:sz w:val="26"/>
          <w:szCs w:val="26"/>
          <w:rtl/>
        </w:rPr>
        <w:t>ی</w:t>
      </w:r>
      <w:r w:rsidRPr="002B4A2E">
        <w:rPr>
          <w:rFonts w:cs="B Nazanin" w:hint="eastAsia"/>
          <w:sz w:val="26"/>
          <w:szCs w:val="26"/>
          <w:rtl/>
        </w:rPr>
        <w:t>رفته</w:t>
      </w:r>
      <w:r w:rsidRPr="002B4A2E">
        <w:rPr>
          <w:rFonts w:cs="B Nazanin"/>
          <w:sz w:val="26"/>
          <w:szCs w:val="26"/>
          <w:rtl/>
        </w:rPr>
        <w:t xml:space="preserve"> شده و استاندارد باشد</w:t>
      </w:r>
      <w:r w:rsidRPr="002B4A2E">
        <w:rPr>
          <w:rFonts w:cs="B Nazanin" w:hint="cs"/>
          <w:sz w:val="26"/>
          <w:szCs w:val="26"/>
          <w:rtl/>
        </w:rPr>
        <w:t xml:space="preserve">. </w:t>
      </w:r>
      <w:r w:rsidRPr="002B4A2E">
        <w:rPr>
          <w:rFonts w:cs="B Nazanin"/>
          <w:sz w:val="26"/>
          <w:szCs w:val="26"/>
          <w:rtl/>
        </w:rPr>
        <w:t>هم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امر عملکرد آن‌ها را به‌گونه‌ا</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تحت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راهبرد رهبر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به‌طور کل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شرکت‌ها</w:t>
      </w:r>
      <w:r w:rsidRPr="002B4A2E">
        <w:rPr>
          <w:rFonts w:cs="B Nazanin" w:hint="cs"/>
          <w:sz w:val="26"/>
          <w:szCs w:val="26"/>
          <w:rtl/>
        </w:rPr>
        <w:t>یی</w:t>
      </w:r>
      <w:r w:rsidRPr="002B4A2E">
        <w:rPr>
          <w:rFonts w:cs="B Nazanin"/>
          <w:sz w:val="26"/>
          <w:szCs w:val="26"/>
          <w:rtl/>
        </w:rPr>
        <w:t xml:space="preserve"> که در آخر وارد بازار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به مانند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 شوندگان به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دست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xml:space="preserve"> و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آن دشوار</w:t>
      </w:r>
      <w:r w:rsidRPr="002B4A2E">
        <w:rPr>
          <w:rFonts w:cs="B Nazanin" w:hint="cs"/>
          <w:sz w:val="26"/>
          <w:szCs w:val="26"/>
          <w:rtl/>
        </w:rPr>
        <w:t>ی</w:t>
      </w:r>
      <w:r w:rsidRPr="002B4A2E">
        <w:rPr>
          <w:rFonts w:cs="B Nazanin"/>
          <w:sz w:val="26"/>
          <w:szCs w:val="26"/>
          <w:rtl/>
        </w:rPr>
        <w:t xml:space="preserve"> تأث</w:t>
      </w:r>
      <w:r w:rsidRPr="002B4A2E">
        <w:rPr>
          <w:rFonts w:cs="B Nazanin" w:hint="cs"/>
          <w:sz w:val="26"/>
          <w:szCs w:val="26"/>
          <w:rtl/>
        </w:rPr>
        <w:t>ی</w:t>
      </w:r>
      <w:r w:rsidRPr="002B4A2E">
        <w:rPr>
          <w:rFonts w:cs="B Nazanin" w:hint="eastAsia"/>
          <w:sz w:val="26"/>
          <w:szCs w:val="26"/>
          <w:rtl/>
        </w:rPr>
        <w:t>رگذار</w:t>
      </w:r>
      <w:r w:rsidRPr="002B4A2E">
        <w:rPr>
          <w:rFonts w:cs="B Nazanin" w:hint="cs"/>
          <w:sz w:val="26"/>
          <w:szCs w:val="26"/>
          <w:rtl/>
        </w:rPr>
        <w:t>ی</w:t>
      </w:r>
      <w:r w:rsidRPr="002B4A2E">
        <w:rPr>
          <w:rFonts w:cs="B Nazanin"/>
          <w:sz w:val="26"/>
          <w:szCs w:val="26"/>
          <w:rtl/>
        </w:rPr>
        <w:t xml:space="preserve"> آن‌ها بر س</w:t>
      </w:r>
      <w:r w:rsidRPr="002B4A2E">
        <w:rPr>
          <w:rFonts w:cs="B Nazanin" w:hint="cs"/>
          <w:sz w:val="26"/>
          <w:szCs w:val="26"/>
          <w:rtl/>
        </w:rPr>
        <w:t>ی</w:t>
      </w:r>
      <w:r w:rsidRPr="002B4A2E">
        <w:rPr>
          <w:rFonts w:cs="B Nazanin" w:hint="eastAsia"/>
          <w:sz w:val="26"/>
          <w:szCs w:val="26"/>
          <w:rtl/>
        </w:rPr>
        <w:t>ستم</w:t>
      </w:r>
      <w:r w:rsidRPr="002B4A2E">
        <w:rPr>
          <w:rFonts w:cs="B Nazanin"/>
          <w:sz w:val="26"/>
          <w:szCs w:val="26"/>
          <w:rtl/>
        </w:rPr>
        <w:t xml:space="preserve"> ترج</w:t>
      </w:r>
      <w:r w:rsidRPr="002B4A2E">
        <w:rPr>
          <w:rFonts w:cs="B Nazanin" w:hint="cs"/>
          <w:sz w:val="26"/>
          <w:szCs w:val="26"/>
          <w:rtl/>
        </w:rPr>
        <w:t>ی</w:t>
      </w:r>
      <w:r w:rsidRPr="002B4A2E">
        <w:rPr>
          <w:rFonts w:cs="B Nazanin" w:hint="eastAsia"/>
          <w:sz w:val="26"/>
          <w:szCs w:val="26"/>
          <w:rtl/>
        </w:rPr>
        <w:t>حات</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و کسب سطح بالا</w:t>
      </w:r>
      <w:r w:rsidRPr="002B4A2E">
        <w:rPr>
          <w:rFonts w:cs="B Nazanin" w:hint="cs"/>
          <w:sz w:val="26"/>
          <w:szCs w:val="26"/>
          <w:rtl/>
        </w:rPr>
        <w:t>یی</w:t>
      </w:r>
      <w:r w:rsidRPr="002B4A2E">
        <w:rPr>
          <w:rFonts w:cs="B Nazanin"/>
          <w:sz w:val="26"/>
          <w:szCs w:val="26"/>
          <w:rtl/>
        </w:rPr>
        <w:t xml:space="preserve"> از اطم</w:t>
      </w:r>
      <w:r w:rsidRPr="002B4A2E">
        <w:rPr>
          <w:rFonts w:cs="B Nazanin" w:hint="cs"/>
          <w:sz w:val="26"/>
          <w:szCs w:val="26"/>
          <w:rtl/>
        </w:rPr>
        <w:t>ی</w:t>
      </w:r>
      <w:r w:rsidRPr="002B4A2E">
        <w:rPr>
          <w:rFonts w:cs="B Nazanin" w:hint="eastAsia"/>
          <w:sz w:val="26"/>
          <w:szCs w:val="26"/>
          <w:rtl/>
        </w:rPr>
        <w:t>نان</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است</w:t>
      </w:r>
      <w:r w:rsidRPr="002B4A2E">
        <w:rPr>
          <w:rFonts w:cs="B Nazanin" w:hint="cs"/>
          <w:sz w:val="26"/>
          <w:szCs w:val="26"/>
          <w:rtl/>
        </w:rPr>
        <w:t xml:space="preserve">. </w:t>
      </w:r>
      <w:r w:rsidRPr="002B4A2E">
        <w:rPr>
          <w:rFonts w:cs="B Nazanin"/>
          <w:sz w:val="26"/>
          <w:szCs w:val="26"/>
          <w:rtl/>
        </w:rPr>
        <w:t>البته آن‌ها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از منافع به دست آمده از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شگامان</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در بخش‌ها</w:t>
      </w:r>
      <w:r w:rsidRPr="002B4A2E">
        <w:rPr>
          <w:rFonts w:cs="B Nazanin" w:hint="cs"/>
          <w:sz w:val="26"/>
          <w:szCs w:val="26"/>
          <w:rtl/>
        </w:rPr>
        <w:t>ی</w:t>
      </w:r>
      <w:r w:rsidRPr="002B4A2E">
        <w:rPr>
          <w:rFonts w:cs="B Nazanin"/>
          <w:sz w:val="26"/>
          <w:szCs w:val="26"/>
          <w:rtl/>
        </w:rPr>
        <w:t xml:space="preserve"> تحق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و توسعه، آموزش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کار و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توسعه ز</w:t>
      </w:r>
      <w:r w:rsidRPr="002B4A2E">
        <w:rPr>
          <w:rFonts w:cs="B Nazanin" w:hint="cs"/>
          <w:sz w:val="26"/>
          <w:szCs w:val="26"/>
          <w:rtl/>
        </w:rPr>
        <w:t>ی</w:t>
      </w:r>
      <w:r w:rsidRPr="002B4A2E">
        <w:rPr>
          <w:rFonts w:cs="B Nazanin" w:hint="eastAsia"/>
          <w:sz w:val="26"/>
          <w:szCs w:val="26"/>
          <w:rtl/>
        </w:rPr>
        <w:t>رساخت‌ها</w:t>
      </w:r>
      <w:r w:rsidRPr="002B4A2E">
        <w:rPr>
          <w:rFonts w:cs="B Nazanin"/>
          <w:sz w:val="26"/>
          <w:szCs w:val="26"/>
          <w:rtl/>
        </w:rPr>
        <w:t xml:space="preserve"> استفاده کنند</w:t>
      </w:r>
      <w:r w:rsidRPr="002B4A2E">
        <w:rPr>
          <w:rFonts w:cs="B Nazanin" w:hint="cs"/>
          <w:sz w:val="26"/>
          <w:szCs w:val="26"/>
          <w:rtl/>
        </w:rPr>
        <w:t xml:space="preserve">. </w:t>
      </w:r>
      <w:r w:rsidRPr="002B4A2E">
        <w:rPr>
          <w:rFonts w:cs="B Nazanin"/>
          <w:sz w:val="26"/>
          <w:szCs w:val="26"/>
          <w:rtl/>
        </w:rPr>
        <w:t>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ترت</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از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خود بکاهند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در مح</w:t>
      </w:r>
      <w:r w:rsidRPr="002B4A2E">
        <w:rPr>
          <w:rFonts w:cs="B Nazanin" w:hint="cs"/>
          <w:sz w:val="26"/>
          <w:szCs w:val="26"/>
          <w:rtl/>
        </w:rPr>
        <w:t>ی</w:t>
      </w:r>
      <w:r w:rsidRPr="002B4A2E">
        <w:rPr>
          <w:rFonts w:cs="B Nazanin" w:hint="eastAsia"/>
          <w:sz w:val="26"/>
          <w:szCs w:val="26"/>
          <w:rtl/>
        </w:rPr>
        <w:t>ط‌ها</w:t>
      </w:r>
      <w:r w:rsidRPr="002B4A2E">
        <w:rPr>
          <w:rFonts w:cs="B Nazanin" w:hint="cs"/>
          <w:sz w:val="26"/>
          <w:szCs w:val="26"/>
          <w:rtl/>
        </w:rPr>
        <w:t>ی</w:t>
      </w:r>
      <w:r w:rsidRPr="002B4A2E">
        <w:rPr>
          <w:rFonts w:cs="B Nazanin"/>
          <w:sz w:val="26"/>
          <w:szCs w:val="26"/>
          <w:rtl/>
        </w:rPr>
        <w:t xml:space="preserve"> پو</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w:t>
      </w:r>
      <w:r w:rsidRPr="002B4A2E">
        <w:rPr>
          <w:rFonts w:cs="B Nazanin"/>
          <w:sz w:val="26"/>
          <w:szCs w:val="26"/>
          <w:rtl/>
        </w:rPr>
        <w:lastRenderedPageBreak/>
        <w:t xml:space="preserve">با </w:t>
      </w:r>
      <w:r w:rsidRPr="002B4A2E">
        <w:rPr>
          <w:rFonts w:cs="B Nazanin" w:hint="cs"/>
          <w:sz w:val="26"/>
          <w:szCs w:val="26"/>
          <w:rtl/>
        </w:rPr>
        <w:t>ی</w:t>
      </w:r>
      <w:r w:rsidRPr="002B4A2E">
        <w:rPr>
          <w:rFonts w:cs="B Nazanin" w:hint="eastAsia"/>
          <w:sz w:val="26"/>
          <w:szCs w:val="26"/>
          <w:rtl/>
        </w:rPr>
        <w:t>ادگ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از شکست‌ها و موفق</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واردشوندگان قبل</w:t>
      </w:r>
      <w:r w:rsidRPr="002B4A2E">
        <w:rPr>
          <w:rFonts w:cs="B Nazanin" w:hint="cs"/>
          <w:sz w:val="26"/>
          <w:szCs w:val="26"/>
          <w:rtl/>
        </w:rPr>
        <w:t>ی</w:t>
      </w:r>
      <w:r w:rsidRPr="002B4A2E">
        <w:rPr>
          <w:rFonts w:cs="B Nazanin"/>
          <w:sz w:val="26"/>
          <w:szCs w:val="26"/>
          <w:rtl/>
        </w:rPr>
        <w:t xml:space="preserve"> دست به بهبودها</w:t>
      </w:r>
      <w:r w:rsidRPr="002B4A2E">
        <w:rPr>
          <w:rFonts w:cs="B Nazanin" w:hint="cs"/>
          <w:sz w:val="26"/>
          <w:szCs w:val="26"/>
          <w:rtl/>
        </w:rPr>
        <w:t>یی</w:t>
      </w:r>
      <w:r w:rsidRPr="002B4A2E">
        <w:rPr>
          <w:rFonts w:cs="B Nazanin"/>
          <w:sz w:val="26"/>
          <w:szCs w:val="26"/>
          <w:rtl/>
        </w:rPr>
        <w:t xml:space="preserve"> حاش</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در محصولات و فر</w:t>
      </w:r>
      <w:r w:rsidRPr="002B4A2E">
        <w:rPr>
          <w:rFonts w:cs="B Nazanin" w:hint="cs"/>
          <w:sz w:val="26"/>
          <w:szCs w:val="26"/>
          <w:rtl/>
        </w:rPr>
        <w:t>آی</w:t>
      </w:r>
      <w:r w:rsidRPr="002B4A2E">
        <w:rPr>
          <w:rFonts w:cs="B Nazanin" w:hint="eastAsia"/>
          <w:sz w:val="26"/>
          <w:szCs w:val="26"/>
          <w:rtl/>
        </w:rPr>
        <w:t>ندها</w:t>
      </w:r>
      <w:r w:rsidRPr="002B4A2E">
        <w:rPr>
          <w:rFonts w:cs="B Nazanin" w:hint="cs"/>
          <w:sz w:val="26"/>
          <w:szCs w:val="26"/>
          <w:rtl/>
        </w:rPr>
        <w:t>ی</w:t>
      </w:r>
      <w:r w:rsidRPr="002B4A2E">
        <w:rPr>
          <w:rFonts w:cs="B Nazanin" w:hint="eastAsia"/>
          <w:sz w:val="26"/>
          <w:szCs w:val="26"/>
          <w:rtl/>
        </w:rPr>
        <w:t>شان</w:t>
      </w:r>
      <w:r w:rsidRPr="002B4A2E">
        <w:rPr>
          <w:rFonts w:cs="B Nazanin"/>
          <w:sz w:val="26"/>
          <w:szCs w:val="26"/>
          <w:rtl/>
        </w:rPr>
        <w:t xml:space="preserve"> بزنند. هدف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بهبودها رس</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به کارا</w:t>
      </w:r>
      <w:r w:rsidRPr="002B4A2E">
        <w:rPr>
          <w:rFonts w:cs="B Nazanin" w:hint="cs"/>
          <w:sz w:val="26"/>
          <w:szCs w:val="26"/>
          <w:rtl/>
        </w:rPr>
        <w:t>یی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است</w:t>
      </w:r>
      <w:r w:rsidRPr="002B4A2E">
        <w:rPr>
          <w:rFonts w:cs="B Nazanin" w:hint="cs"/>
          <w:sz w:val="26"/>
          <w:szCs w:val="26"/>
          <w:rtl/>
        </w:rPr>
        <w:t xml:space="preserve">.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موضوع به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روان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ام</w:t>
      </w:r>
      <w:r w:rsidRPr="002B4A2E">
        <w:rPr>
          <w:rFonts w:cs="B Nazanin" w:hint="eastAsia"/>
          <w:sz w:val="26"/>
          <w:szCs w:val="26"/>
          <w:rtl/>
        </w:rPr>
        <w:t>کان</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تا ق</w:t>
      </w:r>
      <w:r w:rsidRPr="002B4A2E">
        <w:rPr>
          <w:rFonts w:cs="B Nazanin" w:hint="cs"/>
          <w:sz w:val="26"/>
          <w:szCs w:val="26"/>
          <w:rtl/>
        </w:rPr>
        <w:t>ی</w:t>
      </w:r>
      <w:r w:rsidRPr="002B4A2E">
        <w:rPr>
          <w:rFonts w:cs="B Nazanin" w:hint="eastAsia"/>
          <w:sz w:val="26"/>
          <w:szCs w:val="26"/>
          <w:rtl/>
        </w:rPr>
        <w:t>مت‌ها</w:t>
      </w:r>
      <w:r w:rsidRPr="002B4A2E">
        <w:rPr>
          <w:rFonts w:cs="B Nazanin" w:hint="cs"/>
          <w:sz w:val="26"/>
          <w:szCs w:val="26"/>
          <w:rtl/>
        </w:rPr>
        <w:t>یی</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ن‌تر</w:t>
      </w:r>
      <w:r w:rsidRPr="002B4A2E">
        <w:rPr>
          <w:rFonts w:cs="B Nazanin"/>
          <w:sz w:val="26"/>
          <w:szCs w:val="26"/>
          <w:rtl/>
        </w:rPr>
        <w:t xml:space="preserve"> از رقبا</w:t>
      </w:r>
      <w:r w:rsidRPr="002B4A2E">
        <w:rPr>
          <w:rFonts w:cs="B Nazanin" w:hint="cs"/>
          <w:sz w:val="26"/>
          <w:szCs w:val="26"/>
          <w:rtl/>
        </w:rPr>
        <w:t>ی</w:t>
      </w:r>
      <w:r w:rsidRPr="002B4A2E">
        <w:rPr>
          <w:rFonts w:cs="B Nazanin" w:hint="eastAsia"/>
          <w:sz w:val="26"/>
          <w:szCs w:val="26"/>
          <w:rtl/>
        </w:rPr>
        <w:t>شان</w:t>
      </w:r>
      <w:r w:rsidRPr="002B4A2E">
        <w:rPr>
          <w:rFonts w:cs="B Nazanin"/>
          <w:sz w:val="26"/>
          <w:szCs w:val="26"/>
          <w:rtl/>
        </w:rPr>
        <w:t xml:space="preserve"> درخواست کنند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مشخصه محصول بوده و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آن را به راحت</w:t>
      </w:r>
      <w:r w:rsidRPr="002B4A2E">
        <w:rPr>
          <w:rFonts w:cs="B Nazanin" w:hint="cs"/>
          <w:sz w:val="26"/>
          <w:szCs w:val="26"/>
          <w:rtl/>
        </w:rPr>
        <w:t>ی</w:t>
      </w:r>
      <w:r w:rsidRPr="002B4A2E">
        <w:rPr>
          <w:rFonts w:cs="B Nazanin"/>
          <w:sz w:val="26"/>
          <w:szCs w:val="26"/>
          <w:rtl/>
        </w:rPr>
        <w:t xml:space="preserve"> با کالاها</w:t>
      </w:r>
      <w:r w:rsidRPr="002B4A2E">
        <w:rPr>
          <w:rFonts w:cs="B Nazanin" w:hint="cs"/>
          <w:sz w:val="26"/>
          <w:szCs w:val="26"/>
          <w:rtl/>
        </w:rPr>
        <w:t>ی</w:t>
      </w:r>
      <w:r w:rsidRPr="002B4A2E">
        <w:rPr>
          <w:rFonts w:cs="B Nazanin"/>
          <w:sz w:val="26"/>
          <w:szCs w:val="26"/>
          <w:rtl/>
        </w:rPr>
        <w:t xml:space="preserve"> مشابه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ند</w:t>
      </w:r>
      <w:r w:rsidRPr="002B4A2E">
        <w:rPr>
          <w:rFonts w:cs="B Nazanin" w:hint="cs"/>
          <w:sz w:val="26"/>
          <w:szCs w:val="26"/>
          <w:rtl/>
        </w:rPr>
        <w:t>.</w:t>
      </w:r>
      <w:r w:rsidRPr="002B4A2E">
        <w:rPr>
          <w:rFonts w:cs="B Nazanin"/>
          <w:sz w:val="26"/>
          <w:szCs w:val="26"/>
          <w:rtl/>
        </w:rPr>
        <w:t xml:space="preserve">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واردشوندگان با کمک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راهبرد رقابت</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خود را در بازار ت</w:t>
      </w:r>
      <w:r w:rsidRPr="002B4A2E">
        <w:rPr>
          <w:rFonts w:cs="B Nazanin" w:hint="eastAsia"/>
          <w:sz w:val="26"/>
          <w:szCs w:val="26"/>
          <w:rtl/>
        </w:rPr>
        <w:t>ثب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کرده و با د</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که قبل از آن‌ها وارد بازار شده‌اند به رقابت بپردازند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b/>
          <w:bCs/>
          <w:sz w:val="26"/>
          <w:szCs w:val="26"/>
          <w:rtl/>
        </w:rPr>
      </w:pPr>
      <w:r w:rsidRPr="002B4A2E">
        <w:rPr>
          <w:rFonts w:cs="B Nazanin"/>
          <w:b/>
          <w:bCs/>
          <w:sz w:val="26"/>
          <w:szCs w:val="26"/>
          <w:rtl/>
        </w:rPr>
        <w:t>استراتژ</w:t>
      </w:r>
      <w:r w:rsidRPr="002B4A2E">
        <w:rPr>
          <w:rFonts w:cs="B Nazanin" w:hint="cs"/>
          <w:b/>
          <w:bCs/>
          <w:sz w:val="26"/>
          <w:szCs w:val="26"/>
          <w:rtl/>
        </w:rPr>
        <w:t>ی</w:t>
      </w:r>
      <w:r w:rsidRPr="002B4A2E">
        <w:rPr>
          <w:rFonts w:cs="B Nazanin"/>
          <w:b/>
          <w:bCs/>
          <w:sz w:val="26"/>
          <w:szCs w:val="26"/>
          <w:rtl/>
        </w:rPr>
        <w:t xml:space="preserve"> رقابت</w:t>
      </w:r>
      <w:r w:rsidRPr="002B4A2E">
        <w:rPr>
          <w:rFonts w:cs="B Nazanin" w:hint="cs"/>
          <w:b/>
          <w:bCs/>
          <w:sz w:val="26"/>
          <w:szCs w:val="26"/>
          <w:rtl/>
        </w:rPr>
        <w:t>ی</w:t>
      </w:r>
      <w:r w:rsidRPr="002B4A2E">
        <w:rPr>
          <w:rFonts w:cs="B Nazanin"/>
          <w:b/>
          <w:bCs/>
          <w:sz w:val="26"/>
          <w:szCs w:val="26"/>
          <w:rtl/>
        </w:rPr>
        <w:t xml:space="preserve"> تکن</w:t>
      </w:r>
      <w:r w:rsidRPr="002B4A2E">
        <w:rPr>
          <w:rFonts w:cs="B Nazanin" w:hint="cs"/>
          <w:b/>
          <w:bCs/>
          <w:sz w:val="26"/>
          <w:szCs w:val="26"/>
          <w:rtl/>
        </w:rPr>
        <w:t>ی</w:t>
      </w:r>
      <w:r w:rsidRPr="002B4A2E">
        <w:rPr>
          <w:rFonts w:cs="B Nazanin" w:hint="eastAsia"/>
          <w:b/>
          <w:bCs/>
          <w:sz w:val="26"/>
          <w:szCs w:val="26"/>
          <w:rtl/>
        </w:rPr>
        <w:t>ک‌ها</w:t>
      </w:r>
      <w:r w:rsidRPr="002B4A2E">
        <w:rPr>
          <w:rFonts w:cs="B Nazanin" w:hint="cs"/>
          <w:b/>
          <w:bCs/>
          <w:sz w:val="26"/>
          <w:szCs w:val="26"/>
          <w:rtl/>
        </w:rPr>
        <w:t>ی</w:t>
      </w:r>
      <w:r w:rsidRPr="002B4A2E">
        <w:rPr>
          <w:rFonts w:cs="B Nazanin"/>
          <w:b/>
          <w:bCs/>
          <w:sz w:val="26"/>
          <w:szCs w:val="26"/>
          <w:rtl/>
        </w:rPr>
        <w:t xml:space="preserve"> تحل</w:t>
      </w:r>
      <w:r w:rsidRPr="002B4A2E">
        <w:rPr>
          <w:rFonts w:cs="B Nazanin" w:hint="cs"/>
          <w:b/>
          <w:bCs/>
          <w:sz w:val="26"/>
          <w:szCs w:val="26"/>
          <w:rtl/>
        </w:rPr>
        <w:t>ی</w:t>
      </w:r>
      <w:r w:rsidRPr="002B4A2E">
        <w:rPr>
          <w:rFonts w:cs="B Nazanin" w:hint="eastAsia"/>
          <w:b/>
          <w:bCs/>
          <w:sz w:val="26"/>
          <w:szCs w:val="26"/>
          <w:rtl/>
        </w:rPr>
        <w:t>ل</w:t>
      </w:r>
      <w:r w:rsidRPr="002B4A2E">
        <w:rPr>
          <w:rFonts w:cs="B Nazanin"/>
          <w:b/>
          <w:bCs/>
          <w:sz w:val="26"/>
          <w:szCs w:val="26"/>
          <w:rtl/>
        </w:rPr>
        <w:t xml:space="preserve"> صنعت و رقبا</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ساختار</w:t>
      </w:r>
      <w:r w:rsidRPr="002B4A2E">
        <w:rPr>
          <w:rFonts w:cs="B Nazanin" w:hint="cs"/>
          <w:sz w:val="26"/>
          <w:szCs w:val="26"/>
          <w:rtl/>
        </w:rPr>
        <w:t>ی</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 xml:space="preserve">: </w:t>
      </w:r>
      <w:r w:rsidRPr="002B4A2E">
        <w:rPr>
          <w:rFonts w:cs="B Nazanin" w:hint="eastAsia"/>
          <w:sz w:val="26"/>
          <w:szCs w:val="26"/>
          <w:rtl/>
        </w:rPr>
        <w:t>ماه</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عبارت است از مرتبط کردن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به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اطرافش</w:t>
      </w:r>
      <w:r w:rsidRPr="002B4A2E">
        <w:rPr>
          <w:rFonts w:cs="B Nazanin" w:hint="cs"/>
          <w:sz w:val="26"/>
          <w:szCs w:val="26"/>
          <w:rtl/>
        </w:rPr>
        <w:t xml:space="preserve">؛ </w:t>
      </w:r>
      <w:r w:rsidRPr="002B4A2E">
        <w:rPr>
          <w:rFonts w:cs="B Nazanin"/>
          <w:sz w:val="26"/>
          <w:szCs w:val="26"/>
          <w:rtl/>
        </w:rPr>
        <w:t>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lang w:bidi="fa-IR"/>
        </w:rPr>
        <w:t xml:space="preserve">ی </w:t>
      </w:r>
      <w:r w:rsidRPr="002B4A2E">
        <w:rPr>
          <w:rFonts w:cs="B Nazanin" w:hint="cs"/>
          <w:sz w:val="26"/>
          <w:szCs w:val="26"/>
          <w:rtl/>
        </w:rPr>
        <w:t xml:space="preserve">که </w:t>
      </w:r>
      <w:r w:rsidRPr="002B4A2E">
        <w:rPr>
          <w:rFonts w:cs="B Nazanin"/>
          <w:sz w:val="26"/>
          <w:szCs w:val="26"/>
          <w:rtl/>
        </w:rPr>
        <w:t>خ</w:t>
      </w:r>
      <w:r w:rsidRPr="002B4A2E">
        <w:rPr>
          <w:rFonts w:cs="B Nazanin" w:hint="cs"/>
          <w:sz w:val="26"/>
          <w:szCs w:val="26"/>
          <w:rtl/>
        </w:rPr>
        <w:t>ی</w:t>
      </w:r>
      <w:r w:rsidRPr="002B4A2E">
        <w:rPr>
          <w:rFonts w:cs="B Nazanin" w:hint="eastAsia"/>
          <w:sz w:val="26"/>
          <w:szCs w:val="26"/>
          <w:rtl/>
        </w:rPr>
        <w:t>ل</w:t>
      </w:r>
      <w:r w:rsidRPr="002B4A2E">
        <w:rPr>
          <w:rFonts w:cs="B Nazanin" w:hint="cs"/>
          <w:sz w:val="26"/>
          <w:szCs w:val="26"/>
          <w:rtl/>
        </w:rPr>
        <w:t>ی</w:t>
      </w:r>
      <w:r w:rsidRPr="002B4A2E">
        <w:rPr>
          <w:rFonts w:cs="B Nazanin"/>
          <w:sz w:val="26"/>
          <w:szCs w:val="26"/>
          <w:rtl/>
        </w:rPr>
        <w:t xml:space="preserve"> گسترده است و عوامل اجتماع</w:t>
      </w:r>
      <w:r w:rsidRPr="002B4A2E">
        <w:rPr>
          <w:rFonts w:cs="B Nazanin" w:hint="cs"/>
          <w:sz w:val="26"/>
          <w:szCs w:val="26"/>
          <w:rtl/>
        </w:rPr>
        <w:t>ی</w:t>
      </w:r>
      <w:r w:rsidRPr="002B4A2E">
        <w:rPr>
          <w:rFonts w:cs="B Nazanin"/>
          <w:sz w:val="26"/>
          <w:szCs w:val="26"/>
          <w:rtl/>
        </w:rPr>
        <w:t xml:space="preserve"> و اقتصاد</w:t>
      </w:r>
      <w:r w:rsidRPr="002B4A2E">
        <w:rPr>
          <w:rFonts w:cs="B Nazanin" w:hint="cs"/>
          <w:sz w:val="26"/>
          <w:szCs w:val="26"/>
          <w:rtl/>
        </w:rPr>
        <w:t>ی</w:t>
      </w:r>
      <w:r w:rsidRPr="002B4A2E">
        <w:rPr>
          <w:rFonts w:cs="B Nazanin"/>
          <w:sz w:val="26"/>
          <w:szCs w:val="26"/>
          <w:rtl/>
        </w:rPr>
        <w:t xml:space="preserve"> را در بر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جنبه‌ها</w:t>
      </w:r>
      <w:r w:rsidRPr="002B4A2E">
        <w:rPr>
          <w:rFonts w:cs="B Nazanin" w:hint="cs"/>
          <w:sz w:val="26"/>
          <w:szCs w:val="26"/>
          <w:rtl/>
        </w:rPr>
        <w:t>ی</w:t>
      </w:r>
      <w:r w:rsidRPr="002B4A2E">
        <w:rPr>
          <w:rFonts w:cs="B Nazanin"/>
          <w:sz w:val="26"/>
          <w:szCs w:val="26"/>
          <w:rtl/>
        </w:rPr>
        <w:t xml:space="preserve">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شرکت، صنعت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ی</w:t>
      </w:r>
      <w:r w:rsidRPr="002B4A2E">
        <w:rPr>
          <w:rFonts w:cs="B Nazanin"/>
          <w:sz w:val="26"/>
          <w:szCs w:val="26"/>
          <w:rtl/>
        </w:rPr>
        <w:t xml:space="preserve"> است که شرکت در آن‌ها رقابت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ساختار صنعت نقش عمد‌ه‌ا</w:t>
      </w:r>
      <w:r w:rsidRPr="002B4A2E">
        <w:rPr>
          <w:rFonts w:cs="B Nazanin" w:hint="cs"/>
          <w:sz w:val="26"/>
          <w:szCs w:val="26"/>
          <w:rtl/>
        </w:rPr>
        <w:t>ی</w:t>
      </w:r>
      <w:r w:rsidRPr="002B4A2E">
        <w:rPr>
          <w:rFonts w:cs="B Nazanin"/>
          <w:sz w:val="26"/>
          <w:szCs w:val="26"/>
          <w:rtl/>
        </w:rPr>
        <w:t xml:space="preserve"> در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قواعد رقابت و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یی</w:t>
      </w:r>
      <w:r w:rsidRPr="002B4A2E">
        <w:rPr>
          <w:rFonts w:cs="B Nazanin"/>
          <w:sz w:val="26"/>
          <w:szCs w:val="26"/>
          <w:rtl/>
        </w:rPr>
        <w:t xml:space="preserve"> که به طور بالقوه در دسترس شرکت قرار دارند، ا</w:t>
      </w:r>
      <w:r w:rsidRPr="002B4A2E">
        <w:rPr>
          <w:rFonts w:cs="B Nazanin" w:hint="cs"/>
          <w:sz w:val="26"/>
          <w:szCs w:val="26"/>
          <w:rtl/>
        </w:rPr>
        <w:t>ی</w:t>
      </w:r>
      <w:r w:rsidRPr="002B4A2E">
        <w:rPr>
          <w:rFonts w:cs="B Nazanin" w:hint="eastAsia"/>
          <w:sz w:val="26"/>
          <w:szCs w:val="26"/>
          <w:rtl/>
        </w:rPr>
        <w:t>فا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رون</w:t>
      </w:r>
      <w:r w:rsidRPr="002B4A2E">
        <w:rPr>
          <w:rFonts w:cs="B Nazanin"/>
          <w:sz w:val="26"/>
          <w:szCs w:val="26"/>
          <w:rtl/>
        </w:rPr>
        <w:t xml:space="preserve"> از صنعت اساساً به شکل نسب</w:t>
      </w:r>
      <w:r w:rsidRPr="002B4A2E">
        <w:rPr>
          <w:rFonts w:cs="B Nazanin" w:hint="cs"/>
          <w:sz w:val="26"/>
          <w:szCs w:val="26"/>
          <w:rtl/>
        </w:rPr>
        <w:t>ی</w:t>
      </w:r>
      <w:r w:rsidRPr="002B4A2E">
        <w:rPr>
          <w:rFonts w:cs="B Nazanin"/>
          <w:sz w:val="26"/>
          <w:szCs w:val="26"/>
          <w:rtl/>
        </w:rPr>
        <w:t xml:space="preserve"> است. از آنجا</w:t>
      </w:r>
      <w:r w:rsidRPr="002B4A2E">
        <w:rPr>
          <w:rFonts w:cs="B Nazanin" w:hint="cs"/>
          <w:sz w:val="26"/>
          <w:szCs w:val="26"/>
          <w:rtl/>
        </w:rPr>
        <w:t>یی</w:t>
      </w:r>
      <w:r w:rsidRPr="002B4A2E">
        <w:rPr>
          <w:rFonts w:cs="B Nazanin"/>
          <w:sz w:val="26"/>
          <w:szCs w:val="26"/>
          <w:rtl/>
        </w:rPr>
        <w:t xml:space="preserve"> که ن</w:t>
      </w:r>
      <w:r w:rsidRPr="002B4A2E">
        <w:rPr>
          <w:rFonts w:cs="B Nazanin" w:hint="cs"/>
          <w:sz w:val="26"/>
          <w:szCs w:val="26"/>
          <w:rtl/>
        </w:rPr>
        <w:t>ی</w:t>
      </w:r>
      <w:r w:rsidRPr="002B4A2E">
        <w:rPr>
          <w:rFonts w:cs="B Nazanin" w:hint="eastAsia"/>
          <w:sz w:val="26"/>
          <w:szCs w:val="26"/>
          <w:rtl/>
        </w:rPr>
        <w:t>روها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رون</w:t>
      </w:r>
      <w:r w:rsidRPr="002B4A2E">
        <w:rPr>
          <w:rFonts w:cs="B Nazanin" w:hint="cs"/>
          <w:sz w:val="26"/>
          <w:szCs w:val="26"/>
          <w:rtl/>
        </w:rPr>
        <w:t>ی</w:t>
      </w:r>
      <w:r w:rsidRPr="002B4A2E">
        <w:rPr>
          <w:rFonts w:cs="B Nazanin"/>
          <w:sz w:val="26"/>
          <w:szCs w:val="26"/>
          <w:rtl/>
        </w:rPr>
        <w:t xml:space="preserve"> معمولاً همه شرکت‌ها</w:t>
      </w:r>
      <w:r w:rsidRPr="002B4A2E">
        <w:rPr>
          <w:rFonts w:cs="B Nazanin" w:hint="cs"/>
          <w:sz w:val="26"/>
          <w:szCs w:val="26"/>
          <w:rtl/>
        </w:rPr>
        <w:t>ی</w:t>
      </w:r>
      <w:r w:rsidRPr="002B4A2E">
        <w:rPr>
          <w:rFonts w:cs="B Nazanin"/>
          <w:sz w:val="26"/>
          <w:szCs w:val="26"/>
          <w:rtl/>
        </w:rPr>
        <w:t xml:space="preserve"> فعال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را تحت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xml:space="preserve"> عامل اصل</w:t>
      </w:r>
      <w:r w:rsidRPr="002B4A2E">
        <w:rPr>
          <w:rFonts w:cs="B Nazanin" w:hint="cs"/>
          <w:sz w:val="26"/>
          <w:szCs w:val="26"/>
          <w:rtl/>
        </w:rPr>
        <w:t>ی</w:t>
      </w:r>
      <w:r w:rsidRPr="002B4A2E">
        <w:rPr>
          <w:rFonts w:cs="B Nazanin"/>
          <w:sz w:val="26"/>
          <w:szCs w:val="26"/>
          <w:rtl/>
        </w:rPr>
        <w:t xml:space="preserve"> در توانا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مت</w:t>
      </w:r>
      <w:r w:rsidRPr="002B4A2E">
        <w:rPr>
          <w:rFonts w:cs="B Nazanin" w:hint="eastAsia"/>
          <w:sz w:val="26"/>
          <w:szCs w:val="26"/>
          <w:rtl/>
        </w:rPr>
        <w:t>فاوت</w:t>
      </w:r>
      <w:r w:rsidRPr="002B4A2E">
        <w:rPr>
          <w:rFonts w:cs="B Nazanin"/>
          <w:sz w:val="26"/>
          <w:szCs w:val="26"/>
          <w:rtl/>
        </w:rPr>
        <w:t xml:space="preserve"> شرکت‌ها در برخورد با آن‌ها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شدت رقابت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را نم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به تصادف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به بدشانس</w:t>
      </w:r>
      <w:r w:rsidRPr="002B4A2E">
        <w:rPr>
          <w:rFonts w:cs="B Nazanin" w:hint="cs"/>
          <w:sz w:val="26"/>
          <w:szCs w:val="26"/>
          <w:rtl/>
        </w:rPr>
        <w:t>ی</w:t>
      </w:r>
      <w:r w:rsidRPr="002B4A2E">
        <w:rPr>
          <w:rFonts w:cs="B Nazanin"/>
          <w:sz w:val="26"/>
          <w:szCs w:val="26"/>
          <w:rtl/>
        </w:rPr>
        <w:t xml:space="preserve"> ربط داد، بلکه رقابت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ر</w:t>
      </w:r>
      <w:r w:rsidRPr="002B4A2E">
        <w:rPr>
          <w:rFonts w:cs="B Nazanin" w:hint="cs"/>
          <w:sz w:val="26"/>
          <w:szCs w:val="26"/>
          <w:rtl/>
        </w:rPr>
        <w:t>ی</w:t>
      </w:r>
      <w:r w:rsidRPr="002B4A2E">
        <w:rPr>
          <w:rFonts w:cs="B Nazanin" w:hint="eastAsia"/>
          <w:sz w:val="26"/>
          <w:szCs w:val="26"/>
          <w:rtl/>
        </w:rPr>
        <w:t>شه</w:t>
      </w:r>
      <w:r w:rsidRPr="002B4A2E">
        <w:rPr>
          <w:rFonts w:cs="B Nazanin"/>
          <w:sz w:val="26"/>
          <w:szCs w:val="26"/>
          <w:rtl/>
        </w:rPr>
        <w:t xml:space="preserve"> در ساختار پا</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اقتصاد آن دارد و فراتر از عملکرد رقبا</w:t>
      </w:r>
      <w:r w:rsidRPr="002B4A2E">
        <w:rPr>
          <w:rFonts w:cs="B Nazanin" w:hint="cs"/>
          <w:sz w:val="26"/>
          <w:szCs w:val="26"/>
          <w:rtl/>
        </w:rPr>
        <w:t>ی</w:t>
      </w:r>
      <w:r w:rsidRPr="002B4A2E">
        <w:rPr>
          <w:rFonts w:cs="B Nazanin"/>
          <w:sz w:val="26"/>
          <w:szCs w:val="26"/>
          <w:rtl/>
        </w:rPr>
        <w:t xml:space="preserve"> موجود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ماه</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بستگ</w:t>
      </w:r>
      <w:r w:rsidRPr="002B4A2E">
        <w:rPr>
          <w:rFonts w:cs="B Nazanin" w:hint="cs"/>
          <w:sz w:val="26"/>
          <w:szCs w:val="26"/>
          <w:rtl/>
        </w:rPr>
        <w:t>ی</w:t>
      </w:r>
      <w:r w:rsidRPr="002B4A2E">
        <w:rPr>
          <w:rFonts w:cs="B Nazanin"/>
          <w:sz w:val="26"/>
          <w:szCs w:val="26"/>
          <w:rtl/>
        </w:rPr>
        <w:t xml:space="preserve"> به پنج عامل اساس</w:t>
      </w:r>
      <w:r w:rsidRPr="002B4A2E">
        <w:rPr>
          <w:rFonts w:cs="B Nazanin" w:hint="cs"/>
          <w:sz w:val="26"/>
          <w:szCs w:val="26"/>
          <w:rtl/>
        </w:rPr>
        <w:t>ی</w:t>
      </w:r>
      <w:r w:rsidRPr="002B4A2E">
        <w:rPr>
          <w:rFonts w:cs="B Nazanin"/>
          <w:sz w:val="26"/>
          <w:szCs w:val="26"/>
          <w:rtl/>
        </w:rPr>
        <w:t xml:space="preserve"> رق</w:t>
      </w:r>
      <w:r w:rsidRPr="002B4A2E">
        <w:rPr>
          <w:rFonts w:cs="B Nazanin" w:hint="eastAsia"/>
          <w:sz w:val="26"/>
          <w:szCs w:val="26"/>
          <w:rtl/>
        </w:rPr>
        <w:t>ابت</w:t>
      </w:r>
      <w:r w:rsidRPr="002B4A2E">
        <w:rPr>
          <w:rFonts w:cs="B Nazanin" w:hint="cs"/>
          <w:sz w:val="26"/>
          <w:szCs w:val="26"/>
          <w:rtl/>
        </w:rPr>
        <w:t>ی</w:t>
      </w:r>
      <w:r w:rsidRPr="002B4A2E">
        <w:rPr>
          <w:rFonts w:cs="B Nazanin"/>
          <w:sz w:val="26"/>
          <w:szCs w:val="26"/>
          <w:rtl/>
        </w:rPr>
        <w:t xml:space="preserve"> دارد و توان جمع</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چند عامل توان سودآور</w:t>
      </w:r>
      <w:r w:rsidRPr="002B4A2E">
        <w:rPr>
          <w:rFonts w:cs="B Nazanin" w:hint="cs"/>
          <w:sz w:val="26"/>
          <w:szCs w:val="26"/>
          <w:rtl/>
        </w:rPr>
        <w:t>ی</w:t>
      </w:r>
      <w:r w:rsidRPr="002B4A2E">
        <w:rPr>
          <w:rFonts w:cs="B Nazanin"/>
          <w:sz w:val="26"/>
          <w:szCs w:val="26"/>
          <w:rtl/>
        </w:rPr>
        <w:t xml:space="preserve"> را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توان سودده</w:t>
      </w:r>
      <w:r w:rsidRPr="002B4A2E">
        <w:rPr>
          <w:rFonts w:cs="B Nazanin" w:hint="cs"/>
          <w:sz w:val="26"/>
          <w:szCs w:val="26"/>
          <w:rtl/>
        </w:rPr>
        <w:t>ی</w:t>
      </w:r>
      <w:r w:rsidRPr="002B4A2E">
        <w:rPr>
          <w:rFonts w:cs="B Nazanin"/>
          <w:sz w:val="26"/>
          <w:szCs w:val="26"/>
          <w:rtl/>
        </w:rPr>
        <w:t xml:space="preserve"> با توجه به بازده درازمدت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اندازه‌گ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پتانس</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همه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کسان</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و از آنجا</w:t>
      </w:r>
      <w:r w:rsidRPr="002B4A2E">
        <w:rPr>
          <w:rFonts w:cs="B Nazanin" w:hint="cs"/>
          <w:sz w:val="26"/>
          <w:szCs w:val="26"/>
          <w:rtl/>
        </w:rPr>
        <w:t>یی</w:t>
      </w:r>
      <w:r w:rsidRPr="002B4A2E">
        <w:rPr>
          <w:rFonts w:cs="B Nazanin"/>
          <w:sz w:val="26"/>
          <w:szCs w:val="26"/>
          <w:rtl/>
        </w:rPr>
        <w:t xml:space="preserve"> که توان جمع</w:t>
      </w:r>
      <w:r w:rsidRPr="002B4A2E">
        <w:rPr>
          <w:rFonts w:cs="B Nazanin" w:hint="cs"/>
          <w:sz w:val="26"/>
          <w:szCs w:val="26"/>
          <w:rtl/>
        </w:rPr>
        <w:t>ی</w:t>
      </w:r>
      <w:r w:rsidRPr="002B4A2E">
        <w:rPr>
          <w:rFonts w:cs="B Nazanin"/>
          <w:sz w:val="26"/>
          <w:szCs w:val="26"/>
          <w:rtl/>
        </w:rPr>
        <w:t xml:space="preserve"> عوامل متفاوت است، اصولاً پتانس</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سود نها</w:t>
      </w:r>
      <w:r w:rsidRPr="002B4A2E">
        <w:rPr>
          <w:rFonts w:cs="B Nazanin" w:hint="cs"/>
          <w:sz w:val="26"/>
          <w:szCs w:val="26"/>
          <w:rtl/>
        </w:rPr>
        <w:t>یی</w:t>
      </w:r>
      <w:r w:rsidRPr="002B4A2E">
        <w:rPr>
          <w:rFonts w:cs="B Nazanin"/>
          <w:sz w:val="26"/>
          <w:szCs w:val="26"/>
          <w:rtl/>
        </w:rPr>
        <w:t xml:space="preserve"> آن‌ها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متفا</w:t>
      </w:r>
      <w:r w:rsidRPr="002B4A2E">
        <w:rPr>
          <w:rFonts w:cs="B Nazanin" w:hint="eastAsia"/>
          <w:sz w:val="26"/>
          <w:szCs w:val="26"/>
          <w:rtl/>
        </w:rPr>
        <w:t>وت</w:t>
      </w:r>
      <w:r w:rsidRPr="002B4A2E">
        <w:rPr>
          <w:rFonts w:cs="B Nazanin"/>
          <w:sz w:val="26"/>
          <w:szCs w:val="26"/>
          <w:rtl/>
        </w:rPr>
        <w:t xml:space="preserve"> خواهد بود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lastRenderedPageBreak/>
        <w:t>ن</w:t>
      </w:r>
      <w:r w:rsidRPr="002B4A2E">
        <w:rPr>
          <w:rFonts w:cs="B Nazanin" w:hint="cs"/>
          <w:sz w:val="26"/>
          <w:szCs w:val="26"/>
          <w:rtl/>
        </w:rPr>
        <w:t>ی</w:t>
      </w:r>
      <w:r w:rsidRPr="002B4A2E">
        <w:rPr>
          <w:rFonts w:cs="B Nazanin" w:hint="eastAsia"/>
          <w:sz w:val="26"/>
          <w:szCs w:val="26"/>
          <w:rtl/>
        </w:rPr>
        <w:t>روها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برنده رقابت در صنعت</w:t>
      </w:r>
      <w:r w:rsidRPr="002B4A2E">
        <w:rPr>
          <w:rFonts w:cs="B Nazanin" w:hint="cs"/>
          <w:sz w:val="26"/>
          <w:szCs w:val="26"/>
          <w:rtl/>
        </w:rPr>
        <w:t xml:space="preserve">: </w:t>
      </w:r>
      <w:r w:rsidRPr="002B4A2E">
        <w:rPr>
          <w:rFonts w:cs="B Nazanin" w:hint="eastAsia"/>
          <w:sz w:val="26"/>
          <w:szCs w:val="26"/>
          <w:rtl/>
        </w:rPr>
        <w:t>هدف</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واحد کسب و کار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w:t>
      </w:r>
      <w:r w:rsidRPr="002B4A2E">
        <w:rPr>
          <w:rFonts w:cs="B Nazanin" w:hint="cs"/>
          <w:sz w:val="26"/>
          <w:szCs w:val="26"/>
          <w:rtl/>
        </w:rPr>
        <w:t>ی</w:t>
      </w:r>
      <w:r w:rsidRPr="002B4A2E">
        <w:rPr>
          <w:rFonts w:cs="B Nazanin" w:hint="eastAsia"/>
          <w:sz w:val="26"/>
          <w:szCs w:val="26"/>
          <w:rtl/>
        </w:rPr>
        <w:t>افتن</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است که در آن شرکت بتواند به بهتر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وجه ممکن در مقابل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رقابت</w:t>
      </w:r>
      <w:r w:rsidRPr="002B4A2E">
        <w:rPr>
          <w:rFonts w:cs="B Nazanin" w:hint="cs"/>
          <w:sz w:val="26"/>
          <w:szCs w:val="26"/>
          <w:rtl/>
        </w:rPr>
        <w:t>ی</w:t>
      </w:r>
      <w:r w:rsidRPr="002B4A2E">
        <w:rPr>
          <w:rFonts w:cs="B Nazanin"/>
          <w:sz w:val="26"/>
          <w:szCs w:val="26"/>
          <w:rtl/>
        </w:rPr>
        <w:t xml:space="preserve"> از خود دفاع کند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آن‌ها را در راستا</w:t>
      </w:r>
      <w:r w:rsidRPr="002B4A2E">
        <w:rPr>
          <w:rFonts w:cs="B Nazanin" w:hint="cs"/>
          <w:sz w:val="26"/>
          <w:szCs w:val="26"/>
          <w:rtl/>
        </w:rPr>
        <w:t>ی</w:t>
      </w:r>
      <w:r w:rsidRPr="002B4A2E">
        <w:rPr>
          <w:rFonts w:cs="B Nazanin"/>
          <w:sz w:val="26"/>
          <w:szCs w:val="26"/>
          <w:rtl/>
        </w:rPr>
        <w:t xml:space="preserve"> اهداف خود متاثر سازد. از آنجا</w:t>
      </w:r>
      <w:r w:rsidRPr="002B4A2E">
        <w:rPr>
          <w:rFonts w:cs="B Nazanin" w:hint="cs"/>
          <w:sz w:val="26"/>
          <w:szCs w:val="26"/>
          <w:rtl/>
        </w:rPr>
        <w:t>یی</w:t>
      </w:r>
      <w:r w:rsidRPr="002B4A2E">
        <w:rPr>
          <w:rFonts w:cs="B Nazanin"/>
          <w:sz w:val="26"/>
          <w:szCs w:val="26"/>
          <w:rtl/>
        </w:rPr>
        <w:t xml:space="preserve"> که ممکن است توان جمع</w:t>
      </w:r>
      <w:r w:rsidRPr="002B4A2E">
        <w:rPr>
          <w:rFonts w:cs="B Nazanin" w:hint="cs"/>
          <w:sz w:val="26"/>
          <w:szCs w:val="26"/>
          <w:rtl/>
        </w:rPr>
        <w:t>ی</w:t>
      </w:r>
      <w:r w:rsidRPr="002B4A2E">
        <w:rPr>
          <w:rFonts w:cs="B Nazanin"/>
          <w:sz w:val="26"/>
          <w:szCs w:val="26"/>
          <w:rtl/>
        </w:rPr>
        <w:t xml:space="preserve"> عوامل تا حد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رقاب</w:t>
      </w:r>
      <w:r w:rsidRPr="002B4A2E">
        <w:rPr>
          <w:rFonts w:cs="B Nazanin" w:hint="eastAsia"/>
          <w:sz w:val="26"/>
          <w:szCs w:val="26"/>
          <w:rtl/>
        </w:rPr>
        <w:t>ت‌کنندگان</w:t>
      </w:r>
      <w:r w:rsidRPr="002B4A2E">
        <w:rPr>
          <w:rFonts w:cs="B Nazanin"/>
          <w:sz w:val="26"/>
          <w:szCs w:val="26"/>
          <w:rtl/>
        </w:rPr>
        <w:t xml:space="preserve"> مشکل‌آفر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باشد، بهتر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راه برا</w:t>
      </w:r>
      <w:r w:rsidRPr="002B4A2E">
        <w:rPr>
          <w:rFonts w:cs="B Nazanin" w:hint="cs"/>
          <w:sz w:val="26"/>
          <w:szCs w:val="26"/>
          <w:rtl/>
        </w:rPr>
        <w:t>ی</w:t>
      </w:r>
      <w:r w:rsidRPr="002B4A2E">
        <w:rPr>
          <w:rFonts w:cs="B Nazanin"/>
          <w:sz w:val="26"/>
          <w:szCs w:val="26"/>
          <w:rtl/>
        </w:rPr>
        <w:t xml:space="preserve">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بررس</w:t>
      </w:r>
      <w:r w:rsidRPr="002B4A2E">
        <w:rPr>
          <w:rFonts w:cs="B Nazanin" w:hint="cs"/>
          <w:sz w:val="26"/>
          <w:szCs w:val="26"/>
          <w:rtl/>
        </w:rPr>
        <w:t>ی</w:t>
      </w:r>
      <w:r w:rsidRPr="002B4A2E">
        <w:rPr>
          <w:rFonts w:cs="B Nazanin"/>
          <w:sz w:val="26"/>
          <w:szCs w:val="26"/>
          <w:rtl/>
        </w:rPr>
        <w:t xml:space="preserve"> دق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و عم</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منابع هر کدام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است. شناخت منابع اصل</w:t>
      </w:r>
      <w:r w:rsidRPr="002B4A2E">
        <w:rPr>
          <w:rFonts w:cs="B Nazanin" w:hint="cs"/>
          <w:sz w:val="26"/>
          <w:szCs w:val="26"/>
          <w:rtl/>
        </w:rPr>
        <w:t>ی</w:t>
      </w:r>
      <w:r w:rsidRPr="002B4A2E">
        <w:rPr>
          <w:rFonts w:cs="B Nazanin"/>
          <w:sz w:val="26"/>
          <w:szCs w:val="26"/>
          <w:rtl/>
        </w:rPr>
        <w:t xml:space="preserve"> فشار رقابت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نقاط عمده ضعف و قوت شرکت را مشخص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آن را در درون صنعت تقو</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حوزه‌ها</w:t>
      </w:r>
      <w:r w:rsidRPr="002B4A2E">
        <w:rPr>
          <w:rFonts w:cs="B Nazanin" w:hint="cs"/>
          <w:sz w:val="26"/>
          <w:szCs w:val="26"/>
          <w:rtl/>
        </w:rPr>
        <w:t>یی</w:t>
      </w:r>
      <w:r w:rsidRPr="002B4A2E">
        <w:rPr>
          <w:rFonts w:cs="B Nazanin"/>
          <w:sz w:val="26"/>
          <w:szCs w:val="26"/>
          <w:rtl/>
        </w:rPr>
        <w:t xml:space="preserve"> را که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در </w:t>
      </w:r>
      <w:r w:rsidRPr="002B4A2E">
        <w:rPr>
          <w:rFonts w:cs="B Nazanin" w:hint="eastAsia"/>
          <w:sz w:val="26"/>
          <w:szCs w:val="26"/>
          <w:rtl/>
        </w:rPr>
        <w:t>آن‌ها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بازده</w:t>
      </w:r>
      <w:r w:rsidRPr="002B4A2E">
        <w:rPr>
          <w:rFonts w:cs="B Nazanin" w:hint="cs"/>
          <w:sz w:val="26"/>
          <w:szCs w:val="26"/>
          <w:rtl/>
        </w:rPr>
        <w:t>ی</w:t>
      </w:r>
      <w:r w:rsidRPr="002B4A2E">
        <w:rPr>
          <w:rFonts w:cs="B Nazanin"/>
          <w:sz w:val="26"/>
          <w:szCs w:val="26"/>
          <w:rtl/>
        </w:rPr>
        <w:t xml:space="preserve"> را به همراه داشته باشد، مشخص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هم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طور جاها</w:t>
      </w:r>
      <w:r w:rsidRPr="002B4A2E">
        <w:rPr>
          <w:rFonts w:cs="B Nazanin" w:hint="cs"/>
          <w:sz w:val="26"/>
          <w:szCs w:val="26"/>
          <w:rtl/>
        </w:rPr>
        <w:t>یی</w:t>
      </w:r>
      <w:r w:rsidRPr="002B4A2E">
        <w:rPr>
          <w:rFonts w:cs="B Nazanin"/>
          <w:sz w:val="26"/>
          <w:szCs w:val="26"/>
          <w:rtl/>
        </w:rPr>
        <w:t xml:space="preserve"> را که در آن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و روند صنعت،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چشم‌انداز را در وجود فرصت‌ها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تهد</w:t>
      </w:r>
      <w:r w:rsidRPr="002B4A2E">
        <w:rPr>
          <w:rFonts w:cs="B Nazanin" w:hint="cs"/>
          <w:sz w:val="26"/>
          <w:szCs w:val="26"/>
          <w:rtl/>
        </w:rPr>
        <w:t>ی</w:t>
      </w:r>
      <w:r w:rsidRPr="002B4A2E">
        <w:rPr>
          <w:rFonts w:cs="B Nazanin" w:hint="eastAsia"/>
          <w:sz w:val="26"/>
          <w:szCs w:val="26"/>
          <w:rtl/>
        </w:rPr>
        <w:t>دها</w:t>
      </w:r>
      <w:r w:rsidRPr="002B4A2E">
        <w:rPr>
          <w:rFonts w:cs="B Nazanin"/>
          <w:sz w:val="26"/>
          <w:szCs w:val="26"/>
          <w:rtl/>
        </w:rPr>
        <w:t xml:space="preserve"> دارد برجسته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منابع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به بررس</w:t>
      </w:r>
      <w:r w:rsidRPr="002B4A2E">
        <w:rPr>
          <w:rFonts w:cs="B Nazanin" w:hint="cs"/>
          <w:sz w:val="26"/>
          <w:szCs w:val="26"/>
          <w:rtl/>
        </w:rPr>
        <w:t>ی</w:t>
      </w:r>
      <w:r w:rsidRPr="002B4A2E">
        <w:rPr>
          <w:rFonts w:cs="B Nazanin"/>
          <w:sz w:val="26"/>
          <w:szCs w:val="26"/>
          <w:rtl/>
        </w:rPr>
        <w:t xml:space="preserve"> و حوزه‌ها</w:t>
      </w:r>
      <w:r w:rsidRPr="002B4A2E">
        <w:rPr>
          <w:rFonts w:cs="B Nazanin" w:hint="cs"/>
          <w:sz w:val="26"/>
          <w:szCs w:val="26"/>
          <w:rtl/>
        </w:rPr>
        <w:t>ی</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کمک م</w:t>
      </w:r>
      <w:r w:rsidRPr="002B4A2E">
        <w:rPr>
          <w:rFonts w:cs="B Nazanin" w:hint="cs"/>
          <w:sz w:val="26"/>
          <w:szCs w:val="26"/>
          <w:rtl/>
        </w:rPr>
        <w:t>ی‌</w:t>
      </w:r>
      <w:r w:rsidRPr="002B4A2E">
        <w:rPr>
          <w:rFonts w:cs="B Nazanin" w:hint="eastAsia"/>
          <w:sz w:val="26"/>
          <w:szCs w:val="26"/>
          <w:rtl/>
        </w:rPr>
        <w:t>کند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عوامل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ساختار</w:t>
      </w:r>
      <w:r w:rsidRPr="002B4A2E">
        <w:rPr>
          <w:rFonts w:cs="B Nazanin" w:hint="cs"/>
          <w:sz w:val="26"/>
          <w:szCs w:val="26"/>
          <w:rtl/>
        </w:rPr>
        <w:t>ی</w:t>
      </w:r>
      <w:r w:rsidRPr="002B4A2E">
        <w:rPr>
          <w:rFonts w:cs="B Nazanin"/>
          <w:sz w:val="26"/>
          <w:szCs w:val="26"/>
          <w:rtl/>
        </w:rPr>
        <w:t xml:space="preserve"> شدت رقابت</w:t>
      </w:r>
      <w:r w:rsidRPr="002B4A2E">
        <w:rPr>
          <w:rFonts w:cs="B Nazanin" w:hint="cs"/>
          <w:sz w:val="26"/>
          <w:szCs w:val="26"/>
          <w:rtl/>
        </w:rPr>
        <w:t xml:space="preserve">: </w:t>
      </w:r>
      <w:r w:rsidRPr="002B4A2E">
        <w:rPr>
          <w:rFonts w:cs="B Nazanin" w:hint="eastAsia"/>
          <w:sz w:val="26"/>
          <w:szCs w:val="26"/>
          <w:rtl/>
        </w:rPr>
        <w:t>صنعت</w:t>
      </w:r>
      <w:r w:rsidRPr="002B4A2E">
        <w:rPr>
          <w:rFonts w:cs="B Nazanin"/>
          <w:sz w:val="26"/>
          <w:szCs w:val="26"/>
          <w:rtl/>
        </w:rPr>
        <w:t xml:space="preserve"> عبارت است از گروه شرکت‌ها</w:t>
      </w:r>
      <w:r w:rsidRPr="002B4A2E">
        <w:rPr>
          <w:rFonts w:cs="B Nazanin" w:hint="cs"/>
          <w:sz w:val="26"/>
          <w:szCs w:val="26"/>
          <w:rtl/>
        </w:rPr>
        <w:t>یی</w:t>
      </w:r>
      <w:r w:rsidRPr="002B4A2E">
        <w:rPr>
          <w:rFonts w:cs="B Nazanin"/>
          <w:sz w:val="26"/>
          <w:szCs w:val="26"/>
          <w:rtl/>
        </w:rPr>
        <w:t xml:space="preserve"> که محصولات آن‌ها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نزد</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هم هستند. رقابت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همواره در راستا</w:t>
      </w:r>
      <w:r w:rsidRPr="002B4A2E">
        <w:rPr>
          <w:rFonts w:cs="B Nazanin" w:hint="cs"/>
          <w:sz w:val="26"/>
          <w:szCs w:val="26"/>
          <w:rtl/>
        </w:rPr>
        <w:t>ی</w:t>
      </w:r>
      <w:r w:rsidRPr="002B4A2E">
        <w:rPr>
          <w:rFonts w:cs="B Nazanin"/>
          <w:sz w:val="26"/>
          <w:szCs w:val="26"/>
          <w:rtl/>
        </w:rPr>
        <w:t xml:space="preserve"> کاهش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بازده</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سو</w:t>
      </w:r>
      <w:r w:rsidRPr="002B4A2E">
        <w:rPr>
          <w:rFonts w:cs="B Nazanin" w:hint="cs"/>
          <w:sz w:val="26"/>
          <w:szCs w:val="26"/>
          <w:rtl/>
        </w:rPr>
        <w:t>ی</w:t>
      </w:r>
      <w:r w:rsidRPr="002B4A2E">
        <w:rPr>
          <w:rFonts w:cs="B Nazanin"/>
          <w:sz w:val="26"/>
          <w:szCs w:val="26"/>
          <w:rtl/>
        </w:rPr>
        <w:t xml:space="preserve"> سطح نرخ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سود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hint="cs"/>
          <w:sz w:val="26"/>
          <w:szCs w:val="26"/>
          <w:rtl/>
        </w:rPr>
        <w:t>ی</w:t>
      </w:r>
      <w:r w:rsidRPr="002B4A2E">
        <w:rPr>
          <w:rFonts w:cs="B Nazanin"/>
          <w:sz w:val="26"/>
          <w:szCs w:val="26"/>
          <w:rtl/>
        </w:rPr>
        <w:t xml:space="preserve"> از بازده</w:t>
      </w:r>
      <w:r w:rsidRPr="002B4A2E">
        <w:rPr>
          <w:rFonts w:cs="B Nazanin" w:hint="cs"/>
          <w:sz w:val="26"/>
          <w:szCs w:val="26"/>
          <w:rtl/>
        </w:rPr>
        <w:t>ی</w:t>
      </w:r>
      <w:r w:rsidRPr="002B4A2E">
        <w:rPr>
          <w:rFonts w:cs="B Nazanin"/>
          <w:sz w:val="26"/>
          <w:szCs w:val="26"/>
          <w:rtl/>
        </w:rPr>
        <w:t xml:space="preserve"> است.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نرخ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بازده بازار آزاد کاملاً رقابت</w:t>
      </w:r>
      <w:r w:rsidRPr="002B4A2E">
        <w:rPr>
          <w:rFonts w:cs="B Nazanin" w:hint="cs"/>
          <w:sz w:val="26"/>
          <w:szCs w:val="26"/>
          <w:rtl/>
        </w:rPr>
        <w:t>ی</w:t>
      </w:r>
      <w:r w:rsidRPr="002B4A2E">
        <w:rPr>
          <w:rFonts w:cs="B Nazanin"/>
          <w:sz w:val="26"/>
          <w:szCs w:val="26"/>
          <w:rtl/>
        </w:rPr>
        <w:t xml:space="preserve"> صنعت را اقتصاددانان، </w:t>
      </w:r>
      <w:r w:rsidRPr="002B4A2E">
        <w:rPr>
          <w:rFonts w:cs="B Nazanin" w:hint="eastAsia"/>
          <w:sz w:val="26"/>
          <w:szCs w:val="26"/>
          <w:rtl/>
        </w:rPr>
        <w:t>سود</w:t>
      </w:r>
      <w:r w:rsidRPr="002B4A2E">
        <w:rPr>
          <w:rFonts w:cs="B Nazanin"/>
          <w:sz w:val="26"/>
          <w:szCs w:val="26"/>
          <w:rtl/>
        </w:rPr>
        <w:t xml:space="preserve"> برابر با سود قرضه‌ها</w:t>
      </w:r>
      <w:r w:rsidRPr="002B4A2E">
        <w:rPr>
          <w:rFonts w:cs="B Nazanin" w:hint="cs"/>
          <w:sz w:val="26"/>
          <w:szCs w:val="26"/>
          <w:rtl/>
        </w:rPr>
        <w:t>ی</w:t>
      </w:r>
      <w:r w:rsidRPr="002B4A2E">
        <w:rPr>
          <w:rFonts w:cs="B Nazanin"/>
          <w:sz w:val="26"/>
          <w:szCs w:val="26"/>
          <w:rtl/>
        </w:rPr>
        <w:t xml:space="preserve"> دولت</w:t>
      </w:r>
      <w:r w:rsidRPr="002B4A2E">
        <w:rPr>
          <w:rFonts w:cs="B Nazanin" w:hint="cs"/>
          <w:sz w:val="26"/>
          <w:szCs w:val="26"/>
          <w:rtl/>
        </w:rPr>
        <w:t>ی</w:t>
      </w:r>
      <w:r w:rsidRPr="002B4A2E">
        <w:rPr>
          <w:rFonts w:cs="B Nazanin"/>
          <w:sz w:val="26"/>
          <w:szCs w:val="26"/>
          <w:rtl/>
        </w:rPr>
        <w:t xml:space="preserve"> به اضافه تعد</w:t>
      </w:r>
      <w:r w:rsidRPr="002B4A2E">
        <w:rPr>
          <w:rFonts w:cs="B Nazanin" w:hint="cs"/>
          <w:sz w:val="26"/>
          <w:szCs w:val="26"/>
          <w:rtl/>
        </w:rPr>
        <w:t>ی</w:t>
      </w:r>
      <w:r w:rsidRPr="002B4A2E">
        <w:rPr>
          <w:rFonts w:cs="B Nazanin" w:hint="eastAsia"/>
          <w:sz w:val="26"/>
          <w:szCs w:val="26"/>
          <w:rtl/>
        </w:rPr>
        <w:t>لات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پوشش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از دست‌ دادن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در درازمدت سرما</w:t>
      </w:r>
      <w:r w:rsidRPr="002B4A2E">
        <w:rPr>
          <w:rFonts w:cs="B Nazanin" w:hint="cs"/>
          <w:sz w:val="26"/>
          <w:szCs w:val="26"/>
          <w:rtl/>
        </w:rPr>
        <w:t>ی</w:t>
      </w:r>
      <w:r w:rsidRPr="002B4A2E">
        <w:rPr>
          <w:rFonts w:cs="B Nazanin" w:hint="eastAsia"/>
          <w:sz w:val="26"/>
          <w:szCs w:val="26"/>
          <w:rtl/>
        </w:rPr>
        <w:t>ه‌گذاران</w:t>
      </w:r>
      <w:r w:rsidRPr="002B4A2E">
        <w:rPr>
          <w:rFonts w:cs="B Nazanin"/>
          <w:sz w:val="26"/>
          <w:szCs w:val="26"/>
          <w:rtl/>
        </w:rPr>
        <w:t xml:space="preserve">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وجود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در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بازده</w:t>
      </w:r>
      <w:r w:rsidRPr="002B4A2E">
        <w:rPr>
          <w:rFonts w:cs="B Nazanin" w:hint="cs"/>
          <w:sz w:val="26"/>
          <w:szCs w:val="26"/>
          <w:rtl/>
        </w:rPr>
        <w:t>ی</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ن‌تر</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حد را تحمل نم</w:t>
      </w:r>
      <w:r w:rsidRPr="002B4A2E">
        <w:rPr>
          <w:rFonts w:cs="B Nazanin" w:hint="cs"/>
          <w:sz w:val="26"/>
          <w:szCs w:val="26"/>
          <w:rtl/>
        </w:rPr>
        <w:t>ی</w:t>
      </w:r>
      <w:r w:rsidRPr="002B4A2E">
        <w:rPr>
          <w:rFonts w:cs="B Nazanin"/>
          <w:sz w:val="26"/>
          <w:szCs w:val="26"/>
          <w:rtl/>
        </w:rPr>
        <w:softHyphen/>
        <w:t>کنند، و معمولاً شرکت‌ها</w:t>
      </w:r>
      <w:r w:rsidRPr="002B4A2E">
        <w:rPr>
          <w:rFonts w:cs="B Nazanin" w:hint="cs"/>
          <w:sz w:val="26"/>
          <w:szCs w:val="26"/>
          <w:rtl/>
        </w:rPr>
        <w:t>یی</w:t>
      </w:r>
      <w:r w:rsidRPr="002B4A2E">
        <w:rPr>
          <w:rFonts w:cs="B Nazanin"/>
          <w:sz w:val="26"/>
          <w:szCs w:val="26"/>
          <w:rtl/>
        </w:rPr>
        <w:t xml:space="preserve"> که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باز</w:t>
      </w:r>
      <w:r w:rsidRPr="002B4A2E">
        <w:rPr>
          <w:rFonts w:cs="B Nazanin" w:hint="eastAsia"/>
          <w:sz w:val="26"/>
          <w:szCs w:val="26"/>
          <w:rtl/>
        </w:rPr>
        <w:t>ده</w:t>
      </w:r>
      <w:r w:rsidRPr="002B4A2E">
        <w:rPr>
          <w:rFonts w:cs="B Nazanin" w:hint="cs"/>
          <w:sz w:val="26"/>
          <w:szCs w:val="26"/>
          <w:rtl/>
        </w:rPr>
        <w:t>ی</w:t>
      </w:r>
      <w:r w:rsidRPr="002B4A2E">
        <w:rPr>
          <w:rFonts w:cs="B Nazanin"/>
          <w:sz w:val="26"/>
          <w:szCs w:val="26"/>
          <w:rtl/>
        </w:rPr>
        <w:t xml:space="preserve"> آن‌ها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کمتر است سرانجام از کسب‌وکار خارج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وجود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سودها</w:t>
      </w:r>
      <w:r w:rsidRPr="002B4A2E">
        <w:rPr>
          <w:rFonts w:cs="B Nazanin" w:hint="cs"/>
          <w:sz w:val="26"/>
          <w:szCs w:val="26"/>
          <w:rtl/>
        </w:rPr>
        <w:t>ی</w:t>
      </w:r>
      <w:r w:rsidRPr="002B4A2E">
        <w:rPr>
          <w:rFonts w:cs="B Nazanin"/>
          <w:sz w:val="26"/>
          <w:szCs w:val="26"/>
          <w:rtl/>
        </w:rPr>
        <w:t xml:space="preserve"> بالاتر از سودها</w:t>
      </w:r>
      <w:r w:rsidRPr="002B4A2E">
        <w:rPr>
          <w:rFonts w:cs="B Nazanin" w:hint="cs"/>
          <w:sz w:val="26"/>
          <w:szCs w:val="26"/>
          <w:rtl/>
        </w:rPr>
        <w:t>ی</w:t>
      </w:r>
      <w:r w:rsidRPr="002B4A2E">
        <w:rPr>
          <w:rFonts w:cs="B Nazanin"/>
          <w:sz w:val="26"/>
          <w:szCs w:val="26"/>
          <w:rtl/>
        </w:rPr>
        <w:t xml:space="preserve"> تعد</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شده بازار آزاد، باعث تحر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ورود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معمولاً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ه‌گذاران</w:t>
      </w:r>
      <w:r w:rsidRPr="002B4A2E">
        <w:rPr>
          <w:rFonts w:cs="B Nazanin"/>
          <w:sz w:val="26"/>
          <w:szCs w:val="26"/>
          <w:rtl/>
        </w:rPr>
        <w:t xml:space="preserve"> تازه</w:t>
      </w:r>
      <w:r w:rsidRPr="002B4A2E">
        <w:rPr>
          <w:rFonts w:cs="B Nazanin" w:hint="cs"/>
          <w:sz w:val="26"/>
          <w:szCs w:val="26"/>
          <w:rtl/>
        </w:rPr>
        <w:t xml:space="preserve"> </w:t>
      </w:r>
      <w:r w:rsidRPr="002B4A2E">
        <w:rPr>
          <w:rFonts w:cs="B Nazanin"/>
          <w:sz w:val="26"/>
          <w:szCs w:val="26"/>
          <w:rtl/>
        </w:rPr>
        <w:t xml:space="preserve">‌وارد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توسط رقبا</w:t>
      </w:r>
      <w:r w:rsidRPr="002B4A2E">
        <w:rPr>
          <w:rFonts w:cs="B Nazanin" w:hint="cs"/>
          <w:sz w:val="26"/>
          <w:szCs w:val="26"/>
          <w:rtl/>
        </w:rPr>
        <w:t>ی</w:t>
      </w:r>
      <w:r w:rsidRPr="002B4A2E">
        <w:rPr>
          <w:rFonts w:cs="B Nazanin"/>
          <w:sz w:val="26"/>
          <w:szCs w:val="26"/>
          <w:rtl/>
        </w:rPr>
        <w:t xml:space="preserve"> موج</w:t>
      </w:r>
      <w:r w:rsidRPr="002B4A2E">
        <w:rPr>
          <w:rFonts w:cs="B Nazanin" w:hint="eastAsia"/>
          <w:sz w:val="26"/>
          <w:szCs w:val="26"/>
          <w:rtl/>
        </w:rPr>
        <w:t>ود</w:t>
      </w:r>
      <w:r w:rsidRPr="002B4A2E">
        <w:rPr>
          <w:rFonts w:cs="B Nazanin"/>
          <w:sz w:val="26"/>
          <w:szCs w:val="26"/>
          <w:rtl/>
        </w:rPr>
        <w:t xml:space="preserve"> در صنعت صورت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قدرت ن</w:t>
      </w:r>
      <w:r w:rsidRPr="002B4A2E">
        <w:rPr>
          <w:rFonts w:cs="B Nazanin" w:hint="cs"/>
          <w:sz w:val="26"/>
          <w:szCs w:val="26"/>
          <w:rtl/>
        </w:rPr>
        <w:t>ی</w:t>
      </w:r>
      <w:r w:rsidRPr="002B4A2E">
        <w:rPr>
          <w:rFonts w:cs="B Nazanin" w:hint="eastAsia"/>
          <w:sz w:val="26"/>
          <w:szCs w:val="26"/>
          <w:rtl/>
        </w:rPr>
        <w:t>روها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ورود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را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بازده</w:t>
      </w:r>
      <w:r w:rsidRPr="002B4A2E">
        <w:rPr>
          <w:rFonts w:cs="B Nazanin" w:hint="cs"/>
          <w:sz w:val="26"/>
          <w:szCs w:val="26"/>
          <w:rtl/>
        </w:rPr>
        <w:t>ی</w:t>
      </w:r>
      <w:r w:rsidRPr="002B4A2E">
        <w:rPr>
          <w:rFonts w:cs="B Nazanin"/>
          <w:sz w:val="26"/>
          <w:szCs w:val="26"/>
          <w:rtl/>
        </w:rPr>
        <w:t xml:space="preserve"> را به سطح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w:t>
      </w:r>
      <w:r w:rsidRPr="002B4A2E">
        <w:rPr>
          <w:rFonts w:cs="B Nazanin"/>
          <w:sz w:val="26"/>
          <w:szCs w:val="26"/>
          <w:rtl/>
        </w:rPr>
        <w:lastRenderedPageBreak/>
        <w:t>بازار آزاد م</w:t>
      </w:r>
      <w:r w:rsidRPr="002B4A2E">
        <w:rPr>
          <w:rFonts w:cs="B Nazanin" w:hint="cs"/>
          <w:sz w:val="26"/>
          <w:szCs w:val="26"/>
          <w:rtl/>
        </w:rPr>
        <w:t>ی‌</w:t>
      </w:r>
      <w:r w:rsidRPr="002B4A2E">
        <w:rPr>
          <w:rFonts w:cs="B Nazanin" w:hint="eastAsia"/>
          <w:sz w:val="26"/>
          <w:szCs w:val="26"/>
          <w:rtl/>
        </w:rPr>
        <w:t>رساند</w:t>
      </w:r>
      <w:r w:rsidRPr="002B4A2E">
        <w:rPr>
          <w:rFonts w:cs="B Nazanin"/>
          <w:sz w:val="26"/>
          <w:szCs w:val="26"/>
          <w:rtl/>
        </w:rPr>
        <w:t xml:space="preserve"> که متعاقباً توانا</w:t>
      </w:r>
      <w:r w:rsidRPr="002B4A2E">
        <w:rPr>
          <w:rFonts w:cs="B Nazanin" w:hint="cs"/>
          <w:sz w:val="26"/>
          <w:szCs w:val="26"/>
          <w:rtl/>
        </w:rPr>
        <w:t>یی</w:t>
      </w:r>
      <w:r w:rsidRPr="002B4A2E">
        <w:rPr>
          <w:rFonts w:cs="B Nazanin"/>
          <w:sz w:val="26"/>
          <w:szCs w:val="26"/>
          <w:rtl/>
        </w:rPr>
        <w:t xml:space="preserve"> شرکت‌ها را در حفظ سود بالاتر از حد متوسط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پنج عامل رقابت</w:t>
      </w:r>
      <w:r w:rsidRPr="002B4A2E">
        <w:rPr>
          <w:rFonts w:cs="B Nazanin" w:hint="cs"/>
          <w:sz w:val="26"/>
          <w:szCs w:val="26"/>
          <w:rtl/>
        </w:rPr>
        <w:t>ی</w:t>
      </w:r>
      <w:r w:rsidRPr="002B4A2E">
        <w:rPr>
          <w:rFonts w:cs="B Nazanin"/>
          <w:sz w:val="26"/>
          <w:szCs w:val="26"/>
          <w:rtl/>
        </w:rPr>
        <w:t xml:space="preserve"> (1) ورود سرم</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ه‌گذاران</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(2) تهد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(3) قدرت چانه‌زن</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(4) قدرت چانه‌زن</w:t>
      </w:r>
      <w:r w:rsidRPr="002B4A2E">
        <w:rPr>
          <w:rFonts w:cs="B Nazanin" w:hint="cs"/>
          <w:sz w:val="26"/>
          <w:szCs w:val="26"/>
          <w:rtl/>
        </w:rPr>
        <w:t>ی</w:t>
      </w:r>
      <w:r w:rsidRPr="002B4A2E">
        <w:rPr>
          <w:rFonts w:cs="B Nazanin"/>
          <w:sz w:val="26"/>
          <w:szCs w:val="26"/>
          <w:rtl/>
        </w:rPr>
        <w:t xml:space="preserve"> تأمین</w:t>
      </w:r>
      <w:r w:rsidRPr="002B4A2E">
        <w:rPr>
          <w:rFonts w:cs="B Nazanin" w:hint="eastAsia"/>
          <w:sz w:val="26"/>
          <w:szCs w:val="26"/>
          <w:rtl/>
        </w:rPr>
        <w:t>‌کنندگان</w:t>
      </w:r>
      <w:r w:rsidRPr="002B4A2E">
        <w:rPr>
          <w:rFonts w:cs="B Nazanin"/>
          <w:sz w:val="26"/>
          <w:szCs w:val="26"/>
          <w:rtl/>
        </w:rPr>
        <w:t xml:space="preserve"> و (5) رقابت در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رقبا</w:t>
      </w:r>
      <w:r w:rsidRPr="002B4A2E">
        <w:rPr>
          <w:rFonts w:cs="B Nazanin" w:hint="cs"/>
          <w:sz w:val="26"/>
          <w:szCs w:val="26"/>
          <w:rtl/>
        </w:rPr>
        <w:t>ی</w:t>
      </w:r>
      <w:r w:rsidRPr="002B4A2E">
        <w:rPr>
          <w:rFonts w:cs="B Nazanin"/>
          <w:sz w:val="26"/>
          <w:szCs w:val="26"/>
          <w:rtl/>
        </w:rPr>
        <w:t xml:space="preserve"> موجود منعکس‌کننده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است که رقابت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به مراتب از</w:t>
      </w:r>
      <w:r w:rsidRPr="002B4A2E">
        <w:rPr>
          <w:rFonts w:cs="B Nazanin" w:hint="cs"/>
          <w:sz w:val="26"/>
          <w:szCs w:val="26"/>
          <w:rtl/>
        </w:rPr>
        <w:t xml:space="preserve"> </w:t>
      </w:r>
      <w:r w:rsidRPr="002B4A2E">
        <w:rPr>
          <w:rFonts w:cs="B Nazanin"/>
          <w:sz w:val="26"/>
          <w:szCs w:val="26"/>
          <w:rtl/>
        </w:rPr>
        <w:t>سطح همه پنج عامل مذکور با هم، شدت رقابت در صنعت و سودآور</w:t>
      </w:r>
      <w:r w:rsidRPr="002B4A2E">
        <w:rPr>
          <w:rFonts w:cs="B Nazanin" w:hint="cs"/>
          <w:sz w:val="26"/>
          <w:szCs w:val="26"/>
          <w:rtl/>
        </w:rPr>
        <w:t>ی</w:t>
      </w:r>
      <w:r w:rsidRPr="002B4A2E">
        <w:rPr>
          <w:rFonts w:cs="B Nazanin"/>
          <w:sz w:val="26"/>
          <w:szCs w:val="26"/>
          <w:rtl/>
        </w:rPr>
        <w:t xml:space="preserve"> آن را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w:t>
      </w:r>
      <w:r w:rsidRPr="002B4A2E">
        <w:rPr>
          <w:rFonts w:cs="B Nazanin" w:hint="eastAsia"/>
          <w:sz w:val="26"/>
          <w:szCs w:val="26"/>
          <w:rtl/>
        </w:rPr>
        <w:t>کرده</w:t>
      </w:r>
      <w:r w:rsidRPr="002B4A2E">
        <w:rPr>
          <w:rFonts w:cs="B Nazanin"/>
          <w:sz w:val="26"/>
          <w:szCs w:val="26"/>
          <w:rtl/>
        </w:rPr>
        <w:t xml:space="preserve"> و قو</w:t>
      </w:r>
      <w:r w:rsidRPr="002B4A2E">
        <w:rPr>
          <w:rFonts w:cs="B Nazanin" w:hint="cs"/>
          <w:sz w:val="26"/>
          <w:szCs w:val="26"/>
          <w:rtl/>
        </w:rPr>
        <w:t>ی‌</w:t>
      </w:r>
      <w:r w:rsidRPr="002B4A2E">
        <w:rPr>
          <w:rFonts w:cs="B Nazanin" w:hint="eastAsia"/>
          <w:sz w:val="26"/>
          <w:szCs w:val="26"/>
          <w:rtl/>
        </w:rPr>
        <w:t>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روها</w:t>
      </w:r>
      <w:r w:rsidRPr="002B4A2E">
        <w:rPr>
          <w:rFonts w:cs="B Nazanin"/>
          <w:sz w:val="26"/>
          <w:szCs w:val="26"/>
          <w:rtl/>
        </w:rPr>
        <w:t xml:space="preserve"> در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آن مهم هستند</w:t>
      </w:r>
      <w:r w:rsidRPr="002B4A2E">
        <w:rPr>
          <w:rFonts w:cs="B Nazanin" w:hint="cs"/>
          <w:sz w:val="26"/>
          <w:szCs w:val="26"/>
          <w:rtl/>
        </w:rPr>
        <w:t xml:space="preserve">. </w:t>
      </w:r>
      <w:r w:rsidRPr="002B4A2E">
        <w:rPr>
          <w:rFonts w:cs="B Nazanin" w:hint="eastAsia"/>
          <w:sz w:val="26"/>
          <w:szCs w:val="26"/>
          <w:rtl/>
        </w:rPr>
        <w:t>به‌زعم</w:t>
      </w:r>
      <w:r w:rsidRPr="002B4A2E">
        <w:rPr>
          <w:rFonts w:cs="B Nazanin"/>
          <w:sz w:val="26"/>
          <w:szCs w:val="26"/>
          <w:rtl/>
        </w:rPr>
        <w:t xml:space="preserve"> اقتصاددانان نها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شدت رقابت در صنعت کاملاً رقابت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زمان</w:t>
      </w:r>
      <w:r w:rsidRPr="002B4A2E">
        <w:rPr>
          <w:rFonts w:cs="B Nazanin" w:hint="cs"/>
          <w:sz w:val="26"/>
          <w:szCs w:val="26"/>
          <w:rtl/>
        </w:rPr>
        <w:t>ی</w:t>
      </w:r>
      <w:r w:rsidRPr="002B4A2E">
        <w:rPr>
          <w:rFonts w:cs="B Nazanin"/>
          <w:sz w:val="26"/>
          <w:szCs w:val="26"/>
          <w:rtl/>
        </w:rPr>
        <w:t xml:space="preserve"> است که ورود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آن آزاد است، بنگاه‌ها</w:t>
      </w:r>
      <w:r w:rsidRPr="002B4A2E">
        <w:rPr>
          <w:rFonts w:cs="B Nazanin" w:hint="cs"/>
          <w:sz w:val="26"/>
          <w:szCs w:val="26"/>
          <w:rtl/>
        </w:rPr>
        <w:t>ی</w:t>
      </w:r>
      <w:r w:rsidRPr="002B4A2E">
        <w:rPr>
          <w:rFonts w:cs="B Nazanin"/>
          <w:sz w:val="26"/>
          <w:szCs w:val="26"/>
          <w:rtl/>
        </w:rPr>
        <w:t xml:space="preserve"> موجود ه</w:t>
      </w:r>
      <w:r w:rsidRPr="002B4A2E">
        <w:rPr>
          <w:rFonts w:cs="B Nazanin" w:hint="cs"/>
          <w:sz w:val="26"/>
          <w:szCs w:val="26"/>
          <w:rtl/>
        </w:rPr>
        <w:t>ی</w:t>
      </w:r>
      <w:r w:rsidRPr="002B4A2E">
        <w:rPr>
          <w:rFonts w:cs="B Nazanin" w:hint="eastAsia"/>
          <w:sz w:val="26"/>
          <w:szCs w:val="26"/>
          <w:rtl/>
        </w:rPr>
        <w:t>چ‌گونه</w:t>
      </w:r>
      <w:r w:rsidRPr="002B4A2E">
        <w:rPr>
          <w:rFonts w:cs="B Nazanin"/>
          <w:sz w:val="26"/>
          <w:szCs w:val="26"/>
          <w:rtl/>
        </w:rPr>
        <w:t xml:space="preserve"> توان چانه‌زن</w:t>
      </w:r>
      <w:r w:rsidRPr="002B4A2E">
        <w:rPr>
          <w:rFonts w:cs="B Nazanin" w:hint="cs"/>
          <w:sz w:val="26"/>
          <w:szCs w:val="26"/>
          <w:rtl/>
        </w:rPr>
        <w:t>ی</w:t>
      </w:r>
      <w:r w:rsidRPr="002B4A2E">
        <w:rPr>
          <w:rFonts w:cs="B Nazanin"/>
          <w:sz w:val="26"/>
          <w:szCs w:val="26"/>
          <w:rtl/>
        </w:rPr>
        <w:t xml:space="preserve"> در مقابل تأمین کنندگان و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ندارند و به واسطه وجود شرکت‌ها</w:t>
      </w:r>
      <w:r w:rsidRPr="002B4A2E">
        <w:rPr>
          <w:rFonts w:cs="B Nazanin" w:hint="cs"/>
          <w:sz w:val="26"/>
          <w:szCs w:val="26"/>
          <w:rtl/>
        </w:rPr>
        <w:t>ی</w:t>
      </w:r>
      <w:r w:rsidRPr="002B4A2E">
        <w:rPr>
          <w:rFonts w:cs="B Nazanin"/>
          <w:sz w:val="26"/>
          <w:szCs w:val="26"/>
          <w:rtl/>
        </w:rPr>
        <w:t xml:space="preserve"> متعدد شب</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هم و محصولات مشابه رقابت غ</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 xml:space="preserve"> </w:t>
      </w:r>
      <w:r w:rsidRPr="002B4A2E">
        <w:rPr>
          <w:rFonts w:cs="B Nazanin" w:hint="eastAsia"/>
          <w:sz w:val="26"/>
          <w:szCs w:val="26"/>
          <w:rtl/>
        </w:rPr>
        <w:t>قابل</w:t>
      </w:r>
      <w:r w:rsidRPr="002B4A2E">
        <w:rPr>
          <w:rFonts w:cs="B Nazanin"/>
          <w:sz w:val="26"/>
          <w:szCs w:val="26"/>
          <w:rtl/>
        </w:rPr>
        <w:t xml:space="preserve"> کنترل </w:t>
      </w:r>
      <w:r w:rsidRPr="002B4A2E">
        <w:rPr>
          <w:rFonts w:cs="B Nazanin" w:hint="eastAsia"/>
          <w:sz w:val="26"/>
          <w:szCs w:val="26"/>
          <w:rtl/>
        </w:rPr>
        <w:t>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ساختار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که در توان ن</w:t>
      </w:r>
      <w:r w:rsidRPr="002B4A2E">
        <w:rPr>
          <w:rFonts w:cs="B Nazanin" w:hint="cs"/>
          <w:sz w:val="26"/>
          <w:szCs w:val="26"/>
          <w:rtl/>
        </w:rPr>
        <w:t>ی</w:t>
      </w:r>
      <w:r w:rsidRPr="002B4A2E">
        <w:rPr>
          <w:rFonts w:cs="B Nazanin" w:hint="eastAsia"/>
          <w:sz w:val="26"/>
          <w:szCs w:val="26"/>
          <w:rtl/>
        </w:rPr>
        <w:t>روها</w:t>
      </w:r>
      <w:r w:rsidRPr="002B4A2E">
        <w:rPr>
          <w:rFonts w:cs="B Nazanin"/>
          <w:sz w:val="26"/>
          <w:szCs w:val="26"/>
          <w:rtl/>
        </w:rPr>
        <w:t xml:space="preserve"> منعکس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از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عوامل کوتاه‌مدت که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رقابت و سودده</w:t>
      </w:r>
      <w:r w:rsidRPr="002B4A2E">
        <w:rPr>
          <w:rFonts w:cs="B Nazanin" w:hint="cs"/>
          <w:sz w:val="26"/>
          <w:szCs w:val="26"/>
          <w:rtl/>
        </w:rPr>
        <w:t>ی</w:t>
      </w:r>
      <w:r w:rsidRPr="002B4A2E">
        <w:rPr>
          <w:rFonts w:cs="B Nazanin"/>
          <w:sz w:val="26"/>
          <w:szCs w:val="26"/>
          <w:rtl/>
        </w:rPr>
        <w:t xml:space="preserve"> را تحت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قرار دهند،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گردد. محور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ساختار صنعت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شه</w:t>
      </w:r>
      <w:r w:rsidRPr="002B4A2E">
        <w:rPr>
          <w:rFonts w:cs="B Nazanin"/>
          <w:sz w:val="26"/>
          <w:szCs w:val="26"/>
          <w:rtl/>
        </w:rPr>
        <w:t xml:space="preserve"> در اقتصاد و فناور</w:t>
      </w:r>
      <w:r w:rsidRPr="002B4A2E">
        <w:rPr>
          <w:rFonts w:cs="B Nazanin" w:hint="cs"/>
          <w:sz w:val="26"/>
          <w:szCs w:val="26"/>
          <w:rtl/>
        </w:rPr>
        <w:t>ی</w:t>
      </w:r>
      <w:r w:rsidRPr="002B4A2E">
        <w:rPr>
          <w:rFonts w:cs="B Nazanin"/>
          <w:sz w:val="26"/>
          <w:szCs w:val="26"/>
          <w:rtl/>
        </w:rPr>
        <w:t xml:space="preserve"> آن دارد که شکل‌دهنده محدوده رقابت</w:t>
      </w:r>
      <w:r w:rsidRPr="002B4A2E">
        <w:rPr>
          <w:rFonts w:cs="B Nazanin" w:hint="cs"/>
          <w:sz w:val="26"/>
          <w:szCs w:val="26"/>
          <w:rtl/>
        </w:rPr>
        <w:t>ی</w:t>
      </w:r>
      <w:r w:rsidRPr="002B4A2E">
        <w:rPr>
          <w:rFonts w:cs="B Nazanin"/>
          <w:sz w:val="26"/>
          <w:szCs w:val="26"/>
          <w:rtl/>
        </w:rPr>
        <w:t xml:space="preserve"> است که استراتژ</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رقابت</w:t>
      </w:r>
      <w:r w:rsidRPr="002B4A2E">
        <w:rPr>
          <w:rFonts w:cs="B Nazanin" w:hint="cs"/>
          <w:sz w:val="26"/>
          <w:szCs w:val="26"/>
          <w:rtl/>
        </w:rPr>
        <w:t>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آن به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ساختار</w:t>
      </w:r>
      <w:r w:rsidRPr="002B4A2E">
        <w:rPr>
          <w:rFonts w:cs="B Nazanin" w:hint="cs"/>
          <w:sz w:val="26"/>
          <w:szCs w:val="26"/>
          <w:rtl/>
        </w:rPr>
        <w:t>ی</w:t>
      </w:r>
      <w:r w:rsidRPr="002B4A2E">
        <w:rPr>
          <w:rFonts w:cs="B Nazanin"/>
          <w:sz w:val="26"/>
          <w:szCs w:val="26"/>
          <w:rtl/>
        </w:rPr>
        <w:t xml:space="preserve"> تنظ</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شود. بنگاه‌ها هر کدام در مواجهه با ساختار صنعت دارا</w:t>
      </w:r>
      <w:r w:rsidRPr="002B4A2E">
        <w:rPr>
          <w:rFonts w:cs="B Nazanin" w:hint="cs"/>
          <w:sz w:val="26"/>
          <w:szCs w:val="26"/>
          <w:rtl/>
        </w:rPr>
        <w:t>ی</w:t>
      </w:r>
      <w:r w:rsidRPr="002B4A2E">
        <w:rPr>
          <w:rFonts w:cs="B Nazanin"/>
          <w:sz w:val="26"/>
          <w:szCs w:val="26"/>
          <w:rtl/>
        </w:rPr>
        <w:t xml:space="preserve"> قوت و ضعف خاص خود خواهند بود و البته ساختار صنعت در طول زمان و به تدر</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دستخوش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با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 شناخت ساختار صنعت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عنوان نقطه آغاز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اس</w:t>
      </w:r>
      <w:r w:rsidRPr="002B4A2E">
        <w:rPr>
          <w:rFonts w:cs="B Nazanin" w:hint="eastAsia"/>
          <w:sz w:val="26"/>
          <w:szCs w:val="26"/>
          <w:rtl/>
        </w:rPr>
        <w:t>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محسوب شود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تهد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ورود</w:t>
      </w:r>
      <w:r w:rsidRPr="002B4A2E">
        <w:rPr>
          <w:rFonts w:cs="B Nazanin" w:hint="cs"/>
          <w:sz w:val="26"/>
          <w:szCs w:val="26"/>
          <w:rtl/>
        </w:rPr>
        <w:t xml:space="preserve">: </w:t>
      </w:r>
      <w:r w:rsidRPr="002B4A2E">
        <w:rPr>
          <w:rFonts w:cs="B Nazanin" w:hint="eastAsia"/>
          <w:sz w:val="26"/>
          <w:szCs w:val="26"/>
          <w:rtl/>
        </w:rPr>
        <w:t>رقبا</w:t>
      </w:r>
      <w:r w:rsidRPr="002B4A2E">
        <w:rPr>
          <w:rFonts w:cs="B Nazanin" w:hint="cs"/>
          <w:sz w:val="26"/>
          <w:szCs w:val="26"/>
          <w:rtl/>
        </w:rPr>
        <w:t>ی</w:t>
      </w:r>
      <w:r w:rsidRPr="002B4A2E">
        <w:rPr>
          <w:rFonts w:cs="B Nazanin"/>
          <w:sz w:val="26"/>
          <w:szCs w:val="26"/>
          <w:rtl/>
        </w:rPr>
        <w:t xml:space="preserve"> تازه وارد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ظرف</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به گرفتن سهم از بازار و اغلب منابع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 خود م</w:t>
      </w:r>
      <w:r w:rsidRPr="002B4A2E">
        <w:rPr>
          <w:rFonts w:cs="B Nazanin" w:hint="cs"/>
          <w:sz w:val="26"/>
          <w:szCs w:val="26"/>
          <w:rtl/>
        </w:rPr>
        <w:t>ی‌</w:t>
      </w:r>
      <w:r w:rsidRPr="002B4A2E">
        <w:rPr>
          <w:rFonts w:cs="B Nazanin" w:hint="eastAsia"/>
          <w:sz w:val="26"/>
          <w:szCs w:val="26"/>
          <w:rtl/>
        </w:rPr>
        <w:t>آورند</w:t>
      </w:r>
      <w:r w:rsidRPr="002B4A2E">
        <w:rPr>
          <w:rFonts w:cs="B Nazanin"/>
          <w:sz w:val="26"/>
          <w:szCs w:val="26"/>
          <w:rtl/>
        </w:rPr>
        <w:t>. ممکن است ق</w:t>
      </w:r>
      <w:r w:rsidRPr="002B4A2E">
        <w:rPr>
          <w:rFonts w:cs="B Nazanin" w:hint="cs"/>
          <w:sz w:val="26"/>
          <w:szCs w:val="26"/>
          <w:rtl/>
        </w:rPr>
        <w:t>ی</w:t>
      </w:r>
      <w:r w:rsidRPr="002B4A2E">
        <w:rPr>
          <w:rFonts w:cs="B Nazanin" w:hint="eastAsia"/>
          <w:sz w:val="26"/>
          <w:szCs w:val="26"/>
          <w:rtl/>
        </w:rPr>
        <w:t>مت‌ها</w:t>
      </w:r>
      <w:r w:rsidRPr="002B4A2E">
        <w:rPr>
          <w:rFonts w:cs="B Nazanin"/>
          <w:sz w:val="26"/>
          <w:szCs w:val="26"/>
          <w:rtl/>
        </w:rPr>
        <w:t xml:space="preserve"> کاهش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فعل</w:t>
      </w:r>
      <w:r w:rsidRPr="002B4A2E">
        <w:rPr>
          <w:rFonts w:cs="B Nazanin" w:hint="cs"/>
          <w:sz w:val="26"/>
          <w:szCs w:val="26"/>
          <w:rtl/>
        </w:rPr>
        <w:t>ی</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xml:space="preserve"> و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سودده</w:t>
      </w:r>
      <w:r w:rsidRPr="002B4A2E">
        <w:rPr>
          <w:rFonts w:cs="B Nazanin" w:hint="cs"/>
          <w:sz w:val="26"/>
          <w:szCs w:val="26"/>
          <w:rtl/>
        </w:rPr>
        <w:t>ی</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تهد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ورود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بستگ</w:t>
      </w:r>
      <w:r w:rsidRPr="002B4A2E">
        <w:rPr>
          <w:rFonts w:cs="B Nazanin" w:hint="cs"/>
          <w:sz w:val="26"/>
          <w:szCs w:val="26"/>
          <w:rtl/>
        </w:rPr>
        <w:t>ی</w:t>
      </w:r>
      <w:r w:rsidRPr="002B4A2E">
        <w:rPr>
          <w:rFonts w:cs="B Nazanin"/>
          <w:sz w:val="26"/>
          <w:szCs w:val="26"/>
          <w:rtl/>
        </w:rPr>
        <w:t xml:space="preserve"> به موانع حاضر بر سرراه </w:t>
      </w:r>
      <w:r w:rsidRPr="002B4A2E">
        <w:rPr>
          <w:rFonts w:cs="B Nazanin" w:hint="eastAsia"/>
          <w:sz w:val="26"/>
          <w:szCs w:val="26"/>
          <w:rtl/>
        </w:rPr>
        <w:t>ورود</w:t>
      </w:r>
      <w:r w:rsidRPr="002B4A2E">
        <w:rPr>
          <w:rFonts w:cs="B Nazanin"/>
          <w:sz w:val="26"/>
          <w:szCs w:val="26"/>
          <w:rtl/>
        </w:rPr>
        <w:t xml:space="preserve"> به آن و واکنش رقبا</w:t>
      </w:r>
      <w:r w:rsidRPr="002B4A2E">
        <w:rPr>
          <w:rFonts w:cs="B Nazanin" w:hint="cs"/>
          <w:sz w:val="26"/>
          <w:szCs w:val="26"/>
          <w:rtl/>
        </w:rPr>
        <w:t>ی</w:t>
      </w:r>
      <w:r w:rsidRPr="002B4A2E">
        <w:rPr>
          <w:rFonts w:cs="B Nazanin"/>
          <w:sz w:val="26"/>
          <w:szCs w:val="26"/>
          <w:rtl/>
        </w:rPr>
        <w:t xml:space="preserve"> موجود در آن دارد که شرکت تازه وارد انتظار آن را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داشته باشد. اگر موانع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باشند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شرکت تازه</w:t>
      </w:r>
      <w:r w:rsidRPr="002B4A2E">
        <w:rPr>
          <w:rFonts w:cs="B Nazanin" w:hint="cs"/>
          <w:sz w:val="26"/>
          <w:szCs w:val="26"/>
          <w:rtl/>
        </w:rPr>
        <w:t xml:space="preserve"> </w:t>
      </w:r>
      <w:r w:rsidRPr="002B4A2E">
        <w:rPr>
          <w:rFonts w:cs="B Nazanin"/>
          <w:sz w:val="26"/>
          <w:szCs w:val="26"/>
          <w:rtl/>
        </w:rPr>
        <w:t>‌وارد انتظار برخورد انتقام جو</w:t>
      </w:r>
      <w:r w:rsidRPr="002B4A2E">
        <w:rPr>
          <w:rFonts w:cs="B Nazanin" w:hint="cs"/>
          <w:sz w:val="26"/>
          <w:szCs w:val="26"/>
          <w:rtl/>
        </w:rPr>
        <w:t>ی</w:t>
      </w:r>
      <w:r w:rsidRPr="002B4A2E">
        <w:rPr>
          <w:rFonts w:cs="B Nazanin" w:hint="eastAsia"/>
          <w:sz w:val="26"/>
          <w:szCs w:val="26"/>
          <w:rtl/>
        </w:rPr>
        <w:t>انه</w:t>
      </w:r>
      <w:r w:rsidRPr="002B4A2E">
        <w:rPr>
          <w:rFonts w:cs="B Nazanin"/>
          <w:sz w:val="26"/>
          <w:szCs w:val="26"/>
          <w:rtl/>
        </w:rPr>
        <w:t xml:space="preserve"> از طرف رقبا</w:t>
      </w:r>
      <w:r w:rsidRPr="002B4A2E">
        <w:rPr>
          <w:rFonts w:cs="B Nazanin" w:hint="cs"/>
          <w:sz w:val="26"/>
          <w:szCs w:val="26"/>
          <w:rtl/>
        </w:rPr>
        <w:t>ی</w:t>
      </w:r>
      <w:r w:rsidRPr="002B4A2E">
        <w:rPr>
          <w:rFonts w:cs="B Nazanin"/>
          <w:sz w:val="26"/>
          <w:szCs w:val="26"/>
          <w:rtl/>
        </w:rPr>
        <w:t xml:space="preserve"> موجود را داشته باشد، خطر ورود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خواهد بود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lastRenderedPageBreak/>
        <w:t>موانع</w:t>
      </w:r>
      <w:r w:rsidRPr="002B4A2E">
        <w:rPr>
          <w:rFonts w:cs="B Nazanin"/>
          <w:sz w:val="26"/>
          <w:szCs w:val="26"/>
          <w:rtl/>
        </w:rPr>
        <w:t xml:space="preserve"> ورود: شش منبع اصل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موانع ورود وجود دارد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اول</w:t>
      </w:r>
      <w:r w:rsidRPr="002B4A2E">
        <w:rPr>
          <w:rFonts w:cs="B Nazanin"/>
          <w:sz w:val="26"/>
          <w:szCs w:val="26"/>
          <w:rtl/>
        </w:rPr>
        <w:t>)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مق</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Pr>
        <w:t xml:space="preserve"> </w:t>
      </w:r>
      <w:r w:rsidRPr="002B4A2E">
        <w:rPr>
          <w:rFonts w:cs="B Nazanin" w:hint="cs"/>
          <w:sz w:val="26"/>
          <w:szCs w:val="26"/>
          <w:rtl/>
        </w:rPr>
        <w:t xml:space="preserve">: </w:t>
      </w:r>
      <w:r w:rsidRPr="002B4A2E">
        <w:rPr>
          <w:rFonts w:cs="B Nazanin" w:hint="eastAsia"/>
          <w:sz w:val="26"/>
          <w:szCs w:val="26"/>
          <w:rtl/>
        </w:rPr>
        <w:t>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عبارتست از کاهش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متوسط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عملکرد و فعال</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که در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 صورت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به موازات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حجم مطلق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واحد زمان.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با فشار به شرکت تازه‌</w:t>
      </w:r>
      <w:r w:rsidRPr="002B4A2E">
        <w:rPr>
          <w:rFonts w:cs="B Nazanin" w:hint="cs"/>
          <w:sz w:val="26"/>
          <w:szCs w:val="26"/>
          <w:rtl/>
        </w:rPr>
        <w:t xml:space="preserve"> </w:t>
      </w:r>
      <w:r w:rsidRPr="002B4A2E">
        <w:rPr>
          <w:rFonts w:cs="B Nazanin"/>
          <w:sz w:val="26"/>
          <w:szCs w:val="26"/>
          <w:rtl/>
        </w:rPr>
        <w:t>وارد، آن را مجبور م</w:t>
      </w:r>
      <w:r w:rsidRPr="002B4A2E">
        <w:rPr>
          <w:rFonts w:cs="B Nazanin" w:hint="cs"/>
          <w:sz w:val="26"/>
          <w:szCs w:val="26"/>
          <w:rtl/>
        </w:rPr>
        <w:t>ی‌کند</w:t>
      </w:r>
      <w:r w:rsidRPr="002B4A2E">
        <w:rPr>
          <w:rFonts w:cs="B Nazanin"/>
          <w:sz w:val="26"/>
          <w:szCs w:val="26"/>
          <w:rtl/>
        </w:rPr>
        <w:t xml:space="preserve"> که برا</w:t>
      </w:r>
      <w:r w:rsidRPr="002B4A2E">
        <w:rPr>
          <w:rFonts w:cs="B Nazanin" w:hint="cs"/>
          <w:sz w:val="26"/>
          <w:szCs w:val="26"/>
          <w:rtl/>
        </w:rPr>
        <w:t>ی</w:t>
      </w:r>
      <w:r w:rsidRPr="002B4A2E">
        <w:rPr>
          <w:rFonts w:cs="B Nazanin"/>
          <w:sz w:val="26"/>
          <w:szCs w:val="26"/>
          <w:rtl/>
        </w:rPr>
        <w:t xml:space="preserve"> ورود در سطح انبوه اقدام کند و خطر </w:t>
      </w:r>
      <w:r w:rsidRPr="002B4A2E">
        <w:rPr>
          <w:rFonts w:cs="B Nazanin" w:hint="eastAsia"/>
          <w:sz w:val="26"/>
          <w:szCs w:val="26"/>
          <w:rtl/>
        </w:rPr>
        <w:t>واکنش</w:t>
      </w:r>
      <w:r w:rsidRPr="002B4A2E">
        <w:rPr>
          <w:rFonts w:cs="B Nazanin"/>
          <w:sz w:val="26"/>
          <w:szCs w:val="26"/>
          <w:rtl/>
        </w:rPr>
        <w:t xml:space="preserve"> قو</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موجود در بازار را بپذ</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در سطح محدود وارد شود و تاوان ناش</w:t>
      </w:r>
      <w:r w:rsidRPr="002B4A2E">
        <w:rPr>
          <w:rFonts w:cs="B Nazanin" w:hint="cs"/>
          <w:sz w:val="26"/>
          <w:szCs w:val="26"/>
          <w:rtl/>
        </w:rPr>
        <w:t>ی</w:t>
      </w:r>
      <w:r w:rsidRPr="002B4A2E">
        <w:rPr>
          <w:rFonts w:cs="B Nazanin"/>
          <w:sz w:val="26"/>
          <w:szCs w:val="26"/>
          <w:rtl/>
        </w:rPr>
        <w:t xml:space="preserve"> از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بالا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را بپردازد که البته هر دو گز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ناخوشا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هستند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دوم</w:t>
      </w:r>
      <w:r w:rsidRPr="002B4A2E">
        <w:rPr>
          <w:rFonts w:cs="B Nazanin"/>
          <w:sz w:val="26"/>
          <w:szCs w:val="26"/>
          <w:rtl/>
        </w:rPr>
        <w:t>)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محصول</w:t>
      </w:r>
      <w:r w:rsidRPr="002B4A2E">
        <w:rPr>
          <w:rFonts w:cs="B Nazanin" w:hint="cs"/>
          <w:sz w:val="26"/>
          <w:szCs w:val="26"/>
          <w:rtl/>
        </w:rPr>
        <w:t xml:space="preserve">: </w:t>
      </w:r>
      <w:r w:rsidRPr="002B4A2E">
        <w:rPr>
          <w:rFonts w:cs="B Nazanin" w:hint="eastAsia"/>
          <w:sz w:val="26"/>
          <w:szCs w:val="26"/>
          <w:rtl/>
        </w:rPr>
        <w:t>منظور</w:t>
      </w:r>
      <w:r w:rsidRPr="002B4A2E">
        <w:rPr>
          <w:rFonts w:cs="B Nazanin"/>
          <w:sz w:val="26"/>
          <w:szCs w:val="26"/>
          <w:rtl/>
        </w:rPr>
        <w:t xml:space="preserve"> از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محصول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شرکت‌ها</w:t>
      </w:r>
      <w:r w:rsidRPr="002B4A2E">
        <w:rPr>
          <w:rFonts w:cs="B Nazanin" w:hint="cs"/>
          <w:sz w:val="26"/>
          <w:szCs w:val="26"/>
          <w:rtl/>
        </w:rPr>
        <w:t>ی</w:t>
      </w:r>
      <w:r w:rsidRPr="002B4A2E">
        <w:rPr>
          <w:rFonts w:cs="B Nazanin"/>
          <w:sz w:val="26"/>
          <w:szCs w:val="26"/>
          <w:rtl/>
        </w:rPr>
        <w:t xml:space="preserve"> تثب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شده در بازار دارا</w:t>
      </w:r>
      <w:r w:rsidRPr="002B4A2E">
        <w:rPr>
          <w:rFonts w:cs="B Nazanin" w:hint="cs"/>
          <w:sz w:val="26"/>
          <w:szCs w:val="26"/>
          <w:rtl/>
        </w:rPr>
        <w:t>ی</w:t>
      </w:r>
      <w:r w:rsidRPr="002B4A2E">
        <w:rPr>
          <w:rFonts w:cs="B Nazanin"/>
          <w:sz w:val="26"/>
          <w:szCs w:val="26"/>
          <w:rtl/>
        </w:rPr>
        <w:t xml:space="preserve"> علامت شناخته شده بازرگان</w:t>
      </w:r>
      <w:r w:rsidRPr="002B4A2E">
        <w:rPr>
          <w:rFonts w:cs="B Nazanin" w:hint="cs"/>
          <w:sz w:val="26"/>
          <w:szCs w:val="26"/>
          <w:rtl/>
        </w:rPr>
        <w:t>ی</w:t>
      </w:r>
      <w:r w:rsidRPr="002B4A2E">
        <w:rPr>
          <w:rFonts w:cs="B Nazanin"/>
          <w:sz w:val="26"/>
          <w:szCs w:val="26"/>
          <w:rtl/>
        </w:rPr>
        <w:t xml:space="preserve"> و اعتماد مشتر</w:t>
      </w:r>
      <w:r w:rsidRPr="002B4A2E">
        <w:rPr>
          <w:rFonts w:cs="B Nazanin" w:hint="cs"/>
          <w:sz w:val="26"/>
          <w:szCs w:val="26"/>
          <w:rtl/>
        </w:rPr>
        <w:t>ی</w:t>
      </w:r>
      <w:r w:rsidRPr="002B4A2E">
        <w:rPr>
          <w:rFonts w:cs="B Nazanin"/>
          <w:sz w:val="26"/>
          <w:szCs w:val="26"/>
          <w:rtl/>
        </w:rPr>
        <w:t xml:space="preserve"> هستند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خود ر</w:t>
      </w:r>
      <w:r w:rsidRPr="002B4A2E">
        <w:rPr>
          <w:rFonts w:cs="B Nazanin" w:hint="cs"/>
          <w:sz w:val="26"/>
          <w:szCs w:val="26"/>
          <w:rtl/>
        </w:rPr>
        <w:t>ی</w:t>
      </w:r>
      <w:r w:rsidRPr="002B4A2E">
        <w:rPr>
          <w:rFonts w:cs="B Nazanin" w:hint="eastAsia"/>
          <w:sz w:val="26"/>
          <w:szCs w:val="26"/>
          <w:rtl/>
        </w:rPr>
        <w:t>شه</w:t>
      </w:r>
      <w:r w:rsidRPr="002B4A2E">
        <w:rPr>
          <w:rFonts w:cs="B Nazanin"/>
          <w:sz w:val="26"/>
          <w:szCs w:val="26"/>
          <w:rtl/>
        </w:rPr>
        <w:t xml:space="preserve"> در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گذشته، خدمات به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و تنوع محصولات دارد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که شرکت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 در آن صنعت بوده است.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در محصول نوع</w:t>
      </w:r>
      <w:r w:rsidRPr="002B4A2E">
        <w:rPr>
          <w:rFonts w:cs="B Nazanin" w:hint="cs"/>
          <w:sz w:val="26"/>
          <w:szCs w:val="26"/>
          <w:rtl/>
        </w:rPr>
        <w:t>ی</w:t>
      </w:r>
      <w:r w:rsidRPr="002B4A2E">
        <w:rPr>
          <w:rFonts w:cs="B Nazanin"/>
          <w:sz w:val="26"/>
          <w:szCs w:val="26"/>
          <w:rtl/>
        </w:rPr>
        <w:t xml:space="preserve"> مانع بر سر راه ورود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شرکت تازه وارد را وادار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برا</w:t>
      </w:r>
      <w:r w:rsidRPr="002B4A2E">
        <w:rPr>
          <w:rFonts w:cs="B Nazanin" w:hint="cs"/>
          <w:sz w:val="26"/>
          <w:szCs w:val="26"/>
          <w:rtl/>
        </w:rPr>
        <w:t>ی</w:t>
      </w:r>
      <w:r w:rsidRPr="002B4A2E">
        <w:rPr>
          <w:rFonts w:cs="B Nazanin"/>
          <w:sz w:val="26"/>
          <w:szCs w:val="26"/>
          <w:rtl/>
        </w:rPr>
        <w:t xml:space="preserve"> تأمین علا</w:t>
      </w:r>
      <w:r w:rsidRPr="002B4A2E">
        <w:rPr>
          <w:rFonts w:cs="B Nazanin" w:hint="cs"/>
          <w:sz w:val="26"/>
          <w:szCs w:val="26"/>
          <w:rtl/>
        </w:rPr>
        <w:t>ئ</w:t>
      </w:r>
      <w:r w:rsidRPr="002B4A2E">
        <w:rPr>
          <w:rFonts w:cs="B Nazanin" w:hint="eastAsia"/>
          <w:sz w:val="26"/>
          <w:szCs w:val="26"/>
          <w:rtl/>
        </w:rPr>
        <w:t>ق</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فراوان</w:t>
      </w:r>
      <w:r w:rsidRPr="002B4A2E">
        <w:rPr>
          <w:rFonts w:cs="B Nazanin" w:hint="cs"/>
          <w:sz w:val="26"/>
          <w:szCs w:val="26"/>
          <w:rtl/>
        </w:rPr>
        <w:t>ی</w:t>
      </w:r>
      <w:r w:rsidRPr="002B4A2E">
        <w:rPr>
          <w:rFonts w:cs="B Nazanin"/>
          <w:sz w:val="26"/>
          <w:szCs w:val="26"/>
          <w:rtl/>
        </w:rPr>
        <w:t xml:space="preserve"> صرف کند.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تلاش معمولاً مستلزم تحمل خسارت‌ها</w:t>
      </w:r>
      <w:r w:rsidRPr="002B4A2E">
        <w:rPr>
          <w:rFonts w:cs="B Nazanin" w:hint="cs"/>
          <w:sz w:val="26"/>
          <w:szCs w:val="26"/>
          <w:rtl/>
        </w:rPr>
        <w:t>ی</w:t>
      </w:r>
      <w:r w:rsidRPr="002B4A2E">
        <w:rPr>
          <w:rFonts w:cs="B Nazanin"/>
          <w:sz w:val="26"/>
          <w:szCs w:val="26"/>
          <w:rtl/>
        </w:rPr>
        <w:t xml:space="preserve"> شروع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و اغلب زمان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طلبد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جهت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نام تجار</w:t>
      </w:r>
      <w:r w:rsidRPr="002B4A2E">
        <w:rPr>
          <w:rFonts w:cs="B Nazanin" w:hint="cs"/>
          <w:sz w:val="26"/>
          <w:szCs w:val="26"/>
          <w:rtl/>
        </w:rPr>
        <w:t>ی</w:t>
      </w:r>
      <w:r w:rsidRPr="002B4A2E">
        <w:rPr>
          <w:rFonts w:cs="B Nazanin"/>
          <w:sz w:val="26"/>
          <w:szCs w:val="26"/>
          <w:rtl/>
        </w:rPr>
        <w:t xml:space="preserve"> معمولاً با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همراه است، چرا که اگر ورود آن‌ها منجر به شکست شود، آن‌ها ه</w:t>
      </w:r>
      <w:r w:rsidRPr="002B4A2E">
        <w:rPr>
          <w:rFonts w:cs="B Nazanin" w:hint="cs"/>
          <w:sz w:val="26"/>
          <w:szCs w:val="26"/>
          <w:rtl/>
        </w:rPr>
        <w:t>ی</w:t>
      </w:r>
      <w:r w:rsidRPr="002B4A2E">
        <w:rPr>
          <w:rFonts w:cs="B Nazanin" w:hint="eastAsia"/>
          <w:sz w:val="26"/>
          <w:szCs w:val="26"/>
          <w:rtl/>
        </w:rPr>
        <w:t>چ</w:t>
      </w:r>
      <w:r w:rsidRPr="002B4A2E">
        <w:rPr>
          <w:rFonts w:cs="B Nazanin"/>
          <w:sz w:val="26"/>
          <w:szCs w:val="26"/>
          <w:rtl/>
        </w:rPr>
        <w:t xml:space="preserve"> ارزش باز</w:t>
      </w:r>
      <w:r w:rsidRPr="002B4A2E">
        <w:rPr>
          <w:rFonts w:cs="B Nazanin" w:hint="cs"/>
          <w:sz w:val="26"/>
          <w:szCs w:val="26"/>
          <w:rtl/>
        </w:rPr>
        <w:t>ی</w:t>
      </w:r>
      <w:r w:rsidRPr="002B4A2E">
        <w:rPr>
          <w:rFonts w:cs="B Nazanin" w:hint="eastAsia"/>
          <w:sz w:val="26"/>
          <w:szCs w:val="26"/>
          <w:rtl/>
        </w:rPr>
        <w:t>افتن</w:t>
      </w:r>
      <w:r w:rsidRPr="002B4A2E">
        <w:rPr>
          <w:rFonts w:cs="B Nazanin" w:hint="cs"/>
          <w:sz w:val="26"/>
          <w:szCs w:val="26"/>
          <w:rtl/>
        </w:rPr>
        <w:t>ی</w:t>
      </w:r>
      <w:r w:rsidRPr="002B4A2E">
        <w:rPr>
          <w:rFonts w:cs="B Nazanin"/>
          <w:sz w:val="26"/>
          <w:szCs w:val="26"/>
          <w:rtl/>
        </w:rPr>
        <w:t xml:space="preserve"> نخواهند داشت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سوم</w:t>
      </w:r>
      <w:r w:rsidRPr="002B4A2E">
        <w:rPr>
          <w:rFonts w:cs="B Nazanin"/>
          <w:sz w:val="26"/>
          <w:szCs w:val="26"/>
          <w:rtl/>
        </w:rPr>
        <w:t>)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سرما</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 xml:space="preserve">: </w:t>
      </w:r>
      <w:r w:rsidRPr="002B4A2E">
        <w:rPr>
          <w:rFonts w:cs="B Nazanin" w:hint="eastAsia"/>
          <w:sz w:val="26"/>
          <w:szCs w:val="26"/>
          <w:rtl/>
        </w:rPr>
        <w:t>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حجم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از منابع مال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جهت رقابت موجب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نوع</w:t>
      </w:r>
      <w:r w:rsidRPr="002B4A2E">
        <w:rPr>
          <w:rFonts w:cs="B Nazanin" w:hint="cs"/>
          <w:sz w:val="26"/>
          <w:szCs w:val="26"/>
          <w:rtl/>
        </w:rPr>
        <w:t>ی</w:t>
      </w:r>
      <w:r w:rsidRPr="002B4A2E">
        <w:rPr>
          <w:rFonts w:cs="B Nazanin"/>
          <w:sz w:val="26"/>
          <w:szCs w:val="26"/>
          <w:rtl/>
        </w:rPr>
        <w:t xml:space="preserve"> مانع برا</w:t>
      </w:r>
      <w:r w:rsidRPr="002B4A2E">
        <w:rPr>
          <w:rFonts w:cs="B Nazanin" w:hint="cs"/>
          <w:sz w:val="26"/>
          <w:szCs w:val="26"/>
          <w:rtl/>
        </w:rPr>
        <w:t>ی</w:t>
      </w:r>
      <w:r w:rsidRPr="002B4A2E">
        <w:rPr>
          <w:rFonts w:cs="B Nazanin"/>
          <w:sz w:val="26"/>
          <w:szCs w:val="26"/>
          <w:rtl/>
        </w:rPr>
        <w:t xml:space="preserve"> ورود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به و</w:t>
      </w:r>
      <w:r w:rsidRPr="002B4A2E">
        <w:rPr>
          <w:rFonts w:cs="B Nazanin" w:hint="cs"/>
          <w:sz w:val="26"/>
          <w:szCs w:val="26"/>
          <w:rtl/>
        </w:rPr>
        <w:t>ی</w:t>
      </w:r>
      <w:r w:rsidRPr="002B4A2E">
        <w:rPr>
          <w:rFonts w:cs="B Nazanin" w:hint="eastAsia"/>
          <w:sz w:val="26"/>
          <w:szCs w:val="26"/>
          <w:rtl/>
        </w:rPr>
        <w:t>ژه</w:t>
      </w:r>
      <w:r w:rsidRPr="002B4A2E">
        <w:rPr>
          <w:rFonts w:cs="B Nazanin"/>
          <w:sz w:val="26"/>
          <w:szCs w:val="26"/>
          <w:rtl/>
        </w:rPr>
        <w:t xml:space="preserve"> زمان</w:t>
      </w:r>
      <w:r w:rsidRPr="002B4A2E">
        <w:rPr>
          <w:rFonts w:cs="B Nazanin" w:hint="cs"/>
          <w:sz w:val="26"/>
          <w:szCs w:val="26"/>
          <w:rtl/>
        </w:rPr>
        <w:t>ی</w:t>
      </w:r>
      <w:r w:rsidRPr="002B4A2E">
        <w:rPr>
          <w:rFonts w:cs="B Nazanin"/>
          <w:sz w:val="26"/>
          <w:szCs w:val="26"/>
          <w:rtl/>
        </w:rPr>
        <w:t xml:space="preserve"> که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جهت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بالا و غ</w:t>
      </w:r>
      <w:r w:rsidRPr="002B4A2E">
        <w:rPr>
          <w:rFonts w:cs="B Nazanin" w:hint="cs"/>
          <w:sz w:val="26"/>
          <w:szCs w:val="26"/>
          <w:rtl/>
        </w:rPr>
        <w:t>ی</w:t>
      </w:r>
      <w:r w:rsidRPr="002B4A2E">
        <w:rPr>
          <w:rFonts w:cs="B Nazanin" w:hint="eastAsia"/>
          <w:sz w:val="26"/>
          <w:szCs w:val="26"/>
          <w:rtl/>
        </w:rPr>
        <w:t>رقابل</w:t>
      </w:r>
      <w:r w:rsidRPr="002B4A2E">
        <w:rPr>
          <w:rFonts w:cs="B Nazanin"/>
          <w:sz w:val="26"/>
          <w:szCs w:val="26"/>
          <w:rtl/>
        </w:rPr>
        <w:t xml:space="preserve"> برگشت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تحق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و توسعه لازم باشد. نه تنها ممکن است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تجه</w:t>
      </w:r>
      <w:r w:rsidRPr="002B4A2E">
        <w:rPr>
          <w:rFonts w:cs="B Nazanin" w:hint="cs"/>
          <w:sz w:val="26"/>
          <w:szCs w:val="26"/>
          <w:rtl/>
        </w:rPr>
        <w:t>ی</w:t>
      </w:r>
      <w:r w:rsidRPr="002B4A2E">
        <w:rPr>
          <w:rFonts w:cs="B Nazanin" w:hint="eastAsia"/>
          <w:sz w:val="26"/>
          <w:szCs w:val="26"/>
          <w:rtl/>
        </w:rPr>
        <w:t>زات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لازم باشد بلکه برا</w:t>
      </w:r>
      <w:r w:rsidRPr="002B4A2E">
        <w:rPr>
          <w:rFonts w:cs="B Nazanin" w:hint="cs"/>
          <w:sz w:val="26"/>
          <w:szCs w:val="26"/>
          <w:rtl/>
        </w:rPr>
        <w:t>ی</w:t>
      </w:r>
      <w:r w:rsidRPr="002B4A2E">
        <w:rPr>
          <w:rFonts w:cs="B Nazanin"/>
          <w:sz w:val="26"/>
          <w:szCs w:val="26"/>
          <w:rtl/>
        </w:rPr>
        <w:t xml:space="preserve"> ع</w:t>
      </w:r>
      <w:r w:rsidRPr="002B4A2E">
        <w:rPr>
          <w:rFonts w:cs="B Nazanin" w:hint="eastAsia"/>
          <w:sz w:val="26"/>
          <w:szCs w:val="26"/>
          <w:rtl/>
        </w:rPr>
        <w:t>وامل</w:t>
      </w:r>
      <w:r w:rsidRPr="002B4A2E">
        <w:rPr>
          <w:rFonts w:cs="B Nazanin" w:hint="cs"/>
          <w:sz w:val="26"/>
          <w:szCs w:val="26"/>
          <w:rtl/>
        </w:rPr>
        <w:t>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وام به مشتر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کالا و جبران خسارت‌ها</w:t>
      </w:r>
      <w:r w:rsidRPr="002B4A2E">
        <w:rPr>
          <w:rFonts w:cs="B Nazanin" w:hint="cs"/>
          <w:sz w:val="26"/>
          <w:szCs w:val="26"/>
          <w:rtl/>
        </w:rPr>
        <w:t>ی</w:t>
      </w:r>
      <w:r w:rsidRPr="002B4A2E">
        <w:rPr>
          <w:rFonts w:cs="B Nazanin"/>
          <w:sz w:val="26"/>
          <w:szCs w:val="26"/>
          <w:rtl/>
        </w:rPr>
        <w:t xml:space="preserve"> مرحله راه‌انداز</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مورد احت</w:t>
      </w:r>
      <w:r w:rsidRPr="002B4A2E">
        <w:rPr>
          <w:rFonts w:cs="B Nazanin" w:hint="cs"/>
          <w:sz w:val="26"/>
          <w:szCs w:val="26"/>
          <w:rtl/>
        </w:rPr>
        <w:t>ی</w:t>
      </w:r>
      <w:r w:rsidRPr="002B4A2E">
        <w:rPr>
          <w:rFonts w:cs="B Nazanin" w:hint="eastAsia"/>
          <w:sz w:val="26"/>
          <w:szCs w:val="26"/>
          <w:rtl/>
        </w:rPr>
        <w:t>اج</w:t>
      </w:r>
      <w:r w:rsidRPr="002B4A2E">
        <w:rPr>
          <w:rFonts w:cs="B Nazanin"/>
          <w:sz w:val="26"/>
          <w:szCs w:val="26"/>
          <w:rtl/>
        </w:rPr>
        <w:t xml:space="preserve"> </w:t>
      </w:r>
      <w:r w:rsidRPr="002B4A2E">
        <w:rPr>
          <w:rFonts w:cs="B Nazanin" w:hint="cs"/>
          <w:sz w:val="26"/>
          <w:szCs w:val="26"/>
          <w:rtl/>
        </w:rPr>
        <w:t xml:space="preserve">خواهد بود.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lastRenderedPageBreak/>
        <w:t>چهارم</w:t>
      </w:r>
      <w:r w:rsidRPr="002B4A2E">
        <w:rPr>
          <w:rFonts w:cs="B Nazanin"/>
          <w:sz w:val="26"/>
          <w:szCs w:val="26"/>
          <w:rtl/>
        </w:rPr>
        <w:t>)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تغ</w:t>
      </w:r>
      <w:r w:rsidRPr="002B4A2E">
        <w:rPr>
          <w:rFonts w:cs="B Nazanin" w:hint="cs"/>
          <w:sz w:val="26"/>
          <w:szCs w:val="26"/>
          <w:rtl/>
        </w:rPr>
        <w:t>یی</w:t>
      </w:r>
      <w:r w:rsidRPr="002B4A2E">
        <w:rPr>
          <w:rFonts w:cs="B Nazanin" w:hint="eastAsia"/>
          <w:sz w:val="26"/>
          <w:szCs w:val="26"/>
          <w:rtl/>
        </w:rPr>
        <w:t>ر</w:t>
      </w:r>
      <w:r w:rsidRPr="002B4A2E">
        <w:rPr>
          <w:rFonts w:cs="B Nazanin" w:hint="cs"/>
          <w:sz w:val="26"/>
          <w:szCs w:val="26"/>
          <w:rtl/>
        </w:rPr>
        <w:t>: ی</w:t>
      </w:r>
      <w:r w:rsidRPr="002B4A2E">
        <w:rPr>
          <w:rFonts w:cs="B Nazanin" w:hint="eastAsia"/>
          <w:sz w:val="26"/>
          <w:szCs w:val="26"/>
          <w:rtl/>
        </w:rPr>
        <w:t>ک</w:t>
      </w:r>
      <w:r w:rsidRPr="002B4A2E">
        <w:rPr>
          <w:rFonts w:cs="B Nazanin"/>
          <w:sz w:val="26"/>
          <w:szCs w:val="26"/>
          <w:rtl/>
        </w:rPr>
        <w:t xml:space="preserve"> نوع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از مانع بر سر راه ورود توسط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شکل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همان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خر</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هر دفعه که کالا</w:t>
      </w:r>
      <w:r w:rsidRPr="002B4A2E">
        <w:rPr>
          <w:rFonts w:cs="B Nazanin" w:hint="cs"/>
          <w:sz w:val="26"/>
          <w:szCs w:val="26"/>
          <w:rtl/>
        </w:rPr>
        <w:t>ی</w:t>
      </w:r>
      <w:r w:rsidRPr="002B4A2E">
        <w:rPr>
          <w:rFonts w:cs="B Nazanin"/>
          <w:sz w:val="26"/>
          <w:szCs w:val="26"/>
          <w:rtl/>
        </w:rPr>
        <w:t xml:space="preserve"> مورد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خود را به جا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که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عرضه‌کننده خاص تأمین کند از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خرد</w:t>
      </w:r>
      <w:r w:rsidRPr="002B4A2E">
        <w:rPr>
          <w:rFonts w:cs="B Nazanin"/>
          <w:sz w:val="26"/>
          <w:szCs w:val="26"/>
          <w:rtl/>
        </w:rPr>
        <w:t xml:space="preserve"> و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صورت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اضاف</w:t>
      </w:r>
      <w:r w:rsidRPr="002B4A2E">
        <w:rPr>
          <w:rFonts w:cs="B Nazanin" w:hint="cs"/>
          <w:sz w:val="26"/>
          <w:szCs w:val="26"/>
          <w:rtl/>
        </w:rPr>
        <w:t>ی</w:t>
      </w:r>
      <w:r w:rsidRPr="002B4A2E">
        <w:rPr>
          <w:rFonts w:cs="B Nazanin"/>
          <w:sz w:val="26"/>
          <w:szCs w:val="26"/>
          <w:rtl/>
        </w:rPr>
        <w:t xml:space="preserve"> را بپردازد.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ممکن است در برگ</w:t>
      </w:r>
      <w:r w:rsidRPr="002B4A2E">
        <w:rPr>
          <w:rFonts w:cs="B Nazanin" w:hint="cs"/>
          <w:sz w:val="26"/>
          <w:szCs w:val="26"/>
          <w:rtl/>
        </w:rPr>
        <w:t>ی</w:t>
      </w:r>
      <w:r w:rsidRPr="002B4A2E">
        <w:rPr>
          <w:rFonts w:cs="B Nazanin" w:hint="eastAsia"/>
          <w:sz w:val="26"/>
          <w:szCs w:val="26"/>
          <w:rtl/>
        </w:rPr>
        <w:t>رنده</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آموزش مجدد کارکنان،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امکانات جانب</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و زمان آزما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و رس</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به حد</w:t>
      </w:r>
      <w:r w:rsidRPr="002B4A2E">
        <w:rPr>
          <w:rFonts w:cs="B Nazanin" w:hint="cs"/>
          <w:sz w:val="26"/>
          <w:szCs w:val="26"/>
          <w:rtl/>
        </w:rPr>
        <w:t>ی</w:t>
      </w:r>
      <w:r w:rsidRPr="002B4A2E">
        <w:rPr>
          <w:rFonts w:cs="B Nazanin"/>
          <w:sz w:val="26"/>
          <w:szCs w:val="26"/>
          <w:rtl/>
        </w:rPr>
        <w:t xml:space="preserve"> قابل قبول از مهارت،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کمک‌ها</w:t>
      </w:r>
      <w:r w:rsidRPr="002B4A2E">
        <w:rPr>
          <w:rFonts w:cs="B Nazanin" w:hint="cs"/>
          <w:sz w:val="26"/>
          <w:szCs w:val="26"/>
          <w:rtl/>
        </w:rPr>
        <w:t>ی</w:t>
      </w:r>
      <w:r w:rsidRPr="002B4A2E">
        <w:rPr>
          <w:rFonts w:cs="B Nazanin"/>
          <w:sz w:val="26"/>
          <w:szCs w:val="26"/>
          <w:rtl/>
        </w:rPr>
        <w:t xml:space="preserve"> فن</w:t>
      </w:r>
      <w:r w:rsidRPr="002B4A2E">
        <w:rPr>
          <w:rFonts w:cs="B Nazanin" w:hint="cs"/>
          <w:sz w:val="26"/>
          <w:szCs w:val="26"/>
          <w:rtl/>
        </w:rPr>
        <w:t>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وابستگ</w:t>
      </w:r>
      <w:r w:rsidRPr="002B4A2E">
        <w:rPr>
          <w:rFonts w:cs="B Nazanin" w:hint="cs"/>
          <w:sz w:val="26"/>
          <w:szCs w:val="26"/>
          <w:rtl/>
        </w:rPr>
        <w:t>ی</w:t>
      </w:r>
      <w:r w:rsidRPr="002B4A2E">
        <w:rPr>
          <w:rFonts w:cs="B Nazanin"/>
          <w:sz w:val="26"/>
          <w:szCs w:val="26"/>
          <w:rtl/>
        </w:rPr>
        <w:t xml:space="preserve"> به کمک مهندس</w:t>
      </w:r>
      <w:r w:rsidRPr="002B4A2E">
        <w:rPr>
          <w:rFonts w:cs="B Nazanin" w:hint="cs"/>
          <w:sz w:val="26"/>
          <w:szCs w:val="26"/>
          <w:rtl/>
        </w:rPr>
        <w:t>ی</w:t>
      </w:r>
      <w:r w:rsidRPr="002B4A2E">
        <w:rPr>
          <w:rFonts w:cs="B Nazanin"/>
          <w:sz w:val="26"/>
          <w:szCs w:val="26"/>
          <w:rtl/>
        </w:rPr>
        <w:t xml:space="preserve"> فروشنده، طراح</w:t>
      </w:r>
      <w:r w:rsidRPr="002B4A2E">
        <w:rPr>
          <w:rFonts w:cs="B Nazanin" w:hint="cs"/>
          <w:sz w:val="26"/>
          <w:szCs w:val="26"/>
          <w:rtl/>
        </w:rPr>
        <w:t>ی</w:t>
      </w:r>
      <w:r w:rsidRPr="002B4A2E">
        <w:rPr>
          <w:rFonts w:cs="B Nazanin"/>
          <w:sz w:val="26"/>
          <w:szCs w:val="26"/>
          <w:rtl/>
        </w:rPr>
        <w:t xml:space="preserve"> مجدد کالا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حت</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روان</w:t>
      </w:r>
      <w:r w:rsidRPr="002B4A2E">
        <w:rPr>
          <w:rFonts w:cs="B Nazanin" w:hint="cs"/>
          <w:sz w:val="26"/>
          <w:szCs w:val="26"/>
          <w:rtl/>
        </w:rPr>
        <w:t>ی</w:t>
      </w:r>
      <w:r w:rsidRPr="002B4A2E">
        <w:rPr>
          <w:rFonts w:cs="B Nazanin"/>
          <w:sz w:val="26"/>
          <w:szCs w:val="26"/>
          <w:rtl/>
        </w:rPr>
        <w:t xml:space="preserve"> قطع کردن </w:t>
      </w:r>
      <w:r w:rsidRPr="002B4A2E">
        <w:rPr>
          <w:rFonts w:cs="B Nazanin" w:hint="cs"/>
          <w:sz w:val="26"/>
          <w:szCs w:val="26"/>
          <w:rtl/>
        </w:rPr>
        <w:t>ی</w:t>
      </w:r>
      <w:r w:rsidRPr="002B4A2E">
        <w:rPr>
          <w:rFonts w:cs="B Nazanin"/>
          <w:sz w:val="26"/>
          <w:szCs w:val="26"/>
          <w:rtl/>
        </w:rPr>
        <w:t>ک رابطه 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پنجم) دسترس</w:t>
      </w:r>
      <w:r w:rsidRPr="002B4A2E">
        <w:rPr>
          <w:rFonts w:cs="B Nazanin" w:hint="cs"/>
          <w:sz w:val="26"/>
          <w:szCs w:val="26"/>
          <w:rtl/>
        </w:rPr>
        <w:t>ی</w:t>
      </w:r>
      <w:r w:rsidRPr="002B4A2E">
        <w:rPr>
          <w:rFonts w:cs="B Nazanin"/>
          <w:sz w:val="26"/>
          <w:szCs w:val="26"/>
          <w:rtl/>
        </w:rPr>
        <w:t xml:space="preserve"> به کانال‌ها</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 xml:space="preserve">: </w:t>
      </w:r>
      <w:r w:rsidRPr="002B4A2E">
        <w:rPr>
          <w:rFonts w:cs="B Nazanin" w:hint="eastAsia"/>
          <w:sz w:val="26"/>
          <w:szCs w:val="26"/>
          <w:rtl/>
        </w:rPr>
        <w:t>نوع</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از مانع ورود ممکن است به واسطه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رق</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تأمین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کالا</w:t>
      </w:r>
      <w:r w:rsidRPr="002B4A2E">
        <w:rPr>
          <w:rFonts w:cs="B Nazanin" w:hint="cs"/>
          <w:sz w:val="26"/>
          <w:szCs w:val="26"/>
          <w:rtl/>
        </w:rPr>
        <w:t>ی</w:t>
      </w:r>
      <w:r w:rsidRPr="002B4A2E">
        <w:rPr>
          <w:rFonts w:cs="B Nazanin"/>
          <w:sz w:val="26"/>
          <w:szCs w:val="26"/>
          <w:rtl/>
        </w:rPr>
        <w:t xml:space="preserve"> خود،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شود. در صورت</w:t>
      </w:r>
      <w:r w:rsidRPr="002B4A2E">
        <w:rPr>
          <w:rFonts w:cs="B Nazanin" w:hint="cs"/>
          <w:sz w:val="26"/>
          <w:szCs w:val="26"/>
          <w:rtl/>
        </w:rPr>
        <w:t>ی</w:t>
      </w:r>
      <w:r w:rsidRPr="002B4A2E">
        <w:rPr>
          <w:rFonts w:cs="B Nazanin"/>
          <w:sz w:val="26"/>
          <w:szCs w:val="26"/>
          <w:rtl/>
        </w:rPr>
        <w:t xml:space="preserve"> که کانال‌ها</w:t>
      </w:r>
      <w:r w:rsidRPr="002B4A2E">
        <w:rPr>
          <w:rFonts w:cs="B Nazanin" w:hint="cs"/>
          <w:sz w:val="26"/>
          <w:szCs w:val="26"/>
          <w:rtl/>
        </w:rPr>
        <w:t>ی</w:t>
      </w:r>
      <w:r w:rsidRPr="002B4A2E">
        <w:rPr>
          <w:rFonts w:cs="B Nazanin"/>
          <w:sz w:val="26"/>
          <w:szCs w:val="26"/>
          <w:rtl/>
        </w:rPr>
        <w:t xml:space="preserve"> اصل</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محصولات توسط شرکت‌ها</w:t>
      </w:r>
      <w:r w:rsidRPr="002B4A2E">
        <w:rPr>
          <w:rFonts w:cs="B Nazanin" w:hint="cs"/>
          <w:sz w:val="26"/>
          <w:szCs w:val="26"/>
          <w:rtl/>
        </w:rPr>
        <w:t>ی</w:t>
      </w:r>
      <w:r w:rsidRPr="002B4A2E">
        <w:rPr>
          <w:rFonts w:cs="B Nazanin"/>
          <w:sz w:val="26"/>
          <w:szCs w:val="26"/>
          <w:rtl/>
        </w:rPr>
        <w:t xml:space="preserve"> موجود ب</w:t>
      </w:r>
      <w:r w:rsidRPr="002B4A2E">
        <w:rPr>
          <w:rFonts w:cs="B Nazanin" w:hint="cs"/>
          <w:sz w:val="26"/>
          <w:szCs w:val="26"/>
          <w:rtl/>
        </w:rPr>
        <w:t xml:space="preserve">ه </w:t>
      </w:r>
      <w:r w:rsidRPr="002B4A2E">
        <w:rPr>
          <w:rFonts w:cs="B Nazanin"/>
          <w:sz w:val="26"/>
          <w:szCs w:val="26"/>
          <w:rtl/>
        </w:rPr>
        <w:t>کار گرفته شده باشند، شرکت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کانال‌ها را قانع کند که محصولش را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تخف</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در بها، شرکت در ه</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تبل</w:t>
      </w:r>
      <w:r w:rsidRPr="002B4A2E">
        <w:rPr>
          <w:rFonts w:cs="B Nazanin" w:hint="cs"/>
          <w:sz w:val="26"/>
          <w:szCs w:val="26"/>
          <w:rtl/>
        </w:rPr>
        <w:t>ی</w:t>
      </w:r>
      <w:r w:rsidRPr="002B4A2E">
        <w:rPr>
          <w:rFonts w:cs="B Nazanin" w:hint="eastAsia"/>
          <w:sz w:val="26"/>
          <w:szCs w:val="26"/>
          <w:rtl/>
        </w:rPr>
        <w:t>غ</w:t>
      </w:r>
      <w:r w:rsidRPr="002B4A2E">
        <w:rPr>
          <w:rFonts w:cs="B Nazanin"/>
          <w:sz w:val="26"/>
          <w:szCs w:val="26"/>
          <w:rtl/>
        </w:rPr>
        <w:t xml:space="preserve"> و </w:t>
      </w:r>
      <w:r w:rsidRPr="002B4A2E">
        <w:rPr>
          <w:rFonts w:cs="B Nazanin" w:hint="cs"/>
          <w:sz w:val="26"/>
          <w:szCs w:val="26"/>
          <w:rtl/>
        </w:rPr>
        <w:t>سایر اقدامات مشابه</w:t>
      </w:r>
      <w:r w:rsidRPr="002B4A2E">
        <w:rPr>
          <w:rFonts w:cs="B Nazanin"/>
          <w:sz w:val="26"/>
          <w:szCs w:val="26"/>
          <w:rtl/>
        </w:rPr>
        <w:t xml:space="preserve"> بپذ</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 xml:space="preserve">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خود باعث کاهش سود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هر چه کانال‌ها</w:t>
      </w:r>
      <w:r w:rsidRPr="002B4A2E">
        <w:rPr>
          <w:rFonts w:cs="B Nazanin" w:hint="cs"/>
          <w:sz w:val="26"/>
          <w:szCs w:val="26"/>
          <w:rtl/>
        </w:rPr>
        <w:t>ی</w:t>
      </w:r>
      <w:r w:rsidRPr="002B4A2E">
        <w:rPr>
          <w:rFonts w:cs="B Nazanin"/>
          <w:sz w:val="26"/>
          <w:szCs w:val="26"/>
          <w:rtl/>
        </w:rPr>
        <w:t xml:space="preserve"> عمده‌فروش</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خرده فروش</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محدودتر باشند و هر چه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رقبا</w:t>
      </w:r>
      <w:r w:rsidRPr="002B4A2E">
        <w:rPr>
          <w:rFonts w:cs="B Nazanin" w:hint="cs"/>
          <w:sz w:val="26"/>
          <w:szCs w:val="26"/>
          <w:rtl/>
        </w:rPr>
        <w:t>ی</w:t>
      </w:r>
      <w:r w:rsidRPr="002B4A2E">
        <w:rPr>
          <w:rFonts w:cs="B Nazanin"/>
          <w:sz w:val="26"/>
          <w:szCs w:val="26"/>
          <w:rtl/>
        </w:rPr>
        <w:t xml:space="preserve"> موجود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محدود</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افزا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ورود به صنعت طبعاً دشوارتر خواهد بود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ششم</w:t>
      </w:r>
      <w:r w:rsidRPr="002B4A2E">
        <w:rPr>
          <w:rFonts w:cs="B Nazanin"/>
          <w:sz w:val="26"/>
          <w:szCs w:val="26"/>
          <w:rtl/>
        </w:rPr>
        <w:t>) خسارت‌ها</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مستقل از مق</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 xml:space="preserve">: </w:t>
      </w:r>
      <w:r w:rsidRPr="002B4A2E">
        <w:rPr>
          <w:rFonts w:cs="B Nazanin" w:hint="eastAsia"/>
          <w:sz w:val="26"/>
          <w:szCs w:val="26"/>
          <w:rtl/>
        </w:rPr>
        <w:t>شرکت‌ها</w:t>
      </w:r>
      <w:r w:rsidRPr="002B4A2E">
        <w:rPr>
          <w:rFonts w:cs="B Nazanin" w:hint="cs"/>
          <w:sz w:val="26"/>
          <w:szCs w:val="26"/>
          <w:rtl/>
        </w:rPr>
        <w:t>ی</w:t>
      </w:r>
      <w:r w:rsidRPr="002B4A2E">
        <w:rPr>
          <w:rFonts w:cs="B Nazanin"/>
          <w:sz w:val="26"/>
          <w:szCs w:val="26"/>
          <w:rtl/>
        </w:rPr>
        <w:t xml:space="preserve"> جا افتاده در صنعت ممکن است با نوع</w:t>
      </w:r>
      <w:r w:rsidRPr="002B4A2E">
        <w:rPr>
          <w:rFonts w:cs="B Nazanin" w:hint="cs"/>
          <w:sz w:val="26"/>
          <w:szCs w:val="26"/>
          <w:rtl/>
        </w:rPr>
        <w:t>ی</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روبه‌رو باشند که برا</w:t>
      </w:r>
      <w:r w:rsidRPr="002B4A2E">
        <w:rPr>
          <w:rFonts w:cs="B Nazanin" w:hint="cs"/>
          <w:sz w:val="26"/>
          <w:szCs w:val="26"/>
          <w:rtl/>
        </w:rPr>
        <w:t>ی</w:t>
      </w:r>
      <w:r w:rsidRPr="002B4A2E">
        <w:rPr>
          <w:rFonts w:cs="B Nazanin"/>
          <w:sz w:val="26"/>
          <w:szCs w:val="26"/>
          <w:rtl/>
        </w:rPr>
        <w:t xml:space="preserve"> رقبا</w:t>
      </w:r>
      <w:r w:rsidRPr="002B4A2E">
        <w:rPr>
          <w:rFonts w:cs="B Nazanin" w:hint="cs"/>
          <w:sz w:val="26"/>
          <w:szCs w:val="26"/>
          <w:rtl/>
        </w:rPr>
        <w:t>ی</w:t>
      </w:r>
      <w:r w:rsidRPr="002B4A2E">
        <w:rPr>
          <w:rFonts w:cs="B Nazanin"/>
          <w:sz w:val="26"/>
          <w:szCs w:val="26"/>
          <w:rtl/>
        </w:rPr>
        <w:t xml:space="preserve"> بالقوه قابل حصول نباشند. حال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که اندازه آن‌ها چقدر است و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کسب کرده ناش</w:t>
      </w:r>
      <w:r w:rsidRPr="002B4A2E">
        <w:rPr>
          <w:rFonts w:cs="B Nazanin" w:hint="cs"/>
          <w:sz w:val="26"/>
          <w:szCs w:val="26"/>
          <w:rtl/>
        </w:rPr>
        <w:t>ی</w:t>
      </w:r>
      <w:r w:rsidRPr="002B4A2E">
        <w:rPr>
          <w:rFonts w:cs="B Nazanin"/>
          <w:sz w:val="26"/>
          <w:szCs w:val="26"/>
          <w:rtl/>
        </w:rPr>
        <w:t xml:space="preserve"> از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چقدر باشد ت</w:t>
      </w:r>
      <w:r w:rsidRPr="002B4A2E">
        <w:rPr>
          <w:rFonts w:cs="B Nazanin" w:hint="cs"/>
          <w:sz w:val="26"/>
          <w:szCs w:val="26"/>
          <w:rtl/>
        </w:rPr>
        <w:t>أ</w:t>
      </w:r>
      <w:r w:rsidRPr="002B4A2E">
        <w:rPr>
          <w:rFonts w:cs="B Nazanin"/>
          <w:sz w:val="26"/>
          <w:szCs w:val="26"/>
          <w:rtl/>
        </w:rPr>
        <w:t>ث</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امر ندارد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قدرت</w:t>
      </w:r>
      <w:r w:rsidRPr="002B4A2E">
        <w:rPr>
          <w:rFonts w:cs="B Nazanin"/>
          <w:sz w:val="26"/>
          <w:szCs w:val="26"/>
          <w:rtl/>
        </w:rPr>
        <w:t xml:space="preserve"> چانه‌زن</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داران</w:t>
      </w:r>
      <w:r w:rsidRPr="002B4A2E">
        <w:rPr>
          <w:rFonts w:cs="B Nazanin" w:hint="cs"/>
          <w:sz w:val="26"/>
          <w:szCs w:val="26"/>
          <w:rtl/>
        </w:rPr>
        <w:t xml:space="preserve">: </w:t>
      </w:r>
      <w:r w:rsidRPr="002B4A2E">
        <w:rPr>
          <w:rFonts w:cs="B Nazanin" w:hint="eastAsia"/>
          <w:sz w:val="26"/>
          <w:szCs w:val="26"/>
          <w:rtl/>
        </w:rPr>
        <w:t>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با تلاش جهت کاهش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با صنعت رقابت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و همواره سع</w:t>
      </w:r>
      <w:r w:rsidRPr="002B4A2E">
        <w:rPr>
          <w:rFonts w:cs="B Nazanin" w:hint="cs"/>
          <w:sz w:val="26"/>
          <w:szCs w:val="26"/>
          <w:rtl/>
        </w:rPr>
        <w:t>ی</w:t>
      </w:r>
      <w:r w:rsidRPr="002B4A2E">
        <w:rPr>
          <w:rFonts w:cs="B Nazanin"/>
          <w:sz w:val="26"/>
          <w:szCs w:val="26"/>
          <w:rtl/>
        </w:rPr>
        <w:t xml:space="preserve"> دارند محصول</w:t>
      </w:r>
      <w:r w:rsidRPr="002B4A2E">
        <w:rPr>
          <w:rFonts w:cs="B Nazanin" w:hint="cs"/>
          <w:sz w:val="26"/>
          <w:szCs w:val="26"/>
          <w:rtl/>
        </w:rPr>
        <w:t>ی</w:t>
      </w:r>
      <w:r w:rsidRPr="002B4A2E">
        <w:rPr>
          <w:rFonts w:cs="B Nazanin"/>
          <w:sz w:val="26"/>
          <w:szCs w:val="26"/>
          <w:rtl/>
        </w:rPr>
        <w:t xml:space="preserve"> که در</w:t>
      </w:r>
      <w:r w:rsidRPr="002B4A2E">
        <w:rPr>
          <w:rFonts w:cs="B Nazanin" w:hint="cs"/>
          <w:sz w:val="26"/>
          <w:szCs w:val="26"/>
          <w:rtl/>
        </w:rPr>
        <w:t>ی</w:t>
      </w:r>
      <w:r w:rsidRPr="002B4A2E">
        <w:rPr>
          <w:rFonts w:cs="B Nazanin" w:hint="eastAsia"/>
          <w:sz w:val="26"/>
          <w:szCs w:val="26"/>
          <w:rtl/>
        </w:rPr>
        <w:t>افت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از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بهتر</w:t>
      </w:r>
      <w:r w:rsidRPr="002B4A2E">
        <w:rPr>
          <w:rFonts w:cs="B Nazanin" w:hint="cs"/>
          <w:sz w:val="26"/>
          <w:szCs w:val="26"/>
          <w:rtl/>
        </w:rPr>
        <w:t>ی</w:t>
      </w:r>
      <w:r w:rsidRPr="002B4A2E">
        <w:rPr>
          <w:rFonts w:cs="B Nazanin"/>
          <w:sz w:val="26"/>
          <w:szCs w:val="26"/>
          <w:rtl/>
        </w:rPr>
        <w:t xml:space="preserve"> برخوردار باشد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w:t>
      </w:r>
      <w:r w:rsidRPr="002B4A2E">
        <w:rPr>
          <w:rFonts w:cs="B Nazanin"/>
          <w:sz w:val="26"/>
          <w:szCs w:val="26"/>
          <w:rtl/>
        </w:rPr>
        <w:lastRenderedPageBreak/>
        <w:t>خدمات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با آن در</w:t>
      </w:r>
      <w:r w:rsidRPr="002B4A2E">
        <w:rPr>
          <w:rFonts w:cs="B Nazanin" w:hint="cs"/>
          <w:sz w:val="26"/>
          <w:szCs w:val="26"/>
          <w:rtl/>
        </w:rPr>
        <w:t>ی</w:t>
      </w:r>
      <w:r w:rsidRPr="002B4A2E">
        <w:rPr>
          <w:rFonts w:cs="B Nazanin" w:hint="eastAsia"/>
          <w:sz w:val="26"/>
          <w:szCs w:val="26"/>
          <w:rtl/>
        </w:rPr>
        <w:t>افت</w:t>
      </w:r>
      <w:r w:rsidRPr="002B4A2E">
        <w:rPr>
          <w:rFonts w:cs="B Nazanin"/>
          <w:sz w:val="26"/>
          <w:szCs w:val="26"/>
          <w:rtl/>
        </w:rPr>
        <w:t xml:space="preserve"> کنند. آن‌ها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رق</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را عل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بر</w:t>
      </w:r>
      <w:r w:rsidRPr="002B4A2E">
        <w:rPr>
          <w:rFonts w:cs="B Nazanin" w:hint="cs"/>
          <w:sz w:val="26"/>
          <w:szCs w:val="26"/>
          <w:rtl/>
        </w:rPr>
        <w:t xml:space="preserve"> </w:t>
      </w:r>
      <w:r w:rsidRPr="002B4A2E">
        <w:rPr>
          <w:rFonts w:cs="B Nazanin"/>
          <w:sz w:val="26"/>
          <w:szCs w:val="26"/>
          <w:rtl/>
        </w:rPr>
        <w:t>م</w:t>
      </w:r>
      <w:r w:rsidRPr="002B4A2E">
        <w:rPr>
          <w:rFonts w:cs="B Nazanin" w:hint="cs"/>
          <w:sz w:val="26"/>
          <w:szCs w:val="26"/>
          <w:rtl/>
        </w:rPr>
        <w:t>ی‌</w:t>
      </w:r>
      <w:r w:rsidRPr="002B4A2E">
        <w:rPr>
          <w:rFonts w:cs="B Nazanin" w:hint="eastAsia"/>
          <w:sz w:val="26"/>
          <w:szCs w:val="26"/>
          <w:rtl/>
        </w:rPr>
        <w:t>انگ</w:t>
      </w:r>
      <w:r w:rsidRPr="002B4A2E">
        <w:rPr>
          <w:rFonts w:cs="B Nazanin" w:hint="cs"/>
          <w:sz w:val="26"/>
          <w:szCs w:val="26"/>
          <w:rtl/>
        </w:rPr>
        <w:t>ی</w:t>
      </w:r>
      <w:r w:rsidRPr="002B4A2E">
        <w:rPr>
          <w:rFonts w:cs="B Nazanin" w:hint="eastAsia"/>
          <w:sz w:val="26"/>
          <w:szCs w:val="26"/>
          <w:rtl/>
        </w:rPr>
        <w:t>زند</w:t>
      </w:r>
      <w:r w:rsidRPr="002B4A2E">
        <w:rPr>
          <w:rFonts w:cs="B Nazanin"/>
          <w:sz w:val="26"/>
          <w:szCs w:val="26"/>
          <w:rtl/>
        </w:rPr>
        <w:t xml:space="preserve"> که همه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موارد سودده</w:t>
      </w:r>
      <w:r w:rsidRPr="002B4A2E">
        <w:rPr>
          <w:rFonts w:cs="B Nazanin" w:hint="cs"/>
          <w:sz w:val="26"/>
          <w:szCs w:val="26"/>
          <w:rtl/>
        </w:rPr>
        <w:t>ی</w:t>
      </w:r>
      <w:r w:rsidRPr="002B4A2E">
        <w:rPr>
          <w:rFonts w:cs="B Nazanin"/>
          <w:sz w:val="26"/>
          <w:szCs w:val="26"/>
          <w:rtl/>
        </w:rPr>
        <w:t xml:space="preserve"> صنعت را کاهش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توان هر گروه از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مهم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بستگ</w:t>
      </w:r>
      <w:r w:rsidRPr="002B4A2E">
        <w:rPr>
          <w:rFonts w:cs="B Nazanin" w:hint="cs"/>
          <w:sz w:val="26"/>
          <w:szCs w:val="26"/>
          <w:rtl/>
        </w:rPr>
        <w:t>ی</w:t>
      </w:r>
      <w:r w:rsidRPr="002B4A2E">
        <w:rPr>
          <w:rFonts w:cs="B Nazanin"/>
          <w:sz w:val="26"/>
          <w:szCs w:val="26"/>
          <w:rtl/>
        </w:rPr>
        <w:t xml:space="preserve"> به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آن مشتر</w:t>
      </w:r>
      <w:r w:rsidRPr="002B4A2E">
        <w:rPr>
          <w:rFonts w:cs="B Nazanin" w:hint="cs"/>
          <w:sz w:val="26"/>
          <w:szCs w:val="26"/>
          <w:rtl/>
        </w:rPr>
        <w:t>ی</w:t>
      </w:r>
      <w:r w:rsidRPr="002B4A2E">
        <w:rPr>
          <w:rFonts w:cs="B Nazanin"/>
          <w:sz w:val="26"/>
          <w:szCs w:val="26"/>
          <w:rtl/>
        </w:rPr>
        <w:t xml:space="preserve"> در بازار و هم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طور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نسب</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دها</w:t>
      </w:r>
      <w:r w:rsidRPr="002B4A2E">
        <w:rPr>
          <w:rFonts w:cs="B Nazanin" w:hint="cs"/>
          <w:sz w:val="26"/>
          <w:szCs w:val="26"/>
          <w:rtl/>
        </w:rPr>
        <w:t>ی</w:t>
      </w:r>
      <w:r w:rsidRPr="002B4A2E">
        <w:rPr>
          <w:rFonts w:cs="B Nazanin"/>
          <w:sz w:val="26"/>
          <w:szCs w:val="26"/>
          <w:rtl/>
        </w:rPr>
        <w:t xml:space="preserve"> او از صنعت در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با کل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آن دارد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قدرت</w:t>
      </w:r>
      <w:r w:rsidRPr="002B4A2E">
        <w:rPr>
          <w:rFonts w:cs="B Nazanin"/>
          <w:sz w:val="26"/>
          <w:szCs w:val="26"/>
          <w:rtl/>
        </w:rPr>
        <w:t xml:space="preserve"> چانه‌زن</w:t>
      </w:r>
      <w:r w:rsidRPr="002B4A2E">
        <w:rPr>
          <w:rFonts w:cs="B Nazanin" w:hint="cs"/>
          <w:sz w:val="26"/>
          <w:szCs w:val="26"/>
          <w:rtl/>
        </w:rPr>
        <w:t>ی</w:t>
      </w:r>
      <w:r w:rsidRPr="002B4A2E">
        <w:rPr>
          <w:rFonts w:cs="B Nazanin"/>
          <w:sz w:val="26"/>
          <w:szCs w:val="26"/>
          <w:rtl/>
        </w:rPr>
        <w:t xml:space="preserve"> تأمین کنندگان</w:t>
      </w:r>
      <w:r w:rsidRPr="002B4A2E">
        <w:rPr>
          <w:rFonts w:cs="B Nazanin" w:hint="cs"/>
          <w:sz w:val="26"/>
          <w:szCs w:val="26"/>
          <w:rtl/>
        </w:rPr>
        <w:t xml:space="preserve">: </w:t>
      </w:r>
      <w:r w:rsidRPr="002B4A2E">
        <w:rPr>
          <w:rFonts w:cs="B Nazanin" w:hint="eastAsia"/>
          <w:sz w:val="26"/>
          <w:szCs w:val="26"/>
          <w:rtl/>
        </w:rPr>
        <w:t>تأمین‌کنندگان</w:t>
      </w:r>
      <w:r w:rsidRPr="002B4A2E">
        <w:rPr>
          <w:rFonts w:cs="B Nazanin" w:hint="cs"/>
          <w:sz w:val="26"/>
          <w:szCs w:val="26"/>
          <w:rtl/>
        </w:rPr>
        <w:t xml:space="preserve"> </w:t>
      </w:r>
      <w:r w:rsidRPr="002B4A2E">
        <w:rPr>
          <w:rFonts w:cs="B Nazanin"/>
          <w:sz w:val="26"/>
          <w:szCs w:val="26"/>
          <w:rtl/>
        </w:rPr>
        <w:t>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توان چانه‌زن</w:t>
      </w:r>
      <w:r w:rsidRPr="002B4A2E">
        <w:rPr>
          <w:rFonts w:cs="B Nazanin" w:hint="cs"/>
          <w:sz w:val="26"/>
          <w:szCs w:val="26"/>
          <w:rtl/>
        </w:rPr>
        <w:t>ی</w:t>
      </w:r>
      <w:r w:rsidRPr="002B4A2E">
        <w:rPr>
          <w:rFonts w:cs="B Nazanin"/>
          <w:sz w:val="26"/>
          <w:szCs w:val="26"/>
          <w:rtl/>
        </w:rPr>
        <w:t xml:space="preserve"> خود را به شرکت‌ها</w:t>
      </w:r>
      <w:r w:rsidRPr="002B4A2E">
        <w:rPr>
          <w:rFonts w:cs="B Nazanin" w:hint="cs"/>
          <w:sz w:val="26"/>
          <w:szCs w:val="26"/>
          <w:rtl/>
        </w:rPr>
        <w:t>ی</w:t>
      </w:r>
      <w:r w:rsidRPr="002B4A2E">
        <w:rPr>
          <w:rFonts w:cs="B Nazanin"/>
          <w:sz w:val="26"/>
          <w:szCs w:val="26"/>
          <w:rtl/>
        </w:rPr>
        <w:t xml:space="preserve"> درون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تحم</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کنند. آن‌ها معمولاً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کار را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تهد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کاهش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کالا</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w:t>
      </w:r>
      <w:r w:rsidRPr="002B4A2E">
        <w:rPr>
          <w:rFonts w:cs="B Nazanin" w:hint="cs"/>
          <w:sz w:val="26"/>
          <w:szCs w:val="26"/>
          <w:rtl/>
        </w:rPr>
        <w:t>ی</w:t>
      </w:r>
      <w:r w:rsidRPr="002B4A2E">
        <w:rPr>
          <w:rFonts w:cs="B Nazanin"/>
          <w:sz w:val="26"/>
          <w:szCs w:val="26"/>
          <w:rtl/>
        </w:rPr>
        <w:t xml:space="preserve"> شده و خدمات انجام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تأمین</w:t>
      </w:r>
      <w:r w:rsidRPr="002B4A2E">
        <w:rPr>
          <w:rFonts w:cs="B Nazanin"/>
          <w:sz w:val="26"/>
          <w:szCs w:val="26"/>
          <w:rtl/>
        </w:rPr>
        <w:softHyphen/>
        <w:t>کنندگان توانمند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سودآور</w:t>
      </w:r>
      <w:r w:rsidRPr="002B4A2E">
        <w:rPr>
          <w:rFonts w:cs="B Nazanin" w:hint="cs"/>
          <w:sz w:val="26"/>
          <w:szCs w:val="26"/>
          <w:rtl/>
        </w:rPr>
        <w:t>ی</w:t>
      </w:r>
      <w:r w:rsidRPr="002B4A2E">
        <w:rPr>
          <w:rFonts w:cs="B Nazanin"/>
          <w:sz w:val="26"/>
          <w:szCs w:val="26"/>
          <w:rtl/>
        </w:rPr>
        <w:t xml:space="preserve"> صنعت</w:t>
      </w:r>
      <w:r w:rsidRPr="002B4A2E">
        <w:rPr>
          <w:rFonts w:cs="B Nazanin" w:hint="cs"/>
          <w:sz w:val="26"/>
          <w:szCs w:val="26"/>
          <w:rtl/>
        </w:rPr>
        <w:t>ی</w:t>
      </w:r>
      <w:r w:rsidRPr="002B4A2E">
        <w:rPr>
          <w:rFonts w:cs="B Nazanin"/>
          <w:sz w:val="26"/>
          <w:szCs w:val="26"/>
          <w:rtl/>
        </w:rPr>
        <w:t xml:space="preserve"> که قادر به جبران اف</w:t>
      </w:r>
      <w:r w:rsidRPr="002B4A2E">
        <w:rPr>
          <w:rFonts w:cs="B Nazanin" w:hint="eastAsia"/>
          <w:sz w:val="26"/>
          <w:szCs w:val="26"/>
          <w:rtl/>
        </w:rPr>
        <w:t>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جادشده</w:t>
      </w:r>
      <w:r w:rsidRPr="002B4A2E">
        <w:rPr>
          <w:rFonts w:cs="B Nazanin"/>
          <w:sz w:val="26"/>
          <w:szCs w:val="26"/>
          <w:rtl/>
        </w:rPr>
        <w:t xml:space="preserve"> با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خود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را از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ببرند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رقابت</w:t>
      </w:r>
      <w:r w:rsidRPr="002B4A2E">
        <w:rPr>
          <w:rFonts w:cs="B Nazanin"/>
          <w:sz w:val="26"/>
          <w:szCs w:val="26"/>
          <w:rtl/>
        </w:rPr>
        <w:t xml:space="preserve"> در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رقبا</w:t>
      </w:r>
      <w:r w:rsidRPr="002B4A2E">
        <w:rPr>
          <w:rFonts w:cs="B Nazanin" w:hint="cs"/>
          <w:sz w:val="26"/>
          <w:szCs w:val="26"/>
          <w:rtl/>
        </w:rPr>
        <w:t>ی</w:t>
      </w:r>
      <w:r w:rsidRPr="002B4A2E">
        <w:rPr>
          <w:rFonts w:cs="B Nazanin"/>
          <w:sz w:val="26"/>
          <w:szCs w:val="26"/>
          <w:rtl/>
        </w:rPr>
        <w:t xml:space="preserve"> موجود</w:t>
      </w:r>
      <w:r w:rsidRPr="002B4A2E">
        <w:rPr>
          <w:rFonts w:cs="B Nazanin" w:hint="cs"/>
          <w:sz w:val="26"/>
          <w:szCs w:val="26"/>
          <w:rtl/>
        </w:rPr>
        <w:t xml:space="preserve">: </w:t>
      </w:r>
      <w:r w:rsidRPr="002B4A2E">
        <w:rPr>
          <w:rFonts w:cs="B Nazanin" w:hint="eastAsia"/>
          <w:sz w:val="26"/>
          <w:szCs w:val="26"/>
          <w:rtl/>
        </w:rPr>
        <w:t>تاکت</w:t>
      </w:r>
      <w:r w:rsidRPr="002B4A2E">
        <w:rPr>
          <w:rFonts w:cs="B Nazanin" w:hint="cs"/>
          <w:sz w:val="26"/>
          <w:szCs w:val="26"/>
          <w:rtl/>
        </w:rPr>
        <w:t>ی</w:t>
      </w:r>
      <w:r w:rsidRPr="002B4A2E">
        <w:rPr>
          <w:rFonts w:cs="B Nazanin" w:hint="eastAsia"/>
          <w:sz w:val="26"/>
          <w:szCs w:val="26"/>
          <w:rtl/>
        </w:rPr>
        <w:t>ک‌ها</w:t>
      </w:r>
      <w:r w:rsidRPr="002B4A2E">
        <w:rPr>
          <w:rFonts w:cs="B Nazanin" w:hint="cs"/>
          <w:sz w:val="26"/>
          <w:szCs w:val="26"/>
          <w:rtl/>
        </w:rPr>
        <w:t>یی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رقابت بر سر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مبارزات تبل</w:t>
      </w:r>
      <w:r w:rsidRPr="002B4A2E">
        <w:rPr>
          <w:rFonts w:cs="B Nazanin" w:hint="cs"/>
          <w:sz w:val="26"/>
          <w:szCs w:val="26"/>
          <w:rtl/>
        </w:rPr>
        <w:t>ی</w:t>
      </w:r>
      <w:r w:rsidRPr="002B4A2E">
        <w:rPr>
          <w:rFonts w:cs="B Nazanin" w:hint="eastAsia"/>
          <w:sz w:val="26"/>
          <w:szCs w:val="26"/>
          <w:rtl/>
        </w:rPr>
        <w:t>غات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تلاش برا</w:t>
      </w:r>
      <w:r w:rsidRPr="002B4A2E">
        <w:rPr>
          <w:rFonts w:cs="B Nazanin" w:hint="cs"/>
          <w:sz w:val="26"/>
          <w:szCs w:val="26"/>
          <w:rtl/>
        </w:rPr>
        <w:t>ی</w:t>
      </w:r>
      <w:r w:rsidRPr="002B4A2E">
        <w:rPr>
          <w:rFonts w:cs="B Nazanin"/>
          <w:sz w:val="26"/>
          <w:szCs w:val="26"/>
          <w:rtl/>
        </w:rPr>
        <w:t xml:space="preserve"> معرف</w:t>
      </w:r>
      <w:r w:rsidRPr="002B4A2E">
        <w:rPr>
          <w:rFonts w:cs="B Nazanin" w:hint="cs"/>
          <w:sz w:val="26"/>
          <w:szCs w:val="26"/>
          <w:rtl/>
        </w:rPr>
        <w:t>ی</w:t>
      </w:r>
      <w:r w:rsidRPr="002B4A2E">
        <w:rPr>
          <w:rFonts w:cs="B Nazanin"/>
          <w:sz w:val="26"/>
          <w:szCs w:val="26"/>
          <w:rtl/>
        </w:rPr>
        <w:t xml:space="preserve"> محصول و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خدمات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ضمانت برا</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صورت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رقابت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چند رقابت‌کنند</w:t>
      </w:r>
      <w:r w:rsidRPr="002B4A2E">
        <w:rPr>
          <w:rFonts w:cs="B Nazanin" w:hint="cs"/>
          <w:sz w:val="26"/>
          <w:szCs w:val="26"/>
          <w:rtl/>
        </w:rPr>
        <w:t xml:space="preserve">ه </w:t>
      </w:r>
      <w:r w:rsidRPr="002B4A2E">
        <w:rPr>
          <w:rFonts w:cs="B Nazanin"/>
          <w:sz w:val="26"/>
          <w:szCs w:val="26"/>
          <w:rtl/>
        </w:rPr>
        <w:t>احساس نوع</w:t>
      </w:r>
      <w:r w:rsidRPr="002B4A2E">
        <w:rPr>
          <w:rFonts w:cs="B Nazanin" w:hint="cs"/>
          <w:sz w:val="26"/>
          <w:szCs w:val="26"/>
          <w:rtl/>
        </w:rPr>
        <w:t>ی</w:t>
      </w:r>
      <w:r w:rsidRPr="002B4A2E">
        <w:rPr>
          <w:rFonts w:cs="B Nazanin"/>
          <w:sz w:val="26"/>
          <w:szCs w:val="26"/>
          <w:rtl/>
        </w:rPr>
        <w:t xml:space="preserve"> فشار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احساس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فرصت‌ها</w:t>
      </w:r>
      <w:r w:rsidRPr="002B4A2E">
        <w:rPr>
          <w:rFonts w:cs="B Nazanin" w:hint="cs"/>
          <w:sz w:val="26"/>
          <w:szCs w:val="26"/>
          <w:rtl/>
        </w:rPr>
        <w:t>یی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شرفت</w:t>
      </w:r>
      <w:r w:rsidRPr="002B4A2E">
        <w:rPr>
          <w:rFonts w:cs="B Nazanin"/>
          <w:sz w:val="26"/>
          <w:szCs w:val="26"/>
          <w:rtl/>
        </w:rPr>
        <w:t xml:space="preserve"> فراهم شده است. در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اقدامات رقابت</w:t>
      </w:r>
      <w:r w:rsidRPr="002B4A2E">
        <w:rPr>
          <w:rFonts w:cs="B Nazanin" w:hint="cs"/>
          <w:sz w:val="26"/>
          <w:szCs w:val="26"/>
          <w:rtl/>
        </w:rPr>
        <w:t>ی</w:t>
      </w:r>
      <w:r w:rsidRPr="002B4A2E">
        <w:rPr>
          <w:rFonts w:cs="B Nazanin"/>
          <w:sz w:val="26"/>
          <w:szCs w:val="26"/>
          <w:rtl/>
        </w:rPr>
        <w:t xml:space="preserve"> از جانب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رقبا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مهم</w:t>
      </w:r>
      <w:r w:rsidRPr="002B4A2E">
        <w:rPr>
          <w:rFonts w:cs="B Nazanin" w:hint="cs"/>
          <w:sz w:val="26"/>
          <w:szCs w:val="26"/>
          <w:rtl/>
        </w:rPr>
        <w:t>ی</w:t>
      </w:r>
      <w:r w:rsidRPr="002B4A2E">
        <w:rPr>
          <w:rFonts w:cs="B Nazanin"/>
          <w:sz w:val="26"/>
          <w:szCs w:val="26"/>
          <w:rtl/>
        </w:rPr>
        <w:t xml:space="preserve"> بر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رقابت‌‌کنندگان دارد و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ممکن است تلاش</w:t>
      </w:r>
      <w:r w:rsidRPr="002B4A2E">
        <w:rPr>
          <w:rFonts w:cs="B Nazanin" w:hint="cs"/>
          <w:sz w:val="26"/>
          <w:szCs w:val="26"/>
          <w:rtl/>
        </w:rPr>
        <w:t>ی</w:t>
      </w:r>
      <w:r w:rsidRPr="002B4A2E">
        <w:rPr>
          <w:rFonts w:cs="B Nazanin"/>
          <w:sz w:val="26"/>
          <w:szCs w:val="26"/>
          <w:rtl/>
        </w:rPr>
        <w:t xml:space="preserve"> تلاف</w:t>
      </w:r>
      <w:r w:rsidRPr="002B4A2E">
        <w:rPr>
          <w:rFonts w:cs="B Nazanin" w:hint="cs"/>
          <w:sz w:val="26"/>
          <w:szCs w:val="26"/>
          <w:rtl/>
        </w:rPr>
        <w:t>ی‌</w:t>
      </w:r>
      <w:r w:rsidRPr="002B4A2E">
        <w:rPr>
          <w:rFonts w:cs="B Nazanin" w:hint="eastAsia"/>
          <w:sz w:val="26"/>
          <w:szCs w:val="26"/>
          <w:rtl/>
        </w:rPr>
        <w:t>جو</w:t>
      </w:r>
      <w:r w:rsidRPr="002B4A2E">
        <w:rPr>
          <w:rFonts w:cs="B Nazanin" w:hint="cs"/>
          <w:sz w:val="26"/>
          <w:szCs w:val="26"/>
          <w:rtl/>
        </w:rPr>
        <w:t>ی</w:t>
      </w:r>
      <w:r w:rsidRPr="002B4A2E">
        <w:rPr>
          <w:rFonts w:cs="B Nazanin" w:hint="eastAsia"/>
          <w:sz w:val="26"/>
          <w:szCs w:val="26"/>
          <w:rtl/>
        </w:rPr>
        <w:t>انه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تلاش برا</w:t>
      </w:r>
      <w:r w:rsidRPr="002B4A2E">
        <w:rPr>
          <w:rFonts w:cs="B Nazanin" w:hint="cs"/>
          <w:sz w:val="26"/>
          <w:szCs w:val="26"/>
          <w:rtl/>
        </w:rPr>
        <w:t>ی</w:t>
      </w:r>
      <w:r w:rsidRPr="002B4A2E">
        <w:rPr>
          <w:rFonts w:cs="B Nazanin"/>
          <w:sz w:val="26"/>
          <w:szCs w:val="26"/>
          <w:rtl/>
        </w:rPr>
        <w:t xml:space="preserve"> مبارزه را برانگ</w:t>
      </w:r>
      <w:r w:rsidRPr="002B4A2E">
        <w:rPr>
          <w:rFonts w:cs="B Nazanin" w:hint="cs"/>
          <w:sz w:val="26"/>
          <w:szCs w:val="26"/>
          <w:rtl/>
        </w:rPr>
        <w:t>ی</w:t>
      </w:r>
      <w:r w:rsidRPr="002B4A2E">
        <w:rPr>
          <w:rFonts w:cs="B Nazanin" w:hint="eastAsia"/>
          <w:sz w:val="26"/>
          <w:szCs w:val="26"/>
          <w:rtl/>
        </w:rPr>
        <w:t>زد</w:t>
      </w:r>
      <w:r w:rsidRPr="002B4A2E">
        <w:rPr>
          <w:rFonts w:cs="B Nazanin" w:hint="cs"/>
          <w:sz w:val="26"/>
          <w:szCs w:val="26"/>
          <w:rtl/>
        </w:rPr>
        <w:t xml:space="preserve">.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شرکت‌ها به طور متقابل به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وابسته‌اند. اگر کنش‌ها و واکنش‌ها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xml:space="preserve"> ممکن است تمام</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موجود در درون صنعت با مشکل روبه‌رو شوند و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آنها نسبت به گذشته به مراتب بدتر شود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محصولات</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 xml:space="preserve">: </w:t>
      </w:r>
      <w:r w:rsidRPr="002B4A2E">
        <w:rPr>
          <w:rFonts w:cs="B Nazanin" w:hint="eastAsia"/>
          <w:sz w:val="26"/>
          <w:szCs w:val="26"/>
          <w:rtl/>
        </w:rPr>
        <w:t>تمام</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موجود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در سطح گسترده‌ا</w:t>
      </w:r>
      <w:r w:rsidRPr="002B4A2E">
        <w:rPr>
          <w:rFonts w:cs="B Nazanin" w:hint="cs"/>
          <w:sz w:val="26"/>
          <w:szCs w:val="26"/>
          <w:rtl/>
        </w:rPr>
        <w:t>ی</w:t>
      </w:r>
      <w:r w:rsidRPr="002B4A2E">
        <w:rPr>
          <w:rFonts w:cs="B Nazanin"/>
          <w:sz w:val="26"/>
          <w:szCs w:val="26"/>
          <w:rtl/>
        </w:rPr>
        <w:t xml:space="preserve"> با صنا</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ی</w:t>
      </w:r>
      <w:r w:rsidRPr="002B4A2E">
        <w:rPr>
          <w:rFonts w:cs="B Nazanin"/>
          <w:sz w:val="26"/>
          <w:szCs w:val="26"/>
          <w:rtl/>
        </w:rPr>
        <w:t xml:space="preserve"> که محصولات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در رقابت هستند. محصولات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سقف</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نها</w:t>
      </w:r>
      <w:r w:rsidRPr="002B4A2E">
        <w:rPr>
          <w:rFonts w:cs="B Nazanin" w:hint="cs"/>
          <w:sz w:val="26"/>
          <w:szCs w:val="26"/>
          <w:rtl/>
        </w:rPr>
        <w:t>یی</w:t>
      </w:r>
      <w:r w:rsidRPr="002B4A2E">
        <w:rPr>
          <w:rFonts w:cs="B Nazanin"/>
          <w:sz w:val="26"/>
          <w:szCs w:val="26"/>
          <w:rtl/>
        </w:rPr>
        <w:t xml:space="preserve"> که شرکت‌ها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با هدف سودآور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محصولات </w:t>
      </w:r>
      <w:r w:rsidRPr="002B4A2E">
        <w:rPr>
          <w:rFonts w:cs="B Nazanin"/>
          <w:sz w:val="26"/>
          <w:szCs w:val="26"/>
          <w:rtl/>
        </w:rPr>
        <w:lastRenderedPageBreak/>
        <w:t>خود بگذارند، بازده</w:t>
      </w:r>
      <w:r w:rsidRPr="002B4A2E">
        <w:rPr>
          <w:rFonts w:cs="B Nazanin" w:hint="cs"/>
          <w:sz w:val="26"/>
          <w:szCs w:val="26"/>
          <w:rtl/>
        </w:rPr>
        <w:t>ی</w:t>
      </w:r>
      <w:r w:rsidRPr="002B4A2E">
        <w:rPr>
          <w:rFonts w:cs="B Nazanin"/>
          <w:sz w:val="26"/>
          <w:szCs w:val="26"/>
          <w:rtl/>
        </w:rPr>
        <w:t xml:space="preserve"> بالقوه صنعت را محدود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ه</w:t>
      </w:r>
      <w:r w:rsidRPr="002B4A2E">
        <w:rPr>
          <w:rFonts w:cs="B Nazanin" w:hint="eastAsia"/>
          <w:sz w:val="26"/>
          <w:szCs w:val="26"/>
          <w:rtl/>
        </w:rPr>
        <w:t>ر</w:t>
      </w:r>
      <w:r w:rsidRPr="002B4A2E">
        <w:rPr>
          <w:rFonts w:cs="B Nazanin"/>
          <w:sz w:val="26"/>
          <w:szCs w:val="26"/>
          <w:rtl/>
        </w:rPr>
        <w:t xml:space="preserve"> چه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مناسب‌تر باشد، محدود</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شده در سود صنعت پا</w:t>
      </w:r>
      <w:r w:rsidRPr="002B4A2E">
        <w:rPr>
          <w:rFonts w:cs="B Nazanin" w:hint="cs"/>
          <w:sz w:val="26"/>
          <w:szCs w:val="26"/>
          <w:rtl/>
        </w:rPr>
        <w:t>ی</w:t>
      </w:r>
      <w:r w:rsidRPr="002B4A2E">
        <w:rPr>
          <w:rFonts w:cs="B Nazanin" w:hint="eastAsia"/>
          <w:sz w:val="26"/>
          <w:szCs w:val="26"/>
          <w:rtl/>
        </w:rPr>
        <w:t>دارتر</w:t>
      </w:r>
      <w:r w:rsidRPr="002B4A2E">
        <w:rPr>
          <w:rFonts w:cs="B Nazanin"/>
          <w:sz w:val="26"/>
          <w:szCs w:val="26"/>
          <w:rtl/>
        </w:rPr>
        <w:t xml:space="preserve"> خواهد بود. محصولات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نه تنها در حالت عاد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سود را محدود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بلکه باعث کاهش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ثروت</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که صنعت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در دوران رونق کسب کند. موضوع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برابر محصولات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موضوع</w:t>
      </w:r>
      <w:r w:rsidRPr="002B4A2E">
        <w:rPr>
          <w:rFonts w:cs="B Nazanin" w:hint="cs"/>
          <w:sz w:val="26"/>
          <w:szCs w:val="26"/>
          <w:rtl/>
        </w:rPr>
        <w:t>ی</w:t>
      </w:r>
      <w:r w:rsidRPr="002B4A2E">
        <w:rPr>
          <w:rFonts w:cs="B Nazanin"/>
          <w:sz w:val="26"/>
          <w:szCs w:val="26"/>
          <w:rtl/>
        </w:rPr>
        <w:t xml:space="preserve"> است که به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جمع</w:t>
      </w:r>
      <w:r w:rsidRPr="002B4A2E">
        <w:rPr>
          <w:rFonts w:cs="B Nazanin" w:hint="cs"/>
          <w:sz w:val="26"/>
          <w:szCs w:val="26"/>
          <w:rtl/>
        </w:rPr>
        <w:t>ی</w:t>
      </w:r>
      <w:r w:rsidRPr="002B4A2E">
        <w:rPr>
          <w:rFonts w:cs="B Nazanin"/>
          <w:sz w:val="26"/>
          <w:szCs w:val="26"/>
          <w:rtl/>
        </w:rPr>
        <w:t xml:space="preserve"> صنعت مربوط است. به عنوان مثال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سنگ</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 پا</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از سو</w:t>
      </w:r>
      <w:r w:rsidRPr="002B4A2E">
        <w:rPr>
          <w:rFonts w:cs="B Nazanin" w:hint="cs"/>
          <w:sz w:val="26"/>
          <w:szCs w:val="26"/>
          <w:rtl/>
        </w:rPr>
        <w:t>ی</w:t>
      </w:r>
      <w:r w:rsidRPr="002B4A2E">
        <w:rPr>
          <w:rFonts w:cs="B Nazanin"/>
          <w:sz w:val="26"/>
          <w:szCs w:val="26"/>
          <w:rtl/>
        </w:rPr>
        <w:t xml:space="preserve"> تمام</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سه</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در صنعت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جمع</w:t>
      </w:r>
      <w:r w:rsidRPr="002B4A2E">
        <w:rPr>
          <w:rFonts w:cs="B Nazanin" w:hint="cs"/>
          <w:sz w:val="26"/>
          <w:szCs w:val="26"/>
          <w:rtl/>
        </w:rPr>
        <w:t>ی</w:t>
      </w:r>
      <w:r w:rsidRPr="002B4A2E">
        <w:rPr>
          <w:rFonts w:cs="B Nazanin"/>
          <w:sz w:val="26"/>
          <w:szCs w:val="26"/>
          <w:rtl/>
        </w:rPr>
        <w:t xml:space="preserve"> صنعت را تا حد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بهبود بخشد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Pr>
        <w:t xml:space="preserve"> </w:t>
      </w:r>
      <w:r w:rsidRPr="002B4A2E">
        <w:rPr>
          <w:rFonts w:cs="B Nazanin"/>
          <w:b/>
          <w:bCs/>
          <w:sz w:val="26"/>
          <w:szCs w:val="26"/>
          <w:rtl/>
        </w:rPr>
        <w:t>استراتژ</w:t>
      </w:r>
      <w:r w:rsidRPr="002B4A2E">
        <w:rPr>
          <w:rFonts w:cs="B Nazanin" w:hint="cs"/>
          <w:b/>
          <w:bCs/>
          <w:sz w:val="26"/>
          <w:szCs w:val="26"/>
          <w:rtl/>
        </w:rPr>
        <w:t>ی‌</w:t>
      </w:r>
      <w:r w:rsidRPr="002B4A2E">
        <w:rPr>
          <w:rFonts w:cs="B Nazanin" w:hint="eastAsia"/>
          <w:b/>
          <w:bCs/>
          <w:sz w:val="26"/>
          <w:szCs w:val="26"/>
          <w:rtl/>
        </w:rPr>
        <w:t>ها</w:t>
      </w:r>
      <w:r w:rsidRPr="002B4A2E">
        <w:rPr>
          <w:rFonts w:cs="B Nazanin" w:hint="cs"/>
          <w:b/>
          <w:bCs/>
          <w:sz w:val="26"/>
          <w:szCs w:val="26"/>
          <w:rtl/>
        </w:rPr>
        <w:t>ی</w:t>
      </w:r>
      <w:r w:rsidRPr="002B4A2E">
        <w:rPr>
          <w:rFonts w:cs="B Nazanin"/>
          <w:b/>
          <w:bCs/>
          <w:sz w:val="26"/>
          <w:szCs w:val="26"/>
          <w:rtl/>
        </w:rPr>
        <w:t xml:space="preserve"> رقابت</w:t>
      </w:r>
      <w:r w:rsidRPr="002B4A2E">
        <w:rPr>
          <w:rFonts w:cs="B Nazanin" w:hint="cs"/>
          <w:b/>
          <w:bCs/>
          <w:sz w:val="26"/>
          <w:szCs w:val="26"/>
          <w:rtl/>
        </w:rPr>
        <w:t>ی</w:t>
      </w:r>
      <w:r w:rsidRPr="002B4A2E">
        <w:rPr>
          <w:rFonts w:cs="B Nazanin"/>
          <w:b/>
          <w:bCs/>
          <w:sz w:val="26"/>
          <w:szCs w:val="26"/>
          <w:rtl/>
        </w:rPr>
        <w:t xml:space="preserve"> پورتر</w:t>
      </w:r>
      <w:r w:rsidRPr="002B4A2E">
        <w:rPr>
          <w:rFonts w:cs="B Nazanin" w:hint="cs"/>
          <w:b/>
          <w:bCs/>
          <w:sz w:val="26"/>
          <w:szCs w:val="26"/>
          <w:rtl/>
        </w:rPr>
        <w:t xml:space="preserve">: </w:t>
      </w:r>
      <w:r w:rsidRPr="002B4A2E">
        <w:rPr>
          <w:rFonts w:cs="B Nazanin" w:hint="eastAsia"/>
          <w:sz w:val="26"/>
          <w:szCs w:val="26"/>
          <w:rtl/>
        </w:rPr>
        <w:t>در</w:t>
      </w:r>
      <w:r w:rsidRPr="002B4A2E">
        <w:rPr>
          <w:rFonts w:cs="B Nazanin"/>
          <w:sz w:val="26"/>
          <w:szCs w:val="26"/>
          <w:rtl/>
        </w:rPr>
        <w:t xml:space="preserve"> مواجهه با پنج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اصولا سه نوع استراتژ</w:t>
      </w:r>
      <w:r w:rsidRPr="002B4A2E">
        <w:rPr>
          <w:rFonts w:cs="B Nazanin" w:hint="cs"/>
          <w:sz w:val="26"/>
          <w:szCs w:val="26"/>
          <w:rtl/>
        </w:rPr>
        <w:t>ی</w:t>
      </w:r>
      <w:r w:rsidRPr="002B4A2E">
        <w:rPr>
          <w:rFonts w:cs="B Nazanin"/>
          <w:sz w:val="26"/>
          <w:szCs w:val="26"/>
          <w:rtl/>
        </w:rPr>
        <w:t xml:space="preserve"> ژنر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w:t>
      </w:r>
      <w:r w:rsidRPr="002B4A2E">
        <w:rPr>
          <w:rFonts w:cs="B Nazanin" w:hint="cs"/>
          <w:sz w:val="26"/>
          <w:szCs w:val="26"/>
          <w:rtl/>
        </w:rPr>
        <w:t>ی</w:t>
      </w:r>
      <w:r w:rsidRPr="002B4A2E">
        <w:rPr>
          <w:rFonts w:cs="B Nazanin"/>
          <w:sz w:val="26"/>
          <w:szCs w:val="26"/>
          <w:rtl/>
        </w:rPr>
        <w:t xml:space="preserve"> گرفتن بر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رقبا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در صنعت وجود دارد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اول</w:t>
      </w:r>
      <w:r w:rsidRPr="002B4A2E">
        <w:rPr>
          <w:rFonts w:cs="B Nazanin"/>
          <w:sz w:val="26"/>
          <w:szCs w:val="26"/>
          <w:rtl/>
        </w:rPr>
        <w:t>) پ</w:t>
      </w:r>
      <w:r w:rsidRPr="002B4A2E">
        <w:rPr>
          <w:rFonts w:cs="B Nazanin" w:hint="cs"/>
          <w:sz w:val="26"/>
          <w:szCs w:val="26"/>
          <w:rtl/>
        </w:rPr>
        <w:t>ی</w:t>
      </w:r>
      <w:r w:rsidRPr="002B4A2E">
        <w:rPr>
          <w:rFonts w:cs="B Nazanin" w:hint="eastAsia"/>
          <w:sz w:val="26"/>
          <w:szCs w:val="26"/>
          <w:rtl/>
        </w:rPr>
        <w:t>شرو</w:t>
      </w:r>
      <w:r w:rsidRPr="002B4A2E">
        <w:rPr>
          <w:rFonts w:cs="B Nazanin"/>
          <w:sz w:val="26"/>
          <w:szCs w:val="26"/>
          <w:rtl/>
        </w:rPr>
        <w:t xml:space="preserve"> بودن در هز</w:t>
      </w:r>
      <w:r w:rsidRPr="002B4A2E">
        <w:rPr>
          <w:rFonts w:cs="B Nazanin" w:hint="cs"/>
          <w:sz w:val="26"/>
          <w:szCs w:val="26"/>
          <w:rtl/>
        </w:rPr>
        <w:t>ی</w:t>
      </w:r>
      <w:r w:rsidRPr="002B4A2E">
        <w:rPr>
          <w:rFonts w:cs="B Nazanin" w:hint="eastAsia"/>
          <w:sz w:val="26"/>
          <w:szCs w:val="26"/>
          <w:rtl/>
        </w:rPr>
        <w:t>نه</w:t>
      </w:r>
      <w:r w:rsidRPr="002B4A2E">
        <w:rPr>
          <w:rFonts w:cs="B Nazanin" w:hint="cs"/>
          <w:sz w:val="26"/>
          <w:szCs w:val="26"/>
          <w:rtl/>
        </w:rPr>
        <w:t xml:space="preserve">: </w:t>
      </w:r>
      <w:r w:rsidRPr="002B4A2E">
        <w:rPr>
          <w:rFonts w:cs="B Nazanin" w:hint="eastAsia"/>
          <w:sz w:val="26"/>
          <w:szCs w:val="26"/>
          <w:rtl/>
        </w:rPr>
        <w:t>راهبر</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مستلزم تدارک تجه</w:t>
      </w:r>
      <w:r w:rsidRPr="002B4A2E">
        <w:rPr>
          <w:rFonts w:cs="B Nazanin" w:hint="cs"/>
          <w:sz w:val="26"/>
          <w:szCs w:val="26"/>
          <w:rtl/>
        </w:rPr>
        <w:t>ی</w:t>
      </w:r>
      <w:r w:rsidRPr="002B4A2E">
        <w:rPr>
          <w:rFonts w:cs="B Nazanin" w:hint="eastAsia"/>
          <w:sz w:val="26"/>
          <w:szCs w:val="26"/>
          <w:rtl/>
        </w:rPr>
        <w:t>زات</w:t>
      </w:r>
      <w:r w:rsidRPr="002B4A2E">
        <w:rPr>
          <w:rFonts w:cs="B Nazanin"/>
          <w:sz w:val="26"/>
          <w:szCs w:val="26"/>
          <w:rtl/>
        </w:rPr>
        <w:t xml:space="preserve"> کارآمد، تلاش فراوان برا</w:t>
      </w:r>
      <w:r w:rsidRPr="002B4A2E">
        <w:rPr>
          <w:rFonts w:cs="B Nazanin" w:hint="cs"/>
          <w:sz w:val="26"/>
          <w:szCs w:val="26"/>
          <w:rtl/>
        </w:rPr>
        <w:t>ی</w:t>
      </w:r>
      <w:r w:rsidRPr="002B4A2E">
        <w:rPr>
          <w:rFonts w:cs="B Nazanin"/>
          <w:sz w:val="26"/>
          <w:szCs w:val="26"/>
          <w:rtl/>
        </w:rPr>
        <w:t xml:space="preserve"> کاهش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تجربه، کنترل شد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مخارج و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جار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اجتناب از حساب‌ها</w:t>
      </w:r>
      <w:r w:rsidRPr="002B4A2E">
        <w:rPr>
          <w:rFonts w:cs="B Nazanin" w:hint="cs"/>
          <w:sz w:val="26"/>
          <w:szCs w:val="26"/>
          <w:rtl/>
        </w:rPr>
        <w:t>ی</w:t>
      </w:r>
      <w:r w:rsidRPr="002B4A2E">
        <w:rPr>
          <w:rFonts w:cs="B Nazanin"/>
          <w:sz w:val="26"/>
          <w:szCs w:val="26"/>
          <w:rtl/>
        </w:rPr>
        <w:t xml:space="preserve"> نها</w:t>
      </w:r>
      <w:r w:rsidRPr="002B4A2E">
        <w:rPr>
          <w:rFonts w:cs="B Nazanin" w:hint="cs"/>
          <w:sz w:val="26"/>
          <w:szCs w:val="26"/>
          <w:rtl/>
        </w:rPr>
        <w:t>یی</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xml:space="preserve"> و کاهش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به حداقل در زم</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تحق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و توسعه، خدمات،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فروش</w:t>
      </w:r>
      <w:r w:rsidRPr="002B4A2E">
        <w:rPr>
          <w:rFonts w:cs="B Nazanin" w:hint="cs"/>
          <w:sz w:val="26"/>
          <w:szCs w:val="26"/>
          <w:rtl/>
        </w:rPr>
        <w:t xml:space="preserve"> و </w:t>
      </w:r>
      <w:r w:rsidRPr="002B4A2E">
        <w:rPr>
          <w:rFonts w:cs="B Nazanin"/>
          <w:sz w:val="26"/>
          <w:szCs w:val="26"/>
          <w:rtl/>
        </w:rPr>
        <w:t>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رس</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اهداف خود ن</w:t>
      </w:r>
      <w:r w:rsidRPr="002B4A2E">
        <w:rPr>
          <w:rFonts w:cs="B Nazanin" w:hint="cs"/>
          <w:sz w:val="26"/>
          <w:szCs w:val="26"/>
          <w:rtl/>
        </w:rPr>
        <w:t>ی</w:t>
      </w:r>
      <w:r w:rsidRPr="002B4A2E">
        <w:rPr>
          <w:rFonts w:cs="B Nazanin" w:hint="eastAsia"/>
          <w:sz w:val="26"/>
          <w:szCs w:val="26"/>
          <w:rtl/>
        </w:rPr>
        <w:t>ازمند</w:t>
      </w:r>
      <w:r w:rsidRPr="002B4A2E">
        <w:rPr>
          <w:rFonts w:cs="B Nazanin"/>
          <w:sz w:val="26"/>
          <w:szCs w:val="26"/>
          <w:rtl/>
        </w:rPr>
        <w:t xml:space="preserve"> توجه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xml:space="preserve"> به کنترل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است.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شرکت در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با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رقبا </w:t>
      </w:r>
      <w:r w:rsidRPr="002B4A2E">
        <w:rPr>
          <w:rFonts w:cs="B Nazanin" w:hint="cs"/>
          <w:sz w:val="26"/>
          <w:szCs w:val="26"/>
          <w:rtl/>
        </w:rPr>
        <w:t xml:space="preserve">عاملی </w:t>
      </w:r>
      <w:r w:rsidRPr="002B4A2E">
        <w:rPr>
          <w:rFonts w:cs="B Nazanin"/>
          <w:sz w:val="26"/>
          <w:szCs w:val="26"/>
          <w:rtl/>
        </w:rPr>
        <w:t>است که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کل استراتژ</w:t>
      </w:r>
      <w:r w:rsidRPr="002B4A2E">
        <w:rPr>
          <w:rFonts w:cs="B Nazanin" w:hint="cs"/>
          <w:sz w:val="26"/>
          <w:szCs w:val="26"/>
          <w:rtl/>
        </w:rPr>
        <w:t>ی</w:t>
      </w:r>
      <w:r w:rsidRPr="002B4A2E">
        <w:rPr>
          <w:rFonts w:cs="B Nazanin"/>
          <w:sz w:val="26"/>
          <w:szCs w:val="26"/>
          <w:rtl/>
        </w:rPr>
        <w:t xml:space="preserve"> مدنظر قرار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اگرچه نم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خدمات و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حوزه‌ها را ناد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گرفت</w:t>
      </w:r>
      <w:r w:rsidRPr="002B4A2E">
        <w:rPr>
          <w:rFonts w:cs="B Nazanin" w:hint="cs"/>
          <w:sz w:val="26"/>
          <w:szCs w:val="26"/>
          <w:rtl/>
        </w:rPr>
        <w:t xml:space="preserve">. </w:t>
      </w:r>
      <w:r w:rsidRPr="002B4A2E">
        <w:rPr>
          <w:rFonts w:cs="B Nazanin" w:hint="eastAsia"/>
          <w:sz w:val="26"/>
          <w:szCs w:val="26"/>
          <w:rtl/>
        </w:rPr>
        <w:t>قرارگرفتن</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کم‌هز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باعث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عل</w:t>
      </w:r>
      <w:r w:rsidRPr="002B4A2E">
        <w:rPr>
          <w:rFonts w:cs="B Nazanin" w:hint="cs"/>
          <w:sz w:val="26"/>
          <w:szCs w:val="26"/>
          <w:rtl/>
        </w:rPr>
        <w:t>ی‌</w:t>
      </w:r>
      <w:r w:rsidRPr="002B4A2E">
        <w:rPr>
          <w:rFonts w:cs="B Nazanin" w:hint="eastAsia"/>
          <w:sz w:val="26"/>
          <w:szCs w:val="26"/>
          <w:rtl/>
        </w:rPr>
        <w:t>رغم</w:t>
      </w:r>
      <w:r w:rsidRPr="002B4A2E">
        <w:rPr>
          <w:rFonts w:cs="B Nazanin"/>
          <w:sz w:val="26"/>
          <w:szCs w:val="26"/>
          <w:rtl/>
        </w:rPr>
        <w:t xml:space="preserve"> عوامل رقابت</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رومند،</w:t>
      </w:r>
      <w:r w:rsidRPr="002B4A2E">
        <w:rPr>
          <w:rFonts w:cs="B Nazanin"/>
          <w:sz w:val="26"/>
          <w:szCs w:val="26"/>
          <w:rtl/>
        </w:rPr>
        <w:t xml:space="preserve"> درآمد (بازگشت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شرکت در درون صنعت بالاتر از حد م</w:t>
      </w:r>
      <w:r w:rsidRPr="002B4A2E">
        <w:rPr>
          <w:rFonts w:cs="B Nazanin" w:hint="cs"/>
          <w:sz w:val="26"/>
          <w:szCs w:val="26"/>
          <w:rtl/>
        </w:rPr>
        <w:t>ی</w:t>
      </w:r>
      <w:r w:rsidRPr="002B4A2E">
        <w:rPr>
          <w:rFonts w:cs="B Nazanin" w:hint="eastAsia"/>
          <w:sz w:val="26"/>
          <w:szCs w:val="26"/>
          <w:rtl/>
        </w:rPr>
        <w:t>انگ</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باشد.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از شرکت در مقابل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محافظت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به علاوه،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با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انعطاف‌پذ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جهت کنار آمدن با افزا</w:t>
      </w:r>
      <w:r w:rsidRPr="002B4A2E">
        <w:rPr>
          <w:rFonts w:cs="B Nazanin" w:hint="cs"/>
          <w:sz w:val="26"/>
          <w:szCs w:val="26"/>
          <w:rtl/>
        </w:rPr>
        <w:t>ی</w:t>
      </w:r>
      <w:r w:rsidRPr="002B4A2E">
        <w:rPr>
          <w:rFonts w:cs="B Nazanin" w:hint="eastAsia"/>
          <w:sz w:val="26"/>
          <w:szCs w:val="26"/>
          <w:rtl/>
        </w:rPr>
        <w:t>ش‌ها</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باعث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نوع</w:t>
      </w:r>
      <w:r w:rsidRPr="002B4A2E">
        <w:rPr>
          <w:rFonts w:cs="B Nazanin" w:hint="cs"/>
          <w:sz w:val="26"/>
          <w:szCs w:val="26"/>
          <w:rtl/>
        </w:rPr>
        <w:t>ی</w:t>
      </w:r>
      <w:r w:rsidRPr="002B4A2E">
        <w:rPr>
          <w:rFonts w:cs="B Nazanin"/>
          <w:sz w:val="26"/>
          <w:szCs w:val="26"/>
          <w:rtl/>
        </w:rPr>
        <w:t xml:space="preserve"> سپر دفاع</w:t>
      </w:r>
      <w:r w:rsidRPr="002B4A2E">
        <w:rPr>
          <w:rFonts w:cs="B Nazanin" w:hint="cs"/>
          <w:sz w:val="26"/>
          <w:szCs w:val="26"/>
          <w:rtl/>
        </w:rPr>
        <w:t>ی</w:t>
      </w:r>
      <w:r w:rsidRPr="002B4A2E">
        <w:rPr>
          <w:rFonts w:cs="B Nazanin"/>
          <w:sz w:val="26"/>
          <w:szCs w:val="26"/>
          <w:rtl/>
        </w:rPr>
        <w:t xml:space="preserve"> در مقابل تأمین</w:t>
      </w:r>
      <w:r w:rsidRPr="002B4A2E">
        <w:rPr>
          <w:rFonts w:cs="B Nazanin" w:hint="eastAsia"/>
          <w:sz w:val="26"/>
          <w:szCs w:val="26"/>
          <w:rtl/>
        </w:rPr>
        <w:t>‌کنندگان</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رومند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و به تثب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کمک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نها</w:t>
      </w:r>
      <w:r w:rsidRPr="002B4A2E">
        <w:rPr>
          <w:rFonts w:cs="B Nazanin" w:hint="cs"/>
          <w:sz w:val="26"/>
          <w:szCs w:val="26"/>
          <w:rtl/>
        </w:rPr>
        <w:t>ی</w:t>
      </w:r>
      <w:r w:rsidRPr="002B4A2E">
        <w:rPr>
          <w:rFonts w:cs="B Nazanin" w:hint="eastAsia"/>
          <w:sz w:val="26"/>
          <w:szCs w:val="26"/>
          <w:rtl/>
        </w:rPr>
        <w:t>تاً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که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شرکت را نسبت به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رقبا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در درون صنعت در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مناسب</w:t>
      </w:r>
      <w:r w:rsidRPr="002B4A2E">
        <w:rPr>
          <w:rFonts w:cs="B Nazanin" w:hint="cs"/>
          <w:sz w:val="26"/>
          <w:szCs w:val="26"/>
          <w:rtl/>
        </w:rPr>
        <w:t>ی</w:t>
      </w:r>
      <w:r w:rsidRPr="002B4A2E">
        <w:rPr>
          <w:rFonts w:cs="B Nazanin"/>
          <w:sz w:val="26"/>
          <w:szCs w:val="26"/>
          <w:rtl/>
        </w:rPr>
        <w:t xml:space="preserve"> جهت مقابله با </w:t>
      </w:r>
      <w:r w:rsidRPr="002B4A2E">
        <w:rPr>
          <w:rFonts w:cs="B Nazanin"/>
          <w:sz w:val="26"/>
          <w:szCs w:val="26"/>
          <w:rtl/>
        </w:rPr>
        <w:lastRenderedPageBreak/>
        <w:t>کالاه</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دهد</w:t>
      </w:r>
      <w:r w:rsidRPr="002B4A2E">
        <w:rPr>
          <w:rFonts w:cs="B Nazanin" w:hint="cs"/>
          <w:sz w:val="26"/>
          <w:szCs w:val="26"/>
          <w:rtl/>
        </w:rPr>
        <w:t xml:space="preserve">. </w:t>
      </w:r>
      <w:r w:rsidRPr="002B4A2E">
        <w:rPr>
          <w:rFonts w:cs="B Nazanin" w:hint="eastAsia"/>
          <w:sz w:val="26"/>
          <w:szCs w:val="26"/>
          <w:rtl/>
        </w:rPr>
        <w:t>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کل</w:t>
      </w:r>
      <w:r w:rsidRPr="002B4A2E">
        <w:rPr>
          <w:rFonts w:cs="B Nazanin" w:hint="cs"/>
          <w:sz w:val="26"/>
          <w:szCs w:val="26"/>
          <w:rtl/>
        </w:rPr>
        <w:t>ی</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اغلب مستلزم سهم نسب</w:t>
      </w:r>
      <w:r w:rsidRPr="002B4A2E">
        <w:rPr>
          <w:rFonts w:cs="B Nazanin" w:hint="cs"/>
          <w:sz w:val="26"/>
          <w:szCs w:val="26"/>
          <w:rtl/>
        </w:rPr>
        <w:t>ی</w:t>
      </w:r>
      <w:r w:rsidRPr="002B4A2E">
        <w:rPr>
          <w:rFonts w:cs="B Nazanin"/>
          <w:sz w:val="26"/>
          <w:szCs w:val="26"/>
          <w:rtl/>
        </w:rPr>
        <w:t xml:space="preserve"> بالا از بازار و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مزا</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مطلوب به مواد خام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ممکن است ن</w:t>
      </w:r>
      <w:r w:rsidRPr="002B4A2E">
        <w:rPr>
          <w:rFonts w:cs="B Nazanin" w:hint="cs"/>
          <w:sz w:val="26"/>
          <w:szCs w:val="26"/>
          <w:rtl/>
        </w:rPr>
        <w:t>ی</w:t>
      </w:r>
      <w:r w:rsidRPr="002B4A2E">
        <w:rPr>
          <w:rFonts w:cs="B Nazanin" w:hint="eastAsia"/>
          <w:sz w:val="26"/>
          <w:szCs w:val="26"/>
          <w:rtl/>
        </w:rPr>
        <w:t>ازمند</w:t>
      </w:r>
      <w:r w:rsidRPr="002B4A2E">
        <w:rPr>
          <w:rFonts w:cs="B Nazanin"/>
          <w:sz w:val="26"/>
          <w:szCs w:val="26"/>
          <w:rtl/>
        </w:rPr>
        <w:t xml:space="preserve"> طراح</w:t>
      </w:r>
      <w:r w:rsidRPr="002B4A2E">
        <w:rPr>
          <w:rFonts w:cs="B Nazanin" w:hint="cs"/>
          <w:sz w:val="26"/>
          <w:szCs w:val="26"/>
          <w:rtl/>
        </w:rPr>
        <w:t>ی</w:t>
      </w:r>
      <w:r w:rsidRPr="002B4A2E">
        <w:rPr>
          <w:rFonts w:cs="B Nazanin"/>
          <w:sz w:val="26"/>
          <w:szCs w:val="26"/>
          <w:rtl/>
        </w:rPr>
        <w:t xml:space="preserve"> کالاها</w:t>
      </w:r>
      <w:r w:rsidRPr="002B4A2E">
        <w:rPr>
          <w:rFonts w:cs="B Nazanin" w:hint="cs"/>
          <w:sz w:val="26"/>
          <w:szCs w:val="26"/>
          <w:rtl/>
        </w:rPr>
        <w:t>یی</w:t>
      </w:r>
      <w:r w:rsidRPr="002B4A2E">
        <w:rPr>
          <w:rFonts w:cs="B Nazanin"/>
          <w:sz w:val="26"/>
          <w:szCs w:val="26"/>
          <w:rtl/>
        </w:rPr>
        <w:t xml:space="preserve"> جهت تسه</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و حفظ خط گسترده‌ا</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مرتبط و هم جهت، پخش ه</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و ارائه خدمات به تمام</w:t>
      </w:r>
      <w:r w:rsidRPr="002B4A2E">
        <w:rPr>
          <w:rFonts w:cs="B Nazanin" w:hint="cs"/>
          <w:sz w:val="26"/>
          <w:szCs w:val="26"/>
          <w:rtl/>
        </w:rPr>
        <w:t>ی</w:t>
      </w:r>
      <w:r w:rsidRPr="002B4A2E">
        <w:rPr>
          <w:rFonts w:cs="B Nazanin"/>
          <w:sz w:val="26"/>
          <w:szCs w:val="26"/>
          <w:rtl/>
        </w:rPr>
        <w:t xml:space="preserve"> گروه‌ها</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جهت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حجم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باشد. در عوض، اجرا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کم ممکن است خود مستلزم صرف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راه‌انداز</w:t>
      </w:r>
      <w:r w:rsidRPr="002B4A2E">
        <w:rPr>
          <w:rFonts w:cs="B Nazanin" w:hint="cs"/>
          <w:sz w:val="26"/>
          <w:szCs w:val="26"/>
          <w:rtl/>
        </w:rPr>
        <w:t>ی</w:t>
      </w:r>
      <w:r w:rsidRPr="002B4A2E">
        <w:rPr>
          <w:rFonts w:cs="B Nazanin"/>
          <w:sz w:val="26"/>
          <w:szCs w:val="26"/>
          <w:rtl/>
        </w:rPr>
        <w:t xml:space="preserve"> بالا در تجه</w:t>
      </w:r>
      <w:r w:rsidRPr="002B4A2E">
        <w:rPr>
          <w:rFonts w:cs="B Nazanin" w:hint="cs"/>
          <w:sz w:val="26"/>
          <w:szCs w:val="26"/>
          <w:rtl/>
        </w:rPr>
        <w:t>ی</w:t>
      </w:r>
      <w:r w:rsidRPr="002B4A2E">
        <w:rPr>
          <w:rFonts w:cs="B Nazanin" w:hint="eastAsia"/>
          <w:sz w:val="26"/>
          <w:szCs w:val="26"/>
          <w:rtl/>
        </w:rPr>
        <w:t>زات</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شرفته،</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مت‌گذار</w:t>
      </w:r>
      <w:r w:rsidRPr="002B4A2E">
        <w:rPr>
          <w:rFonts w:cs="B Nazanin" w:hint="cs"/>
          <w:sz w:val="26"/>
          <w:szCs w:val="26"/>
          <w:rtl/>
        </w:rPr>
        <w:t>ی</w:t>
      </w:r>
      <w:r w:rsidRPr="002B4A2E">
        <w:rPr>
          <w:rFonts w:cs="B Nazanin"/>
          <w:sz w:val="26"/>
          <w:szCs w:val="26"/>
          <w:rtl/>
        </w:rPr>
        <w:t xml:space="preserve"> تهاجم</w:t>
      </w:r>
      <w:r w:rsidRPr="002B4A2E">
        <w:rPr>
          <w:rFonts w:cs="B Nazanin" w:hint="cs"/>
          <w:sz w:val="26"/>
          <w:szCs w:val="26"/>
          <w:rtl/>
        </w:rPr>
        <w:t>ی</w:t>
      </w:r>
      <w:r w:rsidRPr="002B4A2E">
        <w:rPr>
          <w:rFonts w:cs="B Nazanin"/>
          <w:sz w:val="26"/>
          <w:szCs w:val="26"/>
          <w:rtl/>
        </w:rPr>
        <w:t xml:space="preserve"> و تحمل خسارت‌ها</w:t>
      </w:r>
      <w:r w:rsidRPr="002B4A2E">
        <w:rPr>
          <w:rFonts w:cs="B Nazanin" w:hint="cs"/>
          <w:sz w:val="26"/>
          <w:szCs w:val="26"/>
          <w:rtl/>
        </w:rPr>
        <w:t>ی</w:t>
      </w:r>
      <w:r w:rsidRPr="002B4A2E">
        <w:rPr>
          <w:rFonts w:cs="B Nazanin"/>
          <w:sz w:val="26"/>
          <w:szCs w:val="26"/>
          <w:rtl/>
        </w:rPr>
        <w:t xml:space="preserve"> راه‌انداز</w:t>
      </w:r>
      <w:r w:rsidRPr="002B4A2E">
        <w:rPr>
          <w:rFonts w:cs="B Nazanin" w:hint="cs"/>
          <w:sz w:val="26"/>
          <w:szCs w:val="26"/>
          <w:rtl/>
        </w:rPr>
        <w:t>ی</w:t>
      </w:r>
      <w:r w:rsidRPr="002B4A2E">
        <w:rPr>
          <w:rFonts w:cs="B Nazanin"/>
          <w:sz w:val="26"/>
          <w:szCs w:val="26"/>
          <w:rtl/>
        </w:rPr>
        <w:t xml:space="preserve"> باشد تا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آن شرکت بتواند سهم</w:t>
      </w:r>
      <w:r w:rsidRPr="002B4A2E">
        <w:rPr>
          <w:rFonts w:cs="B Nazanin" w:hint="cs"/>
          <w:sz w:val="26"/>
          <w:szCs w:val="26"/>
          <w:rtl/>
        </w:rPr>
        <w:t>ی</w:t>
      </w:r>
      <w:r w:rsidRPr="002B4A2E">
        <w:rPr>
          <w:rFonts w:cs="B Nazanin"/>
          <w:sz w:val="26"/>
          <w:szCs w:val="26"/>
          <w:rtl/>
        </w:rPr>
        <w:t xml:space="preserve"> ا</w:t>
      </w:r>
      <w:r w:rsidRPr="002B4A2E">
        <w:rPr>
          <w:rFonts w:cs="B Nazanin" w:hint="eastAsia"/>
          <w:sz w:val="26"/>
          <w:szCs w:val="26"/>
          <w:rtl/>
        </w:rPr>
        <w:t>ز</w:t>
      </w:r>
      <w:r w:rsidRPr="002B4A2E">
        <w:rPr>
          <w:rFonts w:cs="B Nazanin"/>
          <w:sz w:val="26"/>
          <w:szCs w:val="26"/>
          <w:rtl/>
        </w:rPr>
        <w:t xml:space="preserve"> بازار را تصاحبت کند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دوم</w:t>
      </w:r>
      <w:r w:rsidRPr="002B4A2E">
        <w:rPr>
          <w:rFonts w:cs="B Nazanin"/>
          <w:sz w:val="26"/>
          <w:szCs w:val="26"/>
          <w:rtl/>
        </w:rPr>
        <w:t>) تما</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 xml:space="preserve">: </w:t>
      </w:r>
      <w:r w:rsidRPr="002B4A2E">
        <w:rPr>
          <w:rFonts w:cs="B Nazanin" w:hint="eastAsia"/>
          <w:sz w:val="26"/>
          <w:szCs w:val="26"/>
          <w:rtl/>
        </w:rPr>
        <w:t>دوم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ژنر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آن است که شرکت محصولات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خدمات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ارائه دهد.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اقدام باعث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در کل صنعت منحصربه‌فرد است. راه‌ها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ممکن است به صورت‌ها</w:t>
      </w:r>
      <w:r w:rsidRPr="002B4A2E">
        <w:rPr>
          <w:rFonts w:cs="B Nazanin" w:hint="cs"/>
          <w:sz w:val="26"/>
          <w:szCs w:val="26"/>
          <w:rtl/>
        </w:rPr>
        <w:t>ی</w:t>
      </w:r>
      <w:r w:rsidRPr="002B4A2E">
        <w:rPr>
          <w:rFonts w:cs="B Nazanin"/>
          <w:sz w:val="26"/>
          <w:szCs w:val="26"/>
          <w:rtl/>
        </w:rPr>
        <w:t xml:space="preserve"> گوناگون</w:t>
      </w:r>
      <w:r w:rsidRPr="002B4A2E">
        <w:rPr>
          <w:rFonts w:cs="B Nazanin" w:hint="cs"/>
          <w:sz w:val="26"/>
          <w:szCs w:val="26"/>
          <w:rtl/>
        </w:rPr>
        <w:t>ی</w:t>
      </w:r>
      <w:r w:rsidRPr="002B4A2E">
        <w:rPr>
          <w:rFonts w:cs="B Nazanin"/>
          <w:sz w:val="26"/>
          <w:szCs w:val="26"/>
          <w:rtl/>
        </w:rPr>
        <w:t xml:space="preserve"> شامل طرح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تصو</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علامت تجار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فناور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خصوص</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و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ظاهر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خد</w:t>
      </w:r>
      <w:r w:rsidRPr="002B4A2E">
        <w:rPr>
          <w:rFonts w:cs="B Nazanin" w:hint="eastAsia"/>
          <w:sz w:val="26"/>
          <w:szCs w:val="26"/>
          <w:rtl/>
        </w:rPr>
        <w:t>مات</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شبکه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و فروش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جنبه‌ها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باشد.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توجه داشت که استراتژ</w:t>
      </w:r>
      <w:r w:rsidRPr="002B4A2E">
        <w:rPr>
          <w:rFonts w:cs="B Nazanin" w:hint="cs"/>
          <w:sz w:val="26"/>
          <w:szCs w:val="26"/>
          <w:rtl/>
        </w:rPr>
        <w:t>ی</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به شرکت اجازه نم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را ناد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بگ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البته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هدف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اصل</w:t>
      </w:r>
      <w:r w:rsidRPr="002B4A2E">
        <w:rPr>
          <w:rFonts w:cs="B Nazanin" w:hint="cs"/>
          <w:sz w:val="26"/>
          <w:szCs w:val="26"/>
          <w:rtl/>
        </w:rPr>
        <w:t>ی</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ابزار</w:t>
      </w:r>
      <w:r w:rsidRPr="002B4A2E">
        <w:rPr>
          <w:rFonts w:cs="B Nazanin" w:hint="cs"/>
          <w:sz w:val="26"/>
          <w:szCs w:val="26"/>
          <w:rtl/>
        </w:rPr>
        <w:t>ی</w:t>
      </w:r>
      <w:r w:rsidRPr="002B4A2E">
        <w:rPr>
          <w:rFonts w:cs="B Nazanin"/>
          <w:sz w:val="26"/>
          <w:szCs w:val="26"/>
          <w:rtl/>
        </w:rPr>
        <w:t xml:space="preserve"> است که اگر شرکت به آن دست </w:t>
      </w:r>
      <w:r w:rsidRPr="002B4A2E">
        <w:rPr>
          <w:rFonts w:cs="B Nazanin" w:hint="cs"/>
          <w:sz w:val="26"/>
          <w:szCs w:val="26"/>
          <w:rtl/>
        </w:rPr>
        <w:t>ی</w:t>
      </w:r>
      <w:r w:rsidRPr="002B4A2E">
        <w:rPr>
          <w:rFonts w:cs="B Nazanin" w:hint="eastAsia"/>
          <w:sz w:val="26"/>
          <w:szCs w:val="26"/>
          <w:rtl/>
        </w:rPr>
        <w:t>ابد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از آن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eastAsia"/>
          <w:sz w:val="26"/>
          <w:szCs w:val="26"/>
          <w:rtl/>
        </w:rPr>
        <w:t>استراتژ</w:t>
      </w:r>
      <w:r w:rsidRPr="002B4A2E">
        <w:rPr>
          <w:rFonts w:cs="B Nazanin" w:hint="cs"/>
          <w:sz w:val="26"/>
          <w:szCs w:val="26"/>
          <w:rtl/>
        </w:rPr>
        <w:t>ی</w:t>
      </w:r>
      <w:r w:rsidRPr="002B4A2E">
        <w:rPr>
          <w:rFonts w:cs="B Nazanin"/>
          <w:sz w:val="26"/>
          <w:szCs w:val="26"/>
          <w:rtl/>
        </w:rPr>
        <w:t xml:space="preserve"> معتبر برا</w:t>
      </w:r>
      <w:r w:rsidRPr="002B4A2E">
        <w:rPr>
          <w:rFonts w:cs="B Nazanin" w:hint="cs"/>
          <w:sz w:val="26"/>
          <w:szCs w:val="26"/>
          <w:rtl/>
        </w:rPr>
        <w:t>ی</w:t>
      </w:r>
      <w:r w:rsidRPr="002B4A2E">
        <w:rPr>
          <w:rFonts w:cs="B Nazanin"/>
          <w:sz w:val="26"/>
          <w:szCs w:val="26"/>
          <w:rtl/>
        </w:rPr>
        <w:t xml:space="preserve"> به دست آوردن بازده</w:t>
      </w:r>
      <w:r w:rsidRPr="002B4A2E">
        <w:rPr>
          <w:rFonts w:cs="B Nazanin" w:hint="cs"/>
          <w:sz w:val="26"/>
          <w:szCs w:val="26"/>
          <w:rtl/>
        </w:rPr>
        <w:t>ی</w:t>
      </w:r>
      <w:r w:rsidRPr="002B4A2E">
        <w:rPr>
          <w:rFonts w:cs="B Nazanin"/>
          <w:sz w:val="26"/>
          <w:szCs w:val="26"/>
          <w:rtl/>
        </w:rPr>
        <w:t xml:space="preserve"> بالاتر از حد متوسط بهره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چرا که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باعث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مقاوم در برابر پنج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البته، به روش</w:t>
      </w:r>
      <w:r w:rsidRPr="002B4A2E">
        <w:rPr>
          <w:rFonts w:cs="B Nazanin" w:hint="cs"/>
          <w:sz w:val="26"/>
          <w:szCs w:val="26"/>
          <w:rtl/>
        </w:rPr>
        <w:t>ی</w:t>
      </w:r>
      <w:r w:rsidRPr="002B4A2E">
        <w:rPr>
          <w:rFonts w:cs="B Nazanin"/>
          <w:sz w:val="26"/>
          <w:szCs w:val="26"/>
          <w:rtl/>
        </w:rPr>
        <w:t xml:space="preserve"> متفاوت با استراتژ</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شرو</w:t>
      </w:r>
      <w:r w:rsidRPr="002B4A2E">
        <w:rPr>
          <w:rFonts w:cs="B Nazanin"/>
          <w:sz w:val="26"/>
          <w:szCs w:val="26"/>
          <w:rtl/>
        </w:rPr>
        <w:t xml:space="preserve"> بودن در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بواسطه وفادار</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xml:space="preserve"> به علامت تجار</w:t>
      </w:r>
      <w:r w:rsidRPr="002B4A2E">
        <w:rPr>
          <w:rFonts w:cs="B Nazanin" w:hint="cs"/>
          <w:sz w:val="26"/>
          <w:szCs w:val="26"/>
          <w:rtl/>
        </w:rPr>
        <w:t>ی</w:t>
      </w:r>
      <w:r w:rsidRPr="002B4A2E">
        <w:rPr>
          <w:rFonts w:cs="B Nazanin"/>
          <w:sz w:val="26"/>
          <w:szCs w:val="26"/>
          <w:rtl/>
        </w:rPr>
        <w:t xml:space="preserve"> م</w:t>
      </w:r>
      <w:r w:rsidRPr="002B4A2E">
        <w:rPr>
          <w:rFonts w:cs="B Nazanin" w:hint="eastAsia"/>
          <w:sz w:val="26"/>
          <w:szCs w:val="26"/>
          <w:rtl/>
        </w:rPr>
        <w:t>حصول</w:t>
      </w:r>
      <w:r w:rsidRPr="002B4A2E">
        <w:rPr>
          <w:rFonts w:cs="B Nazanin"/>
          <w:sz w:val="26"/>
          <w:szCs w:val="26"/>
          <w:rtl/>
        </w:rPr>
        <w:t xml:space="preserve"> و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حساس</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کمتر به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سپر</w:t>
      </w:r>
      <w:r w:rsidRPr="002B4A2E">
        <w:rPr>
          <w:rFonts w:cs="B Nazanin" w:hint="cs"/>
          <w:sz w:val="26"/>
          <w:szCs w:val="26"/>
          <w:rtl/>
        </w:rPr>
        <w:t>ی</w:t>
      </w:r>
      <w:r w:rsidRPr="002B4A2E">
        <w:rPr>
          <w:rFonts w:cs="B Nazanin"/>
          <w:sz w:val="26"/>
          <w:szCs w:val="26"/>
          <w:rtl/>
        </w:rPr>
        <w:t xml:space="preserve"> محافظ در برابر رقابت چالش‌برانگ</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کند</w:t>
      </w:r>
      <w:r w:rsidRPr="002B4A2E">
        <w:rPr>
          <w:rFonts w:cs="B Nazanin" w:hint="cs"/>
          <w:sz w:val="26"/>
          <w:szCs w:val="26"/>
          <w:rtl/>
        </w:rPr>
        <w:t xml:space="preserve">. </w:t>
      </w:r>
      <w:r w:rsidRPr="002B4A2E">
        <w:rPr>
          <w:rFonts w:cs="B Nazanin" w:hint="eastAsia"/>
          <w:sz w:val="26"/>
          <w:szCs w:val="26"/>
          <w:rtl/>
        </w:rPr>
        <w:t>علاوه</w:t>
      </w:r>
      <w:r w:rsidRPr="002B4A2E">
        <w:rPr>
          <w:rFonts w:cs="B Nazanin"/>
          <w:sz w:val="26"/>
          <w:szCs w:val="26"/>
          <w:rtl/>
        </w:rPr>
        <w:t xml:space="preserve">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موجب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حاش</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سود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خود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کم را از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برد</w:t>
      </w:r>
      <w:r w:rsidRPr="002B4A2E">
        <w:rPr>
          <w:rFonts w:cs="B Nazanin"/>
          <w:sz w:val="26"/>
          <w:szCs w:val="26"/>
          <w:rtl/>
        </w:rPr>
        <w:t>. وفادار</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رقابت‌کننده به غلبه بر ب</w:t>
      </w:r>
      <w:r w:rsidRPr="002B4A2E">
        <w:rPr>
          <w:rFonts w:cs="B Nazanin" w:hint="cs"/>
          <w:sz w:val="26"/>
          <w:szCs w:val="26"/>
          <w:rtl/>
        </w:rPr>
        <w:t>ی‌</w:t>
      </w:r>
      <w:r w:rsidRPr="002B4A2E">
        <w:rPr>
          <w:rFonts w:cs="B Nazanin" w:hint="eastAsia"/>
          <w:sz w:val="26"/>
          <w:szCs w:val="26"/>
          <w:rtl/>
        </w:rPr>
        <w:t>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بودن رق</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باعث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مانع ورود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بالا</w:t>
      </w:r>
      <w:r w:rsidRPr="002B4A2E">
        <w:rPr>
          <w:rFonts w:cs="B Nazanin" w:hint="cs"/>
          <w:sz w:val="26"/>
          <w:szCs w:val="26"/>
          <w:rtl/>
        </w:rPr>
        <w:t>ی</w:t>
      </w:r>
      <w:r w:rsidRPr="002B4A2E">
        <w:rPr>
          <w:rFonts w:cs="B Nazanin"/>
          <w:sz w:val="26"/>
          <w:szCs w:val="26"/>
          <w:rtl/>
        </w:rPr>
        <w:t xml:space="preserve"> حاش</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سود همراه است که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از آن برا</w:t>
      </w:r>
      <w:r w:rsidRPr="002B4A2E">
        <w:rPr>
          <w:rFonts w:cs="B Nazanin" w:hint="cs"/>
          <w:sz w:val="26"/>
          <w:szCs w:val="26"/>
          <w:rtl/>
        </w:rPr>
        <w:t>ی</w:t>
      </w:r>
      <w:r w:rsidRPr="002B4A2E">
        <w:rPr>
          <w:rFonts w:cs="B Nazanin"/>
          <w:sz w:val="26"/>
          <w:szCs w:val="26"/>
          <w:rtl/>
        </w:rPr>
        <w:t xml:space="preserve"> کنار آمدن با توان تأمین</w:t>
      </w:r>
      <w:r w:rsidRPr="002B4A2E">
        <w:rPr>
          <w:rFonts w:cs="B Nazanin" w:hint="eastAsia"/>
          <w:sz w:val="26"/>
          <w:szCs w:val="26"/>
          <w:rtl/>
        </w:rPr>
        <w:t>‌کننده</w:t>
      </w:r>
      <w:r w:rsidRPr="002B4A2E">
        <w:rPr>
          <w:rFonts w:cs="B Nazanin"/>
          <w:sz w:val="26"/>
          <w:szCs w:val="26"/>
          <w:rtl/>
        </w:rPr>
        <w:t xml:space="preserve"> استفاده نمود.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قدرت خر</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را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کاهش </w:t>
      </w:r>
      <w:r w:rsidRPr="002B4A2E">
        <w:rPr>
          <w:rFonts w:cs="B Nazanin"/>
          <w:sz w:val="26"/>
          <w:szCs w:val="26"/>
          <w:rtl/>
        </w:rPr>
        <w:lastRenderedPageBreak/>
        <w:t>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ه</w:t>
      </w:r>
      <w:r w:rsidRPr="002B4A2E">
        <w:rPr>
          <w:rFonts w:cs="B Nazanin" w:hint="cs"/>
          <w:sz w:val="26"/>
          <w:szCs w:val="26"/>
          <w:rtl/>
        </w:rPr>
        <w:t>ی</w:t>
      </w:r>
      <w:r w:rsidRPr="002B4A2E">
        <w:rPr>
          <w:rFonts w:cs="B Nazanin" w:hint="eastAsia"/>
          <w:sz w:val="26"/>
          <w:szCs w:val="26"/>
          <w:rtl/>
        </w:rPr>
        <w:t>چ</w:t>
      </w:r>
      <w:r w:rsidRPr="002B4A2E">
        <w:rPr>
          <w:rFonts w:cs="B Nazanin"/>
          <w:sz w:val="26"/>
          <w:szCs w:val="26"/>
          <w:rtl/>
        </w:rPr>
        <w:t xml:space="preserve"> محصول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در اخت</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ندارد و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کمتر به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حساس</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و نها</w:t>
      </w:r>
      <w:r w:rsidRPr="002B4A2E">
        <w:rPr>
          <w:rFonts w:cs="B Nazanin" w:hint="cs"/>
          <w:sz w:val="26"/>
          <w:szCs w:val="26"/>
          <w:rtl/>
        </w:rPr>
        <w:t>ی</w:t>
      </w:r>
      <w:r w:rsidRPr="002B4A2E">
        <w:rPr>
          <w:rFonts w:cs="B Nazanin" w:hint="eastAsia"/>
          <w:sz w:val="26"/>
          <w:szCs w:val="26"/>
          <w:rtl/>
        </w:rPr>
        <w:t>تاً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که شرکت</w:t>
      </w:r>
      <w:r w:rsidRPr="002B4A2E">
        <w:rPr>
          <w:rFonts w:cs="B Nazanin" w:hint="cs"/>
          <w:sz w:val="26"/>
          <w:szCs w:val="26"/>
          <w:rtl/>
        </w:rPr>
        <w:t>ی</w:t>
      </w:r>
      <w:r w:rsidRPr="002B4A2E">
        <w:rPr>
          <w:rFonts w:cs="B Nazanin"/>
          <w:sz w:val="26"/>
          <w:szCs w:val="26"/>
          <w:rtl/>
        </w:rPr>
        <w:t xml:space="preserve"> که برا</w:t>
      </w:r>
      <w:r w:rsidRPr="002B4A2E">
        <w:rPr>
          <w:rFonts w:cs="B Nazanin" w:hint="cs"/>
          <w:sz w:val="26"/>
          <w:szCs w:val="26"/>
          <w:rtl/>
        </w:rPr>
        <w:t>ی</w:t>
      </w:r>
      <w:r w:rsidRPr="002B4A2E">
        <w:rPr>
          <w:rFonts w:cs="B Nazanin"/>
          <w:sz w:val="26"/>
          <w:szCs w:val="26"/>
          <w:rtl/>
        </w:rPr>
        <w:t xml:space="preserve"> جذب وفادار</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xml:space="preserve"> خود را از بق</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کرده است نسبت به رقبا</w:t>
      </w:r>
      <w:r w:rsidRPr="002B4A2E">
        <w:rPr>
          <w:rFonts w:cs="B Nazanin" w:hint="cs"/>
          <w:sz w:val="26"/>
          <w:szCs w:val="26"/>
          <w:rtl/>
        </w:rPr>
        <w:t>ی</w:t>
      </w:r>
      <w:r w:rsidRPr="002B4A2E">
        <w:rPr>
          <w:rFonts w:cs="B Nazanin"/>
          <w:sz w:val="26"/>
          <w:szCs w:val="26"/>
          <w:rtl/>
        </w:rPr>
        <w:t xml:space="preserve"> خود از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بهتر</w:t>
      </w:r>
      <w:r w:rsidRPr="002B4A2E">
        <w:rPr>
          <w:rFonts w:cs="B Nazanin" w:hint="cs"/>
          <w:sz w:val="26"/>
          <w:szCs w:val="26"/>
          <w:rtl/>
        </w:rPr>
        <w:t>ی</w:t>
      </w:r>
      <w:r w:rsidRPr="002B4A2E">
        <w:rPr>
          <w:rFonts w:cs="B Nazanin"/>
          <w:sz w:val="26"/>
          <w:szCs w:val="26"/>
          <w:rtl/>
        </w:rPr>
        <w:t xml:space="preserve"> در برابر محصولات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بهره‌مند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سوم</w:t>
      </w:r>
      <w:r w:rsidRPr="002B4A2E">
        <w:rPr>
          <w:rFonts w:cs="B Nazanin"/>
          <w:sz w:val="26"/>
          <w:szCs w:val="26"/>
          <w:rtl/>
        </w:rPr>
        <w:t>) تمرکز</w:t>
      </w:r>
      <w:r w:rsidRPr="002B4A2E">
        <w:rPr>
          <w:rFonts w:cs="B Nazanin" w:hint="cs"/>
          <w:sz w:val="26"/>
          <w:szCs w:val="26"/>
          <w:rtl/>
        </w:rPr>
        <w:t xml:space="preserve">: </w:t>
      </w:r>
      <w:r w:rsidRPr="002B4A2E">
        <w:rPr>
          <w:rFonts w:cs="B Nazanin" w:hint="eastAsia"/>
          <w:sz w:val="26"/>
          <w:szCs w:val="26"/>
          <w:rtl/>
        </w:rPr>
        <w:t>آخر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ژنر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تمرکز بر گروه خاص</w:t>
      </w:r>
      <w:r w:rsidRPr="002B4A2E">
        <w:rPr>
          <w:rFonts w:cs="B Nazanin" w:hint="cs"/>
          <w:sz w:val="26"/>
          <w:szCs w:val="26"/>
          <w:rtl/>
        </w:rPr>
        <w:t>ی</w:t>
      </w:r>
      <w:r w:rsidRPr="002B4A2E">
        <w:rPr>
          <w:rFonts w:cs="B Nazanin"/>
          <w:sz w:val="26"/>
          <w:szCs w:val="26"/>
          <w:rtl/>
        </w:rPr>
        <w:t xml:space="preserve"> از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بخش</w:t>
      </w:r>
      <w:r w:rsidRPr="002B4A2E">
        <w:rPr>
          <w:rFonts w:cs="B Nazanin" w:hint="cs"/>
          <w:sz w:val="26"/>
          <w:szCs w:val="26"/>
          <w:rtl/>
        </w:rPr>
        <w:t>ی</w:t>
      </w:r>
      <w:r w:rsidRPr="002B4A2E">
        <w:rPr>
          <w:rFonts w:cs="B Nazanin"/>
          <w:sz w:val="26"/>
          <w:szCs w:val="26"/>
          <w:rtl/>
        </w:rPr>
        <w:t xml:space="preserve"> از خط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بازار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تمرکز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همانند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ممکن است به اشکال مختلف</w:t>
      </w:r>
      <w:r w:rsidRPr="002B4A2E">
        <w:rPr>
          <w:rFonts w:cs="B Nazanin" w:hint="cs"/>
          <w:sz w:val="26"/>
          <w:szCs w:val="26"/>
          <w:rtl/>
        </w:rPr>
        <w:t>ی</w:t>
      </w:r>
      <w:r w:rsidRPr="002B4A2E">
        <w:rPr>
          <w:rFonts w:cs="B Nazanin"/>
          <w:sz w:val="26"/>
          <w:szCs w:val="26"/>
          <w:rtl/>
        </w:rPr>
        <w:t xml:space="preserve"> صورت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اگرچه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و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 هدف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مقاصد</w:t>
      </w:r>
      <w:r w:rsidRPr="002B4A2E">
        <w:rPr>
          <w:rFonts w:cs="B Nazanin" w:hint="cs"/>
          <w:sz w:val="26"/>
          <w:szCs w:val="26"/>
          <w:rtl/>
        </w:rPr>
        <w:t>ی</w:t>
      </w:r>
      <w:r w:rsidRPr="002B4A2E">
        <w:rPr>
          <w:rFonts w:cs="B Nazanin"/>
          <w:sz w:val="26"/>
          <w:szCs w:val="26"/>
          <w:rtl/>
        </w:rPr>
        <w:t xml:space="preserve"> در کل صنعت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کل استراتژ</w:t>
      </w:r>
      <w:r w:rsidRPr="002B4A2E">
        <w:rPr>
          <w:rFonts w:cs="B Nazanin" w:hint="cs"/>
          <w:sz w:val="26"/>
          <w:szCs w:val="26"/>
          <w:rtl/>
        </w:rPr>
        <w:t>ی</w:t>
      </w:r>
      <w:r w:rsidRPr="002B4A2E">
        <w:rPr>
          <w:rFonts w:cs="B Nazanin"/>
          <w:sz w:val="26"/>
          <w:szCs w:val="26"/>
          <w:rtl/>
        </w:rPr>
        <w:t xml:space="preserve"> تمرکز حول د</w:t>
      </w:r>
      <w:r w:rsidRPr="002B4A2E">
        <w:rPr>
          <w:rFonts w:cs="B Nazanin" w:hint="eastAsia"/>
          <w:sz w:val="26"/>
          <w:szCs w:val="26"/>
          <w:rtl/>
        </w:rPr>
        <w:t>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هدف</w:t>
      </w:r>
      <w:r w:rsidRPr="002B4A2E">
        <w:rPr>
          <w:rFonts w:cs="B Nazanin" w:hint="cs"/>
          <w:sz w:val="26"/>
          <w:szCs w:val="26"/>
          <w:rtl/>
        </w:rPr>
        <w:t>ی</w:t>
      </w:r>
      <w:r w:rsidRPr="002B4A2E">
        <w:rPr>
          <w:rFonts w:cs="B Nazanin"/>
          <w:sz w:val="26"/>
          <w:szCs w:val="26"/>
          <w:rtl/>
        </w:rPr>
        <w:t xml:space="preserve"> خاص م</w:t>
      </w:r>
      <w:r w:rsidRPr="002B4A2E">
        <w:rPr>
          <w:rFonts w:cs="B Nazanin" w:hint="cs"/>
          <w:sz w:val="26"/>
          <w:szCs w:val="26"/>
          <w:rtl/>
        </w:rPr>
        <w:t>ی‌</w:t>
      </w:r>
      <w:r w:rsidRPr="002B4A2E">
        <w:rPr>
          <w:rFonts w:cs="B Nazanin" w:hint="eastAsia"/>
          <w:sz w:val="26"/>
          <w:szCs w:val="26"/>
          <w:rtl/>
        </w:rPr>
        <w:t>چرخد</w:t>
      </w:r>
      <w:r w:rsidRPr="002B4A2E">
        <w:rPr>
          <w:rFonts w:cs="B Nazanin"/>
          <w:sz w:val="26"/>
          <w:szCs w:val="26"/>
          <w:rtl/>
        </w:rPr>
        <w:t xml:space="preserve"> و هرکدام از راهکارها</w:t>
      </w:r>
      <w:r w:rsidRPr="002B4A2E">
        <w:rPr>
          <w:rFonts w:cs="B Nazanin" w:hint="cs"/>
          <w:sz w:val="26"/>
          <w:szCs w:val="26"/>
          <w:rtl/>
        </w:rPr>
        <w:t>ی</w:t>
      </w:r>
      <w:r w:rsidRPr="002B4A2E">
        <w:rPr>
          <w:rFonts w:cs="B Nazanin"/>
          <w:sz w:val="26"/>
          <w:szCs w:val="26"/>
          <w:rtl/>
        </w:rPr>
        <w:t xml:space="preserve"> عملکرد</w:t>
      </w:r>
      <w:r w:rsidRPr="002B4A2E">
        <w:rPr>
          <w:rFonts w:cs="B Nazanin" w:hint="cs"/>
          <w:sz w:val="26"/>
          <w:szCs w:val="26"/>
          <w:rtl/>
        </w:rPr>
        <w:t>ی</w:t>
      </w:r>
      <w:r w:rsidRPr="002B4A2E">
        <w:rPr>
          <w:rFonts w:cs="B Nazanin"/>
          <w:sz w:val="26"/>
          <w:szCs w:val="26"/>
          <w:rtl/>
        </w:rPr>
        <w:t xml:space="preserve"> با توجه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هدف طراح</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استراتژ</w:t>
      </w:r>
      <w:r w:rsidRPr="002B4A2E">
        <w:rPr>
          <w:rFonts w:cs="B Nazanin" w:hint="cs"/>
          <w:sz w:val="26"/>
          <w:szCs w:val="26"/>
          <w:rtl/>
        </w:rPr>
        <w:t>ی</w:t>
      </w:r>
      <w:r w:rsidRPr="002B4A2E">
        <w:rPr>
          <w:rFonts w:cs="B Nazanin"/>
          <w:sz w:val="26"/>
          <w:szCs w:val="26"/>
          <w:rtl/>
        </w:rPr>
        <w:t xml:space="preserve"> تمرکز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اصل استوار است که شرکت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موثرتر و کاراتر از رقبا</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که در سطح گسترده‌ا</w:t>
      </w:r>
      <w:r w:rsidRPr="002B4A2E">
        <w:rPr>
          <w:rFonts w:cs="B Nazanin" w:hint="cs"/>
          <w:sz w:val="26"/>
          <w:szCs w:val="26"/>
          <w:rtl/>
        </w:rPr>
        <w:t>ی</w:t>
      </w:r>
      <w:r w:rsidRPr="002B4A2E">
        <w:rPr>
          <w:rFonts w:cs="B Nazanin"/>
          <w:sz w:val="26"/>
          <w:szCs w:val="26"/>
          <w:rtl/>
        </w:rPr>
        <w:t xml:space="preserve"> رقابت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به هدف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 محدود خود برسد</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شرکت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جوابگو</w:t>
      </w:r>
      <w:r w:rsidRPr="002B4A2E">
        <w:rPr>
          <w:rFonts w:cs="B Nazanin" w:hint="cs"/>
          <w:sz w:val="26"/>
          <w:szCs w:val="26"/>
          <w:rtl/>
        </w:rPr>
        <w:t>یی</w:t>
      </w:r>
      <w:r w:rsidRPr="002B4A2E">
        <w:rPr>
          <w:rFonts w:cs="B Nazanin"/>
          <w:sz w:val="26"/>
          <w:szCs w:val="26"/>
          <w:rtl/>
        </w:rPr>
        <w:t xml:space="preserve"> بهتر به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هدف خاص به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دست م</w:t>
      </w:r>
      <w:r w:rsidRPr="002B4A2E">
        <w:rPr>
          <w:rFonts w:cs="B Nazanin" w:hint="cs"/>
          <w:sz w:val="26"/>
          <w:szCs w:val="26"/>
          <w:rtl/>
        </w:rPr>
        <w:t>ی‌ی</w:t>
      </w:r>
      <w:r w:rsidRPr="002B4A2E">
        <w:rPr>
          <w:rFonts w:cs="B Nazanin" w:hint="eastAsia"/>
          <w:sz w:val="26"/>
          <w:szCs w:val="26"/>
          <w:rtl/>
        </w:rPr>
        <w:t>ابد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را در ارائه خدمات کاهش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اصولاً تمرکز نشان‌دهنده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شرکت دارا</w:t>
      </w:r>
      <w:r w:rsidRPr="002B4A2E">
        <w:rPr>
          <w:rFonts w:cs="B Nazanin" w:hint="cs"/>
          <w:sz w:val="26"/>
          <w:szCs w:val="26"/>
          <w:rtl/>
        </w:rPr>
        <w:t>ی</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با هدف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خود،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بالا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هر دو آن‌ها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علاوه بر ا</w:t>
      </w:r>
      <w:r w:rsidRPr="002B4A2E">
        <w:rPr>
          <w:rFonts w:cs="B Nazanin" w:hint="cs"/>
          <w:sz w:val="26"/>
          <w:szCs w:val="26"/>
          <w:rtl/>
        </w:rPr>
        <w:t>ی</w:t>
      </w:r>
      <w:r w:rsidRPr="002B4A2E">
        <w:rPr>
          <w:rFonts w:cs="B Nazanin"/>
          <w:sz w:val="26"/>
          <w:szCs w:val="26"/>
          <w:rtl/>
        </w:rPr>
        <w:t>ن،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از تمرکز برا</w:t>
      </w:r>
      <w:r w:rsidRPr="002B4A2E">
        <w:rPr>
          <w:rFonts w:cs="B Nazanin" w:hint="cs"/>
          <w:sz w:val="26"/>
          <w:szCs w:val="26"/>
          <w:rtl/>
        </w:rPr>
        <w:t>ی</w:t>
      </w:r>
      <w:r w:rsidRPr="002B4A2E">
        <w:rPr>
          <w:rFonts w:cs="B Nazanin"/>
          <w:sz w:val="26"/>
          <w:szCs w:val="26"/>
          <w:rtl/>
        </w:rPr>
        <w:t xml:space="preserve"> انتخاب هدف</w:t>
      </w:r>
      <w:r w:rsidRPr="002B4A2E">
        <w:rPr>
          <w:rFonts w:cs="B Nazanin" w:hint="cs"/>
          <w:sz w:val="26"/>
          <w:szCs w:val="26"/>
          <w:rtl/>
        </w:rPr>
        <w:t>ی</w:t>
      </w:r>
      <w:r w:rsidRPr="002B4A2E">
        <w:rPr>
          <w:rFonts w:cs="B Nazanin"/>
          <w:sz w:val="26"/>
          <w:szCs w:val="26"/>
          <w:rtl/>
        </w:rPr>
        <w:t xml:space="preserve"> که از کمتر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آس</w:t>
      </w:r>
      <w:r w:rsidRPr="002B4A2E">
        <w:rPr>
          <w:rFonts w:cs="B Nazanin" w:hint="cs"/>
          <w:sz w:val="26"/>
          <w:szCs w:val="26"/>
          <w:rtl/>
        </w:rPr>
        <w:t>ی</w:t>
      </w:r>
      <w:r w:rsidRPr="002B4A2E">
        <w:rPr>
          <w:rFonts w:cs="B Nazanin" w:hint="eastAsia"/>
          <w:sz w:val="26"/>
          <w:szCs w:val="26"/>
          <w:rtl/>
        </w:rPr>
        <w:t>ب‌پذ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در برابر محصولات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برخوردار است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در جا</w:t>
      </w:r>
      <w:r w:rsidRPr="002B4A2E">
        <w:rPr>
          <w:rFonts w:cs="B Nazanin" w:hint="cs"/>
          <w:sz w:val="26"/>
          <w:szCs w:val="26"/>
          <w:rtl/>
        </w:rPr>
        <w:t>یی</w:t>
      </w:r>
      <w:r w:rsidRPr="002B4A2E">
        <w:rPr>
          <w:rFonts w:cs="B Nazanin"/>
          <w:sz w:val="26"/>
          <w:szCs w:val="26"/>
          <w:rtl/>
        </w:rPr>
        <w:t xml:space="preserve"> که رقبا در ضع</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قرار دارند، بهره گرفت</w:t>
      </w:r>
      <w:r w:rsidRPr="002B4A2E">
        <w:rPr>
          <w:rFonts w:cs="B Nazanin" w:hint="cs"/>
          <w:sz w:val="26"/>
          <w:szCs w:val="26"/>
          <w:rtl/>
        </w:rPr>
        <w:t xml:space="preserve">. </w:t>
      </w:r>
      <w:r w:rsidRPr="002B4A2E">
        <w:rPr>
          <w:rFonts w:cs="B Nazanin" w:hint="eastAsia"/>
          <w:sz w:val="26"/>
          <w:szCs w:val="26"/>
          <w:rtl/>
        </w:rPr>
        <w:t>استراتژ</w:t>
      </w:r>
      <w:r w:rsidRPr="002B4A2E">
        <w:rPr>
          <w:rFonts w:cs="B Nazanin" w:hint="cs"/>
          <w:sz w:val="26"/>
          <w:szCs w:val="26"/>
          <w:rtl/>
        </w:rPr>
        <w:t>ی</w:t>
      </w:r>
      <w:r w:rsidRPr="002B4A2E">
        <w:rPr>
          <w:rFonts w:cs="B Nazanin"/>
          <w:sz w:val="26"/>
          <w:szCs w:val="26"/>
          <w:rtl/>
        </w:rPr>
        <w:t xml:space="preserve"> تمرکز همواره حاک</w:t>
      </w:r>
      <w:r w:rsidRPr="002B4A2E">
        <w:rPr>
          <w:rFonts w:cs="B Nazanin" w:hint="cs"/>
          <w:sz w:val="26"/>
          <w:szCs w:val="26"/>
          <w:rtl/>
        </w:rPr>
        <w:t>ی</w:t>
      </w:r>
      <w:r w:rsidRPr="002B4A2E">
        <w:rPr>
          <w:rFonts w:cs="B Nazanin"/>
          <w:sz w:val="26"/>
          <w:szCs w:val="26"/>
          <w:rtl/>
        </w:rPr>
        <w:t xml:space="preserve">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سر</w:t>
      </w:r>
      <w:r w:rsidRPr="002B4A2E">
        <w:rPr>
          <w:rFonts w:cs="B Nazanin" w:hint="cs"/>
          <w:sz w:val="26"/>
          <w:szCs w:val="26"/>
          <w:rtl/>
        </w:rPr>
        <w:t>ی</w:t>
      </w:r>
      <w:r w:rsidRPr="002B4A2E">
        <w:rPr>
          <w:rFonts w:cs="B Nazanin"/>
          <w:sz w:val="26"/>
          <w:szCs w:val="26"/>
          <w:rtl/>
        </w:rPr>
        <w:t xml:space="preserve"> محدود</w:t>
      </w:r>
      <w:r w:rsidRPr="002B4A2E">
        <w:rPr>
          <w:rFonts w:cs="B Nazanin" w:hint="cs"/>
          <w:sz w:val="26"/>
          <w:szCs w:val="26"/>
          <w:rtl/>
        </w:rPr>
        <w:t>ی</w:t>
      </w:r>
      <w:r w:rsidRPr="002B4A2E">
        <w:rPr>
          <w:rFonts w:cs="B Nazanin" w:hint="eastAsia"/>
          <w:sz w:val="26"/>
          <w:szCs w:val="26"/>
          <w:rtl/>
        </w:rPr>
        <w:t>ت‌ها</w:t>
      </w:r>
      <w:r w:rsidRPr="002B4A2E">
        <w:rPr>
          <w:rFonts w:cs="B Nazanin"/>
          <w:sz w:val="26"/>
          <w:szCs w:val="26"/>
          <w:rtl/>
        </w:rPr>
        <w:t xml:space="preserve"> در مورد سهم بازار قابل دسترس</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تمرکز لزوماً مستلزم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نوع</w:t>
      </w:r>
      <w:r w:rsidRPr="002B4A2E">
        <w:rPr>
          <w:rFonts w:cs="B Nazanin" w:hint="cs"/>
          <w:sz w:val="26"/>
          <w:szCs w:val="26"/>
          <w:rtl/>
        </w:rPr>
        <w:t>ی</w:t>
      </w:r>
      <w:r w:rsidRPr="002B4A2E">
        <w:rPr>
          <w:rFonts w:cs="B Nazanin"/>
          <w:sz w:val="26"/>
          <w:szCs w:val="26"/>
          <w:rtl/>
        </w:rPr>
        <w:t xml:space="preserve"> توازن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سودآور</w:t>
      </w:r>
      <w:r w:rsidRPr="002B4A2E">
        <w:rPr>
          <w:rFonts w:cs="B Nazanin" w:hint="cs"/>
          <w:sz w:val="26"/>
          <w:szCs w:val="26"/>
          <w:rtl/>
        </w:rPr>
        <w:t>ی</w:t>
      </w:r>
      <w:r w:rsidRPr="002B4A2E">
        <w:rPr>
          <w:rFonts w:cs="B Nazanin"/>
          <w:sz w:val="26"/>
          <w:szCs w:val="26"/>
          <w:rtl/>
        </w:rPr>
        <w:t xml:space="preserve"> و حجم فروش است. تمرکز ممکن است، همانند استراتژ</w:t>
      </w:r>
      <w:r w:rsidRPr="002B4A2E">
        <w:rPr>
          <w:rFonts w:cs="B Nazanin" w:hint="cs"/>
          <w:sz w:val="26"/>
          <w:szCs w:val="26"/>
          <w:rtl/>
        </w:rPr>
        <w:t>ی</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مستلزم توازن در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کل</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بوده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از </w:t>
      </w:r>
      <w:r w:rsidRPr="002B4A2E">
        <w:rPr>
          <w:rFonts w:cs="B Nazanin" w:hint="eastAsia"/>
          <w:sz w:val="26"/>
          <w:szCs w:val="26"/>
          <w:rtl/>
        </w:rPr>
        <w:t>آن</w:t>
      </w:r>
      <w:r w:rsidRPr="002B4A2E">
        <w:rPr>
          <w:rFonts w:cs="B Nazanin"/>
          <w:sz w:val="26"/>
          <w:szCs w:val="26"/>
          <w:rtl/>
        </w:rPr>
        <w:t xml:space="preserve"> باشد.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خطرات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ژنر</w:t>
      </w:r>
      <w:r w:rsidRPr="002B4A2E">
        <w:rPr>
          <w:rFonts w:cs="B Nazanin" w:hint="cs"/>
          <w:sz w:val="26"/>
          <w:szCs w:val="26"/>
          <w:rtl/>
        </w:rPr>
        <w:t xml:space="preserve">یک: </w:t>
      </w:r>
      <w:r w:rsidRPr="002B4A2E">
        <w:rPr>
          <w:rFonts w:cs="B Nazanin" w:hint="eastAsia"/>
          <w:sz w:val="26"/>
          <w:szCs w:val="26"/>
          <w:rtl/>
        </w:rPr>
        <w:t>اصولاً</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موجود در پ</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از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ژنر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به دو صورت خواهد بود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lastRenderedPageBreak/>
        <w:t>اول</w:t>
      </w:r>
      <w:r w:rsidRPr="002B4A2E">
        <w:rPr>
          <w:rFonts w:cs="B Nazanin"/>
          <w:sz w:val="26"/>
          <w:szCs w:val="26"/>
          <w:rtl/>
        </w:rPr>
        <w:t>) شکست در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استراتژ</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عدم پا</w:t>
      </w:r>
      <w:r w:rsidRPr="002B4A2E">
        <w:rPr>
          <w:rFonts w:cs="B Nazanin" w:hint="cs"/>
          <w:sz w:val="26"/>
          <w:szCs w:val="26"/>
          <w:rtl/>
        </w:rPr>
        <w:t>ی</w:t>
      </w:r>
      <w:r w:rsidRPr="002B4A2E">
        <w:rPr>
          <w:rFonts w:cs="B Nazanin" w:hint="eastAsia"/>
          <w:sz w:val="26"/>
          <w:szCs w:val="26"/>
          <w:rtl/>
        </w:rPr>
        <w:t>دار</w:t>
      </w:r>
      <w:r w:rsidRPr="002B4A2E">
        <w:rPr>
          <w:rFonts w:cs="B Nazanin" w:hint="cs"/>
          <w:sz w:val="26"/>
          <w:szCs w:val="26"/>
          <w:rtl/>
        </w:rPr>
        <w:t>ی</w:t>
      </w:r>
      <w:r w:rsidRPr="002B4A2E">
        <w:rPr>
          <w:rFonts w:cs="B Nazanin"/>
          <w:sz w:val="26"/>
          <w:szCs w:val="26"/>
          <w:rtl/>
        </w:rPr>
        <w:t xml:space="preserve"> در به</w:t>
      </w:r>
      <w:r w:rsidRPr="002B4A2E">
        <w:rPr>
          <w:rFonts w:cs="B Nazanin" w:hint="cs"/>
          <w:sz w:val="26"/>
          <w:szCs w:val="26"/>
          <w:rtl/>
        </w:rPr>
        <w:t xml:space="preserve"> </w:t>
      </w:r>
      <w:r w:rsidRPr="002B4A2E">
        <w:rPr>
          <w:rFonts w:cs="B Nazanin"/>
          <w:sz w:val="26"/>
          <w:szCs w:val="26"/>
          <w:rtl/>
        </w:rPr>
        <w:t>‌کارگ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آن</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دوم</w:t>
      </w:r>
      <w:r w:rsidRPr="002B4A2E">
        <w:rPr>
          <w:rFonts w:cs="B Nazanin"/>
          <w:sz w:val="26"/>
          <w:szCs w:val="26"/>
          <w:rtl/>
        </w:rPr>
        <w:t>) امکان از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رفتن ارزش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که به واسطه وجود استراتژ</w:t>
      </w:r>
      <w:r w:rsidRPr="002B4A2E">
        <w:rPr>
          <w:rFonts w:cs="B Nazanin" w:hint="cs"/>
          <w:sz w:val="26"/>
          <w:szCs w:val="26"/>
          <w:rtl/>
        </w:rPr>
        <w:t>ی</w:t>
      </w:r>
      <w:r w:rsidRPr="002B4A2E">
        <w:rPr>
          <w:rFonts w:cs="B Nazanin"/>
          <w:sz w:val="26"/>
          <w:szCs w:val="26"/>
          <w:rtl/>
        </w:rPr>
        <w:t xml:space="preserve"> فراهم شده در اثر تحولات صنعت</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شرو</w:t>
      </w:r>
      <w:r w:rsidRPr="002B4A2E">
        <w:rPr>
          <w:rFonts w:cs="B Nazanin"/>
          <w:sz w:val="26"/>
          <w:szCs w:val="26"/>
          <w:rtl/>
        </w:rPr>
        <w:t xml:space="preserve"> بودن در هز</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ه:</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فناور</w:t>
      </w:r>
      <w:r w:rsidRPr="002B4A2E">
        <w:rPr>
          <w:rFonts w:cs="B Nazanin" w:hint="cs"/>
          <w:sz w:val="26"/>
          <w:szCs w:val="26"/>
          <w:rtl/>
        </w:rPr>
        <w:t>ی</w:t>
      </w:r>
      <w:r w:rsidRPr="002B4A2E">
        <w:rPr>
          <w:rFonts w:cs="B Nazanin"/>
          <w:sz w:val="26"/>
          <w:szCs w:val="26"/>
          <w:rtl/>
        </w:rPr>
        <w:t xml:space="preserve"> که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آموزش‌ها</w:t>
      </w:r>
      <w:r w:rsidRPr="002B4A2E">
        <w:rPr>
          <w:rFonts w:cs="B Nazanin" w:hint="cs"/>
          <w:sz w:val="26"/>
          <w:szCs w:val="26"/>
          <w:rtl/>
        </w:rPr>
        <w:t>ی</w:t>
      </w:r>
      <w:r w:rsidRPr="002B4A2E">
        <w:rPr>
          <w:rFonts w:cs="B Nazanin"/>
          <w:sz w:val="26"/>
          <w:szCs w:val="26"/>
          <w:rtl/>
        </w:rPr>
        <w:t xml:space="preserve"> گذشته را از اعتبار ساقط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 xml:space="preserve">آموزش تازه‌واردها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دنباله روها با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اندک به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توانا</w:t>
      </w:r>
      <w:r w:rsidRPr="002B4A2E">
        <w:rPr>
          <w:rFonts w:cs="B Nazanin" w:hint="cs"/>
          <w:sz w:val="26"/>
          <w:szCs w:val="26"/>
          <w:rtl/>
        </w:rPr>
        <w:t>یی</w:t>
      </w:r>
      <w:r w:rsidRPr="002B4A2E">
        <w:rPr>
          <w:rFonts w:cs="B Nazanin"/>
          <w:sz w:val="26"/>
          <w:szCs w:val="26"/>
          <w:rtl/>
        </w:rPr>
        <w:t xml:space="preserve"> آن‌ها برا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درتسه</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شرفته،</w:t>
      </w:r>
      <w:r w:rsidRPr="002B4A2E">
        <w:rPr>
          <w:rFonts w:cs="B Nazanin"/>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ناتوان</w:t>
      </w:r>
      <w:r w:rsidRPr="002B4A2E">
        <w:rPr>
          <w:rFonts w:cs="B Nazanin" w:hint="cs"/>
          <w:sz w:val="26"/>
          <w:szCs w:val="26"/>
          <w:rtl/>
        </w:rPr>
        <w:t>ی</w:t>
      </w:r>
      <w:r w:rsidRPr="002B4A2E">
        <w:rPr>
          <w:rFonts w:cs="B Nazanin"/>
          <w:sz w:val="26"/>
          <w:szCs w:val="26"/>
          <w:rtl/>
        </w:rPr>
        <w:t xml:space="preserve"> از مشاهده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شده در محصول مورد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با در نظر گرفتن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تورم در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که باعث محدود شدن توان شرکت در حفظ حاش</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جبران وجهه نشان تجار</w:t>
      </w:r>
      <w:r w:rsidRPr="002B4A2E">
        <w:rPr>
          <w:rFonts w:cs="B Nazanin" w:hint="cs"/>
          <w:sz w:val="26"/>
          <w:szCs w:val="26"/>
          <w:rtl/>
        </w:rPr>
        <w:t>ی</w:t>
      </w:r>
      <w:r w:rsidRPr="002B4A2E">
        <w:rPr>
          <w:rFonts w:cs="B Nazanin"/>
          <w:sz w:val="26"/>
          <w:szCs w:val="26"/>
          <w:rtl/>
        </w:rPr>
        <w:t xml:space="preserve"> رقابت‌کنندگان و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روش‌ها</w:t>
      </w:r>
      <w:r w:rsidRPr="002B4A2E">
        <w:rPr>
          <w:rFonts w:cs="B Nazanin" w:hint="cs"/>
          <w:sz w:val="26"/>
          <w:szCs w:val="26"/>
          <w:rtl/>
        </w:rPr>
        <w:t>ی</w:t>
      </w:r>
      <w:r w:rsidRPr="002B4A2E">
        <w:rPr>
          <w:rFonts w:cs="B Nazanin"/>
          <w:sz w:val="26"/>
          <w:szCs w:val="26"/>
          <w:rtl/>
        </w:rPr>
        <w:t xml:space="preserve"> آن‌ها برا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شود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خطرات</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تما</w:t>
      </w:r>
      <w:r w:rsidRPr="002B4A2E">
        <w:rPr>
          <w:rFonts w:cs="B Nazanin" w:hint="cs"/>
          <w:sz w:val="26"/>
          <w:szCs w:val="26"/>
          <w:rtl/>
        </w:rPr>
        <w:t>یز:</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تفاوت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موجود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رقابت‌کنندگان کم‌هز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و شرکت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از آن خواهد بود که تنوع محصول قادر به حفظ اعتبار علامت تجار</w:t>
      </w:r>
      <w:r w:rsidRPr="002B4A2E">
        <w:rPr>
          <w:rFonts w:cs="B Nazanin" w:hint="cs"/>
          <w:sz w:val="26"/>
          <w:szCs w:val="26"/>
          <w:rtl/>
        </w:rPr>
        <w:t>ی</w:t>
      </w:r>
      <w:r w:rsidRPr="002B4A2E">
        <w:rPr>
          <w:rFonts w:cs="B Nazanin"/>
          <w:sz w:val="26"/>
          <w:szCs w:val="26"/>
          <w:rtl/>
        </w:rPr>
        <w:t xml:space="preserve"> باشد.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بخش</w:t>
      </w:r>
      <w:r w:rsidRPr="002B4A2E">
        <w:rPr>
          <w:rFonts w:cs="B Nazanin" w:hint="cs"/>
          <w:sz w:val="26"/>
          <w:szCs w:val="26"/>
          <w:rtl/>
        </w:rPr>
        <w:t>ی</w:t>
      </w:r>
      <w:r w:rsidRPr="002B4A2E">
        <w:rPr>
          <w:rFonts w:cs="B Nazanin"/>
          <w:sz w:val="26"/>
          <w:szCs w:val="26"/>
          <w:rtl/>
        </w:rPr>
        <w:t xml:space="preserve"> از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خدمات، و وجهه‌ا</w:t>
      </w:r>
      <w:r w:rsidRPr="002B4A2E">
        <w:rPr>
          <w:rFonts w:cs="B Nazanin" w:hint="cs"/>
          <w:sz w:val="26"/>
          <w:szCs w:val="26"/>
          <w:rtl/>
        </w:rPr>
        <w:t>ی</w:t>
      </w:r>
      <w:r w:rsidRPr="002B4A2E">
        <w:rPr>
          <w:rFonts w:cs="B Nazanin"/>
          <w:sz w:val="26"/>
          <w:szCs w:val="26"/>
          <w:rtl/>
        </w:rPr>
        <w:t xml:space="preserve"> را که شرکت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به دست آورده قربان</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تا به کمک آن به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در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صرفه‌جو</w:t>
      </w:r>
      <w:r w:rsidRPr="002B4A2E">
        <w:rPr>
          <w:rFonts w:cs="B Nazanin" w:hint="cs"/>
          <w:sz w:val="26"/>
          <w:szCs w:val="26"/>
          <w:rtl/>
        </w:rPr>
        <w:t>یی</w:t>
      </w:r>
      <w:r w:rsidRPr="002B4A2E">
        <w:rPr>
          <w:rFonts w:cs="B Nazanin"/>
          <w:sz w:val="26"/>
          <w:szCs w:val="26"/>
          <w:rtl/>
        </w:rPr>
        <w:t xml:space="preserve"> کنند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به عامل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کاهش م</w:t>
      </w:r>
      <w:r w:rsidRPr="002B4A2E">
        <w:rPr>
          <w:rFonts w:cs="B Nazanin" w:hint="cs"/>
          <w:sz w:val="26"/>
          <w:szCs w:val="26"/>
          <w:rtl/>
        </w:rPr>
        <w:t>ی‌ی</w:t>
      </w:r>
      <w:r w:rsidRPr="002B4A2E">
        <w:rPr>
          <w:rFonts w:cs="B Nazanin" w:hint="eastAsia"/>
          <w:sz w:val="26"/>
          <w:szCs w:val="26"/>
          <w:rtl/>
        </w:rPr>
        <w:t>ابد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مساله زمان</w:t>
      </w:r>
      <w:r w:rsidRPr="002B4A2E">
        <w:rPr>
          <w:rFonts w:cs="B Nazanin" w:hint="cs"/>
          <w:sz w:val="26"/>
          <w:szCs w:val="26"/>
          <w:rtl/>
        </w:rPr>
        <w:t>ی</w:t>
      </w:r>
      <w:r w:rsidRPr="002B4A2E">
        <w:rPr>
          <w:rFonts w:cs="B Nazanin"/>
          <w:sz w:val="26"/>
          <w:szCs w:val="26"/>
          <w:rtl/>
        </w:rPr>
        <w:t xml:space="preserve"> اتفاق م</w:t>
      </w:r>
      <w:r w:rsidRPr="002B4A2E">
        <w:rPr>
          <w:rFonts w:cs="B Nazanin" w:hint="cs"/>
          <w:sz w:val="26"/>
          <w:szCs w:val="26"/>
          <w:rtl/>
        </w:rPr>
        <w:t>ی‌</w:t>
      </w:r>
      <w:r w:rsidRPr="002B4A2E">
        <w:rPr>
          <w:rFonts w:cs="B Nazanin" w:hint="eastAsia"/>
          <w:sz w:val="26"/>
          <w:szCs w:val="26"/>
          <w:rtl/>
        </w:rPr>
        <w:t>افتد</w:t>
      </w:r>
      <w:r w:rsidRPr="002B4A2E">
        <w:rPr>
          <w:rFonts w:cs="B Nazanin"/>
          <w:sz w:val="26"/>
          <w:szCs w:val="26"/>
          <w:rtl/>
        </w:rPr>
        <w:t xml:space="preserve"> که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به تجربه و مهارت کاف</w:t>
      </w:r>
      <w:r w:rsidRPr="002B4A2E">
        <w:rPr>
          <w:rFonts w:cs="B Nazanin" w:hint="cs"/>
          <w:sz w:val="26"/>
          <w:szCs w:val="26"/>
          <w:rtl/>
        </w:rPr>
        <w:t>ی</w:t>
      </w:r>
      <w:r w:rsidRPr="002B4A2E">
        <w:rPr>
          <w:rFonts w:cs="B Nazanin"/>
          <w:sz w:val="26"/>
          <w:szCs w:val="26"/>
          <w:rtl/>
        </w:rPr>
        <w:t xml:space="preserve"> رس</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باشند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lastRenderedPageBreak/>
        <w:t>-</w:t>
      </w:r>
      <w:r w:rsidRPr="002B4A2E">
        <w:rPr>
          <w:rFonts w:cs="B Nazanin"/>
          <w:sz w:val="26"/>
          <w:szCs w:val="26"/>
        </w:rPr>
        <w:t xml:space="preserve"> </w:t>
      </w:r>
      <w:r w:rsidRPr="002B4A2E">
        <w:rPr>
          <w:rFonts w:cs="B Nazanin"/>
          <w:sz w:val="26"/>
          <w:szCs w:val="26"/>
          <w:rtl/>
        </w:rPr>
        <w:t>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باعث تقل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شده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پد</w:t>
      </w:r>
      <w:r w:rsidRPr="002B4A2E">
        <w:rPr>
          <w:rFonts w:cs="B Nazanin" w:hint="cs"/>
          <w:sz w:val="26"/>
          <w:szCs w:val="26"/>
          <w:rtl/>
        </w:rPr>
        <w:t>ی</w:t>
      </w:r>
      <w:r w:rsidRPr="002B4A2E">
        <w:rPr>
          <w:rFonts w:cs="B Nazanin" w:hint="eastAsia"/>
          <w:sz w:val="26"/>
          <w:szCs w:val="26"/>
          <w:rtl/>
        </w:rPr>
        <w:t>ده‌ا</w:t>
      </w:r>
      <w:r w:rsidRPr="002B4A2E">
        <w:rPr>
          <w:rFonts w:cs="B Nazanin" w:hint="cs"/>
          <w:sz w:val="26"/>
          <w:szCs w:val="26"/>
          <w:rtl/>
        </w:rPr>
        <w:t>ی</w:t>
      </w:r>
      <w:r w:rsidRPr="002B4A2E">
        <w:rPr>
          <w:rFonts w:cs="B Nazanin"/>
          <w:sz w:val="26"/>
          <w:szCs w:val="26"/>
          <w:rtl/>
        </w:rPr>
        <w:t xml:space="preserve"> است که با تکامل و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پختگ</w:t>
      </w:r>
      <w:r w:rsidRPr="002B4A2E">
        <w:rPr>
          <w:rFonts w:cs="B Nazanin" w:hint="cs"/>
          <w:sz w:val="26"/>
          <w:szCs w:val="26"/>
          <w:rtl/>
        </w:rPr>
        <w:t>ی</w:t>
      </w:r>
      <w:r w:rsidRPr="002B4A2E">
        <w:rPr>
          <w:rFonts w:cs="B Nazanin"/>
          <w:sz w:val="26"/>
          <w:szCs w:val="26"/>
          <w:rtl/>
        </w:rPr>
        <w:t xml:space="preserve">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در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رقابت کنندگان، رواج م</w:t>
      </w:r>
      <w:r w:rsidRPr="002B4A2E">
        <w:rPr>
          <w:rFonts w:cs="B Nazanin" w:hint="cs"/>
          <w:sz w:val="26"/>
          <w:szCs w:val="26"/>
          <w:rtl/>
        </w:rPr>
        <w:t>ی‌ی</w:t>
      </w:r>
      <w:r w:rsidRPr="002B4A2E">
        <w:rPr>
          <w:rFonts w:cs="B Nazanin" w:hint="eastAsia"/>
          <w:sz w:val="26"/>
          <w:szCs w:val="26"/>
          <w:rtl/>
        </w:rPr>
        <w:t>ابد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خطرات</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تمرک</w:t>
      </w:r>
      <w:r w:rsidRPr="002B4A2E">
        <w:rPr>
          <w:rFonts w:cs="B Nazanin" w:hint="cs"/>
          <w:sz w:val="26"/>
          <w:szCs w:val="26"/>
          <w:rtl/>
        </w:rPr>
        <w:t xml:space="preserve">ز: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اختلاف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موجود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رقبا</w:t>
      </w:r>
      <w:r w:rsidRPr="002B4A2E">
        <w:rPr>
          <w:rFonts w:cs="B Nazanin" w:hint="cs"/>
          <w:sz w:val="26"/>
          <w:szCs w:val="26"/>
          <w:rtl/>
        </w:rPr>
        <w:t>یی</w:t>
      </w:r>
      <w:r w:rsidRPr="002B4A2E">
        <w:rPr>
          <w:rFonts w:cs="B Nazanin"/>
          <w:sz w:val="26"/>
          <w:szCs w:val="26"/>
          <w:rtl/>
        </w:rPr>
        <w:t xml:space="preserve"> که در سطح گسترده رقابت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و شرکت تمرکز </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ی‌ی</w:t>
      </w:r>
      <w:r w:rsidRPr="002B4A2E">
        <w:rPr>
          <w:rFonts w:cs="B Nazanin" w:hint="eastAsia"/>
          <w:sz w:val="26"/>
          <w:szCs w:val="26"/>
          <w:rtl/>
        </w:rPr>
        <w:t>ابد</w:t>
      </w:r>
      <w:r w:rsidRPr="002B4A2E">
        <w:rPr>
          <w:rFonts w:cs="B Nazanin"/>
          <w:sz w:val="26"/>
          <w:szCs w:val="26"/>
          <w:rtl/>
        </w:rPr>
        <w:t xml:space="preserve"> و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خود موجب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در پرداختن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هدف محدود و خاص از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برود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تما</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sz w:val="26"/>
          <w:szCs w:val="26"/>
          <w:rtl/>
        </w:rPr>
        <w:t xml:space="preserve"> را که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تمرکز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شده جبران کن</w:t>
      </w:r>
      <w:r w:rsidRPr="002B4A2E">
        <w:rPr>
          <w:rFonts w:cs="B Nazanin" w:hint="cs"/>
          <w:sz w:val="26"/>
          <w:szCs w:val="26"/>
          <w:rtl/>
        </w:rPr>
        <w:t>د.</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به طور کل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تفاوت موجود در محصولات دلخواه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خدمات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هدف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 بازار کاهش م</w:t>
      </w:r>
      <w:r w:rsidRPr="002B4A2E">
        <w:rPr>
          <w:rFonts w:cs="B Nazanin" w:hint="cs"/>
          <w:sz w:val="26"/>
          <w:szCs w:val="26"/>
          <w:rtl/>
        </w:rPr>
        <w:t>ی‌ی</w:t>
      </w:r>
      <w:r w:rsidRPr="002B4A2E">
        <w:rPr>
          <w:rFonts w:cs="B Nazanin" w:hint="eastAsia"/>
          <w:sz w:val="26"/>
          <w:szCs w:val="26"/>
          <w:rtl/>
        </w:rPr>
        <w:t>ابد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رقبا بازارها</w:t>
      </w:r>
      <w:r w:rsidRPr="002B4A2E">
        <w:rPr>
          <w:rFonts w:cs="B Nazanin" w:hint="cs"/>
          <w:sz w:val="26"/>
          <w:szCs w:val="26"/>
          <w:rtl/>
        </w:rPr>
        <w:t>یی</w:t>
      </w:r>
      <w:r w:rsidRPr="002B4A2E">
        <w:rPr>
          <w:rFonts w:cs="B Nazanin"/>
          <w:sz w:val="26"/>
          <w:szCs w:val="26"/>
          <w:rtl/>
        </w:rPr>
        <w:t xml:space="preserve"> فرع</w:t>
      </w:r>
      <w:r w:rsidRPr="002B4A2E">
        <w:rPr>
          <w:rFonts w:cs="B Nazanin" w:hint="cs"/>
          <w:sz w:val="26"/>
          <w:szCs w:val="26"/>
          <w:rtl/>
        </w:rPr>
        <w:t>ی</w:t>
      </w:r>
      <w:r w:rsidRPr="002B4A2E">
        <w:rPr>
          <w:rFonts w:cs="B Nazanin"/>
          <w:sz w:val="26"/>
          <w:szCs w:val="26"/>
          <w:rtl/>
        </w:rPr>
        <w:t xml:space="preserve"> را در درون هدف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و شرکت تمرکز </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را از تمرکز خارج م</w:t>
      </w:r>
      <w:r w:rsidRPr="002B4A2E">
        <w:rPr>
          <w:rFonts w:cs="B Nazanin" w:hint="cs"/>
          <w:sz w:val="26"/>
          <w:szCs w:val="26"/>
          <w:rtl/>
        </w:rPr>
        <w:t>ی‌</w:t>
      </w:r>
      <w:r w:rsidRPr="002B4A2E">
        <w:rPr>
          <w:rFonts w:cs="B Nazanin" w:hint="eastAsia"/>
          <w:sz w:val="26"/>
          <w:szCs w:val="26"/>
          <w:rtl/>
        </w:rPr>
        <w:t>کنند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b/>
          <w:bCs/>
          <w:sz w:val="26"/>
          <w:szCs w:val="26"/>
          <w:rtl/>
        </w:rPr>
      </w:pPr>
      <w:r w:rsidRPr="002B4A2E">
        <w:rPr>
          <w:rFonts w:cs="B Nazanin"/>
          <w:b/>
          <w:bCs/>
          <w:sz w:val="26"/>
          <w:szCs w:val="26"/>
          <w:rtl/>
        </w:rPr>
        <w:t>موقع</w:t>
      </w:r>
      <w:r w:rsidRPr="002B4A2E">
        <w:rPr>
          <w:rFonts w:cs="B Nazanin" w:hint="cs"/>
          <w:b/>
          <w:bCs/>
          <w:sz w:val="26"/>
          <w:szCs w:val="26"/>
          <w:rtl/>
        </w:rPr>
        <w:t>ی</w:t>
      </w:r>
      <w:r w:rsidRPr="002B4A2E">
        <w:rPr>
          <w:rFonts w:cs="B Nazanin" w:hint="eastAsia"/>
          <w:b/>
          <w:bCs/>
          <w:sz w:val="26"/>
          <w:szCs w:val="26"/>
          <w:rtl/>
        </w:rPr>
        <w:t>ت</w:t>
      </w:r>
      <w:r w:rsidRPr="002B4A2E">
        <w:rPr>
          <w:rFonts w:cs="B Nazanin"/>
          <w:b/>
          <w:bCs/>
          <w:sz w:val="26"/>
          <w:szCs w:val="26"/>
          <w:rtl/>
        </w:rPr>
        <w:softHyphen/>
      </w:r>
      <w:r w:rsidRPr="002B4A2E">
        <w:rPr>
          <w:rFonts w:cs="B Nazanin" w:hint="cs"/>
          <w:b/>
          <w:bCs/>
          <w:sz w:val="26"/>
          <w:szCs w:val="26"/>
          <w:rtl/>
        </w:rPr>
        <w:t>ی</w:t>
      </w:r>
      <w:r w:rsidRPr="002B4A2E">
        <w:rPr>
          <w:rFonts w:cs="B Nazanin" w:hint="eastAsia"/>
          <w:b/>
          <w:bCs/>
          <w:sz w:val="26"/>
          <w:szCs w:val="26"/>
          <w:rtl/>
        </w:rPr>
        <w:t>اب</w:t>
      </w:r>
      <w:r w:rsidRPr="002B4A2E">
        <w:rPr>
          <w:rFonts w:cs="B Nazanin" w:hint="cs"/>
          <w:b/>
          <w:bCs/>
          <w:sz w:val="26"/>
          <w:szCs w:val="26"/>
          <w:rtl/>
        </w:rPr>
        <w:t>ی</w:t>
      </w:r>
      <w:r w:rsidRPr="002B4A2E">
        <w:rPr>
          <w:rFonts w:cs="B Nazanin"/>
          <w:b/>
          <w:bCs/>
          <w:sz w:val="26"/>
          <w:szCs w:val="26"/>
          <w:rtl/>
        </w:rPr>
        <w:t xml:space="preserve"> کالا</w:t>
      </w:r>
      <w:r w:rsidRPr="002B4A2E">
        <w:rPr>
          <w:rFonts w:cs="B Nazanin"/>
          <w:b/>
          <w:bCs/>
          <w:sz w:val="26"/>
          <w:szCs w:val="26"/>
        </w:rPr>
        <w:t xml:space="preserve"> </w:t>
      </w:r>
      <w:r w:rsidRPr="002B4A2E">
        <w:rPr>
          <w:rFonts w:cs="B Nazanin" w:hint="cs"/>
          <w:b/>
          <w:b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در</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امروز مصرف‌کنندگان با گز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جهت انتخاب روبه‌رو هستند</w:t>
      </w:r>
      <w:r w:rsidRPr="002B4A2E">
        <w:rPr>
          <w:rFonts w:cs="B Nazanin" w:hint="cs"/>
          <w:sz w:val="26"/>
          <w:szCs w:val="26"/>
          <w:rtl/>
        </w:rPr>
        <w:t xml:space="preserve">. </w:t>
      </w:r>
      <w:r w:rsidRPr="002B4A2E">
        <w:rPr>
          <w:rFonts w:cs="B Nazanin"/>
          <w:sz w:val="26"/>
          <w:szCs w:val="26"/>
          <w:rtl/>
        </w:rPr>
        <w:t xml:space="preserve">اصولاً مصرف‌کننده محصولات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خدمات</w:t>
      </w:r>
      <w:r w:rsidRPr="002B4A2E">
        <w:rPr>
          <w:rFonts w:cs="B Nazanin" w:hint="cs"/>
          <w:sz w:val="26"/>
          <w:szCs w:val="26"/>
          <w:rtl/>
        </w:rPr>
        <w:t>ی</w:t>
      </w:r>
      <w:r w:rsidRPr="002B4A2E">
        <w:rPr>
          <w:rFonts w:cs="B Nazanin"/>
          <w:sz w:val="26"/>
          <w:szCs w:val="26"/>
          <w:rtl/>
        </w:rPr>
        <w:t xml:space="preserve"> را انتخاب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به او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ارزش را بدهد. شناخت سلسله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مصرف‌کننده و برآوردن آن‌ها به گونه‌ا</w:t>
      </w:r>
      <w:r w:rsidRPr="002B4A2E">
        <w:rPr>
          <w:rFonts w:cs="B Nazanin" w:hint="cs"/>
          <w:sz w:val="26"/>
          <w:szCs w:val="26"/>
          <w:rtl/>
        </w:rPr>
        <w:t>ی</w:t>
      </w:r>
      <w:r w:rsidRPr="002B4A2E">
        <w:rPr>
          <w:rFonts w:cs="B Nazanin"/>
          <w:sz w:val="26"/>
          <w:szCs w:val="26"/>
          <w:rtl/>
        </w:rPr>
        <w:t xml:space="preserve"> دق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و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آگاه</w:t>
      </w:r>
      <w:r w:rsidRPr="002B4A2E">
        <w:rPr>
          <w:rFonts w:cs="B Nazanin" w:hint="cs"/>
          <w:sz w:val="26"/>
          <w:szCs w:val="26"/>
          <w:rtl/>
        </w:rPr>
        <w:t>ی</w:t>
      </w:r>
      <w:r w:rsidRPr="002B4A2E">
        <w:rPr>
          <w:rFonts w:cs="B Nazanin"/>
          <w:sz w:val="26"/>
          <w:szCs w:val="26"/>
          <w:rtl/>
        </w:rPr>
        <w:t xml:space="preserve"> از م</w:t>
      </w:r>
      <w:r w:rsidRPr="002B4A2E">
        <w:rPr>
          <w:rFonts w:cs="B Nazanin" w:hint="eastAsia"/>
          <w:sz w:val="26"/>
          <w:szCs w:val="26"/>
          <w:rtl/>
        </w:rPr>
        <w:t>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در عرصه رقابت، ح</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hint="eastAsia"/>
          <w:sz w:val="26"/>
          <w:szCs w:val="26"/>
          <w:rtl/>
        </w:rPr>
        <w:t>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مع</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بقا</w:t>
      </w:r>
      <w:r w:rsidRPr="002B4A2E">
        <w:rPr>
          <w:rFonts w:cs="B Nazanin" w:hint="cs"/>
          <w:sz w:val="26"/>
          <w:szCs w:val="26"/>
          <w:rtl/>
        </w:rPr>
        <w:t>ی</w:t>
      </w:r>
      <w:r w:rsidRPr="002B4A2E">
        <w:rPr>
          <w:rFonts w:cs="B Nazanin"/>
          <w:sz w:val="26"/>
          <w:szCs w:val="26"/>
          <w:rtl/>
        </w:rPr>
        <w:t xml:space="preserve"> شرکت‌ها در بازار رقابت</w:t>
      </w:r>
      <w:r w:rsidRPr="002B4A2E">
        <w:rPr>
          <w:rFonts w:cs="B Nazanin" w:hint="cs"/>
          <w:sz w:val="26"/>
          <w:szCs w:val="26"/>
          <w:rtl/>
        </w:rPr>
        <w:t>ی</w:t>
      </w:r>
      <w:r w:rsidRPr="002B4A2E">
        <w:rPr>
          <w:rFonts w:cs="B Nazanin"/>
          <w:sz w:val="26"/>
          <w:szCs w:val="26"/>
          <w:rtl/>
        </w:rPr>
        <w:t xml:space="preserve"> قلمداد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 xml:space="preserve">. </w:t>
      </w:r>
      <w:r w:rsidRPr="002B4A2E">
        <w:rPr>
          <w:rFonts w:cs="B Nazanin"/>
          <w:sz w:val="26"/>
          <w:szCs w:val="26"/>
          <w:rtl/>
        </w:rPr>
        <w:t>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w:t>
      </w:r>
      <w:r w:rsidRPr="002B4A2E">
        <w:rPr>
          <w:rFonts w:cs="B Nazanin" w:hint="cs"/>
          <w:sz w:val="26"/>
          <w:szCs w:val="26"/>
          <w:rtl/>
        </w:rPr>
        <w:t xml:space="preserve"> یا </w:t>
      </w:r>
      <w:r w:rsidRPr="002B4A2E">
        <w:rPr>
          <w:rFonts w:cs="B Nazanin"/>
          <w:sz w:val="26"/>
          <w:szCs w:val="26"/>
          <w:rtl/>
        </w:rPr>
        <w:t xml:space="preserve">خدمت عرضه شده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هدف خاص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مساله بستگ</w:t>
      </w:r>
      <w:r w:rsidRPr="002B4A2E">
        <w:rPr>
          <w:rFonts w:cs="B Nazanin" w:hint="cs"/>
          <w:sz w:val="26"/>
          <w:szCs w:val="26"/>
          <w:rtl/>
        </w:rPr>
        <w:t>ی</w:t>
      </w:r>
      <w:r w:rsidRPr="002B4A2E">
        <w:rPr>
          <w:rFonts w:cs="B Nazanin"/>
          <w:sz w:val="26"/>
          <w:szCs w:val="26"/>
          <w:rtl/>
        </w:rPr>
        <w:t xml:space="preserve"> دارد که آن محصول</w:t>
      </w:r>
      <w:r w:rsidRPr="002B4A2E">
        <w:rPr>
          <w:rFonts w:cs="B Nazanin" w:hint="cs"/>
          <w:sz w:val="26"/>
          <w:szCs w:val="26"/>
          <w:rtl/>
        </w:rPr>
        <w:t xml:space="preserve"> یا </w:t>
      </w:r>
      <w:r w:rsidRPr="002B4A2E">
        <w:rPr>
          <w:rFonts w:cs="B Nazanin"/>
          <w:sz w:val="26"/>
          <w:szCs w:val="26"/>
          <w:rtl/>
        </w:rPr>
        <w:t>خدمت چقدر خوب درآن بخش بازار جا ب</w:t>
      </w:r>
      <w:r w:rsidRPr="002B4A2E">
        <w:rPr>
          <w:rFonts w:cs="B Nazanin" w:hint="cs"/>
          <w:sz w:val="26"/>
          <w:szCs w:val="26"/>
          <w:rtl/>
        </w:rPr>
        <w:t>ی</w:t>
      </w:r>
      <w:r w:rsidRPr="002B4A2E">
        <w:rPr>
          <w:rFonts w:cs="B Nazanin" w:hint="eastAsia"/>
          <w:sz w:val="26"/>
          <w:szCs w:val="26"/>
          <w:rtl/>
        </w:rPr>
        <w:t>فتد</w:t>
      </w:r>
      <w:r w:rsidRPr="002B4A2E">
        <w:rPr>
          <w:rFonts w:cs="B Nazanin"/>
          <w:sz w:val="26"/>
          <w:szCs w:val="26"/>
          <w:rtl/>
        </w:rPr>
        <w:t>. شرکت‌ها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بتوانند نظر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را به خود جلب کنند و بهتر از رقبا </w:t>
      </w:r>
      <w:r w:rsidRPr="002B4A2E">
        <w:rPr>
          <w:rFonts w:cs="B Nazanin"/>
          <w:sz w:val="26"/>
          <w:szCs w:val="26"/>
          <w:rtl/>
        </w:rPr>
        <w:lastRenderedPageBreak/>
        <w:t>ن</w:t>
      </w:r>
      <w:r w:rsidRPr="002B4A2E">
        <w:rPr>
          <w:rFonts w:cs="B Nazanin" w:hint="cs"/>
          <w:sz w:val="26"/>
          <w:szCs w:val="26"/>
          <w:rtl/>
        </w:rPr>
        <w:t>ی</w:t>
      </w:r>
      <w:r w:rsidRPr="002B4A2E">
        <w:rPr>
          <w:rFonts w:cs="B Nazanin" w:hint="eastAsia"/>
          <w:sz w:val="26"/>
          <w:szCs w:val="26"/>
          <w:rtl/>
        </w:rPr>
        <w:t>ازها</w:t>
      </w:r>
      <w:r w:rsidRPr="002B4A2E">
        <w:rPr>
          <w:rFonts w:cs="B Nazanin"/>
          <w:sz w:val="26"/>
          <w:szCs w:val="26"/>
          <w:rtl/>
        </w:rPr>
        <w:t xml:space="preserve"> و فرآ</w:t>
      </w:r>
      <w:r w:rsidRPr="002B4A2E">
        <w:rPr>
          <w:rFonts w:cs="B Nazanin" w:hint="cs"/>
          <w:sz w:val="26"/>
          <w:szCs w:val="26"/>
          <w:rtl/>
        </w:rPr>
        <w:t>ی</w:t>
      </w:r>
      <w:r w:rsidRPr="002B4A2E">
        <w:rPr>
          <w:rFonts w:cs="B Nazanin" w:hint="eastAsia"/>
          <w:sz w:val="26"/>
          <w:szCs w:val="26"/>
          <w:rtl/>
        </w:rPr>
        <w:t>ندها</w:t>
      </w:r>
      <w:r w:rsidRPr="002B4A2E">
        <w:rPr>
          <w:rFonts w:cs="B Nazanin" w:hint="cs"/>
          <w:sz w:val="26"/>
          <w:szCs w:val="26"/>
          <w:rtl/>
        </w:rPr>
        <w:t>ی</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را د</w:t>
      </w:r>
      <w:r w:rsidRPr="002B4A2E">
        <w:rPr>
          <w:rFonts w:cs="B Nazanin" w:hint="eastAsia"/>
          <w:sz w:val="26"/>
          <w:szCs w:val="26"/>
          <w:rtl/>
        </w:rPr>
        <w:t>رک</w:t>
      </w:r>
      <w:r w:rsidRPr="002B4A2E">
        <w:rPr>
          <w:rFonts w:cs="B Nazanin"/>
          <w:sz w:val="26"/>
          <w:szCs w:val="26"/>
          <w:rtl/>
        </w:rPr>
        <w:t xml:space="preserve"> کنند. شرکت‌ها آن زمان از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برخوردار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که بتوانند با ارائه ارزش</w:t>
      </w:r>
      <w:r w:rsidRPr="002B4A2E">
        <w:rPr>
          <w:rFonts w:cs="B Nazanin" w:hint="cs"/>
          <w:sz w:val="26"/>
          <w:szCs w:val="26"/>
          <w:rtl/>
        </w:rPr>
        <w:t>ی</w:t>
      </w:r>
      <w:r w:rsidRPr="002B4A2E">
        <w:rPr>
          <w:rFonts w:cs="B Nazanin"/>
          <w:sz w:val="26"/>
          <w:szCs w:val="26"/>
          <w:rtl/>
        </w:rPr>
        <w:t xml:space="preserve"> برتر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خود را در بازار مورد نظر تثب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کنند.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انگر</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وه‌ا</w:t>
      </w:r>
      <w:r w:rsidRPr="002B4A2E">
        <w:rPr>
          <w:rFonts w:cs="B Nazanin" w:hint="cs"/>
          <w:sz w:val="26"/>
          <w:szCs w:val="26"/>
          <w:rtl/>
        </w:rPr>
        <w:t>ی</w:t>
      </w:r>
      <w:r w:rsidRPr="002B4A2E">
        <w:rPr>
          <w:rFonts w:cs="B Nazanin"/>
          <w:sz w:val="26"/>
          <w:szCs w:val="26"/>
          <w:rtl/>
        </w:rPr>
        <w:t xml:space="preserve"> است که مصرف‌کنندگان درباره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مهم محصول</w:t>
      </w:r>
      <w:r w:rsidRPr="002B4A2E">
        <w:rPr>
          <w:rFonts w:cs="B Nazanin" w:hint="cs"/>
          <w:sz w:val="26"/>
          <w:szCs w:val="26"/>
          <w:rtl/>
        </w:rPr>
        <w:t xml:space="preserve"> یا </w:t>
      </w:r>
      <w:r w:rsidRPr="002B4A2E">
        <w:rPr>
          <w:rFonts w:cs="B Nazanin"/>
          <w:sz w:val="26"/>
          <w:szCs w:val="26"/>
          <w:rtl/>
        </w:rPr>
        <w:t>خدمت م</w:t>
      </w:r>
      <w:r w:rsidRPr="002B4A2E">
        <w:rPr>
          <w:rFonts w:cs="B Nazanin" w:hint="cs"/>
          <w:sz w:val="26"/>
          <w:szCs w:val="26"/>
          <w:rtl/>
        </w:rPr>
        <w:t>ی‌</w:t>
      </w:r>
      <w:r w:rsidRPr="002B4A2E">
        <w:rPr>
          <w:rFonts w:cs="B Nazanin" w:hint="eastAsia"/>
          <w:sz w:val="26"/>
          <w:szCs w:val="26"/>
          <w:rtl/>
        </w:rPr>
        <w:t>اند</w:t>
      </w:r>
      <w:r w:rsidRPr="002B4A2E">
        <w:rPr>
          <w:rFonts w:cs="B Nazanin" w:hint="cs"/>
          <w:sz w:val="26"/>
          <w:szCs w:val="26"/>
          <w:rtl/>
        </w:rPr>
        <w:t>ی</w:t>
      </w:r>
      <w:r w:rsidRPr="002B4A2E">
        <w:rPr>
          <w:rFonts w:cs="B Nazanin" w:hint="eastAsia"/>
          <w:sz w:val="26"/>
          <w:szCs w:val="26"/>
          <w:rtl/>
        </w:rPr>
        <w:t>شند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sz w:val="26"/>
          <w:szCs w:val="26"/>
          <w:rtl/>
        </w:rPr>
        <w:t xml:space="preserve"> که آن محصول</w:t>
      </w:r>
      <w:r w:rsidRPr="002B4A2E">
        <w:rPr>
          <w:rFonts w:cs="B Nazanin" w:hint="cs"/>
          <w:sz w:val="26"/>
          <w:szCs w:val="26"/>
          <w:rtl/>
        </w:rPr>
        <w:t xml:space="preserve"> یا </w:t>
      </w:r>
      <w:r w:rsidRPr="002B4A2E">
        <w:rPr>
          <w:rFonts w:cs="B Nazanin"/>
          <w:sz w:val="26"/>
          <w:szCs w:val="26"/>
          <w:rtl/>
        </w:rPr>
        <w:t>خدمت در ذهن مصرف‌کننده در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با محصولات رق</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دارد. موضع و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محصول</w:t>
      </w:r>
      <w:r w:rsidRPr="002B4A2E">
        <w:rPr>
          <w:rFonts w:cs="B Nazanin" w:hint="cs"/>
          <w:sz w:val="26"/>
          <w:szCs w:val="26"/>
          <w:rtl/>
        </w:rPr>
        <w:t xml:space="preserve"> یا</w:t>
      </w:r>
      <w:r w:rsidRPr="002B4A2E">
        <w:rPr>
          <w:rFonts w:cs="B Nazanin"/>
          <w:sz w:val="26"/>
          <w:szCs w:val="26"/>
          <w:rtl/>
        </w:rPr>
        <w:t xml:space="preserve"> خدمت در سا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وجود مجموعه پ</w:t>
      </w:r>
      <w:r w:rsidRPr="002B4A2E">
        <w:rPr>
          <w:rFonts w:cs="B Nazanin" w:hint="cs"/>
          <w:sz w:val="26"/>
          <w:szCs w:val="26"/>
          <w:rtl/>
        </w:rPr>
        <w:t>ی</w:t>
      </w:r>
      <w:r w:rsidRPr="002B4A2E">
        <w:rPr>
          <w:rFonts w:cs="B Nazanin" w:hint="eastAsia"/>
          <w:sz w:val="26"/>
          <w:szCs w:val="26"/>
          <w:rtl/>
        </w:rPr>
        <w:t>چ</w:t>
      </w:r>
      <w:r w:rsidRPr="002B4A2E">
        <w:rPr>
          <w:rFonts w:cs="B Nazanin" w:hint="cs"/>
          <w:sz w:val="26"/>
          <w:szCs w:val="26"/>
          <w:rtl/>
        </w:rPr>
        <w:t>ی</w:t>
      </w:r>
      <w:r w:rsidRPr="002B4A2E">
        <w:rPr>
          <w:rFonts w:cs="B Nazanin" w:hint="eastAsia"/>
          <w:sz w:val="26"/>
          <w:szCs w:val="26"/>
          <w:rtl/>
        </w:rPr>
        <w:t>ده‌ا</w:t>
      </w:r>
      <w:r w:rsidRPr="002B4A2E">
        <w:rPr>
          <w:rFonts w:cs="B Nazanin" w:hint="cs"/>
          <w:sz w:val="26"/>
          <w:szCs w:val="26"/>
          <w:rtl/>
        </w:rPr>
        <w:t>ی</w:t>
      </w:r>
      <w:r w:rsidRPr="002B4A2E">
        <w:rPr>
          <w:rFonts w:cs="B Nazanin"/>
          <w:sz w:val="26"/>
          <w:szCs w:val="26"/>
          <w:rtl/>
        </w:rPr>
        <w:t xml:space="preserve"> از احساسات، عواطف، پنداشت‌ها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برداشت‌ها</w:t>
      </w:r>
      <w:r w:rsidRPr="002B4A2E">
        <w:rPr>
          <w:rFonts w:cs="B Nazanin" w:hint="cs"/>
          <w:sz w:val="26"/>
          <w:szCs w:val="26"/>
          <w:rtl/>
        </w:rPr>
        <w:t>یی</w:t>
      </w:r>
      <w:r w:rsidRPr="002B4A2E">
        <w:rPr>
          <w:rFonts w:cs="B Nazanin"/>
          <w:sz w:val="26"/>
          <w:szCs w:val="26"/>
          <w:rtl/>
        </w:rPr>
        <w:t xml:space="preserve"> که مصرف‌کننده درباره محصول</w:t>
      </w:r>
      <w:r w:rsidRPr="002B4A2E">
        <w:rPr>
          <w:rFonts w:cs="B Nazanin" w:hint="cs"/>
          <w:sz w:val="26"/>
          <w:szCs w:val="26"/>
          <w:rtl/>
        </w:rPr>
        <w:t xml:space="preserve"> یا</w:t>
      </w:r>
      <w:r w:rsidRPr="002B4A2E">
        <w:rPr>
          <w:rFonts w:cs="B Nazanin"/>
          <w:sz w:val="26"/>
          <w:szCs w:val="26"/>
          <w:rtl/>
        </w:rPr>
        <w:t xml:space="preserve"> خدمت و نسبت به محصولات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دارد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 xml:space="preserve">. </w:t>
      </w:r>
      <w:r w:rsidRPr="002B4A2E">
        <w:rPr>
          <w:rFonts w:cs="B Nazanin"/>
          <w:sz w:val="26"/>
          <w:szCs w:val="26"/>
          <w:rtl/>
        </w:rPr>
        <w:t>در تحق</w:t>
      </w:r>
      <w:r w:rsidRPr="002B4A2E">
        <w:rPr>
          <w:rFonts w:cs="B Nazanin" w:hint="cs"/>
          <w:sz w:val="26"/>
          <w:szCs w:val="26"/>
          <w:rtl/>
        </w:rPr>
        <w:t>ی</w:t>
      </w:r>
      <w:r w:rsidRPr="002B4A2E">
        <w:rPr>
          <w:rFonts w:cs="B Nazanin" w:hint="eastAsia"/>
          <w:sz w:val="26"/>
          <w:szCs w:val="26"/>
          <w:rtl/>
        </w:rPr>
        <w:t>ق</w:t>
      </w:r>
      <w:r w:rsidRPr="002B4A2E">
        <w:rPr>
          <w:rFonts w:cs="B Nazanin" w:hint="cs"/>
          <w:sz w:val="26"/>
          <w:szCs w:val="26"/>
          <w:rtl/>
        </w:rPr>
        <w:t>ی</w:t>
      </w:r>
      <w:r w:rsidRPr="002B4A2E">
        <w:rPr>
          <w:rFonts w:cs="B Nazanin"/>
          <w:sz w:val="26"/>
          <w:szCs w:val="26"/>
          <w:rtl/>
        </w:rPr>
        <w:t xml:space="preserve"> که در زم</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شناسا</w:t>
      </w:r>
      <w:r w:rsidRPr="002B4A2E">
        <w:rPr>
          <w:rFonts w:cs="B Nazanin" w:hint="cs"/>
          <w:sz w:val="26"/>
          <w:szCs w:val="26"/>
          <w:rtl/>
        </w:rPr>
        <w:t>یی</w:t>
      </w:r>
      <w:r w:rsidRPr="002B4A2E">
        <w:rPr>
          <w:rFonts w:cs="B Nazanin"/>
          <w:sz w:val="26"/>
          <w:szCs w:val="26"/>
          <w:rtl/>
        </w:rPr>
        <w:t xml:space="preserve"> متغ</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w:t>
      </w:r>
      <w:r w:rsidRPr="002B4A2E">
        <w:rPr>
          <w:rFonts w:cs="B Nazanin"/>
          <w:sz w:val="26"/>
          <w:szCs w:val="26"/>
          <w:rtl/>
        </w:rPr>
        <w:t xml:space="preserve"> رضا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softHyphen/>
        <w:t>مند</w:t>
      </w:r>
      <w:r w:rsidRPr="002B4A2E">
        <w:rPr>
          <w:rFonts w:cs="B Nazanin" w:hint="cs"/>
          <w:sz w:val="26"/>
          <w:szCs w:val="26"/>
          <w:rtl/>
        </w:rPr>
        <w:t>ی</w:t>
      </w:r>
      <w:r w:rsidRPr="002B4A2E">
        <w:rPr>
          <w:rFonts w:cs="B Nazanin"/>
          <w:sz w:val="26"/>
          <w:szCs w:val="26"/>
          <w:rtl/>
        </w:rPr>
        <w:t xml:space="preserve"> مصرف‌کننده و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محصول</w:t>
      </w:r>
      <w:r w:rsidRPr="002B4A2E">
        <w:rPr>
          <w:rFonts w:cs="B Nazanin" w:hint="cs"/>
          <w:sz w:val="26"/>
          <w:szCs w:val="26"/>
          <w:rtl/>
        </w:rPr>
        <w:t xml:space="preserve"> یا </w:t>
      </w:r>
      <w:r w:rsidRPr="002B4A2E">
        <w:rPr>
          <w:rFonts w:cs="B Nazanin"/>
          <w:sz w:val="26"/>
          <w:szCs w:val="26"/>
          <w:rtl/>
        </w:rPr>
        <w:t>خدمت با استفاده از روش</w:t>
      </w:r>
      <w:r w:rsidRPr="002B4A2E">
        <w:rPr>
          <w:rFonts w:cs="B Nazanin" w:hint="cs"/>
          <w:sz w:val="26"/>
          <w:szCs w:val="26"/>
          <w:rtl/>
        </w:rPr>
        <w:t>ی</w:t>
      </w:r>
      <w:r w:rsidRPr="002B4A2E">
        <w:rPr>
          <w:rFonts w:cs="B Nazanin"/>
          <w:sz w:val="26"/>
          <w:szCs w:val="26"/>
          <w:rtl/>
        </w:rPr>
        <w:t xml:space="preserve"> ابتکار</w:t>
      </w:r>
      <w:r w:rsidRPr="002B4A2E">
        <w:rPr>
          <w:rFonts w:cs="B Nazanin" w:hint="cs"/>
          <w:sz w:val="26"/>
          <w:szCs w:val="26"/>
          <w:rtl/>
        </w:rPr>
        <w:t>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تلف</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روش‌ها</w:t>
      </w:r>
      <w:r w:rsidRPr="002B4A2E">
        <w:rPr>
          <w:rFonts w:cs="B Nazanin" w:hint="cs"/>
          <w:sz w:val="26"/>
          <w:szCs w:val="26"/>
          <w:rtl/>
        </w:rPr>
        <w:t>ی</w:t>
      </w:r>
      <w:r w:rsidRPr="002B4A2E">
        <w:rPr>
          <w:rFonts w:cs="B Nazanin"/>
          <w:sz w:val="26"/>
          <w:szCs w:val="26"/>
          <w:rtl/>
        </w:rPr>
        <w:t xml:space="preserve">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سلسله مراتب</w:t>
      </w:r>
      <w:r w:rsidRPr="002B4A2E">
        <w:rPr>
          <w:rFonts w:cs="B Nazanin" w:hint="cs"/>
          <w:sz w:val="26"/>
          <w:szCs w:val="26"/>
          <w:rtl/>
        </w:rPr>
        <w:t>ی</w:t>
      </w:r>
      <w:r w:rsidRPr="002B4A2E">
        <w:rPr>
          <w:rFonts w:cs="B Nazanin"/>
          <w:sz w:val="26"/>
          <w:szCs w:val="26"/>
          <w:rtl/>
        </w:rPr>
        <w:t xml:space="preserve"> و گسترش عملکرد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انجام </w:t>
      </w:r>
      <w:r w:rsidRPr="002B4A2E">
        <w:rPr>
          <w:rFonts w:cs="B Nazanin" w:hint="cs"/>
          <w:sz w:val="26"/>
          <w:szCs w:val="26"/>
          <w:rtl/>
        </w:rPr>
        <w:t xml:space="preserve">شده، </w:t>
      </w:r>
      <w:r w:rsidRPr="002B4A2E">
        <w:rPr>
          <w:rFonts w:cs="B Nazanin"/>
          <w:sz w:val="26"/>
          <w:szCs w:val="26"/>
          <w:rtl/>
        </w:rPr>
        <w:t>مشاهده شد که چهار عامل مهم از نظر آن‌ها خدمات اساس</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اطم</w:t>
      </w:r>
      <w:r w:rsidRPr="002B4A2E">
        <w:rPr>
          <w:rFonts w:cs="B Nazanin" w:hint="cs"/>
          <w:sz w:val="26"/>
          <w:szCs w:val="26"/>
          <w:rtl/>
        </w:rPr>
        <w:t>ی</w:t>
      </w:r>
      <w:r w:rsidRPr="002B4A2E">
        <w:rPr>
          <w:rFonts w:cs="B Nazanin" w:hint="eastAsia"/>
          <w:sz w:val="26"/>
          <w:szCs w:val="26"/>
          <w:rtl/>
        </w:rPr>
        <w:t>نان‌بخش</w:t>
      </w:r>
      <w:r w:rsidRPr="002B4A2E">
        <w:rPr>
          <w:rFonts w:cs="B Nazanin" w:hint="cs"/>
          <w:sz w:val="26"/>
          <w:szCs w:val="26"/>
          <w:rtl/>
        </w:rPr>
        <w:t>ی</w:t>
      </w:r>
      <w:r w:rsidRPr="002B4A2E">
        <w:rPr>
          <w:rFonts w:cs="B Nazanin"/>
          <w:sz w:val="26"/>
          <w:szCs w:val="26"/>
          <w:rtl/>
        </w:rPr>
        <w:t xml:space="preserve"> و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است</w:t>
      </w:r>
      <w:r w:rsidRPr="002B4A2E">
        <w:rPr>
          <w:rFonts w:cs="B Nazanin" w:hint="cs"/>
          <w:sz w:val="26"/>
          <w:szCs w:val="26"/>
          <w:rtl/>
        </w:rPr>
        <w:t xml:space="preserve">. </w:t>
      </w:r>
      <w:r w:rsidRPr="002B4A2E">
        <w:rPr>
          <w:rFonts w:cs="B Nazanin" w:hint="eastAsia"/>
          <w:sz w:val="26"/>
          <w:szCs w:val="26"/>
          <w:rtl/>
        </w:rPr>
        <w:t>اگر</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سازمان‌ بتواند محصول</w:t>
      </w:r>
      <w:r w:rsidRPr="002B4A2E">
        <w:rPr>
          <w:rFonts w:cs="B Nazanin" w:hint="cs"/>
          <w:sz w:val="26"/>
          <w:szCs w:val="26"/>
          <w:rtl/>
        </w:rPr>
        <w:t xml:space="preserve"> یا</w:t>
      </w:r>
      <w:r w:rsidRPr="002B4A2E">
        <w:rPr>
          <w:rFonts w:cs="B Nazanin"/>
          <w:sz w:val="26"/>
          <w:szCs w:val="26"/>
          <w:rtl/>
        </w:rPr>
        <w:t xml:space="preserve"> خدمت خود را نسبت به رقبا، به شکل مطلوب</w:t>
      </w:r>
      <w:r w:rsidRPr="002B4A2E">
        <w:rPr>
          <w:rFonts w:cs="B Nazanin" w:hint="cs"/>
          <w:sz w:val="26"/>
          <w:szCs w:val="26"/>
          <w:rtl/>
        </w:rPr>
        <w:t>ی</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خاص جا</w:t>
      </w:r>
      <w:r w:rsidRPr="002B4A2E">
        <w:rPr>
          <w:rFonts w:cs="B Nazanin" w:hint="cs"/>
          <w:sz w:val="26"/>
          <w:szCs w:val="26"/>
          <w:rtl/>
        </w:rPr>
        <w:t>ی</w:t>
      </w:r>
      <w:r w:rsidRPr="002B4A2E">
        <w:rPr>
          <w:rFonts w:cs="B Nazanin"/>
          <w:sz w:val="26"/>
          <w:szCs w:val="26"/>
          <w:rtl/>
        </w:rPr>
        <w:t xml:space="preserve"> دهد،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به سودآور</w:t>
      </w:r>
      <w:r w:rsidRPr="002B4A2E">
        <w:rPr>
          <w:rFonts w:cs="B Nazanin" w:hint="cs"/>
          <w:sz w:val="26"/>
          <w:szCs w:val="26"/>
          <w:rtl/>
        </w:rPr>
        <w:t>ی</w:t>
      </w:r>
      <w:r w:rsidRPr="002B4A2E">
        <w:rPr>
          <w:rFonts w:cs="B Nazanin"/>
          <w:sz w:val="26"/>
          <w:szCs w:val="26"/>
          <w:rtl/>
        </w:rPr>
        <w:t xml:space="preserve"> بالا</w:t>
      </w:r>
      <w:r w:rsidRPr="002B4A2E">
        <w:rPr>
          <w:rFonts w:cs="B Nazanin" w:hint="cs"/>
          <w:sz w:val="26"/>
          <w:szCs w:val="26"/>
          <w:rtl/>
        </w:rPr>
        <w:t>یی</w:t>
      </w:r>
      <w:r w:rsidRPr="002B4A2E">
        <w:rPr>
          <w:rFonts w:cs="B Nazanin"/>
          <w:sz w:val="26"/>
          <w:szCs w:val="26"/>
          <w:rtl/>
        </w:rPr>
        <w:t xml:space="preserve"> دست </w:t>
      </w:r>
      <w:r w:rsidRPr="002B4A2E">
        <w:rPr>
          <w:rFonts w:cs="B Nazanin" w:hint="cs"/>
          <w:sz w:val="26"/>
          <w:szCs w:val="26"/>
          <w:rtl/>
        </w:rPr>
        <w:t>ی</w:t>
      </w:r>
      <w:r w:rsidRPr="002B4A2E">
        <w:rPr>
          <w:rFonts w:cs="B Nazanin" w:hint="eastAsia"/>
          <w:sz w:val="26"/>
          <w:szCs w:val="26"/>
          <w:rtl/>
        </w:rPr>
        <w:t>ابد</w:t>
      </w:r>
      <w:r w:rsidRPr="002B4A2E">
        <w:rPr>
          <w:rFonts w:cs="B Nazanin"/>
          <w:sz w:val="26"/>
          <w:szCs w:val="26"/>
          <w:rtl/>
        </w:rPr>
        <w:t>. فشارها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و لزوم کسب سود، سازمان‌‌ها را ملزم ساخته است که به صورت فزا</w:t>
      </w:r>
      <w:r w:rsidRPr="002B4A2E">
        <w:rPr>
          <w:rFonts w:cs="B Nazanin" w:hint="cs"/>
          <w:sz w:val="26"/>
          <w:szCs w:val="26"/>
          <w:rtl/>
        </w:rPr>
        <w:t>ی</w:t>
      </w:r>
      <w:r w:rsidRPr="002B4A2E">
        <w:rPr>
          <w:rFonts w:cs="B Nazanin" w:hint="eastAsia"/>
          <w:sz w:val="26"/>
          <w:szCs w:val="26"/>
          <w:rtl/>
        </w:rPr>
        <w:t>نده‌ا</w:t>
      </w:r>
      <w:r w:rsidRPr="002B4A2E">
        <w:rPr>
          <w:rFonts w:cs="B Nazanin" w:hint="cs"/>
          <w:sz w:val="26"/>
          <w:szCs w:val="26"/>
          <w:rtl/>
        </w:rPr>
        <w:t>ی</w:t>
      </w:r>
      <w:r w:rsidRPr="002B4A2E">
        <w:rPr>
          <w:rFonts w:cs="B Nazanin"/>
          <w:sz w:val="26"/>
          <w:szCs w:val="26"/>
          <w:rtl/>
        </w:rPr>
        <w:t xml:space="preserve"> نسبت به درخواست‌ها و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بازار، پاسخگو </w:t>
      </w:r>
      <w:r w:rsidRPr="002B4A2E">
        <w:rPr>
          <w:rFonts w:cs="B Nazanin" w:hint="eastAsia"/>
          <w:sz w:val="26"/>
          <w:szCs w:val="26"/>
          <w:rtl/>
        </w:rPr>
        <w:t>باشند</w:t>
      </w:r>
      <w:r w:rsidRPr="002B4A2E">
        <w:rPr>
          <w:rFonts w:cs="B Nazanin" w:hint="cs"/>
          <w:sz w:val="26"/>
          <w:szCs w:val="26"/>
          <w:rtl/>
        </w:rPr>
        <w:t xml:space="preserve">. </w:t>
      </w:r>
      <w:r w:rsidRPr="002B4A2E">
        <w:rPr>
          <w:rFonts w:cs="B Nazanin" w:hint="eastAsia"/>
          <w:sz w:val="26"/>
          <w:szCs w:val="26"/>
          <w:rtl/>
        </w:rPr>
        <w:t>از</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کاتلر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طراح</w:t>
      </w:r>
      <w:r w:rsidRPr="002B4A2E">
        <w:rPr>
          <w:rFonts w:cs="B Nazanin" w:hint="cs"/>
          <w:sz w:val="26"/>
          <w:szCs w:val="26"/>
          <w:rtl/>
        </w:rPr>
        <w:t>ی</w:t>
      </w:r>
      <w:r w:rsidRPr="002B4A2E">
        <w:rPr>
          <w:rFonts w:cs="B Nazanin"/>
          <w:sz w:val="26"/>
          <w:szCs w:val="26"/>
          <w:rtl/>
        </w:rPr>
        <w:t xml:space="preserve"> کالا و تصو</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ذهن</w:t>
      </w:r>
      <w:r w:rsidRPr="002B4A2E">
        <w:rPr>
          <w:rFonts w:cs="B Nazanin" w:hint="cs"/>
          <w:sz w:val="26"/>
          <w:szCs w:val="26"/>
          <w:rtl/>
        </w:rPr>
        <w:t>ی</w:t>
      </w:r>
      <w:r w:rsidRPr="002B4A2E">
        <w:rPr>
          <w:rFonts w:cs="B Nazanin"/>
          <w:sz w:val="26"/>
          <w:szCs w:val="26"/>
          <w:rtl/>
        </w:rPr>
        <w:t xml:space="preserve"> شرکت است به گونه‌ا</w:t>
      </w:r>
      <w:r w:rsidRPr="002B4A2E">
        <w:rPr>
          <w:rFonts w:cs="B Nazanin" w:hint="cs"/>
          <w:sz w:val="26"/>
          <w:szCs w:val="26"/>
          <w:rtl/>
        </w:rPr>
        <w:t>ی</w:t>
      </w:r>
      <w:r w:rsidRPr="002B4A2E">
        <w:rPr>
          <w:rFonts w:cs="B Nazanin"/>
          <w:sz w:val="26"/>
          <w:szCs w:val="26"/>
          <w:rtl/>
        </w:rPr>
        <w:t xml:space="preserve">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دو در ذهن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هدف از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برجسته و نما</w:t>
      </w:r>
      <w:r w:rsidRPr="002B4A2E">
        <w:rPr>
          <w:rFonts w:cs="B Nazanin" w:hint="cs"/>
          <w:sz w:val="26"/>
          <w:szCs w:val="26"/>
          <w:rtl/>
        </w:rPr>
        <w:t>ی</w:t>
      </w:r>
      <w:r w:rsidRPr="002B4A2E">
        <w:rPr>
          <w:rFonts w:cs="B Nazanin" w:hint="eastAsia"/>
          <w:sz w:val="26"/>
          <w:szCs w:val="26"/>
          <w:rtl/>
        </w:rPr>
        <w:t>ان</w:t>
      </w:r>
      <w:r w:rsidRPr="002B4A2E">
        <w:rPr>
          <w:rFonts w:cs="B Nazanin" w:hint="cs"/>
          <w:sz w:val="26"/>
          <w:szCs w:val="26"/>
          <w:rtl/>
        </w:rPr>
        <w:t>ی</w:t>
      </w:r>
      <w:r w:rsidRPr="002B4A2E">
        <w:rPr>
          <w:rFonts w:cs="B Nazanin"/>
          <w:sz w:val="26"/>
          <w:szCs w:val="26"/>
          <w:rtl/>
        </w:rPr>
        <w:t xml:space="preserve"> برخوردار گردند. کاتلر،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w:t>
      </w:r>
      <w:r w:rsidRPr="002B4A2E">
        <w:rPr>
          <w:rFonts w:cs="B Nazanin" w:hint="cs"/>
          <w:sz w:val="26"/>
          <w:szCs w:val="26"/>
          <w:rtl/>
        </w:rPr>
        <w:t xml:space="preserve"> - </w:t>
      </w:r>
      <w:r w:rsidRPr="002B4A2E">
        <w:rPr>
          <w:rFonts w:cs="B Nazanin"/>
          <w:sz w:val="26"/>
          <w:szCs w:val="26"/>
          <w:rtl/>
        </w:rPr>
        <w:t>خدمت را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مکان</w:t>
      </w:r>
      <w:r w:rsidRPr="002B4A2E">
        <w:rPr>
          <w:rFonts w:cs="B Nazanin" w:hint="cs"/>
          <w:sz w:val="26"/>
          <w:szCs w:val="26"/>
          <w:rtl/>
        </w:rPr>
        <w:t>ی</w:t>
      </w:r>
      <w:r w:rsidRPr="002B4A2E">
        <w:rPr>
          <w:rFonts w:cs="B Nazanin"/>
          <w:sz w:val="26"/>
          <w:szCs w:val="26"/>
          <w:rtl/>
        </w:rPr>
        <w:t xml:space="preserve"> است که آن کالا در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با کالاها</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رق</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در اذهان مصرف‌کنندگان اشغال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دو</w:t>
      </w:r>
      <w:r w:rsidRPr="002B4A2E">
        <w:rPr>
          <w:rFonts w:cs="B Nazanin" w:hint="cs"/>
          <w:sz w:val="26"/>
          <w:szCs w:val="26"/>
          <w:rtl/>
        </w:rPr>
        <w:t>ئ</w:t>
      </w:r>
      <w:r w:rsidRPr="002B4A2E">
        <w:rPr>
          <w:rFonts w:cs="B Nazanin" w:hint="eastAsia"/>
          <w:sz w:val="26"/>
          <w:szCs w:val="26"/>
          <w:rtl/>
        </w:rPr>
        <w:t>ل</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softHyphen/>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 نحوه انتخاب بخش</w:t>
      </w:r>
      <w:r w:rsidRPr="002B4A2E">
        <w:rPr>
          <w:rFonts w:cs="B Nazanin" w:hint="cs"/>
          <w:sz w:val="26"/>
          <w:szCs w:val="26"/>
          <w:rtl/>
        </w:rPr>
        <w:t>ی</w:t>
      </w:r>
      <w:r w:rsidRPr="002B4A2E">
        <w:rPr>
          <w:rFonts w:cs="B Nazanin"/>
          <w:sz w:val="26"/>
          <w:szCs w:val="26"/>
          <w:rtl/>
        </w:rPr>
        <w:t xml:space="preserve"> از بازار هدف، با توجه به چگونگ</w:t>
      </w:r>
      <w:r w:rsidRPr="002B4A2E">
        <w:rPr>
          <w:rFonts w:cs="B Nazanin" w:hint="cs"/>
          <w:sz w:val="26"/>
          <w:szCs w:val="26"/>
          <w:rtl/>
        </w:rPr>
        <w:t>ی</w:t>
      </w:r>
      <w:r w:rsidRPr="002B4A2E">
        <w:rPr>
          <w:rFonts w:cs="B Nazanin"/>
          <w:sz w:val="26"/>
          <w:szCs w:val="26"/>
          <w:rtl/>
        </w:rPr>
        <w:t xml:space="preserve"> عملکرد در کنار رقبا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w:t>
      </w:r>
      <w:r w:rsidRPr="002B4A2E">
        <w:rPr>
          <w:rFonts w:cs="B Nazanin" w:hint="cs"/>
          <w:sz w:val="26"/>
          <w:szCs w:val="26"/>
          <w:rtl/>
        </w:rPr>
        <w:t>ن</w:t>
      </w:r>
      <w:r w:rsidRPr="002B4A2E">
        <w:rPr>
          <w:rFonts w:cs="B Nazanin" w:hint="eastAsia"/>
          <w:sz w:val="26"/>
          <w:szCs w:val="26"/>
          <w:rtl/>
        </w:rPr>
        <w:t>د</w:t>
      </w:r>
      <w:r w:rsidRPr="002B4A2E">
        <w:rPr>
          <w:rFonts w:cs="B Nazanin"/>
          <w:sz w:val="26"/>
          <w:szCs w:val="26"/>
          <w:rtl/>
        </w:rPr>
        <w:t xml:space="preserve"> که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بخش مشتر</w:t>
      </w:r>
      <w:r w:rsidRPr="002B4A2E">
        <w:rPr>
          <w:rFonts w:cs="B Nazanin" w:hint="cs"/>
          <w:sz w:val="26"/>
          <w:szCs w:val="26"/>
          <w:rtl/>
        </w:rPr>
        <w:t>ی</w:t>
      </w:r>
      <w:r w:rsidRPr="002B4A2E">
        <w:rPr>
          <w:rFonts w:cs="B Nazanin" w:hint="eastAsia"/>
          <w:sz w:val="26"/>
          <w:szCs w:val="26"/>
          <w:rtl/>
        </w:rPr>
        <w:t>ان</w:t>
      </w:r>
      <w:r w:rsidRPr="002B4A2E">
        <w:rPr>
          <w:rFonts w:cs="B Nazanin" w:hint="cs"/>
          <w:sz w:val="26"/>
          <w:szCs w:val="26"/>
          <w:rtl/>
        </w:rPr>
        <w:t>ی</w:t>
      </w:r>
      <w:r w:rsidRPr="002B4A2E">
        <w:rPr>
          <w:rFonts w:cs="B Nazanin"/>
          <w:sz w:val="26"/>
          <w:szCs w:val="26"/>
          <w:rtl/>
        </w:rPr>
        <w:t xml:space="preserve"> با خواسته‌ها</w:t>
      </w:r>
      <w:r w:rsidRPr="002B4A2E">
        <w:rPr>
          <w:rFonts w:cs="B Nazanin" w:hint="cs"/>
          <w:sz w:val="26"/>
          <w:szCs w:val="26"/>
          <w:rtl/>
        </w:rPr>
        <w:t>ی</w:t>
      </w:r>
      <w:r w:rsidRPr="002B4A2E">
        <w:rPr>
          <w:rFonts w:cs="B Nazanin"/>
          <w:sz w:val="26"/>
          <w:szCs w:val="26"/>
          <w:rtl/>
        </w:rPr>
        <w:t xml:space="preserve"> متفاوت وجود دارند. مک کارت</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 تفکر مشتر</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در</w:t>
      </w:r>
      <w:r w:rsidRPr="002B4A2E">
        <w:rPr>
          <w:rFonts w:cs="B Nazanin"/>
          <w:sz w:val="26"/>
          <w:szCs w:val="26"/>
          <w:rtl/>
        </w:rPr>
        <w:t xml:space="preserve"> رابطه با مارک‌ها</w:t>
      </w:r>
      <w:r w:rsidRPr="002B4A2E">
        <w:rPr>
          <w:rFonts w:cs="B Nazanin" w:hint="cs"/>
          <w:sz w:val="26"/>
          <w:szCs w:val="26"/>
          <w:rtl/>
        </w:rPr>
        <w:t>ی</w:t>
      </w:r>
      <w:r w:rsidRPr="002B4A2E">
        <w:rPr>
          <w:rFonts w:cs="B Nazanin"/>
          <w:sz w:val="26"/>
          <w:szCs w:val="26"/>
          <w:rtl/>
        </w:rPr>
        <w:t xml:space="preserve"> موجود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شنهاد</w:t>
      </w:r>
      <w:r w:rsidRPr="002B4A2E">
        <w:rPr>
          <w:rFonts w:cs="B Nazanin" w:hint="cs"/>
          <w:sz w:val="26"/>
          <w:szCs w:val="26"/>
          <w:rtl/>
        </w:rPr>
        <w:t>ی</w:t>
      </w:r>
      <w:r w:rsidRPr="002B4A2E">
        <w:rPr>
          <w:rFonts w:cs="B Nazanin"/>
          <w:sz w:val="26"/>
          <w:szCs w:val="26"/>
          <w:rtl/>
        </w:rPr>
        <w:t xml:space="preserve"> در بازار قلمداد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بر طبق صفات برجسته آن از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مصرف‌کنندگان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دارل</w:t>
      </w:r>
      <w:r w:rsidRPr="002B4A2E">
        <w:rPr>
          <w:rFonts w:cs="B Nazanin" w:hint="cs"/>
          <w:sz w:val="26"/>
          <w:szCs w:val="26"/>
          <w:rtl/>
        </w:rPr>
        <w:t>ی</w:t>
      </w:r>
      <w:r w:rsidRPr="002B4A2E">
        <w:rPr>
          <w:rFonts w:cs="B Nazanin" w:hint="eastAsia"/>
          <w:sz w:val="26"/>
          <w:szCs w:val="26"/>
          <w:rtl/>
        </w:rPr>
        <w:t>نگ</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softHyphen/>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 وارد شدن به ذهن و ح</w:t>
      </w:r>
      <w:r w:rsidRPr="002B4A2E">
        <w:rPr>
          <w:rFonts w:cs="B Nazanin" w:hint="cs"/>
          <w:sz w:val="26"/>
          <w:szCs w:val="26"/>
          <w:rtl/>
        </w:rPr>
        <w:t>ی</w:t>
      </w:r>
      <w:r w:rsidRPr="002B4A2E">
        <w:rPr>
          <w:rFonts w:cs="B Nazanin" w:hint="eastAsia"/>
          <w:sz w:val="26"/>
          <w:szCs w:val="26"/>
          <w:rtl/>
        </w:rPr>
        <w:t>طه</w:t>
      </w:r>
      <w:r w:rsidRPr="002B4A2E">
        <w:rPr>
          <w:rFonts w:cs="B Nazanin"/>
          <w:sz w:val="26"/>
          <w:szCs w:val="26"/>
          <w:rtl/>
        </w:rPr>
        <w:t xml:space="preserve"> نگاه مصرف‌کننده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w:t>
      </w:r>
      <w:r w:rsidRPr="002B4A2E">
        <w:rPr>
          <w:rFonts w:cs="B Nazanin"/>
          <w:sz w:val="26"/>
          <w:szCs w:val="26"/>
          <w:rtl/>
        </w:rPr>
        <w:lastRenderedPageBreak/>
        <w:t>اتخاذ ترک</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ی</w:t>
      </w:r>
      <w:r w:rsidRPr="002B4A2E">
        <w:rPr>
          <w:rFonts w:cs="B Nazanin"/>
          <w:sz w:val="26"/>
          <w:szCs w:val="26"/>
          <w:rtl/>
        </w:rPr>
        <w:t xml:space="preserve"> مناسب از سبد ارزش</w:t>
      </w:r>
      <w:r w:rsidRPr="002B4A2E">
        <w:rPr>
          <w:rFonts w:cs="B Nazanin" w:hint="cs"/>
          <w:sz w:val="26"/>
          <w:szCs w:val="26"/>
          <w:rtl/>
        </w:rPr>
        <w:t>ی</w:t>
      </w:r>
      <w:r w:rsidRPr="002B4A2E">
        <w:rPr>
          <w:rFonts w:cs="B Nazanin"/>
          <w:sz w:val="26"/>
          <w:szCs w:val="26"/>
          <w:rtl/>
        </w:rPr>
        <w:t xml:space="preserve"> بازار م</w:t>
      </w:r>
      <w:r w:rsidRPr="002B4A2E">
        <w:rPr>
          <w:rFonts w:cs="B Nazanin" w:hint="cs"/>
          <w:sz w:val="26"/>
          <w:szCs w:val="26"/>
          <w:rtl/>
        </w:rPr>
        <w:t>ی</w:t>
      </w:r>
      <w:r w:rsidRPr="002B4A2E">
        <w:rPr>
          <w:rFonts w:cs="B Nazanin"/>
          <w:sz w:val="26"/>
          <w:szCs w:val="26"/>
          <w:rtl/>
        </w:rPr>
        <w:t>‌خواند. را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تروت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معتقدند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همزمان با خلق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w:t>
      </w:r>
      <w:r w:rsidRPr="002B4A2E">
        <w:rPr>
          <w:rFonts w:cs="B Nazanin" w:hint="cs"/>
          <w:sz w:val="26"/>
          <w:szCs w:val="26"/>
          <w:rtl/>
        </w:rPr>
        <w:t xml:space="preserve"> یا </w:t>
      </w:r>
      <w:r w:rsidRPr="002B4A2E">
        <w:rPr>
          <w:rFonts w:cs="B Nazanin"/>
          <w:sz w:val="26"/>
          <w:szCs w:val="26"/>
          <w:rtl/>
        </w:rPr>
        <w:t>خدمت آغاز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w:t>
      </w:r>
      <w:r w:rsidRPr="002B4A2E">
        <w:rPr>
          <w:rFonts w:cs="B Nazanin"/>
          <w:sz w:val="26"/>
          <w:szCs w:val="26"/>
          <w:rtl/>
        </w:rPr>
        <w:t xml:space="preserve">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عبارت است از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محصول</w:t>
      </w:r>
      <w:r w:rsidRPr="002B4A2E">
        <w:rPr>
          <w:rFonts w:cs="B Nazanin" w:hint="cs"/>
          <w:sz w:val="26"/>
          <w:szCs w:val="26"/>
          <w:rtl/>
        </w:rPr>
        <w:t xml:space="preserve"> - </w:t>
      </w:r>
      <w:r w:rsidRPr="002B4A2E">
        <w:rPr>
          <w:rFonts w:cs="B Nazanin"/>
          <w:sz w:val="26"/>
          <w:szCs w:val="26"/>
          <w:rtl/>
        </w:rPr>
        <w:t>خدمت از آغاز در ذهن مشتر</w:t>
      </w:r>
      <w:r w:rsidRPr="002B4A2E">
        <w:rPr>
          <w:rFonts w:cs="B Nazanin" w:hint="cs"/>
          <w:sz w:val="26"/>
          <w:szCs w:val="26"/>
          <w:rtl/>
        </w:rPr>
        <w:t>ی</w:t>
      </w:r>
      <w:r w:rsidRPr="002B4A2E">
        <w:rPr>
          <w:rFonts w:cs="B Nazanin"/>
          <w:sz w:val="26"/>
          <w:szCs w:val="26"/>
          <w:rtl/>
        </w:rPr>
        <w:t xml:space="preserve"> به خود اختصاص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راه</w:t>
      </w:r>
      <w:r w:rsidRPr="002B4A2E">
        <w:rPr>
          <w:rFonts w:cs="B Nazanin" w:hint="cs"/>
          <w:sz w:val="26"/>
          <w:szCs w:val="26"/>
          <w:rtl/>
        </w:rPr>
        <w:t>ی</w:t>
      </w:r>
      <w:r w:rsidRPr="002B4A2E">
        <w:rPr>
          <w:rFonts w:cs="B Nazanin"/>
          <w:sz w:val="26"/>
          <w:szCs w:val="26"/>
          <w:rtl/>
        </w:rPr>
        <w:t xml:space="preserve"> است که هر محصول</w:t>
      </w:r>
      <w:r w:rsidRPr="002B4A2E">
        <w:rPr>
          <w:rFonts w:cs="B Nazanin" w:hint="cs"/>
          <w:sz w:val="26"/>
          <w:szCs w:val="26"/>
          <w:rtl/>
        </w:rPr>
        <w:t xml:space="preserve"> - </w:t>
      </w:r>
      <w:r w:rsidRPr="002B4A2E">
        <w:rPr>
          <w:rFonts w:cs="B Nazanin"/>
          <w:sz w:val="26"/>
          <w:szCs w:val="26"/>
          <w:rtl/>
        </w:rPr>
        <w:t>خدمت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از آغاز به آن پا بگذارد </w:t>
      </w:r>
      <w:r w:rsidRPr="002B4A2E">
        <w:rPr>
          <w:rFonts w:cs="B Nazanin" w:hint="eastAsia"/>
          <w:sz w:val="26"/>
          <w:szCs w:val="26"/>
          <w:rtl/>
        </w:rPr>
        <w:t>و</w:t>
      </w:r>
      <w:r w:rsidRPr="002B4A2E">
        <w:rPr>
          <w:rFonts w:cs="B Nazanin"/>
          <w:sz w:val="26"/>
          <w:szCs w:val="26"/>
          <w:rtl/>
        </w:rPr>
        <w:t xml:space="preserve"> شا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آن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باشد که امروزه مصرف‌کنندگان در معرض هجوم تندباد</w:t>
      </w:r>
      <w:r w:rsidRPr="002B4A2E">
        <w:rPr>
          <w:rFonts w:cs="B Nazanin" w:hint="cs"/>
          <w:sz w:val="26"/>
          <w:szCs w:val="26"/>
          <w:rtl/>
        </w:rPr>
        <w:t>ی</w:t>
      </w:r>
      <w:r w:rsidRPr="002B4A2E">
        <w:rPr>
          <w:rFonts w:cs="B Nazanin"/>
          <w:sz w:val="26"/>
          <w:szCs w:val="26"/>
          <w:rtl/>
        </w:rPr>
        <w:t xml:space="preserve"> از اطلاعات و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قرار گرفته‌اند</w:t>
      </w:r>
      <w:r w:rsidRPr="002B4A2E">
        <w:rPr>
          <w:rFonts w:cs="B Nazanin" w:hint="cs"/>
          <w:sz w:val="26"/>
          <w:szCs w:val="26"/>
          <w:rtl/>
        </w:rPr>
        <w:t xml:space="preserve">. </w:t>
      </w:r>
      <w:r w:rsidRPr="002B4A2E">
        <w:rPr>
          <w:rFonts w:cs="B Nazanin" w:hint="eastAsia"/>
          <w:sz w:val="26"/>
          <w:szCs w:val="26"/>
          <w:rtl/>
        </w:rPr>
        <w:t>آنچه</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زم</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مدنظر قرار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هر چند عوامل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در انتخاب خدمت از سو</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مورد توجه قرار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اما ممکن است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برآوردن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رقبا تفاوت چندان</w:t>
      </w:r>
      <w:r w:rsidRPr="002B4A2E">
        <w:rPr>
          <w:rFonts w:cs="B Nazanin" w:hint="cs"/>
          <w:sz w:val="26"/>
          <w:szCs w:val="26"/>
          <w:rtl/>
        </w:rPr>
        <w:t>ی</w:t>
      </w:r>
      <w:r w:rsidRPr="002B4A2E">
        <w:rPr>
          <w:rFonts w:cs="B Nazanin"/>
          <w:sz w:val="26"/>
          <w:szCs w:val="26"/>
          <w:rtl/>
        </w:rPr>
        <w:t xml:space="preserve"> وجود نداشته باشد.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صورت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نم</w:t>
      </w:r>
      <w:r w:rsidRPr="002B4A2E">
        <w:rPr>
          <w:rFonts w:cs="B Nazanin" w:hint="cs"/>
          <w:sz w:val="26"/>
          <w:szCs w:val="26"/>
          <w:rtl/>
        </w:rPr>
        <w:t>ی</w:t>
      </w:r>
      <w:r w:rsidRPr="002B4A2E">
        <w:rPr>
          <w:rFonts w:cs="B Nazanin"/>
          <w:sz w:val="26"/>
          <w:szCs w:val="26"/>
          <w:rtl/>
        </w:rPr>
        <w:softHyphen/>
        <w:t>توانند برا</w:t>
      </w:r>
      <w:r w:rsidRPr="002B4A2E">
        <w:rPr>
          <w:rFonts w:cs="B Nazanin" w:hint="cs"/>
          <w:sz w:val="26"/>
          <w:szCs w:val="26"/>
          <w:rtl/>
        </w:rPr>
        <w:t>ی</w:t>
      </w:r>
      <w:r w:rsidRPr="002B4A2E">
        <w:rPr>
          <w:rFonts w:cs="B Nazanin"/>
          <w:sz w:val="26"/>
          <w:szCs w:val="26"/>
          <w:rtl/>
        </w:rPr>
        <w:t xml:space="preserve"> سازما</w:t>
      </w:r>
      <w:r w:rsidRPr="002B4A2E">
        <w:rPr>
          <w:rFonts w:cs="B Nazanin" w:hint="eastAsia"/>
          <w:sz w:val="26"/>
          <w:szCs w:val="26"/>
          <w:rtl/>
        </w:rPr>
        <w:t>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براساس چارچوب</w:t>
      </w:r>
      <w:r w:rsidRPr="002B4A2E">
        <w:rPr>
          <w:rFonts w:cs="B Nazanin"/>
          <w:sz w:val="26"/>
          <w:szCs w:val="26"/>
        </w:rPr>
        <w:t xml:space="preserve"> VRIO </w:t>
      </w:r>
      <w:r w:rsidRPr="002B4A2E">
        <w:rPr>
          <w:rFonts w:cs="B Nazanin"/>
          <w:sz w:val="26"/>
          <w:szCs w:val="26"/>
          <w:rtl/>
        </w:rPr>
        <w:t>عامل</w:t>
      </w:r>
      <w:r w:rsidRPr="002B4A2E">
        <w:rPr>
          <w:rFonts w:cs="B Nazanin" w:hint="cs"/>
          <w:sz w:val="26"/>
          <w:szCs w:val="26"/>
          <w:rtl/>
        </w:rPr>
        <w:t>ی</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تاث</w:t>
      </w:r>
      <w:r w:rsidRPr="002B4A2E">
        <w:rPr>
          <w:rFonts w:cs="B Nazanin" w:hint="cs"/>
          <w:sz w:val="26"/>
          <w:szCs w:val="26"/>
          <w:rtl/>
        </w:rPr>
        <w:t>ی</w:t>
      </w:r>
      <w:r w:rsidRPr="002B4A2E">
        <w:rPr>
          <w:rFonts w:cs="B Nazanin" w:hint="eastAsia"/>
          <w:sz w:val="26"/>
          <w:szCs w:val="26"/>
          <w:rtl/>
        </w:rPr>
        <w:t>رگذار</w:t>
      </w:r>
      <w:r w:rsidRPr="002B4A2E">
        <w:rPr>
          <w:rFonts w:cs="B Nazanin"/>
          <w:sz w:val="26"/>
          <w:szCs w:val="26"/>
          <w:rtl/>
        </w:rPr>
        <w:t xml:space="preserve"> است که دارا</w:t>
      </w:r>
      <w:r w:rsidRPr="002B4A2E">
        <w:rPr>
          <w:rFonts w:cs="B Nazanin" w:hint="cs"/>
          <w:sz w:val="26"/>
          <w:szCs w:val="26"/>
          <w:rtl/>
        </w:rPr>
        <w:t>ی</w:t>
      </w:r>
      <w:r w:rsidRPr="002B4A2E">
        <w:rPr>
          <w:rFonts w:cs="B Nazanin"/>
          <w:sz w:val="26"/>
          <w:szCs w:val="26"/>
          <w:rtl/>
        </w:rPr>
        <w:t xml:space="preserve">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باشد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ارزشمند 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کم</w:t>
      </w:r>
      <w:r w:rsidRPr="002B4A2E">
        <w:rPr>
          <w:rFonts w:cs="B Nazanin" w:hint="cs"/>
          <w:sz w:val="26"/>
          <w:szCs w:val="26"/>
          <w:rtl/>
        </w:rPr>
        <w:t>ی</w:t>
      </w:r>
      <w:r w:rsidRPr="002B4A2E">
        <w:rPr>
          <w:rFonts w:cs="B Nazanin" w:hint="eastAsia"/>
          <w:sz w:val="26"/>
          <w:szCs w:val="26"/>
          <w:rtl/>
        </w:rPr>
        <w:t>اب</w:t>
      </w:r>
      <w:r w:rsidRPr="002B4A2E">
        <w:rPr>
          <w:rFonts w:cs="B Nazanin"/>
          <w:sz w:val="26"/>
          <w:szCs w:val="26"/>
          <w:rtl/>
        </w:rPr>
        <w:t xml:space="preserve"> 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به آسانس قابل 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نباشد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w:t>
      </w:r>
      <w:r w:rsidRPr="002B4A2E">
        <w:rPr>
          <w:rFonts w:cs="B Nazanin"/>
          <w:sz w:val="26"/>
          <w:szCs w:val="26"/>
        </w:rPr>
        <w:t xml:space="preserve"> </w:t>
      </w:r>
      <w:r w:rsidRPr="002B4A2E">
        <w:rPr>
          <w:rFonts w:cs="B Nazanin"/>
          <w:sz w:val="26"/>
          <w:szCs w:val="26"/>
          <w:rtl/>
        </w:rPr>
        <w:t>برخوردار از حما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سازمان</w:t>
      </w:r>
      <w:r w:rsidRPr="002B4A2E">
        <w:rPr>
          <w:rFonts w:cs="B Nazanin" w:hint="cs"/>
          <w:sz w:val="26"/>
          <w:szCs w:val="26"/>
          <w:rtl/>
        </w:rPr>
        <w:t>ی</w:t>
      </w:r>
      <w:r w:rsidRPr="002B4A2E">
        <w:rPr>
          <w:rFonts w:cs="B Nazanin"/>
          <w:sz w:val="26"/>
          <w:szCs w:val="26"/>
          <w:rtl/>
        </w:rPr>
        <w:t xml:space="preserve"> باشد</w:t>
      </w:r>
      <w:r w:rsidRPr="002B4A2E">
        <w:rPr>
          <w:rFonts w:cs="B Nazanin"/>
          <w:sz w:val="26"/>
          <w:szCs w:val="26"/>
        </w:rPr>
        <w:t xml:space="preserve"> </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در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softHyphen/>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نام‌ها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موجود در بازار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عوامل</w:t>
      </w:r>
      <w:r w:rsidRPr="002B4A2E">
        <w:rPr>
          <w:rFonts w:cs="B Nazanin" w:hint="cs"/>
          <w:sz w:val="26"/>
          <w:szCs w:val="26"/>
          <w:rtl/>
        </w:rPr>
        <w:t>ی</w:t>
      </w:r>
      <w:r w:rsidRPr="002B4A2E">
        <w:rPr>
          <w:rFonts w:cs="B Nazanin"/>
          <w:sz w:val="26"/>
          <w:szCs w:val="26"/>
          <w:rtl/>
        </w:rPr>
        <w:t xml:space="preserve"> را در نظر گرفت که علاوه بر داشتن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بالا از سو</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در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رقبا (نام‌ها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مورد بررس</w:t>
      </w:r>
      <w:r w:rsidRPr="002B4A2E">
        <w:rPr>
          <w:rFonts w:cs="B Nazanin" w:hint="cs"/>
          <w:sz w:val="26"/>
          <w:szCs w:val="26"/>
          <w:rtl/>
        </w:rPr>
        <w:t>ی</w:t>
      </w:r>
      <w:r w:rsidRPr="002B4A2E">
        <w:rPr>
          <w:rFonts w:cs="B Nazanin"/>
          <w:sz w:val="26"/>
          <w:szCs w:val="26"/>
          <w:rtl/>
        </w:rPr>
        <w:t>) دارا</w:t>
      </w:r>
      <w:r w:rsidRPr="002B4A2E">
        <w:rPr>
          <w:rFonts w:cs="B Nazanin" w:hint="cs"/>
          <w:sz w:val="26"/>
          <w:szCs w:val="26"/>
          <w:rtl/>
        </w:rPr>
        <w:t>ی</w:t>
      </w:r>
      <w:r w:rsidRPr="002B4A2E">
        <w:rPr>
          <w:rFonts w:cs="B Nazanin"/>
          <w:sz w:val="26"/>
          <w:szCs w:val="26"/>
          <w:rtl/>
        </w:rPr>
        <w:t xml:space="preserve"> تفاوت باشد</w:t>
      </w:r>
      <w:r w:rsidRPr="002B4A2E">
        <w:rPr>
          <w:rFonts w:cs="B Nazanin" w:hint="cs"/>
          <w:sz w:val="26"/>
          <w:szCs w:val="26"/>
          <w:rtl/>
        </w:rPr>
        <w:t xml:space="preserve">. امروزه، </w:t>
      </w:r>
      <w:r w:rsidRPr="002B4A2E">
        <w:rPr>
          <w:rFonts w:cs="B Nazanin" w:hint="eastAsia"/>
          <w:sz w:val="26"/>
          <w:szCs w:val="26"/>
          <w:rtl/>
        </w:rPr>
        <w:t>نقشه</w:t>
      </w:r>
      <w:r w:rsidRPr="002B4A2E">
        <w:rPr>
          <w:rFonts w:cs="B Nazanin"/>
          <w:sz w:val="26"/>
          <w:szCs w:val="26"/>
          <w:rtl/>
        </w:rPr>
        <w:t xml:space="preserve"> ادراک</w:t>
      </w:r>
      <w:r w:rsidRPr="002B4A2E">
        <w:rPr>
          <w:rFonts w:cs="B Nazanin" w:hint="cs"/>
          <w:sz w:val="26"/>
          <w:szCs w:val="26"/>
          <w:rtl/>
        </w:rPr>
        <w:t>ی</w:t>
      </w:r>
      <w:r w:rsidRPr="002B4A2E">
        <w:rPr>
          <w:rFonts w:cs="B Nazanin"/>
          <w:sz w:val="26"/>
          <w:szCs w:val="26"/>
          <w:rtl/>
        </w:rPr>
        <w:t xml:space="preserve"> به عنوان ابزار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گاه‌ساز</w:t>
      </w:r>
      <w:r w:rsidRPr="002B4A2E">
        <w:rPr>
          <w:rFonts w:cs="B Nazanin" w:hint="cs"/>
          <w:sz w:val="26"/>
          <w:szCs w:val="26"/>
          <w:rtl/>
        </w:rPr>
        <w:t>ی</w:t>
      </w:r>
      <w:r w:rsidRPr="002B4A2E">
        <w:rPr>
          <w:rFonts w:cs="B Nazanin"/>
          <w:sz w:val="26"/>
          <w:szCs w:val="26"/>
          <w:rtl/>
        </w:rPr>
        <w:t xml:space="preserve"> برندها در بازار موجود مورد استفاده قرار م</w:t>
      </w:r>
      <w:r w:rsidRPr="002B4A2E">
        <w:rPr>
          <w:rFonts w:cs="B Nazanin" w:hint="cs"/>
          <w:sz w:val="26"/>
          <w:szCs w:val="26"/>
          <w:rtl/>
        </w:rPr>
        <w:t>ی</w:t>
      </w:r>
      <w:r w:rsidRPr="002B4A2E">
        <w:rPr>
          <w:rFonts w:cs="B Nazanin"/>
          <w:sz w:val="26"/>
          <w:szCs w:val="26"/>
          <w:rtl/>
        </w:rPr>
        <w:softHyphen/>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ابزار مهم، با به تصو</w:t>
      </w:r>
      <w:r w:rsidRPr="002B4A2E">
        <w:rPr>
          <w:rFonts w:cs="B Nazanin" w:hint="cs"/>
          <w:sz w:val="26"/>
          <w:szCs w:val="26"/>
          <w:rtl/>
        </w:rPr>
        <w:t>ی</w:t>
      </w:r>
      <w:r w:rsidRPr="002B4A2E">
        <w:rPr>
          <w:rFonts w:cs="B Nazanin" w:hint="eastAsia"/>
          <w:sz w:val="26"/>
          <w:szCs w:val="26"/>
          <w:rtl/>
        </w:rPr>
        <w:t>رکش</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ادراک مخاطب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هر بازار از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حضور رقبا در بازار و درک افراد نسبت به برندها</w:t>
      </w:r>
      <w:r w:rsidRPr="002B4A2E">
        <w:rPr>
          <w:rFonts w:cs="B Nazanin" w:hint="cs"/>
          <w:sz w:val="26"/>
          <w:szCs w:val="26"/>
          <w:rtl/>
        </w:rPr>
        <w:t>ی</w:t>
      </w:r>
      <w:r w:rsidRPr="002B4A2E">
        <w:rPr>
          <w:rFonts w:cs="B Nazanin"/>
          <w:sz w:val="26"/>
          <w:szCs w:val="26"/>
          <w:rtl/>
        </w:rPr>
        <w:t xml:space="preserve"> رق</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رقبا </w:t>
      </w:r>
      <w:r w:rsidRPr="002B4A2E">
        <w:rPr>
          <w:rFonts w:cs="B Nazanin"/>
          <w:sz w:val="26"/>
          <w:szCs w:val="26"/>
          <w:rtl/>
        </w:rPr>
        <w:lastRenderedPageBreak/>
        <w:t xml:space="preserve">نسبت به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اطلاع م</w:t>
      </w:r>
      <w:r w:rsidRPr="002B4A2E">
        <w:rPr>
          <w:rFonts w:cs="B Nazanin" w:hint="cs"/>
          <w:sz w:val="26"/>
          <w:szCs w:val="26"/>
          <w:rtl/>
        </w:rPr>
        <w:t>ی</w:t>
      </w:r>
      <w:r w:rsidRPr="002B4A2E">
        <w:rPr>
          <w:rFonts w:cs="B Nazanin"/>
          <w:sz w:val="26"/>
          <w:szCs w:val="26"/>
          <w:rtl/>
        </w:rPr>
        <w:softHyphen/>
        <w:t>دهد و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امکان را م</w:t>
      </w:r>
      <w:r w:rsidRPr="002B4A2E">
        <w:rPr>
          <w:rFonts w:cs="B Nazanin" w:hint="cs"/>
          <w:sz w:val="26"/>
          <w:szCs w:val="26"/>
          <w:rtl/>
        </w:rPr>
        <w:t>ی</w:t>
      </w:r>
      <w:r w:rsidRPr="002B4A2E">
        <w:rPr>
          <w:rFonts w:cs="B Nazanin"/>
          <w:sz w:val="26"/>
          <w:szCs w:val="26"/>
          <w:rtl/>
        </w:rPr>
        <w:softHyphen/>
        <w:t>دهد تا با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شاخص‌ها</w:t>
      </w:r>
      <w:r w:rsidRPr="002B4A2E">
        <w:rPr>
          <w:rFonts w:cs="B Nazanin" w:hint="cs"/>
          <w:sz w:val="26"/>
          <w:szCs w:val="26"/>
          <w:rtl/>
        </w:rPr>
        <w:t>ی</w:t>
      </w:r>
      <w:r w:rsidRPr="002B4A2E">
        <w:rPr>
          <w:rFonts w:cs="B Nazanin"/>
          <w:sz w:val="26"/>
          <w:szCs w:val="26"/>
          <w:rtl/>
        </w:rPr>
        <w:t xml:space="preserve"> ادراک</w:t>
      </w:r>
      <w:r w:rsidRPr="002B4A2E">
        <w:rPr>
          <w:rFonts w:cs="B Nazanin" w:hint="cs"/>
          <w:sz w:val="26"/>
          <w:szCs w:val="26"/>
          <w:rtl/>
        </w:rPr>
        <w:t>ی</w:t>
      </w:r>
      <w:r w:rsidRPr="002B4A2E">
        <w:rPr>
          <w:rFonts w:cs="B Nazanin"/>
          <w:sz w:val="26"/>
          <w:szCs w:val="26"/>
          <w:rtl/>
        </w:rPr>
        <w:t xml:space="preserve"> گوناگون بتوان در راستا</w:t>
      </w:r>
      <w:r w:rsidRPr="002B4A2E">
        <w:rPr>
          <w:rFonts w:cs="B Nazanin" w:hint="cs"/>
          <w:sz w:val="26"/>
          <w:szCs w:val="26"/>
          <w:rtl/>
        </w:rPr>
        <w:t>ی</w:t>
      </w:r>
      <w:r w:rsidRPr="002B4A2E">
        <w:rPr>
          <w:rFonts w:cs="B Nazanin"/>
          <w:sz w:val="26"/>
          <w:szCs w:val="26"/>
          <w:rtl/>
        </w:rPr>
        <w:t xml:space="preserve">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برند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برندها</w:t>
      </w:r>
      <w:r w:rsidRPr="002B4A2E">
        <w:rPr>
          <w:rFonts w:cs="B Nazanin" w:hint="cs"/>
          <w:sz w:val="26"/>
          <w:szCs w:val="26"/>
          <w:rtl/>
        </w:rPr>
        <w:t>ی</w:t>
      </w:r>
      <w:r w:rsidRPr="002B4A2E">
        <w:rPr>
          <w:rFonts w:cs="B Nazanin"/>
          <w:sz w:val="26"/>
          <w:szCs w:val="26"/>
          <w:rtl/>
        </w:rPr>
        <w:t xml:space="preserve"> موجود</w:t>
      </w:r>
      <w:r w:rsidRPr="002B4A2E">
        <w:rPr>
          <w:rFonts w:cs="B Nazanin" w:hint="cs"/>
          <w:sz w:val="26"/>
          <w:szCs w:val="26"/>
          <w:rtl/>
        </w:rPr>
        <w:t xml:space="preserve"> </w:t>
      </w:r>
      <w:r w:rsidRPr="002B4A2E">
        <w:rPr>
          <w:rFonts w:cs="B Nazanin"/>
          <w:sz w:val="26"/>
          <w:szCs w:val="26"/>
          <w:rtl/>
        </w:rPr>
        <w:t>اقدام دق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softHyphen/>
        <w:t>تر</w:t>
      </w:r>
      <w:r w:rsidRPr="002B4A2E">
        <w:rPr>
          <w:rFonts w:cs="B Nazanin" w:hint="cs"/>
          <w:sz w:val="26"/>
          <w:szCs w:val="26"/>
          <w:rtl/>
        </w:rPr>
        <w:t>ی</w:t>
      </w:r>
      <w:r w:rsidRPr="002B4A2E">
        <w:rPr>
          <w:rFonts w:cs="B Nazanin"/>
          <w:sz w:val="26"/>
          <w:szCs w:val="26"/>
          <w:rtl/>
        </w:rPr>
        <w:t xml:space="preserve"> صورت 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b/>
          <w:bCs/>
          <w:sz w:val="26"/>
          <w:szCs w:val="26"/>
          <w:rtl/>
        </w:rPr>
      </w:pPr>
      <w:r w:rsidRPr="002B4A2E">
        <w:rPr>
          <w:rFonts w:cs="B Nazanin"/>
          <w:b/>
          <w:bCs/>
          <w:sz w:val="26"/>
          <w:szCs w:val="26"/>
          <w:rtl/>
        </w:rPr>
        <w:t>تئور</w:t>
      </w:r>
      <w:r w:rsidRPr="002B4A2E">
        <w:rPr>
          <w:rFonts w:cs="B Nazanin" w:hint="cs"/>
          <w:b/>
          <w:bCs/>
          <w:sz w:val="26"/>
          <w:szCs w:val="26"/>
          <w:rtl/>
        </w:rPr>
        <w:t>ی‌</w:t>
      </w:r>
      <w:r w:rsidRPr="002B4A2E">
        <w:rPr>
          <w:rFonts w:cs="B Nazanin" w:hint="eastAsia"/>
          <w:b/>
          <w:bCs/>
          <w:sz w:val="26"/>
          <w:szCs w:val="26"/>
          <w:rtl/>
        </w:rPr>
        <w:t>ها</w:t>
      </w:r>
      <w:r w:rsidRPr="002B4A2E">
        <w:rPr>
          <w:rFonts w:cs="B Nazanin" w:hint="cs"/>
          <w:b/>
          <w:bCs/>
          <w:sz w:val="26"/>
          <w:szCs w:val="26"/>
          <w:rtl/>
        </w:rPr>
        <w:t>ی</w:t>
      </w:r>
      <w:r w:rsidRPr="002B4A2E">
        <w:rPr>
          <w:rFonts w:cs="B Nazanin"/>
          <w:b/>
          <w:bCs/>
          <w:sz w:val="26"/>
          <w:szCs w:val="26"/>
          <w:rtl/>
        </w:rPr>
        <w:t xml:space="preserve"> مز</w:t>
      </w:r>
      <w:r w:rsidRPr="002B4A2E">
        <w:rPr>
          <w:rFonts w:cs="B Nazanin" w:hint="cs"/>
          <w:b/>
          <w:bCs/>
          <w:sz w:val="26"/>
          <w:szCs w:val="26"/>
          <w:rtl/>
        </w:rPr>
        <w:t>ی</w:t>
      </w:r>
      <w:r w:rsidRPr="002B4A2E">
        <w:rPr>
          <w:rFonts w:cs="B Nazanin" w:hint="eastAsia"/>
          <w:b/>
          <w:bCs/>
          <w:sz w:val="26"/>
          <w:szCs w:val="26"/>
          <w:rtl/>
        </w:rPr>
        <w:t>ت</w:t>
      </w:r>
      <w:r w:rsidRPr="002B4A2E">
        <w:rPr>
          <w:rFonts w:cs="B Nazanin"/>
          <w:b/>
          <w:bCs/>
          <w:sz w:val="26"/>
          <w:szCs w:val="26"/>
          <w:rtl/>
        </w:rPr>
        <w:t xml:space="preserve"> رقابت</w:t>
      </w:r>
      <w:r w:rsidRPr="002B4A2E">
        <w:rPr>
          <w:rFonts w:cs="B Nazanin" w:hint="cs"/>
          <w:b/>
          <w:bCs/>
          <w:sz w:val="26"/>
          <w:szCs w:val="26"/>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به</w:t>
      </w:r>
      <w:r w:rsidRPr="002B4A2E">
        <w:rPr>
          <w:rFonts w:cs="B Nazanin"/>
          <w:sz w:val="26"/>
          <w:szCs w:val="26"/>
          <w:rtl/>
        </w:rPr>
        <w:t xml:space="preserve"> طور کل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سه تئور</w:t>
      </w:r>
      <w:r w:rsidRPr="002B4A2E">
        <w:rPr>
          <w:rFonts w:cs="B Nazanin" w:hint="cs"/>
          <w:sz w:val="26"/>
          <w:szCs w:val="26"/>
          <w:rtl/>
        </w:rPr>
        <w:t>ی</w:t>
      </w:r>
      <w:r w:rsidRPr="002B4A2E">
        <w:rPr>
          <w:rFonts w:cs="B Nazanin"/>
          <w:sz w:val="26"/>
          <w:szCs w:val="26"/>
          <w:rtl/>
        </w:rPr>
        <w:t xml:space="preserve"> عمده درباره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وجود دارد</w:t>
      </w:r>
      <w:r w:rsidRPr="002B4A2E">
        <w:rPr>
          <w:rFonts w:cs="B Nazanin" w:hint="cs"/>
          <w:sz w:val="26"/>
          <w:szCs w:val="26"/>
          <w:rtl/>
        </w:rPr>
        <w:t xml:space="preserve">: </w:t>
      </w:r>
      <w:r w:rsidRPr="002B4A2E">
        <w:rPr>
          <w:rFonts w:cs="B Nazanin"/>
          <w:sz w:val="26"/>
          <w:szCs w:val="26"/>
          <w:rtl/>
        </w:rPr>
        <w:t>تئور</w:t>
      </w:r>
      <w:r w:rsidRPr="002B4A2E">
        <w:rPr>
          <w:rFonts w:cs="B Nazanin" w:hint="cs"/>
          <w:sz w:val="26"/>
          <w:szCs w:val="26"/>
          <w:rtl/>
        </w:rPr>
        <w:t>ی</w:t>
      </w:r>
      <w:r w:rsidRPr="002B4A2E">
        <w:rPr>
          <w:rFonts w:cs="B Nazanin"/>
          <w:sz w:val="26"/>
          <w:szCs w:val="26"/>
          <w:rtl/>
        </w:rPr>
        <w:t xml:space="preserve"> سازمان</w:t>
      </w:r>
      <w:r w:rsidRPr="002B4A2E">
        <w:rPr>
          <w:rFonts w:cs="B Nazanin" w:hint="cs"/>
          <w:sz w:val="26"/>
          <w:szCs w:val="26"/>
          <w:rtl/>
        </w:rPr>
        <w:t>ی</w:t>
      </w:r>
      <w:r w:rsidRPr="002B4A2E">
        <w:rPr>
          <w:rFonts w:cs="B Nazanin"/>
          <w:sz w:val="26"/>
          <w:szCs w:val="26"/>
          <w:rtl/>
        </w:rPr>
        <w:t xml:space="preserve"> صنعت</w:t>
      </w:r>
      <w:r w:rsidRPr="002B4A2E">
        <w:rPr>
          <w:rFonts w:cs="B Nazanin" w:hint="cs"/>
          <w:sz w:val="26"/>
          <w:szCs w:val="26"/>
          <w:rtl/>
        </w:rPr>
        <w:t>ی</w:t>
      </w:r>
      <w:r w:rsidRPr="002B4A2E">
        <w:rPr>
          <w:rFonts w:cs="B Nazanin"/>
          <w:sz w:val="26"/>
          <w:szCs w:val="26"/>
          <w:rtl/>
        </w:rPr>
        <w:t>، تئور</w:t>
      </w:r>
      <w:r w:rsidRPr="002B4A2E">
        <w:rPr>
          <w:rFonts w:cs="B Nazanin" w:hint="cs"/>
          <w:sz w:val="26"/>
          <w:szCs w:val="26"/>
          <w:rtl/>
        </w:rPr>
        <w:t>ی</w:t>
      </w:r>
      <w:r w:rsidRPr="002B4A2E">
        <w:rPr>
          <w:rFonts w:cs="B Nazanin"/>
          <w:sz w:val="26"/>
          <w:szCs w:val="26"/>
          <w:rtl/>
        </w:rPr>
        <w:t xml:space="preserve"> منبع</w:t>
      </w:r>
      <w:r w:rsidRPr="002B4A2E">
        <w:rPr>
          <w:rFonts w:cs="B Nazanin"/>
          <w:sz w:val="26"/>
          <w:szCs w:val="26"/>
          <w:rtl/>
        </w:rPr>
        <w:softHyphen/>
        <w:t>مدار</w:t>
      </w:r>
      <w:r w:rsidRPr="002B4A2E">
        <w:rPr>
          <w:rFonts w:cs="B Nazanin" w:hint="cs"/>
          <w:sz w:val="26"/>
          <w:szCs w:val="26"/>
          <w:rtl/>
        </w:rPr>
        <w:t xml:space="preserve"> و </w:t>
      </w:r>
      <w:r w:rsidRPr="002B4A2E">
        <w:rPr>
          <w:rFonts w:cs="B Nazanin"/>
          <w:sz w:val="26"/>
          <w:szCs w:val="26"/>
          <w:rtl/>
        </w:rPr>
        <w:t>تئور</w:t>
      </w:r>
      <w:r w:rsidRPr="002B4A2E">
        <w:rPr>
          <w:rFonts w:cs="B Nazanin" w:hint="cs"/>
          <w:sz w:val="26"/>
          <w:szCs w:val="26"/>
          <w:rtl/>
        </w:rPr>
        <w:t>ی</w:t>
      </w:r>
      <w:r w:rsidRPr="002B4A2E">
        <w:rPr>
          <w:rFonts w:cs="B Nazanin"/>
          <w:sz w:val="26"/>
          <w:szCs w:val="26"/>
          <w:rtl/>
        </w:rPr>
        <w:t xml:space="preserve"> شومپتر</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سازمان‌ صنعت</w:t>
      </w:r>
      <w:r w:rsidRPr="002B4A2E">
        <w:rPr>
          <w:rFonts w:cs="B Nazanin" w:hint="cs"/>
          <w:sz w:val="26"/>
          <w:szCs w:val="26"/>
          <w:rtl/>
        </w:rPr>
        <w:t>ی</w:t>
      </w:r>
      <w:r w:rsidRPr="002B4A2E">
        <w:rPr>
          <w:rFonts w:cs="B Nazanin"/>
          <w:sz w:val="26"/>
          <w:szCs w:val="26"/>
          <w:rtl/>
        </w:rPr>
        <w:t xml:space="preserve"> از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جر</w:t>
      </w:r>
      <w:r w:rsidRPr="002B4A2E">
        <w:rPr>
          <w:rFonts w:cs="B Nazanin" w:hint="cs"/>
          <w:sz w:val="26"/>
          <w:szCs w:val="26"/>
          <w:rtl/>
        </w:rPr>
        <w:t>ی</w:t>
      </w:r>
      <w:r w:rsidRPr="002B4A2E">
        <w:rPr>
          <w:rFonts w:cs="B Nazanin" w:hint="eastAsia"/>
          <w:sz w:val="26"/>
          <w:szCs w:val="26"/>
          <w:rtl/>
        </w:rPr>
        <w:t>انات</w:t>
      </w:r>
      <w:r w:rsidRPr="002B4A2E">
        <w:rPr>
          <w:rFonts w:cs="B Nazanin" w:hint="cs"/>
          <w:sz w:val="26"/>
          <w:szCs w:val="26"/>
          <w:rtl/>
        </w:rPr>
        <w:t>ی</w:t>
      </w:r>
      <w:r w:rsidRPr="002B4A2E">
        <w:rPr>
          <w:rFonts w:cs="B Nazanin"/>
          <w:sz w:val="26"/>
          <w:szCs w:val="26"/>
          <w:rtl/>
        </w:rPr>
        <w:t xml:space="preserve"> بود که در پاسخ به </w:t>
      </w:r>
      <w:r w:rsidRPr="002B4A2E">
        <w:rPr>
          <w:rFonts w:cs="B Nazanin" w:hint="cs"/>
          <w:sz w:val="26"/>
          <w:szCs w:val="26"/>
          <w:rtl/>
        </w:rPr>
        <w:t xml:space="preserve">موضوع </w:t>
      </w:r>
      <w:r w:rsidRPr="002B4A2E">
        <w:rPr>
          <w:rFonts w:cs="B Nazanin"/>
          <w:sz w:val="26"/>
          <w:szCs w:val="26"/>
          <w:rtl/>
        </w:rPr>
        <w:t>تفاوت عملکرد سازمان‌‌ها، بر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ساختار صنعت به عنوان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اصل</w:t>
      </w:r>
      <w:r w:rsidRPr="002B4A2E">
        <w:rPr>
          <w:rFonts w:cs="B Nazanin" w:hint="cs"/>
          <w:sz w:val="26"/>
          <w:szCs w:val="26"/>
          <w:rtl/>
        </w:rPr>
        <w:t>ی</w:t>
      </w:r>
      <w:r w:rsidRPr="002B4A2E">
        <w:rPr>
          <w:rFonts w:cs="B Nazanin"/>
          <w:sz w:val="26"/>
          <w:szCs w:val="26"/>
          <w:rtl/>
        </w:rPr>
        <w:t xml:space="preserve"> عملکرد متفاوت شرکت‌ها</w:t>
      </w:r>
      <w:r w:rsidRPr="002B4A2E">
        <w:rPr>
          <w:rFonts w:cs="B Nazanin" w:hint="cs"/>
          <w:sz w:val="26"/>
          <w:szCs w:val="26"/>
          <w:rtl/>
        </w:rPr>
        <w:t>ی</w:t>
      </w:r>
      <w:r w:rsidRPr="002B4A2E">
        <w:rPr>
          <w:rFonts w:cs="B Nazanin"/>
          <w:sz w:val="26"/>
          <w:szCs w:val="26"/>
          <w:rtl/>
        </w:rPr>
        <w:t xml:space="preserve"> رق</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در صنا</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مختلف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کرد</w:t>
      </w:r>
      <w:r w:rsidRPr="002B4A2E">
        <w:rPr>
          <w:rFonts w:cs="B Nazanin" w:hint="cs"/>
          <w:sz w:val="26"/>
          <w:szCs w:val="26"/>
          <w:rtl/>
        </w:rPr>
        <w:t>.</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سازمان‌ صنعت</w:t>
      </w:r>
      <w:r w:rsidRPr="002B4A2E">
        <w:rPr>
          <w:rFonts w:cs="B Nazanin" w:hint="cs"/>
          <w:sz w:val="26"/>
          <w:szCs w:val="26"/>
          <w:rtl/>
        </w:rPr>
        <w:t>ی</w:t>
      </w:r>
      <w:r w:rsidRPr="002B4A2E">
        <w:rPr>
          <w:rFonts w:cs="B Nazanin"/>
          <w:sz w:val="26"/>
          <w:szCs w:val="26"/>
          <w:rtl/>
        </w:rPr>
        <w:t xml:space="preserve"> بر ارتباط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راهبرد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w:t>
      </w:r>
      <w:r w:rsidRPr="002B4A2E">
        <w:rPr>
          <w:rFonts w:cs="B Nazanin" w:hint="eastAsia"/>
          <w:sz w:val="26"/>
          <w:szCs w:val="26"/>
          <w:rtl/>
        </w:rPr>
        <w:t>کت</w:t>
      </w:r>
      <w:r w:rsidRPr="002B4A2E">
        <w:rPr>
          <w:rFonts w:cs="B Nazanin"/>
          <w:sz w:val="26"/>
          <w:szCs w:val="26"/>
          <w:rtl/>
        </w:rPr>
        <w:t xml:space="preserve"> و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آن تمرکز داشت.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ارتباط</w:t>
      </w:r>
      <w:r w:rsidRPr="002B4A2E">
        <w:rPr>
          <w:rFonts w:cs="B Nazanin" w:hint="cs"/>
          <w:sz w:val="26"/>
          <w:szCs w:val="26"/>
          <w:rtl/>
        </w:rPr>
        <w:t>ی</w:t>
      </w:r>
      <w:r w:rsidRPr="002B4A2E">
        <w:rPr>
          <w:rFonts w:cs="B Nazanin"/>
          <w:sz w:val="26"/>
          <w:szCs w:val="26"/>
          <w:rtl/>
        </w:rPr>
        <w:t xml:space="preserve"> خصوصا در پارادا</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ساختار- رفتار- عملکرد نشان داده شده است. بر</w:t>
      </w:r>
      <w:r w:rsidRPr="002B4A2E">
        <w:rPr>
          <w:rFonts w:cs="B Nazanin" w:hint="cs"/>
          <w:sz w:val="26"/>
          <w:szCs w:val="26"/>
          <w:rtl/>
        </w:rPr>
        <w:t xml:space="preserve"> </w:t>
      </w:r>
      <w:r w:rsidRPr="002B4A2E">
        <w:rPr>
          <w:rFonts w:cs="B Nazanin"/>
          <w:sz w:val="26"/>
          <w:szCs w:val="26"/>
          <w:rtl/>
        </w:rPr>
        <w:t>مبنا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پارادا</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ساختار صنعت رفتار شرکت</w:t>
      </w:r>
      <w:r w:rsidRPr="002B4A2E">
        <w:rPr>
          <w:rFonts w:cs="B Nazanin"/>
          <w:sz w:val="26"/>
          <w:szCs w:val="26"/>
          <w:rtl/>
        </w:rPr>
        <w:softHyphen/>
        <w:t>ها را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کرده که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رفتار مشترک آن‌ها، عملکرد کل</w:t>
      </w:r>
      <w:r w:rsidRPr="002B4A2E">
        <w:rPr>
          <w:rFonts w:cs="B Nazanin" w:hint="cs"/>
          <w:sz w:val="26"/>
          <w:szCs w:val="26"/>
          <w:rtl/>
        </w:rPr>
        <w:t>ی</w:t>
      </w:r>
      <w:r w:rsidRPr="002B4A2E">
        <w:rPr>
          <w:rFonts w:cs="B Nazanin"/>
          <w:sz w:val="26"/>
          <w:szCs w:val="26"/>
          <w:rtl/>
        </w:rPr>
        <w:t xml:space="preserve"> شرکت‌ها در بازار را مشخص م</w:t>
      </w:r>
      <w:r w:rsidRPr="002B4A2E">
        <w:rPr>
          <w:rFonts w:cs="B Nazanin" w:hint="cs"/>
          <w:sz w:val="26"/>
          <w:szCs w:val="26"/>
          <w:rtl/>
        </w:rPr>
        <w:t>ی‌</w:t>
      </w:r>
      <w:r w:rsidRPr="002B4A2E">
        <w:rPr>
          <w:rFonts w:cs="B Nazanin" w:hint="eastAsia"/>
          <w:sz w:val="26"/>
          <w:szCs w:val="26"/>
          <w:rtl/>
        </w:rPr>
        <w:t>کند</w:t>
      </w:r>
      <w:r w:rsidRPr="002B4A2E">
        <w:rPr>
          <w:rFonts w:cs="B Nazanin" w:hint="cs"/>
          <w:sz w:val="26"/>
          <w:szCs w:val="26"/>
          <w:rtl/>
        </w:rPr>
        <w:t xml:space="preserve">. </w:t>
      </w:r>
      <w:r w:rsidRPr="002B4A2E">
        <w:rPr>
          <w:rFonts w:cs="B Nazanin"/>
          <w:sz w:val="26"/>
          <w:szCs w:val="26"/>
          <w:rtl/>
        </w:rPr>
        <w:t>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سازمان‌ صنعت</w:t>
      </w:r>
      <w:r w:rsidRPr="002B4A2E">
        <w:rPr>
          <w:rFonts w:cs="B Nazanin" w:hint="cs"/>
          <w:sz w:val="26"/>
          <w:szCs w:val="26"/>
          <w:rtl/>
        </w:rPr>
        <w:t>ی</w:t>
      </w:r>
      <w:r w:rsidRPr="002B4A2E">
        <w:rPr>
          <w:rFonts w:cs="B Nazanin"/>
          <w:sz w:val="26"/>
          <w:szCs w:val="26"/>
          <w:rtl/>
        </w:rPr>
        <w:t xml:space="preserve"> به مدت 70 سال نظر غالب بوده است اما ضعف‌ها و عدم وجود شواهد تجرب</w:t>
      </w:r>
      <w:r w:rsidRPr="002B4A2E">
        <w:rPr>
          <w:rFonts w:cs="B Nazanin" w:hint="cs"/>
          <w:sz w:val="26"/>
          <w:szCs w:val="26"/>
          <w:rtl/>
        </w:rPr>
        <w:t>ی</w:t>
      </w:r>
      <w:r w:rsidRPr="002B4A2E">
        <w:rPr>
          <w:rFonts w:cs="B Nazanin"/>
          <w:sz w:val="26"/>
          <w:szCs w:val="26"/>
          <w:rtl/>
        </w:rPr>
        <w:t xml:space="preserve"> محکم برا</w:t>
      </w:r>
      <w:r w:rsidRPr="002B4A2E">
        <w:rPr>
          <w:rFonts w:cs="B Nazanin" w:hint="cs"/>
          <w:sz w:val="26"/>
          <w:szCs w:val="26"/>
          <w:rtl/>
        </w:rPr>
        <w:t>ی</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سازمان‌ صنعت</w:t>
      </w:r>
      <w:r w:rsidRPr="002B4A2E">
        <w:rPr>
          <w:rFonts w:cs="B Nazanin" w:hint="cs"/>
          <w:sz w:val="26"/>
          <w:szCs w:val="26"/>
          <w:rtl/>
        </w:rPr>
        <w:t>ی</w:t>
      </w:r>
      <w:r w:rsidRPr="002B4A2E">
        <w:rPr>
          <w:rFonts w:cs="B Nazanin"/>
          <w:sz w:val="26"/>
          <w:szCs w:val="26"/>
          <w:rtl/>
        </w:rPr>
        <w:t xml:space="preserve"> پژوهشگران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راهبرد</w:t>
      </w:r>
      <w:r w:rsidRPr="002B4A2E">
        <w:rPr>
          <w:rFonts w:cs="B Nazanin" w:hint="cs"/>
          <w:sz w:val="26"/>
          <w:szCs w:val="26"/>
          <w:rtl/>
        </w:rPr>
        <w:t xml:space="preserve">ی </w:t>
      </w:r>
      <w:r w:rsidRPr="002B4A2E">
        <w:rPr>
          <w:rFonts w:cs="B Nazanin"/>
          <w:sz w:val="26"/>
          <w:szCs w:val="26"/>
          <w:rtl/>
        </w:rPr>
        <w:t>را به جست‌وجو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افتن</w:t>
      </w:r>
      <w:r w:rsidRPr="002B4A2E">
        <w:rPr>
          <w:rFonts w:cs="B Nazanin"/>
          <w:sz w:val="26"/>
          <w:szCs w:val="26"/>
          <w:rtl/>
        </w:rPr>
        <w:t xml:space="preserve"> عوامل</w:t>
      </w:r>
      <w:r w:rsidRPr="002B4A2E">
        <w:rPr>
          <w:rFonts w:cs="B Nazanin" w:hint="cs"/>
          <w:sz w:val="26"/>
          <w:szCs w:val="26"/>
          <w:rtl/>
        </w:rPr>
        <w:t>ی</w:t>
      </w:r>
      <w:r w:rsidRPr="002B4A2E">
        <w:rPr>
          <w:rFonts w:cs="B Nazanin"/>
          <w:sz w:val="26"/>
          <w:szCs w:val="26"/>
          <w:rtl/>
        </w:rPr>
        <w:t xml:space="preserve"> درون سازمان</w:t>
      </w:r>
      <w:r w:rsidRPr="002B4A2E">
        <w:rPr>
          <w:rFonts w:cs="B Nazanin" w:hint="cs"/>
          <w:sz w:val="26"/>
          <w:szCs w:val="26"/>
          <w:rtl/>
        </w:rPr>
        <w:t>ی</w:t>
      </w:r>
      <w:r w:rsidRPr="002B4A2E">
        <w:rPr>
          <w:rFonts w:cs="B Nazanin"/>
          <w:sz w:val="26"/>
          <w:szCs w:val="26"/>
          <w:rtl/>
        </w:rPr>
        <w:t xml:space="preserve"> وادار کرد تا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تفاوت در عملکر</w:t>
      </w:r>
      <w:r w:rsidRPr="002B4A2E">
        <w:rPr>
          <w:rFonts w:cs="B Nazanin" w:hint="eastAsia"/>
          <w:sz w:val="26"/>
          <w:szCs w:val="26"/>
          <w:rtl/>
        </w:rPr>
        <w:t>د</w:t>
      </w:r>
      <w:r w:rsidRPr="002B4A2E">
        <w:rPr>
          <w:rFonts w:cs="B Nazanin"/>
          <w:sz w:val="26"/>
          <w:szCs w:val="26"/>
          <w:rtl/>
        </w:rPr>
        <w:t xml:space="preserve"> سازمان‌‌ها ب</w:t>
      </w:r>
      <w:r w:rsidRPr="002B4A2E">
        <w:rPr>
          <w:rFonts w:cs="B Nazanin" w:hint="cs"/>
          <w:sz w:val="26"/>
          <w:szCs w:val="26"/>
          <w:rtl/>
        </w:rPr>
        <w:t>ی</w:t>
      </w:r>
      <w:r w:rsidRPr="002B4A2E">
        <w:rPr>
          <w:rFonts w:cs="B Nazanin" w:hint="eastAsia"/>
          <w:sz w:val="26"/>
          <w:szCs w:val="26"/>
          <w:rtl/>
        </w:rPr>
        <w:t>ابند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تلاش‌ها عمدتا</w:t>
      </w:r>
      <w:r w:rsidRPr="002B4A2E">
        <w:rPr>
          <w:rFonts w:cs="B Nazanin" w:hint="cs"/>
          <w:sz w:val="26"/>
          <w:szCs w:val="26"/>
          <w:rtl/>
        </w:rPr>
        <w:t>ً</w:t>
      </w:r>
      <w:r w:rsidRPr="002B4A2E">
        <w:rPr>
          <w:rFonts w:cs="B Nazanin"/>
          <w:sz w:val="26"/>
          <w:szCs w:val="26"/>
          <w:rtl/>
        </w:rPr>
        <w:t xml:space="preserve"> بر نقش منابع و قابل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درون</w:t>
      </w:r>
      <w:r w:rsidRPr="002B4A2E">
        <w:rPr>
          <w:rFonts w:cs="B Nazanin" w:hint="cs"/>
          <w:sz w:val="26"/>
          <w:szCs w:val="26"/>
          <w:rtl/>
        </w:rPr>
        <w:t>ی</w:t>
      </w:r>
      <w:r w:rsidRPr="002B4A2E">
        <w:rPr>
          <w:rFonts w:cs="B Nazanin"/>
          <w:sz w:val="26"/>
          <w:szCs w:val="26"/>
          <w:rtl/>
        </w:rPr>
        <w:t xml:space="preserve"> سازمان‌ در کسب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کردند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نگرش</w:t>
      </w:r>
      <w:r w:rsidRPr="002B4A2E">
        <w:rPr>
          <w:rFonts w:cs="B Nazanin"/>
          <w:sz w:val="26"/>
          <w:szCs w:val="26"/>
          <w:rtl/>
        </w:rPr>
        <w:t xml:space="preserve"> بر مبنا</w:t>
      </w:r>
      <w:r w:rsidRPr="002B4A2E">
        <w:rPr>
          <w:rFonts w:cs="B Nazanin" w:hint="cs"/>
          <w:sz w:val="26"/>
          <w:szCs w:val="26"/>
          <w:rtl/>
        </w:rPr>
        <w:t>ی</w:t>
      </w:r>
      <w:r w:rsidRPr="002B4A2E">
        <w:rPr>
          <w:rFonts w:cs="B Nazanin"/>
          <w:sz w:val="26"/>
          <w:szCs w:val="26"/>
          <w:rtl/>
        </w:rPr>
        <w:t xml:space="preserve"> منابع از جمله نظر</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شاخص</w:t>
      </w:r>
      <w:r w:rsidRPr="002B4A2E">
        <w:rPr>
          <w:rFonts w:cs="B Nazanin" w:hint="cs"/>
          <w:sz w:val="26"/>
          <w:szCs w:val="26"/>
          <w:rtl/>
        </w:rPr>
        <w:t>ی</w:t>
      </w:r>
      <w:r w:rsidRPr="002B4A2E">
        <w:rPr>
          <w:rFonts w:cs="B Nazanin"/>
          <w:sz w:val="26"/>
          <w:szCs w:val="26"/>
          <w:rtl/>
        </w:rPr>
        <w:t xml:space="preserve"> بود که بر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مطالعات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راهبرد</w:t>
      </w:r>
      <w:r w:rsidRPr="002B4A2E">
        <w:rPr>
          <w:rFonts w:cs="B Nazanin" w:hint="cs"/>
          <w:sz w:val="26"/>
          <w:szCs w:val="26"/>
          <w:rtl/>
        </w:rPr>
        <w:t>ی</w:t>
      </w:r>
      <w:r w:rsidRPr="002B4A2E">
        <w:rPr>
          <w:rFonts w:cs="B Nazanin"/>
          <w:sz w:val="26"/>
          <w:szCs w:val="26"/>
          <w:rtl/>
        </w:rPr>
        <w:t xml:space="preserve"> و در سطح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بنگاه ارائه شد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کل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منشعب از آن در حوزه اقتصاد و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 آن دارند که شرکت‌ها برا</w:t>
      </w:r>
      <w:r w:rsidRPr="002B4A2E">
        <w:rPr>
          <w:rFonts w:cs="B Nazanin" w:hint="cs"/>
          <w:sz w:val="26"/>
          <w:szCs w:val="26"/>
          <w:rtl/>
        </w:rPr>
        <w:t>ی</w:t>
      </w:r>
      <w:r w:rsidRPr="002B4A2E">
        <w:rPr>
          <w:rFonts w:cs="B Nazanin"/>
          <w:sz w:val="26"/>
          <w:szCs w:val="26"/>
          <w:rtl/>
        </w:rPr>
        <w:t xml:space="preserve"> رقابت در بازار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sz w:val="26"/>
          <w:szCs w:val="26"/>
          <w:rtl/>
        </w:rPr>
        <w:lastRenderedPageBreak/>
        <w:t>قابل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ارزشمند</w:t>
      </w:r>
      <w:r w:rsidRPr="002B4A2E">
        <w:rPr>
          <w:rFonts w:cs="B Nazanin"/>
          <w:sz w:val="26"/>
          <w:szCs w:val="26"/>
          <w:rtl/>
        </w:rPr>
        <w:t xml:space="preserve"> کم</w:t>
      </w:r>
      <w:r w:rsidRPr="002B4A2E">
        <w:rPr>
          <w:rFonts w:cs="B Nazanin" w:hint="cs"/>
          <w:sz w:val="26"/>
          <w:szCs w:val="26"/>
          <w:rtl/>
        </w:rPr>
        <w:t>ی</w:t>
      </w:r>
      <w:r w:rsidRPr="002B4A2E">
        <w:rPr>
          <w:rFonts w:cs="B Nazanin" w:hint="eastAsia"/>
          <w:sz w:val="26"/>
          <w:szCs w:val="26"/>
          <w:rtl/>
        </w:rPr>
        <w:t>اب</w:t>
      </w:r>
      <w:r w:rsidRPr="002B4A2E">
        <w:rPr>
          <w:rFonts w:cs="B Nazanin"/>
          <w:sz w:val="26"/>
          <w:szCs w:val="26"/>
          <w:rtl/>
        </w:rPr>
        <w:t xml:space="preserve"> و منحصر به فرد</w:t>
      </w:r>
      <w:r w:rsidRPr="002B4A2E">
        <w:rPr>
          <w:rFonts w:cs="B Nazanin" w:hint="cs"/>
          <w:sz w:val="26"/>
          <w:szCs w:val="26"/>
          <w:rtl/>
        </w:rPr>
        <w:t>ی</w:t>
      </w:r>
      <w:r w:rsidRPr="002B4A2E">
        <w:rPr>
          <w:rFonts w:cs="B Nazanin"/>
          <w:sz w:val="26"/>
          <w:szCs w:val="26"/>
          <w:rtl/>
        </w:rPr>
        <w:t xml:space="preserve"> را در اخت</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داشته باشند که غ</w:t>
      </w:r>
      <w:r w:rsidRPr="002B4A2E">
        <w:rPr>
          <w:rFonts w:cs="B Nazanin" w:hint="cs"/>
          <w:sz w:val="26"/>
          <w:szCs w:val="26"/>
          <w:rtl/>
        </w:rPr>
        <w:t>ی</w:t>
      </w:r>
      <w:r w:rsidRPr="002B4A2E">
        <w:rPr>
          <w:rFonts w:cs="B Nazanin" w:hint="eastAsia"/>
          <w:sz w:val="26"/>
          <w:szCs w:val="26"/>
          <w:rtl/>
        </w:rPr>
        <w:t>رقابل</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و تقل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باشد تا بر پا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آن به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دست </w:t>
      </w:r>
      <w:r w:rsidRPr="002B4A2E">
        <w:rPr>
          <w:rFonts w:cs="B Nazanin" w:hint="cs"/>
          <w:sz w:val="26"/>
          <w:szCs w:val="26"/>
          <w:rtl/>
        </w:rPr>
        <w:t>ی</w:t>
      </w:r>
      <w:r w:rsidRPr="002B4A2E">
        <w:rPr>
          <w:rFonts w:cs="B Nazanin" w:hint="eastAsia"/>
          <w:sz w:val="26"/>
          <w:szCs w:val="26"/>
          <w:rtl/>
        </w:rPr>
        <w:t>ابند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جد</w:t>
      </w:r>
      <w:r w:rsidRPr="002B4A2E">
        <w:rPr>
          <w:rFonts w:cs="B Nazanin" w:hint="cs"/>
          <w:sz w:val="26"/>
          <w:szCs w:val="26"/>
          <w:rtl/>
        </w:rPr>
        <w:t>ی</w:t>
      </w:r>
      <w:r w:rsidRPr="002B4A2E">
        <w:rPr>
          <w:rFonts w:cs="B Nazanin" w:hint="eastAsia"/>
          <w:sz w:val="26"/>
          <w:szCs w:val="26"/>
          <w:rtl/>
        </w:rPr>
        <w:t>دتر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و الگوهاى ارائه شده در خصوص </w:t>
      </w:r>
      <w:r w:rsidRPr="002B4A2E">
        <w:rPr>
          <w:rFonts w:cs="B Nazanin" w:hint="cs"/>
          <w:sz w:val="26"/>
          <w:szCs w:val="26"/>
          <w:rtl/>
        </w:rPr>
        <w:t>استراتژی</w:t>
      </w:r>
      <w:r w:rsidRPr="002B4A2E">
        <w:rPr>
          <w:rFonts w:cs="B Nazanin"/>
          <w:sz w:val="26"/>
          <w:szCs w:val="26"/>
          <w:rtl/>
        </w:rPr>
        <w:softHyphen/>
      </w:r>
      <w:r w:rsidRPr="002B4A2E">
        <w:rPr>
          <w:rFonts w:cs="B Nazanin"/>
          <w:sz w:val="26"/>
          <w:szCs w:val="26"/>
          <w:rtl/>
        </w:rPr>
        <w:softHyphen/>
      </w:r>
      <w:r w:rsidRPr="002B4A2E">
        <w:rPr>
          <w:rFonts w:cs="B Nazanin" w:hint="cs"/>
          <w:sz w:val="26"/>
          <w:szCs w:val="26"/>
          <w:rtl/>
        </w:rPr>
        <w:t xml:space="preserve">های تجارت </w:t>
      </w:r>
      <w:r w:rsidRPr="002B4A2E">
        <w:rPr>
          <w:rFonts w:cs="B Nazanin"/>
          <w:sz w:val="26"/>
          <w:szCs w:val="26"/>
          <w:rtl/>
        </w:rPr>
        <w:t>جهان</w:t>
      </w:r>
      <w:r w:rsidRPr="002B4A2E">
        <w:rPr>
          <w:rFonts w:cs="B Nazanin" w:hint="cs"/>
          <w:sz w:val="26"/>
          <w:szCs w:val="26"/>
          <w:rtl/>
        </w:rPr>
        <w:t>ی</w:t>
      </w:r>
      <w:r w:rsidRPr="002B4A2E">
        <w:rPr>
          <w:rFonts w:cs="B Nazanin"/>
          <w:sz w:val="26"/>
          <w:szCs w:val="26"/>
          <w:rtl/>
        </w:rPr>
        <w:t xml:space="preserve">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خود را بر اساس روابط راهبردى آن‌ها با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شرکت‌ها و باز</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بازار و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گستره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اغلب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راهبردى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فرض استوارند که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شرکت‌ها فقط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حاصل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سال</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متماد</w:t>
      </w:r>
      <w:r w:rsidRPr="002B4A2E">
        <w:rPr>
          <w:rFonts w:cs="B Nazanin" w:hint="cs"/>
          <w:sz w:val="26"/>
          <w:szCs w:val="26"/>
          <w:rtl/>
        </w:rPr>
        <w:t>ی</w:t>
      </w:r>
      <w:r w:rsidRPr="002B4A2E">
        <w:rPr>
          <w:rFonts w:cs="B Nazanin"/>
          <w:sz w:val="26"/>
          <w:szCs w:val="26"/>
          <w:rtl/>
        </w:rPr>
        <w:t xml:space="preserve"> به عنوان نظام فکر</w:t>
      </w:r>
      <w:r w:rsidRPr="002B4A2E">
        <w:rPr>
          <w:rFonts w:cs="B Nazanin" w:hint="cs"/>
          <w:sz w:val="26"/>
          <w:szCs w:val="26"/>
          <w:rtl/>
        </w:rPr>
        <w:t xml:space="preserve">ی </w:t>
      </w:r>
      <w:r w:rsidRPr="002B4A2E">
        <w:rPr>
          <w:rFonts w:cs="B Nazanin"/>
          <w:sz w:val="26"/>
          <w:szCs w:val="26"/>
          <w:rtl/>
        </w:rPr>
        <w:t>غالب در حوزه اقتصاد و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خصوصا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شمار م</w:t>
      </w:r>
      <w:r w:rsidRPr="002B4A2E">
        <w:rPr>
          <w:rFonts w:cs="B Nazanin" w:hint="cs"/>
          <w:sz w:val="26"/>
          <w:szCs w:val="26"/>
          <w:rtl/>
        </w:rPr>
        <w:t>ی‌</w:t>
      </w:r>
      <w:r w:rsidRPr="002B4A2E">
        <w:rPr>
          <w:rFonts w:cs="B Nazanin" w:hint="eastAsia"/>
          <w:sz w:val="26"/>
          <w:szCs w:val="26"/>
          <w:rtl/>
        </w:rPr>
        <w:t>رود</w:t>
      </w:r>
      <w:r w:rsidRPr="002B4A2E">
        <w:rPr>
          <w:rFonts w:cs="B Nazanin"/>
          <w:sz w:val="26"/>
          <w:szCs w:val="26"/>
          <w:rtl/>
        </w:rPr>
        <w:t>. از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پورتر و کل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متاثر از آموزه‌ها</w:t>
      </w:r>
      <w:r w:rsidRPr="002B4A2E">
        <w:rPr>
          <w:rFonts w:cs="B Nazanin" w:hint="cs"/>
          <w:sz w:val="26"/>
          <w:szCs w:val="26"/>
          <w:rtl/>
        </w:rPr>
        <w:t>ی</w:t>
      </w:r>
      <w:r w:rsidRPr="002B4A2E">
        <w:rPr>
          <w:rFonts w:cs="B Nazanin"/>
          <w:sz w:val="26"/>
          <w:szCs w:val="26"/>
          <w:rtl/>
        </w:rPr>
        <w:t xml:space="preserve"> و</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بازار، صحنه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جنگ و رقبا، طرف</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مخاص</w:t>
      </w:r>
      <w:r w:rsidRPr="002B4A2E">
        <w:rPr>
          <w:rFonts w:cs="B Nazanin" w:hint="eastAsia"/>
          <w:sz w:val="26"/>
          <w:szCs w:val="26"/>
          <w:rtl/>
        </w:rPr>
        <w:t>مه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xml:space="preserve"> و راهبرد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w:t>
      </w:r>
      <w:r w:rsidRPr="002B4A2E">
        <w:rPr>
          <w:rFonts w:cs="B Nazanin" w:hint="cs"/>
          <w:sz w:val="26"/>
          <w:szCs w:val="26"/>
          <w:rtl/>
        </w:rPr>
        <w:t>ی</w:t>
      </w:r>
      <w:r w:rsidRPr="002B4A2E">
        <w:rPr>
          <w:rFonts w:cs="B Nazanin"/>
          <w:sz w:val="26"/>
          <w:szCs w:val="26"/>
          <w:rtl/>
        </w:rPr>
        <w:t xml:space="preserve"> برد و باخت شامل همه تداب</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سبقت گرفتن از رقبا بر اساس رفتارها</w:t>
      </w:r>
      <w:r w:rsidRPr="002B4A2E">
        <w:rPr>
          <w:rFonts w:cs="B Nazanin" w:hint="cs"/>
          <w:sz w:val="26"/>
          <w:szCs w:val="26"/>
          <w:rtl/>
        </w:rPr>
        <w:t>ی</w:t>
      </w:r>
      <w:r w:rsidRPr="002B4A2E">
        <w:rPr>
          <w:rFonts w:cs="B Nazanin"/>
          <w:sz w:val="26"/>
          <w:szCs w:val="26"/>
          <w:rtl/>
        </w:rPr>
        <w:t xml:space="preserve"> رقابت‌آم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خصمانه شکل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اما با ظهور عصر ارتباطات</w:t>
      </w:r>
      <w:r w:rsidRPr="002B4A2E">
        <w:rPr>
          <w:rFonts w:cs="B Nazanin" w:hint="cs"/>
          <w:sz w:val="26"/>
          <w:szCs w:val="26"/>
          <w:rtl/>
        </w:rPr>
        <w:t>ی</w:t>
      </w:r>
      <w:r w:rsidRPr="002B4A2E">
        <w:rPr>
          <w:rFonts w:cs="B Nazanin"/>
          <w:sz w:val="26"/>
          <w:szCs w:val="26"/>
          <w:rtl/>
        </w:rPr>
        <w:t xml:space="preserve"> نو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روابط مبتن</w:t>
      </w:r>
      <w:r w:rsidRPr="002B4A2E">
        <w:rPr>
          <w:rFonts w:cs="B Nazanin" w:hint="cs"/>
          <w:sz w:val="26"/>
          <w:szCs w:val="26"/>
          <w:rtl/>
        </w:rPr>
        <w:t>ی</w:t>
      </w:r>
      <w:r w:rsidRPr="002B4A2E">
        <w:rPr>
          <w:rFonts w:cs="B Nazanin"/>
          <w:sz w:val="26"/>
          <w:szCs w:val="26"/>
          <w:rtl/>
        </w:rPr>
        <w:t xml:space="preserve"> بر رفتارها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خصومت‌آم</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استعمارگرا</w:t>
      </w:r>
      <w:r w:rsidRPr="002B4A2E">
        <w:rPr>
          <w:rFonts w:cs="B Nazanin" w:hint="cs"/>
          <w:sz w:val="26"/>
          <w:szCs w:val="26"/>
          <w:rtl/>
        </w:rPr>
        <w:t>ی</w:t>
      </w:r>
      <w:r w:rsidRPr="002B4A2E">
        <w:rPr>
          <w:rFonts w:cs="B Nazanin" w:hint="eastAsia"/>
          <w:sz w:val="26"/>
          <w:szCs w:val="26"/>
          <w:rtl/>
        </w:rPr>
        <w:t>انه،</w:t>
      </w:r>
      <w:r w:rsidRPr="002B4A2E">
        <w:rPr>
          <w:rFonts w:cs="B Nazanin"/>
          <w:sz w:val="26"/>
          <w:szCs w:val="26"/>
          <w:rtl/>
        </w:rPr>
        <w:t xml:space="preserve"> جا</w:t>
      </w:r>
      <w:r w:rsidRPr="002B4A2E">
        <w:rPr>
          <w:rFonts w:cs="B Nazanin" w:hint="cs"/>
          <w:sz w:val="26"/>
          <w:szCs w:val="26"/>
          <w:rtl/>
        </w:rPr>
        <w:t>ی</w:t>
      </w:r>
      <w:r w:rsidRPr="002B4A2E">
        <w:rPr>
          <w:rFonts w:cs="B Nazanin"/>
          <w:sz w:val="26"/>
          <w:szCs w:val="26"/>
          <w:rtl/>
        </w:rPr>
        <w:t xml:space="preserve"> خود را به ر</w:t>
      </w:r>
      <w:r w:rsidRPr="002B4A2E">
        <w:rPr>
          <w:rFonts w:cs="B Nazanin" w:hint="eastAsia"/>
          <w:sz w:val="26"/>
          <w:szCs w:val="26"/>
          <w:rtl/>
        </w:rPr>
        <w:t>وابط</w:t>
      </w:r>
      <w:r w:rsidRPr="002B4A2E">
        <w:rPr>
          <w:rFonts w:cs="B Nazanin"/>
          <w:sz w:val="26"/>
          <w:szCs w:val="26"/>
          <w:rtl/>
        </w:rPr>
        <w:t xml:space="preserve"> بلندمدت مبتن</w:t>
      </w:r>
      <w:r w:rsidRPr="002B4A2E">
        <w:rPr>
          <w:rFonts w:cs="B Nazanin" w:hint="cs"/>
          <w:sz w:val="26"/>
          <w:szCs w:val="26"/>
          <w:rtl/>
        </w:rPr>
        <w:t>ی</w:t>
      </w:r>
      <w:r w:rsidRPr="002B4A2E">
        <w:rPr>
          <w:rFonts w:cs="B Nazanin"/>
          <w:sz w:val="26"/>
          <w:szCs w:val="26"/>
          <w:rtl/>
        </w:rPr>
        <w:t xml:space="preserve"> بر اعتماد، اشکال مختلف مشارکت، شبکه‌ها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ن‌سازمان</w:t>
      </w:r>
      <w:r w:rsidRPr="002B4A2E">
        <w:rPr>
          <w:rFonts w:cs="B Nazanin" w:hint="cs"/>
          <w:sz w:val="26"/>
          <w:szCs w:val="26"/>
          <w:rtl/>
        </w:rPr>
        <w:t>ی</w:t>
      </w:r>
      <w:r w:rsidRPr="002B4A2E">
        <w:rPr>
          <w:rFonts w:cs="B Nazanin"/>
          <w:sz w:val="26"/>
          <w:szCs w:val="26"/>
          <w:rtl/>
        </w:rPr>
        <w:t xml:space="preserve"> و همکار</w:t>
      </w:r>
      <w:r w:rsidRPr="002B4A2E">
        <w:rPr>
          <w:rFonts w:cs="B Nazanin" w:hint="cs"/>
          <w:sz w:val="26"/>
          <w:szCs w:val="26"/>
          <w:rtl/>
        </w:rPr>
        <w:t>ی</w:t>
      </w:r>
      <w:r w:rsidRPr="002B4A2E">
        <w:rPr>
          <w:rFonts w:cs="B Nazanin"/>
          <w:sz w:val="26"/>
          <w:szCs w:val="26"/>
          <w:rtl/>
        </w:rPr>
        <w:t xml:space="preserve"> بلندمدت داده است. در الگوها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سازمان‌‌ها با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شبکه‌ها</w:t>
      </w:r>
      <w:r w:rsidRPr="002B4A2E">
        <w:rPr>
          <w:rFonts w:cs="B Nazanin" w:hint="cs"/>
          <w:sz w:val="26"/>
          <w:szCs w:val="26"/>
          <w:rtl/>
        </w:rPr>
        <w:t>ی</w:t>
      </w:r>
      <w:r w:rsidRPr="002B4A2E">
        <w:rPr>
          <w:rFonts w:cs="B Nazanin"/>
          <w:sz w:val="26"/>
          <w:szCs w:val="26"/>
          <w:rtl/>
        </w:rPr>
        <w:t xml:space="preserve"> کارآمد</w:t>
      </w:r>
      <w:r w:rsidRPr="002B4A2E">
        <w:rPr>
          <w:rFonts w:cs="B Nazanin" w:hint="cs"/>
          <w:sz w:val="26"/>
          <w:szCs w:val="26"/>
          <w:rtl/>
        </w:rPr>
        <w:t>ی</w:t>
      </w:r>
      <w:r w:rsidRPr="002B4A2E">
        <w:rPr>
          <w:rFonts w:cs="B Nazanin"/>
          <w:sz w:val="26"/>
          <w:szCs w:val="26"/>
          <w:rtl/>
        </w:rPr>
        <w:t xml:space="preserve"> را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کرده و با استفاده از س</w:t>
      </w:r>
      <w:r w:rsidRPr="002B4A2E">
        <w:rPr>
          <w:rFonts w:cs="B Nazanin" w:hint="cs"/>
          <w:sz w:val="26"/>
          <w:szCs w:val="26"/>
          <w:rtl/>
        </w:rPr>
        <w:t>ی</w:t>
      </w:r>
      <w:r w:rsidRPr="002B4A2E">
        <w:rPr>
          <w:rFonts w:cs="B Nazanin" w:hint="eastAsia"/>
          <w:sz w:val="26"/>
          <w:szCs w:val="26"/>
          <w:rtl/>
        </w:rPr>
        <w:t>ستم‌ها</w:t>
      </w:r>
      <w:r w:rsidRPr="002B4A2E">
        <w:rPr>
          <w:rFonts w:cs="B Nazanin" w:hint="cs"/>
          <w:sz w:val="26"/>
          <w:szCs w:val="26"/>
          <w:rtl/>
        </w:rPr>
        <w:t>ی</w:t>
      </w:r>
      <w:r w:rsidRPr="002B4A2E">
        <w:rPr>
          <w:rFonts w:cs="B Nazanin"/>
          <w:sz w:val="26"/>
          <w:szCs w:val="26"/>
          <w:rtl/>
        </w:rPr>
        <w:t xml:space="preserve"> همکار</w:t>
      </w:r>
      <w:r w:rsidRPr="002B4A2E">
        <w:rPr>
          <w:rFonts w:cs="B Nazanin" w:hint="cs"/>
          <w:sz w:val="26"/>
          <w:szCs w:val="26"/>
          <w:rtl/>
        </w:rPr>
        <w:t>ی</w:t>
      </w:r>
      <w:r w:rsidRPr="002B4A2E">
        <w:rPr>
          <w:rFonts w:cs="B Nazanin"/>
          <w:sz w:val="26"/>
          <w:szCs w:val="26"/>
          <w:rtl/>
        </w:rPr>
        <w:t xml:space="preserve"> و ارتباطات بلندمدت با اعضا</w:t>
      </w:r>
      <w:r w:rsidRPr="002B4A2E">
        <w:rPr>
          <w:rFonts w:cs="B Nazanin" w:hint="cs"/>
          <w:sz w:val="26"/>
          <w:szCs w:val="26"/>
          <w:rtl/>
        </w:rPr>
        <w:t>ی</w:t>
      </w:r>
      <w:r w:rsidRPr="002B4A2E">
        <w:rPr>
          <w:rFonts w:cs="B Nazanin"/>
          <w:sz w:val="26"/>
          <w:szCs w:val="26"/>
          <w:rtl/>
        </w:rPr>
        <w:t xml:space="preserve"> درون</w:t>
      </w:r>
      <w:r w:rsidRPr="002B4A2E">
        <w:rPr>
          <w:rFonts w:cs="B Nazanin" w:hint="cs"/>
          <w:sz w:val="26"/>
          <w:szCs w:val="26"/>
          <w:rtl/>
        </w:rPr>
        <w:t>ی</w:t>
      </w:r>
      <w:r w:rsidRPr="002B4A2E">
        <w:rPr>
          <w:rFonts w:cs="B Nazanin"/>
          <w:sz w:val="26"/>
          <w:szCs w:val="26"/>
          <w:rtl/>
        </w:rPr>
        <w:t xml:space="preserve"> شبکه و بهره‌گ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از هم افزا</w:t>
      </w:r>
      <w:r w:rsidRPr="002B4A2E">
        <w:rPr>
          <w:rFonts w:cs="B Nazanin" w:hint="cs"/>
          <w:sz w:val="26"/>
          <w:szCs w:val="26"/>
          <w:rtl/>
        </w:rPr>
        <w:t>یی</w:t>
      </w:r>
      <w:r w:rsidRPr="002B4A2E">
        <w:rPr>
          <w:rFonts w:cs="B Nazanin"/>
          <w:sz w:val="26"/>
          <w:szCs w:val="26"/>
          <w:rtl/>
        </w:rPr>
        <w:t xml:space="preserve"> حاصل از آن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دسته از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مانند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مشارکت کانتر و پنج منبع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مشارکت</w:t>
      </w:r>
      <w:r w:rsidRPr="002B4A2E">
        <w:rPr>
          <w:rFonts w:cs="B Nazanin" w:hint="cs"/>
          <w:sz w:val="26"/>
          <w:szCs w:val="26"/>
          <w:rtl/>
        </w:rPr>
        <w:t>ی</w:t>
      </w:r>
      <w:r w:rsidRPr="002B4A2E">
        <w:rPr>
          <w:rFonts w:cs="B Nazanin"/>
          <w:sz w:val="26"/>
          <w:szCs w:val="26"/>
          <w:rtl/>
        </w:rPr>
        <w:t xml:space="preserve"> برتون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تری</w:t>
      </w:r>
      <w:r w:rsidRPr="002B4A2E">
        <w:rPr>
          <w:rFonts w:cs="B Nazanin"/>
          <w:sz w:val="26"/>
          <w:szCs w:val="26"/>
          <w:rtl/>
        </w:rPr>
        <w:t xml:space="preserve"> را معرف</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که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آن بر نقش مثبت همکار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نهاد‌ها</w:t>
      </w:r>
      <w:r w:rsidRPr="002B4A2E">
        <w:rPr>
          <w:rFonts w:cs="B Nazanin" w:hint="cs"/>
          <w:sz w:val="26"/>
          <w:szCs w:val="26"/>
          <w:rtl/>
        </w:rPr>
        <w:t>ی</w:t>
      </w:r>
      <w:r w:rsidRPr="002B4A2E">
        <w:rPr>
          <w:rFonts w:cs="B Nazanin"/>
          <w:sz w:val="26"/>
          <w:szCs w:val="26"/>
          <w:rtl/>
        </w:rPr>
        <w:t xml:space="preserve"> صنعت است و امروزه به‌عنوان مبنا</w:t>
      </w:r>
      <w:r w:rsidRPr="002B4A2E">
        <w:rPr>
          <w:rFonts w:cs="B Nazanin" w:hint="cs"/>
          <w:sz w:val="26"/>
          <w:szCs w:val="26"/>
          <w:rtl/>
        </w:rPr>
        <w:t>یی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عملکرد بر</w:t>
      </w:r>
      <w:r w:rsidRPr="002B4A2E">
        <w:rPr>
          <w:rFonts w:cs="B Nazanin" w:hint="eastAsia"/>
          <w:sz w:val="26"/>
          <w:szCs w:val="26"/>
          <w:rtl/>
        </w:rPr>
        <w:t>تر،</w:t>
      </w:r>
      <w:r w:rsidRPr="002B4A2E">
        <w:rPr>
          <w:rFonts w:cs="B Nazanin"/>
          <w:sz w:val="26"/>
          <w:szCs w:val="26"/>
          <w:rtl/>
        </w:rPr>
        <w:t xml:space="preserve"> کسب شا</w:t>
      </w:r>
      <w:r w:rsidRPr="002B4A2E">
        <w:rPr>
          <w:rFonts w:cs="B Nazanin" w:hint="cs"/>
          <w:sz w:val="26"/>
          <w:szCs w:val="26"/>
          <w:rtl/>
        </w:rPr>
        <w:t>ی</w:t>
      </w:r>
      <w:r w:rsidRPr="002B4A2E">
        <w:rPr>
          <w:rFonts w:cs="B Nazanin" w:hint="eastAsia"/>
          <w:sz w:val="26"/>
          <w:szCs w:val="26"/>
          <w:rtl/>
        </w:rPr>
        <w:t>ستگ</w:t>
      </w:r>
      <w:r w:rsidRPr="002B4A2E">
        <w:rPr>
          <w:rFonts w:cs="B Nazanin" w:hint="cs"/>
          <w:sz w:val="26"/>
          <w:szCs w:val="26"/>
          <w:rtl/>
        </w:rPr>
        <w:t>ی‌</w:t>
      </w:r>
      <w:r w:rsidRPr="002B4A2E">
        <w:rPr>
          <w:rFonts w:cs="B Nazanin" w:hint="eastAsia"/>
          <w:sz w:val="26"/>
          <w:szCs w:val="26"/>
          <w:rtl/>
        </w:rPr>
        <w:t>محور</w:t>
      </w:r>
      <w:r w:rsidRPr="002B4A2E">
        <w:rPr>
          <w:rFonts w:cs="B Nazanin" w:hint="cs"/>
          <w:sz w:val="26"/>
          <w:szCs w:val="26"/>
          <w:rtl/>
        </w:rPr>
        <w:t>ی</w:t>
      </w:r>
      <w:r w:rsidRPr="002B4A2E">
        <w:rPr>
          <w:rFonts w:cs="B Nazanin"/>
          <w:sz w:val="26"/>
          <w:szCs w:val="26"/>
          <w:rtl/>
        </w:rPr>
        <w:t xml:space="preserve"> و رقابت‌پذ</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در سطح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مطرح است.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شبکه‌ا</w:t>
      </w:r>
      <w:r w:rsidRPr="002B4A2E">
        <w:rPr>
          <w:rFonts w:cs="B Nazanin" w:hint="cs"/>
          <w:sz w:val="26"/>
          <w:szCs w:val="26"/>
          <w:rtl/>
        </w:rPr>
        <w:t>ی</w:t>
      </w:r>
      <w:r w:rsidRPr="002B4A2E">
        <w:rPr>
          <w:rFonts w:cs="B Nazanin"/>
          <w:sz w:val="26"/>
          <w:szCs w:val="26"/>
          <w:rtl/>
        </w:rPr>
        <w:t xml:space="preserve"> و کل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منشعب از آن را که به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w:t>
      </w:r>
      <w:r w:rsidRPr="002B4A2E">
        <w:rPr>
          <w:rFonts w:cs="B Nazanin" w:hint="cs"/>
          <w:sz w:val="26"/>
          <w:szCs w:val="26"/>
          <w:rtl/>
        </w:rPr>
        <w:t>استراتژی</w:t>
      </w:r>
      <w:r w:rsidRPr="002B4A2E">
        <w:rPr>
          <w:rFonts w:cs="B Nazanin"/>
          <w:sz w:val="26"/>
          <w:szCs w:val="26"/>
          <w:rtl/>
        </w:rPr>
        <w:softHyphen/>
      </w:r>
      <w:r w:rsidRPr="002B4A2E">
        <w:rPr>
          <w:rFonts w:cs="B Nazanin" w:hint="cs"/>
          <w:sz w:val="26"/>
          <w:szCs w:val="26"/>
          <w:rtl/>
        </w:rPr>
        <w:t xml:space="preserve">های تجارت </w:t>
      </w:r>
      <w:r w:rsidRPr="002B4A2E">
        <w:rPr>
          <w:rFonts w:cs="B Nazanin"/>
          <w:sz w:val="26"/>
          <w:szCs w:val="26"/>
          <w:rtl/>
        </w:rPr>
        <w:t>جهان</w:t>
      </w:r>
      <w:r w:rsidRPr="002B4A2E">
        <w:rPr>
          <w:rFonts w:cs="B Nazanin" w:hint="cs"/>
          <w:sz w:val="26"/>
          <w:szCs w:val="26"/>
          <w:rtl/>
        </w:rPr>
        <w:t>ی</w:t>
      </w:r>
      <w:r w:rsidRPr="002B4A2E">
        <w:rPr>
          <w:rFonts w:cs="B Nazanin"/>
          <w:sz w:val="26"/>
          <w:szCs w:val="26"/>
          <w:rtl/>
        </w:rPr>
        <w:t xml:space="preserve"> در سطح روابط و تعاملات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پردازند،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گروه قرار داد</w:t>
      </w:r>
      <w:r w:rsidRPr="002B4A2E">
        <w:rPr>
          <w:rFonts w:cs="B Nazanin" w:hint="cs"/>
          <w:sz w:val="26"/>
          <w:szCs w:val="26"/>
          <w:rtl/>
        </w:rPr>
        <w:t xml:space="preserve">. </w:t>
      </w:r>
      <w:r w:rsidRPr="002B4A2E">
        <w:rPr>
          <w:rFonts w:cs="B Nazanin" w:hint="eastAsia"/>
          <w:sz w:val="26"/>
          <w:szCs w:val="26"/>
          <w:rtl/>
        </w:rPr>
        <w:t>روش</w:t>
      </w:r>
      <w:r w:rsidRPr="002B4A2E">
        <w:rPr>
          <w:rFonts w:cs="B Nazanin"/>
          <w:sz w:val="26"/>
          <w:szCs w:val="26"/>
          <w:rtl/>
        </w:rPr>
        <w:t xml:space="preserve"> سازمان‌ صنعت</w:t>
      </w:r>
      <w:r w:rsidRPr="002B4A2E">
        <w:rPr>
          <w:rFonts w:cs="B Nazanin" w:hint="cs"/>
          <w:sz w:val="26"/>
          <w:szCs w:val="26"/>
          <w:rtl/>
        </w:rPr>
        <w:t>ی</w:t>
      </w:r>
      <w:r w:rsidRPr="002B4A2E">
        <w:rPr>
          <w:rFonts w:cs="B Nazanin"/>
          <w:sz w:val="26"/>
          <w:szCs w:val="26"/>
          <w:rtl/>
        </w:rPr>
        <w:t xml:space="preserve"> بر رفتارها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جذاب،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منبع مدار رو</w:t>
      </w:r>
      <w:r w:rsidRPr="002B4A2E">
        <w:rPr>
          <w:rFonts w:cs="B Nazanin" w:hint="cs"/>
          <w:sz w:val="26"/>
          <w:szCs w:val="26"/>
          <w:rtl/>
        </w:rPr>
        <w:t>ی</w:t>
      </w:r>
      <w:r w:rsidRPr="002B4A2E">
        <w:rPr>
          <w:rFonts w:cs="B Nazanin"/>
          <w:sz w:val="26"/>
          <w:szCs w:val="26"/>
          <w:rtl/>
        </w:rPr>
        <w:t xml:space="preserve"> گروه منابع جذاب و رفتار آن‌ها، و تئور</w:t>
      </w:r>
      <w:r w:rsidRPr="002B4A2E">
        <w:rPr>
          <w:rFonts w:cs="B Nazanin" w:hint="cs"/>
          <w:sz w:val="26"/>
          <w:szCs w:val="26"/>
          <w:rtl/>
        </w:rPr>
        <w:t>ی</w:t>
      </w:r>
      <w:r w:rsidRPr="002B4A2E">
        <w:rPr>
          <w:rFonts w:cs="B Nazanin"/>
          <w:sz w:val="26"/>
          <w:szCs w:val="26"/>
          <w:rtl/>
        </w:rPr>
        <w:t xml:space="preserve"> شومپتر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بر وجود عدم اطم</w:t>
      </w:r>
      <w:r w:rsidRPr="002B4A2E">
        <w:rPr>
          <w:rFonts w:cs="B Nazanin" w:hint="cs"/>
          <w:sz w:val="26"/>
          <w:szCs w:val="26"/>
          <w:rtl/>
        </w:rPr>
        <w:t>ی</w:t>
      </w:r>
      <w:r w:rsidRPr="002B4A2E">
        <w:rPr>
          <w:rFonts w:cs="B Nazanin" w:hint="eastAsia"/>
          <w:sz w:val="26"/>
          <w:szCs w:val="26"/>
          <w:rtl/>
        </w:rPr>
        <w:t>نان</w:t>
      </w:r>
      <w:r w:rsidRPr="002B4A2E">
        <w:rPr>
          <w:rFonts w:cs="B Nazanin"/>
          <w:sz w:val="26"/>
          <w:szCs w:val="26"/>
          <w:rtl/>
        </w:rPr>
        <w:t xml:space="preserve"> و لزوم نوآور</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وسته</w:t>
      </w:r>
      <w:r w:rsidRPr="002B4A2E">
        <w:rPr>
          <w:rFonts w:cs="B Nazanin"/>
          <w:sz w:val="26"/>
          <w:szCs w:val="26"/>
          <w:rtl/>
        </w:rPr>
        <w:t xml:space="preserve"> به کمک بنگاه متمرکز </w:t>
      </w:r>
      <w:r w:rsidRPr="002B4A2E">
        <w:rPr>
          <w:rFonts w:cs="B Nazanin"/>
          <w:sz w:val="26"/>
          <w:szCs w:val="26"/>
          <w:rtl/>
        </w:rPr>
        <w:lastRenderedPageBreak/>
        <w:t>شده‌اند. بد</w:t>
      </w:r>
      <w:r w:rsidRPr="002B4A2E">
        <w:rPr>
          <w:rFonts w:cs="B Nazanin" w:hint="cs"/>
          <w:sz w:val="26"/>
          <w:szCs w:val="26"/>
          <w:rtl/>
        </w:rPr>
        <w:t>ی</w:t>
      </w:r>
      <w:r w:rsidRPr="002B4A2E">
        <w:rPr>
          <w:rFonts w:cs="B Nazanin" w:hint="eastAsia"/>
          <w:sz w:val="26"/>
          <w:szCs w:val="26"/>
          <w:rtl/>
        </w:rPr>
        <w:t>ن‌ترت</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تئور</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دارا</w:t>
      </w:r>
      <w:r w:rsidRPr="002B4A2E">
        <w:rPr>
          <w:rFonts w:cs="B Nazanin" w:hint="cs"/>
          <w:sz w:val="26"/>
          <w:szCs w:val="26"/>
          <w:rtl/>
        </w:rPr>
        <w:t>ی</w:t>
      </w:r>
      <w:r w:rsidRPr="002B4A2E">
        <w:rPr>
          <w:rFonts w:cs="B Nazanin"/>
          <w:sz w:val="26"/>
          <w:szCs w:val="26"/>
          <w:rtl/>
        </w:rPr>
        <w:t xml:space="preserve">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و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خاص خود هستند. ب</w:t>
      </w:r>
      <w:r w:rsidRPr="002B4A2E">
        <w:rPr>
          <w:rFonts w:cs="B Nazanin" w:hint="eastAsia"/>
          <w:sz w:val="26"/>
          <w:szCs w:val="26"/>
          <w:rtl/>
        </w:rPr>
        <w:t>ه</w:t>
      </w:r>
      <w:r w:rsidRPr="002B4A2E">
        <w:rPr>
          <w:rFonts w:cs="B Nazanin"/>
          <w:sz w:val="26"/>
          <w:szCs w:val="26"/>
          <w:rtl/>
        </w:rPr>
        <w:t xml:space="preserve"> هر حال، کاست</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تئور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سبب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شده است، به طور</w:t>
      </w:r>
      <w:r w:rsidRPr="002B4A2E">
        <w:rPr>
          <w:rFonts w:cs="B Nazanin" w:hint="cs"/>
          <w:sz w:val="26"/>
          <w:szCs w:val="26"/>
          <w:rtl/>
        </w:rPr>
        <w:t>ی</w:t>
      </w:r>
      <w:r w:rsidRPr="002B4A2E">
        <w:rPr>
          <w:rFonts w:cs="B Nazanin"/>
          <w:sz w:val="26"/>
          <w:szCs w:val="26"/>
          <w:rtl/>
        </w:rPr>
        <w:t xml:space="preserve"> که در حال حاضر، تئور</w:t>
      </w:r>
      <w:r w:rsidRPr="002B4A2E">
        <w:rPr>
          <w:rFonts w:cs="B Nazanin" w:hint="cs"/>
          <w:sz w:val="26"/>
          <w:szCs w:val="26"/>
          <w:rtl/>
        </w:rPr>
        <w:t>ی</w:t>
      </w:r>
      <w:r w:rsidRPr="002B4A2E">
        <w:rPr>
          <w:rFonts w:cs="B Nazanin"/>
          <w:sz w:val="26"/>
          <w:szCs w:val="26"/>
          <w:rtl/>
        </w:rPr>
        <w:t xml:space="preserve">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به ترک</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دگاه‌ها</w:t>
      </w:r>
      <w:r w:rsidRPr="002B4A2E">
        <w:rPr>
          <w:rFonts w:cs="B Nazanin"/>
          <w:sz w:val="26"/>
          <w:szCs w:val="26"/>
          <w:rtl/>
        </w:rPr>
        <w:t xml:space="preserve"> و توجه به هر دو عنصر درون</w:t>
      </w:r>
      <w:r w:rsidRPr="002B4A2E">
        <w:rPr>
          <w:rFonts w:cs="B Nazanin" w:hint="cs"/>
          <w:sz w:val="26"/>
          <w:szCs w:val="26"/>
          <w:rtl/>
        </w:rPr>
        <w:t>ی</w:t>
      </w:r>
      <w:r w:rsidRPr="002B4A2E">
        <w:rPr>
          <w:rFonts w:cs="B Nazanin"/>
          <w:sz w:val="26"/>
          <w:szCs w:val="26"/>
          <w:rtl/>
        </w:rPr>
        <w:t xml:space="preserve"> و ب</w:t>
      </w:r>
      <w:r w:rsidRPr="002B4A2E">
        <w:rPr>
          <w:rFonts w:cs="B Nazanin" w:hint="cs"/>
          <w:sz w:val="26"/>
          <w:szCs w:val="26"/>
          <w:rtl/>
        </w:rPr>
        <w:t>ی</w:t>
      </w:r>
      <w:r w:rsidRPr="002B4A2E">
        <w:rPr>
          <w:rFonts w:cs="B Nazanin" w:hint="eastAsia"/>
          <w:sz w:val="26"/>
          <w:szCs w:val="26"/>
          <w:rtl/>
        </w:rPr>
        <w:t>رون</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بنگاه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اگر قصد داشته با</w:t>
      </w:r>
      <w:r w:rsidRPr="002B4A2E">
        <w:rPr>
          <w:rFonts w:cs="B Nazanin" w:hint="eastAsia"/>
          <w:sz w:val="26"/>
          <w:szCs w:val="26"/>
          <w:rtl/>
        </w:rPr>
        <w:t>ش</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صح</w:t>
      </w:r>
      <w:r w:rsidRPr="002B4A2E">
        <w:rPr>
          <w:rFonts w:cs="B Nazanin" w:hint="cs"/>
          <w:sz w:val="26"/>
          <w:szCs w:val="26"/>
          <w:rtl/>
        </w:rPr>
        <w:t>ی</w:t>
      </w:r>
      <w:r w:rsidRPr="002B4A2E">
        <w:rPr>
          <w:rFonts w:cs="B Nazanin" w:hint="eastAsia"/>
          <w:sz w:val="26"/>
          <w:szCs w:val="26"/>
          <w:rtl/>
        </w:rPr>
        <w:t>ح</w:t>
      </w:r>
      <w:r w:rsidRPr="002B4A2E">
        <w:rPr>
          <w:rFonts w:cs="B Nazanin" w:hint="cs"/>
          <w:sz w:val="26"/>
          <w:szCs w:val="26"/>
          <w:rtl/>
        </w:rPr>
        <w:t>ی</w:t>
      </w:r>
      <w:r w:rsidRPr="002B4A2E">
        <w:rPr>
          <w:rFonts w:cs="B Nazanin"/>
          <w:sz w:val="26"/>
          <w:szCs w:val="26"/>
          <w:rtl/>
        </w:rPr>
        <w:t xml:space="preserve"> اتخاذ کن</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w:t>
      </w:r>
      <w:r w:rsidRPr="002B4A2E">
        <w:rPr>
          <w:rFonts w:cs="B Nazanin" w:hint="cs"/>
          <w:sz w:val="26"/>
          <w:szCs w:val="26"/>
          <w:rtl/>
        </w:rPr>
        <w:t xml:space="preserve">شناخت </w:t>
      </w:r>
      <w:r w:rsidRPr="002B4A2E">
        <w:rPr>
          <w:rFonts w:cs="B Nazanin"/>
          <w:sz w:val="26"/>
          <w:szCs w:val="26"/>
          <w:rtl/>
        </w:rPr>
        <w:t>موارد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w:t>
      </w:r>
      <w:r w:rsidRPr="002B4A2E">
        <w:rPr>
          <w:rFonts w:cs="B Nazanin" w:hint="cs"/>
          <w:sz w:val="26"/>
          <w:szCs w:val="26"/>
          <w:rtl/>
        </w:rPr>
        <w:t>ضروری است:</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چه ابعاد</w:t>
      </w:r>
      <w:r w:rsidRPr="002B4A2E">
        <w:rPr>
          <w:rFonts w:cs="B Nazanin" w:hint="cs"/>
          <w:sz w:val="26"/>
          <w:szCs w:val="26"/>
          <w:rtl/>
        </w:rPr>
        <w:t>ی</w:t>
      </w:r>
      <w:r w:rsidRPr="002B4A2E">
        <w:rPr>
          <w:rFonts w:cs="B Nazanin"/>
          <w:sz w:val="26"/>
          <w:szCs w:val="26"/>
          <w:rtl/>
        </w:rPr>
        <w:t xml:space="preserve"> را برا</w:t>
      </w:r>
      <w:r w:rsidRPr="002B4A2E">
        <w:rPr>
          <w:rFonts w:cs="B Nazanin" w:hint="cs"/>
          <w:sz w:val="26"/>
          <w:szCs w:val="26"/>
          <w:rtl/>
        </w:rPr>
        <w:t>ی</w:t>
      </w:r>
      <w:r w:rsidRPr="002B4A2E">
        <w:rPr>
          <w:rFonts w:cs="B Nazanin"/>
          <w:sz w:val="26"/>
          <w:szCs w:val="26"/>
          <w:rtl/>
        </w:rPr>
        <w:t xml:space="preserve">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مورد استفاده قرار م</w:t>
      </w:r>
      <w:r w:rsidRPr="002B4A2E">
        <w:rPr>
          <w:rFonts w:cs="B Nazanin" w:hint="cs"/>
          <w:sz w:val="26"/>
          <w:szCs w:val="26"/>
          <w:rtl/>
        </w:rPr>
        <w:t>ی‌</w:t>
      </w:r>
      <w:r w:rsidRPr="002B4A2E">
        <w:rPr>
          <w:rFonts w:cs="B Nazanin" w:hint="eastAsia"/>
          <w:sz w:val="26"/>
          <w:szCs w:val="26"/>
          <w:rtl/>
        </w:rPr>
        <w:t>دهند؟</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 xml:space="preserve">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ابعاد در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چه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دارند؟</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چگونه ما و رقبا را بر مبنا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ابعاد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مصرف‌کنندگان چگونه بر مبنا</w:t>
      </w:r>
      <w:r w:rsidRPr="002B4A2E">
        <w:rPr>
          <w:rFonts w:cs="B Nazanin" w:hint="cs"/>
          <w:sz w:val="26"/>
          <w:szCs w:val="26"/>
          <w:rtl/>
        </w:rPr>
        <w:t>ی</w:t>
      </w:r>
      <w:r w:rsidRPr="002B4A2E">
        <w:rPr>
          <w:rFonts w:cs="B Nazanin"/>
          <w:sz w:val="26"/>
          <w:szCs w:val="26"/>
          <w:rtl/>
        </w:rPr>
        <w:t xml:space="preserve"> اطلاعات، انتخاب خو</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را انجام م</w:t>
      </w:r>
      <w:r w:rsidRPr="002B4A2E">
        <w:rPr>
          <w:rFonts w:cs="B Nazanin" w:hint="cs"/>
          <w:sz w:val="26"/>
          <w:szCs w:val="26"/>
          <w:rtl/>
        </w:rPr>
        <w:t>ی‌</w:t>
      </w:r>
      <w:r w:rsidRPr="002B4A2E">
        <w:rPr>
          <w:rFonts w:cs="B Nazanin" w:hint="eastAsia"/>
          <w:sz w:val="26"/>
          <w:szCs w:val="26"/>
          <w:rtl/>
        </w:rPr>
        <w:t>دهند؟</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تروت</w:t>
      </w:r>
      <w:r w:rsidRPr="002B4A2E">
        <w:rPr>
          <w:rFonts w:cs="B Nazanin" w:hint="cs"/>
          <w:sz w:val="26"/>
          <w:szCs w:val="26"/>
          <w:rtl/>
        </w:rPr>
        <w:t xml:space="preserve">: </w:t>
      </w:r>
      <w:r w:rsidRPr="002B4A2E">
        <w:rPr>
          <w:rFonts w:cs="B Nazanin" w:hint="eastAsia"/>
          <w:sz w:val="26"/>
          <w:szCs w:val="26"/>
          <w:rtl/>
        </w:rPr>
        <w:t>را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تروت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 به عنوان ابزار</w:t>
      </w:r>
      <w:r w:rsidRPr="002B4A2E">
        <w:rPr>
          <w:rFonts w:cs="B Nazanin" w:hint="cs"/>
          <w:sz w:val="26"/>
          <w:szCs w:val="26"/>
          <w:rtl/>
        </w:rPr>
        <w:t>ی</w:t>
      </w:r>
      <w:r w:rsidRPr="002B4A2E">
        <w:rPr>
          <w:rFonts w:cs="B Nazanin"/>
          <w:sz w:val="26"/>
          <w:szCs w:val="26"/>
          <w:rtl/>
        </w:rPr>
        <w:t xml:space="preserve"> ارتباط</w:t>
      </w:r>
      <w:r w:rsidRPr="002B4A2E">
        <w:rPr>
          <w:rFonts w:cs="B Nazanin" w:hint="cs"/>
          <w:sz w:val="26"/>
          <w:szCs w:val="26"/>
          <w:rtl/>
        </w:rPr>
        <w:t>ی</w:t>
      </w:r>
      <w:r w:rsidRPr="002B4A2E">
        <w:rPr>
          <w:rFonts w:cs="B Nazanin"/>
          <w:sz w:val="26"/>
          <w:szCs w:val="26"/>
          <w:rtl/>
        </w:rPr>
        <w:t xml:space="preserve"> در جهت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هدف در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بازار</w:t>
      </w:r>
      <w:r w:rsidRPr="002B4A2E">
        <w:rPr>
          <w:rFonts w:cs="B Nazanin" w:hint="cs"/>
          <w:sz w:val="26"/>
          <w:szCs w:val="26"/>
          <w:rtl/>
        </w:rPr>
        <w:t>ی</w:t>
      </w:r>
      <w:r w:rsidRPr="002B4A2E">
        <w:rPr>
          <w:rFonts w:cs="B Nazanin"/>
          <w:sz w:val="26"/>
          <w:szCs w:val="26"/>
          <w:rtl/>
        </w:rPr>
        <w:t xml:space="preserve"> پرجمع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توص</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استفاده منظم و معتبر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اصطلاح به دهه 1970 م</w:t>
      </w:r>
      <w:r w:rsidRPr="002B4A2E">
        <w:rPr>
          <w:rFonts w:cs="B Nazanin" w:hint="cs"/>
          <w:sz w:val="26"/>
          <w:szCs w:val="26"/>
          <w:rtl/>
        </w:rPr>
        <w:t>ی</w:t>
      </w:r>
      <w:r w:rsidRPr="002B4A2E">
        <w:rPr>
          <w:rFonts w:cs="B Nazanin" w:hint="eastAsia"/>
          <w:sz w:val="26"/>
          <w:szCs w:val="26"/>
          <w:rtl/>
        </w:rPr>
        <w:t>لاد</w:t>
      </w:r>
      <w:r w:rsidRPr="002B4A2E">
        <w:rPr>
          <w:rFonts w:cs="B Nazanin" w:hint="cs"/>
          <w:sz w:val="26"/>
          <w:szCs w:val="26"/>
          <w:rtl/>
        </w:rPr>
        <w:t>ی</w:t>
      </w:r>
      <w:r w:rsidRPr="002B4A2E">
        <w:rPr>
          <w:rFonts w:cs="B Nazanin"/>
          <w:sz w:val="26"/>
          <w:szCs w:val="26"/>
          <w:rtl/>
        </w:rPr>
        <w:t xml:space="preserve"> بر</w:t>
      </w:r>
      <w:r w:rsidRPr="002B4A2E">
        <w:rPr>
          <w:rFonts w:cs="B Nazanin" w:hint="cs"/>
          <w:sz w:val="26"/>
          <w:szCs w:val="26"/>
          <w:rtl/>
        </w:rPr>
        <w:t xml:space="preserve"> </w:t>
      </w:r>
      <w:r w:rsidRPr="002B4A2E">
        <w:rPr>
          <w:rFonts w:cs="B Nazanin"/>
          <w:sz w:val="26"/>
          <w:szCs w:val="26"/>
          <w:rtl/>
        </w:rPr>
        <w:t>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دهه، مجموعه‌ا</w:t>
      </w:r>
      <w:r w:rsidRPr="002B4A2E">
        <w:rPr>
          <w:rFonts w:cs="B Nazanin" w:hint="cs"/>
          <w:sz w:val="26"/>
          <w:szCs w:val="26"/>
          <w:rtl/>
        </w:rPr>
        <w:t>ی</w:t>
      </w:r>
      <w:r w:rsidRPr="002B4A2E">
        <w:rPr>
          <w:rFonts w:cs="B Nazanin"/>
          <w:sz w:val="26"/>
          <w:szCs w:val="26"/>
          <w:rtl/>
        </w:rPr>
        <w:t xml:space="preserve"> از مقالات تکان‌دهنده در مجله فراخوان عصر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w:t>
      </w:r>
      <w:r w:rsidRPr="002B4A2E">
        <w:rPr>
          <w:rFonts w:cs="B Nazanin" w:hint="eastAsia"/>
          <w:sz w:val="26"/>
          <w:szCs w:val="26"/>
          <w:rtl/>
        </w:rPr>
        <w:t>تحت</w:t>
      </w:r>
      <w:r w:rsidRPr="002B4A2E">
        <w:rPr>
          <w:rFonts w:cs="B Nazanin"/>
          <w:sz w:val="26"/>
          <w:szCs w:val="26"/>
          <w:rtl/>
        </w:rPr>
        <w:t xml:space="preserve"> عنوان </w:t>
      </w:r>
      <w:r w:rsidRPr="002B4A2E">
        <w:rPr>
          <w:rFonts w:cs="B Nazanin" w:hint="cs"/>
          <w:sz w:val="26"/>
          <w:szCs w:val="26"/>
          <w:rtl/>
        </w:rPr>
        <w:t>"</w:t>
      </w:r>
      <w:r w:rsidRPr="002B4A2E">
        <w:rPr>
          <w:rFonts w:cs="B Nazanin"/>
          <w:sz w:val="26"/>
          <w:szCs w:val="26"/>
          <w:rtl/>
        </w:rPr>
        <w:t>عصر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 xml:space="preserve">ی" </w:t>
      </w:r>
      <w:r w:rsidRPr="002B4A2E">
        <w:rPr>
          <w:rFonts w:cs="B Nazanin"/>
          <w:sz w:val="26"/>
          <w:szCs w:val="26"/>
          <w:rtl/>
        </w:rPr>
        <w:t>به چاپ رس</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خود، سرآغاز</w:t>
      </w:r>
      <w:r w:rsidRPr="002B4A2E">
        <w:rPr>
          <w:rFonts w:cs="B Nazanin" w:hint="cs"/>
          <w:sz w:val="26"/>
          <w:szCs w:val="26"/>
          <w:rtl/>
        </w:rPr>
        <w:t>ی</w:t>
      </w:r>
      <w:r w:rsidRPr="002B4A2E">
        <w:rPr>
          <w:rFonts w:cs="B Nazanin"/>
          <w:sz w:val="26"/>
          <w:szCs w:val="26"/>
          <w:rtl/>
        </w:rPr>
        <w:t xml:space="preserve"> بر مصطلح شدن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واژه بود. گروه</w:t>
      </w:r>
      <w:r w:rsidRPr="002B4A2E">
        <w:rPr>
          <w:rFonts w:cs="B Nazanin" w:hint="cs"/>
          <w:sz w:val="26"/>
          <w:szCs w:val="26"/>
          <w:rtl/>
        </w:rPr>
        <w:t>ی</w:t>
      </w:r>
      <w:r w:rsidRPr="002B4A2E">
        <w:rPr>
          <w:rFonts w:cs="B Nazanin"/>
          <w:sz w:val="26"/>
          <w:szCs w:val="26"/>
          <w:rtl/>
        </w:rPr>
        <w:t xml:space="preserve"> از محقق</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آغاز مطرح شدن آن را مقارن با انتشار مقاله هاتل</w:t>
      </w:r>
      <w:r w:rsidRPr="002B4A2E">
        <w:rPr>
          <w:rFonts w:cs="B Nazanin" w:hint="cs"/>
          <w:sz w:val="26"/>
          <w:szCs w:val="26"/>
          <w:rtl/>
        </w:rPr>
        <w:t>ی</w:t>
      </w:r>
      <w:r w:rsidRPr="002B4A2E">
        <w:rPr>
          <w:rFonts w:cs="B Nazanin" w:hint="eastAsia"/>
          <w:sz w:val="26"/>
          <w:szCs w:val="26"/>
          <w:rtl/>
        </w:rPr>
        <w:t>نگ</w:t>
      </w:r>
      <w:r w:rsidRPr="002B4A2E">
        <w:rPr>
          <w:rFonts w:cs="B Nazanin"/>
          <w:sz w:val="26"/>
          <w:szCs w:val="26"/>
          <w:rtl/>
        </w:rPr>
        <w:t xml:space="preserve"> در سال 1929 ذکر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او ط</w:t>
      </w:r>
      <w:r w:rsidRPr="002B4A2E">
        <w:rPr>
          <w:rFonts w:cs="B Nazanin" w:hint="cs"/>
          <w:sz w:val="26"/>
          <w:szCs w:val="26"/>
          <w:rtl/>
        </w:rPr>
        <w:t>ی</w:t>
      </w:r>
      <w:r w:rsidRPr="002B4A2E">
        <w:rPr>
          <w:rFonts w:cs="B Nazanin"/>
          <w:sz w:val="26"/>
          <w:szCs w:val="26"/>
          <w:rtl/>
        </w:rPr>
        <w:t xml:space="preserve"> تحق</w:t>
      </w:r>
      <w:r w:rsidRPr="002B4A2E">
        <w:rPr>
          <w:rFonts w:cs="B Nazanin" w:hint="cs"/>
          <w:sz w:val="26"/>
          <w:szCs w:val="26"/>
          <w:rtl/>
        </w:rPr>
        <w:t>ی</w:t>
      </w:r>
      <w:r w:rsidRPr="002B4A2E">
        <w:rPr>
          <w:rFonts w:cs="B Nazanin" w:hint="eastAsia"/>
          <w:sz w:val="26"/>
          <w:szCs w:val="26"/>
          <w:rtl/>
        </w:rPr>
        <w:t>قات</w:t>
      </w:r>
      <w:r w:rsidRPr="002B4A2E">
        <w:rPr>
          <w:rFonts w:cs="B Nazanin"/>
          <w:sz w:val="26"/>
          <w:szCs w:val="26"/>
          <w:rtl/>
        </w:rPr>
        <w:t xml:space="preserve"> خود در</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بود رقابت</w:t>
      </w:r>
      <w:r w:rsidRPr="002B4A2E">
        <w:rPr>
          <w:rFonts w:cs="B Nazanin" w:hint="cs"/>
          <w:sz w:val="26"/>
          <w:szCs w:val="26"/>
          <w:rtl/>
        </w:rPr>
        <w:t>ی</w:t>
      </w:r>
      <w:r w:rsidRPr="002B4A2E">
        <w:rPr>
          <w:rFonts w:cs="B Nazanin"/>
          <w:sz w:val="26"/>
          <w:szCs w:val="26"/>
          <w:rtl/>
        </w:rPr>
        <w:t xml:space="preserve"> که ناش</w:t>
      </w:r>
      <w:r w:rsidRPr="002B4A2E">
        <w:rPr>
          <w:rFonts w:cs="B Nazanin" w:hint="cs"/>
          <w:sz w:val="26"/>
          <w:szCs w:val="26"/>
          <w:rtl/>
        </w:rPr>
        <w:t>ی</w:t>
      </w:r>
      <w:r w:rsidRPr="002B4A2E">
        <w:rPr>
          <w:rFonts w:cs="B Nazanin"/>
          <w:sz w:val="26"/>
          <w:szCs w:val="26"/>
          <w:rtl/>
        </w:rPr>
        <w:t xml:space="preserve"> از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محصول</w:t>
      </w:r>
      <w:r w:rsidRPr="002B4A2E">
        <w:rPr>
          <w:rFonts w:cs="B Nazanin" w:hint="cs"/>
          <w:sz w:val="26"/>
          <w:szCs w:val="26"/>
          <w:rtl/>
        </w:rPr>
        <w:t xml:space="preserve"> </w:t>
      </w:r>
      <w:r w:rsidRPr="002B4A2E">
        <w:rPr>
          <w:rFonts w:cs="B Nazanin"/>
          <w:sz w:val="26"/>
          <w:szCs w:val="26"/>
          <w:rtl/>
        </w:rPr>
        <w:t>- خدمت در مح</w:t>
      </w:r>
      <w:r w:rsidRPr="002B4A2E">
        <w:rPr>
          <w:rFonts w:cs="B Nazanin" w:hint="cs"/>
          <w:sz w:val="26"/>
          <w:szCs w:val="26"/>
          <w:rtl/>
        </w:rPr>
        <w:t>ی</w:t>
      </w:r>
      <w:r w:rsidRPr="002B4A2E">
        <w:rPr>
          <w:rFonts w:cs="B Nazanin"/>
          <w:sz w:val="26"/>
          <w:szCs w:val="26"/>
          <w:rtl/>
        </w:rPr>
        <w:t>ط</w:t>
      </w:r>
      <w:r w:rsidRPr="002B4A2E">
        <w:rPr>
          <w:rFonts w:cs="B Nazanin" w:hint="cs"/>
          <w:sz w:val="26"/>
          <w:szCs w:val="26"/>
          <w:rtl/>
        </w:rPr>
        <w:t>ی</w:t>
      </w:r>
      <w:r w:rsidRPr="002B4A2E">
        <w:rPr>
          <w:rFonts w:cs="B Nazanin"/>
          <w:sz w:val="26"/>
          <w:szCs w:val="26"/>
          <w:rtl/>
        </w:rPr>
        <w:t xml:space="preserve"> با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و رجحان مکان</w:t>
      </w:r>
      <w:r w:rsidRPr="002B4A2E">
        <w:rPr>
          <w:rFonts w:cs="B Nazanin" w:hint="cs"/>
          <w:sz w:val="26"/>
          <w:szCs w:val="26"/>
          <w:rtl/>
        </w:rPr>
        <w:t>ی</w:t>
      </w:r>
      <w:r w:rsidRPr="002B4A2E">
        <w:rPr>
          <w:rFonts w:cs="B Nazanin"/>
          <w:sz w:val="26"/>
          <w:szCs w:val="26"/>
          <w:rtl/>
        </w:rPr>
        <w:t xml:space="preserve"> مشترک است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بازار را به سمت خلق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سوق دهد. و</w:t>
      </w:r>
      <w:r w:rsidRPr="002B4A2E">
        <w:rPr>
          <w:rFonts w:cs="B Nazanin" w:hint="cs"/>
          <w:sz w:val="26"/>
          <w:szCs w:val="26"/>
          <w:rtl/>
        </w:rPr>
        <w:t>ی</w:t>
      </w:r>
      <w:r w:rsidRPr="002B4A2E">
        <w:rPr>
          <w:rFonts w:cs="B Nazanin"/>
          <w:sz w:val="26"/>
          <w:szCs w:val="26"/>
          <w:rtl/>
        </w:rPr>
        <w:t xml:space="preserve"> اعتقاد داشت که رقابت مبتن</w:t>
      </w:r>
      <w:r w:rsidRPr="002B4A2E">
        <w:rPr>
          <w:rFonts w:cs="B Nazanin" w:hint="cs"/>
          <w:sz w:val="26"/>
          <w:szCs w:val="26"/>
          <w:rtl/>
        </w:rPr>
        <w:t>ی</w:t>
      </w:r>
      <w:r w:rsidRPr="002B4A2E">
        <w:rPr>
          <w:rFonts w:cs="B Nazanin"/>
          <w:sz w:val="26"/>
          <w:szCs w:val="26"/>
          <w:rtl/>
        </w:rPr>
        <w:t xml:space="preserve"> بر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محصول</w:t>
      </w:r>
      <w:r w:rsidRPr="002B4A2E">
        <w:rPr>
          <w:rFonts w:cs="B Nazanin" w:hint="cs"/>
          <w:sz w:val="26"/>
          <w:szCs w:val="26"/>
          <w:rtl/>
        </w:rPr>
        <w:t xml:space="preserve"> </w:t>
      </w:r>
      <w:r w:rsidRPr="002B4A2E">
        <w:rPr>
          <w:rFonts w:cs="B Nazanin"/>
          <w:sz w:val="26"/>
          <w:szCs w:val="26"/>
          <w:rtl/>
        </w:rPr>
        <w:t>- خدمت نها</w:t>
      </w:r>
      <w:r w:rsidRPr="002B4A2E">
        <w:rPr>
          <w:rFonts w:cs="B Nazanin" w:hint="cs"/>
          <w:sz w:val="26"/>
          <w:szCs w:val="26"/>
          <w:rtl/>
        </w:rPr>
        <w:t>ی</w:t>
      </w:r>
      <w:r w:rsidRPr="002B4A2E">
        <w:rPr>
          <w:rFonts w:cs="B Nazanin" w:hint="eastAsia"/>
          <w:sz w:val="26"/>
          <w:szCs w:val="26"/>
          <w:rtl/>
        </w:rPr>
        <w:t>تاً</w:t>
      </w:r>
      <w:r w:rsidRPr="002B4A2E">
        <w:rPr>
          <w:rFonts w:cs="B Nazanin"/>
          <w:sz w:val="26"/>
          <w:szCs w:val="26"/>
          <w:rtl/>
        </w:rPr>
        <w:t xml:space="preserve"> منجر به نوع</w:t>
      </w:r>
      <w:r w:rsidRPr="002B4A2E">
        <w:rPr>
          <w:rFonts w:cs="B Nazanin" w:hint="cs"/>
          <w:sz w:val="26"/>
          <w:szCs w:val="26"/>
          <w:rtl/>
        </w:rPr>
        <w:t>ی</w:t>
      </w:r>
      <w:r w:rsidRPr="002B4A2E">
        <w:rPr>
          <w:rFonts w:cs="B Nazanin"/>
          <w:sz w:val="26"/>
          <w:szCs w:val="26"/>
          <w:rtl/>
        </w:rPr>
        <w:t xml:space="preserve"> دسته‌بند</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گاه‌ها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در آن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اول بر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دوم تفوق دارد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lastRenderedPageBreak/>
        <w:t>مدل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واک</w:t>
      </w:r>
      <w:r w:rsidRPr="002B4A2E">
        <w:rPr>
          <w:rFonts w:cs="B Nazanin" w:hint="cs"/>
          <w:sz w:val="26"/>
          <w:szCs w:val="26"/>
          <w:rtl/>
        </w:rPr>
        <w:t xml:space="preserve">ر: </w:t>
      </w:r>
      <w:r w:rsidRPr="002B4A2E">
        <w:rPr>
          <w:rFonts w:cs="B Nazanin" w:hint="eastAsia"/>
          <w:sz w:val="26"/>
          <w:szCs w:val="26"/>
          <w:rtl/>
        </w:rPr>
        <w:t>مدل</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ارائه شده توسط واکر شامل گام‌ها</w:t>
      </w:r>
      <w:r w:rsidRPr="002B4A2E">
        <w:rPr>
          <w:rFonts w:cs="B Nazanin" w:hint="cs"/>
          <w:sz w:val="26"/>
          <w:szCs w:val="26"/>
          <w:rtl/>
        </w:rPr>
        <w:t>ی</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w:t>
      </w:r>
      <w:r w:rsidRPr="002B4A2E">
        <w:rPr>
          <w:rFonts w:cs="B Nazanin" w:hint="cs"/>
          <w:sz w:val="26"/>
          <w:szCs w:val="26"/>
          <w:rtl/>
        </w:rPr>
        <w:t xml:space="preserve">د: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گام</w:t>
      </w:r>
      <w:r w:rsidRPr="002B4A2E">
        <w:rPr>
          <w:rFonts w:cs="B Nazanin"/>
          <w:sz w:val="26"/>
          <w:szCs w:val="26"/>
          <w:rtl/>
        </w:rPr>
        <w:t xml:space="preserve"> اول: شناسا</w:t>
      </w:r>
      <w:r w:rsidRPr="002B4A2E">
        <w:rPr>
          <w:rFonts w:cs="B Nazanin" w:hint="cs"/>
          <w:sz w:val="26"/>
          <w:szCs w:val="26"/>
          <w:rtl/>
        </w:rPr>
        <w:t>یی</w:t>
      </w:r>
      <w:r w:rsidRPr="002B4A2E">
        <w:rPr>
          <w:rFonts w:cs="B Nazanin"/>
          <w:sz w:val="26"/>
          <w:szCs w:val="26"/>
          <w:rtl/>
        </w:rPr>
        <w:t xml:space="preserve"> مجموعه‌ا</w:t>
      </w:r>
      <w:r w:rsidRPr="002B4A2E">
        <w:rPr>
          <w:rFonts w:cs="B Nazanin" w:hint="cs"/>
          <w:sz w:val="26"/>
          <w:szCs w:val="26"/>
          <w:rtl/>
        </w:rPr>
        <w:t>ی</w:t>
      </w:r>
      <w:r w:rsidRPr="002B4A2E">
        <w:rPr>
          <w:rFonts w:cs="B Nazanin"/>
          <w:sz w:val="26"/>
          <w:szCs w:val="26"/>
          <w:rtl/>
        </w:rPr>
        <w:t xml:space="preserve"> روا از محصولات رقابت</w:t>
      </w:r>
      <w:r w:rsidRPr="002B4A2E">
        <w:rPr>
          <w:rFonts w:cs="B Nazanin" w:hint="cs"/>
          <w:sz w:val="26"/>
          <w:szCs w:val="26"/>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گام</w:t>
      </w:r>
      <w:r w:rsidRPr="002B4A2E">
        <w:rPr>
          <w:rFonts w:cs="B Nazanin"/>
          <w:sz w:val="26"/>
          <w:szCs w:val="26"/>
          <w:rtl/>
        </w:rPr>
        <w:t xml:space="preserve"> دوم: شناسا</w:t>
      </w:r>
      <w:r w:rsidRPr="002B4A2E">
        <w:rPr>
          <w:rFonts w:cs="B Nazanin" w:hint="cs"/>
          <w:sz w:val="26"/>
          <w:szCs w:val="26"/>
          <w:rtl/>
        </w:rPr>
        <w:t>یی</w:t>
      </w:r>
      <w:r w:rsidRPr="002B4A2E">
        <w:rPr>
          <w:rFonts w:cs="B Nazanin"/>
          <w:sz w:val="26"/>
          <w:szCs w:val="26"/>
          <w:rtl/>
        </w:rPr>
        <w:t xml:space="preserve">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تع</w:t>
      </w:r>
      <w:r w:rsidRPr="002B4A2E">
        <w:rPr>
          <w:rFonts w:cs="B Nazanin" w:hint="cs"/>
          <w:sz w:val="26"/>
          <w:szCs w:val="26"/>
          <w:rtl/>
        </w:rPr>
        <w:t>یی</w:t>
      </w:r>
      <w:r w:rsidRPr="002B4A2E">
        <w:rPr>
          <w:rFonts w:cs="B Nazanin" w:hint="eastAsia"/>
          <w:sz w:val="26"/>
          <w:szCs w:val="26"/>
          <w:rtl/>
        </w:rPr>
        <w:t>ن‌کننده</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گام</w:t>
      </w:r>
      <w:r w:rsidRPr="002B4A2E">
        <w:rPr>
          <w:rFonts w:cs="B Nazanin"/>
          <w:sz w:val="26"/>
          <w:szCs w:val="26"/>
          <w:rtl/>
        </w:rPr>
        <w:t xml:space="preserve"> سوم: جمع‌آور</w:t>
      </w:r>
      <w:r w:rsidRPr="002B4A2E">
        <w:rPr>
          <w:rFonts w:cs="B Nazanin" w:hint="cs"/>
          <w:sz w:val="26"/>
          <w:szCs w:val="26"/>
          <w:rtl/>
        </w:rPr>
        <w:t>ی</w:t>
      </w:r>
      <w:r w:rsidRPr="002B4A2E">
        <w:rPr>
          <w:rFonts w:cs="B Nazanin"/>
          <w:sz w:val="26"/>
          <w:szCs w:val="26"/>
          <w:rtl/>
        </w:rPr>
        <w:t xml:space="preserve"> اطلاعات مربوط به نظرات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درباره محصولات موجود در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رقابت</w:t>
      </w:r>
      <w:r w:rsidRPr="002B4A2E">
        <w:rPr>
          <w:rFonts w:cs="B Nazanin" w:hint="cs"/>
          <w:sz w:val="26"/>
          <w:szCs w:val="26"/>
          <w:rtl/>
        </w:rPr>
        <w:t xml:space="preserve">ی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گام</w:t>
      </w:r>
      <w:r w:rsidRPr="002B4A2E">
        <w:rPr>
          <w:rFonts w:cs="B Nazanin"/>
          <w:sz w:val="26"/>
          <w:szCs w:val="26"/>
          <w:rtl/>
        </w:rPr>
        <w:t xml:space="preserve"> چهارم: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فعل</w:t>
      </w:r>
      <w:r w:rsidRPr="002B4A2E">
        <w:rPr>
          <w:rFonts w:cs="B Nazanin" w:hint="cs"/>
          <w:sz w:val="26"/>
          <w:szCs w:val="26"/>
          <w:rtl/>
        </w:rPr>
        <w:t>ی</w:t>
      </w:r>
      <w:r w:rsidRPr="002B4A2E">
        <w:rPr>
          <w:rFonts w:cs="B Nazanin"/>
          <w:sz w:val="26"/>
          <w:szCs w:val="26"/>
          <w:rtl/>
        </w:rPr>
        <w:t xml:space="preserve"> محصولات در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رقابت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گام</w:t>
      </w:r>
      <w:r w:rsidRPr="002B4A2E">
        <w:rPr>
          <w:rFonts w:cs="B Nazanin"/>
          <w:sz w:val="26"/>
          <w:szCs w:val="26"/>
          <w:rtl/>
        </w:rPr>
        <w:t xml:space="preserve"> پنجم: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برتر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ترک</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از نظر مشتر</w:t>
      </w:r>
      <w:r w:rsidRPr="002B4A2E">
        <w:rPr>
          <w:rFonts w:cs="B Nazanin" w:hint="cs"/>
          <w:sz w:val="26"/>
          <w:szCs w:val="26"/>
          <w:rtl/>
        </w:rPr>
        <w:t>ی</w:t>
      </w:r>
      <w:r w:rsidRPr="002B4A2E">
        <w:rPr>
          <w:rFonts w:cs="B Nazanin" w:hint="eastAsia"/>
          <w:sz w:val="26"/>
          <w:szCs w:val="26"/>
          <w:rtl/>
        </w:rPr>
        <w:t>ان</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گام</w:t>
      </w:r>
      <w:r w:rsidRPr="002B4A2E">
        <w:rPr>
          <w:rFonts w:cs="B Nazanin"/>
          <w:sz w:val="26"/>
          <w:szCs w:val="26"/>
          <w:rtl/>
        </w:rPr>
        <w:t xml:space="preserve"> ششم: بررس</w:t>
      </w:r>
      <w:r w:rsidRPr="002B4A2E">
        <w:rPr>
          <w:rFonts w:cs="B Nazanin" w:hint="cs"/>
          <w:sz w:val="26"/>
          <w:szCs w:val="26"/>
          <w:rtl/>
        </w:rPr>
        <w:t>ی</w:t>
      </w:r>
      <w:r w:rsidRPr="002B4A2E">
        <w:rPr>
          <w:rFonts w:cs="B Nazanin"/>
          <w:sz w:val="26"/>
          <w:szCs w:val="26"/>
          <w:rtl/>
        </w:rPr>
        <w:t xml:space="preserve"> ارتباط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برتر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بخش‌ها</w:t>
      </w:r>
      <w:r w:rsidRPr="002B4A2E">
        <w:rPr>
          <w:rFonts w:cs="B Nazanin" w:hint="cs"/>
          <w:sz w:val="26"/>
          <w:szCs w:val="26"/>
          <w:rtl/>
        </w:rPr>
        <w:t>ی</w:t>
      </w:r>
      <w:r w:rsidRPr="002B4A2E">
        <w:rPr>
          <w:rFonts w:cs="B Nazanin"/>
          <w:sz w:val="26"/>
          <w:szCs w:val="26"/>
          <w:rtl/>
        </w:rPr>
        <w:t xml:space="preserve"> بازار با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فعل</w:t>
      </w:r>
      <w:r w:rsidRPr="002B4A2E">
        <w:rPr>
          <w:rFonts w:cs="B Nazanin" w:hint="cs"/>
          <w:sz w:val="26"/>
          <w:szCs w:val="26"/>
          <w:rtl/>
        </w:rPr>
        <w:t>ی</w:t>
      </w:r>
      <w:r w:rsidRPr="002B4A2E">
        <w:rPr>
          <w:rFonts w:cs="B Nazanin"/>
          <w:sz w:val="26"/>
          <w:szCs w:val="26"/>
          <w:rtl/>
        </w:rPr>
        <w:t xml:space="preserve"> محصولات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گام</w:t>
      </w:r>
      <w:r w:rsidRPr="002B4A2E">
        <w:rPr>
          <w:rFonts w:cs="B Nazanin"/>
          <w:sz w:val="26"/>
          <w:szCs w:val="26"/>
          <w:rtl/>
        </w:rPr>
        <w:t xml:space="preserve"> هفتم: ته</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گزارش جامع به منظور کمک به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طراح</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 xml:space="preserve">ی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به عنوان ابزار</w:t>
      </w:r>
      <w:r w:rsidRPr="002B4A2E">
        <w:rPr>
          <w:rFonts w:cs="B Nazanin" w:hint="cs"/>
          <w:sz w:val="26"/>
          <w:szCs w:val="26"/>
          <w:rtl/>
        </w:rPr>
        <w:t>ی</w:t>
      </w:r>
      <w:r w:rsidRPr="002B4A2E">
        <w:rPr>
          <w:rFonts w:cs="B Nazanin"/>
          <w:sz w:val="26"/>
          <w:szCs w:val="26"/>
          <w:rtl/>
        </w:rPr>
        <w:t xml:space="preserve"> جهت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از همه ابعاد، بعد رقابت و توجه به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در بازار را مورد توجه قرار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(گام‌ها</w:t>
      </w:r>
      <w:r w:rsidRPr="002B4A2E">
        <w:rPr>
          <w:rFonts w:cs="B Nazanin" w:hint="cs"/>
          <w:sz w:val="26"/>
          <w:szCs w:val="26"/>
          <w:rtl/>
        </w:rPr>
        <w:t>ی</w:t>
      </w:r>
      <w:r w:rsidRPr="002B4A2E">
        <w:rPr>
          <w:rFonts w:cs="B Nazanin"/>
          <w:sz w:val="26"/>
          <w:szCs w:val="26"/>
          <w:rtl/>
        </w:rPr>
        <w:t xml:space="preserve"> 1 تا 7) و درنها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 توجه به خود شرکت، گزارش نها</w:t>
      </w:r>
      <w:r w:rsidRPr="002B4A2E">
        <w:rPr>
          <w:rFonts w:cs="B Nazanin" w:hint="cs"/>
          <w:sz w:val="26"/>
          <w:szCs w:val="26"/>
          <w:rtl/>
        </w:rPr>
        <w:t>یی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(گا</w:t>
      </w:r>
      <w:r w:rsidRPr="002B4A2E">
        <w:rPr>
          <w:rFonts w:cs="B Nazanin" w:hint="eastAsia"/>
          <w:sz w:val="26"/>
          <w:szCs w:val="26"/>
          <w:rtl/>
        </w:rPr>
        <w:t>م</w:t>
      </w:r>
      <w:r w:rsidRPr="002B4A2E">
        <w:rPr>
          <w:rFonts w:cs="B Nazanin"/>
          <w:sz w:val="26"/>
          <w:szCs w:val="26"/>
          <w:rtl/>
        </w:rPr>
        <w:t xml:space="preserve"> 7) را جهت تدو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ارائه م</w:t>
      </w:r>
      <w:r w:rsidRPr="002B4A2E">
        <w:rPr>
          <w:rFonts w:cs="B Nazanin" w:hint="cs"/>
          <w:sz w:val="26"/>
          <w:szCs w:val="26"/>
          <w:rtl/>
        </w:rPr>
        <w:t>ی‌</w:t>
      </w:r>
      <w:r w:rsidRPr="002B4A2E">
        <w:rPr>
          <w:rFonts w:cs="B Nazanin" w:hint="eastAsia"/>
          <w:sz w:val="26"/>
          <w:szCs w:val="26"/>
          <w:rtl/>
        </w:rPr>
        <w:t>ده</w:t>
      </w:r>
      <w:r w:rsidRPr="002B4A2E">
        <w:rPr>
          <w:rFonts w:cs="B Nazanin" w:hint="cs"/>
          <w:sz w:val="26"/>
          <w:szCs w:val="26"/>
          <w:rtl/>
        </w:rPr>
        <w:t xml:space="preserve">د.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جک تروت</w:t>
      </w:r>
      <w:r w:rsidRPr="002B4A2E">
        <w:rPr>
          <w:rFonts w:cs="B Nazanin" w:hint="cs"/>
          <w:sz w:val="26"/>
          <w:szCs w:val="26"/>
          <w:rtl/>
        </w:rPr>
        <w:t xml:space="preserve">: </w:t>
      </w:r>
      <w:r w:rsidRPr="002B4A2E">
        <w:rPr>
          <w:rFonts w:cs="B Nazanin" w:hint="eastAsia"/>
          <w:sz w:val="26"/>
          <w:szCs w:val="26"/>
          <w:rtl/>
        </w:rPr>
        <w:t>و</w:t>
      </w:r>
      <w:r w:rsidRPr="002B4A2E">
        <w:rPr>
          <w:rFonts w:cs="B Nazanin" w:hint="cs"/>
          <w:sz w:val="26"/>
          <w:szCs w:val="26"/>
          <w:rtl/>
        </w:rPr>
        <w:t>ی</w:t>
      </w:r>
      <w:r w:rsidRPr="002B4A2E">
        <w:rPr>
          <w:rFonts w:cs="B Nazanin"/>
          <w:sz w:val="26"/>
          <w:szCs w:val="26"/>
          <w:rtl/>
        </w:rPr>
        <w:t xml:space="preserve"> معتقد است در برنامه‌ر</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یی</w:t>
      </w:r>
      <w:r w:rsidRPr="002B4A2E">
        <w:rPr>
          <w:rFonts w:cs="B Nazanin"/>
          <w:sz w:val="26"/>
          <w:szCs w:val="26"/>
          <w:rtl/>
        </w:rPr>
        <w:t xml:space="preserve"> که برا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موردنظر در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به کار بسته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مس</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رس</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به هدف از آغاز کار کاملاً مشخص باشد، چرا که انتخاب مس</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درطول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اتلاف وقت و پول است. او ادعا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از مشخصه‌ها</w:t>
      </w:r>
      <w:r w:rsidRPr="002B4A2E">
        <w:rPr>
          <w:rFonts w:cs="B Nazanin" w:hint="cs"/>
          <w:sz w:val="26"/>
          <w:szCs w:val="26"/>
          <w:rtl/>
        </w:rPr>
        <w:t>ی</w:t>
      </w:r>
      <w:r w:rsidRPr="002B4A2E">
        <w:rPr>
          <w:rFonts w:cs="B Nazanin"/>
          <w:sz w:val="26"/>
          <w:szCs w:val="26"/>
          <w:rtl/>
        </w:rPr>
        <w:t xml:space="preserve"> اصل</w:t>
      </w:r>
      <w:r w:rsidRPr="002B4A2E">
        <w:rPr>
          <w:rFonts w:cs="B Nazanin" w:hint="cs"/>
          <w:sz w:val="26"/>
          <w:szCs w:val="26"/>
          <w:rtl/>
        </w:rPr>
        <w:t>ی</w:t>
      </w:r>
      <w:r w:rsidRPr="002B4A2E">
        <w:rPr>
          <w:rFonts w:cs="B Nazanin"/>
          <w:sz w:val="26"/>
          <w:szCs w:val="26"/>
          <w:rtl/>
        </w:rPr>
        <w:t xml:space="preserve"> و اساس</w:t>
      </w:r>
      <w:r w:rsidRPr="002B4A2E">
        <w:rPr>
          <w:rFonts w:cs="B Nazanin" w:hint="cs"/>
          <w:sz w:val="26"/>
          <w:szCs w:val="26"/>
          <w:rtl/>
        </w:rPr>
        <w:t>ی</w:t>
      </w:r>
      <w:r w:rsidRPr="002B4A2E">
        <w:rPr>
          <w:rFonts w:cs="B Nazanin"/>
          <w:sz w:val="26"/>
          <w:szCs w:val="26"/>
          <w:rtl/>
        </w:rPr>
        <w:t xml:space="preserve"> ش</w:t>
      </w:r>
      <w:r w:rsidRPr="002B4A2E">
        <w:rPr>
          <w:rFonts w:cs="B Nazanin" w:hint="eastAsia"/>
          <w:sz w:val="26"/>
          <w:szCs w:val="26"/>
          <w:rtl/>
        </w:rPr>
        <w:t>رکتش</w:t>
      </w:r>
      <w:r w:rsidRPr="002B4A2E">
        <w:rPr>
          <w:rFonts w:cs="B Nazanin"/>
          <w:sz w:val="26"/>
          <w:szCs w:val="26"/>
          <w:rtl/>
        </w:rPr>
        <w:t xml:space="preserve"> در کسب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انتخاب </w:t>
      </w:r>
      <w:r w:rsidRPr="002B4A2E">
        <w:rPr>
          <w:rFonts w:cs="B Nazanin"/>
          <w:sz w:val="26"/>
          <w:szCs w:val="26"/>
          <w:rtl/>
        </w:rPr>
        <w:lastRenderedPageBreak/>
        <w:t>مس</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w:t>
      </w:r>
      <w:r w:rsidRPr="002B4A2E">
        <w:rPr>
          <w:rFonts w:cs="B Nazanin"/>
          <w:sz w:val="26"/>
          <w:szCs w:val="26"/>
          <w:rtl/>
        </w:rPr>
        <w:t xml:space="preserve"> درست و کارشناس</w:t>
      </w:r>
      <w:r w:rsidRPr="002B4A2E">
        <w:rPr>
          <w:rFonts w:cs="B Nazanin" w:hint="cs"/>
          <w:sz w:val="26"/>
          <w:szCs w:val="26"/>
          <w:rtl/>
        </w:rPr>
        <w:t>ی</w:t>
      </w:r>
      <w:r w:rsidRPr="002B4A2E">
        <w:rPr>
          <w:rFonts w:cs="B Nazanin"/>
          <w:sz w:val="26"/>
          <w:szCs w:val="26"/>
          <w:rtl/>
        </w:rPr>
        <w:t xml:space="preserve"> شده در آغاز کار است. </w:t>
      </w:r>
      <w:r w:rsidRPr="002B4A2E">
        <w:rPr>
          <w:rFonts w:cs="B Nazanin" w:hint="cs"/>
          <w:sz w:val="26"/>
          <w:szCs w:val="26"/>
          <w:rtl/>
        </w:rPr>
        <w:t xml:space="preserve">وی </w:t>
      </w:r>
      <w:r w:rsidRPr="002B4A2E">
        <w:rPr>
          <w:rFonts w:cs="B Nazanin"/>
          <w:sz w:val="26"/>
          <w:szCs w:val="26"/>
          <w:rtl/>
        </w:rPr>
        <w:t>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 از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راهکارها</w:t>
      </w:r>
      <w:r w:rsidRPr="002B4A2E">
        <w:rPr>
          <w:rFonts w:cs="B Nazanin" w:hint="cs"/>
          <w:sz w:val="26"/>
          <w:szCs w:val="26"/>
          <w:rtl/>
        </w:rPr>
        <w:t>ی</w:t>
      </w:r>
      <w:r w:rsidRPr="002B4A2E">
        <w:rPr>
          <w:rFonts w:cs="B Nazanin"/>
          <w:sz w:val="26"/>
          <w:szCs w:val="26"/>
          <w:rtl/>
        </w:rPr>
        <w:t xml:space="preserve">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برشمرده و بر تشخ</w:t>
      </w:r>
      <w:r w:rsidRPr="002B4A2E">
        <w:rPr>
          <w:rFonts w:cs="B Nazanin" w:hint="cs"/>
          <w:sz w:val="26"/>
          <w:szCs w:val="26"/>
          <w:rtl/>
        </w:rPr>
        <w:t>ی</w:t>
      </w:r>
      <w:r w:rsidRPr="002B4A2E">
        <w:rPr>
          <w:rFonts w:cs="B Nazanin" w:hint="eastAsia"/>
          <w:sz w:val="26"/>
          <w:szCs w:val="26"/>
          <w:rtl/>
        </w:rPr>
        <w:t>ص</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به‌کارگ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آگاه</w:t>
      </w:r>
      <w:r w:rsidRPr="002B4A2E">
        <w:rPr>
          <w:rFonts w:cs="B Nazanin" w:hint="cs"/>
          <w:sz w:val="26"/>
          <w:szCs w:val="26"/>
          <w:rtl/>
        </w:rPr>
        <w:t>ی</w:t>
      </w:r>
      <w:r w:rsidRPr="002B4A2E">
        <w:rPr>
          <w:rFonts w:cs="B Nazanin"/>
          <w:sz w:val="26"/>
          <w:szCs w:val="26"/>
          <w:rtl/>
        </w:rPr>
        <w:t xml:space="preserve"> و دانش متناسب با موقع</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مختلف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تروت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باره آشکارا تصر</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برا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کار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بتوان به درست</w:t>
      </w:r>
      <w:r w:rsidRPr="002B4A2E">
        <w:rPr>
          <w:rFonts w:cs="B Nazanin" w:hint="cs"/>
          <w:sz w:val="26"/>
          <w:szCs w:val="26"/>
          <w:rtl/>
        </w:rPr>
        <w:t>ی</w:t>
      </w:r>
      <w:r w:rsidRPr="002B4A2E">
        <w:rPr>
          <w:rFonts w:cs="B Nazanin"/>
          <w:sz w:val="26"/>
          <w:szCs w:val="26"/>
          <w:rtl/>
        </w:rPr>
        <w:t xml:space="preserve"> اختلافات و تفاوت‌ها را درک و شناسائ</w:t>
      </w:r>
      <w:r w:rsidRPr="002B4A2E">
        <w:rPr>
          <w:rFonts w:cs="B Nazanin" w:hint="cs"/>
          <w:sz w:val="26"/>
          <w:szCs w:val="26"/>
          <w:rtl/>
        </w:rPr>
        <w:t>ی</w:t>
      </w:r>
      <w:r w:rsidRPr="002B4A2E">
        <w:rPr>
          <w:rFonts w:cs="B Nazanin"/>
          <w:sz w:val="26"/>
          <w:szCs w:val="26"/>
          <w:rtl/>
        </w:rPr>
        <w:t xml:space="preserve"> کرد</w:t>
      </w:r>
      <w:r w:rsidRPr="002B4A2E">
        <w:rPr>
          <w:rFonts w:cs="B Nazanin" w:hint="cs"/>
          <w:sz w:val="26"/>
          <w:szCs w:val="26"/>
          <w:rtl/>
        </w:rPr>
        <w:t>"</w:t>
      </w:r>
      <w:r w:rsidRPr="002B4A2E">
        <w:rPr>
          <w:rFonts w:cs="B Nazanin"/>
          <w:sz w:val="26"/>
          <w:szCs w:val="26"/>
          <w:rtl/>
        </w:rPr>
        <w:t>. جک تروت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چهار مرحله‌ا</w:t>
      </w:r>
      <w:r w:rsidRPr="002B4A2E">
        <w:rPr>
          <w:rFonts w:cs="B Nazanin" w:hint="cs"/>
          <w:sz w:val="26"/>
          <w:szCs w:val="26"/>
          <w:rtl/>
        </w:rPr>
        <w:t>ی</w:t>
      </w:r>
      <w:r w:rsidRPr="002B4A2E">
        <w:rPr>
          <w:rFonts w:cs="B Nazanin"/>
          <w:sz w:val="26"/>
          <w:szCs w:val="26"/>
          <w:rtl/>
        </w:rPr>
        <w:t xml:space="preserve"> را معرف</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به توص</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او،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شناخت و درک تفاوت‌ها و انتخاب و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مس</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همواره مد نظر قرار بگ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چهار مرحله عبارتند از</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مرحله</w:t>
      </w:r>
      <w:r w:rsidRPr="002B4A2E">
        <w:rPr>
          <w:rFonts w:cs="B Nazanin"/>
          <w:sz w:val="26"/>
          <w:szCs w:val="26"/>
          <w:rtl/>
        </w:rPr>
        <w:t xml:space="preserve"> اول) متن (بافت) رقابت</w:t>
      </w:r>
      <w:r w:rsidRPr="002B4A2E">
        <w:rPr>
          <w:rFonts w:cs="B Nazanin" w:hint="cs"/>
          <w:sz w:val="26"/>
          <w:szCs w:val="26"/>
          <w:rtl/>
        </w:rPr>
        <w:t xml:space="preserve">ی: </w:t>
      </w:r>
      <w:r w:rsidRPr="002B4A2E">
        <w:rPr>
          <w:rFonts w:cs="B Nazanin" w:hint="eastAsia"/>
          <w:sz w:val="26"/>
          <w:szCs w:val="26"/>
          <w:rtl/>
        </w:rPr>
        <w:t>هر</w:t>
      </w:r>
      <w:r w:rsidRPr="002B4A2E">
        <w:rPr>
          <w:rFonts w:cs="B Nazanin"/>
          <w:sz w:val="26"/>
          <w:szCs w:val="26"/>
          <w:rtl/>
        </w:rPr>
        <w:t xml:space="preserve"> برنامه‌ا</w:t>
      </w:r>
      <w:r w:rsidRPr="002B4A2E">
        <w:rPr>
          <w:rFonts w:cs="B Nazanin" w:hint="cs"/>
          <w:sz w:val="26"/>
          <w:szCs w:val="26"/>
          <w:rtl/>
        </w:rPr>
        <w:t>ی</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صنعت رو به رشد، با رقابت و فرآ</w:t>
      </w:r>
      <w:r w:rsidRPr="002B4A2E">
        <w:rPr>
          <w:rFonts w:cs="B Nazanin" w:hint="cs"/>
          <w:sz w:val="26"/>
          <w:szCs w:val="26"/>
          <w:rtl/>
        </w:rPr>
        <w:t>ی</w:t>
      </w:r>
      <w:r w:rsidRPr="002B4A2E">
        <w:rPr>
          <w:rFonts w:cs="B Nazanin" w:hint="eastAsia"/>
          <w:sz w:val="26"/>
          <w:szCs w:val="26"/>
          <w:rtl/>
        </w:rPr>
        <w:t>ندها</w:t>
      </w:r>
      <w:r w:rsidRPr="002B4A2E">
        <w:rPr>
          <w:rFonts w:cs="B Nazanin" w:hint="cs"/>
          <w:sz w:val="26"/>
          <w:szCs w:val="26"/>
          <w:rtl/>
        </w:rPr>
        <w:t>ی</w:t>
      </w:r>
      <w:r w:rsidRPr="002B4A2E">
        <w:rPr>
          <w:rFonts w:cs="B Nazanin"/>
          <w:sz w:val="26"/>
          <w:szCs w:val="26"/>
          <w:rtl/>
        </w:rPr>
        <w:t xml:space="preserve"> درحال اتفاق بازار آغاز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تحق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روش‌ها</w:t>
      </w:r>
      <w:r w:rsidRPr="002B4A2E">
        <w:rPr>
          <w:rFonts w:cs="B Nazanin" w:hint="cs"/>
          <w:sz w:val="26"/>
          <w:szCs w:val="26"/>
          <w:rtl/>
        </w:rPr>
        <w:t>ی</w:t>
      </w:r>
      <w:r w:rsidRPr="002B4A2E">
        <w:rPr>
          <w:rFonts w:cs="B Nazanin"/>
          <w:sz w:val="26"/>
          <w:szCs w:val="26"/>
          <w:rtl/>
        </w:rPr>
        <w:t xml:space="preserve"> مطالعه و توسعه بازار را مد نظر قرار داد.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روشن</w:t>
      </w:r>
      <w:r w:rsidRPr="002B4A2E">
        <w:rPr>
          <w:rFonts w:cs="B Nazanin" w:hint="cs"/>
          <w:sz w:val="26"/>
          <w:szCs w:val="26"/>
          <w:rtl/>
        </w:rPr>
        <w:t>ی</w:t>
      </w:r>
      <w:r w:rsidRPr="002B4A2E">
        <w:rPr>
          <w:rFonts w:cs="B Nazanin"/>
          <w:sz w:val="26"/>
          <w:szCs w:val="26"/>
          <w:rtl/>
        </w:rPr>
        <w:t xml:space="preserve"> مشخص کرد که هر کس، چه کار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چه کس</w:t>
      </w:r>
      <w:r w:rsidRPr="002B4A2E">
        <w:rPr>
          <w:rFonts w:cs="B Nazanin" w:hint="cs"/>
          <w:sz w:val="26"/>
          <w:szCs w:val="26"/>
          <w:rtl/>
        </w:rPr>
        <w:t>ی</w:t>
      </w:r>
      <w:r w:rsidRPr="002B4A2E">
        <w:rPr>
          <w:rFonts w:cs="B Nazanin"/>
          <w:sz w:val="26"/>
          <w:szCs w:val="26"/>
          <w:rtl/>
        </w:rPr>
        <w:t xml:space="preserve"> انجام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هر کس چه ا</w:t>
      </w:r>
      <w:r w:rsidRPr="002B4A2E">
        <w:rPr>
          <w:rFonts w:cs="B Nazanin" w:hint="cs"/>
          <w:sz w:val="26"/>
          <w:szCs w:val="26"/>
          <w:rtl/>
        </w:rPr>
        <w:t>ی</w:t>
      </w:r>
      <w:r w:rsidRPr="002B4A2E">
        <w:rPr>
          <w:rFonts w:cs="B Nazanin" w:hint="eastAsia"/>
          <w:sz w:val="26"/>
          <w:szCs w:val="26"/>
          <w:rtl/>
        </w:rPr>
        <w:t>ده‌ا</w:t>
      </w:r>
      <w:r w:rsidRPr="002B4A2E">
        <w:rPr>
          <w:rFonts w:cs="B Nazanin" w:hint="cs"/>
          <w:sz w:val="26"/>
          <w:szCs w:val="26"/>
          <w:rtl/>
        </w:rPr>
        <w:t>ی</w:t>
      </w:r>
      <w:r w:rsidRPr="002B4A2E">
        <w:rPr>
          <w:rFonts w:cs="B Nazanin"/>
          <w:sz w:val="26"/>
          <w:szCs w:val="26"/>
          <w:rtl/>
        </w:rPr>
        <w:t xml:space="preserve"> دارد؟ و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اساس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مورد نظر و قابل دسترس را انتخاب و به کار بست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مرحله</w:t>
      </w:r>
      <w:r w:rsidRPr="002B4A2E">
        <w:rPr>
          <w:rFonts w:cs="B Nazanin"/>
          <w:sz w:val="26"/>
          <w:szCs w:val="26"/>
          <w:rtl/>
        </w:rPr>
        <w:t xml:space="preserve"> دوم) مفهوم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 xml:space="preserve">ی: </w:t>
      </w:r>
      <w:r w:rsidRPr="002B4A2E">
        <w:rPr>
          <w:rFonts w:cs="B Nazanin" w:hint="eastAsia"/>
          <w:sz w:val="26"/>
          <w:szCs w:val="26"/>
          <w:rtl/>
        </w:rPr>
        <w:t>در</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موقع</w:t>
      </w:r>
      <w:r w:rsidRPr="002B4A2E">
        <w:rPr>
          <w:rFonts w:cs="B Nazanin" w:hint="cs"/>
          <w:sz w:val="26"/>
          <w:szCs w:val="26"/>
          <w:rtl/>
        </w:rPr>
        <w:t>ی</w:t>
      </w:r>
      <w:r w:rsidRPr="002B4A2E">
        <w:rPr>
          <w:rFonts w:cs="B Nazanin" w:hint="eastAsia"/>
          <w:sz w:val="26"/>
          <w:szCs w:val="26"/>
          <w:rtl/>
        </w:rPr>
        <w:t>ت‌ها</w:t>
      </w:r>
      <w:r w:rsidRPr="002B4A2E">
        <w:rPr>
          <w:rFonts w:cs="B Nazanin"/>
          <w:sz w:val="26"/>
          <w:szCs w:val="26"/>
          <w:rtl/>
        </w:rPr>
        <w:t xml:space="preserve"> و تفاوت‌ها</w:t>
      </w:r>
      <w:r w:rsidRPr="002B4A2E">
        <w:rPr>
          <w:rFonts w:cs="B Nazanin" w:hint="cs"/>
          <w:sz w:val="26"/>
          <w:szCs w:val="26"/>
          <w:rtl/>
        </w:rPr>
        <w:t>یی</w:t>
      </w:r>
      <w:r w:rsidRPr="002B4A2E">
        <w:rPr>
          <w:rFonts w:cs="B Nazanin"/>
          <w:sz w:val="26"/>
          <w:szCs w:val="26"/>
          <w:rtl/>
        </w:rPr>
        <w:t xml:space="preserve"> پرداخت که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از آن‌ها برا</w:t>
      </w:r>
      <w:r w:rsidRPr="002B4A2E">
        <w:rPr>
          <w:rFonts w:cs="B Nazanin" w:hint="cs"/>
          <w:sz w:val="26"/>
          <w:szCs w:val="26"/>
          <w:rtl/>
        </w:rPr>
        <w:t>ی</w:t>
      </w:r>
      <w:r w:rsidRPr="002B4A2E">
        <w:rPr>
          <w:rFonts w:cs="B Nazanin"/>
          <w:sz w:val="26"/>
          <w:szCs w:val="26"/>
          <w:rtl/>
        </w:rPr>
        <w:t xml:space="preserve">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کردن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محصول از رقبا</w:t>
      </w:r>
      <w:r w:rsidRPr="002B4A2E">
        <w:rPr>
          <w:rFonts w:cs="B Nazanin" w:hint="cs"/>
          <w:sz w:val="26"/>
          <w:szCs w:val="26"/>
          <w:rtl/>
        </w:rPr>
        <w:t>ی</w:t>
      </w:r>
      <w:r w:rsidRPr="002B4A2E">
        <w:rPr>
          <w:rFonts w:cs="B Nazanin"/>
          <w:sz w:val="26"/>
          <w:szCs w:val="26"/>
          <w:rtl/>
        </w:rPr>
        <w:t xml:space="preserve"> آن استفاده کرد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مرحله</w:t>
      </w:r>
      <w:r w:rsidRPr="002B4A2E">
        <w:rPr>
          <w:rFonts w:cs="B Nazanin"/>
          <w:sz w:val="26"/>
          <w:szCs w:val="26"/>
          <w:rtl/>
        </w:rPr>
        <w:t xml:space="preserve"> سوم) حما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از اعتبارات</w:t>
      </w:r>
      <w:r w:rsidRPr="002B4A2E">
        <w:rPr>
          <w:rFonts w:cs="B Nazanin" w:hint="cs"/>
          <w:sz w:val="26"/>
          <w:szCs w:val="26"/>
          <w:rtl/>
        </w:rPr>
        <w:t xml:space="preserve">: </w:t>
      </w:r>
      <w:r w:rsidRPr="002B4A2E">
        <w:rPr>
          <w:rFonts w:cs="B Nazanin" w:hint="eastAsia"/>
          <w:sz w:val="26"/>
          <w:szCs w:val="26"/>
          <w:rtl/>
        </w:rPr>
        <w:t>اگر</w:t>
      </w:r>
      <w:r w:rsidRPr="002B4A2E">
        <w:rPr>
          <w:rFonts w:cs="B Nazanin"/>
          <w:sz w:val="26"/>
          <w:szCs w:val="26"/>
          <w:rtl/>
        </w:rPr>
        <w:t xml:space="preserve"> کس</w:t>
      </w:r>
      <w:r w:rsidRPr="002B4A2E">
        <w:rPr>
          <w:rFonts w:cs="B Nazanin" w:hint="cs"/>
          <w:sz w:val="26"/>
          <w:szCs w:val="26"/>
          <w:rtl/>
        </w:rPr>
        <w:t>ی</w:t>
      </w:r>
      <w:r w:rsidRPr="002B4A2E">
        <w:rPr>
          <w:rFonts w:cs="B Nazanin"/>
          <w:sz w:val="26"/>
          <w:szCs w:val="26"/>
          <w:rtl/>
        </w:rPr>
        <w:t xml:space="preserve"> ادعا کند که از د</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برتر است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به عبارت</w:t>
      </w:r>
      <w:r w:rsidRPr="002B4A2E">
        <w:rPr>
          <w:rFonts w:cs="B Nazanin" w:hint="cs"/>
          <w:sz w:val="26"/>
          <w:szCs w:val="26"/>
          <w:rtl/>
        </w:rPr>
        <w:t>ی</w:t>
      </w:r>
      <w:r w:rsidRPr="002B4A2E">
        <w:rPr>
          <w:rFonts w:cs="B Nazanin"/>
          <w:sz w:val="26"/>
          <w:szCs w:val="26"/>
          <w:rtl/>
        </w:rPr>
        <w:t xml:space="preserve"> با د</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متفاوت است،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بتواند ادعا</w:t>
      </w:r>
      <w:r w:rsidRPr="002B4A2E">
        <w:rPr>
          <w:rFonts w:cs="B Nazanin" w:hint="cs"/>
          <w:sz w:val="26"/>
          <w:szCs w:val="26"/>
          <w:rtl/>
        </w:rPr>
        <w:t>ی</w:t>
      </w:r>
      <w:r w:rsidRPr="002B4A2E">
        <w:rPr>
          <w:rFonts w:cs="B Nazanin"/>
          <w:sz w:val="26"/>
          <w:szCs w:val="26"/>
          <w:rtl/>
        </w:rPr>
        <w:t xml:space="preserve"> خود را ثابت کند.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اثبات برتر بودن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متفاوت بودن، اعتبارات به دست آمده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حت</w:t>
      </w:r>
      <w:r w:rsidRPr="002B4A2E">
        <w:rPr>
          <w:rFonts w:cs="B Nazanin" w:hint="cs"/>
          <w:sz w:val="26"/>
          <w:szCs w:val="26"/>
          <w:rtl/>
        </w:rPr>
        <w:t>ی</w:t>
      </w:r>
      <w:r w:rsidRPr="002B4A2E">
        <w:rPr>
          <w:rFonts w:cs="B Nazanin"/>
          <w:sz w:val="26"/>
          <w:szCs w:val="26"/>
          <w:rtl/>
        </w:rPr>
        <w:t xml:space="preserve"> بالقوه را شناسائ</w:t>
      </w:r>
      <w:r w:rsidRPr="002B4A2E">
        <w:rPr>
          <w:rFonts w:cs="B Nazanin" w:hint="cs"/>
          <w:sz w:val="26"/>
          <w:szCs w:val="26"/>
          <w:rtl/>
        </w:rPr>
        <w:t>ی</w:t>
      </w:r>
      <w:r w:rsidRPr="002B4A2E">
        <w:rPr>
          <w:rFonts w:cs="B Nazanin"/>
          <w:sz w:val="26"/>
          <w:szCs w:val="26"/>
          <w:rtl/>
        </w:rPr>
        <w:t xml:space="preserve"> کرد و پس از ارزش</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آن‌ها را برا</w:t>
      </w:r>
      <w:r w:rsidRPr="002B4A2E">
        <w:rPr>
          <w:rFonts w:cs="B Nazanin" w:hint="cs"/>
          <w:sz w:val="26"/>
          <w:szCs w:val="26"/>
          <w:rtl/>
        </w:rPr>
        <w:t>ی</w:t>
      </w:r>
      <w:r w:rsidRPr="002B4A2E">
        <w:rPr>
          <w:rFonts w:cs="B Nazanin"/>
          <w:sz w:val="26"/>
          <w:szCs w:val="26"/>
          <w:rtl/>
        </w:rPr>
        <w:t xml:space="preserve"> اثبات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eastAsia"/>
          <w:sz w:val="26"/>
          <w:szCs w:val="26"/>
          <w:rtl/>
        </w:rPr>
        <w:t>ادعا</w:t>
      </w:r>
      <w:r w:rsidRPr="002B4A2E">
        <w:rPr>
          <w:rFonts w:cs="B Nazanin"/>
          <w:sz w:val="26"/>
          <w:szCs w:val="26"/>
          <w:rtl/>
        </w:rPr>
        <w:t xml:space="preserve"> به کار بست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مرحله</w:t>
      </w:r>
      <w:r w:rsidRPr="002B4A2E">
        <w:rPr>
          <w:rFonts w:cs="B Nazanin"/>
          <w:sz w:val="26"/>
          <w:szCs w:val="26"/>
          <w:rtl/>
        </w:rPr>
        <w:t xml:space="preserve"> چهارم)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ارتباط</w:t>
      </w:r>
      <w:r w:rsidRPr="002B4A2E">
        <w:rPr>
          <w:rFonts w:cs="B Nazanin" w:hint="cs"/>
          <w:sz w:val="26"/>
          <w:szCs w:val="26"/>
          <w:rtl/>
        </w:rPr>
        <w:t xml:space="preserve">: </w:t>
      </w:r>
      <w:r w:rsidRPr="002B4A2E">
        <w:rPr>
          <w:rFonts w:cs="B Nazanin" w:hint="eastAsia"/>
          <w:sz w:val="26"/>
          <w:szCs w:val="26"/>
          <w:rtl/>
        </w:rPr>
        <w:t>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برنامه ارتباط</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ساخته شود. برا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کار پس از شناخت تفاوت‌ها</w:t>
      </w:r>
      <w:r w:rsidRPr="002B4A2E">
        <w:rPr>
          <w:rFonts w:cs="B Nazanin" w:hint="cs"/>
          <w:sz w:val="26"/>
          <w:szCs w:val="26"/>
          <w:rtl/>
        </w:rPr>
        <w:t>ی</w:t>
      </w:r>
      <w:r w:rsidRPr="002B4A2E">
        <w:rPr>
          <w:rFonts w:cs="B Nazanin"/>
          <w:sz w:val="26"/>
          <w:szCs w:val="26"/>
          <w:rtl/>
        </w:rPr>
        <w:t xml:space="preserve"> موجود در ا</w:t>
      </w:r>
      <w:r w:rsidRPr="002B4A2E">
        <w:rPr>
          <w:rFonts w:cs="B Nazanin" w:hint="cs"/>
          <w:sz w:val="26"/>
          <w:szCs w:val="26"/>
          <w:rtl/>
        </w:rPr>
        <w:t>ی</w:t>
      </w:r>
      <w:r w:rsidRPr="002B4A2E">
        <w:rPr>
          <w:rFonts w:cs="B Nazanin" w:hint="eastAsia"/>
          <w:sz w:val="26"/>
          <w:szCs w:val="26"/>
          <w:rtl/>
        </w:rPr>
        <w:t>ده‌ها،</w:t>
      </w:r>
      <w:r w:rsidRPr="002B4A2E">
        <w:rPr>
          <w:rFonts w:cs="B Nazanin"/>
          <w:sz w:val="26"/>
          <w:szCs w:val="26"/>
          <w:rtl/>
        </w:rPr>
        <w:t xml:space="preserve">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برنامه‌ا</w:t>
      </w:r>
      <w:r w:rsidRPr="002B4A2E">
        <w:rPr>
          <w:rFonts w:cs="B Nazanin" w:hint="cs"/>
          <w:sz w:val="26"/>
          <w:szCs w:val="26"/>
          <w:rtl/>
        </w:rPr>
        <w:t>ی</w:t>
      </w:r>
      <w:r w:rsidRPr="002B4A2E">
        <w:rPr>
          <w:rFonts w:cs="B Nazanin"/>
          <w:sz w:val="26"/>
          <w:szCs w:val="26"/>
          <w:rtl/>
        </w:rPr>
        <w:t xml:space="preserve"> اتخاذ شود که بتوان توسط آن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آن‌ها ارتباط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کرد. جک تروت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سرعت عمل، ارزان</w:t>
      </w:r>
      <w:r w:rsidRPr="002B4A2E">
        <w:rPr>
          <w:rFonts w:cs="B Nazanin" w:hint="cs"/>
          <w:sz w:val="26"/>
          <w:szCs w:val="26"/>
          <w:rtl/>
        </w:rPr>
        <w:t>ی</w:t>
      </w:r>
      <w:r w:rsidRPr="002B4A2E">
        <w:rPr>
          <w:rFonts w:cs="B Nazanin"/>
          <w:sz w:val="26"/>
          <w:szCs w:val="26"/>
          <w:rtl/>
        </w:rPr>
        <w:t xml:space="preserve"> و بهره 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مناسب و درخور را از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شاخص‌ها و دلا</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مو</w:t>
      </w:r>
      <w:r w:rsidRPr="002B4A2E">
        <w:rPr>
          <w:rFonts w:cs="B Nazanin" w:hint="eastAsia"/>
          <w:sz w:val="26"/>
          <w:szCs w:val="26"/>
          <w:rtl/>
        </w:rPr>
        <w:t>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خود و شرکتش م</w:t>
      </w:r>
      <w:r w:rsidRPr="002B4A2E">
        <w:rPr>
          <w:rFonts w:cs="B Nazanin" w:hint="cs"/>
          <w:sz w:val="26"/>
          <w:szCs w:val="26"/>
          <w:rtl/>
        </w:rPr>
        <w:t>ی‌</w:t>
      </w:r>
      <w:r w:rsidRPr="002B4A2E">
        <w:rPr>
          <w:rFonts w:cs="B Nazanin" w:hint="eastAsia"/>
          <w:sz w:val="26"/>
          <w:szCs w:val="26"/>
          <w:rtl/>
        </w:rPr>
        <w:t>داند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lastRenderedPageBreak/>
        <w:t>اساس تئور</w:t>
      </w:r>
      <w:r w:rsidRPr="002B4A2E">
        <w:rPr>
          <w:rFonts w:cs="B Nazanin" w:hint="cs"/>
          <w:sz w:val="26"/>
          <w:szCs w:val="26"/>
          <w:rtl/>
        </w:rPr>
        <w:t>ی</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 xml:space="preserve">ی: </w:t>
      </w:r>
      <w:r w:rsidRPr="002B4A2E">
        <w:rPr>
          <w:rFonts w:cs="B Nazanin" w:hint="eastAsia"/>
          <w:sz w:val="26"/>
          <w:szCs w:val="26"/>
          <w:rtl/>
        </w:rPr>
        <w:t>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تلاش</w:t>
      </w:r>
      <w:r w:rsidRPr="002B4A2E">
        <w:rPr>
          <w:rFonts w:cs="B Nazanin" w:hint="cs"/>
          <w:sz w:val="26"/>
          <w:szCs w:val="26"/>
          <w:rtl/>
        </w:rPr>
        <w:t>ی</w:t>
      </w:r>
      <w:r w:rsidRPr="002B4A2E">
        <w:rPr>
          <w:rFonts w:cs="B Nazanin"/>
          <w:sz w:val="26"/>
          <w:szCs w:val="26"/>
          <w:rtl/>
        </w:rPr>
        <w:t xml:space="preserve"> است برا</w:t>
      </w:r>
      <w:r w:rsidRPr="002B4A2E">
        <w:rPr>
          <w:rFonts w:cs="B Nazanin" w:hint="cs"/>
          <w:sz w:val="26"/>
          <w:szCs w:val="26"/>
          <w:rtl/>
        </w:rPr>
        <w:t>ی</w:t>
      </w:r>
      <w:r w:rsidRPr="002B4A2E">
        <w:rPr>
          <w:rFonts w:cs="B Nazanin"/>
          <w:sz w:val="26"/>
          <w:szCs w:val="26"/>
          <w:rtl/>
        </w:rPr>
        <w:t xml:space="preserve">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ساختن سازمان‌ از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رقبا تا از سو</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نسبت به سـا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رقبا ترج</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داده شود.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تلاش</w:t>
      </w:r>
      <w:r w:rsidRPr="002B4A2E">
        <w:rPr>
          <w:rFonts w:cs="B Nazanin" w:hint="cs"/>
          <w:sz w:val="26"/>
          <w:szCs w:val="26"/>
          <w:rtl/>
        </w:rPr>
        <w:t>ی</w:t>
      </w:r>
      <w:r w:rsidRPr="002B4A2E">
        <w:rPr>
          <w:rFonts w:cs="B Nazanin"/>
          <w:sz w:val="26"/>
          <w:szCs w:val="26"/>
          <w:rtl/>
        </w:rPr>
        <w:t xml:space="preserve"> است برا</w:t>
      </w:r>
      <w:r w:rsidRPr="002B4A2E">
        <w:rPr>
          <w:rFonts w:cs="B Nazanin" w:hint="cs"/>
          <w:sz w:val="26"/>
          <w:szCs w:val="26"/>
          <w:rtl/>
        </w:rPr>
        <w:t>ی</w:t>
      </w:r>
      <w:r w:rsidRPr="002B4A2E">
        <w:rPr>
          <w:rFonts w:cs="B Nazanin"/>
          <w:sz w:val="26"/>
          <w:szCs w:val="26"/>
          <w:rtl/>
        </w:rPr>
        <w:t xml:space="preserve"> داشتن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روشن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منحصربه‌فرد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ابزار رقابت</w:t>
      </w:r>
      <w:r w:rsidRPr="002B4A2E">
        <w:rPr>
          <w:rFonts w:cs="B Nazanin" w:hint="cs"/>
          <w:sz w:val="26"/>
          <w:szCs w:val="26"/>
          <w:rtl/>
        </w:rPr>
        <w:t>ی</w:t>
      </w:r>
      <w:r w:rsidRPr="002B4A2E">
        <w:rPr>
          <w:rFonts w:cs="B Nazanin"/>
          <w:sz w:val="26"/>
          <w:szCs w:val="26"/>
          <w:rtl/>
        </w:rPr>
        <w:t xml:space="preserve"> است که مفاه</w:t>
      </w:r>
      <w:r w:rsidRPr="002B4A2E">
        <w:rPr>
          <w:rFonts w:cs="B Nazanin" w:hint="cs"/>
          <w:sz w:val="26"/>
          <w:szCs w:val="26"/>
          <w:rtl/>
        </w:rPr>
        <w:t>ی</w:t>
      </w:r>
      <w:r w:rsidRPr="002B4A2E">
        <w:rPr>
          <w:rFonts w:cs="B Nazanin" w:hint="eastAsia"/>
          <w:sz w:val="26"/>
          <w:szCs w:val="26"/>
          <w:rtl/>
        </w:rPr>
        <w:t>م</w:t>
      </w:r>
      <w:r w:rsidRPr="002B4A2E">
        <w:rPr>
          <w:rFonts w:cs="B Nazanin" w:hint="cs"/>
          <w:sz w:val="26"/>
          <w:szCs w:val="26"/>
          <w:rtl/>
        </w:rPr>
        <w:t>ی</w:t>
      </w:r>
      <w:r w:rsidRPr="002B4A2E">
        <w:rPr>
          <w:rFonts w:cs="B Nazanin"/>
          <w:sz w:val="26"/>
          <w:szCs w:val="26"/>
          <w:rtl/>
        </w:rPr>
        <w:t xml:space="preserve"> فراتر از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و</w:t>
      </w:r>
      <w:r w:rsidRPr="002B4A2E">
        <w:rPr>
          <w:rFonts w:cs="B Nazanin" w:hint="eastAsia"/>
          <w:sz w:val="26"/>
          <w:szCs w:val="26"/>
          <w:rtl/>
        </w:rPr>
        <w:t>جهه</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سازمان‌ را در بر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وجهه به دنبال پرورش و توسعه تصو</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مطلوب از سازمان‌ در ذهن مشتر</w:t>
      </w:r>
      <w:r w:rsidRPr="002B4A2E">
        <w:rPr>
          <w:rFonts w:cs="B Nazanin" w:hint="cs"/>
          <w:sz w:val="26"/>
          <w:szCs w:val="26"/>
          <w:rtl/>
        </w:rPr>
        <w:t>ی</w:t>
      </w:r>
      <w:r w:rsidRPr="002B4A2E">
        <w:rPr>
          <w:rFonts w:cs="B Nazanin"/>
          <w:sz w:val="26"/>
          <w:szCs w:val="26"/>
          <w:rtl/>
        </w:rPr>
        <w:t xml:space="preserve"> است.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و حفظ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تصو</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در بازار برا</w:t>
      </w:r>
      <w:r w:rsidRPr="002B4A2E">
        <w:rPr>
          <w:rFonts w:cs="B Nazanin" w:hint="cs"/>
          <w:sz w:val="26"/>
          <w:szCs w:val="26"/>
          <w:rtl/>
        </w:rPr>
        <w:t>ی</w:t>
      </w:r>
      <w:r w:rsidRPr="002B4A2E">
        <w:rPr>
          <w:rFonts w:cs="B Nazanin"/>
          <w:sz w:val="26"/>
          <w:szCs w:val="26"/>
          <w:rtl/>
        </w:rPr>
        <w:t xml:space="preserve"> سازمان‌ است تا مصرف‌کنندگان بازار هدف آنچه را که سازمان‌ در مقابله با س</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رقبا در تلاش برا</w:t>
      </w:r>
      <w:r w:rsidRPr="002B4A2E">
        <w:rPr>
          <w:rFonts w:cs="B Nazanin" w:hint="cs"/>
          <w:sz w:val="26"/>
          <w:szCs w:val="26"/>
          <w:rtl/>
        </w:rPr>
        <w:t>ی</w:t>
      </w:r>
      <w:r w:rsidRPr="002B4A2E">
        <w:rPr>
          <w:rFonts w:cs="B Nazanin"/>
          <w:sz w:val="26"/>
          <w:szCs w:val="26"/>
          <w:rtl/>
        </w:rPr>
        <w:t xml:space="preserve"> انجام آن است را درک کنند. را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تروت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موضوع را مورد توجه قرار داده‌</w:t>
      </w:r>
      <w:r w:rsidRPr="002B4A2E">
        <w:rPr>
          <w:rFonts w:cs="B Nazanin" w:hint="cs"/>
          <w:sz w:val="26"/>
          <w:szCs w:val="26"/>
          <w:rtl/>
        </w:rPr>
        <w:t xml:space="preserve"> و </w:t>
      </w:r>
      <w:r w:rsidRPr="002B4A2E">
        <w:rPr>
          <w:rFonts w:cs="B Nazanin"/>
          <w:sz w:val="26"/>
          <w:szCs w:val="26"/>
          <w:rtl/>
        </w:rPr>
        <w:t>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کرده‌اند</w:t>
      </w:r>
      <w:r w:rsidRPr="002B4A2E">
        <w:rPr>
          <w:rFonts w:cs="B Nazanin" w:hint="cs"/>
          <w:sz w:val="26"/>
          <w:szCs w:val="26"/>
          <w:rtl/>
        </w:rPr>
        <w:t xml:space="preserve"> که </w:t>
      </w:r>
      <w:r w:rsidRPr="002B4A2E">
        <w:rPr>
          <w:rFonts w:cs="B Nazanin"/>
          <w:sz w:val="26"/>
          <w:szCs w:val="26"/>
          <w:rtl/>
        </w:rPr>
        <w:t>در فضا</w:t>
      </w:r>
      <w:r w:rsidRPr="002B4A2E">
        <w:rPr>
          <w:rFonts w:cs="B Nazanin" w:hint="cs"/>
          <w:sz w:val="26"/>
          <w:szCs w:val="26"/>
          <w:rtl/>
        </w:rPr>
        <w:t>ی</w:t>
      </w:r>
      <w:r w:rsidRPr="002B4A2E">
        <w:rPr>
          <w:rFonts w:cs="B Nazanin"/>
          <w:sz w:val="26"/>
          <w:szCs w:val="26"/>
          <w:rtl/>
        </w:rPr>
        <w:t xml:space="preserve"> ارتباطات</w:t>
      </w:r>
      <w:r w:rsidRPr="002B4A2E">
        <w:rPr>
          <w:rFonts w:cs="B Nazanin" w:hint="cs"/>
          <w:sz w:val="26"/>
          <w:szCs w:val="26"/>
          <w:rtl/>
        </w:rPr>
        <w:t>ی</w:t>
      </w:r>
      <w:r w:rsidRPr="002B4A2E">
        <w:rPr>
          <w:rFonts w:cs="B Nazanin"/>
          <w:sz w:val="26"/>
          <w:szCs w:val="26"/>
          <w:rtl/>
        </w:rPr>
        <w:t xml:space="preserve"> که هم اکنون وجود دارد، تنها ام</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که بتوان شانس</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انتخاب شدن از سو</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به دست آورد، تمرکز بر رو</w:t>
      </w:r>
      <w:r w:rsidRPr="002B4A2E">
        <w:rPr>
          <w:rFonts w:cs="B Nazanin" w:hint="cs"/>
          <w:sz w:val="26"/>
          <w:szCs w:val="26"/>
          <w:rtl/>
        </w:rPr>
        <w:t>ی</w:t>
      </w:r>
      <w:r w:rsidRPr="002B4A2E">
        <w:rPr>
          <w:rFonts w:cs="B Nazanin"/>
          <w:sz w:val="26"/>
          <w:szCs w:val="26"/>
          <w:rtl/>
        </w:rPr>
        <w:t xml:space="preserve"> اهداف </w:t>
      </w:r>
      <w:r w:rsidRPr="002B4A2E">
        <w:rPr>
          <w:rFonts w:cs="B Nazanin" w:hint="eastAsia"/>
          <w:sz w:val="26"/>
          <w:szCs w:val="26"/>
          <w:rtl/>
        </w:rPr>
        <w:t>کوچک،</w:t>
      </w:r>
      <w:r w:rsidRPr="002B4A2E">
        <w:rPr>
          <w:rFonts w:cs="B Nazanin"/>
          <w:sz w:val="26"/>
          <w:szCs w:val="26"/>
          <w:rtl/>
        </w:rPr>
        <w:t xml:space="preserve"> اقدام به بخش‌بند</w:t>
      </w:r>
      <w:r w:rsidRPr="002B4A2E">
        <w:rPr>
          <w:rFonts w:cs="B Nazanin" w:hint="cs"/>
          <w:sz w:val="26"/>
          <w:szCs w:val="26"/>
          <w:rtl/>
        </w:rPr>
        <w:t>ی</w:t>
      </w:r>
      <w:r w:rsidRPr="002B4A2E">
        <w:rPr>
          <w:rFonts w:cs="B Nazanin"/>
          <w:sz w:val="26"/>
          <w:szCs w:val="26"/>
          <w:rtl/>
        </w:rPr>
        <w:t xml:space="preserve"> بازار و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کلمه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است. ذهن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مانع دفاع</w:t>
      </w:r>
      <w:r w:rsidRPr="002B4A2E">
        <w:rPr>
          <w:rFonts w:cs="B Nazanin" w:hint="cs"/>
          <w:sz w:val="26"/>
          <w:szCs w:val="26"/>
          <w:rtl/>
        </w:rPr>
        <w:t>ی</w:t>
      </w:r>
      <w:r w:rsidRPr="002B4A2E">
        <w:rPr>
          <w:rFonts w:cs="B Nazanin"/>
          <w:sz w:val="26"/>
          <w:szCs w:val="26"/>
          <w:rtl/>
        </w:rPr>
        <w:t xml:space="preserve"> در برابر حجم انبوه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امروز،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اطلاعات</w:t>
      </w:r>
      <w:r w:rsidRPr="002B4A2E">
        <w:rPr>
          <w:rFonts w:cs="B Nazanin" w:hint="cs"/>
          <w:sz w:val="26"/>
          <w:szCs w:val="26"/>
          <w:rtl/>
        </w:rPr>
        <w:t>ی</w:t>
      </w:r>
      <w:r w:rsidRPr="002B4A2E">
        <w:rPr>
          <w:rFonts w:cs="B Nazanin"/>
          <w:sz w:val="26"/>
          <w:szCs w:val="26"/>
          <w:rtl/>
        </w:rPr>
        <w:t xml:space="preserve"> که به آن ارائه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را غربال و رد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به طور خلاصه، ذهن تنها آنچه را که با دانش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تجرب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قبل</w:t>
      </w:r>
      <w:r w:rsidRPr="002B4A2E">
        <w:rPr>
          <w:rFonts w:cs="B Nazanin" w:hint="cs"/>
          <w:sz w:val="26"/>
          <w:szCs w:val="26"/>
          <w:rtl/>
        </w:rPr>
        <w:t>ی</w:t>
      </w:r>
      <w:r w:rsidRPr="002B4A2E">
        <w:rPr>
          <w:rFonts w:cs="B Nazanin"/>
          <w:sz w:val="26"/>
          <w:szCs w:val="26"/>
          <w:rtl/>
        </w:rPr>
        <w:t xml:space="preserve"> او منطبق باشند م</w:t>
      </w:r>
      <w:r w:rsidRPr="002B4A2E">
        <w:rPr>
          <w:rFonts w:cs="B Nazanin" w:hint="cs"/>
          <w:sz w:val="26"/>
          <w:szCs w:val="26"/>
          <w:rtl/>
        </w:rPr>
        <w:t>ی‌</w:t>
      </w:r>
      <w:r w:rsidRPr="002B4A2E">
        <w:rPr>
          <w:rFonts w:cs="B Nazanin" w:hint="eastAsia"/>
          <w:sz w:val="26"/>
          <w:szCs w:val="26"/>
          <w:rtl/>
        </w:rPr>
        <w:t>پذ</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مبالغ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اذهان مصرف‌کنندگان در استفاده از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صرف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هنگام</w:t>
      </w:r>
      <w:r w:rsidRPr="002B4A2E">
        <w:rPr>
          <w:rFonts w:cs="B Nazanin" w:hint="cs"/>
          <w:sz w:val="26"/>
          <w:szCs w:val="26"/>
          <w:rtl/>
        </w:rPr>
        <w:t>ی</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ذهن ساخته شد،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دادن آن تقر</w:t>
      </w:r>
      <w:r w:rsidRPr="002B4A2E">
        <w:rPr>
          <w:rFonts w:cs="B Nazanin" w:hint="cs"/>
          <w:sz w:val="26"/>
          <w:szCs w:val="26"/>
          <w:rtl/>
        </w:rPr>
        <w:t>ی</w:t>
      </w:r>
      <w:r w:rsidRPr="002B4A2E">
        <w:rPr>
          <w:rFonts w:cs="B Nazanin" w:hint="eastAsia"/>
          <w:sz w:val="26"/>
          <w:szCs w:val="26"/>
          <w:rtl/>
        </w:rPr>
        <w:t>باً</w:t>
      </w:r>
      <w:r w:rsidRPr="002B4A2E">
        <w:rPr>
          <w:rFonts w:cs="B Nazanin"/>
          <w:sz w:val="26"/>
          <w:szCs w:val="26"/>
          <w:rtl/>
        </w:rPr>
        <w:t xml:space="preserve"> غ</w:t>
      </w:r>
      <w:r w:rsidRPr="002B4A2E">
        <w:rPr>
          <w:rFonts w:cs="B Nazanin" w:hint="cs"/>
          <w:sz w:val="26"/>
          <w:szCs w:val="26"/>
          <w:rtl/>
        </w:rPr>
        <w:t>ی</w:t>
      </w:r>
      <w:r w:rsidRPr="002B4A2E">
        <w:rPr>
          <w:rFonts w:cs="B Nazanin" w:hint="eastAsia"/>
          <w:sz w:val="26"/>
          <w:szCs w:val="26"/>
          <w:rtl/>
        </w:rPr>
        <w:t>رممکن</w:t>
      </w:r>
      <w:r w:rsidRPr="002B4A2E">
        <w:rPr>
          <w:rFonts w:cs="B Nazanin"/>
          <w:sz w:val="26"/>
          <w:szCs w:val="26"/>
          <w:rtl/>
        </w:rPr>
        <w:t xml:space="preserve"> است و مطمئناً نم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کار را با استفاده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ضع</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مانند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انجام داد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توافق</w:t>
      </w:r>
      <w:r w:rsidRPr="002B4A2E">
        <w:rPr>
          <w:rFonts w:cs="B Nazanin"/>
          <w:sz w:val="26"/>
          <w:szCs w:val="26"/>
          <w:rtl/>
        </w:rPr>
        <w:t xml:space="preserve"> کل</w:t>
      </w:r>
      <w:r w:rsidRPr="002B4A2E">
        <w:rPr>
          <w:rFonts w:cs="B Nazanin" w:hint="cs"/>
          <w:sz w:val="26"/>
          <w:szCs w:val="26"/>
          <w:rtl/>
        </w:rPr>
        <w:t>ی</w:t>
      </w:r>
      <w:r w:rsidRPr="002B4A2E">
        <w:rPr>
          <w:rFonts w:cs="B Nazanin"/>
          <w:sz w:val="26"/>
          <w:szCs w:val="26"/>
          <w:rtl/>
        </w:rPr>
        <w:t xml:space="preserve"> بر رو</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موضوع وجود دارد که مفهوم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اجزا</w:t>
      </w:r>
      <w:r w:rsidRPr="002B4A2E">
        <w:rPr>
          <w:rFonts w:cs="B Nazanin" w:hint="cs"/>
          <w:sz w:val="26"/>
          <w:szCs w:val="26"/>
          <w:rtl/>
        </w:rPr>
        <w:t>ی</w:t>
      </w:r>
      <w:r w:rsidRPr="002B4A2E">
        <w:rPr>
          <w:rFonts w:cs="B Nazanin"/>
          <w:sz w:val="26"/>
          <w:szCs w:val="26"/>
          <w:rtl/>
        </w:rPr>
        <w:t xml:space="preserve"> بن</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مدرن است و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آن توسط پژوهش‌ها</w:t>
      </w:r>
      <w:r w:rsidRPr="002B4A2E">
        <w:rPr>
          <w:rFonts w:cs="B Nazanin" w:hint="cs"/>
          <w:sz w:val="26"/>
          <w:szCs w:val="26"/>
          <w:rtl/>
        </w:rPr>
        <w:t>یی</w:t>
      </w:r>
      <w:r w:rsidRPr="002B4A2E">
        <w:rPr>
          <w:rFonts w:cs="B Nazanin"/>
          <w:sz w:val="26"/>
          <w:szCs w:val="26"/>
          <w:rtl/>
        </w:rPr>
        <w:t xml:space="preserve"> که رابطه‌ا</w:t>
      </w:r>
      <w:r w:rsidRPr="002B4A2E">
        <w:rPr>
          <w:rFonts w:cs="B Nazanin" w:hint="cs"/>
          <w:sz w:val="26"/>
          <w:szCs w:val="26"/>
          <w:rtl/>
        </w:rPr>
        <w:t>ی</w:t>
      </w:r>
      <w:r w:rsidRPr="002B4A2E">
        <w:rPr>
          <w:rFonts w:cs="B Nazanin"/>
          <w:sz w:val="26"/>
          <w:szCs w:val="26"/>
          <w:rtl/>
        </w:rPr>
        <w:t xml:space="preserve"> مثبت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عملکرد شرکت و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 نشان م</w:t>
      </w:r>
      <w:r w:rsidRPr="002B4A2E">
        <w:rPr>
          <w:rFonts w:cs="B Nazanin" w:hint="cs"/>
          <w:sz w:val="26"/>
          <w:szCs w:val="26"/>
          <w:rtl/>
        </w:rPr>
        <w:t>ی‌</w:t>
      </w:r>
      <w:r w:rsidRPr="002B4A2E">
        <w:rPr>
          <w:rFonts w:cs="B Nazanin" w:hint="eastAsia"/>
          <w:sz w:val="26"/>
          <w:szCs w:val="26"/>
          <w:rtl/>
        </w:rPr>
        <w:t>داد،</w:t>
      </w:r>
      <w:r w:rsidRPr="002B4A2E">
        <w:rPr>
          <w:rFonts w:cs="B Nazanin"/>
          <w:sz w:val="26"/>
          <w:szCs w:val="26"/>
          <w:rtl/>
        </w:rPr>
        <w:t xml:space="preserve"> نشان داده شده است.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بازار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w:t>
      </w:r>
      <w:r w:rsidRPr="002B4A2E">
        <w:rPr>
          <w:rFonts w:cs="B Nazanin" w:hint="eastAsia"/>
          <w:sz w:val="26"/>
          <w:szCs w:val="26"/>
          <w:rtl/>
        </w:rPr>
        <w:t>ا</w:t>
      </w:r>
      <w:r w:rsidRPr="002B4A2E">
        <w:rPr>
          <w:rFonts w:cs="B Nazanin"/>
          <w:sz w:val="26"/>
          <w:szCs w:val="26"/>
          <w:rtl/>
        </w:rPr>
        <w:t xml:space="preserve"> آگاه</w:t>
      </w:r>
      <w:r w:rsidRPr="002B4A2E">
        <w:rPr>
          <w:rFonts w:cs="B Nazanin" w:hint="cs"/>
          <w:sz w:val="26"/>
          <w:szCs w:val="26"/>
          <w:rtl/>
        </w:rPr>
        <w:t>ی</w:t>
      </w:r>
      <w:r w:rsidRPr="002B4A2E">
        <w:rPr>
          <w:rFonts w:cs="B Nazanin"/>
          <w:sz w:val="26"/>
          <w:szCs w:val="26"/>
          <w:rtl/>
        </w:rPr>
        <w:t xml:space="preserve"> از ادراک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در مورد محصولات رقابت</w:t>
      </w:r>
      <w:r w:rsidRPr="002B4A2E">
        <w:rPr>
          <w:rFonts w:cs="B Nazanin" w:hint="cs"/>
          <w:sz w:val="26"/>
          <w:szCs w:val="26"/>
          <w:rtl/>
        </w:rPr>
        <w:t>ی</w:t>
      </w:r>
      <w:r w:rsidRPr="002B4A2E">
        <w:rPr>
          <w:rFonts w:cs="B Nazanin"/>
          <w:sz w:val="26"/>
          <w:szCs w:val="26"/>
          <w:rtl/>
        </w:rPr>
        <w:t xml:space="preserve"> شرکت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برند آن بهبود </w:t>
      </w:r>
      <w:r w:rsidRPr="002B4A2E">
        <w:rPr>
          <w:rFonts w:cs="B Nazanin" w:hint="cs"/>
          <w:sz w:val="26"/>
          <w:szCs w:val="26"/>
          <w:rtl/>
        </w:rPr>
        <w:t>ی</w:t>
      </w:r>
      <w:r w:rsidRPr="002B4A2E">
        <w:rPr>
          <w:rFonts w:cs="B Nazanin" w:hint="eastAsia"/>
          <w:sz w:val="26"/>
          <w:szCs w:val="26"/>
          <w:rtl/>
        </w:rPr>
        <w:t>ابد</w:t>
      </w:r>
      <w:r w:rsidRPr="002B4A2E">
        <w:rPr>
          <w:rFonts w:cs="B Nazanin"/>
          <w:sz w:val="26"/>
          <w:szCs w:val="26"/>
          <w:rtl/>
        </w:rPr>
        <w:t>. اما عل</w:t>
      </w:r>
      <w:r w:rsidRPr="002B4A2E">
        <w:rPr>
          <w:rFonts w:cs="B Nazanin" w:hint="cs"/>
          <w:sz w:val="26"/>
          <w:szCs w:val="26"/>
          <w:rtl/>
        </w:rPr>
        <w:t>ی‌</w:t>
      </w:r>
      <w:r w:rsidRPr="002B4A2E">
        <w:rPr>
          <w:rFonts w:cs="B Nazanin" w:hint="eastAsia"/>
          <w:sz w:val="26"/>
          <w:szCs w:val="26"/>
          <w:rtl/>
        </w:rPr>
        <w:t>رغم</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توافق کل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کسان</w:t>
      </w:r>
      <w:r w:rsidRPr="002B4A2E">
        <w:rPr>
          <w:rFonts w:cs="B Nazanin" w:hint="cs"/>
          <w:sz w:val="26"/>
          <w:szCs w:val="26"/>
          <w:rtl/>
        </w:rPr>
        <w:t>ی</w:t>
      </w:r>
      <w:r w:rsidRPr="002B4A2E">
        <w:rPr>
          <w:rFonts w:cs="B Nazanin"/>
          <w:sz w:val="26"/>
          <w:szCs w:val="26"/>
          <w:rtl/>
        </w:rPr>
        <w:t xml:space="preserve"> که مورد توافق همه باشد وجود ندارد و آن هم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به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عدم وجود اصول نظر</w:t>
      </w:r>
      <w:r w:rsidRPr="002B4A2E">
        <w:rPr>
          <w:rFonts w:cs="B Nazanin" w:hint="cs"/>
          <w:sz w:val="26"/>
          <w:szCs w:val="26"/>
          <w:rtl/>
        </w:rPr>
        <w:t>ی</w:t>
      </w:r>
      <w:r w:rsidRPr="002B4A2E">
        <w:rPr>
          <w:rFonts w:cs="B Nazanin"/>
          <w:sz w:val="26"/>
          <w:szCs w:val="26"/>
          <w:rtl/>
        </w:rPr>
        <w:t xml:space="preserve"> شفاف و ساده‌ساز</w:t>
      </w:r>
      <w:r w:rsidRPr="002B4A2E">
        <w:rPr>
          <w:rFonts w:cs="B Nazanin" w:hint="cs"/>
          <w:sz w:val="26"/>
          <w:szCs w:val="26"/>
          <w:rtl/>
        </w:rPr>
        <w:t>ی</w:t>
      </w:r>
      <w:r w:rsidRPr="002B4A2E">
        <w:rPr>
          <w:rFonts w:cs="B Nazanin"/>
          <w:sz w:val="26"/>
          <w:szCs w:val="26"/>
          <w:rtl/>
        </w:rPr>
        <w:t xml:space="preserve"> معن</w:t>
      </w:r>
      <w:r w:rsidRPr="002B4A2E">
        <w:rPr>
          <w:rFonts w:cs="B Nazanin" w:hint="cs"/>
          <w:sz w:val="26"/>
          <w:szCs w:val="26"/>
          <w:rtl/>
        </w:rPr>
        <w:t>ی</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باش</w:t>
      </w:r>
      <w:r w:rsidRPr="002B4A2E">
        <w:rPr>
          <w:rFonts w:cs="B Nazanin" w:hint="cs"/>
          <w:sz w:val="26"/>
          <w:szCs w:val="26"/>
          <w:rtl/>
        </w:rPr>
        <w:t xml:space="preserve">د. </w:t>
      </w:r>
      <w:r w:rsidRPr="002B4A2E">
        <w:rPr>
          <w:rFonts w:cs="B Nazanin" w:hint="eastAsia"/>
          <w:sz w:val="26"/>
          <w:szCs w:val="26"/>
          <w:rtl/>
        </w:rPr>
        <w:t>وبستر</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مفهوم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مهم است،</w:t>
      </w:r>
      <w:r w:rsidRPr="002B4A2E">
        <w:rPr>
          <w:rFonts w:cs="B Nazanin" w:hint="cs"/>
          <w:sz w:val="26"/>
          <w:szCs w:val="26"/>
          <w:rtl/>
        </w:rPr>
        <w:t xml:space="preserve"> </w:t>
      </w:r>
      <w:r w:rsidRPr="002B4A2E">
        <w:rPr>
          <w:rFonts w:cs="B Nazanin"/>
          <w:sz w:val="26"/>
          <w:szCs w:val="26"/>
          <w:rtl/>
        </w:rPr>
        <w:lastRenderedPageBreak/>
        <w:t>که در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مصرف‌کننده توسعه </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است اما برا</w:t>
      </w:r>
      <w:r w:rsidRPr="002B4A2E">
        <w:rPr>
          <w:rFonts w:cs="B Nazanin" w:hint="cs"/>
          <w:sz w:val="26"/>
          <w:szCs w:val="26"/>
          <w:rtl/>
        </w:rPr>
        <w:t>ی</w:t>
      </w:r>
      <w:r w:rsidRPr="002B4A2E">
        <w:rPr>
          <w:rFonts w:cs="B Nazanin"/>
          <w:sz w:val="26"/>
          <w:szCs w:val="26"/>
          <w:rtl/>
        </w:rPr>
        <w:t xml:space="preserve"> محصولات صنعت</w:t>
      </w:r>
      <w:r w:rsidRPr="002B4A2E">
        <w:rPr>
          <w:rFonts w:cs="B Nazanin" w:hint="cs"/>
          <w:sz w:val="26"/>
          <w:szCs w:val="26"/>
          <w:rtl/>
        </w:rPr>
        <w:t>ی</w:t>
      </w:r>
      <w:r w:rsidRPr="002B4A2E">
        <w:rPr>
          <w:rFonts w:cs="B Nazanin"/>
          <w:sz w:val="26"/>
          <w:szCs w:val="26"/>
          <w:rtl/>
        </w:rPr>
        <w:t xml:space="preserve"> و خدمات هم به همان اندازه کاربرد دارد. واژه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بار توسط دو مد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به نام‌ها</w:t>
      </w:r>
      <w:r w:rsidRPr="002B4A2E">
        <w:rPr>
          <w:rFonts w:cs="B Nazanin" w:hint="cs"/>
          <w:sz w:val="26"/>
          <w:szCs w:val="26"/>
          <w:rtl/>
        </w:rPr>
        <w:t>ی</w:t>
      </w:r>
      <w:r w:rsidRPr="002B4A2E">
        <w:rPr>
          <w:rFonts w:cs="B Nazanin"/>
          <w:sz w:val="26"/>
          <w:szCs w:val="26"/>
          <w:rtl/>
        </w:rPr>
        <w:t xml:space="preserve"> آل را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جک تروت به کار گرفته شد.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دو،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 کار</w:t>
      </w:r>
      <w:r w:rsidRPr="002B4A2E">
        <w:rPr>
          <w:rFonts w:cs="B Nazanin" w:hint="cs"/>
          <w:sz w:val="26"/>
          <w:szCs w:val="26"/>
          <w:rtl/>
        </w:rPr>
        <w:t>ی</w:t>
      </w:r>
      <w:r w:rsidRPr="002B4A2E">
        <w:rPr>
          <w:rFonts w:cs="B Nazanin"/>
          <w:sz w:val="26"/>
          <w:szCs w:val="26"/>
          <w:rtl/>
        </w:rPr>
        <w:t xml:space="preserve"> ابداع</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دانند</w:t>
      </w:r>
      <w:r w:rsidRPr="002B4A2E">
        <w:rPr>
          <w:rFonts w:cs="B Nazanin"/>
          <w:sz w:val="26"/>
          <w:szCs w:val="26"/>
          <w:rtl/>
        </w:rPr>
        <w:t xml:space="preserve"> که برا</w:t>
      </w:r>
      <w:r w:rsidRPr="002B4A2E">
        <w:rPr>
          <w:rFonts w:cs="B Nazanin" w:hint="cs"/>
          <w:sz w:val="26"/>
          <w:szCs w:val="26"/>
          <w:rtl/>
        </w:rPr>
        <w:t>ی</w:t>
      </w:r>
      <w:r w:rsidRPr="002B4A2E">
        <w:rPr>
          <w:rFonts w:cs="B Nazanin"/>
          <w:sz w:val="26"/>
          <w:szCs w:val="26"/>
          <w:rtl/>
        </w:rPr>
        <w:t xml:space="preserve"> محصول فعل</w:t>
      </w:r>
      <w:r w:rsidRPr="002B4A2E">
        <w:rPr>
          <w:rFonts w:cs="B Nazanin" w:hint="cs"/>
          <w:sz w:val="26"/>
          <w:szCs w:val="26"/>
          <w:rtl/>
        </w:rPr>
        <w:t>ی</w:t>
      </w:r>
      <w:r w:rsidRPr="002B4A2E">
        <w:rPr>
          <w:rFonts w:cs="B Nazanin"/>
          <w:sz w:val="26"/>
          <w:szCs w:val="26"/>
          <w:rtl/>
        </w:rPr>
        <w:t xml:space="preserve"> انجام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آغاز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کالا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مال‌التجاره،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خدمت،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موسسه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سازمان‌ تا حت</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شخص باشد. اما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در مورد کالا کار</w:t>
      </w:r>
      <w:r w:rsidRPr="002B4A2E">
        <w:rPr>
          <w:rFonts w:cs="B Nazanin" w:hint="cs"/>
          <w:sz w:val="26"/>
          <w:szCs w:val="26"/>
          <w:rtl/>
        </w:rPr>
        <w:t>ی</w:t>
      </w:r>
      <w:r w:rsidRPr="002B4A2E">
        <w:rPr>
          <w:rFonts w:cs="B Nazanin"/>
          <w:sz w:val="26"/>
          <w:szCs w:val="26"/>
          <w:rtl/>
        </w:rPr>
        <w:t xml:space="preserve"> نم</w:t>
      </w:r>
      <w:r w:rsidRPr="002B4A2E">
        <w:rPr>
          <w:rFonts w:cs="B Nazanin" w:hint="cs"/>
          <w:sz w:val="26"/>
          <w:szCs w:val="26"/>
          <w:rtl/>
        </w:rPr>
        <w:t>ی</w:t>
      </w:r>
      <w:r w:rsidRPr="002B4A2E">
        <w:rPr>
          <w:rFonts w:cs="B Nazanin"/>
          <w:sz w:val="26"/>
          <w:szCs w:val="26"/>
          <w:rtl/>
        </w:rPr>
        <w:softHyphen/>
        <w:t>کند، بلکه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آن چ</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sz w:val="26"/>
          <w:szCs w:val="26"/>
          <w:rtl/>
        </w:rPr>
        <w:t xml:space="preserve"> است که شما بر سر ذهن مشتر</w:t>
      </w:r>
      <w:r w:rsidRPr="002B4A2E">
        <w:rPr>
          <w:rFonts w:cs="B Nazanin" w:hint="cs"/>
          <w:sz w:val="26"/>
          <w:szCs w:val="26"/>
          <w:rtl/>
        </w:rPr>
        <w:t>ی</w:t>
      </w:r>
      <w:r w:rsidRPr="002B4A2E">
        <w:rPr>
          <w:rFonts w:cs="B Nazanin"/>
          <w:sz w:val="26"/>
          <w:szCs w:val="26"/>
          <w:rtl/>
        </w:rPr>
        <w:t xml:space="preserve"> احتمال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آور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عن</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که شما در ذهن مشتر</w:t>
      </w:r>
      <w:r w:rsidRPr="002B4A2E">
        <w:rPr>
          <w:rFonts w:cs="B Nazanin" w:hint="cs"/>
          <w:sz w:val="26"/>
          <w:szCs w:val="26"/>
          <w:rtl/>
        </w:rPr>
        <w:t>ی</w:t>
      </w:r>
      <w:r w:rsidRPr="002B4A2E">
        <w:rPr>
          <w:rFonts w:cs="B Nazanin"/>
          <w:sz w:val="26"/>
          <w:szCs w:val="26"/>
          <w:rtl/>
        </w:rPr>
        <w:t xml:space="preserve"> احتمال</w:t>
      </w:r>
      <w:r w:rsidRPr="002B4A2E">
        <w:rPr>
          <w:rFonts w:cs="B Nazanin" w:hint="cs"/>
          <w:sz w:val="26"/>
          <w:szCs w:val="26"/>
          <w:rtl/>
        </w:rPr>
        <w:t>ی</w:t>
      </w:r>
      <w:r w:rsidRPr="002B4A2E">
        <w:rPr>
          <w:rFonts w:cs="B Nazanin"/>
          <w:sz w:val="26"/>
          <w:szCs w:val="26"/>
          <w:rtl/>
        </w:rPr>
        <w:t xml:space="preserve"> به کالا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خاص</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استدلال را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تروت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کالاها</w:t>
      </w:r>
      <w:r w:rsidRPr="002B4A2E">
        <w:rPr>
          <w:rFonts w:cs="B Nazanin" w:hint="cs"/>
          <w:sz w:val="26"/>
          <w:szCs w:val="26"/>
          <w:rtl/>
        </w:rPr>
        <w:t>ی</w:t>
      </w:r>
      <w:r w:rsidRPr="002B4A2E">
        <w:rPr>
          <w:rFonts w:cs="B Nazanin"/>
          <w:sz w:val="26"/>
          <w:szCs w:val="26"/>
          <w:rtl/>
        </w:rPr>
        <w:t xml:space="preserve"> معروف معمولا</w:t>
      </w:r>
      <w:r w:rsidRPr="002B4A2E">
        <w:rPr>
          <w:rFonts w:cs="B Nazanin" w:hint="cs"/>
          <w:sz w:val="26"/>
          <w:szCs w:val="26"/>
          <w:rtl/>
        </w:rPr>
        <w:t xml:space="preserve">ً </w:t>
      </w:r>
      <w:r w:rsidRPr="002B4A2E">
        <w:rPr>
          <w:rFonts w:cs="B Nazanin"/>
          <w:sz w:val="26"/>
          <w:szCs w:val="26"/>
          <w:rtl/>
        </w:rPr>
        <w:t>در اذهان مصرف‌کنندگان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و</w:t>
      </w:r>
      <w:r w:rsidRPr="002B4A2E">
        <w:rPr>
          <w:rFonts w:cs="B Nazanin" w:hint="cs"/>
          <w:sz w:val="26"/>
          <w:szCs w:val="26"/>
          <w:rtl/>
        </w:rPr>
        <w:t>ی</w:t>
      </w:r>
      <w:r w:rsidRPr="002B4A2E">
        <w:rPr>
          <w:rFonts w:cs="B Nazanin" w:hint="eastAsia"/>
          <w:sz w:val="26"/>
          <w:szCs w:val="26"/>
          <w:rtl/>
        </w:rPr>
        <w:t>ژه‌ا</w:t>
      </w:r>
      <w:r w:rsidRPr="002B4A2E">
        <w:rPr>
          <w:rFonts w:cs="B Nazanin" w:hint="cs"/>
          <w:sz w:val="26"/>
          <w:szCs w:val="26"/>
          <w:rtl/>
        </w:rPr>
        <w:t>ی</w:t>
      </w:r>
      <w:r w:rsidRPr="002B4A2E">
        <w:rPr>
          <w:rFonts w:cs="B Nazanin"/>
          <w:sz w:val="26"/>
          <w:szCs w:val="26"/>
          <w:rtl/>
        </w:rPr>
        <w:t xml:space="preserve"> دارند. آن‌ها نشان م</w:t>
      </w:r>
      <w:r w:rsidRPr="002B4A2E">
        <w:rPr>
          <w:rFonts w:cs="B Nazanin" w:hint="cs"/>
          <w:sz w:val="26"/>
          <w:szCs w:val="26"/>
          <w:rtl/>
        </w:rPr>
        <w:t>ی‌</w:t>
      </w:r>
      <w:r w:rsidRPr="002B4A2E">
        <w:rPr>
          <w:rFonts w:cs="B Nazanin" w:hint="eastAsia"/>
          <w:sz w:val="26"/>
          <w:szCs w:val="26"/>
          <w:rtl/>
        </w:rPr>
        <w:t>دهند</w:t>
      </w:r>
      <w:r w:rsidRPr="002B4A2E">
        <w:rPr>
          <w:rFonts w:cs="B Nazanin"/>
          <w:sz w:val="26"/>
          <w:szCs w:val="26"/>
          <w:rtl/>
        </w:rPr>
        <w:t xml:space="preserve"> در جامعه‌ا</w:t>
      </w:r>
      <w:r w:rsidRPr="002B4A2E">
        <w:rPr>
          <w:rFonts w:cs="B Nazanin" w:hint="cs"/>
          <w:sz w:val="26"/>
          <w:szCs w:val="26"/>
          <w:rtl/>
        </w:rPr>
        <w:t>ی</w:t>
      </w:r>
      <w:r w:rsidRPr="002B4A2E">
        <w:rPr>
          <w:rFonts w:cs="B Nazanin"/>
          <w:sz w:val="26"/>
          <w:szCs w:val="26"/>
          <w:rtl/>
        </w:rPr>
        <w:t xml:space="preserve"> که </w:t>
      </w:r>
      <w:r w:rsidRPr="002B4A2E">
        <w:rPr>
          <w:rFonts w:cs="B Nazanin" w:hint="eastAsia"/>
          <w:sz w:val="26"/>
          <w:szCs w:val="26"/>
          <w:rtl/>
        </w:rPr>
        <w:t>آنقدر</w:t>
      </w:r>
      <w:r w:rsidRPr="002B4A2E">
        <w:rPr>
          <w:rFonts w:cs="B Nazanin"/>
          <w:sz w:val="26"/>
          <w:szCs w:val="26"/>
          <w:rtl/>
        </w:rPr>
        <w:t xml:space="preserve">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انجام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تا مصرف‌کنندگان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ام‌ها</w:t>
      </w:r>
      <w:r w:rsidRPr="002B4A2E">
        <w:rPr>
          <w:rFonts w:cs="B Nazanin"/>
          <w:sz w:val="26"/>
          <w:szCs w:val="26"/>
          <w:rtl/>
        </w:rPr>
        <w:t xml:space="preserve"> را غربال ‌کنند، چگونه نام‌ها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مشابه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به برجستگ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یی</w:t>
      </w:r>
      <w:r w:rsidRPr="002B4A2E">
        <w:rPr>
          <w:rFonts w:cs="B Nazanin"/>
          <w:sz w:val="26"/>
          <w:szCs w:val="26"/>
          <w:rtl/>
        </w:rPr>
        <w:t xml:space="preserve"> نائل شوند. مردم هم</w:t>
      </w:r>
      <w:r w:rsidRPr="002B4A2E">
        <w:rPr>
          <w:rFonts w:cs="B Nazanin" w:hint="cs"/>
          <w:sz w:val="26"/>
          <w:szCs w:val="26"/>
          <w:rtl/>
        </w:rPr>
        <w:t>ی</w:t>
      </w:r>
      <w:r w:rsidRPr="002B4A2E">
        <w:rPr>
          <w:rFonts w:cs="B Nazanin" w:hint="eastAsia"/>
          <w:sz w:val="26"/>
          <w:szCs w:val="26"/>
          <w:rtl/>
        </w:rPr>
        <w:t>شه</w:t>
      </w:r>
      <w:r w:rsidRPr="002B4A2E">
        <w:rPr>
          <w:rFonts w:cs="B Nazanin"/>
          <w:sz w:val="26"/>
          <w:szCs w:val="26"/>
          <w:rtl/>
        </w:rPr>
        <w:t xml:space="preserve"> شماره‌ </w:t>
      </w:r>
      <w:r w:rsidRPr="002B4A2E">
        <w:rPr>
          <w:rFonts w:cs="B Nazanin" w:hint="cs"/>
          <w:sz w:val="26"/>
          <w:szCs w:val="26"/>
          <w:rtl/>
        </w:rPr>
        <w:t>ی</w:t>
      </w:r>
      <w:r w:rsidRPr="002B4A2E">
        <w:rPr>
          <w:rFonts w:cs="B Nazanin" w:hint="eastAsia"/>
          <w:sz w:val="26"/>
          <w:szCs w:val="26"/>
          <w:rtl/>
        </w:rPr>
        <w:t>ک‌ها</w:t>
      </w:r>
      <w:r w:rsidRPr="002B4A2E">
        <w:rPr>
          <w:rFonts w:cs="B Nazanin"/>
          <w:sz w:val="26"/>
          <w:szCs w:val="26"/>
          <w:rtl/>
        </w:rPr>
        <w:t xml:space="preserve"> را به خاطر م</w:t>
      </w:r>
      <w:r w:rsidRPr="002B4A2E">
        <w:rPr>
          <w:rFonts w:cs="B Nazanin" w:hint="cs"/>
          <w:sz w:val="26"/>
          <w:szCs w:val="26"/>
          <w:rtl/>
        </w:rPr>
        <w:t>ی‌</w:t>
      </w:r>
      <w:r w:rsidRPr="002B4A2E">
        <w:rPr>
          <w:rFonts w:cs="B Nazanin" w:hint="eastAsia"/>
          <w:sz w:val="26"/>
          <w:szCs w:val="26"/>
          <w:rtl/>
        </w:rPr>
        <w:t>سپارند</w:t>
      </w:r>
      <w:r w:rsidRPr="002B4A2E">
        <w:rPr>
          <w:rFonts w:cs="B Nazanin"/>
          <w:sz w:val="26"/>
          <w:szCs w:val="26"/>
          <w:rtl/>
        </w:rPr>
        <w:t>. به هم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است که شرکت‌ها برا</w:t>
      </w:r>
      <w:r w:rsidRPr="002B4A2E">
        <w:rPr>
          <w:rFonts w:cs="B Nazanin" w:hint="cs"/>
          <w:sz w:val="26"/>
          <w:szCs w:val="26"/>
          <w:rtl/>
        </w:rPr>
        <w:t>ی</w:t>
      </w:r>
      <w:r w:rsidRPr="002B4A2E">
        <w:rPr>
          <w:rFonts w:cs="B Nazanin"/>
          <w:sz w:val="26"/>
          <w:szCs w:val="26"/>
          <w:rtl/>
        </w:rPr>
        <w:t xml:space="preserve"> کسب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نخست سخت م</w:t>
      </w:r>
      <w:r w:rsidRPr="002B4A2E">
        <w:rPr>
          <w:rFonts w:cs="B Nazanin" w:hint="cs"/>
          <w:sz w:val="26"/>
          <w:szCs w:val="26"/>
          <w:rtl/>
        </w:rPr>
        <w:t>ی‌</w:t>
      </w:r>
      <w:r w:rsidRPr="002B4A2E">
        <w:rPr>
          <w:rFonts w:cs="B Nazanin" w:hint="eastAsia"/>
          <w:sz w:val="26"/>
          <w:szCs w:val="26"/>
          <w:rtl/>
        </w:rPr>
        <w:t>کوشند</w:t>
      </w:r>
      <w:r w:rsidRPr="002B4A2E">
        <w:rPr>
          <w:rFonts w:cs="B Nazanin"/>
          <w:sz w:val="26"/>
          <w:szCs w:val="26"/>
          <w:rtl/>
        </w:rPr>
        <w:t>. را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تروت خاطرنشان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که بزرگ‌تر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در کل بازار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فقط توسط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نام تجار</w:t>
      </w:r>
      <w:r w:rsidRPr="002B4A2E">
        <w:rPr>
          <w:rFonts w:cs="B Nazanin" w:hint="cs"/>
          <w:sz w:val="26"/>
          <w:szCs w:val="26"/>
          <w:rtl/>
        </w:rPr>
        <w:t>ی</w:t>
      </w:r>
      <w:r w:rsidRPr="002B4A2E">
        <w:rPr>
          <w:rFonts w:cs="B Nazanin"/>
          <w:sz w:val="26"/>
          <w:szCs w:val="26"/>
          <w:rtl/>
        </w:rPr>
        <w:t xml:space="preserve"> تصاحب شود. اما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در داخل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قسمت بازار هم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به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سهم نائل گردد. را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 تروت برا</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نام تجار</w:t>
      </w:r>
      <w:r w:rsidRPr="002B4A2E">
        <w:rPr>
          <w:rFonts w:cs="B Nazanin" w:hint="cs"/>
          <w:sz w:val="26"/>
          <w:szCs w:val="26"/>
          <w:rtl/>
        </w:rPr>
        <w:t>ی</w:t>
      </w:r>
      <w:r w:rsidRPr="002B4A2E">
        <w:rPr>
          <w:rFonts w:cs="B Nazanin"/>
          <w:sz w:val="26"/>
          <w:szCs w:val="26"/>
          <w:rtl/>
        </w:rPr>
        <w:t xml:space="preserve"> در ذهن مصرف‌کننده لزوماً با خط‌مش</w:t>
      </w:r>
      <w:r w:rsidRPr="002B4A2E">
        <w:rPr>
          <w:rFonts w:cs="B Nazanin" w:hint="cs"/>
          <w:sz w:val="26"/>
          <w:szCs w:val="26"/>
          <w:rtl/>
        </w:rPr>
        <w:t>ی</w:t>
      </w:r>
      <w:r w:rsidRPr="002B4A2E">
        <w:rPr>
          <w:rFonts w:cs="B Nazanin"/>
          <w:sz w:val="26"/>
          <w:szCs w:val="26"/>
          <w:rtl/>
        </w:rPr>
        <w:t xml:space="preserve"> ارتباط</w:t>
      </w:r>
      <w:r w:rsidRPr="002B4A2E">
        <w:rPr>
          <w:rFonts w:cs="B Nazanin" w:hint="cs"/>
          <w:sz w:val="26"/>
          <w:szCs w:val="26"/>
          <w:rtl/>
        </w:rPr>
        <w:t>ی</w:t>
      </w:r>
      <w:r w:rsidRPr="002B4A2E">
        <w:rPr>
          <w:rFonts w:cs="B Nazanin"/>
          <w:sz w:val="26"/>
          <w:szCs w:val="26"/>
          <w:rtl/>
        </w:rPr>
        <w:t xml:space="preserve"> سر و کار دارند. با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وجود آن‌ها اضافه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مستلزم آن است که شرکت برا</w:t>
      </w:r>
      <w:r w:rsidRPr="002B4A2E">
        <w:rPr>
          <w:rFonts w:cs="B Nazanin" w:hint="cs"/>
          <w:sz w:val="26"/>
          <w:szCs w:val="26"/>
          <w:rtl/>
        </w:rPr>
        <w:t>ی</w:t>
      </w:r>
      <w:r w:rsidRPr="002B4A2E">
        <w:rPr>
          <w:rFonts w:cs="B Nazanin"/>
          <w:sz w:val="26"/>
          <w:szCs w:val="26"/>
          <w:rtl/>
        </w:rPr>
        <w:t xml:space="preserve"> حما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پشت</w:t>
      </w:r>
      <w:r w:rsidRPr="002B4A2E">
        <w:rPr>
          <w:rFonts w:cs="B Nazanin" w:hint="cs"/>
          <w:sz w:val="26"/>
          <w:szCs w:val="26"/>
          <w:rtl/>
        </w:rPr>
        <w:t>ی</w:t>
      </w:r>
      <w:r w:rsidRPr="002B4A2E">
        <w:rPr>
          <w:rFonts w:cs="B Nazanin" w:hint="eastAsia"/>
          <w:sz w:val="26"/>
          <w:szCs w:val="26"/>
          <w:rtl/>
        </w:rPr>
        <w:t>بان</w:t>
      </w:r>
      <w:r w:rsidRPr="002B4A2E">
        <w:rPr>
          <w:rFonts w:cs="B Nazanin" w:hint="cs"/>
          <w:sz w:val="26"/>
          <w:szCs w:val="26"/>
          <w:rtl/>
        </w:rPr>
        <w:t>ی</w:t>
      </w:r>
      <w:r w:rsidRPr="002B4A2E">
        <w:rPr>
          <w:rFonts w:cs="B Nazanin"/>
          <w:sz w:val="26"/>
          <w:szCs w:val="26"/>
          <w:rtl/>
        </w:rPr>
        <w:t xml:space="preserve"> از خط‌مش</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انتخاب</w:t>
      </w:r>
      <w:r w:rsidRPr="002B4A2E">
        <w:rPr>
          <w:rFonts w:cs="B Nazanin" w:hint="cs"/>
          <w:sz w:val="26"/>
          <w:szCs w:val="26"/>
          <w:rtl/>
        </w:rPr>
        <w:t>ی</w:t>
      </w:r>
      <w:r w:rsidRPr="002B4A2E">
        <w:rPr>
          <w:rFonts w:cs="B Nazanin"/>
          <w:sz w:val="26"/>
          <w:szCs w:val="26"/>
          <w:rtl/>
        </w:rPr>
        <w:t xml:space="preserve"> به تمام</w:t>
      </w:r>
      <w:r w:rsidRPr="002B4A2E">
        <w:rPr>
          <w:rFonts w:cs="B Nazanin" w:hint="cs"/>
          <w:sz w:val="26"/>
          <w:szCs w:val="26"/>
          <w:rtl/>
        </w:rPr>
        <w:t>ی</w:t>
      </w:r>
      <w:r w:rsidRPr="002B4A2E">
        <w:rPr>
          <w:rFonts w:cs="B Nazanin"/>
          <w:sz w:val="26"/>
          <w:szCs w:val="26"/>
          <w:rtl/>
        </w:rPr>
        <w:t xml:space="preserve"> جنبه‌ها</w:t>
      </w:r>
      <w:r w:rsidRPr="002B4A2E">
        <w:rPr>
          <w:rFonts w:cs="B Nazanin" w:hint="cs"/>
          <w:sz w:val="26"/>
          <w:szCs w:val="26"/>
          <w:rtl/>
        </w:rPr>
        <w:t>ی</w:t>
      </w:r>
      <w:r w:rsidRPr="002B4A2E">
        <w:rPr>
          <w:rFonts w:cs="B Nazanin"/>
          <w:sz w:val="26"/>
          <w:szCs w:val="26"/>
          <w:rtl/>
        </w:rPr>
        <w:t xml:space="preserve"> ملموس کالا اعم از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مکان عرضه و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شبرد</w:t>
      </w:r>
      <w:r w:rsidRPr="002B4A2E">
        <w:rPr>
          <w:rFonts w:cs="B Nazanin" w:hint="cs"/>
          <w:sz w:val="26"/>
          <w:szCs w:val="26"/>
          <w:rtl/>
        </w:rPr>
        <w:t>ی</w:t>
      </w:r>
      <w:r w:rsidRPr="002B4A2E">
        <w:rPr>
          <w:rFonts w:cs="B Nazanin"/>
          <w:sz w:val="26"/>
          <w:szCs w:val="26"/>
          <w:rtl/>
        </w:rPr>
        <w:t xml:space="preserve"> آن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توجه کند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مراحل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محصول</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شناسا</w:t>
      </w:r>
      <w:r w:rsidRPr="002B4A2E">
        <w:rPr>
          <w:rFonts w:cs="B Nazanin" w:hint="cs"/>
          <w:sz w:val="26"/>
          <w:szCs w:val="26"/>
          <w:rtl/>
        </w:rPr>
        <w:t>یی</w:t>
      </w:r>
      <w:r w:rsidRPr="002B4A2E">
        <w:rPr>
          <w:rFonts w:cs="B Nazanin"/>
          <w:sz w:val="26"/>
          <w:szCs w:val="26"/>
          <w:rtl/>
        </w:rPr>
        <w:t xml:space="preserve">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بستگ</w:t>
      </w:r>
      <w:r w:rsidRPr="002B4A2E">
        <w:rPr>
          <w:rFonts w:cs="B Nazanin" w:hint="cs"/>
          <w:sz w:val="26"/>
          <w:szCs w:val="26"/>
          <w:rtl/>
        </w:rPr>
        <w:t>ی</w:t>
      </w:r>
      <w:r w:rsidRPr="002B4A2E">
        <w:rPr>
          <w:rFonts w:cs="B Nazanin"/>
          <w:sz w:val="26"/>
          <w:szCs w:val="26"/>
          <w:rtl/>
        </w:rPr>
        <w:t xml:space="preserve">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دارد که شرکت تا چه حد نسبت به رقبا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خود را به عنوان ارائه‌کننده فوا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تثب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lastRenderedPageBreak/>
        <w:t xml:space="preserve">- </w:t>
      </w:r>
      <w:r w:rsidRPr="002B4A2E">
        <w:rPr>
          <w:rFonts w:cs="B Nazanin"/>
          <w:sz w:val="26"/>
          <w:szCs w:val="26"/>
          <w:rtl/>
        </w:rPr>
        <w:t>انتخاب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تعداد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مورد نظر و استفاده از 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مزا</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مهم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برقرار</w:t>
      </w:r>
      <w:r w:rsidRPr="002B4A2E">
        <w:rPr>
          <w:rFonts w:cs="B Nazanin" w:hint="cs"/>
          <w:sz w:val="26"/>
          <w:szCs w:val="26"/>
          <w:rtl/>
        </w:rPr>
        <w:t>ی</w:t>
      </w:r>
      <w:r w:rsidRPr="002B4A2E">
        <w:rPr>
          <w:rFonts w:cs="B Nazanin"/>
          <w:sz w:val="26"/>
          <w:szCs w:val="26"/>
          <w:rtl/>
        </w:rPr>
        <w:t xml:space="preserve"> ارتباطات موثر برا</w:t>
      </w:r>
      <w:r w:rsidRPr="002B4A2E">
        <w:rPr>
          <w:rFonts w:cs="B Nazanin" w:hint="cs"/>
          <w:sz w:val="26"/>
          <w:szCs w:val="26"/>
          <w:rtl/>
        </w:rPr>
        <w:t>ی</w:t>
      </w:r>
      <w:r w:rsidRPr="002B4A2E">
        <w:rPr>
          <w:rFonts w:cs="B Nazanin"/>
          <w:sz w:val="26"/>
          <w:szCs w:val="26"/>
          <w:rtl/>
        </w:rPr>
        <w:t xml:space="preserve"> انتقال جا</w:t>
      </w:r>
      <w:r w:rsidRPr="002B4A2E">
        <w:rPr>
          <w:rFonts w:cs="B Nazanin" w:hint="cs"/>
          <w:sz w:val="26"/>
          <w:szCs w:val="26"/>
          <w:rtl/>
        </w:rPr>
        <w:t>ی</w:t>
      </w:r>
      <w:r w:rsidRPr="002B4A2E">
        <w:rPr>
          <w:rFonts w:cs="B Nazanin" w:hint="eastAsia"/>
          <w:sz w:val="26"/>
          <w:szCs w:val="26"/>
          <w:rtl/>
        </w:rPr>
        <w:t>گاه</w:t>
      </w:r>
      <w:r w:rsidRPr="002B4A2E">
        <w:rPr>
          <w:rFonts w:cs="B Nazanin"/>
          <w:sz w:val="26"/>
          <w:szCs w:val="26"/>
          <w:rtl/>
        </w:rPr>
        <w:t xml:space="preserve"> انتخاب</w:t>
      </w:r>
      <w:r w:rsidRPr="002B4A2E">
        <w:rPr>
          <w:rFonts w:cs="B Nazanin" w:hint="cs"/>
          <w:sz w:val="26"/>
          <w:szCs w:val="26"/>
          <w:rtl/>
        </w:rPr>
        <w:t>ی</w:t>
      </w:r>
      <w:r w:rsidRPr="002B4A2E">
        <w:rPr>
          <w:rFonts w:cs="B Nazanin"/>
          <w:sz w:val="26"/>
          <w:szCs w:val="26"/>
          <w:rtl/>
        </w:rPr>
        <w:t xml:space="preserve"> در بازار</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خط‌مش</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جا</w:t>
      </w:r>
      <w:r w:rsidRPr="002B4A2E">
        <w:rPr>
          <w:rFonts w:cs="B Nazanin" w:hint="cs"/>
          <w:sz w:val="26"/>
          <w:szCs w:val="26"/>
          <w:rtl/>
        </w:rPr>
        <w:t>ی</w:t>
      </w:r>
      <w:r w:rsidRPr="002B4A2E">
        <w:rPr>
          <w:rFonts w:cs="B Nazanin" w:hint="eastAsia"/>
          <w:sz w:val="26"/>
          <w:szCs w:val="26"/>
          <w:rtl/>
        </w:rPr>
        <w:t>گاه‌</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 عبارتند از</w:t>
      </w:r>
      <w:r w:rsidRPr="002B4A2E">
        <w:rPr>
          <w:rFonts w:cs="B Nazanin"/>
          <w:sz w:val="26"/>
          <w:szCs w:val="26"/>
        </w:rPr>
        <w:t xml:space="preserve"> </w:t>
      </w:r>
      <w:r w:rsidRPr="002B4A2E">
        <w:rPr>
          <w:rFonts w:cs="B Nazanin"/>
          <w:sz w:val="26"/>
          <w:szCs w:val="26"/>
          <w:rtl/>
        </w:rPr>
        <w:t>صفات کالا</w:t>
      </w:r>
      <w:r w:rsidRPr="002B4A2E">
        <w:rPr>
          <w:rFonts w:cs="B Nazanin" w:hint="cs"/>
          <w:sz w:val="26"/>
          <w:szCs w:val="26"/>
          <w:rtl/>
        </w:rPr>
        <w:t xml:space="preserve">، </w:t>
      </w:r>
      <w:r w:rsidRPr="002B4A2E">
        <w:rPr>
          <w:rFonts w:cs="B Nazanin"/>
          <w:sz w:val="26"/>
          <w:szCs w:val="26"/>
          <w:rtl/>
        </w:rPr>
        <w:t>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 xml:space="preserve">، </w:t>
      </w:r>
      <w:r w:rsidRPr="002B4A2E">
        <w:rPr>
          <w:rFonts w:cs="B Nazanin"/>
          <w:sz w:val="26"/>
          <w:szCs w:val="26"/>
          <w:rtl/>
        </w:rPr>
        <w:t>اوقات مصرف</w:t>
      </w:r>
      <w:r w:rsidRPr="002B4A2E">
        <w:rPr>
          <w:rFonts w:cs="B Nazanin" w:hint="cs"/>
          <w:sz w:val="26"/>
          <w:szCs w:val="26"/>
          <w:rtl/>
        </w:rPr>
        <w:t xml:space="preserve">، </w:t>
      </w:r>
      <w:r w:rsidRPr="002B4A2E">
        <w:rPr>
          <w:rFonts w:cs="B Nazanin"/>
          <w:sz w:val="26"/>
          <w:szCs w:val="26"/>
          <w:rtl/>
        </w:rPr>
        <w:t>استفاده</w:t>
      </w:r>
      <w:r w:rsidRPr="002B4A2E">
        <w:rPr>
          <w:rFonts w:cs="B Nazanin"/>
          <w:sz w:val="26"/>
          <w:szCs w:val="26"/>
          <w:rtl/>
        </w:rPr>
        <w:softHyphen/>
        <w:t>کنندگان</w:t>
      </w:r>
      <w:r w:rsidRPr="002B4A2E">
        <w:rPr>
          <w:rFonts w:cs="B Nazanin" w:hint="cs"/>
          <w:sz w:val="26"/>
          <w:szCs w:val="26"/>
          <w:rtl/>
        </w:rPr>
        <w:t xml:space="preserve">،  </w:t>
      </w:r>
      <w:r w:rsidRPr="002B4A2E">
        <w:rPr>
          <w:rFonts w:cs="B Nazanin"/>
          <w:sz w:val="26"/>
          <w:szCs w:val="26"/>
          <w:rtl/>
        </w:rPr>
        <w:t>در مقابل رقبا</w:t>
      </w:r>
      <w:r w:rsidRPr="002B4A2E">
        <w:rPr>
          <w:rFonts w:cs="B Nazanin" w:hint="cs"/>
          <w:sz w:val="26"/>
          <w:szCs w:val="26"/>
          <w:rtl/>
        </w:rPr>
        <w:t xml:space="preserve"> و </w:t>
      </w:r>
      <w:r w:rsidRPr="002B4A2E">
        <w:rPr>
          <w:rFonts w:cs="B Nazanin"/>
          <w:sz w:val="26"/>
          <w:szCs w:val="26"/>
          <w:rtl/>
        </w:rPr>
        <w:t>به دور از رقبا</w:t>
      </w:r>
    </w:p>
    <w:p w:rsidR="008E2CA8" w:rsidRPr="002B4A2E" w:rsidRDefault="008736DA" w:rsidP="008E2CA8">
      <w:pPr>
        <w:pStyle w:val="NormalWeb"/>
        <w:bidi/>
        <w:spacing w:line="276" w:lineRule="auto"/>
        <w:jc w:val="both"/>
        <w:rPr>
          <w:rFonts w:cs="B Nazanin"/>
          <w:b/>
          <w:bCs/>
          <w:sz w:val="26"/>
          <w:szCs w:val="26"/>
          <w:u w:val="single"/>
          <w:rtl/>
        </w:rPr>
      </w:pPr>
      <w:r w:rsidRPr="002B4A2E">
        <w:rPr>
          <w:rFonts w:cs="B Nazanin" w:hint="cs"/>
          <w:b/>
          <w:bCs/>
          <w:sz w:val="26"/>
          <w:szCs w:val="26"/>
          <w:u w:val="single"/>
          <w:rtl/>
        </w:rPr>
        <w:t xml:space="preserve">مبحث 6- </w:t>
      </w:r>
      <w:r w:rsidR="008E2CA8" w:rsidRPr="002B4A2E">
        <w:rPr>
          <w:rFonts w:cs="B Nazanin"/>
          <w:b/>
          <w:bCs/>
          <w:sz w:val="26"/>
          <w:szCs w:val="26"/>
          <w:u w:val="single"/>
          <w:rtl/>
        </w:rPr>
        <w:t>رو</w:t>
      </w:r>
      <w:r w:rsidR="008E2CA8" w:rsidRPr="002B4A2E">
        <w:rPr>
          <w:rFonts w:cs="B Nazanin" w:hint="cs"/>
          <w:b/>
          <w:bCs/>
          <w:sz w:val="26"/>
          <w:szCs w:val="26"/>
          <w:u w:val="single"/>
          <w:rtl/>
        </w:rPr>
        <w:t>ی</w:t>
      </w:r>
      <w:r w:rsidR="008E2CA8" w:rsidRPr="002B4A2E">
        <w:rPr>
          <w:rFonts w:cs="B Nazanin" w:hint="eastAsia"/>
          <w:b/>
          <w:bCs/>
          <w:sz w:val="26"/>
          <w:szCs w:val="26"/>
          <w:u w:val="single"/>
          <w:rtl/>
        </w:rPr>
        <w:t>کرد‌ها</w:t>
      </w:r>
      <w:r w:rsidR="008E2CA8" w:rsidRPr="002B4A2E">
        <w:rPr>
          <w:rFonts w:cs="B Nazanin" w:hint="cs"/>
          <w:b/>
          <w:bCs/>
          <w:sz w:val="26"/>
          <w:szCs w:val="26"/>
          <w:u w:val="single"/>
          <w:rtl/>
        </w:rPr>
        <w:t>ی</w:t>
      </w:r>
      <w:r w:rsidR="008E2CA8" w:rsidRPr="002B4A2E">
        <w:rPr>
          <w:rFonts w:cs="B Nazanin"/>
          <w:b/>
          <w:bCs/>
          <w:sz w:val="26"/>
          <w:szCs w:val="26"/>
          <w:u w:val="single"/>
          <w:rtl/>
        </w:rPr>
        <w:t xml:space="preserve"> برخورد با بازارها</w:t>
      </w:r>
      <w:r w:rsidR="008E2CA8" w:rsidRPr="002B4A2E">
        <w:rPr>
          <w:rFonts w:cs="B Nazanin" w:hint="cs"/>
          <w:b/>
          <w:bCs/>
          <w:sz w:val="26"/>
          <w:szCs w:val="26"/>
          <w:u w:val="single"/>
          <w:rtl/>
        </w:rPr>
        <w:t>ی</w:t>
      </w:r>
      <w:r w:rsidR="008E2CA8" w:rsidRPr="002B4A2E">
        <w:rPr>
          <w:rFonts w:cs="B Nazanin"/>
          <w:b/>
          <w:bCs/>
          <w:sz w:val="26"/>
          <w:szCs w:val="26"/>
          <w:u w:val="single"/>
          <w:rtl/>
        </w:rPr>
        <w:t xml:space="preserve"> ب</w:t>
      </w:r>
      <w:r w:rsidR="008E2CA8" w:rsidRPr="002B4A2E">
        <w:rPr>
          <w:rFonts w:cs="B Nazanin" w:hint="cs"/>
          <w:b/>
          <w:bCs/>
          <w:sz w:val="26"/>
          <w:szCs w:val="26"/>
          <w:u w:val="single"/>
          <w:rtl/>
        </w:rPr>
        <w:t>ی</w:t>
      </w:r>
      <w:r w:rsidR="008E2CA8" w:rsidRPr="002B4A2E">
        <w:rPr>
          <w:rFonts w:cs="B Nazanin" w:hint="eastAsia"/>
          <w:b/>
          <w:bCs/>
          <w:sz w:val="26"/>
          <w:szCs w:val="26"/>
          <w:u w:val="single"/>
          <w:rtl/>
        </w:rPr>
        <w:t>ن‌الملل</w:t>
      </w:r>
      <w:r w:rsidR="008E2CA8" w:rsidRPr="002B4A2E">
        <w:rPr>
          <w:rFonts w:cs="B Nazanin" w:hint="cs"/>
          <w:b/>
          <w:bCs/>
          <w:sz w:val="26"/>
          <w:szCs w:val="26"/>
          <w:u w:val="single"/>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صنعت</w:t>
      </w:r>
      <w:r w:rsidRPr="002B4A2E">
        <w:rPr>
          <w:rFonts w:cs="B Nazanin" w:hint="cs"/>
          <w:sz w:val="26"/>
          <w:szCs w:val="26"/>
          <w:rtl/>
        </w:rPr>
        <w:t>: 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رو</w:t>
      </w:r>
      <w:r w:rsidRPr="002B4A2E">
        <w:rPr>
          <w:rFonts w:cs="B Nazanin" w:hint="cs"/>
          <w:sz w:val="26"/>
          <w:szCs w:val="26"/>
          <w:rtl/>
        </w:rPr>
        <w:t>ی</w:t>
      </w:r>
      <w:r w:rsidRPr="002B4A2E">
        <w:rPr>
          <w:rFonts w:cs="B Nazanin" w:hint="eastAsia"/>
          <w:sz w:val="26"/>
          <w:szCs w:val="26"/>
          <w:rtl/>
        </w:rPr>
        <w:t>کرد‌ها</w:t>
      </w:r>
      <w:r w:rsidRPr="002B4A2E">
        <w:rPr>
          <w:rFonts w:cs="B Nazanin" w:hint="cs"/>
          <w:sz w:val="26"/>
          <w:szCs w:val="26"/>
          <w:rtl/>
        </w:rPr>
        <w:t>ی</w:t>
      </w:r>
      <w:r w:rsidRPr="002B4A2E">
        <w:rPr>
          <w:rFonts w:cs="B Nazanin"/>
          <w:sz w:val="26"/>
          <w:szCs w:val="26"/>
          <w:rtl/>
        </w:rPr>
        <w:t xml:space="preserve"> مف</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شناخت 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بازارها،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صنعت و ن</w:t>
      </w:r>
      <w:r w:rsidRPr="002B4A2E">
        <w:rPr>
          <w:rFonts w:cs="B Nazanin" w:hint="cs"/>
          <w:sz w:val="26"/>
          <w:szCs w:val="26"/>
          <w:rtl/>
        </w:rPr>
        <w:t>ی</w:t>
      </w:r>
      <w:r w:rsidRPr="002B4A2E">
        <w:rPr>
          <w:rFonts w:cs="B Nazanin" w:hint="eastAsia"/>
          <w:sz w:val="26"/>
          <w:szCs w:val="26"/>
          <w:rtl/>
        </w:rPr>
        <w:t>روها</w:t>
      </w:r>
      <w:r w:rsidRPr="002B4A2E">
        <w:rPr>
          <w:rFonts w:cs="B Nazanin" w:hint="cs"/>
          <w:sz w:val="26"/>
          <w:szCs w:val="26"/>
          <w:rtl/>
        </w:rPr>
        <w:t>ی</w:t>
      </w:r>
      <w:r w:rsidRPr="002B4A2E">
        <w:rPr>
          <w:rFonts w:cs="B Nazanin"/>
          <w:sz w:val="26"/>
          <w:szCs w:val="26"/>
          <w:rtl/>
        </w:rPr>
        <w:t xml:space="preserve"> مؤثر بر آن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صنعت خاص شامل گروه</w:t>
      </w:r>
      <w:r w:rsidRPr="002B4A2E">
        <w:rPr>
          <w:rFonts w:cs="B Nazanin" w:hint="cs"/>
          <w:sz w:val="26"/>
          <w:szCs w:val="26"/>
          <w:rtl/>
        </w:rPr>
        <w:t>ی</w:t>
      </w:r>
      <w:r w:rsidRPr="002B4A2E">
        <w:rPr>
          <w:rFonts w:cs="B Nazanin"/>
          <w:sz w:val="26"/>
          <w:szCs w:val="26"/>
          <w:rtl/>
        </w:rPr>
        <w:t xml:space="preserve"> از بنگاه‌ها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که محصولات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آن‌ها جا</w:t>
      </w:r>
      <w:r w:rsidRPr="002B4A2E">
        <w:rPr>
          <w:rFonts w:cs="B Nazanin" w:hint="cs"/>
          <w:sz w:val="26"/>
          <w:szCs w:val="26"/>
          <w:rtl/>
        </w:rPr>
        <w:t>ی</w:t>
      </w:r>
      <w:r w:rsidRPr="002B4A2E">
        <w:rPr>
          <w:rFonts w:cs="B Nazanin" w:hint="eastAsia"/>
          <w:sz w:val="26"/>
          <w:szCs w:val="26"/>
          <w:rtl/>
        </w:rPr>
        <w:t>گز</w:t>
      </w:r>
      <w:r w:rsidRPr="002B4A2E">
        <w:rPr>
          <w:rFonts w:cs="B Nazanin" w:hint="cs"/>
          <w:sz w:val="26"/>
          <w:szCs w:val="26"/>
          <w:rtl/>
        </w:rPr>
        <w:t>ی</w:t>
      </w:r>
      <w:r w:rsidRPr="002B4A2E">
        <w:rPr>
          <w:rFonts w:cs="B Nazanin" w:hint="eastAsia"/>
          <w:sz w:val="26"/>
          <w:szCs w:val="26"/>
          <w:rtl/>
        </w:rPr>
        <w:t>ن‌ها</w:t>
      </w:r>
      <w:r w:rsidRPr="002B4A2E">
        <w:rPr>
          <w:rFonts w:cs="B Nazanin" w:hint="cs"/>
          <w:sz w:val="26"/>
          <w:szCs w:val="26"/>
          <w:rtl/>
        </w:rPr>
        <w:t>ی</w:t>
      </w:r>
      <w:r w:rsidRPr="002B4A2E">
        <w:rPr>
          <w:rFonts w:cs="B Nazanin"/>
          <w:sz w:val="26"/>
          <w:szCs w:val="26"/>
          <w:rtl/>
        </w:rPr>
        <w:t xml:space="preserve"> نزد</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هستند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b/>
          <w:bCs/>
          <w:sz w:val="26"/>
          <w:szCs w:val="26"/>
          <w:rtl/>
        </w:rPr>
      </w:pPr>
      <w:r w:rsidRPr="002B4A2E">
        <w:rPr>
          <w:rFonts w:cs="B Nazanin"/>
          <w:b/>
          <w:bCs/>
          <w:sz w:val="26"/>
          <w:szCs w:val="26"/>
          <w:rtl/>
        </w:rPr>
        <w:t>انتخاب بازار ب</w:t>
      </w:r>
      <w:r w:rsidRPr="002B4A2E">
        <w:rPr>
          <w:rFonts w:cs="B Nazanin" w:hint="cs"/>
          <w:b/>
          <w:bCs/>
          <w:sz w:val="26"/>
          <w:szCs w:val="26"/>
          <w:rtl/>
        </w:rPr>
        <w:t>ی</w:t>
      </w:r>
      <w:r w:rsidRPr="002B4A2E">
        <w:rPr>
          <w:rFonts w:cs="B Nazanin" w:hint="eastAsia"/>
          <w:b/>
          <w:bCs/>
          <w:sz w:val="26"/>
          <w:szCs w:val="26"/>
          <w:rtl/>
        </w:rPr>
        <w:t>ن‌الملل</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تار</w:t>
      </w:r>
      <w:r w:rsidRPr="002B4A2E">
        <w:rPr>
          <w:rFonts w:cs="B Nazanin" w:hint="cs"/>
          <w:sz w:val="26"/>
          <w:szCs w:val="26"/>
          <w:rtl/>
        </w:rPr>
        <w:t>ی</w:t>
      </w:r>
      <w:r w:rsidRPr="002B4A2E">
        <w:rPr>
          <w:rFonts w:cs="B Nazanin" w:hint="eastAsia"/>
          <w:sz w:val="26"/>
          <w:szCs w:val="26"/>
          <w:rtl/>
        </w:rPr>
        <w:t>خچه</w:t>
      </w:r>
      <w:r w:rsidRPr="002B4A2E">
        <w:rPr>
          <w:rFonts w:cs="B Nazanin"/>
          <w:sz w:val="26"/>
          <w:szCs w:val="26"/>
          <w:rtl/>
        </w:rPr>
        <w:t xml:space="preserve"> مدل‌ها</w:t>
      </w:r>
      <w:r w:rsidRPr="002B4A2E">
        <w:rPr>
          <w:rFonts w:cs="B Nazanin" w:hint="cs"/>
          <w:sz w:val="26"/>
          <w:szCs w:val="26"/>
          <w:rtl/>
        </w:rPr>
        <w:t>ی</w:t>
      </w:r>
      <w:r w:rsidRPr="002B4A2E">
        <w:rPr>
          <w:rFonts w:cs="B Nazanin"/>
          <w:sz w:val="26"/>
          <w:szCs w:val="26"/>
          <w:rtl/>
        </w:rPr>
        <w:t xml:space="preserve"> انتخاب بازار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 xml:space="preserve"> </w:t>
      </w:r>
      <w:r w:rsidRPr="002B4A2E">
        <w:rPr>
          <w:rFonts w:cs="B Nazanin" w:hint="eastAsia"/>
          <w:sz w:val="26"/>
          <w:szCs w:val="26"/>
          <w:rtl/>
        </w:rPr>
        <w:t>بررس</w:t>
      </w:r>
      <w:r w:rsidRPr="002B4A2E">
        <w:rPr>
          <w:rFonts w:cs="B Nazanin" w:hint="cs"/>
          <w:sz w:val="26"/>
          <w:szCs w:val="26"/>
          <w:rtl/>
        </w:rPr>
        <w:t>ی</w:t>
      </w:r>
      <w:r w:rsidRPr="002B4A2E">
        <w:rPr>
          <w:rFonts w:cs="B Nazanin"/>
          <w:sz w:val="26"/>
          <w:szCs w:val="26"/>
          <w:rtl/>
        </w:rPr>
        <w:t xml:space="preserve">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موضوع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softHyphen/>
      </w:r>
      <w:r w:rsidRPr="002B4A2E">
        <w:rPr>
          <w:rFonts w:cs="B Nazanin" w:hint="eastAsia"/>
          <w:sz w:val="26"/>
          <w:szCs w:val="26"/>
          <w:rtl/>
        </w:rPr>
        <w:t>الملل</w:t>
      </w:r>
      <w:r w:rsidRPr="002B4A2E">
        <w:rPr>
          <w:rFonts w:cs="B Nazanin" w:hint="cs"/>
          <w:sz w:val="26"/>
          <w:szCs w:val="26"/>
          <w:rtl/>
        </w:rPr>
        <w:t>ی</w:t>
      </w:r>
      <w:r w:rsidRPr="002B4A2E">
        <w:rPr>
          <w:rFonts w:cs="B Nazanin"/>
          <w:sz w:val="26"/>
          <w:szCs w:val="26"/>
          <w:rtl/>
        </w:rPr>
        <w:t xml:space="preserve"> ارائه‌شده توسط صاحب‌نظران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خصوص و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تجارب سنت</w:t>
      </w:r>
      <w:r w:rsidRPr="002B4A2E">
        <w:rPr>
          <w:rFonts w:cs="B Nazanin" w:hint="cs"/>
          <w:sz w:val="26"/>
          <w:szCs w:val="26"/>
          <w:rtl/>
        </w:rPr>
        <w:t>ی</w:t>
      </w:r>
      <w:r w:rsidRPr="002B4A2E">
        <w:rPr>
          <w:rFonts w:cs="B Nazanin"/>
          <w:sz w:val="26"/>
          <w:szCs w:val="26"/>
          <w:rtl/>
        </w:rPr>
        <w:t xml:space="preserve"> و عمل</w:t>
      </w:r>
      <w:r w:rsidRPr="002B4A2E">
        <w:rPr>
          <w:rFonts w:cs="B Nazanin" w:hint="cs"/>
          <w:sz w:val="26"/>
          <w:szCs w:val="26"/>
          <w:rtl/>
        </w:rPr>
        <w:t>ی</w:t>
      </w:r>
      <w:r w:rsidRPr="002B4A2E">
        <w:rPr>
          <w:rFonts w:cs="B Nazanin"/>
          <w:sz w:val="26"/>
          <w:szCs w:val="26"/>
          <w:rtl/>
        </w:rPr>
        <w:t xml:space="preserve"> انجام شده نشانگر آن است که به طور کل</w:t>
      </w:r>
      <w:r w:rsidRPr="002B4A2E">
        <w:rPr>
          <w:rFonts w:cs="B Nazanin" w:hint="cs"/>
          <w:sz w:val="26"/>
          <w:szCs w:val="26"/>
          <w:rtl/>
        </w:rPr>
        <w:t>ی</w:t>
      </w:r>
      <w:r w:rsidRPr="002B4A2E">
        <w:rPr>
          <w:rFonts w:cs="B Nazanin"/>
          <w:sz w:val="26"/>
          <w:szCs w:val="26"/>
          <w:rtl/>
        </w:rPr>
        <w:t xml:space="preserve"> دو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مختلف برا</w:t>
      </w:r>
      <w:r w:rsidRPr="002B4A2E">
        <w:rPr>
          <w:rFonts w:cs="B Nazanin" w:hint="cs"/>
          <w:sz w:val="26"/>
          <w:szCs w:val="26"/>
          <w:rtl/>
        </w:rPr>
        <w:t>ی</w:t>
      </w:r>
      <w:r w:rsidRPr="002B4A2E">
        <w:rPr>
          <w:rFonts w:cs="B Nazanin"/>
          <w:sz w:val="26"/>
          <w:szCs w:val="26"/>
          <w:rtl/>
        </w:rPr>
        <w:t xml:space="preserve"> انتخاب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وجود دارد: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گسترش و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قاعده</w:t>
      </w:r>
      <w:r w:rsidRPr="002B4A2E">
        <w:rPr>
          <w:rFonts w:cs="B Nazanin"/>
          <w:sz w:val="26"/>
          <w:szCs w:val="26"/>
          <w:rtl/>
        </w:rPr>
        <w:softHyphen/>
        <w:t>مند. بنگاه‌ها</w:t>
      </w:r>
      <w:r w:rsidRPr="002B4A2E">
        <w:rPr>
          <w:rFonts w:cs="B Nazanin" w:hint="cs"/>
          <w:sz w:val="26"/>
          <w:szCs w:val="26"/>
          <w:rtl/>
        </w:rPr>
        <w:t>یی</w:t>
      </w:r>
      <w:r w:rsidRPr="002B4A2E">
        <w:rPr>
          <w:rFonts w:cs="B Nazanin"/>
          <w:sz w:val="26"/>
          <w:szCs w:val="26"/>
          <w:rtl/>
        </w:rPr>
        <w:t xml:space="preserve"> که </w:t>
      </w:r>
      <w:r w:rsidRPr="002B4A2E">
        <w:rPr>
          <w:rFonts w:cs="B Nazanin" w:hint="eastAsia"/>
          <w:sz w:val="26"/>
          <w:szCs w:val="26"/>
          <w:rtl/>
        </w:rPr>
        <w:t>از</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گسترش استفاده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به تدر</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و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بازارها</w:t>
      </w:r>
      <w:r w:rsidRPr="002B4A2E">
        <w:rPr>
          <w:rFonts w:cs="B Nazanin" w:hint="cs"/>
          <w:sz w:val="26"/>
          <w:szCs w:val="26"/>
          <w:rtl/>
        </w:rPr>
        <w:t>یی</w:t>
      </w:r>
      <w:r w:rsidRPr="002B4A2E">
        <w:rPr>
          <w:rFonts w:cs="B Nazanin"/>
          <w:sz w:val="26"/>
          <w:szCs w:val="26"/>
          <w:rtl/>
        </w:rPr>
        <w:t xml:space="preserve"> که از لحاظ فرهنگ</w:t>
      </w:r>
      <w:r w:rsidRPr="002B4A2E">
        <w:rPr>
          <w:rFonts w:cs="B Nazanin" w:hint="cs"/>
          <w:sz w:val="26"/>
          <w:szCs w:val="26"/>
          <w:rtl/>
        </w:rPr>
        <w:t>ی</w:t>
      </w:r>
      <w:r w:rsidRPr="002B4A2E">
        <w:rPr>
          <w:rFonts w:cs="B Nazanin"/>
          <w:sz w:val="26"/>
          <w:szCs w:val="26"/>
          <w:rtl/>
        </w:rPr>
        <w:t xml:space="preserve"> و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یی</w:t>
      </w:r>
      <w:r w:rsidRPr="002B4A2E">
        <w:rPr>
          <w:rFonts w:cs="B Nazanin"/>
          <w:sz w:val="26"/>
          <w:szCs w:val="26"/>
          <w:rtl/>
        </w:rPr>
        <w:t xml:space="preserve"> مشابه بازار محل</w:t>
      </w:r>
      <w:r w:rsidRPr="002B4A2E">
        <w:rPr>
          <w:rFonts w:cs="B Nazanin" w:hint="cs"/>
          <w:sz w:val="26"/>
          <w:szCs w:val="26"/>
          <w:rtl/>
        </w:rPr>
        <w:t>ی</w:t>
      </w:r>
      <w:r w:rsidRPr="002B4A2E">
        <w:rPr>
          <w:rFonts w:cs="B Nazanin"/>
          <w:sz w:val="26"/>
          <w:szCs w:val="26"/>
          <w:rtl/>
        </w:rPr>
        <w:t xml:space="preserve"> است، وارد بازار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softHyphen/>
      </w:r>
      <w:r w:rsidRPr="002B4A2E">
        <w:rPr>
          <w:rFonts w:cs="B Nazanin" w:hint="eastAsia"/>
          <w:sz w:val="26"/>
          <w:szCs w:val="26"/>
          <w:rtl/>
        </w:rPr>
        <w:t>الملل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اما در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قاعده</w:t>
      </w:r>
      <w:r w:rsidRPr="002B4A2E">
        <w:rPr>
          <w:rFonts w:cs="B Nazanin"/>
          <w:sz w:val="26"/>
          <w:szCs w:val="26"/>
          <w:rtl/>
        </w:rPr>
        <w:softHyphen/>
        <w:t>مند، روش منظم</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انتخاب بازار جهان</w:t>
      </w:r>
      <w:r w:rsidRPr="002B4A2E">
        <w:rPr>
          <w:rFonts w:cs="B Nazanin" w:hint="cs"/>
          <w:sz w:val="26"/>
          <w:szCs w:val="26"/>
          <w:rtl/>
        </w:rPr>
        <w:t>ی</w:t>
      </w:r>
      <w:r w:rsidRPr="002B4A2E">
        <w:rPr>
          <w:rFonts w:cs="B Nazanin"/>
          <w:sz w:val="26"/>
          <w:szCs w:val="26"/>
          <w:rtl/>
        </w:rPr>
        <w:t xml:space="preserve"> به کار گرفته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و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مجموعه از مع</w:t>
      </w:r>
      <w:r w:rsidRPr="002B4A2E">
        <w:rPr>
          <w:rFonts w:cs="B Nazanin" w:hint="cs"/>
          <w:sz w:val="26"/>
          <w:szCs w:val="26"/>
          <w:rtl/>
        </w:rPr>
        <w:t>ی</w:t>
      </w:r>
      <w:r w:rsidRPr="002B4A2E">
        <w:rPr>
          <w:rFonts w:cs="B Nazanin" w:hint="eastAsia"/>
          <w:sz w:val="26"/>
          <w:szCs w:val="26"/>
          <w:rtl/>
        </w:rPr>
        <w:t>ارها</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مناسب استفاده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در حال حاضر، حدود 200 کشور در جهان وجود دارد و به نظر نم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رسد</w:t>
      </w:r>
      <w:r w:rsidRPr="002B4A2E">
        <w:rPr>
          <w:rFonts w:cs="B Nazanin"/>
          <w:sz w:val="26"/>
          <w:szCs w:val="26"/>
          <w:rtl/>
        </w:rPr>
        <w:t xml:space="preserve"> ه</w:t>
      </w:r>
      <w:r w:rsidRPr="002B4A2E">
        <w:rPr>
          <w:rFonts w:cs="B Nazanin" w:hint="cs"/>
          <w:sz w:val="26"/>
          <w:szCs w:val="26"/>
          <w:rtl/>
        </w:rPr>
        <w:t>ی</w:t>
      </w:r>
      <w:r w:rsidRPr="002B4A2E">
        <w:rPr>
          <w:rFonts w:cs="B Nazanin" w:hint="eastAsia"/>
          <w:sz w:val="26"/>
          <w:szCs w:val="26"/>
          <w:rtl/>
        </w:rPr>
        <w:t>چ</w:t>
      </w:r>
      <w:r w:rsidRPr="002B4A2E">
        <w:rPr>
          <w:rFonts w:cs="B Nazanin"/>
          <w:sz w:val="26"/>
          <w:szCs w:val="26"/>
          <w:rtl/>
        </w:rPr>
        <w:t xml:space="preserve"> شرکت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منابع لازم را برا</w:t>
      </w:r>
      <w:r w:rsidRPr="002B4A2E">
        <w:rPr>
          <w:rFonts w:cs="B Nazanin" w:hint="cs"/>
          <w:sz w:val="26"/>
          <w:szCs w:val="26"/>
          <w:rtl/>
        </w:rPr>
        <w:t>ی</w:t>
      </w:r>
      <w:r w:rsidRPr="002B4A2E">
        <w:rPr>
          <w:rFonts w:cs="B Nazanin"/>
          <w:sz w:val="26"/>
          <w:szCs w:val="26"/>
          <w:rtl/>
        </w:rPr>
        <w:t xml:space="preserve"> کسب سودآور</w:t>
      </w:r>
      <w:r w:rsidRPr="002B4A2E">
        <w:rPr>
          <w:rFonts w:cs="B Nazanin" w:hint="cs"/>
          <w:sz w:val="26"/>
          <w:szCs w:val="26"/>
          <w:rtl/>
        </w:rPr>
        <w:t>ی</w:t>
      </w:r>
      <w:r w:rsidRPr="002B4A2E">
        <w:rPr>
          <w:rFonts w:cs="B Nazanin"/>
          <w:sz w:val="26"/>
          <w:szCs w:val="26"/>
          <w:rtl/>
        </w:rPr>
        <w:t xml:space="preserve"> در تمام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کشورها </w:t>
      </w:r>
      <w:r w:rsidRPr="002B4A2E">
        <w:rPr>
          <w:rFonts w:cs="B Nazanin"/>
          <w:sz w:val="26"/>
          <w:szCs w:val="26"/>
          <w:rtl/>
        </w:rPr>
        <w:lastRenderedPageBreak/>
        <w:t>داشته باشد.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انتخاب بازار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بازارها برا</w:t>
      </w:r>
      <w:r w:rsidRPr="002B4A2E">
        <w:rPr>
          <w:rFonts w:cs="B Nazanin" w:hint="cs"/>
          <w:sz w:val="26"/>
          <w:szCs w:val="26"/>
          <w:rtl/>
        </w:rPr>
        <w:t>ی</w:t>
      </w:r>
      <w:r w:rsidRPr="002B4A2E">
        <w:rPr>
          <w:rFonts w:cs="B Nazanin"/>
          <w:sz w:val="26"/>
          <w:szCs w:val="26"/>
          <w:rtl/>
        </w:rPr>
        <w:t xml:space="preserve">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آت</w:t>
      </w:r>
      <w:r w:rsidRPr="002B4A2E">
        <w:rPr>
          <w:rFonts w:cs="B Nazanin" w:hint="cs"/>
          <w:sz w:val="26"/>
          <w:szCs w:val="26"/>
          <w:rtl/>
        </w:rPr>
        <w:t>ی</w:t>
      </w:r>
      <w:r w:rsidRPr="002B4A2E">
        <w:rPr>
          <w:rFonts w:cs="B Nazanin"/>
          <w:sz w:val="26"/>
          <w:szCs w:val="26"/>
          <w:rtl/>
        </w:rPr>
        <w:t xml:space="preserve"> بنگاه ضرور</w:t>
      </w:r>
      <w:r w:rsidRPr="002B4A2E">
        <w:rPr>
          <w:rFonts w:cs="B Nazanin" w:hint="cs"/>
          <w:sz w:val="26"/>
          <w:szCs w:val="26"/>
          <w:rtl/>
        </w:rPr>
        <w:t>ی</w:t>
      </w:r>
      <w:r w:rsidRPr="002B4A2E">
        <w:rPr>
          <w:rFonts w:cs="B Nazanin"/>
          <w:sz w:val="26"/>
          <w:szCs w:val="26"/>
          <w:rtl/>
        </w:rPr>
        <w:t xml:space="preserve"> است.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نظام</w:t>
      </w:r>
      <w:r w:rsidRPr="002B4A2E">
        <w:rPr>
          <w:rFonts w:cs="B Nazanin"/>
          <w:sz w:val="26"/>
          <w:szCs w:val="26"/>
          <w:rtl/>
        </w:rPr>
        <w:softHyphen/>
        <w:t>مند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توسط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محقق</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مورد توجه قرار گرفته است و مدل‌ها</w:t>
      </w:r>
      <w:r w:rsidRPr="002B4A2E">
        <w:rPr>
          <w:rFonts w:cs="B Nazanin" w:hint="cs"/>
          <w:sz w:val="26"/>
          <w:szCs w:val="26"/>
          <w:rtl/>
        </w:rPr>
        <w:t>ی</w:t>
      </w:r>
      <w:r w:rsidRPr="002B4A2E">
        <w:rPr>
          <w:rFonts w:cs="B Nazanin"/>
          <w:sz w:val="26"/>
          <w:szCs w:val="26"/>
          <w:rtl/>
        </w:rPr>
        <w:t xml:space="preserve"> مختلف</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انتخاب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شده است. اما تحق</w:t>
      </w:r>
      <w:r w:rsidRPr="002B4A2E">
        <w:rPr>
          <w:rFonts w:cs="B Nazanin" w:hint="cs"/>
          <w:sz w:val="26"/>
          <w:szCs w:val="26"/>
          <w:rtl/>
        </w:rPr>
        <w:t>ی</w:t>
      </w:r>
      <w:r w:rsidRPr="002B4A2E">
        <w:rPr>
          <w:rFonts w:cs="B Nazanin" w:hint="eastAsia"/>
          <w:sz w:val="26"/>
          <w:szCs w:val="26"/>
          <w:rtl/>
        </w:rPr>
        <w:t>قات</w:t>
      </w:r>
      <w:r w:rsidRPr="002B4A2E">
        <w:rPr>
          <w:rFonts w:cs="B Nazanin"/>
          <w:sz w:val="26"/>
          <w:szCs w:val="26"/>
          <w:rtl/>
        </w:rPr>
        <w:t xml:space="preserve"> تجرب</w:t>
      </w:r>
      <w:r w:rsidRPr="002B4A2E">
        <w:rPr>
          <w:rFonts w:cs="B Nazanin" w:hint="cs"/>
          <w:sz w:val="26"/>
          <w:szCs w:val="26"/>
          <w:rtl/>
        </w:rPr>
        <w:t>ی</w:t>
      </w:r>
      <w:r w:rsidRPr="002B4A2E">
        <w:rPr>
          <w:rFonts w:cs="B Nazanin"/>
          <w:sz w:val="26"/>
          <w:szCs w:val="26"/>
          <w:rtl/>
        </w:rPr>
        <w:t xml:space="preserve"> انجام شده ب</w:t>
      </w:r>
      <w:r w:rsidRPr="002B4A2E">
        <w:rPr>
          <w:rFonts w:cs="B Nazanin" w:hint="cs"/>
          <w:sz w:val="26"/>
          <w:szCs w:val="26"/>
          <w:rtl/>
        </w:rPr>
        <w:t>ی</w:t>
      </w:r>
      <w:r w:rsidRPr="002B4A2E">
        <w:rPr>
          <w:rFonts w:cs="B Nazanin" w:hint="eastAsia"/>
          <w:sz w:val="26"/>
          <w:szCs w:val="26"/>
          <w:rtl/>
        </w:rPr>
        <w:t>انگر</w:t>
      </w:r>
      <w:r w:rsidRPr="002B4A2E">
        <w:rPr>
          <w:rFonts w:cs="B Nazanin"/>
          <w:sz w:val="26"/>
          <w:szCs w:val="26"/>
          <w:rtl/>
        </w:rPr>
        <w:t xml:space="preserve"> وجود فاصله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مدل‌ها</w:t>
      </w:r>
      <w:r w:rsidRPr="002B4A2E">
        <w:rPr>
          <w:rFonts w:cs="B Nazanin" w:hint="cs"/>
          <w:sz w:val="26"/>
          <w:szCs w:val="26"/>
          <w:rtl/>
        </w:rPr>
        <w:t>ی</w:t>
      </w:r>
      <w:r w:rsidRPr="002B4A2E">
        <w:rPr>
          <w:rFonts w:cs="B Nazanin"/>
          <w:sz w:val="26"/>
          <w:szCs w:val="26"/>
          <w:rtl/>
        </w:rPr>
        <w:t xml:space="preserve"> ارائه شده و نتا</w:t>
      </w:r>
      <w:r w:rsidRPr="002B4A2E">
        <w:rPr>
          <w:rFonts w:cs="B Nazanin" w:hint="cs"/>
          <w:sz w:val="26"/>
          <w:szCs w:val="26"/>
          <w:rtl/>
        </w:rPr>
        <w:t>ی</w:t>
      </w:r>
      <w:r w:rsidRPr="002B4A2E">
        <w:rPr>
          <w:rFonts w:cs="B Nazanin" w:hint="eastAsia"/>
          <w:sz w:val="26"/>
          <w:szCs w:val="26"/>
          <w:rtl/>
        </w:rPr>
        <w:t>ج</w:t>
      </w:r>
      <w:r w:rsidRPr="002B4A2E">
        <w:rPr>
          <w:rFonts w:cs="B Nazanin"/>
          <w:sz w:val="26"/>
          <w:szCs w:val="26"/>
          <w:rtl/>
        </w:rPr>
        <w:t xml:space="preserve"> عمل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مدل‌ها</w:t>
      </w:r>
      <w:r w:rsidRPr="002B4A2E">
        <w:rPr>
          <w:rFonts w:cs="B Nazanin" w:hint="cs"/>
          <w:sz w:val="26"/>
          <w:szCs w:val="26"/>
          <w:rtl/>
        </w:rPr>
        <w:t>ی</w:t>
      </w:r>
      <w:r w:rsidRPr="002B4A2E">
        <w:rPr>
          <w:rFonts w:cs="B Nazanin"/>
          <w:sz w:val="26"/>
          <w:szCs w:val="26"/>
          <w:rtl/>
        </w:rPr>
        <w:t xml:space="preserve"> انتخاب بازار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 xml:space="preserve">: </w:t>
      </w:r>
      <w:r w:rsidRPr="002B4A2E">
        <w:rPr>
          <w:rFonts w:cs="B Nazanin" w:hint="eastAsia"/>
          <w:sz w:val="26"/>
          <w:szCs w:val="26"/>
          <w:rtl/>
        </w:rPr>
        <w:t>به</w:t>
      </w:r>
      <w:r w:rsidRPr="002B4A2E">
        <w:rPr>
          <w:rFonts w:cs="B Nazanin"/>
          <w:sz w:val="26"/>
          <w:szCs w:val="26"/>
          <w:rtl/>
        </w:rPr>
        <w:t xml:space="preserve"> طور کل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الگوها</w:t>
      </w:r>
      <w:r w:rsidRPr="002B4A2E">
        <w:rPr>
          <w:rFonts w:cs="B Nazanin" w:hint="cs"/>
          <w:sz w:val="26"/>
          <w:szCs w:val="26"/>
          <w:rtl/>
        </w:rPr>
        <w:t>ی</w:t>
      </w:r>
      <w:r w:rsidRPr="002B4A2E">
        <w:rPr>
          <w:rFonts w:cs="B Nazanin"/>
          <w:sz w:val="26"/>
          <w:szCs w:val="26"/>
          <w:rtl/>
        </w:rPr>
        <w:t xml:space="preserve"> مختلف</w:t>
      </w:r>
      <w:r w:rsidRPr="002B4A2E">
        <w:rPr>
          <w:rFonts w:cs="B Nazanin" w:hint="cs"/>
          <w:sz w:val="26"/>
          <w:szCs w:val="26"/>
          <w:rtl/>
        </w:rPr>
        <w:t>ی</w:t>
      </w:r>
      <w:r w:rsidRPr="002B4A2E">
        <w:rPr>
          <w:rFonts w:cs="B Nazanin"/>
          <w:sz w:val="26"/>
          <w:szCs w:val="26"/>
          <w:rtl/>
        </w:rPr>
        <w:t xml:space="preserve"> جهت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softHyphen/>
      </w:r>
      <w:r w:rsidRPr="002B4A2E">
        <w:rPr>
          <w:rFonts w:cs="B Nazanin" w:hint="eastAsia"/>
          <w:sz w:val="26"/>
          <w:szCs w:val="26"/>
          <w:rtl/>
        </w:rPr>
        <w:t>الملل</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شده </w:t>
      </w:r>
      <w:r w:rsidRPr="002B4A2E">
        <w:rPr>
          <w:rFonts w:cs="B Nazanin" w:hint="cs"/>
          <w:sz w:val="26"/>
          <w:szCs w:val="26"/>
          <w:rtl/>
        </w:rPr>
        <w:t xml:space="preserve">است.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مدل‌ها به دو دسته مدل‌ها و الگوها</w:t>
      </w:r>
      <w:r w:rsidRPr="002B4A2E">
        <w:rPr>
          <w:rFonts w:cs="B Nazanin" w:hint="cs"/>
          <w:sz w:val="26"/>
          <w:szCs w:val="26"/>
          <w:rtl/>
        </w:rPr>
        <w:t>ی</w:t>
      </w:r>
      <w:r w:rsidRPr="002B4A2E">
        <w:rPr>
          <w:rFonts w:cs="B Nazanin"/>
          <w:sz w:val="26"/>
          <w:szCs w:val="26"/>
          <w:rtl/>
        </w:rPr>
        <w:t xml:space="preserve"> شناسا</w:t>
      </w:r>
      <w:r w:rsidRPr="002B4A2E">
        <w:rPr>
          <w:rFonts w:cs="B Nazanin" w:hint="cs"/>
          <w:sz w:val="26"/>
          <w:szCs w:val="26"/>
          <w:rtl/>
        </w:rPr>
        <w:t>یی</w:t>
      </w:r>
      <w:r w:rsidRPr="002B4A2E">
        <w:rPr>
          <w:rFonts w:cs="B Nazanin"/>
          <w:sz w:val="26"/>
          <w:szCs w:val="26"/>
          <w:rtl/>
        </w:rPr>
        <w:t xml:space="preserve"> بخش‌ها و مدل‌ها و الگوها</w:t>
      </w:r>
      <w:r w:rsidRPr="002B4A2E">
        <w:rPr>
          <w:rFonts w:cs="B Nazanin" w:hint="cs"/>
          <w:sz w:val="26"/>
          <w:szCs w:val="26"/>
          <w:rtl/>
        </w:rPr>
        <w:t>ی</w:t>
      </w:r>
      <w:r w:rsidRPr="002B4A2E">
        <w:rPr>
          <w:rFonts w:cs="B Nazanin"/>
          <w:sz w:val="26"/>
          <w:szCs w:val="26"/>
          <w:rtl/>
        </w:rPr>
        <w:t xml:space="preserve">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و</w:t>
      </w:r>
      <w:r w:rsidRPr="002B4A2E">
        <w:rPr>
          <w:rFonts w:cs="B Nazanin"/>
          <w:sz w:val="26"/>
          <w:szCs w:val="26"/>
          <w:rtl/>
        </w:rPr>
        <w:t xml:space="preserve"> انتخاب بخش‌ها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softHyphen/>
      </w:r>
      <w:r w:rsidRPr="002B4A2E">
        <w:rPr>
          <w:rFonts w:cs="B Nazanin" w:hint="eastAsia"/>
          <w:sz w:val="26"/>
          <w:szCs w:val="26"/>
          <w:rtl/>
        </w:rPr>
        <w:t>بند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مدل‌ها و الگوها</w:t>
      </w:r>
      <w:r w:rsidRPr="002B4A2E">
        <w:rPr>
          <w:rFonts w:cs="B Nazanin" w:hint="cs"/>
          <w:sz w:val="26"/>
          <w:szCs w:val="26"/>
          <w:rtl/>
        </w:rPr>
        <w:t>ی</w:t>
      </w:r>
      <w:r w:rsidRPr="002B4A2E">
        <w:rPr>
          <w:rFonts w:cs="B Nazanin"/>
          <w:sz w:val="26"/>
          <w:szCs w:val="26"/>
          <w:rtl/>
        </w:rPr>
        <w:t xml:space="preserve"> شناسا</w:t>
      </w:r>
      <w:r w:rsidRPr="002B4A2E">
        <w:rPr>
          <w:rFonts w:cs="B Nazanin" w:hint="cs"/>
          <w:sz w:val="26"/>
          <w:szCs w:val="26"/>
          <w:rtl/>
        </w:rPr>
        <w:t>یی</w:t>
      </w:r>
      <w:r w:rsidRPr="002B4A2E">
        <w:rPr>
          <w:rFonts w:cs="B Nazanin"/>
          <w:sz w:val="26"/>
          <w:szCs w:val="26"/>
          <w:rtl/>
        </w:rPr>
        <w:t xml:space="preserve"> بخش‌ها در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softHyphen/>
      </w:r>
      <w:r w:rsidRPr="002B4A2E">
        <w:rPr>
          <w:rFonts w:cs="B Nazanin" w:hint="eastAsia"/>
          <w:sz w:val="26"/>
          <w:szCs w:val="26"/>
          <w:rtl/>
        </w:rPr>
        <w:t>الملل</w:t>
      </w:r>
      <w:r w:rsidRPr="002B4A2E">
        <w:rPr>
          <w:rFonts w:cs="B Nazanin" w:hint="cs"/>
          <w:sz w:val="26"/>
          <w:szCs w:val="26"/>
          <w:rtl/>
        </w:rPr>
        <w:t xml:space="preserve">ی: </w:t>
      </w:r>
      <w:r w:rsidRPr="002B4A2E">
        <w:rPr>
          <w:rFonts w:cs="B Nazanin" w:hint="eastAsia"/>
          <w:sz w:val="26"/>
          <w:szCs w:val="26"/>
          <w:rtl/>
        </w:rPr>
        <w:t>مدل‌ها</w:t>
      </w:r>
      <w:r w:rsidRPr="002B4A2E">
        <w:rPr>
          <w:rFonts w:cs="B Nazanin"/>
          <w:sz w:val="26"/>
          <w:szCs w:val="26"/>
          <w:rtl/>
        </w:rPr>
        <w:t xml:space="preserve"> و الگوها</w:t>
      </w:r>
      <w:r w:rsidRPr="002B4A2E">
        <w:rPr>
          <w:rFonts w:cs="B Nazanin" w:hint="cs"/>
          <w:sz w:val="26"/>
          <w:szCs w:val="26"/>
          <w:rtl/>
        </w:rPr>
        <w:t>ی</w:t>
      </w:r>
      <w:r w:rsidRPr="002B4A2E">
        <w:rPr>
          <w:rFonts w:cs="B Nazanin"/>
          <w:sz w:val="26"/>
          <w:szCs w:val="26"/>
          <w:rtl/>
        </w:rPr>
        <w:t xml:space="preserve"> مرتبط با شناسا</w:t>
      </w:r>
      <w:r w:rsidRPr="002B4A2E">
        <w:rPr>
          <w:rFonts w:cs="B Nazanin" w:hint="cs"/>
          <w:sz w:val="26"/>
          <w:szCs w:val="26"/>
          <w:rtl/>
        </w:rPr>
        <w:t>یی</w:t>
      </w:r>
      <w:r w:rsidRPr="002B4A2E">
        <w:rPr>
          <w:rFonts w:cs="B Nazanin"/>
          <w:sz w:val="26"/>
          <w:szCs w:val="26"/>
          <w:rtl/>
        </w:rPr>
        <w:t xml:space="preserve"> بخش‌ها در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softHyphen/>
      </w:r>
      <w:r w:rsidRPr="002B4A2E">
        <w:rPr>
          <w:rFonts w:cs="B Nazanin" w:hint="eastAsia"/>
          <w:sz w:val="26"/>
          <w:szCs w:val="26"/>
          <w:rtl/>
        </w:rPr>
        <w:t>الملل</w:t>
      </w:r>
      <w:r w:rsidRPr="002B4A2E">
        <w:rPr>
          <w:rFonts w:cs="B Nazanin" w:hint="cs"/>
          <w:sz w:val="26"/>
          <w:szCs w:val="26"/>
          <w:rtl/>
        </w:rPr>
        <w:t>ی</w:t>
      </w:r>
      <w:r w:rsidRPr="002B4A2E">
        <w:rPr>
          <w:rFonts w:cs="B Nazanin"/>
          <w:sz w:val="26"/>
          <w:szCs w:val="26"/>
          <w:rtl/>
        </w:rPr>
        <w:t xml:space="preserve"> با عنوان تقس</w:t>
      </w:r>
      <w:r w:rsidRPr="002B4A2E">
        <w:rPr>
          <w:rFonts w:cs="B Nazanin" w:hint="cs"/>
          <w:sz w:val="26"/>
          <w:szCs w:val="26"/>
          <w:rtl/>
        </w:rPr>
        <w:t>ی</w:t>
      </w:r>
      <w:r w:rsidRPr="002B4A2E">
        <w:rPr>
          <w:rFonts w:cs="B Nazanin" w:hint="eastAsia"/>
          <w:sz w:val="26"/>
          <w:szCs w:val="26"/>
          <w:rtl/>
        </w:rPr>
        <w:t>م‌بند</w:t>
      </w:r>
      <w:r w:rsidRPr="002B4A2E">
        <w:rPr>
          <w:rFonts w:cs="B Nazanin" w:hint="cs"/>
          <w:sz w:val="26"/>
          <w:szCs w:val="26"/>
          <w:rtl/>
        </w:rPr>
        <w:t>ی</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نام</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softHyphen/>
      </w:r>
      <w:r w:rsidRPr="002B4A2E">
        <w:rPr>
          <w:rFonts w:cs="B Nazanin" w:hint="eastAsia"/>
          <w:sz w:val="26"/>
          <w:szCs w:val="26"/>
          <w:rtl/>
        </w:rPr>
        <w:t>بند</w:t>
      </w:r>
      <w:r w:rsidRPr="002B4A2E">
        <w:rPr>
          <w:rFonts w:cs="B Nazanin" w:hint="cs"/>
          <w:sz w:val="26"/>
          <w:szCs w:val="26"/>
          <w:rtl/>
        </w:rPr>
        <w:t>ی</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به عنوان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شناسا</w:t>
      </w:r>
      <w:r w:rsidRPr="002B4A2E">
        <w:rPr>
          <w:rFonts w:cs="B Nazanin" w:hint="cs"/>
          <w:sz w:val="26"/>
          <w:szCs w:val="26"/>
          <w:rtl/>
        </w:rPr>
        <w:t>یی</w:t>
      </w:r>
      <w:r w:rsidRPr="002B4A2E">
        <w:rPr>
          <w:rFonts w:cs="B Nazanin"/>
          <w:sz w:val="26"/>
          <w:szCs w:val="26"/>
          <w:rtl/>
        </w:rPr>
        <w:t xml:space="preserve"> بخش‌ها</w:t>
      </w:r>
      <w:r w:rsidRPr="002B4A2E">
        <w:rPr>
          <w:rFonts w:cs="B Nazanin" w:hint="cs"/>
          <w:sz w:val="26"/>
          <w:szCs w:val="26"/>
          <w:rtl/>
        </w:rPr>
        <w:t>یی</w:t>
      </w:r>
      <w:r w:rsidRPr="002B4A2E">
        <w:rPr>
          <w:rFonts w:cs="B Nazanin"/>
          <w:sz w:val="26"/>
          <w:szCs w:val="26"/>
          <w:rtl/>
        </w:rPr>
        <w:t xml:space="preserve"> از</w:t>
      </w:r>
      <w:r w:rsidRPr="002B4A2E">
        <w:rPr>
          <w:rFonts w:cs="B Nazanin" w:hint="cs"/>
          <w:sz w:val="26"/>
          <w:szCs w:val="26"/>
          <w:rtl/>
        </w:rPr>
        <w:t xml:space="preserve"> </w:t>
      </w:r>
      <w:r w:rsidRPr="002B4A2E">
        <w:rPr>
          <w:rFonts w:cs="B Nazanin"/>
          <w:sz w:val="26"/>
          <w:szCs w:val="26"/>
          <w:rtl/>
        </w:rPr>
        <w:t>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بالقوه (گروه کشورها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گروه خر</w:t>
      </w:r>
      <w:r w:rsidRPr="002B4A2E">
        <w:rPr>
          <w:rFonts w:cs="B Nazanin" w:hint="cs"/>
          <w:sz w:val="26"/>
          <w:szCs w:val="26"/>
          <w:rtl/>
        </w:rPr>
        <w:t>ی</w:t>
      </w:r>
      <w:r w:rsidRPr="002B4A2E">
        <w:rPr>
          <w:rFonts w:cs="B Nazanin" w:hint="eastAsia"/>
          <w:sz w:val="26"/>
          <w:szCs w:val="26"/>
          <w:rtl/>
        </w:rPr>
        <w:t>داران</w:t>
      </w:r>
      <w:r w:rsidRPr="002B4A2E">
        <w:rPr>
          <w:rFonts w:cs="B Nazanin"/>
          <w:sz w:val="26"/>
          <w:szCs w:val="26"/>
          <w:rtl/>
        </w:rPr>
        <w:t xml:space="preserve"> فرد</w:t>
      </w:r>
      <w:r w:rsidRPr="002B4A2E">
        <w:rPr>
          <w:rFonts w:cs="B Nazanin" w:hint="cs"/>
          <w:sz w:val="26"/>
          <w:szCs w:val="26"/>
          <w:rtl/>
        </w:rPr>
        <w:t>ی</w:t>
      </w:r>
      <w:r w:rsidRPr="002B4A2E">
        <w:rPr>
          <w:rFonts w:cs="B Nazanin"/>
          <w:sz w:val="26"/>
          <w:szCs w:val="26"/>
          <w:rtl/>
        </w:rPr>
        <w:t>) با مشخصات متجانس که تما</w:t>
      </w:r>
      <w:r w:rsidRPr="002B4A2E">
        <w:rPr>
          <w:rFonts w:cs="B Nazanin" w:hint="cs"/>
          <w:sz w:val="26"/>
          <w:szCs w:val="26"/>
          <w:rtl/>
        </w:rPr>
        <w:t>ی</w:t>
      </w:r>
      <w:r w:rsidRPr="002B4A2E">
        <w:rPr>
          <w:rFonts w:cs="B Nazanin" w:hint="eastAsia"/>
          <w:sz w:val="26"/>
          <w:szCs w:val="26"/>
          <w:rtl/>
        </w:rPr>
        <w:t>ل</w:t>
      </w:r>
      <w:r w:rsidRPr="002B4A2E">
        <w:rPr>
          <w:rFonts w:cs="B Nazanin" w:hint="cs"/>
          <w:sz w:val="26"/>
          <w:szCs w:val="26"/>
          <w:rtl/>
        </w:rPr>
        <w:t xml:space="preserve"> </w:t>
      </w:r>
      <w:r w:rsidRPr="002B4A2E">
        <w:rPr>
          <w:rFonts w:cs="B Nazanin"/>
          <w:sz w:val="26"/>
          <w:szCs w:val="26"/>
          <w:rtl/>
        </w:rPr>
        <w:t>دارند تا الگو</w:t>
      </w:r>
      <w:r w:rsidRPr="002B4A2E">
        <w:rPr>
          <w:rFonts w:cs="B Nazanin" w:hint="cs"/>
          <w:sz w:val="26"/>
          <w:szCs w:val="26"/>
          <w:rtl/>
        </w:rPr>
        <w:t>ی</w:t>
      </w:r>
      <w:r w:rsidRPr="002B4A2E">
        <w:rPr>
          <w:rFonts w:cs="B Nazanin"/>
          <w:sz w:val="26"/>
          <w:szCs w:val="26"/>
          <w:rtl/>
        </w:rPr>
        <w:t xml:space="preserve"> رفتار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مشابها</w:t>
      </w:r>
      <w:r w:rsidRPr="002B4A2E">
        <w:rPr>
          <w:rFonts w:cs="B Nazanin" w:hint="cs"/>
          <w:sz w:val="26"/>
          <w:szCs w:val="26"/>
          <w:rtl/>
        </w:rPr>
        <w:t>ی</w:t>
      </w:r>
      <w:r w:rsidRPr="002B4A2E">
        <w:rPr>
          <w:rFonts w:cs="B Nazanin"/>
          <w:sz w:val="26"/>
          <w:szCs w:val="26"/>
          <w:rtl/>
        </w:rPr>
        <w:t xml:space="preserve"> را نشان دهند،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کرد.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مدل‌ها و الگوها</w:t>
      </w:r>
      <w:r w:rsidRPr="002B4A2E">
        <w:rPr>
          <w:rFonts w:cs="B Nazanin" w:hint="cs"/>
          <w:sz w:val="26"/>
          <w:szCs w:val="26"/>
          <w:rtl/>
        </w:rPr>
        <w:t>ی</w:t>
      </w:r>
      <w:r w:rsidRPr="002B4A2E">
        <w:rPr>
          <w:rFonts w:cs="B Nazanin"/>
          <w:sz w:val="26"/>
          <w:szCs w:val="26"/>
          <w:rtl/>
        </w:rPr>
        <w:t xml:space="preserve">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و انتخاب بخش‌ها</w:t>
      </w:r>
      <w:r w:rsidRPr="002B4A2E">
        <w:rPr>
          <w:rFonts w:cs="B Nazanin" w:hint="cs"/>
          <w:sz w:val="26"/>
          <w:szCs w:val="26"/>
          <w:rtl/>
        </w:rPr>
        <w:t xml:space="preserve">: </w:t>
      </w:r>
      <w:r w:rsidRPr="002B4A2E">
        <w:rPr>
          <w:rFonts w:cs="B Nazanin"/>
          <w:sz w:val="26"/>
          <w:szCs w:val="26"/>
          <w:rtl/>
        </w:rPr>
        <w:t>مدل‌ها و الگوها</w:t>
      </w:r>
      <w:r w:rsidRPr="002B4A2E">
        <w:rPr>
          <w:rFonts w:cs="B Nazanin" w:hint="cs"/>
          <w:sz w:val="26"/>
          <w:szCs w:val="26"/>
          <w:rtl/>
        </w:rPr>
        <w:t>ی</w:t>
      </w:r>
      <w:r w:rsidRPr="002B4A2E">
        <w:rPr>
          <w:rFonts w:cs="B Nazanin"/>
          <w:sz w:val="26"/>
          <w:szCs w:val="26"/>
          <w:rtl/>
        </w:rPr>
        <w:t xml:space="preserve"> انتخاب بخش‌ها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به 5 مدل (1)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غربال</w:t>
      </w:r>
      <w:r w:rsidRPr="002B4A2E">
        <w:rPr>
          <w:rFonts w:cs="B Nazanin"/>
          <w:sz w:val="26"/>
          <w:szCs w:val="26"/>
          <w:rtl/>
        </w:rPr>
        <w:softHyphen/>
        <w:t>ساز</w:t>
      </w:r>
      <w:r w:rsidRPr="002B4A2E">
        <w:rPr>
          <w:rFonts w:cs="B Nazanin" w:hint="cs"/>
          <w:sz w:val="26"/>
          <w:szCs w:val="26"/>
          <w:rtl/>
        </w:rPr>
        <w:t>ی</w:t>
      </w:r>
      <w:r w:rsidRPr="002B4A2E">
        <w:rPr>
          <w:rFonts w:cs="B Nazanin"/>
          <w:sz w:val="26"/>
          <w:szCs w:val="26"/>
          <w:rtl/>
        </w:rPr>
        <w:t xml:space="preserve"> بازار، (2)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مع</w:t>
      </w:r>
      <w:r w:rsidRPr="002B4A2E">
        <w:rPr>
          <w:rFonts w:cs="B Nazanin" w:hint="cs"/>
          <w:sz w:val="26"/>
          <w:szCs w:val="26"/>
          <w:rtl/>
        </w:rPr>
        <w:t>ی</w:t>
      </w:r>
      <w:r w:rsidRPr="002B4A2E">
        <w:rPr>
          <w:rFonts w:cs="B Nazanin" w:hint="eastAsia"/>
          <w:sz w:val="26"/>
          <w:szCs w:val="26"/>
          <w:rtl/>
        </w:rPr>
        <w:t>ارگذار</w:t>
      </w:r>
      <w:r w:rsidRPr="002B4A2E">
        <w:rPr>
          <w:rFonts w:cs="B Nazanin" w:hint="cs"/>
          <w:sz w:val="26"/>
          <w:szCs w:val="26"/>
          <w:rtl/>
        </w:rPr>
        <w:t>ی</w:t>
      </w:r>
      <w:r w:rsidRPr="002B4A2E">
        <w:rPr>
          <w:rFonts w:cs="B Nazanin"/>
          <w:sz w:val="26"/>
          <w:szCs w:val="26"/>
          <w:rtl/>
        </w:rPr>
        <w:t xml:space="preserve"> بخش‌ها، (3)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پرتفو</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(4) استراتژ</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و (5) مدل‌ها</w:t>
      </w:r>
      <w:r w:rsidRPr="002B4A2E">
        <w:rPr>
          <w:rFonts w:cs="B Nazanin" w:hint="cs"/>
          <w:sz w:val="26"/>
          <w:szCs w:val="26"/>
          <w:rtl/>
        </w:rPr>
        <w:t>ی</w:t>
      </w:r>
      <w:r w:rsidRPr="002B4A2E">
        <w:rPr>
          <w:rFonts w:cs="B Nazanin"/>
          <w:sz w:val="26"/>
          <w:szCs w:val="26"/>
          <w:rtl/>
        </w:rPr>
        <w:t xml:space="preserve"> هوشمند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softHyphen/>
      </w:r>
      <w:r w:rsidRPr="002B4A2E">
        <w:rPr>
          <w:rFonts w:cs="B Nazanin" w:hint="eastAsia"/>
          <w:sz w:val="26"/>
          <w:szCs w:val="26"/>
          <w:rtl/>
        </w:rPr>
        <w:t>بند</w:t>
      </w:r>
      <w:r w:rsidRPr="002B4A2E">
        <w:rPr>
          <w:rFonts w:cs="B Nazanin" w:hint="cs"/>
          <w:sz w:val="26"/>
          <w:szCs w:val="26"/>
          <w:rtl/>
        </w:rPr>
        <w:t>ی</w:t>
      </w:r>
      <w:r w:rsidRPr="002B4A2E">
        <w:rPr>
          <w:rFonts w:cs="B Nazanin"/>
          <w:sz w:val="26"/>
          <w:szCs w:val="26"/>
          <w:rtl/>
        </w:rPr>
        <w:t xml:space="preserve"> کرد.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اساس، در ادامه به تشر</w:t>
      </w:r>
      <w:r w:rsidRPr="002B4A2E">
        <w:rPr>
          <w:rFonts w:cs="B Nazanin" w:hint="cs"/>
          <w:sz w:val="26"/>
          <w:szCs w:val="26"/>
          <w:rtl/>
        </w:rPr>
        <w:t>ی</w:t>
      </w:r>
      <w:r w:rsidRPr="002B4A2E">
        <w:rPr>
          <w:rFonts w:cs="B Nazanin" w:hint="eastAsia"/>
          <w:sz w:val="26"/>
          <w:szCs w:val="26"/>
          <w:rtl/>
        </w:rPr>
        <w:t>ح</w:t>
      </w:r>
      <w:r w:rsidRPr="002B4A2E">
        <w:rPr>
          <w:rFonts w:cs="B Nazanin"/>
          <w:sz w:val="26"/>
          <w:szCs w:val="26"/>
          <w:rtl/>
        </w:rPr>
        <w:t xml:space="preserve"> مدل‌ها</w:t>
      </w:r>
      <w:r w:rsidRPr="002B4A2E">
        <w:rPr>
          <w:rFonts w:cs="B Nazanin" w:hint="cs"/>
          <w:sz w:val="26"/>
          <w:szCs w:val="26"/>
          <w:rtl/>
        </w:rPr>
        <w:t>ی</w:t>
      </w:r>
      <w:r w:rsidRPr="002B4A2E">
        <w:rPr>
          <w:rFonts w:cs="B Nazanin"/>
          <w:sz w:val="26"/>
          <w:szCs w:val="26"/>
          <w:rtl/>
        </w:rPr>
        <w:t xml:space="preserve"> ا</w:t>
      </w:r>
      <w:r w:rsidRPr="002B4A2E">
        <w:rPr>
          <w:rFonts w:cs="B Nazanin" w:hint="eastAsia"/>
          <w:sz w:val="26"/>
          <w:szCs w:val="26"/>
          <w:rtl/>
        </w:rPr>
        <w:t>رائه</w:t>
      </w:r>
      <w:r w:rsidRPr="002B4A2E">
        <w:rPr>
          <w:rFonts w:cs="B Nazanin" w:hint="cs"/>
          <w:sz w:val="26"/>
          <w:szCs w:val="26"/>
          <w:rtl/>
        </w:rPr>
        <w:t xml:space="preserve"> </w:t>
      </w:r>
      <w:r w:rsidRPr="002B4A2E">
        <w:rPr>
          <w:rFonts w:cs="B Nazanin" w:hint="eastAsia"/>
          <w:sz w:val="26"/>
          <w:szCs w:val="26"/>
          <w:rtl/>
        </w:rPr>
        <w:t>‌شده</w:t>
      </w:r>
      <w:r w:rsidRPr="002B4A2E">
        <w:rPr>
          <w:rFonts w:cs="B Nazanin"/>
          <w:sz w:val="26"/>
          <w:szCs w:val="26"/>
          <w:rtl/>
        </w:rPr>
        <w:t xml:space="preserve"> در 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دسته‌بند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فوق م</w:t>
      </w:r>
      <w:r w:rsidRPr="002B4A2E">
        <w:rPr>
          <w:rFonts w:cs="B Nazanin" w:hint="cs"/>
          <w:sz w:val="26"/>
          <w:szCs w:val="26"/>
          <w:rtl/>
        </w:rPr>
        <w:t>ی‌</w:t>
      </w:r>
      <w:r w:rsidRPr="002B4A2E">
        <w:rPr>
          <w:rFonts w:cs="B Nazanin" w:hint="eastAsia"/>
          <w:sz w:val="26"/>
          <w:szCs w:val="26"/>
          <w:rtl/>
        </w:rPr>
        <w:t>پرداز</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و معا</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و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آن‌ها را با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یی</w:t>
      </w:r>
      <w:r w:rsidRPr="002B4A2E">
        <w:rPr>
          <w:rFonts w:cs="B Nazanin" w:hint="eastAsia"/>
          <w:sz w:val="26"/>
          <w:szCs w:val="26"/>
          <w:rtl/>
        </w:rPr>
        <w:t>م</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 اول)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غربال</w:t>
      </w:r>
      <w:r w:rsidRPr="002B4A2E">
        <w:rPr>
          <w:rFonts w:cs="B Nazanin"/>
          <w:sz w:val="26"/>
          <w:szCs w:val="26"/>
          <w:rtl/>
        </w:rPr>
        <w:softHyphen/>
        <w:t>ساز</w:t>
      </w:r>
      <w:r w:rsidRPr="002B4A2E">
        <w:rPr>
          <w:rFonts w:cs="B Nazanin" w:hint="cs"/>
          <w:sz w:val="26"/>
          <w:szCs w:val="26"/>
          <w:rtl/>
        </w:rPr>
        <w:t xml:space="preserve">ی: </w:t>
      </w:r>
      <w:r w:rsidRPr="002B4A2E">
        <w:rPr>
          <w:rFonts w:cs="B Nazanin" w:hint="eastAsia"/>
          <w:sz w:val="26"/>
          <w:szCs w:val="26"/>
          <w:rtl/>
        </w:rPr>
        <w:t>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غربال‌ساز</w:t>
      </w:r>
      <w:r w:rsidRPr="002B4A2E">
        <w:rPr>
          <w:rFonts w:cs="B Nazanin" w:hint="cs"/>
          <w:sz w:val="26"/>
          <w:szCs w:val="26"/>
          <w:rtl/>
        </w:rPr>
        <w:t>ی</w:t>
      </w:r>
      <w:r w:rsidRPr="002B4A2E">
        <w:rPr>
          <w:rFonts w:cs="B Nazanin"/>
          <w:sz w:val="26"/>
          <w:szCs w:val="26"/>
          <w:rtl/>
        </w:rPr>
        <w:t xml:space="preserve"> بازار شامل جمعآور</w:t>
      </w:r>
      <w:r w:rsidRPr="002B4A2E">
        <w:rPr>
          <w:rFonts w:cs="B Nazanin" w:hint="cs"/>
          <w:sz w:val="26"/>
          <w:szCs w:val="26"/>
          <w:rtl/>
        </w:rPr>
        <w:t>ی</w:t>
      </w:r>
      <w:r w:rsidRPr="002B4A2E">
        <w:rPr>
          <w:rFonts w:cs="B Nazanin"/>
          <w:sz w:val="26"/>
          <w:szCs w:val="26"/>
          <w:rtl/>
        </w:rPr>
        <w:t xml:space="preserve"> اطلاعات درباره بازارها</w:t>
      </w:r>
      <w:r w:rsidRPr="002B4A2E">
        <w:rPr>
          <w:rFonts w:cs="B Nazanin" w:hint="cs"/>
          <w:sz w:val="26"/>
          <w:szCs w:val="26"/>
          <w:rtl/>
        </w:rPr>
        <w:t>ی</w:t>
      </w:r>
      <w:r w:rsidRPr="002B4A2E">
        <w:rPr>
          <w:rFonts w:cs="B Nazanin"/>
          <w:sz w:val="26"/>
          <w:szCs w:val="26"/>
          <w:rtl/>
        </w:rPr>
        <w:t xml:space="preserve"> مختلف و غربال</w:t>
      </w:r>
      <w:r w:rsidRPr="002B4A2E">
        <w:rPr>
          <w:rFonts w:cs="B Nazanin"/>
          <w:sz w:val="26"/>
          <w:szCs w:val="26"/>
          <w:rtl/>
        </w:rPr>
        <w:softHyphen/>
        <w:t>ساز</w:t>
      </w:r>
      <w:r w:rsidRPr="002B4A2E">
        <w:rPr>
          <w:rFonts w:cs="B Nazanin" w:hint="cs"/>
          <w:sz w:val="26"/>
          <w:szCs w:val="26"/>
          <w:rtl/>
        </w:rPr>
        <w:t>ی</w:t>
      </w:r>
      <w:r w:rsidRPr="002B4A2E">
        <w:rPr>
          <w:rFonts w:cs="B Nazanin"/>
          <w:sz w:val="26"/>
          <w:szCs w:val="26"/>
          <w:rtl/>
        </w:rPr>
        <w:t xml:space="preserve"> آن‌ها بر اساس مع</w:t>
      </w:r>
      <w:r w:rsidRPr="002B4A2E">
        <w:rPr>
          <w:rFonts w:cs="B Nazanin" w:hint="cs"/>
          <w:sz w:val="26"/>
          <w:szCs w:val="26"/>
          <w:rtl/>
        </w:rPr>
        <w:t>ی</w:t>
      </w:r>
      <w:r w:rsidRPr="002B4A2E">
        <w:rPr>
          <w:rFonts w:cs="B Nazanin" w:hint="eastAsia"/>
          <w:sz w:val="26"/>
          <w:szCs w:val="26"/>
          <w:rtl/>
        </w:rPr>
        <w:t>ارها</w:t>
      </w:r>
      <w:r w:rsidRPr="002B4A2E">
        <w:rPr>
          <w:rFonts w:cs="B Nazanin" w:hint="cs"/>
          <w:sz w:val="26"/>
          <w:szCs w:val="26"/>
          <w:rtl/>
        </w:rPr>
        <w:t>ی</w:t>
      </w:r>
      <w:r w:rsidRPr="002B4A2E">
        <w:rPr>
          <w:rFonts w:cs="B Nazanin"/>
          <w:sz w:val="26"/>
          <w:szCs w:val="26"/>
          <w:rtl/>
        </w:rPr>
        <w:t xml:space="preserve"> از قبل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شده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ابتدا با استفاده از فاکتورها</w:t>
      </w:r>
      <w:r w:rsidRPr="002B4A2E">
        <w:rPr>
          <w:rFonts w:cs="B Nazanin" w:hint="cs"/>
          <w:sz w:val="26"/>
          <w:szCs w:val="26"/>
          <w:rtl/>
        </w:rPr>
        <w:t>ی</w:t>
      </w:r>
      <w:r w:rsidRPr="002B4A2E">
        <w:rPr>
          <w:rFonts w:cs="B Nazanin"/>
          <w:sz w:val="26"/>
          <w:szCs w:val="26"/>
          <w:rtl/>
        </w:rPr>
        <w:t xml:space="preserve"> سطح کلان تعداد</w:t>
      </w:r>
      <w:r w:rsidRPr="002B4A2E">
        <w:rPr>
          <w:rFonts w:cs="B Nazanin" w:hint="cs"/>
          <w:sz w:val="26"/>
          <w:szCs w:val="26"/>
          <w:rtl/>
        </w:rPr>
        <w:t>ی</w:t>
      </w:r>
      <w:r w:rsidRPr="002B4A2E">
        <w:rPr>
          <w:rFonts w:cs="B Nazanin"/>
          <w:sz w:val="26"/>
          <w:szCs w:val="26"/>
          <w:rtl/>
        </w:rPr>
        <w:t xml:space="preserve"> از کشورها انتخاب شده و </w:t>
      </w:r>
      <w:r w:rsidRPr="002B4A2E">
        <w:rPr>
          <w:rFonts w:cs="B Nazanin"/>
          <w:sz w:val="26"/>
          <w:szCs w:val="26"/>
          <w:rtl/>
        </w:rPr>
        <w:lastRenderedPageBreak/>
        <w:t>آنگاه با استفاده از فاکتورها</w:t>
      </w:r>
      <w:r w:rsidRPr="002B4A2E">
        <w:rPr>
          <w:rFonts w:cs="B Nazanin" w:hint="cs"/>
          <w:sz w:val="26"/>
          <w:szCs w:val="26"/>
          <w:rtl/>
        </w:rPr>
        <w:t>ی</w:t>
      </w:r>
      <w:r w:rsidRPr="002B4A2E">
        <w:rPr>
          <w:rFonts w:cs="B Nazanin"/>
          <w:sz w:val="26"/>
          <w:szCs w:val="26"/>
          <w:rtl/>
        </w:rPr>
        <w:t xml:space="preserve"> سطح خرد، مطالع</w:t>
      </w:r>
      <w:r w:rsidRPr="002B4A2E">
        <w:rPr>
          <w:rFonts w:cs="B Nazanin" w:hint="eastAsia"/>
          <w:sz w:val="26"/>
          <w:szCs w:val="26"/>
          <w:rtl/>
        </w:rPr>
        <w:t>ه</w:t>
      </w:r>
      <w:r w:rsidRPr="002B4A2E">
        <w:rPr>
          <w:rFonts w:cs="B Nazanin"/>
          <w:sz w:val="26"/>
          <w:szCs w:val="26"/>
          <w:rtl/>
        </w:rPr>
        <w:t xml:space="preserve"> تفص</w:t>
      </w:r>
      <w:r w:rsidRPr="002B4A2E">
        <w:rPr>
          <w:rFonts w:cs="B Nazanin" w:hint="cs"/>
          <w:sz w:val="26"/>
          <w:szCs w:val="26"/>
          <w:rtl/>
        </w:rPr>
        <w:t>ی</w:t>
      </w:r>
      <w:r w:rsidRPr="002B4A2E">
        <w:rPr>
          <w:rFonts w:cs="B Nazanin" w:hint="eastAsia"/>
          <w:sz w:val="26"/>
          <w:szCs w:val="26"/>
          <w:rtl/>
        </w:rPr>
        <w:t>ل</w:t>
      </w:r>
      <w:r w:rsidRPr="002B4A2E">
        <w:rPr>
          <w:rFonts w:cs="B Nazanin" w:hint="cs"/>
          <w:sz w:val="26"/>
          <w:szCs w:val="26"/>
          <w:rtl/>
        </w:rPr>
        <w:t>ی</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غربال شده صورت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کل</w:t>
      </w:r>
      <w:r w:rsidRPr="002B4A2E">
        <w:rPr>
          <w:rFonts w:cs="B Nazanin" w:hint="cs"/>
          <w:sz w:val="26"/>
          <w:szCs w:val="26"/>
          <w:rtl/>
        </w:rPr>
        <w:t>ی</w:t>
      </w:r>
      <w:r w:rsidRPr="002B4A2E">
        <w:rPr>
          <w:rFonts w:cs="B Nazanin"/>
          <w:sz w:val="26"/>
          <w:szCs w:val="26"/>
          <w:rtl/>
        </w:rPr>
        <w:t xml:space="preserve"> غربال</w:t>
      </w:r>
      <w:r w:rsidRPr="002B4A2E">
        <w:rPr>
          <w:rFonts w:cs="B Nazanin"/>
          <w:sz w:val="26"/>
          <w:szCs w:val="26"/>
          <w:rtl/>
        </w:rPr>
        <w:softHyphen/>
        <w:t>ساز</w:t>
      </w:r>
      <w:r w:rsidRPr="002B4A2E">
        <w:rPr>
          <w:rFonts w:cs="B Nazanin" w:hint="cs"/>
          <w:sz w:val="26"/>
          <w:szCs w:val="26"/>
          <w:rtl/>
        </w:rPr>
        <w:t>ی</w:t>
      </w:r>
      <w:r w:rsidRPr="002B4A2E">
        <w:rPr>
          <w:rFonts w:cs="B Nazanin"/>
          <w:sz w:val="26"/>
          <w:szCs w:val="26"/>
          <w:rtl/>
        </w:rPr>
        <w:t xml:space="preserve"> در 3 مرحله به صورت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مرحله غربال ساز</w:t>
      </w:r>
      <w:r w:rsidRPr="002B4A2E">
        <w:rPr>
          <w:rFonts w:cs="B Nazanin" w:hint="cs"/>
          <w:sz w:val="26"/>
          <w:szCs w:val="26"/>
          <w:rtl/>
        </w:rPr>
        <w:t>ی</w:t>
      </w:r>
      <w:r w:rsidRPr="002B4A2E">
        <w:rPr>
          <w:rFonts w:cs="B Nazanin"/>
          <w:sz w:val="26"/>
          <w:szCs w:val="26"/>
          <w:rtl/>
        </w:rPr>
        <w:t>، مرحله شناسا</w:t>
      </w:r>
      <w:r w:rsidRPr="002B4A2E">
        <w:rPr>
          <w:rFonts w:cs="B Nazanin" w:hint="cs"/>
          <w:sz w:val="26"/>
          <w:szCs w:val="26"/>
          <w:rtl/>
        </w:rPr>
        <w:t>یی</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مرحله انتخاب.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مراحل، تدر</w:t>
      </w:r>
      <w:r w:rsidRPr="002B4A2E">
        <w:rPr>
          <w:rFonts w:cs="B Nazanin" w:hint="cs"/>
          <w:sz w:val="26"/>
          <w:szCs w:val="26"/>
          <w:rtl/>
        </w:rPr>
        <w:t>ی</w:t>
      </w:r>
      <w:r w:rsidRPr="002B4A2E">
        <w:rPr>
          <w:rFonts w:cs="B Nazanin" w:hint="eastAsia"/>
          <w:sz w:val="26"/>
          <w:szCs w:val="26"/>
          <w:rtl/>
        </w:rPr>
        <w:t>ج</w:t>
      </w:r>
      <w:r w:rsidRPr="002B4A2E">
        <w:rPr>
          <w:rFonts w:cs="B Nazanin" w:hint="cs"/>
          <w:sz w:val="26"/>
          <w:szCs w:val="26"/>
          <w:rtl/>
        </w:rPr>
        <w:t>ی</w:t>
      </w:r>
      <w:r w:rsidRPr="002B4A2E">
        <w:rPr>
          <w:rFonts w:cs="B Nazanin"/>
          <w:sz w:val="26"/>
          <w:szCs w:val="26"/>
          <w:rtl/>
        </w:rPr>
        <w:t xml:space="preserve"> و به ترت</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انجام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w:t>
      </w:r>
      <w:r w:rsidRPr="002B4A2E">
        <w:rPr>
          <w:rFonts w:cs="B Nazanin" w:hint="cs"/>
          <w:sz w:val="26"/>
          <w:szCs w:val="26"/>
          <w:rtl/>
        </w:rPr>
        <w:t xml:space="preserve"> </w:t>
      </w:r>
      <w:r w:rsidRPr="002B4A2E">
        <w:rPr>
          <w:rFonts w:cs="B Nazanin"/>
          <w:sz w:val="26"/>
          <w:szCs w:val="26"/>
          <w:rtl/>
        </w:rPr>
        <w:t>در مرحله غربال</w:t>
      </w:r>
      <w:r w:rsidRPr="002B4A2E">
        <w:rPr>
          <w:rFonts w:cs="B Nazanin"/>
          <w:sz w:val="26"/>
          <w:szCs w:val="26"/>
          <w:rtl/>
        </w:rPr>
        <w:softHyphen/>
        <w:t>ساز</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عوامل کلان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فاکتورها</w:t>
      </w:r>
      <w:r w:rsidRPr="002B4A2E">
        <w:rPr>
          <w:rFonts w:cs="B Nazanin" w:hint="cs"/>
          <w:sz w:val="26"/>
          <w:szCs w:val="26"/>
          <w:rtl/>
        </w:rPr>
        <w:t>ی</w:t>
      </w:r>
      <w:r w:rsidRPr="002B4A2E">
        <w:rPr>
          <w:rFonts w:cs="B Nazanin"/>
          <w:sz w:val="26"/>
          <w:szCs w:val="26"/>
          <w:rtl/>
        </w:rPr>
        <w:t xml:space="preserve"> اقتصاد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قانون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فرهنگ</w:t>
      </w:r>
      <w:r w:rsidRPr="002B4A2E">
        <w:rPr>
          <w:rFonts w:cs="B Nazanin" w:hint="cs"/>
          <w:sz w:val="26"/>
          <w:szCs w:val="26"/>
          <w:rtl/>
        </w:rPr>
        <w:t>ی</w:t>
      </w:r>
      <w:r w:rsidRPr="002B4A2E">
        <w:rPr>
          <w:rFonts w:cs="B Nazanin"/>
          <w:sz w:val="26"/>
          <w:szCs w:val="26"/>
          <w:rtl/>
        </w:rPr>
        <w:t xml:space="preserve"> و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ساختها مورد توجه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 xml:space="preserve">؛ </w:t>
      </w:r>
      <w:r w:rsidRPr="002B4A2E">
        <w:rPr>
          <w:rFonts w:cs="B Nazanin"/>
          <w:sz w:val="26"/>
          <w:szCs w:val="26"/>
          <w:rtl/>
        </w:rPr>
        <w:t>در مرحله شناسا</w:t>
      </w:r>
      <w:r w:rsidRPr="002B4A2E">
        <w:rPr>
          <w:rFonts w:cs="B Nazanin" w:hint="cs"/>
          <w:sz w:val="26"/>
          <w:szCs w:val="26"/>
          <w:rtl/>
        </w:rPr>
        <w:t>یی</w:t>
      </w:r>
      <w:r w:rsidRPr="002B4A2E">
        <w:rPr>
          <w:rFonts w:cs="B Nazanin" w:hint="eastAsia"/>
          <w:sz w:val="26"/>
          <w:szCs w:val="26"/>
          <w:rtl/>
        </w:rPr>
        <w:t>،</w:t>
      </w:r>
      <w:r w:rsidRPr="002B4A2E">
        <w:rPr>
          <w:rFonts w:cs="B Nazanin"/>
          <w:sz w:val="26"/>
          <w:szCs w:val="26"/>
          <w:rtl/>
        </w:rPr>
        <w:t xml:space="preserve"> با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اطلاعات مرتبط با صنعت، ل</w:t>
      </w:r>
      <w:r w:rsidRPr="002B4A2E">
        <w:rPr>
          <w:rFonts w:cs="B Nazanin" w:hint="cs"/>
          <w:sz w:val="26"/>
          <w:szCs w:val="26"/>
          <w:rtl/>
        </w:rPr>
        <w:t>ی</w:t>
      </w:r>
      <w:r w:rsidRPr="002B4A2E">
        <w:rPr>
          <w:rFonts w:cs="B Nazanin" w:hint="eastAsia"/>
          <w:sz w:val="26"/>
          <w:szCs w:val="26"/>
          <w:rtl/>
        </w:rPr>
        <w:t>ست</w:t>
      </w:r>
      <w:r w:rsidRPr="002B4A2E">
        <w:rPr>
          <w:rFonts w:cs="B Nazanin" w:hint="cs"/>
          <w:sz w:val="26"/>
          <w:szCs w:val="26"/>
          <w:rtl/>
        </w:rPr>
        <w:t>ی</w:t>
      </w:r>
      <w:r w:rsidRPr="002B4A2E">
        <w:rPr>
          <w:rFonts w:cs="B Nazanin"/>
          <w:sz w:val="26"/>
          <w:szCs w:val="26"/>
          <w:rtl/>
        </w:rPr>
        <w:t xml:space="preserve"> از کشورها جهت ورود مشخص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نرخ رشد بازار، سطح رقابت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نوع و تعداد محصول رق</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و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آن‌ها) و موانع ورود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تعرفه</w:t>
      </w:r>
      <w:r w:rsidRPr="002B4A2E">
        <w:rPr>
          <w:rFonts w:cs="B Nazanin"/>
          <w:sz w:val="26"/>
          <w:szCs w:val="26"/>
          <w:rtl/>
        </w:rPr>
        <w:softHyphen/>
        <w:t xml:space="preserve">ها، </w:t>
      </w:r>
      <w:r w:rsidRPr="002B4A2E">
        <w:rPr>
          <w:rFonts w:cs="B Nazanin" w:hint="eastAsia"/>
          <w:sz w:val="26"/>
          <w:szCs w:val="26"/>
          <w:rtl/>
        </w:rPr>
        <w:t>مال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سود بازرگان</w:t>
      </w:r>
      <w:r w:rsidRPr="002B4A2E">
        <w:rPr>
          <w:rFonts w:cs="B Nazanin" w:hint="cs"/>
          <w:sz w:val="26"/>
          <w:szCs w:val="26"/>
          <w:rtl/>
        </w:rPr>
        <w:t>ی</w:t>
      </w:r>
      <w:r w:rsidRPr="002B4A2E">
        <w:rPr>
          <w:rFonts w:cs="B Nazanin"/>
          <w:sz w:val="26"/>
          <w:szCs w:val="26"/>
          <w:rtl/>
        </w:rPr>
        <w:t xml:space="preserve"> و سهم</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softHyphen/>
      </w:r>
      <w:r w:rsidRPr="002B4A2E">
        <w:rPr>
          <w:rFonts w:cs="B Nazanin" w:hint="eastAsia"/>
          <w:sz w:val="26"/>
          <w:szCs w:val="26"/>
          <w:rtl/>
        </w:rPr>
        <w:t>ها</w:t>
      </w:r>
      <w:r w:rsidRPr="002B4A2E">
        <w:rPr>
          <w:rFonts w:cs="B Nazanin"/>
          <w:sz w:val="26"/>
          <w:szCs w:val="26"/>
          <w:rtl/>
        </w:rPr>
        <w:t>) فاکتورها</w:t>
      </w:r>
      <w:r w:rsidRPr="002B4A2E">
        <w:rPr>
          <w:rFonts w:cs="B Nazanin" w:hint="cs"/>
          <w:sz w:val="26"/>
          <w:szCs w:val="26"/>
          <w:rtl/>
        </w:rPr>
        <w:t>یی</w:t>
      </w:r>
      <w:r w:rsidRPr="002B4A2E">
        <w:rPr>
          <w:rFonts w:cs="B Nazanin"/>
          <w:sz w:val="26"/>
          <w:szCs w:val="26"/>
          <w:rtl/>
        </w:rPr>
        <w:t xml:space="preserve"> هستند که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مرحله مورد توجه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hint="cs"/>
          <w:sz w:val="26"/>
          <w:szCs w:val="26"/>
          <w:rtl/>
        </w:rPr>
        <w:t xml:space="preserve">؛ </w:t>
      </w:r>
      <w:r w:rsidRPr="002B4A2E">
        <w:rPr>
          <w:rFonts w:cs="B Nazanin"/>
          <w:sz w:val="26"/>
          <w:szCs w:val="26"/>
          <w:rtl/>
        </w:rPr>
        <w:t>در مرحله آخر، اطلاعات مرتبط با بنگاه،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سودآور</w:t>
      </w:r>
      <w:r w:rsidRPr="002B4A2E">
        <w:rPr>
          <w:rFonts w:cs="B Nazanin" w:hint="cs"/>
          <w:sz w:val="26"/>
          <w:szCs w:val="26"/>
          <w:rtl/>
        </w:rPr>
        <w:t>ی</w:t>
      </w:r>
      <w:r w:rsidRPr="002B4A2E">
        <w:rPr>
          <w:rFonts w:cs="B Nazanin"/>
          <w:sz w:val="26"/>
          <w:szCs w:val="26"/>
          <w:rtl/>
        </w:rPr>
        <w:t xml:space="preserve"> و تطب</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محصول با پرتفو</w:t>
      </w:r>
      <w:r w:rsidRPr="002B4A2E">
        <w:rPr>
          <w:rFonts w:cs="B Nazanin" w:hint="cs"/>
          <w:sz w:val="26"/>
          <w:szCs w:val="26"/>
          <w:rtl/>
        </w:rPr>
        <w:t>ی</w:t>
      </w:r>
      <w:r w:rsidRPr="002B4A2E">
        <w:rPr>
          <w:rFonts w:cs="B Nazanin"/>
          <w:sz w:val="26"/>
          <w:szCs w:val="26"/>
          <w:rtl/>
        </w:rPr>
        <w:t xml:space="preserve"> موجود بنگاه مورد نظر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از جمله انتقادات وارد شده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آن است که با در </w:t>
      </w:r>
      <w:r w:rsidRPr="002B4A2E">
        <w:rPr>
          <w:rFonts w:cs="B Nazanin" w:hint="eastAsia"/>
          <w:sz w:val="26"/>
          <w:szCs w:val="26"/>
          <w:rtl/>
        </w:rPr>
        <w:t>نظر</w:t>
      </w:r>
      <w:r w:rsidRPr="002B4A2E">
        <w:rPr>
          <w:rFonts w:cs="B Nazanin"/>
          <w:sz w:val="26"/>
          <w:szCs w:val="26"/>
          <w:rtl/>
        </w:rPr>
        <w:t xml:space="preserve"> گرفتن بازار به اندازه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توجه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رنده</w:t>
      </w:r>
      <w:r w:rsidRPr="002B4A2E">
        <w:rPr>
          <w:rFonts w:cs="B Nazanin"/>
          <w:sz w:val="26"/>
          <w:szCs w:val="26"/>
          <w:rtl/>
        </w:rPr>
        <w:t xml:space="preserve"> </w:t>
      </w:r>
      <w:r w:rsidRPr="002B4A2E">
        <w:rPr>
          <w:rFonts w:cs="B Nazanin" w:hint="cs"/>
          <w:sz w:val="26"/>
          <w:szCs w:val="26"/>
          <w:rtl/>
        </w:rPr>
        <w:t xml:space="preserve">در ابتدا </w:t>
      </w:r>
      <w:r w:rsidRPr="002B4A2E">
        <w:rPr>
          <w:rFonts w:cs="B Nazanin"/>
          <w:sz w:val="26"/>
          <w:szCs w:val="26"/>
          <w:rtl/>
        </w:rPr>
        <w:t>به متغ</w:t>
      </w:r>
      <w:r w:rsidRPr="002B4A2E">
        <w:rPr>
          <w:rFonts w:cs="B Nazanin" w:hint="cs"/>
          <w:sz w:val="26"/>
          <w:szCs w:val="26"/>
          <w:rtl/>
        </w:rPr>
        <w:t>ی</w:t>
      </w:r>
      <w:r w:rsidRPr="002B4A2E">
        <w:rPr>
          <w:rFonts w:cs="B Nazanin" w:hint="eastAsia"/>
          <w:sz w:val="26"/>
          <w:szCs w:val="26"/>
          <w:rtl/>
        </w:rPr>
        <w:t>رها</w:t>
      </w:r>
      <w:r w:rsidRPr="002B4A2E">
        <w:rPr>
          <w:rFonts w:cs="B Nazanin"/>
          <w:sz w:val="26"/>
          <w:szCs w:val="26"/>
          <w:rtl/>
        </w:rPr>
        <w:t xml:space="preserve"> و ملاحظات کلان اقتصاد</w:t>
      </w:r>
      <w:r w:rsidRPr="002B4A2E">
        <w:rPr>
          <w:rFonts w:cs="B Nazanin" w:hint="cs"/>
          <w:sz w:val="26"/>
          <w:szCs w:val="26"/>
          <w:rtl/>
        </w:rPr>
        <w:t>ی</w:t>
      </w:r>
      <w:r w:rsidRPr="002B4A2E">
        <w:rPr>
          <w:rFonts w:cs="B Nazanin"/>
          <w:sz w:val="26"/>
          <w:szCs w:val="26"/>
          <w:rtl/>
        </w:rPr>
        <w:t xml:space="preserve"> و غ</w:t>
      </w:r>
      <w:r w:rsidRPr="002B4A2E">
        <w:rPr>
          <w:rFonts w:cs="B Nazanin" w:hint="cs"/>
          <w:sz w:val="26"/>
          <w:szCs w:val="26"/>
          <w:rtl/>
        </w:rPr>
        <w:t>ی</w:t>
      </w:r>
      <w:r w:rsidRPr="002B4A2E">
        <w:rPr>
          <w:rFonts w:cs="B Nazanin" w:hint="eastAsia"/>
          <w:sz w:val="26"/>
          <w:szCs w:val="26"/>
          <w:rtl/>
        </w:rPr>
        <w:t>راقتصاد</w:t>
      </w:r>
      <w:r w:rsidRPr="002B4A2E">
        <w:rPr>
          <w:rFonts w:cs="B Nazanin" w:hint="cs"/>
          <w:sz w:val="26"/>
          <w:szCs w:val="26"/>
          <w:rtl/>
        </w:rPr>
        <w:t>ی</w:t>
      </w:r>
      <w:r w:rsidRPr="002B4A2E">
        <w:rPr>
          <w:rFonts w:cs="B Nazanin"/>
          <w:sz w:val="26"/>
          <w:szCs w:val="26"/>
          <w:rtl/>
        </w:rPr>
        <w:t xml:space="preserve"> جلب شده و ممکن است با استفاده از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غربال</w:t>
      </w:r>
      <w:r w:rsidRPr="002B4A2E">
        <w:rPr>
          <w:rFonts w:cs="B Nazanin"/>
          <w:sz w:val="26"/>
          <w:szCs w:val="26"/>
          <w:rtl/>
        </w:rPr>
        <w:softHyphen/>
        <w:t>ساز</w:t>
      </w:r>
      <w:r w:rsidRPr="002B4A2E">
        <w:rPr>
          <w:rFonts w:cs="B Nazanin" w:hint="cs"/>
          <w:sz w:val="26"/>
          <w:szCs w:val="26"/>
          <w:rtl/>
        </w:rPr>
        <w:t>ی</w:t>
      </w:r>
      <w:r w:rsidRPr="002B4A2E">
        <w:rPr>
          <w:rFonts w:cs="B Nazanin"/>
          <w:sz w:val="26"/>
          <w:szCs w:val="26"/>
          <w:rtl/>
        </w:rPr>
        <w:t xml:space="preserve"> در گام نخست، عملاً بخش‌ها</w:t>
      </w:r>
      <w:r w:rsidRPr="002B4A2E">
        <w:rPr>
          <w:rFonts w:cs="B Nazanin" w:hint="cs"/>
          <w:sz w:val="26"/>
          <w:szCs w:val="26"/>
          <w:rtl/>
        </w:rPr>
        <w:t>یی</w:t>
      </w:r>
      <w:r w:rsidRPr="002B4A2E">
        <w:rPr>
          <w:rFonts w:cs="B Nazanin"/>
          <w:sz w:val="26"/>
          <w:szCs w:val="26"/>
          <w:rtl/>
        </w:rPr>
        <w:t xml:space="preserve"> از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را از دست ده</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اساس،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غربال</w:t>
      </w:r>
      <w:r w:rsidRPr="002B4A2E">
        <w:rPr>
          <w:rFonts w:cs="B Nazanin"/>
          <w:sz w:val="26"/>
          <w:szCs w:val="26"/>
          <w:rtl/>
        </w:rPr>
        <w:softHyphen/>
        <w:t>ساز</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تصو</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نادرست از ظرف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softHyphen/>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واقع</w:t>
      </w:r>
      <w:r w:rsidRPr="002B4A2E">
        <w:rPr>
          <w:rFonts w:cs="B Nazanin" w:hint="cs"/>
          <w:sz w:val="26"/>
          <w:szCs w:val="26"/>
          <w:rtl/>
        </w:rPr>
        <w:t>ی</w:t>
      </w:r>
      <w:r w:rsidRPr="002B4A2E">
        <w:rPr>
          <w:rFonts w:cs="B Nazanin"/>
          <w:sz w:val="26"/>
          <w:szCs w:val="26"/>
          <w:rtl/>
        </w:rPr>
        <w:t xml:space="preserve"> بازار برا</w:t>
      </w:r>
      <w:r w:rsidRPr="002B4A2E">
        <w:rPr>
          <w:rFonts w:cs="B Nazanin" w:hint="cs"/>
          <w:sz w:val="26"/>
          <w:szCs w:val="26"/>
          <w:rtl/>
        </w:rPr>
        <w:t>ی</w:t>
      </w:r>
      <w:r w:rsidRPr="002B4A2E">
        <w:rPr>
          <w:rFonts w:cs="B Nazanin"/>
          <w:sz w:val="26"/>
          <w:szCs w:val="26"/>
          <w:rtl/>
        </w:rPr>
        <w:t xml:space="preserve"> محصولات بنگاه خلق 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 دوم)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مع</w:t>
      </w:r>
      <w:r w:rsidRPr="002B4A2E">
        <w:rPr>
          <w:rFonts w:cs="B Nazanin" w:hint="cs"/>
          <w:sz w:val="26"/>
          <w:szCs w:val="26"/>
          <w:rtl/>
        </w:rPr>
        <w:t>ی</w:t>
      </w:r>
      <w:r w:rsidRPr="002B4A2E">
        <w:rPr>
          <w:rFonts w:cs="B Nazanin" w:hint="eastAsia"/>
          <w:sz w:val="26"/>
          <w:szCs w:val="26"/>
          <w:rtl/>
        </w:rPr>
        <w:t>ارگذار</w:t>
      </w:r>
      <w:r w:rsidRPr="002B4A2E">
        <w:rPr>
          <w:rFonts w:cs="B Nazanin" w:hint="cs"/>
          <w:sz w:val="26"/>
          <w:szCs w:val="26"/>
          <w:rtl/>
        </w:rPr>
        <w:t xml:space="preserve">ی: </w:t>
      </w:r>
      <w:r w:rsidRPr="002B4A2E">
        <w:rPr>
          <w:rFonts w:cs="B Nazanin" w:hint="eastAsia"/>
          <w:sz w:val="26"/>
          <w:szCs w:val="26"/>
          <w:rtl/>
        </w:rPr>
        <w:t>بخش‌ها</w:t>
      </w:r>
      <w:r w:rsidRPr="002B4A2E">
        <w:rPr>
          <w:rFonts w:cs="B Nazanin"/>
          <w:sz w:val="26"/>
          <w:szCs w:val="26"/>
          <w:rtl/>
        </w:rPr>
        <w:t xml:space="preserve"> شامل سنجش 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هر بخش با توجه به مع</w:t>
      </w:r>
      <w:r w:rsidRPr="002B4A2E">
        <w:rPr>
          <w:rFonts w:cs="B Nazanin" w:hint="cs"/>
          <w:sz w:val="26"/>
          <w:szCs w:val="26"/>
          <w:rtl/>
        </w:rPr>
        <w:t>ی</w:t>
      </w:r>
      <w:r w:rsidRPr="002B4A2E">
        <w:rPr>
          <w:rFonts w:cs="B Nazanin" w:hint="eastAsia"/>
          <w:sz w:val="26"/>
          <w:szCs w:val="26"/>
          <w:rtl/>
        </w:rPr>
        <w:t>ارها</w:t>
      </w:r>
      <w:r w:rsidRPr="002B4A2E">
        <w:rPr>
          <w:rFonts w:cs="B Nazanin" w:hint="cs"/>
          <w:sz w:val="26"/>
          <w:szCs w:val="26"/>
          <w:rtl/>
        </w:rPr>
        <w:t>ی</w:t>
      </w:r>
      <w:r w:rsidRPr="002B4A2E">
        <w:rPr>
          <w:rFonts w:cs="B Nazanin"/>
          <w:sz w:val="26"/>
          <w:szCs w:val="26"/>
          <w:rtl/>
        </w:rPr>
        <w:t xml:space="preserve"> مشخص</w:t>
      </w:r>
      <w:r w:rsidRPr="002B4A2E">
        <w:rPr>
          <w:rFonts w:cs="B Nazanin" w:hint="cs"/>
          <w:sz w:val="26"/>
          <w:szCs w:val="26"/>
          <w:rtl/>
        </w:rPr>
        <w:t>ی</w:t>
      </w:r>
      <w:r w:rsidRPr="002B4A2E">
        <w:rPr>
          <w:rFonts w:cs="B Nazanin"/>
          <w:sz w:val="26"/>
          <w:szCs w:val="26"/>
          <w:rtl/>
        </w:rPr>
        <w:t xml:space="preserve"> که عمدتا</w:t>
      </w:r>
      <w:r w:rsidRPr="002B4A2E">
        <w:rPr>
          <w:rFonts w:cs="B Nazanin" w:hint="cs"/>
          <w:sz w:val="26"/>
          <w:szCs w:val="26"/>
          <w:rtl/>
        </w:rPr>
        <w:t xml:space="preserve">ً </w:t>
      </w:r>
      <w:r w:rsidRPr="002B4A2E">
        <w:rPr>
          <w:rFonts w:cs="B Nazanin"/>
          <w:sz w:val="26"/>
          <w:szCs w:val="26"/>
          <w:rtl/>
        </w:rPr>
        <w:t>از مطالعات تجرب</w:t>
      </w:r>
      <w:r w:rsidRPr="002B4A2E">
        <w:rPr>
          <w:rFonts w:cs="B Nazanin" w:hint="cs"/>
          <w:sz w:val="26"/>
          <w:szCs w:val="26"/>
          <w:rtl/>
        </w:rPr>
        <w:t>ی</w:t>
      </w:r>
      <w:r w:rsidRPr="002B4A2E">
        <w:rPr>
          <w:rFonts w:cs="B Nazanin"/>
          <w:sz w:val="26"/>
          <w:szCs w:val="26"/>
          <w:rtl/>
        </w:rPr>
        <w:t xml:space="preserve"> به دست آمده است،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پس از استخراج شاخص‌ها و مع</w:t>
      </w:r>
      <w:r w:rsidRPr="002B4A2E">
        <w:rPr>
          <w:rFonts w:cs="B Nazanin" w:hint="cs"/>
          <w:sz w:val="26"/>
          <w:szCs w:val="26"/>
          <w:rtl/>
        </w:rPr>
        <w:t>ی</w:t>
      </w:r>
      <w:r w:rsidRPr="002B4A2E">
        <w:rPr>
          <w:rFonts w:cs="B Nazanin" w:hint="eastAsia"/>
          <w:sz w:val="26"/>
          <w:szCs w:val="26"/>
          <w:rtl/>
        </w:rPr>
        <w:t>ارها،</w:t>
      </w:r>
      <w:r w:rsidRPr="002B4A2E">
        <w:rPr>
          <w:rFonts w:cs="B Nazanin"/>
          <w:sz w:val="26"/>
          <w:szCs w:val="26"/>
          <w:rtl/>
        </w:rPr>
        <w:t xml:space="preserve"> وزن مع</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آن‌ها در نظر گرفته شده و بازار‌ها</w:t>
      </w:r>
      <w:r w:rsidRPr="002B4A2E">
        <w:rPr>
          <w:rFonts w:cs="B Nazanin" w:hint="cs"/>
          <w:sz w:val="26"/>
          <w:szCs w:val="26"/>
          <w:rtl/>
        </w:rPr>
        <w:t>ی</w:t>
      </w:r>
      <w:r w:rsidRPr="002B4A2E">
        <w:rPr>
          <w:rFonts w:cs="B Nazanin"/>
          <w:sz w:val="26"/>
          <w:szCs w:val="26"/>
          <w:rtl/>
        </w:rPr>
        <w:t xml:space="preserve"> مختلف بر اساس مجموعه مع</w:t>
      </w:r>
      <w:r w:rsidRPr="002B4A2E">
        <w:rPr>
          <w:rFonts w:cs="B Nazanin" w:hint="cs"/>
          <w:sz w:val="26"/>
          <w:szCs w:val="26"/>
          <w:rtl/>
        </w:rPr>
        <w:t>ی</w:t>
      </w:r>
      <w:r w:rsidRPr="002B4A2E">
        <w:rPr>
          <w:rFonts w:cs="B Nazanin" w:hint="eastAsia"/>
          <w:sz w:val="26"/>
          <w:szCs w:val="26"/>
          <w:rtl/>
        </w:rPr>
        <w:t>ارها</w:t>
      </w:r>
      <w:r w:rsidRPr="002B4A2E">
        <w:rPr>
          <w:rFonts w:cs="B Nazanin" w:hint="cs"/>
          <w:sz w:val="26"/>
          <w:szCs w:val="26"/>
          <w:rtl/>
        </w:rPr>
        <w:t>ی</w:t>
      </w:r>
      <w:r w:rsidRPr="002B4A2E">
        <w:rPr>
          <w:rFonts w:cs="B Nazanin"/>
          <w:sz w:val="26"/>
          <w:szCs w:val="26"/>
          <w:rtl/>
        </w:rPr>
        <w:t xml:space="preserve"> موردنظر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گردند</w:t>
      </w:r>
      <w:r w:rsidRPr="002B4A2E">
        <w:rPr>
          <w:rFonts w:cs="B Nazanin"/>
          <w:sz w:val="26"/>
          <w:szCs w:val="26"/>
          <w:rtl/>
        </w:rPr>
        <w:t>. در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مدل‌ها</w:t>
      </w:r>
      <w:r w:rsidRPr="002B4A2E">
        <w:rPr>
          <w:rFonts w:cs="B Nazanin" w:hint="cs"/>
          <w:sz w:val="26"/>
          <w:szCs w:val="26"/>
          <w:rtl/>
        </w:rPr>
        <w:t>ی</w:t>
      </w:r>
      <w:r w:rsidRPr="002B4A2E">
        <w:rPr>
          <w:rFonts w:cs="B Nazanin"/>
          <w:sz w:val="26"/>
          <w:szCs w:val="26"/>
          <w:rtl/>
        </w:rPr>
        <w:t xml:space="preserve"> فوق، مدل‌ها</w:t>
      </w:r>
      <w:r w:rsidRPr="002B4A2E">
        <w:rPr>
          <w:rFonts w:cs="B Nazanin" w:hint="cs"/>
          <w:sz w:val="26"/>
          <w:szCs w:val="26"/>
          <w:rtl/>
        </w:rPr>
        <w:t>ی</w:t>
      </w:r>
      <w:r w:rsidRPr="002B4A2E">
        <w:rPr>
          <w:rFonts w:cs="B Nazanin"/>
          <w:sz w:val="26"/>
          <w:szCs w:val="26"/>
          <w:rtl/>
        </w:rPr>
        <w:t xml:space="preserve"> وود و رابرتسون، کخ و رحمان فقط به ارائه شاخص</w:t>
      </w:r>
      <w:r w:rsidRPr="002B4A2E">
        <w:rPr>
          <w:rFonts w:cs="B Nazanin"/>
          <w:sz w:val="26"/>
          <w:szCs w:val="26"/>
          <w:rtl/>
        </w:rPr>
        <w:softHyphen/>
        <w:t>ها</w:t>
      </w:r>
      <w:r w:rsidRPr="002B4A2E">
        <w:rPr>
          <w:rFonts w:cs="B Nazanin" w:hint="cs"/>
          <w:sz w:val="26"/>
          <w:szCs w:val="26"/>
          <w:rtl/>
        </w:rPr>
        <w:t>یی</w:t>
      </w:r>
      <w:r w:rsidRPr="002B4A2E">
        <w:rPr>
          <w:rFonts w:cs="B Nazanin"/>
          <w:sz w:val="26"/>
          <w:szCs w:val="26"/>
          <w:rtl/>
        </w:rPr>
        <w:t xml:space="preserve"> از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اکتفا نموده و در آن‌ها مکان</w:t>
      </w:r>
      <w:r w:rsidRPr="002B4A2E">
        <w:rPr>
          <w:rFonts w:cs="B Nazanin" w:hint="cs"/>
          <w:sz w:val="26"/>
          <w:szCs w:val="26"/>
          <w:rtl/>
        </w:rPr>
        <w:t>ی</w:t>
      </w:r>
      <w:r w:rsidRPr="002B4A2E">
        <w:rPr>
          <w:rFonts w:cs="B Nazanin" w:hint="eastAsia"/>
          <w:sz w:val="26"/>
          <w:szCs w:val="26"/>
          <w:rtl/>
        </w:rPr>
        <w:t>زم</w:t>
      </w:r>
      <w:r w:rsidRPr="002B4A2E">
        <w:rPr>
          <w:rFonts w:cs="B Nazanin" w:hint="cs"/>
          <w:sz w:val="26"/>
          <w:szCs w:val="26"/>
          <w:rtl/>
        </w:rPr>
        <w:t>ی</w:t>
      </w:r>
      <w:r w:rsidRPr="002B4A2E">
        <w:rPr>
          <w:rFonts w:cs="B Nazanin"/>
          <w:sz w:val="26"/>
          <w:szCs w:val="26"/>
          <w:rtl/>
        </w:rPr>
        <w:t xml:space="preserve"> جهت تلف</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اطلاعات و انتخاب بازارها</w:t>
      </w:r>
      <w:r w:rsidRPr="002B4A2E">
        <w:rPr>
          <w:rFonts w:cs="B Nazanin" w:hint="cs"/>
          <w:sz w:val="26"/>
          <w:szCs w:val="26"/>
          <w:rtl/>
        </w:rPr>
        <w:t>ی</w:t>
      </w:r>
      <w:r w:rsidRPr="002B4A2E">
        <w:rPr>
          <w:rFonts w:cs="B Nazanin"/>
          <w:sz w:val="26"/>
          <w:szCs w:val="26"/>
          <w:rtl/>
        </w:rPr>
        <w:t xml:space="preserve"> هدف ارائه نشده است. در مدل س</w:t>
      </w:r>
      <w:r w:rsidRPr="002B4A2E">
        <w:rPr>
          <w:rFonts w:cs="B Nazanin" w:hint="cs"/>
          <w:sz w:val="26"/>
          <w:szCs w:val="26"/>
          <w:rtl/>
        </w:rPr>
        <w:t>ی</w:t>
      </w:r>
      <w:r w:rsidRPr="002B4A2E">
        <w:rPr>
          <w:rFonts w:cs="B Nazanin" w:hint="eastAsia"/>
          <w:sz w:val="26"/>
          <w:szCs w:val="26"/>
          <w:rtl/>
        </w:rPr>
        <w:t>مک</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 د</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عمدت</w:t>
      </w:r>
      <w:r w:rsidRPr="002B4A2E">
        <w:rPr>
          <w:rFonts w:cs="B Nazanin" w:hint="eastAsia"/>
          <w:sz w:val="26"/>
          <w:szCs w:val="26"/>
          <w:rtl/>
        </w:rPr>
        <w:t>اً</w:t>
      </w:r>
      <w:r w:rsidRPr="002B4A2E">
        <w:rPr>
          <w:rFonts w:cs="B Nazanin"/>
          <w:sz w:val="26"/>
          <w:szCs w:val="26"/>
          <w:rtl/>
        </w:rPr>
        <w:t xml:space="preserve"> به شاخصها</w:t>
      </w:r>
      <w:r w:rsidRPr="002B4A2E">
        <w:rPr>
          <w:rFonts w:cs="B Nazanin" w:hint="cs"/>
          <w:sz w:val="26"/>
          <w:szCs w:val="26"/>
          <w:rtl/>
        </w:rPr>
        <w:t>ی</w:t>
      </w:r>
      <w:r w:rsidRPr="002B4A2E">
        <w:rPr>
          <w:rFonts w:cs="B Nazanin"/>
          <w:sz w:val="26"/>
          <w:szCs w:val="26"/>
          <w:rtl/>
        </w:rPr>
        <w:t xml:space="preserve"> مرتبط با بازار توجه شده و فاکتورها</w:t>
      </w:r>
      <w:r w:rsidRPr="002B4A2E">
        <w:rPr>
          <w:rFonts w:cs="B Nazanin" w:hint="cs"/>
          <w:sz w:val="26"/>
          <w:szCs w:val="26"/>
          <w:rtl/>
        </w:rPr>
        <w:t>ی</w:t>
      </w:r>
      <w:r w:rsidRPr="002B4A2E">
        <w:rPr>
          <w:rFonts w:cs="B Nazanin"/>
          <w:sz w:val="26"/>
          <w:szCs w:val="26"/>
          <w:rtl/>
        </w:rPr>
        <w:t xml:space="preserve"> مرتبط با بنگاه مورد توجه قرار نگرفته است. در مدل مک</w:t>
      </w:r>
      <w:r w:rsidRPr="002B4A2E">
        <w:rPr>
          <w:rFonts w:cs="B Nazanin" w:hint="cs"/>
          <w:sz w:val="26"/>
          <w:szCs w:val="26"/>
          <w:rtl/>
        </w:rPr>
        <w:t xml:space="preserve"> </w:t>
      </w:r>
      <w:r w:rsidRPr="002B4A2E">
        <w:rPr>
          <w:rFonts w:cs="B Nazanin"/>
          <w:sz w:val="26"/>
          <w:szCs w:val="26"/>
          <w:rtl/>
        </w:rPr>
        <w:t>کم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فرمول</w:t>
      </w:r>
      <w:r w:rsidRPr="002B4A2E">
        <w:rPr>
          <w:rFonts w:cs="B Nazanin" w:hint="cs"/>
          <w:sz w:val="26"/>
          <w:szCs w:val="26"/>
          <w:rtl/>
        </w:rPr>
        <w:t>ی</w:t>
      </w:r>
      <w:r w:rsidRPr="002B4A2E">
        <w:rPr>
          <w:rFonts w:cs="B Nazanin"/>
          <w:sz w:val="26"/>
          <w:szCs w:val="26"/>
          <w:rtl/>
        </w:rPr>
        <w:t xml:space="preserve"> جهت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بخش‌ها ارائه شده است؛ اما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فرمول، فقط به سه فاکتور اندازه بخش، نرخ مصرف بخش و پاسخ بخش به تغ</w:t>
      </w:r>
      <w:r w:rsidRPr="002B4A2E">
        <w:rPr>
          <w:rFonts w:cs="B Nazanin" w:hint="cs"/>
          <w:sz w:val="26"/>
          <w:szCs w:val="26"/>
          <w:rtl/>
        </w:rPr>
        <w:t>یی</w:t>
      </w:r>
      <w:r w:rsidRPr="002B4A2E">
        <w:rPr>
          <w:rFonts w:cs="B Nazanin" w:hint="eastAsia"/>
          <w:sz w:val="26"/>
          <w:szCs w:val="26"/>
          <w:rtl/>
        </w:rPr>
        <w:t>رات</w:t>
      </w:r>
      <w:r w:rsidRPr="002B4A2E">
        <w:rPr>
          <w:rFonts w:cs="B Nazanin"/>
          <w:sz w:val="26"/>
          <w:szCs w:val="26"/>
          <w:rtl/>
        </w:rPr>
        <w:t xml:space="preserve"> درآم</w:t>
      </w:r>
      <w:r w:rsidRPr="002B4A2E">
        <w:rPr>
          <w:rFonts w:cs="B Nazanin" w:hint="cs"/>
          <w:sz w:val="26"/>
          <w:szCs w:val="26"/>
          <w:rtl/>
        </w:rPr>
        <w:t>ی</w:t>
      </w:r>
      <w:r w:rsidRPr="002B4A2E">
        <w:rPr>
          <w:rFonts w:cs="B Nazanin" w:hint="eastAsia"/>
          <w:sz w:val="26"/>
          <w:szCs w:val="26"/>
          <w:rtl/>
        </w:rPr>
        <w:t>خته</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توجه شده است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Pr>
        <w:t xml:space="preserve"> </w:t>
      </w:r>
      <w:r w:rsidRPr="002B4A2E">
        <w:rPr>
          <w:rFonts w:cs="B Nazanin"/>
          <w:sz w:val="26"/>
          <w:szCs w:val="26"/>
          <w:rtl/>
        </w:rPr>
        <w:t>مدل سوم)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پورتفو</w:t>
      </w:r>
      <w:r w:rsidRPr="002B4A2E">
        <w:rPr>
          <w:rFonts w:cs="B Nazanin" w:hint="cs"/>
          <w:sz w:val="26"/>
          <w:szCs w:val="26"/>
          <w:rtl/>
        </w:rPr>
        <w:t xml:space="preserve">ی: </w:t>
      </w:r>
      <w:r w:rsidRPr="002B4A2E">
        <w:rPr>
          <w:rFonts w:cs="B Nazanin" w:hint="eastAsia"/>
          <w:sz w:val="26"/>
          <w:szCs w:val="26"/>
          <w:rtl/>
        </w:rPr>
        <w:t>مدل‌ها</w:t>
      </w:r>
      <w:r w:rsidRPr="002B4A2E">
        <w:rPr>
          <w:rFonts w:cs="B Nazanin"/>
          <w:sz w:val="26"/>
          <w:szCs w:val="26"/>
          <w:rtl/>
        </w:rPr>
        <w:t xml:space="preserve"> و الگوها</w:t>
      </w:r>
      <w:r w:rsidRPr="002B4A2E">
        <w:rPr>
          <w:rFonts w:cs="B Nazanin" w:hint="cs"/>
          <w:sz w:val="26"/>
          <w:szCs w:val="26"/>
          <w:rtl/>
        </w:rPr>
        <w:t>ی</w:t>
      </w:r>
      <w:r w:rsidRPr="002B4A2E">
        <w:rPr>
          <w:rFonts w:cs="B Nazanin"/>
          <w:sz w:val="26"/>
          <w:szCs w:val="26"/>
          <w:rtl/>
        </w:rPr>
        <w:t xml:space="preserve"> ارائه‌شده در زم</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پرتفو</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بر دو عامل جذاب بودن بازار و توانمند</w:t>
      </w:r>
      <w:r w:rsidRPr="002B4A2E">
        <w:rPr>
          <w:rFonts w:cs="B Nazanin" w:hint="cs"/>
          <w:sz w:val="26"/>
          <w:szCs w:val="26"/>
          <w:rtl/>
        </w:rPr>
        <w:t>ی</w:t>
      </w:r>
      <w:r w:rsidRPr="002B4A2E">
        <w:rPr>
          <w:rFonts w:cs="B Nazanin"/>
          <w:sz w:val="26"/>
          <w:szCs w:val="26"/>
          <w:rtl/>
        </w:rPr>
        <w:t xml:space="preserve"> واحد کسب و کار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در بازار تمرکز دارند. از جمله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مدل‌ها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به روش گروه مشاوران بوستون، روش جنرال الکتر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 مدل هارل و کا</w:t>
      </w:r>
      <w:r w:rsidRPr="002B4A2E">
        <w:rPr>
          <w:rFonts w:cs="B Nazanin" w:hint="cs"/>
          <w:sz w:val="26"/>
          <w:szCs w:val="26"/>
          <w:rtl/>
        </w:rPr>
        <w:t>ی</w:t>
      </w:r>
      <w:r w:rsidRPr="002B4A2E">
        <w:rPr>
          <w:rFonts w:cs="B Nazanin" w:hint="eastAsia"/>
          <w:sz w:val="26"/>
          <w:szCs w:val="26"/>
          <w:rtl/>
        </w:rPr>
        <w:t>فر</w:t>
      </w:r>
      <w:r w:rsidRPr="002B4A2E">
        <w:rPr>
          <w:rFonts w:cs="B Nazanin"/>
          <w:sz w:val="26"/>
          <w:szCs w:val="26"/>
          <w:rtl/>
        </w:rPr>
        <w:t xml:space="preserve"> اشاره کرد.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مدل‌ها به افق برنامه</w:t>
      </w:r>
      <w:r w:rsidRPr="002B4A2E">
        <w:rPr>
          <w:rFonts w:cs="B Nazanin"/>
          <w:sz w:val="26"/>
          <w:szCs w:val="26"/>
          <w:rtl/>
        </w:rPr>
        <w:softHyphen/>
        <w:t>ر</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sz w:val="26"/>
          <w:szCs w:val="26"/>
          <w:rtl/>
        </w:rPr>
        <w:t xml:space="preserve"> توجه نداشته و امکان حذف مرحله</w:t>
      </w:r>
      <w:r w:rsidRPr="002B4A2E">
        <w:rPr>
          <w:rFonts w:cs="B Nazanin"/>
          <w:sz w:val="26"/>
          <w:szCs w:val="26"/>
          <w:rtl/>
        </w:rPr>
        <w:softHyphen/>
        <w:t>ا</w:t>
      </w:r>
      <w:r w:rsidRPr="002B4A2E">
        <w:rPr>
          <w:rFonts w:cs="B Nazanin" w:hint="cs"/>
          <w:sz w:val="26"/>
          <w:szCs w:val="26"/>
          <w:rtl/>
        </w:rPr>
        <w:t>ی</w:t>
      </w:r>
      <w:r w:rsidRPr="002B4A2E">
        <w:rPr>
          <w:rFonts w:cs="B Nazanin"/>
          <w:sz w:val="26"/>
          <w:szCs w:val="26"/>
          <w:rtl/>
        </w:rPr>
        <w:t xml:space="preserve"> طلاعات در آن‌ها وجود ندارد.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مدل‌ها، مکان</w:t>
      </w:r>
      <w:r w:rsidRPr="002B4A2E">
        <w:rPr>
          <w:rFonts w:cs="B Nazanin" w:hint="cs"/>
          <w:sz w:val="26"/>
          <w:szCs w:val="26"/>
          <w:rtl/>
        </w:rPr>
        <w:t>ی</w:t>
      </w:r>
      <w:r w:rsidRPr="002B4A2E">
        <w:rPr>
          <w:rFonts w:cs="B Nazanin" w:hint="eastAsia"/>
          <w:sz w:val="26"/>
          <w:szCs w:val="26"/>
          <w:rtl/>
        </w:rPr>
        <w:t>زم</w:t>
      </w:r>
      <w:r w:rsidRPr="002B4A2E">
        <w:rPr>
          <w:rFonts w:cs="B Nazanin" w:hint="cs"/>
          <w:sz w:val="26"/>
          <w:szCs w:val="26"/>
          <w:rtl/>
        </w:rPr>
        <w:t>ی</w:t>
      </w:r>
      <w:r w:rsidRPr="002B4A2E">
        <w:rPr>
          <w:rFonts w:cs="B Nazanin"/>
          <w:sz w:val="26"/>
          <w:szCs w:val="26"/>
          <w:rtl/>
        </w:rPr>
        <w:t xml:space="preserve"> جهت رتبه‌بند</w:t>
      </w:r>
      <w:r w:rsidRPr="002B4A2E">
        <w:rPr>
          <w:rFonts w:cs="B Nazanin" w:hint="cs"/>
          <w:sz w:val="26"/>
          <w:szCs w:val="26"/>
          <w:rtl/>
        </w:rPr>
        <w:t>ی</w:t>
      </w:r>
      <w:r w:rsidRPr="002B4A2E">
        <w:rPr>
          <w:rFonts w:cs="B Nazanin"/>
          <w:sz w:val="26"/>
          <w:szCs w:val="26"/>
          <w:rtl/>
        </w:rPr>
        <w:t xml:space="preserve"> و انتخاب بخش‌ها ارائه نشده و استراتژ</w:t>
      </w:r>
      <w:r w:rsidRPr="002B4A2E">
        <w:rPr>
          <w:rFonts w:cs="B Nazanin" w:hint="cs"/>
          <w:sz w:val="26"/>
          <w:szCs w:val="26"/>
          <w:rtl/>
        </w:rPr>
        <w:t>ی</w:t>
      </w:r>
      <w:r w:rsidRPr="002B4A2E">
        <w:rPr>
          <w:rFonts w:cs="B Nazanin"/>
          <w:sz w:val="26"/>
          <w:szCs w:val="26"/>
          <w:rtl/>
        </w:rPr>
        <w:t xml:space="preserve"> ورود به بخش‌ها ارائه نم</w:t>
      </w:r>
      <w:r w:rsidRPr="002B4A2E">
        <w:rPr>
          <w:rFonts w:cs="B Nazanin" w:hint="cs"/>
          <w:sz w:val="26"/>
          <w:szCs w:val="26"/>
          <w:rtl/>
        </w:rPr>
        <w:t>ی</w:t>
      </w:r>
      <w:r w:rsidRPr="002B4A2E">
        <w:rPr>
          <w:rFonts w:cs="B Nazanin"/>
          <w:sz w:val="26"/>
          <w:szCs w:val="26"/>
          <w:rtl/>
        </w:rPr>
        <w:softHyphen/>
        <w:t>گردد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مدل‌ها با توجه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کشورها، امکان قطعه</w:t>
      </w:r>
      <w:r w:rsidRPr="002B4A2E">
        <w:rPr>
          <w:rFonts w:cs="B Nazanin" w:hint="cs"/>
          <w:sz w:val="26"/>
          <w:szCs w:val="26"/>
          <w:rtl/>
        </w:rPr>
        <w:t xml:space="preserve"> </w:t>
      </w:r>
      <w:r w:rsidRPr="002B4A2E">
        <w:rPr>
          <w:rFonts w:cs="B Nazanin"/>
          <w:sz w:val="26"/>
          <w:szCs w:val="26"/>
          <w:rtl/>
        </w:rPr>
        <w:t>‌قطعه شدن بازارها</w:t>
      </w:r>
      <w:r w:rsidRPr="002B4A2E">
        <w:rPr>
          <w:rFonts w:cs="B Nazanin" w:hint="cs"/>
          <w:sz w:val="26"/>
          <w:szCs w:val="26"/>
          <w:rtl/>
        </w:rPr>
        <w:t>ی</w:t>
      </w:r>
      <w:r w:rsidRPr="002B4A2E">
        <w:rPr>
          <w:rFonts w:cs="B Nazanin"/>
          <w:sz w:val="26"/>
          <w:szCs w:val="26"/>
          <w:rtl/>
        </w:rPr>
        <w:t xml:space="preserve"> هدف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وجود دارد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 چهارم)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 xml:space="preserve">ی: </w:t>
      </w:r>
      <w:r w:rsidRPr="002B4A2E">
        <w:rPr>
          <w:rFonts w:cs="B Nazanin" w:hint="eastAsia"/>
          <w:sz w:val="26"/>
          <w:szCs w:val="26"/>
          <w:rtl/>
        </w:rPr>
        <w:t>هدف</w:t>
      </w:r>
      <w:r w:rsidRPr="002B4A2E">
        <w:rPr>
          <w:rFonts w:cs="B Nazanin"/>
          <w:sz w:val="26"/>
          <w:szCs w:val="26"/>
          <w:rtl/>
        </w:rPr>
        <w:t xml:space="preserve"> از رقابت در هر صنعت</w:t>
      </w:r>
      <w:r w:rsidRPr="002B4A2E">
        <w:rPr>
          <w:rFonts w:cs="B Nazanin" w:hint="cs"/>
          <w:sz w:val="26"/>
          <w:szCs w:val="26"/>
          <w:rtl/>
        </w:rPr>
        <w:t>ی</w:t>
      </w:r>
      <w:r w:rsidRPr="002B4A2E">
        <w:rPr>
          <w:rFonts w:cs="B Nazanin"/>
          <w:sz w:val="26"/>
          <w:szCs w:val="26"/>
          <w:rtl/>
        </w:rPr>
        <w:t xml:space="preserve"> آن است که نرخ بازگشت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softHyphen/>
      </w:r>
      <w:r w:rsidRPr="002B4A2E">
        <w:rPr>
          <w:rFonts w:cs="B Nazanin" w:hint="eastAsia"/>
          <w:sz w:val="26"/>
          <w:szCs w:val="26"/>
          <w:rtl/>
        </w:rPr>
        <w:t>گذار</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ها</w:t>
      </w:r>
      <w:r w:rsidRPr="002B4A2E">
        <w:rPr>
          <w:rFonts w:cs="B Nazanin"/>
          <w:sz w:val="26"/>
          <w:szCs w:val="26"/>
          <w:rtl/>
        </w:rPr>
        <w:t xml:space="preserve"> به نرخ</w:t>
      </w:r>
      <w:r w:rsidRPr="002B4A2E">
        <w:rPr>
          <w:rFonts w:cs="B Nazanin" w:hint="cs"/>
          <w:sz w:val="26"/>
          <w:szCs w:val="26"/>
          <w:rtl/>
        </w:rPr>
        <w:t>ی</w:t>
      </w:r>
      <w:r w:rsidRPr="002B4A2E">
        <w:rPr>
          <w:rFonts w:cs="B Nazanin"/>
          <w:sz w:val="26"/>
          <w:szCs w:val="26"/>
          <w:rtl/>
        </w:rPr>
        <w:t xml:space="preserve"> نزد</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شود که در شرا</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رقابت کامل به دست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آ</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نرخ‌ها</w:t>
      </w:r>
      <w:r w:rsidRPr="002B4A2E">
        <w:rPr>
          <w:rFonts w:cs="B Nazanin" w:hint="cs"/>
          <w:sz w:val="26"/>
          <w:szCs w:val="26"/>
          <w:rtl/>
        </w:rPr>
        <w:t>ی</w:t>
      </w:r>
      <w:r w:rsidRPr="002B4A2E">
        <w:rPr>
          <w:rFonts w:cs="B Nazanin"/>
          <w:sz w:val="26"/>
          <w:szCs w:val="26"/>
          <w:rtl/>
        </w:rPr>
        <w:t xml:space="preserve"> بازگشت سرما</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که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نرخ رقابت</w:t>
      </w:r>
      <w:r w:rsidRPr="002B4A2E">
        <w:rPr>
          <w:rFonts w:cs="B Nazanin" w:hint="cs"/>
          <w:sz w:val="26"/>
          <w:szCs w:val="26"/>
          <w:rtl/>
        </w:rPr>
        <w:t>ی</w:t>
      </w:r>
      <w:r w:rsidRPr="002B4A2E">
        <w:rPr>
          <w:rFonts w:cs="B Nazanin"/>
          <w:sz w:val="26"/>
          <w:szCs w:val="26"/>
          <w:rtl/>
        </w:rPr>
        <w:t xml:space="preserve"> بزرگ‌تر باشند، موجب تشو</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جر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از شرکت‌ها</w:t>
      </w:r>
      <w:r w:rsidRPr="002B4A2E">
        <w:rPr>
          <w:rFonts w:cs="B Nazanin" w:hint="cs"/>
          <w:sz w:val="26"/>
          <w:szCs w:val="26"/>
          <w:rtl/>
        </w:rPr>
        <w:t>ی</w:t>
      </w:r>
      <w:r w:rsidRPr="002B4A2E">
        <w:rPr>
          <w:rFonts w:cs="B Nazanin"/>
          <w:sz w:val="26"/>
          <w:szCs w:val="26"/>
          <w:rtl/>
        </w:rPr>
        <w:t xml:space="preserve">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رقبا</w:t>
      </w:r>
      <w:r w:rsidRPr="002B4A2E">
        <w:rPr>
          <w:rFonts w:cs="B Nazanin" w:hint="cs"/>
          <w:sz w:val="26"/>
          <w:szCs w:val="26"/>
          <w:rtl/>
        </w:rPr>
        <w:t>ی</w:t>
      </w:r>
      <w:r w:rsidRPr="002B4A2E">
        <w:rPr>
          <w:rFonts w:cs="B Nazanin"/>
          <w:sz w:val="26"/>
          <w:szCs w:val="26"/>
          <w:rtl/>
        </w:rPr>
        <w:t xml:space="preserve"> موجود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گردد</w:t>
      </w:r>
      <w:r w:rsidRPr="002B4A2E">
        <w:rPr>
          <w:rFonts w:cs="B Nazanin"/>
          <w:sz w:val="26"/>
          <w:szCs w:val="26"/>
          <w:rtl/>
        </w:rPr>
        <w:t>. نرخ</w:t>
      </w:r>
      <w:r w:rsidRPr="002B4A2E">
        <w:rPr>
          <w:rFonts w:cs="B Nazanin"/>
          <w:sz w:val="26"/>
          <w:szCs w:val="26"/>
          <w:rtl/>
        </w:rPr>
        <w:softHyphen/>
        <w:t>ها</w:t>
      </w:r>
      <w:r w:rsidRPr="002B4A2E">
        <w:rPr>
          <w:rFonts w:cs="B Nazanin" w:hint="cs"/>
          <w:sz w:val="26"/>
          <w:szCs w:val="26"/>
          <w:rtl/>
        </w:rPr>
        <w:t>ی</w:t>
      </w:r>
      <w:r w:rsidRPr="002B4A2E">
        <w:rPr>
          <w:rFonts w:cs="B Nazanin"/>
          <w:sz w:val="26"/>
          <w:szCs w:val="26"/>
          <w:rtl/>
        </w:rPr>
        <w:t xml:space="preserve"> بازگشت </w:t>
      </w:r>
      <w:r w:rsidRPr="002B4A2E">
        <w:rPr>
          <w:rFonts w:cs="B Nazanin" w:hint="eastAsia"/>
          <w:sz w:val="26"/>
          <w:szCs w:val="26"/>
          <w:rtl/>
        </w:rPr>
        <w:t>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softHyphen/>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که از نرخ رقابت</w:t>
      </w:r>
      <w:r w:rsidRPr="002B4A2E">
        <w:rPr>
          <w:rFonts w:cs="B Nazanin" w:hint="cs"/>
          <w:sz w:val="26"/>
          <w:szCs w:val="26"/>
          <w:rtl/>
        </w:rPr>
        <w:t>ی</w:t>
      </w:r>
      <w:r w:rsidRPr="002B4A2E">
        <w:rPr>
          <w:rFonts w:cs="B Nazanin"/>
          <w:sz w:val="26"/>
          <w:szCs w:val="26"/>
          <w:rtl/>
        </w:rPr>
        <w:t xml:space="preserve"> کمتر باشند، موجب خارج شدن شرکت‌ها</w:t>
      </w:r>
      <w:r w:rsidRPr="002B4A2E">
        <w:rPr>
          <w:rFonts w:cs="B Nazanin" w:hint="cs"/>
          <w:sz w:val="26"/>
          <w:szCs w:val="26"/>
          <w:rtl/>
        </w:rPr>
        <w:t>ی</w:t>
      </w:r>
      <w:r w:rsidRPr="002B4A2E">
        <w:rPr>
          <w:rFonts w:cs="B Nazanin"/>
          <w:sz w:val="26"/>
          <w:szCs w:val="26"/>
          <w:rtl/>
        </w:rPr>
        <w:t xml:space="preserve"> موجود از صنعت و کاهش سطوح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رقابت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گردد</w:t>
      </w:r>
      <w:r w:rsidRPr="002B4A2E">
        <w:rPr>
          <w:rFonts w:cs="B Nazanin"/>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 پنجم) مدل‌ها</w:t>
      </w:r>
      <w:r w:rsidRPr="002B4A2E">
        <w:rPr>
          <w:rFonts w:cs="B Nazanin" w:hint="cs"/>
          <w:sz w:val="26"/>
          <w:szCs w:val="26"/>
          <w:rtl/>
        </w:rPr>
        <w:t>ی</w:t>
      </w:r>
      <w:r w:rsidRPr="002B4A2E">
        <w:rPr>
          <w:rFonts w:cs="B Nazanin"/>
          <w:sz w:val="26"/>
          <w:szCs w:val="26"/>
          <w:rtl/>
        </w:rPr>
        <w:t xml:space="preserve"> هوشمند</w:t>
      </w:r>
      <w:r w:rsidRPr="002B4A2E">
        <w:rPr>
          <w:rFonts w:cs="B Nazanin" w:hint="cs"/>
          <w:sz w:val="26"/>
          <w:szCs w:val="26"/>
          <w:rtl/>
        </w:rPr>
        <w:t xml:space="preserve">: </w:t>
      </w:r>
      <w:r w:rsidRPr="002B4A2E">
        <w:rPr>
          <w:rFonts w:cs="B Nazanin" w:hint="eastAsia"/>
          <w:sz w:val="26"/>
          <w:szCs w:val="26"/>
          <w:rtl/>
        </w:rPr>
        <w:t>مدل‌ها</w:t>
      </w:r>
      <w:r w:rsidRPr="002B4A2E">
        <w:rPr>
          <w:rFonts w:cs="B Nazanin" w:hint="cs"/>
          <w:sz w:val="26"/>
          <w:szCs w:val="26"/>
          <w:rtl/>
        </w:rPr>
        <w:t>ی</w:t>
      </w:r>
      <w:r w:rsidRPr="002B4A2E">
        <w:rPr>
          <w:rFonts w:cs="B Nazanin"/>
          <w:sz w:val="26"/>
          <w:szCs w:val="26"/>
          <w:rtl/>
        </w:rPr>
        <w:t xml:space="preserve"> هوشمند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با استفاده از روش‌ها</w:t>
      </w:r>
      <w:r w:rsidRPr="002B4A2E">
        <w:rPr>
          <w:rFonts w:cs="B Nazanin" w:hint="cs"/>
          <w:sz w:val="26"/>
          <w:szCs w:val="26"/>
          <w:rtl/>
        </w:rPr>
        <w:t>ی</w:t>
      </w:r>
      <w:r w:rsidRPr="002B4A2E">
        <w:rPr>
          <w:rFonts w:cs="B Nazanin"/>
          <w:sz w:val="26"/>
          <w:szCs w:val="26"/>
          <w:rtl/>
        </w:rPr>
        <w:t xml:space="preserve"> هوشمند‌ساز</w:t>
      </w:r>
      <w:r w:rsidRPr="002B4A2E">
        <w:rPr>
          <w:rFonts w:cs="B Nazanin" w:hint="cs"/>
          <w:sz w:val="26"/>
          <w:szCs w:val="26"/>
          <w:rtl/>
        </w:rPr>
        <w:t>ی</w:t>
      </w:r>
      <w:r w:rsidRPr="002B4A2E">
        <w:rPr>
          <w:rFonts w:cs="B Nazanin"/>
          <w:sz w:val="26"/>
          <w:szCs w:val="26"/>
          <w:rtl/>
        </w:rPr>
        <w:t xml:space="preserve"> سع</w:t>
      </w:r>
      <w:r w:rsidRPr="002B4A2E">
        <w:rPr>
          <w:rFonts w:cs="B Nazanin" w:hint="cs"/>
          <w:sz w:val="26"/>
          <w:szCs w:val="26"/>
          <w:rtl/>
        </w:rPr>
        <w:t>ی</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هوشمند</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انتخاب بازارها</w:t>
      </w:r>
      <w:r w:rsidRPr="002B4A2E">
        <w:rPr>
          <w:rFonts w:cs="B Nazanin" w:hint="cs"/>
          <w:sz w:val="26"/>
          <w:szCs w:val="26"/>
          <w:rtl/>
        </w:rPr>
        <w:t>ی</w:t>
      </w:r>
      <w:r w:rsidRPr="002B4A2E">
        <w:rPr>
          <w:rFonts w:cs="B Nazanin"/>
          <w:sz w:val="26"/>
          <w:szCs w:val="26"/>
          <w:rtl/>
        </w:rPr>
        <w:t xml:space="preserve"> هدف دارند. هوشمند</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انگر</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نظام هوشمند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ساختار رقابت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که به مد</w:t>
      </w:r>
      <w:r w:rsidRPr="002B4A2E">
        <w:rPr>
          <w:rFonts w:cs="B Nazanin" w:hint="cs"/>
          <w:sz w:val="26"/>
          <w:szCs w:val="26"/>
          <w:rtl/>
        </w:rPr>
        <w:t>ی</w:t>
      </w:r>
      <w:r w:rsidRPr="002B4A2E">
        <w:rPr>
          <w:rFonts w:cs="B Nazanin" w:hint="eastAsia"/>
          <w:sz w:val="26"/>
          <w:szCs w:val="26"/>
          <w:rtl/>
        </w:rPr>
        <w:t>ران</w:t>
      </w:r>
      <w:r w:rsidRPr="002B4A2E">
        <w:rPr>
          <w:rFonts w:cs="B Nazanin"/>
          <w:sz w:val="26"/>
          <w:szCs w:val="26"/>
          <w:rtl/>
        </w:rPr>
        <w:t xml:space="preserve"> کمک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تا در برابر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رقبا کاراتر و اثربخش</w:t>
      </w:r>
      <w:r w:rsidRPr="002B4A2E">
        <w:rPr>
          <w:rFonts w:cs="B Nazanin"/>
          <w:sz w:val="26"/>
          <w:szCs w:val="26"/>
          <w:rtl/>
        </w:rPr>
        <w:softHyphen/>
        <w:t>تر باشند و هوش و</w:t>
      </w:r>
      <w:r w:rsidRPr="002B4A2E">
        <w:rPr>
          <w:rFonts w:cs="B Nazanin" w:hint="cs"/>
          <w:sz w:val="26"/>
          <w:szCs w:val="26"/>
          <w:rtl/>
        </w:rPr>
        <w:t>ی</w:t>
      </w:r>
      <w:r w:rsidRPr="002B4A2E">
        <w:rPr>
          <w:rFonts w:cs="B Nazanin" w:hint="eastAsia"/>
          <w:sz w:val="26"/>
          <w:szCs w:val="26"/>
          <w:rtl/>
        </w:rPr>
        <w:t>ژه</w:t>
      </w:r>
      <w:r w:rsidRPr="002B4A2E">
        <w:rPr>
          <w:rFonts w:cs="B Nazanin"/>
          <w:sz w:val="26"/>
          <w:szCs w:val="26"/>
          <w:rtl/>
        </w:rPr>
        <w:t xml:space="preserve"> به اطلاعات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شده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نظام اطلاق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گردد</w:t>
      </w:r>
      <w:r w:rsidRPr="002B4A2E">
        <w:rPr>
          <w:rFonts w:cs="B Nazanin"/>
          <w:sz w:val="26"/>
          <w:szCs w:val="26"/>
          <w:rtl/>
        </w:rPr>
        <w:t>. اما، مدل آماراواد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w:t>
      </w:r>
      <w:r w:rsidRPr="002B4A2E">
        <w:rPr>
          <w:rFonts w:cs="B Nazanin"/>
          <w:sz w:val="26"/>
          <w:szCs w:val="26"/>
          <w:rtl/>
        </w:rPr>
        <w:lastRenderedPageBreak/>
        <w:t xml:space="preserve">سامادار و دوتا و مدل شوارتز،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مدل عموم</w:t>
      </w:r>
      <w:r w:rsidRPr="002B4A2E">
        <w:rPr>
          <w:rFonts w:cs="B Nazanin" w:hint="cs"/>
          <w:sz w:val="26"/>
          <w:szCs w:val="26"/>
          <w:rtl/>
        </w:rPr>
        <w:t>ی</w:t>
      </w:r>
      <w:r w:rsidRPr="002B4A2E">
        <w:rPr>
          <w:rFonts w:cs="B Nazanin"/>
          <w:sz w:val="26"/>
          <w:szCs w:val="26"/>
          <w:rtl/>
        </w:rPr>
        <w:t xml:space="preserve"> در ارتباط با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xml:space="preserve"> و به طور مشخص به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بازارها</w:t>
      </w:r>
      <w:r w:rsidRPr="002B4A2E">
        <w:rPr>
          <w:rFonts w:cs="B Nazanin" w:hint="cs"/>
          <w:sz w:val="26"/>
          <w:szCs w:val="26"/>
          <w:rtl/>
        </w:rPr>
        <w:t xml:space="preserve">ی </w:t>
      </w:r>
      <w:r w:rsidRPr="002B4A2E">
        <w:rPr>
          <w:rFonts w:cs="B Nazanin"/>
          <w:sz w:val="26"/>
          <w:szCs w:val="26"/>
          <w:rtl/>
        </w:rPr>
        <w:t>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softHyphen/>
      </w:r>
      <w:r w:rsidRPr="002B4A2E">
        <w:rPr>
          <w:rFonts w:cs="B Nazanin" w:hint="eastAsia"/>
          <w:sz w:val="26"/>
          <w:szCs w:val="26"/>
          <w:rtl/>
        </w:rPr>
        <w:t>الملل</w:t>
      </w:r>
      <w:r w:rsidRPr="002B4A2E">
        <w:rPr>
          <w:rFonts w:cs="B Nazanin" w:hint="cs"/>
          <w:sz w:val="26"/>
          <w:szCs w:val="26"/>
          <w:rtl/>
        </w:rPr>
        <w:t>ی</w:t>
      </w:r>
      <w:r w:rsidRPr="002B4A2E">
        <w:rPr>
          <w:rFonts w:cs="B Nazanin"/>
          <w:sz w:val="26"/>
          <w:szCs w:val="26"/>
          <w:rtl/>
        </w:rPr>
        <w:t xml:space="preserve"> اشاره ندارند. مدل ل</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فقط بر مجموعه</w:t>
      </w:r>
      <w:r w:rsidRPr="002B4A2E">
        <w:rPr>
          <w:rFonts w:cs="B Nazanin"/>
          <w:sz w:val="26"/>
          <w:szCs w:val="26"/>
          <w:rtl/>
        </w:rPr>
        <w:softHyphen/>
        <w:t>ا</w:t>
      </w:r>
      <w:r w:rsidRPr="002B4A2E">
        <w:rPr>
          <w:rFonts w:cs="B Nazanin" w:hint="cs"/>
          <w:sz w:val="26"/>
          <w:szCs w:val="26"/>
          <w:rtl/>
        </w:rPr>
        <w:t>ی</w:t>
      </w:r>
      <w:r w:rsidRPr="002B4A2E">
        <w:rPr>
          <w:rFonts w:cs="B Nazanin"/>
          <w:sz w:val="26"/>
          <w:szCs w:val="26"/>
          <w:rtl/>
        </w:rPr>
        <w:t xml:space="preserve"> از فاکتورها و وزن</w:t>
      </w:r>
      <w:r w:rsidRPr="002B4A2E">
        <w:rPr>
          <w:rFonts w:cs="B Nazanin"/>
          <w:sz w:val="26"/>
          <w:szCs w:val="26"/>
          <w:rtl/>
        </w:rPr>
        <w:softHyphen/>
        <w:t>ده</w:t>
      </w:r>
      <w:r w:rsidRPr="002B4A2E">
        <w:rPr>
          <w:rFonts w:cs="B Nazanin" w:hint="cs"/>
          <w:sz w:val="26"/>
          <w:szCs w:val="26"/>
          <w:rtl/>
        </w:rPr>
        <w:t>ی</w:t>
      </w:r>
      <w:r w:rsidRPr="002B4A2E">
        <w:rPr>
          <w:rFonts w:cs="B Nazanin"/>
          <w:sz w:val="26"/>
          <w:szCs w:val="26"/>
          <w:rtl/>
        </w:rPr>
        <w:t xml:space="preserve"> به آن‌ها متک</w:t>
      </w:r>
      <w:r w:rsidRPr="002B4A2E">
        <w:rPr>
          <w:rFonts w:cs="B Nazanin" w:hint="cs"/>
          <w:sz w:val="26"/>
          <w:szCs w:val="26"/>
          <w:rtl/>
        </w:rPr>
        <w:t>ی</w:t>
      </w:r>
      <w:r w:rsidRPr="002B4A2E">
        <w:rPr>
          <w:rFonts w:cs="B Nazanin"/>
          <w:sz w:val="26"/>
          <w:szCs w:val="26"/>
          <w:rtl/>
        </w:rPr>
        <w:t xml:space="preserve"> بوده و جامع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لازم در آن 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برا</w:t>
      </w:r>
      <w:r w:rsidRPr="002B4A2E">
        <w:rPr>
          <w:rFonts w:cs="B Nazanin" w:hint="cs"/>
          <w:sz w:val="26"/>
          <w:szCs w:val="26"/>
          <w:rtl/>
        </w:rPr>
        <w:t>ی</w:t>
      </w:r>
      <w:r w:rsidRPr="002B4A2E">
        <w:rPr>
          <w:rFonts w:cs="B Nazanin"/>
          <w:sz w:val="26"/>
          <w:szCs w:val="26"/>
          <w:rtl/>
        </w:rPr>
        <w:t xml:space="preserve"> نمونه،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 محدود</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دسترس</w:t>
      </w:r>
      <w:r w:rsidRPr="002B4A2E">
        <w:rPr>
          <w:rFonts w:cs="B Nazanin" w:hint="cs"/>
          <w:sz w:val="26"/>
          <w:szCs w:val="26"/>
          <w:rtl/>
        </w:rPr>
        <w:t>ی</w:t>
      </w:r>
      <w:r w:rsidRPr="002B4A2E">
        <w:rPr>
          <w:rFonts w:cs="B Nazanin"/>
          <w:sz w:val="26"/>
          <w:szCs w:val="26"/>
          <w:rtl/>
        </w:rPr>
        <w:t xml:space="preserve"> و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تطب</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آم</w:t>
      </w:r>
      <w:r w:rsidRPr="002B4A2E">
        <w:rPr>
          <w:rFonts w:cs="B Nazanin" w:hint="cs"/>
          <w:sz w:val="26"/>
          <w:szCs w:val="26"/>
          <w:rtl/>
        </w:rPr>
        <w:t>ی</w:t>
      </w:r>
      <w:r w:rsidRPr="002B4A2E">
        <w:rPr>
          <w:rFonts w:cs="B Nazanin" w:hint="eastAsia"/>
          <w:sz w:val="26"/>
          <w:szCs w:val="26"/>
          <w:rtl/>
        </w:rPr>
        <w:t>خته</w:t>
      </w:r>
      <w:r w:rsidRPr="002B4A2E">
        <w:rPr>
          <w:rFonts w:cs="B Nazanin"/>
          <w:sz w:val="26"/>
          <w:szCs w:val="26"/>
          <w:rtl/>
        </w:rPr>
        <w:t xml:space="preserve"> و فرآ</w:t>
      </w:r>
      <w:r w:rsidRPr="002B4A2E">
        <w:rPr>
          <w:rFonts w:cs="B Nazanin" w:hint="cs"/>
          <w:sz w:val="26"/>
          <w:szCs w:val="26"/>
          <w:rtl/>
        </w:rPr>
        <w:t>ی</w:t>
      </w:r>
      <w:r w:rsidRPr="002B4A2E">
        <w:rPr>
          <w:rFonts w:cs="B Nazanin" w:hint="eastAsia"/>
          <w:sz w:val="26"/>
          <w:szCs w:val="26"/>
          <w:rtl/>
        </w:rPr>
        <w:t>ندها</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مورد توجه قرار نم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آمادگ</w:t>
      </w:r>
      <w:r w:rsidRPr="002B4A2E">
        <w:rPr>
          <w:rFonts w:cs="B Nazanin" w:hint="cs"/>
          <w:sz w:val="26"/>
          <w:szCs w:val="26"/>
          <w:rtl/>
        </w:rPr>
        <w:t>ی</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 xml:space="preserve">ی: </w:t>
      </w:r>
      <w:r w:rsidRPr="002B4A2E">
        <w:rPr>
          <w:rFonts w:cs="B Nazanin" w:hint="eastAsia"/>
          <w:sz w:val="26"/>
          <w:szCs w:val="26"/>
          <w:rtl/>
        </w:rPr>
        <w:t>بر</w:t>
      </w:r>
      <w:r w:rsidRPr="002B4A2E">
        <w:rPr>
          <w:rFonts w:cs="B Nazanin"/>
          <w:sz w:val="26"/>
          <w:szCs w:val="26"/>
          <w:rtl/>
        </w:rPr>
        <w:t xml:space="preserve"> مبنا</w:t>
      </w:r>
      <w:r w:rsidRPr="002B4A2E">
        <w:rPr>
          <w:rFonts w:cs="B Nazanin" w:hint="cs"/>
          <w:sz w:val="26"/>
          <w:szCs w:val="26"/>
          <w:rtl/>
        </w:rPr>
        <w:t>ی</w:t>
      </w:r>
      <w:r w:rsidRPr="002B4A2E">
        <w:rPr>
          <w:rFonts w:cs="B Nazanin"/>
          <w:sz w:val="26"/>
          <w:szCs w:val="26"/>
          <w:rtl/>
        </w:rPr>
        <w:t xml:space="preserve"> الگوى راهبرد ب</w:t>
      </w:r>
      <w:r w:rsidRPr="002B4A2E">
        <w:rPr>
          <w:rFonts w:cs="B Nazanin" w:hint="cs"/>
          <w:sz w:val="26"/>
          <w:szCs w:val="26"/>
          <w:rtl/>
        </w:rPr>
        <w:t>ی</w:t>
      </w:r>
      <w:r w:rsidRPr="002B4A2E">
        <w:rPr>
          <w:rFonts w:cs="B Nazanin" w:hint="eastAsia"/>
          <w:sz w:val="26"/>
          <w:szCs w:val="26"/>
          <w:rtl/>
        </w:rPr>
        <w:t>ن‌المللى</w:t>
      </w:r>
      <w:r w:rsidRPr="002B4A2E">
        <w:rPr>
          <w:rFonts w:cs="B Nazanin"/>
          <w:sz w:val="26"/>
          <w:szCs w:val="26"/>
          <w:rtl/>
        </w:rPr>
        <w:t xml:space="preserve"> شدن چان المستد آمادگ</w:t>
      </w:r>
      <w:r w:rsidRPr="002B4A2E">
        <w:rPr>
          <w:rFonts w:cs="B Nazanin" w:hint="cs"/>
          <w:sz w:val="26"/>
          <w:szCs w:val="26"/>
          <w:rtl/>
        </w:rPr>
        <w:t>ی</w:t>
      </w:r>
      <w:r w:rsidRPr="002B4A2E">
        <w:rPr>
          <w:rFonts w:cs="B Nazanin"/>
          <w:sz w:val="26"/>
          <w:szCs w:val="26"/>
          <w:rtl/>
        </w:rPr>
        <w:t xml:space="preserve"> ورود به بازار جهان</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سازمان‌‌ها با سه عامل هوشمند</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و رو</w:t>
      </w:r>
      <w:r w:rsidRPr="002B4A2E">
        <w:rPr>
          <w:rFonts w:cs="B Nazanin" w:hint="cs"/>
          <w:sz w:val="26"/>
          <w:szCs w:val="26"/>
          <w:rtl/>
        </w:rPr>
        <w:t>ی</w:t>
      </w:r>
      <w:r w:rsidRPr="002B4A2E">
        <w:rPr>
          <w:rFonts w:cs="B Nazanin" w:hint="eastAsia"/>
          <w:sz w:val="26"/>
          <w:szCs w:val="26"/>
          <w:rtl/>
        </w:rPr>
        <w:t>کرد</w:t>
      </w:r>
      <w:r w:rsidRPr="002B4A2E">
        <w:rPr>
          <w:rFonts w:cs="B Nazanin"/>
          <w:sz w:val="26"/>
          <w:szCs w:val="26"/>
          <w:rtl/>
        </w:rPr>
        <w:t xml:space="preserve"> ورود به بازار جهان</w:t>
      </w:r>
      <w:r w:rsidRPr="002B4A2E">
        <w:rPr>
          <w:rFonts w:cs="B Nazanin" w:hint="cs"/>
          <w:sz w:val="26"/>
          <w:szCs w:val="26"/>
          <w:rtl/>
        </w:rPr>
        <w:t>ی</w:t>
      </w:r>
      <w:r w:rsidRPr="002B4A2E">
        <w:rPr>
          <w:rFonts w:cs="B Nazanin"/>
          <w:sz w:val="26"/>
          <w:szCs w:val="26"/>
          <w:rtl/>
        </w:rPr>
        <w:t xml:space="preserve">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گردد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عامل اول) هوشمند</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 xml:space="preserve">ی: </w:t>
      </w:r>
      <w:r w:rsidRPr="002B4A2E">
        <w:rPr>
          <w:rFonts w:cs="B Nazanin" w:hint="eastAsia"/>
          <w:sz w:val="26"/>
          <w:szCs w:val="26"/>
          <w:rtl/>
        </w:rPr>
        <w:t>هوشمند</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توانا</w:t>
      </w:r>
      <w:r w:rsidRPr="002B4A2E">
        <w:rPr>
          <w:rFonts w:cs="B Nazanin" w:hint="cs"/>
          <w:sz w:val="26"/>
          <w:szCs w:val="26"/>
          <w:rtl/>
        </w:rPr>
        <w:t>یی</w:t>
      </w:r>
      <w:r w:rsidRPr="002B4A2E">
        <w:rPr>
          <w:rFonts w:cs="B Nazanin"/>
          <w:sz w:val="26"/>
          <w:szCs w:val="26"/>
          <w:rtl/>
        </w:rPr>
        <w:t xml:space="preserve"> جمع‌آور</w:t>
      </w:r>
      <w:r w:rsidRPr="002B4A2E">
        <w:rPr>
          <w:rFonts w:cs="B Nazanin" w:hint="cs"/>
          <w:sz w:val="26"/>
          <w:szCs w:val="26"/>
          <w:rtl/>
        </w:rPr>
        <w:t>ی</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نظام </w:t>
      </w:r>
      <w:r w:rsidRPr="002B4A2E">
        <w:rPr>
          <w:rFonts w:cs="B Nazanin" w:hint="cs"/>
          <w:sz w:val="26"/>
          <w:szCs w:val="26"/>
          <w:rtl/>
        </w:rPr>
        <w:t>ی</w:t>
      </w:r>
      <w:r w:rsidRPr="002B4A2E">
        <w:rPr>
          <w:rFonts w:cs="B Nazanin" w:hint="eastAsia"/>
          <w:sz w:val="26"/>
          <w:szCs w:val="26"/>
          <w:rtl/>
        </w:rPr>
        <w:t>افته</w:t>
      </w:r>
      <w:r w:rsidRPr="002B4A2E">
        <w:rPr>
          <w:rFonts w:cs="B Nazanin"/>
          <w:sz w:val="26"/>
          <w:szCs w:val="26"/>
          <w:rtl/>
        </w:rPr>
        <w:t xml:space="preserve"> اطلاعات درباره عناصر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شامل رقبا،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عرضه‌کنندگان، روندها</w:t>
      </w:r>
      <w:r w:rsidRPr="002B4A2E">
        <w:rPr>
          <w:rFonts w:cs="B Nazanin" w:hint="cs"/>
          <w:sz w:val="26"/>
          <w:szCs w:val="26"/>
          <w:rtl/>
        </w:rPr>
        <w:t>ی</w:t>
      </w:r>
      <w:r w:rsidRPr="002B4A2E">
        <w:rPr>
          <w:rFonts w:cs="B Nazanin"/>
          <w:sz w:val="26"/>
          <w:szCs w:val="26"/>
          <w:rtl/>
        </w:rPr>
        <w:t xml:space="preserve"> صنعت، بازار و الگوها</w:t>
      </w:r>
      <w:r w:rsidRPr="002B4A2E">
        <w:rPr>
          <w:rFonts w:cs="B Nazanin" w:hint="cs"/>
          <w:sz w:val="26"/>
          <w:szCs w:val="26"/>
          <w:rtl/>
        </w:rPr>
        <w:t>ی</w:t>
      </w:r>
      <w:r w:rsidRPr="002B4A2E">
        <w:rPr>
          <w:rFonts w:cs="B Nazanin"/>
          <w:sz w:val="26"/>
          <w:szCs w:val="26"/>
          <w:rtl/>
        </w:rPr>
        <w:t xml:space="preserve"> رفتار</w:t>
      </w:r>
      <w:r w:rsidRPr="002B4A2E">
        <w:rPr>
          <w:rFonts w:cs="B Nazanin" w:hint="cs"/>
          <w:sz w:val="26"/>
          <w:szCs w:val="26"/>
          <w:rtl/>
        </w:rPr>
        <w:t>ی</w:t>
      </w:r>
      <w:r w:rsidRPr="002B4A2E">
        <w:rPr>
          <w:rFonts w:cs="B Nazanin"/>
          <w:sz w:val="26"/>
          <w:szCs w:val="26"/>
          <w:rtl/>
        </w:rPr>
        <w:t xml:space="preserve"> آ</w:t>
      </w:r>
      <w:r w:rsidRPr="002B4A2E">
        <w:rPr>
          <w:rFonts w:cs="B Nazanin" w:hint="cs"/>
          <w:sz w:val="26"/>
          <w:szCs w:val="26"/>
          <w:rtl/>
        </w:rPr>
        <w:t>ی</w:t>
      </w:r>
      <w:r w:rsidRPr="002B4A2E">
        <w:rPr>
          <w:rFonts w:cs="B Nazanin" w:hint="eastAsia"/>
          <w:sz w:val="26"/>
          <w:szCs w:val="26"/>
          <w:rtl/>
        </w:rPr>
        <w:t>نده</w:t>
      </w:r>
      <w:r w:rsidRPr="002B4A2E">
        <w:rPr>
          <w:rFonts w:cs="B Nazanin"/>
          <w:sz w:val="26"/>
          <w:szCs w:val="26"/>
          <w:rtl/>
        </w:rPr>
        <w:t xml:space="preserve"> به منظور شناخت فرصت‌ها و تهد</w:t>
      </w:r>
      <w:r w:rsidRPr="002B4A2E">
        <w:rPr>
          <w:rFonts w:cs="B Nazanin" w:hint="cs"/>
          <w:sz w:val="26"/>
          <w:szCs w:val="26"/>
          <w:rtl/>
        </w:rPr>
        <w:t>ی</w:t>
      </w:r>
      <w:r w:rsidRPr="002B4A2E">
        <w:rPr>
          <w:rFonts w:cs="B Nazanin" w:hint="eastAsia"/>
          <w:sz w:val="26"/>
          <w:szCs w:val="26"/>
          <w:rtl/>
        </w:rPr>
        <w:t>دات</w:t>
      </w:r>
      <w:r w:rsidRPr="002B4A2E">
        <w:rPr>
          <w:rFonts w:cs="B Nazanin"/>
          <w:sz w:val="26"/>
          <w:szCs w:val="26"/>
          <w:rtl/>
        </w:rPr>
        <w:t xml:space="preserve"> بالقوه است. دسچامپز و نا</w:t>
      </w:r>
      <w:r w:rsidRPr="002B4A2E">
        <w:rPr>
          <w:rFonts w:cs="B Nazanin" w:hint="cs"/>
          <w:sz w:val="26"/>
          <w:szCs w:val="26"/>
          <w:rtl/>
        </w:rPr>
        <w:t>ی</w:t>
      </w:r>
      <w:r w:rsidRPr="002B4A2E">
        <w:rPr>
          <w:rFonts w:cs="B Nazanin" w:hint="eastAsia"/>
          <w:sz w:val="26"/>
          <w:szCs w:val="26"/>
          <w:rtl/>
        </w:rPr>
        <w:t>اک</w:t>
      </w:r>
      <w:r w:rsidRPr="002B4A2E">
        <w:rPr>
          <w:rFonts w:cs="B Nazanin"/>
          <w:sz w:val="26"/>
          <w:szCs w:val="26"/>
          <w:rtl/>
        </w:rPr>
        <w:t xml:space="preserve"> هوشمند</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را به سه دسته هوش</w:t>
      </w:r>
      <w:r w:rsidRPr="002B4A2E">
        <w:rPr>
          <w:rFonts w:cs="B Nazanin" w:hint="eastAsia"/>
          <w:sz w:val="26"/>
          <w:szCs w:val="26"/>
          <w:rtl/>
        </w:rPr>
        <w:t>مند</w:t>
      </w:r>
      <w:r w:rsidRPr="002B4A2E">
        <w:rPr>
          <w:rFonts w:cs="B Nazanin" w:hint="cs"/>
          <w:sz w:val="26"/>
          <w:szCs w:val="26"/>
          <w:rtl/>
        </w:rPr>
        <w:t>ی</w:t>
      </w:r>
      <w:r w:rsidRPr="002B4A2E">
        <w:rPr>
          <w:rFonts w:cs="B Nazanin"/>
          <w:sz w:val="26"/>
          <w:szCs w:val="26"/>
          <w:rtl/>
        </w:rPr>
        <w:t xml:space="preserve"> بازار، هوشمند</w:t>
      </w:r>
      <w:r w:rsidRPr="002B4A2E">
        <w:rPr>
          <w:rFonts w:cs="B Nazanin" w:hint="cs"/>
          <w:sz w:val="26"/>
          <w:szCs w:val="26"/>
          <w:rtl/>
        </w:rPr>
        <w:t>ی</w:t>
      </w:r>
      <w:r w:rsidRPr="002B4A2E">
        <w:rPr>
          <w:rFonts w:cs="B Nazanin"/>
          <w:sz w:val="26"/>
          <w:szCs w:val="26"/>
          <w:rtl/>
        </w:rPr>
        <w:t xml:space="preserve"> مرتبط با رقبا، هوشمند</w:t>
      </w:r>
      <w:r w:rsidRPr="002B4A2E">
        <w:rPr>
          <w:rFonts w:cs="B Nazanin" w:hint="cs"/>
          <w:sz w:val="26"/>
          <w:szCs w:val="26"/>
          <w:rtl/>
        </w:rPr>
        <w:t>ی</w:t>
      </w:r>
      <w:r w:rsidRPr="002B4A2E">
        <w:rPr>
          <w:rFonts w:cs="B Nazanin"/>
          <w:sz w:val="26"/>
          <w:szCs w:val="26"/>
          <w:rtl/>
        </w:rPr>
        <w:t xml:space="preserve"> فناورانه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روچ و سانت</w:t>
      </w:r>
      <w:r w:rsidRPr="002B4A2E">
        <w:rPr>
          <w:rFonts w:cs="B Nazanin" w:hint="cs"/>
          <w:sz w:val="26"/>
          <w:szCs w:val="26"/>
          <w:rtl/>
        </w:rPr>
        <w:t>ی</w:t>
      </w:r>
      <w:r w:rsidRPr="002B4A2E">
        <w:rPr>
          <w:rFonts w:cs="B Nazanin"/>
          <w:sz w:val="26"/>
          <w:szCs w:val="26"/>
          <w:rtl/>
        </w:rPr>
        <w:t xml:space="preserve"> هوشمند</w:t>
      </w:r>
      <w:r w:rsidRPr="002B4A2E">
        <w:rPr>
          <w:rFonts w:cs="B Nazanin" w:hint="cs"/>
          <w:sz w:val="26"/>
          <w:szCs w:val="26"/>
          <w:rtl/>
        </w:rPr>
        <w:t>ی</w:t>
      </w:r>
      <w:r w:rsidRPr="002B4A2E">
        <w:rPr>
          <w:rFonts w:cs="B Nazanin"/>
          <w:sz w:val="26"/>
          <w:szCs w:val="26"/>
          <w:rtl/>
        </w:rPr>
        <w:t xml:space="preserve"> اجتماع</w:t>
      </w:r>
      <w:r w:rsidRPr="002B4A2E">
        <w:rPr>
          <w:rFonts w:cs="B Nazanin" w:hint="cs"/>
          <w:sz w:val="26"/>
          <w:szCs w:val="26"/>
          <w:rtl/>
        </w:rPr>
        <w:t>ی</w:t>
      </w:r>
      <w:r w:rsidRPr="002B4A2E">
        <w:rPr>
          <w:rFonts w:cs="B Nazanin"/>
          <w:sz w:val="26"/>
          <w:szCs w:val="26"/>
          <w:rtl/>
        </w:rPr>
        <w:t xml:space="preserve"> و راهبردى را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طبقه‌بند</w:t>
      </w:r>
      <w:r w:rsidRPr="002B4A2E">
        <w:rPr>
          <w:rFonts w:cs="B Nazanin" w:hint="cs"/>
          <w:sz w:val="26"/>
          <w:szCs w:val="26"/>
          <w:rtl/>
        </w:rPr>
        <w:t>ی</w:t>
      </w:r>
      <w:r w:rsidRPr="002B4A2E">
        <w:rPr>
          <w:rFonts w:cs="B Nazanin"/>
          <w:sz w:val="26"/>
          <w:szCs w:val="26"/>
          <w:rtl/>
        </w:rPr>
        <w:t xml:space="preserve"> اضافه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از نظر آن‌ها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هوشمند</w:t>
      </w:r>
      <w:r w:rsidRPr="002B4A2E">
        <w:rPr>
          <w:rFonts w:cs="B Nazanin" w:hint="cs"/>
          <w:sz w:val="26"/>
          <w:szCs w:val="26"/>
          <w:rtl/>
        </w:rPr>
        <w:t>ی</w:t>
      </w:r>
      <w:r w:rsidRPr="002B4A2E">
        <w:rPr>
          <w:rFonts w:cs="B Nazanin"/>
          <w:sz w:val="26"/>
          <w:szCs w:val="26"/>
          <w:rtl/>
        </w:rPr>
        <w:t xml:space="preserve"> شامل مقررات مال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مباحث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ی</w:t>
      </w:r>
      <w:r w:rsidRPr="002B4A2E">
        <w:rPr>
          <w:rFonts w:cs="B Nazanin"/>
          <w:sz w:val="26"/>
          <w:szCs w:val="26"/>
          <w:rtl/>
        </w:rPr>
        <w:t xml:space="preserve"> و اجتماع</w:t>
      </w:r>
      <w:r w:rsidRPr="002B4A2E">
        <w:rPr>
          <w:rFonts w:cs="B Nazanin" w:hint="cs"/>
          <w:sz w:val="26"/>
          <w:szCs w:val="26"/>
          <w:rtl/>
        </w:rPr>
        <w:t>ی</w:t>
      </w:r>
      <w:r w:rsidRPr="002B4A2E">
        <w:rPr>
          <w:rFonts w:cs="B Nazanin"/>
          <w:sz w:val="26"/>
          <w:szCs w:val="26"/>
          <w:rtl/>
        </w:rPr>
        <w:t xml:space="preserve"> و 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موضوعات منابع انسان</w:t>
      </w:r>
      <w:r w:rsidRPr="002B4A2E">
        <w:rPr>
          <w:rFonts w:cs="B Nazanin" w:hint="cs"/>
          <w:sz w:val="26"/>
          <w:szCs w:val="26"/>
          <w:rtl/>
        </w:rPr>
        <w:t>ی</w:t>
      </w:r>
      <w:r w:rsidRPr="002B4A2E">
        <w:rPr>
          <w:rFonts w:cs="B Nazanin"/>
          <w:sz w:val="26"/>
          <w:szCs w:val="26"/>
          <w:rtl/>
        </w:rPr>
        <w:t xml:space="preserve"> و اجتماع</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عامل دوم)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 xml:space="preserve">ی: </w:t>
      </w:r>
      <w:r w:rsidRPr="002B4A2E">
        <w:rPr>
          <w:rFonts w:cs="B Nazanin" w:hint="eastAsia"/>
          <w:sz w:val="26"/>
          <w:szCs w:val="26"/>
          <w:rtl/>
        </w:rPr>
        <w:t>استاپفورد</w:t>
      </w:r>
      <w:r w:rsidRPr="002B4A2E">
        <w:rPr>
          <w:rFonts w:cs="B Nazanin"/>
          <w:sz w:val="26"/>
          <w:szCs w:val="26"/>
          <w:rtl/>
        </w:rPr>
        <w:t xml:space="preserve"> و ولز</w:t>
      </w:r>
      <w:r w:rsidRPr="002B4A2E">
        <w:rPr>
          <w:rFonts w:cs="B Nazanin" w:hint="cs"/>
          <w:sz w:val="26"/>
          <w:szCs w:val="26"/>
          <w:rtl/>
        </w:rPr>
        <w:t xml:space="preserve">، </w:t>
      </w:r>
      <w:r w:rsidRPr="002B4A2E">
        <w:rPr>
          <w:rFonts w:cs="B Nazanin"/>
          <w:sz w:val="26"/>
          <w:szCs w:val="26"/>
          <w:rtl/>
        </w:rPr>
        <w:t>ولش و لاستار</w:t>
      </w:r>
      <w:r w:rsidRPr="002B4A2E">
        <w:rPr>
          <w:rFonts w:cs="B Nazanin" w:hint="cs"/>
          <w:sz w:val="26"/>
          <w:szCs w:val="26"/>
          <w:rtl/>
        </w:rPr>
        <w:t>ی</w:t>
      </w:r>
      <w:r w:rsidRPr="002B4A2E">
        <w:rPr>
          <w:rFonts w:cs="B Nazanin" w:hint="eastAsia"/>
          <w:sz w:val="26"/>
          <w:szCs w:val="26"/>
          <w:rtl/>
        </w:rPr>
        <w:t>نن</w:t>
      </w:r>
      <w:r w:rsidRPr="002B4A2E">
        <w:rPr>
          <w:rFonts w:cs="B Nazanin"/>
          <w:sz w:val="26"/>
          <w:szCs w:val="26"/>
          <w:rtl/>
        </w:rPr>
        <w:t xml:space="preserve"> و </w:t>
      </w:r>
      <w:r w:rsidRPr="002B4A2E">
        <w:rPr>
          <w:rFonts w:cs="B Nazanin" w:hint="cs"/>
          <w:sz w:val="26"/>
          <w:szCs w:val="26"/>
          <w:rtl/>
        </w:rPr>
        <w:t xml:space="preserve">همچنین </w:t>
      </w:r>
      <w:r w:rsidRPr="002B4A2E">
        <w:rPr>
          <w:rFonts w:cs="B Nazanin"/>
          <w:sz w:val="26"/>
          <w:szCs w:val="26"/>
          <w:rtl/>
        </w:rPr>
        <w:t>جانسون و والنه  در الگوى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خود 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 آن دارند که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بنگاه فر</w:t>
      </w:r>
      <w:r w:rsidRPr="002B4A2E">
        <w:rPr>
          <w:rFonts w:cs="B Nazanin" w:hint="cs"/>
          <w:sz w:val="26"/>
          <w:szCs w:val="26"/>
          <w:rtl/>
        </w:rPr>
        <w:t>آی</w:t>
      </w:r>
      <w:r w:rsidRPr="002B4A2E">
        <w:rPr>
          <w:rFonts w:cs="B Nazanin" w:hint="eastAsia"/>
          <w:sz w:val="26"/>
          <w:szCs w:val="26"/>
          <w:rtl/>
        </w:rPr>
        <w:t>ند</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چند</w:t>
      </w:r>
      <w:r w:rsidRPr="002B4A2E">
        <w:rPr>
          <w:rFonts w:cs="B Nazanin"/>
          <w:sz w:val="26"/>
          <w:szCs w:val="26"/>
          <w:rtl/>
        </w:rPr>
        <w:t>مرحله‌ا</w:t>
      </w:r>
      <w:r w:rsidRPr="002B4A2E">
        <w:rPr>
          <w:rFonts w:cs="B Nazanin" w:hint="cs"/>
          <w:sz w:val="26"/>
          <w:szCs w:val="26"/>
          <w:rtl/>
        </w:rPr>
        <w:t>ی</w:t>
      </w:r>
      <w:r w:rsidRPr="002B4A2E">
        <w:rPr>
          <w:rFonts w:cs="B Nazanin"/>
          <w:sz w:val="26"/>
          <w:szCs w:val="26"/>
          <w:rtl/>
        </w:rPr>
        <w:t xml:space="preserve"> است. بر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اساس بنگاه در ابتدا</w:t>
      </w:r>
      <w:r w:rsidRPr="002B4A2E">
        <w:rPr>
          <w:rFonts w:cs="B Nazanin" w:hint="cs"/>
          <w:sz w:val="26"/>
          <w:szCs w:val="26"/>
          <w:rtl/>
        </w:rPr>
        <w:t>ی</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با راهبرد صادرات و سپس تنوع بخش</w:t>
      </w:r>
      <w:r w:rsidRPr="002B4A2E">
        <w:rPr>
          <w:rFonts w:cs="B Nazanin" w:hint="cs"/>
          <w:sz w:val="26"/>
          <w:szCs w:val="26"/>
          <w:rtl/>
        </w:rPr>
        <w:t>ی</w:t>
      </w:r>
      <w:r w:rsidRPr="002B4A2E">
        <w:rPr>
          <w:rFonts w:cs="B Nazanin"/>
          <w:sz w:val="26"/>
          <w:szCs w:val="26"/>
          <w:rtl/>
        </w:rPr>
        <w:t xml:space="preserve"> به </w:t>
      </w:r>
      <w:r w:rsidRPr="002B4A2E">
        <w:rPr>
          <w:rFonts w:cs="B Nazanin" w:hint="eastAsia"/>
          <w:sz w:val="26"/>
          <w:szCs w:val="26"/>
          <w:rtl/>
        </w:rPr>
        <w:t>قلمرو</w:t>
      </w:r>
      <w:r w:rsidRPr="002B4A2E">
        <w:rPr>
          <w:rFonts w:cs="B Nazanin"/>
          <w:sz w:val="26"/>
          <w:szCs w:val="26"/>
          <w:rtl/>
        </w:rPr>
        <w:t xml:space="preserve"> جغراف</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ى</w:t>
      </w:r>
      <w:r w:rsidRPr="002B4A2E">
        <w:rPr>
          <w:rFonts w:cs="B Nazanin"/>
          <w:sz w:val="26"/>
          <w:szCs w:val="26"/>
          <w:rtl/>
        </w:rPr>
        <w:t xml:space="preserve"> عمل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با گذشت زمان و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دانش، بنگاه در خصوص بازارها</w:t>
      </w:r>
      <w:r w:rsidRPr="002B4A2E">
        <w:rPr>
          <w:rFonts w:cs="B Nazanin" w:hint="cs"/>
          <w:sz w:val="26"/>
          <w:szCs w:val="26"/>
          <w:rtl/>
        </w:rPr>
        <w:t>ی</w:t>
      </w:r>
      <w:r w:rsidRPr="002B4A2E">
        <w:rPr>
          <w:rFonts w:cs="B Nazanin"/>
          <w:sz w:val="26"/>
          <w:szCs w:val="26"/>
          <w:rtl/>
        </w:rPr>
        <w:t xml:space="preserve"> صادرات</w:t>
      </w:r>
      <w:r w:rsidRPr="002B4A2E">
        <w:rPr>
          <w:rFonts w:cs="B Nazanin" w:hint="cs"/>
          <w:sz w:val="26"/>
          <w:szCs w:val="26"/>
          <w:rtl/>
        </w:rPr>
        <w:t>ی</w:t>
      </w:r>
      <w:r w:rsidRPr="002B4A2E">
        <w:rPr>
          <w:rFonts w:cs="B Nazanin"/>
          <w:sz w:val="26"/>
          <w:szCs w:val="26"/>
          <w:rtl/>
        </w:rPr>
        <w:t xml:space="preserve"> اقدام به تاس</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ندگ</w:t>
      </w:r>
      <w:r w:rsidRPr="002B4A2E">
        <w:rPr>
          <w:rFonts w:cs="B Nazanin" w:hint="cs"/>
          <w:sz w:val="26"/>
          <w:szCs w:val="26"/>
          <w:rtl/>
        </w:rPr>
        <w:t>ی</w:t>
      </w:r>
      <w:r w:rsidRPr="002B4A2E">
        <w:rPr>
          <w:rFonts w:cs="B Nazanin"/>
          <w:sz w:val="26"/>
          <w:szCs w:val="26"/>
          <w:rtl/>
        </w:rPr>
        <w:t xml:space="preserve"> فروش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هنگام</w:t>
      </w:r>
      <w:r w:rsidRPr="002B4A2E">
        <w:rPr>
          <w:rFonts w:cs="B Nazanin" w:hint="cs"/>
          <w:sz w:val="26"/>
          <w:szCs w:val="26"/>
          <w:rtl/>
        </w:rPr>
        <w:t>ی</w:t>
      </w:r>
      <w:r w:rsidRPr="002B4A2E">
        <w:rPr>
          <w:rFonts w:cs="B Nazanin"/>
          <w:sz w:val="26"/>
          <w:szCs w:val="26"/>
          <w:rtl/>
        </w:rPr>
        <w:t xml:space="preserve"> که دانش و تجربه بنگاه در خصوص اداره نما</w:t>
      </w:r>
      <w:r w:rsidRPr="002B4A2E">
        <w:rPr>
          <w:rFonts w:cs="B Nazanin" w:hint="cs"/>
          <w:sz w:val="26"/>
          <w:szCs w:val="26"/>
          <w:rtl/>
        </w:rPr>
        <w:t>ی</w:t>
      </w:r>
      <w:r w:rsidRPr="002B4A2E">
        <w:rPr>
          <w:rFonts w:cs="B Nazanin" w:hint="eastAsia"/>
          <w:sz w:val="26"/>
          <w:szCs w:val="26"/>
          <w:rtl/>
        </w:rPr>
        <w:t>ندگ</w:t>
      </w:r>
      <w:r w:rsidRPr="002B4A2E">
        <w:rPr>
          <w:rFonts w:cs="B Nazanin" w:hint="cs"/>
          <w:sz w:val="26"/>
          <w:szCs w:val="26"/>
          <w:rtl/>
        </w:rPr>
        <w:t>ی</w:t>
      </w:r>
      <w:r w:rsidRPr="002B4A2E">
        <w:rPr>
          <w:rFonts w:cs="B Nazanin"/>
          <w:sz w:val="26"/>
          <w:szCs w:val="26"/>
          <w:rtl/>
        </w:rPr>
        <w:t xml:space="preserve"> </w:t>
      </w:r>
      <w:r w:rsidRPr="002B4A2E">
        <w:rPr>
          <w:rFonts w:cs="B Nazanin"/>
          <w:sz w:val="26"/>
          <w:szCs w:val="26"/>
          <w:rtl/>
        </w:rPr>
        <w:lastRenderedPageBreak/>
        <w:t>فروش در تعداد</w:t>
      </w:r>
      <w:r w:rsidRPr="002B4A2E">
        <w:rPr>
          <w:rFonts w:cs="B Nazanin" w:hint="cs"/>
          <w:sz w:val="26"/>
          <w:szCs w:val="26"/>
          <w:rtl/>
        </w:rPr>
        <w:t>ی</w:t>
      </w:r>
      <w:r w:rsidRPr="002B4A2E">
        <w:rPr>
          <w:rFonts w:cs="B Nazanin"/>
          <w:sz w:val="26"/>
          <w:szCs w:val="26"/>
          <w:rtl/>
        </w:rPr>
        <w:t xml:space="preserve"> از کشورها به اندازه کاف</w:t>
      </w:r>
      <w:r w:rsidRPr="002B4A2E">
        <w:rPr>
          <w:rFonts w:cs="B Nazanin" w:hint="cs"/>
          <w:sz w:val="26"/>
          <w:szCs w:val="26"/>
          <w:rtl/>
        </w:rPr>
        <w:t>ی</w:t>
      </w:r>
      <w:r w:rsidRPr="002B4A2E">
        <w:rPr>
          <w:rFonts w:cs="B Nazanin"/>
          <w:sz w:val="26"/>
          <w:szCs w:val="26"/>
          <w:rtl/>
        </w:rPr>
        <w:t xml:space="preserve"> رشد نمود بنگاه به روش</w:t>
      </w:r>
      <w:r w:rsidRPr="002B4A2E">
        <w:rPr>
          <w:rFonts w:cs="B Nazanin"/>
          <w:sz w:val="26"/>
          <w:szCs w:val="26"/>
          <w:rtl/>
        </w:rPr>
        <w:softHyphen/>
        <w:t>ها</w:t>
      </w:r>
      <w:r w:rsidRPr="002B4A2E">
        <w:rPr>
          <w:rFonts w:cs="B Nazanin" w:hint="cs"/>
          <w:sz w:val="26"/>
          <w:szCs w:val="26"/>
          <w:rtl/>
        </w:rPr>
        <w:t>ی</w:t>
      </w:r>
      <w:r w:rsidRPr="002B4A2E">
        <w:rPr>
          <w:rFonts w:cs="B Nazanin" w:hint="eastAsia"/>
          <w:sz w:val="26"/>
          <w:szCs w:val="26"/>
          <w:rtl/>
        </w:rPr>
        <w:t>ى</w:t>
      </w:r>
      <w:r w:rsidRPr="002B4A2E">
        <w:rPr>
          <w:rFonts w:cs="B Nazanin"/>
          <w:sz w:val="26"/>
          <w:szCs w:val="26"/>
          <w:rtl/>
        </w:rPr>
        <w:t xml:space="preserve"> با </w:t>
      </w:r>
      <w:r w:rsidRPr="002B4A2E">
        <w:rPr>
          <w:rFonts w:cs="B Nazanin" w:hint="eastAsia"/>
          <w:sz w:val="26"/>
          <w:szCs w:val="26"/>
          <w:rtl/>
        </w:rPr>
        <w:t>درگ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در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و سپس گسترش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نوع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کشورها م</w:t>
      </w:r>
      <w:r w:rsidRPr="002B4A2E">
        <w:rPr>
          <w:rFonts w:cs="B Nazanin" w:hint="cs"/>
          <w:sz w:val="26"/>
          <w:szCs w:val="26"/>
          <w:rtl/>
        </w:rPr>
        <w:t>ی‌</w:t>
      </w:r>
      <w:r w:rsidRPr="002B4A2E">
        <w:rPr>
          <w:rFonts w:cs="B Nazanin" w:hint="eastAsia"/>
          <w:sz w:val="26"/>
          <w:szCs w:val="26"/>
          <w:rtl/>
        </w:rPr>
        <w:t>پردازد</w:t>
      </w:r>
      <w:r w:rsidRPr="002B4A2E">
        <w:rPr>
          <w:rFonts w:cs="B Nazanin"/>
          <w:sz w:val="26"/>
          <w:szCs w:val="26"/>
          <w:rtl/>
        </w:rPr>
        <w:t>. بد</w:t>
      </w:r>
      <w:r w:rsidRPr="002B4A2E">
        <w:rPr>
          <w:rFonts w:cs="B Nazanin" w:hint="cs"/>
          <w:sz w:val="26"/>
          <w:szCs w:val="26"/>
          <w:rtl/>
        </w:rPr>
        <w:t>ی</w:t>
      </w:r>
      <w:r w:rsidRPr="002B4A2E">
        <w:rPr>
          <w:rFonts w:cs="B Nazanin" w:hint="eastAsia"/>
          <w:sz w:val="26"/>
          <w:szCs w:val="26"/>
          <w:rtl/>
        </w:rPr>
        <w:t>ن‌ترت</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مرحله به مرحله عمق و قلمرو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خود را گسترش م</w:t>
      </w:r>
      <w:r w:rsidRPr="002B4A2E">
        <w:rPr>
          <w:rFonts w:cs="B Nazanin" w:hint="cs"/>
          <w:sz w:val="26"/>
          <w:szCs w:val="26"/>
          <w:rtl/>
        </w:rPr>
        <w:t>ی‌</w:t>
      </w:r>
      <w:r w:rsidRPr="002B4A2E">
        <w:rPr>
          <w:rFonts w:cs="B Nazanin" w:hint="eastAsia"/>
          <w:sz w:val="26"/>
          <w:szCs w:val="26"/>
          <w:rtl/>
        </w:rPr>
        <w:t>دهد</w:t>
      </w:r>
      <w:r w:rsidRPr="002B4A2E">
        <w:rPr>
          <w:rFonts w:cs="B Nazanin" w:hint="cs"/>
          <w:sz w:val="26"/>
          <w:szCs w:val="26"/>
          <w:rtl/>
        </w:rPr>
        <w:t xml:space="preserve">. </w:t>
      </w:r>
      <w:r w:rsidRPr="002B4A2E">
        <w:rPr>
          <w:rFonts w:cs="B Nazanin" w:hint="eastAsia"/>
          <w:sz w:val="26"/>
          <w:szCs w:val="26"/>
          <w:rtl/>
        </w:rPr>
        <w:t>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توافق</w:t>
      </w:r>
      <w:r w:rsidRPr="002B4A2E">
        <w:rPr>
          <w:rFonts w:cs="B Nazanin" w:hint="cs"/>
          <w:sz w:val="26"/>
          <w:szCs w:val="26"/>
          <w:rtl/>
        </w:rPr>
        <w:t>ی</w:t>
      </w:r>
      <w:r w:rsidRPr="002B4A2E">
        <w:rPr>
          <w:rFonts w:cs="B Nazanin"/>
          <w:sz w:val="26"/>
          <w:szCs w:val="26"/>
          <w:rtl/>
        </w:rPr>
        <w:t xml:space="preserve"> ساختار</w:t>
      </w:r>
      <w:r w:rsidRPr="002B4A2E">
        <w:rPr>
          <w:rFonts w:cs="B Nazanin" w:hint="cs"/>
          <w:sz w:val="26"/>
          <w:szCs w:val="26"/>
          <w:rtl/>
        </w:rPr>
        <w:t>ی</w:t>
      </w:r>
      <w:r w:rsidRPr="002B4A2E">
        <w:rPr>
          <w:rFonts w:cs="B Nazanin"/>
          <w:sz w:val="26"/>
          <w:szCs w:val="26"/>
          <w:rtl/>
        </w:rPr>
        <w:t xml:space="preserve"> است که به سازمان‌ اجازه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خود را در کشور م</w:t>
      </w:r>
      <w:r w:rsidRPr="002B4A2E">
        <w:rPr>
          <w:rFonts w:cs="B Nazanin" w:hint="cs"/>
          <w:sz w:val="26"/>
          <w:szCs w:val="26"/>
          <w:rtl/>
        </w:rPr>
        <w:t>ی</w:t>
      </w:r>
      <w:r w:rsidRPr="002B4A2E">
        <w:rPr>
          <w:rFonts w:cs="B Nazanin" w:hint="eastAsia"/>
          <w:sz w:val="26"/>
          <w:szCs w:val="26"/>
          <w:rtl/>
        </w:rPr>
        <w:t>زبان</w:t>
      </w:r>
      <w:r w:rsidRPr="002B4A2E">
        <w:rPr>
          <w:rFonts w:cs="B Nazanin"/>
          <w:sz w:val="26"/>
          <w:szCs w:val="26"/>
          <w:rtl/>
        </w:rPr>
        <w:t xml:space="preserve"> به انجام رساند</w:t>
      </w:r>
      <w:r w:rsidRPr="002B4A2E">
        <w:rPr>
          <w:rFonts w:cs="B Nazanin" w:hint="cs"/>
          <w:sz w:val="26"/>
          <w:szCs w:val="26"/>
          <w:rtl/>
        </w:rPr>
        <w:t xml:space="preserve">. </w:t>
      </w:r>
      <w:r w:rsidRPr="002B4A2E">
        <w:rPr>
          <w:rFonts w:cs="B Nazanin"/>
          <w:sz w:val="26"/>
          <w:szCs w:val="26"/>
          <w:rtl/>
        </w:rPr>
        <w:t>روت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معتقد</w:t>
      </w:r>
      <w:r w:rsidRPr="002B4A2E">
        <w:rPr>
          <w:rFonts w:cs="B Nazanin" w:hint="cs"/>
          <w:sz w:val="26"/>
          <w:szCs w:val="26"/>
          <w:rtl/>
        </w:rPr>
        <w:t xml:space="preserve"> ا</w:t>
      </w:r>
      <w:r w:rsidRPr="002B4A2E">
        <w:rPr>
          <w:rFonts w:cs="B Nazanin"/>
          <w:sz w:val="26"/>
          <w:szCs w:val="26"/>
          <w:rtl/>
        </w:rPr>
        <w:t>ست انتخاب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گز</w:t>
      </w:r>
      <w:r w:rsidRPr="002B4A2E">
        <w:rPr>
          <w:rFonts w:cs="B Nazanin" w:hint="cs"/>
          <w:sz w:val="26"/>
          <w:szCs w:val="26"/>
          <w:rtl/>
        </w:rPr>
        <w:t>ی</w:t>
      </w:r>
      <w:r w:rsidRPr="002B4A2E">
        <w:rPr>
          <w:rFonts w:cs="B Nazanin" w:hint="eastAsia"/>
          <w:sz w:val="26"/>
          <w:szCs w:val="26"/>
          <w:rtl/>
        </w:rPr>
        <w:t>نش</w:t>
      </w:r>
      <w:r w:rsidRPr="002B4A2E">
        <w:rPr>
          <w:rFonts w:cs="B Nazanin"/>
          <w:sz w:val="26"/>
          <w:szCs w:val="26"/>
          <w:rtl/>
        </w:rPr>
        <w:t xml:space="preserve"> ترت</w:t>
      </w:r>
      <w:r w:rsidRPr="002B4A2E">
        <w:rPr>
          <w:rFonts w:cs="B Nazanin" w:hint="cs"/>
          <w:sz w:val="26"/>
          <w:szCs w:val="26"/>
          <w:rtl/>
        </w:rPr>
        <w:t>ی</w:t>
      </w:r>
      <w:r w:rsidRPr="002B4A2E">
        <w:rPr>
          <w:rFonts w:cs="B Nazanin" w:hint="eastAsia"/>
          <w:sz w:val="26"/>
          <w:szCs w:val="26"/>
          <w:rtl/>
        </w:rPr>
        <w:t>بات</w:t>
      </w:r>
      <w:r w:rsidRPr="002B4A2E">
        <w:rPr>
          <w:rFonts w:cs="B Nazanin"/>
          <w:sz w:val="26"/>
          <w:szCs w:val="26"/>
          <w:rtl/>
        </w:rPr>
        <w:t xml:space="preserve"> سازمان</w:t>
      </w:r>
      <w:r w:rsidRPr="002B4A2E">
        <w:rPr>
          <w:rFonts w:cs="B Nazanin" w:hint="cs"/>
          <w:sz w:val="26"/>
          <w:szCs w:val="26"/>
          <w:rtl/>
        </w:rPr>
        <w:t>ی</w:t>
      </w:r>
      <w:r w:rsidRPr="002B4A2E">
        <w:rPr>
          <w:rFonts w:cs="B Nazanin"/>
          <w:sz w:val="26"/>
          <w:szCs w:val="26"/>
          <w:rtl/>
        </w:rPr>
        <w:t xml:space="preserve"> به منظور سازمان‌ده</w:t>
      </w:r>
      <w:r w:rsidRPr="002B4A2E">
        <w:rPr>
          <w:rFonts w:cs="B Nazanin" w:hint="cs"/>
          <w:sz w:val="26"/>
          <w:szCs w:val="26"/>
          <w:rtl/>
        </w:rPr>
        <w:t>ی</w:t>
      </w:r>
      <w:r w:rsidRPr="002B4A2E">
        <w:rPr>
          <w:rFonts w:cs="B Nazanin"/>
          <w:sz w:val="26"/>
          <w:szCs w:val="26"/>
          <w:rtl/>
        </w:rPr>
        <w:t xml:space="preserve"> و هدا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معام</w:t>
      </w:r>
      <w:r w:rsidRPr="002B4A2E">
        <w:rPr>
          <w:rFonts w:cs="B Nazanin" w:hint="cs"/>
          <w:sz w:val="26"/>
          <w:szCs w:val="26"/>
          <w:rtl/>
        </w:rPr>
        <w:t>ل</w:t>
      </w:r>
      <w:r w:rsidRPr="002B4A2E">
        <w:rPr>
          <w:rFonts w:cs="B Nazanin"/>
          <w:sz w:val="26"/>
          <w:szCs w:val="26"/>
          <w:rtl/>
        </w:rPr>
        <w:t>ات کسب و کار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بد</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ی</w:t>
      </w:r>
      <w:r w:rsidRPr="002B4A2E">
        <w:rPr>
          <w:rFonts w:cs="B Nazanin"/>
          <w:sz w:val="26"/>
          <w:szCs w:val="26"/>
          <w:rtl/>
        </w:rPr>
        <w:t xml:space="preserve"> است که هر</w:t>
      </w:r>
      <w:r w:rsidRPr="002B4A2E">
        <w:rPr>
          <w:rFonts w:cs="B Nazanin" w:hint="cs"/>
          <w:sz w:val="26"/>
          <w:szCs w:val="26"/>
          <w:rtl/>
        </w:rPr>
        <w:t xml:space="preserve"> ی</w:t>
      </w:r>
      <w:r w:rsidRPr="002B4A2E">
        <w:rPr>
          <w:rFonts w:cs="B Nazanin" w:hint="eastAsia"/>
          <w:sz w:val="26"/>
          <w:szCs w:val="26"/>
          <w:rtl/>
        </w:rPr>
        <w:t>ک</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روش‌ها در</w:t>
      </w:r>
      <w:r w:rsidRPr="002B4A2E">
        <w:rPr>
          <w:rFonts w:cs="B Nazanin" w:hint="cs"/>
          <w:sz w:val="26"/>
          <w:szCs w:val="26"/>
          <w:rtl/>
        </w:rPr>
        <w:t xml:space="preserve"> </w:t>
      </w:r>
      <w:r w:rsidRPr="002B4A2E">
        <w:rPr>
          <w:rFonts w:cs="B Nazanin"/>
          <w:sz w:val="26"/>
          <w:szCs w:val="26"/>
          <w:rtl/>
        </w:rPr>
        <w:t>بردارنده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کنترل و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مختص به خود م</w:t>
      </w:r>
      <w:r w:rsidRPr="002B4A2E">
        <w:rPr>
          <w:rFonts w:cs="B Nazanin" w:hint="cs"/>
          <w:sz w:val="26"/>
          <w:szCs w:val="26"/>
          <w:rtl/>
        </w:rPr>
        <w:t>ی‌</w:t>
      </w:r>
      <w:r w:rsidRPr="002B4A2E">
        <w:rPr>
          <w:rFonts w:cs="B Nazanin" w:hint="eastAsia"/>
          <w:sz w:val="26"/>
          <w:szCs w:val="26"/>
          <w:rtl/>
        </w:rPr>
        <w:t>باشند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عامل سوم) رو</w:t>
      </w:r>
      <w:r w:rsidRPr="002B4A2E">
        <w:rPr>
          <w:rFonts w:cs="B Nazanin" w:hint="cs"/>
          <w:sz w:val="26"/>
          <w:szCs w:val="26"/>
          <w:rtl/>
        </w:rPr>
        <w:t>ی</w:t>
      </w:r>
      <w:r w:rsidRPr="002B4A2E">
        <w:rPr>
          <w:rFonts w:cs="B Nazanin" w:hint="eastAsia"/>
          <w:sz w:val="26"/>
          <w:szCs w:val="26"/>
          <w:rtl/>
        </w:rPr>
        <w:t>کرد‌ها</w:t>
      </w:r>
      <w:r w:rsidRPr="002B4A2E">
        <w:rPr>
          <w:rFonts w:cs="B Nazanin" w:hint="cs"/>
          <w:sz w:val="26"/>
          <w:szCs w:val="26"/>
          <w:rtl/>
        </w:rPr>
        <w:t>ی</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 xml:space="preserve">ی: </w:t>
      </w:r>
      <w:r w:rsidRPr="002B4A2E">
        <w:rPr>
          <w:rFonts w:cs="B Nazanin"/>
          <w:sz w:val="26"/>
          <w:szCs w:val="26"/>
          <w:rtl/>
        </w:rPr>
        <w:t>به عق</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پورتر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بنگاه ممکن است برخ</w:t>
      </w:r>
      <w:r w:rsidRPr="002B4A2E">
        <w:rPr>
          <w:rFonts w:cs="B Nazanin" w:hint="cs"/>
          <w:sz w:val="26"/>
          <w:szCs w:val="26"/>
          <w:rtl/>
        </w:rPr>
        <w:t>ی</w:t>
      </w:r>
      <w:r w:rsidRPr="002B4A2E">
        <w:rPr>
          <w:rFonts w:cs="B Nazanin"/>
          <w:sz w:val="26"/>
          <w:szCs w:val="26"/>
          <w:rtl/>
        </w:rPr>
        <w:t xml:space="preserve"> از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خود را استاندارد نموده و برخ</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از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خود را متناسب با مقتض</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محل</w:t>
      </w:r>
      <w:r w:rsidRPr="002B4A2E">
        <w:rPr>
          <w:rFonts w:cs="B Nazanin" w:hint="cs"/>
          <w:sz w:val="26"/>
          <w:szCs w:val="26"/>
          <w:rtl/>
        </w:rPr>
        <w:t>ی</w:t>
      </w:r>
      <w:r w:rsidRPr="002B4A2E">
        <w:rPr>
          <w:rFonts w:cs="B Nazanin"/>
          <w:sz w:val="26"/>
          <w:szCs w:val="26"/>
          <w:rtl/>
        </w:rPr>
        <w:t xml:space="preserve"> هماهنگ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از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پراهالاد و دز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شرکت‌ها برا</w:t>
      </w:r>
      <w:r w:rsidRPr="002B4A2E">
        <w:rPr>
          <w:rFonts w:cs="B Nazanin" w:hint="cs"/>
          <w:sz w:val="26"/>
          <w:szCs w:val="26"/>
          <w:rtl/>
        </w:rPr>
        <w:t>ی</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از </w:t>
      </w:r>
      <w:r w:rsidRPr="002B4A2E">
        <w:rPr>
          <w:rFonts w:cs="B Nazanin" w:hint="cs"/>
          <w:sz w:val="26"/>
          <w:szCs w:val="26"/>
          <w:rtl/>
        </w:rPr>
        <w:t>ی</w:t>
      </w:r>
      <w:r w:rsidRPr="002B4A2E">
        <w:rPr>
          <w:rFonts w:cs="B Nazanin" w:hint="eastAsia"/>
          <w:sz w:val="26"/>
          <w:szCs w:val="26"/>
          <w:rtl/>
        </w:rPr>
        <w:t>کسو</w:t>
      </w:r>
      <w:r w:rsidRPr="002B4A2E">
        <w:rPr>
          <w:rFonts w:cs="B Nazanin"/>
          <w:sz w:val="26"/>
          <w:szCs w:val="26"/>
          <w:rtl/>
        </w:rPr>
        <w:t xml:space="preserve"> تحت فشار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کپارچه‌ساز</w:t>
      </w:r>
      <w:r w:rsidRPr="002B4A2E">
        <w:rPr>
          <w:rFonts w:cs="B Nazanin" w:hint="cs"/>
          <w:sz w:val="26"/>
          <w:szCs w:val="26"/>
          <w:rtl/>
        </w:rPr>
        <w:t>ی</w:t>
      </w:r>
      <w:r w:rsidRPr="002B4A2E">
        <w:rPr>
          <w:rFonts w:cs="B Nazanin"/>
          <w:sz w:val="26"/>
          <w:szCs w:val="26"/>
          <w:rtl/>
        </w:rPr>
        <w:t xml:space="preserve"> راهبرد رقابت</w:t>
      </w:r>
      <w:r w:rsidRPr="002B4A2E">
        <w:rPr>
          <w:rFonts w:cs="B Nazanin" w:hint="cs"/>
          <w:sz w:val="26"/>
          <w:szCs w:val="26"/>
          <w:rtl/>
        </w:rPr>
        <w:t>ی</w:t>
      </w:r>
      <w:r w:rsidRPr="002B4A2E">
        <w:rPr>
          <w:rFonts w:cs="B Nazanin"/>
          <w:sz w:val="26"/>
          <w:szCs w:val="26"/>
          <w:rtl/>
        </w:rPr>
        <w:t xml:space="preserve"> خود در سطح جهان</w:t>
      </w:r>
      <w:r w:rsidRPr="002B4A2E">
        <w:rPr>
          <w:rFonts w:cs="B Nazanin" w:hint="cs"/>
          <w:sz w:val="26"/>
          <w:szCs w:val="26"/>
          <w:rtl/>
        </w:rPr>
        <w:t>ی</w:t>
      </w:r>
      <w:r w:rsidRPr="002B4A2E">
        <w:rPr>
          <w:rFonts w:cs="B Nazanin"/>
          <w:sz w:val="26"/>
          <w:szCs w:val="26"/>
          <w:rtl/>
        </w:rPr>
        <w:t xml:space="preserve"> هستند و از سو</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تحت فشار برا</w:t>
      </w:r>
      <w:r w:rsidRPr="002B4A2E">
        <w:rPr>
          <w:rFonts w:cs="B Nazanin" w:hint="cs"/>
          <w:sz w:val="26"/>
          <w:szCs w:val="26"/>
          <w:rtl/>
        </w:rPr>
        <w:t>ی</w:t>
      </w:r>
      <w:r w:rsidRPr="002B4A2E">
        <w:rPr>
          <w:rFonts w:cs="B Nazanin"/>
          <w:sz w:val="26"/>
          <w:szCs w:val="26"/>
          <w:rtl/>
        </w:rPr>
        <w:t xml:space="preserve">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کردن راهبرد رقابت</w:t>
      </w:r>
      <w:r w:rsidRPr="002B4A2E">
        <w:rPr>
          <w:rFonts w:cs="B Nazanin" w:hint="cs"/>
          <w:sz w:val="26"/>
          <w:szCs w:val="26"/>
          <w:rtl/>
        </w:rPr>
        <w:t>ی</w:t>
      </w:r>
      <w:r w:rsidRPr="002B4A2E">
        <w:rPr>
          <w:rFonts w:cs="B Nazanin"/>
          <w:sz w:val="26"/>
          <w:szCs w:val="26"/>
          <w:rtl/>
        </w:rPr>
        <w:t xml:space="preserve"> خود به اقتضا</w:t>
      </w:r>
      <w:r w:rsidRPr="002B4A2E">
        <w:rPr>
          <w:rFonts w:cs="B Nazanin" w:hint="cs"/>
          <w:sz w:val="26"/>
          <w:szCs w:val="26"/>
          <w:rtl/>
        </w:rPr>
        <w:t>ی</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مختلف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کاتئورا و گراهام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در کتاب </w:t>
      </w:r>
      <w:r w:rsidRPr="002B4A2E">
        <w:rPr>
          <w:rFonts w:cs="B Nazanin" w:hint="eastAsia"/>
          <w:sz w:val="26"/>
          <w:szCs w:val="26"/>
          <w:rtl/>
        </w:rPr>
        <w:t>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با طرح الگوى</w:t>
      </w:r>
      <w:r w:rsidRPr="002B4A2E">
        <w:rPr>
          <w:rFonts w:cs="B Nazanin"/>
          <w:sz w:val="26"/>
          <w:szCs w:val="26"/>
        </w:rPr>
        <w:t xml:space="preserve"> EPRG </w:t>
      </w:r>
      <w:r w:rsidRPr="002B4A2E">
        <w:rPr>
          <w:rFonts w:cs="B Nazanin"/>
          <w:sz w:val="26"/>
          <w:szCs w:val="26"/>
          <w:rtl/>
        </w:rPr>
        <w:t>رو</w:t>
      </w:r>
      <w:r w:rsidRPr="002B4A2E">
        <w:rPr>
          <w:rFonts w:cs="B Nazanin" w:hint="cs"/>
          <w:sz w:val="26"/>
          <w:szCs w:val="26"/>
          <w:rtl/>
        </w:rPr>
        <w:t>ی</w:t>
      </w:r>
      <w:r w:rsidRPr="002B4A2E">
        <w:rPr>
          <w:rFonts w:cs="B Nazanin" w:hint="eastAsia"/>
          <w:sz w:val="26"/>
          <w:szCs w:val="26"/>
          <w:rtl/>
        </w:rPr>
        <w:t>کردها</w:t>
      </w:r>
      <w:r w:rsidRPr="002B4A2E">
        <w:rPr>
          <w:rFonts w:cs="B Nazanin" w:hint="cs"/>
          <w:sz w:val="26"/>
          <w:szCs w:val="26"/>
          <w:rtl/>
        </w:rPr>
        <w:t>ی</w:t>
      </w:r>
      <w:r w:rsidRPr="002B4A2E">
        <w:rPr>
          <w:rFonts w:cs="B Nazanin"/>
          <w:sz w:val="26"/>
          <w:szCs w:val="26"/>
          <w:rtl/>
        </w:rPr>
        <w:t xml:space="preserve"> ورود به بازار را به چهار دسته گرا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گانه،</w:t>
      </w:r>
      <w:r w:rsidRPr="002B4A2E">
        <w:rPr>
          <w:rFonts w:cs="B Nazanin"/>
          <w:sz w:val="26"/>
          <w:szCs w:val="26"/>
          <w:rtl/>
        </w:rPr>
        <w:t xml:space="preserve"> گرا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چندگانه، گرا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منطقه‌ا</w:t>
      </w:r>
      <w:r w:rsidRPr="002B4A2E">
        <w:rPr>
          <w:rFonts w:cs="B Nazanin" w:hint="cs"/>
          <w:sz w:val="26"/>
          <w:szCs w:val="26"/>
          <w:rtl/>
        </w:rPr>
        <w:t>ی</w:t>
      </w:r>
      <w:r w:rsidRPr="002B4A2E">
        <w:rPr>
          <w:rFonts w:cs="B Nazanin"/>
          <w:sz w:val="26"/>
          <w:szCs w:val="26"/>
          <w:rtl/>
        </w:rPr>
        <w:t xml:space="preserve"> و گرا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کرده‌اند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b/>
          <w:bCs/>
          <w:sz w:val="26"/>
          <w:szCs w:val="26"/>
          <w:rtl/>
        </w:rPr>
      </w:pPr>
      <w:r w:rsidRPr="002B4A2E">
        <w:rPr>
          <w:rFonts w:cs="B Nazanin"/>
          <w:b/>
          <w:bCs/>
          <w:sz w:val="26"/>
          <w:szCs w:val="26"/>
          <w:rtl/>
        </w:rPr>
        <w:t>ش</w:t>
      </w:r>
      <w:r w:rsidRPr="002B4A2E">
        <w:rPr>
          <w:rFonts w:cs="B Nazanin" w:hint="cs"/>
          <w:b/>
          <w:bCs/>
          <w:sz w:val="26"/>
          <w:szCs w:val="26"/>
          <w:rtl/>
        </w:rPr>
        <w:t>ی</w:t>
      </w:r>
      <w:r w:rsidRPr="002B4A2E">
        <w:rPr>
          <w:rFonts w:cs="B Nazanin" w:hint="eastAsia"/>
          <w:b/>
          <w:bCs/>
          <w:sz w:val="26"/>
          <w:szCs w:val="26"/>
          <w:rtl/>
        </w:rPr>
        <w:t>وه</w:t>
      </w:r>
      <w:r w:rsidRPr="002B4A2E">
        <w:rPr>
          <w:rFonts w:cs="B Nazanin"/>
          <w:b/>
          <w:bCs/>
          <w:sz w:val="26"/>
          <w:szCs w:val="26"/>
          <w:rtl/>
        </w:rPr>
        <w:t xml:space="preserve"> ورود به بازارها</w:t>
      </w:r>
      <w:r w:rsidRPr="002B4A2E">
        <w:rPr>
          <w:rFonts w:cs="B Nazanin" w:hint="cs"/>
          <w:b/>
          <w:bCs/>
          <w:sz w:val="26"/>
          <w:szCs w:val="26"/>
          <w:rtl/>
        </w:rPr>
        <w:t>ی</w:t>
      </w:r>
      <w:r w:rsidRPr="002B4A2E">
        <w:rPr>
          <w:rFonts w:cs="B Nazanin"/>
          <w:b/>
          <w:bCs/>
          <w:sz w:val="26"/>
          <w:szCs w:val="26"/>
          <w:rtl/>
        </w:rPr>
        <w:t xml:space="preserve"> جهان</w:t>
      </w:r>
      <w:r w:rsidRPr="002B4A2E">
        <w:rPr>
          <w:rFonts w:cs="B Nazanin" w:hint="cs"/>
          <w:b/>
          <w:bCs/>
          <w:sz w:val="26"/>
          <w:szCs w:val="26"/>
          <w:rtl/>
        </w:rPr>
        <w:t xml:space="preserve">ی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آنچه</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cs"/>
          <w:sz w:val="26"/>
          <w:szCs w:val="26"/>
          <w:rtl/>
        </w:rPr>
        <w:t xml:space="preserve">کتاب </w:t>
      </w:r>
      <w:r w:rsidRPr="002B4A2E">
        <w:rPr>
          <w:rFonts w:cs="B Nazanin"/>
          <w:sz w:val="26"/>
          <w:szCs w:val="26"/>
          <w:rtl/>
        </w:rPr>
        <w:t>تحت عنوان راهبرد ورود معرف</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xml:space="preserve"> عبارت است از انتخاب روش‌ها</w:t>
      </w:r>
      <w:r w:rsidRPr="002B4A2E">
        <w:rPr>
          <w:rFonts w:cs="B Nazanin" w:hint="cs"/>
          <w:sz w:val="26"/>
          <w:szCs w:val="26"/>
          <w:rtl/>
        </w:rPr>
        <w:t>ی</w:t>
      </w:r>
      <w:r w:rsidRPr="002B4A2E">
        <w:rPr>
          <w:rFonts w:cs="B Nazanin"/>
          <w:sz w:val="26"/>
          <w:szCs w:val="26"/>
          <w:rtl/>
        </w:rPr>
        <w:t xml:space="preserve"> ورود 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کانال‌ها</w:t>
      </w:r>
      <w:r w:rsidRPr="002B4A2E">
        <w:rPr>
          <w:rFonts w:cs="B Nazanin" w:hint="cs"/>
          <w:sz w:val="26"/>
          <w:szCs w:val="26"/>
          <w:rtl/>
        </w:rPr>
        <w:t>ی</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که تبعات و پ</w:t>
      </w:r>
      <w:r w:rsidRPr="002B4A2E">
        <w:rPr>
          <w:rFonts w:cs="B Nazanin" w:hint="cs"/>
          <w:sz w:val="26"/>
          <w:szCs w:val="26"/>
          <w:rtl/>
        </w:rPr>
        <w:t>ی</w:t>
      </w:r>
      <w:r w:rsidRPr="002B4A2E">
        <w:rPr>
          <w:rFonts w:cs="B Nazanin" w:hint="eastAsia"/>
          <w:sz w:val="26"/>
          <w:szCs w:val="26"/>
          <w:rtl/>
        </w:rPr>
        <w:t>امدها</w:t>
      </w:r>
      <w:r w:rsidRPr="002B4A2E">
        <w:rPr>
          <w:rFonts w:cs="B Nazanin" w:hint="cs"/>
          <w:sz w:val="26"/>
          <w:szCs w:val="26"/>
          <w:rtl/>
        </w:rPr>
        <w:t>ی</w:t>
      </w:r>
      <w:r w:rsidRPr="002B4A2E">
        <w:rPr>
          <w:rFonts w:cs="B Nazanin"/>
          <w:sz w:val="26"/>
          <w:szCs w:val="26"/>
          <w:rtl/>
        </w:rPr>
        <w:t xml:space="preserve"> خاص خود را دارد و ممکن است مثبت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منف</w:t>
      </w:r>
      <w:r w:rsidRPr="002B4A2E">
        <w:rPr>
          <w:rFonts w:cs="B Nazanin" w:hint="cs"/>
          <w:sz w:val="26"/>
          <w:szCs w:val="26"/>
          <w:rtl/>
        </w:rPr>
        <w:t>ی</w:t>
      </w:r>
      <w:r w:rsidRPr="002B4A2E">
        <w:rPr>
          <w:rFonts w:cs="B Nazanin"/>
          <w:sz w:val="26"/>
          <w:szCs w:val="26"/>
          <w:rtl/>
        </w:rPr>
        <w:t xml:space="preserve"> باشند،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انتخاب روش ورود، اقدام</w:t>
      </w:r>
      <w:r w:rsidRPr="002B4A2E">
        <w:rPr>
          <w:rFonts w:cs="B Nazanin" w:hint="cs"/>
          <w:sz w:val="26"/>
          <w:szCs w:val="26"/>
          <w:rtl/>
        </w:rPr>
        <w:t>ی</w:t>
      </w:r>
      <w:r w:rsidRPr="002B4A2E">
        <w:rPr>
          <w:rFonts w:cs="B Nazanin"/>
          <w:sz w:val="26"/>
          <w:szCs w:val="26"/>
          <w:rtl/>
        </w:rPr>
        <w:t xml:space="preserve"> راهبرد</w:t>
      </w:r>
      <w:r w:rsidRPr="002B4A2E">
        <w:rPr>
          <w:rFonts w:cs="B Nazanin" w:hint="cs"/>
          <w:sz w:val="26"/>
          <w:szCs w:val="26"/>
          <w:rtl/>
        </w:rPr>
        <w:t>ی</w:t>
      </w:r>
      <w:r w:rsidRPr="002B4A2E">
        <w:rPr>
          <w:rFonts w:cs="B Nazanin"/>
          <w:sz w:val="26"/>
          <w:szCs w:val="26"/>
          <w:rtl/>
        </w:rPr>
        <w:t xml:space="preserve"> به شمار م</w:t>
      </w:r>
      <w:r w:rsidRPr="002B4A2E">
        <w:rPr>
          <w:rFonts w:cs="B Nazanin" w:hint="cs"/>
          <w:sz w:val="26"/>
          <w:szCs w:val="26"/>
          <w:rtl/>
        </w:rPr>
        <w:t>ی‌</w:t>
      </w:r>
      <w:r w:rsidRPr="002B4A2E">
        <w:rPr>
          <w:rFonts w:cs="B Nazanin" w:hint="eastAsia"/>
          <w:sz w:val="26"/>
          <w:szCs w:val="26"/>
          <w:rtl/>
        </w:rPr>
        <w:t>رود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lastRenderedPageBreak/>
        <w:t xml:space="preserve">- </w:t>
      </w:r>
      <w:r w:rsidRPr="002B4A2E">
        <w:rPr>
          <w:rFonts w:cs="B Nazanin"/>
          <w:sz w:val="26"/>
          <w:szCs w:val="26"/>
          <w:rtl/>
        </w:rPr>
        <w:t>ورود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صادرات: در روش‌ها</w:t>
      </w:r>
      <w:r w:rsidRPr="002B4A2E">
        <w:rPr>
          <w:rFonts w:cs="B Nazanin" w:hint="cs"/>
          <w:sz w:val="26"/>
          <w:szCs w:val="26"/>
          <w:rtl/>
        </w:rPr>
        <w:t>ی</w:t>
      </w:r>
      <w:r w:rsidRPr="002B4A2E">
        <w:rPr>
          <w:rFonts w:cs="B Nazanin"/>
          <w:sz w:val="26"/>
          <w:szCs w:val="26"/>
          <w:rtl/>
        </w:rPr>
        <w:t xml:space="preserve"> صادرات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شرکت محصولات نها</w:t>
      </w:r>
      <w:r w:rsidRPr="002B4A2E">
        <w:rPr>
          <w:rFonts w:cs="B Nazanin" w:hint="cs"/>
          <w:sz w:val="26"/>
          <w:szCs w:val="26"/>
          <w:rtl/>
        </w:rPr>
        <w:t>یی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شده در خارج از کشور هدف را به آن کشور صادر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صادرات جزء روش‌ها</w:t>
      </w:r>
      <w:r w:rsidRPr="002B4A2E">
        <w:rPr>
          <w:rFonts w:cs="B Nazanin" w:hint="cs"/>
          <w:sz w:val="26"/>
          <w:szCs w:val="26"/>
          <w:rtl/>
        </w:rPr>
        <w:t>ی</w:t>
      </w:r>
      <w:r w:rsidRPr="002B4A2E">
        <w:rPr>
          <w:rFonts w:cs="B Nazanin"/>
          <w:sz w:val="26"/>
          <w:szCs w:val="26"/>
          <w:rtl/>
        </w:rPr>
        <w:t xml:space="preserve"> غ</w:t>
      </w:r>
      <w:r w:rsidRPr="002B4A2E">
        <w:rPr>
          <w:rFonts w:cs="B Nazanin" w:hint="cs"/>
          <w:sz w:val="26"/>
          <w:szCs w:val="26"/>
          <w:rtl/>
        </w:rPr>
        <w:t>ی</w:t>
      </w:r>
      <w:r w:rsidRPr="002B4A2E">
        <w:rPr>
          <w:rFonts w:cs="B Nazanin" w:hint="eastAsia"/>
          <w:sz w:val="26"/>
          <w:szCs w:val="26"/>
          <w:rtl/>
        </w:rPr>
        <w:t>رسهام</w:t>
      </w:r>
      <w:r w:rsidRPr="002B4A2E">
        <w:rPr>
          <w:rFonts w:cs="B Nazanin" w:hint="cs"/>
          <w:sz w:val="26"/>
          <w:szCs w:val="26"/>
          <w:rtl/>
        </w:rPr>
        <w:t>ی</w:t>
      </w:r>
      <w:r w:rsidRPr="002B4A2E">
        <w:rPr>
          <w:rFonts w:cs="B Nazanin"/>
          <w:sz w:val="26"/>
          <w:szCs w:val="26"/>
          <w:rtl/>
        </w:rPr>
        <w:t xml:space="preserve"> ورود محسوب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تبادل سهام صورت نم</w:t>
      </w:r>
      <w:r w:rsidRPr="002B4A2E">
        <w:rPr>
          <w:rFonts w:cs="B Nazanin" w:hint="cs"/>
          <w:sz w:val="26"/>
          <w:szCs w:val="26"/>
          <w:rtl/>
        </w:rPr>
        <w:t>ی</w:t>
      </w:r>
      <w:r w:rsidRPr="002B4A2E">
        <w:rPr>
          <w:rFonts w:cs="B Nazanin"/>
          <w:sz w:val="26"/>
          <w:szCs w:val="26"/>
          <w:rtl/>
        </w:rPr>
        <w:t xml:space="preserve"> پذ</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روش‌ها</w:t>
      </w:r>
      <w:r w:rsidRPr="002B4A2E">
        <w:rPr>
          <w:rFonts w:cs="B Nazanin" w:hint="cs"/>
          <w:sz w:val="26"/>
          <w:szCs w:val="26"/>
          <w:rtl/>
        </w:rPr>
        <w:t>ی</w:t>
      </w:r>
      <w:r w:rsidRPr="002B4A2E">
        <w:rPr>
          <w:rFonts w:cs="B Nazanin"/>
          <w:sz w:val="26"/>
          <w:szCs w:val="26"/>
          <w:rtl/>
        </w:rPr>
        <w:t xml:space="preserve"> ورود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سازوکارها</w:t>
      </w:r>
      <w:r w:rsidRPr="002B4A2E">
        <w:rPr>
          <w:rFonts w:cs="B Nazanin" w:hint="cs"/>
          <w:sz w:val="26"/>
          <w:szCs w:val="26"/>
          <w:rtl/>
        </w:rPr>
        <w:t>ی</w:t>
      </w:r>
      <w:r w:rsidRPr="002B4A2E">
        <w:rPr>
          <w:rFonts w:cs="B Nazanin"/>
          <w:sz w:val="26"/>
          <w:szCs w:val="26"/>
          <w:rtl/>
        </w:rPr>
        <w:t xml:space="preserve"> قرارداد</w:t>
      </w:r>
      <w:r w:rsidRPr="002B4A2E">
        <w:rPr>
          <w:rFonts w:cs="B Nazanin" w:hint="cs"/>
          <w:sz w:val="26"/>
          <w:szCs w:val="26"/>
          <w:rtl/>
        </w:rPr>
        <w:t>ی</w:t>
      </w:r>
      <w:r w:rsidRPr="002B4A2E">
        <w:rPr>
          <w:rFonts w:cs="B Nazanin"/>
          <w:sz w:val="26"/>
          <w:szCs w:val="26"/>
          <w:rtl/>
        </w:rPr>
        <w:t>: از سو</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روش‌ها</w:t>
      </w:r>
      <w:r w:rsidRPr="002B4A2E">
        <w:rPr>
          <w:rFonts w:cs="B Nazanin" w:hint="cs"/>
          <w:sz w:val="26"/>
          <w:szCs w:val="26"/>
          <w:rtl/>
        </w:rPr>
        <w:t>ی</w:t>
      </w:r>
      <w:r w:rsidRPr="002B4A2E">
        <w:rPr>
          <w:rFonts w:cs="B Nazanin"/>
          <w:sz w:val="26"/>
          <w:szCs w:val="26"/>
          <w:rtl/>
        </w:rPr>
        <w:t xml:space="preserve"> قرارداد</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در اشکال</w:t>
      </w:r>
      <w:r w:rsidRPr="002B4A2E">
        <w:rPr>
          <w:rFonts w:cs="B Nazanin" w:hint="cs"/>
          <w:sz w:val="26"/>
          <w:szCs w:val="26"/>
          <w:rtl/>
        </w:rPr>
        <w:t>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اعطا</w:t>
      </w:r>
      <w:r w:rsidRPr="002B4A2E">
        <w:rPr>
          <w:rFonts w:cs="B Nazanin" w:hint="cs"/>
          <w:sz w:val="26"/>
          <w:szCs w:val="26"/>
          <w:rtl/>
        </w:rPr>
        <w:t xml:space="preserve">ء </w:t>
      </w:r>
      <w:r w:rsidRPr="002B4A2E">
        <w:rPr>
          <w:rFonts w:cs="B Nazanin"/>
          <w:sz w:val="26"/>
          <w:szCs w:val="26"/>
          <w:rtl/>
        </w:rPr>
        <w:t>مجوز و فرانش</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متجل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xml:space="preserve"> ضمن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برخ</w:t>
      </w:r>
      <w:r w:rsidRPr="002B4A2E">
        <w:rPr>
          <w:rFonts w:cs="B Nazanin" w:hint="cs"/>
          <w:sz w:val="26"/>
          <w:szCs w:val="26"/>
          <w:rtl/>
        </w:rPr>
        <w:t>ی</w:t>
      </w:r>
      <w:r w:rsidRPr="002B4A2E">
        <w:rPr>
          <w:rFonts w:cs="B Nazanin"/>
          <w:sz w:val="26"/>
          <w:szCs w:val="26"/>
          <w:rtl/>
        </w:rPr>
        <w:t xml:space="preserve"> اتحاد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را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جزء روش‌ها</w:t>
      </w:r>
      <w:r w:rsidRPr="002B4A2E">
        <w:rPr>
          <w:rFonts w:cs="B Nazanin" w:hint="cs"/>
          <w:sz w:val="26"/>
          <w:szCs w:val="26"/>
          <w:rtl/>
        </w:rPr>
        <w:t>ی</w:t>
      </w:r>
      <w:r w:rsidRPr="002B4A2E">
        <w:rPr>
          <w:rFonts w:cs="B Nazanin"/>
          <w:sz w:val="26"/>
          <w:szCs w:val="26"/>
          <w:rtl/>
        </w:rPr>
        <w:t xml:space="preserve"> قرارداد</w:t>
      </w:r>
      <w:r w:rsidRPr="002B4A2E">
        <w:rPr>
          <w:rFonts w:cs="B Nazanin" w:hint="cs"/>
          <w:sz w:val="26"/>
          <w:szCs w:val="26"/>
          <w:rtl/>
        </w:rPr>
        <w:t>ی</w:t>
      </w:r>
      <w:r w:rsidRPr="002B4A2E">
        <w:rPr>
          <w:rFonts w:cs="B Nazanin"/>
          <w:sz w:val="26"/>
          <w:szCs w:val="26"/>
          <w:rtl/>
        </w:rPr>
        <w:t xml:space="preserve"> محسوب م</w:t>
      </w:r>
      <w:r w:rsidRPr="002B4A2E">
        <w:rPr>
          <w:rFonts w:cs="B Nazanin" w:hint="cs"/>
          <w:sz w:val="26"/>
          <w:szCs w:val="26"/>
          <w:rtl/>
        </w:rPr>
        <w:t>ی‌</w:t>
      </w:r>
      <w:r w:rsidRPr="002B4A2E">
        <w:rPr>
          <w:rFonts w:cs="B Nazanin" w:hint="eastAsia"/>
          <w:sz w:val="26"/>
          <w:szCs w:val="26"/>
          <w:rtl/>
        </w:rPr>
        <w:t>کنند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روش‌ها</w:t>
      </w:r>
      <w:r w:rsidRPr="002B4A2E">
        <w:rPr>
          <w:rFonts w:cs="B Nazanin" w:hint="cs"/>
          <w:sz w:val="26"/>
          <w:szCs w:val="26"/>
          <w:rtl/>
        </w:rPr>
        <w:t>ی</w:t>
      </w:r>
      <w:r w:rsidRPr="002B4A2E">
        <w:rPr>
          <w:rFonts w:cs="B Nazanin"/>
          <w:sz w:val="26"/>
          <w:szCs w:val="26"/>
          <w:rtl/>
        </w:rPr>
        <w:t xml:space="preserve"> ورود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در حالت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شرکت‌ها با دو انتخاب راهبرد</w:t>
      </w:r>
      <w:r w:rsidRPr="002B4A2E">
        <w:rPr>
          <w:rFonts w:cs="B Nazanin" w:hint="cs"/>
          <w:sz w:val="26"/>
          <w:szCs w:val="26"/>
          <w:rtl/>
        </w:rPr>
        <w:t>ی</w:t>
      </w:r>
      <w:r w:rsidRPr="002B4A2E">
        <w:rPr>
          <w:rFonts w:cs="B Nazanin"/>
          <w:sz w:val="26"/>
          <w:szCs w:val="26"/>
          <w:rtl/>
        </w:rPr>
        <w:t xml:space="preserve"> مواجهند</w:t>
      </w:r>
      <w:r w:rsidRPr="002B4A2E">
        <w:rPr>
          <w:rFonts w:cs="B Nazanin" w:hint="cs"/>
          <w:sz w:val="26"/>
          <w:szCs w:val="26"/>
          <w:rtl/>
        </w:rPr>
        <w:t xml:space="preserve">: </w:t>
      </w:r>
      <w:r w:rsidRPr="002B4A2E">
        <w:rPr>
          <w:rFonts w:cs="B Nazanin"/>
          <w:sz w:val="26"/>
          <w:szCs w:val="26"/>
          <w:rtl/>
        </w:rPr>
        <w:t>چه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کنند؟</w:t>
      </w:r>
      <w:r w:rsidRPr="002B4A2E">
        <w:rPr>
          <w:rFonts w:cs="B Nazanin" w:hint="cs"/>
          <w:sz w:val="26"/>
          <w:szCs w:val="26"/>
          <w:rtl/>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را در استقرار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واحد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کنند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واحد موجود را به تملک خود درآورند؟</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مدل‌ها</w:t>
      </w:r>
      <w:r w:rsidRPr="002B4A2E">
        <w:rPr>
          <w:rFonts w:cs="B Nazanin" w:hint="cs"/>
          <w:sz w:val="26"/>
          <w:szCs w:val="26"/>
          <w:rtl/>
        </w:rPr>
        <w:t>ی</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 xml:space="preserve">ی: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 سلسله</w:t>
      </w:r>
      <w:r w:rsidRPr="002B4A2E">
        <w:rPr>
          <w:rFonts w:cs="B Nazanin"/>
          <w:sz w:val="26"/>
          <w:szCs w:val="26"/>
          <w:rtl/>
        </w:rPr>
        <w:softHyphen/>
        <w:t>مراتب</w:t>
      </w:r>
      <w:r w:rsidRPr="002B4A2E">
        <w:rPr>
          <w:rFonts w:cs="B Nazanin" w:hint="cs"/>
          <w:sz w:val="26"/>
          <w:szCs w:val="26"/>
          <w:rtl/>
        </w:rPr>
        <w:t>ی</w:t>
      </w:r>
      <w:r w:rsidRPr="002B4A2E">
        <w:rPr>
          <w:rFonts w:cs="B Nazanin"/>
          <w:sz w:val="26"/>
          <w:szCs w:val="26"/>
          <w:rtl/>
        </w:rPr>
        <w:t xml:space="preserve"> پن</w:t>
      </w:r>
      <w:r w:rsidRPr="002B4A2E">
        <w:rPr>
          <w:rFonts w:cs="B Nazanin" w:hint="cs"/>
          <w:sz w:val="26"/>
          <w:szCs w:val="26"/>
          <w:rtl/>
        </w:rPr>
        <w:t xml:space="preserve">: </w:t>
      </w:r>
      <w:r w:rsidRPr="002B4A2E">
        <w:rPr>
          <w:rFonts w:cs="B Nazanin" w:hint="eastAsia"/>
          <w:sz w:val="26"/>
          <w:szCs w:val="26"/>
          <w:rtl/>
        </w:rPr>
        <w:t>پن</w:t>
      </w:r>
      <w:r w:rsidRPr="002B4A2E">
        <w:rPr>
          <w:rFonts w:cs="B Nazanin"/>
          <w:sz w:val="26"/>
          <w:szCs w:val="26"/>
          <w:rtl/>
        </w:rPr>
        <w:t xml:space="preserve"> انتخاب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را ب</w:t>
      </w:r>
      <w:r w:rsidRPr="002B4A2E">
        <w:rPr>
          <w:rFonts w:cs="B Nazanin" w:hint="cs"/>
          <w:sz w:val="26"/>
          <w:szCs w:val="26"/>
          <w:rtl/>
        </w:rPr>
        <w:t xml:space="preserve">ه </w:t>
      </w:r>
      <w:r w:rsidRPr="002B4A2E">
        <w:rPr>
          <w:rFonts w:cs="B Nazanin"/>
          <w:sz w:val="26"/>
          <w:szCs w:val="26"/>
          <w:rtl/>
        </w:rPr>
        <w:t xml:space="preserve">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مدل سلسله</w:t>
      </w:r>
      <w:r w:rsidRPr="002B4A2E">
        <w:rPr>
          <w:rFonts w:cs="B Nazanin"/>
          <w:sz w:val="26"/>
          <w:szCs w:val="26"/>
          <w:rtl/>
        </w:rPr>
        <w:softHyphen/>
        <w:t>مراتب</w:t>
      </w:r>
      <w:r w:rsidRPr="002B4A2E">
        <w:rPr>
          <w:rFonts w:cs="B Nazanin" w:hint="cs"/>
          <w:sz w:val="26"/>
          <w:szCs w:val="26"/>
          <w:rtl/>
        </w:rPr>
        <w:t>ی</w:t>
      </w:r>
      <w:r w:rsidRPr="002B4A2E">
        <w:rPr>
          <w:rFonts w:cs="B Nazanin"/>
          <w:sz w:val="26"/>
          <w:szCs w:val="26"/>
          <w:rtl/>
        </w:rPr>
        <w:t xml:space="preserve"> در</w:t>
      </w:r>
      <w:r w:rsidRPr="002B4A2E">
        <w:rPr>
          <w:rFonts w:cs="B Nazanin" w:hint="cs"/>
          <w:sz w:val="26"/>
          <w:szCs w:val="26"/>
          <w:rtl/>
        </w:rPr>
        <w:t xml:space="preserve"> </w:t>
      </w:r>
      <w:r w:rsidRPr="002B4A2E">
        <w:rPr>
          <w:rFonts w:cs="B Nazanin"/>
          <w:sz w:val="26"/>
          <w:szCs w:val="26"/>
          <w:rtl/>
        </w:rPr>
        <w:t>نظر گرفته و معتقد است که روش‌ها</w:t>
      </w:r>
      <w:r w:rsidRPr="002B4A2E">
        <w:rPr>
          <w:rFonts w:cs="B Nazanin" w:hint="cs"/>
          <w:sz w:val="26"/>
          <w:szCs w:val="26"/>
          <w:rtl/>
        </w:rPr>
        <w:t>ی</w:t>
      </w:r>
      <w:r w:rsidRPr="002B4A2E">
        <w:rPr>
          <w:rFonts w:cs="B Nazanin"/>
          <w:sz w:val="26"/>
          <w:szCs w:val="26"/>
          <w:rtl/>
        </w:rPr>
        <w:t xml:space="preserve"> ورود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در دو گروه عمده مدل‌ها</w:t>
      </w:r>
      <w:r w:rsidRPr="002B4A2E">
        <w:rPr>
          <w:rFonts w:cs="B Nazanin" w:hint="cs"/>
          <w:sz w:val="26"/>
          <w:szCs w:val="26"/>
          <w:rtl/>
        </w:rPr>
        <w:t>ی</w:t>
      </w:r>
      <w:r w:rsidRPr="002B4A2E">
        <w:rPr>
          <w:rFonts w:cs="B Nazanin"/>
          <w:sz w:val="26"/>
          <w:szCs w:val="26"/>
          <w:rtl/>
        </w:rPr>
        <w:t xml:space="preserve"> سهام محور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یی</w:t>
      </w:r>
      <w:r w:rsidRPr="002B4A2E">
        <w:rPr>
          <w:rFonts w:cs="B Nazanin"/>
          <w:sz w:val="26"/>
          <w:szCs w:val="26"/>
          <w:rtl/>
        </w:rPr>
        <w:t xml:space="preserve"> با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کامل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و مدل‌ها</w:t>
      </w:r>
      <w:r w:rsidRPr="002B4A2E">
        <w:rPr>
          <w:rFonts w:cs="B Nazanin" w:hint="cs"/>
          <w:sz w:val="26"/>
          <w:szCs w:val="26"/>
          <w:rtl/>
        </w:rPr>
        <w:t>ی</w:t>
      </w:r>
      <w:r w:rsidRPr="002B4A2E">
        <w:rPr>
          <w:rFonts w:cs="B Nazanin"/>
          <w:sz w:val="26"/>
          <w:szCs w:val="26"/>
          <w:rtl/>
        </w:rPr>
        <w:t xml:space="preserve"> غ</w:t>
      </w:r>
      <w:r w:rsidRPr="002B4A2E">
        <w:rPr>
          <w:rFonts w:cs="B Nazanin" w:hint="cs"/>
          <w:sz w:val="26"/>
          <w:szCs w:val="26"/>
          <w:rtl/>
        </w:rPr>
        <w:t>ی</w:t>
      </w:r>
      <w:r w:rsidRPr="002B4A2E">
        <w:rPr>
          <w:rFonts w:cs="B Nazanin" w:hint="eastAsia"/>
          <w:sz w:val="26"/>
          <w:szCs w:val="26"/>
          <w:rtl/>
        </w:rPr>
        <w:t>رسهام</w:t>
      </w:r>
      <w:r w:rsidRPr="002B4A2E">
        <w:rPr>
          <w:rFonts w:cs="B Nazanin" w:hint="cs"/>
          <w:sz w:val="26"/>
          <w:szCs w:val="26"/>
          <w:rtl/>
        </w:rPr>
        <w:t>ی</w:t>
      </w:r>
      <w:r w:rsidRPr="002B4A2E">
        <w:rPr>
          <w:rFonts w:cs="B Nazanin"/>
          <w:sz w:val="26"/>
          <w:szCs w:val="26"/>
          <w:rtl/>
        </w:rPr>
        <w:t xml:space="preserve"> (توافقات قرارداد</w:t>
      </w:r>
      <w:r w:rsidRPr="002B4A2E">
        <w:rPr>
          <w:rFonts w:cs="B Nazanin" w:hint="cs"/>
          <w:sz w:val="26"/>
          <w:szCs w:val="26"/>
          <w:rtl/>
        </w:rPr>
        <w:t>ی</w:t>
      </w:r>
      <w:r w:rsidRPr="002B4A2E">
        <w:rPr>
          <w:rFonts w:cs="B Nazanin"/>
          <w:sz w:val="26"/>
          <w:szCs w:val="26"/>
          <w:rtl/>
        </w:rPr>
        <w:t xml:space="preserve"> و صادرات) در نظر گرفت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مدل‌</w:t>
      </w:r>
      <w:r w:rsidRPr="002B4A2E">
        <w:rPr>
          <w:rFonts w:cs="B Nazanin" w:hint="cs"/>
          <w:sz w:val="26"/>
          <w:szCs w:val="26"/>
          <w:rtl/>
        </w:rPr>
        <w:t xml:space="preserve"> </w:t>
      </w:r>
      <w:r w:rsidRPr="002B4A2E">
        <w:rPr>
          <w:rFonts w:cs="B Nazanin"/>
          <w:sz w:val="26"/>
          <w:szCs w:val="26"/>
          <w:rtl/>
        </w:rPr>
        <w:t>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sz w:val="26"/>
          <w:szCs w:val="26"/>
          <w:rtl/>
        </w:rPr>
        <w:t xml:space="preserve"> ژائو</w:t>
      </w:r>
      <w:r w:rsidRPr="002B4A2E">
        <w:rPr>
          <w:rFonts w:cs="B Nazanin" w:hint="cs"/>
          <w:sz w:val="26"/>
          <w:szCs w:val="26"/>
          <w:rtl/>
        </w:rPr>
        <w:t xml:space="preserve">: </w:t>
      </w:r>
      <w:r w:rsidRPr="002B4A2E">
        <w:rPr>
          <w:rFonts w:cs="B Nazanin" w:hint="eastAsia"/>
          <w:sz w:val="26"/>
          <w:szCs w:val="26"/>
          <w:rtl/>
        </w:rPr>
        <w:t>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موجود در زم</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انتخاب روش‌ها</w:t>
      </w:r>
      <w:r w:rsidRPr="002B4A2E">
        <w:rPr>
          <w:rFonts w:cs="B Nazanin" w:hint="cs"/>
          <w:sz w:val="26"/>
          <w:szCs w:val="26"/>
          <w:rtl/>
        </w:rPr>
        <w:t>ی</w:t>
      </w:r>
      <w:r w:rsidRPr="002B4A2E">
        <w:rPr>
          <w:rFonts w:cs="B Nazanin"/>
          <w:sz w:val="26"/>
          <w:szCs w:val="26"/>
          <w:rtl/>
        </w:rPr>
        <w:t xml:space="preserve"> ورود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به دو دسته کل</w:t>
      </w:r>
      <w:r w:rsidRPr="002B4A2E">
        <w:rPr>
          <w:rFonts w:cs="B Nazanin" w:hint="cs"/>
          <w:sz w:val="26"/>
          <w:szCs w:val="26"/>
          <w:rtl/>
        </w:rPr>
        <w:t>ی</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sz w:val="26"/>
          <w:szCs w:val="26"/>
          <w:rtl/>
        </w:rPr>
        <w:t xml:space="preserve"> و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کم</w:t>
      </w:r>
      <w:r w:rsidRPr="002B4A2E">
        <w:rPr>
          <w:rFonts w:cs="B Nazanin" w:hint="cs"/>
          <w:sz w:val="26"/>
          <w:szCs w:val="26"/>
          <w:rtl/>
        </w:rPr>
        <w:t>ی</w:t>
      </w:r>
      <w:r w:rsidRPr="002B4A2E">
        <w:rPr>
          <w:rFonts w:cs="B Nazanin"/>
          <w:sz w:val="26"/>
          <w:szCs w:val="26"/>
          <w:rtl/>
        </w:rPr>
        <w:t xml:space="preserve">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نمود.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sz w:val="26"/>
          <w:szCs w:val="26"/>
          <w:rtl/>
        </w:rPr>
        <w:t xml:space="preserve"> عمدتاً مفهوم</w:t>
      </w:r>
      <w:r w:rsidRPr="002B4A2E">
        <w:rPr>
          <w:rFonts w:cs="B Nazanin" w:hint="cs"/>
          <w:sz w:val="26"/>
          <w:szCs w:val="26"/>
          <w:rtl/>
        </w:rPr>
        <w:t>ی</w:t>
      </w:r>
      <w:r w:rsidRPr="002B4A2E">
        <w:rPr>
          <w:rFonts w:cs="B Nazanin"/>
          <w:sz w:val="26"/>
          <w:szCs w:val="26"/>
          <w:rtl/>
        </w:rPr>
        <w:t xml:space="preserve"> بوده و از ح</w:t>
      </w:r>
      <w:r w:rsidRPr="002B4A2E">
        <w:rPr>
          <w:rFonts w:cs="B Nazanin" w:hint="cs"/>
          <w:sz w:val="26"/>
          <w:szCs w:val="26"/>
          <w:rtl/>
        </w:rPr>
        <w:t>ی</w:t>
      </w:r>
      <w:r w:rsidRPr="002B4A2E">
        <w:rPr>
          <w:rFonts w:cs="B Nazanin" w:hint="eastAsia"/>
          <w:sz w:val="26"/>
          <w:szCs w:val="26"/>
          <w:rtl/>
        </w:rPr>
        <w:t>ث</w:t>
      </w:r>
      <w:r w:rsidRPr="002B4A2E">
        <w:rPr>
          <w:rFonts w:cs="B Nazanin"/>
          <w:sz w:val="26"/>
          <w:szCs w:val="26"/>
          <w:rtl/>
        </w:rPr>
        <w:t xml:space="preserve"> تعداد ب</w:t>
      </w:r>
      <w:r w:rsidRPr="002B4A2E">
        <w:rPr>
          <w:rFonts w:cs="B Nazanin" w:hint="cs"/>
          <w:sz w:val="26"/>
          <w:szCs w:val="26"/>
          <w:rtl/>
        </w:rPr>
        <w:t>ی</w:t>
      </w:r>
      <w:r w:rsidRPr="002B4A2E">
        <w:rPr>
          <w:rFonts w:cs="B Nazanin" w:hint="eastAsia"/>
          <w:sz w:val="26"/>
          <w:szCs w:val="26"/>
          <w:rtl/>
        </w:rPr>
        <w:t>شترند،</w:t>
      </w:r>
      <w:r w:rsidRPr="002B4A2E">
        <w:rPr>
          <w:rFonts w:cs="B Nazanin"/>
          <w:sz w:val="26"/>
          <w:szCs w:val="26"/>
          <w:rtl/>
        </w:rPr>
        <w:t xml:space="preserve"> حال آنکه نظر</w:t>
      </w:r>
      <w:r w:rsidRPr="002B4A2E">
        <w:rPr>
          <w:rFonts w:cs="B Nazanin" w:hint="cs"/>
          <w:sz w:val="26"/>
          <w:szCs w:val="26"/>
          <w:rtl/>
        </w:rPr>
        <w:t>ی</w:t>
      </w:r>
      <w:r w:rsidRPr="002B4A2E">
        <w:rPr>
          <w:rFonts w:cs="B Nazanin" w:hint="eastAsia"/>
          <w:sz w:val="26"/>
          <w:szCs w:val="26"/>
          <w:rtl/>
        </w:rPr>
        <w:t>ه‌ها</w:t>
      </w:r>
      <w:r w:rsidRPr="002B4A2E">
        <w:rPr>
          <w:rFonts w:cs="B Nazanin" w:hint="cs"/>
          <w:sz w:val="26"/>
          <w:szCs w:val="26"/>
          <w:rtl/>
        </w:rPr>
        <w:t>ی</w:t>
      </w:r>
      <w:r w:rsidRPr="002B4A2E">
        <w:rPr>
          <w:rFonts w:cs="B Nazanin"/>
          <w:sz w:val="26"/>
          <w:szCs w:val="26"/>
          <w:rtl/>
        </w:rPr>
        <w:t xml:space="preserve"> کم</w:t>
      </w:r>
      <w:r w:rsidRPr="002B4A2E">
        <w:rPr>
          <w:rFonts w:cs="B Nazanin" w:hint="cs"/>
          <w:sz w:val="26"/>
          <w:szCs w:val="26"/>
          <w:rtl/>
        </w:rPr>
        <w:t>ی</w:t>
      </w:r>
      <w:r w:rsidRPr="002B4A2E">
        <w:rPr>
          <w:rFonts w:cs="B Nazanin"/>
          <w:sz w:val="26"/>
          <w:szCs w:val="26"/>
          <w:rtl/>
        </w:rPr>
        <w:t xml:space="preserve"> عمدتاً مبتن</w:t>
      </w:r>
      <w:r w:rsidRPr="002B4A2E">
        <w:rPr>
          <w:rFonts w:cs="B Nazanin" w:hint="cs"/>
          <w:sz w:val="26"/>
          <w:szCs w:val="26"/>
          <w:rtl/>
        </w:rPr>
        <w:t>ی</w:t>
      </w:r>
      <w:r w:rsidRPr="002B4A2E">
        <w:rPr>
          <w:rFonts w:cs="B Nazanin"/>
          <w:sz w:val="26"/>
          <w:szCs w:val="26"/>
          <w:rtl/>
        </w:rPr>
        <w:t xml:space="preserve"> بر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باز</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بوده و کمترند</w:t>
      </w:r>
      <w:r w:rsidRPr="002B4A2E">
        <w:rPr>
          <w:rFonts w:cs="B Nazanin" w:hint="cs"/>
          <w:sz w:val="26"/>
          <w:szCs w:val="26"/>
          <w:rtl/>
        </w:rPr>
        <w:t xml:space="preserve">. </w:t>
      </w:r>
      <w:r w:rsidRPr="002B4A2E">
        <w:rPr>
          <w:rFonts w:cs="B Nazanin" w:hint="eastAsia"/>
          <w:sz w:val="26"/>
          <w:szCs w:val="26"/>
          <w:rtl/>
        </w:rPr>
        <w:t>ژائو</w:t>
      </w:r>
      <w:r w:rsidRPr="002B4A2E">
        <w:rPr>
          <w:rFonts w:cs="B Nazanin"/>
          <w:sz w:val="26"/>
          <w:szCs w:val="26"/>
          <w:rtl/>
        </w:rPr>
        <w:t xml:space="preserve"> در تحل</w:t>
      </w:r>
      <w:r w:rsidRPr="002B4A2E">
        <w:rPr>
          <w:rFonts w:cs="B Nazanin" w:hint="cs"/>
          <w:sz w:val="26"/>
          <w:szCs w:val="26"/>
          <w:rtl/>
        </w:rPr>
        <w:t>ی</w:t>
      </w:r>
      <w:r w:rsidRPr="002B4A2E">
        <w:rPr>
          <w:rFonts w:cs="B Nazanin" w:hint="eastAsia"/>
          <w:sz w:val="26"/>
          <w:szCs w:val="26"/>
          <w:rtl/>
        </w:rPr>
        <w:t>ل</w:t>
      </w:r>
      <w:r w:rsidRPr="002B4A2E">
        <w:rPr>
          <w:rFonts w:cs="B Nazanin" w:hint="cs"/>
          <w:sz w:val="26"/>
          <w:szCs w:val="26"/>
          <w:rtl/>
        </w:rPr>
        <w:t>ی</w:t>
      </w:r>
      <w:r w:rsidRPr="002B4A2E">
        <w:rPr>
          <w:rFonts w:cs="B Nazanin"/>
          <w:sz w:val="26"/>
          <w:szCs w:val="26"/>
          <w:rtl/>
        </w:rPr>
        <w:t xml:space="preserve"> بر مدل‌ها</w:t>
      </w:r>
      <w:r w:rsidRPr="002B4A2E">
        <w:rPr>
          <w:rFonts w:cs="B Nazanin" w:hint="cs"/>
          <w:sz w:val="26"/>
          <w:szCs w:val="26"/>
          <w:rtl/>
        </w:rPr>
        <w:t>ی</w:t>
      </w:r>
      <w:r w:rsidRPr="002B4A2E">
        <w:rPr>
          <w:rFonts w:cs="B Nazanin"/>
          <w:sz w:val="26"/>
          <w:szCs w:val="26"/>
          <w:rtl/>
        </w:rPr>
        <w:t xml:space="preserve">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پنج مدل 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را به عنوان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مدل‌ها</w:t>
      </w:r>
      <w:r w:rsidRPr="002B4A2E">
        <w:rPr>
          <w:rFonts w:cs="B Nazanin" w:hint="cs"/>
          <w:sz w:val="26"/>
          <w:szCs w:val="26"/>
          <w:rtl/>
        </w:rPr>
        <w:t>ی</w:t>
      </w:r>
      <w:r w:rsidRPr="002B4A2E">
        <w:rPr>
          <w:rFonts w:cs="B Nazanin"/>
          <w:sz w:val="26"/>
          <w:szCs w:val="26"/>
          <w:rtl/>
        </w:rPr>
        <w:t xml:space="preserve">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sz w:val="26"/>
          <w:szCs w:val="26"/>
          <w:rtl/>
        </w:rPr>
        <w:t xml:space="preserve"> روش‌ها</w:t>
      </w:r>
      <w:r w:rsidRPr="002B4A2E">
        <w:rPr>
          <w:rFonts w:cs="B Nazanin" w:hint="cs"/>
          <w:sz w:val="26"/>
          <w:szCs w:val="26"/>
          <w:rtl/>
        </w:rPr>
        <w:t>ی</w:t>
      </w:r>
      <w:r w:rsidRPr="002B4A2E">
        <w:rPr>
          <w:rFonts w:cs="B Nazanin"/>
          <w:sz w:val="26"/>
          <w:szCs w:val="26"/>
          <w:rtl/>
        </w:rPr>
        <w:t xml:space="preserve"> ورود معرف</w:t>
      </w:r>
      <w:r w:rsidRPr="002B4A2E">
        <w:rPr>
          <w:rFonts w:cs="B Nazanin" w:hint="cs"/>
          <w:sz w:val="26"/>
          <w:szCs w:val="26"/>
          <w:rtl/>
        </w:rPr>
        <w:t>ی</w:t>
      </w:r>
      <w:r w:rsidRPr="002B4A2E">
        <w:rPr>
          <w:rFonts w:cs="B Nazanin"/>
          <w:sz w:val="26"/>
          <w:szCs w:val="26"/>
          <w:rtl/>
        </w:rPr>
        <w:t xml:space="preserve"> کرده است</w:t>
      </w:r>
      <w:r w:rsidRPr="002B4A2E">
        <w:rPr>
          <w:rFonts w:cs="B Nazanin" w:hint="cs"/>
          <w:sz w:val="26"/>
          <w:szCs w:val="26"/>
          <w:rtl/>
        </w:rPr>
        <w:t xml:space="preserve">: </w:t>
      </w:r>
    </w:p>
    <w:p w:rsidR="008E2CA8" w:rsidRPr="002B4A2E" w:rsidRDefault="008E2CA8" w:rsidP="008E2CA8">
      <w:pPr>
        <w:pStyle w:val="NormalWeb"/>
        <w:numPr>
          <w:ilvl w:val="0"/>
          <w:numId w:val="109"/>
        </w:numPr>
        <w:bidi/>
        <w:spacing w:line="276" w:lineRule="auto"/>
        <w:jc w:val="both"/>
        <w:rPr>
          <w:rFonts w:cs="B Nazanin"/>
          <w:sz w:val="26"/>
          <w:szCs w:val="26"/>
        </w:rPr>
      </w:pPr>
      <w:r w:rsidRPr="002B4A2E">
        <w:rPr>
          <w:rFonts w:cs="B Nazanin" w:hint="eastAsia"/>
          <w:sz w:val="26"/>
          <w:szCs w:val="26"/>
          <w:rtl/>
        </w:rPr>
        <w:lastRenderedPageBreak/>
        <w:t>مدل</w:t>
      </w:r>
      <w:r w:rsidRPr="002B4A2E">
        <w:rPr>
          <w:rFonts w:cs="B Nazanin"/>
          <w:sz w:val="26"/>
          <w:szCs w:val="26"/>
          <w:rtl/>
        </w:rPr>
        <w:t xml:space="preserve"> مرحله توسعه</w:t>
      </w:r>
      <w:r w:rsidRPr="002B4A2E">
        <w:rPr>
          <w:rFonts w:cs="B Nazanin"/>
          <w:sz w:val="26"/>
          <w:szCs w:val="26"/>
        </w:rPr>
        <w:t xml:space="preserve"> </w:t>
      </w:r>
      <w:r w:rsidRPr="002B4A2E">
        <w:rPr>
          <w:rFonts w:cs="B Nazanin" w:hint="cs"/>
          <w:sz w:val="26"/>
          <w:szCs w:val="26"/>
          <w:rtl/>
        </w:rPr>
        <w:t xml:space="preserve"> (</w:t>
      </w:r>
      <w:r w:rsidRPr="002B4A2E">
        <w:rPr>
          <w:rFonts w:cs="B Nazanin"/>
          <w:sz w:val="26"/>
          <w:szCs w:val="26"/>
        </w:rPr>
        <w:t>SD</w:t>
      </w:r>
      <w:r w:rsidRPr="002B4A2E">
        <w:rPr>
          <w:rFonts w:cs="B Nazanin" w:hint="cs"/>
          <w:sz w:val="26"/>
          <w:szCs w:val="26"/>
          <w:rtl/>
          <w:lang w:bidi="fa-IR"/>
        </w:rPr>
        <w:t xml:space="preserve">):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 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دارد</w:t>
      </w:r>
      <w:r w:rsidRPr="002B4A2E">
        <w:rPr>
          <w:rFonts w:cs="B Nazanin"/>
          <w:sz w:val="26"/>
          <w:szCs w:val="26"/>
          <w:rtl/>
        </w:rPr>
        <w:t xml:space="preserve"> که سابقه و تجربه بنگاه، تما</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به استفاده از روش‌ها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چ</w:t>
      </w:r>
      <w:r w:rsidRPr="002B4A2E">
        <w:rPr>
          <w:rFonts w:cs="B Nazanin" w:hint="cs"/>
          <w:sz w:val="26"/>
          <w:szCs w:val="26"/>
          <w:rtl/>
        </w:rPr>
        <w:t>ی</w:t>
      </w:r>
      <w:r w:rsidRPr="002B4A2E">
        <w:rPr>
          <w:rFonts w:cs="B Nazanin" w:hint="eastAsia"/>
          <w:sz w:val="26"/>
          <w:szCs w:val="26"/>
          <w:rtl/>
        </w:rPr>
        <w:t>ده‌تر</w:t>
      </w:r>
      <w:r w:rsidRPr="002B4A2E">
        <w:rPr>
          <w:rFonts w:cs="B Nazanin"/>
          <w:sz w:val="26"/>
          <w:szCs w:val="26"/>
          <w:rtl/>
        </w:rPr>
        <w:t xml:space="preserve"> را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دهد</w:t>
      </w:r>
      <w:r w:rsidRPr="002B4A2E">
        <w:rPr>
          <w:rFonts w:cs="B Nazanin" w:hint="cs"/>
          <w:sz w:val="26"/>
          <w:szCs w:val="26"/>
          <w:rtl/>
        </w:rPr>
        <w:t xml:space="preserve">. </w:t>
      </w:r>
    </w:p>
    <w:p w:rsidR="008E2CA8" w:rsidRPr="002B4A2E" w:rsidRDefault="008E2CA8" w:rsidP="008E2CA8">
      <w:pPr>
        <w:pStyle w:val="NormalWeb"/>
        <w:numPr>
          <w:ilvl w:val="0"/>
          <w:numId w:val="109"/>
        </w:numPr>
        <w:bidi/>
        <w:spacing w:line="276" w:lineRule="auto"/>
        <w:jc w:val="both"/>
        <w:rPr>
          <w:rFonts w:cs="B Nazanin"/>
          <w:sz w:val="26"/>
          <w:szCs w:val="26"/>
        </w:rPr>
      </w:pPr>
      <w:r w:rsidRPr="002B4A2E">
        <w:rPr>
          <w:rFonts w:cs="B Nazanin" w:hint="eastAsia"/>
          <w:sz w:val="26"/>
          <w:szCs w:val="26"/>
          <w:rtl/>
        </w:rPr>
        <w:t>مدل</w:t>
      </w:r>
      <w:r w:rsidRPr="002B4A2E">
        <w:rPr>
          <w:rFonts w:cs="B Nazanin"/>
          <w:sz w:val="26"/>
          <w:szCs w:val="26"/>
          <w:rtl/>
        </w:rPr>
        <w:t xml:space="preserve">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مبادله</w:t>
      </w:r>
      <w:r w:rsidRPr="002B4A2E">
        <w:rPr>
          <w:rFonts w:cs="B Nazanin"/>
          <w:sz w:val="26"/>
          <w:szCs w:val="26"/>
        </w:rPr>
        <w:t xml:space="preserve"> </w:t>
      </w:r>
      <w:r w:rsidRPr="002B4A2E">
        <w:rPr>
          <w:rFonts w:cs="B Nazanin" w:hint="cs"/>
          <w:sz w:val="26"/>
          <w:szCs w:val="26"/>
          <w:rtl/>
        </w:rPr>
        <w:t xml:space="preserve"> (</w:t>
      </w:r>
      <w:r w:rsidRPr="002B4A2E">
        <w:rPr>
          <w:rFonts w:cs="B Nazanin"/>
          <w:sz w:val="26"/>
          <w:szCs w:val="26"/>
        </w:rPr>
        <w:t>TCA</w:t>
      </w:r>
      <w:r w:rsidRPr="002B4A2E">
        <w:rPr>
          <w:rFonts w:cs="B Nazanin" w:hint="cs"/>
          <w:sz w:val="26"/>
          <w:szCs w:val="26"/>
          <w:rtl/>
        </w:rPr>
        <w:t>): بر</w:t>
      </w:r>
      <w:r w:rsidRPr="002B4A2E">
        <w:rPr>
          <w:rFonts w:cs="B Nazanin"/>
          <w:sz w:val="26"/>
          <w:szCs w:val="26"/>
          <w:rtl/>
        </w:rPr>
        <w:t xml:space="preserve"> مبنا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کاهش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مبادله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عامل انتخاب نوع روش ورود است. هنگام</w:t>
      </w:r>
      <w:r w:rsidRPr="002B4A2E">
        <w:rPr>
          <w:rFonts w:cs="B Nazanin" w:hint="cs"/>
          <w:sz w:val="26"/>
          <w:szCs w:val="26"/>
          <w:rtl/>
        </w:rPr>
        <w:t>ی</w:t>
      </w:r>
      <w:r w:rsidRPr="002B4A2E">
        <w:rPr>
          <w:rFonts w:cs="B Nazanin"/>
          <w:sz w:val="26"/>
          <w:szCs w:val="26"/>
          <w:rtl/>
        </w:rPr>
        <w:t xml:space="preserve"> که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مبادله بالاست، تما</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به استفاده از روش‌ها</w:t>
      </w:r>
      <w:r w:rsidRPr="002B4A2E">
        <w:rPr>
          <w:rFonts w:cs="B Nazanin" w:hint="cs"/>
          <w:sz w:val="26"/>
          <w:szCs w:val="26"/>
          <w:rtl/>
        </w:rPr>
        <w:t>ی</w:t>
      </w:r>
      <w:r w:rsidRPr="002B4A2E">
        <w:rPr>
          <w:rFonts w:cs="B Nazanin"/>
          <w:sz w:val="26"/>
          <w:szCs w:val="26"/>
          <w:rtl/>
        </w:rPr>
        <w:t xml:space="preserve"> مشارکت</w:t>
      </w:r>
      <w:r w:rsidRPr="002B4A2E">
        <w:rPr>
          <w:rFonts w:cs="B Nazanin" w:hint="cs"/>
          <w:sz w:val="26"/>
          <w:szCs w:val="26"/>
          <w:rtl/>
        </w:rPr>
        <w:t>ی</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w:t>
      </w:r>
      <w:r w:rsidRPr="002B4A2E">
        <w:rPr>
          <w:rFonts w:cs="B Nazanin" w:hint="cs"/>
          <w:sz w:val="26"/>
          <w:szCs w:val="26"/>
          <w:rtl/>
        </w:rPr>
        <w:t>ی‌ی</w:t>
      </w:r>
      <w:r w:rsidRPr="002B4A2E">
        <w:rPr>
          <w:rFonts w:cs="B Nazanin" w:hint="eastAsia"/>
          <w:sz w:val="26"/>
          <w:szCs w:val="26"/>
          <w:rtl/>
        </w:rPr>
        <w:t>ابد</w:t>
      </w:r>
      <w:r w:rsidRPr="002B4A2E">
        <w:rPr>
          <w:rFonts w:cs="B Nazanin"/>
          <w:sz w:val="26"/>
          <w:szCs w:val="26"/>
          <w:rtl/>
        </w:rPr>
        <w:t xml:space="preserve"> و بالعکس</w:t>
      </w:r>
      <w:r w:rsidRPr="002B4A2E">
        <w:rPr>
          <w:rFonts w:cs="B Nazanin" w:hint="cs"/>
          <w:sz w:val="26"/>
          <w:szCs w:val="26"/>
          <w:rtl/>
        </w:rPr>
        <w:t xml:space="preserve">. </w:t>
      </w:r>
    </w:p>
    <w:p w:rsidR="008E2CA8" w:rsidRPr="002B4A2E" w:rsidRDefault="008E2CA8" w:rsidP="008E2CA8">
      <w:pPr>
        <w:pStyle w:val="NormalWeb"/>
        <w:numPr>
          <w:ilvl w:val="0"/>
          <w:numId w:val="109"/>
        </w:numPr>
        <w:bidi/>
        <w:spacing w:line="276" w:lineRule="auto"/>
        <w:jc w:val="both"/>
        <w:rPr>
          <w:rFonts w:cs="B Nazanin"/>
          <w:sz w:val="26"/>
          <w:szCs w:val="26"/>
        </w:rPr>
      </w:pPr>
      <w:r w:rsidRPr="002B4A2E">
        <w:rPr>
          <w:rFonts w:cs="B Nazanin" w:hint="eastAsia"/>
          <w:sz w:val="26"/>
          <w:szCs w:val="26"/>
          <w:rtl/>
        </w:rPr>
        <w:t>مدل</w:t>
      </w:r>
      <w:r w:rsidRPr="002B4A2E">
        <w:rPr>
          <w:rFonts w:cs="B Nazanin"/>
          <w:sz w:val="26"/>
          <w:szCs w:val="26"/>
          <w:rtl/>
        </w:rPr>
        <w:t xml:space="preserve"> </w:t>
      </w:r>
      <w:r w:rsidRPr="002B4A2E">
        <w:rPr>
          <w:rFonts w:cs="B Nazanin" w:hint="cs"/>
          <w:sz w:val="26"/>
          <w:szCs w:val="26"/>
          <w:rtl/>
        </w:rPr>
        <w:t>درونی</w:t>
      </w:r>
      <w:r w:rsidRPr="002B4A2E">
        <w:rPr>
          <w:rFonts w:cs="B Nazanin"/>
          <w:sz w:val="26"/>
          <w:szCs w:val="26"/>
          <w:rtl/>
        </w:rPr>
        <w:softHyphen/>
      </w:r>
      <w:r w:rsidRPr="002B4A2E">
        <w:rPr>
          <w:rFonts w:cs="B Nazanin" w:hint="cs"/>
          <w:sz w:val="26"/>
          <w:szCs w:val="26"/>
          <w:rtl/>
        </w:rPr>
        <w:t>سازی</w:t>
      </w:r>
      <w:r w:rsidRPr="002B4A2E">
        <w:rPr>
          <w:rFonts w:cs="B Nazanin" w:hint="eastAsia"/>
          <w:sz w:val="26"/>
          <w:szCs w:val="26"/>
          <w:rtl/>
        </w:rPr>
        <w:t>،</w:t>
      </w:r>
      <w:r w:rsidRPr="002B4A2E">
        <w:rPr>
          <w:rFonts w:cs="B Nazanin"/>
          <w:sz w:val="26"/>
          <w:szCs w:val="26"/>
          <w:rtl/>
        </w:rPr>
        <w:t xml:space="preserve"> مکان،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Pr>
        <w:t xml:space="preserve">  (OLI):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که به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گز</w:t>
      </w:r>
      <w:r w:rsidRPr="002B4A2E">
        <w:rPr>
          <w:rFonts w:cs="B Nazanin" w:hint="cs"/>
          <w:sz w:val="26"/>
          <w:szCs w:val="26"/>
          <w:rtl/>
        </w:rPr>
        <w:t>ی</w:t>
      </w:r>
      <w:r w:rsidRPr="002B4A2E">
        <w:rPr>
          <w:rFonts w:cs="B Nazanin" w:hint="eastAsia"/>
          <w:sz w:val="26"/>
          <w:szCs w:val="26"/>
          <w:rtl/>
        </w:rPr>
        <w:t>نش</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معروف است به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نکته اشاره دارد که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تحت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موارد</w:t>
      </w:r>
      <w:r w:rsidRPr="002B4A2E">
        <w:rPr>
          <w:rFonts w:cs="B Nazanin" w:hint="cs"/>
          <w:sz w:val="26"/>
          <w:szCs w:val="26"/>
          <w:rtl/>
        </w:rPr>
        <w:t>ی</w:t>
      </w:r>
      <w:r w:rsidRPr="002B4A2E">
        <w:rPr>
          <w:rFonts w:cs="B Nazanin"/>
          <w:sz w:val="26"/>
          <w:szCs w:val="26"/>
          <w:rtl/>
        </w:rPr>
        <w:t xml:space="preserve"> چون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درون</w:t>
      </w:r>
      <w:r w:rsidRPr="002B4A2E">
        <w:rPr>
          <w:rFonts w:cs="B Nazanin" w:hint="cs"/>
          <w:sz w:val="26"/>
          <w:szCs w:val="26"/>
          <w:rtl/>
        </w:rPr>
        <w:t>ی‌</w:t>
      </w:r>
      <w:r w:rsidRPr="002B4A2E">
        <w:rPr>
          <w:rFonts w:cs="B Nazanin" w:hint="eastAsia"/>
          <w:sz w:val="26"/>
          <w:szCs w:val="26"/>
          <w:rtl/>
        </w:rPr>
        <w:t>ساز</w:t>
      </w:r>
      <w:r w:rsidRPr="002B4A2E">
        <w:rPr>
          <w:rFonts w:cs="B Nazanin" w:hint="cs"/>
          <w:sz w:val="26"/>
          <w:szCs w:val="26"/>
          <w:rtl/>
        </w:rPr>
        <w:t>ی</w:t>
      </w:r>
      <w:r w:rsidRPr="002B4A2E">
        <w:rPr>
          <w:rFonts w:cs="B Nazanin"/>
          <w:sz w:val="26"/>
          <w:szCs w:val="26"/>
          <w:rtl/>
        </w:rPr>
        <w:t xml:space="preserve"> و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مکان</w:t>
      </w:r>
      <w:r w:rsidRPr="002B4A2E">
        <w:rPr>
          <w:rFonts w:cs="B Nazanin" w:hint="cs"/>
          <w:sz w:val="26"/>
          <w:szCs w:val="26"/>
          <w:rtl/>
        </w:rPr>
        <w:t>ی</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اتخاذ م</w:t>
      </w:r>
      <w:r w:rsidRPr="002B4A2E">
        <w:rPr>
          <w:rFonts w:cs="B Nazanin" w:hint="cs"/>
          <w:sz w:val="26"/>
          <w:szCs w:val="26"/>
          <w:rtl/>
        </w:rPr>
        <w:t>ی‌</w:t>
      </w:r>
      <w:r w:rsidRPr="002B4A2E">
        <w:rPr>
          <w:rFonts w:cs="B Nazanin" w:hint="eastAsia"/>
          <w:sz w:val="26"/>
          <w:szCs w:val="26"/>
          <w:rtl/>
        </w:rPr>
        <w:t>گردند</w:t>
      </w:r>
      <w:r w:rsidRPr="002B4A2E">
        <w:rPr>
          <w:rFonts w:cs="B Nazanin" w:hint="cs"/>
          <w:sz w:val="26"/>
          <w:szCs w:val="26"/>
          <w:rtl/>
        </w:rPr>
        <w:t xml:space="preserve">. </w:t>
      </w:r>
    </w:p>
    <w:p w:rsidR="008E2CA8" w:rsidRPr="002B4A2E" w:rsidRDefault="008E2CA8" w:rsidP="008E2CA8">
      <w:pPr>
        <w:pStyle w:val="NormalWeb"/>
        <w:numPr>
          <w:ilvl w:val="0"/>
          <w:numId w:val="109"/>
        </w:numPr>
        <w:bidi/>
        <w:spacing w:line="276" w:lineRule="auto"/>
        <w:jc w:val="both"/>
        <w:rPr>
          <w:rFonts w:cs="B Nazanin"/>
          <w:sz w:val="26"/>
          <w:szCs w:val="26"/>
        </w:rPr>
      </w:pPr>
      <w:r w:rsidRPr="002B4A2E">
        <w:rPr>
          <w:rFonts w:cs="B Nazanin" w:hint="eastAsia"/>
          <w:sz w:val="26"/>
          <w:szCs w:val="26"/>
          <w:rtl/>
        </w:rPr>
        <w:t>مدل</w:t>
      </w:r>
      <w:r w:rsidRPr="002B4A2E">
        <w:rPr>
          <w:rFonts w:cs="B Nazanin"/>
          <w:sz w:val="26"/>
          <w:szCs w:val="26"/>
          <w:rtl/>
        </w:rPr>
        <w:t xml:space="preserve"> قابل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سازمان‌</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OC</w:t>
      </w:r>
      <w:r w:rsidRPr="002B4A2E">
        <w:rPr>
          <w:rFonts w:cs="B Nazanin" w:hint="cs"/>
          <w:sz w:val="26"/>
          <w:szCs w:val="26"/>
          <w:rtl/>
          <w:lang w:bidi="fa-IR"/>
        </w:rPr>
        <w:t xml:space="preserve">): </w:t>
      </w:r>
      <w:r w:rsidRPr="002B4A2E">
        <w:rPr>
          <w:rFonts w:cs="B Nazanin"/>
          <w:sz w:val="26"/>
          <w:szCs w:val="26"/>
          <w:rtl/>
        </w:rPr>
        <w:t>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برگرفته از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منبع</w:t>
      </w:r>
      <w:r w:rsidRPr="002B4A2E">
        <w:rPr>
          <w:rFonts w:cs="B Nazanin"/>
          <w:sz w:val="26"/>
          <w:szCs w:val="26"/>
          <w:rtl/>
        </w:rPr>
        <w:softHyphen/>
        <w:t>محور بنگاه است و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ورود بر اساس قابل</w:t>
      </w:r>
      <w:r w:rsidRPr="002B4A2E">
        <w:rPr>
          <w:rFonts w:cs="B Nazanin" w:hint="cs"/>
          <w:sz w:val="26"/>
          <w:szCs w:val="26"/>
          <w:rtl/>
        </w:rPr>
        <w:t>ی</w:t>
      </w:r>
      <w:r w:rsidRPr="002B4A2E">
        <w:rPr>
          <w:rFonts w:cs="B Nazanin" w:hint="eastAsia"/>
          <w:sz w:val="26"/>
          <w:szCs w:val="26"/>
          <w:rtl/>
        </w:rPr>
        <w:t>ت‌ها</w:t>
      </w:r>
      <w:r w:rsidRPr="002B4A2E">
        <w:rPr>
          <w:rFonts w:cs="B Nazanin"/>
          <w:sz w:val="26"/>
          <w:szCs w:val="26"/>
          <w:rtl/>
        </w:rPr>
        <w:t xml:space="preserve"> و توانمند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شرکت و با هدف جار</w:t>
      </w:r>
      <w:r w:rsidRPr="002B4A2E">
        <w:rPr>
          <w:rFonts w:cs="B Nazanin" w:hint="cs"/>
          <w:sz w:val="26"/>
          <w:szCs w:val="26"/>
          <w:rtl/>
        </w:rPr>
        <w:t>ی‌</w:t>
      </w:r>
      <w:r w:rsidRPr="002B4A2E">
        <w:rPr>
          <w:rFonts w:cs="B Nazanin" w:hint="eastAsia"/>
          <w:sz w:val="26"/>
          <w:szCs w:val="26"/>
          <w:rtl/>
        </w:rPr>
        <w:t>ساز</w:t>
      </w:r>
      <w:r w:rsidRPr="002B4A2E">
        <w:rPr>
          <w:rFonts w:cs="B Nazanin" w:hint="cs"/>
          <w:sz w:val="26"/>
          <w:szCs w:val="26"/>
          <w:rtl/>
        </w:rPr>
        <w:t>ی</w:t>
      </w:r>
      <w:r w:rsidRPr="002B4A2E">
        <w:rPr>
          <w:rFonts w:cs="B Nazanin"/>
          <w:sz w:val="26"/>
          <w:szCs w:val="26"/>
          <w:rtl/>
        </w:rPr>
        <w:t xml:space="preserve"> و توسعه آن‌ها صورت م</w:t>
      </w:r>
      <w:r w:rsidRPr="002B4A2E">
        <w:rPr>
          <w:rFonts w:cs="B Nazanin" w:hint="cs"/>
          <w:sz w:val="26"/>
          <w:szCs w:val="26"/>
          <w:rtl/>
        </w:rPr>
        <w:t>ی‌</w:t>
      </w:r>
      <w:r w:rsidRPr="002B4A2E">
        <w:rPr>
          <w:rFonts w:cs="B Nazanin" w:hint="eastAsia"/>
          <w:sz w:val="26"/>
          <w:szCs w:val="26"/>
          <w:rtl/>
        </w:rPr>
        <w:t>پذ</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 xml:space="preserve">. </w:t>
      </w:r>
    </w:p>
    <w:p w:rsidR="008E2CA8" w:rsidRPr="002B4A2E" w:rsidRDefault="008E2CA8" w:rsidP="008E2CA8">
      <w:pPr>
        <w:pStyle w:val="NormalWeb"/>
        <w:numPr>
          <w:ilvl w:val="0"/>
          <w:numId w:val="109"/>
        </w:numPr>
        <w:bidi/>
        <w:spacing w:line="276" w:lineRule="auto"/>
        <w:jc w:val="both"/>
        <w:rPr>
          <w:rFonts w:cs="B Nazanin"/>
          <w:sz w:val="26"/>
          <w:szCs w:val="26"/>
        </w:rPr>
      </w:pPr>
      <w:r w:rsidRPr="002B4A2E">
        <w:rPr>
          <w:rFonts w:cs="B Nazanin" w:hint="eastAsia"/>
          <w:sz w:val="26"/>
          <w:szCs w:val="26"/>
          <w:rtl/>
        </w:rPr>
        <w:t>مدل</w:t>
      </w:r>
      <w:r w:rsidRPr="002B4A2E">
        <w:rPr>
          <w:rFonts w:cs="B Nazanin"/>
          <w:sz w:val="26"/>
          <w:szCs w:val="26"/>
          <w:rtl/>
        </w:rPr>
        <w:t xml:space="preserve">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Pr>
        <w:t xml:space="preserve"> </w:t>
      </w:r>
      <w:r w:rsidRPr="002B4A2E">
        <w:rPr>
          <w:rFonts w:cs="B Nazanin" w:hint="cs"/>
          <w:sz w:val="26"/>
          <w:szCs w:val="26"/>
          <w:rtl/>
        </w:rPr>
        <w:t>(</w:t>
      </w:r>
      <w:r w:rsidRPr="002B4A2E">
        <w:rPr>
          <w:rFonts w:cs="B Nazanin"/>
          <w:sz w:val="26"/>
          <w:szCs w:val="26"/>
        </w:rPr>
        <w:t>DMP</w:t>
      </w:r>
      <w:r w:rsidRPr="002B4A2E">
        <w:rPr>
          <w:rFonts w:cs="B Nazanin" w:hint="cs"/>
          <w:sz w:val="26"/>
          <w:szCs w:val="26"/>
          <w:rtl/>
          <w:lang w:bidi="fa-IR"/>
        </w:rPr>
        <w:t xml:space="preserve">): </w:t>
      </w:r>
      <w:r w:rsidRPr="002B4A2E">
        <w:rPr>
          <w:rFonts w:cs="B Nazanin"/>
          <w:sz w:val="26"/>
          <w:szCs w:val="26"/>
          <w:rtl/>
        </w:rPr>
        <w:t>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 ت</w:t>
      </w:r>
      <w:r w:rsidRPr="002B4A2E">
        <w:rPr>
          <w:rFonts w:cs="B Nazanin" w:hint="cs"/>
          <w:sz w:val="26"/>
          <w:szCs w:val="26"/>
          <w:rtl/>
        </w:rPr>
        <w:t>أ</w:t>
      </w:r>
      <w:r w:rsidRPr="002B4A2E">
        <w:rPr>
          <w:rFonts w:cs="B Nazanin"/>
          <w:sz w:val="26"/>
          <w:szCs w:val="26"/>
          <w:rtl/>
        </w:rPr>
        <w:t>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بر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وجود دارد. آنچه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مدل را از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مدل‌ها</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متما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بر به</w:t>
      </w:r>
      <w:r w:rsidRPr="002B4A2E">
        <w:rPr>
          <w:rFonts w:cs="B Nazanin" w:hint="cs"/>
          <w:sz w:val="26"/>
          <w:szCs w:val="26"/>
          <w:rtl/>
        </w:rPr>
        <w:t>ی</w:t>
      </w:r>
      <w:r w:rsidRPr="002B4A2E">
        <w:rPr>
          <w:rFonts w:cs="B Nazanin" w:hint="eastAsia"/>
          <w:sz w:val="26"/>
          <w:szCs w:val="26"/>
          <w:rtl/>
        </w:rPr>
        <w:t>نه‌ساز</w:t>
      </w:r>
      <w:r w:rsidRPr="002B4A2E">
        <w:rPr>
          <w:rFonts w:cs="B Nazanin" w:hint="cs"/>
          <w:sz w:val="26"/>
          <w:szCs w:val="26"/>
          <w:rtl/>
        </w:rPr>
        <w:t>ی</w:t>
      </w:r>
      <w:r w:rsidRPr="002B4A2E">
        <w:rPr>
          <w:rFonts w:cs="B Nazanin"/>
          <w:sz w:val="26"/>
          <w:szCs w:val="26"/>
          <w:rtl/>
        </w:rPr>
        <w:t xml:space="preserve">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به جا</w:t>
      </w:r>
      <w:r w:rsidRPr="002B4A2E">
        <w:rPr>
          <w:rFonts w:cs="B Nazanin" w:hint="cs"/>
          <w:sz w:val="26"/>
          <w:szCs w:val="26"/>
          <w:rtl/>
        </w:rPr>
        <w:t>ی</w:t>
      </w:r>
      <w:r w:rsidRPr="002B4A2E">
        <w:rPr>
          <w:rFonts w:cs="B Nazanin"/>
          <w:sz w:val="26"/>
          <w:szCs w:val="26"/>
          <w:rtl/>
        </w:rPr>
        <w:t xml:space="preserve"> محاسبه کارا</w:t>
      </w:r>
      <w:r w:rsidRPr="002B4A2E">
        <w:rPr>
          <w:rFonts w:cs="B Nazanin" w:hint="cs"/>
          <w:sz w:val="26"/>
          <w:szCs w:val="26"/>
          <w:rtl/>
        </w:rPr>
        <w:t>یی</w:t>
      </w:r>
      <w:r w:rsidRPr="002B4A2E">
        <w:rPr>
          <w:rFonts w:cs="B Nazanin"/>
          <w:sz w:val="26"/>
          <w:szCs w:val="26"/>
          <w:rtl/>
        </w:rPr>
        <w:t xml:space="preserve"> اقتصاد</w:t>
      </w:r>
      <w:r w:rsidRPr="002B4A2E">
        <w:rPr>
          <w:rFonts w:cs="B Nazanin" w:hint="cs"/>
          <w:sz w:val="26"/>
          <w:szCs w:val="26"/>
          <w:rtl/>
        </w:rPr>
        <w:t>ی</w:t>
      </w:r>
      <w:r w:rsidRPr="002B4A2E">
        <w:rPr>
          <w:rFonts w:cs="B Nazanin"/>
          <w:sz w:val="26"/>
          <w:szCs w:val="26"/>
          <w:rtl/>
        </w:rPr>
        <w:t xml:space="preserve"> است. اما آنچه در مطالعات انجام شده قابل توجه است، م</w:t>
      </w:r>
      <w:r w:rsidRPr="002B4A2E">
        <w:rPr>
          <w:rFonts w:cs="B Nazanin" w:hint="eastAsia"/>
          <w:sz w:val="26"/>
          <w:szCs w:val="26"/>
          <w:rtl/>
        </w:rPr>
        <w:t>طالعات</w:t>
      </w:r>
      <w:r w:rsidRPr="002B4A2E">
        <w:rPr>
          <w:rFonts w:cs="B Nazanin"/>
          <w:sz w:val="26"/>
          <w:szCs w:val="26"/>
          <w:rtl/>
        </w:rPr>
        <w:t xml:space="preserve"> تجرب</w:t>
      </w:r>
      <w:r w:rsidRPr="002B4A2E">
        <w:rPr>
          <w:rFonts w:cs="B Nazanin" w:hint="cs"/>
          <w:sz w:val="26"/>
          <w:szCs w:val="26"/>
          <w:rtl/>
        </w:rPr>
        <w:t>ی</w:t>
      </w:r>
      <w:r w:rsidRPr="002B4A2E">
        <w:rPr>
          <w:rFonts w:cs="B Nazanin"/>
          <w:sz w:val="26"/>
          <w:szCs w:val="26"/>
          <w:rtl/>
        </w:rPr>
        <w:t xml:space="preserve"> است که بر مبنا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ه‌ها</w:t>
      </w:r>
      <w:r w:rsidRPr="002B4A2E">
        <w:rPr>
          <w:rFonts w:cs="B Nazanin"/>
          <w:sz w:val="26"/>
          <w:szCs w:val="26"/>
          <w:rtl/>
        </w:rPr>
        <w:t xml:space="preserve"> صورت گرفته است. مطالعات تجرب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بر رو</w:t>
      </w:r>
      <w:r w:rsidRPr="002B4A2E">
        <w:rPr>
          <w:rFonts w:cs="B Nazanin" w:hint="cs"/>
          <w:sz w:val="26"/>
          <w:szCs w:val="26"/>
          <w:rtl/>
        </w:rPr>
        <w:t>ی</w:t>
      </w:r>
      <w:r w:rsidRPr="002B4A2E">
        <w:rPr>
          <w:rFonts w:cs="B Nazanin"/>
          <w:sz w:val="26"/>
          <w:szCs w:val="26"/>
          <w:rtl/>
        </w:rPr>
        <w:t xml:space="preserve">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عوامل شناخته شده بر روش ورود و اندازه 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همبستگ</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تمرکز داشته‌اند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b/>
          <w:bCs/>
          <w:sz w:val="26"/>
          <w:szCs w:val="26"/>
        </w:rPr>
      </w:pPr>
      <w:r w:rsidRPr="002B4A2E">
        <w:rPr>
          <w:rFonts w:cs="B Nazanin"/>
          <w:b/>
          <w:bCs/>
          <w:sz w:val="26"/>
          <w:szCs w:val="26"/>
          <w:rtl/>
        </w:rPr>
        <w:t>عوامل موثر و تع</w:t>
      </w:r>
      <w:r w:rsidRPr="002B4A2E">
        <w:rPr>
          <w:rFonts w:cs="B Nazanin" w:hint="cs"/>
          <w:b/>
          <w:bCs/>
          <w:sz w:val="26"/>
          <w:szCs w:val="26"/>
          <w:rtl/>
        </w:rPr>
        <w:t>یی</w:t>
      </w:r>
      <w:r w:rsidRPr="002B4A2E">
        <w:rPr>
          <w:rFonts w:cs="B Nazanin" w:hint="eastAsia"/>
          <w:b/>
          <w:bCs/>
          <w:sz w:val="26"/>
          <w:szCs w:val="26"/>
          <w:rtl/>
        </w:rPr>
        <w:t>ن‌کننده</w:t>
      </w:r>
      <w:r w:rsidRPr="002B4A2E">
        <w:rPr>
          <w:rFonts w:cs="B Nazanin"/>
          <w:b/>
          <w:bCs/>
          <w:sz w:val="26"/>
          <w:szCs w:val="26"/>
          <w:rtl/>
        </w:rPr>
        <w:t xml:space="preserve"> بر انتخاب روش‌ها</w:t>
      </w:r>
      <w:r w:rsidRPr="002B4A2E">
        <w:rPr>
          <w:rFonts w:cs="B Nazanin" w:hint="cs"/>
          <w:b/>
          <w:bCs/>
          <w:sz w:val="26"/>
          <w:szCs w:val="26"/>
          <w:rtl/>
        </w:rPr>
        <w:t>ی</w:t>
      </w:r>
      <w:r w:rsidRPr="002B4A2E">
        <w:rPr>
          <w:rFonts w:cs="B Nazanin"/>
          <w:b/>
          <w:bCs/>
          <w:sz w:val="26"/>
          <w:szCs w:val="26"/>
          <w:rtl/>
        </w:rPr>
        <w:t xml:space="preserve"> ورود به بازارها</w:t>
      </w:r>
      <w:r w:rsidRPr="002B4A2E">
        <w:rPr>
          <w:rFonts w:cs="B Nazanin" w:hint="cs"/>
          <w:b/>
          <w:bCs/>
          <w:sz w:val="26"/>
          <w:szCs w:val="26"/>
          <w:rtl/>
        </w:rPr>
        <w:t>ی</w:t>
      </w:r>
      <w:r w:rsidRPr="002B4A2E">
        <w:rPr>
          <w:rFonts w:cs="B Nazanin"/>
          <w:b/>
          <w:bCs/>
          <w:sz w:val="26"/>
          <w:szCs w:val="26"/>
          <w:rtl/>
        </w:rPr>
        <w:t xml:space="preserve"> ب</w:t>
      </w:r>
      <w:r w:rsidRPr="002B4A2E">
        <w:rPr>
          <w:rFonts w:cs="B Nazanin" w:hint="cs"/>
          <w:b/>
          <w:bCs/>
          <w:sz w:val="26"/>
          <w:szCs w:val="26"/>
          <w:rtl/>
        </w:rPr>
        <w:t>ی</w:t>
      </w:r>
      <w:r w:rsidRPr="002B4A2E">
        <w:rPr>
          <w:rFonts w:cs="B Nazanin" w:hint="eastAsia"/>
          <w:b/>
          <w:bCs/>
          <w:sz w:val="26"/>
          <w:szCs w:val="26"/>
          <w:rtl/>
        </w:rPr>
        <w:t>ن‌الملل</w:t>
      </w:r>
      <w:r w:rsidRPr="002B4A2E">
        <w:rPr>
          <w:rFonts w:cs="B Nazanin" w:hint="cs"/>
          <w:b/>
          <w:bCs/>
          <w:sz w:val="26"/>
          <w:szCs w:val="26"/>
          <w:rtl/>
        </w:rPr>
        <w:t>ی</w:t>
      </w:r>
    </w:p>
    <w:p w:rsidR="008E2CA8" w:rsidRPr="002B4A2E" w:rsidRDefault="008E2CA8" w:rsidP="008E2CA8">
      <w:pPr>
        <w:pStyle w:val="NormalWeb"/>
        <w:bidi/>
        <w:spacing w:line="276" w:lineRule="auto"/>
        <w:jc w:val="both"/>
        <w:rPr>
          <w:rFonts w:cs="B Nazanin"/>
          <w:sz w:val="26"/>
          <w:szCs w:val="26"/>
          <w:rtl/>
          <w:lang w:bidi="fa-IR"/>
        </w:rPr>
      </w:pPr>
      <w:r w:rsidRPr="002B4A2E">
        <w:rPr>
          <w:rFonts w:cs="B Nazanin" w:hint="eastAsia"/>
          <w:sz w:val="26"/>
          <w:szCs w:val="26"/>
          <w:rtl/>
        </w:rPr>
        <w:t>مطالعات</w:t>
      </w:r>
      <w:r w:rsidRPr="002B4A2E">
        <w:rPr>
          <w:rFonts w:cs="B Nazanin"/>
          <w:sz w:val="26"/>
          <w:szCs w:val="26"/>
          <w:rtl/>
        </w:rPr>
        <w:t xml:space="preserve"> متعدد</w:t>
      </w:r>
      <w:r w:rsidRPr="002B4A2E">
        <w:rPr>
          <w:rFonts w:cs="B Nazanin" w:hint="cs"/>
          <w:sz w:val="26"/>
          <w:szCs w:val="26"/>
          <w:rtl/>
        </w:rPr>
        <w:t>ی</w:t>
      </w:r>
      <w:r w:rsidRPr="002B4A2E">
        <w:rPr>
          <w:rFonts w:cs="B Nazanin"/>
          <w:sz w:val="26"/>
          <w:szCs w:val="26"/>
          <w:rtl/>
        </w:rPr>
        <w:t xml:space="preserve"> در مورد عوامل موثر بر روش‌ها</w:t>
      </w:r>
      <w:r w:rsidRPr="002B4A2E">
        <w:rPr>
          <w:rFonts w:cs="B Nazanin" w:hint="cs"/>
          <w:sz w:val="26"/>
          <w:szCs w:val="26"/>
          <w:rtl/>
        </w:rPr>
        <w:t>ی</w:t>
      </w:r>
      <w:r w:rsidRPr="002B4A2E">
        <w:rPr>
          <w:rFonts w:cs="B Nazanin"/>
          <w:sz w:val="26"/>
          <w:szCs w:val="26"/>
          <w:rtl/>
        </w:rPr>
        <w:t xml:space="preserve"> ورود انجام گرفته و هر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به معرف</w:t>
      </w:r>
      <w:r w:rsidRPr="002B4A2E">
        <w:rPr>
          <w:rFonts w:cs="B Nazanin" w:hint="cs"/>
          <w:sz w:val="26"/>
          <w:szCs w:val="26"/>
          <w:rtl/>
        </w:rPr>
        <w:t>ی</w:t>
      </w:r>
      <w:r w:rsidRPr="002B4A2E">
        <w:rPr>
          <w:rFonts w:cs="B Nazanin"/>
          <w:sz w:val="26"/>
          <w:szCs w:val="26"/>
          <w:rtl/>
        </w:rPr>
        <w:t xml:space="preserve"> برخ</w:t>
      </w:r>
      <w:r w:rsidRPr="002B4A2E">
        <w:rPr>
          <w:rFonts w:cs="B Nazanin" w:hint="cs"/>
          <w:sz w:val="26"/>
          <w:szCs w:val="26"/>
          <w:rtl/>
        </w:rPr>
        <w:t>ی</w:t>
      </w:r>
      <w:r w:rsidRPr="002B4A2E">
        <w:rPr>
          <w:rFonts w:cs="B Nazanin"/>
          <w:sz w:val="26"/>
          <w:szCs w:val="26"/>
          <w:rtl/>
        </w:rPr>
        <w:t xml:space="preserve"> از عوامل و ارائه طبقه‌بند</w:t>
      </w:r>
      <w:r w:rsidRPr="002B4A2E">
        <w:rPr>
          <w:rFonts w:cs="B Nazanin" w:hint="cs"/>
          <w:sz w:val="26"/>
          <w:szCs w:val="26"/>
          <w:rtl/>
        </w:rPr>
        <w:t>ی</w:t>
      </w:r>
      <w:r w:rsidRPr="002B4A2E">
        <w:rPr>
          <w:rFonts w:cs="B Nazanin"/>
          <w:sz w:val="26"/>
          <w:szCs w:val="26"/>
          <w:rtl/>
        </w:rPr>
        <w:t xml:space="preserve"> خاص</w:t>
      </w:r>
      <w:r w:rsidRPr="002B4A2E">
        <w:rPr>
          <w:rFonts w:cs="B Nazanin" w:hint="cs"/>
          <w:sz w:val="26"/>
          <w:szCs w:val="26"/>
          <w:rtl/>
        </w:rPr>
        <w:t>ی</w:t>
      </w:r>
      <w:r w:rsidRPr="002B4A2E">
        <w:rPr>
          <w:rFonts w:cs="B Nazanin"/>
          <w:sz w:val="26"/>
          <w:szCs w:val="26"/>
          <w:rtl/>
        </w:rPr>
        <w:t xml:space="preserve"> پرداخته‌اند</w:t>
      </w:r>
      <w:r w:rsidRPr="002B4A2E">
        <w:rPr>
          <w:rFonts w:cs="B Nazanin" w:hint="cs"/>
          <w:sz w:val="26"/>
          <w:szCs w:val="26"/>
          <w:rtl/>
          <w:lang w:bidi="fa-IR"/>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lastRenderedPageBreak/>
        <w:t>مطالعات ژائو</w:t>
      </w:r>
      <w:r w:rsidRPr="002B4A2E">
        <w:rPr>
          <w:rFonts w:cs="B Nazanin" w:hint="cs"/>
          <w:sz w:val="26"/>
          <w:szCs w:val="26"/>
          <w:rtl/>
        </w:rPr>
        <w:t xml:space="preserve">: </w:t>
      </w:r>
      <w:r w:rsidRPr="002B4A2E">
        <w:rPr>
          <w:rFonts w:cs="B Nazanin" w:hint="eastAsia"/>
          <w:sz w:val="26"/>
          <w:szCs w:val="26"/>
          <w:rtl/>
        </w:rPr>
        <w:t>و</w:t>
      </w:r>
      <w:r w:rsidRPr="002B4A2E">
        <w:rPr>
          <w:rFonts w:cs="B Nazanin" w:hint="cs"/>
          <w:sz w:val="26"/>
          <w:szCs w:val="26"/>
          <w:rtl/>
        </w:rPr>
        <w:t>ی</w:t>
      </w:r>
      <w:r w:rsidRPr="002B4A2E">
        <w:rPr>
          <w:rFonts w:cs="B Nazanin"/>
          <w:sz w:val="26"/>
          <w:szCs w:val="26"/>
          <w:rtl/>
        </w:rPr>
        <w:t xml:space="preserve"> در رساله دکتر</w:t>
      </w:r>
      <w:r w:rsidRPr="002B4A2E">
        <w:rPr>
          <w:rFonts w:cs="B Nazanin" w:hint="cs"/>
          <w:sz w:val="26"/>
          <w:szCs w:val="26"/>
          <w:rtl/>
        </w:rPr>
        <w:t>ی</w:t>
      </w:r>
      <w:r w:rsidRPr="002B4A2E">
        <w:rPr>
          <w:rFonts w:cs="B Nazanin"/>
          <w:sz w:val="26"/>
          <w:szCs w:val="26"/>
          <w:rtl/>
        </w:rPr>
        <w:t xml:space="preserve"> خو</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مطالعات صورت گرفته درخصوص عوامل موثر بر روش‌ها</w:t>
      </w:r>
      <w:r w:rsidRPr="002B4A2E">
        <w:rPr>
          <w:rFonts w:cs="B Nazanin" w:hint="cs"/>
          <w:sz w:val="26"/>
          <w:szCs w:val="26"/>
          <w:rtl/>
        </w:rPr>
        <w:t>ی</w:t>
      </w:r>
      <w:r w:rsidRPr="002B4A2E">
        <w:rPr>
          <w:rFonts w:cs="B Nazanin"/>
          <w:sz w:val="26"/>
          <w:szCs w:val="26"/>
          <w:rtl/>
        </w:rPr>
        <w:t xml:space="preserve"> ورود را به چهار دسته مطالعات خاص کشورها، خاص صنعت، خاص سازمان‌  و خاص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رنده</w:t>
      </w:r>
      <w:r w:rsidRPr="002B4A2E">
        <w:rPr>
          <w:rFonts w:cs="B Nazanin"/>
          <w:sz w:val="26"/>
          <w:szCs w:val="26"/>
          <w:rtl/>
        </w:rPr>
        <w:t xml:space="preserve">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کرده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مطالعات آگراوال</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مدل ارائه شده توسط آگراوال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اندازه شرکت، تجربه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و توانائ</w:t>
      </w:r>
      <w:r w:rsidRPr="002B4A2E">
        <w:rPr>
          <w:rFonts w:cs="B Nazanin" w:hint="cs"/>
          <w:sz w:val="26"/>
          <w:szCs w:val="26"/>
          <w:rtl/>
        </w:rPr>
        <w:t>ی</w:t>
      </w:r>
      <w:r w:rsidRPr="002B4A2E">
        <w:rPr>
          <w:rFonts w:cs="B Nazanin"/>
          <w:sz w:val="26"/>
          <w:szCs w:val="26"/>
          <w:rtl/>
        </w:rPr>
        <w:t xml:space="preserve"> توسعه محصولات مختلف از عوامل مرتبط با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ظرف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بازار و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از پارامترها</w:t>
      </w:r>
      <w:r w:rsidRPr="002B4A2E">
        <w:rPr>
          <w:rFonts w:cs="B Nazanin" w:hint="cs"/>
          <w:sz w:val="26"/>
          <w:szCs w:val="26"/>
          <w:rtl/>
        </w:rPr>
        <w:t>ی</w:t>
      </w:r>
      <w:r w:rsidRPr="002B4A2E">
        <w:rPr>
          <w:rFonts w:cs="B Nazanin"/>
          <w:sz w:val="26"/>
          <w:szCs w:val="26"/>
          <w:rtl/>
        </w:rPr>
        <w:t xml:space="preserve">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مکان و ر</w:t>
      </w:r>
      <w:r w:rsidRPr="002B4A2E">
        <w:rPr>
          <w:rFonts w:cs="B Nazanin" w:hint="cs"/>
          <w:sz w:val="26"/>
          <w:szCs w:val="26"/>
          <w:rtl/>
        </w:rPr>
        <w:t>ی</w:t>
      </w:r>
      <w:r w:rsidRPr="002B4A2E">
        <w:rPr>
          <w:rFonts w:cs="B Nazanin" w:hint="eastAsia"/>
          <w:sz w:val="26"/>
          <w:szCs w:val="26"/>
          <w:rtl/>
        </w:rPr>
        <w:t>سک‌ها</w:t>
      </w:r>
      <w:r w:rsidRPr="002B4A2E">
        <w:rPr>
          <w:rFonts w:cs="B Nazanin" w:hint="cs"/>
          <w:sz w:val="26"/>
          <w:szCs w:val="26"/>
          <w:rtl/>
        </w:rPr>
        <w:t>ی</w:t>
      </w:r>
      <w:r w:rsidRPr="002B4A2E">
        <w:rPr>
          <w:rFonts w:cs="B Nazanin"/>
          <w:sz w:val="26"/>
          <w:szCs w:val="26"/>
          <w:rtl/>
        </w:rPr>
        <w:t xml:space="preserve"> قرارداد</w:t>
      </w:r>
      <w:r w:rsidRPr="002B4A2E">
        <w:rPr>
          <w:rFonts w:cs="B Nazanin" w:hint="cs"/>
          <w:sz w:val="26"/>
          <w:szCs w:val="26"/>
          <w:rtl/>
        </w:rPr>
        <w:t>ی</w:t>
      </w:r>
      <w:r w:rsidRPr="002B4A2E">
        <w:rPr>
          <w:rFonts w:cs="B Nazanin"/>
          <w:sz w:val="26"/>
          <w:szCs w:val="26"/>
          <w:rtl/>
        </w:rPr>
        <w:t xml:space="preserve"> (از عوامل مرتبط با مزا</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sz w:val="26"/>
          <w:szCs w:val="26"/>
          <w:rtl/>
        </w:rPr>
        <w:t xml:space="preserve"> درون</w:t>
      </w:r>
      <w:r w:rsidRPr="002B4A2E">
        <w:rPr>
          <w:rFonts w:cs="B Nazanin" w:hint="cs"/>
          <w:sz w:val="26"/>
          <w:szCs w:val="26"/>
          <w:rtl/>
        </w:rPr>
        <w:t>ی</w:t>
      </w:r>
      <w:r w:rsidRPr="002B4A2E">
        <w:rPr>
          <w:rFonts w:cs="B Nazanin"/>
          <w:sz w:val="26"/>
          <w:szCs w:val="26"/>
          <w:rtl/>
        </w:rPr>
        <w:t xml:space="preserve"> ساز</w:t>
      </w:r>
      <w:r w:rsidRPr="002B4A2E">
        <w:rPr>
          <w:rFonts w:cs="B Nazanin" w:hint="cs"/>
          <w:sz w:val="26"/>
          <w:szCs w:val="26"/>
          <w:rtl/>
        </w:rPr>
        <w:t>ی</w:t>
      </w:r>
      <w:r w:rsidRPr="002B4A2E">
        <w:rPr>
          <w:rFonts w:cs="B Nazanin"/>
          <w:sz w:val="26"/>
          <w:szCs w:val="26"/>
          <w:rtl/>
        </w:rPr>
        <w:t>) شناخته شده‌ا</w:t>
      </w:r>
      <w:r w:rsidRPr="002B4A2E">
        <w:rPr>
          <w:rFonts w:cs="B Nazanin" w:hint="eastAsia"/>
          <w:sz w:val="26"/>
          <w:szCs w:val="26"/>
          <w:rtl/>
        </w:rPr>
        <w:t>ند</w:t>
      </w:r>
      <w:r w:rsidRPr="002B4A2E">
        <w:rPr>
          <w:rFonts w:cs="B Nazanin"/>
          <w:sz w:val="26"/>
          <w:szCs w:val="26"/>
          <w:rtl/>
        </w:rPr>
        <w:t>. ضمن آنکه ش</w:t>
      </w:r>
      <w:r w:rsidRPr="002B4A2E">
        <w:rPr>
          <w:rFonts w:cs="B Nazanin" w:hint="cs"/>
          <w:sz w:val="26"/>
          <w:szCs w:val="26"/>
          <w:rtl/>
        </w:rPr>
        <w:t>ی</w:t>
      </w:r>
      <w:r w:rsidRPr="002B4A2E">
        <w:rPr>
          <w:rFonts w:cs="B Nazanin" w:hint="eastAsia"/>
          <w:sz w:val="26"/>
          <w:szCs w:val="26"/>
          <w:rtl/>
        </w:rPr>
        <w:t>وه‌ها</w:t>
      </w:r>
      <w:r w:rsidRPr="002B4A2E">
        <w:rPr>
          <w:rFonts w:cs="B Nazanin" w:hint="cs"/>
          <w:sz w:val="26"/>
          <w:szCs w:val="26"/>
          <w:rtl/>
        </w:rPr>
        <w:t>ی</w:t>
      </w:r>
      <w:r w:rsidRPr="002B4A2E">
        <w:rPr>
          <w:rFonts w:cs="B Nazanin"/>
          <w:sz w:val="26"/>
          <w:szCs w:val="26"/>
          <w:rtl/>
        </w:rPr>
        <w:t xml:space="preserve"> ورود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در موارد</w:t>
      </w:r>
      <w:r w:rsidRPr="002B4A2E">
        <w:rPr>
          <w:rFonts w:cs="B Nazanin" w:hint="cs"/>
          <w:sz w:val="26"/>
          <w:szCs w:val="26"/>
          <w:rtl/>
        </w:rPr>
        <w:t>ی</w:t>
      </w:r>
      <w:r w:rsidRPr="002B4A2E">
        <w:rPr>
          <w:rFonts w:cs="B Nazanin"/>
          <w:sz w:val="26"/>
          <w:szCs w:val="26"/>
          <w:rtl/>
        </w:rPr>
        <w:t xml:space="preserve"> چون عدم درگ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صادرات،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به تنهائ</w:t>
      </w:r>
      <w:r w:rsidRPr="002B4A2E">
        <w:rPr>
          <w:rFonts w:cs="B Nazanin" w:hint="cs"/>
          <w:sz w:val="26"/>
          <w:szCs w:val="26"/>
          <w:rtl/>
        </w:rPr>
        <w:t>ی</w:t>
      </w:r>
      <w:r w:rsidRPr="002B4A2E">
        <w:rPr>
          <w:rFonts w:cs="B Nazanin"/>
          <w:sz w:val="26"/>
          <w:szCs w:val="26"/>
          <w:rtl/>
        </w:rPr>
        <w:t xml:space="preserve">  و اعطا</w:t>
      </w:r>
      <w:r w:rsidRPr="002B4A2E">
        <w:rPr>
          <w:rFonts w:cs="B Nazanin" w:hint="cs"/>
          <w:sz w:val="26"/>
          <w:szCs w:val="26"/>
          <w:rtl/>
        </w:rPr>
        <w:t xml:space="preserve">ء </w:t>
      </w:r>
      <w:r w:rsidRPr="002B4A2E">
        <w:rPr>
          <w:rFonts w:cs="B Nazanin"/>
          <w:sz w:val="26"/>
          <w:szCs w:val="26"/>
          <w:rtl/>
        </w:rPr>
        <w:t>مجوز طبقه‌بند</w:t>
      </w:r>
      <w:r w:rsidRPr="002B4A2E">
        <w:rPr>
          <w:rFonts w:cs="B Nazanin" w:hint="cs"/>
          <w:sz w:val="26"/>
          <w:szCs w:val="26"/>
          <w:rtl/>
        </w:rPr>
        <w:t>ی</w:t>
      </w:r>
      <w:r w:rsidRPr="002B4A2E">
        <w:rPr>
          <w:rFonts w:cs="B Nazanin"/>
          <w:sz w:val="26"/>
          <w:szCs w:val="26"/>
          <w:rtl/>
        </w:rPr>
        <w:t xml:space="preserve"> شده‌اند.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دو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چند شرکت، مشارکت</w:t>
      </w:r>
      <w:r w:rsidRPr="002B4A2E">
        <w:rPr>
          <w:rFonts w:cs="B Nazanin" w:hint="cs"/>
          <w:sz w:val="26"/>
          <w:szCs w:val="26"/>
          <w:rtl/>
        </w:rPr>
        <w:t>ی</w:t>
      </w:r>
      <w:r w:rsidRPr="002B4A2E">
        <w:rPr>
          <w:rFonts w:cs="B Nazanin"/>
          <w:sz w:val="26"/>
          <w:szCs w:val="26"/>
          <w:rtl/>
        </w:rPr>
        <w:t xml:space="preserve"> را به وجود م</w:t>
      </w:r>
      <w:r w:rsidRPr="002B4A2E">
        <w:rPr>
          <w:rFonts w:cs="B Nazanin" w:hint="cs"/>
          <w:sz w:val="26"/>
          <w:szCs w:val="26"/>
          <w:rtl/>
        </w:rPr>
        <w:t>ی‌</w:t>
      </w:r>
      <w:r w:rsidRPr="002B4A2E">
        <w:rPr>
          <w:rFonts w:cs="B Nazanin" w:hint="eastAsia"/>
          <w:sz w:val="26"/>
          <w:szCs w:val="26"/>
          <w:rtl/>
        </w:rPr>
        <w:t>آورند</w:t>
      </w:r>
      <w:r w:rsidRPr="002B4A2E">
        <w:rPr>
          <w:rFonts w:cs="B Nazanin"/>
          <w:sz w:val="26"/>
          <w:szCs w:val="26"/>
          <w:rtl/>
        </w:rPr>
        <w:t xml:space="preserve"> و در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سود و کنترل شرکت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w:t>
      </w:r>
      <w:r w:rsidRPr="002B4A2E">
        <w:rPr>
          <w:rFonts w:cs="B Nazanin" w:hint="eastAsia"/>
          <w:sz w:val="26"/>
          <w:szCs w:val="26"/>
          <w:rtl/>
        </w:rPr>
        <w:t>نسبت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سه</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سه نوع عمده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عبارتند از</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خارج</w:t>
      </w:r>
      <w:r w:rsidRPr="002B4A2E">
        <w:rPr>
          <w:rFonts w:cs="B Nazanin" w:hint="cs"/>
          <w:sz w:val="26"/>
          <w:szCs w:val="26"/>
          <w:rtl/>
        </w:rPr>
        <w:t>ی</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خصوص</w:t>
      </w:r>
      <w:r w:rsidRPr="002B4A2E">
        <w:rPr>
          <w:rFonts w:cs="B Nazanin" w:hint="cs"/>
          <w:sz w:val="26"/>
          <w:szCs w:val="26"/>
          <w:rtl/>
        </w:rPr>
        <w:t>ی</w:t>
      </w:r>
      <w:r w:rsidRPr="002B4A2E">
        <w:rPr>
          <w:rFonts w:cs="B Nazanin"/>
          <w:sz w:val="26"/>
          <w:szCs w:val="26"/>
          <w:rtl/>
        </w:rPr>
        <w:t xml:space="preserve"> محل</w:t>
      </w:r>
      <w:r w:rsidRPr="002B4A2E">
        <w:rPr>
          <w:rFonts w:cs="B Nazanin" w:hint="cs"/>
          <w:sz w:val="26"/>
          <w:szCs w:val="26"/>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 خارج</w:t>
      </w:r>
      <w:r w:rsidRPr="002B4A2E">
        <w:rPr>
          <w:rFonts w:cs="B Nazanin" w:hint="cs"/>
          <w:sz w:val="26"/>
          <w:szCs w:val="26"/>
          <w:rtl/>
        </w:rPr>
        <w:t>ی</w:t>
      </w:r>
      <w:r w:rsidRPr="002B4A2E">
        <w:rPr>
          <w:rFonts w:cs="B Nazanin"/>
          <w:sz w:val="26"/>
          <w:szCs w:val="26"/>
          <w:rtl/>
        </w:rPr>
        <w:t xml:space="preserve"> و دولت محل</w:t>
      </w:r>
      <w:r w:rsidRPr="002B4A2E">
        <w:rPr>
          <w:rFonts w:cs="B Nazanin" w:hint="cs"/>
          <w:sz w:val="26"/>
          <w:szCs w:val="26"/>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تعداد</w:t>
      </w:r>
      <w:r w:rsidRPr="002B4A2E">
        <w:rPr>
          <w:rFonts w:cs="B Nazanin" w:hint="cs"/>
          <w:sz w:val="26"/>
          <w:szCs w:val="26"/>
          <w:rtl/>
        </w:rPr>
        <w:t>ی</w:t>
      </w:r>
      <w:r w:rsidRPr="002B4A2E">
        <w:rPr>
          <w:rFonts w:cs="B Nazanin"/>
          <w:sz w:val="26"/>
          <w:szCs w:val="26"/>
          <w:rtl/>
        </w:rPr>
        <w:t xml:space="preserve"> از شرکت‌ها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بدون شر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محل</w:t>
      </w:r>
      <w:r w:rsidRPr="002B4A2E">
        <w:rPr>
          <w:rFonts w:cs="B Nazanin" w:hint="cs"/>
          <w:sz w:val="26"/>
          <w:szCs w:val="26"/>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شرکت‌ها</w:t>
      </w:r>
      <w:r w:rsidRPr="002B4A2E">
        <w:rPr>
          <w:rFonts w:cs="B Nazanin" w:hint="cs"/>
          <w:sz w:val="26"/>
          <w:szCs w:val="26"/>
          <w:rtl/>
        </w:rPr>
        <w:t>یی</w:t>
      </w:r>
      <w:r w:rsidRPr="002B4A2E">
        <w:rPr>
          <w:rFonts w:cs="B Nazanin"/>
          <w:sz w:val="26"/>
          <w:szCs w:val="26"/>
          <w:rtl/>
        </w:rPr>
        <w:t xml:space="preserve"> که در گذشته رقبا</w:t>
      </w:r>
      <w:r w:rsidRPr="002B4A2E">
        <w:rPr>
          <w:rFonts w:cs="B Nazanin" w:hint="cs"/>
          <w:sz w:val="26"/>
          <w:szCs w:val="26"/>
          <w:rtl/>
        </w:rPr>
        <w:t>ی</w:t>
      </w:r>
      <w:r w:rsidRPr="002B4A2E">
        <w:rPr>
          <w:rFonts w:cs="B Nazanin"/>
          <w:sz w:val="26"/>
          <w:szCs w:val="26"/>
          <w:rtl/>
        </w:rPr>
        <w:t xml:space="preserve"> سرسخت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محسوب م</w:t>
      </w:r>
      <w:r w:rsidRPr="002B4A2E">
        <w:rPr>
          <w:rFonts w:cs="B Nazanin" w:hint="cs"/>
          <w:sz w:val="26"/>
          <w:szCs w:val="26"/>
          <w:rtl/>
        </w:rPr>
        <w:t>ی‌</w:t>
      </w:r>
      <w:r w:rsidRPr="002B4A2E">
        <w:rPr>
          <w:rFonts w:cs="B Nazanin" w:hint="eastAsia"/>
          <w:sz w:val="26"/>
          <w:szCs w:val="26"/>
          <w:rtl/>
        </w:rPr>
        <w:t>شدند،</w:t>
      </w:r>
      <w:r w:rsidRPr="002B4A2E">
        <w:rPr>
          <w:rFonts w:cs="B Nazanin"/>
          <w:sz w:val="26"/>
          <w:szCs w:val="26"/>
          <w:rtl/>
        </w:rPr>
        <w:t xml:space="preserve"> اکنون جهت ارتقا</w:t>
      </w:r>
      <w:r w:rsidRPr="002B4A2E">
        <w:rPr>
          <w:rFonts w:cs="B Nazanin" w:hint="cs"/>
          <w:sz w:val="26"/>
          <w:szCs w:val="26"/>
          <w:rtl/>
        </w:rPr>
        <w:t xml:space="preserve">ء </w:t>
      </w:r>
      <w:r w:rsidRPr="002B4A2E">
        <w:rPr>
          <w:rFonts w:cs="B Nazanin"/>
          <w:sz w:val="26"/>
          <w:szCs w:val="26"/>
          <w:rtl/>
        </w:rPr>
        <w:t>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خود، ورود به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کاهش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و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به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اقدام م</w:t>
      </w:r>
      <w:r w:rsidRPr="002B4A2E">
        <w:rPr>
          <w:rFonts w:cs="B Nazanin" w:hint="cs"/>
          <w:sz w:val="26"/>
          <w:szCs w:val="26"/>
          <w:rtl/>
        </w:rPr>
        <w:t>ی‌</w:t>
      </w:r>
      <w:r w:rsidRPr="002B4A2E">
        <w:rPr>
          <w:rFonts w:cs="B Nazanin" w:hint="eastAsia"/>
          <w:sz w:val="26"/>
          <w:szCs w:val="26"/>
          <w:rtl/>
        </w:rPr>
        <w:t>کنند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Pr>
        <w:lastRenderedPageBreak/>
        <w:t xml:space="preserve"> </w:t>
      </w:r>
      <w:r w:rsidRPr="002B4A2E">
        <w:rPr>
          <w:rFonts w:cs="B Nazanin"/>
          <w:sz w:val="26"/>
          <w:szCs w:val="26"/>
          <w:rtl/>
        </w:rPr>
        <w:t>مطالعات مورچت</w:t>
      </w:r>
      <w:r w:rsidRPr="002B4A2E">
        <w:rPr>
          <w:rFonts w:cs="B Nazanin" w:hint="cs"/>
          <w:sz w:val="26"/>
          <w:szCs w:val="26"/>
          <w:rtl/>
        </w:rPr>
        <w:t xml:space="preserve">: </w:t>
      </w:r>
      <w:r w:rsidRPr="002B4A2E">
        <w:rPr>
          <w:rFonts w:cs="B Nazanin" w:hint="eastAsia"/>
          <w:sz w:val="26"/>
          <w:szCs w:val="26"/>
          <w:rtl/>
        </w:rPr>
        <w:t>مورچت</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به عوامل خارج</w:t>
      </w:r>
      <w:r w:rsidRPr="002B4A2E">
        <w:rPr>
          <w:rFonts w:cs="B Nazanin" w:hint="cs"/>
          <w:sz w:val="26"/>
          <w:szCs w:val="26"/>
          <w:rtl/>
        </w:rPr>
        <w:t>ی</w:t>
      </w:r>
      <w:r w:rsidRPr="002B4A2E">
        <w:rPr>
          <w:rFonts w:cs="B Nazanin"/>
          <w:sz w:val="26"/>
          <w:szCs w:val="26"/>
          <w:rtl/>
        </w:rPr>
        <w:t xml:space="preserve"> توجه نموده و آن‌ها را به شش بعد فاصله فرهنگ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بازار، عدم قطع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کشور م</w:t>
      </w:r>
      <w:r w:rsidRPr="002B4A2E">
        <w:rPr>
          <w:rFonts w:cs="B Nazanin" w:hint="cs"/>
          <w:sz w:val="26"/>
          <w:szCs w:val="26"/>
          <w:rtl/>
        </w:rPr>
        <w:t>ی</w:t>
      </w:r>
      <w:r w:rsidRPr="002B4A2E">
        <w:rPr>
          <w:rFonts w:cs="B Nazanin" w:hint="eastAsia"/>
          <w:sz w:val="26"/>
          <w:szCs w:val="26"/>
          <w:rtl/>
        </w:rPr>
        <w:t>زبان،</w:t>
      </w:r>
      <w:r w:rsidRPr="002B4A2E">
        <w:rPr>
          <w:rFonts w:cs="B Nazanin"/>
          <w:sz w:val="26"/>
          <w:szCs w:val="26"/>
          <w:rtl/>
        </w:rPr>
        <w:t xml:space="preserve"> مح</w:t>
      </w:r>
      <w:r w:rsidRPr="002B4A2E">
        <w:rPr>
          <w:rFonts w:cs="B Nazanin" w:hint="cs"/>
          <w:sz w:val="26"/>
          <w:szCs w:val="26"/>
          <w:rtl/>
        </w:rPr>
        <w:t>ی</w:t>
      </w:r>
      <w:r w:rsidRPr="002B4A2E">
        <w:rPr>
          <w:rFonts w:cs="B Nazanin" w:hint="eastAsia"/>
          <w:sz w:val="26"/>
          <w:szCs w:val="26"/>
          <w:rtl/>
        </w:rPr>
        <w:t>ط</w:t>
      </w:r>
      <w:r w:rsidRPr="002B4A2E">
        <w:rPr>
          <w:rFonts w:cs="B Nazanin"/>
          <w:sz w:val="26"/>
          <w:szCs w:val="26"/>
          <w:rtl/>
        </w:rPr>
        <w:t xml:space="preserve"> قانون</w:t>
      </w:r>
      <w:r w:rsidRPr="002B4A2E">
        <w:rPr>
          <w:rFonts w:cs="B Nazanin" w:hint="cs"/>
          <w:sz w:val="26"/>
          <w:szCs w:val="26"/>
          <w:rtl/>
        </w:rPr>
        <w:t>ی</w:t>
      </w:r>
      <w:r w:rsidRPr="002B4A2E">
        <w:rPr>
          <w:rFonts w:cs="B Nazanin"/>
          <w:sz w:val="26"/>
          <w:szCs w:val="26"/>
          <w:rtl/>
        </w:rPr>
        <w:t xml:space="preserve"> و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کشور م</w:t>
      </w:r>
      <w:r w:rsidRPr="002B4A2E">
        <w:rPr>
          <w:rFonts w:cs="B Nazanin" w:hint="cs"/>
          <w:sz w:val="26"/>
          <w:szCs w:val="26"/>
          <w:rtl/>
        </w:rPr>
        <w:t>ی</w:t>
      </w:r>
      <w:r w:rsidRPr="002B4A2E">
        <w:rPr>
          <w:rFonts w:cs="B Nazanin" w:hint="eastAsia"/>
          <w:sz w:val="26"/>
          <w:szCs w:val="26"/>
          <w:rtl/>
        </w:rPr>
        <w:t>زبان</w:t>
      </w:r>
      <w:r w:rsidRPr="002B4A2E">
        <w:rPr>
          <w:rFonts w:cs="B Nazanin"/>
          <w:sz w:val="26"/>
          <w:szCs w:val="26"/>
          <w:rtl/>
        </w:rPr>
        <w:t xml:space="preserve"> و فرهنگ کشور مادر دسته‌بند</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Pr>
        <w:t xml:space="preserve"> </w:t>
      </w:r>
      <w:r w:rsidRPr="002B4A2E">
        <w:rPr>
          <w:rFonts w:cs="B Nazanin"/>
          <w:sz w:val="26"/>
          <w:szCs w:val="26"/>
          <w:rtl/>
        </w:rPr>
        <w:t>مطالعات ما</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 xml:space="preserve">: </w:t>
      </w:r>
      <w:r w:rsidRPr="002B4A2E">
        <w:rPr>
          <w:rFonts w:cs="B Nazanin" w:hint="eastAsia"/>
          <w:sz w:val="26"/>
          <w:szCs w:val="26"/>
          <w:rtl/>
        </w:rPr>
        <w:t>ما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بر اساس ترک</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مبادله و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منبع</w:t>
      </w:r>
      <w:r w:rsidRPr="002B4A2E">
        <w:rPr>
          <w:rFonts w:cs="B Nazanin"/>
          <w:sz w:val="26"/>
          <w:szCs w:val="26"/>
          <w:rtl/>
        </w:rPr>
        <w:softHyphen/>
        <w:t>محور مدل</w:t>
      </w:r>
      <w:r w:rsidRPr="002B4A2E">
        <w:rPr>
          <w:rFonts w:cs="B Nazanin" w:hint="cs"/>
          <w:sz w:val="26"/>
          <w:szCs w:val="26"/>
          <w:rtl/>
        </w:rPr>
        <w:t>ی</w:t>
      </w:r>
      <w:r w:rsidRPr="002B4A2E">
        <w:rPr>
          <w:rFonts w:cs="B Nazanin"/>
          <w:sz w:val="26"/>
          <w:szCs w:val="26"/>
          <w:rtl/>
        </w:rPr>
        <w:t xml:space="preserve"> ارائه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بر منابع مورد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شرکت در بازار و کسب و کار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دارد. منابع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مورد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خواهند بود که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کسب شوند و با منابع موجود و با ساختار کسب و کار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تطب</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داده شوند، ا</w:t>
      </w:r>
      <w:r w:rsidRPr="002B4A2E">
        <w:rPr>
          <w:rFonts w:cs="B Nazanin" w:hint="cs"/>
          <w:sz w:val="26"/>
          <w:szCs w:val="26"/>
          <w:rtl/>
        </w:rPr>
        <w:t>ی</w:t>
      </w:r>
      <w:r w:rsidRPr="002B4A2E">
        <w:rPr>
          <w:rFonts w:cs="B Nazanin"/>
          <w:sz w:val="26"/>
          <w:szCs w:val="26"/>
          <w:rtl/>
        </w:rPr>
        <w:t>ن منابع دو نوع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را سبب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کسب منابع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تطب</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منابع جد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پروژه جد</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Pr>
        <w:t xml:space="preserve"> </w:t>
      </w:r>
      <w:r w:rsidRPr="002B4A2E">
        <w:rPr>
          <w:rFonts w:cs="B Nazanin"/>
          <w:sz w:val="26"/>
          <w:szCs w:val="26"/>
          <w:rtl/>
        </w:rPr>
        <w:t>مطالعات کوچ</w:t>
      </w:r>
      <w:r w:rsidRPr="002B4A2E">
        <w:rPr>
          <w:rFonts w:cs="B Nazanin" w:hint="cs"/>
          <w:sz w:val="26"/>
          <w:szCs w:val="26"/>
          <w:rtl/>
        </w:rPr>
        <w:t xml:space="preserve">: </w:t>
      </w:r>
      <w:r w:rsidRPr="002B4A2E">
        <w:rPr>
          <w:rFonts w:cs="B Nazanin" w:hint="eastAsia"/>
          <w:sz w:val="26"/>
          <w:szCs w:val="26"/>
          <w:rtl/>
        </w:rPr>
        <w:t>کوچ</w:t>
      </w:r>
      <w:r w:rsidRPr="002B4A2E">
        <w:rPr>
          <w:rFonts w:cs="B Nazanin"/>
          <w:sz w:val="26"/>
          <w:szCs w:val="26"/>
          <w:rtl/>
        </w:rPr>
        <w:t xml:space="preserve"> مدل خود را با عنوان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انتخاب روش ورود به بازار  با در نظر گرفتن عوامل مح</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و درون</w:t>
      </w:r>
      <w:r w:rsidRPr="002B4A2E">
        <w:rPr>
          <w:rFonts w:cs="B Nazanin" w:hint="cs"/>
          <w:sz w:val="26"/>
          <w:szCs w:val="26"/>
          <w:rtl/>
        </w:rPr>
        <w:t>ی</w:t>
      </w:r>
      <w:r w:rsidRPr="002B4A2E">
        <w:rPr>
          <w:rFonts w:cs="B Nazanin"/>
          <w:sz w:val="26"/>
          <w:szCs w:val="26"/>
          <w:rtl/>
        </w:rPr>
        <w:t xml:space="preserve"> کسب و کار معرف</w:t>
      </w:r>
      <w:r w:rsidRPr="002B4A2E">
        <w:rPr>
          <w:rFonts w:cs="B Nazanin" w:hint="cs"/>
          <w:sz w:val="26"/>
          <w:szCs w:val="26"/>
          <w:rtl/>
        </w:rPr>
        <w:t>ی</w:t>
      </w:r>
      <w:r w:rsidRPr="002B4A2E">
        <w:rPr>
          <w:rFonts w:cs="B Nazanin"/>
          <w:sz w:val="26"/>
          <w:szCs w:val="26"/>
          <w:rtl/>
        </w:rPr>
        <w:t xml:space="preserve"> نمود. و</w:t>
      </w:r>
      <w:r w:rsidRPr="002B4A2E">
        <w:rPr>
          <w:rFonts w:cs="B Nazanin" w:hint="cs"/>
          <w:sz w:val="26"/>
          <w:szCs w:val="26"/>
          <w:rtl/>
        </w:rPr>
        <w:t>ی</w:t>
      </w:r>
      <w:r w:rsidRPr="002B4A2E">
        <w:rPr>
          <w:rFonts w:cs="B Nazanin"/>
          <w:sz w:val="26"/>
          <w:szCs w:val="26"/>
          <w:rtl/>
        </w:rPr>
        <w:t xml:space="preserve"> مدل خود را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توص</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داند</w:t>
      </w:r>
      <w:r w:rsidRPr="002B4A2E">
        <w:rPr>
          <w:rFonts w:cs="B Nazanin"/>
          <w:sz w:val="26"/>
          <w:szCs w:val="26"/>
          <w:rtl/>
        </w:rPr>
        <w:t xml:space="preserve"> تا تجو</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sz w:val="26"/>
          <w:szCs w:val="26"/>
          <w:rtl/>
        </w:rPr>
        <w:t xml:space="preserve">  و آن را به دو دسته عوامل کل</w:t>
      </w:r>
      <w:r w:rsidRPr="002B4A2E">
        <w:rPr>
          <w:rFonts w:cs="B Nazanin" w:hint="cs"/>
          <w:sz w:val="26"/>
          <w:szCs w:val="26"/>
          <w:rtl/>
        </w:rPr>
        <w:t>ی</w:t>
      </w:r>
      <w:r w:rsidRPr="002B4A2E">
        <w:rPr>
          <w:rFonts w:cs="B Nazanin"/>
          <w:sz w:val="26"/>
          <w:szCs w:val="26"/>
          <w:rtl/>
        </w:rPr>
        <w:t xml:space="preserve">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کرده است.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عوامل</w:t>
      </w:r>
      <w:r w:rsidRPr="002B4A2E">
        <w:rPr>
          <w:rFonts w:cs="B Nazanin" w:hint="cs"/>
          <w:sz w:val="26"/>
          <w:szCs w:val="26"/>
          <w:rtl/>
        </w:rPr>
        <w:t>ی</w:t>
      </w:r>
      <w:r w:rsidRPr="002B4A2E">
        <w:rPr>
          <w:rFonts w:cs="B Nazanin"/>
          <w:sz w:val="26"/>
          <w:szCs w:val="26"/>
          <w:rtl/>
        </w:rPr>
        <w:t xml:space="preserve"> که مرتبط با انتخاب بازارند و دسته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عوامل</w:t>
      </w:r>
      <w:r w:rsidRPr="002B4A2E">
        <w:rPr>
          <w:rFonts w:cs="B Nazanin" w:hint="cs"/>
          <w:sz w:val="26"/>
          <w:szCs w:val="26"/>
          <w:rtl/>
        </w:rPr>
        <w:t>ی</w:t>
      </w:r>
      <w:r w:rsidRPr="002B4A2E">
        <w:rPr>
          <w:rFonts w:cs="B Nazanin"/>
          <w:sz w:val="26"/>
          <w:szCs w:val="26"/>
          <w:rtl/>
        </w:rPr>
        <w:t xml:space="preserve"> که مرتبط با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انتخاب روش ورود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و</w:t>
      </w:r>
      <w:r w:rsidRPr="002B4A2E">
        <w:rPr>
          <w:rFonts w:cs="B Nazanin" w:hint="cs"/>
          <w:sz w:val="26"/>
          <w:szCs w:val="26"/>
          <w:rtl/>
        </w:rPr>
        <w:t>ی</w:t>
      </w:r>
      <w:r w:rsidRPr="002B4A2E">
        <w:rPr>
          <w:rFonts w:cs="B Nazanin"/>
          <w:sz w:val="26"/>
          <w:szCs w:val="26"/>
          <w:rtl/>
        </w:rPr>
        <w:t xml:space="preserve"> تاک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را با مرور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حوزه روش ورود و هفده سال تجربه مشاوره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خصوص استخراج نموده است. او عوامل موثر بر انتخاب بازار و روش ورود به بازار را در سه گروه طبقه‌بند</w:t>
      </w:r>
      <w:r w:rsidRPr="002B4A2E">
        <w:rPr>
          <w:rFonts w:cs="B Nazanin" w:hint="cs"/>
          <w:sz w:val="26"/>
          <w:szCs w:val="26"/>
          <w:rtl/>
        </w:rPr>
        <w:t>ی</w:t>
      </w:r>
      <w:r w:rsidRPr="002B4A2E">
        <w:rPr>
          <w:rFonts w:cs="B Nazanin"/>
          <w:sz w:val="26"/>
          <w:szCs w:val="26"/>
          <w:rtl/>
        </w:rPr>
        <w:t xml:space="preserve"> کرده است: عوامل درون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عوامل ب</w:t>
      </w:r>
      <w:r w:rsidRPr="002B4A2E">
        <w:rPr>
          <w:rFonts w:cs="B Nazanin" w:hint="cs"/>
          <w:sz w:val="26"/>
          <w:szCs w:val="26"/>
          <w:rtl/>
        </w:rPr>
        <w:t>ی</w:t>
      </w:r>
      <w:r w:rsidRPr="002B4A2E">
        <w:rPr>
          <w:rFonts w:cs="B Nazanin" w:hint="eastAsia"/>
          <w:sz w:val="26"/>
          <w:szCs w:val="26"/>
          <w:rtl/>
        </w:rPr>
        <w:t>رون</w:t>
      </w:r>
      <w:r w:rsidRPr="002B4A2E">
        <w:rPr>
          <w:rFonts w:cs="B Nazanin" w:hint="cs"/>
          <w:sz w:val="26"/>
          <w:szCs w:val="26"/>
          <w:rtl/>
        </w:rPr>
        <w:t>ی</w:t>
      </w:r>
      <w:r w:rsidRPr="002B4A2E">
        <w:rPr>
          <w:rFonts w:cs="B Nazanin"/>
          <w:sz w:val="26"/>
          <w:szCs w:val="26"/>
          <w:rtl/>
        </w:rPr>
        <w:t xml:space="preserve"> و عوامل ترک</w:t>
      </w:r>
      <w:r w:rsidRPr="002B4A2E">
        <w:rPr>
          <w:rFonts w:cs="B Nazanin" w:hint="cs"/>
          <w:sz w:val="26"/>
          <w:szCs w:val="26"/>
          <w:rtl/>
        </w:rPr>
        <w:t>ی</w:t>
      </w:r>
      <w:r w:rsidRPr="002B4A2E">
        <w:rPr>
          <w:rFonts w:cs="B Nazanin" w:hint="eastAsia"/>
          <w:sz w:val="26"/>
          <w:szCs w:val="26"/>
          <w:rtl/>
        </w:rPr>
        <w:t>ب</w:t>
      </w:r>
      <w:r w:rsidRPr="002B4A2E">
        <w:rPr>
          <w:rFonts w:cs="B Nazanin" w:hint="cs"/>
          <w:sz w:val="26"/>
          <w:szCs w:val="26"/>
          <w:rtl/>
        </w:rPr>
        <w:t xml:space="preserve">ی.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تئور</w:t>
      </w:r>
      <w:r w:rsidRPr="002B4A2E">
        <w:rPr>
          <w:rFonts w:cs="B Nazanin" w:hint="cs"/>
          <w:sz w:val="26"/>
          <w:szCs w:val="26"/>
          <w:rtl/>
        </w:rPr>
        <w:t>ی</w:t>
      </w:r>
      <w:r w:rsidRPr="002B4A2E">
        <w:rPr>
          <w:rFonts w:cs="B Nazanin"/>
          <w:sz w:val="26"/>
          <w:szCs w:val="26"/>
          <w:rtl/>
        </w:rPr>
        <w:t xml:space="preserve">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 xml:space="preserve">: </w:t>
      </w:r>
      <w:r w:rsidRPr="002B4A2E">
        <w:rPr>
          <w:rFonts w:cs="B Nazanin" w:hint="eastAsia"/>
          <w:sz w:val="26"/>
          <w:szCs w:val="26"/>
          <w:rtl/>
        </w:rPr>
        <w:t>تئور</w:t>
      </w:r>
      <w:r w:rsidRPr="002B4A2E">
        <w:rPr>
          <w:rFonts w:cs="B Nazanin" w:hint="cs"/>
          <w:sz w:val="26"/>
          <w:szCs w:val="26"/>
          <w:rtl/>
        </w:rPr>
        <w:t>ی</w:t>
      </w:r>
      <w:r w:rsidRPr="002B4A2E">
        <w:rPr>
          <w:rFonts w:cs="B Nazanin"/>
          <w:sz w:val="26"/>
          <w:szCs w:val="26"/>
          <w:rtl/>
        </w:rPr>
        <w:t xml:space="preserve">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افراد و سازمان‌‌ها م</w:t>
      </w:r>
      <w:r w:rsidRPr="002B4A2E">
        <w:rPr>
          <w:rFonts w:cs="B Nazanin" w:hint="cs"/>
          <w:sz w:val="26"/>
          <w:szCs w:val="26"/>
          <w:rtl/>
        </w:rPr>
        <w:t>ی‌</w:t>
      </w:r>
      <w:r w:rsidRPr="002B4A2E">
        <w:rPr>
          <w:rFonts w:cs="B Nazanin" w:hint="eastAsia"/>
          <w:sz w:val="26"/>
          <w:szCs w:val="26"/>
          <w:rtl/>
        </w:rPr>
        <w:t>توانند</w:t>
      </w:r>
      <w:r w:rsidRPr="002B4A2E">
        <w:rPr>
          <w:rFonts w:cs="B Nazanin"/>
          <w:sz w:val="26"/>
          <w:szCs w:val="26"/>
          <w:rtl/>
        </w:rPr>
        <w:t xml:space="preserve"> هنگام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گز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فرا</w:t>
      </w:r>
      <w:r w:rsidRPr="002B4A2E">
        <w:rPr>
          <w:rFonts w:cs="B Nazanin" w:hint="cs"/>
          <w:sz w:val="26"/>
          <w:szCs w:val="26"/>
          <w:rtl/>
        </w:rPr>
        <w:t xml:space="preserve"> </w:t>
      </w:r>
      <w:r w:rsidRPr="002B4A2E">
        <w:rPr>
          <w:rFonts w:cs="B Nazanin"/>
          <w:sz w:val="26"/>
          <w:szCs w:val="26"/>
          <w:rtl/>
        </w:rPr>
        <w:t>رو</w:t>
      </w:r>
      <w:r w:rsidRPr="002B4A2E">
        <w:rPr>
          <w:rFonts w:cs="B Nazanin" w:hint="cs"/>
          <w:sz w:val="26"/>
          <w:szCs w:val="26"/>
          <w:rtl/>
        </w:rPr>
        <w:t>ی</w:t>
      </w:r>
      <w:r w:rsidRPr="002B4A2E">
        <w:rPr>
          <w:rFonts w:cs="B Nazanin" w:hint="eastAsia"/>
          <w:sz w:val="26"/>
          <w:szCs w:val="26"/>
          <w:rtl/>
        </w:rPr>
        <w:t>شان</w:t>
      </w:r>
      <w:r w:rsidRPr="002B4A2E">
        <w:rPr>
          <w:rFonts w:cs="B Nazanin"/>
          <w:sz w:val="26"/>
          <w:szCs w:val="26"/>
          <w:rtl/>
        </w:rPr>
        <w:t xml:space="preserve"> از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استفاده کنند.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عبارتند از اهداف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شاخص‌ها</w:t>
      </w:r>
      <w:r w:rsidRPr="002B4A2E">
        <w:rPr>
          <w:rFonts w:cs="B Nazanin" w:hint="cs"/>
          <w:sz w:val="26"/>
          <w:szCs w:val="26"/>
          <w:rtl/>
        </w:rPr>
        <w:t>ی</w:t>
      </w:r>
      <w:r w:rsidRPr="002B4A2E">
        <w:rPr>
          <w:rFonts w:cs="B Nazanin"/>
          <w:sz w:val="26"/>
          <w:szCs w:val="26"/>
          <w:rtl/>
        </w:rPr>
        <w:t xml:space="preserve"> مرجع</w:t>
      </w:r>
      <w:r w:rsidRPr="002B4A2E">
        <w:rPr>
          <w:rFonts w:cs="B Nazanin" w:hint="cs"/>
          <w:sz w:val="26"/>
          <w:szCs w:val="26"/>
          <w:rtl/>
        </w:rPr>
        <w:t>ی</w:t>
      </w:r>
      <w:r w:rsidRPr="002B4A2E">
        <w:rPr>
          <w:rFonts w:cs="B Nazanin"/>
          <w:sz w:val="26"/>
          <w:szCs w:val="26"/>
          <w:rtl/>
        </w:rPr>
        <w:t xml:space="preserve"> که مد</w:t>
      </w:r>
      <w:r w:rsidRPr="002B4A2E">
        <w:rPr>
          <w:rFonts w:cs="B Nazanin" w:hint="cs"/>
          <w:sz w:val="26"/>
          <w:szCs w:val="26"/>
          <w:rtl/>
        </w:rPr>
        <w:t>ی</w:t>
      </w:r>
      <w:r w:rsidRPr="002B4A2E">
        <w:rPr>
          <w:rFonts w:cs="B Nazanin" w:hint="eastAsia"/>
          <w:sz w:val="26"/>
          <w:szCs w:val="26"/>
          <w:rtl/>
        </w:rPr>
        <w:t>ران</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ارز</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گز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استفاده نموده تا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را اتخاذ نما</w:t>
      </w:r>
      <w:r w:rsidRPr="002B4A2E">
        <w:rPr>
          <w:rFonts w:cs="B Nazanin" w:hint="cs"/>
          <w:sz w:val="26"/>
          <w:szCs w:val="26"/>
          <w:rtl/>
        </w:rPr>
        <w:t>ی</w:t>
      </w:r>
      <w:r w:rsidRPr="002B4A2E">
        <w:rPr>
          <w:rFonts w:cs="B Nazanin" w:hint="eastAsia"/>
          <w:sz w:val="26"/>
          <w:szCs w:val="26"/>
          <w:rtl/>
        </w:rPr>
        <w:t>ند</w:t>
      </w:r>
      <w:r w:rsidRPr="002B4A2E">
        <w:rPr>
          <w:rFonts w:cs="B Nazanin" w:hint="cs"/>
          <w:sz w:val="26"/>
          <w:szCs w:val="26"/>
          <w:rtl/>
        </w:rPr>
        <w:t xml:space="preserve"> </w:t>
      </w:r>
      <w:r w:rsidRPr="002B4A2E">
        <w:rPr>
          <w:rFonts w:cs="B Nazanin"/>
          <w:sz w:val="26"/>
          <w:szCs w:val="26"/>
          <w:rtl/>
        </w:rPr>
        <w:t>و اولو</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سازمان</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ستم</w:t>
      </w:r>
      <w:r w:rsidRPr="002B4A2E">
        <w:rPr>
          <w:rFonts w:cs="B Nazanin" w:hint="cs"/>
          <w:sz w:val="26"/>
          <w:szCs w:val="26"/>
          <w:rtl/>
        </w:rPr>
        <w:t>ی</w:t>
      </w:r>
      <w:r w:rsidRPr="002B4A2E">
        <w:rPr>
          <w:rFonts w:cs="B Nazanin"/>
          <w:sz w:val="26"/>
          <w:szCs w:val="26"/>
          <w:rtl/>
        </w:rPr>
        <w:t xml:space="preserve"> را به اطلاع ذ</w:t>
      </w:r>
      <w:r w:rsidRPr="002B4A2E">
        <w:rPr>
          <w:rFonts w:cs="B Nazanin" w:hint="cs"/>
          <w:sz w:val="26"/>
          <w:szCs w:val="26"/>
          <w:rtl/>
        </w:rPr>
        <w:t>ی‌</w:t>
      </w:r>
      <w:r w:rsidRPr="002B4A2E">
        <w:rPr>
          <w:rFonts w:cs="B Nazanin" w:hint="eastAsia"/>
          <w:sz w:val="26"/>
          <w:szCs w:val="26"/>
          <w:rtl/>
        </w:rPr>
        <w:t>نفعان</w:t>
      </w:r>
      <w:r w:rsidRPr="002B4A2E">
        <w:rPr>
          <w:rFonts w:cs="B Nazanin"/>
          <w:sz w:val="26"/>
          <w:szCs w:val="26"/>
          <w:rtl/>
        </w:rPr>
        <w:t xml:space="preserve">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خود برسانند. درک گز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نقاط </w:t>
      </w:r>
      <w:r w:rsidRPr="002B4A2E">
        <w:rPr>
          <w:rFonts w:cs="B Nazanin"/>
          <w:sz w:val="26"/>
          <w:szCs w:val="26"/>
          <w:rtl/>
        </w:rPr>
        <w:lastRenderedPageBreak/>
        <w:t>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سازمان‌ روش</w:t>
      </w:r>
      <w:r w:rsidRPr="002B4A2E">
        <w:rPr>
          <w:rFonts w:cs="B Nazanin" w:hint="cs"/>
          <w:sz w:val="26"/>
          <w:szCs w:val="26"/>
          <w:rtl/>
        </w:rPr>
        <w:t>ی</w:t>
      </w:r>
      <w:r w:rsidRPr="002B4A2E">
        <w:rPr>
          <w:rFonts w:cs="B Nazanin"/>
          <w:sz w:val="26"/>
          <w:szCs w:val="26"/>
          <w:rtl/>
        </w:rPr>
        <w:t xml:space="preserve"> است برا</w:t>
      </w:r>
      <w:r w:rsidRPr="002B4A2E">
        <w:rPr>
          <w:rFonts w:cs="B Nazanin" w:hint="cs"/>
          <w:sz w:val="26"/>
          <w:szCs w:val="26"/>
          <w:rtl/>
        </w:rPr>
        <w:t>ی</w:t>
      </w:r>
      <w:r w:rsidRPr="002B4A2E">
        <w:rPr>
          <w:rFonts w:cs="B Nazanin"/>
          <w:sz w:val="26"/>
          <w:szCs w:val="26"/>
          <w:rtl/>
        </w:rPr>
        <w:t xml:space="preserve"> رس</w:t>
      </w:r>
      <w:r w:rsidRPr="002B4A2E">
        <w:rPr>
          <w:rFonts w:cs="B Nazanin" w:hint="cs"/>
          <w:sz w:val="26"/>
          <w:szCs w:val="26"/>
          <w:rtl/>
        </w:rPr>
        <w:t>ی</w:t>
      </w:r>
      <w:r w:rsidRPr="002B4A2E">
        <w:rPr>
          <w:rFonts w:cs="B Nazanin" w:hint="eastAsia"/>
          <w:sz w:val="26"/>
          <w:szCs w:val="26"/>
          <w:rtl/>
        </w:rPr>
        <w:t>دن</w:t>
      </w:r>
      <w:r w:rsidRPr="002B4A2E">
        <w:rPr>
          <w:rFonts w:cs="B Nazanin"/>
          <w:sz w:val="26"/>
          <w:szCs w:val="26"/>
          <w:rtl/>
        </w:rPr>
        <w:t xml:space="preserve"> به هماهنگ</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نقاط</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هماهنگ</w:t>
      </w:r>
      <w:r w:rsidRPr="002B4A2E">
        <w:rPr>
          <w:rFonts w:cs="B Nazanin" w:hint="cs"/>
          <w:sz w:val="26"/>
          <w:szCs w:val="26"/>
          <w:rtl/>
        </w:rPr>
        <w:t>ی</w:t>
      </w:r>
      <w:r w:rsidRPr="002B4A2E">
        <w:rPr>
          <w:rFonts w:cs="B Nazanin"/>
          <w:sz w:val="26"/>
          <w:szCs w:val="26"/>
          <w:rtl/>
        </w:rPr>
        <w:t xml:space="preserve"> هستند که اگر همه عناصر و س</w:t>
      </w:r>
      <w:r w:rsidRPr="002B4A2E">
        <w:rPr>
          <w:rFonts w:cs="B Nazanin" w:hint="cs"/>
          <w:sz w:val="26"/>
          <w:szCs w:val="26"/>
          <w:rtl/>
        </w:rPr>
        <w:t>ی</w:t>
      </w:r>
      <w:r w:rsidRPr="002B4A2E">
        <w:rPr>
          <w:rFonts w:cs="B Nazanin" w:hint="eastAsia"/>
          <w:sz w:val="26"/>
          <w:szCs w:val="26"/>
          <w:rtl/>
        </w:rPr>
        <w:t>ستم‌ها</w:t>
      </w:r>
      <w:r w:rsidRPr="002B4A2E">
        <w:rPr>
          <w:rFonts w:cs="B Nazanin" w:hint="cs"/>
          <w:sz w:val="26"/>
          <w:szCs w:val="26"/>
          <w:rtl/>
        </w:rPr>
        <w:t>ی</w:t>
      </w:r>
      <w:r w:rsidRPr="002B4A2E">
        <w:rPr>
          <w:rFonts w:cs="B Nazanin"/>
          <w:sz w:val="26"/>
          <w:szCs w:val="26"/>
          <w:rtl/>
        </w:rPr>
        <w:t xml:space="preserve"> سازمان‌ خود را با آن هماهنگ 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هماهنگ</w:t>
      </w:r>
      <w:r w:rsidRPr="002B4A2E">
        <w:rPr>
          <w:rFonts w:cs="B Nazanin" w:hint="cs"/>
          <w:sz w:val="26"/>
          <w:szCs w:val="26"/>
          <w:rtl/>
        </w:rPr>
        <w:t>ی</w:t>
      </w:r>
      <w:r w:rsidRPr="002B4A2E">
        <w:rPr>
          <w:rFonts w:cs="B Nazanin"/>
          <w:sz w:val="26"/>
          <w:szCs w:val="26"/>
          <w:rtl/>
        </w:rPr>
        <w:t xml:space="preserve"> همه جانبه به وجود م</w:t>
      </w:r>
      <w:r w:rsidRPr="002B4A2E">
        <w:rPr>
          <w:rFonts w:cs="B Nazanin" w:hint="cs"/>
          <w:sz w:val="26"/>
          <w:szCs w:val="26"/>
          <w:rtl/>
        </w:rPr>
        <w:t>ی‌</w:t>
      </w:r>
      <w:r w:rsidRPr="002B4A2E">
        <w:rPr>
          <w:rFonts w:cs="B Nazanin" w:hint="eastAsia"/>
          <w:sz w:val="26"/>
          <w:szCs w:val="26"/>
          <w:rtl/>
        </w:rPr>
        <w:t>آ</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بررس</w:t>
      </w:r>
      <w:r w:rsidRPr="002B4A2E">
        <w:rPr>
          <w:rFonts w:cs="B Nazanin" w:hint="cs"/>
          <w:sz w:val="26"/>
          <w:szCs w:val="26"/>
          <w:rtl/>
        </w:rPr>
        <w:t>ی</w:t>
      </w:r>
      <w:r w:rsidRPr="002B4A2E">
        <w:rPr>
          <w:rFonts w:cs="B Nazanin"/>
          <w:sz w:val="26"/>
          <w:szCs w:val="26"/>
          <w:rtl/>
        </w:rPr>
        <w:t xml:space="preserve">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سازمان‌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صاحب</w:t>
      </w:r>
      <w:r w:rsidRPr="002B4A2E">
        <w:rPr>
          <w:rFonts w:cs="B Nazanin"/>
          <w:sz w:val="26"/>
          <w:szCs w:val="26"/>
          <w:rtl/>
        </w:rPr>
        <w:softHyphen/>
        <w:t>نظران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از دو بعد کانون توجه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نوع کنترل به عنو</w:t>
      </w:r>
      <w:r w:rsidRPr="002B4A2E">
        <w:rPr>
          <w:rFonts w:cs="B Nazanin" w:hint="eastAsia"/>
          <w:sz w:val="26"/>
          <w:szCs w:val="26"/>
          <w:rtl/>
        </w:rPr>
        <w:t>ان</w:t>
      </w:r>
      <w:r w:rsidRPr="002B4A2E">
        <w:rPr>
          <w:rFonts w:cs="B Nazanin"/>
          <w:sz w:val="26"/>
          <w:szCs w:val="26"/>
          <w:rtl/>
        </w:rPr>
        <w:t xml:space="preserve">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سازمان‌ جهت گونه‌شناس</w:t>
      </w:r>
      <w:r w:rsidRPr="002B4A2E">
        <w:rPr>
          <w:rFonts w:cs="B Nazanin" w:hint="cs"/>
          <w:sz w:val="26"/>
          <w:szCs w:val="26"/>
          <w:rtl/>
        </w:rPr>
        <w:t>ی</w:t>
      </w:r>
      <w:r w:rsidRPr="002B4A2E">
        <w:rPr>
          <w:rFonts w:cs="B Nazanin"/>
          <w:sz w:val="26"/>
          <w:szCs w:val="26"/>
          <w:rtl/>
        </w:rPr>
        <w:t xml:space="preserve"> تئور</w:t>
      </w:r>
      <w:r w:rsidRPr="002B4A2E">
        <w:rPr>
          <w:rFonts w:cs="B Nazanin" w:hint="cs"/>
          <w:sz w:val="26"/>
          <w:szCs w:val="26"/>
          <w:rtl/>
        </w:rPr>
        <w:t>ی‌</w:t>
      </w:r>
      <w:r w:rsidRPr="002B4A2E">
        <w:rPr>
          <w:rFonts w:cs="B Nazanin" w:hint="eastAsia"/>
          <w:sz w:val="26"/>
          <w:szCs w:val="26"/>
          <w:rtl/>
        </w:rPr>
        <w:t>ها</w:t>
      </w:r>
      <w:r w:rsidRPr="002B4A2E">
        <w:rPr>
          <w:rFonts w:cs="B Nazanin"/>
          <w:sz w:val="26"/>
          <w:szCs w:val="26"/>
          <w:rtl/>
        </w:rPr>
        <w:t xml:space="preserve"> و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هماهنگ</w:t>
      </w:r>
      <w:r w:rsidRPr="002B4A2E">
        <w:rPr>
          <w:rFonts w:cs="B Nazanin" w:hint="cs"/>
          <w:sz w:val="26"/>
          <w:szCs w:val="26"/>
          <w:rtl/>
        </w:rPr>
        <w:t>ی</w:t>
      </w:r>
      <w:r w:rsidRPr="002B4A2E">
        <w:rPr>
          <w:rFonts w:cs="B Nazanin"/>
          <w:sz w:val="26"/>
          <w:szCs w:val="26"/>
          <w:rtl/>
        </w:rPr>
        <w:t xml:space="preserve"> همه جانبه در سازمان‌ استفاده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برا</w:t>
      </w:r>
      <w:r w:rsidRPr="002B4A2E">
        <w:rPr>
          <w:rFonts w:cs="B Nazanin" w:hint="cs"/>
          <w:sz w:val="26"/>
          <w:szCs w:val="26"/>
          <w:rtl/>
        </w:rPr>
        <w:t>ی</w:t>
      </w:r>
      <w:r w:rsidRPr="002B4A2E">
        <w:rPr>
          <w:rFonts w:cs="B Nazanin"/>
          <w:sz w:val="26"/>
          <w:szCs w:val="26"/>
          <w:rtl/>
        </w:rPr>
        <w:t xml:space="preserve"> مثال در الگو</w:t>
      </w:r>
      <w:r w:rsidRPr="002B4A2E">
        <w:rPr>
          <w:rFonts w:cs="B Nazanin" w:hint="cs"/>
          <w:sz w:val="26"/>
          <w:szCs w:val="26"/>
          <w:rtl/>
        </w:rPr>
        <w:t>ی</w:t>
      </w:r>
      <w:r w:rsidRPr="002B4A2E">
        <w:rPr>
          <w:rFonts w:cs="B Nazanin"/>
          <w:sz w:val="26"/>
          <w:szCs w:val="26"/>
          <w:rtl/>
        </w:rPr>
        <w:t xml:space="preserve"> اثربخش</w:t>
      </w:r>
      <w:r w:rsidRPr="002B4A2E">
        <w:rPr>
          <w:rFonts w:cs="B Nazanin" w:hint="cs"/>
          <w:sz w:val="26"/>
          <w:szCs w:val="26"/>
          <w:rtl/>
        </w:rPr>
        <w:t>ی</w:t>
      </w:r>
      <w:r w:rsidRPr="002B4A2E">
        <w:rPr>
          <w:rFonts w:cs="B Nazanin"/>
          <w:sz w:val="26"/>
          <w:szCs w:val="26"/>
          <w:rtl/>
        </w:rPr>
        <w:t xml:space="preserve"> متضاد ارزش‌ها</w:t>
      </w:r>
      <w:r w:rsidRPr="002B4A2E">
        <w:rPr>
          <w:rFonts w:cs="B Nazanin" w:hint="cs"/>
          <w:sz w:val="26"/>
          <w:szCs w:val="26"/>
          <w:rtl/>
        </w:rPr>
        <w:t>ی</w:t>
      </w:r>
      <w:r w:rsidRPr="002B4A2E">
        <w:rPr>
          <w:rFonts w:cs="B Nazanin"/>
          <w:sz w:val="26"/>
          <w:szCs w:val="26"/>
          <w:rtl/>
        </w:rPr>
        <w:t xml:space="preserve"> رقابت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گونه‌شناس</w:t>
      </w:r>
      <w:r w:rsidRPr="002B4A2E">
        <w:rPr>
          <w:rFonts w:cs="B Nazanin" w:hint="cs"/>
          <w:sz w:val="26"/>
          <w:szCs w:val="26"/>
          <w:rtl/>
        </w:rPr>
        <w:t>ی</w:t>
      </w:r>
      <w:r w:rsidRPr="002B4A2E">
        <w:rPr>
          <w:rFonts w:cs="B Nazanin"/>
          <w:sz w:val="26"/>
          <w:szCs w:val="26"/>
          <w:rtl/>
        </w:rPr>
        <w:t xml:space="preserve"> فرهنگ، استراتژ</w:t>
      </w:r>
      <w:r w:rsidRPr="002B4A2E">
        <w:rPr>
          <w:rFonts w:cs="B Nazanin" w:hint="cs"/>
          <w:sz w:val="26"/>
          <w:szCs w:val="26"/>
          <w:rtl/>
        </w:rPr>
        <w:t>ی</w:t>
      </w:r>
      <w:r w:rsidRPr="002B4A2E">
        <w:rPr>
          <w:rFonts w:cs="B Nazanin"/>
          <w:sz w:val="26"/>
          <w:szCs w:val="26"/>
          <w:rtl/>
        </w:rPr>
        <w:t xml:space="preserve"> منابع انسان</w:t>
      </w:r>
      <w:r w:rsidRPr="002B4A2E">
        <w:rPr>
          <w:rFonts w:cs="B Nazanin" w:hint="cs"/>
          <w:sz w:val="26"/>
          <w:szCs w:val="26"/>
          <w:rtl/>
        </w:rPr>
        <w:t>ی</w:t>
      </w:r>
      <w:r w:rsidRPr="002B4A2E">
        <w:rPr>
          <w:rFonts w:cs="B Nazanin"/>
          <w:sz w:val="26"/>
          <w:szCs w:val="26"/>
          <w:rtl/>
        </w:rPr>
        <w:t xml:space="preserve"> از تئور</w:t>
      </w:r>
      <w:r w:rsidRPr="002B4A2E">
        <w:rPr>
          <w:rFonts w:cs="B Nazanin" w:hint="cs"/>
          <w:sz w:val="26"/>
          <w:szCs w:val="26"/>
          <w:rtl/>
        </w:rPr>
        <w:t>ی</w:t>
      </w:r>
      <w:r w:rsidRPr="002B4A2E">
        <w:rPr>
          <w:rFonts w:cs="B Nazanin"/>
          <w:sz w:val="26"/>
          <w:szCs w:val="26"/>
          <w:rtl/>
        </w:rPr>
        <w:t xml:space="preserve">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استفاده شده است. بررس</w:t>
      </w:r>
      <w:r w:rsidRPr="002B4A2E">
        <w:rPr>
          <w:rFonts w:cs="B Nazanin" w:hint="cs"/>
          <w:sz w:val="26"/>
          <w:szCs w:val="26"/>
          <w:rtl/>
        </w:rPr>
        <w:t>ی</w:t>
      </w:r>
      <w:r w:rsidRPr="002B4A2E">
        <w:rPr>
          <w:rFonts w:cs="B Nazanin"/>
          <w:sz w:val="26"/>
          <w:szCs w:val="26"/>
          <w:rtl/>
        </w:rPr>
        <w:t xml:space="preserve">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نشان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که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باز</w:t>
      </w:r>
      <w:r w:rsidRPr="002B4A2E">
        <w:rPr>
          <w:rFonts w:cs="B Nazanin" w:hint="eastAsia"/>
          <w:sz w:val="26"/>
          <w:szCs w:val="26"/>
          <w:rtl/>
        </w:rPr>
        <w:t>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دو بعد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(توجه به بازار داخل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بازار خارج) و نوع کنترل (شد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سخت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انعطاف‌پذ</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و نرم) در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شرکت‌ها م</w:t>
      </w:r>
      <w:r w:rsidRPr="002B4A2E">
        <w:rPr>
          <w:rFonts w:cs="B Nazanin" w:hint="cs"/>
          <w:sz w:val="26"/>
          <w:szCs w:val="26"/>
          <w:rtl/>
        </w:rPr>
        <w:t>ی‌</w:t>
      </w:r>
      <w:r w:rsidRPr="002B4A2E">
        <w:rPr>
          <w:rFonts w:cs="B Nazanin" w:hint="eastAsia"/>
          <w:sz w:val="26"/>
          <w:szCs w:val="26"/>
          <w:rtl/>
        </w:rPr>
        <w:t>باش</w:t>
      </w:r>
      <w:r w:rsidRPr="002B4A2E">
        <w:rPr>
          <w:rFonts w:cs="B Nazanin" w:hint="cs"/>
          <w:sz w:val="26"/>
          <w:szCs w:val="26"/>
          <w:rtl/>
        </w:rPr>
        <w:t xml:space="preserve">د. </w:t>
      </w:r>
    </w:p>
    <w:p w:rsidR="008E2CA8" w:rsidRPr="002B4A2E" w:rsidRDefault="008736DA" w:rsidP="008E2CA8">
      <w:pPr>
        <w:pStyle w:val="NormalWeb"/>
        <w:bidi/>
        <w:spacing w:line="276" w:lineRule="auto"/>
        <w:jc w:val="both"/>
        <w:rPr>
          <w:rFonts w:cs="B Nazanin"/>
          <w:b/>
          <w:bCs/>
          <w:sz w:val="26"/>
          <w:szCs w:val="26"/>
          <w:u w:val="single"/>
          <w:rtl/>
        </w:rPr>
      </w:pPr>
      <w:r w:rsidRPr="002B4A2E">
        <w:rPr>
          <w:rFonts w:cs="B Nazanin" w:hint="cs"/>
          <w:b/>
          <w:bCs/>
          <w:sz w:val="26"/>
          <w:szCs w:val="26"/>
          <w:u w:val="single"/>
          <w:rtl/>
        </w:rPr>
        <w:t xml:space="preserve">مبحث 7 - </w:t>
      </w:r>
      <w:r w:rsidR="008E2CA8" w:rsidRPr="002B4A2E">
        <w:rPr>
          <w:rFonts w:cs="B Nazanin"/>
          <w:b/>
          <w:bCs/>
          <w:sz w:val="26"/>
          <w:szCs w:val="26"/>
          <w:u w:val="single"/>
          <w:rtl/>
        </w:rPr>
        <w:t>استراتژ</w:t>
      </w:r>
      <w:r w:rsidR="008E2CA8" w:rsidRPr="002B4A2E">
        <w:rPr>
          <w:rFonts w:cs="B Nazanin" w:hint="cs"/>
          <w:b/>
          <w:bCs/>
          <w:sz w:val="26"/>
          <w:szCs w:val="26"/>
          <w:u w:val="single"/>
          <w:rtl/>
        </w:rPr>
        <w:t>ی‌</w:t>
      </w:r>
      <w:r w:rsidR="008E2CA8" w:rsidRPr="002B4A2E">
        <w:rPr>
          <w:rFonts w:cs="B Nazanin" w:hint="eastAsia"/>
          <w:b/>
          <w:bCs/>
          <w:sz w:val="26"/>
          <w:szCs w:val="26"/>
          <w:u w:val="single"/>
          <w:rtl/>
        </w:rPr>
        <w:t>ها</w:t>
      </w:r>
      <w:r w:rsidR="008E2CA8" w:rsidRPr="002B4A2E">
        <w:rPr>
          <w:rFonts w:cs="B Nazanin" w:hint="cs"/>
          <w:b/>
          <w:bCs/>
          <w:sz w:val="26"/>
          <w:szCs w:val="26"/>
          <w:u w:val="single"/>
          <w:rtl/>
        </w:rPr>
        <w:t>ی</w:t>
      </w:r>
      <w:r w:rsidR="008E2CA8" w:rsidRPr="002B4A2E">
        <w:rPr>
          <w:rFonts w:cs="B Nazanin"/>
          <w:b/>
          <w:bCs/>
          <w:sz w:val="26"/>
          <w:szCs w:val="26"/>
          <w:u w:val="single"/>
          <w:rtl/>
        </w:rPr>
        <w:t xml:space="preserve"> ورود به بازارها</w:t>
      </w:r>
      <w:r w:rsidR="008E2CA8" w:rsidRPr="002B4A2E">
        <w:rPr>
          <w:rFonts w:cs="B Nazanin" w:hint="cs"/>
          <w:b/>
          <w:bCs/>
          <w:sz w:val="26"/>
          <w:szCs w:val="26"/>
          <w:u w:val="single"/>
          <w:rtl/>
        </w:rPr>
        <w:t>ی</w:t>
      </w:r>
      <w:r w:rsidR="008E2CA8" w:rsidRPr="002B4A2E">
        <w:rPr>
          <w:rFonts w:cs="B Nazanin"/>
          <w:b/>
          <w:bCs/>
          <w:sz w:val="26"/>
          <w:szCs w:val="26"/>
          <w:u w:val="single"/>
          <w:rtl/>
        </w:rPr>
        <w:t xml:space="preserve"> ب</w:t>
      </w:r>
      <w:r w:rsidR="008E2CA8" w:rsidRPr="002B4A2E">
        <w:rPr>
          <w:rFonts w:cs="B Nazanin" w:hint="cs"/>
          <w:b/>
          <w:bCs/>
          <w:sz w:val="26"/>
          <w:szCs w:val="26"/>
          <w:u w:val="single"/>
          <w:rtl/>
        </w:rPr>
        <w:t>ی</w:t>
      </w:r>
      <w:r w:rsidR="008E2CA8" w:rsidRPr="002B4A2E">
        <w:rPr>
          <w:rFonts w:cs="B Nazanin" w:hint="eastAsia"/>
          <w:b/>
          <w:bCs/>
          <w:sz w:val="26"/>
          <w:szCs w:val="26"/>
          <w:u w:val="single"/>
          <w:rtl/>
        </w:rPr>
        <w:t>ن‌الملل</w:t>
      </w:r>
      <w:r w:rsidR="008E2CA8" w:rsidRPr="002B4A2E">
        <w:rPr>
          <w:rFonts w:cs="B Nazanin" w:hint="cs"/>
          <w:b/>
          <w:bCs/>
          <w:sz w:val="26"/>
          <w:szCs w:val="26"/>
          <w:u w:val="single"/>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مفهوم استراتژ</w:t>
      </w:r>
      <w:r w:rsidRPr="002B4A2E">
        <w:rPr>
          <w:rFonts w:cs="B Nazanin" w:hint="cs"/>
          <w:sz w:val="26"/>
          <w:szCs w:val="26"/>
          <w:rtl/>
        </w:rPr>
        <w:t xml:space="preserve">ی: </w:t>
      </w:r>
      <w:r w:rsidRPr="002B4A2E">
        <w:rPr>
          <w:rFonts w:cs="B Nazanin" w:hint="eastAsia"/>
          <w:sz w:val="26"/>
          <w:szCs w:val="26"/>
          <w:rtl/>
        </w:rPr>
        <w:t>استراتژ</w:t>
      </w:r>
      <w:r w:rsidRPr="002B4A2E">
        <w:rPr>
          <w:rFonts w:cs="B Nazanin" w:hint="cs"/>
          <w:sz w:val="26"/>
          <w:szCs w:val="26"/>
          <w:rtl/>
        </w:rPr>
        <w:t>ی</w:t>
      </w:r>
      <w:r w:rsidRPr="002B4A2E">
        <w:rPr>
          <w:rFonts w:cs="B Nazanin"/>
          <w:sz w:val="26"/>
          <w:szCs w:val="26"/>
          <w:rtl/>
        </w:rPr>
        <w:t xml:space="preserve"> عبارت است از تعر</w:t>
      </w:r>
      <w:r w:rsidRPr="002B4A2E">
        <w:rPr>
          <w:rFonts w:cs="B Nazanin" w:hint="cs"/>
          <w:sz w:val="26"/>
          <w:szCs w:val="26"/>
          <w:rtl/>
        </w:rPr>
        <w:t>ی</w:t>
      </w:r>
      <w:r w:rsidRPr="002B4A2E">
        <w:rPr>
          <w:rFonts w:cs="B Nazanin" w:hint="eastAsia"/>
          <w:sz w:val="26"/>
          <w:szCs w:val="26"/>
          <w:rtl/>
        </w:rPr>
        <w:t>ف</w:t>
      </w:r>
      <w:r w:rsidRPr="002B4A2E">
        <w:rPr>
          <w:rFonts w:cs="B Nazanin"/>
          <w:sz w:val="26"/>
          <w:szCs w:val="26"/>
          <w:rtl/>
        </w:rPr>
        <w:t xml:space="preserve"> حوزه رقابت</w:t>
      </w:r>
      <w:r w:rsidRPr="002B4A2E">
        <w:rPr>
          <w:rFonts w:cs="B Nazanin" w:hint="cs"/>
          <w:sz w:val="26"/>
          <w:szCs w:val="26"/>
          <w:rtl/>
        </w:rPr>
        <w:t>ی</w:t>
      </w:r>
      <w:r w:rsidRPr="002B4A2E">
        <w:rPr>
          <w:rFonts w:cs="B Nazanin"/>
          <w:sz w:val="26"/>
          <w:szCs w:val="26"/>
          <w:rtl/>
        </w:rPr>
        <w:t xml:space="preserve"> سازمان‌ در قالب مجموعه‌ا</w:t>
      </w:r>
      <w:r w:rsidRPr="002B4A2E">
        <w:rPr>
          <w:rFonts w:cs="B Nazanin" w:hint="cs"/>
          <w:sz w:val="26"/>
          <w:szCs w:val="26"/>
          <w:rtl/>
        </w:rPr>
        <w:t>ی</w:t>
      </w:r>
      <w:r w:rsidRPr="002B4A2E">
        <w:rPr>
          <w:rFonts w:cs="B Nazanin"/>
          <w:sz w:val="26"/>
          <w:szCs w:val="26"/>
          <w:rtl/>
        </w:rPr>
        <w:t xml:space="preserve"> منسجم از مقاصد، ن</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و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موسسه، هدف‌ها</w:t>
      </w:r>
      <w:r w:rsidRPr="002B4A2E">
        <w:rPr>
          <w:rFonts w:cs="B Nazanin" w:hint="cs"/>
          <w:sz w:val="26"/>
          <w:szCs w:val="26"/>
          <w:rtl/>
        </w:rPr>
        <w:t>ی</w:t>
      </w:r>
      <w:r w:rsidRPr="002B4A2E">
        <w:rPr>
          <w:rFonts w:cs="B Nazanin"/>
          <w:sz w:val="26"/>
          <w:szCs w:val="26"/>
          <w:rtl/>
        </w:rPr>
        <w:t xml:space="preserve"> بن</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س</w:t>
      </w:r>
      <w:r w:rsidRPr="002B4A2E">
        <w:rPr>
          <w:rFonts w:cs="B Nazanin" w:hint="cs"/>
          <w:sz w:val="26"/>
          <w:szCs w:val="26"/>
          <w:rtl/>
        </w:rPr>
        <w:t>ی</w:t>
      </w:r>
      <w:r w:rsidRPr="002B4A2E">
        <w:rPr>
          <w:rFonts w:cs="B Nazanin" w:hint="eastAsia"/>
          <w:sz w:val="26"/>
          <w:szCs w:val="26"/>
          <w:rtl/>
        </w:rPr>
        <w:t>است‌ها</w:t>
      </w:r>
      <w:r w:rsidRPr="002B4A2E">
        <w:rPr>
          <w:rFonts w:cs="B Nazanin"/>
          <w:sz w:val="26"/>
          <w:szCs w:val="26"/>
          <w:rtl/>
        </w:rPr>
        <w:t xml:space="preserve"> و زنج</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اقدام‌ها و برنامه‌ها</w:t>
      </w:r>
      <w:r w:rsidRPr="002B4A2E">
        <w:rPr>
          <w:rFonts w:cs="B Nazanin" w:hint="cs"/>
          <w:sz w:val="26"/>
          <w:szCs w:val="26"/>
          <w:rtl/>
        </w:rPr>
        <w:t>ی</w:t>
      </w:r>
      <w:r w:rsidRPr="002B4A2E">
        <w:rPr>
          <w:rFonts w:cs="B Nazanin"/>
          <w:sz w:val="26"/>
          <w:szCs w:val="26"/>
          <w:rtl/>
        </w:rPr>
        <w:t xml:space="preserve"> لازم و برقرار</w:t>
      </w:r>
      <w:r w:rsidRPr="002B4A2E">
        <w:rPr>
          <w:rFonts w:cs="B Nazanin" w:hint="cs"/>
          <w:sz w:val="26"/>
          <w:szCs w:val="26"/>
          <w:rtl/>
        </w:rPr>
        <w:t>ی</w:t>
      </w:r>
      <w:r w:rsidRPr="002B4A2E">
        <w:rPr>
          <w:rFonts w:cs="B Nazanin"/>
          <w:sz w:val="26"/>
          <w:szCs w:val="26"/>
          <w:rtl/>
        </w:rPr>
        <w:t xml:space="preserve"> تعامل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تهد</w:t>
      </w:r>
      <w:r w:rsidRPr="002B4A2E">
        <w:rPr>
          <w:rFonts w:cs="B Nazanin" w:hint="cs"/>
          <w:sz w:val="26"/>
          <w:szCs w:val="26"/>
          <w:rtl/>
        </w:rPr>
        <w:t>ی</w:t>
      </w:r>
      <w:r w:rsidRPr="002B4A2E">
        <w:rPr>
          <w:rFonts w:cs="B Nazanin" w:hint="eastAsia"/>
          <w:sz w:val="26"/>
          <w:szCs w:val="26"/>
          <w:rtl/>
        </w:rPr>
        <w:t>دها</w:t>
      </w:r>
      <w:r w:rsidRPr="002B4A2E">
        <w:rPr>
          <w:rFonts w:cs="B Nazanin"/>
          <w:sz w:val="26"/>
          <w:szCs w:val="26"/>
          <w:rtl/>
        </w:rPr>
        <w:t xml:space="preserve"> و فرصت‌ها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رون</w:t>
      </w:r>
      <w:r w:rsidRPr="002B4A2E">
        <w:rPr>
          <w:rFonts w:cs="B Nazanin" w:hint="cs"/>
          <w:sz w:val="26"/>
          <w:szCs w:val="26"/>
          <w:rtl/>
        </w:rPr>
        <w:t>ی</w:t>
      </w:r>
      <w:r w:rsidRPr="002B4A2E">
        <w:rPr>
          <w:rFonts w:cs="B Nazanin"/>
          <w:sz w:val="26"/>
          <w:szCs w:val="26"/>
          <w:rtl/>
        </w:rPr>
        <w:t xml:space="preserve"> و نقاط قوت و ضعف داخل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w:t>
      </w:r>
      <w:r w:rsidRPr="002B4A2E">
        <w:rPr>
          <w:rFonts w:cs="B Nazanin" w:hint="eastAsia"/>
          <w:sz w:val="26"/>
          <w:szCs w:val="26"/>
          <w:rtl/>
        </w:rPr>
        <w:t>برتر</w:t>
      </w:r>
      <w:r w:rsidRPr="002B4A2E">
        <w:rPr>
          <w:rFonts w:cs="B Nazanin" w:hint="cs"/>
          <w:sz w:val="26"/>
          <w:szCs w:val="26"/>
          <w:rtl/>
        </w:rPr>
        <w:t>ی</w:t>
      </w:r>
      <w:r w:rsidRPr="002B4A2E">
        <w:rPr>
          <w:rFonts w:cs="B Nazanin"/>
          <w:sz w:val="26"/>
          <w:szCs w:val="26"/>
          <w:rtl/>
        </w:rPr>
        <w:t xml:space="preserve"> پا</w:t>
      </w:r>
      <w:r w:rsidRPr="002B4A2E">
        <w:rPr>
          <w:rFonts w:cs="B Nazanin" w:hint="cs"/>
          <w:sz w:val="26"/>
          <w:szCs w:val="26"/>
          <w:rtl/>
        </w:rPr>
        <w:t>ی</w:t>
      </w:r>
      <w:r w:rsidRPr="002B4A2E">
        <w:rPr>
          <w:rFonts w:cs="B Nazanin" w:hint="eastAsia"/>
          <w:sz w:val="26"/>
          <w:szCs w:val="26"/>
          <w:rtl/>
        </w:rPr>
        <w:t>دار</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با</w:t>
      </w:r>
      <w:r w:rsidRPr="002B4A2E">
        <w:rPr>
          <w:rFonts w:cs="B Nazanin"/>
          <w:sz w:val="26"/>
          <w:szCs w:val="26"/>
          <w:rtl/>
        </w:rPr>
        <w:t xml:space="preserve"> افزا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سطح جهان</w:t>
      </w:r>
      <w:r w:rsidRPr="002B4A2E">
        <w:rPr>
          <w:rFonts w:cs="B Nazanin" w:hint="cs"/>
          <w:sz w:val="26"/>
          <w:szCs w:val="26"/>
          <w:rtl/>
        </w:rPr>
        <w:t>ی</w:t>
      </w:r>
      <w:r w:rsidRPr="002B4A2E">
        <w:rPr>
          <w:rFonts w:cs="B Nazanin"/>
          <w:sz w:val="26"/>
          <w:szCs w:val="26"/>
          <w:rtl/>
        </w:rPr>
        <w:t xml:space="preserve"> شدن و رقابت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ران</w:t>
      </w:r>
      <w:r w:rsidRPr="002B4A2E">
        <w:rPr>
          <w:rFonts w:cs="B Nazanin"/>
          <w:sz w:val="26"/>
          <w:szCs w:val="26"/>
          <w:rtl/>
        </w:rPr>
        <w:t xml:space="preserve"> با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چ</w:t>
      </w:r>
      <w:r w:rsidRPr="002B4A2E">
        <w:rPr>
          <w:rFonts w:cs="B Nazanin" w:hint="cs"/>
          <w:sz w:val="26"/>
          <w:szCs w:val="26"/>
          <w:rtl/>
        </w:rPr>
        <w:t>ی</w:t>
      </w:r>
      <w:r w:rsidRPr="002B4A2E">
        <w:rPr>
          <w:rFonts w:cs="B Nazanin" w:hint="eastAsia"/>
          <w:sz w:val="26"/>
          <w:szCs w:val="26"/>
          <w:rtl/>
        </w:rPr>
        <w:t>ده‌تر</w:t>
      </w:r>
      <w:r w:rsidRPr="002B4A2E">
        <w:rPr>
          <w:rFonts w:cs="B Nazanin" w:hint="cs"/>
          <w:sz w:val="26"/>
          <w:szCs w:val="26"/>
          <w:rtl/>
        </w:rPr>
        <w:t>ی</w:t>
      </w:r>
      <w:r w:rsidRPr="002B4A2E">
        <w:rPr>
          <w:rFonts w:cs="B Nazanin"/>
          <w:sz w:val="26"/>
          <w:szCs w:val="26"/>
          <w:rtl/>
        </w:rPr>
        <w:t xml:space="preserve"> روبه‌رو گرد</w:t>
      </w:r>
      <w:r w:rsidRPr="002B4A2E">
        <w:rPr>
          <w:rFonts w:cs="B Nazanin" w:hint="cs"/>
          <w:sz w:val="26"/>
          <w:szCs w:val="26"/>
          <w:rtl/>
        </w:rPr>
        <w:t>ی</w:t>
      </w:r>
      <w:r w:rsidRPr="002B4A2E">
        <w:rPr>
          <w:rFonts w:cs="B Nazanin" w:hint="eastAsia"/>
          <w:sz w:val="26"/>
          <w:szCs w:val="26"/>
          <w:rtl/>
        </w:rPr>
        <w:t>ده‌اند</w:t>
      </w:r>
      <w:r w:rsidRPr="002B4A2E">
        <w:rPr>
          <w:rFonts w:cs="B Nazanin"/>
          <w:sz w:val="26"/>
          <w:szCs w:val="26"/>
          <w:rtl/>
        </w:rPr>
        <w:t xml:space="preserve"> </w:t>
      </w:r>
      <w:r w:rsidRPr="002B4A2E">
        <w:rPr>
          <w:rFonts w:cs="B Nazanin" w:hint="cs"/>
          <w:sz w:val="26"/>
          <w:szCs w:val="26"/>
          <w:rtl/>
        </w:rPr>
        <w:t>و</w:t>
      </w:r>
      <w:r w:rsidRPr="002B4A2E">
        <w:rPr>
          <w:rFonts w:cs="B Nazanin"/>
          <w:sz w:val="26"/>
          <w:szCs w:val="26"/>
          <w:rtl/>
        </w:rPr>
        <w:t xml:space="preserve"> شرکت‌ها استراتژ</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به دلا</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گوناگون</w:t>
      </w:r>
      <w:r w:rsidRPr="002B4A2E">
        <w:rPr>
          <w:rFonts w:cs="B Nazanin" w:hint="cs"/>
          <w:sz w:val="26"/>
          <w:szCs w:val="26"/>
          <w:rtl/>
        </w:rPr>
        <w:t>ی</w:t>
      </w:r>
      <w:r w:rsidRPr="002B4A2E">
        <w:rPr>
          <w:rFonts w:cs="B Nazanin"/>
          <w:sz w:val="26"/>
          <w:szCs w:val="26"/>
          <w:rtl/>
        </w:rPr>
        <w:t xml:space="preserve"> اتخاذ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برا</w:t>
      </w:r>
      <w:r w:rsidRPr="002B4A2E">
        <w:rPr>
          <w:rFonts w:cs="B Nazanin" w:hint="cs"/>
          <w:sz w:val="26"/>
          <w:szCs w:val="26"/>
          <w:rtl/>
        </w:rPr>
        <w:t>ی</w:t>
      </w:r>
      <w:r w:rsidRPr="002B4A2E">
        <w:rPr>
          <w:rFonts w:cs="B Nazanin"/>
          <w:sz w:val="26"/>
          <w:szCs w:val="26"/>
          <w:rtl/>
        </w:rPr>
        <w:t xml:space="preserve"> مثال، به منظور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صرفه‌جو</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 xml:space="preserve">ناشی از </w:t>
      </w:r>
      <w:r w:rsidRPr="002B4A2E">
        <w:rPr>
          <w:rFonts w:cs="B Nazanin"/>
          <w:sz w:val="26"/>
          <w:szCs w:val="26"/>
          <w:rtl/>
        </w:rPr>
        <w:t>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نائل شدن به کارا</w:t>
      </w:r>
      <w:r w:rsidRPr="002B4A2E">
        <w:rPr>
          <w:rFonts w:cs="B Nazanin" w:hint="cs"/>
          <w:sz w:val="26"/>
          <w:szCs w:val="26"/>
          <w:rtl/>
        </w:rPr>
        <w:t>یی</w:t>
      </w:r>
      <w:r w:rsidRPr="002B4A2E">
        <w:rPr>
          <w:rFonts w:cs="B Nazanin"/>
          <w:sz w:val="26"/>
          <w:szCs w:val="26"/>
          <w:rtl/>
        </w:rPr>
        <w:t xml:space="preserve"> منابع، توسعه بازار و تأمین قسمت</w:t>
      </w:r>
      <w:r w:rsidRPr="002B4A2E">
        <w:rPr>
          <w:rFonts w:cs="B Nazanin" w:hint="cs"/>
          <w:sz w:val="26"/>
          <w:szCs w:val="26"/>
          <w:rtl/>
        </w:rPr>
        <w:t>ی</w:t>
      </w:r>
      <w:r w:rsidRPr="002B4A2E">
        <w:rPr>
          <w:rFonts w:cs="B Nazanin"/>
          <w:sz w:val="26"/>
          <w:szCs w:val="26"/>
          <w:rtl/>
        </w:rPr>
        <w:t xml:space="preserve"> از منابع ارز</w:t>
      </w:r>
      <w:r w:rsidRPr="002B4A2E">
        <w:rPr>
          <w:rFonts w:cs="B Nazanin" w:hint="cs"/>
          <w:sz w:val="26"/>
          <w:szCs w:val="26"/>
          <w:rtl/>
        </w:rPr>
        <w:t>ی</w:t>
      </w:r>
      <w:r w:rsidRPr="002B4A2E">
        <w:rPr>
          <w:rFonts w:cs="B Nazanin"/>
          <w:sz w:val="26"/>
          <w:szCs w:val="26"/>
          <w:rtl/>
        </w:rPr>
        <w:t xml:space="preserve"> لازم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کنترل کردن ر</w:t>
      </w:r>
      <w:r w:rsidRPr="002B4A2E">
        <w:rPr>
          <w:rFonts w:cs="B Nazanin" w:hint="cs"/>
          <w:sz w:val="26"/>
          <w:szCs w:val="26"/>
          <w:rtl/>
        </w:rPr>
        <w:t>ی</w:t>
      </w:r>
      <w:r w:rsidRPr="002B4A2E">
        <w:rPr>
          <w:rFonts w:cs="B Nazanin" w:hint="eastAsia"/>
          <w:sz w:val="26"/>
          <w:szCs w:val="26"/>
          <w:rtl/>
        </w:rPr>
        <w:t>سک‌ها</w:t>
      </w:r>
      <w:r w:rsidRPr="002B4A2E">
        <w:rPr>
          <w:rFonts w:cs="B Nazanin" w:hint="cs"/>
          <w:sz w:val="26"/>
          <w:szCs w:val="26"/>
          <w:rtl/>
        </w:rPr>
        <w:t>ی</w:t>
      </w:r>
      <w:r w:rsidRPr="002B4A2E">
        <w:rPr>
          <w:rFonts w:cs="B Nazanin"/>
          <w:sz w:val="26"/>
          <w:szCs w:val="26"/>
          <w:rtl/>
        </w:rPr>
        <w:t xml:space="preserve"> مال</w:t>
      </w:r>
      <w:r w:rsidRPr="002B4A2E">
        <w:rPr>
          <w:rFonts w:cs="B Nazanin" w:hint="cs"/>
          <w:sz w:val="26"/>
          <w:szCs w:val="26"/>
          <w:rtl/>
        </w:rPr>
        <w:t>ی</w:t>
      </w:r>
      <w:r w:rsidRPr="002B4A2E">
        <w:rPr>
          <w:rFonts w:cs="B Nazanin"/>
          <w:sz w:val="26"/>
          <w:szCs w:val="26"/>
          <w:rtl/>
        </w:rPr>
        <w:t xml:space="preserve"> و س</w:t>
      </w:r>
      <w:r w:rsidRPr="002B4A2E">
        <w:rPr>
          <w:rFonts w:cs="B Nazanin" w:hint="cs"/>
          <w:sz w:val="26"/>
          <w:szCs w:val="26"/>
          <w:rtl/>
        </w:rPr>
        <w:t>ی</w:t>
      </w:r>
      <w:r w:rsidRPr="002B4A2E">
        <w:rPr>
          <w:rFonts w:cs="B Nazanin" w:hint="eastAsia"/>
          <w:sz w:val="26"/>
          <w:szCs w:val="26"/>
          <w:rtl/>
        </w:rPr>
        <w:t>اس</w:t>
      </w:r>
      <w:r w:rsidRPr="002B4A2E">
        <w:rPr>
          <w:rFonts w:cs="B Nazanin" w:hint="cs"/>
          <w:sz w:val="26"/>
          <w:szCs w:val="26"/>
          <w:rtl/>
        </w:rPr>
        <w:t xml:space="preserve">ی. </w:t>
      </w:r>
      <w:r w:rsidRPr="002B4A2E">
        <w:rPr>
          <w:rFonts w:cs="B Nazanin" w:hint="eastAsia"/>
          <w:sz w:val="26"/>
          <w:szCs w:val="26"/>
          <w:rtl/>
        </w:rPr>
        <w:t>از</w:t>
      </w:r>
      <w:r w:rsidRPr="002B4A2E">
        <w:rPr>
          <w:rFonts w:cs="B Nazanin"/>
          <w:sz w:val="26"/>
          <w:szCs w:val="26"/>
          <w:rtl/>
        </w:rPr>
        <w:t xml:space="preserve"> زمان شروع تحق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w:t>
      </w:r>
      <w:r w:rsidRPr="002B4A2E">
        <w:rPr>
          <w:rFonts w:cs="B Nazanin" w:hint="cs"/>
          <w:sz w:val="26"/>
          <w:szCs w:val="26"/>
          <w:rtl/>
        </w:rPr>
        <w:t xml:space="preserve">برای یک </w:t>
      </w:r>
      <w:r w:rsidRPr="002B4A2E">
        <w:rPr>
          <w:rFonts w:cs="B Nazanin"/>
          <w:sz w:val="26"/>
          <w:szCs w:val="26"/>
          <w:rtl/>
        </w:rPr>
        <w:t>کسب وکار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انتخاب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به بازار به عنوان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از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در فرآ</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مطرح </w:t>
      </w:r>
      <w:r w:rsidRPr="002B4A2E">
        <w:rPr>
          <w:rFonts w:cs="B Nazanin" w:hint="cs"/>
          <w:sz w:val="26"/>
          <w:szCs w:val="26"/>
          <w:rtl/>
        </w:rPr>
        <w:t>می</w:t>
      </w:r>
      <w:r w:rsidRPr="002B4A2E">
        <w:rPr>
          <w:rFonts w:cs="B Nazanin"/>
          <w:sz w:val="26"/>
          <w:szCs w:val="26"/>
          <w:rtl/>
        </w:rPr>
        <w:softHyphen/>
      </w:r>
      <w:r w:rsidRPr="002B4A2E">
        <w:rPr>
          <w:rFonts w:cs="B Nazanin" w:hint="cs"/>
          <w:sz w:val="26"/>
          <w:szCs w:val="26"/>
          <w:rtl/>
        </w:rPr>
        <w:t xml:space="preserve">باشد. </w:t>
      </w:r>
      <w:r w:rsidRPr="002B4A2E">
        <w:rPr>
          <w:rFonts w:cs="B Nazanin" w:hint="eastAsia"/>
          <w:sz w:val="26"/>
          <w:szCs w:val="26"/>
          <w:rtl/>
        </w:rPr>
        <w:lastRenderedPageBreak/>
        <w:t>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در مورد نحوه ورود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تلق</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با عنا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به جو کشور هدف و توانا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سازمان‌ و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صنعت به گونه‌ا</w:t>
      </w:r>
      <w:r w:rsidRPr="002B4A2E">
        <w:rPr>
          <w:rFonts w:cs="B Nazanin" w:hint="cs"/>
          <w:sz w:val="26"/>
          <w:szCs w:val="26"/>
          <w:rtl/>
        </w:rPr>
        <w:t>ی</w:t>
      </w:r>
      <w:r w:rsidRPr="002B4A2E">
        <w:rPr>
          <w:rFonts w:cs="B Nazanin"/>
          <w:sz w:val="26"/>
          <w:szCs w:val="26"/>
          <w:rtl/>
        </w:rPr>
        <w:t xml:space="preserve"> انتخاب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بتواند موفق</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شرکت را تقو</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کند</w:t>
      </w:r>
      <w:r w:rsidRPr="002B4A2E">
        <w:rPr>
          <w:rFonts w:cs="B Nazanin" w:hint="cs"/>
          <w:sz w:val="26"/>
          <w:szCs w:val="26"/>
          <w:rtl/>
        </w:rPr>
        <w:t>.</w:t>
      </w:r>
      <w:r w:rsidRPr="002B4A2E">
        <w:rPr>
          <w:rFonts w:cs="B Nazanin"/>
          <w:sz w:val="26"/>
          <w:szCs w:val="26"/>
          <w:rtl/>
        </w:rPr>
        <w:t xml:space="preserve"> روش‌ها</w:t>
      </w:r>
      <w:r w:rsidRPr="002B4A2E">
        <w:rPr>
          <w:rFonts w:cs="B Nazanin" w:hint="cs"/>
          <w:sz w:val="26"/>
          <w:szCs w:val="26"/>
          <w:rtl/>
        </w:rPr>
        <w:t>ی</w:t>
      </w:r>
      <w:r w:rsidRPr="002B4A2E">
        <w:rPr>
          <w:rFonts w:cs="B Nazanin"/>
          <w:sz w:val="26"/>
          <w:szCs w:val="26"/>
          <w:rtl/>
        </w:rPr>
        <w:t xml:space="preserve"> ورود</w:t>
      </w:r>
      <w:r w:rsidRPr="002B4A2E">
        <w:rPr>
          <w:rFonts w:cs="B Nazanin" w:hint="cs"/>
          <w:sz w:val="26"/>
          <w:szCs w:val="26"/>
          <w:rtl/>
        </w:rPr>
        <w:t>ی</w:t>
      </w:r>
      <w:r w:rsidRPr="002B4A2E">
        <w:rPr>
          <w:rFonts w:cs="B Nazanin"/>
          <w:sz w:val="26"/>
          <w:szCs w:val="26"/>
          <w:rtl/>
        </w:rPr>
        <w:t xml:space="preserve"> که پ</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رو</w:t>
      </w:r>
      <w:r w:rsidRPr="002B4A2E">
        <w:rPr>
          <w:rFonts w:cs="B Nazanin" w:hint="cs"/>
          <w:sz w:val="26"/>
          <w:szCs w:val="26"/>
          <w:rtl/>
        </w:rPr>
        <w:t>ی</w:t>
      </w:r>
      <w:r w:rsidRPr="002B4A2E">
        <w:rPr>
          <w:rFonts w:cs="B Nazanin"/>
          <w:sz w:val="26"/>
          <w:szCs w:val="26"/>
          <w:rtl/>
        </w:rPr>
        <w:t xml:space="preserve"> شرکت‌ها قرار دارند، عبارتند از: صادرات،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و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خط‌مش</w:t>
      </w:r>
      <w:r w:rsidRPr="002B4A2E">
        <w:rPr>
          <w:rFonts w:cs="B Nazanin" w:hint="cs"/>
          <w:b/>
          <w:bCs/>
          <w:sz w:val="26"/>
          <w:szCs w:val="26"/>
          <w:rtl/>
        </w:rPr>
        <w:t>ی‌</w:t>
      </w:r>
      <w:r w:rsidRPr="002B4A2E">
        <w:rPr>
          <w:rFonts w:cs="B Nazanin" w:hint="eastAsia"/>
          <w:b/>
          <w:bCs/>
          <w:sz w:val="26"/>
          <w:szCs w:val="26"/>
          <w:rtl/>
        </w:rPr>
        <w:t>ها</w:t>
      </w:r>
      <w:r w:rsidRPr="002B4A2E">
        <w:rPr>
          <w:rFonts w:cs="B Nazanin" w:hint="cs"/>
          <w:b/>
          <w:bCs/>
          <w:sz w:val="26"/>
          <w:szCs w:val="26"/>
          <w:rtl/>
        </w:rPr>
        <w:t>ی</w:t>
      </w:r>
      <w:r w:rsidRPr="002B4A2E">
        <w:rPr>
          <w:rFonts w:cs="B Nazanin"/>
          <w:b/>
          <w:bCs/>
          <w:sz w:val="26"/>
          <w:szCs w:val="26"/>
          <w:rtl/>
        </w:rPr>
        <w:t xml:space="preserve"> ورود به بازارها</w:t>
      </w:r>
      <w:r w:rsidRPr="002B4A2E">
        <w:rPr>
          <w:rFonts w:cs="B Nazanin" w:hint="cs"/>
          <w:b/>
          <w:bCs/>
          <w:sz w:val="26"/>
          <w:szCs w:val="26"/>
          <w:rtl/>
        </w:rPr>
        <w:t>ی</w:t>
      </w:r>
      <w:r w:rsidRPr="002B4A2E">
        <w:rPr>
          <w:rFonts w:cs="B Nazanin"/>
          <w:b/>
          <w:bCs/>
          <w:sz w:val="26"/>
          <w:szCs w:val="26"/>
          <w:rtl/>
        </w:rPr>
        <w:t xml:space="preserve"> جهان</w:t>
      </w:r>
      <w:r w:rsidRPr="002B4A2E">
        <w:rPr>
          <w:rFonts w:cs="B Nazanin" w:hint="cs"/>
          <w:b/>
          <w:bCs/>
          <w:sz w:val="26"/>
          <w:szCs w:val="26"/>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خط‌مش</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را بر اساس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تعهد، مخاطره، کنترل و سودآور</w:t>
      </w:r>
      <w:r w:rsidRPr="002B4A2E">
        <w:rPr>
          <w:rFonts w:cs="B Nazanin" w:hint="cs"/>
          <w:sz w:val="26"/>
          <w:szCs w:val="26"/>
          <w:rtl/>
        </w:rPr>
        <w:t>ی</w:t>
      </w:r>
      <w:r w:rsidRPr="002B4A2E">
        <w:rPr>
          <w:rFonts w:cs="B Nazanin"/>
          <w:sz w:val="26"/>
          <w:szCs w:val="26"/>
          <w:rtl/>
        </w:rPr>
        <w:t xml:space="preserve"> بالقوه به سه دسته تقس</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بد</w:t>
      </w:r>
      <w:r w:rsidRPr="002B4A2E">
        <w:rPr>
          <w:rFonts w:cs="B Nazanin" w:hint="cs"/>
          <w:sz w:val="26"/>
          <w:szCs w:val="26"/>
          <w:rtl/>
        </w:rPr>
        <w:t>ی</w:t>
      </w:r>
      <w:r w:rsidRPr="002B4A2E">
        <w:rPr>
          <w:rFonts w:cs="B Nazanin" w:hint="eastAsia"/>
          <w:sz w:val="26"/>
          <w:szCs w:val="26"/>
          <w:rtl/>
        </w:rPr>
        <w:t>ن‌ترت</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در کمتر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تعهد و مخاطره، خط مش</w:t>
      </w:r>
      <w:r w:rsidRPr="002B4A2E">
        <w:rPr>
          <w:rFonts w:cs="B Nazanin" w:hint="cs"/>
          <w:sz w:val="26"/>
          <w:szCs w:val="26"/>
          <w:rtl/>
        </w:rPr>
        <w:t>ی</w:t>
      </w:r>
      <w:r w:rsidRPr="002B4A2E">
        <w:rPr>
          <w:rFonts w:cs="B Nazanin"/>
          <w:sz w:val="26"/>
          <w:szCs w:val="26"/>
          <w:rtl/>
        </w:rPr>
        <w:t xml:space="preserve"> صادرات وجود دارد که به دو شکل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و غ</w:t>
      </w:r>
      <w:r w:rsidRPr="002B4A2E">
        <w:rPr>
          <w:rFonts w:cs="B Nazanin" w:hint="cs"/>
          <w:sz w:val="26"/>
          <w:szCs w:val="26"/>
          <w:rtl/>
        </w:rPr>
        <w:t>ی</w:t>
      </w:r>
      <w:r w:rsidRPr="002B4A2E">
        <w:rPr>
          <w:rFonts w:cs="B Nazanin" w:hint="eastAsia"/>
          <w:sz w:val="26"/>
          <w:szCs w:val="26"/>
          <w:rtl/>
        </w:rPr>
        <w:t>رمستق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اجرا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و در انتها</w:t>
      </w:r>
      <w:r w:rsidRPr="002B4A2E">
        <w:rPr>
          <w:rFonts w:cs="B Nazanin" w:hint="cs"/>
          <w:sz w:val="26"/>
          <w:szCs w:val="26"/>
          <w:rtl/>
        </w:rPr>
        <w:t>ی</w:t>
      </w:r>
      <w:r w:rsidRPr="002B4A2E">
        <w:rPr>
          <w:rFonts w:cs="B Nazanin"/>
          <w:sz w:val="26"/>
          <w:szCs w:val="26"/>
          <w:rtl/>
        </w:rPr>
        <w:t xml:space="preserve"> محور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تعهد و درگ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مال</w:t>
      </w:r>
      <w:r w:rsidRPr="002B4A2E">
        <w:rPr>
          <w:rFonts w:cs="B Nazanin" w:hint="cs"/>
          <w:sz w:val="26"/>
          <w:szCs w:val="26"/>
          <w:rtl/>
        </w:rPr>
        <w:t>ی</w:t>
      </w:r>
      <w:r w:rsidRPr="002B4A2E">
        <w:rPr>
          <w:rFonts w:cs="B Nazanin"/>
          <w:sz w:val="26"/>
          <w:szCs w:val="26"/>
          <w:rtl/>
        </w:rPr>
        <w:t xml:space="preserve"> و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قرار دارد.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دو حالت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است که که در قالب صدور دانش فن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قرارداد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انعقاد قرارداد‌ها</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و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sz w:val="26"/>
          <w:szCs w:val="26"/>
          <w:rtl/>
        </w:rPr>
        <w:t>طبقه‌بند</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 xml:space="preserve">ی: </w:t>
      </w:r>
      <w:r w:rsidRPr="002B4A2E">
        <w:rPr>
          <w:rFonts w:cs="B Nazanin" w:hint="eastAsia"/>
          <w:sz w:val="26"/>
          <w:szCs w:val="26"/>
          <w:rtl/>
        </w:rPr>
        <w:t>راهبردها</w:t>
      </w:r>
      <w:r w:rsidRPr="002B4A2E">
        <w:rPr>
          <w:rFonts w:cs="B Nazanin" w:hint="cs"/>
          <w:sz w:val="26"/>
          <w:szCs w:val="26"/>
          <w:rtl/>
        </w:rPr>
        <w:t>ی</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بر اساس دو و</w:t>
      </w:r>
      <w:r w:rsidRPr="002B4A2E">
        <w:rPr>
          <w:rFonts w:cs="B Nazanin" w:hint="cs"/>
          <w:sz w:val="26"/>
          <w:szCs w:val="26"/>
          <w:rtl/>
        </w:rPr>
        <w:t>ی</w:t>
      </w:r>
      <w:r w:rsidRPr="002B4A2E">
        <w:rPr>
          <w:rFonts w:cs="B Nazanin" w:hint="eastAsia"/>
          <w:sz w:val="26"/>
          <w:szCs w:val="26"/>
          <w:rtl/>
        </w:rPr>
        <w:t>ژگ</w:t>
      </w:r>
      <w:r w:rsidRPr="002B4A2E">
        <w:rPr>
          <w:rFonts w:cs="B Nazanin" w:hint="cs"/>
          <w:sz w:val="26"/>
          <w:szCs w:val="26"/>
          <w:rtl/>
        </w:rPr>
        <w:t>ی</w:t>
      </w:r>
      <w:r w:rsidRPr="002B4A2E">
        <w:rPr>
          <w:rFonts w:cs="B Nazanin"/>
          <w:sz w:val="26"/>
          <w:szCs w:val="26"/>
          <w:rtl/>
        </w:rPr>
        <w:t xml:space="preserve"> طبقه‌بند</w:t>
      </w:r>
      <w:r w:rsidRPr="002B4A2E">
        <w:rPr>
          <w:rFonts w:cs="B Nazanin" w:hint="cs"/>
          <w:sz w:val="26"/>
          <w:szCs w:val="26"/>
          <w:rtl/>
        </w:rPr>
        <w:t>ی</w:t>
      </w:r>
      <w:r w:rsidRPr="002B4A2E">
        <w:rPr>
          <w:rFonts w:cs="B Nazanin"/>
          <w:sz w:val="26"/>
          <w:szCs w:val="26"/>
          <w:rtl/>
        </w:rPr>
        <w:t xml:space="preserve"> نمو</w:t>
      </w:r>
      <w:r w:rsidRPr="002B4A2E">
        <w:rPr>
          <w:rFonts w:cs="B Nazanin" w:hint="cs"/>
          <w:sz w:val="26"/>
          <w:szCs w:val="26"/>
          <w:rtl/>
        </w:rPr>
        <w:t>د:</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اول</w:t>
      </w:r>
      <w:r w:rsidRPr="002B4A2E">
        <w:rPr>
          <w:rFonts w:cs="B Nazanin"/>
          <w:sz w:val="26"/>
          <w:szCs w:val="26"/>
          <w:rtl/>
        </w:rPr>
        <w:t>) مکان استقرار تسه</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و تجه</w:t>
      </w:r>
      <w:r w:rsidRPr="002B4A2E">
        <w:rPr>
          <w:rFonts w:cs="B Nazanin" w:hint="cs"/>
          <w:sz w:val="26"/>
          <w:szCs w:val="26"/>
          <w:rtl/>
        </w:rPr>
        <w:t>ی</w:t>
      </w:r>
      <w:r w:rsidRPr="002B4A2E">
        <w:rPr>
          <w:rFonts w:cs="B Nazanin" w:hint="eastAsia"/>
          <w:sz w:val="26"/>
          <w:szCs w:val="26"/>
          <w:rtl/>
        </w:rPr>
        <w:t>زات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بر اساس مکان استقرار تجه</w:t>
      </w:r>
      <w:r w:rsidRPr="002B4A2E">
        <w:rPr>
          <w:rFonts w:cs="B Nazanin" w:hint="cs"/>
          <w:sz w:val="26"/>
          <w:szCs w:val="26"/>
          <w:rtl/>
        </w:rPr>
        <w:t>ی</w:t>
      </w:r>
      <w:r w:rsidRPr="002B4A2E">
        <w:rPr>
          <w:rFonts w:cs="B Nazanin" w:hint="eastAsia"/>
          <w:sz w:val="26"/>
          <w:szCs w:val="26"/>
          <w:rtl/>
        </w:rPr>
        <w:t>زات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ورود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به دو روش عمده قابل حصول است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بنگاه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محصولات</w:t>
      </w:r>
      <w:r w:rsidRPr="002B4A2E">
        <w:rPr>
          <w:rFonts w:cs="B Nazanin" w:hint="cs"/>
          <w:sz w:val="26"/>
          <w:szCs w:val="26"/>
          <w:rtl/>
        </w:rPr>
        <w:t>ی</w:t>
      </w:r>
      <w:r w:rsidRPr="002B4A2E">
        <w:rPr>
          <w:rFonts w:cs="B Nazanin"/>
          <w:sz w:val="26"/>
          <w:szCs w:val="26"/>
          <w:rtl/>
        </w:rPr>
        <w:t xml:space="preserve"> را که در خارج از کشور هدف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شده به آن کشور صادر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(صادرات)</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lastRenderedPageBreak/>
        <w:t xml:space="preserve">- </w:t>
      </w:r>
      <w:r w:rsidRPr="002B4A2E">
        <w:rPr>
          <w:rFonts w:cs="B Nazanin"/>
          <w:sz w:val="26"/>
          <w:szCs w:val="26"/>
          <w:rtl/>
        </w:rPr>
        <w:t>بنگاه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با انتقال منابع</w:t>
      </w:r>
      <w:r w:rsidRPr="002B4A2E">
        <w:rPr>
          <w:rFonts w:cs="B Nazanin" w:hint="cs"/>
          <w:sz w:val="26"/>
          <w:szCs w:val="26"/>
          <w:rtl/>
        </w:rPr>
        <w:t>ی</w:t>
      </w:r>
      <w:r w:rsidRPr="002B4A2E">
        <w:rPr>
          <w:rFonts w:cs="B Nazanin"/>
          <w:sz w:val="26"/>
          <w:szCs w:val="26"/>
          <w:rtl/>
        </w:rPr>
        <w:t xml:space="preserve"> چون فناور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افراد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مهارت‌ها به کشور هدف، به صورت مجزا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با ترک</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نمودن آن‌ها با منابع آن کشور، به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فروش محصولات خود به شکل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w:t>
      </w:r>
      <w:r w:rsidRPr="002B4A2E">
        <w:rPr>
          <w:rFonts w:cs="B Nazanin" w:hint="cs"/>
          <w:sz w:val="26"/>
          <w:szCs w:val="26"/>
          <w:rtl/>
        </w:rPr>
        <w:t xml:space="preserve"> و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از آغاز در آن بازار محل</w:t>
      </w:r>
      <w:r w:rsidRPr="002B4A2E">
        <w:rPr>
          <w:rFonts w:cs="B Nazanin" w:hint="cs"/>
          <w:sz w:val="26"/>
          <w:szCs w:val="26"/>
          <w:rtl/>
        </w:rPr>
        <w:t>ی</w:t>
      </w:r>
      <w:r w:rsidRPr="002B4A2E">
        <w:rPr>
          <w:rFonts w:cs="B Nazanin"/>
          <w:sz w:val="26"/>
          <w:szCs w:val="26"/>
          <w:rtl/>
        </w:rPr>
        <w:t xml:space="preserve"> بپردازد</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دوم</w:t>
      </w:r>
      <w:r w:rsidRPr="002B4A2E">
        <w:rPr>
          <w:rFonts w:cs="B Nazanin"/>
          <w:sz w:val="26"/>
          <w:szCs w:val="26"/>
          <w:rtl/>
        </w:rPr>
        <w:t>) درصد مطلوب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دربردارنده سه حالت مختلف برا</w:t>
      </w:r>
      <w:r w:rsidRPr="002B4A2E">
        <w:rPr>
          <w:rFonts w:cs="B Nazanin" w:hint="cs"/>
          <w:sz w:val="26"/>
          <w:szCs w:val="26"/>
          <w:rtl/>
        </w:rPr>
        <w:t>ی</w:t>
      </w:r>
      <w:r w:rsidRPr="002B4A2E">
        <w:rPr>
          <w:rFonts w:cs="B Nazanin"/>
          <w:sz w:val="26"/>
          <w:szCs w:val="26"/>
          <w:rtl/>
        </w:rPr>
        <w:t xml:space="preserve"> ورود به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بازار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است</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بدون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جزئ</w:t>
      </w:r>
      <w:r w:rsidRPr="002B4A2E">
        <w:rPr>
          <w:rFonts w:cs="B Nazanin" w:hint="cs"/>
          <w:sz w:val="26"/>
          <w:szCs w:val="26"/>
          <w:rtl/>
        </w:rPr>
        <w:t>ی</w:t>
      </w:r>
      <w:r w:rsidRPr="002B4A2E">
        <w:rPr>
          <w:rFonts w:cs="B Nazanin"/>
          <w:sz w:val="26"/>
          <w:szCs w:val="26"/>
          <w:rtl/>
        </w:rPr>
        <w:t xml:space="preserve"> (تأمین قسمت</w:t>
      </w:r>
      <w:r w:rsidRPr="002B4A2E">
        <w:rPr>
          <w:rFonts w:cs="B Nazanin" w:hint="cs"/>
          <w:sz w:val="26"/>
          <w:szCs w:val="26"/>
          <w:rtl/>
        </w:rPr>
        <w:t>ی</w:t>
      </w:r>
      <w:r w:rsidRPr="002B4A2E">
        <w:rPr>
          <w:rFonts w:cs="B Nazanin"/>
          <w:sz w:val="26"/>
          <w:szCs w:val="26"/>
          <w:rtl/>
        </w:rPr>
        <w:t xml:space="preserve"> از سرما</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sz w:val="26"/>
          <w:szCs w:val="26"/>
          <w:rtl/>
        </w:rPr>
        <w:t xml:space="preserve">- </w:t>
      </w:r>
      <w:r w:rsidRPr="002B4A2E">
        <w:rPr>
          <w:rFonts w:cs="B Nazanin"/>
          <w:sz w:val="26"/>
          <w:szCs w:val="26"/>
          <w:rtl/>
        </w:rPr>
        <w:t>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کل</w:t>
      </w:r>
      <w:r w:rsidRPr="002B4A2E">
        <w:rPr>
          <w:rFonts w:cs="B Nazanin" w:hint="cs"/>
          <w:sz w:val="26"/>
          <w:szCs w:val="26"/>
          <w:rtl/>
        </w:rPr>
        <w:t>ی</w:t>
      </w:r>
      <w:r w:rsidRPr="002B4A2E">
        <w:rPr>
          <w:rFonts w:cs="B Nazanin"/>
          <w:sz w:val="26"/>
          <w:szCs w:val="26"/>
          <w:rtl/>
        </w:rPr>
        <w:t xml:space="preserve"> (تأمین کل سرما</w:t>
      </w:r>
      <w:r w:rsidRPr="002B4A2E">
        <w:rPr>
          <w:rFonts w:cs="B Nazanin" w:hint="cs"/>
          <w:sz w:val="26"/>
          <w:szCs w:val="26"/>
          <w:rtl/>
        </w:rPr>
        <w:t>ی</w:t>
      </w:r>
      <w:r w:rsidRPr="002B4A2E">
        <w:rPr>
          <w:rFonts w:cs="B Nazanin" w:hint="eastAsia"/>
          <w:sz w:val="26"/>
          <w:szCs w:val="26"/>
          <w:rtl/>
        </w:rPr>
        <w:t>ه</w:t>
      </w:r>
      <w:r w:rsidRPr="002B4A2E">
        <w:rPr>
          <w:rFonts w:cs="B Nazanin" w:hint="cs"/>
          <w:sz w:val="26"/>
          <w:szCs w:val="26"/>
          <w:rtl/>
        </w:rPr>
        <w:t>)</w:t>
      </w:r>
    </w:p>
    <w:p w:rsidR="008E2CA8" w:rsidRPr="002B4A2E" w:rsidRDefault="008E2CA8" w:rsidP="008E2CA8">
      <w:pPr>
        <w:pStyle w:val="NormalWeb"/>
        <w:bidi/>
        <w:spacing w:line="276" w:lineRule="auto"/>
        <w:jc w:val="both"/>
        <w:rPr>
          <w:rFonts w:cs="B Nazanin"/>
          <w:sz w:val="26"/>
          <w:szCs w:val="26"/>
          <w:rtl/>
        </w:rPr>
      </w:pPr>
      <w:r w:rsidRPr="002B4A2E">
        <w:rPr>
          <w:rFonts w:cs="B Nazanin"/>
          <w:b/>
          <w:bCs/>
          <w:sz w:val="26"/>
          <w:szCs w:val="26"/>
          <w:rtl/>
        </w:rPr>
        <w:t>استراتژ</w:t>
      </w:r>
      <w:r w:rsidRPr="002B4A2E">
        <w:rPr>
          <w:rFonts w:cs="B Nazanin" w:hint="cs"/>
          <w:b/>
          <w:bCs/>
          <w:sz w:val="26"/>
          <w:szCs w:val="26"/>
          <w:rtl/>
        </w:rPr>
        <w:t>ی‌</w:t>
      </w:r>
      <w:r w:rsidRPr="002B4A2E">
        <w:rPr>
          <w:rFonts w:cs="B Nazanin" w:hint="eastAsia"/>
          <w:b/>
          <w:bCs/>
          <w:sz w:val="26"/>
          <w:szCs w:val="26"/>
          <w:rtl/>
        </w:rPr>
        <w:t>ها</w:t>
      </w:r>
      <w:r w:rsidRPr="002B4A2E">
        <w:rPr>
          <w:rFonts w:cs="B Nazanin" w:hint="cs"/>
          <w:b/>
          <w:bCs/>
          <w:sz w:val="26"/>
          <w:szCs w:val="26"/>
          <w:rtl/>
        </w:rPr>
        <w:t>ی</w:t>
      </w:r>
      <w:r w:rsidRPr="002B4A2E">
        <w:rPr>
          <w:rFonts w:cs="B Nazanin"/>
          <w:b/>
          <w:bCs/>
          <w:sz w:val="26"/>
          <w:szCs w:val="26"/>
          <w:rtl/>
        </w:rPr>
        <w:t xml:space="preserve"> ورود به بازارها</w:t>
      </w:r>
      <w:r w:rsidRPr="002B4A2E">
        <w:rPr>
          <w:rFonts w:cs="B Nazanin" w:hint="cs"/>
          <w:b/>
          <w:bCs/>
          <w:sz w:val="26"/>
          <w:szCs w:val="26"/>
          <w:rtl/>
        </w:rPr>
        <w:t>ی</w:t>
      </w:r>
      <w:r w:rsidRPr="002B4A2E">
        <w:rPr>
          <w:rFonts w:cs="B Nazanin"/>
          <w:b/>
          <w:bCs/>
          <w:sz w:val="26"/>
          <w:szCs w:val="26"/>
          <w:rtl/>
        </w:rPr>
        <w:t xml:space="preserve"> ب</w:t>
      </w:r>
      <w:r w:rsidRPr="002B4A2E">
        <w:rPr>
          <w:rFonts w:cs="B Nazanin" w:hint="cs"/>
          <w:b/>
          <w:bCs/>
          <w:sz w:val="26"/>
          <w:szCs w:val="26"/>
          <w:rtl/>
        </w:rPr>
        <w:t>ی</w:t>
      </w:r>
      <w:r w:rsidRPr="002B4A2E">
        <w:rPr>
          <w:rFonts w:cs="B Nazanin" w:hint="eastAsia"/>
          <w:b/>
          <w:bCs/>
          <w:sz w:val="26"/>
          <w:szCs w:val="26"/>
          <w:rtl/>
        </w:rPr>
        <w:t>ن‌الملل</w:t>
      </w:r>
      <w:r w:rsidRPr="002B4A2E">
        <w:rPr>
          <w:rFonts w:cs="B Nazanin" w:hint="cs"/>
          <w:b/>
          <w:bCs/>
          <w:sz w:val="26"/>
          <w:szCs w:val="26"/>
          <w:rtl/>
        </w:rPr>
        <w:t>ی</w:t>
      </w:r>
      <w:r w:rsidRPr="002B4A2E">
        <w:rPr>
          <w:rFonts w:cs="B Nazanin"/>
          <w:b/>
          <w:bCs/>
          <w:sz w:val="26"/>
          <w:szCs w:val="26"/>
          <w:rtl/>
        </w:rPr>
        <w:t xml:space="preserve"> براساس نقاط مرجع استراتژ</w:t>
      </w:r>
      <w:r w:rsidRPr="002B4A2E">
        <w:rPr>
          <w:rFonts w:cs="B Nazanin" w:hint="cs"/>
          <w:b/>
          <w:bCs/>
          <w:sz w:val="26"/>
          <w:szCs w:val="26"/>
          <w:rtl/>
        </w:rPr>
        <w:t>ی</w:t>
      </w:r>
      <w:r w:rsidRPr="002B4A2E">
        <w:rPr>
          <w:rFonts w:cs="B Nazanin" w:hint="eastAsia"/>
          <w:b/>
          <w:bCs/>
          <w:sz w:val="26"/>
          <w:szCs w:val="26"/>
          <w:rtl/>
        </w:rPr>
        <w:t>ک</w:t>
      </w:r>
      <w:r w:rsidRPr="002B4A2E">
        <w:rPr>
          <w:rFonts w:cs="B Nazanin" w:hint="cs"/>
          <w:b/>
          <w:bCs/>
          <w:sz w:val="26"/>
          <w:szCs w:val="26"/>
          <w:rtl/>
        </w:rPr>
        <w:t>:</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در</w:t>
      </w:r>
      <w:r w:rsidRPr="002B4A2E">
        <w:rPr>
          <w:rFonts w:cs="B Nazanin"/>
          <w:sz w:val="26"/>
          <w:szCs w:val="26"/>
          <w:rtl/>
        </w:rPr>
        <w:t xml:space="preserve"> انتخاب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از دو روش استفاده کرد: (1) تجربه (2)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ممکن است بر اساس تجربه خود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به انتخاب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به بازار بگ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ممکن است بر اساس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بازار (عوامل خارج</w:t>
      </w:r>
      <w:r w:rsidRPr="002B4A2E">
        <w:rPr>
          <w:rFonts w:cs="B Nazanin" w:hint="cs"/>
          <w:sz w:val="26"/>
          <w:szCs w:val="26"/>
          <w:rtl/>
        </w:rPr>
        <w:t>ی</w:t>
      </w:r>
      <w:r w:rsidRPr="002B4A2E">
        <w:rPr>
          <w:rFonts w:cs="B Nazanin"/>
          <w:sz w:val="26"/>
          <w:szCs w:val="26"/>
          <w:rtl/>
        </w:rPr>
        <w:t>) و توانا</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شرک</w:t>
      </w:r>
      <w:r w:rsidRPr="002B4A2E">
        <w:rPr>
          <w:rFonts w:cs="B Nazanin" w:hint="eastAsia"/>
          <w:sz w:val="26"/>
          <w:szCs w:val="26"/>
          <w:rtl/>
        </w:rPr>
        <w:t>ت</w:t>
      </w:r>
      <w:r w:rsidRPr="002B4A2E">
        <w:rPr>
          <w:rFonts w:cs="B Nazanin"/>
          <w:sz w:val="26"/>
          <w:szCs w:val="26"/>
          <w:rtl/>
        </w:rPr>
        <w:t xml:space="preserve"> (عوامل داخل</w:t>
      </w:r>
      <w:r w:rsidRPr="002B4A2E">
        <w:rPr>
          <w:rFonts w:cs="B Nazanin" w:hint="cs"/>
          <w:sz w:val="26"/>
          <w:szCs w:val="26"/>
          <w:rtl/>
        </w:rPr>
        <w:t>ی</w:t>
      </w:r>
      <w:r w:rsidRPr="002B4A2E">
        <w:rPr>
          <w:rFonts w:cs="B Nazanin"/>
          <w:sz w:val="26"/>
          <w:szCs w:val="26"/>
          <w:rtl/>
        </w:rPr>
        <w:t xml:space="preserve">) اقدام به انتخاب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w:t>
      </w:r>
      <w:r w:rsidRPr="002B4A2E">
        <w:rPr>
          <w:rFonts w:cs="B Nazanin"/>
          <w:sz w:val="26"/>
          <w:szCs w:val="26"/>
          <w:rtl/>
        </w:rPr>
        <w:t xml:space="preserve"> ورود بگ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اما چه تعداد عوامل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هنگام تجز</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و تحل</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عوامل مورد توجه قرار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Pr>
        <w:t xml:space="preserve"> </w:t>
      </w:r>
      <w:r w:rsidRPr="002B4A2E">
        <w:rPr>
          <w:rFonts w:cs="B Nazanin" w:hint="eastAsia"/>
          <w:sz w:val="26"/>
          <w:szCs w:val="26"/>
          <w:rtl/>
        </w:rPr>
        <w:t>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در خصوص انتخاب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به علت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انواع متغ</w:t>
      </w:r>
      <w:r w:rsidRPr="002B4A2E">
        <w:rPr>
          <w:rFonts w:cs="B Nazanin" w:hint="cs"/>
          <w:sz w:val="26"/>
          <w:szCs w:val="26"/>
          <w:rtl/>
        </w:rPr>
        <w:t>ی</w:t>
      </w:r>
      <w:r w:rsidRPr="002B4A2E">
        <w:rPr>
          <w:rFonts w:cs="B Nazanin" w:hint="eastAsia"/>
          <w:sz w:val="26"/>
          <w:szCs w:val="26"/>
          <w:rtl/>
        </w:rPr>
        <w:t>رها،</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چ</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و مشکل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ول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با بهره 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از تئور</w:t>
      </w:r>
      <w:r w:rsidRPr="002B4A2E">
        <w:rPr>
          <w:rFonts w:cs="B Nazanin" w:hint="cs"/>
          <w:sz w:val="26"/>
          <w:szCs w:val="26"/>
          <w:rtl/>
        </w:rPr>
        <w:t>ی</w:t>
      </w:r>
      <w:r w:rsidRPr="002B4A2E">
        <w:rPr>
          <w:rFonts w:cs="B Nazanin"/>
          <w:sz w:val="26"/>
          <w:szCs w:val="26"/>
          <w:rtl/>
        </w:rPr>
        <w:t xml:space="preserve">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متغ</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w:t>
      </w:r>
      <w:r w:rsidRPr="002B4A2E">
        <w:rPr>
          <w:rFonts w:cs="B Nazanin"/>
          <w:sz w:val="26"/>
          <w:szCs w:val="26"/>
          <w:rtl/>
        </w:rPr>
        <w:t xml:space="preserve">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گذار بر انتخاب استراتژ</w:t>
      </w:r>
      <w:r w:rsidRPr="002B4A2E">
        <w:rPr>
          <w:rFonts w:cs="B Nazanin" w:hint="cs"/>
          <w:sz w:val="26"/>
          <w:szCs w:val="26"/>
          <w:rtl/>
        </w:rPr>
        <w:t>ی</w:t>
      </w:r>
      <w:r w:rsidRPr="002B4A2E">
        <w:rPr>
          <w:rFonts w:cs="B Nazanin"/>
          <w:sz w:val="26"/>
          <w:szCs w:val="26"/>
          <w:rtl/>
        </w:rPr>
        <w:t xml:space="preserve"> ورود را شناسا</w:t>
      </w:r>
      <w:r w:rsidRPr="002B4A2E">
        <w:rPr>
          <w:rFonts w:cs="B Nazanin" w:hint="cs"/>
          <w:sz w:val="26"/>
          <w:szCs w:val="26"/>
          <w:rtl/>
        </w:rPr>
        <w:t>یی</w:t>
      </w:r>
      <w:r w:rsidRPr="002B4A2E">
        <w:rPr>
          <w:rFonts w:cs="B Nazanin"/>
          <w:sz w:val="26"/>
          <w:szCs w:val="26"/>
          <w:rtl/>
        </w:rPr>
        <w:t xml:space="preserve"> نمود</w:t>
      </w:r>
      <w:r w:rsidRPr="002B4A2E">
        <w:rPr>
          <w:rFonts w:cs="B Nazanin" w:hint="cs"/>
          <w:sz w:val="26"/>
          <w:szCs w:val="26"/>
          <w:rtl/>
        </w:rPr>
        <w:t xml:space="preserve">. </w:t>
      </w:r>
      <w:r w:rsidRPr="002B4A2E">
        <w:rPr>
          <w:rFonts w:cs="B Nazanin" w:hint="eastAsia"/>
          <w:sz w:val="26"/>
          <w:szCs w:val="26"/>
          <w:rtl/>
        </w:rPr>
        <w:t>‌تئور</w:t>
      </w:r>
      <w:r w:rsidRPr="002B4A2E">
        <w:rPr>
          <w:rFonts w:cs="B Nazanin" w:hint="cs"/>
          <w:sz w:val="26"/>
          <w:szCs w:val="26"/>
          <w:rtl/>
        </w:rPr>
        <w:t>ی</w:t>
      </w:r>
      <w:r w:rsidRPr="002B4A2E">
        <w:rPr>
          <w:rFonts w:cs="B Nazanin"/>
          <w:sz w:val="26"/>
          <w:szCs w:val="26"/>
          <w:rtl/>
        </w:rPr>
        <w:t xml:space="preserve">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که با شناسا</w:t>
      </w:r>
      <w:r w:rsidRPr="002B4A2E">
        <w:rPr>
          <w:rFonts w:cs="B Nazanin" w:hint="cs"/>
          <w:sz w:val="26"/>
          <w:szCs w:val="26"/>
          <w:rtl/>
        </w:rPr>
        <w:t>یی</w:t>
      </w:r>
      <w:r w:rsidRPr="002B4A2E">
        <w:rPr>
          <w:rFonts w:cs="B Nazanin"/>
          <w:sz w:val="26"/>
          <w:szCs w:val="26"/>
          <w:rtl/>
        </w:rPr>
        <w:t xml:space="preserve">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سازمان‌ که تأث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عمده‌ا</w:t>
      </w:r>
      <w:r w:rsidRPr="002B4A2E">
        <w:rPr>
          <w:rFonts w:cs="B Nazanin" w:hint="cs"/>
          <w:sz w:val="26"/>
          <w:szCs w:val="26"/>
          <w:rtl/>
        </w:rPr>
        <w:t>ی</w:t>
      </w:r>
      <w:r w:rsidRPr="002B4A2E">
        <w:rPr>
          <w:rFonts w:cs="B Nazanin"/>
          <w:sz w:val="26"/>
          <w:szCs w:val="26"/>
          <w:rtl/>
        </w:rPr>
        <w:t xml:space="preserve"> بر فعال</w:t>
      </w:r>
      <w:r w:rsidRPr="002B4A2E">
        <w:rPr>
          <w:rFonts w:cs="B Nazanin" w:hint="cs"/>
          <w:sz w:val="26"/>
          <w:szCs w:val="26"/>
          <w:rtl/>
        </w:rPr>
        <w:t>ی</w:t>
      </w:r>
      <w:r w:rsidRPr="002B4A2E">
        <w:rPr>
          <w:rFonts w:cs="B Nazanin" w:hint="eastAsia"/>
          <w:sz w:val="26"/>
          <w:szCs w:val="26"/>
          <w:rtl/>
        </w:rPr>
        <w:t>ت‌ها</w:t>
      </w:r>
      <w:r w:rsidRPr="002B4A2E">
        <w:rPr>
          <w:rFonts w:cs="B Nazanin"/>
          <w:sz w:val="26"/>
          <w:szCs w:val="26"/>
          <w:rtl/>
        </w:rPr>
        <w:t xml:space="preserve"> و عملکرد سازمان‌ دارند،‌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مات</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سازمان</w:t>
      </w:r>
      <w:r w:rsidRPr="002B4A2E">
        <w:rPr>
          <w:rFonts w:cs="B Nazanin" w:hint="cs"/>
          <w:sz w:val="26"/>
          <w:szCs w:val="26"/>
          <w:rtl/>
        </w:rPr>
        <w:t>ی</w:t>
      </w:r>
      <w:r w:rsidRPr="002B4A2E">
        <w:rPr>
          <w:rFonts w:cs="B Nazanin"/>
          <w:sz w:val="26"/>
          <w:szCs w:val="26"/>
          <w:rtl/>
        </w:rPr>
        <w:t xml:space="preserve"> را </w:t>
      </w:r>
      <w:r w:rsidRPr="002B4A2E">
        <w:rPr>
          <w:rFonts w:cs="B Nazanin"/>
          <w:sz w:val="26"/>
          <w:szCs w:val="26"/>
          <w:rtl/>
        </w:rPr>
        <w:lastRenderedPageBreak/>
        <w:t xml:space="preserve">اتخاذ نمود. اما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نقطه مرجع مناسب در سطح سازمان‌ از چه چ</w:t>
      </w:r>
      <w:r w:rsidRPr="002B4A2E">
        <w:rPr>
          <w:rFonts w:cs="B Nazanin" w:hint="cs"/>
          <w:sz w:val="26"/>
          <w:szCs w:val="26"/>
          <w:rtl/>
        </w:rPr>
        <w:t>ی</w:t>
      </w:r>
      <w:r w:rsidRPr="002B4A2E">
        <w:rPr>
          <w:rFonts w:cs="B Nazanin" w:hint="eastAsia"/>
          <w:sz w:val="26"/>
          <w:szCs w:val="26"/>
          <w:rtl/>
        </w:rPr>
        <w:t>زها</w:t>
      </w:r>
      <w:r w:rsidRPr="002B4A2E">
        <w:rPr>
          <w:rFonts w:cs="B Nazanin" w:hint="cs"/>
          <w:sz w:val="26"/>
          <w:szCs w:val="26"/>
          <w:rtl/>
        </w:rPr>
        <w:t>یی</w:t>
      </w:r>
      <w:r w:rsidRPr="002B4A2E">
        <w:rPr>
          <w:rFonts w:cs="B Nazanin"/>
          <w:sz w:val="26"/>
          <w:szCs w:val="26"/>
          <w:rtl/>
        </w:rPr>
        <w:t xml:space="preserve"> تشک</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گرد</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است؟ نگرش‌ها</w:t>
      </w:r>
      <w:r w:rsidRPr="002B4A2E">
        <w:rPr>
          <w:rFonts w:cs="B Nazanin" w:hint="cs"/>
          <w:sz w:val="26"/>
          <w:szCs w:val="26"/>
          <w:rtl/>
        </w:rPr>
        <w:t>ی</w:t>
      </w:r>
      <w:r w:rsidRPr="002B4A2E">
        <w:rPr>
          <w:rFonts w:cs="B Nazanin"/>
          <w:sz w:val="26"/>
          <w:szCs w:val="26"/>
          <w:rtl/>
        </w:rPr>
        <w:t xml:space="preserve"> تئور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متفاوت، ساز و کارها</w:t>
      </w:r>
      <w:r w:rsidRPr="002B4A2E">
        <w:rPr>
          <w:rFonts w:cs="B Nazanin" w:hint="cs"/>
          <w:sz w:val="26"/>
          <w:szCs w:val="26"/>
          <w:rtl/>
        </w:rPr>
        <w:t>ی</w:t>
      </w:r>
      <w:r w:rsidRPr="002B4A2E">
        <w:rPr>
          <w:rFonts w:cs="B Nazanin"/>
          <w:sz w:val="26"/>
          <w:szCs w:val="26"/>
          <w:rtl/>
        </w:rPr>
        <w:t xml:space="preserve"> انتخاب</w:t>
      </w:r>
      <w:r w:rsidRPr="002B4A2E">
        <w:rPr>
          <w:rFonts w:cs="B Nazanin" w:hint="cs"/>
          <w:sz w:val="26"/>
          <w:szCs w:val="26"/>
          <w:rtl/>
        </w:rPr>
        <w:t>ی</w:t>
      </w:r>
      <w:r w:rsidRPr="002B4A2E">
        <w:rPr>
          <w:rFonts w:cs="B Nazanin"/>
          <w:sz w:val="26"/>
          <w:szCs w:val="26"/>
          <w:rtl/>
        </w:rPr>
        <w:t xml:space="preserve"> متفاوت</w:t>
      </w:r>
      <w:r w:rsidRPr="002B4A2E">
        <w:rPr>
          <w:rFonts w:cs="B Nazanin" w:hint="cs"/>
          <w:sz w:val="26"/>
          <w:szCs w:val="26"/>
          <w:rtl/>
        </w:rPr>
        <w:t>ی</w:t>
      </w:r>
      <w:r w:rsidRPr="002B4A2E">
        <w:rPr>
          <w:rFonts w:cs="B Nazanin"/>
          <w:sz w:val="26"/>
          <w:szCs w:val="26"/>
          <w:rtl/>
        </w:rPr>
        <w:t xml:space="preserve"> را برا</w:t>
      </w:r>
      <w:r w:rsidRPr="002B4A2E">
        <w:rPr>
          <w:rFonts w:cs="B Nazanin" w:hint="cs"/>
          <w:sz w:val="26"/>
          <w:szCs w:val="26"/>
          <w:rtl/>
        </w:rPr>
        <w:t>ی</w:t>
      </w:r>
      <w:r w:rsidRPr="002B4A2E">
        <w:rPr>
          <w:rFonts w:cs="B Nazanin"/>
          <w:sz w:val="26"/>
          <w:szCs w:val="26"/>
          <w:rtl/>
        </w:rPr>
        <w:t xml:space="preserve">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ارائه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به عنوان مثال نگرش‌ها</w:t>
      </w:r>
      <w:r w:rsidRPr="002B4A2E">
        <w:rPr>
          <w:rFonts w:cs="B Nazanin" w:hint="cs"/>
          <w:sz w:val="26"/>
          <w:szCs w:val="26"/>
          <w:rtl/>
        </w:rPr>
        <w:t>ی</w:t>
      </w:r>
      <w:r w:rsidRPr="002B4A2E">
        <w:rPr>
          <w:rFonts w:cs="B Nazanin"/>
          <w:sz w:val="26"/>
          <w:szCs w:val="26"/>
          <w:rtl/>
        </w:rPr>
        <w:t xml:space="preserve"> مبتن</w:t>
      </w:r>
      <w:r w:rsidRPr="002B4A2E">
        <w:rPr>
          <w:rFonts w:cs="B Nazanin" w:hint="cs"/>
          <w:sz w:val="26"/>
          <w:szCs w:val="26"/>
          <w:rtl/>
        </w:rPr>
        <w:t>ی</w:t>
      </w:r>
      <w:r w:rsidRPr="002B4A2E">
        <w:rPr>
          <w:rFonts w:cs="B Nazanin"/>
          <w:sz w:val="26"/>
          <w:szCs w:val="26"/>
          <w:rtl/>
        </w:rPr>
        <w:t xml:space="preserve"> بر هدف و منبع،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اهداف و قابل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داخل</w:t>
      </w:r>
      <w:r w:rsidRPr="002B4A2E">
        <w:rPr>
          <w:rFonts w:cs="B Nazanin" w:hint="cs"/>
          <w:sz w:val="26"/>
          <w:szCs w:val="26"/>
          <w:rtl/>
        </w:rPr>
        <w:t>ی</w:t>
      </w:r>
      <w:r w:rsidRPr="002B4A2E">
        <w:rPr>
          <w:rFonts w:cs="B Nazanin"/>
          <w:sz w:val="26"/>
          <w:szCs w:val="26"/>
          <w:rtl/>
        </w:rPr>
        <w:t xml:space="preserve"> سازمان‌ را به عنوان نقاط مرجع حساس و ح</w:t>
      </w:r>
      <w:r w:rsidRPr="002B4A2E">
        <w:rPr>
          <w:rFonts w:cs="B Nazanin" w:hint="cs"/>
          <w:sz w:val="26"/>
          <w:szCs w:val="26"/>
          <w:rtl/>
        </w:rPr>
        <w:t>ی</w:t>
      </w:r>
      <w:r w:rsidRPr="002B4A2E">
        <w:rPr>
          <w:rFonts w:cs="B Nazanin" w:hint="eastAsia"/>
          <w:sz w:val="26"/>
          <w:szCs w:val="26"/>
          <w:rtl/>
        </w:rPr>
        <w:t>ات</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تئور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اقتصا</w:t>
      </w:r>
      <w:r w:rsidRPr="002B4A2E">
        <w:rPr>
          <w:rFonts w:cs="B Nazanin" w:hint="eastAsia"/>
          <w:sz w:val="26"/>
          <w:szCs w:val="26"/>
          <w:rtl/>
        </w:rPr>
        <w:t>د</w:t>
      </w:r>
      <w:r w:rsidRPr="002B4A2E">
        <w:rPr>
          <w:rFonts w:cs="B Nazanin"/>
          <w:sz w:val="26"/>
          <w:szCs w:val="26"/>
          <w:rtl/>
        </w:rPr>
        <w:t xml:space="preserve"> سازمان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صنعت</w:t>
      </w:r>
      <w:r w:rsidRPr="002B4A2E">
        <w:rPr>
          <w:rFonts w:cs="B Nazanin" w:hint="cs"/>
          <w:sz w:val="26"/>
          <w:szCs w:val="26"/>
          <w:rtl/>
        </w:rPr>
        <w:t>ی</w:t>
      </w:r>
      <w:r w:rsidRPr="002B4A2E">
        <w:rPr>
          <w:rFonts w:cs="B Nazanin"/>
          <w:sz w:val="26"/>
          <w:szCs w:val="26"/>
          <w:rtl/>
        </w:rPr>
        <w:t xml:space="preserve"> و وابستگ</w:t>
      </w:r>
      <w:r w:rsidRPr="002B4A2E">
        <w:rPr>
          <w:rFonts w:cs="B Nazanin" w:hint="cs"/>
          <w:sz w:val="26"/>
          <w:szCs w:val="26"/>
          <w:rtl/>
        </w:rPr>
        <w:t>ی</w:t>
      </w:r>
      <w:r w:rsidRPr="002B4A2E">
        <w:rPr>
          <w:rFonts w:cs="B Nazanin"/>
          <w:sz w:val="26"/>
          <w:szCs w:val="26"/>
          <w:rtl/>
        </w:rPr>
        <w:t xml:space="preserve"> منابع و نهاد</w:t>
      </w:r>
      <w:r w:rsidRPr="002B4A2E">
        <w:rPr>
          <w:rFonts w:cs="B Nazanin" w:hint="cs"/>
          <w:sz w:val="26"/>
          <w:szCs w:val="26"/>
          <w:rtl/>
        </w:rPr>
        <w:t>ی</w:t>
      </w:r>
      <w:r w:rsidRPr="002B4A2E">
        <w:rPr>
          <w:rFonts w:cs="B Nazanin" w:hint="eastAsia"/>
          <w:sz w:val="26"/>
          <w:szCs w:val="26"/>
          <w:rtl/>
        </w:rPr>
        <w:t>نگ</w:t>
      </w:r>
      <w:r w:rsidRPr="002B4A2E">
        <w:rPr>
          <w:rFonts w:cs="B Nazanin" w:hint="cs"/>
          <w:sz w:val="26"/>
          <w:szCs w:val="26"/>
          <w:rtl/>
        </w:rPr>
        <w:t>ی</w:t>
      </w:r>
      <w:r w:rsidRPr="002B4A2E">
        <w:rPr>
          <w:rFonts w:cs="B Nazanin"/>
          <w:sz w:val="26"/>
          <w:szCs w:val="26"/>
          <w:rtl/>
        </w:rPr>
        <w:t xml:space="preserve"> نو</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ذ</w:t>
      </w:r>
      <w:r w:rsidRPr="002B4A2E">
        <w:rPr>
          <w:rFonts w:cs="B Nazanin" w:hint="cs"/>
          <w:sz w:val="26"/>
          <w:szCs w:val="26"/>
          <w:rtl/>
        </w:rPr>
        <w:t>ی‌</w:t>
      </w:r>
      <w:r w:rsidRPr="002B4A2E">
        <w:rPr>
          <w:rFonts w:cs="B Nazanin" w:hint="eastAsia"/>
          <w:sz w:val="26"/>
          <w:szCs w:val="26"/>
          <w:rtl/>
        </w:rPr>
        <w:t>نفعان</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را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رقبا، تأمین</w:t>
      </w:r>
      <w:r w:rsidRPr="002B4A2E">
        <w:rPr>
          <w:rFonts w:cs="B Nazanin"/>
          <w:sz w:val="26"/>
          <w:szCs w:val="26"/>
          <w:rtl/>
        </w:rPr>
        <w:softHyphen/>
        <w:t>کنندگان، مشتر</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و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ذ</w:t>
      </w:r>
      <w:r w:rsidRPr="002B4A2E">
        <w:rPr>
          <w:rFonts w:cs="B Nazanin" w:hint="cs"/>
          <w:sz w:val="26"/>
          <w:szCs w:val="26"/>
          <w:rtl/>
        </w:rPr>
        <w:t>ی‌</w:t>
      </w:r>
      <w:r w:rsidRPr="002B4A2E">
        <w:rPr>
          <w:rFonts w:cs="B Nazanin" w:hint="eastAsia"/>
          <w:sz w:val="26"/>
          <w:szCs w:val="26"/>
          <w:rtl/>
        </w:rPr>
        <w:t>نفعان</w:t>
      </w:r>
      <w:r w:rsidRPr="002B4A2E">
        <w:rPr>
          <w:rFonts w:cs="B Nazanin"/>
          <w:sz w:val="26"/>
          <w:szCs w:val="26"/>
          <w:rtl/>
        </w:rPr>
        <w:t xml:space="preserve"> غ</w:t>
      </w:r>
      <w:r w:rsidRPr="002B4A2E">
        <w:rPr>
          <w:rFonts w:cs="B Nazanin" w:hint="cs"/>
          <w:sz w:val="26"/>
          <w:szCs w:val="26"/>
          <w:rtl/>
        </w:rPr>
        <w:t>ی</w:t>
      </w:r>
      <w:r w:rsidRPr="002B4A2E">
        <w:rPr>
          <w:rFonts w:cs="B Nazanin" w:hint="eastAsia"/>
          <w:sz w:val="26"/>
          <w:szCs w:val="26"/>
          <w:rtl/>
        </w:rPr>
        <w:t>راقتصاد</w:t>
      </w:r>
      <w:r w:rsidRPr="002B4A2E">
        <w:rPr>
          <w:rFonts w:cs="B Nazanin" w:hint="cs"/>
          <w:sz w:val="26"/>
          <w:szCs w:val="26"/>
          <w:rtl/>
        </w:rPr>
        <w:t>ی</w:t>
      </w:r>
      <w:r w:rsidRPr="002B4A2E">
        <w:rPr>
          <w:rFonts w:cs="B Nazanin"/>
          <w:sz w:val="26"/>
          <w:szCs w:val="26"/>
          <w:rtl/>
        </w:rPr>
        <w:t xml:space="preserve"> را به‌عنوان نقاط مرجع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نها</w:t>
      </w:r>
      <w:r w:rsidRPr="002B4A2E">
        <w:rPr>
          <w:rFonts w:cs="B Nazanin" w:hint="cs"/>
          <w:sz w:val="26"/>
          <w:szCs w:val="26"/>
          <w:rtl/>
        </w:rPr>
        <w:t>ی</w:t>
      </w:r>
      <w:r w:rsidRPr="002B4A2E">
        <w:rPr>
          <w:rFonts w:cs="B Nazanin" w:hint="eastAsia"/>
          <w:sz w:val="26"/>
          <w:szCs w:val="26"/>
          <w:rtl/>
        </w:rPr>
        <w:t>تاً</w:t>
      </w:r>
      <w:r w:rsidRPr="002B4A2E">
        <w:rPr>
          <w:rFonts w:cs="B Nazanin"/>
          <w:sz w:val="26"/>
          <w:szCs w:val="26"/>
          <w:rtl/>
        </w:rPr>
        <w:t xml:space="preserve"> مطالعات و ادب</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مربوط به هو</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مقاصد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و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و تعد</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سازمان</w:t>
      </w:r>
      <w:r w:rsidRPr="002B4A2E">
        <w:rPr>
          <w:rFonts w:cs="B Nazanin" w:hint="cs"/>
          <w:sz w:val="26"/>
          <w:szCs w:val="26"/>
          <w:rtl/>
        </w:rPr>
        <w:t>ی</w:t>
      </w:r>
      <w:r w:rsidRPr="002B4A2E">
        <w:rPr>
          <w:rFonts w:cs="B Nazanin"/>
          <w:sz w:val="26"/>
          <w:szCs w:val="26"/>
          <w:rtl/>
        </w:rPr>
        <w:t xml:space="preserve"> اهم</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زمان و به و</w:t>
      </w:r>
      <w:r w:rsidRPr="002B4A2E">
        <w:rPr>
          <w:rFonts w:cs="B Nazanin" w:hint="cs"/>
          <w:sz w:val="26"/>
          <w:szCs w:val="26"/>
          <w:rtl/>
        </w:rPr>
        <w:t>ی</w:t>
      </w:r>
      <w:r w:rsidRPr="002B4A2E">
        <w:rPr>
          <w:rFonts w:cs="B Nazanin" w:hint="eastAsia"/>
          <w:sz w:val="26"/>
          <w:szCs w:val="26"/>
          <w:rtl/>
        </w:rPr>
        <w:t>ژه</w:t>
      </w:r>
      <w:r w:rsidRPr="002B4A2E">
        <w:rPr>
          <w:rFonts w:cs="B Nazanin"/>
          <w:sz w:val="26"/>
          <w:szCs w:val="26"/>
          <w:rtl/>
        </w:rPr>
        <w:t xml:space="preserve">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گذشته و آ</w:t>
      </w:r>
      <w:r w:rsidRPr="002B4A2E">
        <w:rPr>
          <w:rFonts w:cs="B Nazanin" w:hint="cs"/>
          <w:sz w:val="26"/>
          <w:szCs w:val="26"/>
          <w:rtl/>
        </w:rPr>
        <w:t>ی</w:t>
      </w:r>
      <w:r w:rsidRPr="002B4A2E">
        <w:rPr>
          <w:rFonts w:cs="B Nazanin" w:hint="eastAsia"/>
          <w:sz w:val="26"/>
          <w:szCs w:val="26"/>
          <w:rtl/>
        </w:rPr>
        <w:t>نده</w:t>
      </w:r>
      <w:r w:rsidRPr="002B4A2E">
        <w:rPr>
          <w:rFonts w:cs="B Nazanin"/>
          <w:sz w:val="26"/>
          <w:szCs w:val="26"/>
          <w:rtl/>
        </w:rPr>
        <w:t xml:space="preserve"> را به عنوان نقاط مرجع کل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w:t>
      </w:r>
      <w:r w:rsidRPr="002B4A2E">
        <w:rPr>
          <w:rFonts w:cs="B Nazanin" w:hint="cs"/>
          <w:sz w:val="26"/>
          <w:szCs w:val="26"/>
          <w:rtl/>
        </w:rPr>
        <w:t xml:space="preserve">د. </w:t>
      </w:r>
      <w:r w:rsidRPr="002B4A2E">
        <w:rPr>
          <w:rFonts w:cs="B Nazanin"/>
          <w:sz w:val="26"/>
          <w:szCs w:val="26"/>
        </w:rPr>
        <w:t xml:space="preserve"> </w:t>
      </w:r>
      <w:r w:rsidRPr="002B4A2E">
        <w:rPr>
          <w:rFonts w:cs="B Nazanin"/>
          <w:sz w:val="26"/>
          <w:szCs w:val="26"/>
          <w:rtl/>
        </w:rPr>
        <w:t>البته نقاط مرجع با مبنا</w:t>
      </w:r>
      <w:r w:rsidRPr="002B4A2E">
        <w:rPr>
          <w:rFonts w:cs="B Nazanin" w:hint="cs"/>
          <w:sz w:val="26"/>
          <w:szCs w:val="26"/>
          <w:rtl/>
        </w:rPr>
        <w:t>ی</w:t>
      </w:r>
      <w:r w:rsidRPr="002B4A2E">
        <w:rPr>
          <w:rFonts w:cs="B Nazanin"/>
          <w:sz w:val="26"/>
          <w:szCs w:val="26"/>
          <w:rtl/>
        </w:rPr>
        <w:t xml:space="preserve"> داخل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خارج</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و زمان</w:t>
      </w:r>
      <w:r w:rsidRPr="002B4A2E">
        <w:rPr>
          <w:rFonts w:cs="B Nazanin" w:hint="cs"/>
          <w:sz w:val="26"/>
          <w:szCs w:val="26"/>
          <w:rtl/>
        </w:rPr>
        <w:t>ی</w:t>
      </w:r>
      <w:r w:rsidRPr="002B4A2E">
        <w:rPr>
          <w:rFonts w:cs="B Nazanin"/>
          <w:sz w:val="26"/>
          <w:szCs w:val="26"/>
          <w:rtl/>
        </w:rPr>
        <w:t xml:space="preserve"> نبا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به عنوان انتخاب‌ها</w:t>
      </w:r>
      <w:r w:rsidRPr="002B4A2E">
        <w:rPr>
          <w:rFonts w:cs="B Nazanin" w:hint="cs"/>
          <w:sz w:val="26"/>
          <w:szCs w:val="26"/>
          <w:rtl/>
        </w:rPr>
        <w:t>ی</w:t>
      </w:r>
      <w:r w:rsidRPr="002B4A2E">
        <w:rPr>
          <w:rFonts w:cs="B Nazanin"/>
          <w:sz w:val="26"/>
          <w:szCs w:val="26"/>
          <w:rtl/>
        </w:rPr>
        <w:t xml:space="preserve"> صرف انحصار</w:t>
      </w:r>
      <w:r w:rsidRPr="002B4A2E">
        <w:rPr>
          <w:rFonts w:cs="B Nazanin" w:hint="cs"/>
          <w:sz w:val="26"/>
          <w:szCs w:val="26"/>
          <w:rtl/>
        </w:rPr>
        <w:t>ی</w:t>
      </w:r>
      <w:r w:rsidRPr="002B4A2E">
        <w:rPr>
          <w:rFonts w:cs="B Nazanin"/>
          <w:sz w:val="26"/>
          <w:szCs w:val="26"/>
          <w:rtl/>
        </w:rPr>
        <w:t xml:space="preserve"> در نظر گرفته شوند</w:t>
      </w:r>
      <w:r w:rsidRPr="002B4A2E">
        <w:rPr>
          <w:rFonts w:cs="B Nazanin" w:hint="cs"/>
          <w:sz w:val="26"/>
          <w:szCs w:val="26"/>
          <w:rtl/>
        </w:rPr>
        <w:t xml:space="preserve"> </w:t>
      </w:r>
      <w:r w:rsidRPr="002B4A2E">
        <w:rPr>
          <w:rFonts w:cs="B Nazanin"/>
          <w:sz w:val="26"/>
          <w:szCs w:val="26"/>
          <w:rtl/>
        </w:rPr>
        <w:t>بلکه ترج</w:t>
      </w:r>
      <w:r w:rsidRPr="002B4A2E">
        <w:rPr>
          <w:rFonts w:cs="B Nazanin" w:hint="cs"/>
          <w:sz w:val="26"/>
          <w:szCs w:val="26"/>
          <w:rtl/>
        </w:rPr>
        <w:t>ی</w:t>
      </w:r>
      <w:r w:rsidRPr="002B4A2E">
        <w:rPr>
          <w:rFonts w:cs="B Nazanin" w:hint="eastAsia"/>
          <w:sz w:val="26"/>
          <w:szCs w:val="26"/>
          <w:rtl/>
        </w:rPr>
        <w:t>حاً</w:t>
      </w:r>
      <w:r w:rsidRPr="002B4A2E">
        <w:rPr>
          <w:rFonts w:cs="B Nazanin"/>
          <w:sz w:val="26"/>
          <w:szCs w:val="26"/>
          <w:rtl/>
        </w:rPr>
        <w:t xml:space="preserve"> به عنوان عناصر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مجموعه چند بعد</w:t>
      </w:r>
      <w:r w:rsidRPr="002B4A2E">
        <w:rPr>
          <w:rFonts w:cs="B Nazanin" w:hint="cs"/>
          <w:sz w:val="26"/>
          <w:szCs w:val="26"/>
          <w:rtl/>
        </w:rPr>
        <w:t>ی</w:t>
      </w:r>
      <w:r w:rsidRPr="002B4A2E">
        <w:rPr>
          <w:rFonts w:cs="B Nazanin"/>
          <w:sz w:val="26"/>
          <w:szCs w:val="26"/>
          <w:rtl/>
        </w:rPr>
        <w:t xml:space="preserve"> مد نظر قرار گ</w:t>
      </w:r>
      <w:r w:rsidRPr="002B4A2E">
        <w:rPr>
          <w:rFonts w:cs="B Nazanin" w:hint="cs"/>
          <w:sz w:val="26"/>
          <w:szCs w:val="26"/>
          <w:rtl/>
        </w:rPr>
        <w:t>ی</w:t>
      </w:r>
      <w:r w:rsidRPr="002B4A2E">
        <w:rPr>
          <w:rFonts w:cs="B Nazanin" w:hint="eastAsia"/>
          <w:sz w:val="26"/>
          <w:szCs w:val="26"/>
          <w:rtl/>
        </w:rPr>
        <w:t>رند</w:t>
      </w:r>
      <w:r w:rsidRPr="002B4A2E">
        <w:rPr>
          <w:rFonts w:cs="B Nazanin" w:hint="cs"/>
          <w:sz w:val="26"/>
          <w:szCs w:val="26"/>
          <w:rtl/>
        </w:rPr>
        <w:t xml:space="preserve">. </w:t>
      </w:r>
      <w:r w:rsidRPr="002B4A2E">
        <w:rPr>
          <w:rFonts w:cs="B Nazanin" w:hint="eastAsia"/>
          <w:sz w:val="26"/>
          <w:szCs w:val="26"/>
          <w:rtl/>
        </w:rPr>
        <w:t>فانبوم</w:t>
      </w:r>
      <w:r w:rsidRPr="002B4A2E">
        <w:rPr>
          <w:rFonts w:cs="B Nazanin"/>
          <w:sz w:val="26"/>
          <w:szCs w:val="26"/>
          <w:rtl/>
        </w:rPr>
        <w:t xml:space="preserve"> کاربرد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ماتر</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سه بعد</w:t>
      </w:r>
      <w:r w:rsidRPr="002B4A2E">
        <w:rPr>
          <w:rFonts w:cs="B Nazanin" w:hint="cs"/>
          <w:sz w:val="26"/>
          <w:szCs w:val="26"/>
          <w:rtl/>
        </w:rPr>
        <w:t>ی</w:t>
      </w:r>
      <w:r w:rsidRPr="002B4A2E">
        <w:rPr>
          <w:rFonts w:cs="B Nazanin"/>
          <w:sz w:val="26"/>
          <w:szCs w:val="26"/>
          <w:rtl/>
        </w:rPr>
        <w:t xml:space="preserve"> نقطه مرجع که شامل گستره وس</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ی</w:t>
      </w:r>
      <w:r w:rsidRPr="002B4A2E">
        <w:rPr>
          <w:rFonts w:cs="B Nazanin"/>
          <w:sz w:val="26"/>
          <w:szCs w:val="26"/>
          <w:rtl/>
        </w:rPr>
        <w:t xml:space="preserve"> از متغ</w:t>
      </w:r>
      <w:r w:rsidRPr="002B4A2E">
        <w:rPr>
          <w:rFonts w:cs="B Nazanin" w:hint="cs"/>
          <w:sz w:val="26"/>
          <w:szCs w:val="26"/>
          <w:rtl/>
        </w:rPr>
        <w:t>ی</w:t>
      </w:r>
      <w:r w:rsidRPr="002B4A2E">
        <w:rPr>
          <w:rFonts w:cs="B Nazanin" w:hint="eastAsia"/>
          <w:sz w:val="26"/>
          <w:szCs w:val="26"/>
          <w:rtl/>
        </w:rPr>
        <w:t>ر‌ها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را به عنوان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ابزار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کردند که به وس</w:t>
      </w:r>
      <w:r w:rsidRPr="002B4A2E">
        <w:rPr>
          <w:rFonts w:cs="B Nazanin" w:hint="cs"/>
          <w:sz w:val="26"/>
          <w:szCs w:val="26"/>
          <w:rtl/>
        </w:rPr>
        <w:t>ی</w:t>
      </w:r>
      <w:r w:rsidRPr="002B4A2E">
        <w:rPr>
          <w:rFonts w:cs="B Nazanin" w:hint="eastAsia"/>
          <w:sz w:val="26"/>
          <w:szCs w:val="26"/>
          <w:rtl/>
        </w:rPr>
        <w:t>له</w:t>
      </w:r>
      <w:r w:rsidRPr="002B4A2E">
        <w:rPr>
          <w:rFonts w:cs="B Nazanin"/>
          <w:sz w:val="26"/>
          <w:szCs w:val="26"/>
          <w:rtl/>
        </w:rPr>
        <w:t xml:space="preserve"> آن مشخص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xml:space="preserve"> که چگونه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ران</w:t>
      </w:r>
      <w:r w:rsidRPr="002B4A2E">
        <w:rPr>
          <w:rFonts w:cs="B Nazanin"/>
          <w:sz w:val="26"/>
          <w:szCs w:val="26"/>
          <w:rtl/>
        </w:rPr>
        <w:t xml:space="preserve"> سازمان</w:t>
      </w:r>
      <w:r w:rsidRPr="002B4A2E">
        <w:rPr>
          <w:rFonts w:cs="B Nazanin" w:hint="cs"/>
          <w:sz w:val="26"/>
          <w:szCs w:val="26"/>
          <w:rtl/>
        </w:rPr>
        <w:t>ی</w:t>
      </w:r>
      <w:r w:rsidRPr="002B4A2E">
        <w:rPr>
          <w:rFonts w:cs="B Nazanin"/>
          <w:sz w:val="26"/>
          <w:szCs w:val="26"/>
          <w:rtl/>
        </w:rPr>
        <w:t xml:space="preserve"> نقاط مرجع چند‌گانه را ب</w:t>
      </w:r>
      <w:r w:rsidRPr="002B4A2E">
        <w:rPr>
          <w:rFonts w:cs="B Nazanin" w:hint="cs"/>
          <w:sz w:val="26"/>
          <w:szCs w:val="26"/>
          <w:rtl/>
        </w:rPr>
        <w:t xml:space="preserve">ه </w:t>
      </w:r>
      <w:r w:rsidRPr="002B4A2E">
        <w:rPr>
          <w:rFonts w:cs="B Nazanin"/>
          <w:sz w:val="26"/>
          <w:szCs w:val="26"/>
          <w:rtl/>
        </w:rPr>
        <w:t>طور هم</w:t>
      </w:r>
      <w:r w:rsidRPr="002B4A2E">
        <w:rPr>
          <w:rFonts w:cs="B Nazanin"/>
          <w:sz w:val="26"/>
          <w:szCs w:val="26"/>
          <w:rtl/>
        </w:rPr>
        <w:softHyphen/>
        <w:t>زمان در نظر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الگوبردار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خاص برمبنا</w:t>
      </w:r>
      <w:r w:rsidRPr="002B4A2E">
        <w:rPr>
          <w:rFonts w:cs="B Nazanin" w:hint="cs"/>
          <w:sz w:val="26"/>
          <w:szCs w:val="26"/>
          <w:rtl/>
        </w:rPr>
        <w:t>ی</w:t>
      </w:r>
      <w:r w:rsidRPr="002B4A2E">
        <w:rPr>
          <w:rFonts w:cs="B Nazanin"/>
          <w:sz w:val="26"/>
          <w:szCs w:val="26"/>
          <w:rtl/>
        </w:rPr>
        <w:t xml:space="preserve"> تعاملات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داخل</w:t>
      </w:r>
      <w:r w:rsidRPr="002B4A2E">
        <w:rPr>
          <w:rFonts w:cs="B Nazanin" w:hint="cs"/>
          <w:sz w:val="26"/>
          <w:szCs w:val="26"/>
          <w:rtl/>
        </w:rPr>
        <w:t>ی</w:t>
      </w:r>
      <w:r w:rsidRPr="002B4A2E">
        <w:rPr>
          <w:rFonts w:cs="B Nazanin"/>
          <w:sz w:val="26"/>
          <w:szCs w:val="26"/>
          <w:rtl/>
        </w:rPr>
        <w:t xml:space="preserve"> و خارج</w:t>
      </w:r>
      <w:r w:rsidRPr="002B4A2E">
        <w:rPr>
          <w:rFonts w:cs="B Nazanin" w:hint="cs"/>
          <w:sz w:val="26"/>
          <w:szCs w:val="26"/>
          <w:rtl/>
        </w:rPr>
        <w:t>ی</w:t>
      </w:r>
      <w:r w:rsidRPr="002B4A2E">
        <w:rPr>
          <w:rFonts w:cs="B Nazanin"/>
          <w:sz w:val="26"/>
          <w:szCs w:val="26"/>
          <w:rtl/>
        </w:rPr>
        <w:t xml:space="preserve"> و زمان</w:t>
      </w:r>
      <w:r w:rsidRPr="002B4A2E">
        <w:rPr>
          <w:rFonts w:cs="B Nazanin" w:hint="cs"/>
          <w:sz w:val="26"/>
          <w:szCs w:val="26"/>
          <w:rtl/>
        </w:rPr>
        <w:t>ی</w:t>
      </w:r>
      <w:r w:rsidRPr="002B4A2E">
        <w:rPr>
          <w:rFonts w:cs="B Nazanin"/>
          <w:sz w:val="26"/>
          <w:szCs w:val="26"/>
          <w:rtl/>
        </w:rPr>
        <w:t xml:space="preserve"> شکل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رند</w:t>
      </w:r>
      <w:r w:rsidRPr="002B4A2E">
        <w:rPr>
          <w:rFonts w:cs="B Nazanin"/>
          <w:sz w:val="26"/>
          <w:szCs w:val="26"/>
          <w:rtl/>
        </w:rPr>
        <w:t>. فضا</w:t>
      </w:r>
      <w:r w:rsidRPr="002B4A2E">
        <w:rPr>
          <w:rFonts w:cs="B Nazanin" w:hint="cs"/>
          <w:sz w:val="26"/>
          <w:szCs w:val="26"/>
          <w:rtl/>
        </w:rPr>
        <w:t>ی</w:t>
      </w:r>
      <w:r w:rsidRPr="002B4A2E">
        <w:rPr>
          <w:rFonts w:cs="B Nazanin"/>
          <w:sz w:val="26"/>
          <w:szCs w:val="26"/>
          <w:rtl/>
        </w:rPr>
        <w:t xml:space="preserve"> خلق شده توسط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سه بعد، در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شامل ابعاد داخل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و زمان م</w:t>
      </w:r>
      <w:r w:rsidRPr="002B4A2E">
        <w:rPr>
          <w:rFonts w:cs="B Nazanin" w:hint="cs"/>
          <w:sz w:val="26"/>
          <w:szCs w:val="26"/>
          <w:rtl/>
        </w:rPr>
        <w:t>ی‌</w:t>
      </w:r>
      <w:r w:rsidRPr="002B4A2E">
        <w:rPr>
          <w:rFonts w:cs="B Nazanin" w:hint="eastAsia"/>
          <w:sz w:val="26"/>
          <w:szCs w:val="26"/>
          <w:rtl/>
        </w:rPr>
        <w:t>باشد</w:t>
      </w:r>
      <w:r w:rsidRPr="002B4A2E">
        <w:rPr>
          <w:rFonts w:cs="B Nazanin" w:hint="cs"/>
          <w:sz w:val="26"/>
          <w:szCs w:val="26"/>
          <w:rtl/>
        </w:rPr>
        <w:t xml:space="preserve">. </w:t>
      </w:r>
      <w:r w:rsidRPr="002B4A2E">
        <w:rPr>
          <w:rFonts w:cs="B Nazanin" w:hint="eastAsia"/>
          <w:sz w:val="26"/>
          <w:szCs w:val="26"/>
          <w:rtl/>
        </w:rPr>
        <w:t>از</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دگاه</w:t>
      </w:r>
      <w:r w:rsidRPr="002B4A2E">
        <w:rPr>
          <w:rFonts w:cs="B Nazanin"/>
          <w:sz w:val="26"/>
          <w:szCs w:val="26"/>
          <w:rtl/>
        </w:rPr>
        <w:t xml:space="preserve"> </w:t>
      </w:r>
      <w:r w:rsidRPr="002B4A2E">
        <w:rPr>
          <w:rFonts w:cs="B Nazanin" w:hint="cs"/>
          <w:sz w:val="26"/>
          <w:szCs w:val="26"/>
          <w:rtl/>
        </w:rPr>
        <w:t>بازرگانی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ش</w:t>
      </w:r>
      <w:r w:rsidRPr="002B4A2E">
        <w:rPr>
          <w:rFonts w:cs="B Nazanin" w:hint="cs"/>
          <w:sz w:val="26"/>
          <w:szCs w:val="26"/>
          <w:rtl/>
        </w:rPr>
        <w:t>ی</w:t>
      </w:r>
      <w:r w:rsidRPr="002B4A2E">
        <w:rPr>
          <w:rFonts w:cs="B Nazanin" w:hint="eastAsia"/>
          <w:sz w:val="26"/>
          <w:szCs w:val="26"/>
          <w:rtl/>
        </w:rPr>
        <w:t>وه‌ها</w:t>
      </w:r>
      <w:r w:rsidRPr="002B4A2E">
        <w:rPr>
          <w:rFonts w:cs="B Nazanin" w:hint="cs"/>
          <w:sz w:val="26"/>
          <w:szCs w:val="26"/>
          <w:rtl/>
        </w:rPr>
        <w:t>ی</w:t>
      </w:r>
      <w:r w:rsidRPr="002B4A2E">
        <w:rPr>
          <w:rFonts w:cs="B Nazanin"/>
          <w:sz w:val="26"/>
          <w:szCs w:val="26"/>
          <w:rtl/>
        </w:rPr>
        <w:t xml:space="preserve"> متفاوت ورود به بازار نشان‌دهنده سطوح کنترل، تعهد، مشارکت و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لذا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اساس</w:t>
      </w:r>
      <w:r w:rsidRPr="002B4A2E">
        <w:rPr>
          <w:rFonts w:cs="B Nazanin" w:hint="cs"/>
          <w:sz w:val="26"/>
          <w:szCs w:val="26"/>
          <w:rtl/>
        </w:rPr>
        <w:t>ی</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خصوص به نحوه تأمین کالا در بازار ب</w:t>
      </w:r>
      <w:r w:rsidRPr="002B4A2E">
        <w:rPr>
          <w:rFonts w:cs="B Nazanin" w:hint="cs"/>
          <w:sz w:val="26"/>
          <w:szCs w:val="26"/>
          <w:rtl/>
        </w:rPr>
        <w:t xml:space="preserve">ه </w:t>
      </w:r>
      <w:r w:rsidRPr="002B4A2E">
        <w:rPr>
          <w:rFonts w:cs="B Nazanin"/>
          <w:sz w:val="26"/>
          <w:szCs w:val="26"/>
          <w:rtl/>
        </w:rPr>
        <w:t>خصوص،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به صدور کالا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محل بستگ</w:t>
      </w:r>
      <w:r w:rsidRPr="002B4A2E">
        <w:rPr>
          <w:rFonts w:cs="B Nazanin" w:hint="cs"/>
          <w:sz w:val="26"/>
          <w:szCs w:val="26"/>
          <w:rtl/>
        </w:rPr>
        <w:t>ی</w:t>
      </w:r>
      <w:r w:rsidRPr="002B4A2E">
        <w:rPr>
          <w:rFonts w:cs="B Nazanin"/>
          <w:sz w:val="26"/>
          <w:szCs w:val="26"/>
          <w:rtl/>
        </w:rPr>
        <w:t xml:space="preserve"> دارد. دوم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موضوع قابل تأمل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مشارکت است. </w:t>
      </w:r>
    </w:p>
    <w:p w:rsidR="008E2CA8" w:rsidRPr="002B4A2E" w:rsidRDefault="008E2CA8" w:rsidP="008E2CA8">
      <w:pPr>
        <w:pStyle w:val="NormalWeb"/>
        <w:bidi/>
        <w:spacing w:line="276" w:lineRule="auto"/>
        <w:jc w:val="both"/>
        <w:rPr>
          <w:rFonts w:cs="B Nazanin"/>
          <w:sz w:val="26"/>
          <w:szCs w:val="26"/>
          <w:rtl/>
        </w:rPr>
      </w:pPr>
      <w:r w:rsidRPr="002B4A2E">
        <w:rPr>
          <w:rFonts w:cs="B Nazanin" w:hint="cs"/>
          <w:b/>
          <w:bCs/>
          <w:sz w:val="26"/>
          <w:szCs w:val="26"/>
          <w:u w:val="single"/>
          <w:rtl/>
        </w:rPr>
        <w:t>الف. محور</w:t>
      </w:r>
      <w:r w:rsidRPr="002B4A2E">
        <w:rPr>
          <w:rFonts w:cs="B Nazanin"/>
          <w:b/>
          <w:bCs/>
          <w:sz w:val="26"/>
          <w:szCs w:val="26"/>
          <w:u w:val="single"/>
          <w:rtl/>
        </w:rPr>
        <w:t>کانون توجه</w:t>
      </w:r>
      <w:r w:rsidRPr="002B4A2E">
        <w:rPr>
          <w:rFonts w:cs="B Nazanin" w:hint="cs"/>
          <w:b/>
          <w:bCs/>
          <w:sz w:val="26"/>
          <w:szCs w:val="26"/>
          <w:u w:val="single"/>
          <w:rtl/>
        </w:rPr>
        <w:t>:</w:t>
      </w:r>
      <w:r w:rsidRPr="002B4A2E">
        <w:rPr>
          <w:rFonts w:cs="B Nazanin" w:hint="cs"/>
          <w:sz w:val="26"/>
          <w:szCs w:val="26"/>
          <w:rtl/>
        </w:rPr>
        <w:t xml:space="preserve"> </w:t>
      </w:r>
      <w:r w:rsidRPr="002B4A2E">
        <w:rPr>
          <w:rFonts w:cs="B Nazanin" w:hint="eastAsia"/>
          <w:sz w:val="26"/>
          <w:szCs w:val="26"/>
          <w:rtl/>
        </w:rPr>
        <w:t>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محور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کانون توجه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لذا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موضوع</w:t>
      </w:r>
      <w:r w:rsidRPr="002B4A2E">
        <w:rPr>
          <w:rFonts w:cs="B Nazanin" w:hint="cs"/>
          <w:sz w:val="26"/>
          <w:szCs w:val="26"/>
          <w:rtl/>
        </w:rPr>
        <w:t>ی</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در حال گسترش</w:t>
      </w:r>
      <w:r w:rsidRPr="002B4A2E">
        <w:rPr>
          <w:rFonts w:cs="B Nazanin" w:hint="cs"/>
          <w:sz w:val="26"/>
          <w:szCs w:val="26"/>
          <w:rtl/>
        </w:rPr>
        <w:t xml:space="preserve"> </w:t>
      </w:r>
      <w:r w:rsidRPr="002B4A2E">
        <w:rPr>
          <w:rFonts w:cs="B Nazanin"/>
          <w:sz w:val="26"/>
          <w:szCs w:val="26"/>
          <w:rtl/>
        </w:rPr>
        <w:t>(توسعه)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مورد توجه قرار دهد آن است که </w:t>
      </w:r>
      <w:r w:rsidRPr="002B4A2E">
        <w:rPr>
          <w:rFonts w:cs="B Nazanin"/>
          <w:sz w:val="26"/>
          <w:szCs w:val="26"/>
          <w:rtl/>
        </w:rPr>
        <w:lastRenderedPageBreak/>
        <w:t>آ</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محصولات خود را صادر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در سطح محل</w:t>
      </w:r>
      <w:r w:rsidRPr="002B4A2E">
        <w:rPr>
          <w:rFonts w:cs="B Nazanin" w:hint="cs"/>
          <w:sz w:val="26"/>
          <w:szCs w:val="26"/>
          <w:rtl/>
        </w:rPr>
        <w:t>ی</w:t>
      </w:r>
      <w:r w:rsidRPr="002B4A2E">
        <w:rPr>
          <w:rFonts w:cs="B Nazanin"/>
          <w:sz w:val="26"/>
          <w:szCs w:val="26"/>
          <w:rtl/>
        </w:rPr>
        <w:t xml:space="preserve"> </w:t>
      </w:r>
      <w:r w:rsidRPr="002B4A2E">
        <w:rPr>
          <w:rFonts w:cs="B Nazanin" w:hint="eastAsia"/>
          <w:sz w:val="26"/>
          <w:szCs w:val="26"/>
          <w:rtl/>
        </w:rPr>
        <w:t>در</w:t>
      </w:r>
      <w:r w:rsidRPr="002B4A2E">
        <w:rPr>
          <w:rFonts w:cs="B Nazanin"/>
          <w:sz w:val="26"/>
          <w:szCs w:val="26"/>
          <w:rtl/>
        </w:rPr>
        <w:t xml:space="preserve">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تسه</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کند.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آ</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در داخل کشور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کند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در خارج؟</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تعداد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از بازارها</w:t>
      </w:r>
      <w:r w:rsidRPr="002B4A2E">
        <w:rPr>
          <w:rFonts w:cs="B Nazanin" w:hint="cs"/>
          <w:sz w:val="26"/>
          <w:szCs w:val="26"/>
          <w:rtl/>
        </w:rPr>
        <w:t>ی</w:t>
      </w:r>
      <w:r w:rsidRPr="002B4A2E">
        <w:rPr>
          <w:rFonts w:cs="B Nazanin"/>
          <w:sz w:val="26"/>
          <w:szCs w:val="26"/>
          <w:rtl/>
        </w:rPr>
        <w:t xml:space="preserve"> نوظهور، س</w:t>
      </w:r>
      <w:r w:rsidRPr="002B4A2E">
        <w:rPr>
          <w:rFonts w:cs="B Nazanin" w:hint="cs"/>
          <w:sz w:val="26"/>
          <w:szCs w:val="26"/>
          <w:rtl/>
        </w:rPr>
        <w:t>ی</w:t>
      </w:r>
      <w:r w:rsidRPr="002B4A2E">
        <w:rPr>
          <w:rFonts w:cs="B Nazanin" w:hint="eastAsia"/>
          <w:sz w:val="26"/>
          <w:szCs w:val="26"/>
          <w:rtl/>
        </w:rPr>
        <w:t>است</w:t>
      </w:r>
      <w:r w:rsidRPr="002B4A2E">
        <w:rPr>
          <w:rFonts w:cs="B Nazanin"/>
          <w:sz w:val="26"/>
          <w:szCs w:val="26"/>
          <w:rtl/>
        </w:rPr>
        <w:t xml:space="preserve"> دولت‌ها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سطح محل</w:t>
      </w:r>
      <w:r w:rsidRPr="002B4A2E">
        <w:rPr>
          <w:rFonts w:cs="B Nazanin" w:hint="cs"/>
          <w:sz w:val="26"/>
          <w:szCs w:val="26"/>
          <w:rtl/>
        </w:rPr>
        <w:t>ی</w:t>
      </w:r>
      <w:r w:rsidRPr="002B4A2E">
        <w:rPr>
          <w:rFonts w:cs="B Nazanin"/>
          <w:sz w:val="26"/>
          <w:szCs w:val="26"/>
          <w:rtl/>
        </w:rPr>
        <w:t xml:space="preserve"> است. شرکت</w:t>
      </w:r>
      <w:r w:rsidRPr="002B4A2E">
        <w:rPr>
          <w:rFonts w:cs="B Nazanin" w:hint="cs"/>
          <w:sz w:val="26"/>
          <w:szCs w:val="26"/>
          <w:rtl/>
        </w:rPr>
        <w:t>ی</w:t>
      </w:r>
      <w:r w:rsidRPr="002B4A2E">
        <w:rPr>
          <w:rFonts w:cs="B Nazanin"/>
          <w:sz w:val="26"/>
          <w:szCs w:val="26"/>
          <w:rtl/>
        </w:rPr>
        <w:t xml:space="preserve"> که بخواهد وارد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بازارها</w:t>
      </w:r>
      <w:r w:rsidRPr="002B4A2E">
        <w:rPr>
          <w:rFonts w:cs="B Nazanin" w:hint="cs"/>
          <w:sz w:val="26"/>
          <w:szCs w:val="26"/>
          <w:rtl/>
        </w:rPr>
        <w:t>یی</w:t>
      </w:r>
      <w:r w:rsidRPr="002B4A2E">
        <w:rPr>
          <w:rFonts w:cs="B Nazanin"/>
          <w:sz w:val="26"/>
          <w:szCs w:val="26"/>
          <w:rtl/>
        </w:rPr>
        <w:t xml:space="preserve"> شود با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تسه</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خود را در سطح محل</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کند. با فرض توانا</w:t>
      </w:r>
      <w:r w:rsidRPr="002B4A2E">
        <w:rPr>
          <w:rFonts w:cs="B Nazanin" w:hint="cs"/>
          <w:sz w:val="26"/>
          <w:szCs w:val="26"/>
          <w:rtl/>
        </w:rPr>
        <w:t>یی</w:t>
      </w:r>
      <w:r w:rsidRPr="002B4A2E">
        <w:rPr>
          <w:rFonts w:cs="B Nazanin"/>
          <w:sz w:val="26"/>
          <w:szCs w:val="26"/>
          <w:rtl/>
        </w:rPr>
        <w:t xml:space="preserve"> شرکت در انتخاب، متغ</w:t>
      </w:r>
      <w:r w:rsidRPr="002B4A2E">
        <w:rPr>
          <w:rFonts w:cs="B Nazanin" w:hint="cs"/>
          <w:sz w:val="26"/>
          <w:szCs w:val="26"/>
          <w:rtl/>
        </w:rPr>
        <w:t>ی</w:t>
      </w:r>
      <w:r w:rsidRPr="002B4A2E">
        <w:rPr>
          <w:rFonts w:cs="B Nazanin" w:hint="eastAsia"/>
          <w:sz w:val="26"/>
          <w:szCs w:val="26"/>
          <w:rtl/>
        </w:rPr>
        <w:t>رها</w:t>
      </w:r>
      <w:r w:rsidRPr="002B4A2E">
        <w:rPr>
          <w:rFonts w:cs="B Nazanin" w:hint="cs"/>
          <w:sz w:val="26"/>
          <w:szCs w:val="26"/>
          <w:rtl/>
        </w:rPr>
        <w:t>ی</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جهت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سطح محل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منطقه‌ا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عبارتند ا</w:t>
      </w:r>
      <w:r w:rsidRPr="002B4A2E">
        <w:rPr>
          <w:rFonts w:cs="B Nazanin" w:hint="eastAsia"/>
          <w:sz w:val="26"/>
          <w:szCs w:val="26"/>
          <w:rtl/>
        </w:rPr>
        <w:t>ز</w:t>
      </w:r>
      <w:r w:rsidRPr="002B4A2E">
        <w:rPr>
          <w:rFonts w:cs="B Nazanin"/>
          <w:sz w:val="26"/>
          <w:szCs w:val="26"/>
          <w:rtl/>
        </w:rPr>
        <w:t>: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ک</w:t>
      </w:r>
      <w:r w:rsidRPr="002B4A2E">
        <w:rPr>
          <w:rFonts w:cs="B Nazanin" w:hint="cs"/>
          <w:sz w:val="26"/>
          <w:szCs w:val="26"/>
          <w:rtl/>
        </w:rPr>
        <w:t>ی</w:t>
      </w:r>
      <w:r w:rsidRPr="002B4A2E">
        <w:rPr>
          <w:rFonts w:cs="B Nazanin" w:hint="eastAsia"/>
          <w:sz w:val="26"/>
          <w:szCs w:val="26"/>
          <w:rtl/>
        </w:rPr>
        <w:t>ف</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حمل و نقل، و ارزش و فا</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مشتر</w:t>
      </w:r>
      <w:r w:rsidRPr="002B4A2E">
        <w:rPr>
          <w:rFonts w:cs="B Nazanin" w:hint="cs"/>
          <w:sz w:val="26"/>
          <w:szCs w:val="26"/>
          <w:rtl/>
        </w:rPr>
        <w:t>ی</w:t>
      </w:r>
      <w:r w:rsidRPr="002B4A2E">
        <w:rPr>
          <w:rFonts w:cs="B Nazanin"/>
          <w:sz w:val="26"/>
          <w:szCs w:val="26"/>
          <w:rtl/>
        </w:rPr>
        <w:t>. هز</w:t>
      </w:r>
      <w:r w:rsidRPr="002B4A2E">
        <w:rPr>
          <w:rFonts w:cs="B Nazanin" w:hint="cs"/>
          <w:sz w:val="26"/>
          <w:szCs w:val="26"/>
          <w:rtl/>
        </w:rPr>
        <w:t>ی</w:t>
      </w:r>
      <w:r w:rsidRPr="002B4A2E">
        <w:rPr>
          <w:rFonts w:cs="B Nazanin" w:hint="eastAsia"/>
          <w:sz w:val="26"/>
          <w:szCs w:val="26"/>
          <w:rtl/>
        </w:rPr>
        <w:t>نه‌ها</w:t>
      </w:r>
      <w:r w:rsidRPr="002B4A2E">
        <w:rPr>
          <w:rFonts w:cs="B Nazanin"/>
          <w:sz w:val="26"/>
          <w:szCs w:val="26"/>
          <w:rtl/>
        </w:rPr>
        <w:t xml:space="preserve"> شامل موارد</w:t>
      </w:r>
      <w:r w:rsidRPr="002B4A2E">
        <w:rPr>
          <w:rFonts w:cs="B Nazanin" w:hint="cs"/>
          <w:sz w:val="26"/>
          <w:szCs w:val="26"/>
          <w:rtl/>
        </w:rPr>
        <w:t xml:space="preserve"> </w:t>
      </w:r>
      <w:r w:rsidRPr="002B4A2E">
        <w:rPr>
          <w:rFonts w:cs="B Nazanin"/>
          <w:sz w:val="26"/>
          <w:szCs w:val="26"/>
          <w:rtl/>
        </w:rPr>
        <w:t>پرداخت</w:t>
      </w:r>
      <w:r w:rsidRPr="002B4A2E">
        <w:rPr>
          <w:rFonts w:cs="B Nazanin" w:hint="cs"/>
          <w:sz w:val="26"/>
          <w:szCs w:val="26"/>
          <w:rtl/>
        </w:rPr>
        <w:t>ی</w:t>
      </w:r>
      <w:r w:rsidRPr="002B4A2E">
        <w:rPr>
          <w:rFonts w:cs="B Nazanin"/>
          <w:sz w:val="26"/>
          <w:szCs w:val="26"/>
          <w:rtl/>
        </w:rPr>
        <w:t xml:space="preserve"> جهت بهره‌بردار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مواد،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زم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 حمل‌ونقل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صرفه‌جو</w:t>
      </w:r>
      <w:r w:rsidRPr="002B4A2E">
        <w:rPr>
          <w:rFonts w:cs="B Nazanin" w:hint="cs"/>
          <w:sz w:val="26"/>
          <w:szCs w:val="26"/>
          <w:rtl/>
        </w:rPr>
        <w:t>یی‌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ناش</w:t>
      </w:r>
      <w:r w:rsidRPr="002B4A2E">
        <w:rPr>
          <w:rFonts w:cs="B Nazanin" w:hint="cs"/>
          <w:sz w:val="26"/>
          <w:szCs w:val="26"/>
          <w:rtl/>
        </w:rPr>
        <w:t>ی</w:t>
      </w:r>
      <w:r w:rsidRPr="002B4A2E">
        <w:rPr>
          <w:rFonts w:cs="B Nazanin"/>
          <w:sz w:val="26"/>
          <w:szCs w:val="26"/>
          <w:rtl/>
        </w:rPr>
        <w:t xml:space="preserve"> از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انبوه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عامل مهم</w:t>
      </w:r>
      <w:r w:rsidRPr="002B4A2E">
        <w:rPr>
          <w:rFonts w:cs="B Nazanin" w:hint="cs"/>
          <w:sz w:val="26"/>
          <w:szCs w:val="26"/>
          <w:rtl/>
        </w:rPr>
        <w:t>ی</w:t>
      </w:r>
      <w:r w:rsidRPr="002B4A2E">
        <w:rPr>
          <w:rFonts w:cs="B Nazanin"/>
          <w:sz w:val="26"/>
          <w:szCs w:val="26"/>
          <w:rtl/>
        </w:rPr>
        <w:t xml:space="preserve"> در تع</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هر محصول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عرضه ن</w:t>
      </w:r>
      <w:r w:rsidRPr="002B4A2E">
        <w:rPr>
          <w:rFonts w:cs="B Nazanin" w:hint="cs"/>
          <w:sz w:val="26"/>
          <w:szCs w:val="26"/>
          <w:rtl/>
        </w:rPr>
        <w:t>ی</w:t>
      </w:r>
      <w:r w:rsidRPr="002B4A2E">
        <w:rPr>
          <w:rFonts w:cs="B Nazanin" w:hint="eastAsia"/>
          <w:sz w:val="26"/>
          <w:szCs w:val="26"/>
          <w:rtl/>
        </w:rPr>
        <w:t>ازمند</w:t>
      </w:r>
      <w:r w:rsidRPr="002B4A2E">
        <w:rPr>
          <w:rFonts w:cs="B Nazanin"/>
          <w:sz w:val="26"/>
          <w:szCs w:val="26"/>
          <w:rtl/>
        </w:rPr>
        <w:t xml:space="preserve"> حداقل مقد</w:t>
      </w:r>
      <w:r w:rsidRPr="002B4A2E">
        <w:rPr>
          <w:rFonts w:cs="B Nazanin" w:hint="eastAsia"/>
          <w:sz w:val="26"/>
          <w:szCs w:val="26"/>
          <w:rtl/>
        </w:rPr>
        <w:t>ار</w:t>
      </w:r>
      <w:r w:rsidRPr="002B4A2E">
        <w:rPr>
          <w:rFonts w:cs="B Nazanin"/>
          <w:sz w:val="26"/>
          <w:szCs w:val="26"/>
          <w:rtl/>
        </w:rPr>
        <w:t xml:space="preserve"> مع</w:t>
      </w:r>
      <w:r w:rsidRPr="002B4A2E">
        <w:rPr>
          <w:rFonts w:cs="B Nazanin" w:hint="cs"/>
          <w:sz w:val="26"/>
          <w:szCs w:val="26"/>
          <w:rtl/>
        </w:rPr>
        <w:t>ی</w:t>
      </w:r>
      <w:r w:rsidRPr="002B4A2E">
        <w:rPr>
          <w:rFonts w:cs="B Nazanin" w:hint="eastAsia"/>
          <w:sz w:val="26"/>
          <w:szCs w:val="26"/>
          <w:rtl/>
        </w:rPr>
        <w:t>ن</w:t>
      </w:r>
      <w:r w:rsidRPr="002B4A2E">
        <w:rPr>
          <w:rFonts w:cs="B Nazanin" w:hint="cs"/>
          <w:sz w:val="26"/>
          <w:szCs w:val="26"/>
          <w:rtl/>
        </w:rPr>
        <w:t>ی</w:t>
      </w:r>
      <w:r w:rsidRPr="002B4A2E">
        <w:rPr>
          <w:rFonts w:cs="B Nazanin"/>
          <w:sz w:val="26"/>
          <w:szCs w:val="26"/>
          <w:rtl/>
        </w:rPr>
        <w:t xml:space="preserve"> است تا هز</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جهت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تسه</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را توج</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صورت</w:t>
      </w:r>
      <w:r w:rsidRPr="002B4A2E">
        <w:rPr>
          <w:rFonts w:cs="B Nazanin" w:hint="cs"/>
          <w:sz w:val="26"/>
          <w:szCs w:val="26"/>
          <w:rtl/>
        </w:rPr>
        <w:t>ی</w:t>
      </w:r>
      <w:r w:rsidRPr="002B4A2E">
        <w:rPr>
          <w:rFonts w:cs="B Nazanin"/>
          <w:sz w:val="26"/>
          <w:szCs w:val="26"/>
          <w:rtl/>
        </w:rPr>
        <w:t xml:space="preserve"> که شرکت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تا تسه</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را در سطح منطقه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ساخت، اجاره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عقد قرارداد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با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محل</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را انتخاب کند. عقد قرارداد با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محل</w:t>
      </w:r>
      <w:r w:rsidRPr="002B4A2E">
        <w:rPr>
          <w:rFonts w:cs="B Nazanin" w:hint="cs"/>
          <w:sz w:val="26"/>
          <w:szCs w:val="26"/>
          <w:rtl/>
        </w:rPr>
        <w:t>ی</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کمتر</w:t>
      </w:r>
      <w:r w:rsidRPr="002B4A2E">
        <w:rPr>
          <w:rFonts w:cs="B Nazanin" w:hint="cs"/>
          <w:sz w:val="26"/>
          <w:szCs w:val="26"/>
          <w:rtl/>
        </w:rPr>
        <w:t>ی</w:t>
      </w:r>
      <w:r w:rsidRPr="002B4A2E">
        <w:rPr>
          <w:rFonts w:cs="B Nazanin"/>
          <w:sz w:val="26"/>
          <w:szCs w:val="26"/>
          <w:rtl/>
        </w:rPr>
        <w:t xml:space="preserve"> دارد،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حالت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از تسه</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موجود استفاده کرد. در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وضع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محل</w:t>
      </w:r>
      <w:r w:rsidRPr="002B4A2E">
        <w:rPr>
          <w:rFonts w:cs="B Nazanin" w:hint="cs"/>
          <w:sz w:val="26"/>
          <w:szCs w:val="26"/>
          <w:rtl/>
        </w:rPr>
        <w:t>ی</w:t>
      </w:r>
      <w:r w:rsidRPr="002B4A2E">
        <w:rPr>
          <w:rFonts w:cs="B Nazanin"/>
          <w:sz w:val="26"/>
          <w:szCs w:val="26"/>
          <w:rtl/>
        </w:rPr>
        <w:t xml:space="preserve"> طرف قرار داد در موقع</w:t>
      </w:r>
      <w:r w:rsidRPr="002B4A2E">
        <w:rPr>
          <w:rFonts w:cs="B Nazanin" w:hint="cs"/>
          <w:sz w:val="26"/>
          <w:szCs w:val="26"/>
          <w:rtl/>
        </w:rPr>
        <w:t>ی</w:t>
      </w:r>
      <w:r w:rsidRPr="002B4A2E">
        <w:rPr>
          <w:rFonts w:cs="B Nazanin" w:hint="eastAsia"/>
          <w:sz w:val="26"/>
          <w:szCs w:val="26"/>
          <w:rtl/>
        </w:rPr>
        <w:t>ت</w:t>
      </w:r>
      <w:r w:rsidRPr="002B4A2E">
        <w:rPr>
          <w:rFonts w:cs="B Nazanin" w:hint="cs"/>
          <w:sz w:val="26"/>
          <w:szCs w:val="26"/>
          <w:rtl/>
        </w:rPr>
        <w:t>ی</w:t>
      </w:r>
      <w:r w:rsidRPr="002B4A2E">
        <w:rPr>
          <w:rFonts w:cs="B Nazanin"/>
          <w:sz w:val="26"/>
          <w:szCs w:val="26"/>
          <w:rtl/>
        </w:rPr>
        <w:t xml:space="preserve"> است که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ق</w:t>
      </w:r>
      <w:r w:rsidRPr="002B4A2E">
        <w:rPr>
          <w:rFonts w:cs="B Nazanin" w:hint="cs"/>
          <w:sz w:val="26"/>
          <w:szCs w:val="26"/>
          <w:rtl/>
        </w:rPr>
        <w:t>ی</w:t>
      </w:r>
      <w:r w:rsidRPr="002B4A2E">
        <w:rPr>
          <w:rFonts w:cs="B Nazanin" w:hint="eastAsia"/>
          <w:sz w:val="26"/>
          <w:szCs w:val="26"/>
          <w:rtl/>
        </w:rPr>
        <w:t>مت</w:t>
      </w:r>
      <w:r w:rsidRPr="002B4A2E">
        <w:rPr>
          <w:rFonts w:cs="B Nazanin"/>
          <w:sz w:val="26"/>
          <w:szCs w:val="26"/>
          <w:rtl/>
        </w:rPr>
        <w:t xml:space="preserve"> مناسب</w:t>
      </w:r>
      <w:r w:rsidRPr="002B4A2E">
        <w:rPr>
          <w:rFonts w:cs="B Nazanin" w:hint="cs"/>
          <w:sz w:val="26"/>
          <w:szCs w:val="26"/>
          <w:rtl/>
        </w:rPr>
        <w:t>ی</w:t>
      </w:r>
      <w:r w:rsidRPr="002B4A2E">
        <w:rPr>
          <w:rFonts w:cs="B Nazanin"/>
          <w:sz w:val="26"/>
          <w:szCs w:val="26"/>
          <w:rtl/>
        </w:rPr>
        <w:t xml:space="preserve"> را پ</w:t>
      </w:r>
      <w:r w:rsidRPr="002B4A2E">
        <w:rPr>
          <w:rFonts w:cs="B Nazanin" w:hint="cs"/>
          <w:sz w:val="26"/>
          <w:szCs w:val="26"/>
          <w:rtl/>
        </w:rPr>
        <w:t>ی</w:t>
      </w:r>
      <w:r w:rsidRPr="002B4A2E">
        <w:rPr>
          <w:rFonts w:cs="B Nazanin" w:hint="eastAsia"/>
          <w:sz w:val="26"/>
          <w:szCs w:val="26"/>
          <w:rtl/>
        </w:rPr>
        <w:t>شنهاد</w:t>
      </w:r>
      <w:r w:rsidRPr="002B4A2E">
        <w:rPr>
          <w:rFonts w:cs="B Nazanin"/>
          <w:sz w:val="26"/>
          <w:szCs w:val="26"/>
          <w:rtl/>
        </w:rPr>
        <w:t xml:space="preserve"> کند</w:t>
      </w:r>
      <w:r w:rsidRPr="002B4A2E">
        <w:rPr>
          <w:rFonts w:cs="B Nazanin" w:hint="cs"/>
          <w:sz w:val="26"/>
          <w:szCs w:val="26"/>
          <w:rtl/>
        </w:rPr>
        <w:t xml:space="preserve">. </w:t>
      </w:r>
      <w:r w:rsidRPr="002B4A2E">
        <w:rPr>
          <w:rFonts w:cs="B Nazanin" w:hint="eastAsia"/>
          <w:sz w:val="26"/>
          <w:szCs w:val="26"/>
          <w:rtl/>
        </w:rPr>
        <w:t>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 xml:space="preserve">درباره </w:t>
      </w:r>
      <w:r w:rsidRPr="002B4A2E">
        <w:rPr>
          <w:rFonts w:cs="B Nazanin"/>
          <w:sz w:val="26"/>
          <w:szCs w:val="26"/>
          <w:rtl/>
        </w:rPr>
        <w:t>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داخل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خارج، مبتن</w:t>
      </w:r>
      <w:r w:rsidRPr="002B4A2E">
        <w:rPr>
          <w:rFonts w:cs="B Nazanin" w:hint="cs"/>
          <w:sz w:val="26"/>
          <w:szCs w:val="26"/>
          <w:rtl/>
        </w:rPr>
        <w:t>ی</w:t>
      </w:r>
      <w:r w:rsidRPr="002B4A2E">
        <w:rPr>
          <w:rFonts w:cs="B Nazanin"/>
          <w:sz w:val="26"/>
          <w:szCs w:val="26"/>
          <w:rtl/>
        </w:rPr>
        <w:t xml:space="preserve"> بر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هوارد پرلموتر، استاد دانشگاه پنس</w:t>
      </w:r>
      <w:r w:rsidRPr="002B4A2E">
        <w:rPr>
          <w:rFonts w:cs="B Nazanin" w:hint="cs"/>
          <w:sz w:val="26"/>
          <w:szCs w:val="26"/>
          <w:rtl/>
        </w:rPr>
        <w:t>ی</w:t>
      </w:r>
      <w:r w:rsidRPr="002B4A2E">
        <w:rPr>
          <w:rFonts w:cs="B Nazanin" w:hint="eastAsia"/>
          <w:sz w:val="26"/>
          <w:szCs w:val="26"/>
          <w:rtl/>
        </w:rPr>
        <w:t>لوان</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مشخص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برا</w:t>
      </w:r>
      <w:r w:rsidRPr="002B4A2E">
        <w:rPr>
          <w:rFonts w:cs="B Nazanin" w:hint="cs"/>
          <w:sz w:val="26"/>
          <w:szCs w:val="26"/>
          <w:rtl/>
        </w:rPr>
        <w:t>ی</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مرتبه مورد توجه قرار داد. </w:t>
      </w:r>
      <w:r w:rsidRPr="002B4A2E">
        <w:rPr>
          <w:rFonts w:cs="B Nazanin" w:hint="cs"/>
          <w:sz w:val="26"/>
          <w:szCs w:val="26"/>
          <w:rtl/>
        </w:rPr>
        <w:t xml:space="preserve">وی </w:t>
      </w:r>
      <w:r w:rsidRPr="002B4A2E">
        <w:rPr>
          <w:rFonts w:cs="B Nazanin"/>
          <w:sz w:val="26"/>
          <w:szCs w:val="26"/>
          <w:rtl/>
        </w:rPr>
        <w:t>چهار نوع گرا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را در ارتباط با تکامل عمل</w:t>
      </w:r>
      <w:r w:rsidRPr="002B4A2E">
        <w:rPr>
          <w:rFonts w:cs="B Nazanin" w:hint="cs"/>
          <w:sz w:val="26"/>
          <w:szCs w:val="26"/>
          <w:rtl/>
        </w:rPr>
        <w:t>ی</w:t>
      </w:r>
      <w:r w:rsidRPr="002B4A2E">
        <w:rPr>
          <w:rFonts w:cs="B Nazanin"/>
          <w:sz w:val="26"/>
          <w:szCs w:val="26"/>
          <w:rtl/>
        </w:rPr>
        <w:t>ات شرکت‌ها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شناسا</w:t>
      </w:r>
      <w:r w:rsidRPr="002B4A2E">
        <w:rPr>
          <w:rFonts w:cs="B Nazanin" w:hint="cs"/>
          <w:sz w:val="26"/>
          <w:szCs w:val="26"/>
          <w:rtl/>
        </w:rPr>
        <w:t>یی</w:t>
      </w:r>
      <w:r w:rsidRPr="002B4A2E">
        <w:rPr>
          <w:rFonts w:cs="B Nazanin"/>
          <w:sz w:val="26"/>
          <w:szCs w:val="26"/>
          <w:rtl/>
        </w:rPr>
        <w:t xml:space="preserve"> نمود که عبارتند از: تمرکز بر رو</w:t>
      </w:r>
      <w:r w:rsidRPr="002B4A2E">
        <w:rPr>
          <w:rFonts w:cs="B Nazanin" w:hint="cs"/>
          <w:sz w:val="26"/>
          <w:szCs w:val="26"/>
          <w:rtl/>
        </w:rPr>
        <w:t>ی</w:t>
      </w:r>
      <w:r w:rsidRPr="002B4A2E">
        <w:rPr>
          <w:rFonts w:cs="B Nazanin"/>
          <w:sz w:val="26"/>
          <w:szCs w:val="26"/>
          <w:rtl/>
        </w:rPr>
        <w:t xml:space="preserve"> کشور مادر، تمرکز بر رو</w:t>
      </w:r>
      <w:r w:rsidRPr="002B4A2E">
        <w:rPr>
          <w:rFonts w:cs="B Nazanin" w:hint="cs"/>
          <w:sz w:val="26"/>
          <w:szCs w:val="26"/>
          <w:rtl/>
        </w:rPr>
        <w:t>ی</w:t>
      </w:r>
      <w:r w:rsidRPr="002B4A2E">
        <w:rPr>
          <w:rFonts w:cs="B Nazanin"/>
          <w:sz w:val="26"/>
          <w:szCs w:val="26"/>
          <w:rtl/>
        </w:rPr>
        <w:t xml:space="preserve"> چند کشور، تمرکز بر رو</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چند منطقه از جهان و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 xml:space="preserve">ی. </w:t>
      </w:r>
      <w:r w:rsidRPr="002B4A2E">
        <w:rPr>
          <w:rFonts w:cs="B Nazanin" w:hint="eastAsia"/>
          <w:sz w:val="26"/>
          <w:szCs w:val="26"/>
          <w:rtl/>
        </w:rPr>
        <w:t>زمان</w:t>
      </w:r>
      <w:r w:rsidRPr="002B4A2E">
        <w:rPr>
          <w:rFonts w:cs="B Nazanin" w:hint="cs"/>
          <w:sz w:val="26"/>
          <w:szCs w:val="26"/>
          <w:rtl/>
        </w:rPr>
        <w:t>ی</w:t>
      </w:r>
      <w:r w:rsidRPr="002B4A2E">
        <w:rPr>
          <w:rFonts w:cs="B Nazanin"/>
          <w:sz w:val="26"/>
          <w:szCs w:val="26"/>
          <w:rtl/>
        </w:rPr>
        <w:t xml:space="preserve"> که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بر رو</w:t>
      </w:r>
      <w:r w:rsidRPr="002B4A2E">
        <w:rPr>
          <w:rFonts w:cs="B Nazanin" w:hint="cs"/>
          <w:sz w:val="26"/>
          <w:szCs w:val="26"/>
          <w:rtl/>
        </w:rPr>
        <w:t>ی</w:t>
      </w:r>
      <w:r w:rsidRPr="002B4A2E">
        <w:rPr>
          <w:rFonts w:cs="B Nazanin"/>
          <w:sz w:val="26"/>
          <w:szCs w:val="26"/>
          <w:rtl/>
        </w:rPr>
        <w:t xml:space="preserve"> کشور مادر تمرکز دارد، معمولاً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داخل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صادرات را انتخاب و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زمان</w:t>
      </w:r>
      <w:r w:rsidRPr="002B4A2E">
        <w:rPr>
          <w:rFonts w:cs="B Nazanin" w:hint="cs"/>
          <w:sz w:val="26"/>
          <w:szCs w:val="26"/>
          <w:rtl/>
        </w:rPr>
        <w:t>ی</w:t>
      </w:r>
      <w:r w:rsidRPr="002B4A2E">
        <w:rPr>
          <w:rFonts w:cs="B Nazanin"/>
          <w:sz w:val="26"/>
          <w:szCs w:val="26"/>
          <w:rtl/>
        </w:rPr>
        <w:t xml:space="preserve"> که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بر رو</w:t>
      </w:r>
      <w:r w:rsidRPr="002B4A2E">
        <w:rPr>
          <w:rFonts w:cs="B Nazanin" w:hint="cs"/>
          <w:sz w:val="26"/>
          <w:szCs w:val="26"/>
          <w:rtl/>
        </w:rPr>
        <w:t>ی</w:t>
      </w:r>
      <w:r w:rsidRPr="002B4A2E">
        <w:rPr>
          <w:rFonts w:cs="B Nazanin"/>
          <w:sz w:val="26"/>
          <w:szCs w:val="26"/>
          <w:rtl/>
        </w:rPr>
        <w:t xml:space="preserve"> سا</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کشورها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جهان تأک</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دارد، از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خارج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راهبردها</w:t>
      </w:r>
      <w:r w:rsidRPr="002B4A2E">
        <w:rPr>
          <w:rFonts w:cs="B Nazanin" w:hint="cs"/>
          <w:sz w:val="26"/>
          <w:szCs w:val="26"/>
          <w:rtl/>
        </w:rPr>
        <w:t>ی</w:t>
      </w:r>
      <w:r w:rsidRPr="002B4A2E">
        <w:rPr>
          <w:rFonts w:cs="B Nazanin"/>
          <w:sz w:val="26"/>
          <w:szCs w:val="26"/>
          <w:rtl/>
        </w:rPr>
        <w:t xml:space="preserve"> غ</w:t>
      </w:r>
      <w:r w:rsidRPr="002B4A2E">
        <w:rPr>
          <w:rFonts w:cs="B Nazanin" w:hint="cs"/>
          <w:sz w:val="26"/>
          <w:szCs w:val="26"/>
          <w:rtl/>
        </w:rPr>
        <w:t>ی</w:t>
      </w:r>
      <w:r w:rsidRPr="002B4A2E">
        <w:rPr>
          <w:rFonts w:cs="B Nazanin" w:hint="eastAsia"/>
          <w:sz w:val="26"/>
          <w:szCs w:val="26"/>
          <w:rtl/>
        </w:rPr>
        <w:t>رصادرات</w:t>
      </w:r>
      <w:r w:rsidRPr="002B4A2E">
        <w:rPr>
          <w:rFonts w:cs="B Nazanin" w:hint="cs"/>
          <w:sz w:val="26"/>
          <w:szCs w:val="26"/>
          <w:rtl/>
        </w:rPr>
        <w:t>ی</w:t>
      </w:r>
      <w:r w:rsidRPr="002B4A2E">
        <w:rPr>
          <w:rFonts w:cs="B Nazanin"/>
          <w:sz w:val="26"/>
          <w:szCs w:val="26"/>
          <w:rtl/>
        </w:rPr>
        <w:t xml:space="preserve"> استفاده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w:t>
      </w:r>
      <w:r w:rsidRPr="002B4A2E">
        <w:rPr>
          <w:rFonts w:cs="B Nazanin" w:hint="eastAsia"/>
          <w:sz w:val="26"/>
          <w:szCs w:val="26"/>
          <w:rtl/>
        </w:rPr>
        <w:t>همچن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جهت‌گ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sz w:val="26"/>
          <w:szCs w:val="26"/>
          <w:rtl/>
        </w:rPr>
        <w:lastRenderedPageBreak/>
        <w:t>نشان‌دهن</w:t>
      </w:r>
      <w:r w:rsidRPr="002B4A2E">
        <w:rPr>
          <w:rFonts w:cs="B Nazanin" w:hint="cs"/>
          <w:sz w:val="26"/>
          <w:szCs w:val="26"/>
          <w:rtl/>
        </w:rPr>
        <w:t xml:space="preserve">ده </w:t>
      </w:r>
      <w:r w:rsidRPr="002B4A2E">
        <w:rPr>
          <w:rFonts w:cs="B Nazanin"/>
          <w:sz w:val="26"/>
          <w:szCs w:val="26"/>
          <w:rtl/>
        </w:rPr>
        <w:t>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مشارکت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درگ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خود بستگ</w:t>
      </w:r>
      <w:r w:rsidRPr="002B4A2E">
        <w:rPr>
          <w:rFonts w:cs="B Nazanin" w:hint="cs"/>
          <w:sz w:val="26"/>
          <w:szCs w:val="26"/>
          <w:rtl/>
        </w:rPr>
        <w:t>ی</w:t>
      </w:r>
      <w:r w:rsidRPr="002B4A2E">
        <w:rPr>
          <w:rFonts w:cs="B Nazanin"/>
          <w:sz w:val="26"/>
          <w:szCs w:val="26"/>
          <w:rtl/>
        </w:rPr>
        <w:t xml:space="preserve"> به 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محل، توانا</w:t>
      </w:r>
      <w:r w:rsidRPr="002B4A2E">
        <w:rPr>
          <w:rFonts w:cs="B Nazanin" w:hint="cs"/>
          <w:sz w:val="26"/>
          <w:szCs w:val="26"/>
          <w:rtl/>
        </w:rPr>
        <w:t>یی</w:t>
      </w:r>
      <w:r w:rsidRPr="002B4A2E">
        <w:rPr>
          <w:rFonts w:cs="B Nazanin"/>
          <w:sz w:val="26"/>
          <w:szCs w:val="26"/>
          <w:rtl/>
        </w:rPr>
        <w:t xml:space="preserve"> شرکت و ر</w:t>
      </w:r>
      <w:r w:rsidRPr="002B4A2E">
        <w:rPr>
          <w:rFonts w:cs="B Nazanin" w:hint="cs"/>
          <w:sz w:val="26"/>
          <w:szCs w:val="26"/>
          <w:rtl/>
        </w:rPr>
        <w:t>ی</w:t>
      </w:r>
      <w:r w:rsidRPr="002B4A2E">
        <w:rPr>
          <w:rFonts w:cs="B Nazanin" w:hint="eastAsia"/>
          <w:sz w:val="26"/>
          <w:szCs w:val="26"/>
          <w:rtl/>
        </w:rPr>
        <w:t>سک</w:t>
      </w:r>
      <w:r w:rsidRPr="002B4A2E">
        <w:rPr>
          <w:rFonts w:cs="B Nazanin"/>
          <w:sz w:val="26"/>
          <w:szCs w:val="26"/>
          <w:rtl/>
        </w:rPr>
        <w:t xml:space="preserve"> مورد نظر دارد. هر کدام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عوامل تع</w:t>
      </w:r>
      <w:r w:rsidRPr="002B4A2E">
        <w:rPr>
          <w:rFonts w:cs="B Nazanin" w:hint="cs"/>
          <w:sz w:val="26"/>
          <w:szCs w:val="26"/>
          <w:rtl/>
        </w:rPr>
        <w:t>یی</w:t>
      </w:r>
      <w:r w:rsidRPr="002B4A2E">
        <w:rPr>
          <w:rFonts w:cs="B Nazanin" w:hint="eastAsia"/>
          <w:sz w:val="26"/>
          <w:szCs w:val="26"/>
          <w:rtl/>
        </w:rPr>
        <w:t>ن‌کننده</w:t>
      </w:r>
      <w:r w:rsidRPr="002B4A2E">
        <w:rPr>
          <w:rFonts w:cs="B Nazanin"/>
          <w:sz w:val="26"/>
          <w:szCs w:val="26"/>
          <w:rtl/>
        </w:rPr>
        <w:t xml:space="preserve"> خو</w:t>
      </w:r>
      <w:r w:rsidRPr="002B4A2E">
        <w:rPr>
          <w:rFonts w:cs="B Nazanin" w:hint="eastAsia"/>
          <w:sz w:val="26"/>
          <w:szCs w:val="26"/>
          <w:rtl/>
        </w:rPr>
        <w:t>د</w:t>
      </w:r>
      <w:r w:rsidRPr="002B4A2E">
        <w:rPr>
          <w:rFonts w:cs="B Nazanin"/>
          <w:sz w:val="26"/>
          <w:szCs w:val="26"/>
          <w:rtl/>
        </w:rPr>
        <w:t xml:space="preserve"> دو حالت دارد: کم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از ترک</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آن‌ها هشت حالت دار</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که حالت دوم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(مشارکت ز</w:t>
      </w:r>
      <w:r w:rsidRPr="002B4A2E">
        <w:rPr>
          <w:rFonts w:cs="B Nazanin" w:hint="cs"/>
          <w:sz w:val="26"/>
          <w:szCs w:val="26"/>
          <w:rtl/>
        </w:rPr>
        <w:t>ی</w:t>
      </w:r>
      <w:r w:rsidRPr="002B4A2E">
        <w:rPr>
          <w:rFonts w:cs="B Nazanin" w:hint="eastAsia"/>
          <w:sz w:val="26"/>
          <w:szCs w:val="26"/>
          <w:rtl/>
        </w:rPr>
        <w:t>اد</w:t>
      </w:r>
      <w:r w:rsidRPr="002B4A2E">
        <w:rPr>
          <w:rFonts w:cs="B Nazanin"/>
          <w:sz w:val="26"/>
          <w:szCs w:val="26"/>
          <w:rtl/>
        </w:rPr>
        <w:t>) و حالت ششم کمتر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جذاب</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(مشارکت کم) را داراست.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هر اندازه از سمت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داخل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صادرات</w:t>
      </w:r>
      <w:r w:rsidRPr="002B4A2E">
        <w:rPr>
          <w:rFonts w:cs="B Nazanin" w:hint="cs"/>
          <w:sz w:val="26"/>
          <w:szCs w:val="26"/>
          <w:rtl/>
        </w:rPr>
        <w:t>ی</w:t>
      </w:r>
      <w:r w:rsidRPr="002B4A2E">
        <w:rPr>
          <w:rFonts w:cs="B Nazanin"/>
          <w:sz w:val="26"/>
          <w:szCs w:val="26"/>
          <w:rtl/>
        </w:rPr>
        <w:t>) به سمت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درخارج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غ</w:t>
      </w:r>
      <w:r w:rsidRPr="002B4A2E">
        <w:rPr>
          <w:rFonts w:cs="B Nazanin" w:hint="cs"/>
          <w:sz w:val="26"/>
          <w:szCs w:val="26"/>
          <w:rtl/>
        </w:rPr>
        <w:t>ی</w:t>
      </w:r>
      <w:r w:rsidRPr="002B4A2E">
        <w:rPr>
          <w:rFonts w:cs="B Nazanin" w:hint="eastAsia"/>
          <w:sz w:val="26"/>
          <w:szCs w:val="26"/>
          <w:rtl/>
        </w:rPr>
        <w:t>رصادرات</w:t>
      </w:r>
      <w:r w:rsidRPr="002B4A2E">
        <w:rPr>
          <w:rFonts w:cs="B Nazanin" w:hint="cs"/>
          <w:sz w:val="26"/>
          <w:szCs w:val="26"/>
          <w:rtl/>
        </w:rPr>
        <w:t>ی</w:t>
      </w:r>
      <w:r w:rsidRPr="002B4A2E">
        <w:rPr>
          <w:rFonts w:cs="B Nazanin"/>
          <w:sz w:val="26"/>
          <w:szCs w:val="26"/>
          <w:rtl/>
        </w:rPr>
        <w:t>) حرکت کن</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مشارکت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درگ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در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لذا استراتژ</w:t>
      </w:r>
      <w:r w:rsidRPr="002B4A2E">
        <w:rPr>
          <w:rFonts w:cs="B Nazanin" w:hint="cs"/>
          <w:sz w:val="26"/>
          <w:szCs w:val="26"/>
          <w:rtl/>
        </w:rPr>
        <w:t>ی</w:t>
      </w:r>
      <w:r w:rsidRPr="002B4A2E">
        <w:rPr>
          <w:rFonts w:cs="B Nazanin"/>
          <w:sz w:val="26"/>
          <w:szCs w:val="26"/>
          <w:rtl/>
        </w:rPr>
        <w:t xml:space="preserve"> صادرات غ</w:t>
      </w:r>
      <w:r w:rsidRPr="002B4A2E">
        <w:rPr>
          <w:rFonts w:cs="B Nazanin" w:hint="cs"/>
          <w:sz w:val="26"/>
          <w:szCs w:val="26"/>
          <w:rtl/>
        </w:rPr>
        <w:t>ی</w:t>
      </w:r>
      <w:r w:rsidRPr="002B4A2E">
        <w:rPr>
          <w:rFonts w:cs="B Nazanin" w:hint="eastAsia"/>
          <w:sz w:val="26"/>
          <w:szCs w:val="26"/>
          <w:rtl/>
        </w:rPr>
        <w:t>رمستق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کمتر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مشارکت و استراتژ</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مشارکت را دارد. </w:t>
      </w:r>
    </w:p>
    <w:p w:rsidR="008E2CA8" w:rsidRPr="002B4A2E" w:rsidRDefault="008E2CA8" w:rsidP="008E2CA8">
      <w:pPr>
        <w:pStyle w:val="NormalWeb"/>
        <w:bidi/>
        <w:spacing w:line="276" w:lineRule="auto"/>
        <w:jc w:val="both"/>
        <w:rPr>
          <w:rFonts w:cs="B Nazanin"/>
          <w:b/>
          <w:bCs/>
          <w:sz w:val="26"/>
          <w:szCs w:val="26"/>
          <w:rtl/>
        </w:rPr>
      </w:pPr>
      <w:r w:rsidRPr="002B4A2E">
        <w:rPr>
          <w:rFonts w:cs="B Nazanin"/>
          <w:b/>
          <w:bCs/>
          <w:sz w:val="26"/>
          <w:szCs w:val="26"/>
          <w:rtl/>
        </w:rPr>
        <w:t>استراتژ</w:t>
      </w:r>
      <w:r w:rsidRPr="002B4A2E">
        <w:rPr>
          <w:rFonts w:cs="B Nazanin" w:hint="cs"/>
          <w:b/>
          <w:bCs/>
          <w:sz w:val="26"/>
          <w:szCs w:val="26"/>
          <w:rtl/>
        </w:rPr>
        <w:t>ی‌</w:t>
      </w:r>
      <w:r w:rsidRPr="002B4A2E">
        <w:rPr>
          <w:rFonts w:cs="B Nazanin" w:hint="eastAsia"/>
          <w:b/>
          <w:bCs/>
          <w:sz w:val="26"/>
          <w:szCs w:val="26"/>
          <w:rtl/>
        </w:rPr>
        <w:t>ها</w:t>
      </w:r>
      <w:r w:rsidRPr="002B4A2E">
        <w:rPr>
          <w:rFonts w:cs="B Nazanin" w:hint="cs"/>
          <w:b/>
          <w:bCs/>
          <w:sz w:val="26"/>
          <w:szCs w:val="26"/>
          <w:rtl/>
        </w:rPr>
        <w:t>ی</w:t>
      </w:r>
      <w:r w:rsidRPr="002B4A2E">
        <w:rPr>
          <w:rFonts w:cs="B Nazanin"/>
          <w:b/>
          <w:bCs/>
          <w:sz w:val="26"/>
          <w:szCs w:val="26"/>
          <w:rtl/>
        </w:rPr>
        <w:t xml:space="preserve"> تول</w:t>
      </w:r>
      <w:r w:rsidRPr="002B4A2E">
        <w:rPr>
          <w:rFonts w:cs="B Nazanin" w:hint="cs"/>
          <w:b/>
          <w:bCs/>
          <w:sz w:val="26"/>
          <w:szCs w:val="26"/>
          <w:rtl/>
        </w:rPr>
        <w:t>ی</w:t>
      </w:r>
      <w:r w:rsidRPr="002B4A2E">
        <w:rPr>
          <w:rFonts w:cs="B Nazanin" w:hint="eastAsia"/>
          <w:b/>
          <w:bCs/>
          <w:sz w:val="26"/>
          <w:szCs w:val="26"/>
          <w:rtl/>
        </w:rPr>
        <w:t>د</w:t>
      </w:r>
      <w:r w:rsidRPr="002B4A2E">
        <w:rPr>
          <w:rFonts w:cs="B Nazanin"/>
          <w:b/>
          <w:bCs/>
          <w:sz w:val="26"/>
          <w:szCs w:val="26"/>
          <w:rtl/>
        </w:rPr>
        <w:t xml:space="preserve"> در بازار داخل</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صادرات غ</w:t>
      </w:r>
      <w:r w:rsidRPr="002B4A2E">
        <w:rPr>
          <w:rFonts w:cs="B Nazanin" w:hint="cs"/>
          <w:b/>
          <w:bCs/>
          <w:sz w:val="26"/>
          <w:szCs w:val="26"/>
          <w:u w:val="single"/>
          <w:rtl/>
        </w:rPr>
        <w:t>ی</w:t>
      </w:r>
      <w:r w:rsidRPr="002B4A2E">
        <w:rPr>
          <w:rFonts w:cs="B Nazanin" w:hint="eastAsia"/>
          <w:b/>
          <w:bCs/>
          <w:sz w:val="26"/>
          <w:szCs w:val="26"/>
          <w:u w:val="single"/>
          <w:rtl/>
        </w:rPr>
        <w:t>رمستق</w:t>
      </w:r>
      <w:r w:rsidRPr="002B4A2E">
        <w:rPr>
          <w:rFonts w:cs="B Nazanin" w:hint="cs"/>
          <w:b/>
          <w:bCs/>
          <w:sz w:val="26"/>
          <w:szCs w:val="26"/>
          <w:u w:val="single"/>
          <w:rtl/>
        </w:rPr>
        <w:t>ی</w:t>
      </w:r>
      <w:r w:rsidRPr="002B4A2E">
        <w:rPr>
          <w:rFonts w:cs="B Nazanin" w:hint="eastAsia"/>
          <w:b/>
          <w:bCs/>
          <w:sz w:val="26"/>
          <w:szCs w:val="26"/>
          <w:u w:val="single"/>
          <w:rtl/>
        </w:rPr>
        <w:t>م</w:t>
      </w:r>
      <w:r w:rsidRPr="002B4A2E">
        <w:rPr>
          <w:rFonts w:cs="B Nazanin"/>
          <w:b/>
          <w:bCs/>
          <w:sz w:val="26"/>
          <w:szCs w:val="26"/>
          <w:u w:val="single"/>
          <w:rtl/>
        </w:rPr>
        <w:t>:</w:t>
      </w:r>
      <w:r w:rsidRPr="002B4A2E">
        <w:rPr>
          <w:rFonts w:cs="B Nazanin"/>
          <w:sz w:val="26"/>
          <w:szCs w:val="26"/>
          <w:rtl/>
        </w:rPr>
        <w:t xml:space="preserve"> زمان</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صادرکننده غ</w:t>
      </w:r>
      <w:r w:rsidRPr="002B4A2E">
        <w:rPr>
          <w:rFonts w:cs="B Nazanin" w:hint="cs"/>
          <w:sz w:val="26"/>
          <w:szCs w:val="26"/>
          <w:rtl/>
        </w:rPr>
        <w:t>ی</w:t>
      </w:r>
      <w:r w:rsidRPr="002B4A2E">
        <w:rPr>
          <w:rFonts w:cs="B Nazanin" w:hint="eastAsia"/>
          <w:sz w:val="26"/>
          <w:szCs w:val="26"/>
          <w:rtl/>
        </w:rPr>
        <w:t>رمستق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است که محصولاتش در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به فروش برسد بدون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منظور ه</w:t>
      </w:r>
      <w:r w:rsidRPr="002B4A2E">
        <w:rPr>
          <w:rFonts w:cs="B Nazanin" w:hint="cs"/>
          <w:sz w:val="26"/>
          <w:szCs w:val="26"/>
          <w:rtl/>
        </w:rPr>
        <w:t>ی</w:t>
      </w:r>
      <w:r w:rsidRPr="002B4A2E">
        <w:rPr>
          <w:rFonts w:cs="B Nazanin" w:hint="eastAsia"/>
          <w:sz w:val="26"/>
          <w:szCs w:val="26"/>
          <w:rtl/>
        </w:rPr>
        <w:t>چ‌گونه</w:t>
      </w:r>
      <w:r w:rsidRPr="002B4A2E">
        <w:rPr>
          <w:rFonts w:cs="B Nazanin"/>
          <w:sz w:val="26"/>
          <w:szCs w:val="26"/>
          <w:rtl/>
        </w:rPr>
        <w:t xml:space="preserve">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خاص</w:t>
      </w:r>
      <w:r w:rsidRPr="002B4A2E">
        <w:rPr>
          <w:rFonts w:cs="B Nazanin" w:hint="cs"/>
          <w:sz w:val="26"/>
          <w:szCs w:val="26"/>
          <w:rtl/>
        </w:rPr>
        <w:t>ی</w:t>
      </w:r>
      <w:r w:rsidRPr="002B4A2E">
        <w:rPr>
          <w:rFonts w:cs="B Nazanin"/>
          <w:sz w:val="26"/>
          <w:szCs w:val="26"/>
          <w:rtl/>
        </w:rPr>
        <w:t xml:space="preserve"> در داخل شرکت صورت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به عبارت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شرکت به طور واقع</w:t>
      </w:r>
      <w:r w:rsidRPr="002B4A2E">
        <w:rPr>
          <w:rFonts w:cs="B Nazanin" w:hint="cs"/>
          <w:sz w:val="26"/>
          <w:szCs w:val="26"/>
          <w:rtl/>
        </w:rPr>
        <w:t>ی</w:t>
      </w:r>
      <w:r w:rsidRPr="002B4A2E">
        <w:rPr>
          <w:rFonts w:cs="B Nazanin"/>
          <w:sz w:val="26"/>
          <w:szCs w:val="26"/>
          <w:rtl/>
        </w:rPr>
        <w:t xml:space="preserve"> درگ</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نم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برا</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منظور روش‌ها</w:t>
      </w:r>
      <w:r w:rsidRPr="002B4A2E">
        <w:rPr>
          <w:rFonts w:cs="B Nazanin" w:hint="cs"/>
          <w:sz w:val="26"/>
          <w:szCs w:val="26"/>
          <w:rtl/>
        </w:rPr>
        <w:t>ی</w:t>
      </w:r>
      <w:r w:rsidRPr="002B4A2E">
        <w:rPr>
          <w:rFonts w:cs="B Nazanin"/>
          <w:sz w:val="26"/>
          <w:szCs w:val="26"/>
          <w:rtl/>
        </w:rPr>
        <w:t xml:space="preserve"> مختلف</w:t>
      </w:r>
      <w:r w:rsidRPr="002B4A2E">
        <w:rPr>
          <w:rFonts w:cs="B Nazanin" w:hint="cs"/>
          <w:sz w:val="26"/>
          <w:szCs w:val="26"/>
          <w:rtl/>
        </w:rPr>
        <w:t>ی</w:t>
      </w:r>
      <w:r w:rsidRPr="002B4A2E">
        <w:rPr>
          <w:rFonts w:cs="B Nazanin"/>
          <w:sz w:val="26"/>
          <w:szCs w:val="26"/>
          <w:rtl/>
        </w:rPr>
        <w:t xml:space="preserve"> وجود دارد که در ذ</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مورد بررس</w:t>
      </w:r>
      <w:r w:rsidRPr="002B4A2E">
        <w:rPr>
          <w:rFonts w:cs="B Nazanin" w:hint="cs"/>
          <w:sz w:val="26"/>
          <w:szCs w:val="26"/>
          <w:rtl/>
        </w:rPr>
        <w:t>ی</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w:t>
      </w:r>
    </w:p>
    <w:p w:rsidR="008E2CA8" w:rsidRPr="002B4A2E" w:rsidRDefault="008E2CA8" w:rsidP="008E2CA8">
      <w:pPr>
        <w:pStyle w:val="NormalWeb"/>
        <w:numPr>
          <w:ilvl w:val="1"/>
          <w:numId w:val="110"/>
        </w:numPr>
        <w:bidi/>
        <w:spacing w:line="276" w:lineRule="auto"/>
        <w:ind w:left="331"/>
        <w:jc w:val="both"/>
        <w:rPr>
          <w:rFonts w:cs="B Nazanin"/>
          <w:sz w:val="26"/>
          <w:szCs w:val="26"/>
        </w:rPr>
      </w:pPr>
      <w:r w:rsidRPr="002B4A2E">
        <w:rPr>
          <w:rFonts w:cs="B Nazanin"/>
          <w:sz w:val="26"/>
          <w:szCs w:val="26"/>
          <w:u w:val="single"/>
          <w:rtl/>
        </w:rPr>
        <w:t>فروش خارج</w:t>
      </w:r>
      <w:r w:rsidRPr="002B4A2E">
        <w:rPr>
          <w:rFonts w:cs="B Nazanin" w:hint="cs"/>
          <w:sz w:val="26"/>
          <w:szCs w:val="26"/>
          <w:u w:val="single"/>
          <w:rtl/>
        </w:rPr>
        <w:t>ی</w:t>
      </w:r>
      <w:r w:rsidRPr="002B4A2E">
        <w:rPr>
          <w:rFonts w:cs="B Nazanin"/>
          <w:sz w:val="26"/>
          <w:szCs w:val="26"/>
          <w:u w:val="single"/>
          <w:rtl/>
        </w:rPr>
        <w:t xml:space="preserve"> از طر</w:t>
      </w:r>
      <w:r w:rsidRPr="002B4A2E">
        <w:rPr>
          <w:rFonts w:cs="B Nazanin" w:hint="cs"/>
          <w:sz w:val="26"/>
          <w:szCs w:val="26"/>
          <w:u w:val="single"/>
          <w:rtl/>
        </w:rPr>
        <w:t>ی</w:t>
      </w:r>
      <w:r w:rsidRPr="002B4A2E">
        <w:rPr>
          <w:rFonts w:cs="B Nazanin" w:hint="eastAsia"/>
          <w:sz w:val="26"/>
          <w:szCs w:val="26"/>
          <w:u w:val="single"/>
          <w:rtl/>
        </w:rPr>
        <w:t>ق</w:t>
      </w:r>
      <w:r w:rsidRPr="002B4A2E">
        <w:rPr>
          <w:rFonts w:cs="B Nazanin"/>
          <w:sz w:val="26"/>
          <w:szCs w:val="26"/>
          <w:u w:val="single"/>
          <w:rtl/>
        </w:rPr>
        <w:t xml:space="preserve"> سازمان‌ فروش داخل</w:t>
      </w:r>
      <w:r w:rsidRPr="002B4A2E">
        <w:rPr>
          <w:rFonts w:cs="B Nazanin" w:hint="cs"/>
          <w:sz w:val="26"/>
          <w:szCs w:val="26"/>
          <w:u w:val="single"/>
          <w:rtl/>
        </w:rPr>
        <w:t>ی</w:t>
      </w:r>
      <w:r w:rsidRPr="002B4A2E">
        <w:rPr>
          <w:rFonts w:cs="B Nazanin"/>
          <w:sz w:val="26"/>
          <w:szCs w:val="26"/>
          <w:u w:val="single"/>
          <w:rtl/>
        </w:rPr>
        <w:t>:</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ه</w:t>
      </w:r>
      <w:r w:rsidRPr="002B4A2E">
        <w:rPr>
          <w:rFonts w:cs="B Nazanin" w:hint="cs"/>
          <w:sz w:val="26"/>
          <w:szCs w:val="26"/>
          <w:rtl/>
        </w:rPr>
        <w:t>ی</w:t>
      </w:r>
      <w:r w:rsidRPr="002B4A2E">
        <w:rPr>
          <w:rFonts w:cs="B Nazanin" w:hint="eastAsia"/>
          <w:sz w:val="26"/>
          <w:szCs w:val="26"/>
          <w:rtl/>
        </w:rPr>
        <w:t>چ</w:t>
      </w:r>
      <w:r w:rsidRPr="002B4A2E">
        <w:rPr>
          <w:rFonts w:cs="B Nazanin"/>
          <w:sz w:val="26"/>
          <w:szCs w:val="26"/>
          <w:rtl/>
        </w:rPr>
        <w:t xml:space="preserve"> چ</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بهتر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که مشتر</w:t>
      </w:r>
      <w:r w:rsidRPr="002B4A2E">
        <w:rPr>
          <w:rFonts w:cs="B Nazanin" w:hint="cs"/>
          <w:sz w:val="26"/>
          <w:szCs w:val="26"/>
          <w:rtl/>
        </w:rPr>
        <w:t>ی</w:t>
      </w:r>
      <w:r w:rsidRPr="002B4A2E">
        <w:rPr>
          <w:rFonts w:cs="B Nazanin"/>
          <w:sz w:val="26"/>
          <w:szCs w:val="26"/>
          <w:rtl/>
        </w:rPr>
        <w:t xml:space="preserve"> خودش به دنبال کالا ب</w:t>
      </w:r>
      <w:r w:rsidRPr="002B4A2E">
        <w:rPr>
          <w:rFonts w:cs="B Nazanin" w:hint="cs"/>
          <w:sz w:val="26"/>
          <w:szCs w:val="26"/>
          <w:rtl/>
        </w:rPr>
        <w:t>ی</w:t>
      </w:r>
      <w:r w:rsidRPr="002B4A2E">
        <w:rPr>
          <w:rFonts w:cs="B Nazanin" w:hint="eastAsia"/>
          <w:sz w:val="26"/>
          <w:szCs w:val="26"/>
          <w:rtl/>
        </w:rPr>
        <w:t>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گاه</w:t>
      </w:r>
      <w:r w:rsidRPr="002B4A2E">
        <w:rPr>
          <w:rFonts w:cs="B Nazanin" w:hint="cs"/>
          <w:sz w:val="26"/>
          <w:szCs w:val="26"/>
          <w:rtl/>
        </w:rPr>
        <w:t>ی</w:t>
      </w:r>
      <w:r w:rsidRPr="002B4A2E">
        <w:rPr>
          <w:rFonts w:cs="B Nazanin"/>
          <w:sz w:val="26"/>
          <w:szCs w:val="26"/>
          <w:rtl/>
        </w:rPr>
        <w:t xml:space="preserve"> کالا در بازارها</w:t>
      </w:r>
      <w:r w:rsidRPr="002B4A2E">
        <w:rPr>
          <w:rFonts w:cs="B Nazanin" w:hint="cs"/>
          <w:sz w:val="26"/>
          <w:szCs w:val="26"/>
          <w:rtl/>
        </w:rPr>
        <w:t>ی</w:t>
      </w:r>
      <w:r w:rsidRPr="002B4A2E">
        <w:rPr>
          <w:rFonts w:cs="B Nazanin"/>
          <w:sz w:val="26"/>
          <w:szCs w:val="26"/>
          <w:rtl/>
        </w:rPr>
        <w:t xml:space="preserve"> داخل</w:t>
      </w:r>
      <w:r w:rsidRPr="002B4A2E">
        <w:rPr>
          <w:rFonts w:cs="B Nazanin" w:hint="cs"/>
          <w:sz w:val="26"/>
          <w:szCs w:val="26"/>
          <w:rtl/>
        </w:rPr>
        <w:t>ی</w:t>
      </w:r>
      <w:r w:rsidRPr="002B4A2E">
        <w:rPr>
          <w:rFonts w:cs="B Nazanin"/>
          <w:sz w:val="26"/>
          <w:szCs w:val="26"/>
          <w:rtl/>
        </w:rPr>
        <w:t xml:space="preserve"> به فروش م</w:t>
      </w:r>
      <w:r w:rsidRPr="002B4A2E">
        <w:rPr>
          <w:rFonts w:cs="B Nazanin" w:hint="cs"/>
          <w:sz w:val="26"/>
          <w:szCs w:val="26"/>
          <w:rtl/>
        </w:rPr>
        <w:t>ی‌</w:t>
      </w:r>
      <w:r w:rsidRPr="002B4A2E">
        <w:rPr>
          <w:rFonts w:cs="B Nazanin" w:hint="eastAsia"/>
          <w:sz w:val="26"/>
          <w:szCs w:val="26"/>
          <w:rtl/>
        </w:rPr>
        <w:t>رسد</w:t>
      </w:r>
      <w:r w:rsidRPr="002B4A2E">
        <w:rPr>
          <w:rFonts w:cs="B Nazanin"/>
          <w:sz w:val="26"/>
          <w:szCs w:val="26"/>
          <w:rtl/>
        </w:rPr>
        <w:t xml:space="preserve"> ول</w:t>
      </w:r>
      <w:r w:rsidRPr="002B4A2E">
        <w:rPr>
          <w:rFonts w:cs="B Nazanin" w:hint="cs"/>
          <w:sz w:val="26"/>
          <w:szCs w:val="26"/>
          <w:rtl/>
        </w:rPr>
        <w:t>ی</w:t>
      </w:r>
      <w:r w:rsidRPr="002B4A2E">
        <w:rPr>
          <w:rFonts w:cs="B Nazanin"/>
          <w:sz w:val="26"/>
          <w:szCs w:val="26"/>
          <w:rtl/>
        </w:rPr>
        <w:t xml:space="preserve"> به شکل‌ها</w:t>
      </w:r>
      <w:r w:rsidRPr="002B4A2E">
        <w:rPr>
          <w:rFonts w:cs="B Nazanin" w:hint="cs"/>
          <w:sz w:val="26"/>
          <w:szCs w:val="26"/>
          <w:rtl/>
        </w:rPr>
        <w:t>ی</w:t>
      </w:r>
      <w:r w:rsidRPr="002B4A2E">
        <w:rPr>
          <w:rFonts w:cs="B Nazanin"/>
          <w:sz w:val="26"/>
          <w:szCs w:val="26"/>
          <w:rtl/>
        </w:rPr>
        <w:t xml:space="preserve"> مختلف در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مورد استفاده قرار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 xml:space="preserve">. </w:t>
      </w:r>
    </w:p>
    <w:p w:rsidR="008E2CA8" w:rsidRPr="002B4A2E" w:rsidRDefault="008E2CA8" w:rsidP="008E2CA8">
      <w:pPr>
        <w:pStyle w:val="NormalWeb"/>
        <w:numPr>
          <w:ilvl w:val="1"/>
          <w:numId w:val="110"/>
        </w:numPr>
        <w:bidi/>
        <w:spacing w:line="276" w:lineRule="auto"/>
        <w:ind w:left="331"/>
        <w:jc w:val="both"/>
        <w:rPr>
          <w:rFonts w:cs="B Nazanin"/>
          <w:sz w:val="26"/>
          <w:szCs w:val="26"/>
        </w:rPr>
      </w:pPr>
      <w:r w:rsidRPr="002B4A2E">
        <w:rPr>
          <w:rFonts w:cs="B Nazanin"/>
          <w:sz w:val="26"/>
          <w:szCs w:val="26"/>
          <w:u w:val="single"/>
          <w:rtl/>
        </w:rPr>
        <w:t>دفاتر خر</w:t>
      </w:r>
      <w:r w:rsidRPr="002B4A2E">
        <w:rPr>
          <w:rFonts w:cs="B Nazanin" w:hint="cs"/>
          <w:sz w:val="26"/>
          <w:szCs w:val="26"/>
          <w:u w:val="single"/>
          <w:rtl/>
        </w:rPr>
        <w:t>ی</w:t>
      </w:r>
      <w:r w:rsidRPr="002B4A2E">
        <w:rPr>
          <w:rFonts w:cs="B Nazanin" w:hint="eastAsia"/>
          <w:sz w:val="26"/>
          <w:szCs w:val="26"/>
          <w:u w:val="single"/>
          <w:rtl/>
        </w:rPr>
        <w:t>د</w:t>
      </w:r>
      <w:r w:rsidRPr="002B4A2E">
        <w:rPr>
          <w:rFonts w:cs="B Nazanin"/>
          <w:sz w:val="26"/>
          <w:szCs w:val="26"/>
          <w:u w:val="single"/>
          <w:rtl/>
        </w:rPr>
        <w:t>:</w:t>
      </w:r>
      <w:r w:rsidRPr="002B4A2E">
        <w:rPr>
          <w:rFonts w:cs="B Nazanin"/>
          <w:sz w:val="26"/>
          <w:szCs w:val="26"/>
          <w:rtl/>
        </w:rPr>
        <w:t xml:space="preserve"> فروشگاه‌ها</w:t>
      </w:r>
      <w:r w:rsidRPr="002B4A2E">
        <w:rPr>
          <w:rFonts w:cs="B Nazanin" w:hint="cs"/>
          <w:sz w:val="26"/>
          <w:szCs w:val="26"/>
          <w:rtl/>
        </w:rPr>
        <w:t>ی</w:t>
      </w:r>
      <w:r w:rsidRPr="002B4A2E">
        <w:rPr>
          <w:rFonts w:cs="B Nazanin"/>
          <w:sz w:val="26"/>
          <w:szCs w:val="26"/>
          <w:rtl/>
        </w:rPr>
        <w:t xml:space="preserve"> بزرگ خارج</w:t>
      </w:r>
      <w:r w:rsidRPr="002B4A2E">
        <w:rPr>
          <w:rFonts w:cs="B Nazanin" w:hint="cs"/>
          <w:sz w:val="26"/>
          <w:szCs w:val="26"/>
          <w:rtl/>
        </w:rPr>
        <w:t>ی</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عمده‌فروشان و خرده‌فروشان که در کشور بوم</w:t>
      </w:r>
      <w:r w:rsidRPr="002B4A2E">
        <w:rPr>
          <w:rFonts w:cs="B Nazanin" w:hint="cs"/>
          <w:sz w:val="26"/>
          <w:szCs w:val="26"/>
          <w:rtl/>
        </w:rPr>
        <w:t>ی</w:t>
      </w:r>
      <w:r w:rsidRPr="002B4A2E">
        <w:rPr>
          <w:rFonts w:cs="B Nazanin"/>
          <w:sz w:val="26"/>
          <w:szCs w:val="26"/>
          <w:rtl/>
        </w:rPr>
        <w:t xml:space="preserve"> شرکت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دفتر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دارند ممکن است به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کالاها</w:t>
      </w:r>
      <w:r w:rsidRPr="002B4A2E">
        <w:rPr>
          <w:rFonts w:cs="B Nazanin" w:hint="cs"/>
          <w:sz w:val="26"/>
          <w:szCs w:val="26"/>
          <w:rtl/>
        </w:rPr>
        <w:t>ی</w:t>
      </w:r>
      <w:r w:rsidRPr="002B4A2E">
        <w:rPr>
          <w:rFonts w:cs="B Nazanin"/>
          <w:sz w:val="26"/>
          <w:szCs w:val="26"/>
          <w:rtl/>
        </w:rPr>
        <w:t xml:space="preserve"> شرکت علاقه نشان دهند</w:t>
      </w:r>
      <w:r w:rsidRPr="002B4A2E">
        <w:rPr>
          <w:rFonts w:cs="B Nazanin" w:hint="cs"/>
          <w:sz w:val="26"/>
          <w:szCs w:val="26"/>
          <w:rtl/>
        </w:rPr>
        <w:t xml:space="preserve">. </w:t>
      </w:r>
    </w:p>
    <w:p w:rsidR="008E2CA8" w:rsidRPr="002B4A2E" w:rsidRDefault="008E2CA8" w:rsidP="008E2CA8">
      <w:pPr>
        <w:pStyle w:val="NormalWeb"/>
        <w:numPr>
          <w:ilvl w:val="1"/>
          <w:numId w:val="110"/>
        </w:numPr>
        <w:bidi/>
        <w:spacing w:line="276" w:lineRule="auto"/>
        <w:ind w:left="331"/>
        <w:jc w:val="both"/>
        <w:rPr>
          <w:rFonts w:cs="B Nazanin"/>
          <w:sz w:val="26"/>
          <w:szCs w:val="26"/>
        </w:rPr>
      </w:pPr>
      <w:r w:rsidRPr="002B4A2E">
        <w:rPr>
          <w:rFonts w:cs="B Nazanin"/>
          <w:sz w:val="26"/>
          <w:szCs w:val="26"/>
          <w:u w:val="single"/>
          <w:rtl/>
        </w:rPr>
        <w:lastRenderedPageBreak/>
        <w:t>شرکت‌ها</w:t>
      </w:r>
      <w:r w:rsidRPr="002B4A2E">
        <w:rPr>
          <w:rFonts w:cs="B Nazanin" w:hint="cs"/>
          <w:sz w:val="26"/>
          <w:szCs w:val="26"/>
          <w:u w:val="single"/>
          <w:rtl/>
        </w:rPr>
        <w:t>ی</w:t>
      </w:r>
      <w:r w:rsidRPr="002B4A2E">
        <w:rPr>
          <w:rFonts w:cs="B Nazanin"/>
          <w:sz w:val="26"/>
          <w:szCs w:val="26"/>
          <w:u w:val="single"/>
          <w:rtl/>
        </w:rPr>
        <w:t xml:space="preserve"> تجار</w:t>
      </w:r>
      <w:r w:rsidRPr="002B4A2E">
        <w:rPr>
          <w:rFonts w:cs="B Nazanin" w:hint="cs"/>
          <w:sz w:val="26"/>
          <w:szCs w:val="26"/>
          <w:u w:val="single"/>
          <w:rtl/>
        </w:rPr>
        <w:t>ی</w:t>
      </w:r>
      <w:r w:rsidRPr="002B4A2E">
        <w:rPr>
          <w:rFonts w:cs="B Nazanin"/>
          <w:sz w:val="26"/>
          <w:szCs w:val="26"/>
          <w:u w:val="single"/>
          <w:rtl/>
        </w:rPr>
        <w:t>:</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 مانند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تاجر صادرکننده اما به طور گسترده عمل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آن‌ها کالاها</w:t>
      </w:r>
      <w:r w:rsidRPr="002B4A2E">
        <w:rPr>
          <w:rFonts w:cs="B Nazanin" w:hint="cs"/>
          <w:sz w:val="26"/>
          <w:szCs w:val="26"/>
          <w:rtl/>
        </w:rPr>
        <w:t>ی</w:t>
      </w:r>
      <w:r w:rsidRPr="002B4A2E">
        <w:rPr>
          <w:rFonts w:cs="B Nazanin"/>
          <w:sz w:val="26"/>
          <w:szCs w:val="26"/>
          <w:rtl/>
        </w:rPr>
        <w:t xml:space="preserve"> مختلف را از تول</w:t>
      </w:r>
      <w:r w:rsidRPr="002B4A2E">
        <w:rPr>
          <w:rFonts w:cs="B Nazanin" w:hint="cs"/>
          <w:sz w:val="26"/>
          <w:szCs w:val="26"/>
          <w:rtl/>
        </w:rPr>
        <w:t>ی</w:t>
      </w:r>
      <w:r w:rsidRPr="002B4A2E">
        <w:rPr>
          <w:rFonts w:cs="B Nazanin" w:hint="eastAsia"/>
          <w:sz w:val="26"/>
          <w:szCs w:val="26"/>
          <w:rtl/>
        </w:rPr>
        <w:t>دکنندگان</w:t>
      </w:r>
      <w:r w:rsidRPr="002B4A2E">
        <w:rPr>
          <w:rFonts w:cs="B Nazanin"/>
          <w:sz w:val="26"/>
          <w:szCs w:val="26"/>
          <w:rtl/>
        </w:rPr>
        <w:t xml:space="preserve"> خر</w:t>
      </w:r>
      <w:r w:rsidRPr="002B4A2E">
        <w:rPr>
          <w:rFonts w:cs="B Nazanin" w:hint="cs"/>
          <w:sz w:val="26"/>
          <w:szCs w:val="26"/>
          <w:rtl/>
        </w:rPr>
        <w:t>ی</w:t>
      </w:r>
      <w:r w:rsidRPr="002B4A2E">
        <w:rPr>
          <w:rFonts w:cs="B Nazanin" w:hint="eastAsia"/>
          <w:sz w:val="26"/>
          <w:szCs w:val="26"/>
          <w:rtl/>
        </w:rPr>
        <w:t>دار</w:t>
      </w:r>
      <w:r w:rsidRPr="002B4A2E">
        <w:rPr>
          <w:rFonts w:cs="B Nazanin" w:hint="cs"/>
          <w:sz w:val="26"/>
          <w:szCs w:val="26"/>
          <w:rtl/>
        </w:rPr>
        <w:t>ی</w:t>
      </w:r>
      <w:r w:rsidRPr="002B4A2E">
        <w:rPr>
          <w:rFonts w:cs="B Nazanin"/>
          <w:sz w:val="26"/>
          <w:szCs w:val="26"/>
          <w:rtl/>
        </w:rPr>
        <w:t xml:space="preserve"> و به بازارها</w:t>
      </w:r>
      <w:r w:rsidRPr="002B4A2E">
        <w:rPr>
          <w:rFonts w:cs="B Nazanin" w:hint="cs"/>
          <w:sz w:val="26"/>
          <w:szCs w:val="26"/>
          <w:rtl/>
        </w:rPr>
        <w:t>ی</w:t>
      </w:r>
      <w:r w:rsidRPr="002B4A2E">
        <w:rPr>
          <w:rFonts w:cs="B Nazanin"/>
          <w:sz w:val="26"/>
          <w:szCs w:val="26"/>
          <w:rtl/>
        </w:rPr>
        <w:t xml:space="preserve"> مورد نظر صادر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مهم‌تر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در بازارها</w:t>
      </w:r>
      <w:r w:rsidRPr="002B4A2E">
        <w:rPr>
          <w:rFonts w:cs="B Nazanin" w:hint="cs"/>
          <w:sz w:val="26"/>
          <w:szCs w:val="26"/>
          <w:rtl/>
        </w:rPr>
        <w:t>ی</w:t>
      </w:r>
      <w:r w:rsidRPr="002B4A2E">
        <w:rPr>
          <w:rFonts w:cs="B Nazanin"/>
          <w:sz w:val="26"/>
          <w:szCs w:val="26"/>
          <w:rtl/>
        </w:rPr>
        <w:t xml:space="preserve"> مدرن امروز</w:t>
      </w:r>
      <w:r w:rsidRPr="002B4A2E">
        <w:rPr>
          <w:rFonts w:cs="B Nazanin" w:hint="cs"/>
          <w:sz w:val="26"/>
          <w:szCs w:val="26"/>
          <w:rtl/>
        </w:rPr>
        <w:t>ی</w:t>
      </w:r>
      <w:r w:rsidRPr="002B4A2E">
        <w:rPr>
          <w:rFonts w:cs="B Nazanin"/>
          <w:sz w:val="26"/>
          <w:szCs w:val="26"/>
          <w:rtl/>
        </w:rPr>
        <w:t xml:space="preserve"> شرکت‌ها</w:t>
      </w:r>
      <w:r w:rsidRPr="002B4A2E">
        <w:rPr>
          <w:rFonts w:cs="B Nazanin" w:hint="cs"/>
          <w:sz w:val="26"/>
          <w:szCs w:val="26"/>
          <w:rtl/>
        </w:rPr>
        <w:t>ی</w:t>
      </w:r>
      <w:r w:rsidRPr="002B4A2E">
        <w:rPr>
          <w:rFonts w:cs="B Nazanin"/>
          <w:sz w:val="26"/>
          <w:szCs w:val="26"/>
          <w:rtl/>
        </w:rPr>
        <w:t xml:space="preserve"> تجار</w:t>
      </w:r>
      <w:r w:rsidRPr="002B4A2E">
        <w:rPr>
          <w:rFonts w:cs="B Nazanin" w:hint="cs"/>
          <w:sz w:val="26"/>
          <w:szCs w:val="26"/>
          <w:rtl/>
        </w:rPr>
        <w:t>ی</w:t>
      </w:r>
      <w:r w:rsidRPr="002B4A2E">
        <w:rPr>
          <w:rFonts w:cs="B Nazanin"/>
          <w:sz w:val="26"/>
          <w:szCs w:val="26"/>
          <w:rtl/>
        </w:rPr>
        <w:t xml:space="preserve"> ژاپن</w:t>
      </w:r>
      <w:r w:rsidRPr="002B4A2E">
        <w:rPr>
          <w:rFonts w:cs="B Nazanin" w:hint="cs"/>
          <w:sz w:val="26"/>
          <w:szCs w:val="26"/>
          <w:rtl/>
        </w:rPr>
        <w:t>ی</w:t>
      </w:r>
      <w:r w:rsidRPr="002B4A2E">
        <w:rPr>
          <w:rFonts w:cs="B Nazanin"/>
          <w:sz w:val="26"/>
          <w:szCs w:val="26"/>
          <w:rtl/>
        </w:rPr>
        <w:t xml:space="preserve"> هستند که سوگوشوش</w:t>
      </w:r>
      <w:r w:rsidRPr="002B4A2E">
        <w:rPr>
          <w:rFonts w:cs="B Nazanin" w:hint="eastAsia"/>
          <w:sz w:val="26"/>
          <w:szCs w:val="26"/>
          <w:rtl/>
        </w:rPr>
        <w:t>ا</w:t>
      </w:r>
      <w:r w:rsidRPr="002B4A2E">
        <w:rPr>
          <w:rFonts w:cs="B Nazanin"/>
          <w:sz w:val="26"/>
          <w:szCs w:val="26"/>
          <w:rtl/>
        </w:rPr>
        <w:t xml:space="preserve">  نام</w:t>
      </w:r>
      <w:r w:rsidRPr="002B4A2E">
        <w:rPr>
          <w:rFonts w:cs="B Nazanin" w:hint="cs"/>
          <w:sz w:val="26"/>
          <w:szCs w:val="26"/>
          <w:rtl/>
        </w:rPr>
        <w:t>ی</w:t>
      </w:r>
      <w:r w:rsidRPr="002B4A2E">
        <w:rPr>
          <w:rFonts w:cs="B Nazanin" w:hint="eastAsia"/>
          <w:sz w:val="26"/>
          <w:szCs w:val="26"/>
          <w:rtl/>
        </w:rPr>
        <w:t>ده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شوند</w:t>
      </w:r>
      <w:r w:rsidRPr="002B4A2E">
        <w:rPr>
          <w:rFonts w:cs="B Nazanin" w:hint="cs"/>
          <w:sz w:val="26"/>
          <w:szCs w:val="26"/>
          <w:rtl/>
        </w:rPr>
        <w:t xml:space="preserve">. </w:t>
      </w:r>
    </w:p>
    <w:p w:rsidR="008E2CA8" w:rsidRPr="002B4A2E" w:rsidRDefault="008E2CA8" w:rsidP="008E2CA8">
      <w:pPr>
        <w:pStyle w:val="NormalWeb"/>
        <w:numPr>
          <w:ilvl w:val="1"/>
          <w:numId w:val="110"/>
        </w:numPr>
        <w:bidi/>
        <w:spacing w:line="276" w:lineRule="auto"/>
        <w:ind w:left="331"/>
        <w:jc w:val="both"/>
        <w:rPr>
          <w:rFonts w:cs="B Nazanin"/>
          <w:sz w:val="26"/>
          <w:szCs w:val="26"/>
        </w:rPr>
      </w:pPr>
      <w:r w:rsidRPr="002B4A2E">
        <w:rPr>
          <w:rFonts w:cs="B Nazanin"/>
          <w:sz w:val="26"/>
          <w:szCs w:val="26"/>
          <w:u w:val="single"/>
          <w:rtl/>
        </w:rPr>
        <w:t>شرکت‌ها</w:t>
      </w:r>
      <w:r w:rsidRPr="002B4A2E">
        <w:rPr>
          <w:rFonts w:cs="B Nazanin" w:hint="cs"/>
          <w:sz w:val="26"/>
          <w:szCs w:val="26"/>
          <w:u w:val="single"/>
          <w:rtl/>
        </w:rPr>
        <w:t>ی</w:t>
      </w:r>
      <w:r w:rsidRPr="002B4A2E">
        <w:rPr>
          <w:rFonts w:cs="B Nazanin"/>
          <w:sz w:val="26"/>
          <w:szCs w:val="26"/>
          <w:u w:val="single"/>
          <w:rtl/>
        </w:rPr>
        <w:t xml:space="preserve"> مد</w:t>
      </w:r>
      <w:r w:rsidRPr="002B4A2E">
        <w:rPr>
          <w:rFonts w:cs="B Nazanin" w:hint="cs"/>
          <w:sz w:val="26"/>
          <w:szCs w:val="26"/>
          <w:u w:val="single"/>
          <w:rtl/>
        </w:rPr>
        <w:t>ی</w:t>
      </w:r>
      <w:r w:rsidRPr="002B4A2E">
        <w:rPr>
          <w:rFonts w:cs="B Nazanin" w:hint="eastAsia"/>
          <w:sz w:val="26"/>
          <w:szCs w:val="26"/>
          <w:u w:val="single"/>
          <w:rtl/>
        </w:rPr>
        <w:t>ر</w:t>
      </w:r>
      <w:r w:rsidRPr="002B4A2E">
        <w:rPr>
          <w:rFonts w:cs="B Nazanin" w:hint="cs"/>
          <w:sz w:val="26"/>
          <w:szCs w:val="26"/>
          <w:u w:val="single"/>
          <w:rtl/>
        </w:rPr>
        <w:t>ی</w:t>
      </w:r>
      <w:r w:rsidRPr="002B4A2E">
        <w:rPr>
          <w:rFonts w:cs="B Nazanin" w:hint="eastAsia"/>
          <w:sz w:val="26"/>
          <w:szCs w:val="26"/>
          <w:u w:val="single"/>
          <w:rtl/>
        </w:rPr>
        <w:t>ت</w:t>
      </w:r>
      <w:r w:rsidRPr="002B4A2E">
        <w:rPr>
          <w:rFonts w:cs="B Nazanin"/>
          <w:sz w:val="26"/>
          <w:szCs w:val="26"/>
          <w:u w:val="single"/>
          <w:rtl/>
        </w:rPr>
        <w:t xml:space="preserve"> صادرات:</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انگر</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از روش‌ها</w:t>
      </w:r>
      <w:r w:rsidRPr="002B4A2E">
        <w:rPr>
          <w:rFonts w:cs="B Nazanin" w:hint="cs"/>
          <w:sz w:val="26"/>
          <w:szCs w:val="26"/>
          <w:rtl/>
        </w:rPr>
        <w:t>ی</w:t>
      </w:r>
      <w:r w:rsidRPr="002B4A2E">
        <w:rPr>
          <w:rFonts w:cs="B Nazanin"/>
          <w:sz w:val="26"/>
          <w:szCs w:val="26"/>
          <w:rtl/>
        </w:rPr>
        <w:t xml:space="preserve"> صادرات غ</w:t>
      </w:r>
      <w:r w:rsidRPr="002B4A2E">
        <w:rPr>
          <w:rFonts w:cs="B Nazanin" w:hint="cs"/>
          <w:sz w:val="26"/>
          <w:szCs w:val="26"/>
          <w:rtl/>
        </w:rPr>
        <w:t>ی</w:t>
      </w:r>
      <w:r w:rsidRPr="002B4A2E">
        <w:rPr>
          <w:rFonts w:cs="B Nazanin" w:hint="eastAsia"/>
          <w:sz w:val="26"/>
          <w:szCs w:val="26"/>
          <w:rtl/>
        </w:rPr>
        <w:t>رمستق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هستند. آن‌ها تمام مسئول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صادرات از قب</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تحق</w:t>
      </w:r>
      <w:r w:rsidRPr="002B4A2E">
        <w:rPr>
          <w:rFonts w:cs="B Nazanin" w:hint="cs"/>
          <w:sz w:val="26"/>
          <w:szCs w:val="26"/>
          <w:rtl/>
        </w:rPr>
        <w:t>ی</w:t>
      </w:r>
      <w:r w:rsidRPr="002B4A2E">
        <w:rPr>
          <w:rFonts w:cs="B Nazanin" w:hint="eastAsia"/>
          <w:sz w:val="26"/>
          <w:szCs w:val="26"/>
          <w:rtl/>
        </w:rPr>
        <w:t>قات</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تبل</w:t>
      </w:r>
      <w:r w:rsidRPr="002B4A2E">
        <w:rPr>
          <w:rFonts w:cs="B Nazanin" w:hint="cs"/>
          <w:sz w:val="26"/>
          <w:szCs w:val="26"/>
          <w:rtl/>
        </w:rPr>
        <w:t>ی</w:t>
      </w:r>
      <w:r w:rsidRPr="002B4A2E">
        <w:rPr>
          <w:rFonts w:cs="B Nazanin" w:hint="eastAsia"/>
          <w:sz w:val="26"/>
          <w:szCs w:val="26"/>
          <w:rtl/>
        </w:rPr>
        <w:t>غات</w:t>
      </w:r>
      <w:r w:rsidRPr="002B4A2E">
        <w:rPr>
          <w:rFonts w:cs="B Nazanin" w:hint="cs"/>
          <w:sz w:val="26"/>
          <w:szCs w:val="26"/>
          <w:rtl/>
        </w:rPr>
        <w:t xml:space="preserve"> و </w:t>
      </w:r>
      <w:r w:rsidRPr="002B4A2E">
        <w:rPr>
          <w:rFonts w:cs="B Nazanin"/>
          <w:sz w:val="26"/>
          <w:szCs w:val="26"/>
          <w:rtl/>
        </w:rPr>
        <w:t>حمل ف</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را از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انعقاد قرارداد انجام م</w:t>
      </w:r>
      <w:r w:rsidRPr="002B4A2E">
        <w:rPr>
          <w:rFonts w:cs="B Nazanin" w:hint="cs"/>
          <w:sz w:val="26"/>
          <w:szCs w:val="26"/>
          <w:rtl/>
        </w:rPr>
        <w:t>ی‌</w:t>
      </w:r>
      <w:r w:rsidRPr="002B4A2E">
        <w:rPr>
          <w:rFonts w:cs="B Nazanin" w:hint="eastAsia"/>
          <w:sz w:val="26"/>
          <w:szCs w:val="26"/>
          <w:rtl/>
        </w:rPr>
        <w:t>دهند</w:t>
      </w:r>
      <w:r w:rsidRPr="002B4A2E">
        <w:rPr>
          <w:rFonts w:cs="B Nazanin" w:hint="cs"/>
          <w:sz w:val="26"/>
          <w:szCs w:val="26"/>
          <w:rtl/>
        </w:rPr>
        <w:t xml:space="preserve">. </w:t>
      </w:r>
    </w:p>
    <w:p w:rsidR="008E2CA8" w:rsidRPr="002B4A2E" w:rsidRDefault="008E2CA8" w:rsidP="008E2CA8">
      <w:pPr>
        <w:pStyle w:val="NormalWeb"/>
        <w:numPr>
          <w:ilvl w:val="1"/>
          <w:numId w:val="110"/>
        </w:numPr>
        <w:bidi/>
        <w:spacing w:line="276" w:lineRule="auto"/>
        <w:ind w:left="331"/>
        <w:jc w:val="both"/>
        <w:rPr>
          <w:rFonts w:cs="B Nazanin"/>
          <w:sz w:val="26"/>
          <w:szCs w:val="26"/>
        </w:rPr>
      </w:pPr>
      <w:r w:rsidRPr="002B4A2E">
        <w:rPr>
          <w:rFonts w:cs="B Nazanin"/>
          <w:sz w:val="26"/>
          <w:szCs w:val="26"/>
          <w:u w:val="single"/>
          <w:rtl/>
        </w:rPr>
        <w:t>همکار</w:t>
      </w:r>
      <w:r w:rsidRPr="002B4A2E">
        <w:rPr>
          <w:rFonts w:cs="B Nazanin" w:hint="cs"/>
          <w:sz w:val="26"/>
          <w:szCs w:val="26"/>
          <w:u w:val="single"/>
          <w:rtl/>
        </w:rPr>
        <w:t>ی</w:t>
      </w:r>
      <w:r w:rsidRPr="002B4A2E">
        <w:rPr>
          <w:rFonts w:cs="B Nazanin"/>
          <w:sz w:val="26"/>
          <w:szCs w:val="26"/>
          <w:u w:val="single"/>
          <w:rtl/>
        </w:rPr>
        <w:t xml:space="preserve"> در صادرات و توز</w:t>
      </w:r>
      <w:r w:rsidRPr="002B4A2E">
        <w:rPr>
          <w:rFonts w:cs="B Nazanin" w:hint="cs"/>
          <w:sz w:val="26"/>
          <w:szCs w:val="26"/>
          <w:u w:val="single"/>
          <w:rtl/>
        </w:rPr>
        <w:t>ی</w:t>
      </w:r>
      <w:r w:rsidRPr="002B4A2E">
        <w:rPr>
          <w:rFonts w:cs="B Nazanin" w:hint="eastAsia"/>
          <w:sz w:val="26"/>
          <w:szCs w:val="26"/>
          <w:u w:val="single"/>
          <w:rtl/>
        </w:rPr>
        <w:t>ع</w:t>
      </w:r>
      <w:r w:rsidRPr="002B4A2E">
        <w:rPr>
          <w:rFonts w:cs="B Nazanin"/>
          <w:sz w:val="26"/>
          <w:szCs w:val="26"/>
          <w:u w:val="single"/>
          <w:rtl/>
        </w:rPr>
        <w:t>:</w:t>
      </w:r>
      <w:r w:rsidRPr="002B4A2E">
        <w:rPr>
          <w:rFonts w:cs="B Nazanin"/>
          <w:sz w:val="26"/>
          <w:szCs w:val="26"/>
          <w:rtl/>
        </w:rPr>
        <w:t xml:space="preserve">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از تسه</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خود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خارج</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و فروش کالاها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در کنار کالاها</w:t>
      </w:r>
      <w:r w:rsidRPr="002B4A2E">
        <w:rPr>
          <w:rFonts w:cs="B Nazanin" w:hint="cs"/>
          <w:sz w:val="26"/>
          <w:szCs w:val="26"/>
          <w:rtl/>
        </w:rPr>
        <w:t>ی</w:t>
      </w:r>
      <w:r w:rsidRPr="002B4A2E">
        <w:rPr>
          <w:rFonts w:cs="B Nazanin"/>
          <w:sz w:val="26"/>
          <w:szCs w:val="26"/>
          <w:rtl/>
        </w:rPr>
        <w:t xml:space="preserve"> خودش استفاده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شرکت حمل‌کننده که صادرات خود و شرکت حمل شونده را انجام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xml:space="preserve"> معمولاً شرکت بزرگ‌تر</w:t>
      </w:r>
      <w:r w:rsidRPr="002B4A2E">
        <w:rPr>
          <w:rFonts w:cs="B Nazanin" w:hint="cs"/>
          <w:sz w:val="26"/>
          <w:szCs w:val="26"/>
          <w:rtl/>
        </w:rPr>
        <w:t>ی</w:t>
      </w:r>
      <w:r w:rsidRPr="002B4A2E">
        <w:rPr>
          <w:rFonts w:cs="B Nazanin"/>
          <w:sz w:val="26"/>
          <w:szCs w:val="26"/>
          <w:rtl/>
        </w:rPr>
        <w:t xml:space="preserve"> اس</w:t>
      </w:r>
      <w:r w:rsidRPr="002B4A2E">
        <w:rPr>
          <w:rFonts w:cs="B Nazanin" w:hint="eastAsia"/>
          <w:sz w:val="26"/>
          <w:szCs w:val="26"/>
          <w:rtl/>
        </w:rPr>
        <w:t>ت</w:t>
      </w:r>
      <w:r w:rsidRPr="002B4A2E">
        <w:rPr>
          <w:rFonts w:cs="B Nazanin"/>
          <w:sz w:val="26"/>
          <w:szCs w:val="26"/>
          <w:rtl/>
        </w:rPr>
        <w:t xml:space="preserve"> که دارا</w:t>
      </w:r>
      <w:r w:rsidRPr="002B4A2E">
        <w:rPr>
          <w:rFonts w:cs="B Nazanin" w:hint="cs"/>
          <w:sz w:val="26"/>
          <w:szCs w:val="26"/>
          <w:rtl/>
        </w:rPr>
        <w:t>ی</w:t>
      </w:r>
      <w:r w:rsidRPr="002B4A2E">
        <w:rPr>
          <w:rFonts w:cs="B Nazanin"/>
          <w:sz w:val="26"/>
          <w:szCs w:val="26"/>
          <w:rtl/>
        </w:rPr>
        <w:t xml:space="preserve"> تسه</w:t>
      </w:r>
      <w:r w:rsidRPr="002B4A2E">
        <w:rPr>
          <w:rFonts w:cs="B Nazanin" w:hint="cs"/>
          <w:sz w:val="26"/>
          <w:szCs w:val="26"/>
          <w:rtl/>
        </w:rPr>
        <w:t>ی</w:t>
      </w:r>
      <w:r w:rsidRPr="002B4A2E">
        <w:rPr>
          <w:rFonts w:cs="B Nazanin" w:hint="eastAsia"/>
          <w:sz w:val="26"/>
          <w:szCs w:val="26"/>
          <w:rtl/>
        </w:rPr>
        <w:t>لات</w:t>
      </w:r>
      <w:r w:rsidRPr="002B4A2E">
        <w:rPr>
          <w:rFonts w:cs="B Nazanin"/>
          <w:sz w:val="26"/>
          <w:szCs w:val="26"/>
          <w:rtl/>
        </w:rPr>
        <w:t xml:space="preserve"> صادرات</w:t>
      </w:r>
      <w:r w:rsidRPr="002B4A2E">
        <w:rPr>
          <w:rFonts w:cs="B Nazanin" w:hint="cs"/>
          <w:sz w:val="26"/>
          <w:szCs w:val="26"/>
          <w:rtl/>
        </w:rPr>
        <w:t>ی</w:t>
      </w:r>
      <w:r w:rsidRPr="002B4A2E">
        <w:rPr>
          <w:rFonts w:cs="B Nazanin"/>
          <w:sz w:val="26"/>
          <w:szCs w:val="26"/>
          <w:rtl/>
        </w:rPr>
        <w:t xml:space="preserve"> و کانال‌ها</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قو</w:t>
      </w:r>
      <w:r w:rsidRPr="002B4A2E">
        <w:rPr>
          <w:rFonts w:cs="B Nazanin" w:hint="cs"/>
          <w:sz w:val="26"/>
          <w:szCs w:val="26"/>
          <w:rtl/>
        </w:rPr>
        <w:t>ی</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خارج</w:t>
      </w:r>
      <w:r w:rsidRPr="002B4A2E">
        <w:rPr>
          <w:rFonts w:cs="B Nazanin" w:hint="cs"/>
          <w:sz w:val="26"/>
          <w:szCs w:val="26"/>
          <w:rtl/>
        </w:rPr>
        <w:t>ی</w:t>
      </w:r>
      <w:r w:rsidRPr="002B4A2E">
        <w:rPr>
          <w:rFonts w:cs="B Nazanin"/>
          <w:sz w:val="26"/>
          <w:szCs w:val="26"/>
          <w:rtl/>
        </w:rPr>
        <w:t xml:space="preserve"> است</w:t>
      </w:r>
      <w:r w:rsidRPr="002B4A2E">
        <w:rPr>
          <w:rFonts w:cs="B Nazanin" w:hint="cs"/>
          <w:sz w:val="26"/>
          <w:szCs w:val="26"/>
          <w:rtl/>
        </w:rPr>
        <w:t xml:space="preserve">. </w:t>
      </w:r>
    </w:p>
    <w:p w:rsidR="008E2CA8" w:rsidRPr="002B4A2E" w:rsidRDefault="008E2CA8" w:rsidP="008E2CA8">
      <w:pPr>
        <w:pStyle w:val="NormalWeb"/>
        <w:numPr>
          <w:ilvl w:val="1"/>
          <w:numId w:val="110"/>
        </w:numPr>
        <w:bidi/>
        <w:spacing w:line="276" w:lineRule="auto"/>
        <w:ind w:left="331"/>
        <w:jc w:val="both"/>
        <w:rPr>
          <w:rFonts w:cs="B Nazanin"/>
          <w:sz w:val="26"/>
          <w:szCs w:val="26"/>
        </w:rPr>
      </w:pPr>
      <w:r w:rsidRPr="002B4A2E">
        <w:rPr>
          <w:rFonts w:cs="B Nazanin"/>
          <w:sz w:val="26"/>
          <w:szCs w:val="26"/>
          <w:u w:val="single"/>
          <w:rtl/>
        </w:rPr>
        <w:t>دلالان و نما</w:t>
      </w:r>
      <w:r w:rsidRPr="002B4A2E">
        <w:rPr>
          <w:rFonts w:cs="B Nazanin" w:hint="cs"/>
          <w:sz w:val="26"/>
          <w:szCs w:val="26"/>
          <w:u w:val="single"/>
          <w:rtl/>
        </w:rPr>
        <w:t>ی</w:t>
      </w:r>
      <w:r w:rsidRPr="002B4A2E">
        <w:rPr>
          <w:rFonts w:cs="B Nazanin" w:hint="eastAsia"/>
          <w:sz w:val="26"/>
          <w:szCs w:val="26"/>
          <w:u w:val="single"/>
          <w:rtl/>
        </w:rPr>
        <w:t>ندگان</w:t>
      </w:r>
      <w:r w:rsidRPr="002B4A2E">
        <w:rPr>
          <w:rFonts w:cs="B Nazanin"/>
          <w:sz w:val="26"/>
          <w:szCs w:val="26"/>
          <w:u w:val="single"/>
          <w:rtl/>
        </w:rPr>
        <w:t xml:space="preserve"> صادرات:</w:t>
      </w:r>
      <w:r w:rsidRPr="002B4A2E">
        <w:rPr>
          <w:rFonts w:cs="B Nazanin"/>
          <w:sz w:val="26"/>
          <w:szCs w:val="26"/>
          <w:rtl/>
        </w:rPr>
        <w:t xml:space="preserve"> دلالان و نما</w:t>
      </w:r>
      <w:r w:rsidRPr="002B4A2E">
        <w:rPr>
          <w:rFonts w:cs="B Nazanin" w:hint="cs"/>
          <w:sz w:val="26"/>
          <w:szCs w:val="26"/>
          <w:rtl/>
        </w:rPr>
        <w:t>ی</w:t>
      </w:r>
      <w:r w:rsidRPr="002B4A2E">
        <w:rPr>
          <w:rFonts w:cs="B Nazanin" w:hint="eastAsia"/>
          <w:sz w:val="26"/>
          <w:szCs w:val="26"/>
          <w:rtl/>
        </w:rPr>
        <w:t>ندگان</w:t>
      </w:r>
      <w:r w:rsidRPr="002B4A2E">
        <w:rPr>
          <w:rFonts w:cs="B Nazanin"/>
          <w:sz w:val="26"/>
          <w:szCs w:val="26"/>
          <w:rtl/>
        </w:rPr>
        <w:t xml:space="preserve"> هر دو به تول</w:t>
      </w:r>
      <w:r w:rsidRPr="002B4A2E">
        <w:rPr>
          <w:rFonts w:cs="B Nazanin" w:hint="cs"/>
          <w:sz w:val="26"/>
          <w:szCs w:val="26"/>
          <w:rtl/>
        </w:rPr>
        <w:t>ی</w:t>
      </w:r>
      <w:r w:rsidRPr="002B4A2E">
        <w:rPr>
          <w:rFonts w:cs="B Nazanin" w:hint="eastAsia"/>
          <w:sz w:val="26"/>
          <w:szCs w:val="26"/>
          <w:rtl/>
        </w:rPr>
        <w:t>دکنندگان</w:t>
      </w:r>
      <w:r w:rsidRPr="002B4A2E">
        <w:rPr>
          <w:rFonts w:cs="B Nazanin"/>
          <w:sz w:val="26"/>
          <w:szCs w:val="26"/>
          <w:rtl/>
        </w:rPr>
        <w:t xml:space="preserve"> در صدور کالاها</w:t>
      </w:r>
      <w:r w:rsidRPr="002B4A2E">
        <w:rPr>
          <w:rFonts w:cs="B Nazanin" w:hint="cs"/>
          <w:sz w:val="26"/>
          <w:szCs w:val="26"/>
          <w:rtl/>
        </w:rPr>
        <w:t>ی</w:t>
      </w:r>
      <w:r w:rsidRPr="002B4A2E">
        <w:rPr>
          <w:rFonts w:cs="B Nazanin" w:hint="eastAsia"/>
          <w:sz w:val="26"/>
          <w:szCs w:val="26"/>
          <w:rtl/>
        </w:rPr>
        <w:t>شان</w:t>
      </w:r>
      <w:r w:rsidRPr="002B4A2E">
        <w:rPr>
          <w:rFonts w:cs="B Nazanin"/>
          <w:sz w:val="26"/>
          <w:szCs w:val="26"/>
          <w:rtl/>
        </w:rPr>
        <w:t xml:space="preserve"> کمک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آن‌ها مانند شرکت‌ها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صادرات به صورت حق‌العمل</w:t>
      </w:r>
      <w:r w:rsidRPr="002B4A2E">
        <w:rPr>
          <w:rFonts w:cs="B Nazanin"/>
          <w:sz w:val="26"/>
          <w:szCs w:val="26"/>
          <w:rtl/>
        </w:rPr>
        <w:softHyphen/>
        <w:t>کار</w:t>
      </w:r>
      <w:r w:rsidRPr="002B4A2E">
        <w:rPr>
          <w:rFonts w:cs="B Nazanin" w:hint="cs"/>
          <w:sz w:val="26"/>
          <w:szCs w:val="26"/>
          <w:rtl/>
        </w:rPr>
        <w:t>ی</w:t>
      </w:r>
      <w:r w:rsidRPr="002B4A2E">
        <w:rPr>
          <w:rFonts w:cs="B Nazanin"/>
          <w:sz w:val="26"/>
          <w:szCs w:val="26"/>
          <w:rtl/>
        </w:rPr>
        <w:t xml:space="preserve"> اما در مق</w:t>
      </w:r>
      <w:r w:rsidRPr="002B4A2E">
        <w:rPr>
          <w:rFonts w:cs="B Nazanin" w:hint="cs"/>
          <w:sz w:val="26"/>
          <w:szCs w:val="26"/>
          <w:rtl/>
        </w:rPr>
        <w:t>ی</w:t>
      </w:r>
      <w:r w:rsidRPr="002B4A2E">
        <w:rPr>
          <w:rFonts w:cs="B Nazanin" w:hint="eastAsia"/>
          <w:sz w:val="26"/>
          <w:szCs w:val="26"/>
          <w:rtl/>
        </w:rPr>
        <w:t>اس</w:t>
      </w:r>
      <w:r w:rsidRPr="002B4A2E">
        <w:rPr>
          <w:rFonts w:cs="B Nazanin"/>
          <w:sz w:val="26"/>
          <w:szCs w:val="26"/>
          <w:rtl/>
        </w:rPr>
        <w:t xml:space="preserve"> کوچک‌تر</w:t>
      </w:r>
      <w:r w:rsidRPr="002B4A2E">
        <w:rPr>
          <w:rFonts w:cs="B Nazanin" w:hint="cs"/>
          <w:sz w:val="26"/>
          <w:szCs w:val="26"/>
          <w:rtl/>
        </w:rPr>
        <w:t>ی</w:t>
      </w:r>
      <w:r w:rsidRPr="002B4A2E">
        <w:rPr>
          <w:rFonts w:cs="B Nazanin"/>
          <w:sz w:val="26"/>
          <w:szCs w:val="26"/>
          <w:rtl/>
        </w:rPr>
        <w:t xml:space="preserve"> عمل م</w:t>
      </w:r>
      <w:r w:rsidRPr="002B4A2E">
        <w:rPr>
          <w:rFonts w:cs="B Nazanin" w:hint="cs"/>
          <w:sz w:val="26"/>
          <w:szCs w:val="26"/>
          <w:rtl/>
        </w:rPr>
        <w:t>ی‌</w:t>
      </w:r>
      <w:r w:rsidRPr="002B4A2E">
        <w:rPr>
          <w:rFonts w:cs="B Nazanin" w:hint="eastAsia"/>
          <w:sz w:val="26"/>
          <w:szCs w:val="26"/>
          <w:rtl/>
        </w:rPr>
        <w:t>کنند</w:t>
      </w:r>
      <w:r w:rsidRPr="002B4A2E">
        <w:rPr>
          <w:rFonts w:cs="B Nazanin" w:hint="cs"/>
          <w:sz w:val="26"/>
          <w:szCs w:val="26"/>
          <w:rtl/>
        </w:rPr>
        <w:t>.</w:t>
      </w:r>
    </w:p>
    <w:p w:rsidR="008E2CA8" w:rsidRPr="002B4A2E" w:rsidRDefault="008E2CA8" w:rsidP="008E2CA8">
      <w:pPr>
        <w:pStyle w:val="NormalWeb"/>
        <w:numPr>
          <w:ilvl w:val="1"/>
          <w:numId w:val="110"/>
        </w:numPr>
        <w:bidi/>
        <w:spacing w:line="276" w:lineRule="auto"/>
        <w:ind w:left="331"/>
        <w:jc w:val="both"/>
        <w:rPr>
          <w:rFonts w:cs="B Nazanin"/>
          <w:sz w:val="26"/>
          <w:szCs w:val="26"/>
        </w:rPr>
      </w:pPr>
      <w:r w:rsidRPr="002B4A2E">
        <w:rPr>
          <w:rFonts w:cs="B Nazanin"/>
          <w:sz w:val="26"/>
          <w:szCs w:val="26"/>
          <w:u w:val="single"/>
          <w:rtl/>
        </w:rPr>
        <w:t>تاجر صادرات:</w:t>
      </w:r>
      <w:r w:rsidRPr="002B4A2E">
        <w:rPr>
          <w:rFonts w:cs="B Nazanin"/>
          <w:sz w:val="26"/>
          <w:szCs w:val="26"/>
          <w:rtl/>
        </w:rPr>
        <w:t xml:space="preserve"> افراد</w:t>
      </w:r>
      <w:r w:rsidRPr="002B4A2E">
        <w:rPr>
          <w:rFonts w:cs="B Nazanin" w:hint="cs"/>
          <w:sz w:val="26"/>
          <w:szCs w:val="26"/>
          <w:rtl/>
        </w:rPr>
        <w:t>ی</w:t>
      </w:r>
      <w:r w:rsidRPr="002B4A2E">
        <w:rPr>
          <w:rFonts w:cs="B Nazanin"/>
          <w:sz w:val="26"/>
          <w:szCs w:val="26"/>
          <w:rtl/>
        </w:rPr>
        <w:t xml:space="preserve"> هستند که کالا را خر</w:t>
      </w:r>
      <w:r w:rsidRPr="002B4A2E">
        <w:rPr>
          <w:rFonts w:cs="B Nazanin" w:hint="cs"/>
          <w:sz w:val="26"/>
          <w:szCs w:val="26"/>
          <w:rtl/>
        </w:rPr>
        <w:t>ی</w:t>
      </w:r>
      <w:r w:rsidRPr="002B4A2E">
        <w:rPr>
          <w:rFonts w:cs="B Nazanin" w:hint="eastAsia"/>
          <w:sz w:val="26"/>
          <w:szCs w:val="26"/>
          <w:rtl/>
        </w:rPr>
        <w:t>دار</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کنند</w:t>
      </w:r>
      <w:r w:rsidRPr="002B4A2E">
        <w:rPr>
          <w:rFonts w:cs="B Nazanin"/>
          <w:sz w:val="26"/>
          <w:szCs w:val="26"/>
          <w:rtl/>
        </w:rPr>
        <w:t xml:space="preserve"> و با نام خود صادر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حالت ممکن است حت</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اول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از صدور کالا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اطلاع</w:t>
      </w:r>
      <w:r w:rsidRPr="002B4A2E">
        <w:rPr>
          <w:rFonts w:cs="B Nazanin"/>
          <w:sz w:val="26"/>
          <w:szCs w:val="26"/>
          <w:rtl/>
        </w:rPr>
        <w:t xml:space="preserve"> باشد</w:t>
      </w:r>
      <w:r w:rsidRPr="002B4A2E">
        <w:rPr>
          <w:rFonts w:cs="B Nazanin" w:hint="cs"/>
          <w:sz w:val="26"/>
          <w:szCs w:val="26"/>
          <w:rtl/>
        </w:rPr>
        <w:t>.</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صادرات مستق</w:t>
      </w:r>
      <w:r w:rsidRPr="002B4A2E">
        <w:rPr>
          <w:rFonts w:cs="B Nazanin" w:hint="cs"/>
          <w:b/>
          <w:bCs/>
          <w:sz w:val="26"/>
          <w:szCs w:val="26"/>
          <w:u w:val="single"/>
          <w:rtl/>
        </w:rPr>
        <w:t>ی</w:t>
      </w:r>
      <w:r w:rsidRPr="002B4A2E">
        <w:rPr>
          <w:rFonts w:cs="B Nazanin" w:hint="eastAsia"/>
          <w:b/>
          <w:bCs/>
          <w:sz w:val="26"/>
          <w:szCs w:val="26"/>
          <w:u w:val="single"/>
          <w:rtl/>
        </w:rPr>
        <w:t>م</w:t>
      </w:r>
      <w:r w:rsidRPr="002B4A2E">
        <w:rPr>
          <w:rFonts w:cs="B Nazanin"/>
          <w:b/>
          <w:bCs/>
          <w:sz w:val="26"/>
          <w:szCs w:val="26"/>
          <w:u w:val="single"/>
          <w:rtl/>
        </w:rPr>
        <w:t>:</w:t>
      </w:r>
      <w:r w:rsidRPr="002B4A2E">
        <w:rPr>
          <w:rFonts w:cs="B Nazanin"/>
          <w:sz w:val="26"/>
          <w:szCs w:val="26"/>
          <w:rtl/>
        </w:rPr>
        <w:t xml:space="preserve"> در صادرات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به جا</w:t>
      </w:r>
      <w:r w:rsidRPr="002B4A2E">
        <w:rPr>
          <w:rFonts w:cs="B Nazanin" w:hint="cs"/>
          <w:sz w:val="26"/>
          <w:szCs w:val="26"/>
          <w:rtl/>
        </w:rPr>
        <w:t>ی</w:t>
      </w:r>
      <w:r w:rsidRPr="002B4A2E">
        <w:rPr>
          <w:rFonts w:cs="B Nazanin"/>
          <w:sz w:val="26"/>
          <w:szCs w:val="26"/>
          <w:rtl/>
        </w:rPr>
        <w:t xml:space="preserve"> تفو</w:t>
      </w:r>
      <w:r w:rsidRPr="002B4A2E">
        <w:rPr>
          <w:rFonts w:cs="B Nazanin" w:hint="cs"/>
          <w:sz w:val="26"/>
          <w:szCs w:val="26"/>
          <w:rtl/>
        </w:rPr>
        <w:t>ی</w:t>
      </w:r>
      <w:r w:rsidRPr="002B4A2E">
        <w:rPr>
          <w:rFonts w:cs="B Nazanin" w:hint="eastAsia"/>
          <w:sz w:val="26"/>
          <w:szCs w:val="26"/>
          <w:rtl/>
        </w:rPr>
        <w:t>ض،</w:t>
      </w:r>
      <w:r w:rsidRPr="002B4A2E">
        <w:rPr>
          <w:rFonts w:cs="B Nazanin"/>
          <w:sz w:val="26"/>
          <w:szCs w:val="26"/>
          <w:rtl/>
        </w:rPr>
        <w:t xml:space="preserve"> خودش وظ</w:t>
      </w:r>
      <w:r w:rsidRPr="002B4A2E">
        <w:rPr>
          <w:rFonts w:cs="B Nazanin" w:hint="cs"/>
          <w:sz w:val="26"/>
          <w:szCs w:val="26"/>
          <w:rtl/>
        </w:rPr>
        <w:t>ی</w:t>
      </w:r>
      <w:r w:rsidRPr="002B4A2E">
        <w:rPr>
          <w:rFonts w:cs="B Nazanin" w:hint="eastAsia"/>
          <w:sz w:val="26"/>
          <w:szCs w:val="26"/>
          <w:rtl/>
        </w:rPr>
        <w:t>فه</w:t>
      </w:r>
      <w:r w:rsidRPr="002B4A2E">
        <w:rPr>
          <w:rFonts w:cs="B Nazanin"/>
          <w:sz w:val="26"/>
          <w:szCs w:val="26"/>
          <w:rtl/>
        </w:rPr>
        <w:t xml:space="preserve"> صادرات را به عهده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w:t>
      </w:r>
    </w:p>
    <w:p w:rsidR="008E2CA8" w:rsidRPr="002B4A2E" w:rsidRDefault="008E2CA8" w:rsidP="008E2CA8">
      <w:pPr>
        <w:pStyle w:val="NormalWeb"/>
        <w:numPr>
          <w:ilvl w:val="1"/>
          <w:numId w:val="110"/>
        </w:numPr>
        <w:bidi/>
        <w:spacing w:line="276" w:lineRule="auto"/>
        <w:ind w:left="331"/>
        <w:jc w:val="both"/>
        <w:rPr>
          <w:rFonts w:cs="B Nazanin"/>
          <w:sz w:val="26"/>
          <w:szCs w:val="26"/>
        </w:rPr>
      </w:pPr>
      <w:r w:rsidRPr="002B4A2E">
        <w:rPr>
          <w:rFonts w:cs="B Nazanin"/>
          <w:sz w:val="26"/>
          <w:szCs w:val="26"/>
          <w:rtl/>
        </w:rPr>
        <w:t>ت</w:t>
      </w:r>
      <w:r w:rsidRPr="002B4A2E">
        <w:rPr>
          <w:rFonts w:cs="B Nazanin" w:hint="cs"/>
          <w:sz w:val="26"/>
          <w:szCs w:val="26"/>
          <w:rtl/>
        </w:rPr>
        <w:t>أ</w:t>
      </w:r>
      <w:r w:rsidRPr="002B4A2E">
        <w:rPr>
          <w:rFonts w:cs="B Nazanin"/>
          <w:sz w:val="26"/>
          <w:szCs w:val="26"/>
          <w:rtl/>
        </w:rPr>
        <w:t>س</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شعبه فروش: اگر شرکت و بازار آن بزرگ باشد، شرکت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به ت</w:t>
      </w:r>
      <w:r w:rsidRPr="002B4A2E">
        <w:rPr>
          <w:rFonts w:cs="B Nazanin" w:hint="cs"/>
          <w:sz w:val="26"/>
          <w:szCs w:val="26"/>
          <w:rtl/>
        </w:rPr>
        <w:t>أ</w:t>
      </w:r>
      <w:r w:rsidRPr="002B4A2E">
        <w:rPr>
          <w:rFonts w:cs="B Nazanin"/>
          <w:sz w:val="26"/>
          <w:szCs w:val="26"/>
          <w:rtl/>
        </w:rPr>
        <w:t>س</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شعبه فروش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خارج</w:t>
      </w:r>
      <w:r w:rsidRPr="002B4A2E">
        <w:rPr>
          <w:rFonts w:cs="B Nazanin" w:hint="cs"/>
          <w:sz w:val="26"/>
          <w:szCs w:val="26"/>
          <w:rtl/>
        </w:rPr>
        <w:t>ی</w:t>
      </w:r>
      <w:r w:rsidRPr="002B4A2E">
        <w:rPr>
          <w:rFonts w:cs="B Nazanin"/>
          <w:sz w:val="26"/>
          <w:szCs w:val="26"/>
          <w:rtl/>
        </w:rPr>
        <w:t xml:space="preserve"> مبادرت ورزد.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حالت شرکت کالاها را به شعبه فروشش (عملاً به خودش) صادر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کنترل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بر بازار دارد</w:t>
      </w:r>
      <w:r w:rsidRPr="002B4A2E">
        <w:rPr>
          <w:rFonts w:cs="B Nazanin" w:hint="cs"/>
          <w:sz w:val="26"/>
          <w:szCs w:val="26"/>
          <w:rtl/>
        </w:rPr>
        <w:t xml:space="preserve">. </w:t>
      </w:r>
    </w:p>
    <w:p w:rsidR="008E2CA8" w:rsidRPr="002B4A2E" w:rsidRDefault="008E2CA8" w:rsidP="008E2CA8">
      <w:pPr>
        <w:pStyle w:val="NormalWeb"/>
        <w:numPr>
          <w:ilvl w:val="1"/>
          <w:numId w:val="110"/>
        </w:numPr>
        <w:bidi/>
        <w:spacing w:line="276" w:lineRule="auto"/>
        <w:ind w:left="331"/>
        <w:jc w:val="both"/>
        <w:rPr>
          <w:rFonts w:cs="B Nazanin"/>
          <w:sz w:val="26"/>
          <w:szCs w:val="26"/>
        </w:rPr>
      </w:pPr>
      <w:r w:rsidRPr="002B4A2E">
        <w:rPr>
          <w:rFonts w:cs="B Nazanin"/>
          <w:sz w:val="26"/>
          <w:szCs w:val="26"/>
          <w:rtl/>
        </w:rPr>
        <w:lastRenderedPageBreak/>
        <w:t>انتخاب نما</w:t>
      </w:r>
      <w:r w:rsidRPr="002B4A2E">
        <w:rPr>
          <w:rFonts w:cs="B Nazanin" w:hint="cs"/>
          <w:sz w:val="26"/>
          <w:szCs w:val="26"/>
          <w:rtl/>
        </w:rPr>
        <w:t>ی</w:t>
      </w:r>
      <w:r w:rsidRPr="002B4A2E">
        <w:rPr>
          <w:rFonts w:cs="B Nazanin" w:hint="eastAsia"/>
          <w:sz w:val="26"/>
          <w:szCs w:val="26"/>
          <w:rtl/>
        </w:rPr>
        <w:t>نده</w:t>
      </w:r>
      <w:r w:rsidRPr="002B4A2E">
        <w:rPr>
          <w:rFonts w:cs="B Nazanin"/>
          <w:sz w:val="26"/>
          <w:szCs w:val="26"/>
          <w:rtl/>
        </w:rPr>
        <w:t>: روش متداول</w:t>
      </w:r>
      <w:r w:rsidRPr="002B4A2E">
        <w:rPr>
          <w:rFonts w:cs="B Nazanin"/>
          <w:sz w:val="26"/>
          <w:szCs w:val="26"/>
          <w:rtl/>
        </w:rPr>
        <w:softHyphen/>
        <w:t>تر به خصوص در مورد بازارها</w:t>
      </w:r>
      <w:r w:rsidRPr="002B4A2E">
        <w:rPr>
          <w:rFonts w:cs="B Nazanin" w:hint="cs"/>
          <w:sz w:val="26"/>
          <w:szCs w:val="26"/>
          <w:rtl/>
        </w:rPr>
        <w:t>ی</w:t>
      </w:r>
      <w:r w:rsidRPr="002B4A2E">
        <w:rPr>
          <w:rFonts w:cs="B Nazanin"/>
          <w:sz w:val="26"/>
          <w:szCs w:val="26"/>
          <w:rtl/>
        </w:rPr>
        <w:t xml:space="preserve"> کوچک</w:t>
      </w:r>
      <w:r w:rsidRPr="002B4A2E">
        <w:rPr>
          <w:rFonts w:cs="B Nazanin"/>
          <w:sz w:val="26"/>
          <w:szCs w:val="26"/>
          <w:rtl/>
        </w:rPr>
        <w:softHyphen/>
        <w:t>تر انتخاب نما</w:t>
      </w:r>
      <w:r w:rsidRPr="002B4A2E">
        <w:rPr>
          <w:rFonts w:cs="B Nazanin" w:hint="cs"/>
          <w:sz w:val="26"/>
          <w:szCs w:val="26"/>
          <w:rtl/>
        </w:rPr>
        <w:t>ی</w:t>
      </w:r>
      <w:r w:rsidRPr="002B4A2E">
        <w:rPr>
          <w:rFonts w:cs="B Nazanin" w:hint="eastAsia"/>
          <w:sz w:val="26"/>
          <w:szCs w:val="26"/>
          <w:rtl/>
        </w:rPr>
        <w:t>نده</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محصولات م</w:t>
      </w:r>
      <w:r w:rsidRPr="002B4A2E">
        <w:rPr>
          <w:rFonts w:cs="B Nazanin" w:hint="cs"/>
          <w:sz w:val="26"/>
          <w:szCs w:val="26"/>
          <w:rtl/>
        </w:rPr>
        <w:t>ی‌</w:t>
      </w:r>
      <w:r w:rsidRPr="002B4A2E">
        <w:rPr>
          <w:rFonts w:cs="B Nazanin" w:hint="eastAsia"/>
          <w:sz w:val="26"/>
          <w:szCs w:val="26"/>
          <w:rtl/>
        </w:rPr>
        <w:t>باشد</w:t>
      </w:r>
      <w:r w:rsidRPr="002B4A2E">
        <w:rPr>
          <w:rFonts w:cs="B Nazanin" w:hint="cs"/>
          <w:sz w:val="26"/>
          <w:szCs w:val="26"/>
          <w:rtl/>
        </w:rPr>
        <w:t xml:space="preserve">. </w:t>
      </w:r>
    </w:p>
    <w:p w:rsidR="008E2CA8" w:rsidRPr="002B4A2E" w:rsidRDefault="008E2CA8" w:rsidP="008E2CA8">
      <w:pPr>
        <w:pStyle w:val="NormalWeb"/>
        <w:bidi/>
        <w:spacing w:line="276" w:lineRule="auto"/>
        <w:jc w:val="both"/>
        <w:rPr>
          <w:rFonts w:cs="B Nazanin"/>
          <w:b/>
          <w:bCs/>
          <w:sz w:val="26"/>
          <w:szCs w:val="26"/>
          <w:rtl/>
        </w:rPr>
      </w:pPr>
      <w:r w:rsidRPr="002B4A2E">
        <w:rPr>
          <w:rFonts w:cs="B Nazanin"/>
          <w:b/>
          <w:bCs/>
          <w:sz w:val="26"/>
          <w:szCs w:val="26"/>
          <w:rtl/>
        </w:rPr>
        <w:t>استراتژ</w:t>
      </w:r>
      <w:r w:rsidRPr="002B4A2E">
        <w:rPr>
          <w:rFonts w:cs="B Nazanin" w:hint="cs"/>
          <w:b/>
          <w:bCs/>
          <w:sz w:val="26"/>
          <w:szCs w:val="26"/>
          <w:rtl/>
        </w:rPr>
        <w:t>ی‌</w:t>
      </w:r>
      <w:r w:rsidRPr="002B4A2E">
        <w:rPr>
          <w:rFonts w:cs="B Nazanin" w:hint="eastAsia"/>
          <w:b/>
          <w:bCs/>
          <w:sz w:val="26"/>
          <w:szCs w:val="26"/>
          <w:rtl/>
        </w:rPr>
        <w:t>ها</w:t>
      </w:r>
      <w:r w:rsidRPr="002B4A2E">
        <w:rPr>
          <w:rFonts w:cs="B Nazanin" w:hint="cs"/>
          <w:b/>
          <w:bCs/>
          <w:sz w:val="26"/>
          <w:szCs w:val="26"/>
          <w:rtl/>
        </w:rPr>
        <w:t>ی</w:t>
      </w:r>
      <w:r w:rsidRPr="002B4A2E">
        <w:rPr>
          <w:rFonts w:cs="B Nazanin"/>
          <w:b/>
          <w:bCs/>
          <w:sz w:val="26"/>
          <w:szCs w:val="26"/>
          <w:rtl/>
        </w:rPr>
        <w:t xml:space="preserve"> تول</w:t>
      </w:r>
      <w:r w:rsidRPr="002B4A2E">
        <w:rPr>
          <w:rFonts w:cs="B Nazanin" w:hint="cs"/>
          <w:b/>
          <w:bCs/>
          <w:sz w:val="26"/>
          <w:szCs w:val="26"/>
          <w:rtl/>
        </w:rPr>
        <w:t>ی</w:t>
      </w:r>
      <w:r w:rsidRPr="002B4A2E">
        <w:rPr>
          <w:rFonts w:cs="B Nazanin" w:hint="eastAsia"/>
          <w:b/>
          <w:bCs/>
          <w:sz w:val="26"/>
          <w:szCs w:val="26"/>
          <w:rtl/>
        </w:rPr>
        <w:t>د</w:t>
      </w:r>
      <w:r w:rsidRPr="002B4A2E">
        <w:rPr>
          <w:rFonts w:cs="B Nazanin"/>
          <w:b/>
          <w:bCs/>
          <w:sz w:val="26"/>
          <w:szCs w:val="26"/>
          <w:rtl/>
        </w:rPr>
        <w:t xml:space="preserve"> در بازار خارج</w:t>
      </w:r>
    </w:p>
    <w:p w:rsidR="008E2CA8" w:rsidRPr="002B4A2E" w:rsidRDefault="008E2CA8" w:rsidP="008E2CA8">
      <w:pPr>
        <w:pStyle w:val="NormalWeb"/>
        <w:bidi/>
        <w:spacing w:line="276" w:lineRule="auto"/>
        <w:jc w:val="both"/>
        <w:rPr>
          <w:rFonts w:cs="B Nazanin"/>
          <w:sz w:val="26"/>
          <w:szCs w:val="26"/>
          <w:rtl/>
        </w:rPr>
      </w:pPr>
      <w:r w:rsidRPr="002B4A2E">
        <w:rPr>
          <w:rFonts w:cs="B Nazanin" w:hint="eastAsia"/>
          <w:sz w:val="26"/>
          <w:szCs w:val="26"/>
          <w:rtl/>
        </w:rPr>
        <w:t>عوامل</w:t>
      </w:r>
      <w:r w:rsidRPr="002B4A2E">
        <w:rPr>
          <w:rFonts w:cs="B Nazanin"/>
          <w:sz w:val="26"/>
          <w:szCs w:val="26"/>
          <w:rtl/>
        </w:rPr>
        <w:t xml:space="preserve"> متعدد</w:t>
      </w:r>
      <w:r w:rsidRPr="002B4A2E">
        <w:rPr>
          <w:rFonts w:cs="B Nazanin" w:hint="cs"/>
          <w:sz w:val="26"/>
          <w:szCs w:val="26"/>
          <w:rtl/>
        </w:rPr>
        <w:t>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هز</w:t>
      </w:r>
      <w:r w:rsidRPr="002B4A2E">
        <w:rPr>
          <w:rFonts w:cs="B Nazanin" w:hint="cs"/>
          <w:sz w:val="26"/>
          <w:szCs w:val="26"/>
          <w:rtl/>
        </w:rPr>
        <w:t>ی</w:t>
      </w:r>
      <w:r w:rsidRPr="002B4A2E">
        <w:rPr>
          <w:rFonts w:cs="B Nazanin" w:hint="eastAsia"/>
          <w:sz w:val="26"/>
          <w:szCs w:val="26"/>
          <w:rtl/>
        </w:rPr>
        <w:t>نه‌ها</w:t>
      </w:r>
      <w:r w:rsidRPr="002B4A2E">
        <w:rPr>
          <w:rFonts w:cs="B Nazanin" w:hint="cs"/>
          <w:sz w:val="26"/>
          <w:szCs w:val="26"/>
          <w:rtl/>
        </w:rPr>
        <w:t>ی</w:t>
      </w:r>
      <w:r w:rsidRPr="002B4A2E">
        <w:rPr>
          <w:rFonts w:cs="B Nazanin"/>
          <w:sz w:val="26"/>
          <w:szCs w:val="26"/>
          <w:rtl/>
        </w:rPr>
        <w:t xml:space="preserve"> حمل و نقل، تعرفه، سهم</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بند</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اختلاف نرخ ارز ممکن است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را برا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محصولاتش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خارج</w:t>
      </w:r>
      <w:r w:rsidRPr="002B4A2E">
        <w:rPr>
          <w:rFonts w:cs="B Nazanin" w:hint="cs"/>
          <w:sz w:val="26"/>
          <w:szCs w:val="26"/>
          <w:rtl/>
        </w:rPr>
        <w:t>ی</w:t>
      </w:r>
      <w:r w:rsidRPr="002B4A2E">
        <w:rPr>
          <w:rFonts w:cs="B Nazanin"/>
          <w:sz w:val="26"/>
          <w:szCs w:val="26"/>
          <w:rtl/>
        </w:rPr>
        <w:t xml:space="preserve"> ترغ</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حت</w:t>
      </w:r>
      <w:r w:rsidRPr="002B4A2E">
        <w:rPr>
          <w:rFonts w:cs="B Nazanin" w:hint="cs"/>
          <w:sz w:val="26"/>
          <w:szCs w:val="26"/>
          <w:rtl/>
        </w:rPr>
        <w:t>ی</w:t>
      </w:r>
      <w:r w:rsidRPr="002B4A2E">
        <w:rPr>
          <w:rFonts w:cs="B Nazanin"/>
          <w:sz w:val="26"/>
          <w:szCs w:val="26"/>
          <w:rtl/>
        </w:rPr>
        <w:t xml:space="preserve"> مجبور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در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کشورها حما</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از تول</w:t>
      </w:r>
      <w:r w:rsidRPr="002B4A2E">
        <w:rPr>
          <w:rFonts w:cs="B Nazanin" w:hint="cs"/>
          <w:sz w:val="26"/>
          <w:szCs w:val="26"/>
          <w:rtl/>
        </w:rPr>
        <w:t>ی</w:t>
      </w:r>
      <w:r w:rsidRPr="002B4A2E">
        <w:rPr>
          <w:rFonts w:cs="B Nazanin" w:hint="eastAsia"/>
          <w:sz w:val="26"/>
          <w:szCs w:val="26"/>
          <w:rtl/>
        </w:rPr>
        <w:t>دات</w:t>
      </w:r>
      <w:r w:rsidRPr="002B4A2E">
        <w:rPr>
          <w:rFonts w:cs="B Nazanin"/>
          <w:sz w:val="26"/>
          <w:szCs w:val="26"/>
          <w:rtl/>
        </w:rPr>
        <w:t xml:space="preserve"> داخل</w:t>
      </w:r>
      <w:r w:rsidRPr="002B4A2E">
        <w:rPr>
          <w:rFonts w:cs="B Nazanin" w:hint="cs"/>
          <w:sz w:val="26"/>
          <w:szCs w:val="26"/>
          <w:rtl/>
        </w:rPr>
        <w:t>ی</w:t>
      </w:r>
      <w:r w:rsidRPr="002B4A2E">
        <w:rPr>
          <w:rFonts w:cs="B Nazanin"/>
          <w:sz w:val="26"/>
          <w:szCs w:val="26"/>
          <w:rtl/>
        </w:rPr>
        <w:t xml:space="preserve"> باعث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درها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به رو</w:t>
      </w:r>
      <w:r w:rsidRPr="002B4A2E">
        <w:rPr>
          <w:rFonts w:cs="B Nazanin" w:hint="cs"/>
          <w:sz w:val="26"/>
          <w:szCs w:val="26"/>
          <w:rtl/>
        </w:rPr>
        <w:t>ی</w:t>
      </w:r>
      <w:r w:rsidRPr="002B4A2E">
        <w:rPr>
          <w:rFonts w:cs="B Nazanin"/>
          <w:sz w:val="26"/>
          <w:szCs w:val="26"/>
          <w:rtl/>
        </w:rPr>
        <w:t xml:space="preserve"> محصولات</w:t>
      </w:r>
      <w:r w:rsidRPr="002B4A2E">
        <w:rPr>
          <w:rFonts w:cs="B Nazanin" w:hint="cs"/>
          <w:sz w:val="26"/>
          <w:szCs w:val="26"/>
          <w:rtl/>
        </w:rPr>
        <w:t>ی</w:t>
      </w:r>
      <w:r w:rsidRPr="002B4A2E">
        <w:rPr>
          <w:rFonts w:cs="B Nazanin"/>
          <w:sz w:val="26"/>
          <w:szCs w:val="26"/>
          <w:rtl/>
        </w:rPr>
        <w:t xml:space="preserve"> که در کشور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شده بسته شود. در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شرا</w:t>
      </w:r>
      <w:r w:rsidRPr="002B4A2E">
        <w:rPr>
          <w:rFonts w:cs="B Nazanin" w:hint="cs"/>
          <w:sz w:val="26"/>
          <w:szCs w:val="26"/>
          <w:rtl/>
        </w:rPr>
        <w:t>ی</w:t>
      </w:r>
      <w:r w:rsidRPr="002B4A2E">
        <w:rPr>
          <w:rFonts w:cs="B Nazanin" w:hint="eastAsia"/>
          <w:sz w:val="26"/>
          <w:szCs w:val="26"/>
          <w:rtl/>
        </w:rPr>
        <w:t>ط</w:t>
      </w:r>
      <w:r w:rsidRPr="002B4A2E">
        <w:rPr>
          <w:rFonts w:cs="B Nazanin" w:hint="cs"/>
          <w:sz w:val="26"/>
          <w:szCs w:val="26"/>
          <w:rtl/>
        </w:rPr>
        <w:t>ی</w:t>
      </w:r>
      <w:r w:rsidRPr="002B4A2E">
        <w:rPr>
          <w:rFonts w:cs="B Nazanin"/>
          <w:sz w:val="26"/>
          <w:szCs w:val="26"/>
          <w:rtl/>
        </w:rPr>
        <w:t xml:space="preserve"> ممکن است شرکت تصم</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به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محصولاتش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خارج</w:t>
      </w:r>
      <w:r w:rsidRPr="002B4A2E">
        <w:rPr>
          <w:rFonts w:cs="B Nazanin" w:hint="cs"/>
          <w:sz w:val="26"/>
          <w:szCs w:val="26"/>
          <w:rtl/>
        </w:rPr>
        <w:t>ی</w:t>
      </w:r>
      <w:r w:rsidRPr="002B4A2E">
        <w:rPr>
          <w:rFonts w:cs="B Nazanin"/>
          <w:sz w:val="26"/>
          <w:szCs w:val="26"/>
          <w:rtl/>
        </w:rPr>
        <w:t xml:space="preserve"> بگ</w:t>
      </w:r>
      <w:r w:rsidRPr="002B4A2E">
        <w:rPr>
          <w:rFonts w:cs="B Nazanin" w:hint="cs"/>
          <w:sz w:val="26"/>
          <w:szCs w:val="26"/>
          <w:rtl/>
        </w:rPr>
        <w:t>ی</w:t>
      </w:r>
      <w:r w:rsidRPr="002B4A2E">
        <w:rPr>
          <w:rFonts w:cs="B Nazanin" w:hint="eastAsia"/>
          <w:sz w:val="26"/>
          <w:szCs w:val="26"/>
          <w:rtl/>
        </w:rPr>
        <w:t>رد</w:t>
      </w:r>
      <w:r w:rsidRPr="002B4A2E">
        <w:rPr>
          <w:rFonts w:cs="B Nazanin" w:hint="cs"/>
          <w:sz w:val="26"/>
          <w:szCs w:val="26"/>
          <w:rtl/>
        </w:rPr>
        <w:t>.</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مونتاژ:</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مونتاژ خارج</w:t>
      </w:r>
      <w:r w:rsidRPr="002B4A2E">
        <w:rPr>
          <w:rFonts w:cs="B Nazanin" w:hint="cs"/>
          <w:sz w:val="26"/>
          <w:szCs w:val="26"/>
          <w:rtl/>
        </w:rPr>
        <w:t>ی</w:t>
      </w:r>
      <w:r w:rsidRPr="002B4A2E">
        <w:rPr>
          <w:rFonts w:cs="B Nazanin"/>
          <w:sz w:val="26"/>
          <w:szCs w:val="26"/>
          <w:rtl/>
        </w:rPr>
        <w:t xml:space="preserve"> شرکت تمام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قطعات و اجزا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را به صورت کاملاً مجزا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سازد</w:t>
      </w:r>
      <w:r w:rsidRPr="002B4A2E">
        <w:rPr>
          <w:rFonts w:cs="B Nazanin"/>
          <w:sz w:val="26"/>
          <w:szCs w:val="26"/>
          <w:rtl/>
        </w:rPr>
        <w:t xml:space="preserve"> و به بازار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فرستد</w:t>
      </w:r>
      <w:r w:rsidRPr="002B4A2E">
        <w:rPr>
          <w:rFonts w:cs="B Nazanin"/>
          <w:sz w:val="26"/>
          <w:szCs w:val="26"/>
          <w:rtl/>
        </w:rPr>
        <w:t xml:space="preserve"> و در آنجا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اجزا و قطعات مونتاژ م</w:t>
      </w:r>
      <w:r w:rsidRPr="002B4A2E">
        <w:rPr>
          <w:rFonts w:cs="B Nazanin" w:hint="cs"/>
          <w:sz w:val="26"/>
          <w:szCs w:val="26"/>
          <w:rtl/>
        </w:rPr>
        <w:t>ی‌</w:t>
      </w:r>
      <w:r w:rsidRPr="002B4A2E">
        <w:rPr>
          <w:rFonts w:cs="B Nazanin" w:hint="eastAsia"/>
          <w:sz w:val="26"/>
          <w:szCs w:val="26"/>
          <w:rtl/>
        </w:rPr>
        <w:t>شوند</w:t>
      </w:r>
      <w:r w:rsidRPr="002B4A2E">
        <w:rPr>
          <w:rFonts w:cs="B Nazanin"/>
          <w:sz w:val="26"/>
          <w:szCs w:val="26"/>
          <w:rtl/>
        </w:rPr>
        <w:t xml:space="preserve"> و محصول نها</w:t>
      </w:r>
      <w:r w:rsidRPr="002B4A2E">
        <w:rPr>
          <w:rFonts w:cs="B Nazanin" w:hint="cs"/>
          <w:sz w:val="26"/>
          <w:szCs w:val="26"/>
          <w:rtl/>
        </w:rPr>
        <w:t>یی</w:t>
      </w:r>
      <w:r w:rsidRPr="002B4A2E">
        <w:rPr>
          <w:rFonts w:cs="B Nazanin"/>
          <w:sz w:val="26"/>
          <w:szCs w:val="26"/>
          <w:rtl/>
        </w:rPr>
        <w:t xml:space="preserve"> را به وجود م</w:t>
      </w:r>
      <w:r w:rsidRPr="002B4A2E">
        <w:rPr>
          <w:rFonts w:cs="B Nazanin" w:hint="cs"/>
          <w:sz w:val="26"/>
          <w:szCs w:val="26"/>
          <w:rtl/>
        </w:rPr>
        <w:t>ی‌</w:t>
      </w:r>
      <w:r w:rsidRPr="002B4A2E">
        <w:rPr>
          <w:rFonts w:cs="B Nazanin" w:hint="eastAsia"/>
          <w:sz w:val="26"/>
          <w:szCs w:val="26"/>
          <w:rtl/>
        </w:rPr>
        <w:t>آورند</w:t>
      </w:r>
      <w:r w:rsidRPr="002B4A2E">
        <w:rPr>
          <w:rFonts w:cs="B Nazanin" w:hint="cs"/>
          <w:sz w:val="26"/>
          <w:szCs w:val="26"/>
          <w:rtl/>
        </w:rPr>
        <w:t>.</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تول</w:t>
      </w:r>
      <w:r w:rsidRPr="002B4A2E">
        <w:rPr>
          <w:rFonts w:cs="B Nazanin" w:hint="cs"/>
          <w:b/>
          <w:bCs/>
          <w:sz w:val="26"/>
          <w:szCs w:val="26"/>
          <w:u w:val="single"/>
          <w:rtl/>
        </w:rPr>
        <w:t>ی</w:t>
      </w:r>
      <w:r w:rsidRPr="002B4A2E">
        <w:rPr>
          <w:rFonts w:cs="B Nazanin" w:hint="eastAsia"/>
          <w:b/>
          <w:bCs/>
          <w:sz w:val="26"/>
          <w:szCs w:val="26"/>
          <w:u w:val="single"/>
          <w:rtl/>
        </w:rPr>
        <w:t>د</w:t>
      </w:r>
      <w:r w:rsidRPr="002B4A2E">
        <w:rPr>
          <w:rFonts w:cs="B Nazanin"/>
          <w:b/>
          <w:bCs/>
          <w:sz w:val="26"/>
          <w:szCs w:val="26"/>
          <w:u w:val="single"/>
          <w:rtl/>
        </w:rPr>
        <w:t xml:space="preserve"> قرارداد</w:t>
      </w:r>
      <w:r w:rsidRPr="002B4A2E">
        <w:rPr>
          <w:rFonts w:cs="B Nazanin" w:hint="cs"/>
          <w:b/>
          <w:bCs/>
          <w:sz w:val="26"/>
          <w:szCs w:val="26"/>
          <w:u w:val="single"/>
          <w:rtl/>
        </w:rPr>
        <w:t>ی</w:t>
      </w:r>
      <w:r w:rsidRPr="002B4A2E">
        <w:rPr>
          <w:rFonts w:cs="B Nazanin"/>
          <w:b/>
          <w:bCs/>
          <w:sz w:val="26"/>
          <w:szCs w:val="26"/>
          <w:u w:val="single"/>
          <w:rtl/>
        </w:rPr>
        <w:t>:</w:t>
      </w:r>
      <w:r w:rsidRPr="002B4A2E">
        <w:rPr>
          <w:rFonts w:cs="B Nazanin"/>
          <w:sz w:val="26"/>
          <w:szCs w:val="26"/>
          <w:rtl/>
        </w:rPr>
        <w:t xml:space="preserve"> منظور از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قرارداد</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با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مستقل خارج</w:t>
      </w:r>
      <w:r w:rsidRPr="002B4A2E">
        <w:rPr>
          <w:rFonts w:cs="B Nazanin" w:hint="cs"/>
          <w:sz w:val="26"/>
          <w:szCs w:val="26"/>
          <w:rtl/>
        </w:rPr>
        <w:t>ی</w:t>
      </w:r>
      <w:r w:rsidRPr="002B4A2E">
        <w:rPr>
          <w:rFonts w:cs="B Nazanin"/>
          <w:sz w:val="26"/>
          <w:szCs w:val="26"/>
          <w:rtl/>
        </w:rPr>
        <w:t xml:space="preserve"> قرارداد م</w:t>
      </w:r>
      <w:r w:rsidRPr="002B4A2E">
        <w:rPr>
          <w:rFonts w:cs="B Nazanin" w:hint="cs"/>
          <w:sz w:val="26"/>
          <w:szCs w:val="26"/>
          <w:rtl/>
        </w:rPr>
        <w:t>ی</w:t>
      </w:r>
      <w:r w:rsidRPr="002B4A2E">
        <w:rPr>
          <w:rFonts w:cs="B Nazanin"/>
          <w:sz w:val="26"/>
          <w:szCs w:val="26"/>
          <w:rtl/>
        </w:rPr>
        <w:softHyphen/>
      </w:r>
      <w:r w:rsidRPr="002B4A2E">
        <w:rPr>
          <w:rFonts w:cs="B Nazanin" w:hint="eastAsia"/>
          <w:sz w:val="26"/>
          <w:szCs w:val="26"/>
          <w:rtl/>
        </w:rPr>
        <w:t>بندد</w:t>
      </w:r>
      <w:r w:rsidRPr="002B4A2E">
        <w:rPr>
          <w:rFonts w:cs="B Nazanin"/>
          <w:sz w:val="26"/>
          <w:szCs w:val="26"/>
          <w:rtl/>
        </w:rPr>
        <w:t xml:space="preserve"> که کالاها</w:t>
      </w:r>
      <w:r w:rsidRPr="002B4A2E">
        <w:rPr>
          <w:rFonts w:cs="B Nazanin" w:hint="cs"/>
          <w:sz w:val="26"/>
          <w:szCs w:val="26"/>
          <w:rtl/>
        </w:rPr>
        <w:t>ی</w:t>
      </w:r>
      <w:r w:rsidRPr="002B4A2E">
        <w:rPr>
          <w:rFonts w:cs="B Nazanin" w:hint="eastAsia"/>
          <w:sz w:val="26"/>
          <w:szCs w:val="26"/>
          <w:rtl/>
        </w:rPr>
        <w:t>ش</w:t>
      </w:r>
      <w:r w:rsidRPr="002B4A2E">
        <w:rPr>
          <w:rFonts w:cs="B Nazanin"/>
          <w:sz w:val="26"/>
          <w:szCs w:val="26"/>
          <w:rtl/>
        </w:rPr>
        <w:t xml:space="preserve"> را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 خارج</w:t>
      </w:r>
      <w:r w:rsidRPr="002B4A2E">
        <w:rPr>
          <w:rFonts w:cs="B Nazanin" w:hint="cs"/>
          <w:sz w:val="26"/>
          <w:szCs w:val="26"/>
          <w:rtl/>
        </w:rPr>
        <w:t>ی</w:t>
      </w:r>
      <w:r w:rsidRPr="002B4A2E">
        <w:rPr>
          <w:rFonts w:cs="B Nazanin"/>
          <w:sz w:val="26"/>
          <w:szCs w:val="26"/>
          <w:rtl/>
        </w:rPr>
        <w:t xml:space="preserve"> طبق مفاد قرارداد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مسئول</w:t>
      </w:r>
      <w:r w:rsidRPr="002B4A2E">
        <w:rPr>
          <w:rFonts w:cs="B Nazanin" w:hint="cs"/>
          <w:sz w:val="26"/>
          <w:szCs w:val="26"/>
          <w:rtl/>
        </w:rPr>
        <w:t>یت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فقط در حد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 و محصول را به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تحو</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w:t>
      </w:r>
      <w:r w:rsidRPr="002B4A2E">
        <w:rPr>
          <w:rFonts w:cs="B Nazanin" w:hint="eastAsia"/>
          <w:sz w:val="26"/>
          <w:szCs w:val="26"/>
          <w:rtl/>
        </w:rPr>
        <w:t>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مسئول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(فروش، تبل</w:t>
      </w:r>
      <w:r w:rsidRPr="002B4A2E">
        <w:rPr>
          <w:rFonts w:cs="B Nazanin" w:hint="cs"/>
          <w:sz w:val="26"/>
          <w:szCs w:val="26"/>
          <w:rtl/>
        </w:rPr>
        <w:t>ی</w:t>
      </w:r>
      <w:r w:rsidRPr="002B4A2E">
        <w:rPr>
          <w:rFonts w:cs="B Nazanin" w:hint="eastAsia"/>
          <w:sz w:val="26"/>
          <w:szCs w:val="26"/>
          <w:rtl/>
        </w:rPr>
        <w:t>غات</w:t>
      </w:r>
      <w:r w:rsidRPr="002B4A2E">
        <w:rPr>
          <w:rFonts w:cs="B Nazanin"/>
          <w:sz w:val="26"/>
          <w:szCs w:val="26"/>
          <w:rtl/>
        </w:rPr>
        <w:t xml:space="preserve"> و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بر عهده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است. از </w:t>
      </w:r>
      <w:r w:rsidRPr="002B4A2E">
        <w:rPr>
          <w:rFonts w:cs="B Nazanin" w:hint="cs"/>
          <w:sz w:val="26"/>
          <w:szCs w:val="26"/>
          <w:rtl/>
        </w:rPr>
        <w:t xml:space="preserve">مزایای </w:t>
      </w:r>
      <w:r w:rsidRPr="002B4A2E">
        <w:rPr>
          <w:rFonts w:cs="B Nazanin"/>
          <w:sz w:val="26"/>
          <w:szCs w:val="26"/>
          <w:rtl/>
        </w:rPr>
        <w:t>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قرارداد</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شرکت از مشکلات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خارج</w:t>
      </w:r>
      <w:r w:rsidRPr="002B4A2E">
        <w:rPr>
          <w:rFonts w:cs="B Nazanin" w:hint="cs"/>
          <w:sz w:val="26"/>
          <w:szCs w:val="26"/>
          <w:rtl/>
        </w:rPr>
        <w:t>ی</w:t>
      </w:r>
      <w:r w:rsidRPr="002B4A2E">
        <w:rPr>
          <w:rFonts w:cs="B Nazanin"/>
          <w:sz w:val="26"/>
          <w:szCs w:val="26"/>
          <w:rtl/>
        </w:rPr>
        <w:t xml:space="preserve"> پره</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فقط به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پردازد</w:t>
      </w:r>
      <w:r w:rsidRPr="002B4A2E">
        <w:rPr>
          <w:rFonts w:cs="B Nazanin"/>
          <w:sz w:val="26"/>
          <w:szCs w:val="26"/>
          <w:rtl/>
        </w:rPr>
        <w:t>. از معا</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سود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نص</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ش</w:t>
      </w:r>
      <w:r w:rsidRPr="002B4A2E">
        <w:rPr>
          <w:rFonts w:cs="B Nazanin" w:hint="eastAsia"/>
          <w:sz w:val="26"/>
          <w:szCs w:val="26"/>
          <w:rtl/>
        </w:rPr>
        <w:t>رکت</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ع</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معمولاً </w:t>
      </w:r>
      <w:r w:rsidRPr="002B4A2E">
        <w:rPr>
          <w:rFonts w:cs="B Nazanin" w:hint="cs"/>
          <w:sz w:val="26"/>
          <w:szCs w:val="26"/>
          <w:rtl/>
        </w:rPr>
        <w:t>ی</w:t>
      </w:r>
      <w:r w:rsidRPr="002B4A2E">
        <w:rPr>
          <w:rFonts w:cs="B Nazanin" w:hint="eastAsia"/>
          <w:sz w:val="26"/>
          <w:szCs w:val="26"/>
          <w:rtl/>
        </w:rPr>
        <w:t>افتن</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w:t>
      </w:r>
      <w:r w:rsidRPr="002B4A2E">
        <w:rPr>
          <w:rFonts w:cs="B Nazanin"/>
          <w:sz w:val="26"/>
          <w:szCs w:val="26"/>
          <w:rtl/>
        </w:rPr>
        <w:t xml:space="preserve"> مناسب معمولاً مشکل است و در صورت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کردن چن</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دکننده‌ا</w:t>
      </w:r>
      <w:r w:rsidRPr="002B4A2E">
        <w:rPr>
          <w:rFonts w:cs="B Nazanin" w:hint="cs"/>
          <w:sz w:val="26"/>
          <w:szCs w:val="26"/>
          <w:rtl/>
        </w:rPr>
        <w:t>ی</w:t>
      </w:r>
      <w:r w:rsidRPr="002B4A2E">
        <w:rPr>
          <w:rFonts w:cs="B Nazanin"/>
          <w:sz w:val="26"/>
          <w:szCs w:val="26"/>
          <w:rtl/>
        </w:rPr>
        <w:t xml:space="preserve"> احتمالاً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به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رق</w:t>
      </w:r>
      <w:r w:rsidRPr="002B4A2E">
        <w:rPr>
          <w:rFonts w:cs="B Nazanin" w:hint="cs"/>
          <w:sz w:val="26"/>
          <w:szCs w:val="26"/>
          <w:rtl/>
        </w:rPr>
        <w:t>ی</w:t>
      </w:r>
      <w:r w:rsidRPr="002B4A2E">
        <w:rPr>
          <w:rFonts w:cs="B Nazanin" w:hint="eastAsia"/>
          <w:sz w:val="26"/>
          <w:szCs w:val="26"/>
          <w:rtl/>
        </w:rPr>
        <w:t>ب</w:t>
      </w:r>
      <w:r w:rsidRPr="002B4A2E">
        <w:rPr>
          <w:rFonts w:cs="B Nazanin"/>
          <w:sz w:val="26"/>
          <w:szCs w:val="26"/>
          <w:rtl/>
        </w:rPr>
        <w:t xml:space="preserve"> بالقوه اقدام نموده است</w:t>
      </w:r>
      <w:r w:rsidRPr="002B4A2E">
        <w:rPr>
          <w:rFonts w:cs="B Nazanin" w:hint="cs"/>
          <w:sz w:val="26"/>
          <w:szCs w:val="26"/>
          <w:rtl/>
        </w:rPr>
        <w:t>.</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lastRenderedPageBreak/>
        <w:t>اعطا</w:t>
      </w:r>
      <w:r w:rsidRPr="002B4A2E">
        <w:rPr>
          <w:rFonts w:cs="B Nazanin" w:hint="cs"/>
          <w:b/>
          <w:bCs/>
          <w:sz w:val="26"/>
          <w:szCs w:val="26"/>
          <w:u w:val="single"/>
          <w:rtl/>
        </w:rPr>
        <w:t xml:space="preserve">ء </w:t>
      </w:r>
      <w:r w:rsidRPr="002B4A2E">
        <w:rPr>
          <w:rFonts w:cs="B Nazanin"/>
          <w:b/>
          <w:bCs/>
          <w:sz w:val="26"/>
          <w:szCs w:val="26"/>
          <w:u w:val="single"/>
          <w:rtl/>
        </w:rPr>
        <w:t>امت</w:t>
      </w:r>
      <w:r w:rsidRPr="002B4A2E">
        <w:rPr>
          <w:rFonts w:cs="B Nazanin" w:hint="cs"/>
          <w:b/>
          <w:bCs/>
          <w:sz w:val="26"/>
          <w:szCs w:val="26"/>
          <w:u w:val="single"/>
          <w:rtl/>
        </w:rPr>
        <w:t>ی</w:t>
      </w:r>
      <w:r w:rsidRPr="002B4A2E">
        <w:rPr>
          <w:rFonts w:cs="B Nazanin" w:hint="eastAsia"/>
          <w:b/>
          <w:bCs/>
          <w:sz w:val="26"/>
          <w:szCs w:val="26"/>
          <w:u w:val="single"/>
          <w:rtl/>
        </w:rPr>
        <w:t>از</w:t>
      </w:r>
      <w:r w:rsidRPr="002B4A2E">
        <w:rPr>
          <w:rFonts w:cs="B Nazanin"/>
          <w:b/>
          <w:bCs/>
          <w:sz w:val="26"/>
          <w:szCs w:val="26"/>
          <w:u w:val="single"/>
          <w:rtl/>
        </w:rPr>
        <w:t>:</w:t>
      </w:r>
      <w:r w:rsidRPr="002B4A2E">
        <w:rPr>
          <w:rFonts w:cs="B Nazanin"/>
          <w:sz w:val="26"/>
          <w:szCs w:val="26"/>
          <w:rtl/>
        </w:rPr>
        <w:t xml:space="preserve"> اعطا</w:t>
      </w:r>
      <w:r w:rsidRPr="002B4A2E">
        <w:rPr>
          <w:rFonts w:cs="B Nazanin" w:hint="cs"/>
          <w:sz w:val="26"/>
          <w:szCs w:val="26"/>
          <w:rtl/>
        </w:rPr>
        <w:t xml:space="preserve">ء </w:t>
      </w:r>
      <w:r w:rsidRPr="002B4A2E">
        <w:rPr>
          <w:rFonts w:cs="B Nazanin"/>
          <w:sz w:val="26"/>
          <w:szCs w:val="26"/>
          <w:rtl/>
        </w:rPr>
        <w:t>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sz w:val="26"/>
          <w:szCs w:val="26"/>
          <w:rtl/>
        </w:rPr>
        <w:t xml:space="preserve"> از روش‌ها</w:t>
      </w:r>
      <w:r w:rsidRPr="002B4A2E">
        <w:rPr>
          <w:rFonts w:cs="B Nazanin" w:hint="cs"/>
          <w:sz w:val="26"/>
          <w:szCs w:val="26"/>
          <w:rtl/>
        </w:rPr>
        <w:t>یی</w:t>
      </w:r>
      <w:r w:rsidRPr="002B4A2E">
        <w:rPr>
          <w:rFonts w:cs="B Nazanin"/>
          <w:sz w:val="26"/>
          <w:szCs w:val="26"/>
          <w:rtl/>
        </w:rPr>
        <w:t xml:space="preserve"> است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بدون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وارد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شود. تفاوت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با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قرارداد</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 که قرارداد معمولاً مدت زمان ز</w:t>
      </w:r>
      <w:r w:rsidRPr="002B4A2E">
        <w:rPr>
          <w:rFonts w:cs="B Nazanin" w:hint="cs"/>
          <w:sz w:val="26"/>
          <w:szCs w:val="26"/>
          <w:rtl/>
        </w:rPr>
        <w:t>ی</w:t>
      </w:r>
      <w:r w:rsidRPr="002B4A2E">
        <w:rPr>
          <w:rFonts w:cs="B Nazanin" w:hint="eastAsia"/>
          <w:sz w:val="26"/>
          <w:szCs w:val="26"/>
          <w:rtl/>
        </w:rPr>
        <w:t>ادتر</w:t>
      </w:r>
      <w:r w:rsidRPr="002B4A2E">
        <w:rPr>
          <w:rFonts w:cs="B Nazanin" w:hint="cs"/>
          <w:sz w:val="26"/>
          <w:szCs w:val="26"/>
          <w:rtl/>
        </w:rPr>
        <w:t>ی</w:t>
      </w:r>
      <w:r w:rsidRPr="002B4A2E">
        <w:rPr>
          <w:rFonts w:cs="B Nazanin"/>
          <w:sz w:val="26"/>
          <w:szCs w:val="26"/>
          <w:rtl/>
        </w:rPr>
        <w:t xml:space="preserve"> را در بر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و طرق قرارداد (شرکت مل</w:t>
      </w:r>
      <w:r w:rsidRPr="002B4A2E">
        <w:rPr>
          <w:rFonts w:cs="B Nazanin" w:hint="cs"/>
          <w:sz w:val="26"/>
          <w:szCs w:val="26"/>
          <w:rtl/>
        </w:rPr>
        <w:t>ی</w:t>
      </w:r>
      <w:r w:rsidRPr="002B4A2E">
        <w:rPr>
          <w:rFonts w:cs="B Nazanin"/>
          <w:sz w:val="26"/>
          <w:szCs w:val="26"/>
          <w:rtl/>
        </w:rPr>
        <w:t>) مسئول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eastAsia"/>
          <w:sz w:val="26"/>
          <w:szCs w:val="26"/>
          <w:rtl/>
        </w:rPr>
        <w:t>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sz w:val="26"/>
          <w:szCs w:val="26"/>
          <w:rtl/>
        </w:rPr>
        <w:t xml:space="preserve"> را بر عهده دارد.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قرارداد اعطا</w:t>
      </w:r>
      <w:r w:rsidRPr="002B4A2E">
        <w:rPr>
          <w:rFonts w:cs="B Nazanin" w:hint="cs"/>
          <w:sz w:val="26"/>
          <w:szCs w:val="26"/>
          <w:rtl/>
        </w:rPr>
        <w:t xml:space="preserve">ء </w:t>
      </w:r>
      <w:r w:rsidRPr="002B4A2E">
        <w:rPr>
          <w:rFonts w:cs="B Nazanin"/>
          <w:sz w:val="26"/>
          <w:szCs w:val="26"/>
          <w:rtl/>
        </w:rPr>
        <w:t>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توافق</w:t>
      </w:r>
      <w:r w:rsidRPr="002B4A2E">
        <w:rPr>
          <w:rFonts w:cs="B Nazanin" w:hint="cs"/>
          <w:sz w:val="26"/>
          <w:szCs w:val="26"/>
          <w:rtl/>
        </w:rPr>
        <w:t>ی</w:t>
      </w:r>
      <w:r w:rsidRPr="002B4A2E">
        <w:rPr>
          <w:rFonts w:cs="B Nazanin"/>
          <w:sz w:val="26"/>
          <w:szCs w:val="26"/>
          <w:rtl/>
        </w:rPr>
        <w:t xml:space="preserve"> است که که در آن اعطاء‌کننده 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مورد با ارزش</w:t>
      </w:r>
      <w:r w:rsidRPr="002B4A2E">
        <w:rPr>
          <w:rFonts w:cs="B Nazanin" w:hint="cs"/>
          <w:sz w:val="26"/>
          <w:szCs w:val="26"/>
          <w:rtl/>
        </w:rPr>
        <w:t>ی</w:t>
      </w:r>
      <w:r w:rsidRPr="002B4A2E">
        <w:rPr>
          <w:rFonts w:cs="B Nazanin"/>
          <w:sz w:val="26"/>
          <w:szCs w:val="26"/>
          <w:rtl/>
        </w:rPr>
        <w:t xml:space="preserve">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حق استفاده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کالا، تکنولوژ</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حق استفاده از علائم تجار</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حق نشر و تکث</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دانش فن</w:t>
      </w:r>
      <w:r w:rsidRPr="002B4A2E">
        <w:rPr>
          <w:rFonts w:cs="B Nazanin" w:hint="cs"/>
          <w:sz w:val="26"/>
          <w:szCs w:val="26"/>
          <w:rtl/>
        </w:rPr>
        <w:t>ی</w:t>
      </w:r>
      <w:r w:rsidRPr="002B4A2E">
        <w:rPr>
          <w:rFonts w:cs="B Nazanin"/>
          <w:sz w:val="26"/>
          <w:szCs w:val="26"/>
          <w:rtl/>
        </w:rPr>
        <w:t xml:space="preserve"> محصولات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فر</w:t>
      </w:r>
      <w:r w:rsidRPr="002B4A2E">
        <w:rPr>
          <w:rFonts w:cs="B Nazanin" w:hint="cs"/>
          <w:sz w:val="26"/>
          <w:szCs w:val="26"/>
          <w:rtl/>
        </w:rPr>
        <w:t>آی</w:t>
      </w:r>
      <w:r w:rsidRPr="002B4A2E">
        <w:rPr>
          <w:rFonts w:cs="B Nazanin" w:hint="eastAsia"/>
          <w:sz w:val="26"/>
          <w:szCs w:val="26"/>
          <w:rtl/>
        </w:rPr>
        <w:t>ندها</w:t>
      </w:r>
      <w:r w:rsidRPr="002B4A2E">
        <w:rPr>
          <w:rFonts w:cs="B Nazanin"/>
          <w:sz w:val="26"/>
          <w:szCs w:val="26"/>
          <w:rtl/>
        </w:rPr>
        <w:t xml:space="preserve"> را به گ</w:t>
      </w:r>
      <w:r w:rsidRPr="002B4A2E">
        <w:rPr>
          <w:rFonts w:cs="B Nazanin" w:hint="cs"/>
          <w:sz w:val="26"/>
          <w:szCs w:val="26"/>
          <w:rtl/>
        </w:rPr>
        <w:t>ی</w:t>
      </w:r>
      <w:r w:rsidRPr="002B4A2E">
        <w:rPr>
          <w:rFonts w:cs="B Nazanin" w:hint="eastAsia"/>
          <w:sz w:val="26"/>
          <w:szCs w:val="26"/>
          <w:rtl/>
        </w:rPr>
        <w:t>رنده</w:t>
      </w:r>
      <w:r w:rsidRPr="002B4A2E">
        <w:rPr>
          <w:rFonts w:cs="B Nazanin"/>
          <w:sz w:val="26"/>
          <w:szCs w:val="26"/>
          <w:rtl/>
        </w:rPr>
        <w:t xml:space="preserve"> 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در ازاء ع</w:t>
      </w:r>
      <w:r w:rsidRPr="002B4A2E">
        <w:rPr>
          <w:rFonts w:cs="B Nazanin" w:hint="eastAsia"/>
          <w:sz w:val="26"/>
          <w:szCs w:val="26"/>
          <w:rtl/>
        </w:rPr>
        <w:t>ملکرد</w:t>
      </w:r>
      <w:r w:rsidRPr="002B4A2E">
        <w:rPr>
          <w:rFonts w:cs="B Nazanin"/>
          <w:sz w:val="26"/>
          <w:szCs w:val="26"/>
          <w:rtl/>
        </w:rPr>
        <w:t xml:space="preserve"> خاص و مبلغ</w:t>
      </w:r>
      <w:r w:rsidRPr="002B4A2E">
        <w:rPr>
          <w:rFonts w:cs="B Nazanin" w:hint="cs"/>
          <w:sz w:val="26"/>
          <w:szCs w:val="26"/>
          <w:rtl/>
        </w:rPr>
        <w:t>ی</w:t>
      </w:r>
      <w:r w:rsidRPr="002B4A2E">
        <w:rPr>
          <w:rFonts w:cs="B Nazanin"/>
          <w:sz w:val="26"/>
          <w:szCs w:val="26"/>
          <w:rtl/>
        </w:rPr>
        <w:t xml:space="preserve"> پول اعطاء م</w:t>
      </w:r>
      <w:r w:rsidRPr="002B4A2E">
        <w:rPr>
          <w:rFonts w:cs="B Nazanin" w:hint="cs"/>
          <w:sz w:val="26"/>
          <w:szCs w:val="26"/>
          <w:rtl/>
        </w:rPr>
        <w:t>ی‌</w:t>
      </w:r>
      <w:r w:rsidRPr="002B4A2E">
        <w:rPr>
          <w:rFonts w:cs="B Nazanin" w:hint="eastAsia"/>
          <w:sz w:val="26"/>
          <w:szCs w:val="26"/>
          <w:rtl/>
        </w:rPr>
        <w:t>کن</w:t>
      </w:r>
      <w:r w:rsidRPr="002B4A2E">
        <w:rPr>
          <w:rFonts w:cs="B Nazanin" w:hint="cs"/>
          <w:sz w:val="26"/>
          <w:szCs w:val="26"/>
          <w:rtl/>
        </w:rPr>
        <w:t>د.</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فرنچا</w:t>
      </w:r>
      <w:r w:rsidRPr="002B4A2E">
        <w:rPr>
          <w:rFonts w:cs="B Nazanin" w:hint="cs"/>
          <w:b/>
          <w:bCs/>
          <w:sz w:val="26"/>
          <w:szCs w:val="26"/>
          <w:u w:val="single"/>
          <w:rtl/>
        </w:rPr>
        <w:t>ی</w:t>
      </w:r>
      <w:r w:rsidRPr="002B4A2E">
        <w:rPr>
          <w:rFonts w:cs="B Nazanin" w:hint="eastAsia"/>
          <w:b/>
          <w:bCs/>
          <w:sz w:val="26"/>
          <w:szCs w:val="26"/>
          <w:u w:val="single"/>
          <w:rtl/>
        </w:rPr>
        <w:t>ز</w:t>
      </w:r>
      <w:r w:rsidRPr="002B4A2E">
        <w:rPr>
          <w:rFonts w:cs="B Nazanin" w:hint="cs"/>
          <w:b/>
          <w:bCs/>
          <w:sz w:val="26"/>
          <w:szCs w:val="26"/>
          <w:u w:val="single"/>
          <w:rtl/>
        </w:rPr>
        <w:t>ی</w:t>
      </w:r>
      <w:r w:rsidRPr="002B4A2E">
        <w:rPr>
          <w:rFonts w:cs="B Nazanin" w:hint="eastAsia"/>
          <w:b/>
          <w:bCs/>
          <w:sz w:val="26"/>
          <w:szCs w:val="26"/>
          <w:u w:val="single"/>
          <w:rtl/>
        </w:rPr>
        <w:t>نگ</w:t>
      </w:r>
      <w:r w:rsidRPr="002B4A2E">
        <w:rPr>
          <w:rFonts w:cs="B Nazanin"/>
          <w:b/>
          <w:bCs/>
          <w:sz w:val="26"/>
          <w:szCs w:val="26"/>
          <w:u w:val="single"/>
          <w:rtl/>
        </w:rPr>
        <w:t>:</w:t>
      </w:r>
      <w:r w:rsidRPr="002B4A2E">
        <w:rPr>
          <w:rFonts w:cs="B Nazanin"/>
          <w:sz w:val="26"/>
          <w:szCs w:val="26"/>
          <w:rtl/>
        </w:rPr>
        <w:t xml:space="preserve"> فرانچا</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نگ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فرانش</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نوع خاص</w:t>
      </w:r>
      <w:r w:rsidRPr="002B4A2E">
        <w:rPr>
          <w:rFonts w:cs="B Nazanin" w:hint="cs"/>
          <w:sz w:val="26"/>
          <w:szCs w:val="26"/>
          <w:rtl/>
        </w:rPr>
        <w:t>ی</w:t>
      </w:r>
      <w:r w:rsidRPr="002B4A2E">
        <w:rPr>
          <w:rFonts w:cs="B Nazanin"/>
          <w:sz w:val="26"/>
          <w:szCs w:val="26"/>
          <w:rtl/>
        </w:rPr>
        <w:t xml:space="preserve"> از اعطا</w:t>
      </w:r>
      <w:r w:rsidRPr="002B4A2E">
        <w:rPr>
          <w:rFonts w:cs="B Nazanin" w:hint="cs"/>
          <w:sz w:val="26"/>
          <w:szCs w:val="26"/>
          <w:rtl/>
        </w:rPr>
        <w:t>ی</w:t>
      </w:r>
      <w:r w:rsidRPr="002B4A2E">
        <w:rPr>
          <w:rFonts w:cs="B Nazanin"/>
          <w:sz w:val="26"/>
          <w:szCs w:val="26"/>
          <w:rtl/>
        </w:rPr>
        <w:t xml:space="preserve"> 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است که در آن 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دهنده تمام برنامه‌ها</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از قب</w:t>
      </w:r>
      <w:r w:rsidRPr="002B4A2E">
        <w:rPr>
          <w:rFonts w:cs="B Nazanin" w:hint="cs"/>
          <w:sz w:val="26"/>
          <w:szCs w:val="26"/>
          <w:rtl/>
        </w:rPr>
        <w:t>ی</w:t>
      </w:r>
      <w:r w:rsidRPr="002B4A2E">
        <w:rPr>
          <w:rFonts w:cs="B Nazanin" w:hint="eastAsia"/>
          <w:sz w:val="26"/>
          <w:szCs w:val="26"/>
          <w:rtl/>
        </w:rPr>
        <w:t>ل</w:t>
      </w:r>
      <w:r w:rsidRPr="002B4A2E">
        <w:rPr>
          <w:rFonts w:cs="B Nazanin"/>
          <w:sz w:val="26"/>
          <w:szCs w:val="26"/>
          <w:rtl/>
        </w:rPr>
        <w:t xml:space="preserve"> نام کالا، علائم و نشان‌ها، محصولات و روش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را در اخت</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گ</w:t>
      </w:r>
      <w:r w:rsidRPr="002B4A2E">
        <w:rPr>
          <w:rFonts w:cs="B Nazanin" w:hint="cs"/>
          <w:sz w:val="26"/>
          <w:szCs w:val="26"/>
          <w:rtl/>
        </w:rPr>
        <w:t>ی</w:t>
      </w:r>
      <w:r w:rsidRPr="002B4A2E">
        <w:rPr>
          <w:rFonts w:cs="B Nazanin" w:hint="eastAsia"/>
          <w:sz w:val="26"/>
          <w:szCs w:val="26"/>
          <w:rtl/>
        </w:rPr>
        <w:t>رنده</w:t>
      </w:r>
      <w:r w:rsidRPr="002B4A2E">
        <w:rPr>
          <w:rFonts w:cs="B Nazanin"/>
          <w:sz w:val="26"/>
          <w:szCs w:val="26"/>
          <w:rtl/>
        </w:rPr>
        <w:t xml:space="preserve"> 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قرار م</w:t>
      </w:r>
      <w:r w:rsidRPr="002B4A2E">
        <w:rPr>
          <w:rFonts w:cs="B Nazanin" w:hint="cs"/>
          <w:sz w:val="26"/>
          <w:szCs w:val="26"/>
          <w:rtl/>
        </w:rPr>
        <w:t>ی‌</w:t>
      </w:r>
      <w:r w:rsidRPr="002B4A2E">
        <w:rPr>
          <w:rFonts w:cs="B Nazanin" w:hint="eastAsia"/>
          <w:sz w:val="26"/>
          <w:szCs w:val="26"/>
          <w:rtl/>
        </w:rPr>
        <w:t>دهد</w:t>
      </w:r>
      <w:r w:rsidRPr="002B4A2E">
        <w:rPr>
          <w:rFonts w:cs="B Nazanin"/>
          <w:sz w:val="26"/>
          <w:szCs w:val="26"/>
          <w:rtl/>
        </w:rPr>
        <w:t>. معمولاً قراردادها</w:t>
      </w:r>
      <w:r w:rsidRPr="002B4A2E">
        <w:rPr>
          <w:rFonts w:cs="B Nazanin" w:hint="cs"/>
          <w:sz w:val="26"/>
          <w:szCs w:val="26"/>
          <w:rtl/>
        </w:rPr>
        <w:t>ی</w:t>
      </w:r>
      <w:r w:rsidRPr="002B4A2E">
        <w:rPr>
          <w:rFonts w:cs="B Nazanin"/>
          <w:sz w:val="26"/>
          <w:szCs w:val="26"/>
          <w:rtl/>
        </w:rPr>
        <w:t xml:space="preserve"> فرانچا</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جامع</w:t>
      </w:r>
      <w:r w:rsidRPr="002B4A2E">
        <w:rPr>
          <w:rFonts w:cs="B Nazanin"/>
          <w:sz w:val="26"/>
          <w:szCs w:val="26"/>
          <w:rtl/>
        </w:rPr>
        <w:softHyphen/>
        <w:t>تر از اعطا</w:t>
      </w:r>
      <w:r w:rsidRPr="002B4A2E">
        <w:rPr>
          <w:rFonts w:cs="B Nazanin" w:hint="cs"/>
          <w:sz w:val="26"/>
          <w:szCs w:val="26"/>
          <w:rtl/>
        </w:rPr>
        <w:t>ی</w:t>
      </w:r>
      <w:r w:rsidRPr="002B4A2E">
        <w:rPr>
          <w:rFonts w:cs="B Nazanin"/>
          <w:sz w:val="26"/>
          <w:szCs w:val="26"/>
          <w:rtl/>
        </w:rPr>
        <w:t xml:space="preserve"> 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به روش قبل</w:t>
      </w:r>
      <w:r w:rsidRPr="002B4A2E">
        <w:rPr>
          <w:rFonts w:cs="B Nazanin" w:hint="cs"/>
          <w:sz w:val="26"/>
          <w:szCs w:val="26"/>
          <w:rtl/>
        </w:rPr>
        <w:t>ی</w:t>
      </w:r>
      <w:r w:rsidRPr="002B4A2E">
        <w:rPr>
          <w:rFonts w:cs="B Nazanin"/>
          <w:sz w:val="26"/>
          <w:szCs w:val="26"/>
          <w:rtl/>
        </w:rPr>
        <w:t xml:space="preserve"> است ز</w:t>
      </w:r>
      <w:r w:rsidRPr="002B4A2E">
        <w:rPr>
          <w:rFonts w:cs="B Nazanin" w:hint="cs"/>
          <w:sz w:val="26"/>
          <w:szCs w:val="26"/>
          <w:rtl/>
        </w:rPr>
        <w:t>ی</w:t>
      </w:r>
      <w:r w:rsidRPr="002B4A2E">
        <w:rPr>
          <w:rFonts w:cs="B Nazanin" w:hint="eastAsia"/>
          <w:sz w:val="26"/>
          <w:szCs w:val="26"/>
          <w:rtl/>
        </w:rPr>
        <w:t>را</w:t>
      </w:r>
      <w:r w:rsidRPr="002B4A2E">
        <w:rPr>
          <w:rFonts w:cs="B Nazanin"/>
          <w:sz w:val="26"/>
          <w:szCs w:val="26"/>
          <w:rtl/>
        </w:rPr>
        <w:t xml:space="preserve"> نسخه‌ا</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تمام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تجو</w:t>
      </w:r>
      <w:r w:rsidRPr="002B4A2E">
        <w:rPr>
          <w:rFonts w:cs="B Nazanin" w:hint="cs"/>
          <w:sz w:val="26"/>
          <w:szCs w:val="26"/>
          <w:rtl/>
        </w:rPr>
        <w:t>ی</w:t>
      </w:r>
      <w:r w:rsidRPr="002B4A2E">
        <w:rPr>
          <w:rFonts w:cs="B Nazanin" w:hint="eastAsia"/>
          <w:sz w:val="26"/>
          <w:szCs w:val="26"/>
          <w:rtl/>
        </w:rPr>
        <w:t>ز</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سرما</w:t>
      </w:r>
      <w:r w:rsidRPr="002B4A2E">
        <w:rPr>
          <w:rFonts w:cs="B Nazanin" w:hint="cs"/>
          <w:b/>
          <w:bCs/>
          <w:sz w:val="26"/>
          <w:szCs w:val="26"/>
          <w:u w:val="single"/>
          <w:rtl/>
        </w:rPr>
        <w:t>ی</w:t>
      </w:r>
      <w:r w:rsidRPr="002B4A2E">
        <w:rPr>
          <w:rFonts w:cs="B Nazanin" w:hint="eastAsia"/>
          <w:b/>
          <w:bCs/>
          <w:sz w:val="26"/>
          <w:szCs w:val="26"/>
          <w:u w:val="single"/>
          <w:rtl/>
        </w:rPr>
        <w:t>ه‌گذار</w:t>
      </w:r>
      <w:r w:rsidRPr="002B4A2E">
        <w:rPr>
          <w:rFonts w:cs="B Nazanin" w:hint="cs"/>
          <w:b/>
          <w:bCs/>
          <w:sz w:val="26"/>
          <w:szCs w:val="26"/>
          <w:u w:val="single"/>
          <w:rtl/>
        </w:rPr>
        <w:t>ی</w:t>
      </w:r>
      <w:r w:rsidRPr="002B4A2E">
        <w:rPr>
          <w:rFonts w:cs="B Nazanin"/>
          <w:b/>
          <w:bCs/>
          <w:sz w:val="26"/>
          <w:szCs w:val="26"/>
          <w:u w:val="single"/>
          <w:rtl/>
        </w:rPr>
        <w:t xml:space="preserve"> مشترک:</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زمان</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گردد</w:t>
      </w:r>
      <w:r w:rsidRPr="002B4A2E">
        <w:rPr>
          <w:rFonts w:cs="B Nazanin"/>
          <w:sz w:val="26"/>
          <w:szCs w:val="26"/>
          <w:rtl/>
        </w:rPr>
        <w:t xml:space="preserve"> که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از شرکت خارج</w:t>
      </w:r>
      <w:r w:rsidRPr="002B4A2E">
        <w:rPr>
          <w:rFonts w:cs="B Nazanin" w:hint="cs"/>
          <w:sz w:val="26"/>
          <w:szCs w:val="26"/>
          <w:rtl/>
        </w:rPr>
        <w:t>ی</w:t>
      </w:r>
      <w:r w:rsidRPr="002B4A2E">
        <w:rPr>
          <w:rFonts w:cs="B Nazanin"/>
          <w:sz w:val="26"/>
          <w:szCs w:val="26"/>
          <w:rtl/>
        </w:rPr>
        <w:t xml:space="preserve"> درخواست مشارکت در سهامش را به عمل آورد.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مشارکت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از 10 درصد تا 90 درصد متغ</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باشد، اما معمولاً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25 درصد تا 75 درصد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مشارکت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نوع</w:t>
      </w:r>
      <w:r w:rsidRPr="002B4A2E">
        <w:rPr>
          <w:rFonts w:cs="B Nazanin" w:hint="cs"/>
          <w:sz w:val="26"/>
          <w:szCs w:val="26"/>
          <w:rtl/>
        </w:rPr>
        <w:t>ی</w:t>
      </w:r>
      <w:r w:rsidRPr="002B4A2E">
        <w:rPr>
          <w:rFonts w:cs="B Nazanin"/>
          <w:sz w:val="26"/>
          <w:szCs w:val="26"/>
          <w:rtl/>
        </w:rPr>
        <w:t xml:space="preserve">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است که ط</w:t>
      </w:r>
      <w:r w:rsidRPr="002B4A2E">
        <w:rPr>
          <w:rFonts w:cs="B Nazanin" w:hint="cs"/>
          <w:sz w:val="26"/>
          <w:szCs w:val="26"/>
          <w:rtl/>
        </w:rPr>
        <w:t>ی</w:t>
      </w:r>
      <w:r w:rsidRPr="002B4A2E">
        <w:rPr>
          <w:rFonts w:cs="B Nazanin"/>
          <w:sz w:val="26"/>
          <w:szCs w:val="26"/>
          <w:rtl/>
        </w:rPr>
        <w:t xml:space="preserve"> آن سهم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در حد</w:t>
      </w:r>
      <w:r w:rsidRPr="002B4A2E">
        <w:rPr>
          <w:rFonts w:cs="B Nazanin" w:hint="cs"/>
          <w:sz w:val="26"/>
          <w:szCs w:val="26"/>
          <w:rtl/>
        </w:rPr>
        <w:t>ی</w:t>
      </w:r>
      <w:r w:rsidRPr="002B4A2E">
        <w:rPr>
          <w:rFonts w:cs="B Nazanin"/>
          <w:sz w:val="26"/>
          <w:szCs w:val="26"/>
          <w:rtl/>
        </w:rPr>
        <w:t xml:space="preserve"> است که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در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حق ر</w:t>
      </w:r>
      <w:r w:rsidRPr="002B4A2E">
        <w:rPr>
          <w:rFonts w:cs="B Nazanin" w:hint="cs"/>
          <w:sz w:val="26"/>
          <w:szCs w:val="26"/>
          <w:rtl/>
        </w:rPr>
        <w:t>أی</w:t>
      </w:r>
      <w:r w:rsidRPr="002B4A2E">
        <w:rPr>
          <w:rFonts w:cs="B Nazanin"/>
          <w:sz w:val="26"/>
          <w:szCs w:val="26"/>
          <w:rtl/>
        </w:rPr>
        <w:t xml:space="preserve"> داشته باشد ول</w:t>
      </w:r>
      <w:r w:rsidRPr="002B4A2E">
        <w:rPr>
          <w:rFonts w:cs="B Nazanin" w:hint="cs"/>
          <w:sz w:val="26"/>
          <w:szCs w:val="26"/>
          <w:rtl/>
        </w:rPr>
        <w:t>ی</w:t>
      </w:r>
      <w:r w:rsidRPr="002B4A2E">
        <w:rPr>
          <w:rFonts w:cs="B Nazanin"/>
          <w:sz w:val="26"/>
          <w:szCs w:val="26"/>
          <w:rtl/>
        </w:rPr>
        <w:t xml:space="preserve"> نه آنقدر که بر شرکت تسلط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کنترل کامل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پ</w:t>
      </w:r>
      <w:r w:rsidRPr="002B4A2E">
        <w:rPr>
          <w:rFonts w:cs="B Nazanin" w:hint="cs"/>
          <w:b/>
          <w:bCs/>
          <w:sz w:val="26"/>
          <w:szCs w:val="26"/>
          <w:u w:val="single"/>
          <w:rtl/>
        </w:rPr>
        <w:t>ی</w:t>
      </w:r>
      <w:r w:rsidRPr="002B4A2E">
        <w:rPr>
          <w:rFonts w:cs="B Nazanin" w:hint="eastAsia"/>
          <w:b/>
          <w:bCs/>
          <w:sz w:val="26"/>
          <w:szCs w:val="26"/>
          <w:u w:val="single"/>
          <w:rtl/>
        </w:rPr>
        <w:t>مان‌ها</w:t>
      </w:r>
      <w:r w:rsidRPr="002B4A2E">
        <w:rPr>
          <w:rFonts w:cs="B Nazanin" w:hint="cs"/>
          <w:b/>
          <w:bCs/>
          <w:sz w:val="26"/>
          <w:szCs w:val="26"/>
          <w:u w:val="single"/>
          <w:rtl/>
        </w:rPr>
        <w:t>ی</w:t>
      </w:r>
      <w:r w:rsidRPr="002B4A2E">
        <w:rPr>
          <w:rFonts w:cs="B Nazanin"/>
          <w:b/>
          <w:bCs/>
          <w:sz w:val="26"/>
          <w:szCs w:val="26"/>
          <w:u w:val="single"/>
          <w:rtl/>
        </w:rPr>
        <w:t xml:space="preserve"> استراتژ</w:t>
      </w:r>
      <w:r w:rsidRPr="002B4A2E">
        <w:rPr>
          <w:rFonts w:cs="B Nazanin" w:hint="cs"/>
          <w:b/>
          <w:bCs/>
          <w:sz w:val="26"/>
          <w:szCs w:val="26"/>
          <w:u w:val="single"/>
          <w:rtl/>
        </w:rPr>
        <w:t>ی</w:t>
      </w:r>
      <w:r w:rsidRPr="002B4A2E">
        <w:rPr>
          <w:rFonts w:cs="B Nazanin" w:hint="eastAsia"/>
          <w:b/>
          <w:bCs/>
          <w:sz w:val="26"/>
          <w:szCs w:val="26"/>
          <w:u w:val="single"/>
          <w:rtl/>
        </w:rPr>
        <w:t>ک</w:t>
      </w:r>
      <w:r w:rsidRPr="002B4A2E">
        <w:rPr>
          <w:rFonts w:cs="B Nazanin" w:hint="cs"/>
          <w:b/>
          <w:bCs/>
          <w:sz w:val="26"/>
          <w:szCs w:val="26"/>
          <w:u w:val="single"/>
          <w:rtl/>
        </w:rPr>
        <w:t>ی</w:t>
      </w:r>
      <w:r w:rsidRPr="002B4A2E">
        <w:rPr>
          <w:rFonts w:cs="B Nazanin"/>
          <w:b/>
          <w:bCs/>
          <w:sz w:val="26"/>
          <w:szCs w:val="26"/>
          <w:u w:val="single"/>
          <w:rtl/>
        </w:rPr>
        <w:t>:</w:t>
      </w:r>
      <w:r w:rsidRPr="002B4A2E">
        <w:rPr>
          <w:rFonts w:cs="B Nazanin"/>
          <w:sz w:val="26"/>
          <w:szCs w:val="26"/>
          <w:rtl/>
        </w:rPr>
        <w:t xml:space="preserve"> در سال‌ها</w:t>
      </w:r>
      <w:r w:rsidRPr="002B4A2E">
        <w:rPr>
          <w:rFonts w:cs="B Nazanin" w:hint="cs"/>
          <w:sz w:val="26"/>
          <w:szCs w:val="26"/>
          <w:rtl/>
        </w:rPr>
        <w:t>ی</w:t>
      </w:r>
      <w:r w:rsidRPr="002B4A2E">
        <w:rPr>
          <w:rFonts w:cs="B Nazanin"/>
          <w:sz w:val="26"/>
          <w:szCs w:val="26"/>
          <w:rtl/>
        </w:rPr>
        <w:t xml:space="preserve"> اخ</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ان</w:t>
      </w:r>
      <w:r w:rsidRPr="002B4A2E">
        <w:rPr>
          <w:rFonts w:cs="B Nazanin"/>
          <w:sz w:val="26"/>
          <w:szCs w:val="26"/>
          <w:rtl/>
        </w:rPr>
        <w:t xml:space="preserve"> شرکت‌ها پ</w:t>
      </w:r>
      <w:r w:rsidRPr="002B4A2E">
        <w:rPr>
          <w:rFonts w:cs="B Nazanin" w:hint="cs"/>
          <w:sz w:val="26"/>
          <w:szCs w:val="26"/>
          <w:rtl/>
        </w:rPr>
        <w:t>ی</w:t>
      </w:r>
      <w:r w:rsidRPr="002B4A2E">
        <w:rPr>
          <w:rFonts w:cs="B Nazanin" w:hint="eastAsia"/>
          <w:sz w:val="26"/>
          <w:szCs w:val="26"/>
          <w:rtl/>
        </w:rPr>
        <w:t>مان‌ها</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شده که ورا</w:t>
      </w:r>
      <w:r w:rsidRPr="002B4A2E">
        <w:rPr>
          <w:rFonts w:cs="B Nazanin" w:hint="cs"/>
          <w:sz w:val="26"/>
          <w:szCs w:val="26"/>
          <w:rtl/>
        </w:rPr>
        <w:t>ی</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است.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مان</w:t>
      </w:r>
      <w:r w:rsidRPr="002B4A2E">
        <w:rPr>
          <w:rFonts w:cs="B Nazanin"/>
          <w:sz w:val="26"/>
          <w:szCs w:val="26"/>
          <w:rtl/>
        </w:rPr>
        <w:t xml:space="preserve"> معمولاً شرکت‌ها مهارت‌ها و منابع</w:t>
      </w:r>
      <w:r w:rsidRPr="002B4A2E">
        <w:rPr>
          <w:rFonts w:cs="B Nazanin" w:hint="cs"/>
          <w:sz w:val="26"/>
          <w:szCs w:val="26"/>
          <w:rtl/>
        </w:rPr>
        <w:t>ی</w:t>
      </w:r>
      <w:r w:rsidRPr="002B4A2E">
        <w:rPr>
          <w:rFonts w:cs="B Nazanin"/>
          <w:sz w:val="26"/>
          <w:szCs w:val="26"/>
          <w:rtl/>
        </w:rPr>
        <w:t xml:space="preserve"> که تکم</w:t>
      </w:r>
      <w:r w:rsidRPr="002B4A2E">
        <w:rPr>
          <w:rFonts w:cs="B Nazanin" w:hint="cs"/>
          <w:sz w:val="26"/>
          <w:szCs w:val="26"/>
          <w:rtl/>
        </w:rPr>
        <w:t>ی</w:t>
      </w:r>
      <w:r w:rsidRPr="002B4A2E">
        <w:rPr>
          <w:rFonts w:cs="B Nazanin" w:hint="eastAsia"/>
          <w:sz w:val="26"/>
          <w:szCs w:val="26"/>
          <w:rtl/>
        </w:rPr>
        <w:t>ل‌کننده</w:t>
      </w:r>
      <w:r w:rsidRPr="002B4A2E">
        <w:rPr>
          <w:rFonts w:cs="B Nazanin"/>
          <w:sz w:val="26"/>
          <w:szCs w:val="26"/>
          <w:rtl/>
        </w:rPr>
        <w:t xml:space="preserve">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است را با هم در م</w:t>
      </w:r>
      <w:r w:rsidRPr="002B4A2E">
        <w:rPr>
          <w:rFonts w:cs="B Nazanin" w:hint="cs"/>
          <w:sz w:val="26"/>
          <w:szCs w:val="26"/>
          <w:rtl/>
        </w:rPr>
        <w:t>ی‌</w:t>
      </w:r>
      <w:r w:rsidRPr="002B4A2E">
        <w:rPr>
          <w:rFonts w:cs="B Nazanin" w:hint="eastAsia"/>
          <w:sz w:val="26"/>
          <w:szCs w:val="26"/>
          <w:rtl/>
        </w:rPr>
        <w:t>آم</w:t>
      </w:r>
      <w:r w:rsidRPr="002B4A2E">
        <w:rPr>
          <w:rFonts w:cs="B Nazanin" w:hint="cs"/>
          <w:sz w:val="26"/>
          <w:szCs w:val="26"/>
          <w:rtl/>
        </w:rPr>
        <w:t>ی</w:t>
      </w:r>
      <w:r w:rsidRPr="002B4A2E">
        <w:rPr>
          <w:rFonts w:cs="B Nazanin" w:hint="eastAsia"/>
          <w:sz w:val="26"/>
          <w:szCs w:val="26"/>
          <w:rtl/>
        </w:rPr>
        <w:t>زند</w:t>
      </w:r>
      <w:r w:rsidRPr="002B4A2E">
        <w:rPr>
          <w:rFonts w:cs="B Nazanin"/>
          <w:sz w:val="26"/>
          <w:szCs w:val="26"/>
          <w:rtl/>
        </w:rPr>
        <w:t xml:space="preserve"> و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w:t>
      </w:r>
      <w:r w:rsidRPr="002B4A2E">
        <w:rPr>
          <w:rFonts w:cs="B Nazanin"/>
          <w:sz w:val="26"/>
          <w:szCs w:val="26"/>
          <w:rtl/>
        </w:rPr>
        <w:lastRenderedPageBreak/>
        <w:t xml:space="preserve">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شرکت‌ها از تجربه د</w:t>
      </w:r>
      <w:r w:rsidRPr="002B4A2E">
        <w:rPr>
          <w:rFonts w:cs="B Nazanin" w:hint="cs"/>
          <w:sz w:val="26"/>
          <w:szCs w:val="26"/>
          <w:rtl/>
        </w:rPr>
        <w:t>ی</w:t>
      </w:r>
      <w:r w:rsidRPr="002B4A2E">
        <w:rPr>
          <w:rFonts w:cs="B Nazanin" w:hint="eastAsia"/>
          <w:sz w:val="26"/>
          <w:szCs w:val="26"/>
          <w:rtl/>
        </w:rPr>
        <w:t>گر</w:t>
      </w:r>
      <w:r w:rsidRPr="002B4A2E">
        <w:rPr>
          <w:rFonts w:cs="B Nazanin" w:hint="cs"/>
          <w:sz w:val="26"/>
          <w:szCs w:val="26"/>
          <w:rtl/>
        </w:rPr>
        <w:t>ی</w:t>
      </w:r>
      <w:r w:rsidRPr="002B4A2E">
        <w:rPr>
          <w:rFonts w:cs="B Nazanin"/>
          <w:sz w:val="26"/>
          <w:szCs w:val="26"/>
          <w:rtl/>
        </w:rPr>
        <w:t xml:space="preserve"> در جهت سودده</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بهره م</w:t>
      </w:r>
      <w:r w:rsidRPr="002B4A2E">
        <w:rPr>
          <w:rFonts w:cs="B Nazanin" w:hint="cs"/>
          <w:sz w:val="26"/>
          <w:szCs w:val="26"/>
          <w:rtl/>
        </w:rPr>
        <w:t>ی‌</w:t>
      </w:r>
      <w:r w:rsidRPr="002B4A2E">
        <w:rPr>
          <w:rFonts w:cs="B Nazanin" w:hint="eastAsia"/>
          <w:sz w:val="26"/>
          <w:szCs w:val="26"/>
          <w:rtl/>
        </w:rPr>
        <w:t>برد</w:t>
      </w:r>
      <w:r w:rsidRPr="002B4A2E">
        <w:rPr>
          <w:rFonts w:cs="B Nazanin"/>
          <w:sz w:val="26"/>
          <w:szCs w:val="26"/>
          <w:rtl/>
        </w:rPr>
        <w:t>.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اتحاد‌ها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در زم</w:t>
      </w:r>
      <w:r w:rsidRPr="002B4A2E">
        <w:rPr>
          <w:rFonts w:cs="B Nazanin" w:hint="cs"/>
          <w:sz w:val="26"/>
          <w:szCs w:val="26"/>
          <w:rtl/>
        </w:rPr>
        <w:t>ی</w:t>
      </w:r>
      <w:r w:rsidRPr="002B4A2E">
        <w:rPr>
          <w:rFonts w:cs="B Nazanin" w:hint="eastAsia"/>
          <w:sz w:val="26"/>
          <w:szCs w:val="26"/>
          <w:rtl/>
        </w:rPr>
        <w:t>نه</w:t>
      </w:r>
      <w:r w:rsidRPr="002B4A2E">
        <w:rPr>
          <w:rFonts w:cs="B Nazanin"/>
          <w:sz w:val="26"/>
          <w:szCs w:val="26"/>
          <w:rtl/>
        </w:rPr>
        <w:t xml:space="preserve"> تکنولوژ</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باشد</w:t>
      </w:r>
      <w:r w:rsidRPr="002B4A2E">
        <w:rPr>
          <w:rFonts w:cs="B Nazanin" w:hint="cs"/>
          <w:sz w:val="26"/>
          <w:szCs w:val="26"/>
          <w:rtl/>
        </w:rPr>
        <w:t>.</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مالک</w:t>
      </w:r>
      <w:r w:rsidRPr="002B4A2E">
        <w:rPr>
          <w:rFonts w:cs="B Nazanin" w:hint="cs"/>
          <w:b/>
          <w:bCs/>
          <w:sz w:val="26"/>
          <w:szCs w:val="26"/>
          <w:u w:val="single"/>
          <w:rtl/>
        </w:rPr>
        <w:t>ی</w:t>
      </w:r>
      <w:r w:rsidRPr="002B4A2E">
        <w:rPr>
          <w:rFonts w:cs="B Nazanin" w:hint="eastAsia"/>
          <w:b/>
          <w:bCs/>
          <w:sz w:val="26"/>
          <w:szCs w:val="26"/>
          <w:u w:val="single"/>
          <w:rtl/>
        </w:rPr>
        <w:t>ت</w:t>
      </w:r>
      <w:r w:rsidRPr="002B4A2E">
        <w:rPr>
          <w:rFonts w:cs="B Nazanin"/>
          <w:b/>
          <w:bCs/>
          <w:sz w:val="26"/>
          <w:szCs w:val="26"/>
          <w:u w:val="single"/>
          <w:rtl/>
        </w:rPr>
        <w:t xml:space="preserve"> کامل </w:t>
      </w:r>
      <w:r w:rsidRPr="002B4A2E">
        <w:rPr>
          <w:rFonts w:cs="B Nazanin" w:hint="cs"/>
          <w:b/>
          <w:bCs/>
          <w:sz w:val="26"/>
          <w:szCs w:val="26"/>
          <w:u w:val="single"/>
          <w:rtl/>
        </w:rPr>
        <w:t>ی</w:t>
      </w:r>
      <w:r w:rsidRPr="002B4A2E">
        <w:rPr>
          <w:rFonts w:cs="B Nazanin" w:hint="eastAsia"/>
          <w:b/>
          <w:bCs/>
          <w:sz w:val="26"/>
          <w:szCs w:val="26"/>
          <w:u w:val="single"/>
          <w:rtl/>
        </w:rPr>
        <w:t>ک</w:t>
      </w:r>
      <w:r w:rsidRPr="002B4A2E">
        <w:rPr>
          <w:rFonts w:cs="B Nazanin"/>
          <w:b/>
          <w:bCs/>
          <w:sz w:val="26"/>
          <w:szCs w:val="26"/>
          <w:u w:val="single"/>
          <w:rtl/>
        </w:rPr>
        <w:t xml:space="preserve"> شرکت تول</w:t>
      </w:r>
      <w:r w:rsidRPr="002B4A2E">
        <w:rPr>
          <w:rFonts w:cs="B Nazanin" w:hint="cs"/>
          <w:b/>
          <w:bCs/>
          <w:sz w:val="26"/>
          <w:szCs w:val="26"/>
          <w:u w:val="single"/>
          <w:rtl/>
        </w:rPr>
        <w:t>ی</w:t>
      </w:r>
      <w:r w:rsidRPr="002B4A2E">
        <w:rPr>
          <w:rFonts w:cs="B Nazanin" w:hint="eastAsia"/>
          <w:b/>
          <w:bCs/>
          <w:sz w:val="26"/>
          <w:szCs w:val="26"/>
          <w:u w:val="single"/>
          <w:rtl/>
        </w:rPr>
        <w:t>د</w:t>
      </w:r>
      <w:r w:rsidRPr="002B4A2E">
        <w:rPr>
          <w:rFonts w:cs="B Nazanin" w:hint="cs"/>
          <w:b/>
          <w:bCs/>
          <w:sz w:val="26"/>
          <w:szCs w:val="26"/>
          <w:u w:val="single"/>
          <w:rtl/>
        </w:rPr>
        <w:t>ی</w:t>
      </w:r>
      <w:r w:rsidRPr="002B4A2E">
        <w:rPr>
          <w:rFonts w:cs="B Nazanin"/>
          <w:b/>
          <w:bCs/>
          <w:sz w:val="26"/>
          <w:szCs w:val="26"/>
          <w:u w:val="single"/>
          <w:rtl/>
        </w:rPr>
        <w:t xml:space="preserve"> در خارج:</w:t>
      </w:r>
      <w:r w:rsidRPr="002B4A2E">
        <w:rPr>
          <w:rFonts w:cs="B Nazanin"/>
          <w:sz w:val="26"/>
          <w:szCs w:val="26"/>
          <w:rtl/>
        </w:rPr>
        <w:t xml:space="preserve"> در ب</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ورود به بازار، ب</w:t>
      </w:r>
      <w:r w:rsidRPr="002B4A2E">
        <w:rPr>
          <w:rFonts w:cs="B Nazanin" w:hint="cs"/>
          <w:sz w:val="26"/>
          <w:szCs w:val="26"/>
          <w:rtl/>
        </w:rPr>
        <w:t>ی</w:t>
      </w:r>
      <w:r w:rsidRPr="002B4A2E">
        <w:rPr>
          <w:rFonts w:cs="B Nazanin" w:hint="eastAsia"/>
          <w:sz w:val="26"/>
          <w:szCs w:val="26"/>
          <w:rtl/>
        </w:rPr>
        <w:t>شتر</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تعهد برا</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زمان</w:t>
      </w:r>
      <w:r w:rsidRPr="002B4A2E">
        <w:rPr>
          <w:rFonts w:cs="B Nazanin" w:hint="cs"/>
          <w:sz w:val="26"/>
          <w:szCs w:val="26"/>
          <w:rtl/>
        </w:rPr>
        <w:t>ی</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که تمام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کشور خارج</w:t>
      </w:r>
      <w:r w:rsidRPr="002B4A2E">
        <w:rPr>
          <w:rFonts w:cs="B Nazanin" w:hint="cs"/>
          <w:sz w:val="26"/>
          <w:szCs w:val="26"/>
          <w:rtl/>
        </w:rPr>
        <w:t>ی</w:t>
      </w:r>
      <w:r w:rsidRPr="002B4A2E">
        <w:rPr>
          <w:rFonts w:cs="B Nazanin"/>
          <w:sz w:val="26"/>
          <w:szCs w:val="26"/>
          <w:rtl/>
        </w:rPr>
        <w:t xml:space="preserve"> را به دست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و صددرصد مالک شرکت م</w:t>
      </w:r>
      <w:r w:rsidRPr="002B4A2E">
        <w:rPr>
          <w:rFonts w:cs="B Nazanin" w:hint="cs"/>
          <w:sz w:val="26"/>
          <w:szCs w:val="26"/>
          <w:rtl/>
        </w:rPr>
        <w:t>ی‌</w:t>
      </w:r>
      <w:r w:rsidRPr="002B4A2E">
        <w:rPr>
          <w:rFonts w:cs="B Nazanin" w:hint="eastAsia"/>
          <w:sz w:val="26"/>
          <w:szCs w:val="26"/>
          <w:rtl/>
        </w:rPr>
        <w:t>شود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خ</w:t>
      </w:r>
      <w:r w:rsidRPr="002B4A2E">
        <w:rPr>
          <w:rFonts w:cs="B Nazanin" w:hint="eastAsia"/>
          <w:sz w:val="26"/>
          <w:szCs w:val="26"/>
          <w:rtl/>
        </w:rPr>
        <w:t>ارج</w:t>
      </w:r>
      <w:r w:rsidRPr="002B4A2E">
        <w:rPr>
          <w:rFonts w:cs="B Nazanin" w:hint="cs"/>
          <w:sz w:val="26"/>
          <w:szCs w:val="26"/>
          <w:rtl/>
        </w:rPr>
        <w:t>ی</w:t>
      </w:r>
      <w:r w:rsidRPr="002B4A2E">
        <w:rPr>
          <w:rFonts w:cs="B Nazanin"/>
          <w:sz w:val="26"/>
          <w:szCs w:val="26"/>
          <w:rtl/>
        </w:rPr>
        <w:t xml:space="preserve"> را به دو طر</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تواند</w:t>
      </w:r>
      <w:r w:rsidRPr="002B4A2E">
        <w:rPr>
          <w:rFonts w:cs="B Nazanin"/>
          <w:sz w:val="26"/>
          <w:szCs w:val="26"/>
          <w:rtl/>
        </w:rPr>
        <w:t xml:space="preserve"> به دست 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کامل را خر</w:t>
      </w:r>
      <w:r w:rsidRPr="002B4A2E">
        <w:rPr>
          <w:rFonts w:cs="B Nazanin" w:hint="cs"/>
          <w:sz w:val="26"/>
          <w:szCs w:val="26"/>
          <w:rtl/>
        </w:rPr>
        <w:t>ی</w:t>
      </w:r>
      <w:r w:rsidRPr="002B4A2E">
        <w:rPr>
          <w:rFonts w:cs="B Nazanin" w:hint="eastAsia"/>
          <w:sz w:val="26"/>
          <w:szCs w:val="26"/>
          <w:rtl/>
        </w:rPr>
        <w:t>دار</w:t>
      </w:r>
      <w:r w:rsidRPr="002B4A2E">
        <w:rPr>
          <w:rFonts w:cs="B Nazanin" w:hint="cs"/>
          <w:sz w:val="26"/>
          <w:szCs w:val="26"/>
          <w:rtl/>
        </w:rPr>
        <w:t>ی</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از ابتدا شروع به ساخت و برپا</w:t>
      </w:r>
      <w:r w:rsidRPr="002B4A2E">
        <w:rPr>
          <w:rFonts w:cs="B Nazanin" w:hint="cs"/>
          <w:sz w:val="26"/>
          <w:szCs w:val="26"/>
          <w:rtl/>
        </w:rPr>
        <w:t>یی</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خر</w:t>
      </w:r>
      <w:r w:rsidRPr="002B4A2E">
        <w:rPr>
          <w:rFonts w:cs="B Nazanin" w:hint="cs"/>
          <w:b/>
          <w:bCs/>
          <w:sz w:val="26"/>
          <w:szCs w:val="26"/>
          <w:u w:val="single"/>
          <w:rtl/>
        </w:rPr>
        <w:t>ی</w:t>
      </w:r>
      <w:r w:rsidRPr="002B4A2E">
        <w:rPr>
          <w:rFonts w:cs="B Nazanin" w:hint="eastAsia"/>
          <w:b/>
          <w:bCs/>
          <w:sz w:val="26"/>
          <w:szCs w:val="26"/>
          <w:u w:val="single"/>
          <w:rtl/>
        </w:rPr>
        <w:t>د</w:t>
      </w:r>
      <w:r w:rsidRPr="002B4A2E">
        <w:rPr>
          <w:rFonts w:cs="B Nazanin"/>
          <w:b/>
          <w:bCs/>
          <w:sz w:val="26"/>
          <w:szCs w:val="26"/>
          <w:u w:val="single"/>
          <w:rtl/>
        </w:rPr>
        <w:t>:</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روش، روش سر</w:t>
      </w:r>
      <w:r w:rsidRPr="002B4A2E">
        <w:rPr>
          <w:rFonts w:cs="B Nazanin" w:hint="cs"/>
          <w:sz w:val="26"/>
          <w:szCs w:val="26"/>
          <w:rtl/>
        </w:rPr>
        <w:t>ی</w:t>
      </w:r>
      <w:r w:rsidRPr="002B4A2E">
        <w:rPr>
          <w:rFonts w:cs="B Nazanin" w:hint="eastAsia"/>
          <w:sz w:val="26"/>
          <w:szCs w:val="26"/>
          <w:rtl/>
        </w:rPr>
        <w:t>ع‌تر</w:t>
      </w:r>
      <w:r w:rsidRPr="002B4A2E">
        <w:rPr>
          <w:rFonts w:cs="B Nazanin" w:hint="cs"/>
          <w:sz w:val="26"/>
          <w:szCs w:val="26"/>
          <w:rtl/>
        </w:rPr>
        <w:t>ی</w:t>
      </w:r>
      <w:r w:rsidRPr="002B4A2E">
        <w:rPr>
          <w:rFonts w:cs="B Nazanin"/>
          <w:sz w:val="26"/>
          <w:szCs w:val="26"/>
          <w:rtl/>
        </w:rPr>
        <w:t xml:space="preserve"> در مقا</w:t>
      </w:r>
      <w:r w:rsidRPr="002B4A2E">
        <w:rPr>
          <w:rFonts w:cs="B Nazanin" w:hint="cs"/>
          <w:sz w:val="26"/>
          <w:szCs w:val="26"/>
          <w:rtl/>
        </w:rPr>
        <w:t>ی</w:t>
      </w:r>
      <w:r w:rsidRPr="002B4A2E">
        <w:rPr>
          <w:rFonts w:cs="B Nazanin" w:hint="eastAsia"/>
          <w:sz w:val="26"/>
          <w:szCs w:val="26"/>
          <w:rtl/>
        </w:rPr>
        <w:t>سه</w:t>
      </w:r>
      <w:r w:rsidRPr="002B4A2E">
        <w:rPr>
          <w:rFonts w:cs="B Nazanin"/>
          <w:sz w:val="26"/>
          <w:szCs w:val="26"/>
          <w:rtl/>
        </w:rPr>
        <w:t xml:space="preserve"> با ساخت و برپا نمودن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از ابتدا برا</w:t>
      </w:r>
      <w:r w:rsidRPr="002B4A2E">
        <w:rPr>
          <w:rFonts w:cs="B Nazanin" w:hint="cs"/>
          <w:sz w:val="26"/>
          <w:szCs w:val="26"/>
          <w:rtl/>
        </w:rPr>
        <w:t>ی</w:t>
      </w:r>
      <w:r w:rsidRPr="002B4A2E">
        <w:rPr>
          <w:rFonts w:cs="B Nazanin"/>
          <w:sz w:val="26"/>
          <w:szCs w:val="26"/>
          <w:rtl/>
        </w:rPr>
        <w:t xml:space="preserve"> دست</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به بازار است. در برخ</w:t>
      </w:r>
      <w:r w:rsidRPr="002B4A2E">
        <w:rPr>
          <w:rFonts w:cs="B Nazanin" w:hint="cs"/>
          <w:sz w:val="26"/>
          <w:szCs w:val="26"/>
          <w:rtl/>
        </w:rPr>
        <w:t>ی</w:t>
      </w:r>
      <w:r w:rsidRPr="002B4A2E">
        <w:rPr>
          <w:rFonts w:cs="B Nazanin"/>
          <w:sz w:val="26"/>
          <w:szCs w:val="26"/>
          <w:rtl/>
        </w:rPr>
        <w:t xml:space="preserve"> بازارها که رقابت شد</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است خر</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آماده تنها راه‌حل است</w:t>
      </w:r>
      <w:r w:rsidRPr="002B4A2E">
        <w:rPr>
          <w:rFonts w:cs="B Nazanin" w:hint="cs"/>
          <w:sz w:val="26"/>
          <w:szCs w:val="26"/>
          <w:rtl/>
        </w:rPr>
        <w:t>.</w:t>
      </w:r>
    </w:p>
    <w:p w:rsidR="008E2CA8" w:rsidRPr="002B4A2E" w:rsidRDefault="008E2CA8" w:rsidP="008E2CA8">
      <w:pPr>
        <w:pStyle w:val="NormalWeb"/>
        <w:numPr>
          <w:ilvl w:val="0"/>
          <w:numId w:val="110"/>
        </w:numPr>
        <w:bidi/>
        <w:spacing w:line="276" w:lineRule="auto"/>
        <w:ind w:left="331"/>
        <w:jc w:val="both"/>
        <w:rPr>
          <w:rFonts w:cs="B Nazanin"/>
          <w:sz w:val="26"/>
          <w:szCs w:val="26"/>
        </w:rPr>
      </w:pPr>
      <w:r w:rsidRPr="002B4A2E">
        <w:rPr>
          <w:rFonts w:cs="B Nazanin"/>
          <w:b/>
          <w:bCs/>
          <w:sz w:val="26"/>
          <w:szCs w:val="26"/>
          <w:u w:val="single"/>
          <w:rtl/>
        </w:rPr>
        <w:t xml:space="preserve">ساخت </w:t>
      </w:r>
      <w:r w:rsidRPr="002B4A2E">
        <w:rPr>
          <w:rFonts w:cs="B Nazanin" w:hint="cs"/>
          <w:b/>
          <w:bCs/>
          <w:sz w:val="26"/>
          <w:szCs w:val="26"/>
          <w:u w:val="single"/>
          <w:rtl/>
        </w:rPr>
        <w:t>ی</w:t>
      </w:r>
      <w:r w:rsidRPr="002B4A2E">
        <w:rPr>
          <w:rFonts w:cs="B Nazanin" w:hint="eastAsia"/>
          <w:b/>
          <w:bCs/>
          <w:sz w:val="26"/>
          <w:szCs w:val="26"/>
          <w:u w:val="single"/>
          <w:rtl/>
        </w:rPr>
        <w:t>ک</w:t>
      </w:r>
      <w:r w:rsidRPr="002B4A2E">
        <w:rPr>
          <w:rFonts w:cs="B Nazanin"/>
          <w:b/>
          <w:bCs/>
          <w:sz w:val="26"/>
          <w:szCs w:val="26"/>
          <w:u w:val="single"/>
          <w:rtl/>
        </w:rPr>
        <w:t xml:space="preserve"> شرکت جد</w:t>
      </w:r>
      <w:r w:rsidRPr="002B4A2E">
        <w:rPr>
          <w:rFonts w:cs="B Nazanin" w:hint="cs"/>
          <w:b/>
          <w:bCs/>
          <w:sz w:val="26"/>
          <w:szCs w:val="26"/>
          <w:u w:val="single"/>
          <w:rtl/>
        </w:rPr>
        <w:t>ی</w:t>
      </w:r>
      <w:r w:rsidRPr="002B4A2E">
        <w:rPr>
          <w:rFonts w:cs="B Nazanin" w:hint="eastAsia"/>
          <w:b/>
          <w:bCs/>
          <w:sz w:val="26"/>
          <w:szCs w:val="26"/>
          <w:u w:val="single"/>
          <w:rtl/>
        </w:rPr>
        <w:t>د</w:t>
      </w:r>
      <w:r w:rsidRPr="002B4A2E">
        <w:rPr>
          <w:rFonts w:cs="B Nazanin"/>
          <w:b/>
          <w:bCs/>
          <w:sz w:val="26"/>
          <w:szCs w:val="26"/>
          <w:u w:val="single"/>
          <w:rtl/>
        </w:rPr>
        <w:t>:</w:t>
      </w:r>
      <w:r w:rsidRPr="002B4A2E">
        <w:rPr>
          <w:rFonts w:cs="B Nazanin"/>
          <w:sz w:val="26"/>
          <w:szCs w:val="26"/>
          <w:rtl/>
        </w:rPr>
        <w:t xml:space="preserve"> در برخ</w:t>
      </w:r>
      <w:r w:rsidRPr="002B4A2E">
        <w:rPr>
          <w:rFonts w:cs="B Nazanin" w:hint="cs"/>
          <w:sz w:val="26"/>
          <w:szCs w:val="26"/>
          <w:rtl/>
        </w:rPr>
        <w:t>ی</w:t>
      </w:r>
      <w:r w:rsidRPr="002B4A2E">
        <w:rPr>
          <w:rFonts w:cs="B Nazanin"/>
          <w:sz w:val="26"/>
          <w:szCs w:val="26"/>
          <w:rtl/>
        </w:rPr>
        <w:t xml:space="preserve"> موارد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قادر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شرکت</w:t>
      </w:r>
      <w:r w:rsidRPr="002B4A2E">
        <w:rPr>
          <w:rFonts w:cs="B Nazanin" w:hint="cs"/>
          <w:sz w:val="26"/>
          <w:szCs w:val="26"/>
          <w:rtl/>
        </w:rPr>
        <w:t>ی</w:t>
      </w:r>
      <w:r w:rsidRPr="002B4A2E">
        <w:rPr>
          <w:rFonts w:cs="B Nazanin"/>
          <w:sz w:val="26"/>
          <w:szCs w:val="26"/>
          <w:rtl/>
        </w:rPr>
        <w:t xml:space="preserve"> را که برا</w:t>
      </w:r>
      <w:r w:rsidRPr="002B4A2E">
        <w:rPr>
          <w:rFonts w:cs="B Nazanin" w:hint="cs"/>
          <w:sz w:val="26"/>
          <w:szCs w:val="26"/>
          <w:rtl/>
        </w:rPr>
        <w:t>ی</w:t>
      </w:r>
      <w:r w:rsidRPr="002B4A2E">
        <w:rPr>
          <w:rFonts w:cs="B Nazanin"/>
          <w:sz w:val="26"/>
          <w:szCs w:val="26"/>
          <w:rtl/>
        </w:rPr>
        <w:t xml:space="preserve"> فروش مناسب باشد پ</w:t>
      </w:r>
      <w:r w:rsidRPr="002B4A2E">
        <w:rPr>
          <w:rFonts w:cs="B Nazanin" w:hint="cs"/>
          <w:sz w:val="26"/>
          <w:szCs w:val="26"/>
          <w:rtl/>
        </w:rPr>
        <w:t>ی</w:t>
      </w:r>
      <w:r w:rsidRPr="002B4A2E">
        <w:rPr>
          <w:rFonts w:cs="B Nazanin" w:hint="eastAsia"/>
          <w:sz w:val="26"/>
          <w:szCs w:val="26"/>
          <w:rtl/>
        </w:rPr>
        <w:t>دا</w:t>
      </w:r>
      <w:r w:rsidRPr="002B4A2E">
        <w:rPr>
          <w:rFonts w:cs="B Nazanin"/>
          <w:sz w:val="26"/>
          <w:szCs w:val="26"/>
          <w:rtl/>
        </w:rPr>
        <w:t xml:space="preserve"> کند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شرکت مزبور حاضر به فروش ن</w:t>
      </w:r>
      <w:r w:rsidRPr="002B4A2E">
        <w:rPr>
          <w:rFonts w:cs="B Nazanin" w:hint="cs"/>
          <w:sz w:val="26"/>
          <w:szCs w:val="26"/>
          <w:rtl/>
        </w:rPr>
        <w:t>ی</w:t>
      </w:r>
      <w:r w:rsidRPr="002B4A2E">
        <w:rPr>
          <w:rFonts w:cs="B Nazanin" w:hint="eastAsia"/>
          <w:sz w:val="26"/>
          <w:szCs w:val="26"/>
          <w:rtl/>
        </w:rPr>
        <w:t>ست</w:t>
      </w:r>
      <w:r w:rsidRPr="002B4A2E">
        <w:rPr>
          <w:rFonts w:cs="B Nazanin"/>
          <w:sz w:val="26"/>
          <w:szCs w:val="26"/>
          <w:rtl/>
        </w:rPr>
        <w:t xml:space="preserve">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ممکن است فروش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مل</w:t>
      </w:r>
      <w:r w:rsidRPr="002B4A2E">
        <w:rPr>
          <w:rFonts w:cs="B Nazanin" w:hint="cs"/>
          <w:sz w:val="26"/>
          <w:szCs w:val="26"/>
          <w:rtl/>
        </w:rPr>
        <w:t>ی</w:t>
      </w:r>
      <w:r w:rsidRPr="002B4A2E">
        <w:rPr>
          <w:rFonts w:cs="B Nazanin"/>
          <w:sz w:val="26"/>
          <w:szCs w:val="26"/>
          <w:rtl/>
        </w:rPr>
        <w:t xml:space="preserve"> به شرکت‌ها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ممنوع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قانون</w:t>
      </w:r>
      <w:r w:rsidRPr="002B4A2E">
        <w:rPr>
          <w:rFonts w:cs="B Nazanin" w:hint="cs"/>
          <w:sz w:val="26"/>
          <w:szCs w:val="26"/>
          <w:rtl/>
        </w:rPr>
        <w:t>ی</w:t>
      </w:r>
      <w:r w:rsidRPr="002B4A2E">
        <w:rPr>
          <w:rFonts w:cs="B Nazanin"/>
          <w:sz w:val="26"/>
          <w:szCs w:val="26"/>
          <w:rtl/>
        </w:rPr>
        <w:t xml:space="preserve"> داشته باشد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ت</w:t>
      </w:r>
      <w:r w:rsidRPr="002B4A2E">
        <w:rPr>
          <w:rFonts w:cs="B Nazanin" w:hint="cs"/>
          <w:sz w:val="26"/>
          <w:szCs w:val="26"/>
          <w:rtl/>
        </w:rPr>
        <w:t>أ</w:t>
      </w:r>
      <w:r w:rsidRPr="002B4A2E">
        <w:rPr>
          <w:rFonts w:cs="B Nazanin"/>
          <w:sz w:val="26"/>
          <w:szCs w:val="26"/>
          <w:rtl/>
        </w:rPr>
        <w:t>س</w:t>
      </w:r>
      <w:r w:rsidRPr="002B4A2E">
        <w:rPr>
          <w:rFonts w:cs="B Nazanin" w:hint="cs"/>
          <w:sz w:val="26"/>
          <w:szCs w:val="26"/>
          <w:rtl/>
        </w:rPr>
        <w:t>ی</w:t>
      </w:r>
      <w:r w:rsidRPr="002B4A2E">
        <w:rPr>
          <w:rFonts w:cs="B Nazanin" w:hint="eastAsia"/>
          <w:sz w:val="26"/>
          <w:szCs w:val="26"/>
          <w:rtl/>
        </w:rPr>
        <w:t>سات</w:t>
      </w:r>
      <w:r w:rsidRPr="002B4A2E">
        <w:rPr>
          <w:rFonts w:cs="B Nazanin"/>
          <w:sz w:val="26"/>
          <w:szCs w:val="26"/>
          <w:rtl/>
        </w:rPr>
        <w:t xml:space="preserve"> شرکت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ی</w:t>
      </w:r>
      <w:r w:rsidRPr="002B4A2E">
        <w:rPr>
          <w:rFonts w:cs="B Nazanin"/>
          <w:sz w:val="26"/>
          <w:szCs w:val="26"/>
          <w:rtl/>
        </w:rPr>
        <w:t xml:space="preserve"> مل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w:t>
      </w:r>
      <w:r w:rsidRPr="002B4A2E">
        <w:rPr>
          <w:rFonts w:cs="B Nazanin" w:hint="eastAsia"/>
          <w:sz w:val="26"/>
          <w:szCs w:val="26"/>
          <w:rtl/>
        </w:rPr>
        <w:t>کنولوژ</w:t>
      </w:r>
      <w:r w:rsidRPr="002B4A2E">
        <w:rPr>
          <w:rFonts w:cs="B Nazanin" w:hint="cs"/>
          <w:sz w:val="26"/>
          <w:szCs w:val="26"/>
          <w:rtl/>
        </w:rPr>
        <w:t>ی</w:t>
      </w:r>
      <w:r w:rsidRPr="002B4A2E">
        <w:rPr>
          <w:rFonts w:cs="B Nazanin"/>
          <w:sz w:val="26"/>
          <w:szCs w:val="26"/>
          <w:rtl/>
        </w:rPr>
        <w:t xml:space="preserve">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مناسب نباشد. 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حالت شرکت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خود اقدام به ساخت تاس</w:t>
      </w:r>
      <w:r w:rsidRPr="002B4A2E">
        <w:rPr>
          <w:rFonts w:cs="B Nazanin" w:hint="cs"/>
          <w:sz w:val="26"/>
          <w:szCs w:val="26"/>
          <w:rtl/>
        </w:rPr>
        <w:t>ی</w:t>
      </w:r>
      <w:r w:rsidRPr="002B4A2E">
        <w:rPr>
          <w:rFonts w:cs="B Nazanin" w:hint="eastAsia"/>
          <w:sz w:val="26"/>
          <w:szCs w:val="26"/>
          <w:rtl/>
        </w:rPr>
        <w:t>سات</w:t>
      </w:r>
      <w:r w:rsidRPr="002B4A2E">
        <w:rPr>
          <w:rFonts w:cs="B Nazanin"/>
          <w:sz w:val="26"/>
          <w:szCs w:val="26"/>
          <w:rtl/>
        </w:rPr>
        <w:t xml:space="preserve"> مورد ن</w:t>
      </w:r>
      <w:r w:rsidRPr="002B4A2E">
        <w:rPr>
          <w:rFonts w:cs="B Nazanin" w:hint="cs"/>
          <w:sz w:val="26"/>
          <w:szCs w:val="26"/>
          <w:rtl/>
        </w:rPr>
        <w:t>ی</w:t>
      </w:r>
      <w:r w:rsidRPr="002B4A2E">
        <w:rPr>
          <w:rFonts w:cs="B Nazanin" w:hint="eastAsia"/>
          <w:sz w:val="26"/>
          <w:szCs w:val="26"/>
          <w:rtl/>
        </w:rPr>
        <w:t>ازش</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نما</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p>
    <w:p w:rsidR="008E2CA8" w:rsidRPr="002B4A2E" w:rsidRDefault="008E2CA8" w:rsidP="008E2CA8">
      <w:pPr>
        <w:pStyle w:val="NormalWeb"/>
        <w:bidi/>
        <w:spacing w:line="276" w:lineRule="auto"/>
        <w:ind w:left="-29"/>
        <w:jc w:val="both"/>
        <w:rPr>
          <w:rFonts w:cs="B Nazanin"/>
          <w:sz w:val="26"/>
          <w:szCs w:val="26"/>
          <w:rtl/>
        </w:rPr>
      </w:pPr>
      <w:r w:rsidRPr="002B4A2E">
        <w:rPr>
          <w:rFonts w:cs="B Nazanin" w:hint="cs"/>
          <w:b/>
          <w:bCs/>
          <w:sz w:val="26"/>
          <w:szCs w:val="26"/>
          <w:u w:val="single"/>
          <w:rtl/>
        </w:rPr>
        <w:t xml:space="preserve">ب. محور </w:t>
      </w:r>
      <w:r w:rsidRPr="002B4A2E">
        <w:rPr>
          <w:rFonts w:cs="B Nazanin"/>
          <w:b/>
          <w:bCs/>
          <w:sz w:val="26"/>
          <w:szCs w:val="26"/>
          <w:u w:val="single"/>
          <w:rtl/>
        </w:rPr>
        <w:t>کنترل</w:t>
      </w:r>
      <w:r w:rsidRPr="002B4A2E">
        <w:rPr>
          <w:rFonts w:cs="B Nazanin" w:hint="cs"/>
          <w:b/>
          <w:bCs/>
          <w:sz w:val="26"/>
          <w:szCs w:val="26"/>
          <w:u w:val="single"/>
          <w:rtl/>
        </w:rPr>
        <w:t xml:space="preserve">: </w:t>
      </w:r>
      <w:r w:rsidRPr="002B4A2E">
        <w:rPr>
          <w:rFonts w:cs="B Nazanin" w:hint="eastAsia"/>
          <w:sz w:val="26"/>
          <w:szCs w:val="26"/>
          <w:rtl/>
        </w:rPr>
        <w:t>دوم</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محور نقاط مرجع استراتژ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تصم</w:t>
      </w:r>
      <w:r w:rsidRPr="002B4A2E">
        <w:rPr>
          <w:rFonts w:cs="B Nazanin" w:hint="cs"/>
          <w:sz w:val="26"/>
          <w:szCs w:val="26"/>
          <w:rtl/>
        </w:rPr>
        <w:t>ی</w:t>
      </w:r>
      <w:r w:rsidRPr="002B4A2E">
        <w:rPr>
          <w:rFonts w:cs="B Nazanin" w:hint="eastAsia"/>
          <w:sz w:val="26"/>
          <w:szCs w:val="26"/>
          <w:rtl/>
        </w:rPr>
        <w:t>م‌گ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sz w:val="26"/>
          <w:szCs w:val="26"/>
          <w:rtl/>
        </w:rPr>
        <w:t xml:space="preserve"> استراتژ</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ورود به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زان</w:t>
      </w:r>
      <w:r w:rsidRPr="002B4A2E">
        <w:rPr>
          <w:rFonts w:cs="B Nazanin"/>
          <w:sz w:val="26"/>
          <w:szCs w:val="26"/>
          <w:rtl/>
        </w:rPr>
        <w:t xml:space="preserve">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کنترل بر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است. از نظر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و کنترل اشکال مختلف</w:t>
      </w:r>
      <w:r w:rsidRPr="002B4A2E">
        <w:rPr>
          <w:rFonts w:cs="B Nazanin" w:hint="cs"/>
          <w:sz w:val="26"/>
          <w:szCs w:val="26"/>
          <w:rtl/>
        </w:rPr>
        <w:t>ی</w:t>
      </w:r>
      <w:r w:rsidRPr="002B4A2E">
        <w:rPr>
          <w:rFonts w:cs="B Nazanin"/>
          <w:sz w:val="26"/>
          <w:szCs w:val="26"/>
          <w:rtl/>
        </w:rPr>
        <w:t xml:space="preserve"> وجود دارد که دامنه آن از قرارداد مد</w:t>
      </w:r>
      <w:r w:rsidRPr="002B4A2E">
        <w:rPr>
          <w:rFonts w:cs="B Nazanin" w:hint="cs"/>
          <w:sz w:val="26"/>
          <w:szCs w:val="26"/>
          <w:rtl/>
        </w:rPr>
        <w:t>ی</w:t>
      </w:r>
      <w:r w:rsidRPr="002B4A2E">
        <w:rPr>
          <w:rFonts w:cs="B Nazanin" w:hint="eastAsia"/>
          <w:sz w:val="26"/>
          <w:szCs w:val="26"/>
          <w:rtl/>
        </w:rPr>
        <w:t>ر</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تا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شعبه فرع</w:t>
      </w:r>
      <w:r w:rsidRPr="002B4A2E">
        <w:rPr>
          <w:rFonts w:cs="B Nazanin" w:hint="cs"/>
          <w:sz w:val="26"/>
          <w:szCs w:val="26"/>
          <w:rtl/>
        </w:rPr>
        <w:t>ی</w:t>
      </w:r>
      <w:r w:rsidRPr="002B4A2E">
        <w:rPr>
          <w:rFonts w:cs="B Nazanin"/>
          <w:sz w:val="26"/>
          <w:szCs w:val="26"/>
          <w:rtl/>
        </w:rPr>
        <w:t xml:space="preserve"> تحت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شرکت و مشارکت‌ها</w:t>
      </w:r>
      <w:r w:rsidRPr="002B4A2E">
        <w:rPr>
          <w:rFonts w:cs="B Nazanin" w:hint="cs"/>
          <w:sz w:val="26"/>
          <w:szCs w:val="26"/>
          <w:rtl/>
        </w:rPr>
        <w:t>ی</w:t>
      </w:r>
      <w:r w:rsidRPr="002B4A2E">
        <w:rPr>
          <w:rFonts w:cs="B Nazanin"/>
          <w:sz w:val="26"/>
          <w:szCs w:val="26"/>
          <w:rtl/>
        </w:rPr>
        <w:t xml:space="preserve"> اس</w:t>
      </w:r>
      <w:r w:rsidRPr="002B4A2E">
        <w:rPr>
          <w:rFonts w:cs="B Nazanin" w:hint="eastAsia"/>
          <w:sz w:val="26"/>
          <w:szCs w:val="26"/>
          <w:rtl/>
        </w:rPr>
        <w:t>تراتژ</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متغ</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با ا</w:t>
      </w:r>
      <w:r w:rsidRPr="002B4A2E">
        <w:rPr>
          <w:rFonts w:cs="B Nazanin" w:hint="cs"/>
          <w:sz w:val="26"/>
          <w:szCs w:val="26"/>
          <w:rtl/>
        </w:rPr>
        <w:t>ی</w:t>
      </w:r>
      <w:r w:rsidRPr="002B4A2E">
        <w:rPr>
          <w:rFonts w:cs="B Nazanin" w:hint="eastAsia"/>
          <w:sz w:val="26"/>
          <w:szCs w:val="26"/>
          <w:rtl/>
        </w:rPr>
        <w:t>نکه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را بدون کنترل و کنترل را بدون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اخت</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داشت، اما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w:t>
      </w:r>
      <w:r w:rsidRPr="002B4A2E">
        <w:rPr>
          <w:rFonts w:cs="B Nazanin"/>
          <w:sz w:val="26"/>
          <w:szCs w:val="26"/>
          <w:rtl/>
        </w:rPr>
        <w:lastRenderedPageBreak/>
        <w:t>معمولاً با کنترل ب</w:t>
      </w:r>
      <w:r w:rsidRPr="002B4A2E">
        <w:rPr>
          <w:rFonts w:cs="B Nazanin" w:hint="cs"/>
          <w:sz w:val="26"/>
          <w:szCs w:val="26"/>
          <w:rtl/>
        </w:rPr>
        <w:t>ی</w:t>
      </w:r>
      <w:r w:rsidRPr="002B4A2E">
        <w:rPr>
          <w:rFonts w:cs="B Nazanin" w:hint="eastAsia"/>
          <w:sz w:val="26"/>
          <w:szCs w:val="26"/>
          <w:rtl/>
        </w:rPr>
        <w:t>شتر</w:t>
      </w:r>
      <w:r w:rsidRPr="002B4A2E">
        <w:rPr>
          <w:rFonts w:cs="B Nazanin"/>
          <w:sz w:val="26"/>
          <w:szCs w:val="26"/>
          <w:rtl/>
        </w:rPr>
        <w:t xml:space="preserve"> همراه است. شرکت‌ها</w:t>
      </w:r>
      <w:r w:rsidRPr="002B4A2E">
        <w:rPr>
          <w:rFonts w:cs="B Nazanin" w:hint="cs"/>
          <w:sz w:val="26"/>
          <w:szCs w:val="26"/>
          <w:rtl/>
        </w:rPr>
        <w:t>یی</w:t>
      </w:r>
      <w:r w:rsidRPr="002B4A2E">
        <w:rPr>
          <w:rFonts w:cs="B Nazanin"/>
          <w:sz w:val="26"/>
          <w:szCs w:val="26"/>
          <w:rtl/>
        </w:rPr>
        <w:t xml:space="preserve"> که دارا</w:t>
      </w:r>
      <w:r w:rsidRPr="002B4A2E">
        <w:rPr>
          <w:rFonts w:cs="B Nazanin" w:hint="cs"/>
          <w:sz w:val="26"/>
          <w:szCs w:val="26"/>
          <w:rtl/>
        </w:rPr>
        <w:t>ی</w:t>
      </w:r>
      <w:r w:rsidRPr="002B4A2E">
        <w:rPr>
          <w:rFonts w:cs="B Nazanin"/>
          <w:sz w:val="26"/>
          <w:szCs w:val="26"/>
          <w:rtl/>
        </w:rPr>
        <w:t xml:space="preserve"> شعب فرع</w:t>
      </w:r>
      <w:r w:rsidRPr="002B4A2E">
        <w:rPr>
          <w:rFonts w:cs="B Nazanin" w:hint="cs"/>
          <w:sz w:val="26"/>
          <w:szCs w:val="26"/>
          <w:rtl/>
        </w:rPr>
        <w:t>ی</w:t>
      </w:r>
      <w:r w:rsidRPr="002B4A2E">
        <w:rPr>
          <w:rFonts w:cs="B Nazanin"/>
          <w:sz w:val="26"/>
          <w:szCs w:val="26"/>
          <w:rtl/>
        </w:rPr>
        <w:t xml:space="preserve"> تحت مالک</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خود هستند بر رو</w:t>
      </w:r>
      <w:r w:rsidRPr="002B4A2E">
        <w:rPr>
          <w:rFonts w:cs="B Nazanin" w:hint="cs"/>
          <w:sz w:val="26"/>
          <w:szCs w:val="26"/>
          <w:rtl/>
        </w:rPr>
        <w:t>ی</w:t>
      </w:r>
      <w:r w:rsidRPr="002B4A2E">
        <w:rPr>
          <w:rFonts w:cs="B Nazanin"/>
          <w:sz w:val="26"/>
          <w:szCs w:val="26"/>
          <w:rtl/>
        </w:rPr>
        <w:t xml:space="preserve"> کل</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جنبه‌ها</w:t>
      </w:r>
      <w:r w:rsidRPr="002B4A2E">
        <w:rPr>
          <w:rFonts w:cs="B Nazanin" w:hint="cs"/>
          <w:sz w:val="26"/>
          <w:szCs w:val="26"/>
          <w:rtl/>
        </w:rPr>
        <w:t>ی</w:t>
      </w:r>
      <w:r w:rsidRPr="002B4A2E">
        <w:rPr>
          <w:rFonts w:cs="B Nazanin"/>
          <w:sz w:val="26"/>
          <w:szCs w:val="26"/>
          <w:rtl/>
        </w:rPr>
        <w:t xml:space="preserve">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آن مانند استراتژ</w:t>
      </w:r>
      <w:r w:rsidRPr="002B4A2E">
        <w:rPr>
          <w:rFonts w:cs="B Nazanin" w:hint="cs"/>
          <w:sz w:val="26"/>
          <w:szCs w:val="26"/>
          <w:rtl/>
        </w:rPr>
        <w:t>ی</w:t>
      </w:r>
      <w:r w:rsidRPr="002B4A2E">
        <w:rPr>
          <w:rFonts w:cs="B Nazanin"/>
          <w:sz w:val="26"/>
          <w:szCs w:val="26"/>
          <w:rtl/>
        </w:rPr>
        <w:t xml:space="preserve"> و س</w:t>
      </w:r>
      <w:r w:rsidRPr="002B4A2E">
        <w:rPr>
          <w:rFonts w:cs="B Nazanin" w:hint="eastAsia"/>
          <w:sz w:val="26"/>
          <w:szCs w:val="26"/>
          <w:rtl/>
        </w:rPr>
        <w:t>اختار،</w:t>
      </w:r>
      <w:r w:rsidRPr="002B4A2E">
        <w:rPr>
          <w:rFonts w:cs="B Nazanin"/>
          <w:sz w:val="26"/>
          <w:szCs w:val="26"/>
          <w:rtl/>
        </w:rPr>
        <w:t xml:space="preserve"> منابع انسان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خط مش</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مال</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استراتژ</w:t>
      </w:r>
      <w:r w:rsidRPr="002B4A2E">
        <w:rPr>
          <w:rFonts w:cs="B Nazanin" w:hint="cs"/>
          <w:sz w:val="26"/>
          <w:szCs w:val="26"/>
          <w:rtl/>
        </w:rPr>
        <w:t>ی</w:t>
      </w:r>
      <w:r w:rsidRPr="002B4A2E">
        <w:rPr>
          <w:rFonts w:cs="B Nazanin"/>
          <w:sz w:val="26"/>
          <w:szCs w:val="26"/>
          <w:rtl/>
        </w:rPr>
        <w:t xml:space="preserve"> و خط مش</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کنترل کامل</w:t>
      </w:r>
      <w:r w:rsidRPr="002B4A2E">
        <w:rPr>
          <w:rFonts w:cs="B Nazanin" w:hint="cs"/>
          <w:sz w:val="26"/>
          <w:szCs w:val="26"/>
          <w:rtl/>
        </w:rPr>
        <w:t>ی</w:t>
      </w:r>
      <w:r w:rsidRPr="002B4A2E">
        <w:rPr>
          <w:rFonts w:cs="B Nazanin"/>
          <w:sz w:val="26"/>
          <w:szCs w:val="26"/>
          <w:rtl/>
        </w:rPr>
        <w:t xml:space="preserve"> دارند. البته در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وضع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ا</w:t>
      </w:r>
      <w:r w:rsidRPr="002B4A2E">
        <w:rPr>
          <w:rFonts w:cs="B Nazanin" w:hint="cs"/>
          <w:sz w:val="26"/>
          <w:szCs w:val="26"/>
          <w:rtl/>
        </w:rPr>
        <w:t>ی</w:t>
      </w:r>
      <w:r w:rsidRPr="002B4A2E">
        <w:rPr>
          <w:rFonts w:cs="B Nazanin" w:hint="eastAsia"/>
          <w:sz w:val="26"/>
          <w:szCs w:val="26"/>
          <w:rtl/>
        </w:rPr>
        <w:t>نگونه</w:t>
      </w:r>
      <w:r w:rsidRPr="002B4A2E">
        <w:rPr>
          <w:rFonts w:cs="B Nazanin"/>
          <w:sz w:val="26"/>
          <w:szCs w:val="26"/>
          <w:rtl/>
        </w:rPr>
        <w:t xml:space="preserve"> ن</w:t>
      </w:r>
      <w:r w:rsidRPr="002B4A2E">
        <w:rPr>
          <w:rFonts w:cs="B Nazanin" w:hint="cs"/>
          <w:sz w:val="26"/>
          <w:szCs w:val="26"/>
          <w:rtl/>
        </w:rPr>
        <w:t>ی</w:t>
      </w:r>
      <w:r w:rsidRPr="002B4A2E">
        <w:rPr>
          <w:rFonts w:cs="B Nazanin" w:hint="eastAsia"/>
          <w:sz w:val="26"/>
          <w:szCs w:val="26"/>
          <w:rtl/>
        </w:rPr>
        <w:t>ست</w:t>
      </w:r>
      <w:r w:rsidRPr="002B4A2E">
        <w:rPr>
          <w:rFonts w:cs="B Nazanin" w:hint="cs"/>
          <w:sz w:val="26"/>
          <w:szCs w:val="26"/>
          <w:rtl/>
        </w:rPr>
        <w:t xml:space="preserve">؛ </w:t>
      </w:r>
      <w:r w:rsidRPr="002B4A2E">
        <w:rPr>
          <w:rFonts w:cs="B Nazanin"/>
          <w:sz w:val="26"/>
          <w:szCs w:val="26"/>
          <w:rtl/>
        </w:rPr>
        <w:t>در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شرکت‌ها، هر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از شرکاء به نسبت سهم خود قدرت کنترل دارند. در واگذار</w:t>
      </w:r>
      <w:r w:rsidRPr="002B4A2E">
        <w:rPr>
          <w:rFonts w:cs="B Nazanin" w:hint="cs"/>
          <w:sz w:val="26"/>
          <w:szCs w:val="26"/>
          <w:rtl/>
        </w:rPr>
        <w:t xml:space="preserve">ی </w:t>
      </w:r>
      <w:r w:rsidRPr="002B4A2E">
        <w:rPr>
          <w:rFonts w:cs="B Nazanin"/>
          <w:sz w:val="26"/>
          <w:szCs w:val="26"/>
          <w:rtl/>
        </w:rPr>
        <w:t>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hint="cs"/>
          <w:sz w:val="26"/>
          <w:szCs w:val="26"/>
          <w:rtl/>
        </w:rPr>
        <w:t xml:space="preserve"> </w:t>
      </w:r>
      <w:r w:rsidRPr="002B4A2E">
        <w:rPr>
          <w:rFonts w:cs="B Nazanin"/>
          <w:sz w:val="26"/>
          <w:szCs w:val="26"/>
          <w:rtl/>
        </w:rPr>
        <w:t>و امت</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hint="cs"/>
          <w:sz w:val="26"/>
          <w:szCs w:val="26"/>
          <w:rtl/>
        </w:rPr>
        <w:t xml:space="preserve"> </w:t>
      </w:r>
      <w:r w:rsidRPr="002B4A2E">
        <w:rPr>
          <w:rFonts w:cs="B Nazanin"/>
          <w:sz w:val="26"/>
          <w:szCs w:val="26"/>
          <w:rtl/>
        </w:rPr>
        <w:t>ن</w:t>
      </w:r>
      <w:r w:rsidRPr="002B4A2E">
        <w:rPr>
          <w:rFonts w:cs="B Nazanin" w:hint="cs"/>
          <w:sz w:val="26"/>
          <w:szCs w:val="26"/>
          <w:rtl/>
        </w:rPr>
        <w:t>ی</w:t>
      </w:r>
      <w:r w:rsidRPr="002B4A2E">
        <w:rPr>
          <w:rFonts w:cs="B Nazanin"/>
          <w:sz w:val="26"/>
          <w:szCs w:val="26"/>
          <w:rtl/>
        </w:rPr>
        <w:t>از به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کم</w:t>
      </w:r>
      <w:r w:rsidRPr="002B4A2E">
        <w:rPr>
          <w:rFonts w:cs="B Nazanin" w:hint="cs"/>
          <w:sz w:val="26"/>
          <w:szCs w:val="26"/>
          <w:rtl/>
        </w:rPr>
        <w:t>ی</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باشد</w:t>
      </w:r>
      <w:r w:rsidRPr="002B4A2E">
        <w:rPr>
          <w:rFonts w:cs="B Nazanin"/>
          <w:sz w:val="26"/>
          <w:szCs w:val="26"/>
          <w:rtl/>
        </w:rPr>
        <w:t xml:space="preserve"> اما ممکن است برابر قرارداد، در</w:t>
      </w:r>
      <w:r w:rsidRPr="002B4A2E">
        <w:rPr>
          <w:rFonts w:cs="B Nazanin" w:hint="cs"/>
          <w:sz w:val="26"/>
          <w:szCs w:val="26"/>
          <w:rtl/>
        </w:rPr>
        <w:t>ی</w:t>
      </w:r>
      <w:r w:rsidRPr="002B4A2E">
        <w:rPr>
          <w:rFonts w:cs="B Nazanin" w:hint="eastAsia"/>
          <w:sz w:val="26"/>
          <w:szCs w:val="26"/>
          <w:rtl/>
        </w:rPr>
        <w:t>افت‌کنندگان</w:t>
      </w:r>
      <w:r w:rsidRPr="002B4A2E">
        <w:rPr>
          <w:rFonts w:cs="B Nazanin"/>
          <w:sz w:val="26"/>
          <w:szCs w:val="26"/>
          <w:rtl/>
        </w:rPr>
        <w:t xml:space="preserve"> امت</w:t>
      </w:r>
      <w:r w:rsidRPr="002B4A2E">
        <w:rPr>
          <w:rFonts w:cs="B Nazanin" w:hint="cs"/>
          <w:sz w:val="26"/>
          <w:szCs w:val="26"/>
          <w:rtl/>
        </w:rPr>
        <w:t>ی</w:t>
      </w:r>
      <w:r w:rsidRPr="002B4A2E">
        <w:rPr>
          <w:rFonts w:cs="B Nazanin" w:hint="eastAsia"/>
          <w:sz w:val="26"/>
          <w:szCs w:val="26"/>
          <w:rtl/>
        </w:rPr>
        <w:t>ازها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و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قدرت قابل ملاحظه‌ا</w:t>
      </w:r>
      <w:r w:rsidRPr="002B4A2E">
        <w:rPr>
          <w:rFonts w:cs="B Nazanin" w:hint="cs"/>
          <w:sz w:val="26"/>
          <w:szCs w:val="26"/>
          <w:rtl/>
        </w:rPr>
        <w:t>ی</w:t>
      </w:r>
      <w:r w:rsidRPr="002B4A2E">
        <w:rPr>
          <w:rFonts w:cs="B Nazanin"/>
          <w:sz w:val="26"/>
          <w:szCs w:val="26"/>
          <w:rtl/>
        </w:rPr>
        <w:t xml:space="preserve"> در کسب و کار داشته باشند</w:t>
      </w:r>
      <w:r w:rsidRPr="002B4A2E">
        <w:rPr>
          <w:rFonts w:cs="B Nazanin" w:hint="cs"/>
          <w:sz w:val="26"/>
          <w:szCs w:val="26"/>
          <w:rtl/>
        </w:rPr>
        <w:t xml:space="preserve">. </w:t>
      </w:r>
    </w:p>
    <w:p w:rsidR="008E2CA8" w:rsidRPr="002B4A2E" w:rsidRDefault="008E2CA8" w:rsidP="008E2CA8">
      <w:pPr>
        <w:pStyle w:val="NormalWeb"/>
        <w:bidi/>
        <w:spacing w:line="276" w:lineRule="auto"/>
        <w:ind w:left="-29"/>
        <w:jc w:val="both"/>
        <w:rPr>
          <w:rFonts w:cs="B Nazanin"/>
          <w:sz w:val="26"/>
          <w:szCs w:val="26"/>
          <w:rtl/>
        </w:rPr>
      </w:pPr>
      <w:r w:rsidRPr="002B4A2E">
        <w:rPr>
          <w:rFonts w:cs="B Nazanin"/>
          <w:sz w:val="26"/>
          <w:szCs w:val="26"/>
          <w:rtl/>
        </w:rPr>
        <w:t>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w:t>
      </w:r>
      <w:r w:rsidRPr="002B4A2E">
        <w:rPr>
          <w:rFonts w:cs="B Nazanin" w:hint="cs"/>
          <w:sz w:val="26"/>
          <w:szCs w:val="26"/>
          <w:rtl/>
        </w:rPr>
        <w:t xml:space="preserve">دن: </w:t>
      </w:r>
      <w:r w:rsidRPr="002B4A2E">
        <w:rPr>
          <w:rFonts w:cs="B Nazanin" w:hint="eastAsia"/>
          <w:sz w:val="26"/>
          <w:szCs w:val="26"/>
          <w:rtl/>
        </w:rPr>
        <w:t>بنابرا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برقرار</w:t>
      </w:r>
      <w:r w:rsidRPr="002B4A2E">
        <w:rPr>
          <w:rFonts w:cs="B Nazanin" w:hint="cs"/>
          <w:sz w:val="26"/>
          <w:szCs w:val="26"/>
          <w:rtl/>
        </w:rPr>
        <w:t>ی</w:t>
      </w:r>
      <w:r w:rsidRPr="002B4A2E">
        <w:rPr>
          <w:rFonts w:cs="B Nazanin"/>
          <w:sz w:val="26"/>
          <w:szCs w:val="26"/>
          <w:rtl/>
        </w:rPr>
        <w:t xml:space="preserve"> روابط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نه تنها با هدف عرضه محصولات به بازارها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صورت 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 xml:space="preserve"> بلکه موسسات برا</w:t>
      </w:r>
      <w:r w:rsidRPr="002B4A2E">
        <w:rPr>
          <w:rFonts w:cs="B Nazanin" w:hint="cs"/>
          <w:sz w:val="26"/>
          <w:szCs w:val="26"/>
          <w:rtl/>
        </w:rPr>
        <w:t>ی</w:t>
      </w:r>
      <w:r w:rsidRPr="002B4A2E">
        <w:rPr>
          <w:rFonts w:cs="B Nazanin"/>
          <w:sz w:val="26"/>
          <w:szCs w:val="26"/>
          <w:rtl/>
        </w:rPr>
        <w:t xml:space="preserve"> تأمین و تدارک ملزومات و نهاده‌ها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(اعم از ن</w:t>
      </w:r>
      <w:r w:rsidRPr="002B4A2E">
        <w:rPr>
          <w:rFonts w:cs="B Nazanin" w:hint="cs"/>
          <w:sz w:val="26"/>
          <w:szCs w:val="26"/>
          <w:rtl/>
        </w:rPr>
        <w:t>ی</w:t>
      </w:r>
      <w:r w:rsidRPr="002B4A2E">
        <w:rPr>
          <w:rFonts w:cs="B Nazanin" w:hint="eastAsia"/>
          <w:sz w:val="26"/>
          <w:szCs w:val="26"/>
          <w:rtl/>
        </w:rPr>
        <w:t>رو</w:t>
      </w:r>
      <w:r w:rsidRPr="002B4A2E">
        <w:rPr>
          <w:rFonts w:cs="B Nazanin" w:hint="cs"/>
          <w:sz w:val="26"/>
          <w:szCs w:val="26"/>
          <w:rtl/>
        </w:rPr>
        <w:t>ی</w:t>
      </w:r>
      <w:r w:rsidRPr="002B4A2E">
        <w:rPr>
          <w:rFonts w:cs="B Nazanin"/>
          <w:sz w:val="26"/>
          <w:szCs w:val="26"/>
          <w:rtl/>
        </w:rPr>
        <w:t xml:space="preserve"> انسان</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فناورى و دانش فن</w:t>
      </w:r>
      <w:r w:rsidRPr="002B4A2E">
        <w:rPr>
          <w:rFonts w:cs="B Nazanin" w:hint="cs"/>
          <w:sz w:val="26"/>
          <w:szCs w:val="26"/>
          <w:rtl/>
        </w:rPr>
        <w:t xml:space="preserve">ی و </w:t>
      </w:r>
      <w:r w:rsidRPr="002B4A2E">
        <w:rPr>
          <w:rFonts w:cs="B Nazanin"/>
          <w:sz w:val="26"/>
          <w:szCs w:val="26"/>
          <w:rtl/>
        </w:rPr>
        <w:t>اطلاعات) ناگز</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از برقرار</w:t>
      </w:r>
      <w:r w:rsidRPr="002B4A2E">
        <w:rPr>
          <w:rFonts w:cs="B Nazanin" w:hint="cs"/>
          <w:sz w:val="26"/>
          <w:szCs w:val="26"/>
          <w:rtl/>
        </w:rPr>
        <w:t>ی</w:t>
      </w:r>
      <w:r w:rsidRPr="002B4A2E">
        <w:rPr>
          <w:rFonts w:cs="B Nazanin"/>
          <w:sz w:val="26"/>
          <w:szCs w:val="26"/>
          <w:rtl/>
        </w:rPr>
        <w:t xml:space="preserve"> روابط با نهاد‌ها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تأمین ن</w:t>
      </w:r>
      <w:r w:rsidRPr="002B4A2E">
        <w:rPr>
          <w:rFonts w:cs="B Nazanin" w:hint="cs"/>
          <w:sz w:val="26"/>
          <w:szCs w:val="26"/>
          <w:rtl/>
        </w:rPr>
        <w:t>ی</w:t>
      </w:r>
      <w:r w:rsidRPr="002B4A2E">
        <w:rPr>
          <w:rFonts w:cs="B Nazanin" w:hint="eastAsia"/>
          <w:sz w:val="26"/>
          <w:szCs w:val="26"/>
          <w:rtl/>
        </w:rPr>
        <w:t>ازمند</w:t>
      </w:r>
      <w:r w:rsidRPr="002B4A2E">
        <w:rPr>
          <w:rFonts w:cs="B Nazanin" w:hint="cs"/>
          <w:sz w:val="26"/>
          <w:szCs w:val="26"/>
          <w:rtl/>
        </w:rPr>
        <w:t>ی‌</w:t>
      </w:r>
      <w:r w:rsidRPr="002B4A2E">
        <w:rPr>
          <w:rFonts w:cs="B Nazanin" w:hint="eastAsia"/>
          <w:sz w:val="26"/>
          <w:szCs w:val="26"/>
          <w:rtl/>
        </w:rPr>
        <w:t>ها</w:t>
      </w:r>
      <w:r w:rsidRPr="002B4A2E">
        <w:rPr>
          <w:rFonts w:cs="B Nazanin" w:hint="cs"/>
          <w:sz w:val="26"/>
          <w:szCs w:val="26"/>
          <w:rtl/>
        </w:rPr>
        <w:t>ی</w:t>
      </w:r>
      <w:r w:rsidRPr="002B4A2E">
        <w:rPr>
          <w:rFonts w:cs="B Nazanin"/>
          <w:sz w:val="26"/>
          <w:szCs w:val="26"/>
          <w:rtl/>
        </w:rPr>
        <w:t xml:space="preserve"> خود م</w:t>
      </w:r>
      <w:r w:rsidRPr="002B4A2E">
        <w:rPr>
          <w:rFonts w:cs="B Nazanin" w:hint="cs"/>
          <w:sz w:val="26"/>
          <w:szCs w:val="26"/>
          <w:rtl/>
        </w:rPr>
        <w:t>ی‌</w:t>
      </w:r>
      <w:r w:rsidRPr="002B4A2E">
        <w:rPr>
          <w:rFonts w:cs="B Nazanin" w:hint="eastAsia"/>
          <w:sz w:val="26"/>
          <w:szCs w:val="26"/>
          <w:rtl/>
        </w:rPr>
        <w:t>باشند</w:t>
      </w:r>
      <w:r w:rsidRPr="002B4A2E">
        <w:rPr>
          <w:rFonts w:cs="B Nazanin"/>
          <w:sz w:val="26"/>
          <w:szCs w:val="26"/>
          <w:rtl/>
        </w:rPr>
        <w:t>. در نت</w:t>
      </w:r>
      <w:r w:rsidRPr="002B4A2E">
        <w:rPr>
          <w:rFonts w:cs="B Nazanin" w:hint="cs"/>
          <w:sz w:val="26"/>
          <w:szCs w:val="26"/>
          <w:rtl/>
        </w:rPr>
        <w:t>ی</w:t>
      </w:r>
      <w:r w:rsidRPr="002B4A2E">
        <w:rPr>
          <w:rFonts w:cs="B Nazanin" w:hint="eastAsia"/>
          <w:sz w:val="26"/>
          <w:szCs w:val="26"/>
          <w:rtl/>
        </w:rPr>
        <w:t>جه</w:t>
      </w:r>
      <w:r w:rsidRPr="002B4A2E">
        <w:rPr>
          <w:rFonts w:cs="B Nazanin"/>
          <w:sz w:val="26"/>
          <w:szCs w:val="26"/>
          <w:rtl/>
        </w:rPr>
        <w:t xml:space="preserve"> قابل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موسسات تا حد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ز</w:t>
      </w:r>
      <w:r w:rsidRPr="002B4A2E">
        <w:rPr>
          <w:rFonts w:cs="B Nazanin" w:hint="cs"/>
          <w:sz w:val="26"/>
          <w:szCs w:val="26"/>
          <w:rtl/>
        </w:rPr>
        <w:t>ی</w:t>
      </w:r>
      <w:r w:rsidRPr="002B4A2E">
        <w:rPr>
          <w:rFonts w:cs="B Nazanin" w:hint="eastAsia"/>
          <w:sz w:val="26"/>
          <w:szCs w:val="26"/>
          <w:rtl/>
        </w:rPr>
        <w:t>اد</w:t>
      </w:r>
      <w:r w:rsidRPr="002B4A2E">
        <w:rPr>
          <w:rFonts w:cs="B Nazanin" w:hint="cs"/>
          <w:sz w:val="26"/>
          <w:szCs w:val="26"/>
          <w:rtl/>
        </w:rPr>
        <w:t>ی</w:t>
      </w:r>
      <w:r w:rsidRPr="002B4A2E">
        <w:rPr>
          <w:rFonts w:cs="B Nazanin"/>
          <w:sz w:val="26"/>
          <w:szCs w:val="26"/>
          <w:rtl/>
        </w:rPr>
        <w:t xml:space="preserve"> وابسته به روابط با نهاد‌ها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رون</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دسترس</w:t>
      </w:r>
      <w:r w:rsidRPr="002B4A2E">
        <w:rPr>
          <w:rFonts w:cs="B Nazanin" w:hint="cs"/>
          <w:sz w:val="26"/>
          <w:szCs w:val="26"/>
          <w:rtl/>
        </w:rPr>
        <w:t>ی</w:t>
      </w:r>
      <w:r w:rsidRPr="002B4A2E">
        <w:rPr>
          <w:rFonts w:cs="B Nazanin"/>
          <w:sz w:val="26"/>
          <w:szCs w:val="26"/>
          <w:rtl/>
        </w:rPr>
        <w:t xml:space="preserve"> به منابع و قابل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مورد ن</w:t>
      </w:r>
      <w:r w:rsidRPr="002B4A2E">
        <w:rPr>
          <w:rFonts w:cs="B Nazanin" w:hint="cs"/>
          <w:sz w:val="26"/>
          <w:szCs w:val="26"/>
          <w:rtl/>
        </w:rPr>
        <w:t>ی</w:t>
      </w:r>
      <w:r w:rsidRPr="002B4A2E">
        <w:rPr>
          <w:rFonts w:cs="B Nazanin" w:hint="eastAsia"/>
          <w:sz w:val="26"/>
          <w:szCs w:val="26"/>
          <w:rtl/>
        </w:rPr>
        <w:t>از</w:t>
      </w:r>
      <w:r w:rsidRPr="002B4A2E">
        <w:rPr>
          <w:rFonts w:cs="B Nazanin"/>
          <w:sz w:val="26"/>
          <w:szCs w:val="26"/>
          <w:rtl/>
        </w:rPr>
        <w:t xml:space="preserve"> آن‌ها است. ا</w:t>
      </w:r>
      <w:r w:rsidRPr="002B4A2E">
        <w:rPr>
          <w:rFonts w:cs="B Nazanin" w:hint="cs"/>
          <w:sz w:val="26"/>
          <w:szCs w:val="26"/>
          <w:rtl/>
        </w:rPr>
        <w:t>ی</w:t>
      </w:r>
      <w:r w:rsidRPr="002B4A2E">
        <w:rPr>
          <w:rFonts w:cs="B Nazanin" w:hint="eastAsia"/>
          <w:sz w:val="26"/>
          <w:szCs w:val="26"/>
          <w:rtl/>
        </w:rPr>
        <w:t>جاد</w:t>
      </w:r>
      <w:r w:rsidRPr="002B4A2E">
        <w:rPr>
          <w:rFonts w:cs="B Nazanin"/>
          <w:sz w:val="26"/>
          <w:szCs w:val="26"/>
          <w:rtl/>
        </w:rPr>
        <w:t xml:space="preserve"> بستر برا</w:t>
      </w:r>
      <w:r w:rsidRPr="002B4A2E">
        <w:rPr>
          <w:rFonts w:cs="B Nazanin" w:hint="cs"/>
          <w:sz w:val="26"/>
          <w:szCs w:val="26"/>
          <w:rtl/>
        </w:rPr>
        <w:t>ی</w:t>
      </w:r>
      <w:r w:rsidRPr="002B4A2E">
        <w:rPr>
          <w:rFonts w:cs="B Nazanin"/>
          <w:sz w:val="26"/>
          <w:szCs w:val="26"/>
          <w:rtl/>
        </w:rPr>
        <w:t xml:space="preserve"> برقرار</w:t>
      </w:r>
      <w:r w:rsidRPr="002B4A2E">
        <w:rPr>
          <w:rFonts w:cs="B Nazanin" w:hint="cs"/>
          <w:sz w:val="26"/>
          <w:szCs w:val="26"/>
          <w:rtl/>
        </w:rPr>
        <w:t>ی</w:t>
      </w:r>
      <w:r w:rsidRPr="002B4A2E">
        <w:rPr>
          <w:rFonts w:cs="B Nazanin"/>
          <w:sz w:val="26"/>
          <w:szCs w:val="26"/>
          <w:rtl/>
        </w:rPr>
        <w:t xml:space="preserve"> روابط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جهت دسترس</w:t>
      </w:r>
      <w:r w:rsidRPr="002B4A2E">
        <w:rPr>
          <w:rFonts w:cs="B Nazanin" w:hint="cs"/>
          <w:sz w:val="26"/>
          <w:szCs w:val="26"/>
          <w:rtl/>
        </w:rPr>
        <w:t>ی</w:t>
      </w:r>
      <w:r w:rsidRPr="002B4A2E">
        <w:rPr>
          <w:rFonts w:cs="B Nazanin"/>
          <w:sz w:val="26"/>
          <w:szCs w:val="26"/>
          <w:rtl/>
        </w:rPr>
        <w:t xml:space="preserve"> به منابع مال</w:t>
      </w:r>
      <w:r w:rsidRPr="002B4A2E">
        <w:rPr>
          <w:rFonts w:cs="B Nazanin" w:hint="cs"/>
          <w:sz w:val="26"/>
          <w:szCs w:val="26"/>
          <w:rtl/>
        </w:rPr>
        <w:t>ی</w:t>
      </w:r>
      <w:r w:rsidRPr="002B4A2E">
        <w:rPr>
          <w:rFonts w:cs="B Nazanin"/>
          <w:sz w:val="26"/>
          <w:szCs w:val="26"/>
          <w:rtl/>
        </w:rPr>
        <w:t xml:space="preserve"> و ف</w:t>
      </w:r>
      <w:r w:rsidRPr="002B4A2E">
        <w:rPr>
          <w:rFonts w:cs="B Nazanin" w:hint="cs"/>
          <w:sz w:val="26"/>
          <w:szCs w:val="26"/>
          <w:rtl/>
        </w:rPr>
        <w:t>ی</w:t>
      </w:r>
      <w:r w:rsidRPr="002B4A2E">
        <w:rPr>
          <w:rFonts w:cs="B Nazanin" w:hint="eastAsia"/>
          <w:sz w:val="26"/>
          <w:szCs w:val="26"/>
          <w:rtl/>
        </w:rPr>
        <w:t>ز</w:t>
      </w:r>
      <w:r w:rsidRPr="002B4A2E">
        <w:rPr>
          <w:rFonts w:cs="B Nazanin" w:hint="cs"/>
          <w:sz w:val="26"/>
          <w:szCs w:val="26"/>
          <w:rtl/>
        </w:rPr>
        <w:t>ی</w:t>
      </w:r>
      <w:r w:rsidRPr="002B4A2E">
        <w:rPr>
          <w:rFonts w:cs="B Nazanin" w:hint="eastAsia"/>
          <w:sz w:val="26"/>
          <w:szCs w:val="26"/>
          <w:rtl/>
        </w:rPr>
        <w:t>ک</w:t>
      </w:r>
      <w:r w:rsidRPr="002B4A2E">
        <w:rPr>
          <w:rFonts w:cs="B Nazanin" w:hint="cs"/>
          <w:sz w:val="26"/>
          <w:szCs w:val="26"/>
          <w:rtl/>
        </w:rPr>
        <w:t>ی</w:t>
      </w:r>
      <w:r w:rsidRPr="002B4A2E">
        <w:rPr>
          <w:rFonts w:cs="B Nazanin" w:hint="eastAsia"/>
          <w:sz w:val="26"/>
          <w:szCs w:val="26"/>
          <w:rtl/>
        </w:rPr>
        <w:t>،</w:t>
      </w:r>
      <w:r w:rsidRPr="002B4A2E">
        <w:rPr>
          <w:rFonts w:cs="B Nazanin"/>
          <w:sz w:val="26"/>
          <w:szCs w:val="26"/>
          <w:rtl/>
        </w:rPr>
        <w:t xml:space="preserve"> منا</w:t>
      </w:r>
      <w:r w:rsidRPr="002B4A2E">
        <w:rPr>
          <w:rFonts w:cs="B Nazanin" w:hint="eastAsia"/>
          <w:sz w:val="26"/>
          <w:szCs w:val="26"/>
          <w:rtl/>
        </w:rPr>
        <w:t>بع</w:t>
      </w:r>
      <w:r w:rsidRPr="002B4A2E">
        <w:rPr>
          <w:rFonts w:cs="B Nazanin"/>
          <w:sz w:val="26"/>
          <w:szCs w:val="26"/>
          <w:rtl/>
        </w:rPr>
        <w:t xml:space="preserve"> دانش و تجربه و بازار جهان</w:t>
      </w:r>
      <w:r w:rsidRPr="002B4A2E">
        <w:rPr>
          <w:rFonts w:cs="B Nazanin" w:hint="cs"/>
          <w:sz w:val="26"/>
          <w:szCs w:val="26"/>
          <w:rtl/>
        </w:rPr>
        <w:t>ی</w:t>
      </w:r>
      <w:r w:rsidRPr="002B4A2E">
        <w:rPr>
          <w:rFonts w:cs="B Nazanin"/>
          <w:sz w:val="26"/>
          <w:szCs w:val="26"/>
          <w:rtl/>
        </w:rPr>
        <w:t xml:space="preserve"> به خلق مز</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مشارکت</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موسسات منجر شده است</w:t>
      </w:r>
      <w:r w:rsidRPr="002B4A2E">
        <w:rPr>
          <w:rFonts w:cs="B Nazanin" w:hint="cs"/>
          <w:sz w:val="26"/>
          <w:szCs w:val="26"/>
          <w:rtl/>
        </w:rPr>
        <w:t>.</w:t>
      </w:r>
    </w:p>
    <w:p w:rsidR="008E2CA8" w:rsidRPr="002B4A2E" w:rsidRDefault="008E2CA8" w:rsidP="008E2CA8">
      <w:pPr>
        <w:pStyle w:val="NormalWeb"/>
        <w:bidi/>
        <w:spacing w:line="276" w:lineRule="auto"/>
        <w:ind w:left="-29"/>
        <w:jc w:val="both"/>
        <w:rPr>
          <w:rFonts w:cs="B Nazanin"/>
          <w:sz w:val="26"/>
          <w:szCs w:val="26"/>
          <w:rtl/>
        </w:rPr>
      </w:pPr>
      <w:r w:rsidRPr="002B4A2E">
        <w:rPr>
          <w:rFonts w:cs="B Nazanin"/>
          <w:sz w:val="26"/>
          <w:szCs w:val="26"/>
        </w:rPr>
        <w:t xml:space="preserve"> </w:t>
      </w:r>
      <w:r w:rsidRPr="002B4A2E">
        <w:rPr>
          <w:rFonts w:cs="B Nazanin"/>
          <w:sz w:val="26"/>
          <w:szCs w:val="26"/>
          <w:rtl/>
        </w:rPr>
        <w:t>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شرکت‌ها</w:t>
      </w:r>
      <w:r w:rsidRPr="002B4A2E">
        <w:rPr>
          <w:rFonts w:cs="B Nazanin" w:hint="cs"/>
          <w:sz w:val="26"/>
          <w:szCs w:val="26"/>
          <w:rtl/>
        </w:rPr>
        <w:t xml:space="preserve">: </w:t>
      </w:r>
      <w:r w:rsidRPr="002B4A2E">
        <w:rPr>
          <w:rFonts w:cs="B Nazanin" w:hint="eastAsia"/>
          <w:sz w:val="26"/>
          <w:szCs w:val="26"/>
          <w:rtl/>
        </w:rPr>
        <w:t>در</w:t>
      </w:r>
      <w:r w:rsidRPr="002B4A2E">
        <w:rPr>
          <w:rFonts w:cs="B Nazanin"/>
          <w:sz w:val="26"/>
          <w:szCs w:val="26"/>
          <w:rtl/>
        </w:rPr>
        <w:t xml:space="preserve"> شرکت‌ها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شدن به صورت</w:t>
      </w:r>
      <w:r w:rsidRPr="002B4A2E">
        <w:rPr>
          <w:rFonts w:cs="B Nazanin" w:hint="cs"/>
          <w:sz w:val="26"/>
          <w:szCs w:val="26"/>
          <w:rtl/>
        </w:rPr>
        <w:t>ی</w:t>
      </w:r>
      <w:r w:rsidRPr="002B4A2E">
        <w:rPr>
          <w:rFonts w:cs="B Nazanin"/>
          <w:sz w:val="26"/>
          <w:szCs w:val="26"/>
          <w:rtl/>
        </w:rPr>
        <w:t xml:space="preserve"> که فر</w:t>
      </w:r>
      <w:r w:rsidRPr="002B4A2E">
        <w:rPr>
          <w:rFonts w:cs="B Nazanin" w:hint="cs"/>
          <w:sz w:val="26"/>
          <w:szCs w:val="26"/>
          <w:rtl/>
        </w:rPr>
        <w:t>آی</w:t>
      </w:r>
      <w:r w:rsidRPr="002B4A2E">
        <w:rPr>
          <w:rFonts w:cs="B Nazanin" w:hint="eastAsia"/>
          <w:sz w:val="26"/>
          <w:szCs w:val="26"/>
          <w:rtl/>
        </w:rPr>
        <w:t>ند</w:t>
      </w:r>
      <w:r w:rsidRPr="002B4A2E">
        <w:rPr>
          <w:rFonts w:cs="B Nazanin"/>
          <w:sz w:val="26"/>
          <w:szCs w:val="26"/>
          <w:rtl/>
        </w:rPr>
        <w:t xml:space="preserve"> مرحله‌ا</w:t>
      </w:r>
      <w:r w:rsidRPr="002B4A2E">
        <w:rPr>
          <w:rFonts w:cs="B Nazanin" w:hint="cs"/>
          <w:sz w:val="26"/>
          <w:szCs w:val="26"/>
          <w:rtl/>
        </w:rPr>
        <w:t>ی</w:t>
      </w:r>
      <w:r w:rsidRPr="002B4A2E">
        <w:rPr>
          <w:rFonts w:cs="B Nazanin"/>
          <w:sz w:val="26"/>
          <w:szCs w:val="26"/>
          <w:rtl/>
        </w:rPr>
        <w:t xml:space="preserve"> و ط</w:t>
      </w:r>
      <w:r w:rsidRPr="002B4A2E">
        <w:rPr>
          <w:rFonts w:cs="B Nazanin" w:hint="cs"/>
          <w:sz w:val="26"/>
          <w:szCs w:val="26"/>
          <w:rtl/>
        </w:rPr>
        <w:t>ی</w:t>
      </w:r>
      <w:r w:rsidRPr="002B4A2E">
        <w:rPr>
          <w:rFonts w:cs="B Nazanin"/>
          <w:sz w:val="26"/>
          <w:szCs w:val="26"/>
          <w:rtl/>
        </w:rPr>
        <w:t xml:space="preserve"> چهار مرحله اتفاق م</w:t>
      </w:r>
      <w:r w:rsidRPr="002B4A2E">
        <w:rPr>
          <w:rFonts w:cs="B Nazanin" w:hint="cs"/>
          <w:sz w:val="26"/>
          <w:szCs w:val="26"/>
          <w:rtl/>
        </w:rPr>
        <w:t>ی‌</w:t>
      </w:r>
      <w:r w:rsidRPr="002B4A2E">
        <w:rPr>
          <w:rFonts w:cs="B Nazanin" w:hint="eastAsia"/>
          <w:sz w:val="26"/>
          <w:szCs w:val="26"/>
          <w:rtl/>
        </w:rPr>
        <w:t>افتد</w:t>
      </w:r>
      <w:r w:rsidRPr="002B4A2E">
        <w:rPr>
          <w:rFonts w:cs="B Nazanin"/>
          <w:sz w:val="26"/>
          <w:szCs w:val="26"/>
          <w:rtl/>
        </w:rPr>
        <w:t xml:space="preserve"> (1) تقو</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موقع</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رقابت</w:t>
      </w:r>
      <w:r w:rsidRPr="002B4A2E">
        <w:rPr>
          <w:rFonts w:cs="B Nazanin" w:hint="cs"/>
          <w:sz w:val="26"/>
          <w:szCs w:val="26"/>
          <w:rtl/>
        </w:rPr>
        <w:t>ی</w:t>
      </w:r>
      <w:r w:rsidRPr="002B4A2E">
        <w:rPr>
          <w:rFonts w:cs="B Nazanin"/>
          <w:sz w:val="26"/>
          <w:szCs w:val="26"/>
          <w:rtl/>
        </w:rPr>
        <w:t xml:space="preserve"> شرکت در بازار داخل</w:t>
      </w:r>
      <w:r w:rsidRPr="002B4A2E">
        <w:rPr>
          <w:rFonts w:cs="B Nazanin" w:hint="cs"/>
          <w:sz w:val="26"/>
          <w:szCs w:val="26"/>
          <w:rtl/>
        </w:rPr>
        <w:t>ی</w:t>
      </w:r>
      <w:r w:rsidRPr="002B4A2E">
        <w:rPr>
          <w:rFonts w:cs="B Nazanin"/>
          <w:sz w:val="26"/>
          <w:szCs w:val="26"/>
          <w:rtl/>
        </w:rPr>
        <w:t xml:space="preserve"> (2) </w:t>
      </w:r>
      <w:r w:rsidRPr="002B4A2E">
        <w:rPr>
          <w:rFonts w:cs="B Nazanin" w:hint="cs"/>
          <w:sz w:val="26"/>
          <w:szCs w:val="26"/>
          <w:rtl/>
        </w:rPr>
        <w:t>ی</w:t>
      </w:r>
      <w:r w:rsidRPr="002B4A2E">
        <w:rPr>
          <w:rFonts w:cs="B Nazanin" w:hint="eastAsia"/>
          <w:sz w:val="26"/>
          <w:szCs w:val="26"/>
          <w:rtl/>
        </w:rPr>
        <w:t>افتن</w:t>
      </w:r>
      <w:r w:rsidRPr="002B4A2E">
        <w:rPr>
          <w:rFonts w:cs="B Nazanin"/>
          <w:sz w:val="26"/>
          <w:szCs w:val="26"/>
          <w:rtl/>
        </w:rPr>
        <w:t xml:space="preserve"> شر</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برا</w:t>
      </w:r>
      <w:r w:rsidRPr="002B4A2E">
        <w:rPr>
          <w:rFonts w:cs="B Nazanin" w:hint="cs"/>
          <w:sz w:val="26"/>
          <w:szCs w:val="26"/>
          <w:rtl/>
        </w:rPr>
        <w:t>ی</w:t>
      </w:r>
      <w:r w:rsidRPr="002B4A2E">
        <w:rPr>
          <w:rFonts w:cs="B Nazanin"/>
          <w:sz w:val="26"/>
          <w:szCs w:val="26"/>
          <w:rtl/>
        </w:rPr>
        <w:t xml:space="preserve"> شروع فعال</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مانند صادرات (3) توسعه و تغ</w:t>
      </w:r>
      <w:r w:rsidRPr="002B4A2E">
        <w:rPr>
          <w:rFonts w:cs="B Nazanin" w:hint="cs"/>
          <w:sz w:val="26"/>
          <w:szCs w:val="26"/>
          <w:rtl/>
        </w:rPr>
        <w:t>یی</w:t>
      </w:r>
      <w:r w:rsidRPr="002B4A2E">
        <w:rPr>
          <w:rFonts w:cs="B Nazanin" w:hint="eastAsia"/>
          <w:sz w:val="26"/>
          <w:szCs w:val="26"/>
          <w:rtl/>
        </w:rPr>
        <w:t>ر</w:t>
      </w:r>
      <w:r w:rsidRPr="002B4A2E">
        <w:rPr>
          <w:rFonts w:cs="B Nazanin"/>
          <w:sz w:val="26"/>
          <w:szCs w:val="26"/>
          <w:rtl/>
        </w:rPr>
        <w:t xml:space="preserve"> ساختار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خارج</w:t>
      </w:r>
      <w:r w:rsidRPr="002B4A2E">
        <w:rPr>
          <w:rFonts w:cs="B Nazanin" w:hint="cs"/>
          <w:sz w:val="26"/>
          <w:szCs w:val="26"/>
          <w:rtl/>
        </w:rPr>
        <w:t>ی</w:t>
      </w:r>
      <w:r w:rsidRPr="002B4A2E">
        <w:rPr>
          <w:rFonts w:cs="B Nazanin"/>
          <w:sz w:val="26"/>
          <w:szCs w:val="26"/>
          <w:rtl/>
        </w:rPr>
        <w:t xml:space="preserve"> مانند تاس</w:t>
      </w:r>
      <w:r w:rsidRPr="002B4A2E">
        <w:rPr>
          <w:rFonts w:cs="B Nazanin" w:hint="cs"/>
          <w:sz w:val="26"/>
          <w:szCs w:val="26"/>
          <w:rtl/>
        </w:rPr>
        <w:t>ی</w:t>
      </w:r>
      <w:r w:rsidRPr="002B4A2E">
        <w:rPr>
          <w:rFonts w:cs="B Nazanin" w:hint="eastAsia"/>
          <w:sz w:val="26"/>
          <w:szCs w:val="26"/>
          <w:rtl/>
        </w:rPr>
        <w:t>س</w:t>
      </w:r>
      <w:r w:rsidRPr="002B4A2E">
        <w:rPr>
          <w:rFonts w:cs="B Nazanin"/>
          <w:sz w:val="26"/>
          <w:szCs w:val="26"/>
          <w:rtl/>
        </w:rPr>
        <w:t xml:space="preserve"> نما</w:t>
      </w:r>
      <w:r w:rsidRPr="002B4A2E">
        <w:rPr>
          <w:rFonts w:cs="B Nazanin" w:hint="cs"/>
          <w:sz w:val="26"/>
          <w:szCs w:val="26"/>
          <w:rtl/>
        </w:rPr>
        <w:t>ی</w:t>
      </w:r>
      <w:r w:rsidRPr="002B4A2E">
        <w:rPr>
          <w:rFonts w:cs="B Nazanin" w:hint="eastAsia"/>
          <w:sz w:val="26"/>
          <w:szCs w:val="26"/>
          <w:rtl/>
        </w:rPr>
        <w:t>ندگ</w:t>
      </w:r>
      <w:r w:rsidRPr="002B4A2E">
        <w:rPr>
          <w:rFonts w:cs="B Nazanin" w:hint="cs"/>
          <w:sz w:val="26"/>
          <w:szCs w:val="26"/>
          <w:rtl/>
        </w:rPr>
        <w:t>ی</w:t>
      </w:r>
      <w:r w:rsidRPr="002B4A2E">
        <w:rPr>
          <w:rFonts w:cs="B Nazanin"/>
          <w:sz w:val="26"/>
          <w:szCs w:val="26"/>
          <w:rtl/>
        </w:rPr>
        <w:t xml:space="preserve"> (4) عضو</w:t>
      </w:r>
      <w:r w:rsidRPr="002B4A2E">
        <w:rPr>
          <w:rFonts w:cs="B Nazanin" w:hint="cs"/>
          <w:sz w:val="26"/>
          <w:szCs w:val="26"/>
          <w:rtl/>
        </w:rPr>
        <w:t>ی</w:t>
      </w:r>
      <w:r w:rsidRPr="002B4A2E">
        <w:rPr>
          <w:rFonts w:cs="B Nazanin" w:hint="eastAsia"/>
          <w:sz w:val="26"/>
          <w:szCs w:val="26"/>
          <w:rtl/>
        </w:rPr>
        <w:t>ت</w:t>
      </w:r>
      <w:r w:rsidRPr="002B4A2E">
        <w:rPr>
          <w:rFonts w:cs="B Nazanin"/>
          <w:sz w:val="26"/>
          <w:szCs w:val="26"/>
          <w:rtl/>
        </w:rPr>
        <w:t xml:space="preserve"> در گروه‌ها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شبکه‌ها</w:t>
      </w:r>
      <w:r w:rsidRPr="002B4A2E">
        <w:rPr>
          <w:rFonts w:cs="B Nazanin" w:hint="cs"/>
          <w:sz w:val="26"/>
          <w:szCs w:val="26"/>
          <w:rtl/>
        </w:rPr>
        <w:t>ی</w:t>
      </w:r>
      <w:r w:rsidRPr="002B4A2E">
        <w:rPr>
          <w:rFonts w:cs="B Nazanin"/>
          <w:sz w:val="26"/>
          <w:szCs w:val="26"/>
          <w:rtl/>
        </w:rPr>
        <w:t xml:space="preserve"> فرامل</w:t>
      </w:r>
      <w:r w:rsidRPr="002B4A2E">
        <w:rPr>
          <w:rFonts w:cs="B Nazanin" w:hint="cs"/>
          <w:sz w:val="26"/>
          <w:szCs w:val="26"/>
          <w:rtl/>
        </w:rPr>
        <w:t>ی</w:t>
      </w:r>
      <w:r w:rsidRPr="002B4A2E">
        <w:rPr>
          <w:rFonts w:cs="B Nazanin"/>
          <w:sz w:val="26"/>
          <w:szCs w:val="26"/>
          <w:rtl/>
        </w:rPr>
        <w:t>. هر چند بس</w:t>
      </w:r>
      <w:r w:rsidRPr="002B4A2E">
        <w:rPr>
          <w:rFonts w:cs="B Nazanin" w:hint="cs"/>
          <w:sz w:val="26"/>
          <w:szCs w:val="26"/>
          <w:rtl/>
        </w:rPr>
        <w:t>ی</w:t>
      </w:r>
      <w:r w:rsidRPr="002B4A2E">
        <w:rPr>
          <w:rFonts w:cs="B Nazanin" w:hint="eastAsia"/>
          <w:sz w:val="26"/>
          <w:szCs w:val="26"/>
          <w:rtl/>
        </w:rPr>
        <w:t>ار</w:t>
      </w:r>
      <w:r w:rsidRPr="002B4A2E">
        <w:rPr>
          <w:rFonts w:cs="B Nazanin" w:hint="cs"/>
          <w:sz w:val="26"/>
          <w:szCs w:val="26"/>
          <w:rtl/>
        </w:rPr>
        <w:t>ی</w:t>
      </w:r>
      <w:r w:rsidRPr="002B4A2E">
        <w:rPr>
          <w:rFonts w:cs="B Nazanin"/>
          <w:sz w:val="26"/>
          <w:szCs w:val="26"/>
          <w:rtl/>
        </w:rPr>
        <w:t xml:space="preserve"> از نظر</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مراحل پا</w:t>
      </w:r>
      <w:r w:rsidRPr="002B4A2E">
        <w:rPr>
          <w:rFonts w:cs="B Nazanin" w:hint="cs"/>
          <w:sz w:val="26"/>
          <w:szCs w:val="26"/>
          <w:rtl/>
        </w:rPr>
        <w:t>ی</w:t>
      </w:r>
      <w:r w:rsidRPr="002B4A2E">
        <w:rPr>
          <w:rFonts w:cs="B Nazanin" w:hint="eastAsia"/>
          <w:sz w:val="26"/>
          <w:szCs w:val="26"/>
          <w:rtl/>
        </w:rPr>
        <w:t>بند</w:t>
      </w:r>
      <w:r w:rsidRPr="002B4A2E">
        <w:rPr>
          <w:rFonts w:cs="B Nazanin" w:hint="cs"/>
          <w:sz w:val="26"/>
          <w:szCs w:val="26"/>
          <w:rtl/>
        </w:rPr>
        <w:t>ی</w:t>
      </w:r>
      <w:r w:rsidRPr="002B4A2E">
        <w:rPr>
          <w:rFonts w:cs="B Nazanin"/>
          <w:sz w:val="26"/>
          <w:szCs w:val="26"/>
          <w:rtl/>
        </w:rPr>
        <w:t xml:space="preserve"> در بازار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به شکل خط</w:t>
      </w:r>
      <w:r w:rsidRPr="002B4A2E">
        <w:rPr>
          <w:rFonts w:cs="B Nazanin" w:hint="cs"/>
          <w:sz w:val="26"/>
          <w:szCs w:val="26"/>
          <w:rtl/>
        </w:rPr>
        <w:t>ی</w:t>
      </w:r>
      <w:r w:rsidRPr="002B4A2E">
        <w:rPr>
          <w:rFonts w:cs="B Nazanin"/>
          <w:sz w:val="26"/>
          <w:szCs w:val="26"/>
          <w:rtl/>
        </w:rPr>
        <w:t xml:space="preserve"> و پ</w:t>
      </w:r>
      <w:r w:rsidRPr="002B4A2E">
        <w:rPr>
          <w:rFonts w:cs="B Nazanin" w:hint="cs"/>
          <w:sz w:val="26"/>
          <w:szCs w:val="26"/>
          <w:rtl/>
        </w:rPr>
        <w:t>ی</w:t>
      </w:r>
      <w:r w:rsidRPr="002B4A2E">
        <w:rPr>
          <w:rFonts w:cs="B Nazanin" w:hint="eastAsia"/>
          <w:sz w:val="26"/>
          <w:szCs w:val="26"/>
          <w:rtl/>
        </w:rPr>
        <w:t>وسته</w:t>
      </w:r>
      <w:r w:rsidRPr="002B4A2E">
        <w:rPr>
          <w:rFonts w:cs="B Nazanin"/>
          <w:sz w:val="26"/>
          <w:szCs w:val="26"/>
          <w:rtl/>
        </w:rPr>
        <w:t xml:space="preserve"> نشان داده‌اند اما حرکت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شرکت الزاما</w:t>
      </w:r>
      <w:r w:rsidRPr="002B4A2E">
        <w:rPr>
          <w:rFonts w:cs="B Nazanin" w:hint="cs"/>
          <w:sz w:val="26"/>
          <w:szCs w:val="26"/>
          <w:rtl/>
        </w:rPr>
        <w:t>ً</w:t>
      </w:r>
      <w:r w:rsidRPr="002B4A2E">
        <w:rPr>
          <w:rFonts w:cs="B Nazanin"/>
          <w:sz w:val="26"/>
          <w:szCs w:val="26"/>
          <w:rtl/>
        </w:rPr>
        <w:t xml:space="preserve"> از </w:t>
      </w:r>
      <w:r w:rsidRPr="002B4A2E">
        <w:rPr>
          <w:rFonts w:cs="B Nazanin" w:hint="cs"/>
          <w:sz w:val="26"/>
          <w:szCs w:val="26"/>
          <w:rtl/>
        </w:rPr>
        <w:t>ی</w:t>
      </w:r>
      <w:r w:rsidRPr="002B4A2E">
        <w:rPr>
          <w:rFonts w:cs="B Nazanin" w:hint="eastAsia"/>
          <w:sz w:val="26"/>
          <w:szCs w:val="26"/>
          <w:rtl/>
        </w:rPr>
        <w:t>ک</w:t>
      </w:r>
      <w:r w:rsidRPr="002B4A2E">
        <w:rPr>
          <w:rFonts w:cs="B Nazanin"/>
          <w:sz w:val="26"/>
          <w:szCs w:val="26"/>
          <w:rtl/>
        </w:rPr>
        <w:t xml:space="preserve"> مرحله به مرحله بعد نخواهد بود</w:t>
      </w:r>
      <w:r w:rsidRPr="002B4A2E">
        <w:rPr>
          <w:rFonts w:cs="B Nazanin" w:hint="cs"/>
          <w:sz w:val="26"/>
          <w:szCs w:val="26"/>
          <w:rtl/>
        </w:rPr>
        <w:t xml:space="preserve">، </w:t>
      </w:r>
      <w:r w:rsidRPr="002B4A2E">
        <w:rPr>
          <w:rFonts w:cs="B Nazanin"/>
          <w:sz w:val="26"/>
          <w:szCs w:val="26"/>
          <w:rtl/>
        </w:rPr>
        <w:t>بلکه هر موسسه‌ا</w:t>
      </w:r>
      <w:r w:rsidRPr="002B4A2E">
        <w:rPr>
          <w:rFonts w:cs="B Nazanin" w:hint="cs"/>
          <w:sz w:val="26"/>
          <w:szCs w:val="26"/>
          <w:rtl/>
        </w:rPr>
        <w:t>ی</w:t>
      </w:r>
      <w:r w:rsidRPr="002B4A2E">
        <w:rPr>
          <w:rFonts w:cs="B Nazanin"/>
          <w:sz w:val="26"/>
          <w:szCs w:val="26"/>
          <w:rtl/>
        </w:rPr>
        <w:t xml:space="preserve"> ممکن است شروع پا</w:t>
      </w:r>
      <w:r w:rsidRPr="002B4A2E">
        <w:rPr>
          <w:rFonts w:cs="B Nazanin" w:hint="cs"/>
          <w:sz w:val="26"/>
          <w:szCs w:val="26"/>
          <w:rtl/>
        </w:rPr>
        <w:t>ی</w:t>
      </w:r>
      <w:r w:rsidRPr="002B4A2E">
        <w:rPr>
          <w:rFonts w:cs="B Nazanin" w:hint="eastAsia"/>
          <w:sz w:val="26"/>
          <w:szCs w:val="26"/>
          <w:rtl/>
        </w:rPr>
        <w:t>بند</w:t>
      </w:r>
      <w:r w:rsidRPr="002B4A2E">
        <w:rPr>
          <w:rFonts w:cs="B Nazanin"/>
          <w:sz w:val="26"/>
          <w:szCs w:val="26"/>
          <w:rtl/>
        </w:rPr>
        <w:t xml:space="preserve"> شدن خود در بازارها</w:t>
      </w:r>
      <w:r w:rsidRPr="002B4A2E">
        <w:rPr>
          <w:rFonts w:cs="B Nazanin" w:hint="cs"/>
          <w:sz w:val="26"/>
          <w:szCs w:val="26"/>
          <w:rtl/>
        </w:rPr>
        <w:t>ی</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را از هر </w:t>
      </w:r>
      <w:r w:rsidRPr="002B4A2E">
        <w:rPr>
          <w:rFonts w:cs="B Nazanin" w:hint="cs"/>
          <w:sz w:val="26"/>
          <w:szCs w:val="26"/>
          <w:rtl/>
        </w:rPr>
        <w:lastRenderedPageBreak/>
        <w:t>ی</w:t>
      </w:r>
      <w:r w:rsidRPr="002B4A2E">
        <w:rPr>
          <w:rFonts w:cs="B Nazanin" w:hint="eastAsia"/>
          <w:sz w:val="26"/>
          <w:szCs w:val="26"/>
          <w:rtl/>
        </w:rPr>
        <w:t>ک</w:t>
      </w:r>
      <w:r w:rsidRPr="002B4A2E">
        <w:rPr>
          <w:rFonts w:cs="B Nazanin"/>
          <w:sz w:val="26"/>
          <w:szCs w:val="26"/>
          <w:rtl/>
        </w:rPr>
        <w:t xml:space="preserve"> از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مراحل شروع کند و </w:t>
      </w:r>
      <w:r w:rsidRPr="002B4A2E">
        <w:rPr>
          <w:rFonts w:cs="B Nazanin" w:hint="cs"/>
          <w:sz w:val="26"/>
          <w:szCs w:val="26"/>
          <w:rtl/>
        </w:rPr>
        <w:t>ی</w:t>
      </w:r>
      <w:r w:rsidRPr="002B4A2E">
        <w:rPr>
          <w:rFonts w:cs="B Nazanin" w:hint="eastAsia"/>
          <w:sz w:val="26"/>
          <w:szCs w:val="26"/>
          <w:rtl/>
        </w:rPr>
        <w:t>ا</w:t>
      </w:r>
      <w:r w:rsidRPr="002B4A2E">
        <w:rPr>
          <w:rFonts w:cs="B Nazanin"/>
          <w:sz w:val="26"/>
          <w:szCs w:val="26"/>
          <w:rtl/>
        </w:rPr>
        <w:t xml:space="preserve"> ممکن است به طور همزمان در مراحل مختلف پا</w:t>
      </w:r>
      <w:r w:rsidRPr="002B4A2E">
        <w:rPr>
          <w:rFonts w:cs="B Nazanin" w:hint="cs"/>
          <w:sz w:val="26"/>
          <w:szCs w:val="26"/>
          <w:rtl/>
        </w:rPr>
        <w:t>ی</w:t>
      </w:r>
      <w:r w:rsidRPr="002B4A2E">
        <w:rPr>
          <w:rFonts w:cs="B Nazanin" w:hint="eastAsia"/>
          <w:sz w:val="26"/>
          <w:szCs w:val="26"/>
          <w:rtl/>
        </w:rPr>
        <w:t>بند</w:t>
      </w:r>
      <w:r w:rsidRPr="002B4A2E">
        <w:rPr>
          <w:rFonts w:cs="B Nazanin"/>
          <w:sz w:val="26"/>
          <w:szCs w:val="26"/>
          <w:rtl/>
        </w:rPr>
        <w:t xml:space="preserve"> شود</w:t>
      </w:r>
      <w:r w:rsidRPr="002B4A2E">
        <w:rPr>
          <w:rFonts w:cs="B Nazanin" w:hint="cs"/>
          <w:sz w:val="26"/>
          <w:szCs w:val="26"/>
          <w:rtl/>
        </w:rPr>
        <w:t>.</w:t>
      </w:r>
    </w:p>
    <w:p w:rsidR="009A6830" w:rsidRDefault="008E2CA8" w:rsidP="008E2CA8">
      <w:pPr>
        <w:pStyle w:val="NormalWeb"/>
        <w:bidi/>
        <w:spacing w:line="276" w:lineRule="auto"/>
        <w:ind w:left="-29"/>
        <w:jc w:val="both"/>
        <w:rPr>
          <w:rFonts w:cs="B Nazanin"/>
          <w:sz w:val="26"/>
          <w:szCs w:val="26"/>
          <w:rtl/>
        </w:rPr>
        <w:sectPr w:rsidR="009A6830" w:rsidSect="009A6830">
          <w:headerReference w:type="first" r:id="rId178"/>
          <w:footerReference w:type="first" r:id="rId179"/>
          <w:footnotePr>
            <w:numRestart w:val="eachPage"/>
          </w:footnotePr>
          <w:pgSz w:w="11909" w:h="16834" w:code="9"/>
          <w:pgMar w:top="3312" w:right="2549" w:bottom="3038" w:left="2549" w:header="720" w:footer="720" w:gutter="0"/>
          <w:pgNumType w:start="405"/>
          <w:cols w:space="720"/>
          <w:titlePg/>
          <w:docGrid w:linePitch="360"/>
        </w:sectPr>
      </w:pPr>
      <w:r w:rsidRPr="002B4A2E">
        <w:rPr>
          <w:rFonts w:cs="B Nazanin" w:hint="eastAsia"/>
          <w:sz w:val="26"/>
          <w:szCs w:val="26"/>
          <w:rtl/>
        </w:rPr>
        <w:t>جهان</w:t>
      </w:r>
      <w:r w:rsidRPr="002B4A2E">
        <w:rPr>
          <w:rFonts w:cs="B Nazanin" w:hint="cs"/>
          <w:sz w:val="26"/>
          <w:szCs w:val="26"/>
          <w:rtl/>
        </w:rPr>
        <w:t>ی</w:t>
      </w:r>
      <w:r w:rsidRPr="002B4A2E">
        <w:rPr>
          <w:rFonts w:cs="B Nazanin"/>
          <w:sz w:val="26"/>
          <w:szCs w:val="26"/>
          <w:rtl/>
        </w:rPr>
        <w:t xml:space="preserve"> شدن بنگاه و ورود به بازارها</w:t>
      </w:r>
      <w:r w:rsidRPr="002B4A2E">
        <w:rPr>
          <w:rFonts w:cs="B Nazanin" w:hint="cs"/>
          <w:sz w:val="26"/>
          <w:szCs w:val="26"/>
          <w:rtl/>
        </w:rPr>
        <w:t>ی</w:t>
      </w:r>
      <w:r w:rsidRPr="002B4A2E">
        <w:rPr>
          <w:rFonts w:cs="B Nazanin"/>
          <w:sz w:val="26"/>
          <w:szCs w:val="26"/>
          <w:rtl/>
        </w:rPr>
        <w:t xml:space="preserve"> جهان</w:t>
      </w:r>
      <w:r w:rsidRPr="002B4A2E">
        <w:rPr>
          <w:rFonts w:cs="B Nazanin" w:hint="cs"/>
          <w:sz w:val="26"/>
          <w:szCs w:val="26"/>
          <w:rtl/>
        </w:rPr>
        <w:t>ی</w:t>
      </w:r>
      <w:r w:rsidRPr="002B4A2E">
        <w:rPr>
          <w:rFonts w:cs="B Nazanin"/>
          <w:sz w:val="26"/>
          <w:szCs w:val="26"/>
          <w:rtl/>
        </w:rPr>
        <w:t xml:space="preserve"> بر اساس استدلال پورتر به مفهوم پراکنده‌ساز</w:t>
      </w:r>
      <w:r w:rsidRPr="002B4A2E">
        <w:rPr>
          <w:rFonts w:cs="B Nazanin" w:hint="cs"/>
          <w:sz w:val="26"/>
          <w:szCs w:val="26"/>
          <w:rtl/>
        </w:rPr>
        <w:t>ی</w:t>
      </w:r>
      <w:r w:rsidRPr="002B4A2E">
        <w:rPr>
          <w:rFonts w:cs="B Nazanin"/>
          <w:sz w:val="26"/>
          <w:szCs w:val="26"/>
          <w:rtl/>
        </w:rPr>
        <w:t xml:space="preserve"> زنج</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ارزش</w:t>
      </w:r>
      <w:r w:rsidRPr="002B4A2E">
        <w:rPr>
          <w:rFonts w:cs="B Nazanin" w:hint="cs"/>
          <w:sz w:val="26"/>
          <w:szCs w:val="26"/>
          <w:rtl/>
        </w:rPr>
        <w:t>ی</w:t>
      </w:r>
      <w:r w:rsidRPr="002B4A2E">
        <w:rPr>
          <w:rFonts w:cs="B Nazanin"/>
          <w:sz w:val="26"/>
          <w:szCs w:val="26"/>
          <w:rtl/>
        </w:rPr>
        <w:t xml:space="preserve"> بنگاه در سطح جهان است</w:t>
      </w:r>
      <w:r w:rsidRPr="002B4A2E">
        <w:rPr>
          <w:rFonts w:cs="B Nazanin" w:hint="cs"/>
          <w:sz w:val="26"/>
          <w:szCs w:val="26"/>
          <w:rtl/>
        </w:rPr>
        <w:t xml:space="preserve">. </w:t>
      </w:r>
      <w:r w:rsidRPr="002B4A2E">
        <w:rPr>
          <w:rFonts w:cs="B Nazanin"/>
          <w:sz w:val="26"/>
          <w:szCs w:val="26"/>
          <w:rtl/>
        </w:rPr>
        <w:t>بر اساس ا</w:t>
      </w:r>
      <w:r w:rsidRPr="002B4A2E">
        <w:rPr>
          <w:rFonts w:cs="B Nazanin" w:hint="cs"/>
          <w:sz w:val="26"/>
          <w:szCs w:val="26"/>
          <w:rtl/>
        </w:rPr>
        <w:t>ی</w:t>
      </w:r>
      <w:r w:rsidRPr="002B4A2E">
        <w:rPr>
          <w:rFonts w:cs="B Nazanin" w:hint="eastAsia"/>
          <w:sz w:val="26"/>
          <w:szCs w:val="26"/>
          <w:rtl/>
        </w:rPr>
        <w:t>ن</w:t>
      </w:r>
      <w:r w:rsidRPr="002B4A2E">
        <w:rPr>
          <w:rFonts w:cs="B Nazanin"/>
          <w:sz w:val="26"/>
          <w:szCs w:val="26"/>
          <w:rtl/>
        </w:rPr>
        <w:t xml:space="preserve"> نظر</w:t>
      </w:r>
      <w:r w:rsidRPr="002B4A2E">
        <w:rPr>
          <w:rFonts w:cs="B Nazanin" w:hint="cs"/>
          <w:sz w:val="26"/>
          <w:szCs w:val="26"/>
          <w:rtl/>
        </w:rPr>
        <w:t>ی</w:t>
      </w:r>
      <w:r w:rsidRPr="002B4A2E">
        <w:rPr>
          <w:rFonts w:cs="B Nazanin" w:hint="eastAsia"/>
          <w:sz w:val="26"/>
          <w:szCs w:val="26"/>
          <w:rtl/>
        </w:rPr>
        <w:t>ه</w:t>
      </w:r>
      <w:r w:rsidRPr="002B4A2E">
        <w:rPr>
          <w:rFonts w:cs="B Nazanin"/>
          <w:sz w:val="26"/>
          <w:szCs w:val="26"/>
          <w:rtl/>
        </w:rPr>
        <w:t xml:space="preserve"> م</w:t>
      </w:r>
      <w:r w:rsidRPr="002B4A2E">
        <w:rPr>
          <w:rFonts w:cs="B Nazanin" w:hint="cs"/>
          <w:sz w:val="26"/>
          <w:szCs w:val="26"/>
          <w:rtl/>
        </w:rPr>
        <w:t>ی‌</w:t>
      </w:r>
      <w:r w:rsidRPr="002B4A2E">
        <w:rPr>
          <w:rFonts w:cs="B Nazanin" w:hint="eastAsia"/>
          <w:sz w:val="26"/>
          <w:szCs w:val="26"/>
          <w:rtl/>
        </w:rPr>
        <w:t>توان</w:t>
      </w:r>
      <w:r w:rsidRPr="002B4A2E">
        <w:rPr>
          <w:rFonts w:cs="B Nazanin"/>
          <w:sz w:val="26"/>
          <w:szCs w:val="26"/>
          <w:rtl/>
        </w:rPr>
        <w:t xml:space="preserve"> گفت زمان</w:t>
      </w:r>
      <w:r w:rsidRPr="002B4A2E">
        <w:rPr>
          <w:rFonts w:cs="B Nazanin" w:hint="cs"/>
          <w:sz w:val="26"/>
          <w:szCs w:val="26"/>
          <w:rtl/>
        </w:rPr>
        <w:t>ی</w:t>
      </w:r>
      <w:r w:rsidRPr="002B4A2E">
        <w:rPr>
          <w:rFonts w:cs="B Nazanin"/>
          <w:sz w:val="26"/>
          <w:szCs w:val="26"/>
          <w:rtl/>
        </w:rPr>
        <w:t xml:space="preserve"> که سازمان</w:t>
      </w:r>
      <w:r w:rsidRPr="002B4A2E">
        <w:rPr>
          <w:rFonts w:cs="B Nazanin" w:hint="cs"/>
          <w:sz w:val="26"/>
          <w:szCs w:val="26"/>
          <w:rtl/>
        </w:rPr>
        <w:t>ی</w:t>
      </w:r>
      <w:r w:rsidRPr="002B4A2E">
        <w:rPr>
          <w:rFonts w:cs="B Nazanin"/>
          <w:sz w:val="26"/>
          <w:szCs w:val="26"/>
          <w:rtl/>
        </w:rPr>
        <w:t xml:space="preserve"> بخواهد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رو به پا</w:t>
      </w:r>
      <w:r w:rsidRPr="002B4A2E">
        <w:rPr>
          <w:rFonts w:cs="B Nazanin" w:hint="cs"/>
          <w:sz w:val="26"/>
          <w:szCs w:val="26"/>
          <w:rtl/>
        </w:rPr>
        <w:t>یی</w:t>
      </w:r>
      <w:r w:rsidRPr="002B4A2E">
        <w:rPr>
          <w:rFonts w:cs="B Nazanin" w:hint="eastAsia"/>
          <w:sz w:val="26"/>
          <w:szCs w:val="26"/>
          <w:rtl/>
        </w:rPr>
        <w:t>ن</w:t>
      </w:r>
      <w:r w:rsidRPr="002B4A2E">
        <w:rPr>
          <w:rFonts w:cs="B Nazanin"/>
          <w:sz w:val="26"/>
          <w:szCs w:val="26"/>
          <w:rtl/>
        </w:rPr>
        <w:t xml:space="preserve"> زنج</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ارزش خود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را به طور جهان</w:t>
      </w:r>
      <w:r w:rsidRPr="002B4A2E">
        <w:rPr>
          <w:rFonts w:cs="B Nazanin" w:hint="cs"/>
          <w:sz w:val="26"/>
          <w:szCs w:val="26"/>
          <w:rtl/>
        </w:rPr>
        <w:t>ی</w:t>
      </w:r>
      <w:r w:rsidRPr="002B4A2E">
        <w:rPr>
          <w:rFonts w:cs="B Nazanin"/>
          <w:sz w:val="26"/>
          <w:szCs w:val="26"/>
          <w:rtl/>
        </w:rPr>
        <w:t xml:space="preserve"> به انجام برساند با کانال‌ها</w:t>
      </w:r>
      <w:r w:rsidRPr="002B4A2E">
        <w:rPr>
          <w:rFonts w:cs="B Nazanin" w:hint="cs"/>
          <w:sz w:val="26"/>
          <w:szCs w:val="26"/>
          <w:rtl/>
        </w:rPr>
        <w:t>ی</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روابط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برقرار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xml:space="preserve"> و زمان</w:t>
      </w:r>
      <w:r w:rsidRPr="002B4A2E">
        <w:rPr>
          <w:rFonts w:cs="B Nazanin" w:hint="cs"/>
          <w:sz w:val="26"/>
          <w:szCs w:val="26"/>
          <w:rtl/>
        </w:rPr>
        <w:t>ی</w:t>
      </w:r>
      <w:r w:rsidRPr="002B4A2E">
        <w:rPr>
          <w:rFonts w:cs="B Nazanin"/>
          <w:sz w:val="26"/>
          <w:szCs w:val="26"/>
          <w:rtl/>
        </w:rPr>
        <w:t xml:space="preserve"> که بخواهد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رو به بالا</w:t>
      </w:r>
      <w:r w:rsidRPr="002B4A2E">
        <w:rPr>
          <w:rFonts w:cs="B Nazanin" w:hint="cs"/>
          <w:sz w:val="26"/>
          <w:szCs w:val="26"/>
          <w:rtl/>
        </w:rPr>
        <w:t>ی</w:t>
      </w:r>
      <w:r w:rsidRPr="002B4A2E">
        <w:rPr>
          <w:rFonts w:cs="B Nazanin"/>
          <w:sz w:val="26"/>
          <w:szCs w:val="26"/>
          <w:rtl/>
        </w:rPr>
        <w:t xml:space="preserve"> زنج</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ارزش خود را نظ</w:t>
      </w:r>
      <w:r w:rsidRPr="002B4A2E">
        <w:rPr>
          <w:rFonts w:cs="B Nazanin" w:hint="cs"/>
          <w:sz w:val="26"/>
          <w:szCs w:val="26"/>
          <w:rtl/>
        </w:rPr>
        <w:t>ی</w:t>
      </w:r>
      <w:r w:rsidRPr="002B4A2E">
        <w:rPr>
          <w:rFonts w:cs="B Nazanin" w:hint="eastAsia"/>
          <w:sz w:val="26"/>
          <w:szCs w:val="26"/>
          <w:rtl/>
        </w:rPr>
        <w:t>ر</w:t>
      </w:r>
      <w:r w:rsidRPr="002B4A2E">
        <w:rPr>
          <w:rFonts w:cs="B Nazanin"/>
          <w:sz w:val="26"/>
          <w:szCs w:val="26"/>
          <w:rtl/>
        </w:rPr>
        <w:t xml:space="preserve">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w:t>
      </w:r>
      <w:r w:rsidRPr="002B4A2E">
        <w:rPr>
          <w:rFonts w:cs="B Nazanin" w:hint="cs"/>
          <w:sz w:val="26"/>
          <w:szCs w:val="26"/>
          <w:rtl/>
        </w:rPr>
        <w:t xml:space="preserve">و </w:t>
      </w:r>
      <w:r w:rsidRPr="002B4A2E">
        <w:rPr>
          <w:rFonts w:cs="B Nazanin"/>
          <w:sz w:val="26"/>
          <w:szCs w:val="26"/>
          <w:rtl/>
        </w:rPr>
        <w:t>فناور</w:t>
      </w:r>
      <w:r w:rsidRPr="002B4A2E">
        <w:rPr>
          <w:rFonts w:cs="B Nazanin" w:hint="cs"/>
          <w:sz w:val="26"/>
          <w:szCs w:val="26"/>
          <w:rtl/>
        </w:rPr>
        <w:t>ی</w:t>
      </w:r>
      <w:r w:rsidRPr="002B4A2E">
        <w:rPr>
          <w:rFonts w:cs="B Nazanin"/>
          <w:sz w:val="26"/>
          <w:szCs w:val="26"/>
          <w:rtl/>
        </w:rPr>
        <w:t xml:space="preserve"> به طور جهان</w:t>
      </w:r>
      <w:r w:rsidRPr="002B4A2E">
        <w:rPr>
          <w:rFonts w:cs="B Nazanin" w:hint="cs"/>
          <w:sz w:val="26"/>
          <w:szCs w:val="26"/>
          <w:rtl/>
        </w:rPr>
        <w:t>ی</w:t>
      </w:r>
      <w:r w:rsidRPr="002B4A2E">
        <w:rPr>
          <w:rFonts w:cs="B Nazanin"/>
          <w:sz w:val="26"/>
          <w:szCs w:val="26"/>
          <w:rtl/>
        </w:rPr>
        <w:t xml:space="preserve"> انجام دهد</w:t>
      </w:r>
      <w:r w:rsidRPr="002B4A2E">
        <w:rPr>
          <w:rFonts w:cs="B Nazanin" w:hint="cs"/>
          <w:sz w:val="26"/>
          <w:szCs w:val="26"/>
          <w:rtl/>
        </w:rPr>
        <w:t xml:space="preserve"> </w:t>
      </w:r>
      <w:r w:rsidRPr="002B4A2E">
        <w:rPr>
          <w:rFonts w:cs="B Nazanin"/>
          <w:sz w:val="26"/>
          <w:szCs w:val="26"/>
          <w:rtl/>
        </w:rPr>
        <w:t>با تأمین</w:t>
      </w:r>
      <w:r w:rsidRPr="002B4A2E">
        <w:rPr>
          <w:rFonts w:cs="B Nazanin" w:hint="eastAsia"/>
          <w:sz w:val="26"/>
          <w:szCs w:val="26"/>
          <w:rtl/>
        </w:rPr>
        <w:t>‌کنندگان</w:t>
      </w:r>
      <w:r w:rsidRPr="002B4A2E">
        <w:rPr>
          <w:rFonts w:cs="B Nazanin"/>
          <w:sz w:val="26"/>
          <w:szCs w:val="26"/>
          <w:rtl/>
        </w:rPr>
        <w:t xml:space="preserve"> روابط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برقرار م</w:t>
      </w:r>
      <w:r w:rsidRPr="002B4A2E">
        <w:rPr>
          <w:rFonts w:cs="B Nazanin" w:hint="cs"/>
          <w:sz w:val="26"/>
          <w:szCs w:val="26"/>
          <w:rtl/>
        </w:rPr>
        <w:t>ی‌</w:t>
      </w:r>
      <w:r w:rsidRPr="002B4A2E">
        <w:rPr>
          <w:rFonts w:cs="B Nazanin" w:hint="eastAsia"/>
          <w:sz w:val="26"/>
          <w:szCs w:val="26"/>
          <w:rtl/>
        </w:rPr>
        <w:t>کند</w:t>
      </w:r>
      <w:r w:rsidRPr="002B4A2E">
        <w:rPr>
          <w:rFonts w:cs="B Nazanin"/>
          <w:sz w:val="26"/>
          <w:szCs w:val="26"/>
          <w:rtl/>
        </w:rPr>
        <w:t>. ول</w:t>
      </w:r>
      <w:r w:rsidRPr="002B4A2E">
        <w:rPr>
          <w:rFonts w:cs="B Nazanin" w:hint="cs"/>
          <w:sz w:val="26"/>
          <w:szCs w:val="26"/>
          <w:rtl/>
        </w:rPr>
        <w:t>ی</w:t>
      </w:r>
      <w:r w:rsidRPr="002B4A2E">
        <w:rPr>
          <w:rFonts w:cs="B Nazanin"/>
          <w:sz w:val="26"/>
          <w:szCs w:val="26"/>
          <w:rtl/>
        </w:rPr>
        <w:t xml:space="preserve"> هنگام</w:t>
      </w:r>
      <w:r w:rsidRPr="002B4A2E">
        <w:rPr>
          <w:rFonts w:cs="B Nazanin" w:hint="cs"/>
          <w:sz w:val="26"/>
          <w:szCs w:val="26"/>
          <w:rtl/>
        </w:rPr>
        <w:t>ی</w:t>
      </w:r>
      <w:r w:rsidRPr="002B4A2E">
        <w:rPr>
          <w:rFonts w:cs="B Nazanin"/>
          <w:sz w:val="26"/>
          <w:szCs w:val="26"/>
          <w:rtl/>
        </w:rPr>
        <w:t xml:space="preserve"> که سازم</w:t>
      </w:r>
      <w:r w:rsidRPr="002B4A2E">
        <w:rPr>
          <w:rFonts w:cs="B Nazanin" w:hint="eastAsia"/>
          <w:sz w:val="26"/>
          <w:szCs w:val="26"/>
          <w:rtl/>
        </w:rPr>
        <w:t>ان‌‌ها</w:t>
      </w:r>
      <w:r w:rsidRPr="002B4A2E">
        <w:rPr>
          <w:rFonts w:cs="B Nazanin"/>
          <w:sz w:val="26"/>
          <w:szCs w:val="26"/>
          <w:rtl/>
        </w:rPr>
        <w:t xml:space="preserve"> بخواهند همه فعال</w:t>
      </w:r>
      <w:r w:rsidRPr="002B4A2E">
        <w:rPr>
          <w:rFonts w:cs="B Nazanin" w:hint="cs"/>
          <w:sz w:val="26"/>
          <w:szCs w:val="26"/>
          <w:rtl/>
        </w:rPr>
        <w:t>ی</w:t>
      </w:r>
      <w:r w:rsidRPr="002B4A2E">
        <w:rPr>
          <w:rFonts w:cs="B Nazanin" w:hint="eastAsia"/>
          <w:sz w:val="26"/>
          <w:szCs w:val="26"/>
          <w:rtl/>
        </w:rPr>
        <w:t>ت‌ها</w:t>
      </w:r>
      <w:r w:rsidRPr="002B4A2E">
        <w:rPr>
          <w:rFonts w:cs="B Nazanin" w:hint="cs"/>
          <w:sz w:val="26"/>
          <w:szCs w:val="26"/>
          <w:rtl/>
        </w:rPr>
        <w:t>ی</w:t>
      </w:r>
      <w:r w:rsidRPr="002B4A2E">
        <w:rPr>
          <w:rFonts w:cs="B Nazanin"/>
          <w:sz w:val="26"/>
          <w:szCs w:val="26"/>
          <w:rtl/>
        </w:rPr>
        <w:t xml:space="preserve"> زنج</w:t>
      </w:r>
      <w:r w:rsidRPr="002B4A2E">
        <w:rPr>
          <w:rFonts w:cs="B Nazanin" w:hint="cs"/>
          <w:sz w:val="26"/>
          <w:szCs w:val="26"/>
          <w:rtl/>
        </w:rPr>
        <w:t>ی</w:t>
      </w:r>
      <w:r w:rsidRPr="002B4A2E">
        <w:rPr>
          <w:rFonts w:cs="B Nazanin" w:hint="eastAsia"/>
          <w:sz w:val="26"/>
          <w:szCs w:val="26"/>
          <w:rtl/>
        </w:rPr>
        <w:t>ره</w:t>
      </w:r>
      <w:r w:rsidRPr="002B4A2E">
        <w:rPr>
          <w:rFonts w:cs="B Nazanin"/>
          <w:sz w:val="26"/>
          <w:szCs w:val="26"/>
          <w:rtl/>
        </w:rPr>
        <w:t xml:space="preserve"> ارزش خود اعم از تحق</w:t>
      </w:r>
      <w:r w:rsidRPr="002B4A2E">
        <w:rPr>
          <w:rFonts w:cs="B Nazanin" w:hint="cs"/>
          <w:sz w:val="26"/>
          <w:szCs w:val="26"/>
          <w:rtl/>
        </w:rPr>
        <w:t>ی</w:t>
      </w:r>
      <w:r w:rsidRPr="002B4A2E">
        <w:rPr>
          <w:rFonts w:cs="B Nazanin" w:hint="eastAsia"/>
          <w:sz w:val="26"/>
          <w:szCs w:val="26"/>
          <w:rtl/>
        </w:rPr>
        <w:t>ق</w:t>
      </w:r>
      <w:r w:rsidRPr="002B4A2E">
        <w:rPr>
          <w:rFonts w:cs="B Nazanin"/>
          <w:sz w:val="26"/>
          <w:szCs w:val="26"/>
          <w:rtl/>
        </w:rPr>
        <w:t xml:space="preserve"> و توسعه، تأمین امکانات و نهاده‌ها</w:t>
      </w:r>
      <w:r w:rsidRPr="002B4A2E">
        <w:rPr>
          <w:rFonts w:cs="B Nazanin" w:hint="cs"/>
          <w:sz w:val="26"/>
          <w:szCs w:val="26"/>
          <w:rtl/>
        </w:rPr>
        <w:t>ی</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فرا</w:t>
      </w:r>
      <w:r w:rsidRPr="002B4A2E">
        <w:rPr>
          <w:rFonts w:cs="B Nazanin" w:hint="cs"/>
          <w:sz w:val="26"/>
          <w:szCs w:val="26"/>
          <w:rtl/>
        </w:rPr>
        <w:t>ی</w:t>
      </w:r>
      <w:r w:rsidRPr="002B4A2E">
        <w:rPr>
          <w:rFonts w:cs="B Nazanin" w:hint="eastAsia"/>
          <w:sz w:val="26"/>
          <w:szCs w:val="26"/>
          <w:rtl/>
        </w:rPr>
        <w:t>ند</w:t>
      </w:r>
      <w:r w:rsidRPr="002B4A2E">
        <w:rPr>
          <w:rFonts w:cs="B Nazanin"/>
          <w:sz w:val="26"/>
          <w:szCs w:val="26"/>
          <w:rtl/>
        </w:rPr>
        <w:t xml:space="preserve">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عمل</w:t>
      </w:r>
      <w:r w:rsidRPr="002B4A2E">
        <w:rPr>
          <w:rFonts w:cs="B Nazanin" w:hint="cs"/>
          <w:sz w:val="26"/>
          <w:szCs w:val="26"/>
          <w:rtl/>
        </w:rPr>
        <w:t>ی</w:t>
      </w:r>
      <w:r w:rsidRPr="002B4A2E">
        <w:rPr>
          <w:rFonts w:cs="B Nazanin" w:hint="eastAsia"/>
          <w:sz w:val="26"/>
          <w:szCs w:val="26"/>
          <w:rtl/>
        </w:rPr>
        <w:t>ات</w:t>
      </w:r>
      <w:r w:rsidRPr="002B4A2E">
        <w:rPr>
          <w:rFonts w:cs="B Nazanin"/>
          <w:sz w:val="26"/>
          <w:szCs w:val="26"/>
          <w:rtl/>
        </w:rPr>
        <w:t xml:space="preserve"> توز</w:t>
      </w:r>
      <w:r w:rsidRPr="002B4A2E">
        <w:rPr>
          <w:rFonts w:cs="B Nazanin" w:hint="cs"/>
          <w:sz w:val="26"/>
          <w:szCs w:val="26"/>
          <w:rtl/>
        </w:rPr>
        <w:t>ی</w:t>
      </w:r>
      <w:r w:rsidRPr="002B4A2E">
        <w:rPr>
          <w:rFonts w:cs="B Nazanin" w:hint="eastAsia"/>
          <w:sz w:val="26"/>
          <w:szCs w:val="26"/>
          <w:rtl/>
        </w:rPr>
        <w:t>ع</w:t>
      </w:r>
      <w:r w:rsidRPr="002B4A2E">
        <w:rPr>
          <w:rFonts w:cs="B Nazanin"/>
          <w:sz w:val="26"/>
          <w:szCs w:val="26"/>
          <w:rtl/>
        </w:rPr>
        <w:t xml:space="preserve"> و بازار</w:t>
      </w:r>
      <w:r w:rsidRPr="002B4A2E">
        <w:rPr>
          <w:rFonts w:cs="B Nazanin" w:hint="cs"/>
          <w:sz w:val="26"/>
          <w:szCs w:val="26"/>
          <w:rtl/>
        </w:rPr>
        <w:t>ی</w:t>
      </w:r>
      <w:r w:rsidRPr="002B4A2E">
        <w:rPr>
          <w:rFonts w:cs="B Nazanin" w:hint="eastAsia"/>
          <w:sz w:val="26"/>
          <w:szCs w:val="26"/>
          <w:rtl/>
        </w:rPr>
        <w:t>اب</w:t>
      </w:r>
      <w:r w:rsidRPr="002B4A2E">
        <w:rPr>
          <w:rFonts w:cs="B Nazanin" w:hint="cs"/>
          <w:sz w:val="26"/>
          <w:szCs w:val="26"/>
          <w:rtl/>
        </w:rPr>
        <w:t>ی</w:t>
      </w:r>
      <w:r w:rsidRPr="002B4A2E">
        <w:rPr>
          <w:rFonts w:cs="B Nazanin"/>
          <w:sz w:val="26"/>
          <w:szCs w:val="26"/>
          <w:rtl/>
        </w:rPr>
        <w:t xml:space="preserve"> را در سطح جهان</w:t>
      </w:r>
      <w:r w:rsidRPr="002B4A2E">
        <w:rPr>
          <w:rFonts w:cs="B Nazanin" w:hint="cs"/>
          <w:sz w:val="26"/>
          <w:szCs w:val="26"/>
          <w:rtl/>
        </w:rPr>
        <w:t>ی</w:t>
      </w:r>
      <w:r w:rsidRPr="002B4A2E">
        <w:rPr>
          <w:rFonts w:cs="B Nazanin"/>
          <w:sz w:val="26"/>
          <w:szCs w:val="26"/>
          <w:rtl/>
        </w:rPr>
        <w:t xml:space="preserve"> پراکنده سازند، ن</w:t>
      </w:r>
      <w:r w:rsidRPr="002B4A2E">
        <w:rPr>
          <w:rFonts w:cs="B Nazanin" w:hint="cs"/>
          <w:sz w:val="26"/>
          <w:szCs w:val="26"/>
          <w:rtl/>
        </w:rPr>
        <w:t>ی</w:t>
      </w:r>
      <w:r w:rsidRPr="002B4A2E">
        <w:rPr>
          <w:rFonts w:cs="B Nazanin" w:hint="eastAsia"/>
          <w:sz w:val="26"/>
          <w:szCs w:val="26"/>
          <w:rtl/>
        </w:rPr>
        <w:t>ازمند</w:t>
      </w:r>
      <w:r w:rsidRPr="002B4A2E">
        <w:rPr>
          <w:rFonts w:cs="B Nazanin"/>
          <w:sz w:val="26"/>
          <w:szCs w:val="26"/>
          <w:rtl/>
        </w:rPr>
        <w:t xml:space="preserve"> برقرار</w:t>
      </w:r>
      <w:r w:rsidRPr="002B4A2E">
        <w:rPr>
          <w:rFonts w:cs="B Nazanin" w:hint="cs"/>
          <w:sz w:val="26"/>
          <w:szCs w:val="26"/>
          <w:rtl/>
        </w:rPr>
        <w:t>ی</w:t>
      </w:r>
      <w:r w:rsidRPr="002B4A2E">
        <w:rPr>
          <w:rFonts w:cs="B Nazanin"/>
          <w:sz w:val="26"/>
          <w:szCs w:val="26"/>
          <w:rtl/>
        </w:rPr>
        <w:t xml:space="preserve"> روابط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بس</w:t>
      </w:r>
      <w:r w:rsidRPr="002B4A2E">
        <w:rPr>
          <w:rFonts w:cs="B Nazanin" w:hint="cs"/>
          <w:sz w:val="26"/>
          <w:szCs w:val="26"/>
          <w:rtl/>
        </w:rPr>
        <w:t>ی</w:t>
      </w:r>
      <w:r w:rsidRPr="002B4A2E">
        <w:rPr>
          <w:rFonts w:cs="B Nazanin" w:hint="eastAsia"/>
          <w:sz w:val="26"/>
          <w:szCs w:val="26"/>
          <w:rtl/>
        </w:rPr>
        <w:t>ار</w:t>
      </w:r>
      <w:r w:rsidRPr="002B4A2E">
        <w:rPr>
          <w:rFonts w:cs="B Nazanin"/>
          <w:sz w:val="26"/>
          <w:szCs w:val="26"/>
          <w:rtl/>
        </w:rPr>
        <w:t xml:space="preserve"> پ</w:t>
      </w:r>
      <w:r w:rsidRPr="002B4A2E">
        <w:rPr>
          <w:rFonts w:cs="B Nazanin" w:hint="cs"/>
          <w:sz w:val="26"/>
          <w:szCs w:val="26"/>
          <w:rtl/>
        </w:rPr>
        <w:t>ی</w:t>
      </w:r>
      <w:r w:rsidRPr="002B4A2E">
        <w:rPr>
          <w:rFonts w:cs="B Nazanin" w:hint="eastAsia"/>
          <w:sz w:val="26"/>
          <w:szCs w:val="26"/>
          <w:rtl/>
        </w:rPr>
        <w:t>چ</w:t>
      </w:r>
      <w:r w:rsidRPr="002B4A2E">
        <w:rPr>
          <w:rFonts w:cs="B Nazanin" w:hint="cs"/>
          <w:sz w:val="26"/>
          <w:szCs w:val="26"/>
          <w:rtl/>
        </w:rPr>
        <w:t>ی</w:t>
      </w:r>
      <w:r w:rsidRPr="002B4A2E">
        <w:rPr>
          <w:rFonts w:cs="B Nazanin" w:hint="eastAsia"/>
          <w:sz w:val="26"/>
          <w:szCs w:val="26"/>
          <w:rtl/>
        </w:rPr>
        <w:t>ده‌تر</w:t>
      </w:r>
      <w:r w:rsidRPr="002B4A2E">
        <w:rPr>
          <w:rFonts w:cs="B Nazanin" w:hint="cs"/>
          <w:sz w:val="26"/>
          <w:szCs w:val="26"/>
          <w:rtl/>
        </w:rPr>
        <w:t>ی</w:t>
      </w:r>
      <w:r w:rsidRPr="002B4A2E">
        <w:rPr>
          <w:rFonts w:cs="B Nazanin"/>
          <w:sz w:val="26"/>
          <w:szCs w:val="26"/>
          <w:rtl/>
        </w:rPr>
        <w:t xml:space="preserve"> با باز</w:t>
      </w:r>
      <w:r w:rsidRPr="002B4A2E">
        <w:rPr>
          <w:rFonts w:cs="B Nazanin" w:hint="cs"/>
          <w:sz w:val="26"/>
          <w:szCs w:val="26"/>
          <w:rtl/>
        </w:rPr>
        <w:t>ی</w:t>
      </w:r>
      <w:r w:rsidRPr="002B4A2E">
        <w:rPr>
          <w:rFonts w:cs="B Nazanin" w:hint="eastAsia"/>
          <w:sz w:val="26"/>
          <w:szCs w:val="26"/>
          <w:rtl/>
        </w:rPr>
        <w:t>گران</w:t>
      </w:r>
      <w:r w:rsidRPr="002B4A2E">
        <w:rPr>
          <w:rFonts w:cs="B Nazanin"/>
          <w:sz w:val="26"/>
          <w:szCs w:val="26"/>
          <w:rtl/>
        </w:rPr>
        <w:t xml:space="preserve"> ب</w:t>
      </w:r>
      <w:r w:rsidRPr="002B4A2E">
        <w:rPr>
          <w:rFonts w:cs="B Nazanin" w:hint="cs"/>
          <w:sz w:val="26"/>
          <w:szCs w:val="26"/>
          <w:rtl/>
        </w:rPr>
        <w:t>ی</w:t>
      </w:r>
      <w:r w:rsidRPr="002B4A2E">
        <w:rPr>
          <w:rFonts w:cs="B Nazanin" w:hint="eastAsia"/>
          <w:sz w:val="26"/>
          <w:szCs w:val="26"/>
          <w:rtl/>
        </w:rPr>
        <w:t>ن‌الملل</w:t>
      </w:r>
      <w:r w:rsidRPr="002B4A2E">
        <w:rPr>
          <w:rFonts w:cs="B Nazanin" w:hint="cs"/>
          <w:sz w:val="26"/>
          <w:szCs w:val="26"/>
          <w:rtl/>
        </w:rPr>
        <w:t>ی</w:t>
      </w:r>
      <w:r w:rsidRPr="002B4A2E">
        <w:rPr>
          <w:rFonts w:cs="B Nazanin"/>
          <w:sz w:val="26"/>
          <w:szCs w:val="26"/>
          <w:rtl/>
        </w:rPr>
        <w:t xml:space="preserve"> هستند که مجم</w:t>
      </w:r>
      <w:r w:rsidRPr="002B4A2E">
        <w:rPr>
          <w:rFonts w:cs="B Nazanin" w:hint="eastAsia"/>
          <w:sz w:val="26"/>
          <w:szCs w:val="26"/>
          <w:rtl/>
        </w:rPr>
        <w:t>وعه‌ا</w:t>
      </w:r>
      <w:r w:rsidRPr="002B4A2E">
        <w:rPr>
          <w:rFonts w:cs="B Nazanin" w:hint="cs"/>
          <w:sz w:val="26"/>
          <w:szCs w:val="26"/>
          <w:rtl/>
        </w:rPr>
        <w:t>ی</w:t>
      </w:r>
      <w:r w:rsidRPr="002B4A2E">
        <w:rPr>
          <w:rFonts w:cs="B Nazanin"/>
          <w:sz w:val="26"/>
          <w:szCs w:val="26"/>
          <w:rtl/>
        </w:rPr>
        <w:t xml:space="preserve"> از روابط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مشترک، تول</w:t>
      </w:r>
      <w:r w:rsidRPr="002B4A2E">
        <w:rPr>
          <w:rFonts w:cs="B Nazanin" w:hint="cs"/>
          <w:sz w:val="26"/>
          <w:szCs w:val="26"/>
          <w:rtl/>
        </w:rPr>
        <w:t>ی</w:t>
      </w:r>
      <w:r w:rsidRPr="002B4A2E">
        <w:rPr>
          <w:rFonts w:cs="B Nazanin" w:hint="eastAsia"/>
          <w:sz w:val="26"/>
          <w:szCs w:val="26"/>
          <w:rtl/>
        </w:rPr>
        <w:t>د</w:t>
      </w:r>
      <w:r w:rsidRPr="002B4A2E">
        <w:rPr>
          <w:rFonts w:cs="B Nazanin"/>
          <w:sz w:val="26"/>
          <w:szCs w:val="26"/>
          <w:rtl/>
        </w:rPr>
        <w:t xml:space="preserve"> مشترک، ائتلاف راهبردى و سرما</w:t>
      </w:r>
      <w:r w:rsidRPr="002B4A2E">
        <w:rPr>
          <w:rFonts w:cs="B Nazanin" w:hint="cs"/>
          <w:sz w:val="26"/>
          <w:szCs w:val="26"/>
          <w:rtl/>
        </w:rPr>
        <w:t>ی</w:t>
      </w:r>
      <w:r w:rsidRPr="002B4A2E">
        <w:rPr>
          <w:rFonts w:cs="B Nazanin" w:hint="eastAsia"/>
          <w:sz w:val="26"/>
          <w:szCs w:val="26"/>
          <w:rtl/>
        </w:rPr>
        <w:t>ه‌گذار</w:t>
      </w:r>
      <w:r w:rsidRPr="002B4A2E">
        <w:rPr>
          <w:rFonts w:cs="B Nazanin" w:hint="cs"/>
          <w:sz w:val="26"/>
          <w:szCs w:val="26"/>
          <w:rtl/>
        </w:rPr>
        <w:t>ی</w:t>
      </w:r>
      <w:r w:rsidRPr="002B4A2E">
        <w:rPr>
          <w:rFonts w:cs="B Nazanin"/>
          <w:sz w:val="26"/>
          <w:szCs w:val="26"/>
          <w:rtl/>
        </w:rPr>
        <w:t xml:space="preserve"> مستق</w:t>
      </w:r>
      <w:r w:rsidRPr="002B4A2E">
        <w:rPr>
          <w:rFonts w:cs="B Nazanin" w:hint="cs"/>
          <w:sz w:val="26"/>
          <w:szCs w:val="26"/>
          <w:rtl/>
        </w:rPr>
        <w:t>ی</w:t>
      </w:r>
      <w:r w:rsidRPr="002B4A2E">
        <w:rPr>
          <w:rFonts w:cs="B Nazanin" w:hint="eastAsia"/>
          <w:sz w:val="26"/>
          <w:szCs w:val="26"/>
          <w:rtl/>
        </w:rPr>
        <w:t>م</w:t>
      </w:r>
      <w:r w:rsidRPr="002B4A2E">
        <w:rPr>
          <w:rFonts w:cs="B Nazanin"/>
          <w:sz w:val="26"/>
          <w:szCs w:val="26"/>
          <w:rtl/>
        </w:rPr>
        <w:t xml:space="preserve"> در خارج را در</w:t>
      </w:r>
      <w:r w:rsidRPr="002B4A2E">
        <w:rPr>
          <w:rFonts w:cs="B Nazanin" w:hint="cs"/>
          <w:sz w:val="26"/>
          <w:szCs w:val="26"/>
          <w:rtl/>
        </w:rPr>
        <w:t xml:space="preserve"> </w:t>
      </w:r>
      <w:r w:rsidRPr="002B4A2E">
        <w:rPr>
          <w:rFonts w:cs="B Nazanin"/>
          <w:sz w:val="26"/>
          <w:szCs w:val="26"/>
          <w:rtl/>
        </w:rPr>
        <w:t>برم</w:t>
      </w:r>
      <w:r w:rsidRPr="002B4A2E">
        <w:rPr>
          <w:rFonts w:cs="B Nazanin" w:hint="cs"/>
          <w:sz w:val="26"/>
          <w:szCs w:val="26"/>
          <w:rtl/>
        </w:rPr>
        <w:t>ی‌</w:t>
      </w:r>
      <w:r w:rsidRPr="002B4A2E">
        <w:rPr>
          <w:rFonts w:cs="B Nazanin" w:hint="eastAsia"/>
          <w:sz w:val="26"/>
          <w:szCs w:val="26"/>
          <w:rtl/>
        </w:rPr>
        <w:t>گ</w:t>
      </w:r>
      <w:r w:rsidRPr="002B4A2E">
        <w:rPr>
          <w:rFonts w:cs="B Nazanin" w:hint="cs"/>
          <w:sz w:val="26"/>
          <w:szCs w:val="26"/>
          <w:rtl/>
        </w:rPr>
        <w:t>ی</w:t>
      </w:r>
      <w:r w:rsidRPr="002B4A2E">
        <w:rPr>
          <w:rFonts w:cs="B Nazanin" w:hint="eastAsia"/>
          <w:sz w:val="26"/>
          <w:szCs w:val="26"/>
          <w:rtl/>
        </w:rPr>
        <w:t>رد</w:t>
      </w:r>
      <w:r w:rsidRPr="002B4A2E">
        <w:rPr>
          <w:rFonts w:cs="B Nazanin"/>
          <w:sz w:val="26"/>
          <w:szCs w:val="26"/>
          <w:rtl/>
        </w:rPr>
        <w:t>.</w:t>
      </w:r>
    </w:p>
    <w:p w:rsidR="00681246" w:rsidRPr="002B4A2E" w:rsidRDefault="00681246" w:rsidP="00681246">
      <w:pPr>
        <w:pStyle w:val="NormalWeb"/>
        <w:bidi/>
        <w:spacing w:line="276" w:lineRule="auto"/>
        <w:jc w:val="both"/>
        <w:rPr>
          <w:rFonts w:cs="B Nazanin"/>
          <w:b/>
          <w:bCs/>
          <w:sz w:val="26"/>
          <w:szCs w:val="26"/>
          <w:u w:val="single"/>
          <w:rtl/>
        </w:rPr>
      </w:pPr>
      <w:r w:rsidRPr="002B4A2E">
        <w:rPr>
          <w:rFonts w:cs="B Nazanin" w:hint="cs"/>
          <w:b/>
          <w:bCs/>
          <w:sz w:val="26"/>
          <w:szCs w:val="26"/>
          <w:u w:val="single"/>
          <w:rtl/>
        </w:rPr>
        <w:lastRenderedPageBreak/>
        <w:t>منابع فارسی</w:t>
      </w:r>
    </w:p>
    <w:p w:rsidR="00681246" w:rsidRPr="002B4A2E" w:rsidRDefault="00681246" w:rsidP="00681246">
      <w:pPr>
        <w:pStyle w:val="NormalWeb"/>
        <w:bidi/>
        <w:spacing w:line="276" w:lineRule="auto"/>
        <w:ind w:left="-29"/>
        <w:jc w:val="both"/>
        <w:rPr>
          <w:rFonts w:cs="B Nazanin"/>
          <w:sz w:val="26"/>
          <w:szCs w:val="26"/>
          <w:rtl/>
          <w:lang w:bidi="fa-IR"/>
        </w:rPr>
      </w:pPr>
      <w:r w:rsidRPr="002B4A2E">
        <w:rPr>
          <w:rFonts w:cs="B Nazanin" w:hint="cs"/>
          <w:sz w:val="26"/>
          <w:szCs w:val="26"/>
          <w:rtl/>
          <w:lang w:bidi="fa-IR"/>
        </w:rPr>
        <w:t>انتشارات اتاق بازرگانی بین</w:t>
      </w:r>
      <w:r w:rsidRPr="002B4A2E">
        <w:rPr>
          <w:rFonts w:cs="B Nazanin"/>
          <w:sz w:val="26"/>
          <w:szCs w:val="26"/>
          <w:rtl/>
          <w:lang w:bidi="fa-IR"/>
        </w:rPr>
        <w:softHyphen/>
      </w:r>
      <w:r w:rsidRPr="002B4A2E">
        <w:rPr>
          <w:rFonts w:cs="B Nazanin" w:hint="cs"/>
          <w:sz w:val="26"/>
          <w:szCs w:val="26"/>
          <w:rtl/>
          <w:lang w:bidi="fa-IR"/>
        </w:rPr>
        <w:t>المللی، مقررات متحدالشکل اعتبارات اسنادی (</w:t>
      </w:r>
      <w:r w:rsidRPr="002B4A2E">
        <w:rPr>
          <w:rFonts w:cs="B Nazanin"/>
          <w:sz w:val="26"/>
          <w:szCs w:val="26"/>
          <w:lang w:bidi="fa-IR"/>
        </w:rPr>
        <w:t>UCP600</w:t>
      </w:r>
      <w:r w:rsidRPr="002B4A2E">
        <w:rPr>
          <w:rFonts w:cs="B Nazanin" w:hint="cs"/>
          <w:sz w:val="26"/>
          <w:szCs w:val="26"/>
          <w:rtl/>
          <w:lang w:bidi="fa-IR"/>
        </w:rPr>
        <w:t>)</w:t>
      </w:r>
    </w:p>
    <w:p w:rsidR="00681246" w:rsidRPr="002B4A2E" w:rsidRDefault="00681246" w:rsidP="00681246">
      <w:pPr>
        <w:pStyle w:val="NormalWeb"/>
        <w:bidi/>
        <w:spacing w:line="276" w:lineRule="auto"/>
        <w:ind w:left="-29"/>
        <w:jc w:val="both"/>
        <w:rPr>
          <w:rFonts w:cs="B Nazanin"/>
          <w:sz w:val="26"/>
          <w:szCs w:val="26"/>
          <w:rtl/>
          <w:lang w:bidi="fa-IR"/>
        </w:rPr>
      </w:pPr>
      <w:r w:rsidRPr="002B4A2E">
        <w:rPr>
          <w:rFonts w:cs="B Nazanin"/>
          <w:sz w:val="26"/>
          <w:szCs w:val="26"/>
          <w:rtl/>
          <w:lang w:bidi="fa-IR"/>
        </w:rPr>
        <w:t>رو</w:t>
      </w:r>
      <w:r w:rsidRPr="002B4A2E">
        <w:rPr>
          <w:rFonts w:cs="B Nazanin" w:hint="cs"/>
          <w:sz w:val="26"/>
          <w:szCs w:val="26"/>
          <w:rtl/>
          <w:lang w:bidi="fa-IR"/>
        </w:rPr>
        <w:t>ی</w:t>
      </w:r>
      <w:r w:rsidRPr="002B4A2E">
        <w:rPr>
          <w:rFonts w:cs="B Nazanin" w:hint="eastAsia"/>
          <w:sz w:val="26"/>
          <w:szCs w:val="26"/>
          <w:rtl/>
          <w:lang w:bidi="fa-IR"/>
        </w:rPr>
        <w:t>کردها</w:t>
      </w:r>
      <w:r w:rsidRPr="002B4A2E">
        <w:rPr>
          <w:rFonts w:cs="B Nazanin" w:hint="cs"/>
          <w:sz w:val="26"/>
          <w:szCs w:val="26"/>
          <w:rtl/>
          <w:lang w:bidi="fa-IR"/>
        </w:rPr>
        <w:t>ی</w:t>
      </w:r>
      <w:r w:rsidRPr="002B4A2E">
        <w:rPr>
          <w:rFonts w:cs="B Nazanin"/>
          <w:sz w:val="26"/>
          <w:szCs w:val="26"/>
          <w:rtl/>
          <w:lang w:bidi="fa-IR"/>
        </w:rPr>
        <w:t xml:space="preserve"> نو</w:t>
      </w:r>
      <w:r w:rsidRPr="002B4A2E">
        <w:rPr>
          <w:rFonts w:cs="B Nazanin" w:hint="cs"/>
          <w:sz w:val="26"/>
          <w:szCs w:val="26"/>
          <w:rtl/>
          <w:lang w:bidi="fa-IR"/>
        </w:rPr>
        <w:t>ی</w:t>
      </w:r>
      <w:r w:rsidRPr="002B4A2E">
        <w:rPr>
          <w:rFonts w:cs="B Nazanin" w:hint="eastAsia"/>
          <w:sz w:val="26"/>
          <w:szCs w:val="26"/>
          <w:rtl/>
          <w:lang w:bidi="fa-IR"/>
        </w:rPr>
        <w:t>ن</w:t>
      </w:r>
      <w:r w:rsidRPr="002B4A2E">
        <w:rPr>
          <w:rFonts w:cs="B Nazanin"/>
          <w:sz w:val="26"/>
          <w:szCs w:val="26"/>
          <w:rtl/>
          <w:lang w:bidi="fa-IR"/>
        </w:rPr>
        <w:t xml:space="preserve"> در مد</w:t>
      </w:r>
      <w:r w:rsidRPr="002B4A2E">
        <w:rPr>
          <w:rFonts w:cs="B Nazanin" w:hint="cs"/>
          <w:sz w:val="26"/>
          <w:szCs w:val="26"/>
          <w:rtl/>
          <w:lang w:bidi="fa-IR"/>
        </w:rPr>
        <w:t>ی</w:t>
      </w:r>
      <w:r w:rsidRPr="002B4A2E">
        <w:rPr>
          <w:rFonts w:cs="B Nazanin" w:hint="eastAsia"/>
          <w:sz w:val="26"/>
          <w:szCs w:val="26"/>
          <w:rtl/>
          <w:lang w:bidi="fa-IR"/>
        </w:rPr>
        <w:t>ر</w:t>
      </w:r>
      <w:r w:rsidRPr="002B4A2E">
        <w:rPr>
          <w:rFonts w:cs="B Nazanin" w:hint="cs"/>
          <w:sz w:val="26"/>
          <w:szCs w:val="26"/>
          <w:rtl/>
          <w:lang w:bidi="fa-IR"/>
        </w:rPr>
        <w:t>ی</w:t>
      </w:r>
      <w:r w:rsidRPr="002B4A2E">
        <w:rPr>
          <w:rFonts w:cs="B Nazanin" w:hint="eastAsia"/>
          <w:sz w:val="26"/>
          <w:szCs w:val="26"/>
          <w:rtl/>
          <w:lang w:bidi="fa-IR"/>
        </w:rPr>
        <w:t>ت</w:t>
      </w:r>
      <w:r w:rsidRPr="002B4A2E">
        <w:rPr>
          <w:rFonts w:cs="B Nazanin"/>
          <w:sz w:val="26"/>
          <w:szCs w:val="26"/>
          <w:rtl/>
          <w:lang w:bidi="fa-IR"/>
        </w:rPr>
        <w:t xml:space="preserve"> زنج</w:t>
      </w:r>
      <w:r w:rsidRPr="002B4A2E">
        <w:rPr>
          <w:rFonts w:cs="B Nazanin" w:hint="cs"/>
          <w:sz w:val="26"/>
          <w:szCs w:val="26"/>
          <w:rtl/>
          <w:lang w:bidi="fa-IR"/>
        </w:rPr>
        <w:t>ی</w:t>
      </w:r>
      <w:r w:rsidRPr="002B4A2E">
        <w:rPr>
          <w:rFonts w:cs="B Nazanin" w:hint="eastAsia"/>
          <w:sz w:val="26"/>
          <w:szCs w:val="26"/>
          <w:rtl/>
          <w:lang w:bidi="fa-IR"/>
        </w:rPr>
        <w:t>ره</w:t>
      </w:r>
      <w:r w:rsidRPr="002B4A2E">
        <w:rPr>
          <w:rFonts w:cs="B Nazanin"/>
          <w:sz w:val="26"/>
          <w:szCs w:val="26"/>
          <w:rtl/>
          <w:lang w:bidi="fa-IR"/>
        </w:rPr>
        <w:t xml:space="preserve"> تام</w:t>
      </w:r>
      <w:r w:rsidRPr="002B4A2E">
        <w:rPr>
          <w:rFonts w:cs="B Nazanin" w:hint="cs"/>
          <w:sz w:val="26"/>
          <w:szCs w:val="26"/>
          <w:rtl/>
          <w:lang w:bidi="fa-IR"/>
        </w:rPr>
        <w:t>ی</w:t>
      </w:r>
      <w:r w:rsidRPr="002B4A2E">
        <w:rPr>
          <w:rFonts w:cs="B Nazanin" w:hint="eastAsia"/>
          <w:sz w:val="26"/>
          <w:szCs w:val="26"/>
          <w:rtl/>
          <w:lang w:bidi="fa-IR"/>
        </w:rPr>
        <w:t>ن</w:t>
      </w:r>
      <w:r w:rsidRPr="002B4A2E">
        <w:rPr>
          <w:rFonts w:cs="B Nazanin"/>
          <w:sz w:val="26"/>
          <w:szCs w:val="26"/>
          <w:rtl/>
          <w:lang w:bidi="fa-IR"/>
        </w:rPr>
        <w:t>: زنج</w:t>
      </w:r>
      <w:r w:rsidRPr="002B4A2E">
        <w:rPr>
          <w:rFonts w:cs="B Nazanin" w:hint="cs"/>
          <w:sz w:val="26"/>
          <w:szCs w:val="26"/>
          <w:rtl/>
          <w:lang w:bidi="fa-IR"/>
        </w:rPr>
        <w:t>ی</w:t>
      </w:r>
      <w:r w:rsidRPr="002B4A2E">
        <w:rPr>
          <w:rFonts w:cs="B Nazanin" w:hint="eastAsia"/>
          <w:sz w:val="26"/>
          <w:szCs w:val="26"/>
          <w:rtl/>
          <w:lang w:bidi="fa-IR"/>
        </w:rPr>
        <w:t>ره</w:t>
      </w:r>
      <w:r w:rsidRPr="002B4A2E">
        <w:rPr>
          <w:rFonts w:cs="B Nazanin"/>
          <w:sz w:val="26"/>
          <w:szCs w:val="26"/>
          <w:rtl/>
          <w:lang w:bidi="fa-IR"/>
        </w:rPr>
        <w:t xml:space="preserve"> تام</w:t>
      </w:r>
      <w:r w:rsidRPr="002B4A2E">
        <w:rPr>
          <w:rFonts w:cs="B Nazanin" w:hint="cs"/>
          <w:sz w:val="26"/>
          <w:szCs w:val="26"/>
          <w:rtl/>
          <w:lang w:bidi="fa-IR"/>
        </w:rPr>
        <w:t>ی</w:t>
      </w:r>
      <w:r w:rsidRPr="002B4A2E">
        <w:rPr>
          <w:rFonts w:cs="B Nazanin" w:hint="eastAsia"/>
          <w:sz w:val="26"/>
          <w:szCs w:val="26"/>
          <w:rtl/>
          <w:lang w:bidi="fa-IR"/>
        </w:rPr>
        <w:t>ن</w:t>
      </w:r>
      <w:r w:rsidRPr="002B4A2E">
        <w:rPr>
          <w:rFonts w:cs="B Nazanin"/>
          <w:sz w:val="26"/>
          <w:szCs w:val="26"/>
          <w:rtl/>
          <w:lang w:bidi="fa-IR"/>
        </w:rPr>
        <w:t xml:space="preserve"> تاب‌آور، بشردوستانه، خدمات و زنج</w:t>
      </w:r>
      <w:r w:rsidRPr="002B4A2E">
        <w:rPr>
          <w:rFonts w:cs="B Nazanin" w:hint="cs"/>
          <w:sz w:val="26"/>
          <w:szCs w:val="26"/>
          <w:rtl/>
          <w:lang w:bidi="fa-IR"/>
        </w:rPr>
        <w:t>ی</w:t>
      </w:r>
      <w:r w:rsidRPr="002B4A2E">
        <w:rPr>
          <w:rFonts w:cs="B Nazanin" w:hint="eastAsia"/>
          <w:sz w:val="26"/>
          <w:szCs w:val="26"/>
          <w:rtl/>
          <w:lang w:bidi="fa-IR"/>
        </w:rPr>
        <w:t>ره</w:t>
      </w:r>
      <w:r w:rsidRPr="002B4A2E">
        <w:rPr>
          <w:rFonts w:cs="B Nazanin"/>
          <w:sz w:val="26"/>
          <w:szCs w:val="26"/>
          <w:rtl/>
          <w:lang w:bidi="fa-IR"/>
        </w:rPr>
        <w:t xml:space="preserve"> تام</w:t>
      </w:r>
      <w:r w:rsidRPr="002B4A2E">
        <w:rPr>
          <w:rFonts w:cs="B Nazanin" w:hint="cs"/>
          <w:sz w:val="26"/>
          <w:szCs w:val="26"/>
          <w:rtl/>
          <w:lang w:bidi="fa-IR"/>
        </w:rPr>
        <w:t>ی</w:t>
      </w:r>
      <w:r w:rsidRPr="002B4A2E">
        <w:rPr>
          <w:rFonts w:cs="B Nazanin" w:hint="eastAsia"/>
          <w:sz w:val="26"/>
          <w:szCs w:val="26"/>
          <w:rtl/>
          <w:lang w:bidi="fa-IR"/>
        </w:rPr>
        <w:t>ن</w:t>
      </w:r>
      <w:r w:rsidRPr="002B4A2E">
        <w:rPr>
          <w:rFonts w:cs="B Nazanin"/>
          <w:sz w:val="26"/>
          <w:szCs w:val="26"/>
          <w:rtl/>
          <w:lang w:bidi="fa-IR"/>
        </w:rPr>
        <w:t xml:space="preserve"> پا</w:t>
      </w:r>
      <w:r w:rsidRPr="002B4A2E">
        <w:rPr>
          <w:rFonts w:cs="B Nazanin" w:hint="cs"/>
          <w:sz w:val="26"/>
          <w:szCs w:val="26"/>
          <w:rtl/>
          <w:lang w:bidi="fa-IR"/>
        </w:rPr>
        <w:t>ی</w:t>
      </w:r>
      <w:r w:rsidRPr="002B4A2E">
        <w:rPr>
          <w:rFonts w:cs="B Nazanin" w:hint="eastAsia"/>
          <w:sz w:val="26"/>
          <w:szCs w:val="26"/>
          <w:rtl/>
          <w:lang w:bidi="fa-IR"/>
        </w:rPr>
        <w:t>دار</w:t>
      </w:r>
      <w:r w:rsidRPr="002B4A2E">
        <w:rPr>
          <w:rFonts w:cs="B Nazanin"/>
          <w:sz w:val="26"/>
          <w:szCs w:val="26"/>
          <w:rtl/>
          <w:lang w:bidi="fa-IR"/>
        </w:rPr>
        <w:t xml:space="preserve"> (همراه با مثال‌ها</w:t>
      </w:r>
      <w:r w:rsidRPr="002B4A2E">
        <w:rPr>
          <w:rFonts w:cs="B Nazanin" w:hint="cs"/>
          <w:sz w:val="26"/>
          <w:szCs w:val="26"/>
          <w:rtl/>
          <w:lang w:bidi="fa-IR"/>
        </w:rPr>
        <w:t>ی</w:t>
      </w:r>
      <w:r w:rsidRPr="002B4A2E">
        <w:rPr>
          <w:rFonts w:cs="B Nazanin"/>
          <w:sz w:val="26"/>
          <w:szCs w:val="26"/>
          <w:rtl/>
          <w:lang w:bidi="fa-IR"/>
        </w:rPr>
        <w:t xml:space="preserve"> کم</w:t>
      </w:r>
      <w:r w:rsidRPr="002B4A2E">
        <w:rPr>
          <w:rFonts w:cs="B Nazanin" w:hint="cs"/>
          <w:sz w:val="26"/>
          <w:szCs w:val="26"/>
          <w:rtl/>
          <w:lang w:bidi="fa-IR"/>
        </w:rPr>
        <w:t>ی</w:t>
      </w:r>
      <w:r w:rsidRPr="002B4A2E">
        <w:rPr>
          <w:rFonts w:cs="B Nazanin"/>
          <w:sz w:val="26"/>
          <w:szCs w:val="26"/>
          <w:rtl/>
          <w:lang w:bidi="fa-IR"/>
        </w:rPr>
        <w:t>)</w:t>
      </w:r>
      <w:r w:rsidRPr="002B4A2E">
        <w:rPr>
          <w:rFonts w:cs="B Nazanin" w:hint="cs"/>
          <w:sz w:val="26"/>
          <w:szCs w:val="26"/>
          <w:rtl/>
          <w:lang w:bidi="fa-IR"/>
        </w:rPr>
        <w:t>. جعفرنژاد، احمد؛ هاشمی پطرودی، سید حمید؛ طالبی، حمیدرضا. نگاه دانش. 1396.</w:t>
      </w:r>
    </w:p>
    <w:p w:rsidR="00681246" w:rsidRPr="002B4A2E" w:rsidRDefault="00681246" w:rsidP="00681246">
      <w:pPr>
        <w:pStyle w:val="NormalWeb"/>
        <w:bidi/>
        <w:spacing w:line="276" w:lineRule="auto"/>
        <w:ind w:left="-29"/>
        <w:jc w:val="both"/>
        <w:rPr>
          <w:rFonts w:cs="B Nazanin"/>
          <w:sz w:val="26"/>
          <w:szCs w:val="26"/>
          <w:rtl/>
          <w:lang w:bidi="fa-IR"/>
        </w:rPr>
      </w:pPr>
      <w:r w:rsidRPr="002B4A2E">
        <w:rPr>
          <w:rFonts w:cs="B Nazanin" w:hint="cs"/>
          <w:sz w:val="26"/>
          <w:szCs w:val="26"/>
          <w:rtl/>
          <w:lang w:bidi="fa-IR"/>
        </w:rPr>
        <w:t>قانون امور گمرکی، انشارات مجلس شورای اسلامی</w:t>
      </w:r>
    </w:p>
    <w:p w:rsidR="00681246" w:rsidRPr="002B4A2E" w:rsidRDefault="00681246" w:rsidP="00681246">
      <w:pPr>
        <w:pStyle w:val="NormalWeb"/>
        <w:bidi/>
        <w:spacing w:line="276" w:lineRule="auto"/>
        <w:ind w:left="-29"/>
        <w:jc w:val="both"/>
        <w:rPr>
          <w:rFonts w:cs="B Nazanin"/>
          <w:sz w:val="26"/>
          <w:szCs w:val="26"/>
          <w:rtl/>
          <w:lang w:bidi="fa-IR"/>
        </w:rPr>
      </w:pPr>
      <w:r w:rsidRPr="002B4A2E">
        <w:rPr>
          <w:rFonts w:cs="B Nazanin" w:hint="cs"/>
          <w:sz w:val="26"/>
          <w:szCs w:val="26"/>
          <w:rtl/>
          <w:lang w:bidi="fa-IR"/>
        </w:rPr>
        <w:t>قوانین و مقررات بانک مرکزی جمهوری اسلامی ایران، 1403</w:t>
      </w:r>
    </w:p>
    <w:p w:rsidR="00681246" w:rsidRPr="002B4A2E" w:rsidRDefault="00681246" w:rsidP="00681246">
      <w:pPr>
        <w:bidi/>
        <w:spacing w:before="100" w:beforeAutospacing="1" w:after="100" w:afterAutospacing="1" w:line="276" w:lineRule="auto"/>
        <w:jc w:val="both"/>
        <w:rPr>
          <w:rFonts w:ascii="Times New Roman" w:eastAsia="Times New Roman" w:hAnsi="Times New Roman" w:cs="B Nazanin"/>
          <w:sz w:val="26"/>
          <w:szCs w:val="26"/>
        </w:rPr>
      </w:pPr>
      <w:r w:rsidRPr="002B4A2E">
        <w:rPr>
          <w:rFonts w:ascii="Times New Roman" w:eastAsia="Times New Roman" w:hAnsi="Times New Roman" w:cs="B Nazanin"/>
          <w:sz w:val="26"/>
          <w:szCs w:val="26"/>
          <w:rtl/>
        </w:rPr>
        <w:t>مدیریت زنجیره تأمین (مدل‌های مرجع فرآیندی، شاخص‌های عملکردی و نرم</w:t>
      </w:r>
      <w:r w:rsidRPr="002B4A2E">
        <w:rPr>
          <w:rFonts w:ascii="Times New Roman" w:eastAsia="Times New Roman" w:hAnsi="Times New Roman" w:cs="B Nazanin"/>
          <w:sz w:val="26"/>
          <w:szCs w:val="26"/>
          <w:rtl/>
        </w:rPr>
        <w:softHyphen/>
        <w:t xml:space="preserve">افزاری). سلیمانی سدهی، مجتبی؛ غفاری‌نسب، نادر. موسسه مطالعات و پژوهش‌های بازرگانی. </w:t>
      </w:r>
      <w:r w:rsidRPr="002B4A2E">
        <w:rPr>
          <w:rFonts w:ascii="Times New Roman" w:eastAsia="Times New Roman" w:hAnsi="Times New Roman" w:cs="B Nazanin"/>
          <w:sz w:val="26"/>
          <w:szCs w:val="26"/>
          <w:rtl/>
          <w:lang w:bidi="fa-IR"/>
        </w:rPr>
        <w:t>۱۳۹۲</w:t>
      </w:r>
      <w:r w:rsidRPr="002B4A2E">
        <w:rPr>
          <w:rFonts w:ascii="Times New Roman" w:eastAsia="Times New Roman" w:hAnsi="Times New Roman" w:cs="B Nazanin" w:hint="cs"/>
          <w:sz w:val="26"/>
          <w:szCs w:val="26"/>
          <w:rtl/>
        </w:rPr>
        <w:t>.</w:t>
      </w:r>
    </w:p>
    <w:p w:rsidR="00681246" w:rsidRPr="002B4A2E" w:rsidRDefault="00681246" w:rsidP="00681246">
      <w:pPr>
        <w:spacing w:after="120" w:line="240" w:lineRule="auto"/>
        <w:jc w:val="both"/>
        <w:rPr>
          <w:rFonts w:ascii="Times New Roman" w:eastAsia="Times New Roman" w:hAnsi="Times New Roman" w:cs="Times New Roman"/>
          <w:b/>
          <w:bCs/>
          <w:sz w:val="24"/>
          <w:szCs w:val="24"/>
          <w:u w:val="single"/>
        </w:rPr>
      </w:pPr>
      <w:r w:rsidRPr="002B4A2E">
        <w:rPr>
          <w:rFonts w:ascii="Times New Roman" w:eastAsia="Times New Roman" w:hAnsi="Times New Roman" w:cs="Times New Roman"/>
          <w:b/>
          <w:bCs/>
          <w:sz w:val="24"/>
          <w:szCs w:val="24"/>
          <w:u w:val="single"/>
        </w:rPr>
        <w:t>References</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Abualigah, L., Hanandeh, E. S., Zitar, R. A., Thanh, C. L., Khatir, S., &amp; Gandomi, A. H. (2023). Revolutionizing sustainable supply chain management: A review of metaheuristics. </w:t>
      </w:r>
      <w:r w:rsidRPr="0023285F">
        <w:rPr>
          <w:rFonts w:ascii="Times New Roman" w:eastAsia="Times New Roman" w:hAnsi="Times New Roman" w:cs="Times New Roman"/>
          <w:i/>
          <w:iCs/>
          <w:sz w:val="24"/>
          <w:szCs w:val="24"/>
        </w:rPr>
        <w:t>Engineering Applications of Artificial Intelligence</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126</w:t>
      </w:r>
      <w:r w:rsidRPr="0023285F">
        <w:rPr>
          <w:rFonts w:ascii="Times New Roman" w:eastAsia="Times New Roman" w:hAnsi="Times New Roman" w:cs="Times New Roman"/>
          <w:sz w:val="24"/>
          <w:szCs w:val="24"/>
        </w:rPr>
        <w:t>, 106839.</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Al-Omoush, K. S., de Lucas, A., &amp; del Val, M. T. (2023). The role of e-supply chain collaboration in collaborative innovation and value-co creation. </w:t>
      </w:r>
      <w:r w:rsidRPr="0023285F">
        <w:rPr>
          <w:rFonts w:ascii="Times New Roman" w:eastAsia="Times New Roman" w:hAnsi="Times New Roman" w:cs="Times New Roman"/>
          <w:i/>
          <w:iCs/>
          <w:sz w:val="24"/>
          <w:szCs w:val="24"/>
        </w:rPr>
        <w:t>Journal of Business Research</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158</w:t>
      </w:r>
      <w:r w:rsidRPr="0023285F">
        <w:rPr>
          <w:rFonts w:ascii="Times New Roman" w:eastAsia="Times New Roman" w:hAnsi="Times New Roman" w:cs="Times New Roman"/>
          <w:sz w:val="24"/>
          <w:szCs w:val="24"/>
        </w:rPr>
        <w:t>, 113647.</w:t>
      </w:r>
    </w:p>
    <w:p w:rsidR="00681246" w:rsidRPr="0023285F" w:rsidRDefault="00681246" w:rsidP="00681246">
      <w:pPr>
        <w:spacing w:after="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Amini Khiabani, G., Zarei, A. A., &amp; Feiz, D. (2019). Excavating the concepts of sustainability and innovation within the supply chains; past trend, future vision. </w:t>
      </w:r>
      <w:r w:rsidRPr="0023285F">
        <w:rPr>
          <w:rFonts w:ascii="Times New Roman" w:eastAsia="Times New Roman" w:hAnsi="Times New Roman" w:cs="Times New Roman"/>
          <w:i/>
          <w:iCs/>
          <w:sz w:val="24"/>
          <w:szCs w:val="24"/>
        </w:rPr>
        <w:t>Supply Chain Management</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21</w:t>
      </w:r>
      <w:r w:rsidRPr="0023285F">
        <w:rPr>
          <w:rFonts w:ascii="Times New Roman" w:eastAsia="Times New Roman" w:hAnsi="Times New Roman" w:cs="Times New Roman"/>
          <w:sz w:val="24"/>
          <w:szCs w:val="24"/>
        </w:rPr>
        <w:t>(64), 4-22.</w:t>
      </w:r>
    </w:p>
    <w:p w:rsidR="00681246" w:rsidRPr="0023285F" w:rsidRDefault="00681246" w:rsidP="00681246">
      <w:pPr>
        <w:spacing w:after="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Amini Khiabani, G., Zarei, A. A., &amp; Feiz, D. (2020). Designing a sustainable value chain using packaging innovation; the role of ambidexterit. </w:t>
      </w:r>
      <w:r w:rsidRPr="0023285F">
        <w:rPr>
          <w:rFonts w:ascii="Times New Roman" w:eastAsia="Times New Roman" w:hAnsi="Times New Roman" w:cs="Times New Roman"/>
          <w:i/>
          <w:iCs/>
          <w:sz w:val="24"/>
          <w:szCs w:val="24"/>
        </w:rPr>
        <w:t>Public Management Researches</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13</w:t>
      </w:r>
      <w:r w:rsidRPr="0023285F">
        <w:rPr>
          <w:rFonts w:ascii="Times New Roman" w:eastAsia="Times New Roman" w:hAnsi="Times New Roman" w:cs="Times New Roman"/>
          <w:sz w:val="24"/>
          <w:szCs w:val="24"/>
        </w:rPr>
        <w:t>(49), 189-215.</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lastRenderedPageBreak/>
        <w:t xml:space="preserve">Bednarski, L., Roscoe, S., Blome, C., &amp; Schleper, M. C. (2024). Geopolitical disruptions in global supply chains: a state-of-the-art literature review. </w:t>
      </w:r>
      <w:r w:rsidRPr="0023285F">
        <w:rPr>
          <w:rFonts w:ascii="Times New Roman" w:eastAsia="Times New Roman" w:hAnsi="Times New Roman" w:cs="Times New Roman"/>
          <w:i/>
          <w:iCs/>
          <w:sz w:val="24"/>
          <w:szCs w:val="24"/>
        </w:rPr>
        <w:t>Production Planning &amp; Control</w:t>
      </w:r>
      <w:r w:rsidRPr="0023285F">
        <w:rPr>
          <w:rFonts w:ascii="Times New Roman" w:eastAsia="Times New Roman" w:hAnsi="Times New Roman" w:cs="Times New Roman"/>
          <w:sz w:val="24"/>
          <w:szCs w:val="24"/>
        </w:rPr>
        <w:t>, 1-27.</w:t>
      </w:r>
    </w:p>
    <w:p w:rsidR="00681246" w:rsidRPr="002B4A2E" w:rsidRDefault="00681246" w:rsidP="00681246">
      <w:pPr>
        <w:spacing w:after="120" w:line="240" w:lineRule="auto"/>
        <w:jc w:val="both"/>
        <w:rPr>
          <w:rFonts w:ascii="Times New Roman" w:eastAsia="Times New Roman" w:hAnsi="Times New Roman" w:cs="Times New Roman"/>
          <w:sz w:val="24"/>
          <w:szCs w:val="24"/>
          <w:rtl/>
        </w:rPr>
      </w:pPr>
      <w:r w:rsidRPr="0023285F">
        <w:rPr>
          <w:rFonts w:ascii="Times New Roman" w:eastAsia="Times New Roman" w:hAnsi="Times New Roman" w:cs="Times New Roman"/>
          <w:sz w:val="24"/>
          <w:szCs w:val="24"/>
        </w:rPr>
        <w:t xml:space="preserve">Boddewyn, J. J., &amp; Peng, M. W. (2021). Reciprocity and informal institutions in international market entry. </w:t>
      </w:r>
      <w:r w:rsidRPr="0023285F">
        <w:rPr>
          <w:rFonts w:ascii="Times New Roman" w:eastAsia="Times New Roman" w:hAnsi="Times New Roman" w:cs="Times New Roman"/>
          <w:i/>
          <w:iCs/>
          <w:sz w:val="24"/>
          <w:szCs w:val="24"/>
        </w:rPr>
        <w:t>Journal of World Business</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56</w:t>
      </w:r>
      <w:r w:rsidRPr="0023285F">
        <w:rPr>
          <w:rFonts w:ascii="Times New Roman" w:eastAsia="Times New Roman" w:hAnsi="Times New Roman" w:cs="Times New Roman"/>
          <w:sz w:val="24"/>
          <w:szCs w:val="24"/>
        </w:rPr>
        <w:t>(1), 101145.</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Buckley, P. J. (2021). The role of history in international business: Evidence, research practices, methods and theory. </w:t>
      </w:r>
      <w:r w:rsidRPr="0023285F">
        <w:rPr>
          <w:rFonts w:ascii="Times New Roman" w:eastAsia="Times New Roman" w:hAnsi="Times New Roman" w:cs="Times New Roman"/>
          <w:i/>
          <w:iCs/>
          <w:sz w:val="24"/>
          <w:szCs w:val="24"/>
        </w:rPr>
        <w:t>British Journal of Management</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32</w:t>
      </w:r>
      <w:r w:rsidRPr="0023285F">
        <w:rPr>
          <w:rFonts w:ascii="Times New Roman" w:eastAsia="Times New Roman" w:hAnsi="Times New Roman" w:cs="Times New Roman"/>
          <w:sz w:val="24"/>
          <w:szCs w:val="24"/>
        </w:rPr>
        <w:t>(3), 797-811.</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Charles, V., Emrouznejad, A., &amp; Gherman, T. (2023). A critical analysis of the integration of blockchain and artificial intelligence for supply chain. </w:t>
      </w:r>
      <w:r w:rsidRPr="0023285F">
        <w:rPr>
          <w:rFonts w:ascii="Times New Roman" w:eastAsia="Times New Roman" w:hAnsi="Times New Roman" w:cs="Times New Roman"/>
          <w:i/>
          <w:iCs/>
          <w:sz w:val="24"/>
          <w:szCs w:val="24"/>
        </w:rPr>
        <w:t>Annals of Operations Research</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327</w:t>
      </w:r>
      <w:r w:rsidRPr="0023285F">
        <w:rPr>
          <w:rFonts w:ascii="Times New Roman" w:eastAsia="Times New Roman" w:hAnsi="Times New Roman" w:cs="Times New Roman"/>
          <w:sz w:val="24"/>
          <w:szCs w:val="24"/>
        </w:rPr>
        <w:t>(1), 7-47.</w:t>
      </w:r>
    </w:p>
    <w:p w:rsidR="00681246" w:rsidRPr="0023285F"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Dolzer, R., Kriebaum, U., &amp; Schreuer, C. (2022). </w:t>
      </w:r>
      <w:r w:rsidRPr="0023285F">
        <w:rPr>
          <w:rFonts w:ascii="Times New Roman" w:eastAsia="Times New Roman" w:hAnsi="Times New Roman" w:cs="Times New Roman"/>
          <w:i/>
          <w:iCs/>
          <w:sz w:val="24"/>
          <w:szCs w:val="24"/>
        </w:rPr>
        <w:t>Principles of international investment law</w:t>
      </w:r>
      <w:r w:rsidRPr="0023285F">
        <w:rPr>
          <w:rFonts w:ascii="Times New Roman" w:eastAsia="Times New Roman" w:hAnsi="Times New Roman" w:cs="Times New Roman"/>
          <w:sz w:val="24"/>
          <w:szCs w:val="24"/>
        </w:rPr>
        <w:t>. Oxford University Press.</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Doniyorkhodjaeva, N. D. (2024). </w:t>
      </w:r>
      <w:r w:rsidRPr="002B4A2E">
        <w:rPr>
          <w:rFonts w:ascii="Times New Roman" w:eastAsia="Times New Roman" w:hAnsi="Times New Roman" w:cs="Times New Roman"/>
          <w:sz w:val="24"/>
          <w:szCs w:val="24"/>
        </w:rPr>
        <w:t>Theoretical and methodological foundations of the anti-corruption policies of states in the international banking and financial sphere</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Web of Humanities: Journal of Social Science and Humanitarian Research</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2</w:t>
      </w:r>
      <w:r w:rsidRPr="0023285F">
        <w:rPr>
          <w:rFonts w:ascii="Times New Roman" w:eastAsia="Times New Roman" w:hAnsi="Times New Roman" w:cs="Times New Roman"/>
          <w:sz w:val="24"/>
          <w:szCs w:val="24"/>
        </w:rPr>
        <w:t>(2), 109-114.</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Emrouznejad, A., Abbasi, S., &amp; Sıcakyüz, Ç. (2023). Supply chain risk management: A content analysis-based review of existing and emerging topics. </w:t>
      </w:r>
      <w:r w:rsidRPr="0023285F">
        <w:rPr>
          <w:rFonts w:ascii="Times New Roman" w:eastAsia="Times New Roman" w:hAnsi="Times New Roman" w:cs="Times New Roman"/>
          <w:i/>
          <w:iCs/>
          <w:sz w:val="24"/>
          <w:szCs w:val="24"/>
        </w:rPr>
        <w:t>Supply Chain Analytics</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3</w:t>
      </w:r>
      <w:r w:rsidRPr="0023285F">
        <w:rPr>
          <w:rFonts w:ascii="Times New Roman" w:eastAsia="Times New Roman" w:hAnsi="Times New Roman" w:cs="Times New Roman"/>
          <w:sz w:val="24"/>
          <w:szCs w:val="24"/>
        </w:rPr>
        <w:t>, 100031.</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Garcia‐Navarro, J., Isaacs, M. A., Favaro, M., Ren, D., Ong, W. J., Grätzel, M., &amp; Jiménez‐Calvo, P. (2024). Updates on hydrogen value chain: A strategic roadmap. </w:t>
      </w:r>
      <w:r w:rsidRPr="0023285F">
        <w:rPr>
          <w:rFonts w:ascii="Times New Roman" w:eastAsia="Times New Roman" w:hAnsi="Times New Roman" w:cs="Times New Roman"/>
          <w:i/>
          <w:iCs/>
          <w:sz w:val="24"/>
          <w:szCs w:val="24"/>
        </w:rPr>
        <w:t>Global Challenges</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8</w:t>
      </w:r>
      <w:r w:rsidRPr="0023285F">
        <w:rPr>
          <w:rFonts w:ascii="Times New Roman" w:eastAsia="Times New Roman" w:hAnsi="Times New Roman" w:cs="Times New Roman"/>
          <w:sz w:val="24"/>
          <w:szCs w:val="24"/>
        </w:rPr>
        <w:t>(6), 2300073.</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Korobkin, R. (2024). </w:t>
      </w:r>
      <w:r w:rsidRPr="0023285F">
        <w:rPr>
          <w:rFonts w:ascii="Times New Roman" w:eastAsia="Times New Roman" w:hAnsi="Times New Roman" w:cs="Times New Roman"/>
          <w:i/>
          <w:iCs/>
          <w:sz w:val="24"/>
          <w:szCs w:val="24"/>
        </w:rPr>
        <w:t>Negotiation theory and strategy</w:t>
      </w:r>
      <w:r w:rsidRPr="0023285F">
        <w:rPr>
          <w:rFonts w:ascii="Times New Roman" w:eastAsia="Times New Roman" w:hAnsi="Times New Roman" w:cs="Times New Roman"/>
          <w:sz w:val="24"/>
          <w:szCs w:val="24"/>
        </w:rPr>
        <w:t>. Aspen Publishing.</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Mishra, N. K., Pande Sharma, P., &amp; Chaudhary, S. K. (2024). Redefining agile supply chain practices in the disruptive era: a case study identifying vital dimensions and factors. </w:t>
      </w:r>
      <w:r w:rsidRPr="0023285F">
        <w:rPr>
          <w:rFonts w:ascii="Times New Roman" w:eastAsia="Times New Roman" w:hAnsi="Times New Roman" w:cs="Times New Roman"/>
          <w:i/>
          <w:iCs/>
          <w:sz w:val="24"/>
          <w:szCs w:val="24"/>
        </w:rPr>
        <w:t>Journal of Global Operations and Strategic Sourcing</w:t>
      </w:r>
      <w:r w:rsidRPr="0023285F">
        <w:rPr>
          <w:rFonts w:ascii="Times New Roman" w:eastAsia="Times New Roman" w:hAnsi="Times New Roman" w:cs="Times New Roman"/>
          <w:sz w:val="24"/>
          <w:szCs w:val="24"/>
        </w:rPr>
        <w:t>.</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Naranjo, F., Menor, L. J., &amp; Johnson, P. F. (2023). Lean supply chain management: a contextual contingent reconceptualization and Delphi </w:t>
      </w:r>
      <w:r w:rsidRPr="0023285F">
        <w:rPr>
          <w:rFonts w:ascii="Times New Roman" w:eastAsia="Times New Roman" w:hAnsi="Times New Roman" w:cs="Times New Roman"/>
          <w:sz w:val="24"/>
          <w:szCs w:val="24"/>
        </w:rPr>
        <w:lastRenderedPageBreak/>
        <w:t xml:space="preserve">method study. </w:t>
      </w:r>
      <w:r w:rsidRPr="0023285F">
        <w:rPr>
          <w:rFonts w:ascii="Times New Roman" w:eastAsia="Times New Roman" w:hAnsi="Times New Roman" w:cs="Times New Roman"/>
          <w:i/>
          <w:iCs/>
          <w:sz w:val="24"/>
          <w:szCs w:val="24"/>
        </w:rPr>
        <w:t>International Journal of Operations &amp; Production Management</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43</w:t>
      </w:r>
      <w:r w:rsidRPr="0023285F">
        <w:rPr>
          <w:rFonts w:ascii="Times New Roman" w:eastAsia="Times New Roman" w:hAnsi="Times New Roman" w:cs="Times New Roman"/>
          <w:sz w:val="24"/>
          <w:szCs w:val="24"/>
        </w:rPr>
        <w:t>(9), 1456-1480.</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Prizhennikova, A. N. (2019). The business contract: the legal aspects. In </w:t>
      </w:r>
      <w:r w:rsidRPr="0023285F">
        <w:rPr>
          <w:rFonts w:ascii="Times New Roman" w:eastAsia="Times New Roman" w:hAnsi="Times New Roman" w:cs="Times New Roman"/>
          <w:i/>
          <w:iCs/>
          <w:sz w:val="24"/>
          <w:szCs w:val="24"/>
        </w:rPr>
        <w:t>Colloquium-journal</w:t>
      </w:r>
      <w:r w:rsidRPr="0023285F">
        <w:rPr>
          <w:rFonts w:ascii="Times New Roman" w:eastAsia="Times New Roman" w:hAnsi="Times New Roman" w:cs="Times New Roman"/>
          <w:sz w:val="24"/>
          <w:szCs w:val="24"/>
        </w:rPr>
        <w:t xml:space="preserve"> (No. 13-13, pp. 23-31). </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Rodrigue, J. P. (2020). </w:t>
      </w:r>
      <w:r w:rsidRPr="0023285F">
        <w:rPr>
          <w:rFonts w:ascii="Times New Roman" w:eastAsia="Times New Roman" w:hAnsi="Times New Roman" w:cs="Times New Roman"/>
          <w:i/>
          <w:iCs/>
          <w:sz w:val="24"/>
          <w:szCs w:val="24"/>
        </w:rPr>
        <w:t>The geography of transport systems</w:t>
      </w:r>
      <w:r w:rsidRPr="0023285F">
        <w:rPr>
          <w:rFonts w:ascii="Times New Roman" w:eastAsia="Times New Roman" w:hAnsi="Times New Roman" w:cs="Times New Roman"/>
          <w:sz w:val="24"/>
          <w:szCs w:val="24"/>
        </w:rPr>
        <w:t>. Routledge.</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Severson, M. H., Nguyen, R. T., Ormerod, J., &amp; Williams, S. (2023). An integrated supply chain analysis for cobalt and rare earth elements under global electrification and constrained resources. </w:t>
      </w:r>
      <w:r w:rsidRPr="0023285F">
        <w:rPr>
          <w:rFonts w:ascii="Times New Roman" w:eastAsia="Times New Roman" w:hAnsi="Times New Roman" w:cs="Times New Roman"/>
          <w:i/>
          <w:iCs/>
          <w:sz w:val="24"/>
          <w:szCs w:val="24"/>
        </w:rPr>
        <w:t>Resources, Conservation and Recycling</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189</w:t>
      </w:r>
      <w:r w:rsidRPr="0023285F">
        <w:rPr>
          <w:rFonts w:ascii="Times New Roman" w:eastAsia="Times New Roman" w:hAnsi="Times New Roman" w:cs="Times New Roman"/>
          <w:sz w:val="24"/>
          <w:szCs w:val="24"/>
        </w:rPr>
        <w:t>, 106761.</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Vaka, D. K. (2024). Integrating Inventory Management and Distribution: A Holistic Supply Chain Strategy. </w:t>
      </w:r>
      <w:r w:rsidRPr="0023285F">
        <w:rPr>
          <w:rFonts w:ascii="Times New Roman" w:eastAsia="Times New Roman" w:hAnsi="Times New Roman" w:cs="Times New Roman"/>
          <w:i/>
          <w:iCs/>
          <w:sz w:val="24"/>
          <w:szCs w:val="24"/>
        </w:rPr>
        <w:t>the International Journal of Managing Value and Supply Chains</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15</w:t>
      </w:r>
      <w:r w:rsidRPr="0023285F">
        <w:rPr>
          <w:rFonts w:ascii="Times New Roman" w:eastAsia="Times New Roman" w:hAnsi="Times New Roman" w:cs="Times New Roman"/>
          <w:sz w:val="24"/>
          <w:szCs w:val="24"/>
        </w:rPr>
        <w:t>(2), 13-23.</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Wang, Y., Yang, Y., Qin, Z., Yang, Y., &amp; Li, J. (2023). A </w:t>
      </w:r>
      <w:r w:rsidRPr="0023285F">
        <w:rPr>
          <w:rFonts w:ascii="Times New Roman" w:eastAsia="Times New Roman" w:hAnsi="Times New Roman" w:cs="Times New Roman"/>
          <w:i/>
          <w:iCs/>
          <w:sz w:val="24"/>
          <w:szCs w:val="24"/>
        </w:rPr>
        <w:t>literature</w:t>
      </w:r>
      <w:r w:rsidRPr="0023285F">
        <w:rPr>
          <w:rFonts w:ascii="Times New Roman" w:eastAsia="Times New Roman" w:hAnsi="Times New Roman" w:cs="Times New Roman"/>
          <w:sz w:val="24"/>
          <w:szCs w:val="24"/>
        </w:rPr>
        <w:t xml:space="preserve"> review on the application of digital technology in achieving green supply chain management. </w:t>
      </w:r>
      <w:r w:rsidRPr="0023285F">
        <w:rPr>
          <w:rFonts w:ascii="Times New Roman" w:eastAsia="Times New Roman" w:hAnsi="Times New Roman" w:cs="Times New Roman"/>
          <w:i/>
          <w:iCs/>
          <w:sz w:val="24"/>
          <w:szCs w:val="24"/>
        </w:rPr>
        <w:t>Sustainability</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15</w:t>
      </w:r>
      <w:r w:rsidRPr="002B4A2E">
        <w:rPr>
          <w:rFonts w:ascii="Times New Roman" w:eastAsia="Times New Roman" w:hAnsi="Times New Roman" w:cs="Times New Roman"/>
          <w:sz w:val="24"/>
          <w:szCs w:val="24"/>
        </w:rPr>
        <w:t>(11), 8564</w:t>
      </w:r>
    </w:p>
    <w:p w:rsidR="00681246" w:rsidRPr="002B4A2E" w:rsidRDefault="00681246" w:rsidP="00681246">
      <w:pPr>
        <w:spacing w:after="120" w:line="240" w:lineRule="auto"/>
        <w:jc w:val="both"/>
        <w:rPr>
          <w:rFonts w:ascii="Times New Roman" w:eastAsia="Times New Roman" w:hAnsi="Times New Roman" w:cs="Times New Roman"/>
          <w:sz w:val="24"/>
          <w:szCs w:val="24"/>
        </w:rPr>
      </w:pPr>
      <w:r w:rsidRPr="0023285F">
        <w:rPr>
          <w:rFonts w:ascii="Times New Roman" w:eastAsia="Times New Roman" w:hAnsi="Times New Roman" w:cs="Times New Roman"/>
          <w:sz w:val="24"/>
          <w:szCs w:val="24"/>
        </w:rPr>
        <w:t xml:space="preserve">Zhang, G., Yang, Y., &amp; Yang, G. (2023). Smart supply chain management in Industry 4.0: the review, research agenda and strategies in North America. </w:t>
      </w:r>
      <w:r w:rsidRPr="0023285F">
        <w:rPr>
          <w:rFonts w:ascii="Times New Roman" w:eastAsia="Times New Roman" w:hAnsi="Times New Roman" w:cs="Times New Roman"/>
          <w:i/>
          <w:iCs/>
          <w:sz w:val="24"/>
          <w:szCs w:val="24"/>
        </w:rPr>
        <w:t>Annals of operations research</w:t>
      </w:r>
      <w:r w:rsidRPr="0023285F">
        <w:rPr>
          <w:rFonts w:ascii="Times New Roman" w:eastAsia="Times New Roman" w:hAnsi="Times New Roman" w:cs="Times New Roman"/>
          <w:sz w:val="24"/>
          <w:szCs w:val="24"/>
        </w:rPr>
        <w:t xml:space="preserve">, </w:t>
      </w:r>
      <w:r w:rsidRPr="0023285F">
        <w:rPr>
          <w:rFonts w:ascii="Times New Roman" w:eastAsia="Times New Roman" w:hAnsi="Times New Roman" w:cs="Times New Roman"/>
          <w:i/>
          <w:iCs/>
          <w:sz w:val="24"/>
          <w:szCs w:val="24"/>
        </w:rPr>
        <w:t>322</w:t>
      </w:r>
      <w:r w:rsidRPr="0023285F">
        <w:rPr>
          <w:rFonts w:ascii="Times New Roman" w:eastAsia="Times New Roman" w:hAnsi="Times New Roman" w:cs="Times New Roman"/>
          <w:sz w:val="24"/>
          <w:szCs w:val="24"/>
        </w:rPr>
        <w:t>(2), 1075-1117.</w:t>
      </w:r>
    </w:p>
    <w:p w:rsidR="00681246" w:rsidRPr="002B4A2E" w:rsidRDefault="00681246" w:rsidP="00681246">
      <w:pPr>
        <w:pStyle w:val="NormalWeb"/>
        <w:bidi/>
        <w:spacing w:line="276" w:lineRule="auto"/>
        <w:ind w:left="-29"/>
        <w:jc w:val="both"/>
        <w:rPr>
          <w:rFonts w:cs="B Nazanin"/>
          <w:sz w:val="26"/>
          <w:szCs w:val="26"/>
          <w:rtl/>
          <w:lang w:bidi="fa-IR"/>
        </w:rPr>
      </w:pPr>
    </w:p>
    <w:sectPr w:rsidR="00681246" w:rsidRPr="002B4A2E" w:rsidSect="009A6830">
      <w:headerReference w:type="default" r:id="rId180"/>
      <w:footnotePr>
        <w:numRestart w:val="eachPage"/>
      </w:footnotePr>
      <w:pgSz w:w="11909" w:h="16834" w:code="9"/>
      <w:pgMar w:top="3312" w:right="2549" w:bottom="3038" w:left="2549" w:header="720" w:footer="720" w:gutter="0"/>
      <w:pgNumType w:start="51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D89" w:rsidRDefault="00695D89" w:rsidP="002B2476">
      <w:pPr>
        <w:spacing w:after="0" w:line="240" w:lineRule="auto"/>
      </w:pPr>
      <w:r>
        <w:separator/>
      </w:r>
    </w:p>
  </w:endnote>
  <w:endnote w:type="continuationSeparator" w:id="0">
    <w:p w:rsidR="00695D89" w:rsidRDefault="00695D89" w:rsidP="002B2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7" w:usb1="00000000" w:usb2="00000008" w:usb3="00000000" w:csb0="00000040" w:csb1="00000000"/>
  </w:font>
  <w:font w:name="BLotusBold">
    <w:altName w:val="Times New Roman"/>
    <w:panose1 w:val="00000000000000000000"/>
    <w:charset w:val="B2"/>
    <w:family w:val="auto"/>
    <w:notTrueType/>
    <w:pitch w:val="default"/>
    <w:sig w:usb0="00002001" w:usb1="00000000" w:usb2="00000000" w:usb3="00000000" w:csb0="00000040" w:csb1="00000000"/>
  </w:font>
  <w:font w:name="IRANSansFaNum-Bold">
    <w:altName w:val="Times New Roman"/>
    <w:panose1 w:val="00000000000000000000"/>
    <w:charset w:val="B2"/>
    <w:family w:val="auto"/>
    <w:notTrueType/>
    <w:pitch w:val="default"/>
    <w:sig w:usb0="00002001" w:usb1="00000000" w:usb2="00000000" w:usb3="00000000" w:csb0="00000040" w:csb1="00000000"/>
  </w:font>
  <w:font w:name="BLotus">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IRANSansFaNum">
    <w:altName w:val="Times New Roman"/>
    <w:panose1 w:val="00000000000000000000"/>
    <w:charset w:val="B2"/>
    <w:family w:val="auto"/>
    <w:notTrueType/>
    <w:pitch w:val="default"/>
    <w:sig w:usb0="00002001" w:usb1="00000000" w:usb2="00000000" w:usb3="00000000" w:csb0="00000040" w:csb1="00000000"/>
  </w:font>
  <w:font w:name="IRANSans-Bold">
    <w:altName w:val="Times New Roman"/>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7" w:usb1="0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IRANSans">
    <w:altName w:val="Times New Roman"/>
    <w:panose1 w:val="00000000000000000000"/>
    <w:charset w:val="B2"/>
    <w:family w:val="auto"/>
    <w:notTrueType/>
    <w:pitch w:val="default"/>
    <w:sig w:usb0="00002001" w:usb1="00000000" w:usb2="00000000" w:usb3="00000000" w:csb0="00000040" w:csb1="00000000"/>
  </w:font>
  <w:font w:name="Symbo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TitrBold">
    <w:altName w:val="Times New Roman"/>
    <w:panose1 w:val="00000000000000000000"/>
    <w:charset w:val="B2"/>
    <w:family w:val="auto"/>
    <w:notTrueType/>
    <w:pitch w:val="default"/>
    <w:sig w:usb0="00002001" w:usb1="00000000" w:usb2="00000000" w:usb3="00000000" w:csb0="00000040" w:csb1="00000000"/>
  </w:font>
  <w:font w:name="ArialRoundedMTBold">
    <w:panose1 w:val="00000000000000000000"/>
    <w:charset w:val="00"/>
    <w:family w:val="auto"/>
    <w:notTrueType/>
    <w:pitch w:val="default"/>
    <w:sig w:usb0="00000003" w:usb1="00000000" w:usb2="00000000" w:usb3="00000000" w:csb0="00000001" w:csb1="00000000"/>
  </w:font>
  <w:font w:name="BNazaninBold">
    <w:altName w:val="Times New Roman"/>
    <w:panose1 w:val="00000000000000000000"/>
    <w:charset w:val="B2"/>
    <w:family w:val="auto"/>
    <w:notTrueType/>
    <w:pitch w:val="default"/>
    <w:sig w:usb0="00002001" w:usb1="00000000" w:usb2="00000000" w:usb3="00000000" w:csb0="00000040" w:csb1="00000000"/>
  </w:font>
  <w:font w:name="BZar">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106714"/>
      <w:docPartObj>
        <w:docPartGallery w:val="Page Numbers (Bottom of Page)"/>
        <w:docPartUnique/>
      </w:docPartObj>
    </w:sdtPr>
    <w:sdtEndPr>
      <w:rPr>
        <w:noProof/>
      </w:rPr>
    </w:sdtEndPr>
    <w:sdtContent>
      <w:p w:rsidR="00952A89" w:rsidRDefault="00952A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52A89" w:rsidRDefault="00952A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90123700"/>
      <w:docPartObj>
        <w:docPartGallery w:val="Page Numbers (Bottom of Page)"/>
        <w:docPartUnique/>
      </w:docPartObj>
    </w:sdtPr>
    <w:sdtEndPr>
      <w:rPr>
        <w:noProof/>
      </w:rPr>
    </w:sdtEndPr>
    <w:sdtContent>
      <w:p w:rsidR="00952A89" w:rsidRDefault="00952A89" w:rsidP="00501BBC">
        <w:pPr>
          <w:pStyle w:val="Footer"/>
          <w:bidi/>
          <w:jc w:val="center"/>
        </w:pPr>
        <w:r>
          <w:fldChar w:fldCharType="begin"/>
        </w:r>
        <w:r>
          <w:instrText xml:space="preserve"> PAGE   \* MERGEFORMAT </w:instrText>
        </w:r>
        <w:r>
          <w:fldChar w:fldCharType="separate"/>
        </w:r>
        <w:r w:rsidR="00787E73">
          <w:rPr>
            <w:noProof/>
            <w:rtl/>
          </w:rPr>
          <w:t>19</w:t>
        </w:r>
        <w:r>
          <w:rPr>
            <w:noProof/>
          </w:rPr>
          <w:fldChar w:fldCharType="end"/>
        </w:r>
      </w:p>
    </w:sdtContent>
  </w:sdt>
  <w:p w:rsidR="00952A89" w:rsidRDefault="00952A8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Default="00952A89" w:rsidP="009A6830">
    <w:pPr>
      <w:pStyle w:val="Footer"/>
      <w:jc w:val="center"/>
      <w:rPr>
        <w:lang w:bidi="fa-IR"/>
      </w:rPr>
    </w:pPr>
    <w:r>
      <w:rPr>
        <w:rFonts w:hint="cs"/>
        <w:rtl/>
        <w:lang w:bidi="fa-IR"/>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Default="00952A89" w:rsidP="009A6830">
    <w:pPr>
      <w:pStyle w:val="Footer"/>
      <w:jc w:val="center"/>
      <w:rPr>
        <w:lang w:bidi="fa-IR"/>
      </w:rPr>
    </w:pPr>
    <w:r>
      <w:rPr>
        <w:rFonts w:hint="cs"/>
        <w:rtl/>
        <w:lang w:bidi="fa-IR"/>
      </w:rPr>
      <w:t>135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Default="00952A89" w:rsidP="009A6830">
    <w:pPr>
      <w:pStyle w:val="Footer"/>
      <w:jc w:val="center"/>
      <w:rPr>
        <w:lang w:bidi="fa-IR"/>
      </w:rPr>
    </w:pPr>
    <w:r>
      <w:rPr>
        <w:rFonts w:hint="cs"/>
        <w:rtl/>
        <w:lang w:bidi="fa-IR"/>
      </w:rPr>
      <w:t>404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Default="00952A89" w:rsidP="009A6830">
    <w:pPr>
      <w:pStyle w:val="Footer"/>
      <w:jc w:val="center"/>
      <w:rPr>
        <w:lang w:bidi="fa-IR"/>
      </w:rPr>
    </w:pPr>
    <w:r>
      <w:rPr>
        <w:rFonts w:hint="cs"/>
        <w:rtl/>
        <w:lang w:bidi="fa-IR"/>
      </w:rPr>
      <w:t>510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D89" w:rsidRDefault="00695D89" w:rsidP="002B2476">
      <w:pPr>
        <w:spacing w:after="0" w:line="240" w:lineRule="auto"/>
      </w:pPr>
      <w:r>
        <w:separator/>
      </w:r>
    </w:p>
  </w:footnote>
  <w:footnote w:type="continuationSeparator" w:id="0">
    <w:p w:rsidR="00695D89" w:rsidRDefault="00695D89" w:rsidP="002B2476">
      <w:pPr>
        <w:spacing w:after="0" w:line="240" w:lineRule="auto"/>
      </w:pPr>
      <w:r>
        <w:continuationSeparator/>
      </w:r>
    </w:p>
  </w:footnote>
  <w:footnote w:id="1">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Foreign Direct Investment</w:t>
      </w:r>
    </w:p>
  </w:footnote>
  <w:footnote w:id="2">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Export &amp; Contracts</w:t>
      </w:r>
    </w:p>
  </w:footnote>
  <w:footnote w:id="3">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Licensing</w:t>
      </w:r>
    </w:p>
  </w:footnote>
  <w:footnote w:id="4">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Franchaising</w:t>
      </w:r>
    </w:p>
  </w:footnote>
  <w:footnote w:id="5">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Joint Venture Strategies</w:t>
      </w:r>
    </w:p>
  </w:footnote>
  <w:footnote w:id="6">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Wholly Owned Strategies</w:t>
      </w:r>
    </w:p>
  </w:footnote>
  <w:footnote w:id="7">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Strategic Alliances</w:t>
      </w:r>
    </w:p>
  </w:footnote>
  <w:footnote w:id="8">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Acquisition</w:t>
      </w:r>
    </w:p>
  </w:footnote>
  <w:footnote w:id="9">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xml:space="preserve">- Economic </w:t>
      </w:r>
      <w:r>
        <w:rPr>
          <w:rFonts w:asciiTheme="majorBidi" w:hAnsiTheme="majorBidi" w:cstheme="majorBidi"/>
        </w:rPr>
        <w:t>Situation</w:t>
      </w:r>
    </w:p>
  </w:footnote>
  <w:footnote w:id="10">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Macro Economic Stability</w:t>
      </w:r>
    </w:p>
  </w:footnote>
  <w:footnote w:id="11">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Political Risk</w:t>
      </w:r>
    </w:p>
  </w:footnote>
  <w:footnote w:id="12">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International Experience</w:t>
      </w:r>
    </w:p>
  </w:footnote>
  <w:footnote w:id="13">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Technology</w:t>
      </w:r>
    </w:p>
  </w:footnote>
  <w:footnote w:id="14">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xml:space="preserve">- </w:t>
      </w:r>
      <w:r>
        <w:rPr>
          <w:rFonts w:asciiTheme="majorBidi" w:hAnsiTheme="majorBidi" w:cstheme="majorBidi"/>
        </w:rPr>
        <w:t xml:space="preserve">Company </w:t>
      </w:r>
      <w:r w:rsidRPr="00122B07">
        <w:rPr>
          <w:rFonts w:asciiTheme="majorBidi" w:hAnsiTheme="majorBidi" w:cstheme="majorBidi"/>
        </w:rPr>
        <w:t>Size</w:t>
      </w:r>
    </w:p>
  </w:footnote>
  <w:footnote w:id="15">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Competiotion</w:t>
      </w:r>
    </w:p>
  </w:footnote>
  <w:footnote w:id="16">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xml:space="preserve">- </w:t>
      </w:r>
      <w:r w:rsidRPr="00122B07">
        <w:rPr>
          <w:rFonts w:asciiTheme="majorBidi" w:hAnsiTheme="majorBidi" w:cstheme="majorBidi"/>
          <w:lang w:bidi="fa-IR"/>
        </w:rPr>
        <w:t>Business Environment</w:t>
      </w:r>
    </w:p>
  </w:footnote>
  <w:footnote w:id="17">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Culture</w:t>
      </w:r>
    </w:p>
  </w:footnote>
  <w:footnote w:id="18">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xml:space="preserve">- </w:t>
      </w:r>
      <w:r w:rsidRPr="00122B07">
        <w:rPr>
          <w:rFonts w:asciiTheme="majorBidi" w:hAnsiTheme="majorBidi" w:cstheme="majorBidi"/>
          <w:lang w:bidi="fa-IR"/>
        </w:rPr>
        <w:t>Business Nature</w:t>
      </w:r>
    </w:p>
  </w:footnote>
  <w:footnote w:id="19">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xml:space="preserve">- </w:t>
      </w:r>
      <w:r w:rsidRPr="00122B07">
        <w:rPr>
          <w:rFonts w:asciiTheme="majorBidi" w:hAnsiTheme="majorBidi" w:cstheme="majorBidi"/>
          <w:lang w:bidi="fa-IR"/>
        </w:rPr>
        <w:t>Infrastructure</w:t>
      </w:r>
    </w:p>
  </w:footnote>
  <w:footnote w:id="20">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xml:space="preserve">- </w:t>
      </w:r>
      <w:r w:rsidRPr="00122B07">
        <w:rPr>
          <w:rFonts w:asciiTheme="majorBidi" w:hAnsiTheme="majorBidi" w:cstheme="majorBidi"/>
          <w:lang w:bidi="fa-IR"/>
        </w:rPr>
        <w:t>Topography</w:t>
      </w:r>
    </w:p>
  </w:footnote>
  <w:footnote w:id="21">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xml:space="preserve">- </w:t>
      </w:r>
      <w:r w:rsidRPr="00122B07">
        <w:rPr>
          <w:rFonts w:asciiTheme="majorBidi" w:hAnsiTheme="majorBidi" w:cstheme="majorBidi"/>
          <w:lang w:bidi="fa-IR"/>
        </w:rPr>
        <w:t>Technical Knowledge</w:t>
      </w:r>
    </w:p>
  </w:footnote>
  <w:footnote w:id="22">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xml:space="preserve">- </w:t>
      </w:r>
      <w:r w:rsidRPr="00122B07">
        <w:rPr>
          <w:rFonts w:asciiTheme="majorBidi" w:hAnsiTheme="majorBidi" w:cstheme="majorBidi"/>
          <w:lang w:bidi="fa-IR"/>
        </w:rPr>
        <w:t>Brand</w:t>
      </w:r>
    </w:p>
  </w:footnote>
  <w:footnote w:id="23">
    <w:p w:rsidR="00952A89" w:rsidRPr="00122B07" w:rsidRDefault="00952A89" w:rsidP="008736DA">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Price</w:t>
      </w:r>
    </w:p>
  </w:footnote>
  <w:footnote w:id="24">
    <w:p w:rsidR="00952A89" w:rsidRPr="00122B07" w:rsidRDefault="00952A89" w:rsidP="008E2CA8">
      <w:pPr>
        <w:pStyle w:val="FootnoteText"/>
        <w:bidi w:val="0"/>
        <w:ind w:left="238" w:hanging="238"/>
        <w:rPr>
          <w:rFonts w:asciiTheme="majorBidi" w:hAnsiTheme="majorBidi" w:cstheme="majorBidi"/>
          <w:lang w:bidi="fa-IR"/>
        </w:rPr>
      </w:pPr>
      <w:r w:rsidRPr="00122B07">
        <w:rPr>
          <w:rStyle w:val="FootnoteReference"/>
          <w:rFonts w:asciiTheme="majorBidi" w:hAnsiTheme="majorBidi"/>
        </w:rPr>
        <w:footnoteRef/>
      </w:r>
      <w:r w:rsidRPr="00122B07">
        <w:rPr>
          <w:rFonts w:asciiTheme="majorBidi" w:hAnsiTheme="majorBidi" w:cstheme="majorBidi"/>
        </w:rPr>
        <w:t>- Legal Environment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68752352"/>
      <w:placeholder>
        <w:docPart w:val="83E678138D92455CBBE68A1F4C6310CB"/>
      </w:placeholder>
      <w:temporary/>
      <w:showingPlcHdr/>
      <w15:appearance w15:val="hidden"/>
    </w:sdtPr>
    <w:sdtContent>
      <w:p w:rsidR="00952A89" w:rsidRDefault="00952A89" w:rsidP="009313C1">
        <w:pPr>
          <w:pStyle w:val="Header"/>
          <w:bidi/>
        </w:pPr>
        <w:r>
          <w:t>[Type here]</w:t>
        </w:r>
      </w:p>
    </w:sdtContent>
  </w:sdt>
  <w:p w:rsidR="00952A89" w:rsidRPr="000F181A" w:rsidRDefault="00952A89" w:rsidP="000F181A">
    <w:pPr>
      <w:pStyle w:val="Header"/>
      <w:bidi/>
      <w:rPr>
        <w:rFonts w:cs="B Nazanin"/>
        <w:sz w:val="26"/>
        <w:szCs w:val="26"/>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Pr="009A6830" w:rsidRDefault="00952A89" w:rsidP="009A6830">
    <w:pPr>
      <w:pStyle w:val="Header"/>
      <w:bidi/>
      <w:rPr>
        <w:rFonts w:cs="B Nazanin"/>
        <w:sz w:val="28"/>
        <w:szCs w:val="28"/>
        <w:lang w:bidi="fa-IR"/>
      </w:rPr>
    </w:pPr>
    <w:r>
      <w:rPr>
        <w:rFonts w:cs="B Nazanin" w:hint="cs"/>
        <w:sz w:val="28"/>
        <w:szCs w:val="28"/>
        <w:rtl/>
        <w:lang w:bidi="fa-IR"/>
      </w:rPr>
      <w:t xml:space="preserve">فصل 1 - </w:t>
    </w:r>
    <w:r w:rsidRPr="009A6830">
      <w:rPr>
        <w:rFonts w:cs="B Nazanin" w:hint="cs"/>
        <w:sz w:val="28"/>
        <w:szCs w:val="28"/>
        <w:rtl/>
        <w:lang w:bidi="fa-IR"/>
      </w:rPr>
      <w:t>مدیریت زنجیره تأمین بین</w:t>
    </w:r>
    <w:r w:rsidRPr="009A6830">
      <w:rPr>
        <w:rFonts w:cs="B Nazanin"/>
        <w:sz w:val="28"/>
        <w:szCs w:val="28"/>
        <w:rtl/>
        <w:lang w:bidi="fa-IR"/>
      </w:rPr>
      <w:softHyphen/>
    </w:r>
    <w:r w:rsidRPr="009A6830">
      <w:rPr>
        <w:rFonts w:cs="B Nazanin" w:hint="cs"/>
        <w:sz w:val="28"/>
        <w:szCs w:val="28"/>
        <w:rtl/>
        <w:lang w:bidi="fa-IR"/>
      </w:rPr>
      <w:t>المللی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Pr="009A6830" w:rsidRDefault="00952A89" w:rsidP="009A6830">
    <w:pPr>
      <w:pStyle w:val="Header"/>
      <w:bidi/>
      <w:rPr>
        <w:rFonts w:cs="B Nazanin"/>
        <w:sz w:val="28"/>
        <w:szCs w:val="28"/>
        <w:rtl/>
        <w:lang w:bidi="fa-IR"/>
      </w:rPr>
    </w:pPr>
    <w:r>
      <w:rPr>
        <w:rFonts w:cs="B Nazanin" w:hint="cs"/>
        <w:sz w:val="28"/>
        <w:szCs w:val="28"/>
        <w:rtl/>
        <w:lang w:bidi="fa-IR"/>
      </w:rPr>
      <w:t>فصل 2 - واردات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Pr="009A6830" w:rsidRDefault="00952A89" w:rsidP="002914A5">
    <w:pPr>
      <w:bidi/>
      <w:jc w:val="both"/>
      <w:rPr>
        <w:rFonts w:cs="B Nazanin"/>
        <w:sz w:val="26"/>
        <w:szCs w:val="26"/>
        <w:rtl/>
      </w:rPr>
    </w:pPr>
    <w:r>
      <w:rPr>
        <w:rFonts w:cs="B Nazanin" w:hint="cs"/>
        <w:sz w:val="28"/>
        <w:szCs w:val="28"/>
        <w:rtl/>
        <w:lang w:bidi="fa-IR"/>
      </w:rPr>
      <w:t xml:space="preserve">فصل 2 </w:t>
    </w:r>
    <w:r>
      <w:rPr>
        <w:rFonts w:ascii="Times New Roman" w:hAnsi="Times New Roman" w:cs="Times New Roman" w:hint="cs"/>
        <w:sz w:val="28"/>
        <w:szCs w:val="28"/>
        <w:rtl/>
        <w:lang w:bidi="fa-IR"/>
      </w:rPr>
      <w:t>–</w:t>
    </w:r>
    <w:r>
      <w:rPr>
        <w:rFonts w:cs="B Nazanin" w:hint="cs"/>
        <w:sz w:val="28"/>
        <w:szCs w:val="28"/>
        <w:rtl/>
        <w:lang w:bidi="fa-IR"/>
      </w:rPr>
      <w:t xml:space="preserve"> واردات</w:t>
    </w:r>
    <w:r>
      <w:rPr>
        <w:rFonts w:cs="B Nazanin"/>
        <w:sz w:val="28"/>
        <w:szCs w:val="28"/>
        <w:rtl/>
        <w:lang w:bidi="fa-IR"/>
      </w:rPr>
      <w:tab/>
    </w:r>
    <w:r>
      <w:rPr>
        <w:rFonts w:cs="B Nazanin" w:hint="cs"/>
        <w:sz w:val="28"/>
        <w:szCs w:val="28"/>
        <w:rtl/>
        <w:lang w:bidi="fa-IR"/>
      </w:rPr>
      <w:t xml:space="preserve">  </w:t>
    </w:r>
    <w:r>
      <w:rPr>
        <w:rFonts w:cs="B Nazanin" w:hint="cs"/>
        <w:sz w:val="28"/>
        <w:szCs w:val="28"/>
        <w:rtl/>
        <w:lang w:bidi="fa-IR"/>
      </w:rPr>
      <w:tab/>
      <w:t xml:space="preserve">                بخش 1 </w:t>
    </w:r>
    <w:r>
      <w:rPr>
        <w:rFonts w:ascii="Times New Roman" w:hAnsi="Times New Roman" w:cs="Times New Roman" w:hint="cs"/>
        <w:sz w:val="28"/>
        <w:szCs w:val="28"/>
        <w:rtl/>
        <w:lang w:bidi="fa-IR"/>
      </w:rPr>
      <w:t>–</w:t>
    </w:r>
    <w:r>
      <w:rPr>
        <w:rFonts w:cs="B Nazanin" w:hint="cs"/>
        <w:sz w:val="28"/>
        <w:szCs w:val="28"/>
        <w:rtl/>
        <w:lang w:bidi="fa-IR"/>
      </w:rPr>
      <w:t xml:space="preserve"> </w:t>
    </w:r>
    <w:r>
      <w:rPr>
        <w:rFonts w:cs="B Nazanin" w:hint="cs"/>
        <w:sz w:val="26"/>
        <w:szCs w:val="26"/>
        <w:rtl/>
      </w:rPr>
      <w:t>اصول، مقررات و ضوابط</w:t>
    </w:r>
    <w:r w:rsidRPr="009A6830">
      <w:rPr>
        <w:rFonts w:cs="B Nazanin" w:hint="cs"/>
        <w:sz w:val="26"/>
        <w:szCs w:val="26"/>
        <w:rtl/>
      </w:rPr>
      <w:t xml:space="preserve"> </w:t>
    </w:r>
  </w:p>
  <w:p w:rsidR="00952A89" w:rsidRPr="009A6830" w:rsidRDefault="00952A89" w:rsidP="009A6830">
    <w:pPr>
      <w:pStyle w:val="Header"/>
      <w:bidi/>
      <w:rPr>
        <w:rFonts w:cs="B Nazanin"/>
        <w:sz w:val="28"/>
        <w:szCs w:val="28"/>
        <w:rtl/>
        <w:lang w:bidi="fa-IR"/>
      </w:rPr>
    </w:pPr>
  </w:p>
  <w:p w:rsidR="00952A89" w:rsidRPr="009A6830" w:rsidRDefault="00952A89" w:rsidP="009A6830">
    <w:pPr>
      <w:pStyle w:val="Header"/>
      <w:tabs>
        <w:tab w:val="clear" w:pos="4680"/>
        <w:tab w:val="clear" w:pos="9360"/>
        <w:tab w:val="left" w:pos="588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Pr="002030BC" w:rsidRDefault="00952A89" w:rsidP="002030BC">
    <w:pPr>
      <w:bidi/>
      <w:jc w:val="both"/>
      <w:rPr>
        <w:rFonts w:cs="B Nazanin"/>
        <w:sz w:val="26"/>
        <w:szCs w:val="26"/>
        <w:rtl/>
      </w:rPr>
    </w:pPr>
    <w:r>
      <w:rPr>
        <w:rFonts w:cs="B Nazanin" w:hint="cs"/>
        <w:sz w:val="28"/>
        <w:szCs w:val="28"/>
        <w:rtl/>
        <w:lang w:bidi="fa-IR"/>
      </w:rPr>
      <w:t xml:space="preserve">فصل 2 </w:t>
    </w:r>
    <w:r>
      <w:rPr>
        <w:rFonts w:ascii="Times New Roman" w:hAnsi="Times New Roman" w:cs="Times New Roman" w:hint="cs"/>
        <w:sz w:val="28"/>
        <w:szCs w:val="28"/>
        <w:rtl/>
        <w:lang w:bidi="fa-IR"/>
      </w:rPr>
      <w:t>–</w:t>
    </w:r>
    <w:r>
      <w:rPr>
        <w:rFonts w:cs="B Nazanin" w:hint="cs"/>
        <w:sz w:val="28"/>
        <w:szCs w:val="28"/>
        <w:rtl/>
        <w:lang w:bidi="fa-IR"/>
      </w:rPr>
      <w:t xml:space="preserve"> واردات</w:t>
    </w:r>
    <w:r>
      <w:rPr>
        <w:rFonts w:cs="B Nazanin"/>
        <w:sz w:val="28"/>
        <w:szCs w:val="28"/>
        <w:rtl/>
        <w:lang w:bidi="fa-IR"/>
      </w:rPr>
      <w:tab/>
    </w:r>
    <w:r>
      <w:rPr>
        <w:rFonts w:cs="B Nazanin" w:hint="cs"/>
        <w:sz w:val="28"/>
        <w:szCs w:val="28"/>
        <w:rtl/>
        <w:lang w:bidi="fa-IR"/>
      </w:rPr>
      <w:t xml:space="preserve">              بخش 2 </w:t>
    </w:r>
    <w:r>
      <w:rPr>
        <w:rFonts w:ascii="Times New Roman" w:hAnsi="Times New Roman" w:cs="Times New Roman" w:hint="cs"/>
        <w:sz w:val="28"/>
        <w:szCs w:val="28"/>
        <w:rtl/>
        <w:lang w:bidi="fa-IR"/>
      </w:rPr>
      <w:t>–</w:t>
    </w:r>
    <w:r>
      <w:rPr>
        <w:rFonts w:cs="B Nazanin" w:hint="cs"/>
        <w:sz w:val="28"/>
        <w:szCs w:val="28"/>
        <w:rtl/>
        <w:lang w:bidi="fa-IR"/>
      </w:rPr>
      <w:t xml:space="preserve"> </w:t>
    </w:r>
    <w:r>
      <w:rPr>
        <w:rFonts w:cs="B Nazanin" w:hint="cs"/>
        <w:sz w:val="26"/>
        <w:szCs w:val="26"/>
        <w:rtl/>
      </w:rPr>
      <w:t>استراتژی</w:t>
    </w:r>
    <w:r>
      <w:rPr>
        <w:rFonts w:cs="B Nazanin"/>
        <w:sz w:val="26"/>
        <w:szCs w:val="26"/>
        <w:rtl/>
      </w:rPr>
      <w:softHyphen/>
    </w:r>
    <w:r>
      <w:rPr>
        <w:rFonts w:cs="B Nazanin" w:hint="cs"/>
        <w:sz w:val="26"/>
        <w:szCs w:val="26"/>
        <w:rtl/>
      </w:rPr>
      <w:t>های تجارت بین</w:t>
    </w:r>
    <w:r>
      <w:rPr>
        <w:rFonts w:cs="B Nazanin"/>
        <w:sz w:val="26"/>
        <w:szCs w:val="26"/>
        <w:rtl/>
      </w:rPr>
      <w:softHyphen/>
    </w:r>
    <w:r>
      <w:rPr>
        <w:rFonts w:cs="B Nazanin" w:hint="cs"/>
        <w:sz w:val="26"/>
        <w:szCs w:val="26"/>
        <w:rtl/>
      </w:rPr>
      <w:t>المللی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Pr="009A6830" w:rsidRDefault="00952A89" w:rsidP="009A6830">
    <w:pPr>
      <w:pStyle w:val="Header"/>
      <w:rPr>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89" w:rsidRPr="009A6830" w:rsidRDefault="00952A89" w:rsidP="009A6830">
    <w:pPr>
      <w:pStyle w:val="Header"/>
      <w:bidi/>
      <w:rPr>
        <w:rFonts w:cs="B Nazanin"/>
        <w:sz w:val="28"/>
        <w:szCs w:val="28"/>
        <w:rtl/>
        <w:lang w:bidi="fa-IR"/>
      </w:rPr>
    </w:pPr>
  </w:p>
  <w:p w:rsidR="00952A89" w:rsidRPr="009A6830" w:rsidRDefault="00952A89" w:rsidP="009A6830">
    <w:pPr>
      <w:pStyle w:val="Header"/>
      <w:tabs>
        <w:tab w:val="clear" w:pos="4680"/>
        <w:tab w:val="clear" w:pos="9360"/>
        <w:tab w:val="left" w:pos="58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102A4"/>
    <w:multiLevelType w:val="multilevel"/>
    <w:tmpl w:val="F37C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4044D"/>
    <w:multiLevelType w:val="hybridMultilevel"/>
    <w:tmpl w:val="F2E0073C"/>
    <w:lvl w:ilvl="0" w:tplc="E8A0F574">
      <w:start w:val="1"/>
      <w:numFmt w:val="bullet"/>
      <w:lvlText w:val=""/>
      <w:lvlJc w:val="left"/>
      <w:pPr>
        <w:ind w:left="720" w:hanging="360"/>
      </w:pPr>
      <w:rPr>
        <w:rFonts w:ascii="Symbol" w:eastAsia="Times New Roman" w:hAnsi="Symbol" w:cs="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3370"/>
    <w:multiLevelType w:val="hybridMultilevel"/>
    <w:tmpl w:val="F6409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D552B"/>
    <w:multiLevelType w:val="multilevel"/>
    <w:tmpl w:val="105012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LotusBold"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A22CE"/>
    <w:multiLevelType w:val="multilevel"/>
    <w:tmpl w:val="FF08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A38A2"/>
    <w:multiLevelType w:val="hybridMultilevel"/>
    <w:tmpl w:val="618CA368"/>
    <w:lvl w:ilvl="0" w:tplc="1F18653E">
      <w:start w:val="2"/>
      <w:numFmt w:val="bullet"/>
      <w:lvlText w:val="-"/>
      <w:lvlJc w:val="left"/>
      <w:pPr>
        <w:ind w:left="720" w:hanging="360"/>
      </w:pPr>
      <w:rPr>
        <w:rFonts w:ascii="Times New Roman" w:eastAsia="Times New Roman" w:hAnsi="Times New Roman"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F5544"/>
    <w:multiLevelType w:val="multilevel"/>
    <w:tmpl w:val="C484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C9181A"/>
    <w:multiLevelType w:val="multilevel"/>
    <w:tmpl w:val="8CA4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674EDD"/>
    <w:multiLevelType w:val="multilevel"/>
    <w:tmpl w:val="784A4A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9D4688"/>
    <w:multiLevelType w:val="multilevel"/>
    <w:tmpl w:val="06C2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E75C2C"/>
    <w:multiLevelType w:val="multilevel"/>
    <w:tmpl w:val="52FC07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675FB2"/>
    <w:multiLevelType w:val="multilevel"/>
    <w:tmpl w:val="F6C2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981FC4"/>
    <w:multiLevelType w:val="multilevel"/>
    <w:tmpl w:val="E6F60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LotusBold"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964836"/>
    <w:multiLevelType w:val="multilevel"/>
    <w:tmpl w:val="E3B2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D0E69"/>
    <w:multiLevelType w:val="multilevel"/>
    <w:tmpl w:val="37B21CD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B74FD1"/>
    <w:multiLevelType w:val="hybridMultilevel"/>
    <w:tmpl w:val="4CA6DD5E"/>
    <w:lvl w:ilvl="0" w:tplc="F81E289C">
      <w:start w:val="1"/>
      <w:numFmt w:val="decimal"/>
      <w:lvlText w:val="%1."/>
      <w:lvlJc w:val="left"/>
      <w:pPr>
        <w:ind w:left="720" w:hanging="360"/>
      </w:pPr>
      <w:rPr>
        <w:rFonts w:ascii="BLotu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A73663"/>
    <w:multiLevelType w:val="multilevel"/>
    <w:tmpl w:val="C9F8ACC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ascii="BLotusBol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1E04DB"/>
    <w:multiLevelType w:val="multilevel"/>
    <w:tmpl w:val="E3EE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64070B"/>
    <w:multiLevelType w:val="multilevel"/>
    <w:tmpl w:val="B05C5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DB42A1"/>
    <w:multiLevelType w:val="multilevel"/>
    <w:tmpl w:val="C6D09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0B495B"/>
    <w:multiLevelType w:val="multilevel"/>
    <w:tmpl w:val="C666C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597A95"/>
    <w:multiLevelType w:val="multilevel"/>
    <w:tmpl w:val="F5AC8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6F31ED5"/>
    <w:multiLevelType w:val="multilevel"/>
    <w:tmpl w:val="1E60D1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LotusBold"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474158"/>
    <w:multiLevelType w:val="multilevel"/>
    <w:tmpl w:val="004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CD5E9B"/>
    <w:multiLevelType w:val="multilevel"/>
    <w:tmpl w:val="71D6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0A67DF"/>
    <w:multiLevelType w:val="multilevel"/>
    <w:tmpl w:val="4D60F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8E38F8"/>
    <w:multiLevelType w:val="multilevel"/>
    <w:tmpl w:val="30A4585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ascii="BLotusBol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933632"/>
    <w:multiLevelType w:val="hybridMultilevel"/>
    <w:tmpl w:val="914CB476"/>
    <w:lvl w:ilvl="0" w:tplc="AB7C22C6">
      <w:start w:val="2"/>
      <w:numFmt w:val="arabicAlpha"/>
      <w:lvlText w:val="%1."/>
      <w:lvlJc w:val="left"/>
      <w:pPr>
        <w:ind w:left="720" w:hanging="360"/>
      </w:pPr>
      <w:rPr>
        <w:rFonts w:ascii="IRANSansFaNum-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AF5471"/>
    <w:multiLevelType w:val="hybridMultilevel"/>
    <w:tmpl w:val="647C728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9B44B4"/>
    <w:multiLevelType w:val="multilevel"/>
    <w:tmpl w:val="D0A4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282420"/>
    <w:multiLevelType w:val="hybridMultilevel"/>
    <w:tmpl w:val="93FA521A"/>
    <w:lvl w:ilvl="0" w:tplc="BD76F4BC">
      <w:start w:val="1"/>
      <w:numFmt w:val="decimal"/>
      <w:lvlText w:val="%1."/>
      <w:lvlJc w:val="left"/>
      <w:pPr>
        <w:ind w:left="720" w:hanging="360"/>
      </w:pPr>
      <w:rPr>
        <w:rFonts w:ascii="BLotu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BB4732"/>
    <w:multiLevelType w:val="hybridMultilevel"/>
    <w:tmpl w:val="0C9612A8"/>
    <w:lvl w:ilvl="0" w:tplc="0F56B08A">
      <w:start w:val="1"/>
      <w:numFmt w:val="bullet"/>
      <w:pStyle w:val="Heading6"/>
      <w:lvlText w:val=""/>
      <w:lvlJc w:val="left"/>
      <w:pPr>
        <w:ind w:left="1935" w:hanging="360"/>
      </w:pPr>
      <w:rPr>
        <w:rFonts w:ascii="Wingdings" w:hAnsi="Wingdings"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32" w15:restartNumberingAfterBreak="0">
    <w:nsid w:val="23384A7A"/>
    <w:multiLevelType w:val="multilevel"/>
    <w:tmpl w:val="06343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LotusBold"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2C61AB"/>
    <w:multiLevelType w:val="multilevel"/>
    <w:tmpl w:val="7B0276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9F2929"/>
    <w:multiLevelType w:val="multilevel"/>
    <w:tmpl w:val="7C9E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346A3C"/>
    <w:multiLevelType w:val="multilevel"/>
    <w:tmpl w:val="9B80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051951"/>
    <w:multiLevelType w:val="hybridMultilevel"/>
    <w:tmpl w:val="1CF0A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134CC6"/>
    <w:multiLevelType w:val="hybridMultilevel"/>
    <w:tmpl w:val="525CE82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142C32"/>
    <w:multiLevelType w:val="hybridMultilevel"/>
    <w:tmpl w:val="58A08F5C"/>
    <w:lvl w:ilvl="0" w:tplc="19E6D6F0">
      <w:start w:val="1"/>
      <w:numFmt w:val="decimal"/>
      <w:lvlText w:val="%1."/>
      <w:lvlJc w:val="left"/>
      <w:pPr>
        <w:ind w:left="720" w:hanging="360"/>
      </w:pPr>
      <w:rPr>
        <w:rFonts w:ascii="BLotu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9CF1E7E"/>
    <w:multiLevelType w:val="multilevel"/>
    <w:tmpl w:val="47B0C25A"/>
    <w:lvl w:ilvl="0">
      <w:start w:val="1"/>
      <w:numFmt w:val="decimal"/>
      <w:lvlText w:val="%1."/>
      <w:lvlJc w:val="left"/>
      <w:pPr>
        <w:tabs>
          <w:tab w:val="num" w:pos="720"/>
        </w:tabs>
        <w:ind w:left="720" w:hanging="360"/>
      </w:pPr>
      <w:rPr>
        <w:rFonts w:ascii="BLotus" w:eastAsiaTheme="minorHAnsi" w:hAnsiTheme="minorHAnsi" w:cs="B Nazanin"/>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heme="minorHAnsi" w:hAnsiTheme="minorHAnsi" w:cs="B Nazanin"/>
      </w:rPr>
    </w:lvl>
    <w:lvl w:ilvl="3">
      <w:start w:val="1"/>
      <w:numFmt w:val="decimal"/>
      <w:lvlText w:val="%4"/>
      <w:lvlJc w:val="left"/>
      <w:pPr>
        <w:ind w:left="2880" w:hanging="360"/>
      </w:pPr>
      <w:rPr>
        <w:rFonts w:ascii="BLotusBold" w:cs="BLotusBold"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44311D"/>
    <w:multiLevelType w:val="hybridMultilevel"/>
    <w:tmpl w:val="D54C5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BC323F"/>
    <w:multiLevelType w:val="multilevel"/>
    <w:tmpl w:val="95C64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AC46643"/>
    <w:multiLevelType w:val="multilevel"/>
    <w:tmpl w:val="075212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LotusBold"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7A0B49"/>
    <w:multiLevelType w:val="multilevel"/>
    <w:tmpl w:val="2A92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8D450E"/>
    <w:multiLevelType w:val="multilevel"/>
    <w:tmpl w:val="B2D8A2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F883BE6"/>
    <w:multiLevelType w:val="multilevel"/>
    <w:tmpl w:val="2CA6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B27B94"/>
    <w:multiLevelType w:val="multilevel"/>
    <w:tmpl w:val="7452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4F142D"/>
    <w:multiLevelType w:val="multilevel"/>
    <w:tmpl w:val="72BA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986673"/>
    <w:multiLevelType w:val="multilevel"/>
    <w:tmpl w:val="8C5643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567815"/>
    <w:multiLevelType w:val="hybridMultilevel"/>
    <w:tmpl w:val="C122C0D2"/>
    <w:lvl w:ilvl="0" w:tplc="A63242F2">
      <w:start w:val="1"/>
      <w:numFmt w:val="decimal"/>
      <w:lvlText w:val="%1."/>
      <w:lvlJc w:val="left"/>
      <w:pPr>
        <w:ind w:left="720" w:hanging="360"/>
      </w:pPr>
      <w:rPr>
        <w:rFonts w:ascii="BLotu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47B1CD3"/>
    <w:multiLevelType w:val="multilevel"/>
    <w:tmpl w:val="219A7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6D26310"/>
    <w:multiLevelType w:val="multilevel"/>
    <w:tmpl w:val="AE14E5A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80B41C7"/>
    <w:multiLevelType w:val="multilevel"/>
    <w:tmpl w:val="546E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006A40"/>
    <w:multiLevelType w:val="multilevel"/>
    <w:tmpl w:val="C9A8B7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LotusBold" w:hint="default"/>
        <w:b/>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A16567"/>
    <w:multiLevelType w:val="hybridMultilevel"/>
    <w:tmpl w:val="B7107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E64C39"/>
    <w:multiLevelType w:val="multilevel"/>
    <w:tmpl w:val="F7F86E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0158D9"/>
    <w:multiLevelType w:val="hybridMultilevel"/>
    <w:tmpl w:val="A5F41544"/>
    <w:lvl w:ilvl="0" w:tplc="5F5A8EC6">
      <w:start w:val="1"/>
      <w:numFmt w:val="decimal"/>
      <w:lvlText w:val="%1."/>
      <w:lvlJc w:val="left"/>
      <w:pPr>
        <w:ind w:left="720" w:hanging="360"/>
      </w:pPr>
      <w:rPr>
        <w:rFonts w:ascii="BLotu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B0D1457"/>
    <w:multiLevelType w:val="hybridMultilevel"/>
    <w:tmpl w:val="CF38577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D397BD7"/>
    <w:multiLevelType w:val="multilevel"/>
    <w:tmpl w:val="7A8A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37742A"/>
    <w:multiLevelType w:val="multilevel"/>
    <w:tmpl w:val="5D8C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94500F"/>
    <w:multiLevelType w:val="multilevel"/>
    <w:tmpl w:val="44C2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05C409A"/>
    <w:multiLevelType w:val="multilevel"/>
    <w:tmpl w:val="4FCA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18955F9"/>
    <w:multiLevelType w:val="hybridMultilevel"/>
    <w:tmpl w:val="CBAE5B74"/>
    <w:lvl w:ilvl="0" w:tplc="E09C6596">
      <w:start w:val="1"/>
      <w:numFmt w:val="decimal"/>
      <w:lvlText w:val="%1."/>
      <w:lvlJc w:val="left"/>
      <w:pPr>
        <w:ind w:left="720" w:hanging="360"/>
      </w:pPr>
      <w:rPr>
        <w:rFonts w:ascii="BLotus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25726B"/>
    <w:multiLevelType w:val="multilevel"/>
    <w:tmpl w:val="DC30AFB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eastAsiaTheme="majorEastAsia" w:hint="default"/>
        <w:b w:val="0"/>
        <w:bCs/>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59B1FB3"/>
    <w:multiLevelType w:val="hybridMultilevel"/>
    <w:tmpl w:val="FE7EF656"/>
    <w:lvl w:ilvl="0" w:tplc="353227D2">
      <w:start w:val="3"/>
      <w:numFmt w:val="bullet"/>
      <w:lvlText w:val="-"/>
      <w:lvlJc w:val="left"/>
      <w:pPr>
        <w:ind w:left="720" w:hanging="360"/>
      </w:pPr>
      <w:rPr>
        <w:rFonts w:ascii="Times New Roman" w:eastAsia="Times New Roman" w:hAnsi="Times New Roman"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6B2AFC"/>
    <w:multiLevelType w:val="multilevel"/>
    <w:tmpl w:val="DCAA06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2E5B6C"/>
    <w:multiLevelType w:val="multilevel"/>
    <w:tmpl w:val="1B90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C74434F"/>
    <w:multiLevelType w:val="hybridMultilevel"/>
    <w:tmpl w:val="6D34FAC0"/>
    <w:lvl w:ilvl="0" w:tplc="54802D70">
      <w:start w:val="1"/>
      <w:numFmt w:val="decimal"/>
      <w:lvlText w:val="%1."/>
      <w:lvlJc w:val="left"/>
      <w:pPr>
        <w:ind w:left="720" w:hanging="360"/>
      </w:pPr>
      <w:rPr>
        <w:rFonts w:ascii="BLotu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5C24F1"/>
    <w:multiLevelType w:val="multilevel"/>
    <w:tmpl w:val="CB38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0F6D2B"/>
    <w:multiLevelType w:val="multilevel"/>
    <w:tmpl w:val="B2E6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91504D"/>
    <w:multiLevelType w:val="hybridMultilevel"/>
    <w:tmpl w:val="ACA61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4B62106"/>
    <w:multiLevelType w:val="hybridMultilevel"/>
    <w:tmpl w:val="19AC30BE"/>
    <w:lvl w:ilvl="0" w:tplc="3612C9AA">
      <w:start w:val="1"/>
      <w:numFmt w:val="decimal"/>
      <w:lvlText w:val="%1."/>
      <w:lvlJc w:val="left"/>
      <w:pPr>
        <w:ind w:left="720" w:hanging="360"/>
      </w:pPr>
      <w:rPr>
        <w:rFonts w:ascii="IRANSansFaNum"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5513B55"/>
    <w:multiLevelType w:val="multilevel"/>
    <w:tmpl w:val="976CB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heme="minorHAnsi" w:hAnsiTheme="minorHAnsi" w:cs="B Nazanin"/>
      </w:rPr>
    </w:lvl>
    <w:lvl w:ilvl="3">
      <w:start w:val="1"/>
      <w:numFmt w:val="decimal"/>
      <w:lvlText w:val="%4"/>
      <w:lvlJc w:val="left"/>
      <w:pPr>
        <w:ind w:left="2880" w:hanging="360"/>
      </w:pPr>
      <w:rPr>
        <w:rFonts w:ascii="BLotusBold" w:cs="BLotusBold"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6A54BDC"/>
    <w:multiLevelType w:val="multilevel"/>
    <w:tmpl w:val="1952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DC5354"/>
    <w:multiLevelType w:val="multilevel"/>
    <w:tmpl w:val="1A4E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8991D83"/>
    <w:multiLevelType w:val="multilevel"/>
    <w:tmpl w:val="5AEA56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LotusBold"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9920209"/>
    <w:multiLevelType w:val="multilevel"/>
    <w:tmpl w:val="5F7E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B0522A4"/>
    <w:multiLevelType w:val="hybridMultilevel"/>
    <w:tmpl w:val="FAB0DCD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B86DBB"/>
    <w:multiLevelType w:val="multilevel"/>
    <w:tmpl w:val="B6C0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BDA032B"/>
    <w:multiLevelType w:val="hybridMultilevel"/>
    <w:tmpl w:val="9CA4D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C377FC2"/>
    <w:multiLevelType w:val="hybridMultilevel"/>
    <w:tmpl w:val="C360D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C5622C5"/>
    <w:multiLevelType w:val="multilevel"/>
    <w:tmpl w:val="3E00D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D043896"/>
    <w:multiLevelType w:val="multilevel"/>
    <w:tmpl w:val="21FC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FA91C98"/>
    <w:multiLevelType w:val="multilevel"/>
    <w:tmpl w:val="96388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901172"/>
    <w:multiLevelType w:val="hybridMultilevel"/>
    <w:tmpl w:val="37A06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3CE25C2"/>
    <w:multiLevelType w:val="multilevel"/>
    <w:tmpl w:val="5AAA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3DB08AE"/>
    <w:multiLevelType w:val="multilevel"/>
    <w:tmpl w:val="63CA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4195DF8"/>
    <w:multiLevelType w:val="hybridMultilevel"/>
    <w:tmpl w:val="CE1A7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88E66A5"/>
    <w:multiLevelType w:val="multilevel"/>
    <w:tmpl w:val="246A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8B64979"/>
    <w:multiLevelType w:val="multilevel"/>
    <w:tmpl w:val="EA16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B240901"/>
    <w:multiLevelType w:val="multilevel"/>
    <w:tmpl w:val="42BEC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C0A0772"/>
    <w:multiLevelType w:val="hybridMultilevel"/>
    <w:tmpl w:val="8932E9C4"/>
    <w:lvl w:ilvl="0" w:tplc="9440C492">
      <w:start w:val="1"/>
      <w:numFmt w:val="decimal"/>
      <w:lvlText w:val="%1."/>
      <w:lvlJc w:val="left"/>
      <w:pPr>
        <w:ind w:left="720" w:hanging="360"/>
      </w:pPr>
      <w:rPr>
        <w:rFonts w:ascii="BLotu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C8165C3"/>
    <w:multiLevelType w:val="hybridMultilevel"/>
    <w:tmpl w:val="3A1EFAC8"/>
    <w:lvl w:ilvl="0" w:tplc="0FF21886">
      <w:start w:val="1"/>
      <w:numFmt w:val="decimal"/>
      <w:lvlText w:val="%1."/>
      <w:lvlJc w:val="left"/>
      <w:pPr>
        <w:ind w:left="720" w:hanging="360"/>
      </w:pPr>
      <w:rPr>
        <w:rFonts w:ascii="BLotu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DE482B"/>
    <w:multiLevelType w:val="hybridMultilevel"/>
    <w:tmpl w:val="9D9E58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D5479E1"/>
    <w:multiLevelType w:val="hybridMultilevel"/>
    <w:tmpl w:val="CB1C6E48"/>
    <w:lvl w:ilvl="0" w:tplc="FCD87868">
      <w:start w:val="2"/>
      <w:numFmt w:val="arabicAlpha"/>
      <w:lvlText w:val="%1."/>
      <w:lvlJc w:val="left"/>
      <w:pPr>
        <w:ind w:left="720" w:hanging="360"/>
      </w:pPr>
      <w:rPr>
        <w:rFonts w:ascii="IRANSan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B910FD"/>
    <w:multiLevelType w:val="multilevel"/>
    <w:tmpl w:val="F418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E684BB0"/>
    <w:multiLevelType w:val="multilevel"/>
    <w:tmpl w:val="D862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E9B0FAD"/>
    <w:multiLevelType w:val="multilevel"/>
    <w:tmpl w:val="9A08A4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LotusBold"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FE15219"/>
    <w:multiLevelType w:val="hybridMultilevel"/>
    <w:tmpl w:val="003076A8"/>
    <w:lvl w:ilvl="0" w:tplc="413C2710">
      <w:start w:val="1"/>
      <w:numFmt w:val="decimal"/>
      <w:lvlText w:val="%1."/>
      <w:lvlJc w:val="left"/>
      <w:pPr>
        <w:ind w:left="720" w:hanging="360"/>
      </w:pPr>
      <w:rPr>
        <w:rFonts w:ascii="BLotus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2087EE4"/>
    <w:multiLevelType w:val="multilevel"/>
    <w:tmpl w:val="7576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31B149F"/>
    <w:multiLevelType w:val="multilevel"/>
    <w:tmpl w:val="831C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42B5DE8"/>
    <w:multiLevelType w:val="multilevel"/>
    <w:tmpl w:val="9A1A7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8331BD4"/>
    <w:multiLevelType w:val="multilevel"/>
    <w:tmpl w:val="A1E8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85531FF"/>
    <w:multiLevelType w:val="multilevel"/>
    <w:tmpl w:val="5F8C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156091"/>
    <w:multiLevelType w:val="multilevel"/>
    <w:tmpl w:val="A644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083A73"/>
    <w:multiLevelType w:val="multilevel"/>
    <w:tmpl w:val="3CC0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B5717C4"/>
    <w:multiLevelType w:val="multilevel"/>
    <w:tmpl w:val="A5C057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LotusBold"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F235BE"/>
    <w:multiLevelType w:val="multilevel"/>
    <w:tmpl w:val="997225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C4E2029"/>
    <w:multiLevelType w:val="hybridMultilevel"/>
    <w:tmpl w:val="D3CA8970"/>
    <w:lvl w:ilvl="0" w:tplc="75A49DB6">
      <w:start w:val="1"/>
      <w:numFmt w:val="bullet"/>
      <w:lvlText w:val="-"/>
      <w:lvlJc w:val="left"/>
      <w:pPr>
        <w:ind w:left="430" w:hanging="360"/>
      </w:pPr>
      <w:rPr>
        <w:rFonts w:ascii="BLotus" w:eastAsiaTheme="minorHAnsi" w:hAnsiTheme="minorHAnsi" w:cs="B Nazani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09" w15:restartNumberingAfterBreak="0">
    <w:nsid w:val="7F203FE2"/>
    <w:multiLevelType w:val="multilevel"/>
    <w:tmpl w:val="05BAF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F102E0"/>
    <w:multiLevelType w:val="multilevel"/>
    <w:tmpl w:val="1280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44"/>
  </w:num>
  <w:num w:numId="3">
    <w:abstractNumId w:val="66"/>
  </w:num>
  <w:num w:numId="4">
    <w:abstractNumId w:val="86"/>
  </w:num>
  <w:num w:numId="5">
    <w:abstractNumId w:val="65"/>
  </w:num>
  <w:num w:numId="6">
    <w:abstractNumId w:val="68"/>
  </w:num>
  <w:num w:numId="7">
    <w:abstractNumId w:val="85"/>
  </w:num>
  <w:num w:numId="8">
    <w:abstractNumId w:val="24"/>
  </w:num>
  <w:num w:numId="9">
    <w:abstractNumId w:val="17"/>
  </w:num>
  <w:num w:numId="10">
    <w:abstractNumId w:val="58"/>
  </w:num>
  <w:num w:numId="11">
    <w:abstractNumId w:val="7"/>
  </w:num>
  <w:num w:numId="12">
    <w:abstractNumId w:val="23"/>
  </w:num>
  <w:num w:numId="13">
    <w:abstractNumId w:val="96"/>
  </w:num>
  <w:num w:numId="14">
    <w:abstractNumId w:val="90"/>
  </w:num>
  <w:num w:numId="15">
    <w:abstractNumId w:val="8"/>
  </w:num>
  <w:num w:numId="16">
    <w:abstractNumId w:val="76"/>
  </w:num>
  <w:num w:numId="17">
    <w:abstractNumId w:val="4"/>
  </w:num>
  <w:num w:numId="18">
    <w:abstractNumId w:val="9"/>
  </w:num>
  <w:num w:numId="19">
    <w:abstractNumId w:val="47"/>
  </w:num>
  <w:num w:numId="20">
    <w:abstractNumId w:val="81"/>
  </w:num>
  <w:num w:numId="21">
    <w:abstractNumId w:val="11"/>
  </w:num>
  <w:num w:numId="22">
    <w:abstractNumId w:val="104"/>
  </w:num>
  <w:num w:numId="23">
    <w:abstractNumId w:val="13"/>
  </w:num>
  <w:num w:numId="24">
    <w:abstractNumId w:val="82"/>
  </w:num>
  <w:num w:numId="25">
    <w:abstractNumId w:val="34"/>
  </w:num>
  <w:num w:numId="26">
    <w:abstractNumId w:val="21"/>
  </w:num>
  <w:num w:numId="27">
    <w:abstractNumId w:val="29"/>
  </w:num>
  <w:num w:numId="28">
    <w:abstractNumId w:val="74"/>
  </w:num>
  <w:num w:numId="29">
    <w:abstractNumId w:val="52"/>
  </w:num>
  <w:num w:numId="30">
    <w:abstractNumId w:val="109"/>
  </w:num>
  <w:num w:numId="31">
    <w:abstractNumId w:val="41"/>
  </w:num>
  <w:num w:numId="32">
    <w:abstractNumId w:val="19"/>
  </w:num>
  <w:num w:numId="33">
    <w:abstractNumId w:val="20"/>
  </w:num>
  <w:num w:numId="34">
    <w:abstractNumId w:val="64"/>
  </w:num>
  <w:num w:numId="35">
    <w:abstractNumId w:val="31"/>
  </w:num>
  <w:num w:numId="36">
    <w:abstractNumId w:val="32"/>
  </w:num>
  <w:num w:numId="37">
    <w:abstractNumId w:val="97"/>
  </w:num>
  <w:num w:numId="38">
    <w:abstractNumId w:val="45"/>
  </w:num>
  <w:num w:numId="39">
    <w:abstractNumId w:val="16"/>
  </w:num>
  <w:num w:numId="40">
    <w:abstractNumId w:val="69"/>
  </w:num>
  <w:num w:numId="41">
    <w:abstractNumId w:val="33"/>
  </w:num>
  <w:num w:numId="42">
    <w:abstractNumId w:val="103"/>
  </w:num>
  <w:num w:numId="43">
    <w:abstractNumId w:val="22"/>
  </w:num>
  <w:num w:numId="44">
    <w:abstractNumId w:val="106"/>
  </w:num>
  <w:num w:numId="45">
    <w:abstractNumId w:val="0"/>
  </w:num>
  <w:num w:numId="46">
    <w:abstractNumId w:val="18"/>
  </w:num>
  <w:num w:numId="47">
    <w:abstractNumId w:val="43"/>
  </w:num>
  <w:num w:numId="48">
    <w:abstractNumId w:val="105"/>
  </w:num>
  <w:num w:numId="49">
    <w:abstractNumId w:val="60"/>
  </w:num>
  <w:num w:numId="50">
    <w:abstractNumId w:val="42"/>
  </w:num>
  <w:num w:numId="51">
    <w:abstractNumId w:val="101"/>
  </w:num>
  <w:num w:numId="52">
    <w:abstractNumId w:val="75"/>
  </w:num>
  <w:num w:numId="53">
    <w:abstractNumId w:val="83"/>
  </w:num>
  <w:num w:numId="54">
    <w:abstractNumId w:val="100"/>
  </w:num>
  <w:num w:numId="55">
    <w:abstractNumId w:val="50"/>
  </w:num>
  <w:num w:numId="56">
    <w:abstractNumId w:val="99"/>
  </w:num>
  <w:num w:numId="57">
    <w:abstractNumId w:val="12"/>
  </w:num>
  <w:num w:numId="58">
    <w:abstractNumId w:val="110"/>
  </w:num>
  <w:num w:numId="59">
    <w:abstractNumId w:val="94"/>
  </w:num>
  <w:num w:numId="60">
    <w:abstractNumId w:val="71"/>
  </w:num>
  <w:num w:numId="61">
    <w:abstractNumId w:val="27"/>
  </w:num>
  <w:num w:numId="62">
    <w:abstractNumId w:val="77"/>
  </w:num>
  <w:num w:numId="63">
    <w:abstractNumId w:val="80"/>
  </w:num>
  <w:num w:numId="64">
    <w:abstractNumId w:val="84"/>
  </w:num>
  <w:num w:numId="65">
    <w:abstractNumId w:val="93"/>
  </w:num>
  <w:num w:numId="66">
    <w:abstractNumId w:val="37"/>
  </w:num>
  <w:num w:numId="67">
    <w:abstractNumId w:val="70"/>
  </w:num>
  <w:num w:numId="68">
    <w:abstractNumId w:val="28"/>
  </w:num>
  <w:num w:numId="69">
    <w:abstractNumId w:val="57"/>
  </w:num>
  <w:num w:numId="70">
    <w:abstractNumId w:val="40"/>
  </w:num>
  <w:num w:numId="71">
    <w:abstractNumId w:val="79"/>
  </w:num>
  <w:num w:numId="72">
    <w:abstractNumId w:val="14"/>
  </w:num>
  <w:num w:numId="73">
    <w:abstractNumId w:val="46"/>
  </w:num>
  <w:num w:numId="74">
    <w:abstractNumId w:val="61"/>
  </w:num>
  <w:num w:numId="75">
    <w:abstractNumId w:val="107"/>
  </w:num>
  <w:num w:numId="76">
    <w:abstractNumId w:val="3"/>
  </w:num>
  <w:num w:numId="77">
    <w:abstractNumId w:val="55"/>
  </w:num>
  <w:num w:numId="78">
    <w:abstractNumId w:val="35"/>
  </w:num>
  <w:num w:numId="79">
    <w:abstractNumId w:val="73"/>
  </w:num>
  <w:num w:numId="80">
    <w:abstractNumId w:val="95"/>
  </w:num>
  <w:num w:numId="81">
    <w:abstractNumId w:val="10"/>
  </w:num>
  <w:num w:numId="82">
    <w:abstractNumId w:val="36"/>
  </w:num>
  <w:num w:numId="83">
    <w:abstractNumId w:val="51"/>
  </w:num>
  <w:num w:numId="84">
    <w:abstractNumId w:val="26"/>
  </w:num>
  <w:num w:numId="85">
    <w:abstractNumId w:val="53"/>
  </w:num>
  <w:num w:numId="86">
    <w:abstractNumId w:val="102"/>
  </w:num>
  <w:num w:numId="87">
    <w:abstractNumId w:val="72"/>
  </w:num>
  <w:num w:numId="88">
    <w:abstractNumId w:val="59"/>
  </w:num>
  <w:num w:numId="89">
    <w:abstractNumId w:val="39"/>
  </w:num>
  <w:num w:numId="90">
    <w:abstractNumId w:val="62"/>
  </w:num>
  <w:num w:numId="91">
    <w:abstractNumId w:val="108"/>
  </w:num>
  <w:num w:numId="92">
    <w:abstractNumId w:val="91"/>
  </w:num>
  <w:num w:numId="93">
    <w:abstractNumId w:val="38"/>
  </w:num>
  <w:num w:numId="94">
    <w:abstractNumId w:val="49"/>
  </w:num>
  <w:num w:numId="95">
    <w:abstractNumId w:val="2"/>
  </w:num>
  <w:num w:numId="96">
    <w:abstractNumId w:val="56"/>
  </w:num>
  <w:num w:numId="97">
    <w:abstractNumId w:val="30"/>
  </w:num>
  <w:num w:numId="98">
    <w:abstractNumId w:val="92"/>
  </w:num>
  <w:num w:numId="99">
    <w:abstractNumId w:val="98"/>
  </w:num>
  <w:num w:numId="100">
    <w:abstractNumId w:val="15"/>
  </w:num>
  <w:num w:numId="101">
    <w:abstractNumId w:val="67"/>
  </w:num>
  <w:num w:numId="102">
    <w:abstractNumId w:val="88"/>
  </w:num>
  <w:num w:numId="103">
    <w:abstractNumId w:val="6"/>
  </w:num>
  <w:num w:numId="104">
    <w:abstractNumId w:val="25"/>
  </w:num>
  <w:num w:numId="105">
    <w:abstractNumId w:val="48"/>
  </w:num>
  <w:num w:numId="106">
    <w:abstractNumId w:val="89"/>
  </w:num>
  <w:num w:numId="107">
    <w:abstractNumId w:val="78"/>
  </w:num>
  <w:num w:numId="108">
    <w:abstractNumId w:val="5"/>
  </w:num>
  <w:num w:numId="109">
    <w:abstractNumId w:val="54"/>
  </w:num>
  <w:num w:numId="110">
    <w:abstractNumId w:val="1"/>
  </w:num>
  <w:num w:numId="111">
    <w:abstractNumId w:val="8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28B"/>
    <w:rsid w:val="00021BD8"/>
    <w:rsid w:val="00041695"/>
    <w:rsid w:val="00044A86"/>
    <w:rsid w:val="00064E11"/>
    <w:rsid w:val="00096F48"/>
    <w:rsid w:val="000F181A"/>
    <w:rsid w:val="000F3C4E"/>
    <w:rsid w:val="001162FE"/>
    <w:rsid w:val="0012093E"/>
    <w:rsid w:val="00124FDA"/>
    <w:rsid w:val="0014434E"/>
    <w:rsid w:val="0015328B"/>
    <w:rsid w:val="001569D2"/>
    <w:rsid w:val="00156BB5"/>
    <w:rsid w:val="00171A5F"/>
    <w:rsid w:val="00191CC8"/>
    <w:rsid w:val="00194343"/>
    <w:rsid w:val="001A0486"/>
    <w:rsid w:val="001A2332"/>
    <w:rsid w:val="001B4D36"/>
    <w:rsid w:val="001C537C"/>
    <w:rsid w:val="001F2342"/>
    <w:rsid w:val="002030BC"/>
    <w:rsid w:val="00210E5F"/>
    <w:rsid w:val="002254F5"/>
    <w:rsid w:val="002322DE"/>
    <w:rsid w:val="0023513C"/>
    <w:rsid w:val="00243B8B"/>
    <w:rsid w:val="00246F85"/>
    <w:rsid w:val="00247B33"/>
    <w:rsid w:val="00254540"/>
    <w:rsid w:val="00260CB2"/>
    <w:rsid w:val="00261880"/>
    <w:rsid w:val="00265018"/>
    <w:rsid w:val="002914A5"/>
    <w:rsid w:val="002B2408"/>
    <w:rsid w:val="002B2476"/>
    <w:rsid w:val="002B4A2E"/>
    <w:rsid w:val="002D45F8"/>
    <w:rsid w:val="002D75DE"/>
    <w:rsid w:val="002F31F1"/>
    <w:rsid w:val="00306F5E"/>
    <w:rsid w:val="00315AB9"/>
    <w:rsid w:val="00331DD4"/>
    <w:rsid w:val="00384F24"/>
    <w:rsid w:val="003907FE"/>
    <w:rsid w:val="00392538"/>
    <w:rsid w:val="003B32B1"/>
    <w:rsid w:val="003C3A8E"/>
    <w:rsid w:val="003C4C31"/>
    <w:rsid w:val="003C7D8B"/>
    <w:rsid w:val="003D3A17"/>
    <w:rsid w:val="003F1022"/>
    <w:rsid w:val="003F71D8"/>
    <w:rsid w:val="00401054"/>
    <w:rsid w:val="00414EE0"/>
    <w:rsid w:val="00417858"/>
    <w:rsid w:val="00420F29"/>
    <w:rsid w:val="00434F92"/>
    <w:rsid w:val="00444350"/>
    <w:rsid w:val="00447841"/>
    <w:rsid w:val="004502F1"/>
    <w:rsid w:val="00461EF5"/>
    <w:rsid w:val="00463F98"/>
    <w:rsid w:val="00474B53"/>
    <w:rsid w:val="004773E4"/>
    <w:rsid w:val="004A56A1"/>
    <w:rsid w:val="004B6BDA"/>
    <w:rsid w:val="004D1BDE"/>
    <w:rsid w:val="004D36EB"/>
    <w:rsid w:val="004D378B"/>
    <w:rsid w:val="004F232B"/>
    <w:rsid w:val="004F4225"/>
    <w:rsid w:val="004F6D22"/>
    <w:rsid w:val="00501BBC"/>
    <w:rsid w:val="00503278"/>
    <w:rsid w:val="00503A98"/>
    <w:rsid w:val="00522EB6"/>
    <w:rsid w:val="005337AC"/>
    <w:rsid w:val="00541363"/>
    <w:rsid w:val="00544414"/>
    <w:rsid w:val="00544E65"/>
    <w:rsid w:val="00545A68"/>
    <w:rsid w:val="005576FA"/>
    <w:rsid w:val="00561DA7"/>
    <w:rsid w:val="00572D62"/>
    <w:rsid w:val="005822BF"/>
    <w:rsid w:val="0059584F"/>
    <w:rsid w:val="005B7206"/>
    <w:rsid w:val="005C3DC0"/>
    <w:rsid w:val="005C5F20"/>
    <w:rsid w:val="005D5E82"/>
    <w:rsid w:val="005E4814"/>
    <w:rsid w:val="005F40C8"/>
    <w:rsid w:val="00610058"/>
    <w:rsid w:val="00621EE0"/>
    <w:rsid w:val="00625375"/>
    <w:rsid w:val="00630328"/>
    <w:rsid w:val="0063157A"/>
    <w:rsid w:val="0064550B"/>
    <w:rsid w:val="00654681"/>
    <w:rsid w:val="00665B32"/>
    <w:rsid w:val="00671060"/>
    <w:rsid w:val="00677274"/>
    <w:rsid w:val="00681246"/>
    <w:rsid w:val="00695D89"/>
    <w:rsid w:val="006A3E99"/>
    <w:rsid w:val="006B216E"/>
    <w:rsid w:val="006C2F2E"/>
    <w:rsid w:val="006E326B"/>
    <w:rsid w:val="0070287F"/>
    <w:rsid w:val="00733934"/>
    <w:rsid w:val="00744AB3"/>
    <w:rsid w:val="00750766"/>
    <w:rsid w:val="00775270"/>
    <w:rsid w:val="00783936"/>
    <w:rsid w:val="007854CF"/>
    <w:rsid w:val="00787E73"/>
    <w:rsid w:val="007A7A34"/>
    <w:rsid w:val="007C6C50"/>
    <w:rsid w:val="007E4A63"/>
    <w:rsid w:val="007E4B85"/>
    <w:rsid w:val="008106F1"/>
    <w:rsid w:val="00812242"/>
    <w:rsid w:val="00816528"/>
    <w:rsid w:val="00824DA2"/>
    <w:rsid w:val="0085154E"/>
    <w:rsid w:val="0086606C"/>
    <w:rsid w:val="008736DA"/>
    <w:rsid w:val="00882296"/>
    <w:rsid w:val="00882651"/>
    <w:rsid w:val="00894197"/>
    <w:rsid w:val="008A0D7D"/>
    <w:rsid w:val="008C07E3"/>
    <w:rsid w:val="008C5457"/>
    <w:rsid w:val="008D3CA8"/>
    <w:rsid w:val="008E2CA8"/>
    <w:rsid w:val="008E309D"/>
    <w:rsid w:val="00910494"/>
    <w:rsid w:val="009313C1"/>
    <w:rsid w:val="00936C87"/>
    <w:rsid w:val="0094593B"/>
    <w:rsid w:val="00952A89"/>
    <w:rsid w:val="00953670"/>
    <w:rsid w:val="00971CA0"/>
    <w:rsid w:val="00994549"/>
    <w:rsid w:val="009952FB"/>
    <w:rsid w:val="00997F91"/>
    <w:rsid w:val="009A6830"/>
    <w:rsid w:val="009D5A59"/>
    <w:rsid w:val="009F2D37"/>
    <w:rsid w:val="009F651C"/>
    <w:rsid w:val="00A10854"/>
    <w:rsid w:val="00A12D5F"/>
    <w:rsid w:val="00A24AB1"/>
    <w:rsid w:val="00A43E01"/>
    <w:rsid w:val="00A64D6D"/>
    <w:rsid w:val="00A664A5"/>
    <w:rsid w:val="00A7540E"/>
    <w:rsid w:val="00AB199B"/>
    <w:rsid w:val="00AB51F5"/>
    <w:rsid w:val="00AB5A37"/>
    <w:rsid w:val="00AC5DDD"/>
    <w:rsid w:val="00AC7405"/>
    <w:rsid w:val="00AD75AE"/>
    <w:rsid w:val="00AE23A0"/>
    <w:rsid w:val="00AE3B2A"/>
    <w:rsid w:val="00B05D38"/>
    <w:rsid w:val="00B10A30"/>
    <w:rsid w:val="00B40C76"/>
    <w:rsid w:val="00B50867"/>
    <w:rsid w:val="00B51901"/>
    <w:rsid w:val="00B65406"/>
    <w:rsid w:val="00B714B5"/>
    <w:rsid w:val="00B84FA9"/>
    <w:rsid w:val="00B85632"/>
    <w:rsid w:val="00BB30DE"/>
    <w:rsid w:val="00BD27CC"/>
    <w:rsid w:val="00BD2E16"/>
    <w:rsid w:val="00BF17E3"/>
    <w:rsid w:val="00BF1C6F"/>
    <w:rsid w:val="00C1312C"/>
    <w:rsid w:val="00C411F5"/>
    <w:rsid w:val="00C55B87"/>
    <w:rsid w:val="00C66593"/>
    <w:rsid w:val="00C70BE1"/>
    <w:rsid w:val="00C7689D"/>
    <w:rsid w:val="00C8550D"/>
    <w:rsid w:val="00C90554"/>
    <w:rsid w:val="00C96AE2"/>
    <w:rsid w:val="00CC0997"/>
    <w:rsid w:val="00CC0ED1"/>
    <w:rsid w:val="00CC57B2"/>
    <w:rsid w:val="00CE0301"/>
    <w:rsid w:val="00CE75A3"/>
    <w:rsid w:val="00D00135"/>
    <w:rsid w:val="00D0142A"/>
    <w:rsid w:val="00D15D90"/>
    <w:rsid w:val="00D32ADD"/>
    <w:rsid w:val="00D82AF2"/>
    <w:rsid w:val="00D95665"/>
    <w:rsid w:val="00DB1953"/>
    <w:rsid w:val="00DB414C"/>
    <w:rsid w:val="00DB7C56"/>
    <w:rsid w:val="00DD2BB1"/>
    <w:rsid w:val="00DD3E48"/>
    <w:rsid w:val="00DE12CA"/>
    <w:rsid w:val="00DE241F"/>
    <w:rsid w:val="00E45967"/>
    <w:rsid w:val="00E57E7B"/>
    <w:rsid w:val="00E91616"/>
    <w:rsid w:val="00E92932"/>
    <w:rsid w:val="00E93534"/>
    <w:rsid w:val="00EC305E"/>
    <w:rsid w:val="00EC33D9"/>
    <w:rsid w:val="00EC6FC4"/>
    <w:rsid w:val="00F342DF"/>
    <w:rsid w:val="00F4277E"/>
    <w:rsid w:val="00F70F6D"/>
    <w:rsid w:val="00FB233E"/>
    <w:rsid w:val="00FB544E"/>
    <w:rsid w:val="00FC71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C61212-FDF2-4884-8146-98961DBF6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CA8"/>
  </w:style>
  <w:style w:type="paragraph" w:styleId="Heading1">
    <w:name w:val="heading 1"/>
    <w:basedOn w:val="Normal"/>
    <w:next w:val="Normal"/>
    <w:link w:val="Heading1Char"/>
    <w:uiPriority w:val="9"/>
    <w:qFormat/>
    <w:rsid w:val="002322DE"/>
    <w:pPr>
      <w:keepNext/>
      <w:keepLines/>
      <w:spacing w:before="240" w:after="0"/>
      <w:outlineLvl w:val="0"/>
    </w:pPr>
    <w:rPr>
      <w:rFonts w:ascii="B Nazanin" w:eastAsiaTheme="majorEastAsia" w:hAnsi="B Nazanin" w:cstheme="majorBidi"/>
      <w:b/>
      <w:sz w:val="26"/>
      <w:szCs w:val="28"/>
      <w:u w:val="single"/>
    </w:rPr>
  </w:style>
  <w:style w:type="paragraph" w:styleId="Heading2">
    <w:name w:val="heading 2"/>
    <w:basedOn w:val="Normal"/>
    <w:link w:val="Heading2Char"/>
    <w:uiPriority w:val="99"/>
    <w:qFormat/>
    <w:rsid w:val="002322DE"/>
    <w:pPr>
      <w:spacing w:before="100" w:beforeAutospacing="1" w:after="100" w:afterAutospacing="1" w:line="240" w:lineRule="auto"/>
      <w:outlineLvl w:val="1"/>
    </w:pPr>
    <w:rPr>
      <w:rFonts w:ascii="B Nazanin" w:eastAsia="Times New Roman" w:hAnsi="B Nazanin" w:cs="B Nazanin"/>
      <w:b/>
      <w:bCs/>
      <w:sz w:val="28"/>
      <w:szCs w:val="28"/>
    </w:rPr>
  </w:style>
  <w:style w:type="paragraph" w:styleId="Heading3">
    <w:name w:val="heading 3"/>
    <w:basedOn w:val="Normal"/>
    <w:next w:val="Normal"/>
    <w:link w:val="Heading3Char"/>
    <w:uiPriority w:val="99"/>
    <w:unhideWhenUsed/>
    <w:qFormat/>
    <w:rsid w:val="002B24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eading 4 سرفصل"/>
    <w:basedOn w:val="Normal"/>
    <w:next w:val="Normal"/>
    <w:link w:val="Heading4Char"/>
    <w:uiPriority w:val="9"/>
    <w:unhideWhenUsed/>
    <w:qFormat/>
    <w:rsid w:val="005D5E8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Heading 5 زیرنویس عکسها"/>
    <w:basedOn w:val="Normal"/>
    <w:next w:val="Normal"/>
    <w:link w:val="Heading5Char"/>
    <w:uiPriority w:val="9"/>
    <w:unhideWhenUsed/>
    <w:qFormat/>
    <w:rsid w:val="00DE241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90554"/>
    <w:pPr>
      <w:widowControl w:val="0"/>
      <w:numPr>
        <w:numId w:val="35"/>
      </w:numPr>
      <w:bidi/>
      <w:spacing w:after="0" w:line="228" w:lineRule="auto"/>
      <w:ind w:left="855"/>
      <w:jc w:val="lowKashida"/>
      <w:outlineLvl w:val="5"/>
    </w:pPr>
    <w:rPr>
      <w:rFonts w:ascii="Times New Roman" w:eastAsiaTheme="majorEastAsia" w:hAnsi="Times New Roman" w:cs="B Lotus"/>
      <w:color w:val="000000" w:themeColor="text1"/>
      <w:sz w:val="24"/>
      <w:szCs w:val="27"/>
    </w:rPr>
  </w:style>
  <w:style w:type="paragraph" w:styleId="Heading7">
    <w:name w:val="heading 7"/>
    <w:basedOn w:val="Normal"/>
    <w:next w:val="Normal"/>
    <w:link w:val="Heading7Char"/>
    <w:uiPriority w:val="9"/>
    <w:unhideWhenUsed/>
    <w:qFormat/>
    <w:rsid w:val="00C90554"/>
    <w:pPr>
      <w:keepNext/>
      <w:keepLines/>
      <w:widowControl w:val="0"/>
      <w:bidi/>
      <w:spacing w:before="200" w:after="0" w:line="240" w:lineRule="auto"/>
      <w:ind w:firstLine="300"/>
      <w:jc w:val="lowKashida"/>
      <w:outlineLvl w:val="6"/>
    </w:pPr>
    <w:rPr>
      <w:rFonts w:asciiTheme="majorHAnsi" w:eastAsiaTheme="majorEastAsia" w:hAnsiTheme="majorHAnsi" w:cstheme="majorBidi"/>
      <w:i/>
      <w:iCs/>
      <w:color w:val="404040" w:themeColor="text1" w:themeTint="BF"/>
      <w:szCs w:val="27"/>
    </w:rPr>
  </w:style>
  <w:style w:type="paragraph" w:styleId="Heading8">
    <w:name w:val="heading 8"/>
    <w:basedOn w:val="Normal"/>
    <w:next w:val="Normal"/>
    <w:link w:val="Heading8Char"/>
    <w:uiPriority w:val="9"/>
    <w:unhideWhenUsed/>
    <w:qFormat/>
    <w:rsid w:val="00C90554"/>
    <w:pPr>
      <w:keepNext/>
      <w:keepLines/>
      <w:widowControl w:val="0"/>
      <w:bidi/>
      <w:spacing w:before="200" w:after="0" w:line="240" w:lineRule="auto"/>
      <w:ind w:firstLine="300"/>
      <w:jc w:val="lowKashida"/>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247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2476"/>
    <w:rPr>
      <w:color w:val="0000FF"/>
      <w:u w:val="single"/>
    </w:rPr>
  </w:style>
  <w:style w:type="character" w:customStyle="1" w:styleId="Heading2Char">
    <w:name w:val="Heading 2 Char"/>
    <w:basedOn w:val="DefaultParagraphFont"/>
    <w:link w:val="Heading2"/>
    <w:uiPriority w:val="99"/>
    <w:rsid w:val="002322DE"/>
    <w:rPr>
      <w:rFonts w:ascii="B Nazanin" w:eastAsia="Times New Roman" w:hAnsi="B Nazanin" w:cs="B Nazanin"/>
      <w:b/>
      <w:bCs/>
      <w:sz w:val="28"/>
      <w:szCs w:val="28"/>
    </w:rPr>
  </w:style>
  <w:style w:type="character" w:styleId="Strong">
    <w:name w:val="Strong"/>
    <w:basedOn w:val="DefaultParagraphFont"/>
    <w:uiPriority w:val="22"/>
    <w:qFormat/>
    <w:rsid w:val="002B2476"/>
    <w:rPr>
      <w:b/>
      <w:bCs/>
    </w:rPr>
  </w:style>
  <w:style w:type="paragraph" w:customStyle="1" w:styleId="article-highlight-text">
    <w:name w:val="article-highlight-text"/>
    <w:basedOn w:val="Normal"/>
    <w:rsid w:val="002B24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9"/>
    <w:rsid w:val="002B2476"/>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2B2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476"/>
  </w:style>
  <w:style w:type="paragraph" w:styleId="Footer">
    <w:name w:val="footer"/>
    <w:basedOn w:val="Normal"/>
    <w:link w:val="FooterChar"/>
    <w:uiPriority w:val="99"/>
    <w:unhideWhenUsed/>
    <w:rsid w:val="002B2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476"/>
  </w:style>
  <w:style w:type="character" w:styleId="Emphasis">
    <w:name w:val="Emphasis"/>
    <w:basedOn w:val="DefaultParagraphFont"/>
    <w:uiPriority w:val="20"/>
    <w:qFormat/>
    <w:rsid w:val="00474B53"/>
    <w:rPr>
      <w:i/>
      <w:iCs/>
    </w:rPr>
  </w:style>
  <w:style w:type="character" w:customStyle="1" w:styleId="Heading4Char">
    <w:name w:val="Heading 4 Char"/>
    <w:aliases w:val="Heading 4 سرفصل Char"/>
    <w:basedOn w:val="DefaultParagraphFont"/>
    <w:link w:val="Heading4"/>
    <w:uiPriority w:val="9"/>
    <w:rsid w:val="005D5E82"/>
    <w:rPr>
      <w:rFonts w:asciiTheme="majorHAnsi" w:eastAsiaTheme="majorEastAsia" w:hAnsiTheme="majorHAnsi" w:cstheme="majorBidi"/>
      <w:i/>
      <w:iCs/>
      <w:color w:val="2E74B5" w:themeColor="accent1" w:themeShade="BF"/>
    </w:rPr>
  </w:style>
  <w:style w:type="paragraph" w:customStyle="1" w:styleId="wp-caption-text">
    <w:name w:val="wp-caption-text"/>
    <w:basedOn w:val="Normal"/>
    <w:rsid w:val="005D5E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322DE"/>
    <w:rPr>
      <w:rFonts w:ascii="B Nazanin" w:eastAsiaTheme="majorEastAsia" w:hAnsi="B Nazanin" w:cstheme="majorBidi"/>
      <w:b/>
      <w:sz w:val="26"/>
      <w:szCs w:val="28"/>
      <w:u w:val="single"/>
    </w:rPr>
  </w:style>
  <w:style w:type="character" w:customStyle="1" w:styleId="Heading5Char">
    <w:name w:val="Heading 5 Char"/>
    <w:aliases w:val="Heading 5 زیرنویس عکسها Char"/>
    <w:basedOn w:val="DefaultParagraphFont"/>
    <w:link w:val="Heading5"/>
    <w:uiPriority w:val="9"/>
    <w:rsid w:val="00DE241F"/>
    <w:rPr>
      <w:rFonts w:asciiTheme="majorHAnsi" w:eastAsiaTheme="majorEastAsia" w:hAnsiTheme="majorHAnsi" w:cstheme="majorBidi"/>
      <w:color w:val="2E74B5" w:themeColor="accent1" w:themeShade="BF"/>
    </w:rPr>
  </w:style>
  <w:style w:type="character" w:customStyle="1" w:styleId="hgkelc">
    <w:name w:val="hgkelc"/>
    <w:basedOn w:val="DefaultParagraphFont"/>
    <w:rsid w:val="00621EE0"/>
  </w:style>
  <w:style w:type="paragraph" w:customStyle="1" w:styleId="has-secondary-color">
    <w:name w:val="has-secondary-color"/>
    <w:basedOn w:val="Normal"/>
    <w:rsid w:val="00621E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ink-color">
    <w:name w:val="has-link-color"/>
    <w:basedOn w:val="Normal"/>
    <w:rsid w:val="00621E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rsid w:val="00621E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black-color">
    <w:name w:val="has-black-color"/>
    <w:basedOn w:val="Normal"/>
    <w:rsid w:val="001F234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E4A63"/>
    <w:pPr>
      <w:ind w:left="720"/>
      <w:contextualSpacing/>
    </w:pPr>
  </w:style>
  <w:style w:type="character" w:customStyle="1" w:styleId="Heading6Char">
    <w:name w:val="Heading 6 Char"/>
    <w:basedOn w:val="DefaultParagraphFont"/>
    <w:link w:val="Heading6"/>
    <w:uiPriority w:val="9"/>
    <w:rsid w:val="00C90554"/>
    <w:rPr>
      <w:rFonts w:ascii="Times New Roman" w:eastAsiaTheme="majorEastAsia" w:hAnsi="Times New Roman" w:cs="B Lotus"/>
      <w:color w:val="000000" w:themeColor="text1"/>
      <w:sz w:val="24"/>
      <w:szCs w:val="27"/>
    </w:rPr>
  </w:style>
  <w:style w:type="character" w:customStyle="1" w:styleId="Heading7Char">
    <w:name w:val="Heading 7 Char"/>
    <w:basedOn w:val="DefaultParagraphFont"/>
    <w:link w:val="Heading7"/>
    <w:uiPriority w:val="9"/>
    <w:rsid w:val="00C90554"/>
    <w:rPr>
      <w:rFonts w:asciiTheme="majorHAnsi" w:eastAsiaTheme="majorEastAsia" w:hAnsiTheme="majorHAnsi" w:cstheme="majorBidi"/>
      <w:i/>
      <w:iCs/>
      <w:color w:val="404040" w:themeColor="text1" w:themeTint="BF"/>
      <w:szCs w:val="27"/>
    </w:rPr>
  </w:style>
  <w:style w:type="character" w:customStyle="1" w:styleId="Heading8Char">
    <w:name w:val="Heading 8 Char"/>
    <w:basedOn w:val="DefaultParagraphFont"/>
    <w:link w:val="Heading8"/>
    <w:uiPriority w:val="9"/>
    <w:rsid w:val="00C90554"/>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C90554"/>
    <w:pPr>
      <w:widowControl w:val="0"/>
      <w:bidi/>
      <w:spacing w:after="0" w:line="240" w:lineRule="auto"/>
      <w:ind w:firstLine="300"/>
      <w:jc w:val="lowKashida"/>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554"/>
    <w:rPr>
      <w:rFonts w:ascii="Tahoma" w:hAnsi="Tahoma" w:cs="Tahoma"/>
      <w:sz w:val="16"/>
      <w:szCs w:val="16"/>
    </w:rPr>
  </w:style>
  <w:style w:type="paragraph" w:styleId="Subtitle">
    <w:name w:val="Subtitle"/>
    <w:basedOn w:val="Normal"/>
    <w:link w:val="SubtitleChar"/>
    <w:qFormat/>
    <w:rsid w:val="00C90554"/>
    <w:pPr>
      <w:widowControl w:val="0"/>
      <w:bidi/>
      <w:spacing w:after="0" w:line="240" w:lineRule="auto"/>
      <w:ind w:firstLine="300"/>
      <w:jc w:val="center"/>
    </w:pPr>
    <w:rPr>
      <w:rFonts w:ascii="Times New Roman" w:eastAsia="Times New Roman" w:hAnsi="Times New Roman" w:cs="B Zar"/>
      <w:sz w:val="28"/>
      <w:szCs w:val="27"/>
    </w:rPr>
  </w:style>
  <w:style w:type="character" w:customStyle="1" w:styleId="SubtitleChar">
    <w:name w:val="Subtitle Char"/>
    <w:basedOn w:val="DefaultParagraphFont"/>
    <w:link w:val="Subtitle"/>
    <w:rsid w:val="00C90554"/>
    <w:rPr>
      <w:rFonts w:ascii="Times New Roman" w:eastAsia="Times New Roman" w:hAnsi="Times New Roman" w:cs="B Zar"/>
      <w:sz w:val="28"/>
      <w:szCs w:val="27"/>
    </w:rPr>
  </w:style>
  <w:style w:type="paragraph" w:styleId="FootnoteText">
    <w:name w:val="footnote text"/>
    <w:basedOn w:val="Normal"/>
    <w:link w:val="FootnoteTextChar"/>
    <w:uiPriority w:val="99"/>
    <w:semiHidden/>
    <w:unhideWhenUsed/>
    <w:rsid w:val="00C90554"/>
    <w:pPr>
      <w:widowControl w:val="0"/>
      <w:bidi/>
      <w:spacing w:after="0" w:line="240" w:lineRule="auto"/>
      <w:ind w:firstLine="300"/>
      <w:jc w:val="lowKashida"/>
    </w:pPr>
    <w:rPr>
      <w:rFonts w:ascii="Times New Roman" w:hAnsi="Times New Roman" w:cs="B Lotus"/>
      <w:sz w:val="20"/>
      <w:szCs w:val="20"/>
    </w:rPr>
  </w:style>
  <w:style w:type="character" w:customStyle="1" w:styleId="FootnoteTextChar">
    <w:name w:val="Footnote Text Char"/>
    <w:basedOn w:val="DefaultParagraphFont"/>
    <w:link w:val="FootnoteText"/>
    <w:uiPriority w:val="99"/>
    <w:semiHidden/>
    <w:rsid w:val="00C90554"/>
    <w:rPr>
      <w:rFonts w:ascii="Times New Roman" w:hAnsi="Times New Roman" w:cs="B Lotus"/>
      <w:sz w:val="20"/>
      <w:szCs w:val="20"/>
    </w:rPr>
  </w:style>
  <w:style w:type="character" w:styleId="FootnoteReference">
    <w:name w:val="footnote reference"/>
    <w:basedOn w:val="DefaultParagraphFont"/>
    <w:uiPriority w:val="99"/>
    <w:semiHidden/>
    <w:unhideWhenUsed/>
    <w:rsid w:val="00C90554"/>
    <w:rPr>
      <w:vertAlign w:val="superscript"/>
    </w:rPr>
  </w:style>
  <w:style w:type="paragraph" w:customStyle="1" w:styleId="StyleStyleComplexLotus14ptJustifyLowLinespacingMultip">
    <w:name w:val="Style Style (Complex) Lotus 14 pt Justify Low Line spacing:  Multip..."/>
    <w:basedOn w:val="Normal"/>
    <w:link w:val="StyleStyleComplexLotus14ptJustifyLowLinespacingMultipChar"/>
    <w:rsid w:val="00C90554"/>
    <w:pPr>
      <w:widowControl w:val="0"/>
      <w:tabs>
        <w:tab w:val="left" w:pos="567"/>
      </w:tabs>
      <w:bidi/>
      <w:spacing w:after="0" w:line="312" w:lineRule="auto"/>
      <w:ind w:firstLine="300"/>
      <w:jc w:val="lowKashida"/>
    </w:pPr>
    <w:rPr>
      <w:rFonts w:asciiTheme="majorHAnsi" w:eastAsiaTheme="majorEastAsia" w:hAnsiTheme="majorHAnsi" w:cs="Lotus"/>
      <w:szCs w:val="27"/>
    </w:rPr>
  </w:style>
  <w:style w:type="character" w:customStyle="1" w:styleId="StyleStyleComplexLotus14ptJustifyLowLinespacingMultipChar">
    <w:name w:val="Style Style (Complex) Lotus 14 pt Justify Low Line spacing:  Multip... Char"/>
    <w:basedOn w:val="DefaultParagraphFont"/>
    <w:link w:val="StyleStyleComplexLotus14ptJustifyLowLinespacingMultip"/>
    <w:locked/>
    <w:rsid w:val="00C90554"/>
    <w:rPr>
      <w:rFonts w:asciiTheme="majorHAnsi" w:eastAsiaTheme="majorEastAsia" w:hAnsiTheme="majorHAnsi" w:cs="Lotus"/>
      <w:szCs w:val="27"/>
    </w:rPr>
  </w:style>
  <w:style w:type="paragraph" w:customStyle="1" w:styleId="StyleComplexLotus14ptJustifyLowLinespacingMultiple">
    <w:name w:val="Style (Complex) Lotus 14 pt Justify Low Line spacing:  Multiple ..."/>
    <w:basedOn w:val="Normal"/>
    <w:link w:val="StyleComplexLotus14ptJustifyLowLinespacingMultipleChar"/>
    <w:uiPriority w:val="99"/>
    <w:rsid w:val="00C90554"/>
    <w:pPr>
      <w:widowControl w:val="0"/>
      <w:tabs>
        <w:tab w:val="left" w:pos="567"/>
      </w:tabs>
      <w:bidi/>
      <w:spacing w:after="0" w:line="312" w:lineRule="auto"/>
      <w:ind w:firstLine="300"/>
      <w:jc w:val="lowKashida"/>
    </w:pPr>
    <w:rPr>
      <w:rFonts w:asciiTheme="majorHAnsi" w:eastAsiaTheme="majorEastAsia" w:hAnsiTheme="majorHAnsi" w:cs="Lotus"/>
      <w:szCs w:val="27"/>
    </w:rPr>
  </w:style>
  <w:style w:type="character" w:customStyle="1" w:styleId="StyleComplexLotus14ptJustifyLowLinespacingMultipleChar">
    <w:name w:val="Style (Complex) Lotus 14 pt Justify Low Line spacing:  Multiple ... Char"/>
    <w:link w:val="StyleComplexLotus14ptJustifyLowLinespacingMultiple"/>
    <w:uiPriority w:val="99"/>
    <w:locked/>
    <w:rsid w:val="00C90554"/>
    <w:rPr>
      <w:rFonts w:asciiTheme="majorHAnsi" w:eastAsiaTheme="majorEastAsia" w:hAnsiTheme="majorHAnsi" w:cs="Lotus"/>
      <w:szCs w:val="27"/>
    </w:rPr>
  </w:style>
  <w:style w:type="paragraph" w:customStyle="1" w:styleId="StyleLatinArialNarrowComplexLotus14ptJustifyLowFi">
    <w:name w:val="Style (Latin) Arial Narrow (Complex) Lotus 14 pt Justify Low Fi..."/>
    <w:basedOn w:val="Normal"/>
    <w:uiPriority w:val="99"/>
    <w:rsid w:val="00C90554"/>
    <w:pPr>
      <w:widowControl w:val="0"/>
      <w:bidi/>
      <w:spacing w:after="0" w:line="312" w:lineRule="auto"/>
      <w:ind w:firstLine="611"/>
      <w:jc w:val="lowKashida"/>
    </w:pPr>
    <w:rPr>
      <w:rFonts w:ascii="Arial Narrow" w:eastAsiaTheme="majorEastAsia" w:hAnsi="Arial Narrow" w:cs="Lotus"/>
      <w:szCs w:val="27"/>
    </w:rPr>
  </w:style>
  <w:style w:type="paragraph" w:customStyle="1" w:styleId="TableParagraph">
    <w:name w:val="Table Paragraph"/>
    <w:basedOn w:val="Normal"/>
    <w:uiPriority w:val="1"/>
    <w:qFormat/>
    <w:rsid w:val="00C90554"/>
    <w:pPr>
      <w:widowControl w:val="0"/>
      <w:bidi/>
      <w:spacing w:after="0" w:line="240" w:lineRule="auto"/>
      <w:ind w:firstLine="300"/>
      <w:jc w:val="lowKashida"/>
    </w:pPr>
    <w:rPr>
      <w:rFonts w:ascii="Times New Roman" w:hAnsi="Times New Roman" w:cs="B Lotus"/>
      <w:szCs w:val="27"/>
    </w:rPr>
  </w:style>
  <w:style w:type="character" w:customStyle="1" w:styleId="st1">
    <w:name w:val="st1"/>
    <w:basedOn w:val="DefaultParagraphFont"/>
    <w:rsid w:val="00C90554"/>
  </w:style>
  <w:style w:type="table" w:styleId="TableGrid">
    <w:name w:val="Table Grid"/>
    <w:basedOn w:val="TableNormal"/>
    <w:uiPriority w:val="59"/>
    <w:rsid w:val="00C90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90554"/>
    <w:pPr>
      <w:widowControl w:val="0"/>
      <w:tabs>
        <w:tab w:val="right" w:leader="dot" w:pos="6793"/>
      </w:tabs>
      <w:bidi/>
      <w:spacing w:after="0" w:line="240" w:lineRule="auto"/>
      <w:jc w:val="lowKashida"/>
    </w:pPr>
    <w:rPr>
      <w:rFonts w:ascii="Times New Roman" w:hAnsi="Times New Roman" w:cs="B Lotus"/>
      <w:noProof/>
      <w:color w:val="000000" w:themeColor="text1"/>
      <w:w w:val="95"/>
      <w:sz w:val="25"/>
      <w:szCs w:val="25"/>
      <w:lang w:bidi="fa-IR"/>
    </w:rPr>
  </w:style>
  <w:style w:type="paragraph" w:styleId="TOC3">
    <w:name w:val="toc 3"/>
    <w:basedOn w:val="Normal"/>
    <w:next w:val="Normal"/>
    <w:autoRedefine/>
    <w:uiPriority w:val="39"/>
    <w:unhideWhenUsed/>
    <w:rsid w:val="00C90554"/>
    <w:pPr>
      <w:widowControl w:val="0"/>
      <w:bidi/>
      <w:spacing w:after="100" w:line="240" w:lineRule="auto"/>
      <w:ind w:left="440" w:firstLine="300"/>
      <w:jc w:val="lowKashida"/>
    </w:pPr>
    <w:rPr>
      <w:rFonts w:ascii="Times New Roman" w:hAnsi="Times New Roman" w:cs="B Lotus"/>
      <w:szCs w:val="27"/>
    </w:rPr>
  </w:style>
  <w:style w:type="paragraph" w:styleId="TOC2">
    <w:name w:val="toc 2"/>
    <w:basedOn w:val="Normal"/>
    <w:next w:val="Normal"/>
    <w:autoRedefine/>
    <w:uiPriority w:val="39"/>
    <w:unhideWhenUsed/>
    <w:rsid w:val="00C90554"/>
    <w:pPr>
      <w:spacing w:after="100" w:line="276" w:lineRule="auto"/>
      <w:ind w:left="220"/>
    </w:pPr>
    <w:rPr>
      <w:rFonts w:eastAsiaTheme="minorEastAsia"/>
    </w:rPr>
  </w:style>
  <w:style w:type="paragraph" w:styleId="TOC4">
    <w:name w:val="toc 4"/>
    <w:basedOn w:val="Normal"/>
    <w:next w:val="Normal"/>
    <w:autoRedefine/>
    <w:uiPriority w:val="39"/>
    <w:unhideWhenUsed/>
    <w:rsid w:val="00C90554"/>
    <w:pPr>
      <w:spacing w:after="100" w:line="276" w:lineRule="auto"/>
      <w:ind w:left="660"/>
    </w:pPr>
    <w:rPr>
      <w:rFonts w:eastAsiaTheme="minorEastAsia"/>
    </w:rPr>
  </w:style>
  <w:style w:type="paragraph" w:styleId="TOC5">
    <w:name w:val="toc 5"/>
    <w:basedOn w:val="Normal"/>
    <w:next w:val="Normal"/>
    <w:autoRedefine/>
    <w:uiPriority w:val="39"/>
    <w:unhideWhenUsed/>
    <w:rsid w:val="00C90554"/>
    <w:pPr>
      <w:spacing w:after="100" w:line="276" w:lineRule="auto"/>
      <w:ind w:left="880"/>
    </w:pPr>
    <w:rPr>
      <w:rFonts w:eastAsiaTheme="minorEastAsia"/>
    </w:rPr>
  </w:style>
  <w:style w:type="paragraph" w:styleId="TOC6">
    <w:name w:val="toc 6"/>
    <w:basedOn w:val="Normal"/>
    <w:next w:val="Normal"/>
    <w:autoRedefine/>
    <w:uiPriority w:val="39"/>
    <w:unhideWhenUsed/>
    <w:rsid w:val="00C90554"/>
    <w:pPr>
      <w:spacing w:after="100" w:line="276" w:lineRule="auto"/>
      <w:ind w:left="1100"/>
    </w:pPr>
    <w:rPr>
      <w:rFonts w:eastAsiaTheme="minorEastAsia"/>
    </w:rPr>
  </w:style>
  <w:style w:type="paragraph" w:styleId="TOC7">
    <w:name w:val="toc 7"/>
    <w:basedOn w:val="Normal"/>
    <w:next w:val="Normal"/>
    <w:autoRedefine/>
    <w:uiPriority w:val="39"/>
    <w:unhideWhenUsed/>
    <w:rsid w:val="00C90554"/>
    <w:pPr>
      <w:spacing w:after="100" w:line="276" w:lineRule="auto"/>
      <w:ind w:left="1320"/>
    </w:pPr>
    <w:rPr>
      <w:rFonts w:eastAsiaTheme="minorEastAsia"/>
    </w:rPr>
  </w:style>
  <w:style w:type="paragraph" w:styleId="TOC8">
    <w:name w:val="toc 8"/>
    <w:basedOn w:val="Normal"/>
    <w:next w:val="Normal"/>
    <w:autoRedefine/>
    <w:uiPriority w:val="39"/>
    <w:unhideWhenUsed/>
    <w:rsid w:val="00C90554"/>
    <w:pPr>
      <w:spacing w:after="100" w:line="276" w:lineRule="auto"/>
      <w:ind w:left="1540"/>
    </w:pPr>
    <w:rPr>
      <w:rFonts w:eastAsiaTheme="minorEastAsia"/>
    </w:rPr>
  </w:style>
  <w:style w:type="paragraph" w:styleId="TOC9">
    <w:name w:val="toc 9"/>
    <w:basedOn w:val="Normal"/>
    <w:next w:val="Normal"/>
    <w:autoRedefine/>
    <w:uiPriority w:val="39"/>
    <w:unhideWhenUsed/>
    <w:rsid w:val="00C90554"/>
    <w:pPr>
      <w:spacing w:after="100" w:line="276" w:lineRule="auto"/>
      <w:ind w:left="1760"/>
    </w:pPr>
    <w:rPr>
      <w:rFonts w:eastAsiaTheme="minorEastAsia"/>
    </w:rPr>
  </w:style>
  <w:style w:type="paragraph" w:styleId="TableofFigures">
    <w:name w:val="table of figures"/>
    <w:basedOn w:val="Normal"/>
    <w:next w:val="Normal"/>
    <w:uiPriority w:val="99"/>
    <w:semiHidden/>
    <w:unhideWhenUsed/>
    <w:rsid w:val="00C90554"/>
    <w:pPr>
      <w:widowControl w:val="0"/>
      <w:bidi/>
      <w:spacing w:after="0" w:line="240" w:lineRule="auto"/>
      <w:ind w:firstLine="300"/>
    </w:pPr>
    <w:rPr>
      <w:rFonts w:ascii="Times New Roman" w:hAnsi="Times New Roman" w:cs="B Lotus"/>
      <w:szCs w:val="27"/>
      <w:lang w:bidi="fa-IR"/>
    </w:rPr>
  </w:style>
  <w:style w:type="paragraph" w:styleId="Index1">
    <w:name w:val="index 1"/>
    <w:basedOn w:val="Normal"/>
    <w:next w:val="Normal"/>
    <w:autoRedefine/>
    <w:uiPriority w:val="99"/>
    <w:semiHidden/>
    <w:unhideWhenUsed/>
    <w:rsid w:val="00C90554"/>
    <w:pPr>
      <w:widowControl w:val="0"/>
      <w:bidi/>
      <w:spacing w:after="0" w:line="240" w:lineRule="auto"/>
      <w:ind w:left="220" w:hanging="220"/>
      <w:jc w:val="lowKashida"/>
    </w:pPr>
    <w:rPr>
      <w:rFonts w:ascii="B Lotus" w:hAnsi="B Lotus" w:cs="B Lotus"/>
      <w:szCs w:val="27"/>
    </w:rPr>
  </w:style>
  <w:style w:type="character" w:customStyle="1" w:styleId="text-52525b">
    <w:name w:val="text-[#52525b]"/>
    <w:basedOn w:val="DefaultParagraphFont"/>
    <w:rsid w:val="008E2CA8"/>
  </w:style>
  <w:style w:type="paragraph" w:customStyle="1" w:styleId="md-block-unstyled">
    <w:name w:val="md-block-unstyled"/>
    <w:basedOn w:val="Normal"/>
    <w:rsid w:val="008E2CA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F3C4E"/>
    <w:pPr>
      <w:outlineLvl w:val="9"/>
    </w:pPr>
    <w:rPr>
      <w:rFonts w:asciiTheme="majorHAnsi" w:hAnsiTheme="majorHAnsi"/>
      <w:b w:val="0"/>
      <w:color w:val="2E74B5"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86">
      <w:bodyDiv w:val="1"/>
      <w:marLeft w:val="0"/>
      <w:marRight w:val="0"/>
      <w:marTop w:val="0"/>
      <w:marBottom w:val="0"/>
      <w:divBdr>
        <w:top w:val="none" w:sz="0" w:space="0" w:color="auto"/>
        <w:left w:val="none" w:sz="0" w:space="0" w:color="auto"/>
        <w:bottom w:val="none" w:sz="0" w:space="0" w:color="auto"/>
        <w:right w:val="none" w:sz="0" w:space="0" w:color="auto"/>
      </w:divBdr>
    </w:div>
    <w:div w:id="16543861">
      <w:bodyDiv w:val="1"/>
      <w:marLeft w:val="0"/>
      <w:marRight w:val="0"/>
      <w:marTop w:val="0"/>
      <w:marBottom w:val="0"/>
      <w:divBdr>
        <w:top w:val="none" w:sz="0" w:space="0" w:color="auto"/>
        <w:left w:val="none" w:sz="0" w:space="0" w:color="auto"/>
        <w:bottom w:val="none" w:sz="0" w:space="0" w:color="auto"/>
        <w:right w:val="none" w:sz="0" w:space="0" w:color="auto"/>
      </w:divBdr>
    </w:div>
    <w:div w:id="41829699">
      <w:bodyDiv w:val="1"/>
      <w:marLeft w:val="0"/>
      <w:marRight w:val="0"/>
      <w:marTop w:val="0"/>
      <w:marBottom w:val="0"/>
      <w:divBdr>
        <w:top w:val="none" w:sz="0" w:space="0" w:color="auto"/>
        <w:left w:val="none" w:sz="0" w:space="0" w:color="auto"/>
        <w:bottom w:val="none" w:sz="0" w:space="0" w:color="auto"/>
        <w:right w:val="none" w:sz="0" w:space="0" w:color="auto"/>
      </w:divBdr>
    </w:div>
    <w:div w:id="58751494">
      <w:bodyDiv w:val="1"/>
      <w:marLeft w:val="0"/>
      <w:marRight w:val="0"/>
      <w:marTop w:val="0"/>
      <w:marBottom w:val="0"/>
      <w:divBdr>
        <w:top w:val="none" w:sz="0" w:space="0" w:color="auto"/>
        <w:left w:val="none" w:sz="0" w:space="0" w:color="auto"/>
        <w:bottom w:val="none" w:sz="0" w:space="0" w:color="auto"/>
        <w:right w:val="none" w:sz="0" w:space="0" w:color="auto"/>
      </w:divBdr>
      <w:divsChild>
        <w:div w:id="2027831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57961">
      <w:bodyDiv w:val="1"/>
      <w:marLeft w:val="0"/>
      <w:marRight w:val="0"/>
      <w:marTop w:val="0"/>
      <w:marBottom w:val="0"/>
      <w:divBdr>
        <w:top w:val="none" w:sz="0" w:space="0" w:color="auto"/>
        <w:left w:val="none" w:sz="0" w:space="0" w:color="auto"/>
        <w:bottom w:val="none" w:sz="0" w:space="0" w:color="auto"/>
        <w:right w:val="none" w:sz="0" w:space="0" w:color="auto"/>
      </w:divBdr>
    </w:div>
    <w:div w:id="70083954">
      <w:bodyDiv w:val="1"/>
      <w:marLeft w:val="0"/>
      <w:marRight w:val="0"/>
      <w:marTop w:val="0"/>
      <w:marBottom w:val="0"/>
      <w:divBdr>
        <w:top w:val="none" w:sz="0" w:space="0" w:color="auto"/>
        <w:left w:val="none" w:sz="0" w:space="0" w:color="auto"/>
        <w:bottom w:val="none" w:sz="0" w:space="0" w:color="auto"/>
        <w:right w:val="none" w:sz="0" w:space="0" w:color="auto"/>
      </w:divBdr>
    </w:div>
    <w:div w:id="74791939">
      <w:bodyDiv w:val="1"/>
      <w:marLeft w:val="0"/>
      <w:marRight w:val="0"/>
      <w:marTop w:val="0"/>
      <w:marBottom w:val="0"/>
      <w:divBdr>
        <w:top w:val="none" w:sz="0" w:space="0" w:color="auto"/>
        <w:left w:val="none" w:sz="0" w:space="0" w:color="auto"/>
        <w:bottom w:val="none" w:sz="0" w:space="0" w:color="auto"/>
        <w:right w:val="none" w:sz="0" w:space="0" w:color="auto"/>
      </w:divBdr>
    </w:div>
    <w:div w:id="92633464">
      <w:bodyDiv w:val="1"/>
      <w:marLeft w:val="0"/>
      <w:marRight w:val="0"/>
      <w:marTop w:val="0"/>
      <w:marBottom w:val="0"/>
      <w:divBdr>
        <w:top w:val="none" w:sz="0" w:space="0" w:color="auto"/>
        <w:left w:val="none" w:sz="0" w:space="0" w:color="auto"/>
        <w:bottom w:val="none" w:sz="0" w:space="0" w:color="auto"/>
        <w:right w:val="none" w:sz="0" w:space="0" w:color="auto"/>
      </w:divBdr>
    </w:div>
    <w:div w:id="119035661">
      <w:bodyDiv w:val="1"/>
      <w:marLeft w:val="0"/>
      <w:marRight w:val="0"/>
      <w:marTop w:val="0"/>
      <w:marBottom w:val="0"/>
      <w:divBdr>
        <w:top w:val="none" w:sz="0" w:space="0" w:color="auto"/>
        <w:left w:val="none" w:sz="0" w:space="0" w:color="auto"/>
        <w:bottom w:val="none" w:sz="0" w:space="0" w:color="auto"/>
        <w:right w:val="none" w:sz="0" w:space="0" w:color="auto"/>
      </w:divBdr>
    </w:div>
    <w:div w:id="157580644">
      <w:bodyDiv w:val="1"/>
      <w:marLeft w:val="0"/>
      <w:marRight w:val="0"/>
      <w:marTop w:val="0"/>
      <w:marBottom w:val="0"/>
      <w:divBdr>
        <w:top w:val="none" w:sz="0" w:space="0" w:color="auto"/>
        <w:left w:val="none" w:sz="0" w:space="0" w:color="auto"/>
        <w:bottom w:val="none" w:sz="0" w:space="0" w:color="auto"/>
        <w:right w:val="none" w:sz="0" w:space="0" w:color="auto"/>
      </w:divBdr>
    </w:div>
    <w:div w:id="173811354">
      <w:bodyDiv w:val="1"/>
      <w:marLeft w:val="0"/>
      <w:marRight w:val="0"/>
      <w:marTop w:val="0"/>
      <w:marBottom w:val="0"/>
      <w:divBdr>
        <w:top w:val="none" w:sz="0" w:space="0" w:color="auto"/>
        <w:left w:val="none" w:sz="0" w:space="0" w:color="auto"/>
        <w:bottom w:val="none" w:sz="0" w:space="0" w:color="auto"/>
        <w:right w:val="none" w:sz="0" w:space="0" w:color="auto"/>
      </w:divBdr>
    </w:div>
    <w:div w:id="209535225">
      <w:bodyDiv w:val="1"/>
      <w:marLeft w:val="0"/>
      <w:marRight w:val="0"/>
      <w:marTop w:val="0"/>
      <w:marBottom w:val="0"/>
      <w:divBdr>
        <w:top w:val="none" w:sz="0" w:space="0" w:color="auto"/>
        <w:left w:val="none" w:sz="0" w:space="0" w:color="auto"/>
        <w:bottom w:val="none" w:sz="0" w:space="0" w:color="auto"/>
        <w:right w:val="none" w:sz="0" w:space="0" w:color="auto"/>
      </w:divBdr>
    </w:div>
    <w:div w:id="211159784">
      <w:bodyDiv w:val="1"/>
      <w:marLeft w:val="0"/>
      <w:marRight w:val="0"/>
      <w:marTop w:val="0"/>
      <w:marBottom w:val="0"/>
      <w:divBdr>
        <w:top w:val="none" w:sz="0" w:space="0" w:color="auto"/>
        <w:left w:val="none" w:sz="0" w:space="0" w:color="auto"/>
        <w:bottom w:val="none" w:sz="0" w:space="0" w:color="auto"/>
        <w:right w:val="none" w:sz="0" w:space="0" w:color="auto"/>
      </w:divBdr>
    </w:div>
    <w:div w:id="222837663">
      <w:bodyDiv w:val="1"/>
      <w:marLeft w:val="0"/>
      <w:marRight w:val="0"/>
      <w:marTop w:val="0"/>
      <w:marBottom w:val="0"/>
      <w:divBdr>
        <w:top w:val="none" w:sz="0" w:space="0" w:color="auto"/>
        <w:left w:val="none" w:sz="0" w:space="0" w:color="auto"/>
        <w:bottom w:val="none" w:sz="0" w:space="0" w:color="auto"/>
        <w:right w:val="none" w:sz="0" w:space="0" w:color="auto"/>
      </w:divBdr>
    </w:div>
    <w:div w:id="231042997">
      <w:bodyDiv w:val="1"/>
      <w:marLeft w:val="0"/>
      <w:marRight w:val="0"/>
      <w:marTop w:val="0"/>
      <w:marBottom w:val="0"/>
      <w:divBdr>
        <w:top w:val="none" w:sz="0" w:space="0" w:color="auto"/>
        <w:left w:val="none" w:sz="0" w:space="0" w:color="auto"/>
        <w:bottom w:val="none" w:sz="0" w:space="0" w:color="auto"/>
        <w:right w:val="none" w:sz="0" w:space="0" w:color="auto"/>
      </w:divBdr>
    </w:div>
    <w:div w:id="255526785">
      <w:bodyDiv w:val="1"/>
      <w:marLeft w:val="0"/>
      <w:marRight w:val="0"/>
      <w:marTop w:val="0"/>
      <w:marBottom w:val="0"/>
      <w:divBdr>
        <w:top w:val="none" w:sz="0" w:space="0" w:color="auto"/>
        <w:left w:val="none" w:sz="0" w:space="0" w:color="auto"/>
        <w:bottom w:val="none" w:sz="0" w:space="0" w:color="auto"/>
        <w:right w:val="none" w:sz="0" w:space="0" w:color="auto"/>
      </w:divBdr>
    </w:div>
    <w:div w:id="315230495">
      <w:bodyDiv w:val="1"/>
      <w:marLeft w:val="0"/>
      <w:marRight w:val="0"/>
      <w:marTop w:val="0"/>
      <w:marBottom w:val="0"/>
      <w:divBdr>
        <w:top w:val="none" w:sz="0" w:space="0" w:color="auto"/>
        <w:left w:val="none" w:sz="0" w:space="0" w:color="auto"/>
        <w:bottom w:val="none" w:sz="0" w:space="0" w:color="auto"/>
        <w:right w:val="none" w:sz="0" w:space="0" w:color="auto"/>
      </w:divBdr>
    </w:div>
    <w:div w:id="380978868">
      <w:bodyDiv w:val="1"/>
      <w:marLeft w:val="0"/>
      <w:marRight w:val="0"/>
      <w:marTop w:val="0"/>
      <w:marBottom w:val="0"/>
      <w:divBdr>
        <w:top w:val="none" w:sz="0" w:space="0" w:color="auto"/>
        <w:left w:val="none" w:sz="0" w:space="0" w:color="auto"/>
        <w:bottom w:val="none" w:sz="0" w:space="0" w:color="auto"/>
        <w:right w:val="none" w:sz="0" w:space="0" w:color="auto"/>
      </w:divBdr>
    </w:div>
    <w:div w:id="394397171">
      <w:bodyDiv w:val="1"/>
      <w:marLeft w:val="0"/>
      <w:marRight w:val="0"/>
      <w:marTop w:val="0"/>
      <w:marBottom w:val="0"/>
      <w:divBdr>
        <w:top w:val="none" w:sz="0" w:space="0" w:color="auto"/>
        <w:left w:val="none" w:sz="0" w:space="0" w:color="auto"/>
        <w:bottom w:val="none" w:sz="0" w:space="0" w:color="auto"/>
        <w:right w:val="none" w:sz="0" w:space="0" w:color="auto"/>
      </w:divBdr>
    </w:div>
    <w:div w:id="438061063">
      <w:bodyDiv w:val="1"/>
      <w:marLeft w:val="0"/>
      <w:marRight w:val="0"/>
      <w:marTop w:val="0"/>
      <w:marBottom w:val="0"/>
      <w:divBdr>
        <w:top w:val="none" w:sz="0" w:space="0" w:color="auto"/>
        <w:left w:val="none" w:sz="0" w:space="0" w:color="auto"/>
        <w:bottom w:val="none" w:sz="0" w:space="0" w:color="auto"/>
        <w:right w:val="none" w:sz="0" w:space="0" w:color="auto"/>
      </w:divBdr>
    </w:div>
    <w:div w:id="481773707">
      <w:bodyDiv w:val="1"/>
      <w:marLeft w:val="0"/>
      <w:marRight w:val="0"/>
      <w:marTop w:val="0"/>
      <w:marBottom w:val="0"/>
      <w:divBdr>
        <w:top w:val="none" w:sz="0" w:space="0" w:color="auto"/>
        <w:left w:val="none" w:sz="0" w:space="0" w:color="auto"/>
        <w:bottom w:val="none" w:sz="0" w:space="0" w:color="auto"/>
        <w:right w:val="none" w:sz="0" w:space="0" w:color="auto"/>
      </w:divBdr>
    </w:div>
    <w:div w:id="502277223">
      <w:bodyDiv w:val="1"/>
      <w:marLeft w:val="0"/>
      <w:marRight w:val="0"/>
      <w:marTop w:val="0"/>
      <w:marBottom w:val="0"/>
      <w:divBdr>
        <w:top w:val="none" w:sz="0" w:space="0" w:color="auto"/>
        <w:left w:val="none" w:sz="0" w:space="0" w:color="auto"/>
        <w:bottom w:val="none" w:sz="0" w:space="0" w:color="auto"/>
        <w:right w:val="none" w:sz="0" w:space="0" w:color="auto"/>
      </w:divBdr>
    </w:div>
    <w:div w:id="511459827">
      <w:bodyDiv w:val="1"/>
      <w:marLeft w:val="0"/>
      <w:marRight w:val="0"/>
      <w:marTop w:val="0"/>
      <w:marBottom w:val="0"/>
      <w:divBdr>
        <w:top w:val="none" w:sz="0" w:space="0" w:color="auto"/>
        <w:left w:val="none" w:sz="0" w:space="0" w:color="auto"/>
        <w:bottom w:val="none" w:sz="0" w:space="0" w:color="auto"/>
        <w:right w:val="none" w:sz="0" w:space="0" w:color="auto"/>
      </w:divBdr>
    </w:div>
    <w:div w:id="520552758">
      <w:bodyDiv w:val="1"/>
      <w:marLeft w:val="0"/>
      <w:marRight w:val="0"/>
      <w:marTop w:val="0"/>
      <w:marBottom w:val="0"/>
      <w:divBdr>
        <w:top w:val="none" w:sz="0" w:space="0" w:color="auto"/>
        <w:left w:val="none" w:sz="0" w:space="0" w:color="auto"/>
        <w:bottom w:val="none" w:sz="0" w:space="0" w:color="auto"/>
        <w:right w:val="none" w:sz="0" w:space="0" w:color="auto"/>
      </w:divBdr>
    </w:div>
    <w:div w:id="525024667">
      <w:bodyDiv w:val="1"/>
      <w:marLeft w:val="0"/>
      <w:marRight w:val="0"/>
      <w:marTop w:val="0"/>
      <w:marBottom w:val="0"/>
      <w:divBdr>
        <w:top w:val="none" w:sz="0" w:space="0" w:color="auto"/>
        <w:left w:val="none" w:sz="0" w:space="0" w:color="auto"/>
        <w:bottom w:val="none" w:sz="0" w:space="0" w:color="auto"/>
        <w:right w:val="none" w:sz="0" w:space="0" w:color="auto"/>
      </w:divBdr>
    </w:div>
    <w:div w:id="535118768">
      <w:bodyDiv w:val="1"/>
      <w:marLeft w:val="0"/>
      <w:marRight w:val="0"/>
      <w:marTop w:val="0"/>
      <w:marBottom w:val="0"/>
      <w:divBdr>
        <w:top w:val="none" w:sz="0" w:space="0" w:color="auto"/>
        <w:left w:val="none" w:sz="0" w:space="0" w:color="auto"/>
        <w:bottom w:val="none" w:sz="0" w:space="0" w:color="auto"/>
        <w:right w:val="none" w:sz="0" w:space="0" w:color="auto"/>
      </w:divBdr>
    </w:div>
    <w:div w:id="546840352">
      <w:bodyDiv w:val="1"/>
      <w:marLeft w:val="0"/>
      <w:marRight w:val="0"/>
      <w:marTop w:val="0"/>
      <w:marBottom w:val="0"/>
      <w:divBdr>
        <w:top w:val="none" w:sz="0" w:space="0" w:color="auto"/>
        <w:left w:val="none" w:sz="0" w:space="0" w:color="auto"/>
        <w:bottom w:val="none" w:sz="0" w:space="0" w:color="auto"/>
        <w:right w:val="none" w:sz="0" w:space="0" w:color="auto"/>
      </w:divBdr>
      <w:divsChild>
        <w:div w:id="1297493116">
          <w:marLeft w:val="0"/>
          <w:marRight w:val="0"/>
          <w:marTop w:val="0"/>
          <w:marBottom w:val="0"/>
          <w:divBdr>
            <w:top w:val="none" w:sz="0" w:space="0" w:color="auto"/>
            <w:left w:val="none" w:sz="0" w:space="0" w:color="auto"/>
            <w:bottom w:val="none" w:sz="0" w:space="0" w:color="auto"/>
            <w:right w:val="none" w:sz="0" w:space="0" w:color="auto"/>
          </w:divBdr>
        </w:div>
      </w:divsChild>
    </w:div>
    <w:div w:id="549607941">
      <w:bodyDiv w:val="1"/>
      <w:marLeft w:val="0"/>
      <w:marRight w:val="0"/>
      <w:marTop w:val="0"/>
      <w:marBottom w:val="0"/>
      <w:divBdr>
        <w:top w:val="none" w:sz="0" w:space="0" w:color="auto"/>
        <w:left w:val="none" w:sz="0" w:space="0" w:color="auto"/>
        <w:bottom w:val="none" w:sz="0" w:space="0" w:color="auto"/>
        <w:right w:val="none" w:sz="0" w:space="0" w:color="auto"/>
      </w:divBdr>
    </w:div>
    <w:div w:id="586577472">
      <w:bodyDiv w:val="1"/>
      <w:marLeft w:val="0"/>
      <w:marRight w:val="0"/>
      <w:marTop w:val="0"/>
      <w:marBottom w:val="0"/>
      <w:divBdr>
        <w:top w:val="none" w:sz="0" w:space="0" w:color="auto"/>
        <w:left w:val="none" w:sz="0" w:space="0" w:color="auto"/>
        <w:bottom w:val="none" w:sz="0" w:space="0" w:color="auto"/>
        <w:right w:val="none" w:sz="0" w:space="0" w:color="auto"/>
      </w:divBdr>
      <w:divsChild>
        <w:div w:id="2070688959">
          <w:marLeft w:val="0"/>
          <w:marRight w:val="0"/>
          <w:marTop w:val="0"/>
          <w:marBottom w:val="0"/>
          <w:divBdr>
            <w:top w:val="none" w:sz="0" w:space="0" w:color="auto"/>
            <w:left w:val="none" w:sz="0" w:space="0" w:color="auto"/>
            <w:bottom w:val="none" w:sz="0" w:space="0" w:color="auto"/>
            <w:right w:val="none" w:sz="0" w:space="0" w:color="auto"/>
          </w:divBdr>
        </w:div>
      </w:divsChild>
    </w:div>
    <w:div w:id="608047782">
      <w:bodyDiv w:val="1"/>
      <w:marLeft w:val="0"/>
      <w:marRight w:val="0"/>
      <w:marTop w:val="0"/>
      <w:marBottom w:val="0"/>
      <w:divBdr>
        <w:top w:val="none" w:sz="0" w:space="0" w:color="auto"/>
        <w:left w:val="none" w:sz="0" w:space="0" w:color="auto"/>
        <w:bottom w:val="none" w:sz="0" w:space="0" w:color="auto"/>
        <w:right w:val="none" w:sz="0" w:space="0" w:color="auto"/>
      </w:divBdr>
    </w:div>
    <w:div w:id="634682515">
      <w:bodyDiv w:val="1"/>
      <w:marLeft w:val="0"/>
      <w:marRight w:val="0"/>
      <w:marTop w:val="0"/>
      <w:marBottom w:val="0"/>
      <w:divBdr>
        <w:top w:val="none" w:sz="0" w:space="0" w:color="auto"/>
        <w:left w:val="none" w:sz="0" w:space="0" w:color="auto"/>
        <w:bottom w:val="none" w:sz="0" w:space="0" w:color="auto"/>
        <w:right w:val="none" w:sz="0" w:space="0" w:color="auto"/>
      </w:divBdr>
    </w:div>
    <w:div w:id="673343080">
      <w:bodyDiv w:val="1"/>
      <w:marLeft w:val="0"/>
      <w:marRight w:val="0"/>
      <w:marTop w:val="0"/>
      <w:marBottom w:val="0"/>
      <w:divBdr>
        <w:top w:val="none" w:sz="0" w:space="0" w:color="auto"/>
        <w:left w:val="none" w:sz="0" w:space="0" w:color="auto"/>
        <w:bottom w:val="none" w:sz="0" w:space="0" w:color="auto"/>
        <w:right w:val="none" w:sz="0" w:space="0" w:color="auto"/>
      </w:divBdr>
    </w:div>
    <w:div w:id="713041297">
      <w:bodyDiv w:val="1"/>
      <w:marLeft w:val="0"/>
      <w:marRight w:val="0"/>
      <w:marTop w:val="0"/>
      <w:marBottom w:val="0"/>
      <w:divBdr>
        <w:top w:val="none" w:sz="0" w:space="0" w:color="auto"/>
        <w:left w:val="none" w:sz="0" w:space="0" w:color="auto"/>
        <w:bottom w:val="none" w:sz="0" w:space="0" w:color="auto"/>
        <w:right w:val="none" w:sz="0" w:space="0" w:color="auto"/>
      </w:divBdr>
    </w:div>
    <w:div w:id="714041529">
      <w:bodyDiv w:val="1"/>
      <w:marLeft w:val="0"/>
      <w:marRight w:val="0"/>
      <w:marTop w:val="0"/>
      <w:marBottom w:val="0"/>
      <w:divBdr>
        <w:top w:val="none" w:sz="0" w:space="0" w:color="auto"/>
        <w:left w:val="none" w:sz="0" w:space="0" w:color="auto"/>
        <w:bottom w:val="none" w:sz="0" w:space="0" w:color="auto"/>
        <w:right w:val="none" w:sz="0" w:space="0" w:color="auto"/>
      </w:divBdr>
    </w:div>
    <w:div w:id="717626360">
      <w:bodyDiv w:val="1"/>
      <w:marLeft w:val="0"/>
      <w:marRight w:val="0"/>
      <w:marTop w:val="0"/>
      <w:marBottom w:val="0"/>
      <w:divBdr>
        <w:top w:val="none" w:sz="0" w:space="0" w:color="auto"/>
        <w:left w:val="none" w:sz="0" w:space="0" w:color="auto"/>
        <w:bottom w:val="none" w:sz="0" w:space="0" w:color="auto"/>
        <w:right w:val="none" w:sz="0" w:space="0" w:color="auto"/>
      </w:divBdr>
    </w:div>
    <w:div w:id="741565905">
      <w:bodyDiv w:val="1"/>
      <w:marLeft w:val="0"/>
      <w:marRight w:val="0"/>
      <w:marTop w:val="0"/>
      <w:marBottom w:val="0"/>
      <w:divBdr>
        <w:top w:val="none" w:sz="0" w:space="0" w:color="auto"/>
        <w:left w:val="none" w:sz="0" w:space="0" w:color="auto"/>
        <w:bottom w:val="none" w:sz="0" w:space="0" w:color="auto"/>
        <w:right w:val="none" w:sz="0" w:space="0" w:color="auto"/>
      </w:divBdr>
    </w:div>
    <w:div w:id="755901495">
      <w:bodyDiv w:val="1"/>
      <w:marLeft w:val="0"/>
      <w:marRight w:val="0"/>
      <w:marTop w:val="0"/>
      <w:marBottom w:val="0"/>
      <w:divBdr>
        <w:top w:val="none" w:sz="0" w:space="0" w:color="auto"/>
        <w:left w:val="none" w:sz="0" w:space="0" w:color="auto"/>
        <w:bottom w:val="none" w:sz="0" w:space="0" w:color="auto"/>
        <w:right w:val="none" w:sz="0" w:space="0" w:color="auto"/>
      </w:divBdr>
    </w:div>
    <w:div w:id="771166114">
      <w:bodyDiv w:val="1"/>
      <w:marLeft w:val="0"/>
      <w:marRight w:val="0"/>
      <w:marTop w:val="0"/>
      <w:marBottom w:val="0"/>
      <w:divBdr>
        <w:top w:val="none" w:sz="0" w:space="0" w:color="auto"/>
        <w:left w:val="none" w:sz="0" w:space="0" w:color="auto"/>
        <w:bottom w:val="none" w:sz="0" w:space="0" w:color="auto"/>
        <w:right w:val="none" w:sz="0" w:space="0" w:color="auto"/>
      </w:divBdr>
    </w:div>
    <w:div w:id="784271956">
      <w:bodyDiv w:val="1"/>
      <w:marLeft w:val="0"/>
      <w:marRight w:val="0"/>
      <w:marTop w:val="0"/>
      <w:marBottom w:val="0"/>
      <w:divBdr>
        <w:top w:val="none" w:sz="0" w:space="0" w:color="auto"/>
        <w:left w:val="none" w:sz="0" w:space="0" w:color="auto"/>
        <w:bottom w:val="none" w:sz="0" w:space="0" w:color="auto"/>
        <w:right w:val="none" w:sz="0" w:space="0" w:color="auto"/>
      </w:divBdr>
    </w:div>
    <w:div w:id="792015317">
      <w:bodyDiv w:val="1"/>
      <w:marLeft w:val="0"/>
      <w:marRight w:val="0"/>
      <w:marTop w:val="0"/>
      <w:marBottom w:val="0"/>
      <w:divBdr>
        <w:top w:val="none" w:sz="0" w:space="0" w:color="auto"/>
        <w:left w:val="none" w:sz="0" w:space="0" w:color="auto"/>
        <w:bottom w:val="none" w:sz="0" w:space="0" w:color="auto"/>
        <w:right w:val="none" w:sz="0" w:space="0" w:color="auto"/>
      </w:divBdr>
    </w:div>
    <w:div w:id="812067708">
      <w:bodyDiv w:val="1"/>
      <w:marLeft w:val="0"/>
      <w:marRight w:val="0"/>
      <w:marTop w:val="0"/>
      <w:marBottom w:val="0"/>
      <w:divBdr>
        <w:top w:val="none" w:sz="0" w:space="0" w:color="auto"/>
        <w:left w:val="none" w:sz="0" w:space="0" w:color="auto"/>
        <w:bottom w:val="none" w:sz="0" w:space="0" w:color="auto"/>
        <w:right w:val="none" w:sz="0" w:space="0" w:color="auto"/>
      </w:divBdr>
    </w:div>
    <w:div w:id="830177040">
      <w:bodyDiv w:val="1"/>
      <w:marLeft w:val="0"/>
      <w:marRight w:val="0"/>
      <w:marTop w:val="0"/>
      <w:marBottom w:val="0"/>
      <w:divBdr>
        <w:top w:val="none" w:sz="0" w:space="0" w:color="auto"/>
        <w:left w:val="none" w:sz="0" w:space="0" w:color="auto"/>
        <w:bottom w:val="none" w:sz="0" w:space="0" w:color="auto"/>
        <w:right w:val="none" w:sz="0" w:space="0" w:color="auto"/>
      </w:divBdr>
    </w:div>
    <w:div w:id="854612027">
      <w:bodyDiv w:val="1"/>
      <w:marLeft w:val="0"/>
      <w:marRight w:val="0"/>
      <w:marTop w:val="0"/>
      <w:marBottom w:val="0"/>
      <w:divBdr>
        <w:top w:val="none" w:sz="0" w:space="0" w:color="auto"/>
        <w:left w:val="none" w:sz="0" w:space="0" w:color="auto"/>
        <w:bottom w:val="none" w:sz="0" w:space="0" w:color="auto"/>
        <w:right w:val="none" w:sz="0" w:space="0" w:color="auto"/>
      </w:divBdr>
    </w:div>
    <w:div w:id="858664065">
      <w:bodyDiv w:val="1"/>
      <w:marLeft w:val="0"/>
      <w:marRight w:val="0"/>
      <w:marTop w:val="0"/>
      <w:marBottom w:val="0"/>
      <w:divBdr>
        <w:top w:val="none" w:sz="0" w:space="0" w:color="auto"/>
        <w:left w:val="none" w:sz="0" w:space="0" w:color="auto"/>
        <w:bottom w:val="none" w:sz="0" w:space="0" w:color="auto"/>
        <w:right w:val="none" w:sz="0" w:space="0" w:color="auto"/>
      </w:divBdr>
    </w:div>
    <w:div w:id="888299628">
      <w:bodyDiv w:val="1"/>
      <w:marLeft w:val="0"/>
      <w:marRight w:val="0"/>
      <w:marTop w:val="0"/>
      <w:marBottom w:val="0"/>
      <w:divBdr>
        <w:top w:val="none" w:sz="0" w:space="0" w:color="auto"/>
        <w:left w:val="none" w:sz="0" w:space="0" w:color="auto"/>
        <w:bottom w:val="none" w:sz="0" w:space="0" w:color="auto"/>
        <w:right w:val="none" w:sz="0" w:space="0" w:color="auto"/>
      </w:divBdr>
      <w:divsChild>
        <w:div w:id="1462189180">
          <w:marLeft w:val="0"/>
          <w:marRight w:val="0"/>
          <w:marTop w:val="0"/>
          <w:marBottom w:val="0"/>
          <w:divBdr>
            <w:top w:val="single" w:sz="6" w:space="0" w:color="FFFFFF"/>
            <w:left w:val="single" w:sz="6" w:space="0" w:color="FFFFFF"/>
            <w:bottom w:val="single" w:sz="6" w:space="0" w:color="FFFFFF"/>
            <w:right w:val="single" w:sz="6" w:space="0" w:color="FFFFFF"/>
          </w:divBdr>
          <w:divsChild>
            <w:div w:id="249704200">
              <w:marLeft w:val="0"/>
              <w:marRight w:val="0"/>
              <w:marTop w:val="0"/>
              <w:marBottom w:val="0"/>
              <w:divBdr>
                <w:top w:val="none" w:sz="0" w:space="0" w:color="auto"/>
                <w:left w:val="none" w:sz="0" w:space="0" w:color="auto"/>
                <w:bottom w:val="none" w:sz="0" w:space="0" w:color="auto"/>
                <w:right w:val="none" w:sz="0" w:space="0" w:color="auto"/>
              </w:divBdr>
            </w:div>
          </w:divsChild>
        </w:div>
        <w:div w:id="240875560">
          <w:marLeft w:val="0"/>
          <w:marRight w:val="0"/>
          <w:marTop w:val="0"/>
          <w:marBottom w:val="0"/>
          <w:divBdr>
            <w:top w:val="single" w:sz="6" w:space="0" w:color="FFFFFF"/>
            <w:left w:val="single" w:sz="6" w:space="0" w:color="FFFFFF"/>
            <w:bottom w:val="single" w:sz="6" w:space="0" w:color="FFFFFF"/>
            <w:right w:val="single" w:sz="6" w:space="0" w:color="FFFFFF"/>
          </w:divBdr>
          <w:divsChild>
            <w:div w:id="1333796873">
              <w:marLeft w:val="0"/>
              <w:marRight w:val="0"/>
              <w:marTop w:val="0"/>
              <w:marBottom w:val="0"/>
              <w:divBdr>
                <w:top w:val="none" w:sz="0" w:space="0" w:color="auto"/>
                <w:left w:val="none" w:sz="0" w:space="0" w:color="auto"/>
                <w:bottom w:val="none" w:sz="0" w:space="0" w:color="auto"/>
                <w:right w:val="none" w:sz="0" w:space="0" w:color="auto"/>
              </w:divBdr>
            </w:div>
          </w:divsChild>
        </w:div>
        <w:div w:id="967584322">
          <w:blockQuote w:val="1"/>
          <w:marLeft w:val="720"/>
          <w:marRight w:val="720"/>
          <w:marTop w:val="100"/>
          <w:marBottom w:val="100"/>
          <w:divBdr>
            <w:top w:val="none" w:sz="0" w:space="0" w:color="auto"/>
            <w:left w:val="none" w:sz="0" w:space="0" w:color="auto"/>
            <w:bottom w:val="none" w:sz="0" w:space="0" w:color="auto"/>
            <w:right w:val="none" w:sz="0" w:space="0" w:color="auto"/>
          </w:divBdr>
        </w:div>
        <w:div w:id="2452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677959">
      <w:bodyDiv w:val="1"/>
      <w:marLeft w:val="0"/>
      <w:marRight w:val="0"/>
      <w:marTop w:val="0"/>
      <w:marBottom w:val="0"/>
      <w:divBdr>
        <w:top w:val="none" w:sz="0" w:space="0" w:color="auto"/>
        <w:left w:val="none" w:sz="0" w:space="0" w:color="auto"/>
        <w:bottom w:val="none" w:sz="0" w:space="0" w:color="auto"/>
        <w:right w:val="none" w:sz="0" w:space="0" w:color="auto"/>
      </w:divBdr>
    </w:div>
    <w:div w:id="922451563">
      <w:bodyDiv w:val="1"/>
      <w:marLeft w:val="0"/>
      <w:marRight w:val="0"/>
      <w:marTop w:val="0"/>
      <w:marBottom w:val="0"/>
      <w:divBdr>
        <w:top w:val="none" w:sz="0" w:space="0" w:color="auto"/>
        <w:left w:val="none" w:sz="0" w:space="0" w:color="auto"/>
        <w:bottom w:val="none" w:sz="0" w:space="0" w:color="auto"/>
        <w:right w:val="none" w:sz="0" w:space="0" w:color="auto"/>
      </w:divBdr>
    </w:div>
    <w:div w:id="924188761">
      <w:bodyDiv w:val="1"/>
      <w:marLeft w:val="0"/>
      <w:marRight w:val="0"/>
      <w:marTop w:val="0"/>
      <w:marBottom w:val="0"/>
      <w:divBdr>
        <w:top w:val="none" w:sz="0" w:space="0" w:color="auto"/>
        <w:left w:val="none" w:sz="0" w:space="0" w:color="auto"/>
        <w:bottom w:val="none" w:sz="0" w:space="0" w:color="auto"/>
        <w:right w:val="none" w:sz="0" w:space="0" w:color="auto"/>
      </w:divBdr>
    </w:div>
    <w:div w:id="1008020595">
      <w:bodyDiv w:val="1"/>
      <w:marLeft w:val="0"/>
      <w:marRight w:val="0"/>
      <w:marTop w:val="0"/>
      <w:marBottom w:val="0"/>
      <w:divBdr>
        <w:top w:val="none" w:sz="0" w:space="0" w:color="auto"/>
        <w:left w:val="none" w:sz="0" w:space="0" w:color="auto"/>
        <w:bottom w:val="none" w:sz="0" w:space="0" w:color="auto"/>
        <w:right w:val="none" w:sz="0" w:space="0" w:color="auto"/>
      </w:divBdr>
    </w:div>
    <w:div w:id="1021588332">
      <w:bodyDiv w:val="1"/>
      <w:marLeft w:val="0"/>
      <w:marRight w:val="0"/>
      <w:marTop w:val="0"/>
      <w:marBottom w:val="0"/>
      <w:divBdr>
        <w:top w:val="none" w:sz="0" w:space="0" w:color="auto"/>
        <w:left w:val="none" w:sz="0" w:space="0" w:color="auto"/>
        <w:bottom w:val="none" w:sz="0" w:space="0" w:color="auto"/>
        <w:right w:val="none" w:sz="0" w:space="0" w:color="auto"/>
      </w:divBdr>
    </w:div>
    <w:div w:id="1023481001">
      <w:bodyDiv w:val="1"/>
      <w:marLeft w:val="0"/>
      <w:marRight w:val="0"/>
      <w:marTop w:val="0"/>
      <w:marBottom w:val="0"/>
      <w:divBdr>
        <w:top w:val="none" w:sz="0" w:space="0" w:color="auto"/>
        <w:left w:val="none" w:sz="0" w:space="0" w:color="auto"/>
        <w:bottom w:val="none" w:sz="0" w:space="0" w:color="auto"/>
        <w:right w:val="none" w:sz="0" w:space="0" w:color="auto"/>
      </w:divBdr>
    </w:div>
    <w:div w:id="1042899531">
      <w:bodyDiv w:val="1"/>
      <w:marLeft w:val="0"/>
      <w:marRight w:val="0"/>
      <w:marTop w:val="0"/>
      <w:marBottom w:val="0"/>
      <w:divBdr>
        <w:top w:val="none" w:sz="0" w:space="0" w:color="auto"/>
        <w:left w:val="none" w:sz="0" w:space="0" w:color="auto"/>
        <w:bottom w:val="none" w:sz="0" w:space="0" w:color="auto"/>
        <w:right w:val="none" w:sz="0" w:space="0" w:color="auto"/>
      </w:divBdr>
    </w:div>
    <w:div w:id="1060253176">
      <w:bodyDiv w:val="1"/>
      <w:marLeft w:val="0"/>
      <w:marRight w:val="0"/>
      <w:marTop w:val="0"/>
      <w:marBottom w:val="0"/>
      <w:divBdr>
        <w:top w:val="none" w:sz="0" w:space="0" w:color="auto"/>
        <w:left w:val="none" w:sz="0" w:space="0" w:color="auto"/>
        <w:bottom w:val="none" w:sz="0" w:space="0" w:color="auto"/>
        <w:right w:val="none" w:sz="0" w:space="0" w:color="auto"/>
      </w:divBdr>
    </w:div>
    <w:div w:id="1069116577">
      <w:bodyDiv w:val="1"/>
      <w:marLeft w:val="0"/>
      <w:marRight w:val="0"/>
      <w:marTop w:val="0"/>
      <w:marBottom w:val="0"/>
      <w:divBdr>
        <w:top w:val="none" w:sz="0" w:space="0" w:color="auto"/>
        <w:left w:val="none" w:sz="0" w:space="0" w:color="auto"/>
        <w:bottom w:val="none" w:sz="0" w:space="0" w:color="auto"/>
        <w:right w:val="none" w:sz="0" w:space="0" w:color="auto"/>
      </w:divBdr>
    </w:div>
    <w:div w:id="1097755165">
      <w:bodyDiv w:val="1"/>
      <w:marLeft w:val="0"/>
      <w:marRight w:val="0"/>
      <w:marTop w:val="0"/>
      <w:marBottom w:val="0"/>
      <w:divBdr>
        <w:top w:val="none" w:sz="0" w:space="0" w:color="auto"/>
        <w:left w:val="none" w:sz="0" w:space="0" w:color="auto"/>
        <w:bottom w:val="none" w:sz="0" w:space="0" w:color="auto"/>
        <w:right w:val="none" w:sz="0" w:space="0" w:color="auto"/>
      </w:divBdr>
    </w:div>
    <w:div w:id="1107432596">
      <w:bodyDiv w:val="1"/>
      <w:marLeft w:val="0"/>
      <w:marRight w:val="0"/>
      <w:marTop w:val="0"/>
      <w:marBottom w:val="0"/>
      <w:divBdr>
        <w:top w:val="none" w:sz="0" w:space="0" w:color="auto"/>
        <w:left w:val="none" w:sz="0" w:space="0" w:color="auto"/>
        <w:bottom w:val="none" w:sz="0" w:space="0" w:color="auto"/>
        <w:right w:val="none" w:sz="0" w:space="0" w:color="auto"/>
      </w:divBdr>
    </w:div>
    <w:div w:id="1113982925">
      <w:bodyDiv w:val="1"/>
      <w:marLeft w:val="0"/>
      <w:marRight w:val="0"/>
      <w:marTop w:val="0"/>
      <w:marBottom w:val="0"/>
      <w:divBdr>
        <w:top w:val="none" w:sz="0" w:space="0" w:color="auto"/>
        <w:left w:val="none" w:sz="0" w:space="0" w:color="auto"/>
        <w:bottom w:val="none" w:sz="0" w:space="0" w:color="auto"/>
        <w:right w:val="none" w:sz="0" w:space="0" w:color="auto"/>
      </w:divBdr>
    </w:div>
    <w:div w:id="1128277623">
      <w:bodyDiv w:val="1"/>
      <w:marLeft w:val="0"/>
      <w:marRight w:val="0"/>
      <w:marTop w:val="0"/>
      <w:marBottom w:val="0"/>
      <w:divBdr>
        <w:top w:val="none" w:sz="0" w:space="0" w:color="auto"/>
        <w:left w:val="none" w:sz="0" w:space="0" w:color="auto"/>
        <w:bottom w:val="none" w:sz="0" w:space="0" w:color="auto"/>
        <w:right w:val="none" w:sz="0" w:space="0" w:color="auto"/>
      </w:divBdr>
    </w:div>
    <w:div w:id="1139810732">
      <w:bodyDiv w:val="1"/>
      <w:marLeft w:val="0"/>
      <w:marRight w:val="0"/>
      <w:marTop w:val="0"/>
      <w:marBottom w:val="0"/>
      <w:divBdr>
        <w:top w:val="none" w:sz="0" w:space="0" w:color="auto"/>
        <w:left w:val="none" w:sz="0" w:space="0" w:color="auto"/>
        <w:bottom w:val="none" w:sz="0" w:space="0" w:color="auto"/>
        <w:right w:val="none" w:sz="0" w:space="0" w:color="auto"/>
      </w:divBdr>
    </w:div>
    <w:div w:id="1216818554">
      <w:bodyDiv w:val="1"/>
      <w:marLeft w:val="0"/>
      <w:marRight w:val="0"/>
      <w:marTop w:val="0"/>
      <w:marBottom w:val="0"/>
      <w:divBdr>
        <w:top w:val="none" w:sz="0" w:space="0" w:color="auto"/>
        <w:left w:val="none" w:sz="0" w:space="0" w:color="auto"/>
        <w:bottom w:val="none" w:sz="0" w:space="0" w:color="auto"/>
        <w:right w:val="none" w:sz="0" w:space="0" w:color="auto"/>
      </w:divBdr>
    </w:div>
    <w:div w:id="1219709273">
      <w:bodyDiv w:val="1"/>
      <w:marLeft w:val="0"/>
      <w:marRight w:val="0"/>
      <w:marTop w:val="0"/>
      <w:marBottom w:val="0"/>
      <w:divBdr>
        <w:top w:val="none" w:sz="0" w:space="0" w:color="auto"/>
        <w:left w:val="none" w:sz="0" w:space="0" w:color="auto"/>
        <w:bottom w:val="none" w:sz="0" w:space="0" w:color="auto"/>
        <w:right w:val="none" w:sz="0" w:space="0" w:color="auto"/>
      </w:divBdr>
    </w:div>
    <w:div w:id="1232236670">
      <w:bodyDiv w:val="1"/>
      <w:marLeft w:val="0"/>
      <w:marRight w:val="0"/>
      <w:marTop w:val="0"/>
      <w:marBottom w:val="0"/>
      <w:divBdr>
        <w:top w:val="none" w:sz="0" w:space="0" w:color="auto"/>
        <w:left w:val="none" w:sz="0" w:space="0" w:color="auto"/>
        <w:bottom w:val="none" w:sz="0" w:space="0" w:color="auto"/>
        <w:right w:val="none" w:sz="0" w:space="0" w:color="auto"/>
      </w:divBdr>
    </w:div>
    <w:div w:id="1269699153">
      <w:bodyDiv w:val="1"/>
      <w:marLeft w:val="0"/>
      <w:marRight w:val="0"/>
      <w:marTop w:val="0"/>
      <w:marBottom w:val="0"/>
      <w:divBdr>
        <w:top w:val="none" w:sz="0" w:space="0" w:color="auto"/>
        <w:left w:val="none" w:sz="0" w:space="0" w:color="auto"/>
        <w:bottom w:val="none" w:sz="0" w:space="0" w:color="auto"/>
        <w:right w:val="none" w:sz="0" w:space="0" w:color="auto"/>
      </w:divBdr>
    </w:div>
    <w:div w:id="1270240144">
      <w:bodyDiv w:val="1"/>
      <w:marLeft w:val="0"/>
      <w:marRight w:val="0"/>
      <w:marTop w:val="0"/>
      <w:marBottom w:val="0"/>
      <w:divBdr>
        <w:top w:val="none" w:sz="0" w:space="0" w:color="auto"/>
        <w:left w:val="none" w:sz="0" w:space="0" w:color="auto"/>
        <w:bottom w:val="none" w:sz="0" w:space="0" w:color="auto"/>
        <w:right w:val="none" w:sz="0" w:space="0" w:color="auto"/>
      </w:divBdr>
    </w:div>
    <w:div w:id="1279608882">
      <w:bodyDiv w:val="1"/>
      <w:marLeft w:val="0"/>
      <w:marRight w:val="0"/>
      <w:marTop w:val="0"/>
      <w:marBottom w:val="0"/>
      <w:divBdr>
        <w:top w:val="none" w:sz="0" w:space="0" w:color="auto"/>
        <w:left w:val="none" w:sz="0" w:space="0" w:color="auto"/>
        <w:bottom w:val="none" w:sz="0" w:space="0" w:color="auto"/>
        <w:right w:val="none" w:sz="0" w:space="0" w:color="auto"/>
      </w:divBdr>
    </w:div>
    <w:div w:id="1302611802">
      <w:bodyDiv w:val="1"/>
      <w:marLeft w:val="0"/>
      <w:marRight w:val="0"/>
      <w:marTop w:val="0"/>
      <w:marBottom w:val="0"/>
      <w:divBdr>
        <w:top w:val="none" w:sz="0" w:space="0" w:color="auto"/>
        <w:left w:val="none" w:sz="0" w:space="0" w:color="auto"/>
        <w:bottom w:val="none" w:sz="0" w:space="0" w:color="auto"/>
        <w:right w:val="none" w:sz="0" w:space="0" w:color="auto"/>
      </w:divBdr>
    </w:div>
    <w:div w:id="1325478407">
      <w:bodyDiv w:val="1"/>
      <w:marLeft w:val="0"/>
      <w:marRight w:val="0"/>
      <w:marTop w:val="0"/>
      <w:marBottom w:val="0"/>
      <w:divBdr>
        <w:top w:val="none" w:sz="0" w:space="0" w:color="auto"/>
        <w:left w:val="none" w:sz="0" w:space="0" w:color="auto"/>
        <w:bottom w:val="none" w:sz="0" w:space="0" w:color="auto"/>
        <w:right w:val="none" w:sz="0" w:space="0" w:color="auto"/>
      </w:divBdr>
    </w:div>
    <w:div w:id="1359811706">
      <w:bodyDiv w:val="1"/>
      <w:marLeft w:val="0"/>
      <w:marRight w:val="0"/>
      <w:marTop w:val="0"/>
      <w:marBottom w:val="0"/>
      <w:divBdr>
        <w:top w:val="none" w:sz="0" w:space="0" w:color="auto"/>
        <w:left w:val="none" w:sz="0" w:space="0" w:color="auto"/>
        <w:bottom w:val="none" w:sz="0" w:space="0" w:color="auto"/>
        <w:right w:val="none" w:sz="0" w:space="0" w:color="auto"/>
      </w:divBdr>
    </w:div>
    <w:div w:id="1369842134">
      <w:bodyDiv w:val="1"/>
      <w:marLeft w:val="0"/>
      <w:marRight w:val="0"/>
      <w:marTop w:val="0"/>
      <w:marBottom w:val="0"/>
      <w:divBdr>
        <w:top w:val="none" w:sz="0" w:space="0" w:color="auto"/>
        <w:left w:val="none" w:sz="0" w:space="0" w:color="auto"/>
        <w:bottom w:val="none" w:sz="0" w:space="0" w:color="auto"/>
        <w:right w:val="none" w:sz="0" w:space="0" w:color="auto"/>
      </w:divBdr>
      <w:divsChild>
        <w:div w:id="760031837">
          <w:marLeft w:val="0"/>
          <w:marRight w:val="0"/>
          <w:marTop w:val="0"/>
          <w:marBottom w:val="0"/>
          <w:divBdr>
            <w:top w:val="none" w:sz="0" w:space="0" w:color="auto"/>
            <w:left w:val="none" w:sz="0" w:space="0" w:color="auto"/>
            <w:bottom w:val="none" w:sz="0" w:space="0" w:color="auto"/>
            <w:right w:val="none" w:sz="0" w:space="0" w:color="auto"/>
          </w:divBdr>
          <w:divsChild>
            <w:div w:id="15026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6826">
      <w:bodyDiv w:val="1"/>
      <w:marLeft w:val="0"/>
      <w:marRight w:val="0"/>
      <w:marTop w:val="0"/>
      <w:marBottom w:val="0"/>
      <w:divBdr>
        <w:top w:val="none" w:sz="0" w:space="0" w:color="auto"/>
        <w:left w:val="none" w:sz="0" w:space="0" w:color="auto"/>
        <w:bottom w:val="none" w:sz="0" w:space="0" w:color="auto"/>
        <w:right w:val="none" w:sz="0" w:space="0" w:color="auto"/>
      </w:divBdr>
    </w:div>
    <w:div w:id="1385908489">
      <w:bodyDiv w:val="1"/>
      <w:marLeft w:val="0"/>
      <w:marRight w:val="0"/>
      <w:marTop w:val="0"/>
      <w:marBottom w:val="0"/>
      <w:divBdr>
        <w:top w:val="none" w:sz="0" w:space="0" w:color="auto"/>
        <w:left w:val="none" w:sz="0" w:space="0" w:color="auto"/>
        <w:bottom w:val="none" w:sz="0" w:space="0" w:color="auto"/>
        <w:right w:val="none" w:sz="0" w:space="0" w:color="auto"/>
      </w:divBdr>
      <w:divsChild>
        <w:div w:id="1221206267">
          <w:marLeft w:val="0"/>
          <w:marRight w:val="0"/>
          <w:marTop w:val="0"/>
          <w:marBottom w:val="0"/>
          <w:divBdr>
            <w:top w:val="none" w:sz="0" w:space="0" w:color="auto"/>
            <w:left w:val="none" w:sz="0" w:space="0" w:color="auto"/>
            <w:bottom w:val="none" w:sz="0" w:space="0" w:color="auto"/>
            <w:right w:val="none" w:sz="0" w:space="0" w:color="auto"/>
          </w:divBdr>
        </w:div>
      </w:divsChild>
    </w:div>
    <w:div w:id="1428191904">
      <w:bodyDiv w:val="1"/>
      <w:marLeft w:val="0"/>
      <w:marRight w:val="0"/>
      <w:marTop w:val="0"/>
      <w:marBottom w:val="0"/>
      <w:divBdr>
        <w:top w:val="none" w:sz="0" w:space="0" w:color="auto"/>
        <w:left w:val="none" w:sz="0" w:space="0" w:color="auto"/>
        <w:bottom w:val="none" w:sz="0" w:space="0" w:color="auto"/>
        <w:right w:val="none" w:sz="0" w:space="0" w:color="auto"/>
      </w:divBdr>
    </w:div>
    <w:div w:id="1429765669">
      <w:bodyDiv w:val="1"/>
      <w:marLeft w:val="0"/>
      <w:marRight w:val="0"/>
      <w:marTop w:val="0"/>
      <w:marBottom w:val="0"/>
      <w:divBdr>
        <w:top w:val="none" w:sz="0" w:space="0" w:color="auto"/>
        <w:left w:val="none" w:sz="0" w:space="0" w:color="auto"/>
        <w:bottom w:val="none" w:sz="0" w:space="0" w:color="auto"/>
        <w:right w:val="none" w:sz="0" w:space="0" w:color="auto"/>
      </w:divBdr>
    </w:div>
    <w:div w:id="1437751122">
      <w:bodyDiv w:val="1"/>
      <w:marLeft w:val="0"/>
      <w:marRight w:val="0"/>
      <w:marTop w:val="0"/>
      <w:marBottom w:val="0"/>
      <w:divBdr>
        <w:top w:val="none" w:sz="0" w:space="0" w:color="auto"/>
        <w:left w:val="none" w:sz="0" w:space="0" w:color="auto"/>
        <w:bottom w:val="none" w:sz="0" w:space="0" w:color="auto"/>
        <w:right w:val="none" w:sz="0" w:space="0" w:color="auto"/>
      </w:divBdr>
    </w:div>
    <w:div w:id="1474061771">
      <w:bodyDiv w:val="1"/>
      <w:marLeft w:val="0"/>
      <w:marRight w:val="0"/>
      <w:marTop w:val="0"/>
      <w:marBottom w:val="0"/>
      <w:divBdr>
        <w:top w:val="none" w:sz="0" w:space="0" w:color="auto"/>
        <w:left w:val="none" w:sz="0" w:space="0" w:color="auto"/>
        <w:bottom w:val="none" w:sz="0" w:space="0" w:color="auto"/>
        <w:right w:val="none" w:sz="0" w:space="0" w:color="auto"/>
      </w:divBdr>
    </w:div>
    <w:div w:id="1499734664">
      <w:bodyDiv w:val="1"/>
      <w:marLeft w:val="0"/>
      <w:marRight w:val="0"/>
      <w:marTop w:val="0"/>
      <w:marBottom w:val="0"/>
      <w:divBdr>
        <w:top w:val="none" w:sz="0" w:space="0" w:color="auto"/>
        <w:left w:val="none" w:sz="0" w:space="0" w:color="auto"/>
        <w:bottom w:val="none" w:sz="0" w:space="0" w:color="auto"/>
        <w:right w:val="none" w:sz="0" w:space="0" w:color="auto"/>
      </w:divBdr>
    </w:div>
    <w:div w:id="1505776296">
      <w:bodyDiv w:val="1"/>
      <w:marLeft w:val="0"/>
      <w:marRight w:val="0"/>
      <w:marTop w:val="0"/>
      <w:marBottom w:val="0"/>
      <w:divBdr>
        <w:top w:val="none" w:sz="0" w:space="0" w:color="auto"/>
        <w:left w:val="none" w:sz="0" w:space="0" w:color="auto"/>
        <w:bottom w:val="none" w:sz="0" w:space="0" w:color="auto"/>
        <w:right w:val="none" w:sz="0" w:space="0" w:color="auto"/>
      </w:divBdr>
    </w:div>
    <w:div w:id="1508325644">
      <w:bodyDiv w:val="1"/>
      <w:marLeft w:val="0"/>
      <w:marRight w:val="0"/>
      <w:marTop w:val="0"/>
      <w:marBottom w:val="0"/>
      <w:divBdr>
        <w:top w:val="none" w:sz="0" w:space="0" w:color="auto"/>
        <w:left w:val="none" w:sz="0" w:space="0" w:color="auto"/>
        <w:bottom w:val="none" w:sz="0" w:space="0" w:color="auto"/>
        <w:right w:val="none" w:sz="0" w:space="0" w:color="auto"/>
      </w:divBdr>
    </w:div>
    <w:div w:id="1520316001">
      <w:bodyDiv w:val="1"/>
      <w:marLeft w:val="0"/>
      <w:marRight w:val="0"/>
      <w:marTop w:val="0"/>
      <w:marBottom w:val="0"/>
      <w:divBdr>
        <w:top w:val="none" w:sz="0" w:space="0" w:color="auto"/>
        <w:left w:val="none" w:sz="0" w:space="0" w:color="auto"/>
        <w:bottom w:val="none" w:sz="0" w:space="0" w:color="auto"/>
        <w:right w:val="none" w:sz="0" w:space="0" w:color="auto"/>
      </w:divBdr>
    </w:div>
    <w:div w:id="1526753830">
      <w:bodyDiv w:val="1"/>
      <w:marLeft w:val="0"/>
      <w:marRight w:val="0"/>
      <w:marTop w:val="0"/>
      <w:marBottom w:val="0"/>
      <w:divBdr>
        <w:top w:val="none" w:sz="0" w:space="0" w:color="auto"/>
        <w:left w:val="none" w:sz="0" w:space="0" w:color="auto"/>
        <w:bottom w:val="none" w:sz="0" w:space="0" w:color="auto"/>
        <w:right w:val="none" w:sz="0" w:space="0" w:color="auto"/>
      </w:divBdr>
    </w:div>
    <w:div w:id="1528787447">
      <w:bodyDiv w:val="1"/>
      <w:marLeft w:val="0"/>
      <w:marRight w:val="0"/>
      <w:marTop w:val="0"/>
      <w:marBottom w:val="0"/>
      <w:divBdr>
        <w:top w:val="none" w:sz="0" w:space="0" w:color="auto"/>
        <w:left w:val="none" w:sz="0" w:space="0" w:color="auto"/>
        <w:bottom w:val="none" w:sz="0" w:space="0" w:color="auto"/>
        <w:right w:val="none" w:sz="0" w:space="0" w:color="auto"/>
      </w:divBdr>
    </w:div>
    <w:div w:id="1555966122">
      <w:bodyDiv w:val="1"/>
      <w:marLeft w:val="0"/>
      <w:marRight w:val="0"/>
      <w:marTop w:val="0"/>
      <w:marBottom w:val="0"/>
      <w:divBdr>
        <w:top w:val="none" w:sz="0" w:space="0" w:color="auto"/>
        <w:left w:val="none" w:sz="0" w:space="0" w:color="auto"/>
        <w:bottom w:val="none" w:sz="0" w:space="0" w:color="auto"/>
        <w:right w:val="none" w:sz="0" w:space="0" w:color="auto"/>
      </w:divBdr>
    </w:div>
    <w:div w:id="1566573841">
      <w:bodyDiv w:val="1"/>
      <w:marLeft w:val="0"/>
      <w:marRight w:val="0"/>
      <w:marTop w:val="0"/>
      <w:marBottom w:val="0"/>
      <w:divBdr>
        <w:top w:val="none" w:sz="0" w:space="0" w:color="auto"/>
        <w:left w:val="none" w:sz="0" w:space="0" w:color="auto"/>
        <w:bottom w:val="none" w:sz="0" w:space="0" w:color="auto"/>
        <w:right w:val="none" w:sz="0" w:space="0" w:color="auto"/>
      </w:divBdr>
    </w:div>
    <w:div w:id="1598827010">
      <w:bodyDiv w:val="1"/>
      <w:marLeft w:val="0"/>
      <w:marRight w:val="0"/>
      <w:marTop w:val="0"/>
      <w:marBottom w:val="0"/>
      <w:divBdr>
        <w:top w:val="none" w:sz="0" w:space="0" w:color="auto"/>
        <w:left w:val="none" w:sz="0" w:space="0" w:color="auto"/>
        <w:bottom w:val="none" w:sz="0" w:space="0" w:color="auto"/>
        <w:right w:val="none" w:sz="0" w:space="0" w:color="auto"/>
      </w:divBdr>
      <w:divsChild>
        <w:div w:id="1436556963">
          <w:marLeft w:val="0"/>
          <w:marRight w:val="0"/>
          <w:marTop w:val="0"/>
          <w:marBottom w:val="0"/>
          <w:divBdr>
            <w:top w:val="none" w:sz="0" w:space="0" w:color="auto"/>
            <w:left w:val="none" w:sz="0" w:space="0" w:color="auto"/>
            <w:bottom w:val="none" w:sz="0" w:space="0" w:color="auto"/>
            <w:right w:val="none" w:sz="0" w:space="0" w:color="auto"/>
          </w:divBdr>
        </w:div>
      </w:divsChild>
    </w:div>
    <w:div w:id="1612739078">
      <w:bodyDiv w:val="1"/>
      <w:marLeft w:val="0"/>
      <w:marRight w:val="0"/>
      <w:marTop w:val="0"/>
      <w:marBottom w:val="0"/>
      <w:divBdr>
        <w:top w:val="none" w:sz="0" w:space="0" w:color="auto"/>
        <w:left w:val="none" w:sz="0" w:space="0" w:color="auto"/>
        <w:bottom w:val="none" w:sz="0" w:space="0" w:color="auto"/>
        <w:right w:val="none" w:sz="0" w:space="0" w:color="auto"/>
      </w:divBdr>
    </w:div>
    <w:div w:id="1613440164">
      <w:bodyDiv w:val="1"/>
      <w:marLeft w:val="0"/>
      <w:marRight w:val="0"/>
      <w:marTop w:val="0"/>
      <w:marBottom w:val="0"/>
      <w:divBdr>
        <w:top w:val="none" w:sz="0" w:space="0" w:color="auto"/>
        <w:left w:val="none" w:sz="0" w:space="0" w:color="auto"/>
        <w:bottom w:val="none" w:sz="0" w:space="0" w:color="auto"/>
        <w:right w:val="none" w:sz="0" w:space="0" w:color="auto"/>
      </w:divBdr>
    </w:div>
    <w:div w:id="1627197689">
      <w:bodyDiv w:val="1"/>
      <w:marLeft w:val="0"/>
      <w:marRight w:val="0"/>
      <w:marTop w:val="0"/>
      <w:marBottom w:val="0"/>
      <w:divBdr>
        <w:top w:val="none" w:sz="0" w:space="0" w:color="auto"/>
        <w:left w:val="none" w:sz="0" w:space="0" w:color="auto"/>
        <w:bottom w:val="none" w:sz="0" w:space="0" w:color="auto"/>
        <w:right w:val="none" w:sz="0" w:space="0" w:color="auto"/>
      </w:divBdr>
    </w:div>
    <w:div w:id="1628589094">
      <w:bodyDiv w:val="1"/>
      <w:marLeft w:val="0"/>
      <w:marRight w:val="0"/>
      <w:marTop w:val="0"/>
      <w:marBottom w:val="0"/>
      <w:divBdr>
        <w:top w:val="none" w:sz="0" w:space="0" w:color="auto"/>
        <w:left w:val="none" w:sz="0" w:space="0" w:color="auto"/>
        <w:bottom w:val="none" w:sz="0" w:space="0" w:color="auto"/>
        <w:right w:val="none" w:sz="0" w:space="0" w:color="auto"/>
      </w:divBdr>
    </w:div>
    <w:div w:id="1650942505">
      <w:bodyDiv w:val="1"/>
      <w:marLeft w:val="0"/>
      <w:marRight w:val="0"/>
      <w:marTop w:val="0"/>
      <w:marBottom w:val="0"/>
      <w:divBdr>
        <w:top w:val="none" w:sz="0" w:space="0" w:color="auto"/>
        <w:left w:val="none" w:sz="0" w:space="0" w:color="auto"/>
        <w:bottom w:val="none" w:sz="0" w:space="0" w:color="auto"/>
        <w:right w:val="none" w:sz="0" w:space="0" w:color="auto"/>
      </w:divBdr>
    </w:div>
    <w:div w:id="1664309295">
      <w:bodyDiv w:val="1"/>
      <w:marLeft w:val="0"/>
      <w:marRight w:val="0"/>
      <w:marTop w:val="0"/>
      <w:marBottom w:val="0"/>
      <w:divBdr>
        <w:top w:val="none" w:sz="0" w:space="0" w:color="auto"/>
        <w:left w:val="none" w:sz="0" w:space="0" w:color="auto"/>
        <w:bottom w:val="none" w:sz="0" w:space="0" w:color="auto"/>
        <w:right w:val="none" w:sz="0" w:space="0" w:color="auto"/>
      </w:divBdr>
    </w:div>
    <w:div w:id="1699308555">
      <w:bodyDiv w:val="1"/>
      <w:marLeft w:val="0"/>
      <w:marRight w:val="0"/>
      <w:marTop w:val="0"/>
      <w:marBottom w:val="0"/>
      <w:divBdr>
        <w:top w:val="none" w:sz="0" w:space="0" w:color="auto"/>
        <w:left w:val="none" w:sz="0" w:space="0" w:color="auto"/>
        <w:bottom w:val="none" w:sz="0" w:space="0" w:color="auto"/>
        <w:right w:val="none" w:sz="0" w:space="0" w:color="auto"/>
      </w:divBdr>
    </w:div>
    <w:div w:id="1703747757">
      <w:bodyDiv w:val="1"/>
      <w:marLeft w:val="0"/>
      <w:marRight w:val="0"/>
      <w:marTop w:val="0"/>
      <w:marBottom w:val="0"/>
      <w:divBdr>
        <w:top w:val="none" w:sz="0" w:space="0" w:color="auto"/>
        <w:left w:val="none" w:sz="0" w:space="0" w:color="auto"/>
        <w:bottom w:val="none" w:sz="0" w:space="0" w:color="auto"/>
        <w:right w:val="none" w:sz="0" w:space="0" w:color="auto"/>
      </w:divBdr>
      <w:divsChild>
        <w:div w:id="230241326">
          <w:marLeft w:val="0"/>
          <w:marRight w:val="0"/>
          <w:marTop w:val="0"/>
          <w:marBottom w:val="0"/>
          <w:divBdr>
            <w:top w:val="none" w:sz="0" w:space="0" w:color="auto"/>
            <w:left w:val="none" w:sz="0" w:space="0" w:color="auto"/>
            <w:bottom w:val="none" w:sz="0" w:space="0" w:color="auto"/>
            <w:right w:val="none" w:sz="0" w:space="0" w:color="auto"/>
          </w:divBdr>
        </w:div>
      </w:divsChild>
    </w:div>
    <w:div w:id="1708332555">
      <w:bodyDiv w:val="1"/>
      <w:marLeft w:val="0"/>
      <w:marRight w:val="0"/>
      <w:marTop w:val="0"/>
      <w:marBottom w:val="0"/>
      <w:divBdr>
        <w:top w:val="none" w:sz="0" w:space="0" w:color="auto"/>
        <w:left w:val="none" w:sz="0" w:space="0" w:color="auto"/>
        <w:bottom w:val="none" w:sz="0" w:space="0" w:color="auto"/>
        <w:right w:val="none" w:sz="0" w:space="0" w:color="auto"/>
      </w:divBdr>
    </w:div>
    <w:div w:id="1724600956">
      <w:bodyDiv w:val="1"/>
      <w:marLeft w:val="0"/>
      <w:marRight w:val="0"/>
      <w:marTop w:val="0"/>
      <w:marBottom w:val="0"/>
      <w:divBdr>
        <w:top w:val="none" w:sz="0" w:space="0" w:color="auto"/>
        <w:left w:val="none" w:sz="0" w:space="0" w:color="auto"/>
        <w:bottom w:val="none" w:sz="0" w:space="0" w:color="auto"/>
        <w:right w:val="none" w:sz="0" w:space="0" w:color="auto"/>
      </w:divBdr>
    </w:div>
    <w:div w:id="1728651809">
      <w:bodyDiv w:val="1"/>
      <w:marLeft w:val="0"/>
      <w:marRight w:val="0"/>
      <w:marTop w:val="0"/>
      <w:marBottom w:val="0"/>
      <w:divBdr>
        <w:top w:val="none" w:sz="0" w:space="0" w:color="auto"/>
        <w:left w:val="none" w:sz="0" w:space="0" w:color="auto"/>
        <w:bottom w:val="none" w:sz="0" w:space="0" w:color="auto"/>
        <w:right w:val="none" w:sz="0" w:space="0" w:color="auto"/>
      </w:divBdr>
    </w:div>
    <w:div w:id="1735011195">
      <w:bodyDiv w:val="1"/>
      <w:marLeft w:val="0"/>
      <w:marRight w:val="0"/>
      <w:marTop w:val="0"/>
      <w:marBottom w:val="0"/>
      <w:divBdr>
        <w:top w:val="none" w:sz="0" w:space="0" w:color="auto"/>
        <w:left w:val="none" w:sz="0" w:space="0" w:color="auto"/>
        <w:bottom w:val="none" w:sz="0" w:space="0" w:color="auto"/>
        <w:right w:val="none" w:sz="0" w:space="0" w:color="auto"/>
      </w:divBdr>
    </w:div>
    <w:div w:id="1737319665">
      <w:bodyDiv w:val="1"/>
      <w:marLeft w:val="0"/>
      <w:marRight w:val="0"/>
      <w:marTop w:val="0"/>
      <w:marBottom w:val="0"/>
      <w:divBdr>
        <w:top w:val="none" w:sz="0" w:space="0" w:color="auto"/>
        <w:left w:val="none" w:sz="0" w:space="0" w:color="auto"/>
        <w:bottom w:val="none" w:sz="0" w:space="0" w:color="auto"/>
        <w:right w:val="none" w:sz="0" w:space="0" w:color="auto"/>
      </w:divBdr>
    </w:div>
    <w:div w:id="1740860647">
      <w:bodyDiv w:val="1"/>
      <w:marLeft w:val="0"/>
      <w:marRight w:val="0"/>
      <w:marTop w:val="0"/>
      <w:marBottom w:val="0"/>
      <w:divBdr>
        <w:top w:val="none" w:sz="0" w:space="0" w:color="auto"/>
        <w:left w:val="none" w:sz="0" w:space="0" w:color="auto"/>
        <w:bottom w:val="none" w:sz="0" w:space="0" w:color="auto"/>
        <w:right w:val="none" w:sz="0" w:space="0" w:color="auto"/>
      </w:divBdr>
    </w:div>
    <w:div w:id="1742484712">
      <w:bodyDiv w:val="1"/>
      <w:marLeft w:val="0"/>
      <w:marRight w:val="0"/>
      <w:marTop w:val="0"/>
      <w:marBottom w:val="0"/>
      <w:divBdr>
        <w:top w:val="none" w:sz="0" w:space="0" w:color="auto"/>
        <w:left w:val="none" w:sz="0" w:space="0" w:color="auto"/>
        <w:bottom w:val="none" w:sz="0" w:space="0" w:color="auto"/>
        <w:right w:val="none" w:sz="0" w:space="0" w:color="auto"/>
      </w:divBdr>
    </w:div>
    <w:div w:id="1752003410">
      <w:bodyDiv w:val="1"/>
      <w:marLeft w:val="0"/>
      <w:marRight w:val="0"/>
      <w:marTop w:val="0"/>
      <w:marBottom w:val="0"/>
      <w:divBdr>
        <w:top w:val="none" w:sz="0" w:space="0" w:color="auto"/>
        <w:left w:val="none" w:sz="0" w:space="0" w:color="auto"/>
        <w:bottom w:val="none" w:sz="0" w:space="0" w:color="auto"/>
        <w:right w:val="none" w:sz="0" w:space="0" w:color="auto"/>
      </w:divBdr>
    </w:div>
    <w:div w:id="1753814624">
      <w:bodyDiv w:val="1"/>
      <w:marLeft w:val="0"/>
      <w:marRight w:val="0"/>
      <w:marTop w:val="0"/>
      <w:marBottom w:val="0"/>
      <w:divBdr>
        <w:top w:val="none" w:sz="0" w:space="0" w:color="auto"/>
        <w:left w:val="none" w:sz="0" w:space="0" w:color="auto"/>
        <w:bottom w:val="none" w:sz="0" w:space="0" w:color="auto"/>
        <w:right w:val="none" w:sz="0" w:space="0" w:color="auto"/>
      </w:divBdr>
    </w:div>
    <w:div w:id="1759137658">
      <w:bodyDiv w:val="1"/>
      <w:marLeft w:val="0"/>
      <w:marRight w:val="0"/>
      <w:marTop w:val="0"/>
      <w:marBottom w:val="0"/>
      <w:divBdr>
        <w:top w:val="none" w:sz="0" w:space="0" w:color="auto"/>
        <w:left w:val="none" w:sz="0" w:space="0" w:color="auto"/>
        <w:bottom w:val="none" w:sz="0" w:space="0" w:color="auto"/>
        <w:right w:val="none" w:sz="0" w:space="0" w:color="auto"/>
      </w:divBdr>
    </w:div>
    <w:div w:id="1785466019">
      <w:bodyDiv w:val="1"/>
      <w:marLeft w:val="0"/>
      <w:marRight w:val="0"/>
      <w:marTop w:val="0"/>
      <w:marBottom w:val="0"/>
      <w:divBdr>
        <w:top w:val="none" w:sz="0" w:space="0" w:color="auto"/>
        <w:left w:val="none" w:sz="0" w:space="0" w:color="auto"/>
        <w:bottom w:val="none" w:sz="0" w:space="0" w:color="auto"/>
        <w:right w:val="none" w:sz="0" w:space="0" w:color="auto"/>
      </w:divBdr>
    </w:div>
    <w:div w:id="1806047149">
      <w:bodyDiv w:val="1"/>
      <w:marLeft w:val="0"/>
      <w:marRight w:val="0"/>
      <w:marTop w:val="0"/>
      <w:marBottom w:val="0"/>
      <w:divBdr>
        <w:top w:val="none" w:sz="0" w:space="0" w:color="auto"/>
        <w:left w:val="none" w:sz="0" w:space="0" w:color="auto"/>
        <w:bottom w:val="none" w:sz="0" w:space="0" w:color="auto"/>
        <w:right w:val="none" w:sz="0" w:space="0" w:color="auto"/>
      </w:divBdr>
    </w:div>
    <w:div w:id="1817986760">
      <w:bodyDiv w:val="1"/>
      <w:marLeft w:val="0"/>
      <w:marRight w:val="0"/>
      <w:marTop w:val="0"/>
      <w:marBottom w:val="0"/>
      <w:divBdr>
        <w:top w:val="none" w:sz="0" w:space="0" w:color="auto"/>
        <w:left w:val="none" w:sz="0" w:space="0" w:color="auto"/>
        <w:bottom w:val="none" w:sz="0" w:space="0" w:color="auto"/>
        <w:right w:val="none" w:sz="0" w:space="0" w:color="auto"/>
      </w:divBdr>
    </w:div>
    <w:div w:id="1824001532">
      <w:bodyDiv w:val="1"/>
      <w:marLeft w:val="0"/>
      <w:marRight w:val="0"/>
      <w:marTop w:val="0"/>
      <w:marBottom w:val="0"/>
      <w:divBdr>
        <w:top w:val="none" w:sz="0" w:space="0" w:color="auto"/>
        <w:left w:val="none" w:sz="0" w:space="0" w:color="auto"/>
        <w:bottom w:val="none" w:sz="0" w:space="0" w:color="auto"/>
        <w:right w:val="none" w:sz="0" w:space="0" w:color="auto"/>
      </w:divBdr>
    </w:div>
    <w:div w:id="1824853885">
      <w:bodyDiv w:val="1"/>
      <w:marLeft w:val="0"/>
      <w:marRight w:val="0"/>
      <w:marTop w:val="0"/>
      <w:marBottom w:val="0"/>
      <w:divBdr>
        <w:top w:val="none" w:sz="0" w:space="0" w:color="auto"/>
        <w:left w:val="none" w:sz="0" w:space="0" w:color="auto"/>
        <w:bottom w:val="none" w:sz="0" w:space="0" w:color="auto"/>
        <w:right w:val="none" w:sz="0" w:space="0" w:color="auto"/>
      </w:divBdr>
    </w:div>
    <w:div w:id="1855994019">
      <w:bodyDiv w:val="1"/>
      <w:marLeft w:val="0"/>
      <w:marRight w:val="0"/>
      <w:marTop w:val="0"/>
      <w:marBottom w:val="0"/>
      <w:divBdr>
        <w:top w:val="none" w:sz="0" w:space="0" w:color="auto"/>
        <w:left w:val="none" w:sz="0" w:space="0" w:color="auto"/>
        <w:bottom w:val="none" w:sz="0" w:space="0" w:color="auto"/>
        <w:right w:val="none" w:sz="0" w:space="0" w:color="auto"/>
      </w:divBdr>
    </w:div>
    <w:div w:id="1907915569">
      <w:bodyDiv w:val="1"/>
      <w:marLeft w:val="0"/>
      <w:marRight w:val="0"/>
      <w:marTop w:val="0"/>
      <w:marBottom w:val="0"/>
      <w:divBdr>
        <w:top w:val="none" w:sz="0" w:space="0" w:color="auto"/>
        <w:left w:val="none" w:sz="0" w:space="0" w:color="auto"/>
        <w:bottom w:val="none" w:sz="0" w:space="0" w:color="auto"/>
        <w:right w:val="none" w:sz="0" w:space="0" w:color="auto"/>
      </w:divBdr>
    </w:div>
    <w:div w:id="1915357010">
      <w:bodyDiv w:val="1"/>
      <w:marLeft w:val="0"/>
      <w:marRight w:val="0"/>
      <w:marTop w:val="0"/>
      <w:marBottom w:val="0"/>
      <w:divBdr>
        <w:top w:val="none" w:sz="0" w:space="0" w:color="auto"/>
        <w:left w:val="none" w:sz="0" w:space="0" w:color="auto"/>
        <w:bottom w:val="none" w:sz="0" w:space="0" w:color="auto"/>
        <w:right w:val="none" w:sz="0" w:space="0" w:color="auto"/>
      </w:divBdr>
    </w:div>
    <w:div w:id="1925407934">
      <w:bodyDiv w:val="1"/>
      <w:marLeft w:val="0"/>
      <w:marRight w:val="0"/>
      <w:marTop w:val="0"/>
      <w:marBottom w:val="0"/>
      <w:divBdr>
        <w:top w:val="none" w:sz="0" w:space="0" w:color="auto"/>
        <w:left w:val="none" w:sz="0" w:space="0" w:color="auto"/>
        <w:bottom w:val="none" w:sz="0" w:space="0" w:color="auto"/>
        <w:right w:val="none" w:sz="0" w:space="0" w:color="auto"/>
      </w:divBdr>
    </w:div>
    <w:div w:id="1979605659">
      <w:bodyDiv w:val="1"/>
      <w:marLeft w:val="0"/>
      <w:marRight w:val="0"/>
      <w:marTop w:val="0"/>
      <w:marBottom w:val="0"/>
      <w:divBdr>
        <w:top w:val="none" w:sz="0" w:space="0" w:color="auto"/>
        <w:left w:val="none" w:sz="0" w:space="0" w:color="auto"/>
        <w:bottom w:val="none" w:sz="0" w:space="0" w:color="auto"/>
        <w:right w:val="none" w:sz="0" w:space="0" w:color="auto"/>
      </w:divBdr>
    </w:div>
    <w:div w:id="2083484272">
      <w:bodyDiv w:val="1"/>
      <w:marLeft w:val="0"/>
      <w:marRight w:val="0"/>
      <w:marTop w:val="0"/>
      <w:marBottom w:val="0"/>
      <w:divBdr>
        <w:top w:val="none" w:sz="0" w:space="0" w:color="auto"/>
        <w:left w:val="none" w:sz="0" w:space="0" w:color="auto"/>
        <w:bottom w:val="none" w:sz="0" w:space="0" w:color="auto"/>
        <w:right w:val="none" w:sz="0" w:space="0" w:color="auto"/>
      </w:divBdr>
    </w:div>
    <w:div w:id="2106419049">
      <w:bodyDiv w:val="1"/>
      <w:marLeft w:val="0"/>
      <w:marRight w:val="0"/>
      <w:marTop w:val="0"/>
      <w:marBottom w:val="0"/>
      <w:divBdr>
        <w:top w:val="none" w:sz="0" w:space="0" w:color="auto"/>
        <w:left w:val="none" w:sz="0" w:space="0" w:color="auto"/>
        <w:bottom w:val="none" w:sz="0" w:space="0" w:color="auto"/>
        <w:right w:val="none" w:sz="0" w:space="0" w:color="auto"/>
      </w:divBdr>
      <w:divsChild>
        <w:div w:id="174544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021059">
          <w:blockQuote w:val="1"/>
          <w:marLeft w:val="720"/>
          <w:marRight w:val="720"/>
          <w:marTop w:val="100"/>
          <w:marBottom w:val="100"/>
          <w:divBdr>
            <w:top w:val="none" w:sz="0" w:space="0" w:color="auto"/>
            <w:left w:val="none" w:sz="0" w:space="0" w:color="auto"/>
            <w:bottom w:val="none" w:sz="0" w:space="0" w:color="auto"/>
            <w:right w:val="none" w:sz="0" w:space="0" w:color="auto"/>
          </w:divBdr>
        </w:div>
        <w:div w:id="904297964">
          <w:marLeft w:val="0"/>
          <w:marRight w:val="0"/>
          <w:marTop w:val="0"/>
          <w:marBottom w:val="0"/>
          <w:divBdr>
            <w:top w:val="none" w:sz="0" w:space="0" w:color="auto"/>
            <w:left w:val="none" w:sz="0" w:space="0" w:color="auto"/>
            <w:bottom w:val="none" w:sz="0" w:space="0" w:color="auto"/>
            <w:right w:val="none" w:sz="0" w:space="0" w:color="auto"/>
          </w:divBdr>
        </w:div>
        <w:div w:id="894118259">
          <w:marLeft w:val="0"/>
          <w:marRight w:val="0"/>
          <w:marTop w:val="0"/>
          <w:marBottom w:val="0"/>
          <w:divBdr>
            <w:top w:val="none" w:sz="0" w:space="0" w:color="auto"/>
            <w:left w:val="none" w:sz="0" w:space="0" w:color="auto"/>
            <w:bottom w:val="none" w:sz="0" w:space="0" w:color="auto"/>
            <w:right w:val="none" w:sz="0" w:space="0" w:color="auto"/>
          </w:divBdr>
        </w:div>
        <w:div w:id="7743231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720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76160902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868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051763">
          <w:marLeft w:val="0"/>
          <w:marRight w:val="0"/>
          <w:marTop w:val="0"/>
          <w:marBottom w:val="0"/>
          <w:divBdr>
            <w:top w:val="none" w:sz="0" w:space="0" w:color="auto"/>
            <w:left w:val="none" w:sz="0" w:space="0" w:color="auto"/>
            <w:bottom w:val="none" w:sz="0" w:space="0" w:color="auto"/>
            <w:right w:val="none" w:sz="0" w:space="0" w:color="auto"/>
          </w:divBdr>
        </w:div>
        <w:div w:id="2030256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831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1464717">
      <w:bodyDiv w:val="1"/>
      <w:marLeft w:val="0"/>
      <w:marRight w:val="0"/>
      <w:marTop w:val="0"/>
      <w:marBottom w:val="0"/>
      <w:divBdr>
        <w:top w:val="none" w:sz="0" w:space="0" w:color="auto"/>
        <w:left w:val="none" w:sz="0" w:space="0" w:color="auto"/>
        <w:bottom w:val="none" w:sz="0" w:space="0" w:color="auto"/>
        <w:right w:val="none" w:sz="0" w:space="0" w:color="auto"/>
      </w:divBdr>
    </w:div>
    <w:div w:id="2123181854">
      <w:bodyDiv w:val="1"/>
      <w:marLeft w:val="0"/>
      <w:marRight w:val="0"/>
      <w:marTop w:val="0"/>
      <w:marBottom w:val="0"/>
      <w:divBdr>
        <w:top w:val="none" w:sz="0" w:space="0" w:color="auto"/>
        <w:left w:val="none" w:sz="0" w:space="0" w:color="auto"/>
        <w:bottom w:val="none" w:sz="0" w:space="0" w:color="auto"/>
        <w:right w:val="none" w:sz="0" w:space="0" w:color="auto"/>
      </w:divBdr>
    </w:div>
    <w:div w:id="212673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arboom.io/mag/articles/&#1670;&#1575;&#1585;&#1670;&#1608;&#1576;-&#1576;&#1606;&#1583;&#1740;-&#1583;&#1585;-&#1605;&#1584;&#1575;&#1705;&#1585;&#1607;-&#1670;&#1740;&#1587;&#1578;" TargetMode="External"/><Relationship Id="rId21" Type="http://schemas.openxmlformats.org/officeDocument/2006/relationships/hyperlink" Target="https://www.amadgaran.com/articles/the-future-of-fords-untouchable-supply-chain/" TargetMode="External"/><Relationship Id="rId42" Type="http://schemas.openxmlformats.org/officeDocument/2006/relationships/hyperlink" Target="https://parsmodir.com/db/product/scm.php" TargetMode="External"/><Relationship Id="rId63" Type="http://schemas.openxmlformats.org/officeDocument/2006/relationships/hyperlink" Target="https://karokasb.org/predictive-analytics/" TargetMode="External"/><Relationship Id="rId84" Type="http://schemas.openxmlformats.org/officeDocument/2006/relationships/hyperlink" Target="https://parsmodir.com/db/product/scm.php" TargetMode="External"/><Relationship Id="rId138" Type="http://schemas.openxmlformats.org/officeDocument/2006/relationships/image" Target="media/image17.tmp"/><Relationship Id="rId159" Type="http://schemas.openxmlformats.org/officeDocument/2006/relationships/hyperlink" Target="https://www.atlas-group.co/per/page2/258/%DA%A9%D8%B1%D8%A7%D8%B3-%D8%A7%D8%B3%D8%AA%D8%A7%D9%81%DB%8C%D9%86%DA%AF-cross-stuffing-%DA%A9%D8%B1%D8%A7%D8%B3-%D8%A7%D8%B3%D8%AA%D8%A7%D9%81-%DA%86%DB%8C%D8%B3%D8%AA-%D9%86%D8%B3%DB%8C%D9%85-%D8%A7%D8%B7%D9%84%D8%B3/" TargetMode="External"/><Relationship Id="rId170" Type="http://schemas.openxmlformats.org/officeDocument/2006/relationships/hyperlink" Target="https://fa.wikipedia.org/wiki/%D8%AD%DA%A9%D9%88%D9%85%D8%AA" TargetMode="External"/><Relationship Id="rId107" Type="http://schemas.openxmlformats.org/officeDocument/2006/relationships/hyperlink" Target="https://masirex.com/news/view/26" TargetMode="External"/><Relationship Id="rId11" Type="http://schemas.openxmlformats.org/officeDocument/2006/relationships/footer" Target="footer2.xml"/><Relationship Id="rId32" Type="http://schemas.openxmlformats.org/officeDocument/2006/relationships/hyperlink" Target="https://parsmodir.com/wp-content/uploads/2012/12/sscm-model.jpg" TargetMode="External"/><Relationship Id="rId53" Type="http://schemas.openxmlformats.org/officeDocument/2006/relationships/hyperlink" Target="https://parsmodir.com/db/theory/organization-productivity.php" TargetMode="External"/><Relationship Id="rId74" Type="http://schemas.openxmlformats.org/officeDocument/2006/relationships/hyperlink" Target="https://parsmodir.com/db/product/logistic-inv.php" TargetMode="External"/><Relationship Id="rId128" Type="http://schemas.openxmlformats.org/officeDocument/2006/relationships/image" Target="media/image7.emf"/><Relationship Id="rId149" Type="http://schemas.openxmlformats.org/officeDocument/2006/relationships/hyperlink" Target="https://pspexpress.com/fa/international-shipping/" TargetMode="External"/><Relationship Id="rId5" Type="http://schemas.openxmlformats.org/officeDocument/2006/relationships/webSettings" Target="webSettings.xml"/><Relationship Id="rId95" Type="http://schemas.openxmlformats.org/officeDocument/2006/relationships/hyperlink" Target="https://parsmodir.com/db/product/scm-green.php" TargetMode="External"/><Relationship Id="rId160" Type="http://schemas.openxmlformats.org/officeDocument/2006/relationships/hyperlink" Target="https://www.atlas-group.co/per/page2/286/%D8%A7%D9%86%D9%88%D8%A7%D8%B9-%D9%88%D8%B3%D8%A7%DB%8C%D9%84-%D8%AD%D9%85%D9%84-%D9%88-%D9%86%D9%82%D9%84-%D9%88-%D8%AA%D8%AC%D9%87%DB%8C%D8%B2%D8%A7%D8%AA-%D8%AD%D9%85%D9%84-%D8%A8%D8%A7%D8%B1/" TargetMode="External"/><Relationship Id="rId181" Type="http://schemas.openxmlformats.org/officeDocument/2006/relationships/fontTable" Target="fontTable.xml"/><Relationship Id="rId22" Type="http://schemas.openxmlformats.org/officeDocument/2006/relationships/hyperlink" Target="https://parsmodir.com/db/product/activex.php" TargetMode="External"/><Relationship Id="rId43" Type="http://schemas.openxmlformats.org/officeDocument/2006/relationships/hyperlink" Target="https://parsmodir.com/db/theory/organization.php" TargetMode="External"/><Relationship Id="rId64" Type="http://schemas.openxmlformats.org/officeDocument/2006/relationships/hyperlink" Target="https://karokasb.org/data-scientist-vs-data-analyst/" TargetMode="External"/><Relationship Id="rId118" Type="http://schemas.openxmlformats.org/officeDocument/2006/relationships/hyperlink" Target="https://karboom.io/mag/articles/&#1575;&#1585;&#1586;&#1588;-&#1570;&#1601;&#1585;&#1740;&#1606;&#1740;-&#1583;&#1585;-&#1605;&#1584;&#1575;&#1705;&#1585;&#1607;" TargetMode="External"/><Relationship Id="rId139" Type="http://schemas.openxmlformats.org/officeDocument/2006/relationships/image" Target="media/image18.tmp"/><Relationship Id="rId85" Type="http://schemas.openxmlformats.org/officeDocument/2006/relationships/hyperlink" Target="https://parsmodir.com/db/theory/innovation.php" TargetMode="External"/><Relationship Id="rId150" Type="http://schemas.openxmlformats.org/officeDocument/2006/relationships/hyperlink" Target="https://egfi.ir/" TargetMode="External"/><Relationship Id="rId171" Type="http://schemas.openxmlformats.org/officeDocument/2006/relationships/hyperlink" Target="https://fa.wikipedia.org/wiki/%D8%B3%D9%81%D8%AA%D9%87%E2%80%8C%D8%A8%D8%A7%D8%B2%DB%8C" TargetMode="External"/><Relationship Id="rId12" Type="http://schemas.openxmlformats.org/officeDocument/2006/relationships/hyperlink" Target="https://www.amadgaran.com/supply-chain-articles/what-is-value-chain/" TargetMode="External"/><Relationship Id="rId33" Type="http://schemas.openxmlformats.org/officeDocument/2006/relationships/image" Target="media/image1.jpeg"/><Relationship Id="rId108" Type="http://schemas.openxmlformats.org/officeDocument/2006/relationships/hyperlink" Target="https://masirex.com/news/view/6" TargetMode="External"/><Relationship Id="rId129" Type="http://schemas.openxmlformats.org/officeDocument/2006/relationships/image" Target="media/image8.tmp"/><Relationship Id="rId54" Type="http://schemas.openxmlformats.org/officeDocument/2006/relationships/hyperlink" Target="https://parsmodir.com/db/product/valuechain.php" TargetMode="External"/><Relationship Id="rId75" Type="http://schemas.openxmlformats.org/officeDocument/2006/relationships/hyperlink" Target="https://parsmodir.com/cityq/sustainability.php" TargetMode="External"/><Relationship Id="rId96" Type="http://schemas.openxmlformats.org/officeDocument/2006/relationships/hyperlink" Target="https://parsmodir.com/db/theory/business.php" TargetMode="External"/><Relationship Id="rId140" Type="http://schemas.openxmlformats.org/officeDocument/2006/relationships/image" Target="media/image19.tmp"/><Relationship Id="rId161" Type="http://schemas.openxmlformats.org/officeDocument/2006/relationships/hyperlink" Target="https://rahkartejarat.com/importation/" TargetMode="External"/><Relationship Id="rId182" Type="http://schemas.openxmlformats.org/officeDocument/2006/relationships/glossaryDocument" Target="glossary/document.xml"/><Relationship Id="rId6" Type="http://schemas.openxmlformats.org/officeDocument/2006/relationships/footnotes" Target="footnotes.xml"/><Relationship Id="rId23" Type="http://schemas.openxmlformats.org/officeDocument/2006/relationships/hyperlink" Target="https://parsmodir.com/db/product/lean-manufacturing.php" TargetMode="External"/><Relationship Id="rId119" Type="http://schemas.openxmlformats.org/officeDocument/2006/relationships/hyperlink" Target="https://vindad.com/blog/%d8%a7%d9%86%d9%88%d8%a7%d8%b9-%d9%82%d8%b1%d8%a7%d8%b1%d8%af%d8%a7%d8%af-%d8%ad%d9%85%d9%84-%d9%88-%d9%86%d9%82%d9%84-%d8%a8%db%8c%d9%86-%d8%a7%d9%84%d9%85%d9%84%d9%84%db%8c-%da%a9%d8%a7%d9%84%d8%a7/" TargetMode="External"/><Relationship Id="rId44" Type="http://schemas.openxmlformats.org/officeDocument/2006/relationships/hyperlink" Target="https://parsmodir.com/db/product/agility.php" TargetMode="External"/><Relationship Id="rId60" Type="http://schemas.openxmlformats.org/officeDocument/2006/relationships/hyperlink" Target="https://www.teamyar.com/%D8%A8%D8%B1%D9%86%D8%A7%D9%85%D9%87-%D8%B1%DB%8C%D8%B2%DB%8C-%D9%85%D9%86%D8%A7%D8%A8%D8%B9-%D8%B3%D8%A7%D8%B2%D9%85%D8%A7%D9%86" TargetMode="External"/><Relationship Id="rId65" Type="http://schemas.openxmlformats.org/officeDocument/2006/relationships/hyperlink" Target="https://karokasb.org/data-analytics/" TargetMode="External"/><Relationship Id="rId81" Type="http://schemas.openxmlformats.org/officeDocument/2006/relationships/hyperlink" Target="https://parsmodir.com/db/marketing/compa.php" TargetMode="External"/><Relationship Id="rId86" Type="http://schemas.openxmlformats.org/officeDocument/2006/relationships/hyperlink" Target="https://parsmodir.com/db/product/supplier.php" TargetMode="External"/><Relationship Id="rId130" Type="http://schemas.openxmlformats.org/officeDocument/2006/relationships/image" Target="media/image9.tmp"/><Relationship Id="rId135" Type="http://schemas.openxmlformats.org/officeDocument/2006/relationships/image" Target="media/image14.tmp"/><Relationship Id="rId151" Type="http://schemas.openxmlformats.org/officeDocument/2006/relationships/hyperlink" Target="https://www.iranicard.ir/payments/" TargetMode="External"/><Relationship Id="rId156" Type="http://schemas.openxmlformats.org/officeDocument/2006/relationships/hyperlink" Target="https://www.atlas-group.co/per/page2/302/%DA%A9%D8%A7%D9%86%D8%AA%DB%8C%D9%86%D8%B1-%DA%86%DB%8C%D8%B3%D8%AA-%D8%A7%D9%86%D9%88%D8%A7%D8%B9-%DA%A9%D8%A7%D9%86%D8%AA%DB%8C%D9%86%D8%B1/" TargetMode="External"/><Relationship Id="rId177" Type="http://schemas.openxmlformats.org/officeDocument/2006/relationships/hyperlink" Target="http://modir.tv/management-articles/branding/what-is-branding" TargetMode="External"/><Relationship Id="rId172" Type="http://schemas.openxmlformats.org/officeDocument/2006/relationships/hyperlink" Target="http://modir.tv/management-articles/branding/what-is-branding" TargetMode="External"/><Relationship Id="rId13" Type="http://schemas.openxmlformats.org/officeDocument/2006/relationships/hyperlink" Target="https://karboom.io/mag/articles/&#1576;&#1585;&#1606;&#1575;&#1605;&#1607;-&#1585;&#1740;&#1586;&#1740;-&#1670;&#1740;&#1587;&#1578;" TargetMode="External"/><Relationship Id="rId18" Type="http://schemas.openxmlformats.org/officeDocument/2006/relationships/hyperlink" Target="https://karboom.io/mag/articles/&#1781;-&#1585;&#1575;&#1607;-&#1587;&#1575;&#1583;&#1607;-&#1576;&#1585;&#1575;&#1740;-&#1585;&#1587;&#1740;&#1583;&#1606;-&#1576;&#1607;-&#1575;&#1607;&#1583;&#1575;&#1601;" TargetMode="External"/><Relationship Id="rId39" Type="http://schemas.openxmlformats.org/officeDocument/2006/relationships/hyperlink" Target="https://parsmodir.com/db/product/scm.php" TargetMode="External"/><Relationship Id="rId109" Type="http://schemas.openxmlformats.org/officeDocument/2006/relationships/hyperlink" Target="https://masirex.com/news/view/39" TargetMode="External"/><Relationship Id="rId34" Type="http://schemas.openxmlformats.org/officeDocument/2006/relationships/hyperlink" Target="https://parsmodir.com/db/product/clscm.php" TargetMode="External"/><Relationship Id="rId50" Type="http://schemas.openxmlformats.org/officeDocument/2006/relationships/hyperlink" Target="https://parsmodir.com/db/mis/ict.php" TargetMode="External"/><Relationship Id="rId55" Type="http://schemas.openxmlformats.org/officeDocument/2006/relationships/hyperlink" Target="https://parsmodir.com/db/product/intelligent-scm.php" TargetMode="External"/><Relationship Id="rId76" Type="http://schemas.openxmlformats.org/officeDocument/2006/relationships/hyperlink" Target="https://parsmodir.com/db/product/scm-green.php" TargetMode="External"/><Relationship Id="rId97" Type="http://schemas.openxmlformats.org/officeDocument/2006/relationships/hyperlink" Target="https://parsmodir.com/db/product/mass.php" TargetMode="External"/><Relationship Id="rId104" Type="http://schemas.openxmlformats.org/officeDocument/2006/relationships/hyperlink" Target="https://masirex.com/news/view/54" TargetMode="External"/><Relationship Id="rId120" Type="http://schemas.openxmlformats.org/officeDocument/2006/relationships/hyperlink" Target="https://fa.wikipedia.org/wiki/%D8%A7%DB%8C%D9%86%DA%A9%D9%88%D8%AA%D8%B1%D9%85%D8%B2" TargetMode="External"/><Relationship Id="rId125" Type="http://schemas.openxmlformats.org/officeDocument/2006/relationships/hyperlink" Target="https://vindad.com/blog/%D8%AD%D9%82%D9%88%D9%82-%D8%AA%D8%AC%D8%A7%D8%B1%D8%AA-%D8%A8%DB%8C%D9%86-%D8%A7%D9%84%D9%85%D9%84%D9%84-%DA%86%DB%8C%D8%B3%D8%AA-%DA%86%D9%87-%D8%AA%D9%81%D8%A7%D9%88%D8%AA%DB%8C/" TargetMode="External"/><Relationship Id="rId141" Type="http://schemas.openxmlformats.org/officeDocument/2006/relationships/image" Target="media/image20.tmp"/><Relationship Id="rId146" Type="http://schemas.openxmlformats.org/officeDocument/2006/relationships/hyperlink" Target="https://pspexpress.com/fa/international-shipping/" TargetMode="External"/><Relationship Id="rId167" Type="http://schemas.openxmlformats.org/officeDocument/2006/relationships/hyperlink" Target="https://fa.wikipedia.org/wiki/%D8%B1%DB%8C%D8%B3%DA%A9" TargetMode="External"/><Relationship Id="rId7" Type="http://schemas.openxmlformats.org/officeDocument/2006/relationships/endnotes" Target="endnotes.xml"/><Relationship Id="rId71" Type="http://schemas.openxmlformats.org/officeDocument/2006/relationships/hyperlink" Target="https://parsmodir.com/db/mis/iot.php" TargetMode="External"/><Relationship Id="rId92" Type="http://schemas.openxmlformats.org/officeDocument/2006/relationships/hyperlink" Target="https://parsmodir.com/db/product/lean-scm.php" TargetMode="External"/><Relationship Id="rId162" Type="http://schemas.openxmlformats.org/officeDocument/2006/relationships/hyperlink" Target="https://qcbco.ir/iso-cat/"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parsmodir.com/db/marketing/compa.php" TargetMode="External"/><Relationship Id="rId24" Type="http://schemas.openxmlformats.org/officeDocument/2006/relationships/hyperlink" Target="https://parsmodir.com/db/product/scm.php" TargetMode="External"/><Relationship Id="rId40" Type="http://schemas.openxmlformats.org/officeDocument/2006/relationships/hyperlink" Target="https://parsmodir.com/db/product/sustainable-scm.php" TargetMode="External"/><Relationship Id="rId45" Type="http://schemas.openxmlformats.org/officeDocument/2006/relationships/hyperlink" Target="https://parsmodir.com/db/marketing/compdynamic.php" TargetMode="External"/><Relationship Id="rId66" Type="http://schemas.openxmlformats.org/officeDocument/2006/relationships/hyperlink" Target="https://karokasb.org/data-visualization-types/" TargetMode="External"/><Relationship Id="rId87" Type="http://schemas.openxmlformats.org/officeDocument/2006/relationships/hyperlink" Target="https://parsmodir.com/db/marketing/lead.php" TargetMode="External"/><Relationship Id="rId110" Type="http://schemas.openxmlformats.org/officeDocument/2006/relationships/hyperlink" Target="https://masirex.com/news/view/3" TargetMode="External"/><Relationship Id="rId115" Type="http://schemas.openxmlformats.org/officeDocument/2006/relationships/hyperlink" Target="https://karboom.io/mag/articles/&#1605;&#1588;&#1578;&#1585;&#1740;-&#1705;&#1740;&#1587;&#1578;" TargetMode="External"/><Relationship Id="rId131" Type="http://schemas.openxmlformats.org/officeDocument/2006/relationships/image" Target="media/image10.tmp"/><Relationship Id="rId136" Type="http://schemas.openxmlformats.org/officeDocument/2006/relationships/image" Target="media/image15.tmp"/><Relationship Id="rId157" Type="http://schemas.openxmlformats.org/officeDocument/2006/relationships/hyperlink" Target="https://www.atlas-group.co/per/page2/253/%D8%A2%D8%B4%D9%86%D8%A7%DB%8C%DB%8C-%D8%A8%D8%A7-%D9%85%D9%81%D9%87%D9%88%D9%85-%D9%88-%D9%85%D8%B2%D8%A7%DB%8C%D8%A7%DB%8C-%D8%AD%D9%85%D9%84-%D9%88-%D9%86%D9%82%D9%84-%D8%B2%D9%85%DB%8C%D9%86%DB%8C/" TargetMode="External"/><Relationship Id="rId178" Type="http://schemas.openxmlformats.org/officeDocument/2006/relationships/header" Target="header6.xml"/><Relationship Id="rId61" Type="http://schemas.openxmlformats.org/officeDocument/2006/relationships/hyperlink" Target="https://karokasb.org/supply-chain-management-logistic/" TargetMode="External"/><Relationship Id="rId82" Type="http://schemas.openxmlformats.org/officeDocument/2006/relationships/hyperlink" Target="https://www.datapine.com/blog/supply-chain-metrics-and-kpis/" TargetMode="External"/><Relationship Id="rId152" Type="http://schemas.openxmlformats.org/officeDocument/2006/relationships/image" Target="media/image24.png"/><Relationship Id="rId173" Type="http://schemas.openxmlformats.org/officeDocument/2006/relationships/hyperlink" Target="http://modir.tv/management-articles/branding/definition-of-the-brand" TargetMode="External"/><Relationship Id="rId19" Type="http://schemas.openxmlformats.org/officeDocument/2006/relationships/hyperlink" Target="https://karboom.io/mag/articles/&#1576;&#1575;&#1586;&#1575;&#1585;&#1740;&#1575;&#1576;&#1740;-&#1670;&#1740;&#1587;&#1578;" TargetMode="External"/><Relationship Id="rId14" Type="http://schemas.openxmlformats.org/officeDocument/2006/relationships/hyperlink" Target="https://www.amadgaran.com/supply-chain-articles/what-is-supply-chain-management/" TargetMode="External"/><Relationship Id="rId30" Type="http://schemas.openxmlformats.org/officeDocument/2006/relationships/hyperlink" Target="https://parsmodir.com/db/marketing/social.php" TargetMode="External"/><Relationship Id="rId35" Type="http://schemas.openxmlformats.org/officeDocument/2006/relationships/hyperlink" Target="https://parsmodir.com/db/product/scm-green.php" TargetMode="External"/><Relationship Id="rId56" Type="http://schemas.openxmlformats.org/officeDocument/2006/relationships/hyperlink" Target="https://parsmodir.com/db/marketing/compa.php" TargetMode="External"/><Relationship Id="rId77" Type="http://schemas.openxmlformats.org/officeDocument/2006/relationships/hyperlink" Target="https://parsmodir.com/db/product/sustainable-scm.php" TargetMode="External"/><Relationship Id="rId100" Type="http://schemas.openxmlformats.org/officeDocument/2006/relationships/image" Target="media/image3.jpeg"/><Relationship Id="rId105" Type="http://schemas.openxmlformats.org/officeDocument/2006/relationships/hyperlink" Target="https://masirex.com/news/view/6" TargetMode="External"/><Relationship Id="rId126" Type="http://schemas.openxmlformats.org/officeDocument/2006/relationships/image" Target="media/image5.tmp"/><Relationship Id="rId147" Type="http://schemas.openxmlformats.org/officeDocument/2006/relationships/hyperlink" Target="https://pspexpress.com/fa/levels-clearance/" TargetMode="External"/><Relationship Id="rId168" Type="http://schemas.openxmlformats.org/officeDocument/2006/relationships/hyperlink" Target="https://fa.wikipedia.org/wiki/%D8%B3%D8%B1%D9%85%D8%A7%DB%8C%D9%87%E2%80%8C%DA%AF%D8%B0%D8%A7%D8%B1%DB%8C" TargetMode="External"/><Relationship Id="rId8" Type="http://schemas.openxmlformats.org/officeDocument/2006/relationships/header" Target="header1.xml"/><Relationship Id="rId51" Type="http://schemas.openxmlformats.org/officeDocument/2006/relationships/hyperlink" Target="https://parsmodir.com/db/mis/infotech.php" TargetMode="External"/><Relationship Id="rId72" Type="http://schemas.openxmlformats.org/officeDocument/2006/relationships/hyperlink" Target="https://parsmodir.com/db/product/activex.php" TargetMode="External"/><Relationship Id="rId93" Type="http://schemas.openxmlformats.org/officeDocument/2006/relationships/hyperlink" Target="https://parsmodir.com/db/product/agile-scm.php" TargetMode="External"/><Relationship Id="rId98" Type="http://schemas.openxmlformats.org/officeDocument/2006/relationships/hyperlink" Target="https://parsmodir.com/db/theory/organizational-performance.php" TargetMode="External"/><Relationship Id="rId121" Type="http://schemas.openxmlformats.org/officeDocument/2006/relationships/hyperlink" Target="https://vindad.com/blog/%D9%82%D8%B1%D8%A7%D8%B1%D8%AF%D8%A7%D8%AF-%D8%AC%D9%88%DB%8C%D9%86%D8%AA-%D9%88%D9%90%D9%86%DA%86%D9%90%D8%B1-joint-venture-%DA%86%DB%8C%D8%B3%D8%AA-%D8%A7%D9%86%D9%88%D8%A7%D8%B9-%D8%A2%D9%86/" TargetMode="External"/><Relationship Id="rId142" Type="http://schemas.openxmlformats.org/officeDocument/2006/relationships/image" Target="media/image21.tmp"/><Relationship Id="rId163" Type="http://schemas.openxmlformats.org/officeDocument/2006/relationships/header" Target="header4.xml"/><Relationship Id="rId3" Type="http://schemas.openxmlformats.org/officeDocument/2006/relationships/styles" Target="styles.xml"/><Relationship Id="rId25" Type="http://schemas.openxmlformats.org/officeDocument/2006/relationships/hyperlink" Target="https://parsmodir.com/db/research/fratio.php" TargetMode="External"/><Relationship Id="rId46" Type="http://schemas.openxmlformats.org/officeDocument/2006/relationships/hyperlink" Target="https://parsmodir.com/db/theory/management.php" TargetMode="External"/><Relationship Id="rId67" Type="http://schemas.openxmlformats.org/officeDocument/2006/relationships/hyperlink" Target="https://modirinfo.com/content/4/44593/%DB%B8-%DA%AF%D8%A7%D9%85-%D8%AA%D8%A7-%D8%AA%D8%AF%D9%88%DB%8C%D9%86-%C2%AB%D8%B7%D8%B1%D8%AD-%D8%A7%D8%B3%D8%AA%D9%85%D8%B1%D8%A7%D8%B1-%DA%A9%D8%B3%D8%A8-%D9%88-%DA%A9%D8%A7%D8%B1%C2%BB-%D8%AF%D8%B1-%D8%B4%D8%B1%D8%A7%DB%8C%D8%B7-%D8%A8%D8%AD%D8%B1%D8%A7%D9%86%DB%8C" TargetMode="External"/><Relationship Id="rId116" Type="http://schemas.openxmlformats.org/officeDocument/2006/relationships/hyperlink" Target="https://karboom.io/mag/articles/&#1585;&#1608;&#1575;&#1576;&#1591;-&#1705;&#1575;&#1585;&#1740;" TargetMode="External"/><Relationship Id="rId137" Type="http://schemas.openxmlformats.org/officeDocument/2006/relationships/image" Target="media/image16.tmp"/><Relationship Id="rId158" Type="http://schemas.openxmlformats.org/officeDocument/2006/relationships/hyperlink" Target="https://www.atlas-group.co/per/page2/254/%D8%A2%D8%B4%D9%86%D8%A7%DB%8C%DB%8C-%D8%A8%D8%A7-%D9%85%D8%B2%D8%A7%DB%8C%D8%A7-%D9%85%D8%B9%D8%A7%DB%8C%D8%A8-%D9%88-%D8%A7%D9%86%D9%88%D8%A7%D8%B9-%D8%AD%D9%85%D9%84-%D9%88-%D9%86%D9%82%D9%84-%D9%87%D9%88%D8%A7%DB%8C%DB%8C/" TargetMode="External"/><Relationship Id="rId20" Type="http://schemas.openxmlformats.org/officeDocument/2006/relationships/hyperlink" Target="https://www.amadgaran.com/articles/how-distributors-are-driving-the-future-of-supply-chain-innovation/" TargetMode="External"/><Relationship Id="rId41" Type="http://schemas.openxmlformats.org/officeDocument/2006/relationships/hyperlink" Target="https://parsmodir.com/db/theory/innovation.php" TargetMode="External"/><Relationship Id="rId62" Type="http://schemas.openxmlformats.org/officeDocument/2006/relationships/hyperlink" Target="https://karokasb.org/machine-learning/" TargetMode="External"/><Relationship Id="rId83" Type="http://schemas.openxmlformats.org/officeDocument/2006/relationships/hyperlink" Target="https://alopeyk.com/blog/what-is-supply-chain/" TargetMode="External"/><Relationship Id="rId88" Type="http://schemas.openxmlformats.org/officeDocument/2006/relationships/hyperlink" Target="https://parsmodir.com/db/marketing/ccv.php" TargetMode="External"/><Relationship Id="rId111" Type="http://schemas.openxmlformats.org/officeDocument/2006/relationships/hyperlink" Target="https://masirex.com/news/view/43" TargetMode="External"/><Relationship Id="rId132" Type="http://schemas.openxmlformats.org/officeDocument/2006/relationships/image" Target="media/image11.tmp"/><Relationship Id="rId153" Type="http://schemas.openxmlformats.org/officeDocument/2006/relationships/image" Target="media/image25.png"/><Relationship Id="rId174" Type="http://schemas.openxmlformats.org/officeDocument/2006/relationships/hyperlink" Target="http://modir.tv/management-articles/branding/definition-of-the-brand" TargetMode="External"/><Relationship Id="rId179" Type="http://schemas.openxmlformats.org/officeDocument/2006/relationships/footer" Target="footer6.xml"/><Relationship Id="rId15" Type="http://schemas.openxmlformats.org/officeDocument/2006/relationships/hyperlink" Target="https://www.amadgaran.com/supply-chain-articles/information-flow-in-sc/" TargetMode="External"/><Relationship Id="rId36" Type="http://schemas.openxmlformats.org/officeDocument/2006/relationships/hyperlink" Target="https://parsmodir.com/db/product/lean-manufacturing.php" TargetMode="External"/><Relationship Id="rId57" Type="http://schemas.openxmlformats.org/officeDocument/2006/relationships/hyperlink" Target="https://parsmodir.com/wp-content/uploads/2021/05/escm-model.png" TargetMode="External"/><Relationship Id="rId106" Type="http://schemas.openxmlformats.org/officeDocument/2006/relationships/hyperlink" Target="https://masirex.com/news/view/37" TargetMode="External"/><Relationship Id="rId127" Type="http://schemas.openxmlformats.org/officeDocument/2006/relationships/image" Target="media/image6.tmp"/><Relationship Id="rId10" Type="http://schemas.openxmlformats.org/officeDocument/2006/relationships/header" Target="header2.xml"/><Relationship Id="rId31" Type="http://schemas.openxmlformats.org/officeDocument/2006/relationships/hyperlink" Target="https://parsmodir.com/db/product/scm-green.php" TargetMode="External"/><Relationship Id="rId52" Type="http://schemas.openxmlformats.org/officeDocument/2006/relationships/hyperlink" Target="https://parsmodir.com/db/product/scm.php" TargetMode="External"/><Relationship Id="rId73" Type="http://schemas.openxmlformats.org/officeDocument/2006/relationships/hyperlink" Target="https://parsmodir.com/db/product/scm.php" TargetMode="External"/><Relationship Id="rId78" Type="http://schemas.openxmlformats.org/officeDocument/2006/relationships/hyperlink" Target="https://parsmodir.com/db/product/circular-economy.php" TargetMode="External"/><Relationship Id="rId94" Type="http://schemas.openxmlformats.org/officeDocument/2006/relationships/hyperlink" Target="https://parsmodir.com/db/product/sustainable-scm.php" TargetMode="External"/><Relationship Id="rId99" Type="http://schemas.openxmlformats.org/officeDocument/2006/relationships/hyperlink" Target="https://www.systemgroup.net/knowledge-network/what-is-customer-experience/" TargetMode="External"/><Relationship Id="rId101" Type="http://schemas.openxmlformats.org/officeDocument/2006/relationships/image" Target="media/image4.tmp"/><Relationship Id="rId122" Type="http://schemas.openxmlformats.org/officeDocument/2006/relationships/hyperlink" Target="https://vindad.com/blog/%D9%82%D8%B1%D8%A7%D8%B1%D8%AF%D8%A7%D8%AF-%D8%AC%D9%88%DB%8C%D9%86%D8%AA-%D9%88%D9%90%D9%86%DA%86%D9%90%D8%B1-joint-venture-%DA%86%DB%8C%D8%B3%D8%AA-%D8%A7%D9%86%D9%88%D8%A7%D8%B9-%D8%A2%D9%86/" TargetMode="External"/><Relationship Id="rId143" Type="http://schemas.openxmlformats.org/officeDocument/2006/relationships/image" Target="media/image22.tmp"/><Relationship Id="rId148" Type="http://schemas.openxmlformats.org/officeDocument/2006/relationships/hyperlink" Target="https://pspexpress.com/fa/levels-clearance/" TargetMode="External"/><Relationship Id="rId164" Type="http://schemas.openxmlformats.org/officeDocument/2006/relationships/header" Target="header5.xml"/><Relationship Id="rId169" Type="http://schemas.openxmlformats.org/officeDocument/2006/relationships/hyperlink" Target="https://fa.wikipedia.org/wiki/%D8%A7%D8%A8%D8%B1%D8%B4%D8%B1%DA%A9%D8%AA"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7.xml"/><Relationship Id="rId26" Type="http://schemas.openxmlformats.org/officeDocument/2006/relationships/hyperlink" Target="https://parsmodir.com/db/product/logistic.php" TargetMode="External"/><Relationship Id="rId47" Type="http://schemas.openxmlformats.org/officeDocument/2006/relationships/hyperlink" Target="https://parsmodir.com/db/marketing/compa.php" TargetMode="External"/><Relationship Id="rId68" Type="http://schemas.openxmlformats.org/officeDocument/2006/relationships/hyperlink" Target="https://parsmodir.com/db/marketing/bpr.php" TargetMode="External"/><Relationship Id="rId89" Type="http://schemas.openxmlformats.org/officeDocument/2006/relationships/hyperlink" Target="https://parsmodir.com/db/theory/core-competencies.php" TargetMode="External"/><Relationship Id="rId112" Type="http://schemas.openxmlformats.org/officeDocument/2006/relationships/hyperlink" Target="https://masirex.com/news/view/40" TargetMode="External"/><Relationship Id="rId133" Type="http://schemas.openxmlformats.org/officeDocument/2006/relationships/image" Target="media/image12.tmp"/><Relationship Id="rId154" Type="http://schemas.openxmlformats.org/officeDocument/2006/relationships/hyperlink" Target="https://www.atlas-group.co/per/page2/264/%D8%AA%D9%81%D8%A7%D9%88%D8%AA-%D9%81%D9%88%D8%B1%D9%88%D8%A7%D8%B1%D8%AF%D8%B1-%D9%88-%DA%A9%D8%B1%DB%8C%D8%B1-%D9%88-%D9%88%D8%B8%D8%A7%DB%8C%D9%81-%D8%A2%D9%86-%D9%87%D8%A7/" TargetMode="External"/><Relationship Id="rId175" Type="http://schemas.openxmlformats.org/officeDocument/2006/relationships/hyperlink" Target="http://modir.tv/management-articles/branding/what-is-branding" TargetMode="External"/><Relationship Id="rId16" Type="http://schemas.openxmlformats.org/officeDocument/2006/relationships/hyperlink" Target="https://karboom.io/mag/articles/&#1585;&#1590;&#1575;&#1740;&#1578;-&#1605;&#1588;&#1578;&#1585;&#1740;" TargetMode="External"/><Relationship Id="rId37" Type="http://schemas.openxmlformats.org/officeDocument/2006/relationships/hyperlink" Target="https://parsmodir.com/db/theory/tqm.php" TargetMode="External"/><Relationship Id="rId58" Type="http://schemas.openxmlformats.org/officeDocument/2006/relationships/image" Target="media/image2.png"/><Relationship Id="rId79" Type="http://schemas.openxmlformats.org/officeDocument/2006/relationships/hyperlink" Target="https://parsmodir.com/db/product/supplier.php" TargetMode="External"/><Relationship Id="rId102" Type="http://schemas.openxmlformats.org/officeDocument/2006/relationships/header" Target="header3.xml"/><Relationship Id="rId123" Type="http://schemas.openxmlformats.org/officeDocument/2006/relationships/hyperlink" Target="https://vindad.com/legalforms/%D9%82%D8%B1%D8%A7%D8%B1%D8%AF%D8%A7%D8%AF-%D8%A7%D8%B9%D8%B7%D8%A7%DB%8C-%D9%86%D9%85%D8%A7%DB%8C%D9%86%D8%AF%DA%AF%DB%8C-(%D9%81%D8%B1%D8%A7%D9%86%D8%B4%DB%8C%D8%B2)/" TargetMode="External"/><Relationship Id="rId144" Type="http://schemas.openxmlformats.org/officeDocument/2006/relationships/image" Target="media/image23.tmp"/><Relationship Id="rId90" Type="http://schemas.openxmlformats.org/officeDocument/2006/relationships/hyperlink" Target="https://parsmodir.com/db/product/valuechain.php" TargetMode="External"/><Relationship Id="rId165" Type="http://schemas.openxmlformats.org/officeDocument/2006/relationships/footer" Target="footer4.xml"/><Relationship Id="rId27" Type="http://schemas.openxmlformats.org/officeDocument/2006/relationships/hyperlink" Target="https://parsmodir.com/db/product/scm.php" TargetMode="External"/><Relationship Id="rId48" Type="http://schemas.openxmlformats.org/officeDocument/2006/relationships/hyperlink" Target="https://parsmodir.com/db/theory/core-competencies.php" TargetMode="External"/><Relationship Id="rId69" Type="http://schemas.openxmlformats.org/officeDocument/2006/relationships/hyperlink" Target="https://parsmodir.com/db/product/scm.php" TargetMode="External"/><Relationship Id="rId113" Type="http://schemas.openxmlformats.org/officeDocument/2006/relationships/hyperlink" Target="https://masirex.com/news/view/15" TargetMode="External"/><Relationship Id="rId134" Type="http://schemas.openxmlformats.org/officeDocument/2006/relationships/image" Target="media/image13.tmp"/><Relationship Id="rId80" Type="http://schemas.openxmlformats.org/officeDocument/2006/relationships/hyperlink" Target="https://parsmodir.com/db/product/productmgmt.php" TargetMode="External"/><Relationship Id="rId155" Type="http://schemas.openxmlformats.org/officeDocument/2006/relationships/hyperlink" Target="https://www.atlas-group.co/per/page2/296/%D8%A7%D9%86%D9%88%D8%A7%D8%B9-%D9%88%D8%B3%D8%A7%DB%8C%D9%84-%DB%8C%D8%A7-%DA%A9%D8%B4%D8%AA%DB%8C-%D9%87%D8%A7%DB%8C-%D8%AD%D9%85%D9%84-%D9%88-%D9%86%D9%82%D9%84-%D8%AF%D8%B1%DB%8C%D8%A7%DB%8C%DB%8C/" TargetMode="External"/><Relationship Id="rId176" Type="http://schemas.openxmlformats.org/officeDocument/2006/relationships/hyperlink" Target="http://modir.tv/management-articles/branding/what-is-branding" TargetMode="External"/><Relationship Id="rId17" Type="http://schemas.openxmlformats.org/officeDocument/2006/relationships/hyperlink" Target="https://karboom.io/mag/articles/&#1585;&#1608;&#1575;&#1576;&#1591;-&#1705;&#1575;&#1585;&#1740;" TargetMode="External"/><Relationship Id="rId38" Type="http://schemas.openxmlformats.org/officeDocument/2006/relationships/hyperlink" Target="https://parsmodir.com/cityq/sustainability.php" TargetMode="External"/><Relationship Id="rId59" Type="http://schemas.openxmlformats.org/officeDocument/2006/relationships/hyperlink" Target="https://www.teamyar.com/%D9%85%D8%AF%DB%8C%D8%B1%DB%8C%D8%AA-%D8%B2%D9%86%D8%AC%DB%8C%D8%B1%D9%87-%D8%AA%D8%A7%D9%85%DB%8C%D9%86" TargetMode="External"/><Relationship Id="rId103" Type="http://schemas.openxmlformats.org/officeDocument/2006/relationships/footer" Target="footer3.xml"/><Relationship Id="rId124" Type="http://schemas.openxmlformats.org/officeDocument/2006/relationships/hyperlink" Target="https://vindad.com/blog/%d9%82%d8%b1%d8%a7%d8%b1%d8%af%d8%a7%d8%af-%d8%aa%d8%ac%d8%a7%d8%b1%db%8c-%d8%a8%db%8c%d9%86-%d8%a7%d9%84%d9%85%d9%84%d9%84%db%8c-%d8%a8%d8%a7%d8%b2%d8%b1%da%af%d8%a7%d9%86%db%8c-%da%86%db%8c%d8%b3/" TargetMode="External"/><Relationship Id="rId70" Type="http://schemas.openxmlformats.org/officeDocument/2006/relationships/hyperlink" Target="https://parsmodir.com/db/mis/industry4.php" TargetMode="External"/><Relationship Id="rId91" Type="http://schemas.openxmlformats.org/officeDocument/2006/relationships/hyperlink" Target="https://parsmodir.com/db/theory/stakeholders.php" TargetMode="External"/><Relationship Id="rId145" Type="http://schemas.openxmlformats.org/officeDocument/2006/relationships/hyperlink" Target="https://pspexpress.com/mag/steps-to-import-goods/" TargetMode="External"/><Relationship Id="rId166" Type="http://schemas.openxmlformats.org/officeDocument/2006/relationships/footer" Target="footer5.xml"/><Relationship Id="rId1" Type="http://schemas.openxmlformats.org/officeDocument/2006/relationships/customXml" Target="../customXml/item1.xml"/><Relationship Id="rId28" Type="http://schemas.openxmlformats.org/officeDocument/2006/relationships/hyperlink" Target="https://parsmodir.com/db/theory/organization.php" TargetMode="External"/><Relationship Id="rId49" Type="http://schemas.openxmlformats.org/officeDocument/2006/relationships/hyperlink" Target="https://parsmodir.com/db/product/outsourcing.php" TargetMode="External"/><Relationship Id="rId114" Type="http://schemas.openxmlformats.org/officeDocument/2006/relationships/hyperlink" Target="https://irclearance.com/services/order-registr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3E678138D92455CBBE68A1F4C6310CB"/>
        <w:category>
          <w:name w:val="General"/>
          <w:gallery w:val="placeholder"/>
        </w:category>
        <w:types>
          <w:type w:val="bbPlcHdr"/>
        </w:types>
        <w:behaviors>
          <w:behavior w:val="content"/>
        </w:behaviors>
        <w:guid w:val="{F6EB4A2C-A49A-4920-BB95-0A69C8E30A56}"/>
      </w:docPartPr>
      <w:docPartBody>
        <w:p w:rsidR="00696069" w:rsidRDefault="004F0F7D" w:rsidP="004F0F7D">
          <w:pPr>
            <w:pStyle w:val="83E678138D92455CBBE68A1F4C6310C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7" w:usb1="00000000" w:usb2="00000008" w:usb3="00000000" w:csb0="00000040" w:csb1="00000000"/>
  </w:font>
  <w:font w:name="BLotusBold">
    <w:altName w:val="Times New Roman"/>
    <w:panose1 w:val="00000000000000000000"/>
    <w:charset w:val="B2"/>
    <w:family w:val="auto"/>
    <w:notTrueType/>
    <w:pitch w:val="default"/>
    <w:sig w:usb0="00002001" w:usb1="00000000" w:usb2="00000000" w:usb3="00000000" w:csb0="00000040" w:csb1="00000000"/>
  </w:font>
  <w:font w:name="IRANSansFaNum-Bold">
    <w:altName w:val="Times New Roman"/>
    <w:panose1 w:val="00000000000000000000"/>
    <w:charset w:val="B2"/>
    <w:family w:val="auto"/>
    <w:notTrueType/>
    <w:pitch w:val="default"/>
    <w:sig w:usb0="00002001" w:usb1="00000000" w:usb2="00000000" w:usb3="00000000" w:csb0="00000040" w:csb1="00000000"/>
  </w:font>
  <w:font w:name="BLotus">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IRANSansFaNum">
    <w:altName w:val="Times New Roman"/>
    <w:panose1 w:val="00000000000000000000"/>
    <w:charset w:val="B2"/>
    <w:family w:val="auto"/>
    <w:notTrueType/>
    <w:pitch w:val="default"/>
    <w:sig w:usb0="00002001" w:usb1="00000000" w:usb2="00000000" w:usb3="00000000" w:csb0="00000040" w:csb1="00000000"/>
  </w:font>
  <w:font w:name="IRANSans-Bold">
    <w:altName w:val="Times New Roman"/>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7" w:usb1="0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IRANSans">
    <w:altName w:val="Times New Roman"/>
    <w:panose1 w:val="00000000000000000000"/>
    <w:charset w:val="B2"/>
    <w:family w:val="auto"/>
    <w:notTrueType/>
    <w:pitch w:val="default"/>
    <w:sig w:usb0="00002001" w:usb1="00000000" w:usb2="00000000" w:usb3="00000000" w:csb0="00000040" w:csb1="00000000"/>
  </w:font>
  <w:font w:name="Symbo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TitrBold">
    <w:altName w:val="Times New Roman"/>
    <w:panose1 w:val="00000000000000000000"/>
    <w:charset w:val="B2"/>
    <w:family w:val="auto"/>
    <w:notTrueType/>
    <w:pitch w:val="default"/>
    <w:sig w:usb0="00002001" w:usb1="00000000" w:usb2="00000000" w:usb3="00000000" w:csb0="00000040" w:csb1="00000000"/>
  </w:font>
  <w:font w:name="ArialRoundedMTBold">
    <w:panose1 w:val="00000000000000000000"/>
    <w:charset w:val="00"/>
    <w:family w:val="auto"/>
    <w:notTrueType/>
    <w:pitch w:val="default"/>
    <w:sig w:usb0="00000003" w:usb1="00000000" w:usb2="00000000" w:usb3="00000000" w:csb0="00000001" w:csb1="00000000"/>
  </w:font>
  <w:font w:name="BNazaninBold">
    <w:altName w:val="Times New Roman"/>
    <w:panose1 w:val="00000000000000000000"/>
    <w:charset w:val="B2"/>
    <w:family w:val="auto"/>
    <w:notTrueType/>
    <w:pitch w:val="default"/>
    <w:sig w:usb0="00002001" w:usb1="00000000" w:usb2="00000000" w:usb3="00000000" w:csb0="00000040" w:csb1="00000000"/>
  </w:font>
  <w:font w:name="BZar">
    <w:altName w:val="Times New Roman"/>
    <w:panose1 w:val="00000000000000000000"/>
    <w:charset w:val="B2"/>
    <w:family w:val="auto"/>
    <w:notTrueType/>
    <w:pitch w:val="default"/>
    <w:sig w:usb0="00002000" w:usb1="00000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F7D"/>
    <w:rsid w:val="001E1F0F"/>
    <w:rsid w:val="002B75A8"/>
    <w:rsid w:val="004F0F7D"/>
    <w:rsid w:val="00696069"/>
    <w:rsid w:val="00772F16"/>
    <w:rsid w:val="00B50DC1"/>
    <w:rsid w:val="00D47D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E678138D92455CBBE68A1F4C6310CB">
    <w:name w:val="83E678138D92455CBBE68A1F4C6310CB"/>
    <w:rsid w:val="004F0F7D"/>
  </w:style>
  <w:style w:type="paragraph" w:customStyle="1" w:styleId="AAF68161B757473F9E598E4051B0E654">
    <w:name w:val="AAF68161B757473F9E598E4051B0E654"/>
    <w:rsid w:val="00D47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9CE03-BF46-4CC9-8D68-E0DF0D607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513</Pages>
  <Words>112033</Words>
  <Characters>638589</Characters>
  <Application>Microsoft Office Word</Application>
  <DocSecurity>0</DocSecurity>
  <Lines>5321</Lines>
  <Paragraphs>1498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749124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Gholamreza Amini</dc:creator>
  <cp:keywords/>
  <dc:description/>
  <cp:lastModifiedBy>Gholamreza Amini</cp:lastModifiedBy>
  <cp:revision>121</cp:revision>
  <dcterms:created xsi:type="dcterms:W3CDTF">2024-07-18T13:10:00Z</dcterms:created>
  <dcterms:modified xsi:type="dcterms:W3CDTF">2025-02-16T11:54:00Z</dcterms:modified>
</cp:coreProperties>
</file>